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60DEC" w14:textId="77777777" w:rsidR="00AE47DA" w:rsidRPr="00AE47DA" w:rsidRDefault="00AE47DA" w:rsidP="0084736D">
      <w:pPr>
        <w:spacing w:after="0" w:line="240" w:lineRule="auto"/>
        <w:rPr>
          <w:lang w:eastAsia="lt-LT"/>
        </w:rPr>
      </w:pPr>
    </w:p>
    <w:p w14:paraId="29411943"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172E300"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F7B51A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8F8B85A"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8C54D8E"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43D19E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7177A2D"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AB6E03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4C4B64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992D91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19FA39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452EBD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C2D40E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F1F126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6115C9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319298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759F2E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0C7AAB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6ECBD1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31F054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81B550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B99E9A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AA4712C"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val="x-none" w:eastAsia="x-none"/>
        </w:rPr>
      </w:pPr>
      <w:bookmarkStart w:id="0" w:name="_Toc129243096"/>
      <w:bookmarkStart w:id="1" w:name="_Toc129243221"/>
      <w:r w:rsidRPr="00AE47DA">
        <w:rPr>
          <w:rFonts w:ascii="CG Times (WN)" w:eastAsia="Times New Roman" w:hAnsi="CG Times (WN)" w:cs="Times New Roman"/>
          <w:b/>
          <w:bCs/>
          <w:caps/>
          <w:lang w:val="x-none" w:eastAsia="x-none"/>
        </w:rPr>
        <w:t>I PRIEDAS</w:t>
      </w:r>
      <w:bookmarkEnd w:id="0"/>
      <w:bookmarkEnd w:id="1"/>
    </w:p>
    <w:p w14:paraId="01967AD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4F3DD2F"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val="x-none" w:eastAsia="x-none"/>
        </w:rPr>
      </w:pPr>
      <w:bookmarkStart w:id="2" w:name="_Toc129243097"/>
      <w:bookmarkStart w:id="3" w:name="_Toc129243222"/>
      <w:r w:rsidRPr="00AE47DA">
        <w:rPr>
          <w:rFonts w:ascii="CG Times (WN)" w:eastAsia="Times New Roman" w:hAnsi="CG Times (WN)" w:cs="Times New Roman"/>
          <w:b/>
          <w:bCs/>
          <w:caps/>
          <w:lang w:val="x-none" w:eastAsia="x-none"/>
        </w:rPr>
        <w:t>PREPARATO CHARAKTERISTIKų SANTRAUKA</w:t>
      </w:r>
      <w:bookmarkEnd w:id="2"/>
      <w:bookmarkEnd w:id="3"/>
    </w:p>
    <w:p w14:paraId="1A78FB57"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br w:type="page"/>
      </w:r>
    </w:p>
    <w:p w14:paraId="2E4EFE79"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lastRenderedPageBreak/>
        <w:t>1.</w:t>
      </w:r>
      <w:r w:rsidRPr="00AE47DA">
        <w:rPr>
          <w:rFonts w:ascii="CG Times (WN)" w:eastAsia="Times New Roman" w:hAnsi="CG Times (WN)" w:cs="CG Times (WN)"/>
          <w:b/>
          <w:bCs/>
          <w:caps/>
        </w:rPr>
        <w:tab/>
        <w:t>VAISTINIO PREPARATO pavadinimas</w:t>
      </w:r>
    </w:p>
    <w:p w14:paraId="27853591"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3C64BDEA" w14:textId="35BACBE2"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Iopamiro </w:t>
      </w:r>
      <w:r w:rsidR="00CB64C6">
        <w:rPr>
          <w:rFonts w:ascii="Times New Roman" w:eastAsia="Times New Roman" w:hAnsi="Times New Roman" w:cs="Times New Roman"/>
          <w:color w:val="000000"/>
          <w:lang w:eastAsia="lt-LT"/>
        </w:rPr>
        <w:t xml:space="preserve">612,4 </w:t>
      </w:r>
      <w:r w:rsidRPr="00AE47DA">
        <w:rPr>
          <w:rFonts w:ascii="Times New Roman" w:eastAsia="Times New Roman" w:hAnsi="Times New Roman" w:cs="Times New Roman"/>
          <w:color w:val="000000"/>
          <w:lang w:eastAsia="lt-LT"/>
        </w:rPr>
        <w:t>mg/ml injekcinis tirpalas</w:t>
      </w:r>
    </w:p>
    <w:p w14:paraId="7FD6835C"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637A59F4"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67D9D774"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2.</w:t>
      </w:r>
      <w:r w:rsidRPr="00AE47DA">
        <w:rPr>
          <w:rFonts w:ascii="CG Times (WN)" w:eastAsia="Times New Roman" w:hAnsi="CG Times (WN)" w:cs="CG Times (WN)"/>
          <w:b/>
          <w:bCs/>
          <w:caps/>
        </w:rPr>
        <w:tab/>
        <w:t>Kokybinė ir kiekybinė sudėtis</w:t>
      </w:r>
    </w:p>
    <w:p w14:paraId="2B2B79F9"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3DF31076" w14:textId="6B15E456"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1 ml injekcinio tirpalo yra 612</w:t>
      </w:r>
      <w:r w:rsidR="007150F8">
        <w:rPr>
          <w:rFonts w:ascii="Times New Roman" w:eastAsia="Times New Roman" w:hAnsi="Times New Roman" w:cs="Times New Roman"/>
          <w:color w:val="000000"/>
          <w:lang w:eastAsia="lt-LT"/>
        </w:rPr>
        <w:t>,4</w:t>
      </w:r>
      <w:r w:rsidRPr="00AE47DA">
        <w:rPr>
          <w:rFonts w:ascii="Times New Roman" w:eastAsia="Times New Roman" w:hAnsi="Times New Roman" w:cs="Times New Roman"/>
          <w:color w:val="000000"/>
          <w:lang w:eastAsia="lt-LT"/>
        </w:rPr>
        <w:t> mg jopamidolio (atitinka 300 mg jodo).</w:t>
      </w:r>
    </w:p>
    <w:p w14:paraId="30CB51E4"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03115533"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u w:val="single"/>
          <w:lang w:eastAsia="lt-LT"/>
        </w:rPr>
        <w:t>Pagalbinė medžiaga, kurios poveikis žinomas</w:t>
      </w:r>
      <w:r w:rsidRPr="00AE47DA">
        <w:rPr>
          <w:rFonts w:ascii="Times New Roman" w:eastAsia="Times New Roman" w:hAnsi="Times New Roman" w:cs="Times New Roman"/>
          <w:lang w:eastAsia="lt-LT"/>
        </w:rPr>
        <w:t>: natris (</w:t>
      </w:r>
      <w:r w:rsidRPr="00AE47DA">
        <w:rPr>
          <w:rFonts w:ascii="Times New Roman" w:eastAsia="Times New Roman" w:hAnsi="Times New Roman" w:cs="Times New Roman"/>
          <w:lang w:val="sv-SE" w:eastAsia="lt-LT"/>
        </w:rPr>
        <w:t>0,01862</w:t>
      </w:r>
      <w:r w:rsidRPr="00AE47DA">
        <w:rPr>
          <w:rFonts w:ascii="Times New Roman" w:eastAsia="Times New Roman" w:hAnsi="Times New Roman" w:cs="Times New Roman"/>
          <w:lang w:eastAsia="lt-LT"/>
        </w:rPr>
        <w:t> mg/ml).</w:t>
      </w:r>
    </w:p>
    <w:p w14:paraId="4AFE2FF0"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Visos pagalbinės medžiagos išvardytos </w:t>
      </w:r>
      <w:r w:rsidRPr="00AE47DA">
        <w:rPr>
          <w:rFonts w:ascii="Times New Roman" w:eastAsia="Times New Roman" w:hAnsi="Times New Roman" w:cs="Times New Roman"/>
          <w:color w:val="000000"/>
          <w:lang w:eastAsia="lt-LT"/>
        </w:rPr>
        <w:t>6.1 skyriuje.</w:t>
      </w:r>
    </w:p>
    <w:p w14:paraId="1481DCB0"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54FC15E4"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65E0B061"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3.</w:t>
      </w:r>
      <w:r w:rsidRPr="00AE47DA">
        <w:rPr>
          <w:rFonts w:ascii="CG Times (WN)" w:eastAsia="Times New Roman" w:hAnsi="CG Times (WN)" w:cs="CG Times (WN)"/>
          <w:b/>
          <w:bCs/>
          <w:caps/>
        </w:rPr>
        <w:tab/>
        <w:t>FARMACINė forma</w:t>
      </w:r>
    </w:p>
    <w:p w14:paraId="77DB704C"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38700580"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Injekcinis tirpalas</w:t>
      </w:r>
    </w:p>
    <w:p w14:paraId="3C8FDCF0" w14:textId="77777777"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Skaidrus bespalvis arba beveik bespalvis tirpalas.</w:t>
      </w:r>
    </w:p>
    <w:p w14:paraId="761BAA11" w14:textId="7BB8487E"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Osmoliališkumas </w:t>
      </w:r>
      <w:r w:rsidRPr="00AE47DA">
        <w:rPr>
          <w:rFonts w:ascii="Times New Roman" w:eastAsia="Times New Roman" w:hAnsi="Times New Roman" w:cs="Times New Roman"/>
          <w:lang w:eastAsia="lt-LT"/>
        </w:rPr>
        <w:tab/>
        <w:t>37</w:t>
      </w:r>
      <w:r w:rsidR="00FC72A9">
        <w:rPr>
          <w:rFonts w:ascii="Times New Roman" w:eastAsia="Times New Roman" w:hAnsi="Times New Roman" w:cs="Times New Roman"/>
          <w:lang w:eastAsia="lt-LT"/>
        </w:rPr>
        <w:t> </w:t>
      </w:r>
      <w:r w:rsidRPr="00AE47DA">
        <w:rPr>
          <w:rFonts w:ascii="Times New Roman" w:eastAsia="Times New Roman" w:hAnsi="Times New Roman" w:cs="Times New Roman"/>
          <w:lang w:eastAsia="lt-LT"/>
        </w:rPr>
        <w:t>°C 0, 616 mosm/kg H</w:t>
      </w:r>
      <w:r w:rsidRPr="00AE47DA">
        <w:rPr>
          <w:rFonts w:ascii="Times New Roman" w:eastAsia="Times New Roman" w:hAnsi="Times New Roman" w:cs="Times New Roman"/>
          <w:vertAlign w:val="subscript"/>
          <w:lang w:eastAsia="lt-LT"/>
        </w:rPr>
        <w:t>2</w:t>
      </w:r>
      <w:r w:rsidRPr="00AE47DA">
        <w:rPr>
          <w:rFonts w:ascii="Times New Roman" w:eastAsia="Times New Roman" w:hAnsi="Times New Roman" w:cs="Times New Roman"/>
          <w:lang w:eastAsia="lt-LT"/>
        </w:rPr>
        <w:t>O</w:t>
      </w:r>
    </w:p>
    <w:p w14:paraId="1E5847F0" w14:textId="46685138"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pH</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t>6,5–7,5</w:t>
      </w:r>
    </w:p>
    <w:p w14:paraId="3BCC7C1C"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2EC2014F"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63B903F2"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4.</w:t>
      </w:r>
      <w:r w:rsidRPr="00AE47DA">
        <w:rPr>
          <w:rFonts w:ascii="CG Times (WN)" w:eastAsia="Times New Roman" w:hAnsi="CG Times (WN)" w:cs="CG Times (WN)"/>
          <w:b/>
          <w:bCs/>
          <w:caps/>
        </w:rPr>
        <w:tab/>
        <w:t>Klinikinė informacija</w:t>
      </w:r>
    </w:p>
    <w:p w14:paraId="4BD9495C"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69E01E38"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4.1</w:t>
      </w:r>
      <w:r w:rsidRPr="00AE47DA">
        <w:rPr>
          <w:rFonts w:ascii="Times New Roman" w:eastAsia="Times New Roman" w:hAnsi="Times New Roman" w:cs="Times New Roman"/>
          <w:b/>
          <w:bCs/>
          <w:kern w:val="28"/>
        </w:rPr>
        <w:tab/>
        <w:t>Terapinės indikacijos</w:t>
      </w:r>
    </w:p>
    <w:p w14:paraId="55F43557"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14AF3322" w14:textId="77777777" w:rsidR="00AE47DA" w:rsidRPr="00AE47DA" w:rsidRDefault="00AE47DA" w:rsidP="00AE47DA">
      <w:pPr>
        <w:tabs>
          <w:tab w:val="left" w:pos="540"/>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Šis vaistinis preparatas vartojamas tik diagnostikai.</w:t>
      </w:r>
    </w:p>
    <w:p w14:paraId="204961BE" w14:textId="77777777" w:rsidR="00AE47DA" w:rsidRPr="00AE47DA" w:rsidRDefault="00AE47DA" w:rsidP="00AE47DA">
      <w:pPr>
        <w:tabs>
          <w:tab w:val="left" w:pos="540"/>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Rentgeno spinduliais standartine įranga arba kompiuteriniu tomografu gaunamų vaizdų kontrasto sustiprinimas suaugusiesiems ir vaikams:</w:t>
      </w:r>
    </w:p>
    <w:p w14:paraId="3A3766F4" w14:textId="77777777" w:rsidR="00AE47DA" w:rsidRPr="00642671" w:rsidRDefault="00AE47DA" w:rsidP="00642671">
      <w:pPr>
        <w:pStyle w:val="Sraopastraipa"/>
        <w:numPr>
          <w:ilvl w:val="0"/>
          <w:numId w:val="2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aortografija, vainikinių kraujagyslių, selektyvioji abdominalinė, periferinė arteriografija, viso kūno vaizdo kontrasto sustiprinimas, intraveninė urografija;</w:t>
      </w:r>
    </w:p>
    <w:p w14:paraId="7A756991" w14:textId="77777777" w:rsidR="00AE47DA" w:rsidRPr="00642671" w:rsidRDefault="00AE47DA" w:rsidP="00642671">
      <w:pPr>
        <w:pStyle w:val="Sraopastraipa"/>
        <w:numPr>
          <w:ilvl w:val="0"/>
          <w:numId w:val="2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vaizdų kontrasto sustiprinimas lokaliai (artrografija);</w:t>
      </w:r>
    </w:p>
    <w:p w14:paraId="055FD218" w14:textId="77777777" w:rsidR="00AE47DA" w:rsidRPr="00642671" w:rsidRDefault="00AE47DA" w:rsidP="00642671">
      <w:pPr>
        <w:pStyle w:val="Sraopastraipa"/>
        <w:numPr>
          <w:ilvl w:val="0"/>
          <w:numId w:val="22"/>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povoratinklinių ertmių vaizdo kontrasto sustiprinimas (radikulografija, mielografija).</w:t>
      </w:r>
    </w:p>
    <w:p w14:paraId="480BA448"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01AA3587"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4.2</w:t>
      </w:r>
      <w:r w:rsidRPr="00AE47DA">
        <w:rPr>
          <w:rFonts w:ascii="Times New Roman" w:eastAsia="Times New Roman" w:hAnsi="Times New Roman" w:cs="Times New Roman"/>
          <w:b/>
          <w:bCs/>
          <w:kern w:val="28"/>
        </w:rPr>
        <w:tab/>
        <w:t>Dozavimas ir vartojimo metodas</w:t>
      </w:r>
    </w:p>
    <w:p w14:paraId="79D42793"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5AFF20B2"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u w:val="single"/>
          <w:lang w:eastAsia="lt-LT"/>
        </w:rPr>
        <w:t>Vartojimo būdai:</w:t>
      </w:r>
    </w:p>
    <w:p w14:paraId="0896406F"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073287CB"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AE47DA">
        <w:rPr>
          <w:rFonts w:ascii="Times New Roman" w:eastAsia="Times New Roman" w:hAnsi="Times New Roman" w:cs="Times New Roman"/>
          <w:lang w:val="nl-BE" w:eastAsia="lt-LT"/>
        </w:rPr>
        <w:t>Leisti į skilvelį.</w:t>
      </w:r>
    </w:p>
    <w:p w14:paraId="38902354"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AE47DA">
        <w:rPr>
          <w:rFonts w:ascii="Times New Roman" w:eastAsia="Times New Roman" w:hAnsi="Times New Roman" w:cs="Times New Roman"/>
          <w:lang w:val="nl-BE" w:eastAsia="lt-LT"/>
        </w:rPr>
        <w:t>Leisti į arteriją.</w:t>
      </w:r>
    </w:p>
    <w:p w14:paraId="0CA82A48"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AE47DA">
        <w:rPr>
          <w:rFonts w:ascii="Times New Roman" w:eastAsia="Times New Roman" w:hAnsi="Times New Roman" w:cs="Times New Roman"/>
          <w:lang w:val="nl-BE" w:eastAsia="lt-LT"/>
        </w:rPr>
        <w:t>Leisti į veną.</w:t>
      </w:r>
    </w:p>
    <w:p w14:paraId="2A6ABAB0"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AE47DA">
        <w:rPr>
          <w:rFonts w:ascii="Times New Roman" w:eastAsia="Times New Roman" w:hAnsi="Times New Roman" w:cs="Times New Roman"/>
          <w:lang w:val="nl-BE" w:eastAsia="lt-LT"/>
        </w:rPr>
        <w:t>Leisti į sąnarį.</w:t>
      </w:r>
    </w:p>
    <w:p w14:paraId="5B88C40F" w14:textId="77777777" w:rsidR="00AE47DA" w:rsidRPr="004B1CC4"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4B1CC4">
        <w:rPr>
          <w:rFonts w:ascii="Times New Roman" w:eastAsia="Times New Roman" w:hAnsi="Times New Roman" w:cs="Times New Roman"/>
          <w:lang w:val="nl-BE" w:eastAsia="lt-LT"/>
        </w:rPr>
        <w:t>Leisti į povoratinklinę ertmę.</w:t>
      </w:r>
    </w:p>
    <w:p w14:paraId="28D6504A" w14:textId="26F650D0" w:rsidR="00AE47DA" w:rsidRPr="004B1CC4"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r w:rsidRPr="007907BD">
        <w:rPr>
          <w:rFonts w:ascii="Times New Roman" w:eastAsia="Times New Roman" w:hAnsi="Times New Roman" w:cs="Times New Roman"/>
          <w:lang w:val="nl-BE" w:eastAsia="lt-LT"/>
        </w:rPr>
        <w:t xml:space="preserve">Leisti į </w:t>
      </w:r>
      <w:r w:rsidR="003F07E6" w:rsidRPr="007907BD">
        <w:rPr>
          <w:rFonts w:ascii="Times New Roman" w:eastAsia="Times New Roman" w:hAnsi="Times New Roman" w:cs="Times New Roman"/>
          <w:lang w:val="nl-BE" w:eastAsia="lt-LT"/>
        </w:rPr>
        <w:t xml:space="preserve">didžiąją smegenų </w:t>
      </w:r>
      <w:r w:rsidRPr="007907BD">
        <w:rPr>
          <w:rFonts w:ascii="Times New Roman" w:eastAsia="Times New Roman" w:hAnsi="Times New Roman" w:cs="Times New Roman"/>
          <w:lang w:val="nl-BE" w:eastAsia="lt-LT"/>
        </w:rPr>
        <w:t>cisterną.</w:t>
      </w:r>
    </w:p>
    <w:p w14:paraId="40D2DC62" w14:textId="77777777" w:rsidR="00AE47DA" w:rsidRPr="004B1CC4"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p>
    <w:p w14:paraId="745D6999" w14:textId="77777777" w:rsidR="00AE47DA" w:rsidRPr="004B1CC4" w:rsidRDefault="00AE47DA" w:rsidP="00AE47DA">
      <w:pPr>
        <w:tabs>
          <w:tab w:val="left" w:pos="540"/>
        </w:tabs>
        <w:spacing w:after="0" w:line="240" w:lineRule="auto"/>
        <w:ind w:left="567" w:hanging="567"/>
        <w:rPr>
          <w:rFonts w:ascii="Times New Roman" w:eastAsia="Times New Roman" w:hAnsi="Times New Roman" w:cs="Times New Roman"/>
          <w:u w:val="single"/>
          <w:lang w:val="nl-BE" w:eastAsia="lt-LT"/>
        </w:rPr>
      </w:pPr>
      <w:r w:rsidRPr="004B1CC4">
        <w:rPr>
          <w:rFonts w:ascii="Times New Roman" w:eastAsia="Times New Roman" w:hAnsi="Times New Roman" w:cs="Times New Roman"/>
          <w:u w:val="single"/>
          <w:lang w:val="nl-BE" w:eastAsia="lt-LT"/>
        </w:rPr>
        <w:t>Dozavimas</w:t>
      </w:r>
    </w:p>
    <w:p w14:paraId="3EA91628" w14:textId="77777777" w:rsidR="00AE47DA" w:rsidRPr="004B1CC4" w:rsidRDefault="00AE47DA" w:rsidP="00AE47DA">
      <w:pPr>
        <w:tabs>
          <w:tab w:val="left" w:pos="540"/>
        </w:tabs>
        <w:spacing w:after="0" w:line="240" w:lineRule="auto"/>
        <w:ind w:left="567" w:hanging="567"/>
        <w:rPr>
          <w:rFonts w:ascii="Times New Roman" w:eastAsia="Times New Roman" w:hAnsi="Times New Roman" w:cs="Times New Roman"/>
          <w:lang w:val="nl-BE" w:eastAsia="lt-LT"/>
        </w:rPr>
      </w:pPr>
    </w:p>
    <w:p w14:paraId="77C3D4DE"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Dozės nustatymas priklauso nuo tyrimo tipo, paciento amžiaus, svorio, širdies būklės (širdies išstumiamo kraujo minutinio tūrio), inkstų funkcijos ir bendrosios būklės bei nuo tyrimo metodo. Paprastai su kitomis jau naudojamomis kontrastinėmis medžiagomis, kurių sudėtyje yra jodo, yra parenkama tokia pati jodo koncentracija ir toks pats jo tūris.</w:t>
      </w:r>
    </w:p>
    <w:p w14:paraId="2ECA4EC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Kaip ir su kitomis kontrastinėmis medžiagomis, reikia vartoti mažiausią įmanomą dozę, kurios pakanka tinkamai atlikti vaizdo kontrasto sustiprinimo tyrimą.</w:t>
      </w:r>
    </w:p>
    <w:p w14:paraId="223CBACD" w14:textId="77777777" w:rsidR="00AE47DA" w:rsidRPr="00AE47DA" w:rsidRDefault="00AE47DA" w:rsidP="00AE47DA">
      <w:pPr>
        <w:spacing w:after="0" w:line="240" w:lineRule="auto"/>
        <w:rPr>
          <w:rFonts w:ascii="Times New Roman" w:eastAsia="Times New Roman" w:hAnsi="Times New Roman" w:cs="Times New Roman"/>
          <w:lang w:eastAsia="lt-LT"/>
        </w:rPr>
      </w:pPr>
    </w:p>
    <w:p w14:paraId="0ED71F2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Gydymo patirtis parodė, kad pašildyta kontrastinė medžiaga yra geriau toleruojama, todėl prieš injekciją ją reikia pašildyti iki kūno temperatūros.</w:t>
      </w:r>
    </w:p>
    <w:p w14:paraId="6DD28BA8"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4144953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Dozavimo lentelė:</w:t>
      </w:r>
    </w:p>
    <w:p w14:paraId="7F1DD32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tbl>
      <w:tblPr>
        <w:tblW w:w="0" w:type="auto"/>
        <w:tblInd w:w="648" w:type="dxa"/>
        <w:tblLayout w:type="fixed"/>
        <w:tblLook w:val="0000" w:firstRow="0" w:lastRow="0" w:firstColumn="0" w:lastColumn="0" w:noHBand="0" w:noVBand="0"/>
      </w:tblPr>
      <w:tblGrid>
        <w:gridCol w:w="3829"/>
        <w:gridCol w:w="4278"/>
      </w:tblGrid>
      <w:tr w:rsidR="00AE47DA" w:rsidRPr="00AE47DA" w14:paraId="5D548924"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363B178D" w14:textId="77777777" w:rsidR="00AE47DA" w:rsidRPr="00AE47DA" w:rsidRDefault="00AE47DA" w:rsidP="00AE47DA">
            <w:pPr>
              <w:spacing w:after="0" w:line="240" w:lineRule="auto"/>
              <w:ind w:left="567" w:hanging="567"/>
              <w:jc w:val="center"/>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Procedūra</w:t>
            </w:r>
          </w:p>
        </w:tc>
        <w:tc>
          <w:tcPr>
            <w:tcW w:w="4278" w:type="dxa"/>
            <w:tcBorders>
              <w:top w:val="single" w:sz="6" w:space="0" w:color="auto"/>
              <w:left w:val="single" w:sz="6" w:space="0" w:color="auto"/>
              <w:bottom w:val="single" w:sz="6" w:space="0" w:color="auto"/>
              <w:right w:val="single" w:sz="6" w:space="0" w:color="auto"/>
            </w:tcBorders>
          </w:tcPr>
          <w:p w14:paraId="14034AAD" w14:textId="77777777" w:rsidR="00AE47DA" w:rsidRPr="00AE47DA" w:rsidRDefault="00AE47DA" w:rsidP="00AE47DA">
            <w:pPr>
              <w:spacing w:after="0" w:line="240" w:lineRule="auto"/>
              <w:ind w:left="567" w:hanging="567"/>
              <w:jc w:val="center"/>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Dozė</w:t>
            </w:r>
          </w:p>
        </w:tc>
      </w:tr>
      <w:tr w:rsidR="00AE47DA" w:rsidRPr="00AE47DA" w14:paraId="292E21AD"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0F1E100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Juosmens mielografija</w:t>
            </w:r>
          </w:p>
        </w:tc>
        <w:tc>
          <w:tcPr>
            <w:tcW w:w="4278" w:type="dxa"/>
            <w:tcBorders>
              <w:top w:val="single" w:sz="6" w:space="0" w:color="auto"/>
              <w:left w:val="single" w:sz="6" w:space="0" w:color="auto"/>
              <w:bottom w:val="single" w:sz="6" w:space="0" w:color="auto"/>
              <w:right w:val="single" w:sz="6" w:space="0" w:color="auto"/>
            </w:tcBorders>
          </w:tcPr>
          <w:p w14:paraId="0F5ACB18" w14:textId="2B009E39"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5</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10 ml</w:t>
            </w:r>
          </w:p>
        </w:tc>
      </w:tr>
      <w:tr w:rsidR="00AE47DA" w:rsidRPr="00AE47DA" w14:paraId="0C768069"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69CEA80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Torakalinė cervikalinė mielografija</w:t>
            </w:r>
          </w:p>
        </w:tc>
        <w:tc>
          <w:tcPr>
            <w:tcW w:w="4278" w:type="dxa"/>
            <w:tcBorders>
              <w:top w:val="single" w:sz="6" w:space="0" w:color="auto"/>
              <w:left w:val="single" w:sz="6" w:space="0" w:color="auto"/>
              <w:bottom w:val="single" w:sz="6" w:space="0" w:color="auto"/>
              <w:right w:val="single" w:sz="6" w:space="0" w:color="auto"/>
            </w:tcBorders>
          </w:tcPr>
          <w:p w14:paraId="38115855" w14:textId="51C2B21E"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5</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10 ml</w:t>
            </w:r>
          </w:p>
        </w:tc>
      </w:tr>
      <w:tr w:rsidR="00AE47DA" w:rsidRPr="00AE47DA" w14:paraId="2CB42A2A"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3928F33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Cerebrinė angiografija</w:t>
            </w:r>
          </w:p>
          <w:p w14:paraId="7307723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tc>
        <w:tc>
          <w:tcPr>
            <w:tcW w:w="4278" w:type="dxa"/>
            <w:tcBorders>
              <w:top w:val="single" w:sz="6" w:space="0" w:color="auto"/>
              <w:left w:val="single" w:sz="6" w:space="0" w:color="auto"/>
              <w:bottom w:val="single" w:sz="6" w:space="0" w:color="auto"/>
              <w:right w:val="single" w:sz="6" w:space="0" w:color="auto"/>
            </w:tcBorders>
          </w:tcPr>
          <w:p w14:paraId="7FB5EE76" w14:textId="353818B1"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5</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10 ml *</w:t>
            </w:r>
          </w:p>
          <w:p w14:paraId="018A2B8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Vaikai</w:t>
            </w:r>
            <w:r w:rsidRPr="00AE47DA">
              <w:rPr>
                <w:rFonts w:ascii="Times New Roman" w:eastAsia="Times New Roman" w:hAnsi="Times New Roman" w:cs="Times New Roman"/>
                <w:lang w:eastAsia="lt-LT"/>
              </w:rPr>
              <w:tab/>
              <w:t>**</w:t>
            </w:r>
          </w:p>
        </w:tc>
      </w:tr>
      <w:tr w:rsidR="00AE47DA" w:rsidRPr="00AE47DA" w14:paraId="7047A6AB"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16C2647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Periferinė arteriografija</w:t>
            </w:r>
          </w:p>
          <w:p w14:paraId="3A956BC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154B67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Venografija</w:t>
            </w:r>
          </w:p>
        </w:tc>
        <w:tc>
          <w:tcPr>
            <w:tcW w:w="4278" w:type="dxa"/>
            <w:tcBorders>
              <w:top w:val="single" w:sz="6" w:space="0" w:color="auto"/>
              <w:left w:val="single" w:sz="6" w:space="0" w:color="auto"/>
              <w:bottom w:val="single" w:sz="6" w:space="0" w:color="auto"/>
              <w:right w:val="single" w:sz="6" w:space="0" w:color="auto"/>
            </w:tcBorders>
          </w:tcPr>
          <w:p w14:paraId="79E94E2B" w14:textId="44181871"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20</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50 ml *</w:t>
            </w:r>
          </w:p>
          <w:p w14:paraId="0668BE63"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Vaikai</w:t>
            </w:r>
            <w:r w:rsidRPr="00AE47DA">
              <w:rPr>
                <w:rFonts w:ascii="Times New Roman" w:eastAsia="Times New Roman" w:hAnsi="Times New Roman" w:cs="Times New Roman"/>
                <w:lang w:eastAsia="lt-LT"/>
              </w:rPr>
              <w:tab/>
              <w:t>**</w:t>
            </w:r>
          </w:p>
          <w:p w14:paraId="7B5C8BB1" w14:textId="6B6E6E3B"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20</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50 ml *</w:t>
            </w:r>
          </w:p>
          <w:p w14:paraId="2867FA3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Vaikai</w:t>
            </w:r>
            <w:r w:rsidRPr="00AE47DA">
              <w:rPr>
                <w:rFonts w:ascii="Times New Roman" w:eastAsia="Times New Roman" w:hAnsi="Times New Roman" w:cs="Times New Roman"/>
                <w:lang w:eastAsia="lt-LT"/>
              </w:rPr>
              <w:tab/>
              <w:t>**</w:t>
            </w:r>
          </w:p>
          <w:p w14:paraId="37F5EB10"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b/>
                <w:bCs/>
                <w:color w:val="000000"/>
                <w:lang w:eastAsia="lt-LT"/>
              </w:rPr>
              <w:t>Neviršyti 250 ml</w:t>
            </w:r>
          </w:p>
        </w:tc>
      </w:tr>
      <w:tr w:rsidR="00AE47DA" w:rsidRPr="00AE47DA" w14:paraId="6AB8C0E0"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07D1D08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Kompiuterinė tomografija</w:t>
            </w:r>
          </w:p>
        </w:tc>
        <w:tc>
          <w:tcPr>
            <w:tcW w:w="4278" w:type="dxa"/>
            <w:tcBorders>
              <w:top w:val="single" w:sz="6" w:space="0" w:color="auto"/>
              <w:left w:val="single" w:sz="6" w:space="0" w:color="auto"/>
              <w:bottom w:val="single" w:sz="6" w:space="0" w:color="auto"/>
              <w:right w:val="single" w:sz="6" w:space="0" w:color="auto"/>
            </w:tcBorders>
          </w:tcPr>
          <w:p w14:paraId="1738AB60" w14:textId="77777777" w:rsidR="00AE47DA" w:rsidRPr="00AE47DA" w:rsidRDefault="00AE47DA" w:rsidP="00AE47DA">
            <w:pPr>
              <w:spacing w:after="0" w:line="240" w:lineRule="auto"/>
              <w:ind w:left="1052" w:hanging="1052"/>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p>
          <w:p w14:paraId="7413326D" w14:textId="0687BCB5" w:rsidR="00AE47DA" w:rsidRPr="00AE47DA" w:rsidRDefault="00AE47DA" w:rsidP="00AE47DA">
            <w:pPr>
              <w:spacing w:after="0" w:line="240" w:lineRule="auto"/>
              <w:ind w:left="1052" w:hanging="1052"/>
              <w:rPr>
                <w:rFonts w:ascii="Times New Roman" w:eastAsia="Times New Roman" w:hAnsi="Times New Roman" w:cs="Times New Roman"/>
                <w:lang w:eastAsia="lt-LT"/>
              </w:rPr>
            </w:pPr>
            <w:r w:rsidRPr="00AE47DA">
              <w:rPr>
                <w:rFonts w:ascii="Times New Roman" w:eastAsia="Times New Roman" w:hAnsi="Times New Roman" w:cs="Times New Roman"/>
                <w:color w:val="000000"/>
                <w:u w:val="single"/>
                <w:lang w:eastAsia="lt-LT"/>
              </w:rPr>
              <w:t>Smegenų skenavimas</w:t>
            </w:r>
            <w:r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50</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100 ml</w:t>
            </w:r>
          </w:p>
          <w:p w14:paraId="1F82746A" w14:textId="205F1531" w:rsidR="00AE47DA" w:rsidRPr="00AE47DA" w:rsidRDefault="00AE47DA" w:rsidP="00AE47DA">
            <w:pPr>
              <w:spacing w:after="0" w:line="240" w:lineRule="auto"/>
              <w:ind w:left="1052" w:hanging="1052"/>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u w:val="single"/>
                <w:lang w:eastAsia="lt-LT"/>
              </w:rPr>
              <w:t>Viso kūno skenavimas</w:t>
            </w:r>
            <w:r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40</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100 ml</w:t>
            </w:r>
          </w:p>
        </w:tc>
      </w:tr>
      <w:tr w:rsidR="00AE47DA" w:rsidRPr="00AE47DA" w14:paraId="701E5800"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4CCC3E5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Intraveninė urografija</w:t>
            </w:r>
          </w:p>
          <w:p w14:paraId="527FADA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tc>
        <w:tc>
          <w:tcPr>
            <w:tcW w:w="4278" w:type="dxa"/>
            <w:tcBorders>
              <w:top w:val="single" w:sz="6" w:space="0" w:color="auto"/>
              <w:left w:val="single" w:sz="6" w:space="0" w:color="auto"/>
              <w:bottom w:val="single" w:sz="6" w:space="0" w:color="auto"/>
              <w:right w:val="single" w:sz="6" w:space="0" w:color="auto"/>
            </w:tcBorders>
          </w:tcPr>
          <w:p w14:paraId="0736902E" w14:textId="7ABCBD6F"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40</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80 ml</w:t>
            </w:r>
          </w:p>
          <w:p w14:paraId="5345EF61"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Sunkaus inkstų nepakankamumo atveju reikia taikyti įprastinius didelės dozės metodus</w:t>
            </w:r>
            <w:r w:rsidRPr="00AE47DA">
              <w:rPr>
                <w:rFonts w:ascii="Times New Roman" w:eastAsia="Times New Roman" w:hAnsi="Times New Roman" w:cs="Times New Roman"/>
                <w:lang w:eastAsia="lt-LT"/>
              </w:rPr>
              <w:t xml:space="preserve"> </w:t>
            </w:r>
          </w:p>
          <w:p w14:paraId="3CFD3EB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(iki 1,5 ml/kg)</w:t>
            </w:r>
          </w:p>
          <w:p w14:paraId="5A5B0010" w14:textId="35BC33DA"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Vaikai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1</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2,5 ml/kg arba **</w:t>
            </w:r>
          </w:p>
        </w:tc>
      </w:tr>
      <w:tr w:rsidR="00AE47DA" w:rsidRPr="00AE47DA" w14:paraId="1D7A4C01" w14:textId="77777777" w:rsidTr="008E1190">
        <w:trPr>
          <w:cantSplit/>
        </w:trPr>
        <w:tc>
          <w:tcPr>
            <w:tcW w:w="3829" w:type="dxa"/>
            <w:tcBorders>
              <w:top w:val="single" w:sz="6" w:space="0" w:color="auto"/>
              <w:left w:val="single" w:sz="6" w:space="0" w:color="auto"/>
              <w:bottom w:val="single" w:sz="6" w:space="0" w:color="auto"/>
              <w:right w:val="single" w:sz="6" w:space="0" w:color="auto"/>
            </w:tcBorders>
          </w:tcPr>
          <w:p w14:paraId="5722F14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Artrografija</w:t>
            </w:r>
          </w:p>
        </w:tc>
        <w:tc>
          <w:tcPr>
            <w:tcW w:w="4278" w:type="dxa"/>
            <w:tcBorders>
              <w:top w:val="single" w:sz="6" w:space="0" w:color="auto"/>
              <w:left w:val="single" w:sz="6" w:space="0" w:color="auto"/>
              <w:bottom w:val="single" w:sz="6" w:space="0" w:color="auto"/>
              <w:right w:val="single" w:sz="6" w:space="0" w:color="auto"/>
            </w:tcBorders>
          </w:tcPr>
          <w:p w14:paraId="72904088" w14:textId="101DF4A9" w:rsidR="00AE47DA" w:rsidRPr="00AE47DA" w:rsidRDefault="00AE47DA" w:rsidP="00AE47DA">
            <w:pPr>
              <w:spacing w:after="0" w:line="240" w:lineRule="auto"/>
              <w:ind w:left="1052" w:hanging="1052"/>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Suaugusieji pacientai</w:t>
            </w: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1</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 xml:space="preserve">10 ml </w:t>
            </w:r>
          </w:p>
          <w:p w14:paraId="2308A3A2" w14:textId="77777777" w:rsidR="00AE47DA" w:rsidRPr="00AE47DA" w:rsidRDefault="00AE47DA" w:rsidP="00AE47DA">
            <w:pPr>
              <w:spacing w:after="0" w:line="240" w:lineRule="auto"/>
              <w:ind w:left="1052" w:hanging="1052"/>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priklausomai nuo tiriamo sąnario.</w:t>
            </w:r>
          </w:p>
        </w:tc>
      </w:tr>
    </w:tbl>
    <w:p w14:paraId="77C28725"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 kartokite, jei reikia; ** pagal kūno dydį ir amžių;</w:t>
      </w:r>
    </w:p>
    <w:p w14:paraId="7CC78CE6" w14:textId="77777777" w:rsidR="00AE47DA" w:rsidRPr="00AE47DA" w:rsidRDefault="00AE47DA" w:rsidP="00AE47DA">
      <w:pPr>
        <w:tabs>
          <w:tab w:val="center" w:pos="4320"/>
          <w:tab w:val="right" w:pos="8640"/>
        </w:tabs>
        <w:spacing w:after="0" w:line="240" w:lineRule="auto"/>
        <w:ind w:left="567" w:hanging="567"/>
        <w:rPr>
          <w:rFonts w:ascii="Times New Roman" w:eastAsia="Times New Roman" w:hAnsi="Times New Roman" w:cs="Times New Roman"/>
          <w:b/>
          <w:bCs/>
          <w:lang w:eastAsia="lt-LT"/>
        </w:rPr>
      </w:pPr>
      <w:r w:rsidRPr="00AE47DA">
        <w:rPr>
          <w:rFonts w:ascii="Times New Roman" w:eastAsia="Times New Roman" w:hAnsi="Times New Roman" w:cs="Times New Roman"/>
          <w:lang w:eastAsia="lt-LT"/>
        </w:rPr>
        <w:tab/>
      </w:r>
      <w:r w:rsidRPr="00AE47DA">
        <w:rPr>
          <w:rFonts w:ascii="Times New Roman" w:eastAsia="Times New Roman" w:hAnsi="Times New Roman" w:cs="Times New Roman"/>
          <w:color w:val="000000"/>
          <w:lang w:eastAsia="lt-LT"/>
        </w:rPr>
        <w:t>Vienos injekcijos tūris priklauso nuo tiriamo kraujagyslių ploto.</w:t>
      </w:r>
    </w:p>
    <w:p w14:paraId="0E755A8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71DBF9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Senyvo amžiaus pacientams</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dozavimas toks kaip ir jaunesniems suaugusiems pacientams.</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Reikėtų skirti mažiausią efektyvią dozę.</w:t>
      </w:r>
    </w:p>
    <w:p w14:paraId="5B4BA43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FE80A86"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u w:val="single"/>
          <w:lang w:eastAsia="lt-LT"/>
        </w:rPr>
        <w:t>Vartojimo metodas</w:t>
      </w:r>
    </w:p>
    <w:p w14:paraId="03E8C57F"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13ED54B5" w14:textId="77777777" w:rsidR="00AE47DA" w:rsidRPr="00AE47DA" w:rsidRDefault="00AE47DA" w:rsidP="00AE47D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Draudžiama maišyti kitus vaistinius preparatus su šia kontrastine medžiaga.</w:t>
      </w:r>
    </w:p>
    <w:p w14:paraId="12D766BE" w14:textId="77777777" w:rsidR="00AE47DA" w:rsidRPr="00AE47DA" w:rsidRDefault="00AE47DA" w:rsidP="00AE47D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p>
    <w:p w14:paraId="6C8D4955" w14:textId="77777777" w:rsidR="00AE47DA" w:rsidRPr="00AE47DA" w:rsidRDefault="00AE47DA" w:rsidP="00AE47DA">
      <w:pPr>
        <w:tabs>
          <w:tab w:val="left" w:pos="540"/>
        </w:tabs>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Juosmens mielografija</w:t>
      </w:r>
    </w:p>
    <w:p w14:paraId="03433892" w14:textId="6E34970D"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Naudojant ploną juosmens punkcijos adatą, lėtai atliekama subarachnoidinė injekcija į vieną iš apatinių juosmens tarpų tarp slankstelių keterinių ataugų (L3</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L4 arba L4</w:t>
      </w:r>
      <w:r w:rsidR="00FC72A9"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L5).</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Optimalus kontrastas atsiranda iškart po injekcijų, todėl nedelsiant reikėtų daryti nuotraukas.</w:t>
      </w:r>
    </w:p>
    <w:p w14:paraId="44DDE1BA"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0F296841" w14:textId="77777777" w:rsidR="00AE47DA" w:rsidRPr="00AE47DA" w:rsidRDefault="00AE47DA" w:rsidP="00AE47DA">
      <w:pPr>
        <w:tabs>
          <w:tab w:val="left" w:pos="540"/>
        </w:tabs>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Krūtininė kaklinė mielografija</w:t>
      </w:r>
    </w:p>
    <w:p w14:paraId="42913B43" w14:textId="7293C083"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Lėtai atlikus subarachnoidinę injekciją, rentgenologinės kontrolės metu pacientą reikėtų paguldyti ant šono ir pakreipti 10°</w:t>
      </w:r>
      <w:r w:rsidR="004B53BE"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20° kampu, kad galva būtų žemiau.</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Tokiu būdu galima kontroliuoti kontrastinės medžiagos stulpelio srovę į dorsalinę (nugaros) sritį.</w:t>
      </w:r>
    </w:p>
    <w:p w14:paraId="589B554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A2359C3"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Jeigu ketinama tirti kaklinę sritį, pirmiausia reikia užtikrinti kontrastinės medžiagos patekimą į kaklinę  sritį ir tik tada tirti dorsalines sritis, kuriose tirpalas palaipsniui atsiskiedžia.</w:t>
      </w:r>
    </w:p>
    <w:p w14:paraId="193766E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D74912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Iopamiro taip pat galima injekuoti subokcipitaliniu būdu arba taikant lateralinės kaklinės punkcijos metodą.</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Būtina imtis atsargumo, kad kontrastinė medžiaga netekėtų į kaukolės ertmę.</w:t>
      </w:r>
    </w:p>
    <w:p w14:paraId="7BF24795" w14:textId="77777777" w:rsidR="00AE47DA" w:rsidRPr="00AE47DA" w:rsidRDefault="00AE47DA" w:rsidP="00AE47DA">
      <w:pPr>
        <w:spacing w:after="0" w:line="240" w:lineRule="auto"/>
        <w:rPr>
          <w:rFonts w:ascii="Times New Roman" w:eastAsia="Times New Roman" w:hAnsi="Times New Roman" w:cs="Times New Roman"/>
          <w:lang w:eastAsia="lt-LT"/>
        </w:rPr>
      </w:pPr>
    </w:p>
    <w:p w14:paraId="18B1100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Atlikus intratekalinę injekciją, pacientą reikėtų paguldyti vienai valandai tokioje padėtyje, kurioje jo galva ir krūtinė būtų aukštesnėje padėtyje, ir užtikrinti tinkamą hidraciją.</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Po to, jam/jai galima leisti atsargiai vaikščioti, tačiau reikėtų vengti lankstymosi.</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Jeigu taikomas lovos režimas, tada pacientas turi gulėti 6 valandas tokioje padėtyje, kad jo galva ir krūtinė būtų pakeltos.</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Jei yra įtarimų, jog pacientą gali ištikti traukulių priepuolis, tai viso šio laikotarpio metu būtina stebėti pacientą.</w:t>
      </w:r>
    </w:p>
    <w:p w14:paraId="5BC16C0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65965CA" w14:textId="77777777" w:rsidR="00AE47DA" w:rsidRPr="00AE47DA" w:rsidRDefault="00AE47DA" w:rsidP="00642671">
      <w:pPr>
        <w:keepNext/>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lastRenderedPageBreak/>
        <w:t>Smegenų kraujagyslių angiografija</w:t>
      </w:r>
    </w:p>
    <w:p w14:paraId="4EA2C0C9"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Bet kuris iš šių metodų tinka norint atlikti rentgenologinę smegenų kraujagyslių vizualizaciją, naudojant Iopamiro. Karotidinės ir vertebralinės angiografijos, kuri atliekama taikant kateterizacijos ar poodinės injekcijos metodą, atveju būtina greitai atlikti injekciją. Šią injekciją, jei būtina, galima pakartoti.</w:t>
      </w:r>
    </w:p>
    <w:p w14:paraId="54CAC705" w14:textId="77777777" w:rsidR="00AE47DA" w:rsidRPr="00AE47DA" w:rsidRDefault="00AE47DA" w:rsidP="00AE47DA">
      <w:pPr>
        <w:spacing w:after="0" w:line="240" w:lineRule="auto"/>
        <w:ind w:left="567" w:hanging="567"/>
        <w:outlineLvl w:val="4"/>
        <w:rPr>
          <w:rFonts w:ascii="Times New Roman" w:eastAsia="Times New Roman" w:hAnsi="Times New Roman" w:cs="Times New Roman"/>
          <w:lang w:eastAsia="lt-LT"/>
        </w:rPr>
      </w:pPr>
    </w:p>
    <w:p w14:paraId="0241E928"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Periferinė arteriografija ir flebografija (venografija)</w:t>
      </w:r>
    </w:p>
    <w:p w14:paraId="359A4AF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Norint atlikti periferinių arterijų ir venų vizualizaciją, taikoma perkutaninė injekcija į atitinkamą kraujagyslę.</w:t>
      </w:r>
    </w:p>
    <w:p w14:paraId="7B39EE38"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p>
    <w:p w14:paraId="7874D60C"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Kompiuterinė tomografija</w:t>
      </w:r>
    </w:p>
    <w:p w14:paraId="3544865E"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Smegenų skenavimo vaizdų kontrastą galima sustiprinti, atlikus injekciją į veną ir palaukus 1-3 minutes. Iopamiro yra taip pat naudojamas viso kūno tyrimams, atliekant intraveninę boliusinę injekciją, lašelinę infuziją arba naudojant abiejų šių metodų derinį.</w:t>
      </w:r>
    </w:p>
    <w:p w14:paraId="20E38F4E"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p>
    <w:p w14:paraId="54FD5DEE"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Urografija</w:t>
      </w:r>
    </w:p>
    <w:p w14:paraId="17094EF4" w14:textId="034D2D5E" w:rsidR="00AE47DA" w:rsidRPr="00AE47DA" w:rsidRDefault="00AE47DA" w:rsidP="00AE47DA">
      <w:pPr>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 xml:space="preserve">Kontrastinė medžiaga </w:t>
      </w:r>
      <w:r w:rsidR="00FC72A9">
        <w:rPr>
          <w:rFonts w:ascii="Times New Roman" w:eastAsia="Times New Roman" w:hAnsi="Times New Roman" w:cs="Times New Roman"/>
          <w:color w:val="000000"/>
          <w:lang w:eastAsia="lt-LT"/>
        </w:rPr>
        <w:t>leidžiama</w:t>
      </w:r>
      <w:r w:rsidR="00FC72A9"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color w:val="000000"/>
          <w:lang w:eastAsia="lt-LT"/>
        </w:rPr>
        <w:t>į veną ir greitai pasišalina per inkstus.</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Pacientams</w:t>
      </w:r>
      <w:r w:rsidR="00FC72A9">
        <w:rPr>
          <w:rFonts w:ascii="Times New Roman" w:eastAsia="Times New Roman" w:hAnsi="Times New Roman" w:cs="Times New Roman"/>
          <w:color w:val="000000"/>
          <w:lang w:eastAsia="lt-LT"/>
        </w:rPr>
        <w:t xml:space="preserve">, </w:t>
      </w:r>
      <w:r w:rsidR="00F60BFE">
        <w:rPr>
          <w:rFonts w:ascii="Times New Roman" w:eastAsia="Times New Roman" w:hAnsi="Times New Roman" w:cs="Times New Roman"/>
          <w:color w:val="000000"/>
          <w:lang w:eastAsia="lt-LT"/>
        </w:rPr>
        <w:t xml:space="preserve">kurie </w:t>
      </w:r>
      <w:r w:rsidR="00FC72A9">
        <w:rPr>
          <w:rFonts w:ascii="Times New Roman" w:eastAsia="Times New Roman" w:hAnsi="Times New Roman" w:cs="Times New Roman"/>
          <w:color w:val="000000"/>
          <w:lang w:eastAsia="lt-LT"/>
        </w:rPr>
        <w:t>serga</w:t>
      </w:r>
      <w:r w:rsidRPr="00AE47DA">
        <w:rPr>
          <w:rFonts w:ascii="Times New Roman" w:eastAsia="Times New Roman" w:hAnsi="Times New Roman" w:cs="Times New Roman"/>
          <w:color w:val="000000"/>
          <w:lang w:eastAsia="lt-LT"/>
        </w:rPr>
        <w:t xml:space="preserve"> sunkiu inkstų </w:t>
      </w:r>
      <w:r w:rsidR="00FC72A9">
        <w:rPr>
          <w:rFonts w:ascii="Times New Roman" w:eastAsia="Times New Roman" w:hAnsi="Times New Roman" w:cs="Times New Roman"/>
          <w:color w:val="000000"/>
          <w:lang w:eastAsia="lt-LT"/>
        </w:rPr>
        <w:t xml:space="preserve">funkcijos </w:t>
      </w:r>
      <w:r w:rsidRPr="00AE47DA">
        <w:rPr>
          <w:rFonts w:ascii="Times New Roman" w:eastAsia="Times New Roman" w:hAnsi="Times New Roman" w:cs="Times New Roman"/>
          <w:color w:val="000000"/>
          <w:lang w:eastAsia="lt-LT"/>
        </w:rPr>
        <w:t>nepakankamumu</w:t>
      </w:r>
      <w:r w:rsidR="00FC72A9">
        <w:rPr>
          <w:rFonts w:ascii="Times New Roman" w:eastAsia="Times New Roman" w:hAnsi="Times New Roman" w:cs="Times New Roman"/>
          <w:color w:val="000000"/>
          <w:lang w:eastAsia="lt-LT"/>
        </w:rPr>
        <w:t>,</w:t>
      </w:r>
      <w:r w:rsidRPr="00AE47DA">
        <w:rPr>
          <w:rFonts w:ascii="Times New Roman" w:eastAsia="Times New Roman" w:hAnsi="Times New Roman" w:cs="Times New Roman"/>
          <w:color w:val="000000"/>
          <w:lang w:eastAsia="lt-LT"/>
        </w:rPr>
        <w:t xml:space="preserve"> reik</w:t>
      </w:r>
      <w:r w:rsidR="00F60BFE">
        <w:rPr>
          <w:rFonts w:ascii="Times New Roman" w:eastAsia="Times New Roman" w:hAnsi="Times New Roman" w:cs="Times New Roman"/>
          <w:color w:val="000000"/>
          <w:lang w:eastAsia="lt-LT"/>
        </w:rPr>
        <w:t>ia</w:t>
      </w:r>
      <w:r w:rsidRPr="00AE47DA">
        <w:rPr>
          <w:rFonts w:ascii="Times New Roman" w:eastAsia="Times New Roman" w:hAnsi="Times New Roman" w:cs="Times New Roman"/>
          <w:color w:val="000000"/>
          <w:lang w:eastAsia="lt-LT"/>
        </w:rPr>
        <w:t xml:space="preserve"> taikyti didelės dozės urografiją.</w:t>
      </w:r>
    </w:p>
    <w:p w14:paraId="5B2691CC"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p>
    <w:p w14:paraId="71B430EC"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r w:rsidRPr="00AE47DA">
        <w:rPr>
          <w:rFonts w:ascii="Times New Roman" w:eastAsia="Times New Roman" w:hAnsi="Times New Roman" w:cs="Times New Roman"/>
          <w:i/>
          <w:iCs/>
          <w:color w:val="000000"/>
          <w:lang w:eastAsia="lt-LT"/>
        </w:rPr>
        <w:t>Artrografija</w:t>
      </w:r>
    </w:p>
    <w:p w14:paraId="28C5CA91" w14:textId="77777777" w:rsidR="00AE47DA" w:rsidRPr="00AE47DA" w:rsidRDefault="00AE47DA" w:rsidP="00AE47DA">
      <w:pPr>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Sąnarių ertmių ir sąnarių paviršių vizualizaciją galima atlikti taikant viengubą arba dvigubą kontrastavimą.</w:t>
      </w:r>
    </w:p>
    <w:p w14:paraId="46F8E7D4" w14:textId="77777777" w:rsidR="00AE47DA" w:rsidRPr="00AE47DA" w:rsidRDefault="00AE47DA" w:rsidP="00AE47DA">
      <w:pPr>
        <w:spacing w:after="0" w:line="240" w:lineRule="auto"/>
        <w:rPr>
          <w:rFonts w:ascii="Times New Roman" w:eastAsia="Times New Roman" w:hAnsi="Times New Roman" w:cs="Times New Roman"/>
          <w:color w:val="000000"/>
          <w:lang w:eastAsia="lt-LT"/>
        </w:rPr>
      </w:pPr>
    </w:p>
    <w:p w14:paraId="55E290F9" w14:textId="77777777" w:rsidR="00AE47DA" w:rsidRPr="00AE47DA" w:rsidRDefault="00AE47DA" w:rsidP="00AE47DA">
      <w:pPr>
        <w:spacing w:after="0" w:line="240" w:lineRule="auto"/>
        <w:rPr>
          <w:rFonts w:ascii="Times New Roman" w:eastAsia="Times New Roman" w:hAnsi="Times New Roman" w:cs="Times New Roman"/>
          <w:i/>
          <w:color w:val="000000"/>
          <w:lang w:eastAsia="lt-LT"/>
        </w:rPr>
      </w:pPr>
      <w:r w:rsidRPr="00AE47DA">
        <w:rPr>
          <w:rFonts w:ascii="Times New Roman" w:eastAsia="Times New Roman" w:hAnsi="Times New Roman" w:cs="Times New Roman"/>
          <w:i/>
          <w:color w:val="000000"/>
          <w:lang w:eastAsia="lt-LT"/>
        </w:rPr>
        <w:t>Angiografija</w:t>
      </w:r>
    </w:p>
    <w:p w14:paraId="11FFC470" w14:textId="2E4FC585" w:rsidR="00AE47DA" w:rsidRPr="00AE47DA" w:rsidRDefault="00AE47DA" w:rsidP="00642671">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Siekiant sumažinti trombų susidarymo ir tromboembolijos atsiradimo angiografijos metu riziką, reikia užtikrinti, kad nejoninė medžiaga negalėtų kontaktuoti su krauju švirkšte, taip pat reikia dažnai praplauti intravaskulinius kateterius. Procedūros atlikimo trukmė, medžiagos, iš kurių pagaminti kateteriai ir švirkštai, jau esamos ligos ir kartu vartojami vaistiniai preparatai yra priskiriami prie tromboembolijos išsivystymą įtakojančių veiksnių. </w:t>
      </w:r>
    </w:p>
    <w:p w14:paraId="1C1FC825" w14:textId="77777777" w:rsidR="00AE47DA" w:rsidRPr="00AE47DA" w:rsidRDefault="00AE47DA" w:rsidP="00AE47DA">
      <w:pPr>
        <w:spacing w:after="0" w:line="240" w:lineRule="auto"/>
        <w:rPr>
          <w:rFonts w:ascii="Times New Roman" w:eastAsia="Times New Roman" w:hAnsi="Times New Roman" w:cs="Times New Roman"/>
          <w:lang w:eastAsia="lt-LT"/>
        </w:rPr>
      </w:pPr>
    </w:p>
    <w:p w14:paraId="0A4DE38D"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Kontrastinės medžiagos injekcijos metu turi būti imtasi atitinkamų atsargumo priemonių, kad būtų išvengta vaistinio preparato išsiliejimo į audinius.</w:t>
      </w:r>
    </w:p>
    <w:p w14:paraId="691F3CD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E6EBD4E"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4.3</w:t>
      </w:r>
      <w:r w:rsidRPr="00AE47DA">
        <w:rPr>
          <w:rFonts w:ascii="Times New Roman" w:eastAsia="Times New Roman" w:hAnsi="Times New Roman" w:cs="Times New Roman"/>
          <w:b/>
          <w:bCs/>
          <w:kern w:val="28"/>
        </w:rPr>
        <w:tab/>
        <w:t>Kontraindikacijos</w:t>
      </w:r>
    </w:p>
    <w:p w14:paraId="29613D1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2708607" w14:textId="77777777" w:rsidR="00AE47DA" w:rsidRPr="00AE47DA" w:rsidRDefault="00AE47DA" w:rsidP="00AE47DA">
      <w:pPr>
        <w:spacing w:after="0" w:line="240" w:lineRule="auto"/>
        <w:rPr>
          <w:rFonts w:ascii="CG Times (WN)" w:eastAsia="Times New Roman" w:hAnsi="CG Times (WN)" w:cs="CG Times (WN)"/>
          <w:lang w:eastAsia="lt-LT"/>
        </w:rPr>
      </w:pPr>
      <w:r w:rsidRPr="00AE47DA">
        <w:rPr>
          <w:rFonts w:ascii="CG Times (WN)" w:eastAsia="Times New Roman" w:hAnsi="CG Times (WN)" w:cs="CG Times (WN)"/>
          <w:lang w:eastAsia="lt-LT"/>
        </w:rPr>
        <w:t>Padidėjęs jautrumas veikliajai arba bet kuriai 6.1 skyriuje nurodytai pagalbinei medžiagai.</w:t>
      </w:r>
    </w:p>
    <w:p w14:paraId="01D26DA6" w14:textId="77777777" w:rsidR="00AE47DA" w:rsidRPr="00AE47DA" w:rsidRDefault="00AE47DA" w:rsidP="00AE47DA">
      <w:pPr>
        <w:spacing w:after="0" w:line="240" w:lineRule="auto"/>
        <w:rPr>
          <w:rFonts w:ascii="CG Times (WN)" w:eastAsia="Times New Roman" w:hAnsi="CG Times (WN)" w:cs="CG Times (WN)"/>
          <w:lang w:eastAsia="lt-LT"/>
        </w:rPr>
      </w:pPr>
    </w:p>
    <w:p w14:paraId="00C52824" w14:textId="77777777" w:rsidR="00AE47DA" w:rsidRPr="00642671" w:rsidRDefault="00AE47DA" w:rsidP="00AE47DA">
      <w:pPr>
        <w:spacing w:after="0" w:line="240" w:lineRule="auto"/>
        <w:ind w:left="567" w:hanging="567"/>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Injekcija į povoratinklinę ertmę</w:t>
      </w:r>
    </w:p>
    <w:p w14:paraId="64D22DB9" w14:textId="77777777" w:rsidR="00AE47DA" w:rsidRPr="00AE47DA" w:rsidRDefault="00AE47DA" w:rsidP="00AE47DA">
      <w:pPr>
        <w:tabs>
          <w:tab w:val="left" w:pos="709"/>
        </w:tabs>
        <w:suppressAutoHyphen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Siekiant išvengti perdozavimo, techninio gedimo atveju draudžiama atlikinėti pakartotinę mielografiją iškart po nepavykusios procedūros.</w:t>
      </w:r>
    </w:p>
    <w:p w14:paraId="685ECD2A" w14:textId="10819C6A" w:rsidR="00AE47DA" w:rsidRPr="00AE47DA" w:rsidRDefault="00AE47DA" w:rsidP="00642671">
      <w:pPr>
        <w:spacing w:before="100" w:beforeAutospacing="1" w:after="100" w:afterAutospacing="1"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Nustatyta tirotoksikozė.</w:t>
      </w:r>
    </w:p>
    <w:p w14:paraId="17F1A0CC"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4.4</w:t>
      </w:r>
      <w:r w:rsidRPr="00AE47DA">
        <w:rPr>
          <w:rFonts w:ascii="Times New Roman" w:eastAsia="Times New Roman" w:hAnsi="Times New Roman" w:cs="Times New Roman"/>
          <w:b/>
          <w:bCs/>
          <w:kern w:val="28"/>
        </w:rPr>
        <w:tab/>
        <w:t>Specialūs įspėjimai ir atsargumo priemonės</w:t>
      </w:r>
    </w:p>
    <w:p w14:paraId="2BB2721A"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7D00790"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Diagnostinės rentgeno spinduliais gaunamų vaizdų kontrasto sustiprinimo procedūros turi būti atliekamos vadovaujantis atitinkamai apmokyto personalo nurodymais ir tik labai gerai išmanant konkrečios procedūros, kuri bus atliekama, metodiką. </w:t>
      </w:r>
    </w:p>
    <w:p w14:paraId="02BF216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970B963"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Turi būti prieinamos visos priemonės, kurių gali prireikti, jei procedūros metu ištiktų komplikacijų ar jei prireiktų taikyti skubų gydymą pasireiškus sunkioms reakcijoms į patį vaistinį preparatą.</w:t>
      </w:r>
    </w:p>
    <w:p w14:paraId="748516C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0C7E554" w14:textId="575A35D8"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Procedūros metu į veną </w:t>
      </w:r>
      <w:r w:rsidR="00FC72A9" w:rsidRPr="00AE47DA">
        <w:rPr>
          <w:rFonts w:ascii="Times New Roman" w:eastAsia="Times New Roman" w:hAnsi="Times New Roman" w:cs="Times New Roman"/>
          <w:lang w:eastAsia="lt-LT"/>
        </w:rPr>
        <w:t xml:space="preserve">turi būti </w:t>
      </w:r>
      <w:r w:rsidRPr="00AE47DA">
        <w:rPr>
          <w:rFonts w:ascii="Times New Roman" w:eastAsia="Times New Roman" w:hAnsi="Times New Roman" w:cs="Times New Roman"/>
          <w:lang w:eastAsia="lt-LT"/>
        </w:rPr>
        <w:t>įvestas kateteris, nes esant sunkioms reakcijoms į vaistinį preparatą, jo gali prireikti skubiam gydymui.</w:t>
      </w:r>
    </w:p>
    <w:p w14:paraId="7FB585ED"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1DFE110" w14:textId="3AD0872C"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Kontrastinės medžiagos </w:t>
      </w:r>
      <w:r w:rsidR="00FC72A9">
        <w:rPr>
          <w:rFonts w:ascii="Times New Roman" w:eastAsia="Times New Roman" w:hAnsi="Times New Roman" w:cs="Times New Roman"/>
          <w:lang w:eastAsia="lt-LT"/>
        </w:rPr>
        <w:t>suleidimo</w:t>
      </w:r>
      <w:r w:rsidR="00FC72A9"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metu turi būti imtasi atitinkamų atsargumo priemonių, kad būtų išvengta vaistinio preparato išsiliejimo į audinius.</w:t>
      </w:r>
    </w:p>
    <w:p w14:paraId="34CA085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5AED03D" w14:textId="77777777" w:rsidR="00AE47DA" w:rsidRPr="00AE47DA" w:rsidRDefault="00AE47DA" w:rsidP="00AE47D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Draudžiama maišyti kitus vaistinius preparatus su šia kontrastine medžiaga.</w:t>
      </w:r>
    </w:p>
    <w:p w14:paraId="5E779DC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DEDEC63" w14:textId="2AE6A4AD" w:rsidR="00AE47DA" w:rsidRPr="00AE47DA" w:rsidRDefault="00FC72A9"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w:t>
      </w:r>
      <w:r w:rsidR="00AE47DA" w:rsidRPr="00AE47DA">
        <w:rPr>
          <w:rFonts w:ascii="Times New Roman" w:eastAsia="Times New Roman" w:hAnsi="Times New Roman" w:cs="Times New Roman"/>
          <w:lang w:eastAsia="lt-LT"/>
        </w:rPr>
        <w:t xml:space="preserve">, kuriems yra hiperkalcemija, arba pacientams, </w:t>
      </w:r>
      <w:r w:rsidR="00F60BFE">
        <w:rPr>
          <w:rFonts w:ascii="Times New Roman" w:eastAsia="Times New Roman" w:hAnsi="Times New Roman" w:cs="Times New Roman"/>
          <w:lang w:eastAsia="lt-LT"/>
        </w:rPr>
        <w:t xml:space="preserve">kurie </w:t>
      </w:r>
      <w:r w:rsidR="00AE47DA" w:rsidRPr="00AE47DA">
        <w:rPr>
          <w:rFonts w:ascii="Times New Roman" w:eastAsia="Times New Roman" w:hAnsi="Times New Roman" w:cs="Times New Roman"/>
          <w:lang w:eastAsia="lt-LT"/>
        </w:rPr>
        <w:t>serga smegenų kraujagyslių liga</w:t>
      </w:r>
      <w:r>
        <w:rPr>
          <w:rFonts w:ascii="Times New Roman" w:eastAsia="Times New Roman" w:hAnsi="Times New Roman" w:cs="Times New Roman"/>
          <w:lang w:eastAsia="lt-LT"/>
        </w:rPr>
        <w:t>,</w:t>
      </w:r>
      <w:r w:rsidRPr="00FC72A9">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j</w:t>
      </w:r>
      <w:r w:rsidRPr="00AE47DA">
        <w:rPr>
          <w:rFonts w:ascii="Times New Roman" w:eastAsia="Times New Roman" w:hAnsi="Times New Roman" w:cs="Times New Roman"/>
          <w:lang w:eastAsia="lt-LT"/>
        </w:rPr>
        <w:t>opamidolio reikia leisti atsargiai</w:t>
      </w:r>
      <w:r w:rsidR="00AE47DA" w:rsidRPr="00AE47DA">
        <w:rPr>
          <w:rFonts w:ascii="Times New Roman" w:eastAsia="Times New Roman" w:hAnsi="Times New Roman" w:cs="Times New Roman"/>
          <w:lang w:eastAsia="lt-LT"/>
        </w:rPr>
        <w:t>.</w:t>
      </w:r>
    </w:p>
    <w:p w14:paraId="10A2BF8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E9B9043" w14:textId="77777777" w:rsidR="00AE47DA" w:rsidRPr="00AE47DA" w:rsidRDefault="00AE47DA" w:rsidP="00AE47DA">
      <w:pPr>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Padidėjęs jautrumas</w:t>
      </w:r>
    </w:p>
    <w:p w14:paraId="40FA46D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Kaip ir bet kuri kita kontrastinė medžiaga, šis vaistinis preparatas gali sukelti anafilaksiją ar kitas alergines reakcijas, pasireiškiančias pykinimu, vėmimu, dispnėja, eritema, dilgėline ir hipotenzija. Yra gauta pavienių pranešimų apie sunkias reakcijas, pasibaigusias mirtimi.</w:t>
      </w:r>
    </w:p>
    <w:p w14:paraId="5C7C5A2E"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299C79C5"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Jeigu ankstesnių tyrimų metu buvo pastebėta alergija, astma ar nepageidaujama reakcija, būtinas ypatingas atsargumas. Tokių pacientų atveju nauda turi būti akivaizdžiai didesnė už rizikos dydį.</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Kad būtų panaikintas ar sumažintas alerginių reakcijų pasireiškimo pavojus, prieš injekciją rekomenduojama apsvarstyti tokių pacientų gydymą antihistamininiais vaistiniais preparatais arba kortikosteroidais.</w:t>
      </w:r>
    </w:p>
    <w:p w14:paraId="72F832FC" w14:textId="791BFB2D"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Po kontrastinės medžiagos pavartojimo astma sergantiems </w:t>
      </w:r>
      <w:r w:rsidR="00F60BFE">
        <w:rPr>
          <w:rFonts w:ascii="Times New Roman" w:eastAsia="Times New Roman" w:hAnsi="Times New Roman" w:cs="Times New Roman"/>
          <w:color w:val="000000"/>
          <w:lang w:eastAsia="lt-LT"/>
        </w:rPr>
        <w:t>pacientams</w:t>
      </w:r>
      <w:r w:rsidRPr="00AE47DA">
        <w:rPr>
          <w:rFonts w:ascii="Times New Roman" w:eastAsia="Times New Roman" w:hAnsi="Times New Roman" w:cs="Times New Roman"/>
          <w:color w:val="000000"/>
          <w:lang w:eastAsia="lt-LT"/>
        </w:rPr>
        <w:t xml:space="preserve">s padidėja bronchų spazmu pasireiškiančių reakcijų rizika. </w:t>
      </w:r>
    </w:p>
    <w:p w14:paraId="36C8E522"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p>
    <w:p w14:paraId="540B1F4B"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Pacientams su įtariama ar žinoma alergija nerekomenduojama atlikti padidėjusio jautrumo testo, nes jo rezultatai nepadeda numatyti sunkių ar mirtinų reakcijų į kontrastinę medžiagą. </w:t>
      </w:r>
    </w:p>
    <w:p w14:paraId="49BC6733"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p>
    <w:p w14:paraId="5BCFD908"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Pacientus taip pat reikia informuoti, kad alerginės reakcijos gali pasireikšti praėjus kelioms dienoms po tyrimo: tokiu atveju būtina nedelsiant kreiptis į gydytoją.</w:t>
      </w:r>
    </w:p>
    <w:p w14:paraId="4FC5E903"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p>
    <w:p w14:paraId="76890183" w14:textId="00CD849C" w:rsid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Hidracija</w:t>
      </w:r>
    </w:p>
    <w:p w14:paraId="5701F42D" w14:textId="06F7985F" w:rsidR="00FC72A9" w:rsidRDefault="00FC72A9" w:rsidP="00FC72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7B14FD">
        <w:rPr>
          <w:rFonts w:ascii="Times New Roman" w:eastAsia="Times New Roman" w:hAnsi="Times New Roman" w:cs="Times New Roman"/>
          <w:lang w:eastAsia="lt-LT"/>
        </w:rPr>
        <w:t>Pacient</w:t>
      </w:r>
      <w:r w:rsidR="00F60BFE">
        <w:rPr>
          <w:rFonts w:ascii="Times New Roman" w:eastAsia="Times New Roman" w:hAnsi="Times New Roman" w:cs="Times New Roman"/>
          <w:lang w:eastAsia="lt-LT"/>
        </w:rPr>
        <w:t>ų hidratacija</w:t>
      </w:r>
      <w:r w:rsidRPr="007B14FD">
        <w:rPr>
          <w:rFonts w:ascii="Times New Roman" w:eastAsia="Times New Roman" w:hAnsi="Times New Roman" w:cs="Times New Roman"/>
          <w:lang w:eastAsia="lt-LT"/>
        </w:rPr>
        <w:t xml:space="preserve"> turi būti gera</w:t>
      </w:r>
      <w:r>
        <w:rPr>
          <w:rFonts w:ascii="Times New Roman" w:eastAsia="Times New Roman" w:hAnsi="Times New Roman" w:cs="Times New Roman"/>
          <w:lang w:eastAsia="lt-LT"/>
        </w:rPr>
        <w:t xml:space="preserve"> ir </w:t>
      </w:r>
      <w:r w:rsidRPr="007B14FD">
        <w:rPr>
          <w:rFonts w:ascii="Times New Roman" w:eastAsia="Times New Roman" w:hAnsi="Times New Roman" w:cs="Times New Roman"/>
          <w:lang w:eastAsia="lt-LT"/>
        </w:rPr>
        <w:t xml:space="preserve">būtina pašalinti bet kokį esamą </w:t>
      </w:r>
      <w:r>
        <w:rPr>
          <w:rFonts w:ascii="Times New Roman" w:eastAsia="Times New Roman" w:hAnsi="Times New Roman" w:cs="Times New Roman"/>
          <w:lang w:eastAsia="lt-LT"/>
        </w:rPr>
        <w:t>skysčių</w:t>
      </w:r>
      <w:r w:rsidRPr="007B14FD">
        <w:rPr>
          <w:rFonts w:ascii="Times New Roman" w:eastAsia="Times New Roman" w:hAnsi="Times New Roman" w:cs="Times New Roman"/>
          <w:lang w:eastAsia="lt-LT"/>
        </w:rPr>
        <w:t xml:space="preserve"> ir elektrolitų disbalansą </w:t>
      </w:r>
      <w:r>
        <w:rPr>
          <w:rFonts w:ascii="Times New Roman" w:eastAsia="Times New Roman" w:hAnsi="Times New Roman" w:cs="Times New Roman"/>
          <w:lang w:eastAsia="lt-LT"/>
        </w:rPr>
        <w:t xml:space="preserve">prieš ir po kontrastinės medžiagos suleidimo. Ypatingai </w:t>
      </w:r>
      <w:r w:rsidRPr="00AE47DA">
        <w:rPr>
          <w:rFonts w:ascii="Times New Roman" w:eastAsia="Times New Roman" w:hAnsi="Times New Roman" w:cs="Times New Roman"/>
          <w:lang w:eastAsia="lt-LT"/>
        </w:rPr>
        <w:t>nuo dehidra</w:t>
      </w:r>
      <w:r w:rsidR="00F741CD">
        <w:rPr>
          <w:rFonts w:ascii="Times New Roman" w:eastAsia="Times New Roman" w:hAnsi="Times New Roman" w:cs="Times New Roman"/>
          <w:lang w:eastAsia="lt-LT"/>
        </w:rPr>
        <w:t>ta</w:t>
      </w:r>
      <w:r w:rsidRPr="00AE47DA">
        <w:rPr>
          <w:rFonts w:ascii="Times New Roman" w:eastAsia="Times New Roman" w:hAnsi="Times New Roman" w:cs="Times New Roman"/>
          <w:lang w:eastAsia="lt-LT"/>
        </w:rPr>
        <w:t>cijos</w:t>
      </w:r>
      <w:r>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 xml:space="preserve">būtina saugoti </w:t>
      </w:r>
      <w:r>
        <w:rPr>
          <w:rFonts w:ascii="Times New Roman" w:eastAsia="Times New Roman" w:hAnsi="Times New Roman" w:cs="Times New Roman"/>
          <w:lang w:eastAsia="lt-LT"/>
        </w:rPr>
        <w:t xml:space="preserve">pacientus, </w:t>
      </w:r>
      <w:r w:rsidRPr="00665B85">
        <w:rPr>
          <w:rFonts w:ascii="Times New Roman" w:eastAsia="Times New Roman" w:hAnsi="Times New Roman" w:cs="Times New Roman"/>
          <w:lang w:eastAsia="lt-LT"/>
        </w:rPr>
        <w:t>kuriems yra sunkus inkstų, kepenų ar miokardo funkcijos sutrikimas, mielomatozė ar kitos paraproteinemijos, pjautuv</w:t>
      </w:r>
      <w:r w:rsidR="00F741CD">
        <w:rPr>
          <w:rFonts w:ascii="Times New Roman" w:eastAsia="Times New Roman" w:hAnsi="Times New Roman" w:cs="Times New Roman"/>
          <w:lang w:eastAsia="lt-LT"/>
        </w:rPr>
        <w:t>o</w:t>
      </w:r>
      <w:r w:rsidRPr="00665B85">
        <w:rPr>
          <w:rFonts w:ascii="Times New Roman" w:eastAsia="Times New Roman" w:hAnsi="Times New Roman" w:cs="Times New Roman"/>
          <w:lang w:eastAsia="lt-LT"/>
        </w:rPr>
        <w:t xml:space="preserve"> </w:t>
      </w:r>
      <w:r w:rsidR="00F741CD">
        <w:rPr>
          <w:rFonts w:ascii="Times New Roman" w:eastAsia="Times New Roman" w:hAnsi="Times New Roman" w:cs="Times New Roman"/>
          <w:lang w:eastAsia="lt-LT"/>
        </w:rPr>
        <w:t xml:space="preserve">pavidalo ląstelių </w:t>
      </w:r>
      <w:r w:rsidRPr="00665B85">
        <w:rPr>
          <w:rFonts w:ascii="Times New Roman" w:eastAsia="Times New Roman" w:hAnsi="Times New Roman" w:cs="Times New Roman"/>
          <w:lang w:eastAsia="lt-LT"/>
        </w:rPr>
        <w:t xml:space="preserve">anemija, cukrinis diabetas, poliurija, oligurija, hiperurikemija, </w:t>
      </w:r>
      <w:r w:rsidRPr="00AE47DA">
        <w:rPr>
          <w:rFonts w:ascii="Times New Roman" w:eastAsia="Times New Roman" w:hAnsi="Times New Roman" w:cs="Times New Roman"/>
          <w:lang w:eastAsia="lt-LT"/>
        </w:rPr>
        <w:t>kūdikius</w:t>
      </w:r>
      <w:r w:rsidRPr="00665B85">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 xml:space="preserve">senyvus </w:t>
      </w:r>
      <w:r>
        <w:rPr>
          <w:rFonts w:ascii="Times New Roman" w:eastAsia="Times New Roman" w:hAnsi="Times New Roman" w:cs="Times New Roman"/>
          <w:lang w:eastAsia="lt-LT"/>
        </w:rPr>
        <w:t>pacientus</w:t>
      </w:r>
      <w:r w:rsidRPr="00AE47DA">
        <w:rPr>
          <w:rFonts w:ascii="Times New Roman" w:eastAsia="Times New Roman" w:hAnsi="Times New Roman" w:cs="Times New Roman"/>
          <w:lang w:eastAsia="lt-LT"/>
        </w:rPr>
        <w:t xml:space="preserve"> ir pacientus, </w:t>
      </w:r>
      <w:r w:rsidR="00F741CD">
        <w:rPr>
          <w:rFonts w:ascii="Times New Roman" w:eastAsia="Times New Roman" w:hAnsi="Times New Roman" w:cs="Times New Roman"/>
          <w:lang w:eastAsia="lt-LT"/>
        </w:rPr>
        <w:t xml:space="preserve">kurie </w:t>
      </w:r>
      <w:r w:rsidRPr="00AE47DA">
        <w:rPr>
          <w:rFonts w:ascii="Times New Roman" w:eastAsia="Times New Roman" w:hAnsi="Times New Roman" w:cs="Times New Roman"/>
          <w:lang w:eastAsia="lt-LT"/>
        </w:rPr>
        <w:t>serga sunkia sistemine liga.</w:t>
      </w:r>
      <w:r w:rsidRPr="00665B8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w:t>
      </w:r>
      <w:r w:rsidRPr="00235EAC">
        <w:rPr>
          <w:rFonts w:ascii="Times New Roman" w:eastAsia="Times New Roman" w:hAnsi="Times New Roman" w:cs="Times New Roman"/>
          <w:lang w:eastAsia="lt-LT"/>
        </w:rPr>
        <w:t xml:space="preserve">kysčių </w:t>
      </w:r>
      <w:r>
        <w:rPr>
          <w:rFonts w:ascii="Times New Roman" w:eastAsia="Times New Roman" w:hAnsi="Times New Roman" w:cs="Times New Roman"/>
          <w:lang w:eastAsia="lt-LT"/>
        </w:rPr>
        <w:t>a</w:t>
      </w:r>
      <w:r w:rsidRPr="00235EAC">
        <w:rPr>
          <w:rFonts w:ascii="Times New Roman" w:eastAsia="Times New Roman" w:hAnsi="Times New Roman" w:cs="Times New Roman"/>
          <w:lang w:eastAsia="lt-LT"/>
        </w:rPr>
        <w:t>tsargiai reikia skirti pacientams, kurių būklė gali pablogėti dėl skysčių pertekliaus, įskaitant stazinį širdies nepakankamumą.</w:t>
      </w:r>
    </w:p>
    <w:p w14:paraId="64F97F7F"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529D20A0"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u w:val="single"/>
          <w:lang w:eastAsia="lt-LT"/>
        </w:rPr>
        <w:t>Inkstų nepakankamumas</w:t>
      </w:r>
    </w:p>
    <w:p w14:paraId="70F96CC5" w14:textId="46015828"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Ypatingas atsargumas būtinas </w:t>
      </w:r>
      <w:r w:rsidR="00FC72A9">
        <w:rPr>
          <w:rFonts w:ascii="Times New Roman" w:eastAsia="Times New Roman" w:hAnsi="Times New Roman" w:cs="Times New Roman"/>
          <w:color w:val="000000"/>
          <w:lang w:eastAsia="lt-LT"/>
        </w:rPr>
        <w:t>skiriant vaistinį preparatą</w:t>
      </w:r>
      <w:r w:rsidR="00FC72A9" w:rsidRPr="00AE47DA">
        <w:rPr>
          <w:rFonts w:ascii="Times New Roman" w:eastAsia="Times New Roman" w:hAnsi="Times New Roman" w:cs="Times New Roman"/>
          <w:color w:val="000000"/>
          <w:lang w:eastAsia="lt-LT"/>
        </w:rPr>
        <w:t xml:space="preserve"> pacient</w:t>
      </w:r>
      <w:r w:rsidR="00FC72A9">
        <w:rPr>
          <w:rFonts w:ascii="Times New Roman" w:eastAsia="Times New Roman" w:hAnsi="Times New Roman" w:cs="Times New Roman"/>
          <w:color w:val="000000"/>
          <w:lang w:eastAsia="lt-LT"/>
        </w:rPr>
        <w:t>ams,</w:t>
      </w:r>
      <w:r w:rsidR="00FC72A9" w:rsidRPr="00AE47DA">
        <w:rPr>
          <w:rFonts w:ascii="Times New Roman" w:eastAsia="Times New Roman" w:hAnsi="Times New Roman" w:cs="Times New Roman"/>
          <w:color w:val="000000"/>
          <w:lang w:eastAsia="lt-LT"/>
        </w:rPr>
        <w:t xml:space="preserve"> </w:t>
      </w:r>
      <w:r w:rsidR="00FC72A9">
        <w:rPr>
          <w:rFonts w:ascii="Times New Roman" w:eastAsia="Times New Roman" w:hAnsi="Times New Roman" w:cs="Times New Roman"/>
          <w:color w:val="000000"/>
          <w:lang w:eastAsia="lt-LT"/>
        </w:rPr>
        <w:t>kuriems yra</w:t>
      </w:r>
      <w:r w:rsidR="00FC72A9"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color w:val="000000"/>
          <w:lang w:eastAsia="lt-LT"/>
        </w:rPr>
        <w:t>vidutini</w:t>
      </w:r>
      <w:r w:rsidR="00FC72A9">
        <w:rPr>
          <w:rFonts w:ascii="Times New Roman" w:eastAsia="Times New Roman" w:hAnsi="Times New Roman" w:cs="Times New Roman"/>
          <w:color w:val="000000"/>
          <w:lang w:eastAsia="lt-LT"/>
        </w:rPr>
        <w:t>o sunkumo</w:t>
      </w:r>
      <w:r w:rsidRPr="00AE47DA">
        <w:rPr>
          <w:rFonts w:ascii="Times New Roman" w:eastAsia="Times New Roman" w:hAnsi="Times New Roman" w:cs="Times New Roman"/>
          <w:color w:val="000000"/>
          <w:lang w:eastAsia="lt-LT"/>
        </w:rPr>
        <w:t xml:space="preserve"> ar </w:t>
      </w:r>
      <w:r w:rsidR="00FC72A9" w:rsidRPr="00AE47DA">
        <w:rPr>
          <w:rFonts w:ascii="Times New Roman" w:eastAsia="Times New Roman" w:hAnsi="Times New Roman" w:cs="Times New Roman"/>
          <w:color w:val="000000"/>
          <w:lang w:eastAsia="lt-LT"/>
        </w:rPr>
        <w:t>sunk</w:t>
      </w:r>
      <w:r w:rsidR="00FC72A9">
        <w:rPr>
          <w:rFonts w:ascii="Times New Roman" w:eastAsia="Times New Roman" w:hAnsi="Times New Roman" w:cs="Times New Roman"/>
          <w:color w:val="000000"/>
          <w:lang w:eastAsia="lt-LT"/>
        </w:rPr>
        <w:t>us</w:t>
      </w:r>
      <w:r w:rsidR="00FC72A9"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color w:val="000000"/>
          <w:lang w:eastAsia="lt-LT"/>
        </w:rPr>
        <w:t xml:space="preserve">inkstų funkcijos </w:t>
      </w:r>
      <w:r w:rsidR="00FC72A9" w:rsidRPr="00AE47DA">
        <w:rPr>
          <w:rFonts w:ascii="Times New Roman" w:eastAsia="Times New Roman" w:hAnsi="Times New Roman" w:cs="Times New Roman"/>
          <w:color w:val="000000"/>
          <w:lang w:eastAsia="lt-LT"/>
        </w:rPr>
        <w:t>sutrikim</w:t>
      </w:r>
      <w:r w:rsidR="00FC72A9">
        <w:rPr>
          <w:rFonts w:ascii="Times New Roman" w:eastAsia="Times New Roman" w:hAnsi="Times New Roman" w:cs="Times New Roman"/>
          <w:color w:val="000000"/>
          <w:lang w:eastAsia="lt-LT"/>
        </w:rPr>
        <w:t>as</w:t>
      </w:r>
      <w:r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lang w:eastAsia="lt-LT"/>
        </w:rPr>
        <w:t xml:space="preserve">Tiems pacientams, kuriems jau yra inkstų </w:t>
      </w:r>
      <w:r w:rsidR="00FC72A9" w:rsidRPr="00AE47DA">
        <w:rPr>
          <w:rFonts w:ascii="Times New Roman" w:eastAsia="Times New Roman" w:hAnsi="Times New Roman" w:cs="Times New Roman"/>
          <w:color w:val="000000"/>
          <w:lang w:eastAsia="lt-LT"/>
        </w:rPr>
        <w:t>funkcijos sutrikim</w:t>
      </w:r>
      <w:r w:rsidR="00FC72A9">
        <w:rPr>
          <w:rFonts w:ascii="Times New Roman" w:eastAsia="Times New Roman" w:hAnsi="Times New Roman" w:cs="Times New Roman"/>
          <w:color w:val="000000"/>
          <w:lang w:eastAsia="lt-LT"/>
        </w:rPr>
        <w:t>as</w:t>
      </w:r>
      <w:r w:rsidRPr="00AE47DA">
        <w:rPr>
          <w:rFonts w:ascii="Times New Roman" w:eastAsia="Times New Roman" w:hAnsi="Times New Roman" w:cs="Times New Roman"/>
          <w:lang w:eastAsia="lt-LT"/>
        </w:rPr>
        <w:t>, po kontrastinės medžiagos suleidimo ši būklė gali paūmėti.</w:t>
      </w:r>
    </w:p>
    <w:p w14:paraId="2BCEA8D2"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22F3F74" w14:textId="77777777" w:rsidR="00AE47DA" w:rsidRPr="00AE47DA" w:rsidRDefault="00AE47DA" w:rsidP="00AE47DA">
      <w:pPr>
        <w:tabs>
          <w:tab w:val="left" w:pos="0"/>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lang w:eastAsia="lt-LT"/>
        </w:rPr>
        <w:t>Pacientams, kuriems yra inkstų funkcijos sutrikimas, rekomenduojama neskirti jokių potencialiai nefrotoksiškų vaistinių preparatų, kol kontrastinė medžiaga nebus visiškai pašalinta iš organizmo.</w:t>
      </w:r>
      <w:r w:rsidRPr="00AE47DA">
        <w:rPr>
          <w:rFonts w:ascii="Times New Roman" w:eastAsia="Times New Roman" w:hAnsi="Times New Roman" w:cs="Times New Roman"/>
          <w:color w:val="000000"/>
          <w:lang w:eastAsia="lt-LT"/>
        </w:rPr>
        <w:t xml:space="preserve"> Atlikus procedūrą tokiems pacientams, reikia stebėti inkstų funkcijos rodiklius. Pakartotinis tyrimas turėtų būti atliekamas tik tada, kai inkstų funkcijos rodikliai atsistato iki pradinio lygmens.</w:t>
      </w:r>
    </w:p>
    <w:p w14:paraId="59A223B3" w14:textId="77777777" w:rsidR="00AE47DA" w:rsidRPr="00AE47DA" w:rsidRDefault="00AE47DA" w:rsidP="00AE47DA">
      <w:pPr>
        <w:tabs>
          <w:tab w:val="left" w:pos="0"/>
        </w:tabs>
        <w:spacing w:after="0" w:line="240" w:lineRule="auto"/>
        <w:rPr>
          <w:rFonts w:ascii="Times New Roman" w:eastAsia="Times New Roman" w:hAnsi="Times New Roman" w:cs="Times New Roman"/>
          <w:color w:val="000000"/>
          <w:lang w:eastAsia="lt-LT"/>
        </w:rPr>
      </w:pPr>
    </w:p>
    <w:p w14:paraId="3C406CB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Pacientams, kuriems atliekamos dializės, tokią kontrastinę medžiagą kaip jopamidolis skirti galima, nes ji be didesnių sunkumų pašalinama dializės metu.</w:t>
      </w:r>
    </w:p>
    <w:p w14:paraId="0E9B96DE"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lang w:eastAsia="lt-LT"/>
        </w:rPr>
      </w:pPr>
    </w:p>
    <w:p w14:paraId="01F76E7C" w14:textId="5C5DD59E"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Jeigu pacientas, kuriam yra inkstų funkcijos sutrikimas, kartu serga ir </w:t>
      </w:r>
      <w:r w:rsidR="00D621AA">
        <w:rPr>
          <w:rFonts w:ascii="Times New Roman" w:eastAsia="Times New Roman" w:hAnsi="Times New Roman" w:cs="Times New Roman"/>
          <w:color w:val="000000"/>
          <w:lang w:eastAsia="lt-LT"/>
        </w:rPr>
        <w:t xml:space="preserve">cukriniu </w:t>
      </w:r>
      <w:r w:rsidRPr="00AE47DA">
        <w:rPr>
          <w:rFonts w:ascii="Times New Roman" w:eastAsia="Times New Roman" w:hAnsi="Times New Roman" w:cs="Times New Roman"/>
          <w:color w:val="000000"/>
          <w:lang w:eastAsia="lt-LT"/>
        </w:rPr>
        <w:t xml:space="preserve">diabetu, tai yra vienas iš veiksnių, dėl kurių po kontrastinės medžiagos suleidimo į kraujagysles gali pasireikšti ūminis inkstų funkcijos sutrikimas. Pacientams, </w:t>
      </w:r>
      <w:r w:rsidRPr="00AE47DA">
        <w:rPr>
          <w:rFonts w:ascii="Times New Roman" w:eastAsia="Times New Roman" w:hAnsi="Times New Roman" w:cs="Times New Roman"/>
          <w:lang w:eastAsia="lt-LT"/>
        </w:rPr>
        <w:t xml:space="preserve">kurie vartoja </w:t>
      </w:r>
      <w:r w:rsidR="00D621AA">
        <w:rPr>
          <w:rFonts w:ascii="Times New Roman" w:eastAsia="Times New Roman" w:hAnsi="Times New Roman" w:cs="Times New Roman"/>
          <w:lang w:eastAsia="lt-LT"/>
        </w:rPr>
        <w:t>metforminą</w:t>
      </w:r>
      <w:r w:rsidRPr="00AE47DA">
        <w:rPr>
          <w:rFonts w:ascii="Times New Roman" w:eastAsia="Times New Roman" w:hAnsi="Times New Roman" w:cs="Times New Roman"/>
          <w:lang w:eastAsia="lt-LT"/>
        </w:rPr>
        <w:t>,</w:t>
      </w:r>
      <w:r w:rsidRPr="00AE47DA">
        <w:rPr>
          <w:rFonts w:ascii="Times New Roman" w:eastAsia="Times New Roman" w:hAnsi="Times New Roman" w:cs="Times New Roman"/>
          <w:color w:val="000000"/>
          <w:lang w:eastAsia="lt-LT"/>
        </w:rPr>
        <w:t xml:space="preserve"> tai </w:t>
      </w:r>
      <w:r w:rsidRPr="00AE47DA">
        <w:rPr>
          <w:rFonts w:ascii="Times New Roman" w:eastAsia="Times New Roman" w:hAnsi="Times New Roman" w:cs="Times New Roman"/>
          <w:lang w:eastAsia="lt-LT"/>
        </w:rPr>
        <w:t>gali sukelti pieno rūgšties acidozę (</w:t>
      </w:r>
      <w:r w:rsidRPr="00AE47DA">
        <w:rPr>
          <w:rFonts w:ascii="Times New Roman" w:eastAsia="Times New Roman" w:hAnsi="Times New Roman" w:cs="Times New Roman"/>
          <w:color w:val="000000"/>
          <w:lang w:eastAsia="lt-LT"/>
        </w:rPr>
        <w:t>žr. 4.5 skyrių).</w:t>
      </w:r>
    </w:p>
    <w:p w14:paraId="0C56487E" w14:textId="77777777"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strike/>
          <w:lang w:eastAsia="lt-LT"/>
        </w:rPr>
      </w:pPr>
    </w:p>
    <w:p w14:paraId="6527BB27" w14:textId="77777777" w:rsidR="00AE47DA" w:rsidRPr="00AE47DA" w:rsidRDefault="00AE47DA" w:rsidP="00AE47DA">
      <w:pPr>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u w:val="single"/>
          <w:lang w:eastAsia="lt-LT"/>
        </w:rPr>
        <w:t>Centrinė nervų sistema</w:t>
      </w:r>
    </w:p>
    <w:p w14:paraId="4043AC89" w14:textId="4176926D"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Iopamiro reikėtų skirti atsargiai pacientams, </w:t>
      </w:r>
      <w:r w:rsidR="00E045BE">
        <w:rPr>
          <w:rFonts w:ascii="Times New Roman" w:eastAsia="Times New Roman" w:hAnsi="Times New Roman" w:cs="Times New Roman"/>
          <w:color w:val="000000"/>
          <w:lang w:eastAsia="lt-LT"/>
        </w:rPr>
        <w:t>kuriems pasireiškia</w:t>
      </w:r>
      <w:r w:rsidR="0092546B">
        <w:rPr>
          <w:rFonts w:ascii="Times New Roman" w:eastAsia="Times New Roman" w:hAnsi="Times New Roman" w:cs="Times New Roman"/>
          <w:color w:val="000000"/>
          <w:lang w:eastAsia="lt-LT"/>
        </w:rPr>
        <w:t xml:space="preserve"> </w:t>
      </w:r>
      <w:r w:rsidR="00FC72A9">
        <w:rPr>
          <w:rFonts w:ascii="Times New Roman" w:eastAsia="Times New Roman" w:hAnsi="Times New Roman" w:cs="Times New Roman"/>
          <w:color w:val="000000"/>
          <w:lang w:eastAsia="lt-LT"/>
        </w:rPr>
        <w:t>centrinės nervų sistemos (CNS) sutrikim</w:t>
      </w:r>
      <w:r w:rsidR="00E045BE">
        <w:rPr>
          <w:rFonts w:ascii="Times New Roman" w:eastAsia="Times New Roman" w:hAnsi="Times New Roman" w:cs="Times New Roman"/>
          <w:color w:val="000000"/>
          <w:lang w:eastAsia="lt-LT"/>
        </w:rPr>
        <w:t>a</w:t>
      </w:r>
      <w:r w:rsidR="00790D6D">
        <w:rPr>
          <w:rFonts w:ascii="Times New Roman" w:eastAsia="Times New Roman" w:hAnsi="Times New Roman" w:cs="Times New Roman"/>
          <w:color w:val="000000"/>
          <w:lang w:eastAsia="lt-LT"/>
        </w:rPr>
        <w:t>i</w:t>
      </w:r>
      <w:r w:rsidR="00FC72A9">
        <w:rPr>
          <w:rFonts w:ascii="Times New Roman" w:eastAsia="Times New Roman" w:hAnsi="Times New Roman" w:cs="Times New Roman"/>
          <w:color w:val="000000"/>
          <w:lang w:eastAsia="lt-LT"/>
        </w:rPr>
        <w:t xml:space="preserve"> </w:t>
      </w:r>
      <w:r w:rsidR="00E045BE">
        <w:rPr>
          <w:rFonts w:ascii="Times New Roman" w:eastAsia="Times New Roman" w:hAnsi="Times New Roman" w:cs="Times New Roman"/>
          <w:color w:val="000000"/>
          <w:lang w:eastAsia="lt-LT"/>
        </w:rPr>
        <w:t>i</w:t>
      </w:r>
      <w:r w:rsidR="00FC72A9">
        <w:rPr>
          <w:rFonts w:ascii="Times New Roman" w:eastAsia="Times New Roman" w:hAnsi="Times New Roman" w:cs="Times New Roman"/>
          <w:color w:val="000000"/>
          <w:lang w:eastAsia="lt-LT"/>
        </w:rPr>
        <w:t xml:space="preserve">r </w:t>
      </w:r>
      <w:r w:rsidR="00E045BE">
        <w:rPr>
          <w:rFonts w:ascii="Times New Roman" w:eastAsia="Times New Roman" w:hAnsi="Times New Roman" w:cs="Times New Roman"/>
          <w:color w:val="000000"/>
          <w:lang w:eastAsia="lt-LT"/>
        </w:rPr>
        <w:t>yra</w:t>
      </w:r>
      <w:r w:rsidRPr="00AE47DA">
        <w:rPr>
          <w:rFonts w:ascii="Times New Roman" w:eastAsia="Times New Roman" w:hAnsi="Times New Roman" w:cs="Times New Roman"/>
          <w:color w:val="000000"/>
          <w:lang w:eastAsia="lt-LT"/>
        </w:rPr>
        <w:t xml:space="preserve"> pakit</w:t>
      </w:r>
      <w:r w:rsidR="00E045BE">
        <w:rPr>
          <w:rFonts w:ascii="Times New Roman" w:eastAsia="Times New Roman" w:hAnsi="Times New Roman" w:cs="Times New Roman"/>
          <w:color w:val="000000"/>
          <w:lang w:eastAsia="lt-LT"/>
        </w:rPr>
        <w:t>ęs</w:t>
      </w:r>
      <w:r w:rsidRPr="00AE47DA">
        <w:rPr>
          <w:rFonts w:ascii="Times New Roman" w:eastAsia="Times New Roman" w:hAnsi="Times New Roman" w:cs="Times New Roman"/>
          <w:color w:val="000000"/>
          <w:lang w:eastAsia="lt-LT"/>
        </w:rPr>
        <w:t xml:space="preserve"> kraujo</w:t>
      </w:r>
      <w:r w:rsidR="0092546B">
        <w:rPr>
          <w:rFonts w:ascii="Times New Roman" w:eastAsia="Times New Roman" w:hAnsi="Times New Roman" w:cs="Times New Roman"/>
          <w:color w:val="000000"/>
          <w:lang w:eastAsia="lt-LT"/>
        </w:rPr>
        <w:t>–</w:t>
      </w:r>
      <w:r w:rsidRPr="00AE47DA">
        <w:rPr>
          <w:rFonts w:ascii="Times New Roman" w:eastAsia="Times New Roman" w:hAnsi="Times New Roman" w:cs="Times New Roman"/>
          <w:color w:val="000000"/>
          <w:lang w:eastAsia="lt-LT"/>
        </w:rPr>
        <w:t xml:space="preserve">smegenų barjero </w:t>
      </w:r>
      <w:r w:rsidR="00882776">
        <w:rPr>
          <w:rFonts w:ascii="Times New Roman" w:eastAsia="Times New Roman" w:hAnsi="Times New Roman" w:cs="Times New Roman"/>
          <w:color w:val="000000"/>
          <w:lang w:eastAsia="lt-LT"/>
        </w:rPr>
        <w:t>pra</w:t>
      </w:r>
      <w:r w:rsidR="00FC72A9" w:rsidRPr="00AE47DA">
        <w:rPr>
          <w:rFonts w:ascii="Times New Roman" w:eastAsia="Times New Roman" w:hAnsi="Times New Roman" w:cs="Times New Roman"/>
          <w:color w:val="000000"/>
          <w:lang w:eastAsia="lt-LT"/>
        </w:rPr>
        <w:t>laidum</w:t>
      </w:r>
      <w:r w:rsidR="00E045BE">
        <w:rPr>
          <w:rFonts w:ascii="Times New Roman" w:eastAsia="Times New Roman" w:hAnsi="Times New Roman" w:cs="Times New Roman"/>
          <w:color w:val="000000"/>
          <w:lang w:eastAsia="lt-LT"/>
        </w:rPr>
        <w:t>as</w:t>
      </w:r>
      <w:r w:rsidRPr="00AE47DA">
        <w:rPr>
          <w:rFonts w:ascii="Times New Roman" w:eastAsia="Times New Roman" w:hAnsi="Times New Roman" w:cs="Times New Roman"/>
          <w:color w:val="000000"/>
          <w:lang w:eastAsia="lt-LT"/>
        </w:rPr>
        <w:t xml:space="preserve">, </w:t>
      </w:r>
      <w:r w:rsidR="00FC72A9">
        <w:rPr>
          <w:rFonts w:ascii="Times New Roman" w:eastAsia="Times New Roman" w:hAnsi="Times New Roman" w:cs="Times New Roman"/>
          <w:color w:val="000000"/>
          <w:lang w:eastAsia="lt-LT"/>
        </w:rPr>
        <w:t xml:space="preserve">pavyzdžiui, </w:t>
      </w:r>
      <w:r w:rsidR="00FC72A9" w:rsidRPr="00AE47DA">
        <w:rPr>
          <w:rFonts w:ascii="Times New Roman" w:eastAsia="Times New Roman" w:hAnsi="Times New Roman" w:cs="Times New Roman"/>
          <w:color w:val="000000"/>
          <w:lang w:eastAsia="lt-LT"/>
        </w:rPr>
        <w:t>kuri</w:t>
      </w:r>
      <w:r w:rsidR="00FC72A9">
        <w:rPr>
          <w:rFonts w:ascii="Times New Roman" w:eastAsia="Times New Roman" w:hAnsi="Times New Roman" w:cs="Times New Roman"/>
          <w:color w:val="000000"/>
          <w:lang w:eastAsia="lt-LT"/>
        </w:rPr>
        <w:t>ems</w:t>
      </w:r>
      <w:r w:rsidR="00FC72A9" w:rsidRPr="00AE47DA">
        <w:rPr>
          <w:rFonts w:ascii="Times New Roman" w:eastAsia="Times New Roman" w:hAnsi="Times New Roman" w:cs="Times New Roman"/>
          <w:color w:val="000000"/>
          <w:lang w:eastAsia="lt-LT"/>
        </w:rPr>
        <w:t xml:space="preserve"> </w:t>
      </w:r>
      <w:r w:rsidRPr="00AE47DA">
        <w:rPr>
          <w:rFonts w:ascii="Times New Roman" w:eastAsia="Times New Roman" w:hAnsi="Times New Roman" w:cs="Times New Roman"/>
          <w:color w:val="000000"/>
          <w:lang w:eastAsia="lt-LT"/>
        </w:rPr>
        <w:t>padidėjęs intrakranijinis spaudimas arba įtariamas intrakranijinis auglys, abscesas ar hematoma</w:t>
      </w:r>
      <w:r w:rsidR="00663EE3">
        <w:rPr>
          <w:rFonts w:ascii="Times New Roman" w:eastAsia="Times New Roman" w:hAnsi="Times New Roman" w:cs="Times New Roman"/>
          <w:color w:val="000000"/>
          <w:lang w:eastAsia="lt-LT"/>
        </w:rPr>
        <w:t>/</w:t>
      </w:r>
      <w:r w:rsidR="00BE783C">
        <w:rPr>
          <w:rFonts w:ascii="Times New Roman" w:eastAsia="Times New Roman" w:hAnsi="Times New Roman" w:cs="Times New Roman"/>
          <w:color w:val="000000"/>
          <w:lang w:eastAsia="lt-LT"/>
        </w:rPr>
        <w:t>kraujosruva</w:t>
      </w:r>
      <w:r w:rsidRPr="00AE47DA">
        <w:rPr>
          <w:rFonts w:ascii="Times New Roman" w:eastAsia="Times New Roman" w:hAnsi="Times New Roman" w:cs="Times New Roman"/>
          <w:color w:val="000000"/>
          <w:lang w:eastAsia="lt-LT"/>
        </w:rPr>
        <w:t xml:space="preserve">, </w:t>
      </w:r>
      <w:r w:rsidR="00663EE3">
        <w:rPr>
          <w:rFonts w:ascii="Times New Roman" w:eastAsia="Times New Roman" w:hAnsi="Times New Roman" w:cs="Times New Roman"/>
          <w:color w:val="000000"/>
          <w:lang w:eastAsia="lt-LT"/>
        </w:rPr>
        <w:t xml:space="preserve"> anamnezėje buvo traukulių, alkoholizmas.</w:t>
      </w:r>
    </w:p>
    <w:p w14:paraId="7F3EEB77"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BDC436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Minėtiems pacientams yra didesnė neurologinių komplikacijų rizika.</w:t>
      </w:r>
    </w:p>
    <w:p w14:paraId="3C133E35"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9464507"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Atrinktiems pacientams galima taikyti bendrąją anesteziją.</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Vis dėlto, yra nustatyta, jog tokiems pacientams dažniau atsiranda nepageidaujamos reakcijos, tikriausiai dėl anestetiko hipotoninio poveikio.</w:t>
      </w:r>
    </w:p>
    <w:p w14:paraId="27D30C37"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6885852" w14:textId="7CDC4426"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Atlikus injekciją į veną ar arteriją, kontrastinė medžiaga gali stimuliuoti pjautuvinių ląstelių formavimąsi homozigotiniams pacientams, turintiems polinkį sirgti pjautuvo formos ląstelių liga. </w:t>
      </w:r>
    </w:p>
    <w:p w14:paraId="17B1206D" w14:textId="45C1B5C9" w:rsidR="00AE47DA" w:rsidRDefault="00AE47DA" w:rsidP="00AE47DA">
      <w:pPr>
        <w:spacing w:after="0" w:line="240" w:lineRule="auto"/>
        <w:ind w:left="567" w:hanging="567"/>
        <w:rPr>
          <w:rFonts w:ascii="Times New Roman" w:eastAsia="Times New Roman" w:hAnsi="Times New Roman" w:cs="Times New Roman"/>
          <w:lang w:eastAsia="lt-LT"/>
        </w:rPr>
      </w:pPr>
    </w:p>
    <w:p w14:paraId="3367C002" w14:textId="63719C9F" w:rsidR="005C7B87" w:rsidRPr="00642671" w:rsidRDefault="005C7B87" w:rsidP="00642671">
      <w:pPr>
        <w:spacing w:after="0" w:line="240" w:lineRule="auto"/>
        <w:rPr>
          <w:rFonts w:ascii="Times New Roman" w:eastAsia="Times New Roman" w:hAnsi="Times New Roman" w:cs="Times New Roman"/>
          <w:color w:val="000000"/>
          <w:u w:val="single"/>
          <w:lang w:eastAsia="lt-LT"/>
        </w:rPr>
      </w:pPr>
      <w:r w:rsidRPr="002D4771">
        <w:rPr>
          <w:rFonts w:ascii="Times New Roman" w:eastAsia="Times New Roman" w:hAnsi="Times New Roman" w:cs="Times New Roman"/>
          <w:color w:val="000000"/>
          <w:u w:val="single"/>
          <w:lang w:eastAsia="lt-LT"/>
        </w:rPr>
        <w:t>Feochromocitoma</w:t>
      </w:r>
    </w:p>
    <w:p w14:paraId="0135B8E3" w14:textId="3997BF2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Suleidus </w:t>
      </w:r>
      <w:r w:rsidR="00D621AA">
        <w:rPr>
          <w:rFonts w:ascii="Times New Roman" w:eastAsia="Times New Roman" w:hAnsi="Times New Roman" w:cs="Times New Roman"/>
          <w:color w:val="000000"/>
          <w:lang w:eastAsia="lt-LT"/>
        </w:rPr>
        <w:t>jopamidolio</w:t>
      </w:r>
      <w:r w:rsidRPr="00AE47DA">
        <w:rPr>
          <w:rFonts w:ascii="Times New Roman" w:eastAsia="Times New Roman" w:hAnsi="Times New Roman" w:cs="Times New Roman"/>
          <w:color w:val="000000"/>
          <w:lang w:eastAsia="lt-LT"/>
        </w:rPr>
        <w:t xml:space="preserve"> į </w:t>
      </w:r>
      <w:r w:rsidR="005C7B87">
        <w:rPr>
          <w:rFonts w:ascii="Times New Roman" w:eastAsia="Times New Roman" w:hAnsi="Times New Roman" w:cs="Times New Roman"/>
          <w:color w:val="000000"/>
          <w:lang w:eastAsia="lt-LT"/>
        </w:rPr>
        <w:t>arteriją</w:t>
      </w:r>
      <w:r w:rsidRPr="00AE47DA">
        <w:rPr>
          <w:rFonts w:ascii="Times New Roman" w:eastAsia="Times New Roman" w:hAnsi="Times New Roman" w:cs="Times New Roman"/>
          <w:color w:val="000000"/>
          <w:lang w:eastAsia="lt-LT"/>
        </w:rPr>
        <w:t>, pacientai, sergantys feochromocitoma, gali patirti sunkią hipertenzinę krizę.</w:t>
      </w:r>
      <w:r w:rsidRPr="00AE47DA">
        <w:rPr>
          <w:rFonts w:ascii="Times New Roman" w:eastAsia="Times New Roman" w:hAnsi="Times New Roman" w:cs="Times New Roman"/>
          <w:lang w:eastAsia="lt-LT"/>
        </w:rPr>
        <w:t xml:space="preserve"> Rekomenduojama taikyti premedikaciją, </w:t>
      </w:r>
      <w:r w:rsidR="005C7B87">
        <w:rPr>
          <w:rFonts w:ascii="Times New Roman" w:eastAsia="Times New Roman" w:hAnsi="Times New Roman" w:cs="Times New Roman"/>
          <w:lang w:eastAsia="lt-LT"/>
        </w:rPr>
        <w:t>skiriant</w:t>
      </w:r>
      <w:r w:rsidR="005C7B87"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sym w:font="Symbol" w:char="F061"/>
      </w:r>
      <w:r w:rsidRPr="00AE47DA">
        <w:rPr>
          <w:rFonts w:ascii="Times New Roman" w:eastAsia="Times New Roman" w:hAnsi="Times New Roman" w:cs="Times New Roman"/>
          <w:lang w:eastAsia="lt-LT"/>
        </w:rPr>
        <w:t xml:space="preserve"> </w:t>
      </w:r>
      <w:r w:rsidR="005C7B87">
        <w:rPr>
          <w:rFonts w:ascii="Times New Roman" w:eastAsia="Times New Roman" w:hAnsi="Times New Roman" w:cs="Times New Roman"/>
          <w:lang w:eastAsia="lt-LT"/>
        </w:rPr>
        <w:t xml:space="preserve">ir </w:t>
      </w:r>
      <w:r w:rsidR="005C7B87" w:rsidRPr="00CE3853">
        <w:rPr>
          <w:rFonts w:ascii="Times New Roman" w:eastAsia="Times New Roman" w:hAnsi="Times New Roman" w:cs="Times New Roman"/>
          <w:lang w:eastAsia="lt-LT"/>
        </w:rPr>
        <w:t>β</w:t>
      </w:r>
      <w:r w:rsidR="005C7B87">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receptorių blokatorius</w:t>
      </w:r>
      <w:r w:rsidR="005C7B87">
        <w:rPr>
          <w:rFonts w:ascii="Times New Roman" w:eastAsia="Times New Roman" w:hAnsi="Times New Roman" w:cs="Times New Roman"/>
          <w:lang w:eastAsia="lt-LT"/>
        </w:rPr>
        <w:t xml:space="preserve"> </w:t>
      </w:r>
      <w:r w:rsidR="005C7B87" w:rsidRPr="00CE3853">
        <w:rPr>
          <w:rFonts w:ascii="Times New Roman" w:eastAsia="Times New Roman" w:hAnsi="Times New Roman" w:cs="Times New Roman"/>
          <w:lang w:eastAsia="lt-LT"/>
        </w:rPr>
        <w:t>prieš kontrastinės medžiagos suleidimą į arteriją, prižiūrint gydytojui</w:t>
      </w:r>
      <w:r w:rsidRPr="00AE47DA">
        <w:rPr>
          <w:rFonts w:ascii="Times New Roman" w:eastAsia="Times New Roman" w:hAnsi="Times New Roman" w:cs="Times New Roman"/>
          <w:lang w:eastAsia="lt-LT"/>
        </w:rPr>
        <w:t>.</w:t>
      </w:r>
    </w:p>
    <w:p w14:paraId="0502944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EFF9AB9"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Vartojant jodo kontrastines medžiagas gali pasunkėti generalizuotos miastenijos (</w:t>
      </w:r>
      <w:r w:rsidRPr="00AE47DA">
        <w:rPr>
          <w:rFonts w:ascii="Times New Roman" w:eastAsia="Times New Roman" w:hAnsi="Times New Roman" w:cs="Times New Roman"/>
          <w:i/>
          <w:iCs/>
          <w:lang w:eastAsia="lt-LT"/>
        </w:rPr>
        <w:t>myasthenia gravis</w:t>
      </w:r>
      <w:r w:rsidRPr="00AE47DA">
        <w:rPr>
          <w:rFonts w:ascii="Times New Roman" w:eastAsia="Times New Roman" w:hAnsi="Times New Roman" w:cs="Times New Roman"/>
          <w:lang w:eastAsia="lt-LT"/>
        </w:rPr>
        <w:t>) simptomai.</w:t>
      </w:r>
    </w:p>
    <w:p w14:paraId="3EDF874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0548D40" w14:textId="3F16473B"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Pacientus, sergančius sunkia stazinio širdies nepakankamumo forma, reikia stebėti kelias valandas po procedūros, kad būtų galima nustatyti uždelstus hemodinamikos pakitimus, kurie gali būti susiję su cirkuliacinio osmosinio slėgio laikinu padidėjimu. Visus kitus pacientus reikia stebėti ne mažiau kaip 30 minučių</w:t>
      </w:r>
      <w:r w:rsidRPr="00AE47DA" w:rsidDel="00C472E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 xml:space="preserve">po procedūros, nes dauguma nepageidaujamų poveikių atsiranda šio laikotarpio metu. </w:t>
      </w:r>
    </w:p>
    <w:p w14:paraId="66BB926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4ECAEE5" w14:textId="77777777" w:rsidR="00AE47DA" w:rsidRPr="00AE47DA" w:rsidRDefault="00AE47DA" w:rsidP="00AE47DA">
      <w:pPr>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Skydliaukės funkcijos sutrikimas</w:t>
      </w:r>
    </w:p>
    <w:p w14:paraId="46FE5E7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Vaizdų kontrasto sustiprinimo procedūros su jodu turi būti atsargiai atliekamos pacientams, kuriems yra arba yra įtariama hipertirozė ar autonomiškai funkcionuojantis (-tys) skydliaukės mazgas (-ai), nes buvo gauta pranešimų apie tirotoksinės krizės atvejus po kontrastinės medžiagos su jodu suleidimo.</w:t>
      </w:r>
    </w:p>
    <w:p w14:paraId="277B85F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8CF93DF" w14:textId="54B769B1"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Kūdikių, ypač neišnešiotų, atveju, rekomenduojama, praėjus 7</w:t>
      </w:r>
      <w:r w:rsidR="004D54E8">
        <w:rPr>
          <w:rFonts w:ascii="Times New Roman" w:eastAsia="Times New Roman" w:hAnsi="Times New Roman" w:cs="Times New Roman"/>
          <w:lang w:eastAsia="lt-LT"/>
        </w:rPr>
        <w:t>–</w:t>
      </w:r>
      <w:r w:rsidRPr="00AE47DA">
        <w:rPr>
          <w:rFonts w:ascii="Times New Roman" w:eastAsia="Times New Roman" w:hAnsi="Times New Roman" w:cs="Times New Roman"/>
          <w:lang w:eastAsia="lt-LT"/>
        </w:rPr>
        <w:t>10 dienų, taip pat vienam mėnesiui po jodo kontrastinės medžiagos procedūros, atlikti skydliaukės funkcijos tyrimus (paprastai TSH ir T4), nes yra hipotirozės rizika dėl jodo pertekliaus.</w:t>
      </w:r>
    </w:p>
    <w:p w14:paraId="5E68B9D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2AF23AE"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Pacientų, kuriems paskirtas skydliaukės tyrimas radioaktyviuoju jodo indikatoriumi, atveju reikia atsižvelgti į tai, jog keletą dienų (iki 2 savaičių) po jodo kontrastinės medžiagos (ši medžiaga pasišalina per inkstus) injekcijos jodo įsisavinimas skydliaukėje bus sumažėjęs.</w:t>
      </w:r>
    </w:p>
    <w:p w14:paraId="43F8C69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9E77CC7"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Hipertiroze sergantiems pacientams Iopamiro preparatą reikia naudoti atsargiai; radiologinės procedūros turi būti atliekamos tik tuo atveju, jei gydytojas mano, kad tai būtina. Pacientams, kurie buvo gydyti dėl Greivso (</w:t>
      </w:r>
      <w:r w:rsidRPr="00AE47DA">
        <w:rPr>
          <w:rFonts w:ascii="Times New Roman" w:eastAsia="Times New Roman" w:hAnsi="Times New Roman" w:cs="Times New Roman"/>
          <w:i/>
          <w:lang w:eastAsia="lt-LT"/>
        </w:rPr>
        <w:t>Graves</w:t>
      </w:r>
      <w:r w:rsidRPr="00AE47DA">
        <w:rPr>
          <w:rFonts w:ascii="Times New Roman" w:eastAsia="Times New Roman" w:hAnsi="Times New Roman" w:cs="Times New Roman"/>
          <w:lang w:eastAsia="lt-LT"/>
        </w:rPr>
        <w:t>) ligos, gali atsinaujinti hipertirozė.</w:t>
      </w:r>
    </w:p>
    <w:p w14:paraId="00AAA3A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D560555" w14:textId="12A838F4"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58174D6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657C247" w14:textId="77777777" w:rsidR="005C7B87" w:rsidRPr="002D4771" w:rsidRDefault="005C7B87" w:rsidP="005C7B87">
      <w:pPr>
        <w:spacing w:after="0" w:line="240" w:lineRule="auto"/>
        <w:ind w:left="567" w:hanging="567"/>
        <w:rPr>
          <w:rFonts w:ascii="Times New Roman" w:eastAsia="Times New Roman" w:hAnsi="Times New Roman" w:cs="Times New Roman"/>
          <w:iCs/>
          <w:u w:val="single"/>
          <w:lang w:eastAsia="lt-LT"/>
        </w:rPr>
      </w:pPr>
      <w:r w:rsidRPr="002D4771">
        <w:rPr>
          <w:rFonts w:ascii="Times New Roman" w:eastAsia="Times New Roman" w:hAnsi="Times New Roman" w:cs="Times New Roman"/>
          <w:iCs/>
          <w:u w:val="single"/>
          <w:lang w:eastAsia="lt-LT"/>
        </w:rPr>
        <w:t>Injekcija į povoratinklinę ertmę</w:t>
      </w:r>
    </w:p>
    <w:p w14:paraId="113DE0E9"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Epilepsija sergantiems ar sirgusiems pacientams prieš mielografijos procedūras ir po jų reikia taikyti prieštraukulinį gydymą. Kai kuriais atvejais prieštraukulinį gydymą galima taikyti likus ne mažiau kaip 48 valandoms iki tyrimo. </w:t>
      </w:r>
    </w:p>
    <w:p w14:paraId="4923A96E"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827BCD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Pacientams, kuriems būna traukulių priepuolių, prieš mielografijos procedūras ir po jų reikia taikyti prieštraukulinį gydymą.</w:t>
      </w:r>
    </w:p>
    <w:p w14:paraId="2783B8A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034FBBF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procedūros metu pacientui prasideda traukulių priepuolis, rekomenduojama į veną suleisti diazepamo arba fenobarbitalio.</w:t>
      </w:r>
    </w:p>
    <w:p w14:paraId="3EBC91F3" w14:textId="0213B426" w:rsidR="005C7B87" w:rsidRDefault="005C7B87" w:rsidP="005C7B87">
      <w:pPr>
        <w:spacing w:after="0" w:line="240" w:lineRule="auto"/>
        <w:rPr>
          <w:rFonts w:ascii="Times New Roman" w:eastAsia="Times New Roman" w:hAnsi="Times New Roman" w:cs="Times New Roman"/>
          <w:lang w:eastAsia="lt-LT"/>
        </w:rPr>
      </w:pPr>
      <w:r w:rsidRPr="00CE3853">
        <w:rPr>
          <w:rFonts w:ascii="Times New Roman" w:eastAsia="Times New Roman" w:hAnsi="Times New Roman" w:cs="Times New Roman"/>
          <w:lang w:eastAsia="lt-LT"/>
        </w:rPr>
        <w:t>Kartu vartojant jodo turinčią kontrastinę medžiagą ir kortikosteroidus, gali padidėti neurotoksiškumo ir aseptinio meningito rizika.</w:t>
      </w:r>
    </w:p>
    <w:p w14:paraId="48F2D7BE" w14:textId="77777777" w:rsidR="005C7B87" w:rsidRDefault="005C7B87" w:rsidP="005C7B87">
      <w:pPr>
        <w:spacing w:after="0" w:line="240" w:lineRule="auto"/>
        <w:rPr>
          <w:rFonts w:ascii="Times New Roman" w:eastAsia="Times New Roman" w:hAnsi="Times New Roman" w:cs="Times New Roman"/>
          <w:lang w:eastAsia="lt-LT"/>
        </w:rPr>
      </w:pPr>
    </w:p>
    <w:p w14:paraId="19DC08F7" w14:textId="77777777" w:rsidR="005C7B87" w:rsidRDefault="005C7B87" w:rsidP="005C7B87">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Reikia kruopščiai įvertinti naudos ir rizikos santykį</w:t>
      </w:r>
      <w:r>
        <w:rPr>
          <w:rFonts w:ascii="Times New Roman" w:eastAsia="Times New Roman" w:hAnsi="Times New Roman" w:cs="Times New Roman"/>
          <w:lang w:eastAsia="lt-LT"/>
        </w:rPr>
        <w:t xml:space="preserve"> pacientams, </w:t>
      </w:r>
      <w:r w:rsidRPr="00CE3853">
        <w:rPr>
          <w:rFonts w:ascii="Times New Roman" w:eastAsia="Times New Roman" w:hAnsi="Times New Roman" w:cs="Times New Roman"/>
          <w:lang w:eastAsia="lt-LT"/>
        </w:rPr>
        <w:t>kuriems yra žinomi CNS sutrikimai.</w:t>
      </w:r>
    </w:p>
    <w:p w14:paraId="2950A4E7" w14:textId="77777777" w:rsidR="005C7B87" w:rsidRDefault="005C7B87" w:rsidP="005C7B87">
      <w:pPr>
        <w:spacing w:after="0" w:line="240" w:lineRule="auto"/>
        <w:rPr>
          <w:rFonts w:ascii="Times New Roman" w:eastAsia="Times New Roman" w:hAnsi="Times New Roman" w:cs="Times New Roman"/>
          <w:lang w:eastAsia="lt-LT"/>
        </w:rPr>
      </w:pPr>
    </w:p>
    <w:p w14:paraId="24EA5EF4" w14:textId="37E141B5" w:rsidR="00AE47DA" w:rsidRDefault="005C7B87" w:rsidP="005C7B87">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lastRenderedPageBreak/>
        <w:t>Jeigu pasireiškia skysčio blokada nugaros smegenyse, reikia pašalinti kiek įmanoma daugiau kontrastinės medžiagos.</w:t>
      </w:r>
    </w:p>
    <w:p w14:paraId="24D63F7D"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A4E624B"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Pabaigus tiesioginę injekciją į kaklinę (cervikalinę) arba juosmeninę (liumbalinę) stuburo sritį:</w:t>
      </w:r>
    </w:p>
    <w:p w14:paraId="3C1DC6D1" w14:textId="68AC1D5B" w:rsidR="00AE47DA" w:rsidRPr="00642671" w:rsidRDefault="00AE47DA" w:rsidP="0064267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maždaug dviems minutėms pakelkite priekinę stalo (lovos) dalį 45° kampu, kad kontrastinė medžiaga tekėtų uodeginės stuburo srities link;</w:t>
      </w:r>
    </w:p>
    <w:p w14:paraId="5D610528" w14:textId="2DEF2AC4" w:rsidR="00AE47DA" w:rsidRPr="00642671" w:rsidRDefault="00AE47DA" w:rsidP="0064267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stenkitės užtikrinti, kad pacientas daug ir aktyviai nejudėtų ar nepersitemptų. Pirmas kelias valandas po procedūros pacientą reikia atidžiai stebėti, jis turi gulėti ramioje aplinkoje, galva turi būti pakelta. Visą šį laikotarpį pacientas turi atsilošęs ramiai gulėti lovoje;</w:t>
      </w:r>
    </w:p>
    <w:p w14:paraId="6E0FC970" w14:textId="4B485A99" w:rsidR="00AE47DA" w:rsidRPr="00642671" w:rsidRDefault="00AE47DA" w:rsidP="0064267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jei pacientas gali, skatinkite jį gerti skysčius ir valgyti.</w:t>
      </w:r>
    </w:p>
    <w:p w14:paraId="6EAFBBD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6C5B4D1" w14:textId="77777777" w:rsidR="00AE47DA" w:rsidRPr="00642671" w:rsidRDefault="00AE47DA" w:rsidP="00AE47DA">
      <w:pPr>
        <w:spacing w:after="0" w:line="240" w:lineRule="auto"/>
        <w:ind w:left="567" w:hanging="567"/>
        <w:outlineLvl w:val="4"/>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Angiografija</w:t>
      </w:r>
    </w:p>
    <w:p w14:paraId="49B6990E"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Pacientų, kuriems taikomos angiokardiografinės procedūros, atveju ypatingą dėmesį reikia kreipti į dešiniosios širdies pusės ir plaučių kraujotakos būklę. Dešiniosios širdies pusės nepakankamumas ir plaučių hipertenzija gali sukelti bradikardiją ir sisteminę hipotoniją po organinio jodo tirpalo injekcijos. Dešiniosios širdies pusės angiografiją galima atlikti tik absoliučiai būtinais atvejais. </w:t>
      </w:r>
    </w:p>
    <w:p w14:paraId="7D1A93D6" w14:textId="7AC63EB2" w:rsidR="00AE47DA" w:rsidRDefault="00AE47DA" w:rsidP="00AE47DA">
      <w:pPr>
        <w:spacing w:after="0" w:line="240" w:lineRule="auto"/>
        <w:ind w:left="567" w:hanging="567"/>
        <w:rPr>
          <w:rFonts w:ascii="Times New Roman" w:eastAsia="Times New Roman" w:hAnsi="Times New Roman" w:cs="Times New Roman"/>
          <w:lang w:eastAsia="lt-LT"/>
        </w:rPr>
      </w:pPr>
    </w:p>
    <w:p w14:paraId="17BF7ABB" w14:textId="77777777" w:rsidR="00666AA1" w:rsidRPr="00642671" w:rsidRDefault="00666AA1" w:rsidP="00666AA1">
      <w:pPr>
        <w:spacing w:after="0" w:line="240" w:lineRule="auto"/>
        <w:rPr>
          <w:rFonts w:ascii="Times New Roman" w:eastAsia="Times New Roman" w:hAnsi="Times New Roman" w:cs="TimesNewRomanPS"/>
          <w:szCs w:val="20"/>
          <w:u w:val="single"/>
          <w:lang w:eastAsia="lt-LT"/>
        </w:rPr>
      </w:pPr>
      <w:r w:rsidRPr="00642671">
        <w:rPr>
          <w:rFonts w:ascii="Times New Roman" w:eastAsia="Times New Roman" w:hAnsi="Times New Roman" w:cs="TimesNewRomanPS"/>
          <w:szCs w:val="20"/>
          <w:u w:val="single"/>
          <w:lang w:eastAsia="lt-LT"/>
        </w:rPr>
        <w:t>Kontrastinės medžiagos sukelta encefalopatija</w:t>
      </w:r>
    </w:p>
    <w:p w14:paraId="27D4263C" w14:textId="73B02CDA" w:rsidR="00666AA1" w:rsidRDefault="00666AA1" w:rsidP="00666AA1">
      <w:pPr>
        <w:spacing w:after="0" w:line="240" w:lineRule="auto"/>
        <w:rPr>
          <w:rFonts w:ascii="Times New Roman" w:eastAsia="Times New Roman" w:hAnsi="Times New Roman" w:cs="TimesNewRomanPS"/>
          <w:szCs w:val="20"/>
          <w:lang w:eastAsia="lt-LT"/>
        </w:rPr>
      </w:pPr>
      <w:r w:rsidRPr="00B7749B">
        <w:rPr>
          <w:rFonts w:ascii="Times New Roman" w:eastAsia="Times New Roman" w:hAnsi="Times New Roman" w:cs="TimesNewRomanPS"/>
          <w:szCs w:val="20"/>
          <w:lang w:eastAsia="lt-LT"/>
        </w:rPr>
        <w:t>Buvo pranešta apie encefalopatiją</w:t>
      </w:r>
      <w:r w:rsidR="005C7B87">
        <w:rPr>
          <w:rFonts w:ascii="Times New Roman" w:eastAsia="Times New Roman" w:hAnsi="Times New Roman" w:cs="TimesNewRomanPS"/>
          <w:szCs w:val="20"/>
          <w:lang w:eastAsia="lt-LT"/>
        </w:rPr>
        <w:t xml:space="preserve">, </w:t>
      </w:r>
      <w:r w:rsidR="00DA3C37">
        <w:rPr>
          <w:rFonts w:ascii="Times New Roman" w:eastAsia="Times New Roman" w:hAnsi="Times New Roman" w:cs="TimesNewRomanPS"/>
          <w:szCs w:val="20"/>
          <w:lang w:eastAsia="lt-LT"/>
        </w:rPr>
        <w:t xml:space="preserve">kuri </w:t>
      </w:r>
      <w:r w:rsidR="005C7B87">
        <w:rPr>
          <w:rFonts w:ascii="Times New Roman" w:eastAsia="Times New Roman" w:hAnsi="Times New Roman" w:cs="TimesNewRomanPS"/>
          <w:szCs w:val="20"/>
          <w:lang w:eastAsia="lt-LT"/>
        </w:rPr>
        <w:t>pasireišk</w:t>
      </w:r>
      <w:r w:rsidR="00DA3C37">
        <w:rPr>
          <w:rFonts w:ascii="Times New Roman" w:eastAsia="Times New Roman" w:hAnsi="Times New Roman" w:cs="TimesNewRomanPS"/>
          <w:szCs w:val="20"/>
          <w:lang w:eastAsia="lt-LT"/>
        </w:rPr>
        <w:t>ia</w:t>
      </w:r>
      <w:r>
        <w:rPr>
          <w:rFonts w:ascii="Times New Roman" w:eastAsia="Times New Roman" w:hAnsi="Times New Roman" w:cs="TimesNewRomanPS"/>
          <w:szCs w:val="20"/>
          <w:lang w:eastAsia="lt-LT"/>
        </w:rPr>
        <w:t xml:space="preserve"> vartojant jopamidolį (žr. 4.8 skyrių). </w:t>
      </w:r>
      <w:r w:rsidR="005C7B87">
        <w:rPr>
          <w:rFonts w:ascii="Times New Roman" w:eastAsia="Times New Roman" w:hAnsi="Times New Roman" w:cs="TimesNewRomanPS"/>
          <w:szCs w:val="20"/>
          <w:lang w:eastAsia="lt-LT"/>
        </w:rPr>
        <w:t>J</w:t>
      </w:r>
      <w:r w:rsidR="005C7B87" w:rsidRPr="00B7749B">
        <w:rPr>
          <w:rFonts w:ascii="Times New Roman" w:eastAsia="Times New Roman" w:hAnsi="Times New Roman" w:cs="TimesNewRomanPS"/>
          <w:szCs w:val="20"/>
          <w:lang w:eastAsia="lt-LT"/>
        </w:rPr>
        <w:t xml:space="preserve">i </w:t>
      </w:r>
      <w:r w:rsidRPr="00B7749B">
        <w:rPr>
          <w:rFonts w:ascii="Times New Roman" w:eastAsia="Times New Roman" w:hAnsi="Times New Roman" w:cs="TimesNewRomanPS"/>
          <w:szCs w:val="20"/>
          <w:lang w:eastAsia="lt-LT"/>
        </w:rPr>
        <w:t xml:space="preserve">gali pasireikšti neurologinių sutrikimų simptomais ir požymiais, tokiais kaip galvos skausmas, regos sutrikimas, </w:t>
      </w:r>
      <w:r>
        <w:rPr>
          <w:rFonts w:ascii="Times New Roman" w:eastAsia="Times New Roman" w:hAnsi="Times New Roman" w:cs="TimesNewRomanPS"/>
          <w:szCs w:val="20"/>
          <w:lang w:eastAsia="lt-LT"/>
        </w:rPr>
        <w:t xml:space="preserve">žievinis aklumas, </w:t>
      </w:r>
      <w:r w:rsidRPr="00B7749B">
        <w:rPr>
          <w:rFonts w:ascii="Times New Roman" w:eastAsia="Times New Roman" w:hAnsi="Times New Roman" w:cs="TimesNewRomanPS"/>
          <w:szCs w:val="20"/>
          <w:lang w:eastAsia="lt-LT"/>
        </w:rPr>
        <w:t>sumišimas, traukuliai, koordinacijos praradimas, hemiparezė, afazija, sąmonės netekimas, koma</w:t>
      </w:r>
      <w:r>
        <w:rPr>
          <w:rFonts w:ascii="Times New Roman" w:eastAsia="Times New Roman" w:hAnsi="Times New Roman" w:cs="TimesNewRomanPS"/>
          <w:szCs w:val="20"/>
          <w:lang w:eastAsia="lt-LT"/>
        </w:rPr>
        <w:t xml:space="preserve"> ir</w:t>
      </w:r>
      <w:r w:rsidRPr="00B7749B">
        <w:rPr>
          <w:rFonts w:ascii="Times New Roman" w:eastAsia="Times New Roman" w:hAnsi="Times New Roman" w:cs="TimesNewRomanPS"/>
          <w:szCs w:val="20"/>
          <w:lang w:eastAsia="lt-LT"/>
        </w:rPr>
        <w:t xml:space="preserve"> </w:t>
      </w:r>
      <w:r>
        <w:rPr>
          <w:rFonts w:ascii="Times New Roman" w:eastAsia="Times New Roman" w:hAnsi="Times New Roman" w:cs="TimesNewRomanPS"/>
          <w:szCs w:val="20"/>
          <w:lang w:eastAsia="lt-LT"/>
        </w:rPr>
        <w:t xml:space="preserve">galvos </w:t>
      </w:r>
      <w:r w:rsidRPr="00B7749B">
        <w:rPr>
          <w:rFonts w:ascii="Times New Roman" w:eastAsia="Times New Roman" w:hAnsi="Times New Roman" w:cs="TimesNewRomanPS"/>
          <w:szCs w:val="20"/>
          <w:lang w:eastAsia="lt-LT"/>
        </w:rPr>
        <w:t>smegenų edema</w:t>
      </w:r>
      <w:r>
        <w:rPr>
          <w:rFonts w:ascii="Times New Roman" w:eastAsia="Times New Roman" w:hAnsi="Times New Roman" w:cs="TimesNewRomanPS"/>
          <w:szCs w:val="20"/>
          <w:lang w:eastAsia="lt-LT"/>
        </w:rPr>
        <w:t>, kurie gali pasireikšti per kelias minutes ar valandas po skyrimo ir paprastai praeina per kelias dienas</w:t>
      </w:r>
      <w:r w:rsidRPr="00B7749B">
        <w:rPr>
          <w:rFonts w:ascii="Times New Roman" w:eastAsia="Times New Roman" w:hAnsi="Times New Roman" w:cs="TimesNewRomanPS"/>
          <w:szCs w:val="20"/>
          <w:lang w:eastAsia="lt-LT"/>
        </w:rPr>
        <w:t>.</w:t>
      </w:r>
      <w:r>
        <w:rPr>
          <w:rFonts w:ascii="Times New Roman" w:eastAsia="Times New Roman" w:hAnsi="Times New Roman" w:cs="TimesNewRomanPS"/>
          <w:szCs w:val="20"/>
          <w:lang w:eastAsia="lt-LT"/>
        </w:rPr>
        <w:t xml:space="preserve"> Veiksniai, padidinantys hematoencefalinio barjero pralaidumą, palengvina kontrastinės medžiagos pernašą į galvos smegenų audinį ir gali sukelti CNS reakcijas, tokias kaip encefalopatija. Jei įtariama kontrastinės medžiagos sukelta encefalopatija, negalima pakartotinai skirti jopamidolio ir </w:t>
      </w:r>
      <w:r w:rsidRPr="00B7749B">
        <w:rPr>
          <w:rFonts w:ascii="Times New Roman" w:eastAsia="Times New Roman" w:hAnsi="Times New Roman" w:cs="TimesNewRomanPS"/>
          <w:szCs w:val="20"/>
          <w:lang w:eastAsia="lt-LT"/>
        </w:rPr>
        <w:t xml:space="preserve">reikia imtis atitinkamų </w:t>
      </w:r>
      <w:r>
        <w:rPr>
          <w:rFonts w:ascii="Times New Roman" w:eastAsia="Times New Roman" w:hAnsi="Times New Roman" w:cs="TimesNewRomanPS"/>
          <w:szCs w:val="20"/>
          <w:lang w:eastAsia="lt-LT"/>
        </w:rPr>
        <w:t xml:space="preserve">medicininio valdymo </w:t>
      </w:r>
      <w:r w:rsidRPr="00B7749B">
        <w:rPr>
          <w:rFonts w:ascii="Times New Roman" w:eastAsia="Times New Roman" w:hAnsi="Times New Roman" w:cs="TimesNewRomanPS"/>
          <w:szCs w:val="20"/>
          <w:lang w:eastAsia="lt-LT"/>
        </w:rPr>
        <w:t>priemonių.</w:t>
      </w:r>
    </w:p>
    <w:p w14:paraId="22601C77" w14:textId="77777777" w:rsidR="00EB7213" w:rsidRPr="00AE47DA" w:rsidRDefault="00EB7213" w:rsidP="00AE47DA">
      <w:pPr>
        <w:spacing w:after="0" w:line="240" w:lineRule="auto"/>
        <w:ind w:left="567" w:hanging="567"/>
        <w:rPr>
          <w:rFonts w:ascii="Times New Roman" w:eastAsia="Times New Roman" w:hAnsi="Times New Roman" w:cs="Times New Roman"/>
          <w:lang w:eastAsia="lt-LT"/>
        </w:rPr>
      </w:pPr>
    </w:p>
    <w:p w14:paraId="7FA66C34"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Angiografinėse procedūrose, atliekant veiksmus su kateteriu ir kontrastinės medžiagos injekciją, reikia atsižvelgti į riziką, susijusią su kraujagyslių sienelių pažeidimu ar pradūrimu. Rekomenduojama atlikti bandomąsias injekcijas, norint užtikrinti tinkamą kateterio įvedimą.</w:t>
      </w:r>
    </w:p>
    <w:p w14:paraId="2E9203A6"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2A2BB6A"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Reikia vengti atlikti angiografiją homocisteinurija sergantiems pacientams, nes egzistuoja didesnė trombozės ir embolijos rizika.</w:t>
      </w:r>
    </w:p>
    <w:p w14:paraId="27FCAF9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3EA1FA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Retkarčiais intrakardialinės ir (arba) vainikinių kraujagyslių arteriografijos metu gali pasireikšti skilvelinė aritmija.</w:t>
      </w:r>
    </w:p>
    <w:p w14:paraId="67CC5E85"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652F7E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Suleidus į arteriją kontrastinės medžiagos gali įvykti vazospazmas ir atsirasti </w:t>
      </w:r>
      <w:r w:rsidRPr="00AE47DA">
        <w:rPr>
          <w:rFonts w:ascii="Times New Roman" w:eastAsia="Times New Roman" w:hAnsi="Times New Roman" w:cs="Times New Roman"/>
          <w:iCs/>
          <w:lang w:eastAsia="lt-LT"/>
        </w:rPr>
        <w:t>smegenų išemijos reiškinių.</w:t>
      </w:r>
    </w:p>
    <w:p w14:paraId="57FCF56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E5ED81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Pacientų, kuriems taikoma periferinė angiografija, atveju arterija, į kurią ketinama leisti kontrastinę rentgeno medžiagą, turi pulsuoti. Obliteruojančiu trombangitu sergantiems pacientams arba pacientams su kylančia infekcija ir sunkios formos išemija, angiografija turėtų būti atliekama (arba visai neatliekama) ypač atsargiai.</w:t>
      </w:r>
    </w:p>
    <w:p w14:paraId="3793DCBE"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E883353" w14:textId="78D5E8FA"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Atlikus tiesioginę kontrastinės medžiagos injekciją į smegenų arterijas ar kraujagysles, kurios aprūpina krauju stuburo smegenis, taip pat atlikus angiokardiografiją buvo užfiksuoti rimti neurologiniai sutrikimai dėl miego arterijų netyčinio užpildymo. </w:t>
      </w:r>
    </w:p>
    <w:p w14:paraId="0A25C9E0"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6BE5E3B"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iCs/>
          <w:lang w:eastAsia="lt-LT"/>
        </w:rPr>
        <w:t>B</w:t>
      </w:r>
      <w:r w:rsidRPr="00AE47DA">
        <w:rPr>
          <w:rFonts w:ascii="Times New Roman" w:eastAsia="Times New Roman" w:hAnsi="Times New Roman" w:cs="Times New Roman"/>
          <w:lang w:eastAsia="lt-LT"/>
        </w:rPr>
        <w:t>ūtinas ypatingas atsargumas, ypač leidžiant kontrastinę medžiagą į dešiniosios širdies pusės ertmes cianotiniams naujagimiams, sergantiems plaučių hipertenzija ir sutrikusia širdies funkcija.</w:t>
      </w:r>
    </w:p>
    <w:p w14:paraId="3031DEB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438FD4D" w14:textId="2D37E39C" w:rsid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Aortos lanko tyrimuose kateterio galiuką reikia įvesti atsargiai, siekiant išvengti hipotonijos, bradikardijos ir CNS pažeidimų, susijusių su padidėjusiu slėgiu, perduodamu iš injekcinės pompos į aortos brachiocefalines atšakas.</w:t>
      </w:r>
    </w:p>
    <w:p w14:paraId="5423AC7D" w14:textId="77777777" w:rsidR="00EB7213" w:rsidRPr="00AE47DA" w:rsidRDefault="00EB7213" w:rsidP="00AE47DA">
      <w:pPr>
        <w:spacing w:after="0" w:line="240" w:lineRule="auto"/>
        <w:rPr>
          <w:rFonts w:ascii="Times New Roman" w:eastAsia="Times New Roman" w:hAnsi="Times New Roman" w:cs="Times New Roman"/>
          <w:lang w:eastAsia="lt-LT"/>
        </w:rPr>
      </w:pPr>
    </w:p>
    <w:p w14:paraId="03B774D7" w14:textId="77777777" w:rsidR="00EB7213" w:rsidRPr="00C81946" w:rsidRDefault="00EB7213" w:rsidP="00EB7213">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u w:val="single"/>
          <w:lang w:eastAsia="lt-LT"/>
        </w:rPr>
      </w:pPr>
      <w:r w:rsidRPr="00C81946">
        <w:rPr>
          <w:rFonts w:ascii="Times New Roman" w:eastAsia="Times New Roman" w:hAnsi="Times New Roman" w:cs="Times New Roman"/>
          <w:u w:val="single"/>
          <w:lang w:eastAsia="lt-LT"/>
        </w:rPr>
        <w:t>Sunkios odos nepageidaujamos reakcijos</w:t>
      </w:r>
    </w:p>
    <w:p w14:paraId="300A06D1" w14:textId="77777777" w:rsidR="00EB7213" w:rsidRPr="00980507" w:rsidRDefault="00EB7213" w:rsidP="00EB7213">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lastRenderedPageBreak/>
        <w:t>Pacientams, kuriems buvo skirtas Iopamiro buvo nustatyta sunkių odos nepageidaujamų reakcijų (SONR), pvz., Stivenso</w:t>
      </w:r>
      <w:r w:rsidRPr="00C81946">
        <w:rPr>
          <w:rFonts w:ascii="Times New Roman" w:eastAsia="Times New Roman" w:hAnsi="Times New Roman" w:cs="Times New Roman"/>
          <w:lang w:eastAsia="lt-LT"/>
        </w:rPr>
        <w:noBreakHyphen/>
        <w:t>Džonsono (</w:t>
      </w:r>
      <w:r w:rsidRPr="00C81946">
        <w:rPr>
          <w:rFonts w:ascii="Times New Roman" w:eastAsia="Times New Roman" w:hAnsi="Times New Roman" w:cs="Times New Roman"/>
          <w:i/>
          <w:iCs/>
          <w:lang w:eastAsia="lt-LT"/>
        </w:rPr>
        <w:t>Stevens</w:t>
      </w:r>
      <w:r w:rsidRPr="00C81946">
        <w:rPr>
          <w:rFonts w:ascii="Times New Roman" w:eastAsia="Times New Roman" w:hAnsi="Times New Roman" w:cs="Times New Roman"/>
          <w:i/>
          <w:iCs/>
          <w:lang w:eastAsia="lt-LT"/>
        </w:rPr>
        <w:noBreakHyphen/>
        <w:t>Johnson</w:t>
      </w:r>
      <w:r w:rsidRPr="00C81946">
        <w:rPr>
          <w:rFonts w:ascii="Times New Roman" w:eastAsia="Times New Roman" w:hAnsi="Times New Roman" w:cs="Times New Roman"/>
          <w:lang w:eastAsia="lt-LT"/>
        </w:rPr>
        <w:t>) sindromas (SDS), toksinė epidermio nekrolizė (TEN arba Lajelio [</w:t>
      </w:r>
      <w:r w:rsidRPr="00C81946">
        <w:rPr>
          <w:rFonts w:ascii="Times New Roman" w:eastAsia="Times New Roman" w:hAnsi="Times New Roman" w:cs="Times New Roman"/>
          <w:i/>
          <w:iCs/>
          <w:lang w:eastAsia="lt-LT"/>
        </w:rPr>
        <w:t>Lyell</w:t>
      </w:r>
      <w:r w:rsidRPr="00C81946">
        <w:rPr>
          <w:rFonts w:ascii="Times New Roman" w:eastAsia="Times New Roman" w:hAnsi="Times New Roman" w:cs="Times New Roman"/>
          <w:lang w:eastAsia="lt-LT"/>
        </w:rPr>
        <w:t>] sindromas) ir ūminė išplitusi egzantematinė pustuliozė (ŪIEP), kurios gali būti pavojingos gyvybei (žr. 4.8 skyrių „Nepageidaujamas poveikis“). Pradedant gydymą pacientus reikia informuoti apie simptomus ir atidžiai stebėti, ar nepasireiškia sunkių odos reakcijų. Jei atsiranda šių reakcijų požymių ir simptomų, reikia nutraukti Iopamiro vartojimą. Jei vartojant Iopamiro pacientui pasireiškė sunki nepageidaujama odos reakcija, jokiu metu šiam pacientui Iopamiro negalima skirti iš naujo.</w:t>
      </w:r>
    </w:p>
    <w:p w14:paraId="195A3403" w14:textId="77777777" w:rsidR="00AE47DA" w:rsidRPr="00AE47DA" w:rsidRDefault="00AE47DA" w:rsidP="00AE47DA">
      <w:pPr>
        <w:spacing w:after="0" w:line="240" w:lineRule="auto"/>
        <w:ind w:left="567" w:hanging="567"/>
        <w:outlineLvl w:val="4"/>
        <w:rPr>
          <w:rFonts w:ascii="Times New Roman" w:eastAsia="Times New Roman" w:hAnsi="Times New Roman" w:cs="Times New Roman"/>
          <w:i/>
          <w:iCs/>
          <w:lang w:eastAsia="lt-LT"/>
        </w:rPr>
      </w:pPr>
    </w:p>
    <w:p w14:paraId="348A240B" w14:textId="77777777" w:rsidR="00AE47DA" w:rsidRPr="00642671" w:rsidRDefault="00AE47DA" w:rsidP="00AE47DA">
      <w:pPr>
        <w:spacing w:after="0" w:line="240" w:lineRule="auto"/>
        <w:ind w:left="567" w:hanging="567"/>
        <w:outlineLvl w:val="4"/>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Urografija</w:t>
      </w:r>
    </w:p>
    <w:p w14:paraId="32958261" w14:textId="7325254C" w:rsidR="00AE47DA" w:rsidRPr="00AE47DA" w:rsidRDefault="005C7B87"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Pacient</w:t>
      </w:r>
      <w:r>
        <w:rPr>
          <w:rFonts w:ascii="Times New Roman" w:eastAsia="Times New Roman" w:hAnsi="Times New Roman" w:cs="Times New Roman"/>
          <w:lang w:eastAsia="lt-LT"/>
        </w:rPr>
        <w:t xml:space="preserve">ams, kuriems pasireiškė </w:t>
      </w:r>
      <w:r w:rsidR="00AE47DA" w:rsidRPr="00AE47DA">
        <w:rPr>
          <w:rFonts w:ascii="Times New Roman" w:eastAsia="Times New Roman" w:hAnsi="Times New Roman" w:cs="Times New Roman"/>
          <w:lang w:eastAsia="lt-LT"/>
        </w:rPr>
        <w:t>vidutini</w:t>
      </w:r>
      <w:r>
        <w:rPr>
          <w:rFonts w:ascii="Times New Roman" w:eastAsia="Times New Roman" w:hAnsi="Times New Roman" w:cs="Times New Roman"/>
          <w:lang w:eastAsia="lt-LT"/>
        </w:rPr>
        <w:t xml:space="preserve">o sunkumo </w:t>
      </w:r>
      <w:r w:rsidR="00AE47DA" w:rsidRPr="00AE47DA">
        <w:rPr>
          <w:rFonts w:ascii="Times New Roman" w:eastAsia="Times New Roman" w:hAnsi="Times New Roman" w:cs="Times New Roman"/>
          <w:lang w:eastAsia="lt-LT"/>
        </w:rPr>
        <w:t>ar sunk</w:t>
      </w:r>
      <w:r>
        <w:rPr>
          <w:rFonts w:ascii="Times New Roman" w:eastAsia="Times New Roman" w:hAnsi="Times New Roman" w:cs="Times New Roman"/>
          <w:lang w:eastAsia="lt-LT"/>
        </w:rPr>
        <w:t>us</w:t>
      </w:r>
      <w:r w:rsidR="00AE47DA" w:rsidRPr="00AE47DA">
        <w:rPr>
          <w:rFonts w:ascii="Times New Roman" w:eastAsia="Times New Roman" w:hAnsi="Times New Roman" w:cs="Times New Roman"/>
          <w:lang w:eastAsia="lt-LT"/>
        </w:rPr>
        <w:t xml:space="preserve"> inkstų funkcijos sutrikimas</w:t>
      </w:r>
      <w:r>
        <w:rPr>
          <w:rFonts w:ascii="Times New Roman" w:eastAsia="Times New Roman" w:hAnsi="Times New Roman" w:cs="Times New Roman"/>
          <w:lang w:eastAsia="lt-LT"/>
        </w:rPr>
        <w:t>, vaistinio preparato reikia skirti atsargiai</w:t>
      </w:r>
      <w:r w:rsidR="00AE47DA" w:rsidRPr="00AE47DA">
        <w:rPr>
          <w:rFonts w:ascii="Times New Roman" w:eastAsia="Times New Roman" w:hAnsi="Times New Roman" w:cs="Times New Roman"/>
          <w:lang w:eastAsia="lt-LT"/>
        </w:rPr>
        <w:t>. Inkstų funkcijos žymaus pablogėjimo riziką galima sumažinti užtikrinant gerą paciento hidraciją. Atlikus tyrimo procedūrą tokiems pacientams, reikėtų stebėti inkstų funkcijos rodiklius (ypač išsiskiriančio šlapimo kiekį).</w:t>
      </w:r>
    </w:p>
    <w:p w14:paraId="2CB7888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4D77427" w14:textId="2B0B3B3E" w:rsidR="00AE47DA" w:rsidRPr="00AE47DA" w:rsidRDefault="00AE47DA" w:rsidP="00642671">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Pakartotinis tyrimas turėtų būti atliekamas ne anksčiau kaip po 5</w:t>
      </w:r>
      <w:r w:rsidR="004D54E8">
        <w:rPr>
          <w:rFonts w:ascii="Times New Roman" w:eastAsia="Times New Roman" w:hAnsi="Times New Roman" w:cs="Times New Roman"/>
          <w:lang w:eastAsia="lt-LT"/>
        </w:rPr>
        <w:t>–</w:t>
      </w:r>
      <w:r w:rsidRPr="00AE47DA">
        <w:rPr>
          <w:rFonts w:ascii="Times New Roman" w:eastAsia="Times New Roman" w:hAnsi="Times New Roman" w:cs="Times New Roman"/>
          <w:lang w:eastAsia="lt-LT"/>
        </w:rPr>
        <w:t>7 dienų.</w:t>
      </w:r>
    </w:p>
    <w:p w14:paraId="088FF4E2" w14:textId="77777777"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p>
    <w:p w14:paraId="15B22732" w14:textId="0EF9EA90" w:rsid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Ypatingos pacientų grupės</w:t>
      </w:r>
    </w:p>
    <w:p w14:paraId="24A861B1" w14:textId="77777777" w:rsidR="005C7B87" w:rsidRPr="00AE47DA" w:rsidRDefault="005C7B87"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u w:val="single"/>
          <w:lang w:eastAsia="lt-LT"/>
        </w:rPr>
      </w:pPr>
    </w:p>
    <w:p w14:paraId="6E965944" w14:textId="77777777" w:rsidR="00AE47DA" w:rsidRPr="005C7B87"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i/>
          <w:iCs/>
          <w:lang w:eastAsia="lt-LT"/>
        </w:rPr>
      </w:pPr>
      <w:r w:rsidRPr="00642671">
        <w:rPr>
          <w:rFonts w:ascii="Times New Roman" w:eastAsia="Times New Roman" w:hAnsi="Times New Roman" w:cs="Times New Roman"/>
          <w:i/>
          <w:iCs/>
          <w:lang w:eastAsia="lt-LT"/>
        </w:rPr>
        <w:t>Vaikų populiacija</w:t>
      </w:r>
    </w:p>
    <w:p w14:paraId="18EB7713" w14:textId="326E9D13" w:rsidR="00AE47DA" w:rsidRPr="00AE47DA" w:rsidRDefault="00AE47DA" w:rsidP="00AE47D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Kūdikiams (kurių amžius </w:t>
      </w:r>
      <w:r w:rsidRPr="00AE47DA">
        <w:rPr>
          <w:rFonts w:ascii="Times New Roman" w:eastAsia="Times New Roman" w:hAnsi="Times New Roman" w:cs="Times New Roman"/>
          <w:lang w:eastAsia="lt-LT"/>
        </w:rPr>
        <w:t>&lt;</w:t>
      </w:r>
      <w:r w:rsidR="0092546B">
        <w:rPr>
          <w:rFonts w:ascii="Times New Roman" w:eastAsia="Times New Roman" w:hAnsi="Times New Roman" w:cs="Times New Roman"/>
          <w:lang w:eastAsia="lt-LT"/>
        </w:rPr>
        <w:t> </w:t>
      </w:r>
      <w:r w:rsidRPr="00AE47DA">
        <w:rPr>
          <w:rFonts w:ascii="Times New Roman" w:eastAsia="Times New Roman" w:hAnsi="Times New Roman" w:cs="Times New Roman"/>
          <w:lang w:eastAsia="lt-LT"/>
        </w:rPr>
        <w:t>1 metai) ir ypač naujagimiams yra ypatingai padidėjusi elektrolitų pusiausvyros sutrikimo ir hemodinaminių pakitimų rizika.</w:t>
      </w:r>
      <w:r w:rsidRPr="00AE47DA">
        <w:rPr>
          <w:rFonts w:ascii="Times New Roman" w:eastAsia="Times New Roman" w:hAnsi="Times New Roman" w:cs="Times New Roman"/>
          <w:color w:val="000000"/>
          <w:lang w:eastAsia="lt-LT"/>
        </w:rPr>
        <w:t xml:space="preserve"> Tiriant mažus vaikus ar kūdikius, prieš hipertoninio kontrastinio tirpalo suleidimą reikia neriboti skysčių vartojimo.</w:t>
      </w:r>
      <w:r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color w:val="000000"/>
          <w:lang w:eastAsia="lt-LT"/>
        </w:rPr>
        <w:t xml:space="preserve">Taip pat būtina pašalinti esamą vandens ir elektrolitų disbalansą. </w:t>
      </w:r>
    </w:p>
    <w:p w14:paraId="1743D96A" w14:textId="77777777" w:rsidR="00666AA1" w:rsidRPr="00980507" w:rsidRDefault="00666AA1" w:rsidP="00666A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B7749B">
        <w:rPr>
          <w:rFonts w:ascii="Times New Roman" w:eastAsia="Times New Roman" w:hAnsi="Times New Roman" w:cs="Times New Roman"/>
          <w:lang w:eastAsia="lt-LT"/>
        </w:rPr>
        <w:t xml:space="preserve">Po kontrastinių jodo medžiagų poveikio </w:t>
      </w:r>
      <w:r>
        <w:rPr>
          <w:rFonts w:ascii="Times New Roman" w:eastAsia="Times New Roman" w:hAnsi="Times New Roman" w:cs="Times New Roman"/>
          <w:lang w:eastAsia="lt-LT"/>
        </w:rPr>
        <w:t xml:space="preserve">buvo </w:t>
      </w:r>
      <w:r w:rsidRPr="00B7749B">
        <w:rPr>
          <w:rFonts w:ascii="Times New Roman" w:eastAsia="Times New Roman" w:hAnsi="Times New Roman" w:cs="Times New Roman"/>
          <w:lang w:eastAsia="lt-LT"/>
        </w:rPr>
        <w:t>stebėta</w:t>
      </w:r>
      <w:r>
        <w:rPr>
          <w:rFonts w:ascii="Times New Roman" w:eastAsia="Times New Roman" w:hAnsi="Times New Roman" w:cs="Times New Roman"/>
          <w:lang w:eastAsia="lt-LT"/>
        </w:rPr>
        <w:t>s</w:t>
      </w:r>
      <w:r w:rsidRPr="00B7749B">
        <w:rPr>
          <w:rFonts w:ascii="Times New Roman" w:eastAsia="Times New Roman" w:hAnsi="Times New Roman" w:cs="Times New Roman"/>
          <w:lang w:eastAsia="lt-LT"/>
        </w:rPr>
        <w:t xml:space="preserve"> laikinas skydliaukės slopinimas </w:t>
      </w:r>
      <w:r>
        <w:rPr>
          <w:rFonts w:ascii="Times New Roman" w:eastAsia="Times New Roman" w:hAnsi="Times New Roman" w:cs="Times New Roman"/>
          <w:lang w:eastAsia="lt-LT"/>
        </w:rPr>
        <w:t xml:space="preserve">arba </w:t>
      </w:r>
      <w:r w:rsidRPr="00B7749B">
        <w:rPr>
          <w:rFonts w:ascii="Times New Roman" w:eastAsia="Times New Roman" w:hAnsi="Times New Roman" w:cs="Times New Roman"/>
          <w:lang w:eastAsia="lt-LT"/>
        </w:rPr>
        <w:t xml:space="preserve">hipotirozė. </w:t>
      </w:r>
      <w:r>
        <w:rPr>
          <w:rFonts w:ascii="Times New Roman" w:eastAsia="Times New Roman" w:hAnsi="Times New Roman" w:cs="Times New Roman"/>
          <w:lang w:eastAsia="lt-LT"/>
        </w:rPr>
        <w:t xml:space="preserve">Po diagnostinės procedūros, toks poveikis buvo dažniau stebėtas </w:t>
      </w:r>
      <w:r w:rsidRPr="00B7749B">
        <w:rPr>
          <w:rFonts w:ascii="Times New Roman" w:eastAsia="Times New Roman" w:hAnsi="Times New Roman" w:cs="Times New Roman"/>
          <w:lang w:eastAsia="lt-LT"/>
        </w:rPr>
        <w:t>naujagimiams ir neišnešiotiems kūdikiams</w:t>
      </w:r>
      <w:r>
        <w:rPr>
          <w:rFonts w:ascii="Times New Roman" w:eastAsia="Times New Roman" w:hAnsi="Times New Roman" w:cs="Times New Roman"/>
          <w:lang w:eastAsia="lt-LT"/>
        </w:rPr>
        <w:t xml:space="preserve">, taip pat ir po procedūrų su didelėmis dozėmis. Poveikis naujagimiams galimas ir dėl ekspozicijos motinai. Rekomenduojama stebėti naujagimių, ypač neišnešiotų kūdikių, po jopamidolio ekspozicijos per motiną nėštumo metu ar neonataliniu laikotarpiu, skydliaukės funkciją. </w:t>
      </w:r>
      <w:r w:rsidRPr="00B7749B">
        <w:rPr>
          <w:rFonts w:ascii="Times New Roman" w:eastAsia="Times New Roman" w:hAnsi="Times New Roman" w:cs="Times New Roman"/>
          <w:lang w:eastAsia="lt-LT"/>
        </w:rPr>
        <w:t xml:space="preserve">Jei nustatoma hipotirozė, reikia </w:t>
      </w:r>
      <w:r>
        <w:rPr>
          <w:rFonts w:ascii="Times New Roman" w:eastAsia="Times New Roman" w:hAnsi="Times New Roman" w:cs="Times New Roman"/>
          <w:lang w:eastAsia="lt-LT"/>
        </w:rPr>
        <w:t xml:space="preserve">apsvarstyti gydymo poreikį ir </w:t>
      </w:r>
      <w:r w:rsidRPr="00B7749B">
        <w:rPr>
          <w:rFonts w:ascii="Times New Roman" w:eastAsia="Times New Roman" w:hAnsi="Times New Roman" w:cs="Times New Roman"/>
          <w:lang w:eastAsia="lt-LT"/>
        </w:rPr>
        <w:t>stebėti skydliaukės funkciją</w:t>
      </w:r>
      <w:r>
        <w:rPr>
          <w:rFonts w:ascii="Times New Roman" w:eastAsia="Times New Roman" w:hAnsi="Times New Roman" w:cs="Times New Roman"/>
          <w:lang w:eastAsia="lt-LT"/>
        </w:rPr>
        <w:t>, kol ji normalizuosis.</w:t>
      </w:r>
    </w:p>
    <w:p w14:paraId="1C43C0A3" w14:textId="3CCCAD44"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lang w:eastAsia="lt-LT"/>
        </w:rPr>
      </w:pPr>
    </w:p>
    <w:p w14:paraId="6E41F18C" w14:textId="77777777"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i/>
          <w:lang w:eastAsia="lt-LT"/>
        </w:rPr>
      </w:pPr>
      <w:r w:rsidRPr="00AE47DA">
        <w:rPr>
          <w:rFonts w:ascii="Times New Roman" w:eastAsia="Times New Roman" w:hAnsi="Times New Roman" w:cs="Times New Roman"/>
          <w:i/>
          <w:lang w:eastAsia="lt-LT"/>
        </w:rPr>
        <w:t>Senyvi pacientai</w:t>
      </w:r>
    </w:p>
    <w:p w14:paraId="72DC7ADF" w14:textId="2628A672"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 xml:space="preserve">Senyviems pacientams dėl susilpnėjusių fiziologinių funkcijų yra ypatingai padidėjusi nepageidaujamų reakcijų rizika, ypač kai suleidžiama didelė kontrastinės medžiagos dozė. </w:t>
      </w:r>
    </w:p>
    <w:p w14:paraId="0F62B653" w14:textId="77777777"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p>
    <w:p w14:paraId="58F944A0" w14:textId="00861CE3"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i/>
          <w:color w:val="000000"/>
          <w:lang w:eastAsia="lt-LT"/>
        </w:rPr>
      </w:pPr>
      <w:r w:rsidRPr="00AE47DA">
        <w:rPr>
          <w:rFonts w:ascii="Times New Roman" w:eastAsia="Times New Roman" w:hAnsi="Times New Roman" w:cs="Times New Roman"/>
          <w:i/>
          <w:color w:val="000000"/>
          <w:lang w:eastAsia="lt-LT"/>
        </w:rPr>
        <w:t>Vaisingo</w:t>
      </w:r>
      <w:r w:rsidR="005C7B87">
        <w:rPr>
          <w:rFonts w:ascii="Times New Roman" w:eastAsia="Times New Roman" w:hAnsi="Times New Roman" w:cs="Times New Roman"/>
          <w:i/>
          <w:color w:val="000000"/>
          <w:lang w:eastAsia="lt-LT"/>
        </w:rPr>
        <w:t>s</w:t>
      </w:r>
      <w:r w:rsidRPr="00AE47DA">
        <w:rPr>
          <w:rFonts w:ascii="Times New Roman" w:eastAsia="Times New Roman" w:hAnsi="Times New Roman" w:cs="Times New Roman"/>
          <w:i/>
          <w:color w:val="000000"/>
          <w:lang w:eastAsia="lt-LT"/>
        </w:rPr>
        <w:t xml:space="preserve"> moterys</w:t>
      </w:r>
    </w:p>
    <w:p w14:paraId="0E1C7CEA" w14:textId="4178F8D5" w:rsid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Moteriškos lyties pacienčių atveju, rentgeno tyrimai turėtų būti atliekami, jei įmanoma, priešovuliaciniu periodu. Reikėtų vengti tokius tyrimus atlikti besilaukiančioms pacientėms.</w:t>
      </w:r>
    </w:p>
    <w:p w14:paraId="58EEE1DD" w14:textId="3D47CA73" w:rsidR="005C7B87" w:rsidRDefault="005C7B87"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p>
    <w:p w14:paraId="1E6D56C9" w14:textId="77777777" w:rsidR="005C7B87" w:rsidRPr="002D4771" w:rsidRDefault="005C7B87" w:rsidP="005C7B8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u w:val="single"/>
          <w:lang w:eastAsia="lt-LT"/>
        </w:rPr>
      </w:pPr>
      <w:r w:rsidRPr="002D4771">
        <w:rPr>
          <w:rFonts w:ascii="Times New Roman" w:eastAsia="Times New Roman" w:hAnsi="Times New Roman" w:cs="Times New Roman"/>
          <w:color w:val="000000"/>
          <w:u w:val="single"/>
          <w:lang w:eastAsia="lt-LT"/>
        </w:rPr>
        <w:t>Iopamiro sudėtyje yra natrio</w:t>
      </w:r>
    </w:p>
    <w:p w14:paraId="062E6B42" w14:textId="15A2E18B" w:rsidR="005C7B87" w:rsidRPr="00AE47DA" w:rsidRDefault="005C7B87"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r w:rsidRPr="00403D01">
        <w:rPr>
          <w:rFonts w:ascii="Times New Roman" w:eastAsia="Times New Roman" w:hAnsi="Times New Roman" w:cs="Times New Roman"/>
          <w:lang w:eastAsia="lt-LT"/>
        </w:rPr>
        <w:t>Šio vaist</w:t>
      </w:r>
      <w:r>
        <w:rPr>
          <w:rFonts w:ascii="Times New Roman" w:eastAsia="Times New Roman" w:hAnsi="Times New Roman" w:cs="Times New Roman"/>
          <w:lang w:eastAsia="lt-LT"/>
        </w:rPr>
        <w:t>inio</w:t>
      </w:r>
      <w:r w:rsidRPr="00403D0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preparato buteliuke </w:t>
      </w:r>
      <w:r w:rsidRPr="00403D01">
        <w:rPr>
          <w:rFonts w:ascii="Times New Roman" w:eastAsia="Times New Roman" w:hAnsi="Times New Roman" w:cs="Times New Roman"/>
          <w:lang w:eastAsia="lt-LT"/>
        </w:rPr>
        <w:t>yra</w:t>
      </w:r>
      <w:r>
        <w:rPr>
          <w:rFonts w:ascii="Times New Roman" w:eastAsia="Times New Roman" w:hAnsi="Times New Roman" w:cs="Times New Roman"/>
          <w:lang w:eastAsia="lt-LT"/>
        </w:rPr>
        <w:t xml:space="preserve"> </w:t>
      </w:r>
      <w:r w:rsidRPr="00403D01">
        <w:rPr>
          <w:rFonts w:ascii="Times New Roman" w:eastAsia="Times New Roman" w:hAnsi="Times New Roman" w:cs="Times New Roman"/>
          <w:lang w:eastAsia="lt-LT"/>
        </w:rPr>
        <w:t>mažiau kaip 1 mmol (23 mg) natrio, t.y. jis</w:t>
      </w:r>
      <w:r>
        <w:rPr>
          <w:rFonts w:ascii="Times New Roman" w:eastAsia="Times New Roman" w:hAnsi="Times New Roman" w:cs="Times New Roman"/>
          <w:lang w:eastAsia="lt-LT"/>
        </w:rPr>
        <w:t xml:space="preserve"> </w:t>
      </w:r>
      <w:r w:rsidRPr="00403D01">
        <w:rPr>
          <w:rFonts w:ascii="Times New Roman" w:eastAsia="Times New Roman" w:hAnsi="Times New Roman" w:cs="Times New Roman"/>
          <w:lang w:eastAsia="lt-LT"/>
        </w:rPr>
        <w:t>beveik</w:t>
      </w:r>
      <w:r>
        <w:rPr>
          <w:rFonts w:ascii="Times New Roman" w:eastAsia="Times New Roman" w:hAnsi="Times New Roman" w:cs="Times New Roman"/>
          <w:lang w:eastAsia="lt-LT"/>
        </w:rPr>
        <w:t xml:space="preserve"> </w:t>
      </w:r>
      <w:r w:rsidRPr="00403D01">
        <w:rPr>
          <w:rFonts w:ascii="Times New Roman" w:eastAsia="Times New Roman" w:hAnsi="Times New Roman" w:cs="Times New Roman"/>
          <w:lang w:eastAsia="lt-LT"/>
        </w:rPr>
        <w:t>neturi reikšmės.</w:t>
      </w:r>
    </w:p>
    <w:p w14:paraId="75F0D3ED" w14:textId="77777777" w:rsidR="00AE47DA" w:rsidRPr="00AE47DA" w:rsidRDefault="00AE47DA" w:rsidP="00AE47DA">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lang w:eastAsia="lt-LT"/>
        </w:rPr>
      </w:pPr>
    </w:p>
    <w:p w14:paraId="32FF30C5"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4.5</w:t>
      </w:r>
      <w:r w:rsidRPr="00AE47DA">
        <w:rPr>
          <w:rFonts w:ascii="Times New Roman" w:eastAsia="Times New Roman" w:hAnsi="Times New Roman" w:cs="Times New Roman"/>
          <w:b/>
          <w:bCs/>
          <w:kern w:val="28"/>
        </w:rPr>
        <w:tab/>
        <w:t>Sąveika su kitais vaistiniais preparatais ir kitokia sąveika</w:t>
      </w:r>
    </w:p>
    <w:p w14:paraId="02FED135"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58E27A7F" w14:textId="04C9A733" w:rsidR="00AE47DA" w:rsidRPr="00AE47DA" w:rsidRDefault="00AE47DA" w:rsidP="00AE47DA">
      <w:pPr>
        <w:shd w:val="clear" w:color="auto" w:fill="FFFFFF"/>
        <w:spacing w:after="0" w:line="240" w:lineRule="auto"/>
        <w:rPr>
          <w:rFonts w:ascii="Times New Roman" w:eastAsia="Times New Roman" w:hAnsi="Times New Roman" w:cs="Times New Roman"/>
          <w:color w:val="222222"/>
          <w:lang w:eastAsia="lv-LV"/>
        </w:rPr>
      </w:pPr>
      <w:r w:rsidRPr="00AE47DA">
        <w:rPr>
          <w:rFonts w:ascii="Times New Roman" w:eastAsia="Times New Roman" w:hAnsi="Times New Roman" w:cs="Times New Roman"/>
          <w:color w:val="222222"/>
          <w:lang w:eastAsia="lv-LV"/>
        </w:rPr>
        <w:t xml:space="preserve">Siekiant išvengti pieno rūgšties acidozės cukriniu diabetu sergantiems pacientams, gydomiems biguanidų klasės geriamaisiais vaistiniais preparatais nuo </w:t>
      </w:r>
      <w:r w:rsidR="000C2418">
        <w:rPr>
          <w:rFonts w:ascii="Times New Roman" w:eastAsia="Times New Roman" w:hAnsi="Times New Roman" w:cs="Times New Roman"/>
          <w:color w:val="222222"/>
          <w:lang w:eastAsia="lv-LV"/>
        </w:rPr>
        <w:t xml:space="preserve">cukrinio </w:t>
      </w:r>
      <w:r w:rsidRPr="00AE47DA">
        <w:rPr>
          <w:rFonts w:ascii="Times New Roman" w:eastAsia="Times New Roman" w:hAnsi="Times New Roman" w:cs="Times New Roman"/>
          <w:color w:val="222222"/>
          <w:lang w:eastAsia="lv-LV"/>
        </w:rPr>
        <w:t xml:space="preserve">diabeto </w:t>
      </w:r>
      <w:r w:rsidR="004B6397" w:rsidRPr="004B6397">
        <w:rPr>
          <w:rFonts w:ascii="Times New Roman" w:eastAsia="Times New Roman" w:hAnsi="Times New Roman" w:cs="Times New Roman"/>
          <w:color w:val="222222"/>
          <w:lang w:eastAsia="lv-LV"/>
        </w:rPr>
        <w:t>(metforminu), šių vaistinių preparatų vartojimą reikia nutraukti prieš skiriant kontrastinę medžiagą į arteriją, esant pirmos eilės ekspozicijai inkstams, ar pacientams, sergantiems ūminiu inkstų pažeidimu, ir vartojimą galima atnaujinti tik po 48 valandų, jei inkstų funkcija reikšmingai nepasikeitė (žr. 4.4 skyrių „Specialūs įspėjimai ir atsargumo priemonės: Ypatingos p</w:t>
      </w:r>
      <w:r w:rsidR="000C2418">
        <w:rPr>
          <w:rFonts w:ascii="Times New Roman" w:eastAsia="Times New Roman" w:hAnsi="Times New Roman" w:cs="Times New Roman"/>
          <w:color w:val="222222"/>
          <w:lang w:eastAsia="lv-LV"/>
        </w:rPr>
        <w:t>opuliacijos</w:t>
      </w:r>
      <w:r w:rsidR="004B6397" w:rsidRPr="004B6397">
        <w:rPr>
          <w:rFonts w:ascii="Times New Roman" w:eastAsia="Times New Roman" w:hAnsi="Times New Roman" w:cs="Times New Roman"/>
          <w:color w:val="222222"/>
          <w:lang w:eastAsia="lv-LV"/>
        </w:rPr>
        <w:t>“).</w:t>
      </w:r>
    </w:p>
    <w:p w14:paraId="6700DAE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6DA50BE" w14:textId="3FC6F4FE" w:rsidR="00AE47DA" w:rsidRPr="00AE47DA" w:rsidRDefault="004B6397" w:rsidP="00AE47DA">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Skiriant</w:t>
      </w:r>
      <w:r w:rsidRPr="00AE47DA">
        <w:rPr>
          <w:rFonts w:ascii="Times New Roman" w:eastAsia="Times New Roman" w:hAnsi="Times New Roman" w:cs="Times New Roman"/>
          <w:lang w:eastAsia="lt-LT"/>
        </w:rPr>
        <w:t xml:space="preserve"> </w:t>
      </w:r>
      <w:r w:rsidR="00AE47DA" w:rsidRPr="00AE47DA">
        <w:rPr>
          <w:rFonts w:ascii="Times New Roman" w:eastAsia="Times New Roman" w:hAnsi="Times New Roman" w:cs="Times New Roman"/>
          <w:lang w:eastAsia="lt-LT"/>
        </w:rPr>
        <w:t xml:space="preserve">jopamidolio po papaverino </w:t>
      </w:r>
      <w:r w:rsidR="000C2418">
        <w:rPr>
          <w:rFonts w:ascii="Times New Roman" w:eastAsia="Times New Roman" w:hAnsi="Times New Roman" w:cs="Times New Roman"/>
          <w:lang w:eastAsia="lt-LT"/>
        </w:rPr>
        <w:t>buvo pranešta apie</w:t>
      </w:r>
      <w:r w:rsidR="00AE47DA" w:rsidRPr="00AE47DA">
        <w:rPr>
          <w:rFonts w:ascii="Times New Roman" w:eastAsia="Times New Roman" w:hAnsi="Times New Roman" w:cs="Times New Roman"/>
          <w:lang w:eastAsia="lt-LT"/>
        </w:rPr>
        <w:t xml:space="preserve"> arterin</w:t>
      </w:r>
      <w:r w:rsidR="000C2418">
        <w:rPr>
          <w:rFonts w:ascii="Times New Roman" w:eastAsia="Times New Roman" w:hAnsi="Times New Roman" w:cs="Times New Roman"/>
          <w:lang w:eastAsia="lt-LT"/>
        </w:rPr>
        <w:t>ę</w:t>
      </w:r>
      <w:r w:rsidR="00AE47DA" w:rsidRPr="00AE47DA">
        <w:rPr>
          <w:rFonts w:ascii="Times New Roman" w:eastAsia="Times New Roman" w:hAnsi="Times New Roman" w:cs="Times New Roman"/>
          <w:lang w:eastAsia="lt-LT"/>
        </w:rPr>
        <w:t xml:space="preserve"> tromboz</w:t>
      </w:r>
      <w:r w:rsidR="000C2418">
        <w:rPr>
          <w:rFonts w:ascii="Times New Roman" w:eastAsia="Times New Roman" w:hAnsi="Times New Roman" w:cs="Times New Roman"/>
          <w:lang w:eastAsia="lt-LT"/>
        </w:rPr>
        <w:t>ę</w:t>
      </w:r>
      <w:r w:rsidR="00AE47DA" w:rsidRPr="00AE47DA">
        <w:rPr>
          <w:rFonts w:ascii="Times New Roman" w:eastAsia="Times New Roman" w:hAnsi="Times New Roman" w:cs="Times New Roman"/>
          <w:lang w:eastAsia="lt-LT"/>
        </w:rPr>
        <w:t>.</w:t>
      </w:r>
    </w:p>
    <w:p w14:paraId="205862C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59FE81B6" w14:textId="3985523C" w:rsidR="00AE47DA" w:rsidRPr="00AE47DA" w:rsidRDefault="001E3F11"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w:t>
      </w:r>
      <w:r w:rsidR="00AE47DA" w:rsidRPr="00AE47DA">
        <w:rPr>
          <w:rFonts w:ascii="Times New Roman" w:eastAsia="Times New Roman" w:hAnsi="Times New Roman" w:cs="Times New Roman"/>
          <w:lang w:eastAsia="lt-LT"/>
        </w:rPr>
        <w:t>ojant vazopresorius stipriai padidėja intaarterinės kontrastinės medžiagos neurologinio poveikio rizika.</w:t>
      </w:r>
    </w:p>
    <w:p w14:paraId="13C318C2"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E9984B2" w14:textId="77777777"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lastRenderedPageBreak/>
        <w:t>Pacientams, vartojantiems beta-adrenoblokatorių, yra padidėjusi sunkesnių anafilaktoidinių reakcijų atsiradimo rizika.</w:t>
      </w:r>
    </w:p>
    <w:p w14:paraId="22847FAD" w14:textId="71F9E121"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Beta-adrenoblokatoriai gali </w:t>
      </w:r>
      <w:r w:rsidR="004B6397">
        <w:rPr>
          <w:rFonts w:ascii="Times New Roman" w:eastAsia="Times New Roman" w:hAnsi="Times New Roman" w:cs="Times New Roman"/>
          <w:lang w:eastAsia="lt-LT"/>
        </w:rPr>
        <w:t>susilpninti</w:t>
      </w:r>
      <w:r w:rsidR="004B6397"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atsaką į bronchospazmo gydymą</w:t>
      </w:r>
      <w:r w:rsidR="004B6397">
        <w:rPr>
          <w:rFonts w:ascii="Times New Roman" w:eastAsia="Times New Roman" w:hAnsi="Times New Roman" w:cs="Times New Roman"/>
          <w:lang w:eastAsia="lt-LT"/>
        </w:rPr>
        <w:t xml:space="preserve"> ir reakciją į adrenaliną</w:t>
      </w:r>
      <w:r w:rsidRPr="00AE47DA">
        <w:rPr>
          <w:rFonts w:ascii="Times New Roman" w:eastAsia="Times New Roman" w:hAnsi="Times New Roman" w:cs="Times New Roman"/>
          <w:lang w:eastAsia="lt-LT"/>
        </w:rPr>
        <w:t>.</w:t>
      </w:r>
    </w:p>
    <w:p w14:paraId="5022CF9C" w14:textId="77777777"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p>
    <w:p w14:paraId="6283839D" w14:textId="1A3EAC59" w:rsidR="00AE47DA" w:rsidRDefault="004B6397"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Gauta</w:t>
      </w:r>
      <w:r w:rsidRPr="00AE47DA">
        <w:rPr>
          <w:rFonts w:ascii="Times New Roman" w:eastAsia="Times New Roman" w:hAnsi="Times New Roman" w:cs="Times New Roman"/>
          <w:lang w:eastAsia="lt-LT"/>
        </w:rPr>
        <w:t xml:space="preserve"> </w:t>
      </w:r>
      <w:r w:rsidR="00AE47DA" w:rsidRPr="00AE47DA">
        <w:rPr>
          <w:rFonts w:ascii="Times New Roman" w:eastAsia="Times New Roman" w:hAnsi="Times New Roman" w:cs="Times New Roman"/>
          <w:lang w:eastAsia="lt-LT"/>
        </w:rPr>
        <w:t>pranešimų, kad po jopamidolio injekcijos pacientams, gydytiems interleukinu-2, atsirado netipinių nepageidaujamų reakcijų, pvz., eritemos, karščiavimo ar gripo simptomų.</w:t>
      </w:r>
    </w:p>
    <w:p w14:paraId="7BC56F24" w14:textId="77777777" w:rsidR="001F091E" w:rsidRDefault="001F091E" w:rsidP="00AE47DA">
      <w:pPr>
        <w:spacing w:after="0" w:line="240" w:lineRule="auto"/>
        <w:rPr>
          <w:rFonts w:ascii="Times New Roman" w:eastAsia="Times New Roman" w:hAnsi="Times New Roman" w:cs="Times New Roman"/>
          <w:lang w:eastAsia="lt-LT"/>
        </w:rPr>
      </w:pPr>
    </w:p>
    <w:p w14:paraId="29BAB4CB" w14:textId="4D1CE397" w:rsidR="001F091E" w:rsidRDefault="001F091E" w:rsidP="00AE47DA">
      <w:pPr>
        <w:spacing w:after="0" w:line="240" w:lineRule="auto"/>
        <w:rPr>
          <w:rFonts w:ascii="Times New Roman" w:eastAsia="Times New Roman" w:hAnsi="Times New Roman" w:cs="Times New Roman"/>
          <w:lang w:eastAsia="lt-LT"/>
        </w:rPr>
      </w:pPr>
      <w:r w:rsidRPr="001F091E">
        <w:rPr>
          <w:rFonts w:ascii="Times New Roman" w:eastAsia="Times New Roman" w:hAnsi="Times New Roman" w:cs="Times New Roman"/>
          <w:lang w:eastAsia="lt-LT"/>
        </w:rPr>
        <w:t xml:space="preserve">Paskyrus </w:t>
      </w:r>
      <w:r>
        <w:rPr>
          <w:rFonts w:ascii="Times New Roman" w:eastAsia="Times New Roman" w:hAnsi="Times New Roman" w:cs="Times New Roman"/>
          <w:lang w:eastAsia="lt-LT"/>
        </w:rPr>
        <w:t>j</w:t>
      </w:r>
      <w:r w:rsidRPr="001F091E">
        <w:rPr>
          <w:rFonts w:ascii="Times New Roman" w:eastAsia="Times New Roman" w:hAnsi="Times New Roman" w:cs="Times New Roman"/>
          <w:lang w:eastAsia="lt-LT"/>
        </w:rPr>
        <w:t>opamidolio, skydliaukės audinio gebėjimas pasisavinti jodą sumažėja 2-6 savait</w:t>
      </w:r>
      <w:r>
        <w:rPr>
          <w:rFonts w:ascii="Times New Roman" w:eastAsia="Times New Roman" w:hAnsi="Times New Roman" w:cs="Times New Roman"/>
          <w:lang w:eastAsia="lt-LT"/>
        </w:rPr>
        <w:t>ėms</w:t>
      </w:r>
      <w:r w:rsidRPr="001F091E">
        <w:rPr>
          <w:rFonts w:ascii="Times New Roman" w:eastAsia="Times New Roman" w:hAnsi="Times New Roman" w:cs="Times New Roman"/>
          <w:lang w:eastAsia="lt-LT"/>
        </w:rPr>
        <w:t>.</w:t>
      </w:r>
    </w:p>
    <w:p w14:paraId="156B8A95" w14:textId="7B17948A" w:rsidR="001F091E" w:rsidRPr="00AE47DA" w:rsidRDefault="001F091E" w:rsidP="00AE47DA">
      <w:pPr>
        <w:spacing w:after="0" w:line="240" w:lineRule="auto"/>
        <w:rPr>
          <w:rFonts w:ascii="Times New Roman" w:eastAsia="Times New Roman" w:hAnsi="Times New Roman" w:cs="Times New Roman"/>
          <w:lang w:eastAsia="lt-LT"/>
        </w:rPr>
      </w:pPr>
      <w:r w:rsidRPr="001F091E">
        <w:rPr>
          <w:rFonts w:ascii="Times New Roman" w:eastAsia="Times New Roman" w:hAnsi="Times New Roman" w:cs="Times New Roman"/>
          <w:lang w:eastAsia="lt-LT"/>
        </w:rPr>
        <w:t>Kontrastinė medžiaga gali turėti įtakos</w:t>
      </w:r>
      <w:r>
        <w:rPr>
          <w:rFonts w:ascii="Times New Roman" w:eastAsia="Times New Roman" w:hAnsi="Times New Roman" w:cs="Times New Roman"/>
          <w:lang w:eastAsia="lt-LT"/>
        </w:rPr>
        <w:t xml:space="preserve"> skydliaukės funkcijos tyrimų rezultatams.</w:t>
      </w:r>
    </w:p>
    <w:p w14:paraId="6A5D061C" w14:textId="336CB068" w:rsidR="00AE47DA" w:rsidRDefault="00AE47DA" w:rsidP="00AE47DA">
      <w:pPr>
        <w:spacing w:after="0" w:line="240" w:lineRule="auto"/>
        <w:rPr>
          <w:rFonts w:ascii="Times New Roman" w:eastAsia="Times New Roman" w:hAnsi="Times New Roman" w:cs="Times New Roman"/>
          <w:lang w:eastAsia="lt-LT"/>
        </w:rPr>
      </w:pPr>
    </w:p>
    <w:p w14:paraId="6BB84EAF" w14:textId="64F1A121" w:rsidR="004B6397" w:rsidRDefault="004B6397" w:rsidP="00AE47DA">
      <w:pPr>
        <w:spacing w:after="0" w:line="240" w:lineRule="auto"/>
        <w:rPr>
          <w:rFonts w:ascii="Times New Roman" w:eastAsia="Times New Roman" w:hAnsi="Times New Roman" w:cs="Times New Roman"/>
          <w:lang w:eastAsia="lt-LT"/>
        </w:rPr>
      </w:pPr>
      <w:r w:rsidRPr="000720E5">
        <w:rPr>
          <w:rFonts w:ascii="Times New Roman" w:eastAsia="Times New Roman" w:hAnsi="Times New Roman" w:cs="Times New Roman"/>
          <w:lang w:eastAsia="lt-LT"/>
        </w:rPr>
        <w:t xml:space="preserve">Apsvarstykite galimybę nutraukti gydymą vaistiniais preparatais mažinančiais traukulių pasireiškimo slenkstį iki 24 valandų po vartojimo į povoratinklinę ertmę ir pacientams, kuriems yra kraujo ir smegenų barjero </w:t>
      </w:r>
      <w:r w:rsidR="001E3F11">
        <w:rPr>
          <w:rFonts w:ascii="Times New Roman" w:eastAsia="Times New Roman" w:hAnsi="Times New Roman" w:cs="Times New Roman"/>
          <w:lang w:eastAsia="lt-LT"/>
        </w:rPr>
        <w:t xml:space="preserve">pralaidumo </w:t>
      </w:r>
      <w:r w:rsidRPr="000720E5">
        <w:rPr>
          <w:rFonts w:ascii="Times New Roman" w:eastAsia="Times New Roman" w:hAnsi="Times New Roman" w:cs="Times New Roman"/>
          <w:lang w:eastAsia="lt-LT"/>
        </w:rPr>
        <w:t>sutrikimai (žr. 4.4 skyrių „Specialūs įspėjimai ir atsargumo priemonės: Centrinės nervų sistemos sutrikimai“).</w:t>
      </w:r>
    </w:p>
    <w:p w14:paraId="0DC0457A" w14:textId="324623BA" w:rsidR="00AE47DA" w:rsidRPr="00AE47DA" w:rsidRDefault="00AE47DA" w:rsidP="00AE47DA">
      <w:pPr>
        <w:tabs>
          <w:tab w:val="left" w:pos="540"/>
        </w:tabs>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Kontrastinė medžiaga gali turėti įtakos bilirubino, baltymų ar neorganinių medžiagų (pvz., geležies, vario, kalcio, fosfato) laboratorinių tyrimų rezultatams. Nereikėtų atlikinėti minėtų tyrimų tą pačią dieną, kai atlikta kontrastinės medžiagos procedūra.</w:t>
      </w:r>
    </w:p>
    <w:p w14:paraId="243622FA" w14:textId="77777777" w:rsidR="00AE47DA" w:rsidRPr="00AE47DA" w:rsidRDefault="00AE47DA" w:rsidP="00AE47DA">
      <w:pPr>
        <w:tabs>
          <w:tab w:val="left" w:pos="540"/>
        </w:tabs>
        <w:spacing w:after="0" w:line="240" w:lineRule="auto"/>
        <w:ind w:left="567" w:hanging="567"/>
        <w:rPr>
          <w:rFonts w:ascii="Times New Roman" w:eastAsia="Times New Roman" w:hAnsi="Times New Roman" w:cs="Times New Roman"/>
          <w:lang w:eastAsia="lt-LT"/>
        </w:rPr>
      </w:pPr>
    </w:p>
    <w:p w14:paraId="4BE89980"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4.6</w:t>
      </w:r>
      <w:r w:rsidRPr="00AE47DA">
        <w:rPr>
          <w:rFonts w:ascii="Times New Roman" w:eastAsia="Times New Roman" w:hAnsi="Times New Roman" w:cs="Times New Roman"/>
          <w:b/>
          <w:bCs/>
          <w:kern w:val="28"/>
        </w:rPr>
        <w:tab/>
        <w:t>Vaisingumas, nėštumo ir žindymo laikotarpis</w:t>
      </w:r>
    </w:p>
    <w:p w14:paraId="3555A4A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319B979B" w14:textId="77777777" w:rsidR="00AE47DA" w:rsidRPr="00642671" w:rsidRDefault="00AE47DA" w:rsidP="00AE47DA">
      <w:pPr>
        <w:spacing w:after="0" w:line="240" w:lineRule="auto"/>
        <w:ind w:left="567" w:hanging="567"/>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Vaisingumas</w:t>
      </w:r>
    </w:p>
    <w:p w14:paraId="3913DA78"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Pacientėms rentgeno tyrimai turėtų būti atliekami, jei įmanoma, priešovuliaciniu periodu. </w:t>
      </w:r>
    </w:p>
    <w:p w14:paraId="49B0FA2C"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57A35E4" w14:textId="77777777" w:rsidR="00AE47DA" w:rsidRPr="00642671" w:rsidRDefault="00AE47DA" w:rsidP="00AE47DA">
      <w:pPr>
        <w:spacing w:after="0" w:line="240" w:lineRule="auto"/>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Nėštumas</w:t>
      </w:r>
    </w:p>
    <w:p w14:paraId="5C721F61"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Reikėtų vengti tokius tyrimus atlikti besilaukiančioms pacientėms. Nėra įrodyta, jog Iopamiro yra saugus vartoti besilaukiančioms moterims.</w:t>
      </w:r>
    </w:p>
    <w:p w14:paraId="212AA4E1"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C042101" w14:textId="3AD77615"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Kadangi apšvitinimo radioaktyviais spinduliais nėštumo metu reikėtų vengti </w:t>
      </w:r>
      <w:r w:rsidRPr="00AE47DA">
        <w:rPr>
          <w:rFonts w:ascii="Times New Roman" w:eastAsia="Times New Roman" w:hAnsi="Times New Roman" w:cs="Times New Roman"/>
          <w:color w:val="000000"/>
          <w:lang w:eastAsia="lt-LT"/>
        </w:rPr>
        <w:t>nepriklausomai nuo to, ar bus vartojama kontrastinė medžiaga, ar ne, todėl tyrimo</w:t>
      </w:r>
      <w:r w:rsidRPr="00AE47DA">
        <w:rPr>
          <w:rFonts w:ascii="Times New Roman" w:eastAsia="Times New Roman" w:hAnsi="Times New Roman" w:cs="Times New Roman"/>
          <w:lang w:eastAsia="lt-LT"/>
        </w:rPr>
        <w:t xml:space="preserve"> rentgeno spinduliais</w:t>
      </w:r>
      <w:r w:rsidRPr="00AE47DA">
        <w:rPr>
          <w:rFonts w:ascii="Times New Roman" w:eastAsia="Times New Roman" w:hAnsi="Times New Roman" w:cs="Times New Roman"/>
          <w:color w:val="000000"/>
          <w:lang w:eastAsia="lt-LT"/>
        </w:rPr>
        <w:t xml:space="preserve"> nauda nėščiajai turėtų būti kruopščiai apsvarstyta. Nepaisant to, kad tyrimo metu vaisius yra apšvitinamas, svarstant jodo junginių kontrastinės medžiagos skyrimo naudos ir rizikos santykį, taip pat reikia žinoti, kad vaisiaus skydliaukė yra jautri jodui</w:t>
      </w:r>
      <w:r w:rsidR="00666AA1">
        <w:rPr>
          <w:rFonts w:ascii="Times New Roman" w:eastAsia="Times New Roman" w:hAnsi="Times New Roman" w:cs="Times New Roman"/>
          <w:color w:val="000000"/>
          <w:lang w:eastAsia="lt-LT"/>
        </w:rPr>
        <w:t xml:space="preserve"> (žr. 4.4 skyrių)</w:t>
      </w:r>
      <w:r w:rsidRPr="00AE47DA">
        <w:rPr>
          <w:rFonts w:ascii="Times New Roman" w:eastAsia="Times New Roman" w:hAnsi="Times New Roman" w:cs="Times New Roman"/>
          <w:color w:val="000000"/>
          <w:lang w:eastAsia="lt-LT"/>
        </w:rPr>
        <w:t>.</w:t>
      </w:r>
    </w:p>
    <w:p w14:paraId="4573185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B7916D2" w14:textId="77777777" w:rsidR="00AE47DA" w:rsidRPr="00642671" w:rsidRDefault="00AE47DA" w:rsidP="00AE47DA">
      <w:pPr>
        <w:spacing w:after="0" w:line="240" w:lineRule="auto"/>
        <w:ind w:left="567" w:hanging="567"/>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Žindymas</w:t>
      </w:r>
    </w:p>
    <w:p w14:paraId="1F6D5AFF" w14:textId="7DCD0A70"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Iopamiro </w:t>
      </w:r>
      <w:r w:rsidR="004B6397" w:rsidRPr="00C572D1">
        <w:rPr>
          <w:rFonts w:ascii="Times New Roman" w:eastAsia="Times New Roman" w:hAnsi="Times New Roman" w:cs="Times New Roman"/>
          <w:lang w:eastAsia="lt-LT"/>
        </w:rPr>
        <w:t>į gydytų moterų pieną išsiskiria</w:t>
      </w:r>
      <w:r w:rsidR="004B6397">
        <w:rPr>
          <w:rFonts w:ascii="Times New Roman" w:eastAsia="Times New Roman" w:hAnsi="Times New Roman" w:cs="Times New Roman"/>
          <w:lang w:eastAsia="lt-LT"/>
        </w:rPr>
        <w:t xml:space="preserve"> nedaug</w:t>
      </w:r>
      <w:r w:rsidRPr="00AE47DA">
        <w:rPr>
          <w:rFonts w:ascii="Times New Roman" w:eastAsia="Times New Roman" w:hAnsi="Times New Roman" w:cs="Times New Roman"/>
          <w:lang w:eastAsia="lt-LT"/>
        </w:rPr>
        <w:t xml:space="preserve">. </w:t>
      </w:r>
      <w:r w:rsidR="004B6397">
        <w:rPr>
          <w:rFonts w:ascii="Times New Roman" w:eastAsia="Times New Roman" w:hAnsi="Times New Roman" w:cs="Times New Roman"/>
          <w:lang w:eastAsia="lt-LT"/>
        </w:rPr>
        <w:t>S</w:t>
      </w:r>
      <w:r w:rsidRPr="00AE47DA">
        <w:rPr>
          <w:rFonts w:ascii="Times New Roman" w:eastAsia="Times New Roman" w:hAnsi="Times New Roman" w:cs="Times New Roman"/>
          <w:lang w:eastAsia="lt-LT"/>
        </w:rPr>
        <w:t>u gyvūnais</w:t>
      </w:r>
      <w:r w:rsidR="004B6397">
        <w:rPr>
          <w:rFonts w:ascii="Times New Roman" w:eastAsia="Times New Roman" w:hAnsi="Times New Roman" w:cs="Times New Roman"/>
          <w:lang w:eastAsia="lt-LT"/>
        </w:rPr>
        <w:t xml:space="preserve"> atlikti tyrimai parodė,</w:t>
      </w:r>
      <w:r w:rsidRPr="00AE47DA">
        <w:rPr>
          <w:rFonts w:ascii="Times New Roman" w:eastAsia="Times New Roman" w:hAnsi="Times New Roman" w:cs="Times New Roman"/>
          <w:lang w:eastAsia="lt-LT"/>
        </w:rPr>
        <w:t xml:space="preserve"> </w:t>
      </w:r>
      <w:r w:rsidR="004B6397">
        <w:rPr>
          <w:rFonts w:ascii="Times New Roman" w:eastAsia="Times New Roman" w:hAnsi="Times New Roman" w:cs="Times New Roman"/>
          <w:lang w:eastAsia="lt-LT"/>
        </w:rPr>
        <w:t>kad</w:t>
      </w:r>
      <w:r w:rsidRPr="00AE47DA">
        <w:rPr>
          <w:rFonts w:ascii="Times New Roman" w:eastAsia="Times New Roman" w:hAnsi="Times New Roman" w:cs="Times New Roman"/>
          <w:lang w:eastAsia="lt-LT"/>
        </w:rPr>
        <w:t xml:space="preserve"> Iopamiro </w:t>
      </w:r>
      <w:r w:rsidR="004B6397">
        <w:rPr>
          <w:rFonts w:ascii="Times New Roman" w:eastAsia="Times New Roman" w:hAnsi="Times New Roman" w:cs="Times New Roman"/>
          <w:lang w:eastAsia="lt-LT"/>
        </w:rPr>
        <w:t xml:space="preserve">nėra toksiškas jo </w:t>
      </w:r>
      <w:r w:rsidRPr="00AE47DA">
        <w:rPr>
          <w:rFonts w:ascii="Times New Roman" w:eastAsia="Times New Roman" w:hAnsi="Times New Roman" w:cs="Times New Roman"/>
          <w:lang w:eastAsia="lt-LT"/>
        </w:rPr>
        <w:t>pavartojus per burną. Žindymo nutraukti nebūtina.</w:t>
      </w:r>
    </w:p>
    <w:p w14:paraId="4148A0E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A51CDEF"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4.7</w:t>
      </w:r>
      <w:r w:rsidRPr="00AE47DA">
        <w:rPr>
          <w:rFonts w:ascii="Times New Roman" w:eastAsia="Times New Roman" w:hAnsi="Times New Roman" w:cs="Times New Roman"/>
          <w:b/>
          <w:bCs/>
          <w:kern w:val="28"/>
        </w:rPr>
        <w:tab/>
        <w:t>Poveikis gebėjimui vairuoti ir valdyti mechanizmus</w:t>
      </w:r>
    </w:p>
    <w:p w14:paraId="4F5601A5" w14:textId="77777777" w:rsidR="00AE47DA" w:rsidRPr="00AE47DA" w:rsidRDefault="00AE47DA" w:rsidP="00642671">
      <w:pPr>
        <w:keepNext/>
        <w:spacing w:after="0" w:line="240" w:lineRule="auto"/>
        <w:ind w:left="567" w:hanging="567"/>
        <w:rPr>
          <w:rFonts w:ascii="Times New Roman" w:eastAsia="Times New Roman" w:hAnsi="Times New Roman" w:cs="Times New Roman"/>
          <w:lang w:eastAsia="lt-LT"/>
        </w:rPr>
      </w:pPr>
    </w:p>
    <w:p w14:paraId="3189FD25" w14:textId="3E1670CF"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Iopamiro gebėjimo vairuoti ir valdyti mechanizmus neveikia arba veikia nereikšmingai. </w:t>
      </w:r>
    </w:p>
    <w:p w14:paraId="15C144FE" w14:textId="77777777" w:rsidR="00AE47DA" w:rsidRPr="00AE47DA" w:rsidRDefault="00AE47DA" w:rsidP="00AE47DA">
      <w:pPr>
        <w:spacing w:after="0" w:line="240" w:lineRule="auto"/>
        <w:ind w:left="567" w:hanging="567"/>
        <w:rPr>
          <w:rFonts w:ascii="Times New Roman" w:eastAsia="Times New Roman" w:hAnsi="Times New Roman" w:cs="Times New Roman"/>
          <w:b/>
          <w:bCs/>
          <w:u w:val="single"/>
          <w:lang w:eastAsia="lt-LT"/>
        </w:rPr>
      </w:pPr>
    </w:p>
    <w:p w14:paraId="328081DE"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4.8</w:t>
      </w:r>
      <w:r w:rsidRPr="00AE47DA">
        <w:rPr>
          <w:rFonts w:ascii="Times New Roman" w:eastAsia="Times New Roman" w:hAnsi="Times New Roman" w:cs="Times New Roman"/>
          <w:b/>
          <w:bCs/>
          <w:kern w:val="28"/>
        </w:rPr>
        <w:tab/>
        <w:t>Nepageidaujamas poveikis</w:t>
      </w:r>
    </w:p>
    <w:p w14:paraId="0702E0F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147D29DE"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Nepageidaujamas poveikis dažniausiai būna lengvas arba vidutinio sunkumo bei greitai praeinantis, tačiau yra gauta pranešimų apie retai pasireiškusias sunkias ir gyvybei pavojingas nepageidaujamas reakcijas, kurios kartais baigėsi mirtimi.</w:t>
      </w:r>
    </w:p>
    <w:p w14:paraId="20BBDDBA"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235E543" w14:textId="7DF2946E"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Po dozės suleidimo į kraujagysles, reakcijos dažniausiai pasireiškia per kelias minutes. Tačiau po kontrastinės medžiagos suleidimo gali pasireikšti ir pavėluotų reakcijų, paprastai po 2</w:t>
      </w:r>
      <w:r w:rsidR="004D54E8">
        <w:rPr>
          <w:rFonts w:ascii="Times New Roman" w:eastAsia="Times New Roman" w:hAnsi="Times New Roman" w:cs="Times New Roman"/>
          <w:lang w:eastAsia="lt-LT"/>
        </w:rPr>
        <w:t>–</w:t>
      </w:r>
      <w:r w:rsidRPr="00AE47DA">
        <w:rPr>
          <w:rFonts w:ascii="Times New Roman" w:eastAsia="Times New Roman" w:hAnsi="Times New Roman" w:cs="Times New Roman"/>
          <w:lang w:eastAsia="lt-LT"/>
        </w:rPr>
        <w:t xml:space="preserve">3 dienų (retesniais atvejais po 7 dienų) paveikiančių odą.  </w:t>
      </w:r>
    </w:p>
    <w:p w14:paraId="664B9690" w14:textId="77777777" w:rsidR="00EB7213" w:rsidRDefault="00EB7213" w:rsidP="00EB7213">
      <w:pPr>
        <w:spacing w:after="0" w:line="240" w:lineRule="auto"/>
        <w:rPr>
          <w:rFonts w:ascii="Times New Roman" w:eastAsia="Times New Roman" w:hAnsi="Times New Roman" w:cs="Times New Roman"/>
          <w:highlight w:val="yellow"/>
          <w:lang w:eastAsia="lt-LT"/>
        </w:rPr>
      </w:pPr>
    </w:p>
    <w:p w14:paraId="075AF61F" w14:textId="6EC713B2" w:rsidR="00EB7213" w:rsidRDefault="00EB7213" w:rsidP="00EB7213">
      <w:pPr>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Gauta pranešimų apie sunkias odos nepageidaujamas reakcijas (SONR), įskaitant Stivenso</w:t>
      </w:r>
      <w:r w:rsidRPr="00C81946">
        <w:rPr>
          <w:rFonts w:ascii="Times New Roman" w:eastAsia="Times New Roman" w:hAnsi="Times New Roman" w:cs="Times New Roman"/>
          <w:lang w:eastAsia="lt-LT"/>
        </w:rPr>
        <w:noBreakHyphen/>
        <w:t>Džonsono (</w:t>
      </w:r>
      <w:r w:rsidRPr="00C81946">
        <w:rPr>
          <w:rFonts w:ascii="Times New Roman" w:eastAsia="Times New Roman" w:hAnsi="Times New Roman" w:cs="Times New Roman"/>
          <w:i/>
          <w:iCs/>
          <w:lang w:eastAsia="lt-LT"/>
        </w:rPr>
        <w:t>Stevens-Johnson</w:t>
      </w:r>
      <w:r w:rsidRPr="00C81946">
        <w:rPr>
          <w:rFonts w:ascii="Times New Roman" w:eastAsia="Times New Roman" w:hAnsi="Times New Roman" w:cs="Times New Roman"/>
          <w:lang w:eastAsia="lt-LT"/>
        </w:rPr>
        <w:t>) sindromą (SDS), toksinę epidermio nekrolizę (TEN arba Lajelio [</w:t>
      </w:r>
      <w:r w:rsidRPr="00C81946">
        <w:rPr>
          <w:rFonts w:ascii="Times New Roman" w:eastAsia="Times New Roman" w:hAnsi="Times New Roman" w:cs="Times New Roman"/>
          <w:i/>
          <w:iCs/>
          <w:lang w:eastAsia="lt-LT"/>
        </w:rPr>
        <w:t>Lyell</w:t>
      </w:r>
      <w:r w:rsidRPr="00C81946">
        <w:rPr>
          <w:rFonts w:ascii="Times New Roman" w:eastAsia="Times New Roman" w:hAnsi="Times New Roman" w:cs="Times New Roman"/>
          <w:lang w:eastAsia="lt-LT"/>
        </w:rPr>
        <w:t>] sindromą) ir ūminę išplitusią egzantematinę pustuliozę (ŪIEP), siejamas su Iopamiro vartojimu (žr. 4.4 skyrių).</w:t>
      </w:r>
    </w:p>
    <w:p w14:paraId="48A91A20" w14:textId="77777777" w:rsidR="00AE47DA" w:rsidRPr="00AE47DA" w:rsidRDefault="00AE47DA" w:rsidP="00AE47DA">
      <w:pPr>
        <w:spacing w:after="0" w:line="240" w:lineRule="auto"/>
        <w:rPr>
          <w:rFonts w:ascii="Times New Roman" w:eastAsia="Times New Roman" w:hAnsi="Times New Roman" w:cs="Times New Roman"/>
          <w:lang w:eastAsia="lt-LT"/>
        </w:rPr>
      </w:pPr>
    </w:p>
    <w:p w14:paraId="1A5C0EDA"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lastRenderedPageBreak/>
        <w:t>Po suleidimo į povoratinklinę ertmę dauguma nepageidaujamų reakcijų pasireiškia per kelias valandas, nes vaistinis preparatas iš injekcijos vietos absorbuojamas ir paskirstomas po visą kūną lėtai. Reakcijos dažniausiai pasireiškia per 24 valandas po suleidimo.</w:t>
      </w:r>
    </w:p>
    <w:p w14:paraId="58B270C6"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09D42E1"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Klinikinių tyrimų metu dažniausiai pasireiškusios nepageidaujamos reakcijos buvo: po suleidimo į kraujagysles – galvos skausmas (1,5 proc.), pykinimas (1,2 proc.) ir karščio pojūtis (3,5 proc.); po suleidimo į povoratinklinę ertmę – galvos skausmas (18,9 proc.).</w:t>
      </w:r>
    </w:p>
    <w:p w14:paraId="3C1BA19B" w14:textId="77777777" w:rsidR="00AE47DA" w:rsidRPr="00AE47DA" w:rsidRDefault="00AE47DA" w:rsidP="00AE47DA">
      <w:pPr>
        <w:spacing w:after="0" w:line="240" w:lineRule="auto"/>
        <w:rPr>
          <w:rFonts w:ascii="Times New Roman" w:eastAsia="Times New Roman" w:hAnsi="Times New Roman" w:cs="Times New Roman"/>
          <w:lang w:eastAsia="lt-LT"/>
        </w:rPr>
      </w:pPr>
    </w:p>
    <w:p w14:paraId="0B13986B" w14:textId="77777777" w:rsidR="00AE47DA" w:rsidRPr="00AE47DA" w:rsidRDefault="00AE47DA" w:rsidP="00AE47DA">
      <w:pPr>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lang w:eastAsia="lt-LT"/>
        </w:rPr>
        <w:t xml:space="preserve">Nepageidaujamos reakcijos, apie kurias pranešta klinikinių tyrimų su </w:t>
      </w:r>
      <w:r w:rsidRPr="00AE47DA">
        <w:rPr>
          <w:rFonts w:ascii="Times New Roman" w:eastAsia="Times New Roman" w:hAnsi="Times New Roman" w:cs="Times New Roman"/>
          <w:color w:val="000000"/>
          <w:lang w:eastAsia="lt-LT"/>
        </w:rPr>
        <w:t>2680 suaugusiųjų ir 35 vaikais metu bei apibendrinus po vaistinio preparato patekimo į rinką gautus duomenis, yra pateiktos ir suklasifikuotos toliau esančioje lentelėje pagal dažnį ir MedDRA organų sistemų klases.</w:t>
      </w:r>
    </w:p>
    <w:p w14:paraId="09CB03F0" w14:textId="77777777" w:rsidR="00AE47DA" w:rsidRPr="00AE47DA" w:rsidRDefault="00AE47DA" w:rsidP="00AE47DA">
      <w:pPr>
        <w:spacing w:after="0" w:line="240" w:lineRule="auto"/>
        <w:rPr>
          <w:rFonts w:ascii="Times New Roman" w:eastAsia="Times New Roman" w:hAnsi="Times New Roman" w:cs="Times New Roman"/>
          <w:color w:val="000000"/>
          <w:lang w:eastAsia="lt-LT"/>
        </w:rPr>
      </w:pPr>
    </w:p>
    <w:p w14:paraId="4C62B11B" w14:textId="43556224"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CG Times (WN)" w:eastAsia="Times New Roman" w:hAnsi="CG Times (WN)" w:cs="CG Times (WN)"/>
          <w:lang w:eastAsia="lt-LT"/>
        </w:rPr>
        <w:t xml:space="preserve">Nepageidaujamo poveikio </w:t>
      </w:r>
      <w:r w:rsidRPr="00AE47DA">
        <w:rPr>
          <w:rFonts w:ascii="CG Times (WN)" w:eastAsia="Times New Roman" w:hAnsi="CG Times (WN)" w:cs="CG Times (WN)"/>
          <w:szCs w:val="24"/>
          <w:lang w:eastAsia="lt-LT"/>
        </w:rPr>
        <w:t>dažnis apibūdinamas taip: labai dažnas (≥ 1/10), dažnas (nuo ≥ 1/100 iki &lt; 1/10), nedažnas (nuo ≥ 1/1</w:t>
      </w:r>
      <w:r w:rsidR="004D54E8">
        <w:rPr>
          <w:rFonts w:ascii="CG Times (WN)" w:eastAsia="Times New Roman" w:hAnsi="CG Times (WN)" w:cs="CG Times (WN)"/>
          <w:szCs w:val="24"/>
          <w:lang w:eastAsia="lt-LT"/>
        </w:rPr>
        <w:t> </w:t>
      </w:r>
      <w:r w:rsidRPr="00AE47DA">
        <w:rPr>
          <w:rFonts w:ascii="CG Times (WN)" w:eastAsia="Times New Roman" w:hAnsi="CG Times (WN)" w:cs="CG Times (WN)"/>
          <w:szCs w:val="24"/>
          <w:lang w:eastAsia="lt-LT"/>
        </w:rPr>
        <w:t>000 iki &lt; 1/100), retas (nuo ≥ 1/10</w:t>
      </w:r>
      <w:r w:rsidR="004D54E8">
        <w:rPr>
          <w:rFonts w:ascii="CG Times (WN)" w:eastAsia="Times New Roman" w:hAnsi="CG Times (WN)" w:cs="CG Times (WN)"/>
          <w:szCs w:val="24"/>
          <w:lang w:eastAsia="lt-LT"/>
        </w:rPr>
        <w:t> </w:t>
      </w:r>
      <w:r w:rsidRPr="00AE47DA">
        <w:rPr>
          <w:rFonts w:ascii="CG Times (WN)" w:eastAsia="Times New Roman" w:hAnsi="CG Times (WN)" w:cs="CG Times (WN)"/>
          <w:szCs w:val="24"/>
          <w:lang w:eastAsia="lt-LT"/>
        </w:rPr>
        <w:t>000 iki &lt; 1/1</w:t>
      </w:r>
      <w:r w:rsidR="004D54E8">
        <w:rPr>
          <w:rFonts w:ascii="CG Times (WN)" w:eastAsia="Times New Roman" w:hAnsi="CG Times (WN)" w:cs="CG Times (WN)"/>
          <w:szCs w:val="24"/>
          <w:lang w:eastAsia="lt-LT"/>
        </w:rPr>
        <w:t> </w:t>
      </w:r>
      <w:r w:rsidRPr="00AE47DA">
        <w:rPr>
          <w:rFonts w:ascii="CG Times (WN)" w:eastAsia="Times New Roman" w:hAnsi="CG Times (WN)" w:cs="CG Times (WN)"/>
          <w:szCs w:val="24"/>
          <w:lang w:eastAsia="lt-LT"/>
        </w:rPr>
        <w:t>000), labai retas (&lt; 1/10</w:t>
      </w:r>
      <w:r w:rsidR="004D54E8">
        <w:rPr>
          <w:rFonts w:ascii="CG Times (WN)" w:eastAsia="Times New Roman" w:hAnsi="CG Times (WN)" w:cs="CG Times (WN)"/>
          <w:szCs w:val="24"/>
          <w:lang w:eastAsia="lt-LT"/>
        </w:rPr>
        <w:t> </w:t>
      </w:r>
      <w:r w:rsidRPr="00AE47DA">
        <w:rPr>
          <w:rFonts w:ascii="CG Times (WN)" w:eastAsia="Times New Roman" w:hAnsi="CG Times (WN)" w:cs="CG Times (WN)"/>
          <w:szCs w:val="24"/>
          <w:lang w:eastAsia="lt-LT"/>
        </w:rPr>
        <w:t>000) ir nežinomas (negali būti apskaičiuotas pagal turimus duomenis)</w:t>
      </w:r>
      <w:r w:rsidRPr="00AE47DA">
        <w:rPr>
          <w:rFonts w:ascii="Times New Roman" w:eastAsia="Times New Roman" w:hAnsi="Times New Roman" w:cs="CG Times (WN)"/>
          <w:szCs w:val="24"/>
          <w:lang w:eastAsia="lt-LT"/>
        </w:rPr>
        <w:t>.</w:t>
      </w:r>
    </w:p>
    <w:p w14:paraId="0131250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565B383"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Kiekvienoje dažnio grupėje nepageidaujamos reakcijos pateikiamos mažėjančio sunkumo tvarka.</w:t>
      </w:r>
    </w:p>
    <w:p w14:paraId="39A4971C" w14:textId="77777777" w:rsidR="00AE47DA" w:rsidRPr="00AE47DA" w:rsidRDefault="00AE47DA" w:rsidP="00AE47DA">
      <w:pPr>
        <w:spacing w:after="0" w:line="240" w:lineRule="auto"/>
        <w:rPr>
          <w:rFonts w:ascii="CG Times (WN)" w:eastAsia="Times New Roman" w:hAnsi="CG Times (WN)" w:cs="CG Times (WN)"/>
          <w:sz w:val="24"/>
          <w:szCs w:val="24"/>
          <w:lang w:eastAsia="lt-LT"/>
        </w:rPr>
      </w:pPr>
    </w:p>
    <w:p w14:paraId="7A45EF66" w14:textId="77777777" w:rsidR="00AE47DA" w:rsidRPr="00AE47DA" w:rsidRDefault="00AE47DA" w:rsidP="00AE47DA">
      <w:pPr>
        <w:tabs>
          <w:tab w:val="left" w:pos="567"/>
        </w:tabs>
        <w:spacing w:after="0" w:line="240" w:lineRule="auto"/>
        <w:rPr>
          <w:rFonts w:ascii="Times New Roman" w:eastAsia="Times New Roman" w:hAnsi="Times New Roman" w:cs="Times New Roman"/>
          <w:b/>
          <w:lang w:eastAsia="lt-LT"/>
        </w:rPr>
      </w:pPr>
      <w:r w:rsidRPr="00AE47DA">
        <w:rPr>
          <w:rFonts w:ascii="Times New Roman" w:eastAsia="Times New Roman" w:hAnsi="Times New Roman" w:cs="Times New Roman"/>
          <w:b/>
          <w:lang w:val="en-GB" w:eastAsia="lt-LT"/>
        </w:rPr>
        <w:t>4.8.1</w:t>
      </w:r>
      <w:r w:rsidRPr="00AE47DA">
        <w:rPr>
          <w:rFonts w:ascii="Times New Roman" w:eastAsia="Times New Roman" w:hAnsi="Times New Roman" w:cs="Times New Roman"/>
          <w:b/>
          <w:lang w:val="en-GB" w:eastAsia="lt-LT"/>
        </w:rPr>
        <w:tab/>
      </w:r>
      <w:r w:rsidRPr="00AE47DA">
        <w:rPr>
          <w:rFonts w:ascii="Times New Roman" w:eastAsia="Times New Roman" w:hAnsi="Times New Roman" w:cs="Times New Roman"/>
          <w:b/>
          <w:lang w:eastAsia="lt-LT"/>
        </w:rPr>
        <w:t>Leidimas į kraujagysles</w:t>
      </w:r>
    </w:p>
    <w:p w14:paraId="67FE214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1800"/>
        <w:gridCol w:w="1800"/>
        <w:gridCol w:w="1920"/>
        <w:gridCol w:w="2103"/>
      </w:tblGrid>
      <w:tr w:rsidR="00AE47DA" w:rsidRPr="00AE47DA" w14:paraId="6018ECB5" w14:textId="77777777" w:rsidTr="008E1190">
        <w:trPr>
          <w:tblHeader/>
        </w:trPr>
        <w:tc>
          <w:tcPr>
            <w:tcW w:w="2228" w:type="dxa"/>
            <w:vMerge w:val="restart"/>
            <w:vAlign w:val="center"/>
          </w:tcPr>
          <w:p w14:paraId="1B4F792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Organų sistemų klasė</w:t>
            </w:r>
          </w:p>
          <w:p w14:paraId="52E6ED1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7623" w:type="dxa"/>
            <w:gridSpan w:val="4"/>
          </w:tcPr>
          <w:p w14:paraId="00232A4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 xml:space="preserve">Nepageidaujamos reakcijos </w:t>
            </w:r>
          </w:p>
        </w:tc>
      </w:tr>
      <w:tr w:rsidR="00AE47DA" w:rsidRPr="00AE47DA" w14:paraId="38E3233E" w14:textId="77777777" w:rsidTr="008E1190">
        <w:trPr>
          <w:tblHeader/>
        </w:trPr>
        <w:tc>
          <w:tcPr>
            <w:tcW w:w="2228" w:type="dxa"/>
            <w:vMerge/>
          </w:tcPr>
          <w:p w14:paraId="373DC79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5520" w:type="dxa"/>
            <w:gridSpan w:val="3"/>
          </w:tcPr>
          <w:p w14:paraId="581E493D"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 xml:space="preserve">Klinikiniai tyrimai </w:t>
            </w:r>
          </w:p>
        </w:tc>
        <w:tc>
          <w:tcPr>
            <w:tcW w:w="2103" w:type="dxa"/>
          </w:tcPr>
          <w:p w14:paraId="1CEC8626" w14:textId="5E353AFE" w:rsidR="00AE47DA" w:rsidRPr="00AE47DA" w:rsidRDefault="004B6397" w:rsidP="00AE47DA">
            <w:pPr>
              <w:tabs>
                <w:tab w:val="left" w:pos="709"/>
              </w:tabs>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lang w:eastAsia="lt-LT"/>
              </w:rPr>
              <w:t>D</w:t>
            </w:r>
            <w:r w:rsidRPr="00AE47DA">
              <w:rPr>
                <w:rFonts w:ascii="Times New Roman" w:eastAsia="Times New Roman" w:hAnsi="Times New Roman" w:cs="Times New Roman"/>
                <w:b/>
                <w:color w:val="000000"/>
                <w:lang w:eastAsia="lt-LT"/>
              </w:rPr>
              <w:t>uomenys</w:t>
            </w:r>
            <w:r>
              <w:rPr>
                <w:rFonts w:ascii="Times New Roman" w:eastAsia="Times New Roman" w:hAnsi="Times New Roman" w:cs="Times New Roman"/>
                <w:b/>
                <w:color w:val="000000"/>
                <w:lang w:eastAsia="lt-LT"/>
              </w:rPr>
              <w:t>, gauti</w:t>
            </w:r>
            <w:r w:rsidRPr="00AE47DA">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
                <w:color w:val="000000"/>
                <w:lang w:eastAsia="lt-LT"/>
              </w:rPr>
              <w:t>p</w:t>
            </w:r>
            <w:r w:rsidRPr="00AE47DA">
              <w:rPr>
                <w:rFonts w:ascii="Times New Roman" w:eastAsia="Times New Roman" w:hAnsi="Times New Roman" w:cs="Times New Roman"/>
                <w:b/>
                <w:color w:val="000000"/>
                <w:lang w:eastAsia="lt-LT"/>
              </w:rPr>
              <w:t>o vaist</w:t>
            </w:r>
            <w:r>
              <w:rPr>
                <w:rFonts w:ascii="Times New Roman" w:eastAsia="Times New Roman" w:hAnsi="Times New Roman" w:cs="Times New Roman"/>
                <w:b/>
                <w:color w:val="000000"/>
                <w:lang w:eastAsia="lt-LT"/>
              </w:rPr>
              <w:t>ini</w:t>
            </w:r>
            <w:r w:rsidRPr="00AE47DA">
              <w:rPr>
                <w:rFonts w:ascii="Times New Roman" w:eastAsia="Times New Roman" w:hAnsi="Times New Roman" w:cs="Times New Roman"/>
                <w:b/>
                <w:color w:val="000000"/>
                <w:lang w:eastAsia="lt-LT"/>
              </w:rPr>
              <w:t xml:space="preserve">o </w:t>
            </w:r>
            <w:r>
              <w:rPr>
                <w:rFonts w:ascii="Times New Roman" w:eastAsia="Times New Roman" w:hAnsi="Times New Roman" w:cs="Times New Roman"/>
                <w:b/>
                <w:color w:val="000000"/>
                <w:lang w:eastAsia="lt-LT"/>
              </w:rPr>
              <w:t xml:space="preserve">preparato </w:t>
            </w:r>
            <w:r w:rsidRPr="00AE47DA">
              <w:rPr>
                <w:rFonts w:ascii="Times New Roman" w:eastAsia="Times New Roman" w:hAnsi="Times New Roman" w:cs="Times New Roman"/>
                <w:b/>
                <w:color w:val="000000"/>
                <w:lang w:eastAsia="lt-LT"/>
              </w:rPr>
              <w:t>pate</w:t>
            </w:r>
            <w:r w:rsidR="001F091E">
              <w:rPr>
                <w:rFonts w:ascii="Times New Roman" w:eastAsia="Times New Roman" w:hAnsi="Times New Roman" w:cs="Times New Roman"/>
                <w:b/>
                <w:color w:val="000000"/>
                <w:lang w:eastAsia="lt-LT"/>
              </w:rPr>
              <w:t>i</w:t>
            </w:r>
            <w:r w:rsidRPr="00AE47DA">
              <w:rPr>
                <w:rFonts w:ascii="Times New Roman" w:eastAsia="Times New Roman" w:hAnsi="Times New Roman" w:cs="Times New Roman"/>
                <w:b/>
                <w:color w:val="000000"/>
                <w:lang w:eastAsia="lt-LT"/>
              </w:rPr>
              <w:t>kimo į rinką</w:t>
            </w:r>
          </w:p>
        </w:tc>
      </w:tr>
      <w:tr w:rsidR="00AE47DA" w:rsidRPr="00AE47DA" w14:paraId="66942067" w14:textId="77777777" w:rsidTr="008E1190">
        <w:trPr>
          <w:tblHeader/>
        </w:trPr>
        <w:tc>
          <w:tcPr>
            <w:tcW w:w="2228" w:type="dxa"/>
            <w:vMerge/>
          </w:tcPr>
          <w:p w14:paraId="7CCBC74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30A8F31E"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Dažnas</w:t>
            </w:r>
          </w:p>
          <w:p w14:paraId="5C839758" w14:textId="66E772A3"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(nuo ≥</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1/100 iki &lt;</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w:t>
            </w:r>
          </w:p>
        </w:tc>
        <w:tc>
          <w:tcPr>
            <w:tcW w:w="1800" w:type="dxa"/>
          </w:tcPr>
          <w:p w14:paraId="3F51F5D1"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Nedažnas</w:t>
            </w:r>
          </w:p>
          <w:p w14:paraId="46502D84" w14:textId="1E0BB554"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(nuo ≥</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1/1 000 iki &lt;</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1/100)</w:t>
            </w:r>
          </w:p>
        </w:tc>
        <w:tc>
          <w:tcPr>
            <w:tcW w:w="1920" w:type="dxa"/>
          </w:tcPr>
          <w:p w14:paraId="0CEEEB9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Retas</w:t>
            </w:r>
          </w:p>
          <w:p w14:paraId="44D089AC" w14:textId="6F5B1910"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(nuo ≥</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vanish/>
                <w:color w:val="000000"/>
                <w:lang w:eastAsia="lt-LT"/>
              </w:rPr>
              <w:t>≥</w:t>
            </w:r>
            <w:r w:rsidRPr="00AE47DA">
              <w:rPr>
                <w:rFonts w:ascii="Times New Roman" w:eastAsia="Times New Roman" w:hAnsi="Times New Roman" w:cs="Times New Roman"/>
                <w:b/>
                <w:color w:val="000000"/>
                <w:lang w:eastAsia="lt-LT"/>
              </w:rPr>
              <w:t>1/10 000 iki &lt;</w:t>
            </w:r>
            <w:r w:rsidR="004B6397">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1/1 000)</w:t>
            </w:r>
          </w:p>
        </w:tc>
        <w:tc>
          <w:tcPr>
            <w:tcW w:w="2103" w:type="dxa"/>
          </w:tcPr>
          <w:p w14:paraId="0F3E5D76" w14:textId="16642524" w:rsidR="00AE47DA" w:rsidRPr="00AE47DA" w:rsidRDefault="00A72C2D" w:rsidP="00AE47DA">
            <w:pPr>
              <w:tabs>
                <w:tab w:val="left" w:pos="709"/>
              </w:tabs>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lang w:eastAsia="lt-LT"/>
              </w:rPr>
              <w:t>Dažnis n</w:t>
            </w:r>
            <w:r w:rsidR="00AE47DA" w:rsidRPr="00AE47DA">
              <w:rPr>
                <w:rFonts w:ascii="Times New Roman" w:eastAsia="Times New Roman" w:hAnsi="Times New Roman" w:cs="Times New Roman"/>
                <w:b/>
                <w:color w:val="000000"/>
                <w:lang w:eastAsia="lt-LT"/>
              </w:rPr>
              <w:t>ežinomas</w:t>
            </w:r>
          </w:p>
        </w:tc>
      </w:tr>
      <w:tr w:rsidR="00AE47DA" w:rsidRPr="00AE47DA" w14:paraId="62F20111" w14:textId="77777777" w:rsidTr="008E1190">
        <w:tc>
          <w:tcPr>
            <w:tcW w:w="2228" w:type="dxa"/>
          </w:tcPr>
          <w:p w14:paraId="5BABF385"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Kraujo ir limfinės sistemos sutrikimai</w:t>
            </w:r>
          </w:p>
        </w:tc>
        <w:tc>
          <w:tcPr>
            <w:tcW w:w="1800" w:type="dxa"/>
          </w:tcPr>
          <w:p w14:paraId="6EAA28EE"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0F116B8"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0C0145D2"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27E04CE0"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Trombocitopenija</w:t>
            </w:r>
          </w:p>
        </w:tc>
      </w:tr>
      <w:tr w:rsidR="00AE47DA" w:rsidRPr="00AE47DA" w14:paraId="258C3028" w14:textId="77777777" w:rsidTr="008E1190">
        <w:tc>
          <w:tcPr>
            <w:tcW w:w="2228" w:type="dxa"/>
          </w:tcPr>
          <w:p w14:paraId="791FE54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Imuninės sistemos sutrikimai</w:t>
            </w:r>
          </w:p>
        </w:tc>
        <w:tc>
          <w:tcPr>
            <w:tcW w:w="1800" w:type="dxa"/>
          </w:tcPr>
          <w:p w14:paraId="57AAE70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526DA71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53B13736"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50A0027C" w14:textId="77777777" w:rsidR="00AE47DA" w:rsidRPr="00AE47DA" w:rsidRDefault="00AE47DA" w:rsidP="00AE47DA">
            <w:pPr>
              <w:tabs>
                <w:tab w:val="left" w:pos="709"/>
              </w:tabs>
              <w:spacing w:after="0" w:line="240" w:lineRule="auto"/>
              <w:rPr>
                <w:rFonts w:ascii="Times New Roman" w:eastAsia="Times New Roman" w:hAnsi="Times New Roman" w:cs="Times New Roman"/>
                <w:bCs/>
                <w:color w:val="000000"/>
                <w:sz w:val="24"/>
                <w:szCs w:val="24"/>
                <w:lang w:eastAsia="lt-LT"/>
              </w:rPr>
            </w:pPr>
            <w:r w:rsidRPr="00AE47DA">
              <w:rPr>
                <w:rFonts w:ascii="Times New Roman" w:eastAsia="Times New Roman" w:hAnsi="Times New Roman" w:cs="Times New Roman"/>
                <w:bCs/>
                <w:color w:val="000000"/>
                <w:lang w:eastAsia="lt-LT"/>
              </w:rPr>
              <w:t>Anafilaksija Anafilaktoidinės reakcijos</w:t>
            </w:r>
          </w:p>
        </w:tc>
      </w:tr>
      <w:tr w:rsidR="00AE47DA" w:rsidRPr="00AE47DA" w14:paraId="6C7E1A91" w14:textId="77777777" w:rsidTr="008E1190">
        <w:tc>
          <w:tcPr>
            <w:tcW w:w="2228" w:type="dxa"/>
          </w:tcPr>
          <w:p w14:paraId="0E203198"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Psichikos sutrikimai</w:t>
            </w:r>
          </w:p>
          <w:p w14:paraId="041B5D81"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8DEC3B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5069FD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6A2DDD1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Sumišimas</w:t>
            </w:r>
          </w:p>
        </w:tc>
        <w:tc>
          <w:tcPr>
            <w:tcW w:w="2103" w:type="dxa"/>
          </w:tcPr>
          <w:p w14:paraId="7C87456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r>
      <w:tr w:rsidR="00AE47DA" w:rsidRPr="00AE47DA" w14:paraId="1859B496" w14:textId="77777777" w:rsidTr="008E1190">
        <w:tc>
          <w:tcPr>
            <w:tcW w:w="2228" w:type="dxa"/>
          </w:tcPr>
          <w:p w14:paraId="3CCE15A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Nervų sistemos sutrikimai</w:t>
            </w:r>
          </w:p>
        </w:tc>
        <w:tc>
          <w:tcPr>
            <w:tcW w:w="1800" w:type="dxa"/>
          </w:tcPr>
          <w:p w14:paraId="49216D9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Galvos skausmas</w:t>
            </w:r>
          </w:p>
        </w:tc>
        <w:tc>
          <w:tcPr>
            <w:tcW w:w="1800" w:type="dxa"/>
          </w:tcPr>
          <w:p w14:paraId="22758C4D"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Svaigulys</w:t>
            </w:r>
          </w:p>
          <w:p w14:paraId="12942F08"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Skonio pojūčio pakitimas</w:t>
            </w:r>
          </w:p>
        </w:tc>
        <w:tc>
          <w:tcPr>
            <w:tcW w:w="1920" w:type="dxa"/>
          </w:tcPr>
          <w:p w14:paraId="59DCFD34" w14:textId="77777777" w:rsidR="00AE47DA" w:rsidRPr="00FD54E8"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FD54E8">
              <w:rPr>
                <w:rFonts w:ascii="Times New Roman" w:eastAsia="Times New Roman" w:hAnsi="Times New Roman" w:cs="Times New Roman"/>
                <w:color w:val="000000"/>
                <w:lang w:eastAsia="lt-LT"/>
              </w:rPr>
              <w:t>Parestezija</w:t>
            </w:r>
          </w:p>
        </w:tc>
        <w:tc>
          <w:tcPr>
            <w:tcW w:w="2103" w:type="dxa"/>
          </w:tcPr>
          <w:p w14:paraId="0DEA8FAE" w14:textId="77777777" w:rsidR="00AE47DA" w:rsidRPr="00FD54E8"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FD54E8">
              <w:rPr>
                <w:rFonts w:ascii="Times New Roman" w:eastAsia="Times New Roman" w:hAnsi="Times New Roman" w:cs="Times New Roman"/>
                <w:color w:val="000000"/>
                <w:lang w:eastAsia="lt-LT"/>
              </w:rPr>
              <w:t>Koma</w:t>
            </w:r>
          </w:p>
          <w:p w14:paraId="7A96CD3D" w14:textId="77777777" w:rsidR="00AE47DA" w:rsidRPr="00FD54E8"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FD54E8">
              <w:rPr>
                <w:rFonts w:ascii="Times New Roman" w:eastAsia="Times New Roman" w:hAnsi="Times New Roman" w:cs="Times New Roman"/>
                <w:lang w:eastAsia="lt-LT"/>
              </w:rPr>
              <w:t>Praeinantis (tranzitinis) smegenų išemijos priepuolis</w:t>
            </w:r>
          </w:p>
          <w:p w14:paraId="064CA4DC" w14:textId="77777777" w:rsidR="00AE47DA" w:rsidRPr="00FD54E8"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FD54E8">
              <w:rPr>
                <w:rFonts w:ascii="Times New Roman" w:eastAsia="Times New Roman" w:hAnsi="Times New Roman" w:cs="Times New Roman"/>
                <w:color w:val="000000"/>
                <w:lang w:eastAsia="lt-LT"/>
              </w:rPr>
              <w:t>Sinkopė</w:t>
            </w:r>
          </w:p>
          <w:p w14:paraId="455D3D99" w14:textId="77777777" w:rsidR="00AE47DA" w:rsidRPr="00FD54E8"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FD54E8">
              <w:rPr>
                <w:rFonts w:ascii="Times New Roman" w:eastAsia="Times New Roman" w:hAnsi="Times New Roman" w:cs="Times New Roman"/>
                <w:color w:val="000000"/>
                <w:lang w:eastAsia="lt-LT"/>
              </w:rPr>
              <w:t xml:space="preserve">Sumažėjęs sąmonės lygis ar sąmonės netekimas </w:t>
            </w:r>
          </w:p>
          <w:p w14:paraId="0E284048" w14:textId="77777777" w:rsidR="00AE47DA" w:rsidRPr="00FD54E8" w:rsidRDefault="00AE47DA" w:rsidP="00AE47DA">
            <w:pPr>
              <w:tabs>
                <w:tab w:val="left" w:pos="709"/>
              </w:tabs>
              <w:spacing w:after="0" w:line="240" w:lineRule="auto"/>
              <w:rPr>
                <w:rFonts w:ascii="Times New Roman" w:eastAsia="Times New Roman" w:hAnsi="Times New Roman" w:cs="Times New Roman"/>
                <w:color w:val="000000"/>
                <w:lang w:eastAsia="lt-LT"/>
              </w:rPr>
            </w:pPr>
            <w:r w:rsidRPr="00FD54E8">
              <w:rPr>
                <w:rFonts w:ascii="Times New Roman" w:eastAsia="Times New Roman" w:hAnsi="Times New Roman" w:cs="Times New Roman"/>
                <w:color w:val="000000"/>
                <w:lang w:eastAsia="lt-LT"/>
              </w:rPr>
              <w:t>Konvulsijos</w:t>
            </w:r>
          </w:p>
          <w:p w14:paraId="533A637A" w14:textId="77777777" w:rsidR="00EB7213" w:rsidRDefault="00EB7213" w:rsidP="00AE47DA">
            <w:pPr>
              <w:tabs>
                <w:tab w:val="left" w:pos="709"/>
              </w:tabs>
              <w:spacing w:after="0" w:line="240" w:lineRule="auto"/>
              <w:rPr>
                <w:rFonts w:ascii="Times New Roman" w:eastAsia="Times New Roman" w:hAnsi="Times New Roman" w:cs="Times New Roman"/>
                <w:color w:val="000000"/>
                <w:lang w:eastAsia="lt-LT"/>
              </w:rPr>
            </w:pPr>
            <w:r w:rsidRPr="00C81946">
              <w:rPr>
                <w:rFonts w:ascii="Times New Roman" w:eastAsia="Times New Roman" w:hAnsi="Times New Roman" w:cs="Times New Roman"/>
                <w:color w:val="000000"/>
                <w:lang w:eastAsia="lt-LT"/>
              </w:rPr>
              <w:t>Hemiplegija</w:t>
            </w:r>
          </w:p>
          <w:p w14:paraId="251100D5" w14:textId="0207290C" w:rsidR="00666AA1" w:rsidRPr="00FD54E8" w:rsidRDefault="00666AA1" w:rsidP="00AE47DA">
            <w:pPr>
              <w:tabs>
                <w:tab w:val="left" w:pos="709"/>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lang w:eastAsia="lt-LT"/>
              </w:rPr>
              <w:t>Kontrastinės medžiagos sukelta encefalopatija**</w:t>
            </w:r>
          </w:p>
        </w:tc>
      </w:tr>
      <w:tr w:rsidR="00AE47DA" w:rsidRPr="00AE47DA" w14:paraId="56EE286C" w14:textId="77777777" w:rsidTr="008E1190">
        <w:tc>
          <w:tcPr>
            <w:tcW w:w="2228" w:type="dxa"/>
          </w:tcPr>
          <w:p w14:paraId="4471A3B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Akių sutrikimai</w:t>
            </w:r>
          </w:p>
        </w:tc>
        <w:tc>
          <w:tcPr>
            <w:tcW w:w="1800" w:type="dxa"/>
          </w:tcPr>
          <w:p w14:paraId="56A2EA1D"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800" w:type="dxa"/>
          </w:tcPr>
          <w:p w14:paraId="42FC48AE"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p>
        </w:tc>
        <w:tc>
          <w:tcPr>
            <w:tcW w:w="1920" w:type="dxa"/>
          </w:tcPr>
          <w:p w14:paraId="637D157F"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50AEA49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Praeinantis aklumas Regėjimo sutrikimas Konjunktyvitas Šviesos baimė</w:t>
            </w:r>
          </w:p>
        </w:tc>
      </w:tr>
      <w:tr w:rsidR="00AE47DA" w:rsidRPr="00AE47DA" w14:paraId="1BDB3A15" w14:textId="77777777" w:rsidTr="008E1190">
        <w:tc>
          <w:tcPr>
            <w:tcW w:w="2228" w:type="dxa"/>
          </w:tcPr>
          <w:p w14:paraId="0991AE1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Širdies sutrikimai</w:t>
            </w:r>
          </w:p>
        </w:tc>
        <w:tc>
          <w:tcPr>
            <w:tcW w:w="1800" w:type="dxa"/>
          </w:tcPr>
          <w:p w14:paraId="34CFC58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1D98F7B" w14:textId="1AF1823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 xml:space="preserve">Širdies ritmo sutrikimai, pvz.,  ekstrasistolės, prieširdžių virpėjimas, skilvelinė </w:t>
            </w:r>
            <w:r w:rsidRPr="00AE47DA">
              <w:rPr>
                <w:rFonts w:ascii="Times New Roman" w:eastAsia="Times New Roman" w:hAnsi="Times New Roman" w:cs="Times New Roman"/>
                <w:color w:val="000000"/>
                <w:lang w:eastAsia="lt-LT"/>
              </w:rPr>
              <w:lastRenderedPageBreak/>
              <w:t>tachikardija ir skilvelių virpėjimas*</w:t>
            </w:r>
          </w:p>
        </w:tc>
        <w:tc>
          <w:tcPr>
            <w:tcW w:w="1920" w:type="dxa"/>
          </w:tcPr>
          <w:p w14:paraId="32622771"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lastRenderedPageBreak/>
              <w:t>Bradikardija</w:t>
            </w:r>
          </w:p>
        </w:tc>
        <w:tc>
          <w:tcPr>
            <w:tcW w:w="2103" w:type="dxa"/>
          </w:tcPr>
          <w:p w14:paraId="7A8FF802"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Miokardo išemija ar infarktas </w:t>
            </w:r>
          </w:p>
          <w:p w14:paraId="002A5C64"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Širdies nepakankamumas Širdies veiklos ir kvėpavimo sustojimas </w:t>
            </w:r>
          </w:p>
          <w:p w14:paraId="087351DF" w14:textId="77777777" w:rsidR="00AE47DA" w:rsidRDefault="00AE47DA" w:rsidP="00AE47DA">
            <w:pPr>
              <w:tabs>
                <w:tab w:val="left" w:pos="709"/>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lastRenderedPageBreak/>
              <w:t>Tachikardija</w:t>
            </w:r>
          </w:p>
          <w:p w14:paraId="74271EF3" w14:textId="4B188EB6" w:rsidR="00EB7213" w:rsidRPr="00AE47DA" w:rsidRDefault="00EB7213"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C81946">
              <w:rPr>
                <w:rFonts w:ascii="Times New Roman" w:eastAsia="Times New Roman" w:hAnsi="Times New Roman" w:cs="Times New Roman"/>
                <w:bCs/>
                <w:i/>
                <w:iCs/>
                <w:color w:val="000000"/>
                <w:lang w:eastAsia="lt-LT"/>
              </w:rPr>
              <w:t>Kounis</w:t>
            </w:r>
            <w:r w:rsidRPr="00C81946">
              <w:rPr>
                <w:rFonts w:ascii="Times New Roman" w:eastAsia="Times New Roman" w:hAnsi="Times New Roman" w:cs="Times New Roman"/>
                <w:bCs/>
                <w:color w:val="000000"/>
                <w:lang w:eastAsia="lt-LT"/>
              </w:rPr>
              <w:t xml:space="preserve"> sindromas</w:t>
            </w:r>
          </w:p>
        </w:tc>
      </w:tr>
      <w:tr w:rsidR="00AE47DA" w:rsidRPr="00AE47DA" w14:paraId="35E4758A" w14:textId="77777777" w:rsidTr="008E1190">
        <w:tc>
          <w:tcPr>
            <w:tcW w:w="2228" w:type="dxa"/>
          </w:tcPr>
          <w:p w14:paraId="444FE569"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lastRenderedPageBreak/>
              <w:t>Kraujagyslių sutrikimai</w:t>
            </w:r>
          </w:p>
        </w:tc>
        <w:tc>
          <w:tcPr>
            <w:tcW w:w="1800" w:type="dxa"/>
          </w:tcPr>
          <w:p w14:paraId="4820C64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C64A462"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Hipotenzija</w:t>
            </w:r>
          </w:p>
          <w:p w14:paraId="2C031BB8"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Hipertenzija</w:t>
            </w:r>
          </w:p>
          <w:p w14:paraId="0E4B2CB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Veido ir kaklo paraudimas</w:t>
            </w:r>
          </w:p>
        </w:tc>
        <w:tc>
          <w:tcPr>
            <w:tcW w:w="1920" w:type="dxa"/>
          </w:tcPr>
          <w:p w14:paraId="74FE941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6584E224"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CG Times (WN)" w:eastAsia="Times New Roman" w:hAnsi="CG Times (WN)" w:cs="CG Times (WN)"/>
                <w:szCs w:val="24"/>
                <w:lang w:eastAsia="lt-LT"/>
              </w:rPr>
              <w:t>Ūminis kraujagyslių funkcijos nepakankamumas</w:t>
            </w:r>
            <w:r w:rsidRPr="00AE47DA">
              <w:rPr>
                <w:rFonts w:ascii="Times New Roman" w:eastAsia="Times New Roman" w:hAnsi="Times New Roman" w:cs="Times New Roman"/>
                <w:color w:val="000000"/>
                <w:lang w:eastAsia="lt-LT"/>
              </w:rPr>
              <w:t xml:space="preserve"> ar šokas</w:t>
            </w:r>
          </w:p>
        </w:tc>
      </w:tr>
      <w:tr w:rsidR="00AE47DA" w:rsidRPr="00AE47DA" w14:paraId="1993C4B3" w14:textId="77777777" w:rsidTr="008E1190">
        <w:tc>
          <w:tcPr>
            <w:tcW w:w="2228" w:type="dxa"/>
          </w:tcPr>
          <w:p w14:paraId="187E0FA5"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4B1CC4">
              <w:rPr>
                <w:rFonts w:ascii="Times New Roman" w:eastAsia="Times New Roman" w:hAnsi="Times New Roman" w:cs="Times New Roman"/>
                <w:noProof/>
                <w:lang w:eastAsia="lt-LT"/>
              </w:rPr>
              <w:t>Kvėpavimo sistemos, krūtinės ląstos ir tarpuplaučio sutrikimai</w:t>
            </w:r>
          </w:p>
        </w:tc>
        <w:tc>
          <w:tcPr>
            <w:tcW w:w="1800" w:type="dxa"/>
          </w:tcPr>
          <w:p w14:paraId="372ADE9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2AB3DA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7E68D282"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Plaučių edema</w:t>
            </w:r>
          </w:p>
          <w:p w14:paraId="1660B0D4"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Astma </w:t>
            </w:r>
          </w:p>
          <w:p w14:paraId="166C794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Bronchospazmas</w:t>
            </w:r>
          </w:p>
        </w:tc>
        <w:tc>
          <w:tcPr>
            <w:tcW w:w="2103" w:type="dxa"/>
          </w:tcPr>
          <w:p w14:paraId="5A755E7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Kvėpavimo sustojimas, Kvėpavimo nepakankamumas Ūminis kvėpavimo sutrikimo (respiracinis) sindromas</w:t>
            </w:r>
          </w:p>
          <w:p w14:paraId="63B6454F"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Kvėpavimo sutrikimas </w:t>
            </w:r>
          </w:p>
          <w:p w14:paraId="628DE37B"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Apnėja </w:t>
            </w:r>
          </w:p>
          <w:p w14:paraId="785CC238"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Gerklų edema Dispnėja</w:t>
            </w:r>
          </w:p>
        </w:tc>
      </w:tr>
      <w:tr w:rsidR="00AE47DA" w:rsidRPr="00AE47DA" w14:paraId="67C5BC7E" w14:textId="77777777" w:rsidTr="008E1190">
        <w:tc>
          <w:tcPr>
            <w:tcW w:w="2228" w:type="dxa"/>
          </w:tcPr>
          <w:p w14:paraId="54EDBF4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Virškinimo trakto sutrikimai</w:t>
            </w:r>
          </w:p>
        </w:tc>
        <w:tc>
          <w:tcPr>
            <w:tcW w:w="1800" w:type="dxa"/>
          </w:tcPr>
          <w:p w14:paraId="3FD0B04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Pykinimas</w:t>
            </w:r>
          </w:p>
        </w:tc>
        <w:tc>
          <w:tcPr>
            <w:tcW w:w="1800" w:type="dxa"/>
          </w:tcPr>
          <w:p w14:paraId="4406B229"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Vėmimas</w:t>
            </w:r>
          </w:p>
          <w:p w14:paraId="4FEDB519"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Viduriavimas</w:t>
            </w:r>
          </w:p>
          <w:p w14:paraId="6D4950A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Pilvo skausmas</w:t>
            </w:r>
          </w:p>
          <w:p w14:paraId="30A7147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Burnos sausmė</w:t>
            </w:r>
          </w:p>
        </w:tc>
        <w:tc>
          <w:tcPr>
            <w:tcW w:w="1920" w:type="dxa"/>
          </w:tcPr>
          <w:p w14:paraId="14C818E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5B6F43C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Padidėjęs seilių išsiskyrimas</w:t>
            </w:r>
          </w:p>
          <w:p w14:paraId="56892E6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Seilių liaukų padidėjimas</w:t>
            </w:r>
          </w:p>
        </w:tc>
      </w:tr>
      <w:tr w:rsidR="00AE47DA" w:rsidRPr="00AE47DA" w14:paraId="03424E3F" w14:textId="77777777" w:rsidTr="008E1190">
        <w:tc>
          <w:tcPr>
            <w:tcW w:w="2228" w:type="dxa"/>
          </w:tcPr>
          <w:p w14:paraId="27DD2BE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noProof/>
                <w:lang w:val="it-IT" w:eastAsia="lt-LT"/>
              </w:rPr>
              <w:t>Odos ir poodinio audinio sutrikimai</w:t>
            </w:r>
          </w:p>
        </w:tc>
        <w:tc>
          <w:tcPr>
            <w:tcW w:w="1800" w:type="dxa"/>
          </w:tcPr>
          <w:p w14:paraId="6AE9251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D41A33A"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Bėrimas</w:t>
            </w:r>
          </w:p>
          <w:p w14:paraId="2A1FABE2"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Dilgėlinė </w:t>
            </w:r>
          </w:p>
          <w:p w14:paraId="1C11BF57"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Niežėjimas  </w:t>
            </w:r>
          </w:p>
          <w:p w14:paraId="6FE635F5"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Eritema</w:t>
            </w:r>
          </w:p>
          <w:p w14:paraId="6DB0F189"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Pagausėjęs prakaitavimas</w:t>
            </w:r>
          </w:p>
        </w:tc>
        <w:tc>
          <w:tcPr>
            <w:tcW w:w="1920" w:type="dxa"/>
          </w:tcPr>
          <w:p w14:paraId="382F069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77F1B87A" w14:textId="3E1D2AEF" w:rsidR="00A72C2D" w:rsidRDefault="004B6397" w:rsidP="004B6397">
            <w:pPr>
              <w:tabs>
                <w:tab w:val="left" w:pos="709"/>
              </w:tabs>
              <w:spacing w:after="0" w:line="240" w:lineRule="auto"/>
              <w:rPr>
                <w:rFonts w:ascii="Times New Roman" w:eastAsia="Times New Roman" w:hAnsi="Times New Roman" w:cs="Times New Roman"/>
                <w:color w:val="000000"/>
                <w:lang w:eastAsia="lt-LT"/>
              </w:rPr>
            </w:pPr>
            <w:r w:rsidRPr="00C81946">
              <w:rPr>
                <w:rFonts w:ascii="Times New Roman" w:eastAsia="Times New Roman" w:hAnsi="Times New Roman" w:cs="Times New Roman"/>
                <w:szCs w:val="24"/>
                <w:lang w:eastAsia="lt-LT"/>
              </w:rPr>
              <w:t>Stivenso-Džonsono</w:t>
            </w:r>
            <w:r w:rsidR="00A72C2D">
              <w:rPr>
                <w:rFonts w:ascii="Times New Roman" w:eastAsia="Times New Roman" w:hAnsi="Times New Roman" w:cs="Times New Roman"/>
                <w:szCs w:val="24"/>
                <w:lang w:eastAsia="lt-LT"/>
              </w:rPr>
              <w:t xml:space="preserve"> (</w:t>
            </w:r>
            <w:r w:rsidR="00A72C2D" w:rsidRPr="00642671">
              <w:rPr>
                <w:rFonts w:ascii="Times New Roman" w:eastAsia="Times New Roman" w:hAnsi="Times New Roman" w:cs="Times New Roman"/>
                <w:i/>
                <w:iCs/>
                <w:szCs w:val="24"/>
                <w:lang w:eastAsia="lt-LT"/>
              </w:rPr>
              <w:t>Stevens-Johnson</w:t>
            </w:r>
            <w:r w:rsidR="00A72C2D">
              <w:rPr>
                <w:rFonts w:ascii="Times New Roman" w:eastAsia="Times New Roman" w:hAnsi="Times New Roman" w:cs="Times New Roman"/>
                <w:szCs w:val="24"/>
                <w:lang w:eastAsia="lt-LT"/>
              </w:rPr>
              <w:t>)</w:t>
            </w:r>
            <w:r w:rsidRPr="00A64844">
              <w:rPr>
                <w:rFonts w:ascii="Times New Roman" w:eastAsia="Times New Roman" w:hAnsi="Times New Roman" w:cs="Times New Roman"/>
                <w:color w:val="000000"/>
                <w:lang w:eastAsia="lt-LT"/>
              </w:rPr>
              <w:t xml:space="preserve"> sindromas </w:t>
            </w:r>
          </w:p>
          <w:p w14:paraId="50E5E411" w14:textId="552F2780" w:rsidR="004B6397" w:rsidRDefault="004B6397" w:rsidP="004B6397">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Pr="00A64844">
              <w:rPr>
                <w:rFonts w:ascii="Times New Roman" w:eastAsia="Times New Roman" w:hAnsi="Times New Roman" w:cs="Times New Roman"/>
                <w:color w:val="000000"/>
                <w:lang w:eastAsia="lt-LT"/>
              </w:rPr>
              <w:t xml:space="preserve">oksinė epidermio nekrolizė </w:t>
            </w:r>
            <w:r>
              <w:rPr>
                <w:rFonts w:ascii="Times New Roman" w:eastAsia="Times New Roman" w:hAnsi="Times New Roman" w:cs="Times New Roman"/>
                <w:color w:val="000000"/>
                <w:lang w:eastAsia="lt-LT"/>
              </w:rPr>
              <w:t>D</w:t>
            </w:r>
            <w:r w:rsidRPr="00A64844">
              <w:rPr>
                <w:rFonts w:ascii="Times New Roman" w:eastAsia="Times New Roman" w:hAnsi="Times New Roman" w:cs="Times New Roman"/>
                <w:color w:val="000000"/>
                <w:lang w:eastAsia="lt-LT"/>
              </w:rPr>
              <w:t xml:space="preserve">augiaformė eritema </w:t>
            </w:r>
            <w:r>
              <w:rPr>
                <w:rFonts w:ascii="Times New Roman" w:eastAsia="Times New Roman" w:hAnsi="Times New Roman" w:cs="Times New Roman"/>
                <w:color w:val="000000"/>
                <w:lang w:eastAsia="lt-LT"/>
              </w:rPr>
              <w:t>O</w:t>
            </w:r>
            <w:r w:rsidRPr="00A64844">
              <w:rPr>
                <w:rFonts w:ascii="Times New Roman" w:eastAsia="Times New Roman" w:hAnsi="Times New Roman" w:cs="Times New Roman"/>
                <w:color w:val="000000"/>
                <w:lang w:eastAsia="lt-LT"/>
              </w:rPr>
              <w:t>dos nekrozė***</w:t>
            </w:r>
          </w:p>
          <w:p w14:paraId="2141E7FD" w14:textId="77777777" w:rsidR="00AE47DA" w:rsidRDefault="00AE47DA" w:rsidP="00AE47DA">
            <w:pPr>
              <w:tabs>
                <w:tab w:val="left" w:pos="709"/>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Veido edema</w:t>
            </w:r>
          </w:p>
          <w:p w14:paraId="7F1C7F08" w14:textId="786D8D8E" w:rsidR="00EB7213" w:rsidRPr="00AE47DA" w:rsidRDefault="00EB7213"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C81946">
              <w:rPr>
                <w:rFonts w:ascii="Times New Roman" w:eastAsia="Times New Roman" w:hAnsi="Times New Roman" w:cs="Times New Roman"/>
                <w:color w:val="000000"/>
                <w:lang w:eastAsia="lt-LT"/>
              </w:rPr>
              <w:t>Ūminė išplitusi egzantematinė pustuliozė (ŪIEP)</w:t>
            </w:r>
          </w:p>
        </w:tc>
      </w:tr>
      <w:tr w:rsidR="00AE47DA" w:rsidRPr="00AE47DA" w14:paraId="4091BB5E" w14:textId="77777777" w:rsidTr="008E1190">
        <w:tc>
          <w:tcPr>
            <w:tcW w:w="2228" w:type="dxa"/>
          </w:tcPr>
          <w:p w14:paraId="21C06F93"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noProof/>
                <w:lang w:val="it-IT" w:eastAsia="lt-LT"/>
              </w:rPr>
              <w:t>Skeleto, raumenų ir jungiamojo audinio sutrikimai</w:t>
            </w:r>
          </w:p>
        </w:tc>
        <w:tc>
          <w:tcPr>
            <w:tcW w:w="1800" w:type="dxa"/>
          </w:tcPr>
          <w:p w14:paraId="6E85261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512CFA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Nugaros skausmas</w:t>
            </w:r>
          </w:p>
        </w:tc>
        <w:tc>
          <w:tcPr>
            <w:tcW w:w="1920" w:type="dxa"/>
          </w:tcPr>
          <w:p w14:paraId="3DB4A28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Raumenų spazmai</w:t>
            </w:r>
          </w:p>
        </w:tc>
        <w:tc>
          <w:tcPr>
            <w:tcW w:w="2103" w:type="dxa"/>
          </w:tcPr>
          <w:p w14:paraId="13512F86" w14:textId="77777777" w:rsidR="004B6397" w:rsidRDefault="004B6397" w:rsidP="00AE47DA">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Suspaudimo sindromas***</w:t>
            </w:r>
          </w:p>
          <w:p w14:paraId="55CB76EC" w14:textId="66F9AC3B"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Skeleto raumenų skausmas </w:t>
            </w:r>
          </w:p>
          <w:p w14:paraId="799E14D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Raumenų silpnumas</w:t>
            </w:r>
          </w:p>
        </w:tc>
      </w:tr>
      <w:tr w:rsidR="00AE47DA" w:rsidRPr="00AE47DA" w14:paraId="02738E3D" w14:textId="77777777" w:rsidTr="008E1190">
        <w:tc>
          <w:tcPr>
            <w:tcW w:w="2228" w:type="dxa"/>
          </w:tcPr>
          <w:p w14:paraId="31CDE16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Inkstų ir šlapimo takų sutrikimai</w:t>
            </w:r>
          </w:p>
        </w:tc>
        <w:tc>
          <w:tcPr>
            <w:tcW w:w="1800" w:type="dxa"/>
          </w:tcPr>
          <w:p w14:paraId="424C5D7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6A9A70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Ūminis inkstų nepakankamumas</w:t>
            </w:r>
          </w:p>
        </w:tc>
        <w:tc>
          <w:tcPr>
            <w:tcW w:w="1920" w:type="dxa"/>
          </w:tcPr>
          <w:p w14:paraId="35794508"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085A120F"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r>
      <w:tr w:rsidR="004B6397" w:rsidRPr="00AE47DA" w14:paraId="78702EDA" w14:textId="77777777" w:rsidTr="008E1190">
        <w:tc>
          <w:tcPr>
            <w:tcW w:w="2228" w:type="dxa"/>
          </w:tcPr>
          <w:p w14:paraId="262463E6"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Bendrieji sutrikimai ir vartojimo vietos pažeidimai</w:t>
            </w:r>
          </w:p>
        </w:tc>
        <w:tc>
          <w:tcPr>
            <w:tcW w:w="1800" w:type="dxa"/>
          </w:tcPr>
          <w:p w14:paraId="5D1928B3"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Karščio pojūtis</w:t>
            </w:r>
            <w:r w:rsidRPr="00AE47DA" w:rsidDel="00867637">
              <w:rPr>
                <w:rFonts w:ascii="Times New Roman" w:eastAsia="Times New Roman" w:hAnsi="Times New Roman" w:cs="Times New Roman"/>
                <w:color w:val="000000"/>
                <w:lang w:eastAsia="lt-LT"/>
              </w:rPr>
              <w:t xml:space="preserve"> </w:t>
            </w:r>
          </w:p>
        </w:tc>
        <w:tc>
          <w:tcPr>
            <w:tcW w:w="1800" w:type="dxa"/>
          </w:tcPr>
          <w:p w14:paraId="293B4A13" w14:textId="77777777" w:rsidR="004B6397" w:rsidRPr="00AE47DA" w:rsidRDefault="004B6397" w:rsidP="004B6397">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Krūtinės skausmas</w:t>
            </w:r>
          </w:p>
          <w:p w14:paraId="629575B8" w14:textId="77777777" w:rsidR="004B6397" w:rsidRPr="00AE47DA" w:rsidRDefault="004B6397" w:rsidP="004B6397">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Skausmas injekcijos vietoje</w:t>
            </w:r>
          </w:p>
          <w:p w14:paraId="1AD2043D" w14:textId="77777777" w:rsidR="004B6397" w:rsidRPr="00AE47DA" w:rsidRDefault="004B6397" w:rsidP="004B6397">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Karščiavimas</w:t>
            </w:r>
          </w:p>
          <w:p w14:paraId="05F95D53" w14:textId="77777777" w:rsidR="004B6397" w:rsidRPr="00AE47DA" w:rsidRDefault="004B6397" w:rsidP="004B6397">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Šalčio pojūtis</w:t>
            </w:r>
          </w:p>
        </w:tc>
        <w:tc>
          <w:tcPr>
            <w:tcW w:w="1920" w:type="dxa"/>
          </w:tcPr>
          <w:p w14:paraId="4A7DDF5E" w14:textId="3AEB8BCE"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F073E2">
              <w:rPr>
                <w:rFonts w:ascii="Times New Roman" w:eastAsia="Times New Roman" w:hAnsi="Times New Roman" w:cs="Times New Roman"/>
                <w:color w:val="000000"/>
                <w:lang w:eastAsia="lt-LT"/>
              </w:rPr>
              <w:t>Patinimas injekcijos vietoje</w:t>
            </w:r>
          </w:p>
        </w:tc>
        <w:tc>
          <w:tcPr>
            <w:tcW w:w="2103" w:type="dxa"/>
          </w:tcPr>
          <w:p w14:paraId="59EEE50D" w14:textId="77777777" w:rsidR="004B6397" w:rsidRPr="00AE47DA" w:rsidRDefault="004B6397" w:rsidP="004B6397">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Sustingimas </w:t>
            </w:r>
          </w:p>
          <w:p w14:paraId="5EE79CB3" w14:textId="77777777" w:rsidR="004B6397" w:rsidRDefault="004B6397" w:rsidP="004B6397">
            <w:pPr>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 xml:space="preserve">Skausmas                      Negalavimas </w:t>
            </w:r>
          </w:p>
          <w:p w14:paraId="3CD5FDA3" w14:textId="6059B17B" w:rsidR="004B6397" w:rsidRPr="00AE47DA" w:rsidRDefault="004B6397" w:rsidP="004B6397">
            <w:pPr>
              <w:spacing w:after="0" w:line="240" w:lineRule="auto"/>
              <w:rPr>
                <w:rFonts w:ascii="Times New Roman" w:eastAsia="Times New Roman" w:hAnsi="Times New Roman" w:cs="Times New Roman"/>
                <w:color w:val="000000"/>
                <w:sz w:val="24"/>
                <w:szCs w:val="24"/>
                <w:lang w:eastAsia="lt-LT"/>
              </w:rPr>
            </w:pPr>
            <w:r w:rsidRPr="00F073E2">
              <w:rPr>
                <w:rFonts w:ascii="Times New Roman" w:eastAsia="Times New Roman" w:hAnsi="Times New Roman" w:cs="Times New Roman"/>
                <w:color w:val="000000"/>
                <w:lang w:eastAsia="lt-LT"/>
              </w:rPr>
              <w:t>Uždegimas injekcijos vietoje***</w:t>
            </w:r>
          </w:p>
        </w:tc>
      </w:tr>
      <w:tr w:rsidR="004B6397" w:rsidRPr="00AE47DA" w14:paraId="3DC62C34" w14:textId="77777777" w:rsidTr="008E1190">
        <w:tc>
          <w:tcPr>
            <w:tcW w:w="2228" w:type="dxa"/>
          </w:tcPr>
          <w:p w14:paraId="02C25CD5"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Tyrimai</w:t>
            </w:r>
          </w:p>
        </w:tc>
        <w:tc>
          <w:tcPr>
            <w:tcW w:w="1800" w:type="dxa"/>
          </w:tcPr>
          <w:p w14:paraId="756FFFC3"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64B3D85F"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Padidėjęs kreatinino kiekis kraujyje</w:t>
            </w:r>
          </w:p>
        </w:tc>
        <w:tc>
          <w:tcPr>
            <w:tcW w:w="1920" w:type="dxa"/>
          </w:tcPr>
          <w:p w14:paraId="6280A115"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7BB08408" w14:textId="77777777" w:rsidR="004B6397" w:rsidRPr="00AE47DA" w:rsidRDefault="004B6397" w:rsidP="004B6397">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 xml:space="preserve">Elektrokardiogramos pokyčiai, įskaitant ST segmento depresiją </w:t>
            </w:r>
          </w:p>
        </w:tc>
      </w:tr>
    </w:tbl>
    <w:p w14:paraId="2E7CDAEF" w14:textId="055B0680" w:rsidR="009D2EEA" w:rsidRDefault="009D2EEA" w:rsidP="009D2EE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lastRenderedPageBreak/>
        <w:t>* Širdies ritmo sutrikimai dažnai gali pasireikšti po širdies kraujagyslių angiografijos ir vainikinių kraujagyslių kateterizacijos procedūrų.</w:t>
      </w:r>
    </w:p>
    <w:p w14:paraId="2061C598" w14:textId="5AD38350" w:rsidR="00AE47DA" w:rsidRPr="00AE47DA" w:rsidRDefault="00666AA1"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 Kontrastinės medžiagos sukelta encefalopatija gali pasireikšti simptomais, aprašytais 4.4 skyriuje.</w:t>
      </w:r>
    </w:p>
    <w:p w14:paraId="4EA70D84" w14:textId="0D0B4B79" w:rsidR="004B6397" w:rsidRDefault="004B6397" w:rsidP="004B6397">
      <w:pPr>
        <w:spacing w:after="0" w:line="240" w:lineRule="auto"/>
        <w:rPr>
          <w:rFonts w:ascii="Times New Roman" w:eastAsia="Times New Roman" w:hAnsi="Times New Roman" w:cs="Times New Roman"/>
          <w:lang w:eastAsia="lt-LT"/>
        </w:rPr>
      </w:pPr>
      <w:r w:rsidRPr="00E02E63">
        <w:rPr>
          <w:rFonts w:ascii="Times New Roman" w:eastAsia="Times New Roman" w:hAnsi="Times New Roman" w:cs="Times New Roman"/>
          <w:lang w:eastAsia="lt-LT"/>
        </w:rPr>
        <w:t xml:space="preserve">***Labai retais atvejais kontrastinės medžiagos </w:t>
      </w:r>
      <w:r>
        <w:rPr>
          <w:rFonts w:ascii="Times New Roman" w:eastAsia="Times New Roman" w:hAnsi="Times New Roman" w:cs="Times New Roman"/>
          <w:lang w:eastAsia="lt-LT"/>
        </w:rPr>
        <w:t xml:space="preserve">išsiliejimas iš kraujagyslės (ekstravazacija) </w:t>
      </w:r>
      <w:r w:rsidRPr="00E02E63">
        <w:rPr>
          <w:rFonts w:ascii="Times New Roman" w:eastAsia="Times New Roman" w:hAnsi="Times New Roman" w:cs="Times New Roman"/>
          <w:lang w:eastAsia="lt-LT"/>
        </w:rPr>
        <w:t>sukėlė uždegimą (pasireišk</w:t>
      </w:r>
      <w:r>
        <w:rPr>
          <w:rFonts w:ascii="Times New Roman" w:eastAsia="Times New Roman" w:hAnsi="Times New Roman" w:cs="Times New Roman"/>
          <w:lang w:eastAsia="lt-LT"/>
        </w:rPr>
        <w:t>iantį</w:t>
      </w:r>
      <w:r w:rsidRPr="00E02E63">
        <w:rPr>
          <w:rFonts w:ascii="Times New Roman" w:eastAsia="Times New Roman" w:hAnsi="Times New Roman" w:cs="Times New Roman"/>
          <w:lang w:eastAsia="lt-LT"/>
        </w:rPr>
        <w:t xml:space="preserve"> vietine eritema, edema ir pūslėmis), odos nekroz</w:t>
      </w:r>
      <w:r>
        <w:rPr>
          <w:rFonts w:ascii="Times New Roman" w:eastAsia="Times New Roman" w:hAnsi="Times New Roman" w:cs="Times New Roman"/>
          <w:lang w:eastAsia="lt-LT"/>
        </w:rPr>
        <w:t>ę</w:t>
      </w:r>
      <w:r w:rsidRPr="00E02E63">
        <w:rPr>
          <w:rFonts w:ascii="Times New Roman" w:eastAsia="Times New Roman" w:hAnsi="Times New Roman" w:cs="Times New Roman"/>
          <w:lang w:eastAsia="lt-LT"/>
        </w:rPr>
        <w:t xml:space="preserve"> ir </w:t>
      </w:r>
      <w:r>
        <w:rPr>
          <w:rFonts w:ascii="Times New Roman" w:eastAsia="Times New Roman" w:hAnsi="Times New Roman" w:cs="Times New Roman"/>
          <w:lang w:eastAsia="lt-LT"/>
        </w:rPr>
        <w:t>suspaudimo</w:t>
      </w:r>
      <w:r w:rsidRPr="00E02E63">
        <w:rPr>
          <w:rFonts w:ascii="Times New Roman" w:eastAsia="Times New Roman" w:hAnsi="Times New Roman" w:cs="Times New Roman"/>
          <w:lang w:eastAsia="lt-LT"/>
        </w:rPr>
        <w:t xml:space="preserve"> sindrom</w:t>
      </w:r>
      <w:r>
        <w:rPr>
          <w:rFonts w:ascii="Times New Roman" w:eastAsia="Times New Roman" w:hAnsi="Times New Roman" w:cs="Times New Roman"/>
          <w:lang w:eastAsia="lt-LT"/>
        </w:rPr>
        <w:t>ą</w:t>
      </w:r>
      <w:r w:rsidRPr="00E02E63">
        <w:rPr>
          <w:rFonts w:ascii="Times New Roman" w:eastAsia="Times New Roman" w:hAnsi="Times New Roman" w:cs="Times New Roman"/>
          <w:lang w:eastAsia="lt-LT"/>
        </w:rPr>
        <w:t>.</w:t>
      </w:r>
    </w:p>
    <w:p w14:paraId="13C3645F" w14:textId="36F5FCB3" w:rsidR="00AE47DA" w:rsidRDefault="00333A15" w:rsidP="00AE47DA">
      <w:pPr>
        <w:spacing w:after="0" w:line="240" w:lineRule="auto"/>
        <w:rPr>
          <w:rFonts w:ascii="Times New Roman" w:eastAsia="Times New Roman" w:hAnsi="Times New Roman" w:cs="Times New Roman"/>
          <w:lang w:eastAsia="lt-LT"/>
        </w:rPr>
      </w:pPr>
      <w:r w:rsidRPr="00333A15">
        <w:rPr>
          <w:rFonts w:ascii="Times New Roman" w:eastAsia="Times New Roman" w:hAnsi="Times New Roman" w:cs="Times New Roman"/>
          <w:lang w:eastAsia="lt-LT"/>
        </w:rPr>
        <w:t>Tam tikros reakcijos, jos simptomų bei susijusių būklių apibūdinimui parenkamas tinkamiausias MedDRA terminas.</w:t>
      </w:r>
    </w:p>
    <w:p w14:paraId="15EC2F34" w14:textId="77777777" w:rsidR="00333A15" w:rsidRPr="00AE47DA" w:rsidRDefault="00333A15" w:rsidP="00AE47DA">
      <w:pPr>
        <w:spacing w:after="0" w:line="240" w:lineRule="auto"/>
        <w:rPr>
          <w:rFonts w:ascii="Times New Roman" w:eastAsia="Times New Roman" w:hAnsi="Times New Roman" w:cs="Times New Roman"/>
          <w:lang w:eastAsia="lt-LT"/>
        </w:rPr>
      </w:pPr>
    </w:p>
    <w:p w14:paraId="49EE3A0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Buvo pranešta apie vainikinių arterijų trombozę, kuri pasireiškė kaip vainikinių kraujagyslių kateterizacijos komplikacija.</w:t>
      </w:r>
    </w:p>
    <w:p w14:paraId="5334C3C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A47B410" w14:textId="7F618BF2"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Kiti širdies sutrikimai, kurių atsiradimas susijęs su procedūros metu kylančia rizika, yra vainikinių arterijų </w:t>
      </w:r>
      <w:r w:rsidR="009D2EEA">
        <w:rPr>
          <w:rFonts w:ascii="Times New Roman" w:eastAsia="Times New Roman" w:hAnsi="Times New Roman" w:cs="Times New Roman"/>
          <w:lang w:eastAsia="lt-LT"/>
        </w:rPr>
        <w:t>disekacija</w:t>
      </w:r>
      <w:r w:rsidRPr="00AE47DA">
        <w:rPr>
          <w:rFonts w:ascii="Times New Roman" w:eastAsia="Times New Roman" w:hAnsi="Times New Roman" w:cs="Times New Roman"/>
          <w:lang w:eastAsia="lt-LT"/>
        </w:rPr>
        <w:t xml:space="preserve">. </w:t>
      </w:r>
    </w:p>
    <w:p w14:paraId="1BD38C93" w14:textId="77777777" w:rsidR="00AE47DA" w:rsidRPr="00AE47DA" w:rsidRDefault="00AE47DA" w:rsidP="00AE47DA">
      <w:pPr>
        <w:spacing w:after="0" w:line="240" w:lineRule="auto"/>
        <w:rPr>
          <w:rFonts w:ascii="Times New Roman" w:eastAsia="Times New Roman" w:hAnsi="Times New Roman" w:cs="Times New Roman"/>
          <w:lang w:eastAsia="lt-LT"/>
        </w:rPr>
      </w:pPr>
    </w:p>
    <w:p w14:paraId="1DC4B72D"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Anafilaksija (anafilaktoidinės reakcijos ar padidėjęs jautrumas) gali pasireikšti kaip: lengva lokali ar difuzinė angioneurozinė edema, liežuvio edema, laringospazmas ar gerklų edema, rijimo sutrikimas, faringitas ir ryklės paburkimas, ryklės ir gerklų skausmas, kosulys, konjunktyvitas, rinitas, čiaudulys, karščio pojūtis, pagausėjęs prakaitavimas, astenija, svaigulys, blyškumas, dispnėja, švokštimas, bronchospazmas ir vidutinio sunkumo hipotenzija. Odos reakcijos gali pasireikšti įvairaus pobūdžio bėrimu, po kūną išplitusia eritema, po kūną išplitusiomis pūslėmis, dilgėline ir niežėjimu. Šios nepageidaujamos reakcijos, pasireiškiančios nepriklausomai nuo suleistos dozės ar vartojimo metodo, gali būti pirmieji prasidedančios šoko būsenos požymiai. Kontrastinės medžiagos leidimas turi būti nedelsiant nutrauktas ir, jei reikia, pradėtas specialus intraveninis gydymas.</w:t>
      </w:r>
    </w:p>
    <w:p w14:paraId="1EB3EFA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Sunkesnės reakcijos, būdingos širdies ir kraujagyslių sistemai, pvz., kraujagyslių išsiplėtimas su hipotenzija, tachikardija, dispnėja, ažitacija, cianozė ir sąmonės netekimas, gali progresuoti iki kvėpavimo ir (arba) širdies sustojimo ir sukelti mirtį. Šios nepageidaujamos reakcijos gali įvykti greitai ir reikalauti kardiopulmoninio gaivinimo.</w:t>
      </w:r>
    </w:p>
    <w:p w14:paraId="77FE6768" w14:textId="5C42B4BB"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Pirminis kraujotakos sistemos kolapsas gali įvykti kaip vienintelis ir (arba) pradinis, be kvėpavimo sistemos simptomų arba be kitų ženklų ir simptomų, išvardytų </w:t>
      </w:r>
      <w:r w:rsidR="00333A15">
        <w:rPr>
          <w:rFonts w:ascii="Times New Roman" w:eastAsia="Times New Roman" w:hAnsi="Times New Roman" w:cs="Times New Roman"/>
          <w:lang w:eastAsia="lt-LT"/>
        </w:rPr>
        <w:t>pirmiau</w:t>
      </w:r>
      <w:r w:rsidRPr="00AE47DA">
        <w:rPr>
          <w:rFonts w:ascii="Times New Roman" w:eastAsia="Times New Roman" w:hAnsi="Times New Roman" w:cs="Times New Roman"/>
          <w:lang w:eastAsia="lt-LT"/>
        </w:rPr>
        <w:t>.</w:t>
      </w:r>
    </w:p>
    <w:p w14:paraId="75D1FD62"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C30F3B7" w14:textId="77777777" w:rsidR="00AE47DA" w:rsidRPr="00642671" w:rsidRDefault="00AE47DA" w:rsidP="00AE47DA">
      <w:pPr>
        <w:spacing w:after="0" w:line="240" w:lineRule="auto"/>
        <w:rPr>
          <w:rFonts w:ascii="Times New Roman" w:eastAsia="Times New Roman" w:hAnsi="Times New Roman" w:cs="Times New Roman"/>
          <w:u w:val="single"/>
          <w:lang w:eastAsia="lt-LT"/>
        </w:rPr>
      </w:pPr>
      <w:r w:rsidRPr="00642671">
        <w:rPr>
          <w:rFonts w:ascii="Times New Roman" w:eastAsia="Times New Roman" w:hAnsi="Times New Roman" w:cs="Times New Roman"/>
          <w:u w:val="single"/>
          <w:lang w:eastAsia="lt-LT"/>
        </w:rPr>
        <w:t>Vaikų populiacija</w:t>
      </w:r>
    </w:p>
    <w:p w14:paraId="5D029CD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84759B1" w14:textId="67D9758B" w:rsid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Iopamidolio saugumo duomenys yra panašūs tiek vaikams, tiek suaugusiesiems.</w:t>
      </w:r>
    </w:p>
    <w:p w14:paraId="1C7F3DB9" w14:textId="2E9714C2" w:rsidR="00666AA1" w:rsidRPr="00AE47DA" w:rsidRDefault="00666AA1"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Vartojant jopamidolio buvo pranešta apie praeinančią naujagimių hipotirozę labai mažo gimimo svorio kūdikiams.</w:t>
      </w:r>
    </w:p>
    <w:p w14:paraId="7448AB9F"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2ECE82D" w14:textId="77777777" w:rsidR="00AE47DA" w:rsidRPr="00AE47DA" w:rsidRDefault="00AE47DA" w:rsidP="00642671">
      <w:pPr>
        <w:keepNext/>
        <w:tabs>
          <w:tab w:val="left" w:pos="567"/>
        </w:tabs>
        <w:spacing w:after="0" w:line="240" w:lineRule="auto"/>
        <w:rPr>
          <w:rFonts w:ascii="Times New Roman" w:eastAsia="Times New Roman" w:hAnsi="Times New Roman" w:cs="Times New Roman"/>
          <w:b/>
          <w:lang w:eastAsia="lt-LT"/>
        </w:rPr>
      </w:pPr>
      <w:r w:rsidRPr="00AE47DA">
        <w:rPr>
          <w:rFonts w:ascii="Times New Roman" w:eastAsia="Times New Roman" w:hAnsi="Times New Roman" w:cs="Times New Roman"/>
          <w:b/>
          <w:lang w:val="en-GB" w:eastAsia="lt-LT"/>
        </w:rPr>
        <w:t>4.8.2</w:t>
      </w:r>
      <w:r w:rsidRPr="00AE47DA">
        <w:rPr>
          <w:rFonts w:ascii="Times New Roman" w:eastAsia="Times New Roman" w:hAnsi="Times New Roman" w:cs="Times New Roman"/>
          <w:b/>
          <w:lang w:val="en-GB" w:eastAsia="lt-LT"/>
        </w:rPr>
        <w:tab/>
      </w:r>
      <w:r w:rsidRPr="00AE47DA">
        <w:rPr>
          <w:rFonts w:ascii="Times New Roman" w:eastAsia="Times New Roman" w:hAnsi="Times New Roman" w:cs="Times New Roman"/>
          <w:b/>
          <w:lang w:eastAsia="lt-LT"/>
        </w:rPr>
        <w:t>Leidimas į povoratinklinę ertmę</w:t>
      </w:r>
    </w:p>
    <w:p w14:paraId="7593D219" w14:textId="77777777" w:rsidR="00AE47DA" w:rsidRPr="00AE47DA" w:rsidRDefault="00AE47DA" w:rsidP="00642671">
      <w:pPr>
        <w:keepNext/>
        <w:spacing w:after="0" w:line="240" w:lineRule="auto"/>
        <w:rPr>
          <w:rFonts w:ascii="Times New Roman" w:eastAsia="Times New Roman" w:hAnsi="Times New Roman" w:cs="Times New Roman"/>
          <w:lang w:eastAsia="lt-LT"/>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1800"/>
        <w:gridCol w:w="1800"/>
        <w:gridCol w:w="1920"/>
        <w:gridCol w:w="1802"/>
      </w:tblGrid>
      <w:tr w:rsidR="00AE47DA" w:rsidRPr="00AE47DA" w14:paraId="44C0F629" w14:textId="77777777" w:rsidTr="008E1190">
        <w:trPr>
          <w:tblHeader/>
        </w:trPr>
        <w:tc>
          <w:tcPr>
            <w:tcW w:w="2228" w:type="dxa"/>
            <w:vMerge w:val="restart"/>
            <w:vAlign w:val="center"/>
          </w:tcPr>
          <w:p w14:paraId="42EFFB6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 xml:space="preserve">Organų sistemų klasė </w:t>
            </w:r>
          </w:p>
        </w:tc>
        <w:tc>
          <w:tcPr>
            <w:tcW w:w="7322" w:type="dxa"/>
            <w:gridSpan w:val="4"/>
          </w:tcPr>
          <w:p w14:paraId="0B8D3F4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Nepageidaujamos reakcijos</w:t>
            </w:r>
          </w:p>
        </w:tc>
      </w:tr>
      <w:tr w:rsidR="00AE47DA" w:rsidRPr="00AE47DA" w14:paraId="5A89E99D" w14:textId="77777777" w:rsidTr="008E1190">
        <w:trPr>
          <w:tblHeader/>
        </w:trPr>
        <w:tc>
          <w:tcPr>
            <w:tcW w:w="2228" w:type="dxa"/>
            <w:vMerge/>
          </w:tcPr>
          <w:p w14:paraId="39B0504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5520" w:type="dxa"/>
            <w:gridSpan w:val="3"/>
          </w:tcPr>
          <w:p w14:paraId="3C053F70"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Klinikiniai tyrimai</w:t>
            </w:r>
          </w:p>
        </w:tc>
        <w:tc>
          <w:tcPr>
            <w:tcW w:w="1802" w:type="dxa"/>
          </w:tcPr>
          <w:p w14:paraId="305F7EA2" w14:textId="78DEF4D7" w:rsidR="00AE47DA" w:rsidRPr="00AE47DA" w:rsidRDefault="009D2EE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3F31DD">
              <w:rPr>
                <w:rFonts w:ascii="Times New Roman" w:eastAsia="Times New Roman" w:hAnsi="Times New Roman" w:cs="Times New Roman"/>
                <w:b/>
                <w:color w:val="000000"/>
                <w:lang w:eastAsia="lt-LT"/>
              </w:rPr>
              <w:t>Duomenys, gauti po vaistinio preparato pate</w:t>
            </w:r>
            <w:r w:rsidR="00A72C2D">
              <w:rPr>
                <w:rFonts w:ascii="Times New Roman" w:eastAsia="Times New Roman" w:hAnsi="Times New Roman" w:cs="Times New Roman"/>
                <w:b/>
                <w:color w:val="000000"/>
                <w:lang w:eastAsia="lt-LT"/>
              </w:rPr>
              <w:t>i</w:t>
            </w:r>
            <w:r w:rsidRPr="003F31DD">
              <w:rPr>
                <w:rFonts w:ascii="Times New Roman" w:eastAsia="Times New Roman" w:hAnsi="Times New Roman" w:cs="Times New Roman"/>
                <w:b/>
                <w:color w:val="000000"/>
                <w:lang w:eastAsia="lt-LT"/>
              </w:rPr>
              <w:t>kimo į rinką</w:t>
            </w:r>
          </w:p>
        </w:tc>
      </w:tr>
      <w:tr w:rsidR="00AE47DA" w:rsidRPr="00AE47DA" w14:paraId="124437CC" w14:textId="77777777" w:rsidTr="008E1190">
        <w:trPr>
          <w:tblHeader/>
        </w:trPr>
        <w:tc>
          <w:tcPr>
            <w:tcW w:w="2228" w:type="dxa"/>
            <w:vMerge/>
          </w:tcPr>
          <w:p w14:paraId="77D400ED"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B347C9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Labai dažnas</w:t>
            </w:r>
          </w:p>
          <w:p w14:paraId="479C3CF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 1/10)</w:t>
            </w:r>
          </w:p>
        </w:tc>
        <w:tc>
          <w:tcPr>
            <w:tcW w:w="1800" w:type="dxa"/>
          </w:tcPr>
          <w:p w14:paraId="4FDBAB98"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Dažnas</w:t>
            </w:r>
          </w:p>
          <w:p w14:paraId="3952B438" w14:textId="130B854F"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(nuo ≥</w:t>
            </w:r>
            <w:r w:rsidR="009D2EEA">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1/100 iki &lt;</w:t>
            </w:r>
            <w:r w:rsidR="009D2EEA">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w:t>
            </w:r>
          </w:p>
        </w:tc>
        <w:tc>
          <w:tcPr>
            <w:tcW w:w="1920" w:type="dxa"/>
          </w:tcPr>
          <w:p w14:paraId="34D8A58E"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Nedažnas</w:t>
            </w:r>
          </w:p>
          <w:p w14:paraId="765410EC" w14:textId="1C63D771"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b/>
                <w:color w:val="000000"/>
                <w:lang w:eastAsia="lt-LT"/>
              </w:rPr>
              <w:t>(nuo ≥</w:t>
            </w:r>
            <w:r w:rsidR="009D2EEA">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w:t>
            </w:r>
            <w:r w:rsidR="009D2EEA">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000 iki &lt;</w:t>
            </w:r>
            <w:r w:rsidR="009D2EEA">
              <w:rPr>
                <w:rFonts w:ascii="Times New Roman" w:eastAsia="Times New Roman" w:hAnsi="Times New Roman" w:cs="Times New Roman"/>
                <w:b/>
                <w:color w:val="000000"/>
                <w:lang w:eastAsia="lt-LT"/>
              </w:rPr>
              <w:t> </w:t>
            </w:r>
            <w:r w:rsidRPr="00AE47DA">
              <w:rPr>
                <w:rFonts w:ascii="Times New Roman" w:eastAsia="Times New Roman" w:hAnsi="Times New Roman" w:cs="Times New Roman"/>
                <w:b/>
                <w:color w:val="000000"/>
                <w:lang w:eastAsia="lt-LT"/>
              </w:rPr>
              <w:t>1/100)</w:t>
            </w:r>
          </w:p>
        </w:tc>
        <w:tc>
          <w:tcPr>
            <w:tcW w:w="1802" w:type="dxa"/>
          </w:tcPr>
          <w:p w14:paraId="121A33DC" w14:textId="43F8B6C0" w:rsidR="00AE47DA" w:rsidRPr="00AE47DA" w:rsidRDefault="00A72C2D" w:rsidP="00AE47DA">
            <w:pPr>
              <w:tabs>
                <w:tab w:val="left" w:pos="709"/>
              </w:tabs>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lang w:eastAsia="lt-LT"/>
              </w:rPr>
              <w:t>Dažnis n</w:t>
            </w:r>
            <w:r w:rsidR="00AE47DA" w:rsidRPr="00AE47DA">
              <w:rPr>
                <w:rFonts w:ascii="Times New Roman" w:eastAsia="Times New Roman" w:hAnsi="Times New Roman" w:cs="Times New Roman"/>
                <w:b/>
                <w:color w:val="000000"/>
                <w:lang w:eastAsia="lt-LT"/>
              </w:rPr>
              <w:t>ežinomas</w:t>
            </w:r>
          </w:p>
        </w:tc>
      </w:tr>
      <w:tr w:rsidR="00AE47DA" w:rsidRPr="00AE47DA" w14:paraId="0A7E6C3D" w14:textId="77777777" w:rsidTr="008E1190">
        <w:tc>
          <w:tcPr>
            <w:tcW w:w="2228" w:type="dxa"/>
          </w:tcPr>
          <w:p w14:paraId="5E1D3B6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Infekcijos ir infestacijos</w:t>
            </w:r>
          </w:p>
        </w:tc>
        <w:tc>
          <w:tcPr>
            <w:tcW w:w="1800" w:type="dxa"/>
          </w:tcPr>
          <w:p w14:paraId="227D3517"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800" w:type="dxa"/>
          </w:tcPr>
          <w:p w14:paraId="386A7631"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67451089"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5F9856B2" w14:textId="77777777" w:rsidR="00AE47DA" w:rsidRPr="00AE47DA" w:rsidRDefault="00AE47DA" w:rsidP="00AE47DA">
            <w:pPr>
              <w:keepNext/>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Aseptinis meningitas</w:t>
            </w:r>
          </w:p>
          <w:p w14:paraId="7242DF5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 xml:space="preserve">Bakterinis meningitas, </w:t>
            </w:r>
            <w:r w:rsidRPr="00AE47DA">
              <w:rPr>
                <w:rFonts w:ascii="Times New Roman" w:eastAsia="Times New Roman" w:hAnsi="Times New Roman" w:cs="Times New Roman"/>
                <w:lang w:eastAsia="lt-LT"/>
              </w:rPr>
              <w:t>susiję su procedūros metu kylančia rizika</w:t>
            </w:r>
          </w:p>
        </w:tc>
      </w:tr>
      <w:tr w:rsidR="00AE47DA" w:rsidRPr="00AE47DA" w14:paraId="3579ED76" w14:textId="77777777" w:rsidTr="008E1190">
        <w:tc>
          <w:tcPr>
            <w:tcW w:w="2228" w:type="dxa"/>
          </w:tcPr>
          <w:p w14:paraId="2F0B2805"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Imuninės sistemos sutrikimai</w:t>
            </w:r>
          </w:p>
        </w:tc>
        <w:tc>
          <w:tcPr>
            <w:tcW w:w="1800" w:type="dxa"/>
          </w:tcPr>
          <w:p w14:paraId="5A0B02B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7373D11D"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3D2A2CF0"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802" w:type="dxa"/>
          </w:tcPr>
          <w:p w14:paraId="160AC024" w14:textId="77777777" w:rsidR="00AE47DA" w:rsidRPr="00AE47DA" w:rsidRDefault="00AE47DA" w:rsidP="00AE47DA">
            <w:pPr>
              <w:tabs>
                <w:tab w:val="left" w:pos="709"/>
              </w:tabs>
              <w:spacing w:after="0" w:line="240" w:lineRule="auto"/>
              <w:rPr>
                <w:rFonts w:ascii="Times New Roman" w:eastAsia="Times New Roman" w:hAnsi="Times New Roman" w:cs="Times New Roman"/>
                <w:bCs/>
                <w:color w:val="000000"/>
                <w:sz w:val="24"/>
                <w:szCs w:val="24"/>
                <w:lang w:eastAsia="lt-LT"/>
              </w:rPr>
            </w:pPr>
            <w:r w:rsidRPr="00AE47DA">
              <w:rPr>
                <w:rFonts w:ascii="Times New Roman" w:eastAsia="Times New Roman" w:hAnsi="Times New Roman" w:cs="Times New Roman"/>
                <w:bCs/>
                <w:color w:val="000000"/>
                <w:lang w:eastAsia="lt-LT"/>
              </w:rPr>
              <w:t>Anafilaksija Anafilaktoidinės reakcijos</w:t>
            </w:r>
          </w:p>
        </w:tc>
      </w:tr>
      <w:tr w:rsidR="00AE47DA" w:rsidRPr="00AE47DA" w14:paraId="320FF935" w14:textId="77777777" w:rsidTr="008E1190">
        <w:tc>
          <w:tcPr>
            <w:tcW w:w="2228" w:type="dxa"/>
          </w:tcPr>
          <w:p w14:paraId="21978D2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lastRenderedPageBreak/>
              <w:t>Psichikos sutrikimai</w:t>
            </w:r>
          </w:p>
        </w:tc>
        <w:tc>
          <w:tcPr>
            <w:tcW w:w="1800" w:type="dxa"/>
          </w:tcPr>
          <w:p w14:paraId="4E0FD1DC"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800" w:type="dxa"/>
          </w:tcPr>
          <w:p w14:paraId="4FF2CEF2"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30F9F49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0028A35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Sumišimas Dezorientacija  Ažitacija Nerimas</w:t>
            </w:r>
          </w:p>
        </w:tc>
      </w:tr>
      <w:tr w:rsidR="00AE47DA" w:rsidRPr="00AE47DA" w14:paraId="68620008" w14:textId="77777777" w:rsidTr="008E1190">
        <w:tc>
          <w:tcPr>
            <w:tcW w:w="2228" w:type="dxa"/>
          </w:tcPr>
          <w:p w14:paraId="29D8389A"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Nervų sistemos sutrikimai</w:t>
            </w:r>
          </w:p>
        </w:tc>
        <w:tc>
          <w:tcPr>
            <w:tcW w:w="1800" w:type="dxa"/>
          </w:tcPr>
          <w:p w14:paraId="670045B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Galvos skausmas</w:t>
            </w:r>
          </w:p>
        </w:tc>
        <w:tc>
          <w:tcPr>
            <w:tcW w:w="1800" w:type="dxa"/>
          </w:tcPr>
          <w:p w14:paraId="107F21D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784152C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7D125052"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Koma</w:t>
            </w:r>
          </w:p>
          <w:p w14:paraId="42A04F80"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Paralyžius</w:t>
            </w:r>
          </w:p>
          <w:p w14:paraId="1B16C92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Konvulsijos </w:t>
            </w:r>
          </w:p>
          <w:p w14:paraId="542EB27B"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Sinkopė </w:t>
            </w:r>
          </w:p>
          <w:p w14:paraId="1E81FB1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Sumažėjęs sąmonės lygis ar sąmonės netekimas, </w:t>
            </w:r>
          </w:p>
          <w:p w14:paraId="7B89819B"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Meningizmas</w:t>
            </w:r>
          </w:p>
          <w:p w14:paraId="653E0D9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Svaigulys</w:t>
            </w:r>
          </w:p>
          <w:p w14:paraId="2CBC4AC6" w14:textId="77777777" w:rsidR="00AE47DA" w:rsidRDefault="00AE47DA" w:rsidP="00AE47DA">
            <w:pPr>
              <w:tabs>
                <w:tab w:val="left" w:pos="709"/>
              </w:tabs>
              <w:spacing w:after="0" w:line="240" w:lineRule="auto"/>
              <w:rPr>
                <w:rFonts w:ascii="Times New Roman" w:eastAsia="Times New Roman" w:hAnsi="Times New Roman" w:cs="Times New Roman"/>
                <w:color w:val="000000"/>
                <w:lang w:eastAsia="lt-LT"/>
              </w:rPr>
            </w:pPr>
            <w:r w:rsidRPr="00AE47DA">
              <w:rPr>
                <w:rFonts w:ascii="Times New Roman" w:eastAsia="Times New Roman" w:hAnsi="Times New Roman" w:cs="Times New Roman"/>
                <w:color w:val="000000"/>
                <w:lang w:eastAsia="lt-LT"/>
              </w:rPr>
              <w:t>Parestezija Hipestezija</w:t>
            </w:r>
          </w:p>
          <w:p w14:paraId="189D5F69" w14:textId="2457F647" w:rsidR="00666AA1" w:rsidRPr="00AE47DA" w:rsidRDefault="00666AA1" w:rsidP="00AE47DA">
            <w:pPr>
              <w:tabs>
                <w:tab w:val="left" w:pos="709"/>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lang w:eastAsia="lt-LT"/>
              </w:rPr>
              <w:t>Kontrastinės medžiagos sukelta encefalopatija**</w:t>
            </w:r>
          </w:p>
        </w:tc>
      </w:tr>
      <w:tr w:rsidR="00AE47DA" w:rsidRPr="00AE47DA" w14:paraId="42A2457F" w14:textId="77777777" w:rsidTr="008E1190">
        <w:tc>
          <w:tcPr>
            <w:tcW w:w="2228" w:type="dxa"/>
          </w:tcPr>
          <w:p w14:paraId="12A8184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Akių sutrikimai</w:t>
            </w:r>
          </w:p>
        </w:tc>
        <w:tc>
          <w:tcPr>
            <w:tcW w:w="1800" w:type="dxa"/>
          </w:tcPr>
          <w:p w14:paraId="55B87924"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10C4501"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920" w:type="dxa"/>
          </w:tcPr>
          <w:p w14:paraId="6EBFF28E"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54C91E75"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Praeinantis aklumas</w:t>
            </w:r>
          </w:p>
        </w:tc>
      </w:tr>
      <w:tr w:rsidR="00AE47DA" w:rsidRPr="00AE47DA" w14:paraId="791712F7" w14:textId="77777777" w:rsidTr="008E1190">
        <w:tc>
          <w:tcPr>
            <w:tcW w:w="2228" w:type="dxa"/>
          </w:tcPr>
          <w:p w14:paraId="6650EE8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Širdies sutrikimai</w:t>
            </w:r>
          </w:p>
        </w:tc>
        <w:tc>
          <w:tcPr>
            <w:tcW w:w="1800" w:type="dxa"/>
          </w:tcPr>
          <w:p w14:paraId="49DC9A1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F117D9D"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c>
          <w:tcPr>
            <w:tcW w:w="1920" w:type="dxa"/>
          </w:tcPr>
          <w:p w14:paraId="4D0CCE8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7F5BA006"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Širdies ritmo sutrikimas</w:t>
            </w:r>
          </w:p>
        </w:tc>
      </w:tr>
      <w:tr w:rsidR="00AE47DA" w:rsidRPr="00AE47DA" w14:paraId="0E5E4FD3" w14:textId="77777777" w:rsidTr="008E1190">
        <w:tc>
          <w:tcPr>
            <w:tcW w:w="2228" w:type="dxa"/>
          </w:tcPr>
          <w:p w14:paraId="053F99A0"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Kraujagyslių sutrikimai</w:t>
            </w:r>
          </w:p>
        </w:tc>
        <w:tc>
          <w:tcPr>
            <w:tcW w:w="1800" w:type="dxa"/>
          </w:tcPr>
          <w:p w14:paraId="73F54765"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3C0D758"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Veido ir kaklo paraudimas</w:t>
            </w:r>
          </w:p>
        </w:tc>
        <w:tc>
          <w:tcPr>
            <w:tcW w:w="1920" w:type="dxa"/>
          </w:tcPr>
          <w:p w14:paraId="381202F1"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2607A554"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Hipertenzija</w:t>
            </w:r>
          </w:p>
        </w:tc>
      </w:tr>
      <w:tr w:rsidR="00AE47DA" w:rsidRPr="00AE47DA" w14:paraId="4BE52EDD" w14:textId="77777777" w:rsidTr="008E1190">
        <w:tc>
          <w:tcPr>
            <w:tcW w:w="2228" w:type="dxa"/>
          </w:tcPr>
          <w:p w14:paraId="53290FF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4B1CC4">
              <w:rPr>
                <w:rFonts w:ascii="Times New Roman" w:eastAsia="Times New Roman" w:hAnsi="Times New Roman" w:cs="Times New Roman"/>
                <w:noProof/>
                <w:lang w:eastAsia="lt-LT"/>
              </w:rPr>
              <w:t>Kvėpavimo sistemos, krūtinės ląstos ir tarpuplaučio sutrikimai</w:t>
            </w:r>
          </w:p>
        </w:tc>
        <w:tc>
          <w:tcPr>
            <w:tcW w:w="1800" w:type="dxa"/>
          </w:tcPr>
          <w:p w14:paraId="695761E8"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5853EAEE"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p>
        </w:tc>
        <w:tc>
          <w:tcPr>
            <w:tcW w:w="1920" w:type="dxa"/>
          </w:tcPr>
          <w:p w14:paraId="26688AA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139BC226"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Kvėpavimo sustojimas</w:t>
            </w:r>
          </w:p>
          <w:p w14:paraId="5973D5FD"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Dispnėja</w:t>
            </w:r>
          </w:p>
        </w:tc>
      </w:tr>
      <w:tr w:rsidR="00AE47DA" w:rsidRPr="00AE47DA" w14:paraId="02A3F1FB" w14:textId="77777777" w:rsidTr="008E1190">
        <w:tc>
          <w:tcPr>
            <w:tcW w:w="2228" w:type="dxa"/>
          </w:tcPr>
          <w:p w14:paraId="3243B9F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Virškinimo trakto sutrikimai</w:t>
            </w:r>
          </w:p>
        </w:tc>
        <w:tc>
          <w:tcPr>
            <w:tcW w:w="1800" w:type="dxa"/>
          </w:tcPr>
          <w:p w14:paraId="6B41FEDC"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5DDB3EB9"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Pykinimas</w:t>
            </w:r>
          </w:p>
          <w:p w14:paraId="3F022256"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Vėmimas</w:t>
            </w:r>
          </w:p>
        </w:tc>
        <w:tc>
          <w:tcPr>
            <w:tcW w:w="1920" w:type="dxa"/>
          </w:tcPr>
          <w:p w14:paraId="4FEC22F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31075DBD"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r>
      <w:tr w:rsidR="00AE47DA" w:rsidRPr="00AE47DA" w14:paraId="152D178C" w14:textId="77777777" w:rsidTr="008E1190">
        <w:tc>
          <w:tcPr>
            <w:tcW w:w="2228" w:type="dxa"/>
          </w:tcPr>
          <w:p w14:paraId="6686E740"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Odos ir poodinio audinio sutrikimai</w:t>
            </w:r>
          </w:p>
        </w:tc>
        <w:tc>
          <w:tcPr>
            <w:tcW w:w="1800" w:type="dxa"/>
          </w:tcPr>
          <w:p w14:paraId="60625D8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38AA649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7BE12A26" w14:textId="77777777" w:rsidR="00AE47DA" w:rsidRPr="00AE47DA" w:rsidRDefault="00AE47DA" w:rsidP="00AE47DA">
            <w:pPr>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Bėrimas</w:t>
            </w:r>
          </w:p>
          <w:p w14:paraId="081AF057"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0C82E8E4"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p>
        </w:tc>
      </w:tr>
      <w:tr w:rsidR="00AE47DA" w:rsidRPr="00AE47DA" w14:paraId="5B62D54E" w14:textId="77777777" w:rsidTr="008E1190">
        <w:tc>
          <w:tcPr>
            <w:tcW w:w="2228" w:type="dxa"/>
          </w:tcPr>
          <w:p w14:paraId="7DED097B"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noProof/>
                <w:lang w:val="it-IT" w:eastAsia="lt-LT"/>
              </w:rPr>
              <w:t>Skeleto, raumenų ir jungiamojo audinio sutrikimai</w:t>
            </w:r>
          </w:p>
        </w:tc>
        <w:tc>
          <w:tcPr>
            <w:tcW w:w="1800" w:type="dxa"/>
          </w:tcPr>
          <w:p w14:paraId="0991B9A9"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368C332E"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Nugaros skausmas</w:t>
            </w:r>
          </w:p>
          <w:p w14:paraId="3B943AB0"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Kaklo skausmas</w:t>
            </w:r>
          </w:p>
          <w:p w14:paraId="409C36A6" w14:textId="3787B7BF"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r w:rsidRPr="00AE47DA">
              <w:rPr>
                <w:rFonts w:ascii="Times New Roman" w:eastAsia="Times New Roman" w:hAnsi="Times New Roman" w:cs="Times New Roman"/>
                <w:color w:val="000000"/>
                <w:lang w:eastAsia="lt-LT"/>
              </w:rPr>
              <w:t xml:space="preserve">Galūnių skausmas </w:t>
            </w:r>
          </w:p>
        </w:tc>
        <w:tc>
          <w:tcPr>
            <w:tcW w:w="1920" w:type="dxa"/>
          </w:tcPr>
          <w:p w14:paraId="43E9476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676651F3"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r>
      <w:tr w:rsidR="00AE47DA" w:rsidRPr="00AE47DA" w14:paraId="47877289" w14:textId="77777777" w:rsidTr="008E1190">
        <w:tc>
          <w:tcPr>
            <w:tcW w:w="2228" w:type="dxa"/>
          </w:tcPr>
          <w:p w14:paraId="799DFF1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Bendrieji sutrikimai ir vartojimo vietos pažeidimai</w:t>
            </w:r>
          </w:p>
        </w:tc>
        <w:tc>
          <w:tcPr>
            <w:tcW w:w="1800" w:type="dxa"/>
          </w:tcPr>
          <w:p w14:paraId="3D508C9F"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562F731F" w14:textId="2BD36E0D" w:rsidR="00AE47DA" w:rsidRPr="00AE47DA" w:rsidRDefault="00CE790F"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Sunkumo pojūtis</w:t>
            </w:r>
          </w:p>
        </w:tc>
        <w:tc>
          <w:tcPr>
            <w:tcW w:w="1920" w:type="dxa"/>
          </w:tcPr>
          <w:p w14:paraId="75605169" w14:textId="77777777" w:rsidR="00AE47DA" w:rsidRPr="00AE47DA" w:rsidRDefault="00AE47DA" w:rsidP="00AE47DA">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2" w:type="dxa"/>
          </w:tcPr>
          <w:p w14:paraId="0B203198"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Karščiavimas</w:t>
            </w:r>
          </w:p>
          <w:p w14:paraId="6D1B3EDA"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 xml:space="preserve">Negalavimas </w:t>
            </w:r>
          </w:p>
          <w:p w14:paraId="49471899" w14:textId="77777777" w:rsidR="00AE47DA" w:rsidRPr="00AE47DA" w:rsidRDefault="00AE47DA" w:rsidP="00AE47DA">
            <w:pPr>
              <w:tabs>
                <w:tab w:val="left" w:pos="709"/>
              </w:tabs>
              <w:spacing w:after="0" w:line="240" w:lineRule="auto"/>
              <w:rPr>
                <w:rFonts w:ascii="Times New Roman" w:eastAsia="Times New Roman" w:hAnsi="Times New Roman" w:cs="Times New Roman"/>
                <w:color w:val="000000"/>
                <w:sz w:val="24"/>
                <w:szCs w:val="24"/>
                <w:lang w:eastAsia="lt-LT"/>
              </w:rPr>
            </w:pPr>
            <w:r w:rsidRPr="00AE47DA">
              <w:rPr>
                <w:rFonts w:ascii="Times New Roman" w:eastAsia="Times New Roman" w:hAnsi="Times New Roman" w:cs="Times New Roman"/>
                <w:color w:val="000000"/>
                <w:lang w:eastAsia="lt-LT"/>
              </w:rPr>
              <w:t>Sustingimas</w:t>
            </w:r>
          </w:p>
        </w:tc>
      </w:tr>
    </w:tbl>
    <w:p w14:paraId="7253BBDC" w14:textId="4E2677CF" w:rsidR="00666AA1" w:rsidRPr="00AE47DA" w:rsidRDefault="00666AA1" w:rsidP="00AE47D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Kontrastinės medžiagos sukelta encefalopatija gali pasireikšti simptomais, aprašytais 4.4 skyriuje.</w:t>
      </w:r>
    </w:p>
    <w:p w14:paraId="761D35D5"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A13482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0C3FF19" w14:textId="6F809F02"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Gali pasireikšti anafilaksija (anafilaktoidinės reakcijos ar padidėjęs jautrumas). Anafilaktoidinės reakcijos kartu su kraujotakos sutrikimais, pvz., sunkus kraujospūdžio sumažėjimas, lydimas sinkopės ar širdies sustojimo, bei gyvybei pavojingas šokas, po suleidimo į povoratinklinę ertmę pasitaiko daug rečiau negu po suleidimo į  kraujagysles. Taip pat rečiau nei po suleidimo į kraujagysles pasitaiko kvėpavimo (dispnėja ar kvėpavimo (respiracinis) sutrikimas, pasireiškiantis kaip bronchospazmas) bei odos ir gleivinės (dilgėlinė, angioneurozinė edema ir kitos odos reakcijos, pvz., </w:t>
      </w:r>
      <w:r w:rsidR="00A72C2D">
        <w:rPr>
          <w:rFonts w:ascii="Times New Roman" w:eastAsia="Times New Roman" w:hAnsi="Times New Roman" w:cs="Times New Roman"/>
          <w:lang w:eastAsia="lt-LT"/>
        </w:rPr>
        <w:t>iš</w:t>
      </w:r>
      <w:r w:rsidRPr="00AE47DA">
        <w:rPr>
          <w:rFonts w:ascii="Times New Roman" w:eastAsia="Times New Roman" w:hAnsi="Times New Roman" w:cs="Times New Roman"/>
          <w:lang w:eastAsia="lt-LT"/>
        </w:rPr>
        <w:t xml:space="preserve">bėrimas) sutrikimų. </w:t>
      </w:r>
    </w:p>
    <w:p w14:paraId="0A1E308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338B210" w14:textId="77777777" w:rsidR="00AE47DA" w:rsidRPr="00642671" w:rsidRDefault="00AE47DA" w:rsidP="00AE47DA">
      <w:pPr>
        <w:spacing w:after="0" w:line="240" w:lineRule="auto"/>
        <w:rPr>
          <w:rFonts w:ascii="Times New Roman" w:eastAsia="Times New Roman" w:hAnsi="Times New Roman" w:cs="Times New Roman"/>
          <w:iCs/>
          <w:u w:val="single"/>
          <w:lang w:eastAsia="lt-LT"/>
        </w:rPr>
      </w:pPr>
      <w:r w:rsidRPr="00642671">
        <w:rPr>
          <w:rFonts w:ascii="Times New Roman" w:eastAsia="Times New Roman" w:hAnsi="Times New Roman" w:cs="Times New Roman"/>
          <w:iCs/>
          <w:u w:val="single"/>
          <w:lang w:eastAsia="lt-LT"/>
        </w:rPr>
        <w:t>Vaikų populiacija</w:t>
      </w:r>
    </w:p>
    <w:p w14:paraId="7113F5CA"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5C92864"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Jopamidolio saugumo duomenys yra panašūs tiek vaikams, tiek suaugusiesiems.</w:t>
      </w:r>
    </w:p>
    <w:p w14:paraId="311F4E4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190B04B6" w14:textId="77777777" w:rsidR="00AE47DA" w:rsidRPr="00AE47DA" w:rsidRDefault="00AE47DA" w:rsidP="00AE47DA">
      <w:pPr>
        <w:tabs>
          <w:tab w:val="left" w:pos="567"/>
        </w:tabs>
        <w:spacing w:after="0" w:line="240" w:lineRule="auto"/>
        <w:rPr>
          <w:rFonts w:ascii="Times New Roman" w:eastAsia="Times New Roman" w:hAnsi="Times New Roman" w:cs="Times New Roman"/>
          <w:b/>
          <w:lang w:eastAsia="lt-LT"/>
        </w:rPr>
      </w:pPr>
      <w:r w:rsidRPr="00AE47DA">
        <w:rPr>
          <w:rFonts w:ascii="Times New Roman" w:eastAsia="Times New Roman" w:hAnsi="Times New Roman" w:cs="Times New Roman"/>
          <w:b/>
          <w:lang w:eastAsia="lt-LT"/>
        </w:rPr>
        <w:t>4.8.3</w:t>
      </w:r>
      <w:r w:rsidRPr="00AE47DA">
        <w:rPr>
          <w:rFonts w:ascii="Times New Roman" w:eastAsia="Times New Roman" w:hAnsi="Times New Roman" w:cs="Times New Roman"/>
          <w:b/>
          <w:lang w:eastAsia="lt-LT"/>
        </w:rPr>
        <w:tab/>
        <w:t>Injekcija į kitas kūno ertmes</w:t>
      </w:r>
    </w:p>
    <w:p w14:paraId="56C08AD0"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39A3F74"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Po kontrastinės medžiagos suleidimo dauguma nepageidaujamų reakcijų pasireiškia per kelias valandas, nes vaistinis preparatas iš injekcijos vietos absorbuojamas ir paskirstomas po visą organizmą lėtai. </w:t>
      </w:r>
    </w:p>
    <w:p w14:paraId="3F81229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8184EA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Po endoskopinės retrogradinės cholangiopankreatografijos (ERCP) dažnai padidėja amilazės aktyvumas kraujyje. Buvo pranešta apie labai retai pasitaikančius pankreatito atvejus. </w:t>
      </w:r>
    </w:p>
    <w:p w14:paraId="378E09B3"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F16F83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Nepageidaujamos reakcijos, apie kurias pranešta po artrografijos ar fistulografijos, apima jau esamo audinių uždegimo paveiktų plotų pakartotinio sudirginimo atvejus.</w:t>
      </w:r>
    </w:p>
    <w:p w14:paraId="0F3DF855"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76C82E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Sisteminio padidėjusio jautrumo atvejai yra reti ir dažniausiai pasireiškia lengvų odos reakcijų forma. Tačiau negalima atmesti ir sunkių anafilaktoidinių reakcijų atsiradimo rizikos.</w:t>
      </w:r>
    </w:p>
    <w:p w14:paraId="78E6062B" w14:textId="77777777" w:rsidR="00AE47DA" w:rsidRPr="00AE47DA" w:rsidRDefault="00AE47DA" w:rsidP="00AE47DA">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2B87994E" w14:textId="77777777" w:rsidR="00AE47DA" w:rsidRPr="00AE47DA" w:rsidRDefault="00AE47DA" w:rsidP="00AE47DA">
      <w:pPr>
        <w:autoSpaceDE w:val="0"/>
        <w:autoSpaceDN w:val="0"/>
        <w:adjustRightInd w:val="0"/>
        <w:spacing w:after="0" w:line="240" w:lineRule="auto"/>
        <w:jc w:val="both"/>
        <w:rPr>
          <w:rFonts w:ascii="CG Times (WN)" w:eastAsia="Times New Roman" w:hAnsi="CG Times (WN)" w:cs="CG Times (WN)"/>
          <w:u w:val="single"/>
          <w:lang w:eastAsia="lt-LT"/>
        </w:rPr>
      </w:pPr>
      <w:r w:rsidRPr="00AE47DA">
        <w:rPr>
          <w:rFonts w:ascii="CG Times (WN)" w:eastAsia="Times New Roman" w:hAnsi="CG Times (WN)" w:cs="CG Times (WN)"/>
          <w:noProof/>
          <w:u w:val="single"/>
          <w:lang w:eastAsia="lt-LT"/>
        </w:rPr>
        <w:t>Pranešimas apie įtariamas nepageidaujamas reakcijas</w:t>
      </w:r>
    </w:p>
    <w:p w14:paraId="0C111E94" w14:textId="53709150" w:rsidR="00AE47DA" w:rsidRPr="00AE47DA" w:rsidRDefault="00AE47DA" w:rsidP="00642671">
      <w:pPr>
        <w:autoSpaceDE w:val="0"/>
        <w:autoSpaceDN w:val="0"/>
        <w:adjustRightInd w:val="0"/>
        <w:spacing w:after="0" w:line="240" w:lineRule="auto"/>
        <w:rPr>
          <w:rFonts w:ascii="CG Times (WN)" w:eastAsia="Times New Roman" w:hAnsi="CG Times (WN)" w:cs="CG Times (WN)"/>
          <w:noProof/>
          <w:lang w:eastAsia="lt-LT"/>
        </w:rPr>
      </w:pPr>
      <w:r w:rsidRPr="00AE47DA">
        <w:rPr>
          <w:rFonts w:ascii="CG Times (WN)" w:eastAsia="Times New Roman" w:hAnsi="CG Times (WN)" w:cs="CG Times (WN)"/>
          <w:noProof/>
          <w:lang w:eastAsia="lt-LT"/>
        </w:rPr>
        <w:t>Svarbu pranešti apie įtariamas nepageidaujamas reakcijas, pastebėtas po vaistinio preparato registracijos</w:t>
      </w:r>
      <w:r w:rsidRPr="00642671">
        <w:rPr>
          <w:rFonts w:ascii="Times New Roman" w:eastAsia="Times New Roman" w:hAnsi="Times New Roman" w:cs="Times New Roman"/>
          <w:noProof/>
          <w:lang w:eastAsia="lt-LT"/>
        </w:rPr>
        <w:t>, nes tai leidžia nuolat stebėti vaistinio preparato naudos ir rizikos santykį.</w:t>
      </w:r>
      <w:r w:rsidRPr="00642671">
        <w:rPr>
          <w:rFonts w:ascii="Times New Roman" w:eastAsia="Times New Roman" w:hAnsi="Times New Roman" w:cs="Times New Roman"/>
          <w:lang w:eastAsia="lt-LT"/>
        </w:rPr>
        <w:t xml:space="preserve"> </w:t>
      </w:r>
      <w:r w:rsidRPr="00642671">
        <w:rPr>
          <w:rFonts w:ascii="Times New Roman" w:eastAsia="Times New Roman" w:hAnsi="Times New Roman" w:cs="Times New Roman"/>
          <w:noProof/>
          <w:lang w:eastAsia="lt-LT"/>
        </w:rPr>
        <w:t xml:space="preserve">Sveikatos priežiūros </w:t>
      </w:r>
      <w:r w:rsidR="00CE790F" w:rsidRPr="00642671">
        <w:rPr>
          <w:rFonts w:ascii="Times New Roman" w:hAnsi="Times New Roman" w:cs="Times New Roman"/>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8" w:history="1">
        <w:r w:rsidR="00CE790F" w:rsidRPr="00642671">
          <w:rPr>
            <w:rFonts w:ascii="Times New Roman" w:hAnsi="Times New Roman" w:cs="Times New Roman"/>
            <w:noProof/>
            <w:snapToGrid w:val="0"/>
            <w:color w:val="0000FF"/>
            <w:szCs w:val="24"/>
            <w:u w:val="single"/>
          </w:rPr>
          <w:t>https://vapris.vvkt.lt/vvkt-web/public/nrvSpecialist</w:t>
        </w:r>
      </w:hyperlink>
      <w:r w:rsidR="00CE790F" w:rsidRPr="00642671">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00CE790F" w:rsidRPr="00642671">
          <w:rPr>
            <w:rFonts w:ascii="Times New Roman" w:hAnsi="Times New Roman" w:cs="Times New Roman"/>
            <w:noProof/>
            <w:snapToGrid w:val="0"/>
            <w:color w:val="0000FF"/>
            <w:szCs w:val="24"/>
            <w:u w:val="single"/>
          </w:rPr>
          <w:t>https://www.vvkt.lt/index.php?1399030386</w:t>
        </w:r>
      </w:hyperlink>
      <w:r w:rsidR="00CE790F" w:rsidRPr="00642671">
        <w:rPr>
          <w:rFonts w:ascii="Times New Roman" w:hAnsi="Times New Roman" w:cs="Times New Roman"/>
          <w:noProof/>
          <w:snapToGrid w:val="0"/>
          <w:szCs w:val="24"/>
        </w:rPr>
        <w:t>, ir atsiųsti elektroniniu paštu (adresu NepageidaujamaR@vvkt.lt).</w:t>
      </w:r>
    </w:p>
    <w:p w14:paraId="07CED40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4A9F115"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4.9</w:t>
      </w:r>
      <w:r w:rsidRPr="00AE47DA">
        <w:rPr>
          <w:rFonts w:ascii="Times New Roman" w:eastAsia="Times New Roman" w:hAnsi="Times New Roman" w:cs="Times New Roman"/>
          <w:b/>
          <w:bCs/>
          <w:kern w:val="28"/>
        </w:rPr>
        <w:tab/>
        <w:t>Perdozavimas</w:t>
      </w:r>
    </w:p>
    <w:p w14:paraId="26927DDC" w14:textId="77777777" w:rsidR="00AE47DA" w:rsidRPr="00AE47DA" w:rsidRDefault="00AE47DA" w:rsidP="00AE47DA">
      <w:pPr>
        <w:spacing w:after="0" w:line="240" w:lineRule="auto"/>
        <w:ind w:left="567" w:hanging="567"/>
        <w:rPr>
          <w:rFonts w:ascii="Times New Roman" w:eastAsia="Times New Roman" w:hAnsi="Times New Roman" w:cs="Times New Roman"/>
          <w:strike/>
          <w:lang w:eastAsia="lt-LT"/>
        </w:rPr>
      </w:pPr>
    </w:p>
    <w:p w14:paraId="5CF3227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Didesni</w:t>
      </w:r>
      <w:r w:rsidRPr="00AE47DA">
        <w:rPr>
          <w:rFonts w:ascii="Times New Roman" w:eastAsia="Times New Roman" w:hAnsi="Times New Roman" w:cs="Times New Roman" w:hint="eastAsia"/>
          <w:lang w:eastAsia="lt-LT"/>
        </w:rPr>
        <w:t>ų</w:t>
      </w:r>
      <w:r w:rsidRPr="00AE47DA">
        <w:rPr>
          <w:rFonts w:ascii="Times New Roman" w:eastAsia="Times New Roman" w:hAnsi="Times New Roman" w:cs="Times New Roman"/>
          <w:lang w:eastAsia="lt-LT"/>
        </w:rPr>
        <w:t xml:space="preserve"> nei nurodyta pakuot</w:t>
      </w:r>
      <w:r w:rsidRPr="00AE47DA">
        <w:rPr>
          <w:rFonts w:ascii="Times New Roman" w:eastAsia="Times New Roman" w:hAnsi="Times New Roman" w:cs="Times New Roman" w:hint="eastAsia"/>
          <w:lang w:eastAsia="lt-LT"/>
        </w:rPr>
        <w:t>ė</w:t>
      </w:r>
      <w:r w:rsidRPr="00AE47DA">
        <w:rPr>
          <w:rFonts w:ascii="Times New Roman" w:eastAsia="Times New Roman" w:hAnsi="Times New Roman" w:cs="Times New Roman"/>
          <w:lang w:eastAsia="lt-LT"/>
        </w:rPr>
        <w:t>s lapelyje dozi</w:t>
      </w:r>
      <w:r w:rsidRPr="00AE47DA">
        <w:rPr>
          <w:rFonts w:ascii="Times New Roman" w:eastAsia="Times New Roman" w:hAnsi="Times New Roman" w:cs="Times New Roman" w:hint="eastAsia"/>
          <w:lang w:eastAsia="lt-LT"/>
        </w:rPr>
        <w:t>ų</w:t>
      </w:r>
      <w:r w:rsidRPr="00AE47DA">
        <w:rPr>
          <w:rFonts w:ascii="Times New Roman" w:eastAsia="Times New Roman" w:hAnsi="Times New Roman" w:cs="Times New Roman"/>
          <w:lang w:eastAsia="lt-LT"/>
        </w:rPr>
        <w:t xml:space="preserve"> leisti nerekomenduojama, nes jos gali sukelti gyvybei pavojing</w:t>
      </w:r>
      <w:r w:rsidRPr="00AE47DA">
        <w:rPr>
          <w:rFonts w:ascii="Times New Roman" w:eastAsia="Times New Roman" w:hAnsi="Times New Roman" w:cs="Times New Roman" w:hint="eastAsia"/>
          <w:lang w:eastAsia="lt-LT"/>
        </w:rPr>
        <w:t>ų</w:t>
      </w:r>
      <w:r w:rsidRPr="00AE47DA">
        <w:rPr>
          <w:rFonts w:ascii="Times New Roman" w:eastAsia="Times New Roman" w:hAnsi="Times New Roman" w:cs="Times New Roman"/>
          <w:lang w:eastAsia="lt-LT"/>
        </w:rPr>
        <w:t xml:space="preserve"> nepageidaujam</w:t>
      </w:r>
      <w:r w:rsidRPr="00AE47DA">
        <w:rPr>
          <w:rFonts w:ascii="Times New Roman" w:eastAsia="Times New Roman" w:hAnsi="Times New Roman" w:cs="Times New Roman" w:hint="eastAsia"/>
          <w:lang w:eastAsia="lt-LT"/>
        </w:rPr>
        <w:t>ų</w:t>
      </w:r>
      <w:r w:rsidRPr="00AE47DA">
        <w:rPr>
          <w:rFonts w:ascii="Times New Roman" w:eastAsia="Times New Roman" w:hAnsi="Times New Roman" w:cs="Times New Roman"/>
          <w:lang w:eastAsia="lt-LT"/>
        </w:rPr>
        <w:t xml:space="preserve"> reakcij</w:t>
      </w:r>
      <w:r w:rsidRPr="00AE47DA">
        <w:rPr>
          <w:rFonts w:ascii="Times New Roman" w:eastAsia="Times New Roman" w:hAnsi="Times New Roman" w:cs="Times New Roman" w:hint="eastAsia"/>
          <w:lang w:eastAsia="lt-LT"/>
        </w:rPr>
        <w:t>ų</w:t>
      </w:r>
      <w:r w:rsidRPr="00AE47DA">
        <w:rPr>
          <w:rFonts w:ascii="Times New Roman" w:eastAsia="Times New Roman" w:hAnsi="Times New Roman" w:cs="Times New Roman"/>
          <w:lang w:eastAsia="lt-LT"/>
        </w:rPr>
        <w:t>.</w:t>
      </w:r>
    </w:p>
    <w:p w14:paraId="767EC66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788EA267"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Perdozavimo atveju gydymo tikslas – palaikyti visas gyvybines funkcijas, pašalinti kontrastinę medžiagą, užtikrinant tinkamą paciento hidraciją, ir kiek įmanoma greičiau skirti simptominį gydymą.</w:t>
      </w:r>
    </w:p>
    <w:p w14:paraId="12F937C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DDE0949"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 būtina, galima taikyti hemodializę jopamidolio pašalinimui iš organizmo.</w:t>
      </w:r>
    </w:p>
    <w:p w14:paraId="20D684FE"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0B8C6A9" w14:textId="77777777" w:rsidR="00AE47DA" w:rsidRPr="00AE47DA" w:rsidRDefault="00AE47DA" w:rsidP="00AE47DA">
      <w:pPr>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Suleidimas į povoratinklinę ertmę</w:t>
      </w:r>
    </w:p>
    <w:p w14:paraId="2BAA18B0"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Perdozavimo leidžiant vaistinį preparatą į povoratinklinę ertmę požymiai yra stiprėjanti hiperrefleksija ar toniniai-kloniniai traukuliai, kurie gali baigtis generalizuotais traukuliais, sunkesniais atvejais paveikiančiais centrinę nervų sistemą, hipertermija, stuporu ir kvėpavimo takų slopinimu.</w:t>
      </w:r>
    </w:p>
    <w:p w14:paraId="3781E2D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CE92AB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817FCE0"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5.</w:t>
      </w:r>
      <w:r w:rsidRPr="00AE47DA">
        <w:rPr>
          <w:rFonts w:ascii="CG Times (WN)" w:eastAsia="Times New Roman" w:hAnsi="CG Times (WN)" w:cs="CG Times (WN)"/>
          <w:b/>
          <w:bCs/>
          <w:caps/>
        </w:rPr>
        <w:tab/>
        <w:t>Farmakologinės savybės</w:t>
      </w:r>
    </w:p>
    <w:p w14:paraId="7B4D1422"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p>
    <w:p w14:paraId="570A58BB"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5.1</w:t>
      </w:r>
      <w:r w:rsidRPr="00AE47DA">
        <w:rPr>
          <w:rFonts w:ascii="Times New Roman" w:eastAsia="Times New Roman" w:hAnsi="Times New Roman" w:cs="Times New Roman"/>
          <w:b/>
          <w:bCs/>
          <w:kern w:val="28"/>
        </w:rPr>
        <w:tab/>
        <w:t>Farmakodinaminės savybės</w:t>
      </w:r>
    </w:p>
    <w:p w14:paraId="42FAEBD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F36F5F2" w14:textId="7C7125E2" w:rsidR="00AE47DA" w:rsidRPr="00AE47DA" w:rsidRDefault="00AE47DA" w:rsidP="00AE47DA">
      <w:pPr>
        <w:spacing w:after="12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Farmakoterapinė grupė – vandenyje tirpios, nefrotropinės, mažos molekulinės masės rentgeno, ATC kodas –</w:t>
      </w:r>
      <w:r w:rsidR="00F33643">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V08AB04.</w:t>
      </w:r>
    </w:p>
    <w:p w14:paraId="6A86000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31BC18CF"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Jopamidolis – tai kontrastinė medžiaga, priklausanti naujai nejoninių junginių kartai. Šie junginiai tirpsta dėl molekulėse esančių hidrofilinių grupių. Tokiu būdu gaunamas mažesnio osmosinio slėgio tirpalas, lyginant su joninėmis medžiagomis.</w:t>
      </w:r>
    </w:p>
    <w:p w14:paraId="1810983D"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FAD2A3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Jopamidolio efektyvumas įrodytas, jį naudojant kaip rentgeno kontrastinę medžiagą neuroradiologijoje, angiografijoje, venografijoje, artrografijoje, urografijoje, smegenų kraujagyslių </w:t>
      </w:r>
      <w:r w:rsidRPr="00AE47DA">
        <w:rPr>
          <w:rFonts w:ascii="Times New Roman" w:eastAsia="Times New Roman" w:hAnsi="Times New Roman" w:cs="Times New Roman"/>
          <w:lang w:eastAsia="lt-LT"/>
        </w:rPr>
        <w:lastRenderedPageBreak/>
        <w:t>angiografijoje ir kairiojoje ventrikulografijoje bei koronarinėje arteriografijoje. Šios medžiagos kenksmingumas, ypač kalbant apie kenksmingumą širdžiai ir CNS, yra mažesnis, lyginat su joninėmis kontrastinėmis medžiagomis.</w:t>
      </w:r>
    </w:p>
    <w:p w14:paraId="413A23F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E83020A"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5.2</w:t>
      </w:r>
      <w:r w:rsidRPr="00AE47DA">
        <w:rPr>
          <w:rFonts w:ascii="Times New Roman" w:eastAsia="Times New Roman" w:hAnsi="Times New Roman" w:cs="Times New Roman"/>
          <w:b/>
          <w:bCs/>
          <w:kern w:val="28"/>
        </w:rPr>
        <w:tab/>
        <w:t>Farmakokinetinės savybės</w:t>
      </w:r>
    </w:p>
    <w:p w14:paraId="32F219C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CD34FD8"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Jopamidolio farmakokinetinės savybės atitinka atviro tipo dviejų skyrių farmakokinetinį modelį su pirmos eilės pašalinimu.</w:t>
      </w:r>
    </w:p>
    <w:p w14:paraId="21AACA9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3029DFE3"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Pasiskirstymo tūris yra ekvivalentiškas tarpląstelinio skysčio tūriui.</w:t>
      </w:r>
    </w:p>
    <w:p w14:paraId="517EDEA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B31A38A"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Eliminacija didžiąja dalimi vyksta per inkstus. Praėjus 72 valandoms po dozės, išmatose randama mažiau nei 1 proc. suvartotos dozės. Eliminacija yra greita (pirmųjų dviejų valandų po dozės bėgyje šlapime galima nustatyti iki pusės suvartotos dozės).</w:t>
      </w:r>
    </w:p>
    <w:p w14:paraId="0A5B8EF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5879B06"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Nėra jokių biotransformacijos įrodymų.</w:t>
      </w:r>
    </w:p>
    <w:p w14:paraId="6E532F76"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850AC7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Jungimasis su serumo baltymais nežymus.</w:t>
      </w:r>
    </w:p>
    <w:p w14:paraId="19F62389" w14:textId="77777777" w:rsidR="00AE47DA" w:rsidRPr="00AE47DA" w:rsidRDefault="00AE47DA" w:rsidP="00AE47DA">
      <w:pPr>
        <w:spacing w:after="0" w:line="240" w:lineRule="auto"/>
        <w:ind w:left="567" w:hanging="567"/>
        <w:rPr>
          <w:rFonts w:ascii="Times New Roman" w:eastAsia="Times New Roman" w:hAnsi="Times New Roman" w:cs="Times New Roman"/>
          <w:b/>
          <w:bCs/>
          <w:lang w:eastAsia="lt-LT"/>
        </w:rPr>
      </w:pPr>
    </w:p>
    <w:p w14:paraId="12BDF65F"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5.3</w:t>
      </w:r>
      <w:r w:rsidRPr="00AE47DA">
        <w:rPr>
          <w:rFonts w:ascii="Times New Roman" w:eastAsia="Times New Roman" w:hAnsi="Times New Roman" w:cs="Times New Roman"/>
          <w:b/>
          <w:bCs/>
          <w:kern w:val="28"/>
        </w:rPr>
        <w:tab/>
        <w:t>Ikiklinikinių saugumo tyrimų duomenys</w:t>
      </w:r>
    </w:p>
    <w:p w14:paraId="1CA14573"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1F20353"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Remiantis toksikologiniais tyrimais su gyvūnais, nėra nustatyta jokių kitų šalutinių poveikių kaip tie, kurie užfiksuoti žmonėms, vartojantiems jopamidolį.</w:t>
      </w:r>
    </w:p>
    <w:p w14:paraId="6C7669F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5CCB28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8E8BD20"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6.</w:t>
      </w:r>
      <w:r w:rsidRPr="00AE47DA">
        <w:rPr>
          <w:rFonts w:ascii="CG Times (WN)" w:eastAsia="Times New Roman" w:hAnsi="CG Times (WN)" w:cs="CG Times (WN)"/>
          <w:b/>
          <w:bCs/>
          <w:caps/>
        </w:rPr>
        <w:tab/>
        <w:t>Farmacinė Informacija</w:t>
      </w:r>
    </w:p>
    <w:p w14:paraId="43AC72A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9B75E70"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6.1</w:t>
      </w:r>
      <w:r w:rsidRPr="00AE47DA">
        <w:rPr>
          <w:rFonts w:ascii="Times New Roman" w:eastAsia="Times New Roman" w:hAnsi="Times New Roman" w:cs="Times New Roman"/>
          <w:b/>
          <w:bCs/>
          <w:kern w:val="28"/>
        </w:rPr>
        <w:tab/>
        <w:t>Pagalbinių medžiagų sąrašas</w:t>
      </w:r>
    </w:p>
    <w:p w14:paraId="1AAECC80"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3EE80DD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Trometamolis</w:t>
      </w:r>
    </w:p>
    <w:p w14:paraId="67689613"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Koncentruota vandenilio chlorido rūgštis (pH koreguoti)</w:t>
      </w:r>
    </w:p>
    <w:p w14:paraId="325238F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Natrio-kalcio edetatas</w:t>
      </w:r>
    </w:p>
    <w:p w14:paraId="1760EC7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Injekcinis vanduo</w:t>
      </w:r>
    </w:p>
    <w:p w14:paraId="7C5C9806"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741159F"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6.2</w:t>
      </w:r>
      <w:r w:rsidRPr="00AE47DA">
        <w:rPr>
          <w:rFonts w:ascii="Times New Roman" w:eastAsia="Times New Roman" w:hAnsi="Times New Roman" w:cs="Times New Roman"/>
          <w:b/>
          <w:bCs/>
          <w:kern w:val="28"/>
        </w:rPr>
        <w:tab/>
        <w:t>Nesuderinamumas</w:t>
      </w:r>
    </w:p>
    <w:p w14:paraId="66E7168D"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A591C5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Suderinamumo tyrimų neatlikta, todėl šio vaistinio preparato maišyti su kitais negalima.</w:t>
      </w:r>
    </w:p>
    <w:p w14:paraId="57A18F9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C0DBCF0"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6.3</w:t>
      </w:r>
      <w:r w:rsidRPr="00AE47DA">
        <w:rPr>
          <w:rFonts w:ascii="Times New Roman" w:eastAsia="Times New Roman" w:hAnsi="Times New Roman" w:cs="Times New Roman"/>
          <w:b/>
          <w:bCs/>
          <w:kern w:val="28"/>
        </w:rPr>
        <w:tab/>
        <w:t>Tinkamumo laikas</w:t>
      </w:r>
    </w:p>
    <w:p w14:paraId="6616286A"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B1953A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5 metai.</w:t>
      </w:r>
    </w:p>
    <w:p w14:paraId="15AA41A0" w14:textId="77777777" w:rsidR="00AE47DA" w:rsidRPr="00AE47DA" w:rsidRDefault="00AE47DA" w:rsidP="00AE47DA">
      <w:pPr>
        <w:spacing w:after="0" w:line="240" w:lineRule="auto"/>
        <w:ind w:left="567" w:hanging="567"/>
        <w:rPr>
          <w:rFonts w:ascii="Times New Roman" w:eastAsia="Times New Roman" w:hAnsi="Times New Roman" w:cs="Times New Roman"/>
          <w:highlight w:val="yellow"/>
          <w:lang w:eastAsia="lt-LT"/>
        </w:rPr>
      </w:pPr>
    </w:p>
    <w:p w14:paraId="3FA44D9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Atidarius buteliuką, tirpalą būtina vartoti nedelsiant.</w:t>
      </w:r>
    </w:p>
    <w:p w14:paraId="1D41C27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ECD5D69"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6.4</w:t>
      </w:r>
      <w:r w:rsidRPr="00AE47DA">
        <w:rPr>
          <w:rFonts w:ascii="Times New Roman" w:eastAsia="Times New Roman" w:hAnsi="Times New Roman" w:cs="Times New Roman"/>
          <w:b/>
          <w:bCs/>
          <w:kern w:val="28"/>
        </w:rPr>
        <w:tab/>
        <w:t>Specialios laikymo sąlygos</w:t>
      </w:r>
    </w:p>
    <w:p w14:paraId="278588B8"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vanish/>
          <w:kern w:val="28"/>
        </w:rPr>
      </w:pPr>
    </w:p>
    <w:p w14:paraId="48DAD32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DE491D6" w14:textId="62DFA93C"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Buteliuką laikyti išorinėje dėžutėje, kad </w:t>
      </w:r>
      <w:r w:rsidR="009D2EEA">
        <w:rPr>
          <w:rFonts w:ascii="Times New Roman" w:eastAsia="Times New Roman" w:hAnsi="Times New Roman" w:cs="Times New Roman"/>
          <w:lang w:eastAsia="lt-LT"/>
        </w:rPr>
        <w:t xml:space="preserve">vaistinis </w:t>
      </w:r>
      <w:r w:rsidRPr="00AE47DA">
        <w:rPr>
          <w:rFonts w:ascii="Times New Roman" w:eastAsia="Times New Roman" w:hAnsi="Times New Roman" w:cs="Times New Roman"/>
          <w:lang w:eastAsia="lt-LT"/>
        </w:rPr>
        <w:t>preparatas būtų apsaugotas</w:t>
      </w:r>
      <w:r w:rsidRPr="00AE47DA">
        <w:rPr>
          <w:rFonts w:ascii="Times New Roman" w:eastAsia="Times New Roman" w:hAnsi="Times New Roman" w:cs="Times New Roman"/>
          <w:noProof/>
          <w:lang w:eastAsia="lt-LT"/>
        </w:rPr>
        <w:t xml:space="preserve"> </w:t>
      </w:r>
      <w:r w:rsidRPr="00AE47DA">
        <w:rPr>
          <w:rFonts w:ascii="Times New Roman" w:eastAsia="Times New Roman" w:hAnsi="Times New Roman" w:cs="Times New Roman"/>
          <w:lang w:eastAsia="lt-LT"/>
        </w:rPr>
        <w:t>nuo šviesos.</w:t>
      </w:r>
    </w:p>
    <w:p w14:paraId="14BB7777"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6E2D6F6"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6.5</w:t>
      </w:r>
      <w:r w:rsidRPr="00AE47DA">
        <w:rPr>
          <w:rFonts w:ascii="Times New Roman" w:eastAsia="Times New Roman" w:hAnsi="Times New Roman" w:cs="Times New Roman"/>
          <w:b/>
          <w:bCs/>
          <w:kern w:val="28"/>
        </w:rPr>
        <w:tab/>
      </w:r>
      <w:r w:rsidRPr="00AE47DA">
        <w:rPr>
          <w:rFonts w:ascii="Times New Roman" w:eastAsia="Times New Roman" w:hAnsi="Times New Roman" w:cs="CG Times (WN)"/>
          <w:b/>
          <w:bCs/>
          <w:kern w:val="28"/>
        </w:rPr>
        <w:t>Talpyklės pobūdis</w:t>
      </w:r>
      <w:r w:rsidRPr="00AE47DA">
        <w:rPr>
          <w:rFonts w:ascii="Times New Roman" w:eastAsia="Times New Roman" w:hAnsi="Times New Roman" w:cs="Times New Roman"/>
          <w:b/>
          <w:bCs/>
          <w:kern w:val="28"/>
        </w:rPr>
        <w:t xml:space="preserve"> ir jos turinys</w:t>
      </w:r>
    </w:p>
    <w:p w14:paraId="775D8730"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5A1824F6" w14:textId="20109094"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30 ml, 50 ml, 100 ml</w:t>
      </w:r>
      <w:r w:rsidR="008E1190">
        <w:rPr>
          <w:rFonts w:ascii="Times New Roman" w:eastAsia="Times New Roman" w:hAnsi="Times New Roman" w:cs="Times New Roman"/>
          <w:lang w:eastAsia="lt-LT"/>
        </w:rPr>
        <w:t>,</w:t>
      </w:r>
      <w:r w:rsidRPr="00AE47DA">
        <w:rPr>
          <w:rFonts w:ascii="Times New Roman" w:eastAsia="Times New Roman" w:hAnsi="Times New Roman" w:cs="Times New Roman"/>
          <w:lang w:eastAsia="lt-LT"/>
        </w:rPr>
        <w:t xml:space="preserve"> 200 ml</w:t>
      </w:r>
      <w:r w:rsidR="008E1190">
        <w:rPr>
          <w:rFonts w:ascii="Times New Roman" w:eastAsia="Times New Roman" w:hAnsi="Times New Roman" w:cs="Times New Roman"/>
          <w:lang w:eastAsia="lt-LT"/>
        </w:rPr>
        <w:t xml:space="preserve"> ir 500 ml</w:t>
      </w:r>
      <w:r w:rsidRPr="00AE47DA">
        <w:rPr>
          <w:rFonts w:ascii="Times New Roman" w:eastAsia="Times New Roman" w:hAnsi="Times New Roman" w:cs="Times New Roman"/>
          <w:lang w:eastAsia="lt-LT"/>
        </w:rPr>
        <w:t xml:space="preserve"> skaidrūs bespalviai I tipo stiklo buteliukai su pilkais chlorobutilo </w:t>
      </w:r>
      <w:r w:rsidR="00A55B43">
        <w:rPr>
          <w:rFonts w:ascii="Times New Roman" w:eastAsia="Times New Roman" w:hAnsi="Times New Roman" w:cs="Times New Roman"/>
          <w:lang w:eastAsia="lt-LT"/>
        </w:rPr>
        <w:t xml:space="preserve">arba brombutilo </w:t>
      </w:r>
      <w:r w:rsidRPr="00AE47DA">
        <w:rPr>
          <w:rFonts w:ascii="Times New Roman" w:eastAsia="Times New Roman" w:hAnsi="Times New Roman" w:cs="Times New Roman"/>
          <w:lang w:eastAsia="lt-LT"/>
        </w:rPr>
        <w:t>gumos kamščiais ir nuplėšiamais aliuminio - polipropileno dangteliais.</w:t>
      </w:r>
    </w:p>
    <w:p w14:paraId="6B4EDA31"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B15680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Gali būti tiekiamos ne visų dydžių pakuotės.</w:t>
      </w:r>
    </w:p>
    <w:p w14:paraId="0F45F4C6"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9CC03EF" w14:textId="77777777" w:rsidR="00AE47DA" w:rsidRPr="00AE47DA" w:rsidRDefault="00AE47DA" w:rsidP="00AE47DA">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E47DA">
        <w:rPr>
          <w:rFonts w:ascii="Times New Roman" w:eastAsia="Times New Roman" w:hAnsi="Times New Roman" w:cs="Times New Roman"/>
          <w:b/>
          <w:bCs/>
          <w:kern w:val="28"/>
        </w:rPr>
        <w:t>6.6</w:t>
      </w:r>
      <w:r w:rsidRPr="00AE47DA">
        <w:rPr>
          <w:rFonts w:ascii="Times New Roman" w:eastAsia="Times New Roman" w:hAnsi="Times New Roman" w:cs="Times New Roman"/>
          <w:b/>
          <w:bCs/>
          <w:kern w:val="28"/>
        </w:rPr>
        <w:tab/>
        <w:t>Specialūs reikalavimai atliekoms tvarkyti ir vaistiniam preparatui ruošti</w:t>
      </w:r>
    </w:p>
    <w:p w14:paraId="72BF9D8C"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3C0BE6C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lastRenderedPageBreak/>
        <w:t>Jeigu tirpalas nėra skaidrus, išmeskite jį.</w:t>
      </w:r>
    </w:p>
    <w:p w14:paraId="2FA0BE0D"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4A7D230" w14:textId="44F6F368"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Išskirtiniais atvejais gali įvykti Iopamiro kristalizacija. Įrodyta, jog šį reiškinį sukelia pažeistas ar sugadintas buteliukas. Tokiu atveju šio </w:t>
      </w:r>
      <w:r w:rsidR="009D2EEA">
        <w:rPr>
          <w:rFonts w:ascii="Times New Roman" w:eastAsia="Times New Roman" w:hAnsi="Times New Roman" w:cs="Times New Roman"/>
          <w:lang w:eastAsia="lt-LT"/>
        </w:rPr>
        <w:t xml:space="preserve">vaistinio </w:t>
      </w:r>
      <w:r w:rsidRPr="00AE47DA">
        <w:rPr>
          <w:rFonts w:ascii="Times New Roman" w:eastAsia="Times New Roman" w:hAnsi="Times New Roman" w:cs="Times New Roman"/>
          <w:lang w:eastAsia="lt-LT"/>
        </w:rPr>
        <w:t>preparato vartoti negalima.</w:t>
      </w:r>
    </w:p>
    <w:p w14:paraId="753750A1"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661D1E7B" w14:textId="7A03338C"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Atidarius buteliuką, tirpalą būtina vartoti nedelsiant.</w:t>
      </w:r>
      <w:r w:rsidRPr="00AE47DA">
        <w:rPr>
          <w:rFonts w:ascii="Times New Roman" w:eastAsia="Times New Roman" w:hAnsi="Times New Roman" w:cs="Times New Roman"/>
          <w:color w:val="0000FF"/>
          <w:lang w:eastAsia="lt-LT"/>
        </w:rPr>
        <w:t xml:space="preserve"> </w:t>
      </w:r>
      <w:r w:rsidRPr="00AE47DA">
        <w:rPr>
          <w:rFonts w:ascii="Times New Roman" w:eastAsia="Times New Roman" w:hAnsi="Times New Roman" w:cs="Times New Roman"/>
          <w:lang w:eastAsia="lt-LT"/>
        </w:rPr>
        <w:t xml:space="preserve">Nesuvartotą </w:t>
      </w:r>
      <w:r w:rsidR="009D2EEA">
        <w:rPr>
          <w:rFonts w:ascii="Times New Roman" w:eastAsia="Times New Roman" w:hAnsi="Times New Roman" w:cs="Times New Roman"/>
          <w:lang w:eastAsia="lt-LT"/>
        </w:rPr>
        <w:t xml:space="preserve">vaistinio </w:t>
      </w:r>
      <w:r w:rsidRPr="00AE47DA">
        <w:rPr>
          <w:rFonts w:ascii="Times New Roman" w:eastAsia="Times New Roman" w:hAnsi="Times New Roman" w:cs="Times New Roman"/>
          <w:lang w:eastAsia="lt-LT"/>
        </w:rPr>
        <w:t>preparato likutį išmesti.</w:t>
      </w:r>
    </w:p>
    <w:p w14:paraId="06274767"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BEAF16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Nesuvartotą vaistinį preparatą ar atliekas reikia tvarkyti laikantis vietinių reikalavimų.</w:t>
      </w:r>
    </w:p>
    <w:p w14:paraId="6F3C55C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8B3D788" w14:textId="412E2DF2"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Iopamiro, kaip ir kitos kontrastinės jodo medžiagos, gali reaguoti su metaliniais paviršiais, kurių sudėtyje yra vario (pvz.: žalvario). Dėl šios priežasties reikėtų vengti įrangos, kurią naudojant yra rizika, jog šis </w:t>
      </w:r>
      <w:r w:rsidR="009D2EEA">
        <w:rPr>
          <w:rFonts w:ascii="Times New Roman" w:eastAsia="Times New Roman" w:hAnsi="Times New Roman" w:cs="Times New Roman"/>
          <w:lang w:eastAsia="lt-LT"/>
        </w:rPr>
        <w:t xml:space="preserve">vaistinis </w:t>
      </w:r>
      <w:r w:rsidRPr="00AE47DA">
        <w:rPr>
          <w:rFonts w:ascii="Times New Roman" w:eastAsia="Times New Roman" w:hAnsi="Times New Roman" w:cs="Times New Roman"/>
          <w:lang w:eastAsia="lt-LT"/>
        </w:rPr>
        <w:t>preparatas tiesiogiai kontaktuos su minėtais paviršiais.</w:t>
      </w:r>
    </w:p>
    <w:p w14:paraId="2660829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5F7F3412"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DFD867C"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7.</w:t>
      </w:r>
      <w:r w:rsidRPr="00AE47DA">
        <w:rPr>
          <w:rFonts w:ascii="CG Times (WN)" w:eastAsia="Times New Roman" w:hAnsi="CG Times (WN)" w:cs="CG Times (WN)"/>
          <w:b/>
          <w:bCs/>
          <w:caps/>
        </w:rPr>
        <w:tab/>
        <w:t>REGISTRUOTOJAS</w:t>
      </w:r>
    </w:p>
    <w:p w14:paraId="721D04C2"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E4C6BC7"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Bracco Imaging S.p.A</w:t>
      </w:r>
    </w:p>
    <w:p w14:paraId="34CFA150"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Via Egidio Folli, 50 </w:t>
      </w:r>
    </w:p>
    <w:p w14:paraId="1C6C42BF"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20134 Milano</w:t>
      </w:r>
    </w:p>
    <w:p w14:paraId="00495436"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Italija</w:t>
      </w:r>
    </w:p>
    <w:p w14:paraId="18303F4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DF898AF"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15062628"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8.</w:t>
      </w:r>
      <w:r w:rsidRPr="00AE47DA">
        <w:rPr>
          <w:rFonts w:ascii="CG Times (WN)" w:eastAsia="Times New Roman" w:hAnsi="CG Times (WN)" w:cs="CG Times (WN)"/>
          <w:b/>
          <w:bCs/>
          <w:caps/>
        </w:rPr>
        <w:tab/>
        <w:t>REGISTRACIJOS PAŽYMĖJIMO numeris (-IAI)</w:t>
      </w:r>
    </w:p>
    <w:p w14:paraId="27F29B7D"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p>
    <w:p w14:paraId="2143D6F8" w14:textId="77777777" w:rsidR="00AE47DA" w:rsidRPr="00E235F6" w:rsidRDefault="00AE47DA" w:rsidP="00E235F6">
      <w:pPr>
        <w:spacing w:after="0" w:line="240" w:lineRule="auto"/>
        <w:rPr>
          <w:rFonts w:ascii="Times New Roman" w:eastAsia="Times New Roman" w:hAnsi="Times New Roman" w:cs="Times New Roman"/>
          <w:lang w:val="x-none" w:eastAsia="x-none"/>
        </w:rPr>
      </w:pPr>
      <w:r w:rsidRPr="00E235F6">
        <w:rPr>
          <w:rFonts w:ascii="Times New Roman" w:eastAsia="Times New Roman" w:hAnsi="Times New Roman" w:cs="Times New Roman"/>
          <w:lang w:val="x-none" w:eastAsia="x-none"/>
        </w:rPr>
        <w:t>30 ml - LT/1/02/2825/001</w:t>
      </w:r>
    </w:p>
    <w:p w14:paraId="429ABBDD" w14:textId="77777777" w:rsidR="00AE47DA" w:rsidRPr="00E235F6" w:rsidRDefault="00AE47DA" w:rsidP="00E235F6">
      <w:pPr>
        <w:spacing w:after="0" w:line="240" w:lineRule="auto"/>
        <w:rPr>
          <w:rFonts w:ascii="Times New Roman" w:eastAsia="Times New Roman" w:hAnsi="Times New Roman" w:cs="Times New Roman"/>
          <w:lang w:val="x-none" w:eastAsia="x-none"/>
        </w:rPr>
      </w:pPr>
      <w:r w:rsidRPr="00E235F6">
        <w:rPr>
          <w:rFonts w:ascii="Times New Roman" w:eastAsia="Times New Roman" w:hAnsi="Times New Roman" w:cs="Times New Roman"/>
          <w:lang w:val="x-none" w:eastAsia="x-none"/>
        </w:rPr>
        <w:t>50 ml - LT/1/02/2825/002</w:t>
      </w:r>
    </w:p>
    <w:p w14:paraId="4525E9F9" w14:textId="77777777" w:rsidR="00AE47DA" w:rsidRPr="00E235F6" w:rsidRDefault="00AE47DA" w:rsidP="00E235F6">
      <w:pPr>
        <w:spacing w:after="0" w:line="240" w:lineRule="auto"/>
        <w:rPr>
          <w:rFonts w:ascii="Times New Roman" w:eastAsia="Times New Roman" w:hAnsi="Times New Roman" w:cs="Times New Roman"/>
          <w:lang w:val="x-none" w:eastAsia="x-none"/>
        </w:rPr>
      </w:pPr>
      <w:r w:rsidRPr="00E235F6">
        <w:rPr>
          <w:rFonts w:ascii="Times New Roman" w:eastAsia="Times New Roman" w:hAnsi="Times New Roman" w:cs="Times New Roman"/>
          <w:lang w:val="x-none" w:eastAsia="x-none"/>
        </w:rPr>
        <w:t>100 ml - LT/1/02/2825/003</w:t>
      </w:r>
    </w:p>
    <w:p w14:paraId="5A8DC362" w14:textId="6CAF97B5" w:rsidR="00AE47DA" w:rsidRPr="00E235F6" w:rsidRDefault="00AE47DA" w:rsidP="00E235F6">
      <w:pPr>
        <w:spacing w:after="0" w:line="240" w:lineRule="auto"/>
        <w:rPr>
          <w:rFonts w:ascii="Times New Roman" w:eastAsia="Times New Roman" w:hAnsi="Times New Roman" w:cs="Times New Roman"/>
          <w:lang w:val="x-none" w:eastAsia="x-none"/>
        </w:rPr>
      </w:pPr>
      <w:r w:rsidRPr="00E235F6">
        <w:rPr>
          <w:rFonts w:ascii="Times New Roman" w:eastAsia="Times New Roman" w:hAnsi="Times New Roman" w:cs="Times New Roman"/>
          <w:lang w:val="x-none" w:eastAsia="x-none"/>
        </w:rPr>
        <w:t>200 ml - LT/1/02/2825/004</w:t>
      </w:r>
    </w:p>
    <w:p w14:paraId="275BE96D" w14:textId="4BE9CA6F" w:rsidR="00D210F1" w:rsidRPr="00E235F6" w:rsidRDefault="00D210F1" w:rsidP="00E235F6">
      <w:pPr>
        <w:spacing w:after="0" w:line="240" w:lineRule="auto"/>
        <w:rPr>
          <w:rFonts w:ascii="Times New Roman" w:eastAsia="Times New Roman" w:hAnsi="Times New Roman" w:cs="Times New Roman"/>
          <w:lang w:val="x-none" w:eastAsia="x-none"/>
        </w:rPr>
      </w:pPr>
      <w:r w:rsidRPr="00E235F6">
        <w:rPr>
          <w:rFonts w:ascii="Times New Roman" w:eastAsia="Times New Roman" w:hAnsi="Times New Roman" w:cs="Times New Roman"/>
          <w:lang w:val="x-none" w:eastAsia="x-none"/>
        </w:rPr>
        <w:t xml:space="preserve">500 ml </w:t>
      </w:r>
      <w:r w:rsidR="008E1190" w:rsidRPr="00E235F6">
        <w:rPr>
          <w:rFonts w:ascii="Times New Roman" w:eastAsia="Times New Roman" w:hAnsi="Times New Roman" w:cs="Times New Roman"/>
          <w:lang w:val="it-IT" w:eastAsia="x-none"/>
        </w:rPr>
        <w:t>-</w:t>
      </w:r>
      <w:r w:rsidRPr="00E235F6">
        <w:rPr>
          <w:rFonts w:ascii="Times New Roman" w:eastAsia="Times New Roman" w:hAnsi="Times New Roman" w:cs="Times New Roman"/>
          <w:lang w:val="x-none" w:eastAsia="x-none"/>
        </w:rPr>
        <w:t xml:space="preserve"> </w:t>
      </w:r>
      <w:r w:rsidR="00E235F6" w:rsidRPr="00E235F6">
        <w:rPr>
          <w:rFonts w:ascii="Times New Roman" w:hAnsi="Times New Roman" w:cs="Times New Roman"/>
        </w:rPr>
        <w:t>LT/1/02/2825/009</w:t>
      </w:r>
    </w:p>
    <w:p w14:paraId="0B8D5CD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92FA6E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4423D7D8"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9.</w:t>
      </w:r>
      <w:r w:rsidRPr="00AE47DA">
        <w:rPr>
          <w:rFonts w:ascii="CG Times (WN)" w:eastAsia="Times New Roman" w:hAnsi="CG Times (WN)" w:cs="CG Times (WN)"/>
          <w:b/>
          <w:bCs/>
          <w:caps/>
        </w:rPr>
        <w:tab/>
        <w:t>REGISTRAVIMO / PERREGISTRAVIMO data</w:t>
      </w:r>
    </w:p>
    <w:p w14:paraId="2E1C5C13" w14:textId="77777777" w:rsidR="00AE47DA" w:rsidRPr="00AE47DA" w:rsidRDefault="00AE47DA" w:rsidP="00642671">
      <w:pPr>
        <w:keepNext/>
        <w:spacing w:after="0" w:line="240" w:lineRule="auto"/>
        <w:ind w:left="567" w:hanging="567"/>
        <w:rPr>
          <w:rFonts w:ascii="Times New Roman" w:eastAsia="Times New Roman" w:hAnsi="Times New Roman" w:cs="Times New Roman"/>
          <w:lang w:eastAsia="lt-LT"/>
        </w:rPr>
      </w:pPr>
    </w:p>
    <w:p w14:paraId="1105203E" w14:textId="2A418D6D" w:rsidR="00AE47DA" w:rsidRPr="00AE47DA" w:rsidRDefault="00AE47DA" w:rsidP="00AE47DA">
      <w:pPr>
        <w:spacing w:after="0" w:line="240" w:lineRule="auto"/>
        <w:ind w:left="567" w:hanging="567"/>
        <w:rPr>
          <w:rFonts w:ascii="Times New Roman" w:eastAsia="Times New Roman" w:hAnsi="Times New Roman" w:cs="Times New Roman"/>
          <w:noProof/>
          <w:lang w:eastAsia="lt-LT"/>
        </w:rPr>
      </w:pPr>
      <w:r w:rsidRPr="00AE47DA">
        <w:rPr>
          <w:rFonts w:ascii="Times New Roman" w:eastAsia="Times New Roman" w:hAnsi="Times New Roman" w:cs="Times New Roman"/>
          <w:noProof/>
          <w:lang w:eastAsia="lt-LT"/>
        </w:rPr>
        <w:t xml:space="preserve">Registravimo data 2002 m. balandžio 2 d. </w:t>
      </w:r>
    </w:p>
    <w:p w14:paraId="0CB2AE1D"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noProof/>
          <w:lang w:eastAsia="lt-LT"/>
        </w:rPr>
        <w:t>Paskutinio perregistravimo data 2012 m. vasario 28 d.</w:t>
      </w:r>
    </w:p>
    <w:p w14:paraId="3DCE3BD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BDB895E"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2031AD32"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10.</w:t>
      </w:r>
      <w:r w:rsidRPr="00AE47DA">
        <w:rPr>
          <w:rFonts w:ascii="CG Times (WN)" w:eastAsia="Times New Roman" w:hAnsi="CG Times (WN)" w:cs="CG Times (WN)"/>
          <w:b/>
          <w:bCs/>
          <w:caps/>
        </w:rPr>
        <w:tab/>
        <w:t>Teksto peržiūros data</w:t>
      </w:r>
    </w:p>
    <w:p w14:paraId="2CCE2D09"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7AE555B7" w14:textId="1FF2F2FE" w:rsidR="00820F2C" w:rsidRPr="0020061F" w:rsidRDefault="00930D95" w:rsidP="00076A3A">
      <w:pPr>
        <w:pStyle w:val="Pagrindinistekstas"/>
        <w:spacing w:after="0"/>
        <w:rPr>
          <w:rFonts w:asciiTheme="minorHAnsi" w:hAnsiTheme="minorHAnsi"/>
          <w:szCs w:val="22"/>
          <w:lang w:val="lt-LT"/>
        </w:rPr>
      </w:pPr>
      <w:r w:rsidRPr="007907BD">
        <w:rPr>
          <w:rFonts w:ascii="Times New Roman" w:hAnsi="Times New Roman"/>
          <w:lang w:val="x-none" w:eastAsia="x-none"/>
        </w:rPr>
        <w:t>202</w:t>
      </w:r>
      <w:r w:rsidR="003F07E6" w:rsidRPr="007907BD">
        <w:rPr>
          <w:rFonts w:ascii="Times New Roman" w:hAnsi="Times New Roman"/>
          <w:lang w:val="lt-LT" w:eastAsia="x-none"/>
        </w:rPr>
        <w:t>2</w:t>
      </w:r>
      <w:r w:rsidRPr="007907BD">
        <w:rPr>
          <w:rFonts w:ascii="Times New Roman" w:hAnsi="Times New Roman"/>
          <w:lang w:val="x-none" w:eastAsia="x-none"/>
        </w:rPr>
        <w:t xml:space="preserve"> m. </w:t>
      </w:r>
      <w:r w:rsidR="0020061F">
        <w:rPr>
          <w:rFonts w:ascii="Times New Roman" w:hAnsi="Times New Roman"/>
          <w:lang w:val="lt-LT" w:eastAsia="x-none"/>
        </w:rPr>
        <w:t>lapkričio 29 d.</w:t>
      </w:r>
    </w:p>
    <w:p w14:paraId="53256E0E" w14:textId="77777777" w:rsidR="00B15067" w:rsidRDefault="00B15067" w:rsidP="00AE47DA">
      <w:pPr>
        <w:spacing w:after="0" w:line="240" w:lineRule="auto"/>
        <w:rPr>
          <w:rFonts w:ascii="Times New Roman" w:eastAsia="Times New Roman" w:hAnsi="Times New Roman" w:cs="Times New Roman"/>
          <w:noProof/>
          <w:lang w:val="x-none" w:eastAsia="x-none"/>
        </w:rPr>
      </w:pPr>
    </w:p>
    <w:p w14:paraId="0D835DE0" w14:textId="212CEA4E"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noProof/>
          <w:lang w:val="x-none" w:eastAsia="x-none"/>
        </w:rPr>
        <w:t>Išsami informacija apie šį vaistinį preparatą pateikiama Valstybinės vaistų kontrolės tarnybos prie Lietuvos Respublikos  sveikatos apsaugos ministerijos tinklalapyje</w:t>
      </w:r>
      <w:r w:rsidRPr="00AE47DA">
        <w:rPr>
          <w:rFonts w:ascii="Times New Roman" w:eastAsia="Times New Roman" w:hAnsi="Times New Roman" w:cs="Times New Roman"/>
          <w:i/>
          <w:noProof/>
          <w:lang w:val="x-none" w:eastAsia="x-none"/>
        </w:rPr>
        <w:t xml:space="preserve"> </w:t>
      </w:r>
      <w:hyperlink r:id="rId10" w:history="1">
        <w:r w:rsidRPr="00AE47DA">
          <w:rPr>
            <w:rFonts w:ascii="Times New Roman" w:eastAsia="Times New Roman" w:hAnsi="Times New Roman" w:cs="Times New Roman"/>
            <w:color w:val="0000FF"/>
            <w:u w:val="single"/>
            <w:lang w:val="x-none" w:eastAsia="x-none"/>
          </w:rPr>
          <w:t>http://www.vvkt.lt/</w:t>
        </w:r>
      </w:hyperlink>
      <w:r w:rsidRPr="00AE47DA">
        <w:rPr>
          <w:rFonts w:ascii="Times New Roman" w:eastAsia="Times New Roman" w:hAnsi="Times New Roman" w:cs="Times New Roman"/>
          <w:lang w:val="x-none" w:eastAsia="x-none"/>
        </w:rPr>
        <w:br w:type="page"/>
      </w:r>
    </w:p>
    <w:p w14:paraId="03B5210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6C114C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846430C"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A8704C4"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8CEB22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C94C7D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2C4AA14"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DBD82A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A4B16A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DB06BB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421390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9958A74"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8ED2D8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DF76B8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7E506B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83E765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F4DB5E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34731E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D5281D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14B4EC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118E02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25C588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BBC8EB4"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4" w:name="_Toc129243128"/>
      <w:bookmarkStart w:id="5" w:name="_Toc129243253"/>
      <w:r w:rsidRPr="00AE47DA">
        <w:rPr>
          <w:rFonts w:ascii="CG Times (WN)" w:eastAsia="Times New Roman" w:hAnsi="CG Times (WN)" w:cs="Times New Roman"/>
          <w:b/>
          <w:bCs/>
          <w:caps/>
          <w:lang w:eastAsia="x-none"/>
        </w:rPr>
        <w:t>II PRIEDAS</w:t>
      </w:r>
      <w:bookmarkEnd w:id="4"/>
      <w:bookmarkEnd w:id="5"/>
    </w:p>
    <w:p w14:paraId="7BBB658F"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5F340B72"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r w:rsidRPr="00AE47DA">
        <w:rPr>
          <w:rFonts w:ascii="CG Times (WN)" w:eastAsia="Times New Roman" w:hAnsi="CG Times (WN)" w:cs="Times New Roman"/>
          <w:b/>
          <w:bCs/>
          <w:caps/>
          <w:lang w:eastAsia="x-none"/>
        </w:rPr>
        <w:t>REGISTRACIJOS SąLYGOS</w:t>
      </w:r>
    </w:p>
    <w:p w14:paraId="6AA7EED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7830440" w14:textId="77777777" w:rsidR="00AE47DA" w:rsidRPr="00AE47DA" w:rsidRDefault="00AE47DA" w:rsidP="00642671">
      <w:pPr>
        <w:keepNext/>
        <w:tabs>
          <w:tab w:val="left" w:pos="567"/>
        </w:tabs>
        <w:spacing w:after="0" w:line="240" w:lineRule="auto"/>
        <w:ind w:left="1701" w:hanging="567"/>
        <w:outlineLvl w:val="1"/>
        <w:rPr>
          <w:rFonts w:ascii="CG Times (WN)" w:eastAsia="Times New Roman" w:hAnsi="CG Times (WN)" w:cs="CG Times (WN)"/>
          <w:b/>
          <w:bCs/>
          <w:caps/>
          <w:highlight w:val="yellow"/>
        </w:rPr>
      </w:pPr>
      <w:r w:rsidRPr="00AE47DA">
        <w:rPr>
          <w:rFonts w:ascii="CG Times (WN)" w:eastAsia="Times New Roman" w:hAnsi="CG Times (WN)" w:cs="CG Times (WN)"/>
          <w:b/>
          <w:bCs/>
          <w:caps/>
        </w:rPr>
        <w:t>A.</w:t>
      </w:r>
      <w:r w:rsidRPr="00AE47DA">
        <w:rPr>
          <w:rFonts w:ascii="CG Times (WN)" w:eastAsia="Times New Roman" w:hAnsi="CG Times (WN)" w:cs="CG Times (WN)"/>
          <w:b/>
          <w:bCs/>
          <w:caps/>
        </w:rPr>
        <w:tab/>
        <w:t>GAMINTOJAS (-AI), ATSAKINGAS (-I) UŽ SERIJŲ IŠLEIDIMĄ</w:t>
      </w:r>
    </w:p>
    <w:p w14:paraId="0846EA0A" w14:textId="77777777" w:rsidR="00AE47DA" w:rsidRPr="00AE47DA" w:rsidRDefault="00AE47DA" w:rsidP="00642671">
      <w:pPr>
        <w:spacing w:after="0" w:line="240" w:lineRule="auto"/>
        <w:ind w:left="1701" w:hanging="567"/>
        <w:rPr>
          <w:rFonts w:ascii="Times New Roman" w:eastAsia="Times New Roman" w:hAnsi="Times New Roman" w:cs="Times New Roman"/>
          <w:sz w:val="24"/>
          <w:szCs w:val="24"/>
          <w:highlight w:val="yellow"/>
          <w:lang w:eastAsia="lt-LT"/>
        </w:rPr>
      </w:pPr>
    </w:p>
    <w:p w14:paraId="238D2C7E" w14:textId="77777777" w:rsidR="00AE47DA" w:rsidRPr="00AE47DA" w:rsidRDefault="00AE47DA" w:rsidP="00642671">
      <w:pPr>
        <w:keepNext/>
        <w:tabs>
          <w:tab w:val="left" w:pos="567"/>
        </w:tabs>
        <w:spacing w:after="0" w:line="240" w:lineRule="auto"/>
        <w:ind w:left="1701" w:hanging="567"/>
        <w:outlineLvl w:val="1"/>
        <w:rPr>
          <w:rFonts w:ascii="Times New Roman" w:eastAsia="Times New Roman" w:hAnsi="Times New Roman" w:cs="CG Times (WN)"/>
          <w:b/>
          <w:bCs/>
          <w:caps/>
        </w:rPr>
      </w:pPr>
      <w:r w:rsidRPr="00AE47DA">
        <w:rPr>
          <w:rFonts w:ascii="CG Times (WN)" w:eastAsia="Times New Roman" w:hAnsi="CG Times (WN)" w:cs="CG Times (WN)"/>
          <w:b/>
          <w:bCs/>
          <w:caps/>
        </w:rPr>
        <w:t>B.</w:t>
      </w:r>
      <w:r w:rsidRPr="00AE47DA">
        <w:rPr>
          <w:rFonts w:ascii="CG Times (WN)" w:eastAsia="Times New Roman" w:hAnsi="CG Times (WN)" w:cs="CG Times (WN)"/>
          <w:b/>
          <w:bCs/>
          <w:caps/>
        </w:rPr>
        <w:tab/>
        <w:t>TIEKIMO IR VARTOJIMO SĄLYGOS AR APRIBOJIMAI</w:t>
      </w:r>
    </w:p>
    <w:p w14:paraId="79F0B3B7" w14:textId="77777777" w:rsidR="00AE47DA" w:rsidRPr="00AE47DA" w:rsidRDefault="00AE47DA" w:rsidP="00642671">
      <w:pPr>
        <w:spacing w:after="0" w:line="240" w:lineRule="auto"/>
        <w:ind w:left="1701" w:hanging="567"/>
        <w:rPr>
          <w:rFonts w:ascii="Times New Roman" w:eastAsia="Times New Roman" w:hAnsi="Times New Roman" w:cs="Times New Roman"/>
          <w:sz w:val="24"/>
          <w:szCs w:val="24"/>
          <w:highlight w:val="yellow"/>
          <w:lang w:eastAsia="lt-LT"/>
        </w:rPr>
      </w:pPr>
    </w:p>
    <w:p w14:paraId="222B5A6F" w14:textId="77777777" w:rsidR="00AE47DA" w:rsidRPr="00AE47DA" w:rsidRDefault="00AE47DA" w:rsidP="00642671">
      <w:pPr>
        <w:keepNext/>
        <w:tabs>
          <w:tab w:val="left" w:pos="567"/>
        </w:tabs>
        <w:spacing w:after="0" w:line="240" w:lineRule="auto"/>
        <w:ind w:left="1701" w:hanging="567"/>
        <w:outlineLvl w:val="1"/>
        <w:rPr>
          <w:rFonts w:ascii="CG Times (WN)" w:eastAsia="Times New Roman" w:hAnsi="CG Times (WN)" w:cs="CG Times (WN)"/>
          <w:b/>
          <w:bCs/>
          <w:caps/>
        </w:rPr>
      </w:pPr>
      <w:r w:rsidRPr="00AE47DA">
        <w:rPr>
          <w:rFonts w:ascii="CG Times (WN)" w:eastAsia="Times New Roman" w:hAnsi="CG Times (WN)" w:cs="CG Times (WN)"/>
          <w:b/>
          <w:bCs/>
          <w:caps/>
        </w:rPr>
        <w:t>C.</w:t>
      </w:r>
      <w:r w:rsidRPr="00AE47DA">
        <w:rPr>
          <w:rFonts w:ascii="CG Times (WN)" w:eastAsia="Times New Roman" w:hAnsi="CG Times (WN)" w:cs="CG Times (WN)"/>
          <w:b/>
          <w:bCs/>
          <w:caps/>
        </w:rPr>
        <w:tab/>
        <w:t>KITOS SĄLYGOS IR REIKALAVIMAI REGISTRUOTOJUI</w:t>
      </w:r>
    </w:p>
    <w:p w14:paraId="74391DFA" w14:textId="77777777" w:rsidR="00AE47DA" w:rsidRPr="00AE47DA" w:rsidRDefault="00AE47DA" w:rsidP="00AE47DA">
      <w:pPr>
        <w:spacing w:after="0" w:line="240" w:lineRule="auto"/>
        <w:rPr>
          <w:rFonts w:ascii="Times New Roman" w:eastAsia="Times New Roman" w:hAnsi="Times New Roman" w:cs="Times New Roman"/>
          <w:sz w:val="24"/>
          <w:szCs w:val="24"/>
          <w:highlight w:val="yellow"/>
          <w:lang w:eastAsia="lt-LT"/>
        </w:rPr>
      </w:pPr>
    </w:p>
    <w:p w14:paraId="4E3FEEDD" w14:textId="77777777" w:rsidR="00AE47DA" w:rsidRPr="00AE47DA" w:rsidRDefault="00AE47DA" w:rsidP="00AE47DA">
      <w:pPr>
        <w:spacing w:after="0" w:line="240" w:lineRule="auto"/>
        <w:rPr>
          <w:rFonts w:ascii="Times New Roman" w:eastAsia="Times New Roman" w:hAnsi="Times New Roman" w:cs="Times New Roman"/>
          <w:sz w:val="20"/>
          <w:szCs w:val="20"/>
          <w:lang w:eastAsia="lt-LT"/>
        </w:rPr>
      </w:pPr>
    </w:p>
    <w:p w14:paraId="05BB759F"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br w:type="page"/>
      </w:r>
      <w:r w:rsidRPr="00AE47DA">
        <w:rPr>
          <w:rFonts w:ascii="CG Times (WN)" w:eastAsia="Times New Roman" w:hAnsi="CG Times (WN)" w:cs="CG Times (WN)"/>
          <w:b/>
          <w:bCs/>
          <w:caps/>
        </w:rPr>
        <w:lastRenderedPageBreak/>
        <w:t>A.</w:t>
      </w:r>
      <w:r w:rsidRPr="00AE47DA">
        <w:rPr>
          <w:rFonts w:ascii="CG Times (WN)" w:eastAsia="Times New Roman" w:hAnsi="CG Times (WN)" w:cs="CG Times (WN)"/>
          <w:b/>
          <w:bCs/>
          <w:caps/>
        </w:rPr>
        <w:tab/>
        <w:t>GAMINTOJAS (-AI), ATSAKINGAS (-I) UŽ SERIJŲ IŠLEIDIMĄ</w:t>
      </w:r>
    </w:p>
    <w:p w14:paraId="039C065E" w14:textId="77777777" w:rsidR="00AE47DA" w:rsidRPr="00AE47DA" w:rsidRDefault="00AE47DA" w:rsidP="00AE47DA">
      <w:pPr>
        <w:spacing w:after="0" w:line="240" w:lineRule="auto"/>
        <w:rPr>
          <w:rFonts w:ascii="Times New Roman" w:eastAsia="Times New Roman" w:hAnsi="Times New Roman" w:cs="Times New Roman"/>
          <w:highlight w:val="yellow"/>
          <w:lang w:val="x-none" w:eastAsia="x-none"/>
        </w:rPr>
      </w:pPr>
    </w:p>
    <w:p w14:paraId="13AD0111" w14:textId="77777777" w:rsidR="00AE47DA" w:rsidRPr="00AE47DA" w:rsidRDefault="00AE47DA" w:rsidP="00AE47DA">
      <w:pPr>
        <w:spacing w:after="0" w:line="240" w:lineRule="auto"/>
        <w:rPr>
          <w:rFonts w:ascii="TimesNewRomanPS-ItalicMT" w:eastAsia="Times New Roman" w:hAnsi="TimesNewRomanPS-ItalicMT" w:cs="Times New Roman"/>
          <w:u w:val="single"/>
          <w:lang w:val="x-none" w:eastAsia="x-none"/>
        </w:rPr>
      </w:pPr>
      <w:r w:rsidRPr="00AE47DA">
        <w:rPr>
          <w:rFonts w:ascii="TimesNewRomanPS-ItalicMT" w:eastAsia="Times New Roman" w:hAnsi="TimesNewRomanPS-ItalicMT" w:cs="Times New Roman"/>
          <w:u w:val="single"/>
          <w:lang w:val="x-none" w:eastAsia="x-none"/>
        </w:rPr>
        <w:t>Gamintojo (-ų), atsakingo (-ų) už serijų išleidimą, pavadinimas (-ai) ir adresas (-ai)</w:t>
      </w:r>
    </w:p>
    <w:p w14:paraId="6F0EB68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27C37B9"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Patheon Italia S.p.A.</w:t>
      </w:r>
    </w:p>
    <w:p w14:paraId="12728B5A"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Via Morolense 87</w:t>
      </w:r>
    </w:p>
    <w:p w14:paraId="4F58B8B0"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Ferentino</w:t>
      </w:r>
    </w:p>
    <w:p w14:paraId="19B20C3C"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Italija</w:t>
      </w:r>
    </w:p>
    <w:p w14:paraId="5E8C1A8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FE2D136" w14:textId="77777777" w:rsidR="00AE47DA" w:rsidRPr="00AE47DA" w:rsidRDefault="00AE47DA" w:rsidP="00AE47DA">
      <w:pPr>
        <w:spacing w:after="0" w:line="240" w:lineRule="auto"/>
        <w:rPr>
          <w:rFonts w:ascii="Times New Roman" w:eastAsia="Times New Roman" w:hAnsi="Times New Roman" w:cs="Times New Roman"/>
          <w:highlight w:val="yellow"/>
          <w:lang w:val="x-none" w:eastAsia="x-none"/>
        </w:rPr>
      </w:pPr>
      <w:r w:rsidRPr="00AE47DA">
        <w:rPr>
          <w:rFonts w:ascii="Times New Roman" w:eastAsia="Times New Roman" w:hAnsi="Times New Roman" w:cs="Times New Roman"/>
          <w:lang w:val="x-none" w:eastAsia="x-none"/>
        </w:rPr>
        <w:t>Su pakuote pateikiamame lapelyje nurodomas gamintojo, atsakingo už konkrečios serijos išleidimą, pavadinimas ir adresas</w:t>
      </w:r>
    </w:p>
    <w:p w14:paraId="7B80DD7B" w14:textId="77777777" w:rsidR="00AE47DA" w:rsidRPr="00AE47DA" w:rsidRDefault="00AE47DA" w:rsidP="00AE47DA">
      <w:pPr>
        <w:spacing w:after="0" w:line="240" w:lineRule="auto"/>
        <w:rPr>
          <w:rFonts w:ascii="Times New Roman" w:eastAsia="Times New Roman" w:hAnsi="Times New Roman" w:cs="Times New Roman"/>
          <w:highlight w:val="yellow"/>
          <w:lang w:val="x-none" w:eastAsia="x-none"/>
        </w:rPr>
      </w:pPr>
    </w:p>
    <w:p w14:paraId="19BDA1DC" w14:textId="77777777" w:rsidR="00AE47DA" w:rsidRPr="00AE47DA" w:rsidRDefault="00AE47DA" w:rsidP="00AE47DA">
      <w:pPr>
        <w:spacing w:after="0" w:line="240" w:lineRule="auto"/>
        <w:rPr>
          <w:rFonts w:ascii="Times New Roman" w:eastAsia="Times New Roman" w:hAnsi="Times New Roman" w:cs="Times New Roman"/>
          <w:highlight w:val="yellow"/>
          <w:lang w:val="x-none" w:eastAsia="x-none"/>
        </w:rPr>
      </w:pPr>
    </w:p>
    <w:p w14:paraId="1AF7373C" w14:textId="77777777" w:rsidR="00AE47DA" w:rsidRPr="00AE47DA" w:rsidRDefault="00AE47DA" w:rsidP="00AE47DA">
      <w:pPr>
        <w:keepNext/>
        <w:tabs>
          <w:tab w:val="left" w:pos="567"/>
        </w:tabs>
        <w:spacing w:after="0" w:line="240" w:lineRule="auto"/>
        <w:ind w:left="567" w:hanging="567"/>
        <w:outlineLvl w:val="1"/>
        <w:rPr>
          <w:rFonts w:ascii="Times New Roman" w:eastAsia="Times New Roman" w:hAnsi="Times New Roman" w:cs="CG Times (WN)"/>
          <w:b/>
          <w:bCs/>
          <w:caps/>
        </w:rPr>
      </w:pPr>
      <w:bookmarkStart w:id="6" w:name="_Toc129243129"/>
      <w:bookmarkStart w:id="7" w:name="_Toc129243254"/>
      <w:r w:rsidRPr="00AE47DA">
        <w:rPr>
          <w:rFonts w:ascii="CG Times (WN)" w:eastAsia="Times New Roman" w:hAnsi="CG Times (WN)" w:cs="CG Times (WN)"/>
          <w:b/>
          <w:bCs/>
          <w:caps/>
        </w:rPr>
        <w:t>B.</w:t>
      </w:r>
      <w:r w:rsidRPr="00AE47DA">
        <w:rPr>
          <w:rFonts w:ascii="CG Times (WN)" w:eastAsia="Times New Roman" w:hAnsi="CG Times (WN)" w:cs="CG Times (WN)"/>
          <w:b/>
          <w:bCs/>
          <w:caps/>
        </w:rPr>
        <w:tab/>
      </w:r>
      <w:r w:rsidRPr="00AE47DA">
        <w:rPr>
          <w:rFonts w:ascii="CG Times (WN)" w:eastAsia="Times New Roman" w:hAnsi="CG Times (WN)" w:cs="CG Times (WN)"/>
          <w:b/>
          <w:bCs/>
          <w:caps/>
          <w:noProof/>
        </w:rPr>
        <w:t>TIEKIMO IR VARTOJIMO SĄLYGOS AR APRIBOJIMAI</w:t>
      </w:r>
      <w:bookmarkEnd w:id="6"/>
      <w:bookmarkEnd w:id="7"/>
    </w:p>
    <w:p w14:paraId="190EC91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746794F" w14:textId="217B257C" w:rsidR="00AE47DA" w:rsidRPr="00642671" w:rsidRDefault="00AE47DA" w:rsidP="00AE47DA">
      <w:pPr>
        <w:spacing w:after="0" w:line="240" w:lineRule="auto"/>
        <w:rPr>
          <w:rFonts w:ascii="Times New Roman" w:eastAsia="Times New Roman" w:hAnsi="Times New Roman" w:cs="Times New Roman"/>
          <w:lang w:eastAsia="x-none"/>
        </w:rPr>
      </w:pPr>
      <w:r w:rsidRPr="00AE47DA">
        <w:rPr>
          <w:rFonts w:ascii="Times New Roman" w:eastAsia="Times New Roman" w:hAnsi="Times New Roman" w:cs="Times New Roman"/>
          <w:lang w:val="x-none" w:eastAsia="x-none"/>
        </w:rPr>
        <w:t>Receptinis vaistinis preparatas</w:t>
      </w:r>
      <w:r w:rsidR="00637380">
        <w:rPr>
          <w:rFonts w:ascii="Times New Roman" w:eastAsia="Times New Roman" w:hAnsi="Times New Roman" w:cs="Times New Roman"/>
          <w:lang w:eastAsia="x-none"/>
        </w:rPr>
        <w:t>.</w:t>
      </w:r>
    </w:p>
    <w:p w14:paraId="15A8BDBE" w14:textId="67886BA1" w:rsidR="00AE47DA" w:rsidRDefault="00AE47DA" w:rsidP="00AE47DA">
      <w:pPr>
        <w:spacing w:after="0" w:line="240" w:lineRule="auto"/>
        <w:rPr>
          <w:rFonts w:ascii="Times New Roman" w:eastAsia="Times New Roman" w:hAnsi="Times New Roman" w:cs="Times New Roman"/>
          <w:highlight w:val="yellow"/>
          <w:lang w:val="x-none" w:eastAsia="x-none"/>
        </w:rPr>
      </w:pPr>
    </w:p>
    <w:p w14:paraId="7795DAD3" w14:textId="77777777" w:rsidR="00971FE7" w:rsidRPr="00AE47DA" w:rsidRDefault="00971FE7" w:rsidP="00AE47DA">
      <w:pPr>
        <w:spacing w:after="0" w:line="240" w:lineRule="auto"/>
        <w:rPr>
          <w:rFonts w:ascii="Times New Roman" w:eastAsia="Times New Roman" w:hAnsi="Times New Roman" w:cs="Times New Roman"/>
          <w:highlight w:val="yellow"/>
          <w:lang w:val="x-none" w:eastAsia="x-none"/>
        </w:rPr>
      </w:pPr>
    </w:p>
    <w:p w14:paraId="0583E709"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r w:rsidRPr="00AE47DA">
        <w:rPr>
          <w:rFonts w:ascii="CG Times (WN)" w:eastAsia="Times New Roman" w:hAnsi="CG Times (WN)" w:cs="CG Times (WN)"/>
          <w:b/>
          <w:bCs/>
          <w:caps/>
        </w:rPr>
        <w:t>C.</w:t>
      </w:r>
      <w:r w:rsidRPr="00AE47DA">
        <w:rPr>
          <w:rFonts w:ascii="CG Times (WN)" w:eastAsia="Times New Roman" w:hAnsi="CG Times (WN)" w:cs="CG Times (WN)"/>
          <w:b/>
          <w:bCs/>
          <w:caps/>
        </w:rPr>
        <w:tab/>
        <w:t>KITOS SĄLYGOS IR REIKALAVIMAI REGISTRUOTOJUI</w:t>
      </w:r>
    </w:p>
    <w:p w14:paraId="304302E9" w14:textId="77777777" w:rsidR="00AE47DA" w:rsidRPr="00AE47DA" w:rsidRDefault="00AE47DA" w:rsidP="00AE47DA">
      <w:pPr>
        <w:spacing w:after="0" w:line="240" w:lineRule="auto"/>
        <w:rPr>
          <w:rFonts w:ascii="Times New Roman" w:eastAsia="Times New Roman" w:hAnsi="Times New Roman" w:cs="Times New Roman"/>
          <w:highlight w:val="yellow"/>
          <w:lang w:val="x-none" w:eastAsia="x-none"/>
        </w:rPr>
      </w:pPr>
    </w:p>
    <w:p w14:paraId="6CCDB68C"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Nėra</w:t>
      </w:r>
    </w:p>
    <w:p w14:paraId="2AE0F88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3ABC4B1"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br w:type="page"/>
      </w:r>
    </w:p>
    <w:p w14:paraId="3FA565C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73DAAC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3CE66D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04B52C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4B3FAA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7A4C33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6E3202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25550F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E0FAA4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A047FD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9A983B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72E11A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D68840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D9E796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3A360D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DC719CE"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A35DDDC"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F8D1B9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3681B1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BE413C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7D78BA4"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314DE0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296AF60"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8" w:name="_Toc129243134"/>
      <w:bookmarkStart w:id="9" w:name="_Toc129243259"/>
      <w:r w:rsidRPr="00AE47DA">
        <w:rPr>
          <w:rFonts w:ascii="CG Times (WN)" w:eastAsia="Times New Roman" w:hAnsi="CG Times (WN)" w:cs="Times New Roman"/>
          <w:b/>
          <w:bCs/>
          <w:caps/>
          <w:lang w:eastAsia="x-none"/>
        </w:rPr>
        <w:t>III PRIEDAS</w:t>
      </w:r>
      <w:bookmarkEnd w:id="8"/>
      <w:bookmarkEnd w:id="9"/>
    </w:p>
    <w:p w14:paraId="09D2C0E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53E4AC2"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10" w:name="_Toc129243135"/>
      <w:bookmarkStart w:id="11" w:name="_Toc129243260"/>
      <w:r w:rsidRPr="00AE47DA">
        <w:rPr>
          <w:rFonts w:ascii="CG Times (WN)" w:eastAsia="Times New Roman" w:hAnsi="CG Times (WN)" w:cs="Times New Roman"/>
          <w:b/>
          <w:bCs/>
          <w:caps/>
          <w:lang w:eastAsia="x-none"/>
        </w:rPr>
        <w:t>ŽENKLINIMAS IR PAKUOTĖS LAPELIS</w:t>
      </w:r>
      <w:bookmarkEnd w:id="10"/>
      <w:bookmarkEnd w:id="11"/>
    </w:p>
    <w:p w14:paraId="71C6D834"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br w:type="page"/>
      </w:r>
    </w:p>
    <w:p w14:paraId="74613A1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0FED0FC"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AA42FC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7C9FC7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AE8831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4FA7D0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89B1D5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1C10AA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5C2EBD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1DF111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59E913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F35D53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F4201A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245B5E4"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75FA00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A8C03B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8775A0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5C56A2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186291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2E2554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FEE786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A8E120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756BE75"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12" w:name="_Toc129243136"/>
      <w:bookmarkStart w:id="13" w:name="_Toc129243261"/>
      <w:r w:rsidRPr="00AE47DA">
        <w:rPr>
          <w:rFonts w:ascii="CG Times (WN)" w:eastAsia="Times New Roman" w:hAnsi="CG Times (WN)" w:cs="Times New Roman"/>
          <w:b/>
          <w:bCs/>
          <w:caps/>
          <w:lang w:eastAsia="x-none"/>
        </w:rPr>
        <w:t>A. ŽENKLINIMAS</w:t>
      </w:r>
      <w:bookmarkEnd w:id="12"/>
      <w:bookmarkEnd w:id="13"/>
    </w:p>
    <w:p w14:paraId="05D56A85"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br w:type="page"/>
      </w:r>
    </w:p>
    <w:p w14:paraId="3831D02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lastRenderedPageBreak/>
        <w:t>INFORMACIJA ANT IŠORINĖS PAKUOTĖS</w:t>
      </w:r>
    </w:p>
    <w:p w14:paraId="6A0C5033"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756D9D0D"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KARTONO DĖŽUTĖ</w:t>
      </w:r>
    </w:p>
    <w:p w14:paraId="092EE47A"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6FFCD65"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E779AEB"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w:t>
      </w:r>
      <w:r w:rsidRPr="00AE47DA">
        <w:rPr>
          <w:rFonts w:ascii="Times New Roman" w:eastAsia="Times New Roman" w:hAnsi="Times New Roman" w:cs="Times New Roman"/>
          <w:b/>
          <w:bCs/>
          <w:noProof/>
          <w:lang w:val="x-none" w:eastAsia="x-none"/>
        </w:rPr>
        <w:tab/>
        <w:t>VAISTINIO PREPARATO PAVADINIMAS</w:t>
      </w:r>
    </w:p>
    <w:p w14:paraId="4D7F138B"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F1DA42C" w14:textId="77777777" w:rsidR="00365353" w:rsidRPr="00AE47DA" w:rsidRDefault="00365353" w:rsidP="00365353">
      <w:pPr>
        <w:tabs>
          <w:tab w:val="left" w:pos="540"/>
        </w:tabs>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color w:val="000000"/>
          <w:lang w:eastAsia="lt-LT"/>
        </w:rPr>
        <w:t xml:space="preserve">Iopamiro </w:t>
      </w:r>
      <w:r>
        <w:rPr>
          <w:rFonts w:ascii="Times New Roman" w:eastAsia="Times New Roman" w:hAnsi="Times New Roman" w:cs="Times New Roman"/>
          <w:color w:val="000000"/>
          <w:lang w:eastAsia="lt-LT"/>
        </w:rPr>
        <w:t>612,4</w:t>
      </w:r>
      <w:r w:rsidRPr="00AE47DA">
        <w:rPr>
          <w:rFonts w:ascii="Times New Roman" w:eastAsia="Times New Roman" w:hAnsi="Times New Roman" w:cs="Times New Roman"/>
          <w:color w:val="000000"/>
          <w:lang w:eastAsia="lt-LT"/>
        </w:rPr>
        <w:t> mg/ml injekcinis tirpalas</w:t>
      </w:r>
    </w:p>
    <w:p w14:paraId="4F2FFC4F" w14:textId="77777777" w:rsidR="00365353" w:rsidRPr="0084563E" w:rsidRDefault="00365353" w:rsidP="00365353">
      <w:pPr>
        <w:spacing w:after="0" w:line="240" w:lineRule="auto"/>
        <w:rPr>
          <w:rFonts w:ascii="Times New Roman" w:eastAsia="Times New Roman" w:hAnsi="Times New Roman" w:cs="Times New Roman"/>
          <w:i/>
          <w:iCs/>
          <w:lang w:val="x-none" w:eastAsia="x-none"/>
        </w:rPr>
      </w:pPr>
      <w:r w:rsidRPr="0084563E">
        <w:rPr>
          <w:rFonts w:ascii="Times New Roman" w:eastAsia="Times New Roman" w:hAnsi="Times New Roman" w:cs="Times New Roman"/>
          <w:i/>
          <w:iCs/>
          <w:lang w:eastAsia="x-none"/>
        </w:rPr>
        <w:t>i</w:t>
      </w:r>
      <w:r w:rsidRPr="0084563E">
        <w:rPr>
          <w:rFonts w:ascii="Times New Roman" w:eastAsia="Times New Roman" w:hAnsi="Times New Roman" w:cs="Times New Roman"/>
          <w:i/>
          <w:iCs/>
          <w:lang w:val="x-none" w:eastAsia="x-none"/>
        </w:rPr>
        <w:t>opamidolum</w:t>
      </w:r>
    </w:p>
    <w:p w14:paraId="7EEF31B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9545E6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4B7671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2.</w:t>
      </w:r>
      <w:r w:rsidRPr="00AE47DA">
        <w:rPr>
          <w:rFonts w:ascii="Times New Roman" w:eastAsia="Times New Roman" w:hAnsi="Times New Roman" w:cs="Times New Roman"/>
          <w:b/>
          <w:bCs/>
          <w:noProof/>
          <w:lang w:val="x-none" w:eastAsia="x-none"/>
        </w:rPr>
        <w:tab/>
        <w:t>VEIKLIOJI MEDŽIAGA IR JOS KIEKIS</w:t>
      </w:r>
    </w:p>
    <w:p w14:paraId="3AFBDCD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B53F028" w14:textId="77777777" w:rsidR="00365353" w:rsidRDefault="00365353" w:rsidP="00365353">
      <w:pPr>
        <w:spacing w:after="0" w:line="240" w:lineRule="auto"/>
        <w:rPr>
          <w:rFonts w:ascii="Times New Roman" w:eastAsia="Times New Roman" w:hAnsi="Times New Roman" w:cs="Times New Roman"/>
          <w:lang w:val="x-none" w:eastAsia="x-none"/>
        </w:rPr>
      </w:pPr>
      <w:r w:rsidRPr="00BF3CDF">
        <w:rPr>
          <w:rFonts w:ascii="Times New Roman" w:eastAsia="Times New Roman" w:hAnsi="Times New Roman" w:cs="Times New Roman"/>
          <w:lang w:val="x-none" w:eastAsia="x-none"/>
        </w:rPr>
        <w:t>1 ml yra 612,4 mg jopamidolio (atitinka 300 mg jodo).</w:t>
      </w:r>
    </w:p>
    <w:p w14:paraId="0E311663" w14:textId="77777777" w:rsidR="00365353" w:rsidRDefault="00365353" w:rsidP="00365353">
      <w:pPr>
        <w:spacing w:after="0" w:line="240" w:lineRule="auto"/>
        <w:rPr>
          <w:rFonts w:ascii="Times New Roman" w:eastAsia="Times New Roman" w:hAnsi="Times New Roman" w:cs="Times New Roman"/>
          <w:lang w:val="x-none" w:eastAsia="x-none"/>
        </w:rPr>
      </w:pPr>
    </w:p>
    <w:p w14:paraId="0C347E2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4D85BC2"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3.</w:t>
      </w:r>
      <w:r w:rsidRPr="00AE47DA">
        <w:rPr>
          <w:rFonts w:ascii="Times New Roman" w:eastAsia="Times New Roman" w:hAnsi="Times New Roman" w:cs="Times New Roman"/>
          <w:b/>
          <w:bCs/>
          <w:noProof/>
          <w:lang w:val="x-none" w:eastAsia="x-none"/>
        </w:rPr>
        <w:tab/>
        <w:t>PAGALBINIŲ MEDŽIAGŲ SĄRAŠAS</w:t>
      </w:r>
    </w:p>
    <w:p w14:paraId="0B450728" w14:textId="77777777" w:rsidR="00365353" w:rsidRPr="00AE47DA" w:rsidRDefault="00365353" w:rsidP="00365353">
      <w:pPr>
        <w:spacing w:after="0" w:line="240" w:lineRule="auto"/>
        <w:ind w:left="567" w:hanging="567"/>
        <w:rPr>
          <w:rFonts w:ascii="Times New Roman" w:eastAsia="Times New Roman" w:hAnsi="Times New Roman" w:cs="Times New Roman"/>
          <w:lang w:eastAsia="lt-LT"/>
        </w:rPr>
      </w:pPr>
    </w:p>
    <w:p w14:paraId="72304FA9" w14:textId="77777777" w:rsidR="00365353" w:rsidRPr="000E2F2F" w:rsidRDefault="00365353" w:rsidP="00365353">
      <w:pPr>
        <w:autoSpaceDE w:val="0"/>
        <w:autoSpaceDN w:val="0"/>
        <w:adjustRightInd w:val="0"/>
        <w:spacing w:after="0" w:line="240" w:lineRule="auto"/>
        <w:rPr>
          <w:rFonts w:ascii="Times New Roman" w:eastAsia="Times New Roman" w:hAnsi="Times New Roman" w:cs="Times New Roman"/>
          <w:i/>
          <w:iCs/>
          <w:noProof/>
          <w:lang w:eastAsia="lt-LT"/>
        </w:rPr>
      </w:pPr>
      <w:r w:rsidRPr="000E2F2F">
        <w:rPr>
          <w:rFonts w:ascii="Times New Roman" w:eastAsia="Times New Roman" w:hAnsi="Times New Roman" w:cs="Times New Roman"/>
          <w:i/>
          <w:iCs/>
          <w:noProof/>
          <w:lang w:eastAsia="lt-LT"/>
        </w:rPr>
        <w:t>Trometamolum, Acidum hydrochloridum concentratum, Natrii calcii edetas, Aqua ad iniectabile.</w:t>
      </w:r>
    </w:p>
    <w:p w14:paraId="426D0732"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BB9EC4B"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6AADEFF"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4.</w:t>
      </w:r>
      <w:r w:rsidRPr="00AE47DA">
        <w:rPr>
          <w:rFonts w:ascii="Times New Roman" w:eastAsia="Times New Roman" w:hAnsi="Times New Roman" w:cs="Times New Roman"/>
          <w:b/>
          <w:bCs/>
          <w:noProof/>
          <w:lang w:val="x-none" w:eastAsia="x-none"/>
        </w:rPr>
        <w:tab/>
        <w:t>FARMACINĖ FORMA IR KIEKIS PAKUOTĖJE</w:t>
      </w:r>
    </w:p>
    <w:p w14:paraId="7439D04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8F70B80"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1F1FA6">
        <w:rPr>
          <w:rFonts w:ascii="Times New Roman" w:eastAsia="Times New Roman" w:hAnsi="Times New Roman" w:cs="Times New Roman"/>
          <w:highlight w:val="lightGray"/>
          <w:lang w:val="x-none" w:eastAsia="x-none"/>
        </w:rPr>
        <w:t>Injekcinis tirpalas</w:t>
      </w:r>
    </w:p>
    <w:p w14:paraId="68812F33"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30 ml</w:t>
      </w:r>
    </w:p>
    <w:p w14:paraId="3EFCA17A"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50 ml</w:t>
      </w:r>
    </w:p>
    <w:p w14:paraId="7CCB9903"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100 ml</w:t>
      </w:r>
    </w:p>
    <w:p w14:paraId="29BA042C" w14:textId="77777777" w:rsidR="00365353"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highlight w:val="lightGray"/>
          <w:lang w:val="x-none" w:eastAsia="x-none"/>
        </w:rPr>
        <w:t>200 ml</w:t>
      </w:r>
    </w:p>
    <w:p w14:paraId="603EDE07" w14:textId="77777777" w:rsidR="00365353" w:rsidRPr="00383575" w:rsidRDefault="00365353" w:rsidP="00365353">
      <w:pPr>
        <w:spacing w:after="0" w:line="240" w:lineRule="auto"/>
        <w:rPr>
          <w:rFonts w:ascii="Times New Roman" w:eastAsia="Times New Roman" w:hAnsi="Times New Roman" w:cs="Times New Roman"/>
          <w:highlight w:val="lightGray"/>
          <w:lang w:val="x-none" w:eastAsia="x-none"/>
        </w:rPr>
      </w:pPr>
      <w:r w:rsidRPr="00383575">
        <w:rPr>
          <w:rFonts w:ascii="Times New Roman" w:eastAsia="Times New Roman" w:hAnsi="Times New Roman" w:cs="Times New Roman"/>
          <w:highlight w:val="lightGray"/>
          <w:lang w:val="x-none" w:eastAsia="x-none"/>
        </w:rPr>
        <w:t>500 ml</w:t>
      </w:r>
    </w:p>
    <w:p w14:paraId="66D8AEC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1B5C1EA"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4DCFBA2"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5.</w:t>
      </w:r>
      <w:r w:rsidRPr="00AE47DA">
        <w:rPr>
          <w:rFonts w:ascii="Times New Roman" w:eastAsia="Times New Roman" w:hAnsi="Times New Roman" w:cs="Times New Roman"/>
          <w:b/>
          <w:bCs/>
          <w:noProof/>
          <w:lang w:val="x-none" w:eastAsia="x-none"/>
        </w:rPr>
        <w:tab/>
        <w:t>VARTOJIMO METODAS IR BŪDAS (-AI)</w:t>
      </w:r>
    </w:p>
    <w:p w14:paraId="3CAE569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73C7F14" w14:textId="77777777" w:rsidR="00365353" w:rsidRPr="00D73D89" w:rsidRDefault="00365353" w:rsidP="00365353">
      <w:pPr>
        <w:spacing w:after="0" w:line="240" w:lineRule="auto"/>
        <w:rPr>
          <w:rFonts w:ascii="Times New Roman" w:eastAsia="Times New Roman" w:hAnsi="Times New Roman" w:cs="Times New Roman"/>
          <w:lang w:val="fi-FI" w:eastAsia="x-none"/>
        </w:rPr>
      </w:pPr>
      <w:bookmarkStart w:id="14" w:name="_Hlk85539783"/>
      <w:r w:rsidRPr="00D73D89">
        <w:rPr>
          <w:rFonts w:ascii="Times New Roman" w:eastAsia="Times New Roman" w:hAnsi="Times New Roman" w:cs="Times New Roman"/>
          <w:lang w:val="fi-FI" w:eastAsia="x-none"/>
        </w:rPr>
        <w:t>Leisti į skilvelį.</w:t>
      </w:r>
    </w:p>
    <w:p w14:paraId="36E3D9CA" w14:textId="77777777" w:rsidR="00365353" w:rsidRPr="00D73D89" w:rsidRDefault="00365353" w:rsidP="00365353">
      <w:pPr>
        <w:spacing w:after="0" w:line="240" w:lineRule="auto"/>
        <w:rPr>
          <w:rFonts w:ascii="Times New Roman" w:eastAsia="Times New Roman" w:hAnsi="Times New Roman" w:cs="Times New Roman"/>
          <w:lang w:val="fi-FI" w:eastAsia="x-none"/>
        </w:rPr>
      </w:pPr>
      <w:r w:rsidRPr="00D73D89">
        <w:rPr>
          <w:rFonts w:ascii="Times New Roman" w:eastAsia="Times New Roman" w:hAnsi="Times New Roman" w:cs="Times New Roman"/>
          <w:lang w:val="fi-FI" w:eastAsia="x-none"/>
        </w:rPr>
        <w:t>Leisti į arteriją.</w:t>
      </w:r>
    </w:p>
    <w:p w14:paraId="5E26E4B6" w14:textId="77777777" w:rsidR="00365353" w:rsidRPr="00D73D89" w:rsidRDefault="00365353" w:rsidP="00365353">
      <w:pPr>
        <w:spacing w:after="0" w:line="240" w:lineRule="auto"/>
        <w:rPr>
          <w:rFonts w:ascii="Times New Roman" w:eastAsia="Times New Roman" w:hAnsi="Times New Roman" w:cs="Times New Roman"/>
          <w:lang w:val="fi-FI" w:eastAsia="x-none"/>
        </w:rPr>
      </w:pPr>
      <w:r w:rsidRPr="00D73D89">
        <w:rPr>
          <w:rFonts w:ascii="Times New Roman" w:eastAsia="Times New Roman" w:hAnsi="Times New Roman" w:cs="Times New Roman"/>
          <w:lang w:val="fi-FI" w:eastAsia="x-none"/>
        </w:rPr>
        <w:t>Leisti į veną.</w:t>
      </w:r>
    </w:p>
    <w:p w14:paraId="1520FB27" w14:textId="77777777" w:rsidR="00365353" w:rsidRPr="00D73D89" w:rsidRDefault="00365353" w:rsidP="00365353">
      <w:pPr>
        <w:spacing w:after="0" w:line="240" w:lineRule="auto"/>
        <w:rPr>
          <w:rFonts w:ascii="Times New Roman" w:eastAsia="Times New Roman" w:hAnsi="Times New Roman" w:cs="Times New Roman"/>
          <w:lang w:val="fi-FI" w:eastAsia="x-none"/>
        </w:rPr>
      </w:pPr>
      <w:r w:rsidRPr="00D73D89">
        <w:rPr>
          <w:rFonts w:ascii="Times New Roman" w:eastAsia="Times New Roman" w:hAnsi="Times New Roman" w:cs="Times New Roman"/>
          <w:lang w:val="fi-FI" w:eastAsia="x-none"/>
        </w:rPr>
        <w:t>Leisti į sąnarį.</w:t>
      </w:r>
    </w:p>
    <w:p w14:paraId="2D4FC343" w14:textId="77777777" w:rsidR="00365353" w:rsidRPr="00D73D89" w:rsidRDefault="00365353" w:rsidP="00365353">
      <w:pPr>
        <w:spacing w:after="0" w:line="240" w:lineRule="auto"/>
        <w:rPr>
          <w:rFonts w:ascii="Times New Roman" w:eastAsia="Times New Roman" w:hAnsi="Times New Roman" w:cs="Times New Roman"/>
          <w:lang w:val="fi-FI" w:eastAsia="x-none"/>
        </w:rPr>
      </w:pPr>
      <w:r w:rsidRPr="00D73D89">
        <w:rPr>
          <w:rFonts w:ascii="Times New Roman" w:eastAsia="Times New Roman" w:hAnsi="Times New Roman" w:cs="Times New Roman"/>
          <w:lang w:val="fi-FI" w:eastAsia="x-none"/>
        </w:rPr>
        <w:t>Leisti į povoratinklinę ertmę.</w:t>
      </w:r>
    </w:p>
    <w:p w14:paraId="6802AEBD" w14:textId="77777777" w:rsidR="00365353" w:rsidRPr="0084563E" w:rsidRDefault="00365353" w:rsidP="00365353">
      <w:pPr>
        <w:tabs>
          <w:tab w:val="left" w:pos="540"/>
        </w:tabs>
        <w:spacing w:after="0" w:line="240" w:lineRule="auto"/>
        <w:ind w:left="567" w:hanging="567"/>
        <w:rPr>
          <w:rFonts w:ascii="Times New Roman" w:eastAsia="Times New Roman" w:hAnsi="Times New Roman" w:cs="Times New Roman"/>
          <w:lang w:val="fi-FI" w:eastAsia="x-none"/>
        </w:rPr>
      </w:pPr>
      <w:r w:rsidRPr="00D73D89">
        <w:rPr>
          <w:rFonts w:ascii="Times New Roman" w:eastAsia="Times New Roman" w:hAnsi="Times New Roman" w:cs="Times New Roman"/>
          <w:lang w:val="fi-FI" w:eastAsia="x-none"/>
        </w:rPr>
        <w:t xml:space="preserve">Leisti į </w:t>
      </w:r>
      <w:r>
        <w:rPr>
          <w:rFonts w:ascii="Times New Roman" w:eastAsia="Times New Roman" w:hAnsi="Times New Roman" w:cs="Times New Roman"/>
          <w:lang w:val="fi-FI" w:eastAsia="x-none"/>
        </w:rPr>
        <w:t xml:space="preserve">didžiąją smegenų </w:t>
      </w:r>
      <w:r w:rsidRPr="00D73D89">
        <w:rPr>
          <w:rFonts w:ascii="Times New Roman" w:eastAsia="Times New Roman" w:hAnsi="Times New Roman" w:cs="Times New Roman"/>
          <w:lang w:val="fi-FI" w:eastAsia="x-none"/>
        </w:rPr>
        <w:t>cisterną.</w:t>
      </w:r>
      <w:r w:rsidRPr="00D73D89" w:rsidDel="00D73D89">
        <w:rPr>
          <w:rFonts w:ascii="Times New Roman" w:eastAsia="Times New Roman" w:hAnsi="Times New Roman" w:cs="Times New Roman"/>
          <w:lang w:val="fi-FI" w:eastAsia="x-none"/>
        </w:rPr>
        <w:t xml:space="preserve"> </w:t>
      </w:r>
    </w:p>
    <w:p w14:paraId="49F67ADA" w14:textId="77777777" w:rsidR="00365353" w:rsidRDefault="00365353" w:rsidP="00365353">
      <w:pPr>
        <w:spacing w:after="0" w:line="240" w:lineRule="auto"/>
        <w:rPr>
          <w:rFonts w:ascii="Times New Roman" w:hAnsi="Times New Roman" w:cs="Times New Roman"/>
          <w:color w:val="000000"/>
        </w:rPr>
      </w:pPr>
      <w:bookmarkStart w:id="15" w:name="_Hlk82542976"/>
      <w:bookmarkEnd w:id="14"/>
      <w:r w:rsidRPr="0084563E">
        <w:rPr>
          <w:rFonts w:ascii="Times New Roman" w:hAnsi="Times New Roman" w:cs="Times New Roman"/>
          <w:color w:val="000000"/>
        </w:rPr>
        <w:t>Prieš vartojimą perskaitykite pakuotės lapelį</w:t>
      </w:r>
      <w:bookmarkEnd w:id="15"/>
      <w:r w:rsidRPr="0084563E">
        <w:rPr>
          <w:rFonts w:ascii="Times New Roman" w:hAnsi="Times New Roman" w:cs="Times New Roman"/>
          <w:color w:val="000000"/>
        </w:rPr>
        <w:t>.</w:t>
      </w:r>
    </w:p>
    <w:p w14:paraId="0FD3D025" w14:textId="77777777" w:rsidR="00365353" w:rsidRPr="006B1AAF" w:rsidRDefault="00365353" w:rsidP="00365353">
      <w:pPr>
        <w:spacing w:after="0" w:line="240" w:lineRule="auto"/>
        <w:rPr>
          <w:rFonts w:ascii="Times New Roman" w:eastAsia="Times New Roman" w:hAnsi="Times New Roman" w:cs="Times New Roman"/>
          <w:lang w:val="x-none" w:eastAsia="x-none"/>
        </w:rPr>
      </w:pPr>
    </w:p>
    <w:p w14:paraId="4BE4D1D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452FA00"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6.</w:t>
      </w:r>
      <w:r w:rsidRPr="00AE47DA">
        <w:rPr>
          <w:rFonts w:ascii="Times New Roman" w:eastAsia="Times New Roman" w:hAnsi="Times New Roman" w:cs="Times New Roman"/>
          <w:b/>
          <w:bCs/>
          <w:noProof/>
          <w:lang w:val="x-none" w:eastAsia="x-none"/>
        </w:rPr>
        <w:tab/>
        <w:t>SPECIALUS ĮSPĖJIMAS, KAD VAISTINĮ PREPARATĄ BŪTINA LAIKYTI VAIKAMS NEPASTEBIMOJE IR NEPASIEKIAMOJE VIETOJE</w:t>
      </w:r>
    </w:p>
    <w:p w14:paraId="1E4DA42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39E161A"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Laikyti vaikams nepastebimoje ir nepasiekiamoje vietoje.</w:t>
      </w:r>
    </w:p>
    <w:p w14:paraId="02C298F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E7249E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18A733A"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7.</w:t>
      </w:r>
      <w:r w:rsidRPr="00AE47DA">
        <w:rPr>
          <w:rFonts w:ascii="Times New Roman" w:eastAsia="Times New Roman" w:hAnsi="Times New Roman" w:cs="Times New Roman"/>
          <w:b/>
          <w:bCs/>
          <w:noProof/>
          <w:lang w:val="x-none" w:eastAsia="x-none"/>
        </w:rPr>
        <w:tab/>
        <w:t>KITAS (-I) SPECIALUS (-ŪS) ĮSPĖJIMAS (-AI) (JEI REIKIA)</w:t>
      </w:r>
    </w:p>
    <w:p w14:paraId="37731AC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5D68880" w14:textId="77777777" w:rsidR="00365353" w:rsidRPr="00AE47DA" w:rsidRDefault="00365353" w:rsidP="00365353">
      <w:pPr>
        <w:spacing w:after="0" w:line="240" w:lineRule="auto"/>
        <w:rPr>
          <w:rFonts w:ascii="Times New Roman" w:eastAsia="Times New Roman" w:hAnsi="Times New Roman" w:cs="Times New Roman"/>
          <w:lang w:eastAsia="lt-LT"/>
        </w:rPr>
      </w:pPr>
      <w:r w:rsidRPr="00D072FC">
        <w:rPr>
          <w:rFonts w:ascii="Times New Roman" w:eastAsia="Times New Roman" w:hAnsi="Times New Roman" w:cs="Times New Roman"/>
          <w:lang w:eastAsia="lt-LT"/>
        </w:rPr>
        <w:t>Atidarius buteliuką, tirpalą vartoti nedelsiant.</w:t>
      </w:r>
    </w:p>
    <w:p w14:paraId="223F7DC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8C8142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EB9069D" w14:textId="77777777" w:rsidR="00365353" w:rsidRPr="00AE47DA" w:rsidRDefault="00365353" w:rsidP="00365353">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lastRenderedPageBreak/>
        <w:t>8.</w:t>
      </w:r>
      <w:r w:rsidRPr="00AE47DA">
        <w:rPr>
          <w:rFonts w:ascii="Times New Roman" w:eastAsia="Times New Roman" w:hAnsi="Times New Roman" w:cs="Times New Roman"/>
          <w:b/>
          <w:bCs/>
          <w:noProof/>
          <w:lang w:val="x-none" w:eastAsia="x-none"/>
        </w:rPr>
        <w:tab/>
        <w:t>TINKAMUMO LAIKAS</w:t>
      </w:r>
    </w:p>
    <w:p w14:paraId="0B3F7999" w14:textId="77777777" w:rsidR="00365353" w:rsidRPr="00AE47DA" w:rsidRDefault="00365353" w:rsidP="00365353">
      <w:pPr>
        <w:keepNext/>
        <w:spacing w:after="0" w:line="240" w:lineRule="auto"/>
        <w:rPr>
          <w:rFonts w:ascii="Times New Roman" w:eastAsia="Times New Roman" w:hAnsi="Times New Roman" w:cs="Times New Roman"/>
          <w:lang w:val="x-none" w:eastAsia="x-none"/>
        </w:rPr>
      </w:pPr>
    </w:p>
    <w:p w14:paraId="1D289DC7"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fr-FR" w:eastAsia="x-none"/>
        </w:rPr>
        <w:t>EXP</w:t>
      </w:r>
      <w:r w:rsidRPr="00AE47DA">
        <w:rPr>
          <w:rFonts w:ascii="Times New Roman" w:eastAsia="Times New Roman" w:hAnsi="Times New Roman" w:cs="Times New Roman"/>
          <w:lang w:val="x-none" w:eastAsia="x-none"/>
        </w:rPr>
        <w:t xml:space="preserve"> </w:t>
      </w:r>
      <w:r w:rsidRPr="00BF3CDF">
        <w:rPr>
          <w:rFonts w:ascii="Times New Roman" w:eastAsia="Times New Roman" w:hAnsi="Times New Roman" w:cs="Times New Roman"/>
          <w:lang w:val="x-none" w:eastAsia="x-none"/>
        </w:rPr>
        <w:t>{mm/MMMM}</w:t>
      </w:r>
    </w:p>
    <w:p w14:paraId="3A39A1C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0010C6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34526C7" w14:textId="77777777" w:rsidR="00365353" w:rsidRPr="00AE47DA" w:rsidRDefault="00365353" w:rsidP="00365353">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9.</w:t>
      </w:r>
      <w:r w:rsidRPr="00AE47DA">
        <w:rPr>
          <w:rFonts w:ascii="Times New Roman" w:eastAsia="Times New Roman" w:hAnsi="Times New Roman" w:cs="Times New Roman"/>
          <w:b/>
          <w:bCs/>
          <w:noProof/>
          <w:lang w:val="x-none" w:eastAsia="x-none"/>
        </w:rPr>
        <w:tab/>
        <w:t>SPECIALIOS LAIKYMO SĄLYGOS</w:t>
      </w:r>
    </w:p>
    <w:p w14:paraId="1EED80F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878D042"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Buteliuką laikyti išorinėje dėžutėje, kad </w:t>
      </w:r>
      <w:r>
        <w:rPr>
          <w:rFonts w:ascii="Times New Roman" w:eastAsia="Times New Roman" w:hAnsi="Times New Roman" w:cs="Times New Roman"/>
          <w:lang w:eastAsia="x-none"/>
        </w:rPr>
        <w:t>vaistas</w:t>
      </w:r>
      <w:r w:rsidRPr="00AE47DA">
        <w:rPr>
          <w:rFonts w:ascii="Times New Roman" w:eastAsia="Times New Roman" w:hAnsi="Times New Roman" w:cs="Times New Roman"/>
          <w:lang w:val="x-none" w:eastAsia="x-none"/>
        </w:rPr>
        <w:t xml:space="preserve"> būtų apsaugotas nuo šviesos.</w:t>
      </w:r>
    </w:p>
    <w:p w14:paraId="6DDA2F9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661B0B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CC5411C"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10.</w:t>
      </w:r>
      <w:r w:rsidRPr="00AE47DA">
        <w:rPr>
          <w:rFonts w:ascii="Times New Roman" w:eastAsia="Times New Roman" w:hAnsi="Times New Roman" w:cs="Times New Roman"/>
          <w:b/>
          <w:bCs/>
          <w:noProof/>
          <w:lang w:val="x-none" w:eastAsia="x-none"/>
        </w:rPr>
        <w:tab/>
        <w:t>SPECIALIOS ATSARGUMO PRIEMONĖS DĖL NESUVARTOTO VAISTINIO PREPARATO AR JO ATLIEKŲ TVARKYMO (JEI REIKIA)</w:t>
      </w:r>
    </w:p>
    <w:p w14:paraId="465FA6D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E904D83"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Nesuvartotą </w:t>
      </w:r>
      <w:r>
        <w:rPr>
          <w:rFonts w:ascii="Times New Roman" w:eastAsia="Times New Roman" w:hAnsi="Times New Roman" w:cs="Times New Roman"/>
          <w:lang w:eastAsia="lt-LT"/>
        </w:rPr>
        <w:t>vaistą</w:t>
      </w:r>
      <w:r w:rsidRPr="00AE47DA">
        <w:rPr>
          <w:rFonts w:ascii="Times New Roman" w:eastAsia="Times New Roman" w:hAnsi="Times New Roman" w:cs="Times New Roman"/>
          <w:lang w:eastAsia="lt-LT"/>
        </w:rPr>
        <w:t xml:space="preserve"> ar atliekas reikia tvarkyti laikantis vietinių reikalavimų. </w:t>
      </w:r>
    </w:p>
    <w:p w14:paraId="60FA786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3E9CAC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B151972"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11.</w:t>
      </w:r>
      <w:r w:rsidRPr="00AE47DA">
        <w:rPr>
          <w:rFonts w:ascii="Times New Roman" w:eastAsia="Times New Roman" w:hAnsi="Times New Roman" w:cs="Times New Roman"/>
          <w:b/>
          <w:bCs/>
          <w:noProof/>
          <w:lang w:val="x-none" w:eastAsia="x-none"/>
        </w:rPr>
        <w:tab/>
        <w:t>REGISTRUOTOJO PAVADINIMAS IR ADRESAS</w:t>
      </w:r>
    </w:p>
    <w:p w14:paraId="337E0C7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5B23510"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Bracco Imaging S.p.A</w:t>
      </w:r>
    </w:p>
    <w:p w14:paraId="20AA60E2"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Via Egidio Folli, 50 </w:t>
      </w:r>
    </w:p>
    <w:p w14:paraId="43538F2D"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20134 Milano</w:t>
      </w:r>
    </w:p>
    <w:p w14:paraId="77A8795A"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Italija</w:t>
      </w:r>
    </w:p>
    <w:p w14:paraId="154460E4" w14:textId="77777777" w:rsidR="00365353" w:rsidRPr="001F1FA6" w:rsidRDefault="00365353" w:rsidP="00365353">
      <w:pPr>
        <w:spacing w:after="0" w:line="240" w:lineRule="auto"/>
        <w:rPr>
          <w:rFonts w:ascii="Times New Roman" w:eastAsia="Times New Roman" w:hAnsi="Times New Roman" w:cs="Times New Roman"/>
          <w:lang w:val="it-IT" w:eastAsia="x-none"/>
        </w:rPr>
      </w:pPr>
      <w:r w:rsidRPr="001F1FA6">
        <w:rPr>
          <w:rFonts w:ascii="Times New Roman" w:eastAsia="Times New Roman" w:hAnsi="Times New Roman" w:cs="Times New Roman"/>
          <w:lang w:val="it-IT" w:eastAsia="x-none"/>
        </w:rPr>
        <w:t>(logo)</w:t>
      </w:r>
    </w:p>
    <w:p w14:paraId="7B45D395" w14:textId="77777777" w:rsidR="00365353" w:rsidRDefault="00365353" w:rsidP="00365353">
      <w:pPr>
        <w:spacing w:after="0" w:line="240" w:lineRule="auto"/>
        <w:rPr>
          <w:rFonts w:ascii="Times New Roman" w:eastAsia="Times New Roman" w:hAnsi="Times New Roman" w:cs="Times New Roman"/>
          <w:lang w:val="x-none" w:eastAsia="x-none"/>
        </w:rPr>
      </w:pPr>
    </w:p>
    <w:p w14:paraId="40D2E34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5660736"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12.</w:t>
      </w:r>
      <w:r w:rsidRPr="00AE47DA">
        <w:rPr>
          <w:rFonts w:ascii="Times New Roman" w:eastAsia="Times New Roman" w:hAnsi="Times New Roman" w:cs="Times New Roman"/>
          <w:b/>
          <w:bCs/>
          <w:noProof/>
          <w:lang w:val="x-none" w:eastAsia="x-none"/>
        </w:rPr>
        <w:tab/>
        <w:t>REGISTRACIJOS PAŽYMĖJIMO NUMERIS (-IAI)</w:t>
      </w:r>
    </w:p>
    <w:p w14:paraId="662F9C7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B91CF1A"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1F1FA6">
        <w:rPr>
          <w:rFonts w:ascii="Times New Roman" w:eastAsia="Times New Roman" w:hAnsi="Times New Roman" w:cs="Times New Roman"/>
          <w:highlight w:val="lightGray"/>
          <w:lang w:val="x-none" w:eastAsia="x-none"/>
        </w:rPr>
        <w:t xml:space="preserve">30 ml - </w:t>
      </w:r>
      <w:r w:rsidRPr="00AE47DA">
        <w:rPr>
          <w:rFonts w:ascii="Times New Roman" w:eastAsia="Times New Roman" w:hAnsi="Times New Roman" w:cs="Times New Roman"/>
          <w:lang w:val="x-none" w:eastAsia="x-none"/>
        </w:rPr>
        <w:t>LT/1/02/2825/001</w:t>
      </w:r>
    </w:p>
    <w:p w14:paraId="33C304CB"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50 ml - LT/1/02/2825/002</w:t>
      </w:r>
    </w:p>
    <w:p w14:paraId="5B9BAC3F"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100 ml - LT/1/02/2825/003</w:t>
      </w:r>
    </w:p>
    <w:p w14:paraId="7E2BD82E" w14:textId="77777777" w:rsidR="00365353"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highlight w:val="lightGray"/>
          <w:lang w:val="x-none" w:eastAsia="x-none"/>
        </w:rPr>
        <w:t>200 ml - LT/1/02/2825/004</w:t>
      </w:r>
    </w:p>
    <w:p w14:paraId="7311611B" w14:textId="77777777" w:rsidR="00365353" w:rsidRPr="00E235F6" w:rsidRDefault="00365353" w:rsidP="00365353">
      <w:pPr>
        <w:spacing w:after="0" w:line="240" w:lineRule="auto"/>
        <w:rPr>
          <w:rFonts w:ascii="Times New Roman" w:eastAsia="Times New Roman" w:hAnsi="Times New Roman" w:cs="Times New Roman"/>
          <w:lang w:val="x-none" w:eastAsia="x-none"/>
        </w:rPr>
      </w:pPr>
      <w:bookmarkStart w:id="16" w:name="_Hlk25932168"/>
      <w:r w:rsidRPr="00383575">
        <w:rPr>
          <w:rFonts w:ascii="Times New Roman" w:eastAsia="Times New Roman" w:hAnsi="Times New Roman" w:cs="Times New Roman"/>
          <w:highlight w:val="lightGray"/>
          <w:lang w:val="x-none" w:eastAsia="x-none"/>
        </w:rPr>
        <w:t xml:space="preserve">500 ml </w:t>
      </w:r>
      <w:r w:rsidRPr="00C81946">
        <w:rPr>
          <w:rFonts w:ascii="Times New Roman" w:eastAsia="Times New Roman" w:hAnsi="Times New Roman" w:cs="Times New Roman"/>
          <w:highlight w:val="lightGray"/>
          <w:lang w:val="de-DE" w:eastAsia="x-none"/>
        </w:rPr>
        <w:t>-</w:t>
      </w:r>
      <w:r w:rsidRPr="00E235F6">
        <w:rPr>
          <w:rFonts w:ascii="Times New Roman" w:eastAsia="Times New Roman" w:hAnsi="Times New Roman" w:cs="Times New Roman"/>
          <w:highlight w:val="lightGray"/>
          <w:lang w:val="x-none" w:eastAsia="x-none"/>
        </w:rPr>
        <w:t xml:space="preserve"> </w:t>
      </w:r>
      <w:r w:rsidRPr="00E235F6">
        <w:rPr>
          <w:rFonts w:ascii="Times New Roman" w:hAnsi="Times New Roman" w:cs="Times New Roman"/>
          <w:highlight w:val="lightGray"/>
        </w:rPr>
        <w:t>LT/1/02/2825/009</w:t>
      </w:r>
    </w:p>
    <w:bookmarkEnd w:id="16"/>
    <w:p w14:paraId="7CC74782"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40F4C6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9F3B15C"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13.</w:t>
      </w:r>
      <w:r w:rsidRPr="00AE47DA">
        <w:rPr>
          <w:rFonts w:ascii="Times New Roman" w:eastAsia="Times New Roman" w:hAnsi="Times New Roman" w:cs="Times New Roman"/>
          <w:b/>
          <w:bCs/>
          <w:noProof/>
          <w:lang w:val="x-none" w:eastAsia="x-none"/>
        </w:rPr>
        <w:tab/>
        <w:t>SERIJOS NUMERIS</w:t>
      </w:r>
    </w:p>
    <w:p w14:paraId="74E8065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44905DD"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Lot</w:t>
      </w:r>
    </w:p>
    <w:p w14:paraId="0072AE4E" w14:textId="77777777" w:rsidR="00365353" w:rsidRDefault="00365353" w:rsidP="00365353">
      <w:pPr>
        <w:spacing w:after="0" w:line="240" w:lineRule="auto"/>
        <w:rPr>
          <w:rFonts w:ascii="Times New Roman" w:eastAsia="Times New Roman" w:hAnsi="Times New Roman" w:cs="Times New Roman"/>
          <w:lang w:val="x-none" w:eastAsia="x-none"/>
        </w:rPr>
      </w:pPr>
    </w:p>
    <w:p w14:paraId="4A95909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6D90224"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14.</w:t>
      </w:r>
      <w:r w:rsidRPr="00AE47DA">
        <w:rPr>
          <w:rFonts w:ascii="Times New Roman" w:eastAsia="Times New Roman" w:hAnsi="Times New Roman" w:cs="Times New Roman"/>
          <w:b/>
          <w:bCs/>
          <w:noProof/>
          <w:lang w:val="x-none" w:eastAsia="x-none"/>
        </w:rPr>
        <w:tab/>
        <w:t>PARDAVIMO (IŠDAVIMO) TVARKA</w:t>
      </w:r>
    </w:p>
    <w:p w14:paraId="2E340C1A"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DC0FFF0" w14:textId="77777777" w:rsidR="00365353" w:rsidRPr="005D30A2" w:rsidRDefault="00365353" w:rsidP="00365353">
      <w:pPr>
        <w:spacing w:after="0" w:line="240" w:lineRule="auto"/>
        <w:rPr>
          <w:rFonts w:ascii="Times New Roman" w:eastAsia="Times New Roman" w:hAnsi="Times New Roman" w:cs="Times New Roman"/>
          <w:lang w:val="pt-PT" w:eastAsia="x-none"/>
        </w:rPr>
      </w:pPr>
      <w:r w:rsidRPr="00AE47DA">
        <w:rPr>
          <w:rFonts w:ascii="Times New Roman" w:eastAsia="Times New Roman" w:hAnsi="Times New Roman" w:cs="Times New Roman"/>
          <w:lang w:val="x-none" w:eastAsia="x-none"/>
        </w:rPr>
        <w:t>Receptinis vaist</w:t>
      </w:r>
      <w:r>
        <w:rPr>
          <w:rFonts w:ascii="Times New Roman" w:eastAsia="Times New Roman" w:hAnsi="Times New Roman" w:cs="Times New Roman"/>
          <w:lang w:eastAsia="x-none"/>
        </w:rPr>
        <w:t>as</w:t>
      </w:r>
    </w:p>
    <w:p w14:paraId="1027606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1A9E41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DA07203"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15.</w:t>
      </w:r>
      <w:r w:rsidRPr="00AE47DA">
        <w:rPr>
          <w:rFonts w:ascii="Times New Roman" w:eastAsia="Times New Roman" w:hAnsi="Times New Roman" w:cs="Times New Roman"/>
          <w:b/>
          <w:bCs/>
          <w:noProof/>
          <w:lang w:val="x-none" w:eastAsia="x-none"/>
        </w:rPr>
        <w:tab/>
        <w:t>VARTOJIMO INSTRUKCIJA</w:t>
      </w:r>
    </w:p>
    <w:p w14:paraId="0F42E29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3FC6EE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636C9BD"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16.</w:t>
      </w:r>
      <w:r w:rsidRPr="00AE47DA">
        <w:rPr>
          <w:rFonts w:ascii="Times New Roman" w:eastAsia="Times New Roman" w:hAnsi="Times New Roman" w:cs="Times New Roman"/>
          <w:b/>
          <w:bCs/>
          <w:noProof/>
          <w:lang w:val="x-none" w:eastAsia="x-none"/>
        </w:rPr>
        <w:tab/>
        <w:t>INFORMACIJA BRAILIO RAŠTU</w:t>
      </w:r>
    </w:p>
    <w:p w14:paraId="0EE6383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1088189"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r w:rsidRPr="005D30A2">
        <w:rPr>
          <w:rFonts w:ascii="TimesNewRomanPS-ItalicMT" w:eastAsia="Times New Roman" w:hAnsi="TimesNewRomanPS-ItalicMT" w:cs="Times New Roman"/>
          <w:highlight w:val="lightGray"/>
          <w:lang w:val="x-none" w:eastAsia="x-none"/>
        </w:rPr>
        <w:t>Priimtas pagrindimas informacijos Brailio raštu nepateikti.</w:t>
      </w:r>
    </w:p>
    <w:p w14:paraId="2E5E2489"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6CAC6559"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2CB8EF69" w14:textId="77777777" w:rsidR="00365353" w:rsidRPr="00DC5E03"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DC5E03">
        <w:rPr>
          <w:rFonts w:ascii="CG Times (WN)" w:eastAsia="Times New Roman" w:hAnsi="CG Times (WN)" w:cs="Times New Roman"/>
          <w:b/>
          <w:bCs/>
          <w:noProof/>
          <w:lang w:val="x-none" w:eastAsia="x-none"/>
        </w:rPr>
        <w:t>17.</w:t>
      </w:r>
      <w:r w:rsidRPr="00DC5E03">
        <w:rPr>
          <w:rFonts w:ascii="CG Times (WN)" w:eastAsia="Times New Roman" w:hAnsi="CG Times (WN)" w:cs="Times New Roman"/>
          <w:b/>
          <w:bCs/>
          <w:noProof/>
          <w:lang w:val="x-none" w:eastAsia="x-none"/>
        </w:rPr>
        <w:tab/>
        <w:t>UNIKALUS IDENTIFIKATORIUS – 2D BRŪKŠNINIS KODAS</w:t>
      </w:r>
    </w:p>
    <w:p w14:paraId="4DC54E29"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25544B85" w14:textId="77777777" w:rsidR="00365353" w:rsidRPr="0084563E" w:rsidRDefault="00365353" w:rsidP="00365353">
      <w:pPr>
        <w:spacing w:after="0" w:line="240" w:lineRule="auto"/>
        <w:rPr>
          <w:rFonts w:ascii="TimesNewRomanPS-ItalicMT" w:eastAsia="Times New Roman" w:hAnsi="TimesNewRomanPS-ItalicMT" w:cs="Times New Roman"/>
          <w:lang w:val="fi-FI" w:eastAsia="x-none"/>
        </w:rPr>
      </w:pPr>
      <w:bookmarkStart w:id="17" w:name="_Hlk82542767"/>
      <w:r w:rsidRPr="005D30A2">
        <w:rPr>
          <w:rFonts w:ascii="TimesNewRomanPS-ItalicMT" w:eastAsia="Times New Roman" w:hAnsi="TimesNewRomanPS-ItalicMT" w:cs="Times New Roman"/>
          <w:highlight w:val="lightGray"/>
          <w:lang w:val="x-none" w:eastAsia="x-none"/>
        </w:rPr>
        <w:t>Duomenys neb</w:t>
      </w:r>
      <w:r w:rsidRPr="005D30A2">
        <w:rPr>
          <w:rFonts w:ascii="TimesNewRomanPS-ItalicMT" w:eastAsia="Times New Roman" w:hAnsi="TimesNewRomanPS-ItalicMT" w:cs="Times New Roman" w:hint="eastAsia"/>
          <w:highlight w:val="lightGray"/>
          <w:lang w:val="x-none" w:eastAsia="x-none"/>
        </w:rPr>
        <w:t>ū</w:t>
      </w:r>
      <w:r w:rsidRPr="005D30A2">
        <w:rPr>
          <w:rFonts w:ascii="TimesNewRomanPS-ItalicMT" w:eastAsia="Times New Roman" w:hAnsi="TimesNewRomanPS-ItalicMT" w:cs="Times New Roman"/>
          <w:highlight w:val="lightGray"/>
          <w:lang w:val="x-none" w:eastAsia="x-none"/>
        </w:rPr>
        <w:t>tin</w:t>
      </w:r>
      <w:r w:rsidRPr="00EA5663">
        <w:rPr>
          <w:rFonts w:ascii="TimesNewRomanPS-ItalicMT" w:eastAsia="Times New Roman" w:hAnsi="TimesNewRomanPS-ItalicMT" w:cs="Times New Roman"/>
          <w:highlight w:val="lightGray"/>
          <w:lang w:val="x-none" w:eastAsia="x-none"/>
        </w:rPr>
        <w:t>i</w:t>
      </w:r>
      <w:r w:rsidRPr="00BF3CDF">
        <w:rPr>
          <w:rFonts w:ascii="TimesNewRomanPS-ItalicMT" w:eastAsia="Times New Roman" w:hAnsi="TimesNewRomanPS-ItalicMT" w:cs="Times New Roman"/>
          <w:highlight w:val="lightGray"/>
          <w:lang w:val="fi-FI" w:eastAsia="x-none"/>
        </w:rPr>
        <w:t>.</w:t>
      </w:r>
    </w:p>
    <w:bookmarkEnd w:id="17"/>
    <w:p w14:paraId="2DE1F1E1"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5008FFEE"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044F3A56" w14:textId="77777777" w:rsidR="00365353" w:rsidRPr="00DC5E03"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DC5E03">
        <w:rPr>
          <w:rFonts w:ascii="CG Times (WN)" w:eastAsia="Times New Roman" w:hAnsi="CG Times (WN)" w:cs="Times New Roman"/>
          <w:b/>
          <w:bCs/>
          <w:noProof/>
          <w:lang w:val="x-none" w:eastAsia="x-none"/>
        </w:rPr>
        <w:t>18.</w:t>
      </w:r>
      <w:r w:rsidRPr="00DC5E03">
        <w:rPr>
          <w:rFonts w:ascii="CG Times (WN)" w:eastAsia="Times New Roman" w:hAnsi="CG Times (WN)" w:cs="Times New Roman"/>
          <w:b/>
          <w:bCs/>
          <w:noProof/>
          <w:lang w:val="x-none" w:eastAsia="x-none"/>
        </w:rPr>
        <w:tab/>
        <w:t>UNIKALUS IDENTIFIKATORIUS – ŽMONĖMS SUPRANTAMI DUOMENYS</w:t>
      </w:r>
    </w:p>
    <w:p w14:paraId="6E7DA5CB"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654E518F"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5D30A2">
        <w:rPr>
          <w:rFonts w:ascii="TimesNewRomanPS-ItalicMT" w:eastAsia="Times New Roman" w:hAnsi="TimesNewRomanPS-ItalicMT" w:cs="Times New Roman"/>
          <w:highlight w:val="lightGray"/>
          <w:lang w:val="x-none" w:eastAsia="x-none"/>
        </w:rPr>
        <w:t>Duomenys neb</w:t>
      </w:r>
      <w:r w:rsidRPr="005D30A2">
        <w:rPr>
          <w:rFonts w:ascii="TimesNewRomanPS-ItalicMT" w:eastAsia="Times New Roman" w:hAnsi="TimesNewRomanPS-ItalicMT" w:cs="Times New Roman" w:hint="eastAsia"/>
          <w:highlight w:val="lightGray"/>
          <w:lang w:val="x-none" w:eastAsia="x-none"/>
        </w:rPr>
        <w:t>ū</w:t>
      </w:r>
      <w:r w:rsidRPr="005D30A2">
        <w:rPr>
          <w:rFonts w:ascii="TimesNewRomanPS-ItalicMT" w:eastAsia="Times New Roman" w:hAnsi="TimesNewRomanPS-ItalicMT" w:cs="Times New Roman"/>
          <w:highlight w:val="lightGray"/>
          <w:lang w:val="x-none" w:eastAsia="x-none"/>
        </w:rPr>
        <w:t>tini.</w:t>
      </w:r>
    </w:p>
    <w:p w14:paraId="089BBBAF"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br w:type="page"/>
      </w:r>
      <w:r w:rsidRPr="00AE47DA">
        <w:rPr>
          <w:rFonts w:ascii="Times New Roman" w:eastAsia="Times New Roman" w:hAnsi="Times New Roman" w:cs="Times New Roman"/>
          <w:b/>
          <w:bCs/>
          <w:noProof/>
          <w:lang w:val="x-none" w:eastAsia="x-none"/>
        </w:rPr>
        <w:lastRenderedPageBreak/>
        <w:t>INFORMACIJA ANT VIDINĖS PAKUOTĖS</w:t>
      </w:r>
    </w:p>
    <w:p w14:paraId="597BEF28"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0292AF6C" w14:textId="77777777" w:rsidR="00365353" w:rsidRPr="00B267B4"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E47DA">
        <w:rPr>
          <w:rFonts w:ascii="Times New Roman" w:eastAsia="Times New Roman" w:hAnsi="Times New Roman" w:cs="Times New Roman"/>
          <w:b/>
          <w:bCs/>
          <w:noProof/>
          <w:lang w:val="x-none" w:eastAsia="x-none"/>
        </w:rPr>
        <w:t>BUTELIUKAS</w:t>
      </w:r>
      <w:r>
        <w:rPr>
          <w:rFonts w:ascii="Times New Roman" w:eastAsia="Times New Roman" w:hAnsi="Times New Roman" w:cs="Times New Roman"/>
          <w:b/>
          <w:bCs/>
          <w:noProof/>
          <w:lang w:eastAsia="x-none"/>
        </w:rPr>
        <w:t xml:space="preserve"> (30 ml, 50 ml, 100 ml)</w:t>
      </w:r>
    </w:p>
    <w:p w14:paraId="5060663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D3D939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E52CE68"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w:t>
      </w:r>
      <w:r w:rsidRPr="00AE47DA">
        <w:rPr>
          <w:rFonts w:ascii="Times New Roman" w:eastAsia="Times New Roman" w:hAnsi="Times New Roman" w:cs="Times New Roman"/>
          <w:b/>
          <w:bCs/>
          <w:noProof/>
          <w:lang w:val="x-none" w:eastAsia="x-none"/>
        </w:rPr>
        <w:tab/>
        <w:t>VAISTINIO PREPARATO PAVADINIMAS</w:t>
      </w:r>
    </w:p>
    <w:p w14:paraId="29C5567B"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2937957"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Iopamiro </w:t>
      </w:r>
      <w:r>
        <w:rPr>
          <w:rFonts w:ascii="Times New Roman" w:eastAsia="Times New Roman" w:hAnsi="Times New Roman" w:cs="Times New Roman"/>
          <w:lang w:val="pt-PT" w:eastAsia="x-none"/>
        </w:rPr>
        <w:t>612,4</w:t>
      </w:r>
      <w:r w:rsidRPr="00AE47DA">
        <w:rPr>
          <w:rFonts w:ascii="Times New Roman" w:eastAsia="Times New Roman" w:hAnsi="Times New Roman" w:cs="Times New Roman"/>
          <w:lang w:val="x-none" w:eastAsia="x-none"/>
        </w:rPr>
        <w:t> mg/ml injekcinis tirpalas</w:t>
      </w:r>
    </w:p>
    <w:p w14:paraId="3EA2AB1D" w14:textId="77777777" w:rsidR="00365353" w:rsidRDefault="00365353" w:rsidP="00365353">
      <w:pPr>
        <w:spacing w:after="0" w:line="240" w:lineRule="auto"/>
        <w:rPr>
          <w:rFonts w:ascii="Times New Roman" w:eastAsia="Times New Roman" w:hAnsi="Times New Roman" w:cs="Times New Roman"/>
          <w:i/>
          <w:iCs/>
          <w:lang w:val="fr-FR" w:eastAsia="x-none"/>
        </w:rPr>
      </w:pPr>
      <w:r>
        <w:rPr>
          <w:rFonts w:ascii="Times New Roman" w:eastAsia="Times New Roman" w:hAnsi="Times New Roman" w:cs="Times New Roman"/>
          <w:i/>
          <w:iCs/>
          <w:lang w:val="fr-FR" w:eastAsia="x-none"/>
        </w:rPr>
        <w:t>i</w:t>
      </w:r>
      <w:r w:rsidRPr="009B0EAE">
        <w:rPr>
          <w:rFonts w:ascii="Times New Roman" w:eastAsia="Times New Roman" w:hAnsi="Times New Roman" w:cs="Times New Roman"/>
          <w:i/>
          <w:iCs/>
          <w:lang w:val="fr-FR" w:eastAsia="x-none"/>
        </w:rPr>
        <w:t>opamidolum</w:t>
      </w:r>
    </w:p>
    <w:p w14:paraId="018B4D55" w14:textId="77777777" w:rsidR="00365353" w:rsidRPr="009B0EAE" w:rsidRDefault="00365353" w:rsidP="00365353">
      <w:pPr>
        <w:spacing w:after="0" w:line="240" w:lineRule="auto"/>
        <w:rPr>
          <w:rFonts w:ascii="Times New Roman" w:eastAsia="Times New Roman" w:hAnsi="Times New Roman" w:cs="Times New Roman"/>
          <w:i/>
          <w:iCs/>
          <w:lang w:val="fr-FR" w:eastAsia="x-none"/>
        </w:rPr>
      </w:pPr>
    </w:p>
    <w:p w14:paraId="5822688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B10FB28"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2.</w:t>
      </w:r>
      <w:r w:rsidRPr="00AE47DA">
        <w:rPr>
          <w:rFonts w:ascii="Times New Roman" w:eastAsia="Times New Roman" w:hAnsi="Times New Roman" w:cs="Times New Roman"/>
          <w:b/>
          <w:bCs/>
          <w:noProof/>
          <w:lang w:val="x-none" w:eastAsia="x-none"/>
        </w:rPr>
        <w:tab/>
        <w:t>VEIKLIOJI MEDŽIAGA IR JOS KIEKIS</w:t>
      </w:r>
    </w:p>
    <w:p w14:paraId="157FF2F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899BC5C" w14:textId="77777777" w:rsidR="00365353" w:rsidRDefault="00365353" w:rsidP="00365353">
      <w:pPr>
        <w:spacing w:after="0" w:line="240" w:lineRule="auto"/>
        <w:rPr>
          <w:rFonts w:ascii="Times New Roman" w:eastAsia="Times New Roman" w:hAnsi="Times New Roman" w:cs="Times New Roman"/>
          <w:lang w:val="x-none" w:eastAsia="x-none"/>
        </w:rPr>
      </w:pPr>
      <w:r w:rsidRPr="000E2F2F">
        <w:rPr>
          <w:rFonts w:ascii="Times New Roman" w:eastAsia="Times New Roman" w:hAnsi="Times New Roman" w:cs="Times New Roman"/>
          <w:highlight w:val="lightGray"/>
          <w:lang w:val="x-none" w:eastAsia="x-none"/>
        </w:rPr>
        <w:t>1 ml yra 612,4 mg jopamidolio (atitinka 300 mg jodo).</w:t>
      </w:r>
    </w:p>
    <w:p w14:paraId="6CDBF733" w14:textId="77777777" w:rsidR="00365353" w:rsidRDefault="00365353" w:rsidP="00365353">
      <w:pPr>
        <w:spacing w:after="0" w:line="240" w:lineRule="auto"/>
        <w:rPr>
          <w:rFonts w:ascii="Times New Roman" w:eastAsia="Times New Roman" w:hAnsi="Times New Roman" w:cs="Times New Roman"/>
          <w:lang w:val="x-none" w:eastAsia="x-none"/>
        </w:rPr>
      </w:pPr>
    </w:p>
    <w:p w14:paraId="4DA7614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94CB7E4"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3.</w:t>
      </w:r>
      <w:r w:rsidRPr="00AE47DA">
        <w:rPr>
          <w:rFonts w:ascii="Times New Roman" w:eastAsia="Times New Roman" w:hAnsi="Times New Roman" w:cs="Times New Roman"/>
          <w:b/>
          <w:bCs/>
          <w:noProof/>
          <w:lang w:val="x-none" w:eastAsia="x-none"/>
        </w:rPr>
        <w:tab/>
        <w:t>PAGALBINIŲ MEDŽIAGŲ SĄRAŠAS</w:t>
      </w:r>
    </w:p>
    <w:p w14:paraId="7F37756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D9FC684" w14:textId="77777777" w:rsidR="00365353" w:rsidRPr="000E2F2F" w:rsidRDefault="00365353" w:rsidP="00365353">
      <w:pPr>
        <w:spacing w:after="0" w:line="240" w:lineRule="auto"/>
        <w:rPr>
          <w:rFonts w:ascii="Times New Roman" w:eastAsia="Times New Roman" w:hAnsi="Times New Roman" w:cs="Times New Roman"/>
          <w:i/>
          <w:iCs/>
          <w:noProof/>
          <w:lang w:eastAsia="lt-LT"/>
        </w:rPr>
      </w:pPr>
      <w:bookmarkStart w:id="18" w:name="_Hlk82542862"/>
      <w:r w:rsidRPr="000E2F2F">
        <w:rPr>
          <w:rFonts w:ascii="Times New Roman" w:eastAsia="Times New Roman" w:hAnsi="Times New Roman" w:cs="Times New Roman"/>
          <w:i/>
          <w:iCs/>
          <w:noProof/>
          <w:highlight w:val="lightGray"/>
          <w:lang w:eastAsia="lt-LT"/>
        </w:rPr>
        <w:t xml:space="preserve">Trometamolum, </w:t>
      </w:r>
      <w:r w:rsidRPr="000E2F2F">
        <w:rPr>
          <w:rFonts w:ascii="Times New Roman" w:hAnsi="Times New Roman" w:cs="Times New Roman"/>
          <w:i/>
          <w:highlight w:val="lightGray"/>
          <w:lang w:val="x-none" w:eastAsia="x-none"/>
        </w:rPr>
        <w:t>Acidum hydrochloridum concentratum</w:t>
      </w:r>
      <w:r w:rsidRPr="000E2F2F">
        <w:rPr>
          <w:rFonts w:ascii="Times New Roman" w:eastAsia="Times New Roman" w:hAnsi="Times New Roman" w:cs="Times New Roman"/>
          <w:i/>
          <w:iCs/>
          <w:noProof/>
          <w:highlight w:val="lightGray"/>
          <w:lang w:eastAsia="lt-LT"/>
        </w:rPr>
        <w:t xml:space="preserve"> Natrii calcii edetas, Aqua ad iniectabile.</w:t>
      </w:r>
    </w:p>
    <w:bookmarkEnd w:id="18"/>
    <w:p w14:paraId="458F5E3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81D460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6147EA5"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4.</w:t>
      </w:r>
      <w:r w:rsidRPr="00AE47DA">
        <w:rPr>
          <w:rFonts w:ascii="Times New Roman" w:eastAsia="Times New Roman" w:hAnsi="Times New Roman" w:cs="Times New Roman"/>
          <w:b/>
          <w:bCs/>
          <w:noProof/>
          <w:lang w:val="x-none" w:eastAsia="x-none"/>
        </w:rPr>
        <w:tab/>
        <w:t>FARMACINĖ FORMA IR KIEKIS PAKUOTĖJE</w:t>
      </w:r>
    </w:p>
    <w:p w14:paraId="5B4B3C55" w14:textId="77777777" w:rsidR="00365353" w:rsidRDefault="00365353" w:rsidP="00365353">
      <w:pPr>
        <w:spacing w:after="0" w:line="240" w:lineRule="auto"/>
        <w:rPr>
          <w:rFonts w:ascii="Times New Roman" w:eastAsia="Times New Roman" w:hAnsi="Times New Roman" w:cs="Times New Roman"/>
          <w:lang w:val="x-none" w:eastAsia="x-none"/>
        </w:rPr>
      </w:pPr>
    </w:p>
    <w:p w14:paraId="70567227"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5D30A2">
        <w:rPr>
          <w:rFonts w:ascii="Times New Roman" w:eastAsia="Times New Roman" w:hAnsi="Times New Roman" w:cs="Times New Roman"/>
          <w:highlight w:val="lightGray"/>
          <w:lang w:val="x-none" w:eastAsia="x-none"/>
        </w:rPr>
        <w:t>Injekcinis tirpalas</w:t>
      </w:r>
    </w:p>
    <w:p w14:paraId="3F6623E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C7B1CD2"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30 ml</w:t>
      </w:r>
    </w:p>
    <w:p w14:paraId="2A0D72F7"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50 ml</w:t>
      </w:r>
    </w:p>
    <w:p w14:paraId="61003CEE"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100 ml</w:t>
      </w:r>
    </w:p>
    <w:p w14:paraId="612E501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8C2CC0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41A34A8"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5.</w:t>
      </w:r>
      <w:r w:rsidRPr="00AE47DA">
        <w:rPr>
          <w:rFonts w:ascii="Times New Roman" w:eastAsia="Times New Roman" w:hAnsi="Times New Roman" w:cs="Times New Roman"/>
          <w:b/>
          <w:bCs/>
          <w:noProof/>
          <w:lang w:val="x-none" w:eastAsia="x-none"/>
        </w:rPr>
        <w:tab/>
        <w:t>VARTOJIMO METODAS IR BŪDAS (-AI)</w:t>
      </w:r>
    </w:p>
    <w:p w14:paraId="2C63047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DB05287" w14:textId="77777777" w:rsidR="00365353" w:rsidRPr="00746E3A" w:rsidRDefault="00365353" w:rsidP="00365353">
      <w:pPr>
        <w:spacing w:after="0" w:line="240" w:lineRule="auto"/>
        <w:rPr>
          <w:rFonts w:ascii="Times New Roman" w:eastAsia="Times New Roman" w:hAnsi="Times New Roman" w:cs="Times New Roman"/>
          <w:lang w:eastAsia="x-none"/>
        </w:rPr>
      </w:pPr>
      <w:bookmarkStart w:id="19" w:name="_Hlk59192494"/>
      <w:r w:rsidRPr="00746E3A">
        <w:rPr>
          <w:rFonts w:ascii="Times New Roman" w:eastAsia="Times New Roman" w:hAnsi="Times New Roman" w:cs="Times New Roman"/>
          <w:lang w:eastAsia="x-none"/>
        </w:rPr>
        <w:t>Leisti į skilvelį.</w:t>
      </w:r>
    </w:p>
    <w:p w14:paraId="205AEF72" w14:textId="77777777" w:rsidR="00365353" w:rsidRPr="00746E3A" w:rsidRDefault="00365353" w:rsidP="00365353">
      <w:pPr>
        <w:spacing w:after="0" w:line="240" w:lineRule="auto"/>
        <w:rPr>
          <w:rFonts w:ascii="Times New Roman" w:eastAsia="Times New Roman" w:hAnsi="Times New Roman" w:cs="Times New Roman"/>
          <w:lang w:eastAsia="x-none"/>
        </w:rPr>
      </w:pPr>
      <w:r w:rsidRPr="00746E3A">
        <w:rPr>
          <w:rFonts w:ascii="Times New Roman" w:eastAsia="Times New Roman" w:hAnsi="Times New Roman" w:cs="Times New Roman"/>
          <w:lang w:eastAsia="x-none"/>
        </w:rPr>
        <w:t>Leisti į arteriją.</w:t>
      </w:r>
    </w:p>
    <w:p w14:paraId="5BA09931" w14:textId="77777777" w:rsidR="00365353" w:rsidRPr="00746E3A" w:rsidRDefault="00365353" w:rsidP="00365353">
      <w:pPr>
        <w:spacing w:after="0" w:line="240" w:lineRule="auto"/>
        <w:rPr>
          <w:rFonts w:ascii="Times New Roman" w:eastAsia="Times New Roman" w:hAnsi="Times New Roman" w:cs="Times New Roman"/>
          <w:lang w:eastAsia="x-none"/>
        </w:rPr>
      </w:pPr>
      <w:r w:rsidRPr="00746E3A">
        <w:rPr>
          <w:rFonts w:ascii="Times New Roman" w:eastAsia="Times New Roman" w:hAnsi="Times New Roman" w:cs="Times New Roman"/>
          <w:lang w:eastAsia="x-none"/>
        </w:rPr>
        <w:t>Leisti į veną.</w:t>
      </w:r>
    </w:p>
    <w:p w14:paraId="3B21D028" w14:textId="77777777" w:rsidR="00365353" w:rsidRPr="00746E3A" w:rsidRDefault="00365353" w:rsidP="00365353">
      <w:pPr>
        <w:spacing w:after="0" w:line="240" w:lineRule="auto"/>
        <w:rPr>
          <w:rFonts w:ascii="Times New Roman" w:eastAsia="Times New Roman" w:hAnsi="Times New Roman" w:cs="Times New Roman"/>
          <w:lang w:eastAsia="x-none"/>
        </w:rPr>
      </w:pPr>
      <w:r w:rsidRPr="00746E3A">
        <w:rPr>
          <w:rFonts w:ascii="Times New Roman" w:eastAsia="Times New Roman" w:hAnsi="Times New Roman" w:cs="Times New Roman"/>
          <w:lang w:eastAsia="x-none"/>
        </w:rPr>
        <w:t>Leisti į sąnarį.</w:t>
      </w:r>
    </w:p>
    <w:p w14:paraId="1B3B62D4" w14:textId="77777777" w:rsidR="00365353" w:rsidRPr="00746E3A" w:rsidRDefault="00365353" w:rsidP="00365353">
      <w:pPr>
        <w:spacing w:after="0" w:line="240" w:lineRule="auto"/>
        <w:rPr>
          <w:rFonts w:ascii="Times New Roman" w:eastAsia="Times New Roman" w:hAnsi="Times New Roman" w:cs="Times New Roman"/>
          <w:lang w:eastAsia="x-none"/>
        </w:rPr>
      </w:pPr>
      <w:r w:rsidRPr="00746E3A">
        <w:rPr>
          <w:rFonts w:ascii="Times New Roman" w:eastAsia="Times New Roman" w:hAnsi="Times New Roman" w:cs="Times New Roman"/>
          <w:lang w:eastAsia="x-none"/>
        </w:rPr>
        <w:t>Leisti į povoratinklinę ertmę.</w:t>
      </w:r>
    </w:p>
    <w:p w14:paraId="504B1FC1" w14:textId="77777777" w:rsidR="00365353" w:rsidRPr="0084563E"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746E3A">
        <w:rPr>
          <w:rFonts w:ascii="Times New Roman" w:eastAsia="Times New Roman" w:hAnsi="Times New Roman" w:cs="Times New Roman"/>
          <w:lang w:eastAsia="x-none"/>
        </w:rPr>
        <w:t>Leisti į didžiąją sm</w:t>
      </w:r>
      <w:r>
        <w:rPr>
          <w:rFonts w:ascii="Times New Roman" w:eastAsia="Times New Roman" w:hAnsi="Times New Roman" w:cs="Times New Roman"/>
          <w:lang w:eastAsia="x-none"/>
        </w:rPr>
        <w:t>e</w:t>
      </w:r>
      <w:r w:rsidRPr="00746E3A">
        <w:rPr>
          <w:rFonts w:ascii="Times New Roman" w:eastAsia="Times New Roman" w:hAnsi="Times New Roman" w:cs="Times New Roman"/>
          <w:lang w:eastAsia="x-none"/>
        </w:rPr>
        <w:t xml:space="preserve">genų cisterną. </w:t>
      </w:r>
    </w:p>
    <w:bookmarkEnd w:id="19"/>
    <w:p w14:paraId="6D0E068D" w14:textId="77777777" w:rsidR="00365353" w:rsidRDefault="00365353" w:rsidP="00365353">
      <w:pPr>
        <w:spacing w:after="0" w:line="240" w:lineRule="auto"/>
        <w:rPr>
          <w:rFonts w:ascii="Times New Roman" w:eastAsia="Times New Roman" w:hAnsi="Times New Roman" w:cs="Times New Roman"/>
          <w:lang w:val="x-none" w:eastAsia="x-none"/>
        </w:rPr>
      </w:pPr>
      <w:r w:rsidRPr="009B0EAE">
        <w:rPr>
          <w:rFonts w:ascii="Times New Roman" w:eastAsia="Times New Roman" w:hAnsi="Times New Roman" w:cs="Times New Roman"/>
          <w:highlight w:val="lightGray"/>
          <w:lang w:val="x-none" w:eastAsia="x-none"/>
        </w:rPr>
        <w:t>Prieš vartojimą perskaitykite pakuotės lapelį.</w:t>
      </w:r>
    </w:p>
    <w:p w14:paraId="4E1E4E73" w14:textId="77777777" w:rsidR="00365353" w:rsidRPr="009B0EAE" w:rsidRDefault="00365353" w:rsidP="00365353">
      <w:pPr>
        <w:spacing w:after="0" w:line="240" w:lineRule="auto"/>
        <w:rPr>
          <w:rFonts w:ascii="Times New Roman" w:eastAsia="Times New Roman" w:hAnsi="Times New Roman" w:cs="Times New Roman"/>
          <w:lang w:val="nl-BE" w:eastAsia="x-none"/>
        </w:rPr>
      </w:pPr>
      <w:r w:rsidRPr="001F5CFA">
        <w:rPr>
          <w:rFonts w:ascii="Times New Roman" w:eastAsia="Times New Roman" w:hAnsi="Times New Roman" w:cs="Times New Roman"/>
          <w:lang w:val="x-none" w:eastAsia="x-none"/>
        </w:rPr>
        <w:t xml:space="preserve"> </w:t>
      </w:r>
    </w:p>
    <w:p w14:paraId="7BB47C1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609C19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6.</w:t>
      </w:r>
      <w:r w:rsidRPr="00AE47DA">
        <w:rPr>
          <w:rFonts w:ascii="Times New Roman" w:eastAsia="Times New Roman" w:hAnsi="Times New Roman" w:cs="Times New Roman"/>
          <w:b/>
          <w:bCs/>
          <w:noProof/>
          <w:lang w:val="x-none" w:eastAsia="x-none"/>
        </w:rPr>
        <w:tab/>
        <w:t>SPECIALUS ĮSPĖJIMAS, KAD VAISTINĮ PREPARATĄ BŪTINA LAIKYTI VAIKAMS NEPASTEBIMOJE IR NEPASIEKIAMOJE VIETOJE</w:t>
      </w:r>
    </w:p>
    <w:p w14:paraId="4F55B20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59B720A"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highlight w:val="lightGray"/>
          <w:lang w:val="x-none" w:eastAsia="x-none"/>
        </w:rPr>
        <w:t>Laikyti vaikams nepastebimoje ir nepasiekiamoje vietoje.</w:t>
      </w:r>
    </w:p>
    <w:p w14:paraId="5772A5A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449BE1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C0EBB64"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7.</w:t>
      </w:r>
      <w:r w:rsidRPr="00AE47DA">
        <w:rPr>
          <w:rFonts w:ascii="Times New Roman" w:eastAsia="Times New Roman" w:hAnsi="Times New Roman" w:cs="Times New Roman"/>
          <w:b/>
          <w:bCs/>
          <w:noProof/>
          <w:lang w:val="x-none" w:eastAsia="x-none"/>
        </w:rPr>
        <w:tab/>
        <w:t>KITAS (-I) SPECIALUS (-ŪS) ĮSPĖJIMAS (-AI) (JEI REIKIA)</w:t>
      </w:r>
    </w:p>
    <w:p w14:paraId="5C37E44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73CBEC5" w14:textId="77777777" w:rsidR="00365353" w:rsidRDefault="00365353" w:rsidP="00365353">
      <w:pPr>
        <w:spacing w:after="0" w:line="240" w:lineRule="auto"/>
        <w:rPr>
          <w:rFonts w:ascii="Times New Roman" w:eastAsia="Times New Roman" w:hAnsi="Times New Roman" w:cs="Times New Roman"/>
          <w:lang w:eastAsia="x-none"/>
        </w:rPr>
      </w:pPr>
      <w:r w:rsidRPr="00D072FC">
        <w:rPr>
          <w:rFonts w:ascii="Times New Roman" w:eastAsia="Times New Roman" w:hAnsi="Times New Roman" w:cs="Times New Roman"/>
          <w:lang w:eastAsia="x-none"/>
        </w:rPr>
        <w:t>Atidarius buteliuką, tirpalą vartoti nedelsiant.</w:t>
      </w:r>
    </w:p>
    <w:p w14:paraId="206F8301" w14:textId="77777777" w:rsidR="00365353" w:rsidRDefault="00365353" w:rsidP="00365353">
      <w:pPr>
        <w:spacing w:after="0" w:line="240" w:lineRule="auto"/>
        <w:rPr>
          <w:rFonts w:ascii="Times New Roman" w:eastAsia="Times New Roman" w:hAnsi="Times New Roman" w:cs="Times New Roman"/>
          <w:lang w:eastAsia="x-none"/>
        </w:rPr>
      </w:pPr>
    </w:p>
    <w:p w14:paraId="7101855E" w14:textId="77777777" w:rsidR="00365353" w:rsidRPr="00CB3F38" w:rsidRDefault="00365353" w:rsidP="00365353">
      <w:pPr>
        <w:spacing w:after="0" w:line="240" w:lineRule="auto"/>
        <w:rPr>
          <w:rFonts w:ascii="Times New Roman" w:eastAsia="Times New Roman" w:hAnsi="Times New Roman" w:cs="Times New Roman"/>
          <w:lang w:val="fr-FR" w:eastAsia="x-none"/>
        </w:rPr>
      </w:pPr>
    </w:p>
    <w:p w14:paraId="62665657"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8.</w:t>
      </w:r>
      <w:r w:rsidRPr="00AE47DA">
        <w:rPr>
          <w:rFonts w:ascii="Times New Roman" w:eastAsia="Times New Roman" w:hAnsi="Times New Roman" w:cs="Times New Roman"/>
          <w:b/>
          <w:bCs/>
          <w:noProof/>
          <w:lang w:val="x-none" w:eastAsia="x-none"/>
        </w:rPr>
        <w:tab/>
        <w:t>TINKAMUMO LAIKAS</w:t>
      </w:r>
    </w:p>
    <w:p w14:paraId="0B0B36BA"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83F3F5B" w14:textId="77777777" w:rsidR="00365353" w:rsidRDefault="00365353" w:rsidP="00365353">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EXP</w:t>
      </w:r>
      <w:r w:rsidRPr="00B267B4">
        <w:rPr>
          <w:rFonts w:ascii="Times New Roman" w:eastAsia="Times New Roman" w:hAnsi="Times New Roman" w:cs="Times New Roman"/>
          <w:lang w:eastAsia="x-none"/>
        </w:rPr>
        <w:t>{mm/MMMM}</w:t>
      </w:r>
    </w:p>
    <w:p w14:paraId="3D6E7255" w14:textId="77777777" w:rsidR="00365353" w:rsidRDefault="00365353" w:rsidP="00365353">
      <w:pPr>
        <w:spacing w:after="0" w:line="240" w:lineRule="auto"/>
        <w:rPr>
          <w:rFonts w:ascii="Times New Roman" w:eastAsia="Times New Roman" w:hAnsi="Times New Roman" w:cs="Times New Roman"/>
          <w:lang w:eastAsia="x-none"/>
        </w:rPr>
      </w:pPr>
    </w:p>
    <w:p w14:paraId="5124EC6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08E6791"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9.</w:t>
      </w:r>
      <w:r w:rsidRPr="00AE47DA">
        <w:rPr>
          <w:rFonts w:ascii="Times New Roman" w:eastAsia="Times New Roman" w:hAnsi="Times New Roman" w:cs="Times New Roman"/>
          <w:b/>
          <w:bCs/>
          <w:noProof/>
          <w:lang w:val="x-none" w:eastAsia="x-none"/>
        </w:rPr>
        <w:tab/>
        <w:t>SPECIALIOS LAIKYMO SĄLYGOS</w:t>
      </w:r>
    </w:p>
    <w:p w14:paraId="4227DCF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E55183F"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B267B4">
        <w:rPr>
          <w:rFonts w:ascii="Times New Roman" w:eastAsia="Times New Roman" w:hAnsi="Times New Roman" w:cs="Times New Roman"/>
          <w:lang w:val="x-none" w:eastAsia="x-none"/>
        </w:rPr>
        <w:t xml:space="preserve">Buteliuką laikyti išorinėje dėžutėje, kad </w:t>
      </w:r>
      <w:r w:rsidRPr="00B267B4">
        <w:rPr>
          <w:rFonts w:ascii="Times New Roman" w:eastAsia="Times New Roman" w:hAnsi="Times New Roman" w:cs="Times New Roman"/>
          <w:lang w:eastAsia="x-none"/>
        </w:rPr>
        <w:t>vaistas</w:t>
      </w:r>
      <w:r w:rsidRPr="00B267B4">
        <w:rPr>
          <w:rFonts w:ascii="Times New Roman" w:eastAsia="Times New Roman" w:hAnsi="Times New Roman" w:cs="Times New Roman"/>
          <w:lang w:val="x-none" w:eastAsia="x-none"/>
        </w:rPr>
        <w:t xml:space="preserve"> būtų apsaugotas nuo šviesos.</w:t>
      </w:r>
    </w:p>
    <w:p w14:paraId="718FEFEB"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9F3EBB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DA6306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10.</w:t>
      </w:r>
      <w:r w:rsidRPr="00AE47DA">
        <w:rPr>
          <w:rFonts w:ascii="Times New Roman" w:eastAsia="Times New Roman" w:hAnsi="Times New Roman" w:cs="Times New Roman"/>
          <w:b/>
          <w:bCs/>
          <w:noProof/>
          <w:lang w:val="x-none" w:eastAsia="x-none"/>
        </w:rPr>
        <w:tab/>
        <w:t>SPECIALIOS ATSARGUMO PRIEMONĖS DĖL NESUVARTOTO VAISTINIO PREPARATO AR JO ATLIEKŲ TVARKYMO (JEI REIKIA)</w:t>
      </w:r>
    </w:p>
    <w:p w14:paraId="4B9CD635"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AD29ED2" w14:textId="77777777" w:rsidR="00365353" w:rsidRDefault="00365353" w:rsidP="00365353">
      <w:pPr>
        <w:spacing w:after="0" w:line="240" w:lineRule="auto"/>
        <w:rPr>
          <w:rFonts w:ascii="Times New Roman" w:eastAsia="Times New Roman" w:hAnsi="Times New Roman" w:cs="Times New Roman"/>
          <w:lang w:val="fr-FR" w:eastAsia="x-none"/>
        </w:rPr>
      </w:pPr>
      <w:r w:rsidRPr="00B267B4">
        <w:rPr>
          <w:rFonts w:ascii="Times New Roman" w:eastAsia="Times New Roman" w:hAnsi="Times New Roman" w:cs="Times New Roman"/>
          <w:lang w:val="x-none" w:eastAsia="x-none"/>
        </w:rPr>
        <w:t>Nesuvartotą vaistą ar atliekas reikia tvarkyti laikantis vietinių reikalavimų</w:t>
      </w:r>
      <w:r w:rsidRPr="00B267B4">
        <w:rPr>
          <w:rFonts w:ascii="Times New Roman" w:eastAsia="Times New Roman" w:hAnsi="Times New Roman" w:cs="Times New Roman"/>
          <w:lang w:val="fr-FR" w:eastAsia="x-none"/>
        </w:rPr>
        <w:t>.</w:t>
      </w:r>
    </w:p>
    <w:p w14:paraId="5D23C9E2" w14:textId="77777777" w:rsidR="00365353" w:rsidRDefault="00365353" w:rsidP="00365353">
      <w:pPr>
        <w:spacing w:after="0" w:line="240" w:lineRule="auto"/>
        <w:rPr>
          <w:rFonts w:ascii="Times New Roman" w:eastAsia="Times New Roman" w:hAnsi="Times New Roman" w:cs="Times New Roman"/>
          <w:lang w:val="fr-FR" w:eastAsia="x-none"/>
        </w:rPr>
      </w:pPr>
    </w:p>
    <w:p w14:paraId="4104DD03" w14:textId="77777777" w:rsidR="00365353" w:rsidRPr="00CB3F38" w:rsidRDefault="00365353" w:rsidP="00365353">
      <w:pPr>
        <w:spacing w:after="0" w:line="240" w:lineRule="auto"/>
        <w:rPr>
          <w:rFonts w:ascii="Times New Roman" w:eastAsia="Times New Roman" w:hAnsi="Times New Roman" w:cs="Times New Roman"/>
          <w:lang w:val="fr-FR" w:eastAsia="x-none"/>
        </w:rPr>
      </w:pPr>
    </w:p>
    <w:p w14:paraId="729F83D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11.</w:t>
      </w:r>
      <w:r w:rsidRPr="00AE47DA">
        <w:rPr>
          <w:rFonts w:ascii="Times New Roman" w:eastAsia="Times New Roman" w:hAnsi="Times New Roman" w:cs="Times New Roman"/>
          <w:b/>
          <w:bCs/>
          <w:noProof/>
          <w:lang w:val="x-none" w:eastAsia="x-none"/>
        </w:rPr>
        <w:tab/>
        <w:t>REGISTRUOTOJO PAVADINIMAS IR ADRESAS</w:t>
      </w:r>
    </w:p>
    <w:p w14:paraId="6C92DC4C"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91A4B2A"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4E4C17">
        <w:rPr>
          <w:rFonts w:ascii="Times New Roman" w:eastAsia="Times New Roman" w:hAnsi="Times New Roman" w:cs="Times New Roman"/>
          <w:highlight w:val="lightGray"/>
          <w:lang w:val="x-none" w:eastAsia="x-none"/>
        </w:rPr>
        <w:t>Bracco Imaging S.p.A – Milano (Italija)</w:t>
      </w:r>
    </w:p>
    <w:p w14:paraId="60C27853" w14:textId="77777777" w:rsidR="00365353" w:rsidRDefault="00365353" w:rsidP="00365353">
      <w:pPr>
        <w:spacing w:after="0" w:line="240" w:lineRule="auto"/>
        <w:rPr>
          <w:rFonts w:ascii="Times New Roman" w:eastAsia="Times New Roman" w:hAnsi="Times New Roman" w:cs="Times New Roman"/>
          <w:lang w:val="it-IT" w:eastAsia="x-none"/>
        </w:rPr>
      </w:pPr>
      <w:r w:rsidRPr="0084563E">
        <w:rPr>
          <w:rFonts w:ascii="Times New Roman" w:eastAsia="Times New Roman" w:hAnsi="Times New Roman" w:cs="Times New Roman"/>
          <w:lang w:val="it-IT" w:eastAsia="x-none"/>
        </w:rPr>
        <w:t>(logo)</w:t>
      </w:r>
    </w:p>
    <w:p w14:paraId="1F8F01D7" w14:textId="77777777" w:rsidR="00365353" w:rsidRPr="0084563E" w:rsidRDefault="00365353" w:rsidP="00365353">
      <w:pPr>
        <w:spacing w:after="0" w:line="240" w:lineRule="auto"/>
        <w:rPr>
          <w:rFonts w:ascii="Times New Roman" w:eastAsia="Times New Roman" w:hAnsi="Times New Roman" w:cs="Times New Roman"/>
          <w:lang w:val="it-IT" w:eastAsia="x-none"/>
        </w:rPr>
      </w:pPr>
    </w:p>
    <w:p w14:paraId="4C4647FB"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F444ED6"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12.</w:t>
      </w:r>
      <w:r w:rsidRPr="00AE47DA">
        <w:rPr>
          <w:rFonts w:ascii="Times New Roman" w:eastAsia="Times New Roman" w:hAnsi="Times New Roman" w:cs="Times New Roman"/>
          <w:b/>
          <w:bCs/>
          <w:noProof/>
          <w:lang w:val="x-none" w:eastAsia="x-none"/>
        </w:rPr>
        <w:tab/>
        <w:t>REGISTRACIJOS PAŽYMĖJIMO NUMERIS (-IAI)</w:t>
      </w:r>
    </w:p>
    <w:p w14:paraId="3A913BB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0AD8CE3"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E86975">
        <w:rPr>
          <w:rFonts w:ascii="Times New Roman" w:eastAsia="Times New Roman" w:hAnsi="Times New Roman" w:cs="Times New Roman"/>
          <w:highlight w:val="lightGray"/>
          <w:lang w:val="x-none" w:eastAsia="x-none"/>
        </w:rPr>
        <w:t>30 ml -</w:t>
      </w:r>
      <w:r w:rsidRPr="00AE47DA">
        <w:rPr>
          <w:rFonts w:ascii="Times New Roman" w:eastAsia="Times New Roman" w:hAnsi="Times New Roman" w:cs="Times New Roman"/>
          <w:lang w:val="x-none" w:eastAsia="x-none"/>
        </w:rPr>
        <w:t xml:space="preserve"> LT/1/02/2825/001</w:t>
      </w:r>
    </w:p>
    <w:p w14:paraId="4D02C864"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50 ml - LT/1/02/2825/002</w:t>
      </w:r>
    </w:p>
    <w:p w14:paraId="7ECE7BC4" w14:textId="77777777" w:rsidR="00365353" w:rsidRPr="00AE47DA" w:rsidRDefault="00365353" w:rsidP="00365353">
      <w:pPr>
        <w:spacing w:after="0" w:line="240" w:lineRule="auto"/>
        <w:rPr>
          <w:rFonts w:ascii="Times New Roman" w:eastAsia="Times New Roman" w:hAnsi="Times New Roman" w:cs="Times New Roman"/>
          <w:highlight w:val="lightGray"/>
          <w:lang w:val="x-none" w:eastAsia="x-none"/>
        </w:rPr>
      </w:pPr>
      <w:r w:rsidRPr="00AE47DA">
        <w:rPr>
          <w:rFonts w:ascii="Times New Roman" w:eastAsia="Times New Roman" w:hAnsi="Times New Roman" w:cs="Times New Roman"/>
          <w:highlight w:val="lightGray"/>
          <w:lang w:val="x-none" w:eastAsia="x-none"/>
        </w:rPr>
        <w:t>100 ml - LT/1/02/2825/003</w:t>
      </w:r>
    </w:p>
    <w:p w14:paraId="526F0D6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9631F4A"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AB403B2"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13.</w:t>
      </w:r>
      <w:r w:rsidRPr="00AE47DA">
        <w:rPr>
          <w:rFonts w:ascii="Times New Roman" w:eastAsia="Times New Roman" w:hAnsi="Times New Roman" w:cs="Times New Roman"/>
          <w:b/>
          <w:bCs/>
          <w:noProof/>
          <w:lang w:val="x-none" w:eastAsia="x-none"/>
        </w:rPr>
        <w:tab/>
        <w:t>SERIJOS NUMERIS</w:t>
      </w:r>
    </w:p>
    <w:p w14:paraId="26FE84C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D389A37" w14:textId="77777777" w:rsidR="00365353" w:rsidRPr="00AE652F"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Lot</w:t>
      </w:r>
    </w:p>
    <w:p w14:paraId="4F80F43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126B435"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4DC2C3E"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14.</w:t>
      </w:r>
      <w:r w:rsidRPr="00AE47DA">
        <w:rPr>
          <w:rFonts w:ascii="Times New Roman" w:eastAsia="Times New Roman" w:hAnsi="Times New Roman" w:cs="Times New Roman"/>
          <w:b/>
          <w:bCs/>
          <w:noProof/>
          <w:lang w:val="x-none" w:eastAsia="x-none"/>
        </w:rPr>
        <w:tab/>
        <w:t>PARDAVIMO (IŠDAVIMO) TVARKA</w:t>
      </w:r>
    </w:p>
    <w:p w14:paraId="6D9A424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1EE86D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6B8FF70"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15.</w:t>
      </w:r>
      <w:r w:rsidRPr="00AE47DA">
        <w:rPr>
          <w:rFonts w:ascii="Times New Roman" w:eastAsia="Times New Roman" w:hAnsi="Times New Roman" w:cs="Times New Roman"/>
          <w:b/>
          <w:bCs/>
          <w:noProof/>
          <w:lang w:val="x-none" w:eastAsia="x-none"/>
        </w:rPr>
        <w:tab/>
        <w:t>VARTOJIMO INSTRUKCIJA</w:t>
      </w:r>
    </w:p>
    <w:p w14:paraId="422C512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931A9AC"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146EBEC" w14:textId="77777777" w:rsidR="00365353"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br w:type="page"/>
      </w:r>
    </w:p>
    <w:p w14:paraId="58D59EAA"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lastRenderedPageBreak/>
        <w:t>INFORMACIJA ANT VIDINĖS PAKUOTĖS</w:t>
      </w:r>
    </w:p>
    <w:p w14:paraId="1634C91C"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0213F97D" w14:textId="77777777" w:rsidR="00365353" w:rsidRPr="00950D81"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AE47DA">
        <w:rPr>
          <w:rFonts w:ascii="Times New Roman" w:eastAsia="Times New Roman" w:hAnsi="Times New Roman" w:cs="Times New Roman"/>
          <w:b/>
          <w:bCs/>
          <w:noProof/>
          <w:lang w:val="x-none" w:eastAsia="x-none"/>
        </w:rPr>
        <w:t>BUTELIUKAS</w:t>
      </w:r>
      <w:r>
        <w:rPr>
          <w:rFonts w:ascii="Times New Roman" w:eastAsia="Times New Roman" w:hAnsi="Times New Roman" w:cs="Times New Roman"/>
          <w:b/>
          <w:bCs/>
          <w:noProof/>
          <w:lang w:eastAsia="x-none"/>
        </w:rPr>
        <w:t xml:space="preserve"> (200 ml, 500 ml)</w:t>
      </w:r>
    </w:p>
    <w:p w14:paraId="5356DA5F"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6043D9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BBA9FFF"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w:t>
      </w:r>
      <w:r w:rsidRPr="00AE47DA">
        <w:rPr>
          <w:rFonts w:ascii="Times New Roman" w:eastAsia="Times New Roman" w:hAnsi="Times New Roman" w:cs="Times New Roman"/>
          <w:b/>
          <w:bCs/>
          <w:noProof/>
          <w:lang w:val="x-none" w:eastAsia="x-none"/>
        </w:rPr>
        <w:tab/>
        <w:t>VAISTINIO PREPARATO PAVADINIMAS</w:t>
      </w:r>
    </w:p>
    <w:p w14:paraId="3198B595"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A7AD498"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Iopamiro </w:t>
      </w:r>
      <w:r>
        <w:rPr>
          <w:rFonts w:ascii="Times New Roman" w:eastAsia="Times New Roman" w:hAnsi="Times New Roman" w:cs="Times New Roman"/>
          <w:lang w:val="pt-PT" w:eastAsia="x-none"/>
        </w:rPr>
        <w:t>612,4</w:t>
      </w:r>
      <w:r w:rsidRPr="00AE47DA">
        <w:rPr>
          <w:rFonts w:ascii="Times New Roman" w:eastAsia="Times New Roman" w:hAnsi="Times New Roman" w:cs="Times New Roman"/>
          <w:lang w:val="x-none" w:eastAsia="x-none"/>
        </w:rPr>
        <w:t> mg/ml injekcinis tirpalas</w:t>
      </w:r>
    </w:p>
    <w:p w14:paraId="653A9F49" w14:textId="77777777" w:rsidR="00365353" w:rsidRDefault="00365353" w:rsidP="00365353">
      <w:pPr>
        <w:spacing w:after="0" w:line="240" w:lineRule="auto"/>
        <w:rPr>
          <w:rFonts w:ascii="Times New Roman" w:eastAsia="Times New Roman" w:hAnsi="Times New Roman" w:cs="Times New Roman"/>
          <w:i/>
          <w:iCs/>
          <w:lang w:val="fr-FR" w:eastAsia="x-none"/>
        </w:rPr>
      </w:pPr>
      <w:r>
        <w:rPr>
          <w:rFonts w:ascii="Times New Roman" w:eastAsia="Times New Roman" w:hAnsi="Times New Roman" w:cs="Times New Roman"/>
          <w:i/>
          <w:iCs/>
          <w:lang w:val="fr-FR" w:eastAsia="x-none"/>
        </w:rPr>
        <w:t>i</w:t>
      </w:r>
      <w:r w:rsidRPr="009B0EAE">
        <w:rPr>
          <w:rFonts w:ascii="Times New Roman" w:eastAsia="Times New Roman" w:hAnsi="Times New Roman" w:cs="Times New Roman"/>
          <w:i/>
          <w:iCs/>
          <w:lang w:val="fr-FR" w:eastAsia="x-none"/>
        </w:rPr>
        <w:t>opamidolum</w:t>
      </w:r>
    </w:p>
    <w:p w14:paraId="14FDAC15" w14:textId="77777777" w:rsidR="00365353" w:rsidRPr="009B0EAE" w:rsidRDefault="00365353" w:rsidP="00365353">
      <w:pPr>
        <w:spacing w:after="0" w:line="240" w:lineRule="auto"/>
        <w:rPr>
          <w:rFonts w:ascii="Times New Roman" w:eastAsia="Times New Roman" w:hAnsi="Times New Roman" w:cs="Times New Roman"/>
          <w:i/>
          <w:iCs/>
          <w:lang w:val="fr-FR" w:eastAsia="x-none"/>
        </w:rPr>
      </w:pPr>
    </w:p>
    <w:p w14:paraId="62BF5F1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2AF0D47"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2.</w:t>
      </w:r>
      <w:r w:rsidRPr="00AE47DA">
        <w:rPr>
          <w:rFonts w:ascii="Times New Roman" w:eastAsia="Times New Roman" w:hAnsi="Times New Roman" w:cs="Times New Roman"/>
          <w:b/>
          <w:bCs/>
          <w:noProof/>
          <w:lang w:val="x-none" w:eastAsia="x-none"/>
        </w:rPr>
        <w:tab/>
        <w:t>VEIKLIOJI MEDŽIAGA IR JOS KIEKIS</w:t>
      </w:r>
    </w:p>
    <w:p w14:paraId="709D518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E4DA818" w14:textId="77777777" w:rsidR="00365353" w:rsidRDefault="00365353" w:rsidP="00365353">
      <w:pPr>
        <w:spacing w:after="0" w:line="240" w:lineRule="auto"/>
        <w:rPr>
          <w:rFonts w:ascii="Times New Roman" w:eastAsia="Times New Roman" w:hAnsi="Times New Roman" w:cs="Times New Roman"/>
          <w:lang w:val="x-none" w:eastAsia="x-none"/>
        </w:rPr>
      </w:pPr>
      <w:r w:rsidRPr="00950D81">
        <w:rPr>
          <w:rFonts w:ascii="Times New Roman" w:eastAsia="Times New Roman" w:hAnsi="Times New Roman" w:cs="Times New Roman"/>
          <w:lang w:val="fi-FI" w:eastAsia="x-none"/>
        </w:rPr>
        <w:t>1 ml yra 612,4 mg jopamidolio (atitinka 300 mg jodo).</w:t>
      </w:r>
    </w:p>
    <w:p w14:paraId="64368AE4" w14:textId="77777777" w:rsidR="00365353" w:rsidRDefault="00365353" w:rsidP="00365353">
      <w:pPr>
        <w:spacing w:after="0" w:line="240" w:lineRule="auto"/>
        <w:rPr>
          <w:rFonts w:ascii="Times New Roman" w:eastAsia="Times New Roman" w:hAnsi="Times New Roman" w:cs="Times New Roman"/>
          <w:lang w:val="x-none" w:eastAsia="x-none"/>
        </w:rPr>
      </w:pPr>
    </w:p>
    <w:p w14:paraId="1B7B356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60BD8650"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3.</w:t>
      </w:r>
      <w:r w:rsidRPr="00AE47DA">
        <w:rPr>
          <w:rFonts w:ascii="Times New Roman" w:eastAsia="Times New Roman" w:hAnsi="Times New Roman" w:cs="Times New Roman"/>
          <w:b/>
          <w:bCs/>
          <w:noProof/>
          <w:lang w:val="x-none" w:eastAsia="x-none"/>
        </w:rPr>
        <w:tab/>
        <w:t>PAGALBINIŲ MEDŽIAGŲ SĄRAŠAS</w:t>
      </w:r>
    </w:p>
    <w:p w14:paraId="61D6A49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2754CE4" w14:textId="77777777" w:rsidR="00365353" w:rsidRPr="000E2F2F" w:rsidRDefault="00365353" w:rsidP="00365353">
      <w:pPr>
        <w:spacing w:after="0" w:line="240" w:lineRule="auto"/>
        <w:rPr>
          <w:rFonts w:ascii="Times New Roman" w:eastAsia="Times New Roman" w:hAnsi="Times New Roman" w:cs="Times New Roman"/>
          <w:i/>
          <w:iCs/>
          <w:noProof/>
          <w:lang w:eastAsia="lt-LT"/>
        </w:rPr>
      </w:pPr>
      <w:r w:rsidRPr="000E2F2F">
        <w:rPr>
          <w:rFonts w:ascii="Times New Roman" w:eastAsia="Times New Roman" w:hAnsi="Times New Roman" w:cs="Times New Roman"/>
          <w:i/>
          <w:iCs/>
          <w:noProof/>
          <w:lang w:eastAsia="lt-LT"/>
        </w:rPr>
        <w:t>Trometamolum, Acidum hydrochloridum concentratum, Natrii calcii edetas, Aqua ad iniectabile.</w:t>
      </w:r>
    </w:p>
    <w:p w14:paraId="691368F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8AFD1E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C13B45F"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4.</w:t>
      </w:r>
      <w:r w:rsidRPr="00AE47DA">
        <w:rPr>
          <w:rFonts w:ascii="Times New Roman" w:eastAsia="Times New Roman" w:hAnsi="Times New Roman" w:cs="Times New Roman"/>
          <w:b/>
          <w:bCs/>
          <w:noProof/>
          <w:lang w:val="x-none" w:eastAsia="x-none"/>
        </w:rPr>
        <w:tab/>
        <w:t>FARMACINĖ FORMA IR KIEKIS PAKUOTĖJE</w:t>
      </w:r>
    </w:p>
    <w:p w14:paraId="1AFBA896" w14:textId="77777777" w:rsidR="00365353" w:rsidRDefault="00365353" w:rsidP="00365353">
      <w:pPr>
        <w:spacing w:after="0" w:line="240" w:lineRule="auto"/>
        <w:rPr>
          <w:rFonts w:ascii="Times New Roman" w:eastAsia="Times New Roman" w:hAnsi="Times New Roman" w:cs="Times New Roman"/>
          <w:lang w:val="x-none" w:eastAsia="x-none"/>
        </w:rPr>
      </w:pPr>
    </w:p>
    <w:p w14:paraId="437F3093"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5D30A2">
        <w:rPr>
          <w:rFonts w:ascii="Times New Roman" w:eastAsia="Times New Roman" w:hAnsi="Times New Roman" w:cs="Times New Roman"/>
          <w:highlight w:val="lightGray"/>
          <w:lang w:val="x-none" w:eastAsia="x-none"/>
        </w:rPr>
        <w:t>Injekcinis tirpalas</w:t>
      </w:r>
    </w:p>
    <w:p w14:paraId="01774615" w14:textId="77777777" w:rsidR="00365353" w:rsidRPr="00BD0A44" w:rsidRDefault="00365353" w:rsidP="00365353">
      <w:pPr>
        <w:spacing w:after="0" w:line="240" w:lineRule="auto"/>
        <w:rPr>
          <w:rFonts w:ascii="Times New Roman" w:eastAsia="Times New Roman" w:hAnsi="Times New Roman" w:cs="Times New Roman"/>
          <w:lang w:val="x-none" w:eastAsia="x-none"/>
        </w:rPr>
      </w:pPr>
      <w:r w:rsidRPr="00950D81">
        <w:rPr>
          <w:rFonts w:ascii="Times New Roman" w:eastAsia="Times New Roman" w:hAnsi="Times New Roman" w:cs="Times New Roman"/>
          <w:lang w:val="x-none" w:eastAsia="x-none"/>
        </w:rPr>
        <w:t>200 ml</w:t>
      </w:r>
    </w:p>
    <w:p w14:paraId="57C83C77" w14:textId="77777777" w:rsidR="00365353" w:rsidRPr="00950D81" w:rsidRDefault="00365353" w:rsidP="00365353">
      <w:pPr>
        <w:spacing w:after="0" w:line="240" w:lineRule="auto"/>
        <w:rPr>
          <w:rFonts w:ascii="Times New Roman" w:eastAsia="Times New Roman" w:hAnsi="Times New Roman" w:cs="Times New Roman"/>
          <w:lang w:val="x-none" w:eastAsia="x-none"/>
        </w:rPr>
      </w:pPr>
      <w:r w:rsidRPr="00BD0A44">
        <w:rPr>
          <w:rFonts w:ascii="Times New Roman" w:eastAsia="Times New Roman" w:hAnsi="Times New Roman" w:cs="Times New Roman"/>
          <w:highlight w:val="lightGray"/>
          <w:lang w:val="x-none" w:eastAsia="x-none"/>
        </w:rPr>
        <w:t>500</w:t>
      </w:r>
      <w:r w:rsidRPr="00950D81">
        <w:rPr>
          <w:rFonts w:ascii="Times New Roman" w:eastAsia="Times New Roman" w:hAnsi="Times New Roman" w:cs="Times New Roman"/>
          <w:highlight w:val="lightGray"/>
          <w:lang w:eastAsia="x-none"/>
        </w:rPr>
        <w:t> </w:t>
      </w:r>
      <w:r w:rsidRPr="00BD0A44">
        <w:rPr>
          <w:rFonts w:ascii="Times New Roman" w:eastAsia="Times New Roman" w:hAnsi="Times New Roman" w:cs="Times New Roman"/>
          <w:highlight w:val="lightGray"/>
          <w:lang w:val="x-none" w:eastAsia="x-none"/>
        </w:rPr>
        <w:t>ml</w:t>
      </w:r>
    </w:p>
    <w:p w14:paraId="37C47AD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7A99F1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148068D"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5.</w:t>
      </w:r>
      <w:r w:rsidRPr="00AE47DA">
        <w:rPr>
          <w:rFonts w:ascii="Times New Roman" w:eastAsia="Times New Roman" w:hAnsi="Times New Roman" w:cs="Times New Roman"/>
          <w:b/>
          <w:bCs/>
          <w:noProof/>
          <w:lang w:val="x-none" w:eastAsia="x-none"/>
        </w:rPr>
        <w:tab/>
        <w:t>VARTOJIMO METODAS IR BŪDAS (-AI)</w:t>
      </w:r>
    </w:p>
    <w:p w14:paraId="13300B9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53A6F4F" w14:textId="77777777" w:rsidR="00365353" w:rsidRPr="00BD0A44"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skilvelį.</w:t>
      </w:r>
    </w:p>
    <w:p w14:paraId="1DCD0B68" w14:textId="77777777" w:rsidR="00365353" w:rsidRPr="00BD0A44"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arteriją.</w:t>
      </w:r>
    </w:p>
    <w:p w14:paraId="5E3B6939" w14:textId="77777777" w:rsidR="00365353" w:rsidRPr="00BD0A44"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veną.</w:t>
      </w:r>
    </w:p>
    <w:p w14:paraId="2840A4BF" w14:textId="77777777" w:rsidR="00365353" w:rsidRPr="00BD0A44"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sąnarį.</w:t>
      </w:r>
    </w:p>
    <w:p w14:paraId="52FD0296" w14:textId="77777777" w:rsidR="00365353" w:rsidRPr="00BD0A44"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povoratinklinę ertmę.</w:t>
      </w:r>
    </w:p>
    <w:p w14:paraId="4F590E1B" w14:textId="77777777" w:rsidR="00365353" w:rsidRPr="0084563E" w:rsidRDefault="00365353" w:rsidP="00365353">
      <w:pPr>
        <w:tabs>
          <w:tab w:val="left" w:pos="540"/>
        </w:tabs>
        <w:spacing w:after="0" w:line="240" w:lineRule="auto"/>
        <w:ind w:left="567" w:hanging="567"/>
        <w:rPr>
          <w:rFonts w:ascii="Times New Roman" w:eastAsia="Times New Roman" w:hAnsi="Times New Roman" w:cs="Times New Roman"/>
          <w:lang w:eastAsia="x-none"/>
        </w:rPr>
      </w:pPr>
      <w:r w:rsidRPr="00BD0A44">
        <w:rPr>
          <w:rFonts w:ascii="Times New Roman" w:eastAsia="Times New Roman" w:hAnsi="Times New Roman" w:cs="Times New Roman"/>
          <w:lang w:eastAsia="x-none"/>
        </w:rPr>
        <w:t>Leisti į didžiąją smegenų cisterną.</w:t>
      </w:r>
    </w:p>
    <w:p w14:paraId="267F04F1" w14:textId="77777777" w:rsidR="00365353" w:rsidRDefault="00365353" w:rsidP="00365353">
      <w:pPr>
        <w:spacing w:after="0" w:line="240" w:lineRule="auto"/>
        <w:rPr>
          <w:rFonts w:ascii="Times New Roman" w:eastAsia="Times New Roman" w:hAnsi="Times New Roman" w:cs="Times New Roman"/>
          <w:lang w:val="x-none" w:eastAsia="x-none"/>
        </w:rPr>
      </w:pPr>
      <w:r w:rsidRPr="00950D81">
        <w:rPr>
          <w:rFonts w:ascii="Times New Roman" w:eastAsia="Times New Roman" w:hAnsi="Times New Roman" w:cs="Times New Roman"/>
          <w:lang w:val="x-none" w:eastAsia="x-none"/>
        </w:rPr>
        <w:t>Prieš vartojimą perskaitykite pakuotės lapelį.</w:t>
      </w:r>
    </w:p>
    <w:p w14:paraId="71ED50F0" w14:textId="77777777" w:rsidR="00365353" w:rsidRPr="009B0EAE" w:rsidRDefault="00365353" w:rsidP="00365353">
      <w:pPr>
        <w:spacing w:after="0" w:line="240" w:lineRule="auto"/>
        <w:rPr>
          <w:rFonts w:ascii="Times New Roman" w:eastAsia="Times New Roman" w:hAnsi="Times New Roman" w:cs="Times New Roman"/>
          <w:lang w:val="nl-BE" w:eastAsia="x-none"/>
        </w:rPr>
      </w:pPr>
      <w:r w:rsidRPr="001F5CFA">
        <w:rPr>
          <w:rFonts w:ascii="Times New Roman" w:eastAsia="Times New Roman" w:hAnsi="Times New Roman" w:cs="Times New Roman"/>
          <w:lang w:val="x-none" w:eastAsia="x-none"/>
        </w:rPr>
        <w:t xml:space="preserve"> </w:t>
      </w:r>
    </w:p>
    <w:p w14:paraId="3846FAA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60AAF10"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6.</w:t>
      </w:r>
      <w:r w:rsidRPr="00AE47DA">
        <w:rPr>
          <w:rFonts w:ascii="Times New Roman" w:eastAsia="Times New Roman" w:hAnsi="Times New Roman" w:cs="Times New Roman"/>
          <w:b/>
          <w:bCs/>
          <w:noProof/>
          <w:lang w:val="x-none" w:eastAsia="x-none"/>
        </w:rPr>
        <w:tab/>
        <w:t>SPECIALUS ĮSPĖJIMAS, KAD VAISTINĮ PREPARATĄ BŪTINA LAIKYTI</w:t>
      </w:r>
      <w:r>
        <w:rPr>
          <w:rFonts w:ascii="Times New Roman" w:eastAsia="Times New Roman" w:hAnsi="Times New Roman" w:cs="Times New Roman"/>
          <w:b/>
          <w:bCs/>
          <w:noProof/>
          <w:lang w:eastAsia="x-none"/>
        </w:rPr>
        <w:t xml:space="preserve"> </w:t>
      </w:r>
      <w:r w:rsidRPr="00AE47DA">
        <w:rPr>
          <w:rFonts w:ascii="Times New Roman" w:eastAsia="Times New Roman" w:hAnsi="Times New Roman" w:cs="Times New Roman"/>
          <w:b/>
          <w:bCs/>
          <w:noProof/>
          <w:lang w:val="x-none" w:eastAsia="x-none"/>
        </w:rPr>
        <w:t>VAIKAMS NEPASTEBIMOJE IR NEPASIEKIAMOJE VIETOJE</w:t>
      </w:r>
    </w:p>
    <w:p w14:paraId="32EABCD9"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25BA7F9"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950D81">
        <w:rPr>
          <w:rFonts w:ascii="Times New Roman" w:eastAsia="Times New Roman" w:hAnsi="Times New Roman" w:cs="Times New Roman"/>
          <w:lang w:val="x-none" w:eastAsia="x-none"/>
        </w:rPr>
        <w:t>Laikyti vaikams nepastebimoje ir nepasiekiamoje vietoje.</w:t>
      </w:r>
    </w:p>
    <w:p w14:paraId="4147DED0"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D3BA60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45C6966"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7.</w:t>
      </w:r>
      <w:r w:rsidRPr="00AE47DA">
        <w:rPr>
          <w:rFonts w:ascii="Times New Roman" w:eastAsia="Times New Roman" w:hAnsi="Times New Roman" w:cs="Times New Roman"/>
          <w:b/>
          <w:bCs/>
          <w:noProof/>
          <w:lang w:val="x-none" w:eastAsia="x-none"/>
        </w:rPr>
        <w:tab/>
        <w:t>KITAS (-I) SPECIALUS (-ŪS) ĮSPĖJIMAS (-AI) (JEI REIKIA)</w:t>
      </w:r>
    </w:p>
    <w:p w14:paraId="184463C5"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12B43DD5" w14:textId="77777777" w:rsidR="00365353" w:rsidRDefault="00365353" w:rsidP="00365353">
      <w:pPr>
        <w:spacing w:after="0" w:line="240" w:lineRule="auto"/>
        <w:rPr>
          <w:rFonts w:ascii="Times New Roman" w:eastAsia="Times New Roman" w:hAnsi="Times New Roman" w:cs="Times New Roman"/>
          <w:lang w:eastAsia="x-none"/>
        </w:rPr>
      </w:pPr>
      <w:r w:rsidRPr="00D072FC">
        <w:rPr>
          <w:rFonts w:ascii="Times New Roman" w:eastAsia="Times New Roman" w:hAnsi="Times New Roman" w:cs="Times New Roman"/>
          <w:lang w:eastAsia="x-none"/>
        </w:rPr>
        <w:t>Atidarius buteliuką, tirpalą vartoti nedelsiant.</w:t>
      </w:r>
    </w:p>
    <w:p w14:paraId="27B4CFE0" w14:textId="77777777" w:rsidR="00365353" w:rsidRDefault="00365353" w:rsidP="00365353">
      <w:pPr>
        <w:spacing w:after="0" w:line="240" w:lineRule="auto"/>
        <w:rPr>
          <w:rFonts w:ascii="Times New Roman" w:eastAsia="Times New Roman" w:hAnsi="Times New Roman" w:cs="Times New Roman"/>
          <w:lang w:eastAsia="x-none"/>
        </w:rPr>
      </w:pPr>
    </w:p>
    <w:p w14:paraId="5E978064" w14:textId="77777777" w:rsidR="00365353" w:rsidRPr="00CB3F38" w:rsidRDefault="00365353" w:rsidP="00365353">
      <w:pPr>
        <w:spacing w:after="0" w:line="240" w:lineRule="auto"/>
        <w:rPr>
          <w:rFonts w:ascii="Times New Roman" w:eastAsia="Times New Roman" w:hAnsi="Times New Roman" w:cs="Times New Roman"/>
          <w:lang w:val="fr-FR" w:eastAsia="x-none"/>
        </w:rPr>
      </w:pPr>
    </w:p>
    <w:p w14:paraId="7525691F"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E47DA">
        <w:rPr>
          <w:rFonts w:ascii="Times New Roman" w:eastAsia="Times New Roman" w:hAnsi="Times New Roman" w:cs="Times New Roman"/>
          <w:b/>
          <w:bCs/>
          <w:noProof/>
          <w:lang w:val="x-none" w:eastAsia="x-none"/>
        </w:rPr>
        <w:t>8.</w:t>
      </w:r>
      <w:r w:rsidRPr="00AE47DA">
        <w:rPr>
          <w:rFonts w:ascii="Times New Roman" w:eastAsia="Times New Roman" w:hAnsi="Times New Roman" w:cs="Times New Roman"/>
          <w:b/>
          <w:bCs/>
          <w:noProof/>
          <w:lang w:val="x-none" w:eastAsia="x-none"/>
        </w:rPr>
        <w:tab/>
        <w:t>TINKAMUMO LAIKAS</w:t>
      </w:r>
    </w:p>
    <w:p w14:paraId="373EC093"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D6E9A0B" w14:textId="77777777" w:rsidR="00365353" w:rsidRDefault="00365353" w:rsidP="00365353">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EXP</w:t>
      </w:r>
      <w:r w:rsidRPr="00950D81">
        <w:rPr>
          <w:rFonts w:ascii="Times New Roman" w:eastAsia="Times New Roman" w:hAnsi="Times New Roman" w:cs="Times New Roman"/>
          <w:lang w:eastAsia="x-none"/>
        </w:rPr>
        <w:t>{mm/MMMM}</w:t>
      </w:r>
    </w:p>
    <w:p w14:paraId="1718A59D" w14:textId="77777777" w:rsidR="00365353" w:rsidRDefault="00365353" w:rsidP="00365353">
      <w:pPr>
        <w:spacing w:after="0" w:line="240" w:lineRule="auto"/>
        <w:rPr>
          <w:rFonts w:ascii="Times New Roman" w:eastAsia="Times New Roman" w:hAnsi="Times New Roman" w:cs="Times New Roman"/>
          <w:lang w:eastAsia="x-none"/>
        </w:rPr>
      </w:pPr>
    </w:p>
    <w:p w14:paraId="2796373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8D07E16"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lastRenderedPageBreak/>
        <w:t>9.</w:t>
      </w:r>
      <w:r w:rsidRPr="00AE47DA">
        <w:rPr>
          <w:rFonts w:ascii="Times New Roman" w:eastAsia="Times New Roman" w:hAnsi="Times New Roman" w:cs="Times New Roman"/>
          <w:b/>
          <w:bCs/>
          <w:noProof/>
          <w:lang w:val="x-none" w:eastAsia="x-none"/>
        </w:rPr>
        <w:tab/>
        <w:t>SPECIALIOS LAIKYMO SĄLYGOS</w:t>
      </w:r>
    </w:p>
    <w:p w14:paraId="0181F4A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1944CCA" w14:textId="77777777" w:rsidR="00365353" w:rsidRPr="00AE47DA" w:rsidRDefault="00365353" w:rsidP="00365353">
      <w:pPr>
        <w:spacing w:after="0" w:line="240" w:lineRule="auto"/>
        <w:rPr>
          <w:rFonts w:ascii="Times New Roman" w:eastAsia="Times New Roman" w:hAnsi="Times New Roman" w:cs="Times New Roman"/>
          <w:lang w:val="x-none" w:eastAsia="x-none"/>
        </w:rPr>
      </w:pPr>
      <w:r w:rsidRPr="00950D81">
        <w:rPr>
          <w:rFonts w:ascii="Times New Roman" w:eastAsia="Times New Roman" w:hAnsi="Times New Roman" w:cs="Times New Roman"/>
          <w:lang w:val="x-none" w:eastAsia="x-none"/>
        </w:rPr>
        <w:t>Buteliuką laikyti išorinėje</w:t>
      </w:r>
      <w:r w:rsidRPr="00950D81">
        <w:rPr>
          <w:rFonts w:ascii="Times New Roman" w:eastAsia="Times New Roman" w:hAnsi="Times New Roman" w:cs="Times New Roman"/>
          <w:lang w:eastAsia="x-none"/>
        </w:rPr>
        <w:t xml:space="preserve"> </w:t>
      </w:r>
      <w:r w:rsidRPr="00950D81">
        <w:rPr>
          <w:rFonts w:ascii="Times New Roman" w:eastAsia="Times New Roman" w:hAnsi="Times New Roman" w:cs="Times New Roman"/>
          <w:lang w:val="x-none" w:eastAsia="x-none"/>
        </w:rPr>
        <w:t xml:space="preserve">dėžutėje, kad </w:t>
      </w:r>
      <w:r w:rsidRPr="00950D81">
        <w:rPr>
          <w:rFonts w:ascii="Times New Roman" w:eastAsia="Times New Roman" w:hAnsi="Times New Roman" w:cs="Times New Roman"/>
          <w:lang w:eastAsia="x-none"/>
        </w:rPr>
        <w:t>vaistas</w:t>
      </w:r>
      <w:r w:rsidRPr="00950D81">
        <w:rPr>
          <w:rFonts w:ascii="Times New Roman" w:eastAsia="Times New Roman" w:hAnsi="Times New Roman" w:cs="Times New Roman"/>
          <w:lang w:val="x-none" w:eastAsia="x-none"/>
        </w:rPr>
        <w:t xml:space="preserve"> būtų apsaugotas nuo šviesos.</w:t>
      </w:r>
    </w:p>
    <w:p w14:paraId="6152C73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FB1424D"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E495C17"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10.</w:t>
      </w:r>
      <w:r w:rsidRPr="00AE47DA">
        <w:rPr>
          <w:rFonts w:ascii="Times New Roman" w:eastAsia="Times New Roman" w:hAnsi="Times New Roman" w:cs="Times New Roman"/>
          <w:b/>
          <w:bCs/>
          <w:noProof/>
          <w:lang w:val="x-none" w:eastAsia="x-none"/>
        </w:rPr>
        <w:tab/>
        <w:t>SPECIALIOS ATSARGUMO PRIEMONĖS DĖL NESUVARTOTO VAISTINIO PREPARATO AR JO ATLIEKŲ TVARKYMO (JEI REIKIA)</w:t>
      </w:r>
    </w:p>
    <w:p w14:paraId="2F5EA93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D8E41B3" w14:textId="77777777" w:rsidR="00365353" w:rsidRDefault="00365353" w:rsidP="00365353">
      <w:pPr>
        <w:spacing w:after="0" w:line="240" w:lineRule="auto"/>
        <w:rPr>
          <w:rFonts w:ascii="Times New Roman" w:eastAsia="Times New Roman" w:hAnsi="Times New Roman" w:cs="Times New Roman"/>
          <w:lang w:val="fr-FR" w:eastAsia="x-none"/>
        </w:rPr>
      </w:pPr>
      <w:r w:rsidRPr="00950D81">
        <w:rPr>
          <w:rFonts w:ascii="Times New Roman" w:eastAsia="Times New Roman" w:hAnsi="Times New Roman" w:cs="Times New Roman"/>
          <w:lang w:val="x-none" w:eastAsia="x-none"/>
        </w:rPr>
        <w:t>Nesuvartotą vaistą ar atliekas reikia tvarkyti laikantis vietinių reikalavimų</w:t>
      </w:r>
      <w:r w:rsidRPr="00950D81">
        <w:rPr>
          <w:rFonts w:ascii="Times New Roman" w:eastAsia="Times New Roman" w:hAnsi="Times New Roman" w:cs="Times New Roman"/>
          <w:lang w:val="fr-FR" w:eastAsia="x-none"/>
        </w:rPr>
        <w:t>.</w:t>
      </w:r>
    </w:p>
    <w:p w14:paraId="357B5C00" w14:textId="77777777" w:rsidR="00365353" w:rsidRDefault="00365353" w:rsidP="00365353">
      <w:pPr>
        <w:spacing w:after="0" w:line="240" w:lineRule="auto"/>
        <w:rPr>
          <w:rFonts w:ascii="Times New Roman" w:eastAsia="Times New Roman" w:hAnsi="Times New Roman" w:cs="Times New Roman"/>
          <w:lang w:val="fr-FR" w:eastAsia="x-none"/>
        </w:rPr>
      </w:pPr>
    </w:p>
    <w:p w14:paraId="58853C06" w14:textId="77777777" w:rsidR="00365353" w:rsidRPr="00CB3F38" w:rsidRDefault="00365353" w:rsidP="00365353">
      <w:pPr>
        <w:spacing w:after="0" w:line="240" w:lineRule="auto"/>
        <w:rPr>
          <w:rFonts w:ascii="Times New Roman" w:eastAsia="Times New Roman" w:hAnsi="Times New Roman" w:cs="Times New Roman"/>
          <w:lang w:val="fr-FR" w:eastAsia="x-none"/>
        </w:rPr>
      </w:pPr>
    </w:p>
    <w:p w14:paraId="0A5C8BB9"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11.</w:t>
      </w:r>
      <w:r w:rsidRPr="00AE47DA">
        <w:rPr>
          <w:rFonts w:ascii="Times New Roman" w:eastAsia="Times New Roman" w:hAnsi="Times New Roman" w:cs="Times New Roman"/>
          <w:b/>
          <w:bCs/>
          <w:noProof/>
          <w:lang w:val="x-none" w:eastAsia="x-none"/>
        </w:rPr>
        <w:tab/>
        <w:t>REGISTRUOTOJO PAVADINIMAS IR ADRESAS</w:t>
      </w:r>
    </w:p>
    <w:p w14:paraId="1B68EE02"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37F863D"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Bracco Imaging S.p.A</w:t>
      </w:r>
    </w:p>
    <w:p w14:paraId="6E4D9EE2"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Via Egidio Folli, 50 </w:t>
      </w:r>
    </w:p>
    <w:p w14:paraId="32D5444E"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20134 Milano</w:t>
      </w:r>
    </w:p>
    <w:p w14:paraId="3AAA3615" w14:textId="77777777" w:rsidR="00365353" w:rsidRPr="00AE47DA" w:rsidRDefault="00365353" w:rsidP="00365353">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Italija</w:t>
      </w:r>
    </w:p>
    <w:p w14:paraId="2EE9A3FD" w14:textId="77777777" w:rsidR="00365353" w:rsidRDefault="00365353" w:rsidP="00365353">
      <w:pPr>
        <w:spacing w:after="0" w:line="240" w:lineRule="auto"/>
        <w:rPr>
          <w:rFonts w:ascii="Times New Roman" w:eastAsia="Times New Roman" w:hAnsi="Times New Roman" w:cs="Times New Roman"/>
          <w:lang w:val="it-IT" w:eastAsia="x-none"/>
        </w:rPr>
      </w:pPr>
      <w:r w:rsidRPr="0084563E">
        <w:rPr>
          <w:rFonts w:ascii="Times New Roman" w:eastAsia="Times New Roman" w:hAnsi="Times New Roman" w:cs="Times New Roman"/>
          <w:lang w:val="it-IT" w:eastAsia="x-none"/>
        </w:rPr>
        <w:t>(logo)</w:t>
      </w:r>
    </w:p>
    <w:p w14:paraId="5444EB03" w14:textId="77777777" w:rsidR="00365353" w:rsidRPr="0084563E" w:rsidRDefault="00365353" w:rsidP="00365353">
      <w:pPr>
        <w:spacing w:after="0" w:line="240" w:lineRule="auto"/>
        <w:rPr>
          <w:rFonts w:ascii="Times New Roman" w:eastAsia="Times New Roman" w:hAnsi="Times New Roman" w:cs="Times New Roman"/>
          <w:lang w:val="it-IT" w:eastAsia="x-none"/>
        </w:rPr>
      </w:pPr>
    </w:p>
    <w:p w14:paraId="72F8C494"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C9A5096"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12.</w:t>
      </w:r>
      <w:r w:rsidRPr="00AE47DA">
        <w:rPr>
          <w:rFonts w:ascii="Times New Roman" w:eastAsia="Times New Roman" w:hAnsi="Times New Roman" w:cs="Times New Roman"/>
          <w:b/>
          <w:bCs/>
          <w:noProof/>
          <w:lang w:val="x-none" w:eastAsia="x-none"/>
        </w:rPr>
        <w:tab/>
        <w:t>REGISTRACIJOS PAŽYMĖJIMO NUMERIS (-IAI)</w:t>
      </w:r>
    </w:p>
    <w:p w14:paraId="571256D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759A79D4" w14:textId="77777777" w:rsidR="00365353" w:rsidRDefault="00365353" w:rsidP="00365353">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highlight w:val="lightGray"/>
          <w:lang w:val="x-none" w:eastAsia="x-none"/>
        </w:rPr>
        <w:t xml:space="preserve">200 ml - </w:t>
      </w:r>
      <w:r w:rsidRPr="00950D81">
        <w:rPr>
          <w:rFonts w:ascii="Times New Roman" w:eastAsia="Times New Roman" w:hAnsi="Times New Roman" w:cs="Times New Roman"/>
          <w:lang w:val="x-none" w:eastAsia="x-none"/>
        </w:rPr>
        <w:t>LT/1/02/2825/004</w:t>
      </w:r>
    </w:p>
    <w:p w14:paraId="4240A04B" w14:textId="77777777" w:rsidR="00365353" w:rsidRPr="00E235F6" w:rsidRDefault="00365353" w:rsidP="00365353">
      <w:pPr>
        <w:spacing w:after="0" w:line="240" w:lineRule="auto"/>
        <w:rPr>
          <w:rFonts w:ascii="Times New Roman" w:eastAsia="Times New Roman" w:hAnsi="Times New Roman" w:cs="Times New Roman"/>
          <w:lang w:val="x-none" w:eastAsia="x-none"/>
        </w:rPr>
      </w:pPr>
      <w:r w:rsidRPr="00D210F1">
        <w:rPr>
          <w:rFonts w:ascii="Times New Roman" w:eastAsia="Times New Roman" w:hAnsi="Times New Roman" w:cs="Times New Roman"/>
          <w:highlight w:val="lightGray"/>
          <w:lang w:val="x-none" w:eastAsia="x-none"/>
        </w:rPr>
        <w:t xml:space="preserve">500 ml </w:t>
      </w:r>
      <w:r>
        <w:rPr>
          <w:rFonts w:ascii="Times New Roman" w:eastAsia="Times New Roman" w:hAnsi="Times New Roman" w:cs="Times New Roman"/>
          <w:highlight w:val="lightGray"/>
          <w:lang w:eastAsia="x-none"/>
        </w:rPr>
        <w:t>-</w:t>
      </w:r>
      <w:r w:rsidRPr="00D210F1">
        <w:rPr>
          <w:rFonts w:ascii="Times New Roman" w:eastAsia="Times New Roman" w:hAnsi="Times New Roman" w:cs="Times New Roman"/>
          <w:highlight w:val="lightGray"/>
          <w:lang w:val="x-none" w:eastAsia="x-none"/>
        </w:rPr>
        <w:t xml:space="preserve"> </w:t>
      </w:r>
      <w:r w:rsidRPr="00E235F6">
        <w:rPr>
          <w:rFonts w:ascii="Times New Roman" w:hAnsi="Times New Roman" w:cs="Times New Roman"/>
          <w:highlight w:val="lightGray"/>
        </w:rPr>
        <w:t>LT/1/02/2825/009</w:t>
      </w:r>
    </w:p>
    <w:p w14:paraId="445234D6"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20C1DC8C"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836A26D"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13.</w:t>
      </w:r>
      <w:r w:rsidRPr="00AE47DA">
        <w:rPr>
          <w:rFonts w:ascii="Times New Roman" w:eastAsia="Times New Roman" w:hAnsi="Times New Roman" w:cs="Times New Roman"/>
          <w:b/>
          <w:bCs/>
          <w:noProof/>
          <w:lang w:val="x-none" w:eastAsia="x-none"/>
        </w:rPr>
        <w:tab/>
        <w:t>SERIJOS NUMERIS</w:t>
      </w:r>
    </w:p>
    <w:p w14:paraId="730218F2"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3283E497" w14:textId="77777777" w:rsidR="00365353" w:rsidRPr="00AE652F" w:rsidRDefault="00365353" w:rsidP="00365353">
      <w:pPr>
        <w:spacing w:after="0" w:line="240" w:lineRule="auto"/>
        <w:rPr>
          <w:rFonts w:ascii="Times New Roman" w:eastAsia="Times New Roman" w:hAnsi="Times New Roman" w:cs="Times New Roman"/>
          <w:lang w:val="fi-FI" w:eastAsia="x-none"/>
        </w:rPr>
      </w:pPr>
      <w:r w:rsidRPr="00AE47DA">
        <w:rPr>
          <w:rFonts w:ascii="Times New Roman" w:eastAsia="Times New Roman" w:hAnsi="Times New Roman" w:cs="Times New Roman"/>
          <w:lang w:val="x-none" w:eastAsia="x-none"/>
        </w:rPr>
        <w:t>Lot</w:t>
      </w:r>
    </w:p>
    <w:p w14:paraId="08E54542"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E9EA4A1"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71EA269"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14.</w:t>
      </w:r>
      <w:r w:rsidRPr="00AE47DA">
        <w:rPr>
          <w:rFonts w:ascii="Times New Roman" w:eastAsia="Times New Roman" w:hAnsi="Times New Roman" w:cs="Times New Roman"/>
          <w:b/>
          <w:bCs/>
          <w:noProof/>
          <w:lang w:val="x-none" w:eastAsia="x-none"/>
        </w:rPr>
        <w:tab/>
        <w:t>PARDAVIMO (IŠDAVIMO) TVARKA</w:t>
      </w:r>
    </w:p>
    <w:p w14:paraId="3D495B87"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2492B86" w14:textId="77777777" w:rsidR="00365353" w:rsidRPr="005D30A2" w:rsidRDefault="00365353" w:rsidP="00365353">
      <w:pPr>
        <w:spacing w:after="0" w:line="240" w:lineRule="auto"/>
        <w:rPr>
          <w:rFonts w:ascii="Times New Roman" w:eastAsia="Times New Roman" w:hAnsi="Times New Roman" w:cs="Times New Roman"/>
          <w:lang w:val="pt-PT" w:eastAsia="x-none"/>
        </w:rPr>
      </w:pPr>
      <w:r w:rsidRPr="00AE47DA">
        <w:rPr>
          <w:rFonts w:ascii="Times New Roman" w:eastAsia="Times New Roman" w:hAnsi="Times New Roman" w:cs="Times New Roman"/>
          <w:lang w:val="x-none" w:eastAsia="x-none"/>
        </w:rPr>
        <w:t>Receptinis vaist</w:t>
      </w:r>
      <w:r>
        <w:rPr>
          <w:rFonts w:ascii="Times New Roman" w:eastAsia="Times New Roman" w:hAnsi="Times New Roman" w:cs="Times New Roman"/>
          <w:lang w:eastAsia="x-none"/>
        </w:rPr>
        <w:t>as</w:t>
      </w:r>
    </w:p>
    <w:p w14:paraId="0C179996" w14:textId="77777777" w:rsidR="00365353" w:rsidRDefault="00365353" w:rsidP="00365353">
      <w:pPr>
        <w:spacing w:after="0" w:line="240" w:lineRule="auto"/>
        <w:rPr>
          <w:rFonts w:ascii="Times New Roman" w:eastAsia="Times New Roman" w:hAnsi="Times New Roman" w:cs="Times New Roman"/>
          <w:lang w:val="x-none" w:eastAsia="x-none"/>
        </w:rPr>
      </w:pPr>
    </w:p>
    <w:p w14:paraId="006BC42C"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15173B2"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15.</w:t>
      </w:r>
      <w:r w:rsidRPr="00AE47DA">
        <w:rPr>
          <w:rFonts w:ascii="Times New Roman" w:eastAsia="Times New Roman" w:hAnsi="Times New Roman" w:cs="Times New Roman"/>
          <w:b/>
          <w:bCs/>
          <w:noProof/>
          <w:lang w:val="x-none" w:eastAsia="x-none"/>
        </w:rPr>
        <w:tab/>
        <w:t>VARTOJIMO INSTRUKCIJA</w:t>
      </w:r>
    </w:p>
    <w:p w14:paraId="6CD057D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0FC6D928"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5A85855B" w14:textId="77777777" w:rsidR="00365353" w:rsidRPr="00AE47DA"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E47DA">
        <w:rPr>
          <w:rFonts w:ascii="Times New Roman" w:eastAsia="Times New Roman" w:hAnsi="Times New Roman" w:cs="Times New Roman"/>
          <w:b/>
          <w:bCs/>
          <w:noProof/>
          <w:lang w:val="x-none" w:eastAsia="x-none"/>
        </w:rPr>
        <w:t>16.</w:t>
      </w:r>
      <w:r w:rsidRPr="00AE47DA">
        <w:rPr>
          <w:rFonts w:ascii="Times New Roman" w:eastAsia="Times New Roman" w:hAnsi="Times New Roman" w:cs="Times New Roman"/>
          <w:b/>
          <w:bCs/>
          <w:noProof/>
          <w:lang w:val="x-none" w:eastAsia="x-none"/>
        </w:rPr>
        <w:tab/>
        <w:t>INFORMACIJA BRAILIO RAŠTU</w:t>
      </w:r>
    </w:p>
    <w:p w14:paraId="4F59EC3E" w14:textId="77777777" w:rsidR="00365353" w:rsidRPr="00AE47DA" w:rsidRDefault="00365353" w:rsidP="00365353">
      <w:pPr>
        <w:spacing w:after="0" w:line="240" w:lineRule="auto"/>
        <w:rPr>
          <w:rFonts w:ascii="Times New Roman" w:eastAsia="Times New Roman" w:hAnsi="Times New Roman" w:cs="Times New Roman"/>
          <w:lang w:val="x-none" w:eastAsia="x-none"/>
        </w:rPr>
      </w:pPr>
    </w:p>
    <w:p w14:paraId="47C8EDD9"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r w:rsidRPr="005D30A2">
        <w:rPr>
          <w:rFonts w:ascii="TimesNewRomanPS-ItalicMT" w:eastAsia="Times New Roman" w:hAnsi="TimesNewRomanPS-ItalicMT" w:cs="Times New Roman"/>
          <w:highlight w:val="lightGray"/>
          <w:lang w:val="x-none" w:eastAsia="x-none"/>
        </w:rPr>
        <w:t>Priimtas pagrindimas informacijos Brailio raštu nepateikti.</w:t>
      </w:r>
    </w:p>
    <w:p w14:paraId="02598A2F"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4016D337"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46B1A9EB" w14:textId="77777777" w:rsidR="00365353" w:rsidRPr="00DC5E03"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DC5E03">
        <w:rPr>
          <w:rFonts w:ascii="CG Times (WN)" w:eastAsia="Times New Roman" w:hAnsi="CG Times (WN)" w:cs="Times New Roman"/>
          <w:b/>
          <w:bCs/>
          <w:noProof/>
          <w:lang w:val="x-none" w:eastAsia="x-none"/>
        </w:rPr>
        <w:t>17.</w:t>
      </w:r>
      <w:r w:rsidRPr="00DC5E03">
        <w:rPr>
          <w:rFonts w:ascii="CG Times (WN)" w:eastAsia="Times New Roman" w:hAnsi="CG Times (WN)" w:cs="Times New Roman"/>
          <w:b/>
          <w:bCs/>
          <w:noProof/>
          <w:lang w:val="x-none" w:eastAsia="x-none"/>
        </w:rPr>
        <w:tab/>
        <w:t>UNIKALUS IDENTIFIKATORIUS – 2D BRŪKŠNINIS KODAS</w:t>
      </w:r>
    </w:p>
    <w:p w14:paraId="28D06B0C"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5EA77A8F" w14:textId="77777777" w:rsidR="00365353" w:rsidRPr="0084563E" w:rsidRDefault="00365353" w:rsidP="00365353">
      <w:pPr>
        <w:spacing w:after="0" w:line="240" w:lineRule="auto"/>
        <w:rPr>
          <w:rFonts w:ascii="TimesNewRomanPS-ItalicMT" w:eastAsia="Times New Roman" w:hAnsi="TimesNewRomanPS-ItalicMT" w:cs="Times New Roman"/>
          <w:lang w:val="fi-FI" w:eastAsia="x-none"/>
        </w:rPr>
      </w:pPr>
      <w:r w:rsidRPr="005D30A2">
        <w:rPr>
          <w:rFonts w:ascii="TimesNewRomanPS-ItalicMT" w:eastAsia="Times New Roman" w:hAnsi="TimesNewRomanPS-ItalicMT" w:cs="Times New Roman"/>
          <w:highlight w:val="lightGray"/>
          <w:lang w:val="x-none" w:eastAsia="x-none"/>
        </w:rPr>
        <w:t>Duomenys neb</w:t>
      </w:r>
      <w:r w:rsidRPr="005D30A2">
        <w:rPr>
          <w:rFonts w:ascii="TimesNewRomanPS-ItalicMT" w:eastAsia="Times New Roman" w:hAnsi="TimesNewRomanPS-ItalicMT" w:cs="Times New Roman" w:hint="eastAsia"/>
          <w:highlight w:val="lightGray"/>
          <w:lang w:val="x-none" w:eastAsia="x-none"/>
        </w:rPr>
        <w:t>ū</w:t>
      </w:r>
      <w:r w:rsidRPr="005D30A2">
        <w:rPr>
          <w:rFonts w:ascii="TimesNewRomanPS-ItalicMT" w:eastAsia="Times New Roman" w:hAnsi="TimesNewRomanPS-ItalicMT" w:cs="Times New Roman"/>
          <w:highlight w:val="lightGray"/>
          <w:lang w:val="x-none" w:eastAsia="x-none"/>
        </w:rPr>
        <w:t>tin</w:t>
      </w:r>
      <w:r w:rsidRPr="00EA5663">
        <w:rPr>
          <w:rFonts w:ascii="TimesNewRomanPS-ItalicMT" w:eastAsia="Times New Roman" w:hAnsi="TimesNewRomanPS-ItalicMT" w:cs="Times New Roman"/>
          <w:highlight w:val="lightGray"/>
          <w:lang w:val="x-none" w:eastAsia="x-none"/>
        </w:rPr>
        <w:t>i</w:t>
      </w:r>
      <w:r w:rsidRPr="007F0838">
        <w:rPr>
          <w:rFonts w:ascii="TimesNewRomanPS-ItalicMT" w:eastAsia="Times New Roman" w:hAnsi="TimesNewRomanPS-ItalicMT" w:cs="Times New Roman"/>
          <w:highlight w:val="lightGray"/>
          <w:lang w:val="fi-FI" w:eastAsia="x-none"/>
        </w:rPr>
        <w:t>.</w:t>
      </w:r>
    </w:p>
    <w:p w14:paraId="5A159990"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09B10C72"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683730CD" w14:textId="77777777" w:rsidR="00365353" w:rsidRPr="00DC5E03" w:rsidRDefault="00365353" w:rsidP="00365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DC5E03">
        <w:rPr>
          <w:rFonts w:ascii="CG Times (WN)" w:eastAsia="Times New Roman" w:hAnsi="CG Times (WN)" w:cs="Times New Roman"/>
          <w:b/>
          <w:bCs/>
          <w:noProof/>
          <w:lang w:val="x-none" w:eastAsia="x-none"/>
        </w:rPr>
        <w:t>18.</w:t>
      </w:r>
      <w:r w:rsidRPr="00DC5E03">
        <w:rPr>
          <w:rFonts w:ascii="CG Times (WN)" w:eastAsia="Times New Roman" w:hAnsi="CG Times (WN)" w:cs="Times New Roman"/>
          <w:b/>
          <w:bCs/>
          <w:noProof/>
          <w:lang w:val="x-none" w:eastAsia="x-none"/>
        </w:rPr>
        <w:tab/>
        <w:t>UNIKALUS IDENTIFIKATORIUS – ŽMONĖMS SUPRANTAMI DUOMENYS</w:t>
      </w:r>
    </w:p>
    <w:p w14:paraId="28581BF0" w14:textId="77777777" w:rsidR="00365353" w:rsidRPr="00DC5E03" w:rsidRDefault="00365353" w:rsidP="00365353">
      <w:pPr>
        <w:spacing w:after="0" w:line="240" w:lineRule="auto"/>
        <w:rPr>
          <w:rFonts w:ascii="TimesNewRomanPS-ItalicMT" w:eastAsia="Times New Roman" w:hAnsi="TimesNewRomanPS-ItalicMT" w:cs="Times New Roman"/>
          <w:lang w:val="x-none" w:eastAsia="x-none"/>
        </w:rPr>
      </w:pPr>
    </w:p>
    <w:p w14:paraId="5467389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6F202C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D610F3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F918E0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E03066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5195F2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9635A4C"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38BB8E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2413E9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C0B54C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9BFAD3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9659BF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A1CD29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EC76A07"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33B8ED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5EE2E6E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1C20DB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C958D88"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0638901"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58BA2B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8EEE90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06F8100"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20" w:name="_Toc129243137"/>
      <w:bookmarkStart w:id="21" w:name="_Toc129243262"/>
    </w:p>
    <w:p w14:paraId="186B5628" w14:textId="77777777" w:rsidR="00365353" w:rsidRDefault="00365353"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35D136EB" w14:textId="77777777" w:rsidR="00365353" w:rsidRDefault="00365353"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77A269A1" w14:textId="77777777" w:rsidR="00365353" w:rsidRDefault="00365353"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57CA5919" w14:textId="77777777" w:rsidR="00365353" w:rsidRDefault="00365353"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7F978F26" w14:textId="77777777" w:rsidR="00365353" w:rsidRDefault="00365353"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p>
    <w:p w14:paraId="50B4986B" w14:textId="5365B32C"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caps/>
          <w:lang w:eastAsia="x-none"/>
        </w:rPr>
      </w:pPr>
      <w:r w:rsidRPr="00AE47DA">
        <w:rPr>
          <w:rFonts w:ascii="CG Times (WN)" w:eastAsia="Times New Roman" w:hAnsi="CG Times (WN)" w:cs="Times New Roman"/>
          <w:b/>
          <w:bCs/>
          <w:caps/>
          <w:lang w:eastAsia="x-none"/>
        </w:rPr>
        <w:t>B. PAKUOTĖS LAPELIS</w:t>
      </w:r>
      <w:bookmarkEnd w:id="20"/>
      <w:bookmarkEnd w:id="21"/>
    </w:p>
    <w:p w14:paraId="3B481C49" w14:textId="77777777" w:rsidR="00AE47DA" w:rsidRPr="00AE47DA" w:rsidRDefault="00AE47DA" w:rsidP="00AE47DA">
      <w:pPr>
        <w:tabs>
          <w:tab w:val="left" w:pos="567"/>
        </w:tabs>
        <w:spacing w:after="0" w:line="240" w:lineRule="auto"/>
        <w:ind w:left="567" w:hanging="567"/>
        <w:jc w:val="center"/>
        <w:outlineLvl w:val="0"/>
        <w:rPr>
          <w:rFonts w:ascii="CG Times (WN)" w:eastAsia="Times New Roman" w:hAnsi="CG Times (WN)" w:cs="Times New Roman"/>
          <w:b/>
          <w:bCs/>
          <w:lang w:eastAsia="x-none"/>
        </w:rPr>
      </w:pPr>
      <w:r w:rsidRPr="00AE47DA">
        <w:rPr>
          <w:rFonts w:ascii="CG Times (WN)" w:eastAsia="Times New Roman" w:hAnsi="CG Times (WN)" w:cs="Times New Roman"/>
          <w:b/>
          <w:bCs/>
          <w:caps/>
          <w:lang w:eastAsia="x-none"/>
        </w:rPr>
        <w:br w:type="page"/>
      </w:r>
      <w:r w:rsidRPr="00AE47DA">
        <w:rPr>
          <w:rFonts w:ascii="CG Times (WN)" w:eastAsia="Times New Roman" w:hAnsi="CG Times (WN)" w:cs="Times New Roman"/>
          <w:b/>
          <w:bCs/>
          <w:lang w:eastAsia="x-none"/>
        </w:rPr>
        <w:lastRenderedPageBreak/>
        <w:t>Pakuotės lapelis: informacija vartotojui</w:t>
      </w:r>
    </w:p>
    <w:p w14:paraId="5871F289"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6725FB1" w14:textId="4A63784C" w:rsidR="00AE47DA" w:rsidRPr="00AE47DA" w:rsidRDefault="00AE47DA" w:rsidP="00AE47DA">
      <w:pPr>
        <w:autoSpaceDE w:val="0"/>
        <w:autoSpaceDN w:val="0"/>
        <w:adjustRightInd w:val="0"/>
        <w:spacing w:after="0" w:line="240" w:lineRule="auto"/>
        <w:jc w:val="center"/>
        <w:rPr>
          <w:rFonts w:ascii="Times New Roman" w:eastAsia="Times New Roman" w:hAnsi="Times New Roman" w:cs="Times New Roman"/>
          <w:b/>
          <w:bCs/>
          <w:lang w:eastAsia="lt-LT"/>
        </w:rPr>
      </w:pPr>
      <w:r w:rsidRPr="00AE47DA">
        <w:rPr>
          <w:rFonts w:ascii="Times New Roman" w:eastAsia="Times New Roman" w:hAnsi="Times New Roman" w:cs="Times New Roman"/>
          <w:b/>
          <w:bCs/>
          <w:lang w:eastAsia="lt-LT"/>
        </w:rPr>
        <w:t xml:space="preserve">Iopamiro </w:t>
      </w:r>
      <w:r w:rsidR="00E52411">
        <w:rPr>
          <w:rFonts w:ascii="Times New Roman" w:eastAsia="Times New Roman" w:hAnsi="Times New Roman" w:cs="Times New Roman"/>
          <w:b/>
          <w:bCs/>
          <w:lang w:eastAsia="lt-LT"/>
        </w:rPr>
        <w:t>612,4</w:t>
      </w:r>
      <w:r w:rsidRPr="00AE47DA">
        <w:rPr>
          <w:rFonts w:ascii="Times New Roman" w:eastAsia="Times New Roman" w:hAnsi="Times New Roman" w:cs="Times New Roman"/>
          <w:b/>
          <w:bCs/>
          <w:lang w:eastAsia="lt-LT"/>
        </w:rPr>
        <w:t> mg/ml</w:t>
      </w:r>
      <w:r w:rsidRPr="00AE47DA">
        <w:rPr>
          <w:rFonts w:ascii="Times New Roman" w:eastAsia="Times New Roman" w:hAnsi="Times New Roman" w:cs="Times New Roman"/>
          <w:i/>
          <w:iCs/>
          <w:lang w:eastAsia="lt-LT"/>
        </w:rPr>
        <w:t xml:space="preserve"> </w:t>
      </w:r>
      <w:r w:rsidRPr="00AE47DA">
        <w:rPr>
          <w:rFonts w:ascii="Times New Roman" w:eastAsia="Times New Roman" w:hAnsi="Times New Roman" w:cs="Times New Roman"/>
          <w:b/>
          <w:bCs/>
          <w:lang w:eastAsia="lt-LT"/>
        </w:rPr>
        <w:t>injekcinis tirpalas</w:t>
      </w:r>
    </w:p>
    <w:p w14:paraId="0CCDCEB0" w14:textId="0CAA09A0" w:rsidR="00AE47DA" w:rsidRPr="00AE47DA" w:rsidRDefault="009D2EEA" w:rsidP="00AE47DA">
      <w:pPr>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AE47DA">
        <w:rPr>
          <w:rFonts w:ascii="Times New Roman" w:eastAsia="Times New Roman" w:hAnsi="Times New Roman" w:cs="Times New Roman"/>
          <w:lang w:eastAsia="lt-LT"/>
        </w:rPr>
        <w:t>opamidolis</w:t>
      </w:r>
    </w:p>
    <w:p w14:paraId="4E7EF10E" w14:textId="77777777" w:rsidR="00AE47DA" w:rsidRPr="00AE47DA" w:rsidRDefault="00AE47DA" w:rsidP="00AE47DA">
      <w:pPr>
        <w:autoSpaceDE w:val="0"/>
        <w:autoSpaceDN w:val="0"/>
        <w:adjustRightInd w:val="0"/>
        <w:spacing w:after="0" w:line="240" w:lineRule="auto"/>
        <w:jc w:val="right"/>
        <w:rPr>
          <w:rFonts w:ascii="Times New Roman" w:eastAsia="Times New Roman" w:hAnsi="Times New Roman" w:cs="Times New Roman"/>
          <w:b/>
          <w:bCs/>
          <w:lang w:eastAsia="lt-LT"/>
        </w:rPr>
      </w:pPr>
    </w:p>
    <w:p w14:paraId="76F28BFC" w14:textId="77777777" w:rsidR="00AE47DA" w:rsidRPr="00AE47DA" w:rsidRDefault="00AE47DA" w:rsidP="00642671">
      <w:pPr>
        <w:suppressAutoHyphens/>
        <w:spacing w:after="0" w:line="240" w:lineRule="auto"/>
        <w:rPr>
          <w:rFonts w:ascii="Times New Roman" w:eastAsia="Times New Roman" w:hAnsi="Times New Roman" w:cs="Times New Roman"/>
          <w:b/>
          <w:sz w:val="24"/>
          <w:szCs w:val="24"/>
          <w:lang w:eastAsia="lt-LT"/>
        </w:rPr>
      </w:pPr>
      <w:r w:rsidRPr="00AE47DA">
        <w:rPr>
          <w:rFonts w:ascii="Times New Roman" w:eastAsia="Times New Roman" w:hAnsi="Times New Roman" w:cs="Times New Roman"/>
          <w:b/>
          <w:lang w:eastAsia="lt-LT"/>
        </w:rPr>
        <w:t>Atidžiai perskaitykite vis</w:t>
      </w:r>
      <w:r w:rsidRPr="00AE47DA">
        <w:rPr>
          <w:rFonts w:ascii="Times New Roman" w:eastAsia="Times New Roman" w:hAnsi="Times New Roman" w:cs="Times New Roman" w:hint="eastAsia"/>
          <w:b/>
          <w:lang w:eastAsia="lt-LT"/>
        </w:rPr>
        <w:t>ą</w:t>
      </w:r>
      <w:r w:rsidRPr="00AE47DA">
        <w:rPr>
          <w:rFonts w:ascii="Times New Roman" w:eastAsia="Times New Roman" w:hAnsi="Times New Roman" w:cs="Times New Roman"/>
          <w:b/>
          <w:lang w:eastAsia="lt-LT"/>
        </w:rPr>
        <w:t xml:space="preserve"> š</w:t>
      </w:r>
      <w:r w:rsidRPr="00AE47DA">
        <w:rPr>
          <w:rFonts w:ascii="Times New Roman" w:eastAsia="Times New Roman" w:hAnsi="Times New Roman" w:cs="Times New Roman" w:hint="eastAsia"/>
          <w:b/>
          <w:lang w:eastAsia="lt-LT"/>
        </w:rPr>
        <w:t>į</w:t>
      </w:r>
      <w:r w:rsidRPr="00AE47DA">
        <w:rPr>
          <w:rFonts w:ascii="Times New Roman" w:eastAsia="Times New Roman" w:hAnsi="Times New Roman" w:cs="Times New Roman"/>
          <w:b/>
          <w:lang w:eastAsia="lt-LT"/>
        </w:rPr>
        <w:t xml:space="preserve"> lapel</w:t>
      </w:r>
      <w:r w:rsidRPr="00AE47DA">
        <w:rPr>
          <w:rFonts w:ascii="Times New Roman" w:eastAsia="Times New Roman" w:hAnsi="Times New Roman" w:cs="Times New Roman" w:hint="eastAsia"/>
          <w:b/>
          <w:lang w:eastAsia="lt-LT"/>
        </w:rPr>
        <w:t>į</w:t>
      </w:r>
      <w:r w:rsidRPr="00AE47DA">
        <w:rPr>
          <w:rFonts w:ascii="Times New Roman" w:eastAsia="Times New Roman" w:hAnsi="Times New Roman" w:cs="Times New Roman"/>
          <w:b/>
          <w:lang w:eastAsia="lt-LT"/>
        </w:rPr>
        <w:t>, prieš prad</w:t>
      </w:r>
      <w:r w:rsidRPr="00AE47DA">
        <w:rPr>
          <w:rFonts w:ascii="Times New Roman" w:eastAsia="Times New Roman" w:hAnsi="Times New Roman" w:cs="Times New Roman" w:hint="eastAsia"/>
          <w:b/>
          <w:lang w:eastAsia="lt-LT"/>
        </w:rPr>
        <w:t>ė</w:t>
      </w:r>
      <w:r w:rsidRPr="00AE47DA">
        <w:rPr>
          <w:rFonts w:ascii="Times New Roman" w:eastAsia="Times New Roman" w:hAnsi="Times New Roman" w:cs="Times New Roman"/>
          <w:b/>
          <w:lang w:eastAsia="lt-LT"/>
        </w:rPr>
        <w:t>dami vartoti vaist</w:t>
      </w:r>
      <w:r w:rsidRPr="00AE47DA">
        <w:rPr>
          <w:rFonts w:ascii="Times New Roman" w:eastAsia="Times New Roman" w:hAnsi="Times New Roman" w:cs="Times New Roman" w:hint="eastAsia"/>
          <w:b/>
          <w:lang w:eastAsia="lt-LT"/>
        </w:rPr>
        <w:t>ą</w:t>
      </w:r>
      <w:r w:rsidRPr="00AE47DA">
        <w:rPr>
          <w:rFonts w:ascii="Times New Roman" w:eastAsia="Times New Roman" w:hAnsi="Times New Roman" w:cs="Times New Roman"/>
          <w:b/>
          <w:noProof/>
          <w:lang w:eastAsia="lt-LT"/>
        </w:rPr>
        <w:t>, nes jame pateikiama Jums svarbi informacija</w:t>
      </w:r>
      <w:r w:rsidRPr="00AE47DA">
        <w:rPr>
          <w:rFonts w:ascii="Times New Roman" w:eastAsia="Times New Roman" w:hAnsi="Times New Roman" w:cs="Times New Roman"/>
          <w:b/>
          <w:lang w:eastAsia="lt-LT"/>
        </w:rPr>
        <w:t>.</w:t>
      </w:r>
    </w:p>
    <w:p w14:paraId="51F143F3" w14:textId="77777777" w:rsidR="00AE47DA" w:rsidRPr="00642671" w:rsidRDefault="00AE47DA" w:rsidP="00642671">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Neišmeskite šio lapelio, nes vėl gali prireikti jį perskaityti.</w:t>
      </w:r>
    </w:p>
    <w:p w14:paraId="2FC88F6E" w14:textId="77777777" w:rsidR="00AE47DA" w:rsidRPr="00642671" w:rsidRDefault="00AE47DA" w:rsidP="00642671">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Jeigu kiltų daugiau klausimų, kreipkitės į gydytoją arba vaistininką.</w:t>
      </w:r>
    </w:p>
    <w:p w14:paraId="3C3333BF" w14:textId="77777777" w:rsidR="00AE47DA" w:rsidRPr="00642671" w:rsidRDefault="00AE47DA" w:rsidP="00642671">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Šis vaistas skirtas tik Jums, todėl kitiems žmonėms jo duoti negalima. Vaistas gali jiems pakenkti (net tiems, kurių ligos požymiai yra tokie patys kaip Jūsų).</w:t>
      </w:r>
    </w:p>
    <w:p w14:paraId="1354F67D" w14:textId="77777777" w:rsidR="00AE47DA" w:rsidRPr="00642671" w:rsidRDefault="00AE47DA" w:rsidP="00642671">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Jeigu pasireiškė šalutinis poveikis </w:t>
      </w:r>
      <w:r w:rsidRPr="00642671">
        <w:rPr>
          <w:rFonts w:ascii="TimesNewRomanPS-ItalicMT" w:eastAsia="Times New Roman" w:hAnsi="TimesNewRomanPS-ItalicMT" w:cs="Times New Roman"/>
          <w:noProof/>
          <w:szCs w:val="24"/>
          <w:lang w:val="x-none" w:eastAsia="x-none"/>
        </w:rPr>
        <w:t>(net jeigu jis šiame lapelyje nenurodytas), kreipkitės į</w:t>
      </w:r>
      <w:r w:rsidRPr="00642671">
        <w:rPr>
          <w:rFonts w:ascii="Times New Roman" w:eastAsia="Times New Roman" w:hAnsi="Times New Roman" w:cs="Times New Roman"/>
          <w:lang w:val="x-none" w:eastAsia="x-none"/>
        </w:rPr>
        <w:t xml:space="preserve"> gydytoją arba vaistininką. </w:t>
      </w:r>
      <w:r w:rsidRPr="00642671">
        <w:rPr>
          <w:rFonts w:ascii="TimesNewRomanPS-ItalicMT" w:eastAsia="Times New Roman" w:hAnsi="TimesNewRomanPS-ItalicMT" w:cs="Times New Roman"/>
          <w:noProof/>
          <w:szCs w:val="24"/>
          <w:lang w:val="x-none" w:eastAsia="x-none"/>
        </w:rPr>
        <w:t>Žr. 4 skyrių.</w:t>
      </w:r>
    </w:p>
    <w:p w14:paraId="3D80D38E" w14:textId="77777777" w:rsidR="00AE47DA" w:rsidRPr="00AE47DA" w:rsidRDefault="00AE47DA" w:rsidP="00642671">
      <w:pPr>
        <w:autoSpaceDE w:val="0"/>
        <w:autoSpaceDN w:val="0"/>
        <w:adjustRightInd w:val="0"/>
        <w:spacing w:after="0" w:line="240" w:lineRule="auto"/>
        <w:contextualSpacing/>
        <w:rPr>
          <w:rFonts w:ascii="Times New Roman" w:eastAsia="Times New Roman" w:hAnsi="Times New Roman" w:cs="Times New Roman"/>
          <w:lang w:eastAsia="lt-LT"/>
        </w:rPr>
      </w:pPr>
    </w:p>
    <w:p w14:paraId="1240C6A1" w14:textId="77777777" w:rsidR="00AE47DA" w:rsidRPr="00AE47DA" w:rsidRDefault="00AE47DA" w:rsidP="00642671">
      <w:pPr>
        <w:autoSpaceDE w:val="0"/>
        <w:autoSpaceDN w:val="0"/>
        <w:adjustRightInd w:val="0"/>
        <w:spacing w:after="0" w:line="240" w:lineRule="auto"/>
        <w:contextualSpacing/>
        <w:rPr>
          <w:rFonts w:ascii="Times New Roman" w:eastAsia="Times New Roman" w:hAnsi="Times New Roman" w:cs="Times New Roman"/>
          <w:b/>
          <w:bCs/>
          <w:lang w:eastAsia="lt-LT"/>
        </w:rPr>
      </w:pPr>
    </w:p>
    <w:p w14:paraId="5A10D25F" w14:textId="77777777" w:rsidR="00AE47DA" w:rsidRPr="00AE47DA" w:rsidRDefault="00AE47DA" w:rsidP="00642671">
      <w:pPr>
        <w:keepNext/>
        <w:spacing w:before="240" w:after="60" w:line="240" w:lineRule="auto"/>
        <w:contextualSpacing/>
        <w:outlineLvl w:val="3"/>
        <w:rPr>
          <w:rFonts w:ascii="Times New Roman" w:eastAsia="Times New Roman" w:hAnsi="Times New Roman" w:cs="Times New Roman"/>
          <w:b/>
          <w:bCs/>
          <w:szCs w:val="28"/>
          <w:lang w:eastAsia="lt-LT"/>
        </w:rPr>
      </w:pPr>
      <w:r w:rsidRPr="00AE47DA">
        <w:rPr>
          <w:rFonts w:ascii="Times New Roman" w:eastAsia="Times New Roman" w:hAnsi="Times New Roman" w:cs="Times New Roman"/>
          <w:b/>
          <w:bCs/>
          <w:szCs w:val="28"/>
          <w:lang w:eastAsia="lt-LT"/>
        </w:rPr>
        <w:t>Apie ką rašoma šiame lapelyje?</w:t>
      </w:r>
    </w:p>
    <w:p w14:paraId="52637614" w14:textId="77777777" w:rsidR="00AE47DA" w:rsidRPr="00AE47DA" w:rsidRDefault="00AE47DA" w:rsidP="00642671">
      <w:pPr>
        <w:spacing w:after="0" w:line="240" w:lineRule="auto"/>
        <w:contextualSpacing/>
        <w:rPr>
          <w:rFonts w:ascii="Times New Roman" w:eastAsia="Times New Roman" w:hAnsi="Times New Roman" w:cs="Times New Roman"/>
          <w:b/>
          <w:sz w:val="24"/>
          <w:szCs w:val="24"/>
          <w:lang w:eastAsia="lt-LT"/>
        </w:rPr>
      </w:pPr>
    </w:p>
    <w:p w14:paraId="4CB5C8DD"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1.</w:t>
      </w:r>
      <w:r w:rsidRPr="00AE47DA">
        <w:rPr>
          <w:rFonts w:ascii="Times New Roman" w:eastAsia="Times New Roman" w:hAnsi="Times New Roman" w:cs="Times New Roman"/>
          <w:lang w:val="x-none" w:eastAsia="x-none"/>
        </w:rPr>
        <w:tab/>
        <w:t>Kas yra Iopamiro ir kam jis vartojamas</w:t>
      </w:r>
    </w:p>
    <w:p w14:paraId="74E799D4"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2.</w:t>
      </w:r>
      <w:r w:rsidRPr="00AE47DA">
        <w:rPr>
          <w:rFonts w:ascii="Times New Roman" w:eastAsia="Times New Roman" w:hAnsi="Times New Roman" w:cs="Times New Roman"/>
          <w:lang w:val="x-none" w:eastAsia="x-none"/>
        </w:rPr>
        <w:tab/>
        <w:t>Kas žinotina prieš vartojant Iopamiro</w:t>
      </w:r>
    </w:p>
    <w:p w14:paraId="74054828"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3.</w:t>
      </w:r>
      <w:r w:rsidRPr="00AE47DA">
        <w:rPr>
          <w:rFonts w:ascii="Times New Roman" w:eastAsia="Times New Roman" w:hAnsi="Times New Roman" w:cs="Times New Roman"/>
          <w:lang w:val="x-none" w:eastAsia="x-none"/>
        </w:rPr>
        <w:tab/>
        <w:t>Kaip vartoti Iopamiro</w:t>
      </w:r>
    </w:p>
    <w:p w14:paraId="09AE2756"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4.</w:t>
      </w:r>
      <w:r w:rsidRPr="00AE47DA">
        <w:rPr>
          <w:rFonts w:ascii="Times New Roman" w:eastAsia="Times New Roman" w:hAnsi="Times New Roman" w:cs="Times New Roman"/>
          <w:lang w:val="x-none" w:eastAsia="x-none"/>
        </w:rPr>
        <w:tab/>
        <w:t>Galimas šalutinis poveikis</w:t>
      </w:r>
    </w:p>
    <w:p w14:paraId="7927CB02"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5.</w:t>
      </w:r>
      <w:r w:rsidRPr="00AE47DA">
        <w:rPr>
          <w:rFonts w:ascii="Times New Roman" w:eastAsia="Times New Roman" w:hAnsi="Times New Roman" w:cs="Times New Roman"/>
          <w:lang w:val="x-none" w:eastAsia="x-none"/>
        </w:rPr>
        <w:tab/>
        <w:t>Kaip laikyti Iopamiro</w:t>
      </w:r>
    </w:p>
    <w:p w14:paraId="06A3F17C" w14:textId="77777777" w:rsidR="00AE47DA" w:rsidRPr="00AE47DA" w:rsidRDefault="00AE47DA" w:rsidP="00642671">
      <w:pPr>
        <w:spacing w:after="0" w:line="240" w:lineRule="auto"/>
        <w:ind w:left="709" w:hanging="709"/>
        <w:contextualSpacing/>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6.</w:t>
      </w:r>
      <w:r w:rsidRPr="00AE47DA">
        <w:rPr>
          <w:rFonts w:ascii="Times New Roman" w:eastAsia="Times New Roman" w:hAnsi="Times New Roman" w:cs="Times New Roman"/>
          <w:lang w:val="x-none" w:eastAsia="x-none"/>
        </w:rPr>
        <w:tab/>
        <w:t>Pakuotės turinys ir kita informacija</w:t>
      </w:r>
    </w:p>
    <w:p w14:paraId="5A73C8EF" w14:textId="77777777" w:rsidR="00AE47DA" w:rsidRPr="00AE47DA" w:rsidRDefault="00AE47DA" w:rsidP="00642671">
      <w:pPr>
        <w:autoSpaceDE w:val="0"/>
        <w:autoSpaceDN w:val="0"/>
        <w:adjustRightInd w:val="0"/>
        <w:spacing w:after="0" w:line="240" w:lineRule="auto"/>
        <w:contextualSpacing/>
        <w:rPr>
          <w:rFonts w:ascii="Times New Roman" w:eastAsia="Times New Roman" w:hAnsi="Times New Roman" w:cs="Times New Roman"/>
          <w:lang w:eastAsia="lt-LT"/>
        </w:rPr>
      </w:pPr>
    </w:p>
    <w:p w14:paraId="26F05D15" w14:textId="77777777" w:rsidR="00AE47DA" w:rsidRPr="00AE47DA" w:rsidRDefault="00AE47DA" w:rsidP="00642671">
      <w:pPr>
        <w:autoSpaceDE w:val="0"/>
        <w:autoSpaceDN w:val="0"/>
        <w:adjustRightInd w:val="0"/>
        <w:spacing w:after="0" w:line="240" w:lineRule="auto"/>
        <w:contextualSpacing/>
        <w:rPr>
          <w:rFonts w:ascii="Times New Roman" w:eastAsia="Times New Roman" w:hAnsi="Times New Roman" w:cs="Times New Roman"/>
          <w:lang w:eastAsia="lt-LT"/>
        </w:rPr>
      </w:pPr>
    </w:p>
    <w:p w14:paraId="6E2FA373"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rPr>
      </w:pPr>
      <w:bookmarkStart w:id="22" w:name="_Toc129243139"/>
      <w:bookmarkStart w:id="23" w:name="_Toc129243264"/>
      <w:r w:rsidRPr="00AE47DA">
        <w:rPr>
          <w:rFonts w:ascii="CG Times (WN)" w:eastAsia="Times New Roman" w:hAnsi="CG Times (WN)" w:cs="CG Times (WN)"/>
          <w:b/>
          <w:bCs/>
        </w:rPr>
        <w:t>1.</w:t>
      </w:r>
      <w:r w:rsidRPr="00AE47DA">
        <w:rPr>
          <w:rFonts w:ascii="CG Times (WN)" w:eastAsia="Times New Roman" w:hAnsi="CG Times (WN)" w:cs="CG Times (WN)"/>
          <w:b/>
          <w:bCs/>
        </w:rPr>
        <w:tab/>
      </w:r>
      <w:bookmarkEnd w:id="22"/>
      <w:bookmarkEnd w:id="23"/>
      <w:r w:rsidRPr="00AE47DA">
        <w:rPr>
          <w:rFonts w:ascii="CG Times (WN)" w:eastAsia="Times New Roman" w:hAnsi="CG Times (WN)" w:cs="CG Times (WN)"/>
          <w:b/>
          <w:bCs/>
        </w:rPr>
        <w:t>Kas yra Iopamiro ir kam jis vartojamas</w:t>
      </w:r>
    </w:p>
    <w:p w14:paraId="349E7527"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3E01351B" w14:textId="723FFCDD"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Iopamiro – tai injekcinis tirpalas, kuris naudojamas kontrastinėje rentgenografijoje. Jo sudėtyje yra veikliosios medžiagos jopamidolio. Jopamidolis yra rentgeno kontrastinė medžiaga, sudaryta iš matinės dažomosios medžiagos, kuri absorbuoja rentgeno spindulius. </w:t>
      </w:r>
      <w:r w:rsidR="00637380">
        <w:rPr>
          <w:rFonts w:ascii="Times New Roman" w:eastAsia="Times New Roman" w:hAnsi="Times New Roman" w:cs="Times New Roman"/>
          <w:lang w:eastAsia="lt-LT"/>
        </w:rPr>
        <w:t>Suleidus</w:t>
      </w:r>
      <w:r w:rsidR="00637380" w:rsidRPr="00AE47DA">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šį tirpalą, jis išryškina kūno organus ir minkštųjų audinių kontūrus rentgeno tyrimo metu.</w:t>
      </w:r>
    </w:p>
    <w:p w14:paraId="4F5F21C7"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F9FA863"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Galima įsigyti įvairaus stiprumo tirpalą. Skirtingo stiprumo tirpalai naudojami skirtingiems tikslams. Iopamiro yra naudojamas tada, kai gydytojui reikia ištirti stuburo smegenis ir (arba) sritį, esančią apie smegenų pagrindą. Šį tirpalą galima naudoti ir tiriant širdį bei kraujo apytaką, inkstus ir sąnarius. Šį preparatą galima naudoti ir procese, kuris vadinamas kompiuterine tomografija (KT). Šio proceso metu aparatas, kuris vadinamas KT skeneriu, komunikuodamas su kompiuteriu, sukuria visą vaizdą iš atskirų rentgeno nuotraukų, padarytų skirtinguose kūno gyliuose.</w:t>
      </w:r>
    </w:p>
    <w:p w14:paraId="7B0B9050"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5AC4FAB"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3E78F750" w14:textId="77777777" w:rsidR="00AE47DA" w:rsidRPr="00AE47DA" w:rsidRDefault="00AE47DA" w:rsidP="00AE47DA">
      <w:pPr>
        <w:keepNext/>
        <w:tabs>
          <w:tab w:val="left" w:pos="567"/>
        </w:tabs>
        <w:spacing w:after="0" w:line="240" w:lineRule="auto"/>
        <w:ind w:left="567" w:hanging="567"/>
        <w:outlineLvl w:val="1"/>
        <w:rPr>
          <w:rFonts w:ascii="Times New Roman" w:eastAsia="Times New Roman" w:hAnsi="Times New Roman" w:cs="CG Times (WN)"/>
          <w:b/>
          <w:bCs/>
          <w:caps/>
        </w:rPr>
      </w:pPr>
      <w:r w:rsidRPr="00AE47DA">
        <w:rPr>
          <w:rFonts w:ascii="CG Times (WN)" w:eastAsia="Times New Roman" w:hAnsi="CG Times (WN)" w:cs="CG Times (WN)"/>
          <w:b/>
          <w:bCs/>
          <w:caps/>
        </w:rPr>
        <w:t>2.</w:t>
      </w:r>
      <w:r w:rsidRPr="00AE47DA">
        <w:rPr>
          <w:rFonts w:ascii="CG Times (WN)" w:eastAsia="Times New Roman" w:hAnsi="CG Times (WN)" w:cs="CG Times (WN)"/>
          <w:b/>
          <w:bCs/>
          <w:caps/>
        </w:rPr>
        <w:tab/>
      </w:r>
      <w:r w:rsidRPr="00AE47DA">
        <w:rPr>
          <w:rFonts w:ascii="CG Times (WN)" w:eastAsia="Times New Roman" w:hAnsi="CG Times (WN)" w:cs="CG Times (WN)"/>
          <w:b/>
          <w:bCs/>
        </w:rPr>
        <w:t xml:space="preserve">Kas žinotina prieš vartojant Iopamiro </w:t>
      </w:r>
    </w:p>
    <w:p w14:paraId="41B487A3"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45C44E4F" w14:textId="1BD49DE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 xml:space="preserve">Iopamiro vartoti </w:t>
      </w:r>
      <w:r w:rsidR="009D2EEA">
        <w:rPr>
          <w:rFonts w:ascii="Times New Roman" w:eastAsia="Times New Roman" w:hAnsi="Times New Roman" w:cs="Times New Roman"/>
          <w:b/>
          <w:bCs/>
        </w:rPr>
        <w:t>draudžiama</w:t>
      </w:r>
      <w:r w:rsidRPr="00AE47DA">
        <w:rPr>
          <w:rFonts w:ascii="Times New Roman" w:eastAsia="Times New Roman" w:hAnsi="Times New Roman" w:cs="Times New Roman"/>
          <w:b/>
          <w:bCs/>
        </w:rPr>
        <w:t>:</w:t>
      </w:r>
    </w:p>
    <w:p w14:paraId="16FCFB3A" w14:textId="77777777" w:rsidR="00AE47DA" w:rsidRPr="00642671" w:rsidRDefault="00AE47DA" w:rsidP="00642671">
      <w:pPr>
        <w:pStyle w:val="Sraopastraipa"/>
        <w:numPr>
          <w:ilvl w:val="0"/>
          <w:numId w:val="23"/>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jeigu yra alergija jopamidoliui arba bet kuriai pagalbinei šio vaisto medžiagai </w:t>
      </w:r>
      <w:r w:rsidRPr="00642671">
        <w:rPr>
          <w:rFonts w:ascii="Times New Roman" w:eastAsia="Times New Roman" w:hAnsi="Times New Roman" w:cs="Times New Roman"/>
          <w:noProof/>
          <w:szCs w:val="24"/>
          <w:lang w:val="x-none" w:eastAsia="x-none"/>
        </w:rPr>
        <w:t>(jos išvardytos 6 skyriuje)</w:t>
      </w:r>
      <w:r w:rsidRPr="00642671">
        <w:rPr>
          <w:rFonts w:ascii="Times New Roman" w:eastAsia="Times New Roman" w:hAnsi="Times New Roman" w:cs="Times New Roman"/>
          <w:lang w:val="x-none" w:eastAsia="x-none"/>
        </w:rPr>
        <w:t>. Jeigu anksčiau patyrėte reakcijas į šio tipo vaistus, įspėkite savo gydytoją;</w:t>
      </w:r>
    </w:p>
    <w:p w14:paraId="023EA156" w14:textId="77777777" w:rsidR="00AE47DA" w:rsidRPr="00642671" w:rsidRDefault="00AE47DA" w:rsidP="00642671">
      <w:pPr>
        <w:pStyle w:val="Sraopastraipa"/>
        <w:numPr>
          <w:ilvl w:val="0"/>
          <w:numId w:val="23"/>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Jeigu Jums yra sutrikimas, kai skydliaukė išskiria per daug hormono (tirotoksikozė).</w:t>
      </w:r>
    </w:p>
    <w:p w14:paraId="37C01BBC"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5FF4DDAE" w14:textId="7777777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Įspėjimai ir atsargumo priemonės</w:t>
      </w:r>
    </w:p>
    <w:p w14:paraId="4FE939A5"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Pasitarkite su gydytoju arba vaistininku, prieš pradėdami vartoti Iopamiro.</w:t>
      </w:r>
    </w:p>
    <w:p w14:paraId="41555C30" w14:textId="77777777" w:rsidR="00AE47DA" w:rsidRPr="00AE47DA" w:rsidRDefault="00AE47DA" w:rsidP="00AE47DA">
      <w:pPr>
        <w:spacing w:after="0" w:line="240" w:lineRule="auto"/>
        <w:rPr>
          <w:rFonts w:ascii="Times New Roman" w:eastAsia="Times New Roman" w:hAnsi="Times New Roman" w:cs="Times New Roman"/>
          <w:lang w:eastAsia="lt-LT"/>
        </w:rPr>
      </w:pPr>
    </w:p>
    <w:p w14:paraId="02BE70D6" w14:textId="77777777" w:rsidR="00AE47DA" w:rsidRPr="00AE47DA" w:rsidRDefault="00AE47DA" w:rsidP="00AE47DA">
      <w:pPr>
        <w:spacing w:after="0" w:line="240" w:lineRule="auto"/>
        <w:rPr>
          <w:rFonts w:ascii="Times New Roman" w:eastAsia="Times New Roman" w:hAnsi="Times New Roman" w:cs="Times New Roman"/>
          <w:b/>
          <w:bCs/>
          <w:lang w:eastAsia="lt-LT"/>
        </w:rPr>
      </w:pPr>
      <w:r w:rsidRPr="00AE47DA">
        <w:rPr>
          <w:rFonts w:ascii="Times New Roman" w:eastAsia="Times New Roman" w:hAnsi="Times New Roman" w:cs="Times New Roman"/>
          <w:lang w:eastAsia="lt-LT"/>
        </w:rPr>
        <w:t xml:space="preserve">Iopamiro, kaip ir kitos jodo sudėtyje turinčios rentgeno kontrastinės medžiagos, nepriklausomai nuo jų vartojimo metodo ir dozės dydžio, gali sukelti šalutinį poveikį, kuris gali būti nežymus, tačiau taip pat gali sukelti mirtį. Šios reakcijos gali pasireikšti per vieną valandą arba, rečiau, per 7 dienas po vaisto vartojimo. Šios reakcijos paprastai yra nenuspėjamos, tačiau didesnė tikimybė joms pasireikšti yra tuomet, jeigu anksčiau vartojant jodo sudėtyje turinčių rentgeno kontrastinių medžiagų tokių reakcijų pasitaikė (žr. 4 skyrių „Galimas šalutinis poveikis”). Todėl gydantį gydytoją, kuris suleis preparatą, </w:t>
      </w:r>
      <w:r w:rsidRPr="00AE47DA">
        <w:rPr>
          <w:rFonts w:ascii="Times New Roman" w:eastAsia="Times New Roman" w:hAnsi="Times New Roman" w:cs="Times New Roman"/>
          <w:lang w:eastAsia="lt-LT"/>
        </w:rPr>
        <w:lastRenderedPageBreak/>
        <w:t>būtina informuoti, kad Jums buvo pasireiškusios nepageidaujamos reakcijos ankstesnių rentgeno tyrimų metu, naudojant jodo sudėtyje turinčias rentgeno kontrastines medžiagas.</w:t>
      </w:r>
    </w:p>
    <w:p w14:paraId="5EFB7B96" w14:textId="2627087E"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Taip pat injekciją atliekantį gydytoją</w:t>
      </w:r>
      <w:r w:rsidR="009D2EEA">
        <w:rPr>
          <w:rFonts w:ascii="Times New Roman" w:eastAsia="Times New Roman" w:hAnsi="Times New Roman" w:cs="Times New Roman"/>
          <w:lang w:eastAsia="lt-LT"/>
        </w:rPr>
        <w:t xml:space="preserve"> reikia</w:t>
      </w:r>
      <w:r w:rsidRPr="00AE47DA">
        <w:rPr>
          <w:rFonts w:ascii="Times New Roman" w:eastAsia="Times New Roman" w:hAnsi="Times New Roman" w:cs="Times New Roman"/>
          <w:lang w:eastAsia="lt-LT"/>
        </w:rPr>
        <w:t xml:space="preserve"> informuoti, jeigu sergate bet kokia liga, kad būtų imtasi atitinkamų atsargumo priemonių.</w:t>
      </w:r>
    </w:p>
    <w:p w14:paraId="70C10C06" w14:textId="77BD1441"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Taip pat praneškite gydytojui:</w:t>
      </w:r>
    </w:p>
    <w:p w14:paraId="38F72D8D" w14:textId="6FEF65AF"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 xml:space="preserve">jeigu </w:t>
      </w:r>
      <w:r w:rsidR="00BA3BBF">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ums </w:t>
      </w:r>
      <w:r w:rsidR="00AE47DA" w:rsidRPr="00642671">
        <w:rPr>
          <w:rFonts w:ascii="Times New Roman" w:eastAsia="Times New Roman" w:hAnsi="Times New Roman" w:cs="Times New Roman"/>
          <w:lang w:val="x-none" w:eastAsia="x-none"/>
        </w:rPr>
        <w:t>buvo pasireiškusios nepageidaujamos reakcijos ankstesnių rentgeno tyrimų metu, naudojant jodo sudėtyje turinčias rentgeno kontrastines medžiagas</w:t>
      </w:r>
      <w:r>
        <w:rPr>
          <w:rFonts w:ascii="Times New Roman" w:eastAsia="Times New Roman" w:hAnsi="Times New Roman" w:cs="Times New Roman"/>
          <w:lang w:eastAsia="x-none"/>
        </w:rPr>
        <w:t>;</w:t>
      </w:r>
    </w:p>
    <w:p w14:paraId="7D9B5F4C" w14:textId="42965203"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Jums yra alergijų</w:t>
      </w:r>
      <w:r>
        <w:rPr>
          <w:rFonts w:ascii="Times New Roman" w:eastAsia="Times New Roman" w:hAnsi="Times New Roman" w:cs="Times New Roman"/>
          <w:lang w:eastAsia="x-none"/>
        </w:rPr>
        <w:t>;</w:t>
      </w:r>
    </w:p>
    <w:p w14:paraId="4CA3E816" w14:textId="227452E9"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 xml:space="preserve">sergate inkstų nepakankamumu (sutrikusi inkstų veikla), </w:t>
      </w:r>
      <w:r w:rsidR="00BA3BBF">
        <w:rPr>
          <w:rFonts w:ascii="Times New Roman" w:eastAsia="Times New Roman" w:hAnsi="Times New Roman" w:cs="Times New Roman"/>
          <w:lang w:eastAsia="x-none"/>
        </w:rPr>
        <w:t xml:space="preserve">cukriniu </w:t>
      </w:r>
      <w:r w:rsidR="00AE47DA" w:rsidRPr="00642671">
        <w:rPr>
          <w:rFonts w:ascii="Times New Roman" w:eastAsia="Times New Roman" w:hAnsi="Times New Roman" w:cs="Times New Roman"/>
          <w:lang w:val="x-none" w:eastAsia="x-none"/>
        </w:rPr>
        <w:t>diabetu</w:t>
      </w:r>
      <w:r>
        <w:rPr>
          <w:rFonts w:ascii="Times New Roman" w:eastAsia="Times New Roman" w:hAnsi="Times New Roman" w:cs="Times New Roman"/>
          <w:lang w:eastAsia="x-none"/>
        </w:rPr>
        <w:t>;</w:t>
      </w:r>
    </w:p>
    <w:p w14:paraId="470B6909" w14:textId="29A1B412"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širdies nepakankamumu (sutrikusi širdies veikla), vainikinių kraujagyslių nepakankamumu ar kitokia širdies liga</w:t>
      </w:r>
      <w:r>
        <w:rPr>
          <w:rFonts w:ascii="Times New Roman" w:eastAsia="Times New Roman" w:hAnsi="Times New Roman" w:cs="Times New Roman"/>
          <w:lang w:eastAsia="x-none"/>
        </w:rPr>
        <w:t>;</w:t>
      </w:r>
    </w:p>
    <w:p w14:paraId="1BC95E55" w14:textId="79B57065" w:rsidR="00AE47DA" w:rsidRPr="00642671" w:rsidRDefault="00AE47DA" w:rsidP="00642671">
      <w:pPr>
        <w:spacing w:after="0" w:line="240" w:lineRule="auto"/>
        <w:rPr>
          <w:rFonts w:ascii="Times New Roman" w:eastAsia="Times New Roman" w:hAnsi="Times New Roman" w:cs="Times New Roman"/>
          <w:b/>
          <w:bCs/>
          <w:lang w:val="x-none" w:eastAsia="x-none"/>
        </w:rPr>
      </w:pPr>
    </w:p>
    <w:p w14:paraId="1734911D" w14:textId="0D1A11B4" w:rsidR="00AE47DA" w:rsidRPr="00642671" w:rsidRDefault="00D11B91"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eigu</w:t>
      </w:r>
      <w:r w:rsidR="009D2EEA" w:rsidRPr="00642671">
        <w:rPr>
          <w:rFonts w:ascii="Times New Roman" w:eastAsia="Times New Roman" w:hAnsi="Times New Roman" w:cs="Times New Roman"/>
          <w:lang w:val="x-none" w:eastAsia="x-none"/>
        </w:rPr>
        <w:t xml:space="preserve"> </w:t>
      </w:r>
      <w:r w:rsidR="00AE47DA" w:rsidRPr="00642671">
        <w:rPr>
          <w:rFonts w:ascii="Times New Roman" w:eastAsia="Times New Roman" w:hAnsi="Times New Roman" w:cs="Times New Roman"/>
          <w:lang w:val="x-none" w:eastAsia="x-none"/>
        </w:rPr>
        <w:t>Jūsų kraujyje yra per daug kalcio</w:t>
      </w:r>
      <w:r w:rsidR="009D2EEA">
        <w:rPr>
          <w:rFonts w:ascii="Times New Roman" w:eastAsia="Times New Roman" w:hAnsi="Times New Roman" w:cs="Times New Roman"/>
          <w:lang w:eastAsia="x-none"/>
        </w:rPr>
        <w:t>;</w:t>
      </w:r>
    </w:p>
    <w:p w14:paraId="56AFBBC8" w14:textId="5BEF7D7E"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kepenų nepakankamumu (sutrikusi kepenų veikla</w:t>
      </w:r>
      <w:r>
        <w:rPr>
          <w:rFonts w:ascii="Times New Roman" w:eastAsia="Times New Roman" w:hAnsi="Times New Roman" w:cs="Times New Roman"/>
          <w:lang w:eastAsia="x-none"/>
        </w:rPr>
        <w:t>;</w:t>
      </w:r>
    </w:p>
    <w:p w14:paraId="2EC3D4FA" w14:textId="718515BE"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astma ir jeigu astmos priepuolis įvyko per 8 dienas iki tyrimo</w:t>
      </w:r>
      <w:r>
        <w:rPr>
          <w:rFonts w:ascii="Times New Roman" w:eastAsia="Times New Roman" w:hAnsi="Times New Roman" w:cs="Times New Roman"/>
          <w:lang w:eastAsia="x-none"/>
        </w:rPr>
        <w:t>;</w:t>
      </w:r>
    </w:p>
    <w:p w14:paraId="29CE552F" w14:textId="2A46C0FE"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nervų sistemos sutrikimais, tokiais kaip epilepsija ar traukulių priepuoliais arba feochromocitoma (padidėjusi hormonų, kurie sukelia aukšto kraujospūdžio priepuolius, gamyba) arba sunkiąja miastenija (autoimuninė raumenų liga)</w:t>
      </w:r>
      <w:r>
        <w:rPr>
          <w:rFonts w:ascii="Times New Roman" w:eastAsia="Times New Roman" w:hAnsi="Times New Roman" w:cs="Times New Roman"/>
          <w:lang w:eastAsia="x-none"/>
        </w:rPr>
        <w:t>;</w:t>
      </w:r>
    </w:p>
    <w:p w14:paraId="6BA6C829" w14:textId="387F0D5F"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arba esate sirgęs skydliaukės ligomis</w:t>
      </w:r>
      <w:r>
        <w:rPr>
          <w:rFonts w:ascii="Times New Roman" w:eastAsia="Times New Roman" w:hAnsi="Times New Roman" w:cs="Times New Roman"/>
          <w:lang w:eastAsia="x-none"/>
        </w:rPr>
        <w:t>;</w:t>
      </w:r>
    </w:p>
    <w:p w14:paraId="7859AFCC" w14:textId="54504436"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nerimaujate, esate nervingas arba kenčiate skausmus, kadangi tokiais atvejais nepageidaujamas poveikis gali sustiprėti</w:t>
      </w:r>
      <w:r>
        <w:rPr>
          <w:rFonts w:ascii="Times New Roman" w:eastAsia="Times New Roman" w:hAnsi="Times New Roman" w:cs="Times New Roman"/>
          <w:lang w:eastAsia="x-none"/>
        </w:rPr>
        <w:t>;</w:t>
      </w:r>
    </w:p>
    <w:p w14:paraId="23BA1C53" w14:textId="40BEB3E6"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kasos liga (ūmus pankreatitas)</w:t>
      </w:r>
      <w:r>
        <w:rPr>
          <w:rFonts w:ascii="Times New Roman" w:eastAsia="Times New Roman" w:hAnsi="Times New Roman" w:cs="Times New Roman"/>
          <w:lang w:eastAsia="x-none"/>
        </w:rPr>
        <w:t>;</w:t>
      </w:r>
    </w:p>
    <w:p w14:paraId="35DD4F54" w14:textId="2C344363"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kaulų čiulpų ligomis (monokloninė gamopatija: daugybinė mieloma arba Waldenström liga)</w:t>
      </w:r>
      <w:r>
        <w:rPr>
          <w:rFonts w:ascii="Times New Roman" w:eastAsia="Times New Roman" w:hAnsi="Times New Roman" w:cs="Times New Roman"/>
          <w:lang w:eastAsia="x-none"/>
        </w:rPr>
        <w:t>;</w:t>
      </w:r>
    </w:p>
    <w:p w14:paraId="063925AE" w14:textId="5295197B"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neseniai patyrėte kraujavimą kaukolės viduje</w:t>
      </w:r>
      <w:r>
        <w:rPr>
          <w:rFonts w:ascii="Times New Roman" w:eastAsia="Times New Roman" w:hAnsi="Times New Roman" w:cs="Times New Roman"/>
          <w:lang w:eastAsia="x-none"/>
        </w:rPr>
        <w:t>;</w:t>
      </w:r>
    </w:p>
    <w:p w14:paraId="596747B8" w14:textId="2B9130E8"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sergate galvos smegenų edema</w:t>
      </w:r>
      <w:r>
        <w:rPr>
          <w:rFonts w:ascii="Times New Roman" w:eastAsia="Times New Roman" w:hAnsi="Times New Roman" w:cs="Times New Roman"/>
          <w:lang w:eastAsia="x-none"/>
        </w:rPr>
        <w:t>;</w:t>
      </w:r>
    </w:p>
    <w:p w14:paraId="6A3750EE" w14:textId="5D031852" w:rsidR="00AE47DA" w:rsidRPr="00642671" w:rsidRDefault="00AE47DA" w:rsidP="00642671">
      <w:pPr>
        <w:pStyle w:val="Sraopastraipa"/>
        <w:numPr>
          <w:ilvl w:val="0"/>
          <w:numId w:val="10"/>
        </w:numPr>
        <w:spacing w:after="0" w:line="240" w:lineRule="auto"/>
        <w:ind w:left="567" w:hanging="567"/>
        <w:rPr>
          <w:rFonts w:ascii="Times New Roman" w:eastAsia="Times New Roman" w:hAnsi="Times New Roman" w:cs="Times New Roman"/>
          <w:b/>
          <w:bCs/>
          <w:lang w:val="x-none" w:eastAsia="x-none"/>
        </w:rPr>
      </w:pPr>
      <w:r w:rsidRPr="00642671">
        <w:rPr>
          <w:rFonts w:ascii="Times New Roman" w:eastAsia="Times New Roman" w:hAnsi="Times New Roman" w:cs="Times New Roman"/>
          <w:lang w:val="x-none" w:eastAsia="x-none"/>
        </w:rPr>
        <w:t>jeigu sergate alkoholizmu arba piktnaudžiaujate narkotinėmis medžiagomis</w:t>
      </w:r>
      <w:r w:rsidR="009D2EEA">
        <w:rPr>
          <w:rFonts w:ascii="Times New Roman" w:eastAsia="Times New Roman" w:hAnsi="Times New Roman" w:cs="Times New Roman"/>
          <w:lang w:eastAsia="x-none"/>
        </w:rPr>
        <w:t>;</w:t>
      </w:r>
    </w:p>
    <w:p w14:paraId="6728BAA9" w14:textId="78FFDE47" w:rsidR="00AE47DA" w:rsidRPr="00642671" w:rsidRDefault="00AE47D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 xml:space="preserve"> jeigu artimiausioje ateityje Jums planuojamas skydliaukės tyrimas arba gydymas radioaktyviuoju jodu</w:t>
      </w:r>
      <w:r w:rsidR="009D2EEA">
        <w:rPr>
          <w:rFonts w:ascii="Times New Roman" w:eastAsia="Times New Roman" w:hAnsi="Times New Roman" w:cs="Times New Roman"/>
          <w:lang w:eastAsia="x-none"/>
        </w:rPr>
        <w:t>;</w:t>
      </w:r>
    </w:p>
    <w:p w14:paraId="4F467C84" w14:textId="7B655462" w:rsidR="00641989" w:rsidRDefault="009D2EEA">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AE47DA" w:rsidRPr="00642671">
        <w:rPr>
          <w:rFonts w:ascii="Times New Roman" w:eastAsia="Times New Roman" w:hAnsi="Times New Roman" w:cs="Times New Roman"/>
          <w:lang w:val="x-none" w:eastAsia="x-none"/>
        </w:rPr>
        <w:t>Jūs esate senyvo amžiaus arba jeigu yra tiriamas kūdikis</w:t>
      </w:r>
      <w:r>
        <w:rPr>
          <w:rFonts w:ascii="Times New Roman" w:eastAsia="Times New Roman" w:hAnsi="Times New Roman" w:cs="Times New Roman"/>
          <w:lang w:eastAsia="x-none"/>
        </w:rPr>
        <w:t>;</w:t>
      </w:r>
    </w:p>
    <w:p w14:paraId="014D9BC5" w14:textId="783694EE" w:rsidR="00EB7213" w:rsidRPr="00642671" w:rsidRDefault="00641989">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00EB7213" w:rsidRPr="00642671">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sergate h</w:t>
      </w:r>
      <w:r w:rsidRPr="00641989">
        <w:rPr>
          <w:rFonts w:ascii="Times New Roman" w:eastAsia="Times New Roman" w:hAnsi="Times New Roman" w:cs="Times New Roman"/>
          <w:lang w:eastAsia="x-none"/>
        </w:rPr>
        <w:t>omocistinurija (paveldima liga, kai organizm</w:t>
      </w:r>
      <w:r>
        <w:rPr>
          <w:rFonts w:ascii="Times New Roman" w:eastAsia="Times New Roman" w:hAnsi="Times New Roman" w:cs="Times New Roman"/>
          <w:lang w:eastAsia="x-none"/>
        </w:rPr>
        <w:t xml:space="preserve">as </w:t>
      </w:r>
      <w:r w:rsidRPr="00641989">
        <w:rPr>
          <w:rFonts w:ascii="Times New Roman" w:eastAsia="Times New Roman" w:hAnsi="Times New Roman" w:cs="Times New Roman"/>
          <w:lang w:eastAsia="x-none"/>
        </w:rPr>
        <w:t>negali visiškai suskaidyti aminorūgšties metionino</w:t>
      </w:r>
      <w:r>
        <w:rPr>
          <w:rFonts w:ascii="Times New Roman" w:eastAsia="Times New Roman" w:hAnsi="Times New Roman" w:cs="Times New Roman"/>
          <w:lang w:eastAsia="x-none"/>
        </w:rPr>
        <w:t>);</w:t>
      </w:r>
    </w:p>
    <w:p w14:paraId="60FC5B41" w14:textId="376CAC8E" w:rsidR="00641989" w:rsidRPr="00642671" w:rsidRDefault="00641989"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jeigu sergate i</w:t>
      </w:r>
      <w:r w:rsidRPr="00641989">
        <w:rPr>
          <w:rFonts w:ascii="Times New Roman" w:eastAsia="Times New Roman" w:hAnsi="Times New Roman" w:cs="Times New Roman"/>
          <w:lang w:eastAsia="x-none"/>
        </w:rPr>
        <w:t>šsėtin</w:t>
      </w:r>
      <w:r>
        <w:rPr>
          <w:rFonts w:ascii="Times New Roman" w:eastAsia="Times New Roman" w:hAnsi="Times New Roman" w:cs="Times New Roman"/>
          <w:lang w:eastAsia="x-none"/>
        </w:rPr>
        <w:t>e</w:t>
      </w:r>
      <w:r w:rsidRPr="00641989">
        <w:rPr>
          <w:rFonts w:ascii="Times New Roman" w:eastAsia="Times New Roman" w:hAnsi="Times New Roman" w:cs="Times New Roman"/>
          <w:lang w:eastAsia="x-none"/>
        </w:rPr>
        <w:t xml:space="preserve"> skleroz</w:t>
      </w:r>
      <w:r>
        <w:rPr>
          <w:rFonts w:ascii="Times New Roman" w:eastAsia="Times New Roman" w:hAnsi="Times New Roman" w:cs="Times New Roman"/>
          <w:lang w:eastAsia="x-none"/>
        </w:rPr>
        <w:t>e</w:t>
      </w:r>
      <w:r w:rsidRPr="00641989">
        <w:rPr>
          <w:rFonts w:ascii="Times New Roman" w:eastAsia="Times New Roman" w:hAnsi="Times New Roman" w:cs="Times New Roman"/>
          <w:lang w:eastAsia="x-none"/>
        </w:rPr>
        <w:t xml:space="preserve"> (IS) (smegenų ir nugaros smegenų liga, kurios metu uždegimas ardo apsauginę dangą aplink nervus ir pažeidžia nervą</w:t>
      </w:r>
      <w:r>
        <w:rPr>
          <w:rFonts w:ascii="Times New Roman" w:eastAsia="Times New Roman" w:hAnsi="Times New Roman" w:cs="Times New Roman"/>
          <w:lang w:eastAsia="x-none"/>
        </w:rPr>
        <w:t>);</w:t>
      </w:r>
    </w:p>
    <w:p w14:paraId="208DDD6F" w14:textId="796327BD" w:rsidR="00AE47DA" w:rsidRPr="00642671" w:rsidRDefault="009D2EEA" w:rsidP="00642671">
      <w:pPr>
        <w:pStyle w:val="Sraopastraipa"/>
        <w:numPr>
          <w:ilvl w:val="0"/>
          <w:numId w:val="10"/>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r w:rsidRPr="00642671">
        <w:rPr>
          <w:rFonts w:ascii="Times New Roman" w:eastAsia="Times New Roman" w:hAnsi="Times New Roman" w:cs="Times New Roman"/>
          <w:lang w:val="x-none" w:eastAsia="x-none"/>
        </w:rPr>
        <w:t xml:space="preserve">eigu </w:t>
      </w:r>
      <w:r w:rsidR="00EB7213" w:rsidRPr="00642671">
        <w:rPr>
          <w:rFonts w:ascii="Times New Roman" w:eastAsia="Times New Roman" w:hAnsi="Times New Roman" w:cs="Times New Roman"/>
          <w:lang w:val="x-none" w:eastAsia="x-none"/>
        </w:rPr>
        <w:t xml:space="preserve">pavartojus </w:t>
      </w:r>
      <w:r w:rsidR="00EB7213" w:rsidRPr="00642671">
        <w:rPr>
          <w:rFonts w:ascii="Times New Roman" w:eastAsia="Times New Roman" w:hAnsi="Times New Roman" w:cs="Times New Roman"/>
          <w:lang w:eastAsia="x-none"/>
        </w:rPr>
        <w:t>Iopamiro</w:t>
      </w:r>
      <w:r w:rsidR="00EB7213" w:rsidRPr="00642671">
        <w:rPr>
          <w:rFonts w:ascii="Times New Roman" w:eastAsia="Times New Roman" w:hAnsi="Times New Roman" w:cs="Times New Roman"/>
          <w:lang w:val="x-none" w:eastAsia="x-none"/>
        </w:rPr>
        <w:t xml:space="preserve"> ar kitos jodo turinčios kontrastinės medžiagos, kada nors pasireiškė sunkus odos išbėrimas ar odos lupimasis, pūslės ir (arba) burnos opos.</w:t>
      </w:r>
    </w:p>
    <w:p w14:paraId="7D749E59" w14:textId="15851761" w:rsidR="00AE47DA" w:rsidRPr="00E15C30" w:rsidRDefault="00AE47DA" w:rsidP="00AE47DA">
      <w:pPr>
        <w:spacing w:after="0" w:line="240" w:lineRule="auto"/>
        <w:rPr>
          <w:rFonts w:ascii="Times New Roman" w:eastAsia="Times New Roman" w:hAnsi="Times New Roman" w:cs="Times New Roman"/>
          <w:lang w:eastAsia="lt-LT"/>
        </w:rPr>
      </w:pPr>
      <w:r w:rsidRPr="00E15C30">
        <w:rPr>
          <w:rFonts w:ascii="Times New Roman" w:eastAsia="Times New Roman" w:hAnsi="Times New Roman" w:cs="Times New Roman"/>
          <w:lang w:eastAsia="lt-LT"/>
        </w:rPr>
        <w:t>Jeigu abejojate, kreipkitės į gydytoją arba vaistininką</w:t>
      </w:r>
      <w:r w:rsidR="00F10A55">
        <w:rPr>
          <w:rFonts w:ascii="Times New Roman" w:eastAsia="Times New Roman" w:hAnsi="Times New Roman" w:cs="Times New Roman"/>
          <w:lang w:eastAsia="lt-LT"/>
        </w:rPr>
        <w:t>.</w:t>
      </w:r>
    </w:p>
    <w:p w14:paraId="1C84E046" w14:textId="77777777" w:rsidR="00EB7213" w:rsidRPr="00E15C30" w:rsidRDefault="00EB7213" w:rsidP="00EB7213">
      <w:pPr>
        <w:spacing w:after="0" w:line="240" w:lineRule="auto"/>
        <w:rPr>
          <w:rFonts w:ascii="CG Times (WN)" w:eastAsia="Times New Roman" w:hAnsi="CG Times (WN)" w:cs="CG Times (WN)"/>
          <w:szCs w:val="24"/>
          <w:lang w:eastAsia="lt-LT"/>
        </w:rPr>
      </w:pPr>
    </w:p>
    <w:p w14:paraId="309C9130" w14:textId="6BF86C7A" w:rsidR="00EB7213" w:rsidRPr="00C81946" w:rsidRDefault="00EB7213" w:rsidP="00EB7213">
      <w:pPr>
        <w:spacing w:after="0" w:line="240" w:lineRule="auto"/>
        <w:rPr>
          <w:rFonts w:ascii="Times New Roman" w:eastAsia="Times New Roman" w:hAnsi="Times New Roman" w:cs="Times New Roman"/>
          <w:szCs w:val="24"/>
          <w:lang w:eastAsia="lt-LT"/>
        </w:rPr>
      </w:pPr>
      <w:r w:rsidRPr="00642671">
        <w:rPr>
          <w:rFonts w:ascii="Times New Roman" w:eastAsia="Times New Roman" w:hAnsi="Times New Roman" w:cs="Times New Roman"/>
          <w:szCs w:val="24"/>
          <w:u w:val="single"/>
          <w:lang w:eastAsia="lt-LT"/>
        </w:rPr>
        <w:t>Vartojant Iopamiro</w:t>
      </w:r>
      <w:r w:rsidR="00F12732" w:rsidRPr="00642671">
        <w:rPr>
          <w:rFonts w:ascii="Times New Roman" w:eastAsia="Times New Roman" w:hAnsi="Times New Roman" w:cs="Times New Roman"/>
          <w:szCs w:val="24"/>
          <w:u w:val="single"/>
          <w:lang w:eastAsia="lt-LT"/>
        </w:rPr>
        <w:t xml:space="preserve"> reikia imtis</w:t>
      </w:r>
      <w:r w:rsidRPr="00642671">
        <w:rPr>
          <w:rFonts w:ascii="Times New Roman" w:eastAsia="Times New Roman" w:hAnsi="Times New Roman" w:cs="Times New Roman"/>
          <w:szCs w:val="24"/>
          <w:u w:val="single"/>
          <w:lang w:eastAsia="lt-LT"/>
        </w:rPr>
        <w:t xml:space="preserve"> specialių atsargumo priemonių</w:t>
      </w:r>
    </w:p>
    <w:p w14:paraId="017AAD7E" w14:textId="77777777" w:rsidR="00EB7213" w:rsidRPr="00C81946" w:rsidRDefault="00EB7213" w:rsidP="00EB7213">
      <w:pPr>
        <w:spacing w:after="0" w:line="240" w:lineRule="auto"/>
        <w:rPr>
          <w:rFonts w:ascii="Times New Roman" w:eastAsia="Times New Roman" w:hAnsi="Times New Roman" w:cs="Times New Roman"/>
          <w:szCs w:val="24"/>
          <w:lang w:eastAsia="lt-LT"/>
        </w:rPr>
      </w:pPr>
      <w:r w:rsidRPr="00C81946">
        <w:rPr>
          <w:rFonts w:ascii="Times New Roman" w:eastAsia="Times New Roman" w:hAnsi="Times New Roman" w:cs="Times New Roman"/>
          <w:szCs w:val="24"/>
          <w:lang w:eastAsia="lt-LT"/>
        </w:rPr>
        <w:t>Gauta pranešimų apie sunkias odos nepageidaujamas reakcijas, įskaitant Stivenso-Džonsono (</w:t>
      </w:r>
      <w:r w:rsidRPr="00C81946">
        <w:rPr>
          <w:rFonts w:ascii="Times New Roman" w:eastAsia="Times New Roman" w:hAnsi="Times New Roman" w:cs="Times New Roman"/>
          <w:i/>
          <w:iCs/>
          <w:szCs w:val="24"/>
          <w:lang w:eastAsia="lt-LT"/>
        </w:rPr>
        <w:t>Stevens</w:t>
      </w:r>
      <w:r w:rsidRPr="00C81946">
        <w:rPr>
          <w:rFonts w:ascii="Times New Roman" w:eastAsia="Times New Roman" w:hAnsi="Times New Roman" w:cs="Times New Roman"/>
          <w:i/>
          <w:iCs/>
          <w:szCs w:val="24"/>
          <w:lang w:eastAsia="lt-LT"/>
        </w:rPr>
        <w:noBreakHyphen/>
        <w:t>Johnson</w:t>
      </w:r>
      <w:r w:rsidRPr="00C81946">
        <w:rPr>
          <w:rFonts w:ascii="Times New Roman" w:eastAsia="Times New Roman" w:hAnsi="Times New Roman" w:cs="Times New Roman"/>
          <w:szCs w:val="24"/>
          <w:lang w:eastAsia="lt-LT"/>
        </w:rPr>
        <w:t>) sindromą (SDS), toksinę epidermio nekrolizę (TEN arba Lajelio [</w:t>
      </w:r>
      <w:r w:rsidRPr="00C81946">
        <w:rPr>
          <w:rFonts w:ascii="Times New Roman" w:eastAsia="Times New Roman" w:hAnsi="Times New Roman" w:cs="Times New Roman"/>
          <w:i/>
          <w:iCs/>
          <w:szCs w:val="24"/>
          <w:lang w:eastAsia="lt-LT"/>
        </w:rPr>
        <w:t>Lyell</w:t>
      </w:r>
      <w:r w:rsidRPr="00C81946">
        <w:rPr>
          <w:rFonts w:ascii="Times New Roman" w:eastAsia="Times New Roman" w:hAnsi="Times New Roman" w:cs="Times New Roman"/>
          <w:szCs w:val="24"/>
          <w:lang w:eastAsia="lt-LT"/>
        </w:rPr>
        <w:t>] sindromą) ir ūminę išplitusią egzantematinę pustuliozę (ŪIEP), siejamas su Iopamiro vartojimu.</w:t>
      </w:r>
    </w:p>
    <w:p w14:paraId="5A5E6016" w14:textId="77777777" w:rsidR="00EB7213" w:rsidRPr="00C81946" w:rsidRDefault="00EB7213" w:rsidP="00EB7213">
      <w:pPr>
        <w:spacing w:after="0" w:line="240" w:lineRule="auto"/>
        <w:rPr>
          <w:rFonts w:ascii="Times New Roman" w:eastAsia="Times New Roman" w:hAnsi="Times New Roman" w:cs="Times New Roman"/>
          <w:szCs w:val="24"/>
          <w:lang w:eastAsia="lt-LT"/>
        </w:rPr>
      </w:pPr>
    </w:p>
    <w:p w14:paraId="7199175D" w14:textId="77777777" w:rsidR="00EB7213" w:rsidRPr="00604612" w:rsidRDefault="00EB7213" w:rsidP="00EB7213">
      <w:pPr>
        <w:spacing w:after="0" w:line="240" w:lineRule="auto"/>
        <w:rPr>
          <w:rFonts w:ascii="Times New Roman" w:eastAsia="Times New Roman" w:hAnsi="Times New Roman" w:cs="Times New Roman"/>
          <w:szCs w:val="24"/>
          <w:lang w:eastAsia="lt-LT"/>
        </w:rPr>
      </w:pPr>
      <w:r w:rsidRPr="00C81946">
        <w:rPr>
          <w:rFonts w:ascii="Times New Roman" w:eastAsia="Times New Roman" w:hAnsi="Times New Roman" w:cs="Times New Roman"/>
          <w:szCs w:val="24"/>
          <w:lang w:eastAsia="lt-LT"/>
        </w:rPr>
        <w:t>Nedelsdami kreipkitės medicininės pagalbos, jeigu pastebėjote simptomų, susijusių su šiomis sunkiomis odos reakcijomis, aprašytomis 4 skyriuje.</w:t>
      </w:r>
    </w:p>
    <w:p w14:paraId="19223B41" w14:textId="77777777" w:rsidR="00EB7213" w:rsidRDefault="00EB7213" w:rsidP="00EB7213">
      <w:pPr>
        <w:spacing w:after="0" w:line="220" w:lineRule="exact"/>
        <w:rPr>
          <w:rFonts w:ascii="CG Times (WN)" w:eastAsia="Times New Roman" w:hAnsi="CG Times (WN)" w:cs="CG Times (WN)"/>
          <w:b/>
          <w:bCs/>
        </w:rPr>
      </w:pPr>
    </w:p>
    <w:p w14:paraId="3ED97149" w14:textId="34667709" w:rsidR="00666AA1" w:rsidRDefault="00666AA1" w:rsidP="00666AA1">
      <w:pPr>
        <w:spacing w:after="0" w:line="240" w:lineRule="auto"/>
        <w:rPr>
          <w:rFonts w:ascii="CG Times (WN)" w:eastAsia="Times New Roman" w:hAnsi="CG Times (WN)" w:cs="CG Times (WN)"/>
        </w:rPr>
      </w:pPr>
      <w:r>
        <w:rPr>
          <w:rFonts w:ascii="CG Times (WN)" w:eastAsia="Times New Roman" w:hAnsi="CG Times (WN)" w:cs="CG Times (WN)"/>
        </w:rPr>
        <w:t>V</w:t>
      </w:r>
      <w:r w:rsidRPr="00B7749B">
        <w:rPr>
          <w:rFonts w:ascii="CG Times (WN)" w:eastAsia="Times New Roman" w:hAnsi="CG Times (WN)" w:cs="CG Times (WN)"/>
        </w:rPr>
        <w:t>aizdinimo procedūros metu</w:t>
      </w:r>
      <w:r>
        <w:rPr>
          <w:rFonts w:ascii="CG Times (WN)" w:eastAsia="Times New Roman" w:hAnsi="CG Times (WN)" w:cs="CG Times (WN)"/>
        </w:rPr>
        <w:t xml:space="preserve"> ar netrukus po jos</w:t>
      </w:r>
      <w:r w:rsidRPr="00B7749B">
        <w:rPr>
          <w:rFonts w:ascii="CG Times (WN)" w:eastAsia="Times New Roman" w:hAnsi="CG Times (WN)" w:cs="CG Times (WN)"/>
        </w:rPr>
        <w:t xml:space="preserve"> gali pasireikšti laikin</w:t>
      </w:r>
      <w:r>
        <w:rPr>
          <w:rFonts w:ascii="CG Times (WN)" w:eastAsia="Times New Roman" w:hAnsi="CG Times (WN)" w:cs="CG Times (WN)"/>
        </w:rPr>
        <w:t>as</w:t>
      </w:r>
      <w:r w:rsidRPr="00B7749B">
        <w:rPr>
          <w:rFonts w:ascii="CG Times (WN)" w:eastAsia="Times New Roman" w:hAnsi="CG Times (WN)" w:cs="CG Times (WN)"/>
        </w:rPr>
        <w:t xml:space="preserve"> </w:t>
      </w:r>
      <w:r>
        <w:rPr>
          <w:rFonts w:ascii="CG Times (WN)" w:eastAsia="Times New Roman" w:hAnsi="CG Times (WN)" w:cs="CG Times (WN)"/>
        </w:rPr>
        <w:t xml:space="preserve">galvos </w:t>
      </w:r>
      <w:r w:rsidRPr="00B7749B">
        <w:rPr>
          <w:rFonts w:ascii="CG Times (WN)" w:eastAsia="Times New Roman" w:hAnsi="CG Times (WN)" w:cs="CG Times (WN)"/>
        </w:rPr>
        <w:t>smegenų funkcijos sutrikima</w:t>
      </w:r>
      <w:r>
        <w:rPr>
          <w:rFonts w:ascii="CG Times (WN)" w:eastAsia="Times New Roman" w:hAnsi="CG Times (WN)" w:cs="CG Times (WN)"/>
        </w:rPr>
        <w:t xml:space="preserve">s, vadinamas encefalopatija. Jei pastebite bet kurį su šia būklę susijusį </w:t>
      </w:r>
      <w:r w:rsidR="00CE790F">
        <w:rPr>
          <w:rFonts w:ascii="CG Times (WN)" w:eastAsia="Times New Roman" w:hAnsi="CG Times (WN)" w:cs="CG Times (WN)"/>
        </w:rPr>
        <w:t>simptomą</w:t>
      </w:r>
      <w:r>
        <w:rPr>
          <w:rFonts w:ascii="CG Times (WN)" w:eastAsia="Times New Roman" w:hAnsi="CG Times (WN)" w:cs="CG Times (WN)"/>
        </w:rPr>
        <w:t>, aprašytą 4 skyriuje, nedelsdami kreipkitės medicininės pagalbos.</w:t>
      </w:r>
    </w:p>
    <w:p w14:paraId="36DBC201" w14:textId="77777777" w:rsidR="00666AA1" w:rsidRPr="0029224E" w:rsidRDefault="00666AA1" w:rsidP="00666AA1">
      <w:pPr>
        <w:spacing w:after="0" w:line="240" w:lineRule="auto"/>
        <w:rPr>
          <w:rFonts w:ascii="CG Times (WN)" w:eastAsia="Times New Roman" w:hAnsi="CG Times (WN)" w:cs="CG Times (WN)"/>
        </w:rPr>
      </w:pPr>
    </w:p>
    <w:p w14:paraId="1CEF6E4A" w14:textId="59F171B4" w:rsidR="00666AA1" w:rsidRPr="00B7749B" w:rsidRDefault="00666AA1" w:rsidP="00666AA1">
      <w:pPr>
        <w:spacing w:after="0" w:line="240" w:lineRule="auto"/>
        <w:rPr>
          <w:rFonts w:ascii="CG Times (WN)" w:eastAsia="Times New Roman" w:hAnsi="CG Times (WN)" w:cs="CG Times (WN)"/>
        </w:rPr>
      </w:pPr>
      <w:r w:rsidRPr="00B7749B">
        <w:rPr>
          <w:rFonts w:ascii="CG Times (WN)" w:eastAsia="Times New Roman" w:hAnsi="CG Times (WN)" w:cs="CG Times (WN)"/>
        </w:rPr>
        <w:t xml:space="preserve">Po </w:t>
      </w:r>
      <w:r>
        <w:rPr>
          <w:rFonts w:ascii="CG Times (WN)" w:eastAsia="Times New Roman" w:hAnsi="CG Times (WN)" w:cs="CG Times (WN)"/>
        </w:rPr>
        <w:t>jopamidolio</w:t>
      </w:r>
      <w:r w:rsidRPr="00B7749B">
        <w:rPr>
          <w:rFonts w:ascii="CG Times (WN)" w:eastAsia="Times New Roman" w:hAnsi="CG Times (WN)" w:cs="CG Times (WN)"/>
        </w:rPr>
        <w:t xml:space="preserve"> vartojimo gali būti pastebėti skydliaukės sutrikimai. Ypatingą dėmesį reikia skirti naujagimiams</w:t>
      </w:r>
      <w:r>
        <w:rPr>
          <w:rFonts w:ascii="CG Times (WN)" w:eastAsia="Times New Roman" w:hAnsi="CG Times (WN)" w:cs="CG Times (WN)"/>
        </w:rPr>
        <w:t>, įskaitant tuos, kurių motinoms buvo skirta jopamidolio nėštumo metu,</w:t>
      </w:r>
      <w:r w:rsidRPr="00B7749B">
        <w:rPr>
          <w:rFonts w:ascii="CG Times (WN)" w:eastAsia="Times New Roman" w:hAnsi="CG Times (WN)" w:cs="CG Times (WN)"/>
        </w:rPr>
        <w:t xml:space="preserve"> ir neišnešiotiems kūdikiams.</w:t>
      </w:r>
      <w:r>
        <w:rPr>
          <w:rFonts w:ascii="CG Times (WN)" w:eastAsia="Times New Roman" w:hAnsi="CG Times (WN)" w:cs="CG Times (WN)"/>
        </w:rPr>
        <w:t xml:space="preserve"> Gydytojas gali patikrinti vaiko skydliaukės fu</w:t>
      </w:r>
      <w:r w:rsidR="00F12732">
        <w:rPr>
          <w:rFonts w:ascii="CG Times (WN)" w:eastAsia="Times New Roman" w:hAnsi="CG Times (WN)" w:cs="CG Times (WN)"/>
        </w:rPr>
        <w:t>n</w:t>
      </w:r>
      <w:r>
        <w:rPr>
          <w:rFonts w:ascii="CG Times (WN)" w:eastAsia="Times New Roman" w:hAnsi="CG Times (WN)" w:cs="CG Times (WN)"/>
        </w:rPr>
        <w:t>kciją.</w:t>
      </w:r>
    </w:p>
    <w:p w14:paraId="7DEBB0EB" w14:textId="69C5A44E"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55EF197C" w14:textId="7777777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Kiti vaistai ir Iopamiro</w:t>
      </w:r>
    </w:p>
    <w:p w14:paraId="48CC42B8" w14:textId="1EA3F3A3"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Jeigu vartojate ar neseniai vartojote kitų vaistų arba dėl to nesate tikri, apie tai pasakykite gydytojui arba vaistininkui. Ypatingas atsargumas reikalingas, jeigu vartojate vaistų diabeto (metforminas), </w:t>
      </w:r>
      <w:r w:rsidRPr="00AE47DA">
        <w:rPr>
          <w:rFonts w:ascii="Times New Roman" w:eastAsia="Times New Roman" w:hAnsi="Times New Roman" w:cs="Times New Roman"/>
          <w:lang w:eastAsia="lt-LT"/>
        </w:rPr>
        <w:lastRenderedPageBreak/>
        <w:t>padidėjusio kraujospūdžio (diuretikai ir beta adrenoreceptorius blokuojantys vaistai), skausmo (analgetikai), vėmimo (antiemetikai) gydymui arba jeigu Jums buvo skirta interleukino-2, neuroleptikų ar raminamųjų.</w:t>
      </w:r>
    </w:p>
    <w:p w14:paraId="5F285D3D"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2A8DE98B" w14:textId="7777777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Nėštumas ir žindymo laikotarpis</w:t>
      </w:r>
    </w:p>
    <w:p w14:paraId="2145410E" w14:textId="77777777" w:rsidR="00AE47DA" w:rsidRPr="00AE47DA" w:rsidRDefault="00AE47DA" w:rsidP="00AE47DA">
      <w:pPr>
        <w:spacing w:after="0" w:line="240" w:lineRule="auto"/>
        <w:rPr>
          <w:rFonts w:ascii="Times New Roman" w:eastAsia="Times New Roman" w:hAnsi="Times New Roman" w:cs="Times New Roman"/>
          <w:bCs/>
          <w:lang w:eastAsia="lt-LT"/>
        </w:rPr>
      </w:pPr>
      <w:r w:rsidRPr="00AE47DA">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14:paraId="78DD7B77" w14:textId="77777777" w:rsidR="00AE47DA" w:rsidRPr="00AE47DA" w:rsidRDefault="00AE47DA" w:rsidP="00AE47DA">
      <w:pPr>
        <w:spacing w:after="0" w:line="240" w:lineRule="auto"/>
        <w:rPr>
          <w:rFonts w:ascii="Times New Roman" w:eastAsia="Times New Roman" w:hAnsi="Times New Roman" w:cs="Times New Roman"/>
          <w:b/>
          <w:bCs/>
          <w:lang w:eastAsia="lt-LT"/>
        </w:rPr>
      </w:pPr>
    </w:p>
    <w:p w14:paraId="63D68C13"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Prieš rentgenologinį tyrimą įspėkite gydytoją, jeigu Jūs laukiatės ar Jums vėluoja mėnesinės.</w:t>
      </w:r>
    </w:p>
    <w:p w14:paraId="38C89AE1"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2EA8BC0"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Žindymo nutraukti nebūtina.</w:t>
      </w:r>
    </w:p>
    <w:p w14:paraId="7AFFE856"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46813629" w14:textId="77777777" w:rsidR="00AE47DA" w:rsidRPr="00AE47DA" w:rsidRDefault="00AE47DA" w:rsidP="00AE47DA">
      <w:pPr>
        <w:spacing w:after="0" w:line="240" w:lineRule="auto"/>
        <w:ind w:left="567" w:hanging="567"/>
        <w:rPr>
          <w:rFonts w:ascii="Times New Roman" w:eastAsia="Times New Roman" w:hAnsi="Times New Roman" w:cs="Times New Roman"/>
          <w:b/>
          <w:lang w:eastAsia="lt-LT"/>
        </w:rPr>
      </w:pPr>
      <w:r w:rsidRPr="00AE47DA">
        <w:rPr>
          <w:rFonts w:ascii="Times New Roman" w:eastAsia="Times New Roman" w:hAnsi="Times New Roman" w:cs="Times New Roman"/>
          <w:b/>
          <w:lang w:eastAsia="lt-LT"/>
        </w:rPr>
        <w:t>Vairavimas ir mechanizmų valdymas</w:t>
      </w:r>
    </w:p>
    <w:p w14:paraId="6607AAAB"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Iopamiro gebėjimo vairuoti ir valdyti mechanizmus neveikia arba veikia nereikšmingai.</w:t>
      </w:r>
      <w:r w:rsidRPr="00AE47DA" w:rsidDel="00566AE9">
        <w:rPr>
          <w:rFonts w:ascii="Times New Roman" w:eastAsia="Times New Roman" w:hAnsi="Times New Roman" w:cs="Times New Roman"/>
          <w:lang w:eastAsia="lt-LT"/>
        </w:rPr>
        <w:t xml:space="preserve"> </w:t>
      </w:r>
    </w:p>
    <w:p w14:paraId="4BF25825" w14:textId="654D4BE1" w:rsidR="00AE47DA" w:rsidRPr="00AE47DA" w:rsidRDefault="00AE47DA" w:rsidP="00AE47DA">
      <w:pPr>
        <w:spacing w:after="0" w:line="240" w:lineRule="auto"/>
        <w:rPr>
          <w:rFonts w:ascii="CG Times (WN)" w:eastAsia="Times New Roman" w:hAnsi="CG Times (WN)" w:cs="CG Times (WN)"/>
          <w:lang w:eastAsia="lt-LT"/>
        </w:rPr>
      </w:pPr>
    </w:p>
    <w:p w14:paraId="2B2C70FD" w14:textId="6164D944"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Iopamiro sudėtyje yra natrio</w:t>
      </w:r>
    </w:p>
    <w:p w14:paraId="62F762D0" w14:textId="70F29A33" w:rsidR="00AE47DA" w:rsidRPr="00AE47DA" w:rsidRDefault="00CE790F" w:rsidP="00AE47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w:t>
      </w:r>
      <w:r w:rsidRPr="00AE47DA">
        <w:rPr>
          <w:rFonts w:ascii="Times New Roman" w:eastAsia="Times New Roman" w:hAnsi="Times New Roman" w:cs="Times New Roman"/>
          <w:lang w:eastAsia="lt-LT"/>
        </w:rPr>
        <w:t xml:space="preserve">aisto </w:t>
      </w:r>
      <w:r>
        <w:rPr>
          <w:rFonts w:ascii="Times New Roman" w:eastAsia="Times New Roman" w:hAnsi="Times New Roman" w:cs="Times New Roman"/>
          <w:lang w:eastAsia="lt-LT"/>
        </w:rPr>
        <w:t>buteliuke</w:t>
      </w:r>
      <w:r w:rsidRPr="00AE47DA">
        <w:rPr>
          <w:rFonts w:ascii="Times New Roman" w:eastAsia="Times New Roman" w:hAnsi="Times New Roman" w:cs="Times New Roman"/>
          <w:lang w:eastAsia="lt-LT"/>
        </w:rPr>
        <w:t xml:space="preserve"> </w:t>
      </w:r>
      <w:r w:rsidR="00AE47DA" w:rsidRPr="00AE47DA">
        <w:rPr>
          <w:rFonts w:ascii="Times New Roman" w:eastAsia="Times New Roman" w:hAnsi="Times New Roman" w:cs="Times New Roman"/>
          <w:lang w:eastAsia="lt-LT"/>
        </w:rPr>
        <w:t>yra mažiau kaip 1 mmol (23 mg) natrio, t. y. jis beveik neturi reikšmės.</w:t>
      </w:r>
    </w:p>
    <w:p w14:paraId="4796BBA6"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7CA9B355"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1551B087"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bookmarkStart w:id="24" w:name="_Toc129243141"/>
      <w:bookmarkStart w:id="25" w:name="_Toc129243266"/>
      <w:r w:rsidRPr="00AE47DA">
        <w:rPr>
          <w:rFonts w:ascii="CG Times (WN)" w:eastAsia="Times New Roman" w:hAnsi="CG Times (WN)" w:cs="CG Times (WN)"/>
          <w:b/>
          <w:bCs/>
          <w:caps/>
        </w:rPr>
        <w:t>3.</w:t>
      </w:r>
      <w:r w:rsidRPr="00AE47DA">
        <w:rPr>
          <w:rFonts w:ascii="CG Times (WN)" w:eastAsia="Times New Roman" w:hAnsi="CG Times (WN)" w:cs="CG Times (WN)"/>
          <w:b/>
          <w:bCs/>
          <w:caps/>
        </w:rPr>
        <w:tab/>
      </w:r>
      <w:bookmarkEnd w:id="24"/>
      <w:bookmarkEnd w:id="25"/>
      <w:r w:rsidRPr="00AE47DA">
        <w:rPr>
          <w:rFonts w:ascii="CG Times (WN)" w:eastAsia="Times New Roman" w:hAnsi="CG Times (WN)" w:cs="CG Times (WN)"/>
          <w:b/>
          <w:bCs/>
        </w:rPr>
        <w:t>Kaip vartoti Iopamiro</w:t>
      </w:r>
    </w:p>
    <w:p w14:paraId="79EDED3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37B1CCA4"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b/>
          <w:bCs/>
          <w:lang w:eastAsia="lt-LT"/>
        </w:rPr>
      </w:pPr>
      <w:r w:rsidRPr="00AE47DA">
        <w:rPr>
          <w:rFonts w:ascii="Times New Roman" w:eastAsia="Times New Roman" w:hAnsi="Times New Roman" w:cs="Times New Roman"/>
          <w:noProof/>
          <w:lang w:eastAsia="lt-LT"/>
        </w:rPr>
        <w:t>Visada vartokite šį vaistą</w:t>
      </w:r>
      <w:r w:rsidRPr="00AE47DA" w:rsidDel="003A3B02">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tiksliai kaip nurodė gydytojas. Jeigu abejojate, kreipkitės į gydytoją arba vaistininką.</w:t>
      </w:r>
    </w:p>
    <w:p w14:paraId="3B048705"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Tiksli procedūra, dozė, vartojimo būdas priklauso nuo to, kuri kūno dalis bus tiriama.</w:t>
      </w:r>
    </w:p>
    <w:p w14:paraId="37BCA3AF"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5AE03462" w14:textId="77777777" w:rsidR="00AE47DA" w:rsidRPr="00AE47DA" w:rsidRDefault="00AE47DA" w:rsidP="00AE47DA">
      <w:pPr>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Dozavimas</w:t>
      </w:r>
    </w:p>
    <w:p w14:paraId="66467C33"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Injekcijos dozės dydis, kurią griežtai nustatys gydytojas, priklauso nuo paskirto tyrimo tipo, naudojamos technikos ir taip pat nuo Jūsų kūno svorio, širdies ir bendros Jūsų sveikatos būklės.</w:t>
      </w:r>
    </w:p>
    <w:p w14:paraId="3917A03F"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5A6B640E"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u w:val="single"/>
          <w:lang w:eastAsia="lt-LT"/>
        </w:rPr>
      </w:pPr>
      <w:r w:rsidRPr="00AE47DA">
        <w:rPr>
          <w:rFonts w:ascii="Times New Roman" w:eastAsia="Times New Roman" w:hAnsi="Times New Roman" w:cs="Times New Roman"/>
          <w:u w:val="single"/>
          <w:lang w:eastAsia="lt-LT"/>
        </w:rPr>
        <w:t>Vartojimo būdas</w:t>
      </w:r>
    </w:p>
    <w:p w14:paraId="64EA5EC0"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Injekcinis tirpalas gali būti leidžiamas į kraujagysles, tam tikras centrinės nervų sistemos vietas, į sąnarį.</w:t>
      </w:r>
    </w:p>
    <w:p w14:paraId="0E41DAA6"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F6DBF31"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kiltų daugiau klausimų dėl šio vaisto vartojimo, kreipkitės į gydytoją arba vaistininką.</w:t>
      </w:r>
    </w:p>
    <w:p w14:paraId="004C66B7"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E0D1888"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2772C6AB"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bookmarkStart w:id="26" w:name="_Toc129243142"/>
      <w:bookmarkStart w:id="27" w:name="_Toc129243267"/>
      <w:r w:rsidRPr="00AE47DA">
        <w:rPr>
          <w:rFonts w:ascii="CG Times (WN)" w:eastAsia="Times New Roman" w:hAnsi="CG Times (WN)" w:cs="CG Times (WN)"/>
          <w:b/>
          <w:bCs/>
          <w:caps/>
        </w:rPr>
        <w:t>4.</w:t>
      </w:r>
      <w:r w:rsidRPr="00AE47DA">
        <w:rPr>
          <w:rFonts w:ascii="CG Times (WN)" w:eastAsia="Times New Roman" w:hAnsi="CG Times (WN)" w:cs="CG Times (WN)"/>
          <w:b/>
          <w:bCs/>
          <w:caps/>
        </w:rPr>
        <w:tab/>
      </w:r>
      <w:bookmarkEnd w:id="26"/>
      <w:bookmarkEnd w:id="27"/>
      <w:r w:rsidRPr="00AE47DA">
        <w:rPr>
          <w:rFonts w:ascii="CG Times (WN)" w:eastAsia="Times New Roman" w:hAnsi="CG Times (WN)" w:cs="CG Times (WN)"/>
          <w:b/>
          <w:bCs/>
        </w:rPr>
        <w:t>Galimas šalutinis poveikis</w:t>
      </w:r>
    </w:p>
    <w:p w14:paraId="793C44DF"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b/>
          <w:bCs/>
          <w:lang w:eastAsia="lt-LT"/>
        </w:rPr>
      </w:pPr>
    </w:p>
    <w:p w14:paraId="182B1E9E"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NewRomanPS-ItalicMT" w:eastAsia="Times New Roman" w:hAnsi="TimesNewRomanPS-ItalicMT" w:cs="Times New Roman"/>
          <w:noProof/>
          <w:szCs w:val="24"/>
          <w:lang w:val="x-none" w:eastAsia="x-none"/>
        </w:rPr>
        <w:t>Šis vaistas, kaip ir visi kiti</w:t>
      </w:r>
      <w:r w:rsidRPr="00AE47DA">
        <w:rPr>
          <w:rFonts w:ascii="Times New Roman" w:eastAsia="Times New Roman" w:hAnsi="Times New Roman" w:cs="Times New Roman"/>
          <w:lang w:val="x-none" w:eastAsia="x-none"/>
        </w:rPr>
        <w:t>, gali sukelti šalutinį poveikį, nors jis pasireiškia ne visiems žmonėms.</w:t>
      </w:r>
    </w:p>
    <w:p w14:paraId="494253C3"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10943ACE" w14:textId="2612790F" w:rsidR="00AE47DA" w:rsidRPr="00642671" w:rsidRDefault="00AE47DA" w:rsidP="00AE47DA">
      <w:pPr>
        <w:autoSpaceDE w:val="0"/>
        <w:autoSpaceDN w:val="0"/>
        <w:adjustRightInd w:val="0"/>
        <w:spacing w:after="0" w:line="240" w:lineRule="auto"/>
        <w:rPr>
          <w:rFonts w:ascii="Times New Roman" w:eastAsia="Times New Roman" w:hAnsi="Times New Roman" w:cs="Times New Roman"/>
          <w:b/>
          <w:bCs/>
          <w:i/>
          <w:iCs/>
          <w:lang w:eastAsia="lt-LT"/>
        </w:rPr>
      </w:pPr>
      <w:r w:rsidRPr="00642671">
        <w:rPr>
          <w:rFonts w:ascii="Times New Roman" w:eastAsia="Times New Roman" w:hAnsi="Times New Roman" w:cs="Times New Roman"/>
          <w:b/>
          <w:bCs/>
          <w:lang w:eastAsia="lt-LT"/>
        </w:rPr>
        <w:t xml:space="preserve">Nedelsiant pasakykite savo gydytojui, jeigu Jums staiga </w:t>
      </w:r>
      <w:r w:rsidR="00F12732">
        <w:rPr>
          <w:rFonts w:ascii="Times New Roman" w:eastAsia="Times New Roman" w:hAnsi="Times New Roman" w:cs="Times New Roman"/>
          <w:b/>
          <w:bCs/>
          <w:lang w:eastAsia="lt-LT"/>
        </w:rPr>
        <w:t>pasireiškia</w:t>
      </w:r>
      <w:r w:rsidR="00F12732" w:rsidRPr="00642671">
        <w:rPr>
          <w:rFonts w:ascii="Times New Roman" w:eastAsia="Times New Roman" w:hAnsi="Times New Roman" w:cs="Times New Roman"/>
          <w:b/>
          <w:bCs/>
          <w:lang w:eastAsia="lt-LT"/>
        </w:rPr>
        <w:t xml:space="preserve"> </w:t>
      </w:r>
      <w:r w:rsidRPr="00642671">
        <w:rPr>
          <w:rFonts w:ascii="Times New Roman" w:eastAsia="Times New Roman" w:hAnsi="Times New Roman" w:cs="Times New Roman"/>
          <w:b/>
          <w:bCs/>
          <w:lang w:eastAsia="lt-LT"/>
        </w:rPr>
        <w:t xml:space="preserve">švokštimas, pasunkėjęs kvėpavimas, akių vokų, veido ar lūpų tinimas, </w:t>
      </w:r>
      <w:r w:rsidR="00082B52">
        <w:rPr>
          <w:rFonts w:ascii="Times New Roman" w:eastAsia="Times New Roman" w:hAnsi="Times New Roman" w:cs="Times New Roman"/>
          <w:b/>
          <w:bCs/>
          <w:lang w:eastAsia="lt-LT"/>
        </w:rPr>
        <w:t>iš</w:t>
      </w:r>
      <w:r w:rsidRPr="00642671">
        <w:rPr>
          <w:rFonts w:ascii="Times New Roman" w:eastAsia="Times New Roman" w:hAnsi="Times New Roman" w:cs="Times New Roman"/>
          <w:b/>
          <w:bCs/>
          <w:lang w:eastAsia="lt-LT"/>
        </w:rPr>
        <w:t xml:space="preserve">bėrimas arba niežulys (ypač jei jis išplinta po visą kūną). Tai gali būti alerginės reakcijos požymiai, ši būklė gali būti rimta ir Jus gali prireikti gydyti. </w:t>
      </w:r>
    </w:p>
    <w:p w14:paraId="23088794" w14:textId="77777777" w:rsidR="00EB7213" w:rsidRDefault="00EB7213" w:rsidP="00EB7213">
      <w:pPr>
        <w:autoSpaceDE w:val="0"/>
        <w:autoSpaceDN w:val="0"/>
        <w:adjustRightInd w:val="0"/>
        <w:spacing w:after="0" w:line="240" w:lineRule="auto"/>
        <w:rPr>
          <w:rFonts w:ascii="Times New Roman" w:eastAsia="Times New Roman" w:hAnsi="Times New Roman" w:cs="Times New Roman"/>
          <w:highlight w:val="yellow"/>
          <w:lang w:eastAsia="lt-LT"/>
        </w:rPr>
      </w:pPr>
    </w:p>
    <w:p w14:paraId="34984B56" w14:textId="4F70520C" w:rsidR="00EB7213" w:rsidRPr="00C81946" w:rsidRDefault="00EB7213" w:rsidP="00EB7213">
      <w:pPr>
        <w:autoSpaceDE w:val="0"/>
        <w:autoSpaceDN w:val="0"/>
        <w:adjustRightInd w:val="0"/>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Nedelsdami kreipkitės medicininės pagalbos, jeigu Jums pasireiškia bet kuris toliau išvardytas simptomas:</w:t>
      </w:r>
    </w:p>
    <w:p w14:paraId="518EF7E2" w14:textId="2DBB08E5" w:rsidR="00EB7213" w:rsidRPr="00C81946" w:rsidRDefault="00EB7213" w:rsidP="00EB7213">
      <w:pPr>
        <w:pStyle w:val="Sraopastraipa"/>
        <w:numPr>
          <w:ilvl w:val="0"/>
          <w:numId w:val="6"/>
        </w:numPr>
        <w:autoSpaceDE w:val="0"/>
        <w:autoSpaceDN w:val="0"/>
        <w:adjustRightInd w:val="0"/>
        <w:spacing w:after="0" w:line="240" w:lineRule="auto"/>
        <w:ind w:left="567" w:hanging="567"/>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rausvos, nepakilusios, į taikinį panašios arba apskritos dėmės ant liemens, dažnai su pūslėmis centre, odos lupimusi, burnos, gerklės (ryklės), nosies, lytinių organų ir akių opomis. Prieš šiuos sunkius odos išbėrimus gali pasireikšti karščiavimas ir į gripą panašūs simptomai</w:t>
      </w:r>
      <w:r w:rsidR="00F12732">
        <w:rPr>
          <w:rFonts w:ascii="Times New Roman" w:eastAsia="Times New Roman" w:hAnsi="Times New Roman" w:cs="Times New Roman"/>
          <w:lang w:eastAsia="lt-LT"/>
        </w:rPr>
        <w:t>;</w:t>
      </w:r>
      <w:r w:rsidRPr="00C81946">
        <w:rPr>
          <w:rFonts w:ascii="Times New Roman" w:eastAsia="Times New Roman" w:hAnsi="Times New Roman" w:cs="Times New Roman"/>
          <w:lang w:eastAsia="lt-LT"/>
        </w:rPr>
        <w:t xml:space="preserve"> (Stivenso</w:t>
      </w:r>
      <w:r w:rsidRPr="00C81946">
        <w:rPr>
          <w:rFonts w:ascii="Times New Roman" w:eastAsia="Times New Roman" w:hAnsi="Times New Roman" w:cs="Times New Roman"/>
          <w:lang w:eastAsia="lt-LT"/>
        </w:rPr>
        <w:noBreakHyphen/>
        <w:t>Džonsono sindromas , toksinė epidermio nekrolizė)</w:t>
      </w:r>
      <w:r w:rsidR="00082B52">
        <w:rPr>
          <w:rFonts w:ascii="Times New Roman" w:eastAsia="Times New Roman" w:hAnsi="Times New Roman" w:cs="Times New Roman"/>
          <w:lang w:eastAsia="lt-LT"/>
        </w:rPr>
        <w:t>;</w:t>
      </w:r>
    </w:p>
    <w:p w14:paraId="74C88A8A" w14:textId="7B5107DD" w:rsidR="00EB7213" w:rsidRPr="00C81946" w:rsidRDefault="00F12732" w:rsidP="00EB7213">
      <w:pPr>
        <w:pStyle w:val="Sraopastraipa"/>
        <w:numPr>
          <w:ilvl w:val="0"/>
          <w:numId w:val="6"/>
        </w:numPr>
        <w:autoSpaceDE w:val="0"/>
        <w:autoSpaceDN w:val="0"/>
        <w:adjustRightInd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C81946">
        <w:rPr>
          <w:rFonts w:ascii="Times New Roman" w:eastAsia="Times New Roman" w:hAnsi="Times New Roman" w:cs="Times New Roman"/>
          <w:lang w:eastAsia="lt-LT"/>
        </w:rPr>
        <w:t xml:space="preserve">audonos </w:t>
      </w:r>
      <w:r w:rsidR="00EB7213" w:rsidRPr="00C81946">
        <w:rPr>
          <w:rFonts w:ascii="Times New Roman" w:eastAsia="Times New Roman" w:hAnsi="Times New Roman" w:cs="Times New Roman"/>
          <w:lang w:eastAsia="lt-LT"/>
        </w:rPr>
        <w:t>spalvos, besilupantis, išplitęs išbėrimas su nelygumais po oda ir pūslėmis kartu su karščiavimu. Simptomai dažniausiai pasireiškia pradedant gydymą (ūminė išplitusi egzantematinė pustuliozė).</w:t>
      </w:r>
    </w:p>
    <w:p w14:paraId="4C77D07C" w14:textId="77777777" w:rsidR="00EB7213" w:rsidRPr="00C81946" w:rsidRDefault="00EB7213" w:rsidP="00EB7213">
      <w:pPr>
        <w:autoSpaceDE w:val="0"/>
        <w:autoSpaceDN w:val="0"/>
        <w:adjustRightInd w:val="0"/>
        <w:spacing w:after="0" w:line="240" w:lineRule="auto"/>
        <w:rPr>
          <w:rFonts w:ascii="Times New Roman" w:eastAsia="Times New Roman" w:hAnsi="Times New Roman" w:cs="Times New Roman"/>
          <w:lang w:eastAsia="lt-LT"/>
        </w:rPr>
      </w:pPr>
    </w:p>
    <w:p w14:paraId="2B8604BB" w14:textId="77777777" w:rsidR="00EB7213" w:rsidRPr="003476B0" w:rsidRDefault="00EB7213" w:rsidP="00EB7213">
      <w:pPr>
        <w:autoSpaceDE w:val="0"/>
        <w:autoSpaceDN w:val="0"/>
        <w:adjustRightInd w:val="0"/>
        <w:spacing w:after="0" w:line="240" w:lineRule="auto"/>
        <w:rPr>
          <w:rFonts w:ascii="Times New Roman" w:eastAsia="Times New Roman" w:hAnsi="Times New Roman" w:cs="Times New Roman"/>
          <w:lang w:eastAsia="lt-LT"/>
        </w:rPr>
      </w:pPr>
      <w:r w:rsidRPr="00C81946">
        <w:rPr>
          <w:rFonts w:ascii="Times New Roman" w:eastAsia="Times New Roman" w:hAnsi="Times New Roman" w:cs="Times New Roman"/>
          <w:lang w:eastAsia="lt-LT"/>
        </w:rPr>
        <w:t>Šio šalutinio poveikio dažnis nežinomas.</w:t>
      </w:r>
    </w:p>
    <w:p w14:paraId="21A0B7F2" w14:textId="77777777" w:rsidR="00AE47DA" w:rsidRPr="00AE47DA" w:rsidRDefault="00AE47DA" w:rsidP="00AE47DA">
      <w:pPr>
        <w:spacing w:after="0" w:line="240" w:lineRule="auto"/>
        <w:rPr>
          <w:rFonts w:ascii="CG Times (WN)" w:eastAsia="Times New Roman" w:hAnsi="CG Times (WN)" w:cs="CG Times (WN)"/>
          <w:b/>
          <w:bCs/>
          <w:lang w:eastAsia="lt-LT"/>
        </w:rPr>
      </w:pPr>
    </w:p>
    <w:p w14:paraId="2DBD80DA" w14:textId="6EA79ED8" w:rsidR="00AE47DA" w:rsidRPr="00642671" w:rsidRDefault="00AE47DA" w:rsidP="00642671">
      <w:pPr>
        <w:keepNext/>
        <w:spacing w:after="0" w:line="240" w:lineRule="auto"/>
        <w:rPr>
          <w:rFonts w:ascii="CG Times (WN)" w:eastAsia="Times New Roman" w:hAnsi="CG Times (WN)" w:cs="CG Times (WN)"/>
          <w:b/>
          <w:lang w:eastAsia="lt-LT"/>
        </w:rPr>
      </w:pPr>
      <w:r w:rsidRPr="00642671">
        <w:rPr>
          <w:rFonts w:ascii="CG Times (WN)" w:eastAsia="Times New Roman" w:hAnsi="CG Times (WN)" w:cs="CG Times (WN)"/>
          <w:b/>
          <w:lang w:eastAsia="lt-LT"/>
        </w:rPr>
        <w:lastRenderedPageBreak/>
        <w:t xml:space="preserve">Toliau išvardinti šalutinio poveikio reiškiniai pasireiškė po Iopamiro suleidimo į </w:t>
      </w:r>
      <w:r w:rsidR="00CB49EE" w:rsidRPr="00642671">
        <w:rPr>
          <w:rFonts w:ascii="CG Times (WN)" w:eastAsia="Times New Roman" w:hAnsi="CG Times (WN)" w:cs="CG Times (WN)"/>
          <w:b/>
          <w:lang w:eastAsia="lt-LT"/>
        </w:rPr>
        <w:t>kraujagysl</w:t>
      </w:r>
      <w:r w:rsidR="00CB49EE">
        <w:rPr>
          <w:rFonts w:ascii="CG Times (WN)" w:eastAsia="Times New Roman" w:hAnsi="CG Times (WN)" w:cs="CG Times (WN)"/>
          <w:b/>
          <w:lang w:eastAsia="lt-LT"/>
        </w:rPr>
        <w:t>ę</w:t>
      </w:r>
      <w:r w:rsidRPr="00642671">
        <w:rPr>
          <w:rFonts w:ascii="CG Times (WN)" w:eastAsia="Times New Roman" w:hAnsi="CG Times (WN)" w:cs="CG Times (WN)"/>
          <w:b/>
          <w:lang w:eastAsia="lt-LT"/>
        </w:rPr>
        <w:t>:</w:t>
      </w:r>
    </w:p>
    <w:p w14:paraId="5A04FF0A" w14:textId="77777777" w:rsidR="00AE47DA" w:rsidRPr="00AE47DA" w:rsidRDefault="00AE47DA" w:rsidP="00642671">
      <w:pPr>
        <w:keepNext/>
        <w:spacing w:after="0" w:line="240" w:lineRule="auto"/>
        <w:rPr>
          <w:rFonts w:ascii="CG Times (WN)" w:eastAsia="Times New Roman" w:hAnsi="CG Times (WN)" w:cs="CG Times (WN)"/>
          <w:b/>
          <w:bCs/>
          <w:lang w:eastAsia="lt-LT"/>
        </w:rPr>
      </w:pPr>
    </w:p>
    <w:p w14:paraId="31330EB0" w14:textId="56E23C72" w:rsidR="00AE47DA" w:rsidRPr="00AE47DA" w:rsidRDefault="00F12732" w:rsidP="00642671">
      <w:pPr>
        <w:keepNext/>
        <w:spacing w:after="0" w:line="240" w:lineRule="auto"/>
        <w:rPr>
          <w:rFonts w:ascii="CG Times (WN)" w:eastAsia="Times New Roman" w:hAnsi="CG Times (WN)" w:cs="CG Times (WN)"/>
          <w:b/>
          <w:bCs/>
          <w:lang w:eastAsia="lt-LT"/>
        </w:rPr>
      </w:pPr>
      <w:r w:rsidRPr="00F073E2">
        <w:rPr>
          <w:rFonts w:ascii="Times New Roman" w:eastAsia="Times New Roman" w:hAnsi="Times New Roman" w:cs="Times New Roman"/>
          <w:b/>
          <w:lang w:eastAsia="lt-LT"/>
        </w:rPr>
        <w:t>Dažni šalutinio poveikio reiškiniai (gali pasireikšti rečiau kaip 1 iš 10 asmenų):</w:t>
      </w:r>
    </w:p>
    <w:p w14:paraId="0EC74C8F" w14:textId="4035B496" w:rsidR="00AE47DA" w:rsidRPr="00642671" w:rsidRDefault="00AE47DA" w:rsidP="00642671">
      <w:pPr>
        <w:pStyle w:val="Sraopastraipa"/>
        <w:numPr>
          <w:ilvl w:val="0"/>
          <w:numId w:val="11"/>
        </w:numPr>
        <w:spacing w:after="0" w:line="240" w:lineRule="auto"/>
        <w:ind w:left="567" w:hanging="567"/>
        <w:rPr>
          <w:rFonts w:ascii="Times New Roman" w:eastAsia="Times New Roman" w:hAnsi="Times New Roman" w:cs="CG Times (WN)"/>
          <w:lang w:eastAsia="lt-LT"/>
        </w:rPr>
      </w:pPr>
      <w:r w:rsidRPr="00642671">
        <w:rPr>
          <w:rFonts w:ascii="CG Times (WN)" w:eastAsia="Times New Roman" w:hAnsi="CG Times (WN)" w:cs="CG Times (WN)"/>
          <w:lang w:eastAsia="lt-LT"/>
        </w:rPr>
        <w:t>galvos skausmas,</w:t>
      </w:r>
    </w:p>
    <w:p w14:paraId="0ED0BC87" w14:textId="675DA9CB" w:rsidR="00AE47DA" w:rsidRPr="00642671" w:rsidRDefault="00AE47DA" w:rsidP="00642671">
      <w:pPr>
        <w:pStyle w:val="Sraopastraipa"/>
        <w:numPr>
          <w:ilvl w:val="0"/>
          <w:numId w:val="11"/>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pykinimas,</w:t>
      </w:r>
    </w:p>
    <w:p w14:paraId="78DD51D1" w14:textId="0F47BFA5" w:rsidR="00AE47DA" w:rsidRPr="00642671" w:rsidRDefault="00AE47DA" w:rsidP="00642671">
      <w:pPr>
        <w:pStyle w:val="Sraopastraipa"/>
        <w:numPr>
          <w:ilvl w:val="0"/>
          <w:numId w:val="11"/>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kar</w:t>
      </w:r>
      <w:r w:rsidR="00F12732">
        <w:rPr>
          <w:rFonts w:ascii="CG Times (WN)" w:eastAsia="Times New Roman" w:hAnsi="CG Times (WN)" w:cs="CG Times (WN)"/>
          <w:lang w:eastAsia="lt-LT"/>
        </w:rPr>
        <w:t>š</w:t>
      </w:r>
      <w:r w:rsidRPr="00642671">
        <w:rPr>
          <w:rFonts w:ascii="CG Times (WN)" w:eastAsia="Times New Roman" w:hAnsi="CG Times (WN)" w:cs="CG Times (WN)"/>
          <w:lang w:eastAsia="lt-LT"/>
        </w:rPr>
        <w:t>čio pojūtis.</w:t>
      </w:r>
    </w:p>
    <w:p w14:paraId="5D98C9C4"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4981545F" w14:textId="603EC981" w:rsidR="00AE47DA" w:rsidRPr="00AE47DA" w:rsidRDefault="00F12732" w:rsidP="00AE47DA">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Nedažni šalutinio poveikio reiškiniai (gali pasireikšti rečiau kaip 1 iš 100 asmenų):</w:t>
      </w:r>
    </w:p>
    <w:p w14:paraId="5648A5ED" w14:textId="63C553EB"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svaigulys,</w:t>
      </w:r>
    </w:p>
    <w:p w14:paraId="3C12663E" w14:textId="24315A74"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skonio pojūčio sutrikimai, </w:t>
      </w:r>
    </w:p>
    <w:p w14:paraId="577E727C" w14:textId="3ECAB152" w:rsidR="00F12732" w:rsidRPr="00642671" w:rsidRDefault="00F12732"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2D4771">
        <w:rPr>
          <w:rFonts w:ascii="Times New Roman" w:eastAsia="Times New Roman" w:hAnsi="Times New Roman" w:cs="Times New Roman"/>
          <w:lang w:eastAsia="x-none"/>
        </w:rPr>
        <w:t>nenormalus arba nereguliarus širdies plakimas, nevalingi širdies raumens trūkčiojimai,</w:t>
      </w:r>
    </w:p>
    <w:p w14:paraId="12CE2786" w14:textId="2D78F71D"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žemas </w:t>
      </w:r>
      <w:r w:rsidR="00F12732">
        <w:rPr>
          <w:rFonts w:ascii="CG Times (WN)" w:eastAsia="Times New Roman" w:hAnsi="CG Times (WN)" w:cs="CG Times (WN)"/>
          <w:lang w:eastAsia="lt-LT"/>
        </w:rPr>
        <w:t>a</w:t>
      </w:r>
      <w:r w:rsidR="00F12732" w:rsidRPr="00642671">
        <w:rPr>
          <w:rFonts w:ascii="CG Times (WN)" w:eastAsia="Times New Roman" w:hAnsi="CG Times (WN)" w:cs="CG Times (WN)"/>
          <w:lang w:eastAsia="lt-LT"/>
        </w:rPr>
        <w:t xml:space="preserve">r </w:t>
      </w:r>
      <w:r w:rsidRPr="00642671">
        <w:rPr>
          <w:rFonts w:ascii="CG Times (WN)" w:eastAsia="Times New Roman" w:hAnsi="CG Times (WN)" w:cs="CG Times (WN)"/>
          <w:lang w:eastAsia="lt-LT"/>
        </w:rPr>
        <w:t>aukštas kraujospūdis,</w:t>
      </w:r>
    </w:p>
    <w:p w14:paraId="09CEFEA0" w14:textId="5362FB82" w:rsidR="00AE47DA" w:rsidRPr="00642671" w:rsidRDefault="00F12732" w:rsidP="00642671">
      <w:pPr>
        <w:pStyle w:val="Sraopastraipa"/>
        <w:numPr>
          <w:ilvl w:val="0"/>
          <w:numId w:val="12"/>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odos</w:t>
      </w:r>
      <w:r w:rsidR="00AE47DA" w:rsidRPr="00642671">
        <w:rPr>
          <w:rFonts w:ascii="Times New Roman" w:eastAsia="Times New Roman" w:hAnsi="Times New Roman" w:cs="Times New Roman"/>
          <w:color w:val="000000"/>
          <w:lang w:eastAsia="lt-LT"/>
        </w:rPr>
        <w:t xml:space="preserve"> paraudimas</w:t>
      </w:r>
      <w:r w:rsidR="00AE47DA" w:rsidRPr="00642671">
        <w:rPr>
          <w:rFonts w:ascii="CG Times (WN)" w:eastAsia="Times New Roman" w:hAnsi="CG Times (WN)" w:cs="CG Times (WN)"/>
          <w:lang w:eastAsia="lt-LT"/>
        </w:rPr>
        <w:t>,</w:t>
      </w:r>
    </w:p>
    <w:p w14:paraId="153EA1E3" w14:textId="33FC3245"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vėmimas,</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viduriavimas,</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pilvo skausmas,</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burnos džiūvimas,</w:t>
      </w:r>
    </w:p>
    <w:p w14:paraId="7811688B" w14:textId="7C0135A1"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odos </w:t>
      </w:r>
      <w:r w:rsidR="00F12732">
        <w:rPr>
          <w:rFonts w:ascii="CG Times (WN)" w:eastAsia="Times New Roman" w:hAnsi="CG Times (WN)" w:cs="CG Times (WN)"/>
          <w:lang w:eastAsia="lt-LT"/>
        </w:rPr>
        <w:t>iš</w:t>
      </w:r>
      <w:r w:rsidRPr="00642671">
        <w:rPr>
          <w:rFonts w:ascii="CG Times (WN)" w:eastAsia="Times New Roman" w:hAnsi="CG Times (WN)" w:cs="CG Times (WN)"/>
          <w:lang w:eastAsia="lt-LT"/>
        </w:rPr>
        <w:t xml:space="preserve">bėrimas, </w:t>
      </w:r>
      <w:bookmarkStart w:id="28" w:name="_Hlk118674791"/>
      <w:r w:rsidR="00F12732" w:rsidRPr="002D4771">
        <w:rPr>
          <w:rFonts w:ascii="Times New Roman" w:eastAsia="Times New Roman" w:hAnsi="Times New Roman" w:cs="Times New Roman"/>
          <w:lang w:eastAsia="x-none"/>
        </w:rPr>
        <w:t>n</w:t>
      </w:r>
      <w:r w:rsidR="00D92AA7">
        <w:rPr>
          <w:rFonts w:ascii="Times New Roman" w:eastAsia="Times New Roman" w:hAnsi="Times New Roman" w:cs="Times New Roman"/>
          <w:lang w:eastAsia="x-none"/>
        </w:rPr>
        <w:t>i</w:t>
      </w:r>
      <w:r w:rsidR="00F12732" w:rsidRPr="002D4771">
        <w:rPr>
          <w:rFonts w:ascii="Times New Roman" w:eastAsia="Times New Roman" w:hAnsi="Times New Roman" w:cs="Times New Roman"/>
          <w:lang w:eastAsia="x-none"/>
        </w:rPr>
        <w:t xml:space="preserve">ežtintis išbėrimas, </w:t>
      </w:r>
      <w:bookmarkEnd w:id="28"/>
      <w:r w:rsidRPr="00642671">
        <w:rPr>
          <w:rFonts w:ascii="CG Times (WN)" w:eastAsia="Times New Roman" w:hAnsi="CG Times (WN)" w:cs="CG Times (WN)"/>
          <w:lang w:eastAsia="lt-LT"/>
        </w:rPr>
        <w:t>niežėjimas, odos paraudimas,</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pagausėjęs prakaitavimas,</w:t>
      </w:r>
    </w:p>
    <w:p w14:paraId="4EE48B04" w14:textId="55735F24"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nugaros skausmas,</w:t>
      </w:r>
    </w:p>
    <w:p w14:paraId="30B5EF4C" w14:textId="75455691" w:rsidR="00AE47DA" w:rsidRPr="00642671" w:rsidRDefault="00F12732" w:rsidP="00642671">
      <w:pPr>
        <w:pStyle w:val="Sraopastraipa"/>
        <w:numPr>
          <w:ilvl w:val="0"/>
          <w:numId w:val="12"/>
        </w:numPr>
        <w:spacing w:after="0" w:line="240" w:lineRule="auto"/>
        <w:ind w:left="567" w:hanging="567"/>
        <w:rPr>
          <w:rFonts w:ascii="CG Times (WN)" w:eastAsia="Times New Roman" w:hAnsi="CG Times (WN)" w:cs="CG Times (WN)"/>
          <w:lang w:eastAsia="lt-LT"/>
        </w:rPr>
      </w:pPr>
      <w:bookmarkStart w:id="29" w:name="_Hlk118674802"/>
      <w:r w:rsidRPr="002D4771">
        <w:rPr>
          <w:rFonts w:ascii="Times New Roman" w:eastAsia="Times New Roman" w:hAnsi="Times New Roman" w:cs="Times New Roman"/>
          <w:lang w:eastAsia="x-none"/>
        </w:rPr>
        <w:t xml:space="preserve">sutrikusi inkst veikla </w:t>
      </w:r>
      <w:bookmarkEnd w:id="29"/>
      <w:r w:rsidRPr="002D4771">
        <w:rPr>
          <w:rFonts w:ascii="Times New Roman" w:eastAsia="Times New Roman" w:hAnsi="Times New Roman" w:cs="Times New Roman"/>
          <w:lang w:eastAsia="x-none"/>
        </w:rPr>
        <w:t xml:space="preserve">(ūminis </w:t>
      </w:r>
      <w:r w:rsidR="00AE47DA" w:rsidRPr="00642671">
        <w:rPr>
          <w:rFonts w:ascii="CG Times (WN)" w:eastAsia="Times New Roman" w:hAnsi="CG Times (WN)" w:cs="CG Times (WN)"/>
          <w:lang w:eastAsia="lt-LT"/>
        </w:rPr>
        <w:t>inkstų</w:t>
      </w:r>
      <w:r>
        <w:rPr>
          <w:rFonts w:ascii="CG Times (WN)" w:eastAsia="Times New Roman" w:hAnsi="CG Times (WN)" w:cs="CG Times (WN)"/>
          <w:lang w:eastAsia="lt-LT"/>
        </w:rPr>
        <w:t xml:space="preserve"> </w:t>
      </w:r>
      <w:r w:rsidR="00AE47DA" w:rsidRPr="00642671">
        <w:rPr>
          <w:rFonts w:ascii="CG Times (WN)" w:eastAsia="Times New Roman" w:hAnsi="CG Times (WN)" w:cs="CG Times (WN)"/>
          <w:lang w:eastAsia="lt-LT"/>
        </w:rPr>
        <w:t>nepakankamumas</w:t>
      </w:r>
      <w:r>
        <w:rPr>
          <w:rFonts w:ascii="CG Times (WN)" w:eastAsia="Times New Roman" w:hAnsi="CG Times (WN)" w:cs="CG Times (WN)"/>
          <w:lang w:eastAsia="lt-LT"/>
        </w:rPr>
        <w:t>)</w:t>
      </w:r>
      <w:r w:rsidR="00AE47DA" w:rsidRPr="00642671">
        <w:rPr>
          <w:rFonts w:ascii="CG Times (WN)" w:eastAsia="Times New Roman" w:hAnsi="CG Times (WN)" w:cs="CG Times (WN)"/>
          <w:lang w:eastAsia="lt-LT"/>
        </w:rPr>
        <w:t>,</w:t>
      </w:r>
    </w:p>
    <w:p w14:paraId="22EA06F5" w14:textId="7D312E45" w:rsidR="00AE47DA" w:rsidRPr="00642671" w:rsidRDefault="00AE47DA" w:rsidP="00642671">
      <w:pPr>
        <w:pStyle w:val="Sraopastraipa"/>
        <w:numPr>
          <w:ilvl w:val="0"/>
          <w:numId w:val="12"/>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krūtinės skausmas, skausmas injekcijos vietoje,</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karščiavimas,</w:t>
      </w:r>
      <w:r w:rsidR="00CE790F">
        <w:rPr>
          <w:rFonts w:ascii="CG Times (WN)" w:eastAsia="Times New Roman" w:hAnsi="CG Times (WN)" w:cs="CG Times (WN)"/>
          <w:lang w:eastAsia="lt-LT"/>
        </w:rPr>
        <w:t xml:space="preserve"> </w:t>
      </w:r>
      <w:r w:rsidRPr="00642671">
        <w:rPr>
          <w:rFonts w:ascii="Times New Roman" w:eastAsia="Times New Roman" w:hAnsi="Times New Roman" w:cs="Times New Roman"/>
          <w:color w:val="000000"/>
          <w:lang w:eastAsia="lt-LT"/>
        </w:rPr>
        <w:t>šalčio pojūtis</w:t>
      </w:r>
      <w:r w:rsidRPr="00642671">
        <w:rPr>
          <w:rFonts w:ascii="CG Times (WN)" w:eastAsia="Times New Roman" w:hAnsi="CG Times (WN)" w:cs="CG Times (WN)"/>
          <w:lang w:eastAsia="lt-LT"/>
        </w:rPr>
        <w:t xml:space="preserve">, </w:t>
      </w:r>
    </w:p>
    <w:p w14:paraId="0719A42C" w14:textId="56202109" w:rsidR="00AE47DA" w:rsidRPr="00642671" w:rsidRDefault="00CE790F" w:rsidP="00642671">
      <w:pPr>
        <w:pStyle w:val="Sraopastraipa"/>
        <w:numPr>
          <w:ilvl w:val="0"/>
          <w:numId w:val="12"/>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nenormalūs</w:t>
      </w:r>
      <w:r w:rsidR="00AE47DA" w:rsidRPr="00642671">
        <w:rPr>
          <w:rFonts w:ascii="CG Times (WN)" w:eastAsia="Times New Roman" w:hAnsi="CG Times (WN)" w:cs="CG Times (WN)"/>
          <w:lang w:eastAsia="lt-LT"/>
        </w:rPr>
        <w:t xml:space="preserve"> kreatinino laboratorinių tyrimų rezultatai (tai gali būti nustatyta tyrimo, kurį atliks Jūsų gydytojas, metu).</w:t>
      </w:r>
    </w:p>
    <w:p w14:paraId="7DBBE42D" w14:textId="77777777" w:rsidR="00AE47DA" w:rsidRPr="00AE47DA" w:rsidRDefault="00AE47DA" w:rsidP="00AE47DA">
      <w:pPr>
        <w:spacing w:after="0" w:line="240" w:lineRule="auto"/>
        <w:rPr>
          <w:rFonts w:ascii="CG Times (WN)" w:eastAsia="Times New Roman" w:hAnsi="CG Times (WN)" w:cs="CG Times (WN)"/>
          <w:lang w:eastAsia="lt-LT"/>
        </w:rPr>
      </w:pPr>
    </w:p>
    <w:p w14:paraId="2C2D9B65" w14:textId="3A2852B1" w:rsidR="00AE47DA" w:rsidRPr="00AE47DA" w:rsidRDefault="00F12732" w:rsidP="00AE47DA">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Reti šalutinio poveikio reiškiniai (gali pasireikšti rečiau kaip 1 iš 1 000 asmenų):</w:t>
      </w:r>
    </w:p>
    <w:p w14:paraId="1779658D" w14:textId="37F927D1" w:rsidR="00AE47DA" w:rsidRPr="00642671" w:rsidRDefault="00AE47DA" w:rsidP="00642671">
      <w:pPr>
        <w:pStyle w:val="Sraopastraipa"/>
        <w:numPr>
          <w:ilvl w:val="0"/>
          <w:numId w:val="13"/>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sumišimas,</w:t>
      </w:r>
    </w:p>
    <w:p w14:paraId="2739A22C" w14:textId="1C65782B" w:rsidR="00AE47DA" w:rsidRPr="00642671" w:rsidRDefault="00F12732" w:rsidP="00642671">
      <w:pPr>
        <w:pStyle w:val="Sraopastraipa"/>
        <w:numPr>
          <w:ilvl w:val="0"/>
          <w:numId w:val="13"/>
        </w:numPr>
        <w:spacing w:after="0" w:line="240" w:lineRule="auto"/>
        <w:ind w:left="567" w:hanging="567"/>
        <w:rPr>
          <w:rFonts w:ascii="CG Times (WN)" w:eastAsia="Times New Roman" w:hAnsi="CG Times (WN)" w:cs="CG Times (WN)"/>
          <w:lang w:eastAsia="lt-LT"/>
        </w:rPr>
      </w:pPr>
      <w:r>
        <w:rPr>
          <w:rFonts w:ascii="CG Times (WN)" w:eastAsia="Times New Roman" w:hAnsi="CG Times (WN)" w:cs="CG Times (WN)"/>
          <w:lang w:eastAsia="lt-LT"/>
        </w:rPr>
        <w:t xml:space="preserve">nutirpimo, </w:t>
      </w:r>
      <w:r w:rsidR="00AE47DA" w:rsidRPr="00642671">
        <w:rPr>
          <w:rFonts w:ascii="CG Times (WN)" w:eastAsia="Times New Roman" w:hAnsi="CG Times (WN)" w:cs="CG Times (WN)"/>
          <w:lang w:eastAsia="lt-LT"/>
        </w:rPr>
        <w:t>dilgčiojimo, badymo</w:t>
      </w:r>
      <w:r w:rsidRPr="002D4771">
        <w:rPr>
          <w:rFonts w:ascii="Times New Roman" w:eastAsia="Times New Roman" w:hAnsi="Times New Roman" w:cs="Times New Roman"/>
          <w:lang w:eastAsia="x-none"/>
        </w:rPr>
        <w:t xml:space="preserve">, „adatėlių“ </w:t>
      </w:r>
      <w:r w:rsidR="00AE47DA" w:rsidRPr="00642671">
        <w:rPr>
          <w:rFonts w:ascii="CG Times (WN)" w:eastAsia="Times New Roman" w:hAnsi="CG Times (WN)" w:cs="CG Times (WN)"/>
          <w:lang w:eastAsia="lt-LT"/>
        </w:rPr>
        <w:t>pojūčiai,</w:t>
      </w:r>
    </w:p>
    <w:p w14:paraId="690F448E" w14:textId="7BBFDD63" w:rsidR="00AE47DA" w:rsidRPr="00642671" w:rsidRDefault="00AE47DA" w:rsidP="00642671">
      <w:pPr>
        <w:pStyle w:val="Sraopastraipa"/>
        <w:numPr>
          <w:ilvl w:val="0"/>
          <w:numId w:val="13"/>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sulėtėjęs širdies ritmas,</w:t>
      </w:r>
    </w:p>
    <w:p w14:paraId="79B52B0D" w14:textId="73BE29C6" w:rsidR="00AE47DA" w:rsidRPr="00642671" w:rsidRDefault="00AE47DA" w:rsidP="00642671">
      <w:pPr>
        <w:pStyle w:val="Sraopastraipa"/>
        <w:numPr>
          <w:ilvl w:val="0"/>
          <w:numId w:val="13"/>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vandens kaupimasis plaučiuose,</w:t>
      </w:r>
      <w:r w:rsidR="00CE790F">
        <w:rPr>
          <w:rFonts w:ascii="CG Times (WN)" w:eastAsia="Times New Roman" w:hAnsi="CG Times (WN)" w:cs="CG Times (WN)"/>
          <w:lang w:eastAsia="lt-LT"/>
        </w:rPr>
        <w:t xml:space="preserve"> </w:t>
      </w:r>
      <w:r w:rsidRPr="00642671">
        <w:rPr>
          <w:rFonts w:ascii="CG Times (WN)" w:eastAsia="Times New Roman" w:hAnsi="CG Times (WN)" w:cs="CG Times (WN)"/>
          <w:lang w:eastAsia="lt-LT"/>
        </w:rPr>
        <w:t>astma,</w:t>
      </w:r>
      <w:r w:rsidR="00CE790F">
        <w:rPr>
          <w:rFonts w:ascii="CG Times (WN)" w:eastAsia="Times New Roman" w:hAnsi="CG Times (WN)" w:cs="CG Times (WN)"/>
          <w:lang w:eastAsia="lt-LT"/>
        </w:rPr>
        <w:t xml:space="preserve"> </w:t>
      </w:r>
      <w:r w:rsidR="00F12732" w:rsidRPr="00642671">
        <w:rPr>
          <w:rFonts w:ascii="Times New Roman" w:eastAsia="Times New Roman" w:hAnsi="Times New Roman" w:cs="Times New Roman"/>
          <w:lang w:eastAsia="x-none"/>
        </w:rPr>
        <w:t xml:space="preserve">per didelis kvėpavimo takų raumenų susitraukimas, dėl kurio </w:t>
      </w:r>
      <w:r w:rsidRPr="00642671">
        <w:rPr>
          <w:rFonts w:ascii="CG Times (WN)" w:eastAsia="Times New Roman" w:hAnsi="CG Times (WN)" w:cs="CG Times (WN)"/>
          <w:lang w:eastAsia="lt-LT"/>
        </w:rPr>
        <w:t>pasunkėj</w:t>
      </w:r>
      <w:r w:rsidR="00F12732" w:rsidRPr="00642671">
        <w:rPr>
          <w:rFonts w:ascii="CG Times (WN)" w:eastAsia="Times New Roman" w:hAnsi="CG Times (WN)" w:cs="CG Times (WN)"/>
          <w:lang w:eastAsia="lt-LT"/>
        </w:rPr>
        <w:t>a</w:t>
      </w:r>
      <w:r w:rsidRPr="00642671">
        <w:rPr>
          <w:rFonts w:ascii="CG Times (WN)" w:eastAsia="Times New Roman" w:hAnsi="CG Times (WN)" w:cs="CG Times (WN)"/>
          <w:lang w:eastAsia="lt-LT"/>
        </w:rPr>
        <w:t xml:space="preserve"> kvėpavimas,</w:t>
      </w:r>
    </w:p>
    <w:p w14:paraId="274B0ECE" w14:textId="29E74019" w:rsidR="00F12732" w:rsidRDefault="00AE47DA" w:rsidP="00F12732">
      <w:pPr>
        <w:pStyle w:val="Sraopastraipa"/>
        <w:numPr>
          <w:ilvl w:val="0"/>
          <w:numId w:val="13"/>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raumenų spazmai</w:t>
      </w:r>
      <w:r w:rsidR="00F12732">
        <w:rPr>
          <w:rFonts w:ascii="CG Times (WN)" w:eastAsia="Times New Roman" w:hAnsi="CG Times (WN)" w:cs="CG Times (WN)"/>
          <w:lang w:eastAsia="lt-LT"/>
        </w:rPr>
        <w:t>,</w:t>
      </w:r>
    </w:p>
    <w:p w14:paraId="10828F51" w14:textId="4BE50AC4" w:rsidR="00F12732" w:rsidRPr="00642671" w:rsidRDefault="00F12732" w:rsidP="00642671">
      <w:pPr>
        <w:pStyle w:val="Sraopastraipa"/>
        <w:numPr>
          <w:ilvl w:val="0"/>
          <w:numId w:val="13"/>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patinimas injekcijos vietoje.</w:t>
      </w:r>
    </w:p>
    <w:p w14:paraId="09DEC193"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50B3D0F4" w14:textId="463CD70E" w:rsidR="00AE47DA" w:rsidRPr="00AE47DA" w:rsidRDefault="00F12732" w:rsidP="00AE47DA">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Šalutinio poveikio reiškiniai, kurių dažnis nežinomas (negali būti apskaičiuotas pagal turimus duomenis):</w:t>
      </w:r>
    </w:p>
    <w:p w14:paraId="1D640A24" w14:textId="27130D67" w:rsidR="00AE47DA" w:rsidRPr="00642671" w:rsidRDefault="00AE47DA"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sumažėjęs trombocitų kiekis kraujyje (tai gali būti nustatyta tyrimo, kurį atliks Jūsų gydytojas, metu),</w:t>
      </w:r>
    </w:p>
    <w:p w14:paraId="21E5D754" w14:textId="20F5EFAD" w:rsidR="00AE47DA" w:rsidRPr="00642671" w:rsidRDefault="00F1273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x-none"/>
        </w:rPr>
        <w:t>staig</w:t>
      </w:r>
      <w:r w:rsidR="00CE790F">
        <w:rPr>
          <w:rFonts w:ascii="Times New Roman" w:eastAsia="Times New Roman" w:hAnsi="Times New Roman" w:cs="Times New Roman"/>
          <w:lang w:eastAsia="x-none"/>
        </w:rPr>
        <w:t>ios</w:t>
      </w:r>
      <w:r>
        <w:rPr>
          <w:rFonts w:ascii="Times New Roman" w:eastAsia="Times New Roman" w:hAnsi="Times New Roman" w:cs="Times New Roman"/>
          <w:lang w:eastAsia="x-none"/>
        </w:rPr>
        <w:t>, ūmiai pasire</w:t>
      </w:r>
      <w:r w:rsidR="00CE790F">
        <w:rPr>
          <w:rFonts w:ascii="Times New Roman" w:eastAsia="Times New Roman" w:hAnsi="Times New Roman" w:cs="Times New Roman"/>
          <w:lang w:eastAsia="x-none"/>
        </w:rPr>
        <w:t>i</w:t>
      </w:r>
      <w:r>
        <w:rPr>
          <w:rFonts w:ascii="Times New Roman" w:eastAsia="Times New Roman" w:hAnsi="Times New Roman" w:cs="Times New Roman"/>
          <w:lang w:eastAsia="x-none"/>
        </w:rPr>
        <w:t>škusios</w:t>
      </w:r>
      <w:r w:rsidRPr="00AE47DA">
        <w:rPr>
          <w:rFonts w:ascii="Times New Roman" w:eastAsia="Times New Roman" w:hAnsi="Times New Roman" w:cs="Times New Roman"/>
          <w:lang w:eastAsia="x-none"/>
        </w:rPr>
        <w:t xml:space="preserve"> </w:t>
      </w:r>
      <w:r w:rsidR="00AE47DA" w:rsidRPr="00642671">
        <w:rPr>
          <w:rFonts w:ascii="Times New Roman" w:eastAsia="Times New Roman" w:hAnsi="Times New Roman" w:cs="Times New Roman"/>
          <w:lang w:eastAsia="lt-LT"/>
        </w:rPr>
        <w:t>alerginės reakcijos,</w:t>
      </w:r>
    </w:p>
    <w:p w14:paraId="0982799A" w14:textId="15F88FB9" w:rsidR="00AE47DA" w:rsidRPr="00642671" w:rsidRDefault="00AE47DA"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koma,</w:t>
      </w:r>
    </w:p>
    <w:p w14:paraId="6D7FB261" w14:textId="6F37249A" w:rsidR="00AE47DA" w:rsidRPr="00642671" w:rsidRDefault="00F1273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mini insultas</w:t>
      </w:r>
      <w:r w:rsidR="00AE47DA" w:rsidRPr="00642671">
        <w:rPr>
          <w:rFonts w:ascii="Times New Roman" w:eastAsia="Times New Roman" w:hAnsi="Times New Roman" w:cs="Times New Roman"/>
          <w:lang w:eastAsia="lt-LT"/>
        </w:rPr>
        <w:t>,</w:t>
      </w:r>
    </w:p>
    <w:p w14:paraId="7FE6477B" w14:textId="31841112" w:rsidR="00F12732" w:rsidRDefault="00AE47DA" w:rsidP="00F12732">
      <w:pPr>
        <w:pStyle w:val="Sraopastraipa"/>
        <w:numPr>
          <w:ilvl w:val="0"/>
          <w:numId w:val="14"/>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lt-LT"/>
        </w:rPr>
        <w:t xml:space="preserve">alpimas, </w:t>
      </w:r>
      <w:r w:rsidRPr="00642671">
        <w:rPr>
          <w:rFonts w:ascii="Times New Roman" w:eastAsia="Times New Roman" w:hAnsi="Times New Roman" w:cs="Times New Roman"/>
          <w:color w:val="000000"/>
          <w:lang w:eastAsia="lt-LT"/>
        </w:rPr>
        <w:t>sumažėjęs sąmonės lygis ar sąmonės netekimas,</w:t>
      </w:r>
      <w:r w:rsidRPr="00642671">
        <w:rPr>
          <w:rFonts w:ascii="CG Times (WN)" w:eastAsia="Times New Roman" w:hAnsi="CG Times (WN)" w:cs="CG Times (WN)"/>
          <w:lang w:eastAsia="lt-LT"/>
        </w:rPr>
        <w:t xml:space="preserve"> priepuoliai (konvulsijos),</w:t>
      </w:r>
    </w:p>
    <w:p w14:paraId="289D8CDF" w14:textId="77777777" w:rsidR="00F12732" w:rsidRPr="00642671" w:rsidRDefault="00F12732" w:rsidP="00F12732">
      <w:pPr>
        <w:pStyle w:val="Sraopastraipa"/>
        <w:numPr>
          <w:ilvl w:val="0"/>
          <w:numId w:val="14"/>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x-none"/>
        </w:rPr>
        <w:t>negalėjimas pajudinti vienos kūno pusės,</w:t>
      </w:r>
    </w:p>
    <w:p w14:paraId="29E590AC" w14:textId="4DE19A41" w:rsidR="00F12732" w:rsidRPr="00642671" w:rsidRDefault="00F12732" w:rsidP="00642671">
      <w:pPr>
        <w:pStyle w:val="Sraopastraipa"/>
        <w:numPr>
          <w:ilvl w:val="0"/>
          <w:numId w:val="14"/>
        </w:numPr>
        <w:spacing w:after="0" w:line="240" w:lineRule="auto"/>
        <w:ind w:left="567" w:hanging="567"/>
        <w:rPr>
          <w:rFonts w:ascii="CG Times (WN)" w:eastAsia="Times New Roman" w:hAnsi="CG Times (WN)" w:cs="CG Times (WN)"/>
          <w:lang w:eastAsia="lt-LT"/>
        </w:rPr>
      </w:pPr>
      <w:r w:rsidRPr="00642671">
        <w:rPr>
          <w:rFonts w:ascii="Times New Roman" w:eastAsia="Times New Roman" w:hAnsi="Times New Roman" w:cs="Times New Roman"/>
          <w:lang w:eastAsia="x-none"/>
        </w:rPr>
        <w:t>galvos smegen sutrikimas (encefalopatija), pasireiškiantis tokiais simptomais kaip galvos skausmas, regėjimo sutrikimas, regos praradimas, sumišimas, traukuliai, koordinacijos praradimas, negalėjimas judinti vienos kūno pusės, kalbos sutrikimas ir sąmonės netekimas,</w:t>
      </w:r>
    </w:p>
    <w:p w14:paraId="14F3CC53" w14:textId="6AE99245" w:rsidR="00AE47DA" w:rsidRPr="00642671" w:rsidRDefault="00AE47DA" w:rsidP="00642671">
      <w:pPr>
        <w:pStyle w:val="Sraopastraipa"/>
        <w:numPr>
          <w:ilvl w:val="0"/>
          <w:numId w:val="14"/>
        </w:numPr>
        <w:spacing w:after="0" w:line="240" w:lineRule="auto"/>
        <w:ind w:left="567" w:hanging="567"/>
        <w:rPr>
          <w:rFonts w:ascii="CG Times (WN)" w:eastAsia="Times New Roman" w:hAnsi="CG Times (WN)" w:cs="CG Times (WN)"/>
          <w:lang w:eastAsia="lt-LT"/>
        </w:rPr>
      </w:pPr>
      <w:r w:rsidRPr="00642671">
        <w:rPr>
          <w:rFonts w:ascii="CG Times (WN)" w:eastAsia="Times New Roman" w:hAnsi="CG Times (WN)" w:cs="CG Times (WN)"/>
          <w:lang w:eastAsia="lt-LT"/>
        </w:rPr>
        <w:t xml:space="preserve">laikinas apakimas, regėjimo sutrikimai, akių </w:t>
      </w:r>
      <w:r w:rsidR="00F12732" w:rsidRPr="002D4771">
        <w:rPr>
          <w:rFonts w:ascii="Times New Roman" w:eastAsia="Times New Roman" w:hAnsi="Times New Roman" w:cs="Times New Roman"/>
          <w:lang w:eastAsia="x-none"/>
        </w:rPr>
        <w:t>paraudimas ir diskomfortas (konju</w:t>
      </w:r>
      <w:r w:rsidR="009E4201">
        <w:rPr>
          <w:rFonts w:ascii="Times New Roman" w:eastAsia="Times New Roman" w:hAnsi="Times New Roman" w:cs="Times New Roman"/>
          <w:lang w:eastAsia="x-none"/>
        </w:rPr>
        <w:t>n</w:t>
      </w:r>
      <w:r w:rsidR="00F12732" w:rsidRPr="002D4771">
        <w:rPr>
          <w:rFonts w:ascii="Times New Roman" w:eastAsia="Times New Roman" w:hAnsi="Times New Roman" w:cs="Times New Roman"/>
          <w:lang w:eastAsia="x-none"/>
        </w:rPr>
        <w:t>ktyvitas)</w:t>
      </w:r>
      <w:r w:rsidRPr="00642671">
        <w:rPr>
          <w:rFonts w:ascii="CG Times (WN)" w:eastAsia="Times New Roman" w:hAnsi="CG Times (WN)" w:cs="CG Times (WN)"/>
          <w:lang w:eastAsia="lt-LT"/>
        </w:rPr>
        <w:t>, padidėjęs jautrumas šviesai,</w:t>
      </w:r>
    </w:p>
    <w:p w14:paraId="67F24E89" w14:textId="0766C63C" w:rsidR="00AE47DA" w:rsidRPr="00642671" w:rsidRDefault="00AE47DA"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CG Times (WN)" w:eastAsia="Times New Roman" w:hAnsi="CG Times (WN)" w:cs="CG Times (WN)"/>
          <w:lang w:eastAsia="lt-LT"/>
        </w:rPr>
        <w:t>širdies sm</w:t>
      </w:r>
      <w:r w:rsidRPr="00642671">
        <w:rPr>
          <w:rFonts w:ascii="Times New Roman" w:eastAsia="Times New Roman" w:hAnsi="Times New Roman" w:cs="Times New Roman"/>
          <w:lang w:eastAsia="lt-LT"/>
        </w:rPr>
        <w:t xml:space="preserve">ūgis, </w:t>
      </w:r>
      <w:r w:rsidR="00F12732" w:rsidRPr="00D7062C">
        <w:rPr>
          <w:rFonts w:ascii="Times New Roman" w:eastAsia="Times New Roman" w:hAnsi="Times New Roman" w:cs="Times New Roman"/>
          <w:lang w:eastAsia="x-none"/>
        </w:rPr>
        <w:t xml:space="preserve">širdis neperpumpuoja kraujo taip gerai, kaip turėtų </w:t>
      </w:r>
      <w:r w:rsidR="00F12732">
        <w:rPr>
          <w:rFonts w:ascii="Times New Roman" w:eastAsia="Times New Roman" w:hAnsi="Times New Roman" w:cs="Times New Roman"/>
          <w:lang w:eastAsia="x-none"/>
        </w:rPr>
        <w:t>(</w:t>
      </w:r>
      <w:r w:rsidRPr="00642671">
        <w:rPr>
          <w:rFonts w:ascii="Times New Roman" w:eastAsia="Times New Roman" w:hAnsi="Times New Roman" w:cs="Times New Roman"/>
          <w:lang w:eastAsia="lt-LT"/>
        </w:rPr>
        <w:t>širdies nepakankamumas</w:t>
      </w:r>
      <w:r w:rsidR="00F12732">
        <w:rPr>
          <w:rFonts w:ascii="Times New Roman" w:eastAsia="Times New Roman" w:hAnsi="Times New Roman" w:cs="Times New Roman"/>
          <w:lang w:eastAsia="lt-LT"/>
        </w:rPr>
        <w:t>)</w:t>
      </w:r>
      <w:r w:rsidRPr="00642671">
        <w:rPr>
          <w:rFonts w:ascii="Times New Roman" w:eastAsia="Times New Roman" w:hAnsi="Times New Roman" w:cs="Times New Roman"/>
          <w:lang w:eastAsia="lt-LT"/>
        </w:rPr>
        <w:t>, pagreitėjęs širdies ritmas,</w:t>
      </w:r>
      <w:r w:rsidR="00084AB7">
        <w:rPr>
          <w:rFonts w:ascii="Times New Roman" w:eastAsia="Times New Roman" w:hAnsi="Times New Roman" w:cs="Times New Roman"/>
          <w:lang w:eastAsia="lt-LT"/>
        </w:rPr>
        <w:t xml:space="preserve"> alerginės reakcijos sukeltas širdies smūgis,</w:t>
      </w:r>
    </w:p>
    <w:p w14:paraId="55BBDB6C" w14:textId="16D5B2CF" w:rsidR="00AE47DA" w:rsidRPr="00642671" w:rsidRDefault="00CD428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D7062C">
        <w:rPr>
          <w:rFonts w:ascii="Times New Roman" w:eastAsia="Times New Roman" w:hAnsi="Times New Roman" w:cs="Times New Roman"/>
          <w:lang w:eastAsia="x-none"/>
        </w:rPr>
        <w:t>kraujotakos sutrikimas (kraujotakos kolapsas)</w:t>
      </w:r>
      <w:r>
        <w:rPr>
          <w:rFonts w:ascii="Times New Roman" w:eastAsia="Times New Roman" w:hAnsi="Times New Roman" w:cs="Times New Roman"/>
          <w:lang w:eastAsia="x-none"/>
        </w:rPr>
        <w:t>,</w:t>
      </w:r>
    </w:p>
    <w:p w14:paraId="22DDAF87" w14:textId="2AC9103F" w:rsidR="00AE47DA" w:rsidRPr="00642671" w:rsidRDefault="00AE47DA"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sustojęs kvėpavimas, kvėpavimo sutrikimas, </w:t>
      </w:r>
      <w:r w:rsidRPr="00642671">
        <w:rPr>
          <w:rFonts w:ascii="Times New Roman" w:eastAsia="Times New Roman" w:hAnsi="Times New Roman" w:cs="Times New Roman"/>
          <w:color w:val="000000"/>
          <w:lang w:eastAsia="lt-LT"/>
        </w:rPr>
        <w:t>ūminis kvėpavimo sutrikimo sindromas</w:t>
      </w:r>
      <w:r w:rsidRPr="00642671">
        <w:rPr>
          <w:rFonts w:ascii="Times New Roman" w:eastAsia="Times New Roman" w:hAnsi="Times New Roman" w:cs="Times New Roman"/>
          <w:lang w:eastAsia="lt-LT"/>
        </w:rPr>
        <w:t xml:space="preserve"> (sunki plaučių liga), </w:t>
      </w:r>
      <w:r w:rsidR="00CD4282">
        <w:rPr>
          <w:rFonts w:ascii="Times New Roman" w:eastAsia="Times New Roman" w:hAnsi="Times New Roman" w:cs="Times New Roman"/>
          <w:lang w:eastAsia="x-none"/>
        </w:rPr>
        <w:t xml:space="preserve">nenormalus kvėpavimas, </w:t>
      </w:r>
      <w:r w:rsidRPr="00642671">
        <w:rPr>
          <w:rFonts w:ascii="Times New Roman" w:eastAsia="Times New Roman" w:hAnsi="Times New Roman" w:cs="Times New Roman"/>
          <w:lang w:eastAsia="lt-LT"/>
        </w:rPr>
        <w:t>kvėpavim</w:t>
      </w:r>
      <w:r w:rsidR="00CD4282">
        <w:rPr>
          <w:rFonts w:ascii="Times New Roman" w:eastAsia="Times New Roman" w:hAnsi="Times New Roman" w:cs="Times New Roman"/>
          <w:lang w:eastAsia="lt-LT"/>
        </w:rPr>
        <w:t>o sustojimas</w:t>
      </w:r>
      <w:r w:rsidRPr="00642671">
        <w:rPr>
          <w:rFonts w:ascii="Times New Roman" w:eastAsia="Times New Roman" w:hAnsi="Times New Roman" w:cs="Times New Roman"/>
          <w:lang w:eastAsia="lt-LT"/>
        </w:rPr>
        <w:t xml:space="preserve">, </w:t>
      </w:r>
      <w:r w:rsidR="00CD4282" w:rsidRPr="00D7062C">
        <w:rPr>
          <w:rFonts w:ascii="Times New Roman" w:eastAsia="Times New Roman" w:hAnsi="Times New Roman" w:cs="Times New Roman"/>
          <w:lang w:eastAsia="x-none"/>
        </w:rPr>
        <w:t>gerklės patinimas, pasunkėjęs kvėpavimas</w:t>
      </w:r>
      <w:r w:rsidR="00CD4282">
        <w:rPr>
          <w:rFonts w:ascii="Times New Roman" w:eastAsia="Times New Roman" w:hAnsi="Times New Roman" w:cs="Times New Roman"/>
          <w:lang w:eastAsia="lt-LT"/>
        </w:rPr>
        <w:t>,</w:t>
      </w:r>
    </w:p>
    <w:p w14:paraId="2DA39A19" w14:textId="7DBAF49D" w:rsidR="00AE47DA" w:rsidRPr="00642671" w:rsidRDefault="00CD428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x-none"/>
        </w:rPr>
        <w:t>pagausėjęs seilėtekis</w:t>
      </w:r>
      <w:r w:rsidR="00AE47DA" w:rsidRPr="00642671">
        <w:rPr>
          <w:rFonts w:ascii="Times New Roman" w:eastAsia="Times New Roman" w:hAnsi="Times New Roman" w:cs="Times New Roman"/>
          <w:lang w:eastAsia="lt-LT"/>
        </w:rPr>
        <w:t>, seilių liaukų tinimas,</w:t>
      </w:r>
    </w:p>
    <w:p w14:paraId="7C46FB7C" w14:textId="77FACC0C" w:rsidR="00CD4282" w:rsidRPr="00642671" w:rsidRDefault="00AE47DA" w:rsidP="00CD4282">
      <w:pPr>
        <w:pStyle w:val="Sraopastraipa"/>
        <w:numPr>
          <w:ilvl w:val="0"/>
          <w:numId w:val="1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642671">
        <w:rPr>
          <w:rFonts w:ascii="Times New Roman" w:eastAsia="Times New Roman" w:hAnsi="Times New Roman" w:cs="Times New Roman"/>
          <w:color w:val="000000"/>
          <w:lang w:eastAsia="lt-LT"/>
        </w:rPr>
        <w:t xml:space="preserve">sunki </w:t>
      </w:r>
      <w:r w:rsidR="00CD4282">
        <w:rPr>
          <w:rFonts w:ascii="Times New Roman" w:eastAsia="Times New Roman" w:hAnsi="Times New Roman" w:cs="Times New Roman"/>
          <w:color w:val="000000"/>
          <w:lang w:eastAsia="lt-LT"/>
        </w:rPr>
        <w:t xml:space="preserve">odos </w:t>
      </w:r>
      <w:r w:rsidRPr="00642671">
        <w:rPr>
          <w:rFonts w:ascii="Times New Roman" w:eastAsia="Times New Roman" w:hAnsi="Times New Roman" w:cs="Times New Roman"/>
          <w:color w:val="000000"/>
          <w:lang w:eastAsia="lt-LT"/>
        </w:rPr>
        <w:t>liga</w:t>
      </w:r>
      <w:r w:rsidR="00CD4282">
        <w:rPr>
          <w:rFonts w:ascii="Times New Roman" w:eastAsia="Times New Roman" w:hAnsi="Times New Roman" w:cs="Times New Roman"/>
          <w:color w:val="000000"/>
          <w:lang w:eastAsia="lt-LT"/>
        </w:rPr>
        <w:t xml:space="preserve"> </w:t>
      </w:r>
      <w:r w:rsidR="00CD4282" w:rsidRPr="002D4771">
        <w:rPr>
          <w:rFonts w:ascii="Times New Roman" w:eastAsia="Times New Roman" w:hAnsi="Times New Roman" w:cs="Times New Roman"/>
          <w:lang w:eastAsia="x-none"/>
        </w:rPr>
        <w:t>(žr. skyriaus viršuje),</w:t>
      </w:r>
    </w:p>
    <w:p w14:paraId="67471B6F" w14:textId="0208DA99" w:rsidR="00AE47DA" w:rsidRPr="00642671" w:rsidRDefault="00CD4282" w:rsidP="00642671">
      <w:pPr>
        <w:pStyle w:val="Sraopastraipa"/>
        <w:numPr>
          <w:ilvl w:val="0"/>
          <w:numId w:val="1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642671">
        <w:rPr>
          <w:rFonts w:ascii="Times New Roman" w:eastAsia="Times New Roman" w:hAnsi="Times New Roman" w:cs="Times New Roman"/>
          <w:color w:val="000000"/>
          <w:lang w:eastAsia="lt-LT"/>
        </w:rPr>
        <w:t>odos nekrozė vaistui išsiliejus iš kraujagyslės, veido patinimas,</w:t>
      </w:r>
      <w:r w:rsidR="00AE47DA" w:rsidRPr="00642671">
        <w:rPr>
          <w:rFonts w:ascii="Times New Roman" w:eastAsia="Times New Roman" w:hAnsi="Times New Roman" w:cs="Times New Roman"/>
          <w:color w:val="000000"/>
          <w:lang w:eastAsia="lt-LT"/>
        </w:rPr>
        <w:t xml:space="preserve"> </w:t>
      </w:r>
    </w:p>
    <w:p w14:paraId="2DF46DC8" w14:textId="28B6C25A" w:rsidR="00AE47DA" w:rsidRPr="00642671" w:rsidRDefault="00AE47DA"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kaulų, raumenų, raiščių, sausgyslių ir (arba) nervų skausmas,</w:t>
      </w:r>
    </w:p>
    <w:p w14:paraId="0C82EC93" w14:textId="43F8ADF9" w:rsidR="00CD4282" w:rsidRDefault="00AE47DA" w:rsidP="00CD4282">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raumenų silpnumas,</w:t>
      </w:r>
    </w:p>
    <w:p w14:paraId="40C60D8B" w14:textId="0601C22D" w:rsidR="00CD4282" w:rsidRPr="00642671" w:rsidRDefault="00CD428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x-none"/>
        </w:rPr>
        <w:t>drebulys, skausmas, bendra bloga savijauta,</w:t>
      </w:r>
    </w:p>
    <w:p w14:paraId="71A73826" w14:textId="783E4400" w:rsidR="00F12732" w:rsidRPr="00642671" w:rsidRDefault="00CD4282" w:rsidP="00642671">
      <w:pPr>
        <w:pStyle w:val="Sraopastraipa"/>
        <w:numPr>
          <w:ilvl w:val="0"/>
          <w:numId w:val="14"/>
        </w:numPr>
        <w:spacing w:after="0" w:line="240" w:lineRule="auto"/>
        <w:ind w:left="567" w:hanging="567"/>
        <w:rPr>
          <w:rFonts w:ascii="Times New Roman" w:eastAsia="Times New Roman" w:hAnsi="Times New Roman" w:cs="Times New Roman"/>
          <w:lang w:eastAsia="lt-LT"/>
        </w:rPr>
      </w:pPr>
      <w:r w:rsidRPr="00D7062C">
        <w:rPr>
          <w:rFonts w:ascii="Times New Roman" w:eastAsia="Times New Roman" w:hAnsi="Times New Roman" w:cs="Times New Roman"/>
          <w:lang w:eastAsia="x-none"/>
        </w:rPr>
        <w:t>paraudimas, karštis ir skausmas injekcijos vietoje</w:t>
      </w:r>
      <w:r>
        <w:rPr>
          <w:rFonts w:ascii="Times New Roman" w:eastAsia="Times New Roman" w:hAnsi="Times New Roman" w:cs="Times New Roman"/>
          <w:lang w:eastAsia="x-none"/>
        </w:rPr>
        <w:t>,</w:t>
      </w:r>
    </w:p>
    <w:p w14:paraId="2BD7270D" w14:textId="07C3B88D" w:rsidR="00EB7213" w:rsidRPr="00642671" w:rsidRDefault="00AE47DA" w:rsidP="00642671">
      <w:pPr>
        <w:pStyle w:val="Sraopastraipa"/>
        <w:numPr>
          <w:ilvl w:val="0"/>
          <w:numId w:val="14"/>
        </w:numPr>
        <w:spacing w:after="0" w:line="240" w:lineRule="auto"/>
        <w:ind w:left="567" w:hanging="567"/>
        <w:rPr>
          <w:lang w:eastAsia="lt-LT"/>
        </w:rPr>
      </w:pPr>
      <w:r w:rsidRPr="00642671">
        <w:rPr>
          <w:rFonts w:ascii="Times New Roman" w:eastAsia="Times New Roman" w:hAnsi="Times New Roman" w:cs="Times New Roman"/>
          <w:lang w:eastAsia="lt-LT"/>
        </w:rPr>
        <w:lastRenderedPageBreak/>
        <w:t>nenormalūs elektrokardiogramos parodymai (tai gali būti nustatyta tyrimo, kurį atliks Jūsų gydytojas, metu)</w:t>
      </w:r>
      <w:r w:rsidR="00EB7213" w:rsidRPr="00642671">
        <w:rPr>
          <w:rFonts w:ascii="Times New Roman" w:eastAsia="Times New Roman" w:hAnsi="Times New Roman" w:cs="Times New Roman"/>
          <w:lang w:eastAsia="lt-LT"/>
        </w:rPr>
        <w:t>,</w:t>
      </w:r>
    </w:p>
    <w:p w14:paraId="31104A65" w14:textId="35AD78C4" w:rsidR="00CD4282" w:rsidRDefault="00CD4282" w:rsidP="00CD4282">
      <w:pPr>
        <w:spacing w:after="0" w:line="240" w:lineRule="auto"/>
        <w:rPr>
          <w:rFonts w:ascii="Times New Roman" w:eastAsia="Times New Roman" w:hAnsi="Times New Roman" w:cs="Times New Roman"/>
          <w:lang w:eastAsia="lt-LT"/>
        </w:rPr>
      </w:pPr>
    </w:p>
    <w:p w14:paraId="4D448106" w14:textId="77777777" w:rsidR="00CD4282" w:rsidRDefault="00CD4282" w:rsidP="00642671">
      <w:pPr>
        <w:keepNext/>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Vaikai</w:t>
      </w:r>
    </w:p>
    <w:p w14:paraId="5816B359" w14:textId="77777777" w:rsidR="00CD4282" w:rsidRPr="0020216B" w:rsidRDefault="00CD4282" w:rsidP="00CD42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Buvo pranešta apie neišnešiotų naujagimių skydliaukės funkcijos sutrikimus.</w:t>
      </w:r>
    </w:p>
    <w:p w14:paraId="35BCCA37" w14:textId="77777777" w:rsidR="00AE47DA" w:rsidRPr="00AE47DA" w:rsidRDefault="00AE47DA" w:rsidP="00AE47DA">
      <w:pPr>
        <w:spacing w:after="0" w:line="240" w:lineRule="auto"/>
        <w:rPr>
          <w:rFonts w:ascii="Times New Roman" w:eastAsia="Times New Roman" w:hAnsi="Times New Roman" w:cs="Times New Roman"/>
          <w:lang w:eastAsia="lt-LT"/>
        </w:rPr>
      </w:pPr>
    </w:p>
    <w:p w14:paraId="26A680A4" w14:textId="76D31CE3" w:rsidR="00AE47DA" w:rsidRPr="00AE47DA" w:rsidRDefault="00AE47DA" w:rsidP="00AE47DA">
      <w:pPr>
        <w:spacing w:after="0" w:line="240" w:lineRule="auto"/>
        <w:rPr>
          <w:rFonts w:ascii="Times New Roman" w:eastAsia="Times New Roman" w:hAnsi="Times New Roman" w:cs="Times New Roman"/>
          <w:b/>
          <w:bCs/>
          <w:lang w:eastAsia="lt-LT"/>
        </w:rPr>
      </w:pPr>
      <w:r w:rsidRPr="00642671">
        <w:rPr>
          <w:rFonts w:ascii="Times New Roman" w:eastAsia="Times New Roman" w:hAnsi="Times New Roman" w:cs="Times New Roman"/>
          <w:b/>
          <w:lang w:eastAsia="lt-LT"/>
        </w:rPr>
        <w:t xml:space="preserve">Toliau išvardinti </w:t>
      </w:r>
      <w:r w:rsidRPr="00642671">
        <w:rPr>
          <w:rFonts w:ascii="CG Times (WN)" w:eastAsia="Times New Roman" w:hAnsi="CG Times (WN)" w:cs="CG Times (WN)"/>
          <w:b/>
          <w:lang w:eastAsia="lt-LT"/>
        </w:rPr>
        <w:t>šalutinio poveikio reiškiniai</w:t>
      </w:r>
      <w:r w:rsidRPr="00642671">
        <w:rPr>
          <w:rFonts w:ascii="Times New Roman" w:eastAsia="Times New Roman" w:hAnsi="Times New Roman" w:cs="Times New Roman"/>
          <w:b/>
          <w:lang w:eastAsia="lt-LT"/>
        </w:rPr>
        <w:t xml:space="preserve"> pasireiškė po Iopamiro suleidimo į </w:t>
      </w:r>
      <w:r w:rsidR="00CD4282" w:rsidRPr="00642671">
        <w:rPr>
          <w:rFonts w:ascii="Times New Roman" w:eastAsia="Times New Roman" w:hAnsi="Times New Roman" w:cs="Times New Roman"/>
          <w:b/>
          <w:lang w:eastAsia="lt-LT"/>
        </w:rPr>
        <w:t>stuburo</w:t>
      </w:r>
      <w:r w:rsidR="00CD4282" w:rsidRPr="00AE47DA">
        <w:rPr>
          <w:rFonts w:ascii="Times New Roman" w:eastAsia="Times New Roman" w:hAnsi="Times New Roman" w:cs="Times New Roman"/>
          <w:b/>
          <w:bCs/>
          <w:lang w:eastAsia="lt-LT"/>
        </w:rPr>
        <w:t xml:space="preserve"> </w:t>
      </w:r>
      <w:r w:rsidRPr="00AE47DA">
        <w:rPr>
          <w:rFonts w:ascii="Times New Roman" w:eastAsia="Times New Roman" w:hAnsi="Times New Roman" w:cs="Times New Roman"/>
          <w:b/>
          <w:bCs/>
          <w:lang w:eastAsia="lt-LT"/>
        </w:rPr>
        <w:t>kanalą:</w:t>
      </w:r>
    </w:p>
    <w:p w14:paraId="5CA1D331" w14:textId="77777777" w:rsidR="00AE47DA" w:rsidRPr="00AE47DA" w:rsidRDefault="00AE47DA" w:rsidP="00AE47DA">
      <w:pPr>
        <w:spacing w:after="0" w:line="240" w:lineRule="auto"/>
        <w:rPr>
          <w:rFonts w:ascii="Times New Roman" w:eastAsia="Times New Roman" w:hAnsi="Times New Roman" w:cs="Times New Roman"/>
          <w:b/>
          <w:bCs/>
          <w:lang w:eastAsia="lt-LT"/>
        </w:rPr>
      </w:pPr>
    </w:p>
    <w:p w14:paraId="472FE0CF" w14:textId="1C08286D" w:rsidR="00AE47DA" w:rsidRPr="00AE47DA" w:rsidRDefault="00CD4282" w:rsidP="00AE47DA">
      <w:pPr>
        <w:spacing w:after="0" w:line="240" w:lineRule="auto"/>
        <w:rPr>
          <w:rFonts w:ascii="Times New Roman" w:eastAsia="Times New Roman" w:hAnsi="Times New Roman" w:cs="Times New Roman"/>
          <w:bCs/>
          <w:lang w:eastAsia="lt-LT"/>
        </w:rPr>
      </w:pPr>
      <w:r w:rsidRPr="00F073E2">
        <w:rPr>
          <w:rFonts w:ascii="Times New Roman" w:eastAsia="Times New Roman" w:hAnsi="Times New Roman" w:cs="Times New Roman"/>
          <w:b/>
          <w:lang w:eastAsia="lt-LT"/>
        </w:rPr>
        <w:t>Labai dažni šalutinio poveikio reiškiniai (gali pasireikšti ne rečiau kaip 1 iš 10 asmenų):</w:t>
      </w:r>
    </w:p>
    <w:p w14:paraId="12D02F28" w14:textId="0003B019" w:rsidR="00AE47DA" w:rsidRPr="00642671" w:rsidRDefault="00AE47DA" w:rsidP="00642671">
      <w:pPr>
        <w:pStyle w:val="Sraopastraipa"/>
        <w:numPr>
          <w:ilvl w:val="0"/>
          <w:numId w:val="17"/>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galvos skausmas.</w:t>
      </w:r>
    </w:p>
    <w:p w14:paraId="57ADCFB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206BCE8" w14:textId="6BA8AABD" w:rsidR="00AE47DA" w:rsidRPr="00AE47DA" w:rsidRDefault="00CD4282" w:rsidP="00AE47DA">
      <w:pPr>
        <w:keepNext/>
        <w:spacing w:after="0" w:line="240" w:lineRule="auto"/>
        <w:rPr>
          <w:rFonts w:ascii="Times New Roman" w:eastAsia="Times New Roman" w:hAnsi="Times New Roman" w:cs="Times New Roman"/>
          <w:lang w:eastAsia="lt-LT"/>
        </w:rPr>
      </w:pPr>
      <w:r w:rsidRPr="00F073E2">
        <w:rPr>
          <w:rFonts w:ascii="CG Times (WN)" w:eastAsia="Times New Roman" w:hAnsi="CG Times (WN)" w:cs="CG Times (WN)"/>
          <w:b/>
          <w:lang w:eastAsia="lt-LT"/>
        </w:rPr>
        <w:t>Dažni šalutinio poveikio reiškiniai (gali pasireikšti rečiau kaip 1 iš 10 asmenų):</w:t>
      </w:r>
    </w:p>
    <w:p w14:paraId="1789DBD0" w14:textId="7C410B91" w:rsidR="00AE47DA" w:rsidRPr="00642671" w:rsidRDefault="00AE47DA" w:rsidP="00642671">
      <w:pPr>
        <w:pStyle w:val="Sraopastraipa"/>
        <w:numPr>
          <w:ilvl w:val="0"/>
          <w:numId w:val="1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color w:val="000000"/>
          <w:lang w:eastAsia="lt-LT"/>
        </w:rPr>
        <w:t>veido ir kaklo paraudimas,</w:t>
      </w:r>
    </w:p>
    <w:p w14:paraId="1EC271A3" w14:textId="6665AF29" w:rsidR="00AE47DA" w:rsidRPr="00642671" w:rsidRDefault="00AE47DA" w:rsidP="00642671">
      <w:pPr>
        <w:pStyle w:val="Sraopastraipa"/>
        <w:numPr>
          <w:ilvl w:val="0"/>
          <w:numId w:val="1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pykinimas ir vėmimas, </w:t>
      </w:r>
    </w:p>
    <w:p w14:paraId="248E4119" w14:textId="65FDB0E7" w:rsidR="00AE47DA" w:rsidRPr="00642671" w:rsidRDefault="00AE47DA" w:rsidP="00642671">
      <w:pPr>
        <w:pStyle w:val="Sraopastraipa"/>
        <w:numPr>
          <w:ilvl w:val="0"/>
          <w:numId w:val="1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nugaros, kaklo ar rankų ir kojų skausmas,</w:t>
      </w:r>
    </w:p>
    <w:p w14:paraId="00642F7B" w14:textId="5078752B" w:rsidR="00AE47DA" w:rsidRPr="00642671" w:rsidRDefault="00AE47DA" w:rsidP="00642671">
      <w:pPr>
        <w:pStyle w:val="Sraopastraipa"/>
        <w:numPr>
          <w:ilvl w:val="0"/>
          <w:numId w:val="18"/>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sunkumo pojūtis.</w:t>
      </w:r>
    </w:p>
    <w:p w14:paraId="1E7E3B8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6BBE8C93" w14:textId="37F248A0" w:rsidR="00AE47DA" w:rsidRPr="00AE47DA" w:rsidRDefault="00CD4282" w:rsidP="00AE47DA">
      <w:pPr>
        <w:keepNext/>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Nedažni šalutinio poveikio reiškiniai (gali pasireikšti rečiau kaip 1 iš 100 asmenų):</w:t>
      </w:r>
    </w:p>
    <w:p w14:paraId="0823C629" w14:textId="64D8E6AF" w:rsidR="00AE47DA" w:rsidRPr="00642671" w:rsidRDefault="00BB08EA" w:rsidP="00642671">
      <w:pPr>
        <w:pStyle w:val="Sraopastraipa"/>
        <w:numPr>
          <w:ilvl w:val="0"/>
          <w:numId w:val="1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w:t>
      </w:r>
      <w:r w:rsidR="00AE47DA" w:rsidRPr="00642671">
        <w:rPr>
          <w:rFonts w:ascii="Times New Roman" w:eastAsia="Times New Roman" w:hAnsi="Times New Roman" w:cs="Times New Roman"/>
          <w:lang w:eastAsia="lt-LT"/>
        </w:rPr>
        <w:t>bėrimas.</w:t>
      </w:r>
    </w:p>
    <w:p w14:paraId="5F75D5F4" w14:textId="77777777" w:rsidR="00AE47DA" w:rsidRPr="00AE47DA" w:rsidRDefault="00AE47DA" w:rsidP="00AE47DA">
      <w:pPr>
        <w:spacing w:after="0" w:line="240" w:lineRule="auto"/>
        <w:rPr>
          <w:rFonts w:ascii="Times New Roman" w:eastAsia="Times New Roman" w:hAnsi="Times New Roman" w:cs="Times New Roman"/>
          <w:lang w:eastAsia="lt-LT"/>
        </w:rPr>
      </w:pPr>
    </w:p>
    <w:p w14:paraId="469DE149" w14:textId="7016A921" w:rsidR="00AE47DA" w:rsidRPr="00642671" w:rsidRDefault="00CD4282" w:rsidP="00642671">
      <w:pPr>
        <w:autoSpaceDE w:val="0"/>
        <w:autoSpaceDN w:val="0"/>
        <w:adjustRightInd w:val="0"/>
        <w:spacing w:after="0" w:line="240" w:lineRule="auto"/>
        <w:rPr>
          <w:rFonts w:ascii="Times New Roman" w:eastAsia="Times New Roman" w:hAnsi="Times New Roman" w:cs="Times New Roman"/>
          <w:b/>
          <w:bCs/>
          <w:lang w:eastAsia="lt-LT"/>
        </w:rPr>
      </w:pPr>
      <w:r w:rsidRPr="00A85ABF">
        <w:rPr>
          <w:rFonts w:ascii="Times New Roman" w:eastAsia="Times New Roman" w:hAnsi="Times New Roman" w:cs="Times New Roman"/>
          <w:b/>
          <w:bCs/>
          <w:lang w:eastAsia="lt-LT"/>
        </w:rPr>
        <w:t>Šalutinio poveikio reiškiniai, kurių dažnis nežinomas (negali būti apskaičiuotas pagal turimus duomenis):</w:t>
      </w:r>
    </w:p>
    <w:p w14:paraId="31D879B9" w14:textId="306343DC"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meningitas, </w:t>
      </w:r>
    </w:p>
    <w:p w14:paraId="58C27DA1" w14:textId="0ACE576E"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alergi</w:t>
      </w:r>
      <w:r w:rsidR="00084AB7">
        <w:rPr>
          <w:rFonts w:ascii="Times New Roman" w:eastAsia="Times New Roman" w:hAnsi="Times New Roman" w:cs="Times New Roman"/>
          <w:lang w:eastAsia="lt-LT"/>
        </w:rPr>
        <w:t>nės reakcijos</w:t>
      </w:r>
      <w:r w:rsidRPr="00642671">
        <w:rPr>
          <w:rFonts w:ascii="Times New Roman" w:eastAsia="Times New Roman" w:hAnsi="Times New Roman" w:cs="Times New Roman"/>
          <w:lang w:eastAsia="lt-LT"/>
        </w:rPr>
        <w:t>,</w:t>
      </w:r>
      <w:r w:rsidR="00084AB7">
        <w:rPr>
          <w:rFonts w:ascii="Times New Roman" w:eastAsia="Times New Roman" w:hAnsi="Times New Roman" w:cs="Times New Roman"/>
          <w:lang w:eastAsia="lt-LT"/>
        </w:rPr>
        <w:t xml:space="preserve"> kurios gali būti sunkios ir pavojingos gyvybei (anafilaksija)</w:t>
      </w:r>
    </w:p>
    <w:p w14:paraId="385A7802" w14:textId="28FCCD23"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sumišimas, </w:t>
      </w:r>
      <w:r w:rsidR="00084AB7">
        <w:rPr>
          <w:rFonts w:ascii="Times New Roman" w:eastAsia="Times New Roman" w:hAnsi="Times New Roman" w:cs="Times New Roman"/>
          <w:lang w:eastAsia="lt-LT"/>
        </w:rPr>
        <w:t xml:space="preserve">dezorientacija, </w:t>
      </w:r>
      <w:r w:rsidRPr="00642671">
        <w:rPr>
          <w:rFonts w:ascii="Times New Roman" w:eastAsia="Times New Roman" w:hAnsi="Times New Roman" w:cs="Times New Roman"/>
          <w:lang w:eastAsia="lt-LT"/>
        </w:rPr>
        <w:t>sujaudinimas, neramumas,</w:t>
      </w:r>
    </w:p>
    <w:p w14:paraId="01BABB7F" w14:textId="613B12E0"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koma, paralyžius, traukuliai</w:t>
      </w:r>
      <w:r w:rsidR="00084AB7">
        <w:rPr>
          <w:rFonts w:ascii="Times New Roman" w:eastAsia="Times New Roman" w:hAnsi="Times New Roman" w:cs="Times New Roman"/>
          <w:lang w:eastAsia="lt-LT"/>
        </w:rPr>
        <w:t xml:space="preserve"> (konvulsijos)</w:t>
      </w:r>
    </w:p>
    <w:p w14:paraId="73B7B7A6" w14:textId="40C6ED6B"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alpimas</w:t>
      </w:r>
      <w:r w:rsidR="00084AB7">
        <w:rPr>
          <w:rFonts w:ascii="Times New Roman" w:eastAsia="Times New Roman" w:hAnsi="Times New Roman" w:cs="Times New Roman"/>
          <w:lang w:eastAsia="lt-LT"/>
        </w:rPr>
        <w:t xml:space="preserve">, </w:t>
      </w:r>
      <w:r w:rsidR="00084AB7" w:rsidRPr="00084AB7">
        <w:rPr>
          <w:rFonts w:ascii="Times New Roman" w:eastAsia="Times New Roman" w:hAnsi="Times New Roman" w:cs="Times New Roman"/>
          <w:lang w:eastAsia="lt-LT"/>
        </w:rPr>
        <w:t>sumažėjęs sąmoningumas</w:t>
      </w:r>
      <w:r w:rsidR="00084AB7">
        <w:rPr>
          <w:rFonts w:ascii="Times New Roman" w:eastAsia="Times New Roman" w:hAnsi="Times New Roman" w:cs="Times New Roman"/>
          <w:lang w:eastAsia="lt-LT"/>
        </w:rPr>
        <w:t xml:space="preserve"> </w:t>
      </w:r>
      <w:r w:rsidRPr="00642671">
        <w:rPr>
          <w:rFonts w:ascii="Times New Roman" w:eastAsia="Times New Roman" w:hAnsi="Times New Roman" w:cs="Times New Roman"/>
          <w:lang w:eastAsia="lt-LT"/>
        </w:rPr>
        <w:t>ar sąmonės netekimas,</w:t>
      </w:r>
    </w:p>
    <w:p w14:paraId="6A0D4434" w14:textId="2A8F0753" w:rsidR="00AE47DA" w:rsidRDefault="00AE47DA" w:rsidP="00CD4282">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svaigulys,</w:t>
      </w:r>
    </w:p>
    <w:p w14:paraId="360F66D2" w14:textId="77777777" w:rsidR="00084AB7" w:rsidRDefault="00084AB7" w:rsidP="00084AB7">
      <w:pPr>
        <w:pStyle w:val="Sraopastraipa"/>
        <w:numPr>
          <w:ilvl w:val="0"/>
          <w:numId w:val="20"/>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meningito simptomai,</w:t>
      </w:r>
    </w:p>
    <w:p w14:paraId="19FE7B33" w14:textId="6F59A9D3" w:rsidR="00AE47DA" w:rsidRPr="00642671" w:rsidRDefault="00084AB7"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084AB7">
        <w:rPr>
          <w:rFonts w:ascii="Times New Roman" w:eastAsia="Times New Roman" w:hAnsi="Times New Roman" w:cs="Times New Roman"/>
          <w:lang w:eastAsia="lt-LT"/>
        </w:rPr>
        <w:t>badymo</w:t>
      </w:r>
      <w:r w:rsidRPr="00642671">
        <w:rPr>
          <w:rFonts w:ascii="Times New Roman" w:eastAsia="Times New Roman" w:hAnsi="Times New Roman" w:cs="Times New Roman"/>
          <w:lang w:eastAsia="lt-LT"/>
        </w:rPr>
        <w:t xml:space="preserve">, </w:t>
      </w:r>
      <w:r w:rsidRPr="00084AB7">
        <w:rPr>
          <w:rFonts w:ascii="Times New Roman" w:eastAsia="Times New Roman" w:hAnsi="Times New Roman" w:cs="Times New Roman"/>
          <w:lang w:eastAsia="lt-LT"/>
        </w:rPr>
        <w:t xml:space="preserve">„adatėlių“ pojūtis, niežulys ar dilgčiojimas be priežasties (parestezija) ar </w:t>
      </w:r>
      <w:r w:rsidR="00AE47DA" w:rsidRPr="00642671">
        <w:rPr>
          <w:rFonts w:ascii="Times New Roman" w:eastAsia="Times New Roman" w:hAnsi="Times New Roman" w:cs="Times New Roman"/>
          <w:lang w:eastAsia="lt-LT"/>
        </w:rPr>
        <w:t>susilpnėjęs lytėjimo pojūtis,</w:t>
      </w:r>
    </w:p>
    <w:p w14:paraId="52C9141D" w14:textId="5DD4E595"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CG Times (WN)" w:eastAsia="Times New Roman" w:hAnsi="CG Times (WN)" w:cs="CG Times (WN)"/>
          <w:lang w:eastAsia="lt-LT"/>
        </w:rPr>
        <w:t>laikinas apakimas,</w:t>
      </w:r>
    </w:p>
    <w:p w14:paraId="69A37FDF" w14:textId="4B786E8D" w:rsidR="00EA78BF" w:rsidRDefault="00AE47DA" w:rsidP="00CD4282">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širdies ritmo sutrikimai, </w:t>
      </w:r>
    </w:p>
    <w:p w14:paraId="07158C68" w14:textId="1B28070F"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 xml:space="preserve">padidėjęs kraujospūdis, </w:t>
      </w:r>
    </w:p>
    <w:p w14:paraId="60B82C86" w14:textId="663606DD"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sustojęs kvėpavimas, dusulys,</w:t>
      </w:r>
    </w:p>
    <w:p w14:paraId="1490FA1B" w14:textId="41B23EDA" w:rsidR="00AE47DA"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karščiavimas, negalavimas,</w:t>
      </w:r>
    </w:p>
    <w:p w14:paraId="42406B05" w14:textId="6E22009E" w:rsidR="00666AA1" w:rsidRPr="00642671" w:rsidRDefault="00AE47DA"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sustingimas</w:t>
      </w:r>
      <w:r w:rsidR="00666AA1" w:rsidRPr="00642671">
        <w:rPr>
          <w:rFonts w:ascii="Times New Roman" w:eastAsia="Times New Roman" w:hAnsi="Times New Roman" w:cs="Times New Roman"/>
          <w:lang w:eastAsia="lt-LT"/>
        </w:rPr>
        <w:t>,</w:t>
      </w:r>
    </w:p>
    <w:p w14:paraId="18D7A717" w14:textId="79305D36" w:rsidR="00AE47DA" w:rsidRPr="00642671" w:rsidRDefault="00666AA1" w:rsidP="00642671">
      <w:pPr>
        <w:pStyle w:val="Sraopastraipa"/>
        <w:numPr>
          <w:ilvl w:val="0"/>
          <w:numId w:val="20"/>
        </w:numPr>
        <w:spacing w:after="0" w:line="240" w:lineRule="auto"/>
        <w:ind w:left="567" w:hanging="567"/>
        <w:rPr>
          <w:rFonts w:ascii="Times New Roman" w:eastAsia="Times New Roman" w:hAnsi="Times New Roman" w:cs="Times New Roman"/>
          <w:lang w:eastAsia="lt-LT"/>
        </w:rPr>
      </w:pPr>
      <w:r w:rsidRPr="00642671">
        <w:rPr>
          <w:rFonts w:ascii="Times New Roman" w:eastAsia="Times New Roman" w:hAnsi="Times New Roman" w:cs="Times New Roman"/>
          <w:lang w:eastAsia="lt-LT"/>
        </w:rPr>
        <w:t>galvos smegen sutrikimas (encefalopatija), pasireiškiantis tokiais simptomais kaip galvos skausmas, regėjimo sutrikimas, regos praradimas, sumišimas, traukuliai, koordinacijos praradimas, negalėjimas judinti vienos kūno pusės, kalbos sutrikimas ir sąmonės netekimas</w:t>
      </w:r>
      <w:r w:rsidR="00AE47DA" w:rsidRPr="00642671">
        <w:rPr>
          <w:rFonts w:ascii="Times New Roman" w:eastAsia="Times New Roman" w:hAnsi="Times New Roman" w:cs="Times New Roman"/>
          <w:lang w:eastAsia="lt-LT"/>
        </w:rPr>
        <w:t>.</w:t>
      </w:r>
    </w:p>
    <w:p w14:paraId="08308E04" w14:textId="5694A50A" w:rsidR="00CD4282" w:rsidRDefault="00CD4282" w:rsidP="00AE47DA">
      <w:pPr>
        <w:spacing w:after="0" w:line="240" w:lineRule="auto"/>
        <w:rPr>
          <w:rFonts w:ascii="Times New Roman" w:eastAsia="Times New Roman" w:hAnsi="Times New Roman" w:cs="Times New Roman"/>
          <w:lang w:eastAsia="lt-LT"/>
        </w:rPr>
      </w:pPr>
    </w:p>
    <w:p w14:paraId="687A68CD" w14:textId="77777777" w:rsidR="00CD4282" w:rsidRPr="00F073E2" w:rsidRDefault="00CD4282" w:rsidP="00CD4282">
      <w:pPr>
        <w:spacing w:after="0" w:line="240" w:lineRule="auto"/>
        <w:rPr>
          <w:rFonts w:ascii="Times New Roman" w:eastAsia="Times New Roman" w:hAnsi="Times New Roman" w:cs="Times New Roman"/>
          <w:b/>
          <w:bCs/>
          <w:lang w:eastAsia="lt-LT"/>
        </w:rPr>
      </w:pPr>
      <w:r w:rsidRPr="00F073E2">
        <w:rPr>
          <w:rFonts w:ascii="Times New Roman" w:eastAsia="Times New Roman" w:hAnsi="Times New Roman" w:cs="Times New Roman"/>
          <w:b/>
          <w:bCs/>
          <w:lang w:eastAsia="lt-LT"/>
        </w:rPr>
        <w:t>Suleidus Iopamiro į kūno ertmę, buvo pranešta apie toliau nurodytus šalutinius poveikius:</w:t>
      </w:r>
    </w:p>
    <w:p w14:paraId="3B1379DB" w14:textId="77777777" w:rsidR="00CD4282" w:rsidRPr="00F073E2" w:rsidRDefault="00CD4282" w:rsidP="00CD4282">
      <w:pPr>
        <w:pStyle w:val="Sraopastraipa"/>
        <w:numPr>
          <w:ilvl w:val="0"/>
          <w:numId w:val="16"/>
        </w:numPr>
        <w:ind w:left="567" w:hanging="567"/>
        <w:rPr>
          <w:rFonts w:ascii="Times New Roman" w:hAnsi="Times New Roman" w:cs="Times New Roman"/>
          <w:lang w:eastAsia="lt-LT"/>
        </w:rPr>
      </w:pPr>
      <w:r w:rsidRPr="00F073E2">
        <w:rPr>
          <w:rFonts w:ascii="Times New Roman" w:hAnsi="Times New Roman" w:cs="Times New Roman"/>
          <w:lang w:eastAsia="lt-LT"/>
        </w:rPr>
        <w:t>padidėjęs amilazės kiekis kraujyje (kasos tyrimas),</w:t>
      </w:r>
    </w:p>
    <w:p w14:paraId="7536AA49" w14:textId="77777777" w:rsidR="00CD4282" w:rsidRPr="00F073E2" w:rsidRDefault="00CD4282" w:rsidP="00CD4282">
      <w:pPr>
        <w:pStyle w:val="Sraopastraipa"/>
        <w:numPr>
          <w:ilvl w:val="0"/>
          <w:numId w:val="16"/>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alerginės reakcijos, dažniausiai pasireiškiančios odos reakcijomis,</w:t>
      </w:r>
    </w:p>
    <w:p w14:paraId="4D2FA9A8" w14:textId="4F74CE76" w:rsidR="00CD4282" w:rsidRPr="00F073E2" w:rsidRDefault="00CD4282" w:rsidP="00CD4282">
      <w:pPr>
        <w:pStyle w:val="Sraopastraipa"/>
        <w:numPr>
          <w:ilvl w:val="0"/>
          <w:numId w:val="16"/>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 xml:space="preserve">kasos uždegimas, pasireiškiantis tokiais simptomais, kaip stiprus viršutinės pilvo dalies skausmas, </w:t>
      </w:r>
      <w:r w:rsidR="00BB08EA">
        <w:rPr>
          <w:rFonts w:ascii="Times New Roman" w:eastAsia="Times New Roman" w:hAnsi="Times New Roman" w:cs="Times New Roman"/>
          <w:lang w:eastAsia="lt-LT"/>
        </w:rPr>
        <w:t>plintantis</w:t>
      </w:r>
      <w:r w:rsidRPr="00F073E2">
        <w:rPr>
          <w:rFonts w:ascii="Times New Roman" w:eastAsia="Times New Roman" w:hAnsi="Times New Roman" w:cs="Times New Roman"/>
          <w:lang w:eastAsia="lt-LT"/>
        </w:rPr>
        <w:t xml:space="preserve"> į nugarą, taip pat pykinimas ir vėmimas (pankreatitas),</w:t>
      </w:r>
    </w:p>
    <w:p w14:paraId="388C64AE" w14:textId="5F16E0B7" w:rsidR="00CD4282" w:rsidRPr="00F073E2" w:rsidRDefault="00CD4282" w:rsidP="00CD4282">
      <w:pPr>
        <w:pStyle w:val="Sraopastraipa"/>
        <w:numPr>
          <w:ilvl w:val="0"/>
          <w:numId w:val="16"/>
        </w:numPr>
        <w:spacing w:after="0" w:line="240" w:lineRule="auto"/>
        <w:ind w:left="567" w:hanging="567"/>
        <w:rPr>
          <w:rFonts w:ascii="Times New Roman" w:eastAsia="Times New Roman" w:hAnsi="Times New Roman" w:cs="Times New Roman"/>
          <w:lang w:eastAsia="lt-LT"/>
        </w:rPr>
      </w:pPr>
      <w:r w:rsidRPr="00F073E2">
        <w:rPr>
          <w:rFonts w:ascii="Times New Roman" w:eastAsia="Times New Roman" w:hAnsi="Times New Roman" w:cs="Times New Roman"/>
          <w:lang w:eastAsia="lt-LT"/>
        </w:rPr>
        <w:t>reakcijos, apie kurias pranešta atliekant sąnarių rentgenografinį tyrimą (artrografiją) ir fistulių rentgenografinį tyrimą (fistulografiją), dažniausiai yra sudirgi</w:t>
      </w:r>
      <w:r w:rsidR="00BB08EA">
        <w:rPr>
          <w:rFonts w:ascii="Times New Roman" w:eastAsia="Times New Roman" w:hAnsi="Times New Roman" w:cs="Times New Roman"/>
          <w:lang w:eastAsia="lt-LT"/>
        </w:rPr>
        <w:t>ni</w:t>
      </w:r>
      <w:r w:rsidRPr="00F073E2">
        <w:rPr>
          <w:rFonts w:ascii="Times New Roman" w:eastAsia="Times New Roman" w:hAnsi="Times New Roman" w:cs="Times New Roman"/>
          <w:lang w:eastAsia="lt-LT"/>
        </w:rPr>
        <w:t>mai, atsirandantys kartu su audinių uždegimu.</w:t>
      </w:r>
    </w:p>
    <w:p w14:paraId="1F8C5EEE" w14:textId="77777777" w:rsidR="00CD4282" w:rsidRPr="00AE47DA" w:rsidRDefault="00CD4282" w:rsidP="00AE47DA">
      <w:pPr>
        <w:spacing w:after="0" w:line="240" w:lineRule="auto"/>
        <w:rPr>
          <w:rFonts w:ascii="Times New Roman" w:eastAsia="Times New Roman" w:hAnsi="Times New Roman" w:cs="Times New Roman"/>
          <w:lang w:eastAsia="lt-LT"/>
        </w:rPr>
      </w:pPr>
    </w:p>
    <w:p w14:paraId="29D9E260"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Jums atrodo, kad po to kai buvo suleista Iopamiro, pastebite bet kokį šalutinį poveikį, nedelsdami pasakykite apie tai medicinos personalui.</w:t>
      </w:r>
    </w:p>
    <w:p w14:paraId="26CE4508"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23B1AAC"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Jeigu jums kyla bet kokių klausimų, į kuriuos šiame pakuotės lapelyje neradote atsakymo, kreipkitės į medicinos personalą.</w:t>
      </w:r>
    </w:p>
    <w:p w14:paraId="407B1F5C"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4E6EF552" w14:textId="77777777" w:rsidR="00AE47DA" w:rsidRPr="00AE47DA" w:rsidRDefault="00AE47DA" w:rsidP="00642671">
      <w:pPr>
        <w:keepNext/>
        <w:spacing w:after="0" w:line="240" w:lineRule="auto"/>
        <w:rPr>
          <w:rFonts w:ascii="Times New Roman" w:eastAsia="Times New Roman" w:hAnsi="Times New Roman" w:cs="Times New Roman"/>
          <w:b/>
          <w:lang w:eastAsia="lt-LT"/>
        </w:rPr>
      </w:pPr>
      <w:r w:rsidRPr="00AE47DA">
        <w:rPr>
          <w:rFonts w:ascii="Times New Roman" w:eastAsia="Times New Roman" w:hAnsi="Times New Roman" w:cs="Times New Roman"/>
          <w:b/>
          <w:noProof/>
          <w:lang w:eastAsia="lt-LT"/>
        </w:rPr>
        <w:lastRenderedPageBreak/>
        <w:t>Pranešimas apie šalutinį poveikį</w:t>
      </w:r>
    </w:p>
    <w:p w14:paraId="11C63005" w14:textId="00A40344" w:rsidR="00AE47DA" w:rsidRPr="00AE47DA" w:rsidRDefault="00AE47DA" w:rsidP="00AE47DA">
      <w:pPr>
        <w:spacing w:after="0" w:line="240" w:lineRule="auto"/>
        <w:ind w:right="-449"/>
        <w:rPr>
          <w:rFonts w:ascii="CG Times (WN)" w:eastAsia="Times New Roman" w:hAnsi="CG Times (WN)" w:cs="CG Times (WN)"/>
          <w:noProof/>
          <w:lang w:eastAsia="lt-LT"/>
        </w:rPr>
      </w:pPr>
      <w:r w:rsidRPr="00AE47DA">
        <w:rPr>
          <w:rFonts w:ascii="CG Times (WN)" w:eastAsia="Times New Roman" w:hAnsi="CG Times (WN)" w:cs="CG Times (WN)"/>
          <w:lang w:eastAsia="lt-LT"/>
        </w:rPr>
        <w:t xml:space="preserve">Jeigu pasireiškė šalutinis poveikis, įskaitant šiame lapelyje nenurodytą, pasakykite gydytojui arba vaistininkui. </w:t>
      </w:r>
      <w:r w:rsidR="00CD4282" w:rsidRPr="00F073E2">
        <w:rPr>
          <w:rFonts w:ascii="Times New Roman" w:eastAsia="Times New Roman" w:hAnsi="Times New Roman" w:cs="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AE47DA">
        <w:rPr>
          <w:rFonts w:ascii="CG Times (WN)" w:eastAsia="Times New Roman" w:hAnsi="CG Times (WN)" w:cs="CG Times (WN)"/>
          <w:lang w:eastAsia="lt-LT"/>
        </w:rPr>
        <w:t xml:space="preserve"> Pranešdami apie šalutinį poveikį galite mums padėti gauti daugiau informacijos apie šio vaisto saugumą.</w:t>
      </w:r>
    </w:p>
    <w:p w14:paraId="7B2CF280"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06600BAB"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2DAC59A4"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bookmarkStart w:id="30" w:name="_Toc129243143"/>
      <w:bookmarkStart w:id="31" w:name="_Toc129243268"/>
      <w:r w:rsidRPr="00AE47DA">
        <w:rPr>
          <w:rFonts w:ascii="CG Times (WN)" w:eastAsia="Times New Roman" w:hAnsi="CG Times (WN)" w:cs="CG Times (WN)"/>
          <w:b/>
          <w:bCs/>
          <w:caps/>
        </w:rPr>
        <w:t>5.</w:t>
      </w:r>
      <w:r w:rsidRPr="00AE47DA">
        <w:rPr>
          <w:rFonts w:ascii="CG Times (WN)" w:eastAsia="Times New Roman" w:hAnsi="CG Times (WN)" w:cs="CG Times (WN)"/>
          <w:b/>
          <w:bCs/>
          <w:caps/>
        </w:rPr>
        <w:tab/>
      </w:r>
      <w:bookmarkEnd w:id="30"/>
      <w:bookmarkEnd w:id="31"/>
      <w:r w:rsidRPr="00AE47DA">
        <w:rPr>
          <w:rFonts w:ascii="CG Times (WN)" w:eastAsia="Times New Roman" w:hAnsi="CG Times (WN)" w:cs="CG Times (WN)"/>
          <w:b/>
          <w:bCs/>
        </w:rPr>
        <w:t>Kaip laikyti Iopamiro</w:t>
      </w:r>
    </w:p>
    <w:p w14:paraId="47F7BD19"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61E3DBB"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NewRomanPS-ItalicMT" w:eastAsia="Times New Roman" w:hAnsi="TimesNewRomanPS-ItalicMT" w:cs="Times New Roman"/>
          <w:noProof/>
          <w:szCs w:val="24"/>
          <w:lang w:val="x-none" w:eastAsia="x-none"/>
        </w:rPr>
        <w:t xml:space="preserve">Šį vaistą laikykite </w:t>
      </w:r>
      <w:r w:rsidRPr="00AE47DA">
        <w:rPr>
          <w:rFonts w:ascii="Times New Roman" w:eastAsia="Times New Roman" w:hAnsi="Times New Roman" w:cs="Times New Roman"/>
          <w:lang w:val="x-none" w:eastAsia="x-none"/>
        </w:rPr>
        <w:t>vaikams nepastebimoje ir nepasiekiamoje vietoje.</w:t>
      </w:r>
    </w:p>
    <w:p w14:paraId="5132D3A6"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5EE614C" w14:textId="2F1DFE41"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Buteliuką laikyti išorinėje dėžutėje, kad </w:t>
      </w:r>
      <w:r w:rsidR="00CD4282">
        <w:rPr>
          <w:rFonts w:ascii="Times New Roman" w:eastAsia="Times New Roman" w:hAnsi="Times New Roman" w:cs="Times New Roman"/>
          <w:lang w:eastAsia="x-none"/>
        </w:rPr>
        <w:t>vaistas</w:t>
      </w:r>
      <w:r w:rsidR="00CD4282" w:rsidRPr="00AE47DA">
        <w:rPr>
          <w:rFonts w:ascii="Times New Roman" w:eastAsia="Times New Roman" w:hAnsi="Times New Roman" w:cs="Times New Roman"/>
          <w:lang w:val="x-none" w:eastAsia="x-none"/>
        </w:rPr>
        <w:t xml:space="preserve"> </w:t>
      </w:r>
      <w:r w:rsidRPr="00AE47DA">
        <w:rPr>
          <w:rFonts w:ascii="Times New Roman" w:eastAsia="Times New Roman" w:hAnsi="Times New Roman" w:cs="Times New Roman"/>
          <w:lang w:val="x-none" w:eastAsia="x-none"/>
        </w:rPr>
        <w:t>būtų apsaugotas nuo šviesos.</w:t>
      </w:r>
    </w:p>
    <w:p w14:paraId="451759DB"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2BDEF7B5" w14:textId="2CAFC015"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Ant dėžutės ir ant buteliuko po „EXP“ nurodytam tinkamumo laikui pasibaigus, šio vaisto vartoti negalima. Vaistas tinkamas vartoti iki paskutinės nurodyto mėnesio dienos.</w:t>
      </w:r>
    </w:p>
    <w:p w14:paraId="23D1A9BB" w14:textId="65DB27F5"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 xml:space="preserve">Atidarius buteliuką </w:t>
      </w:r>
      <w:r w:rsidR="00CD4282">
        <w:rPr>
          <w:rFonts w:ascii="Times New Roman" w:eastAsia="Times New Roman" w:hAnsi="Times New Roman" w:cs="Times New Roman"/>
          <w:lang w:eastAsia="x-none"/>
        </w:rPr>
        <w:t>vaistą</w:t>
      </w:r>
      <w:r w:rsidR="00CD4282" w:rsidRPr="00AE47DA">
        <w:rPr>
          <w:rFonts w:ascii="Times New Roman" w:eastAsia="Times New Roman" w:hAnsi="Times New Roman" w:cs="Times New Roman"/>
          <w:lang w:val="x-none" w:eastAsia="x-none"/>
        </w:rPr>
        <w:t xml:space="preserve"> </w:t>
      </w:r>
      <w:r w:rsidRPr="00AE47DA">
        <w:rPr>
          <w:rFonts w:ascii="Times New Roman" w:eastAsia="Times New Roman" w:hAnsi="Times New Roman" w:cs="Times New Roman"/>
          <w:lang w:val="x-none" w:eastAsia="x-none"/>
        </w:rPr>
        <w:t xml:space="preserve">vartoti nedelsiant. Nesuvartotą </w:t>
      </w:r>
      <w:r w:rsidR="00CD4282">
        <w:rPr>
          <w:rFonts w:ascii="Times New Roman" w:eastAsia="Times New Roman" w:hAnsi="Times New Roman" w:cs="Times New Roman"/>
          <w:lang w:eastAsia="x-none"/>
        </w:rPr>
        <w:t>vaisto</w:t>
      </w:r>
      <w:r w:rsidR="00CD4282" w:rsidRPr="00AE47DA">
        <w:rPr>
          <w:rFonts w:ascii="Times New Roman" w:eastAsia="Times New Roman" w:hAnsi="Times New Roman" w:cs="Times New Roman"/>
          <w:lang w:val="x-none" w:eastAsia="x-none"/>
        </w:rPr>
        <w:t xml:space="preserve"> </w:t>
      </w:r>
      <w:r w:rsidRPr="00AE47DA">
        <w:rPr>
          <w:rFonts w:ascii="Times New Roman" w:eastAsia="Times New Roman" w:hAnsi="Times New Roman" w:cs="Times New Roman"/>
          <w:lang w:val="x-none" w:eastAsia="x-none"/>
        </w:rPr>
        <w:t>likutį išmesti.</w:t>
      </w:r>
    </w:p>
    <w:p w14:paraId="3D692FA5"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07559613"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Pastebėjus matomų gedimo požymių (susidariusių dalelių), šio vaisto vartoti negalima.</w:t>
      </w:r>
    </w:p>
    <w:p w14:paraId="796B152A"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C17EA4A"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Vaistų negalima išmesti į kanalizaciją arba su buitinėmis atliekomis. Kaip išmesti nereikalingus vaistus, klauskite vaistininko. Šios priemonės padės apsaugoti aplinką.</w:t>
      </w:r>
    </w:p>
    <w:p w14:paraId="5C83E070"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4A46146F"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p>
    <w:p w14:paraId="7D8AC7CD" w14:textId="77777777" w:rsidR="00AE47DA" w:rsidRPr="00AE47DA" w:rsidRDefault="00AE47DA" w:rsidP="00AE47DA">
      <w:pPr>
        <w:keepNext/>
        <w:tabs>
          <w:tab w:val="left" w:pos="567"/>
        </w:tabs>
        <w:spacing w:after="0" w:line="240" w:lineRule="auto"/>
        <w:ind w:left="567" w:hanging="567"/>
        <w:outlineLvl w:val="1"/>
        <w:rPr>
          <w:rFonts w:ascii="CG Times (WN)" w:eastAsia="Times New Roman" w:hAnsi="CG Times (WN)" w:cs="CG Times (WN)"/>
          <w:b/>
          <w:bCs/>
          <w:caps/>
        </w:rPr>
      </w:pPr>
      <w:bookmarkStart w:id="32" w:name="_Toc129243144"/>
      <w:bookmarkStart w:id="33" w:name="_Toc129243269"/>
      <w:r w:rsidRPr="00AE47DA">
        <w:rPr>
          <w:rFonts w:ascii="CG Times (WN)" w:eastAsia="Times New Roman" w:hAnsi="CG Times (WN)" w:cs="CG Times (WN)"/>
          <w:b/>
          <w:bCs/>
          <w:caps/>
        </w:rPr>
        <w:t>6.</w:t>
      </w:r>
      <w:r w:rsidRPr="00AE47DA">
        <w:rPr>
          <w:rFonts w:ascii="CG Times (WN)" w:eastAsia="Times New Roman" w:hAnsi="CG Times (WN)" w:cs="CG Times (WN)"/>
          <w:b/>
          <w:bCs/>
          <w:caps/>
        </w:rPr>
        <w:tab/>
      </w:r>
      <w:bookmarkEnd w:id="32"/>
      <w:bookmarkEnd w:id="33"/>
      <w:r w:rsidRPr="00AE47DA">
        <w:rPr>
          <w:rFonts w:ascii="CG Times (WN)" w:eastAsia="Times New Roman" w:hAnsi="CG Times (WN)" w:cs="CG Times (WN)"/>
          <w:b/>
          <w:bCs/>
        </w:rPr>
        <w:t>Pakuotės turinys ir kita informacija</w:t>
      </w:r>
    </w:p>
    <w:p w14:paraId="50200FBD"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908A0B2" w14:textId="7777777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Iopamiro sudėtis</w:t>
      </w:r>
    </w:p>
    <w:p w14:paraId="2041E6C7" w14:textId="4554D0E0" w:rsidR="00AE47DA" w:rsidRPr="00642671" w:rsidRDefault="00AE47DA" w:rsidP="00642671">
      <w:pPr>
        <w:pStyle w:val="Sraopastraipa"/>
        <w:numPr>
          <w:ilvl w:val="0"/>
          <w:numId w:val="21"/>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Veiklioji medžiaga yra jopamidolis. Viename mililitre injekcinio tirpalo yra 612 mg jopamidolio (atitinka 300 mg jodo).</w:t>
      </w:r>
    </w:p>
    <w:p w14:paraId="1B3F1C17" w14:textId="77777777" w:rsidR="00AE47DA" w:rsidRPr="00642671" w:rsidRDefault="00AE47DA" w:rsidP="00642671">
      <w:pPr>
        <w:pStyle w:val="Sraopastraipa"/>
        <w:numPr>
          <w:ilvl w:val="0"/>
          <w:numId w:val="21"/>
        </w:numPr>
        <w:spacing w:after="0" w:line="240" w:lineRule="auto"/>
        <w:ind w:left="567" w:hanging="567"/>
        <w:rPr>
          <w:rFonts w:ascii="Times New Roman" w:eastAsia="Times New Roman" w:hAnsi="Times New Roman" w:cs="Times New Roman"/>
          <w:lang w:val="x-none" w:eastAsia="x-none"/>
        </w:rPr>
      </w:pPr>
      <w:r w:rsidRPr="00642671">
        <w:rPr>
          <w:rFonts w:ascii="Times New Roman" w:eastAsia="Times New Roman" w:hAnsi="Times New Roman" w:cs="Times New Roman"/>
          <w:lang w:val="x-none" w:eastAsia="x-none"/>
        </w:rPr>
        <w:t>Pagalbinės medžiagos yra trometamolis, koncentruota vandenilio chlorido rūgštis (pH koreguoti), natrio-kalcio edetatas, injekcinis vanduo.</w:t>
      </w:r>
    </w:p>
    <w:p w14:paraId="5F254FE2"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35766D6A" w14:textId="77777777" w:rsidR="00AE47DA" w:rsidRPr="00AE47DA" w:rsidRDefault="00AE47DA" w:rsidP="00AE47DA">
      <w:pPr>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Iopamiro išvaizda ir kiekis pakuotėje</w:t>
      </w:r>
    </w:p>
    <w:p w14:paraId="72A5177C" w14:textId="77777777" w:rsidR="00AE47DA" w:rsidRPr="00AE47DA" w:rsidRDefault="00AE47DA" w:rsidP="00AE47DA">
      <w:pPr>
        <w:spacing w:after="0" w:line="240" w:lineRule="auto"/>
        <w:rPr>
          <w:rFonts w:ascii="Times New Roman" w:eastAsia="Times New Roman" w:hAnsi="Times New Roman" w:cs="Times New Roman"/>
          <w:u w:val="single"/>
          <w:lang w:val="x-none" w:eastAsia="x-none"/>
        </w:rPr>
      </w:pPr>
      <w:r w:rsidRPr="00AE47DA">
        <w:rPr>
          <w:rFonts w:ascii="Times New Roman" w:eastAsia="Times New Roman" w:hAnsi="Times New Roman" w:cs="Times New Roman"/>
          <w:lang w:val="x-none" w:eastAsia="x-none"/>
        </w:rPr>
        <w:t>Skaidrus bespalvis arba beveik bespalvis tirpalas bespalvio stiklo buteliukuose.</w:t>
      </w:r>
    </w:p>
    <w:p w14:paraId="4282F100" w14:textId="73FB47F2"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Kartono dėžutėje yra vienas 30 ml, 50 ml, 100 ml</w:t>
      </w:r>
      <w:r w:rsidR="00D210F1">
        <w:rPr>
          <w:rFonts w:ascii="Times New Roman" w:eastAsia="Times New Roman" w:hAnsi="Times New Roman" w:cs="Times New Roman"/>
          <w:lang w:val="fr-FR" w:eastAsia="x-none"/>
        </w:rPr>
        <w:t>,</w:t>
      </w:r>
      <w:r w:rsidRPr="00AE47DA">
        <w:rPr>
          <w:rFonts w:ascii="Times New Roman" w:eastAsia="Times New Roman" w:hAnsi="Times New Roman" w:cs="Times New Roman"/>
          <w:lang w:val="x-none" w:eastAsia="x-none"/>
        </w:rPr>
        <w:t xml:space="preserve"> 200 ml</w:t>
      </w:r>
      <w:r w:rsidR="00383575">
        <w:rPr>
          <w:rFonts w:ascii="Times New Roman" w:eastAsia="Times New Roman" w:hAnsi="Times New Roman" w:cs="Times New Roman"/>
          <w:lang w:val="fr-FR" w:eastAsia="x-none"/>
        </w:rPr>
        <w:t xml:space="preserve"> ar 500 ml</w:t>
      </w:r>
      <w:r w:rsidRPr="00AE47DA">
        <w:rPr>
          <w:rFonts w:ascii="Times New Roman" w:eastAsia="Times New Roman" w:hAnsi="Times New Roman" w:cs="Times New Roman"/>
          <w:lang w:val="x-none" w:eastAsia="x-none"/>
        </w:rPr>
        <w:t xml:space="preserve"> injekcinio tirpalo buteliukas.</w:t>
      </w:r>
    </w:p>
    <w:p w14:paraId="346457B4"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p>
    <w:p w14:paraId="088571E8" w14:textId="77777777" w:rsidR="00AE47DA" w:rsidRPr="00AE47DA" w:rsidRDefault="00AE47DA" w:rsidP="00AE47DA">
      <w:pPr>
        <w:spacing w:after="0" w:line="240" w:lineRule="auto"/>
        <w:ind w:left="567" w:hanging="567"/>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Gali būti tiekiamos ne visų dydžių pakuotės.</w:t>
      </w:r>
    </w:p>
    <w:p w14:paraId="026F78C6" w14:textId="77777777" w:rsidR="00AE47DA" w:rsidRPr="00AE47DA" w:rsidRDefault="00AE47DA" w:rsidP="00AE47DA">
      <w:pPr>
        <w:spacing w:after="0" w:line="220" w:lineRule="exact"/>
        <w:rPr>
          <w:rFonts w:ascii="Times New Roman" w:eastAsia="Times New Roman" w:hAnsi="Times New Roman" w:cs="Times New Roman"/>
          <w:b/>
          <w:bCs/>
        </w:rPr>
      </w:pPr>
    </w:p>
    <w:p w14:paraId="0978ECD8" w14:textId="77777777" w:rsidR="00AE47DA" w:rsidRPr="00AE47DA" w:rsidRDefault="00AE47DA" w:rsidP="00383575">
      <w:pPr>
        <w:keepNext/>
        <w:spacing w:after="0" w:line="220" w:lineRule="exact"/>
        <w:rPr>
          <w:rFonts w:ascii="Times New Roman" w:eastAsia="Times New Roman" w:hAnsi="Times New Roman" w:cs="Times New Roman"/>
          <w:b/>
          <w:bCs/>
        </w:rPr>
      </w:pPr>
      <w:r w:rsidRPr="00AE47DA">
        <w:rPr>
          <w:rFonts w:ascii="Times New Roman" w:eastAsia="Times New Roman" w:hAnsi="Times New Roman" w:cs="Times New Roman"/>
          <w:b/>
          <w:bCs/>
        </w:rPr>
        <w:t>Registruotojas ir gamintojas</w:t>
      </w:r>
    </w:p>
    <w:p w14:paraId="7F22D4B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764659F0"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b/>
          <w:bCs/>
          <w:lang w:eastAsia="lt-LT"/>
        </w:rPr>
        <w:t>Registruotojas</w:t>
      </w:r>
    </w:p>
    <w:p w14:paraId="03F54068"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Bracco Imaging S.p.A</w:t>
      </w:r>
    </w:p>
    <w:p w14:paraId="72B47EC4"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 xml:space="preserve">Via Egidio Folli, 50 </w:t>
      </w:r>
    </w:p>
    <w:p w14:paraId="11700CC2"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20134 Milano</w:t>
      </w:r>
    </w:p>
    <w:p w14:paraId="12A62327" w14:textId="77777777" w:rsidR="00AE47DA" w:rsidRPr="00AE47DA" w:rsidRDefault="00AE47DA" w:rsidP="00AE47DA">
      <w:pPr>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Italija</w:t>
      </w:r>
    </w:p>
    <w:p w14:paraId="0A9F5D3F"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1EC8F7B4" w14:textId="77777777" w:rsidR="00AE47DA" w:rsidRPr="00AE47DA" w:rsidRDefault="00AE47DA" w:rsidP="00AE47DA">
      <w:pPr>
        <w:spacing w:after="0" w:line="240" w:lineRule="auto"/>
        <w:rPr>
          <w:rFonts w:ascii="Times New Roman" w:eastAsia="Times New Roman" w:hAnsi="Times New Roman" w:cs="Times New Roman"/>
          <w:b/>
          <w:bCs/>
          <w:lang w:eastAsia="lt-LT"/>
        </w:rPr>
      </w:pPr>
      <w:r w:rsidRPr="00AE47DA">
        <w:rPr>
          <w:rFonts w:ascii="Times New Roman" w:eastAsia="Times New Roman" w:hAnsi="Times New Roman" w:cs="Times New Roman"/>
          <w:b/>
          <w:bCs/>
          <w:lang w:eastAsia="lt-LT"/>
        </w:rPr>
        <w:t>Gamintojas</w:t>
      </w:r>
    </w:p>
    <w:p w14:paraId="1ED3889D" w14:textId="77777777" w:rsidR="00AE47DA" w:rsidRPr="00AE47DA" w:rsidRDefault="00AE47DA" w:rsidP="00AE47DA">
      <w:pPr>
        <w:autoSpaceDE w:val="0"/>
        <w:autoSpaceDN w:val="0"/>
        <w:adjustRightInd w:val="0"/>
        <w:spacing w:after="0" w:line="240" w:lineRule="auto"/>
        <w:rPr>
          <w:rFonts w:ascii="Times New Roman" w:eastAsia="Times New Roman" w:hAnsi="Times New Roman" w:cs="Times New Roman"/>
          <w:lang w:eastAsia="lt-LT"/>
        </w:rPr>
      </w:pPr>
      <w:r w:rsidRPr="00AE47DA">
        <w:rPr>
          <w:rFonts w:ascii="Times New Roman" w:eastAsia="Times New Roman" w:hAnsi="Times New Roman" w:cs="Times New Roman"/>
          <w:lang w:eastAsia="lt-LT"/>
        </w:rPr>
        <w:t>Patheon Italia S.p.A.</w:t>
      </w:r>
    </w:p>
    <w:p w14:paraId="342CA8CE"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Via Morolense 87</w:t>
      </w:r>
    </w:p>
    <w:p w14:paraId="3054C266"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Ferentino</w:t>
      </w:r>
    </w:p>
    <w:p w14:paraId="3EB29B8C" w14:textId="77777777" w:rsidR="00AE47DA" w:rsidRPr="00AE47DA" w:rsidRDefault="00AE47DA" w:rsidP="00AE47DA">
      <w:pPr>
        <w:spacing w:after="0" w:line="240" w:lineRule="auto"/>
        <w:rPr>
          <w:rFonts w:ascii="Times New Roman" w:eastAsia="Times New Roman" w:hAnsi="Times New Roman" w:cs="Times New Roman"/>
          <w:lang w:val="x-none" w:eastAsia="x-none"/>
        </w:rPr>
      </w:pPr>
      <w:r w:rsidRPr="00AE47DA">
        <w:rPr>
          <w:rFonts w:ascii="Times New Roman" w:eastAsia="Times New Roman" w:hAnsi="Times New Roman" w:cs="Times New Roman"/>
          <w:lang w:val="x-none" w:eastAsia="x-none"/>
        </w:rPr>
        <w:t>Italija</w:t>
      </w:r>
    </w:p>
    <w:p w14:paraId="65061130" w14:textId="77777777" w:rsidR="00AE47DA" w:rsidRPr="00AE47DA" w:rsidRDefault="00AE47DA" w:rsidP="00AE47DA">
      <w:pPr>
        <w:spacing w:after="0" w:line="240" w:lineRule="auto"/>
        <w:rPr>
          <w:rFonts w:ascii="Times New Roman" w:eastAsia="Times New Roman" w:hAnsi="Times New Roman" w:cs="Times New Roman"/>
          <w:lang w:val="x-none" w:eastAsia="x-none"/>
        </w:rPr>
      </w:pPr>
    </w:p>
    <w:p w14:paraId="6FDCB7E4" w14:textId="33C05FAB" w:rsidR="00AE47DA" w:rsidRPr="00AE47DA" w:rsidRDefault="00AE47DA" w:rsidP="00AE47DA">
      <w:pPr>
        <w:spacing w:after="0" w:line="240" w:lineRule="auto"/>
        <w:rPr>
          <w:rFonts w:ascii="Times New Roman" w:eastAsia="Times New Roman" w:hAnsi="Times New Roman" w:cs="Times New Roman"/>
          <w:b/>
          <w:lang w:eastAsia="x-none"/>
        </w:rPr>
      </w:pPr>
      <w:r w:rsidRPr="00AE47DA">
        <w:rPr>
          <w:rFonts w:ascii="Times New Roman" w:eastAsia="Times New Roman" w:hAnsi="Times New Roman" w:cs="Times New Roman"/>
          <w:b/>
          <w:lang w:val="x-none" w:eastAsia="x-none"/>
        </w:rPr>
        <w:t xml:space="preserve">Šis pakuotės lapelis paskutinį kartą </w:t>
      </w:r>
      <w:r w:rsidRPr="00FA7978">
        <w:rPr>
          <w:rFonts w:ascii="Times New Roman" w:eastAsia="Times New Roman" w:hAnsi="Times New Roman" w:cs="Times New Roman"/>
          <w:b/>
          <w:lang w:val="x-none" w:eastAsia="x-none"/>
        </w:rPr>
        <w:t xml:space="preserve">peržiūrėtas </w:t>
      </w:r>
      <w:r w:rsidR="00CD4282" w:rsidRPr="00D133AF">
        <w:rPr>
          <w:rFonts w:ascii="Times New Roman" w:eastAsia="Times New Roman" w:hAnsi="Times New Roman" w:cs="Times New Roman"/>
          <w:b/>
          <w:lang w:eastAsia="x-none"/>
        </w:rPr>
        <w:t>202</w:t>
      </w:r>
      <w:r w:rsidR="00CD4282">
        <w:rPr>
          <w:rFonts w:ascii="Times New Roman" w:eastAsia="Times New Roman" w:hAnsi="Times New Roman" w:cs="Times New Roman"/>
          <w:b/>
          <w:lang w:eastAsia="x-none"/>
        </w:rPr>
        <w:t>2</w:t>
      </w:r>
      <w:r w:rsidR="001E1CAB">
        <w:rPr>
          <w:rFonts w:ascii="Times New Roman" w:eastAsia="Times New Roman" w:hAnsi="Times New Roman" w:cs="Times New Roman"/>
          <w:b/>
          <w:lang w:eastAsia="x-none"/>
        </w:rPr>
        <w:t>-</w:t>
      </w:r>
      <w:r w:rsidR="0020061F">
        <w:rPr>
          <w:rFonts w:ascii="Times New Roman" w:eastAsia="Times New Roman" w:hAnsi="Times New Roman" w:cs="Times New Roman"/>
          <w:b/>
          <w:lang w:eastAsia="x-none"/>
        </w:rPr>
        <w:t>11-29.</w:t>
      </w:r>
    </w:p>
    <w:p w14:paraId="4830A9B3" w14:textId="77777777" w:rsidR="00AE47DA" w:rsidRPr="00AE47DA" w:rsidRDefault="00AE47DA" w:rsidP="00AE47DA">
      <w:pPr>
        <w:spacing w:after="0" w:line="240" w:lineRule="auto"/>
        <w:rPr>
          <w:rFonts w:ascii="Times New Roman" w:eastAsia="Times New Roman" w:hAnsi="Times New Roman" w:cs="Times New Roman"/>
          <w:lang w:eastAsia="lt-LT"/>
        </w:rPr>
      </w:pPr>
    </w:p>
    <w:p w14:paraId="5D874F09" w14:textId="1021A7F1" w:rsidR="00BB711E" w:rsidRDefault="00AE47DA">
      <w:pPr>
        <w:rPr>
          <w:rFonts w:ascii="Times New Roman" w:eastAsia="Times New Roman" w:hAnsi="Times New Roman" w:cs="Times New Roman"/>
          <w:color w:val="0000FF"/>
          <w:u w:val="single"/>
          <w:lang w:val="x-none" w:eastAsia="x-none"/>
        </w:rPr>
      </w:pPr>
      <w:r w:rsidRPr="00AE47DA">
        <w:rPr>
          <w:rFonts w:ascii="TimesNewRomanPS-ItalicMT" w:eastAsia="Times New Roman" w:hAnsi="TimesNewRomanPS-ItalicMT" w:cs="Times New Roman"/>
          <w:lang w:val="x-none" w:eastAsia="x-none"/>
        </w:rPr>
        <w:lastRenderedPageBreak/>
        <w:t xml:space="preserve">Išsami informacija apie šį </w:t>
      </w:r>
      <w:r w:rsidRPr="00AE47DA">
        <w:rPr>
          <w:rFonts w:ascii="TimesNewRomanPS-ItalicMT" w:eastAsia="Times New Roman" w:hAnsi="TimesNewRomanPS-ItalicMT" w:cs="Times New Roman"/>
          <w:szCs w:val="24"/>
          <w:lang w:val="x-none" w:eastAsia="x-none"/>
        </w:rPr>
        <w:t>vaistą</w:t>
      </w:r>
      <w:r w:rsidRPr="00AE47DA">
        <w:rPr>
          <w:rFonts w:ascii="TimesNewRomanPS-ItalicMT" w:eastAsia="Times New Roman" w:hAnsi="TimesNewRomanPS-ItalicMT" w:cs="Times New Roman"/>
          <w:lang w:val="x-none" w:eastAsia="x-none"/>
        </w:rPr>
        <w:t xml:space="preserve"> pateikiama Valstybinės vaistų kontrolės tarnybos prie Lietuvos Respublikos sveikatos apsaugos ministerijos tinklalapyje</w:t>
      </w:r>
      <w:r w:rsidRPr="00AE47DA">
        <w:rPr>
          <w:rFonts w:ascii="TimesNewRomanPS-ItalicMT" w:eastAsia="Times New Roman" w:hAnsi="TimesNewRomanPS-ItalicMT" w:cs="Times New Roman"/>
          <w:i/>
          <w:szCs w:val="24"/>
          <w:lang w:val="x-none" w:eastAsia="x-none"/>
        </w:rPr>
        <w:t xml:space="preserve"> </w:t>
      </w:r>
      <w:hyperlink r:id="rId11" w:history="1">
        <w:r w:rsidRPr="00AE47DA">
          <w:rPr>
            <w:rFonts w:ascii="Times New Roman" w:eastAsia="Times New Roman" w:hAnsi="Times New Roman" w:cs="Times New Roman"/>
            <w:color w:val="0000FF"/>
            <w:u w:val="single"/>
            <w:lang w:val="x-none" w:eastAsia="x-none"/>
          </w:rPr>
          <w:t>http://www.vvkt.lt/</w:t>
        </w:r>
      </w:hyperlink>
    </w:p>
    <w:p w14:paraId="76347F52" w14:textId="77777777" w:rsidR="0020061F" w:rsidRDefault="0020061F">
      <w:bookmarkStart w:id="34" w:name="_GoBack"/>
      <w:bookmarkEnd w:id="34"/>
    </w:p>
    <w:sectPr w:rsidR="0020061F" w:rsidSect="00642671">
      <w:footerReference w:type="default" r:id="rId12"/>
      <w:pgSz w:w="11907" w:h="16840"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35D95" w16cex:dateUtc="2022-11-19T11:50:00Z"/>
  <w16cex:commentExtensible w16cex:durableId="27238C13" w16cex:dateUtc="2022-11-19T15:08:00Z"/>
  <w16cex:commentExtensible w16cex:durableId="27238C6D" w16cex:dateUtc="2022-11-19T15:10:00Z"/>
  <w16cex:commentExtensible w16cex:durableId="272399B4" w16cex:dateUtc="2022-11-19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6B789" w16cid:durableId="27235D95"/>
  <w16cid:commentId w16cid:paraId="3DBB781E" w16cid:durableId="27238C13"/>
  <w16cid:commentId w16cid:paraId="72343A63" w16cid:durableId="27238C6D"/>
  <w16cid:commentId w16cid:paraId="6067A46B" w16cid:durableId="272399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9C87" w14:textId="77777777" w:rsidR="00997031" w:rsidRDefault="00997031">
      <w:pPr>
        <w:spacing w:after="0" w:line="240" w:lineRule="auto"/>
      </w:pPr>
      <w:r>
        <w:separator/>
      </w:r>
    </w:p>
  </w:endnote>
  <w:endnote w:type="continuationSeparator" w:id="0">
    <w:p w14:paraId="6D7ECADF" w14:textId="77777777" w:rsidR="00997031" w:rsidRDefault="0099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A255" w14:textId="5F483C89" w:rsidR="004F28C8" w:rsidRDefault="004F28C8">
    <w:pPr>
      <w:pStyle w:val="Porat"/>
      <w:framePr w:wrap="auto" w:vAnchor="text" w:hAnchor="margin" w:xAlign="right" w:y="1"/>
      <w:rPr>
        <w:rStyle w:val="Puslapionumeris"/>
        <w:rFonts w:ascii="Times New Roman" w:hAnsi="Times New Roman"/>
        <w:sz w:val="20"/>
        <w:szCs w:val="20"/>
      </w:rPr>
    </w:pPr>
    <w:r>
      <w:rPr>
        <w:rStyle w:val="Puslapionumeris"/>
        <w:rFonts w:ascii="Times New Roman" w:hAnsi="Times New Roman"/>
        <w:sz w:val="20"/>
        <w:szCs w:val="20"/>
      </w:rPr>
      <w:fldChar w:fldCharType="begin"/>
    </w:r>
    <w:r>
      <w:rPr>
        <w:rStyle w:val="Puslapionumeris"/>
        <w:rFonts w:ascii="Times New Roman" w:hAnsi="Times New Roman"/>
        <w:sz w:val="20"/>
        <w:szCs w:val="20"/>
      </w:rPr>
      <w:instrText xml:space="preserve">PAGE  </w:instrText>
    </w:r>
    <w:r>
      <w:rPr>
        <w:rStyle w:val="Puslapionumeris"/>
        <w:rFonts w:ascii="Times New Roman" w:hAnsi="Times New Roman"/>
        <w:sz w:val="20"/>
        <w:szCs w:val="20"/>
      </w:rPr>
      <w:fldChar w:fldCharType="separate"/>
    </w:r>
    <w:r w:rsidR="0020061F">
      <w:rPr>
        <w:rStyle w:val="Puslapionumeris"/>
        <w:rFonts w:ascii="Times New Roman" w:hAnsi="Times New Roman"/>
        <w:noProof/>
        <w:sz w:val="20"/>
        <w:szCs w:val="20"/>
      </w:rPr>
      <w:t>35</w:t>
    </w:r>
    <w:r>
      <w:rPr>
        <w:rStyle w:val="Puslapionumeris"/>
        <w:rFonts w:ascii="Times New Roman" w:hAnsi="Times New Roman"/>
        <w:sz w:val="20"/>
        <w:szCs w:val="20"/>
      </w:rPr>
      <w:fldChar w:fldCharType="end"/>
    </w:r>
  </w:p>
  <w:p w14:paraId="217E65B5" w14:textId="77777777" w:rsidR="004F28C8" w:rsidRDefault="004F28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FAA2" w14:textId="77777777" w:rsidR="00997031" w:rsidRDefault="00997031">
      <w:pPr>
        <w:spacing w:after="0" w:line="240" w:lineRule="auto"/>
      </w:pPr>
      <w:r>
        <w:separator/>
      </w:r>
    </w:p>
  </w:footnote>
  <w:footnote w:type="continuationSeparator" w:id="0">
    <w:p w14:paraId="7E3B8784" w14:textId="77777777" w:rsidR="00997031" w:rsidRDefault="00997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3D0"/>
    <w:multiLevelType w:val="hybridMultilevel"/>
    <w:tmpl w:val="36D4D2A2"/>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97028A"/>
    <w:multiLevelType w:val="hybridMultilevel"/>
    <w:tmpl w:val="2A7897E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801E74"/>
    <w:multiLevelType w:val="hybridMultilevel"/>
    <w:tmpl w:val="DE66A7D4"/>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24562994"/>
    <w:multiLevelType w:val="hybridMultilevel"/>
    <w:tmpl w:val="98C099DE"/>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D17809"/>
    <w:multiLevelType w:val="hybridMultilevel"/>
    <w:tmpl w:val="9EDA9BFA"/>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9A53B2"/>
    <w:multiLevelType w:val="hybridMultilevel"/>
    <w:tmpl w:val="171610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2920"/>
    <w:multiLevelType w:val="hybridMultilevel"/>
    <w:tmpl w:val="D62E29B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96A2570E"/>
    <w:lvl w:ilvl="0" w:tplc="067C136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BF6"/>
    <w:multiLevelType w:val="hybridMultilevel"/>
    <w:tmpl w:val="AC74796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3159E4"/>
    <w:multiLevelType w:val="hybridMultilevel"/>
    <w:tmpl w:val="991C5460"/>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35FF321F"/>
    <w:multiLevelType w:val="hybridMultilevel"/>
    <w:tmpl w:val="8D58E666"/>
    <w:lvl w:ilvl="0" w:tplc="10C48700">
      <w:start w:val="40"/>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Times New Roman" w:hAnsi="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Times New Roman" w:hAnsi="Times New Roman"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9D5309"/>
    <w:multiLevelType w:val="hybridMultilevel"/>
    <w:tmpl w:val="71FADE56"/>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69381B"/>
    <w:multiLevelType w:val="hybridMultilevel"/>
    <w:tmpl w:val="6AC0CBDC"/>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470A71"/>
    <w:multiLevelType w:val="hybridMultilevel"/>
    <w:tmpl w:val="A7AAC7C2"/>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4BFF394D"/>
    <w:multiLevelType w:val="hybridMultilevel"/>
    <w:tmpl w:val="F956EEAE"/>
    <w:lvl w:ilvl="0" w:tplc="04090001">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51E27FCB"/>
    <w:multiLevelType w:val="hybridMultilevel"/>
    <w:tmpl w:val="A1D4AB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B14AEA"/>
    <w:multiLevelType w:val="hybridMultilevel"/>
    <w:tmpl w:val="907C75F8"/>
    <w:lvl w:ilvl="0" w:tplc="10C48700">
      <w:start w:val="40"/>
      <w:numFmt w:val="bullet"/>
      <w:lvlText w:val="-"/>
      <w:lvlJc w:val="left"/>
      <w:pPr>
        <w:ind w:left="1077" w:hanging="360"/>
      </w:pPr>
      <w:rPr>
        <w:rFonts w:ascii="Arial" w:eastAsia="Times New Roman"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5FD53CAB"/>
    <w:multiLevelType w:val="hybridMultilevel"/>
    <w:tmpl w:val="58B0E8EE"/>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D54D3B"/>
    <w:multiLevelType w:val="hybridMultilevel"/>
    <w:tmpl w:val="60A65B9E"/>
    <w:lvl w:ilvl="0" w:tplc="FFFFFFFF">
      <w:start w:val="1"/>
      <w:numFmt w:val="bullet"/>
      <w:lvlText w:val="-"/>
      <w:lvlJc w:val="left"/>
      <w:pPr>
        <w:ind w:left="1077" w:hanging="360"/>
      </w:pPr>
    </w:lvl>
    <w:lvl w:ilvl="1" w:tplc="8C68D57E">
      <w:numFmt w:val="bullet"/>
      <w:lvlText w:val="•"/>
      <w:lvlJc w:val="left"/>
      <w:pPr>
        <w:ind w:left="1797" w:hanging="360"/>
      </w:pPr>
      <w:rPr>
        <w:rFonts w:ascii="CG Times (WN)" w:eastAsia="Times New Roman" w:hAnsi="CG Times (WN)" w:cs="CG Times (W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9" w15:restartNumberingAfterBreak="0">
    <w:nsid w:val="6A6736A8"/>
    <w:multiLevelType w:val="hybridMultilevel"/>
    <w:tmpl w:val="5B96F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555DF4"/>
    <w:multiLevelType w:val="hybridMultilevel"/>
    <w:tmpl w:val="C5A281A0"/>
    <w:lvl w:ilvl="0" w:tplc="A1F26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37B2A"/>
    <w:multiLevelType w:val="hybridMultilevel"/>
    <w:tmpl w:val="79ECC858"/>
    <w:lvl w:ilvl="0" w:tplc="10C48700">
      <w:start w:val="4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4"/>
  </w:num>
  <w:num w:numId="5">
    <w:abstractNumId w:val="19"/>
  </w:num>
  <w:num w:numId="6">
    <w:abstractNumId w:val="20"/>
  </w:num>
  <w:num w:numId="7">
    <w:abstractNumId w:val="10"/>
  </w:num>
  <w:num w:numId="8">
    <w:abstractNumId w:val="8"/>
  </w:num>
  <w:num w:numId="9">
    <w:abstractNumId w:val="17"/>
  </w:num>
  <w:num w:numId="10">
    <w:abstractNumId w:val="13"/>
  </w:num>
  <w:num w:numId="11">
    <w:abstractNumId w:val="12"/>
  </w:num>
  <w:num w:numId="12">
    <w:abstractNumId w:val="4"/>
  </w:num>
  <w:num w:numId="13">
    <w:abstractNumId w:val="6"/>
  </w:num>
  <w:num w:numId="14">
    <w:abstractNumId w:val="3"/>
  </w:num>
  <w:num w:numId="15">
    <w:abstractNumId w:val="18"/>
  </w:num>
  <w:num w:numId="16">
    <w:abstractNumId w:val="15"/>
  </w:num>
  <w:num w:numId="17">
    <w:abstractNumId w:val="1"/>
  </w:num>
  <w:num w:numId="18">
    <w:abstractNumId w:val="0"/>
  </w:num>
  <w:num w:numId="19">
    <w:abstractNumId w:val="11"/>
  </w:num>
  <w:num w:numId="20">
    <w:abstractNumId w:val="21"/>
  </w:num>
  <w:num w:numId="21">
    <w:abstractNumId w:val="16"/>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DA"/>
    <w:rsid w:val="000212E1"/>
    <w:rsid w:val="00036D94"/>
    <w:rsid w:val="0004565D"/>
    <w:rsid w:val="000670D5"/>
    <w:rsid w:val="00076A3A"/>
    <w:rsid w:val="00082B52"/>
    <w:rsid w:val="00084AB7"/>
    <w:rsid w:val="00087E87"/>
    <w:rsid w:val="000B3FBD"/>
    <w:rsid w:val="000C2418"/>
    <w:rsid w:val="000D6B5D"/>
    <w:rsid w:val="00111D3C"/>
    <w:rsid w:val="001134D4"/>
    <w:rsid w:val="00136EC1"/>
    <w:rsid w:val="00142AAF"/>
    <w:rsid w:val="001C0A47"/>
    <w:rsid w:val="001C2C61"/>
    <w:rsid w:val="001E1CAB"/>
    <w:rsid w:val="001E3F11"/>
    <w:rsid w:val="001F091E"/>
    <w:rsid w:val="001F1884"/>
    <w:rsid w:val="0020061F"/>
    <w:rsid w:val="00264D1E"/>
    <w:rsid w:val="00306B5A"/>
    <w:rsid w:val="00311221"/>
    <w:rsid w:val="00333A15"/>
    <w:rsid w:val="00365353"/>
    <w:rsid w:val="00383575"/>
    <w:rsid w:val="003B2712"/>
    <w:rsid w:val="003F07E6"/>
    <w:rsid w:val="0041549E"/>
    <w:rsid w:val="00422450"/>
    <w:rsid w:val="00446BC3"/>
    <w:rsid w:val="0046036B"/>
    <w:rsid w:val="00475E3A"/>
    <w:rsid w:val="004B1CC4"/>
    <w:rsid w:val="004B3D88"/>
    <w:rsid w:val="004B53BE"/>
    <w:rsid w:val="004B6397"/>
    <w:rsid w:val="004C12C9"/>
    <w:rsid w:val="004D54E8"/>
    <w:rsid w:val="004F28C8"/>
    <w:rsid w:val="00535D92"/>
    <w:rsid w:val="00557F28"/>
    <w:rsid w:val="00563C70"/>
    <w:rsid w:val="0057314F"/>
    <w:rsid w:val="005C7B87"/>
    <w:rsid w:val="005D0EF1"/>
    <w:rsid w:val="005D39CB"/>
    <w:rsid w:val="005F280C"/>
    <w:rsid w:val="00620C44"/>
    <w:rsid w:val="00637380"/>
    <w:rsid w:val="00641989"/>
    <w:rsid w:val="00642671"/>
    <w:rsid w:val="00663EE3"/>
    <w:rsid w:val="00666AA1"/>
    <w:rsid w:val="007150F8"/>
    <w:rsid w:val="007907BD"/>
    <w:rsid w:val="00790D6D"/>
    <w:rsid w:val="00820F2C"/>
    <w:rsid w:val="00834C3D"/>
    <w:rsid w:val="0084736D"/>
    <w:rsid w:val="00882776"/>
    <w:rsid w:val="00887130"/>
    <w:rsid w:val="008E0BAF"/>
    <w:rsid w:val="008E1190"/>
    <w:rsid w:val="0092546B"/>
    <w:rsid w:val="00930D95"/>
    <w:rsid w:val="00971FE7"/>
    <w:rsid w:val="00981D66"/>
    <w:rsid w:val="00997031"/>
    <w:rsid w:val="009D2EEA"/>
    <w:rsid w:val="009E4201"/>
    <w:rsid w:val="00A55B43"/>
    <w:rsid w:val="00A6069F"/>
    <w:rsid w:val="00A64220"/>
    <w:rsid w:val="00A72C2D"/>
    <w:rsid w:val="00AE47DA"/>
    <w:rsid w:val="00B15067"/>
    <w:rsid w:val="00B3735B"/>
    <w:rsid w:val="00B87352"/>
    <w:rsid w:val="00BA3BBF"/>
    <w:rsid w:val="00BB08EA"/>
    <w:rsid w:val="00BB711E"/>
    <w:rsid w:val="00BE783C"/>
    <w:rsid w:val="00C803B4"/>
    <w:rsid w:val="00C81946"/>
    <w:rsid w:val="00CB49EE"/>
    <w:rsid w:val="00CB64C6"/>
    <w:rsid w:val="00CC3EC2"/>
    <w:rsid w:val="00CD4282"/>
    <w:rsid w:val="00CE790F"/>
    <w:rsid w:val="00D11B91"/>
    <w:rsid w:val="00D133AF"/>
    <w:rsid w:val="00D210F1"/>
    <w:rsid w:val="00D52977"/>
    <w:rsid w:val="00D621AA"/>
    <w:rsid w:val="00D704DB"/>
    <w:rsid w:val="00D92AA7"/>
    <w:rsid w:val="00DA0087"/>
    <w:rsid w:val="00DA3C37"/>
    <w:rsid w:val="00DC5E03"/>
    <w:rsid w:val="00E045BE"/>
    <w:rsid w:val="00E15C30"/>
    <w:rsid w:val="00E235F6"/>
    <w:rsid w:val="00E52411"/>
    <w:rsid w:val="00EA78BF"/>
    <w:rsid w:val="00EB7213"/>
    <w:rsid w:val="00EE31B3"/>
    <w:rsid w:val="00F10A55"/>
    <w:rsid w:val="00F12732"/>
    <w:rsid w:val="00F33643"/>
    <w:rsid w:val="00F60BFE"/>
    <w:rsid w:val="00F65D61"/>
    <w:rsid w:val="00F741CD"/>
    <w:rsid w:val="00FA38DD"/>
    <w:rsid w:val="00FA7978"/>
    <w:rsid w:val="00FC1F1A"/>
    <w:rsid w:val="00FC72A9"/>
    <w:rsid w:val="00FD54E8"/>
    <w:rsid w:val="00FE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E8F4"/>
  <w15:chartTrackingRefBased/>
  <w15:docId w15:val="{1CF53693-D8B6-4F70-8FD5-DB67059B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E47DA"/>
    <w:pPr>
      <w:keepNext/>
      <w:keepLines/>
      <w:spacing w:before="480" w:after="0" w:line="240" w:lineRule="auto"/>
      <w:outlineLvl w:val="0"/>
    </w:pPr>
    <w:rPr>
      <w:rFonts w:ascii="Cambria" w:eastAsia="Times New Roman" w:hAnsi="Cambria" w:cs="Times New Roman"/>
      <w:b/>
      <w:bCs/>
      <w:color w:val="365F91"/>
      <w:sz w:val="28"/>
      <w:szCs w:val="28"/>
      <w:lang w:val="en-GB" w:eastAsia="lt-LT"/>
    </w:rPr>
  </w:style>
  <w:style w:type="paragraph" w:styleId="Antrat2">
    <w:name w:val="heading 2"/>
    <w:basedOn w:val="prastasis"/>
    <w:next w:val="prastasis"/>
    <w:link w:val="Antrat2Diagrama"/>
    <w:uiPriority w:val="9"/>
    <w:qFormat/>
    <w:rsid w:val="00AE47DA"/>
    <w:pPr>
      <w:keepNext/>
      <w:keepLines/>
      <w:spacing w:before="200" w:after="0" w:line="240" w:lineRule="auto"/>
      <w:outlineLvl w:val="1"/>
    </w:pPr>
    <w:rPr>
      <w:rFonts w:ascii="Cambria" w:eastAsia="Times New Roman" w:hAnsi="Cambria" w:cs="Times New Roman"/>
      <w:b/>
      <w:bCs/>
      <w:color w:val="4F81BD"/>
      <w:sz w:val="26"/>
      <w:szCs w:val="26"/>
      <w:lang w:val="en-GB" w:eastAsia="lt-LT"/>
    </w:rPr>
  </w:style>
  <w:style w:type="paragraph" w:styleId="Antrat3">
    <w:name w:val="heading 3"/>
    <w:basedOn w:val="prastasis"/>
    <w:next w:val="prastasis"/>
    <w:link w:val="Antrat3Diagrama"/>
    <w:uiPriority w:val="9"/>
    <w:qFormat/>
    <w:rsid w:val="00AE47DA"/>
    <w:pPr>
      <w:keepNext/>
      <w:keepLines/>
      <w:spacing w:before="200" w:after="0" w:line="240" w:lineRule="auto"/>
      <w:outlineLvl w:val="2"/>
    </w:pPr>
    <w:rPr>
      <w:rFonts w:ascii="Cambria" w:eastAsia="Times New Roman" w:hAnsi="Cambria" w:cs="Times New Roman"/>
      <w:b/>
      <w:bCs/>
      <w:color w:val="4F81BD"/>
      <w:sz w:val="24"/>
      <w:szCs w:val="24"/>
      <w:lang w:val="en-GB" w:eastAsia="lt-LT"/>
    </w:rPr>
  </w:style>
  <w:style w:type="paragraph" w:styleId="Antrat4">
    <w:name w:val="heading 4"/>
    <w:basedOn w:val="prastasis"/>
    <w:next w:val="prastasis"/>
    <w:link w:val="Antrat4Diagrama"/>
    <w:uiPriority w:val="9"/>
    <w:qFormat/>
    <w:rsid w:val="00AE47DA"/>
    <w:pPr>
      <w:keepNext/>
      <w:spacing w:before="240" w:after="60" w:line="240" w:lineRule="auto"/>
      <w:outlineLvl w:val="3"/>
    </w:pPr>
    <w:rPr>
      <w:rFonts w:ascii="Calibri" w:eastAsia="Times New Roman" w:hAnsi="Calibri" w:cs="Times New Roman"/>
      <w:b/>
      <w:bCs/>
      <w:sz w:val="28"/>
      <w:szCs w:val="28"/>
      <w:lang w:val="en-GB" w:eastAsia="lt-LT"/>
    </w:rPr>
  </w:style>
  <w:style w:type="paragraph" w:styleId="Antrat5">
    <w:name w:val="heading 5"/>
    <w:basedOn w:val="prastasis"/>
    <w:next w:val="prastojitrauka"/>
    <w:link w:val="Antrat5Diagrama"/>
    <w:uiPriority w:val="99"/>
    <w:qFormat/>
    <w:rsid w:val="00AE47DA"/>
    <w:pPr>
      <w:spacing w:after="0" w:line="240" w:lineRule="auto"/>
      <w:outlineLvl w:val="4"/>
    </w:pPr>
    <w:rPr>
      <w:rFonts w:ascii="TimesNewRomanPS" w:eastAsia="Times New Roman" w:hAnsi="TimesNewRomanPS" w:cs="Times New Roman"/>
      <w:b/>
      <w:b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47DA"/>
    <w:rPr>
      <w:rFonts w:ascii="Cambria" w:eastAsia="Times New Roman" w:hAnsi="Cambria" w:cs="Times New Roman"/>
      <w:b/>
      <w:bCs/>
      <w:color w:val="365F91"/>
      <w:sz w:val="28"/>
      <w:szCs w:val="28"/>
      <w:lang w:val="en-GB" w:eastAsia="lt-LT"/>
    </w:rPr>
  </w:style>
  <w:style w:type="character" w:customStyle="1" w:styleId="Antrat2Diagrama">
    <w:name w:val="Antraštė 2 Diagrama"/>
    <w:basedOn w:val="Numatytasispastraiposriftas"/>
    <w:link w:val="Antrat2"/>
    <w:uiPriority w:val="9"/>
    <w:rsid w:val="00AE47DA"/>
    <w:rPr>
      <w:rFonts w:ascii="Cambria" w:eastAsia="Times New Roman" w:hAnsi="Cambria" w:cs="Times New Roman"/>
      <w:b/>
      <w:bCs/>
      <w:color w:val="4F81BD"/>
      <w:sz w:val="26"/>
      <w:szCs w:val="26"/>
      <w:lang w:val="en-GB" w:eastAsia="lt-LT"/>
    </w:rPr>
  </w:style>
  <w:style w:type="character" w:customStyle="1" w:styleId="Antrat3Diagrama">
    <w:name w:val="Antraštė 3 Diagrama"/>
    <w:basedOn w:val="Numatytasispastraiposriftas"/>
    <w:link w:val="Antrat3"/>
    <w:uiPriority w:val="9"/>
    <w:rsid w:val="00AE47DA"/>
    <w:rPr>
      <w:rFonts w:ascii="Cambria" w:eastAsia="Times New Roman" w:hAnsi="Cambria" w:cs="Times New Roman"/>
      <w:b/>
      <w:bCs/>
      <w:color w:val="4F81BD"/>
      <w:sz w:val="24"/>
      <w:szCs w:val="24"/>
      <w:lang w:val="en-GB" w:eastAsia="lt-LT"/>
    </w:rPr>
  </w:style>
  <w:style w:type="character" w:customStyle="1" w:styleId="Antrat4Diagrama">
    <w:name w:val="Antraštė 4 Diagrama"/>
    <w:basedOn w:val="Numatytasispastraiposriftas"/>
    <w:link w:val="Antrat4"/>
    <w:uiPriority w:val="9"/>
    <w:rsid w:val="00AE47DA"/>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AE47DA"/>
    <w:rPr>
      <w:rFonts w:ascii="TimesNewRomanPS" w:eastAsia="Times New Roman" w:hAnsi="TimesNewRomanPS" w:cs="Times New Roman"/>
      <w:b/>
      <w:bCs/>
      <w:sz w:val="20"/>
      <w:szCs w:val="20"/>
      <w:lang w:val="en-GB" w:eastAsia="lt-LT"/>
    </w:rPr>
  </w:style>
  <w:style w:type="numbering" w:customStyle="1" w:styleId="NoList1">
    <w:name w:val="No List1"/>
    <w:next w:val="Sraonra"/>
    <w:uiPriority w:val="99"/>
    <w:semiHidden/>
    <w:unhideWhenUsed/>
    <w:rsid w:val="00AE47DA"/>
  </w:style>
  <w:style w:type="paragraph" w:styleId="Porat">
    <w:name w:val="footer"/>
    <w:basedOn w:val="prastasis"/>
    <w:link w:val="PoratDiagrama"/>
    <w:uiPriority w:val="99"/>
    <w:rsid w:val="00AE47DA"/>
    <w:pPr>
      <w:tabs>
        <w:tab w:val="center" w:pos="4320"/>
        <w:tab w:val="right" w:pos="8640"/>
      </w:tabs>
      <w:spacing w:after="0" w:line="240" w:lineRule="auto"/>
    </w:pPr>
    <w:rPr>
      <w:rFonts w:ascii="CG Times (WN)" w:eastAsia="Times New Roman" w:hAnsi="CG Times (WN)" w:cs="Times New Roman"/>
      <w:sz w:val="24"/>
      <w:szCs w:val="24"/>
      <w:lang w:val="en-GB" w:eastAsia="lt-LT"/>
    </w:rPr>
  </w:style>
  <w:style w:type="character" w:customStyle="1" w:styleId="PoratDiagrama">
    <w:name w:val="Poraštė Diagrama"/>
    <w:basedOn w:val="Numatytasispastraiposriftas"/>
    <w:link w:val="Porat"/>
    <w:uiPriority w:val="99"/>
    <w:rsid w:val="00AE47DA"/>
    <w:rPr>
      <w:rFonts w:ascii="CG Times (WN)" w:eastAsia="Times New Roman" w:hAnsi="CG Times (WN)" w:cs="Times New Roman"/>
      <w:sz w:val="24"/>
      <w:szCs w:val="24"/>
      <w:lang w:val="en-GB" w:eastAsia="lt-LT"/>
    </w:rPr>
  </w:style>
  <w:style w:type="character" w:styleId="Puslapionumeris">
    <w:name w:val="page number"/>
    <w:uiPriority w:val="99"/>
    <w:rsid w:val="00AE47DA"/>
    <w:rPr>
      <w:rFonts w:cs="Times New Roman"/>
    </w:rPr>
  </w:style>
  <w:style w:type="paragraph" w:styleId="Pagrindiniotekstotrauka">
    <w:name w:val="Body Text Indent"/>
    <w:basedOn w:val="prastasis"/>
    <w:link w:val="PagrindiniotekstotraukaDiagrama"/>
    <w:uiPriority w:val="99"/>
    <w:rsid w:val="00AE47DA"/>
    <w:pPr>
      <w:spacing w:after="0" w:line="240" w:lineRule="auto"/>
      <w:ind w:left="720" w:hanging="720"/>
    </w:pPr>
    <w:rPr>
      <w:rFonts w:ascii="Arial" w:eastAsia="Times New Roman" w:hAnsi="Arial" w:cs="Times New Roman"/>
      <w:sz w:val="24"/>
      <w:szCs w:val="24"/>
      <w:lang w:val="en-GB" w:eastAsia="lt-LT"/>
    </w:rPr>
  </w:style>
  <w:style w:type="character" w:customStyle="1" w:styleId="PagrindiniotekstotraukaDiagrama">
    <w:name w:val="Pagrindinio teksto įtrauka Diagrama"/>
    <w:basedOn w:val="Numatytasispastraiposriftas"/>
    <w:link w:val="Pagrindiniotekstotrauka"/>
    <w:uiPriority w:val="99"/>
    <w:rsid w:val="00AE47DA"/>
    <w:rPr>
      <w:rFonts w:ascii="Arial" w:eastAsia="Times New Roman" w:hAnsi="Arial" w:cs="Times New Roman"/>
      <w:sz w:val="24"/>
      <w:szCs w:val="24"/>
      <w:lang w:val="en-GB" w:eastAsia="lt-LT"/>
    </w:rPr>
  </w:style>
  <w:style w:type="paragraph" w:customStyle="1" w:styleId="Paragrafo">
    <w:name w:val="Paragrafo"/>
    <w:basedOn w:val="prastasis"/>
    <w:uiPriority w:val="99"/>
    <w:rsid w:val="00AE47DA"/>
    <w:pPr>
      <w:spacing w:before="40" w:after="40" w:line="280" w:lineRule="atLeast"/>
    </w:pPr>
    <w:rPr>
      <w:rFonts w:ascii="TimesNewRomanPS" w:eastAsia="Times New Roman" w:hAnsi="TimesNewRomanPS" w:cs="TimesNewRomanPS"/>
      <w:sz w:val="20"/>
      <w:szCs w:val="20"/>
      <w:lang w:val="en-GB" w:eastAsia="lt-LT"/>
    </w:rPr>
  </w:style>
  <w:style w:type="paragraph" w:styleId="prastojitrauka">
    <w:name w:val="Normal Indent"/>
    <w:basedOn w:val="prastasis"/>
    <w:uiPriority w:val="99"/>
    <w:rsid w:val="00AE47DA"/>
    <w:pPr>
      <w:spacing w:after="0" w:line="240" w:lineRule="auto"/>
      <w:ind w:left="708"/>
    </w:pPr>
    <w:rPr>
      <w:rFonts w:ascii="CG Times (WN)" w:eastAsia="Times New Roman" w:hAnsi="CG Times (WN)" w:cs="CG Times (WN)"/>
      <w:sz w:val="24"/>
      <w:szCs w:val="24"/>
      <w:lang w:val="en-GB" w:eastAsia="lt-LT"/>
    </w:rPr>
  </w:style>
  <w:style w:type="paragraph" w:styleId="Pagrindinistekstas">
    <w:name w:val="Body Text"/>
    <w:basedOn w:val="prastasis"/>
    <w:link w:val="PagrindinistekstasDiagrama"/>
    <w:uiPriority w:val="99"/>
    <w:rsid w:val="00AE47DA"/>
    <w:pPr>
      <w:spacing w:after="120" w:line="240" w:lineRule="auto"/>
    </w:pPr>
    <w:rPr>
      <w:rFonts w:ascii="CG Times (WN)" w:eastAsia="Times New Roman" w:hAnsi="CG Times (WN)" w:cs="Times New Roman"/>
      <w:sz w:val="24"/>
      <w:szCs w:val="24"/>
      <w:lang w:val="en-GB" w:eastAsia="lt-LT"/>
    </w:rPr>
  </w:style>
  <w:style w:type="character" w:customStyle="1" w:styleId="PagrindinistekstasDiagrama">
    <w:name w:val="Pagrindinis tekstas Diagrama"/>
    <w:basedOn w:val="Numatytasispastraiposriftas"/>
    <w:link w:val="Pagrindinistekstas"/>
    <w:uiPriority w:val="99"/>
    <w:rsid w:val="00AE47DA"/>
    <w:rPr>
      <w:rFonts w:ascii="CG Times (WN)" w:eastAsia="Times New Roman" w:hAnsi="CG Times (WN)" w:cs="Times New Roman"/>
      <w:sz w:val="24"/>
      <w:szCs w:val="24"/>
      <w:lang w:val="en-GB" w:eastAsia="lt-LT"/>
    </w:rPr>
  </w:style>
  <w:style w:type="paragraph" w:customStyle="1" w:styleId="BTEMEASMCA">
    <w:name w:val="BT EMEA_SMCA"/>
    <w:basedOn w:val="prastasis"/>
    <w:link w:val="BTEMEASMCAChar"/>
    <w:autoRedefine/>
    <w:uiPriority w:val="99"/>
    <w:rsid w:val="00AE47DA"/>
    <w:pPr>
      <w:spacing w:after="0" w:line="240" w:lineRule="auto"/>
    </w:pPr>
    <w:rPr>
      <w:rFonts w:ascii="TimesNewRomanPS-ItalicMT" w:eastAsia="Times New Roman" w:hAnsi="TimesNewRomanPS-ItalicMT" w:cs="Times New Roman"/>
      <w:lang w:val="x-none" w:eastAsia="x-none"/>
    </w:rPr>
  </w:style>
  <w:style w:type="paragraph" w:customStyle="1" w:styleId="TTEMEASMCA">
    <w:name w:val="TT EMEA_SMCA"/>
    <w:basedOn w:val="Antrat1"/>
    <w:link w:val="TTEMEASMCAChar"/>
    <w:autoRedefine/>
    <w:uiPriority w:val="99"/>
    <w:rsid w:val="00AE47DA"/>
    <w:pPr>
      <w:keepNext w:val="0"/>
      <w:keepLines w:val="0"/>
      <w:tabs>
        <w:tab w:val="left" w:pos="567"/>
      </w:tabs>
      <w:spacing w:before="0"/>
      <w:ind w:left="567" w:hanging="567"/>
      <w:jc w:val="center"/>
    </w:pPr>
    <w:rPr>
      <w:rFonts w:ascii="CG Times (WN)" w:hAnsi="CG Times (WN)"/>
      <w:caps/>
      <w:color w:val="auto"/>
      <w:sz w:val="22"/>
      <w:szCs w:val="22"/>
      <w:lang w:val="x-none" w:eastAsia="x-none"/>
    </w:rPr>
  </w:style>
  <w:style w:type="character" w:customStyle="1" w:styleId="TTEMEASMCAChar">
    <w:name w:val="TT EMEA_SMCA Char"/>
    <w:link w:val="TTEMEASMCA"/>
    <w:uiPriority w:val="99"/>
    <w:locked/>
    <w:rsid w:val="00AE47DA"/>
    <w:rPr>
      <w:rFonts w:ascii="CG Times (WN)" w:eastAsia="Times New Roman" w:hAnsi="CG Times (WN)" w:cs="Times New Roman"/>
      <w:b/>
      <w:bCs/>
      <w:caps/>
      <w:lang w:val="x-none" w:eastAsia="x-none"/>
    </w:rPr>
  </w:style>
  <w:style w:type="character" w:customStyle="1" w:styleId="BTEMEASMCAChar">
    <w:name w:val="BT EMEA_SMCA Char"/>
    <w:link w:val="BTEMEASMCA"/>
    <w:uiPriority w:val="99"/>
    <w:locked/>
    <w:rsid w:val="00AE47DA"/>
    <w:rPr>
      <w:rFonts w:ascii="TimesNewRomanPS-ItalicMT" w:eastAsia="Times New Roman" w:hAnsi="TimesNewRomanPS-ItalicMT" w:cs="Times New Roman"/>
      <w:lang w:val="x-none" w:eastAsia="x-none"/>
    </w:rPr>
  </w:style>
  <w:style w:type="paragraph" w:customStyle="1" w:styleId="PI-1EMEASMCA">
    <w:name w:val="PI-1 EMEA_SMCA"/>
    <w:basedOn w:val="Antrat2"/>
    <w:autoRedefine/>
    <w:uiPriority w:val="99"/>
    <w:rsid w:val="00AE47DA"/>
    <w:pPr>
      <w:keepLines w:val="0"/>
      <w:tabs>
        <w:tab w:val="left" w:pos="567"/>
      </w:tabs>
      <w:spacing w:before="0"/>
      <w:ind w:left="567" w:hanging="567"/>
    </w:pPr>
    <w:rPr>
      <w:rFonts w:ascii="CG Times (WN)" w:hAnsi="CG Times (WN)" w:cs="CG Times (WN)"/>
      <w:caps/>
      <w:color w:val="auto"/>
      <w:sz w:val="22"/>
      <w:szCs w:val="22"/>
      <w:lang w:val="lt-LT" w:eastAsia="en-US"/>
    </w:rPr>
  </w:style>
  <w:style w:type="paragraph" w:customStyle="1" w:styleId="PI-2EMEASMCA">
    <w:name w:val="PI-2 EMEA_SMCA"/>
    <w:basedOn w:val="Antrat3"/>
    <w:autoRedefine/>
    <w:uiPriority w:val="99"/>
    <w:rsid w:val="00AE47DA"/>
    <w:pPr>
      <w:tabs>
        <w:tab w:val="left" w:pos="567"/>
      </w:tabs>
      <w:spacing w:before="0"/>
      <w:ind w:left="567" w:hanging="567"/>
    </w:pPr>
    <w:rPr>
      <w:rFonts w:ascii="CG Times (WN)" w:hAnsi="CG Times (WN)" w:cs="CG Times (WN)"/>
      <w:color w:val="auto"/>
      <w:kern w:val="28"/>
      <w:sz w:val="22"/>
      <w:szCs w:val="22"/>
      <w:lang w:val="lt-LT" w:eastAsia="en-US"/>
    </w:rPr>
  </w:style>
  <w:style w:type="character" w:styleId="Hipersaitas">
    <w:name w:val="Hyperlink"/>
    <w:uiPriority w:val="99"/>
    <w:rsid w:val="00AE47DA"/>
    <w:rPr>
      <w:rFonts w:cs="Times New Roman"/>
      <w:color w:val="0000FF"/>
      <w:u w:val="single"/>
    </w:rPr>
  </w:style>
  <w:style w:type="paragraph" w:customStyle="1" w:styleId="BT-EMEASMCA">
    <w:name w:val="BT- EMEA_SMCA"/>
    <w:basedOn w:val="BTEMEASMCA"/>
    <w:autoRedefine/>
    <w:uiPriority w:val="99"/>
    <w:rsid w:val="00AE47DA"/>
    <w:pPr>
      <w:numPr>
        <w:numId w:val="2"/>
      </w:numPr>
    </w:pPr>
  </w:style>
  <w:style w:type="character" w:styleId="Komentaronuoroda">
    <w:name w:val="annotation reference"/>
    <w:uiPriority w:val="99"/>
    <w:semiHidden/>
    <w:rsid w:val="00AE47DA"/>
    <w:rPr>
      <w:rFonts w:cs="Times New Roman"/>
      <w:sz w:val="16"/>
      <w:szCs w:val="16"/>
    </w:rPr>
  </w:style>
  <w:style w:type="paragraph" w:customStyle="1" w:styleId="PI-1labEMEASMCA">
    <w:name w:val="PI-1_lab EMEA_SMCA"/>
    <w:basedOn w:val="prastasis"/>
    <w:link w:val="PI-1labEMEASMCAChar"/>
    <w:autoRedefine/>
    <w:uiPriority w:val="99"/>
    <w:rsid w:val="00AE47D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CG Times (WN)" w:eastAsia="Times New Roman" w:hAnsi="CG Times (WN)" w:cs="Times New Roman"/>
      <w:b/>
      <w:bCs/>
      <w:noProof/>
      <w:lang w:val="x-none" w:eastAsia="x-none"/>
    </w:rPr>
  </w:style>
  <w:style w:type="character" w:customStyle="1" w:styleId="PI-1labEMEASMCAChar">
    <w:name w:val="PI-1_lab EMEA_SMCA Char"/>
    <w:link w:val="PI-1labEMEASMCA"/>
    <w:uiPriority w:val="99"/>
    <w:locked/>
    <w:rsid w:val="00AE47DA"/>
    <w:rPr>
      <w:rFonts w:ascii="CG Times (WN)" w:eastAsia="Times New Roman" w:hAnsi="CG Times (WN)" w:cs="Times New Roman"/>
      <w:b/>
      <w:bCs/>
      <w:noProof/>
      <w:lang w:val="x-none" w:eastAsia="x-none"/>
    </w:rPr>
  </w:style>
  <w:style w:type="paragraph" w:customStyle="1" w:styleId="BTAnIIEMEASMCA">
    <w:name w:val="BT(AnII) EMEA_SMCA"/>
    <w:basedOn w:val="Debesliotekstas"/>
    <w:autoRedefine/>
    <w:uiPriority w:val="99"/>
    <w:rsid w:val="00AE47DA"/>
  </w:style>
  <w:style w:type="paragraph" w:customStyle="1" w:styleId="BTuEMEASMCA">
    <w:name w:val="BT(u) EMEA_SMCA"/>
    <w:basedOn w:val="BTEMEASMCA"/>
    <w:autoRedefine/>
    <w:uiPriority w:val="99"/>
    <w:rsid w:val="00AE47DA"/>
  </w:style>
  <w:style w:type="paragraph" w:customStyle="1" w:styleId="BTbEMEASMCA">
    <w:name w:val="BT(b) EMEA_SMCA"/>
    <w:basedOn w:val="BTEMEASMCA"/>
    <w:autoRedefine/>
    <w:uiPriority w:val="99"/>
    <w:rsid w:val="00AE47DA"/>
  </w:style>
  <w:style w:type="paragraph" w:customStyle="1" w:styleId="PI-3EMEASMCA">
    <w:name w:val="PI-3 EMEA_SMCA"/>
    <w:basedOn w:val="prastasis"/>
    <w:autoRedefine/>
    <w:uiPriority w:val="99"/>
    <w:rsid w:val="00AE47DA"/>
    <w:pPr>
      <w:spacing w:after="0" w:line="220" w:lineRule="exact"/>
    </w:pPr>
    <w:rPr>
      <w:rFonts w:ascii="CG Times (WN)" w:eastAsia="Times New Roman" w:hAnsi="CG Times (WN)" w:cs="CG Times (WN)"/>
      <w:b/>
      <w:bCs/>
    </w:rPr>
  </w:style>
  <w:style w:type="paragraph" w:customStyle="1" w:styleId="Default">
    <w:name w:val="Default"/>
    <w:uiPriority w:val="99"/>
    <w:rsid w:val="00AE47DA"/>
    <w:pPr>
      <w:autoSpaceDE w:val="0"/>
      <w:autoSpaceDN w:val="0"/>
      <w:adjustRightInd w:val="0"/>
      <w:spacing w:after="0" w:line="240" w:lineRule="auto"/>
    </w:pPr>
    <w:rPr>
      <w:rFonts w:ascii="CG Times (WN)" w:eastAsia="Times New Roman" w:hAnsi="CG Times (WN)" w:cs="CG Times (WN)"/>
      <w:color w:val="000000"/>
      <w:sz w:val="24"/>
      <w:szCs w:val="24"/>
      <w:lang w:eastAsia="lt-LT"/>
    </w:rPr>
  </w:style>
  <w:style w:type="paragraph" w:styleId="Debesliotekstas">
    <w:name w:val="Balloon Text"/>
    <w:basedOn w:val="prastasis"/>
    <w:link w:val="DebesliotekstasDiagrama"/>
    <w:uiPriority w:val="99"/>
    <w:semiHidden/>
    <w:unhideWhenUsed/>
    <w:rsid w:val="00AE47DA"/>
    <w:pPr>
      <w:spacing w:after="0" w:line="240" w:lineRule="auto"/>
    </w:pPr>
    <w:rPr>
      <w:rFonts w:ascii="Tahoma" w:eastAsia="Times New Roman" w:hAnsi="Tahoma" w:cs="Times New Roman"/>
      <w:sz w:val="20"/>
      <w:szCs w:val="20"/>
      <w:lang w:val="en-GB" w:eastAsia="lt-LT"/>
    </w:rPr>
  </w:style>
  <w:style w:type="character" w:customStyle="1" w:styleId="DebesliotekstasDiagrama">
    <w:name w:val="Debesėlio tekstas Diagrama"/>
    <w:basedOn w:val="Numatytasispastraiposriftas"/>
    <w:link w:val="Debesliotekstas"/>
    <w:uiPriority w:val="99"/>
    <w:semiHidden/>
    <w:rsid w:val="00AE47DA"/>
    <w:rPr>
      <w:rFonts w:ascii="Tahoma" w:eastAsia="Times New Roman" w:hAnsi="Tahoma" w:cs="Times New Roman"/>
      <w:sz w:val="20"/>
      <w:szCs w:val="20"/>
      <w:lang w:val="en-GB" w:eastAsia="lt-LT"/>
    </w:rPr>
  </w:style>
  <w:style w:type="character" w:customStyle="1" w:styleId="st">
    <w:name w:val="st"/>
    <w:uiPriority w:val="99"/>
    <w:rsid w:val="00AE47DA"/>
    <w:rPr>
      <w:rFonts w:cs="Times New Roman"/>
    </w:rPr>
  </w:style>
  <w:style w:type="character" w:styleId="Emfaz">
    <w:name w:val="Emphasis"/>
    <w:uiPriority w:val="99"/>
    <w:qFormat/>
    <w:rsid w:val="00AE47DA"/>
    <w:rPr>
      <w:rFonts w:cs="Times New Roman"/>
      <w:i/>
      <w:iCs/>
    </w:rPr>
  </w:style>
  <w:style w:type="paragraph" w:styleId="Komentarotekstas">
    <w:name w:val="annotation text"/>
    <w:basedOn w:val="prastasis"/>
    <w:link w:val="KomentarotekstasDiagrama"/>
    <w:uiPriority w:val="99"/>
    <w:unhideWhenUsed/>
    <w:rsid w:val="00AE47DA"/>
    <w:pPr>
      <w:spacing w:after="0" w:line="240" w:lineRule="auto"/>
    </w:pPr>
    <w:rPr>
      <w:rFonts w:ascii="CG Times (WN)" w:eastAsia="Times New Roman" w:hAnsi="CG Times (W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AE47DA"/>
    <w:rPr>
      <w:rFonts w:ascii="CG Times (WN)" w:eastAsia="Times New Roman" w:hAnsi="CG Times (WN)" w:cs="Times New Roman"/>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AE47DA"/>
    <w:rPr>
      <w:b/>
      <w:bCs/>
    </w:rPr>
  </w:style>
  <w:style w:type="character" w:customStyle="1" w:styleId="KomentarotemaDiagrama">
    <w:name w:val="Komentaro tema Diagrama"/>
    <w:basedOn w:val="KomentarotekstasDiagrama"/>
    <w:link w:val="Komentarotema"/>
    <w:uiPriority w:val="99"/>
    <w:semiHidden/>
    <w:rsid w:val="00AE47DA"/>
    <w:rPr>
      <w:rFonts w:ascii="CG Times (WN)" w:eastAsia="Times New Roman" w:hAnsi="CG Times (WN)" w:cs="Times New Roman"/>
      <w:b/>
      <w:bCs/>
      <w:sz w:val="20"/>
      <w:szCs w:val="20"/>
      <w:lang w:val="en-GB" w:eastAsia="x-none"/>
    </w:rPr>
  </w:style>
  <w:style w:type="paragraph" w:customStyle="1" w:styleId="2vidutinissraas2parykinimas1">
    <w:name w:val="2 vidutinis sąrašas – 2 paryškinimas1"/>
    <w:hidden/>
    <w:uiPriority w:val="99"/>
    <w:semiHidden/>
    <w:rsid w:val="00AE47DA"/>
    <w:pPr>
      <w:spacing w:after="0" w:line="240" w:lineRule="auto"/>
    </w:pPr>
    <w:rPr>
      <w:rFonts w:ascii="CG Times (WN)" w:eastAsia="Times New Roman" w:hAnsi="CG Times (WN)" w:cs="CG Times (WN)"/>
      <w:sz w:val="24"/>
      <w:szCs w:val="24"/>
      <w:lang w:val="en-GB" w:eastAsia="lt-LT"/>
    </w:rPr>
  </w:style>
  <w:style w:type="paragraph" w:styleId="Pataisymai">
    <w:name w:val="Revision"/>
    <w:hidden/>
    <w:uiPriority w:val="99"/>
    <w:semiHidden/>
    <w:rsid w:val="00A55B43"/>
    <w:pPr>
      <w:spacing w:after="0" w:line="240" w:lineRule="auto"/>
    </w:pPr>
  </w:style>
  <w:style w:type="paragraph" w:styleId="Sraopastraipa">
    <w:name w:val="List Paragraph"/>
    <w:basedOn w:val="prastasis"/>
    <w:uiPriority w:val="34"/>
    <w:qFormat/>
    <w:rsid w:val="00EB7213"/>
    <w:pPr>
      <w:ind w:left="720"/>
      <w:contextualSpacing/>
    </w:pPr>
  </w:style>
  <w:style w:type="paragraph" w:styleId="Betarp">
    <w:name w:val="No Spacing"/>
    <w:uiPriority w:val="1"/>
    <w:qFormat/>
    <w:rsid w:val="00847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3D41-514F-4249-A1D7-44D8BA22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39263</Words>
  <Characters>22380</Characters>
  <Application>Microsoft Office Word</Application>
  <DocSecurity>4</DocSecurity>
  <Lines>186</Lines>
  <Paragraphs>123</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STANIULYTE Monika</dc:creator>
  <cp:keywords/>
  <dc:description/>
  <cp:lastModifiedBy>Albina Burkauskaitė</cp:lastModifiedBy>
  <cp:revision>2</cp:revision>
  <dcterms:created xsi:type="dcterms:W3CDTF">2022-11-29T07:02:00Z</dcterms:created>
  <dcterms:modified xsi:type="dcterms:W3CDTF">2022-11-29T07:02:00Z</dcterms:modified>
</cp:coreProperties>
</file>