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C1D" w:rsidRDefault="00315C1D" w:rsidP="00315C1D">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bookmarkStart w:id="0" w:name="_Toc129243263"/>
      <w:bookmarkStart w:id="1" w:name="_Toc129243138"/>
      <w:r>
        <w:rPr>
          <w:rFonts w:ascii="Times New Roman" w:eastAsia="Times New Roman" w:hAnsi="Times New Roman" w:cs="Times New Roman"/>
          <w:b/>
          <w:lang w:val="sl-SI" w:eastAsia="sl-SI"/>
        </w:rPr>
        <w:t>Pakuotės lapelis: informacija vartotojui</w:t>
      </w:r>
      <w:bookmarkEnd w:id="0"/>
      <w:bookmarkEnd w:id="1"/>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jc w:val="center"/>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Teotard 200 mg pailginto atpalaidavimo kietosios kapsulės</w:t>
      </w:r>
    </w:p>
    <w:p w:rsidR="00315C1D" w:rsidRDefault="00315C1D" w:rsidP="00315C1D">
      <w:pPr>
        <w:widowControl w:val="0"/>
        <w:spacing w:after="0" w:line="240" w:lineRule="auto"/>
        <w:jc w:val="center"/>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Teotard 350 mg pailginto atpalaidavimo kietosios kapsulės</w:t>
      </w:r>
    </w:p>
    <w:p w:rsidR="00315C1D" w:rsidRDefault="00315C1D" w:rsidP="00315C1D">
      <w:pPr>
        <w:widowControl w:val="0"/>
        <w:spacing w:after="0" w:line="240" w:lineRule="auto"/>
        <w:jc w:val="center"/>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Atidžiai perskaitykite visą šį lapelį, prieš pradėdami vartoti vaistą</w:t>
      </w:r>
      <w:r>
        <w:rPr>
          <w:rFonts w:ascii="Times New Roman" w:eastAsia="Times New Roman" w:hAnsi="Times New Roman" w:cs="Times New Roman"/>
          <w:b/>
          <w:noProof/>
          <w:snapToGrid w:val="0"/>
          <w:lang w:val="sl-SI" w:eastAsia="sl-SI"/>
        </w:rPr>
        <w:t>, nes jame pateikiama Jums svarbi informacija</w:t>
      </w:r>
      <w:r>
        <w:rPr>
          <w:rFonts w:ascii="Times New Roman" w:eastAsia="Times New Roman" w:hAnsi="Times New Roman" w:cs="Times New Roman"/>
          <w:b/>
          <w:lang w:val="sl-SI" w:eastAsia="sl-SI"/>
        </w:rPr>
        <w:t>.</w:t>
      </w:r>
    </w:p>
    <w:p w:rsidR="00315C1D" w:rsidRDefault="00315C1D" w:rsidP="00315C1D">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Neišmeskite šio lapelio, nes vėl gali prireikti jį perskaityti.</w:t>
      </w:r>
    </w:p>
    <w:p w:rsidR="00315C1D" w:rsidRDefault="00315C1D" w:rsidP="00315C1D">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Jeigu kiltų daugiau klausimų, kreipkitės į gydytoją arba vaistininką.</w:t>
      </w:r>
    </w:p>
    <w:p w:rsidR="00315C1D" w:rsidRDefault="00315C1D" w:rsidP="00315C1D">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315C1D" w:rsidRDefault="00315C1D" w:rsidP="00315C1D">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Jeigu pasireiškė šalutinis poveikis (net jeigu jis šiame lapelyje nenurodytas), kreipkitės į gydytoją arba vaistininką. Žr. 4 skyrių.</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tabs>
          <w:tab w:val="left" w:pos="567"/>
        </w:tabs>
        <w:spacing w:after="0" w:line="240" w:lineRule="auto"/>
        <w:jc w:val="both"/>
        <w:outlineLvl w:val="3"/>
        <w:rPr>
          <w:rFonts w:ascii="Times New Roman" w:eastAsia="Times New Roman" w:hAnsi="Times New Roman" w:cs="Times New Roman"/>
          <w:b/>
          <w:bCs/>
          <w:snapToGrid w:val="0"/>
          <w:lang w:val="sl-SI" w:eastAsia="x-none"/>
        </w:rPr>
      </w:pPr>
      <w:r>
        <w:rPr>
          <w:rFonts w:ascii="Times New Roman" w:eastAsia="Times New Roman" w:hAnsi="Times New Roman" w:cs="Times New Roman"/>
          <w:b/>
          <w:bCs/>
          <w:snapToGrid w:val="0"/>
          <w:lang w:val="sl-SI" w:eastAsia="x-none"/>
        </w:rPr>
        <w:t>Apie ką rašoma šiame lapelyje?</w:t>
      </w:r>
    </w:p>
    <w:p w:rsidR="00315C1D" w:rsidRDefault="00315C1D" w:rsidP="00315C1D">
      <w:pPr>
        <w:widowControl w:val="0"/>
        <w:numPr>
          <w:ilvl w:val="12"/>
          <w:numId w:val="0"/>
        </w:numPr>
        <w:spacing w:after="0" w:line="240" w:lineRule="auto"/>
        <w:ind w:left="284" w:right="-2"/>
        <w:rPr>
          <w:rFonts w:ascii="Times New Roman" w:eastAsia="Times New Roman" w:hAnsi="Times New Roman" w:cs="Times New Roman"/>
          <w:snapToGrid w:val="0"/>
          <w:lang w:val="sl-SI" w:eastAsia="sl-SI"/>
        </w:rPr>
      </w:pPr>
    </w:p>
    <w:p w:rsidR="00315C1D" w:rsidRDefault="00315C1D" w:rsidP="00315C1D">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1.</w:t>
      </w:r>
      <w:r>
        <w:rPr>
          <w:rFonts w:ascii="Times New Roman" w:eastAsia="Times New Roman" w:hAnsi="Times New Roman" w:cs="Times New Roman"/>
          <w:lang w:val="sl-SI" w:eastAsia="sl-SI"/>
        </w:rPr>
        <w:tab/>
        <w:t>Kas yra Teotard ir kam jis vartojamas</w:t>
      </w:r>
    </w:p>
    <w:p w:rsidR="00315C1D" w:rsidRDefault="00315C1D" w:rsidP="00315C1D">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2.</w:t>
      </w:r>
      <w:r>
        <w:rPr>
          <w:rFonts w:ascii="Times New Roman" w:eastAsia="Times New Roman" w:hAnsi="Times New Roman" w:cs="Times New Roman"/>
          <w:lang w:val="sl-SI" w:eastAsia="sl-SI"/>
        </w:rPr>
        <w:tab/>
        <w:t>Kas žinotina prieš vartojant Teotard</w:t>
      </w:r>
    </w:p>
    <w:p w:rsidR="00315C1D" w:rsidRDefault="00315C1D" w:rsidP="00315C1D">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3.</w:t>
      </w:r>
      <w:r>
        <w:rPr>
          <w:rFonts w:ascii="Times New Roman" w:eastAsia="Times New Roman" w:hAnsi="Times New Roman" w:cs="Times New Roman"/>
          <w:lang w:val="sl-SI" w:eastAsia="sl-SI"/>
        </w:rPr>
        <w:tab/>
        <w:t>Kaip vartoti Teotard</w:t>
      </w:r>
    </w:p>
    <w:p w:rsidR="00315C1D" w:rsidRDefault="00315C1D" w:rsidP="00315C1D">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4.</w:t>
      </w:r>
      <w:r>
        <w:rPr>
          <w:rFonts w:ascii="Times New Roman" w:eastAsia="Times New Roman" w:hAnsi="Times New Roman" w:cs="Times New Roman"/>
          <w:lang w:val="sl-SI" w:eastAsia="sl-SI"/>
        </w:rPr>
        <w:tab/>
        <w:t>Galimas šalutinis poveikis</w:t>
      </w:r>
    </w:p>
    <w:p w:rsidR="00315C1D" w:rsidRDefault="00315C1D" w:rsidP="00315C1D">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5.</w:t>
      </w:r>
      <w:r>
        <w:rPr>
          <w:rFonts w:ascii="Times New Roman" w:eastAsia="Times New Roman" w:hAnsi="Times New Roman" w:cs="Times New Roman"/>
          <w:lang w:val="sl-SI" w:eastAsia="sl-SI"/>
        </w:rPr>
        <w:tab/>
        <w:t>Kaip laikyti Teotard</w:t>
      </w:r>
    </w:p>
    <w:p w:rsidR="00315C1D" w:rsidRDefault="00315C1D" w:rsidP="00315C1D">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6.</w:t>
      </w:r>
      <w:r>
        <w:rPr>
          <w:rFonts w:ascii="Times New Roman" w:eastAsia="Times New Roman" w:hAnsi="Times New Roman" w:cs="Times New Roman"/>
          <w:lang w:val="sl-SI" w:eastAsia="sl-SI"/>
        </w:rPr>
        <w:tab/>
        <w:t>Pakuotės turinys ir kita informacija</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2" w:name="_Toc129243264"/>
      <w:bookmarkStart w:id="3" w:name="_Toc129243139"/>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Kas yra Teotard ir kam jis vartojamas</w:t>
      </w:r>
      <w:bookmarkEnd w:id="2"/>
      <w:bookmarkEnd w:id="3"/>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 yra bronchus plečiantis vaistas, kuris atpalaiduoja bronchų lygiuosius raumenis, todėl oras lengviau patenka į plaučius, palengvėja kvėpavimas. Be to, šis vaistas gerina bronchuose susikaupusių gleivių judėjimą, todėl lengvina atsikosėjimą. Taip pat teofilinas veikia kraujagyslių, tulžies latakų ir virškinimo organų lygiuosius raumenis. Jis stimuliuoja kvėpavimo centrą ir širdį, stiprina diafragmos bei kitų kvėpavimo raumenų susitraukimus, didina šlapimo kiekį, neleidžia atsipalaiduoti ir veikti kai kuriems alerginių reakcijų mediatoriams.</w:t>
      </w:r>
    </w:p>
    <w:p w:rsidR="00315C1D" w:rsidRDefault="00315C1D" w:rsidP="00315C1D">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noProof/>
          <w:lang w:val="sl-SI" w:eastAsia="sl-SI"/>
        </w:rPr>
        <w:t>Visas teofilinas rezorbuojamas virškinimo trakte. Išgėrus šio vaisto, didžiausia koncentracija kraujyje susidaro maždaug po 7 val. Jį vartojant reguliariai, pusiausvyrinė gydomoji koncentracija susidaro po 2</w:t>
      </w:r>
      <w:r>
        <w:rPr>
          <w:rFonts w:ascii="Times New Roman" w:eastAsia="Times New Roman" w:hAnsi="Times New Roman" w:cs="Times New Roman"/>
          <w:noProof/>
          <w:lang w:val="sl-SI" w:eastAsia="sl-SI"/>
        </w:rPr>
        <w:noBreakHyphen/>
        <w:t>3 dienų. Teofilinas pasiskirsto organizmo organuose ir skysčiuose, metabolizuojamas kepenyse. Vienas šio vaisto metabolitas (3</w:t>
      </w:r>
      <w:r>
        <w:rPr>
          <w:rFonts w:ascii="Times New Roman" w:eastAsia="Times New Roman" w:hAnsi="Times New Roman" w:cs="Times New Roman"/>
          <w:noProof/>
          <w:lang w:val="sl-SI" w:eastAsia="sl-SI"/>
        </w:rPr>
        <w:noBreakHyphen/>
        <w:t xml:space="preserve">metilksantinas) taip pat plečia bronchus. Teofilinas ir jo metabolitai pašalinami per inkstus. </w:t>
      </w:r>
      <w:r>
        <w:rPr>
          <w:rFonts w:ascii="Times New Roman" w:eastAsia="Times New Roman" w:hAnsi="Times New Roman" w:cs="Times New Roman"/>
          <w:lang w:val="sl-SI" w:eastAsia="sl-SI"/>
        </w:rPr>
        <w:t>Teotard</w:t>
      </w:r>
      <w:r>
        <w:rPr>
          <w:rFonts w:ascii="Times New Roman" w:eastAsia="Times New Roman" w:hAnsi="Times New Roman" w:cs="Times New Roman"/>
          <w:noProof/>
          <w:lang w:val="sl-SI" w:eastAsia="sl-SI"/>
        </w:rPr>
        <w:t xml:space="preserve"> gaminamas naudojant specialią technologiją: kapsulėse yra smulkių granulių, iš kurių teofilinas atsipalaiduoja lėtai, todėl išvengiama ryškaus vaisto koncentracijos kraujyje padidėjimo ir sumažėjimo.</w:t>
      </w:r>
    </w:p>
    <w:p w:rsidR="00315C1D" w:rsidRDefault="00315C1D" w:rsidP="00315C1D">
      <w:pPr>
        <w:widowControl w:val="0"/>
        <w:spacing w:after="0" w:line="240" w:lineRule="auto"/>
        <w:rPr>
          <w:rFonts w:ascii="Times New Roman" w:eastAsia="Times New Roman" w:hAnsi="Times New Roman" w:cs="Times New Roman"/>
          <w:b/>
          <w:lang w:val="sl-SI" w:eastAsia="sl-SI"/>
        </w:rPr>
      </w:pPr>
    </w:p>
    <w:p w:rsidR="00315C1D" w:rsidRDefault="00315C1D" w:rsidP="00315C1D">
      <w:pPr>
        <w:widowControl w:val="0"/>
        <w:tabs>
          <w:tab w:val="left" w:pos="720"/>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w:t>
      </w:r>
      <w:r>
        <w:rPr>
          <w:rFonts w:ascii="Times New Roman" w:eastAsia="Times New Roman" w:hAnsi="Times New Roman" w:cs="Times New Roman"/>
          <w:noProof/>
          <w:lang w:val="sl-SI" w:eastAsia="sl-SI"/>
        </w:rPr>
        <w:t xml:space="preserve"> vartojamas bronchų spazmui, susijusiam su astma, lėtine obstrukcine plaučių liga ar lėtiniu bronchitu, šalinti ar jo profilaktikai.</w:t>
      </w:r>
    </w:p>
    <w:p w:rsidR="00315C1D" w:rsidRDefault="00315C1D" w:rsidP="00315C1D">
      <w:pPr>
        <w:widowControl w:val="0"/>
        <w:spacing w:after="0" w:line="240" w:lineRule="auto"/>
        <w:jc w:val="both"/>
        <w:rPr>
          <w:rFonts w:ascii="Times New Roman" w:eastAsia="Times New Roman" w:hAnsi="Times New Roman" w:cs="Times New Roman"/>
          <w:lang w:val="sl-SI" w:eastAsia="sl-SI"/>
        </w:rPr>
      </w:pPr>
    </w:p>
    <w:p w:rsidR="00315C1D" w:rsidRDefault="00315C1D" w:rsidP="00315C1D">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Šiuo vaistu nepašalinamas astmos priepuolis.</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b/>
          <w:lang w:val="sl-SI" w:eastAsia="sl-SI"/>
        </w:rPr>
      </w:pPr>
    </w:p>
    <w:p w:rsidR="00315C1D" w:rsidRDefault="00315C1D" w:rsidP="00315C1D">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4" w:name="_Toc129243265"/>
      <w:bookmarkStart w:id="5" w:name="_Toc129243140"/>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Kas žinotina prieš vartojant Teotard</w:t>
      </w:r>
      <w:bookmarkEnd w:id="4"/>
      <w:bookmarkEnd w:id="5"/>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Teotard vartoti draudžiama</w:t>
      </w:r>
    </w:p>
    <w:p w:rsidR="00315C1D" w:rsidRDefault="00315C1D" w:rsidP="00315C1D">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jeigu yra alergija </w:t>
      </w:r>
      <w:proofErr w:type="spellStart"/>
      <w:r>
        <w:rPr>
          <w:rFonts w:ascii="Times New Roman" w:eastAsia="Calibri" w:hAnsi="Times New Roman" w:cs="Times New Roman"/>
        </w:rPr>
        <w:t>teofilinui</w:t>
      </w:r>
      <w:proofErr w:type="spellEnd"/>
      <w:r>
        <w:rPr>
          <w:rFonts w:ascii="Times New Roman" w:eastAsia="Calibri" w:hAnsi="Times New Roman" w:cs="Times New Roman"/>
        </w:rPr>
        <w:t xml:space="preserve">, kitiems </w:t>
      </w:r>
      <w:proofErr w:type="spellStart"/>
      <w:r>
        <w:rPr>
          <w:rFonts w:ascii="Times New Roman" w:eastAsia="Calibri" w:hAnsi="Times New Roman" w:cs="Times New Roman"/>
        </w:rPr>
        <w:t>ksantinams</w:t>
      </w:r>
      <w:proofErr w:type="spellEnd"/>
      <w:r>
        <w:rPr>
          <w:rFonts w:ascii="Times New Roman" w:eastAsia="Calibri" w:hAnsi="Times New Roman" w:cs="Times New Roman"/>
        </w:rPr>
        <w:t xml:space="preserve"> (pvz., kofeinui, </w:t>
      </w:r>
      <w:proofErr w:type="spellStart"/>
      <w:r>
        <w:rPr>
          <w:rFonts w:ascii="Times New Roman" w:eastAsia="Calibri" w:hAnsi="Times New Roman" w:cs="Times New Roman"/>
        </w:rPr>
        <w:t>teobrominui</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pentoksifilinui</w:t>
      </w:r>
      <w:proofErr w:type="spellEnd"/>
      <w:r>
        <w:rPr>
          <w:rFonts w:ascii="Times New Roman" w:eastAsia="Calibri" w:hAnsi="Times New Roman" w:cs="Times New Roman"/>
        </w:rPr>
        <w:t>)</w:t>
      </w:r>
      <w:r>
        <w:rPr>
          <w:rFonts w:ascii="Times New Roman" w:eastAsia="Times New Roman" w:hAnsi="Times New Roman" w:cs="Times New Roman"/>
          <w:noProof/>
          <w:snapToGrid w:val="0"/>
        </w:rPr>
        <w:t xml:space="preserve"> </w:t>
      </w:r>
      <w:r>
        <w:rPr>
          <w:rFonts w:ascii="Times New Roman" w:eastAsia="Calibri" w:hAnsi="Times New Roman" w:cs="Times New Roman"/>
        </w:rPr>
        <w:t>arba bet kuriai pagalbinei šio vaisto medžiagai (jos išvardytos 6 skyriuje);</w:t>
      </w:r>
    </w:p>
    <w:p w:rsidR="00315C1D" w:rsidRDefault="00315C1D" w:rsidP="00315C1D">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lastRenderedPageBreak/>
        <w:t>neseniai ištikus miokardo infarktui;</w:t>
      </w:r>
    </w:p>
    <w:p w:rsidR="00315C1D" w:rsidRDefault="00315C1D" w:rsidP="00315C1D">
      <w:pPr>
        <w:widowControl w:val="0"/>
        <w:numPr>
          <w:ilvl w:val="0"/>
          <w:numId w:val="5"/>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kai yra ūmiai sutrikęs širdies ritmas (ūminė </w:t>
      </w:r>
      <w:proofErr w:type="spellStart"/>
      <w:r>
        <w:rPr>
          <w:rFonts w:ascii="Times New Roman" w:eastAsia="Calibri" w:hAnsi="Times New Roman" w:cs="Times New Roman"/>
        </w:rPr>
        <w:t>tachiaritmija</w:t>
      </w:r>
      <w:proofErr w:type="spellEnd"/>
      <w:r>
        <w:rPr>
          <w:rFonts w:ascii="Times New Roman" w:eastAsia="Calibri" w:hAnsi="Times New Roman" w:cs="Times New Roman"/>
        </w:rPr>
        <w:t>).</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Jaunesniems kaip 6 mėnesių kūdikiams teofilino vartoti negalima.</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tabs>
          <w:tab w:val="left" w:pos="567"/>
        </w:tabs>
        <w:spacing w:after="0" w:line="240" w:lineRule="auto"/>
        <w:jc w:val="both"/>
        <w:outlineLvl w:val="3"/>
        <w:rPr>
          <w:rFonts w:ascii="Times New Roman" w:eastAsia="Times New Roman" w:hAnsi="Times New Roman" w:cs="Times New Roman"/>
          <w:b/>
          <w:bCs/>
          <w:snapToGrid w:val="0"/>
          <w:lang w:val="sl-SI" w:eastAsia="x-none"/>
        </w:rPr>
      </w:pPr>
      <w:r>
        <w:rPr>
          <w:rFonts w:ascii="Times New Roman" w:eastAsia="Times New Roman" w:hAnsi="Times New Roman" w:cs="Times New Roman"/>
          <w:b/>
          <w:bCs/>
          <w:snapToGrid w:val="0"/>
          <w:lang w:val="sl-SI" w:eastAsia="x-none"/>
        </w:rPr>
        <w:t>Įspėjimai ir atsargumo priemonės</w:t>
      </w:r>
    </w:p>
    <w:p w:rsidR="00315C1D" w:rsidRDefault="00315C1D" w:rsidP="00315C1D">
      <w:pPr>
        <w:widowControl w:val="0"/>
        <w:numPr>
          <w:ilvl w:val="12"/>
          <w:numId w:val="0"/>
        </w:numPr>
        <w:spacing w:after="0" w:line="240" w:lineRule="auto"/>
        <w:ind w:right="-2"/>
        <w:rPr>
          <w:rFonts w:ascii="Times New Roman" w:eastAsia="Times New Roman" w:hAnsi="Times New Roman" w:cs="Times New Roman"/>
          <w:snapToGrid w:val="0"/>
          <w:lang w:val="sl-SI" w:eastAsia="sl-SI"/>
        </w:rPr>
      </w:pPr>
      <w:r>
        <w:rPr>
          <w:rFonts w:ascii="Times New Roman" w:eastAsia="Times New Roman" w:hAnsi="Times New Roman" w:cs="Times New Roman"/>
          <w:noProof/>
          <w:snapToGrid w:val="0"/>
          <w:lang w:val="sl-SI" w:eastAsia="sl-SI"/>
        </w:rPr>
        <w:t>Pasitarkite su gydytoju arba vaistininku, prieš pradėdami vartoti Teotard.</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Prieš pradedant gydymą Teotard, svarbu pasakyti gydytojui:</w:t>
      </w:r>
    </w:p>
    <w:p w:rsidR="00315C1D" w:rsidRDefault="00315C1D" w:rsidP="00315C1D">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sergate nestabilia krūtinės angina;</w:t>
      </w:r>
    </w:p>
    <w:p w:rsidR="00315C1D" w:rsidRDefault="00315C1D" w:rsidP="00315C1D">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sergate širdies liga;</w:t>
      </w:r>
    </w:p>
    <w:p w:rsidR="00315C1D" w:rsidRDefault="00315C1D" w:rsidP="00315C1D">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širdies ritmo sutrikimas ir ji plaka dažnai;</w:t>
      </w:r>
    </w:p>
    <w:p w:rsidR="00315C1D" w:rsidRDefault="00315C1D" w:rsidP="00315C1D">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kraujospūdis yra labai padidėjęs;</w:t>
      </w:r>
    </w:p>
    <w:p w:rsidR="00315C1D" w:rsidRDefault="00315C1D" w:rsidP="00315C1D">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hipertrofinė obstrukcinė kardiomiopatija;</w:t>
      </w:r>
    </w:p>
    <w:p w:rsidR="00315C1D" w:rsidRDefault="00315C1D" w:rsidP="00315C1D">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sergate epilepsija;</w:t>
      </w:r>
    </w:p>
    <w:p w:rsidR="00315C1D" w:rsidRDefault="00315C1D" w:rsidP="00315C1D">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pablogėja krūtinės ligųsimptomai, pvz. dusulys ar kosulys;</w:t>
      </w:r>
    </w:p>
    <w:p w:rsidR="00315C1D" w:rsidRDefault="00315C1D" w:rsidP="00315C1D">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sergate cistine fibroze;</w:t>
      </w:r>
    </w:p>
    <w:p w:rsidR="00315C1D" w:rsidRDefault="00315C1D" w:rsidP="00315C1D">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inkstų ar kepenų veiklos sutrikimas;</w:t>
      </w:r>
    </w:p>
    <w:p w:rsidR="00315C1D" w:rsidRDefault="00315C1D" w:rsidP="00315C1D">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sergate porfirija (reta kraujo pigmentų liga);</w:t>
      </w:r>
    </w:p>
    <w:p w:rsidR="00315C1D" w:rsidRDefault="00315C1D" w:rsidP="00315C1D">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esate gydomas nuo alkoholizmo;</w:t>
      </w:r>
    </w:p>
    <w:p w:rsidR="00315C1D" w:rsidRDefault="00315C1D" w:rsidP="00315C1D">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pepsinė opa;</w:t>
      </w:r>
    </w:p>
    <w:p w:rsidR="00315C1D" w:rsidRDefault="00315C1D" w:rsidP="00315C1D">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Jums yra sunku šlapintis (pavyzdžiui, dėl padidėjusios prostatos);</w:t>
      </w:r>
    </w:p>
    <w:p w:rsidR="00315C1D" w:rsidRDefault="00315C1D" w:rsidP="00315C1D">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esate vyresnis kaip 60 metų.</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Gydytojas Teotard Jums skirs labai atsargiai ir tik būtinu atveju.</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Pasakykite gydytojui, jei ketinate gydytis elektrokonvulsine terapija, nes teofilinas gali pailginti traukulius.</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Gydytojas Jums gali skirti mažesnę dozę, jeigu:</w:t>
      </w:r>
    </w:p>
    <w:p w:rsidR="00315C1D" w:rsidRDefault="00315C1D" w:rsidP="00315C1D">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sergate širdies nepakankamumu;</w:t>
      </w:r>
    </w:p>
    <w:p w:rsidR="00315C1D" w:rsidRDefault="00315C1D" w:rsidP="00315C1D">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kepenų veikla yra sutrikusi (ypač jei sergate ciroze);</w:t>
      </w:r>
    </w:p>
    <w:p w:rsidR="00315C1D" w:rsidRDefault="00315C1D" w:rsidP="00315C1D">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deguonies koncentracija kraujyje yra sumažėjusi (yra hipoksemija);</w:t>
      </w:r>
    </w:p>
    <w:p w:rsidR="00315C1D" w:rsidRDefault="00315C1D" w:rsidP="00315C1D">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nuolat yra padidėjusi kūno temperatūra;</w:t>
      </w:r>
    </w:p>
    <w:p w:rsidR="00315C1D" w:rsidRDefault="00315C1D" w:rsidP="00315C1D">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sergate plaučių uždegimu;</w:t>
      </w:r>
    </w:p>
    <w:p w:rsidR="00315C1D" w:rsidRDefault="00315C1D" w:rsidP="00315C1D">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sergate virusine infekcija (ypač gripu);</w:t>
      </w:r>
    </w:p>
    <w:p w:rsidR="00315C1D" w:rsidRDefault="00315C1D" w:rsidP="00315C1D">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turite aukštą temperatūrą, galvos skausmą ir šaltkrėtį, kurie atsirado staiga (staiga atsiradusi liga, pasireiškianti karščiavimu);</w:t>
      </w:r>
    </w:p>
    <w:p w:rsidR="00315C1D" w:rsidRDefault="00315C1D" w:rsidP="00315C1D">
      <w:pPr>
        <w:widowControl w:val="0"/>
        <w:numPr>
          <w:ilvl w:val="0"/>
          <w:numId w:val="2"/>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sutrikusi skydliaukės veikla (yra hipertiroidizmas, hipotirozė).</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Pradėjus ar baigus vartoti kitus vaistus, rūkyti arba pakeitus mitybą, apie tai reikėtų pasakyti gydytojui, kadangi Teotard dozę gali tekti koreguoti.</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Vaikams ir paaugliams</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Teotard netinka jaunesniems kaip 6 metų ir mažiau kaip 20 kg sveriantiems vaikams.</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Vyresniems kaip šešių metų vaikams ir paaugliams šių kapsulių vartoti galima. Reikiama dozė priklausys nuo vaiko ar paauglio kūno svorio ir kvėpavimo sutrikimo sunkumo. Tai būtina aptarti su gydytoju arba vaistininku.</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Kiti vaistai ir Teotard</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vartojate arba neseniai vartojote kitų vaistų</w:t>
      </w:r>
      <w:r>
        <w:rPr>
          <w:rFonts w:ascii="Times New Roman" w:eastAsia="Times New Roman" w:hAnsi="Times New Roman" w:cs="Times New Roman"/>
          <w:noProof/>
          <w:snapToGrid w:val="0"/>
          <w:lang w:val="sl-SI" w:eastAsia="sl-SI"/>
        </w:rPr>
        <w:t xml:space="preserve"> </w:t>
      </w:r>
      <w:r>
        <w:rPr>
          <w:rFonts w:ascii="Times New Roman" w:eastAsia="Times New Roman" w:hAnsi="Times New Roman" w:cs="Times New Roman"/>
          <w:lang w:val="sl-SI" w:eastAsia="sl-SI"/>
        </w:rPr>
        <w:t>arba dėl to nesate tikri, apie tai pasakykite gydytojui arba vaistininkui.</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Kai kurie vaistai gali paveikti Teotard veikimą arba Teotard gali veikti kitų vaistų veikimą.</w:t>
      </w:r>
      <w:r>
        <w:rPr>
          <w:rFonts w:ascii="Times New Roman" w:hAnsi="Times New Roman" w:cs="Times New Roman"/>
        </w:rPr>
        <w:t xml:space="preserve"> Jūsų </w:t>
      </w:r>
      <w:r>
        <w:rPr>
          <w:rFonts w:ascii="Times New Roman" w:eastAsia="Times New Roman" w:hAnsi="Times New Roman" w:cs="Times New Roman"/>
          <w:lang w:val="sl-SI" w:eastAsia="sl-SI"/>
        </w:rPr>
        <w:t>gydytojas gali nuspręsti, kad reikia pakeisti dozę, imtis kitų atsargumo priemonių arba kai kuriais atvejais nutraukti vieno iš vaistų vartojimą. Pasakykite gydytojui, jei vartojate šių vaistų:</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širdies vaistų, vadinamų beta adrenoblokatoriais (pvz., propranololio);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širdies vaistų, vadinamų kalcio kanalų blokatoriais (diltiazemas, verapamilis);</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širdies ritmui kontroliuoti (pvz., adenozino, izoproterenolio, meksiletino, moricizino, propafenono);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nuo padidėjusio kraujospūdžio (pvz., rezerpino);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tam tikr</w:t>
      </w:r>
      <w:r>
        <w:rPr>
          <w:rFonts w:ascii="Times New Roman" w:eastAsia="Times New Roman" w:hAnsi="Times New Roman" w:cs="Times New Roman"/>
          <w:lang w:eastAsia="sl-SI"/>
        </w:rPr>
        <w:t>ų</w:t>
      </w:r>
      <w:r>
        <w:rPr>
          <w:rFonts w:ascii="Times New Roman" w:eastAsia="Times New Roman" w:hAnsi="Times New Roman" w:cs="Times New Roman"/>
          <w:lang w:val="sl-SI" w:eastAsia="sl-SI"/>
        </w:rPr>
        <w:t xml:space="preserve"> vaistų astmai gydyti (zileutono, zafirlukasto) ir vaistų, vadinamų beta adrenoreceptorių agonistais (salbutamolis, terbutalinas, salmeterolis);</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diuretikų („ šlapimą varančių vaistų“, pvz., furozemido);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vaisto tuberkuliozei gydyti (izoniazido);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geriamųjų kontraceptikų;</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epilepsijai gydyti (pvz., fenitoino, fosfenitoino, karbamazepino, primidono);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vadinami barbitūratais, siekiant padėti jums miegoti (pvz., fenobarbitalio ir pentobarbitalio);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nuo depresijos (fluvoksamino, viloksazino, ličio karbonato, augalinių vaistų, kurių sudėtyje yra jonažolės (</w:t>
      </w:r>
      <w:r>
        <w:rPr>
          <w:rFonts w:ascii="Times New Roman" w:eastAsia="Times New Roman" w:hAnsi="Times New Roman" w:cs="Times New Roman"/>
          <w:i/>
          <w:lang w:val="sl-SI" w:eastAsia="sl-SI"/>
        </w:rPr>
        <w:t>Hypericum perforatum</w:t>
      </w:r>
      <w:r>
        <w:rPr>
          <w:rFonts w:ascii="Times New Roman" w:eastAsia="Times New Roman" w:hAnsi="Times New Roman" w:cs="Times New Roman"/>
          <w:lang w:val="sl-SI" w:eastAsia="sl-SI"/>
        </w:rPr>
        <w:t>));</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vadinamų benzodiazepinais, kurie yra vartojami kaip raminamieji arba gydantys nerimą;</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vaisto pažinimo gerinimui (takrino);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antibiotių (tokių kaip fluorochinolonai, pvz., </w:t>
      </w:r>
      <w:r w:rsidRPr="003219A9">
        <w:rPr>
          <w:rFonts w:ascii="Times New Roman" w:eastAsia="Times New Roman" w:hAnsi="Times New Roman" w:cs="Times New Roman"/>
          <w:lang w:val="sl-SI" w:eastAsia="sl-SI"/>
        </w:rPr>
        <w:t>ciprofloksacino ir enoksacino</w:t>
      </w:r>
      <w:r>
        <w:rPr>
          <w:rFonts w:ascii="Times New Roman" w:eastAsia="Times New Roman" w:hAnsi="Times New Roman" w:cs="Times New Roman"/>
          <w:lang w:val="sl-SI" w:eastAsia="sl-SI"/>
        </w:rPr>
        <w:t>, makrolidų grupės antibiotikai (klaritromicinas, eritromicinas) ir kiti antibiotikai, pvz., imipenemo, rifampicino arba linkomicino);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flukonazolo grybelinėms infekcijoms gydyti;</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virusinėms infekcijoms gydyti (ritonaviro, acikloviro);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skausmą malšinančių vaistų (paracetamolio);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nuo uždegimo (fenilbutazono, reofekoksibo);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doksapramo, kvėpavimui skatinti;</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kirminų tablečių (turinčios tiabendazolo);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nuo skrandžio opų, virškinimo sutrikimų ar rėmens (kurių sudėtyje yra cimetidino, nizatidino, ranitidino, etintidino);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vaisto nuo rėmens magnio hidroksido;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nuo podagros (pvz., alopurinolio, febuksostato, sulfinpirazono ar probenecido);</w:t>
      </w:r>
    </w:p>
    <w:p w:rsidR="00315C1D" w:rsidRDefault="00315C1D" w:rsidP="00315C1D">
      <w:pPr>
        <w:pStyle w:val="Sraopastraipa"/>
        <w:widowControl w:val="0"/>
        <w:numPr>
          <w:ilvl w:val="0"/>
          <w:numId w:val="7"/>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vaisto trombozei gydyti (tiklopidino);</w:t>
      </w:r>
    </w:p>
    <w:p w:rsidR="00315C1D" w:rsidRDefault="00315C1D" w:rsidP="00315C1D">
      <w:pPr>
        <w:pStyle w:val="Sraopastraipa"/>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vaisto priklausomybei nuo alkoholio gydyti (disulfiramo);</w:t>
      </w:r>
    </w:p>
    <w:p w:rsidR="00315C1D" w:rsidRDefault="00315C1D" w:rsidP="00315C1D">
      <w:pPr>
        <w:pStyle w:val="Sraopastraipa"/>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vaisto nuo vėžio (aminoglutetimido,</w:t>
      </w:r>
      <w:r>
        <w:t xml:space="preserve"> </w:t>
      </w:r>
      <w:r>
        <w:rPr>
          <w:rFonts w:ascii="Times New Roman" w:eastAsia="Times New Roman" w:hAnsi="Times New Roman" w:cs="Times New Roman"/>
          <w:lang w:val="sl-SI" w:eastAsia="sl-SI"/>
        </w:rPr>
        <w:t>metotreksato arba lomustino);</w:t>
      </w:r>
    </w:p>
    <w:p w:rsidR="00315C1D" w:rsidRPr="003219A9" w:rsidRDefault="00315C1D" w:rsidP="00315C1D">
      <w:pPr>
        <w:pStyle w:val="Sraopastraipa"/>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vaistai, vadinami interferonais, kuriuos galite vartoti gydydami tokias ligas kaip pūslelinė, vėžys, leukemija ar hepatitas (pvz.:</w:t>
      </w:r>
      <w:r w:rsidRPr="003219A9">
        <w:rPr>
          <w:rFonts w:ascii="Times New Roman" w:eastAsia="Times New Roman" w:hAnsi="Times New Roman" w:cs="Times New Roman"/>
          <w:lang w:val="sl-SI" w:eastAsia="sl-SI"/>
        </w:rPr>
        <w:t>alfa interferono);</w:t>
      </w:r>
    </w:p>
    <w:p w:rsidR="00315C1D" w:rsidRDefault="00315C1D" w:rsidP="00315C1D">
      <w:pPr>
        <w:pStyle w:val="Sraopastraipa"/>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karbimazolo ar kitų vaistų, skirtų skydliaukės sutrikimams gydyti;</w:t>
      </w:r>
    </w:p>
    <w:p w:rsidR="00315C1D" w:rsidRPr="003219A9" w:rsidRDefault="00315C1D" w:rsidP="00315C1D">
      <w:pPr>
        <w:pStyle w:val="Sraopastraipa"/>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vaistai nuo kosulio arba dekongestantas, kurio sudėtyje yra efedrino;</w:t>
      </w:r>
    </w:p>
    <w:p w:rsidR="00315C1D" w:rsidRDefault="00315C1D" w:rsidP="00315C1D">
      <w:pPr>
        <w:pStyle w:val="Sraopastraipa"/>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gripo arba BCG (tuberkuliozės) vakcinos.</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kartu su teofilinu kartu vartojate vieną ar kelis iš išvardytų vaistų, Jūsų gydytojas stebės teofilino koncentraciją serume, o prireikus reguliuos jo dozę.</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Be to, teofilino poveikis gali būti silpnesnis rūkantiems pacientams.</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Prieš galimą operaciją praneškite gydytojui, kad vartojate teofilino, nes narkozė su halotanu arba ketaminu gali sukelti rimtų širdies ritmo sutrikimų.</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Teofilinas gali turėti įtakos kai kurių laboratorinių tyrimų rodikliams (didina riebalų rūgščių koncentraciją kraujyje ir katecholaminų – šlapime).</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Gydytojas gali nuspręsti tirti kalio kiekį kraujyje, jei kartu su Teotard vartojate vieno iš šių vaistų:</w:t>
      </w:r>
    </w:p>
    <w:p w:rsidR="00315C1D" w:rsidRDefault="00315C1D" w:rsidP="00315C1D">
      <w:pPr>
        <w:pStyle w:val="Sraopastraipa"/>
        <w:widowControl w:val="0"/>
        <w:numPr>
          <w:ilvl w:val="0"/>
          <w:numId w:val="9"/>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vadinamų kortikosteroidais (naudojamų kaip priešuždegiminiai vaistai);</w:t>
      </w:r>
    </w:p>
    <w:p w:rsidR="00315C1D" w:rsidRDefault="00315C1D" w:rsidP="00315C1D">
      <w:pPr>
        <w:pStyle w:val="Sraopastraipa"/>
        <w:widowControl w:val="0"/>
        <w:numPr>
          <w:ilvl w:val="0"/>
          <w:numId w:val="9"/>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diuretikų („šlapimą varančių vaistų“, pvz., tiazidinių diuretikų ir furosemido);</w:t>
      </w:r>
    </w:p>
    <w:p w:rsidR="00315C1D" w:rsidRDefault="00315C1D" w:rsidP="00315C1D">
      <w:pPr>
        <w:pStyle w:val="Sraopastraipa"/>
        <w:widowControl w:val="0"/>
        <w:numPr>
          <w:ilvl w:val="0"/>
          <w:numId w:val="9"/>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vadinamų alfa adrenoreceptorių agonistais, kurių yra, pavyzdžiui, nosies gleivinės paburkimą mažinančių vaistų sudėtyje.</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Teotard vartojimas su maistu ir gėrimais</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Vaistą vartokite po valgio, užgerdami dideliu kiekiu skysčio. Vartojant Teotard, reikėtų vengti alkoholinių gėrimų, nevartoti daug maisto produktų ar gėrimų, kurių sudėtyje yra metilksantinų (kavos, arbatos, kakavos, šokolado, koka kolos ir panašių gėrimų, energinių gėrimų), bei panašios į teofilino struktūros vaistų (kofeino, teobromino, pentoksifilino), kadangi gali sustiprėti centrinę nervų sistemą stimuliuojantis teofilino poveikis.</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Pasitarkite su gydytoju, jei ketinate vartoti alkoholį vartodami šias kapsules.</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Nėštumas ir žindymo laikotarpis</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esate nėščia, žindote kūdikį, manote, kad galbūt esate nėščia, arba planuojate pastoti, tai prieš vartodama šį vaistą, pasitarkite su gydytoju arba vaistininku.</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Nėščioms moterims šio vaisto galima vartoti tik tada, kai laukiamas gydomasis poveikis yra didesnis už galimą pavojų vaisiui. Joms reikėtų dažniau tirti teofilino koncentraciją serume, o prireikus koreguoti dozę. Nėštumo pabaigoje teofilino nereikėtų vartoti, kadangi jis gali slopinti gimdos susitraukimus.</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žindyvė vartoja šio vaisto, ji turėtų atidžiai stebėti, ar kūdikiui nepasireiškė padidėjusio jautrumo reakcija, irzlumas arba miego sutrikimų. Pastebėjusi tokių poveikių, ji turėtų pasikonsultuoti su gydytoju.</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Vairavimas ir mechanizmų valdymas</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Reikšmingos teofilino įtakos gebai vairuoti ir dirbti su technika nepastebėta.</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6" w:name="_Toc129243266"/>
      <w:bookmarkStart w:id="7" w:name="_Toc129243141"/>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Kaip vartoti Teotard</w:t>
      </w:r>
      <w:bookmarkEnd w:id="6"/>
      <w:bookmarkEnd w:id="7"/>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Visada vartokite šį vaistą tiksliai kaip nurodė gydytojas arba vaistininkas. Jeigu abejojate, kreipkitės į gydytoją arba vaistininką.</w:t>
      </w:r>
    </w:p>
    <w:p w:rsidR="00315C1D" w:rsidRDefault="00315C1D" w:rsidP="00315C1D">
      <w:pPr>
        <w:widowControl w:val="0"/>
        <w:numPr>
          <w:ilvl w:val="12"/>
          <w:numId w:val="0"/>
        </w:numPr>
        <w:tabs>
          <w:tab w:val="left" w:pos="567"/>
        </w:tabs>
        <w:spacing w:after="0" w:line="240" w:lineRule="auto"/>
        <w:ind w:right="-2"/>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Įprastinė teofilino dozė suaugusiesiems ir daugiau kaip 40 kg sveriantiems paaugliams yra 350 mg (maždaug 11</w:t>
      </w:r>
      <w:r>
        <w:rPr>
          <w:rFonts w:ascii="Times New Roman" w:eastAsia="Times New Roman" w:hAnsi="Times New Roman" w:cs="Times New Roman"/>
          <w:lang w:val="sl-SI" w:eastAsia="sl-SI"/>
        </w:rPr>
        <w:noBreakHyphen/>
        <w:t>13 mg/kg kūno svorio), tokia dozė geriama 2 kartus per parą.</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Įprastinė dozė vyresniems kaip 6 metų vaikams, paaugliams ir labai liesiems suaugusiems žmonėms yra 200 mg, tokia dozė geriama du kartus per parą.</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Dozė parenkama atsižvelgiant į paciento amžių ir poreikį. Ją visada apskaičiuoja gydytojas, atsižvelgdamas į idealų kūno svorį, kadangi į organizmo riebalus šio vaisto nepatenka.</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Specifinės pacientų grupės</w:t>
      </w:r>
    </w:p>
    <w:p w:rsidR="00315C1D" w:rsidRDefault="00315C1D" w:rsidP="00315C1D">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Rūkantiems pacientams</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Rūkantys pacientai turi vartoti didesnę kūno svoriu paremtą teofilino dozę, palyginti su nerūkančiais suaugusiais žmonėmis, kadangi jų organizme teofilinas šalinamas greičiau. Dozė žmonėms, kurie metė rūkyti, turi būti parenkama individualiai ir atsargiai koreguojama atsižvelgiant į teofilino koncentraciją plazmoje.</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Pacientams, kurių kepenų ir (arba) inkstų funkcija sutrikusi</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Teofilino šalinimas iš pacientų, kurių kepenų funkcija sutrikusi, organizmo dažnai būna lėtesnis.</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yra inkstų funkcijos sutrikimas, organizme gali kauptis teofilino skilimo produktų.</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Tokiems pacientams dozės turi būti mažesnės, jas reikia ypač atidžiai koreguoti atsižvelgiant į teofilino koncentraciją plazmoje.</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Senyviems pacientams</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Senyvų (vyresnių kaip 60 metų) žmonių organizme teofilino šalinimas būna lėtesnis. Senyvų, daugeliu ligų sergančių, sunkiomis ligomis sergančių ir (arba) intensyviosios terapijos skyriuje gydomų pacientų gydymas teofilinu yra susijęs su didesne toksinio poveikio rizika, todėl būtina kontroliuoti teofilino koncentraciją plazmoje.</w:t>
      </w:r>
    </w:p>
    <w:p w:rsidR="00315C1D" w:rsidRDefault="00315C1D" w:rsidP="00315C1D">
      <w:pPr>
        <w:widowControl w:val="0"/>
        <w:spacing w:after="0" w:line="240" w:lineRule="auto"/>
        <w:jc w:val="both"/>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Vartojimas vaikams ir paaugliams</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Vyresniems kaip šešių metų vaikams šių kapsulių vartoti galima. Reikiama dozė priklausys nuo vaiko kūno svorio ir kvėpavimo sutrikimo sunkumo. Tai būtina aptarti su gydytoju arba vaistininku.</w:t>
      </w:r>
    </w:p>
    <w:p w:rsidR="00315C1D" w:rsidRDefault="00315C1D" w:rsidP="00315C1D">
      <w:pPr>
        <w:widowControl w:val="0"/>
        <w:spacing w:after="0" w:line="240" w:lineRule="auto"/>
        <w:jc w:val="both"/>
        <w:rPr>
          <w:rFonts w:ascii="Times New Roman" w:eastAsia="Times New Roman" w:hAnsi="Times New Roman" w:cs="Times New Roman"/>
          <w:lang w:val="sl-SI" w:eastAsia="sl-SI"/>
        </w:rPr>
      </w:pPr>
    </w:p>
    <w:p w:rsidR="00315C1D" w:rsidRDefault="00315C1D" w:rsidP="00315C1D">
      <w:pPr>
        <w:widowControl w:val="0"/>
        <w:spacing w:after="0" w:line="240" w:lineRule="auto"/>
        <w:jc w:val="both"/>
        <w:rPr>
          <w:rFonts w:ascii="Times New Roman" w:eastAsia="Times New Roman" w:hAnsi="Times New Roman" w:cs="Times New Roman"/>
          <w:i/>
          <w:u w:val="single"/>
          <w:lang w:val="sl-SI" w:eastAsia="sl-SI"/>
        </w:rPr>
      </w:pPr>
      <w:r>
        <w:rPr>
          <w:rFonts w:ascii="Times New Roman" w:eastAsia="Times New Roman" w:hAnsi="Times New Roman" w:cs="Times New Roman"/>
          <w:i/>
          <w:u w:val="single"/>
          <w:lang w:val="sl-SI" w:eastAsia="sl-SI"/>
        </w:rPr>
        <w:t>Tinkamo vaisto vartojimo instrukcijos</w:t>
      </w:r>
    </w:p>
    <w:p w:rsidR="00315C1D" w:rsidRDefault="00315C1D" w:rsidP="00315C1D">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Vaistą reikia vartoti po valgio, užgeriant dideliu kiekiu skysčio. Pailginto atpalaidavimo kapsulės negalima kramtyti, bet reikia nuryti visą. Pirmąją Teotard dozę rekomenduojama išgerti vakare prieš miegą.</w:t>
      </w:r>
    </w:p>
    <w:p w:rsidR="00315C1D" w:rsidRDefault="00315C1D" w:rsidP="00315C1D">
      <w:pPr>
        <w:widowControl w:val="0"/>
        <w:spacing w:after="0" w:line="240" w:lineRule="auto"/>
        <w:jc w:val="both"/>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Ką daryti pavartojus per didelę Teotard dozę?</w:t>
      </w:r>
    </w:p>
    <w:p w:rsidR="00315C1D" w:rsidRDefault="00315C1D" w:rsidP="00315C1D">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Jūs ar vaikas netyčia išgėrėte per daug pailginto atpalaidavimo kapsulių, nedelsdamas kreipkitės į gydytoją arba ligoninę.</w:t>
      </w:r>
    </w:p>
    <w:p w:rsidR="00315C1D" w:rsidRDefault="00315C1D" w:rsidP="00315C1D">
      <w:pPr>
        <w:widowControl w:val="0"/>
        <w:autoSpaceDE w:val="0"/>
        <w:autoSpaceDN w:val="0"/>
        <w:adjustRightInd w:val="0"/>
        <w:spacing w:after="0" w:line="240" w:lineRule="auto"/>
        <w:rPr>
          <w:rFonts w:ascii="Times New Roman" w:eastAsia="Times New Roman" w:hAnsi="Times New Roman" w:cs="Times New Roman"/>
          <w:lang w:val="sl-SI" w:eastAsia="sl-SI"/>
        </w:rPr>
      </w:pPr>
    </w:p>
    <w:p w:rsidR="00315C1D" w:rsidRDefault="00315C1D" w:rsidP="00315C1D">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Perdozavimas gali sukelti pykinimą, skrandžio skausmus, vėmimą (galimai su kraujo priemaišomis), nemigą, mieguistumą (somnolenciją), greitą širdies plakimą ir širdies perplakimus. Daugeliu atvejų pakanka, jei gydytojas sumažina dozę arba laikinai nutraukia teofilino vartojimą.</w:t>
      </w:r>
    </w:p>
    <w:p w:rsidR="00315C1D" w:rsidRDefault="00315C1D" w:rsidP="00315C1D">
      <w:pPr>
        <w:widowControl w:val="0"/>
        <w:autoSpaceDE w:val="0"/>
        <w:autoSpaceDN w:val="0"/>
        <w:adjustRightInd w:val="0"/>
        <w:spacing w:after="0" w:line="240" w:lineRule="auto"/>
        <w:rPr>
          <w:rFonts w:ascii="Times New Roman" w:eastAsia="Times New Roman" w:hAnsi="Times New Roman" w:cs="Times New Roman"/>
          <w:lang w:val="sl-SI" w:eastAsia="sl-SI"/>
        </w:rPr>
      </w:pPr>
    </w:p>
    <w:p w:rsidR="00315C1D" w:rsidRDefault="00315C1D" w:rsidP="00315C1D">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Išgėrus per daug kapsulių vienu metu, gali pasireikšti neramumas, rankų drebulys ar drebulys (tremoras), kliedesys, galimai širdies ritmo sutrikimai (tachiaritmija), staigus kraujospūdžio sumažėjimas, raumenų mėšlungis, traukuliai ar net koma.</w:t>
      </w:r>
    </w:p>
    <w:p w:rsidR="00315C1D" w:rsidRDefault="00315C1D" w:rsidP="00315C1D">
      <w:pPr>
        <w:widowControl w:val="0"/>
        <w:autoSpaceDE w:val="0"/>
        <w:autoSpaceDN w:val="0"/>
        <w:adjustRightInd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Kreipdamiesi į gydytoją būtinai pasiimkite šį lapelį ir visas likusias kapsules, kad parodytumėte gydytojui.</w:t>
      </w:r>
    </w:p>
    <w:p w:rsidR="00315C1D" w:rsidRDefault="00315C1D" w:rsidP="00315C1D">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Pamiršus pavartoti Teotard</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netyčia praleisite dozę, kitą dozę gerkite įprastu laiku.</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Negalima vartoti dvigubos dozės norint kompensuoti praleistą dozę.</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Nustojus vartoti Teotard</w:t>
      </w:r>
    </w:p>
    <w:p w:rsidR="00315C1D" w:rsidRDefault="00315C1D" w:rsidP="00315C1D">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Gydymą Teotard nutraukus, liga gali pasunkėti. Nenutraukite vaisto vartojimo, nebent gydymą baigti nurodė gydytojas.</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kiltų daugiau klausimų dėl šio vaisto vartojimo, kreipkitės į gydytoją arba vaistininką.</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8" w:name="_Toc129243267"/>
      <w:bookmarkStart w:id="9" w:name="_Toc129243142"/>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Galimas šalutinis poveikis</w:t>
      </w:r>
      <w:bookmarkEnd w:id="8"/>
      <w:bookmarkEnd w:id="9"/>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Šis vaistas, kaip ir visi kiti, gali sukelti šalutinį poveikį, nors jis pasireiškia ne visiems žmonėms.</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šis vaistas skirtas Jūsų vaikui, atidžiai stebėkite jį, nes vaikai mažiau tiksliai gali apibūdinti bet kokį galimą šalutinį poveikį.</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Visi vaistai gali sukelti alergines reakcijas, nors sunkios alerginės reakcijos pasitaiko retai. Nedelsdami pasakykite gydytojui, jei staiga atsiranda švokštimas, pasunkėjęs kvėpavimas, akies vokų, veido ar lūpų patinimas, išbėrimas ar niežėjimas, ypač apimantis visą kūną.</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Pacientams, gydytiems šiomis kapsulėmis, buvo pastebėtas toks šalutinis poveikis:</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bidi="en-US"/>
        </w:rPr>
      </w:pPr>
      <w:r>
        <w:rPr>
          <w:rFonts w:ascii="Times New Roman" w:eastAsia="Times New Roman" w:hAnsi="Times New Roman" w:cs="Times New Roman"/>
          <w:lang w:val="sl-SI" w:eastAsia="sl-SI" w:bidi="en-US"/>
        </w:rPr>
        <w:t>Labai dažnas šalutinis poveikis (</w:t>
      </w:r>
      <w:r>
        <w:rPr>
          <w:rFonts w:ascii="Times New Roman" w:hAnsi="Times New Roman" w:cs="Times New Roman"/>
          <w:iCs/>
        </w:rPr>
        <w:t>pasireiškia nerečiau kaip 1 iš 10 asmenų)</w:t>
      </w:r>
      <w:r>
        <w:rPr>
          <w:rFonts w:ascii="Times New Roman" w:eastAsia="Times New Roman" w:hAnsi="Times New Roman" w:cs="Times New Roman"/>
          <w:lang w:val="sl-SI" w:eastAsia="sl-SI" w:bidi="en-US"/>
        </w:rPr>
        <w:t>:</w:t>
      </w:r>
    </w:p>
    <w:p w:rsidR="00315C1D" w:rsidRDefault="00315C1D" w:rsidP="00315C1D">
      <w:pPr>
        <w:widowControl w:val="0"/>
        <w:numPr>
          <w:ilvl w:val="0"/>
          <w:numId w:val="3"/>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dirglumas;</w:t>
      </w:r>
    </w:p>
    <w:p w:rsidR="00315C1D" w:rsidRDefault="00315C1D" w:rsidP="00315C1D">
      <w:pPr>
        <w:widowControl w:val="0"/>
        <w:numPr>
          <w:ilvl w:val="0"/>
          <w:numId w:val="3"/>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galvos skausmas;</w:t>
      </w:r>
    </w:p>
    <w:p w:rsidR="00315C1D" w:rsidRPr="00041DF3" w:rsidRDefault="00315C1D" w:rsidP="00315C1D">
      <w:pPr>
        <w:widowControl w:val="0"/>
        <w:numPr>
          <w:ilvl w:val="0"/>
          <w:numId w:val="3"/>
        </w:numPr>
        <w:spacing w:after="0" w:line="240" w:lineRule="auto"/>
        <w:ind w:left="567" w:hanging="567"/>
        <w:contextualSpacing/>
        <w:rPr>
          <w:rFonts w:ascii="Times New Roman" w:eastAsia="Times New Roman" w:hAnsi="Times New Roman" w:cs="Times New Roman"/>
          <w:lang w:val="sl-SI" w:eastAsia="sl-SI" w:bidi="en-US"/>
        </w:rPr>
      </w:pPr>
      <w:r>
        <w:rPr>
          <w:rFonts w:ascii="Times New Roman" w:eastAsia="Times New Roman" w:hAnsi="Times New Roman" w:cs="Times New Roman"/>
          <w:lang w:val="sl-SI" w:eastAsia="sl-SI" w:bidi="en-US"/>
        </w:rPr>
        <w:t>svaigulys;</w:t>
      </w:r>
    </w:p>
    <w:p w:rsidR="00315C1D" w:rsidRDefault="00315C1D" w:rsidP="00315C1D">
      <w:pPr>
        <w:widowControl w:val="0"/>
        <w:numPr>
          <w:ilvl w:val="0"/>
          <w:numId w:val="3"/>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bidi="en-US"/>
        </w:rPr>
        <w:t>stiprus širdies plakimas ir (arba) nemalonus širdies plakimo pojūtis (palpitacija);</w:t>
      </w:r>
    </w:p>
    <w:p w:rsidR="00315C1D" w:rsidRDefault="00315C1D" w:rsidP="00315C1D">
      <w:pPr>
        <w:widowControl w:val="0"/>
        <w:numPr>
          <w:ilvl w:val="0"/>
          <w:numId w:val="3"/>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širdies ritmo sutrikimas, kai ji plaka per dažnai (tachiaritmija);</w:t>
      </w:r>
    </w:p>
    <w:p w:rsidR="00315C1D" w:rsidRDefault="00315C1D" w:rsidP="00315C1D">
      <w:pPr>
        <w:widowControl w:val="0"/>
        <w:numPr>
          <w:ilvl w:val="0"/>
          <w:numId w:val="3"/>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pilvo skausmas;</w:t>
      </w:r>
    </w:p>
    <w:p w:rsidR="00315C1D" w:rsidRDefault="00315C1D" w:rsidP="00315C1D">
      <w:pPr>
        <w:widowControl w:val="0"/>
        <w:numPr>
          <w:ilvl w:val="0"/>
          <w:numId w:val="3"/>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pykinimas </w:t>
      </w:r>
      <w:r>
        <w:rPr>
          <w:rFonts w:ascii="Times New Roman" w:eastAsia="Times New Roman" w:hAnsi="Times New Roman" w:cs="Times New Roman"/>
          <w:lang w:val="en-GB" w:eastAsia="sl-SI"/>
        </w:rPr>
        <w:t>(</w:t>
      </w:r>
      <w:proofErr w:type="spellStart"/>
      <w:r>
        <w:rPr>
          <w:rFonts w:ascii="Times New Roman" w:eastAsia="Times New Roman" w:hAnsi="Times New Roman" w:cs="Times New Roman"/>
          <w:lang w:val="en-GB" w:eastAsia="sl-SI"/>
        </w:rPr>
        <w:t>šleikštulys</w:t>
      </w:r>
      <w:proofErr w:type="spellEnd"/>
      <w:r>
        <w:rPr>
          <w:rFonts w:ascii="Times New Roman" w:eastAsia="Times New Roman" w:hAnsi="Times New Roman" w:cs="Times New Roman"/>
          <w:lang w:val="en-GB" w:eastAsia="sl-SI"/>
        </w:rPr>
        <w:t>)</w:t>
      </w:r>
      <w:r>
        <w:rPr>
          <w:rFonts w:ascii="Times New Roman" w:eastAsia="Times New Roman" w:hAnsi="Times New Roman" w:cs="Times New Roman"/>
          <w:lang w:val="sl-SI" w:eastAsia="sl-SI"/>
        </w:rPr>
        <w:t>;</w:t>
      </w:r>
    </w:p>
    <w:p w:rsidR="00315C1D" w:rsidRDefault="00315C1D" w:rsidP="00315C1D">
      <w:pPr>
        <w:widowControl w:val="0"/>
        <w:numPr>
          <w:ilvl w:val="0"/>
          <w:numId w:val="3"/>
        </w:numPr>
        <w:spacing w:after="0" w:line="240" w:lineRule="auto"/>
        <w:ind w:left="567" w:hanging="567"/>
        <w:contextualSpacing/>
        <w:rPr>
          <w:rFonts w:ascii="Times New Roman" w:eastAsia="Times New Roman" w:hAnsi="Times New Roman" w:cs="Times New Roman"/>
          <w:lang w:val="sl-SI" w:eastAsia="sl-SI" w:bidi="en-US"/>
        </w:rPr>
      </w:pPr>
      <w:r>
        <w:rPr>
          <w:rFonts w:ascii="Times New Roman" w:eastAsia="Times New Roman" w:hAnsi="Times New Roman" w:cs="Times New Roman"/>
          <w:lang w:val="sl-SI" w:eastAsia="sl-SI" w:bidi="en-US"/>
        </w:rPr>
        <w:t>vėmimas;</w:t>
      </w:r>
    </w:p>
    <w:p w:rsidR="00315C1D" w:rsidRDefault="00315C1D" w:rsidP="00315C1D">
      <w:pPr>
        <w:widowControl w:val="0"/>
        <w:numPr>
          <w:ilvl w:val="0"/>
          <w:numId w:val="3"/>
        </w:numPr>
        <w:spacing w:after="0" w:line="240" w:lineRule="auto"/>
        <w:ind w:left="567" w:hanging="567"/>
        <w:contextualSpacing/>
        <w:rPr>
          <w:rFonts w:ascii="Times New Roman" w:eastAsia="Times New Roman" w:hAnsi="Times New Roman" w:cs="Times New Roman"/>
          <w:lang w:val="sl-SI" w:eastAsia="sl-SI" w:bidi="en-US"/>
        </w:rPr>
      </w:pPr>
      <w:r>
        <w:rPr>
          <w:rFonts w:ascii="Times New Roman" w:eastAsia="Times New Roman" w:hAnsi="Times New Roman" w:cs="Times New Roman"/>
          <w:lang w:val="sl-SI" w:eastAsia="sl-SI" w:bidi="en-US"/>
        </w:rPr>
        <w:t>pasikartojantis vėmimas</w:t>
      </w:r>
      <w:r>
        <w:rPr>
          <w:rFonts w:ascii="Times New Roman" w:eastAsia="Times New Roman" w:hAnsi="Times New Roman" w:cs="Times New Roman"/>
          <w:lang w:val="en-GB" w:eastAsia="sl-SI"/>
        </w:rPr>
        <w:t>*;</w:t>
      </w:r>
    </w:p>
    <w:p w:rsidR="00315C1D" w:rsidRDefault="00315C1D" w:rsidP="00315C1D">
      <w:pPr>
        <w:widowControl w:val="0"/>
        <w:numPr>
          <w:ilvl w:val="0"/>
          <w:numId w:val="3"/>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viduriavimas;</w:t>
      </w:r>
    </w:p>
    <w:p w:rsidR="00315C1D" w:rsidRDefault="00315C1D" w:rsidP="00315C1D">
      <w:pPr>
        <w:widowControl w:val="0"/>
        <w:numPr>
          <w:ilvl w:val="0"/>
          <w:numId w:val="3"/>
        </w:numPr>
        <w:spacing w:after="0" w:line="240" w:lineRule="auto"/>
        <w:ind w:left="567" w:hanging="567"/>
        <w:contextualSpacing/>
        <w:rPr>
          <w:rFonts w:ascii="Times New Roman" w:eastAsia="Times New Roman" w:hAnsi="Times New Roman" w:cs="Times New Roman"/>
          <w:lang w:val="sl-SI" w:eastAsia="sl-SI"/>
        </w:rPr>
      </w:pPr>
      <w:r>
        <w:t xml:space="preserve"> </w:t>
      </w:r>
      <w:r>
        <w:rPr>
          <w:rFonts w:ascii="Times New Roman" w:eastAsia="Times New Roman" w:hAnsi="Times New Roman" w:cs="Times New Roman"/>
          <w:lang w:val="sl-SI" w:eastAsia="sl-SI"/>
        </w:rPr>
        <w:t>tyrimai: sumažėjusi kalio koncentracija serume (hipokalemija), padidėjusi kalcio, kreatinino, gliukozės  koncentracija serume (hiperkalcemija, hiperglikemija), padidėjusi šlapimo rūgšties koncentracija kraujyje (hiperurikemija), dėl kurios gali atsirasti skausmingų, patinusių sąnarių;</w:t>
      </w:r>
    </w:p>
    <w:p w:rsidR="00315C1D" w:rsidRPr="003219A9" w:rsidRDefault="00315C1D" w:rsidP="00315C1D">
      <w:pPr>
        <w:widowControl w:val="0"/>
        <w:numPr>
          <w:ilvl w:val="0"/>
          <w:numId w:val="3"/>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delyras</w:t>
      </w:r>
      <w:r>
        <w:rPr>
          <w:rFonts w:ascii="Times New Roman" w:eastAsia="Times New Roman" w:hAnsi="Times New Roman" w:cs="Times New Roman"/>
          <w:lang w:val="en-GB" w:eastAsia="sl-SI"/>
        </w:rPr>
        <w:t>*;</w:t>
      </w:r>
    </w:p>
    <w:p w:rsidR="00315C1D" w:rsidRPr="003219A9" w:rsidRDefault="00315C1D" w:rsidP="00315C1D">
      <w:pPr>
        <w:widowControl w:val="0"/>
        <w:numPr>
          <w:ilvl w:val="0"/>
          <w:numId w:val="3"/>
        </w:numPr>
        <w:spacing w:after="0" w:line="240" w:lineRule="auto"/>
        <w:ind w:left="567" w:hanging="567"/>
        <w:contextualSpacing/>
        <w:rPr>
          <w:rFonts w:ascii="Times New Roman" w:eastAsia="Times New Roman" w:hAnsi="Times New Roman" w:cs="Times New Roman"/>
          <w:lang w:val="sl-SI" w:eastAsia="sl-SI"/>
        </w:rPr>
      </w:pPr>
      <w:bookmarkStart w:id="10" w:name="_Hlk169528585"/>
      <w:r>
        <w:rPr>
          <w:rFonts w:ascii="Times New Roman" w:eastAsia="Times New Roman" w:hAnsi="Times New Roman" w:cs="Times New Roman"/>
          <w:lang w:val="sl-SI" w:eastAsia="sl-SI"/>
        </w:rPr>
        <w:t>karščiavimas</w:t>
      </w:r>
      <w:r>
        <w:rPr>
          <w:rFonts w:ascii="Times New Roman" w:eastAsia="Times New Roman" w:hAnsi="Times New Roman" w:cs="Times New Roman"/>
          <w:lang w:val="en-GB" w:eastAsia="sl-SI"/>
        </w:rPr>
        <w:t>*</w:t>
      </w:r>
      <w:bookmarkEnd w:id="10"/>
      <w:r>
        <w:rPr>
          <w:rFonts w:ascii="Times New Roman" w:eastAsia="Times New Roman" w:hAnsi="Times New Roman" w:cs="Times New Roman"/>
          <w:lang w:val="en-GB" w:eastAsia="sl-SI"/>
        </w:rPr>
        <w:t>;</w:t>
      </w:r>
    </w:p>
    <w:p w:rsidR="00315C1D" w:rsidRDefault="00315C1D" w:rsidP="00315C1D">
      <w:pPr>
        <w:widowControl w:val="0"/>
        <w:numPr>
          <w:ilvl w:val="0"/>
          <w:numId w:val="3"/>
        </w:numPr>
        <w:spacing w:after="0" w:line="240" w:lineRule="auto"/>
        <w:ind w:left="567" w:hanging="567"/>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bidi="en-US"/>
        </w:rPr>
        <w:t>staigus kraujospūdžio sumažėjimas (hipotenzija)</w:t>
      </w:r>
      <w:r>
        <w:rPr>
          <w:rFonts w:ascii="Times New Roman" w:eastAsia="Times New Roman" w:hAnsi="Times New Roman" w:cs="Times New Roman"/>
          <w:lang w:val="en-GB" w:eastAsia="sl-SI"/>
        </w:rPr>
        <w:t>*.</w:t>
      </w:r>
    </w:p>
    <w:p w:rsidR="00315C1D" w:rsidRDefault="00315C1D" w:rsidP="00315C1D">
      <w:pPr>
        <w:widowControl w:val="0"/>
        <w:spacing w:after="0" w:line="240" w:lineRule="auto"/>
        <w:ind w:right="-2"/>
        <w:rPr>
          <w:rFonts w:ascii="Times New Roman" w:eastAsia="Times New Roman" w:hAnsi="Times New Roman" w:cs="Times New Roman"/>
          <w:lang w:val="sl-SI" w:eastAsia="sl-SI"/>
        </w:rPr>
      </w:pPr>
    </w:p>
    <w:p w:rsidR="00315C1D" w:rsidRDefault="00315C1D" w:rsidP="00315C1D">
      <w:pPr>
        <w:widowControl w:val="0"/>
        <w:numPr>
          <w:ilvl w:val="12"/>
          <w:numId w:val="0"/>
        </w:numPr>
        <w:spacing w:after="0" w:line="240" w:lineRule="auto"/>
        <w:ind w:right="-2"/>
        <w:rPr>
          <w:rFonts w:ascii="Times New Roman" w:eastAsia="Times New Roman" w:hAnsi="Times New Roman" w:cs="Times New Roman"/>
          <w:lang w:val="sl-SI" w:eastAsia="sl-SI" w:bidi="en-US"/>
        </w:rPr>
      </w:pPr>
      <w:r>
        <w:rPr>
          <w:rFonts w:ascii="Times New Roman" w:eastAsia="Times New Roman" w:hAnsi="Times New Roman" w:cs="Times New Roman"/>
          <w:lang w:val="sl-SI" w:eastAsia="sl-SI" w:bidi="en-US"/>
        </w:rPr>
        <w:t>Nedažnas šalutinis poveikis (</w:t>
      </w:r>
      <w:r>
        <w:rPr>
          <w:rFonts w:ascii="Times New Roman" w:hAnsi="Times New Roman" w:cs="Times New Roman"/>
          <w:iCs/>
        </w:rPr>
        <w:t>pasireiškia rečiau kaip 1 iš 100 asmenų):</w:t>
      </w:r>
    </w:p>
    <w:p w:rsidR="00315C1D" w:rsidRDefault="00315C1D" w:rsidP="00315C1D">
      <w:pPr>
        <w:widowControl w:val="0"/>
        <w:numPr>
          <w:ilvl w:val="0"/>
          <w:numId w:val="4"/>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alerginės reakcijos;</w:t>
      </w:r>
    </w:p>
    <w:p w:rsidR="00315C1D" w:rsidRPr="003219A9" w:rsidRDefault="00315C1D" w:rsidP="00315C1D">
      <w:pPr>
        <w:widowControl w:val="0"/>
        <w:numPr>
          <w:ilvl w:val="0"/>
          <w:numId w:val="4"/>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miego sutrikimas</w:t>
      </w:r>
      <w:r>
        <w:rPr>
          <w:rFonts w:ascii="Times New Roman" w:eastAsia="Times New Roman" w:hAnsi="Times New Roman" w:cs="Times New Roman"/>
          <w:lang w:val="en-GB" w:eastAsia="sl-SI"/>
        </w:rPr>
        <w:t>*;</w:t>
      </w:r>
    </w:p>
    <w:p w:rsidR="00315C1D" w:rsidRPr="003219A9" w:rsidRDefault="00315C1D" w:rsidP="00315C1D">
      <w:pPr>
        <w:widowControl w:val="0"/>
        <w:numPr>
          <w:ilvl w:val="0"/>
          <w:numId w:val="4"/>
        </w:numPr>
        <w:spacing w:after="0" w:line="240" w:lineRule="auto"/>
        <w:ind w:left="567" w:right="-2" w:hanging="567"/>
        <w:rPr>
          <w:rFonts w:ascii="Times New Roman" w:eastAsia="Times New Roman" w:hAnsi="Times New Roman" w:cs="Times New Roman"/>
          <w:lang w:val="sl-SI" w:eastAsia="sl-SI"/>
        </w:rPr>
      </w:pPr>
      <w:proofErr w:type="spellStart"/>
      <w:r>
        <w:rPr>
          <w:rFonts w:ascii="Times New Roman" w:eastAsia="Times New Roman" w:hAnsi="Times New Roman" w:cs="Times New Roman"/>
          <w:lang w:val="en-GB" w:eastAsia="sl-SI"/>
        </w:rPr>
        <w:t>rankų</w:t>
      </w:r>
      <w:proofErr w:type="spellEnd"/>
      <w:r>
        <w:rPr>
          <w:rFonts w:ascii="Times New Roman" w:eastAsia="Times New Roman" w:hAnsi="Times New Roman" w:cs="Times New Roman"/>
          <w:lang w:val="en-GB" w:eastAsia="sl-SI"/>
        </w:rPr>
        <w:t xml:space="preserve"> </w:t>
      </w:r>
      <w:proofErr w:type="spellStart"/>
      <w:r>
        <w:rPr>
          <w:rFonts w:ascii="Times New Roman" w:eastAsia="Times New Roman" w:hAnsi="Times New Roman" w:cs="Times New Roman"/>
          <w:lang w:val="en-GB" w:eastAsia="sl-SI"/>
        </w:rPr>
        <w:t>drebulys</w:t>
      </w:r>
      <w:proofErr w:type="spellEnd"/>
      <w:r>
        <w:rPr>
          <w:rFonts w:ascii="Times New Roman" w:eastAsia="Times New Roman" w:hAnsi="Times New Roman" w:cs="Times New Roman"/>
          <w:lang w:val="en-GB" w:eastAsia="sl-SI"/>
        </w:rPr>
        <w:t xml:space="preserve"> (</w:t>
      </w:r>
      <w:proofErr w:type="spellStart"/>
      <w:r>
        <w:rPr>
          <w:rFonts w:ascii="Times New Roman" w:eastAsia="Times New Roman" w:hAnsi="Times New Roman" w:cs="Times New Roman"/>
          <w:lang w:val="en-GB" w:eastAsia="sl-SI"/>
        </w:rPr>
        <w:t>tremoras</w:t>
      </w:r>
      <w:proofErr w:type="spellEnd"/>
      <w:r>
        <w:rPr>
          <w:rFonts w:ascii="Times New Roman" w:eastAsia="Times New Roman" w:hAnsi="Times New Roman" w:cs="Times New Roman"/>
          <w:lang w:val="en-GB" w:eastAsia="sl-SI"/>
        </w:rPr>
        <w:t>)*;</w:t>
      </w:r>
    </w:p>
    <w:p w:rsidR="00315C1D" w:rsidRPr="003219A9" w:rsidRDefault="00315C1D" w:rsidP="00315C1D">
      <w:pPr>
        <w:widowControl w:val="0"/>
        <w:numPr>
          <w:ilvl w:val="0"/>
          <w:numId w:val="4"/>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traukuliai (konvulsijos)</w:t>
      </w:r>
      <w:r>
        <w:rPr>
          <w:rFonts w:ascii="Times New Roman" w:eastAsia="Times New Roman" w:hAnsi="Times New Roman" w:cs="Times New Roman"/>
          <w:lang w:val="en-GB" w:eastAsia="sl-SI"/>
        </w:rPr>
        <w:t>*;</w:t>
      </w:r>
    </w:p>
    <w:p w:rsidR="00315C1D" w:rsidRPr="003219A9" w:rsidRDefault="00315C1D" w:rsidP="00315C1D">
      <w:pPr>
        <w:widowControl w:val="0"/>
        <w:numPr>
          <w:ilvl w:val="0"/>
          <w:numId w:val="4"/>
        </w:numPr>
        <w:spacing w:after="0" w:line="240" w:lineRule="auto"/>
        <w:ind w:left="567" w:right="-2" w:hanging="567"/>
        <w:rPr>
          <w:rFonts w:ascii="Times New Roman" w:eastAsia="Times New Roman" w:hAnsi="Times New Roman" w:cs="Times New Roman"/>
          <w:lang w:val="sl-SI" w:eastAsia="sl-SI"/>
        </w:rPr>
      </w:pPr>
      <w:proofErr w:type="spellStart"/>
      <w:r>
        <w:rPr>
          <w:rFonts w:ascii="Times New Roman" w:eastAsia="Times New Roman" w:hAnsi="Times New Roman" w:cs="Times New Roman"/>
          <w:lang w:val="en-GB" w:eastAsia="sl-SI"/>
        </w:rPr>
        <w:t>šlapimo</w:t>
      </w:r>
      <w:proofErr w:type="spellEnd"/>
      <w:r>
        <w:rPr>
          <w:rFonts w:ascii="Times New Roman" w:eastAsia="Times New Roman" w:hAnsi="Times New Roman" w:cs="Times New Roman"/>
          <w:lang w:val="en-GB" w:eastAsia="sl-SI"/>
        </w:rPr>
        <w:t xml:space="preserve"> </w:t>
      </w:r>
      <w:proofErr w:type="spellStart"/>
      <w:r>
        <w:rPr>
          <w:rFonts w:ascii="Times New Roman" w:eastAsia="Times New Roman" w:hAnsi="Times New Roman" w:cs="Times New Roman"/>
          <w:lang w:val="en-GB" w:eastAsia="sl-SI"/>
        </w:rPr>
        <w:t>išsiskyrimo</w:t>
      </w:r>
      <w:proofErr w:type="spellEnd"/>
      <w:r>
        <w:rPr>
          <w:rFonts w:ascii="Times New Roman" w:eastAsia="Times New Roman" w:hAnsi="Times New Roman" w:cs="Times New Roman"/>
          <w:lang w:val="en-GB" w:eastAsia="sl-SI"/>
        </w:rPr>
        <w:t xml:space="preserve"> </w:t>
      </w:r>
      <w:proofErr w:type="spellStart"/>
      <w:r>
        <w:rPr>
          <w:rFonts w:ascii="Times New Roman" w:eastAsia="Times New Roman" w:hAnsi="Times New Roman" w:cs="Times New Roman"/>
          <w:lang w:val="en-GB" w:eastAsia="sl-SI"/>
        </w:rPr>
        <w:t>padidėjimas</w:t>
      </w:r>
      <w:proofErr w:type="spellEnd"/>
      <w:r>
        <w:rPr>
          <w:rFonts w:ascii="Times New Roman" w:eastAsia="Times New Roman" w:hAnsi="Times New Roman" w:cs="Times New Roman"/>
          <w:lang w:val="en-GB" w:eastAsia="sl-SI"/>
        </w:rPr>
        <w:t xml:space="preserve"> (</w:t>
      </w:r>
      <w:proofErr w:type="spellStart"/>
      <w:r>
        <w:rPr>
          <w:rFonts w:ascii="Times New Roman" w:eastAsia="Times New Roman" w:hAnsi="Times New Roman" w:cs="Times New Roman"/>
          <w:lang w:val="en-GB" w:eastAsia="sl-SI"/>
        </w:rPr>
        <w:t>padidėjusi</w:t>
      </w:r>
      <w:proofErr w:type="spellEnd"/>
      <w:r>
        <w:rPr>
          <w:rFonts w:ascii="Times New Roman" w:eastAsia="Times New Roman" w:hAnsi="Times New Roman" w:cs="Times New Roman"/>
          <w:lang w:val="en-GB" w:eastAsia="sl-SI"/>
        </w:rPr>
        <w:t xml:space="preserve"> </w:t>
      </w:r>
      <w:proofErr w:type="spellStart"/>
      <w:r>
        <w:rPr>
          <w:rFonts w:ascii="Times New Roman" w:eastAsia="Times New Roman" w:hAnsi="Times New Roman" w:cs="Times New Roman"/>
          <w:lang w:val="en-GB" w:eastAsia="sl-SI"/>
        </w:rPr>
        <w:t>diurezė</w:t>
      </w:r>
      <w:proofErr w:type="spellEnd"/>
      <w:r>
        <w:rPr>
          <w:rFonts w:ascii="Times New Roman" w:eastAsia="Times New Roman" w:hAnsi="Times New Roman" w:cs="Times New Roman"/>
          <w:lang w:val="en-GB" w:eastAsia="sl-SI"/>
        </w:rPr>
        <w:t>)*;</w:t>
      </w:r>
    </w:p>
    <w:p w:rsidR="00315C1D" w:rsidRDefault="00315C1D" w:rsidP="00315C1D">
      <w:pPr>
        <w:widowControl w:val="0"/>
        <w:numPr>
          <w:ilvl w:val="0"/>
          <w:numId w:val="4"/>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rėmuo ar virškinimo trakto sutrikimai (rūgšties sekrecijos padidėjimas skrandyje, gali pabloginti esamą rūgšties refliuksą);</w:t>
      </w:r>
    </w:p>
    <w:p w:rsidR="00315C1D" w:rsidRDefault="00315C1D" w:rsidP="00315C1D">
      <w:pPr>
        <w:widowControl w:val="0"/>
        <w:numPr>
          <w:ilvl w:val="0"/>
          <w:numId w:val="4"/>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ažitacija;</w:t>
      </w:r>
    </w:p>
    <w:p w:rsidR="00315C1D" w:rsidRDefault="00315C1D" w:rsidP="00315C1D">
      <w:pPr>
        <w:widowControl w:val="0"/>
        <w:numPr>
          <w:ilvl w:val="0"/>
          <w:numId w:val="4"/>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nerimas;</w:t>
      </w:r>
    </w:p>
    <w:p w:rsidR="00315C1D" w:rsidRDefault="00315C1D" w:rsidP="00315C1D">
      <w:pPr>
        <w:widowControl w:val="0"/>
        <w:numPr>
          <w:ilvl w:val="0"/>
          <w:numId w:val="4"/>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svaigulys;</w:t>
      </w:r>
    </w:p>
    <w:p w:rsidR="00315C1D" w:rsidRDefault="00315C1D" w:rsidP="00315C1D">
      <w:pPr>
        <w:widowControl w:val="0"/>
        <w:numPr>
          <w:ilvl w:val="0"/>
          <w:numId w:val="4"/>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pasunkėjęs šlapinimasis (ypač vyrams);</w:t>
      </w:r>
    </w:p>
    <w:p w:rsidR="00315C1D" w:rsidRDefault="00315C1D" w:rsidP="00315C1D">
      <w:pPr>
        <w:widowControl w:val="0"/>
        <w:numPr>
          <w:ilvl w:val="0"/>
          <w:numId w:val="4"/>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išbėrimas arba odos niežėjimas.</w:t>
      </w:r>
    </w:p>
    <w:p w:rsidR="00315C1D" w:rsidRDefault="00315C1D" w:rsidP="00315C1D">
      <w:pPr>
        <w:widowControl w:val="0"/>
        <w:spacing w:after="0" w:line="240" w:lineRule="auto"/>
        <w:ind w:right="-2"/>
        <w:rPr>
          <w:rFonts w:ascii="Times New Roman" w:eastAsia="Times New Roman" w:hAnsi="Times New Roman" w:cs="Times New Roman"/>
          <w:lang w:val="sl-SI" w:eastAsia="sl-SI"/>
        </w:rPr>
      </w:pPr>
    </w:p>
    <w:p w:rsidR="00315C1D" w:rsidRDefault="00315C1D" w:rsidP="00315C1D">
      <w:pPr>
        <w:widowControl w:val="0"/>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Dažnis nežinomas (dažnis negali būti apskaičiuotas pagal turimus duomenis):</w:t>
      </w:r>
    </w:p>
    <w:p w:rsidR="00315C1D" w:rsidRDefault="00315C1D" w:rsidP="00315C1D">
      <w:pPr>
        <w:pStyle w:val="Sraopastraipa"/>
        <w:widowControl w:val="0"/>
        <w:numPr>
          <w:ilvl w:val="0"/>
          <w:numId w:val="10"/>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traukuliai.</w:t>
      </w:r>
    </w:p>
    <w:p w:rsidR="00315C1D" w:rsidRDefault="00315C1D" w:rsidP="00315C1D">
      <w:pPr>
        <w:widowControl w:val="0"/>
        <w:spacing w:after="0" w:line="240" w:lineRule="auto"/>
        <w:rPr>
          <w:rFonts w:ascii="Times New Roman" w:eastAsia="Times New Roman" w:hAnsi="Times New Roman" w:cs="Times New Roman"/>
          <w:lang w:val="sl-SI" w:eastAsia="sl-SI" w:bidi="en-US"/>
        </w:rPr>
      </w:pPr>
    </w:p>
    <w:p w:rsidR="00315C1D" w:rsidRDefault="00315C1D" w:rsidP="00315C1D">
      <w:pPr>
        <w:widowControl w:val="0"/>
        <w:numPr>
          <w:ilvl w:val="12"/>
          <w:numId w:val="0"/>
        </w:numPr>
        <w:spacing w:after="0" w:line="240" w:lineRule="auto"/>
        <w:ind w:right="-2"/>
        <w:rPr>
          <w:rFonts w:ascii="Times New Roman" w:eastAsia="Times New Roman" w:hAnsi="Times New Roman" w:cs="Times New Roman"/>
          <w:lang w:val="sl-SI" w:eastAsia="sl-SI"/>
        </w:rPr>
      </w:pPr>
      <w:r>
        <w:rPr>
          <w:rFonts w:ascii="Times New Roman" w:eastAsia="Times New Roman" w:hAnsi="Times New Roman" w:cs="Times New Roman"/>
          <w:lang w:val="sl-SI" w:eastAsia="sl-SI" w:bidi="en-US"/>
        </w:rPr>
        <w:t>* Šalutinis poveikis, atsirandantis, kai teofilino koncentracija serume yra didesnė už gydomąją koncentraciją (padidėjusio jautrumo pacientams galimai ir anksčiau).</w:t>
      </w:r>
    </w:p>
    <w:p w:rsidR="00315C1D" w:rsidRDefault="00315C1D" w:rsidP="00315C1D">
      <w:pPr>
        <w:widowControl w:val="0"/>
        <w:tabs>
          <w:tab w:val="left" w:pos="567"/>
        </w:tabs>
        <w:spacing w:after="0" w:line="240" w:lineRule="auto"/>
        <w:rPr>
          <w:rFonts w:ascii="Times New Roman" w:eastAsia="Times New Roman" w:hAnsi="Times New Roman" w:cs="Times New Roman"/>
          <w:b/>
          <w:snapToGrid w:val="0"/>
          <w:lang w:val="sl-SI" w:eastAsia="sl-SI"/>
        </w:rPr>
      </w:pPr>
      <w:r>
        <w:rPr>
          <w:rFonts w:ascii="Times New Roman" w:eastAsia="Times New Roman" w:hAnsi="Times New Roman" w:cs="Times New Roman"/>
          <w:b/>
          <w:noProof/>
          <w:snapToGrid w:val="0"/>
          <w:lang w:val="sl-SI" w:eastAsia="sl-SI"/>
        </w:rPr>
        <w:t>Pranešimas apie šalutinį poveikį</w:t>
      </w:r>
    </w:p>
    <w:p w:rsidR="00315C1D" w:rsidRPr="000A2901" w:rsidRDefault="00315C1D" w:rsidP="00315C1D">
      <w:pPr>
        <w:widowControl w:val="0"/>
        <w:spacing w:after="0" w:line="240" w:lineRule="auto"/>
        <w:rPr>
          <w:rFonts w:ascii="Times New Roman" w:eastAsia="Times New Roman" w:hAnsi="Times New Roman" w:cs="Times New Roman"/>
          <w:lang w:val="sl-SI" w:eastAsia="sl-SI"/>
        </w:rPr>
      </w:pPr>
      <w:r w:rsidRPr="003219A9">
        <w:rPr>
          <w:rFonts w:ascii="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3219A9">
        <w:rPr>
          <w:rFonts w:ascii="Times New Roman" w:hAnsi="Times New Roman" w:cs="Times New Roman"/>
          <w:color w:val="0000EE"/>
          <w:u w:val="single"/>
          <w:lang w:eastAsia="lt-LT"/>
        </w:rPr>
        <w:t>https://vvkt.lrv.lt/lt/</w:t>
      </w:r>
      <w:r w:rsidRPr="003219A9">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hAnsi="Times New Roman" w:cs="Times New Roman"/>
          <w:lang w:eastAsia="lt-LT"/>
        </w:rPr>
        <w:t>.</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11" w:name="_Toc129243268"/>
      <w:bookmarkStart w:id="12" w:name="_Toc129243143"/>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Kaip laikyti Teotard</w:t>
      </w:r>
      <w:bookmarkEnd w:id="11"/>
      <w:bookmarkEnd w:id="12"/>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numPr>
          <w:ilvl w:val="12"/>
          <w:numId w:val="0"/>
        </w:numPr>
        <w:spacing w:after="0" w:line="240" w:lineRule="auto"/>
        <w:ind w:right="-2"/>
        <w:rPr>
          <w:rFonts w:ascii="Times New Roman" w:eastAsia="Times New Roman" w:hAnsi="Times New Roman" w:cs="Times New Roman"/>
          <w:snapToGrid w:val="0"/>
          <w:lang w:val="sl-SI" w:eastAsia="sl-SI"/>
        </w:rPr>
      </w:pPr>
      <w:r>
        <w:rPr>
          <w:rFonts w:ascii="Times New Roman" w:eastAsia="Times New Roman" w:hAnsi="Times New Roman" w:cs="Times New Roman"/>
          <w:noProof/>
          <w:snapToGrid w:val="0"/>
          <w:lang w:val="sl-SI" w:eastAsia="sl-SI"/>
        </w:rPr>
        <w:t>Šį vaistą laikykite vaikams nepastebimoje ir nepasiekiamoje vietoje.</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Ant dėžutės po </w:t>
      </w:r>
      <w:r>
        <w:rPr>
          <w:rFonts w:ascii="Times New Roman" w:eastAsia="Times New Roman" w:hAnsi="Times New Roman" w:cs="Times New Roman"/>
          <w:highlight w:val="lightGray"/>
          <w:lang w:val="sl-SI" w:eastAsia="sl-SI"/>
        </w:rPr>
        <w:t>„Tinka iki“/</w:t>
      </w:r>
      <w:r>
        <w:rPr>
          <w:rFonts w:ascii="Times New Roman" w:eastAsia="Times New Roman" w:hAnsi="Times New Roman" w:cs="Times New Roman"/>
          <w:lang w:val="sl-SI" w:eastAsia="sl-SI"/>
        </w:rPr>
        <w:t>„EXP“ ir lizdinės plokštelės nurodytam tinkamumo laikui pasibaigus, šio vaisto vartoti negalima. Vaistas tinkamas vartoti iki paskutinės nurodyto mėnesio dienos.</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Laikykite ne aukštesnėje kaip 30 </w:t>
      </w:r>
      <w:r>
        <w:rPr>
          <w:rFonts w:ascii="Times New Roman" w:eastAsia="Times New Roman" w:hAnsi="Times New Roman" w:cs="Times New Roman"/>
          <w:lang w:val="sl-SI" w:eastAsia="sl-SI"/>
        </w:rPr>
        <w:sym w:font="Symbol" w:char="F0B0"/>
      </w:r>
      <w:r>
        <w:rPr>
          <w:rFonts w:ascii="Times New Roman" w:eastAsia="Times New Roman" w:hAnsi="Times New Roman" w:cs="Times New Roman"/>
          <w:lang w:val="sl-SI" w:eastAsia="sl-SI"/>
        </w:rPr>
        <w:t>C temperatūroje.</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Vaistų negalima išmesti į kanalizaciją arba su buitinėmis atliekomis. Kaip išmesti nereikalingus vaistus, klauskite vaistininko. Šios priemonės padės apsaugoti aplinką.</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13" w:name="_Toc129243269"/>
      <w:bookmarkStart w:id="14" w:name="_Toc129243144"/>
      <w:r>
        <w:rPr>
          <w:rFonts w:ascii="Times New Roman" w:eastAsia="Times New Roman" w:hAnsi="Times New Roman" w:cs="Times New Roman"/>
          <w:b/>
          <w:lang w:val="sl-SI" w:eastAsia="sl-SI"/>
        </w:rPr>
        <w:t>6.</w:t>
      </w:r>
      <w:r>
        <w:rPr>
          <w:rFonts w:ascii="Times New Roman" w:eastAsia="Times New Roman" w:hAnsi="Times New Roman" w:cs="Times New Roman"/>
          <w:b/>
          <w:lang w:val="sl-SI" w:eastAsia="sl-SI"/>
        </w:rPr>
        <w:tab/>
        <w:t>Pakuotės turinys ir kita informacija</w:t>
      </w:r>
      <w:bookmarkEnd w:id="13"/>
      <w:bookmarkEnd w:id="14"/>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b/>
          <w:bCs/>
          <w:lang w:val="sl-SI" w:eastAsia="sl-SI"/>
        </w:rPr>
        <w:t>Teotard sudėtis</w:t>
      </w:r>
    </w:p>
    <w:p w:rsidR="00315C1D" w:rsidRDefault="00315C1D" w:rsidP="00315C1D">
      <w:pPr>
        <w:numPr>
          <w:ilvl w:val="0"/>
          <w:numId w:val="6"/>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Veiklioji medžiaga yra teofilinas. Pailginto atpalaidavimo kietojoje kapsulėje yra 200 mg arba 350 mg teofilino.</w:t>
      </w:r>
    </w:p>
    <w:p w:rsidR="00315C1D" w:rsidRDefault="00315C1D" w:rsidP="00315C1D">
      <w:pPr>
        <w:widowControl w:val="0"/>
        <w:numPr>
          <w:ilvl w:val="0"/>
          <w:numId w:val="6"/>
        </w:numPr>
        <w:spacing w:after="0" w:line="240" w:lineRule="auto"/>
        <w:ind w:left="567" w:hanging="567"/>
        <w:contextualSpacing/>
        <w:rPr>
          <w:rFonts w:ascii="Times New Roman" w:eastAsia="Times New Roman" w:hAnsi="Times New Roman" w:cs="Times New Roman"/>
          <w:b/>
          <w:bCs/>
          <w:lang w:val="sl-SI" w:eastAsia="sl-SI"/>
        </w:rPr>
      </w:pPr>
      <w:r>
        <w:rPr>
          <w:rFonts w:ascii="Times New Roman" w:eastAsia="Calibri" w:hAnsi="Times New Roman" w:cs="Times New Roman"/>
        </w:rPr>
        <w:t xml:space="preserve">Pagalbinės kapsulės turinio medžiagos yra </w:t>
      </w:r>
      <w:proofErr w:type="spellStart"/>
      <w:r>
        <w:rPr>
          <w:rFonts w:ascii="Times New Roman" w:eastAsia="Calibri" w:hAnsi="Times New Roman" w:cs="Times New Roman"/>
        </w:rPr>
        <w:t>povidonas</w:t>
      </w:r>
      <w:proofErr w:type="spellEnd"/>
      <w:r>
        <w:rPr>
          <w:rFonts w:ascii="Times New Roman" w:eastAsia="Calibri" w:hAnsi="Times New Roman" w:cs="Times New Roman"/>
          <w:noProof/>
        </w:rPr>
        <w:t>, talkas, amonio metakrilato kopolimeras (A tipo), amonio metakrilato kopolimeras (B tipo), koloidinis bevandenis silicio dioksidas ir trietilo citratas. Kapsulės korpuso medžiagos yra želatina, titano dioksidas (E171), chinolino geltonasis (E104), indigotinas (E132).</w:t>
      </w:r>
    </w:p>
    <w:p w:rsidR="00315C1D" w:rsidRDefault="00315C1D" w:rsidP="00315C1D">
      <w:pPr>
        <w:widowControl w:val="0"/>
        <w:spacing w:after="0" w:line="240" w:lineRule="auto"/>
        <w:contextualSpacing/>
        <w:rPr>
          <w:rFonts w:ascii="Times New Roman" w:eastAsia="Times New Roman" w:hAnsi="Times New Roman" w:cs="Times New Roman"/>
          <w:b/>
          <w:bCs/>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bCs/>
          <w:lang w:val="sl-SI" w:eastAsia="sl-SI"/>
        </w:rPr>
        <w:t>Teotard išvaizda ir kiekis pakuotėje</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Pailginto atpalaidavimo kapsulės korpusas yra tamsiai žalias permatomas, dangtelis yra tamsiai žalias nepermatomas, kapsulėje yra baltų granulių.</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Al folijos ir PVC folijos lizdinės plokštelės. Kartono dėžutėje yra 40 pailginto atpalaidavimo kapsulių po 200 mg arba 350 mg.</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b/>
          <w:bCs/>
          <w:lang w:val="sl-SI" w:eastAsia="sl-SI"/>
        </w:rPr>
      </w:pPr>
      <w:r>
        <w:rPr>
          <w:rFonts w:ascii="Times New Roman" w:eastAsia="Times New Roman" w:hAnsi="Times New Roman" w:cs="Times New Roman"/>
          <w:b/>
          <w:bCs/>
          <w:lang w:val="sl-SI" w:eastAsia="sl-SI"/>
        </w:rPr>
        <w:t>Registruotojas ir gamintojas</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Šmarješka cesta 6</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8501 Novo mesto</w:t>
      </w: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Slovėnija</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apie šį vaistą norite sužinoti daugiau, kreipkitės į vietinį registruotojo atstovą.</w:t>
      </w:r>
    </w:p>
    <w:tbl>
      <w:tblPr>
        <w:tblW w:w="4680" w:type="dxa"/>
        <w:tblInd w:w="-34" w:type="dxa"/>
        <w:tblLayout w:type="fixed"/>
        <w:tblLook w:val="04A0" w:firstRow="1" w:lastRow="0" w:firstColumn="1" w:lastColumn="0" w:noHBand="0" w:noVBand="1"/>
      </w:tblPr>
      <w:tblGrid>
        <w:gridCol w:w="4680"/>
      </w:tblGrid>
      <w:tr w:rsidR="00315C1D" w:rsidTr="008C58D5">
        <w:tc>
          <w:tcPr>
            <w:tcW w:w="4680" w:type="dxa"/>
          </w:tcPr>
          <w:p w:rsidR="00315C1D" w:rsidRDefault="00315C1D" w:rsidP="008C58D5">
            <w:pPr>
              <w:widowControl w:val="0"/>
              <w:spacing w:after="0" w:line="240" w:lineRule="auto"/>
              <w:rPr>
                <w:rFonts w:ascii="Times New Roman" w:eastAsia="Times New Roman" w:hAnsi="Times New Roman" w:cs="Times New Roman"/>
                <w:lang w:val="sl-SI" w:eastAsia="sl-SI"/>
              </w:rPr>
            </w:pPr>
          </w:p>
          <w:p w:rsidR="00315C1D" w:rsidRDefault="00315C1D" w:rsidP="008C58D5">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UAB KRKA Lietuva</w:t>
            </w:r>
          </w:p>
          <w:p w:rsidR="00315C1D" w:rsidRDefault="00315C1D" w:rsidP="008C58D5">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Senasis Ukmergės kelias 4,</w:t>
            </w:r>
          </w:p>
          <w:p w:rsidR="00315C1D" w:rsidRDefault="00315C1D" w:rsidP="008C58D5">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Užubalių km.,Vilniaus r.</w:t>
            </w:r>
          </w:p>
          <w:p w:rsidR="00315C1D" w:rsidRDefault="00315C1D" w:rsidP="008C58D5">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LT – 14013</w:t>
            </w:r>
          </w:p>
          <w:p w:rsidR="00315C1D" w:rsidRDefault="00315C1D" w:rsidP="008C58D5">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Tel. +370 5 23627</w:t>
            </w:r>
          </w:p>
          <w:tbl>
            <w:tblPr>
              <w:tblW w:w="4680" w:type="dxa"/>
              <w:tblLayout w:type="fixed"/>
              <w:tblLook w:val="04A0" w:firstRow="1" w:lastRow="0" w:firstColumn="1" w:lastColumn="0" w:noHBand="0" w:noVBand="1"/>
            </w:tblPr>
            <w:tblGrid>
              <w:gridCol w:w="4680"/>
            </w:tblGrid>
            <w:tr w:rsidR="00315C1D" w:rsidTr="008C58D5">
              <w:tc>
                <w:tcPr>
                  <w:tcW w:w="4680" w:type="dxa"/>
                  <w:hideMark/>
                </w:tcPr>
                <w:p w:rsidR="00315C1D" w:rsidRDefault="00315C1D" w:rsidP="008C58D5">
                  <w:pPr>
                    <w:widowControl w:val="0"/>
                    <w:spacing w:after="0" w:line="240" w:lineRule="auto"/>
                    <w:rPr>
                      <w:rFonts w:ascii="Times New Roman" w:eastAsia="Times New Roman" w:hAnsi="Times New Roman" w:cs="Times New Roman"/>
                      <w:lang w:val="sl-SI" w:eastAsia="sl-SI"/>
                    </w:rPr>
                  </w:pPr>
                </w:p>
              </w:tc>
            </w:tr>
          </w:tbl>
          <w:p w:rsidR="00315C1D" w:rsidRDefault="00315C1D" w:rsidP="008C58D5">
            <w:pPr>
              <w:widowControl w:val="0"/>
              <w:spacing w:after="0" w:line="240" w:lineRule="auto"/>
              <w:rPr>
                <w:rFonts w:ascii="Times New Roman" w:eastAsia="Times New Roman" w:hAnsi="Times New Roman" w:cs="Times New Roman"/>
                <w:lang w:val="sl-SI" w:eastAsia="sl-SI"/>
              </w:rPr>
            </w:pPr>
          </w:p>
        </w:tc>
      </w:tr>
    </w:tbl>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Default="00315C1D" w:rsidP="00315C1D">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bCs/>
          <w:lang w:val="sl-SI" w:eastAsia="sl-SI"/>
        </w:rPr>
        <w:t>Šis pakuotės lapelis</w:t>
      </w:r>
      <w:r>
        <w:rPr>
          <w:rFonts w:ascii="Times New Roman" w:eastAsia="Times New Roman" w:hAnsi="Times New Roman" w:cs="Times New Roman"/>
          <w:b/>
          <w:lang w:val="sl-SI" w:eastAsia="sl-SI"/>
        </w:rPr>
        <w:t xml:space="preserve"> paskutinį kartą peržiūrėtas 2024-12-30.</w:t>
      </w:r>
    </w:p>
    <w:p w:rsidR="00315C1D" w:rsidRDefault="00315C1D" w:rsidP="00315C1D">
      <w:pPr>
        <w:widowControl w:val="0"/>
        <w:spacing w:after="0" w:line="240" w:lineRule="auto"/>
        <w:rPr>
          <w:rFonts w:ascii="Times New Roman" w:eastAsia="Times New Roman" w:hAnsi="Times New Roman" w:cs="Times New Roman"/>
          <w:lang w:val="sl-SI" w:eastAsia="sl-SI"/>
        </w:rPr>
      </w:pPr>
    </w:p>
    <w:p w:rsidR="00315C1D" w:rsidRPr="003F2000" w:rsidRDefault="00315C1D" w:rsidP="00315C1D">
      <w:pPr>
        <w:widowControl w:val="0"/>
        <w:spacing w:after="0" w:line="240" w:lineRule="auto"/>
        <w:rPr>
          <w:rFonts w:ascii="Times New Roman" w:eastAsia="Times New Roman" w:hAnsi="Times New Roman" w:cs="Times New Roman"/>
          <w:color w:val="0000FF"/>
          <w:u w:val="single"/>
          <w:lang w:val="sl-SI" w:eastAsia="sl-SI"/>
        </w:rPr>
      </w:pPr>
      <w:r>
        <w:rPr>
          <w:rFonts w:ascii="Times New Roman" w:eastAsia="Times New Roman" w:hAnsi="Times New Roman" w:cs="Times New Roman"/>
          <w:lang w:val="sl-SI"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sl-SI" w:eastAsia="sl-SI"/>
        </w:rPr>
        <w:t xml:space="preserve"> </w:t>
      </w:r>
      <w:hyperlink r:id="rId5" w:history="1">
        <w:r w:rsidRPr="003219A9">
          <w:rPr>
            <w:rStyle w:val="Hipersaitas"/>
            <w:rFonts w:ascii="Times New Roman" w:hAnsi="Times New Roman" w:cs="Times New Roman"/>
            <w:lang w:eastAsia="lt-LT"/>
          </w:rPr>
          <w:t>https://vvkt.lrv.lt/lt/</w:t>
        </w:r>
      </w:hyperlink>
      <w:r w:rsidRPr="003219A9">
        <w:rPr>
          <w:rFonts w:ascii="Times New Roman" w:hAnsi="Times New Roman" w:cs="Times New Roman"/>
          <w:color w:val="0000EE"/>
          <w:u w:val="single"/>
          <w:lang w:eastAsia="lt-LT"/>
        </w:rPr>
        <w:t xml:space="preserve">. </w:t>
      </w:r>
    </w:p>
    <w:p w:rsidR="00315C1D" w:rsidRDefault="00315C1D" w:rsidP="00315C1D">
      <w:pPr>
        <w:widowControl w:val="0"/>
        <w:spacing w:after="0" w:line="240" w:lineRule="auto"/>
        <w:rPr>
          <w:rFonts w:ascii="Times New Roman" w:eastAsia="Times New Roman" w:hAnsi="Times New Roman" w:cs="Times New Roman"/>
          <w:color w:val="0000FF"/>
          <w:u w:val="single"/>
          <w:lang w:val="sl-SI" w:eastAsia="sl-SI"/>
        </w:rPr>
      </w:pPr>
    </w:p>
    <w:p w:rsidR="00BA6577" w:rsidRDefault="00BA6577">
      <w:bookmarkStart w:id="15" w:name="_GoBack"/>
      <w:bookmarkEnd w:id="15"/>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800"/>
    <w:multiLevelType w:val="hybridMultilevel"/>
    <w:tmpl w:val="A768F056"/>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E6DA3"/>
    <w:multiLevelType w:val="hybridMultilevel"/>
    <w:tmpl w:val="9B46626C"/>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046B7B"/>
    <w:multiLevelType w:val="hybridMultilevel"/>
    <w:tmpl w:val="3E6AF428"/>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D7425A7"/>
    <w:multiLevelType w:val="hybridMultilevel"/>
    <w:tmpl w:val="56788A0C"/>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AC16C8A"/>
    <w:multiLevelType w:val="hybridMultilevel"/>
    <w:tmpl w:val="9622FADE"/>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6BFC61A6"/>
    <w:multiLevelType w:val="hybridMultilevel"/>
    <w:tmpl w:val="C8760DBA"/>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6C5B29EB"/>
    <w:multiLevelType w:val="hybridMultilevel"/>
    <w:tmpl w:val="9EC20AEE"/>
    <w:lvl w:ilvl="0" w:tplc="C5E2FFA4">
      <w:start w:val="1"/>
      <w:numFmt w:val="bullet"/>
      <w:lvlText w:val=""/>
      <w:lvlJc w:val="left"/>
      <w:pPr>
        <w:ind w:left="720" w:hanging="360"/>
      </w:pPr>
      <w:rPr>
        <w:rFonts w:ascii="Symbol" w:hAnsi="Symbol" w:cs="Times New Roman"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C46C0B"/>
    <w:multiLevelType w:val="hybridMultilevel"/>
    <w:tmpl w:val="3FC49B70"/>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927B19"/>
    <w:multiLevelType w:val="hybridMultilevel"/>
    <w:tmpl w:val="85AA3648"/>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4A0440"/>
    <w:multiLevelType w:val="hybridMultilevel"/>
    <w:tmpl w:val="8B4ED64E"/>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9"/>
  </w:num>
  <w:num w:numId="6">
    <w:abstractNumId w:val="6"/>
  </w:num>
  <w:num w:numId="7">
    <w:abstractNumId w:val="8"/>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1D"/>
    <w:rsid w:val="00072F85"/>
    <w:rsid w:val="000A5E72"/>
    <w:rsid w:val="000A7B60"/>
    <w:rsid w:val="00181364"/>
    <w:rsid w:val="002945D9"/>
    <w:rsid w:val="00305C48"/>
    <w:rsid w:val="00315C1D"/>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48937-981C-4021-86D6-649A1A1A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5C1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15C1D"/>
    <w:pPr>
      <w:ind w:left="720"/>
      <w:contextualSpacing/>
    </w:pPr>
  </w:style>
  <w:style w:type="character" w:styleId="Hipersaitas">
    <w:name w:val="Hyperlink"/>
    <w:uiPriority w:val="99"/>
    <w:rsid w:val="00315C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11264</Words>
  <Characters>6422</Characters>
  <Application>Microsoft Office Word</Application>
  <DocSecurity>0</DocSecurity>
  <Lines>53</Lines>
  <Paragraphs>35</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Teotard ir kam jis vartojamas</vt:lpstr>
      <vt:lpstr>    2.	Kas žinotina prieš vartojant Teotard</vt:lpstr>
      <vt:lpstr>    3.	Kaip vartoti Teotard</vt:lpstr>
      <vt:lpstr>    4.	Galimas šalutinis poveikis</vt:lpstr>
      <vt:lpstr>    5.	Kaip laikyti Teotard</vt:lpstr>
      <vt:lpstr>    6.	Pakuotės turinys ir kita informacija</vt:lpstr>
    </vt:vector>
  </TitlesOfParts>
  <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2024-12-31T06:20:00Z</dcterms:created>
  <dcterms:modified xsi:type="dcterms:W3CDTF">2024-12-31T06:21:00Z</dcterms:modified>
</cp:coreProperties>
</file>