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F0EE267" w14:textId="77777777" w:rsidR="00AB4327" w:rsidRPr="00956D4F" w:rsidRDefault="00AB4327" w:rsidP="00956D4F">
      <w:pPr>
        <w:tabs>
          <w:tab w:val="left" w:pos="567"/>
        </w:tabs>
        <w:spacing w:after="0" w:line="240" w:lineRule="auto"/>
        <w:jc w:val="center"/>
        <w:outlineLvl w:val="0"/>
        <w:rPr>
          <w:rFonts w:ascii="Times New Roman" w:eastAsia="Times New Roman" w:hAnsi="Times New Roman"/>
          <w:b/>
          <w:bCs/>
          <w:lang w:val="lt-LT"/>
        </w:rPr>
      </w:pPr>
    </w:p>
    <w:p w14:paraId="39106B20" w14:textId="77777777" w:rsidR="00AB4327" w:rsidRPr="00956D4F" w:rsidRDefault="00AB4327" w:rsidP="00956D4F">
      <w:pPr>
        <w:spacing w:after="0" w:line="240" w:lineRule="auto"/>
        <w:jc w:val="center"/>
        <w:rPr>
          <w:rFonts w:ascii="Times New Roman" w:eastAsia="Times New Roman" w:hAnsi="Times New Roman"/>
          <w:b/>
          <w:bCs/>
          <w:lang w:val="lt-LT"/>
        </w:rPr>
      </w:pPr>
    </w:p>
    <w:p w14:paraId="45EA7F12" w14:textId="77777777" w:rsidR="00AB4327" w:rsidRPr="00956D4F" w:rsidRDefault="00AB4327" w:rsidP="00956D4F">
      <w:pPr>
        <w:spacing w:after="0" w:line="240" w:lineRule="auto"/>
        <w:jc w:val="center"/>
        <w:rPr>
          <w:rFonts w:ascii="Times New Roman" w:eastAsia="Times New Roman" w:hAnsi="Times New Roman"/>
          <w:b/>
          <w:bCs/>
          <w:lang w:val="lt-LT"/>
        </w:rPr>
      </w:pPr>
    </w:p>
    <w:p w14:paraId="5019A437" w14:textId="77777777" w:rsidR="00AB4327" w:rsidRPr="00956D4F" w:rsidRDefault="00AB4327" w:rsidP="00956D4F">
      <w:pPr>
        <w:spacing w:after="0" w:line="240" w:lineRule="auto"/>
        <w:jc w:val="center"/>
        <w:rPr>
          <w:rFonts w:ascii="Times New Roman" w:eastAsia="Times New Roman" w:hAnsi="Times New Roman"/>
          <w:b/>
          <w:bCs/>
          <w:lang w:val="lt-LT"/>
        </w:rPr>
      </w:pPr>
    </w:p>
    <w:p w14:paraId="02BDA12F" w14:textId="77777777" w:rsidR="00AB4327" w:rsidRPr="00956D4F" w:rsidRDefault="00AB4327" w:rsidP="00956D4F">
      <w:pPr>
        <w:spacing w:after="0" w:line="240" w:lineRule="auto"/>
        <w:jc w:val="center"/>
        <w:rPr>
          <w:rFonts w:ascii="Times New Roman" w:eastAsia="Times New Roman" w:hAnsi="Times New Roman"/>
          <w:b/>
          <w:bCs/>
          <w:lang w:val="lt-LT"/>
        </w:rPr>
      </w:pPr>
    </w:p>
    <w:p w14:paraId="3FDD3B53" w14:textId="77777777" w:rsidR="00AB4327" w:rsidRPr="00956D4F" w:rsidRDefault="00AB4327" w:rsidP="00956D4F">
      <w:pPr>
        <w:spacing w:after="0" w:line="240" w:lineRule="auto"/>
        <w:jc w:val="center"/>
        <w:rPr>
          <w:rFonts w:ascii="Times New Roman" w:eastAsia="Times New Roman" w:hAnsi="Times New Roman"/>
          <w:b/>
          <w:bCs/>
          <w:lang w:val="lt-LT"/>
        </w:rPr>
      </w:pPr>
    </w:p>
    <w:p w14:paraId="2539C249" w14:textId="77777777" w:rsidR="00AB4327" w:rsidRPr="00956D4F" w:rsidRDefault="00AB4327" w:rsidP="00956D4F">
      <w:pPr>
        <w:spacing w:after="0" w:line="240" w:lineRule="auto"/>
        <w:jc w:val="center"/>
        <w:rPr>
          <w:rFonts w:ascii="Times New Roman" w:eastAsia="Times New Roman" w:hAnsi="Times New Roman"/>
          <w:b/>
          <w:bCs/>
          <w:lang w:val="lt-LT"/>
        </w:rPr>
      </w:pPr>
    </w:p>
    <w:p w14:paraId="33DF40EA" w14:textId="77777777" w:rsidR="00AB4327" w:rsidRPr="00956D4F" w:rsidRDefault="00AB4327" w:rsidP="00956D4F">
      <w:pPr>
        <w:spacing w:after="0" w:line="240" w:lineRule="auto"/>
        <w:jc w:val="center"/>
        <w:rPr>
          <w:rFonts w:ascii="Times New Roman" w:eastAsia="Times New Roman" w:hAnsi="Times New Roman"/>
          <w:b/>
          <w:bCs/>
          <w:lang w:val="lt-LT"/>
        </w:rPr>
      </w:pPr>
    </w:p>
    <w:p w14:paraId="16CA150C" w14:textId="77777777" w:rsidR="00AB4327" w:rsidRPr="00956D4F" w:rsidRDefault="00AB4327" w:rsidP="00956D4F">
      <w:pPr>
        <w:spacing w:after="0" w:line="240" w:lineRule="auto"/>
        <w:jc w:val="center"/>
        <w:rPr>
          <w:rFonts w:ascii="Times New Roman" w:eastAsia="Times New Roman" w:hAnsi="Times New Roman"/>
          <w:b/>
          <w:bCs/>
          <w:lang w:val="lt-LT"/>
        </w:rPr>
      </w:pPr>
    </w:p>
    <w:p w14:paraId="61961E23" w14:textId="77777777" w:rsidR="00AB4327" w:rsidRPr="00956D4F" w:rsidRDefault="00AB4327" w:rsidP="00956D4F">
      <w:pPr>
        <w:spacing w:after="0" w:line="240" w:lineRule="auto"/>
        <w:jc w:val="center"/>
        <w:rPr>
          <w:rFonts w:ascii="Times New Roman" w:eastAsia="Times New Roman" w:hAnsi="Times New Roman"/>
          <w:b/>
          <w:bCs/>
          <w:lang w:val="lt-LT"/>
        </w:rPr>
      </w:pPr>
    </w:p>
    <w:p w14:paraId="570F0812" w14:textId="77777777" w:rsidR="00AB4327" w:rsidRPr="00956D4F" w:rsidRDefault="00AB4327" w:rsidP="00956D4F">
      <w:pPr>
        <w:spacing w:after="0" w:line="240" w:lineRule="auto"/>
        <w:jc w:val="center"/>
        <w:rPr>
          <w:rFonts w:ascii="Times New Roman" w:eastAsia="Times New Roman" w:hAnsi="Times New Roman"/>
          <w:b/>
          <w:bCs/>
          <w:lang w:val="lt-LT"/>
        </w:rPr>
      </w:pPr>
    </w:p>
    <w:p w14:paraId="76B56ED5" w14:textId="77777777" w:rsidR="00AB4327" w:rsidRPr="00956D4F" w:rsidRDefault="00AB4327" w:rsidP="00956D4F">
      <w:pPr>
        <w:spacing w:after="0" w:line="240" w:lineRule="auto"/>
        <w:jc w:val="center"/>
        <w:rPr>
          <w:rFonts w:ascii="Times New Roman" w:eastAsia="Times New Roman" w:hAnsi="Times New Roman"/>
          <w:b/>
          <w:bCs/>
          <w:lang w:val="lt-LT"/>
        </w:rPr>
      </w:pPr>
    </w:p>
    <w:p w14:paraId="2969C87B" w14:textId="77777777" w:rsidR="00AB4327" w:rsidRPr="00956D4F" w:rsidRDefault="00AB4327" w:rsidP="00956D4F">
      <w:pPr>
        <w:spacing w:after="0" w:line="240" w:lineRule="auto"/>
        <w:jc w:val="center"/>
        <w:rPr>
          <w:rFonts w:ascii="Times New Roman" w:eastAsia="Times New Roman" w:hAnsi="Times New Roman"/>
          <w:b/>
          <w:bCs/>
          <w:lang w:val="lt-LT"/>
        </w:rPr>
      </w:pPr>
    </w:p>
    <w:p w14:paraId="5A3CEE20" w14:textId="77777777" w:rsidR="00AB4327" w:rsidRPr="00956D4F" w:rsidRDefault="00AB4327" w:rsidP="00956D4F">
      <w:pPr>
        <w:spacing w:after="0" w:line="240" w:lineRule="auto"/>
        <w:jc w:val="center"/>
        <w:rPr>
          <w:rFonts w:ascii="Times New Roman" w:eastAsia="Times New Roman" w:hAnsi="Times New Roman"/>
          <w:b/>
          <w:bCs/>
          <w:lang w:val="lt-LT"/>
        </w:rPr>
      </w:pPr>
    </w:p>
    <w:p w14:paraId="6E881A7D" w14:textId="77777777" w:rsidR="00AB4327" w:rsidRPr="00956D4F" w:rsidRDefault="00AB4327" w:rsidP="00956D4F">
      <w:pPr>
        <w:spacing w:after="0" w:line="240" w:lineRule="auto"/>
        <w:jc w:val="center"/>
        <w:rPr>
          <w:rFonts w:ascii="Times New Roman" w:eastAsia="Times New Roman" w:hAnsi="Times New Roman"/>
          <w:b/>
          <w:bCs/>
          <w:lang w:val="lt-LT"/>
        </w:rPr>
      </w:pPr>
    </w:p>
    <w:p w14:paraId="766D1795" w14:textId="77777777" w:rsidR="00AB4327" w:rsidRPr="00956D4F" w:rsidRDefault="00AB4327" w:rsidP="00956D4F">
      <w:pPr>
        <w:spacing w:after="0" w:line="240" w:lineRule="auto"/>
        <w:jc w:val="center"/>
        <w:rPr>
          <w:rFonts w:ascii="Times New Roman" w:eastAsia="Times New Roman" w:hAnsi="Times New Roman"/>
          <w:b/>
          <w:bCs/>
          <w:lang w:val="lt-LT"/>
        </w:rPr>
      </w:pPr>
    </w:p>
    <w:p w14:paraId="522E97CE" w14:textId="77777777" w:rsidR="00AB4327" w:rsidRPr="00956D4F" w:rsidRDefault="00AB4327" w:rsidP="00956D4F">
      <w:pPr>
        <w:spacing w:after="0" w:line="240" w:lineRule="auto"/>
        <w:jc w:val="center"/>
        <w:rPr>
          <w:rFonts w:ascii="Times New Roman" w:eastAsia="Times New Roman" w:hAnsi="Times New Roman"/>
          <w:b/>
          <w:bCs/>
          <w:lang w:val="lt-LT"/>
        </w:rPr>
      </w:pPr>
    </w:p>
    <w:p w14:paraId="60828A3B" w14:textId="677AAB6B" w:rsidR="00AB4327" w:rsidRPr="00F30D86" w:rsidRDefault="00AB4327" w:rsidP="00956D4F">
      <w:pPr>
        <w:spacing w:after="0" w:line="240" w:lineRule="auto"/>
        <w:jc w:val="center"/>
        <w:rPr>
          <w:rFonts w:ascii="Times New Roman" w:eastAsia="Times New Roman" w:hAnsi="Times New Roman"/>
          <w:b/>
          <w:bCs/>
          <w:lang w:val="lt-LT"/>
        </w:rPr>
      </w:pPr>
    </w:p>
    <w:p w14:paraId="680F2513" w14:textId="34DA0CE0" w:rsidR="00294632" w:rsidRPr="00956D4F" w:rsidRDefault="00294632" w:rsidP="00956D4F">
      <w:pPr>
        <w:spacing w:after="0" w:line="240" w:lineRule="auto"/>
        <w:jc w:val="center"/>
        <w:rPr>
          <w:rFonts w:ascii="Times New Roman" w:eastAsia="Times New Roman" w:hAnsi="Times New Roman"/>
          <w:b/>
          <w:bCs/>
          <w:lang w:val="lt-LT"/>
        </w:rPr>
      </w:pPr>
    </w:p>
    <w:p w14:paraId="2C2CB755" w14:textId="3640B201" w:rsidR="00294632" w:rsidRPr="00956D4F" w:rsidRDefault="00294632" w:rsidP="00956D4F">
      <w:pPr>
        <w:spacing w:after="0" w:line="240" w:lineRule="auto"/>
        <w:jc w:val="center"/>
        <w:rPr>
          <w:rFonts w:ascii="Times New Roman" w:eastAsia="Times New Roman" w:hAnsi="Times New Roman"/>
          <w:b/>
          <w:bCs/>
          <w:lang w:val="lt-LT"/>
        </w:rPr>
      </w:pPr>
    </w:p>
    <w:p w14:paraId="6AF99FB6" w14:textId="1901E7F4" w:rsidR="00294632" w:rsidRPr="00956D4F" w:rsidRDefault="00294632" w:rsidP="00956D4F">
      <w:pPr>
        <w:spacing w:after="0" w:line="240" w:lineRule="auto"/>
        <w:jc w:val="center"/>
        <w:rPr>
          <w:rFonts w:ascii="Times New Roman" w:eastAsia="Times New Roman" w:hAnsi="Times New Roman"/>
          <w:b/>
          <w:bCs/>
          <w:lang w:val="lt-LT"/>
        </w:rPr>
      </w:pPr>
    </w:p>
    <w:p w14:paraId="792C4810" w14:textId="48926D22" w:rsidR="00294632" w:rsidRPr="00956D4F" w:rsidRDefault="00294632" w:rsidP="00956D4F">
      <w:pPr>
        <w:spacing w:after="0" w:line="240" w:lineRule="auto"/>
        <w:jc w:val="center"/>
        <w:rPr>
          <w:rFonts w:ascii="Times New Roman" w:eastAsia="Times New Roman" w:hAnsi="Times New Roman"/>
          <w:b/>
          <w:bCs/>
          <w:lang w:val="lt-LT"/>
        </w:rPr>
      </w:pPr>
    </w:p>
    <w:p w14:paraId="34718439" w14:textId="77777777" w:rsidR="00294632" w:rsidRPr="00956D4F" w:rsidRDefault="00294632" w:rsidP="00956D4F">
      <w:pPr>
        <w:spacing w:after="0" w:line="240" w:lineRule="auto"/>
        <w:jc w:val="center"/>
        <w:rPr>
          <w:rFonts w:ascii="Times New Roman" w:eastAsia="Times New Roman" w:hAnsi="Times New Roman"/>
          <w:b/>
          <w:bCs/>
          <w:lang w:val="lt-LT"/>
        </w:rPr>
      </w:pPr>
    </w:p>
    <w:p w14:paraId="0AFDF5D1" w14:textId="77777777" w:rsidR="00AB4327" w:rsidRPr="00956D4F" w:rsidRDefault="00AB4327" w:rsidP="00956D4F">
      <w:pPr>
        <w:spacing w:after="0" w:line="240" w:lineRule="auto"/>
        <w:jc w:val="center"/>
        <w:outlineLvl w:val="0"/>
        <w:rPr>
          <w:rFonts w:ascii="Times New Roman" w:eastAsia="Times New Roman" w:hAnsi="Times New Roman"/>
          <w:b/>
          <w:bCs/>
          <w:lang w:val="lt-LT"/>
        </w:rPr>
      </w:pPr>
      <w:r w:rsidRPr="00956D4F">
        <w:rPr>
          <w:rFonts w:ascii="Times New Roman" w:eastAsia="Times New Roman" w:hAnsi="Times New Roman"/>
          <w:b/>
          <w:bCs/>
          <w:lang w:val="lt-LT"/>
        </w:rPr>
        <w:t>I PRIEDAS</w:t>
      </w:r>
    </w:p>
    <w:p w14:paraId="4BCC1A7B" w14:textId="77777777" w:rsidR="00AB4327" w:rsidRPr="00956D4F" w:rsidRDefault="00AB4327" w:rsidP="00956D4F">
      <w:pPr>
        <w:spacing w:after="0" w:line="240" w:lineRule="auto"/>
        <w:jc w:val="center"/>
        <w:rPr>
          <w:rFonts w:ascii="Times New Roman" w:eastAsia="Times New Roman" w:hAnsi="Times New Roman"/>
          <w:lang w:val="lt-LT"/>
        </w:rPr>
      </w:pPr>
    </w:p>
    <w:p w14:paraId="7020CC6E" w14:textId="77777777" w:rsidR="00AB4327" w:rsidRPr="00956D4F" w:rsidRDefault="00AB4327" w:rsidP="00956D4F">
      <w:pPr>
        <w:spacing w:after="0" w:line="240" w:lineRule="auto"/>
        <w:jc w:val="center"/>
        <w:outlineLvl w:val="0"/>
        <w:rPr>
          <w:rFonts w:ascii="Times New Roman" w:eastAsia="Times New Roman" w:hAnsi="Times New Roman"/>
          <w:b/>
          <w:bCs/>
          <w:lang w:val="lt-LT"/>
        </w:rPr>
      </w:pPr>
      <w:r w:rsidRPr="00956D4F">
        <w:rPr>
          <w:rFonts w:ascii="Times New Roman" w:eastAsia="Times New Roman" w:hAnsi="Times New Roman"/>
          <w:b/>
          <w:bCs/>
          <w:lang w:val="lt-LT"/>
        </w:rPr>
        <w:t>PREPARATO CHARAKTERISTIKŲ SANTRAUKA</w:t>
      </w:r>
    </w:p>
    <w:p w14:paraId="354F7972" w14:textId="77777777" w:rsidR="00AB4327" w:rsidRPr="00956D4F" w:rsidRDefault="00AB4327" w:rsidP="00956D4F">
      <w:pPr>
        <w:spacing w:after="0" w:line="240" w:lineRule="auto"/>
        <w:rPr>
          <w:rFonts w:ascii="Times New Roman" w:eastAsia="Times New Roman" w:hAnsi="Times New Roman"/>
          <w:lang w:val="lt-LT"/>
        </w:rPr>
      </w:pPr>
    </w:p>
    <w:p w14:paraId="44F2CA07" w14:textId="77777777" w:rsidR="00AB4327" w:rsidRPr="00956D4F" w:rsidRDefault="00AB4327" w:rsidP="00956D4F">
      <w:pPr>
        <w:pStyle w:val="Sraopastraipa"/>
        <w:numPr>
          <w:ilvl w:val="0"/>
          <w:numId w:val="4"/>
        </w:numPr>
        <w:spacing w:after="0" w:line="240" w:lineRule="auto"/>
        <w:ind w:left="567" w:hanging="567"/>
        <w:jc w:val="both"/>
        <w:rPr>
          <w:rFonts w:ascii="Times New Roman" w:eastAsia="Times New Roman" w:hAnsi="Times New Roman"/>
          <w:b/>
          <w:lang w:val="lt-LT"/>
        </w:rPr>
      </w:pPr>
      <w:r w:rsidRPr="00956D4F">
        <w:rPr>
          <w:rFonts w:ascii="Times New Roman" w:eastAsia="Times New Roman" w:hAnsi="Times New Roman"/>
          <w:b/>
          <w:bCs/>
          <w:lang w:val="lt-LT"/>
        </w:rPr>
        <w:br w:type="page"/>
      </w:r>
      <w:r w:rsidRPr="00956D4F">
        <w:rPr>
          <w:rFonts w:ascii="Times New Roman" w:eastAsia="Times New Roman" w:hAnsi="Times New Roman"/>
          <w:b/>
          <w:caps/>
          <w:lang w:val="lt-LT"/>
        </w:rPr>
        <w:lastRenderedPageBreak/>
        <w:t>VAISTINIO</w:t>
      </w:r>
      <w:r w:rsidRPr="00956D4F">
        <w:rPr>
          <w:rFonts w:ascii="Times New Roman" w:eastAsia="Times New Roman" w:hAnsi="Times New Roman"/>
          <w:b/>
          <w:lang w:val="lt-LT"/>
        </w:rPr>
        <w:t xml:space="preserve"> PREPARATO PAVADINIMAS</w:t>
      </w:r>
    </w:p>
    <w:p w14:paraId="313D508D" w14:textId="77777777" w:rsidR="00AB4327" w:rsidRPr="00956D4F" w:rsidRDefault="00AB4327" w:rsidP="00956D4F">
      <w:pPr>
        <w:tabs>
          <w:tab w:val="left" w:pos="540"/>
        </w:tabs>
        <w:spacing w:after="0" w:line="240" w:lineRule="auto"/>
        <w:rPr>
          <w:rFonts w:ascii="Times New Roman" w:eastAsia="Times New Roman" w:hAnsi="Times New Roman"/>
          <w:lang w:val="lt-LT"/>
        </w:rPr>
      </w:pPr>
    </w:p>
    <w:p w14:paraId="1847FB2E" w14:textId="77777777" w:rsidR="00AB4327" w:rsidRPr="00956D4F" w:rsidRDefault="00AB4327" w:rsidP="00956D4F">
      <w:pPr>
        <w:tabs>
          <w:tab w:val="left" w:pos="540"/>
        </w:tabs>
        <w:spacing w:after="0" w:line="240" w:lineRule="auto"/>
        <w:rPr>
          <w:rFonts w:ascii="Times New Roman" w:eastAsia="Times New Roman" w:hAnsi="Times New Roman"/>
          <w:lang w:val="lt-LT"/>
        </w:rPr>
      </w:pPr>
      <w:r w:rsidRPr="00956D4F">
        <w:rPr>
          <w:rFonts w:ascii="Times New Roman" w:eastAsia="Times New Roman" w:hAnsi="Times New Roman"/>
          <w:lang w:val="lt-LT"/>
        </w:rPr>
        <w:t>Sinupret geriamieji lašai (tirpalas)</w:t>
      </w:r>
    </w:p>
    <w:p w14:paraId="1C7BD1E7" w14:textId="77777777" w:rsidR="00AB4327" w:rsidRPr="00956D4F" w:rsidRDefault="00AB4327" w:rsidP="00956D4F">
      <w:pPr>
        <w:spacing w:after="0" w:line="240" w:lineRule="auto"/>
        <w:jc w:val="both"/>
        <w:rPr>
          <w:rFonts w:ascii="Times New Roman" w:eastAsia="Times New Roman" w:hAnsi="Times New Roman"/>
          <w:lang w:val="lt-LT"/>
        </w:rPr>
      </w:pPr>
    </w:p>
    <w:p w14:paraId="55305B9D" w14:textId="77777777" w:rsidR="00AB4327" w:rsidRPr="00956D4F" w:rsidRDefault="00AB4327" w:rsidP="00956D4F">
      <w:pPr>
        <w:spacing w:after="0" w:line="240" w:lineRule="auto"/>
        <w:jc w:val="both"/>
        <w:rPr>
          <w:rFonts w:ascii="Times New Roman" w:eastAsia="Times New Roman" w:hAnsi="Times New Roman"/>
          <w:lang w:val="lt-LT"/>
        </w:rPr>
      </w:pPr>
    </w:p>
    <w:p w14:paraId="3B3787ED" w14:textId="77777777" w:rsidR="00AB4327" w:rsidRPr="00956D4F" w:rsidRDefault="00AB4327" w:rsidP="00956D4F">
      <w:pPr>
        <w:tabs>
          <w:tab w:val="left" w:pos="540"/>
        </w:tabs>
        <w:spacing w:after="0" w:line="240" w:lineRule="auto"/>
        <w:jc w:val="both"/>
        <w:rPr>
          <w:rFonts w:ascii="Times New Roman" w:eastAsia="Times New Roman" w:hAnsi="Times New Roman"/>
          <w:b/>
          <w:bCs/>
          <w:lang w:val="lt-LT"/>
        </w:rPr>
      </w:pPr>
      <w:r w:rsidRPr="00956D4F">
        <w:rPr>
          <w:rFonts w:ascii="Times New Roman" w:eastAsia="Times New Roman" w:hAnsi="Times New Roman"/>
          <w:b/>
          <w:bCs/>
          <w:lang w:val="lt-LT"/>
        </w:rPr>
        <w:t>2.</w:t>
      </w:r>
      <w:r w:rsidRPr="00956D4F">
        <w:rPr>
          <w:rFonts w:ascii="Times New Roman" w:eastAsia="Times New Roman" w:hAnsi="Times New Roman"/>
          <w:b/>
          <w:bCs/>
          <w:lang w:val="lt-LT"/>
        </w:rPr>
        <w:tab/>
        <w:t>KOKYBINĖ IR KIEKYBINĖ SUDĖTIS</w:t>
      </w:r>
    </w:p>
    <w:p w14:paraId="5C666C88" w14:textId="77777777" w:rsidR="00AB4327" w:rsidRPr="00956D4F" w:rsidRDefault="00AB4327" w:rsidP="00956D4F">
      <w:pPr>
        <w:spacing w:after="0" w:line="240" w:lineRule="auto"/>
        <w:jc w:val="both"/>
        <w:rPr>
          <w:rFonts w:ascii="Times New Roman" w:eastAsia="Times New Roman" w:hAnsi="Times New Roman"/>
          <w:lang w:val="lt-LT"/>
        </w:rPr>
      </w:pPr>
    </w:p>
    <w:p w14:paraId="605E8AA6" w14:textId="77777777" w:rsidR="00AB4327" w:rsidRPr="00956D4F" w:rsidRDefault="00AB4327" w:rsidP="00956D4F">
      <w:pPr>
        <w:spacing w:after="0" w:line="240" w:lineRule="auto"/>
        <w:rPr>
          <w:rFonts w:ascii="Times New Roman" w:eastAsia="Times New Roman" w:hAnsi="Times New Roman"/>
          <w:lang w:val="lt-LT"/>
        </w:rPr>
      </w:pPr>
      <w:r w:rsidRPr="00956D4F">
        <w:rPr>
          <w:rFonts w:ascii="Times New Roman" w:eastAsia="Times New Roman" w:hAnsi="Times New Roman"/>
          <w:lang w:val="lt-LT"/>
        </w:rPr>
        <w:t xml:space="preserve">1 g geriamųjų lašų yra 290 mg skystojo ekstrakto (1:11), pagaminto iš smulkintų </w:t>
      </w:r>
      <w:r w:rsidRPr="00956D4F">
        <w:rPr>
          <w:rFonts w:ascii="Times New Roman" w:eastAsia="MS Mincho" w:hAnsi="Times New Roman"/>
          <w:i/>
          <w:iCs/>
          <w:lang w:val="lt-LT"/>
        </w:rPr>
        <w:t>Gentiana lutea</w:t>
      </w:r>
      <w:r w:rsidRPr="00956D4F">
        <w:rPr>
          <w:rFonts w:ascii="Times New Roman" w:eastAsia="MS Mincho" w:hAnsi="Times New Roman"/>
          <w:lang w:val="lt-LT"/>
        </w:rPr>
        <w:t xml:space="preserve"> L., radix (</w:t>
      </w:r>
      <w:r w:rsidRPr="00956D4F">
        <w:rPr>
          <w:rFonts w:ascii="Times New Roman" w:eastAsia="Times New Roman" w:hAnsi="Times New Roman"/>
          <w:lang w:val="lt-LT"/>
        </w:rPr>
        <w:t xml:space="preserve">gencijonų šaknų), smulkintų </w:t>
      </w:r>
      <w:r w:rsidRPr="00956D4F">
        <w:rPr>
          <w:rFonts w:ascii="Times New Roman" w:eastAsia="Times New Roman" w:hAnsi="Times New Roman"/>
          <w:i/>
          <w:iCs/>
          <w:lang w:val="lt-LT"/>
        </w:rPr>
        <w:t xml:space="preserve">Primula veris </w:t>
      </w:r>
      <w:r w:rsidRPr="00956D4F">
        <w:rPr>
          <w:rFonts w:ascii="Times New Roman" w:eastAsia="Times New Roman" w:hAnsi="Times New Roman"/>
          <w:lang w:val="lt-LT"/>
        </w:rPr>
        <w:t xml:space="preserve">L. ir/ar </w:t>
      </w:r>
      <w:r w:rsidRPr="00956D4F">
        <w:rPr>
          <w:rFonts w:ascii="Times New Roman" w:eastAsia="Times New Roman" w:hAnsi="Times New Roman"/>
          <w:i/>
          <w:iCs/>
          <w:lang w:val="lt-LT"/>
        </w:rPr>
        <w:t xml:space="preserve">Primula elatior </w:t>
      </w:r>
      <w:r w:rsidRPr="00956D4F">
        <w:rPr>
          <w:rFonts w:ascii="Times New Roman" w:eastAsia="Times New Roman" w:hAnsi="Times New Roman"/>
          <w:lang w:val="lt-LT"/>
        </w:rPr>
        <w:t xml:space="preserve">(L.) Hill., flos (raktažolių žiedų), smulkintos įvairių </w:t>
      </w:r>
      <w:r w:rsidRPr="00956D4F">
        <w:rPr>
          <w:rFonts w:ascii="Times New Roman" w:eastAsia="Times New Roman" w:hAnsi="Times New Roman"/>
          <w:i/>
          <w:iCs/>
          <w:lang w:val="lt-LT"/>
        </w:rPr>
        <w:t xml:space="preserve">Rumex </w:t>
      </w:r>
      <w:r w:rsidRPr="00956D4F">
        <w:rPr>
          <w:rFonts w:ascii="Times New Roman" w:eastAsia="Times New Roman" w:hAnsi="Times New Roman"/>
          <w:iCs/>
          <w:lang w:val="lt-LT"/>
        </w:rPr>
        <w:t xml:space="preserve">genties rūšių, įskaitant </w:t>
      </w:r>
      <w:r w:rsidRPr="00956D4F">
        <w:rPr>
          <w:rFonts w:ascii="Times New Roman" w:eastAsia="Times New Roman" w:hAnsi="Times New Roman"/>
          <w:i/>
          <w:iCs/>
          <w:lang w:val="lt-LT"/>
        </w:rPr>
        <w:t xml:space="preserve">R. acetosa </w:t>
      </w:r>
      <w:r w:rsidRPr="00956D4F">
        <w:rPr>
          <w:rFonts w:ascii="Times New Roman" w:eastAsia="Times New Roman" w:hAnsi="Times New Roman"/>
          <w:lang w:val="lt-LT"/>
        </w:rPr>
        <w:t>L.,</w:t>
      </w:r>
      <w:r w:rsidRPr="00956D4F">
        <w:rPr>
          <w:rFonts w:ascii="Times New Roman" w:eastAsia="Times New Roman" w:hAnsi="Times New Roman"/>
          <w:i/>
          <w:iCs/>
          <w:lang w:val="lt-LT"/>
        </w:rPr>
        <w:t xml:space="preserve"> R. acetosella </w:t>
      </w:r>
      <w:r w:rsidRPr="00956D4F">
        <w:rPr>
          <w:rFonts w:ascii="Times New Roman" w:eastAsia="Times New Roman" w:hAnsi="Times New Roman"/>
          <w:lang w:val="lt-LT"/>
        </w:rPr>
        <w:t xml:space="preserve">L., </w:t>
      </w:r>
      <w:r w:rsidRPr="00956D4F">
        <w:rPr>
          <w:rFonts w:ascii="Times New Roman" w:eastAsia="Times New Roman" w:hAnsi="Times New Roman"/>
          <w:i/>
          <w:iCs/>
          <w:lang w:val="lt-LT"/>
        </w:rPr>
        <w:t xml:space="preserve">R. obtusifolius </w:t>
      </w:r>
      <w:r w:rsidRPr="00956D4F">
        <w:rPr>
          <w:rFonts w:ascii="Times New Roman" w:eastAsia="Times New Roman" w:hAnsi="Times New Roman"/>
          <w:lang w:val="lt-LT"/>
        </w:rPr>
        <w:t>L.,</w:t>
      </w:r>
      <w:r w:rsidRPr="00956D4F">
        <w:rPr>
          <w:rFonts w:ascii="Times New Roman" w:eastAsia="Times New Roman" w:hAnsi="Times New Roman"/>
          <w:i/>
          <w:iCs/>
          <w:lang w:val="lt-LT"/>
        </w:rPr>
        <w:t xml:space="preserve"> R. patientia </w:t>
      </w:r>
      <w:r w:rsidRPr="00956D4F">
        <w:rPr>
          <w:rFonts w:ascii="Times New Roman" w:eastAsia="Times New Roman" w:hAnsi="Times New Roman"/>
          <w:lang w:val="lt-LT"/>
        </w:rPr>
        <w:t xml:space="preserve">L., </w:t>
      </w:r>
      <w:r w:rsidRPr="00956D4F">
        <w:rPr>
          <w:rFonts w:ascii="Times New Roman" w:eastAsia="Times New Roman" w:hAnsi="Times New Roman"/>
          <w:i/>
          <w:iCs/>
          <w:lang w:val="lt-LT"/>
        </w:rPr>
        <w:t xml:space="preserve">R. crispus </w:t>
      </w:r>
      <w:r w:rsidRPr="00956D4F">
        <w:rPr>
          <w:rFonts w:ascii="Times New Roman" w:eastAsia="Times New Roman" w:hAnsi="Times New Roman"/>
          <w:lang w:val="lt-LT"/>
        </w:rPr>
        <w:t xml:space="preserve">L., </w:t>
      </w:r>
      <w:r w:rsidRPr="00956D4F">
        <w:rPr>
          <w:rFonts w:ascii="Times New Roman" w:eastAsia="Times New Roman" w:hAnsi="Times New Roman"/>
          <w:i/>
          <w:iCs/>
          <w:lang w:val="lt-LT"/>
        </w:rPr>
        <w:t xml:space="preserve">R. thyrsiflorus </w:t>
      </w:r>
      <w:r w:rsidRPr="00956D4F">
        <w:rPr>
          <w:rFonts w:ascii="Times New Roman" w:eastAsia="Times New Roman" w:hAnsi="Times New Roman"/>
          <w:lang w:val="lt-LT"/>
        </w:rPr>
        <w:t xml:space="preserve">Fingerh., herba (rūgštynių žolės), sutrintų </w:t>
      </w:r>
      <w:r w:rsidRPr="00956D4F">
        <w:rPr>
          <w:rFonts w:ascii="Times New Roman" w:eastAsia="Times New Roman" w:hAnsi="Times New Roman"/>
          <w:i/>
          <w:iCs/>
          <w:lang w:val="lt-LT"/>
        </w:rPr>
        <w:t xml:space="preserve">Sambucus nigra </w:t>
      </w:r>
      <w:r w:rsidRPr="00956D4F">
        <w:rPr>
          <w:rFonts w:ascii="Times New Roman" w:eastAsia="Times New Roman" w:hAnsi="Times New Roman"/>
          <w:lang w:val="lt-LT"/>
        </w:rPr>
        <w:t xml:space="preserve">L., flos (juoduogių šeivamedžių žiedų), smulkintos </w:t>
      </w:r>
      <w:r w:rsidRPr="00956D4F">
        <w:rPr>
          <w:rFonts w:ascii="Times New Roman" w:eastAsia="Times New Roman" w:hAnsi="Times New Roman"/>
          <w:i/>
          <w:iCs/>
          <w:lang w:val="lt-LT"/>
        </w:rPr>
        <w:t xml:space="preserve">Verbena officinalis </w:t>
      </w:r>
      <w:r w:rsidRPr="00956D4F">
        <w:rPr>
          <w:rFonts w:ascii="Times New Roman" w:eastAsia="Times New Roman" w:hAnsi="Times New Roman"/>
          <w:lang w:val="lt-LT"/>
        </w:rPr>
        <w:t>L., herba (verbenų žolės) (1:3:3:3:3).</w:t>
      </w:r>
    </w:p>
    <w:p w14:paraId="25F9FC11" w14:textId="77777777" w:rsidR="00AB4327" w:rsidRPr="00956D4F" w:rsidRDefault="00AB4327" w:rsidP="00956D4F">
      <w:pPr>
        <w:spacing w:after="0" w:line="240" w:lineRule="auto"/>
        <w:rPr>
          <w:rFonts w:ascii="Times New Roman" w:eastAsia="Times New Roman" w:hAnsi="Times New Roman"/>
          <w:lang w:val="lt-LT"/>
        </w:rPr>
      </w:pPr>
      <w:r w:rsidRPr="00956D4F">
        <w:rPr>
          <w:rFonts w:ascii="Times New Roman" w:eastAsia="Times New Roman" w:hAnsi="Times New Roman"/>
          <w:lang w:val="lt-LT"/>
        </w:rPr>
        <w:t>Ekstrakcijos tirpiklis: 59 % (V/V) etanolis.</w:t>
      </w:r>
    </w:p>
    <w:p w14:paraId="0247D206" w14:textId="77777777" w:rsidR="00AB4327" w:rsidRPr="00956D4F" w:rsidRDefault="00AB4327" w:rsidP="00956D4F">
      <w:pPr>
        <w:tabs>
          <w:tab w:val="left" w:pos="567"/>
        </w:tabs>
        <w:spacing w:after="0" w:line="240" w:lineRule="auto"/>
        <w:outlineLvl w:val="0"/>
        <w:rPr>
          <w:rFonts w:ascii="Times New Roman" w:eastAsia="Times New Roman" w:hAnsi="Times New Roman"/>
          <w:lang w:val="lt-LT"/>
        </w:rPr>
      </w:pPr>
    </w:p>
    <w:p w14:paraId="1850EC5A" w14:textId="348108ED" w:rsidR="00AB4327" w:rsidRPr="00956D4F" w:rsidRDefault="00AB4327" w:rsidP="00956D4F">
      <w:pPr>
        <w:spacing w:after="0" w:line="240" w:lineRule="auto"/>
        <w:rPr>
          <w:rFonts w:ascii="Times New Roman" w:eastAsia="Times New Roman" w:hAnsi="Times New Roman"/>
          <w:lang w:val="lt-LT"/>
        </w:rPr>
      </w:pPr>
      <w:r w:rsidRPr="00956D4F">
        <w:rPr>
          <w:rFonts w:ascii="Times New Roman" w:eastAsia="Times New Roman" w:hAnsi="Times New Roman"/>
          <w:lang w:val="lt-LT"/>
        </w:rPr>
        <w:t>1 ml (0,98 g) tirpalo atitinka 17</w:t>
      </w:r>
      <w:r w:rsidR="005A188B">
        <w:rPr>
          <w:rFonts w:ascii="Times New Roman" w:eastAsia="Times New Roman" w:hAnsi="Times New Roman"/>
          <w:lang w:val="lt-LT"/>
        </w:rPr>
        <w:t> </w:t>
      </w:r>
      <w:r w:rsidRPr="00956D4F">
        <w:rPr>
          <w:rFonts w:ascii="Times New Roman" w:eastAsia="Times New Roman" w:hAnsi="Times New Roman"/>
          <w:lang w:val="lt-LT"/>
        </w:rPr>
        <w:t>geriamųjų lašų.</w:t>
      </w:r>
    </w:p>
    <w:p w14:paraId="7387E6B3" w14:textId="77777777" w:rsidR="00AB4327" w:rsidRPr="00956D4F" w:rsidRDefault="00AB4327" w:rsidP="00956D4F">
      <w:pPr>
        <w:tabs>
          <w:tab w:val="left" w:pos="567"/>
        </w:tabs>
        <w:spacing w:after="0" w:line="240" w:lineRule="auto"/>
        <w:outlineLvl w:val="0"/>
        <w:rPr>
          <w:rFonts w:ascii="Times New Roman" w:eastAsia="Times New Roman" w:hAnsi="Times New Roman"/>
          <w:lang w:val="lt-LT"/>
        </w:rPr>
      </w:pPr>
    </w:p>
    <w:p w14:paraId="3FAA661A" w14:textId="55403095" w:rsidR="00AB4327" w:rsidRPr="00956D4F" w:rsidRDefault="00AB4327" w:rsidP="00956D4F">
      <w:pPr>
        <w:tabs>
          <w:tab w:val="left" w:pos="567"/>
        </w:tabs>
        <w:spacing w:after="0" w:line="240" w:lineRule="auto"/>
        <w:outlineLvl w:val="0"/>
        <w:rPr>
          <w:rFonts w:ascii="Times New Roman" w:eastAsia="Times New Roman" w:hAnsi="Times New Roman"/>
          <w:lang w:val="lt-LT"/>
        </w:rPr>
      </w:pPr>
      <w:r w:rsidRPr="00956D4F">
        <w:rPr>
          <w:rFonts w:ascii="Times New Roman" w:eastAsia="Times New Roman" w:hAnsi="Times New Roman"/>
          <w:lang w:val="lt-LT"/>
        </w:rPr>
        <w:t>Visos pagalbinės medžiagos išvardytos 6.1</w:t>
      </w:r>
      <w:r w:rsidR="005A188B">
        <w:rPr>
          <w:rFonts w:ascii="Times New Roman" w:eastAsia="Times New Roman" w:hAnsi="Times New Roman"/>
          <w:lang w:val="lt-LT"/>
        </w:rPr>
        <w:t> </w:t>
      </w:r>
      <w:r w:rsidRPr="00956D4F">
        <w:rPr>
          <w:rFonts w:ascii="Times New Roman" w:eastAsia="Times New Roman" w:hAnsi="Times New Roman"/>
          <w:lang w:val="lt-LT"/>
        </w:rPr>
        <w:t>skyriuje.</w:t>
      </w:r>
    </w:p>
    <w:p w14:paraId="071BBDB4" w14:textId="77777777" w:rsidR="00AB4327" w:rsidRPr="00956D4F" w:rsidRDefault="00AB4327" w:rsidP="00956D4F">
      <w:pPr>
        <w:spacing w:after="0" w:line="240" w:lineRule="auto"/>
        <w:rPr>
          <w:rFonts w:ascii="Times New Roman" w:eastAsia="Times New Roman" w:hAnsi="Times New Roman"/>
          <w:lang w:val="lt-LT"/>
        </w:rPr>
      </w:pPr>
    </w:p>
    <w:p w14:paraId="4E495617" w14:textId="77777777" w:rsidR="00AB4327" w:rsidRPr="00956D4F" w:rsidRDefault="00AB4327" w:rsidP="00956D4F">
      <w:pPr>
        <w:spacing w:after="0" w:line="240" w:lineRule="auto"/>
        <w:rPr>
          <w:rFonts w:ascii="Times New Roman" w:eastAsia="Times New Roman" w:hAnsi="Times New Roman"/>
          <w:lang w:val="lt-LT"/>
        </w:rPr>
      </w:pPr>
    </w:p>
    <w:p w14:paraId="6E7896EE" w14:textId="77777777" w:rsidR="00AB4327" w:rsidRPr="00956D4F" w:rsidRDefault="00AB4327" w:rsidP="00956D4F">
      <w:pPr>
        <w:tabs>
          <w:tab w:val="left" w:pos="567"/>
        </w:tabs>
        <w:spacing w:after="0" w:line="240" w:lineRule="auto"/>
        <w:ind w:left="567" w:hanging="567"/>
        <w:outlineLvl w:val="0"/>
        <w:rPr>
          <w:rFonts w:ascii="Times New Roman" w:eastAsia="Times New Roman" w:hAnsi="Times New Roman"/>
          <w:b/>
          <w:caps/>
          <w:lang w:val="lt-LT"/>
        </w:rPr>
      </w:pPr>
      <w:r w:rsidRPr="00956D4F">
        <w:rPr>
          <w:rFonts w:ascii="Times New Roman" w:eastAsia="Times New Roman" w:hAnsi="Times New Roman"/>
          <w:b/>
          <w:caps/>
          <w:lang w:val="lt-LT"/>
        </w:rPr>
        <w:t>3.</w:t>
      </w:r>
      <w:r w:rsidRPr="00956D4F">
        <w:rPr>
          <w:rFonts w:ascii="Times New Roman" w:eastAsia="Times New Roman" w:hAnsi="Times New Roman"/>
          <w:b/>
          <w:caps/>
          <w:lang w:val="lt-LT"/>
        </w:rPr>
        <w:tab/>
        <w:t>FARMACINĖ forma</w:t>
      </w:r>
    </w:p>
    <w:p w14:paraId="23431BDA" w14:textId="77777777" w:rsidR="00AB4327" w:rsidRPr="00956D4F" w:rsidRDefault="00AB4327" w:rsidP="00956D4F">
      <w:pPr>
        <w:spacing w:after="0" w:line="240" w:lineRule="auto"/>
        <w:rPr>
          <w:rFonts w:ascii="Times New Roman" w:eastAsia="Times New Roman" w:hAnsi="Times New Roman"/>
          <w:lang w:val="lt-LT"/>
        </w:rPr>
      </w:pPr>
    </w:p>
    <w:p w14:paraId="6090498B" w14:textId="77777777" w:rsidR="00AB4327" w:rsidRPr="00956D4F" w:rsidRDefault="00AB4327" w:rsidP="00956D4F">
      <w:pPr>
        <w:spacing w:after="0" w:line="240" w:lineRule="auto"/>
        <w:rPr>
          <w:rFonts w:ascii="Times New Roman" w:eastAsia="Times New Roman" w:hAnsi="Times New Roman"/>
          <w:lang w:val="lt-LT"/>
        </w:rPr>
      </w:pPr>
      <w:r w:rsidRPr="00956D4F">
        <w:rPr>
          <w:rFonts w:ascii="Times New Roman" w:eastAsia="Times New Roman" w:hAnsi="Times New Roman"/>
          <w:lang w:val="lt-LT"/>
        </w:rPr>
        <w:t>Geriamieji lašai (tirpalas).</w:t>
      </w:r>
    </w:p>
    <w:p w14:paraId="1A62410D" w14:textId="77777777" w:rsidR="00AB4327" w:rsidRPr="00956D4F" w:rsidRDefault="00AB4327" w:rsidP="00956D4F">
      <w:pPr>
        <w:spacing w:after="0" w:line="240" w:lineRule="auto"/>
        <w:rPr>
          <w:rFonts w:ascii="Times New Roman" w:eastAsia="Times New Roman" w:hAnsi="Times New Roman"/>
          <w:lang w:val="lt-LT"/>
        </w:rPr>
      </w:pPr>
      <w:r w:rsidRPr="00956D4F">
        <w:rPr>
          <w:rFonts w:ascii="Times New Roman" w:eastAsia="Times New Roman" w:hAnsi="Times New Roman"/>
          <w:lang w:val="lt-LT"/>
        </w:rPr>
        <w:t>Gelsvai rusvas, skaidrus (gali truputį susidrumsti) tirpalas.</w:t>
      </w:r>
    </w:p>
    <w:p w14:paraId="4666443F" w14:textId="77777777" w:rsidR="00AB4327" w:rsidRPr="00956D4F" w:rsidRDefault="00AB4327" w:rsidP="00956D4F">
      <w:pPr>
        <w:spacing w:after="0" w:line="240" w:lineRule="auto"/>
        <w:rPr>
          <w:rFonts w:ascii="Times New Roman" w:eastAsia="Times New Roman" w:hAnsi="Times New Roman"/>
          <w:lang w:val="lt-LT"/>
        </w:rPr>
      </w:pPr>
    </w:p>
    <w:p w14:paraId="5C550B63" w14:textId="77777777" w:rsidR="00AB4327" w:rsidRPr="00956D4F" w:rsidRDefault="00AB4327" w:rsidP="00956D4F">
      <w:pPr>
        <w:spacing w:after="0" w:line="240" w:lineRule="auto"/>
        <w:rPr>
          <w:rFonts w:ascii="Times New Roman" w:eastAsia="Times New Roman" w:hAnsi="Times New Roman"/>
          <w:b/>
          <w:lang w:val="lt-LT"/>
        </w:rPr>
      </w:pPr>
    </w:p>
    <w:p w14:paraId="45A2C163" w14:textId="77777777" w:rsidR="00AB4327" w:rsidRPr="00956D4F" w:rsidRDefault="00AB4327" w:rsidP="00956D4F">
      <w:pPr>
        <w:tabs>
          <w:tab w:val="left" w:pos="567"/>
        </w:tabs>
        <w:spacing w:after="0" w:line="240" w:lineRule="auto"/>
        <w:ind w:left="567" w:hanging="567"/>
        <w:outlineLvl w:val="0"/>
        <w:rPr>
          <w:rFonts w:ascii="Times New Roman" w:eastAsia="Times New Roman" w:hAnsi="Times New Roman"/>
          <w:b/>
          <w:caps/>
          <w:lang w:val="lt-LT"/>
        </w:rPr>
      </w:pPr>
      <w:r w:rsidRPr="00956D4F">
        <w:rPr>
          <w:rFonts w:ascii="Times New Roman" w:eastAsia="Times New Roman" w:hAnsi="Times New Roman"/>
          <w:b/>
          <w:caps/>
          <w:lang w:val="lt-LT"/>
        </w:rPr>
        <w:t>4.</w:t>
      </w:r>
      <w:r w:rsidRPr="00956D4F">
        <w:rPr>
          <w:rFonts w:ascii="Times New Roman" w:eastAsia="Times New Roman" w:hAnsi="Times New Roman"/>
          <w:b/>
          <w:caps/>
          <w:lang w:val="lt-LT"/>
        </w:rPr>
        <w:tab/>
        <w:t>klinikinĖ informacija</w:t>
      </w:r>
    </w:p>
    <w:p w14:paraId="0FE1C670" w14:textId="77777777" w:rsidR="00AB4327" w:rsidRPr="00956D4F" w:rsidRDefault="00AB4327" w:rsidP="00956D4F">
      <w:pPr>
        <w:tabs>
          <w:tab w:val="left" w:pos="567"/>
        </w:tabs>
        <w:spacing w:after="0" w:line="240" w:lineRule="auto"/>
        <w:ind w:left="567" w:hanging="567"/>
        <w:rPr>
          <w:rFonts w:ascii="Times New Roman" w:eastAsia="Times New Roman" w:hAnsi="Times New Roman"/>
          <w:lang w:val="lt-LT"/>
        </w:rPr>
      </w:pPr>
    </w:p>
    <w:p w14:paraId="63867780" w14:textId="77777777" w:rsidR="00AB4327" w:rsidRPr="00956D4F" w:rsidRDefault="00AB4327" w:rsidP="00956D4F">
      <w:pPr>
        <w:tabs>
          <w:tab w:val="left" w:pos="567"/>
        </w:tabs>
        <w:spacing w:after="0" w:line="240" w:lineRule="auto"/>
        <w:ind w:left="567" w:hanging="567"/>
        <w:outlineLvl w:val="0"/>
        <w:rPr>
          <w:rFonts w:ascii="Times New Roman" w:eastAsia="Times New Roman" w:hAnsi="Times New Roman"/>
          <w:b/>
          <w:lang w:val="lt-LT"/>
        </w:rPr>
      </w:pPr>
      <w:r w:rsidRPr="00956D4F">
        <w:rPr>
          <w:rFonts w:ascii="Times New Roman" w:eastAsia="Times New Roman" w:hAnsi="Times New Roman"/>
          <w:b/>
          <w:lang w:val="lt-LT"/>
        </w:rPr>
        <w:t>4.1</w:t>
      </w:r>
      <w:r w:rsidRPr="00956D4F">
        <w:rPr>
          <w:rFonts w:ascii="Times New Roman" w:eastAsia="Times New Roman" w:hAnsi="Times New Roman"/>
          <w:b/>
          <w:lang w:val="lt-LT"/>
        </w:rPr>
        <w:tab/>
        <w:t>Terapinės indikacijos</w:t>
      </w:r>
    </w:p>
    <w:p w14:paraId="38A347E9" w14:textId="77777777" w:rsidR="00AB4327" w:rsidRPr="00956D4F" w:rsidRDefault="00AB4327" w:rsidP="00956D4F">
      <w:pPr>
        <w:spacing w:after="0" w:line="240" w:lineRule="auto"/>
        <w:rPr>
          <w:rFonts w:ascii="Times New Roman" w:eastAsia="Times New Roman" w:hAnsi="Times New Roman"/>
          <w:lang w:val="lt-LT"/>
        </w:rPr>
      </w:pPr>
    </w:p>
    <w:p w14:paraId="6B0A8A63" w14:textId="77777777" w:rsidR="00AB4327" w:rsidRPr="00956D4F" w:rsidRDefault="00AB4327" w:rsidP="00956D4F">
      <w:pPr>
        <w:spacing w:after="0" w:line="240" w:lineRule="auto"/>
        <w:rPr>
          <w:rFonts w:ascii="Times New Roman" w:eastAsia="Times New Roman" w:hAnsi="Times New Roman"/>
          <w:lang w:val="lt-LT"/>
        </w:rPr>
      </w:pPr>
      <w:bookmarkStart w:id="0" w:name="OLE_LINK1"/>
      <w:bookmarkStart w:id="1" w:name="OLE_LINK2"/>
      <w:r w:rsidRPr="00956D4F">
        <w:rPr>
          <w:rFonts w:ascii="Times New Roman" w:eastAsia="Times New Roman" w:hAnsi="Times New Roman"/>
          <w:lang w:val="lt-LT"/>
        </w:rPr>
        <w:t>Tirštoms gleivėms skystinti ir specifinėms gydymo priemonėms papildyti sergant ūminiu arba lėtiniu paūmėjusiu sinusitu</w:t>
      </w:r>
      <w:r w:rsidRPr="00956D4F">
        <w:rPr>
          <w:rFonts w:ascii="Times New Roman" w:eastAsia="Times New Roman" w:hAnsi="Times New Roman"/>
          <w:noProof/>
          <w:lang w:val="lt-LT"/>
        </w:rPr>
        <w:t>.</w:t>
      </w:r>
      <w:bookmarkEnd w:id="0"/>
      <w:bookmarkEnd w:id="1"/>
    </w:p>
    <w:p w14:paraId="0E6BE284" w14:textId="77777777" w:rsidR="00AB4327" w:rsidRPr="00956D4F" w:rsidRDefault="00AB4327" w:rsidP="00956D4F">
      <w:pPr>
        <w:spacing w:after="0" w:line="240" w:lineRule="auto"/>
        <w:rPr>
          <w:rFonts w:ascii="Times New Roman" w:eastAsia="Times New Roman" w:hAnsi="Times New Roman"/>
          <w:lang w:val="lt-LT"/>
        </w:rPr>
      </w:pPr>
    </w:p>
    <w:p w14:paraId="5BDDA0D1" w14:textId="77777777" w:rsidR="00AB4327" w:rsidRPr="00956D4F" w:rsidRDefault="00AB4327" w:rsidP="00956D4F">
      <w:pPr>
        <w:numPr>
          <w:ilvl w:val="1"/>
          <w:numId w:val="1"/>
        </w:numPr>
        <w:tabs>
          <w:tab w:val="clear" w:pos="570"/>
          <w:tab w:val="left" w:pos="567"/>
        </w:tabs>
        <w:spacing w:after="0" w:line="240" w:lineRule="auto"/>
        <w:outlineLvl w:val="0"/>
        <w:rPr>
          <w:rFonts w:ascii="Times New Roman" w:eastAsia="Times New Roman" w:hAnsi="Times New Roman"/>
          <w:b/>
          <w:lang w:val="lt-LT"/>
        </w:rPr>
      </w:pPr>
      <w:r w:rsidRPr="00956D4F">
        <w:rPr>
          <w:rFonts w:ascii="Times New Roman" w:eastAsia="Times New Roman" w:hAnsi="Times New Roman"/>
          <w:b/>
          <w:lang w:val="lt-LT"/>
        </w:rPr>
        <w:t>Dozavimas ir vartojimo metodas</w:t>
      </w:r>
    </w:p>
    <w:p w14:paraId="606F5AF9" w14:textId="77777777" w:rsidR="00AB4327" w:rsidRPr="00956D4F" w:rsidRDefault="00AB4327" w:rsidP="00956D4F">
      <w:pPr>
        <w:spacing w:after="0" w:line="240" w:lineRule="auto"/>
        <w:rPr>
          <w:rFonts w:ascii="Times New Roman" w:eastAsia="Times New Roman" w:hAnsi="Times New Roman"/>
          <w:iCs/>
          <w:lang w:val="lt-LT"/>
        </w:rPr>
      </w:pPr>
    </w:p>
    <w:p w14:paraId="2B01F5A0" w14:textId="77777777" w:rsidR="00AB4327" w:rsidRPr="00956D4F" w:rsidRDefault="00AB4327" w:rsidP="000972E2">
      <w:pPr>
        <w:tabs>
          <w:tab w:val="left" w:pos="567"/>
        </w:tabs>
        <w:spacing w:after="0" w:line="240" w:lineRule="auto"/>
        <w:rPr>
          <w:rFonts w:ascii="Times New Roman" w:eastAsia="Times New Roman" w:hAnsi="Times New Roman"/>
          <w:noProof/>
          <w:snapToGrid w:val="0"/>
          <w:u w:val="single"/>
          <w:lang w:val="lt-LT"/>
        </w:rPr>
      </w:pPr>
      <w:r w:rsidRPr="00956D4F">
        <w:rPr>
          <w:rFonts w:ascii="Times New Roman" w:eastAsia="Times New Roman" w:hAnsi="Times New Roman"/>
          <w:noProof/>
          <w:snapToGrid w:val="0"/>
          <w:u w:val="single"/>
          <w:lang w:val="lt-LT"/>
        </w:rPr>
        <w:t>Dozavimas</w:t>
      </w:r>
    </w:p>
    <w:p w14:paraId="0538B593" w14:textId="77777777" w:rsidR="00AB4327" w:rsidRPr="00956D4F" w:rsidRDefault="00AB4327" w:rsidP="000972E2">
      <w:pPr>
        <w:tabs>
          <w:tab w:val="left" w:pos="567"/>
        </w:tabs>
        <w:spacing w:after="0" w:line="240" w:lineRule="auto"/>
        <w:rPr>
          <w:rFonts w:ascii="Times New Roman" w:eastAsia="Times New Roman" w:hAnsi="Times New Roman"/>
          <w:noProof/>
          <w:snapToGrid w:val="0"/>
          <w:u w:val="single"/>
          <w:lang w:val="lt-LT"/>
        </w:rPr>
      </w:pPr>
    </w:p>
    <w:p w14:paraId="6B9A6F96" w14:textId="1A94AD1B" w:rsidR="00AB4327" w:rsidRPr="00C738E0" w:rsidRDefault="00AB4327" w:rsidP="00956D4F">
      <w:pPr>
        <w:pStyle w:val="Betarp"/>
        <w:rPr>
          <w:rFonts w:ascii="Times New Roman" w:hAnsi="Times New Roman"/>
          <w:i/>
          <w:lang w:val="lt-LT"/>
        </w:rPr>
      </w:pPr>
      <w:r w:rsidRPr="000972E2">
        <w:rPr>
          <w:rFonts w:ascii="Times New Roman" w:hAnsi="Times New Roman"/>
          <w:i/>
          <w:lang w:val="lt-LT"/>
        </w:rPr>
        <w:t>Suaugusiesiems ir paaugliams nuo 12</w:t>
      </w:r>
      <w:r w:rsidR="00294632" w:rsidRPr="00956D4F">
        <w:rPr>
          <w:rFonts w:ascii="Times New Roman" w:hAnsi="Times New Roman"/>
          <w:i/>
          <w:lang w:val="lt-LT"/>
        </w:rPr>
        <w:t> </w:t>
      </w:r>
      <w:r w:rsidRPr="00C738E0">
        <w:rPr>
          <w:rFonts w:ascii="Times New Roman" w:hAnsi="Times New Roman"/>
          <w:i/>
          <w:lang w:val="lt-LT"/>
        </w:rPr>
        <w:t>metų</w:t>
      </w:r>
    </w:p>
    <w:p w14:paraId="1EB7CD9F" w14:textId="24BC3A82" w:rsidR="00AB4327" w:rsidRPr="00956D4F" w:rsidRDefault="00AB4327" w:rsidP="00956D4F">
      <w:pPr>
        <w:spacing w:after="0" w:line="240" w:lineRule="auto"/>
        <w:rPr>
          <w:rFonts w:ascii="Times New Roman" w:eastAsia="Times New Roman" w:hAnsi="Times New Roman"/>
          <w:lang w:val="lt-LT"/>
        </w:rPr>
      </w:pPr>
      <w:r w:rsidRPr="00956D4F">
        <w:rPr>
          <w:rFonts w:ascii="Times New Roman" w:eastAsia="Times New Roman" w:hAnsi="Times New Roman"/>
          <w:lang w:val="lt-LT"/>
        </w:rPr>
        <w:t>Vienkartinė dozė – 50</w:t>
      </w:r>
      <w:r w:rsidR="00294632" w:rsidRPr="00956D4F">
        <w:rPr>
          <w:rFonts w:ascii="Times New Roman" w:eastAsia="Times New Roman" w:hAnsi="Times New Roman"/>
          <w:lang w:val="lt-LT"/>
        </w:rPr>
        <w:t> </w:t>
      </w:r>
      <w:r w:rsidRPr="00956D4F">
        <w:rPr>
          <w:rFonts w:ascii="Times New Roman" w:eastAsia="Times New Roman" w:hAnsi="Times New Roman"/>
          <w:lang w:val="lt-LT"/>
        </w:rPr>
        <w:t>geriamųjų lašų. Ją reikia vartoti 3</w:t>
      </w:r>
      <w:r w:rsidR="00294632" w:rsidRPr="00956D4F">
        <w:rPr>
          <w:rFonts w:ascii="Times New Roman" w:eastAsia="Times New Roman" w:hAnsi="Times New Roman"/>
          <w:lang w:val="lt-LT"/>
        </w:rPr>
        <w:t> </w:t>
      </w:r>
      <w:r w:rsidRPr="00956D4F">
        <w:rPr>
          <w:rFonts w:ascii="Times New Roman" w:eastAsia="Times New Roman" w:hAnsi="Times New Roman"/>
          <w:lang w:val="lt-LT"/>
        </w:rPr>
        <w:t>kartus per parą.</w:t>
      </w:r>
    </w:p>
    <w:p w14:paraId="0C58179E" w14:textId="77777777" w:rsidR="00AB4327" w:rsidRPr="00956D4F" w:rsidRDefault="00AB4327" w:rsidP="00956D4F">
      <w:pPr>
        <w:spacing w:after="0" w:line="240" w:lineRule="auto"/>
        <w:rPr>
          <w:rFonts w:ascii="Times New Roman" w:eastAsia="Times New Roman" w:hAnsi="Times New Roman"/>
          <w:lang w:val="lt-LT"/>
        </w:rPr>
      </w:pPr>
    </w:p>
    <w:p w14:paraId="2A8ECD7C" w14:textId="77777777" w:rsidR="00AB4327" w:rsidRPr="00956D4F" w:rsidRDefault="00AB4327" w:rsidP="00956D4F">
      <w:pPr>
        <w:spacing w:after="0" w:line="240" w:lineRule="auto"/>
        <w:rPr>
          <w:rFonts w:ascii="Times New Roman" w:eastAsia="Times New Roman" w:hAnsi="Times New Roman"/>
          <w:i/>
          <w:lang w:val="lt-LT"/>
        </w:rPr>
      </w:pPr>
      <w:r w:rsidRPr="00956D4F">
        <w:rPr>
          <w:rFonts w:ascii="Times New Roman" w:eastAsia="Times New Roman" w:hAnsi="Times New Roman"/>
          <w:i/>
          <w:lang w:val="lt-LT"/>
        </w:rPr>
        <w:t>Vaikų populiacija</w:t>
      </w:r>
    </w:p>
    <w:p w14:paraId="436DD3A8" w14:textId="641D5A67" w:rsidR="00AB4327" w:rsidRPr="00956D4F" w:rsidRDefault="00AB4327" w:rsidP="00956D4F">
      <w:pPr>
        <w:spacing w:after="0" w:line="240" w:lineRule="auto"/>
        <w:rPr>
          <w:rFonts w:ascii="Times New Roman" w:eastAsia="Times New Roman" w:hAnsi="Times New Roman"/>
          <w:i/>
          <w:lang w:val="lt-LT"/>
        </w:rPr>
      </w:pPr>
      <w:r w:rsidRPr="00956D4F">
        <w:rPr>
          <w:rFonts w:ascii="Times New Roman" w:eastAsia="Times New Roman" w:hAnsi="Times New Roman"/>
          <w:i/>
          <w:lang w:val="lt-LT"/>
        </w:rPr>
        <w:t>6–11</w:t>
      </w:r>
      <w:r w:rsidR="00294632" w:rsidRPr="00956D4F">
        <w:rPr>
          <w:rFonts w:ascii="Times New Roman" w:eastAsia="Times New Roman" w:hAnsi="Times New Roman"/>
          <w:i/>
          <w:lang w:val="lt-LT"/>
        </w:rPr>
        <w:t> </w:t>
      </w:r>
      <w:r w:rsidRPr="00956D4F">
        <w:rPr>
          <w:rFonts w:ascii="Times New Roman" w:eastAsia="Times New Roman" w:hAnsi="Times New Roman"/>
          <w:i/>
          <w:lang w:val="lt-LT"/>
        </w:rPr>
        <w:t xml:space="preserve">metų </w:t>
      </w:r>
      <w:r w:rsidRPr="00956D4F">
        <w:rPr>
          <w:rFonts w:ascii="Times New Roman" w:eastAsia="Times New Roman" w:hAnsi="Times New Roman"/>
          <w:lang w:val="lt-LT"/>
        </w:rPr>
        <w:t>v</w:t>
      </w:r>
      <w:r w:rsidRPr="00956D4F">
        <w:rPr>
          <w:rFonts w:ascii="Times New Roman" w:eastAsia="Times New Roman" w:hAnsi="Times New Roman"/>
          <w:i/>
          <w:lang w:val="lt-LT"/>
        </w:rPr>
        <w:t>aikams</w:t>
      </w:r>
      <w:r w:rsidR="000E46C8">
        <w:rPr>
          <w:rFonts w:ascii="Times New Roman" w:eastAsia="Times New Roman" w:hAnsi="Times New Roman"/>
          <w:i/>
          <w:lang w:val="lt-LT"/>
        </w:rPr>
        <w:t xml:space="preserve"> ir paaugliams</w:t>
      </w:r>
      <w:r w:rsidRPr="00956D4F">
        <w:rPr>
          <w:rFonts w:ascii="Times New Roman" w:eastAsia="Times New Roman" w:hAnsi="Times New Roman"/>
          <w:lang w:val="lt-LT"/>
        </w:rPr>
        <w:t>:</w:t>
      </w:r>
    </w:p>
    <w:p w14:paraId="675DA40D" w14:textId="14351EB4" w:rsidR="00AB4327" w:rsidRPr="00956D4F" w:rsidRDefault="00AB4327" w:rsidP="00956D4F">
      <w:pPr>
        <w:spacing w:after="0" w:line="240" w:lineRule="auto"/>
        <w:rPr>
          <w:rFonts w:ascii="Times New Roman" w:eastAsia="Times New Roman" w:hAnsi="Times New Roman"/>
          <w:lang w:val="lt-LT"/>
        </w:rPr>
      </w:pPr>
      <w:r w:rsidRPr="00956D4F">
        <w:rPr>
          <w:rFonts w:ascii="Times New Roman" w:eastAsia="Times New Roman" w:hAnsi="Times New Roman"/>
          <w:lang w:val="lt-LT"/>
        </w:rPr>
        <w:t>Vienkartinė dozė – 25</w:t>
      </w:r>
      <w:r w:rsidR="00294632" w:rsidRPr="00956D4F">
        <w:rPr>
          <w:rFonts w:ascii="Times New Roman" w:eastAsia="Times New Roman" w:hAnsi="Times New Roman"/>
          <w:lang w:val="lt-LT"/>
        </w:rPr>
        <w:t> </w:t>
      </w:r>
      <w:r w:rsidRPr="00956D4F">
        <w:rPr>
          <w:rFonts w:ascii="Times New Roman" w:eastAsia="Times New Roman" w:hAnsi="Times New Roman"/>
          <w:lang w:val="lt-LT"/>
        </w:rPr>
        <w:t>geriamieji lašai. Ją reikia vartoti 3</w:t>
      </w:r>
      <w:r w:rsidR="00294632" w:rsidRPr="00956D4F">
        <w:rPr>
          <w:rFonts w:ascii="Times New Roman" w:eastAsia="Times New Roman" w:hAnsi="Times New Roman"/>
          <w:lang w:val="lt-LT"/>
        </w:rPr>
        <w:t> </w:t>
      </w:r>
      <w:r w:rsidRPr="00956D4F">
        <w:rPr>
          <w:rFonts w:ascii="Times New Roman" w:eastAsia="Times New Roman" w:hAnsi="Times New Roman"/>
          <w:lang w:val="lt-LT"/>
        </w:rPr>
        <w:t>kartus per parą.</w:t>
      </w:r>
    </w:p>
    <w:p w14:paraId="0E6B86A1" w14:textId="77777777" w:rsidR="00AB4327" w:rsidRPr="00956D4F" w:rsidRDefault="00AB4327" w:rsidP="00956D4F">
      <w:pPr>
        <w:spacing w:after="0" w:line="240" w:lineRule="auto"/>
        <w:rPr>
          <w:rFonts w:ascii="Times New Roman" w:eastAsia="Times New Roman" w:hAnsi="Times New Roman"/>
          <w:lang w:val="lt-LT"/>
        </w:rPr>
      </w:pPr>
    </w:p>
    <w:p w14:paraId="4E188449" w14:textId="54E794AA" w:rsidR="00AB4327" w:rsidRPr="00956D4F" w:rsidRDefault="00AB4327" w:rsidP="00956D4F">
      <w:pPr>
        <w:spacing w:after="0" w:line="240" w:lineRule="auto"/>
        <w:rPr>
          <w:rFonts w:ascii="Times New Roman" w:eastAsia="Times New Roman" w:hAnsi="Times New Roman"/>
          <w:lang w:val="lt-LT"/>
        </w:rPr>
      </w:pPr>
      <w:r w:rsidRPr="00956D4F">
        <w:rPr>
          <w:rFonts w:ascii="Times New Roman" w:eastAsia="Times New Roman" w:hAnsi="Times New Roman"/>
          <w:i/>
          <w:lang w:val="lt-LT"/>
        </w:rPr>
        <w:t>2–5</w:t>
      </w:r>
      <w:r w:rsidR="00294632" w:rsidRPr="00956D4F">
        <w:rPr>
          <w:rFonts w:ascii="Times New Roman" w:eastAsia="Times New Roman" w:hAnsi="Times New Roman"/>
          <w:i/>
          <w:lang w:val="lt-LT"/>
        </w:rPr>
        <w:t> </w:t>
      </w:r>
      <w:r w:rsidRPr="00956D4F">
        <w:rPr>
          <w:rFonts w:ascii="Times New Roman" w:eastAsia="Times New Roman" w:hAnsi="Times New Roman"/>
          <w:i/>
          <w:lang w:val="lt-LT"/>
        </w:rPr>
        <w:t>metų vaikams</w:t>
      </w:r>
      <w:r w:rsidRPr="00956D4F">
        <w:rPr>
          <w:rFonts w:ascii="Times New Roman" w:eastAsia="Times New Roman" w:hAnsi="Times New Roman"/>
          <w:lang w:val="lt-LT"/>
        </w:rPr>
        <w:t>:</w:t>
      </w:r>
    </w:p>
    <w:p w14:paraId="1D97CE65" w14:textId="3750B08E" w:rsidR="00AB4327" w:rsidRPr="00956D4F" w:rsidRDefault="00AB4327" w:rsidP="00956D4F">
      <w:pPr>
        <w:spacing w:after="0" w:line="240" w:lineRule="auto"/>
        <w:rPr>
          <w:rFonts w:ascii="Times New Roman" w:eastAsia="Times New Roman" w:hAnsi="Times New Roman"/>
          <w:lang w:val="lt-LT"/>
        </w:rPr>
      </w:pPr>
      <w:r w:rsidRPr="00956D4F">
        <w:rPr>
          <w:rFonts w:ascii="Times New Roman" w:eastAsia="Times New Roman" w:hAnsi="Times New Roman"/>
          <w:lang w:val="lt-LT"/>
        </w:rPr>
        <w:t>Vienkartinė dozė – 15</w:t>
      </w:r>
      <w:r w:rsidR="00294632" w:rsidRPr="00956D4F">
        <w:rPr>
          <w:rFonts w:ascii="Times New Roman" w:eastAsia="Times New Roman" w:hAnsi="Times New Roman"/>
          <w:lang w:val="lt-LT"/>
        </w:rPr>
        <w:t> </w:t>
      </w:r>
      <w:r w:rsidRPr="00956D4F">
        <w:rPr>
          <w:rFonts w:ascii="Times New Roman" w:eastAsia="Times New Roman" w:hAnsi="Times New Roman"/>
          <w:lang w:val="lt-LT"/>
        </w:rPr>
        <w:t>geriamų lašų. Ją reikia vartoti 3</w:t>
      </w:r>
      <w:r w:rsidR="00294632" w:rsidRPr="00956D4F">
        <w:rPr>
          <w:rFonts w:ascii="Times New Roman" w:eastAsia="Times New Roman" w:hAnsi="Times New Roman"/>
          <w:lang w:val="lt-LT"/>
        </w:rPr>
        <w:t> </w:t>
      </w:r>
      <w:r w:rsidRPr="00956D4F">
        <w:rPr>
          <w:rFonts w:ascii="Times New Roman" w:eastAsia="Times New Roman" w:hAnsi="Times New Roman"/>
          <w:lang w:val="lt-LT"/>
        </w:rPr>
        <w:t>kartus per parą.</w:t>
      </w:r>
    </w:p>
    <w:p w14:paraId="63D5C56B" w14:textId="77777777" w:rsidR="00AB4327" w:rsidRPr="00956D4F" w:rsidRDefault="00AB4327" w:rsidP="00956D4F">
      <w:pPr>
        <w:spacing w:after="0" w:line="240" w:lineRule="auto"/>
        <w:rPr>
          <w:rFonts w:ascii="Times New Roman" w:eastAsia="Times New Roman" w:hAnsi="Times New Roman"/>
          <w:lang w:val="lt-LT"/>
        </w:rPr>
      </w:pPr>
    </w:p>
    <w:p w14:paraId="1B0373B6" w14:textId="574EB8CB" w:rsidR="00AB4327" w:rsidRPr="00956D4F" w:rsidRDefault="00AB4327" w:rsidP="00956D4F">
      <w:pPr>
        <w:spacing w:after="0" w:line="240" w:lineRule="auto"/>
        <w:rPr>
          <w:rFonts w:ascii="Times New Roman" w:eastAsia="Times New Roman" w:hAnsi="Times New Roman"/>
          <w:i/>
          <w:lang w:val="lt-LT"/>
        </w:rPr>
      </w:pPr>
      <w:r w:rsidRPr="00956D4F">
        <w:rPr>
          <w:rFonts w:ascii="Times New Roman" w:eastAsia="Times New Roman" w:hAnsi="Times New Roman"/>
          <w:i/>
          <w:lang w:val="lt-LT"/>
        </w:rPr>
        <w:t>Jaunesni</w:t>
      </w:r>
      <w:r w:rsidR="000E46C8">
        <w:rPr>
          <w:rFonts w:ascii="Times New Roman" w:eastAsia="Times New Roman" w:hAnsi="Times New Roman"/>
          <w:i/>
          <w:lang w:val="lt-LT"/>
        </w:rPr>
        <w:t>ems</w:t>
      </w:r>
      <w:r w:rsidRPr="00956D4F">
        <w:rPr>
          <w:rFonts w:ascii="Times New Roman" w:eastAsia="Times New Roman" w:hAnsi="Times New Roman"/>
          <w:i/>
          <w:lang w:val="lt-LT"/>
        </w:rPr>
        <w:t xml:space="preserve"> kaip 2</w:t>
      </w:r>
      <w:r w:rsidR="00294632" w:rsidRPr="00956D4F">
        <w:rPr>
          <w:rFonts w:ascii="Times New Roman" w:eastAsia="Times New Roman" w:hAnsi="Times New Roman"/>
          <w:i/>
          <w:lang w:val="lt-LT"/>
        </w:rPr>
        <w:t> </w:t>
      </w:r>
      <w:r w:rsidRPr="00956D4F">
        <w:rPr>
          <w:rFonts w:ascii="Times New Roman" w:eastAsia="Times New Roman" w:hAnsi="Times New Roman"/>
          <w:i/>
          <w:lang w:val="lt-LT"/>
        </w:rPr>
        <w:t>metų vaika</w:t>
      </w:r>
      <w:r w:rsidR="000E46C8">
        <w:rPr>
          <w:rFonts w:ascii="Times New Roman" w:eastAsia="Times New Roman" w:hAnsi="Times New Roman"/>
          <w:i/>
          <w:lang w:val="lt-LT"/>
        </w:rPr>
        <w:t>ms</w:t>
      </w:r>
    </w:p>
    <w:p w14:paraId="6E7ADEC9" w14:textId="02143A49" w:rsidR="00AB4327" w:rsidRPr="00956D4F" w:rsidRDefault="00AB4327" w:rsidP="00956D4F">
      <w:pPr>
        <w:spacing w:after="0" w:line="240" w:lineRule="auto"/>
        <w:rPr>
          <w:rFonts w:ascii="Times New Roman" w:eastAsia="Times New Roman" w:hAnsi="Times New Roman"/>
          <w:lang w:val="lt-LT"/>
        </w:rPr>
      </w:pPr>
      <w:r w:rsidRPr="00956D4F">
        <w:rPr>
          <w:rFonts w:ascii="Times New Roman" w:eastAsia="Times New Roman" w:hAnsi="Times New Roman"/>
          <w:lang w:val="lt-LT"/>
        </w:rPr>
        <w:t>Sinupret geriamųjų lašų nerekomenduojama vartoti jaunesniems kaip 2</w:t>
      </w:r>
      <w:r w:rsidR="00294632" w:rsidRPr="00956D4F">
        <w:rPr>
          <w:rFonts w:ascii="Times New Roman" w:eastAsia="Times New Roman" w:hAnsi="Times New Roman"/>
          <w:lang w:val="lt-LT"/>
        </w:rPr>
        <w:t> </w:t>
      </w:r>
      <w:r w:rsidRPr="00956D4F">
        <w:rPr>
          <w:rFonts w:ascii="Times New Roman" w:eastAsia="Times New Roman" w:hAnsi="Times New Roman"/>
          <w:lang w:val="lt-LT"/>
        </w:rPr>
        <w:t>metų vaikams, nes duomenų apie saugumą ir veiksmingumą nepakanka.</w:t>
      </w:r>
    </w:p>
    <w:p w14:paraId="7AC1C4C5" w14:textId="77777777" w:rsidR="00AB4327" w:rsidRPr="00956D4F" w:rsidRDefault="00AB4327" w:rsidP="00956D4F">
      <w:pPr>
        <w:spacing w:after="0" w:line="240" w:lineRule="auto"/>
        <w:rPr>
          <w:rFonts w:ascii="Times New Roman" w:eastAsia="Times New Roman" w:hAnsi="Times New Roman"/>
          <w:lang w:val="lt-LT"/>
        </w:rPr>
      </w:pPr>
    </w:p>
    <w:p w14:paraId="76A6AE3A" w14:textId="77777777" w:rsidR="00AB4327" w:rsidRPr="00956D4F" w:rsidRDefault="00AB4327" w:rsidP="00956D4F">
      <w:pPr>
        <w:keepNext/>
        <w:spacing w:after="0" w:line="240" w:lineRule="auto"/>
        <w:rPr>
          <w:rFonts w:ascii="Times New Roman" w:eastAsia="Times New Roman" w:hAnsi="Times New Roman"/>
          <w:u w:val="single"/>
          <w:lang w:val="lt-LT"/>
        </w:rPr>
      </w:pPr>
      <w:r w:rsidRPr="00956D4F">
        <w:rPr>
          <w:rFonts w:ascii="Times New Roman" w:eastAsia="Times New Roman" w:hAnsi="Times New Roman"/>
          <w:u w:val="single"/>
          <w:lang w:val="lt-LT"/>
        </w:rPr>
        <w:t>Vartojimo trukmė</w:t>
      </w:r>
    </w:p>
    <w:p w14:paraId="7376E03A" w14:textId="5D0CC3A1" w:rsidR="00AB4327" w:rsidRPr="00956D4F" w:rsidRDefault="00AB4327" w:rsidP="00956D4F">
      <w:pPr>
        <w:keepNext/>
        <w:spacing w:after="0" w:line="240" w:lineRule="auto"/>
        <w:rPr>
          <w:rFonts w:ascii="Times New Roman" w:eastAsia="Times New Roman" w:hAnsi="Times New Roman"/>
          <w:b/>
          <w:lang w:val="lt-LT"/>
        </w:rPr>
      </w:pPr>
      <w:r w:rsidRPr="00956D4F">
        <w:rPr>
          <w:rFonts w:ascii="Times New Roman" w:eastAsia="Times New Roman" w:hAnsi="Times New Roman"/>
          <w:lang w:val="lt-LT"/>
        </w:rPr>
        <w:t>Rekomenduojama vartoti ne ilgiau kaip 7–14</w:t>
      </w:r>
      <w:r w:rsidR="00294632" w:rsidRPr="00956D4F">
        <w:rPr>
          <w:rFonts w:ascii="Times New Roman" w:eastAsia="Times New Roman" w:hAnsi="Times New Roman"/>
          <w:lang w:val="lt-LT"/>
        </w:rPr>
        <w:t> </w:t>
      </w:r>
      <w:r w:rsidRPr="00956D4F">
        <w:rPr>
          <w:rFonts w:ascii="Times New Roman" w:eastAsia="Times New Roman" w:hAnsi="Times New Roman"/>
          <w:lang w:val="lt-LT"/>
        </w:rPr>
        <w:t>dienų (žr. skyrių „Specialūs įspėjimai ir atsargumo priemonės“).</w:t>
      </w:r>
    </w:p>
    <w:p w14:paraId="32850656" w14:textId="77777777" w:rsidR="00AB4327" w:rsidRPr="00956D4F" w:rsidRDefault="00AB4327" w:rsidP="00956D4F">
      <w:pPr>
        <w:spacing w:after="0" w:line="240" w:lineRule="auto"/>
        <w:rPr>
          <w:rFonts w:ascii="Times New Roman" w:eastAsia="Times New Roman" w:hAnsi="Times New Roman"/>
          <w:lang w:val="lt-LT"/>
        </w:rPr>
      </w:pPr>
    </w:p>
    <w:p w14:paraId="1B2446AC" w14:textId="77777777" w:rsidR="00AB4327" w:rsidRPr="00956D4F" w:rsidRDefault="00AB4327" w:rsidP="00C738E0">
      <w:pPr>
        <w:keepNext/>
        <w:keepLines/>
        <w:spacing w:after="0" w:line="240" w:lineRule="auto"/>
        <w:rPr>
          <w:rFonts w:ascii="Times New Roman" w:eastAsia="Times New Roman" w:hAnsi="Times New Roman"/>
          <w:u w:val="single"/>
          <w:lang w:val="lt-LT"/>
        </w:rPr>
      </w:pPr>
      <w:r w:rsidRPr="00956D4F">
        <w:rPr>
          <w:rFonts w:ascii="Times New Roman" w:eastAsia="Times New Roman" w:hAnsi="Times New Roman"/>
          <w:u w:val="single"/>
          <w:lang w:val="lt-LT"/>
        </w:rPr>
        <w:lastRenderedPageBreak/>
        <w:t>Vartojimo metodas</w:t>
      </w:r>
    </w:p>
    <w:p w14:paraId="59B7EE41" w14:textId="77777777" w:rsidR="00AB4327" w:rsidRPr="00956D4F" w:rsidRDefault="00AB4327" w:rsidP="00C738E0">
      <w:pPr>
        <w:keepNext/>
        <w:keepLines/>
        <w:spacing w:after="0" w:line="240" w:lineRule="auto"/>
        <w:rPr>
          <w:rFonts w:ascii="Times New Roman" w:eastAsia="Times New Roman" w:hAnsi="Times New Roman"/>
          <w:lang w:val="lt-LT"/>
        </w:rPr>
      </w:pPr>
      <w:r w:rsidRPr="00956D4F">
        <w:rPr>
          <w:rFonts w:ascii="Times New Roman" w:eastAsia="Times New Roman" w:hAnsi="Times New Roman"/>
          <w:lang w:val="lt-LT"/>
        </w:rPr>
        <w:t>Vartoti per burną.</w:t>
      </w:r>
    </w:p>
    <w:p w14:paraId="003C0F2E" w14:textId="717D1431" w:rsidR="00AB4327" w:rsidRPr="00956D4F" w:rsidRDefault="00AB4327" w:rsidP="00C738E0">
      <w:pPr>
        <w:keepNext/>
        <w:keepLines/>
        <w:spacing w:after="0" w:line="240" w:lineRule="auto"/>
        <w:rPr>
          <w:rFonts w:ascii="Times New Roman" w:eastAsia="Times New Roman" w:hAnsi="Times New Roman"/>
          <w:lang w:val="lt-LT"/>
        </w:rPr>
      </w:pPr>
      <w:r w:rsidRPr="00956D4F">
        <w:rPr>
          <w:rFonts w:ascii="Times New Roman" w:eastAsia="Times New Roman" w:hAnsi="Times New Roman"/>
          <w:lang w:val="lt-LT"/>
        </w:rPr>
        <w:t>Sinupret geriamųjų lašų galima vartoti su trupučiu skysčio. Rekomenduojama užsigerti stikline vandens. Pacientams, kurių skrandis jautrus, rekomenduojama Sinupret geriamųjų lašų</w:t>
      </w:r>
      <w:r w:rsidR="000E46C8">
        <w:rPr>
          <w:rFonts w:ascii="Times New Roman" w:eastAsia="Times New Roman" w:hAnsi="Times New Roman"/>
          <w:lang w:val="lt-LT"/>
        </w:rPr>
        <w:t xml:space="preserve"> vartoti</w:t>
      </w:r>
      <w:r w:rsidRPr="00956D4F">
        <w:rPr>
          <w:rFonts w:ascii="Times New Roman" w:eastAsia="Times New Roman" w:hAnsi="Times New Roman"/>
          <w:lang w:val="lt-LT"/>
        </w:rPr>
        <w:t xml:space="preserve"> pavalgius.</w:t>
      </w:r>
    </w:p>
    <w:p w14:paraId="1B1F09D7" w14:textId="77777777" w:rsidR="00AB4327" w:rsidRPr="00956D4F" w:rsidRDefault="00AB4327" w:rsidP="00956D4F">
      <w:pPr>
        <w:spacing w:after="0" w:line="240" w:lineRule="auto"/>
        <w:rPr>
          <w:rFonts w:ascii="Times New Roman" w:eastAsia="Times New Roman" w:hAnsi="Times New Roman"/>
          <w:lang w:val="lt-LT"/>
        </w:rPr>
      </w:pPr>
    </w:p>
    <w:p w14:paraId="10C94471" w14:textId="77B81B9A" w:rsidR="00AB4327" w:rsidRPr="00956D4F" w:rsidRDefault="00AB4327" w:rsidP="00956D4F">
      <w:pPr>
        <w:spacing w:after="0" w:line="240" w:lineRule="auto"/>
        <w:rPr>
          <w:rFonts w:ascii="Times New Roman" w:eastAsia="Times New Roman" w:hAnsi="Times New Roman"/>
          <w:lang w:val="lt-LT"/>
        </w:rPr>
      </w:pPr>
      <w:r w:rsidRPr="00956D4F">
        <w:rPr>
          <w:rFonts w:ascii="Times New Roman" w:eastAsia="Times New Roman" w:hAnsi="Times New Roman"/>
          <w:lang w:val="lt-LT"/>
        </w:rPr>
        <w:t>Prieš kiekvieną vartojimą</w:t>
      </w:r>
      <w:r w:rsidR="000E46C8">
        <w:rPr>
          <w:rFonts w:ascii="Times New Roman" w:eastAsia="Times New Roman" w:hAnsi="Times New Roman"/>
          <w:lang w:val="lt-LT"/>
        </w:rPr>
        <w:t xml:space="preserve"> buteliuką</w:t>
      </w:r>
      <w:r w:rsidRPr="00956D4F">
        <w:rPr>
          <w:rFonts w:ascii="Times New Roman" w:eastAsia="Times New Roman" w:hAnsi="Times New Roman"/>
          <w:lang w:val="lt-LT"/>
        </w:rPr>
        <w:t xml:space="preserve"> reikia gerai suplakti.</w:t>
      </w:r>
    </w:p>
    <w:p w14:paraId="145361EB" w14:textId="5118968C" w:rsidR="00AB4327" w:rsidRPr="00956D4F" w:rsidRDefault="00AB4327" w:rsidP="00956D4F">
      <w:pPr>
        <w:spacing w:after="0" w:line="240" w:lineRule="auto"/>
        <w:jc w:val="both"/>
        <w:rPr>
          <w:rFonts w:ascii="Times New Roman" w:eastAsia="Times New Roman" w:hAnsi="Times New Roman"/>
          <w:lang w:val="lt-LT"/>
        </w:rPr>
      </w:pPr>
      <w:r w:rsidRPr="00956D4F">
        <w:rPr>
          <w:rFonts w:ascii="Times New Roman" w:eastAsia="Times New Roman" w:hAnsi="Times New Roman"/>
          <w:lang w:val="lt-LT"/>
        </w:rPr>
        <w:t>Lašinant vaistin</w:t>
      </w:r>
      <w:r w:rsidR="000E46C8">
        <w:rPr>
          <w:rFonts w:ascii="Times New Roman" w:eastAsia="Times New Roman" w:hAnsi="Times New Roman"/>
          <w:lang w:val="lt-LT"/>
        </w:rPr>
        <w:t>io</w:t>
      </w:r>
      <w:r w:rsidRPr="00956D4F">
        <w:rPr>
          <w:rFonts w:ascii="Times New Roman" w:eastAsia="Times New Roman" w:hAnsi="Times New Roman"/>
          <w:lang w:val="lt-LT"/>
        </w:rPr>
        <w:t xml:space="preserve"> preparat</w:t>
      </w:r>
      <w:r w:rsidR="000E46C8">
        <w:rPr>
          <w:rFonts w:ascii="Times New Roman" w:eastAsia="Times New Roman" w:hAnsi="Times New Roman"/>
          <w:lang w:val="lt-LT"/>
        </w:rPr>
        <w:t>o</w:t>
      </w:r>
      <w:r w:rsidRPr="00956D4F">
        <w:rPr>
          <w:rFonts w:ascii="Times New Roman" w:eastAsia="Times New Roman" w:hAnsi="Times New Roman"/>
          <w:lang w:val="lt-LT"/>
        </w:rPr>
        <w:t>, buteliuką reikia laikyti vertikaliai.</w:t>
      </w:r>
    </w:p>
    <w:p w14:paraId="5DE0370E" w14:textId="77777777" w:rsidR="00AB4327" w:rsidRPr="00956D4F" w:rsidRDefault="00AB4327" w:rsidP="00956D4F">
      <w:pPr>
        <w:spacing w:after="0" w:line="240" w:lineRule="auto"/>
        <w:rPr>
          <w:rFonts w:ascii="Times New Roman" w:eastAsia="Times New Roman" w:hAnsi="Times New Roman"/>
          <w:i/>
          <w:iCs/>
          <w:lang w:val="lt-LT"/>
        </w:rPr>
      </w:pPr>
    </w:p>
    <w:p w14:paraId="7DAD073F" w14:textId="77777777" w:rsidR="00AB4327" w:rsidRPr="00956D4F" w:rsidRDefault="00AB4327" w:rsidP="00956D4F">
      <w:pPr>
        <w:numPr>
          <w:ilvl w:val="1"/>
          <w:numId w:val="1"/>
        </w:numPr>
        <w:tabs>
          <w:tab w:val="clear" w:pos="570"/>
          <w:tab w:val="left" w:pos="567"/>
        </w:tabs>
        <w:spacing w:after="0" w:line="240" w:lineRule="auto"/>
        <w:outlineLvl w:val="0"/>
        <w:rPr>
          <w:rFonts w:ascii="Times New Roman" w:eastAsia="Times New Roman" w:hAnsi="Times New Roman"/>
          <w:b/>
          <w:lang w:val="lt-LT"/>
        </w:rPr>
      </w:pPr>
      <w:r w:rsidRPr="00956D4F">
        <w:rPr>
          <w:rFonts w:ascii="Times New Roman" w:eastAsia="Times New Roman" w:hAnsi="Times New Roman"/>
          <w:b/>
          <w:lang w:val="lt-LT"/>
        </w:rPr>
        <w:t>Kontraindikacijos</w:t>
      </w:r>
    </w:p>
    <w:p w14:paraId="71FC030E" w14:textId="77777777" w:rsidR="00AB4327" w:rsidRPr="00956D4F" w:rsidRDefault="00AB4327" w:rsidP="00956D4F">
      <w:pPr>
        <w:spacing w:after="0" w:line="240" w:lineRule="auto"/>
        <w:rPr>
          <w:rFonts w:ascii="Times New Roman" w:eastAsia="Times New Roman" w:hAnsi="Times New Roman"/>
          <w:lang w:val="lt-LT"/>
        </w:rPr>
      </w:pPr>
    </w:p>
    <w:p w14:paraId="6C0E23FF" w14:textId="3754552C" w:rsidR="00AB4327" w:rsidRPr="00956D4F" w:rsidRDefault="00AB4327" w:rsidP="00956D4F">
      <w:pPr>
        <w:spacing w:after="0" w:line="240" w:lineRule="auto"/>
        <w:rPr>
          <w:rFonts w:ascii="Times New Roman" w:eastAsia="Times New Roman" w:hAnsi="Times New Roman"/>
          <w:lang w:val="lt-LT"/>
        </w:rPr>
      </w:pPr>
      <w:r w:rsidRPr="00956D4F">
        <w:rPr>
          <w:rFonts w:ascii="Times New Roman" w:eastAsia="Times New Roman" w:hAnsi="Times New Roman"/>
          <w:lang w:val="lt-LT"/>
        </w:rPr>
        <w:t>Padidėjęs jautrumas veikliajai arba bet kuriai 6.1</w:t>
      </w:r>
      <w:r w:rsidR="005A188B">
        <w:rPr>
          <w:rFonts w:ascii="Times New Roman" w:eastAsia="Times New Roman" w:hAnsi="Times New Roman"/>
          <w:lang w:val="lt-LT"/>
        </w:rPr>
        <w:t> </w:t>
      </w:r>
      <w:r w:rsidRPr="00956D4F">
        <w:rPr>
          <w:rFonts w:ascii="Times New Roman" w:eastAsia="Times New Roman" w:hAnsi="Times New Roman"/>
          <w:lang w:val="lt-LT"/>
        </w:rPr>
        <w:t>skyriuje nurodytai pagalbinei medžiagai.</w:t>
      </w:r>
    </w:p>
    <w:p w14:paraId="7587EDD6" w14:textId="77777777" w:rsidR="00AB4327" w:rsidRPr="00956D4F" w:rsidRDefault="00AB4327" w:rsidP="00956D4F">
      <w:pPr>
        <w:spacing w:after="0" w:line="240" w:lineRule="auto"/>
        <w:rPr>
          <w:rFonts w:ascii="Times New Roman" w:eastAsia="Times New Roman" w:hAnsi="Times New Roman"/>
          <w:lang w:val="lt-LT"/>
        </w:rPr>
      </w:pPr>
    </w:p>
    <w:p w14:paraId="7ABC22D9" w14:textId="77777777" w:rsidR="00AB4327" w:rsidRPr="00956D4F" w:rsidRDefault="00AB4327" w:rsidP="00956D4F">
      <w:pPr>
        <w:numPr>
          <w:ilvl w:val="1"/>
          <w:numId w:val="1"/>
        </w:numPr>
        <w:tabs>
          <w:tab w:val="clear" w:pos="570"/>
          <w:tab w:val="left" w:pos="567"/>
        </w:tabs>
        <w:spacing w:after="0" w:line="240" w:lineRule="auto"/>
        <w:outlineLvl w:val="0"/>
        <w:rPr>
          <w:rFonts w:ascii="Times New Roman" w:eastAsia="Times New Roman" w:hAnsi="Times New Roman"/>
          <w:b/>
          <w:lang w:val="lt-LT"/>
        </w:rPr>
      </w:pPr>
      <w:r w:rsidRPr="00956D4F">
        <w:rPr>
          <w:rFonts w:ascii="Times New Roman" w:eastAsia="Times New Roman" w:hAnsi="Times New Roman"/>
          <w:b/>
          <w:lang w:val="lt-LT"/>
        </w:rPr>
        <w:t>Specialūs įspėjimai ir atsargumo priemonės</w:t>
      </w:r>
    </w:p>
    <w:p w14:paraId="1E91E5A1" w14:textId="10C9DE2F" w:rsidR="00AB4327" w:rsidRPr="00956D4F" w:rsidRDefault="00AB4327" w:rsidP="00956D4F">
      <w:pPr>
        <w:spacing w:after="0" w:line="240" w:lineRule="auto"/>
        <w:rPr>
          <w:rFonts w:ascii="Times New Roman" w:eastAsia="Times New Roman" w:hAnsi="Times New Roman"/>
          <w:lang w:val="lt-LT"/>
        </w:rPr>
      </w:pPr>
    </w:p>
    <w:p w14:paraId="2B5D7689" w14:textId="45CE07CA" w:rsidR="004203DF" w:rsidRPr="00956D4F" w:rsidRDefault="004203DF" w:rsidP="00956D4F">
      <w:pPr>
        <w:spacing w:after="0" w:line="240" w:lineRule="auto"/>
        <w:rPr>
          <w:rFonts w:ascii="Times New Roman" w:eastAsia="Times New Roman" w:hAnsi="Times New Roman"/>
          <w:lang w:val="lt-LT"/>
        </w:rPr>
      </w:pPr>
      <w:r w:rsidRPr="00956D4F">
        <w:rPr>
          <w:rFonts w:ascii="Times New Roman" w:eastAsia="Times New Roman" w:hAnsi="Times New Roman"/>
          <w:lang w:val="lt-LT"/>
        </w:rPr>
        <w:t>Vartojant š</w:t>
      </w:r>
      <w:r w:rsidR="00DC60BF">
        <w:rPr>
          <w:rFonts w:ascii="Times New Roman" w:eastAsia="Times New Roman" w:hAnsi="Times New Roman"/>
          <w:lang w:val="lt-LT"/>
        </w:rPr>
        <w:t>io</w:t>
      </w:r>
      <w:r w:rsidRPr="00956D4F">
        <w:rPr>
          <w:rFonts w:ascii="Times New Roman" w:eastAsia="Times New Roman" w:hAnsi="Times New Roman"/>
          <w:lang w:val="lt-LT"/>
        </w:rPr>
        <w:t xml:space="preserve"> vaistin</w:t>
      </w:r>
      <w:r w:rsidR="00DC60BF">
        <w:rPr>
          <w:rFonts w:ascii="Times New Roman" w:eastAsia="Times New Roman" w:hAnsi="Times New Roman"/>
          <w:lang w:val="lt-LT"/>
        </w:rPr>
        <w:t>io</w:t>
      </w:r>
      <w:r w:rsidRPr="00956D4F">
        <w:rPr>
          <w:rFonts w:ascii="Times New Roman" w:eastAsia="Times New Roman" w:hAnsi="Times New Roman"/>
          <w:lang w:val="lt-LT"/>
        </w:rPr>
        <w:t xml:space="preserve"> preparat</w:t>
      </w:r>
      <w:r w:rsidR="00DC60BF">
        <w:rPr>
          <w:rFonts w:ascii="Times New Roman" w:eastAsia="Times New Roman" w:hAnsi="Times New Roman"/>
          <w:lang w:val="lt-LT"/>
        </w:rPr>
        <w:t>o</w:t>
      </w:r>
      <w:r w:rsidRPr="00956D4F">
        <w:rPr>
          <w:rFonts w:ascii="Times New Roman" w:eastAsia="Times New Roman" w:hAnsi="Times New Roman"/>
          <w:lang w:val="lt-LT"/>
        </w:rPr>
        <w:t xml:space="preserve"> ypatingas atsargumas yra būtinas pacientams, sergantiems gastritu arba pacientams, kurių jautrus skrandis. Sinupret tirpalo geriausia vartoti po valgio, užgeriant stikline vandens.</w:t>
      </w:r>
    </w:p>
    <w:p w14:paraId="5F65F823" w14:textId="2D2DCE37" w:rsidR="004203DF" w:rsidRPr="00956D4F" w:rsidRDefault="004203DF" w:rsidP="00956D4F">
      <w:pPr>
        <w:spacing w:after="0" w:line="240" w:lineRule="auto"/>
        <w:rPr>
          <w:rFonts w:ascii="Times New Roman" w:eastAsia="Times New Roman" w:hAnsi="Times New Roman"/>
          <w:lang w:val="lt-LT"/>
        </w:rPr>
      </w:pPr>
    </w:p>
    <w:p w14:paraId="59100C9C" w14:textId="01037882" w:rsidR="004203DF" w:rsidRPr="00956D4F" w:rsidRDefault="004203DF" w:rsidP="00956D4F">
      <w:pPr>
        <w:spacing w:after="0" w:line="240" w:lineRule="auto"/>
        <w:rPr>
          <w:rFonts w:ascii="Times New Roman" w:eastAsia="Times New Roman" w:hAnsi="Times New Roman"/>
          <w:lang w:val="lt-LT"/>
        </w:rPr>
      </w:pPr>
      <w:r w:rsidRPr="00956D4F">
        <w:rPr>
          <w:rFonts w:ascii="Times New Roman" w:eastAsia="Times New Roman" w:hAnsi="Times New Roman"/>
          <w:lang w:val="lt-LT"/>
        </w:rPr>
        <w:t>Jeigu pacientui pasireiškia tokių simptomų kaip kraujavimas iš nosies, karščiavimas, stiprus skausmas, pūlingos nosies išskyros, regėjimo sutrikimas, veido vidurinės dalies ar akių asimetrija arba veido tirpimas, būtina atlikti diferencini</w:t>
      </w:r>
      <w:r w:rsidR="00DC60BF">
        <w:rPr>
          <w:rFonts w:ascii="Times New Roman" w:eastAsia="Times New Roman" w:hAnsi="Times New Roman"/>
          <w:lang w:val="lt-LT"/>
        </w:rPr>
        <w:t>ų</w:t>
      </w:r>
      <w:r w:rsidRPr="00956D4F">
        <w:rPr>
          <w:rFonts w:ascii="Times New Roman" w:eastAsia="Times New Roman" w:hAnsi="Times New Roman"/>
          <w:lang w:val="lt-LT"/>
        </w:rPr>
        <w:t xml:space="preserve"> tyrim</w:t>
      </w:r>
      <w:r w:rsidR="00DC60BF">
        <w:rPr>
          <w:rFonts w:ascii="Times New Roman" w:eastAsia="Times New Roman" w:hAnsi="Times New Roman"/>
          <w:lang w:val="lt-LT"/>
        </w:rPr>
        <w:t>ų</w:t>
      </w:r>
      <w:r w:rsidRPr="00956D4F">
        <w:rPr>
          <w:rFonts w:ascii="Times New Roman" w:eastAsia="Times New Roman" w:hAnsi="Times New Roman"/>
          <w:lang w:val="lt-LT"/>
        </w:rPr>
        <w:t xml:space="preserve"> diagnozei nustatyti ir skirti medicininį gydymą</w:t>
      </w:r>
      <w:r w:rsidR="007F18E1" w:rsidRPr="00956D4F">
        <w:rPr>
          <w:rFonts w:ascii="Times New Roman" w:eastAsia="Times New Roman" w:hAnsi="Times New Roman"/>
          <w:lang w:val="lt-LT"/>
        </w:rPr>
        <w:t>, kadangi tai yra sunkaus rinosinusito simptomai.</w:t>
      </w:r>
    </w:p>
    <w:p w14:paraId="514CD624" w14:textId="084FCEAB" w:rsidR="004203DF" w:rsidRPr="00956D4F" w:rsidRDefault="004203DF" w:rsidP="00956D4F">
      <w:pPr>
        <w:spacing w:after="0" w:line="240" w:lineRule="auto"/>
        <w:rPr>
          <w:rFonts w:ascii="Times New Roman" w:eastAsia="Times New Roman" w:hAnsi="Times New Roman"/>
          <w:lang w:val="lt-LT"/>
        </w:rPr>
      </w:pPr>
    </w:p>
    <w:p w14:paraId="78B83BCD" w14:textId="4862CF91" w:rsidR="007F18E1" w:rsidRPr="00956D4F" w:rsidRDefault="007F18E1" w:rsidP="00956D4F">
      <w:pPr>
        <w:spacing w:after="0" w:line="240" w:lineRule="auto"/>
        <w:rPr>
          <w:rFonts w:ascii="Times New Roman" w:eastAsia="Times New Roman" w:hAnsi="Times New Roman"/>
          <w:lang w:val="lt-LT"/>
        </w:rPr>
      </w:pPr>
      <w:r w:rsidRPr="00956D4F">
        <w:rPr>
          <w:rFonts w:ascii="Times New Roman" w:eastAsia="Times New Roman" w:hAnsi="Times New Roman"/>
          <w:lang w:val="lt-LT"/>
        </w:rPr>
        <w:t>Jeigu simptomai išlieka ilgiau nei 7–14 parų, pasunkėja arba periodiškai kartojasi, pacientas turi kreiptis į gydytoją.</w:t>
      </w:r>
    </w:p>
    <w:p w14:paraId="11C1D3A8" w14:textId="171DDD94" w:rsidR="007F18E1" w:rsidRPr="00956D4F" w:rsidRDefault="007F18E1" w:rsidP="00956D4F">
      <w:pPr>
        <w:spacing w:after="0" w:line="240" w:lineRule="auto"/>
        <w:rPr>
          <w:rFonts w:ascii="Times New Roman" w:eastAsia="Times New Roman" w:hAnsi="Times New Roman"/>
          <w:lang w:val="lt-LT"/>
        </w:rPr>
      </w:pPr>
    </w:p>
    <w:p w14:paraId="6FCA4596" w14:textId="01CB2E8F" w:rsidR="007F18E1" w:rsidRPr="00956D4F" w:rsidRDefault="007F18E1" w:rsidP="00956D4F">
      <w:pPr>
        <w:spacing w:after="0" w:line="240" w:lineRule="auto"/>
        <w:rPr>
          <w:rFonts w:ascii="Times New Roman" w:eastAsia="Times New Roman" w:hAnsi="Times New Roman"/>
          <w:lang w:val="lt-LT"/>
        </w:rPr>
      </w:pPr>
      <w:r w:rsidRPr="00956D4F">
        <w:rPr>
          <w:rFonts w:ascii="Times New Roman" w:eastAsia="Times New Roman" w:hAnsi="Times New Roman"/>
          <w:lang w:val="lt-LT"/>
        </w:rPr>
        <w:t>50 šio vaistinio preparato lašų yra 456 mg alkoholio (etanolio), tai atitinka 152 mg/ml (19 </w:t>
      </w:r>
      <w:r w:rsidRPr="000972E2">
        <w:rPr>
          <w:rFonts w:ascii="Times New Roman" w:eastAsia="Times New Roman" w:hAnsi="Times New Roman"/>
          <w:lang w:val="lt-LT"/>
        </w:rPr>
        <w:t xml:space="preserve">%V/V). </w:t>
      </w:r>
      <w:r w:rsidRPr="00956D4F">
        <w:rPr>
          <w:rFonts w:ascii="Times New Roman" w:eastAsia="Times New Roman" w:hAnsi="Times New Roman"/>
          <w:lang w:val="lt-LT"/>
        </w:rPr>
        <w:t>Toks 50 lašų esantis alkoholio kiekis</w:t>
      </w:r>
      <w:r w:rsidRPr="000972E2">
        <w:rPr>
          <w:rFonts w:ascii="Times New Roman" w:eastAsia="Times New Roman" w:hAnsi="Times New Roman"/>
          <w:lang w:val="lt-LT"/>
        </w:rPr>
        <w:t xml:space="preserve"> </w:t>
      </w:r>
      <w:r w:rsidRPr="00956D4F">
        <w:rPr>
          <w:rFonts w:ascii="Times New Roman" w:eastAsia="Times New Roman" w:hAnsi="Times New Roman"/>
          <w:lang w:val="lt-LT"/>
        </w:rPr>
        <w:t>atitinka mažiau kaip 12 ml alaus ar 5 ml vyno.</w:t>
      </w:r>
      <w:r w:rsidRPr="000972E2">
        <w:rPr>
          <w:rFonts w:ascii="Times New Roman" w:eastAsia="Times New Roman" w:hAnsi="Times New Roman"/>
          <w:lang w:val="lt-LT"/>
        </w:rPr>
        <w:t xml:space="preserve"> </w:t>
      </w:r>
      <w:r w:rsidRPr="00956D4F">
        <w:rPr>
          <w:rFonts w:ascii="Times New Roman" w:eastAsia="Times New Roman" w:hAnsi="Times New Roman"/>
          <w:lang w:val="lt-LT"/>
        </w:rPr>
        <w:t>Mažas alkoholio kiekis, esantis šio vaist</w:t>
      </w:r>
      <w:r w:rsidR="00294632" w:rsidRPr="00956D4F">
        <w:rPr>
          <w:rFonts w:ascii="Times New Roman" w:eastAsia="Times New Roman" w:hAnsi="Times New Roman"/>
          <w:lang w:val="lt-LT"/>
        </w:rPr>
        <w:t>inio preparat</w:t>
      </w:r>
      <w:r w:rsidRPr="00956D4F">
        <w:rPr>
          <w:rFonts w:ascii="Times New Roman" w:eastAsia="Times New Roman" w:hAnsi="Times New Roman"/>
          <w:lang w:val="lt-LT"/>
        </w:rPr>
        <w:t>o sudėtyje,</w:t>
      </w:r>
      <w:r w:rsidRPr="000972E2">
        <w:rPr>
          <w:rFonts w:ascii="Times New Roman" w:eastAsia="Times New Roman" w:hAnsi="Times New Roman"/>
          <w:lang w:val="lt-LT"/>
        </w:rPr>
        <w:t xml:space="preserve"> </w:t>
      </w:r>
      <w:r w:rsidRPr="00956D4F">
        <w:rPr>
          <w:rFonts w:ascii="Times New Roman" w:eastAsia="Times New Roman" w:hAnsi="Times New Roman"/>
          <w:lang w:val="lt-LT"/>
        </w:rPr>
        <w:t>nesukelia pastebimo poveikio.</w:t>
      </w:r>
    </w:p>
    <w:p w14:paraId="04F49631" w14:textId="77777777" w:rsidR="00AB4327" w:rsidRPr="00956D4F" w:rsidRDefault="00AB4327" w:rsidP="00956D4F">
      <w:pPr>
        <w:spacing w:after="0" w:line="240" w:lineRule="auto"/>
        <w:rPr>
          <w:rFonts w:ascii="Times New Roman" w:eastAsia="Times New Roman" w:hAnsi="Times New Roman"/>
          <w:lang w:val="lt-LT"/>
        </w:rPr>
      </w:pPr>
    </w:p>
    <w:p w14:paraId="36329A83" w14:textId="77777777" w:rsidR="00AB4327" w:rsidRPr="00956D4F" w:rsidRDefault="00AB4327" w:rsidP="00956D4F">
      <w:pPr>
        <w:spacing w:after="0" w:line="240" w:lineRule="auto"/>
        <w:rPr>
          <w:rFonts w:ascii="Times New Roman" w:eastAsia="Times New Roman" w:hAnsi="Times New Roman"/>
          <w:i/>
          <w:lang w:val="lt-LT"/>
        </w:rPr>
      </w:pPr>
      <w:r w:rsidRPr="00956D4F">
        <w:rPr>
          <w:rFonts w:ascii="Times New Roman" w:eastAsia="Times New Roman" w:hAnsi="Times New Roman"/>
          <w:i/>
          <w:lang w:val="lt-LT"/>
        </w:rPr>
        <w:t>Vaikų populiacija</w:t>
      </w:r>
    </w:p>
    <w:p w14:paraId="4E5E5CB8" w14:textId="77777777" w:rsidR="00AB4327" w:rsidRPr="00956D4F" w:rsidRDefault="00AB4327" w:rsidP="00956D4F">
      <w:pPr>
        <w:spacing w:after="0" w:line="240" w:lineRule="auto"/>
        <w:rPr>
          <w:rFonts w:ascii="Times New Roman" w:eastAsia="Times New Roman" w:hAnsi="Times New Roman"/>
          <w:lang w:val="lt-LT"/>
        </w:rPr>
      </w:pPr>
      <w:r w:rsidRPr="00956D4F">
        <w:rPr>
          <w:rFonts w:ascii="Times New Roman" w:eastAsia="Times New Roman" w:hAnsi="Times New Roman"/>
          <w:lang w:val="lt-LT"/>
        </w:rPr>
        <w:t>Sinupret geriamųjų lašų nerekomenduojama vartoti jaunesniems kaip 2 metų vaikams, nes duomenų apie saugumą ir veiksmingumą nepakanka.</w:t>
      </w:r>
    </w:p>
    <w:p w14:paraId="1517E37A" w14:textId="77777777" w:rsidR="00AB4327" w:rsidRPr="00956D4F" w:rsidRDefault="00AB4327" w:rsidP="00956D4F">
      <w:pPr>
        <w:spacing w:after="0" w:line="240" w:lineRule="auto"/>
        <w:rPr>
          <w:rFonts w:ascii="Times New Roman" w:eastAsia="Times New Roman" w:hAnsi="Times New Roman"/>
          <w:lang w:val="lt-LT"/>
        </w:rPr>
      </w:pPr>
    </w:p>
    <w:p w14:paraId="507E709F" w14:textId="77777777" w:rsidR="00AB4327" w:rsidRPr="00956D4F" w:rsidRDefault="00AB4327" w:rsidP="00956D4F">
      <w:pPr>
        <w:tabs>
          <w:tab w:val="left" w:pos="567"/>
        </w:tabs>
        <w:spacing w:after="0" w:line="240" w:lineRule="auto"/>
        <w:ind w:left="567" w:hanging="567"/>
        <w:outlineLvl w:val="0"/>
        <w:rPr>
          <w:rFonts w:ascii="Times New Roman" w:eastAsia="Times New Roman" w:hAnsi="Times New Roman"/>
          <w:b/>
          <w:lang w:val="lt-LT"/>
        </w:rPr>
      </w:pPr>
      <w:r w:rsidRPr="00956D4F">
        <w:rPr>
          <w:rFonts w:ascii="Times New Roman" w:eastAsia="Times New Roman" w:hAnsi="Times New Roman"/>
          <w:b/>
          <w:lang w:val="lt-LT"/>
        </w:rPr>
        <w:t>4.5</w:t>
      </w:r>
      <w:r w:rsidRPr="00956D4F">
        <w:rPr>
          <w:rFonts w:ascii="Times New Roman" w:eastAsia="Times New Roman" w:hAnsi="Times New Roman"/>
          <w:b/>
          <w:lang w:val="lt-LT"/>
        </w:rPr>
        <w:tab/>
        <w:t>Sąveika su kitais vaistiniais preparatais ir kitokia sąveika</w:t>
      </w:r>
    </w:p>
    <w:p w14:paraId="1DB37189" w14:textId="77777777" w:rsidR="00AB4327" w:rsidRPr="00956D4F" w:rsidRDefault="00AB4327" w:rsidP="00956D4F">
      <w:pPr>
        <w:spacing w:after="0" w:line="240" w:lineRule="auto"/>
        <w:rPr>
          <w:rFonts w:ascii="Times New Roman" w:eastAsia="Times New Roman" w:hAnsi="Times New Roman"/>
          <w:lang w:val="lt-LT"/>
        </w:rPr>
      </w:pPr>
    </w:p>
    <w:p w14:paraId="08174C38" w14:textId="358F17FA" w:rsidR="00AB4327" w:rsidRPr="00956D4F" w:rsidRDefault="00AB4327" w:rsidP="00956D4F">
      <w:pPr>
        <w:spacing w:after="0" w:line="240" w:lineRule="auto"/>
        <w:rPr>
          <w:rFonts w:ascii="Times New Roman" w:eastAsia="Times New Roman" w:hAnsi="Times New Roman"/>
          <w:lang w:val="lt-LT"/>
        </w:rPr>
      </w:pPr>
      <w:r w:rsidRPr="00956D4F">
        <w:rPr>
          <w:rFonts w:ascii="Times New Roman" w:eastAsia="Times New Roman" w:hAnsi="Times New Roman"/>
          <w:lang w:val="lt-LT"/>
        </w:rPr>
        <w:t>Sąveika su kitais vaist</w:t>
      </w:r>
      <w:r w:rsidR="00294632" w:rsidRPr="00956D4F">
        <w:rPr>
          <w:rFonts w:ascii="Times New Roman" w:eastAsia="Times New Roman" w:hAnsi="Times New Roman"/>
          <w:lang w:val="lt-LT"/>
        </w:rPr>
        <w:t>iniais preparat</w:t>
      </w:r>
      <w:r w:rsidRPr="00956D4F">
        <w:rPr>
          <w:rFonts w:ascii="Times New Roman" w:eastAsia="Times New Roman" w:hAnsi="Times New Roman"/>
          <w:lang w:val="lt-LT"/>
        </w:rPr>
        <w:t>ais iki šiol nežinoma.</w:t>
      </w:r>
      <w:r w:rsidR="007F18E1" w:rsidRPr="00956D4F">
        <w:rPr>
          <w:rFonts w:ascii="Times New Roman" w:eastAsia="Times New Roman" w:hAnsi="Times New Roman"/>
          <w:lang w:val="lt-LT"/>
        </w:rPr>
        <w:t xml:space="preserve"> Sąveikos tyrimų neatlikta.</w:t>
      </w:r>
    </w:p>
    <w:p w14:paraId="00D3C3B5" w14:textId="77777777" w:rsidR="00AB4327" w:rsidRPr="00956D4F" w:rsidRDefault="00AB4327" w:rsidP="00956D4F">
      <w:pPr>
        <w:spacing w:after="0" w:line="240" w:lineRule="auto"/>
        <w:rPr>
          <w:rFonts w:ascii="Times New Roman" w:eastAsia="Times New Roman" w:hAnsi="Times New Roman"/>
          <w:lang w:val="lt-LT"/>
        </w:rPr>
      </w:pPr>
    </w:p>
    <w:p w14:paraId="5707B58B" w14:textId="77777777" w:rsidR="00AB4327" w:rsidRPr="00956D4F" w:rsidRDefault="00AB4327" w:rsidP="00956D4F">
      <w:pPr>
        <w:spacing w:after="0" w:line="240" w:lineRule="auto"/>
        <w:rPr>
          <w:rFonts w:ascii="Times New Roman" w:eastAsia="Times New Roman" w:hAnsi="Times New Roman"/>
          <w:b/>
          <w:bCs/>
          <w:lang w:val="lt-LT"/>
        </w:rPr>
      </w:pPr>
      <w:r w:rsidRPr="00956D4F">
        <w:rPr>
          <w:rFonts w:ascii="Times New Roman" w:eastAsia="Times New Roman" w:hAnsi="Times New Roman"/>
          <w:b/>
          <w:bCs/>
          <w:lang w:val="lt-LT"/>
        </w:rPr>
        <w:t>4.6</w:t>
      </w:r>
      <w:r w:rsidRPr="00956D4F">
        <w:rPr>
          <w:rFonts w:ascii="Times New Roman" w:eastAsia="Times New Roman" w:hAnsi="Times New Roman"/>
          <w:b/>
          <w:bCs/>
          <w:lang w:val="lt-LT"/>
        </w:rPr>
        <w:tab/>
        <w:t>Vaisingumas, nėštumo ir žindymo laikotarpis</w:t>
      </w:r>
    </w:p>
    <w:p w14:paraId="5DCC7794" w14:textId="77777777" w:rsidR="00AB4327" w:rsidRPr="00956D4F" w:rsidRDefault="00AB4327" w:rsidP="00956D4F">
      <w:pPr>
        <w:spacing w:after="0" w:line="240" w:lineRule="auto"/>
        <w:rPr>
          <w:rFonts w:ascii="Times New Roman" w:eastAsia="Times New Roman" w:hAnsi="Times New Roman"/>
          <w:lang w:val="lt-LT"/>
        </w:rPr>
      </w:pPr>
    </w:p>
    <w:p w14:paraId="08144528" w14:textId="77777777" w:rsidR="00AB4327" w:rsidRPr="00956D4F" w:rsidRDefault="00AB4327" w:rsidP="00956D4F">
      <w:pPr>
        <w:spacing w:after="0" w:line="240" w:lineRule="auto"/>
        <w:rPr>
          <w:rFonts w:ascii="Times New Roman" w:eastAsia="Times New Roman" w:hAnsi="Times New Roman"/>
          <w:u w:val="single"/>
          <w:lang w:val="lt-LT"/>
        </w:rPr>
      </w:pPr>
      <w:r w:rsidRPr="00956D4F">
        <w:rPr>
          <w:rFonts w:ascii="Times New Roman" w:eastAsia="Times New Roman" w:hAnsi="Times New Roman"/>
          <w:u w:val="single"/>
          <w:lang w:val="lt-LT"/>
        </w:rPr>
        <w:t>Nėštumas</w:t>
      </w:r>
    </w:p>
    <w:p w14:paraId="0CADC196" w14:textId="07100BED" w:rsidR="00AB4327" w:rsidRPr="00956D4F" w:rsidRDefault="00AB4327" w:rsidP="00956D4F">
      <w:pPr>
        <w:spacing w:after="0" w:line="240" w:lineRule="auto"/>
        <w:rPr>
          <w:rFonts w:ascii="Times New Roman" w:eastAsia="Times New Roman" w:hAnsi="Times New Roman"/>
          <w:bCs/>
          <w:lang w:val="lt-LT"/>
        </w:rPr>
      </w:pPr>
      <w:r w:rsidRPr="00956D4F">
        <w:rPr>
          <w:rFonts w:ascii="Times New Roman" w:eastAsia="Times New Roman" w:hAnsi="Times New Roman"/>
          <w:lang w:val="lt-LT"/>
        </w:rPr>
        <w:t>Retrospektyvinio apžvalginio Sinupret geriamųjų lašų tyrimo, kuriame stebėt</w:t>
      </w:r>
      <w:r w:rsidR="00DC60BF">
        <w:rPr>
          <w:rFonts w:ascii="Times New Roman" w:eastAsia="Times New Roman" w:hAnsi="Times New Roman"/>
          <w:lang w:val="lt-LT"/>
        </w:rPr>
        <w:t>os</w:t>
      </w:r>
      <w:r w:rsidRPr="00956D4F">
        <w:rPr>
          <w:rFonts w:ascii="Times New Roman" w:eastAsia="Times New Roman" w:hAnsi="Times New Roman"/>
          <w:lang w:val="lt-LT"/>
        </w:rPr>
        <w:t xml:space="preserve"> 762 nėščiosios, metu nepastebėta jokio teratogenio poveikio arba embriotoksiškumo. </w:t>
      </w:r>
      <w:r w:rsidRPr="00956D4F">
        <w:rPr>
          <w:rFonts w:ascii="Times New Roman" w:eastAsia="Times New Roman" w:hAnsi="Times New Roman"/>
          <w:bCs/>
          <w:lang w:val="lt-LT"/>
        </w:rPr>
        <w:t>Tyrimų su gyvūnais metu nepastebėta jokių tiesioginių ar netiesioginių pavojingų poveikių, susijusiu su reprodukciniu toksiškumu. Dėl saugumo Sinupret geriamųjų lašų (tirpalo) vartoti nėštumo metu galima tik gydytojui įvertinus naudos ir rizikos santykį.</w:t>
      </w:r>
    </w:p>
    <w:p w14:paraId="00E857DC" w14:textId="77777777" w:rsidR="00AB4327" w:rsidRPr="00956D4F" w:rsidRDefault="00AB4327" w:rsidP="00956D4F">
      <w:pPr>
        <w:spacing w:after="0" w:line="240" w:lineRule="auto"/>
        <w:rPr>
          <w:rFonts w:ascii="Times New Roman" w:eastAsia="Times New Roman" w:hAnsi="Times New Roman"/>
          <w:lang w:val="lt-LT"/>
        </w:rPr>
      </w:pPr>
    </w:p>
    <w:p w14:paraId="6C7F4785" w14:textId="77777777" w:rsidR="00AB4327" w:rsidRPr="00956D4F" w:rsidRDefault="00AB4327" w:rsidP="00956D4F">
      <w:pPr>
        <w:spacing w:after="0" w:line="240" w:lineRule="auto"/>
        <w:rPr>
          <w:rFonts w:ascii="Times New Roman" w:eastAsia="Times New Roman" w:hAnsi="Times New Roman"/>
          <w:u w:val="single"/>
          <w:lang w:val="lt-LT"/>
        </w:rPr>
      </w:pPr>
      <w:r w:rsidRPr="00956D4F">
        <w:rPr>
          <w:rFonts w:ascii="Times New Roman" w:eastAsia="Times New Roman" w:hAnsi="Times New Roman"/>
          <w:u w:val="single"/>
          <w:lang w:val="lt-LT"/>
        </w:rPr>
        <w:t>Žindymas</w:t>
      </w:r>
    </w:p>
    <w:p w14:paraId="69E7A6C9" w14:textId="77777777" w:rsidR="00AB4327" w:rsidRPr="00956D4F" w:rsidRDefault="00AB4327" w:rsidP="00956D4F">
      <w:pPr>
        <w:spacing w:after="0" w:line="240" w:lineRule="auto"/>
        <w:rPr>
          <w:rFonts w:ascii="Times New Roman" w:eastAsia="Times New Roman" w:hAnsi="Times New Roman"/>
          <w:bCs/>
          <w:lang w:val="lt-LT"/>
        </w:rPr>
      </w:pPr>
      <w:r w:rsidRPr="00956D4F">
        <w:rPr>
          <w:rFonts w:ascii="Times New Roman" w:eastAsia="Times New Roman" w:hAnsi="Times New Roman"/>
          <w:lang w:val="lt-LT"/>
        </w:rPr>
        <w:t xml:space="preserve">Nėra žinoma, ar veikliosios Sinupret geriamųjų lašų medžiagos išsiskiria į motinos pieną. Negalima atmesti pavojaus žindomam kūdikiui. Sinupret </w:t>
      </w:r>
      <w:r w:rsidRPr="00956D4F">
        <w:rPr>
          <w:rFonts w:ascii="Times New Roman" w:eastAsia="Times New Roman" w:hAnsi="Times New Roman"/>
          <w:bCs/>
          <w:lang w:val="lt-LT"/>
        </w:rPr>
        <w:t>geriamųjų lašų vartoti žindymo metu galima tik gydytojui įvertinus naudos ir rizikos santykį.</w:t>
      </w:r>
    </w:p>
    <w:p w14:paraId="76F660EE" w14:textId="77777777" w:rsidR="00AB4327" w:rsidRPr="00956D4F" w:rsidRDefault="00AB4327" w:rsidP="00956D4F">
      <w:pPr>
        <w:spacing w:after="0" w:line="240" w:lineRule="auto"/>
        <w:rPr>
          <w:rFonts w:ascii="Times New Roman" w:eastAsia="Times New Roman" w:hAnsi="Times New Roman"/>
          <w:lang w:val="lt-LT"/>
        </w:rPr>
      </w:pPr>
    </w:p>
    <w:p w14:paraId="64F18A96" w14:textId="77777777" w:rsidR="00AB4327" w:rsidRPr="00956D4F" w:rsidRDefault="00AB4327" w:rsidP="00956D4F">
      <w:pPr>
        <w:spacing w:after="0" w:line="240" w:lineRule="auto"/>
        <w:rPr>
          <w:rFonts w:ascii="Times New Roman" w:eastAsia="Times New Roman" w:hAnsi="Times New Roman"/>
          <w:u w:val="single"/>
          <w:lang w:val="lt-LT"/>
        </w:rPr>
      </w:pPr>
      <w:r w:rsidRPr="00956D4F">
        <w:rPr>
          <w:rFonts w:ascii="Times New Roman" w:eastAsia="Times New Roman" w:hAnsi="Times New Roman"/>
          <w:u w:val="single"/>
          <w:lang w:val="lt-LT"/>
        </w:rPr>
        <w:t>Vaisingumas</w:t>
      </w:r>
    </w:p>
    <w:p w14:paraId="215E8DB6" w14:textId="77777777" w:rsidR="00AB4327" w:rsidRPr="00956D4F" w:rsidRDefault="00AB4327" w:rsidP="00956D4F">
      <w:pPr>
        <w:spacing w:after="0" w:line="240" w:lineRule="auto"/>
        <w:rPr>
          <w:rFonts w:ascii="Times New Roman" w:eastAsia="Times New Roman" w:hAnsi="Times New Roman"/>
          <w:bCs/>
          <w:lang w:val="lt-LT"/>
        </w:rPr>
      </w:pPr>
      <w:r w:rsidRPr="00956D4F">
        <w:rPr>
          <w:rFonts w:ascii="Times New Roman" w:eastAsia="Times New Roman" w:hAnsi="Times New Roman"/>
          <w:bCs/>
          <w:lang w:val="lt-LT"/>
        </w:rPr>
        <w:t>Tyrimų su gyvūnais metu nepastebėta jokio Sinupret geriamųjų lašų poveikio jų vaisingumui.</w:t>
      </w:r>
    </w:p>
    <w:p w14:paraId="436F4434" w14:textId="77777777" w:rsidR="00AB4327" w:rsidRPr="00956D4F" w:rsidRDefault="00AB4327" w:rsidP="00956D4F">
      <w:pPr>
        <w:spacing w:after="0" w:line="240" w:lineRule="auto"/>
        <w:rPr>
          <w:rFonts w:ascii="Times New Roman" w:eastAsia="Times New Roman" w:hAnsi="Times New Roman"/>
          <w:lang w:val="lt-LT"/>
        </w:rPr>
      </w:pPr>
    </w:p>
    <w:p w14:paraId="1E984480" w14:textId="77777777" w:rsidR="00AB4327" w:rsidRPr="00956D4F" w:rsidRDefault="00AB4327" w:rsidP="00956D4F">
      <w:pPr>
        <w:tabs>
          <w:tab w:val="left" w:pos="567"/>
        </w:tabs>
        <w:spacing w:after="0" w:line="240" w:lineRule="auto"/>
        <w:ind w:left="567" w:hanging="567"/>
        <w:outlineLvl w:val="0"/>
        <w:rPr>
          <w:rFonts w:ascii="Times New Roman" w:eastAsia="Times New Roman" w:hAnsi="Times New Roman"/>
          <w:b/>
          <w:lang w:val="lt-LT"/>
        </w:rPr>
      </w:pPr>
      <w:r w:rsidRPr="00956D4F">
        <w:rPr>
          <w:rFonts w:ascii="Times New Roman" w:eastAsia="Times New Roman" w:hAnsi="Times New Roman"/>
          <w:b/>
          <w:lang w:val="lt-LT"/>
        </w:rPr>
        <w:lastRenderedPageBreak/>
        <w:t>4.7</w:t>
      </w:r>
      <w:r w:rsidRPr="00956D4F">
        <w:rPr>
          <w:rFonts w:ascii="Times New Roman" w:eastAsia="Times New Roman" w:hAnsi="Times New Roman"/>
          <w:b/>
          <w:lang w:val="lt-LT"/>
        </w:rPr>
        <w:tab/>
        <w:t>Poveikis gebėjimui vairuoti ir valdyti mechanizmus</w:t>
      </w:r>
    </w:p>
    <w:p w14:paraId="5288B286" w14:textId="77777777" w:rsidR="00AB4327" w:rsidRPr="00956D4F" w:rsidRDefault="00AB4327" w:rsidP="00956D4F">
      <w:pPr>
        <w:spacing w:after="0" w:line="240" w:lineRule="auto"/>
        <w:rPr>
          <w:rFonts w:ascii="Times New Roman" w:eastAsia="Times New Roman" w:hAnsi="Times New Roman"/>
          <w:lang w:val="lt-LT"/>
        </w:rPr>
      </w:pPr>
    </w:p>
    <w:p w14:paraId="61359838" w14:textId="77777777" w:rsidR="00AB4327" w:rsidRPr="00956D4F" w:rsidRDefault="00AB4327" w:rsidP="00956D4F">
      <w:pPr>
        <w:spacing w:after="0" w:line="240" w:lineRule="auto"/>
        <w:rPr>
          <w:rFonts w:ascii="Times New Roman" w:eastAsia="Times New Roman" w:hAnsi="Times New Roman"/>
          <w:lang w:val="lt-LT"/>
        </w:rPr>
      </w:pPr>
      <w:r w:rsidRPr="00956D4F">
        <w:rPr>
          <w:rFonts w:ascii="Times New Roman" w:eastAsia="Times New Roman" w:hAnsi="Times New Roman"/>
          <w:lang w:val="lt-LT"/>
        </w:rPr>
        <w:t xml:space="preserve">Sinupret </w:t>
      </w:r>
      <w:r w:rsidRPr="00956D4F">
        <w:rPr>
          <w:rFonts w:ascii="Times New Roman" w:hAnsi="Times New Roman"/>
          <w:noProof/>
          <w:lang w:val="lt-LT"/>
        </w:rPr>
        <w:t>gebėjimo vairuoti ir valdyti mechanizmus neveikia arba veikia nereikšmingai.</w:t>
      </w:r>
    </w:p>
    <w:p w14:paraId="601D7881" w14:textId="77777777" w:rsidR="00AB4327" w:rsidRPr="00956D4F" w:rsidRDefault="00AB4327" w:rsidP="00956D4F">
      <w:pPr>
        <w:spacing w:after="0" w:line="240" w:lineRule="auto"/>
        <w:rPr>
          <w:rFonts w:ascii="Times New Roman" w:hAnsi="Times New Roman"/>
          <w:lang w:val="lt-LT"/>
        </w:rPr>
      </w:pPr>
    </w:p>
    <w:p w14:paraId="65A4D6BC" w14:textId="77777777" w:rsidR="00AB4327" w:rsidRPr="00956D4F" w:rsidRDefault="00AB4327" w:rsidP="00956D4F">
      <w:pPr>
        <w:tabs>
          <w:tab w:val="left" w:pos="567"/>
        </w:tabs>
        <w:spacing w:after="0" w:line="240" w:lineRule="auto"/>
        <w:outlineLvl w:val="0"/>
        <w:rPr>
          <w:rFonts w:ascii="Times New Roman" w:eastAsia="Times New Roman" w:hAnsi="Times New Roman"/>
          <w:b/>
          <w:bCs/>
          <w:lang w:val="lt-LT"/>
        </w:rPr>
      </w:pPr>
      <w:r w:rsidRPr="00956D4F">
        <w:rPr>
          <w:rFonts w:ascii="Times New Roman" w:eastAsia="Times New Roman" w:hAnsi="Times New Roman"/>
          <w:b/>
          <w:bCs/>
          <w:lang w:val="lt-LT"/>
        </w:rPr>
        <w:t>4.8</w:t>
      </w:r>
      <w:r w:rsidRPr="00956D4F">
        <w:rPr>
          <w:rFonts w:ascii="Times New Roman" w:eastAsia="Times New Roman" w:hAnsi="Times New Roman"/>
          <w:b/>
          <w:bCs/>
          <w:lang w:val="lt-LT"/>
        </w:rPr>
        <w:tab/>
        <w:t>Nepageidaujamas poveikis</w:t>
      </w:r>
    </w:p>
    <w:p w14:paraId="7FCEDD62" w14:textId="77777777" w:rsidR="00AB4327" w:rsidRPr="00956D4F" w:rsidRDefault="00AB4327" w:rsidP="00956D4F">
      <w:pPr>
        <w:spacing w:after="0" w:line="240" w:lineRule="auto"/>
        <w:rPr>
          <w:rFonts w:ascii="Times New Roman" w:eastAsia="Times New Roman" w:hAnsi="Times New Roman"/>
          <w:lang w:val="lt-LT"/>
        </w:rPr>
      </w:pPr>
    </w:p>
    <w:p w14:paraId="3E0FF8CE" w14:textId="2F2B2FAA" w:rsidR="00AB4327" w:rsidRPr="00956D4F" w:rsidRDefault="00AB4327" w:rsidP="00956D4F">
      <w:pPr>
        <w:spacing w:after="0" w:line="240" w:lineRule="auto"/>
        <w:rPr>
          <w:rFonts w:ascii="Times New Roman" w:eastAsia="Times New Roman" w:hAnsi="Times New Roman"/>
          <w:noProof/>
          <w:lang w:val="lt-LT"/>
        </w:rPr>
      </w:pPr>
      <w:r w:rsidRPr="00956D4F">
        <w:rPr>
          <w:rFonts w:ascii="Times New Roman" w:eastAsia="Times New Roman" w:hAnsi="Times New Roman"/>
          <w:lang w:val="lt-LT"/>
        </w:rPr>
        <w:t xml:space="preserve">Nepageidaujamo poveikio dažnis apibūdinamas taip: </w:t>
      </w:r>
      <w:r w:rsidRPr="00956D4F">
        <w:rPr>
          <w:rFonts w:ascii="Times New Roman" w:eastAsia="Times New Roman" w:hAnsi="Times New Roman"/>
          <w:noProof/>
          <w:lang w:val="lt-LT"/>
        </w:rPr>
        <w:t>labai dažn</w:t>
      </w:r>
      <w:r w:rsidR="00DC60BF">
        <w:rPr>
          <w:rFonts w:ascii="Times New Roman" w:eastAsia="Times New Roman" w:hAnsi="Times New Roman"/>
          <w:noProof/>
          <w:lang w:val="lt-LT"/>
        </w:rPr>
        <w:t>as</w:t>
      </w:r>
      <w:r w:rsidRPr="00956D4F">
        <w:rPr>
          <w:rFonts w:ascii="Times New Roman" w:eastAsia="Times New Roman" w:hAnsi="Times New Roman"/>
          <w:noProof/>
          <w:lang w:val="lt-LT"/>
        </w:rPr>
        <w:t xml:space="preserve"> (</w:t>
      </w:r>
      <w:r w:rsidRPr="00956D4F">
        <w:rPr>
          <w:rFonts w:ascii="Times New Roman" w:eastAsia="Times New Roman" w:hAnsi="Times New Roman"/>
          <w:noProof/>
          <w:lang w:val="lt-LT"/>
        </w:rPr>
        <w:sym w:font="Symbol" w:char="F0B3"/>
      </w:r>
      <w:r w:rsidRPr="00956D4F">
        <w:rPr>
          <w:rFonts w:ascii="Times New Roman" w:eastAsia="Times New Roman" w:hAnsi="Times New Roman"/>
          <w:noProof/>
          <w:lang w:val="lt-LT"/>
        </w:rPr>
        <w:t> 1/10), dažn</w:t>
      </w:r>
      <w:r w:rsidR="00DC60BF">
        <w:rPr>
          <w:rFonts w:ascii="Times New Roman" w:eastAsia="Times New Roman" w:hAnsi="Times New Roman"/>
          <w:noProof/>
          <w:lang w:val="lt-LT"/>
        </w:rPr>
        <w:t>as</w:t>
      </w:r>
      <w:r w:rsidRPr="00956D4F">
        <w:rPr>
          <w:rFonts w:ascii="Times New Roman" w:eastAsia="Times New Roman" w:hAnsi="Times New Roman"/>
          <w:noProof/>
          <w:lang w:val="lt-LT"/>
        </w:rPr>
        <w:t xml:space="preserve"> (</w:t>
      </w:r>
      <w:r w:rsidRPr="00956D4F">
        <w:rPr>
          <w:rFonts w:ascii="Times New Roman" w:eastAsia="Times New Roman" w:hAnsi="Times New Roman"/>
          <w:noProof/>
          <w:lang w:val="lt-LT"/>
        </w:rPr>
        <w:sym w:font="Symbol" w:char="F0B3"/>
      </w:r>
      <w:r w:rsidRPr="00956D4F">
        <w:rPr>
          <w:rFonts w:ascii="Times New Roman" w:eastAsia="Times New Roman" w:hAnsi="Times New Roman"/>
          <w:noProof/>
          <w:lang w:val="lt-LT"/>
        </w:rPr>
        <w:t> 1/100, &lt; 1/10), nedažn</w:t>
      </w:r>
      <w:r w:rsidR="00DC60BF">
        <w:rPr>
          <w:rFonts w:ascii="Times New Roman" w:eastAsia="Times New Roman" w:hAnsi="Times New Roman"/>
          <w:noProof/>
          <w:lang w:val="lt-LT"/>
        </w:rPr>
        <w:t>as</w:t>
      </w:r>
      <w:r w:rsidRPr="00956D4F">
        <w:rPr>
          <w:rFonts w:ascii="Times New Roman" w:eastAsia="Times New Roman" w:hAnsi="Times New Roman"/>
          <w:noProof/>
          <w:lang w:val="lt-LT"/>
        </w:rPr>
        <w:t xml:space="preserve"> (</w:t>
      </w:r>
      <w:r w:rsidRPr="00956D4F">
        <w:rPr>
          <w:rFonts w:ascii="Times New Roman" w:eastAsia="Times New Roman" w:hAnsi="Times New Roman"/>
          <w:noProof/>
          <w:lang w:val="lt-LT"/>
        </w:rPr>
        <w:sym w:font="Symbol" w:char="F0B3"/>
      </w:r>
      <w:r w:rsidRPr="00956D4F">
        <w:rPr>
          <w:rFonts w:ascii="Times New Roman" w:eastAsia="Times New Roman" w:hAnsi="Times New Roman"/>
          <w:noProof/>
          <w:lang w:val="lt-LT"/>
        </w:rPr>
        <w:t> 1/1000, &lt; 1/100), ret</w:t>
      </w:r>
      <w:r w:rsidR="00DC60BF">
        <w:rPr>
          <w:rFonts w:ascii="Times New Roman" w:eastAsia="Times New Roman" w:hAnsi="Times New Roman"/>
          <w:noProof/>
          <w:lang w:val="lt-LT"/>
        </w:rPr>
        <w:t>as</w:t>
      </w:r>
      <w:r w:rsidRPr="00956D4F">
        <w:rPr>
          <w:rFonts w:ascii="Times New Roman" w:eastAsia="Times New Roman" w:hAnsi="Times New Roman"/>
          <w:noProof/>
          <w:lang w:val="lt-LT"/>
        </w:rPr>
        <w:t xml:space="preserve"> (</w:t>
      </w:r>
      <w:r w:rsidRPr="00956D4F">
        <w:rPr>
          <w:rFonts w:ascii="Times New Roman" w:eastAsia="Times New Roman" w:hAnsi="Times New Roman"/>
          <w:noProof/>
          <w:lang w:val="lt-LT"/>
        </w:rPr>
        <w:sym w:font="Symbol" w:char="F0B3"/>
      </w:r>
      <w:r w:rsidRPr="00956D4F">
        <w:rPr>
          <w:rFonts w:ascii="Times New Roman" w:eastAsia="Times New Roman" w:hAnsi="Times New Roman"/>
          <w:noProof/>
          <w:lang w:val="lt-LT"/>
        </w:rPr>
        <w:t> 1/10 000, &lt; 1/1000), labai ret</w:t>
      </w:r>
      <w:r w:rsidR="00DC60BF">
        <w:rPr>
          <w:rFonts w:ascii="Times New Roman" w:eastAsia="Times New Roman" w:hAnsi="Times New Roman"/>
          <w:noProof/>
          <w:lang w:val="lt-LT"/>
        </w:rPr>
        <w:t>as</w:t>
      </w:r>
      <w:r w:rsidRPr="00956D4F">
        <w:rPr>
          <w:rFonts w:ascii="Times New Roman" w:eastAsia="Times New Roman" w:hAnsi="Times New Roman"/>
          <w:noProof/>
          <w:lang w:val="lt-LT"/>
        </w:rPr>
        <w:t xml:space="preserve"> (&lt; 1/10 000)</w:t>
      </w:r>
      <w:r w:rsidR="00DC60BF">
        <w:rPr>
          <w:rFonts w:ascii="Times New Roman" w:eastAsia="Times New Roman" w:hAnsi="Times New Roman"/>
          <w:noProof/>
          <w:lang w:val="lt-LT"/>
        </w:rPr>
        <w:t xml:space="preserve"> ir</w:t>
      </w:r>
      <w:r w:rsidRPr="000972E2">
        <w:rPr>
          <w:rFonts w:ascii="Times New Roman" w:eastAsia="Times New Roman" w:hAnsi="Times New Roman"/>
          <w:noProof/>
          <w:lang w:val="lt-LT"/>
        </w:rPr>
        <w:t xml:space="preserve"> nežinomas (negali būti apskaičiuotas pagal turimus duomenis).</w:t>
      </w:r>
    </w:p>
    <w:p w14:paraId="05C8C896" w14:textId="77777777" w:rsidR="00AB4327" w:rsidRPr="00956D4F" w:rsidRDefault="00AB4327" w:rsidP="00956D4F">
      <w:pPr>
        <w:spacing w:after="0" w:line="240" w:lineRule="auto"/>
        <w:rPr>
          <w:rFonts w:ascii="Times New Roman" w:eastAsia="Times New Roman" w:hAnsi="Times New Roman"/>
          <w:noProof/>
          <w:lang w:val="lt-LT"/>
        </w:rPr>
      </w:pPr>
    </w:p>
    <w:p w14:paraId="02C3DC7E" w14:textId="77777777" w:rsidR="00AB4327" w:rsidRPr="00956D4F" w:rsidRDefault="00AB4327" w:rsidP="00956D4F">
      <w:pPr>
        <w:spacing w:after="0" w:line="240" w:lineRule="auto"/>
        <w:rPr>
          <w:rFonts w:ascii="Times New Roman" w:eastAsia="Times New Roman" w:hAnsi="Times New Roman"/>
          <w:i/>
          <w:noProof/>
          <w:lang w:val="lt-LT"/>
        </w:rPr>
      </w:pPr>
      <w:r w:rsidRPr="00956D4F">
        <w:rPr>
          <w:rFonts w:ascii="Times New Roman" w:eastAsia="Times New Roman" w:hAnsi="Times New Roman"/>
          <w:i/>
          <w:noProof/>
          <w:lang w:val="lt-LT"/>
        </w:rPr>
        <w:t>Imuninės sistemos sutrikimai</w:t>
      </w:r>
    </w:p>
    <w:p w14:paraId="2EEE7184" w14:textId="5625925F" w:rsidR="00AB4327" w:rsidRPr="00956D4F" w:rsidRDefault="00AB4327" w:rsidP="00956D4F">
      <w:pPr>
        <w:spacing w:after="0" w:line="240" w:lineRule="auto"/>
        <w:rPr>
          <w:rFonts w:ascii="Times New Roman" w:eastAsia="Times New Roman" w:hAnsi="Times New Roman"/>
          <w:lang w:val="lt-LT"/>
        </w:rPr>
      </w:pPr>
      <w:r w:rsidRPr="00956D4F">
        <w:rPr>
          <w:rFonts w:ascii="Times New Roman" w:eastAsia="Times New Roman" w:hAnsi="Times New Roman"/>
          <w:lang w:val="lt-LT"/>
        </w:rPr>
        <w:t>Ret</w:t>
      </w:r>
      <w:r w:rsidR="005B5C5A">
        <w:rPr>
          <w:rFonts w:ascii="Times New Roman" w:eastAsia="Times New Roman" w:hAnsi="Times New Roman"/>
          <w:lang w:val="lt-LT"/>
        </w:rPr>
        <w:t>as:</w:t>
      </w:r>
      <w:r w:rsidR="00653069">
        <w:rPr>
          <w:rFonts w:ascii="Times New Roman" w:eastAsia="Times New Roman" w:hAnsi="Times New Roman"/>
          <w:lang w:val="lt-LT"/>
        </w:rPr>
        <w:t xml:space="preserve"> p</w:t>
      </w:r>
      <w:r w:rsidRPr="00956D4F">
        <w:rPr>
          <w:rFonts w:ascii="Times New Roman" w:eastAsia="Times New Roman" w:hAnsi="Times New Roman"/>
          <w:lang w:val="lt-LT"/>
        </w:rPr>
        <w:t>adidėjusio odos jautrumo reakcijos, tokios kaip egzantema, eritema, niežulys.</w:t>
      </w:r>
    </w:p>
    <w:p w14:paraId="0C85A116" w14:textId="47D24A9E" w:rsidR="00AB4327" w:rsidRPr="00956D4F" w:rsidRDefault="00AB4327" w:rsidP="00956D4F">
      <w:pPr>
        <w:spacing w:after="0" w:line="240" w:lineRule="auto"/>
        <w:rPr>
          <w:rFonts w:ascii="Times New Roman" w:eastAsia="Times New Roman" w:hAnsi="Times New Roman"/>
          <w:lang w:val="lt-LT"/>
        </w:rPr>
      </w:pPr>
      <w:r w:rsidRPr="00956D4F">
        <w:rPr>
          <w:rFonts w:ascii="Times New Roman" w:eastAsia="Times New Roman" w:hAnsi="Times New Roman"/>
          <w:lang w:val="lt-LT"/>
        </w:rPr>
        <w:t>Dažnis nežinomas</w:t>
      </w:r>
      <w:r w:rsidR="00653069">
        <w:rPr>
          <w:rFonts w:ascii="Times New Roman" w:eastAsia="Times New Roman" w:hAnsi="Times New Roman"/>
          <w:lang w:val="lt-LT"/>
        </w:rPr>
        <w:t>:</w:t>
      </w:r>
      <w:r w:rsidRPr="00956D4F">
        <w:rPr>
          <w:rFonts w:ascii="Times New Roman" w:eastAsia="Times New Roman" w:hAnsi="Times New Roman"/>
          <w:lang w:val="lt-LT"/>
        </w:rPr>
        <w:t xml:space="preserve"> </w:t>
      </w:r>
      <w:r w:rsidR="00653069">
        <w:rPr>
          <w:rFonts w:ascii="Times New Roman" w:eastAsia="Times New Roman" w:hAnsi="Times New Roman"/>
          <w:lang w:val="lt-LT"/>
        </w:rPr>
        <w:t>a</w:t>
      </w:r>
      <w:r w:rsidRPr="00956D4F">
        <w:rPr>
          <w:rFonts w:ascii="Times New Roman" w:eastAsia="Times New Roman" w:hAnsi="Times New Roman"/>
          <w:lang w:val="lt-LT"/>
        </w:rPr>
        <w:t>lerginės reakcijos, tokios kaip angioneurozinė edema, dusulys, veido pabrinkimas.</w:t>
      </w:r>
    </w:p>
    <w:p w14:paraId="7D818216" w14:textId="77777777" w:rsidR="00AB4327" w:rsidRPr="00956D4F" w:rsidRDefault="00AB4327" w:rsidP="00956D4F">
      <w:pPr>
        <w:spacing w:after="0" w:line="240" w:lineRule="auto"/>
        <w:rPr>
          <w:rFonts w:ascii="Times New Roman" w:eastAsia="Times New Roman" w:hAnsi="Times New Roman"/>
          <w:i/>
          <w:lang w:val="lt-LT"/>
        </w:rPr>
      </w:pPr>
    </w:p>
    <w:p w14:paraId="6C686F90" w14:textId="77777777" w:rsidR="00AB4327" w:rsidRPr="00956D4F" w:rsidRDefault="00AB4327" w:rsidP="00956D4F">
      <w:pPr>
        <w:spacing w:after="0" w:line="240" w:lineRule="auto"/>
        <w:rPr>
          <w:rFonts w:ascii="Times New Roman" w:eastAsia="Times New Roman" w:hAnsi="Times New Roman"/>
          <w:i/>
          <w:lang w:val="lt-LT"/>
        </w:rPr>
      </w:pPr>
      <w:r w:rsidRPr="00956D4F">
        <w:rPr>
          <w:rFonts w:ascii="Times New Roman" w:eastAsia="Times New Roman" w:hAnsi="Times New Roman"/>
          <w:i/>
          <w:lang w:val="lt-LT"/>
        </w:rPr>
        <w:t>Virškinimo trakto sutrikimai</w:t>
      </w:r>
    </w:p>
    <w:p w14:paraId="7D8CE4F7" w14:textId="69856471" w:rsidR="00AB4327" w:rsidRPr="00956D4F" w:rsidRDefault="00AB4327" w:rsidP="00956D4F">
      <w:pPr>
        <w:spacing w:after="0" w:line="240" w:lineRule="auto"/>
        <w:rPr>
          <w:rFonts w:ascii="Times New Roman" w:eastAsia="Times New Roman" w:hAnsi="Times New Roman"/>
          <w:lang w:val="lt-LT"/>
        </w:rPr>
      </w:pPr>
      <w:r w:rsidRPr="00956D4F">
        <w:rPr>
          <w:rFonts w:ascii="Times New Roman" w:eastAsia="Times New Roman" w:hAnsi="Times New Roman"/>
          <w:lang w:val="lt-LT"/>
        </w:rPr>
        <w:t>Nedažn</w:t>
      </w:r>
      <w:r w:rsidR="00653069">
        <w:rPr>
          <w:rFonts w:ascii="Times New Roman" w:eastAsia="Times New Roman" w:hAnsi="Times New Roman"/>
          <w:lang w:val="lt-LT"/>
        </w:rPr>
        <w:t>as: v</w:t>
      </w:r>
      <w:r w:rsidRPr="00956D4F">
        <w:rPr>
          <w:rFonts w:ascii="Times New Roman" w:eastAsia="Times New Roman" w:hAnsi="Times New Roman"/>
          <w:lang w:val="lt-LT"/>
        </w:rPr>
        <w:t>irškinimo trakto sutrikimai, tokie kaip skrandžio skausmas, pykinimas.</w:t>
      </w:r>
    </w:p>
    <w:p w14:paraId="2138C919" w14:textId="77777777" w:rsidR="00AB4327" w:rsidRPr="00956D4F" w:rsidRDefault="00AB4327" w:rsidP="00956D4F">
      <w:pPr>
        <w:spacing w:after="0" w:line="240" w:lineRule="auto"/>
        <w:rPr>
          <w:rFonts w:ascii="Times New Roman" w:eastAsia="Times New Roman" w:hAnsi="Times New Roman"/>
          <w:lang w:val="lt-LT"/>
        </w:rPr>
      </w:pPr>
    </w:p>
    <w:p w14:paraId="1A87972E" w14:textId="4D62F524" w:rsidR="00AB4327" w:rsidRPr="00956D4F" w:rsidRDefault="00AB4327" w:rsidP="00956D4F">
      <w:pPr>
        <w:spacing w:after="0" w:line="240" w:lineRule="auto"/>
        <w:rPr>
          <w:rFonts w:ascii="Times New Roman" w:eastAsia="Times New Roman" w:hAnsi="Times New Roman"/>
          <w:lang w:val="lt-LT"/>
        </w:rPr>
      </w:pPr>
      <w:r w:rsidRPr="00956D4F">
        <w:rPr>
          <w:rFonts w:ascii="Times New Roman" w:eastAsia="Times New Roman" w:hAnsi="Times New Roman"/>
          <w:lang w:val="lt-LT"/>
        </w:rPr>
        <w:t>Pasireiškus pirmie</w:t>
      </w:r>
      <w:r w:rsidR="00653069">
        <w:rPr>
          <w:rFonts w:ascii="Times New Roman" w:eastAsia="Times New Roman" w:hAnsi="Times New Roman"/>
          <w:lang w:val="lt-LT"/>
        </w:rPr>
        <w:t>sie</w:t>
      </w:r>
      <w:r w:rsidRPr="00956D4F">
        <w:rPr>
          <w:rFonts w:ascii="Times New Roman" w:eastAsia="Times New Roman" w:hAnsi="Times New Roman"/>
          <w:lang w:val="lt-LT"/>
        </w:rPr>
        <w:t>ms padidėjusio jautrumo reakcijų požymiams, Sinupret geriamųjų lašų vartojimą reikia nutraukti.</w:t>
      </w:r>
    </w:p>
    <w:p w14:paraId="5EBF840B" w14:textId="77777777" w:rsidR="00AB4327" w:rsidRPr="00956D4F" w:rsidRDefault="00AB4327" w:rsidP="00956D4F">
      <w:pPr>
        <w:spacing w:after="0" w:line="240" w:lineRule="auto"/>
        <w:rPr>
          <w:rFonts w:ascii="Times New Roman" w:eastAsia="Times New Roman" w:hAnsi="Times New Roman"/>
          <w:lang w:val="lt-LT"/>
        </w:rPr>
      </w:pPr>
    </w:p>
    <w:p w14:paraId="74398D02" w14:textId="77777777" w:rsidR="00AB4327" w:rsidRPr="00956D4F" w:rsidRDefault="00AB4327" w:rsidP="00956D4F">
      <w:pPr>
        <w:spacing w:after="0" w:line="240" w:lineRule="auto"/>
        <w:rPr>
          <w:rFonts w:ascii="Times New Roman" w:eastAsia="Times New Roman" w:hAnsi="Times New Roman"/>
          <w:u w:val="single"/>
          <w:lang w:val="lt-LT"/>
        </w:rPr>
      </w:pPr>
      <w:r w:rsidRPr="00956D4F">
        <w:rPr>
          <w:rFonts w:ascii="Times New Roman" w:eastAsia="Times New Roman" w:hAnsi="Times New Roman"/>
          <w:u w:val="single"/>
          <w:lang w:val="lt-LT"/>
        </w:rPr>
        <w:t>Pranešimas apie įtariamas nepageidaujamas reakcijas</w:t>
      </w:r>
    </w:p>
    <w:p w14:paraId="01F210CA" w14:textId="14EE6BAB" w:rsidR="00294632" w:rsidRPr="00956D4F" w:rsidRDefault="00294632" w:rsidP="00956D4F">
      <w:pPr>
        <w:spacing w:after="0" w:line="240" w:lineRule="auto"/>
        <w:rPr>
          <w:rFonts w:ascii="Times New Roman" w:eastAsia="Times New Roman" w:hAnsi="Times New Roman"/>
          <w:lang w:val="lt-LT"/>
        </w:rPr>
      </w:pPr>
      <w:r w:rsidRPr="00956D4F">
        <w:rPr>
          <w:rFonts w:ascii="Times New Roman" w:eastAsia="Times New Roman" w:hAnsi="Times New Roman"/>
          <w:lang w:val="lt-LT"/>
        </w:rPr>
        <w:t xml:space="preserve">Svarbu pranešti apie įtariamas nepageidaujamas reakcijas, pastebėtas po vaistinio preparato registracijos, nes tai leidžia nuolat stebėti vaistinio preparato naudos ir rizikos santykį. Sveikatos priežiūros ar farmacijos specialistai turi pranešti apie bet kokias įtariamas nepageidaujamas reakcijas, tiesiogiai užpildę pranešimo formą internetu Tarnybos Vaistinių preparatų informacinėje sistemoje https://vapris.vvkt.lt/vvkt-web/public/nrvSpecialist arba užpildę Sveikatos priežiūros ar farmacijos specialisto pranešimo apie įtariamą nepageidaujamą reakciją (ĮNR) formą, kuri skelbiama https://www.vvkt.lt/index.php?1399030386, ir atsiųsti elektroniniu paštu (adresu </w:t>
      </w:r>
      <w:hyperlink r:id="rId10" w:history="1">
        <w:r w:rsidRPr="00956D4F">
          <w:rPr>
            <w:rStyle w:val="Hipersaitas"/>
            <w:rFonts w:ascii="Times New Roman" w:eastAsia="Times New Roman" w:hAnsi="Times New Roman"/>
            <w:lang w:val="lt-LT"/>
          </w:rPr>
          <w:t>NepageidaujamaR@vvkt.lt</w:t>
        </w:r>
      </w:hyperlink>
      <w:r w:rsidRPr="00956D4F">
        <w:rPr>
          <w:rFonts w:ascii="Times New Roman" w:eastAsia="Times New Roman" w:hAnsi="Times New Roman"/>
          <w:lang w:val="lt-LT"/>
        </w:rPr>
        <w:t>).</w:t>
      </w:r>
    </w:p>
    <w:p w14:paraId="588A794F" w14:textId="77777777" w:rsidR="00AB4327" w:rsidRPr="00956D4F" w:rsidRDefault="00AB4327" w:rsidP="00956D4F">
      <w:pPr>
        <w:spacing w:after="0" w:line="240" w:lineRule="auto"/>
        <w:rPr>
          <w:rFonts w:ascii="Times New Roman" w:eastAsia="Times New Roman" w:hAnsi="Times New Roman"/>
          <w:lang w:val="lt-LT"/>
        </w:rPr>
      </w:pPr>
    </w:p>
    <w:p w14:paraId="535CB2A6" w14:textId="77777777" w:rsidR="00AB4327" w:rsidRPr="00956D4F" w:rsidRDefault="00AB4327" w:rsidP="00956D4F">
      <w:pPr>
        <w:tabs>
          <w:tab w:val="left" w:pos="567"/>
        </w:tabs>
        <w:spacing w:after="0" w:line="240" w:lineRule="auto"/>
        <w:ind w:left="567" w:hanging="567"/>
        <w:outlineLvl w:val="0"/>
        <w:rPr>
          <w:rFonts w:ascii="Times New Roman" w:eastAsia="Times New Roman" w:hAnsi="Times New Roman"/>
          <w:b/>
          <w:lang w:val="lt-LT"/>
        </w:rPr>
      </w:pPr>
      <w:r w:rsidRPr="00956D4F">
        <w:rPr>
          <w:rFonts w:ascii="Times New Roman" w:eastAsia="Times New Roman" w:hAnsi="Times New Roman"/>
          <w:b/>
          <w:lang w:val="lt-LT"/>
        </w:rPr>
        <w:t>4.9</w:t>
      </w:r>
      <w:r w:rsidRPr="00956D4F">
        <w:rPr>
          <w:rFonts w:ascii="Times New Roman" w:eastAsia="Times New Roman" w:hAnsi="Times New Roman"/>
          <w:b/>
          <w:lang w:val="lt-LT"/>
        </w:rPr>
        <w:tab/>
        <w:t>Perdozavimas</w:t>
      </w:r>
    </w:p>
    <w:p w14:paraId="263E7A2D" w14:textId="77777777" w:rsidR="00AB4327" w:rsidRPr="00956D4F" w:rsidRDefault="00AB4327" w:rsidP="00956D4F">
      <w:pPr>
        <w:tabs>
          <w:tab w:val="left" w:pos="567"/>
        </w:tabs>
        <w:spacing w:after="0" w:line="240" w:lineRule="auto"/>
        <w:ind w:left="567" w:hanging="567"/>
        <w:outlineLvl w:val="0"/>
        <w:rPr>
          <w:rFonts w:ascii="Times New Roman" w:eastAsia="Times New Roman" w:hAnsi="Times New Roman"/>
          <w:b/>
          <w:lang w:val="lt-LT"/>
        </w:rPr>
      </w:pPr>
    </w:p>
    <w:p w14:paraId="45E1CB17" w14:textId="4D1B0FBB" w:rsidR="00AB4327" w:rsidRPr="00956D4F" w:rsidRDefault="00AB4327" w:rsidP="00956D4F">
      <w:pPr>
        <w:spacing w:after="0" w:line="240" w:lineRule="auto"/>
        <w:rPr>
          <w:rFonts w:ascii="Times New Roman" w:eastAsia="Times New Roman" w:hAnsi="Times New Roman"/>
          <w:lang w:val="lt-LT"/>
        </w:rPr>
      </w:pPr>
      <w:r w:rsidRPr="00956D4F">
        <w:rPr>
          <w:rFonts w:ascii="Times New Roman" w:eastAsia="Times New Roman" w:hAnsi="Times New Roman"/>
          <w:lang w:val="lt-LT"/>
        </w:rPr>
        <w:t xml:space="preserve">Perdozavus, gali stipriau pasireikšti </w:t>
      </w:r>
      <w:r w:rsidR="00653069" w:rsidRPr="00956D4F">
        <w:rPr>
          <w:rFonts w:ascii="Times New Roman" w:eastAsia="Times New Roman" w:hAnsi="Times New Roman"/>
          <w:lang w:val="lt-LT"/>
        </w:rPr>
        <w:t>a</w:t>
      </w:r>
      <w:r w:rsidR="00653069">
        <w:rPr>
          <w:rFonts w:ascii="Times New Roman" w:eastAsia="Times New Roman" w:hAnsi="Times New Roman"/>
          <w:lang w:val="lt-LT"/>
        </w:rPr>
        <w:t>nks</w:t>
      </w:r>
      <w:r w:rsidR="00653069" w:rsidRPr="00956D4F">
        <w:rPr>
          <w:rFonts w:ascii="Times New Roman" w:eastAsia="Times New Roman" w:hAnsi="Times New Roman"/>
          <w:lang w:val="lt-LT"/>
        </w:rPr>
        <w:t>čiau</w:t>
      </w:r>
      <w:r w:rsidRPr="00956D4F">
        <w:rPr>
          <w:rFonts w:ascii="Times New Roman" w:eastAsia="Times New Roman" w:hAnsi="Times New Roman"/>
          <w:lang w:val="lt-LT"/>
        </w:rPr>
        <w:t xml:space="preserve"> išvardyti nepageidaujami poveikiai.</w:t>
      </w:r>
    </w:p>
    <w:p w14:paraId="02391AC9" w14:textId="77777777" w:rsidR="00AB4327" w:rsidRPr="00956D4F" w:rsidRDefault="00AB4327" w:rsidP="00956D4F">
      <w:pPr>
        <w:spacing w:after="0" w:line="240" w:lineRule="auto"/>
        <w:rPr>
          <w:rFonts w:ascii="Times New Roman" w:eastAsia="Times New Roman" w:hAnsi="Times New Roman"/>
          <w:lang w:val="lt-LT"/>
        </w:rPr>
      </w:pPr>
    </w:p>
    <w:p w14:paraId="63C533EF" w14:textId="77777777" w:rsidR="00AB4327" w:rsidRPr="00956D4F" w:rsidRDefault="00AB4327" w:rsidP="00956D4F">
      <w:pPr>
        <w:spacing w:after="0" w:line="240" w:lineRule="auto"/>
        <w:rPr>
          <w:rFonts w:ascii="Times New Roman" w:eastAsia="Times New Roman" w:hAnsi="Times New Roman"/>
          <w:lang w:val="lt-LT"/>
        </w:rPr>
      </w:pPr>
      <w:r w:rsidRPr="00956D4F">
        <w:rPr>
          <w:rFonts w:ascii="Times New Roman" w:eastAsia="Times New Roman" w:hAnsi="Times New Roman"/>
          <w:lang w:val="lt-LT"/>
        </w:rPr>
        <w:t>Perdozavus, reikia taikyti simptominį gydymą.</w:t>
      </w:r>
    </w:p>
    <w:p w14:paraId="1F664A65" w14:textId="77777777" w:rsidR="00AB4327" w:rsidRPr="00956D4F" w:rsidRDefault="00AB4327" w:rsidP="00956D4F">
      <w:pPr>
        <w:spacing w:after="0" w:line="240" w:lineRule="auto"/>
        <w:rPr>
          <w:rFonts w:ascii="Times New Roman" w:eastAsia="Times New Roman" w:hAnsi="Times New Roman"/>
          <w:lang w:val="lt-LT"/>
        </w:rPr>
      </w:pPr>
    </w:p>
    <w:p w14:paraId="3240C4C2" w14:textId="77777777" w:rsidR="00AB4327" w:rsidRPr="00956D4F" w:rsidRDefault="00AB4327" w:rsidP="00956D4F">
      <w:pPr>
        <w:spacing w:after="0" w:line="240" w:lineRule="auto"/>
        <w:rPr>
          <w:rFonts w:ascii="Times New Roman" w:eastAsia="Times New Roman" w:hAnsi="Times New Roman"/>
          <w:lang w:val="lt-LT"/>
        </w:rPr>
      </w:pPr>
    </w:p>
    <w:p w14:paraId="79C90590" w14:textId="77777777" w:rsidR="00AB4327" w:rsidRPr="00956D4F" w:rsidRDefault="00AB4327" w:rsidP="00956D4F">
      <w:pPr>
        <w:tabs>
          <w:tab w:val="left" w:pos="567"/>
        </w:tabs>
        <w:spacing w:after="0" w:line="240" w:lineRule="auto"/>
        <w:ind w:left="567" w:hanging="567"/>
        <w:outlineLvl w:val="0"/>
        <w:rPr>
          <w:rFonts w:ascii="Times New Roman" w:eastAsia="Times New Roman" w:hAnsi="Times New Roman"/>
          <w:b/>
          <w:caps/>
          <w:lang w:val="lt-LT"/>
        </w:rPr>
      </w:pPr>
      <w:r w:rsidRPr="00956D4F">
        <w:rPr>
          <w:rFonts w:ascii="Times New Roman" w:eastAsia="Times New Roman" w:hAnsi="Times New Roman"/>
          <w:b/>
          <w:caps/>
          <w:lang w:val="lt-LT"/>
        </w:rPr>
        <w:t>5.</w:t>
      </w:r>
      <w:r w:rsidRPr="00956D4F">
        <w:rPr>
          <w:rFonts w:ascii="Times New Roman" w:eastAsia="Times New Roman" w:hAnsi="Times New Roman"/>
          <w:b/>
          <w:caps/>
          <w:lang w:val="lt-LT"/>
        </w:rPr>
        <w:tab/>
      </w:r>
      <w:r w:rsidRPr="00956D4F">
        <w:rPr>
          <w:rFonts w:ascii="Times New Roman" w:eastAsia="Times New Roman" w:hAnsi="Times New Roman"/>
          <w:b/>
          <w:lang w:val="lt-LT"/>
        </w:rPr>
        <w:t xml:space="preserve">FARMAKOLOGINĖS </w:t>
      </w:r>
      <w:r w:rsidRPr="00956D4F">
        <w:rPr>
          <w:rFonts w:ascii="Times New Roman" w:eastAsia="Times New Roman" w:hAnsi="Times New Roman"/>
          <w:b/>
          <w:caps/>
          <w:lang w:val="lt-LT"/>
        </w:rPr>
        <w:t>savybės</w:t>
      </w:r>
    </w:p>
    <w:p w14:paraId="2FE76345" w14:textId="77777777" w:rsidR="00AB4327" w:rsidRPr="00956D4F" w:rsidRDefault="00AB4327" w:rsidP="00956D4F">
      <w:pPr>
        <w:spacing w:after="0" w:line="240" w:lineRule="auto"/>
        <w:ind w:left="567" w:hanging="567"/>
        <w:rPr>
          <w:rFonts w:ascii="Times New Roman" w:eastAsia="Times New Roman" w:hAnsi="Times New Roman"/>
          <w:caps/>
          <w:lang w:val="lt-LT"/>
        </w:rPr>
      </w:pPr>
    </w:p>
    <w:p w14:paraId="5AD80E94" w14:textId="22374DAE" w:rsidR="00AB4327" w:rsidRPr="00956D4F" w:rsidRDefault="00AB4327" w:rsidP="00956D4F">
      <w:pPr>
        <w:spacing w:after="0" w:line="240" w:lineRule="auto"/>
        <w:rPr>
          <w:rFonts w:ascii="Times New Roman" w:eastAsia="Times New Roman" w:hAnsi="Times New Roman"/>
          <w:lang w:val="lt-LT"/>
        </w:rPr>
      </w:pPr>
      <w:r w:rsidRPr="00956D4F">
        <w:rPr>
          <w:rFonts w:ascii="Times New Roman" w:eastAsia="Times New Roman" w:hAnsi="Times New Roman"/>
          <w:caps/>
          <w:lang w:val="lt-LT"/>
        </w:rPr>
        <w:t>F</w:t>
      </w:r>
      <w:r w:rsidRPr="00956D4F">
        <w:rPr>
          <w:rFonts w:ascii="Times New Roman" w:eastAsia="Times New Roman" w:hAnsi="Times New Roman"/>
          <w:lang w:val="lt-LT"/>
        </w:rPr>
        <w:t xml:space="preserve">armakoterapinė grupė – </w:t>
      </w:r>
      <w:r w:rsidR="00294632" w:rsidRPr="00956D4F">
        <w:rPr>
          <w:rFonts w:ascii="Times New Roman" w:eastAsia="Times New Roman" w:hAnsi="Times New Roman"/>
          <w:lang w:val="lt-LT"/>
        </w:rPr>
        <w:t xml:space="preserve">kiti vaistiniai preparatai peršalimui gydyti, </w:t>
      </w:r>
      <w:r w:rsidRPr="00956D4F">
        <w:rPr>
          <w:rFonts w:ascii="Times New Roman" w:eastAsia="Times New Roman" w:hAnsi="Times New Roman"/>
          <w:lang w:val="lt-LT"/>
        </w:rPr>
        <w:t>ATC kodas – R05X.</w:t>
      </w:r>
    </w:p>
    <w:p w14:paraId="2DB42CAB" w14:textId="77777777" w:rsidR="00AB4327" w:rsidRPr="00956D4F" w:rsidRDefault="00AB4327" w:rsidP="00956D4F">
      <w:pPr>
        <w:tabs>
          <w:tab w:val="left" w:pos="567"/>
        </w:tabs>
        <w:spacing w:after="0" w:line="240" w:lineRule="auto"/>
        <w:ind w:left="567" w:hanging="567"/>
        <w:rPr>
          <w:rFonts w:ascii="Times New Roman" w:eastAsia="Times New Roman" w:hAnsi="Times New Roman"/>
          <w:lang w:val="lt-LT"/>
        </w:rPr>
      </w:pPr>
    </w:p>
    <w:p w14:paraId="74225AFC" w14:textId="77777777" w:rsidR="00AB4327" w:rsidRPr="00956D4F" w:rsidRDefault="00AB4327" w:rsidP="00956D4F">
      <w:pPr>
        <w:tabs>
          <w:tab w:val="left" w:pos="567"/>
        </w:tabs>
        <w:spacing w:after="0" w:line="240" w:lineRule="auto"/>
        <w:ind w:left="567" w:hanging="567"/>
        <w:outlineLvl w:val="0"/>
        <w:rPr>
          <w:rFonts w:ascii="Times New Roman" w:eastAsia="Times New Roman" w:hAnsi="Times New Roman"/>
          <w:b/>
          <w:lang w:val="lt-LT"/>
        </w:rPr>
      </w:pPr>
      <w:r w:rsidRPr="00956D4F">
        <w:rPr>
          <w:rFonts w:ascii="Times New Roman" w:eastAsia="Times New Roman" w:hAnsi="Times New Roman"/>
          <w:b/>
          <w:lang w:val="lt-LT"/>
        </w:rPr>
        <w:t>5.1</w:t>
      </w:r>
      <w:r w:rsidRPr="00956D4F">
        <w:rPr>
          <w:rFonts w:ascii="Times New Roman" w:eastAsia="Times New Roman" w:hAnsi="Times New Roman"/>
          <w:b/>
          <w:lang w:val="lt-LT"/>
        </w:rPr>
        <w:tab/>
        <w:t>Farmakodinaminės savybės</w:t>
      </w:r>
    </w:p>
    <w:p w14:paraId="65095E98" w14:textId="77777777" w:rsidR="00AB4327" w:rsidRPr="00956D4F" w:rsidRDefault="00AB4327" w:rsidP="00956D4F">
      <w:pPr>
        <w:spacing w:after="0" w:line="240" w:lineRule="auto"/>
        <w:rPr>
          <w:rFonts w:ascii="Times New Roman" w:eastAsia="Times New Roman" w:hAnsi="Times New Roman"/>
          <w:lang w:val="lt-LT"/>
        </w:rPr>
      </w:pPr>
    </w:p>
    <w:p w14:paraId="337EE089" w14:textId="77777777" w:rsidR="00AB4327" w:rsidRPr="00956D4F" w:rsidRDefault="00AB4327" w:rsidP="000972E2">
      <w:pPr>
        <w:spacing w:after="0" w:line="240" w:lineRule="auto"/>
        <w:rPr>
          <w:rFonts w:ascii="Times New Roman" w:hAnsi="Times New Roman"/>
          <w:lang w:val="lt-LT"/>
        </w:rPr>
      </w:pPr>
      <w:r w:rsidRPr="00956D4F">
        <w:rPr>
          <w:rFonts w:ascii="Times New Roman" w:eastAsia="Times New Roman" w:hAnsi="Times New Roman"/>
          <w:lang w:val="lt-LT"/>
        </w:rPr>
        <w:t xml:space="preserve">Dviejuose skirtinguose su gyvūnais atliktuose tyrimuose (su žiurkėmis ir triušiais) buvo pastebėtas sekretolitinis Sinupret poveikis. </w:t>
      </w:r>
      <w:r w:rsidRPr="00956D4F">
        <w:rPr>
          <w:rFonts w:ascii="Times New Roman" w:eastAsia="Times New Roman" w:hAnsi="Times New Roman"/>
          <w:i/>
          <w:lang w:val="lt-LT"/>
        </w:rPr>
        <w:t xml:space="preserve">In vitro </w:t>
      </w:r>
      <w:r w:rsidRPr="00956D4F">
        <w:rPr>
          <w:rFonts w:ascii="Times New Roman" w:eastAsia="Times New Roman" w:hAnsi="Times New Roman"/>
          <w:lang w:val="lt-LT"/>
        </w:rPr>
        <w:t xml:space="preserve">tyrimuose su kvėpavimo takų epitelio ląstelėmis ir </w:t>
      </w:r>
      <w:r w:rsidRPr="00956D4F">
        <w:rPr>
          <w:rFonts w:ascii="Times New Roman" w:eastAsia="Times New Roman" w:hAnsi="Times New Roman"/>
          <w:i/>
          <w:lang w:val="lt-LT"/>
        </w:rPr>
        <w:t xml:space="preserve">in vivo </w:t>
      </w:r>
      <w:r w:rsidRPr="00956D4F">
        <w:rPr>
          <w:rFonts w:ascii="Times New Roman" w:eastAsia="Times New Roman" w:hAnsi="Times New Roman"/>
          <w:lang w:val="lt-LT"/>
        </w:rPr>
        <w:t xml:space="preserve">tyrimuose su pelėmis buvo pastebėtas Sinupret sukeltas chlorido jonų pernašos skatinimas. Taip pat suaktyvėjo virpamųjų plaukelių judėjimas. </w:t>
      </w:r>
      <w:r w:rsidRPr="00956D4F">
        <w:rPr>
          <w:rFonts w:ascii="Times New Roman" w:hAnsi="Times New Roman"/>
          <w:lang w:val="lt-LT"/>
        </w:rPr>
        <w:t>Abiejų tyrimų rezultatai rodo, kad vaistinis preparatas skatina mukociliarinį klirensą.</w:t>
      </w:r>
    </w:p>
    <w:p w14:paraId="2578B027" w14:textId="606697C5" w:rsidR="00AB4327" w:rsidRPr="00956D4F" w:rsidRDefault="00AB4327" w:rsidP="00956D4F">
      <w:pPr>
        <w:spacing w:after="0" w:line="240" w:lineRule="auto"/>
        <w:rPr>
          <w:rFonts w:ascii="Times New Roman" w:eastAsia="Times New Roman" w:hAnsi="Times New Roman"/>
          <w:lang w:val="lt-LT"/>
        </w:rPr>
      </w:pPr>
      <w:r w:rsidRPr="00956D4F">
        <w:rPr>
          <w:rFonts w:ascii="Times New Roman" w:hAnsi="Times New Roman"/>
          <w:lang w:val="lt-LT"/>
        </w:rPr>
        <w:t>Su žiurkėmis atliekant ūminio uždegimo modelio (karageno sukelto letenų pabrinkimo ir karageno sukelto pleurito) tyrim</w:t>
      </w:r>
      <w:r w:rsidR="00653069">
        <w:rPr>
          <w:rFonts w:ascii="Times New Roman" w:hAnsi="Times New Roman"/>
          <w:lang w:val="lt-LT"/>
        </w:rPr>
        <w:t>ų</w:t>
      </w:r>
      <w:r w:rsidRPr="00956D4F">
        <w:rPr>
          <w:rFonts w:ascii="Times New Roman" w:hAnsi="Times New Roman"/>
          <w:lang w:val="lt-LT"/>
        </w:rPr>
        <w:t xml:space="preserve"> ir </w:t>
      </w:r>
      <w:r w:rsidRPr="00956D4F">
        <w:rPr>
          <w:rFonts w:ascii="Times New Roman" w:hAnsi="Times New Roman"/>
          <w:i/>
          <w:lang w:val="lt-LT"/>
        </w:rPr>
        <w:t>in vitro</w:t>
      </w:r>
      <w:r w:rsidRPr="00956D4F">
        <w:rPr>
          <w:rFonts w:ascii="Times New Roman" w:hAnsi="Times New Roman"/>
          <w:lang w:val="lt-LT"/>
        </w:rPr>
        <w:t xml:space="preserve"> tyrim</w:t>
      </w:r>
      <w:r w:rsidR="00653069">
        <w:rPr>
          <w:rFonts w:ascii="Times New Roman" w:hAnsi="Times New Roman"/>
          <w:lang w:val="lt-LT"/>
        </w:rPr>
        <w:t>ų</w:t>
      </w:r>
      <w:r w:rsidRPr="00956D4F">
        <w:rPr>
          <w:rFonts w:ascii="Times New Roman" w:hAnsi="Times New Roman"/>
          <w:lang w:val="lt-LT"/>
        </w:rPr>
        <w:t>, buvo nustatytas priešuždegiminis Sinupret poveikis. Sinupret slopino tokių kvėpavimo takų ligas sukeliančių virusų kaip žmogaus rinovirusai, adenovirusai, gripo A,</w:t>
      </w:r>
      <w:r w:rsidRPr="00956D4F">
        <w:rPr>
          <w:rFonts w:ascii="Times New Roman" w:hAnsi="Times New Roman"/>
          <w:color w:val="000000"/>
          <w:lang w:val="lt-LT"/>
        </w:rPr>
        <w:t xml:space="preserve"> paragripo virusai ir respiraciniai sincitiniai virusai, dauginimąsi </w:t>
      </w:r>
      <w:r w:rsidRPr="00956D4F">
        <w:rPr>
          <w:rFonts w:ascii="Times New Roman" w:hAnsi="Times New Roman"/>
          <w:i/>
          <w:color w:val="000000"/>
          <w:lang w:val="lt-LT"/>
        </w:rPr>
        <w:t>in vitro</w:t>
      </w:r>
      <w:r w:rsidRPr="00956D4F">
        <w:rPr>
          <w:rFonts w:ascii="Times New Roman" w:hAnsi="Times New Roman"/>
          <w:color w:val="000000"/>
          <w:lang w:val="lt-LT"/>
        </w:rPr>
        <w:t xml:space="preserve"> ir sumažino pelių, kurios buvo apkrėstos paragripo virusu, mirtingumą. Buvo pastebėtas antibakterinis </w:t>
      </w:r>
      <w:r w:rsidRPr="00956D4F">
        <w:rPr>
          <w:rFonts w:ascii="Times New Roman" w:hAnsi="Times New Roman"/>
          <w:i/>
          <w:color w:val="000000"/>
          <w:lang w:val="lt-LT"/>
        </w:rPr>
        <w:t>in vitro</w:t>
      </w:r>
      <w:r w:rsidRPr="00956D4F">
        <w:rPr>
          <w:rFonts w:ascii="Times New Roman" w:hAnsi="Times New Roman"/>
          <w:color w:val="000000"/>
          <w:lang w:val="lt-LT"/>
        </w:rPr>
        <w:t xml:space="preserve"> poveikis prieš kvėpavimo takų ligas sukeliančias bakterijas (pvz., </w:t>
      </w:r>
      <w:r w:rsidRPr="00956D4F">
        <w:rPr>
          <w:rFonts w:ascii="Times New Roman" w:hAnsi="Times New Roman"/>
          <w:i/>
          <w:color w:val="000000"/>
          <w:lang w:val="lt-LT"/>
        </w:rPr>
        <w:t>Staphylococcus aureus</w:t>
      </w:r>
      <w:r w:rsidRPr="00956D4F">
        <w:rPr>
          <w:rFonts w:ascii="Times New Roman" w:hAnsi="Times New Roman"/>
          <w:color w:val="000000"/>
          <w:lang w:val="lt-LT"/>
        </w:rPr>
        <w:t xml:space="preserve">, </w:t>
      </w:r>
      <w:r w:rsidRPr="00956D4F">
        <w:rPr>
          <w:rFonts w:ascii="Times New Roman" w:hAnsi="Times New Roman"/>
          <w:i/>
          <w:color w:val="000000"/>
          <w:lang w:val="lt-LT"/>
        </w:rPr>
        <w:t>Streptococcus pneumoniae</w:t>
      </w:r>
      <w:r w:rsidRPr="00956D4F">
        <w:rPr>
          <w:rFonts w:ascii="Times New Roman" w:hAnsi="Times New Roman"/>
          <w:color w:val="000000"/>
          <w:lang w:val="lt-LT"/>
        </w:rPr>
        <w:t>).</w:t>
      </w:r>
    </w:p>
    <w:p w14:paraId="220A8D7B" w14:textId="77777777" w:rsidR="00AB4327" w:rsidRPr="00956D4F" w:rsidRDefault="00AB4327" w:rsidP="00956D4F">
      <w:pPr>
        <w:spacing w:after="0" w:line="240" w:lineRule="auto"/>
        <w:rPr>
          <w:rFonts w:ascii="Times New Roman" w:eastAsia="Times New Roman" w:hAnsi="Times New Roman"/>
          <w:lang w:val="lt-LT"/>
        </w:rPr>
      </w:pPr>
    </w:p>
    <w:p w14:paraId="09E25BD6" w14:textId="77777777" w:rsidR="00AB4327" w:rsidRPr="00956D4F" w:rsidRDefault="00AB4327" w:rsidP="00956D4F">
      <w:pPr>
        <w:spacing w:after="0" w:line="240" w:lineRule="auto"/>
        <w:rPr>
          <w:rFonts w:ascii="Times New Roman" w:eastAsia="Times New Roman" w:hAnsi="Times New Roman"/>
          <w:b/>
          <w:bCs/>
          <w:lang w:val="lt-LT"/>
        </w:rPr>
      </w:pPr>
      <w:r w:rsidRPr="00956D4F">
        <w:rPr>
          <w:rFonts w:ascii="Times New Roman" w:eastAsia="Times New Roman" w:hAnsi="Times New Roman"/>
          <w:b/>
          <w:bCs/>
          <w:lang w:val="lt-LT"/>
        </w:rPr>
        <w:lastRenderedPageBreak/>
        <w:t>5.2</w:t>
      </w:r>
      <w:r w:rsidRPr="00956D4F">
        <w:rPr>
          <w:rFonts w:ascii="Times New Roman" w:eastAsia="Times New Roman" w:hAnsi="Times New Roman"/>
          <w:b/>
          <w:bCs/>
          <w:lang w:val="lt-LT"/>
        </w:rPr>
        <w:tab/>
        <w:t>Farmakokinetinės savybės</w:t>
      </w:r>
    </w:p>
    <w:p w14:paraId="4BE9E467" w14:textId="77777777" w:rsidR="00AB4327" w:rsidRPr="00956D4F" w:rsidRDefault="00AB4327" w:rsidP="00956D4F">
      <w:pPr>
        <w:spacing w:after="0" w:line="240" w:lineRule="auto"/>
        <w:rPr>
          <w:rFonts w:ascii="Times New Roman" w:eastAsia="Times New Roman" w:hAnsi="Times New Roman"/>
          <w:lang w:val="lt-LT"/>
        </w:rPr>
      </w:pPr>
    </w:p>
    <w:p w14:paraId="66EC1E14" w14:textId="77777777" w:rsidR="00AB4327" w:rsidRPr="00956D4F" w:rsidRDefault="00AB4327" w:rsidP="00956D4F">
      <w:pPr>
        <w:pStyle w:val="Betarp"/>
        <w:rPr>
          <w:rFonts w:ascii="Times New Roman" w:hAnsi="Times New Roman"/>
          <w:lang w:val="lt-LT"/>
        </w:rPr>
      </w:pPr>
      <w:r w:rsidRPr="00956D4F">
        <w:rPr>
          <w:rFonts w:ascii="Times New Roman" w:hAnsi="Times New Roman"/>
          <w:lang w:val="lt-LT"/>
        </w:rPr>
        <w:t>Farmakokinetikos tyrimų neatlikta.</w:t>
      </w:r>
    </w:p>
    <w:p w14:paraId="0B4ADD3B" w14:textId="77777777" w:rsidR="00AB4327" w:rsidRPr="00956D4F" w:rsidRDefault="00AB4327" w:rsidP="00956D4F">
      <w:pPr>
        <w:spacing w:after="0" w:line="240" w:lineRule="auto"/>
        <w:rPr>
          <w:rFonts w:ascii="Times New Roman" w:eastAsia="Times New Roman" w:hAnsi="Times New Roman"/>
          <w:lang w:val="lt-LT"/>
        </w:rPr>
      </w:pPr>
    </w:p>
    <w:p w14:paraId="5215CC7E" w14:textId="77777777" w:rsidR="00AB4327" w:rsidRPr="00956D4F" w:rsidRDefault="00AB4327" w:rsidP="00956D4F">
      <w:pPr>
        <w:spacing w:after="0" w:line="240" w:lineRule="auto"/>
        <w:rPr>
          <w:rFonts w:ascii="Times New Roman" w:eastAsia="Times New Roman" w:hAnsi="Times New Roman"/>
          <w:b/>
          <w:bCs/>
          <w:lang w:val="lt-LT"/>
        </w:rPr>
      </w:pPr>
      <w:r w:rsidRPr="00956D4F">
        <w:rPr>
          <w:rFonts w:ascii="Times New Roman" w:eastAsia="Times New Roman" w:hAnsi="Times New Roman"/>
          <w:b/>
          <w:bCs/>
          <w:lang w:val="lt-LT"/>
        </w:rPr>
        <w:t>5.3</w:t>
      </w:r>
      <w:r w:rsidRPr="00956D4F">
        <w:rPr>
          <w:rFonts w:ascii="Times New Roman" w:eastAsia="Times New Roman" w:hAnsi="Times New Roman"/>
          <w:b/>
          <w:bCs/>
          <w:lang w:val="lt-LT"/>
        </w:rPr>
        <w:tab/>
        <w:t>Ikiklinikiniai duomenys apie saugumą</w:t>
      </w:r>
    </w:p>
    <w:p w14:paraId="2952D01F" w14:textId="77777777" w:rsidR="00AB4327" w:rsidRPr="00956D4F" w:rsidRDefault="00AB4327" w:rsidP="00956D4F">
      <w:pPr>
        <w:spacing w:after="0" w:line="240" w:lineRule="auto"/>
        <w:rPr>
          <w:rFonts w:ascii="Times New Roman" w:eastAsia="Times New Roman" w:hAnsi="Times New Roman"/>
          <w:lang w:val="lt-LT"/>
        </w:rPr>
      </w:pPr>
    </w:p>
    <w:p w14:paraId="690700A3" w14:textId="77777777" w:rsidR="00AB4327" w:rsidRPr="00956D4F" w:rsidRDefault="00AB4327" w:rsidP="00956D4F">
      <w:pPr>
        <w:pStyle w:val="Betarp"/>
        <w:rPr>
          <w:rFonts w:ascii="Times New Roman" w:hAnsi="Times New Roman"/>
          <w:i/>
          <w:lang w:val="lt-LT"/>
        </w:rPr>
      </w:pPr>
      <w:r w:rsidRPr="00956D4F">
        <w:rPr>
          <w:rFonts w:ascii="Times New Roman" w:hAnsi="Times New Roman"/>
          <w:i/>
          <w:lang w:val="lt-LT"/>
        </w:rPr>
        <w:t>Ūminis toksiškumas</w:t>
      </w:r>
    </w:p>
    <w:p w14:paraId="4CB06314" w14:textId="1C4B01D1" w:rsidR="00AB4327" w:rsidRPr="00956D4F" w:rsidRDefault="00AB4327" w:rsidP="00956D4F">
      <w:pPr>
        <w:pStyle w:val="Betarp"/>
        <w:rPr>
          <w:rFonts w:ascii="Times New Roman" w:hAnsi="Times New Roman"/>
          <w:lang w:val="lt-LT"/>
        </w:rPr>
      </w:pPr>
      <w:r w:rsidRPr="00956D4F">
        <w:rPr>
          <w:rFonts w:ascii="Times New Roman" w:hAnsi="Times New Roman"/>
          <w:lang w:val="lt-LT"/>
        </w:rPr>
        <w:t>Ūminis geriamųjų Sinu</w:t>
      </w:r>
      <w:r w:rsidR="00294632" w:rsidRPr="00956D4F">
        <w:rPr>
          <w:rFonts w:ascii="Times New Roman" w:hAnsi="Times New Roman"/>
          <w:lang w:val="lt-LT"/>
        </w:rPr>
        <w:t>p</w:t>
      </w:r>
      <w:r w:rsidRPr="00956D4F">
        <w:rPr>
          <w:rFonts w:ascii="Times New Roman" w:hAnsi="Times New Roman"/>
          <w:lang w:val="lt-LT"/>
        </w:rPr>
        <w:t xml:space="preserve">ret </w:t>
      </w:r>
      <w:r w:rsidR="00653069">
        <w:rPr>
          <w:rFonts w:ascii="Times New Roman" w:hAnsi="Times New Roman"/>
          <w:lang w:val="lt-LT"/>
        </w:rPr>
        <w:t xml:space="preserve">vaistinių </w:t>
      </w:r>
      <w:r w:rsidRPr="00956D4F">
        <w:rPr>
          <w:rFonts w:ascii="Times New Roman" w:hAnsi="Times New Roman"/>
          <w:lang w:val="lt-LT"/>
        </w:rPr>
        <w:t>preparatų toksiškumas beveik nepasireiškia. Tyrimai buvo atlikti su suaugusiomis pelėmis ir žiurkėmis. Joms buvo sugirdyta Sinupret geriamųjų lašų arba gryno Sinupret sausojo ekstrakto be pagalbinių medžiagų. Pelėms ir žiurkėms vartojant didžiausią racionalią dozę (atitinkamai 15780 mg geriamųjų lašų/kg kūno svorio pelėms ir 2000 mg sauso ekstrakto/kg kūno svorio žiurkėms), mirties atvejų nepasireiškė. Todėl buvo neįmanoma nustatyti LD</w:t>
      </w:r>
      <w:r w:rsidRPr="00956D4F">
        <w:rPr>
          <w:rFonts w:ascii="Times New Roman" w:hAnsi="Times New Roman"/>
          <w:vertAlign w:val="subscript"/>
          <w:lang w:val="lt-LT"/>
        </w:rPr>
        <w:t>50</w:t>
      </w:r>
      <w:r w:rsidRPr="00956D4F">
        <w:rPr>
          <w:rFonts w:ascii="Times New Roman" w:hAnsi="Times New Roman"/>
          <w:lang w:val="lt-LT"/>
        </w:rPr>
        <w:t xml:space="preserve"> rodmens.</w:t>
      </w:r>
    </w:p>
    <w:p w14:paraId="25D5C564" w14:textId="77777777" w:rsidR="00AB4327" w:rsidRPr="00956D4F" w:rsidRDefault="00AB4327" w:rsidP="00956D4F">
      <w:pPr>
        <w:spacing w:after="0" w:line="240" w:lineRule="auto"/>
        <w:rPr>
          <w:rFonts w:ascii="Times New Roman" w:eastAsia="Times New Roman" w:hAnsi="Times New Roman"/>
          <w:lang w:val="lt-LT"/>
        </w:rPr>
      </w:pPr>
    </w:p>
    <w:p w14:paraId="15025FFA" w14:textId="77777777" w:rsidR="00AB4327" w:rsidRPr="00956D4F" w:rsidRDefault="00AB4327" w:rsidP="00956D4F">
      <w:pPr>
        <w:pStyle w:val="Betarp"/>
        <w:rPr>
          <w:rFonts w:ascii="Times New Roman" w:hAnsi="Times New Roman"/>
          <w:i/>
          <w:lang w:val="lt-LT"/>
        </w:rPr>
      </w:pPr>
      <w:r w:rsidRPr="00956D4F">
        <w:rPr>
          <w:rFonts w:ascii="Times New Roman" w:hAnsi="Times New Roman"/>
          <w:i/>
          <w:lang w:val="lt-LT"/>
        </w:rPr>
        <w:t>Poūmis ir lėtinis toksiškumas</w:t>
      </w:r>
    </w:p>
    <w:p w14:paraId="1728BAB6" w14:textId="77777777" w:rsidR="00AB4327" w:rsidRPr="000972E2" w:rsidRDefault="00AB4327" w:rsidP="00956D4F">
      <w:pPr>
        <w:pStyle w:val="Betarp"/>
        <w:rPr>
          <w:rFonts w:ascii="Times New Roman" w:eastAsia="Times New Roman" w:hAnsi="Times New Roman"/>
          <w:lang w:val="lt-LT"/>
        </w:rPr>
      </w:pPr>
      <w:r w:rsidRPr="00956D4F">
        <w:rPr>
          <w:rFonts w:ascii="Times New Roman" w:hAnsi="Times New Roman"/>
          <w:lang w:val="lt-LT"/>
        </w:rPr>
        <w:t>Buvo atliktas 13 savaičių trukmės kartotinių dozių tyrimas su žiurkėmis, joms sugirdant iki 1000 mg/kg Sinupet paros dozę. Ši dozė 20 kartų viršijo žmogui rekomenduojamą vaistinio preparato dozę. 200 mg/kg kūno svorio paros dozė yra laikoma nepageidaujamo poveikio nesukeliančia vaistinio preparato doze (</w:t>
      </w:r>
      <w:r w:rsidRPr="00956D4F">
        <w:rPr>
          <w:rFonts w:ascii="Times New Roman" w:hAnsi="Times New Roman"/>
          <w:i/>
          <w:lang w:val="lt-LT"/>
        </w:rPr>
        <w:t>angl</w:t>
      </w:r>
      <w:r w:rsidRPr="00956D4F">
        <w:rPr>
          <w:rFonts w:ascii="Times New Roman" w:hAnsi="Times New Roman"/>
          <w:lang w:val="lt-LT"/>
        </w:rPr>
        <w:t xml:space="preserve">. </w:t>
      </w:r>
      <w:r w:rsidRPr="00956D4F">
        <w:rPr>
          <w:rFonts w:ascii="Times New Roman" w:hAnsi="Times New Roman"/>
          <w:iCs/>
          <w:lang w:val="lt-LT"/>
        </w:rPr>
        <w:t>no-observed-adverse-effect level – NOAEL</w:t>
      </w:r>
      <w:r w:rsidRPr="00956D4F">
        <w:rPr>
          <w:rFonts w:ascii="Times New Roman" w:hAnsi="Times New Roman"/>
          <w:lang w:val="lt-LT"/>
        </w:rPr>
        <w:t>). Ši dozė 4 kartus viršija ekvivalentišką žmonėms skiriamą paros dozę.</w:t>
      </w:r>
    </w:p>
    <w:p w14:paraId="108F9723" w14:textId="3CB21192" w:rsidR="00AB4327" w:rsidRPr="00956D4F" w:rsidRDefault="00AB4327" w:rsidP="00956D4F">
      <w:pPr>
        <w:pStyle w:val="Betarp"/>
        <w:rPr>
          <w:rFonts w:ascii="Times New Roman" w:eastAsia="Times New Roman" w:hAnsi="Times New Roman"/>
          <w:lang w:val="lt-LT"/>
        </w:rPr>
      </w:pPr>
      <w:r w:rsidRPr="00956D4F">
        <w:rPr>
          <w:rFonts w:ascii="Times New Roman" w:hAnsi="Times New Roman"/>
          <w:lang w:val="lt-LT"/>
        </w:rPr>
        <w:t xml:space="preserve">Papildomuose kartotinių dozių tyrimuose Sinupret ekstraktas buvo skiriamas šunims (39 savaites) ir žiurkėms (26 savaites). Tyrime su šunimis buvo nustatyta, kad </w:t>
      </w:r>
      <w:r w:rsidRPr="00956D4F">
        <w:rPr>
          <w:rFonts w:ascii="Times New Roman" w:hAnsi="Times New Roman"/>
          <w:i/>
          <w:iCs/>
          <w:lang w:val="lt-LT"/>
        </w:rPr>
        <w:t>NOAEL</w:t>
      </w:r>
      <w:r w:rsidRPr="00956D4F">
        <w:rPr>
          <w:rFonts w:ascii="Times New Roman" w:hAnsi="Times New Roman"/>
          <w:lang w:val="lt-LT"/>
        </w:rPr>
        <w:t xml:space="preserve"> yra 320 mg/kg. </w:t>
      </w:r>
      <w:r w:rsidRPr="00956D4F">
        <w:rPr>
          <w:rFonts w:ascii="Times New Roman" w:eastAsia="Times New Roman" w:hAnsi="Times New Roman"/>
          <w:lang w:val="lt-LT"/>
        </w:rPr>
        <w:t xml:space="preserve">Šis kiekis 205 kartus viršija ekvivalentišką žmonėms skiriamą paros dozę. Tyrimuose su žiurkėmis buvo nustatyta, kad 320 mg sauso ekstrakto kilogramui kūno svorio yra nepageidaujamo poveikio nesukelianti </w:t>
      </w:r>
      <w:r w:rsidR="00294632" w:rsidRPr="00956D4F">
        <w:rPr>
          <w:rFonts w:ascii="Times New Roman" w:eastAsia="Times New Roman" w:hAnsi="Times New Roman"/>
          <w:lang w:val="lt-LT"/>
        </w:rPr>
        <w:t xml:space="preserve">vaistinio </w:t>
      </w:r>
      <w:r w:rsidRPr="00956D4F">
        <w:rPr>
          <w:rFonts w:ascii="Times New Roman" w:eastAsia="Times New Roman" w:hAnsi="Times New Roman"/>
          <w:lang w:val="lt-LT"/>
        </w:rPr>
        <w:t>preparato dozė. Šis kiekis 59 kartus viršija ekvivalentišką žmonėms skiriamą paros dozę.</w:t>
      </w:r>
    </w:p>
    <w:p w14:paraId="6FA5C3F9" w14:textId="77777777" w:rsidR="00AB4327" w:rsidRPr="00956D4F" w:rsidRDefault="00AB4327" w:rsidP="00956D4F">
      <w:pPr>
        <w:spacing w:after="0" w:line="240" w:lineRule="auto"/>
        <w:rPr>
          <w:rFonts w:ascii="Times New Roman" w:eastAsia="Times New Roman" w:hAnsi="Times New Roman"/>
          <w:lang w:val="lt-LT"/>
        </w:rPr>
      </w:pPr>
    </w:p>
    <w:p w14:paraId="455C1261" w14:textId="77777777" w:rsidR="00AB4327" w:rsidRPr="00956D4F" w:rsidRDefault="00AB4327" w:rsidP="00956D4F">
      <w:pPr>
        <w:pStyle w:val="Betarp"/>
        <w:rPr>
          <w:rFonts w:ascii="Times New Roman" w:hAnsi="Times New Roman"/>
          <w:i/>
          <w:lang w:val="lt-LT"/>
        </w:rPr>
      </w:pPr>
      <w:r w:rsidRPr="00956D4F">
        <w:rPr>
          <w:rFonts w:ascii="Times New Roman" w:hAnsi="Times New Roman"/>
          <w:i/>
          <w:lang w:val="lt-LT"/>
        </w:rPr>
        <w:t>Mutageniškumas</w:t>
      </w:r>
    </w:p>
    <w:p w14:paraId="7839F4DE" w14:textId="5AD93BAE" w:rsidR="00AB4327" w:rsidRPr="00956D4F" w:rsidRDefault="00AB4327" w:rsidP="00956D4F">
      <w:pPr>
        <w:pStyle w:val="Betarp"/>
        <w:rPr>
          <w:rFonts w:ascii="Times New Roman" w:hAnsi="Times New Roman"/>
          <w:lang w:val="lt-LT"/>
        </w:rPr>
      </w:pPr>
      <w:r w:rsidRPr="00956D4F">
        <w:rPr>
          <w:rFonts w:ascii="Times New Roman" w:hAnsi="Times New Roman"/>
          <w:lang w:val="lt-LT"/>
        </w:rPr>
        <w:t xml:space="preserve">Tiriant skirtingas Sinupret farmacines formas (Sinupret dengtas tabletes, Sinupret geriamuosius lašus, Sinupret gryną sausą ekstraktą be pagalbinių medžiagų) </w:t>
      </w:r>
      <w:r w:rsidRPr="00956D4F">
        <w:rPr>
          <w:rFonts w:ascii="Times New Roman" w:hAnsi="Times New Roman"/>
          <w:i/>
          <w:lang w:val="lt-LT"/>
        </w:rPr>
        <w:t>in vitro</w:t>
      </w:r>
      <w:r w:rsidRPr="00956D4F">
        <w:rPr>
          <w:rFonts w:ascii="Times New Roman" w:hAnsi="Times New Roman"/>
          <w:lang w:val="lt-LT"/>
        </w:rPr>
        <w:t xml:space="preserve">, </w:t>
      </w:r>
      <w:r w:rsidRPr="00956D4F">
        <w:rPr>
          <w:rFonts w:ascii="Times New Roman" w:hAnsi="Times New Roman"/>
          <w:i/>
          <w:lang w:val="lt-LT"/>
        </w:rPr>
        <w:t>Salmonella typhimurium</w:t>
      </w:r>
      <w:r w:rsidRPr="00956D4F">
        <w:rPr>
          <w:rFonts w:ascii="Times New Roman" w:hAnsi="Times New Roman"/>
          <w:lang w:val="lt-LT"/>
        </w:rPr>
        <w:t xml:space="preserve"> reversinės mutacijos testu (</w:t>
      </w:r>
      <w:r w:rsidRPr="00956D4F">
        <w:rPr>
          <w:rFonts w:ascii="Times New Roman" w:hAnsi="Times New Roman"/>
          <w:i/>
          <w:iCs/>
          <w:lang w:val="lt-LT"/>
        </w:rPr>
        <w:t>Ames</w:t>
      </w:r>
      <w:r w:rsidRPr="00956D4F">
        <w:rPr>
          <w:rFonts w:ascii="Times New Roman" w:hAnsi="Times New Roman"/>
          <w:iCs/>
          <w:lang w:val="lt-LT"/>
        </w:rPr>
        <w:t xml:space="preserve"> </w:t>
      </w:r>
      <w:r w:rsidRPr="00956D4F">
        <w:rPr>
          <w:rFonts w:ascii="Times New Roman" w:hAnsi="Times New Roman"/>
          <w:lang w:val="lt-LT"/>
        </w:rPr>
        <w:t xml:space="preserve">testu) arba pelių limfomos ląstelių mutacijos testu bei atliekant </w:t>
      </w:r>
      <w:r w:rsidRPr="00956D4F">
        <w:rPr>
          <w:rFonts w:ascii="Times New Roman" w:hAnsi="Times New Roman"/>
          <w:i/>
          <w:lang w:val="lt-LT"/>
        </w:rPr>
        <w:t>in vivo</w:t>
      </w:r>
      <w:r w:rsidRPr="00956D4F">
        <w:rPr>
          <w:rFonts w:ascii="Times New Roman" w:hAnsi="Times New Roman"/>
          <w:lang w:val="lt-LT"/>
        </w:rPr>
        <w:t xml:space="preserve"> pelių ir žiurkių tyrim</w:t>
      </w:r>
      <w:r w:rsidR="00653069">
        <w:rPr>
          <w:rFonts w:ascii="Times New Roman" w:hAnsi="Times New Roman"/>
          <w:lang w:val="lt-LT"/>
        </w:rPr>
        <w:t>ų</w:t>
      </w:r>
      <w:r w:rsidRPr="00956D4F">
        <w:rPr>
          <w:rFonts w:ascii="Times New Roman" w:hAnsi="Times New Roman"/>
          <w:lang w:val="lt-LT"/>
        </w:rPr>
        <w:t xml:space="preserve"> (vaistinio preparato šlapime tyrimą, mikrobranduolių paieškos tyrimą), nebuvo pastebėta mutageninio poveikio.</w:t>
      </w:r>
    </w:p>
    <w:p w14:paraId="6273DC7C" w14:textId="77777777" w:rsidR="00AB4327" w:rsidRPr="00956D4F" w:rsidRDefault="00AB4327" w:rsidP="00956D4F">
      <w:pPr>
        <w:pStyle w:val="Betarp"/>
        <w:rPr>
          <w:rFonts w:ascii="Times New Roman" w:hAnsi="Times New Roman"/>
          <w:lang w:val="lt-LT"/>
        </w:rPr>
      </w:pPr>
    </w:p>
    <w:p w14:paraId="11DE7A5C" w14:textId="77777777" w:rsidR="00AB4327" w:rsidRPr="00956D4F" w:rsidRDefault="00AB4327" w:rsidP="00956D4F">
      <w:pPr>
        <w:pStyle w:val="Betarp"/>
        <w:rPr>
          <w:rFonts w:ascii="Times New Roman" w:hAnsi="Times New Roman"/>
          <w:i/>
          <w:lang w:val="lt-LT"/>
        </w:rPr>
      </w:pPr>
      <w:r w:rsidRPr="00956D4F">
        <w:rPr>
          <w:rFonts w:ascii="Times New Roman" w:hAnsi="Times New Roman"/>
          <w:i/>
          <w:lang w:val="lt-LT"/>
        </w:rPr>
        <w:t>Reprodukcinis toksiškumas</w:t>
      </w:r>
    </w:p>
    <w:p w14:paraId="1F08D1D2" w14:textId="77777777" w:rsidR="00AB4327" w:rsidRPr="00956D4F" w:rsidRDefault="00AB4327" w:rsidP="00956D4F">
      <w:pPr>
        <w:spacing w:after="0" w:line="240" w:lineRule="auto"/>
        <w:rPr>
          <w:rFonts w:ascii="Times New Roman" w:eastAsia="Times New Roman" w:hAnsi="Times New Roman"/>
          <w:lang w:val="lt-LT"/>
        </w:rPr>
      </w:pPr>
      <w:r w:rsidRPr="00956D4F">
        <w:rPr>
          <w:rFonts w:ascii="Times New Roman" w:eastAsia="Times New Roman" w:hAnsi="Times New Roman"/>
          <w:lang w:val="lt-LT"/>
        </w:rPr>
        <w:t>Pavartojus Sinupret geriamųjų lašų tyrimo su keleto rūšių gyvūnais (žiurkėmis ir triušiais) metu, nebuvo pastebėta jokių nepageidaujamų poveikių vaisingumui, embriono bei vaisiaus vystymuisi arba perinatalinio ar postnatalinio bei teratogeninių poveikių.</w:t>
      </w:r>
    </w:p>
    <w:p w14:paraId="30663A2F" w14:textId="5AD35741" w:rsidR="00AB4327" w:rsidRPr="00956D4F" w:rsidRDefault="00AB4327" w:rsidP="00956D4F">
      <w:pPr>
        <w:spacing w:after="0" w:line="240" w:lineRule="auto"/>
        <w:rPr>
          <w:rFonts w:ascii="Times New Roman" w:eastAsia="Times New Roman" w:hAnsi="Times New Roman"/>
          <w:lang w:val="lt-LT"/>
        </w:rPr>
      </w:pPr>
      <w:r w:rsidRPr="00956D4F">
        <w:rPr>
          <w:rFonts w:ascii="Times New Roman" w:eastAsia="Times New Roman" w:hAnsi="Times New Roman"/>
          <w:lang w:val="lt-LT"/>
        </w:rPr>
        <w:t>II segmento reprodukcinio toksiškumo tyrimo triušiams metu, vartojant Sinupret ekstrakto maksimaliomis paros dozėmis (800 mg sauso ekstrakto kilogramui kūno svorio), nebuvo pastebėta jokio poveikio embriono ir vaisiaus vystymuisi, nepasireiškė jokių teratogeninių poveikių. Taip buvo nustatyta 149 kart</w:t>
      </w:r>
      <w:r w:rsidR="000758F6">
        <w:rPr>
          <w:rFonts w:ascii="Times New Roman" w:eastAsia="Times New Roman" w:hAnsi="Times New Roman"/>
          <w:lang w:val="lt-LT"/>
        </w:rPr>
        <w:t>us</w:t>
      </w:r>
      <w:r w:rsidRPr="00956D4F">
        <w:rPr>
          <w:rFonts w:ascii="Times New Roman" w:eastAsia="Times New Roman" w:hAnsi="Times New Roman"/>
          <w:lang w:val="lt-LT"/>
        </w:rPr>
        <w:t xml:space="preserve"> ekvivalentišką žmonėms skiriamą paros dozę viršijanti saugumo riba.</w:t>
      </w:r>
    </w:p>
    <w:p w14:paraId="5CD2EF32" w14:textId="77777777" w:rsidR="00AB4327" w:rsidRPr="00956D4F" w:rsidRDefault="00AB4327" w:rsidP="00956D4F">
      <w:pPr>
        <w:spacing w:after="0" w:line="240" w:lineRule="auto"/>
        <w:rPr>
          <w:rFonts w:ascii="Times New Roman" w:eastAsia="Times New Roman" w:hAnsi="Times New Roman"/>
          <w:lang w:val="lt-LT"/>
        </w:rPr>
      </w:pPr>
    </w:p>
    <w:p w14:paraId="232F2E01" w14:textId="77777777" w:rsidR="00AB4327" w:rsidRPr="00956D4F" w:rsidRDefault="00AB4327" w:rsidP="00956D4F">
      <w:pPr>
        <w:pStyle w:val="Betarp"/>
        <w:rPr>
          <w:rFonts w:ascii="Times New Roman" w:hAnsi="Times New Roman"/>
          <w:i/>
          <w:lang w:val="lt-LT"/>
        </w:rPr>
      </w:pPr>
      <w:r w:rsidRPr="00956D4F">
        <w:rPr>
          <w:rFonts w:ascii="Times New Roman" w:hAnsi="Times New Roman"/>
          <w:i/>
          <w:lang w:val="lt-LT"/>
        </w:rPr>
        <w:t>Kancerogeniškumas</w:t>
      </w:r>
    </w:p>
    <w:p w14:paraId="640491DC" w14:textId="77777777" w:rsidR="00AB4327" w:rsidRPr="00956D4F" w:rsidRDefault="00AB4327" w:rsidP="00956D4F">
      <w:pPr>
        <w:pStyle w:val="Betarp"/>
        <w:rPr>
          <w:rFonts w:ascii="Times New Roman" w:hAnsi="Times New Roman"/>
          <w:lang w:val="lt-LT"/>
        </w:rPr>
      </w:pPr>
      <w:r w:rsidRPr="00956D4F">
        <w:rPr>
          <w:rFonts w:ascii="Times New Roman" w:hAnsi="Times New Roman"/>
          <w:lang w:val="lt-LT"/>
        </w:rPr>
        <w:t>Kancerogeninio poveikio tyrimai nebuvo atlikti.</w:t>
      </w:r>
    </w:p>
    <w:p w14:paraId="1E5C994A" w14:textId="77777777" w:rsidR="00AB4327" w:rsidRPr="000972E2" w:rsidRDefault="00AB4327" w:rsidP="00956D4F">
      <w:pPr>
        <w:pStyle w:val="Betarp"/>
        <w:rPr>
          <w:rFonts w:ascii="Times New Roman" w:hAnsi="Times New Roman"/>
          <w:lang w:val="lt-LT"/>
        </w:rPr>
      </w:pPr>
    </w:p>
    <w:p w14:paraId="617162BB" w14:textId="77777777" w:rsidR="00AB4327" w:rsidRPr="00956D4F" w:rsidRDefault="00AB4327" w:rsidP="00956D4F">
      <w:pPr>
        <w:spacing w:after="0" w:line="240" w:lineRule="auto"/>
        <w:rPr>
          <w:rFonts w:ascii="Times New Roman" w:eastAsia="Times New Roman" w:hAnsi="Times New Roman"/>
          <w:lang w:val="lt-LT"/>
        </w:rPr>
      </w:pPr>
    </w:p>
    <w:p w14:paraId="55E57846" w14:textId="77777777" w:rsidR="00AB4327" w:rsidRPr="00956D4F" w:rsidRDefault="00AB4327" w:rsidP="00956D4F">
      <w:pPr>
        <w:tabs>
          <w:tab w:val="left" w:pos="567"/>
        </w:tabs>
        <w:spacing w:after="0" w:line="240" w:lineRule="auto"/>
        <w:ind w:left="567" w:hanging="567"/>
        <w:outlineLvl w:val="0"/>
        <w:rPr>
          <w:rFonts w:ascii="Times New Roman" w:eastAsia="Times New Roman" w:hAnsi="Times New Roman"/>
          <w:b/>
          <w:caps/>
          <w:lang w:val="lt-LT"/>
        </w:rPr>
      </w:pPr>
      <w:r w:rsidRPr="00956D4F">
        <w:rPr>
          <w:rFonts w:ascii="Times New Roman" w:eastAsia="Times New Roman" w:hAnsi="Times New Roman"/>
          <w:b/>
          <w:caps/>
          <w:lang w:val="lt-LT"/>
        </w:rPr>
        <w:t>6.</w:t>
      </w:r>
      <w:r w:rsidRPr="00956D4F">
        <w:rPr>
          <w:rFonts w:ascii="Times New Roman" w:eastAsia="Times New Roman" w:hAnsi="Times New Roman"/>
          <w:b/>
          <w:caps/>
          <w:lang w:val="lt-LT"/>
        </w:rPr>
        <w:tab/>
        <w:t>farmacinė informacija</w:t>
      </w:r>
    </w:p>
    <w:p w14:paraId="5F43F530" w14:textId="77777777" w:rsidR="00AB4327" w:rsidRPr="00956D4F" w:rsidRDefault="00AB4327" w:rsidP="00956D4F">
      <w:pPr>
        <w:tabs>
          <w:tab w:val="left" w:pos="567"/>
        </w:tabs>
        <w:spacing w:after="0" w:line="240" w:lineRule="auto"/>
        <w:ind w:left="567" w:hanging="567"/>
        <w:rPr>
          <w:rFonts w:ascii="Times New Roman" w:eastAsia="Times New Roman" w:hAnsi="Times New Roman"/>
          <w:lang w:val="lt-LT"/>
        </w:rPr>
      </w:pPr>
    </w:p>
    <w:p w14:paraId="4D221185" w14:textId="77777777" w:rsidR="00AB4327" w:rsidRPr="00956D4F" w:rsidRDefault="00AB4327" w:rsidP="00956D4F">
      <w:pPr>
        <w:tabs>
          <w:tab w:val="left" w:pos="567"/>
        </w:tabs>
        <w:spacing w:after="0" w:line="240" w:lineRule="auto"/>
        <w:ind w:left="567" w:hanging="567"/>
        <w:outlineLvl w:val="0"/>
        <w:rPr>
          <w:rFonts w:ascii="Times New Roman" w:eastAsia="Times New Roman" w:hAnsi="Times New Roman"/>
          <w:b/>
          <w:lang w:val="lt-LT"/>
        </w:rPr>
      </w:pPr>
      <w:r w:rsidRPr="00956D4F">
        <w:rPr>
          <w:rFonts w:ascii="Times New Roman" w:eastAsia="Times New Roman" w:hAnsi="Times New Roman"/>
          <w:b/>
          <w:lang w:val="lt-LT"/>
        </w:rPr>
        <w:t>6.1</w:t>
      </w:r>
      <w:r w:rsidRPr="00956D4F">
        <w:rPr>
          <w:rFonts w:ascii="Times New Roman" w:eastAsia="Times New Roman" w:hAnsi="Times New Roman"/>
          <w:b/>
          <w:lang w:val="lt-LT"/>
        </w:rPr>
        <w:tab/>
        <w:t>Pagalbinių medžiagų sąrašas</w:t>
      </w:r>
    </w:p>
    <w:p w14:paraId="2F07086A" w14:textId="77777777" w:rsidR="00AB4327" w:rsidRPr="00956D4F" w:rsidRDefault="00AB4327" w:rsidP="00956D4F">
      <w:pPr>
        <w:spacing w:after="0" w:line="240" w:lineRule="auto"/>
        <w:rPr>
          <w:rFonts w:ascii="Times New Roman" w:eastAsia="Times New Roman" w:hAnsi="Times New Roman"/>
          <w:lang w:val="lt-LT"/>
        </w:rPr>
      </w:pPr>
    </w:p>
    <w:p w14:paraId="3BDA8FF8" w14:textId="77777777" w:rsidR="00AB4327" w:rsidRPr="00956D4F" w:rsidRDefault="00AB4327" w:rsidP="00956D4F">
      <w:pPr>
        <w:spacing w:after="0" w:line="240" w:lineRule="auto"/>
        <w:rPr>
          <w:rFonts w:ascii="Times New Roman" w:eastAsia="Times New Roman" w:hAnsi="Times New Roman"/>
          <w:lang w:val="lt-LT"/>
        </w:rPr>
      </w:pPr>
      <w:r w:rsidRPr="00956D4F">
        <w:rPr>
          <w:rFonts w:ascii="Times New Roman" w:eastAsia="Times New Roman" w:hAnsi="Times New Roman"/>
          <w:lang w:val="lt-LT"/>
        </w:rPr>
        <w:t>Išgrynintas vanduo</w:t>
      </w:r>
    </w:p>
    <w:p w14:paraId="4AD1DF2E" w14:textId="77777777" w:rsidR="00AB4327" w:rsidRPr="00956D4F" w:rsidRDefault="00AB4327" w:rsidP="00956D4F">
      <w:pPr>
        <w:spacing w:after="0" w:line="240" w:lineRule="auto"/>
        <w:rPr>
          <w:rFonts w:ascii="Times New Roman" w:eastAsia="Times New Roman" w:hAnsi="Times New Roman"/>
          <w:lang w:val="lt-LT"/>
        </w:rPr>
      </w:pPr>
      <w:r w:rsidRPr="00956D4F">
        <w:rPr>
          <w:rFonts w:ascii="Times New Roman" w:eastAsia="Times New Roman" w:hAnsi="Times New Roman"/>
          <w:lang w:val="lt-LT"/>
        </w:rPr>
        <w:t>Etanolis (96 %)</w:t>
      </w:r>
    </w:p>
    <w:p w14:paraId="706BC97D" w14:textId="77777777" w:rsidR="00AB4327" w:rsidRPr="00956D4F" w:rsidRDefault="00AB4327" w:rsidP="00956D4F">
      <w:pPr>
        <w:spacing w:after="0" w:line="240" w:lineRule="auto"/>
        <w:rPr>
          <w:rFonts w:ascii="Times New Roman" w:eastAsia="Times New Roman" w:hAnsi="Times New Roman"/>
          <w:lang w:val="lt-LT"/>
        </w:rPr>
      </w:pPr>
    </w:p>
    <w:p w14:paraId="721DC22F" w14:textId="77777777" w:rsidR="00AB4327" w:rsidRPr="00956D4F" w:rsidRDefault="00AB4327" w:rsidP="000972E2">
      <w:pPr>
        <w:keepNext/>
        <w:keepLines/>
        <w:tabs>
          <w:tab w:val="left" w:pos="567"/>
        </w:tabs>
        <w:spacing w:after="0" w:line="240" w:lineRule="auto"/>
        <w:ind w:left="567" w:hanging="567"/>
        <w:outlineLvl w:val="0"/>
        <w:rPr>
          <w:rFonts w:ascii="Times New Roman" w:eastAsia="Times New Roman" w:hAnsi="Times New Roman"/>
          <w:b/>
          <w:lang w:val="lt-LT"/>
        </w:rPr>
      </w:pPr>
      <w:r w:rsidRPr="00956D4F">
        <w:rPr>
          <w:rFonts w:ascii="Times New Roman" w:eastAsia="Times New Roman" w:hAnsi="Times New Roman"/>
          <w:b/>
          <w:lang w:val="lt-LT"/>
        </w:rPr>
        <w:lastRenderedPageBreak/>
        <w:t>6.2</w:t>
      </w:r>
      <w:r w:rsidRPr="00956D4F">
        <w:rPr>
          <w:rFonts w:ascii="Times New Roman" w:eastAsia="Times New Roman" w:hAnsi="Times New Roman"/>
          <w:b/>
          <w:lang w:val="lt-LT"/>
        </w:rPr>
        <w:tab/>
        <w:t>Nesuderinamumas</w:t>
      </w:r>
    </w:p>
    <w:p w14:paraId="7AAF75FD" w14:textId="77777777" w:rsidR="00AB4327" w:rsidRPr="00956D4F" w:rsidRDefault="00AB4327" w:rsidP="000972E2">
      <w:pPr>
        <w:keepNext/>
        <w:keepLines/>
        <w:spacing w:after="0" w:line="240" w:lineRule="auto"/>
        <w:rPr>
          <w:rFonts w:ascii="Times New Roman" w:eastAsia="Times New Roman" w:hAnsi="Times New Roman"/>
          <w:lang w:val="lt-LT"/>
        </w:rPr>
      </w:pPr>
    </w:p>
    <w:p w14:paraId="384E60EC" w14:textId="77777777" w:rsidR="00AB4327" w:rsidRPr="00956D4F" w:rsidRDefault="00AB4327" w:rsidP="000972E2">
      <w:pPr>
        <w:keepNext/>
        <w:keepLines/>
        <w:spacing w:after="0" w:line="240" w:lineRule="auto"/>
        <w:ind w:left="567" w:hanging="567"/>
        <w:rPr>
          <w:rFonts w:ascii="Times New Roman" w:eastAsia="Times New Roman" w:hAnsi="Times New Roman"/>
          <w:lang w:val="lt-LT"/>
        </w:rPr>
      </w:pPr>
      <w:r w:rsidRPr="00956D4F">
        <w:rPr>
          <w:rFonts w:ascii="Times New Roman" w:eastAsia="Times New Roman" w:hAnsi="Times New Roman"/>
          <w:lang w:val="lt-LT"/>
        </w:rPr>
        <w:t>Duomenys nebūtini.</w:t>
      </w:r>
    </w:p>
    <w:p w14:paraId="31E91ADF" w14:textId="77777777" w:rsidR="00AB4327" w:rsidRPr="00956D4F" w:rsidRDefault="00AB4327" w:rsidP="000972E2">
      <w:pPr>
        <w:keepNext/>
        <w:keepLines/>
        <w:spacing w:after="0" w:line="240" w:lineRule="auto"/>
        <w:rPr>
          <w:rFonts w:ascii="Times New Roman" w:eastAsia="Times New Roman" w:hAnsi="Times New Roman"/>
          <w:lang w:val="lt-LT"/>
        </w:rPr>
      </w:pPr>
    </w:p>
    <w:p w14:paraId="56B8AE62" w14:textId="77777777" w:rsidR="00AB4327" w:rsidRPr="00956D4F" w:rsidRDefault="00AB4327" w:rsidP="00956D4F">
      <w:pPr>
        <w:tabs>
          <w:tab w:val="left" w:pos="567"/>
        </w:tabs>
        <w:spacing w:after="0" w:line="240" w:lineRule="auto"/>
        <w:ind w:left="567" w:hanging="567"/>
        <w:outlineLvl w:val="0"/>
        <w:rPr>
          <w:rFonts w:ascii="Times New Roman" w:eastAsia="Times New Roman" w:hAnsi="Times New Roman"/>
          <w:b/>
          <w:lang w:val="lt-LT"/>
        </w:rPr>
      </w:pPr>
      <w:r w:rsidRPr="00956D4F">
        <w:rPr>
          <w:rFonts w:ascii="Times New Roman" w:eastAsia="Times New Roman" w:hAnsi="Times New Roman"/>
          <w:b/>
          <w:lang w:val="lt-LT"/>
        </w:rPr>
        <w:t>6.3</w:t>
      </w:r>
      <w:r w:rsidRPr="00956D4F">
        <w:rPr>
          <w:rFonts w:ascii="Times New Roman" w:eastAsia="Times New Roman" w:hAnsi="Times New Roman"/>
          <w:b/>
          <w:lang w:val="lt-LT"/>
        </w:rPr>
        <w:tab/>
        <w:t>Tinkamumo laikas</w:t>
      </w:r>
    </w:p>
    <w:p w14:paraId="0606C97C" w14:textId="77777777" w:rsidR="00AB4327" w:rsidRPr="00956D4F" w:rsidRDefault="00AB4327" w:rsidP="00956D4F">
      <w:pPr>
        <w:spacing w:after="0" w:line="240" w:lineRule="auto"/>
        <w:rPr>
          <w:rFonts w:ascii="Times New Roman" w:eastAsia="Times New Roman" w:hAnsi="Times New Roman"/>
          <w:lang w:val="lt-LT"/>
        </w:rPr>
      </w:pPr>
    </w:p>
    <w:p w14:paraId="4D6C5264" w14:textId="78C738AB" w:rsidR="00AB4327" w:rsidRPr="00956D4F" w:rsidRDefault="00AB4327" w:rsidP="00956D4F">
      <w:pPr>
        <w:spacing w:after="0" w:line="240" w:lineRule="auto"/>
        <w:rPr>
          <w:rFonts w:ascii="Times New Roman" w:eastAsia="Times New Roman" w:hAnsi="Times New Roman"/>
          <w:lang w:val="lt-LT"/>
        </w:rPr>
      </w:pPr>
      <w:r w:rsidRPr="00956D4F">
        <w:rPr>
          <w:rFonts w:ascii="Times New Roman" w:eastAsia="Times New Roman" w:hAnsi="Times New Roman"/>
          <w:lang w:val="lt-LT"/>
        </w:rPr>
        <w:t>2</w:t>
      </w:r>
      <w:r w:rsidR="005A188B">
        <w:rPr>
          <w:rFonts w:ascii="Times New Roman" w:eastAsia="Times New Roman" w:hAnsi="Times New Roman"/>
          <w:lang w:val="lt-LT"/>
        </w:rPr>
        <w:t> </w:t>
      </w:r>
      <w:r w:rsidRPr="00956D4F">
        <w:rPr>
          <w:rFonts w:ascii="Times New Roman" w:eastAsia="Times New Roman" w:hAnsi="Times New Roman"/>
          <w:lang w:val="lt-LT"/>
        </w:rPr>
        <w:t>metai.</w:t>
      </w:r>
    </w:p>
    <w:p w14:paraId="4FA1B6F2" w14:textId="1876D184" w:rsidR="00AB4327" w:rsidRPr="00956D4F" w:rsidRDefault="00AB4327" w:rsidP="00956D4F">
      <w:pPr>
        <w:spacing w:after="0" w:line="240" w:lineRule="auto"/>
        <w:ind w:left="567" w:hanging="567"/>
        <w:rPr>
          <w:rFonts w:ascii="Times New Roman" w:eastAsia="Times New Roman" w:hAnsi="Times New Roman"/>
          <w:lang w:val="lt-LT"/>
        </w:rPr>
      </w:pPr>
      <w:r w:rsidRPr="00956D4F">
        <w:rPr>
          <w:rFonts w:ascii="Times New Roman" w:eastAsia="Times New Roman" w:hAnsi="Times New Roman"/>
          <w:lang w:val="lt-LT"/>
        </w:rPr>
        <w:t xml:space="preserve">Pirmą kartą atidarius buteliuką, geriamųjų lašų tinkamumo laikas </w:t>
      </w:r>
      <w:r w:rsidRPr="00956D4F">
        <w:rPr>
          <w:rFonts w:ascii="Times New Roman" w:hAnsi="Times New Roman"/>
          <w:iCs/>
          <w:lang w:val="lt-LT"/>
        </w:rPr>
        <w:t>–</w:t>
      </w:r>
      <w:r w:rsidRPr="00956D4F">
        <w:rPr>
          <w:rFonts w:ascii="Times New Roman" w:eastAsia="Times New Roman" w:hAnsi="Times New Roman"/>
          <w:lang w:val="lt-LT"/>
        </w:rPr>
        <w:t xml:space="preserve"> 3 mėn.</w:t>
      </w:r>
    </w:p>
    <w:p w14:paraId="09F43BFB" w14:textId="77777777" w:rsidR="00AB4327" w:rsidRPr="00956D4F" w:rsidRDefault="00AB4327" w:rsidP="00956D4F">
      <w:pPr>
        <w:tabs>
          <w:tab w:val="left" w:pos="567"/>
        </w:tabs>
        <w:spacing w:after="0" w:line="240" w:lineRule="auto"/>
        <w:rPr>
          <w:rFonts w:ascii="Times New Roman" w:eastAsia="Times New Roman" w:hAnsi="Times New Roman"/>
          <w:lang w:val="lt-LT"/>
        </w:rPr>
      </w:pPr>
    </w:p>
    <w:p w14:paraId="79ADCC65" w14:textId="77777777" w:rsidR="00AB4327" w:rsidRPr="00956D4F" w:rsidRDefault="00AB4327" w:rsidP="00956D4F">
      <w:pPr>
        <w:numPr>
          <w:ilvl w:val="1"/>
          <w:numId w:val="2"/>
        </w:numPr>
        <w:spacing w:after="0" w:line="240" w:lineRule="auto"/>
        <w:outlineLvl w:val="0"/>
        <w:rPr>
          <w:rFonts w:ascii="Times New Roman" w:eastAsia="Times New Roman" w:hAnsi="Times New Roman"/>
          <w:b/>
          <w:lang w:val="lt-LT"/>
        </w:rPr>
      </w:pPr>
      <w:r w:rsidRPr="00956D4F">
        <w:rPr>
          <w:rFonts w:ascii="Times New Roman" w:eastAsia="Times New Roman" w:hAnsi="Times New Roman"/>
          <w:b/>
          <w:lang w:val="lt-LT"/>
        </w:rPr>
        <w:t>Specialios laikymo sąlygos</w:t>
      </w:r>
    </w:p>
    <w:p w14:paraId="1B873215" w14:textId="77777777" w:rsidR="00AB4327" w:rsidRPr="00956D4F" w:rsidRDefault="00AB4327" w:rsidP="00956D4F">
      <w:pPr>
        <w:spacing w:after="0" w:line="240" w:lineRule="auto"/>
        <w:rPr>
          <w:rFonts w:ascii="Times New Roman" w:eastAsia="Times New Roman" w:hAnsi="Times New Roman"/>
          <w:lang w:val="lt-LT"/>
        </w:rPr>
      </w:pPr>
    </w:p>
    <w:p w14:paraId="2C991EFB" w14:textId="77777777" w:rsidR="00AB4327" w:rsidRPr="00956D4F" w:rsidRDefault="00AB4327" w:rsidP="00956D4F">
      <w:pPr>
        <w:spacing w:after="0" w:line="240" w:lineRule="auto"/>
        <w:rPr>
          <w:rFonts w:ascii="Times New Roman" w:eastAsia="Times New Roman" w:hAnsi="Times New Roman"/>
          <w:lang w:val="lt-LT"/>
        </w:rPr>
      </w:pPr>
      <w:r w:rsidRPr="00956D4F">
        <w:rPr>
          <w:rFonts w:ascii="Times New Roman" w:eastAsia="Times New Roman" w:hAnsi="Times New Roman"/>
          <w:lang w:val="lt-LT"/>
        </w:rPr>
        <w:t>Laikyti ne aukštesnėje kaip 25 ºC temperatūroje.</w:t>
      </w:r>
    </w:p>
    <w:p w14:paraId="09464460" w14:textId="77777777" w:rsidR="00AB4327" w:rsidRPr="00956D4F" w:rsidRDefault="00AB4327" w:rsidP="00956D4F">
      <w:pPr>
        <w:spacing w:after="0" w:line="240" w:lineRule="auto"/>
        <w:rPr>
          <w:rFonts w:ascii="Times New Roman" w:eastAsia="Times New Roman" w:hAnsi="Times New Roman"/>
          <w:lang w:val="lt-LT"/>
        </w:rPr>
      </w:pPr>
    </w:p>
    <w:p w14:paraId="67B9CB66" w14:textId="77777777" w:rsidR="00AB4327" w:rsidRPr="00956D4F" w:rsidRDefault="00AB4327" w:rsidP="00956D4F">
      <w:pPr>
        <w:tabs>
          <w:tab w:val="left" w:pos="567"/>
        </w:tabs>
        <w:spacing w:after="0" w:line="240" w:lineRule="auto"/>
        <w:outlineLvl w:val="0"/>
        <w:rPr>
          <w:rFonts w:ascii="Times New Roman" w:eastAsia="Times New Roman" w:hAnsi="Times New Roman"/>
          <w:b/>
          <w:bCs/>
          <w:lang w:val="lt-LT"/>
        </w:rPr>
      </w:pPr>
      <w:r w:rsidRPr="00956D4F">
        <w:rPr>
          <w:rFonts w:ascii="Times New Roman" w:eastAsia="Times New Roman" w:hAnsi="Times New Roman"/>
          <w:b/>
          <w:bCs/>
          <w:lang w:val="lt-LT"/>
        </w:rPr>
        <w:t>6.5</w:t>
      </w:r>
      <w:r w:rsidRPr="00956D4F">
        <w:rPr>
          <w:rFonts w:ascii="Times New Roman" w:eastAsia="Times New Roman" w:hAnsi="Times New Roman"/>
          <w:b/>
          <w:bCs/>
          <w:lang w:val="lt-LT"/>
        </w:rPr>
        <w:tab/>
        <w:t>Pakuotė ir jos turinys</w:t>
      </w:r>
    </w:p>
    <w:p w14:paraId="5DBCEE8E" w14:textId="77777777" w:rsidR="00AB4327" w:rsidRPr="00956D4F" w:rsidRDefault="00AB4327" w:rsidP="00956D4F">
      <w:pPr>
        <w:spacing w:after="0" w:line="240" w:lineRule="auto"/>
        <w:rPr>
          <w:rFonts w:ascii="Times New Roman" w:eastAsia="Times New Roman" w:hAnsi="Times New Roman"/>
          <w:lang w:val="lt-LT"/>
        </w:rPr>
      </w:pPr>
    </w:p>
    <w:p w14:paraId="3418AA02" w14:textId="77777777" w:rsidR="00AB4327" w:rsidRPr="00956D4F" w:rsidRDefault="00AB4327" w:rsidP="00956D4F">
      <w:pPr>
        <w:spacing w:after="0" w:line="240" w:lineRule="auto"/>
        <w:rPr>
          <w:rFonts w:ascii="Times New Roman" w:eastAsia="Times New Roman" w:hAnsi="Times New Roman"/>
          <w:lang w:val="lt-LT"/>
        </w:rPr>
      </w:pPr>
      <w:r w:rsidRPr="00956D4F">
        <w:rPr>
          <w:rFonts w:ascii="Times New Roman" w:eastAsia="Times New Roman" w:hAnsi="Times New Roman"/>
          <w:lang w:val="lt-LT"/>
        </w:rPr>
        <w:t>Rudo stiklo buteliukas su polietileniniu lašintuvu, užsuktas polietileniniu dangteliu. Kartono dėžutėje yra vienas buteliukas, kuriame yra 100 ml tirpalo.</w:t>
      </w:r>
    </w:p>
    <w:p w14:paraId="313EE233" w14:textId="77777777" w:rsidR="00AB4327" w:rsidRPr="00956D4F" w:rsidRDefault="00AB4327" w:rsidP="00956D4F">
      <w:pPr>
        <w:spacing w:after="0" w:line="240" w:lineRule="auto"/>
        <w:rPr>
          <w:rFonts w:ascii="Times New Roman" w:eastAsia="Times New Roman" w:hAnsi="Times New Roman"/>
          <w:lang w:val="lt-LT"/>
        </w:rPr>
      </w:pPr>
    </w:p>
    <w:p w14:paraId="54787F57" w14:textId="77777777" w:rsidR="00AB4327" w:rsidRPr="00956D4F" w:rsidRDefault="00AB4327" w:rsidP="00956D4F">
      <w:pPr>
        <w:tabs>
          <w:tab w:val="left" w:pos="567"/>
        </w:tabs>
        <w:spacing w:after="0" w:line="240" w:lineRule="auto"/>
        <w:ind w:left="567" w:hanging="567"/>
        <w:outlineLvl w:val="0"/>
        <w:rPr>
          <w:rFonts w:ascii="Times New Roman" w:eastAsia="Times New Roman" w:hAnsi="Times New Roman"/>
          <w:b/>
          <w:lang w:val="lt-LT"/>
        </w:rPr>
      </w:pPr>
      <w:r w:rsidRPr="00956D4F">
        <w:rPr>
          <w:rFonts w:ascii="Times New Roman" w:eastAsia="Times New Roman" w:hAnsi="Times New Roman"/>
          <w:b/>
          <w:lang w:val="lt-LT"/>
        </w:rPr>
        <w:t>6.6</w:t>
      </w:r>
      <w:r w:rsidRPr="00956D4F">
        <w:rPr>
          <w:rFonts w:ascii="Times New Roman" w:eastAsia="Times New Roman" w:hAnsi="Times New Roman"/>
          <w:b/>
          <w:lang w:val="lt-LT"/>
        </w:rPr>
        <w:tab/>
        <w:t>Specialūs reikalavimai atliekoms tvarkyti</w:t>
      </w:r>
    </w:p>
    <w:p w14:paraId="2DBA0B04" w14:textId="77777777" w:rsidR="00AB4327" w:rsidRPr="00956D4F" w:rsidRDefault="00AB4327" w:rsidP="00956D4F">
      <w:pPr>
        <w:spacing w:after="0" w:line="240" w:lineRule="auto"/>
        <w:jc w:val="both"/>
        <w:rPr>
          <w:rFonts w:ascii="Times New Roman" w:eastAsia="Times New Roman" w:hAnsi="Times New Roman"/>
          <w:lang w:val="lt-LT"/>
        </w:rPr>
      </w:pPr>
    </w:p>
    <w:p w14:paraId="55456D32" w14:textId="77777777" w:rsidR="00AB4327" w:rsidRPr="00956D4F" w:rsidRDefault="00AB4327" w:rsidP="00956D4F">
      <w:pPr>
        <w:spacing w:after="0" w:line="240" w:lineRule="auto"/>
        <w:jc w:val="both"/>
        <w:rPr>
          <w:rFonts w:ascii="Times New Roman" w:eastAsia="Times New Roman" w:hAnsi="Times New Roman"/>
          <w:lang w:val="lt-LT"/>
        </w:rPr>
      </w:pPr>
      <w:r w:rsidRPr="00956D4F">
        <w:rPr>
          <w:rFonts w:ascii="Times New Roman" w:eastAsia="Times New Roman" w:hAnsi="Times New Roman"/>
          <w:lang w:val="lt-LT"/>
        </w:rPr>
        <w:t>Specialių reikalavimų nėra.</w:t>
      </w:r>
    </w:p>
    <w:p w14:paraId="637B01B6" w14:textId="77777777" w:rsidR="00AB4327" w:rsidRPr="00956D4F" w:rsidRDefault="00AB4327" w:rsidP="00956D4F">
      <w:pPr>
        <w:spacing w:after="0" w:line="240" w:lineRule="auto"/>
        <w:jc w:val="both"/>
        <w:rPr>
          <w:rFonts w:ascii="Times New Roman" w:eastAsia="Times New Roman" w:hAnsi="Times New Roman"/>
          <w:lang w:val="lt-LT"/>
        </w:rPr>
      </w:pPr>
    </w:p>
    <w:p w14:paraId="00FD8833" w14:textId="77777777" w:rsidR="00AB4327" w:rsidRPr="00956D4F" w:rsidRDefault="00AB4327" w:rsidP="00956D4F">
      <w:pPr>
        <w:spacing w:after="0" w:line="240" w:lineRule="auto"/>
        <w:jc w:val="both"/>
        <w:rPr>
          <w:rFonts w:ascii="Times New Roman" w:eastAsia="Times New Roman" w:hAnsi="Times New Roman"/>
          <w:lang w:val="lt-LT"/>
        </w:rPr>
      </w:pPr>
    </w:p>
    <w:p w14:paraId="195EC148" w14:textId="77777777" w:rsidR="00AB4327" w:rsidRPr="00956D4F" w:rsidRDefault="00AB4327" w:rsidP="00956D4F">
      <w:pPr>
        <w:tabs>
          <w:tab w:val="left" w:pos="567"/>
        </w:tabs>
        <w:spacing w:after="0" w:line="240" w:lineRule="auto"/>
        <w:ind w:left="567" w:hanging="567"/>
        <w:outlineLvl w:val="0"/>
        <w:rPr>
          <w:rFonts w:ascii="Times New Roman" w:eastAsia="Times New Roman" w:hAnsi="Times New Roman"/>
          <w:b/>
          <w:caps/>
          <w:lang w:val="lt-LT"/>
        </w:rPr>
      </w:pPr>
      <w:r w:rsidRPr="00956D4F">
        <w:rPr>
          <w:rFonts w:ascii="Times New Roman" w:eastAsia="Times New Roman" w:hAnsi="Times New Roman"/>
          <w:b/>
          <w:caps/>
          <w:lang w:val="lt-LT"/>
        </w:rPr>
        <w:t>7.</w:t>
      </w:r>
      <w:r w:rsidRPr="00956D4F">
        <w:rPr>
          <w:rFonts w:ascii="Times New Roman" w:eastAsia="Times New Roman" w:hAnsi="Times New Roman"/>
          <w:b/>
          <w:caps/>
          <w:lang w:val="lt-LT"/>
        </w:rPr>
        <w:tab/>
        <w:t>REGISTRUOTOJAS</w:t>
      </w:r>
    </w:p>
    <w:p w14:paraId="632995D6" w14:textId="77777777" w:rsidR="00AB4327" w:rsidRPr="00956D4F" w:rsidRDefault="00AB4327" w:rsidP="00956D4F">
      <w:pPr>
        <w:tabs>
          <w:tab w:val="left" w:pos="567"/>
        </w:tabs>
        <w:spacing w:after="0" w:line="240" w:lineRule="auto"/>
        <w:ind w:left="567" w:hanging="567"/>
        <w:outlineLvl w:val="0"/>
        <w:rPr>
          <w:rFonts w:ascii="Times New Roman" w:eastAsia="Times New Roman" w:hAnsi="Times New Roman"/>
          <w:lang w:val="lt-LT"/>
        </w:rPr>
      </w:pPr>
    </w:p>
    <w:p w14:paraId="4D661E4D" w14:textId="77777777" w:rsidR="00AB4327" w:rsidRPr="00956D4F" w:rsidRDefault="00AB4327" w:rsidP="00956D4F">
      <w:pPr>
        <w:spacing w:after="0" w:line="240" w:lineRule="auto"/>
        <w:rPr>
          <w:rFonts w:ascii="Times New Roman" w:eastAsia="Times New Roman" w:hAnsi="Times New Roman"/>
          <w:lang w:val="lt-LT"/>
        </w:rPr>
      </w:pPr>
      <w:r w:rsidRPr="00956D4F">
        <w:rPr>
          <w:rFonts w:ascii="Times New Roman" w:eastAsia="Times New Roman" w:hAnsi="Times New Roman"/>
          <w:lang w:val="lt-LT"/>
        </w:rPr>
        <w:t>BIONORICA SE</w:t>
      </w:r>
    </w:p>
    <w:p w14:paraId="61A5532D" w14:textId="77777777" w:rsidR="00AB4327" w:rsidRPr="000972E2" w:rsidRDefault="00AB4327" w:rsidP="00956D4F">
      <w:pPr>
        <w:spacing w:after="0" w:line="240" w:lineRule="auto"/>
        <w:rPr>
          <w:rFonts w:ascii="Times New Roman" w:eastAsia="Times New Roman" w:hAnsi="Times New Roman"/>
          <w:lang w:val="lt-LT"/>
        </w:rPr>
      </w:pPr>
      <w:r w:rsidRPr="000972E2">
        <w:rPr>
          <w:rFonts w:ascii="Times New Roman" w:eastAsia="Times New Roman" w:hAnsi="Times New Roman"/>
          <w:lang w:val="lt-LT"/>
        </w:rPr>
        <w:t>Kerschensteinerstrasse 11</w:t>
      </w:r>
      <w:r w:rsidRPr="000972E2">
        <w:rPr>
          <w:rFonts w:ascii="Times New Roman" w:eastAsia="Times New Roman" w:hAnsi="Times New Roman"/>
          <w:lang w:val="lt-LT"/>
        </w:rPr>
        <w:noBreakHyphen/>
        <w:t>15</w:t>
      </w:r>
    </w:p>
    <w:p w14:paraId="1E74D212" w14:textId="0DD5F315" w:rsidR="00AB4327" w:rsidRPr="000972E2" w:rsidRDefault="00AB4327" w:rsidP="00956D4F">
      <w:pPr>
        <w:spacing w:after="0" w:line="240" w:lineRule="auto"/>
        <w:rPr>
          <w:rFonts w:ascii="Times New Roman" w:eastAsia="Times New Roman" w:hAnsi="Times New Roman"/>
          <w:lang w:val="lt-LT"/>
        </w:rPr>
      </w:pPr>
      <w:r w:rsidRPr="000972E2">
        <w:rPr>
          <w:rFonts w:ascii="Times New Roman" w:eastAsia="Times New Roman" w:hAnsi="Times New Roman"/>
          <w:lang w:val="lt-LT"/>
        </w:rPr>
        <w:t>92318 Neumarkt</w:t>
      </w:r>
    </w:p>
    <w:p w14:paraId="02ABC586" w14:textId="77777777" w:rsidR="00AB4327" w:rsidRPr="00956D4F" w:rsidRDefault="00AB4327" w:rsidP="00956D4F">
      <w:pPr>
        <w:spacing w:after="0" w:line="240" w:lineRule="auto"/>
        <w:rPr>
          <w:rFonts w:ascii="Times New Roman" w:eastAsia="Times New Roman" w:hAnsi="Times New Roman"/>
          <w:lang w:val="lt-LT"/>
        </w:rPr>
      </w:pPr>
      <w:r w:rsidRPr="000972E2">
        <w:rPr>
          <w:rFonts w:ascii="Times New Roman" w:eastAsia="Times New Roman" w:hAnsi="Times New Roman"/>
          <w:lang w:val="lt-LT"/>
        </w:rPr>
        <w:t>Vokietija</w:t>
      </w:r>
    </w:p>
    <w:p w14:paraId="12C55603" w14:textId="77777777" w:rsidR="00AB4327" w:rsidRPr="00956D4F" w:rsidRDefault="00AB4327" w:rsidP="00956D4F">
      <w:pPr>
        <w:spacing w:after="0" w:line="240" w:lineRule="auto"/>
        <w:rPr>
          <w:rFonts w:ascii="Times New Roman" w:eastAsia="Times New Roman" w:hAnsi="Times New Roman"/>
          <w:lang w:val="lt-LT"/>
        </w:rPr>
      </w:pPr>
      <w:r w:rsidRPr="00956D4F">
        <w:rPr>
          <w:rFonts w:ascii="Times New Roman" w:eastAsia="Times New Roman" w:hAnsi="Times New Roman"/>
          <w:lang w:val="lt-LT"/>
        </w:rPr>
        <w:t xml:space="preserve">Adresas internete: </w:t>
      </w:r>
      <w:hyperlink r:id="rId11" w:history="1">
        <w:r w:rsidRPr="00956D4F">
          <w:rPr>
            <w:rFonts w:ascii="Times New Roman" w:eastAsia="Times New Roman" w:hAnsi="Times New Roman"/>
            <w:color w:val="0000FF"/>
            <w:u w:val="single"/>
            <w:lang w:val="lt-LT"/>
          </w:rPr>
          <w:t>www.bionorica.de</w:t>
        </w:r>
      </w:hyperlink>
    </w:p>
    <w:p w14:paraId="37816AA3" w14:textId="77777777" w:rsidR="00AB4327" w:rsidRPr="00956D4F" w:rsidRDefault="00AB4327" w:rsidP="00956D4F">
      <w:pPr>
        <w:spacing w:after="0" w:line="240" w:lineRule="auto"/>
        <w:rPr>
          <w:rFonts w:ascii="Times New Roman" w:eastAsia="Times New Roman" w:hAnsi="Times New Roman"/>
          <w:lang w:val="lt-LT"/>
        </w:rPr>
      </w:pPr>
      <w:r w:rsidRPr="00956D4F">
        <w:rPr>
          <w:rFonts w:ascii="Times New Roman" w:eastAsia="Times New Roman" w:hAnsi="Times New Roman"/>
          <w:lang w:val="lt-LT"/>
        </w:rPr>
        <w:t>El. paštas: info@bionorica.de</w:t>
      </w:r>
    </w:p>
    <w:p w14:paraId="7AE4CCDF" w14:textId="77777777" w:rsidR="00AB4327" w:rsidRPr="00956D4F" w:rsidRDefault="00AB4327" w:rsidP="00956D4F">
      <w:pPr>
        <w:spacing w:after="0" w:line="240" w:lineRule="auto"/>
        <w:jc w:val="both"/>
        <w:rPr>
          <w:rFonts w:ascii="Times New Roman" w:eastAsia="Times New Roman" w:hAnsi="Times New Roman"/>
          <w:b/>
          <w:bCs/>
          <w:lang w:val="lt-LT"/>
        </w:rPr>
      </w:pPr>
    </w:p>
    <w:p w14:paraId="3694892A" w14:textId="77777777" w:rsidR="00AB4327" w:rsidRPr="00956D4F" w:rsidRDefault="00AB4327" w:rsidP="00956D4F">
      <w:pPr>
        <w:spacing w:after="0" w:line="240" w:lineRule="auto"/>
        <w:jc w:val="both"/>
        <w:rPr>
          <w:rFonts w:ascii="Times New Roman" w:eastAsia="Times New Roman" w:hAnsi="Times New Roman"/>
          <w:b/>
          <w:bCs/>
          <w:lang w:val="lt-LT"/>
        </w:rPr>
      </w:pPr>
    </w:p>
    <w:p w14:paraId="7B5ED75D" w14:textId="77777777" w:rsidR="00AB4327" w:rsidRPr="00956D4F" w:rsidRDefault="00AB4327" w:rsidP="00956D4F">
      <w:pPr>
        <w:tabs>
          <w:tab w:val="left" w:pos="567"/>
        </w:tabs>
        <w:spacing w:after="0" w:line="240" w:lineRule="auto"/>
        <w:ind w:left="567" w:hanging="567"/>
        <w:outlineLvl w:val="0"/>
        <w:rPr>
          <w:rFonts w:ascii="Times New Roman" w:eastAsia="Times New Roman" w:hAnsi="Times New Roman"/>
          <w:b/>
          <w:caps/>
          <w:lang w:val="lt-LT"/>
        </w:rPr>
      </w:pPr>
      <w:r w:rsidRPr="00956D4F">
        <w:rPr>
          <w:rFonts w:ascii="Times New Roman" w:eastAsia="Times New Roman" w:hAnsi="Times New Roman"/>
          <w:b/>
          <w:caps/>
          <w:lang w:val="lt-LT"/>
        </w:rPr>
        <w:t>8.</w:t>
      </w:r>
      <w:r w:rsidRPr="00956D4F">
        <w:rPr>
          <w:rFonts w:ascii="Times New Roman" w:eastAsia="Times New Roman" w:hAnsi="Times New Roman"/>
          <w:b/>
          <w:caps/>
          <w:lang w:val="lt-LT"/>
        </w:rPr>
        <w:tab/>
        <w:t>REGISTRACIJOS PAŽYMĖJIMO NUMERIS (-IAI)</w:t>
      </w:r>
    </w:p>
    <w:p w14:paraId="0078F317" w14:textId="77777777" w:rsidR="00AB4327" w:rsidRPr="00956D4F" w:rsidRDefault="00AB4327" w:rsidP="00956D4F">
      <w:pPr>
        <w:tabs>
          <w:tab w:val="left" w:pos="567"/>
        </w:tabs>
        <w:spacing w:after="0" w:line="240" w:lineRule="auto"/>
        <w:ind w:left="567" w:hanging="567"/>
        <w:outlineLvl w:val="0"/>
        <w:rPr>
          <w:rFonts w:ascii="Times New Roman" w:eastAsia="Times New Roman" w:hAnsi="Times New Roman"/>
          <w:b/>
          <w:bCs/>
          <w:lang w:val="lt-LT"/>
        </w:rPr>
      </w:pPr>
    </w:p>
    <w:p w14:paraId="3B1266D6" w14:textId="77777777" w:rsidR="00AB4327" w:rsidRPr="000972E2" w:rsidRDefault="00AB4327" w:rsidP="00956D4F">
      <w:pPr>
        <w:spacing w:after="0" w:line="240" w:lineRule="auto"/>
        <w:ind w:left="567" w:hanging="567"/>
        <w:rPr>
          <w:rFonts w:ascii="Times New Roman" w:eastAsia="Times New Roman" w:hAnsi="Times New Roman"/>
          <w:lang w:val="lt-LT"/>
        </w:rPr>
      </w:pPr>
      <w:r w:rsidRPr="000972E2">
        <w:rPr>
          <w:rFonts w:ascii="Times New Roman" w:eastAsia="Times New Roman" w:hAnsi="Times New Roman"/>
          <w:lang w:val="lt-LT"/>
        </w:rPr>
        <w:t>LT/1/93/1703/007</w:t>
      </w:r>
    </w:p>
    <w:p w14:paraId="4C000366" w14:textId="77777777" w:rsidR="00AB4327" w:rsidRPr="00956D4F" w:rsidRDefault="00AB4327" w:rsidP="00956D4F">
      <w:pPr>
        <w:spacing w:after="0" w:line="240" w:lineRule="auto"/>
        <w:jc w:val="both"/>
        <w:rPr>
          <w:rFonts w:ascii="Times New Roman" w:eastAsia="Times New Roman" w:hAnsi="Times New Roman"/>
          <w:b/>
          <w:bCs/>
          <w:lang w:val="lt-LT"/>
        </w:rPr>
      </w:pPr>
    </w:p>
    <w:p w14:paraId="378F3553" w14:textId="77777777" w:rsidR="00AB4327" w:rsidRPr="00956D4F" w:rsidRDefault="00AB4327" w:rsidP="00956D4F">
      <w:pPr>
        <w:spacing w:after="0" w:line="240" w:lineRule="auto"/>
        <w:jc w:val="both"/>
        <w:rPr>
          <w:rFonts w:ascii="Times New Roman" w:eastAsia="Times New Roman" w:hAnsi="Times New Roman"/>
          <w:b/>
          <w:bCs/>
          <w:lang w:val="lt-LT"/>
        </w:rPr>
      </w:pPr>
    </w:p>
    <w:p w14:paraId="0BFD7FC1" w14:textId="77777777" w:rsidR="00AB4327" w:rsidRPr="00956D4F" w:rsidRDefault="00AB4327" w:rsidP="00956D4F">
      <w:pPr>
        <w:tabs>
          <w:tab w:val="left" w:pos="567"/>
        </w:tabs>
        <w:spacing w:after="0" w:line="240" w:lineRule="auto"/>
        <w:ind w:left="567" w:hanging="567"/>
        <w:outlineLvl w:val="0"/>
        <w:rPr>
          <w:rFonts w:ascii="Times New Roman" w:eastAsia="Times New Roman" w:hAnsi="Times New Roman"/>
          <w:b/>
          <w:caps/>
          <w:lang w:val="lt-LT"/>
        </w:rPr>
      </w:pPr>
      <w:r w:rsidRPr="00956D4F">
        <w:rPr>
          <w:rFonts w:ascii="Times New Roman" w:eastAsia="Times New Roman" w:hAnsi="Times New Roman"/>
          <w:b/>
          <w:caps/>
          <w:lang w:val="lt-LT"/>
        </w:rPr>
        <w:t>9.</w:t>
      </w:r>
      <w:r w:rsidRPr="00956D4F">
        <w:rPr>
          <w:rFonts w:ascii="Times New Roman" w:eastAsia="Times New Roman" w:hAnsi="Times New Roman"/>
          <w:b/>
          <w:caps/>
          <w:lang w:val="lt-LT"/>
        </w:rPr>
        <w:tab/>
        <w:t>REGISTRAVIMO / PERREGISTRAVIMO DATA</w:t>
      </w:r>
    </w:p>
    <w:p w14:paraId="171AD759" w14:textId="77777777" w:rsidR="00AB4327" w:rsidRPr="00956D4F" w:rsidRDefault="00AB4327" w:rsidP="00956D4F">
      <w:pPr>
        <w:spacing w:after="0" w:line="240" w:lineRule="auto"/>
        <w:jc w:val="both"/>
        <w:rPr>
          <w:rFonts w:ascii="Times New Roman" w:eastAsia="Times New Roman" w:hAnsi="Times New Roman"/>
          <w:b/>
          <w:bCs/>
          <w:lang w:val="lt-LT"/>
        </w:rPr>
      </w:pPr>
    </w:p>
    <w:p w14:paraId="7BC428B3" w14:textId="77777777" w:rsidR="00AB4327" w:rsidRPr="00956D4F" w:rsidRDefault="00AB4327" w:rsidP="00956D4F">
      <w:pPr>
        <w:spacing w:after="0" w:line="240" w:lineRule="auto"/>
        <w:jc w:val="both"/>
        <w:rPr>
          <w:rFonts w:ascii="Times New Roman" w:eastAsia="Times New Roman" w:hAnsi="Times New Roman"/>
          <w:lang w:val="lt-LT"/>
        </w:rPr>
      </w:pPr>
      <w:r w:rsidRPr="00956D4F">
        <w:rPr>
          <w:rFonts w:ascii="Times New Roman" w:eastAsia="Times New Roman" w:hAnsi="Times New Roman"/>
          <w:lang w:val="lt-LT"/>
        </w:rPr>
        <w:t>Registravimo data 1993 m. birželio 10 d.</w:t>
      </w:r>
    </w:p>
    <w:p w14:paraId="2F5A6426" w14:textId="77777777" w:rsidR="00AB4327" w:rsidRPr="00956D4F" w:rsidRDefault="00AB4327" w:rsidP="00956D4F">
      <w:pPr>
        <w:spacing w:after="0" w:line="240" w:lineRule="auto"/>
        <w:jc w:val="both"/>
        <w:rPr>
          <w:rFonts w:ascii="Times New Roman" w:eastAsia="Times New Roman" w:hAnsi="Times New Roman"/>
          <w:lang w:val="lt-LT"/>
        </w:rPr>
      </w:pPr>
      <w:r w:rsidRPr="00956D4F">
        <w:rPr>
          <w:rFonts w:ascii="Times New Roman" w:eastAsia="Times New Roman" w:hAnsi="Times New Roman"/>
          <w:lang w:val="lt-LT"/>
        </w:rPr>
        <w:t>Paskutinio perregistravimo data 2009 m. gruodžio 17 d.</w:t>
      </w:r>
    </w:p>
    <w:p w14:paraId="39C0C8DE" w14:textId="77777777" w:rsidR="00AB4327" w:rsidRPr="00956D4F" w:rsidRDefault="00AB4327" w:rsidP="00956D4F">
      <w:pPr>
        <w:spacing w:after="0" w:line="240" w:lineRule="auto"/>
        <w:jc w:val="both"/>
        <w:rPr>
          <w:rFonts w:ascii="Times New Roman" w:eastAsia="Times New Roman" w:hAnsi="Times New Roman"/>
          <w:b/>
          <w:bCs/>
          <w:lang w:val="lt-LT"/>
        </w:rPr>
      </w:pPr>
    </w:p>
    <w:p w14:paraId="33E6B5EE" w14:textId="77777777" w:rsidR="00AB4327" w:rsidRPr="00956D4F" w:rsidRDefault="00AB4327" w:rsidP="00956D4F">
      <w:pPr>
        <w:spacing w:after="0" w:line="240" w:lineRule="auto"/>
        <w:jc w:val="both"/>
        <w:rPr>
          <w:rFonts w:ascii="Times New Roman" w:eastAsia="Times New Roman" w:hAnsi="Times New Roman"/>
          <w:b/>
          <w:bCs/>
          <w:lang w:val="lt-LT"/>
        </w:rPr>
      </w:pPr>
    </w:p>
    <w:p w14:paraId="34DE37AA" w14:textId="77777777" w:rsidR="00AB4327" w:rsidRPr="00956D4F" w:rsidRDefault="00AB4327" w:rsidP="00956D4F">
      <w:pPr>
        <w:tabs>
          <w:tab w:val="left" w:pos="567"/>
        </w:tabs>
        <w:spacing w:after="0" w:line="240" w:lineRule="auto"/>
        <w:ind w:left="567" w:hanging="567"/>
        <w:outlineLvl w:val="0"/>
        <w:rPr>
          <w:rFonts w:ascii="Times New Roman" w:eastAsia="Times New Roman" w:hAnsi="Times New Roman"/>
          <w:b/>
          <w:caps/>
          <w:lang w:val="lt-LT"/>
        </w:rPr>
      </w:pPr>
      <w:r w:rsidRPr="00956D4F">
        <w:rPr>
          <w:rFonts w:ascii="Times New Roman" w:eastAsia="Times New Roman" w:hAnsi="Times New Roman"/>
          <w:b/>
          <w:caps/>
          <w:lang w:val="lt-LT"/>
        </w:rPr>
        <w:t>10.</w:t>
      </w:r>
      <w:r w:rsidRPr="00956D4F">
        <w:rPr>
          <w:rFonts w:ascii="Times New Roman" w:eastAsia="Times New Roman" w:hAnsi="Times New Roman"/>
          <w:b/>
          <w:caps/>
          <w:lang w:val="lt-LT"/>
        </w:rPr>
        <w:tab/>
        <w:t>teksto peržiūros data</w:t>
      </w:r>
    </w:p>
    <w:p w14:paraId="4C0A442E" w14:textId="77777777" w:rsidR="00AB4327" w:rsidRPr="00956D4F" w:rsidRDefault="00AB4327" w:rsidP="00956D4F">
      <w:pPr>
        <w:spacing w:after="0" w:line="240" w:lineRule="auto"/>
        <w:jc w:val="both"/>
        <w:rPr>
          <w:rFonts w:ascii="Times New Roman" w:eastAsia="Times New Roman" w:hAnsi="Times New Roman"/>
          <w:lang w:val="lt-LT"/>
        </w:rPr>
      </w:pPr>
    </w:p>
    <w:p w14:paraId="3B6A7574" w14:textId="77777777" w:rsidR="00613ED0" w:rsidRDefault="00613ED0" w:rsidP="00613ED0">
      <w:pPr>
        <w:pStyle w:val="Pagrindinistekstas"/>
        <w:spacing w:after="0"/>
        <w:rPr>
          <w:szCs w:val="22"/>
        </w:rPr>
      </w:pPr>
      <w:r>
        <w:rPr>
          <w:noProof/>
          <w:snapToGrid w:val="0"/>
          <w:szCs w:val="24"/>
        </w:rPr>
        <w:t>2022 m. lapkričio 8 d.</w:t>
      </w:r>
    </w:p>
    <w:p w14:paraId="66DEB933" w14:textId="77777777" w:rsidR="00D5697E" w:rsidRPr="00956D4F" w:rsidRDefault="00D5697E" w:rsidP="00956D4F">
      <w:pPr>
        <w:spacing w:after="0" w:line="240" w:lineRule="auto"/>
        <w:jc w:val="both"/>
        <w:rPr>
          <w:rFonts w:ascii="Times New Roman" w:eastAsia="Times New Roman" w:hAnsi="Times New Roman"/>
          <w:lang w:val="lt-LT"/>
        </w:rPr>
      </w:pPr>
    </w:p>
    <w:p w14:paraId="0973C068" w14:textId="77777777" w:rsidR="00AB4327" w:rsidRPr="00956D4F" w:rsidRDefault="00AB4327" w:rsidP="00956D4F">
      <w:pPr>
        <w:spacing w:after="0" w:line="240" w:lineRule="auto"/>
        <w:jc w:val="both"/>
        <w:rPr>
          <w:rFonts w:ascii="Times New Roman" w:eastAsia="Times New Roman" w:hAnsi="Times New Roman"/>
          <w:lang w:val="lt-LT"/>
        </w:rPr>
      </w:pPr>
    </w:p>
    <w:p w14:paraId="38A91851" w14:textId="77777777" w:rsidR="00AB4327" w:rsidRPr="00956D4F" w:rsidRDefault="00AB4327" w:rsidP="00956D4F">
      <w:pPr>
        <w:pStyle w:val="Paprastasistekstas"/>
        <w:tabs>
          <w:tab w:val="left" w:pos="5954"/>
          <w:tab w:val="left" w:pos="6237"/>
          <w:tab w:val="left" w:pos="6663"/>
          <w:tab w:val="left" w:pos="6946"/>
        </w:tabs>
        <w:rPr>
          <w:rFonts w:ascii="Times New Roman" w:hAnsi="Times New Roman"/>
          <w:sz w:val="22"/>
          <w:szCs w:val="22"/>
          <w:lang w:val="lt-LT"/>
        </w:rPr>
      </w:pPr>
      <w:r w:rsidRPr="00956D4F">
        <w:rPr>
          <w:rFonts w:ascii="Times New Roman" w:hAnsi="Times New Roman"/>
          <w:noProof/>
          <w:sz w:val="22"/>
          <w:szCs w:val="22"/>
          <w:lang w:val="lt-LT"/>
        </w:rPr>
        <w:t>Išsami informacija apie šį vaistinį preparatą pateikiama Valstybinės vaistų kontrolės tarnybos prie Lietuvos Respublikos sveikatos apsaugos ministerijos tinklalapyje</w:t>
      </w:r>
      <w:r w:rsidRPr="00956D4F">
        <w:rPr>
          <w:rFonts w:ascii="Times New Roman" w:hAnsi="Times New Roman"/>
          <w:i/>
          <w:noProof/>
          <w:sz w:val="22"/>
          <w:szCs w:val="22"/>
          <w:lang w:val="lt-LT"/>
        </w:rPr>
        <w:t xml:space="preserve"> </w:t>
      </w:r>
      <w:hyperlink r:id="rId12" w:history="1">
        <w:r w:rsidRPr="00956D4F">
          <w:rPr>
            <w:rStyle w:val="Hipersaitas"/>
            <w:rFonts w:ascii="Times New Roman" w:hAnsi="Times New Roman"/>
            <w:noProof/>
            <w:sz w:val="22"/>
            <w:szCs w:val="22"/>
            <w:lang w:val="lt-LT"/>
          </w:rPr>
          <w:t>http://www.</w:t>
        </w:r>
        <w:r w:rsidRPr="00956D4F">
          <w:rPr>
            <w:rStyle w:val="Hipersaitas"/>
            <w:rFonts w:ascii="Times New Roman" w:hAnsi="Times New Roman"/>
            <w:sz w:val="22"/>
            <w:szCs w:val="22"/>
            <w:lang w:val="lt-LT"/>
          </w:rPr>
          <w:t>vvkt.lt</w:t>
        </w:r>
      </w:hyperlink>
    </w:p>
    <w:p w14:paraId="4A16C0A7" w14:textId="77777777" w:rsidR="00AB4327" w:rsidRPr="00956D4F" w:rsidRDefault="00AB4327" w:rsidP="00956D4F">
      <w:pPr>
        <w:spacing w:after="0" w:line="240" w:lineRule="auto"/>
        <w:rPr>
          <w:rFonts w:ascii="Times New Roman" w:eastAsia="Times New Roman" w:hAnsi="Times New Roman"/>
          <w:lang w:val="lt-LT"/>
        </w:rPr>
      </w:pPr>
    </w:p>
    <w:p w14:paraId="65E9AFB7" w14:textId="77777777" w:rsidR="00AB4327" w:rsidRPr="00956D4F" w:rsidRDefault="00AB4327" w:rsidP="00C738E0">
      <w:pPr>
        <w:spacing w:after="0" w:line="240" w:lineRule="auto"/>
        <w:rPr>
          <w:rFonts w:ascii="Times New Roman" w:eastAsia="Times New Roman" w:hAnsi="Times New Roman"/>
          <w:lang w:val="lt-LT"/>
        </w:rPr>
      </w:pPr>
      <w:r w:rsidRPr="00956D4F">
        <w:rPr>
          <w:rFonts w:ascii="Times New Roman" w:eastAsia="Times New Roman" w:hAnsi="Times New Roman"/>
          <w:lang w:val="lt-LT"/>
        </w:rPr>
        <w:br w:type="page"/>
      </w:r>
    </w:p>
    <w:p w14:paraId="5106F2A5" w14:textId="77777777" w:rsidR="00AB4327" w:rsidRPr="00956D4F" w:rsidRDefault="00AB4327" w:rsidP="000972E2">
      <w:pPr>
        <w:tabs>
          <w:tab w:val="left" w:pos="567"/>
        </w:tabs>
        <w:snapToGrid w:val="0"/>
        <w:spacing w:after="0" w:line="240" w:lineRule="auto"/>
        <w:rPr>
          <w:rFonts w:ascii="Times New Roman" w:eastAsia="Times New Roman" w:hAnsi="Times New Roman"/>
          <w:noProof/>
          <w:lang w:val="lt-LT"/>
        </w:rPr>
      </w:pPr>
    </w:p>
    <w:p w14:paraId="129784C0" w14:textId="77777777" w:rsidR="00AB4327" w:rsidRPr="00956D4F" w:rsidRDefault="00AB4327" w:rsidP="000972E2">
      <w:pPr>
        <w:tabs>
          <w:tab w:val="left" w:pos="567"/>
        </w:tabs>
        <w:snapToGrid w:val="0"/>
        <w:spacing w:after="0" w:line="240" w:lineRule="auto"/>
        <w:rPr>
          <w:rFonts w:ascii="Times New Roman" w:eastAsia="Times New Roman" w:hAnsi="Times New Roman"/>
          <w:noProof/>
          <w:lang w:val="lt-LT"/>
        </w:rPr>
      </w:pPr>
    </w:p>
    <w:p w14:paraId="59CC874D" w14:textId="77777777" w:rsidR="00AB4327" w:rsidRPr="00956D4F" w:rsidRDefault="00AB4327" w:rsidP="000972E2">
      <w:pPr>
        <w:tabs>
          <w:tab w:val="left" w:pos="567"/>
        </w:tabs>
        <w:snapToGrid w:val="0"/>
        <w:spacing w:after="0" w:line="240" w:lineRule="auto"/>
        <w:rPr>
          <w:rFonts w:ascii="Times New Roman" w:eastAsia="Times New Roman" w:hAnsi="Times New Roman"/>
          <w:noProof/>
          <w:lang w:val="lt-LT"/>
        </w:rPr>
      </w:pPr>
    </w:p>
    <w:p w14:paraId="166F6EBD" w14:textId="77777777" w:rsidR="00AB4327" w:rsidRPr="00956D4F" w:rsidRDefault="00AB4327" w:rsidP="000972E2">
      <w:pPr>
        <w:tabs>
          <w:tab w:val="left" w:pos="567"/>
        </w:tabs>
        <w:snapToGrid w:val="0"/>
        <w:spacing w:after="0" w:line="240" w:lineRule="auto"/>
        <w:rPr>
          <w:rFonts w:ascii="Times New Roman" w:eastAsia="Times New Roman" w:hAnsi="Times New Roman"/>
          <w:noProof/>
          <w:lang w:val="lt-LT"/>
        </w:rPr>
      </w:pPr>
    </w:p>
    <w:p w14:paraId="4BF8135D" w14:textId="77777777" w:rsidR="00AB4327" w:rsidRPr="00956D4F" w:rsidRDefault="00AB4327" w:rsidP="000972E2">
      <w:pPr>
        <w:tabs>
          <w:tab w:val="left" w:pos="567"/>
        </w:tabs>
        <w:snapToGrid w:val="0"/>
        <w:spacing w:after="0" w:line="240" w:lineRule="auto"/>
        <w:rPr>
          <w:rFonts w:ascii="Times New Roman" w:eastAsia="Times New Roman" w:hAnsi="Times New Roman"/>
          <w:noProof/>
          <w:lang w:val="lt-LT"/>
        </w:rPr>
      </w:pPr>
    </w:p>
    <w:p w14:paraId="070BB44D" w14:textId="77777777" w:rsidR="00AB4327" w:rsidRPr="00956D4F" w:rsidRDefault="00AB4327" w:rsidP="000972E2">
      <w:pPr>
        <w:tabs>
          <w:tab w:val="left" w:pos="567"/>
        </w:tabs>
        <w:snapToGrid w:val="0"/>
        <w:spacing w:after="0" w:line="240" w:lineRule="auto"/>
        <w:rPr>
          <w:rFonts w:ascii="Times New Roman" w:eastAsia="Times New Roman" w:hAnsi="Times New Roman"/>
          <w:noProof/>
          <w:lang w:val="lt-LT"/>
        </w:rPr>
      </w:pPr>
    </w:p>
    <w:p w14:paraId="67109575" w14:textId="77777777" w:rsidR="00AB4327" w:rsidRPr="00956D4F" w:rsidRDefault="00AB4327" w:rsidP="000972E2">
      <w:pPr>
        <w:tabs>
          <w:tab w:val="left" w:pos="567"/>
        </w:tabs>
        <w:snapToGrid w:val="0"/>
        <w:spacing w:after="0" w:line="240" w:lineRule="auto"/>
        <w:rPr>
          <w:rFonts w:ascii="Times New Roman" w:eastAsia="Times New Roman" w:hAnsi="Times New Roman"/>
          <w:noProof/>
          <w:lang w:val="lt-LT"/>
        </w:rPr>
      </w:pPr>
    </w:p>
    <w:p w14:paraId="02429F25" w14:textId="77777777" w:rsidR="00AB4327" w:rsidRPr="00956D4F" w:rsidRDefault="00AB4327" w:rsidP="000972E2">
      <w:pPr>
        <w:tabs>
          <w:tab w:val="left" w:pos="567"/>
        </w:tabs>
        <w:snapToGrid w:val="0"/>
        <w:spacing w:after="0" w:line="240" w:lineRule="auto"/>
        <w:rPr>
          <w:rFonts w:ascii="Times New Roman" w:eastAsia="Times New Roman" w:hAnsi="Times New Roman"/>
          <w:noProof/>
          <w:lang w:val="lt-LT"/>
        </w:rPr>
      </w:pPr>
    </w:p>
    <w:p w14:paraId="50E008A9" w14:textId="77777777" w:rsidR="00AB4327" w:rsidRPr="00956D4F" w:rsidRDefault="00AB4327" w:rsidP="000972E2">
      <w:pPr>
        <w:tabs>
          <w:tab w:val="left" w:pos="567"/>
        </w:tabs>
        <w:snapToGrid w:val="0"/>
        <w:spacing w:after="0" w:line="240" w:lineRule="auto"/>
        <w:rPr>
          <w:rFonts w:ascii="Times New Roman" w:eastAsia="Times New Roman" w:hAnsi="Times New Roman"/>
          <w:noProof/>
          <w:lang w:val="lt-LT"/>
        </w:rPr>
      </w:pPr>
    </w:p>
    <w:p w14:paraId="3DB91A68" w14:textId="77777777" w:rsidR="00AB4327" w:rsidRPr="00956D4F" w:rsidRDefault="00AB4327" w:rsidP="000972E2">
      <w:pPr>
        <w:tabs>
          <w:tab w:val="left" w:pos="567"/>
        </w:tabs>
        <w:snapToGrid w:val="0"/>
        <w:spacing w:after="0" w:line="240" w:lineRule="auto"/>
        <w:rPr>
          <w:rFonts w:ascii="Times New Roman" w:eastAsia="Times New Roman" w:hAnsi="Times New Roman"/>
          <w:noProof/>
          <w:lang w:val="lt-LT"/>
        </w:rPr>
      </w:pPr>
    </w:p>
    <w:p w14:paraId="0136DE8D" w14:textId="77777777" w:rsidR="00AB4327" w:rsidRPr="00956D4F" w:rsidRDefault="00AB4327" w:rsidP="000972E2">
      <w:pPr>
        <w:tabs>
          <w:tab w:val="left" w:pos="567"/>
        </w:tabs>
        <w:snapToGrid w:val="0"/>
        <w:spacing w:after="0" w:line="240" w:lineRule="auto"/>
        <w:rPr>
          <w:rFonts w:ascii="Times New Roman" w:eastAsia="Times New Roman" w:hAnsi="Times New Roman"/>
          <w:noProof/>
          <w:lang w:val="lt-LT"/>
        </w:rPr>
      </w:pPr>
    </w:p>
    <w:p w14:paraId="310487BD" w14:textId="77777777" w:rsidR="00AB4327" w:rsidRPr="00956D4F" w:rsidRDefault="00AB4327" w:rsidP="000972E2">
      <w:pPr>
        <w:tabs>
          <w:tab w:val="left" w:pos="567"/>
        </w:tabs>
        <w:snapToGrid w:val="0"/>
        <w:spacing w:after="0" w:line="240" w:lineRule="auto"/>
        <w:rPr>
          <w:rFonts w:ascii="Times New Roman" w:eastAsia="Times New Roman" w:hAnsi="Times New Roman"/>
          <w:noProof/>
          <w:lang w:val="lt-LT"/>
        </w:rPr>
      </w:pPr>
    </w:p>
    <w:p w14:paraId="15D82033" w14:textId="77777777" w:rsidR="00AB4327" w:rsidRPr="00956D4F" w:rsidRDefault="00AB4327" w:rsidP="000972E2">
      <w:pPr>
        <w:tabs>
          <w:tab w:val="left" w:pos="567"/>
        </w:tabs>
        <w:snapToGrid w:val="0"/>
        <w:spacing w:after="0" w:line="240" w:lineRule="auto"/>
        <w:rPr>
          <w:rFonts w:ascii="Times New Roman" w:eastAsia="Times New Roman" w:hAnsi="Times New Roman"/>
          <w:noProof/>
          <w:lang w:val="lt-LT"/>
        </w:rPr>
      </w:pPr>
    </w:p>
    <w:p w14:paraId="1F580EE5" w14:textId="77777777" w:rsidR="00AB4327" w:rsidRPr="00956D4F" w:rsidRDefault="00AB4327" w:rsidP="000972E2">
      <w:pPr>
        <w:tabs>
          <w:tab w:val="left" w:pos="567"/>
        </w:tabs>
        <w:snapToGrid w:val="0"/>
        <w:spacing w:after="0" w:line="240" w:lineRule="auto"/>
        <w:rPr>
          <w:rFonts w:ascii="Times New Roman" w:eastAsia="Times New Roman" w:hAnsi="Times New Roman"/>
          <w:noProof/>
          <w:lang w:val="lt-LT"/>
        </w:rPr>
      </w:pPr>
    </w:p>
    <w:p w14:paraId="10403888" w14:textId="77777777" w:rsidR="00AB4327" w:rsidRPr="00956D4F" w:rsidRDefault="00AB4327" w:rsidP="000972E2">
      <w:pPr>
        <w:tabs>
          <w:tab w:val="left" w:pos="567"/>
        </w:tabs>
        <w:snapToGrid w:val="0"/>
        <w:spacing w:after="0" w:line="240" w:lineRule="auto"/>
        <w:rPr>
          <w:rFonts w:ascii="Times New Roman" w:eastAsia="Times New Roman" w:hAnsi="Times New Roman"/>
          <w:noProof/>
          <w:lang w:val="lt-LT"/>
        </w:rPr>
      </w:pPr>
    </w:p>
    <w:p w14:paraId="7B4E61B5" w14:textId="77777777" w:rsidR="00613ED0" w:rsidRDefault="00613ED0" w:rsidP="000972E2">
      <w:pPr>
        <w:tabs>
          <w:tab w:val="left" w:pos="567"/>
        </w:tabs>
        <w:snapToGrid w:val="0"/>
        <w:spacing w:after="0" w:line="240" w:lineRule="auto"/>
        <w:jc w:val="center"/>
        <w:rPr>
          <w:rFonts w:ascii="Times New Roman" w:eastAsia="Times New Roman" w:hAnsi="Times New Roman"/>
          <w:b/>
          <w:lang w:val="lt-LT"/>
        </w:rPr>
      </w:pPr>
    </w:p>
    <w:p w14:paraId="78B449B3" w14:textId="77777777" w:rsidR="00613ED0" w:rsidRDefault="00613ED0" w:rsidP="000972E2">
      <w:pPr>
        <w:tabs>
          <w:tab w:val="left" w:pos="567"/>
        </w:tabs>
        <w:snapToGrid w:val="0"/>
        <w:spacing w:after="0" w:line="240" w:lineRule="auto"/>
        <w:jc w:val="center"/>
        <w:rPr>
          <w:rFonts w:ascii="Times New Roman" w:eastAsia="Times New Roman" w:hAnsi="Times New Roman"/>
          <w:b/>
          <w:lang w:val="lt-LT"/>
        </w:rPr>
      </w:pPr>
    </w:p>
    <w:p w14:paraId="35DC1D6E" w14:textId="77777777" w:rsidR="00613ED0" w:rsidRDefault="00613ED0" w:rsidP="000972E2">
      <w:pPr>
        <w:tabs>
          <w:tab w:val="left" w:pos="567"/>
        </w:tabs>
        <w:snapToGrid w:val="0"/>
        <w:spacing w:after="0" w:line="240" w:lineRule="auto"/>
        <w:jc w:val="center"/>
        <w:rPr>
          <w:rFonts w:ascii="Times New Roman" w:eastAsia="Times New Roman" w:hAnsi="Times New Roman"/>
          <w:b/>
          <w:lang w:val="lt-LT"/>
        </w:rPr>
      </w:pPr>
    </w:p>
    <w:p w14:paraId="3AE17059" w14:textId="77777777" w:rsidR="00613ED0" w:rsidRDefault="00613ED0" w:rsidP="000972E2">
      <w:pPr>
        <w:tabs>
          <w:tab w:val="left" w:pos="567"/>
        </w:tabs>
        <w:snapToGrid w:val="0"/>
        <w:spacing w:after="0" w:line="240" w:lineRule="auto"/>
        <w:jc w:val="center"/>
        <w:rPr>
          <w:rFonts w:ascii="Times New Roman" w:eastAsia="Times New Roman" w:hAnsi="Times New Roman"/>
          <w:b/>
          <w:lang w:val="lt-LT"/>
        </w:rPr>
      </w:pPr>
    </w:p>
    <w:p w14:paraId="0FE3BB1E" w14:textId="77777777" w:rsidR="00613ED0" w:rsidRDefault="00613ED0" w:rsidP="000972E2">
      <w:pPr>
        <w:tabs>
          <w:tab w:val="left" w:pos="567"/>
        </w:tabs>
        <w:snapToGrid w:val="0"/>
        <w:spacing w:after="0" w:line="240" w:lineRule="auto"/>
        <w:jc w:val="center"/>
        <w:rPr>
          <w:rFonts w:ascii="Times New Roman" w:eastAsia="Times New Roman" w:hAnsi="Times New Roman"/>
          <w:b/>
          <w:lang w:val="lt-LT"/>
        </w:rPr>
      </w:pPr>
    </w:p>
    <w:p w14:paraId="207790F5" w14:textId="77777777" w:rsidR="00613ED0" w:rsidRDefault="00613ED0" w:rsidP="000972E2">
      <w:pPr>
        <w:tabs>
          <w:tab w:val="left" w:pos="567"/>
        </w:tabs>
        <w:snapToGrid w:val="0"/>
        <w:spacing w:after="0" w:line="240" w:lineRule="auto"/>
        <w:jc w:val="center"/>
        <w:rPr>
          <w:rFonts w:ascii="Times New Roman" w:eastAsia="Times New Roman" w:hAnsi="Times New Roman"/>
          <w:b/>
          <w:lang w:val="lt-LT"/>
        </w:rPr>
      </w:pPr>
    </w:p>
    <w:p w14:paraId="0A45D593" w14:textId="77777777" w:rsidR="00613ED0" w:rsidRDefault="00613ED0" w:rsidP="000972E2">
      <w:pPr>
        <w:tabs>
          <w:tab w:val="left" w:pos="567"/>
        </w:tabs>
        <w:snapToGrid w:val="0"/>
        <w:spacing w:after="0" w:line="240" w:lineRule="auto"/>
        <w:jc w:val="center"/>
        <w:rPr>
          <w:rFonts w:ascii="Times New Roman" w:eastAsia="Times New Roman" w:hAnsi="Times New Roman"/>
          <w:b/>
          <w:lang w:val="lt-LT"/>
        </w:rPr>
      </w:pPr>
    </w:p>
    <w:p w14:paraId="2B5D374E" w14:textId="77777777" w:rsidR="00613ED0" w:rsidRDefault="00613ED0" w:rsidP="000972E2">
      <w:pPr>
        <w:tabs>
          <w:tab w:val="left" w:pos="567"/>
        </w:tabs>
        <w:snapToGrid w:val="0"/>
        <w:spacing w:after="0" w:line="240" w:lineRule="auto"/>
        <w:jc w:val="center"/>
        <w:rPr>
          <w:rFonts w:ascii="Times New Roman" w:eastAsia="Times New Roman" w:hAnsi="Times New Roman"/>
          <w:b/>
          <w:lang w:val="lt-LT"/>
        </w:rPr>
      </w:pPr>
    </w:p>
    <w:p w14:paraId="0AC56043" w14:textId="341F2F10" w:rsidR="00AB4327" w:rsidRPr="00956D4F" w:rsidRDefault="00AB4327" w:rsidP="000972E2">
      <w:pPr>
        <w:tabs>
          <w:tab w:val="left" w:pos="567"/>
        </w:tabs>
        <w:snapToGrid w:val="0"/>
        <w:spacing w:after="0" w:line="240" w:lineRule="auto"/>
        <w:jc w:val="center"/>
        <w:rPr>
          <w:rFonts w:ascii="Times New Roman" w:eastAsia="Times New Roman" w:hAnsi="Times New Roman"/>
          <w:b/>
          <w:lang w:val="lt-LT"/>
        </w:rPr>
      </w:pPr>
      <w:r w:rsidRPr="00956D4F">
        <w:rPr>
          <w:rFonts w:ascii="Times New Roman" w:eastAsia="Times New Roman" w:hAnsi="Times New Roman"/>
          <w:b/>
          <w:lang w:val="lt-LT"/>
        </w:rPr>
        <w:t>II PRIEDAS</w:t>
      </w:r>
    </w:p>
    <w:p w14:paraId="510A9190" w14:textId="77777777" w:rsidR="00AB4327" w:rsidRPr="00956D4F" w:rsidRDefault="00AB4327" w:rsidP="000972E2">
      <w:pPr>
        <w:tabs>
          <w:tab w:val="left" w:pos="567"/>
        </w:tabs>
        <w:snapToGrid w:val="0"/>
        <w:spacing w:after="0" w:line="240" w:lineRule="auto"/>
        <w:ind w:left="1701" w:right="1416" w:hanging="567"/>
        <w:rPr>
          <w:rFonts w:ascii="Times New Roman" w:eastAsia="Times New Roman" w:hAnsi="Times New Roman"/>
          <w:lang w:val="lt-LT"/>
        </w:rPr>
      </w:pPr>
    </w:p>
    <w:p w14:paraId="1D7F31BF" w14:textId="77777777" w:rsidR="00AB4327" w:rsidRPr="00956D4F" w:rsidRDefault="00AB4327" w:rsidP="000972E2">
      <w:pPr>
        <w:tabs>
          <w:tab w:val="left" w:pos="567"/>
        </w:tabs>
        <w:snapToGrid w:val="0"/>
        <w:spacing w:after="0" w:line="240" w:lineRule="auto"/>
        <w:jc w:val="center"/>
        <w:rPr>
          <w:rFonts w:ascii="Times New Roman" w:eastAsia="Times New Roman" w:hAnsi="Times New Roman"/>
          <w:i/>
          <w:lang w:val="lt-LT"/>
        </w:rPr>
      </w:pPr>
      <w:r w:rsidRPr="00956D4F">
        <w:rPr>
          <w:rFonts w:ascii="Times New Roman" w:eastAsia="Times New Roman" w:hAnsi="Times New Roman"/>
          <w:b/>
          <w:lang w:val="lt-LT"/>
        </w:rPr>
        <w:t>REGISTRACIJOS SĄLYGOS</w:t>
      </w:r>
    </w:p>
    <w:p w14:paraId="33A421E3" w14:textId="77777777" w:rsidR="00AB4327" w:rsidRPr="00956D4F" w:rsidRDefault="00AB4327" w:rsidP="000972E2">
      <w:pPr>
        <w:tabs>
          <w:tab w:val="left" w:pos="567"/>
        </w:tabs>
        <w:snapToGrid w:val="0"/>
        <w:spacing w:after="0" w:line="240" w:lineRule="auto"/>
        <w:rPr>
          <w:rFonts w:ascii="Times New Roman" w:eastAsia="Times New Roman" w:hAnsi="Times New Roman"/>
          <w:lang w:val="lt-LT"/>
        </w:rPr>
      </w:pPr>
    </w:p>
    <w:p w14:paraId="3AB4CF77" w14:textId="77777777" w:rsidR="00AB4327" w:rsidRPr="00956D4F" w:rsidRDefault="00AB4327" w:rsidP="000972E2">
      <w:pPr>
        <w:tabs>
          <w:tab w:val="left" w:pos="1701"/>
        </w:tabs>
        <w:snapToGrid w:val="0"/>
        <w:spacing w:after="0" w:line="240" w:lineRule="auto"/>
        <w:ind w:left="1701" w:right="567" w:hanging="567"/>
        <w:rPr>
          <w:rFonts w:ascii="Times New Roman" w:eastAsia="Times New Roman" w:hAnsi="Times New Roman"/>
          <w:b/>
          <w:noProof/>
          <w:lang w:val="lt-LT"/>
        </w:rPr>
      </w:pPr>
      <w:r w:rsidRPr="00956D4F">
        <w:rPr>
          <w:rFonts w:ascii="Times New Roman" w:eastAsia="Times New Roman" w:hAnsi="Times New Roman"/>
          <w:b/>
          <w:noProof/>
          <w:lang w:val="lt-LT"/>
        </w:rPr>
        <w:t>A.</w:t>
      </w:r>
      <w:r w:rsidRPr="00956D4F">
        <w:rPr>
          <w:rFonts w:ascii="Times New Roman" w:eastAsia="Times New Roman" w:hAnsi="Times New Roman"/>
          <w:b/>
          <w:noProof/>
          <w:lang w:val="lt-LT"/>
        </w:rPr>
        <w:tab/>
        <w:t>GAMINTOJAS (-AI), ATSAKINGAS (-I) UŽ SERIJŲ IŠLEIDIMĄ</w:t>
      </w:r>
    </w:p>
    <w:p w14:paraId="4587E571" w14:textId="77777777" w:rsidR="00AB4327" w:rsidRPr="00956D4F" w:rsidRDefault="00AB4327" w:rsidP="000972E2">
      <w:pPr>
        <w:tabs>
          <w:tab w:val="left" w:pos="1701"/>
        </w:tabs>
        <w:snapToGrid w:val="0"/>
        <w:spacing w:after="0" w:line="240" w:lineRule="auto"/>
        <w:ind w:left="567" w:right="567" w:hanging="567"/>
        <w:rPr>
          <w:rFonts w:ascii="Times New Roman" w:eastAsia="Times New Roman" w:hAnsi="Times New Roman"/>
          <w:noProof/>
          <w:lang w:val="lt-LT"/>
        </w:rPr>
      </w:pPr>
    </w:p>
    <w:p w14:paraId="0979F865" w14:textId="77777777" w:rsidR="00AB4327" w:rsidRPr="00956D4F" w:rsidRDefault="00AB4327" w:rsidP="000972E2">
      <w:pPr>
        <w:tabs>
          <w:tab w:val="left" w:pos="1701"/>
        </w:tabs>
        <w:snapToGrid w:val="0"/>
        <w:spacing w:after="0" w:line="240" w:lineRule="auto"/>
        <w:ind w:left="1701" w:right="567" w:hanging="567"/>
        <w:rPr>
          <w:rFonts w:ascii="Times New Roman" w:eastAsia="Times New Roman" w:hAnsi="Times New Roman"/>
          <w:b/>
          <w:lang w:val="lt-LT"/>
        </w:rPr>
      </w:pPr>
      <w:r w:rsidRPr="00956D4F">
        <w:rPr>
          <w:rFonts w:ascii="Times New Roman" w:eastAsia="Times New Roman" w:hAnsi="Times New Roman"/>
          <w:b/>
          <w:lang w:val="lt-LT"/>
        </w:rPr>
        <w:t>B.</w:t>
      </w:r>
      <w:r w:rsidRPr="00956D4F">
        <w:rPr>
          <w:rFonts w:ascii="Times New Roman" w:eastAsia="Times New Roman" w:hAnsi="Times New Roman"/>
          <w:b/>
          <w:lang w:val="lt-LT"/>
        </w:rPr>
        <w:tab/>
        <w:t>TIEKIMO IR VARTOJIMO SĄLYGOS AR APRIBOJIMAI</w:t>
      </w:r>
    </w:p>
    <w:p w14:paraId="273AF417" w14:textId="77777777" w:rsidR="00AB4327" w:rsidRPr="00956D4F" w:rsidRDefault="00AB4327" w:rsidP="000972E2">
      <w:pPr>
        <w:tabs>
          <w:tab w:val="left" w:pos="1701"/>
        </w:tabs>
        <w:snapToGrid w:val="0"/>
        <w:spacing w:after="0" w:line="240" w:lineRule="auto"/>
        <w:ind w:left="567" w:right="567" w:hanging="567"/>
        <w:rPr>
          <w:rFonts w:ascii="Times New Roman" w:eastAsia="Times New Roman" w:hAnsi="Times New Roman"/>
          <w:lang w:val="lt-LT"/>
        </w:rPr>
      </w:pPr>
    </w:p>
    <w:p w14:paraId="1BB2CF14" w14:textId="77777777" w:rsidR="00AB4327" w:rsidRPr="00956D4F" w:rsidRDefault="00AB4327" w:rsidP="000972E2">
      <w:pPr>
        <w:tabs>
          <w:tab w:val="left" w:pos="567"/>
        </w:tabs>
        <w:snapToGrid w:val="0"/>
        <w:spacing w:after="0" w:line="240" w:lineRule="auto"/>
        <w:ind w:left="1701" w:right="1558" w:hanging="850"/>
        <w:rPr>
          <w:rFonts w:ascii="Times New Roman" w:eastAsia="Times New Roman" w:hAnsi="Times New Roman"/>
          <w:b/>
          <w:lang w:val="lt-LT"/>
        </w:rPr>
      </w:pPr>
    </w:p>
    <w:p w14:paraId="35BEF900" w14:textId="77777777" w:rsidR="00AB4327" w:rsidRPr="00956D4F" w:rsidRDefault="00AB4327" w:rsidP="000972E2">
      <w:pPr>
        <w:tabs>
          <w:tab w:val="left" w:pos="567"/>
        </w:tabs>
        <w:snapToGrid w:val="0"/>
        <w:spacing w:after="0" w:line="240" w:lineRule="auto"/>
        <w:ind w:left="567" w:hanging="567"/>
        <w:rPr>
          <w:rFonts w:ascii="Times New Roman" w:eastAsia="Times New Roman" w:hAnsi="Times New Roman"/>
          <w:lang w:val="lt-LT"/>
        </w:rPr>
      </w:pPr>
    </w:p>
    <w:p w14:paraId="7A633A75" w14:textId="77777777" w:rsidR="00AB4327" w:rsidRPr="00956D4F" w:rsidRDefault="00AB4327" w:rsidP="000972E2">
      <w:pPr>
        <w:tabs>
          <w:tab w:val="left" w:pos="567"/>
        </w:tabs>
        <w:snapToGrid w:val="0"/>
        <w:spacing w:after="0" w:line="240" w:lineRule="auto"/>
        <w:ind w:right="-1"/>
        <w:rPr>
          <w:rFonts w:ascii="Times New Roman" w:eastAsia="Times New Roman" w:hAnsi="Times New Roman"/>
          <w:lang w:val="lt-LT"/>
        </w:rPr>
      </w:pPr>
    </w:p>
    <w:p w14:paraId="4BC682F4" w14:textId="77777777" w:rsidR="00AB4327" w:rsidRPr="00956D4F" w:rsidRDefault="00AB4327" w:rsidP="000972E2">
      <w:pPr>
        <w:tabs>
          <w:tab w:val="left" w:pos="567"/>
        </w:tabs>
        <w:snapToGrid w:val="0"/>
        <w:spacing w:after="0" w:line="240" w:lineRule="auto"/>
        <w:ind w:left="567" w:hanging="567"/>
        <w:rPr>
          <w:rFonts w:ascii="Times New Roman" w:eastAsia="Times New Roman" w:hAnsi="Times New Roman"/>
          <w:b/>
          <w:lang w:val="lt-LT"/>
        </w:rPr>
      </w:pPr>
      <w:r w:rsidRPr="00956D4F">
        <w:rPr>
          <w:rFonts w:ascii="Times New Roman" w:eastAsia="Times New Roman" w:hAnsi="Times New Roman"/>
          <w:snapToGrid w:val="0"/>
          <w:lang w:val="lt-LT"/>
        </w:rPr>
        <w:br w:type="page"/>
      </w:r>
      <w:r w:rsidRPr="00956D4F">
        <w:rPr>
          <w:rFonts w:ascii="Times New Roman" w:eastAsia="Times New Roman" w:hAnsi="Times New Roman"/>
          <w:b/>
          <w:lang w:val="lt-LT"/>
        </w:rPr>
        <w:lastRenderedPageBreak/>
        <w:t>A.</w:t>
      </w:r>
      <w:r w:rsidRPr="00956D4F">
        <w:rPr>
          <w:rFonts w:ascii="Times New Roman" w:eastAsia="Times New Roman" w:hAnsi="Times New Roman"/>
          <w:b/>
          <w:lang w:val="lt-LT"/>
        </w:rPr>
        <w:tab/>
        <w:t>GAMINTOJAS (-AI), ATSAKINGAS (-I) UŽ SERIJŲ IŠLEIDIMĄ</w:t>
      </w:r>
    </w:p>
    <w:p w14:paraId="199AAC93" w14:textId="77777777" w:rsidR="00AB4327" w:rsidRPr="00956D4F" w:rsidRDefault="00AB4327" w:rsidP="000972E2">
      <w:pPr>
        <w:tabs>
          <w:tab w:val="left" w:pos="567"/>
        </w:tabs>
        <w:snapToGrid w:val="0"/>
        <w:spacing w:after="0" w:line="240" w:lineRule="auto"/>
        <w:rPr>
          <w:rFonts w:ascii="Times New Roman" w:eastAsia="Times New Roman" w:hAnsi="Times New Roman"/>
          <w:lang w:val="lt-LT"/>
        </w:rPr>
      </w:pPr>
    </w:p>
    <w:p w14:paraId="5DDB4663" w14:textId="77777777" w:rsidR="00AB4327" w:rsidRPr="00956D4F" w:rsidRDefault="00AB4327" w:rsidP="00956D4F">
      <w:pPr>
        <w:tabs>
          <w:tab w:val="left" w:pos="567"/>
        </w:tabs>
        <w:snapToGrid w:val="0"/>
        <w:spacing w:after="0" w:line="240" w:lineRule="auto"/>
        <w:jc w:val="both"/>
        <w:rPr>
          <w:rFonts w:ascii="Times New Roman" w:eastAsia="Times New Roman" w:hAnsi="Times New Roman"/>
          <w:lang w:val="lt-LT"/>
        </w:rPr>
      </w:pPr>
      <w:r w:rsidRPr="00956D4F">
        <w:rPr>
          <w:rFonts w:ascii="Times New Roman" w:eastAsia="Times New Roman" w:hAnsi="Times New Roman"/>
          <w:noProof/>
          <w:u w:val="single"/>
          <w:lang w:val="lt-LT"/>
        </w:rPr>
        <w:t>Gamintojo (-ų), atsakingo (-ų) už serijų išleidimą, pavadinimas (-ai) ir adresas (-ai)</w:t>
      </w:r>
    </w:p>
    <w:p w14:paraId="40282CA4" w14:textId="77777777" w:rsidR="00AB4327" w:rsidRPr="00956D4F" w:rsidRDefault="00AB4327" w:rsidP="000972E2">
      <w:pPr>
        <w:tabs>
          <w:tab w:val="left" w:pos="567"/>
        </w:tabs>
        <w:snapToGrid w:val="0"/>
        <w:spacing w:after="0" w:line="240" w:lineRule="auto"/>
        <w:rPr>
          <w:rFonts w:ascii="Times New Roman" w:eastAsia="Times New Roman" w:hAnsi="Times New Roman"/>
          <w:lang w:val="lt-LT"/>
        </w:rPr>
      </w:pPr>
    </w:p>
    <w:p w14:paraId="60455FE6" w14:textId="77777777" w:rsidR="00AB4327" w:rsidRPr="00956D4F" w:rsidRDefault="00AB4327" w:rsidP="000972E2">
      <w:pPr>
        <w:tabs>
          <w:tab w:val="left" w:pos="567"/>
        </w:tabs>
        <w:snapToGrid w:val="0"/>
        <w:spacing w:after="0" w:line="240" w:lineRule="auto"/>
        <w:rPr>
          <w:rFonts w:ascii="Times New Roman" w:eastAsia="Times New Roman" w:hAnsi="Times New Roman"/>
          <w:noProof/>
          <w:lang w:val="lt-LT"/>
        </w:rPr>
      </w:pPr>
      <w:r w:rsidRPr="00956D4F">
        <w:rPr>
          <w:rFonts w:ascii="Times New Roman" w:eastAsia="Times New Roman" w:hAnsi="Times New Roman"/>
          <w:noProof/>
          <w:lang w:val="lt-LT"/>
        </w:rPr>
        <w:t>BIONORICA SE</w:t>
      </w:r>
    </w:p>
    <w:p w14:paraId="607CEFF7" w14:textId="77777777" w:rsidR="00AB4327" w:rsidRPr="00956D4F" w:rsidRDefault="00AB4327" w:rsidP="000972E2">
      <w:pPr>
        <w:tabs>
          <w:tab w:val="left" w:pos="567"/>
        </w:tabs>
        <w:snapToGrid w:val="0"/>
        <w:spacing w:after="0" w:line="240" w:lineRule="auto"/>
        <w:rPr>
          <w:rFonts w:ascii="Times New Roman" w:eastAsia="Times New Roman" w:hAnsi="Times New Roman"/>
          <w:noProof/>
          <w:lang w:val="lt-LT"/>
        </w:rPr>
      </w:pPr>
      <w:r w:rsidRPr="00956D4F">
        <w:rPr>
          <w:rFonts w:ascii="Times New Roman" w:eastAsia="Times New Roman" w:hAnsi="Times New Roman"/>
          <w:noProof/>
          <w:lang w:val="lt-LT"/>
        </w:rPr>
        <w:t>Kerschensteinerstrasse 11</w:t>
      </w:r>
      <w:r w:rsidRPr="00956D4F">
        <w:rPr>
          <w:rFonts w:ascii="Times New Roman" w:eastAsia="Times New Roman" w:hAnsi="Times New Roman"/>
          <w:noProof/>
          <w:lang w:val="lt-LT"/>
        </w:rPr>
        <w:noBreakHyphen/>
        <w:t>15</w:t>
      </w:r>
    </w:p>
    <w:p w14:paraId="340EC8C6" w14:textId="64E459C3" w:rsidR="00AB4327" w:rsidRPr="00956D4F" w:rsidRDefault="00AB4327" w:rsidP="000972E2">
      <w:pPr>
        <w:tabs>
          <w:tab w:val="left" w:pos="567"/>
        </w:tabs>
        <w:snapToGrid w:val="0"/>
        <w:spacing w:after="0" w:line="240" w:lineRule="auto"/>
        <w:rPr>
          <w:rFonts w:ascii="Times New Roman" w:eastAsia="Times New Roman" w:hAnsi="Times New Roman"/>
          <w:noProof/>
          <w:lang w:val="lt-LT"/>
        </w:rPr>
      </w:pPr>
      <w:r w:rsidRPr="00956D4F">
        <w:rPr>
          <w:rFonts w:ascii="Times New Roman" w:eastAsia="Times New Roman" w:hAnsi="Times New Roman"/>
          <w:noProof/>
          <w:lang w:val="lt-LT"/>
        </w:rPr>
        <w:t>92318 Neumarkt</w:t>
      </w:r>
    </w:p>
    <w:p w14:paraId="363918F1" w14:textId="77777777" w:rsidR="00AB4327" w:rsidRPr="00956D4F" w:rsidRDefault="00AB4327" w:rsidP="000972E2">
      <w:pPr>
        <w:tabs>
          <w:tab w:val="left" w:pos="567"/>
        </w:tabs>
        <w:snapToGrid w:val="0"/>
        <w:spacing w:after="0" w:line="240" w:lineRule="auto"/>
        <w:rPr>
          <w:rFonts w:ascii="Times New Roman" w:eastAsia="Times New Roman" w:hAnsi="Times New Roman"/>
          <w:lang w:val="lt-LT"/>
        </w:rPr>
      </w:pPr>
      <w:r w:rsidRPr="00956D4F">
        <w:rPr>
          <w:rFonts w:ascii="Times New Roman" w:eastAsia="Times New Roman" w:hAnsi="Times New Roman"/>
          <w:noProof/>
          <w:lang w:val="lt-LT"/>
        </w:rPr>
        <w:t>Vokietija</w:t>
      </w:r>
    </w:p>
    <w:p w14:paraId="477E9431" w14:textId="77777777" w:rsidR="00AB4327" w:rsidRPr="00956D4F" w:rsidRDefault="00AB4327" w:rsidP="000972E2">
      <w:pPr>
        <w:tabs>
          <w:tab w:val="left" w:pos="567"/>
        </w:tabs>
        <w:snapToGrid w:val="0"/>
        <w:spacing w:after="0" w:line="240" w:lineRule="auto"/>
        <w:rPr>
          <w:rFonts w:ascii="Times New Roman" w:eastAsia="Times New Roman" w:hAnsi="Times New Roman"/>
          <w:lang w:val="lt-LT"/>
        </w:rPr>
      </w:pPr>
    </w:p>
    <w:p w14:paraId="5E07EFF2" w14:textId="77777777" w:rsidR="00AB4327" w:rsidRPr="00956D4F" w:rsidRDefault="00AB4327" w:rsidP="000972E2">
      <w:pPr>
        <w:tabs>
          <w:tab w:val="left" w:pos="567"/>
        </w:tabs>
        <w:snapToGrid w:val="0"/>
        <w:spacing w:after="0" w:line="240" w:lineRule="auto"/>
        <w:rPr>
          <w:rFonts w:ascii="Times New Roman" w:eastAsia="Times New Roman" w:hAnsi="Times New Roman"/>
          <w:lang w:val="lt-LT"/>
        </w:rPr>
      </w:pPr>
    </w:p>
    <w:p w14:paraId="718CF013" w14:textId="77777777" w:rsidR="00AB4327" w:rsidRPr="00956D4F" w:rsidRDefault="00AB4327" w:rsidP="00956D4F">
      <w:pPr>
        <w:tabs>
          <w:tab w:val="left" w:pos="567"/>
        </w:tabs>
        <w:snapToGrid w:val="0"/>
        <w:spacing w:after="0" w:line="240" w:lineRule="auto"/>
        <w:ind w:left="567" w:hanging="567"/>
        <w:rPr>
          <w:rFonts w:ascii="Times New Roman" w:eastAsia="Times New Roman" w:hAnsi="Times New Roman"/>
          <w:lang w:val="lt-LT"/>
        </w:rPr>
      </w:pPr>
      <w:r w:rsidRPr="00956D4F">
        <w:rPr>
          <w:rFonts w:ascii="Times New Roman" w:eastAsia="Times New Roman" w:hAnsi="Times New Roman"/>
          <w:b/>
          <w:noProof/>
          <w:lang w:val="lt-LT"/>
        </w:rPr>
        <w:t>B.</w:t>
      </w:r>
      <w:r w:rsidRPr="00956D4F">
        <w:rPr>
          <w:rFonts w:ascii="Times New Roman" w:eastAsia="Times New Roman" w:hAnsi="Times New Roman"/>
          <w:b/>
          <w:lang w:val="lt-LT"/>
        </w:rPr>
        <w:tab/>
      </w:r>
      <w:r w:rsidRPr="00956D4F">
        <w:rPr>
          <w:rFonts w:ascii="Times New Roman" w:eastAsia="Times New Roman" w:hAnsi="Times New Roman"/>
          <w:b/>
          <w:noProof/>
          <w:lang w:val="lt-LT"/>
        </w:rPr>
        <w:t>TIEKIMO IR VARTOJIMO SĄLYGOS AR APRIBOJIMAI</w:t>
      </w:r>
    </w:p>
    <w:p w14:paraId="46E30EF3" w14:textId="77777777" w:rsidR="00AB4327" w:rsidRPr="00956D4F" w:rsidRDefault="00AB4327" w:rsidP="000972E2">
      <w:pPr>
        <w:tabs>
          <w:tab w:val="left" w:pos="567"/>
        </w:tabs>
        <w:snapToGrid w:val="0"/>
        <w:spacing w:after="0" w:line="240" w:lineRule="auto"/>
        <w:rPr>
          <w:rFonts w:ascii="Times New Roman" w:eastAsia="Times New Roman" w:hAnsi="Times New Roman"/>
          <w:lang w:val="lt-LT"/>
        </w:rPr>
      </w:pPr>
    </w:p>
    <w:p w14:paraId="0FC15879" w14:textId="77777777" w:rsidR="00AB4327" w:rsidRPr="00956D4F" w:rsidRDefault="00AB4327" w:rsidP="000972E2">
      <w:pPr>
        <w:tabs>
          <w:tab w:val="left" w:pos="567"/>
        </w:tabs>
        <w:snapToGrid w:val="0"/>
        <w:spacing w:after="0" w:line="240" w:lineRule="auto"/>
        <w:rPr>
          <w:rFonts w:ascii="Times New Roman" w:eastAsia="Times New Roman" w:hAnsi="Times New Roman"/>
          <w:lang w:val="lt-LT"/>
        </w:rPr>
      </w:pPr>
      <w:r w:rsidRPr="00956D4F">
        <w:rPr>
          <w:rFonts w:ascii="Times New Roman" w:eastAsia="Times New Roman" w:hAnsi="Times New Roman"/>
          <w:lang w:val="lt-LT"/>
        </w:rPr>
        <w:t>Nereceptinis vaistinis preparatas.</w:t>
      </w:r>
    </w:p>
    <w:p w14:paraId="076BC56B" w14:textId="77777777" w:rsidR="00AB4327" w:rsidRPr="00956D4F" w:rsidRDefault="00AB4327" w:rsidP="000972E2">
      <w:pPr>
        <w:numPr>
          <w:ilvl w:val="12"/>
          <w:numId w:val="0"/>
        </w:numPr>
        <w:tabs>
          <w:tab w:val="left" w:pos="567"/>
        </w:tabs>
        <w:snapToGrid w:val="0"/>
        <w:spacing w:after="0" w:line="240" w:lineRule="auto"/>
        <w:rPr>
          <w:rFonts w:ascii="Times New Roman" w:eastAsia="Times New Roman" w:hAnsi="Times New Roman"/>
          <w:noProof/>
          <w:lang w:val="lt-LT"/>
        </w:rPr>
      </w:pPr>
    </w:p>
    <w:p w14:paraId="4C815AD5" w14:textId="77777777" w:rsidR="00AB4327" w:rsidRPr="00956D4F" w:rsidRDefault="00AB4327" w:rsidP="00956D4F">
      <w:pPr>
        <w:spacing w:after="0" w:line="240" w:lineRule="auto"/>
        <w:rPr>
          <w:rFonts w:ascii="Times New Roman" w:eastAsia="Times New Roman" w:hAnsi="Times New Roman"/>
          <w:lang w:val="lt-LT" w:eastAsia="lt-LT"/>
        </w:rPr>
      </w:pPr>
    </w:p>
    <w:p w14:paraId="198689BA" w14:textId="77777777" w:rsidR="00AB4327" w:rsidRPr="00956D4F" w:rsidRDefault="00AB4327" w:rsidP="000972E2">
      <w:pPr>
        <w:spacing w:after="0" w:line="240" w:lineRule="auto"/>
        <w:rPr>
          <w:rFonts w:ascii="Times New Roman" w:eastAsia="Times New Roman" w:hAnsi="Times New Roman"/>
          <w:lang w:val="lt-LT" w:eastAsia="lt-LT"/>
        </w:rPr>
      </w:pPr>
      <w:r w:rsidRPr="00956D4F">
        <w:rPr>
          <w:rFonts w:ascii="Times New Roman" w:eastAsia="Times New Roman" w:hAnsi="Times New Roman"/>
          <w:lang w:val="lt-LT" w:eastAsia="lt-LT"/>
        </w:rPr>
        <w:br w:type="page"/>
      </w:r>
    </w:p>
    <w:p w14:paraId="595E7112" w14:textId="77777777" w:rsidR="00AB4327" w:rsidRPr="00956D4F" w:rsidRDefault="00AB4327" w:rsidP="000972E2">
      <w:pPr>
        <w:spacing w:after="0" w:line="240" w:lineRule="auto"/>
        <w:jc w:val="center"/>
        <w:rPr>
          <w:rFonts w:ascii="Times New Roman" w:eastAsia="Times New Roman" w:hAnsi="Times New Roman"/>
          <w:lang w:val="lt-LT" w:eastAsia="lt-LT"/>
        </w:rPr>
      </w:pPr>
    </w:p>
    <w:p w14:paraId="1724AAD7" w14:textId="77777777" w:rsidR="00AB4327" w:rsidRPr="00956D4F" w:rsidRDefault="00AB4327" w:rsidP="000972E2">
      <w:pPr>
        <w:spacing w:after="0" w:line="240" w:lineRule="auto"/>
        <w:jc w:val="center"/>
        <w:rPr>
          <w:rFonts w:ascii="Times New Roman" w:eastAsia="Times New Roman" w:hAnsi="Times New Roman"/>
          <w:lang w:val="lt-LT" w:eastAsia="lt-LT"/>
        </w:rPr>
      </w:pPr>
    </w:p>
    <w:p w14:paraId="74BAB1C6" w14:textId="77777777" w:rsidR="00AB4327" w:rsidRPr="00956D4F" w:rsidRDefault="00AB4327" w:rsidP="000972E2">
      <w:pPr>
        <w:spacing w:after="0" w:line="240" w:lineRule="auto"/>
        <w:jc w:val="center"/>
        <w:rPr>
          <w:rFonts w:ascii="Times New Roman" w:eastAsia="Times New Roman" w:hAnsi="Times New Roman"/>
          <w:lang w:val="lt-LT" w:eastAsia="lt-LT"/>
        </w:rPr>
      </w:pPr>
    </w:p>
    <w:p w14:paraId="3942F78F" w14:textId="77777777" w:rsidR="00AB4327" w:rsidRPr="00956D4F" w:rsidRDefault="00AB4327" w:rsidP="000972E2">
      <w:pPr>
        <w:spacing w:after="0" w:line="240" w:lineRule="auto"/>
        <w:jc w:val="center"/>
        <w:rPr>
          <w:rFonts w:ascii="Times New Roman" w:eastAsia="Times New Roman" w:hAnsi="Times New Roman"/>
          <w:lang w:val="lt-LT" w:eastAsia="lt-LT"/>
        </w:rPr>
      </w:pPr>
    </w:p>
    <w:p w14:paraId="592001E3" w14:textId="77777777" w:rsidR="00AB4327" w:rsidRPr="00956D4F" w:rsidRDefault="00AB4327" w:rsidP="000972E2">
      <w:pPr>
        <w:spacing w:after="0" w:line="240" w:lineRule="auto"/>
        <w:jc w:val="center"/>
        <w:rPr>
          <w:rFonts w:ascii="Times New Roman" w:eastAsia="Times New Roman" w:hAnsi="Times New Roman"/>
          <w:lang w:val="lt-LT" w:eastAsia="lt-LT"/>
        </w:rPr>
      </w:pPr>
    </w:p>
    <w:p w14:paraId="3BF5529B" w14:textId="77777777" w:rsidR="00AB4327" w:rsidRPr="00956D4F" w:rsidRDefault="00AB4327" w:rsidP="000972E2">
      <w:pPr>
        <w:spacing w:after="0" w:line="240" w:lineRule="auto"/>
        <w:jc w:val="center"/>
        <w:rPr>
          <w:rFonts w:ascii="Times New Roman" w:eastAsia="Times New Roman" w:hAnsi="Times New Roman"/>
          <w:lang w:val="lt-LT" w:eastAsia="lt-LT"/>
        </w:rPr>
      </w:pPr>
    </w:p>
    <w:p w14:paraId="4D6EE8C9" w14:textId="77777777" w:rsidR="00AB4327" w:rsidRPr="00956D4F" w:rsidRDefault="00AB4327" w:rsidP="000972E2">
      <w:pPr>
        <w:spacing w:after="0" w:line="240" w:lineRule="auto"/>
        <w:jc w:val="center"/>
        <w:rPr>
          <w:rFonts w:ascii="Times New Roman" w:eastAsia="Times New Roman" w:hAnsi="Times New Roman"/>
          <w:lang w:val="lt-LT" w:eastAsia="lt-LT"/>
        </w:rPr>
      </w:pPr>
    </w:p>
    <w:p w14:paraId="32E5571D" w14:textId="77777777" w:rsidR="00AB4327" w:rsidRPr="00956D4F" w:rsidRDefault="00AB4327" w:rsidP="000972E2">
      <w:pPr>
        <w:spacing w:after="0" w:line="240" w:lineRule="auto"/>
        <w:jc w:val="center"/>
        <w:rPr>
          <w:rFonts w:ascii="Times New Roman" w:eastAsia="Times New Roman" w:hAnsi="Times New Roman"/>
          <w:lang w:val="lt-LT" w:eastAsia="lt-LT"/>
        </w:rPr>
      </w:pPr>
    </w:p>
    <w:p w14:paraId="234BC330" w14:textId="77777777" w:rsidR="00AB4327" w:rsidRPr="00956D4F" w:rsidRDefault="00AB4327" w:rsidP="000972E2">
      <w:pPr>
        <w:spacing w:after="0" w:line="240" w:lineRule="auto"/>
        <w:jc w:val="center"/>
        <w:rPr>
          <w:rFonts w:ascii="Times New Roman" w:eastAsia="Times New Roman" w:hAnsi="Times New Roman"/>
          <w:lang w:val="lt-LT" w:eastAsia="lt-LT"/>
        </w:rPr>
      </w:pPr>
    </w:p>
    <w:p w14:paraId="2C8BBF23" w14:textId="77777777" w:rsidR="00AB4327" w:rsidRPr="00956D4F" w:rsidRDefault="00AB4327" w:rsidP="000972E2">
      <w:pPr>
        <w:spacing w:after="0" w:line="240" w:lineRule="auto"/>
        <w:jc w:val="center"/>
        <w:rPr>
          <w:rFonts w:ascii="Times New Roman" w:eastAsia="Times New Roman" w:hAnsi="Times New Roman"/>
          <w:lang w:val="lt-LT" w:eastAsia="lt-LT"/>
        </w:rPr>
      </w:pPr>
    </w:p>
    <w:p w14:paraId="08306C1F" w14:textId="77777777" w:rsidR="00AB4327" w:rsidRPr="00956D4F" w:rsidRDefault="00AB4327" w:rsidP="000972E2">
      <w:pPr>
        <w:spacing w:after="0" w:line="240" w:lineRule="auto"/>
        <w:jc w:val="center"/>
        <w:rPr>
          <w:rFonts w:ascii="Times New Roman" w:eastAsia="Times New Roman" w:hAnsi="Times New Roman"/>
          <w:lang w:val="lt-LT" w:eastAsia="lt-LT"/>
        </w:rPr>
      </w:pPr>
    </w:p>
    <w:p w14:paraId="44B0A2E6" w14:textId="77777777" w:rsidR="00AB4327" w:rsidRPr="00956D4F" w:rsidRDefault="00AB4327" w:rsidP="000972E2">
      <w:pPr>
        <w:spacing w:after="0" w:line="240" w:lineRule="auto"/>
        <w:jc w:val="center"/>
        <w:rPr>
          <w:rFonts w:ascii="Times New Roman" w:eastAsia="Times New Roman" w:hAnsi="Times New Roman"/>
          <w:lang w:val="lt-LT" w:eastAsia="lt-LT"/>
        </w:rPr>
      </w:pPr>
    </w:p>
    <w:p w14:paraId="47662FE4" w14:textId="77777777" w:rsidR="00AB4327" w:rsidRPr="00956D4F" w:rsidRDefault="00AB4327" w:rsidP="000972E2">
      <w:pPr>
        <w:spacing w:after="0" w:line="240" w:lineRule="auto"/>
        <w:jc w:val="center"/>
        <w:rPr>
          <w:rFonts w:ascii="Times New Roman" w:eastAsia="Times New Roman" w:hAnsi="Times New Roman"/>
          <w:lang w:val="lt-LT" w:eastAsia="lt-LT"/>
        </w:rPr>
      </w:pPr>
    </w:p>
    <w:p w14:paraId="36480B9B" w14:textId="77777777" w:rsidR="00AB4327" w:rsidRPr="00956D4F" w:rsidRDefault="00AB4327" w:rsidP="000972E2">
      <w:pPr>
        <w:spacing w:after="0" w:line="240" w:lineRule="auto"/>
        <w:jc w:val="center"/>
        <w:rPr>
          <w:rFonts w:ascii="Times New Roman" w:eastAsia="Times New Roman" w:hAnsi="Times New Roman"/>
          <w:lang w:val="lt-LT" w:eastAsia="lt-LT"/>
        </w:rPr>
      </w:pPr>
    </w:p>
    <w:p w14:paraId="04F2019E" w14:textId="77777777" w:rsidR="00AB4327" w:rsidRPr="00956D4F" w:rsidRDefault="00AB4327" w:rsidP="000972E2">
      <w:pPr>
        <w:spacing w:after="0" w:line="240" w:lineRule="auto"/>
        <w:jc w:val="center"/>
        <w:rPr>
          <w:rFonts w:ascii="Times New Roman" w:eastAsia="Times New Roman" w:hAnsi="Times New Roman"/>
          <w:lang w:val="lt-LT" w:eastAsia="lt-LT"/>
        </w:rPr>
      </w:pPr>
    </w:p>
    <w:p w14:paraId="5334C8BD" w14:textId="77777777" w:rsidR="00AB4327" w:rsidRPr="00956D4F" w:rsidRDefault="00AB4327" w:rsidP="000972E2">
      <w:pPr>
        <w:spacing w:after="0" w:line="240" w:lineRule="auto"/>
        <w:jc w:val="center"/>
        <w:rPr>
          <w:rFonts w:ascii="Times New Roman" w:eastAsia="Times New Roman" w:hAnsi="Times New Roman"/>
          <w:lang w:val="lt-LT" w:eastAsia="lt-LT"/>
        </w:rPr>
      </w:pPr>
    </w:p>
    <w:p w14:paraId="2B05D94C" w14:textId="77777777" w:rsidR="00AB4327" w:rsidRPr="00956D4F" w:rsidRDefault="00AB4327" w:rsidP="000972E2">
      <w:pPr>
        <w:spacing w:after="0" w:line="240" w:lineRule="auto"/>
        <w:jc w:val="center"/>
        <w:rPr>
          <w:rFonts w:ascii="Times New Roman" w:eastAsia="Times New Roman" w:hAnsi="Times New Roman"/>
          <w:lang w:val="lt-LT" w:eastAsia="lt-LT"/>
        </w:rPr>
      </w:pPr>
    </w:p>
    <w:p w14:paraId="1A6DFBE6" w14:textId="77777777" w:rsidR="00AB4327" w:rsidRPr="00956D4F" w:rsidRDefault="00AB4327" w:rsidP="000972E2">
      <w:pPr>
        <w:spacing w:after="0" w:line="240" w:lineRule="auto"/>
        <w:jc w:val="center"/>
        <w:rPr>
          <w:rFonts w:ascii="Times New Roman" w:eastAsia="Times New Roman" w:hAnsi="Times New Roman"/>
          <w:lang w:val="lt-LT" w:eastAsia="lt-LT"/>
        </w:rPr>
      </w:pPr>
    </w:p>
    <w:p w14:paraId="08655E61" w14:textId="77777777" w:rsidR="00AB4327" w:rsidRPr="00956D4F" w:rsidRDefault="00AB4327" w:rsidP="00956D4F">
      <w:pPr>
        <w:spacing w:after="0" w:line="240" w:lineRule="auto"/>
        <w:jc w:val="center"/>
        <w:outlineLvl w:val="0"/>
        <w:rPr>
          <w:rFonts w:ascii="Times New Roman" w:eastAsia="Times New Roman" w:hAnsi="Times New Roman"/>
          <w:b/>
          <w:kern w:val="28"/>
          <w:lang w:val="lt-LT" w:eastAsia="lt-LT"/>
        </w:rPr>
      </w:pPr>
    </w:p>
    <w:p w14:paraId="33E26F14" w14:textId="77777777" w:rsidR="00AB4327" w:rsidRPr="00956D4F" w:rsidRDefault="00AB4327" w:rsidP="00956D4F">
      <w:pPr>
        <w:spacing w:after="0" w:line="240" w:lineRule="auto"/>
        <w:jc w:val="center"/>
        <w:outlineLvl w:val="0"/>
        <w:rPr>
          <w:rFonts w:ascii="Times New Roman" w:eastAsia="Times New Roman" w:hAnsi="Times New Roman"/>
          <w:b/>
          <w:kern w:val="28"/>
          <w:lang w:val="lt-LT" w:eastAsia="lt-LT"/>
        </w:rPr>
      </w:pPr>
    </w:p>
    <w:p w14:paraId="10CC22D1" w14:textId="77777777" w:rsidR="00AB4327" w:rsidRPr="00956D4F" w:rsidRDefault="00AB4327" w:rsidP="00956D4F">
      <w:pPr>
        <w:spacing w:after="0" w:line="240" w:lineRule="auto"/>
        <w:jc w:val="center"/>
        <w:outlineLvl w:val="0"/>
        <w:rPr>
          <w:rFonts w:ascii="Times New Roman" w:eastAsia="Times New Roman" w:hAnsi="Times New Roman"/>
          <w:b/>
          <w:kern w:val="28"/>
          <w:lang w:val="lt-LT" w:eastAsia="lt-LT"/>
        </w:rPr>
      </w:pPr>
    </w:p>
    <w:p w14:paraId="02606985" w14:textId="77777777" w:rsidR="00AB4327" w:rsidRPr="00956D4F" w:rsidRDefault="00AB4327" w:rsidP="00956D4F">
      <w:pPr>
        <w:spacing w:after="0" w:line="240" w:lineRule="auto"/>
        <w:jc w:val="center"/>
        <w:outlineLvl w:val="0"/>
        <w:rPr>
          <w:rFonts w:ascii="Times New Roman" w:eastAsia="Times New Roman" w:hAnsi="Times New Roman"/>
          <w:b/>
          <w:kern w:val="28"/>
          <w:lang w:val="lt-LT" w:eastAsia="lt-LT"/>
        </w:rPr>
      </w:pPr>
    </w:p>
    <w:p w14:paraId="47BCD2A1" w14:textId="77777777" w:rsidR="00AB4327" w:rsidRPr="00956D4F" w:rsidRDefault="00AB4327" w:rsidP="00956D4F">
      <w:pPr>
        <w:spacing w:after="0" w:line="240" w:lineRule="auto"/>
        <w:jc w:val="center"/>
        <w:outlineLvl w:val="0"/>
        <w:rPr>
          <w:rFonts w:ascii="Times New Roman" w:eastAsia="Times New Roman" w:hAnsi="Times New Roman"/>
          <w:b/>
          <w:kern w:val="28"/>
          <w:lang w:val="lt-LT" w:eastAsia="lt-LT"/>
        </w:rPr>
      </w:pPr>
      <w:r w:rsidRPr="00956D4F">
        <w:rPr>
          <w:rFonts w:ascii="Times New Roman" w:eastAsia="Times New Roman" w:hAnsi="Times New Roman"/>
          <w:b/>
          <w:kern w:val="28"/>
          <w:lang w:val="lt-LT" w:eastAsia="lt-LT"/>
        </w:rPr>
        <w:t>A. ŽENKLINIMAS</w:t>
      </w:r>
    </w:p>
    <w:p w14:paraId="0F80CA18" w14:textId="77777777" w:rsidR="00AB4327" w:rsidRPr="00956D4F" w:rsidRDefault="00AB4327" w:rsidP="00956D4F">
      <w:pPr>
        <w:spacing w:after="0" w:line="240" w:lineRule="auto"/>
        <w:rPr>
          <w:rFonts w:ascii="Times New Roman" w:eastAsia="Times New Roman" w:hAnsi="Times New Roman"/>
          <w:lang w:val="lt-LT" w:eastAsia="lt-LT"/>
        </w:rPr>
      </w:pPr>
      <w:r w:rsidRPr="00956D4F">
        <w:rPr>
          <w:rFonts w:ascii="Times New Roman" w:eastAsia="Times New Roman" w:hAnsi="Times New Roman"/>
          <w:lang w:val="lt-LT" w:eastAsia="lt-LT"/>
        </w:rPr>
        <w:br w:type="page"/>
      </w:r>
    </w:p>
    <w:p w14:paraId="5AD5BB88" w14:textId="77777777" w:rsidR="00AB4327" w:rsidRPr="00956D4F" w:rsidRDefault="00AB4327" w:rsidP="00956D4F">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b/>
          <w:caps/>
          <w:lang w:val="lt-LT"/>
        </w:rPr>
      </w:pPr>
      <w:r w:rsidRPr="00956D4F">
        <w:rPr>
          <w:rFonts w:ascii="Times New Roman" w:eastAsia="Times New Roman" w:hAnsi="Times New Roman"/>
          <w:b/>
          <w:caps/>
          <w:lang w:val="lt-LT"/>
        </w:rPr>
        <w:lastRenderedPageBreak/>
        <w:t xml:space="preserve">Informacija ant </w:t>
      </w:r>
      <w:r w:rsidRPr="00956D4F">
        <w:rPr>
          <w:rFonts w:ascii="Times New Roman" w:eastAsia="Times New Roman" w:hAnsi="Times New Roman"/>
          <w:b/>
          <w:lang w:val="lt-LT"/>
        </w:rPr>
        <w:t>IŠORINĖS</w:t>
      </w:r>
      <w:r w:rsidRPr="00956D4F">
        <w:rPr>
          <w:rFonts w:ascii="Times New Roman" w:eastAsia="Times New Roman" w:hAnsi="Times New Roman"/>
          <w:lang w:val="lt-LT"/>
        </w:rPr>
        <w:t xml:space="preserve"> </w:t>
      </w:r>
      <w:r w:rsidRPr="00956D4F">
        <w:rPr>
          <w:rFonts w:ascii="Times New Roman" w:eastAsia="Times New Roman" w:hAnsi="Times New Roman"/>
          <w:b/>
          <w:caps/>
          <w:lang w:val="lt-LT"/>
        </w:rPr>
        <w:t>pakuotės</w:t>
      </w:r>
    </w:p>
    <w:p w14:paraId="54882ED1" w14:textId="77777777" w:rsidR="00AB4327" w:rsidRPr="00956D4F" w:rsidRDefault="00AB4327" w:rsidP="00956D4F">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b/>
          <w:caps/>
          <w:lang w:val="lt-LT"/>
        </w:rPr>
      </w:pPr>
    </w:p>
    <w:p w14:paraId="0778DCAC" w14:textId="77777777" w:rsidR="00AB4327" w:rsidRPr="00956D4F" w:rsidRDefault="00AB4327" w:rsidP="00956D4F">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b/>
          <w:lang w:val="lt-LT"/>
        </w:rPr>
      </w:pPr>
      <w:r w:rsidRPr="00956D4F">
        <w:rPr>
          <w:rFonts w:ascii="Times New Roman" w:eastAsia="Times New Roman" w:hAnsi="Times New Roman"/>
          <w:b/>
          <w:lang w:val="lt-LT"/>
        </w:rPr>
        <w:t>KARTONO DĖŽUTĖ</w:t>
      </w:r>
    </w:p>
    <w:p w14:paraId="42B676AB" w14:textId="77777777" w:rsidR="00AB4327" w:rsidRPr="00956D4F" w:rsidRDefault="00AB4327" w:rsidP="00956D4F">
      <w:pPr>
        <w:spacing w:after="0" w:line="240" w:lineRule="auto"/>
        <w:ind w:left="567" w:hanging="567"/>
        <w:rPr>
          <w:rFonts w:ascii="Times New Roman" w:eastAsia="Times New Roman" w:hAnsi="Times New Roman"/>
          <w:lang w:val="lt-LT"/>
        </w:rPr>
      </w:pPr>
    </w:p>
    <w:p w14:paraId="6CF36332" w14:textId="77777777" w:rsidR="00AB4327" w:rsidRPr="00956D4F" w:rsidRDefault="00AB4327" w:rsidP="00956D4F">
      <w:pPr>
        <w:spacing w:after="0" w:line="240" w:lineRule="auto"/>
        <w:ind w:left="567" w:hanging="567"/>
        <w:rPr>
          <w:rFonts w:ascii="Times New Roman" w:eastAsia="Times New Roman" w:hAnsi="Times New Roman"/>
          <w:lang w:val="lt-LT"/>
        </w:rPr>
      </w:pPr>
    </w:p>
    <w:p w14:paraId="503176A4" w14:textId="77777777" w:rsidR="00AB4327" w:rsidRPr="00956D4F" w:rsidRDefault="00AB4327" w:rsidP="00956D4F">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b/>
          <w:caps/>
          <w:lang w:val="lt-LT"/>
        </w:rPr>
      </w:pPr>
      <w:r w:rsidRPr="00956D4F">
        <w:rPr>
          <w:rFonts w:ascii="Times New Roman" w:eastAsia="Times New Roman" w:hAnsi="Times New Roman"/>
          <w:b/>
          <w:caps/>
          <w:lang w:val="lt-LT"/>
        </w:rPr>
        <w:t>1.</w:t>
      </w:r>
      <w:r w:rsidRPr="00956D4F">
        <w:rPr>
          <w:rFonts w:ascii="Times New Roman" w:eastAsia="Times New Roman" w:hAnsi="Times New Roman"/>
          <w:b/>
          <w:caps/>
          <w:lang w:val="lt-LT"/>
        </w:rPr>
        <w:tab/>
        <w:t>vaistinio preparato pavadinimas</w:t>
      </w:r>
    </w:p>
    <w:p w14:paraId="14A146A0" w14:textId="77777777" w:rsidR="00AB4327" w:rsidRPr="00956D4F" w:rsidRDefault="00AB4327" w:rsidP="00956D4F">
      <w:pPr>
        <w:spacing w:after="0" w:line="240" w:lineRule="auto"/>
        <w:ind w:left="567" w:hanging="567"/>
        <w:rPr>
          <w:rFonts w:ascii="Times New Roman" w:eastAsia="Times New Roman" w:hAnsi="Times New Roman"/>
          <w:lang w:val="lt-LT"/>
        </w:rPr>
      </w:pPr>
    </w:p>
    <w:p w14:paraId="0A1F21D3" w14:textId="77777777" w:rsidR="00AB4327" w:rsidRPr="00956D4F" w:rsidRDefault="00AB4327" w:rsidP="00956D4F">
      <w:pPr>
        <w:spacing w:after="0" w:line="240" w:lineRule="auto"/>
        <w:ind w:left="567" w:hanging="567"/>
        <w:rPr>
          <w:rFonts w:ascii="Times New Roman" w:eastAsia="Times New Roman" w:hAnsi="Times New Roman"/>
          <w:lang w:val="lt-LT"/>
        </w:rPr>
      </w:pPr>
      <w:r w:rsidRPr="00956D4F">
        <w:rPr>
          <w:rFonts w:ascii="Times New Roman" w:eastAsia="Times New Roman" w:hAnsi="Times New Roman"/>
          <w:lang w:val="lt-LT"/>
        </w:rPr>
        <w:t>Sinupret geriamieji lašai (tirpalas)</w:t>
      </w:r>
    </w:p>
    <w:p w14:paraId="676149E2" w14:textId="77777777" w:rsidR="00AB4327" w:rsidRPr="00956D4F" w:rsidRDefault="00AB4327" w:rsidP="00956D4F">
      <w:pPr>
        <w:spacing w:after="0" w:line="240" w:lineRule="auto"/>
        <w:ind w:left="567" w:hanging="567"/>
        <w:rPr>
          <w:rFonts w:ascii="Times New Roman" w:eastAsia="Times New Roman" w:hAnsi="Times New Roman"/>
          <w:lang w:val="lt-LT"/>
        </w:rPr>
      </w:pPr>
    </w:p>
    <w:p w14:paraId="1A5C3FB7" w14:textId="77777777" w:rsidR="00AB4327" w:rsidRPr="00956D4F" w:rsidRDefault="00AB4327" w:rsidP="00956D4F">
      <w:pPr>
        <w:spacing w:after="0" w:line="240" w:lineRule="auto"/>
        <w:ind w:left="567" w:hanging="567"/>
        <w:rPr>
          <w:rFonts w:ascii="Times New Roman" w:eastAsia="Times New Roman" w:hAnsi="Times New Roman"/>
          <w:lang w:val="lt-LT"/>
        </w:rPr>
      </w:pPr>
    </w:p>
    <w:p w14:paraId="60051670" w14:textId="77777777" w:rsidR="00AB4327" w:rsidRPr="00956D4F" w:rsidRDefault="00AB4327" w:rsidP="00956D4F">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b/>
          <w:caps/>
          <w:lang w:val="lt-LT"/>
        </w:rPr>
      </w:pPr>
      <w:r w:rsidRPr="00956D4F">
        <w:rPr>
          <w:rFonts w:ascii="Times New Roman" w:eastAsia="Times New Roman" w:hAnsi="Times New Roman"/>
          <w:b/>
          <w:caps/>
          <w:lang w:val="lt-LT"/>
        </w:rPr>
        <w:t>2.</w:t>
      </w:r>
      <w:r w:rsidRPr="00956D4F">
        <w:rPr>
          <w:rFonts w:ascii="Times New Roman" w:eastAsia="Times New Roman" w:hAnsi="Times New Roman"/>
          <w:b/>
          <w:caps/>
          <w:lang w:val="lt-LT"/>
        </w:rPr>
        <w:tab/>
        <w:t xml:space="preserve">veikliOJI medžiagA ir JOS kiekis </w:t>
      </w:r>
    </w:p>
    <w:p w14:paraId="3E3AA10D" w14:textId="77777777" w:rsidR="00AB4327" w:rsidRPr="00956D4F" w:rsidRDefault="00AB4327" w:rsidP="00956D4F">
      <w:pPr>
        <w:spacing w:after="0" w:line="240" w:lineRule="auto"/>
        <w:ind w:left="567" w:hanging="567"/>
        <w:rPr>
          <w:rFonts w:ascii="Times New Roman" w:eastAsia="Times New Roman" w:hAnsi="Times New Roman"/>
          <w:caps/>
          <w:lang w:val="lt-LT"/>
        </w:rPr>
      </w:pPr>
    </w:p>
    <w:p w14:paraId="6A414BCF" w14:textId="2EA5CFB3" w:rsidR="00AB4327" w:rsidRPr="00956D4F" w:rsidRDefault="00AB4327" w:rsidP="00956D4F">
      <w:pPr>
        <w:spacing w:after="0" w:line="240" w:lineRule="auto"/>
        <w:rPr>
          <w:rFonts w:ascii="Times New Roman" w:eastAsia="Times New Roman" w:hAnsi="Times New Roman"/>
          <w:color w:val="000000"/>
          <w:lang w:val="lt-LT"/>
        </w:rPr>
      </w:pPr>
      <w:r w:rsidRPr="00956D4F">
        <w:rPr>
          <w:rFonts w:ascii="Times New Roman" w:eastAsia="Times New Roman" w:hAnsi="Times New Roman"/>
          <w:bCs/>
          <w:lang w:val="lt-LT"/>
        </w:rPr>
        <w:t>Sudėtis.</w:t>
      </w:r>
      <w:r w:rsidRPr="00956D4F">
        <w:rPr>
          <w:rFonts w:ascii="Times New Roman" w:eastAsia="Times New Roman" w:hAnsi="Times New Roman"/>
          <w:lang w:val="lt-LT"/>
        </w:rPr>
        <w:t xml:space="preserve"> 1 g geriamųjų lašų yra 290 mg ekstrakto, pagaminto iš </w:t>
      </w:r>
      <w:r w:rsidRPr="00956D4F">
        <w:rPr>
          <w:rFonts w:ascii="Times New Roman" w:eastAsia="Times New Roman" w:hAnsi="Times New Roman"/>
          <w:color w:val="000000"/>
          <w:lang w:val="lt-LT"/>
        </w:rPr>
        <w:t xml:space="preserve">2 mg </w:t>
      </w:r>
      <w:r w:rsidRPr="000972E2">
        <w:rPr>
          <w:rFonts w:ascii="Times New Roman" w:eastAsia="Times New Roman" w:hAnsi="Times New Roman"/>
          <w:i/>
          <w:iCs/>
          <w:color w:val="000000"/>
          <w:lang w:val="lt-LT"/>
        </w:rPr>
        <w:t>Gentianae</w:t>
      </w:r>
      <w:r w:rsidRPr="00956D4F">
        <w:rPr>
          <w:rFonts w:ascii="Times New Roman" w:eastAsia="Times New Roman" w:hAnsi="Times New Roman"/>
          <w:color w:val="000000"/>
          <w:lang w:val="lt-LT"/>
        </w:rPr>
        <w:t xml:space="preserve"> </w:t>
      </w:r>
      <w:r w:rsidRPr="00AE35A0">
        <w:rPr>
          <w:rFonts w:ascii="Times New Roman" w:eastAsia="Times New Roman" w:hAnsi="Times New Roman"/>
          <w:color w:val="000000"/>
          <w:lang w:val="lt-LT"/>
        </w:rPr>
        <w:t>radix</w:t>
      </w:r>
      <w:r w:rsidRPr="00C738E0">
        <w:rPr>
          <w:rFonts w:ascii="Times New Roman" w:eastAsia="Times New Roman" w:hAnsi="Times New Roman"/>
          <w:i/>
          <w:iCs/>
          <w:color w:val="000000"/>
          <w:lang w:val="lt-LT"/>
        </w:rPr>
        <w:t>,</w:t>
      </w:r>
      <w:r w:rsidRPr="00956D4F">
        <w:rPr>
          <w:rFonts w:ascii="Times New Roman" w:eastAsia="Times New Roman" w:hAnsi="Times New Roman"/>
          <w:color w:val="000000"/>
          <w:lang w:val="lt-LT"/>
        </w:rPr>
        <w:t xml:space="preserve"> 6 mg </w:t>
      </w:r>
      <w:r w:rsidRPr="000972E2">
        <w:rPr>
          <w:rFonts w:ascii="Times New Roman" w:eastAsia="Times New Roman" w:hAnsi="Times New Roman"/>
          <w:i/>
          <w:iCs/>
          <w:color w:val="000000"/>
          <w:lang w:val="lt-LT"/>
        </w:rPr>
        <w:t xml:space="preserve">Primulae </w:t>
      </w:r>
      <w:r w:rsidRPr="00AE35A0">
        <w:rPr>
          <w:rFonts w:ascii="Times New Roman" w:eastAsia="Times New Roman" w:hAnsi="Times New Roman"/>
          <w:color w:val="000000"/>
          <w:lang w:val="lt-LT"/>
        </w:rPr>
        <w:t>flos</w:t>
      </w:r>
      <w:r w:rsidRPr="00956D4F">
        <w:rPr>
          <w:rFonts w:ascii="Times New Roman" w:eastAsia="Times New Roman" w:hAnsi="Times New Roman"/>
          <w:color w:val="000000"/>
          <w:lang w:val="lt-LT"/>
        </w:rPr>
        <w:t xml:space="preserve">, 6 mg </w:t>
      </w:r>
      <w:r w:rsidRPr="00C15F8B">
        <w:rPr>
          <w:rFonts w:ascii="Times New Roman" w:eastAsia="Times New Roman" w:hAnsi="Times New Roman"/>
          <w:i/>
          <w:iCs/>
          <w:color w:val="000000"/>
          <w:lang w:val="lt-LT"/>
        </w:rPr>
        <w:t>Rum</w:t>
      </w:r>
      <w:r w:rsidRPr="00C738E0">
        <w:rPr>
          <w:rFonts w:ascii="Times New Roman" w:eastAsia="Times New Roman" w:hAnsi="Times New Roman"/>
          <w:i/>
          <w:iCs/>
          <w:color w:val="000000"/>
          <w:lang w:val="lt-LT"/>
        </w:rPr>
        <w:t>icis</w:t>
      </w:r>
      <w:r w:rsidRPr="00956D4F">
        <w:rPr>
          <w:rFonts w:ascii="Times New Roman" w:eastAsia="Times New Roman" w:hAnsi="Times New Roman"/>
          <w:color w:val="000000"/>
          <w:lang w:val="lt-LT"/>
        </w:rPr>
        <w:t xml:space="preserve"> </w:t>
      </w:r>
      <w:r w:rsidRPr="00AE35A0">
        <w:rPr>
          <w:rFonts w:ascii="Times New Roman" w:eastAsia="Times New Roman" w:hAnsi="Times New Roman"/>
          <w:color w:val="000000"/>
          <w:lang w:val="lt-LT"/>
        </w:rPr>
        <w:t>herba</w:t>
      </w:r>
      <w:r w:rsidRPr="00956D4F">
        <w:rPr>
          <w:rFonts w:ascii="Times New Roman" w:eastAsia="Times New Roman" w:hAnsi="Times New Roman"/>
          <w:color w:val="000000"/>
          <w:lang w:val="lt-LT"/>
        </w:rPr>
        <w:t xml:space="preserve">, 6 mg </w:t>
      </w:r>
      <w:r w:rsidRPr="00C15F8B">
        <w:rPr>
          <w:rFonts w:ascii="Times New Roman" w:eastAsia="Times New Roman" w:hAnsi="Times New Roman"/>
          <w:i/>
          <w:iCs/>
          <w:color w:val="000000"/>
          <w:lang w:val="lt-LT"/>
        </w:rPr>
        <w:t>Sambuc</w:t>
      </w:r>
      <w:r w:rsidRPr="00C738E0">
        <w:rPr>
          <w:rFonts w:ascii="Times New Roman" w:eastAsia="Times New Roman" w:hAnsi="Times New Roman"/>
          <w:i/>
          <w:iCs/>
          <w:color w:val="000000"/>
          <w:lang w:val="lt-LT"/>
        </w:rPr>
        <w:t>i</w:t>
      </w:r>
      <w:r w:rsidRPr="00956D4F">
        <w:rPr>
          <w:rFonts w:ascii="Times New Roman" w:eastAsia="Times New Roman" w:hAnsi="Times New Roman"/>
          <w:color w:val="000000"/>
          <w:lang w:val="lt-LT"/>
        </w:rPr>
        <w:t xml:space="preserve"> </w:t>
      </w:r>
      <w:r w:rsidRPr="00AE35A0">
        <w:rPr>
          <w:rFonts w:ascii="Times New Roman" w:eastAsia="Times New Roman" w:hAnsi="Times New Roman"/>
          <w:color w:val="000000"/>
          <w:lang w:val="lt-LT"/>
        </w:rPr>
        <w:t>flos</w:t>
      </w:r>
      <w:r w:rsidRPr="00956D4F">
        <w:rPr>
          <w:rFonts w:ascii="Times New Roman" w:eastAsia="Times New Roman" w:hAnsi="Times New Roman"/>
          <w:color w:val="000000"/>
          <w:lang w:val="lt-LT"/>
        </w:rPr>
        <w:t xml:space="preserve">, 6 mg </w:t>
      </w:r>
      <w:r w:rsidRPr="000972E2">
        <w:rPr>
          <w:rFonts w:ascii="Times New Roman" w:eastAsia="Times New Roman" w:hAnsi="Times New Roman"/>
          <w:i/>
          <w:iCs/>
          <w:color w:val="000000"/>
          <w:lang w:val="lt-LT"/>
        </w:rPr>
        <w:t>Verbena</w:t>
      </w:r>
      <w:r w:rsidRPr="00956D4F">
        <w:rPr>
          <w:rFonts w:ascii="Times New Roman" w:eastAsia="Times New Roman" w:hAnsi="Times New Roman"/>
          <w:color w:val="000000"/>
          <w:lang w:val="lt-LT"/>
        </w:rPr>
        <w:t xml:space="preserve">e </w:t>
      </w:r>
      <w:r w:rsidRPr="00AE35A0">
        <w:rPr>
          <w:rFonts w:ascii="Times New Roman" w:eastAsia="Times New Roman" w:hAnsi="Times New Roman"/>
          <w:color w:val="000000"/>
          <w:lang w:val="lt-LT"/>
        </w:rPr>
        <w:t>herba</w:t>
      </w:r>
      <w:r w:rsidRPr="00956D4F">
        <w:rPr>
          <w:rFonts w:ascii="Times New Roman" w:eastAsia="Times New Roman" w:hAnsi="Times New Roman"/>
          <w:color w:val="000000"/>
          <w:lang w:val="lt-LT"/>
        </w:rPr>
        <w:t>.</w:t>
      </w:r>
    </w:p>
    <w:p w14:paraId="6606271A" w14:textId="2A1DD9E0" w:rsidR="00AB4327" w:rsidRPr="00956D4F" w:rsidRDefault="00E87A27" w:rsidP="00956D4F">
      <w:pPr>
        <w:spacing w:after="0" w:line="240" w:lineRule="auto"/>
        <w:rPr>
          <w:rFonts w:ascii="Times New Roman" w:eastAsia="Times New Roman" w:hAnsi="Times New Roman"/>
          <w:lang w:val="lt-LT"/>
        </w:rPr>
      </w:pPr>
      <w:r w:rsidRPr="00E87A27">
        <w:rPr>
          <w:rFonts w:ascii="Times New Roman" w:eastAsia="Times New Roman" w:hAnsi="Times New Roman"/>
          <w:lang w:val="lt-LT"/>
        </w:rPr>
        <w:t>Ekstrakcijos tirpiklis</w:t>
      </w:r>
      <w:r>
        <w:rPr>
          <w:rFonts w:ascii="Times New Roman" w:eastAsia="Times New Roman" w:hAnsi="Times New Roman"/>
          <w:lang w:val="lt-LT"/>
        </w:rPr>
        <w:t>:</w:t>
      </w:r>
      <w:r w:rsidR="00AB4327" w:rsidRPr="00956D4F">
        <w:rPr>
          <w:rFonts w:ascii="Times New Roman" w:eastAsia="Times New Roman" w:hAnsi="Times New Roman"/>
          <w:lang w:val="lt-LT"/>
        </w:rPr>
        <w:t xml:space="preserve"> 59 % (V/V) etanolis.</w:t>
      </w:r>
    </w:p>
    <w:p w14:paraId="151707A9" w14:textId="77777777" w:rsidR="00AB4327" w:rsidRPr="00956D4F" w:rsidRDefault="00AB4327" w:rsidP="00956D4F">
      <w:pPr>
        <w:spacing w:after="0" w:line="240" w:lineRule="auto"/>
        <w:ind w:left="567" w:hanging="567"/>
        <w:rPr>
          <w:rFonts w:ascii="Times New Roman" w:eastAsia="Times New Roman" w:hAnsi="Times New Roman"/>
          <w:caps/>
          <w:lang w:val="lt-LT"/>
        </w:rPr>
      </w:pPr>
    </w:p>
    <w:p w14:paraId="2F8D917F" w14:textId="77777777" w:rsidR="00AB4327" w:rsidRPr="00956D4F" w:rsidRDefault="00AB4327" w:rsidP="00956D4F">
      <w:pPr>
        <w:spacing w:after="0" w:line="240" w:lineRule="auto"/>
        <w:ind w:left="567" w:hanging="567"/>
        <w:rPr>
          <w:rFonts w:ascii="Times New Roman" w:eastAsia="Times New Roman" w:hAnsi="Times New Roman"/>
          <w:caps/>
          <w:lang w:val="lt-LT"/>
        </w:rPr>
      </w:pPr>
    </w:p>
    <w:p w14:paraId="65138A54" w14:textId="77777777" w:rsidR="00AB4327" w:rsidRPr="00956D4F" w:rsidRDefault="00AB4327" w:rsidP="00956D4F">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b/>
          <w:caps/>
          <w:lang w:val="lt-LT"/>
        </w:rPr>
      </w:pPr>
      <w:r w:rsidRPr="00956D4F">
        <w:rPr>
          <w:rFonts w:ascii="Times New Roman" w:eastAsia="Times New Roman" w:hAnsi="Times New Roman"/>
          <w:b/>
          <w:caps/>
          <w:lang w:val="lt-LT"/>
        </w:rPr>
        <w:t>3.</w:t>
      </w:r>
      <w:r w:rsidRPr="00956D4F">
        <w:rPr>
          <w:rFonts w:ascii="Times New Roman" w:eastAsia="Times New Roman" w:hAnsi="Times New Roman"/>
          <w:b/>
          <w:caps/>
          <w:lang w:val="lt-LT"/>
        </w:rPr>
        <w:tab/>
        <w:t>pagalbinių medžiagų sąrašas</w:t>
      </w:r>
    </w:p>
    <w:p w14:paraId="39AEA683" w14:textId="77777777" w:rsidR="00AB4327" w:rsidRPr="00956D4F" w:rsidRDefault="00AB4327" w:rsidP="00956D4F">
      <w:pPr>
        <w:spacing w:after="0" w:line="240" w:lineRule="auto"/>
        <w:ind w:left="567" w:hanging="567"/>
        <w:rPr>
          <w:rFonts w:ascii="Times New Roman" w:eastAsia="Times New Roman" w:hAnsi="Times New Roman"/>
          <w:caps/>
          <w:lang w:val="lt-LT"/>
        </w:rPr>
      </w:pPr>
    </w:p>
    <w:p w14:paraId="7C36BBF0" w14:textId="563C23AA" w:rsidR="00AB4327" w:rsidRPr="00956D4F" w:rsidRDefault="00AB4327" w:rsidP="00956D4F">
      <w:pPr>
        <w:spacing w:after="0" w:line="240" w:lineRule="auto"/>
        <w:rPr>
          <w:rFonts w:ascii="Times New Roman" w:eastAsia="Times New Roman" w:hAnsi="Times New Roman"/>
          <w:lang w:val="lt-LT"/>
        </w:rPr>
      </w:pPr>
      <w:r w:rsidRPr="00956D4F">
        <w:rPr>
          <w:rFonts w:ascii="Times New Roman" w:eastAsia="Times New Roman" w:hAnsi="Times New Roman"/>
          <w:lang w:val="lt-LT"/>
        </w:rPr>
        <w:t xml:space="preserve">Tirpale yra 19 % </w:t>
      </w:r>
      <w:r w:rsidR="0058107D" w:rsidRPr="0058107D">
        <w:rPr>
          <w:rFonts w:ascii="Times New Roman" w:eastAsia="Times New Roman" w:hAnsi="Times New Roman"/>
          <w:lang w:val="lt-LT"/>
        </w:rPr>
        <w:t xml:space="preserve">(V/V) </w:t>
      </w:r>
      <w:r w:rsidRPr="00956D4F">
        <w:rPr>
          <w:rFonts w:ascii="Times New Roman" w:eastAsia="Times New Roman" w:hAnsi="Times New Roman"/>
          <w:lang w:val="lt-LT"/>
        </w:rPr>
        <w:t>etanolio.</w:t>
      </w:r>
    </w:p>
    <w:p w14:paraId="5AD4E9E9" w14:textId="77777777" w:rsidR="00AB4327" w:rsidRPr="00956D4F" w:rsidRDefault="00AB4327" w:rsidP="00956D4F">
      <w:pPr>
        <w:spacing w:after="0" w:line="240" w:lineRule="auto"/>
        <w:ind w:left="567" w:hanging="567"/>
        <w:rPr>
          <w:rFonts w:ascii="Times New Roman" w:eastAsia="Times New Roman" w:hAnsi="Times New Roman"/>
          <w:caps/>
          <w:lang w:val="lt-LT"/>
        </w:rPr>
      </w:pPr>
    </w:p>
    <w:p w14:paraId="351E7613" w14:textId="77777777" w:rsidR="00AB4327" w:rsidRPr="00956D4F" w:rsidRDefault="00AB4327" w:rsidP="00956D4F">
      <w:pPr>
        <w:spacing w:after="0" w:line="240" w:lineRule="auto"/>
        <w:ind w:left="567" w:hanging="567"/>
        <w:rPr>
          <w:rFonts w:ascii="Times New Roman" w:eastAsia="Times New Roman" w:hAnsi="Times New Roman"/>
          <w:caps/>
          <w:lang w:val="lt-LT"/>
        </w:rPr>
      </w:pPr>
    </w:p>
    <w:p w14:paraId="6CA475FD" w14:textId="77777777" w:rsidR="00AB4327" w:rsidRPr="00956D4F" w:rsidRDefault="00AB4327" w:rsidP="00956D4F">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b/>
          <w:caps/>
          <w:lang w:val="lt-LT"/>
        </w:rPr>
      </w:pPr>
      <w:r w:rsidRPr="00956D4F">
        <w:rPr>
          <w:rFonts w:ascii="Times New Roman" w:eastAsia="Times New Roman" w:hAnsi="Times New Roman"/>
          <w:b/>
          <w:caps/>
          <w:lang w:val="lt-LT"/>
        </w:rPr>
        <w:t>4.</w:t>
      </w:r>
      <w:r w:rsidRPr="00956D4F">
        <w:rPr>
          <w:rFonts w:ascii="Times New Roman" w:eastAsia="Times New Roman" w:hAnsi="Times New Roman"/>
          <w:b/>
          <w:caps/>
          <w:lang w:val="lt-LT"/>
        </w:rPr>
        <w:tab/>
      </w:r>
      <w:r w:rsidRPr="00956D4F">
        <w:rPr>
          <w:rFonts w:ascii="Times New Roman" w:eastAsia="Times New Roman" w:hAnsi="Times New Roman"/>
          <w:b/>
          <w:lang w:val="lt-LT"/>
        </w:rPr>
        <w:t>FARMACINĖ</w:t>
      </w:r>
      <w:r w:rsidRPr="00956D4F">
        <w:rPr>
          <w:rFonts w:ascii="Times New Roman" w:eastAsia="Times New Roman" w:hAnsi="Times New Roman"/>
          <w:lang w:val="lt-LT"/>
        </w:rPr>
        <w:t xml:space="preserve"> </w:t>
      </w:r>
      <w:r w:rsidRPr="00956D4F">
        <w:rPr>
          <w:rFonts w:ascii="Times New Roman" w:eastAsia="Times New Roman" w:hAnsi="Times New Roman"/>
          <w:b/>
          <w:caps/>
          <w:lang w:val="lt-LT"/>
        </w:rPr>
        <w:t>forma ir KIEKIS PAKUOTĖJE</w:t>
      </w:r>
    </w:p>
    <w:p w14:paraId="7C4F68DC" w14:textId="77777777" w:rsidR="00AB4327" w:rsidRPr="00956D4F" w:rsidRDefault="00AB4327" w:rsidP="00956D4F">
      <w:pPr>
        <w:spacing w:after="0" w:line="240" w:lineRule="auto"/>
        <w:ind w:left="567" w:hanging="567"/>
        <w:rPr>
          <w:rFonts w:ascii="Times New Roman" w:eastAsia="Times New Roman" w:hAnsi="Times New Roman"/>
          <w:caps/>
          <w:lang w:val="lt-LT"/>
        </w:rPr>
      </w:pPr>
    </w:p>
    <w:p w14:paraId="0D76CD2A" w14:textId="5C3120ED" w:rsidR="00AB4327" w:rsidRPr="00956D4F" w:rsidRDefault="00870801" w:rsidP="00956D4F">
      <w:pPr>
        <w:spacing w:after="0" w:line="240" w:lineRule="auto"/>
        <w:jc w:val="both"/>
        <w:rPr>
          <w:rFonts w:ascii="Times New Roman" w:eastAsia="Times New Roman" w:hAnsi="Times New Roman"/>
          <w:lang w:val="lt-LT"/>
        </w:rPr>
      </w:pPr>
      <w:r w:rsidRPr="000972E2">
        <w:rPr>
          <w:rFonts w:ascii="Times New Roman" w:eastAsia="Times New Roman" w:hAnsi="Times New Roman"/>
          <w:highlight w:val="lightGray"/>
          <w:lang w:val="lt-LT"/>
        </w:rPr>
        <w:t>g</w:t>
      </w:r>
      <w:r w:rsidR="00AB4327" w:rsidRPr="000972E2">
        <w:rPr>
          <w:rFonts w:ascii="Times New Roman" w:eastAsia="Times New Roman" w:hAnsi="Times New Roman"/>
          <w:highlight w:val="lightGray"/>
          <w:lang w:val="lt-LT"/>
        </w:rPr>
        <w:t>eriamieji lašai (tirpalas)</w:t>
      </w:r>
    </w:p>
    <w:p w14:paraId="21A986DF" w14:textId="77777777" w:rsidR="00AB4327" w:rsidRPr="00956D4F" w:rsidRDefault="00AB4327" w:rsidP="00956D4F">
      <w:pPr>
        <w:spacing w:after="0" w:line="240" w:lineRule="auto"/>
        <w:jc w:val="both"/>
        <w:rPr>
          <w:rFonts w:ascii="Times New Roman" w:eastAsia="Times New Roman" w:hAnsi="Times New Roman"/>
          <w:lang w:val="lt-LT"/>
        </w:rPr>
      </w:pPr>
    </w:p>
    <w:p w14:paraId="7FA7DED7" w14:textId="77777777" w:rsidR="00AB4327" w:rsidRPr="00956D4F" w:rsidRDefault="00AB4327" w:rsidP="00956D4F">
      <w:pPr>
        <w:spacing w:after="0" w:line="240" w:lineRule="auto"/>
        <w:jc w:val="both"/>
        <w:rPr>
          <w:rFonts w:ascii="Times New Roman" w:eastAsia="Times New Roman" w:hAnsi="Times New Roman"/>
          <w:lang w:val="lt-LT"/>
        </w:rPr>
      </w:pPr>
      <w:r w:rsidRPr="00956D4F">
        <w:rPr>
          <w:rFonts w:ascii="Times New Roman" w:eastAsia="Times New Roman" w:hAnsi="Times New Roman"/>
          <w:lang w:val="lt-LT"/>
        </w:rPr>
        <w:t>100 ml</w:t>
      </w:r>
    </w:p>
    <w:p w14:paraId="661CE965" w14:textId="77777777" w:rsidR="00AB4327" w:rsidRPr="00956D4F" w:rsidRDefault="00AB4327" w:rsidP="00956D4F">
      <w:pPr>
        <w:spacing w:after="0" w:line="240" w:lineRule="auto"/>
        <w:ind w:left="567" w:hanging="567"/>
        <w:rPr>
          <w:rFonts w:ascii="Times New Roman" w:eastAsia="Times New Roman" w:hAnsi="Times New Roman"/>
          <w:caps/>
          <w:lang w:val="lt-LT"/>
        </w:rPr>
      </w:pPr>
    </w:p>
    <w:p w14:paraId="7E32BB4D" w14:textId="77777777" w:rsidR="00AB4327" w:rsidRPr="00956D4F" w:rsidRDefault="00AB4327" w:rsidP="00956D4F">
      <w:pPr>
        <w:spacing w:after="0" w:line="240" w:lineRule="auto"/>
        <w:ind w:left="567" w:hanging="567"/>
        <w:rPr>
          <w:rFonts w:ascii="Times New Roman" w:eastAsia="Times New Roman" w:hAnsi="Times New Roman"/>
          <w:caps/>
          <w:lang w:val="lt-LT"/>
        </w:rPr>
      </w:pPr>
    </w:p>
    <w:p w14:paraId="7B488396" w14:textId="77777777" w:rsidR="00AB4327" w:rsidRPr="00956D4F" w:rsidRDefault="00AB4327" w:rsidP="00956D4F">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b/>
          <w:caps/>
          <w:lang w:val="lt-LT"/>
        </w:rPr>
      </w:pPr>
      <w:r w:rsidRPr="00956D4F">
        <w:rPr>
          <w:rFonts w:ascii="Times New Roman" w:eastAsia="Times New Roman" w:hAnsi="Times New Roman"/>
          <w:b/>
          <w:caps/>
          <w:lang w:val="lt-LT"/>
        </w:rPr>
        <w:t>5.</w:t>
      </w:r>
      <w:r w:rsidRPr="00956D4F">
        <w:rPr>
          <w:rFonts w:ascii="Times New Roman" w:eastAsia="Times New Roman" w:hAnsi="Times New Roman"/>
          <w:b/>
          <w:caps/>
          <w:lang w:val="lt-LT"/>
        </w:rPr>
        <w:tab/>
        <w:t>vartojimo METODAS IR būdas</w:t>
      </w:r>
    </w:p>
    <w:p w14:paraId="27ED1332" w14:textId="77777777" w:rsidR="00AB4327" w:rsidRPr="00956D4F" w:rsidRDefault="00AB4327" w:rsidP="00956D4F">
      <w:pPr>
        <w:spacing w:after="0" w:line="240" w:lineRule="auto"/>
        <w:jc w:val="both"/>
        <w:rPr>
          <w:rFonts w:ascii="Times New Roman" w:eastAsia="Times New Roman" w:hAnsi="Times New Roman"/>
          <w:lang w:val="lt-LT"/>
        </w:rPr>
      </w:pPr>
    </w:p>
    <w:p w14:paraId="4D0628D3" w14:textId="77777777" w:rsidR="00AB4327" w:rsidRPr="00956D4F" w:rsidRDefault="00AB4327" w:rsidP="00956D4F">
      <w:pPr>
        <w:spacing w:after="0" w:line="240" w:lineRule="auto"/>
        <w:jc w:val="both"/>
        <w:rPr>
          <w:rFonts w:ascii="Times New Roman" w:eastAsia="Times New Roman" w:hAnsi="Times New Roman"/>
          <w:lang w:val="lt-LT"/>
        </w:rPr>
      </w:pPr>
      <w:r w:rsidRPr="00956D4F">
        <w:rPr>
          <w:rFonts w:ascii="Times New Roman" w:eastAsia="Times New Roman" w:hAnsi="Times New Roman"/>
          <w:lang w:val="lt-LT"/>
        </w:rPr>
        <w:t>Vartoti per burną.</w:t>
      </w:r>
    </w:p>
    <w:p w14:paraId="00590152" w14:textId="77777777" w:rsidR="00AB4327" w:rsidRPr="00956D4F" w:rsidRDefault="00AB4327" w:rsidP="00956D4F">
      <w:pPr>
        <w:spacing w:after="0" w:line="240" w:lineRule="auto"/>
        <w:jc w:val="both"/>
        <w:rPr>
          <w:rFonts w:ascii="Times New Roman" w:eastAsia="Times New Roman" w:hAnsi="Times New Roman"/>
          <w:lang w:val="lt-LT"/>
        </w:rPr>
      </w:pPr>
      <w:r w:rsidRPr="00956D4F">
        <w:rPr>
          <w:rFonts w:ascii="Times New Roman" w:eastAsia="Times New Roman" w:hAnsi="Times New Roman"/>
          <w:lang w:val="lt-LT"/>
        </w:rPr>
        <w:t>Prieš vartojimą perskaitykite pakuotės lapelį.</w:t>
      </w:r>
    </w:p>
    <w:p w14:paraId="71945205" w14:textId="77777777" w:rsidR="00AB4327" w:rsidRPr="00956D4F" w:rsidRDefault="00AB4327" w:rsidP="00956D4F">
      <w:pPr>
        <w:spacing w:after="0" w:line="240" w:lineRule="auto"/>
        <w:ind w:left="567" w:hanging="567"/>
        <w:rPr>
          <w:rFonts w:ascii="Times New Roman" w:eastAsia="Times New Roman" w:hAnsi="Times New Roman"/>
          <w:caps/>
          <w:lang w:val="lt-LT"/>
        </w:rPr>
      </w:pPr>
    </w:p>
    <w:p w14:paraId="621B829A" w14:textId="77777777" w:rsidR="00AB4327" w:rsidRPr="00956D4F" w:rsidRDefault="00AB4327" w:rsidP="00956D4F">
      <w:pPr>
        <w:spacing w:after="0" w:line="240" w:lineRule="auto"/>
        <w:ind w:left="567" w:hanging="567"/>
        <w:rPr>
          <w:rFonts w:ascii="Times New Roman" w:eastAsia="Times New Roman" w:hAnsi="Times New Roman"/>
          <w:caps/>
          <w:lang w:val="lt-LT"/>
        </w:rPr>
      </w:pPr>
    </w:p>
    <w:p w14:paraId="546E2EAD" w14:textId="77777777" w:rsidR="00AB4327" w:rsidRPr="00956D4F" w:rsidRDefault="00AB4327" w:rsidP="00956D4F">
      <w:pPr>
        <w:pBdr>
          <w:top w:val="single" w:sz="4" w:space="1" w:color="auto"/>
          <w:left w:val="single" w:sz="4" w:space="4" w:color="auto"/>
          <w:bottom w:val="single" w:sz="4" w:space="1" w:color="auto"/>
          <w:right w:val="single" w:sz="4" w:space="4" w:color="auto"/>
        </w:pBdr>
        <w:spacing w:after="0" w:line="240" w:lineRule="auto"/>
        <w:ind w:left="720" w:hanging="720"/>
        <w:rPr>
          <w:rFonts w:ascii="Times New Roman" w:eastAsia="Times New Roman" w:hAnsi="Times New Roman"/>
          <w:b/>
          <w:caps/>
          <w:lang w:val="lt-LT"/>
        </w:rPr>
      </w:pPr>
      <w:r w:rsidRPr="00956D4F">
        <w:rPr>
          <w:rFonts w:ascii="Times New Roman" w:eastAsia="Times New Roman" w:hAnsi="Times New Roman"/>
          <w:b/>
          <w:caps/>
          <w:lang w:val="lt-LT"/>
        </w:rPr>
        <w:t>6.</w:t>
      </w:r>
      <w:r w:rsidRPr="00956D4F">
        <w:rPr>
          <w:rFonts w:ascii="Times New Roman" w:eastAsia="Times New Roman" w:hAnsi="Times New Roman"/>
          <w:b/>
          <w:caps/>
          <w:lang w:val="lt-LT"/>
        </w:rPr>
        <w:tab/>
        <w:t>SPECIALUS Įspėjimas</w:t>
      </w:r>
      <w:r w:rsidRPr="00956D4F">
        <w:rPr>
          <w:rFonts w:ascii="Times New Roman" w:eastAsia="Times New Roman" w:hAnsi="Times New Roman"/>
          <w:lang w:val="lt-LT"/>
        </w:rPr>
        <w:t xml:space="preserve">, </w:t>
      </w:r>
      <w:r w:rsidRPr="00956D4F">
        <w:rPr>
          <w:rFonts w:ascii="Times New Roman" w:eastAsia="Times New Roman" w:hAnsi="Times New Roman"/>
          <w:b/>
          <w:bCs/>
          <w:lang w:val="lt-LT"/>
        </w:rPr>
        <w:t>KAD</w:t>
      </w:r>
      <w:r w:rsidRPr="00956D4F">
        <w:rPr>
          <w:rFonts w:ascii="Times New Roman" w:eastAsia="Times New Roman" w:hAnsi="Times New Roman"/>
          <w:b/>
          <w:lang w:val="lt-LT"/>
        </w:rPr>
        <w:t xml:space="preserve"> VAISTINĮ PREPARATĄ BŪTINA LAIKYTI </w:t>
      </w:r>
      <w:r w:rsidRPr="00956D4F">
        <w:rPr>
          <w:rFonts w:ascii="Times New Roman" w:eastAsia="Times New Roman" w:hAnsi="Times New Roman"/>
          <w:b/>
          <w:caps/>
          <w:lang w:val="lt-LT"/>
        </w:rPr>
        <w:t>vaikams NEPASTEBIMOJE IR NEPASIEKIAMOJE</w:t>
      </w:r>
      <w:r w:rsidRPr="00956D4F" w:rsidDel="00FE16E2">
        <w:rPr>
          <w:rFonts w:ascii="Times New Roman" w:eastAsia="Times New Roman" w:hAnsi="Times New Roman"/>
          <w:b/>
          <w:caps/>
          <w:lang w:val="lt-LT"/>
        </w:rPr>
        <w:t xml:space="preserve"> </w:t>
      </w:r>
      <w:r w:rsidRPr="00956D4F">
        <w:rPr>
          <w:rFonts w:ascii="Times New Roman" w:eastAsia="Times New Roman" w:hAnsi="Times New Roman"/>
          <w:b/>
          <w:caps/>
          <w:lang w:val="lt-LT"/>
        </w:rPr>
        <w:t>vietoje</w:t>
      </w:r>
    </w:p>
    <w:p w14:paraId="22018FCC" w14:textId="77777777" w:rsidR="00AB4327" w:rsidRPr="00956D4F" w:rsidRDefault="00AB4327" w:rsidP="00956D4F">
      <w:pPr>
        <w:spacing w:after="0" w:line="240" w:lineRule="auto"/>
        <w:ind w:left="567" w:hanging="567"/>
        <w:rPr>
          <w:rFonts w:ascii="Times New Roman" w:eastAsia="Times New Roman" w:hAnsi="Times New Roman"/>
          <w:lang w:val="lt-LT"/>
        </w:rPr>
      </w:pPr>
    </w:p>
    <w:p w14:paraId="30F63CA2" w14:textId="77777777" w:rsidR="00AB4327" w:rsidRPr="00956D4F" w:rsidRDefault="00AB4327" w:rsidP="00956D4F">
      <w:pPr>
        <w:spacing w:after="0" w:line="240" w:lineRule="auto"/>
        <w:ind w:left="567" w:hanging="567"/>
        <w:rPr>
          <w:rFonts w:ascii="Times New Roman" w:eastAsia="Times New Roman" w:hAnsi="Times New Roman"/>
          <w:lang w:val="lt-LT"/>
        </w:rPr>
      </w:pPr>
      <w:r w:rsidRPr="00956D4F">
        <w:rPr>
          <w:rFonts w:ascii="Times New Roman" w:eastAsia="Times New Roman" w:hAnsi="Times New Roman"/>
          <w:lang w:val="lt-LT"/>
        </w:rPr>
        <w:t>Laikyti vaikams nepastebimoje ir nepasiekiamoje vietoje.</w:t>
      </w:r>
    </w:p>
    <w:p w14:paraId="7180DD2D" w14:textId="77777777" w:rsidR="00AB4327" w:rsidRPr="00956D4F" w:rsidRDefault="00AB4327" w:rsidP="00956D4F">
      <w:pPr>
        <w:spacing w:after="0" w:line="240" w:lineRule="auto"/>
        <w:ind w:left="567" w:hanging="567"/>
        <w:rPr>
          <w:rFonts w:ascii="Times New Roman" w:eastAsia="Times New Roman" w:hAnsi="Times New Roman"/>
          <w:lang w:val="lt-LT"/>
        </w:rPr>
      </w:pPr>
    </w:p>
    <w:p w14:paraId="77B20EBD" w14:textId="77777777" w:rsidR="00AB4327" w:rsidRPr="00956D4F" w:rsidRDefault="00AB4327" w:rsidP="00956D4F">
      <w:pPr>
        <w:spacing w:after="0" w:line="240" w:lineRule="auto"/>
        <w:ind w:left="567" w:hanging="567"/>
        <w:rPr>
          <w:rFonts w:ascii="Times New Roman" w:eastAsia="Times New Roman" w:hAnsi="Times New Roman"/>
          <w:lang w:val="lt-LT"/>
        </w:rPr>
      </w:pPr>
    </w:p>
    <w:p w14:paraId="04EC718F" w14:textId="77777777" w:rsidR="00AB4327" w:rsidRPr="00956D4F" w:rsidRDefault="00AB4327" w:rsidP="00956D4F">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b/>
          <w:caps/>
          <w:lang w:val="lt-LT"/>
        </w:rPr>
      </w:pPr>
      <w:r w:rsidRPr="00956D4F">
        <w:rPr>
          <w:rFonts w:ascii="Times New Roman" w:eastAsia="Times New Roman" w:hAnsi="Times New Roman"/>
          <w:b/>
          <w:caps/>
          <w:lang w:val="lt-LT"/>
        </w:rPr>
        <w:t>7.</w:t>
      </w:r>
      <w:r w:rsidRPr="00956D4F">
        <w:rPr>
          <w:rFonts w:ascii="Times New Roman" w:eastAsia="Times New Roman" w:hAnsi="Times New Roman"/>
          <w:b/>
          <w:caps/>
          <w:lang w:val="lt-LT"/>
        </w:rPr>
        <w:tab/>
        <w:t>kitas specialus Įspėjimas (jei reikia)</w:t>
      </w:r>
    </w:p>
    <w:p w14:paraId="7DCD2907" w14:textId="77777777" w:rsidR="00AB4327" w:rsidRPr="00956D4F" w:rsidRDefault="00AB4327" w:rsidP="00956D4F">
      <w:pPr>
        <w:spacing w:after="0" w:line="240" w:lineRule="auto"/>
        <w:ind w:left="567" w:hanging="567"/>
        <w:rPr>
          <w:rFonts w:ascii="Times New Roman" w:eastAsia="Times New Roman" w:hAnsi="Times New Roman"/>
          <w:lang w:val="lt-LT"/>
        </w:rPr>
      </w:pPr>
    </w:p>
    <w:p w14:paraId="42ABE695" w14:textId="4CE6CCC9" w:rsidR="00AB4327" w:rsidRPr="00956D4F" w:rsidRDefault="00AB4327" w:rsidP="00956D4F">
      <w:pPr>
        <w:spacing w:after="0" w:line="240" w:lineRule="auto"/>
        <w:rPr>
          <w:rFonts w:ascii="Times New Roman" w:eastAsia="Times New Roman" w:hAnsi="Times New Roman"/>
          <w:caps/>
          <w:lang w:val="lt-LT"/>
        </w:rPr>
      </w:pPr>
      <w:r w:rsidRPr="00956D4F">
        <w:rPr>
          <w:rFonts w:ascii="Times New Roman" w:eastAsia="Times New Roman" w:hAnsi="Times New Roman"/>
          <w:lang w:val="lt-LT"/>
        </w:rPr>
        <w:t xml:space="preserve">Pirmą kartą atidarius buteliuką, geriamųjų lašų tinkamumo laikas </w:t>
      </w:r>
      <w:r w:rsidRPr="00956D4F">
        <w:rPr>
          <w:rFonts w:ascii="Times New Roman" w:hAnsi="Times New Roman"/>
          <w:iCs/>
          <w:lang w:val="lt-LT"/>
        </w:rPr>
        <w:t>–</w:t>
      </w:r>
      <w:r w:rsidRPr="00956D4F">
        <w:rPr>
          <w:rFonts w:ascii="Times New Roman" w:eastAsia="Times New Roman" w:hAnsi="Times New Roman"/>
          <w:lang w:val="lt-LT"/>
        </w:rPr>
        <w:t xml:space="preserve"> 3 mėn.</w:t>
      </w:r>
    </w:p>
    <w:p w14:paraId="57B9B17A" w14:textId="77777777" w:rsidR="00AB4327" w:rsidRPr="00956D4F" w:rsidRDefault="00AB4327" w:rsidP="00956D4F">
      <w:pPr>
        <w:spacing w:after="0" w:line="240" w:lineRule="auto"/>
        <w:ind w:left="567" w:hanging="567"/>
        <w:rPr>
          <w:rFonts w:ascii="Times New Roman" w:eastAsia="Times New Roman" w:hAnsi="Times New Roman"/>
          <w:caps/>
          <w:lang w:val="lt-LT"/>
        </w:rPr>
      </w:pPr>
    </w:p>
    <w:p w14:paraId="09DA7CE0" w14:textId="77777777" w:rsidR="00AB4327" w:rsidRPr="00956D4F" w:rsidRDefault="00AB4327" w:rsidP="00956D4F">
      <w:pPr>
        <w:spacing w:after="0" w:line="240" w:lineRule="auto"/>
        <w:ind w:left="567" w:hanging="567"/>
        <w:rPr>
          <w:rFonts w:ascii="Times New Roman" w:eastAsia="Times New Roman" w:hAnsi="Times New Roman"/>
          <w:caps/>
          <w:lang w:val="lt-LT"/>
        </w:rPr>
      </w:pPr>
    </w:p>
    <w:p w14:paraId="1DF551E7" w14:textId="77777777" w:rsidR="00AB4327" w:rsidRPr="00956D4F" w:rsidRDefault="00AB4327" w:rsidP="00956D4F">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b/>
          <w:caps/>
          <w:lang w:val="lt-LT"/>
        </w:rPr>
      </w:pPr>
      <w:r w:rsidRPr="00956D4F">
        <w:rPr>
          <w:rFonts w:ascii="Times New Roman" w:eastAsia="Times New Roman" w:hAnsi="Times New Roman"/>
          <w:b/>
          <w:caps/>
          <w:lang w:val="lt-LT"/>
        </w:rPr>
        <w:t>8.</w:t>
      </w:r>
      <w:r w:rsidRPr="00956D4F">
        <w:rPr>
          <w:rFonts w:ascii="Times New Roman" w:eastAsia="Times New Roman" w:hAnsi="Times New Roman"/>
          <w:b/>
          <w:caps/>
          <w:lang w:val="lt-LT"/>
        </w:rPr>
        <w:tab/>
        <w:t>tinkamumo laikas</w:t>
      </w:r>
    </w:p>
    <w:p w14:paraId="6753CB0E" w14:textId="77777777" w:rsidR="00AB4327" w:rsidRPr="00956D4F" w:rsidRDefault="00AB4327" w:rsidP="00956D4F">
      <w:pPr>
        <w:spacing w:after="0" w:line="240" w:lineRule="auto"/>
        <w:ind w:left="567" w:hanging="567"/>
        <w:rPr>
          <w:rFonts w:ascii="Times New Roman" w:eastAsia="Times New Roman" w:hAnsi="Times New Roman"/>
          <w:lang w:val="lt-LT"/>
        </w:rPr>
      </w:pPr>
    </w:p>
    <w:p w14:paraId="14A1C483" w14:textId="77777777" w:rsidR="00AB4327" w:rsidRPr="00956D4F" w:rsidRDefault="00AB4327" w:rsidP="00956D4F">
      <w:pPr>
        <w:spacing w:after="0" w:line="240" w:lineRule="auto"/>
        <w:ind w:left="567" w:hanging="567"/>
        <w:rPr>
          <w:rFonts w:ascii="Times New Roman" w:eastAsia="Times New Roman" w:hAnsi="Times New Roman"/>
          <w:lang w:val="lt-LT"/>
        </w:rPr>
      </w:pPr>
      <w:r w:rsidRPr="00956D4F">
        <w:rPr>
          <w:rFonts w:ascii="Times New Roman" w:eastAsia="Times New Roman" w:hAnsi="Times New Roman"/>
          <w:lang w:val="lt-LT"/>
        </w:rPr>
        <w:t xml:space="preserve">Tinka iki </w:t>
      </w:r>
      <w:r w:rsidRPr="00956D4F">
        <w:rPr>
          <w:rFonts w:ascii="Times New Roman" w:hAnsi="Times New Roman"/>
          <w:highlight w:val="lightGray"/>
          <w:lang w:val="lt-LT"/>
        </w:rPr>
        <w:t>{mm.MMMM}</w:t>
      </w:r>
    </w:p>
    <w:p w14:paraId="1CFC82B3" w14:textId="77777777" w:rsidR="00AB4327" w:rsidRPr="00956D4F" w:rsidRDefault="00AB4327" w:rsidP="00956D4F">
      <w:pPr>
        <w:spacing w:after="0" w:line="240" w:lineRule="auto"/>
        <w:ind w:left="567" w:hanging="567"/>
        <w:rPr>
          <w:rFonts w:ascii="Times New Roman" w:eastAsia="Times New Roman" w:hAnsi="Times New Roman"/>
          <w:lang w:val="lt-LT"/>
        </w:rPr>
      </w:pPr>
    </w:p>
    <w:p w14:paraId="1E2ECDD8" w14:textId="77777777" w:rsidR="00AB4327" w:rsidRPr="00956D4F" w:rsidRDefault="00AB4327" w:rsidP="00956D4F">
      <w:pPr>
        <w:spacing w:after="0" w:line="240" w:lineRule="auto"/>
        <w:ind w:left="567" w:hanging="567"/>
        <w:rPr>
          <w:rFonts w:ascii="Times New Roman" w:eastAsia="Times New Roman" w:hAnsi="Times New Roman"/>
          <w:lang w:val="lt-LT"/>
        </w:rPr>
      </w:pPr>
    </w:p>
    <w:p w14:paraId="049B8F85" w14:textId="77777777" w:rsidR="00AB4327" w:rsidRPr="00956D4F" w:rsidRDefault="00AB4327" w:rsidP="00956D4F">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b/>
          <w:caps/>
          <w:lang w:val="lt-LT"/>
        </w:rPr>
      </w:pPr>
      <w:r w:rsidRPr="00956D4F">
        <w:rPr>
          <w:rFonts w:ascii="Times New Roman" w:eastAsia="Times New Roman" w:hAnsi="Times New Roman"/>
          <w:b/>
          <w:caps/>
          <w:lang w:val="lt-LT"/>
        </w:rPr>
        <w:t>9.</w:t>
      </w:r>
      <w:r w:rsidRPr="00956D4F">
        <w:rPr>
          <w:rFonts w:ascii="Times New Roman" w:eastAsia="Times New Roman" w:hAnsi="Times New Roman"/>
          <w:b/>
          <w:caps/>
          <w:lang w:val="lt-LT"/>
        </w:rPr>
        <w:tab/>
        <w:t>SPECIALIOS laikymo sąlygos</w:t>
      </w:r>
    </w:p>
    <w:p w14:paraId="5EDD8FB2" w14:textId="77777777" w:rsidR="00AB4327" w:rsidRPr="00956D4F" w:rsidRDefault="00AB4327" w:rsidP="00956D4F">
      <w:pPr>
        <w:spacing w:after="0" w:line="240" w:lineRule="auto"/>
        <w:ind w:left="567" w:hanging="567"/>
        <w:rPr>
          <w:rFonts w:ascii="Times New Roman" w:eastAsia="Times New Roman" w:hAnsi="Times New Roman"/>
          <w:lang w:val="lt-LT"/>
        </w:rPr>
      </w:pPr>
    </w:p>
    <w:p w14:paraId="74DE8A36" w14:textId="77777777" w:rsidR="00AB4327" w:rsidRPr="00956D4F" w:rsidRDefault="00AB4327" w:rsidP="00956D4F">
      <w:pPr>
        <w:spacing w:after="0" w:line="240" w:lineRule="auto"/>
        <w:ind w:left="567" w:hanging="567"/>
        <w:rPr>
          <w:rFonts w:ascii="Times New Roman" w:eastAsia="Times New Roman" w:hAnsi="Times New Roman"/>
          <w:lang w:val="lt-LT"/>
        </w:rPr>
      </w:pPr>
      <w:r w:rsidRPr="00956D4F">
        <w:rPr>
          <w:rFonts w:ascii="Times New Roman" w:eastAsia="Times New Roman" w:hAnsi="Times New Roman"/>
          <w:lang w:val="lt-LT"/>
        </w:rPr>
        <w:t>Laikyti ne aukštesnėje kaip 25 °C temperatūroje.</w:t>
      </w:r>
    </w:p>
    <w:p w14:paraId="18691EB3" w14:textId="77777777" w:rsidR="00AB4327" w:rsidRPr="00956D4F" w:rsidRDefault="00AB4327" w:rsidP="00956D4F">
      <w:pPr>
        <w:spacing w:after="0" w:line="240" w:lineRule="auto"/>
        <w:ind w:left="567" w:hanging="567"/>
        <w:rPr>
          <w:rFonts w:ascii="Times New Roman" w:eastAsia="Times New Roman" w:hAnsi="Times New Roman"/>
          <w:lang w:val="lt-LT"/>
        </w:rPr>
      </w:pPr>
    </w:p>
    <w:p w14:paraId="13CB6DDB" w14:textId="77777777" w:rsidR="00AB4327" w:rsidRPr="00956D4F" w:rsidRDefault="00AB4327" w:rsidP="00956D4F">
      <w:pPr>
        <w:spacing w:after="0" w:line="240" w:lineRule="auto"/>
        <w:ind w:left="567" w:hanging="567"/>
        <w:rPr>
          <w:rFonts w:ascii="Times New Roman" w:eastAsia="Times New Roman" w:hAnsi="Times New Roman"/>
          <w:lang w:val="lt-LT"/>
        </w:rPr>
      </w:pPr>
    </w:p>
    <w:p w14:paraId="7E422034" w14:textId="77777777" w:rsidR="00AB4327" w:rsidRPr="00956D4F" w:rsidRDefault="00AB4327" w:rsidP="00956D4F">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b/>
          <w:caps/>
          <w:lang w:val="lt-LT"/>
        </w:rPr>
      </w:pPr>
      <w:r w:rsidRPr="00956D4F">
        <w:rPr>
          <w:rFonts w:ascii="Times New Roman" w:eastAsia="Times New Roman" w:hAnsi="Times New Roman"/>
          <w:b/>
          <w:caps/>
          <w:lang w:val="lt-LT"/>
        </w:rPr>
        <w:t>10.</w:t>
      </w:r>
      <w:r w:rsidRPr="00956D4F">
        <w:rPr>
          <w:rFonts w:ascii="Times New Roman" w:eastAsia="Times New Roman" w:hAnsi="Times New Roman"/>
          <w:b/>
          <w:caps/>
          <w:lang w:val="lt-LT"/>
        </w:rPr>
        <w:tab/>
        <w:t>specialios atsargumo priemonės</w:t>
      </w:r>
      <w:r w:rsidRPr="00956D4F">
        <w:rPr>
          <w:rFonts w:ascii="Times New Roman" w:eastAsia="Times New Roman" w:hAnsi="Times New Roman"/>
          <w:b/>
          <w:lang w:val="lt-LT"/>
        </w:rPr>
        <w:t xml:space="preserve">, BŪTINOS </w:t>
      </w:r>
      <w:r w:rsidRPr="00956D4F">
        <w:rPr>
          <w:rFonts w:ascii="Times New Roman" w:eastAsia="Times New Roman" w:hAnsi="Times New Roman"/>
          <w:b/>
          <w:caps/>
          <w:lang w:val="lt-LT"/>
        </w:rPr>
        <w:t>NAIKINANT VAISTINIO PREPARATO LIKUČIUS ARBA ATLIEKAS</w:t>
      </w:r>
      <w:r w:rsidRPr="00956D4F">
        <w:rPr>
          <w:rFonts w:ascii="Times New Roman" w:eastAsia="Times New Roman" w:hAnsi="Times New Roman"/>
          <w:caps/>
          <w:lang w:val="lt-LT"/>
        </w:rPr>
        <w:t xml:space="preserve"> </w:t>
      </w:r>
      <w:r w:rsidRPr="00956D4F">
        <w:rPr>
          <w:rFonts w:ascii="Times New Roman" w:eastAsia="Times New Roman" w:hAnsi="Times New Roman"/>
          <w:b/>
          <w:caps/>
          <w:lang w:val="lt-LT"/>
        </w:rPr>
        <w:t>(jei reikia)</w:t>
      </w:r>
    </w:p>
    <w:p w14:paraId="49DA6D31" w14:textId="77777777" w:rsidR="00AB4327" w:rsidRPr="00956D4F" w:rsidRDefault="00AB4327" w:rsidP="00956D4F">
      <w:pPr>
        <w:spacing w:after="0" w:line="240" w:lineRule="auto"/>
        <w:ind w:left="567" w:hanging="567"/>
        <w:rPr>
          <w:rFonts w:ascii="Times New Roman" w:eastAsia="Times New Roman" w:hAnsi="Times New Roman"/>
          <w:caps/>
          <w:lang w:val="lt-LT"/>
        </w:rPr>
      </w:pPr>
    </w:p>
    <w:p w14:paraId="5B9BC5D8" w14:textId="77777777" w:rsidR="00AB4327" w:rsidRPr="00956D4F" w:rsidRDefault="00AB4327" w:rsidP="00956D4F">
      <w:pPr>
        <w:spacing w:after="0" w:line="240" w:lineRule="auto"/>
        <w:ind w:left="567" w:hanging="567"/>
        <w:rPr>
          <w:rFonts w:ascii="Times New Roman" w:eastAsia="Times New Roman" w:hAnsi="Times New Roman"/>
          <w:caps/>
          <w:lang w:val="lt-LT"/>
        </w:rPr>
      </w:pPr>
    </w:p>
    <w:p w14:paraId="0201CF88" w14:textId="77777777" w:rsidR="00AB4327" w:rsidRPr="00956D4F" w:rsidRDefault="00AB4327" w:rsidP="00956D4F">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b/>
          <w:caps/>
          <w:lang w:val="lt-LT"/>
        </w:rPr>
      </w:pPr>
      <w:r w:rsidRPr="00956D4F">
        <w:rPr>
          <w:rFonts w:ascii="Times New Roman" w:eastAsia="Times New Roman" w:hAnsi="Times New Roman"/>
          <w:b/>
          <w:caps/>
          <w:lang w:val="lt-LT"/>
        </w:rPr>
        <w:t>11.</w:t>
      </w:r>
      <w:r w:rsidRPr="00956D4F">
        <w:rPr>
          <w:rFonts w:ascii="Times New Roman" w:eastAsia="Times New Roman" w:hAnsi="Times New Roman"/>
          <w:b/>
          <w:caps/>
          <w:lang w:val="lt-LT"/>
        </w:rPr>
        <w:tab/>
      </w:r>
      <w:r w:rsidRPr="00956D4F">
        <w:rPr>
          <w:rFonts w:ascii="Times New Roman" w:eastAsia="Times New Roman" w:hAnsi="Times New Roman"/>
          <w:b/>
          <w:lang w:val="lt-LT"/>
        </w:rPr>
        <w:t>REGISTRUOTOJO</w:t>
      </w:r>
      <w:r w:rsidRPr="00956D4F">
        <w:rPr>
          <w:rFonts w:ascii="Times New Roman" w:eastAsia="Times New Roman" w:hAnsi="Times New Roman"/>
          <w:b/>
          <w:caps/>
          <w:lang w:val="lt-LT"/>
        </w:rPr>
        <w:t xml:space="preserve"> pavadinimas ir adresas</w:t>
      </w:r>
    </w:p>
    <w:p w14:paraId="1A8342A4" w14:textId="77777777" w:rsidR="00AB4327" w:rsidRPr="00956D4F" w:rsidRDefault="00AB4327" w:rsidP="00956D4F">
      <w:pPr>
        <w:spacing w:after="0" w:line="240" w:lineRule="auto"/>
        <w:ind w:left="567" w:hanging="567"/>
        <w:rPr>
          <w:rFonts w:ascii="Times New Roman" w:eastAsia="Times New Roman" w:hAnsi="Times New Roman"/>
          <w:caps/>
          <w:lang w:val="lt-LT"/>
        </w:rPr>
      </w:pPr>
    </w:p>
    <w:p w14:paraId="38A043D4" w14:textId="77777777" w:rsidR="00AB4327" w:rsidRPr="000972E2" w:rsidRDefault="00AB4327" w:rsidP="00956D4F">
      <w:pPr>
        <w:spacing w:after="0" w:line="240" w:lineRule="auto"/>
        <w:rPr>
          <w:rFonts w:ascii="Times New Roman" w:eastAsia="Times New Roman" w:hAnsi="Times New Roman"/>
          <w:lang w:val="lt-LT"/>
        </w:rPr>
      </w:pPr>
      <w:r w:rsidRPr="000972E2">
        <w:rPr>
          <w:rFonts w:ascii="Times New Roman" w:eastAsia="Times New Roman" w:hAnsi="Times New Roman"/>
          <w:lang w:val="lt-LT"/>
        </w:rPr>
        <w:t>BIONORICA SE</w:t>
      </w:r>
    </w:p>
    <w:p w14:paraId="7756F9F9" w14:textId="77777777" w:rsidR="00AB4327" w:rsidRPr="000972E2" w:rsidRDefault="00AB4327" w:rsidP="00956D4F">
      <w:pPr>
        <w:spacing w:after="0" w:line="240" w:lineRule="auto"/>
        <w:rPr>
          <w:rFonts w:ascii="Times New Roman" w:eastAsia="Times New Roman" w:hAnsi="Times New Roman"/>
          <w:lang w:val="lt-LT"/>
        </w:rPr>
      </w:pPr>
      <w:r w:rsidRPr="000972E2">
        <w:rPr>
          <w:rFonts w:ascii="Times New Roman" w:eastAsia="Times New Roman" w:hAnsi="Times New Roman"/>
          <w:lang w:val="lt-LT"/>
        </w:rPr>
        <w:t>Kerschensteinerstrasse 11</w:t>
      </w:r>
      <w:r w:rsidRPr="00956D4F">
        <w:rPr>
          <w:rFonts w:ascii="Times New Roman" w:eastAsia="Times New Roman" w:hAnsi="Times New Roman"/>
          <w:lang w:val="lt-LT"/>
        </w:rPr>
        <w:t>–</w:t>
      </w:r>
      <w:r w:rsidRPr="000972E2">
        <w:rPr>
          <w:rFonts w:ascii="Times New Roman" w:eastAsia="Times New Roman" w:hAnsi="Times New Roman"/>
          <w:lang w:val="lt-LT"/>
        </w:rPr>
        <w:t>15</w:t>
      </w:r>
    </w:p>
    <w:p w14:paraId="5EC0BD1E" w14:textId="63C8FAB7" w:rsidR="00AB4327" w:rsidRPr="000972E2" w:rsidRDefault="00AB4327" w:rsidP="00956D4F">
      <w:pPr>
        <w:spacing w:after="0" w:line="240" w:lineRule="auto"/>
        <w:rPr>
          <w:rFonts w:ascii="Times New Roman" w:eastAsia="Times New Roman" w:hAnsi="Times New Roman"/>
          <w:lang w:val="lt-LT"/>
        </w:rPr>
      </w:pPr>
      <w:r w:rsidRPr="000972E2">
        <w:rPr>
          <w:rFonts w:ascii="Times New Roman" w:eastAsia="Times New Roman" w:hAnsi="Times New Roman"/>
          <w:lang w:val="lt-LT"/>
        </w:rPr>
        <w:t>92318 Neumarkt</w:t>
      </w:r>
    </w:p>
    <w:p w14:paraId="232404E3" w14:textId="77777777" w:rsidR="00AB4327" w:rsidRPr="000972E2" w:rsidRDefault="00AB4327" w:rsidP="00956D4F">
      <w:pPr>
        <w:spacing w:after="0" w:line="240" w:lineRule="auto"/>
        <w:ind w:left="567" w:hanging="567"/>
        <w:rPr>
          <w:rFonts w:ascii="Times New Roman" w:eastAsia="Times New Roman" w:hAnsi="Times New Roman"/>
          <w:lang w:val="lt-LT"/>
        </w:rPr>
      </w:pPr>
      <w:r w:rsidRPr="000972E2">
        <w:rPr>
          <w:rFonts w:ascii="Times New Roman" w:eastAsia="Times New Roman" w:hAnsi="Times New Roman"/>
          <w:lang w:val="lt-LT"/>
        </w:rPr>
        <w:t>Vokietija</w:t>
      </w:r>
    </w:p>
    <w:p w14:paraId="37DC3BE7" w14:textId="77777777" w:rsidR="00AB4327" w:rsidRPr="00956D4F" w:rsidRDefault="00AB4327" w:rsidP="00956D4F">
      <w:pPr>
        <w:spacing w:after="0" w:line="240" w:lineRule="auto"/>
        <w:ind w:left="567" w:hanging="567"/>
        <w:rPr>
          <w:rFonts w:ascii="Times New Roman" w:eastAsia="Times New Roman" w:hAnsi="Times New Roman"/>
          <w:caps/>
          <w:lang w:val="lt-LT"/>
        </w:rPr>
      </w:pPr>
    </w:p>
    <w:p w14:paraId="16F2D2AE" w14:textId="77777777" w:rsidR="00AB4327" w:rsidRPr="00956D4F" w:rsidRDefault="00AB4327" w:rsidP="00956D4F">
      <w:pPr>
        <w:spacing w:after="0" w:line="240" w:lineRule="auto"/>
        <w:ind w:left="567" w:hanging="567"/>
        <w:rPr>
          <w:rFonts w:ascii="Times New Roman" w:eastAsia="Times New Roman" w:hAnsi="Times New Roman"/>
          <w:caps/>
          <w:lang w:val="lt-LT"/>
        </w:rPr>
      </w:pPr>
    </w:p>
    <w:p w14:paraId="7C8914CE" w14:textId="77777777" w:rsidR="00AB4327" w:rsidRPr="00956D4F" w:rsidRDefault="00AB4327" w:rsidP="00956D4F">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b/>
          <w:caps/>
          <w:lang w:val="lt-LT"/>
        </w:rPr>
      </w:pPr>
      <w:r w:rsidRPr="00956D4F">
        <w:rPr>
          <w:rFonts w:ascii="Times New Roman" w:eastAsia="Times New Roman" w:hAnsi="Times New Roman"/>
          <w:b/>
          <w:caps/>
          <w:lang w:val="lt-LT"/>
        </w:rPr>
        <w:t>12.</w:t>
      </w:r>
      <w:r w:rsidRPr="00956D4F">
        <w:rPr>
          <w:rFonts w:ascii="Times New Roman" w:eastAsia="Times New Roman" w:hAnsi="Times New Roman"/>
          <w:b/>
          <w:caps/>
          <w:lang w:val="lt-LT"/>
        </w:rPr>
        <w:tab/>
      </w:r>
      <w:r w:rsidRPr="00956D4F">
        <w:rPr>
          <w:rFonts w:ascii="Times New Roman" w:eastAsia="Times New Roman" w:hAnsi="Times New Roman"/>
          <w:b/>
          <w:lang w:val="lt-LT"/>
        </w:rPr>
        <w:t xml:space="preserve">REGISTRACIJOS PAŽYMĖJIMO </w:t>
      </w:r>
      <w:r w:rsidRPr="00956D4F">
        <w:rPr>
          <w:rFonts w:ascii="Times New Roman" w:eastAsia="Times New Roman" w:hAnsi="Times New Roman"/>
          <w:b/>
          <w:caps/>
          <w:lang w:val="lt-LT"/>
        </w:rPr>
        <w:t>numeris</w:t>
      </w:r>
    </w:p>
    <w:p w14:paraId="31F01A7F" w14:textId="77777777" w:rsidR="00AB4327" w:rsidRPr="00956D4F" w:rsidRDefault="00AB4327" w:rsidP="00956D4F">
      <w:pPr>
        <w:spacing w:after="0" w:line="240" w:lineRule="auto"/>
        <w:ind w:left="567" w:hanging="567"/>
        <w:rPr>
          <w:rFonts w:ascii="Times New Roman" w:eastAsia="Times New Roman" w:hAnsi="Times New Roman"/>
          <w:lang w:val="lt-LT"/>
        </w:rPr>
      </w:pPr>
    </w:p>
    <w:p w14:paraId="6335571F" w14:textId="77777777" w:rsidR="00AB4327" w:rsidRPr="000972E2" w:rsidRDefault="00AB4327" w:rsidP="00956D4F">
      <w:pPr>
        <w:spacing w:after="0" w:line="240" w:lineRule="auto"/>
        <w:ind w:left="567" w:hanging="567"/>
        <w:rPr>
          <w:rFonts w:ascii="Times New Roman" w:eastAsia="Times New Roman" w:hAnsi="Times New Roman"/>
          <w:lang w:val="lt-LT"/>
        </w:rPr>
      </w:pPr>
      <w:r w:rsidRPr="000972E2">
        <w:rPr>
          <w:rFonts w:ascii="Times New Roman" w:eastAsia="Times New Roman" w:hAnsi="Times New Roman"/>
          <w:lang w:val="lt-LT"/>
        </w:rPr>
        <w:t>LT/1/93/1703/007</w:t>
      </w:r>
    </w:p>
    <w:p w14:paraId="105C2A10" w14:textId="77777777" w:rsidR="00AB4327" w:rsidRPr="00956D4F" w:rsidRDefault="00AB4327" w:rsidP="00956D4F">
      <w:pPr>
        <w:spacing w:after="0" w:line="240" w:lineRule="auto"/>
        <w:ind w:left="567" w:hanging="567"/>
        <w:rPr>
          <w:rFonts w:ascii="Times New Roman" w:eastAsia="Times New Roman" w:hAnsi="Times New Roman"/>
          <w:lang w:val="lt-LT"/>
        </w:rPr>
      </w:pPr>
    </w:p>
    <w:p w14:paraId="3AC66D92" w14:textId="77777777" w:rsidR="00AB4327" w:rsidRPr="00956D4F" w:rsidRDefault="00AB4327" w:rsidP="00956D4F">
      <w:pPr>
        <w:spacing w:after="0" w:line="240" w:lineRule="auto"/>
        <w:ind w:left="567" w:hanging="567"/>
        <w:rPr>
          <w:rFonts w:ascii="Times New Roman" w:eastAsia="Times New Roman" w:hAnsi="Times New Roman"/>
          <w:lang w:val="lt-LT"/>
        </w:rPr>
      </w:pPr>
    </w:p>
    <w:p w14:paraId="696657FF" w14:textId="77777777" w:rsidR="00AB4327" w:rsidRPr="00956D4F" w:rsidRDefault="00AB4327" w:rsidP="00956D4F">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b/>
          <w:caps/>
          <w:lang w:val="lt-LT"/>
        </w:rPr>
      </w:pPr>
      <w:r w:rsidRPr="00956D4F">
        <w:rPr>
          <w:rFonts w:ascii="Times New Roman" w:eastAsia="Times New Roman" w:hAnsi="Times New Roman"/>
          <w:b/>
          <w:caps/>
          <w:lang w:val="lt-LT"/>
        </w:rPr>
        <w:t>13.</w:t>
      </w:r>
      <w:r w:rsidRPr="00956D4F">
        <w:rPr>
          <w:rFonts w:ascii="Times New Roman" w:eastAsia="Times New Roman" w:hAnsi="Times New Roman"/>
          <w:b/>
          <w:caps/>
          <w:lang w:val="lt-LT"/>
        </w:rPr>
        <w:tab/>
        <w:t>serijos numeris</w:t>
      </w:r>
    </w:p>
    <w:p w14:paraId="164AC94D" w14:textId="77777777" w:rsidR="00AB4327" w:rsidRPr="00956D4F" w:rsidRDefault="00AB4327" w:rsidP="00956D4F">
      <w:pPr>
        <w:spacing w:after="0" w:line="240" w:lineRule="auto"/>
        <w:ind w:left="567" w:hanging="567"/>
        <w:rPr>
          <w:rFonts w:ascii="Times New Roman" w:eastAsia="Times New Roman" w:hAnsi="Times New Roman"/>
          <w:lang w:val="lt-LT"/>
        </w:rPr>
      </w:pPr>
    </w:p>
    <w:p w14:paraId="4E194585" w14:textId="77777777" w:rsidR="00AB4327" w:rsidRPr="00956D4F" w:rsidRDefault="00AB4327" w:rsidP="00956D4F">
      <w:pPr>
        <w:spacing w:after="0" w:line="240" w:lineRule="auto"/>
        <w:ind w:left="567" w:hanging="567"/>
        <w:rPr>
          <w:rFonts w:ascii="Times New Roman" w:eastAsia="Times New Roman" w:hAnsi="Times New Roman"/>
          <w:lang w:val="lt-LT"/>
        </w:rPr>
      </w:pPr>
      <w:r w:rsidRPr="000972E2">
        <w:rPr>
          <w:rFonts w:ascii="Times New Roman" w:hAnsi="Times New Roman"/>
          <w:lang w:val="lt-LT"/>
        </w:rPr>
        <w:t xml:space="preserve">Serija </w:t>
      </w:r>
      <w:r w:rsidRPr="00956D4F">
        <w:rPr>
          <w:rFonts w:ascii="Times New Roman" w:hAnsi="Times New Roman"/>
          <w:highlight w:val="lightGray"/>
          <w:lang w:val="lt-LT"/>
        </w:rPr>
        <w:t>(numeris)</w:t>
      </w:r>
    </w:p>
    <w:p w14:paraId="3A8CE226" w14:textId="77777777" w:rsidR="00AB4327" w:rsidRPr="00956D4F" w:rsidRDefault="00AB4327" w:rsidP="00956D4F">
      <w:pPr>
        <w:spacing w:after="0" w:line="240" w:lineRule="auto"/>
        <w:ind w:left="567" w:hanging="567"/>
        <w:rPr>
          <w:rFonts w:ascii="Times New Roman" w:eastAsia="Times New Roman" w:hAnsi="Times New Roman"/>
          <w:lang w:val="lt-LT"/>
        </w:rPr>
      </w:pPr>
    </w:p>
    <w:p w14:paraId="49CC95AF" w14:textId="77777777" w:rsidR="00AB4327" w:rsidRPr="00956D4F" w:rsidRDefault="00AB4327" w:rsidP="00956D4F">
      <w:pPr>
        <w:spacing w:after="0" w:line="240" w:lineRule="auto"/>
        <w:ind w:left="567" w:hanging="567"/>
        <w:rPr>
          <w:rFonts w:ascii="Times New Roman" w:eastAsia="Times New Roman" w:hAnsi="Times New Roman"/>
          <w:lang w:val="lt-LT"/>
        </w:rPr>
      </w:pPr>
    </w:p>
    <w:p w14:paraId="48973829" w14:textId="77777777" w:rsidR="00AB4327" w:rsidRPr="00956D4F" w:rsidRDefault="00AB4327" w:rsidP="00956D4F">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b/>
          <w:caps/>
          <w:lang w:val="lt-LT"/>
        </w:rPr>
      </w:pPr>
      <w:r w:rsidRPr="00956D4F">
        <w:rPr>
          <w:rFonts w:ascii="Times New Roman" w:eastAsia="Times New Roman" w:hAnsi="Times New Roman"/>
          <w:b/>
          <w:caps/>
          <w:lang w:val="lt-LT"/>
        </w:rPr>
        <w:t>14.</w:t>
      </w:r>
      <w:r w:rsidRPr="00956D4F">
        <w:rPr>
          <w:rFonts w:ascii="Times New Roman" w:eastAsia="Times New Roman" w:hAnsi="Times New Roman"/>
          <w:b/>
          <w:caps/>
          <w:lang w:val="lt-LT"/>
        </w:rPr>
        <w:tab/>
      </w:r>
      <w:r w:rsidRPr="00956D4F">
        <w:rPr>
          <w:rFonts w:ascii="Times New Roman" w:eastAsia="Times New Roman" w:hAnsi="Times New Roman"/>
          <w:b/>
          <w:lang w:val="lt-LT"/>
        </w:rPr>
        <w:t>PARDAVIMO (IŠDAVIMO) TVARKA</w:t>
      </w:r>
      <w:r w:rsidRPr="00956D4F">
        <w:rPr>
          <w:rFonts w:ascii="Times New Roman" w:eastAsia="Times New Roman" w:hAnsi="Times New Roman"/>
          <w:b/>
          <w:caps/>
          <w:lang w:val="lt-LT"/>
        </w:rPr>
        <w:t xml:space="preserve"> </w:t>
      </w:r>
    </w:p>
    <w:p w14:paraId="6C5251B6" w14:textId="77777777" w:rsidR="00AB4327" w:rsidRPr="00956D4F" w:rsidRDefault="00AB4327" w:rsidP="00956D4F">
      <w:pPr>
        <w:spacing w:after="0" w:line="240" w:lineRule="auto"/>
        <w:ind w:left="567" w:hanging="567"/>
        <w:rPr>
          <w:rFonts w:ascii="Times New Roman" w:eastAsia="Times New Roman" w:hAnsi="Times New Roman"/>
          <w:lang w:val="lt-LT"/>
        </w:rPr>
      </w:pPr>
    </w:p>
    <w:p w14:paraId="2D15A4A3" w14:textId="3047176C" w:rsidR="00AB4327" w:rsidRPr="00956D4F" w:rsidRDefault="00AB4327" w:rsidP="00956D4F">
      <w:pPr>
        <w:spacing w:after="0" w:line="240" w:lineRule="auto"/>
        <w:ind w:left="567" w:hanging="567"/>
        <w:rPr>
          <w:rFonts w:ascii="Times New Roman" w:eastAsia="Times New Roman" w:hAnsi="Times New Roman"/>
          <w:lang w:val="lt-LT"/>
        </w:rPr>
      </w:pPr>
      <w:r w:rsidRPr="00956D4F">
        <w:rPr>
          <w:rFonts w:ascii="Times New Roman" w:eastAsia="Times New Roman" w:hAnsi="Times New Roman"/>
          <w:lang w:val="lt-LT"/>
        </w:rPr>
        <w:t>Nereceptinis vaistas</w:t>
      </w:r>
    </w:p>
    <w:p w14:paraId="3259BBE3" w14:textId="77777777" w:rsidR="00AB4327" w:rsidRPr="00956D4F" w:rsidRDefault="00AB4327" w:rsidP="00956D4F">
      <w:pPr>
        <w:spacing w:after="0" w:line="240" w:lineRule="auto"/>
        <w:ind w:left="567" w:hanging="567"/>
        <w:rPr>
          <w:rFonts w:ascii="Times New Roman" w:eastAsia="Times New Roman" w:hAnsi="Times New Roman"/>
          <w:lang w:val="lt-LT"/>
        </w:rPr>
      </w:pPr>
    </w:p>
    <w:p w14:paraId="3789AF8F" w14:textId="77777777" w:rsidR="00AB4327" w:rsidRPr="00956D4F" w:rsidRDefault="00AB4327" w:rsidP="00956D4F">
      <w:pPr>
        <w:spacing w:after="0" w:line="240" w:lineRule="auto"/>
        <w:ind w:left="567" w:hanging="567"/>
        <w:rPr>
          <w:rFonts w:ascii="Times New Roman" w:eastAsia="Times New Roman" w:hAnsi="Times New Roman"/>
          <w:lang w:val="lt-LT"/>
        </w:rPr>
      </w:pPr>
    </w:p>
    <w:p w14:paraId="3820CE5A" w14:textId="77777777" w:rsidR="00AB4327" w:rsidRPr="00956D4F" w:rsidRDefault="00AB4327" w:rsidP="00956D4F">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b/>
          <w:caps/>
          <w:lang w:val="lt-LT"/>
        </w:rPr>
      </w:pPr>
      <w:r w:rsidRPr="00956D4F">
        <w:rPr>
          <w:rFonts w:ascii="Times New Roman" w:eastAsia="Times New Roman" w:hAnsi="Times New Roman"/>
          <w:b/>
          <w:caps/>
          <w:lang w:val="lt-LT"/>
        </w:rPr>
        <w:t>15.</w:t>
      </w:r>
      <w:r w:rsidRPr="00956D4F">
        <w:rPr>
          <w:rFonts w:ascii="Times New Roman" w:eastAsia="Times New Roman" w:hAnsi="Times New Roman"/>
          <w:b/>
          <w:caps/>
          <w:lang w:val="lt-LT"/>
        </w:rPr>
        <w:tab/>
        <w:t>vartojimo instrukcijA</w:t>
      </w:r>
    </w:p>
    <w:p w14:paraId="5D991E85" w14:textId="77777777" w:rsidR="00AB4327" w:rsidRPr="00956D4F" w:rsidRDefault="00AB4327" w:rsidP="00956D4F">
      <w:pPr>
        <w:spacing w:after="0" w:line="240" w:lineRule="auto"/>
        <w:rPr>
          <w:rFonts w:ascii="Times New Roman" w:eastAsia="Times New Roman" w:hAnsi="Times New Roman"/>
          <w:lang w:val="lt-LT" w:eastAsia="lt-LT"/>
        </w:rPr>
      </w:pPr>
    </w:p>
    <w:p w14:paraId="5634CDA0" w14:textId="77777777" w:rsidR="00AB4327" w:rsidRPr="00956D4F" w:rsidRDefault="00AB4327" w:rsidP="00956D4F">
      <w:pPr>
        <w:spacing w:after="0" w:line="240" w:lineRule="auto"/>
        <w:rPr>
          <w:rFonts w:ascii="Times New Roman" w:eastAsia="Times New Roman" w:hAnsi="Times New Roman"/>
          <w:lang w:val="lt-LT" w:eastAsia="lt-LT"/>
        </w:rPr>
      </w:pPr>
      <w:r w:rsidRPr="00956D4F">
        <w:rPr>
          <w:rFonts w:ascii="Times New Roman" w:eastAsia="Times New Roman" w:hAnsi="Times New Roman"/>
          <w:lang w:val="lt-LT" w:eastAsia="lt-LT"/>
        </w:rPr>
        <w:t>Ūminio ir lėtinio paūmėjusio sinusito simptomų mažinimas.</w:t>
      </w:r>
    </w:p>
    <w:p w14:paraId="42C14FE3" w14:textId="77777777" w:rsidR="00AB4327" w:rsidRPr="00956D4F" w:rsidRDefault="00AB4327" w:rsidP="00956D4F">
      <w:pPr>
        <w:spacing w:after="0" w:line="240" w:lineRule="auto"/>
        <w:rPr>
          <w:rFonts w:ascii="Times New Roman" w:eastAsia="Times New Roman" w:hAnsi="Times New Roman"/>
          <w:lang w:val="lt-LT" w:eastAsia="lt-LT"/>
        </w:rPr>
      </w:pPr>
    </w:p>
    <w:p w14:paraId="0D228C5D" w14:textId="1B8CC259" w:rsidR="00AB4327" w:rsidRPr="00956D4F" w:rsidRDefault="00AB4327" w:rsidP="00956D4F">
      <w:pPr>
        <w:spacing w:after="0" w:line="240" w:lineRule="auto"/>
        <w:rPr>
          <w:rFonts w:ascii="Times New Roman" w:eastAsia="Times New Roman" w:hAnsi="Times New Roman"/>
          <w:lang w:val="lt-LT" w:eastAsia="lt-LT"/>
        </w:rPr>
      </w:pPr>
      <w:r w:rsidRPr="00956D4F">
        <w:rPr>
          <w:rFonts w:ascii="Times New Roman" w:eastAsia="Times New Roman" w:hAnsi="Times New Roman"/>
          <w:b/>
          <w:bCs/>
          <w:lang w:val="lt-LT" w:eastAsia="lt-LT"/>
        </w:rPr>
        <w:t>Dozavimas.</w:t>
      </w:r>
      <w:r w:rsidRPr="00956D4F">
        <w:rPr>
          <w:rFonts w:ascii="Times New Roman" w:eastAsia="Times New Roman" w:hAnsi="Times New Roman"/>
          <w:b/>
          <w:lang w:val="lt-LT" w:eastAsia="lt-LT"/>
        </w:rPr>
        <w:t xml:space="preserve"> </w:t>
      </w:r>
      <w:r w:rsidRPr="00956D4F">
        <w:rPr>
          <w:rFonts w:ascii="Times New Roman" w:eastAsia="Times New Roman" w:hAnsi="Times New Roman"/>
          <w:lang w:val="lt-LT" w:eastAsia="lt-LT"/>
        </w:rPr>
        <w:t>Suaugu</w:t>
      </w:r>
      <w:r w:rsidR="000758F6">
        <w:rPr>
          <w:rFonts w:ascii="Times New Roman" w:eastAsia="Times New Roman" w:hAnsi="Times New Roman"/>
          <w:lang w:val="lt-LT" w:eastAsia="lt-LT"/>
        </w:rPr>
        <w:t>sie</w:t>
      </w:r>
      <w:r w:rsidRPr="00956D4F">
        <w:rPr>
          <w:rFonts w:ascii="Times New Roman" w:eastAsia="Times New Roman" w:hAnsi="Times New Roman"/>
          <w:lang w:val="lt-LT" w:eastAsia="lt-LT"/>
        </w:rPr>
        <w:t>siems ir paaugliams nuo 12</w:t>
      </w:r>
      <w:r w:rsidR="00A72FFF">
        <w:rPr>
          <w:rFonts w:ascii="Times New Roman" w:eastAsia="Times New Roman" w:hAnsi="Times New Roman"/>
          <w:lang w:val="lt-LT" w:eastAsia="lt-LT"/>
        </w:rPr>
        <w:t> </w:t>
      </w:r>
      <w:r w:rsidRPr="00956D4F">
        <w:rPr>
          <w:rFonts w:ascii="Times New Roman" w:eastAsia="Times New Roman" w:hAnsi="Times New Roman"/>
          <w:lang w:val="lt-LT" w:eastAsia="lt-LT"/>
        </w:rPr>
        <w:t>metų vartoti po 50</w:t>
      </w:r>
      <w:r w:rsidR="00A72FFF">
        <w:rPr>
          <w:rFonts w:ascii="Times New Roman" w:eastAsia="Times New Roman" w:hAnsi="Times New Roman"/>
          <w:lang w:val="lt-LT" w:eastAsia="lt-LT"/>
        </w:rPr>
        <w:t> </w:t>
      </w:r>
      <w:r w:rsidRPr="00956D4F">
        <w:rPr>
          <w:rFonts w:ascii="Times New Roman" w:eastAsia="Times New Roman" w:hAnsi="Times New Roman"/>
          <w:lang w:val="lt-LT"/>
        </w:rPr>
        <w:t>geriamųjų</w:t>
      </w:r>
      <w:r w:rsidRPr="00956D4F">
        <w:rPr>
          <w:rFonts w:ascii="Times New Roman" w:eastAsia="Times New Roman" w:hAnsi="Times New Roman"/>
          <w:lang w:val="lt-LT" w:eastAsia="lt-LT"/>
        </w:rPr>
        <w:t xml:space="preserve"> lašų 3</w:t>
      </w:r>
      <w:r w:rsidR="00A72FFF">
        <w:rPr>
          <w:rFonts w:ascii="Times New Roman" w:eastAsia="Times New Roman" w:hAnsi="Times New Roman"/>
          <w:lang w:val="lt-LT" w:eastAsia="lt-LT"/>
        </w:rPr>
        <w:t> </w:t>
      </w:r>
      <w:r w:rsidRPr="00956D4F">
        <w:rPr>
          <w:rFonts w:ascii="Times New Roman" w:eastAsia="Times New Roman" w:hAnsi="Times New Roman"/>
          <w:lang w:val="lt-LT" w:eastAsia="lt-LT"/>
        </w:rPr>
        <w:t>kartus per dieną, 6</w:t>
      </w:r>
      <w:r w:rsidRPr="00956D4F">
        <w:rPr>
          <w:rFonts w:ascii="Times New Roman" w:eastAsia="Times New Roman" w:hAnsi="Times New Roman"/>
          <w:lang w:val="lt-LT"/>
        </w:rPr>
        <w:t>–</w:t>
      </w:r>
      <w:r w:rsidRPr="00956D4F">
        <w:rPr>
          <w:rFonts w:ascii="Times New Roman" w:eastAsia="Times New Roman" w:hAnsi="Times New Roman"/>
          <w:lang w:val="lt-LT" w:eastAsia="lt-LT"/>
        </w:rPr>
        <w:t>11</w:t>
      </w:r>
      <w:r w:rsidR="00A72FFF">
        <w:rPr>
          <w:rFonts w:ascii="Times New Roman" w:eastAsia="Times New Roman" w:hAnsi="Times New Roman"/>
          <w:lang w:val="lt-LT" w:eastAsia="lt-LT"/>
        </w:rPr>
        <w:t> </w:t>
      </w:r>
      <w:r w:rsidRPr="00956D4F">
        <w:rPr>
          <w:rFonts w:ascii="Times New Roman" w:eastAsia="Times New Roman" w:hAnsi="Times New Roman"/>
          <w:lang w:val="lt-LT" w:eastAsia="lt-LT"/>
        </w:rPr>
        <w:t>metų</w:t>
      </w:r>
      <w:r w:rsidR="000758F6" w:rsidRPr="000758F6">
        <w:rPr>
          <w:rFonts w:ascii="Times New Roman" w:eastAsia="Times New Roman" w:hAnsi="Times New Roman"/>
          <w:lang w:val="lt-LT" w:eastAsia="lt-LT"/>
        </w:rPr>
        <w:t xml:space="preserve"> </w:t>
      </w:r>
      <w:r w:rsidR="000758F6" w:rsidRPr="00956D4F">
        <w:rPr>
          <w:rFonts w:ascii="Times New Roman" w:eastAsia="Times New Roman" w:hAnsi="Times New Roman"/>
          <w:lang w:val="lt-LT" w:eastAsia="lt-LT"/>
        </w:rPr>
        <w:t>vaikams</w:t>
      </w:r>
      <w:r w:rsidR="000758F6">
        <w:rPr>
          <w:rFonts w:ascii="Times New Roman" w:eastAsia="Times New Roman" w:hAnsi="Times New Roman"/>
          <w:lang w:val="lt-LT" w:eastAsia="lt-LT"/>
        </w:rPr>
        <w:t xml:space="preserve"> ir paaugliams</w:t>
      </w:r>
      <w:r w:rsidRPr="00956D4F">
        <w:rPr>
          <w:rFonts w:ascii="Times New Roman" w:eastAsia="Times New Roman" w:hAnsi="Times New Roman"/>
          <w:lang w:val="lt-LT" w:eastAsia="lt-LT"/>
        </w:rPr>
        <w:t xml:space="preserve"> </w:t>
      </w:r>
      <w:r w:rsidRPr="00956D4F">
        <w:rPr>
          <w:rFonts w:ascii="Times New Roman" w:eastAsia="Times New Roman" w:hAnsi="Times New Roman"/>
          <w:lang w:val="lt-LT"/>
        </w:rPr>
        <w:t>–</w:t>
      </w:r>
      <w:r w:rsidRPr="00956D4F">
        <w:rPr>
          <w:rFonts w:ascii="Times New Roman" w:eastAsia="Times New Roman" w:hAnsi="Times New Roman"/>
          <w:lang w:val="lt-LT" w:eastAsia="lt-LT"/>
        </w:rPr>
        <w:t xml:space="preserve"> po 25</w:t>
      </w:r>
      <w:r w:rsidR="00A72FFF">
        <w:rPr>
          <w:rFonts w:ascii="Times New Roman" w:eastAsia="Times New Roman" w:hAnsi="Times New Roman"/>
          <w:lang w:val="lt-LT" w:eastAsia="lt-LT"/>
        </w:rPr>
        <w:t> </w:t>
      </w:r>
      <w:r w:rsidRPr="00956D4F">
        <w:rPr>
          <w:rFonts w:ascii="Times New Roman" w:eastAsia="Times New Roman" w:hAnsi="Times New Roman"/>
          <w:lang w:val="lt-LT"/>
        </w:rPr>
        <w:t>geriamuosius</w:t>
      </w:r>
      <w:r w:rsidRPr="00956D4F">
        <w:rPr>
          <w:rFonts w:ascii="Times New Roman" w:eastAsia="Times New Roman" w:hAnsi="Times New Roman"/>
          <w:lang w:val="lt-LT" w:eastAsia="lt-LT"/>
        </w:rPr>
        <w:t xml:space="preserve"> lašus 3</w:t>
      </w:r>
      <w:r w:rsidR="001F668D">
        <w:rPr>
          <w:rFonts w:ascii="Times New Roman" w:eastAsia="Times New Roman" w:hAnsi="Times New Roman"/>
          <w:lang w:val="lt-LT" w:eastAsia="lt-LT"/>
        </w:rPr>
        <w:t> </w:t>
      </w:r>
      <w:r w:rsidRPr="00956D4F">
        <w:rPr>
          <w:rFonts w:ascii="Times New Roman" w:eastAsia="Times New Roman" w:hAnsi="Times New Roman"/>
          <w:lang w:val="lt-LT" w:eastAsia="lt-LT"/>
        </w:rPr>
        <w:t>kartus per dieną</w:t>
      </w:r>
      <w:r w:rsidR="000758F6">
        <w:rPr>
          <w:rFonts w:ascii="Times New Roman" w:eastAsia="Times New Roman" w:hAnsi="Times New Roman"/>
          <w:lang w:val="lt-LT" w:eastAsia="lt-LT"/>
        </w:rPr>
        <w:t xml:space="preserve">, </w:t>
      </w:r>
      <w:r w:rsidR="000758F6" w:rsidRPr="00956D4F">
        <w:rPr>
          <w:rFonts w:ascii="Times New Roman" w:eastAsia="Times New Roman" w:hAnsi="Times New Roman"/>
          <w:lang w:val="lt-LT" w:eastAsia="lt-LT"/>
        </w:rPr>
        <w:t>2</w:t>
      </w:r>
      <w:r w:rsidR="000758F6" w:rsidRPr="00956D4F">
        <w:rPr>
          <w:rFonts w:ascii="Times New Roman" w:eastAsia="Times New Roman" w:hAnsi="Times New Roman"/>
          <w:lang w:val="lt-LT"/>
        </w:rPr>
        <w:t>–</w:t>
      </w:r>
      <w:r w:rsidR="000758F6" w:rsidRPr="00956D4F">
        <w:rPr>
          <w:rFonts w:ascii="Times New Roman" w:eastAsia="Times New Roman" w:hAnsi="Times New Roman"/>
          <w:lang w:val="lt-LT" w:eastAsia="lt-LT"/>
        </w:rPr>
        <w:t>5</w:t>
      </w:r>
      <w:r w:rsidR="000758F6">
        <w:rPr>
          <w:rFonts w:ascii="Times New Roman" w:eastAsia="Times New Roman" w:hAnsi="Times New Roman"/>
          <w:lang w:val="lt-LT" w:eastAsia="lt-LT"/>
        </w:rPr>
        <w:t> </w:t>
      </w:r>
      <w:r w:rsidR="000758F6" w:rsidRPr="00956D4F">
        <w:rPr>
          <w:rFonts w:ascii="Times New Roman" w:eastAsia="Times New Roman" w:hAnsi="Times New Roman"/>
          <w:lang w:val="lt-LT" w:eastAsia="lt-LT"/>
        </w:rPr>
        <w:t>metų</w:t>
      </w:r>
      <w:r w:rsidRPr="00956D4F">
        <w:rPr>
          <w:rFonts w:ascii="Times New Roman" w:eastAsia="Times New Roman" w:hAnsi="Times New Roman"/>
          <w:lang w:val="lt-LT" w:eastAsia="lt-LT"/>
        </w:rPr>
        <w:t xml:space="preserve"> vaikams </w:t>
      </w:r>
      <w:r w:rsidRPr="00956D4F">
        <w:rPr>
          <w:rFonts w:ascii="Times New Roman" w:eastAsia="Times New Roman" w:hAnsi="Times New Roman"/>
          <w:lang w:val="lt-LT"/>
        </w:rPr>
        <w:t>–</w:t>
      </w:r>
      <w:r w:rsidRPr="00956D4F">
        <w:rPr>
          <w:rFonts w:ascii="Times New Roman" w:eastAsia="Times New Roman" w:hAnsi="Times New Roman"/>
          <w:lang w:val="lt-LT" w:eastAsia="lt-LT"/>
        </w:rPr>
        <w:t xml:space="preserve"> po 15</w:t>
      </w:r>
      <w:r w:rsidR="00A72FFF">
        <w:rPr>
          <w:rFonts w:ascii="Times New Roman" w:eastAsia="Times New Roman" w:hAnsi="Times New Roman"/>
          <w:lang w:val="lt-LT" w:eastAsia="lt-LT"/>
        </w:rPr>
        <w:t> </w:t>
      </w:r>
      <w:r w:rsidRPr="00956D4F">
        <w:rPr>
          <w:rFonts w:ascii="Times New Roman" w:eastAsia="Times New Roman" w:hAnsi="Times New Roman"/>
          <w:lang w:val="lt-LT"/>
        </w:rPr>
        <w:t>geriamųjų</w:t>
      </w:r>
      <w:r w:rsidRPr="00956D4F">
        <w:rPr>
          <w:rFonts w:ascii="Times New Roman" w:eastAsia="Times New Roman" w:hAnsi="Times New Roman"/>
          <w:lang w:val="lt-LT" w:eastAsia="lt-LT"/>
        </w:rPr>
        <w:t xml:space="preserve"> lašų 3</w:t>
      </w:r>
      <w:r w:rsidR="00A72FFF">
        <w:rPr>
          <w:rFonts w:ascii="Times New Roman" w:eastAsia="Times New Roman" w:hAnsi="Times New Roman"/>
          <w:lang w:val="lt-LT" w:eastAsia="lt-LT"/>
        </w:rPr>
        <w:t> </w:t>
      </w:r>
      <w:r w:rsidRPr="00956D4F">
        <w:rPr>
          <w:rFonts w:ascii="Times New Roman" w:eastAsia="Times New Roman" w:hAnsi="Times New Roman"/>
          <w:lang w:val="lt-LT" w:eastAsia="lt-LT"/>
        </w:rPr>
        <w:t>kartus per dieną.</w:t>
      </w:r>
    </w:p>
    <w:p w14:paraId="016F778C" w14:textId="77777777" w:rsidR="00AB4327" w:rsidRPr="00956D4F" w:rsidRDefault="00AB4327" w:rsidP="00956D4F">
      <w:pPr>
        <w:spacing w:after="0" w:line="240" w:lineRule="auto"/>
        <w:jc w:val="both"/>
        <w:rPr>
          <w:rFonts w:ascii="Times New Roman" w:eastAsia="Times New Roman" w:hAnsi="Times New Roman"/>
          <w:lang w:val="lt-LT"/>
        </w:rPr>
      </w:pPr>
    </w:p>
    <w:p w14:paraId="2C49EC55" w14:textId="77777777" w:rsidR="00AB4327" w:rsidRPr="00956D4F" w:rsidRDefault="00AB4327" w:rsidP="00956D4F">
      <w:pPr>
        <w:spacing w:after="0" w:line="240" w:lineRule="auto"/>
        <w:jc w:val="both"/>
        <w:rPr>
          <w:rFonts w:ascii="Times New Roman" w:eastAsia="Times New Roman" w:hAnsi="Times New Roman"/>
          <w:lang w:val="lt-LT"/>
        </w:rPr>
      </w:pPr>
    </w:p>
    <w:p w14:paraId="2AFC54BE" w14:textId="77777777" w:rsidR="00AB4327" w:rsidRPr="00956D4F" w:rsidRDefault="00AB4327" w:rsidP="00956D4F">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b/>
          <w:caps/>
          <w:lang w:val="lt-LT"/>
        </w:rPr>
      </w:pPr>
      <w:r w:rsidRPr="00956D4F">
        <w:rPr>
          <w:rFonts w:ascii="Times New Roman" w:eastAsia="Times New Roman" w:hAnsi="Times New Roman"/>
          <w:b/>
          <w:caps/>
          <w:lang w:val="lt-LT"/>
        </w:rPr>
        <w:t>16.</w:t>
      </w:r>
      <w:r w:rsidRPr="00956D4F">
        <w:rPr>
          <w:rFonts w:ascii="Times New Roman" w:eastAsia="Times New Roman" w:hAnsi="Times New Roman"/>
          <w:b/>
          <w:caps/>
          <w:lang w:val="lt-LT"/>
        </w:rPr>
        <w:tab/>
        <w:t>INFORMACIJA Brailio raštu</w:t>
      </w:r>
    </w:p>
    <w:p w14:paraId="2D4BD687" w14:textId="77777777" w:rsidR="00AB4327" w:rsidRPr="00956D4F" w:rsidRDefault="00AB4327" w:rsidP="00956D4F">
      <w:pPr>
        <w:spacing w:after="0" w:line="240" w:lineRule="auto"/>
        <w:rPr>
          <w:rFonts w:ascii="Times New Roman" w:eastAsia="Times New Roman" w:hAnsi="Times New Roman"/>
          <w:lang w:val="lt-LT" w:eastAsia="lt-LT"/>
        </w:rPr>
      </w:pPr>
    </w:p>
    <w:p w14:paraId="5171BE8A" w14:textId="77777777" w:rsidR="00AB4327" w:rsidRPr="00956D4F" w:rsidRDefault="00AB4327" w:rsidP="00956D4F">
      <w:pPr>
        <w:spacing w:after="0" w:line="240" w:lineRule="auto"/>
        <w:rPr>
          <w:rFonts w:ascii="Times New Roman" w:eastAsia="Times New Roman" w:hAnsi="Times New Roman"/>
          <w:lang w:val="lt-LT" w:eastAsia="lt-LT"/>
        </w:rPr>
      </w:pPr>
      <w:r w:rsidRPr="00956D4F">
        <w:rPr>
          <w:rFonts w:ascii="Times New Roman" w:eastAsia="Times New Roman" w:hAnsi="Times New Roman"/>
          <w:lang w:val="lt-LT" w:eastAsia="lt-LT"/>
        </w:rPr>
        <w:t>Sinupret</w:t>
      </w:r>
    </w:p>
    <w:p w14:paraId="13A78CE3" w14:textId="77777777" w:rsidR="00AB4327" w:rsidRPr="00956D4F" w:rsidRDefault="00AB4327" w:rsidP="00956D4F">
      <w:pPr>
        <w:spacing w:after="0" w:line="240" w:lineRule="auto"/>
        <w:rPr>
          <w:rFonts w:ascii="Times New Roman" w:eastAsia="Times New Roman" w:hAnsi="Times New Roman"/>
          <w:lang w:val="lt-LT" w:eastAsia="lt-LT"/>
        </w:rPr>
      </w:pPr>
    </w:p>
    <w:p w14:paraId="1DD4AD0B" w14:textId="77777777" w:rsidR="00AB4327" w:rsidRPr="00956D4F" w:rsidRDefault="00AB4327" w:rsidP="00956D4F">
      <w:pPr>
        <w:tabs>
          <w:tab w:val="left" w:pos="567"/>
        </w:tabs>
        <w:spacing w:after="0" w:line="240" w:lineRule="auto"/>
        <w:rPr>
          <w:rFonts w:ascii="Times New Roman" w:eastAsia="Times New Roman" w:hAnsi="Times New Roman"/>
          <w:noProof/>
          <w:shd w:val="clear" w:color="auto" w:fill="CCCCCC"/>
          <w:lang w:val="lt-LT"/>
        </w:rPr>
      </w:pPr>
    </w:p>
    <w:p w14:paraId="02FF4AE7" w14:textId="77777777" w:rsidR="00AB4327" w:rsidRPr="00956D4F" w:rsidRDefault="00AB4327" w:rsidP="00956D4F">
      <w:pPr>
        <w:keepNext/>
        <w:pBdr>
          <w:top w:val="single" w:sz="4" w:space="1" w:color="auto"/>
          <w:left w:val="single" w:sz="4" w:space="4" w:color="auto"/>
          <w:bottom w:val="single" w:sz="4" w:space="1" w:color="auto"/>
          <w:right w:val="single" w:sz="4" w:space="4" w:color="auto"/>
        </w:pBdr>
        <w:tabs>
          <w:tab w:val="left" w:pos="0"/>
          <w:tab w:val="left" w:pos="567"/>
        </w:tabs>
        <w:spacing w:after="0" w:line="240" w:lineRule="auto"/>
        <w:outlineLvl w:val="0"/>
        <w:rPr>
          <w:rFonts w:ascii="Times New Roman" w:eastAsia="Times New Roman" w:hAnsi="Times New Roman"/>
          <w:i/>
          <w:noProof/>
          <w:snapToGrid w:val="0"/>
          <w:lang w:val="lt-LT"/>
        </w:rPr>
      </w:pPr>
      <w:r w:rsidRPr="00956D4F">
        <w:rPr>
          <w:rFonts w:ascii="Times New Roman" w:eastAsia="Times New Roman" w:hAnsi="Times New Roman"/>
          <w:b/>
          <w:noProof/>
          <w:snapToGrid w:val="0"/>
          <w:lang w:val="lt-LT"/>
        </w:rPr>
        <w:t>17.</w:t>
      </w:r>
      <w:r w:rsidRPr="00956D4F">
        <w:rPr>
          <w:rFonts w:ascii="Times New Roman" w:eastAsia="Times New Roman" w:hAnsi="Times New Roman"/>
          <w:b/>
          <w:noProof/>
          <w:snapToGrid w:val="0"/>
          <w:lang w:val="lt-LT"/>
        </w:rPr>
        <w:tab/>
        <w:t>UNIKALUS IDENTIFIKATORIUS – 2D BRŪKŠNINIS KODAS</w:t>
      </w:r>
    </w:p>
    <w:p w14:paraId="16E93379" w14:textId="77777777" w:rsidR="00AB4327" w:rsidRPr="00956D4F" w:rsidRDefault="00AB4327" w:rsidP="00956D4F">
      <w:pPr>
        <w:tabs>
          <w:tab w:val="left" w:pos="567"/>
        </w:tabs>
        <w:spacing w:after="0" w:line="240" w:lineRule="auto"/>
        <w:rPr>
          <w:rFonts w:ascii="Times New Roman" w:eastAsia="Times New Roman" w:hAnsi="Times New Roman"/>
          <w:noProof/>
          <w:snapToGrid w:val="0"/>
          <w:shd w:val="clear" w:color="auto" w:fill="CCCCCC"/>
          <w:lang w:val="lt-LT"/>
        </w:rPr>
      </w:pPr>
    </w:p>
    <w:p w14:paraId="0B685B3D" w14:textId="77777777" w:rsidR="00AB4327" w:rsidRPr="00956D4F" w:rsidRDefault="00AB4327" w:rsidP="00956D4F">
      <w:pPr>
        <w:tabs>
          <w:tab w:val="left" w:pos="567"/>
        </w:tabs>
        <w:spacing w:after="0" w:line="240" w:lineRule="auto"/>
        <w:rPr>
          <w:rFonts w:ascii="Times New Roman" w:hAnsi="Times New Roman"/>
          <w:highlight w:val="lightGray"/>
          <w:lang w:val="lt-LT"/>
        </w:rPr>
      </w:pPr>
      <w:r w:rsidRPr="00956D4F">
        <w:rPr>
          <w:rFonts w:ascii="Times New Roman" w:hAnsi="Times New Roman"/>
          <w:highlight w:val="lightGray"/>
          <w:lang w:val="lt-LT"/>
        </w:rPr>
        <w:t>Duomenys nebūtini.</w:t>
      </w:r>
    </w:p>
    <w:p w14:paraId="3D80F912" w14:textId="77777777" w:rsidR="00AB4327" w:rsidRPr="00956D4F" w:rsidRDefault="00AB4327" w:rsidP="00956D4F">
      <w:pPr>
        <w:tabs>
          <w:tab w:val="left" w:pos="567"/>
        </w:tabs>
        <w:spacing w:after="0" w:line="240" w:lineRule="auto"/>
        <w:rPr>
          <w:rFonts w:ascii="Times New Roman" w:eastAsia="Times New Roman" w:hAnsi="Times New Roman"/>
          <w:noProof/>
          <w:snapToGrid w:val="0"/>
          <w:lang w:val="lt-LT"/>
        </w:rPr>
      </w:pPr>
    </w:p>
    <w:p w14:paraId="17DFED13" w14:textId="77777777" w:rsidR="00AB4327" w:rsidRPr="00956D4F" w:rsidRDefault="00AB4327" w:rsidP="00956D4F">
      <w:pPr>
        <w:tabs>
          <w:tab w:val="left" w:pos="567"/>
        </w:tabs>
        <w:spacing w:after="0" w:line="240" w:lineRule="auto"/>
        <w:rPr>
          <w:rFonts w:ascii="Times New Roman" w:eastAsia="Times New Roman" w:hAnsi="Times New Roman"/>
          <w:noProof/>
          <w:snapToGrid w:val="0"/>
          <w:lang w:val="lt-LT"/>
        </w:rPr>
      </w:pPr>
    </w:p>
    <w:p w14:paraId="0496BAF6" w14:textId="77777777" w:rsidR="00AB4327" w:rsidRPr="00956D4F" w:rsidRDefault="00AB4327" w:rsidP="00956D4F">
      <w:pPr>
        <w:keepNext/>
        <w:pBdr>
          <w:top w:val="single" w:sz="4" w:space="1" w:color="auto"/>
          <w:left w:val="single" w:sz="4" w:space="4" w:color="auto"/>
          <w:bottom w:val="single" w:sz="4" w:space="1" w:color="auto"/>
          <w:right w:val="single" w:sz="4" w:space="4" w:color="auto"/>
        </w:pBdr>
        <w:tabs>
          <w:tab w:val="left" w:pos="0"/>
          <w:tab w:val="left" w:pos="567"/>
        </w:tabs>
        <w:spacing w:after="0" w:line="240" w:lineRule="auto"/>
        <w:outlineLvl w:val="0"/>
        <w:rPr>
          <w:rFonts w:ascii="Times New Roman" w:eastAsia="Times New Roman" w:hAnsi="Times New Roman"/>
          <w:i/>
          <w:noProof/>
          <w:snapToGrid w:val="0"/>
          <w:lang w:val="lt-LT"/>
        </w:rPr>
      </w:pPr>
      <w:r w:rsidRPr="00956D4F">
        <w:rPr>
          <w:rFonts w:ascii="Times New Roman" w:eastAsia="Times New Roman" w:hAnsi="Times New Roman"/>
          <w:b/>
          <w:noProof/>
          <w:snapToGrid w:val="0"/>
          <w:lang w:val="lt-LT"/>
        </w:rPr>
        <w:t>18.</w:t>
      </w:r>
      <w:r w:rsidRPr="00956D4F">
        <w:rPr>
          <w:rFonts w:ascii="Times New Roman" w:eastAsia="Times New Roman" w:hAnsi="Times New Roman"/>
          <w:b/>
          <w:noProof/>
          <w:snapToGrid w:val="0"/>
          <w:lang w:val="lt-LT"/>
        </w:rPr>
        <w:tab/>
        <w:t>UNIKALUS IDENTIFIKATORIUS – ŽMONĖMS SUPRANTAMI DUOMENYS</w:t>
      </w:r>
    </w:p>
    <w:p w14:paraId="258F26AB" w14:textId="77777777" w:rsidR="00AB4327" w:rsidRPr="00956D4F" w:rsidRDefault="00AB4327" w:rsidP="00956D4F">
      <w:pPr>
        <w:tabs>
          <w:tab w:val="left" w:pos="567"/>
        </w:tabs>
        <w:spacing w:after="0" w:line="240" w:lineRule="auto"/>
        <w:rPr>
          <w:rFonts w:ascii="Times New Roman" w:eastAsia="Times New Roman" w:hAnsi="Times New Roman"/>
          <w:noProof/>
          <w:snapToGrid w:val="0"/>
          <w:lang w:val="lt-LT"/>
        </w:rPr>
      </w:pPr>
    </w:p>
    <w:p w14:paraId="7FCB238B" w14:textId="77777777" w:rsidR="00AB4327" w:rsidRPr="00956D4F" w:rsidRDefault="00AB4327" w:rsidP="00956D4F">
      <w:pPr>
        <w:tabs>
          <w:tab w:val="left" w:pos="567"/>
        </w:tabs>
        <w:spacing w:after="0" w:line="240" w:lineRule="auto"/>
        <w:rPr>
          <w:rFonts w:ascii="Times New Roman" w:hAnsi="Times New Roman"/>
          <w:highlight w:val="lightGray"/>
          <w:shd w:val="clear" w:color="auto" w:fill="CCCCCC"/>
          <w:lang w:val="lt-LT"/>
        </w:rPr>
      </w:pPr>
      <w:r w:rsidRPr="00956D4F">
        <w:rPr>
          <w:rFonts w:ascii="Times New Roman" w:hAnsi="Times New Roman"/>
          <w:highlight w:val="lightGray"/>
          <w:shd w:val="clear" w:color="auto" w:fill="CCCCCC"/>
          <w:lang w:val="lt-LT"/>
        </w:rPr>
        <w:t>Duomenys nebūtini.</w:t>
      </w:r>
    </w:p>
    <w:p w14:paraId="2F1F78E5" w14:textId="77777777" w:rsidR="00AB4327" w:rsidRPr="00956D4F" w:rsidRDefault="00AB4327" w:rsidP="00956D4F">
      <w:pPr>
        <w:tabs>
          <w:tab w:val="left" w:pos="567"/>
        </w:tabs>
        <w:spacing w:after="0" w:line="240" w:lineRule="auto"/>
        <w:rPr>
          <w:rFonts w:ascii="Times New Roman" w:eastAsia="Times New Roman" w:hAnsi="Times New Roman"/>
          <w:noProof/>
          <w:snapToGrid w:val="0"/>
          <w:vanish/>
          <w:lang w:val="lt-LT"/>
        </w:rPr>
      </w:pPr>
    </w:p>
    <w:p w14:paraId="656DA428" w14:textId="77777777" w:rsidR="00AB4327" w:rsidRPr="00956D4F" w:rsidRDefault="00AB4327" w:rsidP="00956D4F">
      <w:pPr>
        <w:spacing w:after="0" w:line="240" w:lineRule="auto"/>
        <w:rPr>
          <w:rFonts w:ascii="Times New Roman" w:eastAsia="Times New Roman" w:hAnsi="Times New Roman"/>
          <w:lang w:val="lt-LT" w:eastAsia="lt-LT"/>
        </w:rPr>
      </w:pPr>
    </w:p>
    <w:p w14:paraId="3A3F90DC" w14:textId="77777777" w:rsidR="00AB4327" w:rsidRPr="00956D4F" w:rsidRDefault="00AB4327" w:rsidP="00C738E0">
      <w:pPr>
        <w:spacing w:after="0" w:line="240" w:lineRule="auto"/>
        <w:rPr>
          <w:rFonts w:ascii="Times New Roman" w:eastAsia="Times New Roman" w:hAnsi="Times New Roman"/>
          <w:lang w:val="lt-LT" w:eastAsia="lt-LT"/>
        </w:rPr>
      </w:pPr>
      <w:r w:rsidRPr="00956D4F">
        <w:rPr>
          <w:rFonts w:ascii="Times New Roman" w:eastAsia="Times New Roman" w:hAnsi="Times New Roman"/>
          <w:lang w:val="lt-LT" w:eastAsia="lt-LT"/>
        </w:rPr>
        <w:br w:type="page"/>
      </w:r>
    </w:p>
    <w:p w14:paraId="33A52B34" w14:textId="77777777" w:rsidR="00AB4327" w:rsidRPr="00956D4F" w:rsidRDefault="00AB4327" w:rsidP="00956D4F">
      <w:pPr>
        <w:spacing w:after="0" w:line="240" w:lineRule="auto"/>
        <w:rPr>
          <w:rFonts w:ascii="Times New Roman" w:eastAsia="Times New Roman" w:hAnsi="Times New Roman"/>
          <w:lang w:val="lt-LT" w:eastAsia="lt-LT"/>
        </w:rPr>
      </w:pPr>
    </w:p>
    <w:p w14:paraId="62773737" w14:textId="77777777" w:rsidR="00AB4327" w:rsidRPr="00956D4F" w:rsidRDefault="00AB4327" w:rsidP="00956D4F">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b/>
          <w:caps/>
          <w:lang w:val="lt-LT"/>
        </w:rPr>
      </w:pPr>
      <w:r w:rsidRPr="00956D4F">
        <w:rPr>
          <w:rFonts w:ascii="Times New Roman" w:eastAsia="Times New Roman" w:hAnsi="Times New Roman"/>
          <w:b/>
          <w:caps/>
          <w:lang w:val="lt-LT"/>
        </w:rPr>
        <w:t xml:space="preserve">Informacija ant </w:t>
      </w:r>
      <w:r w:rsidRPr="00956D4F">
        <w:rPr>
          <w:rFonts w:ascii="Times New Roman" w:eastAsia="Times New Roman" w:hAnsi="Times New Roman"/>
          <w:b/>
          <w:lang w:val="lt-LT"/>
        </w:rPr>
        <w:t>VIDINĖS</w:t>
      </w:r>
      <w:r w:rsidRPr="00956D4F">
        <w:rPr>
          <w:rFonts w:ascii="Times New Roman" w:eastAsia="Times New Roman" w:hAnsi="Times New Roman"/>
          <w:lang w:val="lt-LT"/>
        </w:rPr>
        <w:t xml:space="preserve"> </w:t>
      </w:r>
      <w:r w:rsidRPr="00956D4F">
        <w:rPr>
          <w:rFonts w:ascii="Times New Roman" w:eastAsia="Times New Roman" w:hAnsi="Times New Roman"/>
          <w:b/>
          <w:caps/>
          <w:lang w:val="lt-LT"/>
        </w:rPr>
        <w:t>pakuotės</w:t>
      </w:r>
    </w:p>
    <w:p w14:paraId="128E2435" w14:textId="77777777" w:rsidR="00AB4327" w:rsidRPr="00956D4F" w:rsidRDefault="00AB4327" w:rsidP="00956D4F">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b/>
          <w:caps/>
          <w:lang w:val="lt-LT"/>
        </w:rPr>
      </w:pPr>
    </w:p>
    <w:p w14:paraId="720FB5F4" w14:textId="77777777" w:rsidR="00AB4327" w:rsidRPr="00956D4F" w:rsidRDefault="00AB4327" w:rsidP="00956D4F">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b/>
          <w:lang w:val="lt-LT"/>
        </w:rPr>
      </w:pPr>
      <w:r w:rsidRPr="00956D4F">
        <w:rPr>
          <w:rFonts w:ascii="Times New Roman" w:eastAsia="Times New Roman" w:hAnsi="Times New Roman"/>
          <w:b/>
          <w:lang w:val="lt-LT"/>
        </w:rPr>
        <w:t>BUTELIUKAS 100 ml</w:t>
      </w:r>
    </w:p>
    <w:p w14:paraId="5FC45464" w14:textId="77777777" w:rsidR="00AB4327" w:rsidRPr="00956D4F" w:rsidRDefault="00AB4327" w:rsidP="00956D4F">
      <w:pPr>
        <w:spacing w:after="0" w:line="240" w:lineRule="auto"/>
        <w:ind w:left="567" w:hanging="567"/>
        <w:rPr>
          <w:rFonts w:ascii="Times New Roman" w:eastAsia="Times New Roman" w:hAnsi="Times New Roman"/>
          <w:lang w:val="lt-LT"/>
        </w:rPr>
      </w:pPr>
    </w:p>
    <w:p w14:paraId="09E658D2" w14:textId="77777777" w:rsidR="00AB4327" w:rsidRPr="00956D4F" w:rsidRDefault="00AB4327" w:rsidP="00956D4F">
      <w:pPr>
        <w:spacing w:after="0" w:line="240" w:lineRule="auto"/>
        <w:ind w:left="567" w:hanging="567"/>
        <w:rPr>
          <w:rFonts w:ascii="Times New Roman" w:eastAsia="Times New Roman" w:hAnsi="Times New Roman"/>
          <w:lang w:val="lt-LT"/>
        </w:rPr>
      </w:pPr>
    </w:p>
    <w:p w14:paraId="64EA379E" w14:textId="77777777" w:rsidR="00AB4327" w:rsidRPr="00956D4F" w:rsidRDefault="00AB4327" w:rsidP="00956D4F">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b/>
          <w:caps/>
          <w:lang w:val="lt-LT"/>
        </w:rPr>
      </w:pPr>
      <w:r w:rsidRPr="00956D4F">
        <w:rPr>
          <w:rFonts w:ascii="Times New Roman" w:eastAsia="Times New Roman" w:hAnsi="Times New Roman"/>
          <w:b/>
          <w:caps/>
          <w:lang w:val="lt-LT"/>
        </w:rPr>
        <w:t>1.</w:t>
      </w:r>
      <w:r w:rsidRPr="00956D4F">
        <w:rPr>
          <w:rFonts w:ascii="Times New Roman" w:eastAsia="Times New Roman" w:hAnsi="Times New Roman"/>
          <w:b/>
          <w:caps/>
          <w:lang w:val="lt-LT"/>
        </w:rPr>
        <w:tab/>
        <w:t>vaistinio preparato pavadinimas</w:t>
      </w:r>
    </w:p>
    <w:p w14:paraId="0864A59B" w14:textId="77777777" w:rsidR="00AB4327" w:rsidRPr="00956D4F" w:rsidRDefault="00AB4327" w:rsidP="00956D4F">
      <w:pPr>
        <w:spacing w:after="0" w:line="240" w:lineRule="auto"/>
        <w:ind w:left="567" w:hanging="567"/>
        <w:rPr>
          <w:rFonts w:ascii="Times New Roman" w:eastAsia="Times New Roman" w:hAnsi="Times New Roman"/>
          <w:lang w:val="lt-LT"/>
        </w:rPr>
      </w:pPr>
    </w:p>
    <w:p w14:paraId="1831F2CB" w14:textId="77777777" w:rsidR="00AB4327" w:rsidRPr="00956D4F" w:rsidRDefault="00AB4327" w:rsidP="00956D4F">
      <w:pPr>
        <w:spacing w:after="0" w:line="240" w:lineRule="auto"/>
        <w:ind w:left="567" w:hanging="567"/>
        <w:rPr>
          <w:rFonts w:ascii="Times New Roman" w:eastAsia="Times New Roman" w:hAnsi="Times New Roman"/>
          <w:lang w:val="lt-LT"/>
        </w:rPr>
      </w:pPr>
      <w:r w:rsidRPr="00956D4F">
        <w:rPr>
          <w:rFonts w:ascii="Times New Roman" w:eastAsia="Times New Roman" w:hAnsi="Times New Roman"/>
          <w:lang w:val="lt-LT"/>
        </w:rPr>
        <w:t>Sinupret geriamieji lašai (tirpalas)</w:t>
      </w:r>
    </w:p>
    <w:p w14:paraId="4F3C1429" w14:textId="77777777" w:rsidR="00AB4327" w:rsidRPr="00956D4F" w:rsidRDefault="00AB4327" w:rsidP="00956D4F">
      <w:pPr>
        <w:spacing w:after="0" w:line="240" w:lineRule="auto"/>
        <w:ind w:left="567" w:hanging="567"/>
        <w:rPr>
          <w:rFonts w:ascii="Times New Roman" w:eastAsia="Times New Roman" w:hAnsi="Times New Roman"/>
          <w:lang w:val="lt-LT"/>
        </w:rPr>
      </w:pPr>
    </w:p>
    <w:p w14:paraId="4EDE4E7F" w14:textId="77777777" w:rsidR="00AB4327" w:rsidRPr="00956D4F" w:rsidRDefault="00AB4327" w:rsidP="00956D4F">
      <w:pPr>
        <w:spacing w:after="0" w:line="240" w:lineRule="auto"/>
        <w:ind w:left="567" w:hanging="567"/>
        <w:rPr>
          <w:rFonts w:ascii="Times New Roman" w:eastAsia="Times New Roman" w:hAnsi="Times New Roman"/>
          <w:lang w:val="lt-LT"/>
        </w:rPr>
      </w:pPr>
    </w:p>
    <w:p w14:paraId="417643AA" w14:textId="77777777" w:rsidR="00AB4327" w:rsidRPr="00956D4F" w:rsidRDefault="00AB4327" w:rsidP="00956D4F">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b/>
          <w:caps/>
          <w:lang w:val="lt-LT"/>
        </w:rPr>
      </w:pPr>
      <w:r w:rsidRPr="00956D4F">
        <w:rPr>
          <w:rFonts w:ascii="Times New Roman" w:eastAsia="Times New Roman" w:hAnsi="Times New Roman"/>
          <w:b/>
          <w:caps/>
          <w:lang w:val="lt-LT"/>
        </w:rPr>
        <w:t>2.</w:t>
      </w:r>
      <w:r w:rsidRPr="00956D4F">
        <w:rPr>
          <w:rFonts w:ascii="Times New Roman" w:eastAsia="Times New Roman" w:hAnsi="Times New Roman"/>
          <w:b/>
          <w:caps/>
          <w:lang w:val="lt-LT"/>
        </w:rPr>
        <w:tab/>
        <w:t xml:space="preserve">veikliOJI medžiagA ir JOS kiekis </w:t>
      </w:r>
    </w:p>
    <w:p w14:paraId="710EAF51" w14:textId="77777777" w:rsidR="00AB4327" w:rsidRPr="00956D4F" w:rsidRDefault="00AB4327" w:rsidP="00956D4F">
      <w:pPr>
        <w:spacing w:after="0" w:line="240" w:lineRule="auto"/>
        <w:ind w:left="567" w:hanging="567"/>
        <w:rPr>
          <w:rFonts w:ascii="Times New Roman" w:eastAsia="Times New Roman" w:hAnsi="Times New Roman"/>
          <w:caps/>
          <w:lang w:val="lt-LT"/>
        </w:rPr>
      </w:pPr>
    </w:p>
    <w:p w14:paraId="5B68991B" w14:textId="1C2CE906" w:rsidR="00AB4327" w:rsidRPr="00956D4F" w:rsidRDefault="00AB4327" w:rsidP="00956D4F">
      <w:pPr>
        <w:spacing w:after="0" w:line="240" w:lineRule="auto"/>
        <w:rPr>
          <w:rFonts w:ascii="Times New Roman" w:eastAsia="Times New Roman" w:hAnsi="Times New Roman"/>
          <w:color w:val="000000"/>
          <w:lang w:val="lt-LT"/>
        </w:rPr>
      </w:pPr>
      <w:r w:rsidRPr="00956D4F">
        <w:rPr>
          <w:rFonts w:ascii="Times New Roman" w:eastAsia="Times New Roman" w:hAnsi="Times New Roman"/>
          <w:bCs/>
          <w:lang w:val="lt-LT"/>
        </w:rPr>
        <w:t>Sudėtis.</w:t>
      </w:r>
      <w:r w:rsidRPr="00956D4F">
        <w:rPr>
          <w:rFonts w:ascii="Times New Roman" w:eastAsia="Times New Roman" w:hAnsi="Times New Roman"/>
          <w:lang w:val="lt-LT"/>
        </w:rPr>
        <w:t xml:space="preserve"> 1 g geriamųjų lašų yra 290 mg ekstrakto, pagaminto iš </w:t>
      </w:r>
      <w:r w:rsidRPr="00956D4F">
        <w:rPr>
          <w:rFonts w:ascii="Times New Roman" w:eastAsia="Times New Roman" w:hAnsi="Times New Roman"/>
          <w:color w:val="000000"/>
          <w:lang w:val="lt-LT"/>
        </w:rPr>
        <w:t xml:space="preserve">2 mg </w:t>
      </w:r>
      <w:r w:rsidRPr="000972E2">
        <w:rPr>
          <w:rFonts w:ascii="Times New Roman" w:eastAsia="Times New Roman" w:hAnsi="Times New Roman"/>
          <w:i/>
          <w:iCs/>
          <w:color w:val="000000"/>
          <w:lang w:val="lt-LT"/>
        </w:rPr>
        <w:t xml:space="preserve">Gentianae </w:t>
      </w:r>
      <w:r w:rsidRPr="00AE35A0">
        <w:rPr>
          <w:rFonts w:ascii="Times New Roman" w:eastAsia="Times New Roman" w:hAnsi="Times New Roman"/>
          <w:color w:val="000000"/>
          <w:lang w:val="lt-LT"/>
        </w:rPr>
        <w:t>radix</w:t>
      </w:r>
      <w:r w:rsidRPr="00956D4F">
        <w:rPr>
          <w:rFonts w:ascii="Times New Roman" w:eastAsia="Times New Roman" w:hAnsi="Times New Roman"/>
          <w:color w:val="000000"/>
          <w:lang w:val="lt-LT"/>
        </w:rPr>
        <w:t xml:space="preserve">, 6 mg </w:t>
      </w:r>
      <w:r w:rsidRPr="000972E2">
        <w:rPr>
          <w:rFonts w:ascii="Times New Roman" w:eastAsia="Times New Roman" w:hAnsi="Times New Roman"/>
          <w:i/>
          <w:iCs/>
          <w:color w:val="000000"/>
          <w:lang w:val="lt-LT"/>
        </w:rPr>
        <w:t xml:space="preserve">Primulae </w:t>
      </w:r>
      <w:r w:rsidRPr="00AE35A0">
        <w:rPr>
          <w:rFonts w:ascii="Times New Roman" w:eastAsia="Times New Roman" w:hAnsi="Times New Roman"/>
          <w:color w:val="000000"/>
          <w:lang w:val="lt-LT"/>
        </w:rPr>
        <w:t>flos</w:t>
      </w:r>
      <w:r w:rsidRPr="00956D4F">
        <w:rPr>
          <w:rFonts w:ascii="Times New Roman" w:eastAsia="Times New Roman" w:hAnsi="Times New Roman"/>
          <w:color w:val="000000"/>
          <w:lang w:val="lt-LT"/>
        </w:rPr>
        <w:t xml:space="preserve">, 6 mg </w:t>
      </w:r>
      <w:r w:rsidRPr="00076545">
        <w:rPr>
          <w:rFonts w:ascii="Times New Roman" w:eastAsia="Times New Roman" w:hAnsi="Times New Roman"/>
          <w:i/>
          <w:iCs/>
          <w:color w:val="000000"/>
          <w:lang w:val="lt-LT"/>
        </w:rPr>
        <w:t>Rum</w:t>
      </w:r>
      <w:r w:rsidRPr="00C738E0">
        <w:rPr>
          <w:rFonts w:ascii="Times New Roman" w:eastAsia="Times New Roman" w:hAnsi="Times New Roman"/>
          <w:i/>
          <w:iCs/>
          <w:color w:val="000000"/>
          <w:lang w:val="lt-LT"/>
        </w:rPr>
        <w:t xml:space="preserve">icis </w:t>
      </w:r>
      <w:r w:rsidRPr="00AE35A0">
        <w:rPr>
          <w:rFonts w:ascii="Times New Roman" w:eastAsia="Times New Roman" w:hAnsi="Times New Roman"/>
          <w:color w:val="000000"/>
          <w:lang w:val="lt-LT"/>
        </w:rPr>
        <w:t>herba</w:t>
      </w:r>
      <w:r w:rsidRPr="00956D4F">
        <w:rPr>
          <w:rFonts w:ascii="Times New Roman" w:eastAsia="Times New Roman" w:hAnsi="Times New Roman"/>
          <w:color w:val="000000"/>
          <w:lang w:val="lt-LT"/>
        </w:rPr>
        <w:t xml:space="preserve">, 6 mg </w:t>
      </w:r>
      <w:r w:rsidRPr="00076545">
        <w:rPr>
          <w:rFonts w:ascii="Times New Roman" w:eastAsia="Times New Roman" w:hAnsi="Times New Roman"/>
          <w:i/>
          <w:iCs/>
          <w:color w:val="000000"/>
          <w:lang w:val="lt-LT"/>
        </w:rPr>
        <w:t>Sambuc</w:t>
      </w:r>
      <w:r w:rsidRPr="00C738E0">
        <w:rPr>
          <w:rFonts w:ascii="Times New Roman" w:eastAsia="Times New Roman" w:hAnsi="Times New Roman"/>
          <w:i/>
          <w:iCs/>
          <w:color w:val="000000"/>
          <w:lang w:val="lt-LT"/>
        </w:rPr>
        <w:t xml:space="preserve">i </w:t>
      </w:r>
      <w:r w:rsidRPr="00AE35A0">
        <w:rPr>
          <w:rFonts w:ascii="Times New Roman" w:eastAsia="Times New Roman" w:hAnsi="Times New Roman"/>
          <w:color w:val="000000"/>
          <w:lang w:val="lt-LT"/>
        </w:rPr>
        <w:t>flos</w:t>
      </w:r>
      <w:r w:rsidRPr="00956D4F">
        <w:rPr>
          <w:rFonts w:ascii="Times New Roman" w:eastAsia="Times New Roman" w:hAnsi="Times New Roman"/>
          <w:color w:val="000000"/>
          <w:lang w:val="lt-LT"/>
        </w:rPr>
        <w:t xml:space="preserve">, 6 mg </w:t>
      </w:r>
      <w:r w:rsidRPr="00076545">
        <w:rPr>
          <w:rFonts w:ascii="Times New Roman" w:eastAsia="Times New Roman" w:hAnsi="Times New Roman"/>
          <w:i/>
          <w:iCs/>
          <w:color w:val="000000"/>
          <w:lang w:val="lt-LT"/>
        </w:rPr>
        <w:t>Verbena</w:t>
      </w:r>
      <w:r w:rsidRPr="00C738E0">
        <w:rPr>
          <w:rFonts w:ascii="Times New Roman" w:eastAsia="Times New Roman" w:hAnsi="Times New Roman"/>
          <w:i/>
          <w:iCs/>
          <w:color w:val="000000"/>
          <w:lang w:val="lt-LT"/>
        </w:rPr>
        <w:t xml:space="preserve">e </w:t>
      </w:r>
      <w:r w:rsidRPr="00AE35A0">
        <w:rPr>
          <w:rFonts w:ascii="Times New Roman" w:eastAsia="Times New Roman" w:hAnsi="Times New Roman"/>
          <w:color w:val="000000"/>
          <w:lang w:val="lt-LT"/>
        </w:rPr>
        <w:t>herba</w:t>
      </w:r>
      <w:r w:rsidRPr="00956D4F">
        <w:rPr>
          <w:rFonts w:ascii="Times New Roman" w:eastAsia="Times New Roman" w:hAnsi="Times New Roman"/>
          <w:color w:val="000000"/>
          <w:lang w:val="lt-LT"/>
        </w:rPr>
        <w:t>.</w:t>
      </w:r>
    </w:p>
    <w:p w14:paraId="56C68330" w14:textId="01F43ECF" w:rsidR="00AB4327" w:rsidRPr="00956D4F" w:rsidRDefault="00E87A27" w:rsidP="00956D4F">
      <w:pPr>
        <w:spacing w:after="0" w:line="240" w:lineRule="auto"/>
        <w:rPr>
          <w:rFonts w:ascii="Times New Roman" w:eastAsia="Times New Roman" w:hAnsi="Times New Roman"/>
          <w:lang w:val="lt-LT"/>
        </w:rPr>
      </w:pPr>
      <w:r w:rsidRPr="00E87A27">
        <w:rPr>
          <w:rFonts w:ascii="Times New Roman" w:eastAsia="Times New Roman" w:hAnsi="Times New Roman"/>
          <w:lang w:val="lt-LT"/>
        </w:rPr>
        <w:t>Ekstrakcijos tirpiklis</w:t>
      </w:r>
      <w:r>
        <w:rPr>
          <w:rFonts w:ascii="Times New Roman" w:eastAsia="Times New Roman" w:hAnsi="Times New Roman"/>
          <w:lang w:val="lt-LT"/>
        </w:rPr>
        <w:t>:</w:t>
      </w:r>
      <w:r w:rsidR="00AB4327" w:rsidRPr="00956D4F">
        <w:rPr>
          <w:rFonts w:ascii="Times New Roman" w:eastAsia="Times New Roman" w:hAnsi="Times New Roman"/>
          <w:lang w:val="lt-LT"/>
        </w:rPr>
        <w:t xml:space="preserve"> 59 % (V/V) etanolis.</w:t>
      </w:r>
    </w:p>
    <w:p w14:paraId="18A3B53C" w14:textId="77777777" w:rsidR="00AB4327" w:rsidRPr="00956D4F" w:rsidRDefault="00AB4327" w:rsidP="00956D4F">
      <w:pPr>
        <w:spacing w:after="0" w:line="240" w:lineRule="auto"/>
        <w:ind w:left="567" w:hanging="567"/>
        <w:rPr>
          <w:rFonts w:ascii="Times New Roman" w:eastAsia="Times New Roman" w:hAnsi="Times New Roman"/>
          <w:caps/>
          <w:lang w:val="lt-LT"/>
        </w:rPr>
      </w:pPr>
    </w:p>
    <w:p w14:paraId="5B6C8EBE" w14:textId="77777777" w:rsidR="00AB4327" w:rsidRPr="00956D4F" w:rsidRDefault="00AB4327" w:rsidP="00956D4F">
      <w:pPr>
        <w:spacing w:after="0" w:line="240" w:lineRule="auto"/>
        <w:ind w:left="567" w:hanging="567"/>
        <w:rPr>
          <w:rFonts w:ascii="Times New Roman" w:eastAsia="Times New Roman" w:hAnsi="Times New Roman"/>
          <w:caps/>
          <w:lang w:val="lt-LT"/>
        </w:rPr>
      </w:pPr>
    </w:p>
    <w:p w14:paraId="6EAD07F5" w14:textId="77777777" w:rsidR="00AB4327" w:rsidRPr="00956D4F" w:rsidRDefault="00AB4327" w:rsidP="00956D4F">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b/>
          <w:caps/>
          <w:lang w:val="lt-LT"/>
        </w:rPr>
      </w:pPr>
      <w:r w:rsidRPr="00956D4F">
        <w:rPr>
          <w:rFonts w:ascii="Times New Roman" w:eastAsia="Times New Roman" w:hAnsi="Times New Roman"/>
          <w:b/>
          <w:caps/>
          <w:lang w:val="lt-LT"/>
        </w:rPr>
        <w:t>3.</w:t>
      </w:r>
      <w:r w:rsidRPr="00956D4F">
        <w:rPr>
          <w:rFonts w:ascii="Times New Roman" w:eastAsia="Times New Roman" w:hAnsi="Times New Roman"/>
          <w:b/>
          <w:caps/>
          <w:lang w:val="lt-LT"/>
        </w:rPr>
        <w:tab/>
        <w:t>pagalbinių medžiagų sąrašas</w:t>
      </w:r>
    </w:p>
    <w:p w14:paraId="7F172249" w14:textId="77777777" w:rsidR="00AB4327" w:rsidRPr="00956D4F" w:rsidRDefault="00AB4327" w:rsidP="00956D4F">
      <w:pPr>
        <w:spacing w:after="0" w:line="240" w:lineRule="auto"/>
        <w:ind w:left="567" w:hanging="567"/>
        <w:rPr>
          <w:rFonts w:ascii="Times New Roman" w:eastAsia="Times New Roman" w:hAnsi="Times New Roman"/>
          <w:caps/>
          <w:lang w:val="lt-LT"/>
        </w:rPr>
      </w:pPr>
    </w:p>
    <w:p w14:paraId="358B3418" w14:textId="121A4473" w:rsidR="00AB4327" w:rsidRPr="00956D4F" w:rsidRDefault="00AB4327" w:rsidP="00956D4F">
      <w:pPr>
        <w:spacing w:after="0" w:line="240" w:lineRule="auto"/>
        <w:rPr>
          <w:rFonts w:ascii="Times New Roman" w:eastAsia="Times New Roman" w:hAnsi="Times New Roman"/>
          <w:lang w:val="lt-LT"/>
        </w:rPr>
      </w:pPr>
      <w:r w:rsidRPr="00076545">
        <w:rPr>
          <w:rFonts w:ascii="Times New Roman" w:hAnsi="Times New Roman"/>
          <w:highlight w:val="lightGray"/>
          <w:lang w:val="lt-LT"/>
        </w:rPr>
        <w:t xml:space="preserve">Tirpale yra 19 % </w:t>
      </w:r>
      <w:r w:rsidR="00076545" w:rsidRPr="00C738E0">
        <w:rPr>
          <w:rFonts w:ascii="Times New Roman" w:hAnsi="Times New Roman"/>
          <w:highlight w:val="lightGray"/>
          <w:lang w:val="lt-LT"/>
        </w:rPr>
        <w:t xml:space="preserve">(V/V) </w:t>
      </w:r>
      <w:r w:rsidRPr="00076545">
        <w:rPr>
          <w:rFonts w:ascii="Times New Roman" w:hAnsi="Times New Roman"/>
          <w:highlight w:val="lightGray"/>
          <w:lang w:val="lt-LT"/>
        </w:rPr>
        <w:t>etanolio.</w:t>
      </w:r>
    </w:p>
    <w:p w14:paraId="385A5403" w14:textId="77777777" w:rsidR="00AB4327" w:rsidRPr="00956D4F" w:rsidRDefault="00AB4327" w:rsidP="00956D4F">
      <w:pPr>
        <w:spacing w:after="0" w:line="240" w:lineRule="auto"/>
        <w:ind w:left="567" w:hanging="567"/>
        <w:rPr>
          <w:rFonts w:ascii="Times New Roman" w:eastAsia="Times New Roman" w:hAnsi="Times New Roman"/>
          <w:caps/>
          <w:lang w:val="lt-LT"/>
        </w:rPr>
      </w:pPr>
    </w:p>
    <w:p w14:paraId="7C55C204" w14:textId="77777777" w:rsidR="00AB4327" w:rsidRPr="00956D4F" w:rsidRDefault="00AB4327" w:rsidP="00956D4F">
      <w:pPr>
        <w:spacing w:after="0" w:line="240" w:lineRule="auto"/>
        <w:ind w:left="567" w:hanging="567"/>
        <w:rPr>
          <w:rFonts w:ascii="Times New Roman" w:eastAsia="Times New Roman" w:hAnsi="Times New Roman"/>
          <w:caps/>
          <w:lang w:val="lt-LT"/>
        </w:rPr>
      </w:pPr>
    </w:p>
    <w:p w14:paraId="010105DF" w14:textId="77777777" w:rsidR="00AB4327" w:rsidRPr="00956D4F" w:rsidRDefault="00AB4327" w:rsidP="00956D4F">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b/>
          <w:caps/>
          <w:lang w:val="lt-LT"/>
        </w:rPr>
      </w:pPr>
      <w:r w:rsidRPr="00956D4F">
        <w:rPr>
          <w:rFonts w:ascii="Times New Roman" w:eastAsia="Times New Roman" w:hAnsi="Times New Roman"/>
          <w:b/>
          <w:caps/>
          <w:lang w:val="lt-LT"/>
        </w:rPr>
        <w:t>4.</w:t>
      </w:r>
      <w:r w:rsidRPr="00956D4F">
        <w:rPr>
          <w:rFonts w:ascii="Times New Roman" w:eastAsia="Times New Roman" w:hAnsi="Times New Roman"/>
          <w:b/>
          <w:caps/>
          <w:lang w:val="lt-LT"/>
        </w:rPr>
        <w:tab/>
      </w:r>
      <w:r w:rsidRPr="00956D4F">
        <w:rPr>
          <w:rFonts w:ascii="Times New Roman" w:eastAsia="Times New Roman" w:hAnsi="Times New Roman"/>
          <w:b/>
          <w:lang w:val="lt-LT"/>
        </w:rPr>
        <w:t>FARMACINĖ</w:t>
      </w:r>
      <w:r w:rsidRPr="00956D4F">
        <w:rPr>
          <w:rFonts w:ascii="Times New Roman" w:eastAsia="Times New Roman" w:hAnsi="Times New Roman"/>
          <w:lang w:val="lt-LT"/>
        </w:rPr>
        <w:t xml:space="preserve"> </w:t>
      </w:r>
      <w:r w:rsidRPr="00956D4F">
        <w:rPr>
          <w:rFonts w:ascii="Times New Roman" w:eastAsia="Times New Roman" w:hAnsi="Times New Roman"/>
          <w:b/>
          <w:caps/>
          <w:lang w:val="lt-LT"/>
        </w:rPr>
        <w:t>forma ir KIEKIS PAKUOTĖJE</w:t>
      </w:r>
    </w:p>
    <w:p w14:paraId="1F4AFD94" w14:textId="77777777" w:rsidR="00AB4327" w:rsidRPr="00956D4F" w:rsidRDefault="00AB4327" w:rsidP="00956D4F">
      <w:pPr>
        <w:spacing w:after="0" w:line="240" w:lineRule="auto"/>
        <w:ind w:left="567" w:hanging="567"/>
        <w:rPr>
          <w:rFonts w:ascii="Times New Roman" w:eastAsia="Times New Roman" w:hAnsi="Times New Roman"/>
          <w:caps/>
          <w:lang w:val="lt-LT"/>
        </w:rPr>
      </w:pPr>
    </w:p>
    <w:p w14:paraId="1AEEC7C6" w14:textId="14C09A91" w:rsidR="00AB4327" w:rsidRPr="00956D4F" w:rsidRDefault="00870801" w:rsidP="00956D4F">
      <w:pPr>
        <w:spacing w:after="0" w:line="240" w:lineRule="auto"/>
        <w:jc w:val="both"/>
        <w:rPr>
          <w:rFonts w:ascii="Times New Roman" w:eastAsia="Times New Roman" w:hAnsi="Times New Roman"/>
          <w:lang w:val="lt-LT"/>
        </w:rPr>
      </w:pPr>
      <w:r w:rsidRPr="00956D4F">
        <w:rPr>
          <w:rFonts w:ascii="Times New Roman" w:eastAsia="Times New Roman" w:hAnsi="Times New Roman"/>
          <w:highlight w:val="lightGray"/>
          <w:lang w:val="lt-LT"/>
        </w:rPr>
        <w:t>g</w:t>
      </w:r>
      <w:r w:rsidR="00AB4327" w:rsidRPr="00956D4F">
        <w:rPr>
          <w:rFonts w:ascii="Times New Roman" w:eastAsia="Times New Roman" w:hAnsi="Times New Roman"/>
          <w:highlight w:val="lightGray"/>
          <w:lang w:val="lt-LT"/>
        </w:rPr>
        <w:t>eriamieji</w:t>
      </w:r>
      <w:r w:rsidR="00AB4327" w:rsidRPr="00956D4F">
        <w:rPr>
          <w:rFonts w:ascii="Times New Roman" w:hAnsi="Times New Roman"/>
          <w:highlight w:val="lightGray"/>
          <w:lang w:val="lt-LT"/>
        </w:rPr>
        <w:t xml:space="preserve"> lašai (tirpalas)</w:t>
      </w:r>
    </w:p>
    <w:p w14:paraId="5572ADF7" w14:textId="77777777" w:rsidR="00AB4327" w:rsidRPr="00956D4F" w:rsidRDefault="00AB4327" w:rsidP="00956D4F">
      <w:pPr>
        <w:spacing w:after="0" w:line="240" w:lineRule="auto"/>
        <w:jc w:val="both"/>
        <w:rPr>
          <w:rFonts w:ascii="Times New Roman" w:eastAsia="Times New Roman" w:hAnsi="Times New Roman"/>
          <w:lang w:val="lt-LT"/>
        </w:rPr>
      </w:pPr>
    </w:p>
    <w:p w14:paraId="2B88B350" w14:textId="77777777" w:rsidR="00AB4327" w:rsidRPr="00956D4F" w:rsidRDefault="00AB4327" w:rsidP="00956D4F">
      <w:pPr>
        <w:spacing w:after="0" w:line="240" w:lineRule="auto"/>
        <w:jc w:val="both"/>
        <w:rPr>
          <w:rFonts w:ascii="Times New Roman" w:eastAsia="Times New Roman" w:hAnsi="Times New Roman"/>
          <w:lang w:val="lt-LT"/>
        </w:rPr>
      </w:pPr>
      <w:r w:rsidRPr="00956D4F">
        <w:rPr>
          <w:rFonts w:ascii="Times New Roman" w:eastAsia="Times New Roman" w:hAnsi="Times New Roman"/>
          <w:lang w:val="lt-LT"/>
        </w:rPr>
        <w:t>100 ml</w:t>
      </w:r>
    </w:p>
    <w:p w14:paraId="3653C64D" w14:textId="77777777" w:rsidR="00AB4327" w:rsidRPr="00956D4F" w:rsidRDefault="00AB4327" w:rsidP="00956D4F">
      <w:pPr>
        <w:spacing w:after="0" w:line="240" w:lineRule="auto"/>
        <w:ind w:left="567" w:hanging="567"/>
        <w:rPr>
          <w:rFonts w:ascii="Times New Roman" w:eastAsia="Times New Roman" w:hAnsi="Times New Roman"/>
          <w:caps/>
          <w:lang w:val="lt-LT"/>
        </w:rPr>
      </w:pPr>
    </w:p>
    <w:p w14:paraId="46EB4154" w14:textId="77777777" w:rsidR="00AB4327" w:rsidRPr="00956D4F" w:rsidRDefault="00AB4327" w:rsidP="00956D4F">
      <w:pPr>
        <w:spacing w:after="0" w:line="240" w:lineRule="auto"/>
        <w:ind w:left="567" w:hanging="567"/>
        <w:rPr>
          <w:rFonts w:ascii="Times New Roman" w:eastAsia="Times New Roman" w:hAnsi="Times New Roman"/>
          <w:caps/>
          <w:lang w:val="lt-LT"/>
        </w:rPr>
      </w:pPr>
    </w:p>
    <w:p w14:paraId="4A3606B0" w14:textId="77777777" w:rsidR="00AB4327" w:rsidRPr="00956D4F" w:rsidRDefault="00AB4327" w:rsidP="00956D4F">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b/>
          <w:caps/>
          <w:lang w:val="lt-LT"/>
        </w:rPr>
      </w:pPr>
      <w:r w:rsidRPr="00956D4F">
        <w:rPr>
          <w:rFonts w:ascii="Times New Roman" w:eastAsia="Times New Roman" w:hAnsi="Times New Roman"/>
          <w:b/>
          <w:caps/>
          <w:lang w:val="lt-LT"/>
        </w:rPr>
        <w:t>5.</w:t>
      </w:r>
      <w:r w:rsidRPr="00956D4F">
        <w:rPr>
          <w:rFonts w:ascii="Times New Roman" w:eastAsia="Times New Roman" w:hAnsi="Times New Roman"/>
          <w:b/>
          <w:caps/>
          <w:lang w:val="lt-LT"/>
        </w:rPr>
        <w:tab/>
        <w:t>vartojimo METODAS IR būdas</w:t>
      </w:r>
    </w:p>
    <w:p w14:paraId="15AB593E" w14:textId="77777777" w:rsidR="00AB4327" w:rsidRPr="00956D4F" w:rsidRDefault="00AB4327" w:rsidP="00956D4F">
      <w:pPr>
        <w:spacing w:after="0" w:line="240" w:lineRule="auto"/>
        <w:jc w:val="both"/>
        <w:rPr>
          <w:rFonts w:ascii="Times New Roman" w:eastAsia="Times New Roman" w:hAnsi="Times New Roman"/>
          <w:lang w:val="lt-LT"/>
        </w:rPr>
      </w:pPr>
    </w:p>
    <w:p w14:paraId="698B680D" w14:textId="77777777" w:rsidR="00AB4327" w:rsidRPr="00956D4F" w:rsidRDefault="00AB4327" w:rsidP="00956D4F">
      <w:pPr>
        <w:spacing w:after="0" w:line="240" w:lineRule="auto"/>
        <w:jc w:val="both"/>
        <w:rPr>
          <w:rFonts w:ascii="Times New Roman" w:eastAsia="Times New Roman" w:hAnsi="Times New Roman"/>
          <w:lang w:val="lt-LT"/>
        </w:rPr>
      </w:pPr>
      <w:r w:rsidRPr="00956D4F">
        <w:rPr>
          <w:rFonts w:ascii="Times New Roman" w:eastAsia="Times New Roman" w:hAnsi="Times New Roman"/>
          <w:lang w:val="lt-LT"/>
        </w:rPr>
        <w:t>Vartoti per burną.</w:t>
      </w:r>
    </w:p>
    <w:p w14:paraId="2423B455" w14:textId="77777777" w:rsidR="00AB4327" w:rsidRPr="00956D4F" w:rsidRDefault="00AB4327" w:rsidP="00956D4F">
      <w:pPr>
        <w:spacing w:after="0" w:line="240" w:lineRule="auto"/>
        <w:jc w:val="both"/>
        <w:rPr>
          <w:rFonts w:ascii="Times New Roman" w:eastAsia="Times New Roman" w:hAnsi="Times New Roman"/>
          <w:lang w:val="lt-LT"/>
        </w:rPr>
      </w:pPr>
      <w:r w:rsidRPr="00956D4F">
        <w:rPr>
          <w:rFonts w:ascii="Times New Roman" w:eastAsia="Times New Roman" w:hAnsi="Times New Roman"/>
          <w:lang w:val="lt-LT"/>
        </w:rPr>
        <w:t>Prieš vartojimą perskaitykite pakuotės lapelį.</w:t>
      </w:r>
    </w:p>
    <w:p w14:paraId="08C9F327" w14:textId="77777777" w:rsidR="00AB4327" w:rsidRPr="00956D4F" w:rsidRDefault="00AB4327" w:rsidP="00956D4F">
      <w:pPr>
        <w:spacing w:after="0" w:line="240" w:lineRule="auto"/>
        <w:ind w:left="567" w:hanging="567"/>
        <w:rPr>
          <w:rFonts w:ascii="Times New Roman" w:eastAsia="Times New Roman" w:hAnsi="Times New Roman"/>
          <w:caps/>
          <w:lang w:val="lt-LT"/>
        </w:rPr>
      </w:pPr>
    </w:p>
    <w:p w14:paraId="4681E394" w14:textId="77777777" w:rsidR="00AB4327" w:rsidRPr="00956D4F" w:rsidRDefault="00AB4327" w:rsidP="00956D4F">
      <w:pPr>
        <w:spacing w:after="0" w:line="240" w:lineRule="auto"/>
        <w:ind w:left="567" w:hanging="567"/>
        <w:rPr>
          <w:rFonts w:ascii="Times New Roman" w:eastAsia="Times New Roman" w:hAnsi="Times New Roman"/>
          <w:caps/>
          <w:lang w:val="lt-LT"/>
        </w:rPr>
      </w:pPr>
    </w:p>
    <w:p w14:paraId="00047864" w14:textId="77777777" w:rsidR="00AB4327" w:rsidRPr="00956D4F" w:rsidRDefault="00AB4327" w:rsidP="00956D4F">
      <w:pPr>
        <w:pBdr>
          <w:top w:val="single" w:sz="4" w:space="1" w:color="auto"/>
          <w:left w:val="single" w:sz="4" w:space="4" w:color="auto"/>
          <w:bottom w:val="single" w:sz="4" w:space="1" w:color="auto"/>
          <w:right w:val="single" w:sz="4" w:space="4" w:color="auto"/>
        </w:pBdr>
        <w:spacing w:after="0" w:line="240" w:lineRule="auto"/>
        <w:ind w:left="720" w:hanging="720"/>
        <w:rPr>
          <w:rFonts w:ascii="Times New Roman" w:eastAsia="Times New Roman" w:hAnsi="Times New Roman"/>
          <w:b/>
          <w:caps/>
          <w:lang w:val="lt-LT"/>
        </w:rPr>
      </w:pPr>
      <w:r w:rsidRPr="00956D4F">
        <w:rPr>
          <w:rFonts w:ascii="Times New Roman" w:eastAsia="Times New Roman" w:hAnsi="Times New Roman"/>
          <w:b/>
          <w:caps/>
          <w:lang w:val="lt-LT"/>
        </w:rPr>
        <w:t>6.</w:t>
      </w:r>
      <w:r w:rsidRPr="00956D4F">
        <w:rPr>
          <w:rFonts w:ascii="Times New Roman" w:eastAsia="Times New Roman" w:hAnsi="Times New Roman"/>
          <w:b/>
          <w:caps/>
          <w:lang w:val="lt-LT"/>
        </w:rPr>
        <w:tab/>
        <w:t>SPECIALUS Įspėjimas</w:t>
      </w:r>
      <w:r w:rsidRPr="00956D4F">
        <w:rPr>
          <w:rFonts w:ascii="Times New Roman" w:eastAsia="Times New Roman" w:hAnsi="Times New Roman"/>
          <w:lang w:val="lt-LT"/>
        </w:rPr>
        <w:t xml:space="preserve">, </w:t>
      </w:r>
      <w:r w:rsidRPr="00956D4F">
        <w:rPr>
          <w:rFonts w:ascii="Times New Roman" w:eastAsia="Times New Roman" w:hAnsi="Times New Roman"/>
          <w:b/>
          <w:bCs/>
          <w:lang w:val="lt-LT"/>
        </w:rPr>
        <w:t>KAD</w:t>
      </w:r>
      <w:r w:rsidRPr="00956D4F">
        <w:rPr>
          <w:rFonts w:ascii="Times New Roman" w:eastAsia="Times New Roman" w:hAnsi="Times New Roman"/>
          <w:b/>
          <w:lang w:val="lt-LT"/>
        </w:rPr>
        <w:t xml:space="preserve"> VAISTINĮ PREPARATĄ BŪTINA LAIKYTI </w:t>
      </w:r>
      <w:r w:rsidRPr="00956D4F">
        <w:rPr>
          <w:rFonts w:ascii="Times New Roman" w:eastAsia="Times New Roman" w:hAnsi="Times New Roman"/>
          <w:b/>
          <w:caps/>
          <w:lang w:val="lt-LT"/>
        </w:rPr>
        <w:t>vaikams NEPASTEBIMOJE IR NEPASIEKIAMOJE vietoje</w:t>
      </w:r>
    </w:p>
    <w:p w14:paraId="468B3CB7" w14:textId="77777777" w:rsidR="00AB4327" w:rsidRPr="00956D4F" w:rsidRDefault="00AB4327" w:rsidP="00956D4F">
      <w:pPr>
        <w:spacing w:after="0" w:line="240" w:lineRule="auto"/>
        <w:ind w:left="567" w:hanging="567"/>
        <w:rPr>
          <w:rFonts w:ascii="Times New Roman" w:eastAsia="Times New Roman" w:hAnsi="Times New Roman"/>
          <w:lang w:val="lt-LT"/>
        </w:rPr>
      </w:pPr>
    </w:p>
    <w:p w14:paraId="66A50EA6" w14:textId="77777777" w:rsidR="00AB4327" w:rsidRPr="00956D4F" w:rsidRDefault="00AB4327" w:rsidP="00956D4F">
      <w:pPr>
        <w:spacing w:after="0" w:line="240" w:lineRule="auto"/>
        <w:ind w:left="567" w:hanging="567"/>
        <w:rPr>
          <w:rFonts w:ascii="Times New Roman" w:eastAsia="Times New Roman" w:hAnsi="Times New Roman"/>
          <w:lang w:val="lt-LT"/>
        </w:rPr>
      </w:pPr>
      <w:r w:rsidRPr="00956D4F">
        <w:rPr>
          <w:rFonts w:ascii="Times New Roman" w:hAnsi="Times New Roman"/>
          <w:highlight w:val="lightGray"/>
          <w:lang w:val="lt-LT"/>
        </w:rPr>
        <w:t>Laikyti vaikams nepastebimoje ir nepasiekiamoje vietoje.</w:t>
      </w:r>
    </w:p>
    <w:p w14:paraId="652FD9A8" w14:textId="77777777" w:rsidR="00AB4327" w:rsidRPr="00956D4F" w:rsidRDefault="00AB4327" w:rsidP="00956D4F">
      <w:pPr>
        <w:spacing w:after="0" w:line="240" w:lineRule="auto"/>
        <w:ind w:left="567" w:hanging="567"/>
        <w:rPr>
          <w:rFonts w:ascii="Times New Roman" w:eastAsia="Times New Roman" w:hAnsi="Times New Roman"/>
          <w:lang w:val="lt-LT"/>
        </w:rPr>
      </w:pPr>
    </w:p>
    <w:p w14:paraId="77BDFCB0" w14:textId="77777777" w:rsidR="00AB4327" w:rsidRPr="00956D4F" w:rsidRDefault="00AB4327" w:rsidP="00956D4F">
      <w:pPr>
        <w:spacing w:after="0" w:line="240" w:lineRule="auto"/>
        <w:ind w:left="567" w:hanging="567"/>
        <w:rPr>
          <w:rFonts w:ascii="Times New Roman" w:eastAsia="Times New Roman" w:hAnsi="Times New Roman"/>
          <w:lang w:val="lt-LT"/>
        </w:rPr>
      </w:pPr>
    </w:p>
    <w:p w14:paraId="4E93D30A" w14:textId="77777777" w:rsidR="00AB4327" w:rsidRPr="00956D4F" w:rsidRDefault="00AB4327" w:rsidP="00956D4F">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b/>
          <w:caps/>
          <w:lang w:val="lt-LT"/>
        </w:rPr>
      </w:pPr>
      <w:r w:rsidRPr="00956D4F">
        <w:rPr>
          <w:rFonts w:ascii="Times New Roman" w:eastAsia="Times New Roman" w:hAnsi="Times New Roman"/>
          <w:b/>
          <w:caps/>
          <w:lang w:val="lt-LT"/>
        </w:rPr>
        <w:t>7.</w:t>
      </w:r>
      <w:r w:rsidRPr="00956D4F">
        <w:rPr>
          <w:rFonts w:ascii="Times New Roman" w:eastAsia="Times New Roman" w:hAnsi="Times New Roman"/>
          <w:b/>
          <w:caps/>
          <w:lang w:val="lt-LT"/>
        </w:rPr>
        <w:tab/>
        <w:t>kitas specialus Įspėjimas (jei reikia)</w:t>
      </w:r>
    </w:p>
    <w:p w14:paraId="1813FE14" w14:textId="77777777" w:rsidR="00AB4327" w:rsidRPr="00956D4F" w:rsidRDefault="00AB4327" w:rsidP="00956D4F">
      <w:pPr>
        <w:spacing w:after="0" w:line="240" w:lineRule="auto"/>
        <w:ind w:left="567" w:hanging="567"/>
        <w:rPr>
          <w:rFonts w:ascii="Times New Roman" w:eastAsia="Times New Roman" w:hAnsi="Times New Roman"/>
          <w:lang w:val="lt-LT"/>
        </w:rPr>
      </w:pPr>
    </w:p>
    <w:p w14:paraId="5206F7C4" w14:textId="56351908" w:rsidR="00AB4327" w:rsidRPr="00956D4F" w:rsidRDefault="00AB4327" w:rsidP="00956D4F">
      <w:pPr>
        <w:spacing w:after="0" w:line="240" w:lineRule="auto"/>
        <w:ind w:left="567" w:hanging="567"/>
        <w:rPr>
          <w:rFonts w:ascii="Times New Roman" w:eastAsia="Times New Roman" w:hAnsi="Times New Roman"/>
          <w:lang w:val="lt-LT"/>
        </w:rPr>
      </w:pPr>
      <w:r w:rsidRPr="00956D4F">
        <w:rPr>
          <w:rFonts w:ascii="Times New Roman" w:eastAsia="Times New Roman" w:hAnsi="Times New Roman"/>
          <w:lang w:val="lt-LT"/>
        </w:rPr>
        <w:t>Pirmą kartą atidarius buteliuką, tinka vartoti 3 mėn.</w:t>
      </w:r>
    </w:p>
    <w:p w14:paraId="705C0460" w14:textId="77777777" w:rsidR="00AB4327" w:rsidRPr="00956D4F" w:rsidRDefault="00AB4327" w:rsidP="00956D4F">
      <w:pPr>
        <w:spacing w:after="0" w:line="240" w:lineRule="auto"/>
        <w:ind w:left="567" w:hanging="567"/>
        <w:rPr>
          <w:rFonts w:ascii="Times New Roman" w:eastAsia="Times New Roman" w:hAnsi="Times New Roman"/>
          <w:lang w:val="lt-LT"/>
        </w:rPr>
      </w:pPr>
    </w:p>
    <w:p w14:paraId="1520BF7A" w14:textId="77777777" w:rsidR="00AB4327" w:rsidRPr="00956D4F" w:rsidRDefault="00AB4327" w:rsidP="00956D4F">
      <w:pPr>
        <w:spacing w:after="0" w:line="240" w:lineRule="auto"/>
        <w:rPr>
          <w:rFonts w:ascii="Times New Roman" w:eastAsia="Times New Roman" w:hAnsi="Times New Roman"/>
          <w:caps/>
          <w:lang w:val="lt-LT"/>
        </w:rPr>
      </w:pPr>
    </w:p>
    <w:p w14:paraId="245E74AD" w14:textId="77777777" w:rsidR="00AB4327" w:rsidRPr="00956D4F" w:rsidRDefault="00AB4327" w:rsidP="00956D4F">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b/>
          <w:caps/>
          <w:lang w:val="lt-LT"/>
        </w:rPr>
      </w:pPr>
      <w:r w:rsidRPr="00956D4F">
        <w:rPr>
          <w:rFonts w:ascii="Times New Roman" w:eastAsia="Times New Roman" w:hAnsi="Times New Roman"/>
          <w:b/>
          <w:caps/>
          <w:lang w:val="lt-LT"/>
        </w:rPr>
        <w:t>8.</w:t>
      </w:r>
      <w:r w:rsidRPr="00956D4F">
        <w:rPr>
          <w:rFonts w:ascii="Times New Roman" w:eastAsia="Times New Roman" w:hAnsi="Times New Roman"/>
          <w:b/>
          <w:caps/>
          <w:lang w:val="lt-LT"/>
        </w:rPr>
        <w:tab/>
        <w:t>tinkamumo laikas</w:t>
      </w:r>
    </w:p>
    <w:p w14:paraId="56AEE404" w14:textId="77777777" w:rsidR="00AB4327" w:rsidRPr="00956D4F" w:rsidRDefault="00AB4327" w:rsidP="00956D4F">
      <w:pPr>
        <w:spacing w:after="0" w:line="240" w:lineRule="auto"/>
        <w:ind w:left="567" w:hanging="567"/>
        <w:rPr>
          <w:rFonts w:ascii="Times New Roman" w:eastAsia="Times New Roman" w:hAnsi="Times New Roman"/>
          <w:lang w:val="lt-LT"/>
        </w:rPr>
      </w:pPr>
    </w:p>
    <w:p w14:paraId="0E6E5F1F" w14:textId="77777777" w:rsidR="00AB4327" w:rsidRPr="00956D4F" w:rsidRDefault="00AB4327" w:rsidP="00956D4F">
      <w:pPr>
        <w:spacing w:after="0" w:line="240" w:lineRule="auto"/>
        <w:ind w:left="567" w:hanging="567"/>
        <w:rPr>
          <w:rFonts w:ascii="Times New Roman" w:eastAsia="Times New Roman" w:hAnsi="Times New Roman"/>
          <w:lang w:val="lt-LT"/>
        </w:rPr>
      </w:pPr>
      <w:r w:rsidRPr="00956D4F">
        <w:rPr>
          <w:rFonts w:ascii="Times New Roman" w:eastAsia="Times New Roman" w:hAnsi="Times New Roman"/>
          <w:lang w:val="lt-LT"/>
        </w:rPr>
        <w:t xml:space="preserve">Tinka iki </w:t>
      </w:r>
      <w:r w:rsidRPr="00956D4F">
        <w:rPr>
          <w:rFonts w:ascii="Times New Roman" w:hAnsi="Times New Roman"/>
          <w:highlight w:val="lightGray"/>
          <w:lang w:val="lt-LT"/>
        </w:rPr>
        <w:t>{mm.MMMM}</w:t>
      </w:r>
    </w:p>
    <w:p w14:paraId="3B43F0CB" w14:textId="77777777" w:rsidR="00AB4327" w:rsidRPr="00956D4F" w:rsidRDefault="00AB4327" w:rsidP="00956D4F">
      <w:pPr>
        <w:spacing w:after="0" w:line="240" w:lineRule="auto"/>
        <w:ind w:left="567" w:hanging="567"/>
        <w:rPr>
          <w:rFonts w:ascii="Times New Roman" w:eastAsia="Times New Roman" w:hAnsi="Times New Roman"/>
          <w:lang w:val="lt-LT"/>
        </w:rPr>
      </w:pPr>
    </w:p>
    <w:p w14:paraId="38796EFE" w14:textId="77777777" w:rsidR="00AB4327" w:rsidRPr="00956D4F" w:rsidRDefault="00AB4327" w:rsidP="00956D4F">
      <w:pPr>
        <w:spacing w:after="0" w:line="240" w:lineRule="auto"/>
        <w:rPr>
          <w:rFonts w:ascii="Times New Roman" w:eastAsia="Times New Roman" w:hAnsi="Times New Roman"/>
          <w:lang w:val="lt-LT"/>
        </w:rPr>
      </w:pPr>
    </w:p>
    <w:p w14:paraId="25A3D88C" w14:textId="77777777" w:rsidR="00AB4327" w:rsidRPr="00956D4F" w:rsidRDefault="00AB4327" w:rsidP="00956D4F">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b/>
          <w:caps/>
          <w:lang w:val="lt-LT"/>
        </w:rPr>
      </w:pPr>
      <w:r w:rsidRPr="00956D4F">
        <w:rPr>
          <w:rFonts w:ascii="Times New Roman" w:eastAsia="Times New Roman" w:hAnsi="Times New Roman"/>
          <w:b/>
          <w:caps/>
          <w:lang w:val="lt-LT"/>
        </w:rPr>
        <w:t>9.</w:t>
      </w:r>
      <w:r w:rsidRPr="00956D4F">
        <w:rPr>
          <w:rFonts w:ascii="Times New Roman" w:eastAsia="Times New Roman" w:hAnsi="Times New Roman"/>
          <w:b/>
          <w:caps/>
          <w:lang w:val="lt-LT"/>
        </w:rPr>
        <w:tab/>
        <w:t>SPECIALIOS laikymo sąlygos</w:t>
      </w:r>
    </w:p>
    <w:p w14:paraId="19B73746" w14:textId="77777777" w:rsidR="00AB4327" w:rsidRPr="00956D4F" w:rsidRDefault="00AB4327" w:rsidP="00956D4F">
      <w:pPr>
        <w:spacing w:after="0" w:line="240" w:lineRule="auto"/>
        <w:ind w:left="567" w:hanging="567"/>
        <w:rPr>
          <w:rFonts w:ascii="Times New Roman" w:eastAsia="Times New Roman" w:hAnsi="Times New Roman"/>
          <w:lang w:val="lt-LT"/>
        </w:rPr>
      </w:pPr>
    </w:p>
    <w:p w14:paraId="24D025B0" w14:textId="77777777" w:rsidR="00AB4327" w:rsidRPr="00956D4F" w:rsidRDefault="00AB4327" w:rsidP="00956D4F">
      <w:pPr>
        <w:spacing w:after="0" w:line="240" w:lineRule="auto"/>
        <w:ind w:left="567" w:hanging="567"/>
        <w:rPr>
          <w:rFonts w:ascii="Times New Roman" w:eastAsia="Times New Roman" w:hAnsi="Times New Roman"/>
          <w:lang w:val="lt-LT"/>
        </w:rPr>
      </w:pPr>
      <w:r w:rsidRPr="00956D4F">
        <w:rPr>
          <w:rFonts w:ascii="Times New Roman" w:eastAsia="Times New Roman" w:hAnsi="Times New Roman"/>
          <w:lang w:val="lt-LT"/>
        </w:rPr>
        <w:lastRenderedPageBreak/>
        <w:t>Laikyti ne aukštesnėje kaip 25 °C temperatūroje.</w:t>
      </w:r>
    </w:p>
    <w:p w14:paraId="60429FAF" w14:textId="77777777" w:rsidR="00AB4327" w:rsidRPr="00956D4F" w:rsidRDefault="00AB4327" w:rsidP="00956D4F">
      <w:pPr>
        <w:spacing w:after="0" w:line="240" w:lineRule="auto"/>
        <w:ind w:left="567" w:hanging="567"/>
        <w:rPr>
          <w:rFonts w:ascii="Times New Roman" w:eastAsia="Times New Roman" w:hAnsi="Times New Roman"/>
          <w:lang w:val="lt-LT"/>
        </w:rPr>
      </w:pPr>
    </w:p>
    <w:p w14:paraId="76F4F91A" w14:textId="77777777" w:rsidR="00AB4327" w:rsidRPr="00956D4F" w:rsidRDefault="00AB4327" w:rsidP="00956D4F">
      <w:pPr>
        <w:spacing w:after="0" w:line="240" w:lineRule="auto"/>
        <w:ind w:left="567" w:hanging="567"/>
        <w:rPr>
          <w:rFonts w:ascii="Times New Roman" w:eastAsia="Times New Roman" w:hAnsi="Times New Roman"/>
          <w:lang w:val="lt-LT"/>
        </w:rPr>
      </w:pPr>
    </w:p>
    <w:p w14:paraId="2F05564E" w14:textId="77777777" w:rsidR="00AB4327" w:rsidRPr="00956D4F" w:rsidRDefault="00AB4327" w:rsidP="00956D4F">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b/>
          <w:caps/>
          <w:lang w:val="lt-LT"/>
        </w:rPr>
      </w:pPr>
      <w:r w:rsidRPr="00956D4F">
        <w:rPr>
          <w:rFonts w:ascii="Times New Roman" w:eastAsia="Times New Roman" w:hAnsi="Times New Roman"/>
          <w:b/>
          <w:caps/>
          <w:lang w:val="lt-LT"/>
        </w:rPr>
        <w:t>10.</w:t>
      </w:r>
      <w:r w:rsidRPr="00956D4F">
        <w:rPr>
          <w:rFonts w:ascii="Times New Roman" w:eastAsia="Times New Roman" w:hAnsi="Times New Roman"/>
          <w:b/>
          <w:caps/>
          <w:lang w:val="lt-LT"/>
        </w:rPr>
        <w:tab/>
        <w:t>specialios atsargumo priemonės</w:t>
      </w:r>
      <w:r w:rsidRPr="00956D4F">
        <w:rPr>
          <w:rFonts w:ascii="Times New Roman" w:eastAsia="Times New Roman" w:hAnsi="Times New Roman"/>
          <w:b/>
          <w:lang w:val="lt-LT"/>
        </w:rPr>
        <w:t xml:space="preserve">, BŪTINOS </w:t>
      </w:r>
      <w:r w:rsidRPr="00956D4F">
        <w:rPr>
          <w:rFonts w:ascii="Times New Roman" w:eastAsia="Times New Roman" w:hAnsi="Times New Roman"/>
          <w:b/>
          <w:caps/>
          <w:lang w:val="lt-LT"/>
        </w:rPr>
        <w:t>NAIKINANT VAISTINIO PREPARATO LIKUČIUS ARBA ATLIEKAS</w:t>
      </w:r>
      <w:r w:rsidRPr="00956D4F">
        <w:rPr>
          <w:rFonts w:ascii="Times New Roman" w:eastAsia="Times New Roman" w:hAnsi="Times New Roman"/>
          <w:caps/>
          <w:lang w:val="lt-LT"/>
        </w:rPr>
        <w:t xml:space="preserve"> </w:t>
      </w:r>
      <w:r w:rsidRPr="00956D4F">
        <w:rPr>
          <w:rFonts w:ascii="Times New Roman" w:eastAsia="Times New Roman" w:hAnsi="Times New Roman"/>
          <w:b/>
          <w:caps/>
          <w:lang w:val="lt-LT"/>
        </w:rPr>
        <w:t>(jei reikia)</w:t>
      </w:r>
    </w:p>
    <w:p w14:paraId="7ACCAB8D" w14:textId="77777777" w:rsidR="00AB4327" w:rsidRPr="00956D4F" w:rsidRDefault="00AB4327" w:rsidP="00956D4F">
      <w:pPr>
        <w:spacing w:after="0" w:line="240" w:lineRule="auto"/>
        <w:ind w:left="567" w:hanging="567"/>
        <w:rPr>
          <w:rFonts w:ascii="Times New Roman" w:eastAsia="Times New Roman" w:hAnsi="Times New Roman"/>
          <w:caps/>
          <w:lang w:val="lt-LT"/>
        </w:rPr>
      </w:pPr>
    </w:p>
    <w:p w14:paraId="18DE296D" w14:textId="77777777" w:rsidR="00AB4327" w:rsidRPr="00956D4F" w:rsidRDefault="00AB4327" w:rsidP="00956D4F">
      <w:pPr>
        <w:spacing w:after="0" w:line="240" w:lineRule="auto"/>
        <w:ind w:left="567" w:hanging="567"/>
        <w:rPr>
          <w:rFonts w:ascii="Times New Roman" w:eastAsia="Times New Roman" w:hAnsi="Times New Roman"/>
          <w:caps/>
          <w:lang w:val="lt-LT"/>
        </w:rPr>
      </w:pPr>
    </w:p>
    <w:p w14:paraId="1DE7EEFA" w14:textId="77777777" w:rsidR="00AB4327" w:rsidRPr="00956D4F" w:rsidRDefault="00AB4327" w:rsidP="00956D4F">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b/>
          <w:caps/>
          <w:lang w:val="lt-LT"/>
        </w:rPr>
      </w:pPr>
      <w:r w:rsidRPr="00956D4F">
        <w:rPr>
          <w:rFonts w:ascii="Times New Roman" w:eastAsia="Times New Roman" w:hAnsi="Times New Roman"/>
          <w:b/>
          <w:caps/>
          <w:lang w:val="lt-LT"/>
        </w:rPr>
        <w:t>11.</w:t>
      </w:r>
      <w:r w:rsidRPr="00956D4F">
        <w:rPr>
          <w:rFonts w:ascii="Times New Roman" w:eastAsia="Times New Roman" w:hAnsi="Times New Roman"/>
          <w:b/>
          <w:caps/>
          <w:lang w:val="lt-LT"/>
        </w:rPr>
        <w:tab/>
      </w:r>
      <w:r w:rsidRPr="00956D4F">
        <w:rPr>
          <w:rFonts w:ascii="Times New Roman" w:eastAsia="Times New Roman" w:hAnsi="Times New Roman"/>
          <w:b/>
          <w:lang w:val="lt-LT"/>
        </w:rPr>
        <w:t>REGISTRUOTOJO</w:t>
      </w:r>
      <w:r w:rsidRPr="00956D4F">
        <w:rPr>
          <w:rFonts w:ascii="Times New Roman" w:eastAsia="Times New Roman" w:hAnsi="Times New Roman"/>
          <w:b/>
          <w:caps/>
          <w:lang w:val="lt-LT"/>
        </w:rPr>
        <w:t xml:space="preserve"> pavadinimas ir adresas</w:t>
      </w:r>
    </w:p>
    <w:p w14:paraId="65C79F05" w14:textId="77777777" w:rsidR="00AB4327" w:rsidRPr="00956D4F" w:rsidRDefault="00AB4327" w:rsidP="00956D4F">
      <w:pPr>
        <w:spacing w:after="0" w:line="240" w:lineRule="auto"/>
        <w:ind w:left="567" w:hanging="567"/>
        <w:rPr>
          <w:rFonts w:ascii="Times New Roman" w:eastAsia="Times New Roman" w:hAnsi="Times New Roman"/>
          <w:caps/>
          <w:lang w:val="lt-LT"/>
        </w:rPr>
      </w:pPr>
    </w:p>
    <w:p w14:paraId="362C777B" w14:textId="77777777" w:rsidR="00AB4327" w:rsidRPr="000972E2" w:rsidRDefault="00AB4327" w:rsidP="00956D4F">
      <w:pPr>
        <w:spacing w:after="0" w:line="240" w:lineRule="auto"/>
        <w:rPr>
          <w:rFonts w:ascii="Times New Roman" w:eastAsia="Times New Roman" w:hAnsi="Times New Roman"/>
          <w:lang w:val="lt-LT"/>
        </w:rPr>
      </w:pPr>
      <w:r w:rsidRPr="000972E2">
        <w:rPr>
          <w:rFonts w:ascii="Times New Roman" w:eastAsia="Times New Roman" w:hAnsi="Times New Roman"/>
          <w:lang w:val="lt-LT"/>
        </w:rPr>
        <w:t>BIONORICA SE</w:t>
      </w:r>
    </w:p>
    <w:p w14:paraId="62F07C67" w14:textId="77777777" w:rsidR="00AB4327" w:rsidRPr="000972E2" w:rsidRDefault="00AB4327" w:rsidP="00956D4F">
      <w:pPr>
        <w:spacing w:after="0" w:line="240" w:lineRule="auto"/>
        <w:rPr>
          <w:rFonts w:ascii="Times New Roman" w:eastAsia="Times New Roman" w:hAnsi="Times New Roman"/>
          <w:lang w:val="lt-LT"/>
        </w:rPr>
      </w:pPr>
      <w:r w:rsidRPr="000972E2">
        <w:rPr>
          <w:rFonts w:ascii="Times New Roman" w:eastAsia="Times New Roman" w:hAnsi="Times New Roman"/>
          <w:lang w:val="lt-LT"/>
        </w:rPr>
        <w:t>Kerschensteinerstrasse 11</w:t>
      </w:r>
      <w:r w:rsidRPr="00956D4F">
        <w:rPr>
          <w:rFonts w:ascii="Times New Roman" w:eastAsia="Times New Roman" w:hAnsi="Times New Roman"/>
          <w:lang w:val="lt-LT"/>
        </w:rPr>
        <w:t>–</w:t>
      </w:r>
      <w:r w:rsidRPr="000972E2">
        <w:rPr>
          <w:rFonts w:ascii="Times New Roman" w:eastAsia="Times New Roman" w:hAnsi="Times New Roman"/>
          <w:lang w:val="lt-LT"/>
        </w:rPr>
        <w:t>15</w:t>
      </w:r>
    </w:p>
    <w:p w14:paraId="3EE169A3" w14:textId="3BF66C4A" w:rsidR="00AB4327" w:rsidRPr="000972E2" w:rsidRDefault="00AB4327" w:rsidP="00956D4F">
      <w:pPr>
        <w:spacing w:after="0" w:line="240" w:lineRule="auto"/>
        <w:rPr>
          <w:rFonts w:ascii="Times New Roman" w:eastAsia="Times New Roman" w:hAnsi="Times New Roman"/>
          <w:lang w:val="lt-LT"/>
        </w:rPr>
      </w:pPr>
      <w:r w:rsidRPr="000972E2">
        <w:rPr>
          <w:rFonts w:ascii="Times New Roman" w:eastAsia="Times New Roman" w:hAnsi="Times New Roman"/>
          <w:lang w:val="lt-LT"/>
        </w:rPr>
        <w:t>92318 Neumarkt</w:t>
      </w:r>
    </w:p>
    <w:p w14:paraId="689E7378" w14:textId="77777777" w:rsidR="00AB4327" w:rsidRPr="000972E2" w:rsidRDefault="00AB4327" w:rsidP="00956D4F">
      <w:pPr>
        <w:spacing w:after="0" w:line="240" w:lineRule="auto"/>
        <w:ind w:left="567" w:hanging="567"/>
        <w:rPr>
          <w:rFonts w:ascii="Times New Roman" w:eastAsia="Times New Roman" w:hAnsi="Times New Roman"/>
          <w:lang w:val="lt-LT"/>
        </w:rPr>
      </w:pPr>
      <w:r w:rsidRPr="000972E2">
        <w:rPr>
          <w:rFonts w:ascii="Times New Roman" w:eastAsia="Times New Roman" w:hAnsi="Times New Roman"/>
          <w:lang w:val="lt-LT"/>
        </w:rPr>
        <w:t>Vokietija</w:t>
      </w:r>
    </w:p>
    <w:p w14:paraId="21C0B9F5" w14:textId="77777777" w:rsidR="00AB4327" w:rsidRPr="00956D4F" w:rsidRDefault="00AB4327" w:rsidP="00956D4F">
      <w:pPr>
        <w:spacing w:after="0" w:line="240" w:lineRule="auto"/>
        <w:ind w:left="567" w:hanging="567"/>
        <w:rPr>
          <w:rFonts w:ascii="Times New Roman" w:eastAsia="Times New Roman" w:hAnsi="Times New Roman"/>
          <w:caps/>
          <w:lang w:val="lt-LT"/>
        </w:rPr>
      </w:pPr>
    </w:p>
    <w:p w14:paraId="79AAAD0A" w14:textId="77777777" w:rsidR="00AB4327" w:rsidRPr="00956D4F" w:rsidRDefault="00AB4327" w:rsidP="00956D4F">
      <w:pPr>
        <w:spacing w:after="0" w:line="240" w:lineRule="auto"/>
        <w:ind w:left="567" w:hanging="567"/>
        <w:rPr>
          <w:rFonts w:ascii="Times New Roman" w:eastAsia="Times New Roman" w:hAnsi="Times New Roman"/>
          <w:caps/>
          <w:lang w:val="lt-LT"/>
        </w:rPr>
      </w:pPr>
    </w:p>
    <w:p w14:paraId="23BD4BF3" w14:textId="77777777" w:rsidR="00AB4327" w:rsidRPr="00956D4F" w:rsidRDefault="00AB4327" w:rsidP="00956D4F">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b/>
          <w:caps/>
          <w:lang w:val="lt-LT"/>
        </w:rPr>
      </w:pPr>
      <w:r w:rsidRPr="00956D4F">
        <w:rPr>
          <w:rFonts w:ascii="Times New Roman" w:eastAsia="Times New Roman" w:hAnsi="Times New Roman"/>
          <w:b/>
          <w:caps/>
          <w:lang w:val="lt-LT"/>
        </w:rPr>
        <w:t>12.</w:t>
      </w:r>
      <w:r w:rsidRPr="00956D4F">
        <w:rPr>
          <w:rFonts w:ascii="Times New Roman" w:eastAsia="Times New Roman" w:hAnsi="Times New Roman"/>
          <w:b/>
          <w:caps/>
          <w:lang w:val="lt-LT"/>
        </w:rPr>
        <w:tab/>
      </w:r>
      <w:r w:rsidRPr="00956D4F">
        <w:rPr>
          <w:rFonts w:ascii="Times New Roman" w:eastAsia="Times New Roman" w:hAnsi="Times New Roman"/>
          <w:b/>
          <w:lang w:val="lt-LT"/>
        </w:rPr>
        <w:t xml:space="preserve">REGISTRACIJOS PAŽYMĖJIMO </w:t>
      </w:r>
      <w:r w:rsidRPr="00956D4F">
        <w:rPr>
          <w:rFonts w:ascii="Times New Roman" w:eastAsia="Times New Roman" w:hAnsi="Times New Roman"/>
          <w:b/>
          <w:caps/>
          <w:lang w:val="lt-LT"/>
        </w:rPr>
        <w:t>numeris</w:t>
      </w:r>
    </w:p>
    <w:p w14:paraId="301771BC" w14:textId="77777777" w:rsidR="00AB4327" w:rsidRPr="00956D4F" w:rsidRDefault="00AB4327" w:rsidP="00956D4F">
      <w:pPr>
        <w:spacing w:after="0" w:line="240" w:lineRule="auto"/>
        <w:ind w:left="567" w:hanging="567"/>
        <w:rPr>
          <w:rFonts w:ascii="Times New Roman" w:eastAsia="Times New Roman" w:hAnsi="Times New Roman"/>
          <w:lang w:val="lt-LT"/>
        </w:rPr>
      </w:pPr>
    </w:p>
    <w:p w14:paraId="0E730594" w14:textId="77777777" w:rsidR="00AB4327" w:rsidRPr="000972E2" w:rsidRDefault="00AB4327" w:rsidP="00956D4F">
      <w:pPr>
        <w:spacing w:after="0" w:line="240" w:lineRule="auto"/>
        <w:ind w:left="567" w:hanging="567"/>
        <w:rPr>
          <w:rFonts w:ascii="Times New Roman" w:eastAsia="Times New Roman" w:hAnsi="Times New Roman"/>
          <w:lang w:val="lt-LT"/>
        </w:rPr>
      </w:pPr>
      <w:r w:rsidRPr="000972E2">
        <w:rPr>
          <w:rFonts w:ascii="Times New Roman" w:eastAsia="Times New Roman" w:hAnsi="Times New Roman"/>
          <w:lang w:val="lt-LT"/>
        </w:rPr>
        <w:t>LT/1/93/1703/007</w:t>
      </w:r>
    </w:p>
    <w:p w14:paraId="6DA9AECB" w14:textId="77777777" w:rsidR="00AB4327" w:rsidRPr="000972E2" w:rsidRDefault="00AB4327" w:rsidP="00956D4F">
      <w:pPr>
        <w:spacing w:after="0" w:line="240" w:lineRule="auto"/>
        <w:ind w:left="567" w:hanging="567"/>
        <w:rPr>
          <w:rFonts w:ascii="Times New Roman" w:eastAsia="Times New Roman" w:hAnsi="Times New Roman"/>
          <w:lang w:val="lt-LT"/>
        </w:rPr>
      </w:pPr>
    </w:p>
    <w:p w14:paraId="21A38C25" w14:textId="77777777" w:rsidR="00AB4327" w:rsidRPr="00956D4F" w:rsidRDefault="00AB4327" w:rsidP="00956D4F">
      <w:pPr>
        <w:spacing w:after="0" w:line="240" w:lineRule="auto"/>
        <w:rPr>
          <w:rFonts w:ascii="Times New Roman" w:eastAsia="Times New Roman" w:hAnsi="Times New Roman"/>
          <w:lang w:val="lt-LT"/>
        </w:rPr>
      </w:pPr>
    </w:p>
    <w:p w14:paraId="1A443E96" w14:textId="77777777" w:rsidR="00AB4327" w:rsidRPr="00956D4F" w:rsidRDefault="00AB4327" w:rsidP="00956D4F">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b/>
          <w:caps/>
          <w:lang w:val="lt-LT"/>
        </w:rPr>
      </w:pPr>
      <w:r w:rsidRPr="00956D4F">
        <w:rPr>
          <w:rFonts w:ascii="Times New Roman" w:eastAsia="Times New Roman" w:hAnsi="Times New Roman"/>
          <w:b/>
          <w:caps/>
          <w:lang w:val="lt-LT"/>
        </w:rPr>
        <w:t>13.</w:t>
      </w:r>
      <w:r w:rsidRPr="00956D4F">
        <w:rPr>
          <w:rFonts w:ascii="Times New Roman" w:eastAsia="Times New Roman" w:hAnsi="Times New Roman"/>
          <w:b/>
          <w:caps/>
          <w:lang w:val="lt-LT"/>
        </w:rPr>
        <w:tab/>
        <w:t>serijos numeris</w:t>
      </w:r>
    </w:p>
    <w:p w14:paraId="4721BD7C" w14:textId="77777777" w:rsidR="00AB4327" w:rsidRPr="00956D4F" w:rsidRDefault="00AB4327" w:rsidP="00956D4F">
      <w:pPr>
        <w:spacing w:after="0" w:line="240" w:lineRule="auto"/>
        <w:ind w:left="567" w:hanging="567"/>
        <w:rPr>
          <w:rFonts w:ascii="Times New Roman" w:eastAsia="Times New Roman" w:hAnsi="Times New Roman"/>
          <w:lang w:val="lt-LT"/>
        </w:rPr>
      </w:pPr>
    </w:p>
    <w:p w14:paraId="746F1257" w14:textId="77777777" w:rsidR="00AB4327" w:rsidRPr="00956D4F" w:rsidRDefault="00AB4327" w:rsidP="00956D4F">
      <w:pPr>
        <w:spacing w:after="0" w:line="240" w:lineRule="auto"/>
        <w:ind w:left="567" w:hanging="567"/>
        <w:rPr>
          <w:rFonts w:ascii="Times New Roman" w:eastAsia="Times New Roman" w:hAnsi="Times New Roman"/>
          <w:lang w:val="lt-LT"/>
        </w:rPr>
      </w:pPr>
      <w:r w:rsidRPr="00956D4F">
        <w:rPr>
          <w:rFonts w:ascii="Times New Roman" w:eastAsia="Times New Roman" w:hAnsi="Times New Roman"/>
          <w:lang w:val="lt-LT"/>
        </w:rPr>
        <w:t xml:space="preserve">Serija </w:t>
      </w:r>
      <w:r w:rsidRPr="00956D4F">
        <w:rPr>
          <w:rFonts w:ascii="Times New Roman" w:hAnsi="Times New Roman"/>
          <w:highlight w:val="lightGray"/>
          <w:lang w:val="lt-LT"/>
        </w:rPr>
        <w:t>(numeris)</w:t>
      </w:r>
    </w:p>
    <w:p w14:paraId="641F7AB4" w14:textId="77777777" w:rsidR="00AB4327" w:rsidRPr="00956D4F" w:rsidRDefault="00AB4327" w:rsidP="00956D4F">
      <w:pPr>
        <w:spacing w:after="0" w:line="240" w:lineRule="auto"/>
        <w:ind w:left="567" w:hanging="567"/>
        <w:rPr>
          <w:rFonts w:ascii="Times New Roman" w:eastAsia="Times New Roman" w:hAnsi="Times New Roman"/>
          <w:lang w:val="lt-LT"/>
        </w:rPr>
      </w:pPr>
    </w:p>
    <w:p w14:paraId="26B34932" w14:textId="77777777" w:rsidR="00AB4327" w:rsidRPr="00956D4F" w:rsidRDefault="00AB4327" w:rsidP="00956D4F">
      <w:pPr>
        <w:spacing w:after="0" w:line="240" w:lineRule="auto"/>
        <w:ind w:left="567" w:hanging="567"/>
        <w:rPr>
          <w:rFonts w:ascii="Times New Roman" w:eastAsia="Times New Roman" w:hAnsi="Times New Roman"/>
          <w:lang w:val="lt-LT"/>
        </w:rPr>
      </w:pPr>
    </w:p>
    <w:p w14:paraId="470BDC07" w14:textId="77777777" w:rsidR="00AB4327" w:rsidRPr="00956D4F" w:rsidRDefault="00AB4327" w:rsidP="00956D4F">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b/>
          <w:caps/>
          <w:lang w:val="lt-LT"/>
        </w:rPr>
      </w:pPr>
      <w:r w:rsidRPr="00956D4F">
        <w:rPr>
          <w:rFonts w:ascii="Times New Roman" w:eastAsia="Times New Roman" w:hAnsi="Times New Roman"/>
          <w:b/>
          <w:caps/>
          <w:lang w:val="lt-LT"/>
        </w:rPr>
        <w:t>14.</w:t>
      </w:r>
      <w:r w:rsidRPr="00956D4F">
        <w:rPr>
          <w:rFonts w:ascii="Times New Roman" w:eastAsia="Times New Roman" w:hAnsi="Times New Roman"/>
          <w:b/>
          <w:caps/>
          <w:lang w:val="lt-LT"/>
        </w:rPr>
        <w:tab/>
      </w:r>
      <w:r w:rsidRPr="00956D4F">
        <w:rPr>
          <w:rFonts w:ascii="Times New Roman" w:eastAsia="Times New Roman" w:hAnsi="Times New Roman"/>
          <w:b/>
          <w:lang w:val="lt-LT"/>
        </w:rPr>
        <w:t>PARDAVIMO (IŠDAVIMO) TVARKA</w:t>
      </w:r>
      <w:r w:rsidRPr="00956D4F">
        <w:rPr>
          <w:rFonts w:ascii="Times New Roman" w:eastAsia="Times New Roman" w:hAnsi="Times New Roman"/>
          <w:b/>
          <w:caps/>
          <w:lang w:val="lt-LT"/>
        </w:rPr>
        <w:t xml:space="preserve"> </w:t>
      </w:r>
    </w:p>
    <w:p w14:paraId="2D04E2B8" w14:textId="77777777" w:rsidR="00AB4327" w:rsidRPr="00956D4F" w:rsidRDefault="00AB4327" w:rsidP="00956D4F">
      <w:pPr>
        <w:spacing w:after="0" w:line="240" w:lineRule="auto"/>
        <w:ind w:left="567" w:hanging="567"/>
        <w:rPr>
          <w:rFonts w:ascii="Times New Roman" w:eastAsia="Times New Roman" w:hAnsi="Times New Roman"/>
          <w:lang w:val="lt-LT"/>
        </w:rPr>
      </w:pPr>
    </w:p>
    <w:p w14:paraId="2F7A6F15" w14:textId="77A534E3" w:rsidR="00AB4327" w:rsidRPr="00956D4F" w:rsidRDefault="00AB4327" w:rsidP="00956D4F">
      <w:pPr>
        <w:spacing w:after="0" w:line="240" w:lineRule="auto"/>
        <w:ind w:left="567" w:hanging="567"/>
        <w:rPr>
          <w:rFonts w:ascii="Times New Roman" w:eastAsia="Times New Roman" w:hAnsi="Times New Roman"/>
          <w:lang w:val="lt-LT"/>
        </w:rPr>
      </w:pPr>
      <w:r w:rsidRPr="00956D4F">
        <w:rPr>
          <w:rFonts w:ascii="Times New Roman" w:hAnsi="Times New Roman"/>
          <w:highlight w:val="lightGray"/>
          <w:lang w:val="lt-LT"/>
        </w:rPr>
        <w:t>Nereceptinis vaistas</w:t>
      </w:r>
    </w:p>
    <w:p w14:paraId="070441FD" w14:textId="77777777" w:rsidR="00AB4327" w:rsidRPr="00956D4F" w:rsidRDefault="00AB4327" w:rsidP="00956D4F">
      <w:pPr>
        <w:spacing w:after="0" w:line="240" w:lineRule="auto"/>
        <w:ind w:left="567" w:hanging="567"/>
        <w:rPr>
          <w:rFonts w:ascii="Times New Roman" w:eastAsia="Times New Roman" w:hAnsi="Times New Roman"/>
          <w:lang w:val="lt-LT"/>
        </w:rPr>
      </w:pPr>
    </w:p>
    <w:p w14:paraId="496433B8" w14:textId="77777777" w:rsidR="00AB4327" w:rsidRPr="00956D4F" w:rsidRDefault="00AB4327" w:rsidP="00956D4F">
      <w:pPr>
        <w:spacing w:after="0" w:line="240" w:lineRule="auto"/>
        <w:rPr>
          <w:rFonts w:ascii="Times New Roman" w:eastAsia="Times New Roman" w:hAnsi="Times New Roman"/>
          <w:lang w:val="lt-LT"/>
        </w:rPr>
      </w:pPr>
    </w:p>
    <w:p w14:paraId="2420E526" w14:textId="77777777" w:rsidR="00AB4327" w:rsidRPr="00956D4F" w:rsidRDefault="00AB4327" w:rsidP="00956D4F">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b/>
          <w:caps/>
          <w:lang w:val="lt-LT"/>
        </w:rPr>
      </w:pPr>
      <w:r w:rsidRPr="00956D4F">
        <w:rPr>
          <w:rFonts w:ascii="Times New Roman" w:eastAsia="Times New Roman" w:hAnsi="Times New Roman"/>
          <w:b/>
          <w:caps/>
          <w:lang w:val="lt-LT"/>
        </w:rPr>
        <w:t>15.</w:t>
      </w:r>
      <w:r w:rsidRPr="00956D4F">
        <w:rPr>
          <w:rFonts w:ascii="Times New Roman" w:eastAsia="Times New Roman" w:hAnsi="Times New Roman"/>
          <w:b/>
          <w:caps/>
          <w:lang w:val="lt-LT"/>
        </w:rPr>
        <w:tab/>
        <w:t>vartojimo instrukcijA</w:t>
      </w:r>
    </w:p>
    <w:p w14:paraId="1D03AB56" w14:textId="77777777" w:rsidR="00AB4327" w:rsidRPr="00956D4F" w:rsidRDefault="00AB4327" w:rsidP="00956D4F">
      <w:pPr>
        <w:spacing w:after="0" w:line="240" w:lineRule="auto"/>
        <w:rPr>
          <w:rFonts w:ascii="Times New Roman" w:eastAsia="Times New Roman" w:hAnsi="Times New Roman"/>
          <w:lang w:val="lt-LT" w:eastAsia="lt-LT"/>
        </w:rPr>
      </w:pPr>
    </w:p>
    <w:p w14:paraId="30D0D57D" w14:textId="77777777" w:rsidR="00AB4327" w:rsidRPr="00956D4F" w:rsidRDefault="00AB4327" w:rsidP="00956D4F">
      <w:pPr>
        <w:spacing w:after="0" w:line="240" w:lineRule="auto"/>
        <w:rPr>
          <w:rFonts w:ascii="Times New Roman" w:hAnsi="Times New Roman"/>
          <w:highlight w:val="lightGray"/>
          <w:lang w:val="lt-LT"/>
        </w:rPr>
      </w:pPr>
      <w:r w:rsidRPr="00956D4F">
        <w:rPr>
          <w:rFonts w:ascii="Times New Roman" w:hAnsi="Times New Roman"/>
          <w:highlight w:val="lightGray"/>
          <w:lang w:val="lt-LT"/>
        </w:rPr>
        <w:t>Ūminio ir lėtinio paūmėjusio sinusito simptomų mažinimas.</w:t>
      </w:r>
    </w:p>
    <w:p w14:paraId="569AEEAE" w14:textId="77777777" w:rsidR="00AB4327" w:rsidRPr="00956D4F" w:rsidRDefault="00AB4327" w:rsidP="00956D4F">
      <w:pPr>
        <w:spacing w:after="0" w:line="240" w:lineRule="auto"/>
        <w:rPr>
          <w:rFonts w:ascii="Times New Roman" w:hAnsi="Times New Roman"/>
          <w:highlight w:val="lightGray"/>
          <w:lang w:val="lt-LT"/>
        </w:rPr>
      </w:pPr>
    </w:p>
    <w:p w14:paraId="10C373FD" w14:textId="36B52126" w:rsidR="00AB4327" w:rsidRPr="00956D4F" w:rsidRDefault="00AB4327" w:rsidP="00956D4F">
      <w:pPr>
        <w:spacing w:after="0" w:line="240" w:lineRule="auto"/>
        <w:rPr>
          <w:rFonts w:ascii="Times New Roman" w:eastAsia="Times New Roman" w:hAnsi="Times New Roman"/>
          <w:lang w:val="lt-LT" w:eastAsia="lt-LT"/>
        </w:rPr>
      </w:pPr>
      <w:r w:rsidRPr="00956D4F">
        <w:rPr>
          <w:rFonts w:ascii="Times New Roman" w:hAnsi="Times New Roman"/>
          <w:b/>
          <w:highlight w:val="lightGray"/>
          <w:lang w:val="lt-LT"/>
        </w:rPr>
        <w:t xml:space="preserve">Dozavimas. </w:t>
      </w:r>
      <w:r w:rsidRPr="00956D4F">
        <w:rPr>
          <w:rFonts w:ascii="Times New Roman" w:hAnsi="Times New Roman"/>
          <w:highlight w:val="lightGray"/>
          <w:lang w:val="lt-LT"/>
        </w:rPr>
        <w:t>Suaugusie</w:t>
      </w:r>
      <w:r w:rsidR="00076545">
        <w:rPr>
          <w:rFonts w:ascii="Times New Roman" w:hAnsi="Times New Roman"/>
          <w:highlight w:val="lightGray"/>
          <w:lang w:val="lt-LT"/>
        </w:rPr>
        <w:t>sie</w:t>
      </w:r>
      <w:r w:rsidRPr="00956D4F">
        <w:rPr>
          <w:rFonts w:ascii="Times New Roman" w:hAnsi="Times New Roman"/>
          <w:highlight w:val="lightGray"/>
          <w:lang w:val="lt-LT"/>
        </w:rPr>
        <w:t>ms ir paaugliams nuo 12</w:t>
      </w:r>
      <w:r w:rsidR="00A72FFF">
        <w:rPr>
          <w:rFonts w:ascii="Times New Roman" w:hAnsi="Times New Roman"/>
          <w:highlight w:val="lightGray"/>
          <w:lang w:val="lt-LT"/>
        </w:rPr>
        <w:t> </w:t>
      </w:r>
      <w:r w:rsidRPr="00956D4F">
        <w:rPr>
          <w:rFonts w:ascii="Times New Roman" w:hAnsi="Times New Roman"/>
          <w:highlight w:val="lightGray"/>
          <w:lang w:val="lt-LT"/>
        </w:rPr>
        <w:t>metų vartoti po 50</w:t>
      </w:r>
      <w:r w:rsidR="00A72FFF">
        <w:rPr>
          <w:rFonts w:ascii="Times New Roman" w:hAnsi="Times New Roman"/>
          <w:highlight w:val="lightGray"/>
          <w:lang w:val="lt-LT"/>
        </w:rPr>
        <w:t> </w:t>
      </w:r>
      <w:r w:rsidRPr="00956D4F">
        <w:rPr>
          <w:rFonts w:ascii="Times New Roman" w:hAnsi="Times New Roman"/>
          <w:highlight w:val="lightGray"/>
          <w:lang w:val="lt-LT"/>
        </w:rPr>
        <w:t>geriamųjų lašų 3</w:t>
      </w:r>
      <w:r w:rsidR="00A72FFF">
        <w:rPr>
          <w:rFonts w:ascii="Times New Roman" w:hAnsi="Times New Roman"/>
          <w:highlight w:val="lightGray"/>
          <w:lang w:val="lt-LT"/>
        </w:rPr>
        <w:t> </w:t>
      </w:r>
      <w:r w:rsidRPr="00956D4F">
        <w:rPr>
          <w:rFonts w:ascii="Times New Roman" w:hAnsi="Times New Roman"/>
          <w:highlight w:val="lightGray"/>
          <w:lang w:val="lt-LT"/>
        </w:rPr>
        <w:t>kartus per dieną, 6–11</w:t>
      </w:r>
      <w:r w:rsidR="00A72FFF">
        <w:rPr>
          <w:rFonts w:ascii="Times New Roman" w:hAnsi="Times New Roman"/>
          <w:highlight w:val="lightGray"/>
          <w:lang w:val="lt-LT"/>
        </w:rPr>
        <w:t> </w:t>
      </w:r>
      <w:r w:rsidRPr="00956D4F">
        <w:rPr>
          <w:rFonts w:ascii="Times New Roman" w:hAnsi="Times New Roman"/>
          <w:highlight w:val="lightGray"/>
          <w:lang w:val="lt-LT"/>
        </w:rPr>
        <w:t xml:space="preserve">metų </w:t>
      </w:r>
      <w:r w:rsidR="00076545">
        <w:rPr>
          <w:rFonts w:ascii="Times New Roman" w:hAnsi="Times New Roman"/>
          <w:highlight w:val="lightGray"/>
          <w:lang w:val="lt-LT"/>
        </w:rPr>
        <w:t xml:space="preserve">vaikams ir paaugliams </w:t>
      </w:r>
      <w:r w:rsidRPr="00956D4F">
        <w:rPr>
          <w:rFonts w:ascii="Times New Roman" w:hAnsi="Times New Roman"/>
          <w:highlight w:val="lightGray"/>
          <w:lang w:val="lt-LT"/>
        </w:rPr>
        <w:t>– po 25</w:t>
      </w:r>
      <w:r w:rsidR="00A72FFF">
        <w:rPr>
          <w:rFonts w:ascii="Times New Roman" w:hAnsi="Times New Roman"/>
          <w:highlight w:val="lightGray"/>
          <w:lang w:val="lt-LT"/>
        </w:rPr>
        <w:t> </w:t>
      </w:r>
      <w:r w:rsidRPr="00956D4F">
        <w:rPr>
          <w:rFonts w:ascii="Times New Roman" w:hAnsi="Times New Roman"/>
          <w:highlight w:val="lightGray"/>
          <w:lang w:val="lt-LT"/>
        </w:rPr>
        <w:t>geriamuosius lašus 3</w:t>
      </w:r>
      <w:r w:rsidR="00A72FFF">
        <w:rPr>
          <w:rFonts w:ascii="Times New Roman" w:hAnsi="Times New Roman"/>
          <w:highlight w:val="lightGray"/>
          <w:lang w:val="lt-LT"/>
        </w:rPr>
        <w:t> </w:t>
      </w:r>
      <w:r w:rsidRPr="00956D4F">
        <w:rPr>
          <w:rFonts w:ascii="Times New Roman" w:hAnsi="Times New Roman"/>
          <w:highlight w:val="lightGray"/>
          <w:lang w:val="lt-LT"/>
        </w:rPr>
        <w:t>kartus per dieną, 2–5</w:t>
      </w:r>
      <w:r w:rsidR="00A72FFF">
        <w:rPr>
          <w:rFonts w:ascii="Times New Roman" w:hAnsi="Times New Roman"/>
          <w:highlight w:val="lightGray"/>
          <w:lang w:val="lt-LT"/>
        </w:rPr>
        <w:t> </w:t>
      </w:r>
      <w:r w:rsidRPr="00956D4F">
        <w:rPr>
          <w:rFonts w:ascii="Times New Roman" w:hAnsi="Times New Roman"/>
          <w:highlight w:val="lightGray"/>
          <w:lang w:val="lt-LT"/>
        </w:rPr>
        <w:t xml:space="preserve">metų </w:t>
      </w:r>
      <w:r w:rsidR="001F668D">
        <w:rPr>
          <w:rFonts w:ascii="Times New Roman" w:hAnsi="Times New Roman"/>
          <w:highlight w:val="lightGray"/>
          <w:lang w:val="lt-LT"/>
        </w:rPr>
        <w:t xml:space="preserve">vaikams </w:t>
      </w:r>
      <w:r w:rsidRPr="00956D4F">
        <w:rPr>
          <w:rFonts w:ascii="Times New Roman" w:hAnsi="Times New Roman"/>
          <w:highlight w:val="lightGray"/>
          <w:lang w:val="lt-LT"/>
        </w:rPr>
        <w:t>– po 15</w:t>
      </w:r>
      <w:r w:rsidR="00A72FFF">
        <w:rPr>
          <w:rFonts w:ascii="Times New Roman" w:hAnsi="Times New Roman"/>
          <w:highlight w:val="lightGray"/>
          <w:lang w:val="lt-LT"/>
        </w:rPr>
        <w:t> </w:t>
      </w:r>
      <w:r w:rsidRPr="00956D4F">
        <w:rPr>
          <w:rFonts w:ascii="Times New Roman" w:hAnsi="Times New Roman"/>
          <w:highlight w:val="lightGray"/>
          <w:lang w:val="lt-LT"/>
        </w:rPr>
        <w:t>geriamųjų lašų 3</w:t>
      </w:r>
      <w:r w:rsidR="00A72FFF">
        <w:rPr>
          <w:rFonts w:ascii="Times New Roman" w:hAnsi="Times New Roman"/>
          <w:highlight w:val="lightGray"/>
          <w:lang w:val="lt-LT"/>
        </w:rPr>
        <w:t> </w:t>
      </w:r>
      <w:r w:rsidRPr="00956D4F">
        <w:rPr>
          <w:rFonts w:ascii="Times New Roman" w:hAnsi="Times New Roman"/>
          <w:highlight w:val="lightGray"/>
          <w:lang w:val="lt-LT"/>
        </w:rPr>
        <w:t>kartus per dieną.</w:t>
      </w:r>
    </w:p>
    <w:p w14:paraId="35455E2B" w14:textId="77777777" w:rsidR="00AB4327" w:rsidRPr="00956D4F" w:rsidRDefault="00AB4327" w:rsidP="00956D4F">
      <w:pPr>
        <w:spacing w:after="0" w:line="240" w:lineRule="auto"/>
        <w:rPr>
          <w:rFonts w:ascii="Times New Roman" w:eastAsia="Times New Roman" w:hAnsi="Times New Roman"/>
          <w:lang w:val="lt-LT" w:eastAsia="lt-LT"/>
        </w:rPr>
      </w:pPr>
    </w:p>
    <w:p w14:paraId="413A665F" w14:textId="77777777" w:rsidR="00AB4327" w:rsidRPr="00956D4F" w:rsidRDefault="00AB4327" w:rsidP="00956D4F">
      <w:pPr>
        <w:spacing w:after="0" w:line="240" w:lineRule="auto"/>
        <w:rPr>
          <w:rFonts w:ascii="Times New Roman" w:eastAsia="Times New Roman" w:hAnsi="Times New Roman"/>
          <w:lang w:val="lt-LT" w:eastAsia="lt-LT"/>
        </w:rPr>
      </w:pPr>
    </w:p>
    <w:p w14:paraId="787620AD" w14:textId="77777777" w:rsidR="00AB4327" w:rsidRPr="00956D4F" w:rsidRDefault="00AB4327" w:rsidP="00C738E0">
      <w:pPr>
        <w:spacing w:after="0" w:line="240" w:lineRule="auto"/>
        <w:rPr>
          <w:rFonts w:ascii="Times New Roman" w:hAnsi="Times New Roman"/>
          <w:lang w:val="lt-LT"/>
        </w:rPr>
      </w:pPr>
      <w:r w:rsidRPr="00956D4F">
        <w:rPr>
          <w:rFonts w:ascii="Times New Roman" w:hAnsi="Times New Roman"/>
          <w:lang w:val="lt-LT"/>
        </w:rPr>
        <w:br w:type="page"/>
      </w:r>
    </w:p>
    <w:p w14:paraId="66D088B4" w14:textId="77777777" w:rsidR="00AB4327" w:rsidRPr="00956D4F" w:rsidRDefault="00AB4327" w:rsidP="00956D4F">
      <w:pPr>
        <w:spacing w:after="0" w:line="240" w:lineRule="auto"/>
        <w:rPr>
          <w:rFonts w:ascii="Times New Roman" w:eastAsia="Times New Roman" w:hAnsi="Times New Roman"/>
          <w:lang w:val="lt-LT" w:eastAsia="lt-LT"/>
        </w:rPr>
      </w:pPr>
    </w:p>
    <w:p w14:paraId="691944F8" w14:textId="77777777" w:rsidR="00AB4327" w:rsidRPr="00956D4F" w:rsidRDefault="00AB4327" w:rsidP="00956D4F">
      <w:pPr>
        <w:spacing w:after="0" w:line="240" w:lineRule="auto"/>
        <w:rPr>
          <w:rFonts w:ascii="Times New Roman" w:eastAsia="Times New Roman" w:hAnsi="Times New Roman"/>
          <w:lang w:val="lt-LT" w:eastAsia="lt-LT"/>
        </w:rPr>
      </w:pPr>
    </w:p>
    <w:p w14:paraId="0977C74C" w14:textId="77777777" w:rsidR="00AB4327" w:rsidRPr="00956D4F" w:rsidRDefault="00AB4327" w:rsidP="00956D4F">
      <w:pPr>
        <w:spacing w:after="0" w:line="240" w:lineRule="auto"/>
        <w:rPr>
          <w:rFonts w:ascii="Times New Roman" w:eastAsia="Times New Roman" w:hAnsi="Times New Roman"/>
          <w:lang w:val="lt-LT" w:eastAsia="lt-LT"/>
        </w:rPr>
      </w:pPr>
    </w:p>
    <w:p w14:paraId="532562FC" w14:textId="77777777" w:rsidR="00AB4327" w:rsidRPr="00956D4F" w:rsidRDefault="00AB4327" w:rsidP="00956D4F">
      <w:pPr>
        <w:spacing w:after="0" w:line="240" w:lineRule="auto"/>
        <w:rPr>
          <w:rFonts w:ascii="Times New Roman" w:eastAsia="Times New Roman" w:hAnsi="Times New Roman"/>
          <w:lang w:val="lt-LT" w:eastAsia="lt-LT"/>
        </w:rPr>
      </w:pPr>
    </w:p>
    <w:p w14:paraId="5C53361C" w14:textId="77777777" w:rsidR="00AB4327" w:rsidRPr="00956D4F" w:rsidRDefault="00AB4327" w:rsidP="00956D4F">
      <w:pPr>
        <w:spacing w:after="0" w:line="240" w:lineRule="auto"/>
        <w:rPr>
          <w:rFonts w:ascii="Times New Roman" w:eastAsia="Times New Roman" w:hAnsi="Times New Roman"/>
          <w:lang w:val="lt-LT" w:eastAsia="lt-LT"/>
        </w:rPr>
      </w:pPr>
    </w:p>
    <w:p w14:paraId="7F4FC4D5" w14:textId="77777777" w:rsidR="00AB4327" w:rsidRPr="00956D4F" w:rsidRDefault="00AB4327" w:rsidP="00956D4F">
      <w:pPr>
        <w:spacing w:after="0" w:line="240" w:lineRule="auto"/>
        <w:rPr>
          <w:rFonts w:ascii="Times New Roman" w:eastAsia="Times New Roman" w:hAnsi="Times New Roman"/>
          <w:lang w:val="lt-LT" w:eastAsia="lt-LT"/>
        </w:rPr>
      </w:pPr>
    </w:p>
    <w:p w14:paraId="323F1877" w14:textId="77777777" w:rsidR="00AB4327" w:rsidRPr="00956D4F" w:rsidRDefault="00AB4327" w:rsidP="00956D4F">
      <w:pPr>
        <w:spacing w:after="0" w:line="240" w:lineRule="auto"/>
        <w:rPr>
          <w:rFonts w:ascii="Times New Roman" w:eastAsia="Times New Roman" w:hAnsi="Times New Roman"/>
          <w:bCs/>
          <w:lang w:val="lt-LT" w:eastAsia="lt-LT"/>
        </w:rPr>
      </w:pPr>
    </w:p>
    <w:p w14:paraId="399A5516" w14:textId="77777777" w:rsidR="00AB4327" w:rsidRPr="00956D4F" w:rsidRDefault="00AB4327" w:rsidP="00956D4F">
      <w:pPr>
        <w:spacing w:after="0" w:line="240" w:lineRule="auto"/>
        <w:rPr>
          <w:rFonts w:ascii="Times New Roman" w:eastAsia="Times New Roman" w:hAnsi="Times New Roman"/>
          <w:bCs/>
          <w:lang w:val="lt-LT" w:eastAsia="lt-LT"/>
        </w:rPr>
      </w:pPr>
    </w:p>
    <w:p w14:paraId="70BF0E3F" w14:textId="77777777" w:rsidR="00AB4327" w:rsidRPr="00956D4F" w:rsidRDefault="00AB4327" w:rsidP="00956D4F">
      <w:pPr>
        <w:spacing w:after="0" w:line="240" w:lineRule="auto"/>
        <w:rPr>
          <w:rFonts w:ascii="Times New Roman" w:eastAsia="Times New Roman" w:hAnsi="Times New Roman"/>
          <w:bCs/>
          <w:lang w:val="lt-LT" w:eastAsia="lt-LT"/>
        </w:rPr>
      </w:pPr>
    </w:p>
    <w:p w14:paraId="6C927E3F" w14:textId="77777777" w:rsidR="00AB4327" w:rsidRPr="00956D4F" w:rsidRDefault="00AB4327" w:rsidP="00956D4F">
      <w:pPr>
        <w:spacing w:after="0" w:line="240" w:lineRule="auto"/>
        <w:rPr>
          <w:rFonts w:ascii="Times New Roman" w:eastAsia="Times New Roman" w:hAnsi="Times New Roman"/>
          <w:bCs/>
          <w:lang w:val="lt-LT" w:eastAsia="lt-LT"/>
        </w:rPr>
      </w:pPr>
    </w:p>
    <w:p w14:paraId="4B021E5D" w14:textId="77777777" w:rsidR="00AB4327" w:rsidRPr="00956D4F" w:rsidRDefault="00AB4327" w:rsidP="00956D4F">
      <w:pPr>
        <w:spacing w:after="0" w:line="240" w:lineRule="auto"/>
        <w:rPr>
          <w:rFonts w:ascii="Times New Roman" w:eastAsia="Times New Roman" w:hAnsi="Times New Roman"/>
          <w:bCs/>
          <w:lang w:val="lt-LT" w:eastAsia="lt-LT"/>
        </w:rPr>
      </w:pPr>
    </w:p>
    <w:p w14:paraId="2B53A9C8" w14:textId="77777777" w:rsidR="00AB4327" w:rsidRPr="00956D4F" w:rsidRDefault="00AB4327" w:rsidP="00956D4F">
      <w:pPr>
        <w:spacing w:after="0" w:line="240" w:lineRule="auto"/>
        <w:rPr>
          <w:rFonts w:ascii="Times New Roman" w:eastAsia="Times New Roman" w:hAnsi="Times New Roman"/>
          <w:bCs/>
          <w:lang w:val="lt-LT" w:eastAsia="lt-LT"/>
        </w:rPr>
      </w:pPr>
    </w:p>
    <w:p w14:paraId="43A528E2" w14:textId="77777777" w:rsidR="00AB4327" w:rsidRPr="00956D4F" w:rsidRDefault="00AB4327" w:rsidP="00956D4F">
      <w:pPr>
        <w:spacing w:after="0" w:line="240" w:lineRule="auto"/>
        <w:rPr>
          <w:rFonts w:ascii="Times New Roman" w:eastAsia="Times New Roman" w:hAnsi="Times New Roman"/>
          <w:bCs/>
          <w:lang w:val="lt-LT" w:eastAsia="lt-LT"/>
        </w:rPr>
      </w:pPr>
    </w:p>
    <w:p w14:paraId="321E4E07" w14:textId="77777777" w:rsidR="00AB4327" w:rsidRPr="00956D4F" w:rsidRDefault="00AB4327" w:rsidP="00956D4F">
      <w:pPr>
        <w:spacing w:after="0" w:line="240" w:lineRule="auto"/>
        <w:rPr>
          <w:rFonts w:ascii="Times New Roman" w:eastAsia="Times New Roman" w:hAnsi="Times New Roman"/>
          <w:bCs/>
          <w:lang w:val="lt-LT" w:eastAsia="lt-LT"/>
        </w:rPr>
      </w:pPr>
    </w:p>
    <w:p w14:paraId="4FA439E9" w14:textId="77777777" w:rsidR="00AB4327" w:rsidRPr="00956D4F" w:rsidRDefault="00AB4327" w:rsidP="00956D4F">
      <w:pPr>
        <w:spacing w:after="0" w:line="240" w:lineRule="auto"/>
        <w:rPr>
          <w:rFonts w:ascii="Times New Roman" w:eastAsia="Times New Roman" w:hAnsi="Times New Roman"/>
          <w:bCs/>
          <w:lang w:val="lt-LT" w:eastAsia="lt-LT"/>
        </w:rPr>
      </w:pPr>
    </w:p>
    <w:p w14:paraId="6A4E718A" w14:textId="77777777" w:rsidR="00AB4327" w:rsidRPr="00956D4F" w:rsidRDefault="00AB4327" w:rsidP="00956D4F">
      <w:pPr>
        <w:spacing w:after="0" w:line="240" w:lineRule="auto"/>
        <w:rPr>
          <w:rFonts w:ascii="Times New Roman" w:eastAsia="Times New Roman" w:hAnsi="Times New Roman"/>
          <w:bCs/>
          <w:lang w:val="lt-LT" w:eastAsia="lt-LT"/>
        </w:rPr>
      </w:pPr>
    </w:p>
    <w:p w14:paraId="5E66A96D" w14:textId="77777777" w:rsidR="00AB4327" w:rsidRPr="00956D4F" w:rsidRDefault="00AB4327" w:rsidP="00956D4F">
      <w:pPr>
        <w:spacing w:after="0" w:line="240" w:lineRule="auto"/>
        <w:rPr>
          <w:rFonts w:ascii="Times New Roman" w:eastAsia="Times New Roman" w:hAnsi="Times New Roman"/>
          <w:bCs/>
          <w:lang w:val="lt-LT" w:eastAsia="lt-LT"/>
        </w:rPr>
      </w:pPr>
    </w:p>
    <w:p w14:paraId="237EA2D3" w14:textId="77777777" w:rsidR="00AB4327" w:rsidRPr="00956D4F" w:rsidRDefault="00AB4327" w:rsidP="00956D4F">
      <w:pPr>
        <w:spacing w:after="0" w:line="240" w:lineRule="auto"/>
        <w:rPr>
          <w:rFonts w:ascii="Times New Roman" w:eastAsia="Times New Roman" w:hAnsi="Times New Roman"/>
          <w:bCs/>
          <w:lang w:val="lt-LT" w:eastAsia="lt-LT"/>
        </w:rPr>
      </w:pPr>
    </w:p>
    <w:p w14:paraId="4C394587" w14:textId="77777777" w:rsidR="00AB4327" w:rsidRPr="00956D4F" w:rsidRDefault="00AB4327" w:rsidP="00956D4F">
      <w:pPr>
        <w:spacing w:after="0" w:line="240" w:lineRule="auto"/>
        <w:rPr>
          <w:rFonts w:ascii="Times New Roman" w:eastAsia="Times New Roman" w:hAnsi="Times New Roman"/>
          <w:bCs/>
          <w:lang w:val="lt-LT" w:eastAsia="lt-LT"/>
        </w:rPr>
      </w:pPr>
    </w:p>
    <w:p w14:paraId="4C2D33D1" w14:textId="77777777" w:rsidR="00AB4327" w:rsidRPr="00956D4F" w:rsidRDefault="00AB4327" w:rsidP="00956D4F">
      <w:pPr>
        <w:spacing w:after="0" w:line="240" w:lineRule="auto"/>
        <w:rPr>
          <w:rFonts w:ascii="Times New Roman" w:eastAsia="Times New Roman" w:hAnsi="Times New Roman"/>
          <w:bCs/>
          <w:lang w:val="lt-LT" w:eastAsia="lt-LT"/>
        </w:rPr>
      </w:pPr>
    </w:p>
    <w:p w14:paraId="7D29C8B7" w14:textId="77777777" w:rsidR="00AB4327" w:rsidRPr="00956D4F" w:rsidRDefault="00AB4327" w:rsidP="00956D4F">
      <w:pPr>
        <w:spacing w:after="0" w:line="240" w:lineRule="auto"/>
        <w:rPr>
          <w:rFonts w:ascii="Times New Roman" w:eastAsia="Times New Roman" w:hAnsi="Times New Roman"/>
          <w:bCs/>
          <w:lang w:val="lt-LT" w:eastAsia="lt-LT"/>
        </w:rPr>
      </w:pPr>
    </w:p>
    <w:p w14:paraId="470614FB" w14:textId="77777777" w:rsidR="00AB4327" w:rsidRPr="00956D4F" w:rsidRDefault="00AB4327" w:rsidP="00956D4F">
      <w:pPr>
        <w:spacing w:after="0" w:line="240" w:lineRule="auto"/>
        <w:jc w:val="center"/>
        <w:rPr>
          <w:rFonts w:ascii="Times New Roman" w:eastAsia="Times New Roman" w:hAnsi="Times New Roman"/>
          <w:b/>
          <w:bCs/>
          <w:lang w:val="lt-LT" w:eastAsia="lt-LT"/>
        </w:rPr>
      </w:pPr>
      <w:r w:rsidRPr="00956D4F">
        <w:rPr>
          <w:rFonts w:ascii="Times New Roman" w:eastAsia="Times New Roman" w:hAnsi="Times New Roman"/>
          <w:b/>
          <w:bCs/>
          <w:lang w:val="lt-LT" w:eastAsia="lt-LT"/>
        </w:rPr>
        <w:t>B. PAKUOTĖS LAPELIS</w:t>
      </w:r>
    </w:p>
    <w:p w14:paraId="2593A314" w14:textId="77777777" w:rsidR="00AB4327" w:rsidRPr="00956D4F" w:rsidRDefault="00AB4327" w:rsidP="00C738E0">
      <w:pPr>
        <w:spacing w:after="0" w:line="240" w:lineRule="auto"/>
        <w:rPr>
          <w:rFonts w:ascii="Times New Roman" w:eastAsia="Times New Roman" w:hAnsi="Times New Roman"/>
          <w:b/>
          <w:caps/>
          <w:lang w:val="lt-LT"/>
        </w:rPr>
      </w:pPr>
      <w:r w:rsidRPr="00956D4F">
        <w:rPr>
          <w:rFonts w:ascii="Times New Roman" w:eastAsia="Times New Roman" w:hAnsi="Times New Roman"/>
          <w:b/>
          <w:caps/>
          <w:lang w:val="lt-LT"/>
        </w:rPr>
        <w:br w:type="page"/>
      </w:r>
    </w:p>
    <w:p w14:paraId="2BE3F2BC" w14:textId="77777777" w:rsidR="00AB4327" w:rsidRPr="00956D4F" w:rsidRDefault="00AB4327" w:rsidP="00956D4F">
      <w:pPr>
        <w:spacing w:after="0" w:line="240" w:lineRule="auto"/>
        <w:jc w:val="center"/>
        <w:rPr>
          <w:rFonts w:ascii="Times New Roman" w:eastAsia="Times New Roman" w:hAnsi="Times New Roman"/>
          <w:b/>
          <w:snapToGrid w:val="0"/>
          <w:lang w:val="lt-LT"/>
        </w:rPr>
      </w:pPr>
      <w:bookmarkStart w:id="2" w:name="_Toc129243263"/>
      <w:bookmarkStart w:id="3" w:name="_Toc129243138"/>
      <w:r w:rsidRPr="00956D4F">
        <w:rPr>
          <w:rFonts w:ascii="Times New Roman" w:eastAsia="Times New Roman" w:hAnsi="Times New Roman"/>
          <w:b/>
          <w:snapToGrid w:val="0"/>
          <w:lang w:val="lt-LT"/>
        </w:rPr>
        <w:lastRenderedPageBreak/>
        <w:t>Pakuotės lapelis:</w:t>
      </w:r>
      <w:r w:rsidRPr="00956D4F">
        <w:rPr>
          <w:rFonts w:ascii="Times New Roman" w:eastAsia="Times New Roman" w:hAnsi="Times New Roman"/>
          <w:b/>
          <w:bCs/>
          <w:iCs/>
          <w:snapToGrid w:val="0"/>
          <w:lang w:val="lt-LT"/>
        </w:rPr>
        <w:t xml:space="preserve"> </w:t>
      </w:r>
      <w:r w:rsidRPr="00956D4F">
        <w:rPr>
          <w:rFonts w:ascii="Times New Roman" w:eastAsia="Times New Roman" w:hAnsi="Times New Roman"/>
          <w:b/>
          <w:snapToGrid w:val="0"/>
          <w:lang w:val="lt-LT"/>
        </w:rPr>
        <w:t>informacija vartotojui</w:t>
      </w:r>
    </w:p>
    <w:bookmarkEnd w:id="2"/>
    <w:bookmarkEnd w:id="3"/>
    <w:p w14:paraId="62E3E02D" w14:textId="77777777" w:rsidR="00AB4327" w:rsidRPr="00956D4F" w:rsidRDefault="00AB4327" w:rsidP="00956D4F">
      <w:pPr>
        <w:spacing w:after="0" w:line="240" w:lineRule="auto"/>
        <w:jc w:val="center"/>
        <w:rPr>
          <w:rFonts w:ascii="Times New Roman" w:eastAsia="Times New Roman" w:hAnsi="Times New Roman"/>
          <w:lang w:val="lt-LT" w:eastAsia="lt-LT"/>
        </w:rPr>
      </w:pPr>
    </w:p>
    <w:p w14:paraId="5B1BFBEF" w14:textId="77777777" w:rsidR="00AB4327" w:rsidRPr="00956D4F" w:rsidRDefault="00AB4327" w:rsidP="00956D4F">
      <w:pPr>
        <w:keepNext/>
        <w:spacing w:after="0" w:line="240" w:lineRule="auto"/>
        <w:jc w:val="center"/>
        <w:outlineLvl w:val="1"/>
        <w:rPr>
          <w:rFonts w:ascii="Times New Roman" w:eastAsia="Times New Roman" w:hAnsi="Times New Roman"/>
          <w:b/>
          <w:bCs/>
          <w:iCs/>
          <w:lang w:val="lt-LT"/>
        </w:rPr>
      </w:pPr>
      <w:r w:rsidRPr="00956D4F">
        <w:rPr>
          <w:rFonts w:ascii="Times New Roman" w:eastAsia="Times New Roman" w:hAnsi="Times New Roman"/>
          <w:b/>
          <w:bCs/>
          <w:iCs/>
          <w:lang w:val="lt-LT"/>
        </w:rPr>
        <w:t>Sinupret</w:t>
      </w:r>
      <w:r w:rsidRPr="00956D4F">
        <w:rPr>
          <w:rFonts w:ascii="Times New Roman" w:eastAsia="Times New Roman" w:hAnsi="Times New Roman"/>
          <w:b/>
          <w:bCs/>
          <w:iCs/>
          <w:vertAlign w:val="superscript"/>
          <w:lang w:val="lt-LT"/>
        </w:rPr>
        <w:t xml:space="preserve"> </w:t>
      </w:r>
      <w:r w:rsidRPr="00956D4F">
        <w:rPr>
          <w:rFonts w:ascii="Times New Roman" w:eastAsia="Times New Roman" w:hAnsi="Times New Roman"/>
          <w:b/>
          <w:bCs/>
          <w:iCs/>
          <w:lang w:val="lt-LT"/>
        </w:rPr>
        <w:t>geriamieji lašai (tirpalas)</w:t>
      </w:r>
    </w:p>
    <w:p w14:paraId="5B9CD4A4" w14:textId="21F1B7CA" w:rsidR="00AB4327" w:rsidRPr="00956D4F" w:rsidRDefault="00956D4F" w:rsidP="00956D4F">
      <w:pPr>
        <w:spacing w:after="0" w:line="240" w:lineRule="auto"/>
        <w:jc w:val="center"/>
        <w:rPr>
          <w:rFonts w:ascii="Times New Roman" w:eastAsia="Times New Roman" w:hAnsi="Times New Roman"/>
          <w:lang w:val="lt-LT"/>
        </w:rPr>
      </w:pPr>
      <w:r w:rsidRPr="00956D4F">
        <w:rPr>
          <w:rFonts w:ascii="Times New Roman" w:eastAsia="Times New Roman" w:hAnsi="Times New Roman"/>
          <w:lang w:val="lt-LT"/>
        </w:rPr>
        <w:t>g</w:t>
      </w:r>
      <w:r w:rsidR="00AB4327" w:rsidRPr="00956D4F">
        <w:rPr>
          <w:rFonts w:ascii="Times New Roman" w:eastAsia="Times New Roman" w:hAnsi="Times New Roman"/>
          <w:lang w:val="lt-LT"/>
        </w:rPr>
        <w:t>encijonų šakn</w:t>
      </w:r>
      <w:r w:rsidR="00CC4D1C">
        <w:rPr>
          <w:rFonts w:ascii="Times New Roman" w:eastAsia="Times New Roman" w:hAnsi="Times New Roman"/>
          <w:lang w:val="lt-LT"/>
        </w:rPr>
        <w:t>ų</w:t>
      </w:r>
      <w:r w:rsidR="00AB4327" w:rsidRPr="00956D4F">
        <w:rPr>
          <w:rFonts w:ascii="Times New Roman" w:eastAsia="Times New Roman" w:hAnsi="Times New Roman"/>
          <w:lang w:val="lt-LT"/>
        </w:rPr>
        <w:t>, raktažolių žied</w:t>
      </w:r>
      <w:r w:rsidR="00CC4D1C">
        <w:rPr>
          <w:rFonts w:ascii="Times New Roman" w:eastAsia="Times New Roman" w:hAnsi="Times New Roman"/>
          <w:lang w:val="lt-LT"/>
        </w:rPr>
        <w:t>ų</w:t>
      </w:r>
      <w:r w:rsidR="00AB4327" w:rsidRPr="00956D4F">
        <w:rPr>
          <w:rFonts w:ascii="Times New Roman" w:eastAsia="Times New Roman" w:hAnsi="Times New Roman"/>
          <w:lang w:val="lt-LT"/>
        </w:rPr>
        <w:t>, rūgštynių žolė</w:t>
      </w:r>
      <w:r w:rsidR="00CC4D1C">
        <w:rPr>
          <w:rFonts w:ascii="Times New Roman" w:eastAsia="Times New Roman" w:hAnsi="Times New Roman"/>
          <w:lang w:val="lt-LT"/>
        </w:rPr>
        <w:t>s</w:t>
      </w:r>
      <w:r w:rsidR="00AB4327" w:rsidRPr="00956D4F">
        <w:rPr>
          <w:rFonts w:ascii="Times New Roman" w:eastAsia="Times New Roman" w:hAnsi="Times New Roman"/>
          <w:lang w:val="lt-LT"/>
        </w:rPr>
        <w:t xml:space="preserve">, </w:t>
      </w:r>
      <w:r w:rsidR="00401DE0">
        <w:rPr>
          <w:rFonts w:ascii="Times New Roman" w:eastAsia="Times New Roman" w:hAnsi="Times New Roman"/>
          <w:lang w:val="lt-LT"/>
        </w:rPr>
        <w:t xml:space="preserve">juoduogių </w:t>
      </w:r>
      <w:r w:rsidR="00AB4327" w:rsidRPr="00956D4F">
        <w:rPr>
          <w:rFonts w:ascii="Times New Roman" w:eastAsia="Times New Roman" w:hAnsi="Times New Roman"/>
          <w:lang w:val="lt-LT"/>
        </w:rPr>
        <w:t>šeivamedžių žied</w:t>
      </w:r>
      <w:r w:rsidR="00CC4D1C">
        <w:rPr>
          <w:rFonts w:ascii="Times New Roman" w:eastAsia="Times New Roman" w:hAnsi="Times New Roman"/>
          <w:lang w:val="lt-LT"/>
        </w:rPr>
        <w:t>ų</w:t>
      </w:r>
      <w:r w:rsidR="00AB4327" w:rsidRPr="00956D4F">
        <w:rPr>
          <w:rFonts w:ascii="Times New Roman" w:eastAsia="Times New Roman" w:hAnsi="Times New Roman"/>
          <w:lang w:val="lt-LT"/>
        </w:rPr>
        <w:t>, verbenų žolė</w:t>
      </w:r>
      <w:r w:rsidR="00CC4D1C">
        <w:rPr>
          <w:rFonts w:ascii="Times New Roman" w:eastAsia="Times New Roman" w:hAnsi="Times New Roman"/>
          <w:lang w:val="lt-LT"/>
        </w:rPr>
        <w:t>s skystasis ekstraktas</w:t>
      </w:r>
    </w:p>
    <w:p w14:paraId="2A968919" w14:textId="77777777" w:rsidR="00AB4327" w:rsidRPr="00956D4F" w:rsidRDefault="00AB4327" w:rsidP="00956D4F">
      <w:pPr>
        <w:spacing w:after="0" w:line="240" w:lineRule="auto"/>
        <w:rPr>
          <w:rFonts w:ascii="Times New Roman" w:eastAsia="Times New Roman" w:hAnsi="Times New Roman"/>
          <w:lang w:val="lt-LT" w:eastAsia="lt-LT"/>
        </w:rPr>
      </w:pPr>
    </w:p>
    <w:p w14:paraId="6C163EAC" w14:textId="73CB5FBA" w:rsidR="00AB4327" w:rsidRPr="00956D4F" w:rsidRDefault="00AB4327" w:rsidP="00956D4F">
      <w:pPr>
        <w:spacing w:after="0" w:line="240" w:lineRule="auto"/>
        <w:rPr>
          <w:rFonts w:ascii="Times New Roman" w:hAnsi="Times New Roman"/>
          <w:b/>
          <w:lang w:val="lt-LT"/>
        </w:rPr>
      </w:pPr>
      <w:r w:rsidRPr="00956D4F">
        <w:rPr>
          <w:rFonts w:ascii="Times New Roman" w:hAnsi="Times New Roman"/>
          <w:b/>
          <w:lang w:val="lt-LT"/>
        </w:rPr>
        <w:t xml:space="preserve">Atidžiai perskaitykite visą šį lapelį, prieš pradėdami vartoti </w:t>
      </w:r>
      <w:r w:rsidR="00221AF4">
        <w:rPr>
          <w:rFonts w:ascii="Times New Roman" w:hAnsi="Times New Roman"/>
          <w:b/>
          <w:lang w:val="lt-LT"/>
        </w:rPr>
        <w:t xml:space="preserve">šį </w:t>
      </w:r>
      <w:r w:rsidRPr="00956D4F">
        <w:rPr>
          <w:rFonts w:ascii="Times New Roman" w:hAnsi="Times New Roman"/>
          <w:b/>
          <w:lang w:val="lt-LT"/>
        </w:rPr>
        <w:t>vaistą, nes jame pateikiama Jums svarbi informacija.</w:t>
      </w:r>
    </w:p>
    <w:p w14:paraId="2C6F4E56" w14:textId="77777777" w:rsidR="00AB4327" w:rsidRPr="00956D4F" w:rsidRDefault="00AB4327" w:rsidP="00956D4F">
      <w:pPr>
        <w:spacing w:after="0" w:line="240" w:lineRule="auto"/>
        <w:rPr>
          <w:rFonts w:ascii="Times New Roman" w:hAnsi="Times New Roman"/>
          <w:noProof/>
          <w:lang w:val="lt-LT"/>
        </w:rPr>
      </w:pPr>
      <w:r w:rsidRPr="00956D4F">
        <w:rPr>
          <w:rFonts w:ascii="Times New Roman" w:hAnsi="Times New Roman"/>
          <w:noProof/>
          <w:lang w:val="lt-LT"/>
        </w:rPr>
        <w:t>Visada vartokite šį vaistą tiksliai kaip aprašyta šiame lapelyje arba kaip nurodė gydytojas arba vaistininkas.</w:t>
      </w:r>
    </w:p>
    <w:p w14:paraId="451D0AD7" w14:textId="77777777" w:rsidR="00AB4327" w:rsidRPr="00956D4F" w:rsidRDefault="00AB4327" w:rsidP="00956D4F">
      <w:pPr>
        <w:spacing w:after="0" w:line="240" w:lineRule="auto"/>
        <w:rPr>
          <w:rFonts w:ascii="Times New Roman" w:hAnsi="Times New Roman"/>
          <w:noProof/>
          <w:lang w:val="lt-LT"/>
        </w:rPr>
      </w:pPr>
      <w:r w:rsidRPr="00956D4F">
        <w:rPr>
          <w:rFonts w:ascii="Times New Roman" w:hAnsi="Times New Roman"/>
          <w:noProof/>
          <w:lang w:val="lt-LT"/>
        </w:rPr>
        <w:t>-</w:t>
      </w:r>
      <w:r w:rsidRPr="00956D4F">
        <w:rPr>
          <w:rFonts w:ascii="Times New Roman" w:hAnsi="Times New Roman"/>
          <w:noProof/>
          <w:lang w:val="lt-LT"/>
        </w:rPr>
        <w:tab/>
        <w:t>Neišmeskite šio lapelio, nes vėl gali prireikti jį perskaityti.</w:t>
      </w:r>
    </w:p>
    <w:p w14:paraId="0635AC88" w14:textId="77777777" w:rsidR="00AB4327" w:rsidRPr="00956D4F" w:rsidRDefault="00AB4327" w:rsidP="00956D4F">
      <w:pPr>
        <w:spacing w:after="0" w:line="240" w:lineRule="auto"/>
        <w:rPr>
          <w:rFonts w:ascii="Times New Roman" w:hAnsi="Times New Roman"/>
          <w:noProof/>
          <w:lang w:val="lt-LT"/>
        </w:rPr>
      </w:pPr>
      <w:r w:rsidRPr="00956D4F">
        <w:rPr>
          <w:rFonts w:ascii="Times New Roman" w:hAnsi="Times New Roman"/>
          <w:noProof/>
          <w:lang w:val="lt-LT"/>
        </w:rPr>
        <w:t>-</w:t>
      </w:r>
      <w:r w:rsidRPr="00956D4F">
        <w:rPr>
          <w:rFonts w:ascii="Times New Roman" w:hAnsi="Times New Roman"/>
          <w:noProof/>
          <w:lang w:val="lt-LT"/>
        </w:rPr>
        <w:tab/>
        <w:t>Jeigu norite sužinoti daugiau arba pasitarti, kreipkitės į vaistininką.</w:t>
      </w:r>
    </w:p>
    <w:p w14:paraId="54288963" w14:textId="512485B1" w:rsidR="00AB4327" w:rsidRPr="00956D4F" w:rsidRDefault="00AB4327" w:rsidP="00956D4F">
      <w:pPr>
        <w:spacing w:after="0" w:line="240" w:lineRule="auto"/>
        <w:ind w:left="709" w:hanging="709"/>
        <w:rPr>
          <w:rFonts w:ascii="Times New Roman" w:hAnsi="Times New Roman"/>
          <w:noProof/>
          <w:lang w:val="lt-LT"/>
        </w:rPr>
      </w:pPr>
      <w:r w:rsidRPr="00956D4F">
        <w:rPr>
          <w:rFonts w:ascii="Times New Roman" w:hAnsi="Times New Roman"/>
          <w:noProof/>
          <w:lang w:val="lt-LT"/>
        </w:rPr>
        <w:t>-</w:t>
      </w:r>
      <w:r w:rsidRPr="00956D4F">
        <w:rPr>
          <w:rFonts w:ascii="Times New Roman" w:hAnsi="Times New Roman"/>
          <w:noProof/>
          <w:lang w:val="lt-LT"/>
        </w:rPr>
        <w:tab/>
        <w:t>Jeigu pasireiškė šalutinis poveikis (net jeigu jis šiame lapelyje nenurodytas), kreipkitės į gydytoją arba vaistininką. Žr. 4</w:t>
      </w:r>
      <w:r w:rsidR="00956D4F" w:rsidRPr="00956D4F">
        <w:rPr>
          <w:rFonts w:ascii="Times New Roman" w:hAnsi="Times New Roman"/>
          <w:noProof/>
          <w:lang w:val="lt-LT"/>
        </w:rPr>
        <w:t> </w:t>
      </w:r>
      <w:r w:rsidRPr="00956D4F">
        <w:rPr>
          <w:rFonts w:ascii="Times New Roman" w:hAnsi="Times New Roman"/>
          <w:noProof/>
          <w:lang w:val="lt-LT"/>
        </w:rPr>
        <w:t>skyrių.</w:t>
      </w:r>
    </w:p>
    <w:p w14:paraId="322B8CB5" w14:textId="77777777" w:rsidR="00AB4327" w:rsidRPr="00956D4F" w:rsidRDefault="00AB4327" w:rsidP="00956D4F">
      <w:pPr>
        <w:spacing w:after="0" w:line="240" w:lineRule="auto"/>
        <w:rPr>
          <w:rFonts w:ascii="Times New Roman" w:eastAsia="Times New Roman" w:hAnsi="Times New Roman"/>
          <w:lang w:val="lt-LT"/>
        </w:rPr>
      </w:pPr>
      <w:r w:rsidRPr="00956D4F">
        <w:rPr>
          <w:rFonts w:ascii="Times New Roman" w:hAnsi="Times New Roman"/>
          <w:noProof/>
          <w:lang w:val="lt-LT"/>
        </w:rPr>
        <w:t>-</w:t>
      </w:r>
      <w:r w:rsidRPr="00956D4F">
        <w:rPr>
          <w:rFonts w:ascii="Times New Roman" w:hAnsi="Times New Roman"/>
          <w:noProof/>
          <w:lang w:val="lt-LT"/>
        </w:rPr>
        <w:tab/>
        <w:t>Jeigu per 7</w:t>
      </w:r>
      <w:r w:rsidRPr="00956D4F">
        <w:rPr>
          <w:rFonts w:ascii="Times New Roman" w:eastAsia="Times New Roman" w:hAnsi="Times New Roman"/>
          <w:lang w:val="lt-LT"/>
        </w:rPr>
        <w:t>–</w:t>
      </w:r>
      <w:r w:rsidRPr="00956D4F">
        <w:rPr>
          <w:rFonts w:ascii="Times New Roman" w:hAnsi="Times New Roman"/>
          <w:noProof/>
          <w:lang w:val="lt-LT"/>
        </w:rPr>
        <w:t>14 dienų Jūsų savijauta nepagerėjo arba net pablogėjo, kreipkitės į gydytoją.</w:t>
      </w:r>
    </w:p>
    <w:p w14:paraId="4BC1CB41" w14:textId="77777777" w:rsidR="00AB4327" w:rsidRPr="00956D4F" w:rsidRDefault="00AB4327" w:rsidP="00956D4F">
      <w:pPr>
        <w:spacing w:after="0" w:line="240" w:lineRule="auto"/>
        <w:rPr>
          <w:rFonts w:ascii="Times New Roman" w:eastAsia="Times New Roman" w:hAnsi="Times New Roman"/>
          <w:lang w:val="lt-LT"/>
        </w:rPr>
      </w:pPr>
    </w:p>
    <w:p w14:paraId="649F4BBC" w14:textId="77777777" w:rsidR="00AB4327" w:rsidRPr="00956D4F" w:rsidRDefault="00AB4327" w:rsidP="00956D4F">
      <w:pPr>
        <w:pStyle w:val="Antrat4"/>
        <w:spacing w:line="240" w:lineRule="auto"/>
        <w:rPr>
          <w:rFonts w:ascii="Times New Roman" w:hAnsi="Times New Roman"/>
          <w:sz w:val="22"/>
          <w:szCs w:val="22"/>
          <w:lang w:val="lt-LT"/>
        </w:rPr>
      </w:pPr>
      <w:r w:rsidRPr="00956D4F">
        <w:rPr>
          <w:rFonts w:ascii="Times New Roman" w:hAnsi="Times New Roman"/>
          <w:sz w:val="22"/>
          <w:szCs w:val="22"/>
          <w:lang w:val="lt-LT"/>
        </w:rPr>
        <w:t>Apie ką rašoma šiame lapelyje?</w:t>
      </w:r>
    </w:p>
    <w:p w14:paraId="24F9EB97" w14:textId="77777777" w:rsidR="00AB4327" w:rsidRPr="00956D4F" w:rsidRDefault="00AB4327" w:rsidP="00956D4F">
      <w:pPr>
        <w:spacing w:after="0" w:line="240" w:lineRule="auto"/>
        <w:rPr>
          <w:rFonts w:ascii="Times New Roman" w:eastAsia="Times New Roman" w:hAnsi="Times New Roman"/>
          <w:lang w:val="lt-LT"/>
        </w:rPr>
      </w:pPr>
      <w:r w:rsidRPr="00956D4F">
        <w:rPr>
          <w:rFonts w:ascii="Times New Roman" w:eastAsia="Times New Roman" w:hAnsi="Times New Roman"/>
          <w:lang w:val="lt-LT"/>
        </w:rPr>
        <w:t xml:space="preserve">1. </w:t>
      </w:r>
      <w:r w:rsidRPr="00956D4F">
        <w:rPr>
          <w:rFonts w:ascii="Times New Roman" w:eastAsia="Times New Roman" w:hAnsi="Times New Roman"/>
          <w:lang w:val="lt-LT"/>
        </w:rPr>
        <w:tab/>
        <w:t>Kas yra Sinupret ir kam jis vartojamas</w:t>
      </w:r>
    </w:p>
    <w:p w14:paraId="22CFBEDF" w14:textId="77777777" w:rsidR="00AB4327" w:rsidRPr="00956D4F" w:rsidRDefault="00AB4327" w:rsidP="00956D4F">
      <w:pPr>
        <w:spacing w:after="0" w:line="240" w:lineRule="auto"/>
        <w:rPr>
          <w:rFonts w:ascii="Times New Roman" w:eastAsia="Times New Roman" w:hAnsi="Times New Roman"/>
          <w:lang w:val="lt-LT"/>
        </w:rPr>
      </w:pPr>
      <w:r w:rsidRPr="00956D4F">
        <w:rPr>
          <w:rFonts w:ascii="Times New Roman" w:eastAsia="Times New Roman" w:hAnsi="Times New Roman"/>
          <w:lang w:val="lt-LT"/>
        </w:rPr>
        <w:t xml:space="preserve">2. </w:t>
      </w:r>
      <w:r w:rsidRPr="00956D4F">
        <w:rPr>
          <w:rFonts w:ascii="Times New Roman" w:eastAsia="Times New Roman" w:hAnsi="Times New Roman"/>
          <w:lang w:val="lt-LT"/>
        </w:rPr>
        <w:tab/>
        <w:t>Kas žinotina prieš vartojant Sinupret</w:t>
      </w:r>
    </w:p>
    <w:p w14:paraId="16DA41A3" w14:textId="77777777" w:rsidR="00AB4327" w:rsidRPr="00956D4F" w:rsidRDefault="00AB4327" w:rsidP="00956D4F">
      <w:pPr>
        <w:spacing w:after="0" w:line="240" w:lineRule="auto"/>
        <w:rPr>
          <w:rFonts w:ascii="Times New Roman" w:eastAsia="Times New Roman" w:hAnsi="Times New Roman"/>
          <w:lang w:val="lt-LT"/>
        </w:rPr>
      </w:pPr>
      <w:r w:rsidRPr="00956D4F">
        <w:rPr>
          <w:rFonts w:ascii="Times New Roman" w:eastAsia="Times New Roman" w:hAnsi="Times New Roman"/>
          <w:lang w:val="lt-LT"/>
        </w:rPr>
        <w:t xml:space="preserve">3. </w:t>
      </w:r>
      <w:r w:rsidRPr="00956D4F">
        <w:rPr>
          <w:rFonts w:ascii="Times New Roman" w:eastAsia="Times New Roman" w:hAnsi="Times New Roman"/>
          <w:lang w:val="lt-LT"/>
        </w:rPr>
        <w:tab/>
        <w:t>Kaip vartoti Sinupret</w:t>
      </w:r>
    </w:p>
    <w:p w14:paraId="4E14CEC6" w14:textId="77777777" w:rsidR="00AB4327" w:rsidRPr="00956D4F" w:rsidRDefault="00AB4327" w:rsidP="00956D4F">
      <w:pPr>
        <w:spacing w:after="0" w:line="240" w:lineRule="auto"/>
        <w:rPr>
          <w:rFonts w:ascii="Times New Roman" w:eastAsia="Times New Roman" w:hAnsi="Times New Roman"/>
          <w:lang w:val="lt-LT"/>
        </w:rPr>
      </w:pPr>
      <w:r w:rsidRPr="00956D4F">
        <w:rPr>
          <w:rFonts w:ascii="Times New Roman" w:eastAsia="Times New Roman" w:hAnsi="Times New Roman"/>
          <w:lang w:val="lt-LT"/>
        </w:rPr>
        <w:t xml:space="preserve">4. </w:t>
      </w:r>
      <w:r w:rsidRPr="00956D4F">
        <w:rPr>
          <w:rFonts w:ascii="Times New Roman" w:eastAsia="Times New Roman" w:hAnsi="Times New Roman"/>
          <w:lang w:val="lt-LT"/>
        </w:rPr>
        <w:tab/>
        <w:t>Galimas šalutinis poveikis</w:t>
      </w:r>
    </w:p>
    <w:p w14:paraId="0F4D637D" w14:textId="77777777" w:rsidR="00AB4327" w:rsidRPr="00956D4F" w:rsidRDefault="00AB4327" w:rsidP="00956D4F">
      <w:pPr>
        <w:spacing w:after="0" w:line="240" w:lineRule="auto"/>
        <w:rPr>
          <w:rFonts w:ascii="Times New Roman" w:eastAsia="Times New Roman" w:hAnsi="Times New Roman"/>
          <w:lang w:val="lt-LT"/>
        </w:rPr>
      </w:pPr>
      <w:r w:rsidRPr="00956D4F">
        <w:rPr>
          <w:rFonts w:ascii="Times New Roman" w:eastAsia="Times New Roman" w:hAnsi="Times New Roman"/>
          <w:lang w:val="lt-LT"/>
        </w:rPr>
        <w:t xml:space="preserve">5. </w:t>
      </w:r>
      <w:r w:rsidRPr="00956D4F">
        <w:rPr>
          <w:rFonts w:ascii="Times New Roman" w:eastAsia="Times New Roman" w:hAnsi="Times New Roman"/>
          <w:lang w:val="lt-LT"/>
        </w:rPr>
        <w:tab/>
        <w:t>Kaip laikyti Sinupret</w:t>
      </w:r>
    </w:p>
    <w:p w14:paraId="26EE78EB" w14:textId="77777777" w:rsidR="00AB4327" w:rsidRPr="00956D4F" w:rsidRDefault="00AB4327" w:rsidP="00956D4F">
      <w:pPr>
        <w:spacing w:after="0" w:line="240" w:lineRule="auto"/>
        <w:rPr>
          <w:rFonts w:ascii="Times New Roman" w:eastAsia="Times New Roman" w:hAnsi="Times New Roman"/>
          <w:lang w:val="lt-LT"/>
        </w:rPr>
      </w:pPr>
      <w:r w:rsidRPr="00956D4F">
        <w:rPr>
          <w:rFonts w:ascii="Times New Roman" w:eastAsia="Times New Roman" w:hAnsi="Times New Roman"/>
          <w:lang w:val="lt-LT"/>
        </w:rPr>
        <w:t xml:space="preserve">6. </w:t>
      </w:r>
      <w:r w:rsidRPr="00956D4F">
        <w:rPr>
          <w:rFonts w:ascii="Times New Roman" w:eastAsia="Times New Roman" w:hAnsi="Times New Roman"/>
          <w:lang w:val="lt-LT"/>
        </w:rPr>
        <w:tab/>
        <w:t>Pakuotės turinys ir kita informacija</w:t>
      </w:r>
    </w:p>
    <w:p w14:paraId="25A1A64A" w14:textId="77777777" w:rsidR="00AB4327" w:rsidRPr="00956D4F" w:rsidRDefault="00AB4327" w:rsidP="00956D4F">
      <w:pPr>
        <w:spacing w:after="0" w:line="240" w:lineRule="auto"/>
        <w:rPr>
          <w:rFonts w:ascii="Times New Roman" w:eastAsia="Times New Roman" w:hAnsi="Times New Roman"/>
          <w:lang w:val="lt-LT"/>
        </w:rPr>
      </w:pPr>
    </w:p>
    <w:p w14:paraId="45753355" w14:textId="77777777" w:rsidR="00AB4327" w:rsidRPr="00956D4F" w:rsidRDefault="00AB4327" w:rsidP="00956D4F">
      <w:pPr>
        <w:spacing w:after="0" w:line="240" w:lineRule="auto"/>
        <w:rPr>
          <w:rFonts w:ascii="Times New Roman" w:eastAsia="Times New Roman" w:hAnsi="Times New Roman"/>
          <w:lang w:val="lt-LT"/>
        </w:rPr>
      </w:pPr>
    </w:p>
    <w:p w14:paraId="3C3F2489" w14:textId="77777777" w:rsidR="00AB4327" w:rsidRPr="00956D4F" w:rsidRDefault="00AB4327" w:rsidP="00956D4F">
      <w:pPr>
        <w:spacing w:after="0" w:line="240" w:lineRule="auto"/>
        <w:rPr>
          <w:rFonts w:ascii="Times New Roman" w:eastAsia="Times New Roman" w:hAnsi="Times New Roman"/>
          <w:b/>
          <w:lang w:val="lt-LT"/>
        </w:rPr>
      </w:pPr>
      <w:r w:rsidRPr="00956D4F">
        <w:rPr>
          <w:rFonts w:ascii="Times New Roman" w:eastAsia="Times New Roman" w:hAnsi="Times New Roman"/>
          <w:b/>
          <w:lang w:val="lt-LT"/>
        </w:rPr>
        <w:t>1.</w:t>
      </w:r>
      <w:r w:rsidRPr="00956D4F">
        <w:rPr>
          <w:rFonts w:ascii="Times New Roman" w:eastAsia="Times New Roman" w:hAnsi="Times New Roman"/>
          <w:b/>
          <w:lang w:val="lt-LT"/>
        </w:rPr>
        <w:tab/>
        <w:t>Kas yra Sinupret ir kam jis vartojamas</w:t>
      </w:r>
    </w:p>
    <w:p w14:paraId="5D6981BF" w14:textId="77777777" w:rsidR="00AB4327" w:rsidRPr="00956D4F" w:rsidRDefault="00AB4327" w:rsidP="00956D4F">
      <w:pPr>
        <w:spacing w:after="0" w:line="240" w:lineRule="auto"/>
        <w:rPr>
          <w:rFonts w:ascii="Times New Roman" w:eastAsia="Times New Roman" w:hAnsi="Times New Roman"/>
          <w:lang w:val="lt-LT"/>
        </w:rPr>
      </w:pPr>
    </w:p>
    <w:p w14:paraId="33A35E65" w14:textId="77777777" w:rsidR="00AB4327" w:rsidRPr="00956D4F" w:rsidRDefault="00AB4327" w:rsidP="00956D4F">
      <w:pPr>
        <w:spacing w:after="0" w:line="240" w:lineRule="auto"/>
        <w:rPr>
          <w:rFonts w:ascii="Times New Roman" w:eastAsia="Times New Roman" w:hAnsi="Times New Roman"/>
          <w:lang w:val="lt-LT"/>
        </w:rPr>
      </w:pPr>
      <w:r w:rsidRPr="00956D4F">
        <w:rPr>
          <w:rFonts w:ascii="Times New Roman" w:eastAsia="Times New Roman" w:hAnsi="Times New Roman"/>
          <w:lang w:val="lt-LT"/>
        </w:rPr>
        <w:t>Sinupret yra augalinis vaistas, vartojamas tirštam sekretui skystinti sergant ūminiu prienosinių ančių uždegimu (sinusitu) arba jo paūmėjimu sergant lėtine ligos forma.</w:t>
      </w:r>
    </w:p>
    <w:p w14:paraId="1D6912A6" w14:textId="77777777" w:rsidR="00AB4327" w:rsidRPr="00956D4F" w:rsidRDefault="00AB4327" w:rsidP="00956D4F">
      <w:pPr>
        <w:spacing w:after="0" w:line="240" w:lineRule="auto"/>
        <w:rPr>
          <w:rFonts w:ascii="Times New Roman" w:eastAsia="Times New Roman" w:hAnsi="Times New Roman"/>
          <w:lang w:val="lt-LT"/>
        </w:rPr>
      </w:pPr>
    </w:p>
    <w:p w14:paraId="62FD287E" w14:textId="77777777" w:rsidR="00AB4327" w:rsidRPr="00956D4F" w:rsidRDefault="00AB4327" w:rsidP="000972E2">
      <w:pPr>
        <w:numPr>
          <w:ilvl w:val="12"/>
          <w:numId w:val="0"/>
        </w:numPr>
        <w:spacing w:after="0" w:line="240" w:lineRule="auto"/>
        <w:ind w:right="-2"/>
        <w:rPr>
          <w:rFonts w:ascii="Times New Roman" w:hAnsi="Times New Roman"/>
          <w:lang w:val="lt-LT"/>
        </w:rPr>
      </w:pPr>
      <w:r w:rsidRPr="00956D4F">
        <w:rPr>
          <w:rFonts w:ascii="Times New Roman" w:hAnsi="Times New Roman"/>
          <w:noProof/>
          <w:lang w:val="lt-LT"/>
        </w:rPr>
        <w:t>Jeigu per 7</w:t>
      </w:r>
      <w:r w:rsidRPr="00956D4F">
        <w:rPr>
          <w:rFonts w:ascii="Times New Roman" w:hAnsi="Times New Roman"/>
          <w:noProof/>
          <w:lang w:val="lt-LT"/>
        </w:rPr>
        <w:noBreakHyphen/>
        <w:t>14 dienų Jūsų savijauta nepagerėjo arba net pablogėjo, kreipkitės į gydytoją.</w:t>
      </w:r>
    </w:p>
    <w:p w14:paraId="250760D6" w14:textId="23FB0ACA" w:rsidR="00AB4327" w:rsidRPr="00956D4F" w:rsidRDefault="00AB4327" w:rsidP="00956D4F">
      <w:pPr>
        <w:spacing w:after="0" w:line="240" w:lineRule="auto"/>
        <w:rPr>
          <w:rFonts w:ascii="Times New Roman" w:eastAsia="Times New Roman" w:hAnsi="Times New Roman"/>
          <w:lang w:val="lt-LT"/>
        </w:rPr>
      </w:pPr>
    </w:p>
    <w:p w14:paraId="70D99AA2" w14:textId="77777777" w:rsidR="00956D4F" w:rsidRPr="00956D4F" w:rsidRDefault="00956D4F" w:rsidP="00956D4F">
      <w:pPr>
        <w:spacing w:after="0" w:line="240" w:lineRule="auto"/>
        <w:rPr>
          <w:rFonts w:ascii="Times New Roman" w:eastAsia="Times New Roman" w:hAnsi="Times New Roman"/>
          <w:lang w:val="lt-LT"/>
        </w:rPr>
      </w:pPr>
    </w:p>
    <w:p w14:paraId="271ABD46" w14:textId="77777777" w:rsidR="00AB4327" w:rsidRPr="00956D4F" w:rsidRDefault="00AB4327" w:rsidP="00956D4F">
      <w:pPr>
        <w:spacing w:after="0" w:line="240" w:lineRule="auto"/>
        <w:rPr>
          <w:rFonts w:ascii="Times New Roman" w:eastAsia="Times New Roman" w:hAnsi="Times New Roman"/>
          <w:b/>
          <w:lang w:val="lt-LT"/>
        </w:rPr>
      </w:pPr>
      <w:r w:rsidRPr="00956D4F">
        <w:rPr>
          <w:rFonts w:ascii="Times New Roman" w:eastAsia="Times New Roman" w:hAnsi="Times New Roman"/>
          <w:b/>
          <w:lang w:val="lt-LT"/>
        </w:rPr>
        <w:t>2.</w:t>
      </w:r>
      <w:r w:rsidRPr="00956D4F">
        <w:rPr>
          <w:rFonts w:ascii="Times New Roman" w:eastAsia="Times New Roman" w:hAnsi="Times New Roman"/>
          <w:b/>
          <w:lang w:val="lt-LT"/>
        </w:rPr>
        <w:tab/>
        <w:t>Kas žinotina prieš vartojant Sinupret</w:t>
      </w:r>
    </w:p>
    <w:p w14:paraId="47DBDD80" w14:textId="77777777" w:rsidR="00AB4327" w:rsidRPr="00956D4F" w:rsidRDefault="00AB4327" w:rsidP="00956D4F">
      <w:pPr>
        <w:spacing w:after="0" w:line="240" w:lineRule="auto"/>
        <w:rPr>
          <w:rFonts w:ascii="Times New Roman" w:eastAsia="Times New Roman" w:hAnsi="Times New Roman"/>
          <w:b/>
          <w:lang w:val="lt-LT"/>
        </w:rPr>
      </w:pPr>
    </w:p>
    <w:p w14:paraId="58CD64BF" w14:textId="0129B1D1" w:rsidR="00AB4327" w:rsidRPr="00956D4F" w:rsidRDefault="00AB4327" w:rsidP="00956D4F">
      <w:pPr>
        <w:spacing w:after="0" w:line="240" w:lineRule="auto"/>
        <w:rPr>
          <w:rFonts w:ascii="Times New Roman" w:eastAsia="Times New Roman" w:hAnsi="Times New Roman"/>
          <w:b/>
          <w:lang w:val="lt-LT"/>
        </w:rPr>
      </w:pPr>
      <w:r w:rsidRPr="00956D4F">
        <w:rPr>
          <w:rFonts w:ascii="Times New Roman" w:eastAsia="Times New Roman" w:hAnsi="Times New Roman"/>
          <w:b/>
          <w:lang w:val="lt-LT"/>
        </w:rPr>
        <w:t xml:space="preserve">Sinupret vartoti </w:t>
      </w:r>
      <w:r w:rsidR="00956D4F" w:rsidRPr="00956D4F">
        <w:rPr>
          <w:rFonts w:ascii="Times New Roman" w:eastAsia="Times New Roman" w:hAnsi="Times New Roman"/>
          <w:b/>
          <w:lang w:val="lt-LT"/>
        </w:rPr>
        <w:t>draudžiama</w:t>
      </w:r>
      <w:r w:rsidRPr="00956D4F">
        <w:rPr>
          <w:rFonts w:ascii="Times New Roman" w:eastAsia="Times New Roman" w:hAnsi="Times New Roman"/>
          <w:b/>
          <w:lang w:val="lt-LT"/>
        </w:rPr>
        <w:t>:</w:t>
      </w:r>
    </w:p>
    <w:p w14:paraId="5A9EC6C8" w14:textId="77777777" w:rsidR="00AB4327" w:rsidRPr="00956D4F" w:rsidRDefault="00AB4327" w:rsidP="00956D4F">
      <w:pPr>
        <w:spacing w:after="0" w:line="240" w:lineRule="auto"/>
        <w:ind w:left="567" w:hanging="567"/>
        <w:rPr>
          <w:rFonts w:ascii="Times New Roman" w:eastAsia="Times New Roman" w:hAnsi="Times New Roman"/>
          <w:b/>
          <w:lang w:val="lt-LT"/>
        </w:rPr>
      </w:pPr>
      <w:r w:rsidRPr="00956D4F">
        <w:rPr>
          <w:rFonts w:ascii="Times New Roman" w:eastAsia="Times New Roman" w:hAnsi="Times New Roman"/>
          <w:b/>
          <w:lang w:val="lt-LT"/>
        </w:rPr>
        <w:t>-</w:t>
      </w:r>
      <w:r w:rsidRPr="00956D4F">
        <w:rPr>
          <w:rFonts w:ascii="Times New Roman" w:eastAsia="Times New Roman" w:hAnsi="Times New Roman"/>
          <w:b/>
          <w:lang w:val="lt-LT"/>
        </w:rPr>
        <w:tab/>
      </w:r>
      <w:r w:rsidRPr="00956D4F">
        <w:rPr>
          <w:rFonts w:ascii="Times New Roman" w:eastAsia="Times New Roman" w:hAnsi="Times New Roman"/>
          <w:lang w:val="lt-LT"/>
        </w:rPr>
        <w:t>jeigu yra alergija veikliajai arba bet kuriai pagalbinei šio vaisto medžiagai (jos išvardytos 6 skyriuje).</w:t>
      </w:r>
    </w:p>
    <w:p w14:paraId="183CC6DE" w14:textId="77777777" w:rsidR="00AB4327" w:rsidRPr="00956D4F" w:rsidRDefault="00AB4327" w:rsidP="00956D4F">
      <w:pPr>
        <w:tabs>
          <w:tab w:val="left" w:pos="567"/>
        </w:tabs>
        <w:spacing w:after="0" w:line="240" w:lineRule="auto"/>
        <w:rPr>
          <w:rFonts w:ascii="Times New Roman" w:eastAsia="Times New Roman" w:hAnsi="Times New Roman"/>
          <w:b/>
          <w:bCs/>
          <w:lang w:val="lt-LT"/>
        </w:rPr>
      </w:pPr>
    </w:p>
    <w:p w14:paraId="6EA5EED0" w14:textId="77777777" w:rsidR="00AB4327" w:rsidRPr="00956D4F" w:rsidRDefault="00AB4327" w:rsidP="000972E2">
      <w:pPr>
        <w:pStyle w:val="Antrat4"/>
        <w:spacing w:line="240" w:lineRule="auto"/>
        <w:rPr>
          <w:rFonts w:ascii="Times New Roman" w:hAnsi="Times New Roman"/>
          <w:sz w:val="22"/>
          <w:szCs w:val="22"/>
          <w:lang w:val="lt-LT"/>
        </w:rPr>
      </w:pPr>
      <w:r w:rsidRPr="00956D4F">
        <w:rPr>
          <w:rFonts w:ascii="Times New Roman" w:hAnsi="Times New Roman"/>
          <w:sz w:val="22"/>
          <w:szCs w:val="22"/>
          <w:lang w:val="lt-LT"/>
        </w:rPr>
        <w:t>Įspėjimai ir atsargumo priemonės</w:t>
      </w:r>
    </w:p>
    <w:p w14:paraId="6EC79C4B" w14:textId="7473B709" w:rsidR="00AB4327" w:rsidRPr="00956D4F" w:rsidRDefault="00AB4327" w:rsidP="000972E2">
      <w:pPr>
        <w:pStyle w:val="Antrat4"/>
        <w:spacing w:line="240" w:lineRule="auto"/>
        <w:rPr>
          <w:rFonts w:ascii="Times New Roman" w:hAnsi="Times New Roman"/>
          <w:b w:val="0"/>
          <w:sz w:val="22"/>
          <w:szCs w:val="22"/>
          <w:lang w:val="lt-LT"/>
        </w:rPr>
      </w:pPr>
      <w:r w:rsidRPr="00956D4F">
        <w:rPr>
          <w:rFonts w:ascii="Times New Roman" w:hAnsi="Times New Roman"/>
          <w:b w:val="0"/>
          <w:sz w:val="22"/>
          <w:szCs w:val="22"/>
          <w:lang w:val="lt-LT"/>
        </w:rPr>
        <w:t>Pasitarkite su gydytoju arba vaistininku, prieš pradėdami vartoti Sinupret.</w:t>
      </w:r>
    </w:p>
    <w:p w14:paraId="20A292CC" w14:textId="77777777" w:rsidR="009F5286" w:rsidRDefault="009F5286" w:rsidP="00956D4F">
      <w:pPr>
        <w:spacing w:after="0" w:line="240" w:lineRule="auto"/>
        <w:rPr>
          <w:rFonts w:ascii="Times New Roman" w:hAnsi="Times New Roman"/>
          <w:lang w:val="lt-LT" w:eastAsia="x-none"/>
        </w:rPr>
      </w:pPr>
    </w:p>
    <w:p w14:paraId="1641D1B4" w14:textId="2D82C7A0" w:rsidR="00956D4F" w:rsidRDefault="009F5286" w:rsidP="009F5286">
      <w:pPr>
        <w:spacing w:after="0" w:line="240" w:lineRule="auto"/>
        <w:rPr>
          <w:rFonts w:ascii="Times New Roman" w:hAnsi="Times New Roman"/>
          <w:lang w:val="lt-LT" w:eastAsia="x-none"/>
        </w:rPr>
      </w:pPr>
      <w:r>
        <w:rPr>
          <w:rFonts w:ascii="Times New Roman" w:hAnsi="Times New Roman"/>
          <w:lang w:val="lt-LT" w:eastAsia="x-none"/>
        </w:rPr>
        <w:t>Vartojant š</w:t>
      </w:r>
      <w:r w:rsidR="00833BF7">
        <w:rPr>
          <w:rFonts w:ascii="Times New Roman" w:hAnsi="Times New Roman"/>
          <w:lang w:val="lt-LT" w:eastAsia="x-none"/>
        </w:rPr>
        <w:t>io</w:t>
      </w:r>
      <w:r>
        <w:rPr>
          <w:rFonts w:ascii="Times New Roman" w:hAnsi="Times New Roman"/>
          <w:lang w:val="lt-LT" w:eastAsia="x-none"/>
        </w:rPr>
        <w:t xml:space="preserve"> vaist</w:t>
      </w:r>
      <w:r w:rsidR="00833BF7">
        <w:rPr>
          <w:rFonts w:ascii="Times New Roman" w:hAnsi="Times New Roman"/>
          <w:lang w:val="lt-LT" w:eastAsia="x-none"/>
        </w:rPr>
        <w:t>o</w:t>
      </w:r>
      <w:r>
        <w:rPr>
          <w:rFonts w:ascii="Times New Roman" w:hAnsi="Times New Roman"/>
          <w:lang w:val="lt-LT" w:eastAsia="x-none"/>
        </w:rPr>
        <w:t xml:space="preserve"> ypatingas a</w:t>
      </w:r>
      <w:r w:rsidRPr="009F5286">
        <w:rPr>
          <w:rFonts w:ascii="Times New Roman" w:hAnsi="Times New Roman"/>
          <w:lang w:val="lt-LT" w:eastAsia="x-none"/>
        </w:rPr>
        <w:t xml:space="preserve">tsargumas yra būtinas pacientams, sergantiems gastritu (skrandžio gleivinės uždegimu) ir pacientams, kurių jautrus skrandis. Sinupret </w:t>
      </w:r>
      <w:r>
        <w:rPr>
          <w:rFonts w:ascii="Times New Roman" w:hAnsi="Times New Roman"/>
          <w:lang w:val="lt-LT" w:eastAsia="x-none"/>
        </w:rPr>
        <w:t>geriam</w:t>
      </w:r>
      <w:r w:rsidR="00833BF7">
        <w:rPr>
          <w:rFonts w:ascii="Times New Roman" w:hAnsi="Times New Roman"/>
          <w:lang w:val="lt-LT" w:eastAsia="x-none"/>
        </w:rPr>
        <w:t>ųjų</w:t>
      </w:r>
      <w:r>
        <w:rPr>
          <w:rFonts w:ascii="Times New Roman" w:hAnsi="Times New Roman"/>
          <w:lang w:val="lt-LT" w:eastAsia="x-none"/>
        </w:rPr>
        <w:t xml:space="preserve"> laš</w:t>
      </w:r>
      <w:r w:rsidR="00833BF7">
        <w:rPr>
          <w:rFonts w:ascii="Times New Roman" w:hAnsi="Times New Roman"/>
          <w:lang w:val="lt-LT" w:eastAsia="x-none"/>
        </w:rPr>
        <w:t>ų</w:t>
      </w:r>
      <w:r>
        <w:rPr>
          <w:rFonts w:ascii="Times New Roman" w:hAnsi="Times New Roman"/>
          <w:lang w:val="lt-LT" w:eastAsia="x-none"/>
        </w:rPr>
        <w:t xml:space="preserve"> geriausia </w:t>
      </w:r>
      <w:r w:rsidRPr="009F5286">
        <w:rPr>
          <w:rFonts w:ascii="Times New Roman" w:hAnsi="Times New Roman"/>
          <w:lang w:val="lt-LT" w:eastAsia="x-none"/>
        </w:rPr>
        <w:t>vartoti po valgio, užgeriant stikline vandens.</w:t>
      </w:r>
    </w:p>
    <w:p w14:paraId="50917420" w14:textId="77777777" w:rsidR="009F5286" w:rsidRPr="00956D4F" w:rsidRDefault="009F5286" w:rsidP="009F5286">
      <w:pPr>
        <w:spacing w:after="0" w:line="240" w:lineRule="auto"/>
        <w:rPr>
          <w:rFonts w:ascii="Times New Roman" w:eastAsia="Times New Roman" w:hAnsi="Times New Roman"/>
          <w:lang w:val="lt-LT"/>
        </w:rPr>
      </w:pPr>
    </w:p>
    <w:p w14:paraId="72EC5560" w14:textId="2CDD452D" w:rsidR="009F5286" w:rsidRDefault="009F5286" w:rsidP="009F5286">
      <w:pPr>
        <w:spacing w:after="0" w:line="240" w:lineRule="auto"/>
        <w:rPr>
          <w:rFonts w:ascii="Times New Roman" w:eastAsia="Times New Roman" w:hAnsi="Times New Roman"/>
          <w:lang w:val="lt-LT"/>
        </w:rPr>
      </w:pPr>
      <w:r w:rsidRPr="00956D4F">
        <w:rPr>
          <w:rFonts w:ascii="Times New Roman" w:eastAsia="Times New Roman" w:hAnsi="Times New Roman"/>
          <w:lang w:val="lt-LT"/>
        </w:rPr>
        <w:t xml:space="preserve">Jeigu simptomai išlieka ilgiau nei 7–14 parų, pasunkėja arba periodiškai kartojasi, </w:t>
      </w:r>
      <w:r>
        <w:rPr>
          <w:rFonts w:ascii="Times New Roman" w:eastAsia="Times New Roman" w:hAnsi="Times New Roman"/>
          <w:lang w:val="lt-LT"/>
        </w:rPr>
        <w:t xml:space="preserve">arba, jeigu Jums </w:t>
      </w:r>
      <w:r w:rsidRPr="00956D4F">
        <w:rPr>
          <w:rFonts w:ascii="Times New Roman" w:eastAsia="Times New Roman" w:hAnsi="Times New Roman"/>
          <w:lang w:val="lt-LT"/>
        </w:rPr>
        <w:t xml:space="preserve">pasireiškia kraujavimas iš nosies, karščiavimas, stiprus skausmas, pūlingos nosies išskyros, regėjimo sutrikimas, veido vidurinės dalies ar akių asimetrija arba veido tirpimas, </w:t>
      </w:r>
      <w:r>
        <w:rPr>
          <w:rFonts w:ascii="Times New Roman" w:eastAsia="Times New Roman" w:hAnsi="Times New Roman"/>
          <w:lang w:val="lt-LT"/>
        </w:rPr>
        <w:t>reikia kreiptis į gydytoją</w:t>
      </w:r>
      <w:r w:rsidRPr="00956D4F">
        <w:rPr>
          <w:rFonts w:ascii="Times New Roman" w:eastAsia="Times New Roman" w:hAnsi="Times New Roman"/>
          <w:lang w:val="lt-LT"/>
        </w:rPr>
        <w:t>, kadangi tai yra sunkaus rinosinusito simptomai</w:t>
      </w:r>
      <w:r>
        <w:rPr>
          <w:rFonts w:ascii="Times New Roman" w:eastAsia="Times New Roman" w:hAnsi="Times New Roman"/>
          <w:lang w:val="lt-LT"/>
        </w:rPr>
        <w:t xml:space="preserve">, dėl kurių gali reikėti </w:t>
      </w:r>
      <w:r w:rsidRPr="009F5286">
        <w:rPr>
          <w:rFonts w:ascii="Times New Roman" w:eastAsia="Times New Roman" w:hAnsi="Times New Roman"/>
          <w:lang w:val="lt-LT"/>
        </w:rPr>
        <w:t>atlikti diferencini</w:t>
      </w:r>
      <w:r w:rsidR="00833BF7">
        <w:rPr>
          <w:rFonts w:ascii="Times New Roman" w:eastAsia="Times New Roman" w:hAnsi="Times New Roman"/>
          <w:lang w:val="lt-LT"/>
        </w:rPr>
        <w:t>ų</w:t>
      </w:r>
      <w:r w:rsidRPr="009F5286">
        <w:rPr>
          <w:rFonts w:ascii="Times New Roman" w:eastAsia="Times New Roman" w:hAnsi="Times New Roman"/>
          <w:lang w:val="lt-LT"/>
        </w:rPr>
        <w:t xml:space="preserve"> tyrim</w:t>
      </w:r>
      <w:r w:rsidR="00833BF7">
        <w:rPr>
          <w:rFonts w:ascii="Times New Roman" w:eastAsia="Times New Roman" w:hAnsi="Times New Roman"/>
          <w:lang w:val="lt-LT"/>
        </w:rPr>
        <w:t>ų</w:t>
      </w:r>
      <w:r w:rsidRPr="009F5286">
        <w:rPr>
          <w:rFonts w:ascii="Times New Roman" w:eastAsia="Times New Roman" w:hAnsi="Times New Roman"/>
          <w:lang w:val="lt-LT"/>
        </w:rPr>
        <w:t xml:space="preserve"> diagnozei nustatyti ir skirti medicininį gydymą</w:t>
      </w:r>
      <w:r>
        <w:rPr>
          <w:rFonts w:ascii="Times New Roman" w:eastAsia="Times New Roman" w:hAnsi="Times New Roman"/>
          <w:lang w:val="lt-LT"/>
        </w:rPr>
        <w:t>.</w:t>
      </w:r>
    </w:p>
    <w:p w14:paraId="2E5B2D70" w14:textId="77777777" w:rsidR="009F5286" w:rsidRDefault="009F5286" w:rsidP="009F5286">
      <w:pPr>
        <w:spacing w:after="0" w:line="240" w:lineRule="auto"/>
        <w:rPr>
          <w:rFonts w:ascii="Times New Roman" w:eastAsia="Times New Roman" w:hAnsi="Times New Roman"/>
          <w:b/>
          <w:lang w:val="lt-LT"/>
        </w:rPr>
      </w:pPr>
    </w:p>
    <w:p w14:paraId="66CD595A" w14:textId="1809FDAC" w:rsidR="00AB4327" w:rsidRPr="00956D4F" w:rsidRDefault="00AB4327" w:rsidP="009F5286">
      <w:pPr>
        <w:spacing w:after="0" w:line="240" w:lineRule="auto"/>
        <w:rPr>
          <w:rFonts w:ascii="Times New Roman" w:hAnsi="Times New Roman"/>
          <w:lang w:val="lt-LT"/>
        </w:rPr>
      </w:pPr>
      <w:r w:rsidRPr="00956D4F">
        <w:rPr>
          <w:rFonts w:ascii="Times New Roman" w:eastAsia="Times New Roman" w:hAnsi="Times New Roman"/>
          <w:b/>
          <w:lang w:val="lt-LT"/>
        </w:rPr>
        <w:t>Vaikams</w:t>
      </w:r>
    </w:p>
    <w:p w14:paraId="6EE9BBF1" w14:textId="52556FEC" w:rsidR="00AB4327" w:rsidRPr="00956D4F" w:rsidRDefault="00AB4327" w:rsidP="009F5286">
      <w:pPr>
        <w:spacing w:after="0" w:line="240" w:lineRule="auto"/>
        <w:rPr>
          <w:rFonts w:ascii="Times New Roman" w:eastAsia="Times New Roman" w:hAnsi="Times New Roman"/>
          <w:lang w:val="lt-LT"/>
        </w:rPr>
      </w:pPr>
      <w:r w:rsidRPr="00956D4F">
        <w:rPr>
          <w:rFonts w:ascii="Times New Roman" w:eastAsia="Times New Roman" w:hAnsi="Times New Roman"/>
          <w:lang w:val="lt-LT"/>
        </w:rPr>
        <w:t>Vartojimas jaunesniems kaip 2 met</w:t>
      </w:r>
      <w:r w:rsidR="009F5286">
        <w:rPr>
          <w:rFonts w:ascii="Times New Roman" w:eastAsia="Times New Roman" w:hAnsi="Times New Roman"/>
          <w:lang w:val="lt-LT"/>
        </w:rPr>
        <w:t xml:space="preserve">ų </w:t>
      </w:r>
      <w:r w:rsidRPr="00956D4F">
        <w:rPr>
          <w:rFonts w:ascii="Times New Roman" w:eastAsia="Times New Roman" w:hAnsi="Times New Roman"/>
          <w:lang w:val="lt-LT"/>
        </w:rPr>
        <w:t>vaikams nerekomenduojamas dėl duomenų trūkumo.</w:t>
      </w:r>
    </w:p>
    <w:p w14:paraId="17DBFC1F" w14:textId="77777777" w:rsidR="00AB4327" w:rsidRPr="00956D4F" w:rsidRDefault="00AB4327" w:rsidP="009F5286">
      <w:pPr>
        <w:spacing w:after="0" w:line="240" w:lineRule="auto"/>
        <w:rPr>
          <w:rFonts w:ascii="Times New Roman" w:eastAsia="Times New Roman" w:hAnsi="Times New Roman"/>
          <w:lang w:val="lt-LT"/>
        </w:rPr>
      </w:pPr>
    </w:p>
    <w:p w14:paraId="6D63F691" w14:textId="77777777" w:rsidR="00AB4327" w:rsidRPr="00956D4F" w:rsidRDefault="00AB4327" w:rsidP="009F5286">
      <w:pPr>
        <w:keepNext/>
        <w:spacing w:after="0" w:line="240" w:lineRule="auto"/>
        <w:outlineLvl w:val="2"/>
        <w:rPr>
          <w:rFonts w:ascii="Times New Roman" w:eastAsia="Times New Roman" w:hAnsi="Times New Roman"/>
          <w:b/>
          <w:bCs/>
          <w:lang w:val="lt-LT"/>
        </w:rPr>
      </w:pPr>
      <w:r w:rsidRPr="00956D4F">
        <w:rPr>
          <w:rFonts w:ascii="Times New Roman" w:eastAsia="Times New Roman" w:hAnsi="Times New Roman"/>
          <w:b/>
          <w:bCs/>
          <w:lang w:val="lt-LT"/>
        </w:rPr>
        <w:lastRenderedPageBreak/>
        <w:t>Kiti vaistai ir Sinupret</w:t>
      </w:r>
    </w:p>
    <w:p w14:paraId="2EF7198E" w14:textId="77777777" w:rsidR="00AB4327" w:rsidRPr="00956D4F" w:rsidRDefault="00AB4327" w:rsidP="00956D4F">
      <w:pPr>
        <w:spacing w:after="0" w:line="240" w:lineRule="auto"/>
        <w:rPr>
          <w:rFonts w:ascii="Times New Roman" w:eastAsia="Times New Roman" w:hAnsi="Times New Roman"/>
          <w:lang w:val="lt-LT"/>
        </w:rPr>
      </w:pPr>
      <w:r w:rsidRPr="00956D4F">
        <w:rPr>
          <w:rFonts w:ascii="Times New Roman" w:eastAsia="Times New Roman" w:hAnsi="Times New Roman"/>
          <w:lang w:val="lt-LT"/>
        </w:rPr>
        <w:t>Sąveika su kitais vaistais nežinoma.</w:t>
      </w:r>
    </w:p>
    <w:p w14:paraId="589C203F" w14:textId="77777777" w:rsidR="00AB4327" w:rsidRPr="00956D4F" w:rsidRDefault="00AB4327" w:rsidP="00956D4F">
      <w:pPr>
        <w:spacing w:after="0" w:line="240" w:lineRule="auto"/>
        <w:rPr>
          <w:rFonts w:ascii="Times New Roman" w:eastAsia="Times New Roman" w:hAnsi="Times New Roman"/>
          <w:lang w:val="lt-LT"/>
        </w:rPr>
      </w:pPr>
      <w:r w:rsidRPr="00956D4F">
        <w:rPr>
          <w:rFonts w:ascii="Times New Roman" w:eastAsia="Times New Roman" w:hAnsi="Times New Roman"/>
          <w:lang w:val="lt-LT"/>
        </w:rPr>
        <w:t>Jeigu vartojate ar neseniai vartojote kitų vaistų arba dėl to nesate tikri, apie tai pasakykite gydytojui arba vaistininkui.</w:t>
      </w:r>
    </w:p>
    <w:p w14:paraId="788DEB8C" w14:textId="77777777" w:rsidR="00AB4327" w:rsidRPr="00956D4F" w:rsidRDefault="00AB4327" w:rsidP="00956D4F">
      <w:pPr>
        <w:spacing w:after="0" w:line="240" w:lineRule="auto"/>
        <w:rPr>
          <w:rFonts w:ascii="Times New Roman" w:eastAsia="Times New Roman" w:hAnsi="Times New Roman"/>
          <w:b/>
          <w:bCs/>
          <w:lang w:val="lt-LT"/>
        </w:rPr>
      </w:pPr>
    </w:p>
    <w:p w14:paraId="779251D1" w14:textId="77777777" w:rsidR="00AB4327" w:rsidRPr="00956D4F" w:rsidRDefault="00AB4327" w:rsidP="000972E2">
      <w:pPr>
        <w:pStyle w:val="Antrat4"/>
        <w:spacing w:line="240" w:lineRule="auto"/>
        <w:rPr>
          <w:rFonts w:ascii="Times New Roman" w:hAnsi="Times New Roman"/>
          <w:sz w:val="22"/>
          <w:szCs w:val="22"/>
          <w:lang w:val="lt-LT"/>
        </w:rPr>
      </w:pPr>
      <w:r w:rsidRPr="00956D4F">
        <w:rPr>
          <w:rFonts w:ascii="Times New Roman" w:hAnsi="Times New Roman"/>
          <w:sz w:val="22"/>
          <w:szCs w:val="22"/>
          <w:lang w:val="lt-LT"/>
        </w:rPr>
        <w:t>Sinupret vartojimas su maistu</w:t>
      </w:r>
    </w:p>
    <w:p w14:paraId="2FB6A270" w14:textId="77777777" w:rsidR="009F5286" w:rsidRDefault="00AB4327" w:rsidP="00956D4F">
      <w:pPr>
        <w:spacing w:after="0" w:line="240" w:lineRule="auto"/>
        <w:rPr>
          <w:rFonts w:ascii="Times New Roman" w:eastAsia="Times New Roman" w:hAnsi="Times New Roman"/>
          <w:lang w:val="lt-LT"/>
        </w:rPr>
      </w:pPr>
      <w:r w:rsidRPr="00956D4F">
        <w:rPr>
          <w:rFonts w:ascii="Times New Roman" w:eastAsia="Times New Roman" w:hAnsi="Times New Roman"/>
          <w:lang w:val="lt-LT"/>
        </w:rPr>
        <w:t>Nurodymų nėra.</w:t>
      </w:r>
    </w:p>
    <w:p w14:paraId="02B6E8BB" w14:textId="77777777" w:rsidR="009F5286" w:rsidRDefault="009F5286" w:rsidP="00956D4F">
      <w:pPr>
        <w:spacing w:after="0" w:line="240" w:lineRule="auto"/>
        <w:rPr>
          <w:rFonts w:ascii="Times New Roman" w:eastAsia="Times New Roman" w:hAnsi="Times New Roman"/>
          <w:lang w:val="lt-LT"/>
        </w:rPr>
      </w:pPr>
    </w:p>
    <w:p w14:paraId="63EC7368" w14:textId="3B85450D" w:rsidR="00AB4327" w:rsidRPr="00956D4F" w:rsidRDefault="00AB4327" w:rsidP="00956D4F">
      <w:pPr>
        <w:spacing w:after="0" w:line="240" w:lineRule="auto"/>
        <w:rPr>
          <w:rFonts w:ascii="Times New Roman" w:eastAsia="Times New Roman" w:hAnsi="Times New Roman"/>
          <w:b/>
          <w:lang w:val="lt-LT"/>
        </w:rPr>
      </w:pPr>
      <w:r w:rsidRPr="00956D4F">
        <w:rPr>
          <w:rFonts w:ascii="Times New Roman" w:eastAsia="Times New Roman" w:hAnsi="Times New Roman"/>
          <w:b/>
          <w:lang w:val="lt-LT"/>
        </w:rPr>
        <w:t>Nėštumas, žindymo laikotarpis ir vaisingumas</w:t>
      </w:r>
    </w:p>
    <w:p w14:paraId="3EC230E4" w14:textId="3ADA7A83" w:rsidR="00833BF7" w:rsidRPr="00956D4F" w:rsidRDefault="00833BF7" w:rsidP="00833BF7">
      <w:pPr>
        <w:spacing w:after="0" w:line="240" w:lineRule="auto"/>
        <w:rPr>
          <w:rFonts w:ascii="Times New Roman" w:eastAsia="Times New Roman" w:hAnsi="Times New Roman"/>
          <w:lang w:val="lt-LT"/>
        </w:rPr>
      </w:pPr>
      <w:r w:rsidRPr="00956D4F">
        <w:rPr>
          <w:rFonts w:ascii="Times New Roman" w:eastAsia="Times New Roman" w:hAnsi="Times New Roman"/>
          <w:lang w:val="lt-LT"/>
        </w:rPr>
        <w:t>Jeigu esate nėščia, žindote kūdikį, manote, kad galbūt esate nėščia, arba planuojate pastoti, tai prieš vartodama šį vaistą, pasitarkite su gydytoju arba vaistininku.</w:t>
      </w:r>
      <w:r>
        <w:rPr>
          <w:rFonts w:ascii="Times New Roman" w:eastAsia="Times New Roman" w:hAnsi="Times New Roman"/>
          <w:lang w:val="lt-LT"/>
        </w:rPr>
        <w:br/>
      </w:r>
    </w:p>
    <w:p w14:paraId="01145160" w14:textId="77777777" w:rsidR="00AB4327" w:rsidRPr="00956D4F" w:rsidRDefault="00AB4327" w:rsidP="00956D4F">
      <w:pPr>
        <w:spacing w:after="0" w:line="240" w:lineRule="auto"/>
        <w:rPr>
          <w:rFonts w:ascii="Times New Roman" w:eastAsia="Times New Roman" w:hAnsi="Times New Roman"/>
          <w:lang w:val="lt-LT"/>
        </w:rPr>
      </w:pPr>
      <w:r w:rsidRPr="00956D4F">
        <w:rPr>
          <w:rFonts w:ascii="Times New Roman" w:eastAsia="Times New Roman" w:hAnsi="Times New Roman"/>
          <w:lang w:val="lt-LT"/>
        </w:rPr>
        <w:t>Dėl saugumo Sinupret nėštumo laikotarpiu galima vartoti, tik gydytojui įvertinus naudos ir rizikos santykį.</w:t>
      </w:r>
    </w:p>
    <w:p w14:paraId="03827545" w14:textId="77777777" w:rsidR="00AB4327" w:rsidRPr="00956D4F" w:rsidRDefault="00AB4327" w:rsidP="00956D4F">
      <w:pPr>
        <w:spacing w:after="0" w:line="240" w:lineRule="auto"/>
        <w:rPr>
          <w:rFonts w:ascii="Times New Roman" w:eastAsia="Times New Roman" w:hAnsi="Times New Roman"/>
          <w:lang w:val="lt-LT"/>
        </w:rPr>
      </w:pPr>
    </w:p>
    <w:p w14:paraId="3ED97DAF" w14:textId="77777777" w:rsidR="00AB4327" w:rsidRPr="00956D4F" w:rsidRDefault="00AB4327" w:rsidP="00956D4F">
      <w:pPr>
        <w:spacing w:after="0" w:line="240" w:lineRule="auto"/>
        <w:rPr>
          <w:rFonts w:ascii="Times New Roman" w:eastAsia="Times New Roman" w:hAnsi="Times New Roman"/>
          <w:lang w:val="lt-LT"/>
        </w:rPr>
      </w:pPr>
      <w:r w:rsidRPr="00956D4F">
        <w:rPr>
          <w:rFonts w:ascii="Times New Roman" w:eastAsia="Times New Roman" w:hAnsi="Times New Roman"/>
          <w:lang w:val="lt-LT"/>
        </w:rPr>
        <w:t>Nėra žinoma, ar veikliosios Sinupret medžiagos išsiskiria į motinos pieną. Sinupret žindymo laikotarpiu galima vartoti, tik gydytojui įvertinus naudos ir rizikos santykį.</w:t>
      </w:r>
    </w:p>
    <w:p w14:paraId="38B76897" w14:textId="77777777" w:rsidR="00AB4327" w:rsidRPr="00956D4F" w:rsidRDefault="00AB4327" w:rsidP="00956D4F">
      <w:pPr>
        <w:spacing w:after="0" w:line="240" w:lineRule="auto"/>
        <w:rPr>
          <w:rFonts w:ascii="Times New Roman" w:eastAsia="Times New Roman" w:hAnsi="Times New Roman"/>
          <w:lang w:val="lt-LT"/>
        </w:rPr>
      </w:pPr>
    </w:p>
    <w:p w14:paraId="0AA80737" w14:textId="32B392AB" w:rsidR="00460EEE" w:rsidRPr="00956D4F" w:rsidDel="00833BF7" w:rsidRDefault="00460EEE" w:rsidP="00956D4F">
      <w:pPr>
        <w:spacing w:after="0" w:line="240" w:lineRule="auto"/>
        <w:rPr>
          <w:rFonts w:ascii="Times New Roman" w:eastAsia="Times New Roman" w:hAnsi="Times New Roman"/>
          <w:lang w:val="lt-LT"/>
        </w:rPr>
      </w:pPr>
      <w:r w:rsidRPr="00460EEE">
        <w:rPr>
          <w:rFonts w:ascii="Times New Roman" w:eastAsia="Times New Roman" w:hAnsi="Times New Roman"/>
          <w:lang w:val="lt-LT"/>
        </w:rPr>
        <w:t>Duomenų apie Sinupret poveikį vaisingumui nėra.</w:t>
      </w:r>
    </w:p>
    <w:p w14:paraId="4331955D" w14:textId="77777777" w:rsidR="00AB4327" w:rsidRPr="00956D4F" w:rsidRDefault="00AB4327" w:rsidP="00956D4F">
      <w:pPr>
        <w:spacing w:after="0" w:line="240" w:lineRule="auto"/>
        <w:rPr>
          <w:rFonts w:ascii="Times New Roman" w:eastAsia="Times New Roman" w:hAnsi="Times New Roman"/>
          <w:lang w:val="lt-LT"/>
        </w:rPr>
      </w:pPr>
    </w:p>
    <w:p w14:paraId="603BD831" w14:textId="77777777" w:rsidR="00AB4327" w:rsidRPr="00956D4F" w:rsidRDefault="00AB4327" w:rsidP="00956D4F">
      <w:pPr>
        <w:spacing w:after="0" w:line="240" w:lineRule="auto"/>
        <w:rPr>
          <w:rFonts w:ascii="Times New Roman" w:eastAsia="Times New Roman" w:hAnsi="Times New Roman"/>
          <w:b/>
          <w:bCs/>
          <w:lang w:val="lt-LT"/>
        </w:rPr>
      </w:pPr>
      <w:r w:rsidRPr="00956D4F">
        <w:rPr>
          <w:rFonts w:ascii="Times New Roman" w:eastAsia="Times New Roman" w:hAnsi="Times New Roman"/>
          <w:b/>
          <w:bCs/>
          <w:lang w:val="lt-LT"/>
        </w:rPr>
        <w:t>Vairavimas ir mechanizmų valdymas</w:t>
      </w:r>
    </w:p>
    <w:p w14:paraId="72E1AD9C" w14:textId="77777777" w:rsidR="00AB4327" w:rsidRPr="00956D4F" w:rsidRDefault="00AB4327" w:rsidP="00956D4F">
      <w:pPr>
        <w:spacing w:after="0" w:line="240" w:lineRule="auto"/>
        <w:rPr>
          <w:rFonts w:ascii="Times New Roman" w:hAnsi="Times New Roman"/>
          <w:lang w:val="lt-LT"/>
        </w:rPr>
      </w:pPr>
      <w:r w:rsidRPr="00956D4F">
        <w:rPr>
          <w:rFonts w:ascii="Times New Roman" w:hAnsi="Times New Roman"/>
          <w:lang w:val="lt-LT"/>
        </w:rPr>
        <w:t xml:space="preserve">Vaistas gebėjimo vairuoti ar valdyti mechanizmus neveikia </w:t>
      </w:r>
      <w:r w:rsidRPr="00956D4F">
        <w:rPr>
          <w:rFonts w:ascii="Times New Roman" w:hAnsi="Times New Roman"/>
          <w:noProof/>
          <w:lang w:val="lt-LT"/>
        </w:rPr>
        <w:t>arba veikia nereikšmingai.</w:t>
      </w:r>
    </w:p>
    <w:p w14:paraId="56CE2365" w14:textId="77777777" w:rsidR="00AB4327" w:rsidRPr="00956D4F" w:rsidRDefault="00AB4327" w:rsidP="00956D4F">
      <w:pPr>
        <w:spacing w:after="0" w:line="240" w:lineRule="auto"/>
        <w:rPr>
          <w:rFonts w:ascii="Times New Roman" w:eastAsia="Times New Roman" w:hAnsi="Times New Roman"/>
          <w:lang w:val="lt-LT"/>
        </w:rPr>
      </w:pPr>
    </w:p>
    <w:p w14:paraId="5A78DE8D" w14:textId="7164718F" w:rsidR="009D62A6" w:rsidRDefault="00AB4327" w:rsidP="00956D4F">
      <w:pPr>
        <w:spacing w:after="0" w:line="240" w:lineRule="auto"/>
        <w:rPr>
          <w:rFonts w:ascii="Times New Roman" w:eastAsia="Times New Roman" w:hAnsi="Times New Roman"/>
          <w:bCs/>
          <w:lang w:val="lt-LT"/>
        </w:rPr>
      </w:pPr>
      <w:r w:rsidRPr="009D62A6">
        <w:rPr>
          <w:rFonts w:ascii="Times New Roman" w:eastAsia="Times New Roman" w:hAnsi="Times New Roman"/>
          <w:b/>
          <w:lang w:val="lt-LT"/>
        </w:rPr>
        <w:t xml:space="preserve">Sinupret </w:t>
      </w:r>
      <w:r w:rsidR="009D62A6" w:rsidRPr="000972E2">
        <w:rPr>
          <w:rFonts w:ascii="Times New Roman" w:eastAsia="Times New Roman" w:hAnsi="Times New Roman"/>
          <w:bCs/>
          <w:lang w:val="lt-LT"/>
        </w:rPr>
        <w:t>50</w:t>
      </w:r>
      <w:r w:rsidR="009D62A6">
        <w:rPr>
          <w:rFonts w:ascii="Times New Roman" w:eastAsia="Times New Roman" w:hAnsi="Times New Roman"/>
          <w:bCs/>
          <w:lang w:val="lt-LT"/>
        </w:rPr>
        <w:t> </w:t>
      </w:r>
      <w:r w:rsidR="009D62A6" w:rsidRPr="000972E2">
        <w:rPr>
          <w:rFonts w:ascii="Times New Roman" w:eastAsia="Times New Roman" w:hAnsi="Times New Roman"/>
          <w:bCs/>
          <w:lang w:val="lt-LT"/>
        </w:rPr>
        <w:t>lašų</w:t>
      </w:r>
      <w:r w:rsidR="009D62A6">
        <w:rPr>
          <w:rFonts w:ascii="Times New Roman" w:eastAsia="Times New Roman" w:hAnsi="Times New Roman"/>
          <w:b/>
          <w:lang w:val="lt-LT"/>
        </w:rPr>
        <w:t xml:space="preserve"> </w:t>
      </w:r>
      <w:r w:rsidR="009F5286" w:rsidRPr="009D62A6">
        <w:rPr>
          <w:rFonts w:ascii="Times New Roman" w:eastAsia="Times New Roman" w:hAnsi="Times New Roman"/>
          <w:b/>
          <w:lang w:val="lt-LT"/>
        </w:rPr>
        <w:t>yra 456</w:t>
      </w:r>
      <w:r w:rsidR="009D62A6" w:rsidRPr="000972E2">
        <w:rPr>
          <w:rFonts w:ascii="Times New Roman" w:eastAsia="Times New Roman" w:hAnsi="Times New Roman"/>
          <w:b/>
          <w:lang w:val="lt-LT"/>
        </w:rPr>
        <w:t> </w:t>
      </w:r>
      <w:r w:rsidR="009F5286" w:rsidRPr="009D62A6">
        <w:rPr>
          <w:rFonts w:ascii="Times New Roman" w:eastAsia="Times New Roman" w:hAnsi="Times New Roman"/>
          <w:b/>
          <w:lang w:val="lt-LT"/>
        </w:rPr>
        <w:t>mg alkoholio</w:t>
      </w:r>
      <w:r w:rsidR="009F5286" w:rsidRPr="000972E2">
        <w:rPr>
          <w:rFonts w:ascii="Times New Roman" w:eastAsia="Times New Roman" w:hAnsi="Times New Roman"/>
          <w:bCs/>
          <w:lang w:val="lt-LT"/>
        </w:rPr>
        <w:t xml:space="preserve"> (etanolio), tai atitinka 152</w:t>
      </w:r>
      <w:r w:rsidR="009D62A6">
        <w:rPr>
          <w:rFonts w:ascii="Times New Roman" w:eastAsia="Times New Roman" w:hAnsi="Times New Roman"/>
          <w:bCs/>
          <w:lang w:val="lt-LT"/>
        </w:rPr>
        <w:t> </w:t>
      </w:r>
      <w:r w:rsidR="009F5286" w:rsidRPr="000972E2">
        <w:rPr>
          <w:rFonts w:ascii="Times New Roman" w:eastAsia="Times New Roman" w:hAnsi="Times New Roman"/>
          <w:bCs/>
          <w:lang w:val="lt-LT"/>
        </w:rPr>
        <w:t>mg/ml (19</w:t>
      </w:r>
      <w:r w:rsidR="009D62A6">
        <w:rPr>
          <w:rFonts w:ascii="Times New Roman" w:eastAsia="Times New Roman" w:hAnsi="Times New Roman"/>
          <w:bCs/>
          <w:lang w:val="lt-LT"/>
        </w:rPr>
        <w:t> </w:t>
      </w:r>
      <w:r w:rsidR="009F5286" w:rsidRPr="000972E2">
        <w:rPr>
          <w:rFonts w:ascii="Times New Roman" w:eastAsia="Times New Roman" w:hAnsi="Times New Roman"/>
          <w:bCs/>
          <w:lang w:val="lt-LT"/>
        </w:rPr>
        <w:t>%V/V). Toks 50</w:t>
      </w:r>
      <w:r w:rsidR="009D62A6">
        <w:rPr>
          <w:rFonts w:ascii="Times New Roman" w:eastAsia="Times New Roman" w:hAnsi="Times New Roman"/>
          <w:bCs/>
          <w:lang w:val="lt-LT"/>
        </w:rPr>
        <w:t> </w:t>
      </w:r>
      <w:r w:rsidR="009F5286" w:rsidRPr="000972E2">
        <w:rPr>
          <w:rFonts w:ascii="Times New Roman" w:eastAsia="Times New Roman" w:hAnsi="Times New Roman"/>
          <w:bCs/>
          <w:lang w:val="lt-LT"/>
        </w:rPr>
        <w:t>lašų esantis alkoholio kiekis atitinka mažiau kaip 12</w:t>
      </w:r>
      <w:r w:rsidR="009D62A6">
        <w:rPr>
          <w:rFonts w:ascii="Times New Roman" w:eastAsia="Times New Roman" w:hAnsi="Times New Roman"/>
          <w:bCs/>
          <w:lang w:val="lt-LT"/>
        </w:rPr>
        <w:t> </w:t>
      </w:r>
      <w:r w:rsidR="009F5286" w:rsidRPr="000972E2">
        <w:rPr>
          <w:rFonts w:ascii="Times New Roman" w:eastAsia="Times New Roman" w:hAnsi="Times New Roman"/>
          <w:bCs/>
          <w:lang w:val="lt-LT"/>
        </w:rPr>
        <w:t>ml alaus ar 5</w:t>
      </w:r>
      <w:r w:rsidR="009D62A6">
        <w:rPr>
          <w:rFonts w:ascii="Times New Roman" w:eastAsia="Times New Roman" w:hAnsi="Times New Roman"/>
          <w:bCs/>
          <w:lang w:val="lt-LT"/>
        </w:rPr>
        <w:t> </w:t>
      </w:r>
      <w:r w:rsidR="009F5286" w:rsidRPr="000972E2">
        <w:rPr>
          <w:rFonts w:ascii="Times New Roman" w:eastAsia="Times New Roman" w:hAnsi="Times New Roman"/>
          <w:bCs/>
          <w:lang w:val="lt-LT"/>
        </w:rPr>
        <w:t xml:space="preserve">ml vyno. </w:t>
      </w:r>
    </w:p>
    <w:p w14:paraId="3D30BEEC" w14:textId="0F131170" w:rsidR="00AB4327" w:rsidRDefault="009F5286" w:rsidP="00956D4F">
      <w:pPr>
        <w:spacing w:after="0" w:line="240" w:lineRule="auto"/>
        <w:rPr>
          <w:rFonts w:ascii="Times New Roman" w:eastAsia="Times New Roman" w:hAnsi="Times New Roman"/>
          <w:lang w:val="lt-LT"/>
        </w:rPr>
      </w:pPr>
      <w:r w:rsidRPr="000972E2">
        <w:rPr>
          <w:rFonts w:ascii="Times New Roman" w:eastAsia="Times New Roman" w:hAnsi="Times New Roman"/>
          <w:bCs/>
          <w:lang w:val="lt-LT"/>
        </w:rPr>
        <w:t>Mažas alkoholio kiekis, esantis šio vaisto sudėtyje, nesukelia pastebimo poveikio.</w:t>
      </w:r>
    </w:p>
    <w:p w14:paraId="69E3CA09" w14:textId="77777777" w:rsidR="00AB4327" w:rsidRPr="00956D4F" w:rsidRDefault="00AB4327" w:rsidP="00956D4F">
      <w:pPr>
        <w:spacing w:after="0" w:line="240" w:lineRule="auto"/>
        <w:rPr>
          <w:rFonts w:ascii="Times New Roman" w:eastAsia="Times New Roman" w:hAnsi="Times New Roman"/>
          <w:lang w:val="lt-LT"/>
        </w:rPr>
      </w:pPr>
    </w:p>
    <w:p w14:paraId="62CA9C13" w14:textId="77777777" w:rsidR="00AB4327" w:rsidRPr="00956D4F" w:rsidRDefault="00AB4327" w:rsidP="00956D4F">
      <w:pPr>
        <w:spacing w:after="0" w:line="240" w:lineRule="auto"/>
        <w:rPr>
          <w:rFonts w:ascii="Times New Roman" w:eastAsia="Times New Roman" w:hAnsi="Times New Roman"/>
          <w:lang w:val="lt-LT"/>
        </w:rPr>
      </w:pPr>
    </w:p>
    <w:p w14:paraId="11D278D2" w14:textId="77777777" w:rsidR="00AB4327" w:rsidRPr="00956D4F" w:rsidRDefault="00AB4327" w:rsidP="00956D4F">
      <w:pPr>
        <w:spacing w:after="0" w:line="240" w:lineRule="auto"/>
        <w:rPr>
          <w:rFonts w:ascii="Times New Roman" w:eastAsia="Times New Roman" w:hAnsi="Times New Roman"/>
          <w:b/>
          <w:lang w:val="lt-LT"/>
        </w:rPr>
      </w:pPr>
      <w:r w:rsidRPr="00956D4F">
        <w:rPr>
          <w:rFonts w:ascii="Times New Roman" w:eastAsia="Times New Roman" w:hAnsi="Times New Roman"/>
          <w:b/>
          <w:lang w:val="lt-LT"/>
        </w:rPr>
        <w:t>3.</w:t>
      </w:r>
      <w:r w:rsidRPr="00956D4F">
        <w:rPr>
          <w:rFonts w:ascii="Times New Roman" w:eastAsia="Times New Roman" w:hAnsi="Times New Roman"/>
          <w:b/>
          <w:lang w:val="lt-LT"/>
        </w:rPr>
        <w:tab/>
        <w:t>Kaip vartoti Sinupret</w:t>
      </w:r>
    </w:p>
    <w:p w14:paraId="5271C3B0" w14:textId="77777777" w:rsidR="00AB4327" w:rsidRPr="00956D4F" w:rsidRDefault="00AB4327" w:rsidP="00956D4F">
      <w:pPr>
        <w:spacing w:after="0" w:line="240" w:lineRule="auto"/>
        <w:rPr>
          <w:rFonts w:ascii="Times New Roman" w:eastAsia="Times New Roman" w:hAnsi="Times New Roman"/>
          <w:lang w:val="lt-LT"/>
        </w:rPr>
      </w:pPr>
    </w:p>
    <w:p w14:paraId="716D2800" w14:textId="77777777" w:rsidR="00AB4327" w:rsidRPr="00956D4F" w:rsidRDefault="00AB4327" w:rsidP="00956D4F">
      <w:pPr>
        <w:spacing w:after="0" w:line="240" w:lineRule="auto"/>
        <w:rPr>
          <w:rFonts w:ascii="Times New Roman" w:eastAsia="Times New Roman" w:hAnsi="Times New Roman"/>
          <w:snapToGrid w:val="0"/>
          <w:lang w:val="lt-LT"/>
        </w:rPr>
      </w:pPr>
      <w:r w:rsidRPr="00956D4F">
        <w:rPr>
          <w:rFonts w:ascii="Times New Roman" w:eastAsia="Times New Roman" w:hAnsi="Times New Roman"/>
          <w:noProof/>
          <w:snapToGrid w:val="0"/>
          <w:lang w:val="lt-LT"/>
        </w:rPr>
        <w:t>Visada vartokite šį vaistą tiksliai kaip nurodė gydytojas arba vaistininkas.</w:t>
      </w:r>
      <w:r w:rsidRPr="00956D4F">
        <w:rPr>
          <w:rFonts w:ascii="Times New Roman" w:eastAsia="Times New Roman" w:hAnsi="Times New Roman"/>
          <w:snapToGrid w:val="0"/>
          <w:lang w:val="lt-LT"/>
        </w:rPr>
        <w:t xml:space="preserve"> </w:t>
      </w:r>
      <w:r w:rsidRPr="00956D4F">
        <w:rPr>
          <w:rFonts w:ascii="Times New Roman" w:eastAsia="Times New Roman" w:hAnsi="Times New Roman"/>
          <w:noProof/>
          <w:snapToGrid w:val="0"/>
          <w:lang w:val="lt-LT"/>
        </w:rPr>
        <w:t>Jeigu abejojate, kreipkitės į gydytoją arba vaistininką.</w:t>
      </w:r>
    </w:p>
    <w:p w14:paraId="03A48BE1" w14:textId="77777777" w:rsidR="00AB4327" w:rsidRPr="00956D4F" w:rsidRDefault="00AB4327" w:rsidP="00956D4F">
      <w:pPr>
        <w:spacing w:after="0" w:line="240" w:lineRule="auto"/>
        <w:rPr>
          <w:rFonts w:ascii="Times New Roman" w:eastAsia="Times New Roman" w:hAnsi="Times New Roman"/>
          <w:snapToGrid w:val="0"/>
          <w:lang w:val="lt-LT"/>
        </w:rPr>
      </w:pPr>
    </w:p>
    <w:p w14:paraId="5A96DE39" w14:textId="77777777" w:rsidR="00AB4327" w:rsidRPr="000972E2" w:rsidRDefault="00AB4327" w:rsidP="00956D4F">
      <w:pPr>
        <w:spacing w:after="0" w:line="240" w:lineRule="auto"/>
        <w:rPr>
          <w:rFonts w:ascii="Times New Roman" w:eastAsia="Times New Roman" w:hAnsi="Times New Roman"/>
          <w:b/>
          <w:bCs/>
          <w:noProof/>
          <w:snapToGrid w:val="0"/>
          <w:lang w:val="lt-LT"/>
        </w:rPr>
      </w:pPr>
      <w:r w:rsidRPr="000972E2">
        <w:rPr>
          <w:rFonts w:ascii="Times New Roman" w:eastAsia="Times New Roman" w:hAnsi="Times New Roman"/>
          <w:b/>
          <w:bCs/>
          <w:noProof/>
          <w:snapToGrid w:val="0"/>
          <w:lang w:val="lt-LT"/>
        </w:rPr>
        <w:t>Rekomenduojama dozė yra:</w:t>
      </w:r>
    </w:p>
    <w:p w14:paraId="68D82658" w14:textId="77777777" w:rsidR="00AB4327" w:rsidRPr="00956D4F" w:rsidRDefault="00AB4327" w:rsidP="00956D4F">
      <w:pPr>
        <w:spacing w:after="0" w:line="240" w:lineRule="auto"/>
        <w:rPr>
          <w:rFonts w:ascii="Times New Roman" w:eastAsia="Times New Roman" w:hAnsi="Times New Roman"/>
          <w:noProof/>
          <w:snapToGrid w:val="0"/>
          <w:lang w:val="lt-LT"/>
        </w:rPr>
      </w:pPr>
    </w:p>
    <w:p w14:paraId="4743DE8D" w14:textId="188967AD" w:rsidR="00AB4327" w:rsidRPr="00956D4F" w:rsidRDefault="00AB4327" w:rsidP="00956D4F">
      <w:pPr>
        <w:spacing w:after="0" w:line="240" w:lineRule="auto"/>
        <w:rPr>
          <w:rFonts w:ascii="Times New Roman" w:eastAsia="Times New Roman" w:hAnsi="Times New Roman"/>
          <w:b/>
          <w:lang w:val="lt-LT"/>
        </w:rPr>
      </w:pPr>
      <w:r w:rsidRPr="00956D4F">
        <w:rPr>
          <w:rFonts w:ascii="Times New Roman" w:eastAsia="Times New Roman" w:hAnsi="Times New Roman"/>
          <w:b/>
          <w:lang w:val="lt-LT"/>
        </w:rPr>
        <w:t>Suaugu</w:t>
      </w:r>
      <w:r w:rsidR="00C7097F">
        <w:rPr>
          <w:rFonts w:ascii="Times New Roman" w:eastAsia="Times New Roman" w:hAnsi="Times New Roman"/>
          <w:b/>
          <w:lang w:val="lt-LT"/>
        </w:rPr>
        <w:t>sie</w:t>
      </w:r>
      <w:r w:rsidRPr="00956D4F">
        <w:rPr>
          <w:rFonts w:ascii="Times New Roman" w:eastAsia="Times New Roman" w:hAnsi="Times New Roman"/>
          <w:b/>
          <w:lang w:val="lt-LT"/>
        </w:rPr>
        <w:t>siems ir paaugliams nuo 12</w:t>
      </w:r>
      <w:r w:rsidR="00E87A27">
        <w:rPr>
          <w:rFonts w:ascii="Times New Roman" w:eastAsia="Times New Roman" w:hAnsi="Times New Roman"/>
          <w:b/>
          <w:lang w:val="lt-LT"/>
        </w:rPr>
        <w:t> </w:t>
      </w:r>
      <w:r w:rsidRPr="00956D4F">
        <w:rPr>
          <w:rFonts w:ascii="Times New Roman" w:eastAsia="Times New Roman" w:hAnsi="Times New Roman"/>
          <w:b/>
          <w:lang w:val="lt-LT"/>
        </w:rPr>
        <w:t>metų</w:t>
      </w:r>
    </w:p>
    <w:p w14:paraId="11BDA63C" w14:textId="45DED202" w:rsidR="00AB4327" w:rsidRPr="00956D4F" w:rsidRDefault="00AB4327" w:rsidP="00956D4F">
      <w:pPr>
        <w:spacing w:after="0" w:line="240" w:lineRule="auto"/>
        <w:rPr>
          <w:rFonts w:ascii="Times New Roman" w:eastAsia="Times New Roman" w:hAnsi="Times New Roman"/>
          <w:lang w:val="lt-LT"/>
        </w:rPr>
      </w:pPr>
      <w:r w:rsidRPr="00956D4F">
        <w:rPr>
          <w:rFonts w:ascii="Times New Roman" w:eastAsia="Times New Roman" w:hAnsi="Times New Roman"/>
          <w:lang w:val="lt-LT"/>
        </w:rPr>
        <w:t>Vienkartinė dozė – 50</w:t>
      </w:r>
      <w:r w:rsidR="009D62A6">
        <w:rPr>
          <w:rFonts w:ascii="Times New Roman" w:eastAsia="Times New Roman" w:hAnsi="Times New Roman"/>
          <w:lang w:val="lt-LT"/>
        </w:rPr>
        <w:t> </w:t>
      </w:r>
      <w:r w:rsidRPr="00956D4F">
        <w:rPr>
          <w:rFonts w:ascii="Times New Roman" w:eastAsia="Times New Roman" w:hAnsi="Times New Roman"/>
          <w:lang w:val="lt-LT"/>
        </w:rPr>
        <w:t>geriamųjų lašų. Ją reikia vartoti 3</w:t>
      </w:r>
      <w:r w:rsidR="009D62A6">
        <w:rPr>
          <w:rFonts w:ascii="Times New Roman" w:eastAsia="Times New Roman" w:hAnsi="Times New Roman"/>
          <w:lang w:val="lt-LT"/>
        </w:rPr>
        <w:t> </w:t>
      </w:r>
      <w:r w:rsidRPr="00956D4F">
        <w:rPr>
          <w:rFonts w:ascii="Times New Roman" w:eastAsia="Times New Roman" w:hAnsi="Times New Roman"/>
          <w:lang w:val="lt-LT"/>
        </w:rPr>
        <w:t>kartus per dieną.</w:t>
      </w:r>
    </w:p>
    <w:p w14:paraId="339F0B90" w14:textId="77777777" w:rsidR="00AB4327" w:rsidRPr="00956D4F" w:rsidRDefault="00AB4327" w:rsidP="00956D4F">
      <w:pPr>
        <w:spacing w:after="0" w:line="240" w:lineRule="auto"/>
        <w:rPr>
          <w:rFonts w:ascii="Times New Roman" w:eastAsia="Times New Roman" w:hAnsi="Times New Roman"/>
          <w:lang w:val="lt-LT"/>
        </w:rPr>
      </w:pPr>
    </w:p>
    <w:p w14:paraId="778B5CE4" w14:textId="77777777" w:rsidR="00AB4327" w:rsidRPr="00956D4F" w:rsidRDefault="00AB4327" w:rsidP="000972E2">
      <w:pPr>
        <w:pStyle w:val="Antrat4"/>
        <w:spacing w:line="240" w:lineRule="auto"/>
        <w:rPr>
          <w:rFonts w:ascii="Times New Roman" w:hAnsi="Times New Roman"/>
          <w:sz w:val="22"/>
          <w:szCs w:val="22"/>
          <w:lang w:val="lt-LT"/>
        </w:rPr>
      </w:pPr>
      <w:r w:rsidRPr="00956D4F">
        <w:rPr>
          <w:rFonts w:ascii="Times New Roman" w:hAnsi="Times New Roman"/>
          <w:sz w:val="22"/>
          <w:szCs w:val="22"/>
          <w:lang w:val="lt-LT"/>
        </w:rPr>
        <w:t>Vartojimas vaikams ir paaugliams</w:t>
      </w:r>
    </w:p>
    <w:p w14:paraId="38777EE8" w14:textId="55FB010D" w:rsidR="00AB4327" w:rsidRPr="00956D4F" w:rsidRDefault="00AB4327" w:rsidP="00956D4F">
      <w:pPr>
        <w:spacing w:after="0" w:line="240" w:lineRule="auto"/>
        <w:rPr>
          <w:rFonts w:ascii="Times New Roman" w:eastAsia="Times New Roman" w:hAnsi="Times New Roman"/>
          <w:lang w:val="lt-LT"/>
        </w:rPr>
      </w:pPr>
      <w:r w:rsidRPr="00956D4F">
        <w:rPr>
          <w:rFonts w:ascii="Times New Roman" w:eastAsia="Times New Roman" w:hAnsi="Times New Roman"/>
          <w:lang w:val="lt-LT"/>
        </w:rPr>
        <w:t>6–11</w:t>
      </w:r>
      <w:r w:rsidR="009D62A6">
        <w:rPr>
          <w:rFonts w:ascii="Times New Roman" w:eastAsia="Times New Roman" w:hAnsi="Times New Roman"/>
          <w:lang w:val="lt-LT"/>
        </w:rPr>
        <w:t> </w:t>
      </w:r>
      <w:r w:rsidRPr="00956D4F">
        <w:rPr>
          <w:rFonts w:ascii="Times New Roman" w:eastAsia="Times New Roman" w:hAnsi="Times New Roman"/>
          <w:lang w:val="lt-LT"/>
        </w:rPr>
        <w:t>metų vaikams</w:t>
      </w:r>
      <w:r w:rsidR="008C3A12">
        <w:rPr>
          <w:rFonts w:ascii="Times New Roman" w:eastAsia="Times New Roman" w:hAnsi="Times New Roman"/>
          <w:lang w:val="lt-LT"/>
        </w:rPr>
        <w:t xml:space="preserve"> ir paaugliams</w:t>
      </w:r>
      <w:r w:rsidR="00482615">
        <w:rPr>
          <w:rFonts w:ascii="Times New Roman" w:eastAsia="Times New Roman" w:hAnsi="Times New Roman"/>
          <w:lang w:val="lt-LT"/>
        </w:rPr>
        <w:t xml:space="preserve">: </w:t>
      </w:r>
      <w:r w:rsidRPr="00956D4F">
        <w:rPr>
          <w:rFonts w:ascii="Times New Roman" w:eastAsia="Times New Roman" w:hAnsi="Times New Roman"/>
          <w:lang w:val="lt-LT"/>
        </w:rPr>
        <w:t>vienkartinė dozė – 25</w:t>
      </w:r>
      <w:r w:rsidR="009D62A6">
        <w:rPr>
          <w:rFonts w:ascii="Times New Roman" w:eastAsia="Times New Roman" w:hAnsi="Times New Roman"/>
          <w:lang w:val="lt-LT"/>
        </w:rPr>
        <w:t> </w:t>
      </w:r>
      <w:r w:rsidRPr="00956D4F">
        <w:rPr>
          <w:rFonts w:ascii="Times New Roman" w:eastAsia="Times New Roman" w:hAnsi="Times New Roman"/>
          <w:lang w:val="lt-LT"/>
        </w:rPr>
        <w:t>geriamieji lašai. Ją reikia vartoti 3</w:t>
      </w:r>
      <w:r w:rsidR="009D62A6">
        <w:rPr>
          <w:rFonts w:ascii="Times New Roman" w:eastAsia="Times New Roman" w:hAnsi="Times New Roman"/>
          <w:lang w:val="lt-LT"/>
        </w:rPr>
        <w:t> </w:t>
      </w:r>
      <w:r w:rsidRPr="00956D4F">
        <w:rPr>
          <w:rFonts w:ascii="Times New Roman" w:eastAsia="Times New Roman" w:hAnsi="Times New Roman"/>
          <w:lang w:val="lt-LT"/>
        </w:rPr>
        <w:t>kartus per dieną.</w:t>
      </w:r>
    </w:p>
    <w:p w14:paraId="5B4C494B" w14:textId="5C8D1FAB" w:rsidR="00AB4327" w:rsidRPr="00956D4F" w:rsidRDefault="00AB4327" w:rsidP="00956D4F">
      <w:pPr>
        <w:spacing w:after="0" w:line="240" w:lineRule="auto"/>
        <w:rPr>
          <w:rFonts w:ascii="Times New Roman" w:eastAsia="Times New Roman" w:hAnsi="Times New Roman"/>
          <w:lang w:val="lt-LT"/>
        </w:rPr>
      </w:pPr>
      <w:r w:rsidRPr="00956D4F">
        <w:rPr>
          <w:rFonts w:ascii="Times New Roman" w:eastAsia="Times New Roman" w:hAnsi="Times New Roman"/>
          <w:lang w:val="lt-LT"/>
        </w:rPr>
        <w:t>2–5</w:t>
      </w:r>
      <w:r w:rsidR="009D62A6">
        <w:rPr>
          <w:rFonts w:ascii="Times New Roman" w:eastAsia="Times New Roman" w:hAnsi="Times New Roman"/>
          <w:lang w:val="lt-LT"/>
        </w:rPr>
        <w:t> </w:t>
      </w:r>
      <w:r w:rsidRPr="00956D4F">
        <w:rPr>
          <w:rFonts w:ascii="Times New Roman" w:eastAsia="Times New Roman" w:hAnsi="Times New Roman"/>
          <w:lang w:val="lt-LT"/>
        </w:rPr>
        <w:t>metų vaikams</w:t>
      </w:r>
      <w:r w:rsidR="00482615">
        <w:rPr>
          <w:rFonts w:ascii="Times New Roman" w:eastAsia="Times New Roman" w:hAnsi="Times New Roman"/>
          <w:lang w:val="lt-LT"/>
        </w:rPr>
        <w:t xml:space="preserve">: </w:t>
      </w:r>
      <w:r w:rsidRPr="00956D4F">
        <w:rPr>
          <w:rFonts w:ascii="Times New Roman" w:eastAsia="Times New Roman" w:hAnsi="Times New Roman"/>
          <w:lang w:val="lt-LT"/>
        </w:rPr>
        <w:t>vienkartinė dozė – 15</w:t>
      </w:r>
      <w:r w:rsidR="009D62A6">
        <w:rPr>
          <w:rFonts w:ascii="Times New Roman" w:eastAsia="Times New Roman" w:hAnsi="Times New Roman"/>
          <w:lang w:val="lt-LT"/>
        </w:rPr>
        <w:t> </w:t>
      </w:r>
      <w:r w:rsidRPr="00956D4F">
        <w:rPr>
          <w:rFonts w:ascii="Times New Roman" w:eastAsia="Times New Roman" w:hAnsi="Times New Roman"/>
          <w:lang w:val="lt-LT"/>
        </w:rPr>
        <w:t>geriamųjų lašų. Ją reikia vartoti 3</w:t>
      </w:r>
      <w:r w:rsidR="009D62A6">
        <w:rPr>
          <w:rFonts w:ascii="Times New Roman" w:eastAsia="Times New Roman" w:hAnsi="Times New Roman"/>
          <w:lang w:val="lt-LT"/>
        </w:rPr>
        <w:t> </w:t>
      </w:r>
      <w:r w:rsidRPr="00956D4F">
        <w:rPr>
          <w:rFonts w:ascii="Times New Roman" w:eastAsia="Times New Roman" w:hAnsi="Times New Roman"/>
          <w:lang w:val="lt-LT"/>
        </w:rPr>
        <w:t>kartus per dieną.</w:t>
      </w:r>
    </w:p>
    <w:p w14:paraId="18A4B93C" w14:textId="77777777" w:rsidR="00AB4327" w:rsidRPr="00956D4F" w:rsidRDefault="00AB4327" w:rsidP="00956D4F">
      <w:pPr>
        <w:spacing w:after="0" w:line="240" w:lineRule="auto"/>
        <w:rPr>
          <w:rFonts w:ascii="Times New Roman" w:eastAsia="Times New Roman" w:hAnsi="Times New Roman"/>
          <w:lang w:val="lt-LT"/>
        </w:rPr>
      </w:pPr>
    </w:p>
    <w:p w14:paraId="0262F75C" w14:textId="2D04D803" w:rsidR="00AB4327" w:rsidRPr="00956D4F" w:rsidRDefault="00C7097F" w:rsidP="00956D4F">
      <w:pPr>
        <w:spacing w:after="0" w:line="240" w:lineRule="auto"/>
        <w:rPr>
          <w:rFonts w:ascii="Times New Roman" w:eastAsia="Times New Roman" w:hAnsi="Times New Roman"/>
          <w:lang w:val="lt-LT"/>
        </w:rPr>
      </w:pPr>
      <w:r>
        <w:rPr>
          <w:rFonts w:ascii="Times New Roman" w:eastAsia="Times New Roman" w:hAnsi="Times New Roman"/>
          <w:lang w:val="lt-LT"/>
        </w:rPr>
        <w:t xml:space="preserve">Vartoti per burną. </w:t>
      </w:r>
      <w:r w:rsidR="00AB4327" w:rsidRPr="00956D4F">
        <w:rPr>
          <w:rFonts w:ascii="Times New Roman" w:eastAsia="Times New Roman" w:hAnsi="Times New Roman"/>
          <w:lang w:val="lt-LT"/>
        </w:rPr>
        <w:t xml:space="preserve">Sinupret galima vartoti su trupučiu skysčio. Rekomenduojama užsigerti stikline vandens. Pacientams, kurių skrandis jautrus, rekomenduojama Sinupret </w:t>
      </w:r>
      <w:r>
        <w:rPr>
          <w:rFonts w:ascii="Times New Roman" w:eastAsia="Times New Roman" w:hAnsi="Times New Roman"/>
          <w:lang w:val="lt-LT"/>
        </w:rPr>
        <w:t xml:space="preserve">vartoti </w:t>
      </w:r>
      <w:r w:rsidR="00AB4327" w:rsidRPr="00956D4F">
        <w:rPr>
          <w:rFonts w:ascii="Times New Roman" w:eastAsia="Times New Roman" w:hAnsi="Times New Roman"/>
          <w:lang w:val="lt-LT"/>
        </w:rPr>
        <w:t>pavalgius.</w:t>
      </w:r>
    </w:p>
    <w:p w14:paraId="1C6D56E9" w14:textId="79027C30" w:rsidR="00AB4327" w:rsidRPr="00956D4F" w:rsidRDefault="00AB4327" w:rsidP="00956D4F">
      <w:pPr>
        <w:spacing w:after="0" w:line="240" w:lineRule="auto"/>
        <w:rPr>
          <w:rFonts w:ascii="Times New Roman" w:eastAsia="Times New Roman" w:hAnsi="Times New Roman"/>
          <w:lang w:val="lt-LT"/>
        </w:rPr>
      </w:pPr>
      <w:r w:rsidRPr="00956D4F">
        <w:rPr>
          <w:rFonts w:ascii="Times New Roman" w:eastAsia="Times New Roman" w:hAnsi="Times New Roman"/>
          <w:lang w:val="lt-LT"/>
        </w:rPr>
        <w:t>Prieš kiekvieną vartojimą</w:t>
      </w:r>
      <w:r w:rsidR="00C7097F">
        <w:rPr>
          <w:rFonts w:ascii="Times New Roman" w:eastAsia="Times New Roman" w:hAnsi="Times New Roman"/>
          <w:lang w:val="lt-LT"/>
        </w:rPr>
        <w:t xml:space="preserve"> buteliuką</w:t>
      </w:r>
      <w:r w:rsidRPr="00956D4F">
        <w:rPr>
          <w:rFonts w:ascii="Times New Roman" w:eastAsia="Times New Roman" w:hAnsi="Times New Roman"/>
          <w:lang w:val="lt-LT"/>
        </w:rPr>
        <w:t xml:space="preserve"> reikia gerai suplakti.</w:t>
      </w:r>
    </w:p>
    <w:p w14:paraId="442AC046" w14:textId="77777777" w:rsidR="00AB4327" w:rsidRPr="00956D4F" w:rsidRDefault="00AB4327" w:rsidP="00956D4F">
      <w:pPr>
        <w:spacing w:after="0" w:line="240" w:lineRule="auto"/>
        <w:rPr>
          <w:rFonts w:ascii="Times New Roman" w:eastAsia="Times New Roman" w:hAnsi="Times New Roman"/>
          <w:lang w:val="lt-LT"/>
        </w:rPr>
      </w:pPr>
      <w:r w:rsidRPr="00956D4F">
        <w:rPr>
          <w:rFonts w:ascii="Times New Roman" w:eastAsia="Times New Roman" w:hAnsi="Times New Roman"/>
          <w:lang w:val="lt-LT"/>
        </w:rPr>
        <w:t>Jeigu manote, kad Sinupret veikia per stipriai arba per silpnai, pasitarkite su gydytoju arba vaistininku.</w:t>
      </w:r>
    </w:p>
    <w:p w14:paraId="371F1EEA" w14:textId="77777777" w:rsidR="00AB4327" w:rsidRPr="00956D4F" w:rsidRDefault="00AB4327" w:rsidP="00956D4F">
      <w:pPr>
        <w:keepNext/>
        <w:spacing w:after="0" w:line="240" w:lineRule="auto"/>
        <w:outlineLvl w:val="1"/>
        <w:rPr>
          <w:rFonts w:ascii="Times New Roman" w:eastAsia="Times New Roman" w:hAnsi="Times New Roman"/>
          <w:b/>
          <w:bCs/>
          <w:i/>
          <w:iCs/>
          <w:lang w:val="lt-LT"/>
        </w:rPr>
      </w:pPr>
    </w:p>
    <w:p w14:paraId="3FF1B68C" w14:textId="2DDFAC5B" w:rsidR="00AB4327" w:rsidRPr="00956D4F" w:rsidRDefault="00AB4327" w:rsidP="003D2BEA">
      <w:pPr>
        <w:pStyle w:val="Antrat4"/>
        <w:spacing w:line="240" w:lineRule="auto"/>
        <w:rPr>
          <w:rFonts w:ascii="Times New Roman" w:hAnsi="Times New Roman"/>
          <w:sz w:val="22"/>
          <w:szCs w:val="22"/>
          <w:lang w:val="lt-LT"/>
        </w:rPr>
      </w:pPr>
      <w:r w:rsidRPr="00956D4F">
        <w:rPr>
          <w:rFonts w:ascii="Times New Roman" w:hAnsi="Times New Roman"/>
          <w:sz w:val="22"/>
          <w:szCs w:val="22"/>
          <w:lang w:val="lt-LT"/>
        </w:rPr>
        <w:t>Ką daryti pavartojus per didelę Sinupret dozę</w:t>
      </w:r>
    </w:p>
    <w:p w14:paraId="36F4F3E6" w14:textId="77777777" w:rsidR="00AB4327" w:rsidRPr="00956D4F" w:rsidRDefault="00AB4327" w:rsidP="00956D4F">
      <w:pPr>
        <w:spacing w:after="0" w:line="240" w:lineRule="auto"/>
        <w:rPr>
          <w:rFonts w:ascii="Times New Roman" w:eastAsia="Times New Roman" w:hAnsi="Times New Roman"/>
          <w:bCs/>
          <w:iCs/>
          <w:lang w:val="lt-LT"/>
        </w:rPr>
      </w:pPr>
      <w:r w:rsidRPr="00956D4F">
        <w:rPr>
          <w:rFonts w:ascii="Times New Roman" w:eastAsia="Times New Roman" w:hAnsi="Times New Roman"/>
          <w:bCs/>
          <w:iCs/>
          <w:lang w:val="lt-LT"/>
        </w:rPr>
        <w:t>Perdozavimo atveju gali stipriau pasireikšti žemiau išvardinti nepageidaujami poveikiai. Jeigu pavartojote didesnę negu rekomenduojama šio vaisto dozę, apie tai pasakykite gydytojui. Jūsų gydytojas nuspręs, ar reikia imtis kokių nors kitų veiksmų.</w:t>
      </w:r>
    </w:p>
    <w:p w14:paraId="6E3D8CA1" w14:textId="77777777" w:rsidR="00AB4327" w:rsidRPr="00956D4F" w:rsidRDefault="00AB4327" w:rsidP="00956D4F">
      <w:pPr>
        <w:spacing w:after="0" w:line="240" w:lineRule="auto"/>
        <w:rPr>
          <w:rFonts w:ascii="Times New Roman" w:eastAsia="Times New Roman" w:hAnsi="Times New Roman"/>
          <w:b/>
          <w:lang w:val="lt-LT"/>
        </w:rPr>
      </w:pPr>
    </w:p>
    <w:p w14:paraId="4A48E0AB" w14:textId="77777777" w:rsidR="00AB4327" w:rsidRPr="00956D4F" w:rsidRDefault="00AB4327" w:rsidP="00956D4F">
      <w:pPr>
        <w:keepNext/>
        <w:tabs>
          <w:tab w:val="left" w:pos="567"/>
        </w:tabs>
        <w:spacing w:after="0" w:line="240" w:lineRule="auto"/>
        <w:rPr>
          <w:rFonts w:ascii="Times New Roman" w:eastAsia="Times New Roman" w:hAnsi="Times New Roman"/>
          <w:b/>
          <w:lang w:val="lt-LT"/>
        </w:rPr>
      </w:pPr>
      <w:r w:rsidRPr="00956D4F">
        <w:rPr>
          <w:rFonts w:ascii="Times New Roman" w:eastAsia="Times New Roman" w:hAnsi="Times New Roman"/>
          <w:b/>
          <w:lang w:val="lt-LT"/>
        </w:rPr>
        <w:t xml:space="preserve">Pamiršus pavartoti Sinupret </w:t>
      </w:r>
    </w:p>
    <w:p w14:paraId="68DFD46A" w14:textId="77777777" w:rsidR="00AB4327" w:rsidRPr="00956D4F" w:rsidRDefault="00AB4327" w:rsidP="00956D4F">
      <w:pPr>
        <w:keepNext/>
        <w:tabs>
          <w:tab w:val="left" w:pos="567"/>
        </w:tabs>
        <w:spacing w:after="0" w:line="240" w:lineRule="auto"/>
        <w:rPr>
          <w:rFonts w:ascii="Times New Roman" w:eastAsia="Times New Roman" w:hAnsi="Times New Roman"/>
          <w:lang w:val="lt-LT"/>
        </w:rPr>
      </w:pPr>
      <w:r w:rsidRPr="00956D4F">
        <w:rPr>
          <w:rFonts w:ascii="Times New Roman" w:eastAsia="Times New Roman" w:hAnsi="Times New Roman"/>
          <w:lang w:val="lt-LT"/>
        </w:rPr>
        <w:t>Negalima vartoti dvigubos dozės norint kompensuoti praleistą dozę.</w:t>
      </w:r>
    </w:p>
    <w:p w14:paraId="6DE4CD9B" w14:textId="77777777" w:rsidR="00AB4327" w:rsidRPr="00956D4F" w:rsidRDefault="00AB4327" w:rsidP="00956D4F">
      <w:pPr>
        <w:tabs>
          <w:tab w:val="left" w:pos="567"/>
        </w:tabs>
        <w:spacing w:after="0" w:line="240" w:lineRule="auto"/>
        <w:rPr>
          <w:rFonts w:ascii="Times New Roman" w:eastAsia="Times New Roman" w:hAnsi="Times New Roman"/>
          <w:lang w:val="lt-LT"/>
        </w:rPr>
      </w:pPr>
    </w:p>
    <w:p w14:paraId="7DB0B11C" w14:textId="77777777" w:rsidR="00AB4327" w:rsidRPr="00956D4F" w:rsidRDefault="00AB4327" w:rsidP="003D2BEA">
      <w:pPr>
        <w:keepNext/>
        <w:keepLines/>
        <w:tabs>
          <w:tab w:val="left" w:pos="567"/>
        </w:tabs>
        <w:spacing w:after="0" w:line="240" w:lineRule="auto"/>
        <w:rPr>
          <w:rFonts w:ascii="Times New Roman" w:eastAsia="Times New Roman" w:hAnsi="Times New Roman"/>
          <w:b/>
          <w:lang w:val="lt-LT"/>
        </w:rPr>
      </w:pPr>
      <w:r w:rsidRPr="00956D4F">
        <w:rPr>
          <w:rFonts w:ascii="Times New Roman" w:eastAsia="Times New Roman" w:hAnsi="Times New Roman"/>
          <w:b/>
          <w:lang w:val="lt-LT"/>
        </w:rPr>
        <w:lastRenderedPageBreak/>
        <w:t>Nustojus vartoti Sinupret</w:t>
      </w:r>
    </w:p>
    <w:p w14:paraId="7E877E79" w14:textId="77777777" w:rsidR="00AB4327" w:rsidRPr="00956D4F" w:rsidRDefault="00AB4327" w:rsidP="003D2BEA">
      <w:pPr>
        <w:keepNext/>
        <w:keepLines/>
        <w:tabs>
          <w:tab w:val="left" w:pos="567"/>
        </w:tabs>
        <w:spacing w:after="0" w:line="240" w:lineRule="auto"/>
        <w:rPr>
          <w:rFonts w:ascii="Times New Roman" w:eastAsia="Times New Roman" w:hAnsi="Times New Roman"/>
          <w:lang w:val="lt-LT"/>
        </w:rPr>
      </w:pPr>
      <w:r w:rsidRPr="00956D4F">
        <w:rPr>
          <w:rFonts w:ascii="Times New Roman" w:eastAsia="Times New Roman" w:hAnsi="Times New Roman"/>
          <w:lang w:val="lt-LT"/>
        </w:rPr>
        <w:t>Nustojus vartoti Sinupret, problemų kilti neturėtų.</w:t>
      </w:r>
    </w:p>
    <w:p w14:paraId="2F0BD92D" w14:textId="77777777" w:rsidR="00AB4327" w:rsidRPr="00956D4F" w:rsidRDefault="00AB4327" w:rsidP="00956D4F">
      <w:pPr>
        <w:tabs>
          <w:tab w:val="left" w:pos="567"/>
        </w:tabs>
        <w:spacing w:after="0" w:line="240" w:lineRule="auto"/>
        <w:rPr>
          <w:rFonts w:ascii="Times New Roman" w:eastAsia="Times New Roman" w:hAnsi="Times New Roman"/>
          <w:lang w:val="lt-LT"/>
        </w:rPr>
      </w:pPr>
    </w:p>
    <w:p w14:paraId="74975881" w14:textId="77777777" w:rsidR="00AB4327" w:rsidRPr="00956D4F" w:rsidRDefault="00AB4327" w:rsidP="00956D4F">
      <w:pPr>
        <w:tabs>
          <w:tab w:val="left" w:pos="567"/>
        </w:tabs>
        <w:spacing w:after="0" w:line="240" w:lineRule="auto"/>
        <w:rPr>
          <w:rFonts w:ascii="Times New Roman" w:eastAsia="Times New Roman" w:hAnsi="Times New Roman"/>
          <w:lang w:val="lt-LT"/>
        </w:rPr>
      </w:pPr>
      <w:r w:rsidRPr="00956D4F">
        <w:rPr>
          <w:rFonts w:ascii="Times New Roman" w:eastAsia="Times New Roman" w:hAnsi="Times New Roman"/>
          <w:lang w:val="lt-LT"/>
        </w:rPr>
        <w:t>Jeigu kiltų daugiau klausimų dėl šio vaisto vartojimo, kreipkitės į gydytoją ar vaistininką.</w:t>
      </w:r>
    </w:p>
    <w:p w14:paraId="6D2B3FCD" w14:textId="77777777" w:rsidR="00AB4327" w:rsidRPr="00956D4F" w:rsidRDefault="00AB4327" w:rsidP="00956D4F">
      <w:pPr>
        <w:spacing w:after="0" w:line="240" w:lineRule="auto"/>
        <w:rPr>
          <w:rFonts w:ascii="Times New Roman" w:eastAsia="Times New Roman" w:hAnsi="Times New Roman"/>
          <w:b/>
          <w:lang w:val="lt-LT"/>
        </w:rPr>
      </w:pPr>
    </w:p>
    <w:p w14:paraId="1ABF2565" w14:textId="5C9DBDFF" w:rsidR="00AB4327" w:rsidRPr="00956D4F" w:rsidRDefault="00AB4327" w:rsidP="00956D4F">
      <w:pPr>
        <w:spacing w:after="0" w:line="240" w:lineRule="auto"/>
        <w:rPr>
          <w:rFonts w:ascii="Times New Roman" w:eastAsia="Times New Roman" w:hAnsi="Times New Roman"/>
          <w:b/>
          <w:lang w:val="lt-LT"/>
        </w:rPr>
      </w:pPr>
    </w:p>
    <w:p w14:paraId="320A44B2" w14:textId="77777777" w:rsidR="00AB4327" w:rsidRPr="00956D4F" w:rsidRDefault="00AB4327" w:rsidP="00956D4F">
      <w:pPr>
        <w:spacing w:after="0" w:line="240" w:lineRule="auto"/>
        <w:rPr>
          <w:rFonts w:ascii="Times New Roman" w:eastAsia="Times New Roman" w:hAnsi="Times New Roman"/>
          <w:b/>
          <w:lang w:val="lt-LT"/>
        </w:rPr>
      </w:pPr>
      <w:r w:rsidRPr="00956D4F">
        <w:rPr>
          <w:rFonts w:ascii="Times New Roman" w:eastAsia="Times New Roman" w:hAnsi="Times New Roman"/>
          <w:b/>
          <w:lang w:val="lt-LT"/>
        </w:rPr>
        <w:t>4.</w:t>
      </w:r>
      <w:r w:rsidRPr="00956D4F">
        <w:rPr>
          <w:rFonts w:ascii="Times New Roman" w:eastAsia="Times New Roman" w:hAnsi="Times New Roman"/>
          <w:b/>
          <w:lang w:val="lt-LT"/>
        </w:rPr>
        <w:tab/>
        <w:t>Galimas šalutinis poveikis</w:t>
      </w:r>
    </w:p>
    <w:p w14:paraId="4EFA328F" w14:textId="77777777" w:rsidR="00AB4327" w:rsidRPr="00956D4F" w:rsidRDefault="00AB4327" w:rsidP="00956D4F">
      <w:pPr>
        <w:spacing w:after="0" w:line="240" w:lineRule="auto"/>
        <w:rPr>
          <w:rFonts w:ascii="Times New Roman" w:eastAsia="Times New Roman" w:hAnsi="Times New Roman"/>
          <w:lang w:val="lt-LT"/>
        </w:rPr>
      </w:pPr>
    </w:p>
    <w:p w14:paraId="6F72863E" w14:textId="77777777" w:rsidR="00AB4327" w:rsidRPr="00956D4F" w:rsidRDefault="00AB4327" w:rsidP="00956D4F">
      <w:pPr>
        <w:spacing w:after="0" w:line="240" w:lineRule="auto"/>
        <w:rPr>
          <w:rFonts w:ascii="Times New Roman" w:eastAsia="Times New Roman" w:hAnsi="Times New Roman"/>
          <w:lang w:val="lt-LT"/>
        </w:rPr>
      </w:pPr>
      <w:r w:rsidRPr="00956D4F">
        <w:rPr>
          <w:rFonts w:ascii="Times New Roman" w:eastAsia="Times New Roman" w:hAnsi="Times New Roman"/>
          <w:lang w:val="lt-LT"/>
        </w:rPr>
        <w:t>Šis vaistas, kaip ir visi kiti, gali sukelti šalutinį poveikį, nors jis pasireiškia ne visiems žmonėms.</w:t>
      </w:r>
    </w:p>
    <w:p w14:paraId="1794E0C0" w14:textId="28F0E9FD" w:rsidR="00AB4327" w:rsidRDefault="00AB4327" w:rsidP="00956D4F">
      <w:pPr>
        <w:spacing w:after="0" w:line="240" w:lineRule="auto"/>
        <w:rPr>
          <w:rFonts w:ascii="Times New Roman" w:eastAsia="Times New Roman" w:hAnsi="Times New Roman"/>
          <w:noProof/>
          <w:lang w:val="lt-LT"/>
        </w:rPr>
      </w:pPr>
    </w:p>
    <w:p w14:paraId="3D4D5E8F" w14:textId="1B3464FF" w:rsidR="009D62A6" w:rsidRPr="003D2BEA" w:rsidRDefault="009D62A6" w:rsidP="00956D4F">
      <w:pPr>
        <w:spacing w:after="0" w:line="240" w:lineRule="auto"/>
        <w:rPr>
          <w:rFonts w:ascii="Times New Roman" w:eastAsia="Times New Roman" w:hAnsi="Times New Roman"/>
          <w:i/>
          <w:iCs/>
          <w:noProof/>
          <w:lang w:val="lt-LT"/>
        </w:rPr>
      </w:pPr>
      <w:r w:rsidRPr="003D2BEA">
        <w:rPr>
          <w:rFonts w:ascii="Times New Roman" w:eastAsia="Times New Roman" w:hAnsi="Times New Roman"/>
          <w:i/>
          <w:iCs/>
          <w:noProof/>
          <w:lang w:val="lt-LT"/>
        </w:rPr>
        <w:t>Nedažni šalutinio poveikio reiškiniai (gali pasireikšti rečiau kaip 1 iš 100 asmenų):</w:t>
      </w:r>
    </w:p>
    <w:p w14:paraId="3231ABC6" w14:textId="77777777" w:rsidR="00AB4327" w:rsidRPr="00956D4F" w:rsidRDefault="00AB4327" w:rsidP="00956D4F">
      <w:pPr>
        <w:spacing w:after="0" w:line="240" w:lineRule="auto"/>
        <w:rPr>
          <w:rFonts w:ascii="Times New Roman" w:eastAsia="Times New Roman" w:hAnsi="Times New Roman"/>
          <w:lang w:val="lt-LT"/>
        </w:rPr>
      </w:pPr>
      <w:r w:rsidRPr="00956D4F">
        <w:rPr>
          <w:rFonts w:ascii="Times New Roman" w:eastAsia="Times New Roman" w:hAnsi="Times New Roman"/>
          <w:lang w:val="lt-LT"/>
        </w:rPr>
        <w:t>Virškinimo trakto sutrikimai (skrandžio skausmas, pykinimas).</w:t>
      </w:r>
    </w:p>
    <w:p w14:paraId="3697903D" w14:textId="3305E712" w:rsidR="00AB4327" w:rsidRDefault="00AB4327" w:rsidP="00956D4F">
      <w:pPr>
        <w:spacing w:after="0" w:line="240" w:lineRule="auto"/>
        <w:rPr>
          <w:rFonts w:ascii="Times New Roman" w:eastAsia="Times New Roman" w:hAnsi="Times New Roman"/>
          <w:lang w:val="lt-LT"/>
        </w:rPr>
      </w:pPr>
    </w:p>
    <w:p w14:paraId="047E7EBA" w14:textId="4E92E14F" w:rsidR="009D62A6" w:rsidRPr="003D2BEA" w:rsidRDefault="009D62A6" w:rsidP="00956D4F">
      <w:pPr>
        <w:spacing w:after="0" w:line="240" w:lineRule="auto"/>
        <w:rPr>
          <w:rFonts w:ascii="Times New Roman" w:eastAsia="Times New Roman" w:hAnsi="Times New Roman"/>
          <w:i/>
          <w:iCs/>
          <w:lang w:val="lt-LT"/>
        </w:rPr>
      </w:pPr>
      <w:r w:rsidRPr="003D2BEA">
        <w:rPr>
          <w:rFonts w:ascii="Times New Roman" w:eastAsia="Times New Roman" w:hAnsi="Times New Roman"/>
          <w:i/>
          <w:iCs/>
          <w:lang w:val="lt-LT"/>
        </w:rPr>
        <w:t>Reti šalutinio poveikio reiškiniai (gali pasireikšti rečiau kaip 1 iš 1</w:t>
      </w:r>
      <w:r>
        <w:rPr>
          <w:rFonts w:ascii="Times New Roman" w:eastAsia="Times New Roman" w:hAnsi="Times New Roman"/>
          <w:i/>
          <w:iCs/>
          <w:lang w:val="lt-LT"/>
        </w:rPr>
        <w:t> </w:t>
      </w:r>
      <w:r w:rsidRPr="003D2BEA">
        <w:rPr>
          <w:rFonts w:ascii="Times New Roman" w:eastAsia="Times New Roman" w:hAnsi="Times New Roman"/>
          <w:i/>
          <w:iCs/>
          <w:lang w:val="lt-LT"/>
        </w:rPr>
        <w:t>000</w:t>
      </w:r>
      <w:r>
        <w:rPr>
          <w:rFonts w:ascii="Times New Roman" w:eastAsia="Times New Roman" w:hAnsi="Times New Roman"/>
          <w:i/>
          <w:iCs/>
          <w:lang w:val="lt-LT"/>
        </w:rPr>
        <w:t> </w:t>
      </w:r>
      <w:r w:rsidRPr="003D2BEA">
        <w:rPr>
          <w:rFonts w:ascii="Times New Roman" w:eastAsia="Times New Roman" w:hAnsi="Times New Roman"/>
          <w:i/>
          <w:iCs/>
          <w:lang w:val="lt-LT"/>
        </w:rPr>
        <w:t>asmenų):</w:t>
      </w:r>
    </w:p>
    <w:p w14:paraId="68280681" w14:textId="77777777" w:rsidR="00AB4327" w:rsidRPr="00956D4F" w:rsidRDefault="00AB4327" w:rsidP="00956D4F">
      <w:pPr>
        <w:spacing w:after="0" w:line="240" w:lineRule="auto"/>
        <w:rPr>
          <w:rFonts w:ascii="Times New Roman" w:eastAsia="Times New Roman" w:hAnsi="Times New Roman"/>
          <w:lang w:val="lt-LT"/>
        </w:rPr>
      </w:pPr>
      <w:r w:rsidRPr="00956D4F">
        <w:rPr>
          <w:rFonts w:ascii="Times New Roman" w:eastAsia="Times New Roman" w:hAnsi="Times New Roman"/>
          <w:lang w:val="lt-LT"/>
        </w:rPr>
        <w:t>Padidėjusio jautrumo reakcijos, tokios kaip išbėrimas, odos paraudimas, niežulys.</w:t>
      </w:r>
    </w:p>
    <w:p w14:paraId="628E83F7" w14:textId="71907F4E" w:rsidR="00AB4327" w:rsidRDefault="00AB4327" w:rsidP="00956D4F">
      <w:pPr>
        <w:spacing w:after="0" w:line="240" w:lineRule="auto"/>
        <w:rPr>
          <w:rFonts w:ascii="Times New Roman" w:eastAsia="Times New Roman" w:hAnsi="Times New Roman"/>
          <w:lang w:val="lt-LT"/>
        </w:rPr>
      </w:pPr>
    </w:p>
    <w:p w14:paraId="4F70C201" w14:textId="47FC98AB" w:rsidR="009D62A6" w:rsidRPr="003D2BEA" w:rsidRDefault="009D62A6" w:rsidP="00956D4F">
      <w:pPr>
        <w:spacing w:after="0" w:line="240" w:lineRule="auto"/>
        <w:rPr>
          <w:rFonts w:ascii="Times New Roman" w:eastAsia="Times New Roman" w:hAnsi="Times New Roman"/>
          <w:i/>
          <w:iCs/>
          <w:lang w:val="lt-LT"/>
        </w:rPr>
      </w:pPr>
      <w:r w:rsidRPr="003D2BEA">
        <w:rPr>
          <w:rFonts w:ascii="Times New Roman" w:eastAsia="Times New Roman" w:hAnsi="Times New Roman"/>
          <w:i/>
          <w:iCs/>
          <w:lang w:val="lt-LT"/>
        </w:rPr>
        <w:t>Šalutinio poveikio reiškiniai, kurių dažnis nežinomas (negali būti apskaičiuotas pagal turimus duomenis):</w:t>
      </w:r>
    </w:p>
    <w:p w14:paraId="3878F8E9" w14:textId="77777777" w:rsidR="00AB4327" w:rsidRPr="00956D4F" w:rsidRDefault="00AB4327" w:rsidP="00956D4F">
      <w:pPr>
        <w:spacing w:after="0" w:line="240" w:lineRule="auto"/>
        <w:rPr>
          <w:rFonts w:ascii="Times New Roman" w:eastAsia="Times New Roman" w:hAnsi="Times New Roman"/>
          <w:noProof/>
          <w:lang w:val="lt-LT"/>
        </w:rPr>
      </w:pPr>
      <w:r w:rsidRPr="00956D4F">
        <w:rPr>
          <w:rFonts w:ascii="Times New Roman" w:eastAsia="Times New Roman" w:hAnsi="Times New Roman"/>
          <w:noProof/>
          <w:lang w:val="lt-LT"/>
        </w:rPr>
        <w:t>Gali pasireikšti lūpų, liežuvio ir ryklės ir (arba) gerklų pabrinkimas, siaurinantis kvėpavimo takus (angioneurozinė edema), dusulys, veido pabrinkimas.</w:t>
      </w:r>
    </w:p>
    <w:p w14:paraId="13F1D55E" w14:textId="77777777" w:rsidR="00AB4327" w:rsidRPr="00956D4F" w:rsidRDefault="00AB4327" w:rsidP="00956D4F">
      <w:pPr>
        <w:spacing w:after="0" w:line="240" w:lineRule="auto"/>
        <w:ind w:left="567" w:hanging="567"/>
        <w:rPr>
          <w:rFonts w:ascii="Times New Roman" w:eastAsia="Times New Roman" w:hAnsi="Times New Roman"/>
          <w:b/>
          <w:noProof/>
          <w:lang w:val="lt-LT"/>
        </w:rPr>
      </w:pPr>
    </w:p>
    <w:p w14:paraId="3F933F01" w14:textId="77777777" w:rsidR="00AB4327" w:rsidRPr="00956D4F" w:rsidRDefault="00AB4327" w:rsidP="00956D4F">
      <w:pPr>
        <w:spacing w:after="0" w:line="240" w:lineRule="auto"/>
        <w:rPr>
          <w:rFonts w:ascii="Times New Roman" w:eastAsia="Times New Roman" w:hAnsi="Times New Roman"/>
          <w:lang w:val="lt-LT"/>
        </w:rPr>
      </w:pPr>
      <w:r w:rsidRPr="00956D4F">
        <w:rPr>
          <w:rFonts w:ascii="Times New Roman" w:eastAsia="Times New Roman" w:hAnsi="Times New Roman"/>
          <w:lang w:val="lt-LT"/>
        </w:rPr>
        <w:t>Alerginių odos reakcijų atveju nutraukite Sinupret</w:t>
      </w:r>
      <w:r w:rsidRPr="00956D4F">
        <w:rPr>
          <w:rFonts w:ascii="Times New Roman" w:eastAsia="Times New Roman" w:hAnsi="Times New Roman"/>
          <w:vertAlign w:val="superscript"/>
          <w:lang w:val="lt-LT"/>
        </w:rPr>
        <w:t xml:space="preserve"> </w:t>
      </w:r>
      <w:r w:rsidRPr="00956D4F">
        <w:rPr>
          <w:rFonts w:ascii="Times New Roman" w:eastAsia="Times New Roman" w:hAnsi="Times New Roman"/>
          <w:lang w:val="lt-LT"/>
        </w:rPr>
        <w:t>vartojimą ir pasitarkite su gydytoju.</w:t>
      </w:r>
    </w:p>
    <w:p w14:paraId="0EE4EAA0" w14:textId="77777777" w:rsidR="00AB4327" w:rsidRPr="00956D4F" w:rsidRDefault="00AB4327" w:rsidP="00956D4F">
      <w:pPr>
        <w:spacing w:after="0" w:line="240" w:lineRule="auto"/>
        <w:rPr>
          <w:rFonts w:ascii="Times New Roman" w:hAnsi="Times New Roman"/>
          <w:lang w:val="lt-LT"/>
        </w:rPr>
      </w:pPr>
    </w:p>
    <w:p w14:paraId="7F09A6C1" w14:textId="77777777" w:rsidR="00AB4327" w:rsidRPr="00956D4F" w:rsidRDefault="00AB4327" w:rsidP="00956D4F">
      <w:pPr>
        <w:spacing w:after="0" w:line="240" w:lineRule="auto"/>
        <w:rPr>
          <w:rFonts w:ascii="Times New Roman" w:hAnsi="Times New Roman"/>
          <w:b/>
          <w:lang w:val="lt-LT"/>
        </w:rPr>
      </w:pPr>
      <w:r w:rsidRPr="00956D4F">
        <w:rPr>
          <w:rFonts w:ascii="Times New Roman" w:hAnsi="Times New Roman"/>
          <w:b/>
          <w:lang w:val="lt-LT"/>
        </w:rPr>
        <w:t>Pranešimas apie šalutinį poveikį</w:t>
      </w:r>
    </w:p>
    <w:p w14:paraId="304F47E1" w14:textId="40C875A2" w:rsidR="00AB4327" w:rsidRPr="00956D4F" w:rsidRDefault="00AB4327" w:rsidP="00956D4F">
      <w:pPr>
        <w:spacing w:after="0" w:line="240" w:lineRule="auto"/>
        <w:rPr>
          <w:rFonts w:ascii="Times New Roman" w:hAnsi="Times New Roman"/>
          <w:lang w:val="lt-LT"/>
        </w:rPr>
      </w:pPr>
      <w:r w:rsidRPr="00956D4F">
        <w:rPr>
          <w:rFonts w:ascii="Times New Roman" w:hAnsi="Times New Roman"/>
          <w:lang w:val="lt-LT"/>
        </w:rPr>
        <w:t xml:space="preserve">Jeigu pasireiškė šalutinis poveikis, įskaitant šiame lapelyje nenurodytą, pasakykite gydytojui arba vaistininkui. </w:t>
      </w:r>
      <w:r w:rsidR="009D62A6" w:rsidRPr="009D62A6">
        <w:rPr>
          <w:rFonts w:ascii="Times New Roman" w:hAnsi="Times New Roman"/>
          <w:lang w:val="lt-LT"/>
        </w:rPr>
        <w:t>Pranešimą apie šalutinį poveikį galite pateikti šiais būdais: tiesiogiai užpildant formą internetu Valstybinės vaistų kontrolės tarnybos prie Lietuvos Respublikos sveikatos apsaugos ministerijos Vaistinių preparatų informacinėje sistemoje https://vapris.vvkt.lt/vvkt-web/public/nrv arba užpildant Paciento pranešimo apie įtariamą nepageidaujamą reakciją (ĮNR) formą, kuri skelbiama https://www.vvkt.lt/index.php?4004286486, ir atsiunčiant elektroniniu paštu (adresu NepageidaujamaR@vvkt.lt) arba nemokamu telefonu 8 800 73 568. Pranešdami apie šalutinį poveikį galite mums padėti gauti daugiau informacijos apie šio vaisto saugumą.</w:t>
      </w:r>
    </w:p>
    <w:p w14:paraId="6C854FB0" w14:textId="77777777" w:rsidR="00AB4327" w:rsidRPr="00956D4F" w:rsidRDefault="00AB4327" w:rsidP="00956D4F">
      <w:pPr>
        <w:spacing w:after="0" w:line="240" w:lineRule="auto"/>
        <w:rPr>
          <w:rFonts w:ascii="Times New Roman" w:hAnsi="Times New Roman"/>
          <w:lang w:val="lt-LT"/>
        </w:rPr>
      </w:pPr>
    </w:p>
    <w:p w14:paraId="514F01AE" w14:textId="77777777" w:rsidR="00AB4327" w:rsidRPr="00956D4F" w:rsidRDefault="00AB4327" w:rsidP="00956D4F">
      <w:pPr>
        <w:spacing w:after="0" w:line="240" w:lineRule="auto"/>
        <w:rPr>
          <w:rFonts w:ascii="Times New Roman" w:eastAsia="Times New Roman" w:hAnsi="Times New Roman"/>
          <w:lang w:val="lt-LT"/>
        </w:rPr>
      </w:pPr>
    </w:p>
    <w:p w14:paraId="5F005C08" w14:textId="77777777" w:rsidR="00AB4327" w:rsidRPr="00956D4F" w:rsidRDefault="00AB4327" w:rsidP="00956D4F">
      <w:pPr>
        <w:spacing w:after="0" w:line="240" w:lineRule="auto"/>
        <w:rPr>
          <w:rFonts w:ascii="Times New Roman" w:eastAsia="Times New Roman" w:hAnsi="Times New Roman"/>
          <w:b/>
          <w:lang w:val="lt-LT"/>
        </w:rPr>
      </w:pPr>
      <w:r w:rsidRPr="00956D4F">
        <w:rPr>
          <w:rFonts w:ascii="Times New Roman" w:eastAsia="Times New Roman" w:hAnsi="Times New Roman"/>
          <w:b/>
          <w:lang w:val="lt-LT"/>
        </w:rPr>
        <w:t>5.</w:t>
      </w:r>
      <w:r w:rsidRPr="00956D4F">
        <w:rPr>
          <w:rFonts w:ascii="Times New Roman" w:eastAsia="Times New Roman" w:hAnsi="Times New Roman"/>
          <w:b/>
          <w:lang w:val="lt-LT"/>
        </w:rPr>
        <w:tab/>
        <w:t xml:space="preserve">Kaip laikyti Sinupret </w:t>
      </w:r>
    </w:p>
    <w:p w14:paraId="2BD7875C" w14:textId="77777777" w:rsidR="00AB4327" w:rsidRPr="00956D4F" w:rsidRDefault="00AB4327" w:rsidP="00956D4F">
      <w:pPr>
        <w:spacing w:after="0" w:line="240" w:lineRule="auto"/>
        <w:rPr>
          <w:rFonts w:ascii="Times New Roman" w:eastAsia="Times New Roman" w:hAnsi="Times New Roman"/>
          <w:lang w:val="lt-LT"/>
        </w:rPr>
      </w:pPr>
    </w:p>
    <w:p w14:paraId="06708FD8" w14:textId="77777777" w:rsidR="00AB4327" w:rsidRPr="00956D4F" w:rsidRDefault="00AB4327" w:rsidP="00956D4F">
      <w:pPr>
        <w:spacing w:after="0" w:line="240" w:lineRule="auto"/>
        <w:rPr>
          <w:rFonts w:ascii="Times New Roman" w:hAnsi="Times New Roman"/>
          <w:lang w:val="lt-LT"/>
        </w:rPr>
      </w:pPr>
      <w:r w:rsidRPr="00956D4F">
        <w:rPr>
          <w:rFonts w:ascii="Times New Roman" w:hAnsi="Times New Roman"/>
          <w:lang w:val="lt-LT"/>
        </w:rPr>
        <w:t>Šį vaistą laikykite vaikams nepastebimoje ir nepasiekiamoje vietoje.</w:t>
      </w:r>
    </w:p>
    <w:p w14:paraId="274B0685" w14:textId="77777777" w:rsidR="00AB4327" w:rsidRPr="00956D4F" w:rsidRDefault="00AB4327" w:rsidP="00956D4F">
      <w:pPr>
        <w:spacing w:after="0" w:line="240" w:lineRule="auto"/>
        <w:rPr>
          <w:rFonts w:ascii="Times New Roman" w:eastAsia="Times New Roman" w:hAnsi="Times New Roman"/>
          <w:lang w:val="lt-LT"/>
        </w:rPr>
      </w:pPr>
    </w:p>
    <w:p w14:paraId="0445E6E0" w14:textId="77777777" w:rsidR="00AB4327" w:rsidRPr="00956D4F" w:rsidRDefault="00AB4327" w:rsidP="00956D4F">
      <w:pPr>
        <w:spacing w:after="0" w:line="240" w:lineRule="auto"/>
        <w:rPr>
          <w:rFonts w:ascii="Times New Roman" w:eastAsia="Times New Roman" w:hAnsi="Times New Roman"/>
          <w:lang w:val="lt-LT"/>
        </w:rPr>
      </w:pPr>
      <w:r w:rsidRPr="00956D4F">
        <w:rPr>
          <w:rFonts w:ascii="Times New Roman" w:eastAsia="Times New Roman" w:hAnsi="Times New Roman"/>
          <w:lang w:val="lt-LT"/>
        </w:rPr>
        <w:t>Laikyti ne aukštesnėje kaip 25 ºC temperatūroje.</w:t>
      </w:r>
    </w:p>
    <w:p w14:paraId="08B6C897" w14:textId="376A9DFA" w:rsidR="00AB4327" w:rsidRPr="00956D4F" w:rsidRDefault="00AB4327" w:rsidP="00956D4F">
      <w:pPr>
        <w:spacing w:after="0" w:line="240" w:lineRule="auto"/>
        <w:rPr>
          <w:rFonts w:ascii="Times New Roman" w:eastAsia="Times New Roman" w:hAnsi="Times New Roman"/>
          <w:lang w:val="lt-LT"/>
        </w:rPr>
      </w:pPr>
      <w:r w:rsidRPr="00956D4F">
        <w:rPr>
          <w:rFonts w:ascii="Times New Roman" w:eastAsia="Times New Roman" w:hAnsi="Times New Roman"/>
          <w:lang w:val="lt-LT"/>
        </w:rPr>
        <w:t>Pirmą kartą atidarius buteliuką, geriamųjų lašų tinkamumo laikas – 3 mėnesiai.</w:t>
      </w:r>
    </w:p>
    <w:p w14:paraId="6739F895" w14:textId="77777777" w:rsidR="00AB4327" w:rsidRPr="00956D4F" w:rsidRDefault="00AB4327" w:rsidP="00956D4F">
      <w:pPr>
        <w:spacing w:after="0" w:line="240" w:lineRule="auto"/>
        <w:ind w:left="567" w:hanging="567"/>
        <w:rPr>
          <w:rFonts w:ascii="Times New Roman" w:eastAsia="Times New Roman" w:hAnsi="Times New Roman"/>
          <w:lang w:val="lt-LT"/>
        </w:rPr>
      </w:pPr>
    </w:p>
    <w:p w14:paraId="36026105" w14:textId="77777777" w:rsidR="00AB4327" w:rsidRPr="00956D4F" w:rsidRDefault="00AB4327" w:rsidP="00956D4F">
      <w:pPr>
        <w:spacing w:after="0" w:line="240" w:lineRule="auto"/>
        <w:rPr>
          <w:rFonts w:ascii="Times New Roman" w:hAnsi="Times New Roman"/>
          <w:lang w:val="lt-LT"/>
        </w:rPr>
      </w:pPr>
      <w:r w:rsidRPr="00956D4F">
        <w:rPr>
          <w:rFonts w:ascii="Times New Roman" w:hAnsi="Times New Roman"/>
          <w:lang w:val="lt-LT"/>
        </w:rPr>
        <w:t xml:space="preserve">Ant buteliuko etiketės ir dėžutės po „Tinka iki“ nurodytam tinkamumo laikui pasibaigus, </w:t>
      </w:r>
      <w:r w:rsidRPr="00956D4F">
        <w:rPr>
          <w:rFonts w:ascii="Times New Roman" w:eastAsia="Times New Roman" w:hAnsi="Times New Roman"/>
          <w:noProof/>
          <w:snapToGrid w:val="0"/>
          <w:lang w:val="lt-LT"/>
        </w:rPr>
        <w:t>šio vaisto vartoti</w:t>
      </w:r>
      <w:r w:rsidRPr="00956D4F">
        <w:rPr>
          <w:rFonts w:ascii="Times New Roman" w:hAnsi="Times New Roman"/>
          <w:lang w:val="lt-LT"/>
        </w:rPr>
        <w:t xml:space="preserve"> negalima. Vaistas tinkamas vartoti iki paskutinės nurodyto mėnesio dienos.</w:t>
      </w:r>
    </w:p>
    <w:p w14:paraId="1450BE15" w14:textId="77777777" w:rsidR="00AB4327" w:rsidRPr="00956D4F" w:rsidRDefault="00AB4327" w:rsidP="00956D4F">
      <w:pPr>
        <w:spacing w:after="0" w:line="240" w:lineRule="auto"/>
        <w:rPr>
          <w:rFonts w:ascii="Times New Roman" w:eastAsia="Times New Roman" w:hAnsi="Times New Roman"/>
          <w:lang w:val="lt-LT"/>
        </w:rPr>
      </w:pPr>
    </w:p>
    <w:p w14:paraId="7898E71E" w14:textId="77777777" w:rsidR="00AB4327" w:rsidRPr="00956D4F" w:rsidRDefault="00AB4327" w:rsidP="00956D4F">
      <w:pPr>
        <w:spacing w:after="0" w:line="240" w:lineRule="auto"/>
        <w:rPr>
          <w:rFonts w:ascii="Times New Roman" w:eastAsia="Times New Roman" w:hAnsi="Times New Roman"/>
          <w:lang w:val="lt-LT"/>
        </w:rPr>
      </w:pPr>
      <w:r w:rsidRPr="00956D4F">
        <w:rPr>
          <w:rFonts w:ascii="Times New Roman" w:eastAsia="Times New Roman" w:hAnsi="Times New Roman"/>
          <w:lang w:val="lt-LT"/>
        </w:rPr>
        <w:t>Esant tam tikroms sąlygoms gali susidaryti drumstumas ar nuosėdos, tačiau tai neturi poveikio vaisto efektyvumui.</w:t>
      </w:r>
    </w:p>
    <w:p w14:paraId="1CE772A5" w14:textId="77777777" w:rsidR="00AB4327" w:rsidRPr="00956D4F" w:rsidRDefault="00AB4327" w:rsidP="00956D4F">
      <w:pPr>
        <w:spacing w:after="0" w:line="240" w:lineRule="auto"/>
        <w:rPr>
          <w:rFonts w:ascii="Times New Roman" w:eastAsia="Times New Roman" w:hAnsi="Times New Roman"/>
          <w:lang w:val="lt-LT"/>
        </w:rPr>
      </w:pPr>
    </w:p>
    <w:p w14:paraId="7625EA72" w14:textId="77777777" w:rsidR="00AB4327" w:rsidRPr="00956D4F" w:rsidRDefault="00AB4327" w:rsidP="00956D4F">
      <w:pPr>
        <w:spacing w:after="0" w:line="240" w:lineRule="auto"/>
        <w:rPr>
          <w:rFonts w:ascii="Times New Roman" w:hAnsi="Times New Roman"/>
          <w:i/>
          <w:lang w:val="lt-LT"/>
        </w:rPr>
      </w:pPr>
      <w:r w:rsidRPr="00956D4F">
        <w:rPr>
          <w:rFonts w:ascii="Times New Roman" w:hAnsi="Times New Roman"/>
          <w:lang w:val="lt-LT"/>
        </w:rPr>
        <w:t>Vaistų negalima išmesti į kanalizaciją arba su buitinėmis atliekomis. Kaip išmesti nereikalingus vaistus, klauskite vaistininko. Šios priemonės padės apsaugoti aplinką.</w:t>
      </w:r>
    </w:p>
    <w:p w14:paraId="27A014B2" w14:textId="77777777" w:rsidR="00AB4327" w:rsidRPr="00956D4F" w:rsidRDefault="00AB4327" w:rsidP="00956D4F">
      <w:pPr>
        <w:spacing w:after="0" w:line="240" w:lineRule="auto"/>
        <w:rPr>
          <w:rFonts w:ascii="Times New Roman" w:eastAsia="Times New Roman" w:hAnsi="Times New Roman"/>
          <w:lang w:val="lt-LT"/>
        </w:rPr>
      </w:pPr>
    </w:p>
    <w:p w14:paraId="4346BF1D" w14:textId="77777777" w:rsidR="00AB4327" w:rsidRPr="00956D4F" w:rsidRDefault="00AB4327" w:rsidP="00956D4F">
      <w:pPr>
        <w:numPr>
          <w:ilvl w:val="12"/>
          <w:numId w:val="0"/>
        </w:numPr>
        <w:spacing w:after="0" w:line="240" w:lineRule="auto"/>
        <w:ind w:left="567" w:hanging="567"/>
        <w:outlineLvl w:val="0"/>
        <w:rPr>
          <w:rFonts w:ascii="Times New Roman" w:eastAsia="Times New Roman" w:hAnsi="Times New Roman"/>
          <w:lang w:val="lt-LT"/>
        </w:rPr>
      </w:pPr>
    </w:p>
    <w:p w14:paraId="0C1E9C32" w14:textId="77777777" w:rsidR="00AB4327" w:rsidRPr="00956D4F" w:rsidRDefault="00AB4327" w:rsidP="003D2BEA">
      <w:pPr>
        <w:keepNext/>
        <w:keepLines/>
        <w:numPr>
          <w:ilvl w:val="0"/>
          <w:numId w:val="3"/>
        </w:numPr>
        <w:tabs>
          <w:tab w:val="clear" w:pos="930"/>
          <w:tab w:val="num" w:pos="567"/>
        </w:tabs>
        <w:spacing w:after="0" w:line="240" w:lineRule="auto"/>
        <w:ind w:left="567" w:hanging="567"/>
        <w:outlineLvl w:val="0"/>
        <w:rPr>
          <w:rFonts w:ascii="Times New Roman" w:eastAsia="Times New Roman" w:hAnsi="Times New Roman"/>
          <w:b/>
          <w:lang w:val="lt-LT"/>
        </w:rPr>
      </w:pPr>
      <w:r w:rsidRPr="00956D4F">
        <w:rPr>
          <w:rFonts w:ascii="Times New Roman" w:eastAsia="Times New Roman" w:hAnsi="Times New Roman"/>
          <w:b/>
          <w:lang w:val="lt-LT"/>
        </w:rPr>
        <w:lastRenderedPageBreak/>
        <w:t>Pakuotės turinys ir kita informacija</w:t>
      </w:r>
    </w:p>
    <w:p w14:paraId="0D5AE9C8" w14:textId="77777777" w:rsidR="00AB4327" w:rsidRPr="00956D4F" w:rsidRDefault="00AB4327" w:rsidP="003D2BEA">
      <w:pPr>
        <w:keepNext/>
        <w:keepLines/>
        <w:spacing w:after="0" w:line="240" w:lineRule="auto"/>
        <w:outlineLvl w:val="0"/>
        <w:rPr>
          <w:rFonts w:ascii="Times New Roman" w:eastAsia="Times New Roman" w:hAnsi="Times New Roman"/>
          <w:b/>
          <w:lang w:val="lt-LT"/>
        </w:rPr>
      </w:pPr>
    </w:p>
    <w:p w14:paraId="73C7594C" w14:textId="77777777" w:rsidR="00AB4327" w:rsidRPr="00956D4F" w:rsidRDefault="00AB4327" w:rsidP="003D2BEA">
      <w:pPr>
        <w:keepNext/>
        <w:keepLines/>
        <w:spacing w:after="0" w:line="240" w:lineRule="auto"/>
        <w:ind w:left="567" w:hanging="567"/>
        <w:rPr>
          <w:rFonts w:ascii="Times New Roman" w:eastAsia="Times New Roman" w:hAnsi="Times New Roman"/>
          <w:lang w:val="lt-LT"/>
        </w:rPr>
      </w:pPr>
      <w:r w:rsidRPr="00956D4F">
        <w:rPr>
          <w:rFonts w:ascii="Times New Roman" w:eastAsia="Times New Roman" w:hAnsi="Times New Roman"/>
          <w:b/>
          <w:lang w:val="lt-LT"/>
        </w:rPr>
        <w:t>Sinupret sudėtis</w:t>
      </w:r>
    </w:p>
    <w:p w14:paraId="41B9A8ED" w14:textId="77777777" w:rsidR="00AB4327" w:rsidRPr="00956D4F" w:rsidRDefault="00AB4327" w:rsidP="003D2BEA">
      <w:pPr>
        <w:keepNext/>
        <w:keepLines/>
        <w:tabs>
          <w:tab w:val="left" w:pos="567"/>
        </w:tabs>
        <w:spacing w:after="0" w:line="240" w:lineRule="auto"/>
        <w:rPr>
          <w:rFonts w:ascii="Times New Roman" w:eastAsia="Times New Roman" w:hAnsi="Times New Roman"/>
          <w:lang w:val="lt-LT"/>
        </w:rPr>
      </w:pPr>
      <w:r w:rsidRPr="00956D4F">
        <w:rPr>
          <w:rFonts w:ascii="Times New Roman" w:eastAsia="Times New Roman" w:hAnsi="Times New Roman"/>
          <w:lang w:val="lt-LT"/>
        </w:rPr>
        <w:t>-</w:t>
      </w:r>
      <w:r w:rsidRPr="00956D4F">
        <w:rPr>
          <w:rFonts w:ascii="Times New Roman" w:eastAsia="Times New Roman" w:hAnsi="Times New Roman"/>
          <w:lang w:val="lt-LT"/>
        </w:rPr>
        <w:tab/>
        <w:t xml:space="preserve">Veikliosios medžiagos yra gencijonų šaknys, raktažolių žiedai, rūgštynių žolė, šeivamedžių žiedai ir verbenų žolė. 1 g geriamųjų lašų yra 290 mg skystojo ekstrakto (1:11), pagaminto iš smulkintų </w:t>
      </w:r>
      <w:r w:rsidRPr="00956D4F">
        <w:rPr>
          <w:rFonts w:ascii="Times New Roman" w:eastAsia="MS Mincho" w:hAnsi="Times New Roman"/>
          <w:i/>
          <w:iCs/>
          <w:lang w:val="lt-LT"/>
        </w:rPr>
        <w:t>Gentiana lutea</w:t>
      </w:r>
      <w:r w:rsidRPr="00956D4F">
        <w:rPr>
          <w:rFonts w:ascii="Times New Roman" w:eastAsia="MS Mincho" w:hAnsi="Times New Roman"/>
          <w:lang w:val="lt-LT"/>
        </w:rPr>
        <w:t xml:space="preserve"> L., radix (</w:t>
      </w:r>
      <w:r w:rsidRPr="00956D4F">
        <w:rPr>
          <w:rFonts w:ascii="Times New Roman" w:eastAsia="Times New Roman" w:hAnsi="Times New Roman"/>
          <w:lang w:val="lt-LT"/>
        </w:rPr>
        <w:t xml:space="preserve">gencijonų šaknų) smulkintų </w:t>
      </w:r>
      <w:r w:rsidRPr="00956D4F">
        <w:rPr>
          <w:rFonts w:ascii="Times New Roman" w:eastAsia="Times New Roman" w:hAnsi="Times New Roman"/>
          <w:i/>
          <w:iCs/>
          <w:lang w:val="lt-LT"/>
        </w:rPr>
        <w:t xml:space="preserve">Primula veris </w:t>
      </w:r>
      <w:r w:rsidRPr="00956D4F">
        <w:rPr>
          <w:rFonts w:ascii="Times New Roman" w:eastAsia="Times New Roman" w:hAnsi="Times New Roman"/>
          <w:lang w:val="lt-LT"/>
        </w:rPr>
        <w:t xml:space="preserve">L. ir/ar </w:t>
      </w:r>
      <w:r w:rsidRPr="00956D4F">
        <w:rPr>
          <w:rFonts w:ascii="Times New Roman" w:eastAsia="Times New Roman" w:hAnsi="Times New Roman"/>
          <w:i/>
          <w:iCs/>
          <w:lang w:val="lt-LT"/>
        </w:rPr>
        <w:t xml:space="preserve">Primula elatior </w:t>
      </w:r>
      <w:r w:rsidRPr="00956D4F">
        <w:rPr>
          <w:rFonts w:ascii="Times New Roman" w:eastAsia="Times New Roman" w:hAnsi="Times New Roman"/>
          <w:lang w:val="lt-LT"/>
        </w:rPr>
        <w:t xml:space="preserve">(L.) Hill., flos (raktažolių žiedų), smulkintos įvairių </w:t>
      </w:r>
      <w:r w:rsidRPr="00956D4F">
        <w:rPr>
          <w:rFonts w:ascii="Times New Roman" w:eastAsia="Times New Roman" w:hAnsi="Times New Roman"/>
          <w:i/>
          <w:iCs/>
          <w:lang w:val="lt-LT"/>
        </w:rPr>
        <w:t xml:space="preserve">Rumex </w:t>
      </w:r>
      <w:r w:rsidRPr="00956D4F">
        <w:rPr>
          <w:rFonts w:ascii="Times New Roman" w:eastAsia="Times New Roman" w:hAnsi="Times New Roman"/>
          <w:iCs/>
          <w:lang w:val="lt-LT"/>
        </w:rPr>
        <w:t xml:space="preserve">genties rūšių, įskaitant </w:t>
      </w:r>
      <w:r w:rsidRPr="00956D4F">
        <w:rPr>
          <w:rFonts w:ascii="Times New Roman" w:eastAsia="Times New Roman" w:hAnsi="Times New Roman"/>
          <w:i/>
          <w:iCs/>
          <w:lang w:val="lt-LT"/>
        </w:rPr>
        <w:t xml:space="preserve">R. acetosa </w:t>
      </w:r>
      <w:r w:rsidRPr="00956D4F">
        <w:rPr>
          <w:rFonts w:ascii="Times New Roman" w:eastAsia="Times New Roman" w:hAnsi="Times New Roman"/>
          <w:lang w:val="lt-LT"/>
        </w:rPr>
        <w:t>L.,</w:t>
      </w:r>
      <w:r w:rsidRPr="00956D4F">
        <w:rPr>
          <w:rFonts w:ascii="Times New Roman" w:eastAsia="Times New Roman" w:hAnsi="Times New Roman"/>
          <w:i/>
          <w:iCs/>
          <w:lang w:val="lt-LT"/>
        </w:rPr>
        <w:t xml:space="preserve"> R. acetosella </w:t>
      </w:r>
      <w:r w:rsidRPr="00956D4F">
        <w:rPr>
          <w:rFonts w:ascii="Times New Roman" w:eastAsia="Times New Roman" w:hAnsi="Times New Roman"/>
          <w:lang w:val="lt-LT"/>
        </w:rPr>
        <w:t xml:space="preserve">L., </w:t>
      </w:r>
      <w:r w:rsidRPr="00956D4F">
        <w:rPr>
          <w:rFonts w:ascii="Times New Roman" w:eastAsia="Times New Roman" w:hAnsi="Times New Roman"/>
          <w:i/>
          <w:iCs/>
          <w:lang w:val="lt-LT"/>
        </w:rPr>
        <w:t xml:space="preserve">R. obtusifolius </w:t>
      </w:r>
      <w:r w:rsidRPr="00956D4F">
        <w:rPr>
          <w:rFonts w:ascii="Times New Roman" w:eastAsia="Times New Roman" w:hAnsi="Times New Roman"/>
          <w:lang w:val="lt-LT"/>
        </w:rPr>
        <w:t>L.,</w:t>
      </w:r>
      <w:r w:rsidRPr="00956D4F">
        <w:rPr>
          <w:rFonts w:ascii="Times New Roman" w:eastAsia="Times New Roman" w:hAnsi="Times New Roman"/>
          <w:i/>
          <w:iCs/>
          <w:lang w:val="lt-LT"/>
        </w:rPr>
        <w:t xml:space="preserve"> R. patientia </w:t>
      </w:r>
      <w:r w:rsidRPr="00956D4F">
        <w:rPr>
          <w:rFonts w:ascii="Times New Roman" w:eastAsia="Times New Roman" w:hAnsi="Times New Roman"/>
          <w:lang w:val="lt-LT"/>
        </w:rPr>
        <w:t xml:space="preserve">L., </w:t>
      </w:r>
      <w:r w:rsidRPr="00956D4F">
        <w:rPr>
          <w:rFonts w:ascii="Times New Roman" w:eastAsia="Times New Roman" w:hAnsi="Times New Roman"/>
          <w:i/>
          <w:iCs/>
          <w:lang w:val="lt-LT"/>
        </w:rPr>
        <w:t xml:space="preserve">R. crispus </w:t>
      </w:r>
      <w:r w:rsidRPr="00956D4F">
        <w:rPr>
          <w:rFonts w:ascii="Times New Roman" w:eastAsia="Times New Roman" w:hAnsi="Times New Roman"/>
          <w:lang w:val="lt-LT"/>
        </w:rPr>
        <w:t xml:space="preserve">L., </w:t>
      </w:r>
      <w:r w:rsidRPr="00956D4F">
        <w:rPr>
          <w:rFonts w:ascii="Times New Roman" w:eastAsia="Times New Roman" w:hAnsi="Times New Roman"/>
          <w:i/>
          <w:iCs/>
          <w:lang w:val="lt-LT"/>
        </w:rPr>
        <w:t xml:space="preserve">R. thyrsiflorus </w:t>
      </w:r>
      <w:r w:rsidRPr="00956D4F">
        <w:rPr>
          <w:rFonts w:ascii="Times New Roman" w:eastAsia="Times New Roman" w:hAnsi="Times New Roman"/>
          <w:lang w:val="lt-LT"/>
        </w:rPr>
        <w:t xml:space="preserve">Fingerh., herba (rūgštynių žolės), sutrintų </w:t>
      </w:r>
      <w:r w:rsidRPr="00956D4F">
        <w:rPr>
          <w:rFonts w:ascii="Times New Roman" w:eastAsia="Times New Roman" w:hAnsi="Times New Roman"/>
          <w:i/>
          <w:iCs/>
          <w:lang w:val="lt-LT"/>
        </w:rPr>
        <w:t xml:space="preserve">Sambucus nigra </w:t>
      </w:r>
      <w:r w:rsidRPr="00956D4F">
        <w:rPr>
          <w:rFonts w:ascii="Times New Roman" w:eastAsia="Times New Roman" w:hAnsi="Times New Roman"/>
          <w:lang w:val="lt-LT"/>
        </w:rPr>
        <w:t xml:space="preserve">L., flos (juoduogių šeivamedžių žiedų), smulkintos </w:t>
      </w:r>
      <w:r w:rsidRPr="00956D4F">
        <w:rPr>
          <w:rFonts w:ascii="Times New Roman" w:eastAsia="Times New Roman" w:hAnsi="Times New Roman"/>
          <w:i/>
          <w:iCs/>
          <w:lang w:val="lt-LT"/>
        </w:rPr>
        <w:t xml:space="preserve">Verbena officinalis </w:t>
      </w:r>
      <w:r w:rsidRPr="00956D4F">
        <w:rPr>
          <w:rFonts w:ascii="Times New Roman" w:eastAsia="Times New Roman" w:hAnsi="Times New Roman"/>
          <w:lang w:val="lt-LT"/>
        </w:rPr>
        <w:t>L., herba (verbenų žolės) (1:3:3:3:3).</w:t>
      </w:r>
    </w:p>
    <w:p w14:paraId="0A9270BB" w14:textId="77777777" w:rsidR="00AB4327" w:rsidRPr="00956D4F" w:rsidRDefault="00AB4327" w:rsidP="00956D4F">
      <w:pPr>
        <w:spacing w:after="0" w:line="240" w:lineRule="auto"/>
        <w:rPr>
          <w:rFonts w:ascii="Times New Roman" w:eastAsia="Times New Roman" w:hAnsi="Times New Roman"/>
          <w:lang w:val="lt-LT"/>
        </w:rPr>
      </w:pPr>
      <w:r w:rsidRPr="00956D4F">
        <w:rPr>
          <w:rFonts w:ascii="Times New Roman" w:eastAsia="Times New Roman" w:hAnsi="Times New Roman"/>
          <w:lang w:val="lt-LT"/>
        </w:rPr>
        <w:t>Ekstrakcijos tirpiklis: 59 % (V/V) etanolis.</w:t>
      </w:r>
    </w:p>
    <w:p w14:paraId="2EFB673D" w14:textId="77777777" w:rsidR="00AB4327" w:rsidRPr="00956D4F" w:rsidRDefault="00AB4327" w:rsidP="003D2BEA">
      <w:pPr>
        <w:tabs>
          <w:tab w:val="left" w:pos="567"/>
        </w:tabs>
        <w:spacing w:after="0" w:line="240" w:lineRule="auto"/>
        <w:rPr>
          <w:rFonts w:ascii="Times New Roman" w:eastAsia="Times New Roman" w:hAnsi="Times New Roman"/>
          <w:lang w:val="lt-LT"/>
        </w:rPr>
      </w:pPr>
      <w:r w:rsidRPr="00956D4F">
        <w:rPr>
          <w:rFonts w:ascii="Times New Roman" w:eastAsia="Times New Roman" w:hAnsi="Times New Roman"/>
          <w:lang w:val="lt-LT"/>
        </w:rPr>
        <w:t>-</w:t>
      </w:r>
      <w:r w:rsidRPr="00956D4F">
        <w:rPr>
          <w:rFonts w:ascii="Times New Roman" w:eastAsia="Times New Roman" w:hAnsi="Times New Roman"/>
          <w:lang w:val="lt-LT"/>
        </w:rPr>
        <w:tab/>
        <w:t>Pagalbinės medžiagos: išgrynintas vanduo, etanolis (96 %).</w:t>
      </w:r>
    </w:p>
    <w:p w14:paraId="7DB45690" w14:textId="77777777" w:rsidR="00AB4327" w:rsidRPr="00956D4F" w:rsidRDefault="00AB4327" w:rsidP="00956D4F">
      <w:pPr>
        <w:spacing w:after="0" w:line="240" w:lineRule="auto"/>
        <w:rPr>
          <w:rFonts w:ascii="Times New Roman" w:eastAsia="Times New Roman" w:hAnsi="Times New Roman"/>
          <w:lang w:val="lt-LT"/>
        </w:rPr>
      </w:pPr>
    </w:p>
    <w:p w14:paraId="0A69D67D" w14:textId="77777777" w:rsidR="00AB4327" w:rsidRPr="00956D4F" w:rsidRDefault="00AB4327" w:rsidP="00956D4F">
      <w:pPr>
        <w:spacing w:after="0" w:line="240" w:lineRule="auto"/>
        <w:rPr>
          <w:rFonts w:ascii="Times New Roman" w:eastAsia="Times New Roman" w:hAnsi="Times New Roman"/>
          <w:lang w:val="lt-LT"/>
        </w:rPr>
      </w:pPr>
      <w:r w:rsidRPr="00956D4F">
        <w:rPr>
          <w:rFonts w:ascii="Times New Roman" w:eastAsia="Times New Roman" w:hAnsi="Times New Roman"/>
          <w:lang w:val="lt-LT"/>
        </w:rPr>
        <w:t>1 ml (0,98 g) tirpalo atitinka 17 geriamųjų lašų.</w:t>
      </w:r>
    </w:p>
    <w:p w14:paraId="19563CC6" w14:textId="77777777" w:rsidR="00AB4327" w:rsidRPr="00956D4F" w:rsidRDefault="00AB4327" w:rsidP="00956D4F">
      <w:pPr>
        <w:spacing w:after="0" w:line="240" w:lineRule="auto"/>
        <w:rPr>
          <w:rFonts w:ascii="Times New Roman" w:eastAsia="Times New Roman" w:hAnsi="Times New Roman"/>
          <w:b/>
          <w:bCs/>
          <w:lang w:val="lt-LT"/>
        </w:rPr>
      </w:pPr>
    </w:p>
    <w:p w14:paraId="1C6636B9" w14:textId="77777777" w:rsidR="00AB4327" w:rsidRPr="00956D4F" w:rsidRDefault="00AB4327" w:rsidP="00956D4F">
      <w:pPr>
        <w:spacing w:after="0" w:line="240" w:lineRule="auto"/>
        <w:rPr>
          <w:rFonts w:ascii="Times New Roman" w:eastAsia="Times New Roman" w:hAnsi="Times New Roman"/>
          <w:lang w:val="lt-LT"/>
        </w:rPr>
      </w:pPr>
      <w:r w:rsidRPr="00956D4F">
        <w:rPr>
          <w:rFonts w:ascii="Times New Roman" w:eastAsia="Times New Roman" w:hAnsi="Times New Roman"/>
          <w:b/>
          <w:bCs/>
          <w:lang w:val="lt-LT"/>
        </w:rPr>
        <w:t>Sinupret išvaizda ir kiekis pakuotėje</w:t>
      </w:r>
    </w:p>
    <w:p w14:paraId="184E12ED" w14:textId="77777777" w:rsidR="00AB4327" w:rsidRPr="00956D4F" w:rsidRDefault="00AB4327" w:rsidP="00956D4F">
      <w:pPr>
        <w:spacing w:after="0" w:line="240" w:lineRule="auto"/>
        <w:rPr>
          <w:rFonts w:ascii="Times New Roman" w:eastAsia="Times New Roman" w:hAnsi="Times New Roman"/>
          <w:lang w:val="lt-LT"/>
        </w:rPr>
      </w:pPr>
      <w:r w:rsidRPr="00956D4F">
        <w:rPr>
          <w:rFonts w:ascii="Times New Roman" w:eastAsia="Times New Roman" w:hAnsi="Times New Roman"/>
          <w:lang w:val="lt-LT"/>
        </w:rPr>
        <w:t>Sinupret yra gelsvai rusvas, skaidrus (gali truputį susidrumsti) tirpalas.</w:t>
      </w:r>
    </w:p>
    <w:p w14:paraId="0638DF06" w14:textId="77777777" w:rsidR="00AB4327" w:rsidRPr="00956D4F" w:rsidRDefault="00AB4327" w:rsidP="00956D4F">
      <w:pPr>
        <w:spacing w:after="0" w:line="240" w:lineRule="auto"/>
        <w:rPr>
          <w:rFonts w:ascii="Times New Roman" w:eastAsia="Times New Roman" w:hAnsi="Times New Roman"/>
          <w:lang w:val="lt-LT"/>
        </w:rPr>
      </w:pPr>
      <w:r w:rsidRPr="00956D4F">
        <w:rPr>
          <w:rFonts w:ascii="Times New Roman" w:eastAsia="Times New Roman" w:hAnsi="Times New Roman"/>
          <w:lang w:val="lt-LT"/>
        </w:rPr>
        <w:t>Sinupret tiekiamas buteliukais su lašintuvu, supakuotais į kartono dėžutes.</w:t>
      </w:r>
    </w:p>
    <w:p w14:paraId="4ED0A340" w14:textId="77777777" w:rsidR="00AB4327" w:rsidRPr="00956D4F" w:rsidRDefault="00AB4327" w:rsidP="00956D4F">
      <w:pPr>
        <w:spacing w:after="0" w:line="240" w:lineRule="auto"/>
        <w:rPr>
          <w:rFonts w:ascii="Times New Roman" w:eastAsia="Times New Roman" w:hAnsi="Times New Roman"/>
          <w:lang w:val="lt-LT"/>
        </w:rPr>
      </w:pPr>
      <w:r w:rsidRPr="00956D4F">
        <w:rPr>
          <w:rFonts w:ascii="Times New Roman" w:eastAsia="Times New Roman" w:hAnsi="Times New Roman"/>
          <w:lang w:val="lt-LT"/>
        </w:rPr>
        <w:t>Buteliuke yra 100 ml geriamųjų lašų.</w:t>
      </w:r>
    </w:p>
    <w:p w14:paraId="35139F53" w14:textId="77777777" w:rsidR="00AB4327" w:rsidRPr="00956D4F" w:rsidRDefault="00AB4327" w:rsidP="00956D4F">
      <w:pPr>
        <w:spacing w:after="0" w:line="240" w:lineRule="auto"/>
        <w:rPr>
          <w:rFonts w:ascii="Times New Roman" w:eastAsia="Times New Roman" w:hAnsi="Times New Roman"/>
          <w:b/>
          <w:bCs/>
          <w:lang w:val="lt-LT"/>
        </w:rPr>
      </w:pPr>
    </w:p>
    <w:p w14:paraId="4CD3FB28" w14:textId="77777777" w:rsidR="00AB4327" w:rsidRPr="00956D4F" w:rsidRDefault="00AB4327" w:rsidP="00956D4F">
      <w:pPr>
        <w:spacing w:after="0" w:line="240" w:lineRule="auto"/>
        <w:rPr>
          <w:rFonts w:ascii="Times New Roman" w:eastAsia="Times New Roman" w:hAnsi="Times New Roman"/>
          <w:b/>
          <w:bCs/>
          <w:lang w:val="lt-LT"/>
        </w:rPr>
      </w:pPr>
      <w:r w:rsidRPr="00956D4F">
        <w:rPr>
          <w:rFonts w:ascii="Times New Roman" w:eastAsia="Times New Roman" w:hAnsi="Times New Roman"/>
          <w:b/>
          <w:lang w:val="lt-LT"/>
        </w:rPr>
        <w:t>Registruotojas</w:t>
      </w:r>
      <w:r w:rsidRPr="00956D4F">
        <w:rPr>
          <w:rFonts w:ascii="Times New Roman" w:eastAsia="Times New Roman" w:hAnsi="Times New Roman"/>
          <w:b/>
          <w:bCs/>
          <w:lang w:val="lt-LT"/>
        </w:rPr>
        <w:t xml:space="preserve"> ir gamintojas</w:t>
      </w:r>
    </w:p>
    <w:p w14:paraId="7B571CB9" w14:textId="77777777" w:rsidR="00AB4327" w:rsidRPr="003D2BEA" w:rsidRDefault="00AB4327" w:rsidP="00956D4F">
      <w:pPr>
        <w:spacing w:after="0" w:line="240" w:lineRule="auto"/>
        <w:rPr>
          <w:rFonts w:ascii="Times New Roman" w:eastAsia="Times New Roman" w:hAnsi="Times New Roman"/>
          <w:lang w:val="lt-LT"/>
        </w:rPr>
      </w:pPr>
      <w:r w:rsidRPr="003D2BEA">
        <w:rPr>
          <w:rFonts w:ascii="Times New Roman" w:eastAsia="Times New Roman" w:hAnsi="Times New Roman"/>
          <w:lang w:val="lt-LT"/>
        </w:rPr>
        <w:t>BIONORICA SE</w:t>
      </w:r>
    </w:p>
    <w:p w14:paraId="57F5D453" w14:textId="77777777" w:rsidR="00AB4327" w:rsidRPr="003D2BEA" w:rsidRDefault="00AB4327" w:rsidP="00956D4F">
      <w:pPr>
        <w:spacing w:after="0" w:line="240" w:lineRule="auto"/>
        <w:rPr>
          <w:rFonts w:ascii="Times New Roman" w:eastAsia="Times New Roman" w:hAnsi="Times New Roman"/>
          <w:lang w:val="lt-LT"/>
        </w:rPr>
      </w:pPr>
      <w:r w:rsidRPr="003D2BEA">
        <w:rPr>
          <w:rFonts w:ascii="Times New Roman" w:eastAsia="Times New Roman" w:hAnsi="Times New Roman"/>
          <w:lang w:val="lt-LT"/>
        </w:rPr>
        <w:t>Kerschensteinerstrasse 11</w:t>
      </w:r>
      <w:r w:rsidRPr="00956D4F">
        <w:rPr>
          <w:rFonts w:ascii="Times New Roman" w:eastAsia="Times New Roman" w:hAnsi="Times New Roman"/>
          <w:lang w:val="lt-LT"/>
        </w:rPr>
        <w:t>–</w:t>
      </w:r>
      <w:r w:rsidRPr="003D2BEA">
        <w:rPr>
          <w:rFonts w:ascii="Times New Roman" w:eastAsia="Times New Roman" w:hAnsi="Times New Roman"/>
          <w:lang w:val="lt-LT"/>
        </w:rPr>
        <w:t>15</w:t>
      </w:r>
    </w:p>
    <w:p w14:paraId="0CDF5C62" w14:textId="6555A5A9" w:rsidR="00AB4327" w:rsidRPr="003D2BEA" w:rsidRDefault="00AB4327" w:rsidP="00956D4F">
      <w:pPr>
        <w:spacing w:after="0" w:line="240" w:lineRule="auto"/>
        <w:rPr>
          <w:rFonts w:ascii="Times New Roman" w:eastAsia="Times New Roman" w:hAnsi="Times New Roman"/>
          <w:lang w:val="lt-LT"/>
        </w:rPr>
      </w:pPr>
      <w:r w:rsidRPr="003D2BEA">
        <w:rPr>
          <w:rFonts w:ascii="Times New Roman" w:eastAsia="Times New Roman" w:hAnsi="Times New Roman"/>
          <w:lang w:val="lt-LT"/>
        </w:rPr>
        <w:t>92318 Neumarkt</w:t>
      </w:r>
    </w:p>
    <w:p w14:paraId="6FE7C21D" w14:textId="77777777" w:rsidR="00AB4327" w:rsidRPr="00956D4F" w:rsidRDefault="00AB4327" w:rsidP="00956D4F">
      <w:pPr>
        <w:spacing w:after="0" w:line="240" w:lineRule="auto"/>
        <w:rPr>
          <w:rFonts w:ascii="Times New Roman" w:eastAsia="Times New Roman" w:hAnsi="Times New Roman"/>
          <w:lang w:val="lt-LT"/>
        </w:rPr>
      </w:pPr>
      <w:r w:rsidRPr="003D2BEA">
        <w:rPr>
          <w:rFonts w:ascii="Times New Roman" w:eastAsia="Times New Roman" w:hAnsi="Times New Roman"/>
          <w:lang w:val="lt-LT"/>
        </w:rPr>
        <w:t>Vokietija</w:t>
      </w:r>
    </w:p>
    <w:p w14:paraId="290EBA50" w14:textId="77777777" w:rsidR="00AB4327" w:rsidRPr="00956D4F" w:rsidRDefault="00AB4327" w:rsidP="00956D4F">
      <w:pPr>
        <w:spacing w:after="0" w:line="240" w:lineRule="auto"/>
        <w:rPr>
          <w:rFonts w:ascii="Times New Roman" w:eastAsia="Times New Roman" w:hAnsi="Times New Roman"/>
          <w:lang w:val="lt-LT"/>
        </w:rPr>
      </w:pPr>
      <w:r w:rsidRPr="00956D4F">
        <w:rPr>
          <w:rFonts w:ascii="Times New Roman" w:eastAsia="Times New Roman" w:hAnsi="Times New Roman"/>
          <w:lang w:val="lt-LT"/>
        </w:rPr>
        <w:t xml:space="preserve">Adresas internete: </w:t>
      </w:r>
      <w:hyperlink r:id="rId13" w:history="1">
        <w:r w:rsidRPr="00956D4F">
          <w:rPr>
            <w:rFonts w:ascii="Times New Roman" w:eastAsia="Times New Roman" w:hAnsi="Times New Roman"/>
            <w:color w:val="0000FF"/>
            <w:u w:val="single"/>
            <w:lang w:val="lt-LT"/>
          </w:rPr>
          <w:t>www.bionorica.de</w:t>
        </w:r>
      </w:hyperlink>
    </w:p>
    <w:p w14:paraId="350E5891" w14:textId="77777777" w:rsidR="00AB4327" w:rsidRPr="00956D4F" w:rsidRDefault="00AB4327" w:rsidP="00956D4F">
      <w:pPr>
        <w:spacing w:after="0" w:line="240" w:lineRule="auto"/>
        <w:rPr>
          <w:rFonts w:ascii="Times New Roman" w:eastAsia="Times New Roman" w:hAnsi="Times New Roman"/>
          <w:lang w:val="lt-LT"/>
        </w:rPr>
      </w:pPr>
      <w:r w:rsidRPr="00956D4F">
        <w:rPr>
          <w:rFonts w:ascii="Times New Roman" w:eastAsia="Times New Roman" w:hAnsi="Times New Roman"/>
          <w:lang w:val="lt-LT"/>
        </w:rPr>
        <w:t xml:space="preserve">El. paštas: </w:t>
      </w:r>
      <w:hyperlink r:id="rId14" w:history="1">
        <w:r w:rsidRPr="00956D4F">
          <w:rPr>
            <w:rFonts w:ascii="Times New Roman" w:eastAsia="Times New Roman" w:hAnsi="Times New Roman"/>
            <w:color w:val="0000FF"/>
            <w:u w:val="single"/>
            <w:lang w:val="lt-LT"/>
          </w:rPr>
          <w:t>info@bionorica.de</w:t>
        </w:r>
      </w:hyperlink>
    </w:p>
    <w:p w14:paraId="026893C9" w14:textId="77777777" w:rsidR="00AB4327" w:rsidRPr="00956D4F" w:rsidRDefault="00AB4327" w:rsidP="00956D4F">
      <w:pPr>
        <w:spacing w:after="0" w:line="240" w:lineRule="auto"/>
        <w:rPr>
          <w:rFonts w:ascii="Times New Roman" w:eastAsia="Times New Roman" w:hAnsi="Times New Roman"/>
          <w:lang w:val="lt-LT"/>
        </w:rPr>
      </w:pPr>
    </w:p>
    <w:p w14:paraId="00FA4916" w14:textId="21C12E1F" w:rsidR="00AB4327" w:rsidRPr="00956D4F" w:rsidRDefault="00AB4327" w:rsidP="00956D4F">
      <w:pPr>
        <w:spacing w:after="0" w:line="240" w:lineRule="auto"/>
        <w:rPr>
          <w:rFonts w:ascii="Times New Roman" w:hAnsi="Times New Roman"/>
          <w:lang w:val="lt-LT"/>
        </w:rPr>
      </w:pPr>
      <w:r w:rsidRPr="00956D4F">
        <w:rPr>
          <w:rFonts w:ascii="Times New Roman" w:hAnsi="Times New Roman"/>
          <w:lang w:val="lt-LT"/>
        </w:rPr>
        <w:t>Jeigu apie šį vaistą norite sužinoti daugiau, kreipkitės į vietinį registruotojo atstovą</w:t>
      </w:r>
      <w:r w:rsidR="00294632" w:rsidRPr="00956D4F">
        <w:rPr>
          <w:rFonts w:ascii="Times New Roman" w:hAnsi="Times New Roman"/>
          <w:lang w:val="lt-LT"/>
        </w:rPr>
        <w:t>:</w:t>
      </w:r>
    </w:p>
    <w:p w14:paraId="105B73D1" w14:textId="77777777" w:rsidR="00294632" w:rsidRPr="00956D4F" w:rsidRDefault="00294632" w:rsidP="00956D4F">
      <w:pPr>
        <w:spacing w:after="0" w:line="240" w:lineRule="auto"/>
        <w:rPr>
          <w:rFonts w:ascii="Times New Roman" w:eastAsia="Times New Roman" w:hAnsi="Times New Roman"/>
          <w:lang w:val="lt-LT"/>
        </w:rPr>
      </w:pPr>
    </w:p>
    <w:p w14:paraId="1CD273EA" w14:textId="77777777" w:rsidR="00AB4327" w:rsidRPr="00956D4F" w:rsidRDefault="00AB4327" w:rsidP="00956D4F">
      <w:pPr>
        <w:spacing w:after="0" w:line="240" w:lineRule="auto"/>
        <w:rPr>
          <w:rFonts w:ascii="Times New Roman" w:eastAsia="Times New Roman" w:hAnsi="Times New Roman"/>
          <w:lang w:val="lt-LT"/>
        </w:rPr>
      </w:pPr>
      <w:r w:rsidRPr="00956D4F">
        <w:rPr>
          <w:rFonts w:ascii="Times New Roman" w:eastAsia="Times New Roman" w:hAnsi="Times New Roman"/>
          <w:lang w:val="lt-LT"/>
        </w:rPr>
        <w:t>Bionorica Lithuania</w:t>
      </w:r>
    </w:p>
    <w:p w14:paraId="50B594D8" w14:textId="77777777" w:rsidR="00AB4327" w:rsidRPr="00956D4F" w:rsidRDefault="00AB4327" w:rsidP="00956D4F">
      <w:pPr>
        <w:spacing w:after="0" w:line="240" w:lineRule="auto"/>
        <w:rPr>
          <w:rFonts w:ascii="Times New Roman" w:eastAsia="Times New Roman" w:hAnsi="Times New Roman"/>
          <w:lang w:val="lt-LT"/>
        </w:rPr>
      </w:pPr>
      <w:r w:rsidRPr="00956D4F">
        <w:rPr>
          <w:rFonts w:ascii="Times New Roman" w:eastAsia="Times New Roman" w:hAnsi="Times New Roman"/>
          <w:lang w:val="lt-LT"/>
        </w:rPr>
        <w:t>Šiaulių g. 10–57</w:t>
      </w:r>
    </w:p>
    <w:p w14:paraId="611BFC0B" w14:textId="77777777" w:rsidR="00AB4327" w:rsidRPr="00956D4F" w:rsidRDefault="00AB4327" w:rsidP="00956D4F">
      <w:pPr>
        <w:spacing w:after="0" w:line="240" w:lineRule="auto"/>
        <w:rPr>
          <w:rFonts w:ascii="Times New Roman" w:eastAsia="Times New Roman" w:hAnsi="Times New Roman"/>
          <w:lang w:val="lt-LT"/>
        </w:rPr>
      </w:pPr>
      <w:r w:rsidRPr="00956D4F">
        <w:rPr>
          <w:rFonts w:ascii="Times New Roman" w:eastAsia="Times New Roman" w:hAnsi="Times New Roman"/>
          <w:lang w:val="lt-LT"/>
        </w:rPr>
        <w:t>LT-01134 Vilnius</w:t>
      </w:r>
    </w:p>
    <w:p w14:paraId="09A124CA" w14:textId="77777777" w:rsidR="00AB4327" w:rsidRPr="003D2BEA" w:rsidRDefault="00AB4327" w:rsidP="00956D4F">
      <w:pPr>
        <w:spacing w:after="0" w:line="240" w:lineRule="auto"/>
        <w:rPr>
          <w:rFonts w:ascii="Times New Roman" w:eastAsia="Times New Roman" w:hAnsi="Times New Roman"/>
          <w:lang w:val="lt-LT"/>
        </w:rPr>
      </w:pPr>
      <w:r w:rsidRPr="003D2BEA">
        <w:rPr>
          <w:rFonts w:ascii="Times New Roman" w:eastAsia="Times New Roman" w:hAnsi="Times New Roman"/>
          <w:lang w:val="lt-LT"/>
        </w:rPr>
        <w:t>Lietuva</w:t>
      </w:r>
    </w:p>
    <w:p w14:paraId="060D175A" w14:textId="77777777" w:rsidR="00AB4327" w:rsidRPr="003D2BEA" w:rsidRDefault="00AB4327" w:rsidP="00956D4F">
      <w:pPr>
        <w:spacing w:after="0" w:line="240" w:lineRule="auto"/>
        <w:rPr>
          <w:rFonts w:ascii="Times New Roman" w:eastAsia="Times New Roman" w:hAnsi="Times New Roman"/>
          <w:lang w:val="lt-LT"/>
        </w:rPr>
      </w:pPr>
      <w:r w:rsidRPr="003D2BEA">
        <w:rPr>
          <w:rFonts w:ascii="Times New Roman" w:eastAsia="Times New Roman" w:hAnsi="Times New Roman"/>
          <w:lang w:val="lt-LT"/>
        </w:rPr>
        <w:t>Tel.: +370 5 2157481</w:t>
      </w:r>
    </w:p>
    <w:p w14:paraId="3F45937D" w14:textId="77777777" w:rsidR="00AB4327" w:rsidRPr="003D2BEA" w:rsidRDefault="00AB4327" w:rsidP="00956D4F">
      <w:pPr>
        <w:spacing w:after="0" w:line="240" w:lineRule="auto"/>
        <w:rPr>
          <w:rFonts w:ascii="Times New Roman" w:eastAsia="Times New Roman" w:hAnsi="Times New Roman"/>
          <w:lang w:val="lt-LT"/>
        </w:rPr>
      </w:pPr>
      <w:r w:rsidRPr="003D2BEA">
        <w:rPr>
          <w:rFonts w:ascii="Times New Roman" w:eastAsia="Times New Roman" w:hAnsi="Times New Roman"/>
          <w:lang w:val="lt-LT"/>
        </w:rPr>
        <w:t xml:space="preserve">El. paštas: </w:t>
      </w:r>
      <w:hyperlink r:id="rId15" w:history="1">
        <w:r w:rsidRPr="003D2BEA">
          <w:rPr>
            <w:rFonts w:ascii="Times New Roman" w:eastAsia="Times New Roman" w:hAnsi="Times New Roman"/>
            <w:color w:val="0000FF"/>
            <w:u w:val="single"/>
            <w:lang w:val="lt-LT"/>
          </w:rPr>
          <w:t>info@bionorica.lt</w:t>
        </w:r>
      </w:hyperlink>
    </w:p>
    <w:p w14:paraId="6B37FA4C" w14:textId="77777777" w:rsidR="00AB4327" w:rsidRPr="003D2BEA" w:rsidRDefault="00AB4327" w:rsidP="00956D4F">
      <w:pPr>
        <w:spacing w:after="0" w:line="240" w:lineRule="auto"/>
        <w:rPr>
          <w:rFonts w:ascii="Times New Roman" w:eastAsia="Times New Roman" w:hAnsi="Times New Roman"/>
          <w:lang w:val="lt-LT"/>
        </w:rPr>
      </w:pPr>
    </w:p>
    <w:p w14:paraId="5D8A3848" w14:textId="1EE93673" w:rsidR="00AB4327" w:rsidRPr="00956D4F" w:rsidRDefault="00AB4327" w:rsidP="00956D4F">
      <w:pPr>
        <w:spacing w:after="0" w:line="240" w:lineRule="auto"/>
        <w:rPr>
          <w:rFonts w:ascii="Times New Roman" w:eastAsia="Times New Roman" w:hAnsi="Times New Roman"/>
          <w:lang w:val="lt-LT"/>
        </w:rPr>
      </w:pPr>
      <w:r w:rsidRPr="00956D4F">
        <w:rPr>
          <w:rFonts w:ascii="Times New Roman" w:hAnsi="Times New Roman"/>
          <w:b/>
          <w:bCs/>
          <w:lang w:val="lt-LT"/>
        </w:rPr>
        <w:t>Šis pakuotės lapelis</w:t>
      </w:r>
      <w:r w:rsidRPr="00956D4F">
        <w:rPr>
          <w:rFonts w:ascii="Times New Roman" w:hAnsi="Times New Roman"/>
          <w:b/>
          <w:lang w:val="lt-LT"/>
        </w:rPr>
        <w:t xml:space="preserve"> paskutinį kartą peržiūrėtas </w:t>
      </w:r>
      <w:r w:rsidR="006870D2">
        <w:rPr>
          <w:rFonts w:ascii="Times New Roman" w:hAnsi="Times New Roman"/>
          <w:b/>
          <w:lang w:val="lt-LT"/>
        </w:rPr>
        <w:t>2022-11-08.</w:t>
      </w:r>
    </w:p>
    <w:p w14:paraId="1A9E19F8" w14:textId="77777777" w:rsidR="00AB4327" w:rsidRPr="00956D4F" w:rsidRDefault="00AB4327" w:rsidP="00956D4F">
      <w:pPr>
        <w:spacing w:after="0" w:line="240" w:lineRule="auto"/>
        <w:rPr>
          <w:rFonts w:ascii="Times New Roman" w:eastAsia="Times New Roman" w:hAnsi="Times New Roman"/>
          <w:lang w:val="lt-LT"/>
        </w:rPr>
      </w:pPr>
    </w:p>
    <w:p w14:paraId="2B311F5B" w14:textId="73DA9019" w:rsidR="00E103AB" w:rsidRDefault="00AB4327" w:rsidP="003D2BEA">
      <w:pPr>
        <w:spacing w:after="0" w:line="240" w:lineRule="auto"/>
        <w:rPr>
          <w:rFonts w:ascii="Times New Roman" w:hAnsi="Times New Roman"/>
          <w:lang w:val="lt-LT"/>
        </w:rPr>
      </w:pPr>
      <w:r w:rsidRPr="00956D4F">
        <w:rPr>
          <w:rFonts w:ascii="Times New Roman" w:hAnsi="Times New Roman"/>
          <w:lang w:val="lt-LT"/>
        </w:rPr>
        <w:t>Išsami informacija apie šį vaistą pateikiama Valstybinės vaistų kontrolės tarnybos prie Lietuvos Respublikos sveikatos apsaugos ministerijos tinklalapyje</w:t>
      </w:r>
      <w:r w:rsidRPr="00956D4F">
        <w:rPr>
          <w:rFonts w:ascii="Times New Roman" w:hAnsi="Times New Roman"/>
          <w:i/>
          <w:lang w:val="lt-LT"/>
        </w:rPr>
        <w:t xml:space="preserve"> </w:t>
      </w:r>
      <w:hyperlink r:id="rId16" w:history="1">
        <w:r w:rsidRPr="00956D4F">
          <w:rPr>
            <w:rStyle w:val="Hipersaitas"/>
            <w:rFonts w:ascii="Times New Roman" w:hAnsi="Times New Roman"/>
            <w:lang w:val="lt-LT"/>
          </w:rPr>
          <w:t>http://www.vvkt.lt/</w:t>
        </w:r>
      </w:hyperlink>
      <w:r w:rsidRPr="00956D4F">
        <w:rPr>
          <w:rFonts w:ascii="Times New Roman" w:hAnsi="Times New Roman"/>
          <w:lang w:val="lt-LT"/>
        </w:rPr>
        <w:t>.</w:t>
      </w:r>
    </w:p>
    <w:p w14:paraId="22D7035F" w14:textId="2DA929C1" w:rsidR="006870D2" w:rsidRDefault="006870D2" w:rsidP="003D2BEA">
      <w:pPr>
        <w:spacing w:after="0" w:line="240" w:lineRule="auto"/>
        <w:rPr>
          <w:rFonts w:ascii="Times New Roman" w:hAnsi="Times New Roman"/>
          <w:lang w:val="lt-LT"/>
        </w:rPr>
      </w:pPr>
    </w:p>
    <w:p w14:paraId="4DB3AD93" w14:textId="77777777" w:rsidR="006870D2" w:rsidRPr="003D2BEA" w:rsidRDefault="006870D2" w:rsidP="003D2BEA">
      <w:pPr>
        <w:spacing w:after="0" w:line="240" w:lineRule="auto"/>
        <w:rPr>
          <w:rFonts w:ascii="Times New Roman" w:hAnsi="Times New Roman"/>
          <w:lang w:val="lt-LT"/>
        </w:rPr>
      </w:pPr>
      <w:bookmarkStart w:id="4" w:name="_GoBack"/>
      <w:bookmarkEnd w:id="4"/>
    </w:p>
    <w:sectPr w:rsidR="006870D2" w:rsidRPr="003D2BEA" w:rsidSect="004A4C40">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B2563E4" w14:textId="77777777" w:rsidR="0091454A" w:rsidRDefault="0091454A" w:rsidP="00DA242A">
      <w:pPr>
        <w:spacing w:after="0" w:line="240" w:lineRule="auto"/>
      </w:pPr>
      <w:r>
        <w:separator/>
      </w:r>
    </w:p>
  </w:endnote>
  <w:endnote w:type="continuationSeparator" w:id="0">
    <w:p w14:paraId="496D8D06" w14:textId="77777777" w:rsidR="0091454A" w:rsidRDefault="0091454A" w:rsidP="00DA242A">
      <w:pPr>
        <w:spacing w:after="0" w:line="240" w:lineRule="auto"/>
      </w:pPr>
      <w:r>
        <w:continuationSeparator/>
      </w:r>
    </w:p>
  </w:endnote>
  <w:endnote w:type="continuationNotice" w:id="1">
    <w:p w14:paraId="33169898" w14:textId="77777777" w:rsidR="0091454A" w:rsidRDefault="0091454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roman"/>
    <w:pitch w:val="fixed"/>
    <w:sig w:usb0="00000001" w:usb1="08070000" w:usb2="00000010" w:usb3="00000000" w:csb0="00020000"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349F30E" w14:textId="77777777" w:rsidR="006E383C" w:rsidRDefault="006E383C">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B393D32" w14:textId="77777777" w:rsidR="0091454A" w:rsidRDefault="0091454A" w:rsidP="00DA242A">
      <w:pPr>
        <w:spacing w:after="0" w:line="240" w:lineRule="auto"/>
      </w:pPr>
      <w:r>
        <w:separator/>
      </w:r>
    </w:p>
  </w:footnote>
  <w:footnote w:type="continuationSeparator" w:id="0">
    <w:p w14:paraId="6CA8A774" w14:textId="77777777" w:rsidR="0091454A" w:rsidRDefault="0091454A" w:rsidP="00DA242A">
      <w:pPr>
        <w:spacing w:after="0" w:line="240" w:lineRule="auto"/>
      </w:pPr>
      <w:r>
        <w:continuationSeparator/>
      </w:r>
    </w:p>
  </w:footnote>
  <w:footnote w:type="continuationNotice" w:id="1">
    <w:p w14:paraId="62B96E0F" w14:textId="77777777" w:rsidR="0091454A" w:rsidRDefault="0091454A">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378ECBB" w14:textId="77777777" w:rsidR="006E383C" w:rsidRDefault="006E383C">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pPr>
        <w:ind w:left="0" w:firstLine="0"/>
      </w:pPr>
      <w:rPr>
        <w:rFonts w:cs="Times New Roman"/>
      </w:rPr>
    </w:lvl>
  </w:abstractNum>
  <w:abstractNum w:abstractNumId="1" w15:restartNumberingAfterBreak="0">
    <w:nsid w:val="1F8616A5"/>
    <w:multiLevelType w:val="multilevel"/>
    <w:tmpl w:val="E12CF310"/>
    <w:lvl w:ilvl="0">
      <w:start w:val="6"/>
      <w:numFmt w:val="decimal"/>
      <w:lvlText w:val="%1"/>
      <w:lvlJc w:val="left"/>
      <w:pPr>
        <w:tabs>
          <w:tab w:val="num" w:pos="564"/>
        </w:tabs>
        <w:ind w:left="564" w:hanging="564"/>
      </w:pPr>
    </w:lvl>
    <w:lvl w:ilvl="1">
      <w:start w:val="4"/>
      <w:numFmt w:val="decimal"/>
      <w:lvlText w:val="%1.%2"/>
      <w:lvlJc w:val="left"/>
      <w:pPr>
        <w:tabs>
          <w:tab w:val="num" w:pos="564"/>
        </w:tabs>
        <w:ind w:left="564" w:hanging="564"/>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440"/>
        </w:tabs>
        <w:ind w:left="1440" w:hanging="1440"/>
      </w:pPr>
    </w:lvl>
  </w:abstractNum>
  <w:abstractNum w:abstractNumId="2" w15:restartNumberingAfterBreak="0">
    <w:nsid w:val="4CD0075F"/>
    <w:multiLevelType w:val="hybridMultilevel"/>
    <w:tmpl w:val="7D2A1B7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6F9337D0"/>
    <w:multiLevelType w:val="hybridMultilevel"/>
    <w:tmpl w:val="B6C885E6"/>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74650873"/>
    <w:multiLevelType w:val="hybridMultilevel"/>
    <w:tmpl w:val="4C082786"/>
    <w:lvl w:ilvl="0" w:tplc="B80659E0">
      <w:start w:val="6"/>
      <w:numFmt w:val="decimal"/>
      <w:lvlText w:val="%1."/>
      <w:lvlJc w:val="left"/>
      <w:pPr>
        <w:tabs>
          <w:tab w:val="num" w:pos="930"/>
        </w:tabs>
        <w:ind w:left="930" w:hanging="570"/>
      </w:pPr>
    </w:lvl>
    <w:lvl w:ilvl="1" w:tplc="04270019">
      <w:start w:val="1"/>
      <w:numFmt w:val="lowerLetter"/>
      <w:lvlText w:val="%2."/>
      <w:lvlJc w:val="left"/>
      <w:pPr>
        <w:tabs>
          <w:tab w:val="num" w:pos="1440"/>
        </w:tabs>
        <w:ind w:left="1440" w:hanging="360"/>
      </w:pPr>
    </w:lvl>
    <w:lvl w:ilvl="2" w:tplc="0427001B">
      <w:start w:val="1"/>
      <w:numFmt w:val="lowerRoman"/>
      <w:lvlText w:val="%3."/>
      <w:lvlJc w:val="right"/>
      <w:pPr>
        <w:tabs>
          <w:tab w:val="num" w:pos="2160"/>
        </w:tabs>
        <w:ind w:left="2160" w:hanging="180"/>
      </w:pPr>
    </w:lvl>
    <w:lvl w:ilvl="3" w:tplc="0427000F">
      <w:start w:val="1"/>
      <w:numFmt w:val="decimal"/>
      <w:lvlText w:val="%4."/>
      <w:lvlJc w:val="left"/>
      <w:pPr>
        <w:tabs>
          <w:tab w:val="num" w:pos="2880"/>
        </w:tabs>
        <w:ind w:left="2880" w:hanging="360"/>
      </w:pPr>
    </w:lvl>
    <w:lvl w:ilvl="4" w:tplc="04270019">
      <w:start w:val="1"/>
      <w:numFmt w:val="lowerLetter"/>
      <w:lvlText w:val="%5."/>
      <w:lvlJc w:val="left"/>
      <w:pPr>
        <w:tabs>
          <w:tab w:val="num" w:pos="3600"/>
        </w:tabs>
        <w:ind w:left="3600" w:hanging="360"/>
      </w:pPr>
    </w:lvl>
    <w:lvl w:ilvl="5" w:tplc="0427001B">
      <w:start w:val="1"/>
      <w:numFmt w:val="lowerRoman"/>
      <w:lvlText w:val="%6."/>
      <w:lvlJc w:val="right"/>
      <w:pPr>
        <w:tabs>
          <w:tab w:val="num" w:pos="4320"/>
        </w:tabs>
        <w:ind w:left="4320" w:hanging="180"/>
      </w:pPr>
    </w:lvl>
    <w:lvl w:ilvl="6" w:tplc="0427000F">
      <w:start w:val="1"/>
      <w:numFmt w:val="decimal"/>
      <w:lvlText w:val="%7."/>
      <w:lvlJc w:val="left"/>
      <w:pPr>
        <w:tabs>
          <w:tab w:val="num" w:pos="5040"/>
        </w:tabs>
        <w:ind w:left="5040" w:hanging="360"/>
      </w:pPr>
    </w:lvl>
    <w:lvl w:ilvl="7" w:tplc="04270019">
      <w:start w:val="1"/>
      <w:numFmt w:val="lowerLetter"/>
      <w:lvlText w:val="%8."/>
      <w:lvlJc w:val="left"/>
      <w:pPr>
        <w:tabs>
          <w:tab w:val="num" w:pos="5760"/>
        </w:tabs>
        <w:ind w:left="5760" w:hanging="360"/>
      </w:pPr>
    </w:lvl>
    <w:lvl w:ilvl="8" w:tplc="0427001B">
      <w:start w:val="1"/>
      <w:numFmt w:val="lowerRoman"/>
      <w:lvlText w:val="%9."/>
      <w:lvlJc w:val="right"/>
      <w:pPr>
        <w:tabs>
          <w:tab w:val="num" w:pos="6480"/>
        </w:tabs>
        <w:ind w:left="6480" w:hanging="180"/>
      </w:pPr>
    </w:lvl>
  </w:abstractNum>
  <w:abstractNum w:abstractNumId="5" w15:restartNumberingAfterBreak="0">
    <w:nsid w:val="75602D4A"/>
    <w:multiLevelType w:val="multilevel"/>
    <w:tmpl w:val="5342A260"/>
    <w:lvl w:ilvl="0">
      <w:start w:val="4"/>
      <w:numFmt w:val="decimal"/>
      <w:lvlText w:val="%1"/>
      <w:lvlJc w:val="left"/>
      <w:pPr>
        <w:tabs>
          <w:tab w:val="num" w:pos="570"/>
        </w:tabs>
        <w:ind w:left="570" w:hanging="570"/>
      </w:pPr>
    </w:lvl>
    <w:lvl w:ilvl="1">
      <w:start w:val="2"/>
      <w:numFmt w:val="decimal"/>
      <w:lvlText w:val="%1.%2"/>
      <w:lvlJc w:val="left"/>
      <w:pPr>
        <w:tabs>
          <w:tab w:val="num" w:pos="570"/>
        </w:tabs>
        <w:ind w:left="570" w:hanging="57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440"/>
        </w:tabs>
        <w:ind w:left="1440" w:hanging="1440"/>
      </w:pPr>
    </w:lvl>
  </w:abstractNum>
  <w:num w:numId="1">
    <w:abstractNumId w:val="5"/>
    <w:lvlOverride w:ilvl="0">
      <w:startOverride w:val="4"/>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6"/>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num>
  <w:num w:numId="5">
    <w:abstractNumId w:val="0"/>
    <w:lvlOverride w:ilvl="0">
      <w:lvl w:ilvl="0">
        <w:numFmt w:val="bullet"/>
        <w:lvlText w:val=""/>
        <w:lvlJc w:val="left"/>
        <w:pPr>
          <w:ind w:left="360" w:hanging="360"/>
        </w:pPr>
        <w:rPr>
          <w:rFonts w:ascii="Symbol" w:hAnsi="Symbol" w:cs="Times New Roman" w:hint="default"/>
        </w:rPr>
      </w:lvl>
    </w:lvlOverride>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8193"/>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B4327"/>
    <w:rsid w:val="000758F6"/>
    <w:rsid w:val="00076545"/>
    <w:rsid w:val="000972E2"/>
    <w:rsid w:val="000E46C8"/>
    <w:rsid w:val="001423CD"/>
    <w:rsid w:val="00146FCA"/>
    <w:rsid w:val="001A34B6"/>
    <w:rsid w:val="001F668D"/>
    <w:rsid w:val="00221AF4"/>
    <w:rsid w:val="00235FCB"/>
    <w:rsid w:val="00254CF0"/>
    <w:rsid w:val="00255DDA"/>
    <w:rsid w:val="0026736A"/>
    <w:rsid w:val="00294632"/>
    <w:rsid w:val="00316D60"/>
    <w:rsid w:val="003A5A21"/>
    <w:rsid w:val="003D2BEA"/>
    <w:rsid w:val="00401DE0"/>
    <w:rsid w:val="004203DF"/>
    <w:rsid w:val="004208BA"/>
    <w:rsid w:val="00460EEE"/>
    <w:rsid w:val="00482615"/>
    <w:rsid w:val="004A4C40"/>
    <w:rsid w:val="004B1DD3"/>
    <w:rsid w:val="004E1008"/>
    <w:rsid w:val="00555937"/>
    <w:rsid w:val="00571613"/>
    <w:rsid w:val="0058107D"/>
    <w:rsid w:val="005A04B3"/>
    <w:rsid w:val="005A188B"/>
    <w:rsid w:val="005B5C5A"/>
    <w:rsid w:val="005D14CB"/>
    <w:rsid w:val="00613ED0"/>
    <w:rsid w:val="00653069"/>
    <w:rsid w:val="006778DE"/>
    <w:rsid w:val="006870D2"/>
    <w:rsid w:val="006A3FB3"/>
    <w:rsid w:val="006E383C"/>
    <w:rsid w:val="007F18E1"/>
    <w:rsid w:val="00833BF7"/>
    <w:rsid w:val="00870801"/>
    <w:rsid w:val="008C3A12"/>
    <w:rsid w:val="00911F85"/>
    <w:rsid w:val="0091454A"/>
    <w:rsid w:val="0092069D"/>
    <w:rsid w:val="0095129D"/>
    <w:rsid w:val="00956D4F"/>
    <w:rsid w:val="009C660F"/>
    <w:rsid w:val="009D62A6"/>
    <w:rsid w:val="009F5286"/>
    <w:rsid w:val="00A46023"/>
    <w:rsid w:val="00A72FFF"/>
    <w:rsid w:val="00AB4327"/>
    <w:rsid w:val="00AE35A0"/>
    <w:rsid w:val="00BF6327"/>
    <w:rsid w:val="00C15B37"/>
    <w:rsid w:val="00C15F8B"/>
    <w:rsid w:val="00C24199"/>
    <w:rsid w:val="00C7097F"/>
    <w:rsid w:val="00C738E0"/>
    <w:rsid w:val="00CC4D1C"/>
    <w:rsid w:val="00D5697E"/>
    <w:rsid w:val="00DA242A"/>
    <w:rsid w:val="00DC60BF"/>
    <w:rsid w:val="00DE2C0D"/>
    <w:rsid w:val="00E103AB"/>
    <w:rsid w:val="00E1425F"/>
    <w:rsid w:val="00E55CF0"/>
    <w:rsid w:val="00E70779"/>
    <w:rsid w:val="00E87A27"/>
    <w:rsid w:val="00FC4B2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4:docId w14:val="5048B80E"/>
  <w15:chartTrackingRefBased/>
  <w15:docId w15:val="{9DD1F6B0-BFCB-49B6-B3E4-2B65788654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iPriority="99"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1A34B6"/>
    <w:pPr>
      <w:spacing w:after="200" w:line="276" w:lineRule="auto"/>
    </w:pPr>
    <w:rPr>
      <w:rFonts w:ascii="Calibri" w:eastAsia="Calibri" w:hAnsi="Calibri"/>
      <w:sz w:val="22"/>
      <w:szCs w:val="22"/>
      <w:lang w:val="en-US" w:eastAsia="en-US"/>
    </w:rPr>
  </w:style>
  <w:style w:type="paragraph" w:styleId="Antrat4">
    <w:name w:val="heading 4"/>
    <w:basedOn w:val="prastasis"/>
    <w:next w:val="prastasis"/>
    <w:link w:val="Antrat4Diagrama"/>
    <w:uiPriority w:val="99"/>
    <w:qFormat/>
    <w:rsid w:val="00AB4327"/>
    <w:pPr>
      <w:keepNext/>
      <w:tabs>
        <w:tab w:val="left" w:pos="567"/>
      </w:tabs>
      <w:spacing w:after="0" w:line="260" w:lineRule="exact"/>
      <w:jc w:val="both"/>
      <w:outlineLvl w:val="3"/>
    </w:pPr>
    <w:rPr>
      <w:rFonts w:eastAsia="Times New Roman"/>
      <w:b/>
      <w:bCs/>
      <w:snapToGrid w:val="0"/>
      <w:sz w:val="28"/>
      <w:szCs w:val="28"/>
      <w:lang w:val="en-GB" w:eastAsia="x-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4Diagrama">
    <w:name w:val="Antraštė 4 Diagrama"/>
    <w:link w:val="Antrat4"/>
    <w:uiPriority w:val="99"/>
    <w:rsid w:val="00AB4327"/>
    <w:rPr>
      <w:rFonts w:ascii="Calibri" w:hAnsi="Calibri"/>
      <w:b/>
      <w:bCs/>
      <w:snapToGrid w:val="0"/>
      <w:sz w:val="28"/>
      <w:szCs w:val="28"/>
      <w:lang w:val="en-GB" w:eastAsia="x-none"/>
    </w:rPr>
  </w:style>
  <w:style w:type="paragraph" w:styleId="Debesliotekstas">
    <w:name w:val="Balloon Text"/>
    <w:basedOn w:val="prastasis"/>
    <w:link w:val="DebesliotekstasDiagrama"/>
    <w:uiPriority w:val="99"/>
    <w:semiHidden/>
    <w:unhideWhenUsed/>
    <w:rsid w:val="00AB4327"/>
    <w:pPr>
      <w:spacing w:after="0" w:line="240" w:lineRule="auto"/>
    </w:pPr>
    <w:rPr>
      <w:rFonts w:ascii="Tahoma" w:hAnsi="Tahoma" w:cs="Tahoma"/>
      <w:sz w:val="16"/>
      <w:szCs w:val="16"/>
    </w:rPr>
  </w:style>
  <w:style w:type="character" w:customStyle="1" w:styleId="DebesliotekstasDiagrama">
    <w:name w:val="Debesėlio tekstas Diagrama"/>
    <w:link w:val="Debesliotekstas"/>
    <w:uiPriority w:val="99"/>
    <w:semiHidden/>
    <w:rsid w:val="00AB4327"/>
    <w:rPr>
      <w:rFonts w:ascii="Tahoma" w:eastAsia="Calibri" w:hAnsi="Tahoma" w:cs="Tahoma"/>
      <w:sz w:val="16"/>
      <w:szCs w:val="16"/>
      <w:lang w:val="en-US" w:eastAsia="en-US"/>
    </w:rPr>
  </w:style>
  <w:style w:type="character" w:styleId="Komentaronuoroda">
    <w:name w:val="annotation reference"/>
    <w:uiPriority w:val="99"/>
    <w:semiHidden/>
    <w:unhideWhenUsed/>
    <w:rsid w:val="00AB4327"/>
    <w:rPr>
      <w:sz w:val="16"/>
      <w:szCs w:val="16"/>
    </w:rPr>
  </w:style>
  <w:style w:type="paragraph" w:styleId="Komentarotekstas">
    <w:name w:val="annotation text"/>
    <w:basedOn w:val="prastasis"/>
    <w:link w:val="KomentarotekstasDiagrama"/>
    <w:uiPriority w:val="99"/>
    <w:semiHidden/>
    <w:unhideWhenUsed/>
    <w:rsid w:val="00AB4327"/>
    <w:pPr>
      <w:spacing w:line="240" w:lineRule="auto"/>
    </w:pPr>
    <w:rPr>
      <w:sz w:val="20"/>
      <w:szCs w:val="20"/>
    </w:rPr>
  </w:style>
  <w:style w:type="character" w:customStyle="1" w:styleId="KomentarotekstasDiagrama">
    <w:name w:val="Komentaro tekstas Diagrama"/>
    <w:link w:val="Komentarotekstas"/>
    <w:uiPriority w:val="99"/>
    <w:semiHidden/>
    <w:rsid w:val="00AB4327"/>
    <w:rPr>
      <w:rFonts w:ascii="Calibri" w:eastAsia="Calibri" w:hAnsi="Calibri" w:cs="Times New Roman"/>
      <w:lang w:val="en-US" w:eastAsia="en-US"/>
    </w:rPr>
  </w:style>
  <w:style w:type="paragraph" w:styleId="Komentarotema">
    <w:name w:val="annotation subject"/>
    <w:basedOn w:val="Komentarotekstas"/>
    <w:next w:val="Komentarotekstas"/>
    <w:link w:val="KomentarotemaDiagrama"/>
    <w:uiPriority w:val="99"/>
    <w:semiHidden/>
    <w:unhideWhenUsed/>
    <w:rsid w:val="00AB4327"/>
    <w:rPr>
      <w:b/>
      <w:bCs/>
    </w:rPr>
  </w:style>
  <w:style w:type="character" w:customStyle="1" w:styleId="KomentarotemaDiagrama">
    <w:name w:val="Komentaro tema Diagrama"/>
    <w:link w:val="Komentarotema"/>
    <w:uiPriority w:val="99"/>
    <w:semiHidden/>
    <w:rsid w:val="00AB4327"/>
    <w:rPr>
      <w:rFonts w:ascii="Calibri" w:eastAsia="Calibri" w:hAnsi="Calibri" w:cs="Times New Roman"/>
      <w:b/>
      <w:bCs/>
      <w:lang w:val="en-US" w:eastAsia="en-US"/>
    </w:rPr>
  </w:style>
  <w:style w:type="character" w:styleId="Hipersaitas">
    <w:name w:val="Hyperlink"/>
    <w:uiPriority w:val="99"/>
    <w:unhideWhenUsed/>
    <w:rsid w:val="001A34B6"/>
    <w:rPr>
      <w:color w:val="0000FF"/>
      <w:u w:val="single"/>
    </w:rPr>
  </w:style>
  <w:style w:type="paragraph" w:styleId="Antrats">
    <w:name w:val="header"/>
    <w:basedOn w:val="prastasis"/>
    <w:link w:val="AntratsDiagrama"/>
    <w:uiPriority w:val="99"/>
    <w:unhideWhenUsed/>
    <w:rsid w:val="00AB4327"/>
    <w:pPr>
      <w:tabs>
        <w:tab w:val="center" w:pos="4819"/>
        <w:tab w:val="right" w:pos="9638"/>
      </w:tabs>
      <w:spacing w:after="0" w:line="240" w:lineRule="auto"/>
    </w:pPr>
  </w:style>
  <w:style w:type="character" w:customStyle="1" w:styleId="AntratsDiagrama">
    <w:name w:val="Antraštės Diagrama"/>
    <w:link w:val="Antrats"/>
    <w:uiPriority w:val="99"/>
    <w:rsid w:val="00AB4327"/>
    <w:rPr>
      <w:rFonts w:ascii="Calibri" w:eastAsia="Calibri" w:hAnsi="Calibri" w:cs="Times New Roman"/>
      <w:sz w:val="22"/>
      <w:szCs w:val="22"/>
      <w:lang w:val="en-US" w:eastAsia="en-US"/>
    </w:rPr>
  </w:style>
  <w:style w:type="paragraph" w:styleId="Porat">
    <w:name w:val="footer"/>
    <w:basedOn w:val="prastasis"/>
    <w:link w:val="PoratDiagrama"/>
    <w:uiPriority w:val="99"/>
    <w:unhideWhenUsed/>
    <w:rsid w:val="00AB4327"/>
    <w:pPr>
      <w:tabs>
        <w:tab w:val="center" w:pos="4819"/>
        <w:tab w:val="right" w:pos="9638"/>
      </w:tabs>
      <w:spacing w:after="0" w:line="240" w:lineRule="auto"/>
    </w:pPr>
  </w:style>
  <w:style w:type="character" w:customStyle="1" w:styleId="PoratDiagrama">
    <w:name w:val="Poraštė Diagrama"/>
    <w:link w:val="Porat"/>
    <w:uiPriority w:val="99"/>
    <w:rsid w:val="00AB4327"/>
    <w:rPr>
      <w:rFonts w:ascii="Calibri" w:eastAsia="Calibri" w:hAnsi="Calibri" w:cs="Times New Roman"/>
      <w:sz w:val="22"/>
      <w:szCs w:val="22"/>
      <w:lang w:val="en-US" w:eastAsia="en-US"/>
    </w:rPr>
  </w:style>
  <w:style w:type="paragraph" w:styleId="Paprastasistekstas">
    <w:name w:val="Plain Text"/>
    <w:basedOn w:val="prastasis"/>
    <w:link w:val="PaprastasistekstasDiagrama"/>
    <w:uiPriority w:val="99"/>
    <w:rsid w:val="00AB4327"/>
    <w:pPr>
      <w:spacing w:after="0" w:line="240" w:lineRule="auto"/>
    </w:pPr>
    <w:rPr>
      <w:rFonts w:ascii="Courier New" w:eastAsia="SimSun" w:hAnsi="Courier New"/>
      <w:sz w:val="20"/>
      <w:szCs w:val="20"/>
    </w:rPr>
  </w:style>
  <w:style w:type="character" w:customStyle="1" w:styleId="PaprastasistekstasDiagrama">
    <w:name w:val="Paprastasis tekstas Diagrama"/>
    <w:link w:val="Paprastasistekstas"/>
    <w:uiPriority w:val="99"/>
    <w:rsid w:val="00AB4327"/>
    <w:rPr>
      <w:rFonts w:ascii="Courier New" w:eastAsia="SimSun" w:hAnsi="Courier New"/>
      <w:lang w:val="en-US" w:eastAsia="en-US"/>
    </w:rPr>
  </w:style>
  <w:style w:type="paragraph" w:styleId="Sraopastraipa">
    <w:name w:val="List Paragraph"/>
    <w:basedOn w:val="prastasis"/>
    <w:uiPriority w:val="34"/>
    <w:qFormat/>
    <w:rsid w:val="00AB4327"/>
    <w:pPr>
      <w:ind w:left="720"/>
      <w:contextualSpacing/>
    </w:pPr>
  </w:style>
  <w:style w:type="paragraph" w:styleId="Betarp">
    <w:name w:val="No Spacing"/>
    <w:uiPriority w:val="1"/>
    <w:qFormat/>
    <w:rsid w:val="001A34B6"/>
    <w:rPr>
      <w:rFonts w:ascii="Calibri" w:eastAsia="Calibri" w:hAnsi="Calibri"/>
      <w:sz w:val="22"/>
      <w:szCs w:val="22"/>
      <w:lang w:val="en-US" w:eastAsia="en-US"/>
    </w:rPr>
  </w:style>
  <w:style w:type="paragraph" w:styleId="Pataisymai">
    <w:name w:val="Revision"/>
    <w:hidden/>
    <w:uiPriority w:val="99"/>
    <w:semiHidden/>
    <w:rsid w:val="001A34B6"/>
    <w:rPr>
      <w:rFonts w:ascii="Calibri" w:eastAsia="Calibri" w:hAnsi="Calibri"/>
      <w:sz w:val="22"/>
      <w:szCs w:val="22"/>
      <w:lang w:val="en-US" w:eastAsia="en-US"/>
    </w:rPr>
  </w:style>
  <w:style w:type="character" w:customStyle="1" w:styleId="UnresolvedMention1">
    <w:name w:val="Unresolved Mention1"/>
    <w:basedOn w:val="Numatytasispastraiposriftas"/>
    <w:uiPriority w:val="99"/>
    <w:semiHidden/>
    <w:unhideWhenUsed/>
    <w:rsid w:val="00294632"/>
    <w:rPr>
      <w:color w:val="605E5C"/>
      <w:shd w:val="clear" w:color="auto" w:fill="E1DFDD"/>
    </w:rPr>
  </w:style>
  <w:style w:type="paragraph" w:customStyle="1" w:styleId="Default">
    <w:name w:val="Default"/>
    <w:rsid w:val="000E46C8"/>
    <w:pPr>
      <w:autoSpaceDE w:val="0"/>
      <w:autoSpaceDN w:val="0"/>
      <w:adjustRightInd w:val="0"/>
    </w:pPr>
    <w:rPr>
      <w:color w:val="000000"/>
      <w:sz w:val="24"/>
      <w:szCs w:val="24"/>
    </w:rPr>
  </w:style>
  <w:style w:type="paragraph" w:styleId="Pagrindinistekstas">
    <w:name w:val="Body Text"/>
    <w:basedOn w:val="prastasis"/>
    <w:link w:val="PagrindinistekstasDiagrama"/>
    <w:rsid w:val="00613ED0"/>
    <w:pPr>
      <w:spacing w:after="120" w:line="240" w:lineRule="auto"/>
    </w:pPr>
    <w:rPr>
      <w:rFonts w:ascii="Times New Roman" w:eastAsia="Times New Roman" w:hAnsi="Times New Roman"/>
      <w:szCs w:val="20"/>
      <w:lang w:val="lt-LT" w:eastAsia="lt-LT"/>
    </w:rPr>
  </w:style>
  <w:style w:type="character" w:customStyle="1" w:styleId="PagrindinistekstasDiagrama">
    <w:name w:val="Pagrindinis tekstas Diagrama"/>
    <w:basedOn w:val="Numatytasispastraiposriftas"/>
    <w:link w:val="Pagrindinistekstas"/>
    <w:rsid w:val="00613ED0"/>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48031952">
      <w:bodyDiv w:val="1"/>
      <w:marLeft w:val="0"/>
      <w:marRight w:val="0"/>
      <w:marTop w:val="0"/>
      <w:marBottom w:val="0"/>
      <w:divBdr>
        <w:top w:val="none" w:sz="0" w:space="0" w:color="auto"/>
        <w:left w:val="none" w:sz="0" w:space="0" w:color="auto"/>
        <w:bottom w:val="none" w:sz="0" w:space="0" w:color="auto"/>
        <w:right w:val="none" w:sz="0" w:space="0" w:color="auto"/>
      </w:divBdr>
    </w:div>
    <w:div w:id="16343676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bionorica.de/" TargetMode="External"/><Relationship Id="rId18"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www.ema.europa.eu"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www.ema.europa.eu"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bionorica.de/" TargetMode="External"/><Relationship Id="rId5" Type="http://schemas.openxmlformats.org/officeDocument/2006/relationships/styles" Target="styles.xml"/><Relationship Id="rId15" Type="http://schemas.openxmlformats.org/officeDocument/2006/relationships/hyperlink" Target="mailto:info@bionorica.lt" TargetMode="External"/><Relationship Id="rId10" Type="http://schemas.openxmlformats.org/officeDocument/2006/relationships/hyperlink" Target="mailto:NepageidaujamaR@vvkt.lt" TargetMode="External"/><Relationship Id="rId19"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info@bionorica.d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f1ce74ce-6288-40aa-b392-4d3bb9648aad" xsi:nil="true"/>
    <lcf76f155ced4ddcb4097134ff3c332f xmlns="d773f5e4-4fda-4e10-ae40-9e97953da94b">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50324D25C55556468575EE48CC328619" ma:contentTypeVersion="17" ma:contentTypeDescription="Create a new document." ma:contentTypeScope="" ma:versionID="e0c3e477d547273f349fbe5a81a82cba">
  <xsd:schema xmlns:xsd="http://www.w3.org/2001/XMLSchema" xmlns:xs="http://www.w3.org/2001/XMLSchema" xmlns:p="http://schemas.microsoft.com/office/2006/metadata/properties" xmlns:ns2="d773f5e4-4fda-4e10-ae40-9e97953da94b" xmlns:ns3="f1ce74ce-6288-40aa-b392-4d3bb9648aad" targetNamespace="http://schemas.microsoft.com/office/2006/metadata/properties" ma:root="true" ma:fieldsID="e0965e9af091a01bc01384cd624c0dcb" ns2:_="" ns3:_="">
    <xsd:import namespace="d773f5e4-4fda-4e10-ae40-9e97953da94b"/>
    <xsd:import namespace="f1ce74ce-6288-40aa-b392-4d3bb9648aad"/>
    <xsd:element name="properties">
      <xsd:complexType>
        <xsd:sequence>
          <xsd:element name="documentManagement">
            <xsd:complexType>
              <xsd:all>
                <xsd:element ref="ns2:MediaServiceMetadata" minOccurs="0"/>
                <xsd:element ref="ns2:MediaServiceFastMetadata" minOccurs="0"/>
                <xsd:element ref="ns2:MediaLengthInSeconds" minOccurs="0"/>
                <xsd:element ref="ns3:TaxCatchAll" minOccurs="0"/>
                <xsd:element ref="ns2:MediaServiceGenerationTime" minOccurs="0"/>
                <xsd:element ref="ns2:MediaServiceEventHashCode" minOccurs="0"/>
                <xsd:element ref="ns2:MediaServiceOCR" minOccurs="0"/>
                <xsd:element ref="ns2:MediaServiceDateTaken" minOccurs="0"/>
                <xsd:element ref="ns2:lcf76f155ced4ddcb4097134ff3c332f"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773f5e4-4fda-4e10-ae40-9e97953da94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LengthInSeconds" ma:index="10" nillable="true" ma:displayName="MediaLengthInSeconds" ma:hidden="true" ma:internalName="MediaLengthInSeconds" ma:readOnly="true">
      <xsd:simpleType>
        <xsd:restriction base="dms:Unknow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d433c726-0aa1-4e01-ab98-3edc93fac2dd" ma:termSetId="09814cd3-568e-fe90-9814-8d621ff8fb84" ma:anchorId="fba54fb3-c3e1-fe81-a776-ca4b69148c4d" ma:open="true" ma:isKeyword="false">
      <xsd:complexType>
        <xsd:sequence>
          <xsd:element ref="pc:Terms" minOccurs="0" maxOccurs="1"/>
        </xsd:sequence>
      </xsd:complexType>
    </xsd:element>
    <xsd:element name="MediaServiceLocation" ma:index="18"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1ce74ce-6288-40aa-b392-4d3bb9648aad" elementFormDefault="qualified">
    <xsd:import namespace="http://schemas.microsoft.com/office/2006/documentManagement/types"/>
    <xsd:import namespace="http://schemas.microsoft.com/office/infopath/2007/PartnerControls"/>
    <xsd:element name="TaxCatchAll" ma:index="11" nillable="true" ma:displayName="Taxonomy Catch All Column" ma:hidden="true" ma:list="{b6ff6697-4092-4fac-80f3-27b74557b257}" ma:internalName="TaxCatchAll" ma:showField="CatchAllData" ma:web="f1ce74ce-6288-40aa-b392-4d3bb9648aad">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364F78D-037B-4653-B0A3-A4CF04F60BBD}">
  <ds:schemaRefs>
    <ds:schemaRef ds:uri="http://purl.org/dc/elements/1.1/"/>
    <ds:schemaRef ds:uri="http://schemas.microsoft.com/office/2006/metadata/properties"/>
    <ds:schemaRef ds:uri="http://schemas.microsoft.com/office/2006/documentManagement/types"/>
    <ds:schemaRef ds:uri="http://purl.org/dc/dcmitype/"/>
    <ds:schemaRef ds:uri="http://purl.org/dc/terms/"/>
    <ds:schemaRef ds:uri="http://schemas.microsoft.com/office/infopath/2007/PartnerControls"/>
    <ds:schemaRef ds:uri="http://schemas.openxmlformats.org/package/2006/metadata/core-properties"/>
    <ds:schemaRef ds:uri="f1ce74ce-6288-40aa-b392-4d3bb9648aad"/>
    <ds:schemaRef ds:uri="d773f5e4-4fda-4e10-ae40-9e97953da94b"/>
    <ds:schemaRef ds:uri="http://www.w3.org/XML/1998/namespace"/>
  </ds:schemaRefs>
</ds:datastoreItem>
</file>

<file path=customXml/itemProps2.xml><?xml version="1.0" encoding="utf-8"?>
<ds:datastoreItem xmlns:ds="http://schemas.openxmlformats.org/officeDocument/2006/customXml" ds:itemID="{08B8E16B-40ED-4B2A-9055-2907DD357D63}">
  <ds:schemaRefs>
    <ds:schemaRef ds:uri="http://schemas.microsoft.com/sharepoint/v3/contenttype/forms"/>
  </ds:schemaRefs>
</ds:datastoreItem>
</file>

<file path=customXml/itemProps3.xml><?xml version="1.0" encoding="utf-8"?>
<ds:datastoreItem xmlns:ds="http://schemas.openxmlformats.org/officeDocument/2006/customXml" ds:itemID="{D2797567-FC00-4EDF-B22F-A02D5E54648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773f5e4-4fda-4e10-ae40-9e97953da94b"/>
    <ds:schemaRef ds:uri="f1ce74ce-6288-40aa-b392-4d3bb9648aa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18</Pages>
  <Words>15801</Words>
  <Characters>9007</Characters>
  <Application>Microsoft Office Word</Application>
  <DocSecurity>0</DocSecurity>
  <Lines>75</Lines>
  <Paragraphs>49</Paragraphs>
  <ScaleCrop>false</ScaleCrop>
  <HeadingPairs>
    <vt:vector size="6" baseType="variant">
      <vt:variant>
        <vt:lpstr>Pavadinimas</vt:lpstr>
      </vt:variant>
      <vt:variant>
        <vt:i4>1</vt:i4>
      </vt:variant>
      <vt:variant>
        <vt:lpstr>Title</vt:lpstr>
      </vt:variant>
      <vt:variant>
        <vt:i4>1</vt:i4>
      </vt:variant>
      <vt:variant>
        <vt:lpstr>Titel</vt:lpstr>
      </vt:variant>
      <vt:variant>
        <vt:i4>1</vt:i4>
      </vt:variant>
    </vt:vector>
  </HeadingPairs>
  <TitlesOfParts>
    <vt:vector size="3" baseType="lpstr">
      <vt:lpstr/>
      <vt:lpstr/>
      <vt:lpstr/>
    </vt:vector>
  </TitlesOfParts>
  <Company>Bionorica SE</Company>
  <LinksUpToDate>false</LinksUpToDate>
  <CharactersWithSpaces>24759</CharactersWithSpaces>
  <SharedDoc>false</SharedDoc>
  <HLinks>
    <vt:vector size="72" baseType="variant">
      <vt:variant>
        <vt:i4>1245197</vt:i4>
      </vt:variant>
      <vt:variant>
        <vt:i4>33</vt:i4>
      </vt:variant>
      <vt:variant>
        <vt:i4>0</vt:i4>
      </vt:variant>
      <vt:variant>
        <vt:i4>5</vt:i4>
      </vt:variant>
      <vt:variant>
        <vt:lpwstr>http://www.ema.europa.eu/</vt:lpwstr>
      </vt:variant>
      <vt:variant>
        <vt:lpwstr/>
      </vt:variant>
      <vt:variant>
        <vt:i4>6357069</vt:i4>
      </vt:variant>
      <vt:variant>
        <vt:i4>30</vt:i4>
      </vt:variant>
      <vt:variant>
        <vt:i4>0</vt:i4>
      </vt:variant>
      <vt:variant>
        <vt:i4>5</vt:i4>
      </vt:variant>
      <vt:variant>
        <vt:lpwstr>mailto:info@bionorica.lt</vt:lpwstr>
      </vt:variant>
      <vt:variant>
        <vt:lpwstr/>
      </vt:variant>
      <vt:variant>
        <vt:i4>7340101</vt:i4>
      </vt:variant>
      <vt:variant>
        <vt:i4>27</vt:i4>
      </vt:variant>
      <vt:variant>
        <vt:i4>0</vt:i4>
      </vt:variant>
      <vt:variant>
        <vt:i4>5</vt:i4>
      </vt:variant>
      <vt:variant>
        <vt:lpwstr>mailto:info@bionorica.de</vt:lpwstr>
      </vt:variant>
      <vt:variant>
        <vt:lpwstr/>
      </vt:variant>
      <vt:variant>
        <vt:i4>655373</vt:i4>
      </vt:variant>
      <vt:variant>
        <vt:i4>24</vt:i4>
      </vt:variant>
      <vt:variant>
        <vt:i4>0</vt:i4>
      </vt:variant>
      <vt:variant>
        <vt:i4>5</vt:i4>
      </vt:variant>
      <vt:variant>
        <vt:lpwstr>http://www.bionorica.de/</vt:lpwstr>
      </vt:variant>
      <vt:variant>
        <vt:lpwstr/>
      </vt:variant>
      <vt:variant>
        <vt:i4>7077950</vt:i4>
      </vt:variant>
      <vt:variant>
        <vt:i4>21</vt:i4>
      </vt:variant>
      <vt:variant>
        <vt:i4>0</vt:i4>
      </vt:variant>
      <vt:variant>
        <vt:i4>5</vt:i4>
      </vt:variant>
      <vt:variant>
        <vt:lpwstr>http://www.vvkt.lt/</vt:lpwstr>
      </vt:variant>
      <vt:variant>
        <vt:lpwstr/>
      </vt:variant>
      <vt:variant>
        <vt:i4>2162708</vt:i4>
      </vt:variant>
      <vt:variant>
        <vt:i4>18</vt:i4>
      </vt:variant>
      <vt:variant>
        <vt:i4>0</vt:i4>
      </vt:variant>
      <vt:variant>
        <vt:i4>5</vt:i4>
      </vt:variant>
      <vt:variant>
        <vt:lpwstr>mailto:NepageidaujamaR@vvkt.lt</vt:lpwstr>
      </vt:variant>
      <vt:variant>
        <vt:lpwstr/>
      </vt:variant>
      <vt:variant>
        <vt:i4>7077950</vt:i4>
      </vt:variant>
      <vt:variant>
        <vt:i4>15</vt:i4>
      </vt:variant>
      <vt:variant>
        <vt:i4>0</vt:i4>
      </vt:variant>
      <vt:variant>
        <vt:i4>5</vt:i4>
      </vt:variant>
      <vt:variant>
        <vt:lpwstr>http://www.vvkt.lt/</vt:lpwstr>
      </vt:variant>
      <vt:variant>
        <vt:lpwstr/>
      </vt:variant>
      <vt:variant>
        <vt:i4>1245197</vt:i4>
      </vt:variant>
      <vt:variant>
        <vt:i4>12</vt:i4>
      </vt:variant>
      <vt:variant>
        <vt:i4>0</vt:i4>
      </vt:variant>
      <vt:variant>
        <vt:i4>5</vt:i4>
      </vt:variant>
      <vt:variant>
        <vt:lpwstr>http://www.ema.europa.eu/</vt:lpwstr>
      </vt:variant>
      <vt:variant>
        <vt:lpwstr/>
      </vt:variant>
      <vt:variant>
        <vt:i4>655373</vt:i4>
      </vt:variant>
      <vt:variant>
        <vt:i4>9</vt:i4>
      </vt:variant>
      <vt:variant>
        <vt:i4>0</vt:i4>
      </vt:variant>
      <vt:variant>
        <vt:i4>5</vt:i4>
      </vt:variant>
      <vt:variant>
        <vt:lpwstr>http://www.bionorica.de/</vt:lpwstr>
      </vt:variant>
      <vt:variant>
        <vt:lpwstr/>
      </vt:variant>
      <vt:variant>
        <vt:i4>7077950</vt:i4>
      </vt:variant>
      <vt:variant>
        <vt:i4>6</vt:i4>
      </vt:variant>
      <vt:variant>
        <vt:i4>0</vt:i4>
      </vt:variant>
      <vt:variant>
        <vt:i4>5</vt:i4>
      </vt:variant>
      <vt:variant>
        <vt:lpwstr>http://www.vvkt.lt/</vt:lpwstr>
      </vt:variant>
      <vt:variant>
        <vt:lpwstr/>
      </vt:variant>
      <vt:variant>
        <vt:i4>2162708</vt:i4>
      </vt:variant>
      <vt:variant>
        <vt:i4>3</vt:i4>
      </vt:variant>
      <vt:variant>
        <vt:i4>0</vt:i4>
      </vt:variant>
      <vt:variant>
        <vt:i4>5</vt:i4>
      </vt:variant>
      <vt:variant>
        <vt:lpwstr>mailto:NepageidaujamaR@vvkt.lt</vt:lpwstr>
      </vt:variant>
      <vt:variant>
        <vt:lpwstr/>
      </vt:variant>
      <vt:variant>
        <vt:i4>7077950</vt:i4>
      </vt:variant>
      <vt:variant>
        <vt:i4>0</vt:i4>
      </vt:variant>
      <vt:variant>
        <vt:i4>0</vt:i4>
      </vt:variant>
      <vt:variant>
        <vt:i4>5</vt:i4>
      </vt:variant>
      <vt:variant>
        <vt:lpwstr>http://www.vvkt.lt/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Naubert, Dominique</dc:creator>
  <cp:keywords/>
  <dc:description/>
  <cp:lastModifiedBy>Albina Burkauskaitė</cp:lastModifiedBy>
  <cp:revision>3</cp:revision>
  <dcterms:created xsi:type="dcterms:W3CDTF">2022-11-09T07:59:00Z</dcterms:created>
  <dcterms:modified xsi:type="dcterms:W3CDTF">2022-11-09T07:59:00Z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0x01010050324D25C55556468575EE48CC328619</vt:lpwstr>
  </property>
</Properties>
</file>