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251DF" w14:textId="77777777" w:rsidR="009F310B" w:rsidRPr="00C50574" w:rsidRDefault="009F310B" w:rsidP="00F541A5">
      <w:pPr>
        <w:spacing w:after="0" w:line="240" w:lineRule="auto"/>
        <w:jc w:val="center"/>
        <w:outlineLvl w:val="1"/>
        <w:rPr>
          <w:rFonts w:ascii="Times New Roman" w:hAnsi="Times New Roman"/>
        </w:rPr>
      </w:pPr>
      <w:bookmarkStart w:id="0" w:name="_Toc129243138"/>
      <w:bookmarkStart w:id="1" w:name="_Toc129243263"/>
      <w:bookmarkStart w:id="2" w:name="_GoBack"/>
      <w:bookmarkEnd w:id="2"/>
    </w:p>
    <w:p w14:paraId="7CABC58E" w14:textId="77777777" w:rsidR="009F310B" w:rsidRPr="00C50574" w:rsidRDefault="009F310B" w:rsidP="00F541A5">
      <w:pPr>
        <w:spacing w:after="0" w:line="240" w:lineRule="auto"/>
        <w:jc w:val="center"/>
        <w:outlineLvl w:val="1"/>
        <w:rPr>
          <w:rFonts w:ascii="Times New Roman" w:hAnsi="Times New Roman"/>
        </w:rPr>
      </w:pPr>
    </w:p>
    <w:p w14:paraId="64C6C7DA" w14:textId="77777777" w:rsidR="009F310B" w:rsidRPr="00C50574" w:rsidRDefault="009F310B" w:rsidP="00F541A5">
      <w:pPr>
        <w:spacing w:after="0" w:line="240" w:lineRule="auto"/>
        <w:jc w:val="center"/>
        <w:outlineLvl w:val="1"/>
        <w:rPr>
          <w:rFonts w:ascii="Times New Roman" w:hAnsi="Times New Roman"/>
        </w:rPr>
      </w:pPr>
    </w:p>
    <w:p w14:paraId="38EDEC5C" w14:textId="77777777" w:rsidR="009F310B" w:rsidRPr="00C50574" w:rsidRDefault="009F310B" w:rsidP="00F541A5">
      <w:pPr>
        <w:spacing w:after="0" w:line="240" w:lineRule="auto"/>
        <w:jc w:val="center"/>
        <w:outlineLvl w:val="1"/>
        <w:rPr>
          <w:rFonts w:ascii="Times New Roman" w:hAnsi="Times New Roman"/>
        </w:rPr>
      </w:pPr>
    </w:p>
    <w:p w14:paraId="1A914A0F" w14:textId="77777777" w:rsidR="009F310B" w:rsidRPr="00C50574" w:rsidRDefault="009F310B" w:rsidP="00F541A5">
      <w:pPr>
        <w:spacing w:after="0" w:line="240" w:lineRule="auto"/>
        <w:jc w:val="center"/>
        <w:outlineLvl w:val="1"/>
        <w:rPr>
          <w:rFonts w:ascii="Times New Roman" w:hAnsi="Times New Roman"/>
        </w:rPr>
      </w:pPr>
    </w:p>
    <w:p w14:paraId="52D2E39C" w14:textId="77777777" w:rsidR="009F310B" w:rsidRPr="00C50574" w:rsidRDefault="009F310B" w:rsidP="00F541A5">
      <w:pPr>
        <w:spacing w:after="0" w:line="240" w:lineRule="auto"/>
        <w:jc w:val="center"/>
        <w:outlineLvl w:val="1"/>
        <w:rPr>
          <w:rFonts w:ascii="Times New Roman" w:hAnsi="Times New Roman"/>
        </w:rPr>
      </w:pPr>
    </w:p>
    <w:p w14:paraId="7F72C06B" w14:textId="77777777" w:rsidR="009F310B" w:rsidRPr="00C50574" w:rsidRDefault="009F310B" w:rsidP="00F541A5">
      <w:pPr>
        <w:spacing w:after="0" w:line="240" w:lineRule="auto"/>
        <w:jc w:val="center"/>
        <w:outlineLvl w:val="1"/>
        <w:rPr>
          <w:rFonts w:ascii="Times New Roman" w:hAnsi="Times New Roman"/>
        </w:rPr>
      </w:pPr>
    </w:p>
    <w:p w14:paraId="704CC686" w14:textId="77777777" w:rsidR="009F310B" w:rsidRPr="00C50574" w:rsidRDefault="009F310B" w:rsidP="00F541A5">
      <w:pPr>
        <w:spacing w:after="0" w:line="240" w:lineRule="auto"/>
        <w:jc w:val="center"/>
        <w:outlineLvl w:val="1"/>
        <w:rPr>
          <w:rFonts w:ascii="Times New Roman" w:hAnsi="Times New Roman"/>
        </w:rPr>
      </w:pPr>
    </w:p>
    <w:p w14:paraId="4C68F40C" w14:textId="77777777" w:rsidR="009F310B" w:rsidRPr="00C50574" w:rsidRDefault="009F310B" w:rsidP="00F541A5">
      <w:pPr>
        <w:spacing w:after="0" w:line="240" w:lineRule="auto"/>
        <w:jc w:val="center"/>
        <w:outlineLvl w:val="1"/>
        <w:rPr>
          <w:rFonts w:ascii="Times New Roman" w:hAnsi="Times New Roman"/>
        </w:rPr>
      </w:pPr>
    </w:p>
    <w:p w14:paraId="71674374" w14:textId="77777777" w:rsidR="009F310B" w:rsidRPr="00C50574" w:rsidRDefault="009F310B" w:rsidP="00F541A5">
      <w:pPr>
        <w:spacing w:after="0" w:line="240" w:lineRule="auto"/>
        <w:jc w:val="center"/>
        <w:outlineLvl w:val="1"/>
        <w:rPr>
          <w:rFonts w:ascii="Times New Roman" w:hAnsi="Times New Roman"/>
        </w:rPr>
      </w:pPr>
    </w:p>
    <w:p w14:paraId="2193A3D7" w14:textId="77777777" w:rsidR="009F310B" w:rsidRPr="00C50574" w:rsidRDefault="009F310B" w:rsidP="00F541A5">
      <w:pPr>
        <w:spacing w:after="0" w:line="240" w:lineRule="auto"/>
        <w:jc w:val="center"/>
        <w:outlineLvl w:val="1"/>
        <w:rPr>
          <w:rFonts w:ascii="Times New Roman" w:hAnsi="Times New Roman"/>
        </w:rPr>
      </w:pPr>
    </w:p>
    <w:p w14:paraId="38013BC2" w14:textId="77777777" w:rsidR="009F310B" w:rsidRPr="00C50574" w:rsidRDefault="009F310B" w:rsidP="00F541A5">
      <w:pPr>
        <w:spacing w:after="0" w:line="240" w:lineRule="auto"/>
        <w:jc w:val="center"/>
        <w:outlineLvl w:val="1"/>
        <w:rPr>
          <w:rFonts w:ascii="Times New Roman" w:hAnsi="Times New Roman"/>
        </w:rPr>
      </w:pPr>
    </w:p>
    <w:p w14:paraId="225E5459" w14:textId="77777777" w:rsidR="009F310B" w:rsidRPr="00C50574" w:rsidRDefault="009F310B" w:rsidP="00F541A5">
      <w:pPr>
        <w:spacing w:after="0" w:line="240" w:lineRule="auto"/>
        <w:jc w:val="center"/>
        <w:outlineLvl w:val="1"/>
        <w:rPr>
          <w:rFonts w:ascii="Times New Roman" w:hAnsi="Times New Roman"/>
        </w:rPr>
      </w:pPr>
    </w:p>
    <w:p w14:paraId="17D6B021" w14:textId="77777777" w:rsidR="009F310B" w:rsidRPr="00C50574" w:rsidRDefault="009F310B" w:rsidP="00F541A5">
      <w:pPr>
        <w:spacing w:after="0" w:line="240" w:lineRule="auto"/>
        <w:jc w:val="center"/>
        <w:outlineLvl w:val="1"/>
        <w:rPr>
          <w:rFonts w:ascii="Times New Roman" w:hAnsi="Times New Roman"/>
        </w:rPr>
      </w:pPr>
    </w:p>
    <w:p w14:paraId="222F94A4" w14:textId="77777777" w:rsidR="009F310B" w:rsidRPr="00C50574" w:rsidRDefault="009F310B" w:rsidP="00F541A5">
      <w:pPr>
        <w:spacing w:after="0" w:line="240" w:lineRule="auto"/>
        <w:jc w:val="center"/>
        <w:outlineLvl w:val="1"/>
        <w:rPr>
          <w:rFonts w:ascii="Times New Roman" w:hAnsi="Times New Roman"/>
        </w:rPr>
      </w:pPr>
    </w:p>
    <w:p w14:paraId="16662954" w14:textId="77777777" w:rsidR="009F310B" w:rsidRPr="00C50574" w:rsidRDefault="009F310B" w:rsidP="00F541A5">
      <w:pPr>
        <w:spacing w:after="0" w:line="240" w:lineRule="auto"/>
        <w:jc w:val="center"/>
        <w:outlineLvl w:val="1"/>
        <w:rPr>
          <w:rFonts w:ascii="Times New Roman" w:hAnsi="Times New Roman"/>
        </w:rPr>
      </w:pPr>
    </w:p>
    <w:p w14:paraId="684C3582" w14:textId="77777777" w:rsidR="009F310B" w:rsidRPr="00C50574" w:rsidRDefault="009F310B" w:rsidP="00F541A5">
      <w:pPr>
        <w:spacing w:after="0" w:line="240" w:lineRule="auto"/>
        <w:jc w:val="center"/>
        <w:outlineLvl w:val="1"/>
        <w:rPr>
          <w:rFonts w:ascii="Times New Roman" w:hAnsi="Times New Roman"/>
        </w:rPr>
      </w:pPr>
    </w:p>
    <w:p w14:paraId="4EADACB1" w14:textId="77777777" w:rsidR="009F310B" w:rsidRPr="00C50574" w:rsidRDefault="009F310B" w:rsidP="00F541A5">
      <w:pPr>
        <w:spacing w:after="0" w:line="240" w:lineRule="auto"/>
        <w:jc w:val="center"/>
        <w:outlineLvl w:val="1"/>
        <w:rPr>
          <w:rFonts w:ascii="Times New Roman" w:hAnsi="Times New Roman"/>
        </w:rPr>
      </w:pPr>
    </w:p>
    <w:p w14:paraId="77C6F4CA" w14:textId="77777777" w:rsidR="009F310B" w:rsidRPr="00C50574" w:rsidRDefault="009F310B" w:rsidP="00F541A5">
      <w:pPr>
        <w:spacing w:after="0" w:line="240" w:lineRule="auto"/>
        <w:jc w:val="center"/>
        <w:outlineLvl w:val="1"/>
        <w:rPr>
          <w:rFonts w:ascii="Times New Roman" w:hAnsi="Times New Roman"/>
        </w:rPr>
      </w:pPr>
    </w:p>
    <w:p w14:paraId="26A9D834" w14:textId="77777777" w:rsidR="009F310B" w:rsidRPr="00C50574" w:rsidRDefault="009F310B" w:rsidP="00F541A5">
      <w:pPr>
        <w:spacing w:after="0" w:line="240" w:lineRule="auto"/>
        <w:jc w:val="center"/>
        <w:outlineLvl w:val="1"/>
        <w:rPr>
          <w:rFonts w:ascii="Times New Roman" w:hAnsi="Times New Roman"/>
        </w:rPr>
      </w:pPr>
    </w:p>
    <w:p w14:paraId="5CD80F3E" w14:textId="77777777" w:rsidR="009F310B" w:rsidRPr="00C50574" w:rsidRDefault="009F310B" w:rsidP="00F541A5">
      <w:pPr>
        <w:spacing w:after="0" w:line="240" w:lineRule="auto"/>
        <w:jc w:val="center"/>
        <w:outlineLvl w:val="1"/>
        <w:rPr>
          <w:rFonts w:ascii="Times New Roman" w:hAnsi="Times New Roman"/>
        </w:rPr>
      </w:pPr>
    </w:p>
    <w:p w14:paraId="67CD9AE2" w14:textId="77777777" w:rsidR="009F310B" w:rsidRPr="00C50574" w:rsidRDefault="009F310B" w:rsidP="00F541A5">
      <w:pPr>
        <w:spacing w:after="0" w:line="240" w:lineRule="auto"/>
        <w:jc w:val="center"/>
        <w:outlineLvl w:val="1"/>
        <w:rPr>
          <w:rFonts w:ascii="Times New Roman" w:hAnsi="Times New Roman"/>
        </w:rPr>
      </w:pPr>
    </w:p>
    <w:p w14:paraId="55BBB661" w14:textId="77777777" w:rsidR="009F310B" w:rsidRPr="00C50574" w:rsidRDefault="009F310B" w:rsidP="00F541A5">
      <w:pPr>
        <w:spacing w:after="0" w:line="240" w:lineRule="auto"/>
        <w:jc w:val="center"/>
        <w:outlineLvl w:val="1"/>
        <w:rPr>
          <w:rFonts w:ascii="Times New Roman" w:hAnsi="Times New Roman"/>
        </w:rPr>
      </w:pPr>
    </w:p>
    <w:p w14:paraId="1D507EC2" w14:textId="77777777" w:rsidR="009F310B" w:rsidRPr="00C50574" w:rsidRDefault="009F310B" w:rsidP="00F541A5">
      <w:pPr>
        <w:spacing w:after="0" w:line="240" w:lineRule="auto"/>
        <w:jc w:val="center"/>
        <w:outlineLvl w:val="1"/>
        <w:rPr>
          <w:rFonts w:ascii="Times New Roman" w:hAnsi="Times New Roman"/>
        </w:rPr>
      </w:pPr>
      <w:r w:rsidRPr="00C50574">
        <w:rPr>
          <w:rFonts w:ascii="Times New Roman" w:hAnsi="Times New Roman"/>
          <w:b/>
        </w:rPr>
        <w:t>I PRIEDAS</w:t>
      </w:r>
    </w:p>
    <w:p w14:paraId="341B91F3" w14:textId="77777777" w:rsidR="009F310B" w:rsidRPr="00C50574" w:rsidRDefault="009F310B" w:rsidP="00F541A5">
      <w:pPr>
        <w:spacing w:after="0" w:line="240" w:lineRule="auto"/>
        <w:jc w:val="center"/>
        <w:outlineLvl w:val="1"/>
        <w:rPr>
          <w:rFonts w:ascii="Times New Roman" w:hAnsi="Times New Roman"/>
        </w:rPr>
      </w:pPr>
    </w:p>
    <w:p w14:paraId="20BAD6F8" w14:textId="77777777" w:rsidR="009F310B" w:rsidRPr="00C50574" w:rsidRDefault="009F310B" w:rsidP="00F541A5">
      <w:pPr>
        <w:spacing w:after="0" w:line="240" w:lineRule="auto"/>
        <w:jc w:val="center"/>
        <w:rPr>
          <w:rFonts w:ascii="Times New Roman" w:hAnsi="Times New Roman"/>
          <w:b/>
        </w:rPr>
      </w:pPr>
      <w:r w:rsidRPr="00C50574">
        <w:rPr>
          <w:rFonts w:ascii="Times New Roman" w:hAnsi="Times New Roman"/>
          <w:b/>
        </w:rPr>
        <w:t>PREPARATO CHARAKTERISTIKŲ SANTRAUKA</w:t>
      </w:r>
    </w:p>
    <w:p w14:paraId="3AD5AAB5" w14:textId="77777777" w:rsidR="009F310B" w:rsidRPr="00C50574" w:rsidRDefault="009F310B" w:rsidP="00F541A5">
      <w:pPr>
        <w:spacing w:after="0" w:line="240" w:lineRule="auto"/>
        <w:jc w:val="center"/>
        <w:outlineLvl w:val="1"/>
        <w:rPr>
          <w:rFonts w:ascii="Times New Roman" w:hAnsi="Times New Roman"/>
        </w:rPr>
      </w:pPr>
    </w:p>
    <w:p w14:paraId="3202A797" w14:textId="77777777" w:rsidR="009F310B" w:rsidRPr="00C50574" w:rsidRDefault="009F310B" w:rsidP="00F541A5">
      <w:pPr>
        <w:spacing w:after="0" w:line="240" w:lineRule="auto"/>
        <w:jc w:val="center"/>
        <w:outlineLvl w:val="1"/>
        <w:rPr>
          <w:rFonts w:ascii="Times New Roman" w:hAnsi="Times New Roman"/>
        </w:rPr>
      </w:pPr>
    </w:p>
    <w:p w14:paraId="2AE40A6C" w14:textId="77777777" w:rsidR="009F310B" w:rsidRPr="00C50574" w:rsidRDefault="009F310B" w:rsidP="00F541A5">
      <w:pPr>
        <w:spacing w:after="0" w:line="240" w:lineRule="auto"/>
        <w:jc w:val="center"/>
        <w:outlineLvl w:val="1"/>
        <w:rPr>
          <w:rFonts w:ascii="Times New Roman" w:hAnsi="Times New Roman"/>
        </w:rPr>
      </w:pPr>
    </w:p>
    <w:p w14:paraId="09709E6A" w14:textId="77777777" w:rsidR="009F310B" w:rsidRPr="00C50574" w:rsidRDefault="009F310B" w:rsidP="00F541A5">
      <w:pPr>
        <w:spacing w:after="0" w:line="240" w:lineRule="auto"/>
        <w:jc w:val="center"/>
        <w:outlineLvl w:val="1"/>
        <w:rPr>
          <w:rFonts w:ascii="Times New Roman" w:hAnsi="Times New Roman"/>
        </w:rPr>
      </w:pPr>
    </w:p>
    <w:p w14:paraId="4079FF6E" w14:textId="77777777" w:rsidR="009F310B" w:rsidRPr="00C50574" w:rsidRDefault="009F310B" w:rsidP="00F541A5">
      <w:pPr>
        <w:spacing w:after="0" w:line="240" w:lineRule="auto"/>
        <w:jc w:val="center"/>
        <w:outlineLvl w:val="1"/>
        <w:rPr>
          <w:rFonts w:ascii="Times New Roman" w:hAnsi="Times New Roman"/>
        </w:rPr>
      </w:pPr>
    </w:p>
    <w:p w14:paraId="2348FE46" w14:textId="77777777" w:rsidR="009F310B" w:rsidRPr="00C50574" w:rsidRDefault="009F310B" w:rsidP="00F541A5">
      <w:pPr>
        <w:spacing w:after="0" w:line="240" w:lineRule="auto"/>
        <w:jc w:val="center"/>
        <w:outlineLvl w:val="1"/>
        <w:rPr>
          <w:rFonts w:ascii="Times New Roman" w:hAnsi="Times New Roman"/>
        </w:rPr>
      </w:pPr>
    </w:p>
    <w:p w14:paraId="424F78B4" w14:textId="77777777" w:rsidR="009F310B" w:rsidRPr="00C50574" w:rsidRDefault="009F310B" w:rsidP="00F541A5">
      <w:pPr>
        <w:spacing w:after="0" w:line="240" w:lineRule="auto"/>
        <w:jc w:val="center"/>
        <w:outlineLvl w:val="1"/>
        <w:rPr>
          <w:rFonts w:ascii="Times New Roman" w:hAnsi="Times New Roman"/>
        </w:rPr>
      </w:pPr>
    </w:p>
    <w:p w14:paraId="7DD670D9" w14:textId="77777777" w:rsidR="009F310B" w:rsidRPr="00C50574" w:rsidRDefault="009F310B" w:rsidP="00F541A5">
      <w:pPr>
        <w:spacing w:after="0" w:line="240" w:lineRule="auto"/>
        <w:jc w:val="center"/>
        <w:outlineLvl w:val="1"/>
        <w:rPr>
          <w:rFonts w:ascii="Times New Roman" w:hAnsi="Times New Roman"/>
        </w:rPr>
      </w:pPr>
    </w:p>
    <w:p w14:paraId="26B41E68" w14:textId="77777777" w:rsidR="009F310B" w:rsidRPr="00C50574" w:rsidRDefault="009F310B" w:rsidP="00F541A5">
      <w:pPr>
        <w:spacing w:after="0" w:line="240" w:lineRule="auto"/>
        <w:jc w:val="center"/>
        <w:outlineLvl w:val="1"/>
        <w:rPr>
          <w:rFonts w:ascii="Times New Roman" w:hAnsi="Times New Roman"/>
        </w:rPr>
      </w:pPr>
    </w:p>
    <w:p w14:paraId="66FF5312" w14:textId="77777777" w:rsidR="009F310B" w:rsidRPr="00C50574" w:rsidRDefault="009F310B" w:rsidP="00F541A5">
      <w:pPr>
        <w:spacing w:after="0" w:line="240" w:lineRule="auto"/>
        <w:jc w:val="center"/>
        <w:outlineLvl w:val="1"/>
        <w:rPr>
          <w:rFonts w:ascii="Times New Roman" w:hAnsi="Times New Roman"/>
        </w:rPr>
      </w:pPr>
    </w:p>
    <w:p w14:paraId="6C22CAD4" w14:textId="77777777" w:rsidR="009F310B" w:rsidRPr="00C50574" w:rsidRDefault="009F310B" w:rsidP="00F541A5">
      <w:pPr>
        <w:spacing w:after="0" w:line="240" w:lineRule="auto"/>
        <w:jc w:val="center"/>
        <w:outlineLvl w:val="1"/>
        <w:rPr>
          <w:rFonts w:ascii="Times New Roman" w:hAnsi="Times New Roman"/>
        </w:rPr>
      </w:pPr>
    </w:p>
    <w:p w14:paraId="0DCC196F" w14:textId="77777777" w:rsidR="009F310B" w:rsidRPr="00C50574" w:rsidRDefault="009F310B" w:rsidP="00F541A5">
      <w:pPr>
        <w:spacing w:after="0" w:line="240" w:lineRule="auto"/>
        <w:jc w:val="center"/>
        <w:outlineLvl w:val="1"/>
        <w:rPr>
          <w:rFonts w:ascii="Times New Roman" w:hAnsi="Times New Roman"/>
        </w:rPr>
      </w:pPr>
    </w:p>
    <w:p w14:paraId="69F878E2" w14:textId="77777777" w:rsidR="009F310B" w:rsidRPr="00C50574" w:rsidRDefault="009F310B" w:rsidP="00F541A5">
      <w:pPr>
        <w:spacing w:after="0" w:line="240" w:lineRule="auto"/>
        <w:jc w:val="center"/>
        <w:outlineLvl w:val="1"/>
        <w:rPr>
          <w:rFonts w:ascii="Times New Roman" w:hAnsi="Times New Roman"/>
        </w:rPr>
      </w:pPr>
    </w:p>
    <w:p w14:paraId="7C4273D4" w14:textId="77777777" w:rsidR="009F310B" w:rsidRPr="00C50574" w:rsidRDefault="009F310B" w:rsidP="00F541A5">
      <w:pPr>
        <w:spacing w:after="0" w:line="240" w:lineRule="auto"/>
        <w:jc w:val="center"/>
        <w:outlineLvl w:val="1"/>
        <w:rPr>
          <w:rFonts w:ascii="Times New Roman" w:hAnsi="Times New Roman"/>
        </w:rPr>
      </w:pPr>
    </w:p>
    <w:p w14:paraId="1C628447" w14:textId="77777777" w:rsidR="009F310B" w:rsidRPr="00C50574" w:rsidRDefault="009F310B" w:rsidP="00F541A5">
      <w:pPr>
        <w:spacing w:after="0" w:line="240" w:lineRule="auto"/>
        <w:jc w:val="center"/>
        <w:outlineLvl w:val="1"/>
        <w:rPr>
          <w:rFonts w:ascii="Times New Roman" w:hAnsi="Times New Roman"/>
        </w:rPr>
      </w:pPr>
    </w:p>
    <w:p w14:paraId="0A795FCD" w14:textId="77777777" w:rsidR="009F310B" w:rsidRPr="00C50574" w:rsidRDefault="009F310B" w:rsidP="00F541A5">
      <w:pPr>
        <w:spacing w:after="0" w:line="240" w:lineRule="auto"/>
        <w:jc w:val="center"/>
        <w:outlineLvl w:val="1"/>
        <w:rPr>
          <w:rFonts w:ascii="Times New Roman" w:hAnsi="Times New Roman"/>
        </w:rPr>
      </w:pPr>
    </w:p>
    <w:p w14:paraId="6D5D044D" w14:textId="77777777" w:rsidR="009F310B" w:rsidRPr="00C50574" w:rsidRDefault="009F310B" w:rsidP="00F541A5">
      <w:pPr>
        <w:spacing w:after="0" w:line="240" w:lineRule="auto"/>
        <w:jc w:val="center"/>
        <w:outlineLvl w:val="1"/>
        <w:rPr>
          <w:rFonts w:ascii="Times New Roman" w:hAnsi="Times New Roman"/>
        </w:rPr>
      </w:pPr>
    </w:p>
    <w:p w14:paraId="247AED18" w14:textId="77777777" w:rsidR="009F310B" w:rsidRPr="00C50574" w:rsidRDefault="009F310B" w:rsidP="00F541A5">
      <w:pPr>
        <w:spacing w:after="0" w:line="240" w:lineRule="auto"/>
        <w:jc w:val="center"/>
        <w:outlineLvl w:val="1"/>
        <w:rPr>
          <w:rFonts w:ascii="Times New Roman" w:hAnsi="Times New Roman"/>
        </w:rPr>
      </w:pPr>
    </w:p>
    <w:p w14:paraId="1AE67395" w14:textId="77777777" w:rsidR="009F310B" w:rsidRPr="00C50574" w:rsidRDefault="009F310B" w:rsidP="00F541A5">
      <w:pPr>
        <w:spacing w:after="0" w:line="240" w:lineRule="auto"/>
        <w:jc w:val="center"/>
        <w:outlineLvl w:val="1"/>
        <w:rPr>
          <w:rFonts w:ascii="Times New Roman" w:hAnsi="Times New Roman"/>
        </w:rPr>
      </w:pPr>
    </w:p>
    <w:p w14:paraId="15ECE802" w14:textId="77777777" w:rsidR="009F310B" w:rsidRPr="00C50574" w:rsidRDefault="009F310B" w:rsidP="00F541A5">
      <w:pPr>
        <w:spacing w:after="0" w:line="240" w:lineRule="auto"/>
        <w:jc w:val="center"/>
        <w:outlineLvl w:val="1"/>
        <w:rPr>
          <w:rFonts w:ascii="Times New Roman" w:hAnsi="Times New Roman"/>
        </w:rPr>
      </w:pPr>
    </w:p>
    <w:p w14:paraId="3C8D5624" w14:textId="77777777" w:rsidR="009F310B" w:rsidRPr="00C50574" w:rsidRDefault="009F310B" w:rsidP="00F541A5">
      <w:pPr>
        <w:spacing w:after="0" w:line="240" w:lineRule="auto"/>
        <w:jc w:val="center"/>
        <w:outlineLvl w:val="1"/>
        <w:rPr>
          <w:rFonts w:ascii="Times New Roman" w:hAnsi="Times New Roman"/>
        </w:rPr>
      </w:pPr>
    </w:p>
    <w:p w14:paraId="152E6C83" w14:textId="77777777" w:rsidR="009F310B" w:rsidRPr="00C50574" w:rsidRDefault="009F310B" w:rsidP="00F541A5">
      <w:pPr>
        <w:spacing w:after="0" w:line="240" w:lineRule="auto"/>
        <w:jc w:val="center"/>
        <w:outlineLvl w:val="1"/>
        <w:rPr>
          <w:rFonts w:ascii="Times New Roman" w:hAnsi="Times New Roman"/>
        </w:rPr>
      </w:pPr>
    </w:p>
    <w:p w14:paraId="3105915E" w14:textId="77777777" w:rsidR="009F310B" w:rsidRPr="00C50574" w:rsidRDefault="009F310B" w:rsidP="00F541A5">
      <w:pPr>
        <w:spacing w:after="0" w:line="240" w:lineRule="auto"/>
        <w:ind w:left="567" w:hanging="567"/>
        <w:outlineLvl w:val="1"/>
        <w:rPr>
          <w:rFonts w:ascii="Times New Roman" w:hAnsi="Times New Roman"/>
        </w:rPr>
      </w:pPr>
      <w:r w:rsidRPr="00C50574">
        <w:rPr>
          <w:rFonts w:ascii="Times New Roman" w:hAnsi="Times New Roman"/>
          <w:b/>
        </w:rPr>
        <w:br w:type="page"/>
      </w:r>
      <w:r w:rsidRPr="00C50574">
        <w:rPr>
          <w:rFonts w:ascii="Times New Roman" w:hAnsi="Times New Roman"/>
          <w:b/>
        </w:rPr>
        <w:lastRenderedPageBreak/>
        <w:t>1.</w:t>
      </w:r>
      <w:r w:rsidRPr="00C50574">
        <w:rPr>
          <w:rFonts w:ascii="Times New Roman" w:hAnsi="Times New Roman"/>
          <w:b/>
        </w:rPr>
        <w:tab/>
        <w:t>VAISTINIO PREPARATO PAVADINIMAS</w:t>
      </w:r>
    </w:p>
    <w:p w14:paraId="3DA68A55" w14:textId="77777777" w:rsidR="009F310B" w:rsidRPr="00C50574" w:rsidRDefault="009F310B" w:rsidP="00F541A5">
      <w:pPr>
        <w:spacing w:after="0" w:line="240" w:lineRule="auto"/>
        <w:rPr>
          <w:rFonts w:ascii="Times New Roman" w:hAnsi="Times New Roman"/>
        </w:rPr>
      </w:pPr>
    </w:p>
    <w:p w14:paraId="3915A7C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milteliai ir tirpiklis šlapimo pūslės suspensijai</w:t>
      </w:r>
    </w:p>
    <w:p w14:paraId="0ED299BF" w14:textId="77777777" w:rsidR="009F310B" w:rsidRPr="00C50574" w:rsidRDefault="009F310B" w:rsidP="00F541A5">
      <w:pPr>
        <w:spacing w:after="0" w:line="240" w:lineRule="auto"/>
        <w:rPr>
          <w:rFonts w:ascii="Times New Roman" w:hAnsi="Times New Roman"/>
        </w:rPr>
      </w:pPr>
    </w:p>
    <w:p w14:paraId="4060F20E" w14:textId="77777777" w:rsidR="009F310B" w:rsidRPr="00C50574" w:rsidRDefault="009F310B" w:rsidP="00F541A5">
      <w:pPr>
        <w:spacing w:after="0" w:line="240" w:lineRule="auto"/>
        <w:rPr>
          <w:rFonts w:ascii="Times New Roman" w:hAnsi="Times New Roman"/>
        </w:rPr>
      </w:pPr>
    </w:p>
    <w:p w14:paraId="6232C95E"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2.</w:t>
      </w:r>
      <w:r w:rsidRPr="00C50574">
        <w:rPr>
          <w:rFonts w:ascii="Times New Roman" w:hAnsi="Times New Roman"/>
          <w:b/>
        </w:rPr>
        <w:tab/>
        <w:t>KOKYBINĖ IR KIEKYBINĖ SUDĖTIS</w:t>
      </w:r>
    </w:p>
    <w:p w14:paraId="51640386" w14:textId="77777777" w:rsidR="009F310B" w:rsidRPr="00C50574" w:rsidRDefault="009F310B" w:rsidP="00F541A5">
      <w:pPr>
        <w:spacing w:after="0" w:line="240" w:lineRule="auto"/>
        <w:rPr>
          <w:rFonts w:ascii="Times New Roman" w:hAnsi="Times New Roman"/>
        </w:rPr>
      </w:pPr>
    </w:p>
    <w:p w14:paraId="04E8067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Paruošus viename flakone yra:</w:t>
      </w:r>
    </w:p>
    <w:p w14:paraId="544DEF4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 mažiau kaip 2</w:t>
      </w:r>
      <w:r w:rsidRPr="00C50574">
        <w:rPr>
          <w:rFonts w:ascii="Times New Roman" w:eastAsia="Times New Roman" w:hAnsi="Times New Roman"/>
          <w:lang w:eastAsia="lt-LT"/>
        </w:rPr>
        <w:t> × </w:t>
      </w:r>
      <w:r w:rsidRPr="00C50574">
        <w:rPr>
          <w:rFonts w:ascii="Times New Roman" w:hAnsi="Times New Roman"/>
        </w:rPr>
        <w:t>10</w:t>
      </w:r>
      <w:r w:rsidRPr="00C50574">
        <w:rPr>
          <w:rFonts w:ascii="Times New Roman" w:hAnsi="Times New Roman"/>
          <w:vertAlign w:val="superscript"/>
        </w:rPr>
        <w:t>8</w:t>
      </w:r>
      <w:r w:rsidRPr="00C50574">
        <w:rPr>
          <w:rFonts w:ascii="Times New Roman" w:eastAsia="Times New Roman" w:hAnsi="Times New Roman"/>
          <w:lang w:eastAsia="lt-LT"/>
        </w:rPr>
        <w:t xml:space="preserve"> </w:t>
      </w:r>
      <w:r w:rsidRPr="00C50574">
        <w:rPr>
          <w:rFonts w:ascii="Times New Roman" w:hAnsi="Times New Roman"/>
        </w:rPr>
        <w:t>ir ne daugiau kaip 3</w:t>
      </w:r>
      <w:r w:rsidRPr="00C50574">
        <w:rPr>
          <w:rFonts w:ascii="Times New Roman" w:eastAsia="Times New Roman" w:hAnsi="Times New Roman"/>
          <w:lang w:eastAsia="lt-LT"/>
        </w:rPr>
        <w:t> × </w:t>
      </w:r>
      <w:r w:rsidRPr="00C50574">
        <w:rPr>
          <w:rFonts w:ascii="Times New Roman" w:hAnsi="Times New Roman"/>
        </w:rPr>
        <w:t>10</w:t>
      </w:r>
      <w:r w:rsidRPr="00C50574">
        <w:rPr>
          <w:rFonts w:ascii="Times New Roman" w:hAnsi="Times New Roman"/>
          <w:vertAlign w:val="superscript"/>
        </w:rPr>
        <w:t>9</w:t>
      </w:r>
      <w:r w:rsidRPr="00C50574">
        <w:rPr>
          <w:rFonts w:ascii="Times New Roman" w:hAnsi="Times New Roman"/>
        </w:rPr>
        <w:t> gyvybingų BCG (</w:t>
      </w:r>
      <w:r w:rsidRPr="00C50574">
        <w:rPr>
          <w:rFonts w:ascii="Times New Roman" w:hAnsi="Times New Roman"/>
          <w:i/>
        </w:rPr>
        <w:t>Bacillus Calmette</w:t>
      </w:r>
      <w:r w:rsidRPr="00C50574">
        <w:rPr>
          <w:rFonts w:ascii="Times New Roman" w:hAnsi="Times New Roman"/>
        </w:rPr>
        <w:noBreakHyphen/>
      </w:r>
      <w:r w:rsidRPr="00C50574">
        <w:rPr>
          <w:rFonts w:ascii="Times New Roman" w:hAnsi="Times New Roman"/>
          <w:i/>
        </w:rPr>
        <w:t>Gu</w:t>
      </w:r>
      <w:r w:rsidRPr="00C50574">
        <w:rPr>
          <w:rFonts w:ascii="Times New Roman" w:hAnsi="Times New Roman"/>
        </w:rPr>
        <w:t>é</w:t>
      </w:r>
      <w:r w:rsidRPr="00C50574">
        <w:rPr>
          <w:rFonts w:ascii="Times New Roman" w:hAnsi="Times New Roman"/>
          <w:i/>
        </w:rPr>
        <w:t>rin</w:t>
      </w:r>
      <w:r w:rsidRPr="00C50574">
        <w:rPr>
          <w:rFonts w:ascii="Times New Roman" w:hAnsi="Times New Roman"/>
        </w:rPr>
        <w:t xml:space="preserve">) bakterijų, </w:t>
      </w:r>
      <w:r w:rsidR="00BE6F2F" w:rsidRPr="00C50574">
        <w:rPr>
          <w:rFonts w:ascii="Times New Roman" w:hAnsi="Times New Roman"/>
        </w:rPr>
        <w:t>išvestų</w:t>
      </w:r>
      <w:r w:rsidR="00BE6F2F" w:rsidRPr="00C50574" w:rsidDel="00BE6F2F">
        <w:rPr>
          <w:rFonts w:ascii="Times New Roman" w:hAnsi="Times New Roman"/>
        </w:rPr>
        <w:t xml:space="preserve"> </w:t>
      </w:r>
      <w:r w:rsidRPr="00C50574">
        <w:rPr>
          <w:rFonts w:ascii="Times New Roman" w:hAnsi="Times New Roman"/>
        </w:rPr>
        <w:t xml:space="preserve">iš </w:t>
      </w:r>
      <w:r w:rsidRPr="00C50574">
        <w:rPr>
          <w:rFonts w:ascii="Times New Roman" w:hAnsi="Times New Roman"/>
          <w:i/>
        </w:rPr>
        <w:t>Mycobacterium bovis</w:t>
      </w:r>
      <w:r w:rsidRPr="00C50574">
        <w:rPr>
          <w:rFonts w:ascii="Times New Roman" w:hAnsi="Times New Roman"/>
        </w:rPr>
        <w:t xml:space="preserve"> (RIVM padermės, </w:t>
      </w:r>
      <w:r w:rsidR="00A96BAE" w:rsidRPr="00C50574">
        <w:rPr>
          <w:rFonts w:ascii="Times New Roman" w:hAnsi="Times New Roman"/>
        </w:rPr>
        <w:t>išvest</w:t>
      </w:r>
      <w:r w:rsidR="001C6C9F" w:rsidRPr="00C50574">
        <w:rPr>
          <w:rFonts w:ascii="Times New Roman" w:hAnsi="Times New Roman"/>
        </w:rPr>
        <w:t>os</w:t>
      </w:r>
      <w:r w:rsidR="00A96BAE" w:rsidRPr="00C50574" w:rsidDel="00BE6F2F">
        <w:rPr>
          <w:rFonts w:ascii="Times New Roman" w:hAnsi="Times New Roman"/>
        </w:rPr>
        <w:t xml:space="preserve"> </w:t>
      </w:r>
      <w:r w:rsidRPr="00C50574">
        <w:rPr>
          <w:rFonts w:ascii="Times New Roman" w:hAnsi="Times New Roman"/>
        </w:rPr>
        <w:t>iš 1173</w:t>
      </w:r>
      <w:r w:rsidRPr="00C50574">
        <w:rPr>
          <w:rFonts w:ascii="Times New Roman" w:hAnsi="Times New Roman"/>
        </w:rPr>
        <w:noBreakHyphen/>
        <w:t xml:space="preserve">P2). </w:t>
      </w:r>
    </w:p>
    <w:p w14:paraId="4CE273E1" w14:textId="77777777" w:rsidR="009F310B" w:rsidRPr="00C50574" w:rsidRDefault="009F310B" w:rsidP="00F541A5">
      <w:pPr>
        <w:spacing w:after="0" w:line="240" w:lineRule="auto"/>
        <w:rPr>
          <w:rFonts w:ascii="Times New Roman" w:hAnsi="Times New Roman"/>
        </w:rPr>
      </w:pPr>
    </w:p>
    <w:p w14:paraId="268451D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Visos pagalbinės medžiagos išvardytos 6.1</w:t>
      </w:r>
      <w:r w:rsidRPr="00C50574">
        <w:rPr>
          <w:rFonts w:ascii="Times New Roman" w:eastAsia="Times New Roman" w:hAnsi="Times New Roman"/>
          <w:lang w:eastAsia="lt-LT"/>
        </w:rPr>
        <w:t xml:space="preserve"> </w:t>
      </w:r>
      <w:r w:rsidRPr="00C50574">
        <w:rPr>
          <w:rFonts w:ascii="Times New Roman" w:hAnsi="Times New Roman"/>
        </w:rPr>
        <w:t>skyriuje.</w:t>
      </w:r>
    </w:p>
    <w:p w14:paraId="3D444314" w14:textId="77777777" w:rsidR="009F310B" w:rsidRPr="00C50574" w:rsidRDefault="009F310B" w:rsidP="00F541A5">
      <w:pPr>
        <w:spacing w:after="0" w:line="240" w:lineRule="auto"/>
        <w:rPr>
          <w:rFonts w:ascii="Times New Roman" w:hAnsi="Times New Roman"/>
        </w:rPr>
      </w:pPr>
    </w:p>
    <w:p w14:paraId="7ECE22EA" w14:textId="77777777" w:rsidR="009F310B" w:rsidRPr="00C50574" w:rsidRDefault="009F310B" w:rsidP="00F541A5">
      <w:pPr>
        <w:spacing w:after="0" w:line="240" w:lineRule="auto"/>
        <w:rPr>
          <w:rFonts w:ascii="Times New Roman" w:hAnsi="Times New Roman"/>
        </w:rPr>
      </w:pPr>
    </w:p>
    <w:p w14:paraId="451E643E"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3.</w:t>
      </w:r>
      <w:r w:rsidRPr="00C50574">
        <w:rPr>
          <w:rFonts w:ascii="Times New Roman" w:hAnsi="Times New Roman"/>
          <w:b/>
        </w:rPr>
        <w:tab/>
        <w:t>FARMACINĖ FORMA</w:t>
      </w:r>
    </w:p>
    <w:p w14:paraId="39F87478" w14:textId="77777777" w:rsidR="009F310B" w:rsidRPr="00C50574" w:rsidRDefault="009F310B" w:rsidP="00F541A5">
      <w:pPr>
        <w:spacing w:after="0" w:line="240" w:lineRule="auto"/>
        <w:rPr>
          <w:rFonts w:ascii="Times New Roman" w:hAnsi="Times New Roman"/>
        </w:rPr>
      </w:pPr>
    </w:p>
    <w:p w14:paraId="0B98E02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Milteliai ir tirpiklis šlapimo pūslės suspensijai.</w:t>
      </w:r>
      <w:r w:rsidRPr="00C50574">
        <w:rPr>
          <w:rFonts w:ascii="Times New Roman" w:eastAsia="Times New Roman" w:hAnsi="Times New Roman"/>
          <w:lang w:eastAsia="lt-LT"/>
        </w:rPr>
        <w:t xml:space="preserve"> </w:t>
      </w:r>
    </w:p>
    <w:p w14:paraId="02DD3495" w14:textId="77777777" w:rsidR="009F310B" w:rsidRPr="00C50574" w:rsidRDefault="009F310B" w:rsidP="00F541A5">
      <w:pPr>
        <w:spacing w:after="0" w:line="240" w:lineRule="auto"/>
        <w:rPr>
          <w:rFonts w:ascii="Times New Roman" w:hAnsi="Times New Roman"/>
        </w:rPr>
      </w:pPr>
    </w:p>
    <w:p w14:paraId="03310D10" w14:textId="77777777" w:rsidR="00651E44" w:rsidRPr="00C50574" w:rsidRDefault="00651E44" w:rsidP="00F541A5">
      <w:pPr>
        <w:spacing w:after="0" w:line="240" w:lineRule="auto"/>
        <w:rPr>
          <w:rFonts w:ascii="Times New Roman" w:hAnsi="Times New Roman"/>
        </w:rPr>
      </w:pPr>
      <w:r w:rsidRPr="00C50574">
        <w:rPr>
          <w:rFonts w:ascii="Times New Roman" w:hAnsi="Times New Roman"/>
        </w:rPr>
        <w:t>Milteliai:</w:t>
      </w:r>
    </w:p>
    <w:p w14:paraId="7B36F2DF" w14:textId="70463EB7" w:rsidR="009F310B" w:rsidRPr="00C50574" w:rsidRDefault="00651E44" w:rsidP="00F541A5">
      <w:pPr>
        <w:spacing w:after="0" w:line="240" w:lineRule="auto"/>
        <w:rPr>
          <w:rFonts w:ascii="Times New Roman" w:hAnsi="Times New Roman"/>
        </w:rPr>
      </w:pPr>
      <w:r w:rsidRPr="00C50574">
        <w:rPr>
          <w:rFonts w:ascii="Times New Roman" w:hAnsi="Times New Roman"/>
        </w:rPr>
        <w:t>Balti arba balkšvi milteliai ar akytas briketas su geltonais ir pilkais atspalviais</w:t>
      </w:r>
      <w:r w:rsidR="007B3390" w:rsidRPr="00C50574">
        <w:rPr>
          <w:rFonts w:ascii="Times New Roman" w:hAnsi="Times New Roman"/>
        </w:rPr>
        <w:t>.</w:t>
      </w:r>
    </w:p>
    <w:p w14:paraId="06103E71" w14:textId="7DBF13B0" w:rsidR="009F310B" w:rsidRPr="00C50574" w:rsidRDefault="00651E44" w:rsidP="00F541A5">
      <w:pPr>
        <w:spacing w:after="0" w:line="240" w:lineRule="auto"/>
        <w:rPr>
          <w:rFonts w:ascii="Times New Roman" w:hAnsi="Times New Roman"/>
        </w:rPr>
      </w:pPr>
      <w:r w:rsidRPr="00C50574">
        <w:rPr>
          <w:rFonts w:ascii="Times New Roman" w:hAnsi="Times New Roman"/>
        </w:rPr>
        <w:t>Tirpiklis:</w:t>
      </w:r>
    </w:p>
    <w:p w14:paraId="26635467" w14:textId="09DE5295" w:rsidR="00651E44" w:rsidRPr="00C50574" w:rsidRDefault="00651E44" w:rsidP="00F541A5">
      <w:pPr>
        <w:spacing w:after="0" w:line="240" w:lineRule="auto"/>
        <w:rPr>
          <w:rFonts w:ascii="Times New Roman" w:hAnsi="Times New Roman"/>
        </w:rPr>
      </w:pPr>
      <w:r w:rsidRPr="00C50574">
        <w:rPr>
          <w:rFonts w:ascii="Times New Roman" w:hAnsi="Times New Roman"/>
        </w:rPr>
        <w:t>Bespalvis, skaidrus tirpalas</w:t>
      </w:r>
      <w:r w:rsidR="007B3390" w:rsidRPr="00C50574">
        <w:rPr>
          <w:rFonts w:ascii="Times New Roman" w:hAnsi="Times New Roman"/>
        </w:rPr>
        <w:t>.</w:t>
      </w:r>
    </w:p>
    <w:p w14:paraId="0B2EF179" w14:textId="77777777" w:rsidR="00651E44" w:rsidRPr="00C50574" w:rsidRDefault="00651E44" w:rsidP="00F541A5">
      <w:pPr>
        <w:spacing w:after="0" w:line="240" w:lineRule="auto"/>
        <w:rPr>
          <w:rFonts w:ascii="Times New Roman" w:hAnsi="Times New Roman"/>
        </w:rPr>
      </w:pPr>
    </w:p>
    <w:p w14:paraId="38382EF9" w14:textId="77777777" w:rsidR="009F310B" w:rsidRPr="00C50574" w:rsidRDefault="009F310B" w:rsidP="00F541A5">
      <w:pPr>
        <w:spacing w:after="0" w:line="240" w:lineRule="auto"/>
        <w:rPr>
          <w:rFonts w:ascii="Times New Roman" w:hAnsi="Times New Roman"/>
        </w:rPr>
      </w:pPr>
    </w:p>
    <w:p w14:paraId="5E6EC997"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caps/>
        </w:rPr>
        <w:t>4.</w:t>
      </w:r>
      <w:r w:rsidRPr="00C50574">
        <w:rPr>
          <w:rFonts w:ascii="Times New Roman" w:hAnsi="Times New Roman"/>
          <w:b/>
          <w:caps/>
        </w:rPr>
        <w:tab/>
      </w:r>
      <w:r w:rsidRPr="00C50574">
        <w:rPr>
          <w:rFonts w:ascii="Times New Roman" w:hAnsi="Times New Roman"/>
          <w:b/>
        </w:rPr>
        <w:t>KLINIKINĖ INFORMACIJA</w:t>
      </w:r>
    </w:p>
    <w:p w14:paraId="5B389C77" w14:textId="77777777" w:rsidR="009F310B" w:rsidRPr="00C50574" w:rsidRDefault="009F310B" w:rsidP="00F541A5">
      <w:pPr>
        <w:spacing w:after="0" w:line="240" w:lineRule="auto"/>
        <w:rPr>
          <w:rFonts w:ascii="Times New Roman" w:hAnsi="Times New Roman"/>
        </w:rPr>
      </w:pPr>
    </w:p>
    <w:p w14:paraId="25D76FAD" w14:textId="77777777" w:rsidR="009F310B" w:rsidRPr="00C50574" w:rsidRDefault="009F310B" w:rsidP="00F541A5">
      <w:pPr>
        <w:keepNext/>
        <w:spacing w:after="0" w:line="240" w:lineRule="auto"/>
        <w:ind w:left="567" w:hanging="567"/>
        <w:outlineLvl w:val="2"/>
        <w:rPr>
          <w:rFonts w:ascii="Times New Roman" w:hAnsi="Times New Roman"/>
        </w:rPr>
      </w:pPr>
      <w:r w:rsidRPr="00C50574">
        <w:rPr>
          <w:rFonts w:ascii="Times New Roman" w:hAnsi="Times New Roman"/>
          <w:b/>
        </w:rPr>
        <w:t>4.1</w:t>
      </w:r>
      <w:r w:rsidRPr="00C50574">
        <w:rPr>
          <w:rFonts w:ascii="Times New Roman" w:hAnsi="Times New Roman"/>
          <w:b/>
        </w:rPr>
        <w:tab/>
        <w:t>Terapinės indikacijos</w:t>
      </w:r>
    </w:p>
    <w:p w14:paraId="54E40FA5" w14:textId="77777777" w:rsidR="009F310B" w:rsidRPr="00C50574" w:rsidRDefault="009F310B" w:rsidP="00F541A5">
      <w:pPr>
        <w:spacing w:after="0" w:line="240" w:lineRule="auto"/>
        <w:rPr>
          <w:rFonts w:ascii="Times New Roman" w:hAnsi="Times New Roman"/>
        </w:rPr>
      </w:pPr>
    </w:p>
    <w:p w14:paraId="4C3917F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Neinvazinės šlapimo pūslės karcinomos gydymas:</w:t>
      </w:r>
    </w:p>
    <w:p w14:paraId="45583AB6"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sym w:font="Symbol" w:char="F0B7"/>
      </w:r>
      <w:r w:rsidRPr="00C50574">
        <w:rPr>
          <w:rFonts w:ascii="Times New Roman" w:hAnsi="Times New Roman"/>
        </w:rPr>
        <w:tab/>
        <w:t xml:space="preserve">karcinomos </w:t>
      </w:r>
      <w:r w:rsidRPr="00C50574">
        <w:rPr>
          <w:rFonts w:ascii="Times New Roman" w:hAnsi="Times New Roman"/>
          <w:i/>
        </w:rPr>
        <w:t>in situ</w:t>
      </w:r>
      <w:r w:rsidRPr="00C50574">
        <w:rPr>
          <w:rFonts w:ascii="Times New Roman" w:hAnsi="Times New Roman"/>
        </w:rPr>
        <w:t xml:space="preserve"> gydymas,</w:t>
      </w:r>
    </w:p>
    <w:p w14:paraId="64D140DD"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sym w:font="Symbol" w:char="F0B7"/>
      </w:r>
      <w:r w:rsidRPr="00C50574">
        <w:rPr>
          <w:rFonts w:ascii="Times New Roman" w:hAnsi="Times New Roman"/>
        </w:rPr>
        <w:tab/>
        <w:t>atkryčių profilaktika:</w:t>
      </w:r>
    </w:p>
    <w:p w14:paraId="4AB25BF1" w14:textId="77777777" w:rsidR="009F310B" w:rsidRPr="00C50574" w:rsidRDefault="009F310B" w:rsidP="00F541A5">
      <w:pPr>
        <w:spacing w:after="0" w:line="240" w:lineRule="auto"/>
        <w:ind w:firstLine="284"/>
        <w:rPr>
          <w:rFonts w:ascii="Times New Roman" w:hAnsi="Times New Roman"/>
        </w:rPr>
      </w:pPr>
      <w:r w:rsidRPr="00C50574">
        <w:rPr>
          <w:rFonts w:ascii="Times New Roman" w:hAnsi="Times New Roman"/>
        </w:rPr>
        <w:sym w:font="Symbol" w:char="F02D"/>
      </w:r>
      <w:r w:rsidRPr="00C50574">
        <w:rPr>
          <w:rFonts w:ascii="Times New Roman" w:hAnsi="Times New Roman"/>
        </w:rPr>
        <w:tab/>
        <w:t>urotelio karcinomos, apimančios tik gleivinę:</w:t>
      </w:r>
    </w:p>
    <w:p w14:paraId="377DF77B" w14:textId="77777777" w:rsidR="009F310B" w:rsidRPr="00C50574" w:rsidRDefault="009F310B" w:rsidP="00F541A5">
      <w:pPr>
        <w:spacing w:after="0" w:line="240" w:lineRule="auto"/>
        <w:ind w:firstLine="720"/>
        <w:rPr>
          <w:rFonts w:ascii="Times New Roman" w:hAnsi="Times New Roman"/>
        </w:rPr>
      </w:pPr>
      <w:r w:rsidRPr="00C50574">
        <w:rPr>
          <w:rFonts w:ascii="Times New Roman" w:hAnsi="Times New Roman"/>
        </w:rPr>
        <w:t>-</w:t>
      </w:r>
      <w:r w:rsidRPr="00C50574">
        <w:rPr>
          <w:rFonts w:ascii="Times New Roman" w:hAnsi="Times New Roman"/>
        </w:rPr>
        <w:tab/>
        <w:t>daugiažidininio ir (arba) recidyvavusio naviko TaG</w:t>
      </w:r>
      <w:r w:rsidRPr="00C50574">
        <w:rPr>
          <w:rFonts w:ascii="Times New Roman" w:hAnsi="Times New Roman"/>
          <w:vertAlign w:val="subscript"/>
        </w:rPr>
        <w:t>1</w:t>
      </w:r>
      <w:r w:rsidRPr="00C50574">
        <w:rPr>
          <w:rFonts w:ascii="Times New Roman" w:hAnsi="Times New Roman"/>
          <w:color w:val="000000"/>
        </w:rPr>
        <w:noBreakHyphen/>
      </w:r>
      <w:r w:rsidRPr="00C50574">
        <w:rPr>
          <w:rFonts w:ascii="Times New Roman" w:hAnsi="Times New Roman"/>
        </w:rPr>
        <w:t>G</w:t>
      </w:r>
      <w:r w:rsidRPr="00C50574">
        <w:rPr>
          <w:rFonts w:ascii="Times New Roman" w:hAnsi="Times New Roman"/>
          <w:vertAlign w:val="subscript"/>
        </w:rPr>
        <w:t>2</w:t>
      </w:r>
      <w:r w:rsidRPr="00C50574">
        <w:rPr>
          <w:rFonts w:ascii="Times New Roman" w:eastAsia="Times New Roman" w:hAnsi="Times New Roman"/>
          <w:lang w:eastAsia="lt-LT"/>
        </w:rPr>
        <w:t>,</w:t>
      </w:r>
    </w:p>
    <w:p w14:paraId="768BF5BC" w14:textId="77777777" w:rsidR="009F310B" w:rsidRPr="00C50574" w:rsidRDefault="009F310B" w:rsidP="00F541A5">
      <w:pPr>
        <w:spacing w:after="0" w:line="240" w:lineRule="auto"/>
        <w:ind w:firstLine="720"/>
        <w:rPr>
          <w:rFonts w:ascii="Times New Roman" w:hAnsi="Times New Roman"/>
        </w:rPr>
      </w:pPr>
      <w:r w:rsidRPr="00C50574">
        <w:rPr>
          <w:rFonts w:ascii="Times New Roman" w:hAnsi="Times New Roman"/>
        </w:rPr>
        <w:t>-</w:t>
      </w:r>
      <w:r w:rsidRPr="00C50574">
        <w:rPr>
          <w:rFonts w:ascii="Times New Roman" w:hAnsi="Times New Roman"/>
        </w:rPr>
        <w:tab/>
        <w:t>TaG</w:t>
      </w:r>
      <w:r w:rsidRPr="00C50574">
        <w:rPr>
          <w:rFonts w:ascii="Times New Roman" w:hAnsi="Times New Roman"/>
          <w:vertAlign w:val="subscript"/>
        </w:rPr>
        <w:t>3</w:t>
      </w:r>
      <w:r w:rsidRPr="00C50574">
        <w:rPr>
          <w:rFonts w:ascii="Times New Roman" w:hAnsi="Times New Roman"/>
        </w:rPr>
        <w:t>;</w:t>
      </w:r>
    </w:p>
    <w:p w14:paraId="725F1525" w14:textId="77777777" w:rsidR="009F310B" w:rsidRPr="00C50574" w:rsidRDefault="009F310B" w:rsidP="00F541A5">
      <w:pPr>
        <w:spacing w:after="0" w:line="240" w:lineRule="auto"/>
        <w:ind w:left="284"/>
        <w:rPr>
          <w:rFonts w:ascii="Times New Roman" w:hAnsi="Times New Roman"/>
        </w:rPr>
      </w:pPr>
      <w:r w:rsidRPr="00C50574">
        <w:rPr>
          <w:rFonts w:ascii="Times New Roman" w:hAnsi="Times New Roman"/>
        </w:rPr>
        <w:sym w:font="Symbol" w:char="F02D"/>
      </w:r>
      <w:r w:rsidRPr="00C50574">
        <w:rPr>
          <w:rFonts w:ascii="Times New Roman" w:hAnsi="Times New Roman"/>
        </w:rPr>
        <w:tab/>
        <w:t xml:space="preserve">urotelio karcinomos, apimančios </w:t>
      </w:r>
      <w:r w:rsidRPr="00C50574">
        <w:rPr>
          <w:rFonts w:ascii="Times New Roman" w:hAnsi="Times New Roman"/>
          <w:i/>
        </w:rPr>
        <w:t>lamina propria</w:t>
      </w:r>
      <w:r w:rsidRPr="00C50574">
        <w:rPr>
          <w:rFonts w:ascii="Times New Roman" w:hAnsi="Times New Roman"/>
        </w:rPr>
        <w:t>, bet neišplitusios į raumeninį sluoksnį (T</w:t>
      </w:r>
      <w:r w:rsidRPr="00C50574">
        <w:rPr>
          <w:rFonts w:ascii="Times New Roman" w:hAnsi="Times New Roman"/>
          <w:vertAlign w:val="subscript"/>
        </w:rPr>
        <w:t>1</w:t>
      </w:r>
      <w:r w:rsidRPr="00C50574">
        <w:rPr>
          <w:rFonts w:ascii="Times New Roman" w:hAnsi="Times New Roman"/>
        </w:rPr>
        <w:t>);</w:t>
      </w:r>
    </w:p>
    <w:p w14:paraId="44BB235A" w14:textId="77777777" w:rsidR="009F310B" w:rsidRPr="00C50574" w:rsidRDefault="009F310B" w:rsidP="00F541A5">
      <w:pPr>
        <w:spacing w:after="0" w:line="240" w:lineRule="auto"/>
        <w:ind w:firstLine="284"/>
        <w:rPr>
          <w:rFonts w:ascii="Times New Roman" w:hAnsi="Times New Roman"/>
        </w:rPr>
      </w:pPr>
      <w:r w:rsidRPr="00C50574">
        <w:rPr>
          <w:rFonts w:ascii="Times New Roman" w:hAnsi="Times New Roman"/>
        </w:rPr>
        <w:sym w:font="Symbol" w:char="F02D"/>
      </w:r>
      <w:r w:rsidRPr="00C50574">
        <w:rPr>
          <w:rFonts w:ascii="Times New Roman" w:hAnsi="Times New Roman"/>
        </w:rPr>
        <w:tab/>
        <w:t xml:space="preserve">karcinomos </w:t>
      </w:r>
      <w:r w:rsidRPr="00C50574">
        <w:rPr>
          <w:rFonts w:ascii="Times New Roman" w:hAnsi="Times New Roman"/>
          <w:i/>
        </w:rPr>
        <w:t>in situ.</w:t>
      </w:r>
    </w:p>
    <w:p w14:paraId="5A4817B9" w14:textId="77777777" w:rsidR="009F310B" w:rsidRPr="00C50574" w:rsidRDefault="009F310B" w:rsidP="00F541A5">
      <w:pPr>
        <w:spacing w:after="0" w:line="240" w:lineRule="auto"/>
        <w:rPr>
          <w:rFonts w:ascii="Times New Roman" w:hAnsi="Times New Roman"/>
        </w:rPr>
      </w:pPr>
    </w:p>
    <w:p w14:paraId="1AC300DB"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4.2</w:t>
      </w:r>
      <w:r w:rsidRPr="00C50574">
        <w:rPr>
          <w:rFonts w:ascii="Times New Roman" w:hAnsi="Times New Roman"/>
          <w:b/>
        </w:rPr>
        <w:tab/>
        <w:t>Dozavimas ir vartojimo metodas</w:t>
      </w:r>
    </w:p>
    <w:p w14:paraId="46049392" w14:textId="77777777" w:rsidR="009F310B" w:rsidRPr="00C50574" w:rsidRDefault="009F310B" w:rsidP="00F541A5">
      <w:pPr>
        <w:spacing w:after="0" w:line="240" w:lineRule="auto"/>
        <w:rPr>
          <w:rFonts w:ascii="Times New Roman" w:hAnsi="Times New Roman"/>
        </w:rPr>
      </w:pPr>
    </w:p>
    <w:p w14:paraId="389E22DA" w14:textId="5502F9C1"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gali skirti tik </w:t>
      </w:r>
      <w:r w:rsidR="001C5A25">
        <w:rPr>
          <w:rFonts w:ascii="Times New Roman" w:hAnsi="Times New Roman"/>
        </w:rPr>
        <w:t>sveikatos priežiūros specialistai</w:t>
      </w:r>
      <w:r w:rsidRPr="00C50574">
        <w:rPr>
          <w:rFonts w:ascii="Times New Roman" w:hAnsi="Times New Roman"/>
        </w:rPr>
        <w:t>, turint</w:t>
      </w:r>
      <w:r w:rsidR="00805CFE" w:rsidRPr="00C50574">
        <w:rPr>
          <w:rFonts w:ascii="Times New Roman" w:hAnsi="Times New Roman"/>
        </w:rPr>
        <w:t>y</w:t>
      </w:r>
      <w:r w:rsidRPr="00C50574">
        <w:rPr>
          <w:rFonts w:ascii="Times New Roman" w:hAnsi="Times New Roman"/>
        </w:rPr>
        <w:t>s patirties šioje srityje.</w:t>
      </w:r>
    </w:p>
    <w:p w14:paraId="6EB087EB" w14:textId="77777777" w:rsidR="00D34848" w:rsidRPr="00C50574" w:rsidRDefault="00D34848" w:rsidP="00F541A5">
      <w:pPr>
        <w:spacing w:after="0" w:line="240" w:lineRule="auto"/>
        <w:rPr>
          <w:rFonts w:ascii="Times New Roman" w:hAnsi="Times New Roman"/>
          <w:u w:val="single"/>
        </w:rPr>
      </w:pPr>
    </w:p>
    <w:p w14:paraId="4E72A41D"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Dozavimas</w:t>
      </w:r>
    </w:p>
    <w:p w14:paraId="1F0EBFA2" w14:textId="77777777" w:rsidR="009F310B" w:rsidRPr="00C50574" w:rsidRDefault="009F310B" w:rsidP="00F541A5">
      <w:pPr>
        <w:spacing w:after="0" w:line="240" w:lineRule="auto"/>
        <w:rPr>
          <w:rFonts w:ascii="Times New Roman" w:hAnsi="Times New Roman"/>
          <w:u w:val="single"/>
        </w:rPr>
      </w:pPr>
    </w:p>
    <w:p w14:paraId="13DA6E30" w14:textId="77777777" w:rsidR="009F310B" w:rsidRPr="00C50574" w:rsidRDefault="009F310B" w:rsidP="00F541A5">
      <w:pPr>
        <w:spacing w:after="0" w:line="240" w:lineRule="auto"/>
        <w:rPr>
          <w:rFonts w:ascii="Times New Roman" w:hAnsi="Times New Roman"/>
          <w:i/>
        </w:rPr>
      </w:pPr>
      <w:r w:rsidRPr="00C50574">
        <w:rPr>
          <w:rFonts w:ascii="Times New Roman" w:hAnsi="Times New Roman"/>
          <w:i/>
        </w:rPr>
        <w:t>Suaug</w:t>
      </w:r>
      <w:r w:rsidR="00805CFE" w:rsidRPr="00C50574">
        <w:rPr>
          <w:rFonts w:ascii="Times New Roman" w:hAnsi="Times New Roman"/>
          <w:i/>
        </w:rPr>
        <w:t>usiesiems</w:t>
      </w:r>
      <w:r w:rsidRPr="00C50574">
        <w:rPr>
          <w:rFonts w:ascii="Times New Roman" w:hAnsi="Times New Roman"/>
          <w:i/>
        </w:rPr>
        <w:t xml:space="preserve"> ir senyvi</w:t>
      </w:r>
      <w:r w:rsidR="00805CFE" w:rsidRPr="00C50574">
        <w:rPr>
          <w:rFonts w:ascii="Times New Roman" w:hAnsi="Times New Roman"/>
          <w:i/>
        </w:rPr>
        <w:t>ems</w:t>
      </w:r>
      <w:r w:rsidRPr="00C50574">
        <w:rPr>
          <w:rFonts w:ascii="Times New Roman" w:hAnsi="Times New Roman"/>
          <w:i/>
        </w:rPr>
        <w:t xml:space="preserve"> pacienta</w:t>
      </w:r>
      <w:r w:rsidR="00805CFE" w:rsidRPr="00C50574">
        <w:rPr>
          <w:rFonts w:ascii="Times New Roman" w:hAnsi="Times New Roman"/>
          <w:i/>
        </w:rPr>
        <w:t>ms</w:t>
      </w:r>
    </w:p>
    <w:p w14:paraId="3DC1F417" w14:textId="6E344271"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Vieno flakono turinys, </w:t>
      </w:r>
      <w:r w:rsidR="001C5A25">
        <w:rPr>
          <w:rFonts w:ascii="Times New Roman" w:hAnsi="Times New Roman"/>
        </w:rPr>
        <w:t>resuspenduotas,</w:t>
      </w:r>
      <w:r w:rsidRPr="00C50574">
        <w:rPr>
          <w:rFonts w:ascii="Times New Roman" w:hAnsi="Times New Roman"/>
        </w:rPr>
        <w:t xml:space="preserve"> kaip nurodyta, skirtas vienai instiliacijai į šlapimo pūslę.</w:t>
      </w:r>
      <w:r w:rsidRPr="00C50574">
        <w:rPr>
          <w:rFonts w:ascii="Times New Roman" w:eastAsia="Times New Roman" w:hAnsi="Times New Roman"/>
          <w:lang w:eastAsia="lt-LT"/>
        </w:rPr>
        <w:t xml:space="preserve"> </w:t>
      </w:r>
    </w:p>
    <w:p w14:paraId="54BDE93A" w14:textId="77777777" w:rsidR="009F310B" w:rsidRPr="00C50574" w:rsidRDefault="009F310B" w:rsidP="00F541A5">
      <w:pPr>
        <w:spacing w:after="0" w:line="240" w:lineRule="auto"/>
        <w:rPr>
          <w:rFonts w:ascii="Times New Roman" w:hAnsi="Times New Roman"/>
        </w:rPr>
      </w:pPr>
    </w:p>
    <w:p w14:paraId="14A92BDE" w14:textId="77777777" w:rsidR="009F310B" w:rsidRPr="00C50574" w:rsidRDefault="009F310B" w:rsidP="00F541A5">
      <w:pPr>
        <w:spacing w:after="0" w:line="240" w:lineRule="auto"/>
        <w:rPr>
          <w:rFonts w:ascii="Times New Roman" w:hAnsi="Times New Roman"/>
          <w:i/>
        </w:rPr>
      </w:pPr>
      <w:r w:rsidRPr="00C50574">
        <w:rPr>
          <w:rFonts w:ascii="Times New Roman" w:hAnsi="Times New Roman"/>
          <w:i/>
        </w:rPr>
        <w:t>Pradinis gydymas</w:t>
      </w:r>
    </w:p>
    <w:p w14:paraId="3904964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w:t>
      </w:r>
      <w:r w:rsidR="00F009A4" w:rsidRPr="00C50574">
        <w:rPr>
          <w:rFonts w:ascii="Times New Roman" w:hAnsi="Times New Roman"/>
        </w:rPr>
        <w:t>mą</w:t>
      </w:r>
      <w:r w:rsidRPr="00C50574">
        <w:rPr>
          <w:rFonts w:ascii="Times New Roman" w:hAnsi="Times New Roman"/>
        </w:rPr>
        <w:t xml:space="preserve"> BCG reikia pradėti praėjus maždaug 2</w:t>
      </w:r>
      <w:r w:rsidRPr="00C50574">
        <w:rPr>
          <w:rFonts w:ascii="Times New Roman" w:eastAsia="Times New Roman" w:hAnsi="Times New Roman"/>
          <w:lang w:eastAsia="lt-LT"/>
        </w:rPr>
        <w:t>–</w:t>
      </w:r>
      <w:r w:rsidRPr="00C50574">
        <w:rPr>
          <w:rFonts w:ascii="Times New Roman" w:hAnsi="Times New Roman"/>
        </w:rPr>
        <w:t>3</w:t>
      </w:r>
      <w:r w:rsidRPr="00C50574">
        <w:rPr>
          <w:rFonts w:ascii="Times New Roman" w:eastAsia="Times New Roman" w:hAnsi="Times New Roman"/>
          <w:lang w:eastAsia="lt-LT"/>
        </w:rPr>
        <w:t> </w:t>
      </w:r>
      <w:r w:rsidRPr="00C50574">
        <w:rPr>
          <w:rFonts w:ascii="Times New Roman" w:hAnsi="Times New Roman"/>
        </w:rPr>
        <w:t>savaitėms po transuretrinės rezekcijos (TUR) arba šlapimo pūslės biopsijos ir jei nėra traumuojančios kateterizacijos. Vaist</w:t>
      </w:r>
      <w:r w:rsidR="00F009A4" w:rsidRPr="00C50574">
        <w:rPr>
          <w:rFonts w:ascii="Times New Roman" w:hAnsi="Times New Roman"/>
        </w:rPr>
        <w:t>ini</w:t>
      </w:r>
      <w:r w:rsidRPr="00C50574">
        <w:rPr>
          <w:rFonts w:ascii="Times New Roman" w:hAnsi="Times New Roman"/>
        </w:rPr>
        <w:t>o</w:t>
      </w:r>
      <w:r w:rsidR="00F009A4" w:rsidRPr="00C50574">
        <w:rPr>
          <w:rFonts w:ascii="Times New Roman" w:hAnsi="Times New Roman"/>
        </w:rPr>
        <w:t xml:space="preserve"> preparato</w:t>
      </w:r>
      <w:r w:rsidRPr="00C50574">
        <w:rPr>
          <w:rFonts w:ascii="Times New Roman" w:hAnsi="Times New Roman"/>
        </w:rPr>
        <w:t xml:space="preserve"> leidžiama kas savaitę 6</w:t>
      </w:r>
      <w:r w:rsidRPr="00C50574">
        <w:rPr>
          <w:rFonts w:ascii="Times New Roman" w:eastAsia="Times New Roman" w:hAnsi="Times New Roman"/>
          <w:lang w:eastAsia="lt-LT"/>
        </w:rPr>
        <w:t xml:space="preserve"> </w:t>
      </w:r>
      <w:r w:rsidRPr="00C50574">
        <w:rPr>
          <w:rFonts w:ascii="Times New Roman" w:hAnsi="Times New Roman"/>
        </w:rPr>
        <w:t>savaites. Jei navikas yra vidutinės ar didelės rizikos grupės, reikia tęsti palaikomąjį gydymą. Palaikomojo gydymo schemos pateiktos toliau.</w:t>
      </w:r>
    </w:p>
    <w:p w14:paraId="0006D9B9" w14:textId="77777777" w:rsidR="009F310B" w:rsidRPr="00C50574" w:rsidRDefault="009F310B" w:rsidP="00F541A5">
      <w:pPr>
        <w:spacing w:after="0" w:line="240" w:lineRule="auto"/>
        <w:rPr>
          <w:rFonts w:ascii="Times New Roman" w:hAnsi="Times New Roman"/>
        </w:rPr>
      </w:pPr>
    </w:p>
    <w:p w14:paraId="21DB4834" w14:textId="77777777" w:rsidR="009F310B" w:rsidRPr="00C50574" w:rsidRDefault="009F310B" w:rsidP="00F541A5">
      <w:pPr>
        <w:keepNext/>
        <w:spacing w:after="0" w:line="240" w:lineRule="auto"/>
        <w:rPr>
          <w:rFonts w:ascii="Times New Roman" w:hAnsi="Times New Roman"/>
          <w:i/>
        </w:rPr>
      </w:pPr>
      <w:r w:rsidRPr="00C50574">
        <w:rPr>
          <w:rFonts w:ascii="Times New Roman" w:hAnsi="Times New Roman"/>
          <w:i/>
        </w:rPr>
        <w:t>Palaikomasis gydymas</w:t>
      </w:r>
    </w:p>
    <w:p w14:paraId="746DBCFE" w14:textId="77777777" w:rsidR="009F310B" w:rsidRPr="00C50574" w:rsidRDefault="009F310B" w:rsidP="00F541A5">
      <w:pPr>
        <w:keepNext/>
        <w:spacing w:after="0" w:line="240" w:lineRule="auto"/>
        <w:rPr>
          <w:rFonts w:ascii="Times New Roman" w:eastAsia="Times New Roman" w:hAnsi="Times New Roman"/>
          <w:lang w:eastAsia="lt-LT"/>
        </w:rPr>
      </w:pPr>
      <w:r w:rsidRPr="00C50574">
        <w:rPr>
          <w:rFonts w:ascii="Times New Roman" w:hAnsi="Times New Roman"/>
        </w:rPr>
        <w:t xml:space="preserve">Remiantis klinikiniais tyrimais, po pradinio gydymo labai rekomenduojama taikyti palaikomąjį gydymą. </w:t>
      </w:r>
      <w:r w:rsidRPr="00C50574">
        <w:rPr>
          <w:rFonts w:ascii="Times New Roman" w:eastAsia="Times New Roman" w:hAnsi="Times New Roman"/>
          <w:lang w:eastAsia="lt-LT"/>
        </w:rPr>
        <w:t xml:space="preserve">Pagal </w:t>
      </w:r>
      <w:r w:rsidRPr="00C50574">
        <w:rPr>
          <w:rFonts w:ascii="Times New Roman" w:hAnsi="Times New Roman"/>
        </w:rPr>
        <w:t xml:space="preserve">rekomenduojamą </w:t>
      </w:r>
      <w:r w:rsidRPr="00C50574">
        <w:rPr>
          <w:rFonts w:ascii="Times New Roman" w:eastAsia="Times New Roman" w:hAnsi="Times New Roman"/>
          <w:lang w:eastAsia="lt-LT"/>
        </w:rPr>
        <w:t xml:space="preserve">palaikomojo gydymo schemą ne trumpiau </w:t>
      </w:r>
      <w:r w:rsidR="001B1D43" w:rsidRPr="00C50574">
        <w:rPr>
          <w:rFonts w:ascii="Times New Roman" w:eastAsia="Times New Roman" w:hAnsi="Times New Roman"/>
          <w:lang w:eastAsia="lt-LT"/>
        </w:rPr>
        <w:t>k</w:t>
      </w:r>
      <w:r w:rsidRPr="00C50574">
        <w:rPr>
          <w:rFonts w:ascii="Times New Roman" w:eastAsia="Times New Roman" w:hAnsi="Times New Roman"/>
          <w:lang w:eastAsia="lt-LT"/>
        </w:rPr>
        <w:t xml:space="preserve">aip 1 metus ir ne ilgiau kaip 3 metus kas </w:t>
      </w:r>
      <w:r w:rsidRPr="00C50574">
        <w:rPr>
          <w:rFonts w:ascii="Times New Roman" w:eastAsia="Times New Roman" w:hAnsi="Times New Roman"/>
          <w:lang w:eastAsia="lt-LT"/>
        </w:rPr>
        <w:lastRenderedPageBreak/>
        <w:t>savaitę atliekamos 3 instiliacijos 3 – iąjį, 6 – ąjį, 12 – ąjį, 18 – ąjį, 24 – ąjį, 30 - ąjį ir 36 -</w:t>
      </w:r>
      <w:r w:rsidRPr="00C50574">
        <w:rPr>
          <w:rFonts w:ascii="Times New Roman" w:hAnsi="Times New Roman"/>
        </w:rPr>
        <w:t> </w:t>
      </w:r>
      <w:r w:rsidRPr="00C50574">
        <w:rPr>
          <w:rFonts w:ascii="Times New Roman" w:eastAsia="Times New Roman" w:hAnsi="Times New Roman"/>
          <w:lang w:eastAsia="lt-LT"/>
        </w:rPr>
        <w:t>ąjį mėnesį. Pagal šią schemą per trejus metus atliekamos ne daugiau kaip 27 instiliacijos.</w:t>
      </w:r>
    </w:p>
    <w:p w14:paraId="30F85C67" w14:textId="77777777" w:rsidR="009F310B" w:rsidRPr="00C50574" w:rsidRDefault="009F310B" w:rsidP="00F541A5">
      <w:pPr>
        <w:spacing w:after="0" w:line="240" w:lineRule="auto"/>
        <w:rPr>
          <w:rFonts w:ascii="Times New Roman" w:hAnsi="Times New Roman"/>
        </w:rPr>
      </w:pPr>
    </w:p>
    <w:p w14:paraId="42FDA64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Nors palaikomasis gydymas mažina atkrytį ir gali mažinti ligos progresavimą, kai kuriems pacientams nepageidaujamos reakcijos ir </w:t>
      </w:r>
      <w:r w:rsidR="004F1EA4" w:rsidRPr="00C50574">
        <w:rPr>
          <w:rFonts w:ascii="Times New Roman" w:hAnsi="Times New Roman"/>
        </w:rPr>
        <w:t xml:space="preserve">gydymo sukeltas </w:t>
      </w:r>
      <w:r w:rsidRPr="00C50574">
        <w:rPr>
          <w:rFonts w:ascii="Times New Roman" w:hAnsi="Times New Roman"/>
        </w:rPr>
        <w:t xml:space="preserve">diskomfortas gali būti didesnis už naudą. Todėl prieš pradedant arba tęsiant palaikomąjį gydymą svarbu įvertinti naudą ir riziką bei apsvarstyti paciento pageidavimus. Poreikį </w:t>
      </w:r>
      <w:r w:rsidR="004F1EA4" w:rsidRPr="00C50574">
        <w:rPr>
          <w:rFonts w:ascii="Times New Roman" w:hAnsi="Times New Roman"/>
        </w:rPr>
        <w:t xml:space="preserve">skirti palaikomąjį gydymą </w:t>
      </w:r>
      <w:r w:rsidRPr="00C50574">
        <w:rPr>
          <w:rFonts w:ascii="Times New Roman" w:hAnsi="Times New Roman"/>
        </w:rPr>
        <w:t xml:space="preserve">reikia toliau įvertinti </w:t>
      </w:r>
      <w:r w:rsidR="004F1EA4" w:rsidRPr="00C50574">
        <w:rPr>
          <w:rFonts w:ascii="Times New Roman" w:hAnsi="Times New Roman"/>
        </w:rPr>
        <w:t xml:space="preserve">kas 6 mėnesius po pirmųjų gydymo metų </w:t>
      </w:r>
      <w:r w:rsidRPr="00C50574">
        <w:rPr>
          <w:rFonts w:ascii="Times New Roman" w:hAnsi="Times New Roman"/>
        </w:rPr>
        <w:t>remiantis naviko klasifikacija ir klinikiniu atsaku.</w:t>
      </w:r>
    </w:p>
    <w:p w14:paraId="17E09084" w14:textId="77777777" w:rsidR="009F310B" w:rsidRPr="00C50574" w:rsidRDefault="009F310B" w:rsidP="00F541A5">
      <w:pPr>
        <w:spacing w:after="0" w:line="240" w:lineRule="auto"/>
        <w:rPr>
          <w:rFonts w:ascii="Times New Roman" w:hAnsi="Times New Roman"/>
        </w:rPr>
      </w:pPr>
    </w:p>
    <w:p w14:paraId="1D14DD90" w14:textId="77777777" w:rsidR="009F310B" w:rsidRPr="00C50574" w:rsidRDefault="009F310B" w:rsidP="00F541A5">
      <w:pPr>
        <w:spacing w:after="0" w:line="240" w:lineRule="auto"/>
        <w:rPr>
          <w:rFonts w:ascii="Times New Roman" w:hAnsi="Times New Roman"/>
          <w:i/>
        </w:rPr>
      </w:pPr>
      <w:r w:rsidRPr="00C50574">
        <w:rPr>
          <w:rFonts w:ascii="Times New Roman" w:hAnsi="Times New Roman"/>
          <w:i/>
        </w:rPr>
        <w:t>Vaikų populiacija</w:t>
      </w:r>
    </w:p>
    <w:p w14:paraId="4484AD5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saugumas ir veiksmingumas vaikams neištirti.</w:t>
      </w:r>
      <w:r w:rsidR="007F26B0" w:rsidRPr="00C50574">
        <w:rPr>
          <w:rFonts w:ascii="Times New Roman" w:hAnsi="Times New Roman"/>
        </w:rPr>
        <w:t xml:space="preserve"> Duomenų nėra.</w:t>
      </w:r>
    </w:p>
    <w:p w14:paraId="30FA95C8" w14:textId="77777777" w:rsidR="009F310B" w:rsidRPr="00C50574" w:rsidRDefault="009F310B" w:rsidP="00F541A5">
      <w:pPr>
        <w:spacing w:after="0" w:line="240" w:lineRule="auto"/>
        <w:rPr>
          <w:rFonts w:ascii="Times New Roman" w:hAnsi="Times New Roman"/>
        </w:rPr>
      </w:pPr>
    </w:p>
    <w:p w14:paraId="1850F5D2"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Vartojimo metodas</w:t>
      </w:r>
    </w:p>
    <w:p w14:paraId="74F33CCC" w14:textId="77777777" w:rsidR="00F20FAE" w:rsidRPr="00C50574" w:rsidRDefault="00F20FAE" w:rsidP="00F541A5">
      <w:pPr>
        <w:spacing w:after="0" w:line="240" w:lineRule="auto"/>
        <w:rPr>
          <w:rFonts w:ascii="Times New Roman" w:hAnsi="Times New Roman"/>
        </w:rPr>
      </w:pPr>
    </w:p>
    <w:p w14:paraId="32705133" w14:textId="77777777" w:rsidR="00F20FAE" w:rsidRPr="00C50574" w:rsidRDefault="00F20FAE"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skirtas vartoti į šlapimo pūslę po paruošimo.</w:t>
      </w:r>
    </w:p>
    <w:p w14:paraId="19E7EB5E" w14:textId="77777777" w:rsidR="00F20FAE" w:rsidRPr="00C50574" w:rsidRDefault="00F20FAE" w:rsidP="00F541A5">
      <w:pPr>
        <w:spacing w:after="0" w:line="240" w:lineRule="auto"/>
        <w:rPr>
          <w:rFonts w:ascii="Times New Roman" w:hAnsi="Times New Roman"/>
        </w:rPr>
      </w:pPr>
      <w:r w:rsidRPr="00C50574">
        <w:rPr>
          <w:rFonts w:ascii="Times New Roman" w:hAnsi="Times New Roman"/>
        </w:rPr>
        <w:t>Vaistinio preparato ruošimo prieš vartojant instrukcija pateikiama 6.6 skyriuje.</w:t>
      </w:r>
    </w:p>
    <w:p w14:paraId="713D46D1" w14:textId="77777777" w:rsidR="00214EF4" w:rsidRPr="00C50574" w:rsidRDefault="00214EF4" w:rsidP="00F541A5">
      <w:pPr>
        <w:spacing w:after="0" w:line="240" w:lineRule="auto"/>
        <w:rPr>
          <w:rFonts w:ascii="Times New Roman" w:hAnsi="Times New Roman"/>
        </w:rPr>
      </w:pPr>
    </w:p>
    <w:p w14:paraId="56D2BFA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4</w:t>
      </w:r>
      <w:r w:rsidRPr="00C50574">
        <w:rPr>
          <w:rFonts w:ascii="Times New Roman" w:eastAsia="Times New Roman" w:hAnsi="Times New Roman"/>
          <w:lang w:eastAsia="lt-LT"/>
        </w:rPr>
        <w:t> </w:t>
      </w:r>
      <w:r w:rsidRPr="00C50574">
        <w:rPr>
          <w:rFonts w:ascii="Times New Roman" w:hAnsi="Times New Roman"/>
        </w:rPr>
        <w:t>valandas iki instiliacijos ir 2</w:t>
      </w:r>
      <w:r w:rsidRPr="00C50574">
        <w:rPr>
          <w:rFonts w:ascii="Times New Roman" w:eastAsia="Times New Roman" w:hAnsi="Times New Roman"/>
          <w:lang w:eastAsia="lt-LT"/>
        </w:rPr>
        <w:t> </w:t>
      </w:r>
      <w:r w:rsidRPr="00C50574">
        <w:rPr>
          <w:rFonts w:ascii="Times New Roman" w:hAnsi="Times New Roman"/>
        </w:rPr>
        <w:t xml:space="preserve">valandas po jos </w:t>
      </w:r>
      <w:r w:rsidR="00214EF4" w:rsidRPr="00C50574">
        <w:rPr>
          <w:rFonts w:ascii="Times New Roman" w:hAnsi="Times New Roman"/>
        </w:rPr>
        <w:t xml:space="preserve">pacientas </w:t>
      </w:r>
      <w:r w:rsidRPr="00C50574">
        <w:rPr>
          <w:rFonts w:ascii="Times New Roman" w:hAnsi="Times New Roman"/>
        </w:rPr>
        <w:t>turi negerti.</w:t>
      </w:r>
    </w:p>
    <w:p w14:paraId="6E104482" w14:textId="77777777" w:rsidR="009F310B" w:rsidRPr="00C50574" w:rsidRDefault="009F310B" w:rsidP="00F541A5">
      <w:pPr>
        <w:spacing w:after="0" w:line="240" w:lineRule="auto"/>
        <w:rPr>
          <w:rFonts w:ascii="Times New Roman" w:hAnsi="Times New Roman"/>
        </w:rPr>
      </w:pPr>
    </w:p>
    <w:p w14:paraId="01212851" w14:textId="77777777" w:rsidR="009F310B" w:rsidRPr="00C50574" w:rsidRDefault="005F0AC5" w:rsidP="00F541A5">
      <w:pPr>
        <w:spacing w:after="0" w:line="240" w:lineRule="auto"/>
        <w:rPr>
          <w:rFonts w:ascii="Times New Roman" w:hAnsi="Times New Roman"/>
        </w:rPr>
      </w:pPr>
      <w:r w:rsidRPr="00C50574">
        <w:rPr>
          <w:rFonts w:ascii="Times New Roman" w:hAnsi="Times New Roman"/>
        </w:rPr>
        <w:t>Šlaplės</w:t>
      </w:r>
      <w:r w:rsidR="009F310B" w:rsidRPr="00C50574">
        <w:rPr>
          <w:rFonts w:ascii="Times New Roman" w:hAnsi="Times New Roman"/>
        </w:rPr>
        <w:t xml:space="preserve"> kateteris aseptinėmis sąlygomis įvedamas į šlapimo pūslę. Norint sumažinti šlapimo takų gleivinės traumos tikimybę ir su tuo susijusių sunkių komplikacijų riziką, taip pat sumažinti su procedūra susijusį paciento diskomfortą, reikia naudoti pakankamą kiekį lubrikanto. Prieš BCG instiliaciją </w:t>
      </w:r>
      <w:r w:rsidRPr="00C50574">
        <w:rPr>
          <w:rFonts w:ascii="Times New Roman" w:hAnsi="Times New Roman"/>
        </w:rPr>
        <w:t xml:space="preserve">pacientas </w:t>
      </w:r>
      <w:r w:rsidR="009F310B" w:rsidRPr="00C50574">
        <w:rPr>
          <w:rFonts w:ascii="Times New Roman" w:hAnsi="Times New Roman"/>
        </w:rPr>
        <w:t>turi nusišlapinti. Visiškas šlapimo pūslės ištuštinimas po kateterizacijos sumažina lubrikanto likutį, kuris galėjo pasiekti šlapimo pūslę prieš BCG</w:t>
      </w:r>
      <w:r w:rsidR="009F310B" w:rsidRPr="00C50574">
        <w:rPr>
          <w:rFonts w:ascii="Times New Roman" w:hAnsi="Times New Roman"/>
        </w:rPr>
        <w:noBreakHyphen/>
        <w:t>medac instiliaciją.</w:t>
      </w:r>
    </w:p>
    <w:p w14:paraId="70144CEB" w14:textId="77777777" w:rsidR="009F310B" w:rsidRPr="00C50574" w:rsidRDefault="009F310B" w:rsidP="00F541A5">
      <w:pPr>
        <w:spacing w:after="0" w:line="240" w:lineRule="auto"/>
        <w:rPr>
          <w:rFonts w:ascii="Times New Roman" w:hAnsi="Times New Roman"/>
        </w:rPr>
      </w:pPr>
    </w:p>
    <w:p w14:paraId="55D7B4A1" w14:textId="3FEA57AB"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leidžiamas į šlapimo pūslę nedideliu spaudimu pro kateterį. Suleista BCG</w:t>
      </w:r>
      <w:r w:rsidRPr="00C50574">
        <w:rPr>
          <w:rFonts w:ascii="Times New Roman" w:hAnsi="Times New Roman"/>
        </w:rPr>
        <w:noBreakHyphen/>
        <w:t>medac suspensija tur</w:t>
      </w:r>
      <w:r w:rsidR="00C4511F">
        <w:rPr>
          <w:rFonts w:ascii="Times New Roman" w:hAnsi="Times New Roman"/>
        </w:rPr>
        <w:t>ėtų</w:t>
      </w:r>
      <w:r w:rsidRPr="00C50574">
        <w:rPr>
          <w:rFonts w:ascii="Times New Roman" w:hAnsi="Times New Roman"/>
        </w:rPr>
        <w:t xml:space="preserve"> likti pūslėje 2</w:t>
      </w:r>
      <w:r w:rsidRPr="00C50574">
        <w:rPr>
          <w:rFonts w:ascii="Times New Roman" w:eastAsia="Times New Roman" w:hAnsi="Times New Roman"/>
          <w:lang w:eastAsia="lt-LT"/>
        </w:rPr>
        <w:t> </w:t>
      </w:r>
      <w:r w:rsidRPr="00C50574">
        <w:rPr>
          <w:rFonts w:ascii="Times New Roman" w:hAnsi="Times New Roman"/>
        </w:rPr>
        <w:t xml:space="preserve">valandas. Per tą laiką suleista suspensija turi </w:t>
      </w:r>
      <w:r w:rsidR="00C63041" w:rsidRPr="00C50574">
        <w:rPr>
          <w:rFonts w:ascii="Times New Roman" w:hAnsi="Times New Roman"/>
        </w:rPr>
        <w:t xml:space="preserve">turėti </w:t>
      </w:r>
      <w:r w:rsidRPr="00C50574">
        <w:rPr>
          <w:rFonts w:ascii="Times New Roman" w:hAnsi="Times New Roman"/>
        </w:rPr>
        <w:t>pakankam</w:t>
      </w:r>
      <w:r w:rsidR="00C63041" w:rsidRPr="00C50574">
        <w:rPr>
          <w:rFonts w:ascii="Times New Roman" w:hAnsi="Times New Roman"/>
        </w:rPr>
        <w:t>ą kontaktą</w:t>
      </w:r>
      <w:r w:rsidRPr="00C50574">
        <w:rPr>
          <w:rFonts w:ascii="Times New Roman" w:hAnsi="Times New Roman"/>
        </w:rPr>
        <w:t xml:space="preserve"> </w:t>
      </w:r>
      <w:r w:rsidR="00C63041" w:rsidRPr="00C50574">
        <w:rPr>
          <w:rFonts w:ascii="Times New Roman" w:hAnsi="Times New Roman"/>
        </w:rPr>
        <w:t xml:space="preserve">su </w:t>
      </w:r>
      <w:r w:rsidRPr="00C50574">
        <w:rPr>
          <w:rFonts w:ascii="Times New Roman" w:hAnsi="Times New Roman"/>
        </w:rPr>
        <w:t>vis</w:t>
      </w:r>
      <w:r w:rsidR="00C63041" w:rsidRPr="00C50574">
        <w:rPr>
          <w:rFonts w:ascii="Times New Roman" w:hAnsi="Times New Roman"/>
        </w:rPr>
        <w:t>u</w:t>
      </w:r>
      <w:r w:rsidRPr="00C50574">
        <w:rPr>
          <w:rFonts w:ascii="Times New Roman" w:hAnsi="Times New Roman"/>
        </w:rPr>
        <w:t xml:space="preserve"> šlapimo pūslės gleivinės pavirši</w:t>
      </w:r>
      <w:r w:rsidR="00C63041" w:rsidRPr="00C50574">
        <w:rPr>
          <w:rFonts w:ascii="Times New Roman" w:hAnsi="Times New Roman"/>
        </w:rPr>
        <w:t>umi</w:t>
      </w:r>
      <w:r w:rsidRPr="00C50574">
        <w:rPr>
          <w:rFonts w:ascii="Times New Roman" w:hAnsi="Times New Roman"/>
        </w:rPr>
        <w:t xml:space="preserve">, todėl </w:t>
      </w:r>
      <w:r w:rsidR="00C63041" w:rsidRPr="00C50574">
        <w:rPr>
          <w:rFonts w:ascii="Times New Roman" w:hAnsi="Times New Roman"/>
        </w:rPr>
        <w:t xml:space="preserve">pacientui </w:t>
      </w:r>
      <w:r w:rsidRPr="00C50574">
        <w:rPr>
          <w:rFonts w:ascii="Times New Roman" w:hAnsi="Times New Roman"/>
        </w:rPr>
        <w:t>reikia kiek galima daugiau judėti arba, jeigu pacientas negali atsikelti iš lovos, jį reikia apversti ant pilvo ir atgal kas 15 minučių. Po 2</w:t>
      </w:r>
      <w:r w:rsidRPr="00C50574">
        <w:rPr>
          <w:rFonts w:ascii="Times New Roman" w:eastAsia="Times New Roman" w:hAnsi="Times New Roman"/>
          <w:lang w:eastAsia="lt-LT"/>
        </w:rPr>
        <w:t> </w:t>
      </w:r>
      <w:r w:rsidRPr="00C50574">
        <w:rPr>
          <w:rFonts w:ascii="Times New Roman" w:hAnsi="Times New Roman"/>
        </w:rPr>
        <w:t xml:space="preserve">valandų </w:t>
      </w:r>
      <w:r w:rsidR="00C63041" w:rsidRPr="00C50574">
        <w:rPr>
          <w:rFonts w:ascii="Times New Roman" w:hAnsi="Times New Roman"/>
        </w:rPr>
        <w:t xml:space="preserve">pacientas </w:t>
      </w:r>
      <w:r w:rsidRPr="00C50574">
        <w:rPr>
          <w:rFonts w:ascii="Times New Roman" w:hAnsi="Times New Roman"/>
        </w:rPr>
        <w:t>turi nusišlapinti sėdėdamas.</w:t>
      </w:r>
    </w:p>
    <w:p w14:paraId="4F396106" w14:textId="77777777" w:rsidR="009F310B" w:rsidRPr="00C50574" w:rsidRDefault="009F310B" w:rsidP="00F541A5">
      <w:pPr>
        <w:spacing w:after="0" w:line="240" w:lineRule="auto"/>
        <w:rPr>
          <w:rFonts w:ascii="Times New Roman" w:hAnsi="Times New Roman"/>
        </w:rPr>
      </w:pPr>
    </w:p>
    <w:p w14:paraId="674C098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nėra medicininių kontraindikacijų, 48 valandas po kiekvienos instiliacijos pacientui rekomenduojama vartoti daugiau skysčių.</w:t>
      </w:r>
    </w:p>
    <w:p w14:paraId="6B1684E3" w14:textId="77777777" w:rsidR="009F310B" w:rsidRPr="00C50574" w:rsidRDefault="009F310B" w:rsidP="00F541A5">
      <w:pPr>
        <w:spacing w:after="0" w:line="240" w:lineRule="auto"/>
        <w:rPr>
          <w:rFonts w:ascii="Times New Roman" w:hAnsi="Times New Roman"/>
        </w:rPr>
      </w:pPr>
    </w:p>
    <w:p w14:paraId="59F4FA8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gydomiems pacientams reikia duoti pakuotės lapelį ir paciento įspėjamąją kortelę.</w:t>
      </w:r>
    </w:p>
    <w:p w14:paraId="263C6690" w14:textId="77777777" w:rsidR="009F310B" w:rsidRPr="00C50574" w:rsidRDefault="009F310B" w:rsidP="00F541A5">
      <w:pPr>
        <w:spacing w:after="0" w:line="240" w:lineRule="auto"/>
        <w:rPr>
          <w:rFonts w:ascii="Times New Roman" w:hAnsi="Times New Roman"/>
        </w:rPr>
      </w:pPr>
    </w:p>
    <w:p w14:paraId="76376166"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4.3</w:t>
      </w:r>
      <w:r w:rsidRPr="00C50574">
        <w:rPr>
          <w:rFonts w:ascii="Times New Roman" w:hAnsi="Times New Roman"/>
          <w:b/>
        </w:rPr>
        <w:tab/>
        <w:t>Kontraindikacijos</w:t>
      </w:r>
    </w:p>
    <w:p w14:paraId="45A08402" w14:textId="77777777" w:rsidR="009F310B" w:rsidRPr="00C50574" w:rsidRDefault="009F310B" w:rsidP="00F541A5">
      <w:pPr>
        <w:spacing w:after="0" w:line="240" w:lineRule="auto"/>
        <w:rPr>
          <w:rFonts w:ascii="Times New Roman" w:hAnsi="Times New Roman"/>
        </w:rPr>
      </w:pPr>
    </w:p>
    <w:p w14:paraId="39F5279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Padidėjęs jautrumas veikliajai arba bet kuriai 6.1 skyriuje nurodytai pagalbinei medžiagai.</w:t>
      </w:r>
    </w:p>
    <w:p w14:paraId="0CFD27D9" w14:textId="77777777" w:rsidR="009F310B" w:rsidRPr="00C50574" w:rsidRDefault="009F310B" w:rsidP="00F541A5">
      <w:pPr>
        <w:spacing w:after="0" w:line="240" w:lineRule="auto"/>
        <w:rPr>
          <w:rFonts w:ascii="Times New Roman" w:hAnsi="Times New Roman"/>
        </w:rPr>
      </w:pPr>
    </w:p>
    <w:p w14:paraId="66EE6EB2" w14:textId="77777777" w:rsidR="009F310B" w:rsidRPr="00C50574" w:rsidRDefault="00BD56B4" w:rsidP="00F541A5">
      <w:pPr>
        <w:spacing w:after="0" w:line="240" w:lineRule="auto"/>
        <w:rPr>
          <w:rFonts w:ascii="Times New Roman" w:hAnsi="Times New Roman"/>
        </w:rPr>
      </w:pPr>
      <w:r w:rsidRPr="00C50574">
        <w:rPr>
          <w:rFonts w:ascii="Times New Roman" w:hAnsi="Times New Roman"/>
        </w:rPr>
        <w:t>Pacientai</w:t>
      </w:r>
      <w:r w:rsidR="009F310B" w:rsidRPr="00C50574">
        <w:rPr>
          <w:rFonts w:ascii="Times New Roman" w:hAnsi="Times New Roman"/>
        </w:rPr>
        <w:t>, kurių imunitetas susilpnėjęs arba yra įgimta</w:t>
      </w:r>
      <w:r w:rsidRPr="00C50574">
        <w:rPr>
          <w:rFonts w:ascii="Times New Roman" w:hAnsi="Times New Roman"/>
        </w:rPr>
        <w:t>s</w:t>
      </w:r>
      <w:r w:rsidR="009F310B" w:rsidRPr="00C50574">
        <w:rPr>
          <w:rFonts w:ascii="Times New Roman" w:hAnsi="Times New Roman"/>
        </w:rPr>
        <w:t xml:space="preserve"> ar įgyta</w:t>
      </w:r>
      <w:r w:rsidRPr="00C50574">
        <w:rPr>
          <w:rFonts w:ascii="Times New Roman" w:hAnsi="Times New Roman"/>
        </w:rPr>
        <w:t>s</w:t>
      </w:r>
      <w:r w:rsidR="009F310B" w:rsidRPr="00C50574">
        <w:rPr>
          <w:rFonts w:ascii="Times New Roman" w:hAnsi="Times New Roman"/>
        </w:rPr>
        <w:t xml:space="preserve"> imuno</w:t>
      </w:r>
      <w:r w:rsidRPr="00C50574">
        <w:rPr>
          <w:rFonts w:ascii="Times New Roman" w:hAnsi="Times New Roman"/>
        </w:rPr>
        <w:t>deficitas</w:t>
      </w:r>
      <w:r w:rsidR="009F310B" w:rsidRPr="00C50574">
        <w:rPr>
          <w:rFonts w:ascii="Times New Roman" w:hAnsi="Times New Roman"/>
        </w:rPr>
        <w:t>, neatsižvelgiant į tai, ar jo priežastis – kitos ligos (pvz., teigiama serologinė reakcija į ŽIV, leukemija, limfoma), vėžio gydymas (pvz., citostatiniais vaistiniais preparatais, spinduline terapija) ar gydymas imunosupres</w:t>
      </w:r>
      <w:r w:rsidRPr="00C50574">
        <w:rPr>
          <w:rFonts w:ascii="Times New Roman" w:hAnsi="Times New Roman"/>
        </w:rPr>
        <w:t>ant</w:t>
      </w:r>
      <w:r w:rsidR="009F310B" w:rsidRPr="00C50574">
        <w:rPr>
          <w:rFonts w:ascii="Times New Roman" w:hAnsi="Times New Roman"/>
        </w:rPr>
        <w:t>ais (pvz., kortikosteroidais).</w:t>
      </w:r>
    </w:p>
    <w:p w14:paraId="64198BB6" w14:textId="77777777" w:rsidR="009F310B" w:rsidRPr="00C50574" w:rsidRDefault="009F310B" w:rsidP="00F541A5">
      <w:pPr>
        <w:spacing w:after="0" w:line="240" w:lineRule="auto"/>
        <w:rPr>
          <w:rFonts w:ascii="Times New Roman" w:hAnsi="Times New Roman"/>
        </w:rPr>
      </w:pPr>
    </w:p>
    <w:p w14:paraId="4311B848" w14:textId="77777777" w:rsidR="009F310B" w:rsidRPr="00C50574" w:rsidRDefault="00BD56B4" w:rsidP="00F541A5">
      <w:pPr>
        <w:spacing w:after="0" w:line="240" w:lineRule="auto"/>
        <w:rPr>
          <w:rFonts w:ascii="Times New Roman" w:hAnsi="Times New Roman"/>
        </w:rPr>
      </w:pPr>
      <w:r w:rsidRPr="00F16ED6">
        <w:rPr>
          <w:rFonts w:ascii="Times New Roman" w:hAnsi="Times New Roman"/>
          <w:u w:val="single"/>
        </w:rPr>
        <w:t>A</w:t>
      </w:r>
      <w:r w:rsidR="009F310B" w:rsidRPr="00F16ED6">
        <w:rPr>
          <w:rFonts w:ascii="Times New Roman" w:hAnsi="Times New Roman"/>
          <w:u w:val="single"/>
        </w:rPr>
        <w:t>ktyvi</w:t>
      </w:r>
      <w:r w:rsidR="009F310B" w:rsidRPr="00C50574">
        <w:rPr>
          <w:rFonts w:ascii="Times New Roman" w:hAnsi="Times New Roman"/>
        </w:rPr>
        <w:t xml:space="preserve"> tuberkulioz</w:t>
      </w:r>
      <w:r w:rsidRPr="00C50574">
        <w:rPr>
          <w:rFonts w:ascii="Times New Roman" w:hAnsi="Times New Roman"/>
        </w:rPr>
        <w:t>ė</w:t>
      </w:r>
      <w:r w:rsidR="009F310B" w:rsidRPr="00C50574">
        <w:rPr>
          <w:rFonts w:ascii="Times New Roman" w:hAnsi="Times New Roman"/>
        </w:rPr>
        <w:t>. Atitinkama anamnezė ir, jei reikia, diagnostiniai tyrimai, atlikti pagal vietinius reikalavimus, turi paneigti aktyvios tuberkuliozės riziką.</w:t>
      </w:r>
      <w:r w:rsidR="009F310B" w:rsidRPr="00C50574">
        <w:rPr>
          <w:rFonts w:ascii="Times New Roman" w:eastAsia="Times New Roman" w:hAnsi="Times New Roman"/>
          <w:lang w:eastAsia="lt-LT"/>
        </w:rPr>
        <w:t xml:space="preserve"> </w:t>
      </w:r>
    </w:p>
    <w:p w14:paraId="19D782F7" w14:textId="77777777" w:rsidR="009F310B" w:rsidRPr="00C50574" w:rsidRDefault="009F310B" w:rsidP="00F541A5">
      <w:pPr>
        <w:spacing w:after="0" w:line="240" w:lineRule="auto"/>
        <w:rPr>
          <w:rFonts w:ascii="Times New Roman" w:hAnsi="Times New Roman"/>
        </w:rPr>
      </w:pPr>
    </w:p>
    <w:p w14:paraId="7BC80B4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Anksčiau yra taikyta šlapimo pūslės </w:t>
      </w:r>
      <w:r w:rsidR="002602EE" w:rsidRPr="00C50574">
        <w:rPr>
          <w:rFonts w:ascii="Times New Roman" w:hAnsi="Times New Roman"/>
        </w:rPr>
        <w:t xml:space="preserve">spindulinė </w:t>
      </w:r>
      <w:r w:rsidRPr="00C50574">
        <w:rPr>
          <w:rFonts w:ascii="Times New Roman" w:hAnsi="Times New Roman"/>
        </w:rPr>
        <w:t>terapija.</w:t>
      </w:r>
    </w:p>
    <w:p w14:paraId="4465A2EC" w14:textId="77777777" w:rsidR="009F310B" w:rsidRPr="00C50574" w:rsidRDefault="009F310B" w:rsidP="00F541A5">
      <w:pPr>
        <w:spacing w:after="0" w:line="240" w:lineRule="auto"/>
        <w:rPr>
          <w:rFonts w:ascii="Times New Roman" w:hAnsi="Times New Roman"/>
        </w:rPr>
      </w:pPr>
    </w:p>
    <w:p w14:paraId="0A280297" w14:textId="77777777" w:rsidR="009F310B" w:rsidRPr="00C50574" w:rsidRDefault="002602EE" w:rsidP="00F541A5">
      <w:pPr>
        <w:spacing w:after="0" w:line="240" w:lineRule="auto"/>
        <w:rPr>
          <w:rFonts w:ascii="Times New Roman" w:hAnsi="Times New Roman"/>
        </w:rPr>
      </w:pPr>
      <w:r w:rsidRPr="00C50574">
        <w:rPr>
          <w:rFonts w:ascii="Times New Roman" w:hAnsi="Times New Roman"/>
        </w:rPr>
        <w:t>Žindymas</w:t>
      </w:r>
      <w:r w:rsidR="009F310B" w:rsidRPr="00C50574">
        <w:rPr>
          <w:rFonts w:ascii="Times New Roman" w:hAnsi="Times New Roman"/>
        </w:rPr>
        <w:t xml:space="preserve"> (žr.</w:t>
      </w:r>
      <w:r w:rsidR="009F310B" w:rsidRPr="00C50574">
        <w:rPr>
          <w:rFonts w:ascii="Times New Roman" w:eastAsia="Times New Roman" w:hAnsi="Times New Roman"/>
          <w:lang w:eastAsia="lt-LT"/>
        </w:rPr>
        <w:t xml:space="preserve"> </w:t>
      </w:r>
      <w:r w:rsidR="009F310B" w:rsidRPr="00C50574">
        <w:rPr>
          <w:rFonts w:ascii="Times New Roman" w:hAnsi="Times New Roman"/>
        </w:rPr>
        <w:t>4.6 skyrių).</w:t>
      </w:r>
    </w:p>
    <w:p w14:paraId="3BF81FF1" w14:textId="77777777" w:rsidR="009F310B" w:rsidRPr="00C50574" w:rsidRDefault="009F310B" w:rsidP="00F541A5">
      <w:pPr>
        <w:spacing w:after="0" w:line="240" w:lineRule="auto"/>
        <w:rPr>
          <w:rFonts w:ascii="Times New Roman" w:hAnsi="Times New Roman"/>
        </w:rPr>
      </w:pPr>
    </w:p>
    <w:p w14:paraId="38EE2629" w14:textId="4CCE37A1"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w:t>
      </w:r>
      <w:r w:rsidR="00E02AC4" w:rsidRPr="00C50574">
        <w:rPr>
          <w:rFonts w:ascii="Times New Roman" w:hAnsi="Times New Roman"/>
        </w:rPr>
        <w:t>draudžiama</w:t>
      </w:r>
      <w:r w:rsidRPr="00C50574">
        <w:rPr>
          <w:rFonts w:ascii="Times New Roman" w:hAnsi="Times New Roman"/>
        </w:rPr>
        <w:t xml:space="preserve"> instiliuoti nepraėjus 2 </w:t>
      </w:r>
      <w:r w:rsidRPr="00C50574">
        <w:rPr>
          <w:rFonts w:ascii="Times New Roman" w:eastAsia="Times New Roman" w:hAnsi="Times New Roman"/>
          <w:lang w:eastAsia="lt-LT"/>
        </w:rPr>
        <w:t>–</w:t>
      </w:r>
      <w:r w:rsidRPr="00C50574">
        <w:rPr>
          <w:rFonts w:ascii="Times New Roman" w:hAnsi="Times New Roman"/>
        </w:rPr>
        <w:t> 3 savaitėms po TUR, šlapimo pūslės biopsijos ar traumuojančios kateterizacijos.</w:t>
      </w:r>
    </w:p>
    <w:p w14:paraId="233AC2EC" w14:textId="77777777" w:rsidR="009F310B" w:rsidRPr="00C50574" w:rsidRDefault="009F310B" w:rsidP="00F541A5">
      <w:pPr>
        <w:spacing w:after="0" w:line="240" w:lineRule="auto"/>
        <w:rPr>
          <w:rFonts w:ascii="Times New Roman" w:hAnsi="Times New Roman"/>
        </w:rPr>
      </w:pPr>
    </w:p>
    <w:p w14:paraId="20548AE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lastRenderedPageBreak/>
        <w:t>Šlapimo pūslės perforacija, dėl kurios gali padidėti sunkių sisteminių infekcijų rizika (žr. 4.4 skyrių).</w:t>
      </w:r>
    </w:p>
    <w:p w14:paraId="6661E8CE" w14:textId="77777777" w:rsidR="009F310B" w:rsidRPr="00C50574" w:rsidRDefault="009F310B" w:rsidP="00F541A5">
      <w:pPr>
        <w:spacing w:after="0" w:line="240" w:lineRule="auto"/>
        <w:rPr>
          <w:rFonts w:ascii="Times New Roman" w:hAnsi="Times New Roman"/>
        </w:rPr>
      </w:pPr>
    </w:p>
    <w:p w14:paraId="552D10B5" w14:textId="77777777" w:rsidR="009F310B" w:rsidRPr="00C50574" w:rsidRDefault="009F310B" w:rsidP="00F541A5">
      <w:pPr>
        <w:spacing w:after="0" w:line="240" w:lineRule="auto"/>
        <w:rPr>
          <w:rFonts w:ascii="Times New Roman" w:hAnsi="Times New Roman"/>
        </w:rPr>
      </w:pPr>
      <w:r w:rsidRPr="00F16ED6">
        <w:rPr>
          <w:rFonts w:ascii="Times New Roman" w:hAnsi="Times New Roman"/>
          <w:u w:val="single"/>
        </w:rPr>
        <w:t>Ūmi</w:t>
      </w:r>
      <w:r w:rsidR="000E7544" w:rsidRPr="00F16ED6">
        <w:rPr>
          <w:rFonts w:ascii="Times New Roman" w:hAnsi="Times New Roman"/>
          <w:u w:val="single"/>
        </w:rPr>
        <w:t>nė</w:t>
      </w:r>
      <w:r w:rsidRPr="00F16ED6">
        <w:rPr>
          <w:rFonts w:ascii="Times New Roman" w:hAnsi="Times New Roman"/>
          <w:u w:val="single"/>
        </w:rPr>
        <w:t xml:space="preserve"> </w:t>
      </w:r>
      <w:r w:rsidRPr="00C50574">
        <w:rPr>
          <w:rFonts w:ascii="Times New Roman" w:hAnsi="Times New Roman"/>
        </w:rPr>
        <w:t xml:space="preserve">šlapimo </w:t>
      </w:r>
      <w:r w:rsidR="000E7544" w:rsidRPr="00C50574">
        <w:rPr>
          <w:rFonts w:ascii="Times New Roman" w:hAnsi="Times New Roman"/>
        </w:rPr>
        <w:t xml:space="preserve">takų </w:t>
      </w:r>
      <w:r w:rsidRPr="00C50574">
        <w:rPr>
          <w:rFonts w:ascii="Times New Roman" w:hAnsi="Times New Roman"/>
        </w:rPr>
        <w:t>infekcija (žr. 4.4 skyrių). Besimptomė, izoliuota leukociturija ir besimptomė bakteriurija nėra kontraindikacijos BCG</w:t>
      </w:r>
      <w:r w:rsidRPr="00C50574">
        <w:rPr>
          <w:rFonts w:ascii="Times New Roman" w:hAnsi="Times New Roman"/>
        </w:rPr>
        <w:noBreakHyphen/>
        <w:t xml:space="preserve">medac </w:t>
      </w:r>
      <w:r w:rsidR="000E7544" w:rsidRPr="00C50574">
        <w:rPr>
          <w:rFonts w:ascii="Times New Roman" w:hAnsi="Times New Roman"/>
        </w:rPr>
        <w:t xml:space="preserve">vartojimui </w:t>
      </w:r>
      <w:r w:rsidRPr="00C50574">
        <w:rPr>
          <w:rFonts w:ascii="Times New Roman" w:hAnsi="Times New Roman"/>
        </w:rPr>
        <w:t>į šlapimo pūslę, todėl profilaktika antibiotikais nebūtina.</w:t>
      </w:r>
    </w:p>
    <w:p w14:paraId="3CE6E2D8" w14:textId="77777777" w:rsidR="009F310B" w:rsidRPr="00C50574" w:rsidRDefault="009F310B" w:rsidP="00F541A5">
      <w:pPr>
        <w:spacing w:after="0" w:line="240" w:lineRule="auto"/>
        <w:rPr>
          <w:rFonts w:ascii="Times New Roman" w:hAnsi="Times New Roman"/>
        </w:rPr>
      </w:pPr>
    </w:p>
    <w:p w14:paraId="00995250"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4.4</w:t>
      </w:r>
      <w:r w:rsidRPr="00C50574">
        <w:rPr>
          <w:rFonts w:ascii="Times New Roman" w:hAnsi="Times New Roman"/>
          <w:b/>
        </w:rPr>
        <w:tab/>
        <w:t>Specialūs įspėjimai ir atsargumo priemonės</w:t>
      </w:r>
    </w:p>
    <w:p w14:paraId="14F77260" w14:textId="77777777" w:rsidR="009F310B" w:rsidRPr="00C50574" w:rsidRDefault="009F310B" w:rsidP="00F541A5">
      <w:pPr>
        <w:spacing w:after="0" w:line="240" w:lineRule="auto"/>
        <w:rPr>
          <w:rFonts w:ascii="Times New Roman" w:hAnsi="Times New Roman"/>
        </w:rPr>
      </w:pPr>
    </w:p>
    <w:p w14:paraId="73EB7FE6" w14:textId="77777777" w:rsidR="009F310B" w:rsidRPr="00F16ED6" w:rsidRDefault="009F310B" w:rsidP="00F541A5">
      <w:pPr>
        <w:spacing w:after="0" w:line="240" w:lineRule="auto"/>
        <w:rPr>
          <w:rFonts w:ascii="Times New Roman" w:hAnsi="Times New Roman"/>
          <w:b/>
        </w:rPr>
      </w:pPr>
      <w:r w:rsidRPr="00F16ED6">
        <w:rPr>
          <w:rFonts w:ascii="Times New Roman" w:hAnsi="Times New Roman"/>
          <w:b/>
        </w:rPr>
        <w:t>BCG</w:t>
      </w:r>
      <w:r w:rsidRPr="00F16ED6">
        <w:rPr>
          <w:rFonts w:ascii="Times New Roman" w:hAnsi="Times New Roman"/>
          <w:b/>
        </w:rPr>
        <w:noBreakHyphen/>
        <w:t xml:space="preserve">medac suspensijos negalima </w:t>
      </w:r>
      <w:r w:rsidR="005230B4" w:rsidRPr="00F16ED6">
        <w:rPr>
          <w:rFonts w:ascii="Times New Roman" w:hAnsi="Times New Roman"/>
          <w:b/>
        </w:rPr>
        <w:t xml:space="preserve">leisti </w:t>
      </w:r>
      <w:r w:rsidRPr="00F16ED6">
        <w:rPr>
          <w:rFonts w:ascii="Times New Roman" w:hAnsi="Times New Roman"/>
          <w:b/>
        </w:rPr>
        <w:t>po oda, į odą, į raumenis ar į veną, ja negalima vakcinuoti.</w:t>
      </w:r>
    </w:p>
    <w:p w14:paraId="2C969AA5" w14:textId="77777777" w:rsidR="009F310B" w:rsidRPr="00C50574" w:rsidRDefault="009F310B" w:rsidP="00F541A5">
      <w:pPr>
        <w:spacing w:after="0" w:line="240" w:lineRule="auto"/>
        <w:rPr>
          <w:rFonts w:ascii="Times New Roman" w:hAnsi="Times New Roman"/>
        </w:rPr>
      </w:pPr>
    </w:p>
    <w:p w14:paraId="28B78662"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Simptomų, požymių ar sindromų gydymas</w:t>
      </w:r>
    </w:p>
    <w:p w14:paraId="23AB1A4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Žr. 4.8</w:t>
      </w:r>
      <w:r w:rsidRPr="00C50574">
        <w:rPr>
          <w:rFonts w:ascii="Times New Roman" w:eastAsia="Times New Roman" w:hAnsi="Times New Roman"/>
          <w:lang w:eastAsia="lt-LT"/>
        </w:rPr>
        <w:t xml:space="preserve"> </w:t>
      </w:r>
      <w:r w:rsidRPr="00C50574">
        <w:rPr>
          <w:rFonts w:ascii="Times New Roman" w:hAnsi="Times New Roman"/>
        </w:rPr>
        <w:t>skyrių.</w:t>
      </w:r>
    </w:p>
    <w:p w14:paraId="761C8E07" w14:textId="77777777" w:rsidR="009F310B" w:rsidRPr="00C50574" w:rsidRDefault="009F310B" w:rsidP="00F541A5">
      <w:pPr>
        <w:spacing w:after="0" w:line="240" w:lineRule="auto"/>
        <w:rPr>
          <w:rFonts w:ascii="Times New Roman" w:hAnsi="Times New Roman"/>
        </w:rPr>
      </w:pPr>
    </w:p>
    <w:p w14:paraId="40819A21"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Atsargumo priemonės ruošiant vaistinį preparatą</w:t>
      </w:r>
    </w:p>
    <w:p w14:paraId="4702B9E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negali ruošti tas pats personalas ar toje pačioje patalpoje, kurioje ruošiami leidžiamieji į veną citotoksiniai vaistiniai preparatai. BCG</w:t>
      </w:r>
      <w:r w:rsidRPr="00C50574">
        <w:rPr>
          <w:rFonts w:ascii="Times New Roman" w:hAnsi="Times New Roman"/>
        </w:rPr>
        <w:noBreakHyphen/>
        <w:t xml:space="preserve">medac negali ruošti asmenys, kuriems </w:t>
      </w:r>
      <w:r w:rsidR="005230B4" w:rsidRPr="00C50574">
        <w:rPr>
          <w:rFonts w:ascii="Times New Roman" w:hAnsi="Times New Roman"/>
        </w:rPr>
        <w:t>nustatytas</w:t>
      </w:r>
      <w:r w:rsidRPr="00C50574">
        <w:rPr>
          <w:rFonts w:ascii="Times New Roman" w:hAnsi="Times New Roman"/>
        </w:rPr>
        <w:t xml:space="preserve"> imuno</w:t>
      </w:r>
      <w:r w:rsidR="005230B4" w:rsidRPr="00C50574">
        <w:rPr>
          <w:rFonts w:ascii="Times New Roman" w:hAnsi="Times New Roman"/>
        </w:rPr>
        <w:t>deficitas</w:t>
      </w:r>
      <w:r w:rsidRPr="00C50574">
        <w:rPr>
          <w:rFonts w:ascii="Times New Roman" w:hAnsi="Times New Roman"/>
        </w:rPr>
        <w:t>. Reikia vengti BCG</w:t>
      </w:r>
      <w:r w:rsidRPr="00C50574">
        <w:rPr>
          <w:rFonts w:ascii="Times New Roman" w:hAnsi="Times New Roman"/>
        </w:rPr>
        <w:noBreakHyphen/>
        <w:t xml:space="preserve">medac kontakto su oda ir gleivinėmis. </w:t>
      </w:r>
      <w:r w:rsidR="000A181A" w:rsidRPr="00C50574">
        <w:rPr>
          <w:rFonts w:ascii="Times New Roman" w:hAnsi="Times New Roman"/>
        </w:rPr>
        <w:t>Po kontakto</w:t>
      </w:r>
      <w:r w:rsidRPr="00C50574">
        <w:rPr>
          <w:rFonts w:ascii="Times New Roman" w:hAnsi="Times New Roman"/>
        </w:rPr>
        <w:t xml:space="preserve"> gali pasireikšti padidėjusio jautrumo reakcijos arba paveiktos vietos infekcija.</w:t>
      </w:r>
    </w:p>
    <w:p w14:paraId="4EA3C669" w14:textId="77777777" w:rsidR="009F310B" w:rsidRPr="00C50574" w:rsidRDefault="009F310B" w:rsidP="00F541A5">
      <w:pPr>
        <w:spacing w:after="0" w:line="240" w:lineRule="auto"/>
        <w:rPr>
          <w:rFonts w:ascii="Times New Roman" w:hAnsi="Times New Roman"/>
        </w:rPr>
      </w:pPr>
    </w:p>
    <w:p w14:paraId="7BFF9A02" w14:textId="77777777" w:rsidR="009F310B" w:rsidRPr="00C50574" w:rsidRDefault="009F310B" w:rsidP="00F541A5">
      <w:pPr>
        <w:spacing w:after="0" w:line="240" w:lineRule="auto"/>
        <w:rPr>
          <w:rFonts w:ascii="Times New Roman" w:hAnsi="Times New Roman"/>
          <w:i/>
          <w:iCs/>
        </w:rPr>
      </w:pPr>
      <w:r w:rsidRPr="00C50574">
        <w:rPr>
          <w:rFonts w:ascii="Times New Roman" w:hAnsi="Times New Roman"/>
          <w:i/>
          <w:iCs/>
        </w:rPr>
        <w:t>BCG</w:t>
      </w:r>
      <w:r w:rsidRPr="00C50574">
        <w:rPr>
          <w:rFonts w:ascii="Times New Roman" w:hAnsi="Times New Roman"/>
          <w:i/>
          <w:iCs/>
        </w:rPr>
        <w:noBreakHyphen/>
        <w:t>medac išsiliejimas</w:t>
      </w:r>
    </w:p>
    <w:p w14:paraId="17C4463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Išsiliejus BCG</w:t>
      </w:r>
      <w:r w:rsidRPr="00C50574">
        <w:rPr>
          <w:rFonts w:ascii="Times New Roman" w:hAnsi="Times New Roman"/>
        </w:rPr>
        <w:noBreakHyphen/>
        <w:t xml:space="preserve">medac </w:t>
      </w:r>
      <w:r w:rsidR="007F26B0" w:rsidRPr="00C50574">
        <w:rPr>
          <w:rFonts w:ascii="Times New Roman" w:hAnsi="Times New Roman"/>
        </w:rPr>
        <w:t xml:space="preserve">suspensijai </w:t>
      </w:r>
      <w:r w:rsidRPr="00C50574">
        <w:rPr>
          <w:rFonts w:ascii="Times New Roman" w:hAnsi="Times New Roman"/>
        </w:rPr>
        <w:t>reikia naudoti dezinfek</w:t>
      </w:r>
      <w:r w:rsidR="0022315C" w:rsidRPr="00C50574">
        <w:rPr>
          <w:rFonts w:ascii="Times New Roman" w:hAnsi="Times New Roman"/>
        </w:rPr>
        <w:t>antą</w:t>
      </w:r>
      <w:r w:rsidRPr="00C50574">
        <w:rPr>
          <w:rFonts w:ascii="Times New Roman" w:hAnsi="Times New Roman"/>
        </w:rPr>
        <w:t>, kurio veikimas prieš mikobakterijas yra žinomas. Ant odos patekusį tirpalą nuvalyti atitinkamu dezinfekuojančiu tirpalu.</w:t>
      </w:r>
    </w:p>
    <w:p w14:paraId="5FC5D596" w14:textId="77777777" w:rsidR="009F310B" w:rsidRPr="00C50574" w:rsidRDefault="009F310B" w:rsidP="00F541A5">
      <w:pPr>
        <w:spacing w:after="0" w:line="240" w:lineRule="auto"/>
        <w:rPr>
          <w:rFonts w:ascii="Times New Roman" w:hAnsi="Times New Roman"/>
        </w:rPr>
      </w:pPr>
    </w:p>
    <w:p w14:paraId="439FCB2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Bendroji paciento higiena</w:t>
      </w:r>
    </w:p>
    <w:p w14:paraId="6440C9E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Nusišlapinus rekomenduojama plauti rankas ir lytinius organus. Tai ypač aktualu po pirmo</w:t>
      </w:r>
      <w:r w:rsidR="008B29C9" w:rsidRPr="00C50574">
        <w:rPr>
          <w:rFonts w:ascii="Times New Roman" w:hAnsi="Times New Roman"/>
        </w:rPr>
        <w:t>jo</w:t>
      </w:r>
      <w:r w:rsidRPr="00C50574">
        <w:rPr>
          <w:rFonts w:ascii="Times New Roman" w:hAnsi="Times New Roman"/>
        </w:rPr>
        <w:t xml:space="preserve"> pasišlapinimo po BCG instiliacijos. Jei </w:t>
      </w:r>
      <w:r w:rsidR="008B29C9" w:rsidRPr="00C50574">
        <w:rPr>
          <w:rFonts w:ascii="Times New Roman" w:hAnsi="Times New Roman"/>
        </w:rPr>
        <w:t>vaistinio preparato</w:t>
      </w:r>
      <w:r w:rsidRPr="00C50574">
        <w:rPr>
          <w:rFonts w:ascii="Times New Roman" w:hAnsi="Times New Roman"/>
        </w:rPr>
        <w:t xml:space="preserve"> patenka ant pažeistų odos vietų, rekomenduojama naudoti tinkamą dezinfek</w:t>
      </w:r>
      <w:r w:rsidR="008B29C9" w:rsidRPr="00C50574">
        <w:rPr>
          <w:rFonts w:ascii="Times New Roman" w:hAnsi="Times New Roman"/>
        </w:rPr>
        <w:t>antą</w:t>
      </w:r>
      <w:r w:rsidRPr="00C50574">
        <w:rPr>
          <w:rFonts w:ascii="Times New Roman" w:hAnsi="Times New Roman"/>
        </w:rPr>
        <w:t>.</w:t>
      </w:r>
    </w:p>
    <w:p w14:paraId="248F0BCC" w14:textId="77777777" w:rsidR="009F310B" w:rsidRPr="00C50574" w:rsidRDefault="009F310B" w:rsidP="00F541A5">
      <w:pPr>
        <w:spacing w:after="0" w:line="240" w:lineRule="auto"/>
        <w:rPr>
          <w:rFonts w:ascii="Times New Roman" w:hAnsi="Times New Roman"/>
        </w:rPr>
      </w:pPr>
    </w:p>
    <w:p w14:paraId="1EC45945"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Tuberkulino mėginiai</w:t>
      </w:r>
    </w:p>
    <w:p w14:paraId="6DA15C78" w14:textId="77777777" w:rsidR="009F310B" w:rsidRPr="00C50574" w:rsidRDefault="009F310B" w:rsidP="00F541A5">
      <w:pPr>
        <w:spacing w:after="0" w:line="240" w:lineRule="auto"/>
        <w:rPr>
          <w:rFonts w:ascii="Times New Roman" w:hAnsi="Times New Roman"/>
          <w:i/>
        </w:rPr>
      </w:pPr>
      <w:r w:rsidRPr="00C50574">
        <w:rPr>
          <w:rFonts w:ascii="Times New Roman" w:hAnsi="Times New Roman"/>
          <w:i/>
        </w:rPr>
        <w:t>Odos mėginiai</w:t>
      </w:r>
    </w:p>
    <w:p w14:paraId="62654E7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Gydant BCG</w:t>
      </w:r>
      <w:r w:rsidRPr="00C50574">
        <w:rPr>
          <w:rFonts w:ascii="Times New Roman" w:hAnsi="Times New Roman"/>
        </w:rPr>
        <w:noBreakHyphen/>
        <w:t>medac instiliacijomis į šlapimo pūslę gali padidėti jautrumas tuberkulinui, dėl to gali būti sunku vertinti tuberkulino odos mėginius mikobakterinei infekcijai diagnozuoti. Reakciją į tuberkuliną reikia patikrinti prieš pradedant gydy</w:t>
      </w:r>
      <w:r w:rsidR="00EF0878" w:rsidRPr="00C50574">
        <w:rPr>
          <w:rFonts w:ascii="Times New Roman" w:hAnsi="Times New Roman"/>
        </w:rPr>
        <w:t>mą</w:t>
      </w:r>
      <w:r w:rsidRPr="00C50574">
        <w:rPr>
          <w:rFonts w:ascii="Times New Roman" w:hAnsi="Times New Roman"/>
        </w:rPr>
        <w:t xml:space="preserve"> BCG</w:t>
      </w:r>
      <w:r w:rsidRPr="00C50574">
        <w:rPr>
          <w:rFonts w:ascii="Times New Roman" w:hAnsi="Times New Roman"/>
        </w:rPr>
        <w:noBreakHyphen/>
        <w:t>medac.</w:t>
      </w:r>
    </w:p>
    <w:p w14:paraId="63803A91" w14:textId="77777777" w:rsidR="009F310B" w:rsidRPr="00C50574" w:rsidRDefault="009F310B" w:rsidP="00F541A5">
      <w:pPr>
        <w:spacing w:after="0" w:line="240" w:lineRule="auto"/>
        <w:rPr>
          <w:rFonts w:ascii="Times New Roman" w:hAnsi="Times New Roman"/>
        </w:rPr>
      </w:pPr>
    </w:p>
    <w:p w14:paraId="4953B8DF" w14:textId="77777777" w:rsidR="009F310B" w:rsidRPr="00C50574" w:rsidRDefault="009F310B" w:rsidP="00F541A5">
      <w:pPr>
        <w:spacing w:after="0" w:line="240" w:lineRule="auto"/>
        <w:rPr>
          <w:rFonts w:ascii="Times New Roman" w:hAnsi="Times New Roman"/>
          <w:i/>
        </w:rPr>
      </w:pPr>
      <w:r w:rsidRPr="00C50574">
        <w:rPr>
          <w:rFonts w:ascii="Times New Roman" w:hAnsi="Times New Roman"/>
          <w:i/>
        </w:rPr>
        <w:t>Bacillus Calmette</w:t>
      </w:r>
      <w:r w:rsidRPr="00C50574">
        <w:rPr>
          <w:rFonts w:ascii="Times New Roman" w:hAnsi="Times New Roman"/>
        </w:rPr>
        <w:noBreakHyphen/>
      </w:r>
      <w:r w:rsidRPr="00C50574">
        <w:rPr>
          <w:rFonts w:ascii="Times New Roman" w:hAnsi="Times New Roman"/>
          <w:i/>
        </w:rPr>
        <w:t>Gu</w:t>
      </w:r>
      <w:r w:rsidRPr="00C50574">
        <w:rPr>
          <w:rFonts w:ascii="Times New Roman" w:hAnsi="Times New Roman"/>
        </w:rPr>
        <w:t>é</w:t>
      </w:r>
      <w:r w:rsidRPr="00C50574">
        <w:rPr>
          <w:rFonts w:ascii="Times New Roman" w:hAnsi="Times New Roman"/>
          <w:i/>
        </w:rPr>
        <w:t>rin aptikimas</w:t>
      </w:r>
    </w:p>
    <w:p w14:paraId="2BE827F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Gydytojai turėtų žinoti, kad neigiami </w:t>
      </w:r>
      <w:r w:rsidR="004231B1" w:rsidRPr="00C50574">
        <w:rPr>
          <w:rFonts w:ascii="Times New Roman" w:hAnsi="Times New Roman"/>
        </w:rPr>
        <w:t xml:space="preserve">bakterijų </w:t>
      </w:r>
      <w:r w:rsidRPr="00C50574">
        <w:rPr>
          <w:rFonts w:ascii="Times New Roman" w:hAnsi="Times New Roman"/>
        </w:rPr>
        <w:t>biopsijos ir tyrimo rezultatai neatmet</w:t>
      </w:r>
      <w:r w:rsidR="004231B1" w:rsidRPr="00C50574">
        <w:rPr>
          <w:rFonts w:ascii="Times New Roman" w:hAnsi="Times New Roman"/>
        </w:rPr>
        <w:t>a</w:t>
      </w:r>
      <w:r w:rsidRPr="00C50574">
        <w:rPr>
          <w:rFonts w:ascii="Times New Roman" w:hAnsi="Times New Roman"/>
        </w:rPr>
        <w:t xml:space="preserve"> sisteminės BCG sukeltos infekcijos. Keliais atvejais bakterijų aptikti nepavyko, nors pacientui pasireiškė sisteminė BCG sukelta infekcija. Galimi metodai (mikroskopija, PGR ir (arba) </w:t>
      </w:r>
      <w:r w:rsidR="008E59A0" w:rsidRPr="00C50574">
        <w:rPr>
          <w:rFonts w:ascii="Times New Roman" w:hAnsi="Times New Roman"/>
        </w:rPr>
        <w:t>pasėlis</w:t>
      </w:r>
      <w:r w:rsidR="004231B1" w:rsidRPr="00C50574">
        <w:rPr>
          <w:rFonts w:ascii="Times New Roman" w:hAnsi="Times New Roman"/>
        </w:rPr>
        <w:t>,</w:t>
      </w:r>
      <w:r w:rsidRPr="00C50574">
        <w:rPr>
          <w:rFonts w:ascii="Times New Roman" w:hAnsi="Times New Roman"/>
        </w:rPr>
        <w:t xml:space="preserve"> ir (arba) histologinis tuberkuliozės nustatymas) nėra patikimi.</w:t>
      </w:r>
    </w:p>
    <w:p w14:paraId="045115BB" w14:textId="77777777" w:rsidR="009F310B" w:rsidRPr="00C50574" w:rsidRDefault="009F310B" w:rsidP="00F541A5">
      <w:pPr>
        <w:spacing w:after="0" w:line="240" w:lineRule="auto"/>
        <w:rPr>
          <w:rFonts w:ascii="Times New Roman" w:hAnsi="Times New Roman"/>
        </w:rPr>
      </w:pPr>
    </w:p>
    <w:p w14:paraId="35BB5DDB"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Sunkios sisteminės BCG sukeltos infekcijos arba reakcijos</w:t>
      </w:r>
    </w:p>
    <w:p w14:paraId="700C79D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Traumuojanti instiliacija gali sudaryti sąlygas pasireikšti BCG septicemijai ir sep</w:t>
      </w:r>
      <w:r w:rsidR="007D72C1" w:rsidRPr="00C50574">
        <w:rPr>
          <w:rFonts w:ascii="Times New Roman" w:hAnsi="Times New Roman"/>
        </w:rPr>
        <w:t>t</w:t>
      </w:r>
      <w:r w:rsidRPr="00C50574">
        <w:rPr>
          <w:rFonts w:ascii="Times New Roman" w:hAnsi="Times New Roman"/>
        </w:rPr>
        <w:t xml:space="preserve">iniam šokui, </w:t>
      </w:r>
      <w:r w:rsidR="007D72C1" w:rsidRPr="00C50574">
        <w:rPr>
          <w:rFonts w:ascii="Times New Roman" w:hAnsi="Times New Roman"/>
        </w:rPr>
        <w:t xml:space="preserve">įskaitant </w:t>
      </w:r>
      <w:r w:rsidRPr="00C50574">
        <w:rPr>
          <w:rFonts w:ascii="Times New Roman" w:hAnsi="Times New Roman"/>
        </w:rPr>
        <w:t>gyvybei pavojing</w:t>
      </w:r>
      <w:r w:rsidR="007D72C1" w:rsidRPr="00C50574">
        <w:rPr>
          <w:rFonts w:ascii="Times New Roman" w:hAnsi="Times New Roman"/>
        </w:rPr>
        <w:t>ą</w:t>
      </w:r>
      <w:r w:rsidRPr="00C50574">
        <w:rPr>
          <w:rFonts w:ascii="Times New Roman" w:hAnsi="Times New Roman"/>
        </w:rPr>
        <w:t>. Dėl gydymo metodų žr. 4.8 skyrių.</w:t>
      </w:r>
    </w:p>
    <w:p w14:paraId="29AC154A" w14:textId="77777777" w:rsidR="009F310B" w:rsidRPr="00C50574" w:rsidRDefault="009F310B" w:rsidP="00F541A5">
      <w:pPr>
        <w:spacing w:after="0" w:line="240" w:lineRule="auto"/>
        <w:rPr>
          <w:rFonts w:ascii="Times New Roman" w:hAnsi="Times New Roman"/>
        </w:rPr>
      </w:pPr>
    </w:p>
    <w:p w14:paraId="49B9710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 kiekvieną BCG instiliaciją į šlapimo pūslę reikia nustatyti, ar nėra šlapimo takų infekcijos (šlapimo pūslės gleivinės uždegimas gali didinti BCG hematogeninės diseminacijos pavojų). Jei gydant BCG suspensija nustatoma šlapimo takų infekcija, gydymą reikia laikinai nutraukti, kol sunormalės šlapimo tyrimo rezultatai ir bus baigtas gydymas antibiotikais.</w:t>
      </w:r>
      <w:r w:rsidRPr="00C50574">
        <w:rPr>
          <w:rFonts w:ascii="Times New Roman" w:eastAsia="Times New Roman" w:hAnsi="Times New Roman"/>
          <w:lang w:eastAsia="lt-LT"/>
        </w:rPr>
        <w:t xml:space="preserve"> </w:t>
      </w:r>
    </w:p>
    <w:p w14:paraId="6A32F043" w14:textId="77777777" w:rsidR="009F310B" w:rsidRPr="00C50574" w:rsidRDefault="009F310B" w:rsidP="00F541A5">
      <w:pPr>
        <w:spacing w:after="0" w:line="240" w:lineRule="auto"/>
        <w:rPr>
          <w:rFonts w:ascii="Times New Roman" w:hAnsi="Times New Roman"/>
        </w:rPr>
      </w:pPr>
    </w:p>
    <w:p w14:paraId="3F3833C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 pradedant gydymą BCG, reikia apsvarstyti sunkios sisteminės BCG sukeltos infekcijos, kurią būtina gydyti vaist</w:t>
      </w:r>
      <w:r w:rsidR="0040407E" w:rsidRPr="00C50574">
        <w:rPr>
          <w:rFonts w:ascii="Times New Roman" w:hAnsi="Times New Roman"/>
        </w:rPr>
        <w:t>ini</w:t>
      </w:r>
      <w:r w:rsidRPr="00C50574">
        <w:rPr>
          <w:rFonts w:ascii="Times New Roman" w:hAnsi="Times New Roman"/>
        </w:rPr>
        <w:t>ais</w:t>
      </w:r>
      <w:r w:rsidR="0040407E" w:rsidRPr="00C50574">
        <w:rPr>
          <w:rFonts w:ascii="Times New Roman" w:hAnsi="Times New Roman"/>
        </w:rPr>
        <w:t xml:space="preserve"> preparatais</w:t>
      </w:r>
      <w:r w:rsidRPr="00C50574">
        <w:rPr>
          <w:rFonts w:ascii="Times New Roman" w:hAnsi="Times New Roman"/>
        </w:rPr>
        <w:t xml:space="preserve"> nuo tuberkuliozės, </w:t>
      </w:r>
      <w:r w:rsidR="0040407E" w:rsidRPr="00C50574">
        <w:rPr>
          <w:rFonts w:ascii="Times New Roman" w:hAnsi="Times New Roman"/>
        </w:rPr>
        <w:t xml:space="preserve">galimybę, </w:t>
      </w:r>
      <w:r w:rsidRPr="00C50574">
        <w:rPr>
          <w:rFonts w:ascii="Times New Roman" w:hAnsi="Times New Roman"/>
        </w:rPr>
        <w:t>ypač senyviems pacientams (žr. poskyrį „</w:t>
      </w:r>
      <w:r w:rsidR="0040407E" w:rsidRPr="00C50574">
        <w:rPr>
          <w:rFonts w:ascii="Times New Roman" w:hAnsi="Times New Roman"/>
        </w:rPr>
        <w:t>Senyvi</w:t>
      </w:r>
      <w:r w:rsidRPr="00C50574">
        <w:rPr>
          <w:rFonts w:ascii="Times New Roman" w:hAnsi="Times New Roman"/>
        </w:rPr>
        <w:t xml:space="preserve"> pacientai“) ir pacientams, kuriems yra kepenų funkcijos sutrikimas.</w:t>
      </w:r>
    </w:p>
    <w:p w14:paraId="6A2803CE" w14:textId="77777777" w:rsidR="009F310B" w:rsidRPr="00C50574" w:rsidRDefault="009F310B" w:rsidP="00F541A5">
      <w:pPr>
        <w:spacing w:after="0" w:line="240" w:lineRule="auto"/>
        <w:rPr>
          <w:rFonts w:ascii="Times New Roman" w:hAnsi="Times New Roman"/>
        </w:rPr>
      </w:pPr>
    </w:p>
    <w:p w14:paraId="1C26E8D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Sunkios sisteminės BCG sukeltos infekcijos arba reakcijos pasireiškė mažiau nei 5 % pacientų. Dėl jų požymių ir simptomų žr. 4.8 skyrių.</w:t>
      </w:r>
    </w:p>
    <w:p w14:paraId="1BBFC612" w14:textId="77777777" w:rsidR="009F310B" w:rsidRPr="00C50574" w:rsidRDefault="009F310B" w:rsidP="00F541A5">
      <w:pPr>
        <w:spacing w:after="0" w:line="240" w:lineRule="auto"/>
        <w:rPr>
          <w:rFonts w:ascii="Times New Roman" w:hAnsi="Times New Roman"/>
        </w:rPr>
      </w:pPr>
    </w:p>
    <w:p w14:paraId="271E4FF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lastRenderedPageBreak/>
        <w:t xml:space="preserve">Įtarus sisteminę infekciją, būtina </w:t>
      </w:r>
      <w:r w:rsidR="004161F1" w:rsidRPr="00C50574">
        <w:rPr>
          <w:rFonts w:ascii="Times New Roman" w:hAnsi="Times New Roman"/>
        </w:rPr>
        <w:t>konsultuotis</w:t>
      </w:r>
      <w:r w:rsidRPr="00C50574">
        <w:rPr>
          <w:rFonts w:ascii="Times New Roman" w:hAnsi="Times New Roman"/>
        </w:rPr>
        <w:t xml:space="preserve"> su gydytoju, kuris specializuojasi infekcinių ligų srityje. BCG infekcija gali būti mirtina. Daugiau informacijos žr. 4.8 skyriuje.</w:t>
      </w:r>
    </w:p>
    <w:p w14:paraId="50EEB61C" w14:textId="77777777" w:rsidR="009F310B" w:rsidRPr="00C50574" w:rsidRDefault="009F310B" w:rsidP="00F541A5">
      <w:pPr>
        <w:spacing w:after="0" w:line="240" w:lineRule="auto"/>
        <w:rPr>
          <w:rFonts w:ascii="Times New Roman" w:hAnsi="Times New Roman"/>
        </w:rPr>
      </w:pPr>
    </w:p>
    <w:p w14:paraId="70CD21E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Priešingai nei sisteminės infekcijos, Reiterio sindromas yra daugiausia imuninės sistemos sukelta reakcija, kurią nebūtinai sukelia išplitusi BCG, tačiau ją taip pat gali sukelti ir tik šlapimo tak</w:t>
      </w:r>
      <w:r w:rsidR="00346F45" w:rsidRPr="00C50574">
        <w:rPr>
          <w:rFonts w:ascii="Times New Roman" w:hAnsi="Times New Roman"/>
        </w:rPr>
        <w:t>uose lokalizuota</w:t>
      </w:r>
      <w:r w:rsidR="00346F45" w:rsidRPr="00C50574" w:rsidDel="00346F45">
        <w:rPr>
          <w:rFonts w:ascii="Times New Roman" w:hAnsi="Times New Roman"/>
        </w:rPr>
        <w:t xml:space="preserve"> </w:t>
      </w:r>
      <w:r w:rsidR="00346F45" w:rsidRPr="00C50574">
        <w:rPr>
          <w:rFonts w:ascii="Times New Roman" w:hAnsi="Times New Roman"/>
        </w:rPr>
        <w:t>BCG</w:t>
      </w:r>
      <w:r w:rsidRPr="00C50574">
        <w:rPr>
          <w:rFonts w:ascii="Times New Roman" w:hAnsi="Times New Roman"/>
        </w:rPr>
        <w:t>.</w:t>
      </w:r>
    </w:p>
    <w:p w14:paraId="089B14BC" w14:textId="77777777" w:rsidR="009F310B" w:rsidRPr="00C50574" w:rsidRDefault="009F310B" w:rsidP="00F541A5">
      <w:pPr>
        <w:spacing w:after="0" w:line="240" w:lineRule="auto"/>
        <w:rPr>
          <w:rFonts w:ascii="Times New Roman" w:hAnsi="Times New Roman"/>
        </w:rPr>
      </w:pPr>
    </w:p>
    <w:p w14:paraId="40771430"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Karščiavimas arba makrohematurija</w:t>
      </w:r>
    </w:p>
    <w:p w14:paraId="334E4F8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Gydymą reikia atidėti, kol praeis karščiavimas arba </w:t>
      </w:r>
      <w:r w:rsidR="00BE2F7C" w:rsidRPr="00C50574">
        <w:rPr>
          <w:rFonts w:ascii="Times New Roman" w:hAnsi="Times New Roman"/>
        </w:rPr>
        <w:t>makro</w:t>
      </w:r>
      <w:r w:rsidRPr="00C50574">
        <w:rPr>
          <w:rFonts w:ascii="Times New Roman" w:hAnsi="Times New Roman"/>
        </w:rPr>
        <w:t>hematurija.</w:t>
      </w:r>
    </w:p>
    <w:p w14:paraId="5E4CC813" w14:textId="77777777" w:rsidR="009F310B" w:rsidRPr="00C50574" w:rsidRDefault="009F310B" w:rsidP="00F541A5">
      <w:pPr>
        <w:spacing w:after="0" w:line="240" w:lineRule="auto"/>
        <w:rPr>
          <w:rFonts w:ascii="Times New Roman" w:hAnsi="Times New Roman"/>
        </w:rPr>
      </w:pPr>
    </w:p>
    <w:p w14:paraId="42A4744B"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Maža šlapimo pūslės talpa</w:t>
      </w:r>
    </w:p>
    <w:p w14:paraId="3A0E309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Jei šlapimo pūslės talpa maža, gali padidėti jos kontraktūros </w:t>
      </w:r>
      <w:r w:rsidR="00BE2F7C" w:rsidRPr="00C50574">
        <w:rPr>
          <w:rFonts w:ascii="Times New Roman" w:hAnsi="Times New Roman"/>
        </w:rPr>
        <w:t>rizika</w:t>
      </w:r>
      <w:r w:rsidRPr="00C50574">
        <w:rPr>
          <w:rFonts w:ascii="Times New Roman" w:hAnsi="Times New Roman"/>
        </w:rPr>
        <w:t>.</w:t>
      </w:r>
    </w:p>
    <w:p w14:paraId="4D6B1EC5" w14:textId="77777777" w:rsidR="009F310B" w:rsidRPr="00C50574" w:rsidRDefault="009F310B" w:rsidP="00F541A5">
      <w:pPr>
        <w:spacing w:after="0" w:line="240" w:lineRule="auto"/>
        <w:rPr>
          <w:rFonts w:ascii="Times New Roman" w:hAnsi="Times New Roman"/>
        </w:rPr>
      </w:pPr>
    </w:p>
    <w:p w14:paraId="21884675"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HLA-B27</w:t>
      </w:r>
    </w:p>
    <w:p w14:paraId="0403B6A6" w14:textId="77777777" w:rsidR="009F310B" w:rsidRPr="00C50574" w:rsidRDefault="00BE2F7C" w:rsidP="00F541A5">
      <w:pPr>
        <w:spacing w:after="0" w:line="240" w:lineRule="auto"/>
        <w:rPr>
          <w:rFonts w:ascii="Times New Roman" w:hAnsi="Times New Roman"/>
        </w:rPr>
      </w:pPr>
      <w:r w:rsidRPr="00C50574">
        <w:rPr>
          <w:rFonts w:ascii="Times New Roman" w:hAnsi="Times New Roman"/>
        </w:rPr>
        <w:t>Pacientams</w:t>
      </w:r>
      <w:r w:rsidR="009F310B" w:rsidRPr="00C50574">
        <w:rPr>
          <w:rFonts w:ascii="Times New Roman" w:hAnsi="Times New Roman"/>
        </w:rPr>
        <w:t>, turintiems HLA-B27 antigeną, gali dažniau pasireikšti reaktyvusis artritas ir Reiterio sindromas.</w:t>
      </w:r>
    </w:p>
    <w:p w14:paraId="1D829E00" w14:textId="77777777" w:rsidR="009F310B" w:rsidRPr="00C50574" w:rsidRDefault="009F310B" w:rsidP="00F541A5">
      <w:pPr>
        <w:spacing w:after="0" w:line="240" w:lineRule="auto"/>
        <w:rPr>
          <w:rFonts w:ascii="Times New Roman" w:hAnsi="Times New Roman"/>
        </w:rPr>
      </w:pPr>
    </w:p>
    <w:p w14:paraId="36F43979"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Latentinės BCG infekcijos paūmėjimas (įskaitant uždelstą diagnozę)</w:t>
      </w:r>
    </w:p>
    <w:p w14:paraId="524D97C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Buvo pavieni</w:t>
      </w:r>
      <w:r w:rsidR="00250C98" w:rsidRPr="00C50574">
        <w:rPr>
          <w:rFonts w:ascii="Times New Roman" w:hAnsi="Times New Roman"/>
        </w:rPr>
        <w:t>ų</w:t>
      </w:r>
      <w:r w:rsidRPr="00C50574">
        <w:rPr>
          <w:rFonts w:ascii="Times New Roman" w:hAnsi="Times New Roman"/>
        </w:rPr>
        <w:t xml:space="preserve"> atvej</w:t>
      </w:r>
      <w:r w:rsidR="00250C98" w:rsidRPr="00C50574">
        <w:rPr>
          <w:rFonts w:ascii="Times New Roman" w:hAnsi="Times New Roman"/>
        </w:rPr>
        <w:t>ų</w:t>
      </w:r>
      <w:r w:rsidRPr="00C50574">
        <w:rPr>
          <w:rFonts w:ascii="Times New Roman" w:hAnsi="Times New Roman"/>
        </w:rPr>
        <w:t>, kai BCG bakterijos išliko organizme keletą metų. Šios latentinės BCG infekcijos gali paūmėti praėjus keletui metų po pirminės infekcijos, ypač dėl granulominio pneumonito, abscesų, infekuotų aneurizmų, implanto, transplantato ar aplinkinių audinių infekcijos.</w:t>
      </w:r>
    </w:p>
    <w:p w14:paraId="05C43EFB" w14:textId="77777777" w:rsidR="009F310B" w:rsidRPr="00F16ED6" w:rsidRDefault="009F310B" w:rsidP="00F541A5">
      <w:pPr>
        <w:spacing w:after="0" w:line="240" w:lineRule="auto"/>
        <w:rPr>
          <w:rFonts w:ascii="Times New Roman" w:hAnsi="Times New Roman"/>
          <w:b/>
        </w:rPr>
      </w:pPr>
      <w:r w:rsidRPr="00F16ED6">
        <w:rPr>
          <w:rFonts w:ascii="Times New Roman" w:hAnsi="Times New Roman"/>
          <w:b/>
        </w:rPr>
        <w:t xml:space="preserve">Pacientą reikia informuoti apie </w:t>
      </w:r>
      <w:r w:rsidR="00250C98" w:rsidRPr="00F16ED6">
        <w:rPr>
          <w:rFonts w:ascii="Times New Roman" w:hAnsi="Times New Roman"/>
          <w:b/>
        </w:rPr>
        <w:t xml:space="preserve">galimą </w:t>
      </w:r>
      <w:r w:rsidRPr="00F16ED6">
        <w:rPr>
          <w:rFonts w:ascii="Times New Roman" w:hAnsi="Times New Roman"/>
          <w:b/>
        </w:rPr>
        <w:t>vėlyvą latentinių BCG infekcijų paūmėjim</w:t>
      </w:r>
      <w:r w:rsidR="00250C98" w:rsidRPr="00F16ED6">
        <w:rPr>
          <w:rFonts w:ascii="Times New Roman" w:hAnsi="Times New Roman"/>
          <w:b/>
        </w:rPr>
        <w:t>ą</w:t>
      </w:r>
      <w:r w:rsidRPr="00F16ED6">
        <w:rPr>
          <w:rFonts w:ascii="Times New Roman" w:hAnsi="Times New Roman"/>
          <w:b/>
        </w:rPr>
        <w:t xml:space="preserve"> ir supažindinti su veiksmais</w:t>
      </w:r>
      <w:r w:rsidR="00250C98" w:rsidRPr="00F16ED6">
        <w:rPr>
          <w:rFonts w:ascii="Times New Roman" w:hAnsi="Times New Roman"/>
          <w:b/>
        </w:rPr>
        <w:t>,</w:t>
      </w:r>
      <w:r w:rsidRPr="00F16ED6">
        <w:rPr>
          <w:rFonts w:ascii="Times New Roman" w:hAnsi="Times New Roman"/>
          <w:b/>
        </w:rPr>
        <w:t xml:space="preserve"> kurių reikia imtis, jei pasireik</w:t>
      </w:r>
      <w:r w:rsidR="00250C98" w:rsidRPr="00F16ED6">
        <w:rPr>
          <w:rFonts w:ascii="Times New Roman" w:hAnsi="Times New Roman"/>
          <w:b/>
        </w:rPr>
        <w:t xml:space="preserve">štų </w:t>
      </w:r>
      <w:r w:rsidRPr="00F16ED6">
        <w:rPr>
          <w:rFonts w:ascii="Times New Roman" w:hAnsi="Times New Roman"/>
          <w:b/>
        </w:rPr>
        <w:t>tokie simptomai kaip karščiavimas ir svorio kritimas dėl nežinomos priežasties.</w:t>
      </w:r>
    </w:p>
    <w:p w14:paraId="54B0D19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Įtarus latentinės BCG infekcijos paūmėjimą, būtina </w:t>
      </w:r>
      <w:r w:rsidR="00634601" w:rsidRPr="00C50574">
        <w:rPr>
          <w:rFonts w:ascii="Times New Roman" w:hAnsi="Times New Roman"/>
        </w:rPr>
        <w:t>konsultuotis</w:t>
      </w:r>
      <w:r w:rsidRPr="00C50574">
        <w:rPr>
          <w:rFonts w:ascii="Times New Roman" w:hAnsi="Times New Roman"/>
        </w:rPr>
        <w:t xml:space="preserve"> su gydytoju, kuris specializuojasi infekcinių ligų srityje.</w:t>
      </w:r>
    </w:p>
    <w:p w14:paraId="1E646BDD" w14:textId="77777777" w:rsidR="009F310B" w:rsidRPr="00C50574" w:rsidRDefault="009F310B" w:rsidP="00F541A5">
      <w:pPr>
        <w:spacing w:after="0" w:line="240" w:lineRule="auto"/>
        <w:rPr>
          <w:rFonts w:ascii="Times New Roman" w:hAnsi="Times New Roman"/>
          <w:u w:val="single"/>
        </w:rPr>
      </w:pPr>
    </w:p>
    <w:p w14:paraId="0D8ABC01"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Senyvi pacientai</w:t>
      </w:r>
    </w:p>
    <w:p w14:paraId="1E5B271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Nėra kontraindikacijų BCG skirti senyviems pacientams. Tačiau prieš pirmąjį </w:t>
      </w:r>
      <w:r w:rsidR="008F42B0" w:rsidRPr="00C50574">
        <w:rPr>
          <w:rFonts w:ascii="Times New Roman" w:hAnsi="Times New Roman"/>
        </w:rPr>
        <w:t>paskyrimą</w:t>
      </w:r>
      <w:r w:rsidRPr="00C50574">
        <w:rPr>
          <w:rFonts w:ascii="Times New Roman" w:hAnsi="Times New Roman"/>
        </w:rPr>
        <w:t xml:space="preserve"> reikia apsvarstyti sisteminės BCG sukeltos infekcijos arba reakcijos riziką. Senyviems pacientams gali būti sutrikusi inkstų ar kepenų </w:t>
      </w:r>
      <w:r w:rsidR="008F42B0" w:rsidRPr="00C50574">
        <w:rPr>
          <w:rFonts w:ascii="Times New Roman" w:hAnsi="Times New Roman"/>
        </w:rPr>
        <w:t>funkcija</w:t>
      </w:r>
      <w:r w:rsidRPr="00C50574">
        <w:rPr>
          <w:rFonts w:ascii="Times New Roman" w:hAnsi="Times New Roman"/>
        </w:rPr>
        <w:t>, o tai gali turėti įtakos gydymui vaistiniais preparatais nuo tuberkuliozės, jei pasireiškia sunki sisteminė BCG sukelta infekcija arba reakcija. Ypač atsargiai reikia skirti vyresnio amžiaus pacientams, kurių bendroji būklė pablogėjusi.</w:t>
      </w:r>
    </w:p>
    <w:p w14:paraId="29F85895" w14:textId="77777777" w:rsidR="009F310B" w:rsidRPr="00C50574" w:rsidRDefault="009F310B" w:rsidP="00F541A5">
      <w:pPr>
        <w:spacing w:after="0" w:line="240" w:lineRule="auto"/>
        <w:rPr>
          <w:rFonts w:ascii="Times New Roman" w:hAnsi="Times New Roman"/>
        </w:rPr>
      </w:pPr>
    </w:p>
    <w:p w14:paraId="376B05D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Nėštumas</w:t>
      </w:r>
    </w:p>
    <w:p w14:paraId="1FCB444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suspensija nerekomenduojama gydyti nėštumo metu (žr. 4.6</w:t>
      </w:r>
      <w:r w:rsidRPr="00C50574">
        <w:rPr>
          <w:rFonts w:ascii="Times New Roman" w:eastAsia="Times New Roman" w:hAnsi="Times New Roman"/>
          <w:lang w:eastAsia="lt-LT"/>
        </w:rPr>
        <w:t xml:space="preserve"> </w:t>
      </w:r>
      <w:r w:rsidRPr="00C50574">
        <w:rPr>
          <w:rFonts w:ascii="Times New Roman" w:hAnsi="Times New Roman"/>
        </w:rPr>
        <w:t>skyrių).</w:t>
      </w:r>
    </w:p>
    <w:p w14:paraId="5406017F" w14:textId="77777777" w:rsidR="009F310B" w:rsidRPr="00C50574" w:rsidRDefault="009F310B" w:rsidP="00F541A5">
      <w:pPr>
        <w:spacing w:after="0" w:line="240" w:lineRule="auto"/>
        <w:rPr>
          <w:rFonts w:ascii="Times New Roman" w:hAnsi="Times New Roman"/>
        </w:rPr>
      </w:pPr>
    </w:p>
    <w:p w14:paraId="05745276"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Pacientai, bendraujantys su asmenimis, kuri</w:t>
      </w:r>
      <w:r w:rsidR="0073455D" w:rsidRPr="00C50574">
        <w:rPr>
          <w:rFonts w:ascii="Times New Roman" w:hAnsi="Times New Roman"/>
          <w:u w:val="single"/>
        </w:rPr>
        <w:t>ų</w:t>
      </w:r>
      <w:r w:rsidRPr="00C50574">
        <w:rPr>
          <w:rFonts w:ascii="Times New Roman" w:hAnsi="Times New Roman"/>
          <w:u w:val="single"/>
        </w:rPr>
        <w:t xml:space="preserve"> </w:t>
      </w:r>
      <w:r w:rsidR="0073455D" w:rsidRPr="00C50574">
        <w:rPr>
          <w:rFonts w:ascii="Times New Roman" w:hAnsi="Times New Roman"/>
          <w:u w:val="single"/>
        </w:rPr>
        <w:t>sutrikusi</w:t>
      </w:r>
      <w:r w:rsidRPr="00C50574">
        <w:rPr>
          <w:rFonts w:ascii="Times New Roman" w:hAnsi="Times New Roman"/>
          <w:u w:val="single"/>
        </w:rPr>
        <w:t xml:space="preserve"> imuninė sistema</w:t>
      </w:r>
    </w:p>
    <w:p w14:paraId="5A8C2CD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gydomi pacientai turi imtis tinkamų higienos priemonių, jei jie bendrauja su asmenimis, kuri</w:t>
      </w:r>
      <w:r w:rsidR="0073455D" w:rsidRPr="00C50574">
        <w:rPr>
          <w:rFonts w:ascii="Times New Roman" w:hAnsi="Times New Roman"/>
        </w:rPr>
        <w:t>ų</w:t>
      </w:r>
      <w:r w:rsidRPr="00C50574">
        <w:rPr>
          <w:rFonts w:ascii="Times New Roman" w:hAnsi="Times New Roman"/>
        </w:rPr>
        <w:t xml:space="preserve"> </w:t>
      </w:r>
      <w:r w:rsidR="0073455D" w:rsidRPr="00C50574">
        <w:rPr>
          <w:rFonts w:ascii="Times New Roman" w:hAnsi="Times New Roman"/>
        </w:rPr>
        <w:t>sutrikusi</w:t>
      </w:r>
      <w:r w:rsidRPr="00C50574">
        <w:rPr>
          <w:rFonts w:ascii="Times New Roman" w:hAnsi="Times New Roman"/>
        </w:rPr>
        <w:t xml:space="preserve"> imuninė sistema. </w:t>
      </w:r>
      <w:r w:rsidRPr="00C50574">
        <w:rPr>
          <w:rFonts w:ascii="Times New Roman" w:hAnsi="Times New Roman"/>
          <w:i/>
        </w:rPr>
        <w:t>M. bovis</w:t>
      </w:r>
      <w:r w:rsidRPr="00C50574">
        <w:rPr>
          <w:rFonts w:ascii="Times New Roman" w:hAnsi="Times New Roman"/>
        </w:rPr>
        <w:t xml:space="preserve"> yra mažiau patogeniška nei </w:t>
      </w:r>
      <w:r w:rsidRPr="00C50574">
        <w:rPr>
          <w:rFonts w:ascii="Times New Roman" w:hAnsi="Times New Roman"/>
          <w:i/>
        </w:rPr>
        <w:t>M. tuberculosis</w:t>
      </w:r>
      <w:r w:rsidRPr="00C50574">
        <w:rPr>
          <w:rFonts w:ascii="Times New Roman" w:hAnsi="Times New Roman"/>
        </w:rPr>
        <w:t xml:space="preserve"> ir žmogaus perdavimo žmogui atvejų kol kas nenustatyta, tačiau to negalima atmesti, ypač asmenims, kurių </w:t>
      </w:r>
      <w:r w:rsidR="0073455D" w:rsidRPr="00C50574">
        <w:rPr>
          <w:rFonts w:ascii="Times New Roman" w:hAnsi="Times New Roman"/>
        </w:rPr>
        <w:t>sutrikusi</w:t>
      </w:r>
      <w:r w:rsidRPr="00C50574">
        <w:rPr>
          <w:rFonts w:ascii="Times New Roman" w:hAnsi="Times New Roman"/>
        </w:rPr>
        <w:t xml:space="preserve"> imuninė sistema.</w:t>
      </w:r>
    </w:p>
    <w:p w14:paraId="4EA21CBC" w14:textId="77777777" w:rsidR="009F310B" w:rsidRPr="00C50574" w:rsidRDefault="009F310B" w:rsidP="00F541A5">
      <w:pPr>
        <w:spacing w:after="0" w:line="240" w:lineRule="auto"/>
        <w:rPr>
          <w:rFonts w:ascii="Times New Roman" w:hAnsi="Times New Roman"/>
        </w:rPr>
      </w:pPr>
    </w:p>
    <w:p w14:paraId="3C353B34"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w:t>
      </w:r>
      <w:r w:rsidR="00F91926" w:rsidRPr="00C50574">
        <w:rPr>
          <w:rFonts w:ascii="Times New Roman" w:hAnsi="Times New Roman"/>
          <w:u w:val="single"/>
        </w:rPr>
        <w:t xml:space="preserve">erdavimas </w:t>
      </w:r>
      <w:r w:rsidRPr="00C50574">
        <w:rPr>
          <w:rFonts w:ascii="Times New Roman" w:hAnsi="Times New Roman"/>
          <w:u w:val="single"/>
        </w:rPr>
        <w:t xml:space="preserve">lytiniu </w:t>
      </w:r>
      <w:r w:rsidR="00F91926" w:rsidRPr="00C50574">
        <w:rPr>
          <w:rFonts w:ascii="Times New Roman" w:hAnsi="Times New Roman"/>
          <w:u w:val="single"/>
        </w:rPr>
        <w:t>keliu</w:t>
      </w:r>
    </w:p>
    <w:p w14:paraId="612D0AB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Duomenų apie BCG </w:t>
      </w:r>
      <w:r w:rsidR="00F91926" w:rsidRPr="00C50574">
        <w:rPr>
          <w:rFonts w:ascii="Times New Roman" w:hAnsi="Times New Roman"/>
        </w:rPr>
        <w:t xml:space="preserve">perdavimą </w:t>
      </w:r>
      <w:r w:rsidRPr="00C50574">
        <w:rPr>
          <w:rFonts w:ascii="Times New Roman" w:hAnsi="Times New Roman"/>
        </w:rPr>
        <w:t xml:space="preserve">lytiniu </w:t>
      </w:r>
      <w:r w:rsidR="00F91926" w:rsidRPr="00C50574">
        <w:rPr>
          <w:rFonts w:ascii="Times New Roman" w:hAnsi="Times New Roman"/>
        </w:rPr>
        <w:t xml:space="preserve">keliu </w:t>
      </w:r>
      <w:r w:rsidRPr="00C50574">
        <w:rPr>
          <w:rFonts w:ascii="Times New Roman" w:hAnsi="Times New Roman"/>
        </w:rPr>
        <w:t>kol kas nėra, vis dėlto rekomenduojama savaitę po BCG instiliacijos lytinių santykių metu naudoti prezervatyvą.</w:t>
      </w:r>
    </w:p>
    <w:p w14:paraId="1801CE21" w14:textId="77777777" w:rsidR="009F310B" w:rsidRPr="00C50574" w:rsidRDefault="009F310B" w:rsidP="00F541A5">
      <w:pPr>
        <w:spacing w:after="0" w:line="240" w:lineRule="auto"/>
        <w:rPr>
          <w:rFonts w:ascii="Times New Roman" w:hAnsi="Times New Roman"/>
        </w:rPr>
      </w:pPr>
    </w:p>
    <w:p w14:paraId="184D76D2"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Atsekamumas</w:t>
      </w:r>
    </w:p>
    <w:p w14:paraId="6ED41DE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Siekiant pagerinti biologinių vaistinių preparatų atsekamumą, reikia aiškiai užrašyti paskirto vaistinio preparato pavadinimą ir serijos numerį.</w:t>
      </w:r>
    </w:p>
    <w:p w14:paraId="5A8CB316" w14:textId="77777777" w:rsidR="009F310B" w:rsidRPr="00C50574" w:rsidRDefault="009F310B" w:rsidP="00F541A5">
      <w:pPr>
        <w:spacing w:after="0" w:line="240" w:lineRule="auto"/>
        <w:rPr>
          <w:rFonts w:ascii="Times New Roman" w:hAnsi="Times New Roman"/>
        </w:rPr>
      </w:pPr>
    </w:p>
    <w:p w14:paraId="62BF306D" w14:textId="77777777" w:rsidR="009F310B" w:rsidRPr="00C50574" w:rsidRDefault="009F310B" w:rsidP="00F541A5">
      <w:pPr>
        <w:keepNext/>
        <w:keepLines/>
        <w:spacing w:after="0" w:line="240" w:lineRule="auto"/>
        <w:ind w:left="567" w:hanging="567"/>
        <w:rPr>
          <w:rFonts w:ascii="Times New Roman" w:hAnsi="Times New Roman"/>
        </w:rPr>
      </w:pPr>
      <w:r w:rsidRPr="00C50574">
        <w:rPr>
          <w:rFonts w:ascii="Times New Roman" w:hAnsi="Times New Roman"/>
          <w:b/>
        </w:rPr>
        <w:t>4.5</w:t>
      </w:r>
      <w:r w:rsidRPr="00C50574">
        <w:rPr>
          <w:rFonts w:ascii="Times New Roman" w:hAnsi="Times New Roman"/>
          <w:b/>
        </w:rPr>
        <w:tab/>
        <w:t>Sąveika su kitais vaistiniais preparatais ir kitokia sąveika</w:t>
      </w:r>
    </w:p>
    <w:p w14:paraId="5BB1B2D7" w14:textId="77777777" w:rsidR="009F310B" w:rsidRPr="00C50574" w:rsidRDefault="009F310B" w:rsidP="00F541A5">
      <w:pPr>
        <w:keepNext/>
        <w:keepLines/>
        <w:spacing w:after="0" w:line="240" w:lineRule="auto"/>
        <w:rPr>
          <w:rFonts w:ascii="Times New Roman" w:hAnsi="Times New Roman"/>
        </w:rPr>
      </w:pPr>
    </w:p>
    <w:p w14:paraId="4B26DBDD" w14:textId="77777777" w:rsidR="009F310B" w:rsidRPr="00C50574" w:rsidRDefault="009F310B" w:rsidP="00F541A5">
      <w:pPr>
        <w:keepNext/>
        <w:keepLines/>
        <w:spacing w:after="0" w:line="240" w:lineRule="auto"/>
        <w:rPr>
          <w:rFonts w:ascii="Times New Roman" w:hAnsi="Times New Roman"/>
        </w:rPr>
      </w:pPr>
      <w:r w:rsidRPr="00C50574">
        <w:rPr>
          <w:rFonts w:ascii="Times New Roman" w:hAnsi="Times New Roman"/>
        </w:rPr>
        <w:t>BCG bakterijos jautrios vaistiniams preparatams nuo tuberkuliozės, pavyzdžiui, etambutoliui, streptomicinui, para</w:t>
      </w:r>
      <w:r w:rsidRPr="00C50574">
        <w:rPr>
          <w:rFonts w:ascii="Times New Roman" w:eastAsia="Times New Roman" w:hAnsi="Times New Roman"/>
          <w:lang w:eastAsia="lt-LT"/>
        </w:rPr>
        <w:t>-</w:t>
      </w:r>
      <w:r w:rsidRPr="00C50574">
        <w:rPr>
          <w:rFonts w:ascii="Times New Roman" w:hAnsi="Times New Roman"/>
        </w:rPr>
        <w:t>aminosalicilo rūgščiai (PAS), izoniazidui (INH), rifampicinui, taip pat antibiotikams ir antiseptikams, bet gali būti atsparios pirazinamidui ir cikloserinui.</w:t>
      </w:r>
    </w:p>
    <w:p w14:paraId="2CCD8D7F" w14:textId="77777777" w:rsidR="009F310B" w:rsidRPr="00C50574" w:rsidRDefault="009F310B" w:rsidP="00F541A5">
      <w:pPr>
        <w:spacing w:after="0" w:line="240" w:lineRule="auto"/>
        <w:rPr>
          <w:rFonts w:ascii="Times New Roman" w:hAnsi="Times New Roman"/>
        </w:rPr>
      </w:pPr>
    </w:p>
    <w:p w14:paraId="64B9FD4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lastRenderedPageBreak/>
        <w:t>Reikia vengti vienu metu gydyti BCG instiliacijomis ir vaistiniais preparatais nuo tuberkuliozės, kai kuriais antibiotikais, pavyzdžiui, fluorchinolonais, doksiciklinu, gentamicinu, nes BCG jautrus šiems vaistiniams preparatams.</w:t>
      </w:r>
    </w:p>
    <w:p w14:paraId="4E376DB4" w14:textId="77777777" w:rsidR="009F310B" w:rsidRPr="00C50574" w:rsidRDefault="009F310B" w:rsidP="00F541A5">
      <w:pPr>
        <w:spacing w:after="0" w:line="240" w:lineRule="auto"/>
        <w:rPr>
          <w:rFonts w:ascii="Times New Roman" w:hAnsi="Times New Roman"/>
        </w:rPr>
      </w:pPr>
    </w:p>
    <w:p w14:paraId="3F788076"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4.6</w:t>
      </w:r>
      <w:r w:rsidRPr="00C50574">
        <w:rPr>
          <w:rFonts w:ascii="Times New Roman" w:hAnsi="Times New Roman"/>
          <w:b/>
        </w:rPr>
        <w:tab/>
        <w:t>Vaisingumas, nėštumo ir žindymo laikotarpis</w:t>
      </w:r>
    </w:p>
    <w:p w14:paraId="0CE50231" w14:textId="77777777" w:rsidR="009F310B" w:rsidRPr="00C50574" w:rsidRDefault="009F310B" w:rsidP="00F541A5">
      <w:pPr>
        <w:spacing w:after="0" w:line="240" w:lineRule="auto"/>
        <w:rPr>
          <w:rFonts w:ascii="Times New Roman" w:hAnsi="Times New Roman"/>
        </w:rPr>
      </w:pPr>
    </w:p>
    <w:p w14:paraId="4891C4AD" w14:textId="77777777" w:rsidR="009F310B" w:rsidRPr="00C50574" w:rsidRDefault="009F310B" w:rsidP="00F541A5">
      <w:pPr>
        <w:spacing w:after="0" w:line="240" w:lineRule="auto"/>
        <w:rPr>
          <w:rFonts w:ascii="Times New Roman" w:eastAsia="Times New Roman" w:hAnsi="Times New Roman"/>
          <w:u w:val="single"/>
          <w:lang w:eastAsia="lt-LT"/>
        </w:rPr>
      </w:pPr>
      <w:r w:rsidRPr="00C50574">
        <w:rPr>
          <w:rFonts w:ascii="Times New Roman" w:hAnsi="Times New Roman"/>
          <w:u w:val="single"/>
        </w:rPr>
        <w:t>Nėštumas</w:t>
      </w:r>
      <w:r w:rsidRPr="00C50574">
        <w:rPr>
          <w:rFonts w:ascii="Times New Roman" w:eastAsia="Times New Roman" w:hAnsi="Times New Roman"/>
          <w:u w:val="single"/>
          <w:lang w:eastAsia="lt-LT"/>
        </w:rPr>
        <w:t xml:space="preserve"> </w:t>
      </w:r>
    </w:p>
    <w:p w14:paraId="1B330781" w14:textId="77777777" w:rsidR="009F310B" w:rsidRPr="00C50574" w:rsidRDefault="009F310B" w:rsidP="00F541A5">
      <w:pPr>
        <w:spacing w:after="0" w:line="240" w:lineRule="auto"/>
        <w:rPr>
          <w:rFonts w:ascii="Times New Roman" w:hAnsi="Times New Roman"/>
        </w:rPr>
      </w:pPr>
    </w:p>
    <w:p w14:paraId="0FB38D7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Duomenų apie BCG vartojimą nėštumo metu nėra arba jų nepakanka. Poveikio gyvūnų reprodukcijai tyrimų neatlikta. BCG</w:t>
      </w:r>
      <w:r w:rsidRPr="00C50574">
        <w:rPr>
          <w:rFonts w:ascii="Times New Roman" w:hAnsi="Times New Roman"/>
        </w:rPr>
        <w:noBreakHyphen/>
        <w:t>medac nerekomenduojama vartoti nėštumo metu.</w:t>
      </w:r>
    </w:p>
    <w:p w14:paraId="76480C5D" w14:textId="77777777" w:rsidR="009F310B" w:rsidRPr="00C50574" w:rsidRDefault="009F310B" w:rsidP="00F541A5">
      <w:pPr>
        <w:spacing w:after="0" w:line="240" w:lineRule="auto"/>
        <w:rPr>
          <w:rFonts w:ascii="Times New Roman" w:hAnsi="Times New Roman"/>
        </w:rPr>
      </w:pPr>
    </w:p>
    <w:p w14:paraId="450F33B6"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Žindymas</w:t>
      </w:r>
    </w:p>
    <w:p w14:paraId="733FA48E" w14:textId="77777777" w:rsidR="009F310B" w:rsidRPr="00C50574" w:rsidRDefault="009F310B" w:rsidP="00F541A5">
      <w:pPr>
        <w:spacing w:after="0" w:line="240" w:lineRule="auto"/>
        <w:rPr>
          <w:rFonts w:ascii="Times New Roman" w:hAnsi="Times New Roman"/>
        </w:rPr>
      </w:pPr>
    </w:p>
    <w:p w14:paraId="6B98DAD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Nėra pakankamai informacijos apie</w:t>
      </w:r>
      <w:r w:rsidRPr="00C50574" w:rsidDel="00F446FC">
        <w:rPr>
          <w:rFonts w:ascii="Times New Roman" w:hAnsi="Times New Roman"/>
        </w:rPr>
        <w:t xml:space="preserve"> </w:t>
      </w:r>
      <w:r w:rsidRPr="00C50574">
        <w:rPr>
          <w:rFonts w:ascii="Times New Roman" w:hAnsi="Times New Roman"/>
        </w:rPr>
        <w:t>tai, ar BCG/metabolitai išsiskiria į motinos pieną. BCG</w:t>
      </w:r>
      <w:r w:rsidRPr="00C50574">
        <w:rPr>
          <w:rFonts w:ascii="Times New Roman" w:hAnsi="Times New Roman"/>
        </w:rPr>
        <w:noBreakHyphen/>
        <w:t xml:space="preserve">medac </w:t>
      </w:r>
      <w:r w:rsidR="00281424" w:rsidRPr="00C50574">
        <w:rPr>
          <w:rFonts w:ascii="Times New Roman" w:hAnsi="Times New Roman"/>
        </w:rPr>
        <w:t>drau</w:t>
      </w:r>
      <w:r w:rsidR="00FE23EE" w:rsidRPr="00C50574">
        <w:rPr>
          <w:rFonts w:ascii="Times New Roman" w:hAnsi="Times New Roman"/>
        </w:rPr>
        <w:t>d</w:t>
      </w:r>
      <w:r w:rsidR="00281424" w:rsidRPr="00C50574">
        <w:rPr>
          <w:rFonts w:ascii="Times New Roman" w:hAnsi="Times New Roman"/>
        </w:rPr>
        <w:t>žia</w:t>
      </w:r>
      <w:r w:rsidRPr="00C50574">
        <w:rPr>
          <w:rFonts w:ascii="Times New Roman" w:hAnsi="Times New Roman"/>
        </w:rPr>
        <w:t>ma vartoti žindymo metu (žr. 4.3 skyrių).</w:t>
      </w:r>
    </w:p>
    <w:p w14:paraId="620F47E2" w14:textId="77777777" w:rsidR="009F310B" w:rsidRPr="00C50574" w:rsidRDefault="009F310B" w:rsidP="00F541A5">
      <w:pPr>
        <w:spacing w:after="0" w:line="240" w:lineRule="auto"/>
        <w:rPr>
          <w:rFonts w:ascii="Times New Roman" w:hAnsi="Times New Roman"/>
        </w:rPr>
      </w:pPr>
    </w:p>
    <w:p w14:paraId="7F459FB6"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Vaisingumas</w:t>
      </w:r>
    </w:p>
    <w:p w14:paraId="2D0CF790" w14:textId="77777777" w:rsidR="009F310B" w:rsidRPr="00C50574" w:rsidRDefault="009F310B" w:rsidP="00F541A5">
      <w:pPr>
        <w:spacing w:after="0" w:line="240" w:lineRule="auto"/>
        <w:rPr>
          <w:rFonts w:ascii="Times New Roman" w:hAnsi="Times New Roman"/>
        </w:rPr>
      </w:pPr>
    </w:p>
    <w:p w14:paraId="65821F4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Nustatyta, kad į šlapimo pūslę vartojamas BCG neigiamai veikia spermatogenezę ir gali sukelti oligospermiją arba azoospermiją. Tyrimai su gyvūnais rodo, kad šis poveikis gali būti laikinas ir grįžtamas. Tačiau prieš pradedant gydymą vyrai turi pasitarti dėl galimybės išsaugoti spermą.</w:t>
      </w:r>
    </w:p>
    <w:p w14:paraId="4BF61FE9" w14:textId="77777777" w:rsidR="009F310B" w:rsidRPr="00C50574" w:rsidRDefault="009F310B" w:rsidP="00F541A5">
      <w:pPr>
        <w:spacing w:after="0" w:line="240" w:lineRule="auto"/>
        <w:rPr>
          <w:rFonts w:ascii="Times New Roman" w:hAnsi="Times New Roman"/>
        </w:rPr>
      </w:pPr>
    </w:p>
    <w:p w14:paraId="3C330DEE"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4.7</w:t>
      </w:r>
      <w:r w:rsidRPr="00C50574">
        <w:rPr>
          <w:rFonts w:ascii="Times New Roman" w:hAnsi="Times New Roman"/>
          <w:b/>
        </w:rPr>
        <w:tab/>
        <w:t>Poveikis gebėjimui vairuoti ir valdyti mechanizmus</w:t>
      </w:r>
    </w:p>
    <w:p w14:paraId="0DAA269A" w14:textId="77777777" w:rsidR="009F310B" w:rsidRPr="00C50574" w:rsidRDefault="009F310B" w:rsidP="00F541A5">
      <w:pPr>
        <w:spacing w:after="0" w:line="240" w:lineRule="auto"/>
        <w:rPr>
          <w:rFonts w:ascii="Times New Roman" w:hAnsi="Times New Roman"/>
        </w:rPr>
      </w:pPr>
    </w:p>
    <w:p w14:paraId="53978BD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Bendrieji arba </w:t>
      </w:r>
      <w:r w:rsidR="006E69EC" w:rsidRPr="00C50574">
        <w:rPr>
          <w:rFonts w:ascii="Times New Roman" w:hAnsi="Times New Roman"/>
        </w:rPr>
        <w:t xml:space="preserve">lokalūs </w:t>
      </w:r>
      <w:r w:rsidRPr="00C50574">
        <w:rPr>
          <w:rFonts w:ascii="Times New Roman" w:hAnsi="Times New Roman"/>
        </w:rPr>
        <w:t>simptomai, atsirandantys gydant BCG</w:t>
      </w:r>
      <w:r w:rsidRPr="00C50574">
        <w:rPr>
          <w:rFonts w:ascii="Times New Roman" w:hAnsi="Times New Roman"/>
        </w:rPr>
        <w:noBreakHyphen/>
        <w:t>medac suspensija, gali trikdyti gebėjimą vairuoti arba valdyti mechanizmus.</w:t>
      </w:r>
    </w:p>
    <w:p w14:paraId="77DC3275" w14:textId="77777777" w:rsidR="009F310B" w:rsidRPr="00C50574" w:rsidRDefault="009F310B" w:rsidP="00F541A5">
      <w:pPr>
        <w:spacing w:after="0" w:line="240" w:lineRule="auto"/>
        <w:rPr>
          <w:rFonts w:ascii="Times New Roman" w:hAnsi="Times New Roman"/>
        </w:rPr>
      </w:pPr>
    </w:p>
    <w:p w14:paraId="5588A8AA"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4.8</w:t>
      </w:r>
      <w:r w:rsidRPr="00C50574">
        <w:rPr>
          <w:rFonts w:ascii="Times New Roman" w:hAnsi="Times New Roman"/>
          <w:b/>
        </w:rPr>
        <w:tab/>
        <w:t>Nepageidaujamas poveikis</w:t>
      </w:r>
    </w:p>
    <w:p w14:paraId="76BB6CD4" w14:textId="77777777" w:rsidR="009F310B" w:rsidRPr="00C50574" w:rsidRDefault="009F310B" w:rsidP="00F541A5">
      <w:pPr>
        <w:spacing w:after="0" w:line="240" w:lineRule="auto"/>
        <w:rPr>
          <w:rFonts w:ascii="Times New Roman" w:hAnsi="Times New Roman"/>
        </w:rPr>
      </w:pPr>
    </w:p>
    <w:p w14:paraId="0F4AF083" w14:textId="77777777" w:rsidR="009F310B" w:rsidRDefault="009F310B" w:rsidP="00F541A5">
      <w:pPr>
        <w:pStyle w:val="BodyText12"/>
        <w:spacing w:after="0" w:line="240" w:lineRule="auto"/>
        <w:ind w:left="0"/>
        <w:jc w:val="left"/>
        <w:rPr>
          <w:sz w:val="22"/>
          <w:szCs w:val="22"/>
          <w:lang w:val="lt-LT"/>
        </w:rPr>
      </w:pPr>
      <w:r w:rsidRPr="00C50574">
        <w:rPr>
          <w:sz w:val="22"/>
          <w:szCs w:val="22"/>
          <w:lang w:val="lt-LT"/>
        </w:rPr>
        <w:t xml:space="preserve">Nepageidaujamas poveikis yra išvardytas toliau pagal organų sistemų klases ir dažnį. </w:t>
      </w:r>
      <w:r w:rsidR="002F0B7B" w:rsidRPr="00C50574">
        <w:rPr>
          <w:sz w:val="22"/>
          <w:szCs w:val="22"/>
          <w:lang w:val="lt-LT"/>
        </w:rPr>
        <w:t>Nepageidaujamo poveikio d</w:t>
      </w:r>
      <w:r w:rsidRPr="00C50574">
        <w:rPr>
          <w:sz w:val="22"/>
          <w:szCs w:val="22"/>
          <w:lang w:val="lt-LT"/>
        </w:rPr>
        <w:t>ažnis apibūdin</w:t>
      </w:r>
      <w:r w:rsidR="00866FE0" w:rsidRPr="00C50574">
        <w:rPr>
          <w:sz w:val="22"/>
          <w:szCs w:val="22"/>
          <w:lang w:val="lt-LT"/>
        </w:rPr>
        <w:t>a</w:t>
      </w:r>
      <w:r w:rsidRPr="00C50574">
        <w:rPr>
          <w:sz w:val="22"/>
          <w:szCs w:val="22"/>
          <w:lang w:val="lt-LT"/>
        </w:rPr>
        <w:t>mas taip: labai dažnas (≥</w:t>
      </w:r>
      <w:r w:rsidR="00AB7842" w:rsidRPr="00C50574">
        <w:rPr>
          <w:sz w:val="22"/>
          <w:szCs w:val="22"/>
          <w:lang w:val="lt-LT"/>
        </w:rPr>
        <w:t> </w:t>
      </w:r>
      <w:r w:rsidRPr="00C50574">
        <w:rPr>
          <w:sz w:val="22"/>
          <w:szCs w:val="22"/>
          <w:lang w:val="lt-LT"/>
        </w:rPr>
        <w:t>1/10), dažnas (nuo ≥</w:t>
      </w:r>
      <w:r w:rsidR="00AB7842" w:rsidRPr="00C50574">
        <w:rPr>
          <w:sz w:val="22"/>
          <w:szCs w:val="22"/>
          <w:lang w:val="lt-LT"/>
        </w:rPr>
        <w:t> </w:t>
      </w:r>
      <w:r w:rsidRPr="00C50574">
        <w:rPr>
          <w:sz w:val="22"/>
          <w:szCs w:val="22"/>
          <w:lang w:val="lt-LT"/>
        </w:rPr>
        <w:t>1/100 iki &lt;</w:t>
      </w:r>
      <w:r w:rsidR="00AB7842" w:rsidRPr="00C50574">
        <w:rPr>
          <w:sz w:val="22"/>
          <w:szCs w:val="22"/>
          <w:lang w:val="lt-LT"/>
        </w:rPr>
        <w:t> </w:t>
      </w:r>
      <w:r w:rsidRPr="00C50574">
        <w:rPr>
          <w:sz w:val="22"/>
          <w:szCs w:val="22"/>
          <w:lang w:val="lt-LT"/>
        </w:rPr>
        <w:t>1/10), nedažnas (nuo ≥</w:t>
      </w:r>
      <w:r w:rsidR="00AB7842" w:rsidRPr="00C50574">
        <w:rPr>
          <w:sz w:val="22"/>
          <w:szCs w:val="22"/>
          <w:lang w:val="lt-LT"/>
        </w:rPr>
        <w:t> </w:t>
      </w:r>
      <w:r w:rsidRPr="00C50574">
        <w:rPr>
          <w:sz w:val="22"/>
          <w:szCs w:val="22"/>
          <w:lang w:val="lt-LT"/>
        </w:rPr>
        <w:t>1/1</w:t>
      </w:r>
      <w:r w:rsidR="00866FE0" w:rsidRPr="00C50574">
        <w:rPr>
          <w:sz w:val="22"/>
          <w:szCs w:val="22"/>
          <w:lang w:val="lt-LT"/>
        </w:rPr>
        <w:t> </w:t>
      </w:r>
      <w:r w:rsidRPr="00C50574">
        <w:rPr>
          <w:sz w:val="22"/>
          <w:szCs w:val="22"/>
          <w:lang w:val="lt-LT"/>
        </w:rPr>
        <w:t>000 iki &lt;</w:t>
      </w:r>
      <w:r w:rsidR="00AB7842" w:rsidRPr="00C50574">
        <w:rPr>
          <w:sz w:val="22"/>
          <w:szCs w:val="22"/>
          <w:lang w:val="lt-LT"/>
        </w:rPr>
        <w:t> </w:t>
      </w:r>
      <w:r w:rsidRPr="00C50574">
        <w:rPr>
          <w:sz w:val="22"/>
          <w:szCs w:val="22"/>
          <w:lang w:val="lt-LT"/>
        </w:rPr>
        <w:t>1/100), retas (nuo ≥</w:t>
      </w:r>
      <w:r w:rsidR="00AB7842" w:rsidRPr="00C50574">
        <w:rPr>
          <w:sz w:val="22"/>
          <w:szCs w:val="22"/>
          <w:lang w:val="lt-LT"/>
        </w:rPr>
        <w:t> </w:t>
      </w:r>
      <w:r w:rsidRPr="00C50574">
        <w:rPr>
          <w:sz w:val="22"/>
          <w:szCs w:val="22"/>
          <w:lang w:val="lt-LT"/>
        </w:rPr>
        <w:t>1/10</w:t>
      </w:r>
      <w:r w:rsidR="00866FE0" w:rsidRPr="00C50574">
        <w:rPr>
          <w:sz w:val="22"/>
          <w:szCs w:val="22"/>
          <w:lang w:val="lt-LT"/>
        </w:rPr>
        <w:t> </w:t>
      </w:r>
      <w:r w:rsidRPr="00C50574">
        <w:rPr>
          <w:sz w:val="22"/>
          <w:szCs w:val="22"/>
          <w:lang w:val="lt-LT"/>
        </w:rPr>
        <w:t>000 iki &lt;</w:t>
      </w:r>
      <w:r w:rsidR="00AB7842" w:rsidRPr="00C50574">
        <w:rPr>
          <w:sz w:val="22"/>
          <w:szCs w:val="22"/>
          <w:lang w:val="lt-LT"/>
        </w:rPr>
        <w:t> </w:t>
      </w:r>
      <w:r w:rsidRPr="00C50574">
        <w:rPr>
          <w:sz w:val="22"/>
          <w:szCs w:val="22"/>
          <w:lang w:val="lt-LT"/>
        </w:rPr>
        <w:t>1/1</w:t>
      </w:r>
      <w:r w:rsidR="00866FE0" w:rsidRPr="00C50574">
        <w:rPr>
          <w:sz w:val="22"/>
          <w:szCs w:val="22"/>
          <w:lang w:val="lt-LT"/>
        </w:rPr>
        <w:t> </w:t>
      </w:r>
      <w:r w:rsidRPr="00C50574">
        <w:rPr>
          <w:sz w:val="22"/>
          <w:szCs w:val="22"/>
          <w:lang w:val="lt-LT"/>
        </w:rPr>
        <w:t>000), labai retas (&lt;</w:t>
      </w:r>
      <w:r w:rsidR="00AB7842" w:rsidRPr="00C50574">
        <w:rPr>
          <w:sz w:val="22"/>
          <w:szCs w:val="22"/>
          <w:lang w:val="lt-LT"/>
        </w:rPr>
        <w:t> </w:t>
      </w:r>
      <w:r w:rsidRPr="00C50574">
        <w:rPr>
          <w:sz w:val="22"/>
          <w:szCs w:val="22"/>
          <w:lang w:val="lt-LT"/>
        </w:rPr>
        <w:t>1/10</w:t>
      </w:r>
      <w:r w:rsidR="00866FE0" w:rsidRPr="00C50574">
        <w:rPr>
          <w:sz w:val="22"/>
          <w:szCs w:val="22"/>
          <w:lang w:val="lt-LT"/>
        </w:rPr>
        <w:t> </w:t>
      </w:r>
      <w:r w:rsidRPr="00C50574">
        <w:rPr>
          <w:sz w:val="22"/>
          <w:szCs w:val="22"/>
          <w:lang w:val="lt-LT"/>
        </w:rPr>
        <w:t xml:space="preserve">000) </w:t>
      </w:r>
      <w:r w:rsidR="002F0B7B" w:rsidRPr="00C50574">
        <w:rPr>
          <w:sz w:val="22"/>
          <w:szCs w:val="22"/>
          <w:lang w:val="lt-LT"/>
        </w:rPr>
        <w:t>ir</w:t>
      </w:r>
      <w:r w:rsidRPr="00C50574">
        <w:rPr>
          <w:sz w:val="22"/>
          <w:szCs w:val="22"/>
          <w:lang w:val="lt-LT"/>
        </w:rPr>
        <w:t xml:space="preserve"> nežinomas (negali būti apskaičiuotas pagal turimus duomenis).</w:t>
      </w:r>
    </w:p>
    <w:p w14:paraId="313644B0" w14:textId="77777777" w:rsidR="00C67095" w:rsidRDefault="00C67095" w:rsidP="00F541A5">
      <w:pPr>
        <w:pStyle w:val="BodyText12"/>
        <w:spacing w:after="0" w:line="240" w:lineRule="auto"/>
        <w:ind w:left="0"/>
        <w:jc w:val="left"/>
        <w:rPr>
          <w:sz w:val="22"/>
          <w:szCs w:val="22"/>
          <w:lang w:val="lt-LT"/>
        </w:rPr>
      </w:pPr>
    </w:p>
    <w:p w14:paraId="045A5F94" w14:textId="228EF807" w:rsidR="00C67095" w:rsidRPr="00C50574" w:rsidRDefault="00C67095" w:rsidP="00F541A5">
      <w:pPr>
        <w:pStyle w:val="BodyText12"/>
        <w:spacing w:after="0" w:line="240" w:lineRule="auto"/>
        <w:ind w:left="0"/>
        <w:jc w:val="left"/>
        <w:rPr>
          <w:sz w:val="22"/>
          <w:szCs w:val="22"/>
          <w:lang w:val="lt-LT"/>
        </w:rPr>
      </w:pPr>
      <w:r w:rsidRPr="00C67095">
        <w:rPr>
          <w:sz w:val="22"/>
          <w:szCs w:val="22"/>
          <w:lang w:val="lt-LT"/>
        </w:rPr>
        <w:t>Kiekvienoje dažnio grupėje nepageidaujamas poveikis pateikiamas mažėjančio sunkumo tvarka.</w:t>
      </w:r>
    </w:p>
    <w:p w14:paraId="48F98FDB" w14:textId="77777777" w:rsidR="009F310B" w:rsidRPr="00C50574" w:rsidRDefault="009F310B" w:rsidP="00F541A5">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095"/>
      </w:tblGrid>
      <w:tr w:rsidR="009F310B" w:rsidRPr="00C50574" w14:paraId="06F23A22" w14:textId="77777777" w:rsidTr="00057436">
        <w:tc>
          <w:tcPr>
            <w:tcW w:w="2802" w:type="dxa"/>
          </w:tcPr>
          <w:p w14:paraId="29109C3A"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Organų sistemų klasė</w:t>
            </w:r>
          </w:p>
        </w:tc>
        <w:tc>
          <w:tcPr>
            <w:tcW w:w="6095" w:type="dxa"/>
          </w:tcPr>
          <w:p w14:paraId="7D462479"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Dažnis ir nepageidaujamas poveikis</w:t>
            </w:r>
          </w:p>
        </w:tc>
      </w:tr>
      <w:tr w:rsidR="009F310B" w:rsidRPr="00C50574" w14:paraId="12CC93C3" w14:textId="77777777" w:rsidTr="00057436">
        <w:tc>
          <w:tcPr>
            <w:tcW w:w="2802" w:type="dxa"/>
          </w:tcPr>
          <w:p w14:paraId="15ACEDB7" w14:textId="77777777" w:rsidR="009F310B" w:rsidRPr="00C50574" w:rsidDel="0017379B" w:rsidRDefault="009F310B" w:rsidP="00F541A5">
            <w:pPr>
              <w:spacing w:after="0" w:line="240" w:lineRule="auto"/>
              <w:rPr>
                <w:rFonts w:ascii="Times New Roman" w:eastAsia="Times New Roman" w:hAnsi="Times New Roman"/>
                <w:lang w:eastAsia="lt-LT"/>
              </w:rPr>
            </w:pPr>
            <w:r w:rsidRPr="00C50574">
              <w:rPr>
                <w:rFonts w:ascii="Times New Roman" w:hAnsi="Times New Roman"/>
              </w:rPr>
              <w:t>Infekcijos ir infestacijos</w:t>
            </w:r>
            <w:r w:rsidRPr="00C50574">
              <w:rPr>
                <w:rFonts w:ascii="Times New Roman" w:eastAsia="Times New Roman" w:hAnsi="Times New Roman"/>
                <w:lang w:eastAsia="lt-LT"/>
              </w:rPr>
              <w:t xml:space="preserve"> </w:t>
            </w:r>
          </w:p>
          <w:p w14:paraId="26284446" w14:textId="77777777" w:rsidR="009F310B" w:rsidRPr="00C50574" w:rsidRDefault="009F310B" w:rsidP="00F541A5">
            <w:pPr>
              <w:spacing w:after="0" w:line="240" w:lineRule="auto"/>
              <w:rPr>
                <w:rFonts w:ascii="Times New Roman" w:hAnsi="Times New Roman"/>
              </w:rPr>
            </w:pPr>
          </w:p>
        </w:tc>
        <w:tc>
          <w:tcPr>
            <w:tcW w:w="6095" w:type="dxa"/>
          </w:tcPr>
          <w:p w14:paraId="71CFED25"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dažni</w:t>
            </w:r>
          </w:p>
          <w:p w14:paraId="50C99BB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Cistitas ir uždegiminės šlapimo pūslės reakcijos (granulomos), besimptomis granulominis prostatitas.</w:t>
            </w:r>
          </w:p>
          <w:p w14:paraId="61680F00"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70146A6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Šlapimo takų infekcija, orchitas, epididimitas, simptominis granulominis prostatitas, sunkios sisteminės BCG sukeltos reakcijos/infekcijos, BCG sepsis, miliarinė pneumonija, odos abscesas, Reiterio sindromas (konjunktyvitas, nesimetrinis oligoartritas ir cistitas).</w:t>
            </w:r>
          </w:p>
          <w:p w14:paraId="5A4412B1" w14:textId="77777777" w:rsidR="009F310B" w:rsidRPr="00C50574" w:rsidRDefault="009F310B" w:rsidP="00F541A5">
            <w:pPr>
              <w:spacing w:after="0" w:line="240" w:lineRule="auto"/>
              <w:rPr>
                <w:rFonts w:ascii="Times New Roman" w:hAnsi="Times New Roman"/>
              </w:rPr>
            </w:pPr>
            <w:r w:rsidRPr="00C50574">
              <w:rPr>
                <w:rFonts w:ascii="Times New Roman" w:hAnsi="Times New Roman"/>
                <w:u w:val="single"/>
              </w:rPr>
              <w:t>Reti</w:t>
            </w:r>
          </w:p>
          <w:p w14:paraId="008DFF9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rPr>
              <w:t>Kraujagyslių infekcija (pvz., infekcija aneurizmoje), inkstų abscesas.</w:t>
            </w:r>
          </w:p>
          <w:p w14:paraId="629253C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reti</w:t>
            </w:r>
          </w:p>
          <w:p w14:paraId="22A443D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Implantų ir aplinkinių audinių BCG infekcija (pvz., aortos implanto infekcija, infekcija po širdies defibriliatoriaus implantacijos, klubo arba kelio artroplastikos), </w:t>
            </w:r>
            <w:r w:rsidR="000E7F13" w:rsidRPr="00C50574">
              <w:rPr>
                <w:rFonts w:ascii="Times New Roman" w:hAnsi="Times New Roman"/>
              </w:rPr>
              <w:t>lokali</w:t>
            </w:r>
            <w:r w:rsidRPr="00C50574">
              <w:rPr>
                <w:rFonts w:ascii="Times New Roman" w:hAnsi="Times New Roman"/>
              </w:rPr>
              <w:t xml:space="preserve"> limfmazgių infekcija, osteomielitas, kaulų čiulpų infekcija, peritonitas, </w:t>
            </w:r>
            <w:r w:rsidRPr="00C50574">
              <w:rPr>
                <w:rFonts w:ascii="Times New Roman" w:hAnsi="Times New Roman"/>
                <w:i/>
              </w:rPr>
              <w:t>m. psoas</w:t>
            </w:r>
            <w:r w:rsidRPr="00C50574">
              <w:rPr>
                <w:rFonts w:ascii="Times New Roman" w:hAnsi="Times New Roman"/>
              </w:rPr>
              <w:t xml:space="preserve"> abscesas, varpos galvutės infekcija, orchitas arba </w:t>
            </w:r>
            <w:r w:rsidRPr="00C50574">
              <w:rPr>
                <w:rFonts w:ascii="Times New Roman" w:hAnsi="Times New Roman"/>
              </w:rPr>
              <w:lastRenderedPageBreak/>
              <w:t>epididimitas</w:t>
            </w:r>
            <w:r w:rsidR="000E7F13" w:rsidRPr="00C50574">
              <w:rPr>
                <w:rFonts w:ascii="Times New Roman" w:hAnsi="Times New Roman"/>
              </w:rPr>
              <w:t>,</w:t>
            </w:r>
            <w:r w:rsidRPr="00C50574">
              <w:rPr>
                <w:rFonts w:ascii="Times New Roman" w:hAnsi="Times New Roman"/>
              </w:rPr>
              <w:t xml:space="preserve"> atsparūs gydymui vaist</w:t>
            </w:r>
            <w:r w:rsidR="000E7F13" w:rsidRPr="00C50574">
              <w:rPr>
                <w:rFonts w:ascii="Times New Roman" w:hAnsi="Times New Roman"/>
              </w:rPr>
              <w:t>ini</w:t>
            </w:r>
            <w:r w:rsidRPr="00C50574">
              <w:rPr>
                <w:rFonts w:ascii="Times New Roman" w:hAnsi="Times New Roman"/>
              </w:rPr>
              <w:t>ais</w:t>
            </w:r>
            <w:r w:rsidR="000E7F13" w:rsidRPr="00C50574">
              <w:rPr>
                <w:rFonts w:ascii="Times New Roman" w:hAnsi="Times New Roman"/>
              </w:rPr>
              <w:t xml:space="preserve"> preparatais</w:t>
            </w:r>
            <w:r w:rsidRPr="00C50574">
              <w:rPr>
                <w:rFonts w:ascii="Times New Roman" w:hAnsi="Times New Roman"/>
              </w:rPr>
              <w:t xml:space="preserve"> nuo tuberkuliozės.</w:t>
            </w:r>
          </w:p>
        </w:tc>
      </w:tr>
      <w:tr w:rsidR="009F310B" w:rsidRPr="00C50574" w14:paraId="31D1C65D" w14:textId="77777777" w:rsidTr="00057436">
        <w:tc>
          <w:tcPr>
            <w:tcW w:w="2802" w:type="dxa"/>
          </w:tcPr>
          <w:p w14:paraId="4D4D59D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lastRenderedPageBreak/>
              <w:t>Kraujo ir limfinės sistemos sutrikimai</w:t>
            </w:r>
            <w:r w:rsidRPr="00C50574">
              <w:rPr>
                <w:rFonts w:ascii="Times New Roman" w:eastAsia="Times New Roman" w:hAnsi="Times New Roman"/>
                <w:lang w:eastAsia="lt-LT"/>
              </w:rPr>
              <w:t xml:space="preserve"> </w:t>
            </w:r>
          </w:p>
        </w:tc>
        <w:tc>
          <w:tcPr>
            <w:tcW w:w="6095" w:type="dxa"/>
          </w:tcPr>
          <w:p w14:paraId="2B7C30D9" w14:textId="77777777" w:rsidR="009F310B" w:rsidRPr="00C50574" w:rsidRDefault="009F310B" w:rsidP="00F541A5">
            <w:pPr>
              <w:spacing w:after="0" w:line="240" w:lineRule="auto"/>
              <w:rPr>
                <w:rFonts w:ascii="Times New Roman" w:hAnsi="Times New Roman"/>
                <w:kern w:val="28"/>
                <w:u w:val="single"/>
              </w:rPr>
            </w:pPr>
            <w:r w:rsidRPr="00C50574">
              <w:rPr>
                <w:rFonts w:ascii="Times New Roman" w:hAnsi="Times New Roman"/>
                <w:u w:val="single"/>
              </w:rPr>
              <w:t>Nedažni</w:t>
            </w:r>
          </w:p>
          <w:p w14:paraId="566AC0F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Citopenija, anemija.</w:t>
            </w:r>
          </w:p>
          <w:p w14:paraId="587965D2" w14:textId="77777777" w:rsidR="009F310B" w:rsidRPr="00C50574" w:rsidRDefault="009F310B" w:rsidP="00F541A5">
            <w:pPr>
              <w:spacing w:after="0" w:line="240" w:lineRule="auto"/>
              <w:rPr>
                <w:rFonts w:ascii="Times New Roman" w:eastAsia="Times New Roman" w:hAnsi="Times New Roman"/>
                <w:u w:val="single"/>
                <w:lang w:eastAsia="lt-LT"/>
              </w:rPr>
            </w:pPr>
            <w:r w:rsidRPr="00C50574">
              <w:rPr>
                <w:rFonts w:ascii="Times New Roman" w:hAnsi="Times New Roman"/>
                <w:kern w:val="28"/>
                <w:u w:val="single"/>
              </w:rPr>
              <w:t>Labai reti</w:t>
            </w:r>
          </w:p>
          <w:p w14:paraId="44441BE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Kaklo limfadenitas.</w:t>
            </w:r>
          </w:p>
          <w:p w14:paraId="03F04FDB"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Dažnis nežinomas</w:t>
            </w:r>
          </w:p>
          <w:p w14:paraId="3534489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Hemofagocitozės sindromas.</w:t>
            </w:r>
          </w:p>
        </w:tc>
      </w:tr>
      <w:tr w:rsidR="009F310B" w:rsidRPr="00C50574" w14:paraId="0D7CFB68" w14:textId="77777777" w:rsidTr="00057436">
        <w:tc>
          <w:tcPr>
            <w:tcW w:w="2802" w:type="dxa"/>
          </w:tcPr>
          <w:p w14:paraId="57B39AC7" w14:textId="77777777" w:rsidR="009F310B" w:rsidRPr="00C50574" w:rsidDel="00474496" w:rsidRDefault="009F310B" w:rsidP="00F541A5">
            <w:pPr>
              <w:spacing w:after="0" w:line="240" w:lineRule="auto"/>
              <w:rPr>
                <w:rFonts w:ascii="Times New Roman" w:eastAsia="Times New Roman" w:hAnsi="Times New Roman"/>
                <w:lang w:eastAsia="lt-LT"/>
              </w:rPr>
            </w:pPr>
            <w:r w:rsidRPr="00C50574">
              <w:rPr>
                <w:rFonts w:ascii="Times New Roman" w:hAnsi="Times New Roman"/>
              </w:rPr>
              <w:t>Imuninės sistemos sutrikimai</w:t>
            </w:r>
            <w:r w:rsidRPr="00C50574">
              <w:rPr>
                <w:rFonts w:ascii="Times New Roman" w:eastAsia="Times New Roman" w:hAnsi="Times New Roman"/>
                <w:lang w:eastAsia="lt-LT"/>
              </w:rPr>
              <w:t xml:space="preserve"> </w:t>
            </w:r>
          </w:p>
          <w:p w14:paraId="20459897" w14:textId="77777777" w:rsidR="009F310B" w:rsidRPr="00C50574" w:rsidRDefault="009F310B" w:rsidP="00F541A5">
            <w:pPr>
              <w:spacing w:after="0" w:line="240" w:lineRule="auto"/>
              <w:rPr>
                <w:rFonts w:ascii="Times New Roman" w:hAnsi="Times New Roman"/>
              </w:rPr>
            </w:pPr>
          </w:p>
        </w:tc>
        <w:tc>
          <w:tcPr>
            <w:tcW w:w="6095" w:type="dxa"/>
          </w:tcPr>
          <w:p w14:paraId="28FB9998"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dažni</w:t>
            </w:r>
          </w:p>
          <w:p w14:paraId="574033A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Laikina sisteminė reakcija į BCG (karščiavimas &lt; 38,5 °C, į gripą panašūs simptomai, įskaitant nuovargį, karščiavimą, šaltkrėtį, bendrąjį negalavimą, mialgij</w:t>
            </w:r>
            <w:r w:rsidR="005C167B" w:rsidRPr="00C50574">
              <w:rPr>
                <w:rFonts w:ascii="Times New Roman" w:hAnsi="Times New Roman"/>
              </w:rPr>
              <w:t>ą</w:t>
            </w:r>
            <w:r w:rsidRPr="00C50574">
              <w:rPr>
                <w:rFonts w:ascii="Times New Roman" w:hAnsi="Times New Roman"/>
              </w:rPr>
              <w:t>).</w:t>
            </w:r>
          </w:p>
          <w:p w14:paraId="550AB342" w14:textId="77777777" w:rsidR="009F310B" w:rsidRPr="00C50574" w:rsidRDefault="009F310B" w:rsidP="00F541A5">
            <w:pPr>
              <w:spacing w:after="0" w:line="240" w:lineRule="auto"/>
              <w:outlineLvl w:val="0"/>
              <w:rPr>
                <w:rFonts w:ascii="Times New Roman" w:hAnsi="Times New Roman"/>
                <w:kern w:val="28"/>
              </w:rPr>
            </w:pPr>
            <w:r w:rsidRPr="00C50574">
              <w:rPr>
                <w:rFonts w:ascii="Times New Roman" w:hAnsi="Times New Roman"/>
                <w:kern w:val="28"/>
                <w:u w:val="single"/>
              </w:rPr>
              <w:t>Labai reti</w:t>
            </w:r>
          </w:p>
          <w:p w14:paraId="168BD52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Padidėjusio jautrumo reakcijos (pvz., akių vokų edema, kosulys).</w:t>
            </w:r>
          </w:p>
        </w:tc>
      </w:tr>
      <w:tr w:rsidR="009F310B" w:rsidRPr="00C50574" w14:paraId="5F6DA018" w14:textId="77777777" w:rsidTr="00057436">
        <w:tc>
          <w:tcPr>
            <w:tcW w:w="2802" w:type="dxa"/>
          </w:tcPr>
          <w:p w14:paraId="0EC58E2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Akių sutrikimai</w:t>
            </w:r>
          </w:p>
        </w:tc>
        <w:tc>
          <w:tcPr>
            <w:tcW w:w="6095" w:type="dxa"/>
          </w:tcPr>
          <w:p w14:paraId="4BEAA7E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reti</w:t>
            </w:r>
          </w:p>
          <w:p w14:paraId="04377AC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Chorioretinitas, konjunktyvitas, uveitas.</w:t>
            </w:r>
          </w:p>
        </w:tc>
      </w:tr>
      <w:tr w:rsidR="009F310B" w:rsidRPr="00C50574" w14:paraId="5120A65E" w14:textId="77777777" w:rsidTr="00057436">
        <w:tc>
          <w:tcPr>
            <w:tcW w:w="2802" w:type="dxa"/>
          </w:tcPr>
          <w:p w14:paraId="0BA3B25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Kraujagyslių sutrikimai</w:t>
            </w:r>
          </w:p>
        </w:tc>
        <w:tc>
          <w:tcPr>
            <w:tcW w:w="6095" w:type="dxa"/>
          </w:tcPr>
          <w:p w14:paraId="523825D9" w14:textId="77777777" w:rsidR="00651E44" w:rsidRPr="00C50574" w:rsidRDefault="00651E44" w:rsidP="00F541A5">
            <w:pPr>
              <w:spacing w:after="0" w:line="240" w:lineRule="auto"/>
              <w:rPr>
                <w:rFonts w:ascii="Times New Roman" w:hAnsi="Times New Roman"/>
                <w:u w:val="single"/>
              </w:rPr>
            </w:pPr>
            <w:r w:rsidRPr="00C50574">
              <w:rPr>
                <w:rFonts w:ascii="Times New Roman" w:hAnsi="Times New Roman"/>
                <w:u w:val="single"/>
              </w:rPr>
              <w:t>Nedažni</w:t>
            </w:r>
          </w:p>
          <w:p w14:paraId="645685C0" w14:textId="33E67019" w:rsidR="00651E44" w:rsidRPr="00C50574" w:rsidRDefault="00651E44" w:rsidP="00F541A5">
            <w:pPr>
              <w:spacing w:after="0" w:line="240" w:lineRule="auto"/>
              <w:rPr>
                <w:rFonts w:ascii="Times New Roman" w:hAnsi="Times New Roman"/>
              </w:rPr>
            </w:pPr>
            <w:r w:rsidRPr="00C50574">
              <w:rPr>
                <w:rFonts w:ascii="Times New Roman" w:hAnsi="Times New Roman"/>
              </w:rPr>
              <w:t>Hipotenzija.</w:t>
            </w:r>
          </w:p>
          <w:p w14:paraId="21FD12CA" w14:textId="09A399F8"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reti</w:t>
            </w:r>
          </w:p>
          <w:p w14:paraId="0BA22F85" w14:textId="2A673A76" w:rsidR="00651E44" w:rsidRPr="00C50574" w:rsidRDefault="009F310B" w:rsidP="00F541A5">
            <w:pPr>
              <w:spacing w:after="0" w:line="240" w:lineRule="auto"/>
              <w:rPr>
                <w:rFonts w:ascii="Times New Roman" w:hAnsi="Times New Roman"/>
              </w:rPr>
            </w:pPr>
            <w:r w:rsidRPr="00C50574">
              <w:rPr>
                <w:rFonts w:ascii="Times New Roman" w:hAnsi="Times New Roman"/>
              </w:rPr>
              <w:t>Kraujagyslių fistulė</w:t>
            </w:r>
            <w:r w:rsidR="00651E44" w:rsidRPr="00C50574">
              <w:rPr>
                <w:rFonts w:ascii="Times New Roman" w:hAnsi="Times New Roman"/>
              </w:rPr>
              <w:t>.</w:t>
            </w:r>
          </w:p>
          <w:p w14:paraId="337B22A3" w14:textId="77777777" w:rsidR="00651E44" w:rsidRPr="00C50574" w:rsidRDefault="00651E44" w:rsidP="00F541A5">
            <w:pPr>
              <w:spacing w:after="0" w:line="240" w:lineRule="auto"/>
              <w:rPr>
                <w:rFonts w:ascii="Times New Roman" w:hAnsi="Times New Roman"/>
                <w:u w:val="single"/>
              </w:rPr>
            </w:pPr>
            <w:r w:rsidRPr="00C50574">
              <w:rPr>
                <w:rFonts w:ascii="Times New Roman" w:hAnsi="Times New Roman"/>
                <w:u w:val="single"/>
              </w:rPr>
              <w:t>Dažnis nežinomas</w:t>
            </w:r>
          </w:p>
          <w:p w14:paraId="04C693CC" w14:textId="199153EC" w:rsidR="009F310B" w:rsidRPr="00C50574" w:rsidRDefault="00651E44" w:rsidP="00F541A5">
            <w:pPr>
              <w:spacing w:after="0" w:line="240" w:lineRule="auto"/>
              <w:rPr>
                <w:rFonts w:ascii="Times New Roman" w:hAnsi="Times New Roman"/>
                <w:u w:val="single"/>
              </w:rPr>
            </w:pPr>
            <w:r w:rsidRPr="00C50574">
              <w:rPr>
                <w:rFonts w:ascii="Times New Roman" w:hAnsi="Times New Roman"/>
              </w:rPr>
              <w:t>Va</w:t>
            </w:r>
            <w:r w:rsidR="00447649" w:rsidRPr="00C50574">
              <w:rPr>
                <w:rFonts w:ascii="Times New Roman" w:hAnsi="Times New Roman"/>
              </w:rPr>
              <w:t>s</w:t>
            </w:r>
            <w:r w:rsidRPr="00C50574">
              <w:rPr>
                <w:rFonts w:ascii="Times New Roman" w:hAnsi="Times New Roman"/>
              </w:rPr>
              <w:t>kulitas (įskaitant centrinės nervų sistemos vaskulitą)</w:t>
            </w:r>
            <w:r w:rsidR="009F310B" w:rsidRPr="00C50574">
              <w:rPr>
                <w:rFonts w:ascii="Times New Roman" w:hAnsi="Times New Roman"/>
              </w:rPr>
              <w:t>.</w:t>
            </w:r>
          </w:p>
        </w:tc>
      </w:tr>
      <w:tr w:rsidR="009F310B" w:rsidRPr="00C50574" w14:paraId="49117B46" w14:textId="77777777" w:rsidTr="00057436">
        <w:tc>
          <w:tcPr>
            <w:tcW w:w="2802" w:type="dxa"/>
          </w:tcPr>
          <w:p w14:paraId="6C9B32E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Kvėpavimo sistemos, krūtinės ląstos ir tarpuplaučio sutrikimai</w:t>
            </w:r>
          </w:p>
        </w:tc>
        <w:tc>
          <w:tcPr>
            <w:tcW w:w="6095" w:type="dxa"/>
          </w:tcPr>
          <w:p w14:paraId="18FC77BA"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2889C9D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Plaučių granuloma</w:t>
            </w:r>
            <w:r w:rsidR="005C167B" w:rsidRPr="00C50574">
              <w:rPr>
                <w:rFonts w:ascii="Times New Roman" w:hAnsi="Times New Roman"/>
              </w:rPr>
              <w:t>.</w:t>
            </w:r>
          </w:p>
        </w:tc>
      </w:tr>
      <w:tr w:rsidR="009F310B" w:rsidRPr="00C50574" w14:paraId="09CF2D49" w14:textId="77777777" w:rsidTr="00057436">
        <w:tc>
          <w:tcPr>
            <w:tcW w:w="2802" w:type="dxa"/>
          </w:tcPr>
          <w:p w14:paraId="3EB3066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Virškinimo trakto sutrikimai</w:t>
            </w:r>
          </w:p>
        </w:tc>
        <w:tc>
          <w:tcPr>
            <w:tcW w:w="6095" w:type="dxa"/>
          </w:tcPr>
          <w:p w14:paraId="750A167A"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dažni</w:t>
            </w:r>
          </w:p>
          <w:p w14:paraId="1F0D3DD5"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Pykinimas</w:t>
            </w:r>
            <w:r w:rsidR="005C167B" w:rsidRPr="00C50574">
              <w:rPr>
                <w:rFonts w:ascii="Times New Roman" w:hAnsi="Times New Roman"/>
                <w:kern w:val="28"/>
              </w:rPr>
              <w:t>.</w:t>
            </w:r>
          </w:p>
          <w:p w14:paraId="5A09E36D"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Dažni</w:t>
            </w:r>
          </w:p>
          <w:p w14:paraId="4866BEA3" w14:textId="66EA9324" w:rsidR="009F310B" w:rsidRPr="00C50574" w:rsidRDefault="009F310B" w:rsidP="00F541A5">
            <w:pPr>
              <w:spacing w:after="0" w:line="240" w:lineRule="auto"/>
              <w:rPr>
                <w:rFonts w:ascii="Times New Roman" w:hAnsi="Times New Roman"/>
              </w:rPr>
            </w:pPr>
            <w:r w:rsidRPr="00C50574">
              <w:rPr>
                <w:rFonts w:ascii="Times New Roman" w:hAnsi="Times New Roman"/>
              </w:rPr>
              <w:t>Viduriavimas</w:t>
            </w:r>
            <w:r w:rsidR="00651E44" w:rsidRPr="00C50574">
              <w:rPr>
                <w:rFonts w:ascii="Times New Roman" w:hAnsi="Times New Roman"/>
              </w:rPr>
              <w:t>, pilvo skausmas</w:t>
            </w:r>
            <w:r w:rsidRPr="00C50574">
              <w:rPr>
                <w:rFonts w:ascii="Times New Roman" w:hAnsi="Times New Roman"/>
              </w:rPr>
              <w:t>.</w:t>
            </w:r>
          </w:p>
          <w:p w14:paraId="28AC5E97"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reti</w:t>
            </w:r>
          </w:p>
          <w:p w14:paraId="77B5857E"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Vėmimas, žarnų fistulė.</w:t>
            </w:r>
          </w:p>
        </w:tc>
      </w:tr>
      <w:tr w:rsidR="009F310B" w:rsidRPr="00C50574" w14:paraId="57D1A2B3" w14:textId="77777777" w:rsidTr="00057436">
        <w:tc>
          <w:tcPr>
            <w:tcW w:w="2802" w:type="dxa"/>
          </w:tcPr>
          <w:p w14:paraId="6C08FC6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Kepenų, tulžies pūslės ir latakų sutrikimai</w:t>
            </w:r>
          </w:p>
        </w:tc>
        <w:tc>
          <w:tcPr>
            <w:tcW w:w="6095" w:type="dxa"/>
          </w:tcPr>
          <w:p w14:paraId="2FC79558"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16B9251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Hepatitas.</w:t>
            </w:r>
          </w:p>
        </w:tc>
      </w:tr>
      <w:tr w:rsidR="009F310B" w:rsidRPr="00C50574" w14:paraId="0B8EBDD5" w14:textId="77777777" w:rsidTr="00057436">
        <w:tc>
          <w:tcPr>
            <w:tcW w:w="2802" w:type="dxa"/>
          </w:tcPr>
          <w:p w14:paraId="205B8CB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Odos ir poodinio audinio sutrikimai</w:t>
            </w:r>
          </w:p>
        </w:tc>
        <w:tc>
          <w:tcPr>
            <w:tcW w:w="6095" w:type="dxa"/>
          </w:tcPr>
          <w:p w14:paraId="7331FA3B"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5F599AA6"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 xml:space="preserve">Odos </w:t>
            </w:r>
            <w:r w:rsidR="00706598" w:rsidRPr="00C50574">
              <w:rPr>
                <w:rFonts w:ascii="Times New Roman" w:hAnsi="Times New Roman"/>
                <w:kern w:val="28"/>
              </w:rPr>
              <w:t>iš</w:t>
            </w:r>
            <w:r w:rsidRPr="00C50574">
              <w:rPr>
                <w:rFonts w:ascii="Times New Roman" w:hAnsi="Times New Roman"/>
                <w:kern w:val="28"/>
              </w:rPr>
              <w:t>bėrimas.</w:t>
            </w:r>
          </w:p>
        </w:tc>
      </w:tr>
      <w:tr w:rsidR="009F310B" w:rsidRPr="00C50574" w14:paraId="1E465C84" w14:textId="77777777" w:rsidTr="00057436">
        <w:tc>
          <w:tcPr>
            <w:tcW w:w="2802" w:type="dxa"/>
          </w:tcPr>
          <w:p w14:paraId="7E153A9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Skeleto, raumenų ir jungiamojo audinio sutrikimai</w:t>
            </w:r>
          </w:p>
        </w:tc>
        <w:tc>
          <w:tcPr>
            <w:tcW w:w="6095" w:type="dxa"/>
          </w:tcPr>
          <w:p w14:paraId="0F75A520"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Dažni</w:t>
            </w:r>
          </w:p>
          <w:p w14:paraId="2F4C704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Mialgija.</w:t>
            </w:r>
          </w:p>
          <w:p w14:paraId="227B26DC"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698E9711"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Artritas, artralgija.</w:t>
            </w:r>
          </w:p>
        </w:tc>
      </w:tr>
      <w:tr w:rsidR="009F310B" w:rsidRPr="00C50574" w14:paraId="20275ABC" w14:textId="77777777" w:rsidTr="00057436">
        <w:tc>
          <w:tcPr>
            <w:tcW w:w="2802" w:type="dxa"/>
          </w:tcPr>
          <w:p w14:paraId="0C57F8A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Inkstų ir šlapimo takų sutrikimai</w:t>
            </w:r>
          </w:p>
        </w:tc>
        <w:tc>
          <w:tcPr>
            <w:tcW w:w="6095" w:type="dxa"/>
          </w:tcPr>
          <w:p w14:paraId="25EB5AE4"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Labai dažni</w:t>
            </w:r>
          </w:p>
          <w:p w14:paraId="510A9B18" w14:textId="77777777" w:rsidR="007F26B0" w:rsidRPr="00C50574" w:rsidRDefault="009F310B" w:rsidP="00F541A5">
            <w:pPr>
              <w:spacing w:after="0" w:line="240" w:lineRule="auto"/>
              <w:outlineLvl w:val="0"/>
              <w:rPr>
                <w:rFonts w:ascii="Times New Roman" w:hAnsi="Times New Roman"/>
                <w:kern w:val="28"/>
              </w:rPr>
            </w:pPr>
            <w:r w:rsidRPr="00C50574">
              <w:rPr>
                <w:rFonts w:ascii="Times New Roman" w:hAnsi="Times New Roman"/>
                <w:kern w:val="28"/>
              </w:rPr>
              <w:t>Dažnas šlapinimasis, nemalonus jutimas ir skausmas šlapinantis.</w:t>
            </w:r>
            <w:r w:rsidR="007F26B0" w:rsidRPr="00C50574">
              <w:rPr>
                <w:rFonts w:ascii="Times New Roman" w:hAnsi="Times New Roman"/>
                <w:kern w:val="28"/>
              </w:rPr>
              <w:t xml:space="preserve"> </w:t>
            </w:r>
          </w:p>
          <w:p w14:paraId="1EECBF63" w14:textId="77777777" w:rsidR="007F26B0" w:rsidRPr="00C50574" w:rsidRDefault="007F26B0" w:rsidP="00F541A5">
            <w:pPr>
              <w:spacing w:after="0" w:line="240" w:lineRule="auto"/>
              <w:rPr>
                <w:rFonts w:ascii="Times New Roman" w:hAnsi="Times New Roman"/>
                <w:u w:val="single"/>
              </w:rPr>
            </w:pPr>
            <w:r w:rsidRPr="00C50574">
              <w:rPr>
                <w:rFonts w:ascii="Times New Roman" w:hAnsi="Times New Roman"/>
                <w:u w:val="single"/>
              </w:rPr>
              <w:t>Dažni</w:t>
            </w:r>
          </w:p>
          <w:p w14:paraId="7B77005E" w14:textId="77777777" w:rsidR="009F310B" w:rsidRPr="00C50574" w:rsidRDefault="007F26B0" w:rsidP="00F541A5">
            <w:pPr>
              <w:spacing w:after="0" w:line="240" w:lineRule="auto"/>
              <w:outlineLvl w:val="0"/>
              <w:rPr>
                <w:rFonts w:ascii="Times New Roman" w:hAnsi="Times New Roman"/>
              </w:rPr>
            </w:pPr>
            <w:r w:rsidRPr="00C50574">
              <w:rPr>
                <w:rFonts w:ascii="Times New Roman" w:hAnsi="Times New Roman"/>
              </w:rPr>
              <w:t>Šlapimo nelaikymas.</w:t>
            </w:r>
          </w:p>
          <w:p w14:paraId="1F561A53"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Nedažni</w:t>
            </w:r>
          </w:p>
          <w:p w14:paraId="453CA583"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Makrohematurija, šlapimo susilaikymas, šlapimo takų obstrukcija,</w:t>
            </w:r>
            <w:r w:rsidRPr="0099769E">
              <w:rPr>
                <w:rFonts w:ascii="Times New Roman" w:eastAsia="Times New Roman" w:hAnsi="Times New Roman"/>
                <w:kern w:val="28"/>
                <w:lang w:eastAsia="lt-LT"/>
              </w:rPr>
              <w:t xml:space="preserve"> </w:t>
            </w:r>
            <w:r w:rsidRPr="00C50574">
              <w:rPr>
                <w:rFonts w:ascii="Times New Roman" w:hAnsi="Times New Roman"/>
                <w:kern w:val="28"/>
              </w:rPr>
              <w:t>šlapimo pūslės susitraukimas.</w:t>
            </w:r>
          </w:p>
          <w:p w14:paraId="42A677BE" w14:textId="77777777" w:rsidR="009F310B" w:rsidRPr="00C50574" w:rsidRDefault="009F310B" w:rsidP="00F541A5">
            <w:pPr>
              <w:spacing w:after="0" w:line="240" w:lineRule="auto"/>
              <w:outlineLvl w:val="0"/>
              <w:rPr>
                <w:rFonts w:ascii="Times New Roman" w:hAnsi="Times New Roman"/>
                <w:u w:val="single"/>
              </w:rPr>
            </w:pPr>
            <w:r w:rsidRPr="00C50574">
              <w:rPr>
                <w:rFonts w:ascii="Times New Roman" w:hAnsi="Times New Roman"/>
                <w:kern w:val="28"/>
                <w:u w:val="single"/>
              </w:rPr>
              <w:t>Dažnis nežinomas</w:t>
            </w:r>
          </w:p>
          <w:p w14:paraId="074C961C" w14:textId="77777777" w:rsidR="009F310B" w:rsidRPr="00C50574" w:rsidRDefault="009F310B" w:rsidP="00F541A5">
            <w:pPr>
              <w:spacing w:after="0" w:line="240" w:lineRule="auto"/>
              <w:outlineLvl w:val="0"/>
              <w:rPr>
                <w:rFonts w:ascii="Times New Roman" w:hAnsi="Times New Roman"/>
              </w:rPr>
            </w:pPr>
            <w:r w:rsidRPr="00C50574">
              <w:rPr>
                <w:rFonts w:ascii="Times New Roman" w:hAnsi="Times New Roman"/>
                <w:kern w:val="28"/>
              </w:rPr>
              <w:t>Inkstų nepakankamumas, pielonefritas, nefritas (įskaitant tubulointersticinį nefritą, intersticinį nefritą ir glomerulonefritą).</w:t>
            </w:r>
          </w:p>
        </w:tc>
      </w:tr>
      <w:tr w:rsidR="009F310B" w:rsidRPr="00C50574" w14:paraId="7C905662" w14:textId="77777777" w:rsidTr="00057436">
        <w:tc>
          <w:tcPr>
            <w:tcW w:w="2802" w:type="dxa"/>
          </w:tcPr>
          <w:p w14:paraId="20D0985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Lytinės sistemos ir krūties sutrikimai</w:t>
            </w:r>
          </w:p>
        </w:tc>
        <w:tc>
          <w:tcPr>
            <w:tcW w:w="6095" w:type="dxa"/>
          </w:tcPr>
          <w:p w14:paraId="7D721F38"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Dažnis nežinomas</w:t>
            </w:r>
          </w:p>
          <w:p w14:paraId="1E2495B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Lyties organų sutrikimai (pvz., makšties skausmas, skausmingas lytinis aktas), oligospermija, azoospermija.</w:t>
            </w:r>
            <w:r w:rsidRPr="00C50574">
              <w:rPr>
                <w:rFonts w:ascii="Times New Roman" w:eastAsia="Times New Roman" w:hAnsi="Times New Roman"/>
                <w:lang w:eastAsia="lt-LT"/>
              </w:rPr>
              <w:t xml:space="preserve"> </w:t>
            </w:r>
          </w:p>
        </w:tc>
      </w:tr>
      <w:tr w:rsidR="009F310B" w:rsidRPr="00C50574" w14:paraId="738810AF" w14:textId="77777777" w:rsidTr="00057436">
        <w:tc>
          <w:tcPr>
            <w:tcW w:w="2802" w:type="dxa"/>
          </w:tcPr>
          <w:p w14:paraId="484EE3B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Bendrieji sutrikimai ir vartojimo vietos pažeidimai</w:t>
            </w:r>
          </w:p>
        </w:tc>
        <w:tc>
          <w:tcPr>
            <w:tcW w:w="6095" w:type="dxa"/>
          </w:tcPr>
          <w:p w14:paraId="3F6A820D" w14:textId="77777777" w:rsidR="00651E44" w:rsidRPr="00C50574" w:rsidRDefault="00651E44" w:rsidP="00F541A5">
            <w:pPr>
              <w:spacing w:after="0" w:line="240" w:lineRule="auto"/>
              <w:rPr>
                <w:rFonts w:ascii="Times New Roman" w:hAnsi="Times New Roman"/>
                <w:u w:val="single"/>
              </w:rPr>
            </w:pPr>
            <w:r w:rsidRPr="00C50574">
              <w:rPr>
                <w:rFonts w:ascii="Times New Roman" w:hAnsi="Times New Roman"/>
                <w:u w:val="single"/>
              </w:rPr>
              <w:t>Labai dažni</w:t>
            </w:r>
          </w:p>
          <w:p w14:paraId="7334D819" w14:textId="4D5332F0" w:rsidR="00651E44" w:rsidRPr="00C50574" w:rsidRDefault="00651E44" w:rsidP="00F541A5">
            <w:pPr>
              <w:spacing w:after="0" w:line="240" w:lineRule="auto"/>
              <w:rPr>
                <w:rFonts w:ascii="Times New Roman" w:hAnsi="Times New Roman"/>
              </w:rPr>
            </w:pPr>
            <w:r w:rsidRPr="00C50574">
              <w:rPr>
                <w:rFonts w:ascii="Times New Roman" w:hAnsi="Times New Roman"/>
              </w:rPr>
              <w:t>Nuovargis.</w:t>
            </w:r>
          </w:p>
          <w:p w14:paraId="1581BAF8" w14:textId="74DA3BCB"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lastRenderedPageBreak/>
              <w:t>Dažni</w:t>
            </w:r>
          </w:p>
          <w:p w14:paraId="2CEE826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Karščiavimas &gt; 38,5 °C.</w:t>
            </w:r>
          </w:p>
          <w:p w14:paraId="07281C5A" w14:textId="77777777" w:rsidR="007F26B0" w:rsidRPr="00C50574" w:rsidRDefault="007F26B0" w:rsidP="00F541A5">
            <w:pPr>
              <w:spacing w:after="0" w:line="240" w:lineRule="auto"/>
              <w:outlineLvl w:val="0"/>
              <w:rPr>
                <w:rFonts w:ascii="Times New Roman" w:hAnsi="Times New Roman"/>
                <w:u w:val="single"/>
              </w:rPr>
            </w:pPr>
            <w:r w:rsidRPr="00C50574">
              <w:rPr>
                <w:rFonts w:ascii="Times New Roman" w:hAnsi="Times New Roman"/>
                <w:kern w:val="28"/>
                <w:u w:val="single"/>
              </w:rPr>
              <w:t>Labai reti</w:t>
            </w:r>
          </w:p>
          <w:p w14:paraId="28D44C83" w14:textId="77777777" w:rsidR="009F310B" w:rsidRPr="00C50574" w:rsidRDefault="007F26B0" w:rsidP="00F541A5">
            <w:pPr>
              <w:keepNext/>
              <w:spacing w:after="0" w:line="240" w:lineRule="auto"/>
              <w:outlineLvl w:val="2"/>
              <w:rPr>
                <w:rFonts w:ascii="Times New Roman" w:hAnsi="Times New Roman"/>
              </w:rPr>
            </w:pPr>
            <w:r w:rsidRPr="00C50574">
              <w:rPr>
                <w:rFonts w:ascii="Times New Roman" w:hAnsi="Times New Roman"/>
              </w:rPr>
              <w:t>Periferinė edema.</w:t>
            </w:r>
          </w:p>
        </w:tc>
      </w:tr>
      <w:tr w:rsidR="00651E44" w:rsidRPr="00C50574" w14:paraId="49EA1881" w14:textId="77777777" w:rsidTr="00057436">
        <w:tc>
          <w:tcPr>
            <w:tcW w:w="2802" w:type="dxa"/>
          </w:tcPr>
          <w:p w14:paraId="69073D8B" w14:textId="1CA73AEB" w:rsidR="00651E44" w:rsidRPr="00C50574" w:rsidRDefault="00651E44" w:rsidP="00F541A5">
            <w:pPr>
              <w:spacing w:after="0" w:line="240" w:lineRule="auto"/>
              <w:rPr>
                <w:rFonts w:ascii="Times New Roman" w:hAnsi="Times New Roman"/>
              </w:rPr>
            </w:pPr>
            <w:r w:rsidRPr="00C50574">
              <w:rPr>
                <w:rFonts w:ascii="Times New Roman" w:hAnsi="Times New Roman"/>
              </w:rPr>
              <w:lastRenderedPageBreak/>
              <w:t>Tyrimai</w:t>
            </w:r>
          </w:p>
        </w:tc>
        <w:tc>
          <w:tcPr>
            <w:tcW w:w="6095" w:type="dxa"/>
          </w:tcPr>
          <w:p w14:paraId="5D5EB59A" w14:textId="77777777" w:rsidR="00651E44" w:rsidRPr="00C50574" w:rsidRDefault="00651E44" w:rsidP="00F541A5">
            <w:pPr>
              <w:spacing w:after="0" w:line="240" w:lineRule="auto"/>
              <w:rPr>
                <w:rFonts w:ascii="Times New Roman" w:hAnsi="Times New Roman"/>
                <w:u w:val="single"/>
              </w:rPr>
            </w:pPr>
            <w:r w:rsidRPr="00C50574">
              <w:rPr>
                <w:rFonts w:ascii="Times New Roman" w:hAnsi="Times New Roman"/>
                <w:u w:val="single"/>
              </w:rPr>
              <w:t>Nedažni</w:t>
            </w:r>
          </w:p>
          <w:p w14:paraId="1A507F6A" w14:textId="77777777" w:rsidR="00651E44" w:rsidRPr="00C50574" w:rsidRDefault="00651E44" w:rsidP="00F541A5">
            <w:pPr>
              <w:spacing w:after="0" w:line="240" w:lineRule="auto"/>
              <w:rPr>
                <w:rFonts w:ascii="Times New Roman" w:hAnsi="Times New Roman"/>
              </w:rPr>
            </w:pPr>
            <w:r w:rsidRPr="00C50574">
              <w:rPr>
                <w:rFonts w:ascii="Times New Roman" w:hAnsi="Times New Roman"/>
              </w:rPr>
              <w:t>Padidėjęs kepenų fermentų aktyvumas.</w:t>
            </w:r>
          </w:p>
          <w:p w14:paraId="798249EE" w14:textId="77777777" w:rsidR="00651E44" w:rsidRPr="00C50574" w:rsidRDefault="00651E44" w:rsidP="00F541A5">
            <w:pPr>
              <w:spacing w:after="0" w:line="240" w:lineRule="auto"/>
              <w:rPr>
                <w:rFonts w:ascii="Times New Roman" w:hAnsi="Times New Roman"/>
                <w:u w:val="single"/>
              </w:rPr>
            </w:pPr>
            <w:r w:rsidRPr="00C50574">
              <w:rPr>
                <w:rFonts w:ascii="Times New Roman" w:hAnsi="Times New Roman"/>
                <w:u w:val="single"/>
              </w:rPr>
              <w:t>Dažnis nežinomas</w:t>
            </w:r>
          </w:p>
          <w:p w14:paraId="55D0E4E5" w14:textId="14BDFFAE" w:rsidR="00651E44" w:rsidRPr="00C50574" w:rsidRDefault="00651E44" w:rsidP="00F541A5">
            <w:pPr>
              <w:spacing w:after="0" w:line="240" w:lineRule="auto"/>
              <w:rPr>
                <w:rFonts w:ascii="Times New Roman" w:hAnsi="Times New Roman"/>
              </w:rPr>
            </w:pPr>
            <w:r w:rsidRPr="00C50574">
              <w:rPr>
                <w:rFonts w:ascii="Times New Roman" w:hAnsi="Times New Roman"/>
              </w:rPr>
              <w:t>Padidėjusi prostatos s</w:t>
            </w:r>
            <w:r w:rsidR="00447649" w:rsidRPr="00C50574">
              <w:rPr>
                <w:rFonts w:ascii="Times New Roman" w:hAnsi="Times New Roman"/>
              </w:rPr>
              <w:t>pecifinio</w:t>
            </w:r>
            <w:r w:rsidRPr="00C50574">
              <w:rPr>
                <w:rFonts w:ascii="Times New Roman" w:hAnsi="Times New Roman"/>
              </w:rPr>
              <w:t xml:space="preserve"> antigeno (PS</w:t>
            </w:r>
            <w:r w:rsidR="00447649" w:rsidRPr="00C50574">
              <w:rPr>
                <w:rFonts w:ascii="Times New Roman" w:hAnsi="Times New Roman"/>
              </w:rPr>
              <w:t>A</w:t>
            </w:r>
            <w:r w:rsidRPr="00C50574">
              <w:rPr>
                <w:rFonts w:ascii="Times New Roman" w:hAnsi="Times New Roman"/>
              </w:rPr>
              <w:t>) koncentracija.</w:t>
            </w:r>
          </w:p>
        </w:tc>
      </w:tr>
    </w:tbl>
    <w:p w14:paraId="45F4F446" w14:textId="77777777" w:rsidR="009F310B" w:rsidRPr="00C50574" w:rsidRDefault="009F310B" w:rsidP="00F541A5">
      <w:pPr>
        <w:spacing w:after="0" w:line="240" w:lineRule="auto"/>
        <w:rPr>
          <w:rFonts w:ascii="Times New Roman" w:hAnsi="Times New Roman"/>
        </w:rPr>
      </w:pPr>
    </w:p>
    <w:p w14:paraId="614BEE1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Gydymo BCG </w:t>
      </w:r>
      <w:r w:rsidR="00FE0159" w:rsidRPr="00C50574">
        <w:rPr>
          <w:rFonts w:ascii="Times New Roman" w:hAnsi="Times New Roman"/>
        </w:rPr>
        <w:t xml:space="preserve">suspensija sukeltos </w:t>
      </w:r>
      <w:r w:rsidRPr="00C50574">
        <w:rPr>
          <w:rFonts w:ascii="Times New Roman" w:hAnsi="Times New Roman"/>
        </w:rPr>
        <w:t>nepageidaujamos reakcijos yra dažnos, tačiau paprastai būna nesunkios ir laikinos. Juo daugiau BCG instiliacijų, tuo dažnesnės nepageidaujamos reakcijos.</w:t>
      </w:r>
    </w:p>
    <w:p w14:paraId="38F96E80" w14:textId="77777777" w:rsidR="009F310B" w:rsidRPr="00C50574" w:rsidRDefault="009F310B" w:rsidP="00F541A5">
      <w:pPr>
        <w:spacing w:after="0" w:line="240" w:lineRule="auto"/>
        <w:rPr>
          <w:rFonts w:ascii="Times New Roman" w:hAnsi="Times New Roman"/>
        </w:rPr>
      </w:pPr>
    </w:p>
    <w:p w14:paraId="5410FA4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Dažnai pasitaiko mialgija, o nedažnai – artritas arba artralgija ir odos išbėrimas. Dažniausiai artritą, artralgiją ir odos išbėrimą sukelia paciento padidėjusio jautrumo į BCG reakcijos. Kartais dėl to reikia nutraukti gydymą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14:paraId="2A5EE843" w14:textId="77777777" w:rsidR="009F310B" w:rsidRPr="00C50574" w:rsidRDefault="009F310B" w:rsidP="00F541A5">
      <w:pPr>
        <w:spacing w:after="0" w:line="240" w:lineRule="auto"/>
        <w:rPr>
          <w:rFonts w:ascii="Times New Roman" w:hAnsi="Times New Roman"/>
        </w:rPr>
      </w:pPr>
    </w:p>
    <w:p w14:paraId="16012417" w14:textId="77777777" w:rsidR="009F310B" w:rsidRPr="00C50574" w:rsidRDefault="00FE0159" w:rsidP="00F541A5">
      <w:pPr>
        <w:spacing w:after="0" w:line="240" w:lineRule="auto"/>
        <w:rPr>
          <w:rFonts w:ascii="Times New Roman" w:hAnsi="Times New Roman"/>
          <w:u w:val="single"/>
        </w:rPr>
      </w:pPr>
      <w:r w:rsidRPr="00C50574">
        <w:rPr>
          <w:rFonts w:ascii="Times New Roman" w:hAnsi="Times New Roman"/>
          <w:u w:val="single"/>
        </w:rPr>
        <w:t xml:space="preserve">Lokalios </w:t>
      </w:r>
      <w:r w:rsidR="009F310B" w:rsidRPr="00C50574">
        <w:rPr>
          <w:rFonts w:ascii="Times New Roman" w:hAnsi="Times New Roman"/>
          <w:u w:val="single"/>
        </w:rPr>
        <w:t>nepageidaujamos reakcijos</w:t>
      </w:r>
    </w:p>
    <w:p w14:paraId="44D2405A" w14:textId="77777777" w:rsidR="009F310B" w:rsidRPr="00C50574" w:rsidRDefault="009F310B" w:rsidP="00F541A5">
      <w:pPr>
        <w:spacing w:after="0" w:line="240" w:lineRule="auto"/>
        <w:rPr>
          <w:rFonts w:ascii="Times New Roman" w:hAnsi="Times New Roman"/>
          <w:u w:val="single"/>
        </w:rPr>
      </w:pPr>
    </w:p>
    <w:p w14:paraId="50FB86C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Nemalonus jutimas ir skausmas šlapinantis, dažnas šlapinimasis pasitaiko iki 90 % </w:t>
      </w:r>
      <w:r w:rsidR="001E0F1F" w:rsidRPr="00C50574">
        <w:rPr>
          <w:rFonts w:ascii="Times New Roman" w:hAnsi="Times New Roman"/>
        </w:rPr>
        <w:t>pacientų</w:t>
      </w:r>
      <w:r w:rsidRPr="00C50574">
        <w:rPr>
          <w:rFonts w:ascii="Times New Roman" w:hAnsi="Times New Roman"/>
        </w:rPr>
        <w:t xml:space="preserve">. Cistitas ir uždegimo reakcija (granulomos) gali būti esminė antinavikinio poveikio išraiška. </w:t>
      </w:r>
      <w:r w:rsidR="001E0F1F" w:rsidRPr="00C50574">
        <w:rPr>
          <w:rFonts w:ascii="Times New Roman" w:hAnsi="Times New Roman"/>
        </w:rPr>
        <w:t>Kitos</w:t>
      </w:r>
      <w:r w:rsidRPr="00C50574">
        <w:rPr>
          <w:rFonts w:ascii="Times New Roman" w:hAnsi="Times New Roman"/>
        </w:rPr>
        <w:t xml:space="preserve"> </w:t>
      </w:r>
      <w:r w:rsidR="001E0F1F" w:rsidRPr="00C50574">
        <w:rPr>
          <w:rFonts w:ascii="Times New Roman" w:hAnsi="Times New Roman"/>
        </w:rPr>
        <w:t>lokalio</w:t>
      </w:r>
      <w:r w:rsidRPr="00C50574">
        <w:rPr>
          <w:rFonts w:ascii="Times New Roman" w:hAnsi="Times New Roman"/>
        </w:rPr>
        <w:t>s nepageidaujamos reakcijos stebėtos nedažnai: makrohematurija, šlapimo takų infekcija, šlapimo pūslės susitraukimas, šlapimo takų obstrukcija, šlapimo pūslės susitraukimas, simptominis granulominis prostatitas, orchitas ir epididimitas. Inkstų abscesas pasitaiko retai. Be to, lyties organų sutrikim</w:t>
      </w:r>
      <w:r w:rsidR="006C0C34" w:rsidRPr="00C50574">
        <w:rPr>
          <w:rFonts w:ascii="Times New Roman" w:hAnsi="Times New Roman"/>
        </w:rPr>
        <w:t>ų</w:t>
      </w:r>
      <w:r w:rsidRPr="00C50574">
        <w:rPr>
          <w:rFonts w:ascii="Times New Roman" w:hAnsi="Times New Roman"/>
        </w:rPr>
        <w:t xml:space="preserve"> (pvz., makšties skausmas, skausmingas lytinis aktas) pasirei</w:t>
      </w:r>
      <w:r w:rsidR="006C0C34" w:rsidRPr="00C50574">
        <w:rPr>
          <w:rFonts w:ascii="Times New Roman" w:hAnsi="Times New Roman"/>
        </w:rPr>
        <w:t xml:space="preserve">škimo </w:t>
      </w:r>
      <w:r w:rsidRPr="00C50574">
        <w:rPr>
          <w:rFonts w:ascii="Times New Roman" w:hAnsi="Times New Roman"/>
        </w:rPr>
        <w:t>dažni</w:t>
      </w:r>
      <w:r w:rsidR="006C0C34" w:rsidRPr="00C50574">
        <w:rPr>
          <w:rFonts w:ascii="Times New Roman" w:hAnsi="Times New Roman"/>
        </w:rPr>
        <w:t>s nežinomas</w:t>
      </w:r>
      <w:r w:rsidRPr="00C50574">
        <w:rPr>
          <w:rFonts w:ascii="Times New Roman" w:hAnsi="Times New Roman"/>
        </w:rPr>
        <w:t>.</w:t>
      </w:r>
      <w:r w:rsidRPr="00C50574">
        <w:rPr>
          <w:rFonts w:ascii="Times New Roman" w:eastAsia="Times New Roman" w:hAnsi="Times New Roman"/>
          <w:lang w:eastAsia="lt-LT"/>
        </w:rPr>
        <w:t xml:space="preserve"> </w:t>
      </w:r>
    </w:p>
    <w:p w14:paraId="5C6F3299" w14:textId="77777777" w:rsidR="009F310B" w:rsidRPr="00C50574" w:rsidRDefault="009F310B" w:rsidP="00F541A5">
      <w:pPr>
        <w:spacing w:after="0" w:line="240" w:lineRule="auto"/>
        <w:rPr>
          <w:rFonts w:ascii="Times New Roman" w:hAnsi="Times New Roman"/>
        </w:rPr>
      </w:pPr>
    </w:p>
    <w:p w14:paraId="30F50667"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Sisteminės laikinos BCG nepageidaujamos reakcijos</w:t>
      </w:r>
    </w:p>
    <w:p w14:paraId="430369B2" w14:textId="77777777" w:rsidR="009F310B" w:rsidRPr="00C50574" w:rsidRDefault="009F310B" w:rsidP="00F541A5">
      <w:pPr>
        <w:spacing w:after="0" w:line="240" w:lineRule="auto"/>
        <w:rPr>
          <w:rFonts w:ascii="Times New Roman" w:hAnsi="Times New Roman"/>
          <w:u w:val="single"/>
        </w:rPr>
      </w:pPr>
    </w:p>
    <w:p w14:paraId="74FAA80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Gali pasireikšti subfebrilus karščiavimas, į gripą panašūs simptomai, bendrasis negalavimas. Šie simptomai dažniausiai praeina per 24</w:t>
      </w:r>
      <w:r w:rsidRPr="00C50574">
        <w:rPr>
          <w:rFonts w:ascii="Times New Roman" w:eastAsia="Times New Roman" w:hAnsi="Times New Roman"/>
          <w:lang w:eastAsia="lt-LT"/>
        </w:rPr>
        <w:t>–</w:t>
      </w:r>
      <w:r w:rsidRPr="00C50574">
        <w:rPr>
          <w:rFonts w:ascii="Times New Roman" w:hAnsi="Times New Roman"/>
        </w:rPr>
        <w:t>48</w:t>
      </w:r>
      <w:r w:rsidRPr="00C50574">
        <w:rPr>
          <w:rFonts w:ascii="Times New Roman" w:eastAsia="Times New Roman" w:hAnsi="Times New Roman"/>
          <w:lang w:eastAsia="lt-LT"/>
        </w:rPr>
        <w:t xml:space="preserve"> </w:t>
      </w:r>
      <w:r w:rsidRPr="00C50574">
        <w:rPr>
          <w:rFonts w:ascii="Times New Roman" w:hAnsi="Times New Roman"/>
        </w:rPr>
        <w:t>valandas, j</w:t>
      </w:r>
      <w:r w:rsidR="00C65F28" w:rsidRPr="00C50574">
        <w:rPr>
          <w:rFonts w:ascii="Times New Roman" w:hAnsi="Times New Roman"/>
        </w:rPr>
        <w:t>iem</w:t>
      </w:r>
      <w:r w:rsidRPr="00C50574">
        <w:rPr>
          <w:rFonts w:ascii="Times New Roman" w:hAnsi="Times New Roman"/>
        </w:rPr>
        <w:t xml:space="preserve">s reikia </w:t>
      </w:r>
      <w:r w:rsidR="00C65F28" w:rsidRPr="00C50574">
        <w:rPr>
          <w:rFonts w:ascii="Times New Roman" w:hAnsi="Times New Roman"/>
        </w:rPr>
        <w:t xml:space="preserve">taikyti </w:t>
      </w:r>
      <w:r w:rsidRPr="00C50574">
        <w:rPr>
          <w:rFonts w:ascii="Times New Roman" w:hAnsi="Times New Roman"/>
        </w:rPr>
        <w:t>įprastin</w:t>
      </w:r>
      <w:r w:rsidR="00C65F28" w:rsidRPr="00C50574">
        <w:rPr>
          <w:rFonts w:ascii="Times New Roman" w:hAnsi="Times New Roman"/>
        </w:rPr>
        <w:t xml:space="preserve">į </w:t>
      </w:r>
      <w:r w:rsidRPr="00C50574">
        <w:rPr>
          <w:rFonts w:ascii="Times New Roman" w:hAnsi="Times New Roman"/>
        </w:rPr>
        <w:t>simptom</w:t>
      </w:r>
      <w:r w:rsidR="00C65F28" w:rsidRPr="00C50574">
        <w:rPr>
          <w:rFonts w:ascii="Times New Roman" w:hAnsi="Times New Roman"/>
        </w:rPr>
        <w:t>inį gydymą</w:t>
      </w:r>
      <w:r w:rsidRPr="00C50574">
        <w:rPr>
          <w:rFonts w:ascii="Times New Roman" w:hAnsi="Times New Roman"/>
        </w:rPr>
        <w:t xml:space="preserve">. Jie yra prasidedančios imuninės reakcijos požymiai. Visus vaistiniu preparatu gydomus </w:t>
      </w:r>
      <w:r w:rsidR="004C26FA" w:rsidRPr="00C50574">
        <w:rPr>
          <w:rFonts w:ascii="Times New Roman" w:hAnsi="Times New Roman"/>
        </w:rPr>
        <w:t xml:space="preserve">pacientus </w:t>
      </w:r>
      <w:r w:rsidRPr="00C50574">
        <w:rPr>
          <w:rFonts w:ascii="Times New Roman" w:hAnsi="Times New Roman"/>
        </w:rPr>
        <w:t>reikia reguliariai stebėti</w:t>
      </w:r>
      <w:r w:rsidR="004C26FA" w:rsidRPr="00C50574">
        <w:rPr>
          <w:rFonts w:ascii="Times New Roman" w:hAnsi="Times New Roman"/>
        </w:rPr>
        <w:t xml:space="preserve"> ir</w:t>
      </w:r>
      <w:r w:rsidRPr="00C50574">
        <w:rPr>
          <w:rFonts w:ascii="Times New Roman" w:hAnsi="Times New Roman"/>
        </w:rPr>
        <w:t xml:space="preserve"> jiems </w:t>
      </w:r>
      <w:r w:rsidR="004C26FA" w:rsidRPr="00C50574">
        <w:rPr>
          <w:rFonts w:ascii="Times New Roman" w:hAnsi="Times New Roman"/>
        </w:rPr>
        <w:t xml:space="preserve">turi būti </w:t>
      </w:r>
      <w:r w:rsidRPr="00C50574">
        <w:rPr>
          <w:rFonts w:ascii="Times New Roman" w:hAnsi="Times New Roman"/>
        </w:rPr>
        <w:t>patar</w:t>
      </w:r>
      <w:r w:rsidR="004C26FA" w:rsidRPr="00C50574">
        <w:rPr>
          <w:rFonts w:ascii="Times New Roman" w:hAnsi="Times New Roman"/>
        </w:rPr>
        <w:t>t</w:t>
      </w:r>
      <w:r w:rsidRPr="00C50574">
        <w:rPr>
          <w:rFonts w:ascii="Times New Roman" w:hAnsi="Times New Roman"/>
        </w:rPr>
        <w:t>a pranešti apie bet kokį karščiavimą ir kitus simptomus, nesusijusius su šlapimo takais.</w:t>
      </w:r>
    </w:p>
    <w:p w14:paraId="4F0E0B7C" w14:textId="77777777" w:rsidR="009F310B" w:rsidRPr="00C50574" w:rsidRDefault="009F310B" w:rsidP="00F541A5">
      <w:pPr>
        <w:spacing w:after="0" w:line="240" w:lineRule="auto"/>
        <w:rPr>
          <w:rFonts w:ascii="Times New Roman" w:hAnsi="Times New Roman"/>
        </w:rPr>
      </w:pPr>
    </w:p>
    <w:p w14:paraId="68DB6B30" w14:textId="77777777" w:rsidR="009F310B" w:rsidRPr="00F16ED6" w:rsidRDefault="009F310B" w:rsidP="00F541A5">
      <w:pPr>
        <w:spacing w:after="0" w:line="240" w:lineRule="auto"/>
        <w:rPr>
          <w:rFonts w:ascii="Times New Roman" w:hAnsi="Times New Roman"/>
          <w:b/>
          <w:u w:val="single"/>
        </w:rPr>
      </w:pPr>
      <w:r w:rsidRPr="00F16ED6">
        <w:rPr>
          <w:rFonts w:ascii="Times New Roman" w:hAnsi="Times New Roman"/>
          <w:b/>
          <w:u w:val="single"/>
        </w:rPr>
        <w:t>Sisteminės sunkios nepageidaujamos reakcijos ar infekcijos</w:t>
      </w:r>
    </w:p>
    <w:p w14:paraId="44ABF3CB" w14:textId="77777777" w:rsidR="009F310B" w:rsidRPr="00C50574" w:rsidRDefault="009F310B" w:rsidP="00F541A5">
      <w:pPr>
        <w:spacing w:after="0" w:line="240" w:lineRule="auto"/>
        <w:rPr>
          <w:rFonts w:ascii="Times New Roman" w:hAnsi="Times New Roman"/>
          <w:b/>
          <w:u w:val="single"/>
        </w:rPr>
      </w:pPr>
    </w:p>
    <w:p w14:paraId="13B4870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Gali kilti sunkumų atskiriant BCG infekciją nuo imuninės reakcijos į BCG, nes simptomai pradžioje yra labai panašūs. Tačiau laikina sisteminė reakciją į BCG yra labai dažna nepageidaujama reakcija, kurią reikia diferencijuoti.</w:t>
      </w:r>
    </w:p>
    <w:p w14:paraId="0FAD71BD" w14:textId="77777777" w:rsidR="009F310B" w:rsidRPr="00C50574" w:rsidRDefault="009F310B" w:rsidP="00F541A5">
      <w:pPr>
        <w:spacing w:after="0" w:line="240" w:lineRule="auto"/>
        <w:rPr>
          <w:rFonts w:ascii="Times New Roman" w:hAnsi="Times New Roman"/>
        </w:rPr>
      </w:pPr>
    </w:p>
    <w:p w14:paraId="0BF110B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Klinikiniai BCG infekcijos arba reakcijos požymiai ir simptomai pradžioje yra karščiavimas &gt;</w:t>
      </w:r>
      <w:r w:rsidRPr="00C50574">
        <w:rPr>
          <w:rFonts w:ascii="Times New Roman" w:eastAsia="Times New Roman" w:hAnsi="Times New Roman"/>
          <w:lang w:eastAsia="lt-LT"/>
        </w:rPr>
        <w:t> </w:t>
      </w:r>
      <w:r w:rsidRPr="00C50574">
        <w:rPr>
          <w:rFonts w:ascii="Times New Roman" w:hAnsi="Times New Roman"/>
        </w:rPr>
        <w:t>39,5 °C ne trumpiau kaip 12 valandų, karščiavimas</w:t>
      </w:r>
      <w:r w:rsidRPr="00C50574">
        <w:rPr>
          <w:rFonts w:ascii="Times New Roman" w:eastAsia="Times New Roman" w:hAnsi="Times New Roman"/>
          <w:lang w:eastAsia="lt-LT"/>
        </w:rPr>
        <w:t xml:space="preserve"> </w:t>
      </w:r>
      <w:r w:rsidRPr="00C50574">
        <w:rPr>
          <w:rFonts w:ascii="Times New Roman" w:hAnsi="Times New Roman"/>
        </w:rPr>
        <w:t xml:space="preserve">&gt; 38,5 °C ne trumpiau kaip 48 valandas ir bendrosios būklės pablogėjimas. Tipiški infekcijos požymiai yra miliarinė pneumonija, granulominis hepatitas, nenormalūs kepenų </w:t>
      </w:r>
      <w:r w:rsidR="00180F2E" w:rsidRPr="00C50574">
        <w:rPr>
          <w:rFonts w:ascii="Times New Roman" w:hAnsi="Times New Roman"/>
        </w:rPr>
        <w:t>funkcijos tyrimai</w:t>
      </w:r>
      <w:r w:rsidRPr="00C50574">
        <w:rPr>
          <w:rFonts w:ascii="Times New Roman" w:hAnsi="Times New Roman"/>
        </w:rPr>
        <w:t xml:space="preserve"> (ypač padidėjusi šarminės fosfatazės koncentracija), kitų organų (išskyrus šlapimo ir lyties organus) funkcijos sutrikimas, kurį </w:t>
      </w:r>
      <w:r w:rsidR="00180F2E" w:rsidRPr="00C50574">
        <w:rPr>
          <w:rFonts w:ascii="Times New Roman" w:hAnsi="Times New Roman"/>
        </w:rPr>
        <w:t>p</w:t>
      </w:r>
      <w:r w:rsidRPr="00C50574">
        <w:rPr>
          <w:rFonts w:ascii="Times New Roman" w:hAnsi="Times New Roman"/>
        </w:rPr>
        <w:t xml:space="preserve">o tam tikro laiko </w:t>
      </w:r>
      <w:r w:rsidR="00180F2E" w:rsidRPr="00C50574">
        <w:rPr>
          <w:rFonts w:ascii="Times New Roman" w:hAnsi="Times New Roman"/>
        </w:rPr>
        <w:t>pa</w:t>
      </w:r>
      <w:r w:rsidRPr="00C50574">
        <w:rPr>
          <w:rFonts w:ascii="Times New Roman" w:hAnsi="Times New Roman"/>
        </w:rPr>
        <w:t>rodo biopsijos metu nustatytas granulominis uždegimas.</w:t>
      </w:r>
    </w:p>
    <w:p w14:paraId="3A1BFB87" w14:textId="77777777" w:rsidR="009F310B" w:rsidRPr="00C50574" w:rsidRDefault="009F310B" w:rsidP="00F541A5">
      <w:pPr>
        <w:spacing w:after="0" w:line="240" w:lineRule="auto"/>
        <w:rPr>
          <w:rFonts w:ascii="Times New Roman" w:hAnsi="Times New Roman"/>
        </w:rPr>
      </w:pPr>
    </w:p>
    <w:p w14:paraId="5E8D2DD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Įtarus sisteminę infekciją, būtina pasitarti su gydytoju, kuris specializuojasi infekcinių ligų srityje. BCG infekcija gali būti mirtina.</w:t>
      </w:r>
    </w:p>
    <w:p w14:paraId="6924ECCB" w14:textId="77777777" w:rsidR="009F310B" w:rsidRPr="00C50574" w:rsidRDefault="009F310B" w:rsidP="00F541A5">
      <w:pPr>
        <w:spacing w:after="0" w:line="240" w:lineRule="auto"/>
        <w:rPr>
          <w:rFonts w:ascii="Times New Roman" w:hAnsi="Times New Roman"/>
        </w:rPr>
      </w:pPr>
    </w:p>
    <w:p w14:paraId="489D177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Nors sisteminės BCG infekcijos simptomai nesiskiria nuo tuberkuliozės, paciento izoliuoti nereikia, nes </w:t>
      </w:r>
      <w:r w:rsidRPr="00C50574">
        <w:rPr>
          <w:rFonts w:ascii="Times New Roman" w:hAnsi="Times New Roman"/>
          <w:i/>
        </w:rPr>
        <w:t>M. bovis</w:t>
      </w:r>
      <w:r w:rsidRPr="00C50574">
        <w:rPr>
          <w:rFonts w:ascii="Times New Roman" w:hAnsi="Times New Roman"/>
        </w:rPr>
        <w:t xml:space="preserve"> žmonėms yra mažiau patogeniška nei </w:t>
      </w:r>
      <w:r w:rsidRPr="00C50574">
        <w:rPr>
          <w:rFonts w:ascii="Times New Roman" w:hAnsi="Times New Roman"/>
          <w:i/>
        </w:rPr>
        <w:t>M. tuberculosis</w:t>
      </w:r>
      <w:r w:rsidRPr="00C50574">
        <w:rPr>
          <w:rFonts w:ascii="Times New Roman" w:hAnsi="Times New Roman"/>
        </w:rPr>
        <w:t>.</w:t>
      </w:r>
    </w:p>
    <w:p w14:paraId="4D9A0366" w14:textId="77777777" w:rsidR="009F310B" w:rsidRPr="00C50574" w:rsidRDefault="009F310B" w:rsidP="00F541A5">
      <w:pPr>
        <w:spacing w:after="0" w:line="240" w:lineRule="auto"/>
        <w:rPr>
          <w:rFonts w:ascii="Times New Roman" w:hAnsi="Times New Roman"/>
        </w:rPr>
      </w:pPr>
    </w:p>
    <w:p w14:paraId="288151B9" w14:textId="77777777" w:rsidR="009F310B" w:rsidRPr="00C50574" w:rsidRDefault="009F310B" w:rsidP="00F541A5">
      <w:pPr>
        <w:spacing w:after="0" w:line="240" w:lineRule="auto"/>
        <w:rPr>
          <w:rFonts w:ascii="Times New Roman" w:hAnsi="Times New Roman"/>
        </w:rPr>
      </w:pPr>
      <w:r w:rsidRPr="00F16ED6">
        <w:rPr>
          <w:rFonts w:ascii="Times New Roman" w:hAnsi="Times New Roman"/>
          <w:b/>
          <w:u w:val="single"/>
        </w:rPr>
        <w:t>Latentinės infekcijos paūmėjimo atvejais</w:t>
      </w:r>
      <w:r w:rsidRPr="00C50574">
        <w:rPr>
          <w:rFonts w:ascii="Times New Roman" w:hAnsi="Times New Roman"/>
        </w:rPr>
        <w:t xml:space="preserve"> pacientams paprastai būna karščiavim</w:t>
      </w:r>
      <w:r w:rsidR="005318AC" w:rsidRPr="00C50574">
        <w:rPr>
          <w:rFonts w:ascii="Times New Roman" w:hAnsi="Times New Roman"/>
        </w:rPr>
        <w:t>as</w:t>
      </w:r>
      <w:r w:rsidRPr="00C50574">
        <w:rPr>
          <w:rFonts w:ascii="Times New Roman" w:hAnsi="Times New Roman"/>
        </w:rPr>
        <w:t xml:space="preserve"> ir svorio kritim</w:t>
      </w:r>
      <w:r w:rsidR="005318AC" w:rsidRPr="00C50574">
        <w:rPr>
          <w:rFonts w:ascii="Times New Roman" w:hAnsi="Times New Roman"/>
        </w:rPr>
        <w:t>as be aiškios priežasties</w:t>
      </w:r>
      <w:r w:rsidRPr="00C50574">
        <w:rPr>
          <w:rFonts w:ascii="Times New Roman" w:hAnsi="Times New Roman"/>
        </w:rPr>
        <w:t xml:space="preserve">. Keli </w:t>
      </w:r>
      <w:r w:rsidR="005318AC" w:rsidRPr="00C50574">
        <w:rPr>
          <w:rFonts w:ascii="Times New Roman" w:hAnsi="Times New Roman"/>
        </w:rPr>
        <w:t xml:space="preserve">klinikiniai </w:t>
      </w:r>
      <w:r w:rsidRPr="00C50574">
        <w:rPr>
          <w:rFonts w:ascii="Times New Roman" w:hAnsi="Times New Roman"/>
        </w:rPr>
        <w:t>atvej</w:t>
      </w:r>
      <w:r w:rsidR="005318AC" w:rsidRPr="00C50574">
        <w:rPr>
          <w:rFonts w:ascii="Times New Roman" w:hAnsi="Times New Roman"/>
        </w:rPr>
        <w:t>ai</w:t>
      </w:r>
      <w:r w:rsidRPr="00C50574">
        <w:rPr>
          <w:rFonts w:ascii="Times New Roman" w:hAnsi="Times New Roman"/>
        </w:rPr>
        <w:t xml:space="preserve"> rodo, kad diagnozę nustatyti sudėtinga, nes simptomai skiriasi ir gydytojai neįtaria priežastinio ryšio su BCG infekcija.</w:t>
      </w:r>
    </w:p>
    <w:p w14:paraId="0428EEBE" w14:textId="77777777" w:rsidR="009F310B" w:rsidRPr="00C50574" w:rsidRDefault="009F310B" w:rsidP="00F541A5">
      <w:pPr>
        <w:spacing w:after="0" w:line="240" w:lineRule="auto"/>
        <w:rPr>
          <w:rFonts w:ascii="Times New Roman" w:hAnsi="Times New Roman"/>
          <w:bCs/>
        </w:rPr>
      </w:pPr>
      <w:r w:rsidRPr="00C50574">
        <w:rPr>
          <w:rFonts w:ascii="Times New Roman" w:hAnsi="Times New Roman"/>
        </w:rPr>
        <w:lastRenderedPageBreak/>
        <w:t xml:space="preserve">Teisinga ir ankstyva diagnozė bei tinkamai parinktas gydymas yra svarbūs </w:t>
      </w:r>
      <w:r w:rsidR="005318AC" w:rsidRPr="00C50574">
        <w:rPr>
          <w:rFonts w:ascii="Times New Roman" w:hAnsi="Times New Roman"/>
        </w:rPr>
        <w:t>išeitims</w:t>
      </w:r>
      <w:r w:rsidRPr="00C50574">
        <w:rPr>
          <w:rFonts w:ascii="Times New Roman" w:hAnsi="Times New Roman"/>
        </w:rPr>
        <w:t xml:space="preserve">, ypač senyviems ar nusilpusiems pacientams, siekiant išvengti mirtinų padarinių. </w:t>
      </w:r>
      <w:r w:rsidRPr="00F16ED6">
        <w:rPr>
          <w:rFonts w:ascii="Times New Roman" w:hAnsi="Times New Roman"/>
          <w:b/>
        </w:rPr>
        <w:t>Atkreip</w:t>
      </w:r>
      <w:r w:rsidR="005318AC" w:rsidRPr="00F16ED6">
        <w:rPr>
          <w:rFonts w:ascii="Times New Roman" w:hAnsi="Times New Roman"/>
          <w:b/>
        </w:rPr>
        <w:t xml:space="preserve">tinas </w:t>
      </w:r>
      <w:r w:rsidRPr="00F16ED6">
        <w:rPr>
          <w:rFonts w:ascii="Times New Roman" w:hAnsi="Times New Roman"/>
          <w:b/>
        </w:rPr>
        <w:t>dėmes</w:t>
      </w:r>
      <w:r w:rsidR="005318AC" w:rsidRPr="00F16ED6">
        <w:rPr>
          <w:rFonts w:ascii="Times New Roman" w:hAnsi="Times New Roman"/>
          <w:b/>
        </w:rPr>
        <w:t>ys</w:t>
      </w:r>
      <w:r w:rsidRPr="00F16ED6">
        <w:rPr>
          <w:rFonts w:ascii="Times New Roman" w:hAnsi="Times New Roman"/>
          <w:b/>
        </w:rPr>
        <w:t>, kad paciento įspėjamoji kortelė šiai temai skiria daugiausia dėmesio</w:t>
      </w:r>
      <w:r w:rsidR="00003606" w:rsidRPr="00F16ED6">
        <w:rPr>
          <w:rFonts w:ascii="Times New Roman" w:hAnsi="Times New Roman"/>
          <w:b/>
        </w:rPr>
        <w:t xml:space="preserve"> ir</w:t>
      </w:r>
      <w:r w:rsidRPr="00F16ED6">
        <w:rPr>
          <w:rFonts w:ascii="Times New Roman" w:hAnsi="Times New Roman"/>
          <w:b/>
        </w:rPr>
        <w:t xml:space="preserve"> šią kortelę reikia paduoti pacientui (taip pat žr. 4.4 skyrių).</w:t>
      </w:r>
    </w:p>
    <w:p w14:paraId="315B9BE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Įtarus latentinės BCG infekcijos paūmėjimą, būtina pasitarti su gydytoju, kuris specializuojasi infekcinių ligų srityje.</w:t>
      </w:r>
    </w:p>
    <w:p w14:paraId="2278E58E" w14:textId="77777777" w:rsidR="009F310B" w:rsidRPr="00C50574" w:rsidRDefault="009F310B" w:rsidP="00F541A5">
      <w:pPr>
        <w:spacing w:after="0" w:line="240" w:lineRule="auto"/>
        <w:rPr>
          <w:rFonts w:ascii="Times New Roman" w:hAnsi="Times New Roman"/>
        </w:rPr>
      </w:pPr>
    </w:p>
    <w:p w14:paraId="130B3D00" w14:textId="768F055B" w:rsidR="009F310B" w:rsidRPr="00C50574" w:rsidRDefault="009F310B" w:rsidP="00F541A5">
      <w:pPr>
        <w:spacing w:after="0" w:line="240" w:lineRule="auto"/>
        <w:rPr>
          <w:rFonts w:ascii="Times New Roman" w:hAnsi="Times New Roman"/>
        </w:rPr>
      </w:pPr>
      <w:r w:rsidRPr="00C50574">
        <w:rPr>
          <w:rFonts w:ascii="Times New Roman" w:hAnsi="Times New Roman"/>
        </w:rPr>
        <w:t>Sepsio, granulominių (</w:t>
      </w:r>
      <w:r w:rsidR="00E55BB5" w:rsidRPr="00C50574">
        <w:rPr>
          <w:rFonts w:ascii="Times New Roman" w:hAnsi="Times New Roman"/>
        </w:rPr>
        <w:t xml:space="preserve">pvz., </w:t>
      </w:r>
      <w:r w:rsidRPr="00C50574">
        <w:rPr>
          <w:rFonts w:ascii="Times New Roman" w:hAnsi="Times New Roman"/>
        </w:rPr>
        <w:t xml:space="preserve">plaučių ar kepenų) reakcijų ir kitų imuninės sistemos sukeltų reakcijų atvejais rekomenduojama papildomai </w:t>
      </w:r>
      <w:r w:rsidR="00003606" w:rsidRPr="00C50574">
        <w:rPr>
          <w:rFonts w:ascii="Times New Roman" w:hAnsi="Times New Roman"/>
        </w:rPr>
        <w:t>skirti</w:t>
      </w:r>
      <w:r w:rsidRPr="00C50574">
        <w:rPr>
          <w:rFonts w:ascii="Times New Roman" w:hAnsi="Times New Roman"/>
        </w:rPr>
        <w:t xml:space="preserve"> kortikosteroidų.</w:t>
      </w:r>
    </w:p>
    <w:p w14:paraId="312FD642" w14:textId="77777777" w:rsidR="009F310B" w:rsidRPr="00C50574" w:rsidRDefault="009F310B" w:rsidP="00F541A5">
      <w:pPr>
        <w:spacing w:after="0" w:line="240" w:lineRule="auto"/>
        <w:rPr>
          <w:rFonts w:ascii="Times New Roman" w:hAnsi="Times New Roman"/>
        </w:rPr>
      </w:pPr>
    </w:p>
    <w:p w14:paraId="133B70B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Gydymo rekomendacijos nurodytos žemiau esančioje lentelėje.</w:t>
      </w:r>
    </w:p>
    <w:p w14:paraId="6A6065BC" w14:textId="77777777" w:rsidR="009F310B" w:rsidRPr="00C50574" w:rsidRDefault="009F310B" w:rsidP="00F541A5">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153"/>
      </w:tblGrid>
      <w:tr w:rsidR="009F310B" w:rsidRPr="00C50574" w14:paraId="203690AD" w14:textId="77777777" w:rsidTr="00057436">
        <w:trPr>
          <w:tblHeader/>
        </w:trPr>
        <w:tc>
          <w:tcPr>
            <w:tcW w:w="8522" w:type="dxa"/>
            <w:gridSpan w:val="2"/>
          </w:tcPr>
          <w:p w14:paraId="0F2BD928"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Simptomų, požymių ir sindromo gydymas</w:t>
            </w:r>
          </w:p>
        </w:tc>
      </w:tr>
      <w:tr w:rsidR="009F310B" w:rsidRPr="00C50574" w14:paraId="18D1D8CC" w14:textId="77777777" w:rsidTr="00057436">
        <w:trPr>
          <w:tblHeader/>
        </w:trPr>
        <w:tc>
          <w:tcPr>
            <w:tcW w:w="3369" w:type="dxa"/>
          </w:tcPr>
          <w:p w14:paraId="6858F8B7"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Simptomai, požymiai arba sindromas</w:t>
            </w:r>
          </w:p>
        </w:tc>
        <w:tc>
          <w:tcPr>
            <w:tcW w:w="5153" w:type="dxa"/>
          </w:tcPr>
          <w:p w14:paraId="384A6357"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Gydymas</w:t>
            </w:r>
          </w:p>
        </w:tc>
      </w:tr>
      <w:tr w:rsidR="009F310B" w:rsidRPr="00C50574" w14:paraId="6056AB5D" w14:textId="77777777" w:rsidTr="00057436">
        <w:tc>
          <w:tcPr>
            <w:tcW w:w="3369" w:type="dxa"/>
          </w:tcPr>
          <w:p w14:paraId="4576DBE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1) Šlapimo pūslės dirginimo simptomai, trunkantys iki 48</w:t>
            </w:r>
            <w:r w:rsidRPr="00C50574">
              <w:rPr>
                <w:rFonts w:ascii="Times New Roman" w:eastAsia="Times New Roman" w:hAnsi="Times New Roman"/>
                <w:lang w:eastAsia="lt-LT"/>
              </w:rPr>
              <w:t xml:space="preserve"> </w:t>
            </w:r>
            <w:r w:rsidRPr="00C50574">
              <w:rPr>
                <w:rFonts w:ascii="Times New Roman" w:hAnsi="Times New Roman"/>
              </w:rPr>
              <w:t>valandų</w:t>
            </w:r>
          </w:p>
        </w:tc>
        <w:tc>
          <w:tcPr>
            <w:tcW w:w="5153" w:type="dxa"/>
          </w:tcPr>
          <w:p w14:paraId="7BE020C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Simptominis gydymas</w:t>
            </w:r>
            <w:r w:rsidRPr="00C50574">
              <w:rPr>
                <w:rFonts w:ascii="Times New Roman" w:eastAsia="Times New Roman" w:hAnsi="Times New Roman"/>
                <w:lang w:eastAsia="lt-LT"/>
              </w:rPr>
              <w:t>.</w:t>
            </w:r>
          </w:p>
        </w:tc>
      </w:tr>
      <w:tr w:rsidR="009F310B" w:rsidRPr="00C50574" w14:paraId="37CC4DEA" w14:textId="77777777" w:rsidTr="00057436">
        <w:tc>
          <w:tcPr>
            <w:tcW w:w="3369" w:type="dxa"/>
          </w:tcPr>
          <w:p w14:paraId="77F901C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2) Šlapimo pūslės dirginimo simptomai, trunkantys 48</w:t>
            </w:r>
            <w:r w:rsidRPr="00C50574">
              <w:rPr>
                <w:rFonts w:ascii="Times New Roman" w:eastAsia="Times New Roman" w:hAnsi="Times New Roman"/>
                <w:lang w:eastAsia="lt-LT"/>
              </w:rPr>
              <w:t xml:space="preserve"> </w:t>
            </w:r>
            <w:r w:rsidRPr="00C50574">
              <w:rPr>
                <w:rFonts w:ascii="Times New Roman" w:hAnsi="Times New Roman"/>
              </w:rPr>
              <w:t>valandas ar ilgiau</w:t>
            </w:r>
          </w:p>
        </w:tc>
        <w:tc>
          <w:tcPr>
            <w:tcW w:w="5153" w:type="dxa"/>
          </w:tcPr>
          <w:p w14:paraId="26C6E85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medac ir pradėti gydyti chinolonais. Jei po 10</w:t>
            </w:r>
            <w:r w:rsidRPr="00C50574">
              <w:rPr>
                <w:rFonts w:ascii="Times New Roman" w:eastAsia="Times New Roman" w:hAnsi="Times New Roman"/>
                <w:lang w:eastAsia="lt-LT"/>
              </w:rPr>
              <w:t xml:space="preserve"> </w:t>
            </w:r>
            <w:r w:rsidRPr="00C50574">
              <w:rPr>
                <w:rFonts w:ascii="Times New Roman" w:hAnsi="Times New Roman"/>
              </w:rPr>
              <w:t>dienų simptomai neišnyksta, gydyti izoniazidu (INH)* 3</w:t>
            </w:r>
            <w:r w:rsidRPr="00C50574">
              <w:rPr>
                <w:rFonts w:ascii="Times New Roman" w:eastAsia="Times New Roman" w:hAnsi="Times New Roman"/>
                <w:lang w:eastAsia="lt-LT"/>
              </w:rPr>
              <w:t xml:space="preserve"> </w:t>
            </w:r>
            <w:r w:rsidRPr="00C50574">
              <w:rPr>
                <w:rFonts w:ascii="Times New Roman" w:hAnsi="Times New Roman"/>
              </w:rPr>
              <w:t>mėnesius. Jei vartojami vaist</w:t>
            </w:r>
            <w:r w:rsidR="00003606" w:rsidRPr="00C50574">
              <w:rPr>
                <w:rFonts w:ascii="Times New Roman" w:hAnsi="Times New Roman"/>
              </w:rPr>
              <w:t>ini</w:t>
            </w:r>
            <w:r w:rsidRPr="00C50574">
              <w:rPr>
                <w:rFonts w:ascii="Times New Roman" w:hAnsi="Times New Roman"/>
              </w:rPr>
              <w:t>ai</w:t>
            </w:r>
            <w:r w:rsidR="00003606" w:rsidRPr="00C50574">
              <w:rPr>
                <w:rFonts w:ascii="Times New Roman" w:hAnsi="Times New Roman"/>
              </w:rPr>
              <w:t xml:space="preserve"> preparatai</w:t>
            </w:r>
            <w:r w:rsidRPr="00C50574">
              <w:rPr>
                <w:rFonts w:ascii="Times New Roman" w:hAnsi="Times New Roman"/>
              </w:rPr>
              <w:t xml:space="preserve"> nuo tuberkuliozės, gydymas BCG</w:t>
            </w:r>
            <w:r w:rsidRPr="00C50574">
              <w:rPr>
                <w:rFonts w:ascii="Times New Roman" w:hAnsi="Times New Roman"/>
              </w:rPr>
              <w:noBreakHyphen/>
              <w:t>medac turi būti visiškai nutrauktas.</w:t>
            </w:r>
          </w:p>
        </w:tc>
      </w:tr>
      <w:tr w:rsidR="009F310B" w:rsidRPr="00C50574" w14:paraId="0331421A" w14:textId="77777777" w:rsidTr="00057436">
        <w:tc>
          <w:tcPr>
            <w:tcW w:w="3369" w:type="dxa"/>
          </w:tcPr>
          <w:p w14:paraId="33D5CA9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3) Prisidėjusi bakterinė šlapimo takų infekcija</w:t>
            </w:r>
          </w:p>
        </w:tc>
        <w:tc>
          <w:tcPr>
            <w:tcW w:w="5153" w:type="dxa"/>
          </w:tcPr>
          <w:p w14:paraId="2BCA191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Atidėti gydymą BCG</w:t>
            </w:r>
            <w:r w:rsidRPr="00C50574">
              <w:rPr>
                <w:rFonts w:ascii="Times New Roman" w:hAnsi="Times New Roman"/>
              </w:rPr>
              <w:noBreakHyphen/>
              <w:t>medac suspensija, kol šlapimas taps normalus ir gydymas antibiotikais bus baigtas.</w:t>
            </w:r>
          </w:p>
        </w:tc>
      </w:tr>
      <w:tr w:rsidR="009F310B" w:rsidRPr="00C50574" w14:paraId="5F78D447" w14:textId="77777777" w:rsidTr="00057436">
        <w:tc>
          <w:tcPr>
            <w:tcW w:w="3369" w:type="dxa"/>
          </w:tcPr>
          <w:p w14:paraId="13C1A28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4) Kiti šlapimo ir lyties organų nepageidaujami reiškiniai: simptomais pasireiškiantis granulominis prostatitas, epididimitas ir orchitas, šlaplės obstrukcija ir inkstų abscesas</w:t>
            </w:r>
          </w:p>
        </w:tc>
        <w:tc>
          <w:tcPr>
            <w:tcW w:w="5153" w:type="dxa"/>
          </w:tcPr>
          <w:p w14:paraId="06841E8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medac.</w:t>
            </w:r>
          </w:p>
          <w:p w14:paraId="1593446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3</w:t>
            </w:r>
            <w:r w:rsidRPr="00C50574">
              <w:rPr>
                <w:rFonts w:ascii="Times New Roman" w:eastAsia="Times New Roman" w:hAnsi="Times New Roman"/>
                <w:lang w:eastAsia="lt-LT"/>
              </w:rPr>
              <w:t>–</w:t>
            </w:r>
            <w:r w:rsidRPr="00C50574">
              <w:rPr>
                <w:rFonts w:ascii="Times New Roman" w:hAnsi="Times New Roman"/>
              </w:rPr>
              <w:t>6 mėnesius gydyti izoniazidu (INH)* ir rifampicinu*, atsižvelgiant į sunkumą.</w:t>
            </w:r>
          </w:p>
          <w:p w14:paraId="4DB51CAE" w14:textId="77777777" w:rsidR="009F310B" w:rsidRPr="00C50574" w:rsidRDefault="009F310B" w:rsidP="00F541A5">
            <w:pPr>
              <w:spacing w:after="0" w:line="240" w:lineRule="auto"/>
              <w:rPr>
                <w:rFonts w:ascii="Times New Roman" w:hAnsi="Times New Roman"/>
              </w:rPr>
            </w:pPr>
          </w:p>
          <w:p w14:paraId="381A2E8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vartojami vaist</w:t>
            </w:r>
            <w:r w:rsidR="00003606" w:rsidRPr="00C50574">
              <w:rPr>
                <w:rFonts w:ascii="Times New Roman" w:hAnsi="Times New Roman"/>
              </w:rPr>
              <w:t>ini</w:t>
            </w:r>
            <w:r w:rsidRPr="00C50574">
              <w:rPr>
                <w:rFonts w:ascii="Times New Roman" w:hAnsi="Times New Roman"/>
              </w:rPr>
              <w:t xml:space="preserve">ai </w:t>
            </w:r>
            <w:r w:rsidR="00003606" w:rsidRPr="00C50574">
              <w:rPr>
                <w:rFonts w:ascii="Times New Roman" w:hAnsi="Times New Roman"/>
              </w:rPr>
              <w:t xml:space="preserve">preparatai </w:t>
            </w:r>
            <w:r w:rsidRPr="00C50574">
              <w:rPr>
                <w:rFonts w:ascii="Times New Roman" w:hAnsi="Times New Roman"/>
              </w:rPr>
              <w:t>nuo tuberkuliozės, gydymas BCG</w:t>
            </w:r>
            <w:r w:rsidRPr="00C50574">
              <w:rPr>
                <w:rFonts w:ascii="Times New Roman" w:hAnsi="Times New Roman"/>
              </w:rPr>
              <w:noBreakHyphen/>
              <w:t>medac turi būti visiškai nutrauktas.</w:t>
            </w:r>
          </w:p>
        </w:tc>
      </w:tr>
      <w:tr w:rsidR="009F310B" w:rsidRPr="00C50574" w14:paraId="3C287037" w14:textId="77777777" w:rsidTr="00057436">
        <w:tc>
          <w:tcPr>
            <w:tcW w:w="3369" w:type="dxa"/>
          </w:tcPr>
          <w:p w14:paraId="397487B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5) Karščiavimas iki 38,5 °C, trunkantis iki 48 valandų</w:t>
            </w:r>
          </w:p>
        </w:tc>
        <w:tc>
          <w:tcPr>
            <w:tcW w:w="5153" w:type="dxa"/>
          </w:tcPr>
          <w:p w14:paraId="4686CB0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Simptominis gydymas paracetamoliu.</w:t>
            </w:r>
          </w:p>
        </w:tc>
      </w:tr>
      <w:tr w:rsidR="009F310B" w:rsidRPr="00C50574" w14:paraId="31E865C8" w14:textId="77777777" w:rsidTr="00057436">
        <w:tc>
          <w:tcPr>
            <w:tcW w:w="3369" w:type="dxa"/>
          </w:tcPr>
          <w:p w14:paraId="7665B42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6) Odos išbėrimas, artralgija, artritas arba Reiterio sindromas</w:t>
            </w:r>
          </w:p>
        </w:tc>
        <w:tc>
          <w:tcPr>
            <w:tcW w:w="5153" w:type="dxa"/>
          </w:tcPr>
          <w:p w14:paraId="36BE76D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medac.</w:t>
            </w:r>
          </w:p>
          <w:p w14:paraId="43E21B67" w14:textId="77777777" w:rsidR="009F310B" w:rsidRPr="00C50574" w:rsidRDefault="00514063" w:rsidP="00F541A5">
            <w:pPr>
              <w:spacing w:after="0" w:line="240" w:lineRule="auto"/>
              <w:rPr>
                <w:rFonts w:ascii="Times New Roman" w:hAnsi="Times New Roman"/>
              </w:rPr>
            </w:pPr>
            <w:r w:rsidRPr="00C50574">
              <w:rPr>
                <w:rFonts w:ascii="Times New Roman" w:hAnsi="Times New Roman"/>
              </w:rPr>
              <w:t>K</w:t>
            </w:r>
            <w:r w:rsidR="009F310B" w:rsidRPr="00C50574">
              <w:rPr>
                <w:rFonts w:ascii="Times New Roman" w:hAnsi="Times New Roman"/>
              </w:rPr>
              <w:t>onsult</w:t>
            </w:r>
            <w:r w:rsidRPr="00C50574">
              <w:rPr>
                <w:rFonts w:ascii="Times New Roman" w:hAnsi="Times New Roman"/>
              </w:rPr>
              <w:t>uotis</w:t>
            </w:r>
            <w:r w:rsidR="009F310B" w:rsidRPr="00C50574">
              <w:rPr>
                <w:rFonts w:ascii="Times New Roman" w:hAnsi="Times New Roman"/>
              </w:rPr>
              <w:t xml:space="preserve"> su infekcinių ligų specialistu.</w:t>
            </w:r>
          </w:p>
          <w:p w14:paraId="54421D9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Gydyti antihistamininiais arba nesteroidiniais uždegimą slopinančiais vaist</w:t>
            </w:r>
            <w:r w:rsidR="00003606" w:rsidRPr="00C50574">
              <w:rPr>
                <w:rFonts w:ascii="Times New Roman" w:hAnsi="Times New Roman"/>
              </w:rPr>
              <w:t>ini</w:t>
            </w:r>
            <w:r w:rsidRPr="00C50574">
              <w:rPr>
                <w:rFonts w:ascii="Times New Roman" w:hAnsi="Times New Roman"/>
              </w:rPr>
              <w:t>ais</w:t>
            </w:r>
            <w:r w:rsidR="00003606" w:rsidRPr="00C50574">
              <w:rPr>
                <w:rFonts w:ascii="Times New Roman" w:hAnsi="Times New Roman"/>
              </w:rPr>
              <w:t xml:space="preserve"> preparatais</w:t>
            </w:r>
            <w:r w:rsidRPr="00C50574">
              <w:rPr>
                <w:rFonts w:ascii="Times New Roman" w:hAnsi="Times New Roman"/>
              </w:rPr>
              <w:t>. Jei pasireiškė imuninės sistemos sukeltos reakcijos, reikia apsvarstyti gydymą kortizonu.</w:t>
            </w:r>
          </w:p>
          <w:p w14:paraId="0775847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šis gydymas neveiksmingas, 3</w:t>
            </w:r>
            <w:r w:rsidRPr="00C50574">
              <w:rPr>
                <w:rFonts w:ascii="Times New Roman" w:eastAsia="Times New Roman" w:hAnsi="Times New Roman"/>
                <w:lang w:eastAsia="lt-LT"/>
              </w:rPr>
              <w:t xml:space="preserve"> </w:t>
            </w:r>
            <w:r w:rsidRPr="00C50574">
              <w:rPr>
                <w:rFonts w:ascii="Times New Roman" w:hAnsi="Times New Roman"/>
              </w:rPr>
              <w:t>mėnesius gydyti izoniazidu*.</w:t>
            </w:r>
          </w:p>
          <w:p w14:paraId="4267B0EE" w14:textId="77777777" w:rsidR="009F310B" w:rsidRPr="00C50574" w:rsidRDefault="009F310B" w:rsidP="00F541A5">
            <w:pPr>
              <w:spacing w:after="0" w:line="240" w:lineRule="auto"/>
              <w:rPr>
                <w:rFonts w:ascii="Times New Roman" w:hAnsi="Times New Roman"/>
              </w:rPr>
            </w:pPr>
          </w:p>
          <w:p w14:paraId="1EFB834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vartojami vaist</w:t>
            </w:r>
            <w:r w:rsidR="00003606" w:rsidRPr="00C50574">
              <w:rPr>
                <w:rFonts w:ascii="Times New Roman" w:hAnsi="Times New Roman"/>
              </w:rPr>
              <w:t>ini</w:t>
            </w:r>
            <w:r w:rsidRPr="00C50574">
              <w:rPr>
                <w:rFonts w:ascii="Times New Roman" w:hAnsi="Times New Roman"/>
              </w:rPr>
              <w:t>ai</w:t>
            </w:r>
            <w:r w:rsidR="00003606" w:rsidRPr="00C50574">
              <w:rPr>
                <w:rFonts w:ascii="Times New Roman" w:hAnsi="Times New Roman"/>
              </w:rPr>
              <w:t xml:space="preserve"> preparatai</w:t>
            </w:r>
            <w:r w:rsidRPr="00C50574">
              <w:rPr>
                <w:rFonts w:ascii="Times New Roman" w:hAnsi="Times New Roman"/>
              </w:rPr>
              <w:t xml:space="preserve"> nuo tuberkuliozės, gydymas BCG</w:t>
            </w:r>
            <w:r w:rsidRPr="00C50574">
              <w:rPr>
                <w:rFonts w:ascii="Times New Roman" w:hAnsi="Times New Roman"/>
              </w:rPr>
              <w:noBreakHyphen/>
              <w:t>medac turi būti visiškai nutrauktas.</w:t>
            </w:r>
          </w:p>
        </w:tc>
      </w:tr>
      <w:tr w:rsidR="009F310B" w:rsidRPr="00C50574" w14:paraId="61F4B8B1" w14:textId="77777777" w:rsidTr="00057436">
        <w:tc>
          <w:tcPr>
            <w:tcW w:w="3369" w:type="dxa"/>
          </w:tcPr>
          <w:p w14:paraId="3B95707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7) Bendroji BCG sukelta reakcija ar infekcija** be sep</w:t>
            </w:r>
            <w:r w:rsidR="00003606" w:rsidRPr="00C50574">
              <w:rPr>
                <w:rFonts w:ascii="Times New Roman" w:hAnsi="Times New Roman"/>
              </w:rPr>
              <w:t>t</w:t>
            </w:r>
            <w:r w:rsidRPr="00C50574">
              <w:rPr>
                <w:rFonts w:ascii="Times New Roman" w:hAnsi="Times New Roman"/>
              </w:rPr>
              <w:t>inio šoko požymių</w:t>
            </w:r>
          </w:p>
          <w:p w14:paraId="6F0851A8" w14:textId="77777777" w:rsidR="009F310B" w:rsidRPr="00C50574" w:rsidRDefault="009F310B" w:rsidP="00F541A5">
            <w:pPr>
              <w:spacing w:after="0" w:line="240" w:lineRule="auto"/>
              <w:rPr>
                <w:rFonts w:ascii="Times New Roman" w:hAnsi="Times New Roman"/>
              </w:rPr>
            </w:pPr>
          </w:p>
        </w:tc>
        <w:tc>
          <w:tcPr>
            <w:tcW w:w="5153" w:type="dxa"/>
          </w:tcPr>
          <w:p w14:paraId="2D317E5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14:paraId="5EC971A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Konsultuotis su infekcinių ligų specialistu.</w:t>
            </w:r>
          </w:p>
          <w:p w14:paraId="7119F286" w14:textId="77777777" w:rsidR="009F310B" w:rsidRPr="00C50574" w:rsidRDefault="009F310B" w:rsidP="00F541A5">
            <w:pPr>
              <w:spacing w:after="0" w:line="240" w:lineRule="auto"/>
              <w:rPr>
                <w:rFonts w:ascii="Times New Roman" w:eastAsia="Times New Roman" w:hAnsi="Times New Roman"/>
                <w:lang w:eastAsia="lt-LT"/>
              </w:rPr>
            </w:pPr>
          </w:p>
          <w:p w14:paraId="0B79FD3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6</w:t>
            </w:r>
            <w:r w:rsidRPr="00C50574">
              <w:rPr>
                <w:rFonts w:ascii="Times New Roman" w:eastAsia="Times New Roman" w:hAnsi="Times New Roman"/>
                <w:lang w:eastAsia="lt-LT"/>
              </w:rPr>
              <w:t xml:space="preserve"> </w:t>
            </w:r>
            <w:r w:rsidRPr="00C50574">
              <w:rPr>
                <w:rFonts w:ascii="Times New Roman" w:hAnsi="Times New Roman"/>
              </w:rPr>
              <w:t>mėnesius gydyti trimis vaist</w:t>
            </w:r>
            <w:r w:rsidR="00003606" w:rsidRPr="00C50574">
              <w:rPr>
                <w:rFonts w:ascii="Times New Roman" w:hAnsi="Times New Roman"/>
              </w:rPr>
              <w:t>ini</w:t>
            </w:r>
            <w:r w:rsidRPr="00C50574">
              <w:rPr>
                <w:rFonts w:ascii="Times New Roman" w:hAnsi="Times New Roman"/>
              </w:rPr>
              <w:t>ais</w:t>
            </w:r>
            <w:r w:rsidR="00003606" w:rsidRPr="00C50574">
              <w:rPr>
                <w:rFonts w:ascii="Times New Roman" w:hAnsi="Times New Roman"/>
              </w:rPr>
              <w:t xml:space="preserve"> preparatais</w:t>
            </w:r>
            <w:r w:rsidRPr="00C50574">
              <w:rPr>
                <w:rFonts w:ascii="Times New Roman" w:hAnsi="Times New Roman"/>
              </w:rPr>
              <w:t xml:space="preserve"> nuo tuberkuliozės* ir maža kortikosteroidų doze.</w:t>
            </w:r>
          </w:p>
        </w:tc>
      </w:tr>
      <w:tr w:rsidR="009F310B" w:rsidRPr="00C50574" w14:paraId="21DC4BD4" w14:textId="77777777" w:rsidTr="00057436">
        <w:tc>
          <w:tcPr>
            <w:tcW w:w="3369" w:type="dxa"/>
          </w:tcPr>
          <w:p w14:paraId="045E4C9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8) Bendroji BCG sukelta reakcija ar infekcija su sep</w:t>
            </w:r>
            <w:r w:rsidR="00003606" w:rsidRPr="00C50574">
              <w:rPr>
                <w:rFonts w:ascii="Times New Roman" w:hAnsi="Times New Roman"/>
              </w:rPr>
              <w:t>t</w:t>
            </w:r>
            <w:r w:rsidRPr="00C50574">
              <w:rPr>
                <w:rFonts w:ascii="Times New Roman" w:hAnsi="Times New Roman"/>
              </w:rPr>
              <w:t>inio šoko požymiais</w:t>
            </w:r>
          </w:p>
        </w:tc>
        <w:tc>
          <w:tcPr>
            <w:tcW w:w="5153" w:type="dxa"/>
          </w:tcPr>
          <w:p w14:paraId="30AD4B7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14:paraId="0334214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Nedelsiant pradėti gydyti trimis vaist</w:t>
            </w:r>
            <w:r w:rsidR="00D90955" w:rsidRPr="00C50574">
              <w:rPr>
                <w:rFonts w:ascii="Times New Roman" w:hAnsi="Times New Roman"/>
              </w:rPr>
              <w:t>ini</w:t>
            </w:r>
            <w:r w:rsidRPr="00C50574">
              <w:rPr>
                <w:rFonts w:ascii="Times New Roman" w:hAnsi="Times New Roman"/>
              </w:rPr>
              <w:t>ais</w:t>
            </w:r>
            <w:r w:rsidR="00D90955" w:rsidRPr="00C50574">
              <w:rPr>
                <w:rFonts w:ascii="Times New Roman" w:hAnsi="Times New Roman"/>
              </w:rPr>
              <w:t xml:space="preserve"> preparatais</w:t>
            </w:r>
            <w:r w:rsidRPr="00C50574">
              <w:rPr>
                <w:rFonts w:ascii="Times New Roman" w:hAnsi="Times New Roman"/>
              </w:rPr>
              <w:t xml:space="preserve"> nuo tuberkuliozės* kartu su didel</w:t>
            </w:r>
            <w:r w:rsidR="00D90955" w:rsidRPr="00C50574">
              <w:rPr>
                <w:rFonts w:ascii="Times New Roman" w:hAnsi="Times New Roman"/>
              </w:rPr>
              <w:t>ėmis</w:t>
            </w:r>
            <w:r w:rsidRPr="00C50574">
              <w:rPr>
                <w:rFonts w:ascii="Times New Roman" w:hAnsi="Times New Roman"/>
              </w:rPr>
              <w:t xml:space="preserve"> greitai veikianči</w:t>
            </w:r>
            <w:r w:rsidR="00D90955" w:rsidRPr="00C50574">
              <w:rPr>
                <w:rFonts w:ascii="Times New Roman" w:hAnsi="Times New Roman"/>
              </w:rPr>
              <w:t>ų</w:t>
            </w:r>
            <w:r w:rsidRPr="00C50574">
              <w:rPr>
                <w:rFonts w:ascii="Times New Roman" w:hAnsi="Times New Roman"/>
              </w:rPr>
              <w:t xml:space="preserve"> kortikosteroid</w:t>
            </w:r>
            <w:r w:rsidR="00D90955" w:rsidRPr="00C50574">
              <w:rPr>
                <w:rFonts w:ascii="Times New Roman" w:hAnsi="Times New Roman"/>
              </w:rPr>
              <w:t>ų dozėmis</w:t>
            </w:r>
            <w:r w:rsidRPr="00C50574">
              <w:rPr>
                <w:rFonts w:ascii="Times New Roman" w:hAnsi="Times New Roman"/>
              </w:rPr>
              <w:t>.</w:t>
            </w:r>
          </w:p>
          <w:p w14:paraId="01EDFBAA" w14:textId="77777777" w:rsidR="009F310B" w:rsidRPr="00C50574" w:rsidRDefault="00D90955" w:rsidP="00F541A5">
            <w:pPr>
              <w:spacing w:after="0" w:line="240" w:lineRule="auto"/>
              <w:rPr>
                <w:rFonts w:ascii="Times New Roman" w:hAnsi="Times New Roman"/>
              </w:rPr>
            </w:pPr>
            <w:r w:rsidRPr="00C50574">
              <w:rPr>
                <w:rFonts w:ascii="Times New Roman" w:hAnsi="Times New Roman"/>
              </w:rPr>
              <w:t xml:space="preserve">Konsultuotis </w:t>
            </w:r>
            <w:r w:rsidR="009F310B" w:rsidRPr="00C50574">
              <w:rPr>
                <w:rFonts w:ascii="Times New Roman" w:hAnsi="Times New Roman"/>
              </w:rPr>
              <w:t>su infekcinių ligų specialistu.</w:t>
            </w:r>
          </w:p>
        </w:tc>
      </w:tr>
    </w:tbl>
    <w:p w14:paraId="1B55CECB" w14:textId="77777777" w:rsidR="009F310B" w:rsidRPr="00C50574" w:rsidRDefault="009F310B" w:rsidP="00F541A5">
      <w:pPr>
        <w:spacing w:after="0" w:line="240" w:lineRule="auto"/>
        <w:rPr>
          <w:rFonts w:ascii="Times New Roman" w:eastAsia="Times New Roman" w:hAnsi="Times New Roman"/>
          <w:lang w:eastAsia="lt-LT"/>
        </w:rPr>
      </w:pPr>
    </w:p>
    <w:p w14:paraId="45EAF83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w:t>
      </w:r>
      <w:r w:rsidRPr="00C50574">
        <w:rPr>
          <w:rFonts w:ascii="Times New Roman" w:hAnsi="Times New Roman"/>
          <w:u w:val="single"/>
        </w:rPr>
        <w:t>Įspėjimas</w:t>
      </w:r>
      <w:r w:rsidRPr="00C50574">
        <w:rPr>
          <w:rFonts w:ascii="Times New Roman" w:hAnsi="Times New Roman"/>
        </w:rPr>
        <w:t>. BCG bakterijos yra jautrios visiems dabar vartojamiems vaistiniams preparatams nuo tuberkuliozės, išskyrus pirazinamidą. Jei reikia gydyti trimis vaist</w:t>
      </w:r>
      <w:r w:rsidR="00D90955" w:rsidRPr="00C50574">
        <w:rPr>
          <w:rFonts w:ascii="Times New Roman" w:hAnsi="Times New Roman"/>
        </w:rPr>
        <w:t>ini</w:t>
      </w:r>
      <w:r w:rsidRPr="00C50574">
        <w:rPr>
          <w:rFonts w:ascii="Times New Roman" w:hAnsi="Times New Roman"/>
        </w:rPr>
        <w:t>ais</w:t>
      </w:r>
      <w:r w:rsidR="00D90955" w:rsidRPr="00C50574">
        <w:rPr>
          <w:rFonts w:ascii="Times New Roman" w:hAnsi="Times New Roman"/>
        </w:rPr>
        <w:t xml:space="preserve"> preparatais</w:t>
      </w:r>
      <w:r w:rsidRPr="00C50574">
        <w:rPr>
          <w:rFonts w:ascii="Times New Roman" w:hAnsi="Times New Roman"/>
        </w:rPr>
        <w:t xml:space="preserve"> nuo tuberkuliozės, paprastai rekomenduojama vartoti izoniazidą (INH), rifampiciną ir etambutolį.</w:t>
      </w:r>
    </w:p>
    <w:p w14:paraId="62415834" w14:textId="77777777" w:rsidR="003076F3" w:rsidRPr="00C50574" w:rsidRDefault="003076F3" w:rsidP="00F541A5">
      <w:pPr>
        <w:spacing w:after="0" w:line="240" w:lineRule="auto"/>
        <w:rPr>
          <w:rFonts w:ascii="Times New Roman" w:hAnsi="Times New Roman"/>
        </w:rPr>
      </w:pPr>
      <w:r w:rsidRPr="00C50574">
        <w:rPr>
          <w:rFonts w:ascii="Times New Roman" w:hAnsi="Times New Roman"/>
        </w:rPr>
        <w:t>**žr. pirmiau pateiktą aprašymą</w:t>
      </w:r>
    </w:p>
    <w:p w14:paraId="7FE1B740" w14:textId="77777777" w:rsidR="009F310B" w:rsidRPr="00C50574" w:rsidRDefault="009F310B" w:rsidP="00F541A5">
      <w:pPr>
        <w:spacing w:after="0" w:line="240" w:lineRule="auto"/>
        <w:rPr>
          <w:rFonts w:ascii="Times New Roman" w:hAnsi="Times New Roman"/>
        </w:rPr>
      </w:pPr>
    </w:p>
    <w:p w14:paraId="114015D4" w14:textId="77777777" w:rsidR="009F310B" w:rsidRPr="00C50574" w:rsidRDefault="009F310B" w:rsidP="00F541A5">
      <w:pPr>
        <w:autoSpaceDE w:val="0"/>
        <w:autoSpaceDN w:val="0"/>
        <w:adjustRightInd w:val="0"/>
        <w:spacing w:after="0" w:line="240" w:lineRule="auto"/>
        <w:jc w:val="both"/>
        <w:rPr>
          <w:rFonts w:ascii="Times New Roman" w:hAnsi="Times New Roman"/>
          <w:u w:val="single"/>
        </w:rPr>
      </w:pPr>
      <w:r w:rsidRPr="00C50574">
        <w:rPr>
          <w:rFonts w:ascii="Times New Roman" w:hAnsi="Times New Roman"/>
          <w:u w:val="single"/>
        </w:rPr>
        <w:t>Pranešimas apie įtariamas nepageidaujamas reakcijas</w:t>
      </w:r>
    </w:p>
    <w:p w14:paraId="629217FE" w14:textId="22919239" w:rsidR="009F310B" w:rsidRPr="00692A4A" w:rsidRDefault="009F310B" w:rsidP="00F541A5">
      <w:pPr>
        <w:widowControl w:val="0"/>
        <w:suppressAutoHyphens/>
        <w:autoSpaceDE w:val="0"/>
        <w:autoSpaceDN w:val="0"/>
        <w:adjustRightInd w:val="0"/>
        <w:spacing w:after="0" w:line="240" w:lineRule="auto"/>
        <w:rPr>
          <w:rFonts w:ascii="Times New Roman" w:hAnsi="Times New Roman"/>
        </w:rPr>
      </w:pPr>
      <w:r w:rsidRPr="00C50574">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w:t>
      </w:r>
      <w:r w:rsidR="00170153" w:rsidRPr="00C50574">
        <w:rPr>
          <w:rFonts w:ascii="Times New Roman" w:hAnsi="Times New Roman"/>
        </w:rPr>
        <w:t xml:space="preserve">ar farmacijos </w:t>
      </w:r>
      <w:r w:rsidR="00170153" w:rsidRPr="00692A4A">
        <w:rPr>
          <w:rFonts w:ascii="Times New Roman" w:hAnsi="Times New Roman"/>
        </w:rPr>
        <w:t xml:space="preserve">specialistai turi pranešti apie bet kokias įtariamas nepageidaujamas reakcijas, </w:t>
      </w:r>
      <w:r w:rsidR="00692A4A" w:rsidRPr="007C2F47">
        <w:rPr>
          <w:rFonts w:ascii="Times New Roman" w:hAnsi="Times New Roman"/>
        </w:rPr>
        <w:t>užpildę ir pateikę pranešimo formą Valstybinės vaistų kontrolės tarnybos prie Lietuvos Respublikos sveikatos apsaugos ministerijos tinklalapyje https://vvkt.lrv.lt/lt/ nurodytais būdais</w:t>
      </w:r>
      <w:r w:rsidR="00170153" w:rsidRPr="00692A4A">
        <w:rPr>
          <w:rFonts w:ascii="Times New Roman" w:hAnsi="Times New Roman"/>
        </w:rPr>
        <w:t>.</w:t>
      </w:r>
    </w:p>
    <w:p w14:paraId="19AF4B09" w14:textId="77777777" w:rsidR="009F310B" w:rsidRPr="00C50574" w:rsidRDefault="009F310B" w:rsidP="00F541A5">
      <w:pPr>
        <w:spacing w:after="0" w:line="240" w:lineRule="auto"/>
        <w:rPr>
          <w:rFonts w:ascii="Times New Roman" w:hAnsi="Times New Roman"/>
        </w:rPr>
      </w:pPr>
    </w:p>
    <w:p w14:paraId="74DE50FD"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4.9</w:t>
      </w:r>
      <w:r w:rsidRPr="00C50574">
        <w:rPr>
          <w:rFonts w:ascii="Times New Roman" w:hAnsi="Times New Roman"/>
          <w:b/>
        </w:rPr>
        <w:tab/>
        <w:t>Perdozavimas</w:t>
      </w:r>
    </w:p>
    <w:p w14:paraId="0FD5E702" w14:textId="77777777" w:rsidR="009F310B" w:rsidRPr="00C50574" w:rsidRDefault="009F310B" w:rsidP="00F541A5">
      <w:pPr>
        <w:spacing w:after="0" w:line="240" w:lineRule="auto"/>
        <w:rPr>
          <w:rFonts w:ascii="Times New Roman" w:hAnsi="Times New Roman"/>
        </w:rPr>
      </w:pPr>
    </w:p>
    <w:p w14:paraId="1C0BFD3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Perdozavim</w:t>
      </w:r>
      <w:r w:rsidR="00EE50F0" w:rsidRPr="00C50574">
        <w:rPr>
          <w:rFonts w:ascii="Times New Roman" w:hAnsi="Times New Roman"/>
        </w:rPr>
        <w:t>as nėra tikėtinas</w:t>
      </w:r>
      <w:r w:rsidRPr="00C50574">
        <w:rPr>
          <w:rFonts w:ascii="Times New Roman" w:hAnsi="Times New Roman"/>
        </w:rPr>
        <w:t>, nes viename BCG</w:t>
      </w:r>
      <w:r w:rsidRPr="00C50574">
        <w:rPr>
          <w:rFonts w:ascii="Times New Roman" w:hAnsi="Times New Roman"/>
        </w:rPr>
        <w:noBreakHyphen/>
        <w:t>medac flakone yra viena vaist</w:t>
      </w:r>
      <w:r w:rsidR="00EE50F0" w:rsidRPr="00C50574">
        <w:rPr>
          <w:rFonts w:ascii="Times New Roman" w:hAnsi="Times New Roman"/>
        </w:rPr>
        <w:t>ini</w:t>
      </w:r>
      <w:r w:rsidRPr="00C50574">
        <w:rPr>
          <w:rFonts w:ascii="Times New Roman" w:hAnsi="Times New Roman"/>
        </w:rPr>
        <w:t xml:space="preserve">o </w:t>
      </w:r>
      <w:r w:rsidR="00EE50F0" w:rsidRPr="00C50574">
        <w:rPr>
          <w:rFonts w:ascii="Times New Roman" w:hAnsi="Times New Roman"/>
        </w:rPr>
        <w:t xml:space="preserve">preparato </w:t>
      </w:r>
      <w:r w:rsidRPr="00C50574">
        <w:rPr>
          <w:rFonts w:ascii="Times New Roman" w:hAnsi="Times New Roman"/>
        </w:rPr>
        <w:t>dozė.</w:t>
      </w:r>
      <w:r w:rsidRPr="00C50574">
        <w:rPr>
          <w:rFonts w:ascii="Times New Roman" w:eastAsia="Times New Roman" w:hAnsi="Times New Roman"/>
          <w:lang w:eastAsia="lt-LT"/>
        </w:rPr>
        <w:t xml:space="preserve"> </w:t>
      </w:r>
    </w:p>
    <w:p w14:paraId="12FCDC87" w14:textId="77777777" w:rsidR="009F310B" w:rsidRPr="00C50574" w:rsidRDefault="009F310B" w:rsidP="00F541A5">
      <w:pPr>
        <w:spacing w:after="0" w:line="240" w:lineRule="auto"/>
        <w:rPr>
          <w:rFonts w:ascii="Times New Roman" w:hAnsi="Times New Roman"/>
        </w:rPr>
      </w:pPr>
    </w:p>
    <w:p w14:paraId="09A4E27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Nėra duomenų, kad perdozavimo simptomai galėtų būti kitokie, negu aprašytas nepageidaujamas poveikis.</w:t>
      </w:r>
    </w:p>
    <w:p w14:paraId="1590A448" w14:textId="77777777" w:rsidR="009F310B" w:rsidRPr="00C50574" w:rsidRDefault="009F310B" w:rsidP="00F541A5">
      <w:pPr>
        <w:spacing w:after="0" w:line="240" w:lineRule="auto"/>
        <w:rPr>
          <w:rFonts w:ascii="Times New Roman" w:hAnsi="Times New Roman"/>
        </w:rPr>
      </w:pPr>
    </w:p>
    <w:p w14:paraId="68FB28B5" w14:textId="77777777" w:rsidR="009F310B" w:rsidRPr="00C50574" w:rsidRDefault="009F310B" w:rsidP="00F541A5">
      <w:pPr>
        <w:spacing w:after="0" w:line="240" w:lineRule="auto"/>
        <w:rPr>
          <w:rFonts w:ascii="Times New Roman" w:hAnsi="Times New Roman"/>
        </w:rPr>
      </w:pPr>
    </w:p>
    <w:p w14:paraId="06559DB2"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5.</w:t>
      </w:r>
      <w:r w:rsidRPr="00C50574">
        <w:rPr>
          <w:rFonts w:ascii="Times New Roman" w:hAnsi="Times New Roman"/>
          <w:b/>
        </w:rPr>
        <w:tab/>
        <w:t>FARMAKOLOGINĖS SAVYBĖS</w:t>
      </w:r>
    </w:p>
    <w:p w14:paraId="1D8F6565" w14:textId="77777777" w:rsidR="009F310B" w:rsidRPr="00C50574" w:rsidRDefault="009F310B" w:rsidP="00F541A5">
      <w:pPr>
        <w:spacing w:after="0" w:line="240" w:lineRule="auto"/>
        <w:rPr>
          <w:rFonts w:ascii="Times New Roman" w:hAnsi="Times New Roman"/>
        </w:rPr>
      </w:pPr>
    </w:p>
    <w:p w14:paraId="2131A238"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5.1</w:t>
      </w:r>
      <w:r w:rsidRPr="00C50574">
        <w:rPr>
          <w:rFonts w:ascii="Times New Roman" w:hAnsi="Times New Roman"/>
          <w:b/>
        </w:rPr>
        <w:tab/>
        <w:t>Farmakodinaminės savybės</w:t>
      </w:r>
    </w:p>
    <w:p w14:paraId="0828FF9C" w14:textId="77777777" w:rsidR="009F310B" w:rsidRPr="00C50574" w:rsidRDefault="009F310B" w:rsidP="00F541A5">
      <w:pPr>
        <w:spacing w:after="0" w:line="240" w:lineRule="auto"/>
        <w:rPr>
          <w:rFonts w:ascii="Times New Roman" w:hAnsi="Times New Roman"/>
        </w:rPr>
      </w:pPr>
    </w:p>
    <w:p w14:paraId="27E2BF2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Farmakoterapinė grupė –imunostimuliatoriai, </w:t>
      </w:r>
      <w:r w:rsidR="009C528B" w:rsidRPr="00C50574">
        <w:rPr>
          <w:rFonts w:ascii="Times New Roman" w:hAnsi="Times New Roman"/>
        </w:rPr>
        <w:t xml:space="preserve">kiti imunostimuliatoriai, </w:t>
      </w:r>
      <w:r w:rsidRPr="00C50574">
        <w:rPr>
          <w:rFonts w:ascii="Times New Roman" w:hAnsi="Times New Roman"/>
        </w:rPr>
        <w:t>ATC kodas – L03AX03.</w:t>
      </w:r>
    </w:p>
    <w:p w14:paraId="40CC90A4" w14:textId="77777777" w:rsidR="009F310B" w:rsidRPr="00C50574" w:rsidRDefault="009F310B" w:rsidP="00F541A5">
      <w:pPr>
        <w:spacing w:after="0" w:line="240" w:lineRule="auto"/>
        <w:rPr>
          <w:rFonts w:ascii="Times New Roman" w:hAnsi="Times New Roman"/>
        </w:rPr>
      </w:pPr>
    </w:p>
    <w:p w14:paraId="02D5AA0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yra mažai užkrečiamų gyvų </w:t>
      </w:r>
      <w:r w:rsidRPr="00C50574">
        <w:rPr>
          <w:rFonts w:ascii="Times New Roman" w:hAnsi="Times New Roman"/>
          <w:i/>
        </w:rPr>
        <w:t xml:space="preserve">Bacillus Calmette-Guerin </w:t>
      </w:r>
      <w:r w:rsidRPr="00C50574">
        <w:rPr>
          <w:rFonts w:ascii="Times New Roman" w:hAnsi="Times New Roman"/>
        </w:rPr>
        <w:t xml:space="preserve">bakterijų, </w:t>
      </w:r>
      <w:r w:rsidR="00BE6F2F" w:rsidRPr="00C50574">
        <w:rPr>
          <w:rFonts w:ascii="Times New Roman" w:hAnsi="Times New Roman"/>
        </w:rPr>
        <w:t>išvestų</w:t>
      </w:r>
      <w:r w:rsidR="00BE6F2F" w:rsidRPr="00C50574" w:rsidDel="00BE6F2F">
        <w:rPr>
          <w:rFonts w:ascii="Times New Roman" w:hAnsi="Times New Roman"/>
        </w:rPr>
        <w:t xml:space="preserve"> </w:t>
      </w:r>
      <w:r w:rsidRPr="00C50574">
        <w:rPr>
          <w:rFonts w:ascii="Times New Roman" w:hAnsi="Times New Roman"/>
        </w:rPr>
        <w:t xml:space="preserve">iš </w:t>
      </w:r>
      <w:r w:rsidRPr="00C50574">
        <w:rPr>
          <w:rFonts w:ascii="Times New Roman" w:hAnsi="Times New Roman"/>
          <w:i/>
        </w:rPr>
        <w:t>Mycobacterium bovis</w:t>
      </w:r>
      <w:r w:rsidRPr="00C50574">
        <w:rPr>
          <w:rFonts w:ascii="Times New Roman" w:hAnsi="Times New Roman"/>
        </w:rPr>
        <w:t xml:space="preserve"> RIVM padermės, liofilizuota suspensija.</w:t>
      </w:r>
    </w:p>
    <w:p w14:paraId="59E80509" w14:textId="77777777" w:rsidR="009F310B" w:rsidRPr="00C50574" w:rsidRDefault="009F310B" w:rsidP="00F541A5">
      <w:pPr>
        <w:spacing w:after="0" w:line="240" w:lineRule="auto"/>
        <w:rPr>
          <w:rFonts w:ascii="Times New Roman" w:hAnsi="Times New Roman"/>
        </w:rPr>
      </w:pPr>
    </w:p>
    <w:p w14:paraId="35162335"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Veikimo mechanizmas</w:t>
      </w:r>
    </w:p>
    <w:p w14:paraId="2D51792E" w14:textId="77777777" w:rsidR="009F310B" w:rsidRPr="00C50574" w:rsidRDefault="009F310B" w:rsidP="00F541A5">
      <w:pPr>
        <w:spacing w:after="0" w:line="240" w:lineRule="auto"/>
        <w:rPr>
          <w:rFonts w:ascii="Times New Roman" w:hAnsi="Times New Roman"/>
        </w:rPr>
      </w:pPr>
    </w:p>
    <w:p w14:paraId="29A293C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skatina imuninę sistemą ir turi antinavikinių savybių. Tyrimais nustatyta, kad BCG yra nespecifinis imunostimuliatorius, veikiantis įvairiais būdais per imuninės sistemos ląsteles. BCG skatinamai veikia blužnį, stiprina blužnies makrofagų veiklą ir aktyvina natūraliuosius kilerius. BCG instiliacija skatina granulocitus, monocitus-makrofagus ir T</w:t>
      </w:r>
      <w:r w:rsidRPr="00C50574">
        <w:rPr>
          <w:rFonts w:ascii="Times New Roman" w:eastAsia="Times New Roman" w:hAnsi="Times New Roman"/>
          <w:lang w:eastAsia="lt-LT"/>
        </w:rPr>
        <w:t xml:space="preserve"> </w:t>
      </w:r>
      <w:r w:rsidRPr="00C50574">
        <w:rPr>
          <w:rFonts w:ascii="Times New Roman" w:hAnsi="Times New Roman"/>
        </w:rPr>
        <w:t>limfocitus</w:t>
      </w:r>
      <w:r w:rsidR="007F5BF6" w:rsidRPr="00C50574">
        <w:rPr>
          <w:rFonts w:ascii="Times New Roman" w:hAnsi="Times New Roman"/>
        </w:rPr>
        <w:t>.</w:t>
      </w:r>
      <w:r w:rsidRPr="00C50574">
        <w:rPr>
          <w:rFonts w:ascii="Times New Roman" w:hAnsi="Times New Roman"/>
        </w:rPr>
        <w:t xml:space="preserve"> </w:t>
      </w:r>
      <w:r w:rsidR="007F5BF6" w:rsidRPr="00C50574">
        <w:rPr>
          <w:rFonts w:ascii="Times New Roman" w:hAnsi="Times New Roman"/>
        </w:rPr>
        <w:t>T</w:t>
      </w:r>
      <w:r w:rsidRPr="00C50574">
        <w:rPr>
          <w:rFonts w:ascii="Times New Roman" w:hAnsi="Times New Roman"/>
        </w:rPr>
        <w:t xml:space="preserve">ai rodo </w:t>
      </w:r>
      <w:r w:rsidR="007F5BF6" w:rsidRPr="00C50574">
        <w:rPr>
          <w:rFonts w:ascii="Times New Roman" w:hAnsi="Times New Roman"/>
        </w:rPr>
        <w:t>lokalio</w:t>
      </w:r>
      <w:r w:rsidRPr="00C50574">
        <w:rPr>
          <w:rFonts w:ascii="Times New Roman" w:hAnsi="Times New Roman"/>
        </w:rPr>
        <w:t>s imuninės sistemos suaktyvėjimą. Citokinų IL-1, IL-2, IL-6 ir TNF</w:t>
      </w:r>
      <w:r w:rsidRPr="00C50574">
        <w:rPr>
          <w:rFonts w:ascii="Times New Roman" w:hAnsi="Times New Roman"/>
        </w:rPr>
        <w:sym w:font="Symbol" w:char="F061"/>
      </w:r>
      <w:r w:rsidRPr="00C50574">
        <w:rPr>
          <w:rFonts w:ascii="Times New Roman" w:hAnsi="Times New Roman"/>
        </w:rPr>
        <w:t xml:space="preserve"> taip pat padaugėja.</w:t>
      </w:r>
    </w:p>
    <w:p w14:paraId="5D0C30BA" w14:textId="77777777" w:rsidR="009F310B" w:rsidRPr="00C50574" w:rsidRDefault="009F310B" w:rsidP="00F541A5">
      <w:pPr>
        <w:spacing w:after="0" w:line="240" w:lineRule="auto"/>
        <w:rPr>
          <w:rFonts w:ascii="Times New Roman" w:hAnsi="Times New Roman"/>
        </w:rPr>
      </w:pPr>
    </w:p>
    <w:p w14:paraId="37B63DF1"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5.2</w:t>
      </w:r>
      <w:r w:rsidRPr="00C50574">
        <w:rPr>
          <w:rFonts w:ascii="Times New Roman" w:hAnsi="Times New Roman"/>
          <w:b/>
        </w:rPr>
        <w:tab/>
        <w:t>Farmakokinetinės savybės</w:t>
      </w:r>
    </w:p>
    <w:p w14:paraId="65730F61" w14:textId="77777777" w:rsidR="009F310B" w:rsidRPr="00C50574" w:rsidRDefault="009F310B" w:rsidP="00F541A5">
      <w:pPr>
        <w:spacing w:after="0" w:line="240" w:lineRule="auto"/>
        <w:rPr>
          <w:rFonts w:ascii="Times New Roman" w:hAnsi="Times New Roman"/>
        </w:rPr>
      </w:pPr>
    </w:p>
    <w:p w14:paraId="0A21EB5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Dauguma bakterijų pasišalina su šlapimu per pirmąsias valandas po suleidimo. Nenustatyta, ar mikobakterijos gali prasiskverbti pro nepažeistą urotelį. Gauta pavienių pranešimų apie BCG bakterijų persistavimo šlapimo takuose ilgiau nei 16 mėnesių atvejus (žr. 4.4 skyrių).</w:t>
      </w:r>
    </w:p>
    <w:p w14:paraId="524EEA35" w14:textId="77777777" w:rsidR="009F310B" w:rsidRPr="00C50574" w:rsidRDefault="009F310B" w:rsidP="00F541A5">
      <w:pPr>
        <w:spacing w:after="0" w:line="240" w:lineRule="auto"/>
        <w:rPr>
          <w:rFonts w:ascii="Times New Roman" w:hAnsi="Times New Roman"/>
        </w:rPr>
      </w:pPr>
    </w:p>
    <w:p w14:paraId="387BDF87"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5.3</w:t>
      </w:r>
      <w:r w:rsidRPr="00C50574">
        <w:rPr>
          <w:rFonts w:ascii="Times New Roman" w:hAnsi="Times New Roman"/>
          <w:b/>
        </w:rPr>
        <w:tab/>
        <w:t>Ikiklinikinių saugumo tyrimų duomenys</w:t>
      </w:r>
    </w:p>
    <w:p w14:paraId="033B0395" w14:textId="77777777" w:rsidR="009F310B" w:rsidRPr="00C50574" w:rsidRDefault="009F310B" w:rsidP="00F541A5">
      <w:pPr>
        <w:spacing w:after="0" w:line="240" w:lineRule="auto"/>
        <w:rPr>
          <w:rFonts w:ascii="Times New Roman" w:hAnsi="Times New Roman"/>
        </w:rPr>
      </w:pPr>
    </w:p>
    <w:p w14:paraId="0A050DD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Atlikta daug eksperimentinių gyvūnų tyrimų BCG RIVM padermės toksiškumui, imunostimuliuojamajam poveikiui ir antinavikinėms savybėms nustatyti. Didelės BCG dozės lėtina pelių svorio didėjimą, taip pat pažeidžia kepenis. </w:t>
      </w:r>
      <w:r w:rsidR="00E300AC" w:rsidRPr="00C50574">
        <w:rPr>
          <w:rFonts w:ascii="Times New Roman" w:hAnsi="Times New Roman"/>
        </w:rPr>
        <w:t xml:space="preserve">Suleidus </w:t>
      </w:r>
      <w:r w:rsidRPr="00C50574">
        <w:rPr>
          <w:rFonts w:ascii="Times New Roman" w:hAnsi="Times New Roman"/>
        </w:rPr>
        <w:t>BCG triušiams į veną kyla pirogeninė reakcija. Po kartotinių instiliacijų į jūrų kiaulyčių šlapimo pūslę pasireiškia jos sienelės uždegimas. Nuo didelių dozių atsiranda nepageidaujamos reakcijos – kepenų ir plaučių granulomos. Po instiliacijų į šunų šlapimo pūslę pastebimas neryškus mechaninis urotelio pažeidimas, bet aktyvaus suburotelinės stromos uždegimo požymių nebūna.</w:t>
      </w:r>
    </w:p>
    <w:p w14:paraId="7EF00EF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Mutageninis ir kancerogeninis poveikis, taip pat poveikis reprodukcijai netirtas.</w:t>
      </w:r>
    </w:p>
    <w:p w14:paraId="5A7A730F" w14:textId="77777777" w:rsidR="009F310B" w:rsidRPr="00C50574" w:rsidRDefault="009F310B" w:rsidP="00F541A5">
      <w:pPr>
        <w:spacing w:after="0" w:line="240" w:lineRule="auto"/>
        <w:rPr>
          <w:rFonts w:ascii="Times New Roman" w:hAnsi="Times New Roman"/>
        </w:rPr>
      </w:pPr>
    </w:p>
    <w:p w14:paraId="269CDBA5" w14:textId="77777777" w:rsidR="009F310B" w:rsidRPr="00C50574" w:rsidRDefault="009F310B" w:rsidP="00F541A5">
      <w:pPr>
        <w:spacing w:after="0" w:line="240" w:lineRule="auto"/>
        <w:rPr>
          <w:rFonts w:ascii="Times New Roman" w:hAnsi="Times New Roman"/>
        </w:rPr>
      </w:pPr>
    </w:p>
    <w:p w14:paraId="6AA31092" w14:textId="77777777" w:rsidR="009F310B" w:rsidRPr="00C50574" w:rsidRDefault="009F310B" w:rsidP="00F541A5">
      <w:pPr>
        <w:keepNext/>
        <w:keepLines/>
        <w:spacing w:after="0" w:line="240" w:lineRule="auto"/>
        <w:ind w:left="567" w:hanging="567"/>
        <w:rPr>
          <w:rFonts w:ascii="Times New Roman" w:hAnsi="Times New Roman"/>
        </w:rPr>
      </w:pPr>
      <w:r w:rsidRPr="00C50574">
        <w:rPr>
          <w:rFonts w:ascii="Times New Roman" w:hAnsi="Times New Roman"/>
          <w:b/>
        </w:rPr>
        <w:lastRenderedPageBreak/>
        <w:t>6.</w:t>
      </w:r>
      <w:r w:rsidRPr="00C50574">
        <w:rPr>
          <w:rFonts w:ascii="Times New Roman" w:hAnsi="Times New Roman"/>
          <w:b/>
        </w:rPr>
        <w:tab/>
        <w:t>FARMACINĖ INFORMACIJA</w:t>
      </w:r>
    </w:p>
    <w:p w14:paraId="0CBFA3C2" w14:textId="77777777" w:rsidR="009F310B" w:rsidRPr="00C50574" w:rsidRDefault="009F310B" w:rsidP="00F541A5">
      <w:pPr>
        <w:keepNext/>
        <w:keepLines/>
        <w:spacing w:after="0" w:line="240" w:lineRule="auto"/>
        <w:rPr>
          <w:rFonts w:ascii="Times New Roman" w:hAnsi="Times New Roman"/>
          <w:b/>
        </w:rPr>
      </w:pPr>
    </w:p>
    <w:p w14:paraId="2EFA007A" w14:textId="77777777" w:rsidR="009F310B" w:rsidRPr="00C50574" w:rsidRDefault="009F310B" w:rsidP="00F541A5">
      <w:pPr>
        <w:keepNext/>
        <w:keepLines/>
        <w:spacing w:after="0" w:line="240" w:lineRule="auto"/>
        <w:ind w:left="567" w:hanging="567"/>
        <w:rPr>
          <w:rFonts w:ascii="Times New Roman" w:hAnsi="Times New Roman"/>
        </w:rPr>
      </w:pPr>
      <w:r w:rsidRPr="00C50574">
        <w:rPr>
          <w:rFonts w:ascii="Times New Roman" w:hAnsi="Times New Roman"/>
          <w:b/>
        </w:rPr>
        <w:t>6.1</w:t>
      </w:r>
      <w:r w:rsidRPr="00C50574">
        <w:rPr>
          <w:rFonts w:ascii="Times New Roman" w:hAnsi="Times New Roman"/>
          <w:b/>
        </w:rPr>
        <w:tab/>
        <w:t>Pagalbinių medžiagų sąrašas</w:t>
      </w:r>
    </w:p>
    <w:p w14:paraId="47F1083C" w14:textId="77777777" w:rsidR="009F310B" w:rsidRPr="00C50574" w:rsidRDefault="009F310B" w:rsidP="00F541A5">
      <w:pPr>
        <w:spacing w:after="0" w:line="240" w:lineRule="auto"/>
        <w:rPr>
          <w:rFonts w:ascii="Times New Roman" w:hAnsi="Times New Roman"/>
        </w:rPr>
      </w:pPr>
    </w:p>
    <w:p w14:paraId="04D5BD51"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Milteliai:</w:t>
      </w:r>
    </w:p>
    <w:p w14:paraId="16CC85E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Poligelinas</w:t>
      </w:r>
    </w:p>
    <w:p w14:paraId="3F39883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Bevandenė gliukozė</w:t>
      </w:r>
    </w:p>
    <w:p w14:paraId="1D2C9B8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Polisorbatas</w:t>
      </w:r>
      <w:r w:rsidRPr="00C50574">
        <w:rPr>
          <w:rFonts w:ascii="Times New Roman" w:eastAsia="Times New Roman" w:hAnsi="Times New Roman"/>
          <w:lang w:eastAsia="lt-LT"/>
        </w:rPr>
        <w:t xml:space="preserve"> </w:t>
      </w:r>
      <w:r w:rsidRPr="00C50574">
        <w:rPr>
          <w:rFonts w:ascii="Times New Roman" w:hAnsi="Times New Roman"/>
        </w:rPr>
        <w:t>80</w:t>
      </w:r>
    </w:p>
    <w:p w14:paraId="53564355" w14:textId="77777777" w:rsidR="009F310B" w:rsidRPr="00C50574" w:rsidRDefault="009F310B" w:rsidP="00F541A5">
      <w:pPr>
        <w:spacing w:after="0" w:line="240" w:lineRule="auto"/>
        <w:rPr>
          <w:rFonts w:ascii="Times New Roman" w:hAnsi="Times New Roman"/>
        </w:rPr>
      </w:pPr>
    </w:p>
    <w:p w14:paraId="2F61F8CF"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Tirpiklis</w:t>
      </w:r>
    </w:p>
    <w:p w14:paraId="5C92EA6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Natrio chloridas</w:t>
      </w:r>
    </w:p>
    <w:p w14:paraId="0B36422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Injekcinis vanduo</w:t>
      </w:r>
    </w:p>
    <w:p w14:paraId="3B94FE34" w14:textId="77777777" w:rsidR="009F310B" w:rsidRPr="00C50574" w:rsidRDefault="009F310B" w:rsidP="00F541A5">
      <w:pPr>
        <w:spacing w:after="0" w:line="240" w:lineRule="auto"/>
        <w:rPr>
          <w:rFonts w:ascii="Times New Roman" w:hAnsi="Times New Roman"/>
        </w:rPr>
      </w:pPr>
    </w:p>
    <w:p w14:paraId="5DE8EC87"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6.2</w:t>
      </w:r>
      <w:r w:rsidRPr="00C50574">
        <w:rPr>
          <w:rFonts w:ascii="Times New Roman" w:hAnsi="Times New Roman"/>
          <w:b/>
        </w:rPr>
        <w:tab/>
        <w:t>Nesuderinamumas</w:t>
      </w:r>
    </w:p>
    <w:p w14:paraId="4BC6D680" w14:textId="77777777" w:rsidR="009F310B" w:rsidRPr="00C50574" w:rsidRDefault="009F310B" w:rsidP="00F541A5">
      <w:pPr>
        <w:spacing w:after="0" w:line="240" w:lineRule="auto"/>
        <w:rPr>
          <w:rFonts w:ascii="Times New Roman" w:hAnsi="Times New Roman"/>
        </w:rPr>
      </w:pPr>
    </w:p>
    <w:p w14:paraId="261FD61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nesuderinamas su hipotoniniais ir hipertoniniais tirpalais.</w:t>
      </w:r>
    </w:p>
    <w:p w14:paraId="2E646E1F" w14:textId="77777777" w:rsidR="009F310B" w:rsidRPr="00C50574" w:rsidRDefault="009F310B" w:rsidP="00F541A5">
      <w:pPr>
        <w:spacing w:after="0" w:line="240" w:lineRule="auto"/>
        <w:rPr>
          <w:rFonts w:ascii="Times New Roman" w:hAnsi="Times New Roman"/>
        </w:rPr>
      </w:pPr>
    </w:p>
    <w:p w14:paraId="5DE15F38"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6.3</w:t>
      </w:r>
      <w:r w:rsidRPr="00C50574">
        <w:rPr>
          <w:rFonts w:ascii="Times New Roman" w:hAnsi="Times New Roman"/>
          <w:b/>
        </w:rPr>
        <w:tab/>
        <w:t>Tinkamumo laikas</w:t>
      </w:r>
    </w:p>
    <w:p w14:paraId="2A0EDDE2" w14:textId="77777777" w:rsidR="009F310B" w:rsidRPr="00C50574" w:rsidRDefault="009F310B" w:rsidP="00F541A5">
      <w:pPr>
        <w:spacing w:after="0" w:line="240" w:lineRule="auto"/>
        <w:rPr>
          <w:rFonts w:ascii="Times New Roman" w:hAnsi="Times New Roman"/>
        </w:rPr>
      </w:pPr>
    </w:p>
    <w:p w14:paraId="1762E838" w14:textId="45A35F69" w:rsidR="009F310B" w:rsidRPr="00C50574" w:rsidRDefault="009F310B" w:rsidP="00F541A5">
      <w:pPr>
        <w:spacing w:after="0" w:line="240" w:lineRule="auto"/>
        <w:rPr>
          <w:rFonts w:ascii="Times New Roman" w:hAnsi="Times New Roman"/>
        </w:rPr>
      </w:pPr>
      <w:r w:rsidRPr="00C50574">
        <w:rPr>
          <w:rFonts w:ascii="Times New Roman" w:hAnsi="Times New Roman"/>
        </w:rPr>
        <w:t>2</w:t>
      </w:r>
      <w:r w:rsidRPr="00C50574">
        <w:rPr>
          <w:rFonts w:ascii="Times New Roman" w:eastAsia="Times New Roman" w:hAnsi="Times New Roman"/>
          <w:lang w:eastAsia="lt-LT"/>
        </w:rPr>
        <w:t> </w:t>
      </w:r>
      <w:r w:rsidRPr="00C50574">
        <w:rPr>
          <w:rFonts w:ascii="Times New Roman" w:hAnsi="Times New Roman"/>
        </w:rPr>
        <w:t>metai arba 3</w:t>
      </w:r>
      <w:r w:rsidRPr="00C50574">
        <w:rPr>
          <w:rFonts w:ascii="Times New Roman" w:eastAsia="Times New Roman" w:hAnsi="Times New Roman"/>
          <w:lang w:eastAsia="lt-LT"/>
        </w:rPr>
        <w:t> </w:t>
      </w:r>
      <w:r w:rsidRPr="00C50574">
        <w:rPr>
          <w:rFonts w:ascii="Times New Roman" w:hAnsi="Times New Roman"/>
        </w:rPr>
        <w:t>metai, jeigu išleidžiant seriją gyvybingų ląstelių kiekis flakone yra didesnis kaip 5 x 10</w:t>
      </w:r>
      <w:r w:rsidRPr="00C50574">
        <w:rPr>
          <w:rFonts w:ascii="Times New Roman" w:hAnsi="Times New Roman"/>
          <w:vertAlign w:val="superscript"/>
        </w:rPr>
        <w:t>8</w:t>
      </w:r>
      <w:r w:rsidRPr="00C50574">
        <w:rPr>
          <w:rFonts w:ascii="Times New Roman" w:hAnsi="Times New Roman"/>
        </w:rPr>
        <w:t>, tačiau ne ilgiau kaip 4</w:t>
      </w:r>
      <w:r w:rsidRPr="00C50574">
        <w:rPr>
          <w:rFonts w:ascii="Times New Roman" w:eastAsia="Times New Roman" w:hAnsi="Times New Roman"/>
          <w:lang w:eastAsia="lt-LT"/>
        </w:rPr>
        <w:t> </w:t>
      </w:r>
      <w:r w:rsidRPr="00C50574">
        <w:rPr>
          <w:rFonts w:ascii="Times New Roman" w:hAnsi="Times New Roman"/>
        </w:rPr>
        <w:t>metai nuo ląstelių išauginimo (surinkimo) datos.</w:t>
      </w:r>
    </w:p>
    <w:p w14:paraId="487359E6" w14:textId="77777777" w:rsidR="009F310B" w:rsidRPr="00C50574" w:rsidRDefault="009F310B" w:rsidP="00F541A5">
      <w:pPr>
        <w:spacing w:after="0" w:line="240" w:lineRule="auto"/>
        <w:rPr>
          <w:rFonts w:ascii="Times New Roman" w:hAnsi="Times New Roman"/>
        </w:rPr>
      </w:pPr>
    </w:p>
    <w:p w14:paraId="6BF2108E" w14:textId="27901CA8" w:rsidR="0043190F" w:rsidRPr="00C50574" w:rsidRDefault="0043190F" w:rsidP="0099769E">
      <w:pPr>
        <w:suppressAutoHyphens/>
        <w:spacing w:after="0" w:line="240" w:lineRule="auto"/>
        <w:rPr>
          <w:rFonts w:ascii="Times New Roman" w:hAnsi="Times New Roman"/>
        </w:rPr>
      </w:pPr>
      <w:r w:rsidRPr="00C50574">
        <w:rPr>
          <w:rFonts w:ascii="Times New Roman" w:hAnsi="Times New Roman"/>
          <w:kern w:val="2"/>
          <w:lang w:eastAsia="lt-LT"/>
        </w:rPr>
        <w:t>Laikant apsaugojus nuo šviesos patalpos (20 °C </w:t>
      </w:r>
      <w:r w:rsidRPr="00C50574">
        <w:rPr>
          <w:rFonts w:ascii="Times New Roman" w:hAnsi="Times New Roman"/>
          <w:kern w:val="2"/>
          <w:cs/>
          <w:lang w:eastAsia="lt-LT"/>
        </w:rPr>
        <w:t>–</w:t>
      </w:r>
      <w:r w:rsidRPr="00C50574">
        <w:rPr>
          <w:rFonts w:ascii="Times New Roman" w:hAnsi="Times New Roman"/>
          <w:kern w:val="2"/>
          <w:lang w:eastAsia="lt-LT"/>
        </w:rPr>
        <w:t> 25 °C) temperatūroje ar šaldytuve (2 °C </w:t>
      </w:r>
      <w:r w:rsidRPr="00C50574">
        <w:rPr>
          <w:rFonts w:ascii="Times New Roman" w:hAnsi="Times New Roman"/>
          <w:kern w:val="2"/>
          <w:cs/>
          <w:lang w:eastAsia="lt-LT"/>
        </w:rPr>
        <w:t>–</w:t>
      </w:r>
      <w:r w:rsidRPr="00C50574">
        <w:rPr>
          <w:rFonts w:ascii="Times New Roman" w:hAnsi="Times New Roman"/>
          <w:kern w:val="2"/>
          <w:lang w:eastAsia="lt-LT"/>
        </w:rPr>
        <w:t> 8 °C) preparatas yra stabilus 24 val.</w:t>
      </w:r>
    </w:p>
    <w:p w14:paraId="4EBB4C61" w14:textId="6FA4EEA4" w:rsidR="0043190F" w:rsidRPr="00C50574" w:rsidRDefault="0043190F" w:rsidP="00F541A5">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 xml:space="preserve">Mikrobiologiniu požiūriu paruoštą ar praskiestą tirpalą būtina suvartoti </w:t>
      </w:r>
      <w:r w:rsidR="000B214C">
        <w:rPr>
          <w:rFonts w:ascii="Times New Roman" w:hAnsi="Times New Roman"/>
          <w:kern w:val="2"/>
          <w:lang w:eastAsia="lt-LT"/>
        </w:rPr>
        <w:t>nedelsiant</w:t>
      </w:r>
      <w:r w:rsidRPr="00C50574">
        <w:rPr>
          <w:rFonts w:ascii="Times New Roman" w:hAnsi="Times New Roman"/>
          <w:kern w:val="2"/>
          <w:lang w:eastAsia="lt-LT"/>
        </w:rPr>
        <w:t xml:space="preserve">. </w:t>
      </w:r>
    </w:p>
    <w:p w14:paraId="026DF976" w14:textId="5EA826E1" w:rsidR="0043190F" w:rsidRPr="00C50574" w:rsidRDefault="0043190F" w:rsidP="00F541A5">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Vaistinio preparato nesuvartojus nedelsiant, už jo laikymo iki vartojimo trukmę ir sąlygas yra atsakingas vartotojas; įprastai vaistinį preparatą reikia laikyti 2</w:t>
      </w:r>
      <w:r w:rsidR="005F5001" w:rsidRPr="00C50574">
        <w:rPr>
          <w:rFonts w:ascii="Times New Roman" w:hAnsi="Times New Roman"/>
          <w:kern w:val="2"/>
          <w:lang w:eastAsia="lt-LT"/>
        </w:rPr>
        <w:t>°C</w:t>
      </w:r>
      <w:r w:rsidR="005F5001" w:rsidRPr="00C50574">
        <w:rPr>
          <w:rFonts w:ascii="Times New Roman" w:hAnsi="Times New Roman"/>
          <w:kern w:val="2"/>
          <w:cs/>
          <w:lang w:eastAsia="lt-LT"/>
        </w:rPr>
        <w:t xml:space="preserve"> –</w:t>
      </w:r>
      <w:r w:rsidR="005F5001">
        <w:rPr>
          <w:rFonts w:ascii="Times New Roman" w:hAnsi="Times New Roman" w:hint="cs"/>
          <w:kern w:val="2"/>
          <w:cs/>
          <w:lang w:eastAsia="lt-LT"/>
        </w:rPr>
        <w:t> </w:t>
      </w:r>
      <w:r w:rsidRPr="00C50574">
        <w:rPr>
          <w:rFonts w:ascii="Times New Roman" w:hAnsi="Times New Roman"/>
          <w:kern w:val="2"/>
          <w:lang w:eastAsia="lt-LT"/>
        </w:rPr>
        <w:t>8 °C temperatūroje ne ilgiau kaip 24 valandas, nebent jis buvo praskiestas kontroliuojamomis ir validuotomis aseptinėmis sąlygomis.</w:t>
      </w:r>
    </w:p>
    <w:p w14:paraId="761C2564" w14:textId="77777777" w:rsidR="009F310B" w:rsidRPr="00C50574" w:rsidRDefault="009F310B" w:rsidP="00F541A5">
      <w:pPr>
        <w:spacing w:after="0" w:line="240" w:lineRule="auto"/>
        <w:rPr>
          <w:rFonts w:ascii="Times New Roman" w:hAnsi="Times New Roman"/>
        </w:rPr>
      </w:pPr>
    </w:p>
    <w:p w14:paraId="30D36AAF"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6.4</w:t>
      </w:r>
      <w:r w:rsidRPr="00C50574">
        <w:rPr>
          <w:rFonts w:ascii="Times New Roman" w:hAnsi="Times New Roman"/>
          <w:b/>
        </w:rPr>
        <w:tab/>
        <w:t>Specialios laikymo sąlygos</w:t>
      </w:r>
    </w:p>
    <w:p w14:paraId="39B09111" w14:textId="77777777" w:rsidR="009F310B" w:rsidRPr="00C50574" w:rsidRDefault="009F310B" w:rsidP="00F541A5">
      <w:pPr>
        <w:spacing w:after="0" w:line="240" w:lineRule="auto"/>
        <w:rPr>
          <w:rFonts w:ascii="Times New Roman" w:hAnsi="Times New Roman"/>
        </w:rPr>
      </w:pPr>
    </w:p>
    <w:p w14:paraId="45BA1CA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šaldytuve (2 °C</w:t>
      </w:r>
      <w:r w:rsidRPr="00C50574">
        <w:rPr>
          <w:rFonts w:ascii="Times New Roman" w:eastAsia="Times New Roman" w:hAnsi="Times New Roman"/>
          <w:lang w:eastAsia="lt-LT"/>
        </w:rPr>
        <w:t xml:space="preserve"> – </w:t>
      </w:r>
      <w:r w:rsidRPr="00C50574">
        <w:rPr>
          <w:rFonts w:ascii="Times New Roman" w:hAnsi="Times New Roman"/>
        </w:rPr>
        <w:t>8 °C).</w:t>
      </w:r>
      <w:r w:rsidRPr="00C50574">
        <w:rPr>
          <w:rFonts w:ascii="Times New Roman" w:eastAsia="Times New Roman" w:hAnsi="Times New Roman"/>
          <w:lang w:eastAsia="lt-LT"/>
        </w:rPr>
        <w:t xml:space="preserve"> </w:t>
      </w:r>
    </w:p>
    <w:p w14:paraId="0FEB217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Negalima užšaldyti.</w:t>
      </w:r>
    </w:p>
    <w:p w14:paraId="4A6ECAE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Laikyti gamintojo pakuotėje, kad </w:t>
      </w:r>
      <w:r w:rsidR="00D63A38" w:rsidRPr="00C50574">
        <w:rPr>
          <w:rFonts w:ascii="Times New Roman" w:hAnsi="Times New Roman"/>
        </w:rPr>
        <w:t xml:space="preserve">vaistinis </w:t>
      </w:r>
      <w:r w:rsidRPr="00C50574">
        <w:rPr>
          <w:rFonts w:ascii="Times New Roman" w:hAnsi="Times New Roman"/>
        </w:rPr>
        <w:t>preparatas būtų apsaugotas nuo šviesos.</w:t>
      </w:r>
    </w:p>
    <w:p w14:paraId="176B24D7" w14:textId="77777777" w:rsidR="009F310B" w:rsidRPr="00C50574" w:rsidRDefault="009F310B" w:rsidP="00F541A5">
      <w:pPr>
        <w:spacing w:after="0" w:line="240" w:lineRule="auto"/>
        <w:rPr>
          <w:rFonts w:ascii="Times New Roman" w:hAnsi="Times New Roman"/>
        </w:rPr>
      </w:pPr>
    </w:p>
    <w:p w14:paraId="0470F79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Paruošto vaistinio preparato laikymo sąlygos pateikiamos 6.3 skyriuje.</w:t>
      </w:r>
    </w:p>
    <w:p w14:paraId="7CD636A3" w14:textId="77777777" w:rsidR="009F310B" w:rsidRPr="00C50574" w:rsidRDefault="009F310B" w:rsidP="00F541A5">
      <w:pPr>
        <w:spacing w:after="0" w:line="240" w:lineRule="auto"/>
        <w:rPr>
          <w:rFonts w:ascii="Times New Roman" w:hAnsi="Times New Roman"/>
        </w:rPr>
      </w:pPr>
    </w:p>
    <w:p w14:paraId="40FAF790"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6.5</w:t>
      </w:r>
      <w:r w:rsidRPr="00C50574">
        <w:rPr>
          <w:rFonts w:ascii="Times New Roman" w:hAnsi="Times New Roman"/>
          <w:b/>
        </w:rPr>
        <w:tab/>
        <w:t>Talpyklės pobūdis ir jos turinys</w:t>
      </w:r>
      <w:r w:rsidR="00255E6F" w:rsidRPr="00C50574">
        <w:rPr>
          <w:rFonts w:ascii="Times New Roman" w:hAnsi="Times New Roman"/>
          <w:b/>
        </w:rPr>
        <w:t xml:space="preserve"> bei speciali vartojimo ar implantavimo įranga</w:t>
      </w:r>
    </w:p>
    <w:p w14:paraId="76F81BF6" w14:textId="77777777" w:rsidR="009F310B" w:rsidRPr="00C50574" w:rsidRDefault="009F310B" w:rsidP="00F541A5">
      <w:pPr>
        <w:spacing w:after="0" w:line="240" w:lineRule="auto"/>
        <w:rPr>
          <w:rFonts w:ascii="Times New Roman" w:hAnsi="Times New Roman"/>
        </w:rPr>
      </w:pPr>
    </w:p>
    <w:p w14:paraId="2755A59A" w14:textId="1C321663" w:rsidR="009F310B" w:rsidRPr="00C50574" w:rsidRDefault="009F310B" w:rsidP="00F541A5">
      <w:pPr>
        <w:spacing w:after="0" w:line="240" w:lineRule="auto"/>
        <w:rPr>
          <w:rFonts w:ascii="Times New Roman" w:hAnsi="Times New Roman"/>
        </w:rPr>
      </w:pPr>
      <w:r w:rsidRPr="00C50574">
        <w:rPr>
          <w:rFonts w:ascii="Times New Roman" w:hAnsi="Times New Roman"/>
        </w:rPr>
        <w:t>Miltelių flakonas (I tipo bespalvio stiklo) su guminiu kamščiu, 50 ml tirpiklio maišelis (</w:t>
      </w:r>
      <w:r w:rsidR="00D13FC6" w:rsidRPr="00C50574">
        <w:rPr>
          <w:rFonts w:ascii="Times New Roman" w:hAnsi="Times New Roman"/>
        </w:rPr>
        <w:t xml:space="preserve">patobulinto </w:t>
      </w:r>
      <w:r w:rsidR="0043190F" w:rsidRPr="00C50574">
        <w:rPr>
          <w:rFonts w:ascii="Times New Roman" w:hAnsi="Times New Roman"/>
        </w:rPr>
        <w:t>poli</w:t>
      </w:r>
      <w:r w:rsidR="00D13FC6" w:rsidRPr="00C50574">
        <w:rPr>
          <w:rFonts w:ascii="Times New Roman" w:hAnsi="Times New Roman"/>
        </w:rPr>
        <w:t>propileno, AP</w:t>
      </w:r>
      <w:r w:rsidRPr="00C50574">
        <w:rPr>
          <w:rFonts w:ascii="Times New Roman" w:hAnsi="Times New Roman"/>
        </w:rPr>
        <w:t xml:space="preserve">) su </w:t>
      </w:r>
      <w:r w:rsidR="00531809" w:rsidRPr="00C50574">
        <w:rPr>
          <w:rFonts w:ascii="Times New Roman" w:hAnsi="Times New Roman"/>
        </w:rPr>
        <w:t xml:space="preserve">flakono </w:t>
      </w:r>
      <w:r w:rsidRPr="00C50574">
        <w:rPr>
          <w:rFonts w:ascii="Times New Roman" w:hAnsi="Times New Roman"/>
        </w:rPr>
        <w:t>jungtimi</w:t>
      </w:r>
      <w:r w:rsidR="00142DE6">
        <w:rPr>
          <w:rFonts w:ascii="Times New Roman" w:hAnsi="Times New Roman"/>
        </w:rPr>
        <w:t>, kateterio jungtimi, su</w:t>
      </w:r>
      <w:r w:rsidRPr="00C50574">
        <w:rPr>
          <w:rFonts w:ascii="Times New Roman" w:hAnsi="Times New Roman"/>
        </w:rPr>
        <w:t xml:space="preserve"> kateteri</w:t>
      </w:r>
      <w:r w:rsidR="00D13FC6" w:rsidRPr="00C50574">
        <w:rPr>
          <w:rFonts w:ascii="Times New Roman" w:hAnsi="Times New Roman"/>
        </w:rPr>
        <w:t>u</w:t>
      </w:r>
      <w:r w:rsidR="00142DE6">
        <w:rPr>
          <w:rFonts w:ascii="Times New Roman" w:hAnsi="Times New Roman"/>
        </w:rPr>
        <w:t xml:space="preserve"> ar be jo ir</w:t>
      </w:r>
      <w:r w:rsidRPr="00C50574">
        <w:rPr>
          <w:rFonts w:ascii="Times New Roman" w:hAnsi="Times New Roman"/>
        </w:rPr>
        <w:t xml:space="preserve"> </w:t>
      </w:r>
      <w:r w:rsidR="00E90D65">
        <w:rPr>
          <w:rFonts w:ascii="Times New Roman" w:hAnsi="Times New Roman"/>
        </w:rPr>
        <w:t>„</w:t>
      </w:r>
      <w:r w:rsidR="00D13FC6" w:rsidRPr="00C50574">
        <w:rPr>
          <w:rFonts w:ascii="Times New Roman" w:hAnsi="Times New Roman"/>
        </w:rPr>
        <w:t>Luer</w:t>
      </w:r>
      <w:r w:rsidR="0043190F" w:rsidRPr="00C50574">
        <w:rPr>
          <w:rFonts w:ascii="Times New Roman" w:hAnsi="Times New Roman"/>
        </w:rPr>
        <w:t xml:space="preserve">“ </w:t>
      </w:r>
      <w:r w:rsidR="00D13FC6" w:rsidRPr="00C50574">
        <w:rPr>
          <w:rFonts w:ascii="Times New Roman" w:hAnsi="Times New Roman"/>
        </w:rPr>
        <w:t>tipo</w:t>
      </w:r>
      <w:r w:rsidR="00142DE6">
        <w:rPr>
          <w:rFonts w:ascii="Times New Roman" w:hAnsi="Times New Roman"/>
        </w:rPr>
        <w:t xml:space="preserve"> kūgine fiksuojamąja</w:t>
      </w:r>
      <w:r w:rsidR="00D13FC6" w:rsidRPr="00C50574">
        <w:rPr>
          <w:rFonts w:ascii="Times New Roman" w:hAnsi="Times New Roman"/>
        </w:rPr>
        <w:t xml:space="preserve"> jungtimi</w:t>
      </w:r>
      <w:r w:rsidRPr="00C50574">
        <w:rPr>
          <w:rFonts w:ascii="Times New Roman" w:hAnsi="Times New Roman"/>
        </w:rPr>
        <w:t>.</w:t>
      </w:r>
      <w:r w:rsidRPr="00C50574">
        <w:rPr>
          <w:rFonts w:ascii="Times New Roman" w:eastAsia="Times New Roman" w:hAnsi="Times New Roman"/>
          <w:lang w:eastAsia="lt-LT"/>
        </w:rPr>
        <w:t xml:space="preserve"> </w:t>
      </w:r>
    </w:p>
    <w:p w14:paraId="1BBEDAE4" w14:textId="77777777" w:rsidR="009F310B" w:rsidRPr="00C50574" w:rsidRDefault="009F310B" w:rsidP="00F541A5">
      <w:pPr>
        <w:spacing w:after="0" w:line="240" w:lineRule="auto"/>
        <w:rPr>
          <w:rFonts w:ascii="Times New Roman" w:hAnsi="Times New Roman"/>
        </w:rPr>
      </w:pPr>
    </w:p>
    <w:p w14:paraId="3E63A981" w14:textId="6D52DD9D" w:rsidR="0043190F" w:rsidRPr="00C50574" w:rsidRDefault="009F310B" w:rsidP="00F541A5">
      <w:pPr>
        <w:spacing w:after="0" w:line="240" w:lineRule="auto"/>
        <w:rPr>
          <w:rFonts w:ascii="Times New Roman" w:hAnsi="Times New Roman"/>
        </w:rPr>
      </w:pPr>
      <w:bookmarkStart w:id="3" w:name="_Hlk169085183"/>
      <w:r w:rsidRPr="00C50574">
        <w:rPr>
          <w:rFonts w:ascii="Times New Roman" w:hAnsi="Times New Roman"/>
        </w:rPr>
        <w:t>Pakuočių dydžiai</w:t>
      </w:r>
      <w:r w:rsidR="001B441C">
        <w:rPr>
          <w:rFonts w:ascii="Times New Roman" w:hAnsi="Times New Roman"/>
        </w:rPr>
        <w:t>:</w:t>
      </w:r>
      <w:r w:rsidRPr="00C50574">
        <w:rPr>
          <w:rFonts w:ascii="Times New Roman" w:hAnsi="Times New Roman"/>
        </w:rPr>
        <w:t xml:space="preserve"> </w:t>
      </w:r>
    </w:p>
    <w:p w14:paraId="03E01D6C" w14:textId="47EB795C" w:rsidR="009F310B" w:rsidRPr="0099769E" w:rsidRDefault="00167D18" w:rsidP="0099769E">
      <w:pPr>
        <w:tabs>
          <w:tab w:val="left" w:pos="567"/>
        </w:tabs>
        <w:spacing w:after="0" w:line="240" w:lineRule="auto"/>
        <w:ind w:left="567" w:hanging="567"/>
        <w:rPr>
          <w:rFonts w:ascii="Times New Roman" w:hAnsi="Times New Roman" w:cs="Mangal"/>
        </w:rPr>
      </w:pPr>
      <w:r w:rsidRPr="00167D18">
        <w:rPr>
          <w:rFonts w:ascii="Times New Roman" w:hAnsi="Times New Roman"/>
        </w:rPr>
        <w:t>•</w:t>
      </w:r>
      <w:r w:rsidRPr="00167D18">
        <w:rPr>
          <w:rFonts w:ascii="Times New Roman" w:hAnsi="Times New Roman"/>
        </w:rPr>
        <w:tab/>
      </w:r>
      <w:r w:rsidR="009F310B" w:rsidRPr="0099769E">
        <w:rPr>
          <w:rFonts w:ascii="Times New Roman" w:hAnsi="Times New Roman"/>
        </w:rPr>
        <w:t>1 arba 3</w:t>
      </w:r>
      <w:r w:rsidR="0043190F" w:rsidRPr="0099769E">
        <w:rPr>
          <w:rFonts w:ascii="Times New Roman" w:hAnsi="Times New Roman"/>
        </w:rPr>
        <w:t> </w:t>
      </w:r>
      <w:r w:rsidR="00D13FC6" w:rsidRPr="0099769E">
        <w:rPr>
          <w:rFonts w:ascii="Times New Roman" w:hAnsi="Times New Roman"/>
        </w:rPr>
        <w:t>flakon</w:t>
      </w:r>
      <w:r w:rsidR="0043190F" w:rsidRPr="0099769E">
        <w:rPr>
          <w:rFonts w:ascii="Times New Roman" w:hAnsi="Times New Roman"/>
        </w:rPr>
        <w:t>a</w:t>
      </w:r>
      <w:r w:rsidR="00D13FC6" w:rsidRPr="0099769E">
        <w:rPr>
          <w:rFonts w:ascii="Times New Roman" w:hAnsi="Times New Roman"/>
        </w:rPr>
        <w:t xml:space="preserve">s (-ai), tirpiklio maišelis (-iai), </w:t>
      </w:r>
      <w:r w:rsidR="0043190F" w:rsidRPr="0099769E">
        <w:rPr>
          <w:rFonts w:ascii="Times New Roman" w:hAnsi="Times New Roman"/>
        </w:rPr>
        <w:t>„</w:t>
      </w:r>
      <w:bookmarkStart w:id="4" w:name="_Hlk169093242"/>
      <w:r w:rsidR="00D13FC6" w:rsidRPr="0099769E">
        <w:rPr>
          <w:rFonts w:ascii="Times New Roman" w:hAnsi="Times New Roman"/>
        </w:rPr>
        <w:t>Luer</w:t>
      </w:r>
      <w:r w:rsidR="0043190F" w:rsidRPr="0099769E">
        <w:rPr>
          <w:rFonts w:ascii="Times New Roman" w:hAnsi="Times New Roman"/>
        </w:rPr>
        <w:t>“</w:t>
      </w:r>
      <w:r w:rsidR="00D13FC6" w:rsidRPr="0099769E">
        <w:rPr>
          <w:rFonts w:ascii="Times New Roman" w:hAnsi="Times New Roman"/>
        </w:rPr>
        <w:t xml:space="preserve"> tipo kūginė fiksuojamoji jungtis </w:t>
      </w:r>
      <w:bookmarkEnd w:id="4"/>
      <w:r w:rsidR="00D13FC6" w:rsidRPr="0099769E">
        <w:rPr>
          <w:rFonts w:ascii="Times New Roman" w:hAnsi="Times New Roman"/>
        </w:rPr>
        <w:t>(-ys)</w:t>
      </w:r>
      <w:r w:rsidR="009F310B" w:rsidRPr="0099769E">
        <w:rPr>
          <w:rFonts w:ascii="Times New Roman" w:hAnsi="Times New Roman"/>
        </w:rPr>
        <w:t xml:space="preserve">, su kateteriu </w:t>
      </w:r>
      <w:r w:rsidR="00CF4B24" w:rsidRPr="0099769E">
        <w:rPr>
          <w:rFonts w:ascii="Times New Roman" w:hAnsi="Times New Roman"/>
        </w:rPr>
        <w:t xml:space="preserve">(-iais) </w:t>
      </w:r>
      <w:r w:rsidR="009F310B" w:rsidRPr="0099769E">
        <w:rPr>
          <w:rFonts w:ascii="Times New Roman" w:hAnsi="Times New Roman"/>
        </w:rPr>
        <w:t>ar be jo</w:t>
      </w:r>
      <w:r w:rsidR="00CF4B24" w:rsidRPr="0099769E">
        <w:rPr>
          <w:rFonts w:ascii="Times New Roman" w:hAnsi="Times New Roman"/>
        </w:rPr>
        <w:t xml:space="preserve"> (</w:t>
      </w:r>
      <w:r w:rsidR="0043190F" w:rsidRPr="0099769E">
        <w:rPr>
          <w:rFonts w:ascii="Times New Roman" w:hAnsi="Times New Roman"/>
        </w:rPr>
        <w:t>j</w:t>
      </w:r>
      <w:r w:rsidR="00CF4B24" w:rsidRPr="0099769E">
        <w:rPr>
          <w:rFonts w:ascii="Times New Roman" w:hAnsi="Times New Roman"/>
        </w:rPr>
        <w:t>ų)</w:t>
      </w:r>
      <w:r w:rsidR="009F310B" w:rsidRPr="0099769E">
        <w:rPr>
          <w:rFonts w:ascii="Times New Roman" w:hAnsi="Times New Roman"/>
        </w:rPr>
        <w:t>.</w:t>
      </w:r>
    </w:p>
    <w:p w14:paraId="47D55B60" w14:textId="79A8453D" w:rsidR="009F310B" w:rsidRPr="0099769E" w:rsidRDefault="00167D18" w:rsidP="0099769E">
      <w:pPr>
        <w:tabs>
          <w:tab w:val="left" w:pos="567"/>
        </w:tabs>
        <w:spacing w:after="0" w:line="240" w:lineRule="auto"/>
        <w:rPr>
          <w:rFonts w:ascii="Times New Roman" w:hAnsi="Times New Roman" w:cs="Mangal"/>
        </w:rPr>
      </w:pPr>
      <w:r w:rsidRPr="00167D18">
        <w:rPr>
          <w:rFonts w:ascii="Times New Roman" w:hAnsi="Times New Roman"/>
        </w:rPr>
        <w:t>•</w:t>
      </w:r>
      <w:r w:rsidRPr="00167D18">
        <w:rPr>
          <w:rFonts w:ascii="Times New Roman" w:hAnsi="Times New Roman"/>
        </w:rPr>
        <w:tab/>
      </w:r>
      <w:r w:rsidR="009F310B" w:rsidRPr="0099769E">
        <w:rPr>
          <w:rFonts w:ascii="Times New Roman" w:hAnsi="Times New Roman"/>
        </w:rPr>
        <w:t>1 arba 3</w:t>
      </w:r>
      <w:r>
        <w:rPr>
          <w:rFonts w:ascii="Times New Roman" w:hAnsi="Times New Roman"/>
        </w:rPr>
        <w:t> </w:t>
      </w:r>
      <w:r w:rsidR="00D13FC6" w:rsidRPr="0099769E">
        <w:rPr>
          <w:rFonts w:ascii="Times New Roman" w:hAnsi="Times New Roman"/>
        </w:rPr>
        <w:t>flakonas (-ai), tirpiklio maišelis (-iai)</w:t>
      </w:r>
      <w:r w:rsidR="009F310B" w:rsidRPr="0099769E">
        <w:rPr>
          <w:rFonts w:ascii="Times New Roman" w:hAnsi="Times New Roman"/>
        </w:rPr>
        <w:t xml:space="preserve">, su kateteriu </w:t>
      </w:r>
      <w:r w:rsidR="00CF4B24" w:rsidRPr="0099769E">
        <w:rPr>
          <w:rFonts w:ascii="Times New Roman" w:hAnsi="Times New Roman"/>
        </w:rPr>
        <w:t xml:space="preserve">(-iais) </w:t>
      </w:r>
      <w:r w:rsidR="009F310B" w:rsidRPr="0099769E">
        <w:rPr>
          <w:rFonts w:ascii="Times New Roman" w:hAnsi="Times New Roman"/>
        </w:rPr>
        <w:t>ar be jo</w:t>
      </w:r>
      <w:r w:rsidR="00CF4B24" w:rsidRPr="0099769E">
        <w:rPr>
          <w:rFonts w:ascii="Times New Roman" w:hAnsi="Times New Roman"/>
        </w:rPr>
        <w:t xml:space="preserve"> (</w:t>
      </w:r>
      <w:r w:rsidR="0043190F" w:rsidRPr="0099769E">
        <w:rPr>
          <w:rFonts w:ascii="Times New Roman" w:hAnsi="Times New Roman"/>
        </w:rPr>
        <w:t>j</w:t>
      </w:r>
      <w:r w:rsidR="00CF4B24" w:rsidRPr="0099769E">
        <w:rPr>
          <w:rFonts w:ascii="Times New Roman" w:hAnsi="Times New Roman"/>
        </w:rPr>
        <w:t>ų)</w:t>
      </w:r>
      <w:r w:rsidR="009F310B" w:rsidRPr="0099769E">
        <w:rPr>
          <w:rFonts w:ascii="Times New Roman" w:hAnsi="Times New Roman"/>
        </w:rPr>
        <w:t>.</w:t>
      </w:r>
    </w:p>
    <w:bookmarkEnd w:id="3"/>
    <w:p w14:paraId="5F1F52FB" w14:textId="77777777" w:rsidR="009F310B" w:rsidRPr="00C50574" w:rsidRDefault="009F310B" w:rsidP="00F541A5">
      <w:pPr>
        <w:spacing w:after="0" w:line="240" w:lineRule="auto"/>
        <w:rPr>
          <w:rFonts w:ascii="Times New Roman" w:hAnsi="Times New Roman"/>
        </w:rPr>
      </w:pPr>
    </w:p>
    <w:p w14:paraId="4FBF509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Gali būti tiekiamos ne visų dydžių pakuotės.</w:t>
      </w:r>
    </w:p>
    <w:p w14:paraId="798439F3" w14:textId="77777777" w:rsidR="009F310B" w:rsidRPr="00C50574" w:rsidRDefault="009F310B" w:rsidP="00F541A5">
      <w:pPr>
        <w:spacing w:after="0" w:line="240" w:lineRule="auto"/>
        <w:rPr>
          <w:rFonts w:ascii="Times New Roman" w:hAnsi="Times New Roman"/>
        </w:rPr>
      </w:pPr>
    </w:p>
    <w:p w14:paraId="60B011D7" w14:textId="77777777" w:rsidR="009F310B" w:rsidRPr="00C50574" w:rsidRDefault="009F310B" w:rsidP="00F541A5">
      <w:pPr>
        <w:keepNext/>
        <w:spacing w:after="0" w:line="240" w:lineRule="auto"/>
        <w:ind w:left="567" w:hanging="567"/>
        <w:rPr>
          <w:rFonts w:ascii="Times New Roman" w:hAnsi="Times New Roman"/>
        </w:rPr>
      </w:pPr>
      <w:r w:rsidRPr="00C50574">
        <w:rPr>
          <w:rFonts w:ascii="Times New Roman" w:hAnsi="Times New Roman"/>
          <w:b/>
        </w:rPr>
        <w:t>6.6</w:t>
      </w:r>
      <w:r w:rsidRPr="00C50574">
        <w:rPr>
          <w:rFonts w:ascii="Times New Roman" w:hAnsi="Times New Roman"/>
          <w:b/>
        </w:rPr>
        <w:tab/>
        <w:t>Specialūs reikalavimai atliekoms tvarkyti ir vaistiniam preparatui ruošti</w:t>
      </w:r>
    </w:p>
    <w:p w14:paraId="5DA95AF7" w14:textId="77777777" w:rsidR="009F310B" w:rsidRPr="00C50574" w:rsidRDefault="009F310B" w:rsidP="00F541A5">
      <w:pPr>
        <w:spacing w:after="0" w:line="240" w:lineRule="auto"/>
        <w:rPr>
          <w:rFonts w:ascii="Times New Roman" w:hAnsi="Times New Roman"/>
        </w:rPr>
      </w:pPr>
    </w:p>
    <w:p w14:paraId="21A49EDD" w14:textId="77777777" w:rsidR="002C5A6B" w:rsidRPr="00C50574" w:rsidRDefault="002C5A6B" w:rsidP="00F541A5">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Svarbi informacija apie BCG-medac vartojimą</w:t>
      </w:r>
    </w:p>
    <w:p w14:paraId="436F4061" w14:textId="48919095"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BCG-medac gali tvarkyti tik </w:t>
      </w:r>
      <w:r w:rsidR="001C5A25">
        <w:rPr>
          <w:rFonts w:ascii="Times New Roman" w:hAnsi="Times New Roman"/>
          <w:kern w:val="2"/>
          <w:lang w:eastAsia="lt-LT"/>
        </w:rPr>
        <w:t>patyrę</w:t>
      </w:r>
      <w:r w:rsidRPr="00C50574">
        <w:rPr>
          <w:rFonts w:ascii="Times New Roman" w:hAnsi="Times New Roman"/>
          <w:kern w:val="2"/>
          <w:lang w:eastAsia="lt-LT"/>
        </w:rPr>
        <w:t xml:space="preserve"> sveikatos priežiūros specialistai.</w:t>
      </w:r>
    </w:p>
    <w:p w14:paraId="1E0596A4" w14:textId="06FC59BD"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Užtikrinkite tinkamas laikymo sąlygas (žr. </w:t>
      </w:r>
      <w:r w:rsidR="005F5001">
        <w:rPr>
          <w:rFonts w:ascii="Times New Roman" w:hAnsi="Times New Roman"/>
          <w:kern w:val="2"/>
          <w:lang w:eastAsia="lt-LT"/>
        </w:rPr>
        <w:t>6.4</w:t>
      </w:r>
      <w:r w:rsidRPr="00C50574">
        <w:rPr>
          <w:rFonts w:ascii="Times New Roman" w:hAnsi="Times New Roman"/>
          <w:kern w:val="2"/>
          <w:lang w:eastAsia="lt-LT"/>
        </w:rPr>
        <w:t> skyrių) ir pakuotės vientisumą.</w:t>
      </w:r>
    </w:p>
    <w:p w14:paraId="5770DD68" w14:textId="77777777"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lastRenderedPageBreak/>
        <w:t>BCG-medac reikia suleisti užtikrinant šlapimo pūslės endoskopijai reikalingomis sąlygomis.</w:t>
      </w:r>
    </w:p>
    <w:p w14:paraId="1FEAB1BB" w14:textId="77777777" w:rsidR="002C5A6B" w:rsidRPr="00C50574" w:rsidRDefault="002C5A6B" w:rsidP="00F541A5">
      <w:pPr>
        <w:widowControl w:val="0"/>
        <w:suppressAutoHyphens/>
        <w:spacing w:after="0" w:line="240" w:lineRule="auto"/>
        <w:rPr>
          <w:rFonts w:ascii="Times New Roman" w:hAnsi="Times New Roman"/>
          <w:kern w:val="2"/>
          <w:lang w:eastAsia="lt-LT"/>
        </w:rPr>
      </w:pPr>
    </w:p>
    <w:p w14:paraId="09B10956" w14:textId="1A0B4F26"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BCG-medac negalima vartoti po oda, į odą, į raumenis, į veną ar vakcinacijai nuo tuberkuliozės.</w:t>
      </w:r>
    </w:p>
    <w:p w14:paraId="67BFD6C5" w14:textId="77777777" w:rsidR="002C5A6B" w:rsidRPr="00C50574" w:rsidRDefault="002C5A6B" w:rsidP="00F541A5">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lang w:eastAsia="lt-LT"/>
        </w:rPr>
        <w:t>„Luer“ tipo fiksuojamąją kateterio jungtį tirpiklio maišeliui galima naudoti tik instiliacijai į šlapimo pūslę!</w:t>
      </w:r>
    </w:p>
    <w:p w14:paraId="459F3C0D" w14:textId="77777777" w:rsidR="002C5A6B" w:rsidRPr="00C50574" w:rsidRDefault="002C5A6B" w:rsidP="00F541A5">
      <w:pPr>
        <w:widowControl w:val="0"/>
        <w:suppressAutoHyphens/>
        <w:spacing w:after="0" w:line="240" w:lineRule="auto"/>
        <w:rPr>
          <w:rFonts w:ascii="Times New Roman" w:hAnsi="Times New Roman"/>
          <w:kern w:val="2"/>
          <w:u w:val="single"/>
          <w:lang w:eastAsia="lt-LT"/>
        </w:rPr>
      </w:pPr>
    </w:p>
    <w:p w14:paraId="08CF9B90" w14:textId="77777777" w:rsidR="002C5A6B" w:rsidRPr="00C50574" w:rsidRDefault="002C5A6B" w:rsidP="00F541A5">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Pagrindiniai BCG-medac vartojimo principai ir apsaugos priemonės</w:t>
      </w:r>
    </w:p>
    <w:p w14:paraId="1F8F98D0" w14:textId="3EE83414"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Bendrai, tiesioginio sąlyčio su BCG-medac reikia vengti. BCG-medac yra vaistinis preparatas, galintis sukelti infekciją žmonėms bei kelti riziką sveikatos priežiūros specialistams. Pavojus gali kilti, jei vaistinis preparatas gali patekti į organizmą per sužalotą odą, įkvėpus aerozolių, lašeliams patekus į akis ar ant gleivinių, arba nurijus. Darbo vietose nevalgykite, negerkite ar nerūkykite, jose nelaikykite maisto, gėrimų ar tabako gaminių. BCG-medac negalima tvarkyti patalpoje, kurioje vartojimui į veną ruošiami citotoksiniai vaistiniai preparatai; jų negali tvarkyti darbuotojai, vartojimui į veną ruošiantys citotoksinius vaistinius preparatus.</w:t>
      </w:r>
    </w:p>
    <w:p w14:paraId="62E63190" w14:textId="77777777" w:rsidR="002C5A6B" w:rsidRPr="00C50574" w:rsidRDefault="002C5A6B" w:rsidP="00F541A5">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Vaistinio preparato negali tvarkyti asmenys, kuriems diagnozuota imunodeficitinė būklė.</w:t>
      </w:r>
    </w:p>
    <w:p w14:paraId="34083E86" w14:textId="6D22C3D9" w:rsidR="002C5A6B" w:rsidRPr="00C50574" w:rsidRDefault="002C5A6B" w:rsidP="00F541A5">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 xml:space="preserve">Tvarkant vaistinį preparatą rekomenduojama naudoti asmens apsaugos priemones </w:t>
      </w:r>
      <w:r w:rsidRPr="00C50574">
        <w:rPr>
          <w:rFonts w:ascii="Times New Roman" w:hAnsi="Times New Roman"/>
          <w:kern w:val="2"/>
          <w:cs/>
          <w:lang w:eastAsia="lt-LT"/>
        </w:rPr>
        <w:t xml:space="preserve">– </w:t>
      </w:r>
      <w:r w:rsidRPr="00C50574">
        <w:rPr>
          <w:rFonts w:ascii="Times New Roman" w:hAnsi="Times New Roman"/>
          <w:kern w:val="2"/>
          <w:lang w:eastAsia="lt-LT"/>
        </w:rPr>
        <w:t>vilkėti uždarą nuo purslų apsaugantį apsauginį apsiaustą, vienkartines pirštines, kaukę su FFP2 respiratoriumi ir apsauginius akinius su šoniniais skydeliais</w:t>
      </w:r>
      <w:r w:rsidR="00173CBA">
        <w:rPr>
          <w:rFonts w:ascii="Times New Roman" w:hAnsi="Times New Roman"/>
          <w:kern w:val="2"/>
          <w:lang w:eastAsia="lt-LT"/>
        </w:rPr>
        <w:t>.</w:t>
      </w:r>
      <w:r w:rsidRPr="00C50574">
        <w:rPr>
          <w:rFonts w:ascii="Times New Roman" w:hAnsi="Times New Roman"/>
          <w:kern w:val="2"/>
          <w:lang w:eastAsia="lt-LT"/>
        </w:rPr>
        <w:t xml:space="preserve"> BCG-medac galima gabenti tik uždarose talpyklėse (apie laikymo sąlygas po ištirpinimo žr. </w:t>
      </w:r>
      <w:r w:rsidR="005F5001">
        <w:rPr>
          <w:rFonts w:ascii="Times New Roman" w:hAnsi="Times New Roman"/>
          <w:kern w:val="2"/>
          <w:lang w:eastAsia="lt-LT"/>
        </w:rPr>
        <w:t>6.3</w:t>
      </w:r>
      <w:r w:rsidRPr="00C50574">
        <w:rPr>
          <w:rFonts w:ascii="Times New Roman" w:hAnsi="Times New Roman"/>
          <w:kern w:val="2"/>
          <w:lang w:eastAsia="lt-LT"/>
        </w:rPr>
        <w:t xml:space="preserve"> skyriuje). </w:t>
      </w:r>
    </w:p>
    <w:p w14:paraId="3B537305" w14:textId="77777777" w:rsidR="002C5A6B" w:rsidRPr="00C50574" w:rsidRDefault="002C5A6B" w:rsidP="0099769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Užbaigę darbą tinkamu dezinfekciniu tirpalu nuvalykite darbinius paviršius. Po darbo arba įvykus sąlyčiui su oda, rankas dezinfekuokite rankų dezinfekantu, leiskite joms nudžiūti, nusiplaukite jas ir naudokite odos priežiūros priemones.</w:t>
      </w:r>
    </w:p>
    <w:p w14:paraId="0B706694" w14:textId="77777777" w:rsidR="002C5A6B" w:rsidRPr="00C50574" w:rsidRDefault="002C5A6B" w:rsidP="0099769E">
      <w:pPr>
        <w:widowControl w:val="0"/>
        <w:tabs>
          <w:tab w:val="left" w:pos="0"/>
        </w:tabs>
        <w:suppressAutoHyphens/>
        <w:spacing w:after="0" w:line="240" w:lineRule="auto"/>
        <w:rPr>
          <w:rFonts w:ascii="Times New Roman" w:hAnsi="Times New Roman"/>
          <w:color w:val="000000"/>
          <w:kern w:val="2"/>
          <w:lang w:eastAsia="lt-LT"/>
        </w:rPr>
      </w:pPr>
    </w:p>
    <w:p w14:paraId="721BF47C" w14:textId="77777777" w:rsidR="002C5A6B" w:rsidRPr="00C50574" w:rsidRDefault="002C5A6B" w:rsidP="00F541A5">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u w:val="single"/>
          <w:lang w:eastAsia="lt-LT"/>
        </w:rPr>
        <w:t>Odos tuberkulino testas</w:t>
      </w:r>
    </w:p>
    <w:p w14:paraId="357F2625" w14:textId="7356618B" w:rsidR="002C5A6B" w:rsidRPr="00C50574" w:rsidRDefault="002C5A6B" w:rsidP="00F541A5">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Gydymui į šlapimo pūslę vartojant BCG</w:t>
      </w:r>
      <w:r w:rsidR="005F5001">
        <w:rPr>
          <w:rFonts w:ascii="Times New Roman" w:hAnsi="Times New Roman"/>
          <w:kern w:val="2"/>
          <w:lang w:eastAsia="lt-LT"/>
        </w:rPr>
        <w:t>-medac</w:t>
      </w:r>
      <w:r w:rsidRPr="00C50574">
        <w:rPr>
          <w:rFonts w:ascii="Times New Roman" w:hAnsi="Times New Roman"/>
          <w:kern w:val="2"/>
          <w:lang w:eastAsia="lt-LT"/>
        </w:rPr>
        <w:t xml:space="preserve"> gali pasireikšti jautrumas tuberkulinui, galintis sunkinti paskesnio odos tuberkulino testo rezultatų vertinimą diagnozuojant mikobakterijų sukeltą infekciją. Todėl </w:t>
      </w:r>
      <w:r w:rsidR="001C5A25">
        <w:rPr>
          <w:rFonts w:ascii="Times New Roman" w:hAnsi="Times New Roman"/>
          <w:kern w:val="2"/>
          <w:lang w:eastAsia="lt-LT"/>
        </w:rPr>
        <w:t>reakciją į tuberkuliną reik</w:t>
      </w:r>
      <w:r w:rsidR="000D388F">
        <w:rPr>
          <w:rFonts w:ascii="Times New Roman" w:hAnsi="Times New Roman"/>
          <w:kern w:val="2"/>
          <w:lang w:eastAsia="lt-LT"/>
        </w:rPr>
        <w:t>ėtų</w:t>
      </w:r>
      <w:r w:rsidR="001C5A25">
        <w:rPr>
          <w:rFonts w:ascii="Times New Roman" w:hAnsi="Times New Roman"/>
          <w:kern w:val="2"/>
          <w:lang w:eastAsia="lt-LT"/>
        </w:rPr>
        <w:t xml:space="preserve"> patikrinti prieš pradedant gydymą</w:t>
      </w:r>
      <w:r w:rsidRPr="00C50574">
        <w:rPr>
          <w:rFonts w:ascii="Times New Roman" w:hAnsi="Times New Roman"/>
          <w:kern w:val="2"/>
          <w:lang w:eastAsia="lt-LT"/>
        </w:rPr>
        <w:t xml:space="preserve"> BCG-medac.</w:t>
      </w:r>
    </w:p>
    <w:p w14:paraId="69E71EE6" w14:textId="77777777" w:rsidR="002C5A6B" w:rsidRPr="00C50574" w:rsidRDefault="002C5A6B" w:rsidP="00F541A5">
      <w:pPr>
        <w:widowControl w:val="0"/>
        <w:suppressAutoHyphens/>
        <w:spacing w:after="0" w:line="240" w:lineRule="auto"/>
        <w:rPr>
          <w:rFonts w:ascii="Times New Roman" w:hAnsi="Times New Roman"/>
          <w:kern w:val="2"/>
          <w:lang w:eastAsia="lt-LT"/>
        </w:rPr>
      </w:pPr>
    </w:p>
    <w:p w14:paraId="62994601" w14:textId="77777777" w:rsidR="002C5A6B" w:rsidRPr="00C50574" w:rsidRDefault="002C5A6B" w:rsidP="00F541A5">
      <w:pPr>
        <w:widowControl w:val="0"/>
        <w:tabs>
          <w:tab w:val="left" w:pos="0"/>
        </w:tabs>
        <w:suppressAutoHyphens/>
        <w:spacing w:after="0" w:line="240" w:lineRule="auto"/>
        <w:rPr>
          <w:rFonts w:ascii="Times New Roman" w:hAnsi="Times New Roman"/>
          <w:b/>
          <w:bCs/>
          <w:color w:val="000000"/>
          <w:kern w:val="2"/>
          <w:lang w:eastAsia="lt-LT"/>
        </w:rPr>
      </w:pPr>
      <w:r w:rsidRPr="0099769E">
        <w:rPr>
          <w:rFonts w:ascii="Times New Roman" w:hAnsi="Times New Roman"/>
          <w:b/>
          <w:bCs/>
          <w:kern w:val="2"/>
          <w:lang w:eastAsia="lt-LT"/>
        </w:rPr>
        <w:t>Ištirpintos į šlapimo pūslę vartojamos suspensijos paruošimas</w:t>
      </w:r>
    </w:p>
    <w:p w14:paraId="2D1F7625" w14:textId="65AD3760" w:rsidR="002C5A6B" w:rsidRPr="00C50574" w:rsidRDefault="002C5A6B" w:rsidP="0099769E">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 xml:space="preserve">Prieš vartojant vaistinį preparatą jį reikia aseptinėmis sąlygomis resuspenduoti steriliame 0,9 % (9 mg/ml) natrio chlorido tirpale (žr. vartojimo instrukcijų 7-ąjį veiksmą). Kateterį reikia įkišti itin atsargiai, kad būtų išvengta šlaplės ir šlapimo pūslės </w:t>
      </w:r>
      <w:r w:rsidR="00CF1A2C">
        <w:rPr>
          <w:rFonts w:ascii="Times New Roman" w:hAnsi="Times New Roman"/>
          <w:color w:val="000000"/>
          <w:kern w:val="2"/>
          <w:lang w:eastAsia="lt-LT"/>
        </w:rPr>
        <w:t>epitelio</w:t>
      </w:r>
      <w:r w:rsidRPr="00C50574">
        <w:rPr>
          <w:rFonts w:ascii="Times New Roman" w:hAnsi="Times New Roman"/>
          <w:color w:val="000000"/>
          <w:kern w:val="2"/>
          <w:lang w:eastAsia="lt-LT"/>
        </w:rPr>
        <w:t xml:space="preserve"> pažei</w:t>
      </w:r>
      <w:r w:rsidR="00CF1A2C">
        <w:rPr>
          <w:rFonts w:ascii="Times New Roman" w:hAnsi="Times New Roman"/>
          <w:color w:val="000000"/>
          <w:kern w:val="2"/>
          <w:lang w:eastAsia="lt-LT"/>
        </w:rPr>
        <w:t>d</w:t>
      </w:r>
      <w:r w:rsidRPr="00C50574">
        <w:rPr>
          <w:rFonts w:ascii="Times New Roman" w:hAnsi="Times New Roman"/>
          <w:color w:val="000000"/>
          <w:kern w:val="2"/>
          <w:lang w:eastAsia="lt-LT"/>
        </w:rPr>
        <w:t>im</w:t>
      </w:r>
      <w:r w:rsidR="00CF1A2C">
        <w:rPr>
          <w:rFonts w:ascii="Times New Roman" w:hAnsi="Times New Roman"/>
          <w:color w:val="000000"/>
          <w:kern w:val="2"/>
          <w:lang w:eastAsia="lt-LT"/>
        </w:rPr>
        <w:t>ų</w:t>
      </w:r>
      <w:r w:rsidRPr="00C50574">
        <w:rPr>
          <w:rFonts w:ascii="Times New Roman" w:hAnsi="Times New Roman"/>
          <w:color w:val="000000"/>
          <w:kern w:val="2"/>
          <w:lang w:eastAsia="lt-LT"/>
        </w:rPr>
        <w:t xml:space="preserve">, galinčių lemti sisteminę BCG infekciją. Kad sumažėtų trauminės kateterizacijos rizika ir procedūra keltų mažiau diskomforto, rekomenduojama naudoti lubrikantą. Moterims lubrikanto gali prireikti mažiau, nei vyrams. Duomenų, kad galimas antiseptinis lubrikanto poveikis gali turėti įtakos vaistinio preparato veiksmingumui, nėra. </w:t>
      </w:r>
      <w:r w:rsidRPr="00C50574">
        <w:rPr>
          <w:rFonts w:ascii="Times New Roman" w:hAnsi="Times New Roman"/>
          <w:kern w:val="2"/>
          <w:lang w:eastAsia="lt-LT"/>
        </w:rPr>
        <w:t>Po kateterizavimo ištuštinkite šlapimo pūslę, kad prieš suleisdami BCG-medac sumažintumėte galimai panaudoto lubrikanto kiekį.</w:t>
      </w:r>
      <w:r w:rsidRPr="00C50574">
        <w:rPr>
          <w:rFonts w:ascii="Times New Roman" w:hAnsi="Times New Roman"/>
          <w:color w:val="000000"/>
          <w:kern w:val="2"/>
          <w:lang w:eastAsia="lt-LT"/>
        </w:rPr>
        <w:t xml:space="preserve"> Suspensija išmaišoma ją prieš vartojant švelniai pasukiojant. Matomos makroskopinės dalelės vaistinio preparato veiksmingumui ir saugumui įtakos neturi.</w:t>
      </w:r>
    </w:p>
    <w:p w14:paraId="2B0444DB" w14:textId="77777777" w:rsidR="002C5A6B" w:rsidRPr="00C50574" w:rsidRDefault="002C5A6B" w:rsidP="0099769E">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Flakono turinys skirtas vienkartiniam vartojimui (tik vienai dozei). Visą likusią suspensiją reikia išmesti.</w:t>
      </w:r>
    </w:p>
    <w:p w14:paraId="5DD2501C"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Nesuvartotą vaistinį preparatą ar atliekas reikia tvarkyti laikantis vietinių reikalavimų.</w:t>
      </w:r>
    </w:p>
    <w:p w14:paraId="6858381B" w14:textId="77777777" w:rsidR="002C5A6B" w:rsidRPr="00C50574" w:rsidRDefault="002C5A6B" w:rsidP="00F541A5">
      <w:pPr>
        <w:widowControl w:val="0"/>
        <w:tabs>
          <w:tab w:val="left" w:pos="0"/>
        </w:tabs>
        <w:suppressAutoHyphens/>
        <w:spacing w:after="0" w:line="240" w:lineRule="auto"/>
        <w:rPr>
          <w:rFonts w:ascii="Times New Roman" w:hAnsi="Times New Roman"/>
          <w:kern w:val="2"/>
          <w:lang w:eastAsia="lt-LT"/>
        </w:rPr>
      </w:pPr>
    </w:p>
    <w:p w14:paraId="1B6D6044" w14:textId="77777777" w:rsidR="002C5A6B" w:rsidRPr="00C50574" w:rsidRDefault="002C5A6B" w:rsidP="00F541A5">
      <w:pPr>
        <w:widowControl w:val="0"/>
        <w:tabs>
          <w:tab w:val="left" w:pos="0"/>
        </w:tabs>
        <w:suppressAutoHyphens/>
        <w:spacing w:after="0" w:line="240" w:lineRule="auto"/>
        <w:rPr>
          <w:rFonts w:ascii="Times New Roman" w:hAnsi="Times New Roman"/>
          <w:b/>
          <w:bCs/>
          <w:color w:val="000000"/>
          <w:kern w:val="2"/>
          <w:lang w:eastAsia="lt-LT"/>
        </w:rPr>
      </w:pPr>
      <w:r w:rsidRPr="00C50574">
        <w:rPr>
          <w:rFonts w:ascii="Times New Roman" w:hAnsi="Times New Roman"/>
          <w:b/>
          <w:color w:val="000000"/>
          <w:kern w:val="2"/>
          <w:lang w:eastAsia="lt-LT"/>
        </w:rPr>
        <w:t>Kaip elgtis kritiniu atveju ir išsipylus BCG-medac</w:t>
      </w:r>
    </w:p>
    <w:p w14:paraId="4E12DF3A" w14:textId="77777777" w:rsidR="002C5A6B" w:rsidRPr="00C50574" w:rsidRDefault="002C5A6B" w:rsidP="00F541A5">
      <w:pPr>
        <w:widowControl w:val="0"/>
        <w:tabs>
          <w:tab w:val="left" w:pos="0"/>
        </w:tabs>
        <w:suppressAutoHyphens/>
        <w:spacing w:after="0" w:line="240" w:lineRule="auto"/>
        <w:rPr>
          <w:rFonts w:ascii="Times New Roman" w:hAnsi="Times New Roman"/>
          <w:kern w:val="2"/>
          <w:lang w:eastAsia="lt-LT"/>
        </w:rPr>
      </w:pPr>
      <w:r w:rsidRPr="00C50574">
        <w:rPr>
          <w:rFonts w:ascii="Times New Roman" w:hAnsi="Times New Roman"/>
          <w:kern w:val="2"/>
          <w:lang w:eastAsia="lt-LT"/>
        </w:rPr>
        <w:t>Vilkėkite apsauginius drabužius ir nekelkite dulkių.</w:t>
      </w:r>
    </w:p>
    <w:p w14:paraId="450A9BB2"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Išsipylusią BCG-medac suspensiją uždenkite celiulioze ir sudrėkinkite ją mikobakterijas veikiančiu dezinfekantu. Nušluostę išsipylusią BCG-medac suspensiją dar kartą nuvalykite paviršių dezinfekciniu tirpalu ir leiskite jam nudžiūti. Išsipylus ant odos, ją valykite tinkamu dezinfekantu.</w:t>
      </w:r>
    </w:p>
    <w:p w14:paraId="4303DD85" w14:textId="77777777" w:rsidR="002C5A6B" w:rsidRPr="00C50574" w:rsidRDefault="002C5A6B" w:rsidP="00F541A5">
      <w:pPr>
        <w:widowControl w:val="0"/>
        <w:tabs>
          <w:tab w:val="left" w:pos="0"/>
        </w:tabs>
        <w:suppressAutoHyphens/>
        <w:spacing w:after="0" w:line="240" w:lineRule="auto"/>
        <w:rPr>
          <w:rFonts w:ascii="Times New Roman" w:hAnsi="Times New Roman"/>
          <w:kern w:val="2"/>
          <w:lang w:eastAsia="lt-LT"/>
        </w:rPr>
      </w:pPr>
    </w:p>
    <w:p w14:paraId="065619B3" w14:textId="77777777" w:rsidR="002C5A6B" w:rsidRPr="00C50574" w:rsidRDefault="002C5A6B" w:rsidP="00F541A5">
      <w:pPr>
        <w:widowControl w:val="0"/>
        <w:tabs>
          <w:tab w:val="left" w:pos="0"/>
        </w:tabs>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Pirmoji pagalba</w:t>
      </w:r>
    </w:p>
    <w:p w14:paraId="3024AE76"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Taršos atveju visada kreipkitės į gydytoją.</w:t>
      </w:r>
    </w:p>
    <w:p w14:paraId="0A45B4D2"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Patekus ant odos: nuvilkite užterštus drabužius. Dezinfekuokite ir nuvalykite odą bei patikrinkite, ar neužterštos žaizdos. </w:t>
      </w:r>
    </w:p>
    <w:p w14:paraId="2F368880"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Patekus į akis: plaukite paveiktą akį pakankamu akių plovimo tirpalo arba vandens kiekiu. Jei taikytina, išimkite kontaktinius lęšius.</w:t>
      </w:r>
    </w:p>
    <w:p w14:paraId="5A1F506B"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Nurijus: skalaukite burną dideliu kiekiu vandens.</w:t>
      </w:r>
    </w:p>
    <w:p w14:paraId="7E5D025E" w14:textId="77777777" w:rsidR="002C5A6B" w:rsidRPr="00C50574" w:rsidRDefault="002C5A6B" w:rsidP="0099769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Įkvėpus: pasirūpinkite pakankamu šviežio oro tiekimu.</w:t>
      </w:r>
    </w:p>
    <w:p w14:paraId="5130C6C2" w14:textId="77777777" w:rsidR="002C5A6B" w:rsidRPr="00C50574" w:rsidRDefault="002C5A6B" w:rsidP="00F541A5">
      <w:pPr>
        <w:widowControl w:val="0"/>
        <w:autoSpaceDE w:val="0"/>
        <w:autoSpaceDN w:val="0"/>
        <w:spacing w:after="0" w:line="240" w:lineRule="auto"/>
        <w:rPr>
          <w:rFonts w:ascii="Times New Roman" w:hAnsi="Times New Roman"/>
          <w:kern w:val="2"/>
          <w:lang w:eastAsia="lt-LT"/>
        </w:rPr>
      </w:pPr>
    </w:p>
    <w:p w14:paraId="744C63FC" w14:textId="77777777" w:rsidR="00CF4B24" w:rsidRPr="00C50574" w:rsidRDefault="00CF4B24" w:rsidP="00F541A5">
      <w:pPr>
        <w:spacing w:after="0" w:line="240" w:lineRule="auto"/>
        <w:rPr>
          <w:rFonts w:ascii="Times New Roman" w:hAnsi="Times New Roman"/>
        </w:rPr>
      </w:pPr>
      <w:r w:rsidRPr="00C50574">
        <w:rPr>
          <w:rFonts w:ascii="Times New Roman" w:hAnsi="Times New Roman"/>
        </w:rPr>
        <w:t>Daugiau informacijos apie kateterį ieškokite atitinkamoje naudojimo instrukcijoje.</w:t>
      </w:r>
    </w:p>
    <w:p w14:paraId="5448BE4C" w14:textId="77777777" w:rsidR="00CF4B24" w:rsidRPr="00C50574" w:rsidRDefault="00CF4B24" w:rsidP="00F541A5">
      <w:pPr>
        <w:spacing w:after="0" w:line="240" w:lineRule="auto"/>
        <w:rPr>
          <w:rFonts w:ascii="Times New Roman" w:hAnsi="Times New Roman"/>
        </w:rPr>
      </w:pPr>
    </w:p>
    <w:p w14:paraId="5262D432" w14:textId="77777777" w:rsidR="002C5A6B" w:rsidRPr="00C50574" w:rsidRDefault="002C5A6B" w:rsidP="00F541A5">
      <w:pPr>
        <w:widowControl w:val="0"/>
        <w:autoSpaceDE w:val="0"/>
        <w:autoSpaceDN w:val="0"/>
        <w:spacing w:after="0" w:line="240" w:lineRule="auto"/>
        <w:outlineLvl w:val="2"/>
        <w:rPr>
          <w:rFonts w:ascii="Times New Roman" w:eastAsia="Times New Roman" w:hAnsi="Times New Roman"/>
          <w:b/>
          <w:kern w:val="2"/>
          <w:lang w:eastAsia="lt-LT"/>
        </w:rPr>
      </w:pPr>
      <w:r w:rsidRPr="00C50574">
        <w:rPr>
          <w:rFonts w:ascii="Times New Roman" w:hAnsi="Times New Roman"/>
          <w:b/>
          <w:kern w:val="2"/>
          <w:lang w:eastAsia="lt-LT"/>
        </w:rPr>
        <w:t>Nurodymai BCG-medac naudotojams</w:t>
      </w:r>
    </w:p>
    <w:p w14:paraId="34736A17" w14:textId="77777777" w:rsidR="002C5A6B" w:rsidRPr="00C50574" w:rsidRDefault="002C5A6B" w:rsidP="0099769E">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14:paraId="4AB9CBB9" w14:textId="539C7D88" w:rsidR="002C5A6B" w:rsidRPr="00C50574" w:rsidRDefault="002C5A6B" w:rsidP="0099769E">
      <w:pPr>
        <w:widowControl w:val="0"/>
        <w:tabs>
          <w:tab w:val="left" w:pos="567"/>
        </w:tabs>
        <w:autoSpaceDE w:val="0"/>
        <w:autoSpaceDN w:val="0"/>
        <w:spacing w:after="0" w:line="240" w:lineRule="auto"/>
        <w:ind w:right="-1"/>
        <w:rPr>
          <w:rFonts w:ascii="Times New Roman" w:eastAsia="Times New Roman" w:hAnsi="Times New Roman"/>
          <w:b/>
          <w:kern w:val="2"/>
          <w:lang w:eastAsia="lt-LT"/>
        </w:rPr>
      </w:pPr>
      <w:bookmarkStart w:id="5" w:name="_Hlk132807374"/>
      <w:r w:rsidRPr="00C50574">
        <w:rPr>
          <w:rFonts w:ascii="Times New Roman" w:hAnsi="Times New Roman"/>
          <w:b/>
          <w:kern w:val="2"/>
          <w:lang w:eastAsia="lt-LT"/>
        </w:rPr>
        <w:t xml:space="preserve">Instiliacijos rinkinio sudedamosios dalys ir naudojimas </w:t>
      </w:r>
      <w:r w:rsidRPr="00C50574">
        <w:rPr>
          <w:rFonts w:ascii="Times New Roman" w:hAnsi="Times New Roman"/>
          <w:kern w:val="2"/>
          <w:lang w:eastAsia="lt-LT"/>
        </w:rPr>
        <w:t xml:space="preserve">|&lt;su kateteriu, be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tipo </w:t>
      </w:r>
      <w:r w:rsidR="00BB0CE5" w:rsidRPr="00C50574">
        <w:rPr>
          <w:rFonts w:ascii="Times New Roman" w:hAnsi="Times New Roman"/>
          <w:kern w:val="2"/>
          <w:lang w:eastAsia="lt-LT"/>
        </w:rPr>
        <w:t xml:space="preserve">kūginės </w:t>
      </w:r>
      <w:r w:rsidRPr="00C50574">
        <w:rPr>
          <w:rFonts w:ascii="Times New Roman" w:hAnsi="Times New Roman"/>
          <w:kern w:val="2"/>
          <w:lang w:eastAsia="lt-LT"/>
        </w:rPr>
        <w:t>fiksuojamosios jungties&gt;</w:t>
      </w:r>
    </w:p>
    <w:bookmarkEnd w:id="5"/>
    <w:p w14:paraId="54C94A1A" w14:textId="77777777" w:rsidR="002C5A6B" w:rsidRPr="00C50574" w:rsidRDefault="002C5A6B" w:rsidP="0099769E">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14:paraId="492CB5BD" w14:textId="77777777" w:rsidR="002C5A6B" w:rsidRPr="00C50574" w:rsidRDefault="002C5A6B" w:rsidP="0099769E">
      <w:pPr>
        <w:widowControl w:val="0"/>
        <w:tabs>
          <w:tab w:val="left" w:pos="567"/>
        </w:tabs>
        <w:autoSpaceDE w:val="0"/>
        <w:autoSpaceDN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Pagrindinės instiliacijos rinkinio sudedamosios dalys</w:t>
      </w:r>
    </w:p>
    <w:p w14:paraId="58B08723" w14:textId="77777777" w:rsidR="00D13FC6" w:rsidRPr="0099769E" w:rsidRDefault="00D13FC6" w:rsidP="0099769E">
      <w:pPr>
        <w:widowControl w:val="0"/>
        <w:tabs>
          <w:tab w:val="left" w:pos="567"/>
        </w:tabs>
        <w:spacing w:after="0" w:line="240" w:lineRule="auto"/>
        <w:ind w:right="-1"/>
        <w:rPr>
          <w:rFonts w:ascii="Times New Roman" w:eastAsia="Times New Roman" w:hAnsi="Times New Roman"/>
          <w:b/>
        </w:rPr>
      </w:pPr>
    </w:p>
    <w:p w14:paraId="073D2428" w14:textId="77777777" w:rsidR="00D13FC6" w:rsidRPr="0099769E" w:rsidRDefault="00D13FC6" w:rsidP="00F541A5">
      <w:pPr>
        <w:widowControl w:val="0"/>
        <w:spacing w:after="0" w:line="240" w:lineRule="auto"/>
        <w:ind w:right="-1"/>
        <w:rPr>
          <w:rFonts w:ascii="Times New Roman" w:eastAsia="Times New Roman" w:hAnsi="Times New Roman"/>
          <w:b/>
        </w:rPr>
      </w:pPr>
      <w:r w:rsidRPr="00142DE6">
        <w:rPr>
          <w:rFonts w:ascii="Times New Roman" w:eastAsia="Times New Roman" w:hAnsi="Times New Roman"/>
          <w:noProof/>
          <w:lang w:eastAsia="lt-LT"/>
        </w:rPr>
        <w:drawing>
          <wp:inline distT="0" distB="0" distL="0" distR="0" wp14:anchorId="375670EB" wp14:editId="0D8C44B1">
            <wp:extent cx="3402000" cy="2574000"/>
            <wp:effectExtent l="0" t="0" r="825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829"/>
                    <a:stretch/>
                  </pic:blipFill>
                  <pic:spPr bwMode="auto">
                    <a:xfrm>
                      <a:off x="0" y="0"/>
                      <a:ext cx="3402000" cy="2574000"/>
                    </a:xfrm>
                    <a:prstGeom prst="rect">
                      <a:avLst/>
                    </a:prstGeom>
                    <a:noFill/>
                    <a:ln>
                      <a:noFill/>
                    </a:ln>
                    <a:extLst>
                      <a:ext uri="{53640926-AAD7-44D8-BBD7-CCE9431645EC}">
                        <a14:shadowObscured xmlns:a14="http://schemas.microsoft.com/office/drawing/2010/main"/>
                      </a:ext>
                    </a:extLst>
                  </pic:spPr>
                </pic:pic>
              </a:graphicData>
            </a:graphic>
          </wp:inline>
        </w:drawing>
      </w:r>
    </w:p>
    <w:p w14:paraId="4FA0CF39" w14:textId="77777777" w:rsidR="00D13FC6" w:rsidRPr="0099769E" w:rsidRDefault="00D13FC6" w:rsidP="00F541A5">
      <w:pPr>
        <w:widowControl w:val="0"/>
        <w:spacing w:after="0" w:line="240" w:lineRule="auto"/>
        <w:ind w:right="-1"/>
        <w:rPr>
          <w:rFonts w:ascii="Times New Roman" w:eastAsia="Times New Roman" w:hAnsi="Times New Roman"/>
        </w:rPr>
      </w:pPr>
    </w:p>
    <w:tbl>
      <w:tblPr>
        <w:tblStyle w:val="Lentelstinklelis"/>
        <w:tblW w:w="0" w:type="auto"/>
        <w:tblLook w:val="04A0" w:firstRow="1" w:lastRow="0" w:firstColumn="1" w:lastColumn="0" w:noHBand="0" w:noVBand="1"/>
      </w:tblPr>
      <w:tblGrid>
        <w:gridCol w:w="3085"/>
        <w:gridCol w:w="6124"/>
      </w:tblGrid>
      <w:tr w:rsidR="00BB0CE5" w:rsidRPr="00C50574" w14:paraId="302D2811" w14:textId="77777777" w:rsidTr="00142DE6">
        <w:tc>
          <w:tcPr>
            <w:tcW w:w="3085" w:type="dxa"/>
            <w:shd w:val="clear" w:color="auto" w:fill="auto"/>
          </w:tcPr>
          <w:p w14:paraId="673A9C7D" w14:textId="1B30FF49" w:rsidR="002C5A6B" w:rsidRPr="0099769E" w:rsidRDefault="002C5A6B" w:rsidP="00F541A5">
            <w:pPr>
              <w:widowControl w:val="0"/>
              <w:spacing w:after="0" w:line="240" w:lineRule="auto"/>
              <w:ind w:right="-1"/>
              <w:rPr>
                <w:b/>
                <w:bCs/>
                <w:lang w:val="lt-LT"/>
              </w:rPr>
            </w:pPr>
            <w:r w:rsidRPr="00C50574">
              <w:rPr>
                <w:b/>
                <w:kern w:val="2"/>
                <w:lang w:val="lt-LT"/>
              </w:rPr>
              <w:t>Pagrindinė sudedamoji dalis</w:t>
            </w:r>
          </w:p>
        </w:tc>
        <w:tc>
          <w:tcPr>
            <w:tcW w:w="6124" w:type="dxa"/>
            <w:shd w:val="clear" w:color="auto" w:fill="auto"/>
          </w:tcPr>
          <w:p w14:paraId="4E925EFF" w14:textId="400644A6" w:rsidR="002C5A6B" w:rsidRPr="0099769E" w:rsidRDefault="002C5A6B" w:rsidP="00F541A5">
            <w:pPr>
              <w:widowControl w:val="0"/>
              <w:spacing w:after="0" w:line="240" w:lineRule="auto"/>
              <w:ind w:right="-1"/>
              <w:rPr>
                <w:b/>
                <w:bCs/>
                <w:lang w:val="lt-LT"/>
              </w:rPr>
            </w:pPr>
            <w:r w:rsidRPr="00C50574">
              <w:rPr>
                <w:b/>
                <w:kern w:val="2"/>
                <w:lang w:val="lt-LT"/>
              </w:rPr>
              <w:t>Apibūdinimas</w:t>
            </w:r>
          </w:p>
        </w:tc>
      </w:tr>
      <w:tr w:rsidR="00BB0CE5" w:rsidRPr="00C50574" w14:paraId="14219EA0" w14:textId="77777777" w:rsidTr="00142DE6">
        <w:tc>
          <w:tcPr>
            <w:tcW w:w="3085" w:type="dxa"/>
          </w:tcPr>
          <w:p w14:paraId="72C83EB7" w14:textId="77777777" w:rsidR="002C5A6B" w:rsidRPr="0099769E" w:rsidRDefault="002C5A6B" w:rsidP="00F541A5">
            <w:pPr>
              <w:widowControl w:val="0"/>
              <w:spacing w:after="0" w:line="240" w:lineRule="auto"/>
              <w:ind w:right="-1"/>
              <w:jc w:val="center"/>
              <w:rPr>
                <w:b/>
                <w:bCs/>
                <w:lang w:val="lt-LT"/>
              </w:rPr>
            </w:pPr>
            <w:r w:rsidRPr="00C50574">
              <w:rPr>
                <w:b/>
                <w:bCs/>
                <w:lang w:val="lt-LT"/>
              </w:rPr>
              <w:t>A</w:t>
            </w:r>
          </w:p>
        </w:tc>
        <w:tc>
          <w:tcPr>
            <w:tcW w:w="6124" w:type="dxa"/>
            <w:shd w:val="clear" w:color="auto" w:fill="auto"/>
          </w:tcPr>
          <w:p w14:paraId="071AE25A" w14:textId="77DB79DF" w:rsidR="002C5A6B" w:rsidRPr="0099769E" w:rsidRDefault="002C5A6B" w:rsidP="00F541A5">
            <w:pPr>
              <w:widowControl w:val="0"/>
              <w:spacing w:after="0" w:line="240" w:lineRule="auto"/>
              <w:ind w:right="-1"/>
              <w:rPr>
                <w:lang w:val="lt-LT"/>
              </w:rPr>
            </w:pPr>
            <w:r w:rsidRPr="00C50574">
              <w:rPr>
                <w:kern w:val="2"/>
                <w:lang w:val="lt-LT"/>
              </w:rPr>
              <w:t xml:space="preserve">Flakonas su milteliais </w:t>
            </w:r>
          </w:p>
        </w:tc>
      </w:tr>
      <w:tr w:rsidR="00BB0CE5" w:rsidRPr="00C50574" w14:paraId="5E2E9CE1" w14:textId="77777777" w:rsidTr="00142DE6">
        <w:tc>
          <w:tcPr>
            <w:tcW w:w="3085" w:type="dxa"/>
          </w:tcPr>
          <w:p w14:paraId="62C5FEFB" w14:textId="77777777" w:rsidR="002C5A6B" w:rsidRPr="0099769E" w:rsidRDefault="002C5A6B" w:rsidP="00F541A5">
            <w:pPr>
              <w:widowControl w:val="0"/>
              <w:spacing w:after="0" w:line="240" w:lineRule="auto"/>
              <w:ind w:right="-1"/>
              <w:jc w:val="center"/>
              <w:rPr>
                <w:b/>
                <w:bCs/>
                <w:lang w:val="lt-LT"/>
              </w:rPr>
            </w:pPr>
            <w:r w:rsidRPr="00C50574">
              <w:rPr>
                <w:b/>
                <w:bCs/>
                <w:lang w:val="lt-LT"/>
              </w:rPr>
              <w:t>B</w:t>
            </w:r>
          </w:p>
        </w:tc>
        <w:tc>
          <w:tcPr>
            <w:tcW w:w="6124" w:type="dxa"/>
            <w:shd w:val="clear" w:color="auto" w:fill="auto"/>
          </w:tcPr>
          <w:p w14:paraId="60D3CEB4" w14:textId="4A60E561" w:rsidR="002C5A6B" w:rsidRPr="0099769E" w:rsidRDefault="002C5A6B" w:rsidP="00F541A5">
            <w:pPr>
              <w:widowControl w:val="0"/>
              <w:spacing w:after="0" w:line="240" w:lineRule="auto"/>
              <w:ind w:right="-1"/>
              <w:rPr>
                <w:lang w:val="lt-LT"/>
              </w:rPr>
            </w:pPr>
            <w:r w:rsidRPr="00C50574">
              <w:rPr>
                <w:kern w:val="2"/>
                <w:lang w:val="lt-LT"/>
              </w:rPr>
              <w:t>Apsauginis dangtelis</w:t>
            </w:r>
          </w:p>
        </w:tc>
      </w:tr>
      <w:tr w:rsidR="00BB0CE5" w:rsidRPr="00C50574" w14:paraId="7A7C6B34" w14:textId="77777777" w:rsidTr="00142DE6">
        <w:tc>
          <w:tcPr>
            <w:tcW w:w="3085" w:type="dxa"/>
          </w:tcPr>
          <w:p w14:paraId="7D0502C7" w14:textId="77777777" w:rsidR="002C5A6B" w:rsidRPr="0099769E" w:rsidRDefault="002C5A6B" w:rsidP="00F541A5">
            <w:pPr>
              <w:widowControl w:val="0"/>
              <w:spacing w:after="0" w:line="240" w:lineRule="auto"/>
              <w:ind w:right="-1"/>
              <w:jc w:val="center"/>
              <w:rPr>
                <w:b/>
                <w:bCs/>
                <w:lang w:val="lt-LT"/>
              </w:rPr>
            </w:pPr>
            <w:r w:rsidRPr="00C50574">
              <w:rPr>
                <w:b/>
                <w:bCs/>
                <w:lang w:val="lt-LT"/>
              </w:rPr>
              <w:t>C</w:t>
            </w:r>
          </w:p>
        </w:tc>
        <w:tc>
          <w:tcPr>
            <w:tcW w:w="6124" w:type="dxa"/>
            <w:shd w:val="clear" w:color="auto" w:fill="auto"/>
          </w:tcPr>
          <w:p w14:paraId="44488C92" w14:textId="52298EC9" w:rsidR="002C5A6B" w:rsidRPr="0099769E" w:rsidRDefault="002C5A6B" w:rsidP="00F541A5">
            <w:pPr>
              <w:widowControl w:val="0"/>
              <w:spacing w:after="0" w:line="240" w:lineRule="auto"/>
              <w:ind w:right="-1"/>
              <w:rPr>
                <w:lang w:val="lt-LT"/>
              </w:rPr>
            </w:pPr>
            <w:r w:rsidRPr="00C50574">
              <w:rPr>
                <w:kern w:val="2"/>
                <w:lang w:val="lt-LT"/>
              </w:rPr>
              <w:t xml:space="preserve">Tirpiklio maišelis su 0,9 % (9 mg/ml) natrio chlorido tirpalu </w:t>
            </w:r>
          </w:p>
        </w:tc>
      </w:tr>
      <w:tr w:rsidR="00BB0CE5" w:rsidRPr="00C50574" w14:paraId="549A324C" w14:textId="77777777" w:rsidTr="00142DE6">
        <w:tc>
          <w:tcPr>
            <w:tcW w:w="3085" w:type="dxa"/>
          </w:tcPr>
          <w:p w14:paraId="3E8C097B"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C1</w:t>
            </w:r>
          </w:p>
        </w:tc>
        <w:tc>
          <w:tcPr>
            <w:tcW w:w="6124" w:type="dxa"/>
            <w:shd w:val="clear" w:color="auto" w:fill="auto"/>
          </w:tcPr>
          <w:p w14:paraId="1D548249" w14:textId="7EC842CE" w:rsidR="002C5A6B" w:rsidRPr="0099769E" w:rsidRDefault="002C5A6B" w:rsidP="00F541A5">
            <w:pPr>
              <w:widowControl w:val="0"/>
              <w:spacing w:after="0" w:line="240" w:lineRule="auto"/>
              <w:ind w:right="-1"/>
              <w:rPr>
                <w:lang w:val="lt-LT"/>
              </w:rPr>
            </w:pPr>
            <w:r w:rsidRPr="00C50574">
              <w:rPr>
                <w:kern w:val="2"/>
                <w:lang w:val="lt-LT"/>
              </w:rPr>
              <w:t>Flakono jungtis su apsauginiu gaubteliu ir nulaužiant atidaromu sandarikliu</w:t>
            </w:r>
          </w:p>
        </w:tc>
      </w:tr>
      <w:tr w:rsidR="00BB0CE5" w:rsidRPr="00C50574" w14:paraId="28597302" w14:textId="77777777" w:rsidTr="00142DE6">
        <w:tc>
          <w:tcPr>
            <w:tcW w:w="3085" w:type="dxa"/>
          </w:tcPr>
          <w:p w14:paraId="616B8D7C"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C2</w:t>
            </w:r>
          </w:p>
        </w:tc>
        <w:tc>
          <w:tcPr>
            <w:tcW w:w="6124" w:type="dxa"/>
            <w:shd w:val="clear" w:color="auto" w:fill="auto"/>
          </w:tcPr>
          <w:p w14:paraId="761FB0CD" w14:textId="20DFD16E" w:rsidR="002C5A6B" w:rsidRPr="0099769E" w:rsidRDefault="002C5A6B" w:rsidP="00F541A5">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BB0CE5" w:rsidRPr="00C50574" w14:paraId="48D2A8E4" w14:textId="77777777" w:rsidTr="00142DE6">
        <w:tc>
          <w:tcPr>
            <w:tcW w:w="3085" w:type="dxa"/>
          </w:tcPr>
          <w:p w14:paraId="67BA2E2B"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C3</w:t>
            </w:r>
          </w:p>
        </w:tc>
        <w:tc>
          <w:tcPr>
            <w:tcW w:w="6124" w:type="dxa"/>
            <w:shd w:val="clear" w:color="auto" w:fill="auto"/>
          </w:tcPr>
          <w:p w14:paraId="6C8A0308" w14:textId="4A237389" w:rsidR="002C5A6B" w:rsidRPr="0099769E" w:rsidRDefault="002C5A6B" w:rsidP="00F541A5">
            <w:pPr>
              <w:widowControl w:val="0"/>
              <w:spacing w:after="0" w:line="240" w:lineRule="auto"/>
              <w:ind w:right="-1"/>
              <w:rPr>
                <w:lang w:val="lt-LT"/>
              </w:rPr>
            </w:pPr>
            <w:r w:rsidRPr="00C50574">
              <w:rPr>
                <w:kern w:val="2"/>
                <w:lang w:val="lt-LT"/>
              </w:rPr>
              <w:t>Užspaudžiamas spaustukas</w:t>
            </w:r>
          </w:p>
        </w:tc>
      </w:tr>
      <w:tr w:rsidR="00BB0CE5" w:rsidRPr="00C50574" w14:paraId="286F11F2" w14:textId="77777777" w:rsidTr="00142DE6">
        <w:tc>
          <w:tcPr>
            <w:tcW w:w="3085" w:type="dxa"/>
          </w:tcPr>
          <w:p w14:paraId="6214804D" w14:textId="77777777" w:rsidR="002C5A6B" w:rsidRPr="0099769E" w:rsidRDefault="002C5A6B" w:rsidP="00F541A5">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14:paraId="478AE709" w14:textId="2ED93627" w:rsidR="002C5A6B" w:rsidRPr="0099769E" w:rsidRDefault="002C5A6B" w:rsidP="00F541A5">
            <w:pPr>
              <w:widowControl w:val="0"/>
              <w:spacing w:after="0" w:line="240" w:lineRule="auto"/>
              <w:ind w:right="-1"/>
              <w:rPr>
                <w:lang w:val="lt-LT"/>
              </w:rPr>
            </w:pPr>
            <w:r w:rsidRPr="00C50574">
              <w:rPr>
                <w:kern w:val="2"/>
                <w:lang w:val="lt-LT"/>
              </w:rPr>
              <w:t>Pripildymo prievadas be taikomosios funkcijos</w:t>
            </w:r>
          </w:p>
        </w:tc>
      </w:tr>
      <w:tr w:rsidR="00BB0CE5" w:rsidRPr="00C50574" w14:paraId="2A8431E2" w14:textId="77777777" w:rsidTr="00142DE6">
        <w:tc>
          <w:tcPr>
            <w:tcW w:w="3085" w:type="dxa"/>
          </w:tcPr>
          <w:p w14:paraId="1A15C47D" w14:textId="77777777" w:rsidR="002C5A6B" w:rsidRPr="0099769E" w:rsidRDefault="002C5A6B" w:rsidP="00F541A5">
            <w:pPr>
              <w:widowControl w:val="0"/>
              <w:spacing w:after="0" w:line="240" w:lineRule="auto"/>
              <w:ind w:right="-1"/>
              <w:jc w:val="center"/>
              <w:rPr>
                <w:b/>
                <w:bCs/>
                <w:lang w:val="lt-LT"/>
              </w:rPr>
            </w:pPr>
            <w:r w:rsidRPr="00C50574">
              <w:rPr>
                <w:b/>
                <w:bCs/>
                <w:lang w:val="lt-LT"/>
              </w:rPr>
              <w:t>D</w:t>
            </w:r>
          </w:p>
        </w:tc>
        <w:tc>
          <w:tcPr>
            <w:tcW w:w="6124" w:type="dxa"/>
            <w:shd w:val="clear" w:color="auto" w:fill="auto"/>
          </w:tcPr>
          <w:p w14:paraId="501FA762" w14:textId="241DCBE3" w:rsidR="002C5A6B" w:rsidRPr="0099769E" w:rsidRDefault="002C5A6B" w:rsidP="00F541A5">
            <w:pPr>
              <w:widowControl w:val="0"/>
              <w:spacing w:after="0" w:line="240" w:lineRule="auto"/>
              <w:ind w:right="-1"/>
              <w:rPr>
                <w:lang w:val="lt-LT"/>
              </w:rPr>
            </w:pPr>
            <w:r w:rsidRPr="00C50574">
              <w:rPr>
                <w:kern w:val="2"/>
                <w:lang w:val="lt-LT"/>
              </w:rPr>
              <w:t xml:space="preserve">Kateteris su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fiksuojamąja jungtimi</w:t>
            </w:r>
          </w:p>
        </w:tc>
      </w:tr>
      <w:tr w:rsidR="00BB0CE5" w:rsidRPr="00C50574" w14:paraId="50C42EF5" w14:textId="77777777" w:rsidTr="00142DE6">
        <w:tc>
          <w:tcPr>
            <w:tcW w:w="3085" w:type="dxa"/>
          </w:tcPr>
          <w:p w14:paraId="68CAD98B" w14:textId="77777777" w:rsidR="002C5A6B" w:rsidRPr="0099769E" w:rsidRDefault="002C5A6B" w:rsidP="00F541A5">
            <w:pPr>
              <w:widowControl w:val="0"/>
              <w:spacing w:after="0" w:line="240" w:lineRule="auto"/>
              <w:ind w:right="-1"/>
              <w:jc w:val="center"/>
              <w:rPr>
                <w:lang w:val="lt-LT"/>
              </w:rPr>
            </w:pPr>
            <w:r w:rsidRPr="00896093">
              <w:rPr>
                <w:lang w:val="lt-LT"/>
              </w:rPr>
              <w:t xml:space="preserve">      </w:t>
            </w:r>
            <w:r w:rsidRPr="00C50574">
              <w:rPr>
                <w:lang w:val="lt-LT"/>
              </w:rPr>
              <w:t>D1</w:t>
            </w:r>
          </w:p>
        </w:tc>
        <w:tc>
          <w:tcPr>
            <w:tcW w:w="6124" w:type="dxa"/>
            <w:shd w:val="clear" w:color="auto" w:fill="auto"/>
          </w:tcPr>
          <w:p w14:paraId="49088E33" w14:textId="3C59ED69" w:rsidR="002C5A6B" w:rsidRPr="0099769E" w:rsidRDefault="002C5A6B" w:rsidP="00F541A5">
            <w:pPr>
              <w:widowControl w:val="0"/>
              <w:spacing w:after="0" w:line="240" w:lineRule="auto"/>
              <w:ind w:right="-1"/>
              <w:rPr>
                <w:lang w:val="lt-LT"/>
              </w:rPr>
            </w:pPr>
            <w:r w:rsidRPr="00C50574">
              <w:rPr>
                <w:kern w:val="2"/>
                <w:lang w:val="lt-LT"/>
              </w:rPr>
              <w:t>Lubrikantas</w:t>
            </w:r>
          </w:p>
        </w:tc>
      </w:tr>
      <w:tr w:rsidR="00BB0CE5" w:rsidRPr="00C50574" w14:paraId="3C78B4B2" w14:textId="77777777" w:rsidTr="00142DE6">
        <w:tc>
          <w:tcPr>
            <w:tcW w:w="3085" w:type="dxa"/>
          </w:tcPr>
          <w:p w14:paraId="1786238C" w14:textId="77777777" w:rsidR="002C5A6B" w:rsidRPr="0099769E" w:rsidRDefault="002C5A6B" w:rsidP="00F541A5">
            <w:pPr>
              <w:widowControl w:val="0"/>
              <w:spacing w:after="0" w:line="240" w:lineRule="auto"/>
              <w:ind w:right="-1"/>
              <w:jc w:val="center"/>
              <w:rPr>
                <w:b/>
                <w:bCs/>
                <w:lang w:val="lt-LT"/>
              </w:rPr>
            </w:pPr>
            <w:r w:rsidRPr="00C50574">
              <w:rPr>
                <w:b/>
                <w:bCs/>
                <w:lang w:val="lt-LT"/>
              </w:rPr>
              <w:t>E</w:t>
            </w:r>
          </w:p>
        </w:tc>
        <w:tc>
          <w:tcPr>
            <w:tcW w:w="6124" w:type="dxa"/>
            <w:shd w:val="clear" w:color="auto" w:fill="auto"/>
          </w:tcPr>
          <w:p w14:paraId="100E69AF" w14:textId="49C2E830" w:rsidR="002C5A6B" w:rsidRPr="0099769E" w:rsidRDefault="002C5A6B" w:rsidP="00F541A5">
            <w:pPr>
              <w:widowControl w:val="0"/>
              <w:spacing w:after="0" w:line="240" w:lineRule="auto"/>
              <w:ind w:right="-1"/>
              <w:rPr>
                <w:lang w:val="lt-LT"/>
              </w:rPr>
            </w:pPr>
            <w:r w:rsidRPr="00C50574">
              <w:rPr>
                <w:kern w:val="2"/>
                <w:lang w:val="lt-LT"/>
              </w:rPr>
              <w:t>Atliekų maišelis</w:t>
            </w:r>
          </w:p>
        </w:tc>
      </w:tr>
    </w:tbl>
    <w:p w14:paraId="5710990E" w14:textId="77777777" w:rsidR="00D13FC6" w:rsidRPr="0099769E" w:rsidRDefault="00D13FC6" w:rsidP="00F541A5">
      <w:pPr>
        <w:widowControl w:val="0"/>
        <w:spacing w:after="0" w:line="240" w:lineRule="auto"/>
        <w:rPr>
          <w:rFonts w:ascii="Times New Roman" w:eastAsia="Times New Roman" w:hAnsi="Times New Roman"/>
          <w:bCs/>
        </w:rPr>
      </w:pPr>
    </w:p>
    <w:p w14:paraId="32CC920B" w14:textId="25910CEB" w:rsidR="00D13FC6" w:rsidRPr="0099769E" w:rsidRDefault="002C5A6B" w:rsidP="00F541A5">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Flakono prijungimas prie tirpiklio maišelio</w:t>
      </w:r>
    </w:p>
    <w:p w14:paraId="6D0B6F4F" w14:textId="77777777" w:rsidR="00D13FC6" w:rsidRPr="0099769E" w:rsidRDefault="00D13FC6" w:rsidP="00F541A5">
      <w:pPr>
        <w:widowControl w:val="0"/>
        <w:spacing w:after="0" w:line="240" w:lineRule="auto"/>
        <w:ind w:right="-1"/>
        <w:rPr>
          <w:rFonts w:ascii="Times New Roman" w:eastAsia="Times New Roman" w:hAnsi="Times New Roman"/>
        </w:rPr>
      </w:pPr>
    </w:p>
    <w:p w14:paraId="7FF25699" w14:textId="056CEFA7" w:rsidR="00D13FC6" w:rsidRPr="0099769E" w:rsidRDefault="004860C1" w:rsidP="0099769E">
      <w:pPr>
        <w:widowControl w:val="0"/>
        <w:tabs>
          <w:tab w:val="left" w:pos="567"/>
        </w:tabs>
        <w:spacing w:after="0" w:line="240" w:lineRule="auto"/>
        <w:ind w:left="567" w:hanging="567"/>
        <w:rPr>
          <w:rFonts w:ascii="Times New Roman" w:eastAsia="Times New Roman" w:hAnsi="Times New Roman" w:cs="Mangal"/>
        </w:rPr>
      </w:pPr>
      <w:bookmarkStart w:id="6" w:name="_Hlk155349444"/>
      <w:r>
        <w:rPr>
          <w:rFonts w:ascii="Times New Roman" w:hAnsi="Times New Roman"/>
          <w:kern w:val="2"/>
          <w:lang w:eastAsia="lt-LT"/>
        </w:rPr>
        <w:t>1.</w:t>
      </w:r>
      <w:r>
        <w:rPr>
          <w:rFonts w:ascii="Times New Roman" w:hAnsi="Times New Roman"/>
          <w:kern w:val="2"/>
          <w:lang w:eastAsia="lt-LT"/>
        </w:rPr>
        <w:tab/>
      </w:r>
      <w:r w:rsidR="002C5A6B" w:rsidRPr="0099769E">
        <w:rPr>
          <w:rFonts w:ascii="Times New Roman" w:hAnsi="Times New Roman"/>
          <w:kern w:val="2"/>
          <w:lang w:eastAsia="lt-LT"/>
        </w:rPr>
        <w:t>Kad išvengtumėte taršos, paruoškite ir padėkite atliekų maišelį (E) skirtą po instiliavimo išmesti rinkinį</w:t>
      </w:r>
      <w:r w:rsidR="00CF1A2C">
        <w:rPr>
          <w:rFonts w:ascii="Times New Roman" w:hAnsi="Times New Roman"/>
          <w:kern w:val="2"/>
          <w:lang w:eastAsia="lt-LT"/>
        </w:rPr>
        <w:t>.</w:t>
      </w:r>
    </w:p>
    <w:bookmarkEnd w:id="6"/>
    <w:p w14:paraId="0EF13501"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705FF4A4" wp14:editId="2C393469">
            <wp:extent cx="2710800" cy="22536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0800" cy="2253600"/>
                    </a:xfrm>
                    <a:prstGeom prst="rect">
                      <a:avLst/>
                    </a:prstGeom>
                    <a:noFill/>
                    <a:ln>
                      <a:noFill/>
                    </a:ln>
                  </pic:spPr>
                </pic:pic>
              </a:graphicData>
            </a:graphic>
          </wp:inline>
        </w:drawing>
      </w:r>
    </w:p>
    <w:p w14:paraId="568B1FEF" w14:textId="77777777" w:rsidR="00D13FC6" w:rsidRPr="0099769E" w:rsidRDefault="00D13FC6" w:rsidP="00F541A5">
      <w:pPr>
        <w:widowControl w:val="0"/>
        <w:spacing w:after="0" w:line="240" w:lineRule="auto"/>
        <w:rPr>
          <w:rFonts w:ascii="Times New Roman" w:eastAsia="Times New Roman" w:hAnsi="Times New Roman"/>
        </w:rPr>
      </w:pPr>
    </w:p>
    <w:p w14:paraId="3254F2FC" w14:textId="77777777" w:rsidR="00D13FC6" w:rsidRPr="0099769E" w:rsidRDefault="00D13FC6" w:rsidP="00F541A5">
      <w:pPr>
        <w:widowControl w:val="0"/>
        <w:spacing w:after="0" w:line="240" w:lineRule="auto"/>
        <w:rPr>
          <w:rFonts w:ascii="Times New Roman" w:eastAsia="Times New Roman" w:hAnsi="Times New Roman"/>
        </w:rPr>
      </w:pPr>
    </w:p>
    <w:p w14:paraId="7FFA7B3E" w14:textId="31581793" w:rsidR="00D13FC6" w:rsidRPr="0099769E" w:rsidRDefault="004860C1" w:rsidP="0099769E">
      <w:pPr>
        <w:widowControl w:val="0"/>
        <w:tabs>
          <w:tab w:val="left" w:pos="567"/>
        </w:tabs>
        <w:suppressAutoHyphens/>
        <w:spacing w:after="0" w:line="240" w:lineRule="auto"/>
        <w:ind w:left="705" w:hanging="705"/>
        <w:rPr>
          <w:rFonts w:ascii="Times New Roman" w:eastAsia="Times New Roman" w:hAnsi="Times New Roman"/>
        </w:rPr>
      </w:pPr>
      <w:r>
        <w:rPr>
          <w:rFonts w:ascii="Times New Roman" w:eastAsia="Times New Roman" w:hAnsi="Times New Roman"/>
        </w:rPr>
        <w:t xml:space="preserve">2. </w:t>
      </w:r>
      <w:r>
        <w:rPr>
          <w:rFonts w:ascii="Times New Roman" w:eastAsia="Times New Roman" w:hAnsi="Times New Roman"/>
        </w:rPr>
        <w:tab/>
      </w:r>
      <w:r>
        <w:rPr>
          <w:rFonts w:ascii="Times New Roman" w:eastAsia="Times New Roman" w:hAnsi="Times New Roman"/>
        </w:rPr>
        <w:tab/>
      </w:r>
      <w:r w:rsidR="002C5A6B" w:rsidRPr="0099769E">
        <w:rPr>
          <w:rFonts w:ascii="Times New Roman" w:eastAsia="Times New Roman" w:hAnsi="Times New Roman"/>
        </w:rPr>
        <w:t>Nuo flakono (A) nuimkite nuplėšiamą gaubtelį ir, laikydamiesi vietos taisyklių, dezinfekuokite kamštelį.</w:t>
      </w:r>
    </w:p>
    <w:p w14:paraId="4757079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0CAEE50"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299C6B4D" wp14:editId="70CD2390">
            <wp:extent cx="2484000" cy="16452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4000" cy="1645200"/>
                    </a:xfrm>
                    <a:prstGeom prst="rect">
                      <a:avLst/>
                    </a:prstGeom>
                  </pic:spPr>
                </pic:pic>
              </a:graphicData>
            </a:graphic>
          </wp:inline>
        </w:drawing>
      </w:r>
    </w:p>
    <w:p w14:paraId="342577B0" w14:textId="77777777" w:rsidR="00D13FC6" w:rsidRPr="0099769E" w:rsidRDefault="00D13FC6" w:rsidP="00F541A5">
      <w:pPr>
        <w:widowControl w:val="0"/>
        <w:spacing w:after="0" w:line="240" w:lineRule="auto"/>
        <w:ind w:left="284"/>
        <w:rPr>
          <w:rFonts w:ascii="Times New Roman" w:eastAsia="Times New Roman" w:hAnsi="Times New Roman"/>
        </w:rPr>
      </w:pPr>
    </w:p>
    <w:p w14:paraId="1C6D61E6" w14:textId="77777777" w:rsidR="00D13FC6" w:rsidRPr="0099769E" w:rsidRDefault="00D13FC6" w:rsidP="00F541A5">
      <w:pPr>
        <w:widowControl w:val="0"/>
        <w:spacing w:after="0" w:line="240" w:lineRule="auto"/>
        <w:ind w:left="284"/>
        <w:rPr>
          <w:rFonts w:ascii="Times New Roman" w:eastAsia="Times New Roman" w:hAnsi="Times New Roman"/>
        </w:rPr>
      </w:pPr>
    </w:p>
    <w:p w14:paraId="53AD406D" w14:textId="37A2B64B" w:rsidR="002C5A6B" w:rsidRPr="0099769E" w:rsidRDefault="004860C1" w:rsidP="0099769E">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r>
      <w:r w:rsidR="002C5A6B" w:rsidRPr="0099769E">
        <w:rPr>
          <w:rFonts w:ascii="Times New Roman" w:eastAsia="Times New Roman" w:hAnsi="Times New Roman"/>
        </w:rPr>
        <w:t>Nuplėšdami apsauginį dangtelį (B) atidarykite tirpiklio maišelį (C) ir visiškai nuimkite apsauginį dangtelį.</w:t>
      </w:r>
    </w:p>
    <w:p w14:paraId="2B51688E" w14:textId="15DA373F" w:rsidR="00D13FC6" w:rsidRPr="0099769E" w:rsidRDefault="00D13FC6" w:rsidP="0099769E">
      <w:pPr>
        <w:widowControl w:val="0"/>
        <w:tabs>
          <w:tab w:val="left" w:pos="567"/>
        </w:tabs>
        <w:suppressAutoHyphens/>
        <w:spacing w:after="0" w:line="240" w:lineRule="auto"/>
        <w:ind w:left="426"/>
        <w:rPr>
          <w:rFonts w:ascii="Times New Roman" w:eastAsia="Times New Roman" w:hAnsi="Times New Roman"/>
        </w:rPr>
      </w:pPr>
    </w:p>
    <w:p w14:paraId="6D24EBAC" w14:textId="77777777" w:rsidR="00D13FC6" w:rsidRPr="0099769E" w:rsidRDefault="00D13FC6" w:rsidP="00F541A5">
      <w:pPr>
        <w:widowControl w:val="0"/>
        <w:spacing w:after="0" w:line="240" w:lineRule="auto"/>
        <w:rPr>
          <w:rFonts w:ascii="Times New Roman" w:eastAsia="Times New Roman" w:hAnsi="Times New Roman"/>
        </w:rPr>
      </w:pPr>
    </w:p>
    <w:p w14:paraId="3C720864" w14:textId="77777777" w:rsidR="00D13FC6" w:rsidRPr="0099769E" w:rsidRDefault="00D13FC6" w:rsidP="00F541A5">
      <w:pPr>
        <w:widowControl w:val="0"/>
        <w:spacing w:after="0" w:line="240" w:lineRule="auto"/>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08DA4D2B" wp14:editId="25A3875A">
            <wp:extent cx="1562400" cy="33012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14:paraId="7DB8B52C" w14:textId="77777777" w:rsidR="00D13FC6" w:rsidRPr="0099769E" w:rsidRDefault="00D13FC6" w:rsidP="00F541A5">
      <w:pPr>
        <w:widowControl w:val="0"/>
        <w:spacing w:after="0" w:line="240" w:lineRule="auto"/>
        <w:rPr>
          <w:rFonts w:ascii="Times New Roman" w:eastAsia="Times New Roman" w:hAnsi="Times New Roman"/>
        </w:rPr>
      </w:pPr>
    </w:p>
    <w:p w14:paraId="320B58D0" w14:textId="77777777" w:rsidR="00D13FC6" w:rsidRPr="0099769E" w:rsidRDefault="00D13FC6" w:rsidP="00F541A5">
      <w:pPr>
        <w:widowControl w:val="0"/>
        <w:spacing w:after="0" w:line="240" w:lineRule="auto"/>
        <w:rPr>
          <w:rFonts w:ascii="Times New Roman" w:eastAsia="Times New Roman" w:hAnsi="Times New Roman"/>
        </w:rPr>
      </w:pPr>
    </w:p>
    <w:p w14:paraId="4A1417FB" w14:textId="5FC242E0" w:rsidR="002C5A6B" w:rsidRPr="0099769E" w:rsidRDefault="004860C1" w:rsidP="0099769E">
      <w:pPr>
        <w:tabs>
          <w:tab w:val="left" w:pos="567"/>
        </w:tabs>
        <w:spacing w:after="0" w:line="240" w:lineRule="auto"/>
        <w:rPr>
          <w:rFonts w:ascii="Times New Roman" w:eastAsia="Times New Roman" w:hAnsi="Times New Roman" w:cs="Mangal"/>
        </w:rPr>
      </w:pPr>
      <w:r>
        <w:rPr>
          <w:rFonts w:ascii="Times New Roman" w:eastAsia="Times New Roman" w:hAnsi="Times New Roman"/>
        </w:rPr>
        <w:t>4.</w:t>
      </w:r>
      <w:r>
        <w:rPr>
          <w:rFonts w:ascii="Times New Roman" w:eastAsia="Times New Roman" w:hAnsi="Times New Roman"/>
        </w:rPr>
        <w:tab/>
      </w:r>
      <w:r w:rsidR="002C5A6B" w:rsidRPr="0099769E">
        <w:rPr>
          <w:rFonts w:ascii="Times New Roman" w:eastAsia="Times New Roman" w:hAnsi="Times New Roman"/>
        </w:rPr>
        <w:t>Nuo flakono jungties (C1) nuimkite apsauginį gaubtelį.</w:t>
      </w:r>
    </w:p>
    <w:p w14:paraId="550BB1D9"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CB2BC75"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588644FB" wp14:editId="45E963B9">
            <wp:extent cx="3168000" cy="23256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14:paraId="2FF49A30" w14:textId="77777777" w:rsidR="00D13FC6" w:rsidRPr="0099769E" w:rsidRDefault="00D13FC6" w:rsidP="00F541A5">
      <w:pPr>
        <w:widowControl w:val="0"/>
        <w:spacing w:after="0" w:line="240" w:lineRule="auto"/>
        <w:rPr>
          <w:rFonts w:ascii="Times New Roman" w:eastAsia="Times New Roman" w:hAnsi="Times New Roman"/>
        </w:rPr>
      </w:pPr>
    </w:p>
    <w:p w14:paraId="55CBFA6E" w14:textId="77777777" w:rsidR="00D13FC6" w:rsidRPr="0099769E" w:rsidRDefault="00D13FC6" w:rsidP="00F541A5">
      <w:pPr>
        <w:widowControl w:val="0"/>
        <w:spacing w:after="0" w:line="240" w:lineRule="auto"/>
        <w:rPr>
          <w:rFonts w:ascii="Times New Roman" w:eastAsia="Times New Roman" w:hAnsi="Times New Roman"/>
        </w:rPr>
      </w:pPr>
    </w:p>
    <w:p w14:paraId="7C298AE0" w14:textId="7343A5D1" w:rsidR="002C5A6B" w:rsidRPr="0099769E" w:rsidRDefault="004860C1" w:rsidP="0099769E">
      <w:pPr>
        <w:tabs>
          <w:tab w:val="left" w:pos="567"/>
        </w:tabs>
        <w:spacing w:after="0" w:line="240" w:lineRule="auto"/>
        <w:rPr>
          <w:rFonts w:ascii="Times New Roman" w:eastAsia="Times New Roman" w:hAnsi="Times New Roman" w:cs="Mangal"/>
        </w:rPr>
      </w:pPr>
      <w:r>
        <w:rPr>
          <w:rFonts w:ascii="Times New Roman" w:eastAsia="Times New Roman" w:hAnsi="Times New Roman"/>
        </w:rPr>
        <w:t>5.</w:t>
      </w:r>
      <w:r>
        <w:rPr>
          <w:rFonts w:ascii="Times New Roman" w:eastAsia="Times New Roman" w:hAnsi="Times New Roman"/>
        </w:rPr>
        <w:tab/>
      </w:r>
      <w:r w:rsidR="002C5A6B" w:rsidRPr="0099769E">
        <w:rPr>
          <w:rFonts w:ascii="Times New Roman" w:eastAsia="Times New Roman" w:hAnsi="Times New Roman"/>
        </w:rPr>
        <w:t>Jungtį įstumkite į flakoną iki kamštelio.</w:t>
      </w:r>
    </w:p>
    <w:p w14:paraId="49811CC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939BE47"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745AEA4" w14:textId="77777777" w:rsidR="00D13FC6" w:rsidRPr="0099769E" w:rsidRDefault="00D13FC6" w:rsidP="00F541A5">
      <w:pPr>
        <w:widowControl w:val="0"/>
        <w:spacing w:after="0" w:line="240" w:lineRule="auto"/>
        <w:ind w:left="567" w:hanging="567"/>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568CE3C8" wp14:editId="760B6584">
            <wp:extent cx="2235600" cy="4125600"/>
            <wp:effectExtent l="0" t="0" r="0" b="825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5600" cy="4125600"/>
                    </a:xfrm>
                    <a:prstGeom prst="rect">
                      <a:avLst/>
                    </a:prstGeom>
                  </pic:spPr>
                </pic:pic>
              </a:graphicData>
            </a:graphic>
          </wp:inline>
        </w:drawing>
      </w:r>
    </w:p>
    <w:p w14:paraId="0749A55E"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2F59CE2F"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23479C0B" w14:textId="5B35A5C7" w:rsidR="00D13FC6" w:rsidRPr="0099769E" w:rsidRDefault="002C5A6B" w:rsidP="00F541A5">
      <w:pPr>
        <w:widowControl w:val="0"/>
        <w:spacing w:after="0" w:line="240" w:lineRule="auto"/>
        <w:ind w:right="-1"/>
        <w:rPr>
          <w:rFonts w:ascii="Times New Roman" w:eastAsia="Times New Roman" w:hAnsi="Times New Roman"/>
          <w:b/>
        </w:rPr>
      </w:pPr>
      <w:r w:rsidRPr="0099769E">
        <w:rPr>
          <w:rFonts w:ascii="Times New Roman" w:eastAsia="Times New Roman" w:hAnsi="Times New Roman"/>
          <w:b/>
        </w:rPr>
        <w:t>Miltelių sumaišymas su tirpikliu</w:t>
      </w:r>
    </w:p>
    <w:p w14:paraId="0D3A29F7" w14:textId="77777777" w:rsidR="00D13FC6" w:rsidRPr="0099769E" w:rsidRDefault="00D13FC6" w:rsidP="00F541A5">
      <w:pPr>
        <w:widowControl w:val="0"/>
        <w:tabs>
          <w:tab w:val="left" w:pos="0"/>
          <w:tab w:val="left" w:pos="567"/>
        </w:tabs>
        <w:spacing w:after="0" w:line="240" w:lineRule="auto"/>
        <w:ind w:left="567" w:hanging="567"/>
        <w:rPr>
          <w:rFonts w:ascii="Times New Roman" w:eastAsia="Times New Roman" w:hAnsi="Times New Roman"/>
        </w:rPr>
      </w:pPr>
    </w:p>
    <w:p w14:paraId="0B68A5A7" w14:textId="6EAEA631" w:rsidR="00D13FC6" w:rsidRPr="0099769E" w:rsidRDefault="004860C1"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r>
      <w:r w:rsidR="002C5A6B" w:rsidRPr="0099769E">
        <w:rPr>
          <w:rFonts w:ascii="Times New Roman" w:eastAsia="Times New Roman" w:hAnsi="Times New Roman"/>
        </w:rPr>
        <w:t>Sulenkite kelis kartus žemyn ir aukštyn flakono jungties (C1) vamzdelyje esantį nulaužiant atidaromą sandariklį ir jį nulaužkite</w:t>
      </w:r>
      <w:r w:rsidR="00D13FC6" w:rsidRPr="0099769E">
        <w:rPr>
          <w:rFonts w:ascii="Times New Roman" w:eastAsia="Times New Roman" w:hAnsi="Times New Roman"/>
        </w:rPr>
        <w:t>.</w:t>
      </w:r>
    </w:p>
    <w:p w14:paraId="48A79EA1"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617D71B5"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2E426E71" wp14:editId="4593B7B2">
            <wp:extent cx="3319200" cy="31824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19200" cy="3182400"/>
                    </a:xfrm>
                    <a:prstGeom prst="rect">
                      <a:avLst/>
                    </a:prstGeom>
                  </pic:spPr>
                </pic:pic>
              </a:graphicData>
            </a:graphic>
          </wp:inline>
        </w:drawing>
      </w:r>
    </w:p>
    <w:p w14:paraId="24802A30"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63DF2975" w14:textId="58B60A34"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7.</w:t>
      </w:r>
      <w:r>
        <w:rPr>
          <w:rFonts w:ascii="Times New Roman" w:hAnsi="Times New Roman"/>
          <w:kern w:val="2"/>
          <w:lang w:eastAsia="lt-LT"/>
        </w:rPr>
        <w:tab/>
      </w:r>
      <w:r w:rsidR="002C5A6B" w:rsidRPr="00C50574">
        <w:rPr>
          <w:rFonts w:ascii="Times New Roman" w:hAnsi="Times New Roman"/>
          <w:kern w:val="2"/>
          <w:lang w:eastAsia="lt-LT"/>
        </w:rPr>
        <w:t xml:space="preserve">Laikykite </w:t>
      </w:r>
      <w:r w:rsidR="002C5A6B" w:rsidRPr="00C50574">
        <w:rPr>
          <w:rFonts w:ascii="Times New Roman" w:hAnsi="Times New Roman"/>
          <w:b/>
          <w:kern w:val="2"/>
          <w:lang w:eastAsia="lt-LT"/>
        </w:rPr>
        <w:t>tirpiklio maišelį</w:t>
      </w:r>
      <w:r w:rsidR="002C5A6B" w:rsidRPr="00C50574">
        <w:rPr>
          <w:rFonts w:ascii="Times New Roman" w:hAnsi="Times New Roman"/>
          <w:kern w:val="2"/>
          <w:lang w:eastAsia="lt-LT"/>
        </w:rPr>
        <w:t xml:space="preserve"> taip, kad </w:t>
      </w:r>
      <w:r w:rsidR="002C5A6B" w:rsidRPr="00C50574">
        <w:rPr>
          <w:rFonts w:ascii="Times New Roman" w:hAnsi="Times New Roman"/>
          <w:b/>
          <w:kern w:val="2"/>
          <w:lang w:eastAsia="lt-LT"/>
        </w:rPr>
        <w:t>flakonas būtų žemiau jo</w:t>
      </w:r>
      <w:r w:rsidR="00D13FC6" w:rsidRPr="0099769E">
        <w:rPr>
          <w:rFonts w:ascii="Times New Roman" w:eastAsia="Times New Roman" w:hAnsi="Times New Roman"/>
        </w:rPr>
        <w:t>.</w:t>
      </w:r>
    </w:p>
    <w:p w14:paraId="03466C49"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36559846"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14:paraId="0CBF945E"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2CAB92F2" w14:textId="234F736D" w:rsidR="002C5A6B" w:rsidRPr="00C50574" w:rsidRDefault="002C5A6B" w:rsidP="00F541A5">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Įsitikinkite, kad flakonas pripildytas</w:t>
      </w:r>
      <w:bookmarkStart w:id="7" w:name="_Hlk148506397"/>
      <w:r w:rsidRPr="00C50574">
        <w:rPr>
          <w:rFonts w:ascii="Times New Roman" w:hAnsi="Times New Roman"/>
          <w:kern w:val="2"/>
          <w:lang w:eastAsia="lt-LT"/>
        </w:rPr>
        <w:t xml:space="preserve"> </w:t>
      </w:r>
      <w:r w:rsidRPr="0099769E">
        <w:rPr>
          <w:rFonts w:ascii="Times New Roman" w:hAnsi="Times New Roman"/>
          <w:b/>
          <w:bCs/>
          <w:kern w:val="2"/>
          <w:lang w:eastAsia="lt-LT"/>
        </w:rPr>
        <w:t>ne</w:t>
      </w:r>
      <w:r w:rsidRPr="00C50574">
        <w:rPr>
          <w:rFonts w:ascii="Times New Roman" w:hAnsi="Times New Roman"/>
          <w:kern w:val="2"/>
          <w:lang w:eastAsia="lt-LT"/>
        </w:rPr>
        <w:t xml:space="preserve"> visiškai</w:t>
      </w:r>
      <w:r w:rsidR="00CF1A2C">
        <w:rPr>
          <w:rFonts w:ascii="Times New Roman" w:hAnsi="Times New Roman"/>
          <w:kern w:val="2"/>
          <w:lang w:eastAsia="lt-LT"/>
        </w:rPr>
        <w:t>,</w:t>
      </w:r>
      <w:r w:rsidRPr="00C50574">
        <w:rPr>
          <w:rFonts w:ascii="Times New Roman" w:hAnsi="Times New Roman"/>
          <w:kern w:val="2"/>
          <w:lang w:eastAsia="lt-LT"/>
        </w:rPr>
        <w:t xml:space="preserve"> kad vėliau suspensija patektų į tirpiklio maišelį.</w:t>
      </w:r>
      <w:bookmarkEnd w:id="7"/>
      <w:r w:rsidRPr="00C50574">
        <w:rPr>
          <w:rFonts w:ascii="Times New Roman" w:hAnsi="Times New Roman"/>
          <w:kern w:val="2"/>
          <w:lang w:eastAsia="lt-LT"/>
        </w:rPr>
        <w:t xml:space="preserve"> Truputis tirpiklio gali likt</w:t>
      </w:r>
      <w:r w:rsidR="00CF1A2C">
        <w:rPr>
          <w:rFonts w:ascii="Times New Roman" w:hAnsi="Times New Roman"/>
          <w:kern w:val="2"/>
          <w:lang w:eastAsia="lt-LT"/>
        </w:rPr>
        <w:t>i</w:t>
      </w:r>
      <w:r w:rsidRPr="00C50574">
        <w:rPr>
          <w:rFonts w:ascii="Times New Roman" w:hAnsi="Times New Roman"/>
          <w:kern w:val="2"/>
          <w:lang w:eastAsia="lt-LT"/>
        </w:rPr>
        <w:t xml:space="preserve"> maišelyje.</w:t>
      </w:r>
    </w:p>
    <w:p w14:paraId="4D311B9D"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6FFD3DBC"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14:paraId="61363E1F"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12CA7900" w14:textId="78FA0998" w:rsidR="00D13FC6" w:rsidRPr="0099769E" w:rsidRDefault="002C5A6B" w:rsidP="00F541A5">
      <w:pPr>
        <w:widowControl w:val="0"/>
        <w:spacing w:after="0" w:line="240" w:lineRule="auto"/>
        <w:ind w:left="426"/>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p>
    <w:p w14:paraId="7C90C060"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583118B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4EFB0EEA" wp14:editId="10780C64">
            <wp:extent cx="1386000" cy="3070800"/>
            <wp:effectExtent l="0" t="0" r="508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86000" cy="3070800"/>
                    </a:xfrm>
                    <a:prstGeom prst="rect">
                      <a:avLst/>
                    </a:prstGeom>
                  </pic:spPr>
                </pic:pic>
              </a:graphicData>
            </a:graphic>
          </wp:inline>
        </w:drawing>
      </w:r>
    </w:p>
    <w:p w14:paraId="6E8ED9DB" w14:textId="77777777" w:rsidR="00D13FC6" w:rsidRPr="0099769E" w:rsidRDefault="00D13FC6" w:rsidP="00F541A5">
      <w:pPr>
        <w:widowControl w:val="0"/>
        <w:tabs>
          <w:tab w:val="left" w:pos="567"/>
        </w:tabs>
        <w:spacing w:after="0" w:line="240" w:lineRule="auto"/>
        <w:ind w:left="567"/>
        <w:rPr>
          <w:rFonts w:ascii="Times New Roman" w:eastAsia="Times New Roman" w:hAnsi="Times New Roman"/>
        </w:rPr>
      </w:pPr>
    </w:p>
    <w:p w14:paraId="7948A688" w14:textId="77777777" w:rsidR="00D13FC6" w:rsidRPr="0099769E" w:rsidRDefault="00D13FC6" w:rsidP="00F541A5">
      <w:pPr>
        <w:widowControl w:val="0"/>
        <w:tabs>
          <w:tab w:val="left" w:pos="567"/>
        </w:tabs>
        <w:spacing w:after="0" w:line="240" w:lineRule="auto"/>
        <w:ind w:left="567"/>
        <w:rPr>
          <w:rFonts w:ascii="Times New Roman" w:eastAsia="Times New Roman" w:hAnsi="Times New Roman"/>
        </w:rPr>
      </w:pPr>
    </w:p>
    <w:p w14:paraId="7329B8E6" w14:textId="5E045FBE"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bookmarkStart w:id="8" w:name="_Hlk155271502"/>
      <w:bookmarkStart w:id="9" w:name="_Hlk155268364"/>
      <w:r w:rsidRPr="0099769E">
        <w:rPr>
          <w:rFonts w:ascii="Times New Roman" w:hAnsi="Times New Roman"/>
          <w:bCs/>
          <w:kern w:val="2"/>
          <w:lang w:eastAsia="lt-LT"/>
        </w:rPr>
        <w:t>8.</w:t>
      </w:r>
      <w:r>
        <w:rPr>
          <w:rFonts w:ascii="Times New Roman" w:hAnsi="Times New Roman"/>
          <w:b/>
          <w:kern w:val="2"/>
          <w:lang w:eastAsia="lt-LT"/>
        </w:rPr>
        <w:tab/>
      </w:r>
      <w:r w:rsidR="002C5A6B" w:rsidRPr="00C50574">
        <w:rPr>
          <w:rFonts w:ascii="Times New Roman" w:hAnsi="Times New Roman"/>
          <w:b/>
          <w:kern w:val="2"/>
          <w:lang w:eastAsia="lt-LT"/>
        </w:rPr>
        <w:t xml:space="preserve">Tirpiklio maišelį </w:t>
      </w:r>
      <w:r w:rsidR="002C5A6B" w:rsidRPr="00C50574">
        <w:rPr>
          <w:rFonts w:ascii="Times New Roman" w:hAnsi="Times New Roman"/>
          <w:kern w:val="2"/>
          <w:lang w:eastAsia="lt-LT"/>
        </w:rPr>
        <w:t xml:space="preserve"> apverskite dugnu aukštyn ir laikykite jį taip, kad </w:t>
      </w:r>
      <w:r w:rsidR="002C5A6B" w:rsidRPr="00C50574">
        <w:rPr>
          <w:rFonts w:ascii="Times New Roman" w:hAnsi="Times New Roman"/>
          <w:b/>
          <w:kern w:val="2"/>
          <w:lang w:eastAsia="lt-LT"/>
        </w:rPr>
        <w:t>flakonas būtų virš jo</w:t>
      </w:r>
      <w:r w:rsidR="00D13FC6" w:rsidRPr="0099769E">
        <w:rPr>
          <w:rFonts w:ascii="Times New Roman" w:eastAsia="Times New Roman" w:hAnsi="Times New Roman"/>
        </w:rPr>
        <w:t>.</w:t>
      </w:r>
    </w:p>
    <w:p w14:paraId="22A73562" w14:textId="77777777" w:rsidR="00D13FC6" w:rsidRPr="0099769E" w:rsidRDefault="00D13FC6" w:rsidP="0099769E">
      <w:pPr>
        <w:widowControl w:val="0"/>
        <w:spacing w:after="0" w:line="240" w:lineRule="auto"/>
        <w:ind w:left="567"/>
        <w:rPr>
          <w:rFonts w:ascii="Times New Roman" w:eastAsia="Times New Roman" w:hAnsi="Times New Roman"/>
        </w:rPr>
      </w:pPr>
    </w:p>
    <w:p w14:paraId="3DCD30B6"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bookmarkStart w:id="10" w:name="_Hlk132808132"/>
      <w:r w:rsidRPr="00C50574">
        <w:rPr>
          <w:rFonts w:ascii="Times New Roman" w:hAnsi="Times New Roman"/>
          <w:kern w:val="2"/>
          <w:lang w:eastAsia="lt-LT"/>
        </w:rPr>
        <w:t>Laikykite flakoną.</w:t>
      </w:r>
    </w:p>
    <w:p w14:paraId="03D27D1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3D151C4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14:paraId="6DEA38CA"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4D91804A"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14:paraId="61F367BB"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51DF4A66" w14:textId="7A4E6831"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Mikrobiologiniu požiūriu vaistinį preparatą būtina suvartoti tuoj pat. Jeigu vaistinis preparatas iš karto nesuvartojamas, žr. </w:t>
      </w:r>
      <w:r w:rsidR="00A05E25">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bookmarkStart w:id="11" w:name="_Hlk169012605"/>
      <w:r w:rsidR="00A05E25" w:rsidRPr="0099769E">
        <w:rPr>
          <w:rFonts w:ascii="Times New Roman" w:hAnsi="Times New Roman"/>
          <w:bCs/>
        </w:rPr>
        <w:t>Tinkamumo laikas</w:t>
      </w:r>
      <w:bookmarkEnd w:id="11"/>
      <w:r w:rsidRPr="00C50574">
        <w:rPr>
          <w:rFonts w:ascii="Times New Roman" w:hAnsi="Times New Roman"/>
          <w:kern w:val="2"/>
          <w:cs/>
          <w:lang w:eastAsia="lt-LT"/>
        </w:rPr>
        <w:t>“</w:t>
      </w:r>
      <w:r w:rsidRPr="00C50574">
        <w:rPr>
          <w:rFonts w:ascii="Times New Roman" w:hAnsi="Times New Roman"/>
          <w:kern w:val="2"/>
          <w:lang w:eastAsia="lt-LT"/>
        </w:rPr>
        <w:t>.</w:t>
      </w:r>
    </w:p>
    <w:p w14:paraId="7E36003F" w14:textId="77777777" w:rsidR="002C5A6B" w:rsidRPr="00C50574" w:rsidRDefault="002C5A6B" w:rsidP="0099769E">
      <w:pPr>
        <w:widowControl w:val="0"/>
        <w:spacing w:after="0" w:line="240" w:lineRule="auto"/>
        <w:ind w:left="567"/>
        <w:rPr>
          <w:rFonts w:ascii="Times New Roman" w:eastAsia="Times New Roman" w:hAnsi="Times New Roman"/>
          <w:b/>
          <w:kern w:val="2"/>
          <w:lang w:eastAsia="lt-LT"/>
        </w:rPr>
      </w:pPr>
    </w:p>
    <w:p w14:paraId="2C2534DB" w14:textId="78B45EE1"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00D13FC6" w:rsidRPr="0099769E">
        <w:rPr>
          <w:rFonts w:ascii="Times New Roman" w:eastAsia="Times New Roman" w:hAnsi="Times New Roman"/>
        </w:rPr>
        <w:t>.</w:t>
      </w:r>
      <w:bookmarkEnd w:id="8"/>
    </w:p>
    <w:p w14:paraId="2A6991B9" w14:textId="77777777" w:rsidR="00D13FC6" w:rsidRPr="0099769E" w:rsidRDefault="00D13FC6" w:rsidP="00F541A5">
      <w:pPr>
        <w:widowControl w:val="0"/>
        <w:spacing w:after="0" w:line="240" w:lineRule="auto"/>
        <w:rPr>
          <w:rFonts w:ascii="Times New Roman" w:eastAsia="Times New Roman" w:hAnsi="Times New Roman"/>
        </w:rPr>
      </w:pPr>
    </w:p>
    <w:bookmarkEnd w:id="9"/>
    <w:bookmarkEnd w:id="10"/>
    <w:p w14:paraId="2F0829B8"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67354491" w14:textId="77777777" w:rsidR="00D13FC6" w:rsidRPr="0099769E" w:rsidRDefault="00D13FC6" w:rsidP="00F541A5">
      <w:pPr>
        <w:widowControl w:val="0"/>
        <w:spacing w:after="0" w:line="240" w:lineRule="auto"/>
        <w:ind w:left="426" w:right="-1"/>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68800296" wp14:editId="11F01F6B">
            <wp:extent cx="5461000" cy="3381107"/>
            <wp:effectExtent l="0" t="0" r="635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1259" cy="3387459"/>
                    </a:xfrm>
                    <a:prstGeom prst="rect">
                      <a:avLst/>
                    </a:prstGeom>
                  </pic:spPr>
                </pic:pic>
              </a:graphicData>
            </a:graphic>
          </wp:inline>
        </w:drawing>
      </w:r>
    </w:p>
    <w:p w14:paraId="01946EE2"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366E7F69" w14:textId="77777777" w:rsidR="00D13FC6" w:rsidRPr="0099769E" w:rsidRDefault="00D13FC6" w:rsidP="00F541A5">
      <w:pPr>
        <w:widowControl w:val="0"/>
        <w:spacing w:after="0" w:line="240" w:lineRule="auto"/>
        <w:ind w:right="-1"/>
        <w:rPr>
          <w:rFonts w:ascii="Times New Roman" w:eastAsia="Times New Roman" w:hAnsi="Times New Roman"/>
        </w:rPr>
      </w:pPr>
    </w:p>
    <w:p w14:paraId="44263975" w14:textId="1DFABCBC" w:rsidR="00D13FC6" w:rsidRPr="00C50574" w:rsidRDefault="002C5A6B" w:rsidP="00F541A5">
      <w:pPr>
        <w:widowControl w:val="0"/>
        <w:spacing w:after="0" w:line="240" w:lineRule="auto"/>
        <w:ind w:right="-1"/>
        <w:rPr>
          <w:rFonts w:ascii="Times New Roman" w:hAnsi="Times New Roman"/>
          <w:b/>
          <w:kern w:val="2"/>
          <w:lang w:eastAsia="lt-LT"/>
        </w:rPr>
      </w:pPr>
      <w:r w:rsidRPr="00C50574">
        <w:rPr>
          <w:rFonts w:ascii="Times New Roman" w:hAnsi="Times New Roman"/>
          <w:b/>
          <w:kern w:val="2"/>
          <w:lang w:eastAsia="lt-LT"/>
        </w:rPr>
        <w:t>Kateterizavimas</w:t>
      </w:r>
    </w:p>
    <w:p w14:paraId="6199D1E2" w14:textId="77777777" w:rsidR="002C5A6B" w:rsidRPr="0099769E" w:rsidRDefault="002C5A6B" w:rsidP="00F541A5">
      <w:pPr>
        <w:widowControl w:val="0"/>
        <w:spacing w:after="0" w:line="240" w:lineRule="auto"/>
        <w:ind w:right="-1"/>
        <w:rPr>
          <w:rFonts w:ascii="Times New Roman" w:eastAsia="Times New Roman" w:hAnsi="Times New Roman"/>
        </w:rPr>
      </w:pPr>
    </w:p>
    <w:p w14:paraId="0977279B" w14:textId="2A4BBECE" w:rsidR="00D13FC6" w:rsidRPr="0099769E" w:rsidRDefault="004860C1"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9.</w:t>
      </w:r>
      <w:r>
        <w:rPr>
          <w:rFonts w:ascii="Times New Roman" w:eastAsia="Times New Roman" w:hAnsi="Times New Roman"/>
        </w:rPr>
        <w:tab/>
      </w:r>
      <w:r w:rsidR="002C5A6B" w:rsidRPr="0099769E">
        <w:rPr>
          <w:rFonts w:ascii="Times New Roman" w:eastAsia="Times New Roman" w:hAnsi="Times New Roman"/>
        </w:rPr>
        <w:t>Pacientą kateterizuokite vadovaudamiesi vietos taisyklėmis ir pridėtomis kateterio su „Luer“ tipo jungtimi (D) ir lubrikanto (D1) ar kito tinkamo kateterio ir (arba) lubrikanto naudojimo instrukcijomis</w:t>
      </w:r>
      <w:r w:rsidR="00D13FC6" w:rsidRPr="0099769E">
        <w:rPr>
          <w:rFonts w:ascii="Times New Roman" w:eastAsia="Times New Roman" w:hAnsi="Times New Roman"/>
        </w:rPr>
        <w:t xml:space="preserve">. </w:t>
      </w:r>
    </w:p>
    <w:p w14:paraId="3B372094" w14:textId="77777777" w:rsidR="00D13FC6" w:rsidRPr="0099769E" w:rsidRDefault="00D13FC6" w:rsidP="0099769E">
      <w:pPr>
        <w:widowControl w:val="0"/>
        <w:spacing w:after="0" w:line="240" w:lineRule="auto"/>
        <w:contextualSpacing/>
        <w:rPr>
          <w:rFonts w:ascii="Times New Roman" w:eastAsia="Times New Roman" w:hAnsi="Times New Roman"/>
        </w:rPr>
      </w:pPr>
      <w:bookmarkStart w:id="12" w:name="_Hlk132808360"/>
    </w:p>
    <w:bookmarkEnd w:id="12"/>
    <w:p w14:paraId="4CE99B3E" w14:textId="79E4A9B9" w:rsidR="00D13FC6" w:rsidRPr="0099769E" w:rsidRDefault="002C5A6B" w:rsidP="0099769E">
      <w:pPr>
        <w:widowControl w:val="0"/>
        <w:spacing w:after="0" w:line="240" w:lineRule="auto"/>
        <w:ind w:left="426" w:firstLine="141"/>
        <w:contextualSpacing/>
        <w:rPr>
          <w:rFonts w:ascii="Times New Roman" w:eastAsia="Times New Roman" w:hAnsi="Times New Roman"/>
        </w:rPr>
      </w:pPr>
      <w:r w:rsidRPr="00C50574">
        <w:rPr>
          <w:rFonts w:ascii="Times New Roman" w:hAnsi="Times New Roman"/>
          <w:kern w:val="2"/>
          <w:lang w:eastAsia="lt-LT"/>
        </w:rPr>
        <w:t>Naudodami kateterį ištuštinkite šlapimo pūslę</w:t>
      </w:r>
      <w:r w:rsidR="00D13FC6" w:rsidRPr="0099769E">
        <w:rPr>
          <w:rFonts w:ascii="Times New Roman" w:eastAsia="Times New Roman" w:hAnsi="Times New Roman"/>
        </w:rPr>
        <w:t>.</w:t>
      </w:r>
    </w:p>
    <w:p w14:paraId="38F56C52" w14:textId="77777777" w:rsidR="00D13FC6" w:rsidRPr="0099769E" w:rsidRDefault="00D13FC6" w:rsidP="00F541A5">
      <w:pPr>
        <w:widowControl w:val="0"/>
        <w:spacing w:after="0" w:line="240" w:lineRule="auto"/>
        <w:ind w:right="-1"/>
        <w:rPr>
          <w:rFonts w:ascii="Times New Roman" w:eastAsia="Times New Roman" w:hAnsi="Times New Roman"/>
        </w:rPr>
      </w:pPr>
    </w:p>
    <w:p w14:paraId="3A49549D" w14:textId="77777777" w:rsidR="00D13FC6" w:rsidRPr="0099769E" w:rsidRDefault="00D13FC6" w:rsidP="00F541A5">
      <w:pPr>
        <w:widowControl w:val="0"/>
        <w:spacing w:after="0" w:line="240" w:lineRule="auto"/>
        <w:ind w:right="-1"/>
        <w:rPr>
          <w:rFonts w:ascii="Times New Roman" w:eastAsia="Times New Roman" w:hAnsi="Times New Roman"/>
        </w:rPr>
      </w:pPr>
    </w:p>
    <w:p w14:paraId="2A3FE82C" w14:textId="5EB69D36" w:rsidR="00D13FC6" w:rsidRPr="0099769E" w:rsidRDefault="002C5A6B" w:rsidP="00F541A5">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Kateterio prijungimas prie tirpiklio maišelio</w:t>
      </w:r>
    </w:p>
    <w:p w14:paraId="70BAB15B" w14:textId="77777777" w:rsidR="00D13FC6" w:rsidRPr="0099769E" w:rsidRDefault="00D13FC6" w:rsidP="00F541A5">
      <w:pPr>
        <w:widowControl w:val="0"/>
        <w:spacing w:after="0" w:line="240" w:lineRule="auto"/>
        <w:ind w:right="-1"/>
        <w:rPr>
          <w:rFonts w:ascii="Times New Roman" w:eastAsia="Times New Roman" w:hAnsi="Times New Roman"/>
        </w:rPr>
      </w:pPr>
    </w:p>
    <w:p w14:paraId="4532D3F0" w14:textId="372F25C4"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bookmarkStart w:id="13" w:name="_Hlk164858361"/>
      <w:r>
        <w:rPr>
          <w:rFonts w:ascii="Times New Roman" w:hAnsi="Times New Roman"/>
          <w:kern w:val="2"/>
          <w:lang w:eastAsia="lt-LT"/>
        </w:rPr>
        <w:t>10.</w:t>
      </w:r>
      <w:r>
        <w:rPr>
          <w:rFonts w:ascii="Times New Roman" w:hAnsi="Times New Roman"/>
          <w:kern w:val="2"/>
          <w:lang w:eastAsia="lt-LT"/>
        </w:rPr>
        <w:tab/>
      </w:r>
      <w:r w:rsidR="00B46FB5" w:rsidRPr="00C50574">
        <w:rPr>
          <w:rFonts w:ascii="Times New Roman" w:hAnsi="Times New Roman"/>
          <w:kern w:val="2"/>
          <w:lang w:eastAsia="lt-LT"/>
        </w:rPr>
        <w:t>Kad išmaišytumėte nuosėdas, prieš prijungdami maišelį, jį pasukite ir pasukinėkite</w:t>
      </w:r>
      <w:bookmarkEnd w:id="13"/>
      <w:r w:rsidR="00D13FC6" w:rsidRPr="0099769E">
        <w:rPr>
          <w:rFonts w:ascii="Times New Roman" w:eastAsia="Times New Roman" w:hAnsi="Times New Roman"/>
        </w:rPr>
        <w:t>.</w:t>
      </w:r>
    </w:p>
    <w:p w14:paraId="49F97CF9"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62C8EF47" w14:textId="77777777" w:rsidR="002C5A6B" w:rsidRPr="00C50574" w:rsidRDefault="002C5A6B" w:rsidP="0099769E">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Neinstiliuokite šaldytuvo temperatūros suspensijos.</w:t>
      </w:r>
    </w:p>
    <w:p w14:paraId="51906383"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2B4687EF" w14:textId="77777777" w:rsidR="002C5A6B" w:rsidRPr="00C50574" w:rsidRDefault="002C5A6B" w:rsidP="0099769E">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Nuo kateterio jungties (C2) nuimkite apsauginį gaubtelį.</w:t>
      </w:r>
    </w:p>
    <w:p w14:paraId="4BD9B284"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1706EF9C" w14:textId="79A251DC"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 xml:space="preserve">Paciento kateterio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tipo fiksuojamąją jungtį (D) sujunkite su tirpiklio maišelio kateterio jungtimi (C2)</w:t>
      </w:r>
      <w:r w:rsidR="00D13FC6" w:rsidRPr="0099769E">
        <w:rPr>
          <w:rFonts w:ascii="Times New Roman" w:eastAsia="Times New Roman" w:hAnsi="Times New Roman"/>
        </w:rPr>
        <w:t>.</w:t>
      </w:r>
    </w:p>
    <w:p w14:paraId="0022F790" w14:textId="77777777" w:rsidR="00D13FC6" w:rsidRPr="0099769E" w:rsidRDefault="00D13FC6" w:rsidP="00F541A5">
      <w:pPr>
        <w:widowControl w:val="0"/>
        <w:spacing w:after="0" w:line="240" w:lineRule="auto"/>
        <w:ind w:left="426"/>
        <w:rPr>
          <w:rFonts w:ascii="Times New Roman" w:eastAsia="Times New Roman" w:hAnsi="Times New Roman"/>
        </w:rPr>
      </w:pPr>
    </w:p>
    <w:p w14:paraId="587FF227"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43F20711" wp14:editId="3705DDAF">
            <wp:extent cx="2574000" cy="2095200"/>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rPr>
        <w:t xml:space="preserve">        </w:t>
      </w:r>
      <w:r w:rsidRPr="00142DE6">
        <w:rPr>
          <w:rFonts w:ascii="Times New Roman" w:eastAsia="Times New Roman" w:hAnsi="Times New Roman"/>
          <w:noProof/>
          <w:lang w:eastAsia="lt-LT"/>
        </w:rPr>
        <w:drawing>
          <wp:inline distT="0" distB="0" distL="0" distR="0" wp14:anchorId="7716597D" wp14:editId="2F74053A">
            <wp:extent cx="2606400" cy="2073600"/>
            <wp:effectExtent l="0" t="0" r="3810" b="317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14:paraId="3F79ADC4" w14:textId="77777777" w:rsidR="00D13FC6" w:rsidRPr="0099769E" w:rsidRDefault="00D13FC6" w:rsidP="00F541A5">
      <w:pPr>
        <w:widowControl w:val="0"/>
        <w:spacing w:after="0" w:line="240" w:lineRule="auto"/>
        <w:rPr>
          <w:rFonts w:ascii="Times New Roman" w:eastAsia="Times New Roman" w:hAnsi="Times New Roman"/>
        </w:rPr>
      </w:pPr>
    </w:p>
    <w:p w14:paraId="3A0C1A23" w14:textId="77777777" w:rsidR="00D13FC6" w:rsidRPr="0099769E" w:rsidRDefault="00D13FC6" w:rsidP="00F541A5">
      <w:pPr>
        <w:widowControl w:val="0"/>
        <w:spacing w:after="0" w:line="240" w:lineRule="auto"/>
        <w:rPr>
          <w:rFonts w:ascii="Times New Roman" w:eastAsia="Times New Roman" w:hAnsi="Times New Roman"/>
        </w:rPr>
      </w:pPr>
    </w:p>
    <w:p w14:paraId="0E6CFBA3" w14:textId="77777777" w:rsidR="002C5A6B" w:rsidRPr="00C50574" w:rsidRDefault="002C5A6B" w:rsidP="00F541A5">
      <w:pPr>
        <w:widowControl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Instiliavimas</w:t>
      </w:r>
    </w:p>
    <w:p w14:paraId="7D5373B3" w14:textId="517847F2" w:rsidR="00D13FC6" w:rsidRPr="0099769E" w:rsidRDefault="00D13FC6" w:rsidP="00F541A5">
      <w:pPr>
        <w:widowControl w:val="0"/>
        <w:spacing w:after="0" w:line="240" w:lineRule="auto"/>
        <w:ind w:right="-1"/>
        <w:rPr>
          <w:rFonts w:ascii="Times New Roman" w:eastAsia="Times New Roman" w:hAnsi="Times New Roman"/>
          <w:b/>
        </w:rPr>
      </w:pPr>
    </w:p>
    <w:p w14:paraId="058A82B5" w14:textId="77777777" w:rsidR="00D13FC6" w:rsidRPr="0099769E" w:rsidRDefault="00D13FC6" w:rsidP="00F541A5">
      <w:pPr>
        <w:widowControl w:val="0"/>
        <w:spacing w:after="0" w:line="240" w:lineRule="auto"/>
        <w:ind w:left="567" w:hanging="567"/>
        <w:rPr>
          <w:rFonts w:ascii="Times New Roman" w:eastAsia="Times New Roman" w:hAnsi="Times New Roman"/>
          <w:b/>
          <w:bCs/>
        </w:rPr>
      </w:pPr>
    </w:p>
    <w:p w14:paraId="2DC503CA" w14:textId="47E993F2" w:rsidR="00D13FC6" w:rsidRPr="0099769E" w:rsidRDefault="004860C1"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11.</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kateterio jungties (C2) vamzdelyje esantį nulaužiant atidaromą sandariklį ir jį nulaužkite</w:t>
      </w:r>
      <w:r w:rsidR="00D13FC6" w:rsidRPr="0099769E">
        <w:rPr>
          <w:rFonts w:ascii="Times New Roman" w:eastAsia="Times New Roman" w:hAnsi="Times New Roman"/>
        </w:rPr>
        <w:t>.</w:t>
      </w:r>
    </w:p>
    <w:p w14:paraId="7A2F326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96E1C48" w14:textId="70511942" w:rsidR="00D13FC6" w:rsidRPr="0099769E" w:rsidRDefault="002C5A6B" w:rsidP="0099769E">
      <w:pPr>
        <w:widowControl w:val="0"/>
        <w:spacing w:after="0" w:line="240" w:lineRule="auto"/>
        <w:ind w:firstLine="567"/>
        <w:rPr>
          <w:rFonts w:ascii="Times New Roman" w:eastAsia="Times New Roman" w:hAnsi="Times New Roman"/>
        </w:rPr>
      </w:pPr>
      <w:r w:rsidRPr="00C50574">
        <w:rPr>
          <w:rFonts w:ascii="Times New Roman" w:hAnsi="Times New Roman"/>
          <w:kern w:val="2"/>
          <w:lang w:eastAsia="lt-LT"/>
        </w:rPr>
        <w:t>Tai atlikdami paciento kateterį laikykite jo nejudindami</w:t>
      </w:r>
      <w:r w:rsidR="00B46FB5" w:rsidRPr="00C50574">
        <w:rPr>
          <w:rFonts w:ascii="Times New Roman" w:hAnsi="Times New Roman"/>
          <w:kern w:val="2"/>
          <w:lang w:eastAsia="lt-LT"/>
        </w:rPr>
        <w:t>.</w:t>
      </w:r>
    </w:p>
    <w:p w14:paraId="503FB851" w14:textId="77777777" w:rsidR="00D13FC6" w:rsidRPr="0099769E" w:rsidRDefault="00D13FC6" w:rsidP="00F541A5">
      <w:pPr>
        <w:widowControl w:val="0"/>
        <w:spacing w:after="0" w:line="240" w:lineRule="auto"/>
        <w:ind w:left="426" w:right="-1"/>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0F93C71" wp14:editId="3D671170">
            <wp:extent cx="3883046" cy="3233636"/>
            <wp:effectExtent l="0" t="0" r="3175" b="508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94546" cy="3243213"/>
                    </a:xfrm>
                    <a:prstGeom prst="rect">
                      <a:avLst/>
                    </a:prstGeom>
                  </pic:spPr>
                </pic:pic>
              </a:graphicData>
            </a:graphic>
          </wp:inline>
        </w:drawing>
      </w:r>
    </w:p>
    <w:p w14:paraId="378EE42D" w14:textId="77777777" w:rsidR="00D13FC6" w:rsidRPr="0099769E" w:rsidRDefault="00D13FC6" w:rsidP="00F541A5">
      <w:pPr>
        <w:widowControl w:val="0"/>
        <w:spacing w:after="0" w:line="240" w:lineRule="auto"/>
        <w:ind w:right="-1"/>
        <w:rPr>
          <w:rFonts w:ascii="Times New Roman" w:eastAsia="Times New Roman" w:hAnsi="Times New Roman"/>
        </w:rPr>
      </w:pPr>
    </w:p>
    <w:p w14:paraId="7FD469A3" w14:textId="77777777" w:rsidR="00D13FC6" w:rsidRPr="0099769E" w:rsidRDefault="00D13FC6" w:rsidP="00F541A5">
      <w:pPr>
        <w:widowControl w:val="0"/>
        <w:spacing w:after="0" w:line="240" w:lineRule="auto"/>
        <w:ind w:right="-1"/>
        <w:rPr>
          <w:rFonts w:ascii="Times New Roman" w:eastAsia="Times New Roman" w:hAnsi="Times New Roman"/>
        </w:rPr>
      </w:pPr>
    </w:p>
    <w:p w14:paraId="12E58382" w14:textId="0652FC1C"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12.</w:t>
      </w:r>
      <w:r>
        <w:rPr>
          <w:rFonts w:ascii="Times New Roman" w:hAnsi="Times New Roman"/>
          <w:kern w:val="2"/>
          <w:lang w:eastAsia="lt-LT"/>
        </w:rPr>
        <w:tab/>
      </w:r>
      <w:r w:rsidR="002C5A6B" w:rsidRPr="00C50574">
        <w:rPr>
          <w:rFonts w:ascii="Times New Roman" w:hAnsi="Times New Roman"/>
          <w:kern w:val="2"/>
          <w:lang w:eastAsia="lt-LT"/>
        </w:rPr>
        <w:t xml:space="preserve">Laikykite tirpiklio maišelį su </w:t>
      </w:r>
      <w:r w:rsidR="002C5A6B" w:rsidRPr="00C50574">
        <w:rPr>
          <w:rFonts w:ascii="Times New Roman" w:hAnsi="Times New Roman"/>
          <w:b/>
          <w:kern w:val="2"/>
          <w:lang w:eastAsia="lt-LT"/>
        </w:rPr>
        <w:t>flakonu apverstu dugnu aukštyn virš maišelio</w:t>
      </w:r>
      <w:r w:rsidR="00D13FC6" w:rsidRPr="0099769E">
        <w:rPr>
          <w:rFonts w:ascii="Times New Roman" w:eastAsia="Times New Roman" w:hAnsi="Times New Roman"/>
        </w:rPr>
        <w:t>.</w:t>
      </w:r>
    </w:p>
    <w:p w14:paraId="09F2DE48"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0206AB8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9976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w:t>
      </w:r>
    </w:p>
    <w:p w14:paraId="54EE95DB"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4F827A9F" w14:textId="5FF7E786"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00D13FC6" w:rsidRPr="0099769E">
        <w:rPr>
          <w:rFonts w:ascii="Times New Roman" w:eastAsia="Times New Roman" w:hAnsi="Times New Roman"/>
        </w:rPr>
        <w:t>.</w:t>
      </w:r>
    </w:p>
    <w:p w14:paraId="5BA713AE" w14:textId="77777777" w:rsidR="00D13FC6" w:rsidRPr="0099769E" w:rsidRDefault="00D13FC6" w:rsidP="00F541A5">
      <w:pPr>
        <w:widowControl w:val="0"/>
        <w:spacing w:after="0" w:line="240" w:lineRule="auto"/>
        <w:rPr>
          <w:rFonts w:ascii="Times New Roman" w:eastAsia="Times New Roman" w:hAnsi="Times New Roman"/>
        </w:rPr>
      </w:pPr>
    </w:p>
    <w:p w14:paraId="33AAE5F5" w14:textId="77777777" w:rsidR="00D13FC6" w:rsidRPr="0099769E" w:rsidRDefault="00D13FC6" w:rsidP="00F541A5">
      <w:pPr>
        <w:widowControl w:val="0"/>
        <w:spacing w:after="0" w:line="240" w:lineRule="auto"/>
        <w:rPr>
          <w:rFonts w:ascii="Times New Roman" w:eastAsia="Times New Roman" w:hAnsi="Times New Roman"/>
        </w:rPr>
      </w:pPr>
    </w:p>
    <w:p w14:paraId="3E44C97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76CA01BC" wp14:editId="3EB179FD">
            <wp:extent cx="1792800" cy="3351600"/>
            <wp:effectExtent l="0" t="0" r="0" b="127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2800" cy="3351600"/>
                    </a:xfrm>
                    <a:prstGeom prst="rect">
                      <a:avLst/>
                    </a:prstGeom>
                  </pic:spPr>
                </pic:pic>
              </a:graphicData>
            </a:graphic>
          </wp:inline>
        </w:drawing>
      </w:r>
    </w:p>
    <w:p w14:paraId="6FF27FF2" w14:textId="77777777" w:rsidR="00D13FC6" w:rsidRPr="0099769E" w:rsidRDefault="00D13FC6" w:rsidP="00F541A5">
      <w:pPr>
        <w:widowControl w:val="0"/>
        <w:spacing w:after="0" w:line="240" w:lineRule="auto"/>
        <w:rPr>
          <w:rFonts w:ascii="Times New Roman" w:eastAsia="Times New Roman" w:hAnsi="Times New Roman"/>
        </w:rPr>
      </w:pPr>
    </w:p>
    <w:p w14:paraId="45236851" w14:textId="77777777" w:rsidR="00D13FC6" w:rsidRPr="0099769E" w:rsidRDefault="00D13FC6" w:rsidP="00F541A5">
      <w:pPr>
        <w:widowControl w:val="0"/>
        <w:spacing w:after="0" w:line="240" w:lineRule="auto"/>
        <w:rPr>
          <w:rFonts w:ascii="Times New Roman" w:eastAsia="Times New Roman" w:hAnsi="Times New Roman"/>
        </w:rPr>
      </w:pPr>
    </w:p>
    <w:p w14:paraId="7A65B993" w14:textId="4BB5B313"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002C5A6B" w:rsidRPr="00C50574">
        <w:rPr>
          <w:rFonts w:ascii="Times New Roman" w:hAnsi="Times New Roman"/>
          <w:kern w:val="2"/>
          <w:lang w:eastAsia="lt-LT"/>
        </w:rPr>
        <w:t>Iš tirpiklio maišelio išspauskite likusį orą, kad kiek įmanoma geriau ištuštintumėte kateterį</w:t>
      </w:r>
      <w:r w:rsidR="00D13FC6" w:rsidRPr="0099769E">
        <w:rPr>
          <w:rFonts w:ascii="Times New Roman" w:eastAsia="Times New Roman" w:hAnsi="Times New Roman"/>
        </w:rPr>
        <w:t>.</w:t>
      </w:r>
    </w:p>
    <w:p w14:paraId="2B8D278D" w14:textId="77777777" w:rsidR="00D13FC6" w:rsidRPr="0099769E" w:rsidRDefault="00D13FC6" w:rsidP="00F541A5">
      <w:pPr>
        <w:widowControl w:val="0"/>
        <w:spacing w:after="0" w:line="240" w:lineRule="auto"/>
        <w:rPr>
          <w:rFonts w:ascii="Times New Roman" w:eastAsia="Times New Roman" w:hAnsi="Times New Roman"/>
        </w:rPr>
      </w:pPr>
    </w:p>
    <w:p w14:paraId="61331C78" w14:textId="77777777" w:rsidR="00D13FC6" w:rsidRPr="0099769E" w:rsidRDefault="00D13FC6" w:rsidP="00F541A5">
      <w:pPr>
        <w:widowControl w:val="0"/>
        <w:spacing w:after="0" w:line="240" w:lineRule="auto"/>
        <w:ind w:left="360"/>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9A1BFF1" wp14:editId="0D4D6303">
            <wp:extent cx="1965600" cy="3290400"/>
            <wp:effectExtent l="0" t="0" r="0" b="571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65600" cy="3290400"/>
                    </a:xfrm>
                    <a:prstGeom prst="rect">
                      <a:avLst/>
                    </a:prstGeom>
                  </pic:spPr>
                </pic:pic>
              </a:graphicData>
            </a:graphic>
          </wp:inline>
        </w:drawing>
      </w:r>
    </w:p>
    <w:p w14:paraId="00D8160B" w14:textId="77777777" w:rsidR="00D13FC6" w:rsidRPr="0099769E" w:rsidRDefault="00D13FC6" w:rsidP="00F541A5">
      <w:pPr>
        <w:widowControl w:val="0"/>
        <w:spacing w:after="0" w:line="240" w:lineRule="auto"/>
        <w:rPr>
          <w:rFonts w:ascii="Times New Roman" w:eastAsia="Times New Roman" w:hAnsi="Times New Roman"/>
        </w:rPr>
      </w:pPr>
    </w:p>
    <w:p w14:paraId="7CD24D6E" w14:textId="77777777" w:rsidR="00D13FC6" w:rsidRPr="0099769E" w:rsidRDefault="00D13FC6" w:rsidP="00F541A5">
      <w:pPr>
        <w:widowControl w:val="0"/>
        <w:spacing w:after="0" w:line="240" w:lineRule="auto"/>
        <w:rPr>
          <w:rFonts w:ascii="Times New Roman" w:eastAsia="Times New Roman" w:hAnsi="Times New Roman"/>
        </w:rPr>
      </w:pPr>
    </w:p>
    <w:p w14:paraId="2AF15FF6" w14:textId="13B0FE84" w:rsidR="00D13FC6" w:rsidRPr="0099769E" w:rsidRDefault="002C5A6B" w:rsidP="00F541A5">
      <w:pPr>
        <w:widowControl w:val="0"/>
        <w:spacing w:after="0" w:line="240" w:lineRule="auto"/>
        <w:rPr>
          <w:rFonts w:ascii="Times New Roman" w:eastAsia="Times New Roman" w:hAnsi="Times New Roman"/>
          <w:bCs/>
        </w:rPr>
      </w:pPr>
      <w:r w:rsidRPr="00C50574">
        <w:rPr>
          <w:rFonts w:ascii="Times New Roman" w:hAnsi="Times New Roman"/>
          <w:b/>
          <w:kern w:val="2"/>
          <w:lang w:eastAsia="lt-LT"/>
        </w:rPr>
        <w:t>Po instiliavimo</w:t>
      </w:r>
    </w:p>
    <w:p w14:paraId="08FB2E12" w14:textId="77777777" w:rsidR="00D13FC6" w:rsidRPr="0099769E" w:rsidRDefault="00D13FC6" w:rsidP="00F541A5">
      <w:pPr>
        <w:widowControl w:val="0"/>
        <w:spacing w:after="0" w:line="240" w:lineRule="auto"/>
        <w:ind w:left="360"/>
        <w:rPr>
          <w:rFonts w:ascii="Times New Roman" w:eastAsia="Times New Roman" w:hAnsi="Times New Roman"/>
        </w:rPr>
      </w:pPr>
    </w:p>
    <w:p w14:paraId="272329E1" w14:textId="3C9DF64C" w:rsidR="00D13FC6" w:rsidRPr="0099769E" w:rsidRDefault="004860C1"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14.</w:t>
      </w:r>
      <w:r>
        <w:rPr>
          <w:rFonts w:ascii="Times New Roman" w:hAnsi="Times New Roman"/>
          <w:kern w:val="2"/>
          <w:lang w:eastAsia="lt-LT"/>
        </w:rPr>
        <w:tab/>
      </w:r>
      <w:r w:rsidR="002C5A6B" w:rsidRPr="00C50574">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00D13FC6" w:rsidRPr="0099769E">
        <w:rPr>
          <w:rFonts w:ascii="Times New Roman" w:eastAsia="Times New Roman" w:hAnsi="Times New Roman"/>
        </w:rPr>
        <w:t xml:space="preserve">. </w:t>
      </w:r>
    </w:p>
    <w:p w14:paraId="0B0A5F34" w14:textId="77777777" w:rsidR="00D13FC6" w:rsidRPr="0099769E" w:rsidRDefault="00D13FC6" w:rsidP="00F541A5">
      <w:pPr>
        <w:widowControl w:val="0"/>
        <w:spacing w:after="0" w:line="240" w:lineRule="auto"/>
        <w:rPr>
          <w:rFonts w:ascii="Times New Roman" w:eastAsia="Times New Roman" w:hAnsi="Times New Roman"/>
        </w:rPr>
      </w:pPr>
    </w:p>
    <w:p w14:paraId="27F305CA" w14:textId="77777777" w:rsidR="00D13FC6" w:rsidRPr="0099769E" w:rsidRDefault="00D13FC6" w:rsidP="0099769E">
      <w:pPr>
        <w:widowControl w:val="0"/>
        <w:tabs>
          <w:tab w:val="left" w:pos="0"/>
          <w:tab w:val="left" w:pos="567"/>
        </w:tabs>
        <w:spacing w:after="0" w:line="240" w:lineRule="auto"/>
        <w:rPr>
          <w:rFonts w:ascii="Times New Roman" w:eastAsia="Times New Roman" w:hAnsi="Times New Roman"/>
          <w:color w:val="000000"/>
        </w:rPr>
      </w:pPr>
    </w:p>
    <w:p w14:paraId="3131DD31"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6CDC1120" wp14:editId="5189EAD1">
            <wp:extent cx="2019600" cy="4068000"/>
            <wp:effectExtent l="0" t="0" r="0" b="889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19600" cy="4068000"/>
                    </a:xfrm>
                    <a:prstGeom prst="rect">
                      <a:avLst/>
                    </a:prstGeom>
                  </pic:spPr>
                </pic:pic>
              </a:graphicData>
            </a:graphic>
          </wp:inline>
        </w:drawing>
      </w:r>
    </w:p>
    <w:p w14:paraId="60FF6D3A" w14:textId="77777777" w:rsidR="00D13FC6" w:rsidRPr="0099769E" w:rsidRDefault="00D13FC6" w:rsidP="00F541A5">
      <w:pPr>
        <w:widowControl w:val="0"/>
        <w:spacing w:after="0" w:line="240" w:lineRule="auto"/>
        <w:ind w:left="426"/>
        <w:rPr>
          <w:rFonts w:ascii="Times New Roman" w:eastAsia="Times New Roman" w:hAnsi="Times New Roman"/>
        </w:rPr>
      </w:pPr>
    </w:p>
    <w:p w14:paraId="420E2E66" w14:textId="77777777" w:rsidR="00D13FC6" w:rsidRPr="0099769E" w:rsidRDefault="00D13FC6" w:rsidP="00F541A5">
      <w:pPr>
        <w:widowControl w:val="0"/>
        <w:spacing w:after="0" w:line="240" w:lineRule="auto"/>
        <w:ind w:left="426"/>
        <w:rPr>
          <w:rFonts w:ascii="Times New Roman" w:eastAsia="Times New Roman" w:hAnsi="Times New Roman"/>
        </w:rPr>
      </w:pPr>
    </w:p>
    <w:p w14:paraId="3516E136" w14:textId="3293D839" w:rsidR="00D13FC6" w:rsidRPr="0099769E" w:rsidRDefault="004860C1"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15.</w:t>
      </w:r>
      <w:r>
        <w:rPr>
          <w:rFonts w:ascii="Times New Roman" w:hAnsi="Times New Roman"/>
          <w:kern w:val="2"/>
          <w:lang w:eastAsia="lt-LT"/>
        </w:rPr>
        <w:tab/>
      </w:r>
      <w:r w:rsidR="001C5A25">
        <w:rPr>
          <w:rFonts w:ascii="Times New Roman" w:hAnsi="Times New Roman"/>
          <w:kern w:val="2"/>
          <w:lang w:eastAsia="lt-LT"/>
        </w:rPr>
        <w:t xml:space="preserve">Nuo kateterio neatjungę tirpiklio maišelio, </w:t>
      </w:r>
      <w:r w:rsidR="001C5A25">
        <w:rPr>
          <w:rFonts w:ascii="Times New Roman" w:hAnsi="Times New Roman"/>
          <w:b/>
          <w:bCs/>
          <w:kern w:val="2"/>
          <w:lang w:eastAsia="lt-LT"/>
        </w:rPr>
        <w:t xml:space="preserve">atsargiai </w:t>
      </w:r>
      <w:r w:rsidR="001C5A25">
        <w:rPr>
          <w:rFonts w:ascii="Times New Roman" w:hAnsi="Times New Roman"/>
          <w:kern w:val="2"/>
          <w:lang w:eastAsia="lt-LT"/>
        </w:rPr>
        <w:t>ištraukite kateterį iš šlapimo pūslės.</w:t>
      </w:r>
      <w:r w:rsidR="002C5A6B" w:rsidRPr="00C50574">
        <w:rPr>
          <w:rFonts w:ascii="Times New Roman" w:hAnsi="Times New Roman"/>
          <w:kern w:val="2"/>
          <w:lang w:eastAsia="lt-LT"/>
        </w:rPr>
        <w:t xml:space="preserve"> Venkite tykštančių lašelių lemiamos taršos</w:t>
      </w:r>
      <w:r w:rsidR="00D13FC6" w:rsidRPr="0099769E">
        <w:rPr>
          <w:rFonts w:ascii="Times New Roman" w:eastAsia="Times New Roman" w:hAnsi="Times New Roman"/>
        </w:rPr>
        <w:t>.</w:t>
      </w:r>
    </w:p>
    <w:p w14:paraId="49CAAC82" w14:textId="77777777" w:rsidR="00D13FC6" w:rsidRPr="0099769E" w:rsidRDefault="00D13FC6" w:rsidP="00F541A5">
      <w:pPr>
        <w:widowControl w:val="0"/>
        <w:spacing w:after="0" w:line="240" w:lineRule="auto"/>
        <w:rPr>
          <w:rFonts w:ascii="Times New Roman" w:eastAsia="Times New Roman" w:hAnsi="Times New Roman"/>
        </w:rPr>
      </w:pPr>
    </w:p>
    <w:p w14:paraId="7F48D389"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30226DF" wp14:editId="749A15C5">
            <wp:extent cx="3243600" cy="27648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3600" cy="2764800"/>
                    </a:xfrm>
                    <a:prstGeom prst="rect">
                      <a:avLst/>
                    </a:prstGeom>
                  </pic:spPr>
                </pic:pic>
              </a:graphicData>
            </a:graphic>
          </wp:inline>
        </w:drawing>
      </w:r>
    </w:p>
    <w:p w14:paraId="27E82695" w14:textId="77777777" w:rsidR="00D13FC6" w:rsidRPr="0099769E" w:rsidRDefault="00D13FC6" w:rsidP="00F541A5">
      <w:pPr>
        <w:widowControl w:val="0"/>
        <w:spacing w:after="0" w:line="240" w:lineRule="auto"/>
        <w:rPr>
          <w:rFonts w:ascii="Times New Roman" w:eastAsia="Times New Roman" w:hAnsi="Times New Roman"/>
        </w:rPr>
      </w:pPr>
    </w:p>
    <w:p w14:paraId="101CE6B1" w14:textId="77777777" w:rsidR="00D13FC6" w:rsidRPr="0099769E" w:rsidRDefault="00D13FC6" w:rsidP="00F541A5">
      <w:pPr>
        <w:widowControl w:val="0"/>
        <w:spacing w:after="0" w:line="240" w:lineRule="auto"/>
        <w:rPr>
          <w:rFonts w:ascii="Times New Roman" w:eastAsia="Times New Roman" w:hAnsi="Times New Roman"/>
        </w:rPr>
      </w:pPr>
    </w:p>
    <w:p w14:paraId="3FCACF7F" w14:textId="63503143" w:rsidR="00D13FC6" w:rsidRPr="0099769E" w:rsidRDefault="004860C1"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002C5A6B" w:rsidRPr="00C50574">
        <w:rPr>
          <w:rFonts w:ascii="Times New Roman" w:hAnsi="Times New Roman"/>
          <w:kern w:val="2"/>
          <w:lang w:eastAsia="lt-LT"/>
        </w:rPr>
        <w:t>Gaminį šalinkite į atliekų maišelį laikydamiesi šalies taisyklių</w:t>
      </w:r>
      <w:r w:rsidR="00D13FC6" w:rsidRPr="0099769E">
        <w:rPr>
          <w:rFonts w:ascii="Times New Roman" w:eastAsia="Times New Roman" w:hAnsi="Times New Roman"/>
        </w:rPr>
        <w:t>.</w:t>
      </w:r>
    </w:p>
    <w:p w14:paraId="628701A4"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056EDDB" w14:textId="6B39BF56"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00D13FC6" w:rsidRPr="0099769E">
        <w:rPr>
          <w:rFonts w:ascii="Times New Roman" w:eastAsia="Times New Roman" w:hAnsi="Times New Roman"/>
        </w:rPr>
        <w:t>.</w:t>
      </w:r>
    </w:p>
    <w:p w14:paraId="51EFDF5F" w14:textId="77777777" w:rsidR="00D13FC6" w:rsidRPr="0099769E" w:rsidRDefault="00D13FC6" w:rsidP="00F541A5">
      <w:pPr>
        <w:widowControl w:val="0"/>
        <w:spacing w:after="0" w:line="240" w:lineRule="auto"/>
        <w:ind w:left="567"/>
        <w:rPr>
          <w:rFonts w:ascii="Times New Roman" w:eastAsia="Times New Roman" w:hAnsi="Times New Roman"/>
        </w:rPr>
      </w:pPr>
    </w:p>
    <w:p w14:paraId="7A59203E"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564221D3" wp14:editId="42186DD9">
            <wp:extent cx="4089600" cy="2865600"/>
            <wp:effectExtent l="0" t="0" r="635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89600" cy="2865600"/>
                    </a:xfrm>
                    <a:prstGeom prst="rect">
                      <a:avLst/>
                    </a:prstGeom>
                  </pic:spPr>
                </pic:pic>
              </a:graphicData>
            </a:graphic>
          </wp:inline>
        </w:drawing>
      </w:r>
    </w:p>
    <w:p w14:paraId="4836D778" w14:textId="77777777" w:rsidR="00D13FC6" w:rsidRPr="0099769E" w:rsidRDefault="00D13FC6" w:rsidP="00F541A5">
      <w:pPr>
        <w:widowControl w:val="0"/>
        <w:spacing w:after="0" w:line="240" w:lineRule="auto"/>
        <w:ind w:left="426"/>
        <w:rPr>
          <w:rFonts w:ascii="Times New Roman" w:eastAsia="Times New Roman" w:hAnsi="Times New Roman"/>
        </w:rPr>
      </w:pPr>
    </w:p>
    <w:p w14:paraId="7AF4F4A0" w14:textId="77777777" w:rsidR="00D13FC6" w:rsidRPr="0099769E" w:rsidRDefault="00D13FC6" w:rsidP="00F541A5">
      <w:pPr>
        <w:widowControl w:val="0"/>
        <w:spacing w:after="0" w:line="240" w:lineRule="auto"/>
        <w:ind w:left="426"/>
        <w:rPr>
          <w:rFonts w:ascii="Times New Roman" w:eastAsia="Times New Roman" w:hAnsi="Times New Roman"/>
        </w:rPr>
      </w:pPr>
    </w:p>
    <w:p w14:paraId="22599CC2" w14:textId="6EFE6709" w:rsidR="00D13FC6" w:rsidRPr="0099769E" w:rsidRDefault="00D13FC6" w:rsidP="00F541A5">
      <w:pPr>
        <w:widowControl w:val="0"/>
        <w:spacing w:after="0" w:line="240" w:lineRule="auto"/>
        <w:outlineLvl w:val="2"/>
        <w:rPr>
          <w:rFonts w:ascii="Times New Roman" w:eastAsia="Times New Roman" w:hAnsi="Times New Roman"/>
          <w:b/>
        </w:rPr>
      </w:pPr>
      <w:r w:rsidRPr="0099769E">
        <w:rPr>
          <w:rFonts w:ascii="Times New Roman" w:eastAsia="Times New Roman" w:hAnsi="Times New Roman"/>
          <w:color w:val="000000"/>
        </w:rPr>
        <w:br w:type="page"/>
      </w:r>
      <w:r w:rsidR="002C5A6B" w:rsidRPr="00C50574">
        <w:rPr>
          <w:rFonts w:ascii="Times New Roman" w:hAnsi="Times New Roman"/>
          <w:b/>
          <w:kern w:val="2"/>
          <w:lang w:eastAsia="lt-LT"/>
        </w:rPr>
        <w:lastRenderedPageBreak/>
        <w:t>Nurodymai BCG-medac naudotojams</w:t>
      </w:r>
    </w:p>
    <w:p w14:paraId="62DF710D" w14:textId="77777777" w:rsidR="00D13FC6" w:rsidRPr="0099769E" w:rsidRDefault="00D13FC6" w:rsidP="00F541A5">
      <w:pPr>
        <w:widowControl w:val="0"/>
        <w:spacing w:after="0" w:line="240" w:lineRule="auto"/>
        <w:ind w:right="-1"/>
        <w:rPr>
          <w:rFonts w:ascii="Times New Roman" w:eastAsia="Times New Roman" w:hAnsi="Times New Roman"/>
          <w:b/>
        </w:rPr>
      </w:pPr>
    </w:p>
    <w:p w14:paraId="42908AB7" w14:textId="6CDAC8D6" w:rsidR="002C5A6B" w:rsidRPr="00C50574" w:rsidRDefault="002C5A6B" w:rsidP="00F541A5">
      <w:pPr>
        <w:widowControl w:val="0"/>
        <w:spacing w:after="0" w:line="240" w:lineRule="auto"/>
        <w:ind w:right="-1"/>
        <w:rPr>
          <w:rFonts w:ascii="Times New Roman" w:eastAsia="Times New Roman" w:hAnsi="Times New Roman"/>
          <w:bCs/>
          <w:kern w:val="2"/>
          <w:lang w:eastAsia="lt-LT"/>
        </w:rPr>
      </w:pPr>
      <w:r w:rsidRPr="00C50574">
        <w:rPr>
          <w:rFonts w:ascii="Times New Roman" w:hAnsi="Times New Roman"/>
          <w:b/>
          <w:kern w:val="2"/>
          <w:lang w:eastAsia="lt-LT"/>
        </w:rPr>
        <w:t xml:space="preserve">Instiliacijos rinkinio sudedamosios dalys ir naudojimas </w:t>
      </w:r>
      <w:r w:rsidRPr="00C50574">
        <w:rPr>
          <w:rFonts w:ascii="Times New Roman" w:hAnsi="Times New Roman"/>
          <w:kern w:val="2"/>
          <w:lang w:eastAsia="lt-LT"/>
        </w:rPr>
        <w:t xml:space="preserve">&lt;su kateteriu, ir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tipo </w:t>
      </w:r>
      <w:r w:rsidR="00BB0CE5" w:rsidRPr="00C50574">
        <w:rPr>
          <w:rFonts w:ascii="Times New Roman" w:hAnsi="Times New Roman"/>
          <w:kern w:val="2"/>
          <w:lang w:eastAsia="lt-LT"/>
        </w:rPr>
        <w:t xml:space="preserve">kūgine </w:t>
      </w:r>
      <w:r w:rsidRPr="00C50574">
        <w:rPr>
          <w:rFonts w:ascii="Times New Roman" w:hAnsi="Times New Roman"/>
          <w:kern w:val="2"/>
          <w:lang w:eastAsia="lt-LT"/>
        </w:rPr>
        <w:t>fiksuojamąja jungtimi&gt;</w:t>
      </w:r>
    </w:p>
    <w:p w14:paraId="3E26610D" w14:textId="77777777" w:rsidR="002C5A6B" w:rsidRPr="00C50574" w:rsidRDefault="002C5A6B" w:rsidP="00F541A5">
      <w:pPr>
        <w:widowControl w:val="0"/>
        <w:spacing w:after="0" w:line="240" w:lineRule="auto"/>
        <w:ind w:right="-1"/>
        <w:rPr>
          <w:rFonts w:ascii="Times New Roman" w:eastAsia="Times New Roman" w:hAnsi="Times New Roman"/>
          <w:b/>
          <w:kern w:val="2"/>
          <w:lang w:eastAsia="lt-LT"/>
        </w:rPr>
      </w:pPr>
    </w:p>
    <w:p w14:paraId="0A1952F0" w14:textId="61661001" w:rsidR="00D13FC6" w:rsidRPr="0099769E" w:rsidRDefault="002C5A6B" w:rsidP="00F541A5">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Pagrindinės instiliacijos rinkinio sudedamosios dalys</w:t>
      </w:r>
    </w:p>
    <w:p w14:paraId="088F6A7A" w14:textId="77777777" w:rsidR="00D13FC6" w:rsidRPr="0099769E" w:rsidRDefault="00D13FC6" w:rsidP="00F541A5">
      <w:pPr>
        <w:widowControl w:val="0"/>
        <w:spacing w:after="0" w:line="240" w:lineRule="auto"/>
        <w:ind w:right="-1"/>
        <w:rPr>
          <w:rFonts w:ascii="Times New Roman" w:eastAsia="Times New Roman" w:hAnsi="Times New Roman"/>
          <w:b/>
        </w:rPr>
      </w:pPr>
    </w:p>
    <w:p w14:paraId="00F48106" w14:textId="77777777" w:rsidR="00D13FC6" w:rsidRPr="0099769E" w:rsidRDefault="00D13FC6" w:rsidP="00F541A5">
      <w:pPr>
        <w:widowControl w:val="0"/>
        <w:spacing w:after="0" w:line="240" w:lineRule="auto"/>
        <w:ind w:right="-1"/>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E3B01A3" wp14:editId="64AFC36F">
            <wp:extent cx="3731895" cy="2573020"/>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14:paraId="3F066738" w14:textId="77777777" w:rsidR="00D13FC6" w:rsidRPr="0099769E" w:rsidRDefault="00D13FC6" w:rsidP="00F541A5">
      <w:pPr>
        <w:widowControl w:val="0"/>
        <w:spacing w:after="0" w:line="240" w:lineRule="auto"/>
        <w:ind w:right="-1"/>
        <w:rPr>
          <w:rFonts w:ascii="Times New Roman" w:eastAsia="Times New Roman" w:hAnsi="Times New Roman"/>
        </w:rPr>
      </w:pPr>
    </w:p>
    <w:tbl>
      <w:tblPr>
        <w:tblStyle w:val="Lentelstinklelis"/>
        <w:tblW w:w="0" w:type="auto"/>
        <w:tblLook w:val="04A0" w:firstRow="1" w:lastRow="0" w:firstColumn="1" w:lastColumn="0" w:noHBand="0" w:noVBand="1"/>
      </w:tblPr>
      <w:tblGrid>
        <w:gridCol w:w="3085"/>
        <w:gridCol w:w="6124"/>
      </w:tblGrid>
      <w:tr w:rsidR="00935BE3" w:rsidRPr="00C50574" w14:paraId="24C80F54" w14:textId="77777777" w:rsidTr="00142DE6">
        <w:tc>
          <w:tcPr>
            <w:tcW w:w="3085" w:type="dxa"/>
            <w:shd w:val="clear" w:color="auto" w:fill="auto"/>
          </w:tcPr>
          <w:p w14:paraId="73B2B758" w14:textId="30038269" w:rsidR="002C5A6B" w:rsidRPr="0099769E" w:rsidRDefault="002C5A6B" w:rsidP="00F541A5">
            <w:pPr>
              <w:widowControl w:val="0"/>
              <w:spacing w:after="0" w:line="240" w:lineRule="auto"/>
              <w:ind w:right="-1"/>
              <w:rPr>
                <w:b/>
                <w:bCs/>
                <w:lang w:val="lt-LT"/>
              </w:rPr>
            </w:pPr>
            <w:r w:rsidRPr="00C50574">
              <w:rPr>
                <w:b/>
                <w:kern w:val="2"/>
                <w:lang w:val="lt-LT"/>
              </w:rPr>
              <w:t>Pagrindinė sudedamoji dalis</w:t>
            </w:r>
          </w:p>
        </w:tc>
        <w:tc>
          <w:tcPr>
            <w:tcW w:w="6124" w:type="dxa"/>
            <w:shd w:val="clear" w:color="auto" w:fill="auto"/>
          </w:tcPr>
          <w:p w14:paraId="2A3094C5" w14:textId="78544066" w:rsidR="002C5A6B" w:rsidRPr="0099769E" w:rsidRDefault="002C5A6B" w:rsidP="00F541A5">
            <w:pPr>
              <w:widowControl w:val="0"/>
              <w:spacing w:after="0" w:line="240" w:lineRule="auto"/>
              <w:ind w:right="-1"/>
              <w:rPr>
                <w:b/>
                <w:bCs/>
                <w:lang w:val="lt-LT"/>
              </w:rPr>
            </w:pPr>
            <w:r w:rsidRPr="00C50574">
              <w:rPr>
                <w:b/>
                <w:kern w:val="2"/>
                <w:lang w:val="lt-LT"/>
              </w:rPr>
              <w:t>Apibūdinimas</w:t>
            </w:r>
          </w:p>
        </w:tc>
      </w:tr>
      <w:tr w:rsidR="00935BE3" w:rsidRPr="00C50574" w14:paraId="0493364B" w14:textId="77777777" w:rsidTr="00142DE6">
        <w:tc>
          <w:tcPr>
            <w:tcW w:w="3085" w:type="dxa"/>
          </w:tcPr>
          <w:p w14:paraId="2A00C11D" w14:textId="77777777" w:rsidR="002C5A6B" w:rsidRPr="0099769E" w:rsidRDefault="002C5A6B" w:rsidP="00F541A5">
            <w:pPr>
              <w:widowControl w:val="0"/>
              <w:spacing w:after="0" w:line="240" w:lineRule="auto"/>
              <w:ind w:right="-1"/>
              <w:jc w:val="center"/>
              <w:rPr>
                <w:b/>
                <w:bCs/>
                <w:lang w:val="lt-LT"/>
              </w:rPr>
            </w:pPr>
            <w:r w:rsidRPr="00C50574">
              <w:rPr>
                <w:b/>
                <w:bCs/>
                <w:lang w:val="lt-LT"/>
              </w:rPr>
              <w:t>A</w:t>
            </w:r>
          </w:p>
        </w:tc>
        <w:tc>
          <w:tcPr>
            <w:tcW w:w="6124" w:type="dxa"/>
            <w:shd w:val="clear" w:color="auto" w:fill="auto"/>
          </w:tcPr>
          <w:p w14:paraId="79FD46D4" w14:textId="101F7F39" w:rsidR="002C5A6B" w:rsidRPr="0099769E" w:rsidRDefault="002C5A6B" w:rsidP="00F541A5">
            <w:pPr>
              <w:widowControl w:val="0"/>
              <w:spacing w:after="0" w:line="240" w:lineRule="auto"/>
              <w:ind w:right="-1"/>
              <w:rPr>
                <w:lang w:val="lt-LT"/>
              </w:rPr>
            </w:pPr>
            <w:r w:rsidRPr="00C50574">
              <w:rPr>
                <w:kern w:val="2"/>
                <w:lang w:val="lt-LT"/>
              </w:rPr>
              <w:t xml:space="preserve">Flakonas su milteliais </w:t>
            </w:r>
          </w:p>
        </w:tc>
      </w:tr>
      <w:tr w:rsidR="00935BE3" w:rsidRPr="00C50574" w14:paraId="4B71D402" w14:textId="77777777" w:rsidTr="00142DE6">
        <w:tc>
          <w:tcPr>
            <w:tcW w:w="3085" w:type="dxa"/>
          </w:tcPr>
          <w:p w14:paraId="1E9697B7" w14:textId="77777777" w:rsidR="002C5A6B" w:rsidRPr="0099769E" w:rsidRDefault="002C5A6B" w:rsidP="00F541A5">
            <w:pPr>
              <w:widowControl w:val="0"/>
              <w:spacing w:after="0" w:line="240" w:lineRule="auto"/>
              <w:ind w:right="-1"/>
              <w:jc w:val="center"/>
              <w:rPr>
                <w:b/>
                <w:bCs/>
                <w:lang w:val="lt-LT"/>
              </w:rPr>
            </w:pPr>
            <w:r w:rsidRPr="00C50574">
              <w:rPr>
                <w:b/>
                <w:bCs/>
                <w:lang w:val="lt-LT"/>
              </w:rPr>
              <w:t>B</w:t>
            </w:r>
          </w:p>
        </w:tc>
        <w:tc>
          <w:tcPr>
            <w:tcW w:w="6124" w:type="dxa"/>
            <w:shd w:val="clear" w:color="auto" w:fill="auto"/>
          </w:tcPr>
          <w:p w14:paraId="1247115D" w14:textId="41FC0214" w:rsidR="002C5A6B" w:rsidRPr="0099769E" w:rsidRDefault="002C5A6B" w:rsidP="00F541A5">
            <w:pPr>
              <w:widowControl w:val="0"/>
              <w:spacing w:after="0" w:line="240" w:lineRule="auto"/>
              <w:ind w:right="-1"/>
              <w:rPr>
                <w:lang w:val="lt-LT"/>
              </w:rPr>
            </w:pPr>
            <w:r w:rsidRPr="00C50574">
              <w:rPr>
                <w:kern w:val="2"/>
                <w:lang w:val="lt-LT"/>
              </w:rPr>
              <w:t>Apsauginis dangtelis</w:t>
            </w:r>
          </w:p>
        </w:tc>
      </w:tr>
      <w:tr w:rsidR="00935BE3" w:rsidRPr="00C50574" w14:paraId="2A3B4F0C" w14:textId="77777777" w:rsidTr="00142DE6">
        <w:tc>
          <w:tcPr>
            <w:tcW w:w="3085" w:type="dxa"/>
          </w:tcPr>
          <w:p w14:paraId="68DF258B" w14:textId="77777777" w:rsidR="002C5A6B" w:rsidRPr="0099769E" w:rsidRDefault="002C5A6B" w:rsidP="00F541A5">
            <w:pPr>
              <w:widowControl w:val="0"/>
              <w:spacing w:after="0" w:line="240" w:lineRule="auto"/>
              <w:ind w:right="-1"/>
              <w:jc w:val="center"/>
              <w:rPr>
                <w:b/>
                <w:bCs/>
                <w:lang w:val="lt-LT"/>
              </w:rPr>
            </w:pPr>
            <w:r w:rsidRPr="00C50574">
              <w:rPr>
                <w:b/>
                <w:bCs/>
                <w:lang w:val="lt-LT"/>
              </w:rPr>
              <w:t>C</w:t>
            </w:r>
          </w:p>
        </w:tc>
        <w:tc>
          <w:tcPr>
            <w:tcW w:w="6124" w:type="dxa"/>
            <w:shd w:val="clear" w:color="auto" w:fill="auto"/>
          </w:tcPr>
          <w:p w14:paraId="53B03703" w14:textId="6AD101F2" w:rsidR="002C5A6B" w:rsidRPr="0099769E" w:rsidRDefault="002C5A6B" w:rsidP="00F541A5">
            <w:pPr>
              <w:widowControl w:val="0"/>
              <w:spacing w:after="0" w:line="240" w:lineRule="auto"/>
              <w:ind w:right="-1"/>
              <w:rPr>
                <w:lang w:val="lt-LT"/>
              </w:rPr>
            </w:pPr>
            <w:r w:rsidRPr="00C50574">
              <w:rPr>
                <w:kern w:val="2"/>
                <w:lang w:val="lt-LT"/>
              </w:rPr>
              <w:t>Tirpiklio maišelis su 0,9 % (9 mg/ml) natrio chlorido tirpalu</w:t>
            </w:r>
          </w:p>
        </w:tc>
      </w:tr>
      <w:tr w:rsidR="00935BE3" w:rsidRPr="00C50574" w14:paraId="24035683" w14:textId="77777777" w:rsidTr="00142DE6">
        <w:tc>
          <w:tcPr>
            <w:tcW w:w="3085" w:type="dxa"/>
          </w:tcPr>
          <w:p w14:paraId="40545AD9"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C1</w:t>
            </w:r>
          </w:p>
        </w:tc>
        <w:tc>
          <w:tcPr>
            <w:tcW w:w="6124" w:type="dxa"/>
            <w:shd w:val="clear" w:color="auto" w:fill="auto"/>
          </w:tcPr>
          <w:p w14:paraId="7F2E085A" w14:textId="34A9C74F" w:rsidR="002C5A6B" w:rsidRPr="0099769E" w:rsidRDefault="002C5A6B" w:rsidP="00F541A5">
            <w:pPr>
              <w:widowControl w:val="0"/>
              <w:spacing w:after="0" w:line="240" w:lineRule="auto"/>
              <w:ind w:right="-1"/>
              <w:rPr>
                <w:lang w:val="lt-LT"/>
              </w:rPr>
            </w:pPr>
            <w:r w:rsidRPr="00C50574">
              <w:rPr>
                <w:kern w:val="2"/>
                <w:lang w:val="lt-LT"/>
              </w:rPr>
              <w:t>Flakono jungtis su apsauginiu gaubteliu ir nulaužiant atidaromu sandarikliu</w:t>
            </w:r>
          </w:p>
        </w:tc>
      </w:tr>
      <w:tr w:rsidR="00935BE3" w:rsidRPr="00C50574" w14:paraId="17AE270E" w14:textId="77777777" w:rsidTr="00142DE6">
        <w:tc>
          <w:tcPr>
            <w:tcW w:w="3085" w:type="dxa"/>
          </w:tcPr>
          <w:p w14:paraId="2F1AB622"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C2</w:t>
            </w:r>
          </w:p>
        </w:tc>
        <w:tc>
          <w:tcPr>
            <w:tcW w:w="6124" w:type="dxa"/>
            <w:shd w:val="clear" w:color="auto" w:fill="auto"/>
          </w:tcPr>
          <w:p w14:paraId="2ECA0853" w14:textId="43CE58B5" w:rsidR="002C5A6B" w:rsidRPr="0099769E" w:rsidRDefault="002C5A6B" w:rsidP="00F541A5">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935BE3" w:rsidRPr="00C50574" w14:paraId="1E76E7F6" w14:textId="77777777" w:rsidTr="00142DE6">
        <w:tc>
          <w:tcPr>
            <w:tcW w:w="3085" w:type="dxa"/>
          </w:tcPr>
          <w:p w14:paraId="0F1D01D5"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C3</w:t>
            </w:r>
          </w:p>
        </w:tc>
        <w:tc>
          <w:tcPr>
            <w:tcW w:w="6124" w:type="dxa"/>
            <w:shd w:val="clear" w:color="auto" w:fill="auto"/>
          </w:tcPr>
          <w:p w14:paraId="66DBEF44" w14:textId="226F3358" w:rsidR="002C5A6B" w:rsidRPr="0099769E" w:rsidRDefault="002C5A6B" w:rsidP="00F541A5">
            <w:pPr>
              <w:widowControl w:val="0"/>
              <w:spacing w:after="0" w:line="240" w:lineRule="auto"/>
              <w:ind w:right="-1"/>
              <w:rPr>
                <w:lang w:val="lt-LT"/>
              </w:rPr>
            </w:pPr>
            <w:r w:rsidRPr="00C50574">
              <w:rPr>
                <w:kern w:val="2"/>
                <w:lang w:val="lt-LT"/>
              </w:rPr>
              <w:t>Užspaudžiamas spaustukas</w:t>
            </w:r>
          </w:p>
        </w:tc>
      </w:tr>
      <w:tr w:rsidR="00935BE3" w:rsidRPr="00C50574" w14:paraId="3394B380" w14:textId="77777777" w:rsidTr="00142DE6">
        <w:tc>
          <w:tcPr>
            <w:tcW w:w="3085" w:type="dxa"/>
          </w:tcPr>
          <w:p w14:paraId="52AD7D31" w14:textId="77777777" w:rsidR="002C5A6B" w:rsidRPr="0099769E" w:rsidRDefault="002C5A6B" w:rsidP="00F541A5">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14:paraId="64A89CD0" w14:textId="0DB3356B" w:rsidR="002C5A6B" w:rsidRPr="0099769E" w:rsidRDefault="002C5A6B" w:rsidP="00F541A5">
            <w:pPr>
              <w:widowControl w:val="0"/>
              <w:spacing w:after="0" w:line="240" w:lineRule="auto"/>
              <w:ind w:right="-1"/>
              <w:rPr>
                <w:lang w:val="lt-LT"/>
              </w:rPr>
            </w:pPr>
            <w:r w:rsidRPr="00C50574">
              <w:rPr>
                <w:kern w:val="2"/>
                <w:lang w:val="lt-LT"/>
              </w:rPr>
              <w:t>Pripildymo prievadas be taikomosios funkcijos</w:t>
            </w:r>
          </w:p>
        </w:tc>
      </w:tr>
      <w:tr w:rsidR="00935BE3" w:rsidRPr="00C50574" w14:paraId="6AEAF049" w14:textId="77777777" w:rsidTr="00142DE6">
        <w:tc>
          <w:tcPr>
            <w:tcW w:w="3085" w:type="dxa"/>
          </w:tcPr>
          <w:p w14:paraId="6AB70A77" w14:textId="77777777" w:rsidR="002C5A6B" w:rsidRPr="0099769E" w:rsidRDefault="002C5A6B" w:rsidP="00F541A5">
            <w:pPr>
              <w:widowControl w:val="0"/>
              <w:spacing w:after="0" w:line="240" w:lineRule="auto"/>
              <w:ind w:right="-1"/>
              <w:jc w:val="center"/>
              <w:rPr>
                <w:b/>
                <w:bCs/>
                <w:lang w:val="lt-LT"/>
              </w:rPr>
            </w:pPr>
            <w:r w:rsidRPr="00C50574">
              <w:rPr>
                <w:b/>
                <w:bCs/>
                <w:lang w:val="lt-LT"/>
              </w:rPr>
              <w:t>D</w:t>
            </w:r>
          </w:p>
        </w:tc>
        <w:tc>
          <w:tcPr>
            <w:tcW w:w="6124" w:type="dxa"/>
            <w:shd w:val="clear" w:color="auto" w:fill="auto"/>
          </w:tcPr>
          <w:p w14:paraId="0B1976B0" w14:textId="5627EFE5" w:rsidR="002C5A6B" w:rsidRPr="0099769E" w:rsidRDefault="002C5A6B" w:rsidP="00F541A5">
            <w:pPr>
              <w:widowControl w:val="0"/>
              <w:spacing w:after="0" w:line="240" w:lineRule="auto"/>
              <w:ind w:right="-1"/>
              <w:rPr>
                <w:lang w:val="lt-LT"/>
              </w:rPr>
            </w:pPr>
            <w:r w:rsidRPr="00C50574">
              <w:rPr>
                <w:kern w:val="2"/>
                <w:lang w:val="lt-LT"/>
              </w:rPr>
              <w:t xml:space="preserve">Kateteris su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fiksuojamąja jungtimi</w:t>
            </w:r>
          </w:p>
        </w:tc>
      </w:tr>
      <w:tr w:rsidR="00935BE3" w:rsidRPr="00C50574" w14:paraId="3A46EF80" w14:textId="77777777" w:rsidTr="00142DE6">
        <w:tc>
          <w:tcPr>
            <w:tcW w:w="3085" w:type="dxa"/>
          </w:tcPr>
          <w:p w14:paraId="5211231E" w14:textId="77777777" w:rsidR="002C5A6B" w:rsidRPr="0099769E" w:rsidRDefault="002C5A6B" w:rsidP="00F541A5">
            <w:pPr>
              <w:widowControl w:val="0"/>
              <w:spacing w:after="0" w:line="240" w:lineRule="auto"/>
              <w:ind w:right="-1"/>
              <w:jc w:val="center"/>
              <w:rPr>
                <w:lang w:val="lt-LT"/>
              </w:rPr>
            </w:pPr>
            <w:r w:rsidRPr="00896093">
              <w:rPr>
                <w:lang w:val="lt-LT"/>
              </w:rPr>
              <w:t xml:space="preserve">      </w:t>
            </w:r>
            <w:r w:rsidRPr="00C50574">
              <w:rPr>
                <w:lang w:val="lt-LT"/>
              </w:rPr>
              <w:t>D1</w:t>
            </w:r>
          </w:p>
        </w:tc>
        <w:tc>
          <w:tcPr>
            <w:tcW w:w="6124" w:type="dxa"/>
            <w:shd w:val="clear" w:color="auto" w:fill="auto"/>
          </w:tcPr>
          <w:p w14:paraId="767D26D0" w14:textId="702EEA3E" w:rsidR="002C5A6B" w:rsidRPr="0099769E" w:rsidRDefault="002C5A6B" w:rsidP="00F541A5">
            <w:pPr>
              <w:widowControl w:val="0"/>
              <w:spacing w:after="0" w:line="240" w:lineRule="auto"/>
              <w:ind w:right="-1"/>
              <w:rPr>
                <w:lang w:val="lt-LT"/>
              </w:rPr>
            </w:pPr>
            <w:r w:rsidRPr="00C50574">
              <w:rPr>
                <w:kern w:val="2"/>
                <w:lang w:val="lt-LT"/>
              </w:rPr>
              <w:t>Lubrikantas</w:t>
            </w:r>
          </w:p>
        </w:tc>
      </w:tr>
      <w:tr w:rsidR="00935BE3" w:rsidRPr="00C50574" w14:paraId="11F3246F" w14:textId="77777777" w:rsidTr="00142DE6">
        <w:tc>
          <w:tcPr>
            <w:tcW w:w="3085" w:type="dxa"/>
          </w:tcPr>
          <w:p w14:paraId="4E5ED7BE" w14:textId="77777777" w:rsidR="002C5A6B" w:rsidRPr="0099769E" w:rsidRDefault="002C5A6B" w:rsidP="00F541A5">
            <w:pPr>
              <w:widowControl w:val="0"/>
              <w:spacing w:after="0" w:line="240" w:lineRule="auto"/>
              <w:ind w:right="-1"/>
              <w:jc w:val="center"/>
              <w:rPr>
                <w:b/>
                <w:bCs/>
                <w:lang w:val="lt-LT"/>
              </w:rPr>
            </w:pPr>
            <w:r w:rsidRPr="00C50574">
              <w:rPr>
                <w:b/>
                <w:bCs/>
                <w:lang w:val="lt-LT"/>
              </w:rPr>
              <w:t>E</w:t>
            </w:r>
          </w:p>
        </w:tc>
        <w:tc>
          <w:tcPr>
            <w:tcW w:w="6124" w:type="dxa"/>
            <w:shd w:val="clear" w:color="auto" w:fill="auto"/>
          </w:tcPr>
          <w:p w14:paraId="2787707D" w14:textId="0F98C487" w:rsidR="002C5A6B" w:rsidRPr="0099769E" w:rsidRDefault="002C5A6B" w:rsidP="00F541A5">
            <w:pPr>
              <w:widowControl w:val="0"/>
              <w:spacing w:after="0" w:line="240" w:lineRule="auto"/>
              <w:ind w:right="-1"/>
              <w:rPr>
                <w:bCs/>
                <w:lang w:val="lt-LT"/>
              </w:rPr>
            </w:pPr>
            <w:r w:rsidRPr="00C50574">
              <w:rPr>
                <w:kern w:val="2"/>
                <w:lang w:val="lt-LT"/>
              </w:rPr>
              <w:t>Atliekų maišelis</w:t>
            </w:r>
          </w:p>
        </w:tc>
      </w:tr>
      <w:tr w:rsidR="00935BE3" w:rsidRPr="00C50574" w14:paraId="2D365D0A" w14:textId="77777777" w:rsidTr="00142DE6">
        <w:tc>
          <w:tcPr>
            <w:tcW w:w="3085" w:type="dxa"/>
          </w:tcPr>
          <w:p w14:paraId="37C97291" w14:textId="77777777" w:rsidR="002C5A6B" w:rsidRPr="0099769E" w:rsidRDefault="002C5A6B" w:rsidP="00F541A5">
            <w:pPr>
              <w:widowControl w:val="0"/>
              <w:spacing w:after="0" w:line="240" w:lineRule="auto"/>
              <w:ind w:right="-1"/>
              <w:jc w:val="center"/>
              <w:rPr>
                <w:b/>
                <w:bCs/>
                <w:lang w:val="lt-LT"/>
              </w:rPr>
            </w:pPr>
            <w:r w:rsidRPr="00C50574">
              <w:rPr>
                <w:b/>
                <w:bCs/>
                <w:lang w:val="lt-LT"/>
              </w:rPr>
              <w:t>F</w:t>
            </w:r>
          </w:p>
        </w:tc>
        <w:tc>
          <w:tcPr>
            <w:tcW w:w="6124" w:type="dxa"/>
            <w:shd w:val="clear" w:color="auto" w:fill="auto"/>
          </w:tcPr>
          <w:p w14:paraId="463D0003" w14:textId="389EBDDF" w:rsidR="002C5A6B" w:rsidRPr="0099769E" w:rsidRDefault="002C5A6B" w:rsidP="00F541A5">
            <w:pPr>
              <w:widowControl w:val="0"/>
              <w:spacing w:after="0" w:line="240" w:lineRule="auto"/>
              <w:ind w:right="-1"/>
              <w:rPr>
                <w:bCs/>
                <w:lang w:val="lt-LT"/>
              </w:rPr>
            </w:pPr>
            <w:bookmarkStart w:id="14" w:name="_Hlk169093265"/>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 xml:space="preserve">tipo </w:t>
            </w:r>
            <w:r w:rsidR="00BB0CE5">
              <w:rPr>
                <w:kern w:val="2"/>
                <w:lang w:val="lt-LT"/>
              </w:rPr>
              <w:t>k</w:t>
            </w:r>
            <w:r w:rsidR="00BB0CE5" w:rsidRPr="00C50574">
              <w:rPr>
                <w:kern w:val="2"/>
                <w:lang w:val="lt-LT"/>
              </w:rPr>
              <w:t xml:space="preserve">ūginė </w:t>
            </w:r>
            <w:r w:rsidRPr="00C50574">
              <w:rPr>
                <w:kern w:val="2"/>
                <w:lang w:val="lt-LT"/>
              </w:rPr>
              <w:t xml:space="preserve">fiksuojamoji jungtis </w:t>
            </w:r>
            <w:bookmarkEnd w:id="14"/>
          </w:p>
        </w:tc>
      </w:tr>
    </w:tbl>
    <w:p w14:paraId="199C1C55" w14:textId="77777777" w:rsidR="00D13FC6" w:rsidRPr="0099769E" w:rsidRDefault="00D13FC6" w:rsidP="00F541A5">
      <w:pPr>
        <w:widowControl w:val="0"/>
        <w:spacing w:after="0" w:line="240" w:lineRule="auto"/>
        <w:ind w:right="-1"/>
        <w:rPr>
          <w:rFonts w:ascii="Times New Roman" w:eastAsia="Times New Roman" w:hAnsi="Times New Roman"/>
        </w:rPr>
      </w:pPr>
    </w:p>
    <w:p w14:paraId="14F7983D" w14:textId="3914FFAD" w:rsidR="00D13FC6" w:rsidRPr="0099769E" w:rsidRDefault="002C5A6B" w:rsidP="00F541A5">
      <w:pPr>
        <w:widowControl w:val="0"/>
        <w:spacing w:after="0" w:line="240" w:lineRule="auto"/>
        <w:rPr>
          <w:rFonts w:ascii="Times New Roman" w:eastAsia="Times New Roman" w:hAnsi="Times New Roman"/>
          <w:b/>
        </w:rPr>
      </w:pPr>
      <w:r w:rsidRPr="00C50574">
        <w:rPr>
          <w:rFonts w:ascii="Times New Roman" w:hAnsi="Times New Roman"/>
          <w:b/>
          <w:kern w:val="2"/>
          <w:lang w:eastAsia="lt-LT"/>
        </w:rPr>
        <w:t>Flakono prijungimas prie tirpiklio maišelio</w:t>
      </w:r>
    </w:p>
    <w:p w14:paraId="799807D7" w14:textId="77777777" w:rsidR="00D13FC6" w:rsidRPr="0099769E" w:rsidRDefault="00D13FC6" w:rsidP="00F541A5">
      <w:pPr>
        <w:widowControl w:val="0"/>
        <w:spacing w:after="0" w:line="240" w:lineRule="auto"/>
        <w:ind w:right="-1"/>
        <w:rPr>
          <w:rFonts w:ascii="Times New Roman" w:eastAsia="Times New Roman" w:hAnsi="Times New Roman"/>
        </w:rPr>
      </w:pPr>
    </w:p>
    <w:p w14:paraId="5871BF56" w14:textId="7E2F088C" w:rsidR="00D13FC6" w:rsidRPr="0099769E" w:rsidRDefault="00FC6239"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w:t>
      </w:r>
      <w:r>
        <w:rPr>
          <w:rFonts w:ascii="Times New Roman" w:hAnsi="Times New Roman"/>
          <w:kern w:val="2"/>
          <w:lang w:eastAsia="lt-LT"/>
        </w:rPr>
        <w:tab/>
      </w:r>
      <w:r w:rsidR="002C5A6B" w:rsidRPr="00C50574">
        <w:rPr>
          <w:rFonts w:ascii="Times New Roman" w:hAnsi="Times New Roman"/>
          <w:kern w:val="2"/>
          <w:lang w:eastAsia="lt-LT"/>
        </w:rPr>
        <w:t>Kad išvengtumėte taršos, paruoškite ir padėkite atliekų maišelį (E) skirtą po instiliavimo išmesti rinkinį.</w:t>
      </w:r>
    </w:p>
    <w:p w14:paraId="1EC62661"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2BB0C70"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2AE40261" wp14:editId="083C1D15">
            <wp:extent cx="2711450" cy="22542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4CD8FD2D" w14:textId="77777777" w:rsidR="00D13FC6" w:rsidRPr="0099769E" w:rsidRDefault="00D13FC6" w:rsidP="00F541A5">
      <w:pPr>
        <w:widowControl w:val="0"/>
        <w:spacing w:after="0" w:line="240" w:lineRule="auto"/>
        <w:rPr>
          <w:rFonts w:ascii="Times New Roman" w:eastAsia="Times New Roman" w:hAnsi="Times New Roman"/>
        </w:rPr>
      </w:pPr>
    </w:p>
    <w:p w14:paraId="3B75950B" w14:textId="77777777" w:rsidR="00D13FC6" w:rsidRPr="0099769E" w:rsidRDefault="00D13FC6" w:rsidP="00F541A5">
      <w:pPr>
        <w:widowControl w:val="0"/>
        <w:spacing w:after="0" w:line="240" w:lineRule="auto"/>
        <w:rPr>
          <w:rFonts w:ascii="Times New Roman" w:eastAsia="Times New Roman" w:hAnsi="Times New Roman"/>
        </w:rPr>
      </w:pPr>
    </w:p>
    <w:p w14:paraId="28E39DD7" w14:textId="4B6159E8" w:rsidR="00D13FC6" w:rsidRPr="0099769E" w:rsidRDefault="00FC6239"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2.</w:t>
      </w:r>
      <w:r>
        <w:rPr>
          <w:rFonts w:ascii="Times New Roman" w:hAnsi="Times New Roman"/>
          <w:kern w:val="2"/>
          <w:lang w:eastAsia="lt-LT"/>
        </w:rPr>
        <w:tab/>
      </w:r>
      <w:r w:rsidR="002C5A6B" w:rsidRPr="00C50574">
        <w:rPr>
          <w:rFonts w:ascii="Times New Roman" w:hAnsi="Times New Roman"/>
          <w:kern w:val="2"/>
          <w:lang w:eastAsia="lt-LT"/>
        </w:rPr>
        <w:t>Nuo flakono (A) nuimkite nuplėšiamą gaubtelį ir, laikydamiesi vietos taisyklių, dezinfekuokite kamštelį</w:t>
      </w:r>
      <w:r w:rsidR="00D13FC6" w:rsidRPr="0099769E">
        <w:rPr>
          <w:rFonts w:ascii="Times New Roman" w:eastAsia="Times New Roman" w:hAnsi="Times New Roman"/>
        </w:rPr>
        <w:t>.</w:t>
      </w:r>
    </w:p>
    <w:p w14:paraId="3F2B0896" w14:textId="77777777" w:rsidR="00D13FC6" w:rsidRPr="0099769E" w:rsidRDefault="00D13FC6" w:rsidP="00F541A5">
      <w:pPr>
        <w:widowControl w:val="0"/>
        <w:spacing w:after="0" w:line="240" w:lineRule="auto"/>
        <w:rPr>
          <w:rFonts w:ascii="Times New Roman" w:eastAsia="Times New Roman" w:hAnsi="Times New Roman"/>
        </w:rPr>
      </w:pPr>
    </w:p>
    <w:p w14:paraId="70F54745" w14:textId="77777777" w:rsidR="00D13FC6" w:rsidRPr="0099769E" w:rsidRDefault="00D13FC6" w:rsidP="00F541A5">
      <w:pPr>
        <w:widowControl w:val="0"/>
        <w:spacing w:after="0" w:line="240" w:lineRule="auto"/>
        <w:ind w:left="567" w:hanging="567"/>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53459F1" wp14:editId="446B2594">
            <wp:extent cx="2482533" cy="1646491"/>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p>
    <w:p w14:paraId="0CBC07AC"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247F10A7"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9AE8EDD" w14:textId="7198E50B" w:rsidR="00D13FC6" w:rsidRPr="0099769E" w:rsidRDefault="00FC6239"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3.</w:t>
      </w:r>
      <w:r>
        <w:rPr>
          <w:rFonts w:ascii="Times New Roman" w:hAnsi="Times New Roman"/>
          <w:kern w:val="2"/>
          <w:lang w:eastAsia="lt-LT"/>
        </w:rPr>
        <w:tab/>
      </w:r>
      <w:r w:rsidR="002C5A6B" w:rsidRPr="00C50574">
        <w:rPr>
          <w:rFonts w:ascii="Times New Roman" w:hAnsi="Times New Roman"/>
          <w:kern w:val="2"/>
          <w:lang w:eastAsia="lt-LT"/>
        </w:rPr>
        <w:t>Nuplėšdami apsauginį dangtelį (B) atidarykite tirpiklio maišelį (C) ir visiškai nuimkite apsauginį dangtelį</w:t>
      </w:r>
      <w:r w:rsidR="00D13FC6" w:rsidRPr="0099769E">
        <w:rPr>
          <w:rFonts w:ascii="Times New Roman" w:eastAsia="Times New Roman" w:hAnsi="Times New Roman"/>
        </w:rPr>
        <w:t>.</w:t>
      </w:r>
    </w:p>
    <w:p w14:paraId="78AB96F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69CB6409"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5D8D6CFD" wp14:editId="159B1807">
            <wp:extent cx="1871331" cy="3952729"/>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p>
    <w:p w14:paraId="3AC99319" w14:textId="77777777" w:rsidR="00D13FC6" w:rsidRPr="0099769E" w:rsidRDefault="00D13FC6" w:rsidP="00F541A5">
      <w:pPr>
        <w:widowControl w:val="0"/>
        <w:spacing w:after="0" w:line="240" w:lineRule="auto"/>
        <w:rPr>
          <w:rFonts w:ascii="Times New Roman" w:eastAsia="Times New Roman" w:hAnsi="Times New Roman"/>
        </w:rPr>
      </w:pPr>
    </w:p>
    <w:p w14:paraId="621CFA26" w14:textId="77777777" w:rsidR="00D13FC6" w:rsidRPr="0099769E" w:rsidRDefault="00D13FC6" w:rsidP="00F541A5">
      <w:pPr>
        <w:widowControl w:val="0"/>
        <w:spacing w:after="0" w:line="240" w:lineRule="auto"/>
        <w:rPr>
          <w:rFonts w:ascii="Times New Roman" w:eastAsia="Times New Roman" w:hAnsi="Times New Roman"/>
        </w:rPr>
      </w:pPr>
    </w:p>
    <w:p w14:paraId="0CB57C5E" w14:textId="7B610C08"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4.</w:t>
      </w:r>
      <w:r>
        <w:rPr>
          <w:rFonts w:ascii="Times New Roman" w:hAnsi="Times New Roman"/>
          <w:kern w:val="2"/>
          <w:lang w:eastAsia="lt-LT"/>
        </w:rPr>
        <w:tab/>
      </w:r>
      <w:r w:rsidR="002C5A6B" w:rsidRPr="00C50574">
        <w:rPr>
          <w:rFonts w:ascii="Times New Roman" w:hAnsi="Times New Roman"/>
          <w:kern w:val="2"/>
          <w:lang w:eastAsia="lt-LT"/>
        </w:rPr>
        <w:t>Nuo flakono jungties (C1) nuimkite apsauginį gaubtelį</w:t>
      </w:r>
      <w:r w:rsidR="00D13FC6" w:rsidRPr="0099769E">
        <w:rPr>
          <w:rFonts w:ascii="Times New Roman" w:eastAsia="Times New Roman" w:hAnsi="Times New Roman"/>
        </w:rPr>
        <w:t>.</w:t>
      </w:r>
    </w:p>
    <w:p w14:paraId="2970DF97" w14:textId="77777777" w:rsidR="00D13FC6" w:rsidRPr="0099769E" w:rsidRDefault="00D13FC6" w:rsidP="00F541A5">
      <w:pPr>
        <w:widowControl w:val="0"/>
        <w:spacing w:after="0" w:line="240" w:lineRule="auto"/>
        <w:rPr>
          <w:rFonts w:ascii="Times New Roman" w:eastAsia="Times New Roman" w:hAnsi="Times New Roman"/>
        </w:rPr>
      </w:pPr>
    </w:p>
    <w:p w14:paraId="6A3E7B98"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79F59084" wp14:editId="5CB61F33">
            <wp:extent cx="3870252" cy="2840434"/>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p>
    <w:p w14:paraId="7A186AF4" w14:textId="77777777" w:rsidR="00D13FC6" w:rsidRPr="0099769E" w:rsidRDefault="00D13FC6" w:rsidP="00F541A5">
      <w:pPr>
        <w:widowControl w:val="0"/>
        <w:spacing w:after="0" w:line="240" w:lineRule="auto"/>
        <w:rPr>
          <w:rFonts w:ascii="Times New Roman" w:eastAsia="Times New Roman" w:hAnsi="Times New Roman"/>
        </w:rPr>
      </w:pPr>
    </w:p>
    <w:p w14:paraId="15CC12B2" w14:textId="77777777" w:rsidR="00D13FC6" w:rsidRPr="0099769E" w:rsidRDefault="00D13FC6" w:rsidP="00F541A5">
      <w:pPr>
        <w:widowControl w:val="0"/>
        <w:spacing w:after="0" w:line="240" w:lineRule="auto"/>
        <w:rPr>
          <w:rFonts w:ascii="Times New Roman" w:eastAsia="Times New Roman" w:hAnsi="Times New Roman"/>
        </w:rPr>
      </w:pPr>
    </w:p>
    <w:p w14:paraId="50F5FA79" w14:textId="5235C4E4"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5.</w:t>
      </w:r>
      <w:r>
        <w:rPr>
          <w:rFonts w:ascii="Times New Roman" w:hAnsi="Times New Roman"/>
          <w:kern w:val="2"/>
          <w:lang w:eastAsia="lt-LT"/>
        </w:rPr>
        <w:tab/>
      </w:r>
      <w:r w:rsidR="002C5A6B" w:rsidRPr="00C50574">
        <w:rPr>
          <w:rFonts w:ascii="Times New Roman" w:hAnsi="Times New Roman"/>
          <w:kern w:val="2"/>
          <w:lang w:eastAsia="lt-LT"/>
        </w:rPr>
        <w:t>Jungtį įstumkite į flakoną iki kamštelio</w:t>
      </w:r>
      <w:r w:rsidR="00D13FC6" w:rsidRPr="0099769E">
        <w:rPr>
          <w:rFonts w:ascii="Times New Roman" w:eastAsia="Times New Roman" w:hAnsi="Times New Roman"/>
        </w:rPr>
        <w:t>.</w:t>
      </w:r>
    </w:p>
    <w:p w14:paraId="0796DC90" w14:textId="77777777" w:rsidR="00D13FC6" w:rsidRPr="0099769E" w:rsidRDefault="00D13FC6" w:rsidP="00F541A5">
      <w:pPr>
        <w:widowControl w:val="0"/>
        <w:spacing w:after="0" w:line="240" w:lineRule="auto"/>
        <w:rPr>
          <w:rFonts w:ascii="Times New Roman" w:eastAsia="Times New Roman" w:hAnsi="Times New Roman"/>
        </w:rPr>
      </w:pPr>
    </w:p>
    <w:p w14:paraId="4198234E"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51D7BC1F" wp14:editId="5C58CDDF">
            <wp:extent cx="2235787" cy="4127224"/>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048F3A83" w14:textId="77777777" w:rsidR="00D13FC6" w:rsidRPr="0099769E" w:rsidRDefault="00D13FC6" w:rsidP="00F541A5">
      <w:pPr>
        <w:widowControl w:val="0"/>
        <w:spacing w:after="0" w:line="240" w:lineRule="auto"/>
        <w:ind w:left="426"/>
        <w:rPr>
          <w:rFonts w:ascii="Times New Roman" w:eastAsia="Times New Roman" w:hAnsi="Times New Roman"/>
        </w:rPr>
      </w:pPr>
    </w:p>
    <w:p w14:paraId="05C45889" w14:textId="77777777" w:rsidR="00D13FC6" w:rsidRPr="0099769E" w:rsidRDefault="00D13FC6" w:rsidP="00F541A5">
      <w:pPr>
        <w:widowControl w:val="0"/>
        <w:spacing w:after="0" w:line="240" w:lineRule="auto"/>
        <w:ind w:left="426"/>
        <w:rPr>
          <w:rFonts w:ascii="Times New Roman" w:eastAsia="Times New Roman" w:hAnsi="Times New Roman"/>
          <w:b/>
          <w:bCs/>
        </w:rPr>
      </w:pPr>
    </w:p>
    <w:p w14:paraId="588521F0" w14:textId="4D7F0C11" w:rsidR="00D13FC6" w:rsidRPr="0099769E" w:rsidRDefault="002C5A6B" w:rsidP="00F541A5">
      <w:pPr>
        <w:widowControl w:val="0"/>
        <w:spacing w:after="0" w:line="240" w:lineRule="auto"/>
        <w:rPr>
          <w:rFonts w:ascii="Times New Roman" w:eastAsia="Times New Roman" w:hAnsi="Times New Roman"/>
          <w:b/>
        </w:rPr>
      </w:pPr>
      <w:r w:rsidRPr="00C50574">
        <w:rPr>
          <w:rFonts w:ascii="Times New Roman" w:hAnsi="Times New Roman"/>
          <w:b/>
          <w:kern w:val="2"/>
          <w:lang w:eastAsia="lt-LT"/>
        </w:rPr>
        <w:t>Miltelių sumaišymas su tirpikliu</w:t>
      </w:r>
    </w:p>
    <w:p w14:paraId="0673C770" w14:textId="77777777" w:rsidR="00D13FC6" w:rsidRPr="0099769E" w:rsidRDefault="00D13FC6" w:rsidP="00F541A5">
      <w:pPr>
        <w:widowControl w:val="0"/>
        <w:spacing w:after="0" w:line="240" w:lineRule="auto"/>
        <w:rPr>
          <w:rFonts w:ascii="Times New Roman" w:eastAsia="Times New Roman" w:hAnsi="Times New Roman"/>
          <w:b/>
        </w:rPr>
      </w:pPr>
    </w:p>
    <w:p w14:paraId="22B6BF99" w14:textId="322F432D" w:rsidR="00D13FC6" w:rsidRPr="0099769E" w:rsidRDefault="00FC6239"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6.</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flakono jungties (C1) vamzdelyje esantį nulaužiant atidaromą sandariklį ir jį nulaužkite</w:t>
      </w:r>
      <w:r w:rsidR="00D13FC6" w:rsidRPr="0099769E">
        <w:rPr>
          <w:rFonts w:ascii="Times New Roman" w:eastAsia="Times New Roman" w:hAnsi="Times New Roman"/>
        </w:rPr>
        <w:t>.</w:t>
      </w:r>
    </w:p>
    <w:p w14:paraId="57E114FE"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70EF27E4"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55DED155" wp14:editId="6011843E">
            <wp:extent cx="3320245" cy="318190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21DA4AF1" w14:textId="77777777" w:rsidR="00D13FC6" w:rsidRPr="0099769E" w:rsidRDefault="00D13FC6" w:rsidP="00F541A5">
      <w:pPr>
        <w:widowControl w:val="0"/>
        <w:spacing w:after="0" w:line="240" w:lineRule="auto"/>
        <w:rPr>
          <w:rFonts w:ascii="Times New Roman" w:eastAsia="Times New Roman" w:hAnsi="Times New Roman"/>
        </w:rPr>
      </w:pPr>
    </w:p>
    <w:p w14:paraId="4E79D5CB" w14:textId="77777777" w:rsidR="00D13FC6" w:rsidRPr="0099769E" w:rsidRDefault="00D13FC6" w:rsidP="00F541A5">
      <w:pPr>
        <w:widowControl w:val="0"/>
        <w:spacing w:after="0" w:line="240" w:lineRule="auto"/>
        <w:rPr>
          <w:rFonts w:ascii="Times New Roman" w:eastAsia="Times New Roman" w:hAnsi="Times New Roman"/>
        </w:rPr>
      </w:pPr>
    </w:p>
    <w:p w14:paraId="330BA935" w14:textId="21A69727"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lastRenderedPageBreak/>
        <w:t>7.</w:t>
      </w:r>
      <w:r>
        <w:rPr>
          <w:rFonts w:ascii="Times New Roman" w:hAnsi="Times New Roman"/>
          <w:kern w:val="2"/>
          <w:lang w:eastAsia="lt-LT"/>
        </w:rPr>
        <w:tab/>
      </w:r>
      <w:r w:rsidR="002C5A6B" w:rsidRPr="00C50574">
        <w:rPr>
          <w:rFonts w:ascii="Times New Roman" w:hAnsi="Times New Roman"/>
          <w:kern w:val="2"/>
          <w:lang w:eastAsia="lt-LT"/>
        </w:rPr>
        <w:t xml:space="preserve">Laikykite </w:t>
      </w:r>
      <w:r w:rsidR="002C5A6B" w:rsidRPr="00C50574">
        <w:rPr>
          <w:rFonts w:ascii="Times New Roman" w:hAnsi="Times New Roman"/>
          <w:b/>
          <w:kern w:val="2"/>
          <w:lang w:eastAsia="lt-LT"/>
        </w:rPr>
        <w:t>tirpiklio maišelį</w:t>
      </w:r>
      <w:r w:rsidR="002C5A6B" w:rsidRPr="00C50574">
        <w:rPr>
          <w:rFonts w:ascii="Times New Roman" w:hAnsi="Times New Roman"/>
          <w:kern w:val="2"/>
          <w:lang w:eastAsia="lt-LT"/>
        </w:rPr>
        <w:t xml:space="preserve"> taip, kad </w:t>
      </w:r>
      <w:r w:rsidR="002C5A6B" w:rsidRPr="00C50574">
        <w:rPr>
          <w:rFonts w:ascii="Times New Roman" w:hAnsi="Times New Roman"/>
          <w:b/>
          <w:kern w:val="2"/>
          <w:lang w:eastAsia="lt-LT"/>
        </w:rPr>
        <w:t>flakonas būtų žemiau jo</w:t>
      </w:r>
      <w:r w:rsidR="00D13FC6" w:rsidRPr="0099769E">
        <w:rPr>
          <w:rFonts w:ascii="Times New Roman" w:eastAsia="Times New Roman" w:hAnsi="Times New Roman"/>
        </w:rPr>
        <w:t>.</w:t>
      </w:r>
    </w:p>
    <w:p w14:paraId="616735A3"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FEC649B"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14:paraId="2ADC85E5"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69097822" w14:textId="59F72496"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Įsitikinkite, kad flakonas pripildytas </w:t>
      </w:r>
      <w:r w:rsidRPr="00C50574">
        <w:rPr>
          <w:rFonts w:ascii="Times New Roman" w:hAnsi="Times New Roman"/>
          <w:b/>
          <w:kern w:val="2"/>
          <w:lang w:eastAsia="lt-LT"/>
        </w:rPr>
        <w:t>ne</w:t>
      </w:r>
      <w:r w:rsidRPr="00C50574">
        <w:rPr>
          <w:rFonts w:ascii="Times New Roman" w:hAnsi="Times New Roman"/>
          <w:kern w:val="2"/>
          <w:lang w:eastAsia="lt-LT"/>
        </w:rPr>
        <w:t xml:space="preserve"> visiškai, kad vėliau suspensija patektų į tirpiklio maišelį. Truputis tirpiklio gali likt</w:t>
      </w:r>
      <w:r w:rsidR="00540768">
        <w:rPr>
          <w:rFonts w:ascii="Times New Roman" w:hAnsi="Times New Roman"/>
          <w:kern w:val="2"/>
          <w:lang w:eastAsia="lt-LT"/>
        </w:rPr>
        <w:t>i</w:t>
      </w:r>
      <w:r w:rsidRPr="00C50574">
        <w:rPr>
          <w:rFonts w:ascii="Times New Roman" w:hAnsi="Times New Roman"/>
          <w:kern w:val="2"/>
          <w:lang w:eastAsia="lt-LT"/>
        </w:rPr>
        <w:t xml:space="preserve"> maišelyje.</w:t>
      </w:r>
    </w:p>
    <w:p w14:paraId="2B52974E"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1A8354D8"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14:paraId="3B5A9D37"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45C683AF" w14:textId="1E4E0A0B"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r w:rsidR="00D13FC6" w:rsidRPr="0099769E">
        <w:rPr>
          <w:rFonts w:ascii="Times New Roman" w:eastAsia="Times New Roman" w:hAnsi="Times New Roman"/>
        </w:rPr>
        <w:t>.</w:t>
      </w:r>
    </w:p>
    <w:p w14:paraId="6BB6B08E" w14:textId="77777777" w:rsidR="00D13FC6" w:rsidRPr="0099769E" w:rsidRDefault="00D13FC6" w:rsidP="00F541A5">
      <w:pPr>
        <w:widowControl w:val="0"/>
        <w:spacing w:after="0" w:line="240" w:lineRule="auto"/>
        <w:ind w:left="426"/>
        <w:rPr>
          <w:rFonts w:ascii="Times New Roman" w:eastAsia="Times New Roman" w:hAnsi="Times New Roman"/>
        </w:rPr>
      </w:pPr>
    </w:p>
    <w:p w14:paraId="5AA02B93"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B0B1A9D" wp14:editId="1408B595">
            <wp:extent cx="1384503" cy="3072384"/>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4DB48722" w14:textId="77777777" w:rsidR="00D13FC6" w:rsidRPr="0099769E" w:rsidRDefault="00D13FC6" w:rsidP="00F541A5">
      <w:pPr>
        <w:widowControl w:val="0"/>
        <w:spacing w:after="0" w:line="240" w:lineRule="auto"/>
        <w:ind w:left="426"/>
        <w:rPr>
          <w:rFonts w:ascii="Times New Roman" w:eastAsia="Times New Roman" w:hAnsi="Times New Roman"/>
        </w:rPr>
      </w:pPr>
    </w:p>
    <w:p w14:paraId="21B1104D" w14:textId="77777777" w:rsidR="00D13FC6" w:rsidRPr="0099769E" w:rsidRDefault="00D13FC6" w:rsidP="00F541A5">
      <w:pPr>
        <w:widowControl w:val="0"/>
        <w:spacing w:after="0" w:line="240" w:lineRule="auto"/>
        <w:ind w:left="426"/>
        <w:rPr>
          <w:rFonts w:ascii="Times New Roman" w:eastAsia="Times New Roman" w:hAnsi="Times New Roman"/>
        </w:rPr>
      </w:pPr>
    </w:p>
    <w:p w14:paraId="296AFF78" w14:textId="0FA825EA" w:rsidR="00D13FC6" w:rsidRPr="0099769E" w:rsidRDefault="00FC6239" w:rsidP="0099769E">
      <w:pPr>
        <w:widowControl w:val="0"/>
        <w:tabs>
          <w:tab w:val="left" w:pos="567"/>
        </w:tabs>
        <w:spacing w:after="0" w:line="240" w:lineRule="auto"/>
        <w:rPr>
          <w:rFonts w:ascii="Times New Roman" w:eastAsia="Times New Roman" w:hAnsi="Times New Roman" w:cs="Mangal"/>
        </w:rPr>
      </w:pPr>
      <w:r w:rsidRPr="0099769E">
        <w:rPr>
          <w:rFonts w:ascii="Times New Roman" w:hAnsi="Times New Roman"/>
          <w:bCs/>
          <w:kern w:val="2"/>
          <w:lang w:eastAsia="lt-LT"/>
        </w:rPr>
        <w:t>8.</w:t>
      </w:r>
      <w:r>
        <w:rPr>
          <w:rFonts w:ascii="Times New Roman" w:hAnsi="Times New Roman"/>
          <w:b/>
          <w:kern w:val="2"/>
          <w:lang w:eastAsia="lt-LT"/>
        </w:rPr>
        <w:tab/>
      </w:r>
      <w:r w:rsidR="002C5A6B" w:rsidRPr="0099769E">
        <w:rPr>
          <w:rFonts w:ascii="Times New Roman" w:hAnsi="Times New Roman"/>
          <w:b/>
          <w:kern w:val="2"/>
          <w:lang w:eastAsia="lt-LT"/>
        </w:rPr>
        <w:t xml:space="preserve">Tirpiklio maišelį </w:t>
      </w:r>
      <w:r w:rsidR="002C5A6B" w:rsidRPr="0099769E">
        <w:rPr>
          <w:rFonts w:ascii="Times New Roman" w:hAnsi="Times New Roman"/>
          <w:kern w:val="2"/>
          <w:lang w:eastAsia="lt-LT"/>
        </w:rPr>
        <w:t xml:space="preserve"> apverskite dugnu aukštyn ir laikykite jį taip, kad </w:t>
      </w:r>
      <w:r w:rsidR="002C5A6B" w:rsidRPr="0099769E">
        <w:rPr>
          <w:rFonts w:ascii="Times New Roman" w:hAnsi="Times New Roman"/>
          <w:b/>
          <w:kern w:val="2"/>
          <w:lang w:eastAsia="lt-LT"/>
        </w:rPr>
        <w:t>flakonas būtų virš jo</w:t>
      </w:r>
      <w:r w:rsidR="00090741" w:rsidRPr="0099769E">
        <w:rPr>
          <w:rFonts w:ascii="Times New Roman" w:hAnsi="Times New Roman"/>
          <w:b/>
          <w:kern w:val="2"/>
          <w:lang w:eastAsia="lt-LT"/>
        </w:rPr>
        <w:t>.</w:t>
      </w:r>
    </w:p>
    <w:p w14:paraId="74DD2938" w14:textId="77777777" w:rsidR="00090741" w:rsidRPr="0099769E" w:rsidRDefault="00090741" w:rsidP="0099769E">
      <w:pPr>
        <w:pStyle w:val="Sraopastraipa"/>
        <w:widowControl w:val="0"/>
        <w:tabs>
          <w:tab w:val="left" w:pos="567"/>
        </w:tabs>
        <w:spacing w:after="0" w:line="240" w:lineRule="auto"/>
        <w:ind w:left="930"/>
        <w:rPr>
          <w:rFonts w:ascii="Times New Roman" w:eastAsia="Times New Roman" w:hAnsi="Times New Roman"/>
          <w:lang w:val="lt-LT"/>
        </w:rPr>
      </w:pPr>
    </w:p>
    <w:p w14:paraId="47AFC133"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Laikykite flakoną.</w:t>
      </w:r>
    </w:p>
    <w:p w14:paraId="3C9389FC"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32154D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14:paraId="30BFF90C"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4FC20565"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14:paraId="6155E1D6"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36C5A908"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Mikrobiologiniu požiūriu vaistinį preparatą būtina suvartoti tuoj pat.</w:t>
      </w:r>
    </w:p>
    <w:p w14:paraId="57F26D06" w14:textId="01D492B2"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Jeigu vaistinis preparatas iš karto nesuvartojamas, žr. </w:t>
      </w:r>
      <w:r w:rsidR="00A05E25">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r w:rsidR="00A05E25" w:rsidRPr="00590080">
        <w:rPr>
          <w:rFonts w:ascii="Times New Roman" w:hAnsi="Times New Roman"/>
          <w:bCs/>
        </w:rPr>
        <w:t>Tinkamumo laikas</w:t>
      </w:r>
      <w:r w:rsidRPr="00C50574">
        <w:rPr>
          <w:rFonts w:ascii="Times New Roman" w:hAnsi="Times New Roman"/>
          <w:kern w:val="2"/>
          <w:cs/>
          <w:lang w:eastAsia="lt-LT"/>
        </w:rPr>
        <w:t>“</w:t>
      </w:r>
      <w:r w:rsidRPr="00C50574">
        <w:rPr>
          <w:rFonts w:ascii="Times New Roman" w:hAnsi="Times New Roman"/>
          <w:kern w:val="2"/>
          <w:lang w:eastAsia="lt-LT"/>
        </w:rPr>
        <w:t>.</w:t>
      </w:r>
    </w:p>
    <w:p w14:paraId="0A4D6636"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6A9BECAC" w14:textId="5656CFBA"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00D13FC6" w:rsidRPr="0099769E">
        <w:rPr>
          <w:rFonts w:ascii="Times New Roman" w:eastAsia="Times New Roman" w:hAnsi="Times New Roman"/>
        </w:rPr>
        <w:t>.</w:t>
      </w:r>
    </w:p>
    <w:p w14:paraId="7AD38515" w14:textId="77777777" w:rsidR="00D13FC6" w:rsidRPr="0099769E" w:rsidRDefault="00D13FC6" w:rsidP="00F541A5">
      <w:pPr>
        <w:widowControl w:val="0"/>
        <w:spacing w:after="0" w:line="240" w:lineRule="auto"/>
        <w:ind w:left="426"/>
        <w:rPr>
          <w:rFonts w:ascii="Times New Roman" w:eastAsia="Times New Roman" w:hAnsi="Times New Roman"/>
        </w:rPr>
      </w:pPr>
    </w:p>
    <w:p w14:paraId="1FA56779" w14:textId="77777777" w:rsidR="00D13FC6" w:rsidRPr="0099769E" w:rsidRDefault="00D13FC6" w:rsidP="00F541A5">
      <w:pPr>
        <w:widowControl w:val="0"/>
        <w:spacing w:after="0" w:line="240" w:lineRule="auto"/>
        <w:ind w:left="426" w:right="-1"/>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2D2ABF9D" wp14:editId="5C05C380">
            <wp:extent cx="5480050" cy="3392613"/>
            <wp:effectExtent l="0" t="0" r="635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381" cy="3396533"/>
                    </a:xfrm>
                    <a:prstGeom prst="rect">
                      <a:avLst/>
                    </a:prstGeom>
                  </pic:spPr>
                </pic:pic>
              </a:graphicData>
            </a:graphic>
          </wp:inline>
        </w:drawing>
      </w:r>
    </w:p>
    <w:p w14:paraId="277F55B7" w14:textId="77777777" w:rsidR="00D13FC6" w:rsidRPr="0099769E" w:rsidRDefault="00D13FC6" w:rsidP="00F541A5">
      <w:pPr>
        <w:widowControl w:val="0"/>
        <w:spacing w:after="0" w:line="240" w:lineRule="auto"/>
        <w:ind w:right="-1"/>
        <w:rPr>
          <w:rFonts w:ascii="Times New Roman" w:eastAsia="Times New Roman" w:hAnsi="Times New Roman"/>
        </w:rPr>
      </w:pPr>
    </w:p>
    <w:p w14:paraId="5B080F44" w14:textId="77777777" w:rsidR="00D13FC6" w:rsidRPr="0099769E" w:rsidRDefault="00D13FC6" w:rsidP="00F541A5">
      <w:pPr>
        <w:widowControl w:val="0"/>
        <w:spacing w:after="0" w:line="240" w:lineRule="auto"/>
        <w:ind w:right="-1"/>
        <w:rPr>
          <w:rFonts w:ascii="Times New Roman" w:eastAsia="Times New Roman" w:hAnsi="Times New Roman"/>
        </w:rPr>
      </w:pPr>
    </w:p>
    <w:p w14:paraId="7E262F5A" w14:textId="2187ED8B" w:rsidR="00D13FC6" w:rsidRPr="0099769E" w:rsidRDefault="002C5A6B" w:rsidP="00F541A5">
      <w:pPr>
        <w:widowControl w:val="0"/>
        <w:spacing w:after="0" w:line="240" w:lineRule="auto"/>
        <w:ind w:right="-1"/>
        <w:rPr>
          <w:rFonts w:ascii="Times New Roman" w:eastAsia="Times New Roman" w:hAnsi="Times New Roman"/>
          <w:b/>
          <w:bCs/>
        </w:rPr>
      </w:pPr>
      <w:r w:rsidRPr="00C50574">
        <w:rPr>
          <w:rFonts w:ascii="Times New Roman" w:hAnsi="Times New Roman"/>
          <w:b/>
          <w:kern w:val="2"/>
          <w:lang w:eastAsia="lt-LT"/>
        </w:rPr>
        <w:t>Kateterizavimas</w:t>
      </w:r>
    </w:p>
    <w:p w14:paraId="19F37F1E" w14:textId="39F3C9A8" w:rsidR="00D13FC6" w:rsidRPr="0099769E" w:rsidRDefault="00FC6239"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9.</w:t>
      </w:r>
      <w:r>
        <w:rPr>
          <w:rFonts w:ascii="Times New Roman" w:hAnsi="Times New Roman"/>
          <w:kern w:val="2"/>
          <w:lang w:eastAsia="lt-LT"/>
        </w:rPr>
        <w:tab/>
      </w:r>
      <w:r w:rsidR="002C5A6B" w:rsidRPr="00C50574">
        <w:rPr>
          <w:rFonts w:ascii="Times New Roman" w:hAnsi="Times New Roman"/>
          <w:kern w:val="2"/>
          <w:lang w:eastAsia="lt-LT"/>
        </w:rPr>
        <w:t xml:space="preserve">Pacientą kateterizuokite vadovaudamiesi vietos taisyklėmis ir pridėtomis kateterio su </w:t>
      </w:r>
      <w:r w:rsidR="002C5A6B" w:rsidRPr="00C50574">
        <w:rPr>
          <w:rFonts w:ascii="Times New Roman" w:hAnsi="Times New Roman"/>
          <w:kern w:val="2"/>
          <w:cs/>
          <w:lang w:eastAsia="lt-LT"/>
        </w:rPr>
        <w:t>„</w:t>
      </w:r>
      <w:r w:rsidR="002C5A6B" w:rsidRPr="00C50574">
        <w:rPr>
          <w:rFonts w:ascii="Times New Roman" w:hAnsi="Times New Roman"/>
          <w:kern w:val="2"/>
          <w:lang w:eastAsia="lt-LT"/>
        </w:rPr>
        <w:t>Luer</w:t>
      </w:r>
      <w:r w:rsidR="002C5A6B" w:rsidRPr="00C50574">
        <w:rPr>
          <w:rFonts w:ascii="Times New Roman" w:hAnsi="Times New Roman"/>
          <w:kern w:val="2"/>
          <w:cs/>
          <w:lang w:eastAsia="lt-LT"/>
        </w:rPr>
        <w:t xml:space="preserve">“ </w:t>
      </w:r>
      <w:r w:rsidR="002C5A6B" w:rsidRPr="00C50574">
        <w:rPr>
          <w:rFonts w:ascii="Times New Roman" w:hAnsi="Times New Roman"/>
          <w:kern w:val="2"/>
          <w:lang w:eastAsia="lt-LT"/>
        </w:rPr>
        <w:t>tipo jungtimi (D) ir lubrikanto (D1) ar kito tinkamo kateterio ir (arba) lubrikanto naudojimo instrukcijomis</w:t>
      </w:r>
      <w:r w:rsidR="00D13FC6" w:rsidRPr="0099769E">
        <w:rPr>
          <w:rFonts w:ascii="Times New Roman" w:eastAsia="Times New Roman" w:hAnsi="Times New Roman"/>
        </w:rPr>
        <w:t xml:space="preserve">. </w:t>
      </w:r>
    </w:p>
    <w:p w14:paraId="2D60594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2CC6422C"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Naudodami kateterį ištuštinkite šlapimo pūslę.</w:t>
      </w:r>
    </w:p>
    <w:p w14:paraId="4CE5553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15023662" w14:textId="77777777" w:rsidR="002C5A6B" w:rsidRPr="00C50574" w:rsidRDefault="002C5A6B" w:rsidP="0099769E">
      <w:pPr>
        <w:widowControl w:val="0"/>
        <w:spacing w:after="0" w:line="240" w:lineRule="auto"/>
        <w:ind w:left="567"/>
        <w:rPr>
          <w:rFonts w:ascii="Times New Roman" w:eastAsia="Times New Roman" w:hAnsi="Times New Roman"/>
          <w:kern w:val="2"/>
          <w:u w:val="single"/>
          <w:lang w:eastAsia="lt-LT"/>
        </w:rPr>
      </w:pPr>
      <w:r w:rsidRPr="00C50574">
        <w:rPr>
          <w:rFonts w:ascii="Times New Roman" w:hAnsi="Times New Roman"/>
          <w:kern w:val="2"/>
          <w:u w:val="single"/>
          <w:lang w:eastAsia="lt-LT"/>
        </w:rPr>
        <w:t>Pastaba naudotojui, naudojančiam paties pasirinktą kateterį su kūgine jungtimi:</w:t>
      </w:r>
    </w:p>
    <w:p w14:paraId="10ED1191" w14:textId="5B4AEE51"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Maišelį prijungiant prie paties pasirinkto kateterio (neparodytas) reikia naudoti pridedamą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tipo </w:t>
      </w:r>
      <w:r w:rsidR="00BB0CE5" w:rsidRPr="00C50574">
        <w:rPr>
          <w:rFonts w:ascii="Times New Roman" w:hAnsi="Times New Roman"/>
          <w:kern w:val="2"/>
          <w:lang w:eastAsia="lt-LT"/>
        </w:rPr>
        <w:t xml:space="preserve">kūginę </w:t>
      </w:r>
      <w:r w:rsidRPr="00C50574">
        <w:rPr>
          <w:rFonts w:ascii="Times New Roman" w:hAnsi="Times New Roman"/>
          <w:kern w:val="2"/>
          <w:lang w:eastAsia="lt-LT"/>
        </w:rPr>
        <w:t>fiksuojamąją jungtį (F)</w:t>
      </w:r>
      <w:r w:rsidR="00B46FB5" w:rsidRPr="00C50574">
        <w:rPr>
          <w:rFonts w:ascii="Times New Roman" w:hAnsi="Times New Roman"/>
          <w:kern w:val="2"/>
          <w:lang w:eastAsia="lt-LT"/>
        </w:rPr>
        <w:t>.</w:t>
      </w:r>
    </w:p>
    <w:p w14:paraId="71C7917C" w14:textId="77777777" w:rsidR="002C5A6B" w:rsidRPr="00C50574" w:rsidRDefault="002C5A6B" w:rsidP="0099769E">
      <w:pPr>
        <w:widowControl w:val="0"/>
        <w:tabs>
          <w:tab w:val="left" w:pos="567"/>
        </w:tabs>
        <w:spacing w:after="0" w:line="240" w:lineRule="auto"/>
        <w:ind w:left="567"/>
        <w:rPr>
          <w:rFonts w:ascii="Times New Roman" w:eastAsia="Times New Roman" w:hAnsi="Times New Roman"/>
          <w:kern w:val="2"/>
          <w:lang w:eastAsia="lt-LT"/>
        </w:rPr>
      </w:pPr>
    </w:p>
    <w:p w14:paraId="10252987"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Kad tai padarytumėte, reikia atlikti papildomus veiksmus:</w:t>
      </w:r>
    </w:p>
    <w:p w14:paraId="7CB6CDAC" w14:textId="7D10E3C2"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cs/>
          <w:lang w:eastAsia="lt-LT"/>
        </w:rPr>
        <w:t xml:space="preserve">– </w:t>
      </w:r>
      <w:r w:rsidRPr="00C50574">
        <w:rPr>
          <w:rFonts w:ascii="Times New Roman" w:hAnsi="Times New Roman"/>
          <w:kern w:val="2"/>
          <w:lang w:eastAsia="lt-LT"/>
        </w:rPr>
        <w:t>Nuo kateterio jungties (C2) nuimkite apsauginį gaubtelį. (Žr. 10-</w:t>
      </w:r>
      <w:r w:rsidR="00B46FB5" w:rsidRPr="00C50574">
        <w:rPr>
          <w:rFonts w:ascii="Times New Roman" w:hAnsi="Times New Roman"/>
          <w:kern w:val="2"/>
          <w:lang w:eastAsia="lt-LT"/>
        </w:rPr>
        <w:t>ą</w:t>
      </w:r>
      <w:r w:rsidRPr="00C50574">
        <w:rPr>
          <w:rFonts w:ascii="Times New Roman" w:hAnsi="Times New Roman"/>
          <w:kern w:val="2"/>
          <w:lang w:eastAsia="lt-LT"/>
        </w:rPr>
        <w:t>jį veiksmą).</w:t>
      </w:r>
    </w:p>
    <w:p w14:paraId="0BFD311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cs/>
          <w:lang w:eastAsia="lt-LT"/>
        </w:rPr>
        <w:t xml:space="preserve">– </w:t>
      </w:r>
      <w:r w:rsidRPr="00C50574">
        <w:rPr>
          <w:rFonts w:ascii="Times New Roman" w:hAnsi="Times New Roman"/>
          <w:kern w:val="2"/>
          <w:lang w:eastAsia="lt-LT"/>
        </w:rPr>
        <w:t>Prieš prijungdami maišelį jį pasukite ir pasukiokite, kad išmaišytumėte visas nuosėdas.</w:t>
      </w:r>
    </w:p>
    <w:p w14:paraId="0B508DD5" w14:textId="3301E933"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cs/>
          <w:lang w:eastAsia="lt-LT"/>
        </w:rPr>
        <w:t xml:space="preserve">– </w:t>
      </w:r>
      <w:r w:rsidR="00D97349"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tipo kūginę</w:t>
      </w:r>
      <w:r w:rsidR="00540768">
        <w:rPr>
          <w:rFonts w:ascii="Times New Roman" w:hAnsi="Times New Roman"/>
          <w:kern w:val="2"/>
          <w:lang w:eastAsia="lt-LT"/>
        </w:rPr>
        <w:t xml:space="preserve"> fiksuojamąją</w:t>
      </w:r>
      <w:r w:rsidRPr="00C50574">
        <w:rPr>
          <w:rFonts w:ascii="Times New Roman" w:hAnsi="Times New Roman"/>
          <w:kern w:val="2"/>
          <w:lang w:eastAsia="lt-LT"/>
        </w:rPr>
        <w:t xml:space="preserve"> jungtį (F) prijunkite prie maišelio kateterio jungties (C2).</w:t>
      </w:r>
    </w:p>
    <w:p w14:paraId="7D7F8C6C" w14:textId="77777777" w:rsidR="002C5A6B" w:rsidRPr="00C50574" w:rsidRDefault="002C5A6B" w:rsidP="0099769E">
      <w:pPr>
        <w:widowControl w:val="0"/>
        <w:spacing w:after="0" w:line="240" w:lineRule="auto"/>
        <w:ind w:left="567" w:right="-1"/>
        <w:rPr>
          <w:rFonts w:ascii="Times New Roman" w:eastAsia="Times New Roman" w:hAnsi="Times New Roman"/>
          <w:kern w:val="2"/>
          <w:lang w:eastAsia="lt-LT"/>
        </w:rPr>
      </w:pPr>
      <w:r w:rsidRPr="00C50574">
        <w:rPr>
          <w:rFonts w:ascii="Times New Roman" w:hAnsi="Times New Roman"/>
          <w:kern w:val="2"/>
          <w:cs/>
          <w:lang w:eastAsia="lt-LT"/>
        </w:rPr>
        <w:t xml:space="preserve">– </w:t>
      </w:r>
      <w:r w:rsidRPr="00C50574">
        <w:rPr>
          <w:rFonts w:ascii="Times New Roman" w:hAnsi="Times New Roman"/>
          <w:kern w:val="2"/>
          <w:lang w:eastAsia="lt-LT"/>
        </w:rPr>
        <w:t xml:space="preserve">Maišelį su jungtimi (F) atidžiai prijunkite prie paciento kateterio. </w:t>
      </w:r>
    </w:p>
    <w:p w14:paraId="2928DA30" w14:textId="213AF51C" w:rsidR="00D13FC6" w:rsidRPr="0099769E" w:rsidRDefault="002C5A6B" w:rsidP="0099769E">
      <w:pPr>
        <w:widowControl w:val="0"/>
        <w:spacing w:after="0" w:line="240" w:lineRule="auto"/>
        <w:ind w:left="567" w:right="-1"/>
        <w:rPr>
          <w:rFonts w:ascii="Times New Roman" w:eastAsia="Times New Roman" w:hAnsi="Times New Roman"/>
        </w:rPr>
      </w:pPr>
      <w:r w:rsidRPr="00C50574">
        <w:rPr>
          <w:rFonts w:ascii="Times New Roman" w:hAnsi="Times New Roman"/>
          <w:kern w:val="2"/>
          <w:cs/>
          <w:lang w:eastAsia="lt-LT"/>
        </w:rPr>
        <w:t xml:space="preserve">– </w:t>
      </w:r>
      <w:r w:rsidRPr="00C50574">
        <w:rPr>
          <w:rFonts w:ascii="Times New Roman" w:hAnsi="Times New Roman"/>
          <w:kern w:val="2"/>
          <w:lang w:eastAsia="lt-LT"/>
        </w:rPr>
        <w:t>Tada atlikite 11-ąjį veiksmą</w:t>
      </w:r>
      <w:r w:rsidR="00D13FC6" w:rsidRPr="0099769E">
        <w:rPr>
          <w:rFonts w:ascii="Times New Roman" w:eastAsia="Times New Roman" w:hAnsi="Times New Roman"/>
        </w:rPr>
        <w:t>.</w:t>
      </w:r>
    </w:p>
    <w:p w14:paraId="1F473EDA" w14:textId="77777777" w:rsidR="00D13FC6" w:rsidRPr="0099769E" w:rsidRDefault="00D13FC6" w:rsidP="00F541A5">
      <w:pPr>
        <w:widowControl w:val="0"/>
        <w:spacing w:after="0" w:line="240" w:lineRule="auto"/>
        <w:ind w:right="-1"/>
        <w:rPr>
          <w:rFonts w:ascii="Times New Roman" w:eastAsia="Times New Roman" w:hAnsi="Times New Roman"/>
        </w:rPr>
      </w:pPr>
    </w:p>
    <w:p w14:paraId="0B42FBC1" w14:textId="77777777" w:rsidR="00D13FC6" w:rsidRPr="0099769E" w:rsidRDefault="00D13FC6" w:rsidP="0099769E">
      <w:pPr>
        <w:widowControl w:val="0"/>
        <w:tabs>
          <w:tab w:val="left" w:pos="567"/>
        </w:tabs>
        <w:spacing w:after="0" w:line="240" w:lineRule="auto"/>
        <w:ind w:right="-1"/>
        <w:rPr>
          <w:rFonts w:ascii="Times New Roman" w:eastAsia="Times New Roman" w:hAnsi="Times New Roman"/>
          <w:b/>
          <w:bCs/>
        </w:rPr>
      </w:pPr>
    </w:p>
    <w:p w14:paraId="23C0C453" w14:textId="4B10EC72" w:rsidR="00D13FC6" w:rsidRPr="0099769E" w:rsidRDefault="002C5A6B" w:rsidP="0099769E">
      <w:pPr>
        <w:widowControl w:val="0"/>
        <w:tabs>
          <w:tab w:val="left" w:pos="567"/>
        </w:tabs>
        <w:spacing w:after="0" w:line="240" w:lineRule="auto"/>
        <w:ind w:right="-1"/>
        <w:rPr>
          <w:rFonts w:ascii="Times New Roman" w:eastAsia="Times New Roman" w:hAnsi="Times New Roman"/>
          <w:b/>
          <w:bCs/>
        </w:rPr>
      </w:pPr>
      <w:r w:rsidRPr="00C50574">
        <w:rPr>
          <w:rFonts w:ascii="Times New Roman" w:hAnsi="Times New Roman"/>
          <w:b/>
          <w:kern w:val="2"/>
          <w:lang w:eastAsia="lt-LT"/>
        </w:rPr>
        <w:t>Kateterio prijungimas prie tirpiklio maišelio</w:t>
      </w:r>
    </w:p>
    <w:p w14:paraId="35387A3F" w14:textId="77777777" w:rsidR="00D13FC6" w:rsidRPr="0099769E" w:rsidRDefault="00D13FC6" w:rsidP="00F541A5">
      <w:pPr>
        <w:widowControl w:val="0"/>
        <w:spacing w:after="0" w:line="240" w:lineRule="auto"/>
        <w:ind w:right="-1"/>
        <w:rPr>
          <w:rFonts w:ascii="Times New Roman" w:eastAsia="Times New Roman" w:hAnsi="Times New Roman"/>
        </w:rPr>
      </w:pPr>
    </w:p>
    <w:p w14:paraId="52B69169" w14:textId="7C5A295F"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bookmarkStart w:id="15" w:name="_Hlk155271876"/>
      <w:r>
        <w:rPr>
          <w:rFonts w:ascii="Times New Roman" w:hAnsi="Times New Roman"/>
          <w:kern w:val="2"/>
          <w:lang w:eastAsia="lt-LT"/>
        </w:rPr>
        <w:t>10.</w:t>
      </w:r>
      <w:r>
        <w:rPr>
          <w:rFonts w:ascii="Times New Roman" w:hAnsi="Times New Roman"/>
          <w:kern w:val="2"/>
          <w:lang w:eastAsia="lt-LT"/>
        </w:rPr>
        <w:tab/>
      </w:r>
      <w:r w:rsidR="002C5A6B" w:rsidRPr="00C50574">
        <w:rPr>
          <w:rFonts w:ascii="Times New Roman" w:hAnsi="Times New Roman"/>
          <w:kern w:val="2"/>
          <w:lang w:eastAsia="lt-LT"/>
        </w:rPr>
        <w:t>Kad išmaišytumėte nuosėdas, prieš prijungdami maišelį, jį pasukite ir pasukinėkite</w:t>
      </w:r>
      <w:r w:rsidR="00D13FC6" w:rsidRPr="0099769E">
        <w:rPr>
          <w:rFonts w:ascii="Times New Roman" w:eastAsia="Times New Roman" w:hAnsi="Times New Roman"/>
        </w:rPr>
        <w:t>.</w:t>
      </w:r>
    </w:p>
    <w:p w14:paraId="40F550C5"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1E28776D" w14:textId="68320742"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Neinstiliuokite šaldytuvo temperatūros suspensijos</w:t>
      </w:r>
      <w:r w:rsidR="00D13FC6" w:rsidRPr="0099769E">
        <w:rPr>
          <w:rFonts w:ascii="Times New Roman" w:eastAsia="Times New Roman" w:hAnsi="Times New Roman"/>
        </w:rPr>
        <w:t>.</w:t>
      </w:r>
    </w:p>
    <w:p w14:paraId="117A4C9E" w14:textId="77777777" w:rsidR="00D13FC6" w:rsidRPr="0099769E" w:rsidRDefault="00D13FC6" w:rsidP="0099769E">
      <w:pPr>
        <w:widowControl w:val="0"/>
        <w:spacing w:after="0" w:line="240" w:lineRule="auto"/>
        <w:ind w:left="567"/>
        <w:rPr>
          <w:rFonts w:ascii="Times New Roman" w:eastAsia="Times New Roman" w:hAnsi="Times New Roman"/>
        </w:rPr>
      </w:pPr>
    </w:p>
    <w:p w14:paraId="1BDA0FD5" w14:textId="70B110D5"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Nuo kateterio jungties (C2) nuimkite apsauginį gaubtelį</w:t>
      </w:r>
      <w:r w:rsidR="00D13FC6" w:rsidRPr="0099769E">
        <w:rPr>
          <w:rFonts w:ascii="Times New Roman" w:eastAsia="Times New Roman" w:hAnsi="Times New Roman"/>
        </w:rPr>
        <w:t>.</w:t>
      </w:r>
    </w:p>
    <w:p w14:paraId="179E2E55" w14:textId="77777777" w:rsidR="00D13FC6" w:rsidRPr="0099769E" w:rsidRDefault="00D13FC6" w:rsidP="0099769E">
      <w:pPr>
        <w:widowControl w:val="0"/>
        <w:spacing w:after="0" w:line="240" w:lineRule="auto"/>
        <w:ind w:left="567"/>
        <w:rPr>
          <w:rFonts w:ascii="Times New Roman" w:eastAsia="Times New Roman" w:hAnsi="Times New Roman"/>
        </w:rPr>
      </w:pPr>
    </w:p>
    <w:bookmarkEnd w:id="15"/>
    <w:p w14:paraId="598BB1C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Paciento kateterio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tipo fiksuojamąją jungtį (D) sujunkite su tirpiklio maišelio kateterio jungtimi (C2).</w:t>
      </w:r>
    </w:p>
    <w:p w14:paraId="2A641F17" w14:textId="6654AD5D" w:rsidR="00D13FC6" w:rsidRPr="0099769E" w:rsidRDefault="00D13FC6" w:rsidP="00F541A5">
      <w:pPr>
        <w:widowControl w:val="0"/>
        <w:spacing w:after="0" w:line="240" w:lineRule="auto"/>
        <w:ind w:left="426"/>
        <w:rPr>
          <w:rFonts w:ascii="Times New Roman" w:eastAsia="Times New Roman" w:hAnsi="Times New Roman"/>
        </w:rPr>
      </w:pPr>
    </w:p>
    <w:p w14:paraId="5E096F46" w14:textId="77777777" w:rsidR="00D13FC6" w:rsidRPr="0099769E" w:rsidRDefault="00D13FC6" w:rsidP="00F541A5">
      <w:pPr>
        <w:widowControl w:val="0"/>
        <w:spacing w:after="0" w:line="240" w:lineRule="auto"/>
        <w:ind w:left="426"/>
        <w:rPr>
          <w:rFonts w:ascii="Times New Roman" w:eastAsia="Times New Roman" w:hAnsi="Times New Roman"/>
        </w:rPr>
      </w:pPr>
    </w:p>
    <w:p w14:paraId="2AFEB9EE"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6429DAB1" wp14:editId="34B7A64C">
            <wp:extent cx="2574000" cy="2095200"/>
            <wp:effectExtent l="0" t="0" r="0" b="63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rPr>
        <w:t xml:space="preserve">       </w:t>
      </w:r>
      <w:r w:rsidRPr="00142DE6">
        <w:rPr>
          <w:rFonts w:ascii="Times New Roman" w:eastAsia="Times New Roman" w:hAnsi="Times New Roman"/>
          <w:noProof/>
          <w:lang w:eastAsia="lt-LT"/>
        </w:rPr>
        <w:drawing>
          <wp:inline distT="0" distB="0" distL="0" distR="0" wp14:anchorId="04737DF7" wp14:editId="5DB423BA">
            <wp:extent cx="2606400" cy="2073600"/>
            <wp:effectExtent l="0" t="0" r="381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14:paraId="092FAFB6"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0574A134" w14:textId="77777777" w:rsidR="00D13FC6" w:rsidRPr="0099769E" w:rsidRDefault="00D13FC6" w:rsidP="00F541A5">
      <w:pPr>
        <w:widowControl w:val="0"/>
        <w:tabs>
          <w:tab w:val="left" w:pos="567"/>
        </w:tabs>
        <w:spacing w:after="0" w:line="240" w:lineRule="auto"/>
        <w:ind w:left="567" w:hanging="567"/>
        <w:rPr>
          <w:rFonts w:ascii="Times New Roman" w:eastAsia="Times New Roman" w:hAnsi="Times New Roman"/>
        </w:rPr>
      </w:pPr>
    </w:p>
    <w:p w14:paraId="7D2EE826" w14:textId="5436F069" w:rsidR="00D13FC6" w:rsidRPr="0099769E" w:rsidRDefault="002C5A6B" w:rsidP="00F541A5">
      <w:pPr>
        <w:widowControl w:val="0"/>
        <w:spacing w:after="0" w:line="240" w:lineRule="auto"/>
        <w:ind w:right="-1"/>
        <w:rPr>
          <w:rFonts w:ascii="Times New Roman" w:eastAsia="Times New Roman" w:hAnsi="Times New Roman"/>
          <w:b/>
          <w:bCs/>
        </w:rPr>
      </w:pPr>
      <w:r w:rsidRPr="00C50574">
        <w:rPr>
          <w:rFonts w:ascii="Times New Roman" w:hAnsi="Times New Roman"/>
          <w:b/>
          <w:kern w:val="2"/>
          <w:lang w:eastAsia="lt-LT"/>
        </w:rPr>
        <w:t>Instiliavimas</w:t>
      </w:r>
    </w:p>
    <w:p w14:paraId="36D39957" w14:textId="59C29897" w:rsidR="00D13FC6" w:rsidRPr="0099769E" w:rsidRDefault="00FC6239" w:rsidP="0099769E">
      <w:pPr>
        <w:widowControl w:val="0"/>
        <w:tabs>
          <w:tab w:val="left" w:pos="567"/>
        </w:tabs>
        <w:spacing w:after="0" w:line="240" w:lineRule="auto"/>
        <w:ind w:left="567" w:hanging="567"/>
        <w:rPr>
          <w:rFonts w:ascii="Times New Roman" w:eastAsia="Times New Roman" w:hAnsi="Times New Roman" w:cs="Mangal"/>
        </w:rPr>
      </w:pPr>
      <w:r>
        <w:rPr>
          <w:rFonts w:ascii="Times New Roman" w:hAnsi="Times New Roman"/>
          <w:kern w:val="2"/>
          <w:lang w:eastAsia="lt-LT"/>
        </w:rPr>
        <w:t>11.</w:t>
      </w:r>
      <w:r>
        <w:rPr>
          <w:rFonts w:ascii="Times New Roman" w:hAnsi="Times New Roman"/>
          <w:kern w:val="2"/>
          <w:lang w:eastAsia="lt-LT"/>
        </w:rPr>
        <w:tab/>
      </w:r>
      <w:r w:rsidR="002C5A6B" w:rsidRPr="0099769E">
        <w:rPr>
          <w:rFonts w:ascii="Times New Roman" w:hAnsi="Times New Roman"/>
          <w:kern w:val="2"/>
          <w:lang w:eastAsia="lt-LT"/>
        </w:rPr>
        <w:t>Sulenkite kelis kartus žemyn ir aukštyn kateterio jungties (C2) vamzdelyje esantį nulaužiant atidaromą sandariklį ir jį nulaužkite.</w:t>
      </w:r>
    </w:p>
    <w:p w14:paraId="2FBF2BA8" w14:textId="77777777" w:rsidR="00986A4C" w:rsidRPr="0099769E" w:rsidRDefault="00986A4C" w:rsidP="0099769E">
      <w:pPr>
        <w:pStyle w:val="Sraopastraipa"/>
        <w:widowControl w:val="0"/>
        <w:spacing w:after="0" w:line="240" w:lineRule="auto"/>
        <w:ind w:left="930"/>
        <w:rPr>
          <w:rFonts w:ascii="Times New Roman" w:eastAsia="Times New Roman" w:hAnsi="Times New Roman"/>
          <w:lang w:val="lt-LT"/>
        </w:rPr>
      </w:pPr>
    </w:p>
    <w:p w14:paraId="6EAE7CDD" w14:textId="4FFC6229"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Tai atlikdami paciento kateterį laikykite jo nejudindami</w:t>
      </w:r>
      <w:r w:rsidR="00D13FC6" w:rsidRPr="0099769E">
        <w:rPr>
          <w:rFonts w:ascii="Times New Roman" w:eastAsia="Times New Roman" w:hAnsi="Times New Roman"/>
        </w:rPr>
        <w:t>.</w:t>
      </w:r>
    </w:p>
    <w:p w14:paraId="36F91775"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0D05B002" w14:textId="77777777" w:rsidR="00D13FC6" w:rsidRPr="0099769E" w:rsidRDefault="00D13FC6" w:rsidP="00F541A5">
      <w:pPr>
        <w:widowControl w:val="0"/>
        <w:spacing w:after="0" w:line="240" w:lineRule="auto"/>
        <w:ind w:left="426" w:right="-1"/>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62CB7CD8" wp14:editId="26C6AC41">
            <wp:extent cx="3657572" cy="3045892"/>
            <wp:effectExtent l="0" t="0" r="635" b="254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5924" cy="3086158"/>
                    </a:xfrm>
                    <a:prstGeom prst="rect">
                      <a:avLst/>
                    </a:prstGeom>
                  </pic:spPr>
                </pic:pic>
              </a:graphicData>
            </a:graphic>
          </wp:inline>
        </w:drawing>
      </w:r>
    </w:p>
    <w:p w14:paraId="2E3E01A9" w14:textId="77777777" w:rsidR="00D13FC6" w:rsidRPr="0099769E" w:rsidRDefault="00D13FC6" w:rsidP="00F541A5">
      <w:pPr>
        <w:widowControl w:val="0"/>
        <w:spacing w:after="0" w:line="240" w:lineRule="auto"/>
        <w:ind w:left="426" w:right="-1"/>
        <w:rPr>
          <w:rFonts w:ascii="Times New Roman" w:eastAsia="Times New Roman" w:hAnsi="Times New Roman"/>
        </w:rPr>
      </w:pPr>
    </w:p>
    <w:p w14:paraId="1BD28E6F" w14:textId="77777777" w:rsidR="00D13FC6" w:rsidRPr="0099769E" w:rsidRDefault="00D13FC6" w:rsidP="00F541A5">
      <w:pPr>
        <w:widowControl w:val="0"/>
        <w:spacing w:after="0" w:line="240" w:lineRule="auto"/>
        <w:ind w:left="426" w:right="-1"/>
        <w:rPr>
          <w:rFonts w:ascii="Times New Roman" w:eastAsia="Times New Roman" w:hAnsi="Times New Roman"/>
        </w:rPr>
      </w:pPr>
    </w:p>
    <w:p w14:paraId="77AEEA39" w14:textId="574DDC8C"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12.</w:t>
      </w:r>
      <w:r>
        <w:rPr>
          <w:rFonts w:ascii="Times New Roman" w:hAnsi="Times New Roman"/>
          <w:kern w:val="2"/>
          <w:lang w:eastAsia="lt-LT"/>
        </w:rPr>
        <w:tab/>
      </w:r>
      <w:r w:rsidR="002C5A6B" w:rsidRPr="00C50574">
        <w:rPr>
          <w:rFonts w:ascii="Times New Roman" w:hAnsi="Times New Roman"/>
          <w:kern w:val="2"/>
          <w:lang w:eastAsia="lt-LT"/>
        </w:rPr>
        <w:t xml:space="preserve">Laikykite tirpiklio maišelį su </w:t>
      </w:r>
      <w:r w:rsidR="002C5A6B" w:rsidRPr="00C50574">
        <w:rPr>
          <w:rFonts w:ascii="Times New Roman" w:hAnsi="Times New Roman"/>
          <w:b/>
          <w:kern w:val="2"/>
          <w:lang w:eastAsia="lt-LT"/>
        </w:rPr>
        <w:t>buteliuku apverstu dugnu aukštyn virš maišelio</w:t>
      </w:r>
      <w:r w:rsidR="00D13FC6" w:rsidRPr="0099769E">
        <w:rPr>
          <w:rFonts w:ascii="Times New Roman" w:eastAsia="Times New Roman" w:hAnsi="Times New Roman"/>
        </w:rPr>
        <w:t>.</w:t>
      </w:r>
    </w:p>
    <w:p w14:paraId="0C5C8BDD"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4EA9182D"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48115EB9"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9976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 </w:t>
      </w:r>
    </w:p>
    <w:p w14:paraId="5D6BBA05"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32370B34" w14:textId="08CC315B"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00D13FC6" w:rsidRPr="0099769E">
        <w:rPr>
          <w:rFonts w:ascii="Times New Roman" w:eastAsia="Times New Roman" w:hAnsi="Times New Roman"/>
        </w:rPr>
        <w:t>.</w:t>
      </w:r>
    </w:p>
    <w:p w14:paraId="04B5A0F6" w14:textId="77777777" w:rsidR="00D13FC6" w:rsidRPr="0099769E" w:rsidRDefault="00D13FC6" w:rsidP="00F541A5">
      <w:pPr>
        <w:widowControl w:val="0"/>
        <w:spacing w:after="0" w:line="240" w:lineRule="auto"/>
        <w:rPr>
          <w:rFonts w:ascii="Times New Roman" w:eastAsia="Times New Roman" w:hAnsi="Times New Roman"/>
        </w:rPr>
      </w:pPr>
    </w:p>
    <w:p w14:paraId="46ECB364"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068CFE2B" wp14:editId="69FF774F">
            <wp:extent cx="1792224" cy="335337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p>
    <w:p w14:paraId="01AADBBF" w14:textId="77777777" w:rsidR="00D13FC6" w:rsidRPr="0099769E" w:rsidRDefault="00D13FC6" w:rsidP="00F541A5">
      <w:pPr>
        <w:widowControl w:val="0"/>
        <w:spacing w:after="0" w:line="240" w:lineRule="auto"/>
        <w:ind w:left="426"/>
        <w:rPr>
          <w:rFonts w:ascii="Times New Roman" w:eastAsia="Times New Roman" w:hAnsi="Times New Roman"/>
        </w:rPr>
      </w:pPr>
    </w:p>
    <w:p w14:paraId="12BCEEC1" w14:textId="77777777" w:rsidR="00D13FC6" w:rsidRPr="0099769E" w:rsidRDefault="00D13FC6" w:rsidP="00F541A5">
      <w:pPr>
        <w:widowControl w:val="0"/>
        <w:spacing w:after="0" w:line="240" w:lineRule="auto"/>
        <w:ind w:left="426"/>
        <w:rPr>
          <w:rFonts w:ascii="Times New Roman" w:eastAsia="Times New Roman" w:hAnsi="Times New Roman"/>
        </w:rPr>
      </w:pPr>
    </w:p>
    <w:p w14:paraId="752016B6" w14:textId="237D2629"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002C5A6B" w:rsidRPr="00C50574">
        <w:rPr>
          <w:rFonts w:ascii="Times New Roman" w:hAnsi="Times New Roman"/>
          <w:kern w:val="2"/>
          <w:lang w:eastAsia="lt-LT"/>
        </w:rPr>
        <w:t>Iš tirpiklio maišelio išspauskite likusį orą, kad kiek įmanoma geriau ištuštintumėte kateterį</w:t>
      </w:r>
      <w:r w:rsidR="00D13FC6" w:rsidRPr="0099769E">
        <w:rPr>
          <w:rFonts w:ascii="Times New Roman" w:eastAsia="Times New Roman" w:hAnsi="Times New Roman"/>
        </w:rPr>
        <w:t>.</w:t>
      </w:r>
    </w:p>
    <w:p w14:paraId="6B144897"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0431A818" w14:textId="77777777" w:rsidR="00D13FC6" w:rsidRPr="0099769E" w:rsidRDefault="00D13FC6" w:rsidP="00F541A5">
      <w:pPr>
        <w:widowControl w:val="0"/>
        <w:spacing w:after="0" w:line="240" w:lineRule="auto"/>
        <w:rPr>
          <w:rFonts w:ascii="Times New Roman" w:eastAsia="Times New Roman" w:hAnsi="Times New Roman"/>
        </w:rPr>
      </w:pPr>
    </w:p>
    <w:p w14:paraId="000A4F1B"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890FAAD" wp14:editId="3CED84AE">
            <wp:extent cx="1965890" cy="329184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26895CA2" w14:textId="77777777" w:rsidR="00D13FC6" w:rsidRPr="0099769E" w:rsidRDefault="00D13FC6" w:rsidP="00F541A5">
      <w:pPr>
        <w:widowControl w:val="0"/>
        <w:spacing w:after="0" w:line="240" w:lineRule="auto"/>
        <w:ind w:left="426"/>
        <w:rPr>
          <w:rFonts w:ascii="Times New Roman" w:eastAsia="Times New Roman" w:hAnsi="Times New Roman"/>
        </w:rPr>
      </w:pPr>
    </w:p>
    <w:p w14:paraId="7EB37190" w14:textId="77777777" w:rsidR="00D13FC6" w:rsidRPr="0099769E" w:rsidRDefault="00D13FC6" w:rsidP="00F541A5">
      <w:pPr>
        <w:widowControl w:val="0"/>
        <w:spacing w:after="0" w:line="240" w:lineRule="auto"/>
        <w:ind w:left="426"/>
        <w:rPr>
          <w:rFonts w:ascii="Times New Roman" w:eastAsia="Times New Roman" w:hAnsi="Times New Roman"/>
        </w:rPr>
      </w:pPr>
    </w:p>
    <w:p w14:paraId="5F351D0A" w14:textId="72237CF5" w:rsidR="00D13FC6" w:rsidRPr="0099769E" w:rsidRDefault="002C5A6B" w:rsidP="00F541A5">
      <w:pPr>
        <w:widowControl w:val="0"/>
        <w:spacing w:after="0" w:line="240" w:lineRule="auto"/>
        <w:ind w:left="567" w:hanging="567"/>
        <w:rPr>
          <w:rFonts w:ascii="Times New Roman" w:eastAsia="Times New Roman" w:hAnsi="Times New Roman"/>
        </w:rPr>
      </w:pPr>
      <w:r w:rsidRPr="00C50574">
        <w:rPr>
          <w:rFonts w:ascii="Times New Roman" w:hAnsi="Times New Roman"/>
          <w:b/>
          <w:kern w:val="2"/>
          <w:lang w:eastAsia="lt-LT"/>
        </w:rPr>
        <w:t>Po instiliavimo</w:t>
      </w:r>
    </w:p>
    <w:p w14:paraId="2A82AF50" w14:textId="54253A2E" w:rsidR="00D13FC6" w:rsidRPr="0099769E" w:rsidRDefault="00FC6239" w:rsidP="00FC6239">
      <w:pPr>
        <w:widowControl w:val="0"/>
        <w:spacing w:after="0" w:line="240" w:lineRule="auto"/>
        <w:ind w:left="567" w:hanging="567"/>
        <w:rPr>
          <w:rFonts w:ascii="Times New Roman" w:eastAsia="Times New Roman" w:hAnsi="Times New Roman" w:cs="Mangal"/>
        </w:rPr>
      </w:pPr>
      <w:r>
        <w:rPr>
          <w:rFonts w:ascii="Times New Roman" w:hAnsi="Times New Roman"/>
          <w:kern w:val="2"/>
          <w:lang w:eastAsia="lt-LT"/>
        </w:rPr>
        <w:t>14.</w:t>
      </w:r>
      <w:r>
        <w:rPr>
          <w:rFonts w:ascii="Times New Roman" w:hAnsi="Times New Roman"/>
          <w:kern w:val="2"/>
          <w:lang w:eastAsia="lt-LT"/>
        </w:rPr>
        <w:tab/>
      </w:r>
      <w:r w:rsidR="002C5A6B" w:rsidRPr="0099769E">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00540768">
        <w:rPr>
          <w:rFonts w:ascii="Times New Roman" w:hAnsi="Times New Roman"/>
          <w:kern w:val="2"/>
          <w:lang w:eastAsia="lt-LT"/>
        </w:rPr>
        <w:t>.</w:t>
      </w:r>
    </w:p>
    <w:p w14:paraId="728C524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7F07EC23" wp14:editId="6DFAEE40">
            <wp:extent cx="2018995" cy="4069536"/>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0C3E1D55" w14:textId="77777777" w:rsidR="00D13FC6" w:rsidRPr="0099769E" w:rsidRDefault="00D13FC6" w:rsidP="00F541A5">
      <w:pPr>
        <w:widowControl w:val="0"/>
        <w:spacing w:after="0" w:line="240" w:lineRule="auto"/>
        <w:ind w:left="426"/>
        <w:rPr>
          <w:rFonts w:ascii="Times New Roman" w:eastAsia="Times New Roman" w:hAnsi="Times New Roman"/>
        </w:rPr>
      </w:pPr>
    </w:p>
    <w:p w14:paraId="45F7F2C3" w14:textId="77777777" w:rsidR="00D13FC6" w:rsidRPr="0099769E" w:rsidRDefault="00D13FC6" w:rsidP="00F541A5">
      <w:pPr>
        <w:widowControl w:val="0"/>
        <w:spacing w:after="0" w:line="240" w:lineRule="auto"/>
        <w:ind w:left="426"/>
        <w:rPr>
          <w:rFonts w:ascii="Times New Roman" w:eastAsia="Times New Roman" w:hAnsi="Times New Roman"/>
        </w:rPr>
      </w:pPr>
    </w:p>
    <w:p w14:paraId="661C4A8F" w14:textId="57A402E7" w:rsidR="002C5A6B" w:rsidRPr="0099769E" w:rsidRDefault="00FC6239" w:rsidP="0099769E">
      <w:pPr>
        <w:tabs>
          <w:tab w:val="left" w:pos="567"/>
        </w:tabs>
        <w:spacing w:after="0" w:line="240" w:lineRule="auto"/>
        <w:ind w:left="567" w:hanging="567"/>
        <w:rPr>
          <w:rFonts w:ascii="Times New Roman" w:eastAsia="Times New Roman" w:hAnsi="Times New Roman"/>
        </w:rPr>
      </w:pPr>
      <w:bookmarkStart w:id="16" w:name="_Hlk163813303"/>
      <w:r>
        <w:rPr>
          <w:rFonts w:ascii="Times New Roman" w:eastAsia="Times New Roman" w:hAnsi="Times New Roman"/>
        </w:rPr>
        <w:t>15.</w:t>
      </w:r>
      <w:r>
        <w:rPr>
          <w:rFonts w:ascii="Times New Roman" w:eastAsia="Times New Roman" w:hAnsi="Times New Roman"/>
        </w:rPr>
        <w:tab/>
      </w:r>
      <w:r w:rsidR="002C5A6B" w:rsidRPr="0099769E">
        <w:rPr>
          <w:rFonts w:ascii="Times New Roman" w:eastAsia="Times New Roman" w:hAnsi="Times New Roman"/>
        </w:rPr>
        <w:t xml:space="preserve">Nuo kateterio neatjungę tirpiklio maišelio, </w:t>
      </w:r>
      <w:r w:rsidR="002C5A6B" w:rsidRPr="0099769E">
        <w:rPr>
          <w:rFonts w:ascii="Times New Roman" w:eastAsia="Times New Roman" w:hAnsi="Times New Roman"/>
          <w:b/>
          <w:bCs/>
        </w:rPr>
        <w:t>atsargiai</w:t>
      </w:r>
      <w:r w:rsidR="002C5A6B" w:rsidRPr="0099769E">
        <w:rPr>
          <w:rFonts w:ascii="Times New Roman" w:eastAsia="Times New Roman" w:hAnsi="Times New Roman"/>
        </w:rPr>
        <w:t xml:space="preserve"> ištraukite kateterį iš šlapimo pūslės. Venkite tykštančių lašelių lemiamos taršos.</w:t>
      </w:r>
    </w:p>
    <w:p w14:paraId="5428F51C" w14:textId="5A97EF54" w:rsidR="00D13FC6" w:rsidRPr="0099769E" w:rsidRDefault="00D13FC6" w:rsidP="0099769E">
      <w:pPr>
        <w:widowControl w:val="0"/>
        <w:tabs>
          <w:tab w:val="left" w:pos="567"/>
        </w:tabs>
        <w:suppressAutoHyphens/>
        <w:spacing w:after="0" w:line="240" w:lineRule="auto"/>
        <w:ind w:left="426"/>
        <w:rPr>
          <w:rFonts w:ascii="Times New Roman" w:eastAsia="Times New Roman" w:hAnsi="Times New Roman"/>
        </w:rPr>
      </w:pPr>
    </w:p>
    <w:bookmarkEnd w:id="16"/>
    <w:p w14:paraId="42501DF2"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1699A089"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4E93110C" wp14:editId="7B01E6AD">
            <wp:extent cx="3243958" cy="2765146"/>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1EB07686" w14:textId="77777777" w:rsidR="00D13FC6" w:rsidRPr="0099769E" w:rsidRDefault="00D13FC6" w:rsidP="00F541A5">
      <w:pPr>
        <w:widowControl w:val="0"/>
        <w:spacing w:after="0" w:line="240" w:lineRule="auto"/>
        <w:ind w:left="426"/>
        <w:rPr>
          <w:rFonts w:ascii="Times New Roman" w:eastAsia="Times New Roman" w:hAnsi="Times New Roman"/>
        </w:rPr>
      </w:pPr>
    </w:p>
    <w:p w14:paraId="72BFA27B" w14:textId="77777777" w:rsidR="00D13FC6" w:rsidRPr="0099769E" w:rsidRDefault="00D13FC6" w:rsidP="00F541A5">
      <w:pPr>
        <w:widowControl w:val="0"/>
        <w:spacing w:after="0" w:line="240" w:lineRule="auto"/>
        <w:ind w:left="426"/>
        <w:rPr>
          <w:rFonts w:ascii="Times New Roman" w:eastAsia="Times New Roman" w:hAnsi="Times New Roman"/>
        </w:rPr>
      </w:pPr>
    </w:p>
    <w:p w14:paraId="3CC9448A" w14:textId="1F2FFA56" w:rsidR="00D13FC6" w:rsidRPr="0099769E" w:rsidRDefault="00FC6239"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002C5A6B" w:rsidRPr="00C50574">
        <w:rPr>
          <w:rFonts w:ascii="Times New Roman" w:hAnsi="Times New Roman"/>
          <w:kern w:val="2"/>
          <w:lang w:eastAsia="lt-LT"/>
        </w:rPr>
        <w:t>Gaminį šalinkite į atliekų maišelį laikydamiesi šalies taisyklių</w:t>
      </w:r>
      <w:r w:rsidR="00D13FC6" w:rsidRPr="0099769E">
        <w:rPr>
          <w:rFonts w:ascii="Times New Roman" w:eastAsia="Times New Roman" w:hAnsi="Times New Roman"/>
        </w:rPr>
        <w:t>.</w:t>
      </w:r>
    </w:p>
    <w:p w14:paraId="105745B7" w14:textId="77777777" w:rsidR="00D13FC6" w:rsidRPr="0099769E" w:rsidRDefault="00D13FC6" w:rsidP="00FC6239">
      <w:pPr>
        <w:widowControl w:val="0"/>
        <w:spacing w:after="0" w:line="240" w:lineRule="auto"/>
        <w:ind w:left="567" w:hanging="567"/>
        <w:rPr>
          <w:rFonts w:ascii="Times New Roman" w:eastAsia="Times New Roman" w:hAnsi="Times New Roman"/>
        </w:rPr>
      </w:pPr>
    </w:p>
    <w:p w14:paraId="7F1A4050" w14:textId="2F0FDD73"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00D13FC6" w:rsidRPr="0099769E">
        <w:rPr>
          <w:rFonts w:ascii="Times New Roman" w:eastAsia="Times New Roman" w:hAnsi="Times New Roman"/>
        </w:rPr>
        <w:t>.</w:t>
      </w:r>
    </w:p>
    <w:p w14:paraId="2D223E2A" w14:textId="77777777" w:rsidR="00D13FC6" w:rsidRPr="0099769E" w:rsidRDefault="00D13FC6" w:rsidP="00F541A5">
      <w:pPr>
        <w:widowControl w:val="0"/>
        <w:spacing w:after="0" w:line="240" w:lineRule="auto"/>
        <w:rPr>
          <w:rFonts w:ascii="Times New Roman" w:eastAsia="Times New Roman" w:hAnsi="Times New Roman"/>
        </w:rPr>
      </w:pPr>
    </w:p>
    <w:p w14:paraId="15B7A9E7"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2FB7B94" wp14:editId="54C092A3">
            <wp:extent cx="4088925" cy="2867558"/>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41FDB1D3" w14:textId="77777777" w:rsidR="00D13FC6" w:rsidRPr="0099769E" w:rsidRDefault="00D13FC6" w:rsidP="00F541A5">
      <w:pPr>
        <w:widowControl w:val="0"/>
        <w:spacing w:after="0" w:line="240" w:lineRule="auto"/>
        <w:ind w:left="426"/>
        <w:rPr>
          <w:rFonts w:ascii="Times New Roman" w:eastAsia="Times New Roman" w:hAnsi="Times New Roman"/>
        </w:rPr>
      </w:pPr>
    </w:p>
    <w:p w14:paraId="3C9BBA41" w14:textId="77777777" w:rsidR="00D13FC6" w:rsidRPr="0099769E" w:rsidRDefault="00D13FC6" w:rsidP="00F541A5">
      <w:pPr>
        <w:widowControl w:val="0"/>
        <w:spacing w:after="0" w:line="240" w:lineRule="auto"/>
        <w:ind w:left="426"/>
        <w:rPr>
          <w:rFonts w:ascii="Times New Roman" w:eastAsia="Times New Roman" w:hAnsi="Times New Roman"/>
        </w:rPr>
      </w:pPr>
      <w:r w:rsidRPr="0099769E">
        <w:rPr>
          <w:rFonts w:ascii="Times New Roman" w:eastAsia="Times New Roman" w:hAnsi="Times New Roman"/>
          <w:b/>
        </w:rPr>
        <w:br w:type="page"/>
      </w:r>
    </w:p>
    <w:p w14:paraId="3A2778FC" w14:textId="37717115" w:rsidR="002C5A6B" w:rsidRPr="00C50574" w:rsidRDefault="002C5A6B" w:rsidP="00F541A5">
      <w:pPr>
        <w:widowControl w:val="0"/>
        <w:spacing w:after="0" w:line="240" w:lineRule="auto"/>
        <w:outlineLvl w:val="2"/>
        <w:rPr>
          <w:rFonts w:ascii="Times New Roman" w:eastAsia="Times New Roman" w:hAnsi="Times New Roman"/>
          <w:b/>
          <w:kern w:val="2"/>
          <w:lang w:eastAsia="lt-LT"/>
        </w:rPr>
      </w:pPr>
      <w:r w:rsidRPr="00C50574">
        <w:rPr>
          <w:rFonts w:ascii="Times New Roman" w:hAnsi="Times New Roman"/>
          <w:b/>
          <w:kern w:val="2"/>
          <w:lang w:eastAsia="lt-LT"/>
        </w:rPr>
        <w:lastRenderedPageBreak/>
        <w:t>Nurodymai BCG-medac naudotoja</w:t>
      </w:r>
      <w:r w:rsidR="00B46FB5" w:rsidRPr="00C50574">
        <w:rPr>
          <w:rFonts w:ascii="Times New Roman" w:hAnsi="Times New Roman"/>
          <w:b/>
          <w:kern w:val="2"/>
          <w:lang w:eastAsia="lt-LT"/>
        </w:rPr>
        <w:t>ms</w:t>
      </w:r>
    </w:p>
    <w:p w14:paraId="1759341D" w14:textId="77777777" w:rsidR="002C5A6B" w:rsidRPr="00C50574" w:rsidRDefault="002C5A6B" w:rsidP="00F541A5">
      <w:pPr>
        <w:widowControl w:val="0"/>
        <w:spacing w:after="0" w:line="240" w:lineRule="auto"/>
        <w:ind w:right="-1"/>
        <w:rPr>
          <w:rFonts w:ascii="Times New Roman" w:eastAsia="Times New Roman" w:hAnsi="Times New Roman"/>
          <w:b/>
          <w:kern w:val="2"/>
          <w:lang w:eastAsia="lt-LT"/>
        </w:rPr>
      </w:pPr>
    </w:p>
    <w:p w14:paraId="54310AD6" w14:textId="2057BA8C" w:rsidR="002C5A6B" w:rsidRPr="00C50574" w:rsidRDefault="002C5A6B" w:rsidP="00F541A5">
      <w:pPr>
        <w:widowControl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 xml:space="preserve">Instiliacijos rinkinio sudedamosios dalys ir naudojimas </w:t>
      </w:r>
      <w:r w:rsidRPr="00C50574">
        <w:rPr>
          <w:rFonts w:ascii="Times New Roman" w:hAnsi="Times New Roman"/>
          <w:kern w:val="2"/>
          <w:lang w:eastAsia="lt-LT"/>
        </w:rPr>
        <w:t xml:space="preserve">&lt;be kateterio, be </w:t>
      </w:r>
      <w:r w:rsidR="00B46FB5" w:rsidRPr="00C50574">
        <w:rPr>
          <w:rFonts w:ascii="Times New Roman" w:hAnsi="Times New Roman"/>
          <w:kern w:val="2"/>
          <w:lang w:eastAsia="lt-LT"/>
        </w:rPr>
        <w:t>„</w:t>
      </w:r>
      <w:r w:rsidRPr="00C50574">
        <w:rPr>
          <w:rFonts w:ascii="Times New Roman" w:hAnsi="Times New Roman"/>
          <w:kern w:val="2"/>
          <w:lang w:eastAsia="lt-LT"/>
        </w:rPr>
        <w:t>Luer</w:t>
      </w:r>
      <w:r w:rsidR="00B46FB5" w:rsidRPr="00C50574">
        <w:rPr>
          <w:rFonts w:ascii="Times New Roman" w:hAnsi="Times New Roman"/>
          <w:kern w:val="2"/>
          <w:lang w:eastAsia="lt-LT"/>
        </w:rPr>
        <w:t>“</w:t>
      </w:r>
      <w:r w:rsidR="004A3564">
        <w:rPr>
          <w:rFonts w:ascii="Times New Roman" w:hAnsi="Times New Roman"/>
          <w:kern w:val="2"/>
          <w:lang w:eastAsia="lt-LT"/>
        </w:rPr>
        <w:t xml:space="preserve"> </w:t>
      </w:r>
      <w:r w:rsidRPr="00C50574">
        <w:rPr>
          <w:rFonts w:ascii="Times New Roman" w:hAnsi="Times New Roman"/>
          <w:kern w:val="2"/>
          <w:lang w:eastAsia="lt-LT"/>
        </w:rPr>
        <w:t xml:space="preserve">tipo </w:t>
      </w:r>
      <w:r w:rsidR="004A3564" w:rsidRPr="00C50574">
        <w:rPr>
          <w:rFonts w:ascii="Times New Roman" w:hAnsi="Times New Roman"/>
          <w:kern w:val="2"/>
          <w:lang w:eastAsia="lt-LT"/>
        </w:rPr>
        <w:t xml:space="preserve">kūginės </w:t>
      </w:r>
      <w:r w:rsidRPr="00C50574">
        <w:rPr>
          <w:rFonts w:ascii="Times New Roman" w:hAnsi="Times New Roman"/>
          <w:kern w:val="2"/>
          <w:lang w:eastAsia="lt-LT"/>
        </w:rPr>
        <w:t>fiksuojamosios jungties&gt;</w:t>
      </w:r>
    </w:p>
    <w:p w14:paraId="78798676" w14:textId="77777777" w:rsidR="002C5A6B" w:rsidRPr="00C50574" w:rsidRDefault="002C5A6B" w:rsidP="00F541A5">
      <w:pPr>
        <w:widowControl w:val="0"/>
        <w:spacing w:after="0" w:line="240" w:lineRule="auto"/>
        <w:ind w:right="-1"/>
        <w:rPr>
          <w:rFonts w:ascii="Times New Roman" w:eastAsia="Times New Roman" w:hAnsi="Times New Roman"/>
          <w:b/>
          <w:kern w:val="2"/>
          <w:lang w:eastAsia="lt-LT"/>
        </w:rPr>
      </w:pPr>
    </w:p>
    <w:p w14:paraId="2C531EC3" w14:textId="69284B16" w:rsidR="00D13FC6" w:rsidRPr="0099769E" w:rsidRDefault="002C5A6B" w:rsidP="00F541A5">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Pagrindinės instiliacijos rinkinio sudedamosios dalys</w:t>
      </w:r>
    </w:p>
    <w:p w14:paraId="0BCFFA42" w14:textId="77777777" w:rsidR="00D13FC6" w:rsidRPr="0099769E" w:rsidRDefault="00D13FC6" w:rsidP="00F541A5">
      <w:pPr>
        <w:widowControl w:val="0"/>
        <w:spacing w:after="0" w:line="240" w:lineRule="auto"/>
        <w:ind w:right="-1"/>
        <w:rPr>
          <w:rFonts w:ascii="Times New Roman" w:eastAsia="Times New Roman" w:hAnsi="Times New Roman"/>
        </w:rPr>
      </w:pPr>
      <w:r w:rsidRPr="00142DE6">
        <w:rPr>
          <w:rFonts w:ascii="Times New Roman" w:eastAsia="Times New Roman" w:hAnsi="Times New Roman"/>
          <w:b/>
          <w:noProof/>
          <w:lang w:eastAsia="lt-LT"/>
        </w:rPr>
        <w:drawing>
          <wp:inline distT="0" distB="0" distL="0" distR="0" wp14:anchorId="7AC6680E" wp14:editId="2892D00E">
            <wp:extent cx="2749550" cy="257302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9550" cy="2573020"/>
                    </a:xfrm>
                    <a:prstGeom prst="rect">
                      <a:avLst/>
                    </a:prstGeom>
                    <a:noFill/>
                  </pic:spPr>
                </pic:pic>
              </a:graphicData>
            </a:graphic>
          </wp:inline>
        </w:drawing>
      </w:r>
    </w:p>
    <w:p w14:paraId="44C05A2B" w14:textId="77777777" w:rsidR="00D13FC6" w:rsidRPr="0099769E" w:rsidRDefault="00D13FC6" w:rsidP="00F541A5">
      <w:pPr>
        <w:widowControl w:val="0"/>
        <w:spacing w:after="0" w:line="240" w:lineRule="auto"/>
        <w:ind w:right="-1"/>
        <w:rPr>
          <w:rFonts w:ascii="Times New Roman" w:eastAsia="Times New Roman" w:hAnsi="Times New Roman"/>
        </w:rPr>
      </w:pPr>
    </w:p>
    <w:tbl>
      <w:tblPr>
        <w:tblStyle w:val="Lentelstinklelis"/>
        <w:tblW w:w="0" w:type="auto"/>
        <w:tblLook w:val="04A0" w:firstRow="1" w:lastRow="0" w:firstColumn="1" w:lastColumn="0" w:noHBand="0" w:noVBand="1"/>
      </w:tblPr>
      <w:tblGrid>
        <w:gridCol w:w="3085"/>
        <w:gridCol w:w="6124"/>
      </w:tblGrid>
      <w:tr w:rsidR="004A3564" w:rsidRPr="00C50574" w14:paraId="3A1E0181" w14:textId="77777777" w:rsidTr="00142DE6">
        <w:tc>
          <w:tcPr>
            <w:tcW w:w="3085" w:type="dxa"/>
            <w:shd w:val="clear" w:color="auto" w:fill="auto"/>
          </w:tcPr>
          <w:p w14:paraId="224FF332" w14:textId="19737BC6" w:rsidR="002C5A6B" w:rsidRPr="0099769E" w:rsidRDefault="002C5A6B" w:rsidP="00F541A5">
            <w:pPr>
              <w:widowControl w:val="0"/>
              <w:spacing w:after="0" w:line="240" w:lineRule="auto"/>
              <w:ind w:right="-1"/>
              <w:rPr>
                <w:b/>
                <w:bCs/>
                <w:lang w:val="lt-LT"/>
              </w:rPr>
            </w:pPr>
            <w:r w:rsidRPr="00C50574">
              <w:rPr>
                <w:b/>
                <w:kern w:val="2"/>
                <w:lang w:val="lt-LT"/>
              </w:rPr>
              <w:t>Pagrindinė sudedamoji dalis</w:t>
            </w:r>
          </w:p>
        </w:tc>
        <w:tc>
          <w:tcPr>
            <w:tcW w:w="6124" w:type="dxa"/>
            <w:shd w:val="clear" w:color="auto" w:fill="auto"/>
          </w:tcPr>
          <w:p w14:paraId="70319B41" w14:textId="459CC2E2" w:rsidR="002C5A6B" w:rsidRPr="0099769E" w:rsidRDefault="002C5A6B" w:rsidP="00F541A5">
            <w:pPr>
              <w:widowControl w:val="0"/>
              <w:spacing w:after="0" w:line="240" w:lineRule="auto"/>
              <w:ind w:right="-1"/>
              <w:rPr>
                <w:b/>
                <w:bCs/>
                <w:lang w:val="lt-LT"/>
              </w:rPr>
            </w:pPr>
            <w:r w:rsidRPr="00C50574">
              <w:rPr>
                <w:b/>
                <w:kern w:val="2"/>
                <w:lang w:val="lt-LT"/>
              </w:rPr>
              <w:t>Apibūdinimas</w:t>
            </w:r>
          </w:p>
        </w:tc>
      </w:tr>
      <w:tr w:rsidR="004A3564" w:rsidRPr="00C50574" w14:paraId="5D067510" w14:textId="77777777" w:rsidTr="00142DE6">
        <w:tc>
          <w:tcPr>
            <w:tcW w:w="3085" w:type="dxa"/>
          </w:tcPr>
          <w:p w14:paraId="2C2C7321" w14:textId="77777777" w:rsidR="002C5A6B" w:rsidRPr="0099769E" w:rsidRDefault="002C5A6B" w:rsidP="00F541A5">
            <w:pPr>
              <w:widowControl w:val="0"/>
              <w:spacing w:after="0" w:line="240" w:lineRule="auto"/>
              <w:ind w:right="-1"/>
              <w:jc w:val="center"/>
              <w:rPr>
                <w:b/>
                <w:bCs/>
                <w:lang w:val="lt-LT"/>
              </w:rPr>
            </w:pPr>
            <w:r w:rsidRPr="00C50574">
              <w:rPr>
                <w:b/>
                <w:bCs/>
                <w:lang w:val="lt-LT"/>
              </w:rPr>
              <w:t>A</w:t>
            </w:r>
          </w:p>
        </w:tc>
        <w:tc>
          <w:tcPr>
            <w:tcW w:w="6124" w:type="dxa"/>
            <w:shd w:val="clear" w:color="auto" w:fill="auto"/>
          </w:tcPr>
          <w:p w14:paraId="4049747B" w14:textId="6389680D" w:rsidR="002C5A6B" w:rsidRPr="0099769E" w:rsidRDefault="002C5A6B" w:rsidP="00F541A5">
            <w:pPr>
              <w:widowControl w:val="0"/>
              <w:spacing w:after="0" w:line="240" w:lineRule="auto"/>
              <w:ind w:right="-1"/>
              <w:rPr>
                <w:lang w:val="lt-LT"/>
              </w:rPr>
            </w:pPr>
            <w:r w:rsidRPr="00C50574">
              <w:rPr>
                <w:kern w:val="2"/>
                <w:lang w:val="lt-LT"/>
              </w:rPr>
              <w:t xml:space="preserve">Flakonas su milteliais </w:t>
            </w:r>
          </w:p>
        </w:tc>
      </w:tr>
      <w:tr w:rsidR="004A3564" w:rsidRPr="00C50574" w14:paraId="5E83C155" w14:textId="77777777" w:rsidTr="00142DE6">
        <w:tc>
          <w:tcPr>
            <w:tcW w:w="3085" w:type="dxa"/>
          </w:tcPr>
          <w:p w14:paraId="5BC5D39B" w14:textId="77777777" w:rsidR="002C5A6B" w:rsidRPr="0099769E" w:rsidRDefault="002C5A6B" w:rsidP="00F541A5">
            <w:pPr>
              <w:widowControl w:val="0"/>
              <w:spacing w:after="0" w:line="240" w:lineRule="auto"/>
              <w:ind w:right="-1"/>
              <w:jc w:val="center"/>
              <w:rPr>
                <w:b/>
                <w:bCs/>
                <w:lang w:val="lt-LT"/>
              </w:rPr>
            </w:pPr>
            <w:r w:rsidRPr="00C50574">
              <w:rPr>
                <w:b/>
                <w:bCs/>
                <w:lang w:val="lt-LT"/>
              </w:rPr>
              <w:t>B</w:t>
            </w:r>
          </w:p>
        </w:tc>
        <w:tc>
          <w:tcPr>
            <w:tcW w:w="6124" w:type="dxa"/>
            <w:shd w:val="clear" w:color="auto" w:fill="auto"/>
          </w:tcPr>
          <w:p w14:paraId="4F53D79F" w14:textId="53555FE5" w:rsidR="002C5A6B" w:rsidRPr="0099769E" w:rsidRDefault="002C5A6B" w:rsidP="00F541A5">
            <w:pPr>
              <w:widowControl w:val="0"/>
              <w:spacing w:after="0" w:line="240" w:lineRule="auto"/>
              <w:ind w:right="-1"/>
              <w:rPr>
                <w:lang w:val="lt-LT"/>
              </w:rPr>
            </w:pPr>
            <w:r w:rsidRPr="00C50574">
              <w:rPr>
                <w:kern w:val="2"/>
                <w:lang w:val="lt-LT"/>
              </w:rPr>
              <w:t>Apsauginis dangtelis</w:t>
            </w:r>
          </w:p>
        </w:tc>
      </w:tr>
      <w:tr w:rsidR="004A3564" w:rsidRPr="00C50574" w14:paraId="727C12F0" w14:textId="77777777" w:rsidTr="00142DE6">
        <w:tc>
          <w:tcPr>
            <w:tcW w:w="3085" w:type="dxa"/>
          </w:tcPr>
          <w:p w14:paraId="7F9CBA29" w14:textId="77777777" w:rsidR="002C5A6B" w:rsidRPr="0099769E" w:rsidRDefault="002C5A6B" w:rsidP="00F541A5">
            <w:pPr>
              <w:widowControl w:val="0"/>
              <w:spacing w:after="0" w:line="240" w:lineRule="auto"/>
              <w:ind w:right="-1"/>
              <w:jc w:val="center"/>
              <w:rPr>
                <w:b/>
                <w:bCs/>
                <w:lang w:val="lt-LT"/>
              </w:rPr>
            </w:pPr>
            <w:r w:rsidRPr="00C50574">
              <w:rPr>
                <w:b/>
                <w:bCs/>
                <w:lang w:val="lt-LT"/>
              </w:rPr>
              <w:t>C</w:t>
            </w:r>
          </w:p>
        </w:tc>
        <w:tc>
          <w:tcPr>
            <w:tcW w:w="6124" w:type="dxa"/>
            <w:shd w:val="clear" w:color="auto" w:fill="auto"/>
          </w:tcPr>
          <w:p w14:paraId="3A9EA065" w14:textId="553E123A" w:rsidR="002C5A6B" w:rsidRPr="0099769E" w:rsidRDefault="002C5A6B" w:rsidP="00F541A5">
            <w:pPr>
              <w:widowControl w:val="0"/>
              <w:spacing w:after="0" w:line="240" w:lineRule="auto"/>
              <w:ind w:right="-1"/>
              <w:rPr>
                <w:lang w:val="lt-LT"/>
              </w:rPr>
            </w:pPr>
            <w:r w:rsidRPr="00C50574">
              <w:rPr>
                <w:kern w:val="2"/>
                <w:lang w:val="lt-LT"/>
              </w:rPr>
              <w:t xml:space="preserve">Tirpiklio maišelis su 0,9 % (9 mg/ml) natrio chlorido tirpalu </w:t>
            </w:r>
          </w:p>
        </w:tc>
      </w:tr>
      <w:tr w:rsidR="004A3564" w:rsidRPr="00C50574" w14:paraId="46D9B00B" w14:textId="77777777" w:rsidTr="00142DE6">
        <w:tc>
          <w:tcPr>
            <w:tcW w:w="3085" w:type="dxa"/>
          </w:tcPr>
          <w:p w14:paraId="1CEF6FA2"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C1</w:t>
            </w:r>
          </w:p>
        </w:tc>
        <w:tc>
          <w:tcPr>
            <w:tcW w:w="6124" w:type="dxa"/>
            <w:shd w:val="clear" w:color="auto" w:fill="auto"/>
          </w:tcPr>
          <w:p w14:paraId="289A69CD" w14:textId="6EFA165A" w:rsidR="002C5A6B" w:rsidRPr="0099769E" w:rsidRDefault="002C5A6B" w:rsidP="00F541A5">
            <w:pPr>
              <w:widowControl w:val="0"/>
              <w:spacing w:after="0" w:line="240" w:lineRule="auto"/>
              <w:ind w:right="-1"/>
              <w:rPr>
                <w:lang w:val="lt-LT"/>
              </w:rPr>
            </w:pPr>
            <w:r w:rsidRPr="00C50574">
              <w:rPr>
                <w:kern w:val="2"/>
                <w:lang w:val="lt-LT"/>
              </w:rPr>
              <w:t>Flakono jungtis su apsauginiu gaubteliu ir nulaužiant atidaromu sandarikliu</w:t>
            </w:r>
          </w:p>
        </w:tc>
      </w:tr>
      <w:tr w:rsidR="004A3564" w:rsidRPr="00C50574" w14:paraId="66A9EC7E" w14:textId="77777777" w:rsidTr="00142DE6">
        <w:tc>
          <w:tcPr>
            <w:tcW w:w="3085" w:type="dxa"/>
          </w:tcPr>
          <w:p w14:paraId="28437648"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C2</w:t>
            </w:r>
          </w:p>
        </w:tc>
        <w:tc>
          <w:tcPr>
            <w:tcW w:w="6124" w:type="dxa"/>
            <w:shd w:val="clear" w:color="auto" w:fill="auto"/>
          </w:tcPr>
          <w:p w14:paraId="3F1D6B4B" w14:textId="1128B75F" w:rsidR="002C5A6B" w:rsidRPr="0099769E" w:rsidRDefault="002C5A6B" w:rsidP="00F541A5">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4A3564" w:rsidRPr="00C50574" w14:paraId="55BA2013" w14:textId="77777777" w:rsidTr="00142DE6">
        <w:tc>
          <w:tcPr>
            <w:tcW w:w="3085" w:type="dxa"/>
          </w:tcPr>
          <w:p w14:paraId="1FE28C38"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C3</w:t>
            </w:r>
          </w:p>
        </w:tc>
        <w:tc>
          <w:tcPr>
            <w:tcW w:w="6124" w:type="dxa"/>
            <w:shd w:val="clear" w:color="auto" w:fill="auto"/>
          </w:tcPr>
          <w:p w14:paraId="512A1024" w14:textId="04A7DC2A" w:rsidR="002C5A6B" w:rsidRPr="0099769E" w:rsidRDefault="002C5A6B" w:rsidP="00F541A5">
            <w:pPr>
              <w:widowControl w:val="0"/>
              <w:spacing w:after="0" w:line="240" w:lineRule="auto"/>
              <w:ind w:right="-1"/>
              <w:rPr>
                <w:lang w:val="lt-LT"/>
              </w:rPr>
            </w:pPr>
            <w:r w:rsidRPr="00C50574">
              <w:rPr>
                <w:kern w:val="2"/>
                <w:lang w:val="lt-LT"/>
              </w:rPr>
              <w:t>Užspaudžiamas spaustukas</w:t>
            </w:r>
          </w:p>
        </w:tc>
      </w:tr>
      <w:tr w:rsidR="004A3564" w:rsidRPr="00C50574" w14:paraId="216BDCA0" w14:textId="77777777" w:rsidTr="00142DE6">
        <w:tc>
          <w:tcPr>
            <w:tcW w:w="3085" w:type="dxa"/>
          </w:tcPr>
          <w:p w14:paraId="606D616D" w14:textId="77777777" w:rsidR="002C5A6B" w:rsidRPr="0099769E" w:rsidRDefault="002C5A6B" w:rsidP="00F541A5">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14:paraId="5F3F7B59" w14:textId="7ADE6CC5" w:rsidR="002C5A6B" w:rsidRPr="0099769E" w:rsidRDefault="002C5A6B" w:rsidP="00F541A5">
            <w:pPr>
              <w:widowControl w:val="0"/>
              <w:spacing w:after="0" w:line="240" w:lineRule="auto"/>
              <w:ind w:right="-1"/>
              <w:rPr>
                <w:lang w:val="lt-LT"/>
              </w:rPr>
            </w:pPr>
            <w:r w:rsidRPr="00C50574">
              <w:rPr>
                <w:kern w:val="2"/>
                <w:lang w:val="lt-LT"/>
              </w:rPr>
              <w:t>Pripildymo prievadas be taikomosios funkcijos</w:t>
            </w:r>
          </w:p>
        </w:tc>
      </w:tr>
      <w:tr w:rsidR="004A3564" w:rsidRPr="00C50574" w14:paraId="54C45091" w14:textId="77777777" w:rsidTr="00142DE6">
        <w:tc>
          <w:tcPr>
            <w:tcW w:w="3085" w:type="dxa"/>
          </w:tcPr>
          <w:p w14:paraId="41FBB10E" w14:textId="77777777" w:rsidR="002C5A6B" w:rsidRPr="0099769E" w:rsidRDefault="002C5A6B" w:rsidP="00F541A5">
            <w:pPr>
              <w:widowControl w:val="0"/>
              <w:spacing w:after="0" w:line="240" w:lineRule="auto"/>
              <w:ind w:right="-1"/>
              <w:jc w:val="center"/>
              <w:rPr>
                <w:b/>
                <w:bCs/>
                <w:lang w:val="lt-LT"/>
              </w:rPr>
            </w:pPr>
            <w:r w:rsidRPr="00C50574">
              <w:rPr>
                <w:b/>
                <w:bCs/>
                <w:lang w:val="lt-LT"/>
              </w:rPr>
              <w:t>E</w:t>
            </w:r>
          </w:p>
        </w:tc>
        <w:tc>
          <w:tcPr>
            <w:tcW w:w="6124" w:type="dxa"/>
            <w:shd w:val="clear" w:color="auto" w:fill="auto"/>
          </w:tcPr>
          <w:p w14:paraId="6FC43223" w14:textId="098EAD5A" w:rsidR="002C5A6B" w:rsidRPr="0099769E" w:rsidRDefault="002C5A6B" w:rsidP="00F541A5">
            <w:pPr>
              <w:widowControl w:val="0"/>
              <w:spacing w:after="0" w:line="240" w:lineRule="auto"/>
              <w:ind w:right="-1"/>
              <w:rPr>
                <w:lang w:val="lt-LT"/>
              </w:rPr>
            </w:pPr>
            <w:r w:rsidRPr="00C50574">
              <w:rPr>
                <w:kern w:val="2"/>
                <w:lang w:val="lt-LT"/>
              </w:rPr>
              <w:t>Atliekų maišelis</w:t>
            </w:r>
          </w:p>
        </w:tc>
      </w:tr>
    </w:tbl>
    <w:p w14:paraId="0A539B3A" w14:textId="77777777" w:rsidR="00D13FC6" w:rsidRPr="0099769E" w:rsidRDefault="00D13FC6" w:rsidP="00F541A5">
      <w:pPr>
        <w:widowControl w:val="0"/>
        <w:spacing w:after="0" w:line="240" w:lineRule="auto"/>
        <w:rPr>
          <w:rFonts w:ascii="Times New Roman" w:eastAsia="Times New Roman" w:hAnsi="Times New Roman"/>
          <w:b/>
        </w:rPr>
      </w:pPr>
    </w:p>
    <w:p w14:paraId="4476BDA9" w14:textId="77777777" w:rsidR="00D13FC6" w:rsidRPr="0099769E" w:rsidRDefault="00D13FC6" w:rsidP="00F541A5">
      <w:pPr>
        <w:widowControl w:val="0"/>
        <w:spacing w:after="0" w:line="240" w:lineRule="auto"/>
        <w:rPr>
          <w:rFonts w:ascii="Times New Roman" w:eastAsia="Times New Roman" w:hAnsi="Times New Roman"/>
          <w:b/>
        </w:rPr>
      </w:pPr>
    </w:p>
    <w:p w14:paraId="1A56E213" w14:textId="1E2D0DC6" w:rsidR="00D13FC6" w:rsidRPr="0099769E" w:rsidRDefault="002C5A6B" w:rsidP="00F541A5">
      <w:pPr>
        <w:widowControl w:val="0"/>
        <w:spacing w:after="0" w:line="240" w:lineRule="auto"/>
        <w:rPr>
          <w:rFonts w:ascii="Times New Roman" w:eastAsia="Times New Roman" w:hAnsi="Times New Roman"/>
          <w:b/>
        </w:rPr>
      </w:pPr>
      <w:r w:rsidRPr="00C50574">
        <w:rPr>
          <w:rFonts w:ascii="Times New Roman" w:hAnsi="Times New Roman"/>
          <w:b/>
          <w:kern w:val="2"/>
          <w:lang w:eastAsia="lt-LT"/>
        </w:rPr>
        <w:t>Flakono prijungimas prie tirpiklio maišelio</w:t>
      </w:r>
    </w:p>
    <w:p w14:paraId="122BB90A"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326668B6" w14:textId="49073A3B"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w:t>
      </w:r>
      <w:r>
        <w:rPr>
          <w:rFonts w:ascii="Times New Roman" w:hAnsi="Times New Roman"/>
          <w:kern w:val="2"/>
          <w:lang w:eastAsia="lt-LT"/>
        </w:rPr>
        <w:tab/>
      </w:r>
      <w:r w:rsidR="002C5A6B" w:rsidRPr="00C50574">
        <w:rPr>
          <w:rFonts w:ascii="Times New Roman" w:hAnsi="Times New Roman"/>
          <w:kern w:val="2"/>
          <w:lang w:eastAsia="lt-LT"/>
        </w:rPr>
        <w:t>Kad išvengtumėte taršos, paruoškite ir padėkite atliekų maišelį (E) skirtą po instiliavimo išmesti rinkinį</w:t>
      </w:r>
      <w:r w:rsidR="00D13FC6" w:rsidRPr="0099769E">
        <w:rPr>
          <w:rFonts w:ascii="Times New Roman" w:eastAsia="Times New Roman" w:hAnsi="Times New Roman"/>
        </w:rPr>
        <w:t>.</w:t>
      </w:r>
    </w:p>
    <w:p w14:paraId="1DCBCAD0" w14:textId="77777777" w:rsidR="00D13FC6" w:rsidRPr="0099769E" w:rsidRDefault="00D13FC6" w:rsidP="00F541A5">
      <w:pPr>
        <w:widowControl w:val="0"/>
        <w:spacing w:after="0" w:line="240" w:lineRule="auto"/>
        <w:ind w:left="426"/>
        <w:rPr>
          <w:rFonts w:ascii="Times New Roman" w:eastAsia="Times New Roman" w:hAnsi="Times New Roman"/>
        </w:rPr>
      </w:pPr>
    </w:p>
    <w:p w14:paraId="2E3045F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23448360" wp14:editId="1670CEFF">
            <wp:extent cx="2711450" cy="225425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0CF9A5C6" w14:textId="77777777" w:rsidR="00D13FC6" w:rsidRPr="0099769E" w:rsidRDefault="00D13FC6" w:rsidP="00F541A5">
      <w:pPr>
        <w:widowControl w:val="0"/>
        <w:spacing w:after="0" w:line="240" w:lineRule="auto"/>
        <w:ind w:left="426"/>
        <w:rPr>
          <w:rFonts w:ascii="Times New Roman" w:eastAsia="Times New Roman" w:hAnsi="Times New Roman"/>
        </w:rPr>
      </w:pPr>
    </w:p>
    <w:p w14:paraId="60594C82" w14:textId="77777777" w:rsidR="00D13FC6" w:rsidRPr="0099769E" w:rsidRDefault="00D13FC6" w:rsidP="00F541A5">
      <w:pPr>
        <w:widowControl w:val="0"/>
        <w:spacing w:after="0" w:line="240" w:lineRule="auto"/>
        <w:ind w:left="426"/>
        <w:rPr>
          <w:rFonts w:ascii="Times New Roman" w:eastAsia="Times New Roman" w:hAnsi="Times New Roman"/>
        </w:rPr>
      </w:pPr>
    </w:p>
    <w:p w14:paraId="5CD8FE2D" w14:textId="009F5BC0"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2.</w:t>
      </w:r>
      <w:r>
        <w:rPr>
          <w:rFonts w:ascii="Times New Roman" w:hAnsi="Times New Roman"/>
          <w:kern w:val="2"/>
          <w:lang w:eastAsia="lt-LT"/>
        </w:rPr>
        <w:tab/>
      </w:r>
      <w:r w:rsidR="002C5A6B" w:rsidRPr="00C50574">
        <w:rPr>
          <w:rFonts w:ascii="Times New Roman" w:hAnsi="Times New Roman"/>
          <w:kern w:val="2"/>
          <w:lang w:eastAsia="lt-LT"/>
        </w:rPr>
        <w:t>Nuo flakono (A) nuimkite nuplėšiamą gaubtelį ir, laikydamiesi vietos taisyklių, dezinfekuokite kamštelį</w:t>
      </w:r>
      <w:r w:rsidR="00D13FC6" w:rsidRPr="0099769E">
        <w:rPr>
          <w:rFonts w:ascii="Times New Roman" w:eastAsia="Times New Roman" w:hAnsi="Times New Roman"/>
        </w:rPr>
        <w:t>.</w:t>
      </w:r>
    </w:p>
    <w:p w14:paraId="0B9BF438" w14:textId="77777777" w:rsidR="00D13FC6" w:rsidRPr="0099769E" w:rsidRDefault="00D13FC6" w:rsidP="00F541A5">
      <w:pPr>
        <w:widowControl w:val="0"/>
        <w:spacing w:after="0" w:line="240" w:lineRule="auto"/>
        <w:rPr>
          <w:rFonts w:ascii="Times New Roman" w:eastAsia="Times New Roman" w:hAnsi="Times New Roman"/>
        </w:rPr>
      </w:pPr>
    </w:p>
    <w:p w14:paraId="78F4C316"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0C1CD4E" wp14:editId="25EDD373">
            <wp:extent cx="2482533" cy="1646491"/>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p>
    <w:p w14:paraId="60ED0C6A" w14:textId="77777777" w:rsidR="00D13FC6" w:rsidRPr="0099769E" w:rsidRDefault="00D13FC6" w:rsidP="00F541A5">
      <w:pPr>
        <w:widowControl w:val="0"/>
        <w:spacing w:after="0" w:line="240" w:lineRule="auto"/>
        <w:rPr>
          <w:rFonts w:ascii="Times New Roman" w:eastAsia="Times New Roman" w:hAnsi="Times New Roman"/>
        </w:rPr>
      </w:pPr>
    </w:p>
    <w:p w14:paraId="01022E3B" w14:textId="77777777" w:rsidR="00D13FC6" w:rsidRPr="0099769E" w:rsidRDefault="00D13FC6" w:rsidP="00F541A5">
      <w:pPr>
        <w:widowControl w:val="0"/>
        <w:spacing w:after="0" w:line="240" w:lineRule="auto"/>
        <w:rPr>
          <w:rFonts w:ascii="Times New Roman" w:eastAsia="Times New Roman" w:hAnsi="Times New Roman"/>
        </w:rPr>
      </w:pPr>
    </w:p>
    <w:p w14:paraId="4BB43A3E" w14:textId="0809E75B"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3.</w:t>
      </w:r>
      <w:r>
        <w:rPr>
          <w:rFonts w:ascii="Times New Roman" w:hAnsi="Times New Roman"/>
          <w:kern w:val="2"/>
          <w:lang w:eastAsia="lt-LT"/>
        </w:rPr>
        <w:tab/>
      </w:r>
      <w:r w:rsidR="002C5A6B" w:rsidRPr="00C50574">
        <w:rPr>
          <w:rFonts w:ascii="Times New Roman" w:hAnsi="Times New Roman"/>
          <w:kern w:val="2"/>
          <w:lang w:eastAsia="lt-LT"/>
        </w:rPr>
        <w:t>Nuplėšdami apsauginį dangtelį (B) atidarykite tirpiklio maišelį (C) ir visiškai nuimkite apsauginį dangtelį</w:t>
      </w:r>
      <w:r w:rsidR="00D13FC6" w:rsidRPr="0099769E">
        <w:rPr>
          <w:rFonts w:ascii="Times New Roman" w:eastAsia="Times New Roman" w:hAnsi="Times New Roman"/>
        </w:rPr>
        <w:t>.</w:t>
      </w:r>
    </w:p>
    <w:p w14:paraId="5C2B27D3" w14:textId="77777777" w:rsidR="00D13FC6" w:rsidRPr="0099769E" w:rsidRDefault="00D13FC6" w:rsidP="00F541A5">
      <w:pPr>
        <w:widowControl w:val="0"/>
        <w:spacing w:after="0" w:line="240" w:lineRule="auto"/>
        <w:rPr>
          <w:rFonts w:ascii="Times New Roman" w:eastAsia="Times New Roman" w:hAnsi="Times New Roman"/>
        </w:rPr>
      </w:pPr>
    </w:p>
    <w:p w14:paraId="7EA3C402"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2FD59967" wp14:editId="306AD35B">
            <wp:extent cx="1786270" cy="3773058"/>
            <wp:effectExtent l="0" t="0" r="444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p>
    <w:p w14:paraId="6BA37251" w14:textId="77777777" w:rsidR="00D13FC6" w:rsidRPr="0099769E" w:rsidRDefault="00D13FC6" w:rsidP="00F541A5">
      <w:pPr>
        <w:widowControl w:val="0"/>
        <w:spacing w:after="0" w:line="240" w:lineRule="auto"/>
        <w:rPr>
          <w:rFonts w:ascii="Times New Roman" w:eastAsia="Times New Roman" w:hAnsi="Times New Roman"/>
        </w:rPr>
      </w:pPr>
    </w:p>
    <w:p w14:paraId="78657559" w14:textId="286AE372" w:rsidR="00D13FC6" w:rsidRPr="0099769E" w:rsidRDefault="003A6B87"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4.</w:t>
      </w:r>
      <w:r>
        <w:rPr>
          <w:rFonts w:ascii="Times New Roman" w:hAnsi="Times New Roman"/>
          <w:kern w:val="2"/>
          <w:lang w:eastAsia="lt-LT"/>
        </w:rPr>
        <w:tab/>
      </w:r>
      <w:r w:rsidR="002C5A6B" w:rsidRPr="00C50574">
        <w:rPr>
          <w:rFonts w:ascii="Times New Roman" w:hAnsi="Times New Roman"/>
          <w:kern w:val="2"/>
          <w:lang w:eastAsia="lt-LT"/>
        </w:rPr>
        <w:t>Nuo flakono jungties (C1) nuimkite apsauginį gaubtelį</w:t>
      </w:r>
      <w:r w:rsidR="00D13FC6" w:rsidRPr="0099769E">
        <w:rPr>
          <w:rFonts w:ascii="Times New Roman" w:eastAsia="Times New Roman" w:hAnsi="Times New Roman"/>
        </w:rPr>
        <w:t>.</w:t>
      </w:r>
    </w:p>
    <w:p w14:paraId="6753D522" w14:textId="77777777" w:rsidR="00D13FC6" w:rsidRPr="0099769E" w:rsidRDefault="00D13FC6" w:rsidP="00F541A5">
      <w:pPr>
        <w:widowControl w:val="0"/>
        <w:spacing w:after="0" w:line="240" w:lineRule="auto"/>
        <w:rPr>
          <w:rFonts w:ascii="Times New Roman" w:eastAsia="Times New Roman" w:hAnsi="Times New Roman"/>
        </w:rPr>
      </w:pPr>
    </w:p>
    <w:p w14:paraId="162478A8"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D3B1E78" wp14:editId="300C999B">
            <wp:extent cx="3402419" cy="2497084"/>
            <wp:effectExtent l="0" t="0" r="762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p>
    <w:p w14:paraId="10358FD0" w14:textId="77777777" w:rsidR="00D13FC6" w:rsidRPr="0099769E" w:rsidRDefault="00D13FC6" w:rsidP="00F541A5">
      <w:pPr>
        <w:widowControl w:val="0"/>
        <w:spacing w:after="0" w:line="240" w:lineRule="auto"/>
        <w:ind w:left="426"/>
        <w:rPr>
          <w:rFonts w:ascii="Times New Roman" w:eastAsia="Times New Roman" w:hAnsi="Times New Roman"/>
        </w:rPr>
      </w:pPr>
    </w:p>
    <w:p w14:paraId="71DADCAD" w14:textId="77777777" w:rsidR="00D13FC6" w:rsidRPr="0099769E" w:rsidRDefault="00D13FC6" w:rsidP="00F541A5">
      <w:pPr>
        <w:widowControl w:val="0"/>
        <w:spacing w:after="0" w:line="240" w:lineRule="auto"/>
        <w:ind w:left="426"/>
        <w:rPr>
          <w:rFonts w:ascii="Times New Roman" w:eastAsia="Times New Roman" w:hAnsi="Times New Roman"/>
        </w:rPr>
      </w:pPr>
    </w:p>
    <w:p w14:paraId="7450C8F0" w14:textId="62FF6409" w:rsidR="00D13FC6" w:rsidRPr="0099769E" w:rsidRDefault="003A6B87"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5.</w:t>
      </w:r>
      <w:r>
        <w:rPr>
          <w:rFonts w:ascii="Times New Roman" w:hAnsi="Times New Roman"/>
          <w:kern w:val="2"/>
          <w:lang w:eastAsia="lt-LT"/>
        </w:rPr>
        <w:tab/>
      </w:r>
      <w:r w:rsidR="002C5A6B" w:rsidRPr="00C50574">
        <w:rPr>
          <w:rFonts w:ascii="Times New Roman" w:hAnsi="Times New Roman"/>
          <w:kern w:val="2"/>
          <w:lang w:eastAsia="lt-LT"/>
        </w:rPr>
        <w:t>Jungtį įstumkite į flakoną iki kamštelio</w:t>
      </w:r>
      <w:r w:rsidR="00D13FC6" w:rsidRPr="0099769E">
        <w:rPr>
          <w:rFonts w:ascii="Times New Roman" w:eastAsia="Times New Roman" w:hAnsi="Times New Roman"/>
        </w:rPr>
        <w:t>.</w:t>
      </w:r>
    </w:p>
    <w:p w14:paraId="5A399533" w14:textId="77777777" w:rsidR="00D13FC6" w:rsidRPr="0099769E" w:rsidRDefault="00D13FC6" w:rsidP="00F541A5">
      <w:pPr>
        <w:widowControl w:val="0"/>
        <w:spacing w:after="0" w:line="240" w:lineRule="auto"/>
        <w:ind w:left="567"/>
        <w:rPr>
          <w:rFonts w:ascii="Times New Roman" w:eastAsia="Times New Roman" w:hAnsi="Times New Roman"/>
        </w:rPr>
      </w:pPr>
    </w:p>
    <w:p w14:paraId="6E1DA2A9"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6E6D8D62" wp14:editId="7BD5E863">
            <wp:extent cx="2235787" cy="4127224"/>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01F62522" w14:textId="77777777" w:rsidR="00D13FC6" w:rsidRPr="0099769E" w:rsidRDefault="00D13FC6" w:rsidP="00F541A5">
      <w:pPr>
        <w:widowControl w:val="0"/>
        <w:spacing w:after="0" w:line="240" w:lineRule="auto"/>
        <w:ind w:left="426"/>
        <w:rPr>
          <w:rFonts w:ascii="Times New Roman" w:eastAsia="Times New Roman" w:hAnsi="Times New Roman"/>
        </w:rPr>
      </w:pPr>
    </w:p>
    <w:p w14:paraId="5AFB4704" w14:textId="77777777" w:rsidR="00D13FC6" w:rsidRPr="0099769E" w:rsidRDefault="00D13FC6" w:rsidP="00F541A5">
      <w:pPr>
        <w:widowControl w:val="0"/>
        <w:spacing w:after="0" w:line="240" w:lineRule="auto"/>
        <w:rPr>
          <w:rFonts w:ascii="Times New Roman" w:eastAsia="Times New Roman" w:hAnsi="Times New Roman"/>
        </w:rPr>
      </w:pPr>
    </w:p>
    <w:p w14:paraId="329DA6F4" w14:textId="77777777" w:rsidR="002C5A6B" w:rsidRPr="00C50574" w:rsidRDefault="002C5A6B" w:rsidP="0099769E">
      <w:pPr>
        <w:widowControl w:val="0"/>
        <w:tabs>
          <w:tab w:val="left" w:pos="567"/>
        </w:tabs>
        <w:spacing w:after="0" w:line="240" w:lineRule="auto"/>
        <w:rPr>
          <w:rFonts w:ascii="Times New Roman" w:eastAsia="Times New Roman" w:hAnsi="Times New Roman"/>
          <w:b/>
          <w:kern w:val="2"/>
          <w:lang w:eastAsia="lt-LT"/>
        </w:rPr>
      </w:pPr>
      <w:r w:rsidRPr="00C50574">
        <w:rPr>
          <w:rFonts w:ascii="Times New Roman" w:hAnsi="Times New Roman"/>
          <w:b/>
          <w:kern w:val="2"/>
          <w:lang w:eastAsia="lt-LT"/>
        </w:rPr>
        <w:t>Miltelių sumaišymas su tirpikliu</w:t>
      </w:r>
    </w:p>
    <w:p w14:paraId="5C942B75" w14:textId="77777777" w:rsidR="00D13FC6" w:rsidRPr="0099769E" w:rsidRDefault="00D13FC6" w:rsidP="0099769E">
      <w:pPr>
        <w:widowControl w:val="0"/>
        <w:tabs>
          <w:tab w:val="left" w:pos="567"/>
        </w:tabs>
        <w:spacing w:after="0" w:line="240" w:lineRule="auto"/>
        <w:rPr>
          <w:rFonts w:ascii="Times New Roman" w:eastAsia="Times New Roman" w:hAnsi="Times New Roman"/>
          <w:b/>
        </w:rPr>
      </w:pPr>
    </w:p>
    <w:p w14:paraId="3B541F9D" w14:textId="6AE939AA"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6.</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flakono jungties (C1) vamzdelyje esantį nulaužiant atidaromą sandariklį ir jį nulaužkite</w:t>
      </w:r>
      <w:r w:rsidR="00D13FC6" w:rsidRPr="0099769E">
        <w:rPr>
          <w:rFonts w:ascii="Times New Roman" w:eastAsia="Times New Roman" w:hAnsi="Times New Roman"/>
        </w:rPr>
        <w:t>.</w:t>
      </w:r>
    </w:p>
    <w:p w14:paraId="254DAA65"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2F8EAEC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58412941" wp14:editId="56D8963A">
            <wp:extent cx="3320245" cy="3181901"/>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0FD4943D" w14:textId="77777777" w:rsidR="00D13FC6" w:rsidRPr="0099769E" w:rsidRDefault="00D13FC6" w:rsidP="00F541A5">
      <w:pPr>
        <w:widowControl w:val="0"/>
        <w:spacing w:after="0" w:line="240" w:lineRule="auto"/>
        <w:ind w:left="426"/>
        <w:rPr>
          <w:rFonts w:ascii="Times New Roman" w:eastAsia="Times New Roman" w:hAnsi="Times New Roman"/>
        </w:rPr>
      </w:pPr>
    </w:p>
    <w:p w14:paraId="6947B09D" w14:textId="77777777" w:rsidR="00D13FC6" w:rsidRPr="0099769E" w:rsidRDefault="00D13FC6" w:rsidP="00F541A5">
      <w:pPr>
        <w:widowControl w:val="0"/>
        <w:spacing w:after="0" w:line="240" w:lineRule="auto"/>
        <w:ind w:left="426"/>
        <w:rPr>
          <w:rFonts w:ascii="Times New Roman" w:eastAsia="Times New Roman" w:hAnsi="Times New Roman"/>
        </w:rPr>
      </w:pPr>
    </w:p>
    <w:p w14:paraId="5F56417F" w14:textId="249D4148" w:rsidR="002C5A6B" w:rsidRPr="00C50574" w:rsidRDefault="003A6B87"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Pr>
          <w:rFonts w:ascii="Times New Roman" w:hAnsi="Times New Roman"/>
          <w:kern w:val="2"/>
          <w:lang w:eastAsia="lt-LT"/>
        </w:rPr>
        <w:lastRenderedPageBreak/>
        <w:t>7.</w:t>
      </w:r>
      <w:r>
        <w:rPr>
          <w:rFonts w:ascii="Times New Roman" w:hAnsi="Times New Roman"/>
          <w:kern w:val="2"/>
          <w:lang w:eastAsia="lt-LT"/>
        </w:rPr>
        <w:tab/>
      </w:r>
      <w:r w:rsidR="002C5A6B" w:rsidRPr="00C50574">
        <w:rPr>
          <w:rFonts w:ascii="Times New Roman" w:hAnsi="Times New Roman"/>
          <w:kern w:val="2"/>
          <w:lang w:eastAsia="lt-LT"/>
        </w:rPr>
        <w:t xml:space="preserve">Laikykite </w:t>
      </w:r>
      <w:r w:rsidR="002C5A6B" w:rsidRPr="00C50574">
        <w:rPr>
          <w:rFonts w:ascii="Times New Roman" w:hAnsi="Times New Roman"/>
          <w:b/>
          <w:kern w:val="2"/>
          <w:lang w:eastAsia="lt-LT"/>
        </w:rPr>
        <w:t>tirpiklio maišelį</w:t>
      </w:r>
      <w:r w:rsidR="002C5A6B" w:rsidRPr="00C50574">
        <w:rPr>
          <w:rFonts w:ascii="Times New Roman" w:hAnsi="Times New Roman"/>
          <w:kern w:val="2"/>
          <w:lang w:eastAsia="lt-LT"/>
        </w:rPr>
        <w:t xml:space="preserve"> taip, kad </w:t>
      </w:r>
      <w:r w:rsidR="002C5A6B" w:rsidRPr="00C50574">
        <w:rPr>
          <w:rFonts w:ascii="Times New Roman" w:hAnsi="Times New Roman"/>
          <w:b/>
          <w:kern w:val="2"/>
          <w:lang w:eastAsia="lt-LT"/>
        </w:rPr>
        <w:t>flakonas būtų žemiau jo</w:t>
      </w:r>
      <w:r w:rsidR="002C5A6B" w:rsidRPr="00C50574">
        <w:rPr>
          <w:rFonts w:ascii="Times New Roman" w:hAnsi="Times New Roman"/>
          <w:kern w:val="2"/>
          <w:lang w:eastAsia="lt-LT"/>
        </w:rPr>
        <w:t>.</w:t>
      </w:r>
    </w:p>
    <w:p w14:paraId="0B1B905D"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3B7DF07D"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14:paraId="697FC7CB"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6620B586" w14:textId="46C48AEF"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Įsitikinkite, kad flakonas pripildytas </w:t>
      </w:r>
      <w:r w:rsidRPr="00C50574">
        <w:rPr>
          <w:rFonts w:ascii="Times New Roman" w:hAnsi="Times New Roman"/>
          <w:b/>
          <w:kern w:val="2"/>
          <w:lang w:eastAsia="lt-LT"/>
        </w:rPr>
        <w:t>ne</w:t>
      </w:r>
      <w:r w:rsidRPr="00C50574">
        <w:rPr>
          <w:rFonts w:ascii="Times New Roman" w:hAnsi="Times New Roman"/>
          <w:kern w:val="2"/>
          <w:lang w:eastAsia="lt-LT"/>
        </w:rPr>
        <w:t xml:space="preserve"> visiškai, kad vėliau suspensija patektų į tirpiklio maišelį. Truputis tirpiklio gali likt</w:t>
      </w:r>
      <w:r w:rsidR="00540768">
        <w:rPr>
          <w:rFonts w:ascii="Times New Roman" w:hAnsi="Times New Roman"/>
          <w:kern w:val="2"/>
          <w:lang w:eastAsia="lt-LT"/>
        </w:rPr>
        <w:t>i</w:t>
      </w:r>
      <w:r w:rsidRPr="00C50574">
        <w:rPr>
          <w:rFonts w:ascii="Times New Roman" w:hAnsi="Times New Roman"/>
          <w:kern w:val="2"/>
          <w:lang w:eastAsia="lt-LT"/>
        </w:rPr>
        <w:t xml:space="preserve"> maišelyje.</w:t>
      </w:r>
    </w:p>
    <w:p w14:paraId="0FE0BC69"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3BA8BCBF"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14:paraId="535DB27E"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33B808A" w14:textId="3C541CBA"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r w:rsidR="00D13FC6" w:rsidRPr="0099769E">
        <w:rPr>
          <w:rFonts w:ascii="Times New Roman" w:eastAsia="Times New Roman" w:hAnsi="Times New Roman"/>
        </w:rPr>
        <w:t>.</w:t>
      </w:r>
    </w:p>
    <w:p w14:paraId="1CBEE05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61B1118B"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4E081353" wp14:editId="26DA3258">
            <wp:extent cx="1384503" cy="3072384"/>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60FAEB38" w14:textId="77777777" w:rsidR="00D13FC6" w:rsidRPr="0099769E" w:rsidRDefault="00D13FC6" w:rsidP="00F541A5">
      <w:pPr>
        <w:widowControl w:val="0"/>
        <w:spacing w:after="0" w:line="240" w:lineRule="auto"/>
        <w:ind w:left="426"/>
        <w:rPr>
          <w:rFonts w:ascii="Times New Roman" w:eastAsia="Times New Roman" w:hAnsi="Times New Roman"/>
        </w:rPr>
      </w:pPr>
    </w:p>
    <w:p w14:paraId="151EA880" w14:textId="77777777" w:rsidR="00D13FC6" w:rsidRPr="0099769E" w:rsidRDefault="00D13FC6" w:rsidP="00F541A5">
      <w:pPr>
        <w:widowControl w:val="0"/>
        <w:spacing w:after="0" w:line="240" w:lineRule="auto"/>
        <w:ind w:left="426"/>
        <w:rPr>
          <w:rFonts w:ascii="Times New Roman" w:eastAsia="Times New Roman" w:hAnsi="Times New Roman"/>
        </w:rPr>
      </w:pPr>
    </w:p>
    <w:p w14:paraId="182CB14C" w14:textId="07E3ECD9" w:rsidR="002C5A6B" w:rsidRPr="00C50574" w:rsidRDefault="003A6B87"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sidRPr="0099769E">
        <w:rPr>
          <w:rFonts w:ascii="Times New Roman" w:hAnsi="Times New Roman"/>
          <w:bCs/>
          <w:kern w:val="2"/>
          <w:lang w:eastAsia="lt-LT"/>
        </w:rPr>
        <w:t>8.</w:t>
      </w:r>
      <w:r>
        <w:rPr>
          <w:rFonts w:ascii="Times New Roman" w:hAnsi="Times New Roman"/>
          <w:b/>
          <w:kern w:val="2"/>
          <w:lang w:eastAsia="lt-LT"/>
        </w:rPr>
        <w:tab/>
      </w:r>
      <w:r w:rsidR="002C5A6B" w:rsidRPr="00C50574">
        <w:rPr>
          <w:rFonts w:ascii="Times New Roman" w:hAnsi="Times New Roman"/>
          <w:b/>
          <w:kern w:val="2"/>
          <w:lang w:eastAsia="lt-LT"/>
        </w:rPr>
        <w:t xml:space="preserve">Tirpiklio maišelį </w:t>
      </w:r>
      <w:r w:rsidR="002C5A6B" w:rsidRPr="00C50574">
        <w:rPr>
          <w:rFonts w:ascii="Times New Roman" w:hAnsi="Times New Roman"/>
          <w:kern w:val="2"/>
          <w:lang w:eastAsia="lt-LT"/>
        </w:rPr>
        <w:t xml:space="preserve"> apverskite dugnu aukštyn ir laikykite jį taip, kad </w:t>
      </w:r>
      <w:r w:rsidR="002C5A6B" w:rsidRPr="00C50574">
        <w:rPr>
          <w:rFonts w:ascii="Times New Roman" w:hAnsi="Times New Roman"/>
          <w:b/>
          <w:kern w:val="2"/>
          <w:lang w:eastAsia="lt-LT"/>
        </w:rPr>
        <w:t>flakonas būtų virš jo</w:t>
      </w:r>
      <w:r w:rsidR="002C5A6B" w:rsidRPr="00C50574">
        <w:rPr>
          <w:rFonts w:ascii="Times New Roman" w:hAnsi="Times New Roman"/>
          <w:kern w:val="2"/>
          <w:lang w:eastAsia="lt-LT"/>
        </w:rPr>
        <w:t>.</w:t>
      </w:r>
    </w:p>
    <w:p w14:paraId="059A6284"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0EC2146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Laikykite flakoną.</w:t>
      </w:r>
    </w:p>
    <w:p w14:paraId="4694B071"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5141CBC5"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14:paraId="643333E8"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1B5B4857"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14:paraId="17F2EB27"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5D33FDD3"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Mikrobiologiniu požiūriu vaistinį preparatą būtina suvartoti tuoj pat.</w:t>
      </w:r>
    </w:p>
    <w:p w14:paraId="2E9D6C82" w14:textId="7E0635CA"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Jeigu vaistinis preparatas iš karto nesuvartojamas, žr. </w:t>
      </w:r>
      <w:r w:rsidR="00A05E25">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r w:rsidR="00A05E25" w:rsidRPr="00590080">
        <w:rPr>
          <w:rFonts w:ascii="Times New Roman" w:hAnsi="Times New Roman"/>
          <w:bCs/>
        </w:rPr>
        <w:t>Tinkamumo laikas</w:t>
      </w:r>
      <w:r w:rsidRPr="00C50574">
        <w:rPr>
          <w:rFonts w:ascii="Times New Roman" w:hAnsi="Times New Roman"/>
          <w:kern w:val="2"/>
          <w:cs/>
          <w:lang w:eastAsia="lt-LT"/>
        </w:rPr>
        <w:t>“</w:t>
      </w:r>
      <w:r w:rsidRPr="00C50574">
        <w:rPr>
          <w:rFonts w:ascii="Times New Roman" w:hAnsi="Times New Roman"/>
          <w:kern w:val="2"/>
          <w:lang w:eastAsia="lt-LT"/>
        </w:rPr>
        <w:t>.</w:t>
      </w:r>
    </w:p>
    <w:p w14:paraId="68587D6F" w14:textId="77777777" w:rsidR="002C5A6B" w:rsidRPr="00C50574" w:rsidRDefault="002C5A6B" w:rsidP="0099769E">
      <w:pPr>
        <w:widowControl w:val="0"/>
        <w:spacing w:after="0" w:line="240" w:lineRule="auto"/>
        <w:ind w:left="567" w:hanging="567"/>
        <w:rPr>
          <w:rFonts w:ascii="Times New Roman" w:eastAsia="Times New Roman" w:hAnsi="Times New Roman"/>
          <w:b/>
          <w:kern w:val="2"/>
          <w:lang w:eastAsia="lt-LT"/>
        </w:rPr>
      </w:pPr>
    </w:p>
    <w:p w14:paraId="7D3B6387" w14:textId="25D0ECBC"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00D13FC6" w:rsidRPr="0099769E">
        <w:rPr>
          <w:rFonts w:ascii="Times New Roman" w:eastAsia="Times New Roman" w:hAnsi="Times New Roman"/>
        </w:rPr>
        <w:t>.</w:t>
      </w:r>
    </w:p>
    <w:p w14:paraId="6A6624E8" w14:textId="77777777" w:rsidR="00D13FC6" w:rsidRPr="0099769E" w:rsidRDefault="00D13FC6" w:rsidP="00F541A5">
      <w:pPr>
        <w:widowControl w:val="0"/>
        <w:spacing w:after="0" w:line="240" w:lineRule="auto"/>
        <w:ind w:left="426"/>
        <w:rPr>
          <w:rFonts w:ascii="Times New Roman" w:eastAsia="Times New Roman" w:hAnsi="Times New Roman"/>
        </w:rPr>
      </w:pPr>
    </w:p>
    <w:p w14:paraId="6BA2C3A7" w14:textId="77777777" w:rsidR="00D13FC6" w:rsidRPr="0099769E" w:rsidRDefault="00D13FC6" w:rsidP="00F541A5">
      <w:pPr>
        <w:widowControl w:val="0"/>
        <w:spacing w:after="0" w:line="240" w:lineRule="auto"/>
        <w:ind w:left="426"/>
        <w:rPr>
          <w:rFonts w:ascii="Times New Roman" w:eastAsia="Times New Roman" w:hAnsi="Times New Roman"/>
        </w:rPr>
      </w:pPr>
    </w:p>
    <w:p w14:paraId="5E38C2AB"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1BCA0F9F" wp14:editId="31C5FC56">
            <wp:extent cx="5461000" cy="3380820"/>
            <wp:effectExtent l="0" t="0" r="635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7171" cy="3384640"/>
                    </a:xfrm>
                    <a:prstGeom prst="rect">
                      <a:avLst/>
                    </a:prstGeom>
                  </pic:spPr>
                </pic:pic>
              </a:graphicData>
            </a:graphic>
          </wp:inline>
        </w:drawing>
      </w:r>
    </w:p>
    <w:p w14:paraId="429114A1" w14:textId="77777777" w:rsidR="00D13FC6" w:rsidRPr="0099769E" w:rsidRDefault="00D13FC6" w:rsidP="00F541A5">
      <w:pPr>
        <w:widowControl w:val="0"/>
        <w:spacing w:after="0" w:line="240" w:lineRule="auto"/>
        <w:ind w:left="426"/>
        <w:rPr>
          <w:rFonts w:ascii="Times New Roman" w:eastAsia="Times New Roman" w:hAnsi="Times New Roman"/>
        </w:rPr>
      </w:pPr>
    </w:p>
    <w:p w14:paraId="52D13DA7" w14:textId="77777777" w:rsidR="00D13FC6" w:rsidRPr="0099769E" w:rsidRDefault="00D13FC6" w:rsidP="00F541A5">
      <w:pPr>
        <w:widowControl w:val="0"/>
        <w:spacing w:after="0" w:line="240" w:lineRule="auto"/>
        <w:ind w:left="426"/>
        <w:rPr>
          <w:rFonts w:ascii="Times New Roman" w:eastAsia="Times New Roman" w:hAnsi="Times New Roman"/>
        </w:rPr>
      </w:pPr>
    </w:p>
    <w:p w14:paraId="24002B63"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t>Kateterizavimas</w:t>
      </w:r>
    </w:p>
    <w:p w14:paraId="358D2EF6"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p>
    <w:p w14:paraId="044F5D7A" w14:textId="6F720702" w:rsidR="002C5A6B" w:rsidRPr="00C50574" w:rsidRDefault="003A6B87" w:rsidP="0099769E">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lang w:eastAsia="lt-LT"/>
        </w:rPr>
      </w:pPr>
      <w:r>
        <w:rPr>
          <w:rFonts w:ascii="Times New Roman" w:hAnsi="Times New Roman"/>
          <w:kern w:val="2"/>
          <w:lang w:eastAsia="lt-LT"/>
        </w:rPr>
        <w:t>9.</w:t>
      </w:r>
      <w:r>
        <w:rPr>
          <w:rFonts w:ascii="Times New Roman" w:hAnsi="Times New Roman"/>
          <w:kern w:val="2"/>
          <w:lang w:eastAsia="lt-LT"/>
        </w:rPr>
        <w:tab/>
      </w:r>
      <w:r w:rsidR="002C5A6B" w:rsidRPr="00C50574">
        <w:rPr>
          <w:rFonts w:ascii="Times New Roman" w:hAnsi="Times New Roman"/>
          <w:kern w:val="2"/>
          <w:lang w:eastAsia="lt-LT"/>
        </w:rPr>
        <w:t>Pacientą kateterizuokite vadovaudamiesi vietos taisyklėmis ir  tinkamo kateterio ir (arba) lubrikanto naudojimo instrukcijomis.</w:t>
      </w:r>
    </w:p>
    <w:p w14:paraId="73C1B715"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69998F7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Naudodami kateterį ištuštinkite šlapimo pūslę.</w:t>
      </w:r>
    </w:p>
    <w:p w14:paraId="4320FB21"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634EFE59"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6880829B"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t>Kateterio prijungimas prie tirpiklio maišelio</w:t>
      </w:r>
    </w:p>
    <w:p w14:paraId="251F7231" w14:textId="77777777" w:rsidR="002C5A6B" w:rsidRPr="00C50574" w:rsidRDefault="002C5A6B" w:rsidP="00F541A5">
      <w:pPr>
        <w:widowControl w:val="0"/>
        <w:spacing w:after="0" w:line="240" w:lineRule="auto"/>
        <w:ind w:right="-1"/>
        <w:rPr>
          <w:rFonts w:ascii="Times New Roman" w:eastAsia="Times New Roman" w:hAnsi="Times New Roman"/>
          <w:kern w:val="2"/>
          <w:lang w:eastAsia="lt-LT"/>
        </w:rPr>
      </w:pPr>
    </w:p>
    <w:p w14:paraId="426C7B45" w14:textId="2CA750A2" w:rsidR="002C5A6B" w:rsidRPr="00C50574" w:rsidRDefault="003A6B87"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Pr>
          <w:rFonts w:ascii="Times New Roman" w:hAnsi="Times New Roman"/>
          <w:kern w:val="2"/>
          <w:lang w:eastAsia="lt-LT"/>
        </w:rPr>
        <w:t>10.</w:t>
      </w:r>
      <w:r>
        <w:rPr>
          <w:rFonts w:ascii="Times New Roman" w:hAnsi="Times New Roman"/>
          <w:kern w:val="2"/>
          <w:lang w:eastAsia="lt-LT"/>
        </w:rPr>
        <w:tab/>
      </w:r>
      <w:r w:rsidR="00E778D0" w:rsidRPr="00C50574">
        <w:rPr>
          <w:rFonts w:ascii="Times New Roman" w:hAnsi="Times New Roman"/>
          <w:kern w:val="2"/>
          <w:lang w:eastAsia="lt-LT"/>
        </w:rPr>
        <w:t>Kad išmaišytumėte</w:t>
      </w:r>
      <w:r w:rsidR="002C5A6B" w:rsidRPr="00C50574">
        <w:rPr>
          <w:rFonts w:ascii="Times New Roman" w:hAnsi="Times New Roman"/>
          <w:kern w:val="2"/>
          <w:lang w:eastAsia="lt-LT"/>
        </w:rPr>
        <w:t xml:space="preserve"> nuosėd</w:t>
      </w:r>
      <w:r w:rsidR="00E778D0" w:rsidRPr="00C50574">
        <w:rPr>
          <w:rFonts w:ascii="Times New Roman" w:hAnsi="Times New Roman"/>
          <w:kern w:val="2"/>
          <w:lang w:eastAsia="lt-LT"/>
        </w:rPr>
        <w:t>as</w:t>
      </w:r>
      <w:r w:rsidR="002C5A6B" w:rsidRPr="00C50574">
        <w:rPr>
          <w:rFonts w:ascii="Times New Roman" w:hAnsi="Times New Roman"/>
          <w:kern w:val="2"/>
          <w:lang w:eastAsia="lt-LT"/>
        </w:rPr>
        <w:t>, prieš prijungdami maišelį, jį pasukite ir pasukinėkite.</w:t>
      </w:r>
    </w:p>
    <w:p w14:paraId="56C1EC1E"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688C23DF"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Neinstiliuokite šaldytuvo temperatūros suspensijos.</w:t>
      </w:r>
    </w:p>
    <w:p w14:paraId="63490E35"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04B2EC30"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Nuo kateterio jungties (C2) nuimkite apsauginį gaubtelį.</w:t>
      </w:r>
    </w:p>
    <w:p w14:paraId="5F1B9440" w14:textId="77777777" w:rsidR="002C5A6B" w:rsidRPr="00C50574" w:rsidRDefault="002C5A6B" w:rsidP="0099769E">
      <w:pPr>
        <w:widowControl w:val="0"/>
        <w:spacing w:after="0" w:line="240" w:lineRule="auto"/>
        <w:ind w:left="567" w:hanging="567"/>
        <w:rPr>
          <w:rFonts w:ascii="Times New Roman" w:eastAsia="Times New Roman" w:hAnsi="Times New Roman"/>
          <w:kern w:val="2"/>
          <w:lang w:eastAsia="lt-LT"/>
        </w:rPr>
      </w:pPr>
    </w:p>
    <w:p w14:paraId="0B877151" w14:textId="40133889"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Paciento kateterį sujunkite su tirpiklio maišelio kateterio jungtimi (C2)</w:t>
      </w:r>
      <w:r w:rsidR="00D13FC6" w:rsidRPr="0099769E">
        <w:rPr>
          <w:rFonts w:ascii="Times New Roman" w:eastAsia="Times New Roman" w:hAnsi="Times New Roman"/>
        </w:rPr>
        <w:t>.</w:t>
      </w:r>
    </w:p>
    <w:p w14:paraId="6612E3E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DBDE696" w14:textId="77777777" w:rsidR="00D13FC6" w:rsidRPr="0099769E" w:rsidRDefault="00D13FC6" w:rsidP="00F541A5">
      <w:pPr>
        <w:widowControl w:val="0"/>
        <w:spacing w:after="0" w:line="240" w:lineRule="auto"/>
        <w:ind w:left="567" w:hanging="567"/>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36E4437" wp14:editId="083BA4B6">
            <wp:extent cx="2574000" cy="2095200"/>
            <wp:effectExtent l="0" t="0" r="0" b="63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rPr>
        <w:t xml:space="preserve">     </w:t>
      </w:r>
      <w:r w:rsidRPr="00142DE6">
        <w:rPr>
          <w:rFonts w:ascii="Times New Roman" w:eastAsia="Times New Roman" w:hAnsi="Times New Roman"/>
          <w:noProof/>
          <w:lang w:eastAsia="lt-LT"/>
        </w:rPr>
        <w:drawing>
          <wp:inline distT="0" distB="0" distL="0" distR="0" wp14:anchorId="732A8C77" wp14:editId="425BB3D5">
            <wp:extent cx="2610000" cy="2080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14:paraId="7944083E"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41FD2730"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25B64D5E"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t>Instiliavimas</w:t>
      </w:r>
    </w:p>
    <w:p w14:paraId="5DC2CD6A"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p>
    <w:p w14:paraId="154F332D" w14:textId="1A34B9B9" w:rsidR="002C5A6B" w:rsidRPr="00C50574" w:rsidRDefault="003A6B87" w:rsidP="0099769E">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lang w:eastAsia="lt-LT"/>
        </w:rPr>
      </w:pPr>
      <w:r>
        <w:rPr>
          <w:rFonts w:ascii="Times New Roman" w:hAnsi="Times New Roman"/>
          <w:kern w:val="2"/>
          <w:lang w:eastAsia="lt-LT"/>
        </w:rPr>
        <w:t>11.</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kateterio jungties (C2) vamzdelyje esantį nulaužiant atidaromą sandariklį ir jį nulaužkite.</w:t>
      </w:r>
    </w:p>
    <w:p w14:paraId="1A6B0CC2"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138D1AFB" w14:textId="17D525ED"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Tai atlikdami paciento kateterį laikykite jo nejudindami</w:t>
      </w:r>
      <w:r w:rsidR="00D13FC6" w:rsidRPr="0099769E">
        <w:rPr>
          <w:rFonts w:ascii="Times New Roman" w:eastAsia="Times New Roman" w:hAnsi="Times New Roman"/>
        </w:rPr>
        <w:t>.</w:t>
      </w:r>
    </w:p>
    <w:p w14:paraId="2750C788" w14:textId="77777777" w:rsidR="00D13FC6" w:rsidRPr="0099769E" w:rsidRDefault="00D13FC6" w:rsidP="00F541A5">
      <w:pPr>
        <w:widowControl w:val="0"/>
        <w:spacing w:after="0" w:line="240" w:lineRule="auto"/>
        <w:ind w:left="426"/>
        <w:rPr>
          <w:rFonts w:ascii="Times New Roman" w:eastAsia="Times New Roman" w:hAnsi="Times New Roman"/>
        </w:rPr>
      </w:pPr>
    </w:p>
    <w:p w14:paraId="610376A9"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530EBCEF" wp14:editId="3BA0D9E2">
            <wp:extent cx="3779178" cy="314716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5102" cy="3185403"/>
                    </a:xfrm>
                    <a:prstGeom prst="rect">
                      <a:avLst/>
                    </a:prstGeom>
                  </pic:spPr>
                </pic:pic>
              </a:graphicData>
            </a:graphic>
          </wp:inline>
        </w:drawing>
      </w:r>
    </w:p>
    <w:p w14:paraId="5CEC0B75" w14:textId="77777777" w:rsidR="00D13FC6" w:rsidRPr="0099769E" w:rsidRDefault="00D13FC6" w:rsidP="00F541A5">
      <w:pPr>
        <w:widowControl w:val="0"/>
        <w:spacing w:after="0" w:line="240" w:lineRule="auto"/>
        <w:ind w:left="426"/>
        <w:rPr>
          <w:rFonts w:ascii="Times New Roman" w:eastAsia="Times New Roman" w:hAnsi="Times New Roman"/>
        </w:rPr>
      </w:pPr>
    </w:p>
    <w:p w14:paraId="66806E14" w14:textId="77777777" w:rsidR="00D13FC6" w:rsidRPr="0099769E" w:rsidRDefault="00D13FC6" w:rsidP="00F541A5">
      <w:pPr>
        <w:widowControl w:val="0"/>
        <w:spacing w:after="0" w:line="240" w:lineRule="auto"/>
        <w:ind w:left="426"/>
        <w:rPr>
          <w:rFonts w:ascii="Times New Roman" w:eastAsia="Times New Roman" w:hAnsi="Times New Roman"/>
        </w:rPr>
      </w:pPr>
    </w:p>
    <w:p w14:paraId="29A43800" w14:textId="600CC28F" w:rsidR="002C5A6B" w:rsidRPr="00C50574" w:rsidRDefault="003A6B87"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Pr>
          <w:rFonts w:ascii="Times New Roman" w:hAnsi="Times New Roman"/>
          <w:kern w:val="2"/>
          <w:lang w:eastAsia="lt-LT"/>
        </w:rPr>
        <w:t>12.</w:t>
      </w:r>
      <w:r>
        <w:rPr>
          <w:rFonts w:ascii="Times New Roman" w:hAnsi="Times New Roman"/>
          <w:kern w:val="2"/>
          <w:lang w:eastAsia="lt-LT"/>
        </w:rPr>
        <w:tab/>
      </w:r>
      <w:r w:rsidR="002C5A6B" w:rsidRPr="00C50574">
        <w:rPr>
          <w:rFonts w:ascii="Times New Roman" w:hAnsi="Times New Roman"/>
          <w:kern w:val="2"/>
          <w:lang w:eastAsia="lt-LT"/>
        </w:rPr>
        <w:t xml:space="preserve">Laikykite tirpiklio maišelį su </w:t>
      </w:r>
      <w:r w:rsidR="002C5A6B" w:rsidRPr="00C50574">
        <w:rPr>
          <w:rFonts w:ascii="Times New Roman" w:hAnsi="Times New Roman"/>
          <w:b/>
          <w:kern w:val="2"/>
          <w:lang w:eastAsia="lt-LT"/>
        </w:rPr>
        <w:t>buteliuku apverstu dugnu aukštyn virš maišelio</w:t>
      </w:r>
      <w:r w:rsidR="002C5A6B" w:rsidRPr="00C50574">
        <w:rPr>
          <w:rFonts w:ascii="Times New Roman" w:hAnsi="Times New Roman"/>
          <w:kern w:val="2"/>
          <w:lang w:eastAsia="lt-LT"/>
        </w:rPr>
        <w:t xml:space="preserve">. </w:t>
      </w:r>
    </w:p>
    <w:p w14:paraId="1C052840" w14:textId="77777777" w:rsidR="002C5A6B" w:rsidRPr="00C50574" w:rsidRDefault="002C5A6B" w:rsidP="00F541A5">
      <w:pPr>
        <w:widowControl w:val="0"/>
        <w:spacing w:after="0" w:line="240" w:lineRule="auto"/>
        <w:ind w:left="426"/>
        <w:rPr>
          <w:rFonts w:ascii="Times New Roman" w:eastAsia="Times New Roman" w:hAnsi="Times New Roman"/>
          <w:kern w:val="2"/>
          <w:lang w:eastAsia="lt-LT"/>
        </w:rPr>
      </w:pPr>
    </w:p>
    <w:p w14:paraId="0CE5E756"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9976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 </w:t>
      </w:r>
    </w:p>
    <w:p w14:paraId="6AE877AD"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1F6B2192" w14:textId="734412D8"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00D13FC6" w:rsidRPr="0099769E">
        <w:rPr>
          <w:rFonts w:ascii="Times New Roman" w:eastAsia="Times New Roman" w:hAnsi="Times New Roman"/>
        </w:rPr>
        <w:t>.</w:t>
      </w:r>
    </w:p>
    <w:p w14:paraId="6BF3A418" w14:textId="77777777" w:rsidR="00D13FC6" w:rsidRPr="0099769E" w:rsidRDefault="00D13FC6" w:rsidP="00F541A5">
      <w:pPr>
        <w:widowControl w:val="0"/>
        <w:spacing w:after="0" w:line="240" w:lineRule="auto"/>
        <w:ind w:left="426"/>
        <w:rPr>
          <w:rFonts w:ascii="Times New Roman" w:eastAsia="Times New Roman" w:hAnsi="Times New Roman"/>
        </w:rPr>
      </w:pPr>
    </w:p>
    <w:p w14:paraId="7CEB268C"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0EE3DB27" wp14:editId="565B0F67">
            <wp:extent cx="1792224" cy="335337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p>
    <w:p w14:paraId="6432D68C" w14:textId="77777777" w:rsidR="00D13FC6" w:rsidRPr="0099769E" w:rsidRDefault="00D13FC6" w:rsidP="00F541A5">
      <w:pPr>
        <w:widowControl w:val="0"/>
        <w:spacing w:after="0" w:line="240" w:lineRule="auto"/>
        <w:ind w:left="426"/>
        <w:rPr>
          <w:rFonts w:ascii="Times New Roman" w:eastAsia="Times New Roman" w:hAnsi="Times New Roman"/>
        </w:rPr>
      </w:pPr>
    </w:p>
    <w:p w14:paraId="0D5DA549" w14:textId="77777777" w:rsidR="00D13FC6" w:rsidRPr="0099769E" w:rsidRDefault="00D13FC6" w:rsidP="00F541A5">
      <w:pPr>
        <w:widowControl w:val="0"/>
        <w:spacing w:after="0" w:line="240" w:lineRule="auto"/>
        <w:ind w:left="426"/>
        <w:rPr>
          <w:rFonts w:ascii="Times New Roman" w:eastAsia="Times New Roman" w:hAnsi="Times New Roman"/>
        </w:rPr>
      </w:pPr>
    </w:p>
    <w:p w14:paraId="5C9A8EA0" w14:textId="415ABE76" w:rsidR="00D13FC6" w:rsidRPr="0099769E" w:rsidRDefault="003A6B87"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002C5A6B" w:rsidRPr="00C50574">
        <w:rPr>
          <w:rFonts w:ascii="Times New Roman" w:hAnsi="Times New Roman"/>
          <w:kern w:val="2"/>
          <w:lang w:eastAsia="lt-LT"/>
        </w:rPr>
        <w:t>Iš tirpiklio maišelio išspauskite likusį orą, kad kiek įmanoma geriau ištuštintumėte kateterį</w:t>
      </w:r>
      <w:r w:rsidR="00D13FC6" w:rsidRPr="0099769E">
        <w:rPr>
          <w:rFonts w:ascii="Times New Roman" w:eastAsia="Times New Roman" w:hAnsi="Times New Roman"/>
        </w:rPr>
        <w:t>.</w:t>
      </w:r>
    </w:p>
    <w:p w14:paraId="305E774D" w14:textId="77777777" w:rsidR="00D13FC6" w:rsidRPr="0099769E" w:rsidRDefault="00D13FC6" w:rsidP="00F541A5">
      <w:pPr>
        <w:widowControl w:val="0"/>
        <w:spacing w:after="0" w:line="240" w:lineRule="auto"/>
        <w:ind w:left="567"/>
        <w:rPr>
          <w:rFonts w:ascii="Times New Roman" w:eastAsia="Times New Roman" w:hAnsi="Times New Roman"/>
        </w:rPr>
      </w:pPr>
    </w:p>
    <w:p w14:paraId="3313A362"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7E6AD102" wp14:editId="62E13DD3">
            <wp:extent cx="1965890" cy="329184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136FBB59" w14:textId="77777777" w:rsidR="00D13FC6" w:rsidRPr="0099769E" w:rsidRDefault="00D13FC6" w:rsidP="00F541A5">
      <w:pPr>
        <w:widowControl w:val="0"/>
        <w:spacing w:after="0" w:line="240" w:lineRule="auto"/>
        <w:ind w:left="426"/>
        <w:rPr>
          <w:rFonts w:ascii="Times New Roman" w:eastAsia="Times New Roman" w:hAnsi="Times New Roman"/>
        </w:rPr>
      </w:pPr>
    </w:p>
    <w:p w14:paraId="40730984" w14:textId="77777777" w:rsidR="00D13FC6" w:rsidRPr="0099769E" w:rsidRDefault="00D13FC6" w:rsidP="00F541A5">
      <w:pPr>
        <w:widowControl w:val="0"/>
        <w:spacing w:after="0" w:line="240" w:lineRule="auto"/>
        <w:ind w:left="426"/>
        <w:rPr>
          <w:rFonts w:ascii="Times New Roman" w:eastAsia="Times New Roman" w:hAnsi="Times New Roman"/>
        </w:rPr>
      </w:pPr>
    </w:p>
    <w:p w14:paraId="0E91F806" w14:textId="6F58E4B5" w:rsidR="00D13FC6" w:rsidRPr="0099769E" w:rsidRDefault="002C5A6B" w:rsidP="00F541A5">
      <w:pPr>
        <w:widowControl w:val="0"/>
        <w:spacing w:after="0" w:line="240" w:lineRule="auto"/>
        <w:ind w:right="-1"/>
        <w:rPr>
          <w:rFonts w:ascii="Times New Roman" w:eastAsia="Times New Roman" w:hAnsi="Times New Roman"/>
        </w:rPr>
      </w:pPr>
      <w:r w:rsidRPr="00C50574">
        <w:rPr>
          <w:rFonts w:ascii="Times New Roman" w:hAnsi="Times New Roman"/>
          <w:b/>
          <w:kern w:val="2"/>
          <w:lang w:eastAsia="lt-LT"/>
        </w:rPr>
        <w:t>Po instiliavimo</w:t>
      </w:r>
    </w:p>
    <w:p w14:paraId="10E4ACDD" w14:textId="5DF3B8CA"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14.</w:t>
      </w:r>
      <w:r>
        <w:rPr>
          <w:rFonts w:ascii="Times New Roman" w:hAnsi="Times New Roman"/>
          <w:kern w:val="2"/>
          <w:lang w:eastAsia="lt-LT"/>
        </w:rPr>
        <w:tab/>
      </w:r>
      <w:r w:rsidR="002C5A6B" w:rsidRPr="00C50574">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00D13FC6" w:rsidRPr="0099769E">
        <w:rPr>
          <w:rFonts w:ascii="Times New Roman" w:eastAsia="Times New Roman" w:hAnsi="Times New Roman"/>
        </w:rPr>
        <w:t>.</w:t>
      </w:r>
    </w:p>
    <w:p w14:paraId="2FC853FB" w14:textId="77777777" w:rsidR="00D13FC6" w:rsidRPr="0099769E" w:rsidRDefault="00D13FC6" w:rsidP="00F541A5">
      <w:pPr>
        <w:widowControl w:val="0"/>
        <w:spacing w:after="0" w:line="240" w:lineRule="auto"/>
        <w:ind w:left="567"/>
        <w:rPr>
          <w:rFonts w:ascii="Times New Roman" w:eastAsia="Times New Roman" w:hAnsi="Times New Roman"/>
        </w:rPr>
      </w:pPr>
    </w:p>
    <w:p w14:paraId="334A98C7" w14:textId="77777777" w:rsidR="00D13FC6" w:rsidRPr="0099769E" w:rsidRDefault="00D13FC6" w:rsidP="0099769E">
      <w:pPr>
        <w:widowControl w:val="0"/>
        <w:spacing w:after="0" w:line="240" w:lineRule="auto"/>
        <w:ind w:left="992" w:hanging="567"/>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760DAA7B" wp14:editId="055220EE">
            <wp:extent cx="2018995" cy="406953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4FD3E6E7" w14:textId="77777777" w:rsidR="00D13FC6" w:rsidRPr="0099769E" w:rsidRDefault="00D13FC6" w:rsidP="00F541A5">
      <w:pPr>
        <w:widowControl w:val="0"/>
        <w:spacing w:after="0" w:line="240" w:lineRule="auto"/>
        <w:ind w:left="426"/>
        <w:rPr>
          <w:rFonts w:ascii="Times New Roman" w:eastAsia="Times New Roman" w:hAnsi="Times New Roman"/>
        </w:rPr>
      </w:pPr>
    </w:p>
    <w:p w14:paraId="0F4E193E" w14:textId="77777777" w:rsidR="00D13FC6" w:rsidRPr="0099769E" w:rsidRDefault="00D13FC6" w:rsidP="00F541A5">
      <w:pPr>
        <w:widowControl w:val="0"/>
        <w:spacing w:after="0" w:line="240" w:lineRule="auto"/>
        <w:ind w:left="426"/>
        <w:rPr>
          <w:rFonts w:ascii="Times New Roman" w:eastAsia="Times New Roman" w:hAnsi="Times New Roman"/>
        </w:rPr>
      </w:pPr>
    </w:p>
    <w:p w14:paraId="422B1386" w14:textId="487851C2" w:rsidR="00D13FC6" w:rsidRPr="0099769E" w:rsidRDefault="003A6B87"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15.</w:t>
      </w:r>
      <w:r>
        <w:rPr>
          <w:rFonts w:ascii="Times New Roman" w:hAnsi="Times New Roman"/>
          <w:kern w:val="2"/>
          <w:lang w:eastAsia="lt-LT"/>
        </w:rPr>
        <w:tab/>
      </w:r>
      <w:r w:rsidR="002C5A6B" w:rsidRPr="00C50574">
        <w:rPr>
          <w:rFonts w:ascii="Times New Roman" w:hAnsi="Times New Roman"/>
          <w:kern w:val="2"/>
          <w:lang w:eastAsia="lt-LT"/>
        </w:rPr>
        <w:t xml:space="preserve">Nuo kateterio neatjungę tirpiklio maišelio, </w:t>
      </w:r>
      <w:r w:rsidR="002C5A6B" w:rsidRPr="0099769E">
        <w:rPr>
          <w:rFonts w:ascii="Times New Roman" w:hAnsi="Times New Roman"/>
          <w:b/>
          <w:bCs/>
          <w:kern w:val="2"/>
          <w:lang w:eastAsia="lt-LT"/>
        </w:rPr>
        <w:t>atsargiai</w:t>
      </w:r>
      <w:r w:rsidR="002C5A6B" w:rsidRPr="00C50574">
        <w:rPr>
          <w:rFonts w:ascii="Times New Roman" w:hAnsi="Times New Roman"/>
          <w:kern w:val="2"/>
          <w:lang w:eastAsia="lt-LT"/>
        </w:rPr>
        <w:t xml:space="preserve"> ištraukite kateterį iš šlapimo pūslės. Venkite tykštančių lašelių lemiamos taršos</w:t>
      </w:r>
      <w:r w:rsidR="00D13FC6" w:rsidRPr="0099769E">
        <w:rPr>
          <w:rFonts w:ascii="Times New Roman" w:eastAsia="Times New Roman" w:hAnsi="Times New Roman"/>
        </w:rPr>
        <w:t>.</w:t>
      </w:r>
    </w:p>
    <w:p w14:paraId="0998D7C5" w14:textId="77777777" w:rsidR="00D13FC6" w:rsidRPr="0099769E" w:rsidRDefault="00D13FC6" w:rsidP="00F541A5">
      <w:pPr>
        <w:widowControl w:val="0"/>
        <w:spacing w:after="0" w:line="240" w:lineRule="auto"/>
        <w:ind w:right="-1"/>
        <w:rPr>
          <w:rFonts w:ascii="Times New Roman" w:eastAsia="Times New Roman" w:hAnsi="Times New Roman"/>
        </w:rPr>
      </w:pPr>
    </w:p>
    <w:p w14:paraId="479A5D1C" w14:textId="77777777" w:rsidR="00D13FC6" w:rsidRPr="0099769E" w:rsidRDefault="00D13FC6" w:rsidP="00F541A5">
      <w:pPr>
        <w:widowControl w:val="0"/>
        <w:spacing w:after="0" w:line="240" w:lineRule="auto"/>
        <w:ind w:left="426" w:right="-1"/>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AC601D5" wp14:editId="59412B22">
            <wp:extent cx="3243958" cy="2765146"/>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07F2CC06" w14:textId="77777777" w:rsidR="00D13FC6" w:rsidRPr="0099769E" w:rsidRDefault="00D13FC6" w:rsidP="00F541A5">
      <w:pPr>
        <w:widowControl w:val="0"/>
        <w:spacing w:after="0" w:line="240" w:lineRule="auto"/>
        <w:ind w:right="-1"/>
        <w:rPr>
          <w:rFonts w:ascii="Times New Roman" w:eastAsia="Times New Roman" w:hAnsi="Times New Roman"/>
        </w:rPr>
      </w:pPr>
    </w:p>
    <w:p w14:paraId="0889B549" w14:textId="77777777" w:rsidR="00D13FC6" w:rsidRPr="0099769E" w:rsidRDefault="00D13FC6" w:rsidP="00F541A5">
      <w:pPr>
        <w:widowControl w:val="0"/>
        <w:spacing w:after="0" w:line="240" w:lineRule="auto"/>
        <w:ind w:right="-1"/>
        <w:rPr>
          <w:rFonts w:ascii="Times New Roman" w:eastAsia="Times New Roman" w:hAnsi="Times New Roman"/>
        </w:rPr>
      </w:pPr>
    </w:p>
    <w:p w14:paraId="25FC605A" w14:textId="6ABCDD34" w:rsidR="00D13FC6" w:rsidRPr="0099769E" w:rsidRDefault="003A6B87"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002C5A6B" w:rsidRPr="00C50574">
        <w:rPr>
          <w:rFonts w:ascii="Times New Roman" w:hAnsi="Times New Roman"/>
          <w:kern w:val="2"/>
          <w:lang w:eastAsia="lt-LT"/>
        </w:rPr>
        <w:t>Gaminį šalinkite į atliekų maišelį laikydamiesi šalies taisyklių</w:t>
      </w:r>
      <w:r w:rsidR="00D13FC6" w:rsidRPr="0099769E">
        <w:rPr>
          <w:rFonts w:ascii="Times New Roman" w:eastAsia="Times New Roman" w:hAnsi="Times New Roman"/>
        </w:rPr>
        <w:t>.</w:t>
      </w:r>
    </w:p>
    <w:p w14:paraId="5E092453"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1FC376DF" w14:textId="43A5FA09"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00D13FC6" w:rsidRPr="0099769E">
        <w:rPr>
          <w:rFonts w:ascii="Times New Roman" w:eastAsia="Times New Roman" w:hAnsi="Times New Roman"/>
        </w:rPr>
        <w:t>.</w:t>
      </w:r>
    </w:p>
    <w:p w14:paraId="28B40003" w14:textId="77777777" w:rsidR="00D13FC6" w:rsidRPr="0099769E" w:rsidRDefault="00D13FC6" w:rsidP="00F541A5">
      <w:pPr>
        <w:widowControl w:val="0"/>
        <w:spacing w:after="0" w:line="240" w:lineRule="auto"/>
        <w:rPr>
          <w:rFonts w:ascii="Times New Roman" w:eastAsia="Times New Roman" w:hAnsi="Times New Roman"/>
        </w:rPr>
      </w:pPr>
    </w:p>
    <w:p w14:paraId="1C713302" w14:textId="77777777" w:rsidR="00D13FC6" w:rsidRPr="0099769E" w:rsidRDefault="00D13FC6" w:rsidP="00F541A5">
      <w:pPr>
        <w:widowControl w:val="0"/>
        <w:spacing w:after="0" w:line="240" w:lineRule="auto"/>
        <w:ind w:left="426"/>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3420A0A0" wp14:editId="62BEFBD4">
            <wp:extent cx="4088925" cy="2867558"/>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3DBE84E1" w14:textId="77777777" w:rsidR="00D13FC6" w:rsidRPr="0099769E" w:rsidRDefault="00D13FC6" w:rsidP="00F541A5">
      <w:pPr>
        <w:widowControl w:val="0"/>
        <w:spacing w:after="0" w:line="240" w:lineRule="auto"/>
        <w:ind w:left="426"/>
        <w:rPr>
          <w:rFonts w:ascii="Times New Roman" w:eastAsia="Times New Roman" w:hAnsi="Times New Roman"/>
        </w:rPr>
      </w:pPr>
    </w:p>
    <w:p w14:paraId="784D0FD6" w14:textId="2127CD30" w:rsidR="002C5A6B" w:rsidRDefault="00D13FC6">
      <w:pPr>
        <w:spacing w:after="0" w:line="240" w:lineRule="auto"/>
        <w:outlineLvl w:val="2"/>
        <w:rPr>
          <w:rFonts w:ascii="Times New Roman" w:hAnsi="Times New Roman"/>
          <w:b/>
          <w:kern w:val="2"/>
          <w:lang w:eastAsia="lt-LT"/>
        </w:rPr>
      </w:pPr>
      <w:r w:rsidRPr="0099769E">
        <w:rPr>
          <w:rFonts w:ascii="Times New Roman" w:eastAsia="Times New Roman" w:hAnsi="Times New Roman"/>
          <w:b/>
        </w:rPr>
        <w:br w:type="page"/>
      </w:r>
      <w:r w:rsidR="002C5A6B" w:rsidRPr="00C50574">
        <w:rPr>
          <w:rFonts w:ascii="Times New Roman" w:hAnsi="Times New Roman"/>
          <w:b/>
          <w:kern w:val="2"/>
          <w:lang w:eastAsia="lt-LT"/>
        </w:rPr>
        <w:lastRenderedPageBreak/>
        <w:t>Nurodymai BCG-medac naudotojams</w:t>
      </w:r>
    </w:p>
    <w:p w14:paraId="0EF78029" w14:textId="77777777" w:rsidR="00986A4C" w:rsidRPr="00C50574" w:rsidRDefault="00986A4C" w:rsidP="0099769E">
      <w:pPr>
        <w:spacing w:after="0" w:line="240" w:lineRule="auto"/>
        <w:outlineLvl w:val="2"/>
        <w:rPr>
          <w:rFonts w:ascii="Times New Roman" w:eastAsia="Times New Roman" w:hAnsi="Times New Roman"/>
          <w:b/>
        </w:rPr>
      </w:pPr>
    </w:p>
    <w:p w14:paraId="348A6B02" w14:textId="609C49A0" w:rsidR="002C5A6B" w:rsidRDefault="002C5A6B">
      <w:pPr>
        <w:spacing w:after="0" w:line="240" w:lineRule="auto"/>
        <w:ind w:right="-1"/>
        <w:rPr>
          <w:rFonts w:ascii="Times New Roman" w:hAnsi="Times New Roman"/>
          <w:kern w:val="2"/>
          <w:lang w:eastAsia="lt-LT"/>
        </w:rPr>
      </w:pPr>
      <w:r w:rsidRPr="00C50574">
        <w:rPr>
          <w:rFonts w:ascii="Times New Roman" w:hAnsi="Times New Roman"/>
          <w:b/>
          <w:kern w:val="2"/>
          <w:lang w:eastAsia="lt-LT"/>
        </w:rPr>
        <w:t xml:space="preserve">Instiliacijos rinkinio sudedamosios dalys ir naudojimas </w:t>
      </w:r>
      <w:r w:rsidRPr="00C50574">
        <w:rPr>
          <w:rFonts w:ascii="Times New Roman" w:hAnsi="Times New Roman"/>
          <w:kern w:val="2"/>
          <w:lang w:eastAsia="lt-LT"/>
        </w:rPr>
        <w:t xml:space="preserve">&lt;be kateterio, su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tipo </w:t>
      </w:r>
      <w:r w:rsidR="004A3564" w:rsidRPr="00C50574">
        <w:rPr>
          <w:rFonts w:ascii="Times New Roman" w:hAnsi="Times New Roman"/>
          <w:kern w:val="2"/>
          <w:lang w:eastAsia="lt-LT"/>
        </w:rPr>
        <w:t xml:space="preserve">kūgine </w:t>
      </w:r>
      <w:r w:rsidRPr="00C50574">
        <w:rPr>
          <w:rFonts w:ascii="Times New Roman" w:hAnsi="Times New Roman"/>
          <w:kern w:val="2"/>
          <w:lang w:eastAsia="lt-LT"/>
        </w:rPr>
        <w:t>fiksuojamąja jungtimi&gt;</w:t>
      </w:r>
    </w:p>
    <w:p w14:paraId="5F90A395" w14:textId="77777777" w:rsidR="00986A4C" w:rsidRPr="00C50574" w:rsidRDefault="00986A4C" w:rsidP="0099769E">
      <w:pPr>
        <w:spacing w:after="0" w:line="240" w:lineRule="auto"/>
        <w:ind w:right="-1"/>
        <w:rPr>
          <w:rFonts w:ascii="Times New Roman" w:eastAsia="Times New Roman" w:hAnsi="Times New Roman"/>
          <w:b/>
        </w:rPr>
      </w:pPr>
    </w:p>
    <w:p w14:paraId="2A347219" w14:textId="77777777" w:rsidR="002C5A6B" w:rsidRPr="00C50574" w:rsidRDefault="002C5A6B" w:rsidP="0099769E">
      <w:pPr>
        <w:spacing w:after="0" w:line="240" w:lineRule="auto"/>
        <w:rPr>
          <w:rFonts w:ascii="Times New Roman" w:eastAsia="Times New Roman" w:hAnsi="Times New Roman"/>
          <w:b/>
        </w:rPr>
      </w:pPr>
      <w:r w:rsidRPr="00C50574">
        <w:rPr>
          <w:rFonts w:ascii="Times New Roman" w:hAnsi="Times New Roman"/>
          <w:b/>
          <w:kern w:val="2"/>
          <w:lang w:eastAsia="lt-LT"/>
        </w:rPr>
        <w:t>Pagrindinės instiliacijos rinkinio sudedamosios dalys</w:t>
      </w:r>
    </w:p>
    <w:p w14:paraId="47C93789" w14:textId="77777777" w:rsidR="00D13FC6" w:rsidRPr="0099769E" w:rsidRDefault="00D13FC6" w:rsidP="00F541A5">
      <w:pPr>
        <w:widowControl w:val="0"/>
        <w:spacing w:after="0" w:line="240" w:lineRule="auto"/>
        <w:rPr>
          <w:rFonts w:ascii="Times New Roman" w:eastAsia="Times New Roman" w:hAnsi="Times New Roman"/>
          <w:b/>
        </w:rPr>
      </w:pPr>
      <w:r w:rsidRPr="00142DE6">
        <w:rPr>
          <w:rFonts w:ascii="Times New Roman" w:eastAsia="Times New Roman" w:hAnsi="Times New Roman"/>
          <w:b/>
          <w:noProof/>
          <w:lang w:eastAsia="lt-LT"/>
        </w:rPr>
        <w:drawing>
          <wp:inline distT="0" distB="0" distL="0" distR="0" wp14:anchorId="53CFEED2" wp14:editId="6B09E353">
            <wp:extent cx="3633470" cy="3066415"/>
            <wp:effectExtent l="0" t="0" r="5080" b="635"/>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3470" cy="3066415"/>
                    </a:xfrm>
                    <a:prstGeom prst="rect">
                      <a:avLst/>
                    </a:prstGeom>
                    <a:noFill/>
                  </pic:spPr>
                </pic:pic>
              </a:graphicData>
            </a:graphic>
          </wp:inline>
        </w:drawing>
      </w:r>
    </w:p>
    <w:p w14:paraId="0D64600F" w14:textId="77777777" w:rsidR="00D13FC6" w:rsidRPr="0099769E" w:rsidRDefault="00D13FC6" w:rsidP="00F541A5">
      <w:pPr>
        <w:widowControl w:val="0"/>
        <w:spacing w:after="0" w:line="240" w:lineRule="auto"/>
        <w:rPr>
          <w:rFonts w:ascii="Times New Roman" w:eastAsia="Times New Roman" w:hAnsi="Times New Roman"/>
          <w:b/>
        </w:rPr>
      </w:pPr>
    </w:p>
    <w:tbl>
      <w:tblPr>
        <w:tblStyle w:val="Lentelstinklelis"/>
        <w:tblW w:w="0" w:type="auto"/>
        <w:tblLook w:val="04A0" w:firstRow="1" w:lastRow="0" w:firstColumn="1" w:lastColumn="0" w:noHBand="0" w:noVBand="1"/>
      </w:tblPr>
      <w:tblGrid>
        <w:gridCol w:w="3085"/>
        <w:gridCol w:w="6124"/>
      </w:tblGrid>
      <w:tr w:rsidR="00986A4C" w:rsidRPr="00C50574" w14:paraId="4ED25CE1" w14:textId="77777777" w:rsidTr="00142DE6">
        <w:tc>
          <w:tcPr>
            <w:tcW w:w="3085" w:type="dxa"/>
          </w:tcPr>
          <w:p w14:paraId="08353363" w14:textId="3D783A8D" w:rsidR="00986A4C" w:rsidRPr="00C50574" w:rsidRDefault="00986A4C" w:rsidP="00F541A5">
            <w:pPr>
              <w:widowControl w:val="0"/>
              <w:spacing w:after="0" w:line="240" w:lineRule="auto"/>
              <w:ind w:right="-1"/>
              <w:jc w:val="center"/>
              <w:rPr>
                <w:b/>
                <w:bCs/>
              </w:rPr>
            </w:pPr>
            <w:r w:rsidRPr="00C50574">
              <w:rPr>
                <w:b/>
                <w:kern w:val="2"/>
                <w:lang w:val="lt-LT"/>
              </w:rPr>
              <w:t>Pagrindinė sudedamoji dalis</w:t>
            </w:r>
          </w:p>
        </w:tc>
        <w:tc>
          <w:tcPr>
            <w:tcW w:w="6124" w:type="dxa"/>
            <w:shd w:val="clear" w:color="auto" w:fill="auto"/>
          </w:tcPr>
          <w:p w14:paraId="7C010965" w14:textId="4435ACC7" w:rsidR="00986A4C" w:rsidRPr="00C50574" w:rsidRDefault="00986A4C" w:rsidP="00F541A5">
            <w:pPr>
              <w:widowControl w:val="0"/>
              <w:spacing w:after="0" w:line="240" w:lineRule="auto"/>
              <w:ind w:right="-1"/>
              <w:rPr>
                <w:kern w:val="2"/>
              </w:rPr>
            </w:pPr>
            <w:r w:rsidRPr="00C50574">
              <w:rPr>
                <w:b/>
                <w:kern w:val="2"/>
                <w:lang w:val="lt-LT"/>
              </w:rPr>
              <w:t>Apibūdinimas</w:t>
            </w:r>
          </w:p>
        </w:tc>
      </w:tr>
      <w:tr w:rsidR="002C5A6B" w:rsidRPr="00C50574" w14:paraId="10A55A97" w14:textId="77777777" w:rsidTr="0099769E">
        <w:tc>
          <w:tcPr>
            <w:tcW w:w="3085" w:type="dxa"/>
          </w:tcPr>
          <w:p w14:paraId="22ED6108" w14:textId="77777777" w:rsidR="002C5A6B" w:rsidRPr="0099769E" w:rsidRDefault="002C5A6B" w:rsidP="00F541A5">
            <w:pPr>
              <w:widowControl w:val="0"/>
              <w:spacing w:after="0" w:line="240" w:lineRule="auto"/>
              <w:ind w:right="-1"/>
              <w:jc w:val="center"/>
              <w:rPr>
                <w:b/>
                <w:bCs/>
                <w:lang w:val="lt-LT"/>
              </w:rPr>
            </w:pPr>
            <w:r w:rsidRPr="00C50574">
              <w:rPr>
                <w:b/>
                <w:bCs/>
                <w:lang w:val="lt-LT"/>
              </w:rPr>
              <w:t>A</w:t>
            </w:r>
          </w:p>
        </w:tc>
        <w:tc>
          <w:tcPr>
            <w:tcW w:w="6124" w:type="dxa"/>
            <w:shd w:val="clear" w:color="auto" w:fill="auto"/>
          </w:tcPr>
          <w:p w14:paraId="07B04720" w14:textId="77251567" w:rsidR="002C5A6B" w:rsidRPr="0099769E" w:rsidRDefault="002C5A6B" w:rsidP="00F541A5">
            <w:pPr>
              <w:widowControl w:val="0"/>
              <w:spacing w:after="0" w:line="240" w:lineRule="auto"/>
              <w:ind w:right="-1"/>
              <w:rPr>
                <w:lang w:val="lt-LT"/>
              </w:rPr>
            </w:pPr>
            <w:r w:rsidRPr="00C50574">
              <w:rPr>
                <w:kern w:val="2"/>
                <w:lang w:val="lt-LT"/>
              </w:rPr>
              <w:t xml:space="preserve">Flakonas su milteliais </w:t>
            </w:r>
          </w:p>
        </w:tc>
      </w:tr>
      <w:tr w:rsidR="002C5A6B" w:rsidRPr="00C50574" w14:paraId="6C4EEAB7" w14:textId="77777777" w:rsidTr="0099769E">
        <w:tc>
          <w:tcPr>
            <w:tcW w:w="3085" w:type="dxa"/>
          </w:tcPr>
          <w:p w14:paraId="3290FCAB" w14:textId="77777777" w:rsidR="002C5A6B" w:rsidRPr="0099769E" w:rsidRDefault="002C5A6B" w:rsidP="00F541A5">
            <w:pPr>
              <w:widowControl w:val="0"/>
              <w:spacing w:after="0" w:line="240" w:lineRule="auto"/>
              <w:ind w:right="-1"/>
              <w:jc w:val="center"/>
              <w:rPr>
                <w:b/>
                <w:bCs/>
                <w:lang w:val="lt-LT"/>
              </w:rPr>
            </w:pPr>
            <w:r w:rsidRPr="00C50574">
              <w:rPr>
                <w:b/>
                <w:bCs/>
                <w:lang w:val="lt-LT"/>
              </w:rPr>
              <w:t>B</w:t>
            </w:r>
          </w:p>
        </w:tc>
        <w:tc>
          <w:tcPr>
            <w:tcW w:w="6124" w:type="dxa"/>
            <w:shd w:val="clear" w:color="auto" w:fill="auto"/>
          </w:tcPr>
          <w:p w14:paraId="7F39ED3B" w14:textId="42D9A95F" w:rsidR="002C5A6B" w:rsidRPr="0099769E" w:rsidRDefault="002C5A6B" w:rsidP="00F541A5">
            <w:pPr>
              <w:widowControl w:val="0"/>
              <w:spacing w:after="0" w:line="240" w:lineRule="auto"/>
              <w:ind w:right="-1"/>
              <w:rPr>
                <w:lang w:val="lt-LT"/>
              </w:rPr>
            </w:pPr>
            <w:r w:rsidRPr="00C50574">
              <w:rPr>
                <w:kern w:val="2"/>
                <w:lang w:val="lt-LT"/>
              </w:rPr>
              <w:t>Apsauginis dangtelis</w:t>
            </w:r>
          </w:p>
        </w:tc>
      </w:tr>
      <w:tr w:rsidR="002C5A6B" w:rsidRPr="00C50574" w14:paraId="158666A4" w14:textId="77777777" w:rsidTr="0099769E">
        <w:tc>
          <w:tcPr>
            <w:tcW w:w="3085" w:type="dxa"/>
          </w:tcPr>
          <w:p w14:paraId="2A8F591B" w14:textId="77777777" w:rsidR="002C5A6B" w:rsidRPr="0099769E" w:rsidRDefault="002C5A6B" w:rsidP="00F541A5">
            <w:pPr>
              <w:widowControl w:val="0"/>
              <w:spacing w:after="0" w:line="240" w:lineRule="auto"/>
              <w:ind w:right="-1"/>
              <w:jc w:val="center"/>
              <w:rPr>
                <w:b/>
                <w:bCs/>
                <w:lang w:val="lt-LT"/>
              </w:rPr>
            </w:pPr>
            <w:r w:rsidRPr="00C50574">
              <w:rPr>
                <w:b/>
                <w:bCs/>
                <w:lang w:val="lt-LT"/>
              </w:rPr>
              <w:t>C</w:t>
            </w:r>
          </w:p>
        </w:tc>
        <w:tc>
          <w:tcPr>
            <w:tcW w:w="6124" w:type="dxa"/>
            <w:shd w:val="clear" w:color="auto" w:fill="auto"/>
          </w:tcPr>
          <w:p w14:paraId="585A2691" w14:textId="3DA6AB77" w:rsidR="002C5A6B" w:rsidRPr="0099769E" w:rsidRDefault="002C5A6B" w:rsidP="00F541A5">
            <w:pPr>
              <w:widowControl w:val="0"/>
              <w:spacing w:after="0" w:line="240" w:lineRule="auto"/>
              <w:ind w:right="-1"/>
              <w:rPr>
                <w:lang w:val="lt-LT"/>
              </w:rPr>
            </w:pPr>
            <w:r w:rsidRPr="00C50574">
              <w:rPr>
                <w:kern w:val="2"/>
                <w:lang w:val="lt-LT"/>
              </w:rPr>
              <w:t xml:space="preserve">Tirpiklio maišelis su 0,9 % (9 mg/ml) natrio chlorido tirpalu </w:t>
            </w:r>
          </w:p>
        </w:tc>
      </w:tr>
      <w:tr w:rsidR="002C5A6B" w:rsidRPr="00C50574" w14:paraId="56F58354" w14:textId="77777777" w:rsidTr="0099769E">
        <w:tc>
          <w:tcPr>
            <w:tcW w:w="3085" w:type="dxa"/>
          </w:tcPr>
          <w:p w14:paraId="601C4C83"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C1</w:t>
            </w:r>
          </w:p>
        </w:tc>
        <w:tc>
          <w:tcPr>
            <w:tcW w:w="6124" w:type="dxa"/>
            <w:shd w:val="clear" w:color="auto" w:fill="auto"/>
          </w:tcPr>
          <w:p w14:paraId="38B01A80" w14:textId="0A8CCE43" w:rsidR="002C5A6B" w:rsidRPr="0099769E" w:rsidRDefault="002C5A6B" w:rsidP="00F541A5">
            <w:pPr>
              <w:widowControl w:val="0"/>
              <w:spacing w:after="0" w:line="240" w:lineRule="auto"/>
              <w:ind w:right="-1"/>
              <w:rPr>
                <w:lang w:val="lt-LT"/>
              </w:rPr>
            </w:pPr>
            <w:r w:rsidRPr="00C50574">
              <w:rPr>
                <w:kern w:val="2"/>
                <w:lang w:val="lt-LT"/>
              </w:rPr>
              <w:t>Flakono jungtis su apsauginiu gaubteliu ir nulaužiant atidaromu sandarikliu</w:t>
            </w:r>
          </w:p>
        </w:tc>
      </w:tr>
      <w:tr w:rsidR="002C5A6B" w:rsidRPr="00C50574" w14:paraId="46072FA2" w14:textId="77777777" w:rsidTr="0099769E">
        <w:tc>
          <w:tcPr>
            <w:tcW w:w="3085" w:type="dxa"/>
          </w:tcPr>
          <w:p w14:paraId="23BC1DC3"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C2</w:t>
            </w:r>
          </w:p>
        </w:tc>
        <w:tc>
          <w:tcPr>
            <w:tcW w:w="6124" w:type="dxa"/>
            <w:shd w:val="clear" w:color="auto" w:fill="auto"/>
          </w:tcPr>
          <w:p w14:paraId="02CE7911" w14:textId="3F0CC286" w:rsidR="002C5A6B" w:rsidRPr="0099769E" w:rsidRDefault="002C5A6B" w:rsidP="00F541A5">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2C5A6B" w:rsidRPr="00C50574" w14:paraId="35923593" w14:textId="77777777" w:rsidTr="0099769E">
        <w:tc>
          <w:tcPr>
            <w:tcW w:w="3085" w:type="dxa"/>
          </w:tcPr>
          <w:p w14:paraId="1CBB2502" w14:textId="77777777" w:rsidR="002C5A6B" w:rsidRPr="0099769E" w:rsidRDefault="002C5A6B" w:rsidP="00F541A5">
            <w:pPr>
              <w:widowControl w:val="0"/>
              <w:spacing w:after="0" w:line="240" w:lineRule="auto"/>
              <w:ind w:right="-1"/>
              <w:jc w:val="center"/>
              <w:rPr>
                <w:lang w:val="lt-LT"/>
              </w:rPr>
            </w:pPr>
            <w:r w:rsidRPr="0099769E">
              <w:rPr>
                <w:lang w:val="lt-LT"/>
              </w:rPr>
              <w:t xml:space="preserve">      </w:t>
            </w:r>
            <w:r w:rsidRPr="00C50574">
              <w:rPr>
                <w:lang w:val="lt-LT"/>
              </w:rPr>
              <w:t>C3</w:t>
            </w:r>
          </w:p>
        </w:tc>
        <w:tc>
          <w:tcPr>
            <w:tcW w:w="6124" w:type="dxa"/>
            <w:shd w:val="clear" w:color="auto" w:fill="auto"/>
          </w:tcPr>
          <w:p w14:paraId="52878F53" w14:textId="02DD712D" w:rsidR="002C5A6B" w:rsidRPr="0099769E" w:rsidRDefault="002C5A6B" w:rsidP="00F541A5">
            <w:pPr>
              <w:widowControl w:val="0"/>
              <w:spacing w:after="0" w:line="240" w:lineRule="auto"/>
              <w:ind w:right="-1"/>
              <w:rPr>
                <w:lang w:val="lt-LT"/>
              </w:rPr>
            </w:pPr>
            <w:r w:rsidRPr="00C50574">
              <w:rPr>
                <w:kern w:val="2"/>
                <w:lang w:val="lt-LT"/>
              </w:rPr>
              <w:t>Užspaudžiamas spaustukas</w:t>
            </w:r>
          </w:p>
        </w:tc>
      </w:tr>
      <w:tr w:rsidR="002C5A6B" w:rsidRPr="00C50574" w14:paraId="0885D87E" w14:textId="77777777" w:rsidTr="0099769E">
        <w:tc>
          <w:tcPr>
            <w:tcW w:w="3085" w:type="dxa"/>
          </w:tcPr>
          <w:p w14:paraId="451E1AC0" w14:textId="77777777" w:rsidR="002C5A6B" w:rsidRPr="0099769E" w:rsidRDefault="002C5A6B" w:rsidP="00F541A5">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14:paraId="2EF50321" w14:textId="53FA8213" w:rsidR="002C5A6B" w:rsidRPr="0099769E" w:rsidRDefault="002C5A6B" w:rsidP="00F541A5">
            <w:pPr>
              <w:widowControl w:val="0"/>
              <w:spacing w:after="0" w:line="240" w:lineRule="auto"/>
              <w:ind w:right="-1"/>
              <w:rPr>
                <w:lang w:val="lt-LT"/>
              </w:rPr>
            </w:pPr>
            <w:r w:rsidRPr="00C50574">
              <w:rPr>
                <w:kern w:val="2"/>
                <w:lang w:val="lt-LT"/>
              </w:rPr>
              <w:t>Pripildymo prievadas be taikomosios funkcijos</w:t>
            </w:r>
          </w:p>
        </w:tc>
      </w:tr>
      <w:tr w:rsidR="002C5A6B" w:rsidRPr="00C50574" w14:paraId="37990DC3" w14:textId="77777777" w:rsidTr="0099769E">
        <w:tc>
          <w:tcPr>
            <w:tcW w:w="3085" w:type="dxa"/>
          </w:tcPr>
          <w:p w14:paraId="11CF028A" w14:textId="77777777" w:rsidR="002C5A6B" w:rsidRPr="0099769E" w:rsidRDefault="002C5A6B" w:rsidP="00F541A5">
            <w:pPr>
              <w:widowControl w:val="0"/>
              <w:spacing w:after="0" w:line="240" w:lineRule="auto"/>
              <w:ind w:right="-1"/>
              <w:jc w:val="center"/>
              <w:rPr>
                <w:b/>
                <w:bCs/>
                <w:lang w:val="lt-LT"/>
              </w:rPr>
            </w:pPr>
            <w:r w:rsidRPr="00C50574">
              <w:rPr>
                <w:b/>
                <w:bCs/>
                <w:lang w:val="lt-LT"/>
              </w:rPr>
              <w:t>E</w:t>
            </w:r>
          </w:p>
        </w:tc>
        <w:tc>
          <w:tcPr>
            <w:tcW w:w="6124" w:type="dxa"/>
            <w:shd w:val="clear" w:color="auto" w:fill="auto"/>
          </w:tcPr>
          <w:p w14:paraId="4DA1146A" w14:textId="24BF1D84" w:rsidR="002C5A6B" w:rsidRPr="0099769E" w:rsidRDefault="002C5A6B" w:rsidP="00F541A5">
            <w:pPr>
              <w:widowControl w:val="0"/>
              <w:spacing w:after="0" w:line="240" w:lineRule="auto"/>
              <w:ind w:right="-1"/>
              <w:rPr>
                <w:lang w:val="lt-LT"/>
              </w:rPr>
            </w:pPr>
            <w:r w:rsidRPr="00C50574">
              <w:rPr>
                <w:kern w:val="2"/>
                <w:lang w:val="lt-LT"/>
              </w:rPr>
              <w:t>Atliekų maišelis</w:t>
            </w:r>
          </w:p>
        </w:tc>
      </w:tr>
      <w:tr w:rsidR="002C5A6B" w:rsidRPr="00C50574" w14:paraId="3826D9A2" w14:textId="77777777" w:rsidTr="0099769E">
        <w:tc>
          <w:tcPr>
            <w:tcW w:w="3085" w:type="dxa"/>
          </w:tcPr>
          <w:p w14:paraId="05B1B0DC" w14:textId="77777777" w:rsidR="002C5A6B" w:rsidRPr="0099769E" w:rsidRDefault="002C5A6B" w:rsidP="00F541A5">
            <w:pPr>
              <w:widowControl w:val="0"/>
              <w:spacing w:after="0" w:line="240" w:lineRule="auto"/>
              <w:ind w:right="-1"/>
              <w:jc w:val="center"/>
              <w:rPr>
                <w:b/>
                <w:bCs/>
                <w:lang w:val="lt-LT"/>
              </w:rPr>
            </w:pPr>
            <w:r w:rsidRPr="00C50574">
              <w:rPr>
                <w:b/>
                <w:bCs/>
                <w:lang w:val="lt-LT"/>
              </w:rPr>
              <w:t>F</w:t>
            </w:r>
          </w:p>
        </w:tc>
        <w:tc>
          <w:tcPr>
            <w:tcW w:w="6124" w:type="dxa"/>
            <w:shd w:val="clear" w:color="auto" w:fill="auto"/>
          </w:tcPr>
          <w:p w14:paraId="0CDA922F" w14:textId="0F4A851B" w:rsidR="002C5A6B" w:rsidRPr="0099769E" w:rsidRDefault="002C5A6B" w:rsidP="00F541A5">
            <w:pPr>
              <w:widowControl w:val="0"/>
              <w:spacing w:after="0" w:line="240" w:lineRule="auto"/>
              <w:ind w:right="-1"/>
              <w:rPr>
                <w:bCs/>
                <w:lang w:val="lt-LT"/>
              </w:rPr>
            </w:pP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w:t>
            </w:r>
            <w:r w:rsidR="003A3FD9">
              <w:rPr>
                <w:kern w:val="2"/>
                <w:lang w:val="lt-LT"/>
              </w:rPr>
              <w:t xml:space="preserve"> kūginė</w:t>
            </w:r>
            <w:r w:rsidRPr="00C50574">
              <w:rPr>
                <w:kern w:val="2"/>
                <w:lang w:val="lt-LT"/>
              </w:rPr>
              <w:t xml:space="preserve"> fiksuojamoji jungtis</w:t>
            </w:r>
          </w:p>
        </w:tc>
      </w:tr>
    </w:tbl>
    <w:p w14:paraId="4577FD68" w14:textId="77777777" w:rsidR="00D13FC6" w:rsidRPr="0099769E" w:rsidRDefault="00D13FC6" w:rsidP="00F541A5">
      <w:pPr>
        <w:widowControl w:val="0"/>
        <w:spacing w:after="0" w:line="240" w:lineRule="auto"/>
        <w:rPr>
          <w:rFonts w:ascii="Times New Roman" w:eastAsia="Times New Roman" w:hAnsi="Times New Roman"/>
          <w:b/>
        </w:rPr>
      </w:pPr>
    </w:p>
    <w:p w14:paraId="27416BA7" w14:textId="77777777" w:rsidR="00D13FC6" w:rsidRPr="0099769E" w:rsidRDefault="00D13FC6" w:rsidP="00F541A5">
      <w:pPr>
        <w:widowControl w:val="0"/>
        <w:spacing w:after="0" w:line="240" w:lineRule="auto"/>
        <w:rPr>
          <w:rFonts w:ascii="Times New Roman" w:eastAsia="Times New Roman" w:hAnsi="Times New Roman"/>
          <w:b/>
        </w:rPr>
      </w:pPr>
    </w:p>
    <w:p w14:paraId="13CBBC96" w14:textId="6CFFB5E3" w:rsidR="00D13FC6" w:rsidRPr="0099769E" w:rsidRDefault="002C5A6B" w:rsidP="00F541A5">
      <w:pPr>
        <w:widowControl w:val="0"/>
        <w:spacing w:after="0" w:line="240" w:lineRule="auto"/>
        <w:rPr>
          <w:rFonts w:ascii="Times New Roman" w:eastAsia="Times New Roman" w:hAnsi="Times New Roman"/>
          <w:b/>
        </w:rPr>
      </w:pPr>
      <w:r w:rsidRPr="00C50574">
        <w:rPr>
          <w:rFonts w:ascii="Times New Roman" w:hAnsi="Times New Roman"/>
          <w:b/>
          <w:kern w:val="2"/>
          <w:lang w:eastAsia="lt-LT"/>
        </w:rPr>
        <w:t>Flakono prijungimas prie tirpiklio maišelio</w:t>
      </w:r>
    </w:p>
    <w:p w14:paraId="0A0E94F2"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6C74C235" w14:textId="58044782"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w:t>
      </w:r>
      <w:r>
        <w:rPr>
          <w:rFonts w:ascii="Times New Roman" w:hAnsi="Times New Roman"/>
          <w:kern w:val="2"/>
          <w:lang w:eastAsia="lt-LT"/>
        </w:rPr>
        <w:tab/>
      </w:r>
      <w:r w:rsidR="002C5A6B" w:rsidRPr="00C50574">
        <w:rPr>
          <w:rFonts w:ascii="Times New Roman" w:hAnsi="Times New Roman"/>
          <w:kern w:val="2"/>
          <w:lang w:eastAsia="lt-LT"/>
        </w:rPr>
        <w:t>Kad išvengtumėte taršos, paruoškite ir padėkite atliekų maišelį (E) skirtą po instiliavimo išmesti rinkinį</w:t>
      </w:r>
      <w:r w:rsidR="00D13FC6" w:rsidRPr="0099769E">
        <w:rPr>
          <w:rFonts w:ascii="Times New Roman" w:eastAsia="Times New Roman" w:hAnsi="Times New Roman"/>
        </w:rPr>
        <w:t>.</w:t>
      </w:r>
    </w:p>
    <w:p w14:paraId="564B513B" w14:textId="77777777" w:rsidR="00D13FC6" w:rsidRPr="0099769E" w:rsidRDefault="00D13FC6" w:rsidP="00F541A5">
      <w:pPr>
        <w:widowControl w:val="0"/>
        <w:spacing w:after="0" w:line="240" w:lineRule="auto"/>
        <w:rPr>
          <w:rFonts w:ascii="Times New Roman" w:eastAsia="Times New Roman" w:hAnsi="Times New Roman"/>
        </w:rPr>
      </w:pPr>
    </w:p>
    <w:p w14:paraId="22782684" w14:textId="77777777" w:rsidR="00D13FC6" w:rsidRPr="0099769E" w:rsidRDefault="00D13FC6" w:rsidP="00F541A5">
      <w:pPr>
        <w:widowControl w:val="0"/>
        <w:spacing w:after="0" w:line="240" w:lineRule="auto"/>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7562DCB6" wp14:editId="6CBA322B">
            <wp:extent cx="2711450" cy="2254250"/>
            <wp:effectExtent l="0" t="0" r="0" b="0"/>
            <wp:docPr id="231"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766A66DF" w14:textId="77777777" w:rsidR="00D13FC6" w:rsidRPr="0099769E" w:rsidRDefault="00D13FC6" w:rsidP="00F541A5">
      <w:pPr>
        <w:widowControl w:val="0"/>
        <w:spacing w:after="0" w:line="240" w:lineRule="auto"/>
        <w:rPr>
          <w:rFonts w:ascii="Times New Roman" w:eastAsia="Times New Roman" w:hAnsi="Times New Roman"/>
        </w:rPr>
      </w:pPr>
    </w:p>
    <w:p w14:paraId="6AF97FCE" w14:textId="77777777" w:rsidR="00D13FC6" w:rsidRPr="0099769E" w:rsidRDefault="00D13FC6" w:rsidP="00F541A5">
      <w:pPr>
        <w:widowControl w:val="0"/>
        <w:spacing w:after="0" w:line="240" w:lineRule="auto"/>
        <w:rPr>
          <w:rFonts w:ascii="Times New Roman" w:eastAsia="Times New Roman" w:hAnsi="Times New Roman"/>
        </w:rPr>
      </w:pPr>
    </w:p>
    <w:p w14:paraId="00A8F95A" w14:textId="45DF8F0D"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2.</w:t>
      </w:r>
      <w:r>
        <w:rPr>
          <w:rFonts w:ascii="Times New Roman" w:hAnsi="Times New Roman"/>
          <w:kern w:val="2"/>
          <w:lang w:eastAsia="lt-LT"/>
        </w:rPr>
        <w:tab/>
      </w:r>
      <w:r w:rsidR="002C5A6B" w:rsidRPr="00C50574">
        <w:rPr>
          <w:rFonts w:ascii="Times New Roman" w:hAnsi="Times New Roman"/>
          <w:kern w:val="2"/>
          <w:lang w:eastAsia="lt-LT"/>
        </w:rPr>
        <w:t>Nuo flakono (A) nuimkite nuplėšiamą gaubtelį ir, laikydamiesi vietos taisyklių, dezinfekuokite kamštelį</w:t>
      </w:r>
      <w:r w:rsidR="00D13FC6" w:rsidRPr="0099769E">
        <w:rPr>
          <w:rFonts w:ascii="Times New Roman" w:eastAsia="Times New Roman" w:hAnsi="Times New Roman"/>
        </w:rPr>
        <w:t>.</w:t>
      </w:r>
    </w:p>
    <w:p w14:paraId="6D729A61" w14:textId="77777777" w:rsidR="00D13FC6" w:rsidRPr="0099769E" w:rsidRDefault="00D13FC6" w:rsidP="00F541A5">
      <w:pPr>
        <w:widowControl w:val="0"/>
        <w:spacing w:after="0" w:line="240" w:lineRule="auto"/>
        <w:ind w:right="-3"/>
        <w:rPr>
          <w:rFonts w:ascii="Times New Roman" w:eastAsia="Times New Roman" w:hAnsi="Times New Roman"/>
        </w:rPr>
      </w:pPr>
    </w:p>
    <w:p w14:paraId="60996D47"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E2385CC" wp14:editId="73D0A56B">
            <wp:extent cx="2484000" cy="1645200"/>
            <wp:effectExtent l="0" t="0" r="0" b="0"/>
            <wp:docPr id="232"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4000" cy="1645200"/>
                    </a:xfrm>
                    <a:prstGeom prst="rect">
                      <a:avLst/>
                    </a:prstGeom>
                  </pic:spPr>
                </pic:pic>
              </a:graphicData>
            </a:graphic>
          </wp:inline>
        </w:drawing>
      </w:r>
    </w:p>
    <w:p w14:paraId="790233B3" w14:textId="77777777" w:rsidR="00D13FC6" w:rsidRPr="0099769E" w:rsidRDefault="00D13FC6" w:rsidP="00F541A5">
      <w:pPr>
        <w:widowControl w:val="0"/>
        <w:spacing w:after="0" w:line="240" w:lineRule="auto"/>
        <w:ind w:right="-3"/>
        <w:rPr>
          <w:rFonts w:ascii="Times New Roman" w:eastAsia="Times New Roman" w:hAnsi="Times New Roman"/>
        </w:rPr>
      </w:pPr>
    </w:p>
    <w:p w14:paraId="64866458" w14:textId="77777777" w:rsidR="00D13FC6" w:rsidRPr="0099769E" w:rsidRDefault="00D13FC6" w:rsidP="00F541A5">
      <w:pPr>
        <w:widowControl w:val="0"/>
        <w:spacing w:after="0" w:line="240" w:lineRule="auto"/>
        <w:ind w:right="-3"/>
        <w:rPr>
          <w:rFonts w:ascii="Times New Roman" w:eastAsia="Times New Roman" w:hAnsi="Times New Roman"/>
        </w:rPr>
      </w:pPr>
    </w:p>
    <w:p w14:paraId="12C469CD" w14:textId="18EDDB40"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3.</w:t>
      </w:r>
      <w:r>
        <w:rPr>
          <w:rFonts w:ascii="Times New Roman" w:hAnsi="Times New Roman"/>
          <w:kern w:val="2"/>
          <w:lang w:eastAsia="lt-LT"/>
        </w:rPr>
        <w:tab/>
      </w:r>
      <w:r w:rsidR="002C5A6B" w:rsidRPr="00C50574">
        <w:rPr>
          <w:rFonts w:ascii="Times New Roman" w:hAnsi="Times New Roman"/>
          <w:kern w:val="2"/>
          <w:lang w:eastAsia="lt-LT"/>
        </w:rPr>
        <w:t>Nuplėšdami apsauginį dangtelį (B) atidarykite tirpiklio maišelį (C) ir visiškai nuimkite apsauginį dangtelį</w:t>
      </w:r>
      <w:r w:rsidR="00D13FC6" w:rsidRPr="0099769E">
        <w:rPr>
          <w:rFonts w:ascii="Times New Roman" w:eastAsia="Times New Roman" w:hAnsi="Times New Roman"/>
        </w:rPr>
        <w:t>.</w:t>
      </w:r>
    </w:p>
    <w:p w14:paraId="141B8B2F" w14:textId="77777777" w:rsidR="00D13FC6" w:rsidRPr="0099769E" w:rsidRDefault="00D13FC6" w:rsidP="00F541A5">
      <w:pPr>
        <w:widowControl w:val="0"/>
        <w:spacing w:after="0" w:line="240" w:lineRule="auto"/>
        <w:ind w:right="-3"/>
        <w:rPr>
          <w:rFonts w:ascii="Times New Roman" w:eastAsia="Times New Roman" w:hAnsi="Times New Roman"/>
        </w:rPr>
      </w:pPr>
    </w:p>
    <w:p w14:paraId="7FB735E7"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2666F08F" wp14:editId="073A5A88">
            <wp:extent cx="1562400" cy="3301200"/>
            <wp:effectExtent l="0" t="0" r="0" b="0"/>
            <wp:docPr id="233"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14:paraId="329BE916" w14:textId="77777777" w:rsidR="00D13FC6" w:rsidRPr="0099769E" w:rsidRDefault="00D13FC6" w:rsidP="00F541A5">
      <w:pPr>
        <w:widowControl w:val="0"/>
        <w:spacing w:after="0" w:line="240" w:lineRule="auto"/>
        <w:ind w:right="-3"/>
        <w:rPr>
          <w:rFonts w:ascii="Times New Roman" w:eastAsia="Times New Roman" w:hAnsi="Times New Roman"/>
        </w:rPr>
      </w:pPr>
    </w:p>
    <w:p w14:paraId="2249C8BC" w14:textId="2DEB239E" w:rsidR="00D13FC6" w:rsidRPr="0099769E" w:rsidRDefault="007F0BEB"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4.</w:t>
      </w:r>
      <w:r>
        <w:rPr>
          <w:rFonts w:ascii="Times New Roman" w:hAnsi="Times New Roman"/>
          <w:kern w:val="2"/>
          <w:lang w:eastAsia="lt-LT"/>
        </w:rPr>
        <w:tab/>
      </w:r>
      <w:r w:rsidR="002C5A6B" w:rsidRPr="00C50574">
        <w:rPr>
          <w:rFonts w:ascii="Times New Roman" w:hAnsi="Times New Roman"/>
          <w:kern w:val="2"/>
          <w:lang w:eastAsia="lt-LT"/>
        </w:rPr>
        <w:t>Nuo flakono jungties (C1) nuimkite apsauginį gaubtelį</w:t>
      </w:r>
      <w:r w:rsidR="00D13FC6" w:rsidRPr="0099769E">
        <w:rPr>
          <w:rFonts w:ascii="Times New Roman" w:eastAsia="Times New Roman" w:hAnsi="Times New Roman"/>
        </w:rPr>
        <w:t>.</w:t>
      </w:r>
    </w:p>
    <w:p w14:paraId="03A6A2AD" w14:textId="77777777" w:rsidR="00D13FC6" w:rsidRPr="0099769E" w:rsidRDefault="00D13FC6" w:rsidP="00F541A5">
      <w:pPr>
        <w:widowControl w:val="0"/>
        <w:spacing w:after="0" w:line="240" w:lineRule="auto"/>
        <w:ind w:right="-3"/>
        <w:rPr>
          <w:rFonts w:ascii="Times New Roman" w:eastAsia="Times New Roman" w:hAnsi="Times New Roman"/>
        </w:rPr>
      </w:pPr>
    </w:p>
    <w:p w14:paraId="2ABB7A2D"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418D64AE" wp14:editId="21A66340">
            <wp:extent cx="3168000" cy="2325600"/>
            <wp:effectExtent l="0" t="0" r="0" b="0"/>
            <wp:docPr id="234"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14:paraId="754AD414" w14:textId="77777777" w:rsidR="00D13FC6" w:rsidRPr="0099769E" w:rsidRDefault="00D13FC6" w:rsidP="00F541A5">
      <w:pPr>
        <w:widowControl w:val="0"/>
        <w:spacing w:after="0" w:line="240" w:lineRule="auto"/>
        <w:ind w:right="-3"/>
        <w:rPr>
          <w:rFonts w:ascii="Times New Roman" w:eastAsia="Times New Roman" w:hAnsi="Times New Roman"/>
        </w:rPr>
      </w:pPr>
    </w:p>
    <w:p w14:paraId="52B70B42" w14:textId="77777777" w:rsidR="00D13FC6" w:rsidRPr="0099769E" w:rsidRDefault="00D13FC6" w:rsidP="00F541A5">
      <w:pPr>
        <w:widowControl w:val="0"/>
        <w:spacing w:after="0" w:line="240" w:lineRule="auto"/>
        <w:ind w:right="-3"/>
        <w:rPr>
          <w:rFonts w:ascii="Times New Roman" w:eastAsia="Times New Roman" w:hAnsi="Times New Roman"/>
        </w:rPr>
      </w:pPr>
    </w:p>
    <w:p w14:paraId="5337D6E4" w14:textId="2D51C3D4" w:rsidR="00D13FC6" w:rsidRPr="0099769E" w:rsidRDefault="007F0BEB" w:rsidP="0099769E">
      <w:pPr>
        <w:widowControl w:val="0"/>
        <w:tabs>
          <w:tab w:val="left" w:pos="567"/>
        </w:tabs>
        <w:suppressAutoHyphens/>
        <w:spacing w:after="0" w:line="240" w:lineRule="auto"/>
        <w:ind w:right="-3"/>
        <w:rPr>
          <w:rFonts w:ascii="Times New Roman" w:eastAsia="Times New Roman" w:hAnsi="Times New Roman"/>
        </w:rPr>
      </w:pPr>
      <w:r>
        <w:rPr>
          <w:rFonts w:ascii="Times New Roman" w:hAnsi="Times New Roman"/>
          <w:kern w:val="2"/>
          <w:lang w:eastAsia="lt-LT"/>
        </w:rPr>
        <w:t>5.</w:t>
      </w:r>
      <w:r>
        <w:rPr>
          <w:rFonts w:ascii="Times New Roman" w:hAnsi="Times New Roman"/>
          <w:kern w:val="2"/>
          <w:lang w:eastAsia="lt-LT"/>
        </w:rPr>
        <w:tab/>
      </w:r>
      <w:r w:rsidR="002C5A6B" w:rsidRPr="00C50574">
        <w:rPr>
          <w:rFonts w:ascii="Times New Roman" w:hAnsi="Times New Roman"/>
          <w:kern w:val="2"/>
          <w:lang w:eastAsia="lt-LT"/>
        </w:rPr>
        <w:t>Jungtį įstumkite į flakoną iki kamštelio</w:t>
      </w:r>
      <w:r w:rsidR="00D13FC6" w:rsidRPr="0099769E">
        <w:rPr>
          <w:rFonts w:ascii="Times New Roman" w:eastAsia="Times New Roman" w:hAnsi="Times New Roman"/>
        </w:rPr>
        <w:t>.</w:t>
      </w:r>
    </w:p>
    <w:p w14:paraId="203BC298" w14:textId="77777777" w:rsidR="00D13FC6" w:rsidRPr="0099769E" w:rsidRDefault="00D13FC6" w:rsidP="00F541A5">
      <w:pPr>
        <w:widowControl w:val="0"/>
        <w:spacing w:after="0" w:line="240" w:lineRule="auto"/>
        <w:ind w:right="-3"/>
        <w:rPr>
          <w:rFonts w:ascii="Times New Roman" w:eastAsia="Times New Roman" w:hAnsi="Times New Roman"/>
        </w:rPr>
      </w:pPr>
    </w:p>
    <w:p w14:paraId="2FA50BEC"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3194559" wp14:editId="6B863B79">
            <wp:extent cx="2235787" cy="4127224"/>
            <wp:effectExtent l="0" t="0" r="0" b="0"/>
            <wp:docPr id="235"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69C73A3E" w14:textId="77777777" w:rsidR="00D13FC6" w:rsidRPr="0099769E" w:rsidRDefault="00D13FC6" w:rsidP="00F541A5">
      <w:pPr>
        <w:widowControl w:val="0"/>
        <w:spacing w:after="0" w:line="240" w:lineRule="auto"/>
        <w:ind w:right="-3"/>
        <w:rPr>
          <w:rFonts w:ascii="Times New Roman" w:eastAsia="Times New Roman" w:hAnsi="Times New Roman"/>
        </w:rPr>
      </w:pPr>
    </w:p>
    <w:p w14:paraId="1B1250BD" w14:textId="77777777" w:rsidR="00D13FC6" w:rsidRPr="0099769E" w:rsidRDefault="00D13FC6" w:rsidP="00F541A5">
      <w:pPr>
        <w:widowControl w:val="0"/>
        <w:spacing w:after="0" w:line="240" w:lineRule="auto"/>
        <w:ind w:right="-3"/>
        <w:rPr>
          <w:rFonts w:ascii="Times New Roman" w:eastAsia="Times New Roman" w:hAnsi="Times New Roman"/>
        </w:rPr>
      </w:pPr>
    </w:p>
    <w:p w14:paraId="28B031F0" w14:textId="10A806DE" w:rsidR="00D13FC6" w:rsidRPr="0099769E" w:rsidRDefault="002C5A6B" w:rsidP="0099769E">
      <w:pPr>
        <w:widowControl w:val="0"/>
        <w:tabs>
          <w:tab w:val="left" w:pos="567"/>
        </w:tabs>
        <w:spacing w:after="0" w:line="240" w:lineRule="auto"/>
        <w:rPr>
          <w:rFonts w:ascii="Times New Roman" w:eastAsia="Times New Roman" w:hAnsi="Times New Roman"/>
          <w:b/>
        </w:rPr>
      </w:pPr>
      <w:r w:rsidRPr="00C50574">
        <w:rPr>
          <w:rFonts w:ascii="Times New Roman" w:hAnsi="Times New Roman"/>
          <w:b/>
          <w:kern w:val="2"/>
          <w:lang w:eastAsia="lt-LT"/>
        </w:rPr>
        <w:t>Miltelių sumaišymas su tirpikliu</w:t>
      </w:r>
    </w:p>
    <w:p w14:paraId="0A787E69" w14:textId="77777777" w:rsidR="00D13FC6" w:rsidRPr="0099769E" w:rsidRDefault="00D13FC6" w:rsidP="0099769E">
      <w:pPr>
        <w:widowControl w:val="0"/>
        <w:tabs>
          <w:tab w:val="left" w:pos="567"/>
        </w:tabs>
        <w:spacing w:after="0" w:line="240" w:lineRule="auto"/>
        <w:rPr>
          <w:rFonts w:ascii="Times New Roman" w:eastAsia="Times New Roman" w:hAnsi="Times New Roman"/>
          <w:b/>
        </w:rPr>
      </w:pPr>
    </w:p>
    <w:p w14:paraId="4B963ACA" w14:textId="5EDBACD6"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6.</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flakono jungties (C1) vamzdelyje esantį nulaužiant atidaromą sandariklį ir jį nulaužkite</w:t>
      </w:r>
      <w:r w:rsidR="00D13FC6" w:rsidRPr="0099769E">
        <w:rPr>
          <w:rFonts w:ascii="Times New Roman" w:eastAsia="Times New Roman" w:hAnsi="Times New Roman"/>
        </w:rPr>
        <w:t>.</w:t>
      </w:r>
    </w:p>
    <w:p w14:paraId="5D5A3D82" w14:textId="77777777" w:rsidR="00D13FC6" w:rsidRPr="0099769E" w:rsidRDefault="00D13FC6" w:rsidP="00F541A5">
      <w:pPr>
        <w:widowControl w:val="0"/>
        <w:spacing w:after="0" w:line="240" w:lineRule="auto"/>
        <w:ind w:right="-3"/>
        <w:rPr>
          <w:rFonts w:ascii="Times New Roman" w:eastAsia="Times New Roman" w:hAnsi="Times New Roman"/>
        </w:rPr>
      </w:pPr>
    </w:p>
    <w:p w14:paraId="69F6942B"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lastRenderedPageBreak/>
        <w:drawing>
          <wp:inline distT="0" distB="0" distL="0" distR="0" wp14:anchorId="17A4907D" wp14:editId="1F47C4E2">
            <wp:extent cx="3320245" cy="3181901"/>
            <wp:effectExtent l="0" t="0" r="0" b="0"/>
            <wp:docPr id="236"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339F1DB3" w14:textId="77777777" w:rsidR="00D13FC6" w:rsidRPr="0099769E" w:rsidRDefault="00D13FC6" w:rsidP="00F541A5">
      <w:pPr>
        <w:widowControl w:val="0"/>
        <w:spacing w:after="0" w:line="240" w:lineRule="auto"/>
        <w:ind w:right="-3"/>
        <w:rPr>
          <w:rFonts w:ascii="Times New Roman" w:eastAsia="Times New Roman" w:hAnsi="Times New Roman"/>
        </w:rPr>
      </w:pPr>
    </w:p>
    <w:p w14:paraId="7A431AF7" w14:textId="77777777" w:rsidR="00D13FC6" w:rsidRPr="0099769E" w:rsidRDefault="00D13FC6" w:rsidP="00F541A5">
      <w:pPr>
        <w:widowControl w:val="0"/>
        <w:spacing w:after="0" w:line="240" w:lineRule="auto"/>
        <w:ind w:right="-3"/>
        <w:rPr>
          <w:rFonts w:ascii="Times New Roman" w:eastAsia="Times New Roman" w:hAnsi="Times New Roman"/>
        </w:rPr>
      </w:pPr>
    </w:p>
    <w:p w14:paraId="5D7B32CD" w14:textId="7939B610" w:rsidR="002C5A6B" w:rsidRPr="00C50574" w:rsidRDefault="007F0BEB"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Pr>
          <w:rFonts w:ascii="Times New Roman" w:hAnsi="Times New Roman"/>
          <w:kern w:val="2"/>
          <w:lang w:eastAsia="lt-LT"/>
        </w:rPr>
        <w:t>7.</w:t>
      </w:r>
      <w:r>
        <w:rPr>
          <w:rFonts w:ascii="Times New Roman" w:hAnsi="Times New Roman"/>
          <w:kern w:val="2"/>
          <w:lang w:eastAsia="lt-LT"/>
        </w:rPr>
        <w:tab/>
      </w:r>
      <w:r w:rsidR="002C5A6B" w:rsidRPr="00C50574">
        <w:rPr>
          <w:rFonts w:ascii="Times New Roman" w:hAnsi="Times New Roman"/>
          <w:kern w:val="2"/>
          <w:lang w:eastAsia="lt-LT"/>
        </w:rPr>
        <w:t xml:space="preserve">Laikykite </w:t>
      </w:r>
      <w:r w:rsidR="002C5A6B" w:rsidRPr="00C50574">
        <w:rPr>
          <w:rFonts w:ascii="Times New Roman" w:hAnsi="Times New Roman"/>
          <w:b/>
          <w:kern w:val="2"/>
          <w:lang w:eastAsia="lt-LT"/>
        </w:rPr>
        <w:t>tirpiklio maišelį</w:t>
      </w:r>
      <w:r w:rsidR="002C5A6B" w:rsidRPr="00C50574">
        <w:rPr>
          <w:rFonts w:ascii="Times New Roman" w:hAnsi="Times New Roman"/>
          <w:kern w:val="2"/>
          <w:lang w:eastAsia="lt-LT"/>
        </w:rPr>
        <w:t xml:space="preserve"> taip, kad </w:t>
      </w:r>
      <w:r w:rsidR="002C5A6B" w:rsidRPr="00C50574">
        <w:rPr>
          <w:rFonts w:ascii="Times New Roman" w:hAnsi="Times New Roman"/>
          <w:b/>
          <w:kern w:val="2"/>
          <w:lang w:eastAsia="lt-LT"/>
        </w:rPr>
        <w:t>flakonas būtų žemiau jo</w:t>
      </w:r>
      <w:r w:rsidR="002C5A6B" w:rsidRPr="00C50574">
        <w:rPr>
          <w:rFonts w:ascii="Times New Roman" w:hAnsi="Times New Roman"/>
          <w:kern w:val="2"/>
          <w:lang w:eastAsia="lt-LT"/>
        </w:rPr>
        <w:t>.</w:t>
      </w:r>
    </w:p>
    <w:p w14:paraId="5A58DA35"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1DB80723"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14:paraId="37F68210"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6E86A1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Įsitikinkite, kad flakonas pripildytas </w:t>
      </w:r>
      <w:r w:rsidRPr="00C50574">
        <w:rPr>
          <w:rFonts w:ascii="Times New Roman" w:hAnsi="Times New Roman"/>
          <w:b/>
          <w:kern w:val="2"/>
          <w:lang w:eastAsia="lt-LT"/>
        </w:rPr>
        <w:t>ne</w:t>
      </w:r>
      <w:r w:rsidRPr="00C50574">
        <w:rPr>
          <w:rFonts w:ascii="Times New Roman" w:hAnsi="Times New Roman"/>
          <w:kern w:val="2"/>
          <w:lang w:eastAsia="lt-LT"/>
        </w:rPr>
        <w:t xml:space="preserve"> visiškai, kad vėliau suspensija patektų į tirpiklio maišelį. Truputis tirpiklio gali likto maišelyje.</w:t>
      </w:r>
    </w:p>
    <w:p w14:paraId="1D39E83E"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518F52BC"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14:paraId="0265E9B1"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6ADE207A" w14:textId="1AC2D44A"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r w:rsidR="00D13FC6" w:rsidRPr="0099769E">
        <w:rPr>
          <w:rFonts w:ascii="Times New Roman" w:eastAsia="Times New Roman" w:hAnsi="Times New Roman"/>
        </w:rPr>
        <w:t>.</w:t>
      </w:r>
    </w:p>
    <w:p w14:paraId="6690DE68" w14:textId="77777777" w:rsidR="00D13FC6" w:rsidRPr="0099769E" w:rsidRDefault="00D13FC6" w:rsidP="00F541A5">
      <w:pPr>
        <w:widowControl w:val="0"/>
        <w:spacing w:after="0" w:line="240" w:lineRule="auto"/>
        <w:ind w:right="-3"/>
        <w:rPr>
          <w:rFonts w:ascii="Times New Roman" w:eastAsia="Times New Roman" w:hAnsi="Times New Roman"/>
        </w:rPr>
      </w:pPr>
    </w:p>
    <w:p w14:paraId="5EB11FCF" w14:textId="77777777" w:rsidR="00D13FC6" w:rsidRPr="0099769E" w:rsidRDefault="00D13FC6" w:rsidP="00F541A5">
      <w:pPr>
        <w:widowControl w:val="0"/>
        <w:spacing w:after="0" w:line="240" w:lineRule="auto"/>
        <w:ind w:right="-3"/>
        <w:rPr>
          <w:rFonts w:ascii="Times New Roman" w:eastAsia="Times New Roman" w:hAnsi="Times New Roman"/>
        </w:rPr>
      </w:pPr>
    </w:p>
    <w:p w14:paraId="4C1E34D8"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F58D1CB" wp14:editId="2D751B5C">
            <wp:extent cx="1384503" cy="3072384"/>
            <wp:effectExtent l="0" t="0" r="0" b="0"/>
            <wp:docPr id="23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3DDE2AD8" w14:textId="77777777" w:rsidR="00D13FC6" w:rsidRPr="0099769E" w:rsidRDefault="00D13FC6" w:rsidP="00F541A5">
      <w:pPr>
        <w:widowControl w:val="0"/>
        <w:spacing w:after="0" w:line="240" w:lineRule="auto"/>
        <w:ind w:right="-3"/>
        <w:rPr>
          <w:rFonts w:ascii="Times New Roman" w:eastAsia="Times New Roman" w:hAnsi="Times New Roman"/>
        </w:rPr>
      </w:pPr>
    </w:p>
    <w:p w14:paraId="4B31E4A4" w14:textId="3A6A300C" w:rsidR="002C5A6B" w:rsidRPr="00C50574" w:rsidRDefault="007F0BEB"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sidRPr="0099769E">
        <w:rPr>
          <w:rFonts w:ascii="Times New Roman" w:hAnsi="Times New Roman"/>
          <w:bCs/>
          <w:kern w:val="2"/>
          <w:lang w:eastAsia="lt-LT"/>
        </w:rPr>
        <w:lastRenderedPageBreak/>
        <w:t>8.</w:t>
      </w:r>
      <w:r>
        <w:rPr>
          <w:rFonts w:ascii="Times New Roman" w:hAnsi="Times New Roman"/>
          <w:b/>
          <w:kern w:val="2"/>
          <w:lang w:eastAsia="lt-LT"/>
        </w:rPr>
        <w:tab/>
      </w:r>
      <w:r w:rsidR="002C5A6B" w:rsidRPr="00C50574">
        <w:rPr>
          <w:rFonts w:ascii="Times New Roman" w:hAnsi="Times New Roman"/>
          <w:b/>
          <w:kern w:val="2"/>
          <w:lang w:eastAsia="lt-LT"/>
        </w:rPr>
        <w:t xml:space="preserve">Tirpiklio maišelį </w:t>
      </w:r>
      <w:r w:rsidR="002C5A6B" w:rsidRPr="00C50574">
        <w:rPr>
          <w:rFonts w:ascii="Times New Roman" w:hAnsi="Times New Roman"/>
          <w:kern w:val="2"/>
          <w:lang w:eastAsia="lt-LT"/>
        </w:rPr>
        <w:t xml:space="preserve"> apverskite dugnu aukštyn ir laikykite jį taip, kad </w:t>
      </w:r>
      <w:r w:rsidR="002C5A6B" w:rsidRPr="00C50574">
        <w:rPr>
          <w:rFonts w:ascii="Times New Roman" w:hAnsi="Times New Roman"/>
          <w:b/>
          <w:kern w:val="2"/>
          <w:lang w:eastAsia="lt-LT"/>
        </w:rPr>
        <w:t>flakonas būtų virš jo</w:t>
      </w:r>
      <w:r w:rsidR="002C5A6B" w:rsidRPr="00C50574">
        <w:rPr>
          <w:rFonts w:ascii="Times New Roman" w:hAnsi="Times New Roman"/>
          <w:kern w:val="2"/>
          <w:lang w:eastAsia="lt-LT"/>
        </w:rPr>
        <w:t>.</w:t>
      </w:r>
    </w:p>
    <w:p w14:paraId="541D37AD" w14:textId="77777777" w:rsidR="002C5A6B" w:rsidRPr="00C50574" w:rsidRDefault="002C5A6B" w:rsidP="00F541A5">
      <w:pPr>
        <w:widowControl w:val="0"/>
        <w:spacing w:after="0" w:line="240" w:lineRule="auto"/>
        <w:ind w:left="567" w:hanging="567"/>
        <w:rPr>
          <w:rFonts w:ascii="Times New Roman" w:eastAsia="Times New Roman" w:hAnsi="Times New Roman"/>
          <w:kern w:val="2"/>
          <w:lang w:eastAsia="lt-LT"/>
        </w:rPr>
      </w:pPr>
    </w:p>
    <w:p w14:paraId="7FEDC85A"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Laikykite flakoną.</w:t>
      </w:r>
    </w:p>
    <w:p w14:paraId="602C2319"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184B6068"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14:paraId="1EBE45F5"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48E891F"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14:paraId="6B2F17D1"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8B1978D"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Mikrobiologiniu požiūriu vaistinį preparatą būtina suvartoti tuoj pat.</w:t>
      </w:r>
    </w:p>
    <w:p w14:paraId="200FC1FC" w14:textId="2602B5D2"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Jeigu vaistinis preparatas iš karto nesuvartojamas, žr. </w:t>
      </w:r>
      <w:r w:rsidR="00365113">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bookmarkStart w:id="17" w:name="_Hlk169084027"/>
      <w:r w:rsidR="00365113" w:rsidRPr="00590080">
        <w:rPr>
          <w:rFonts w:ascii="Times New Roman" w:hAnsi="Times New Roman"/>
          <w:bCs/>
        </w:rPr>
        <w:t>Tinkamumo laikas</w:t>
      </w:r>
      <w:bookmarkEnd w:id="17"/>
      <w:r w:rsidRPr="00C50574">
        <w:rPr>
          <w:rFonts w:ascii="Times New Roman" w:hAnsi="Times New Roman"/>
          <w:kern w:val="2"/>
          <w:cs/>
          <w:lang w:eastAsia="lt-LT"/>
        </w:rPr>
        <w:t>“</w:t>
      </w:r>
      <w:r w:rsidRPr="00C50574">
        <w:rPr>
          <w:rFonts w:ascii="Times New Roman" w:hAnsi="Times New Roman"/>
          <w:kern w:val="2"/>
          <w:lang w:eastAsia="lt-LT"/>
        </w:rPr>
        <w:t>.</w:t>
      </w:r>
    </w:p>
    <w:p w14:paraId="17919825" w14:textId="77777777" w:rsidR="002C5A6B" w:rsidRPr="00C50574" w:rsidRDefault="002C5A6B" w:rsidP="0099769E">
      <w:pPr>
        <w:widowControl w:val="0"/>
        <w:spacing w:after="0" w:line="240" w:lineRule="auto"/>
        <w:ind w:left="567"/>
        <w:rPr>
          <w:rFonts w:ascii="Times New Roman" w:eastAsia="Times New Roman" w:hAnsi="Times New Roman"/>
          <w:b/>
          <w:kern w:val="2"/>
          <w:lang w:eastAsia="lt-LT"/>
        </w:rPr>
      </w:pPr>
    </w:p>
    <w:p w14:paraId="0EE611CE" w14:textId="478694BD" w:rsidR="00D13FC6" w:rsidRPr="0099769E" w:rsidRDefault="002C5A6B" w:rsidP="0099769E">
      <w:pPr>
        <w:widowControl w:val="0"/>
        <w:spacing w:after="0" w:line="240" w:lineRule="auto"/>
        <w:ind w:left="567" w:right="-3"/>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00D13FC6" w:rsidRPr="0099769E">
        <w:rPr>
          <w:rFonts w:ascii="Times New Roman" w:eastAsia="Times New Roman" w:hAnsi="Times New Roman"/>
        </w:rPr>
        <w:t>.</w:t>
      </w:r>
    </w:p>
    <w:p w14:paraId="2B45B379" w14:textId="77777777" w:rsidR="00D13FC6" w:rsidRPr="0099769E" w:rsidRDefault="00D13FC6" w:rsidP="00F541A5">
      <w:pPr>
        <w:widowControl w:val="0"/>
        <w:spacing w:after="0" w:line="240" w:lineRule="auto"/>
        <w:ind w:right="-3"/>
        <w:rPr>
          <w:rFonts w:ascii="Times New Roman" w:eastAsia="Times New Roman" w:hAnsi="Times New Roman"/>
        </w:rPr>
      </w:pPr>
    </w:p>
    <w:p w14:paraId="2C03062B"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0A75E42" wp14:editId="2FD7C88B">
            <wp:extent cx="5461000" cy="3380820"/>
            <wp:effectExtent l="0" t="0" r="6350" b="0"/>
            <wp:docPr id="238"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7171" cy="3384640"/>
                    </a:xfrm>
                    <a:prstGeom prst="rect">
                      <a:avLst/>
                    </a:prstGeom>
                  </pic:spPr>
                </pic:pic>
              </a:graphicData>
            </a:graphic>
          </wp:inline>
        </w:drawing>
      </w:r>
    </w:p>
    <w:p w14:paraId="0B1077F7" w14:textId="77777777" w:rsidR="00D13FC6" w:rsidRPr="0099769E" w:rsidRDefault="00D13FC6" w:rsidP="00F541A5">
      <w:pPr>
        <w:widowControl w:val="0"/>
        <w:spacing w:after="0" w:line="240" w:lineRule="auto"/>
        <w:ind w:right="-3"/>
        <w:rPr>
          <w:rFonts w:ascii="Times New Roman" w:eastAsia="Times New Roman" w:hAnsi="Times New Roman"/>
        </w:rPr>
      </w:pPr>
    </w:p>
    <w:p w14:paraId="11D6F821" w14:textId="77777777" w:rsidR="00D13FC6" w:rsidRPr="0099769E" w:rsidRDefault="00D13FC6" w:rsidP="00F541A5">
      <w:pPr>
        <w:widowControl w:val="0"/>
        <w:spacing w:after="0" w:line="240" w:lineRule="auto"/>
        <w:ind w:right="-3"/>
        <w:rPr>
          <w:rFonts w:ascii="Times New Roman" w:eastAsia="Times New Roman" w:hAnsi="Times New Roman"/>
        </w:rPr>
      </w:pPr>
    </w:p>
    <w:p w14:paraId="6BC643F4"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t>Kateterizavimas</w:t>
      </w:r>
    </w:p>
    <w:p w14:paraId="4EAF86D9" w14:textId="77777777" w:rsidR="00D13FC6" w:rsidRPr="0099769E" w:rsidRDefault="00D13FC6" w:rsidP="00F541A5">
      <w:pPr>
        <w:widowControl w:val="0"/>
        <w:spacing w:after="0" w:line="240" w:lineRule="auto"/>
        <w:ind w:right="-1"/>
        <w:rPr>
          <w:rFonts w:ascii="Times New Roman" w:eastAsia="Times New Roman" w:hAnsi="Times New Roman"/>
          <w:b/>
          <w:bCs/>
        </w:rPr>
      </w:pPr>
    </w:p>
    <w:p w14:paraId="3ED51EA7" w14:textId="47DAF847"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9.</w:t>
      </w:r>
      <w:r>
        <w:rPr>
          <w:rFonts w:ascii="Times New Roman" w:hAnsi="Times New Roman"/>
          <w:kern w:val="2"/>
          <w:lang w:eastAsia="lt-LT"/>
        </w:rPr>
        <w:tab/>
      </w:r>
      <w:r w:rsidR="002C5A6B" w:rsidRPr="00C50574">
        <w:rPr>
          <w:rFonts w:ascii="Times New Roman" w:hAnsi="Times New Roman"/>
          <w:kern w:val="2"/>
          <w:lang w:eastAsia="lt-LT"/>
        </w:rPr>
        <w:t>Pacientą kateterizuokite vadovaudamiesi vietos taisyklėmis ir  tinkamo kateterio ir (arba) lubrikanto naudojimo instrukcijomis</w:t>
      </w:r>
      <w:r w:rsidR="00D13FC6" w:rsidRPr="0099769E">
        <w:rPr>
          <w:rFonts w:ascii="Times New Roman" w:eastAsia="Times New Roman" w:hAnsi="Times New Roman"/>
        </w:rPr>
        <w:t>.</w:t>
      </w:r>
    </w:p>
    <w:p w14:paraId="1105D51F"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1C3E276C"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Naudodami kateterį ištuštinkite šlapimo pūslę.</w:t>
      </w:r>
    </w:p>
    <w:p w14:paraId="177B1714"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6831209F"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Šiame pakete kateterio nėra. Naudodami pridedamą jungtį (F) maišelį prijunkite prie paciento kateterio su kūgine jungtimi (neparodyta).</w:t>
      </w:r>
    </w:p>
    <w:p w14:paraId="3FBD631B"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71BD2A1C" w14:textId="5F8FD980" w:rsidR="00D13FC6" w:rsidRPr="0099769E" w:rsidRDefault="002C5A6B" w:rsidP="0099769E">
      <w:pPr>
        <w:widowControl w:val="0"/>
        <w:tabs>
          <w:tab w:val="left" w:pos="567"/>
        </w:tabs>
        <w:spacing w:after="0" w:line="240" w:lineRule="auto"/>
        <w:ind w:left="567"/>
        <w:rPr>
          <w:rFonts w:ascii="Times New Roman" w:eastAsia="Times New Roman" w:hAnsi="Times New Roman"/>
        </w:rPr>
      </w:pPr>
      <w:r w:rsidRPr="00C50574">
        <w:rPr>
          <w:rFonts w:ascii="Times New Roman" w:hAnsi="Times New Roman"/>
          <w:kern w:val="2"/>
          <w:lang w:eastAsia="lt-LT"/>
        </w:rPr>
        <w:t>Kad tai padarytumėte, reikia atlikti papildomus veiksmus</w:t>
      </w:r>
      <w:r w:rsidR="00D13FC6" w:rsidRPr="0099769E">
        <w:rPr>
          <w:rFonts w:ascii="Times New Roman" w:eastAsia="Times New Roman" w:hAnsi="Times New Roman"/>
        </w:rPr>
        <w:t>:</w:t>
      </w:r>
    </w:p>
    <w:p w14:paraId="2BC7D662" w14:textId="5A2915E4" w:rsidR="002C5A6B" w:rsidRPr="0099769E" w:rsidRDefault="002C5A6B" w:rsidP="00F541A5">
      <w:pPr>
        <w:widowControl w:val="0"/>
        <w:numPr>
          <w:ilvl w:val="0"/>
          <w:numId w:val="26"/>
        </w:numPr>
        <w:tabs>
          <w:tab w:val="left" w:pos="567"/>
        </w:tabs>
        <w:suppressAutoHyphens/>
        <w:spacing w:after="0" w:line="240" w:lineRule="auto"/>
        <w:ind w:right="-1"/>
        <w:rPr>
          <w:rFonts w:ascii="Times New Roman" w:eastAsia="Times New Roman" w:hAnsi="Times New Roman"/>
        </w:rPr>
      </w:pPr>
      <w:r w:rsidRPr="0099769E">
        <w:rPr>
          <w:rFonts w:ascii="Times New Roman" w:eastAsia="Times New Roman" w:hAnsi="Times New Roman"/>
        </w:rPr>
        <w:t>Nuo kateterio jungties (C2) nuimkite apsauginį gaubtelį. (Žr. 10-ąjį veiksmą).</w:t>
      </w:r>
    </w:p>
    <w:p w14:paraId="2C783CF4" w14:textId="704E8BF5" w:rsidR="002C5A6B" w:rsidRPr="0099769E" w:rsidRDefault="002C5A6B" w:rsidP="00F541A5">
      <w:pPr>
        <w:widowControl w:val="0"/>
        <w:numPr>
          <w:ilvl w:val="0"/>
          <w:numId w:val="26"/>
        </w:numPr>
        <w:tabs>
          <w:tab w:val="left" w:pos="567"/>
        </w:tabs>
        <w:suppressAutoHyphens/>
        <w:spacing w:after="0" w:line="240" w:lineRule="auto"/>
        <w:ind w:right="-1"/>
        <w:rPr>
          <w:rFonts w:ascii="Times New Roman" w:eastAsia="Times New Roman" w:hAnsi="Times New Roman"/>
        </w:rPr>
      </w:pPr>
      <w:r w:rsidRPr="0099769E">
        <w:rPr>
          <w:rFonts w:ascii="Times New Roman" w:eastAsia="Times New Roman" w:hAnsi="Times New Roman"/>
        </w:rPr>
        <w:t>Jungtį (F) prijunkite prie maišelio kateterio jungties (</w:t>
      </w:r>
      <w:r w:rsidR="00986A4C">
        <w:rPr>
          <w:rFonts w:ascii="Times New Roman" w:eastAsia="Times New Roman" w:hAnsi="Times New Roman"/>
        </w:rPr>
        <w:t>C2</w:t>
      </w:r>
      <w:r w:rsidRPr="0099769E">
        <w:rPr>
          <w:rFonts w:ascii="Times New Roman" w:eastAsia="Times New Roman" w:hAnsi="Times New Roman"/>
        </w:rPr>
        <w:t>).</w:t>
      </w:r>
    </w:p>
    <w:p w14:paraId="1BC71DD5" w14:textId="28BE5F31" w:rsidR="002C5A6B" w:rsidRPr="0099769E" w:rsidRDefault="002C5A6B" w:rsidP="00F541A5">
      <w:pPr>
        <w:widowControl w:val="0"/>
        <w:numPr>
          <w:ilvl w:val="0"/>
          <w:numId w:val="26"/>
        </w:numPr>
        <w:tabs>
          <w:tab w:val="left" w:pos="567"/>
        </w:tabs>
        <w:suppressAutoHyphens/>
        <w:spacing w:after="0" w:line="240" w:lineRule="auto"/>
        <w:ind w:right="-1"/>
        <w:rPr>
          <w:rFonts w:ascii="Times New Roman" w:eastAsia="Times New Roman" w:hAnsi="Times New Roman"/>
        </w:rPr>
      </w:pPr>
      <w:r w:rsidRPr="0099769E">
        <w:rPr>
          <w:rFonts w:ascii="Times New Roman" w:eastAsia="Times New Roman" w:hAnsi="Times New Roman"/>
        </w:rPr>
        <w:t xml:space="preserve">Maišelį su jungtimi (F) atidžiai prijunkite prie paciento kateterio. </w:t>
      </w:r>
    </w:p>
    <w:p w14:paraId="17503E53" w14:textId="1CF82F83" w:rsidR="00D13FC6" w:rsidRPr="0099769E" w:rsidRDefault="002C5A6B" w:rsidP="00F541A5">
      <w:pPr>
        <w:widowControl w:val="0"/>
        <w:numPr>
          <w:ilvl w:val="0"/>
          <w:numId w:val="26"/>
        </w:numPr>
        <w:tabs>
          <w:tab w:val="left" w:pos="567"/>
        </w:tabs>
        <w:suppressAutoHyphens/>
        <w:spacing w:after="0" w:line="240" w:lineRule="auto"/>
        <w:ind w:right="-1"/>
        <w:rPr>
          <w:rFonts w:ascii="Times New Roman" w:eastAsia="Times New Roman" w:hAnsi="Times New Roman"/>
        </w:rPr>
      </w:pPr>
      <w:r w:rsidRPr="0099769E">
        <w:rPr>
          <w:rFonts w:ascii="Times New Roman" w:eastAsia="Times New Roman" w:hAnsi="Times New Roman"/>
        </w:rPr>
        <w:t>Tada atlikite 11-ąjį veiksmą</w:t>
      </w:r>
      <w:r w:rsidR="00D13FC6" w:rsidRPr="0099769E">
        <w:rPr>
          <w:rFonts w:ascii="Times New Roman" w:eastAsia="Times New Roman" w:hAnsi="Times New Roman"/>
        </w:rPr>
        <w:t>.</w:t>
      </w:r>
    </w:p>
    <w:p w14:paraId="7C73B490" w14:textId="77777777" w:rsidR="00D13FC6" w:rsidRPr="0099769E" w:rsidRDefault="00D13FC6" w:rsidP="00F541A5">
      <w:pPr>
        <w:widowControl w:val="0"/>
        <w:spacing w:after="0" w:line="240" w:lineRule="auto"/>
        <w:ind w:left="426"/>
        <w:rPr>
          <w:rFonts w:ascii="Times New Roman" w:eastAsia="Times New Roman" w:hAnsi="Times New Roman"/>
        </w:rPr>
      </w:pPr>
    </w:p>
    <w:p w14:paraId="7DE30446"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0927FD53"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54CE72B2"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lastRenderedPageBreak/>
        <w:t>Kateterio prijungimas prie tirpiklio maišelio</w:t>
      </w:r>
    </w:p>
    <w:p w14:paraId="285F45E3" w14:textId="77777777" w:rsidR="00D13FC6" w:rsidRPr="0099769E" w:rsidRDefault="00D13FC6" w:rsidP="00F541A5">
      <w:pPr>
        <w:widowControl w:val="0"/>
        <w:spacing w:after="0" w:line="240" w:lineRule="auto"/>
        <w:ind w:right="-1"/>
        <w:rPr>
          <w:rFonts w:ascii="Times New Roman" w:eastAsia="Times New Roman" w:hAnsi="Times New Roman"/>
        </w:rPr>
      </w:pPr>
    </w:p>
    <w:p w14:paraId="6A08CD49" w14:textId="0ADEFDD7" w:rsidR="00D13FC6" w:rsidRPr="0099769E" w:rsidRDefault="007F0BEB"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10.</w:t>
      </w:r>
      <w:r>
        <w:rPr>
          <w:rFonts w:ascii="Times New Roman" w:hAnsi="Times New Roman"/>
          <w:kern w:val="2"/>
          <w:lang w:eastAsia="lt-LT"/>
        </w:rPr>
        <w:tab/>
      </w:r>
      <w:r w:rsidR="002C5A6B" w:rsidRPr="00C50574">
        <w:rPr>
          <w:rFonts w:ascii="Times New Roman" w:hAnsi="Times New Roman"/>
          <w:kern w:val="2"/>
          <w:lang w:eastAsia="lt-LT"/>
        </w:rPr>
        <w:t>Kad išmaišytumėte nuosėdas, prieš prijungdami maišelį, jį pasukite ir pasukinėkite</w:t>
      </w:r>
      <w:r w:rsidR="00D13FC6" w:rsidRPr="0099769E">
        <w:rPr>
          <w:rFonts w:ascii="Times New Roman" w:eastAsia="Times New Roman" w:hAnsi="Times New Roman"/>
        </w:rPr>
        <w:t>.</w:t>
      </w:r>
    </w:p>
    <w:p w14:paraId="6EB84FB8"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1DA2117F"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Neinstiliuokite šaldytuvo temperatūros suspensijos.</w:t>
      </w:r>
    </w:p>
    <w:p w14:paraId="6D85F9B2"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47C90338"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Nuo kateterio jungties (C2) nuimkite apsauginį gaubtelį.</w:t>
      </w:r>
    </w:p>
    <w:p w14:paraId="058D685E" w14:textId="77777777" w:rsidR="002C5A6B" w:rsidRPr="00C50574" w:rsidRDefault="002C5A6B" w:rsidP="0099769E">
      <w:pPr>
        <w:widowControl w:val="0"/>
        <w:spacing w:after="0" w:line="240" w:lineRule="auto"/>
        <w:ind w:left="567"/>
        <w:rPr>
          <w:rFonts w:ascii="Times New Roman" w:eastAsia="Times New Roman" w:hAnsi="Times New Roman"/>
          <w:kern w:val="2"/>
          <w:lang w:eastAsia="lt-LT"/>
        </w:rPr>
      </w:pPr>
    </w:p>
    <w:p w14:paraId="012D10B0" w14:textId="1CE99CA4"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Paciento kateterį sujunkite su tirpiklio maišelio kateterio jungtimi (C2)</w:t>
      </w:r>
      <w:r w:rsidR="00D13FC6" w:rsidRPr="0099769E">
        <w:rPr>
          <w:rFonts w:ascii="Times New Roman" w:eastAsia="Times New Roman" w:hAnsi="Times New Roman"/>
        </w:rPr>
        <w:t>.</w:t>
      </w:r>
    </w:p>
    <w:p w14:paraId="38E5E0DE" w14:textId="77777777" w:rsidR="00D13FC6" w:rsidRPr="0099769E" w:rsidRDefault="00D13FC6" w:rsidP="00F541A5">
      <w:pPr>
        <w:widowControl w:val="0"/>
        <w:spacing w:after="0" w:line="240" w:lineRule="auto"/>
        <w:ind w:right="-3"/>
        <w:rPr>
          <w:rFonts w:ascii="Times New Roman" w:eastAsia="Times New Roman" w:hAnsi="Times New Roman"/>
        </w:rPr>
      </w:pPr>
    </w:p>
    <w:p w14:paraId="65F06F93" w14:textId="77777777" w:rsidR="00D13FC6" w:rsidRPr="0099769E" w:rsidRDefault="00D13FC6" w:rsidP="00F541A5">
      <w:pPr>
        <w:widowControl w:val="0"/>
        <w:spacing w:after="0" w:line="240" w:lineRule="auto"/>
        <w:ind w:left="567" w:hanging="567"/>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043549AD" wp14:editId="0B583446">
            <wp:extent cx="2574000" cy="2095200"/>
            <wp:effectExtent l="0" t="0" r="0" b="635"/>
            <wp:docPr id="239"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rPr>
        <w:t xml:space="preserve">     </w:t>
      </w:r>
      <w:r w:rsidRPr="00142DE6">
        <w:rPr>
          <w:rFonts w:ascii="Times New Roman" w:eastAsia="Times New Roman" w:hAnsi="Times New Roman"/>
          <w:noProof/>
          <w:lang w:eastAsia="lt-LT"/>
        </w:rPr>
        <w:drawing>
          <wp:inline distT="0" distB="0" distL="0" distR="0" wp14:anchorId="51DA2906" wp14:editId="3964A73B">
            <wp:extent cx="2610000" cy="2080800"/>
            <wp:effectExtent l="0" t="0" r="0" b="0"/>
            <wp:docPr id="240"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14:paraId="53F55848" w14:textId="77777777" w:rsidR="00D13FC6" w:rsidRPr="0099769E" w:rsidRDefault="00D13FC6" w:rsidP="00F541A5">
      <w:pPr>
        <w:widowControl w:val="0"/>
        <w:spacing w:after="0" w:line="240" w:lineRule="auto"/>
        <w:ind w:right="-3"/>
        <w:rPr>
          <w:rFonts w:ascii="Times New Roman" w:eastAsia="Times New Roman" w:hAnsi="Times New Roman"/>
        </w:rPr>
      </w:pPr>
    </w:p>
    <w:p w14:paraId="0648A1FE" w14:textId="77777777" w:rsidR="00D13FC6" w:rsidRPr="0099769E" w:rsidRDefault="00D13FC6" w:rsidP="00F541A5">
      <w:pPr>
        <w:widowControl w:val="0"/>
        <w:spacing w:after="0" w:line="240" w:lineRule="auto"/>
        <w:ind w:right="-3"/>
        <w:rPr>
          <w:rFonts w:ascii="Times New Roman" w:eastAsia="Times New Roman" w:hAnsi="Times New Roman"/>
        </w:rPr>
      </w:pPr>
    </w:p>
    <w:p w14:paraId="2B7B4CF7"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22D697D8" w14:textId="77777777" w:rsidR="002C5A6B" w:rsidRPr="00C50574" w:rsidRDefault="002C5A6B" w:rsidP="00F541A5">
      <w:pPr>
        <w:widowControl w:val="0"/>
        <w:spacing w:after="0" w:line="240" w:lineRule="auto"/>
        <w:ind w:right="-1"/>
        <w:rPr>
          <w:rFonts w:ascii="Times New Roman" w:eastAsia="Times New Roman" w:hAnsi="Times New Roman"/>
          <w:b/>
          <w:bCs/>
          <w:kern w:val="2"/>
          <w:lang w:eastAsia="lt-LT"/>
        </w:rPr>
      </w:pPr>
      <w:r w:rsidRPr="00C50574">
        <w:rPr>
          <w:rFonts w:ascii="Times New Roman" w:hAnsi="Times New Roman"/>
          <w:b/>
          <w:kern w:val="2"/>
          <w:lang w:eastAsia="lt-LT"/>
        </w:rPr>
        <w:t>Instiliavimas</w:t>
      </w:r>
    </w:p>
    <w:p w14:paraId="3E7D8FCD" w14:textId="77777777" w:rsidR="00D13FC6" w:rsidRPr="0099769E" w:rsidRDefault="00D13FC6" w:rsidP="00F541A5">
      <w:pPr>
        <w:widowControl w:val="0"/>
        <w:spacing w:after="0" w:line="240" w:lineRule="auto"/>
        <w:ind w:right="-1"/>
        <w:rPr>
          <w:rFonts w:ascii="Times New Roman" w:eastAsia="Times New Roman" w:hAnsi="Times New Roman"/>
          <w:b/>
          <w:bCs/>
        </w:rPr>
      </w:pPr>
    </w:p>
    <w:p w14:paraId="72029066" w14:textId="785EF3CD"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11.</w:t>
      </w:r>
      <w:r>
        <w:rPr>
          <w:rFonts w:ascii="Times New Roman" w:hAnsi="Times New Roman"/>
          <w:kern w:val="2"/>
          <w:lang w:eastAsia="lt-LT"/>
        </w:rPr>
        <w:tab/>
      </w:r>
      <w:r w:rsidR="002C5A6B" w:rsidRPr="00C50574">
        <w:rPr>
          <w:rFonts w:ascii="Times New Roman" w:hAnsi="Times New Roman"/>
          <w:kern w:val="2"/>
          <w:lang w:eastAsia="lt-LT"/>
        </w:rPr>
        <w:t>Sulenkite kelis kartus žemyn ir aukštyn kateterio jungties (C2) vamzdelyje esantį nulaužiant atidaromą sandariklį ir jį nulaužkite</w:t>
      </w:r>
      <w:r w:rsidR="00D13FC6" w:rsidRPr="0099769E">
        <w:rPr>
          <w:rFonts w:ascii="Times New Roman" w:eastAsia="Times New Roman" w:hAnsi="Times New Roman"/>
        </w:rPr>
        <w:t>.</w:t>
      </w:r>
    </w:p>
    <w:p w14:paraId="676A8C98"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7DA080A7" w14:textId="793694C3"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Tai atlikdami paciento kateterį laikykite jo nejudindami</w:t>
      </w:r>
      <w:r w:rsidR="00D13FC6" w:rsidRPr="0099769E">
        <w:rPr>
          <w:rFonts w:ascii="Times New Roman" w:eastAsia="Times New Roman" w:hAnsi="Times New Roman"/>
        </w:rPr>
        <w:t>.</w:t>
      </w:r>
    </w:p>
    <w:p w14:paraId="117473EB" w14:textId="77777777" w:rsidR="00D13FC6" w:rsidRPr="0099769E" w:rsidRDefault="00D13FC6" w:rsidP="00F541A5">
      <w:pPr>
        <w:widowControl w:val="0"/>
        <w:spacing w:after="0" w:line="240" w:lineRule="auto"/>
        <w:ind w:right="-3"/>
        <w:rPr>
          <w:rFonts w:ascii="Times New Roman" w:eastAsia="Times New Roman" w:hAnsi="Times New Roman"/>
        </w:rPr>
      </w:pPr>
    </w:p>
    <w:p w14:paraId="3B8FAB8E"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65704EB5" wp14:editId="058CBC2F">
            <wp:extent cx="3865444" cy="3219000"/>
            <wp:effectExtent l="0" t="0" r="1905" b="635"/>
            <wp:docPr id="241"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11970" cy="3257745"/>
                    </a:xfrm>
                    <a:prstGeom prst="rect">
                      <a:avLst/>
                    </a:prstGeom>
                  </pic:spPr>
                </pic:pic>
              </a:graphicData>
            </a:graphic>
          </wp:inline>
        </w:drawing>
      </w:r>
    </w:p>
    <w:p w14:paraId="11B52E5F" w14:textId="77777777" w:rsidR="00D13FC6" w:rsidRPr="0099769E" w:rsidRDefault="00D13FC6" w:rsidP="00F541A5">
      <w:pPr>
        <w:widowControl w:val="0"/>
        <w:spacing w:after="0" w:line="240" w:lineRule="auto"/>
        <w:ind w:right="-3"/>
        <w:rPr>
          <w:rFonts w:ascii="Times New Roman" w:eastAsia="Times New Roman" w:hAnsi="Times New Roman"/>
        </w:rPr>
      </w:pPr>
    </w:p>
    <w:p w14:paraId="6EC0A66F" w14:textId="77777777" w:rsidR="00D13FC6" w:rsidRPr="0099769E" w:rsidRDefault="00D13FC6" w:rsidP="00F541A5">
      <w:pPr>
        <w:widowControl w:val="0"/>
        <w:spacing w:after="0" w:line="240" w:lineRule="auto"/>
        <w:rPr>
          <w:rFonts w:ascii="Times New Roman" w:eastAsia="Times New Roman" w:hAnsi="Times New Roman"/>
        </w:rPr>
      </w:pPr>
    </w:p>
    <w:p w14:paraId="1C25D424" w14:textId="0487B71C" w:rsidR="002C5A6B" w:rsidRPr="00C50574" w:rsidRDefault="007F0BEB" w:rsidP="0099769E">
      <w:pPr>
        <w:widowControl w:val="0"/>
        <w:tabs>
          <w:tab w:val="left" w:pos="567"/>
        </w:tabs>
        <w:suppressAutoHyphens/>
        <w:autoSpaceDE w:val="0"/>
        <w:autoSpaceDN w:val="0"/>
        <w:spacing w:after="0" w:line="240" w:lineRule="auto"/>
        <w:rPr>
          <w:rFonts w:ascii="Times New Roman" w:eastAsia="Times New Roman" w:hAnsi="Times New Roman"/>
          <w:kern w:val="2"/>
          <w:lang w:eastAsia="lt-LT"/>
        </w:rPr>
      </w:pPr>
      <w:r>
        <w:rPr>
          <w:rFonts w:ascii="Times New Roman" w:hAnsi="Times New Roman"/>
          <w:kern w:val="2"/>
          <w:lang w:eastAsia="lt-LT"/>
        </w:rPr>
        <w:lastRenderedPageBreak/>
        <w:t>12.</w:t>
      </w:r>
      <w:r>
        <w:rPr>
          <w:rFonts w:ascii="Times New Roman" w:hAnsi="Times New Roman"/>
          <w:kern w:val="2"/>
          <w:lang w:eastAsia="lt-LT"/>
        </w:rPr>
        <w:tab/>
      </w:r>
      <w:r w:rsidR="002C5A6B" w:rsidRPr="00C50574">
        <w:rPr>
          <w:rFonts w:ascii="Times New Roman" w:hAnsi="Times New Roman"/>
          <w:kern w:val="2"/>
          <w:lang w:eastAsia="lt-LT"/>
        </w:rPr>
        <w:t xml:space="preserve">Laikykite tirpiklio maišelį su </w:t>
      </w:r>
      <w:r w:rsidR="002C5A6B" w:rsidRPr="00C50574">
        <w:rPr>
          <w:rFonts w:ascii="Times New Roman" w:hAnsi="Times New Roman"/>
          <w:b/>
          <w:kern w:val="2"/>
          <w:lang w:eastAsia="lt-LT"/>
        </w:rPr>
        <w:t>buteliuku apverstu dugnu aukštyn virš maišelio</w:t>
      </w:r>
      <w:r w:rsidR="002C5A6B" w:rsidRPr="00C50574">
        <w:rPr>
          <w:rFonts w:ascii="Times New Roman" w:hAnsi="Times New Roman"/>
          <w:kern w:val="2"/>
          <w:lang w:eastAsia="lt-LT"/>
        </w:rPr>
        <w:t xml:space="preserve">. </w:t>
      </w:r>
    </w:p>
    <w:p w14:paraId="724830B5" w14:textId="77777777" w:rsidR="002C5A6B" w:rsidRPr="00C50574" w:rsidRDefault="002C5A6B" w:rsidP="00F541A5">
      <w:pPr>
        <w:widowControl w:val="0"/>
        <w:spacing w:after="0" w:line="240" w:lineRule="auto"/>
        <w:ind w:right="-3"/>
        <w:rPr>
          <w:rFonts w:ascii="Times New Roman" w:eastAsia="Times New Roman" w:hAnsi="Times New Roman"/>
          <w:kern w:val="2"/>
          <w:lang w:eastAsia="lt-LT"/>
        </w:rPr>
      </w:pPr>
    </w:p>
    <w:p w14:paraId="56818278" w14:textId="77777777" w:rsidR="002C5A6B" w:rsidRPr="00C50574" w:rsidRDefault="002C5A6B" w:rsidP="00F541A5">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9976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 </w:t>
      </w:r>
    </w:p>
    <w:p w14:paraId="41771308" w14:textId="77777777" w:rsidR="002C5A6B" w:rsidRPr="00C50574" w:rsidRDefault="002C5A6B" w:rsidP="00F541A5">
      <w:pPr>
        <w:widowControl w:val="0"/>
        <w:spacing w:after="0" w:line="240" w:lineRule="auto"/>
        <w:ind w:left="567"/>
        <w:rPr>
          <w:rFonts w:ascii="Times New Roman" w:eastAsia="Times New Roman" w:hAnsi="Times New Roman"/>
          <w:kern w:val="2"/>
          <w:lang w:eastAsia="lt-LT"/>
        </w:rPr>
      </w:pPr>
    </w:p>
    <w:p w14:paraId="0F3D678F" w14:textId="1021E0CB" w:rsidR="00D13FC6" w:rsidRPr="0099769E" w:rsidRDefault="002C5A6B" w:rsidP="00F541A5">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00D13FC6" w:rsidRPr="0099769E">
        <w:rPr>
          <w:rFonts w:ascii="Times New Roman" w:eastAsia="Times New Roman" w:hAnsi="Times New Roman"/>
        </w:rPr>
        <w:t>.</w:t>
      </w:r>
    </w:p>
    <w:p w14:paraId="41BA9F15" w14:textId="77777777" w:rsidR="00D13FC6" w:rsidRPr="0099769E" w:rsidRDefault="00D13FC6" w:rsidP="00F541A5">
      <w:pPr>
        <w:widowControl w:val="0"/>
        <w:spacing w:after="0" w:line="240" w:lineRule="auto"/>
        <w:ind w:right="-3"/>
        <w:rPr>
          <w:rFonts w:ascii="Times New Roman" w:eastAsia="Times New Roman" w:hAnsi="Times New Roman"/>
        </w:rPr>
      </w:pPr>
    </w:p>
    <w:p w14:paraId="2F75C312"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2D9DCFA0" wp14:editId="1A330445">
            <wp:extent cx="1792800" cy="3351600"/>
            <wp:effectExtent l="0" t="0" r="0" b="1270"/>
            <wp:docPr id="242"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2800" cy="3351600"/>
                    </a:xfrm>
                    <a:prstGeom prst="rect">
                      <a:avLst/>
                    </a:prstGeom>
                  </pic:spPr>
                </pic:pic>
              </a:graphicData>
            </a:graphic>
          </wp:inline>
        </w:drawing>
      </w:r>
    </w:p>
    <w:p w14:paraId="53C9463B" w14:textId="77777777" w:rsidR="00D13FC6" w:rsidRPr="0099769E" w:rsidRDefault="00D13FC6" w:rsidP="00F541A5">
      <w:pPr>
        <w:widowControl w:val="0"/>
        <w:spacing w:after="0" w:line="240" w:lineRule="auto"/>
        <w:ind w:right="-3"/>
        <w:rPr>
          <w:rFonts w:ascii="Times New Roman" w:eastAsia="Times New Roman" w:hAnsi="Times New Roman"/>
        </w:rPr>
      </w:pPr>
    </w:p>
    <w:p w14:paraId="6B982437" w14:textId="77777777" w:rsidR="00D13FC6" w:rsidRPr="0099769E" w:rsidRDefault="00D13FC6" w:rsidP="00F541A5">
      <w:pPr>
        <w:widowControl w:val="0"/>
        <w:spacing w:after="0" w:line="240" w:lineRule="auto"/>
        <w:ind w:right="-3"/>
        <w:rPr>
          <w:rFonts w:ascii="Times New Roman" w:eastAsia="Times New Roman" w:hAnsi="Times New Roman"/>
        </w:rPr>
      </w:pPr>
    </w:p>
    <w:p w14:paraId="46B24991" w14:textId="70328FB7" w:rsidR="00D13FC6" w:rsidRPr="0099769E" w:rsidRDefault="007F0BEB"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002C5A6B" w:rsidRPr="00C50574">
        <w:rPr>
          <w:rFonts w:ascii="Times New Roman" w:hAnsi="Times New Roman"/>
          <w:kern w:val="2"/>
          <w:lang w:eastAsia="lt-LT"/>
        </w:rPr>
        <w:t>Iš tirpiklio maišelio išspauskite likusį orą, kad kiek įmanoma geriau ištuštintumėte kateterį</w:t>
      </w:r>
      <w:r w:rsidR="00D13FC6" w:rsidRPr="0099769E">
        <w:rPr>
          <w:rFonts w:ascii="Times New Roman" w:eastAsia="Times New Roman" w:hAnsi="Times New Roman"/>
        </w:rPr>
        <w:t>.</w:t>
      </w:r>
    </w:p>
    <w:p w14:paraId="40BD159E" w14:textId="77777777" w:rsidR="00D13FC6" w:rsidRPr="0099769E" w:rsidRDefault="00D13FC6" w:rsidP="00F541A5">
      <w:pPr>
        <w:widowControl w:val="0"/>
        <w:spacing w:after="0" w:line="240" w:lineRule="auto"/>
        <w:ind w:right="-3"/>
        <w:rPr>
          <w:rFonts w:ascii="Times New Roman" w:eastAsia="Times New Roman" w:hAnsi="Times New Roman"/>
        </w:rPr>
      </w:pPr>
    </w:p>
    <w:p w14:paraId="30F3355A" w14:textId="77777777" w:rsidR="00D13FC6" w:rsidRPr="0099769E" w:rsidRDefault="00D13FC6" w:rsidP="00F541A5">
      <w:pPr>
        <w:widowControl w:val="0"/>
        <w:spacing w:after="0" w:line="240" w:lineRule="auto"/>
        <w:ind w:right="-3"/>
        <w:rPr>
          <w:rFonts w:ascii="Times New Roman" w:eastAsia="Times New Roman" w:hAnsi="Times New Roman"/>
        </w:rPr>
      </w:pPr>
    </w:p>
    <w:p w14:paraId="7D528732"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3237880F" wp14:editId="176B7BBF">
            <wp:extent cx="1965890" cy="3291840"/>
            <wp:effectExtent l="0" t="0" r="0" b="0"/>
            <wp:docPr id="243"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621990A2" w14:textId="77777777" w:rsidR="00D13FC6" w:rsidRPr="0099769E" w:rsidRDefault="00D13FC6" w:rsidP="00F541A5">
      <w:pPr>
        <w:widowControl w:val="0"/>
        <w:spacing w:after="0" w:line="240" w:lineRule="auto"/>
        <w:ind w:right="-3"/>
        <w:rPr>
          <w:rFonts w:ascii="Times New Roman" w:eastAsia="Times New Roman" w:hAnsi="Times New Roman"/>
        </w:rPr>
      </w:pPr>
    </w:p>
    <w:p w14:paraId="09CE8048" w14:textId="77777777" w:rsidR="00D13FC6" w:rsidRPr="0099769E" w:rsidRDefault="00D13FC6" w:rsidP="00F541A5">
      <w:pPr>
        <w:widowControl w:val="0"/>
        <w:spacing w:after="0" w:line="240" w:lineRule="auto"/>
        <w:ind w:right="-3"/>
        <w:rPr>
          <w:rFonts w:ascii="Times New Roman" w:eastAsia="Times New Roman" w:hAnsi="Times New Roman"/>
        </w:rPr>
      </w:pPr>
    </w:p>
    <w:p w14:paraId="521BED12" w14:textId="63F2D9BF" w:rsidR="00D13FC6" w:rsidRPr="0099769E" w:rsidRDefault="002C5A6B" w:rsidP="00F541A5">
      <w:pPr>
        <w:widowControl w:val="0"/>
        <w:spacing w:after="0" w:line="240" w:lineRule="auto"/>
        <w:rPr>
          <w:rFonts w:ascii="Times New Roman" w:eastAsia="Times New Roman" w:hAnsi="Times New Roman"/>
        </w:rPr>
      </w:pPr>
      <w:r w:rsidRPr="00C50574">
        <w:rPr>
          <w:rFonts w:ascii="Times New Roman" w:hAnsi="Times New Roman"/>
          <w:b/>
          <w:kern w:val="2"/>
          <w:lang w:eastAsia="lt-LT"/>
        </w:rPr>
        <w:t>Po instiliavimo</w:t>
      </w:r>
    </w:p>
    <w:p w14:paraId="1462BE1B" w14:textId="77777777" w:rsidR="00D13FC6" w:rsidRPr="0099769E" w:rsidRDefault="00D13FC6" w:rsidP="00F541A5">
      <w:pPr>
        <w:widowControl w:val="0"/>
        <w:spacing w:after="0" w:line="240" w:lineRule="auto"/>
        <w:ind w:right="-3"/>
        <w:rPr>
          <w:rFonts w:ascii="Times New Roman" w:eastAsia="Times New Roman" w:hAnsi="Times New Roman"/>
        </w:rPr>
      </w:pPr>
    </w:p>
    <w:p w14:paraId="2B23E13C" w14:textId="02F5E382"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14.</w:t>
      </w:r>
      <w:r>
        <w:rPr>
          <w:rFonts w:ascii="Times New Roman" w:hAnsi="Times New Roman"/>
          <w:kern w:val="2"/>
          <w:lang w:eastAsia="lt-LT"/>
        </w:rPr>
        <w:tab/>
      </w:r>
      <w:r w:rsidR="002C5A6B" w:rsidRPr="00C50574">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00D13FC6" w:rsidRPr="0099769E">
        <w:rPr>
          <w:rFonts w:ascii="Times New Roman" w:eastAsia="Times New Roman" w:hAnsi="Times New Roman"/>
        </w:rPr>
        <w:t>.</w:t>
      </w:r>
    </w:p>
    <w:p w14:paraId="1A8482F5" w14:textId="77777777" w:rsidR="00D13FC6" w:rsidRPr="0099769E" w:rsidRDefault="00D13FC6" w:rsidP="00F541A5">
      <w:pPr>
        <w:widowControl w:val="0"/>
        <w:spacing w:after="0" w:line="240" w:lineRule="auto"/>
        <w:ind w:right="-3"/>
        <w:rPr>
          <w:rFonts w:ascii="Times New Roman" w:eastAsia="Times New Roman" w:hAnsi="Times New Roman"/>
        </w:rPr>
      </w:pPr>
    </w:p>
    <w:p w14:paraId="68A0A168"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11770F21" wp14:editId="1F8C1612">
            <wp:extent cx="2018995" cy="4069536"/>
            <wp:effectExtent l="0" t="0" r="0" b="0"/>
            <wp:docPr id="244"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755CF9A8" w14:textId="77777777" w:rsidR="00D13FC6" w:rsidRPr="0099769E" w:rsidRDefault="00D13FC6" w:rsidP="00F541A5">
      <w:pPr>
        <w:widowControl w:val="0"/>
        <w:spacing w:after="0" w:line="240" w:lineRule="auto"/>
        <w:ind w:right="-3"/>
        <w:rPr>
          <w:rFonts w:ascii="Times New Roman" w:eastAsia="Times New Roman" w:hAnsi="Times New Roman"/>
        </w:rPr>
      </w:pPr>
    </w:p>
    <w:p w14:paraId="0AE28AEF" w14:textId="77777777" w:rsidR="00D13FC6" w:rsidRPr="0099769E" w:rsidRDefault="00D13FC6" w:rsidP="00F541A5">
      <w:pPr>
        <w:widowControl w:val="0"/>
        <w:spacing w:after="0" w:line="240" w:lineRule="auto"/>
        <w:ind w:right="-3"/>
        <w:rPr>
          <w:rFonts w:ascii="Times New Roman" w:eastAsia="Times New Roman" w:hAnsi="Times New Roman"/>
        </w:rPr>
      </w:pPr>
    </w:p>
    <w:p w14:paraId="2FF8B1B1" w14:textId="0BA61FFE" w:rsidR="00D13FC6" w:rsidRPr="0099769E" w:rsidRDefault="007F0BEB" w:rsidP="0099769E">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15.</w:t>
      </w:r>
      <w:r>
        <w:rPr>
          <w:rFonts w:ascii="Times New Roman" w:hAnsi="Times New Roman"/>
          <w:kern w:val="2"/>
          <w:lang w:eastAsia="lt-LT"/>
        </w:rPr>
        <w:tab/>
      </w:r>
      <w:r w:rsidR="002C5A6B" w:rsidRPr="00C50574">
        <w:rPr>
          <w:rFonts w:ascii="Times New Roman" w:hAnsi="Times New Roman"/>
          <w:kern w:val="2"/>
          <w:lang w:eastAsia="lt-LT"/>
        </w:rPr>
        <w:t xml:space="preserve">Nuo kateterio neatjungę tirpiklio maišelio, </w:t>
      </w:r>
      <w:r w:rsidR="002C5A6B" w:rsidRPr="0099769E">
        <w:rPr>
          <w:rFonts w:ascii="Times New Roman" w:hAnsi="Times New Roman"/>
          <w:b/>
          <w:bCs/>
          <w:kern w:val="2"/>
          <w:lang w:eastAsia="lt-LT"/>
        </w:rPr>
        <w:t>atsargiai</w:t>
      </w:r>
      <w:r w:rsidR="002C5A6B" w:rsidRPr="00C50574">
        <w:rPr>
          <w:rFonts w:ascii="Times New Roman" w:hAnsi="Times New Roman"/>
          <w:kern w:val="2"/>
          <w:lang w:eastAsia="lt-LT"/>
        </w:rPr>
        <w:t xml:space="preserve"> ištraukite kateterį iš šlapimo pūslės. Venkite tykštančių lašelių lemiamos taršos</w:t>
      </w:r>
      <w:r w:rsidR="00D13FC6" w:rsidRPr="0099769E">
        <w:rPr>
          <w:rFonts w:ascii="Times New Roman" w:eastAsia="Times New Roman" w:hAnsi="Times New Roman"/>
        </w:rPr>
        <w:t>.</w:t>
      </w:r>
    </w:p>
    <w:p w14:paraId="72C595FC" w14:textId="77777777" w:rsidR="00D13FC6" w:rsidRPr="0099769E" w:rsidRDefault="00D13FC6" w:rsidP="00F541A5">
      <w:pPr>
        <w:widowControl w:val="0"/>
        <w:spacing w:after="0" w:line="240" w:lineRule="auto"/>
        <w:ind w:right="-3"/>
        <w:rPr>
          <w:rFonts w:ascii="Times New Roman" w:eastAsia="Times New Roman" w:hAnsi="Times New Roman"/>
        </w:rPr>
      </w:pPr>
    </w:p>
    <w:p w14:paraId="2117D7B7" w14:textId="77777777" w:rsidR="00D13FC6" w:rsidRPr="0099769E" w:rsidRDefault="00D13FC6" w:rsidP="00F541A5">
      <w:pPr>
        <w:widowControl w:val="0"/>
        <w:spacing w:after="0" w:line="240" w:lineRule="auto"/>
        <w:ind w:right="-3"/>
        <w:rPr>
          <w:rFonts w:ascii="Times New Roman" w:eastAsia="Times New Roman" w:hAnsi="Times New Roman"/>
        </w:rPr>
      </w:pPr>
      <w:r w:rsidRPr="00142DE6">
        <w:rPr>
          <w:rFonts w:ascii="Times New Roman" w:eastAsia="Times New Roman" w:hAnsi="Times New Roman"/>
          <w:noProof/>
          <w:lang w:eastAsia="lt-LT"/>
        </w:rPr>
        <w:drawing>
          <wp:inline distT="0" distB="0" distL="0" distR="0" wp14:anchorId="5C37630A" wp14:editId="53DF60CE">
            <wp:extent cx="3243958" cy="2765146"/>
            <wp:effectExtent l="0" t="0" r="0" b="0"/>
            <wp:docPr id="24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2ABB4200" w14:textId="77777777" w:rsidR="00D13FC6" w:rsidRPr="0099769E" w:rsidRDefault="00D13FC6" w:rsidP="00F541A5">
      <w:pPr>
        <w:widowControl w:val="0"/>
        <w:spacing w:after="0" w:line="240" w:lineRule="auto"/>
        <w:ind w:right="-3"/>
        <w:rPr>
          <w:rFonts w:ascii="Times New Roman" w:eastAsia="Times New Roman" w:hAnsi="Times New Roman"/>
        </w:rPr>
      </w:pPr>
    </w:p>
    <w:p w14:paraId="6CDFCE84" w14:textId="77777777" w:rsidR="00D13FC6" w:rsidRPr="0099769E" w:rsidRDefault="00D13FC6" w:rsidP="00F541A5">
      <w:pPr>
        <w:widowControl w:val="0"/>
        <w:spacing w:after="0" w:line="240" w:lineRule="auto"/>
        <w:ind w:right="-3"/>
        <w:rPr>
          <w:rFonts w:ascii="Times New Roman" w:eastAsia="Times New Roman" w:hAnsi="Times New Roman"/>
        </w:rPr>
      </w:pPr>
    </w:p>
    <w:p w14:paraId="610299F5" w14:textId="41396571" w:rsidR="00D13FC6" w:rsidRPr="0099769E" w:rsidRDefault="007F0BEB" w:rsidP="0099769E">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002C5A6B" w:rsidRPr="00C50574">
        <w:rPr>
          <w:rFonts w:ascii="Times New Roman" w:hAnsi="Times New Roman"/>
          <w:kern w:val="2"/>
          <w:lang w:eastAsia="lt-LT"/>
        </w:rPr>
        <w:t>Gaminį šalinkite į atliekų maišelį laikydamiesi šalies taisyklių</w:t>
      </w:r>
      <w:r w:rsidR="00D13FC6" w:rsidRPr="0099769E">
        <w:rPr>
          <w:rFonts w:ascii="Times New Roman" w:eastAsia="Times New Roman" w:hAnsi="Times New Roman"/>
        </w:rPr>
        <w:t>.</w:t>
      </w:r>
    </w:p>
    <w:p w14:paraId="3BD93D85" w14:textId="77777777" w:rsidR="00D13FC6" w:rsidRPr="0099769E" w:rsidRDefault="00D13FC6" w:rsidP="00F541A5">
      <w:pPr>
        <w:widowControl w:val="0"/>
        <w:spacing w:after="0" w:line="240" w:lineRule="auto"/>
        <w:ind w:left="567" w:hanging="567"/>
        <w:rPr>
          <w:rFonts w:ascii="Times New Roman" w:eastAsia="Times New Roman" w:hAnsi="Times New Roman"/>
        </w:rPr>
      </w:pPr>
    </w:p>
    <w:p w14:paraId="1819F847" w14:textId="2E466477" w:rsidR="00D13FC6" w:rsidRPr="0099769E" w:rsidRDefault="002C5A6B"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00D13FC6" w:rsidRPr="0099769E">
        <w:rPr>
          <w:rFonts w:ascii="Times New Roman" w:eastAsia="Times New Roman" w:hAnsi="Times New Roman"/>
        </w:rPr>
        <w:t>.</w:t>
      </w:r>
    </w:p>
    <w:p w14:paraId="26762F83" w14:textId="77777777" w:rsidR="00D12D36" w:rsidRPr="00C50574" w:rsidRDefault="00D12D36" w:rsidP="00F541A5">
      <w:pPr>
        <w:spacing w:after="0" w:line="240" w:lineRule="auto"/>
        <w:rPr>
          <w:rFonts w:ascii="Times New Roman" w:eastAsia="Times New Roman" w:hAnsi="Times New Roman"/>
          <w:lang w:eastAsia="lt-LT"/>
        </w:rPr>
      </w:pPr>
    </w:p>
    <w:p w14:paraId="5BBBAF02" w14:textId="77777777" w:rsidR="00D12D36" w:rsidRPr="00C50574" w:rsidRDefault="00D12D36" w:rsidP="00F541A5">
      <w:pPr>
        <w:spacing w:after="0" w:line="240" w:lineRule="auto"/>
        <w:rPr>
          <w:rFonts w:ascii="Times New Roman" w:eastAsia="Times New Roman" w:hAnsi="Times New Roman"/>
          <w:lang w:eastAsia="lt-LT"/>
        </w:rPr>
      </w:pPr>
    </w:p>
    <w:p w14:paraId="20B616DB" w14:textId="1D374BCE" w:rsidR="009F310B" w:rsidRPr="00C50574" w:rsidRDefault="00986A4C" w:rsidP="0099769E">
      <w:pPr>
        <w:spacing w:after="0" w:line="240" w:lineRule="auto"/>
        <w:ind w:left="567" w:hanging="567"/>
        <w:rPr>
          <w:rFonts w:ascii="Times New Roman" w:eastAsia="Times New Roman" w:hAnsi="Times New Roman"/>
          <w:lang w:eastAsia="lt-LT"/>
        </w:rPr>
      </w:pPr>
      <w:r w:rsidRPr="00932134">
        <w:rPr>
          <w:rFonts w:ascii="Times New Roman" w:eastAsia="Times New Roman" w:hAnsi="Times New Roman"/>
          <w:noProof/>
          <w:szCs w:val="20"/>
          <w:lang w:eastAsia="lt-LT"/>
        </w:rPr>
        <w:drawing>
          <wp:inline distT="0" distB="0" distL="0" distR="0" wp14:anchorId="1F6442AC" wp14:editId="645E9048">
            <wp:extent cx="4088925" cy="2867558"/>
            <wp:effectExtent l="0" t="0" r="0" b="0"/>
            <wp:docPr id="246"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462B63AE" w14:textId="77777777" w:rsidR="009F310B" w:rsidRPr="00C50574" w:rsidRDefault="009F310B" w:rsidP="00F541A5">
      <w:pPr>
        <w:spacing w:after="0" w:line="240" w:lineRule="auto"/>
        <w:outlineLvl w:val="1"/>
        <w:rPr>
          <w:rFonts w:ascii="Times New Roman" w:hAnsi="Times New Roman"/>
          <w:b/>
        </w:rPr>
      </w:pPr>
    </w:p>
    <w:p w14:paraId="099BDE5C" w14:textId="77777777" w:rsidR="009F310B" w:rsidRPr="00C50574" w:rsidRDefault="009F310B" w:rsidP="00F541A5">
      <w:pPr>
        <w:spacing w:after="0" w:line="240" w:lineRule="auto"/>
        <w:outlineLvl w:val="1"/>
        <w:rPr>
          <w:rFonts w:ascii="Times New Roman" w:hAnsi="Times New Roman"/>
          <w:b/>
        </w:rPr>
      </w:pPr>
    </w:p>
    <w:p w14:paraId="3BAE2239"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7.</w:t>
      </w:r>
      <w:r w:rsidRPr="00C50574">
        <w:rPr>
          <w:rFonts w:ascii="Times New Roman" w:hAnsi="Times New Roman"/>
          <w:b/>
        </w:rPr>
        <w:tab/>
        <w:t>REGISTRUOTOJAS</w:t>
      </w:r>
    </w:p>
    <w:p w14:paraId="2263C465" w14:textId="77777777" w:rsidR="009F310B" w:rsidRPr="00C50574" w:rsidRDefault="009F310B" w:rsidP="00F541A5">
      <w:pPr>
        <w:spacing w:after="0" w:line="240" w:lineRule="auto"/>
        <w:rPr>
          <w:rFonts w:ascii="Times New Roman" w:hAnsi="Times New Roman"/>
        </w:rPr>
      </w:pPr>
    </w:p>
    <w:p w14:paraId="6872087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medac</w:t>
      </w:r>
      <w:r w:rsidRPr="00C50574">
        <w:rPr>
          <w:rFonts w:ascii="Times New Roman" w:eastAsia="Times New Roman" w:hAnsi="Times New Roman"/>
          <w:lang w:eastAsia="lt-LT"/>
        </w:rPr>
        <w:t xml:space="preserve"> </w:t>
      </w:r>
      <w:r w:rsidRPr="00C50574">
        <w:rPr>
          <w:rFonts w:ascii="Times New Roman" w:hAnsi="Times New Roman"/>
        </w:rPr>
        <w:t>Gesellschaft für klinische</w:t>
      </w:r>
      <w:r w:rsidRPr="00C50574">
        <w:rPr>
          <w:rFonts w:ascii="Times New Roman" w:eastAsia="Times New Roman" w:hAnsi="Times New Roman"/>
          <w:lang w:eastAsia="lt-LT"/>
        </w:rPr>
        <w:t xml:space="preserve"> </w:t>
      </w:r>
      <w:r w:rsidRPr="00C50574">
        <w:rPr>
          <w:rFonts w:ascii="Times New Roman" w:hAnsi="Times New Roman"/>
        </w:rPr>
        <w:t>Spezialpräparate mbH</w:t>
      </w:r>
    </w:p>
    <w:p w14:paraId="79BAC84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Theaterstr.</w:t>
      </w:r>
      <w:r w:rsidRPr="0099769E">
        <w:rPr>
          <w:rFonts w:ascii="Times New Roman" w:eastAsia="Times New Roman" w:hAnsi="Times New Roman"/>
          <w:lang w:eastAsia="lt-LT"/>
        </w:rPr>
        <w:t xml:space="preserve"> </w:t>
      </w:r>
      <w:r w:rsidRPr="00C50574">
        <w:rPr>
          <w:rFonts w:ascii="Times New Roman" w:hAnsi="Times New Roman"/>
        </w:rPr>
        <w:t>6</w:t>
      </w:r>
    </w:p>
    <w:p w14:paraId="0DA1C42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22880</w:t>
      </w:r>
      <w:r w:rsidRPr="0099769E">
        <w:rPr>
          <w:rFonts w:ascii="Times New Roman" w:eastAsia="Times New Roman" w:hAnsi="Times New Roman"/>
          <w:lang w:eastAsia="lt-LT"/>
        </w:rPr>
        <w:t xml:space="preserve"> </w:t>
      </w:r>
      <w:r w:rsidRPr="00C50574">
        <w:rPr>
          <w:rFonts w:ascii="Times New Roman" w:hAnsi="Times New Roman"/>
        </w:rPr>
        <w:t>Wedel</w:t>
      </w:r>
    </w:p>
    <w:p w14:paraId="11EED1E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Vokietija</w:t>
      </w:r>
    </w:p>
    <w:p w14:paraId="11F84F10" w14:textId="77777777" w:rsidR="009F310B" w:rsidRPr="00C50574" w:rsidRDefault="009F310B" w:rsidP="00F541A5">
      <w:pPr>
        <w:spacing w:after="0" w:line="240" w:lineRule="auto"/>
        <w:rPr>
          <w:rFonts w:ascii="Times New Roman" w:hAnsi="Times New Roman"/>
        </w:rPr>
      </w:pPr>
    </w:p>
    <w:p w14:paraId="7DFDC3BE" w14:textId="77777777" w:rsidR="009F310B" w:rsidRPr="00C50574" w:rsidRDefault="009F310B" w:rsidP="00F541A5">
      <w:pPr>
        <w:spacing w:after="0" w:line="240" w:lineRule="auto"/>
        <w:rPr>
          <w:rFonts w:ascii="Times New Roman" w:hAnsi="Times New Roman"/>
        </w:rPr>
      </w:pPr>
    </w:p>
    <w:p w14:paraId="0B4B534D"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8.</w:t>
      </w:r>
      <w:r w:rsidRPr="00C50574">
        <w:rPr>
          <w:rFonts w:ascii="Times New Roman" w:hAnsi="Times New Roman"/>
          <w:b/>
        </w:rPr>
        <w:tab/>
        <w:t>REGISTRACIJOS PAŽYMĖJIMO NUMERIS (-IAI)</w:t>
      </w:r>
    </w:p>
    <w:p w14:paraId="63C76D70" w14:textId="77777777" w:rsidR="009F310B" w:rsidRPr="00C50574" w:rsidRDefault="009F310B" w:rsidP="00F541A5">
      <w:pPr>
        <w:spacing w:after="0" w:line="240" w:lineRule="auto"/>
        <w:rPr>
          <w:rFonts w:ascii="Times New Roman" w:hAnsi="Times New Roman"/>
        </w:rPr>
      </w:pPr>
    </w:p>
    <w:p w14:paraId="74BE51ED"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Flakonas miltelių, maišelis tirpiklio (50 ml):</w:t>
      </w:r>
    </w:p>
    <w:p w14:paraId="4459F50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N1 - LT/1/03/2813/001</w:t>
      </w:r>
    </w:p>
    <w:p w14:paraId="4A1AA24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N3 - LT/1/03/2813/002</w:t>
      </w:r>
    </w:p>
    <w:p w14:paraId="7ACF69BB" w14:textId="77777777" w:rsidR="00D139F2" w:rsidRPr="00C50574" w:rsidRDefault="00D139F2" w:rsidP="00F541A5">
      <w:pPr>
        <w:spacing w:after="0" w:line="240" w:lineRule="auto"/>
        <w:rPr>
          <w:rFonts w:ascii="Times New Roman" w:hAnsi="Times New Roman"/>
        </w:rPr>
      </w:pPr>
    </w:p>
    <w:p w14:paraId="02182E2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Flakonas miltelių, maišelis tirpiklio (50 ml) ir kateteris:</w:t>
      </w:r>
    </w:p>
    <w:p w14:paraId="74AEAA4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N1 - LT/1/03/2813/003</w:t>
      </w:r>
    </w:p>
    <w:p w14:paraId="6BC7ADDA" w14:textId="77777777" w:rsidR="009F310B" w:rsidRDefault="009F310B" w:rsidP="00F541A5">
      <w:pPr>
        <w:spacing w:after="0" w:line="240" w:lineRule="auto"/>
        <w:rPr>
          <w:rFonts w:ascii="Times New Roman" w:hAnsi="Times New Roman"/>
        </w:rPr>
      </w:pPr>
      <w:r w:rsidRPr="00C50574">
        <w:rPr>
          <w:rFonts w:ascii="Times New Roman" w:hAnsi="Times New Roman"/>
        </w:rPr>
        <w:t>N3 - LT/1/03/2813/004</w:t>
      </w:r>
    </w:p>
    <w:p w14:paraId="433B50C4" w14:textId="77777777" w:rsidR="00F20255" w:rsidRDefault="00F20255" w:rsidP="00F541A5">
      <w:pPr>
        <w:spacing w:after="0" w:line="240" w:lineRule="auto"/>
        <w:rPr>
          <w:rFonts w:ascii="Times New Roman" w:hAnsi="Times New Roman"/>
        </w:rPr>
      </w:pPr>
    </w:p>
    <w:p w14:paraId="5423A6FE" w14:textId="6ED662C6" w:rsidR="00F20255" w:rsidRPr="00C50574" w:rsidRDefault="00F20255" w:rsidP="00F20255">
      <w:pPr>
        <w:spacing w:after="0" w:line="240" w:lineRule="auto"/>
        <w:rPr>
          <w:rFonts w:ascii="Times New Roman" w:hAnsi="Times New Roman"/>
        </w:rPr>
      </w:pPr>
      <w:r w:rsidRPr="00C50574">
        <w:rPr>
          <w:rFonts w:ascii="Times New Roman" w:hAnsi="Times New Roman"/>
          <w:shd w:val="clear" w:color="auto" w:fill="D9D9D9"/>
        </w:rPr>
        <w:t>Flakonas miltelių, maišelis tirpiklio (50 ml)</w:t>
      </w:r>
      <w:r>
        <w:rPr>
          <w:rFonts w:ascii="Times New Roman" w:hAnsi="Times New Roman"/>
          <w:shd w:val="clear" w:color="auto" w:fill="D9D9D9"/>
        </w:rPr>
        <w:t xml:space="preserve">, </w:t>
      </w:r>
      <w:r w:rsidR="007168E3">
        <w:rPr>
          <w:rFonts w:ascii="Times New Roman" w:hAnsi="Times New Roman"/>
          <w:shd w:val="clear" w:color="auto" w:fill="D9D9D9"/>
        </w:rPr>
        <w:t>„</w:t>
      </w:r>
      <w:r w:rsidRPr="00C51BC9">
        <w:rPr>
          <w:rFonts w:ascii="Times New Roman" w:hAnsi="Times New Roman"/>
          <w:kern w:val="2"/>
          <w:highlight w:val="lightGray"/>
          <w:lang w:eastAsia="lt-LT"/>
        </w:rPr>
        <w:t>Luer“ tipo kūginė fiksuojamoji jungtis</w:t>
      </w:r>
      <w:r>
        <w:rPr>
          <w:rFonts w:ascii="Times New Roman" w:hAnsi="Times New Roman"/>
          <w:shd w:val="clear" w:color="auto" w:fill="D9D9D9"/>
        </w:rPr>
        <w:t>:</w:t>
      </w:r>
    </w:p>
    <w:p w14:paraId="76CA53D5" w14:textId="1C01903B" w:rsidR="00F20255" w:rsidRPr="00C50574" w:rsidRDefault="00F20255" w:rsidP="00F2025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shd w:val="clear" w:color="auto" w:fill="D9D9D9"/>
        </w:rPr>
        <w:t>LT/1/03/2813/</w:t>
      </w:r>
      <w:r w:rsidR="00F9515A">
        <w:rPr>
          <w:rFonts w:ascii="Times New Roman" w:hAnsi="Times New Roman"/>
          <w:shd w:val="clear" w:color="auto" w:fill="D9D9D9"/>
        </w:rPr>
        <w:t>005</w:t>
      </w:r>
    </w:p>
    <w:p w14:paraId="4AFF125B" w14:textId="0306EE2C" w:rsidR="00F20255" w:rsidRDefault="00F20255" w:rsidP="00F2025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Pr="00C50574">
        <w:rPr>
          <w:rFonts w:ascii="Times New Roman" w:hAnsi="Times New Roman"/>
          <w:shd w:val="clear" w:color="auto" w:fill="D9D9D9"/>
        </w:rPr>
        <w:t>LT/1/03/2813</w:t>
      </w:r>
      <w:r>
        <w:rPr>
          <w:rFonts w:ascii="Times New Roman" w:hAnsi="Times New Roman"/>
          <w:shd w:val="clear" w:color="auto" w:fill="D9D9D9"/>
        </w:rPr>
        <w:t>/</w:t>
      </w:r>
      <w:r w:rsidR="00F9515A">
        <w:rPr>
          <w:rFonts w:ascii="Times New Roman" w:hAnsi="Times New Roman"/>
          <w:shd w:val="clear" w:color="auto" w:fill="D9D9D9"/>
        </w:rPr>
        <w:t>006</w:t>
      </w:r>
    </w:p>
    <w:p w14:paraId="36701031" w14:textId="77777777" w:rsidR="00F20255" w:rsidRPr="00C50574" w:rsidRDefault="00F20255" w:rsidP="00F20255">
      <w:pPr>
        <w:spacing w:after="0" w:line="240" w:lineRule="auto"/>
        <w:rPr>
          <w:rFonts w:ascii="Times New Roman" w:hAnsi="Times New Roman"/>
        </w:rPr>
      </w:pPr>
    </w:p>
    <w:p w14:paraId="0429E732" w14:textId="1EA657A6" w:rsidR="00F20255" w:rsidRPr="00C50574" w:rsidRDefault="00F20255" w:rsidP="00F20255">
      <w:pPr>
        <w:spacing w:after="0" w:line="240" w:lineRule="auto"/>
        <w:rPr>
          <w:rFonts w:ascii="Times New Roman" w:hAnsi="Times New Roman"/>
        </w:rPr>
      </w:pPr>
      <w:r w:rsidRPr="00C50574">
        <w:rPr>
          <w:rFonts w:ascii="Times New Roman" w:hAnsi="Times New Roman"/>
          <w:shd w:val="clear" w:color="auto" w:fill="D9D9D9"/>
        </w:rPr>
        <w:t>Flakonas miltelių, maišelis tirpiklio (50 ml)</w:t>
      </w:r>
      <w:r>
        <w:rPr>
          <w:rFonts w:ascii="Times New Roman" w:hAnsi="Times New Roman"/>
          <w:shd w:val="clear" w:color="auto" w:fill="D9D9D9"/>
        </w:rPr>
        <w:t xml:space="preserve">, </w:t>
      </w:r>
      <w:r w:rsidR="007168E3">
        <w:rPr>
          <w:rFonts w:ascii="Times New Roman" w:hAnsi="Times New Roman"/>
          <w:shd w:val="clear" w:color="auto" w:fill="D9D9D9"/>
        </w:rPr>
        <w:t>„</w:t>
      </w:r>
      <w:r w:rsidRPr="00C51BC9">
        <w:rPr>
          <w:rFonts w:ascii="Times New Roman" w:hAnsi="Times New Roman"/>
          <w:kern w:val="2"/>
          <w:highlight w:val="lightGray"/>
          <w:lang w:eastAsia="lt-LT"/>
        </w:rPr>
        <w:t>Luer“ tipo kūginė fiksuojamoji jungtis</w:t>
      </w:r>
      <w:r w:rsidRPr="00C50574">
        <w:rPr>
          <w:rFonts w:ascii="Times New Roman" w:hAnsi="Times New Roman"/>
          <w:shd w:val="clear" w:color="auto" w:fill="D9D9D9"/>
        </w:rPr>
        <w:t xml:space="preserve"> ir kateteris: </w:t>
      </w:r>
    </w:p>
    <w:p w14:paraId="56970FE7" w14:textId="3BEBAD15" w:rsidR="00F20255" w:rsidRPr="00C50574" w:rsidRDefault="00F20255" w:rsidP="00F2025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shd w:val="clear" w:color="auto" w:fill="D9D9D9"/>
        </w:rPr>
        <w:t>LT/1/03/2813/</w:t>
      </w:r>
      <w:r w:rsidR="00F9515A">
        <w:rPr>
          <w:rFonts w:ascii="Times New Roman" w:hAnsi="Times New Roman"/>
          <w:shd w:val="clear" w:color="auto" w:fill="D9D9D9"/>
        </w:rPr>
        <w:t>007</w:t>
      </w:r>
    </w:p>
    <w:p w14:paraId="7C49E73B" w14:textId="5B5BC0B7" w:rsidR="00F20255" w:rsidRDefault="00F20255" w:rsidP="00F2025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Pr="00C50574">
        <w:rPr>
          <w:rFonts w:ascii="Times New Roman" w:hAnsi="Times New Roman"/>
          <w:shd w:val="clear" w:color="auto" w:fill="D9D9D9"/>
        </w:rPr>
        <w:t>LT/1/03/2813</w:t>
      </w:r>
      <w:r>
        <w:rPr>
          <w:rFonts w:ascii="Times New Roman" w:hAnsi="Times New Roman"/>
          <w:shd w:val="clear" w:color="auto" w:fill="D9D9D9"/>
        </w:rPr>
        <w:t>/</w:t>
      </w:r>
      <w:r w:rsidR="00F9515A">
        <w:rPr>
          <w:rFonts w:ascii="Times New Roman" w:hAnsi="Times New Roman"/>
          <w:shd w:val="clear" w:color="auto" w:fill="D9D9D9"/>
        </w:rPr>
        <w:t>008</w:t>
      </w:r>
    </w:p>
    <w:p w14:paraId="21AE93B0" w14:textId="77777777" w:rsidR="00F20255" w:rsidRPr="00C50574" w:rsidRDefault="00F20255" w:rsidP="00F541A5">
      <w:pPr>
        <w:spacing w:after="0" w:line="240" w:lineRule="auto"/>
        <w:rPr>
          <w:rFonts w:ascii="Times New Roman" w:hAnsi="Times New Roman"/>
        </w:rPr>
      </w:pPr>
    </w:p>
    <w:p w14:paraId="6665745C" w14:textId="77777777" w:rsidR="009F310B" w:rsidRPr="00C50574" w:rsidRDefault="009F310B" w:rsidP="00F541A5">
      <w:pPr>
        <w:spacing w:after="0" w:line="240" w:lineRule="auto"/>
        <w:rPr>
          <w:rFonts w:ascii="Times New Roman" w:hAnsi="Times New Roman"/>
        </w:rPr>
      </w:pPr>
    </w:p>
    <w:p w14:paraId="5D2DEA7A" w14:textId="77777777" w:rsidR="009F310B" w:rsidRPr="00C50574" w:rsidRDefault="009F310B" w:rsidP="00F541A5">
      <w:pPr>
        <w:spacing w:after="0" w:line="240" w:lineRule="auto"/>
        <w:rPr>
          <w:rFonts w:ascii="Times New Roman" w:hAnsi="Times New Roman"/>
        </w:rPr>
      </w:pPr>
    </w:p>
    <w:p w14:paraId="45892A3A"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lastRenderedPageBreak/>
        <w:t>9.</w:t>
      </w:r>
      <w:r w:rsidRPr="00C50574">
        <w:rPr>
          <w:rFonts w:ascii="Times New Roman" w:hAnsi="Times New Roman"/>
          <w:b/>
        </w:rPr>
        <w:tab/>
        <w:t>REGISTRAVIMO/ PERREGISTRAVIMO</w:t>
      </w:r>
      <w:r w:rsidRPr="00C50574">
        <w:rPr>
          <w:rFonts w:ascii="Times New Roman" w:eastAsia="Times New Roman" w:hAnsi="Times New Roman"/>
          <w:b/>
          <w:lang w:eastAsia="lt-LT"/>
        </w:rPr>
        <w:t xml:space="preserve"> </w:t>
      </w:r>
      <w:r w:rsidRPr="00C50574">
        <w:rPr>
          <w:rFonts w:ascii="Times New Roman" w:hAnsi="Times New Roman"/>
          <w:b/>
        </w:rPr>
        <w:t>DATA</w:t>
      </w:r>
    </w:p>
    <w:p w14:paraId="3A25E017" w14:textId="77777777" w:rsidR="009F310B" w:rsidRPr="00C50574" w:rsidRDefault="009F310B" w:rsidP="00F541A5">
      <w:pPr>
        <w:spacing w:after="0" w:line="240" w:lineRule="auto"/>
        <w:rPr>
          <w:rFonts w:ascii="Times New Roman" w:hAnsi="Times New Roman"/>
        </w:rPr>
      </w:pPr>
    </w:p>
    <w:p w14:paraId="5A12B73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Registravimo data 2003 m. rugsėjo 9</w:t>
      </w:r>
      <w:r w:rsidRPr="00C50574">
        <w:rPr>
          <w:rFonts w:ascii="Times New Roman" w:eastAsia="Times New Roman" w:hAnsi="Times New Roman"/>
          <w:lang w:eastAsia="lt-LT"/>
        </w:rPr>
        <w:t xml:space="preserve"> </w:t>
      </w:r>
      <w:r w:rsidRPr="00C50574">
        <w:rPr>
          <w:rFonts w:ascii="Times New Roman" w:hAnsi="Times New Roman"/>
        </w:rPr>
        <w:t>d.</w:t>
      </w:r>
    </w:p>
    <w:p w14:paraId="1B0B58D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Paskutinio perregistravimo data 2012 m. vasario 28</w:t>
      </w:r>
      <w:r w:rsidRPr="00C50574">
        <w:rPr>
          <w:rFonts w:ascii="Times New Roman" w:eastAsia="Times New Roman" w:hAnsi="Times New Roman"/>
          <w:lang w:eastAsia="lt-LT"/>
        </w:rPr>
        <w:t xml:space="preserve"> </w:t>
      </w:r>
      <w:r w:rsidRPr="00C50574">
        <w:rPr>
          <w:rFonts w:ascii="Times New Roman" w:hAnsi="Times New Roman"/>
        </w:rPr>
        <w:t>d.</w:t>
      </w:r>
      <w:r w:rsidRPr="00C50574">
        <w:rPr>
          <w:rFonts w:ascii="Times New Roman" w:eastAsia="Times New Roman" w:hAnsi="Times New Roman"/>
          <w:lang w:eastAsia="lt-LT"/>
        </w:rPr>
        <w:t xml:space="preserve"> </w:t>
      </w:r>
    </w:p>
    <w:p w14:paraId="1D5B7810" w14:textId="77777777" w:rsidR="009F310B" w:rsidRPr="00C50574" w:rsidRDefault="009F310B" w:rsidP="00F541A5">
      <w:pPr>
        <w:spacing w:after="0" w:line="240" w:lineRule="auto"/>
        <w:rPr>
          <w:rFonts w:ascii="Times New Roman" w:hAnsi="Times New Roman"/>
        </w:rPr>
      </w:pPr>
    </w:p>
    <w:p w14:paraId="5919B662" w14:textId="77777777" w:rsidR="009F310B" w:rsidRPr="00C50574" w:rsidRDefault="009F310B" w:rsidP="00F541A5">
      <w:pPr>
        <w:spacing w:after="0" w:line="240" w:lineRule="auto"/>
        <w:rPr>
          <w:rFonts w:ascii="Times New Roman" w:hAnsi="Times New Roman"/>
        </w:rPr>
      </w:pPr>
    </w:p>
    <w:p w14:paraId="4A76ACC3"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b/>
        </w:rPr>
        <w:t>10.</w:t>
      </w:r>
      <w:r w:rsidRPr="00C50574">
        <w:rPr>
          <w:rFonts w:ascii="Times New Roman" w:hAnsi="Times New Roman"/>
          <w:b/>
        </w:rPr>
        <w:tab/>
        <w:t>TEKSTO PERŽIŪROS DATA</w:t>
      </w:r>
    </w:p>
    <w:p w14:paraId="45CE828A" w14:textId="77777777" w:rsidR="009F310B" w:rsidRPr="00C50574" w:rsidRDefault="009F310B" w:rsidP="00F541A5">
      <w:pPr>
        <w:spacing w:after="0" w:line="240" w:lineRule="auto"/>
        <w:rPr>
          <w:rFonts w:ascii="Times New Roman" w:hAnsi="Times New Roman"/>
        </w:rPr>
      </w:pPr>
    </w:p>
    <w:p w14:paraId="1C685245" w14:textId="71A4810A" w:rsidR="00AB262E" w:rsidRPr="00C50574" w:rsidRDefault="00E26531" w:rsidP="00F541A5">
      <w:pPr>
        <w:spacing w:after="0" w:line="240" w:lineRule="auto"/>
        <w:rPr>
          <w:rFonts w:ascii="Times New Roman" w:hAnsi="Times New Roman"/>
        </w:rPr>
      </w:pPr>
      <w:bookmarkStart w:id="18" w:name="_Hlk187919533"/>
      <w:r>
        <w:rPr>
          <w:rFonts w:ascii="Times New Roman" w:hAnsi="Times New Roman"/>
        </w:rPr>
        <w:t>2025 m. balandžio 8 d.</w:t>
      </w:r>
    </w:p>
    <w:bookmarkEnd w:id="18"/>
    <w:p w14:paraId="359C0734" w14:textId="77777777" w:rsidR="009F310B" w:rsidRPr="00C50574" w:rsidRDefault="009F310B" w:rsidP="00F541A5">
      <w:pPr>
        <w:spacing w:after="0" w:line="240" w:lineRule="auto"/>
        <w:rPr>
          <w:rFonts w:ascii="Times New Roman" w:hAnsi="Times New Roman"/>
        </w:rPr>
      </w:pPr>
    </w:p>
    <w:bookmarkEnd w:id="0"/>
    <w:bookmarkEnd w:id="1"/>
    <w:p w14:paraId="3DCD3427" w14:textId="34E0EE5E" w:rsidR="009F310B" w:rsidRPr="00C748FA" w:rsidRDefault="003A3FD9" w:rsidP="0099769E">
      <w:pPr>
        <w:spacing w:after="0" w:line="240" w:lineRule="auto"/>
        <w:rPr>
          <w:rFonts w:ascii="Times New Roman" w:hAnsi="Times New Roman"/>
        </w:rPr>
      </w:pPr>
      <w:r w:rsidRPr="0099769E">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hyperlink r:id="rId28" w:history="1">
        <w:r w:rsidRPr="0099769E">
          <w:rPr>
            <w:rStyle w:val="Hipersaitas"/>
            <w:rFonts w:ascii="Times New Roman" w:hAnsi="Times New Roman"/>
            <w:lang w:eastAsia="lt-LT"/>
          </w:rPr>
          <w:t>https://vvkt.lrv.lt/lt/</w:t>
        </w:r>
      </w:hyperlink>
      <w:r w:rsidRPr="0099769E">
        <w:rPr>
          <w:rFonts w:ascii="Times New Roman" w:hAnsi="Times New Roman"/>
          <w:lang w:eastAsia="lt-LT"/>
        </w:rPr>
        <w:t>.</w:t>
      </w:r>
      <w:r w:rsidR="009F310B" w:rsidRPr="00C748FA">
        <w:rPr>
          <w:rFonts w:ascii="Times New Roman" w:hAnsi="Times New Roman"/>
        </w:rPr>
        <w:br w:type="page"/>
      </w:r>
    </w:p>
    <w:p w14:paraId="045682FB" w14:textId="77777777" w:rsidR="009F310B" w:rsidRPr="00C50574" w:rsidRDefault="009F310B" w:rsidP="0099769E">
      <w:pPr>
        <w:spacing w:after="0" w:line="240" w:lineRule="auto"/>
        <w:jc w:val="center"/>
        <w:rPr>
          <w:rFonts w:ascii="Times New Roman" w:hAnsi="Times New Roman"/>
          <w:b/>
          <w:snapToGrid w:val="0"/>
        </w:rPr>
      </w:pPr>
    </w:p>
    <w:p w14:paraId="05EB7D40" w14:textId="77777777" w:rsidR="009F310B" w:rsidRPr="00C50574" w:rsidRDefault="009F310B" w:rsidP="0099769E">
      <w:pPr>
        <w:spacing w:after="0" w:line="240" w:lineRule="auto"/>
        <w:jc w:val="center"/>
        <w:rPr>
          <w:rFonts w:ascii="Times New Roman" w:hAnsi="Times New Roman"/>
          <w:b/>
          <w:snapToGrid w:val="0"/>
        </w:rPr>
      </w:pPr>
    </w:p>
    <w:p w14:paraId="3630BE37"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06FE2624"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5F09E49B"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1993EA9F"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5A9CA735"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46C7871A"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6F96CB08"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06F7E2E7"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6EC86818"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194E590E"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6DBB3D22"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43253364"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05316EDB"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54766DC5"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5E5E10D5"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59B8954B"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194436E4"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68FA77BB" w14:textId="77777777" w:rsidR="00057436" w:rsidRPr="00C50574" w:rsidRDefault="00057436" w:rsidP="00F541A5">
      <w:pPr>
        <w:tabs>
          <w:tab w:val="left" w:pos="567"/>
        </w:tabs>
        <w:spacing w:after="0" w:line="240" w:lineRule="auto"/>
        <w:jc w:val="center"/>
        <w:rPr>
          <w:rFonts w:ascii="Times New Roman" w:eastAsia="Times New Roman" w:hAnsi="Times New Roman"/>
          <w:b/>
          <w:snapToGrid w:val="0"/>
        </w:rPr>
      </w:pPr>
    </w:p>
    <w:p w14:paraId="6BD035E5"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r w:rsidRPr="00C50574">
        <w:rPr>
          <w:rFonts w:ascii="Times New Roman" w:eastAsia="Times New Roman" w:hAnsi="Times New Roman"/>
          <w:b/>
          <w:snapToGrid w:val="0"/>
        </w:rPr>
        <w:t>II PRIEDAS</w:t>
      </w:r>
    </w:p>
    <w:p w14:paraId="2DB080C9" w14:textId="77777777" w:rsidR="009F310B" w:rsidRPr="00C50574" w:rsidRDefault="009F310B" w:rsidP="00F541A5">
      <w:pPr>
        <w:tabs>
          <w:tab w:val="left" w:pos="567"/>
        </w:tabs>
        <w:spacing w:after="0" w:line="240" w:lineRule="auto"/>
        <w:jc w:val="center"/>
        <w:rPr>
          <w:rFonts w:ascii="Times New Roman" w:eastAsia="Times New Roman" w:hAnsi="Times New Roman"/>
          <w:b/>
          <w:snapToGrid w:val="0"/>
        </w:rPr>
      </w:pPr>
    </w:p>
    <w:p w14:paraId="67497CC1" w14:textId="77777777" w:rsidR="00057436" w:rsidRPr="00C50574" w:rsidRDefault="00057436" w:rsidP="00F541A5">
      <w:pPr>
        <w:tabs>
          <w:tab w:val="left" w:pos="567"/>
        </w:tabs>
        <w:spacing w:after="0" w:line="240" w:lineRule="auto"/>
        <w:jc w:val="center"/>
        <w:outlineLvl w:val="0"/>
        <w:rPr>
          <w:rFonts w:ascii="Times New Roman" w:eastAsia="Times New Roman" w:hAnsi="Times New Roman"/>
          <w:b/>
          <w:caps/>
        </w:rPr>
      </w:pPr>
      <w:r w:rsidRPr="00C50574">
        <w:rPr>
          <w:rFonts w:ascii="Times New Roman" w:eastAsia="Times New Roman" w:hAnsi="Times New Roman"/>
          <w:b/>
          <w:caps/>
        </w:rPr>
        <w:t>REGISTRACIJOS SĄLYGOS</w:t>
      </w:r>
    </w:p>
    <w:p w14:paraId="0943DADF" w14:textId="77777777" w:rsidR="00057436" w:rsidRPr="00C50574" w:rsidRDefault="00057436" w:rsidP="00F541A5">
      <w:pPr>
        <w:spacing w:after="0" w:line="240" w:lineRule="auto"/>
        <w:rPr>
          <w:rFonts w:ascii="Times New Roman" w:eastAsia="Times New Roman" w:hAnsi="Times New Roman"/>
        </w:rPr>
      </w:pPr>
    </w:p>
    <w:p w14:paraId="0B305FED" w14:textId="77777777" w:rsidR="00057436" w:rsidRPr="00C50574" w:rsidRDefault="00057436" w:rsidP="00F541A5">
      <w:pPr>
        <w:tabs>
          <w:tab w:val="left" w:pos="1701"/>
        </w:tabs>
        <w:spacing w:after="0" w:line="240" w:lineRule="auto"/>
        <w:ind w:left="1701" w:hanging="567"/>
        <w:rPr>
          <w:rFonts w:ascii="Times New Roman" w:eastAsia="Times New Roman" w:hAnsi="Times New Roman"/>
          <w:b/>
          <w:highlight w:val="yellow"/>
        </w:rPr>
      </w:pPr>
      <w:r w:rsidRPr="00C50574">
        <w:rPr>
          <w:rFonts w:ascii="Times New Roman" w:eastAsia="Times New Roman" w:hAnsi="Times New Roman"/>
          <w:b/>
        </w:rPr>
        <w:t>A.</w:t>
      </w:r>
      <w:r w:rsidRPr="00C50574">
        <w:rPr>
          <w:rFonts w:ascii="Times New Roman" w:eastAsia="Times New Roman" w:hAnsi="Times New Roman"/>
          <w:b/>
        </w:rPr>
        <w:tab/>
        <w:t>BIOLOGINĖS (-IŲ) VEIKLIOSIOS (-IŲJŲ) MEDŽIAGOS (-Ų) GAMINTOJAS (</w:t>
      </w:r>
      <w:r w:rsidR="00DF053F" w:rsidRPr="00C50574">
        <w:rPr>
          <w:rFonts w:ascii="Times New Roman" w:eastAsia="Times New Roman" w:hAnsi="Times New Roman"/>
          <w:b/>
        </w:rPr>
        <w:noBreakHyphen/>
      </w:r>
      <w:r w:rsidRPr="00C50574">
        <w:rPr>
          <w:rFonts w:ascii="Times New Roman" w:eastAsia="Times New Roman" w:hAnsi="Times New Roman"/>
          <w:b/>
        </w:rPr>
        <w:t>AI) IR GAMINTOJAS (-AI), ATSAKINGAS (-I) UŽ SERIJŲ IŠLEIDIMĄ</w:t>
      </w:r>
    </w:p>
    <w:p w14:paraId="59DCC271" w14:textId="77777777" w:rsidR="00057436" w:rsidRPr="00C50574" w:rsidRDefault="00057436" w:rsidP="00F541A5">
      <w:pPr>
        <w:spacing w:after="0" w:line="240" w:lineRule="auto"/>
        <w:rPr>
          <w:rFonts w:ascii="Times New Roman" w:eastAsia="Times New Roman" w:hAnsi="Times New Roman"/>
          <w:highlight w:val="yellow"/>
        </w:rPr>
      </w:pPr>
    </w:p>
    <w:p w14:paraId="051C3D80" w14:textId="77777777" w:rsidR="00057436" w:rsidRPr="00C50574" w:rsidRDefault="00057436" w:rsidP="00F541A5">
      <w:pPr>
        <w:tabs>
          <w:tab w:val="left" w:pos="1701"/>
        </w:tabs>
        <w:spacing w:after="0" w:line="240" w:lineRule="auto"/>
        <w:ind w:left="1701" w:hanging="567"/>
        <w:rPr>
          <w:rFonts w:ascii="Times New Roman" w:eastAsia="Times New Roman" w:hAnsi="Times New Roman"/>
          <w:highlight w:val="yellow"/>
        </w:rPr>
      </w:pPr>
      <w:r w:rsidRPr="00C50574">
        <w:rPr>
          <w:rFonts w:ascii="Times New Roman" w:eastAsia="Times New Roman" w:hAnsi="Times New Roman"/>
          <w:b/>
        </w:rPr>
        <w:t>B.</w:t>
      </w:r>
      <w:r w:rsidRPr="00C50574">
        <w:rPr>
          <w:rFonts w:ascii="Times New Roman" w:eastAsia="Times New Roman" w:hAnsi="Times New Roman"/>
          <w:b/>
        </w:rPr>
        <w:tab/>
        <w:t>TIEKIMO IR VARTOJIMO SĄLYGOS AR APRIBOJIMAI</w:t>
      </w:r>
      <w:r w:rsidRPr="00C50574" w:rsidDel="00A60A75">
        <w:rPr>
          <w:rFonts w:ascii="Times New Roman" w:eastAsia="Times New Roman" w:hAnsi="Times New Roman"/>
          <w:b/>
        </w:rPr>
        <w:t xml:space="preserve"> </w:t>
      </w:r>
    </w:p>
    <w:p w14:paraId="276FFFD0" w14:textId="77777777" w:rsidR="009F310B" w:rsidRPr="00C50574" w:rsidRDefault="00057436" w:rsidP="00F541A5">
      <w:pPr>
        <w:tabs>
          <w:tab w:val="left" w:pos="567"/>
        </w:tabs>
        <w:spacing w:after="0" w:line="240" w:lineRule="auto"/>
        <w:jc w:val="center"/>
        <w:rPr>
          <w:rFonts w:ascii="Times New Roman" w:eastAsia="Times New Roman" w:hAnsi="Times New Roman"/>
          <w:b/>
          <w:snapToGrid w:val="0"/>
        </w:rPr>
      </w:pPr>
      <w:r w:rsidRPr="00C50574">
        <w:rPr>
          <w:rFonts w:ascii="Times New Roman" w:eastAsia="Times New Roman" w:hAnsi="Times New Roman"/>
          <w:b/>
        </w:rPr>
        <w:br w:type="page"/>
      </w:r>
    </w:p>
    <w:p w14:paraId="0EB59DC4" w14:textId="77777777" w:rsidR="00057436" w:rsidRPr="00C50574" w:rsidRDefault="009F310B" w:rsidP="00F541A5">
      <w:pPr>
        <w:keepNext/>
        <w:tabs>
          <w:tab w:val="left" w:pos="567"/>
        </w:tabs>
        <w:spacing w:after="0" w:line="240" w:lineRule="auto"/>
        <w:ind w:left="567" w:hanging="567"/>
        <w:outlineLvl w:val="1"/>
        <w:rPr>
          <w:rFonts w:ascii="Times New Roman" w:eastAsia="Times New Roman" w:hAnsi="Times New Roman"/>
          <w:b/>
        </w:rPr>
      </w:pPr>
      <w:r w:rsidRPr="00C50574">
        <w:rPr>
          <w:rFonts w:ascii="Times New Roman" w:eastAsia="Times New Roman" w:hAnsi="Times New Roman"/>
          <w:b/>
          <w:snapToGrid w:val="0"/>
        </w:rPr>
        <w:lastRenderedPageBreak/>
        <w:t>A.</w:t>
      </w:r>
      <w:r w:rsidRPr="00C50574">
        <w:rPr>
          <w:rFonts w:ascii="Times New Roman" w:eastAsia="Times New Roman" w:hAnsi="Times New Roman"/>
          <w:b/>
          <w:snapToGrid w:val="0"/>
        </w:rPr>
        <w:tab/>
      </w:r>
      <w:r w:rsidR="00057436" w:rsidRPr="00C50574">
        <w:rPr>
          <w:rFonts w:ascii="Times New Roman" w:eastAsia="Times New Roman" w:hAnsi="Times New Roman"/>
          <w:b/>
        </w:rPr>
        <w:t>BIOLOGINĖS (-IŲ) VEIKLIOSIOS (-IŲJŲ) MEDŽIAGOS (-Ų) GAMINTOJAS (-AI) IR GAMINTOJAS (-AI), ATSAKINGAS (-I) UŽ SERIJŲ IŠLEIDIMĄ</w:t>
      </w:r>
    </w:p>
    <w:p w14:paraId="68721B74" w14:textId="77777777" w:rsidR="00057436" w:rsidRPr="00C50574" w:rsidRDefault="00057436" w:rsidP="00F541A5">
      <w:pPr>
        <w:spacing w:after="0" w:line="240" w:lineRule="auto"/>
        <w:rPr>
          <w:rFonts w:ascii="Times New Roman" w:eastAsia="Times New Roman" w:hAnsi="Times New Roman"/>
          <w:highlight w:val="yellow"/>
        </w:rPr>
      </w:pPr>
    </w:p>
    <w:p w14:paraId="7C941444" w14:textId="77777777" w:rsidR="00057436" w:rsidRPr="00C50574" w:rsidRDefault="00057436" w:rsidP="00F541A5">
      <w:pPr>
        <w:spacing w:after="0" w:line="240" w:lineRule="auto"/>
        <w:rPr>
          <w:rFonts w:ascii="Times New Roman" w:eastAsia="Times New Roman" w:hAnsi="Times New Roman"/>
          <w:u w:val="single"/>
        </w:rPr>
      </w:pPr>
      <w:r w:rsidRPr="00C50574">
        <w:rPr>
          <w:rFonts w:ascii="Times New Roman" w:eastAsia="Times New Roman" w:hAnsi="Times New Roman"/>
          <w:u w:val="single"/>
        </w:rPr>
        <w:t>Biologinės (-ių) veikliosios (-iųjų) medžiagos (-ų) gamintojo (-ų) pavadinimas (-ai) ir adresas (-ai)</w:t>
      </w:r>
    </w:p>
    <w:p w14:paraId="57DA80D1" w14:textId="77777777" w:rsidR="00057436" w:rsidRPr="00C50574" w:rsidRDefault="00057436" w:rsidP="00F541A5">
      <w:pPr>
        <w:spacing w:after="0" w:line="240" w:lineRule="auto"/>
        <w:rPr>
          <w:rFonts w:ascii="Times New Roman" w:eastAsia="Times New Roman" w:hAnsi="Times New Roman"/>
        </w:rPr>
      </w:pPr>
    </w:p>
    <w:p w14:paraId="38CF58D1" w14:textId="77777777" w:rsidR="00896093" w:rsidRDefault="00896093" w:rsidP="00896093">
      <w:pPr>
        <w:spacing w:after="0" w:line="240" w:lineRule="auto"/>
        <w:rPr>
          <w:rFonts w:ascii="Times New Roman" w:eastAsia="Times New Roman" w:hAnsi="Times New Roman"/>
          <w:lang w:eastAsia="lt-LT"/>
        </w:rPr>
      </w:pPr>
      <w:r w:rsidRPr="00896093">
        <w:rPr>
          <w:rFonts w:ascii="Times New Roman" w:eastAsia="Times New Roman" w:hAnsi="Times New Roman"/>
          <w:lang w:eastAsia="lt-LT"/>
        </w:rPr>
        <w:t xml:space="preserve">Bilthoven Biologicals B.V. </w:t>
      </w:r>
    </w:p>
    <w:p w14:paraId="42A1FF2A" w14:textId="3A4D0BED" w:rsidR="00896093" w:rsidRPr="00896093" w:rsidRDefault="00896093" w:rsidP="00896093">
      <w:pPr>
        <w:spacing w:after="0" w:line="240" w:lineRule="auto"/>
        <w:rPr>
          <w:rFonts w:ascii="Times New Roman" w:eastAsia="Times New Roman" w:hAnsi="Times New Roman"/>
          <w:lang w:eastAsia="lt-LT"/>
        </w:rPr>
      </w:pPr>
      <w:r w:rsidRPr="00896093">
        <w:rPr>
          <w:rFonts w:ascii="Times New Roman" w:eastAsia="Times New Roman" w:hAnsi="Times New Roman"/>
          <w:lang w:eastAsia="lt-LT"/>
        </w:rPr>
        <w:t>Antonie van Leeuwenhoeklaan 9-13</w:t>
      </w:r>
    </w:p>
    <w:p w14:paraId="5BC6B8CF" w14:textId="77777777" w:rsidR="00896093" w:rsidRPr="00896093" w:rsidRDefault="00896093" w:rsidP="00896093">
      <w:pPr>
        <w:spacing w:after="0" w:line="240" w:lineRule="auto"/>
        <w:rPr>
          <w:rFonts w:ascii="Times New Roman" w:eastAsia="Times New Roman" w:hAnsi="Times New Roman"/>
          <w:lang w:eastAsia="lt-LT"/>
        </w:rPr>
      </w:pPr>
      <w:r w:rsidRPr="00896093">
        <w:rPr>
          <w:rFonts w:ascii="Times New Roman" w:eastAsia="Times New Roman" w:hAnsi="Times New Roman"/>
          <w:lang w:eastAsia="lt-LT"/>
        </w:rPr>
        <w:t>Postbus 457</w:t>
      </w:r>
    </w:p>
    <w:p w14:paraId="71ACD322" w14:textId="77777777" w:rsidR="00896093" w:rsidRPr="00896093" w:rsidRDefault="00896093" w:rsidP="00896093">
      <w:pPr>
        <w:spacing w:after="0" w:line="240" w:lineRule="auto"/>
        <w:rPr>
          <w:rFonts w:ascii="Times New Roman" w:eastAsia="Times New Roman" w:hAnsi="Times New Roman"/>
          <w:lang w:eastAsia="lt-LT"/>
        </w:rPr>
      </w:pPr>
      <w:r w:rsidRPr="00896093">
        <w:rPr>
          <w:rFonts w:ascii="Times New Roman" w:eastAsia="Times New Roman" w:hAnsi="Times New Roman"/>
          <w:lang w:eastAsia="lt-LT"/>
        </w:rPr>
        <w:t>3720 AL Bilthoven</w:t>
      </w:r>
    </w:p>
    <w:p w14:paraId="64F571AD" w14:textId="03662F36" w:rsidR="00057436" w:rsidRDefault="00896093" w:rsidP="00896093">
      <w:pPr>
        <w:spacing w:after="0" w:line="240" w:lineRule="auto"/>
        <w:rPr>
          <w:rFonts w:ascii="Times New Roman" w:eastAsia="Times New Roman" w:hAnsi="Times New Roman"/>
          <w:lang w:eastAsia="lt-LT"/>
        </w:rPr>
      </w:pPr>
      <w:r w:rsidRPr="00896093">
        <w:rPr>
          <w:rFonts w:ascii="Times New Roman" w:eastAsia="Times New Roman" w:hAnsi="Times New Roman"/>
          <w:lang w:eastAsia="lt-LT"/>
        </w:rPr>
        <w:t>Nyderlandai</w:t>
      </w:r>
    </w:p>
    <w:p w14:paraId="022DD1E2" w14:textId="77777777" w:rsidR="00896093" w:rsidRPr="00C50574" w:rsidRDefault="00896093" w:rsidP="00896093">
      <w:pPr>
        <w:spacing w:after="0" w:line="240" w:lineRule="auto"/>
        <w:rPr>
          <w:rFonts w:ascii="Times New Roman" w:eastAsia="Times New Roman" w:hAnsi="Times New Roman"/>
          <w:highlight w:val="yellow"/>
        </w:rPr>
      </w:pPr>
    </w:p>
    <w:p w14:paraId="3716F242" w14:textId="77777777" w:rsidR="00057436" w:rsidRPr="00C50574" w:rsidRDefault="00057436" w:rsidP="00F541A5">
      <w:pPr>
        <w:spacing w:after="0" w:line="240" w:lineRule="auto"/>
        <w:rPr>
          <w:rFonts w:ascii="Times New Roman" w:eastAsia="Times New Roman" w:hAnsi="Times New Roman"/>
          <w:u w:val="single"/>
        </w:rPr>
      </w:pPr>
      <w:r w:rsidRPr="00C50574">
        <w:rPr>
          <w:rFonts w:ascii="Times New Roman" w:eastAsia="Times New Roman" w:hAnsi="Times New Roman"/>
          <w:u w:val="single"/>
        </w:rPr>
        <w:t>Gamintojo (-ų), atsakingo (-ų) už serijų išleidimą, pavadinimas (-ai) ir adresas (-ai)</w:t>
      </w:r>
    </w:p>
    <w:p w14:paraId="0658A3D9" w14:textId="77777777" w:rsidR="00057436" w:rsidRPr="00C50574" w:rsidRDefault="00057436" w:rsidP="00F541A5">
      <w:pPr>
        <w:spacing w:after="0" w:line="240" w:lineRule="auto"/>
        <w:rPr>
          <w:rFonts w:ascii="Times New Roman" w:eastAsia="Times New Roman" w:hAnsi="Times New Roman"/>
        </w:rPr>
      </w:pPr>
    </w:p>
    <w:p w14:paraId="11927574" w14:textId="77777777" w:rsidR="00057436" w:rsidRPr="00896093" w:rsidRDefault="00057436" w:rsidP="00F541A5">
      <w:pPr>
        <w:spacing w:after="0" w:line="240" w:lineRule="auto"/>
        <w:rPr>
          <w:rFonts w:ascii="Times New Roman" w:eastAsia="Times New Roman" w:hAnsi="Times New Roman"/>
          <w:noProof/>
          <w:lang w:val="de-DE" w:eastAsia="lt-LT"/>
        </w:rPr>
      </w:pPr>
      <w:r w:rsidRPr="00896093">
        <w:rPr>
          <w:rFonts w:ascii="Times New Roman" w:eastAsia="Times New Roman" w:hAnsi="Times New Roman"/>
          <w:noProof/>
          <w:lang w:val="de-DE" w:eastAsia="lt-LT"/>
        </w:rPr>
        <w:t>medac</w:t>
      </w:r>
    </w:p>
    <w:p w14:paraId="3AB0B0C4" w14:textId="77777777" w:rsidR="00057436" w:rsidRPr="00896093" w:rsidRDefault="00057436" w:rsidP="00F541A5">
      <w:pPr>
        <w:spacing w:after="0" w:line="240" w:lineRule="auto"/>
        <w:rPr>
          <w:rFonts w:ascii="Times New Roman" w:eastAsia="Times New Roman" w:hAnsi="Times New Roman"/>
          <w:noProof/>
          <w:lang w:val="de-DE" w:eastAsia="lt-LT"/>
        </w:rPr>
      </w:pPr>
      <w:r w:rsidRPr="00896093">
        <w:rPr>
          <w:rFonts w:ascii="Times New Roman" w:eastAsia="Times New Roman" w:hAnsi="Times New Roman"/>
          <w:noProof/>
          <w:lang w:val="de-DE" w:eastAsia="lt-LT"/>
        </w:rPr>
        <w:t>Gesellschaft für klinische Spezialpräparate mbH</w:t>
      </w:r>
    </w:p>
    <w:p w14:paraId="277A2FF0" w14:textId="77777777" w:rsidR="00057436" w:rsidRPr="00896093" w:rsidRDefault="00057436" w:rsidP="00F541A5">
      <w:pPr>
        <w:spacing w:after="0" w:line="240" w:lineRule="auto"/>
        <w:rPr>
          <w:rFonts w:ascii="Times New Roman" w:eastAsia="Times New Roman" w:hAnsi="Times New Roman"/>
          <w:noProof/>
          <w:lang w:val="de-DE" w:eastAsia="lt-LT"/>
        </w:rPr>
      </w:pPr>
      <w:r w:rsidRPr="00896093">
        <w:rPr>
          <w:rFonts w:ascii="Times New Roman" w:eastAsia="Times New Roman" w:hAnsi="Times New Roman"/>
          <w:noProof/>
          <w:lang w:val="de-DE" w:eastAsia="lt-LT"/>
        </w:rPr>
        <w:t>Theaterstr. 6</w:t>
      </w:r>
    </w:p>
    <w:p w14:paraId="158DD0C6" w14:textId="77777777" w:rsidR="00057436" w:rsidRPr="00753407" w:rsidRDefault="00057436" w:rsidP="00F541A5">
      <w:pPr>
        <w:spacing w:after="0" w:line="240" w:lineRule="auto"/>
        <w:rPr>
          <w:rFonts w:ascii="Times New Roman" w:eastAsia="Times New Roman" w:hAnsi="Times New Roman"/>
          <w:noProof/>
          <w:lang w:val="de-DE" w:eastAsia="lt-LT"/>
        </w:rPr>
      </w:pPr>
      <w:r w:rsidRPr="00753407">
        <w:rPr>
          <w:rFonts w:ascii="Times New Roman" w:eastAsia="Times New Roman" w:hAnsi="Times New Roman"/>
          <w:noProof/>
          <w:lang w:val="de-DE" w:eastAsia="lt-LT"/>
        </w:rPr>
        <w:t>22880 Wedel</w:t>
      </w:r>
    </w:p>
    <w:p w14:paraId="7C8EF373" w14:textId="77777777" w:rsidR="00057436" w:rsidRPr="00753407" w:rsidRDefault="00057436" w:rsidP="00F541A5">
      <w:pPr>
        <w:spacing w:after="0" w:line="240" w:lineRule="auto"/>
        <w:rPr>
          <w:rFonts w:ascii="Times New Roman" w:eastAsia="Times New Roman" w:hAnsi="Times New Roman"/>
          <w:noProof/>
          <w:lang w:val="de-DE" w:eastAsia="lt-LT"/>
        </w:rPr>
      </w:pPr>
      <w:r w:rsidRPr="00753407">
        <w:rPr>
          <w:rFonts w:ascii="Times New Roman" w:eastAsia="Times New Roman" w:hAnsi="Times New Roman"/>
          <w:noProof/>
          <w:lang w:val="de-DE" w:eastAsia="lt-LT"/>
        </w:rPr>
        <w:t>Vokietija</w:t>
      </w:r>
    </w:p>
    <w:p w14:paraId="131E7379"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highlight w:val="yellow"/>
        </w:rPr>
      </w:pPr>
    </w:p>
    <w:p w14:paraId="1240A3A1"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rPr>
      </w:pPr>
    </w:p>
    <w:p w14:paraId="54D21394" w14:textId="77777777" w:rsidR="009F310B" w:rsidRPr="00C50574" w:rsidRDefault="009F310B" w:rsidP="00F541A5">
      <w:pPr>
        <w:tabs>
          <w:tab w:val="left" w:pos="567"/>
        </w:tabs>
        <w:spacing w:after="0" w:line="240" w:lineRule="auto"/>
        <w:ind w:left="567" w:hanging="567"/>
        <w:rPr>
          <w:rFonts w:ascii="Times New Roman" w:eastAsia="Times New Roman" w:hAnsi="Times New Roman"/>
          <w:b/>
          <w:snapToGrid w:val="0"/>
        </w:rPr>
      </w:pPr>
      <w:r w:rsidRPr="00C50574">
        <w:rPr>
          <w:rFonts w:ascii="Times New Roman" w:eastAsia="Times New Roman" w:hAnsi="Times New Roman"/>
          <w:b/>
          <w:snapToGrid w:val="0"/>
        </w:rPr>
        <w:t>B.</w:t>
      </w:r>
      <w:r w:rsidRPr="00C50574">
        <w:rPr>
          <w:rFonts w:ascii="Times New Roman" w:eastAsia="Times New Roman" w:hAnsi="Times New Roman"/>
          <w:b/>
          <w:snapToGrid w:val="0"/>
        </w:rPr>
        <w:tab/>
        <w:t>TIEKIMO IR VARTOJIMO SĄLYGOS AR APRIBOJIMAI</w:t>
      </w:r>
    </w:p>
    <w:p w14:paraId="1A460888"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rPr>
      </w:pPr>
    </w:p>
    <w:p w14:paraId="0BC2153D"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rPr>
      </w:pPr>
      <w:r w:rsidRPr="00C50574">
        <w:rPr>
          <w:rFonts w:ascii="Times New Roman" w:eastAsia="Times New Roman" w:hAnsi="Times New Roman"/>
          <w:snapToGrid w:val="0"/>
        </w:rPr>
        <w:t>Receptinis vaistinis preparatas.</w:t>
      </w:r>
    </w:p>
    <w:p w14:paraId="2FB571BE"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rPr>
      </w:pPr>
    </w:p>
    <w:p w14:paraId="5ED962C8" w14:textId="77777777" w:rsidR="009F310B" w:rsidRPr="00C50574" w:rsidRDefault="009F310B" w:rsidP="00F541A5">
      <w:pPr>
        <w:tabs>
          <w:tab w:val="left" w:pos="567"/>
        </w:tabs>
        <w:spacing w:after="0" w:line="240" w:lineRule="auto"/>
        <w:ind w:left="567" w:hanging="567"/>
        <w:rPr>
          <w:rFonts w:ascii="Times New Roman" w:eastAsia="Times New Roman" w:hAnsi="Times New Roman"/>
          <w:snapToGrid w:val="0"/>
        </w:rPr>
      </w:pPr>
    </w:p>
    <w:p w14:paraId="54AF8DEA" w14:textId="77777777" w:rsidR="009F310B" w:rsidRPr="00C50574" w:rsidRDefault="009F310B" w:rsidP="0099769E">
      <w:pPr>
        <w:spacing w:after="0" w:line="240" w:lineRule="auto"/>
        <w:rPr>
          <w:rFonts w:ascii="Times New Roman" w:hAnsi="Times New Roman"/>
          <w:b/>
        </w:rPr>
      </w:pPr>
      <w:r w:rsidRPr="00C50574">
        <w:rPr>
          <w:rFonts w:ascii="Times New Roman" w:hAnsi="Times New Roman"/>
        </w:rPr>
        <w:br w:type="page"/>
      </w:r>
    </w:p>
    <w:p w14:paraId="6DE41C20" w14:textId="77777777" w:rsidR="009F310B" w:rsidRPr="00C50574" w:rsidRDefault="009F310B" w:rsidP="00F541A5">
      <w:pPr>
        <w:tabs>
          <w:tab w:val="left" w:pos="567"/>
        </w:tabs>
        <w:spacing w:after="0" w:line="240" w:lineRule="auto"/>
        <w:rPr>
          <w:rFonts w:ascii="Times New Roman" w:eastAsia="Times New Roman" w:hAnsi="Times New Roman"/>
          <w:b/>
        </w:rPr>
      </w:pPr>
    </w:p>
    <w:p w14:paraId="6317FAD3" w14:textId="77777777" w:rsidR="009F310B" w:rsidRPr="00C50574" w:rsidRDefault="009F310B" w:rsidP="00F541A5">
      <w:pPr>
        <w:tabs>
          <w:tab w:val="left" w:pos="567"/>
        </w:tabs>
        <w:spacing w:after="0" w:line="240" w:lineRule="auto"/>
        <w:rPr>
          <w:rFonts w:ascii="Times New Roman" w:eastAsia="Times New Roman" w:hAnsi="Times New Roman"/>
          <w:b/>
        </w:rPr>
      </w:pPr>
    </w:p>
    <w:p w14:paraId="29FE4C97" w14:textId="77777777" w:rsidR="009F310B" w:rsidRPr="00C50574" w:rsidRDefault="009F310B" w:rsidP="00F541A5">
      <w:pPr>
        <w:tabs>
          <w:tab w:val="left" w:pos="567"/>
        </w:tabs>
        <w:spacing w:after="0" w:line="240" w:lineRule="auto"/>
        <w:rPr>
          <w:rFonts w:ascii="Times New Roman" w:eastAsia="Times New Roman" w:hAnsi="Times New Roman"/>
          <w:b/>
        </w:rPr>
      </w:pPr>
    </w:p>
    <w:p w14:paraId="1BCD11D4" w14:textId="77777777" w:rsidR="009F310B" w:rsidRPr="00C50574" w:rsidRDefault="009F310B" w:rsidP="00F541A5">
      <w:pPr>
        <w:tabs>
          <w:tab w:val="left" w:pos="567"/>
        </w:tabs>
        <w:spacing w:after="0" w:line="240" w:lineRule="auto"/>
        <w:rPr>
          <w:rFonts w:ascii="Times New Roman" w:eastAsia="Times New Roman" w:hAnsi="Times New Roman"/>
          <w:b/>
        </w:rPr>
      </w:pPr>
    </w:p>
    <w:p w14:paraId="2531A4BE" w14:textId="77777777" w:rsidR="009F310B" w:rsidRPr="00C50574" w:rsidRDefault="009F310B" w:rsidP="00F541A5">
      <w:pPr>
        <w:tabs>
          <w:tab w:val="left" w:pos="567"/>
        </w:tabs>
        <w:spacing w:after="0" w:line="240" w:lineRule="auto"/>
        <w:rPr>
          <w:rFonts w:ascii="Times New Roman" w:eastAsia="Times New Roman" w:hAnsi="Times New Roman"/>
          <w:b/>
        </w:rPr>
      </w:pPr>
    </w:p>
    <w:p w14:paraId="7C89E5BC" w14:textId="77777777" w:rsidR="009F310B" w:rsidRPr="00C50574" w:rsidRDefault="009F310B" w:rsidP="00F541A5">
      <w:pPr>
        <w:tabs>
          <w:tab w:val="left" w:pos="567"/>
        </w:tabs>
        <w:spacing w:after="0" w:line="240" w:lineRule="auto"/>
        <w:rPr>
          <w:rFonts w:ascii="Times New Roman" w:eastAsia="Times New Roman" w:hAnsi="Times New Roman"/>
          <w:b/>
        </w:rPr>
      </w:pPr>
    </w:p>
    <w:p w14:paraId="513F5FE5" w14:textId="77777777" w:rsidR="009F310B" w:rsidRPr="00C50574" w:rsidRDefault="009F310B" w:rsidP="00F541A5">
      <w:pPr>
        <w:tabs>
          <w:tab w:val="left" w:pos="567"/>
        </w:tabs>
        <w:spacing w:after="0" w:line="240" w:lineRule="auto"/>
        <w:rPr>
          <w:rFonts w:ascii="Times New Roman" w:eastAsia="Times New Roman" w:hAnsi="Times New Roman"/>
          <w:b/>
        </w:rPr>
      </w:pPr>
    </w:p>
    <w:p w14:paraId="074EC51D" w14:textId="77777777" w:rsidR="009F310B" w:rsidRPr="00C50574" w:rsidRDefault="009F310B" w:rsidP="00F541A5">
      <w:pPr>
        <w:tabs>
          <w:tab w:val="left" w:pos="567"/>
        </w:tabs>
        <w:spacing w:after="0" w:line="240" w:lineRule="auto"/>
        <w:rPr>
          <w:rFonts w:ascii="Times New Roman" w:eastAsia="Times New Roman" w:hAnsi="Times New Roman"/>
          <w:b/>
        </w:rPr>
      </w:pPr>
    </w:p>
    <w:p w14:paraId="73EC92BE" w14:textId="77777777" w:rsidR="009F310B" w:rsidRPr="00C50574" w:rsidRDefault="009F310B" w:rsidP="00F541A5">
      <w:pPr>
        <w:tabs>
          <w:tab w:val="left" w:pos="567"/>
        </w:tabs>
        <w:spacing w:after="0" w:line="240" w:lineRule="auto"/>
        <w:rPr>
          <w:rFonts w:ascii="Times New Roman" w:eastAsia="Times New Roman" w:hAnsi="Times New Roman"/>
          <w:b/>
        </w:rPr>
      </w:pPr>
    </w:p>
    <w:p w14:paraId="55C67F7A" w14:textId="77777777" w:rsidR="009F310B" w:rsidRPr="00C50574" w:rsidRDefault="009F310B" w:rsidP="00F541A5">
      <w:pPr>
        <w:tabs>
          <w:tab w:val="left" w:pos="567"/>
        </w:tabs>
        <w:spacing w:after="0" w:line="240" w:lineRule="auto"/>
        <w:rPr>
          <w:rFonts w:ascii="Times New Roman" w:eastAsia="Times New Roman" w:hAnsi="Times New Roman"/>
          <w:b/>
        </w:rPr>
      </w:pPr>
    </w:p>
    <w:p w14:paraId="3B156049" w14:textId="77777777" w:rsidR="009F310B" w:rsidRPr="00C50574" w:rsidRDefault="009F310B" w:rsidP="00F541A5">
      <w:pPr>
        <w:tabs>
          <w:tab w:val="left" w:pos="567"/>
        </w:tabs>
        <w:spacing w:after="0" w:line="240" w:lineRule="auto"/>
        <w:rPr>
          <w:rFonts w:ascii="Times New Roman" w:eastAsia="Times New Roman" w:hAnsi="Times New Roman"/>
          <w:b/>
        </w:rPr>
      </w:pPr>
    </w:p>
    <w:p w14:paraId="3E1B98C0" w14:textId="77777777" w:rsidR="009F310B" w:rsidRPr="00C50574" w:rsidRDefault="009F310B" w:rsidP="00F541A5">
      <w:pPr>
        <w:tabs>
          <w:tab w:val="left" w:pos="567"/>
        </w:tabs>
        <w:spacing w:after="0" w:line="240" w:lineRule="auto"/>
        <w:rPr>
          <w:rFonts w:ascii="Times New Roman" w:eastAsia="Times New Roman" w:hAnsi="Times New Roman"/>
          <w:b/>
        </w:rPr>
      </w:pPr>
    </w:p>
    <w:p w14:paraId="43BFDB7C" w14:textId="77777777" w:rsidR="009F310B" w:rsidRPr="00C50574" w:rsidRDefault="009F310B" w:rsidP="00F541A5">
      <w:pPr>
        <w:tabs>
          <w:tab w:val="left" w:pos="567"/>
        </w:tabs>
        <w:spacing w:after="0" w:line="240" w:lineRule="auto"/>
        <w:rPr>
          <w:rFonts w:ascii="Times New Roman" w:eastAsia="Times New Roman" w:hAnsi="Times New Roman"/>
          <w:b/>
        </w:rPr>
      </w:pPr>
    </w:p>
    <w:p w14:paraId="325406CE" w14:textId="77777777" w:rsidR="009F310B" w:rsidRPr="00C50574" w:rsidRDefault="009F310B" w:rsidP="00F541A5">
      <w:pPr>
        <w:tabs>
          <w:tab w:val="left" w:pos="567"/>
        </w:tabs>
        <w:spacing w:after="0" w:line="240" w:lineRule="auto"/>
        <w:rPr>
          <w:rFonts w:ascii="Times New Roman" w:eastAsia="Times New Roman" w:hAnsi="Times New Roman"/>
          <w:b/>
        </w:rPr>
      </w:pPr>
    </w:p>
    <w:p w14:paraId="5C95CFBF" w14:textId="77777777" w:rsidR="009F310B" w:rsidRPr="00C50574" w:rsidRDefault="009F310B" w:rsidP="00F541A5">
      <w:pPr>
        <w:tabs>
          <w:tab w:val="left" w:pos="567"/>
        </w:tabs>
        <w:spacing w:after="0" w:line="240" w:lineRule="auto"/>
        <w:rPr>
          <w:rFonts w:ascii="Times New Roman" w:eastAsia="Times New Roman" w:hAnsi="Times New Roman"/>
          <w:b/>
        </w:rPr>
      </w:pPr>
    </w:p>
    <w:p w14:paraId="7A4FB417" w14:textId="77777777" w:rsidR="009F310B" w:rsidRPr="00C50574" w:rsidRDefault="009F310B" w:rsidP="00F541A5">
      <w:pPr>
        <w:tabs>
          <w:tab w:val="left" w:pos="567"/>
        </w:tabs>
        <w:spacing w:after="0" w:line="240" w:lineRule="auto"/>
        <w:rPr>
          <w:rFonts w:ascii="Times New Roman" w:eastAsia="Times New Roman" w:hAnsi="Times New Roman"/>
          <w:b/>
        </w:rPr>
      </w:pPr>
    </w:p>
    <w:p w14:paraId="5EBCD129" w14:textId="77777777" w:rsidR="009F310B" w:rsidRPr="00C50574" w:rsidRDefault="009F310B" w:rsidP="00F541A5">
      <w:pPr>
        <w:tabs>
          <w:tab w:val="left" w:pos="567"/>
        </w:tabs>
        <w:spacing w:after="0" w:line="240" w:lineRule="auto"/>
        <w:rPr>
          <w:rFonts w:ascii="Times New Roman" w:eastAsia="Times New Roman" w:hAnsi="Times New Roman"/>
          <w:b/>
        </w:rPr>
      </w:pPr>
    </w:p>
    <w:p w14:paraId="0CB10703" w14:textId="77777777" w:rsidR="009F310B" w:rsidRPr="00C50574" w:rsidRDefault="009F310B" w:rsidP="00F541A5">
      <w:pPr>
        <w:tabs>
          <w:tab w:val="left" w:pos="567"/>
        </w:tabs>
        <w:spacing w:after="0" w:line="240" w:lineRule="auto"/>
        <w:rPr>
          <w:rFonts w:ascii="Times New Roman" w:eastAsia="Times New Roman" w:hAnsi="Times New Roman"/>
          <w:b/>
        </w:rPr>
      </w:pPr>
    </w:p>
    <w:p w14:paraId="7E66ADE4" w14:textId="77777777" w:rsidR="009F310B" w:rsidRPr="00C50574" w:rsidRDefault="009F310B" w:rsidP="00F541A5">
      <w:pPr>
        <w:tabs>
          <w:tab w:val="left" w:pos="567"/>
        </w:tabs>
        <w:spacing w:after="0" w:line="240" w:lineRule="auto"/>
        <w:rPr>
          <w:rFonts w:ascii="Times New Roman" w:eastAsia="Times New Roman" w:hAnsi="Times New Roman"/>
          <w:b/>
        </w:rPr>
      </w:pPr>
    </w:p>
    <w:p w14:paraId="4429FFAF" w14:textId="77777777" w:rsidR="009F310B" w:rsidRPr="00C50574" w:rsidRDefault="009F310B" w:rsidP="00F541A5">
      <w:pPr>
        <w:tabs>
          <w:tab w:val="left" w:pos="567"/>
        </w:tabs>
        <w:spacing w:after="0" w:line="240" w:lineRule="auto"/>
        <w:rPr>
          <w:rFonts w:ascii="Times New Roman" w:eastAsia="Times New Roman" w:hAnsi="Times New Roman"/>
          <w:b/>
        </w:rPr>
      </w:pPr>
    </w:p>
    <w:p w14:paraId="1A42C028" w14:textId="77777777" w:rsidR="009F310B" w:rsidRPr="00C50574" w:rsidRDefault="009F310B" w:rsidP="00F541A5">
      <w:pPr>
        <w:tabs>
          <w:tab w:val="left" w:pos="567"/>
        </w:tabs>
        <w:spacing w:after="0" w:line="240" w:lineRule="auto"/>
        <w:rPr>
          <w:rFonts w:ascii="Times New Roman" w:eastAsia="Times New Roman" w:hAnsi="Times New Roman"/>
          <w:b/>
        </w:rPr>
      </w:pPr>
    </w:p>
    <w:p w14:paraId="0DD2815F" w14:textId="77777777" w:rsidR="009F310B" w:rsidRPr="00C50574" w:rsidRDefault="009F310B" w:rsidP="00F541A5">
      <w:pPr>
        <w:tabs>
          <w:tab w:val="left" w:pos="567"/>
        </w:tabs>
        <w:spacing w:after="0" w:line="240" w:lineRule="auto"/>
        <w:rPr>
          <w:rFonts w:ascii="Times New Roman" w:eastAsia="Times New Roman" w:hAnsi="Times New Roman"/>
          <w:b/>
        </w:rPr>
      </w:pPr>
    </w:p>
    <w:p w14:paraId="5FB9CDE3" w14:textId="77777777" w:rsidR="009F310B" w:rsidRPr="00C50574" w:rsidRDefault="009F310B" w:rsidP="00F541A5">
      <w:pPr>
        <w:tabs>
          <w:tab w:val="left" w:pos="567"/>
        </w:tabs>
        <w:spacing w:after="0" w:line="240" w:lineRule="auto"/>
        <w:rPr>
          <w:rFonts w:ascii="Times New Roman" w:eastAsia="Times New Roman" w:hAnsi="Times New Roman"/>
          <w:b/>
        </w:rPr>
      </w:pPr>
    </w:p>
    <w:p w14:paraId="761C5607" w14:textId="77777777" w:rsidR="009F310B" w:rsidRPr="00C50574" w:rsidRDefault="009F310B" w:rsidP="00F541A5">
      <w:pPr>
        <w:tabs>
          <w:tab w:val="left" w:pos="567"/>
        </w:tabs>
        <w:spacing w:after="0" w:line="240" w:lineRule="auto"/>
        <w:jc w:val="center"/>
        <w:rPr>
          <w:rFonts w:ascii="Times New Roman" w:eastAsia="Times New Roman" w:hAnsi="Times New Roman"/>
          <w:b/>
        </w:rPr>
      </w:pPr>
      <w:r w:rsidRPr="00C50574">
        <w:rPr>
          <w:rFonts w:ascii="Times New Roman" w:eastAsia="Times New Roman" w:hAnsi="Times New Roman"/>
          <w:b/>
        </w:rPr>
        <w:t>III PRIEDAS</w:t>
      </w:r>
    </w:p>
    <w:p w14:paraId="381D3F35" w14:textId="77777777" w:rsidR="009F310B" w:rsidRPr="00C50574" w:rsidRDefault="009F310B" w:rsidP="00F541A5">
      <w:pPr>
        <w:tabs>
          <w:tab w:val="left" w:pos="567"/>
        </w:tabs>
        <w:spacing w:after="0" w:line="240" w:lineRule="auto"/>
        <w:rPr>
          <w:rFonts w:ascii="Times New Roman" w:eastAsia="Times New Roman" w:hAnsi="Times New Roman"/>
          <w:b/>
        </w:rPr>
      </w:pPr>
    </w:p>
    <w:p w14:paraId="550EA70C" w14:textId="77777777" w:rsidR="009F310B" w:rsidRPr="00C50574" w:rsidRDefault="009F310B" w:rsidP="00F541A5">
      <w:pPr>
        <w:tabs>
          <w:tab w:val="left" w:pos="567"/>
        </w:tabs>
        <w:spacing w:after="0" w:line="240" w:lineRule="auto"/>
        <w:jc w:val="center"/>
        <w:rPr>
          <w:rFonts w:ascii="Times New Roman" w:eastAsia="Times New Roman" w:hAnsi="Times New Roman"/>
          <w:b/>
        </w:rPr>
      </w:pPr>
      <w:r w:rsidRPr="00C50574">
        <w:rPr>
          <w:rFonts w:ascii="Times New Roman" w:eastAsia="Times New Roman" w:hAnsi="Times New Roman"/>
          <w:b/>
        </w:rPr>
        <w:t>ŽENKLINIMAS IR PAKUOTĖS LAPELIS</w:t>
      </w:r>
    </w:p>
    <w:p w14:paraId="2E2B6C8C" w14:textId="77777777" w:rsidR="009F310B" w:rsidRPr="00C50574" w:rsidRDefault="009F310B" w:rsidP="00F541A5">
      <w:pPr>
        <w:tabs>
          <w:tab w:val="left" w:pos="567"/>
        </w:tabs>
        <w:spacing w:after="0" w:line="240" w:lineRule="auto"/>
        <w:rPr>
          <w:rFonts w:ascii="Times New Roman" w:eastAsia="Times New Roman" w:hAnsi="Times New Roman"/>
        </w:rPr>
      </w:pPr>
    </w:p>
    <w:p w14:paraId="52F013FF" w14:textId="77777777" w:rsidR="009F310B" w:rsidRPr="00C50574" w:rsidRDefault="009F310B" w:rsidP="00F541A5">
      <w:pPr>
        <w:tabs>
          <w:tab w:val="left" w:pos="567"/>
        </w:tabs>
        <w:spacing w:after="0" w:line="240" w:lineRule="auto"/>
        <w:rPr>
          <w:rFonts w:ascii="Times New Roman" w:eastAsia="Times New Roman" w:hAnsi="Times New Roman"/>
        </w:rPr>
      </w:pPr>
    </w:p>
    <w:p w14:paraId="5F3BEF02" w14:textId="77777777" w:rsidR="009F310B" w:rsidRPr="00C50574" w:rsidRDefault="009F310B" w:rsidP="00F541A5">
      <w:pPr>
        <w:tabs>
          <w:tab w:val="left" w:pos="567"/>
        </w:tabs>
        <w:spacing w:after="0" w:line="240" w:lineRule="auto"/>
        <w:rPr>
          <w:rFonts w:ascii="Times New Roman" w:eastAsia="Times New Roman" w:hAnsi="Times New Roman"/>
        </w:rPr>
      </w:pPr>
    </w:p>
    <w:p w14:paraId="194D039C" w14:textId="77777777" w:rsidR="009F310B" w:rsidRPr="00C50574" w:rsidRDefault="009F310B" w:rsidP="00F541A5">
      <w:pPr>
        <w:tabs>
          <w:tab w:val="left" w:pos="567"/>
        </w:tabs>
        <w:spacing w:after="0" w:line="240" w:lineRule="auto"/>
        <w:rPr>
          <w:rFonts w:ascii="Times New Roman" w:eastAsia="Times New Roman" w:hAnsi="Times New Roman"/>
        </w:rPr>
      </w:pPr>
    </w:p>
    <w:p w14:paraId="3A903005" w14:textId="77777777" w:rsidR="009F310B" w:rsidRPr="00C50574" w:rsidRDefault="009F310B" w:rsidP="00F541A5">
      <w:pPr>
        <w:tabs>
          <w:tab w:val="left" w:pos="567"/>
        </w:tabs>
        <w:spacing w:after="0" w:line="240" w:lineRule="auto"/>
        <w:rPr>
          <w:rFonts w:ascii="Times New Roman" w:eastAsia="Times New Roman" w:hAnsi="Times New Roman"/>
        </w:rPr>
      </w:pPr>
    </w:p>
    <w:p w14:paraId="488EFA12" w14:textId="77777777" w:rsidR="009F310B" w:rsidRPr="00C50574" w:rsidRDefault="009F310B" w:rsidP="00F541A5">
      <w:pPr>
        <w:tabs>
          <w:tab w:val="left" w:pos="567"/>
        </w:tabs>
        <w:spacing w:after="0" w:line="240" w:lineRule="auto"/>
        <w:rPr>
          <w:rFonts w:ascii="Times New Roman" w:eastAsia="Times New Roman" w:hAnsi="Times New Roman"/>
        </w:rPr>
      </w:pPr>
    </w:p>
    <w:p w14:paraId="301C5E9B" w14:textId="77777777" w:rsidR="009F310B" w:rsidRPr="00C50574" w:rsidRDefault="009F310B" w:rsidP="00F541A5">
      <w:pPr>
        <w:tabs>
          <w:tab w:val="left" w:pos="567"/>
        </w:tabs>
        <w:spacing w:after="0" w:line="240" w:lineRule="auto"/>
        <w:rPr>
          <w:rFonts w:ascii="Times New Roman" w:eastAsia="Times New Roman" w:hAnsi="Times New Roman"/>
        </w:rPr>
      </w:pPr>
    </w:p>
    <w:p w14:paraId="4B662086" w14:textId="77777777" w:rsidR="009F310B" w:rsidRPr="00C50574" w:rsidRDefault="009F310B" w:rsidP="00F541A5">
      <w:pPr>
        <w:tabs>
          <w:tab w:val="left" w:pos="567"/>
        </w:tabs>
        <w:spacing w:after="0" w:line="240" w:lineRule="auto"/>
        <w:rPr>
          <w:rFonts w:ascii="Times New Roman" w:eastAsia="Times New Roman" w:hAnsi="Times New Roman"/>
        </w:rPr>
      </w:pPr>
    </w:p>
    <w:p w14:paraId="27FA81B5" w14:textId="77777777" w:rsidR="009F310B" w:rsidRPr="00C50574" w:rsidRDefault="009F310B" w:rsidP="00F541A5">
      <w:pPr>
        <w:tabs>
          <w:tab w:val="left" w:pos="567"/>
        </w:tabs>
        <w:spacing w:after="0" w:line="240" w:lineRule="auto"/>
        <w:rPr>
          <w:rFonts w:ascii="Times New Roman" w:eastAsia="Times New Roman" w:hAnsi="Times New Roman"/>
        </w:rPr>
      </w:pPr>
    </w:p>
    <w:p w14:paraId="504ECC1A" w14:textId="77777777" w:rsidR="009F310B" w:rsidRPr="00C50574" w:rsidRDefault="009F310B" w:rsidP="00F541A5">
      <w:pPr>
        <w:tabs>
          <w:tab w:val="left" w:pos="567"/>
        </w:tabs>
        <w:spacing w:after="0" w:line="240" w:lineRule="auto"/>
        <w:rPr>
          <w:rFonts w:ascii="Times New Roman" w:eastAsia="Times New Roman" w:hAnsi="Times New Roman"/>
        </w:rPr>
      </w:pPr>
    </w:p>
    <w:p w14:paraId="79F8E8FE" w14:textId="77777777" w:rsidR="009F310B" w:rsidRPr="00C50574" w:rsidRDefault="009F310B" w:rsidP="00F541A5">
      <w:pPr>
        <w:tabs>
          <w:tab w:val="left" w:pos="567"/>
        </w:tabs>
        <w:spacing w:after="0" w:line="240" w:lineRule="auto"/>
        <w:rPr>
          <w:rFonts w:ascii="Times New Roman" w:eastAsia="Times New Roman" w:hAnsi="Times New Roman"/>
        </w:rPr>
      </w:pPr>
    </w:p>
    <w:p w14:paraId="5D0F5986" w14:textId="77777777" w:rsidR="009F310B" w:rsidRPr="00C50574" w:rsidRDefault="009F310B" w:rsidP="00F541A5">
      <w:pPr>
        <w:tabs>
          <w:tab w:val="left" w:pos="567"/>
        </w:tabs>
        <w:spacing w:after="0" w:line="240" w:lineRule="auto"/>
        <w:rPr>
          <w:rFonts w:ascii="Times New Roman" w:eastAsia="Times New Roman" w:hAnsi="Times New Roman"/>
        </w:rPr>
      </w:pPr>
    </w:p>
    <w:p w14:paraId="30EA5042" w14:textId="77777777" w:rsidR="009F310B" w:rsidRPr="00C50574" w:rsidRDefault="009F310B" w:rsidP="00F541A5">
      <w:pPr>
        <w:tabs>
          <w:tab w:val="left" w:pos="567"/>
        </w:tabs>
        <w:spacing w:after="0" w:line="240" w:lineRule="auto"/>
        <w:rPr>
          <w:rFonts w:ascii="Times New Roman" w:eastAsia="Times New Roman" w:hAnsi="Times New Roman"/>
        </w:rPr>
      </w:pPr>
    </w:p>
    <w:p w14:paraId="2815C101" w14:textId="77777777" w:rsidR="009F310B" w:rsidRPr="00C50574" w:rsidRDefault="009F310B" w:rsidP="00F541A5">
      <w:pPr>
        <w:tabs>
          <w:tab w:val="left" w:pos="567"/>
        </w:tabs>
        <w:spacing w:after="0" w:line="240" w:lineRule="auto"/>
        <w:rPr>
          <w:rFonts w:ascii="Times New Roman" w:eastAsia="Times New Roman" w:hAnsi="Times New Roman"/>
        </w:rPr>
      </w:pPr>
    </w:p>
    <w:p w14:paraId="659A12B6" w14:textId="77777777" w:rsidR="009F310B" w:rsidRPr="00C50574" w:rsidRDefault="009F310B" w:rsidP="00F541A5">
      <w:pPr>
        <w:tabs>
          <w:tab w:val="left" w:pos="567"/>
        </w:tabs>
        <w:spacing w:after="0" w:line="240" w:lineRule="auto"/>
        <w:rPr>
          <w:rFonts w:ascii="Times New Roman" w:eastAsia="Times New Roman" w:hAnsi="Times New Roman"/>
        </w:rPr>
      </w:pPr>
    </w:p>
    <w:p w14:paraId="62CCB7AB" w14:textId="77777777" w:rsidR="009F310B" w:rsidRPr="00C50574" w:rsidRDefault="009F310B" w:rsidP="00F541A5">
      <w:pPr>
        <w:tabs>
          <w:tab w:val="left" w:pos="567"/>
        </w:tabs>
        <w:spacing w:after="0" w:line="240" w:lineRule="auto"/>
        <w:rPr>
          <w:rFonts w:ascii="Times New Roman" w:eastAsia="Times New Roman" w:hAnsi="Times New Roman"/>
        </w:rPr>
      </w:pPr>
    </w:p>
    <w:p w14:paraId="62AEF602" w14:textId="77777777" w:rsidR="009F310B" w:rsidRPr="00C50574" w:rsidRDefault="009F310B" w:rsidP="00F541A5">
      <w:pPr>
        <w:tabs>
          <w:tab w:val="left" w:pos="567"/>
        </w:tabs>
        <w:spacing w:after="0" w:line="240" w:lineRule="auto"/>
        <w:rPr>
          <w:rFonts w:ascii="Times New Roman" w:eastAsia="Times New Roman" w:hAnsi="Times New Roman"/>
        </w:rPr>
      </w:pPr>
    </w:p>
    <w:p w14:paraId="6D20913A" w14:textId="77777777" w:rsidR="009F310B" w:rsidRPr="00C50574" w:rsidRDefault="009F310B" w:rsidP="00F541A5">
      <w:pPr>
        <w:tabs>
          <w:tab w:val="left" w:pos="567"/>
        </w:tabs>
        <w:spacing w:after="0" w:line="240" w:lineRule="auto"/>
        <w:rPr>
          <w:rFonts w:ascii="Times New Roman" w:eastAsia="Times New Roman" w:hAnsi="Times New Roman"/>
        </w:rPr>
      </w:pPr>
    </w:p>
    <w:p w14:paraId="15704A7F" w14:textId="77777777" w:rsidR="009F310B" w:rsidRPr="00C50574" w:rsidRDefault="009F310B" w:rsidP="00F541A5">
      <w:pPr>
        <w:tabs>
          <w:tab w:val="left" w:pos="567"/>
        </w:tabs>
        <w:spacing w:after="0" w:line="240" w:lineRule="auto"/>
        <w:rPr>
          <w:rFonts w:ascii="Times New Roman" w:eastAsia="Times New Roman" w:hAnsi="Times New Roman"/>
        </w:rPr>
      </w:pPr>
    </w:p>
    <w:p w14:paraId="0FE69752" w14:textId="77777777" w:rsidR="009F310B" w:rsidRPr="00C50574" w:rsidRDefault="009F310B" w:rsidP="00F541A5">
      <w:pPr>
        <w:tabs>
          <w:tab w:val="left" w:pos="567"/>
        </w:tabs>
        <w:spacing w:after="0" w:line="240" w:lineRule="auto"/>
        <w:rPr>
          <w:rFonts w:ascii="Times New Roman" w:eastAsia="Times New Roman" w:hAnsi="Times New Roman"/>
        </w:rPr>
      </w:pPr>
    </w:p>
    <w:p w14:paraId="1C47EC93" w14:textId="77777777" w:rsidR="009F310B" w:rsidRPr="00C50574" w:rsidRDefault="009F310B" w:rsidP="00F541A5">
      <w:pPr>
        <w:tabs>
          <w:tab w:val="left" w:pos="567"/>
        </w:tabs>
        <w:spacing w:after="0" w:line="240" w:lineRule="auto"/>
        <w:rPr>
          <w:rFonts w:ascii="Times New Roman" w:eastAsia="Times New Roman" w:hAnsi="Times New Roman"/>
        </w:rPr>
      </w:pPr>
    </w:p>
    <w:p w14:paraId="0E4B7755" w14:textId="77777777" w:rsidR="009F310B" w:rsidRPr="00C50574" w:rsidRDefault="009F310B" w:rsidP="00F541A5">
      <w:pPr>
        <w:tabs>
          <w:tab w:val="left" w:pos="567"/>
        </w:tabs>
        <w:spacing w:after="0" w:line="240" w:lineRule="auto"/>
        <w:rPr>
          <w:rFonts w:ascii="Times New Roman" w:eastAsia="Times New Roman" w:hAnsi="Times New Roman"/>
        </w:rPr>
      </w:pPr>
    </w:p>
    <w:p w14:paraId="002DA6A3" w14:textId="77777777" w:rsidR="009F310B" w:rsidRPr="00C50574" w:rsidRDefault="009F310B" w:rsidP="00F541A5">
      <w:pPr>
        <w:tabs>
          <w:tab w:val="left" w:pos="567"/>
        </w:tabs>
        <w:spacing w:after="0" w:line="240" w:lineRule="auto"/>
        <w:rPr>
          <w:rFonts w:ascii="Times New Roman" w:eastAsia="Times New Roman" w:hAnsi="Times New Roman"/>
        </w:rPr>
      </w:pPr>
    </w:p>
    <w:p w14:paraId="725E7BE0" w14:textId="77777777" w:rsidR="009F310B" w:rsidRPr="00C50574" w:rsidRDefault="009F310B" w:rsidP="00F541A5">
      <w:pPr>
        <w:tabs>
          <w:tab w:val="left" w:pos="567"/>
        </w:tabs>
        <w:spacing w:after="0" w:line="240" w:lineRule="auto"/>
        <w:rPr>
          <w:rFonts w:ascii="Times New Roman" w:eastAsia="Times New Roman" w:hAnsi="Times New Roman"/>
        </w:rPr>
      </w:pPr>
    </w:p>
    <w:p w14:paraId="2DC33737" w14:textId="77777777" w:rsidR="009F310B" w:rsidRPr="00C50574" w:rsidRDefault="009F310B" w:rsidP="00F541A5">
      <w:pPr>
        <w:tabs>
          <w:tab w:val="left" w:pos="567"/>
        </w:tabs>
        <w:spacing w:after="0" w:line="240" w:lineRule="auto"/>
        <w:rPr>
          <w:rFonts w:ascii="Times New Roman" w:eastAsia="Times New Roman" w:hAnsi="Times New Roman"/>
        </w:rPr>
      </w:pPr>
    </w:p>
    <w:p w14:paraId="3529FDFE" w14:textId="77777777" w:rsidR="009F310B" w:rsidRPr="00C50574" w:rsidRDefault="009F310B" w:rsidP="00F541A5">
      <w:pPr>
        <w:tabs>
          <w:tab w:val="left" w:pos="567"/>
        </w:tabs>
        <w:spacing w:after="0" w:line="240" w:lineRule="auto"/>
        <w:rPr>
          <w:rFonts w:ascii="Times New Roman" w:eastAsia="Times New Roman" w:hAnsi="Times New Roman"/>
        </w:rPr>
      </w:pPr>
    </w:p>
    <w:p w14:paraId="2701B7EA" w14:textId="77777777" w:rsidR="009F310B" w:rsidRPr="00C50574" w:rsidRDefault="009F310B" w:rsidP="00F541A5">
      <w:pPr>
        <w:tabs>
          <w:tab w:val="left" w:pos="567"/>
        </w:tabs>
        <w:spacing w:after="0" w:line="240" w:lineRule="auto"/>
        <w:rPr>
          <w:rFonts w:ascii="Times New Roman" w:eastAsia="Times New Roman" w:hAnsi="Times New Roman"/>
        </w:rPr>
      </w:pPr>
    </w:p>
    <w:p w14:paraId="07F96028" w14:textId="77777777" w:rsidR="009F310B" w:rsidRPr="00C50574" w:rsidRDefault="009F310B" w:rsidP="00F541A5">
      <w:pPr>
        <w:tabs>
          <w:tab w:val="left" w:pos="567"/>
        </w:tabs>
        <w:spacing w:after="0" w:line="240" w:lineRule="auto"/>
        <w:rPr>
          <w:rFonts w:ascii="Times New Roman" w:eastAsia="Times New Roman" w:hAnsi="Times New Roman"/>
        </w:rPr>
      </w:pPr>
    </w:p>
    <w:p w14:paraId="04EA9156" w14:textId="77777777" w:rsidR="009F310B" w:rsidRPr="00C50574" w:rsidRDefault="009F310B" w:rsidP="00F541A5">
      <w:pPr>
        <w:tabs>
          <w:tab w:val="left" w:pos="567"/>
        </w:tabs>
        <w:spacing w:after="0" w:line="240" w:lineRule="auto"/>
        <w:rPr>
          <w:rFonts w:ascii="Times New Roman" w:eastAsia="Times New Roman" w:hAnsi="Times New Roman"/>
        </w:rPr>
      </w:pPr>
    </w:p>
    <w:p w14:paraId="35D64990" w14:textId="77777777" w:rsidR="009F310B" w:rsidRPr="00C50574" w:rsidRDefault="009F310B" w:rsidP="00F541A5">
      <w:pPr>
        <w:tabs>
          <w:tab w:val="left" w:pos="567"/>
        </w:tabs>
        <w:spacing w:after="0" w:line="240" w:lineRule="auto"/>
        <w:rPr>
          <w:rFonts w:ascii="Times New Roman" w:eastAsia="Times New Roman" w:hAnsi="Times New Roman"/>
        </w:rPr>
      </w:pPr>
    </w:p>
    <w:p w14:paraId="78D0F16D" w14:textId="77777777" w:rsidR="009F310B" w:rsidRPr="00C50574" w:rsidRDefault="009F310B" w:rsidP="00F541A5">
      <w:pPr>
        <w:tabs>
          <w:tab w:val="left" w:pos="567"/>
        </w:tabs>
        <w:spacing w:after="0" w:line="240" w:lineRule="auto"/>
        <w:rPr>
          <w:rFonts w:ascii="Times New Roman" w:eastAsia="Times New Roman" w:hAnsi="Times New Roman"/>
        </w:rPr>
      </w:pPr>
    </w:p>
    <w:p w14:paraId="02CAD3D2" w14:textId="77777777" w:rsidR="009F310B" w:rsidRPr="00C50574" w:rsidRDefault="009F310B" w:rsidP="00F541A5">
      <w:pPr>
        <w:tabs>
          <w:tab w:val="left" w:pos="567"/>
        </w:tabs>
        <w:spacing w:after="0" w:line="240" w:lineRule="auto"/>
        <w:rPr>
          <w:rFonts w:ascii="Times New Roman" w:eastAsia="Times New Roman" w:hAnsi="Times New Roman"/>
        </w:rPr>
      </w:pPr>
    </w:p>
    <w:p w14:paraId="3A2CBE16" w14:textId="77777777" w:rsidR="009F310B" w:rsidRPr="00C50574" w:rsidRDefault="009F310B" w:rsidP="00F541A5">
      <w:pPr>
        <w:tabs>
          <w:tab w:val="left" w:pos="567"/>
        </w:tabs>
        <w:spacing w:after="0" w:line="240" w:lineRule="auto"/>
        <w:rPr>
          <w:rFonts w:ascii="Times New Roman" w:eastAsia="Times New Roman" w:hAnsi="Times New Roman"/>
        </w:rPr>
      </w:pPr>
    </w:p>
    <w:p w14:paraId="61851E92" w14:textId="77777777" w:rsidR="009F310B" w:rsidRPr="00C50574" w:rsidRDefault="009F310B" w:rsidP="00F541A5">
      <w:pPr>
        <w:tabs>
          <w:tab w:val="left" w:pos="567"/>
        </w:tabs>
        <w:spacing w:after="0" w:line="240" w:lineRule="auto"/>
        <w:rPr>
          <w:rFonts w:ascii="Times New Roman" w:eastAsia="Times New Roman" w:hAnsi="Times New Roman"/>
        </w:rPr>
      </w:pPr>
    </w:p>
    <w:p w14:paraId="4AF2A9F2" w14:textId="77777777" w:rsidR="009F310B" w:rsidRPr="00C50574" w:rsidRDefault="009F310B" w:rsidP="00F541A5">
      <w:pPr>
        <w:tabs>
          <w:tab w:val="left" w:pos="567"/>
        </w:tabs>
        <w:spacing w:after="0" w:line="240" w:lineRule="auto"/>
        <w:rPr>
          <w:rFonts w:ascii="Times New Roman" w:eastAsia="Times New Roman" w:hAnsi="Times New Roman"/>
        </w:rPr>
      </w:pPr>
    </w:p>
    <w:p w14:paraId="5A6E79C3" w14:textId="77777777" w:rsidR="009F310B" w:rsidRPr="00C50574" w:rsidRDefault="009F310B" w:rsidP="00F541A5">
      <w:pPr>
        <w:tabs>
          <w:tab w:val="left" w:pos="567"/>
        </w:tabs>
        <w:spacing w:after="0" w:line="240" w:lineRule="auto"/>
        <w:rPr>
          <w:rFonts w:ascii="Times New Roman" w:eastAsia="Times New Roman" w:hAnsi="Times New Roman"/>
        </w:rPr>
      </w:pPr>
    </w:p>
    <w:p w14:paraId="5B42074E" w14:textId="77777777" w:rsidR="009F310B" w:rsidRPr="00C50574" w:rsidRDefault="009F310B" w:rsidP="00F541A5">
      <w:pPr>
        <w:tabs>
          <w:tab w:val="left" w:pos="567"/>
        </w:tabs>
        <w:spacing w:after="0" w:line="240" w:lineRule="auto"/>
        <w:rPr>
          <w:rFonts w:ascii="Times New Roman" w:eastAsia="Times New Roman" w:hAnsi="Times New Roman"/>
        </w:rPr>
      </w:pPr>
    </w:p>
    <w:p w14:paraId="0F1F1088" w14:textId="77777777" w:rsidR="009F310B" w:rsidRPr="00C50574" w:rsidRDefault="009F310B" w:rsidP="00F541A5">
      <w:pPr>
        <w:tabs>
          <w:tab w:val="left" w:pos="567"/>
        </w:tabs>
        <w:spacing w:after="0" w:line="240" w:lineRule="auto"/>
        <w:rPr>
          <w:rFonts w:ascii="Times New Roman" w:eastAsia="Times New Roman" w:hAnsi="Times New Roman"/>
        </w:rPr>
      </w:pPr>
    </w:p>
    <w:p w14:paraId="35C9F90A" w14:textId="77777777" w:rsidR="009F310B" w:rsidRPr="00C50574" w:rsidRDefault="009F310B" w:rsidP="00F541A5">
      <w:pPr>
        <w:tabs>
          <w:tab w:val="left" w:pos="567"/>
        </w:tabs>
        <w:spacing w:after="0" w:line="240" w:lineRule="auto"/>
        <w:rPr>
          <w:rFonts w:ascii="Times New Roman" w:eastAsia="Times New Roman" w:hAnsi="Times New Roman"/>
        </w:rPr>
      </w:pPr>
    </w:p>
    <w:p w14:paraId="2063C0FD" w14:textId="77777777" w:rsidR="009F310B" w:rsidRPr="00C50574" w:rsidRDefault="009F310B" w:rsidP="00F541A5">
      <w:pPr>
        <w:tabs>
          <w:tab w:val="left" w:pos="567"/>
        </w:tabs>
        <w:spacing w:after="0" w:line="240" w:lineRule="auto"/>
        <w:rPr>
          <w:rFonts w:ascii="Times New Roman" w:eastAsia="Times New Roman" w:hAnsi="Times New Roman"/>
        </w:rPr>
      </w:pPr>
    </w:p>
    <w:p w14:paraId="2DEF60E9" w14:textId="77777777" w:rsidR="009F310B" w:rsidRPr="00C50574" w:rsidRDefault="009F310B" w:rsidP="00F541A5">
      <w:pPr>
        <w:tabs>
          <w:tab w:val="left" w:pos="567"/>
        </w:tabs>
        <w:spacing w:after="0" w:line="240" w:lineRule="auto"/>
        <w:rPr>
          <w:rFonts w:ascii="Times New Roman" w:eastAsia="Times New Roman" w:hAnsi="Times New Roman"/>
        </w:rPr>
      </w:pPr>
    </w:p>
    <w:p w14:paraId="53658A8F" w14:textId="77777777" w:rsidR="009F310B" w:rsidRPr="00C50574" w:rsidRDefault="009F310B" w:rsidP="00F541A5">
      <w:pPr>
        <w:tabs>
          <w:tab w:val="left" w:pos="567"/>
        </w:tabs>
        <w:spacing w:after="0" w:line="240" w:lineRule="auto"/>
        <w:rPr>
          <w:rFonts w:ascii="Times New Roman" w:eastAsia="Times New Roman" w:hAnsi="Times New Roman"/>
        </w:rPr>
      </w:pPr>
    </w:p>
    <w:p w14:paraId="79816776" w14:textId="77777777" w:rsidR="009F310B" w:rsidRPr="00C50574" w:rsidRDefault="009F310B" w:rsidP="00F541A5">
      <w:pPr>
        <w:tabs>
          <w:tab w:val="left" w:pos="567"/>
        </w:tabs>
        <w:spacing w:after="0" w:line="240" w:lineRule="auto"/>
        <w:rPr>
          <w:rFonts w:ascii="Times New Roman" w:eastAsia="Times New Roman" w:hAnsi="Times New Roman"/>
        </w:rPr>
      </w:pPr>
    </w:p>
    <w:p w14:paraId="746B2010" w14:textId="77777777" w:rsidR="009F310B" w:rsidRPr="00C50574" w:rsidRDefault="009F310B" w:rsidP="00F541A5">
      <w:pPr>
        <w:tabs>
          <w:tab w:val="left" w:pos="567"/>
        </w:tabs>
        <w:spacing w:after="0" w:line="240" w:lineRule="auto"/>
        <w:rPr>
          <w:rFonts w:ascii="Times New Roman" w:eastAsia="Times New Roman" w:hAnsi="Times New Roman"/>
        </w:rPr>
      </w:pPr>
    </w:p>
    <w:p w14:paraId="4CB9EBF0" w14:textId="77777777" w:rsidR="009F310B" w:rsidRPr="00C50574" w:rsidRDefault="009F310B" w:rsidP="00F541A5">
      <w:pPr>
        <w:tabs>
          <w:tab w:val="left" w:pos="567"/>
        </w:tabs>
        <w:spacing w:after="0" w:line="240" w:lineRule="auto"/>
        <w:rPr>
          <w:rFonts w:ascii="Times New Roman" w:eastAsia="Times New Roman" w:hAnsi="Times New Roman"/>
        </w:rPr>
      </w:pPr>
    </w:p>
    <w:p w14:paraId="139D4635" w14:textId="77777777" w:rsidR="009F310B" w:rsidRPr="00C50574" w:rsidRDefault="009F310B" w:rsidP="00F541A5">
      <w:pPr>
        <w:tabs>
          <w:tab w:val="left" w:pos="567"/>
        </w:tabs>
        <w:spacing w:after="0" w:line="240" w:lineRule="auto"/>
        <w:rPr>
          <w:rFonts w:ascii="Times New Roman" w:eastAsia="Times New Roman" w:hAnsi="Times New Roman"/>
        </w:rPr>
      </w:pPr>
    </w:p>
    <w:p w14:paraId="139B27F0" w14:textId="77777777" w:rsidR="009F310B" w:rsidRPr="00C50574" w:rsidRDefault="009F310B" w:rsidP="00F541A5">
      <w:pPr>
        <w:tabs>
          <w:tab w:val="left" w:pos="567"/>
        </w:tabs>
        <w:spacing w:after="0" w:line="240" w:lineRule="auto"/>
        <w:rPr>
          <w:rFonts w:ascii="Times New Roman" w:eastAsia="Times New Roman" w:hAnsi="Times New Roman"/>
        </w:rPr>
      </w:pPr>
    </w:p>
    <w:p w14:paraId="4257DD02" w14:textId="77777777" w:rsidR="009F310B" w:rsidRPr="00C50574" w:rsidRDefault="009F310B" w:rsidP="00F541A5">
      <w:pPr>
        <w:tabs>
          <w:tab w:val="left" w:pos="567"/>
        </w:tabs>
        <w:spacing w:after="0" w:line="240" w:lineRule="auto"/>
        <w:rPr>
          <w:rFonts w:ascii="Times New Roman" w:eastAsia="Times New Roman" w:hAnsi="Times New Roman"/>
        </w:rPr>
      </w:pPr>
    </w:p>
    <w:p w14:paraId="3FC65FC2" w14:textId="77777777" w:rsidR="009F310B" w:rsidRPr="00C50574" w:rsidRDefault="009F310B" w:rsidP="00F541A5">
      <w:pPr>
        <w:tabs>
          <w:tab w:val="left" w:pos="567"/>
        </w:tabs>
        <w:spacing w:after="0" w:line="240" w:lineRule="auto"/>
        <w:jc w:val="center"/>
        <w:rPr>
          <w:rFonts w:ascii="Times New Roman" w:eastAsia="Times New Roman" w:hAnsi="Times New Roman"/>
          <w:b/>
        </w:rPr>
      </w:pPr>
      <w:r w:rsidRPr="00C50574">
        <w:rPr>
          <w:rFonts w:ascii="Times New Roman" w:eastAsia="Times New Roman" w:hAnsi="Times New Roman"/>
          <w:b/>
        </w:rPr>
        <w:t>A. ŽENKLINIMAS</w:t>
      </w:r>
    </w:p>
    <w:p w14:paraId="57B0C6AD" w14:textId="43536C82"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99769E">
        <w:rPr>
          <w:rFonts w:ascii="Times New Roman" w:eastAsia="Times New Roman" w:hAnsi="Times New Roman"/>
          <w:b/>
        </w:rPr>
        <w:br w:type="page"/>
      </w:r>
      <w:r w:rsidRPr="00C50574">
        <w:rPr>
          <w:rFonts w:ascii="Times New Roman" w:hAnsi="Times New Roman"/>
          <w:b/>
        </w:rPr>
        <w:lastRenderedPageBreak/>
        <w:t>INFORMACIJA ANT IŠORINĖS PAKUOTĖS</w:t>
      </w:r>
    </w:p>
    <w:p w14:paraId="33C2BBCE"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p>
    <w:p w14:paraId="50ABA953" w14:textId="5EE2BAA0"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KARTONINĖ RINKINIO DĖŽUTĖ (kūgini</w:t>
      </w:r>
      <w:r w:rsidR="002C5A6B" w:rsidRPr="00C50574">
        <w:rPr>
          <w:rFonts w:ascii="Times New Roman" w:hAnsi="Times New Roman"/>
          <w:b/>
        </w:rPr>
        <w:t>s</w:t>
      </w:r>
      <w:r w:rsidRPr="00C50574">
        <w:rPr>
          <w:rFonts w:ascii="Times New Roman" w:hAnsi="Times New Roman"/>
          <w:b/>
        </w:rPr>
        <w:t xml:space="preserve"> </w:t>
      </w:r>
      <w:r w:rsidRPr="0099769E">
        <w:rPr>
          <w:rFonts w:ascii="Times New Roman" w:hAnsi="Times New Roman"/>
          <w:b/>
          <w:iCs/>
        </w:rPr>
        <w:t xml:space="preserve">ir </w:t>
      </w:r>
      <w:r w:rsidR="002C5A6B" w:rsidRPr="0099769E">
        <w:rPr>
          <w:rFonts w:ascii="Times New Roman" w:hAnsi="Times New Roman"/>
          <w:b/>
          <w:iCs/>
        </w:rPr>
        <w:t>„</w:t>
      </w:r>
      <w:r w:rsidRPr="0099769E">
        <w:rPr>
          <w:rFonts w:ascii="Times New Roman" w:hAnsi="Times New Roman"/>
          <w:b/>
          <w:iCs/>
        </w:rPr>
        <w:t>Luer</w:t>
      </w:r>
      <w:r w:rsidR="00A11FDF" w:rsidRPr="0099769E">
        <w:rPr>
          <w:rFonts w:ascii="Times New Roman" w:hAnsi="Times New Roman"/>
          <w:b/>
          <w:iCs/>
        </w:rPr>
        <w:t>-Lock</w:t>
      </w:r>
      <w:r w:rsidR="002C5A6B" w:rsidRPr="0099769E">
        <w:rPr>
          <w:rFonts w:ascii="Times New Roman" w:hAnsi="Times New Roman"/>
          <w:b/>
          <w:iCs/>
        </w:rPr>
        <w:t>“ tipo rinkinys</w:t>
      </w:r>
      <w:r w:rsidRPr="00C50574">
        <w:rPr>
          <w:rFonts w:ascii="Times New Roman" w:hAnsi="Times New Roman"/>
          <w:b/>
        </w:rPr>
        <w:t>)</w:t>
      </w:r>
    </w:p>
    <w:p w14:paraId="648BA6AC" w14:textId="77777777" w:rsidR="009F310B" w:rsidRPr="00C50574" w:rsidRDefault="009F310B" w:rsidP="00F541A5">
      <w:pPr>
        <w:spacing w:after="0" w:line="240" w:lineRule="auto"/>
        <w:rPr>
          <w:rFonts w:ascii="Times New Roman" w:hAnsi="Times New Roman"/>
        </w:rPr>
      </w:pPr>
    </w:p>
    <w:p w14:paraId="5C86064D" w14:textId="77777777" w:rsidR="009F310B" w:rsidRPr="00C50574" w:rsidRDefault="009F310B" w:rsidP="00F541A5">
      <w:pPr>
        <w:spacing w:after="0" w:line="240" w:lineRule="auto"/>
        <w:rPr>
          <w:rFonts w:ascii="Times New Roman" w:hAnsi="Times New Roman"/>
        </w:rPr>
      </w:pPr>
    </w:p>
    <w:p w14:paraId="1CAC8E71"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w:t>
      </w:r>
      <w:r w:rsidRPr="00C50574">
        <w:rPr>
          <w:rFonts w:ascii="Times New Roman" w:hAnsi="Times New Roman"/>
          <w:b/>
        </w:rPr>
        <w:tab/>
        <w:t>VAISTINIO PREPARATO PAVADINIMAS</w:t>
      </w:r>
    </w:p>
    <w:p w14:paraId="22E1500E" w14:textId="77777777" w:rsidR="009F310B" w:rsidRPr="00C50574" w:rsidRDefault="009F310B" w:rsidP="00F541A5">
      <w:pPr>
        <w:spacing w:after="0" w:line="240" w:lineRule="auto"/>
        <w:rPr>
          <w:rFonts w:ascii="Times New Roman" w:hAnsi="Times New Roman"/>
        </w:rPr>
      </w:pPr>
    </w:p>
    <w:p w14:paraId="38C8FC1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BCG-medac milteliai ir tirpiklis šlapimo pūslės suspensijai</w:t>
      </w:r>
    </w:p>
    <w:p w14:paraId="117C7B8B" w14:textId="77777777" w:rsidR="009F310B" w:rsidRPr="00C50574" w:rsidRDefault="009F310B" w:rsidP="00F541A5">
      <w:pPr>
        <w:spacing w:after="0" w:line="240" w:lineRule="auto"/>
        <w:rPr>
          <w:rFonts w:ascii="Times New Roman" w:hAnsi="Times New Roman"/>
        </w:rPr>
      </w:pPr>
    </w:p>
    <w:p w14:paraId="6F9C2DE7" w14:textId="77777777" w:rsidR="009F310B" w:rsidRPr="00C50574" w:rsidRDefault="009F310B" w:rsidP="00F541A5">
      <w:pPr>
        <w:spacing w:after="0" w:line="240" w:lineRule="auto"/>
        <w:rPr>
          <w:rFonts w:ascii="Times New Roman" w:hAnsi="Times New Roman"/>
        </w:rPr>
      </w:pPr>
    </w:p>
    <w:p w14:paraId="5599EFC7"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2.</w:t>
      </w:r>
      <w:r w:rsidRPr="00C50574">
        <w:rPr>
          <w:rFonts w:ascii="Times New Roman" w:hAnsi="Times New Roman"/>
          <w:b/>
        </w:rPr>
        <w:tab/>
        <w:t>VEIKLIOJI (-IOS) MEDŽIAGA (-OS) IR JOS (-Ų) KIEKIS (-IAI)</w:t>
      </w:r>
    </w:p>
    <w:p w14:paraId="0D907EB0" w14:textId="77777777" w:rsidR="009F310B" w:rsidRPr="00C50574" w:rsidRDefault="009F310B" w:rsidP="00F541A5">
      <w:pPr>
        <w:spacing w:after="0" w:line="240" w:lineRule="auto"/>
        <w:rPr>
          <w:rFonts w:ascii="Times New Roman" w:hAnsi="Times New Roman"/>
        </w:rPr>
      </w:pPr>
    </w:p>
    <w:p w14:paraId="7B58CDC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Po paruošimo viename flakone yra ne mažiau kaip 2</w:t>
      </w:r>
      <w:r w:rsidRPr="00C50574">
        <w:rPr>
          <w:rFonts w:ascii="Times New Roman" w:eastAsia="Times New Roman" w:hAnsi="Times New Roman"/>
        </w:rPr>
        <w:t> </w:t>
      </w:r>
      <w:r w:rsidRPr="00C50574">
        <w:rPr>
          <w:rFonts w:ascii="Times New Roman" w:hAnsi="Times New Roman"/>
        </w:rPr>
        <w:t>x</w:t>
      </w:r>
      <w:r w:rsidRPr="00C50574">
        <w:rPr>
          <w:rFonts w:ascii="Times New Roman" w:eastAsia="Times New Roman" w:hAnsi="Times New Roman"/>
        </w:rPr>
        <w:t> </w:t>
      </w:r>
      <w:r w:rsidRPr="00C50574">
        <w:rPr>
          <w:rFonts w:ascii="Times New Roman" w:hAnsi="Times New Roman"/>
        </w:rPr>
        <w:t>10</w:t>
      </w:r>
      <w:r w:rsidRPr="00C50574">
        <w:rPr>
          <w:rFonts w:ascii="Times New Roman" w:hAnsi="Times New Roman"/>
          <w:vertAlign w:val="superscript"/>
        </w:rPr>
        <w:t>8</w:t>
      </w:r>
      <w:r w:rsidRPr="00C50574">
        <w:rPr>
          <w:rFonts w:ascii="Times New Roman" w:hAnsi="Times New Roman"/>
        </w:rPr>
        <w:t xml:space="preserve"> ir ne daugiau kaip 3</w:t>
      </w:r>
      <w:r w:rsidRPr="00C50574">
        <w:rPr>
          <w:rFonts w:ascii="Times New Roman" w:eastAsia="Times New Roman" w:hAnsi="Times New Roman"/>
        </w:rPr>
        <w:t> </w:t>
      </w:r>
      <w:r w:rsidRPr="00C50574">
        <w:rPr>
          <w:rFonts w:ascii="Times New Roman" w:hAnsi="Times New Roman"/>
        </w:rPr>
        <w:t>x</w:t>
      </w:r>
      <w:r w:rsidRPr="00C50574">
        <w:rPr>
          <w:rFonts w:ascii="Times New Roman" w:eastAsia="Times New Roman" w:hAnsi="Times New Roman"/>
        </w:rPr>
        <w:t> </w:t>
      </w:r>
      <w:r w:rsidRPr="00C50574">
        <w:rPr>
          <w:rFonts w:ascii="Times New Roman" w:hAnsi="Times New Roman"/>
        </w:rPr>
        <w:t>10</w:t>
      </w:r>
      <w:r w:rsidRPr="00C50574">
        <w:rPr>
          <w:rFonts w:ascii="Times New Roman" w:hAnsi="Times New Roman"/>
          <w:vertAlign w:val="superscript"/>
        </w:rPr>
        <w:t>9</w:t>
      </w:r>
      <w:r w:rsidRPr="00C50574">
        <w:rPr>
          <w:rFonts w:ascii="Times New Roman" w:hAnsi="Times New Roman"/>
        </w:rPr>
        <w:t xml:space="preserve"> gyvybingų BCG (Bacillus Calmette-Guerin) bakterijų</w:t>
      </w:r>
      <w:r w:rsidR="00FA2510" w:rsidRPr="00C50574">
        <w:rPr>
          <w:rFonts w:ascii="Times New Roman" w:hAnsi="Times New Roman"/>
        </w:rPr>
        <w:t>,</w:t>
      </w:r>
      <w:r w:rsidRPr="00C50574">
        <w:rPr>
          <w:rFonts w:ascii="Times New Roman" w:hAnsi="Times New Roman"/>
        </w:rPr>
        <w:t xml:space="preserve"> RIVM padermės, </w:t>
      </w:r>
      <w:r w:rsidR="00BF4BCA" w:rsidRPr="00C50574">
        <w:rPr>
          <w:rFonts w:ascii="Times New Roman" w:hAnsi="Times New Roman"/>
        </w:rPr>
        <w:t>išvest</w:t>
      </w:r>
      <w:r w:rsidR="001C6C9F" w:rsidRPr="00C50574">
        <w:rPr>
          <w:rFonts w:ascii="Times New Roman" w:hAnsi="Times New Roman"/>
        </w:rPr>
        <w:t>os</w:t>
      </w:r>
      <w:r w:rsidR="00BF4BCA" w:rsidRPr="00C50574" w:rsidDel="00BE6F2F">
        <w:rPr>
          <w:rFonts w:ascii="Times New Roman" w:hAnsi="Times New Roman"/>
        </w:rPr>
        <w:t xml:space="preserve"> </w:t>
      </w:r>
      <w:r w:rsidRPr="00C50574">
        <w:rPr>
          <w:rFonts w:ascii="Times New Roman" w:hAnsi="Times New Roman"/>
        </w:rPr>
        <w:t>iš 1173-P2.</w:t>
      </w:r>
    </w:p>
    <w:p w14:paraId="18DBFD3A" w14:textId="77777777" w:rsidR="009F310B" w:rsidRPr="00C50574" w:rsidRDefault="009F310B" w:rsidP="00F541A5">
      <w:pPr>
        <w:spacing w:after="0" w:line="240" w:lineRule="auto"/>
        <w:rPr>
          <w:rFonts w:ascii="Times New Roman" w:hAnsi="Times New Roman"/>
        </w:rPr>
      </w:pPr>
    </w:p>
    <w:p w14:paraId="4A8E661F" w14:textId="77777777" w:rsidR="009F310B" w:rsidRPr="00C50574" w:rsidRDefault="009F310B" w:rsidP="00F541A5">
      <w:pPr>
        <w:spacing w:after="0" w:line="240" w:lineRule="auto"/>
        <w:rPr>
          <w:rFonts w:ascii="Times New Roman" w:hAnsi="Times New Roman"/>
        </w:rPr>
      </w:pPr>
    </w:p>
    <w:p w14:paraId="53F09B1D"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3.</w:t>
      </w:r>
      <w:r w:rsidRPr="00C50574">
        <w:rPr>
          <w:rFonts w:ascii="Times New Roman" w:hAnsi="Times New Roman"/>
          <w:b/>
        </w:rPr>
        <w:tab/>
        <w:t>PAGALBINIŲ MEDŽIAGŲ SĄRAŠAS</w:t>
      </w:r>
    </w:p>
    <w:p w14:paraId="507B77EF" w14:textId="77777777" w:rsidR="009F310B" w:rsidRPr="00C50574" w:rsidRDefault="009F310B" w:rsidP="00F541A5">
      <w:pPr>
        <w:spacing w:after="0" w:line="240" w:lineRule="auto"/>
        <w:rPr>
          <w:rFonts w:ascii="Times New Roman" w:hAnsi="Times New Roman"/>
        </w:rPr>
      </w:pPr>
    </w:p>
    <w:p w14:paraId="2BB4E1D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Pagalbinės medžiagos:</w:t>
      </w:r>
    </w:p>
    <w:p w14:paraId="5548E30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milteliai: poligelinas, bevandenė gliukozė, polisorbatas</w:t>
      </w:r>
      <w:r w:rsidRPr="00C50574">
        <w:rPr>
          <w:rFonts w:ascii="Times New Roman" w:eastAsia="Times New Roman" w:hAnsi="Times New Roman"/>
        </w:rPr>
        <w:t> </w:t>
      </w:r>
      <w:r w:rsidRPr="00C50574">
        <w:rPr>
          <w:rFonts w:ascii="Times New Roman" w:hAnsi="Times New Roman"/>
        </w:rPr>
        <w:t>80.</w:t>
      </w:r>
    </w:p>
    <w:p w14:paraId="683A48E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tirpiklis: natrio chloridas, injekcinis vanduo.</w:t>
      </w:r>
    </w:p>
    <w:p w14:paraId="1F0C8D95" w14:textId="77777777" w:rsidR="009F310B" w:rsidRPr="00C50574" w:rsidRDefault="009F310B" w:rsidP="00F541A5">
      <w:pPr>
        <w:spacing w:after="0" w:line="240" w:lineRule="auto"/>
        <w:rPr>
          <w:rFonts w:ascii="Times New Roman" w:hAnsi="Times New Roman"/>
        </w:rPr>
      </w:pPr>
    </w:p>
    <w:p w14:paraId="3FA04CA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 vartojimą perskaitykite pakuotės lapelį.</w:t>
      </w:r>
    </w:p>
    <w:p w14:paraId="03AA172A" w14:textId="77777777" w:rsidR="009F310B" w:rsidRPr="00C50574" w:rsidRDefault="009F310B" w:rsidP="00F541A5">
      <w:pPr>
        <w:spacing w:after="0" w:line="240" w:lineRule="auto"/>
        <w:rPr>
          <w:rFonts w:ascii="Times New Roman" w:hAnsi="Times New Roman"/>
        </w:rPr>
      </w:pPr>
    </w:p>
    <w:p w14:paraId="2F474DF9" w14:textId="77777777" w:rsidR="009F310B" w:rsidRPr="00C50574" w:rsidRDefault="009F310B" w:rsidP="00F541A5">
      <w:pPr>
        <w:spacing w:after="0" w:line="240" w:lineRule="auto"/>
        <w:rPr>
          <w:rFonts w:ascii="Times New Roman" w:hAnsi="Times New Roman"/>
        </w:rPr>
      </w:pPr>
    </w:p>
    <w:p w14:paraId="5D870745"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4.</w:t>
      </w:r>
      <w:r w:rsidRPr="00C50574">
        <w:rPr>
          <w:rFonts w:ascii="Times New Roman" w:hAnsi="Times New Roman"/>
          <w:b/>
        </w:rPr>
        <w:tab/>
        <w:t>FARMACINĖ FORMA IR KIEKIS PAKUOTĖJE</w:t>
      </w:r>
    </w:p>
    <w:p w14:paraId="202EDCA7" w14:textId="77777777" w:rsidR="009F310B" w:rsidRPr="00C50574" w:rsidRDefault="009F310B" w:rsidP="00F541A5">
      <w:pPr>
        <w:spacing w:after="0" w:line="240" w:lineRule="auto"/>
        <w:rPr>
          <w:rFonts w:ascii="Times New Roman" w:hAnsi="Times New Roman"/>
        </w:rPr>
      </w:pPr>
    </w:p>
    <w:p w14:paraId="57DDDE76" w14:textId="3B1E85F6" w:rsidR="009A69B3" w:rsidRPr="00C50574" w:rsidRDefault="009F310B" w:rsidP="00F541A5">
      <w:pPr>
        <w:spacing w:after="0" w:line="240" w:lineRule="auto"/>
        <w:rPr>
          <w:rFonts w:ascii="Times New Roman" w:hAnsi="Times New Roman"/>
        </w:rPr>
      </w:pPr>
      <w:r w:rsidRPr="00C50574">
        <w:rPr>
          <w:rFonts w:ascii="Times New Roman" w:hAnsi="Times New Roman"/>
        </w:rPr>
        <w:t>Milteliai ir tirpiklis šlapimo pūslės suspensijai</w:t>
      </w:r>
    </w:p>
    <w:p w14:paraId="7540DCAC" w14:textId="3F13C745" w:rsidR="009A69B3" w:rsidRPr="00C50574" w:rsidRDefault="009A69B3" w:rsidP="00F541A5">
      <w:pPr>
        <w:spacing w:after="0" w:line="240" w:lineRule="auto"/>
        <w:rPr>
          <w:rFonts w:ascii="Times New Roman" w:hAnsi="Times New Roman"/>
          <w:highlight w:val="lightGray"/>
        </w:rPr>
      </w:pPr>
    </w:p>
    <w:p w14:paraId="44DA58C8" w14:textId="72769449" w:rsidR="00A11FDF" w:rsidRPr="0099769E" w:rsidRDefault="00A11FDF" w:rsidP="00F541A5">
      <w:pPr>
        <w:spacing w:after="0" w:line="240" w:lineRule="auto"/>
        <w:rPr>
          <w:rFonts w:ascii="Times New Roman" w:hAnsi="Times New Roman"/>
        </w:rPr>
      </w:pPr>
      <w:r w:rsidRPr="00C50574">
        <w:rPr>
          <w:rFonts w:ascii="Times New Roman" w:eastAsia="Times New Roman" w:hAnsi="Times New Roman"/>
          <w:highlight w:val="lightGray"/>
          <w:lang w:eastAsia="lt-LT"/>
        </w:rPr>
        <w:t>&lt;</w:t>
      </w:r>
      <w:r w:rsidR="007168E3" w:rsidRPr="0099769E">
        <w:rPr>
          <w:rFonts w:ascii="Times New Roman" w:hAnsi="Times New Roman"/>
          <w:kern w:val="2"/>
          <w:highlight w:val="lightGray"/>
          <w:lang w:eastAsia="lt-LT"/>
        </w:rPr>
        <w:t>„</w:t>
      </w:r>
      <w:r w:rsidRPr="00C50574">
        <w:rPr>
          <w:rFonts w:ascii="Times New Roman" w:eastAsia="Times New Roman" w:hAnsi="Times New Roman"/>
          <w:highlight w:val="lightGray"/>
          <w:lang w:eastAsia="lt-LT"/>
        </w:rPr>
        <w:t>Luer-Lock“ tipo rinkinys&gt;</w:t>
      </w:r>
    </w:p>
    <w:p w14:paraId="01D18AE4" w14:textId="2251FA08" w:rsidR="00A11FDF" w:rsidRPr="000D05CC" w:rsidRDefault="00A11FDF" w:rsidP="00F541A5">
      <w:pPr>
        <w:suppressAutoHyphens/>
        <w:spacing w:after="0" w:line="240" w:lineRule="auto"/>
        <w:rPr>
          <w:rFonts w:ascii="Times New Roman" w:hAnsi="Times New Roman"/>
          <w:kern w:val="2"/>
          <w:lang w:eastAsia="lt-LT"/>
        </w:rPr>
      </w:pPr>
      <w:bookmarkStart w:id="19" w:name="_Hlk164853378"/>
      <w:bookmarkStart w:id="20" w:name="_Hlk164853598"/>
      <w:r w:rsidRPr="000D05CC">
        <w:rPr>
          <w:rFonts w:ascii="Times New Roman" w:hAnsi="Times New Roman"/>
          <w:kern w:val="2"/>
          <w:lang w:eastAsia="lt-LT"/>
        </w:rPr>
        <w:t>1</w:t>
      </w:r>
      <w:r w:rsidR="000D05CC">
        <w:rPr>
          <w:rFonts w:ascii="Times New Roman" w:hAnsi="Times New Roman"/>
          <w:kern w:val="2"/>
          <w:lang w:eastAsia="lt-LT"/>
        </w:rPr>
        <w:t> </w:t>
      </w:r>
      <w:r w:rsidRPr="000D05CC">
        <w:rPr>
          <w:rFonts w:ascii="Times New Roman" w:hAnsi="Times New Roman"/>
          <w:kern w:val="2"/>
          <w:lang w:eastAsia="lt-LT"/>
        </w:rPr>
        <w:t>flakonas su milteliais, 1</w:t>
      </w:r>
      <w:r w:rsidR="000D05CC">
        <w:rPr>
          <w:rFonts w:ascii="Times New Roman" w:hAnsi="Times New Roman"/>
          <w:kern w:val="2"/>
          <w:lang w:eastAsia="lt-LT"/>
        </w:rPr>
        <w:t> </w:t>
      </w:r>
      <w:r w:rsidRPr="000D05CC">
        <w:rPr>
          <w:rFonts w:ascii="Times New Roman" w:hAnsi="Times New Roman"/>
          <w:kern w:val="2"/>
          <w:lang w:eastAsia="lt-LT"/>
        </w:rPr>
        <w:t>maišelis su 50</w:t>
      </w:r>
      <w:r w:rsidR="000D05CC">
        <w:rPr>
          <w:rFonts w:ascii="Times New Roman" w:hAnsi="Times New Roman"/>
          <w:kern w:val="2"/>
          <w:lang w:eastAsia="lt-LT"/>
        </w:rPr>
        <w:t> </w:t>
      </w:r>
      <w:r w:rsidRPr="000D05CC">
        <w:rPr>
          <w:rFonts w:ascii="Times New Roman" w:hAnsi="Times New Roman"/>
          <w:kern w:val="2"/>
          <w:lang w:eastAsia="lt-LT"/>
        </w:rPr>
        <w:t xml:space="preserve">ml tirpiklio (0,9 % NaCl) </w:t>
      </w:r>
    </w:p>
    <w:p w14:paraId="5ECA02C6" w14:textId="7D9D14DF" w:rsidR="00A11FDF" w:rsidRPr="00C50574" w:rsidRDefault="00A11FDF" w:rsidP="00F541A5">
      <w:pPr>
        <w:shd w:val="clear" w:color="auto" w:fill="FFFFFF"/>
        <w:suppressAutoHyphens/>
        <w:spacing w:after="0" w:line="240" w:lineRule="auto"/>
        <w:rPr>
          <w:rFonts w:ascii="Times New Roman" w:hAnsi="Times New Roman"/>
          <w:kern w:val="2"/>
          <w:lang w:eastAsia="lt-LT"/>
        </w:rPr>
      </w:pPr>
      <w:r w:rsidRPr="0099769E">
        <w:rPr>
          <w:rFonts w:ascii="Times New Roman" w:hAnsi="Times New Roman"/>
          <w:kern w:val="2"/>
          <w:highlight w:val="lightGray"/>
          <w:lang w:eastAsia="lt-LT"/>
        </w:rPr>
        <w:t>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flakonai su milteliais, 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maišeliai su 50 ml tirpiklio (0,9 % NaCl)</w:t>
      </w:r>
      <w:bookmarkEnd w:id="19"/>
    </w:p>
    <w:bookmarkEnd w:id="20"/>
    <w:p w14:paraId="3AE1C00A" w14:textId="77777777" w:rsidR="00A11FDF" w:rsidRPr="0099769E" w:rsidRDefault="00A11FDF" w:rsidP="00F541A5">
      <w:pPr>
        <w:spacing w:after="0" w:line="240" w:lineRule="auto"/>
        <w:rPr>
          <w:rFonts w:ascii="Times New Roman" w:hAnsi="Times New Roman"/>
          <w:highlight w:val="lightGray"/>
        </w:rPr>
      </w:pPr>
    </w:p>
    <w:p w14:paraId="60A681D9" w14:textId="68605A32" w:rsidR="00A11FDF" w:rsidRPr="0099769E" w:rsidRDefault="00A11FDF" w:rsidP="00F541A5">
      <w:pPr>
        <w:shd w:val="clear" w:color="auto" w:fill="FFFFFF"/>
        <w:suppressAutoHyphens/>
        <w:spacing w:after="0" w:line="240" w:lineRule="auto"/>
        <w:rPr>
          <w:rFonts w:ascii="Times New Roman" w:hAnsi="Times New Roman"/>
          <w:kern w:val="2"/>
          <w:highlight w:val="lightGray"/>
          <w:lang w:eastAsia="lt-LT"/>
        </w:rPr>
      </w:pPr>
      <w:r w:rsidRPr="0099769E">
        <w:rPr>
          <w:rFonts w:ascii="Times New Roman" w:hAnsi="Times New Roman"/>
          <w:kern w:val="2"/>
          <w:highlight w:val="lightGray"/>
          <w:lang w:eastAsia="lt-LT"/>
        </w:rPr>
        <w:t>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flakonas su milteliais, 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maišelis su 50</w:t>
      </w:r>
      <w:r w:rsidR="008401AD" w:rsidRPr="0099769E">
        <w:rPr>
          <w:rFonts w:ascii="Times New Roman" w:hAnsi="Times New Roman"/>
          <w:kern w:val="2"/>
          <w:highlight w:val="lightGray"/>
          <w:lang w:eastAsia="lt-LT"/>
        </w:rPr>
        <w:t> </w:t>
      </w:r>
      <w:r w:rsidRPr="0099769E">
        <w:rPr>
          <w:rFonts w:ascii="Times New Roman" w:hAnsi="Times New Roman"/>
          <w:kern w:val="2"/>
          <w:highlight w:val="lightGray"/>
          <w:lang w:eastAsia="lt-LT"/>
        </w:rPr>
        <w:t>ml tirpiklio (0,9 % NaCl), 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kateteris</w:t>
      </w:r>
    </w:p>
    <w:p w14:paraId="0ED6E1E2" w14:textId="3EDE702A" w:rsidR="00A11FDF" w:rsidRPr="0099769E" w:rsidRDefault="00A11FDF" w:rsidP="00F541A5">
      <w:pPr>
        <w:spacing w:after="0" w:line="240" w:lineRule="auto"/>
        <w:rPr>
          <w:rFonts w:ascii="Times New Roman" w:hAnsi="Times New Roman"/>
          <w:highlight w:val="lightGray"/>
        </w:rPr>
      </w:pPr>
      <w:r w:rsidRPr="0099769E">
        <w:rPr>
          <w:rFonts w:ascii="Times New Roman" w:hAnsi="Times New Roman"/>
          <w:kern w:val="2"/>
          <w:highlight w:val="lightGray"/>
          <w:lang w:eastAsia="lt-LT"/>
        </w:rPr>
        <w:t>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flakonas su milteliais, 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maišeliai su 50 ml tirpiklio (0,9 % NaCl), 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kateteriai</w:t>
      </w:r>
    </w:p>
    <w:p w14:paraId="5588D5E1" w14:textId="77777777" w:rsidR="00A11FDF" w:rsidRPr="0099769E" w:rsidRDefault="00A11FDF" w:rsidP="00F541A5">
      <w:pPr>
        <w:spacing w:after="0" w:line="240" w:lineRule="auto"/>
        <w:rPr>
          <w:rFonts w:ascii="Times New Roman" w:hAnsi="Times New Roman"/>
          <w:highlight w:val="lightGray"/>
        </w:rPr>
      </w:pPr>
    </w:p>
    <w:p w14:paraId="64A44E6D" w14:textId="0A14A84A" w:rsidR="00A11FDF" w:rsidRPr="0099769E" w:rsidRDefault="00A11FDF" w:rsidP="00F541A5">
      <w:pPr>
        <w:spacing w:after="0" w:line="240" w:lineRule="auto"/>
        <w:rPr>
          <w:rFonts w:ascii="Times New Roman" w:hAnsi="Times New Roman"/>
          <w:highlight w:val="lightGray"/>
        </w:rPr>
      </w:pPr>
      <w:r w:rsidRPr="0099769E">
        <w:rPr>
          <w:rFonts w:ascii="Times New Roman" w:hAnsi="Times New Roman"/>
          <w:highlight w:val="lightGray"/>
        </w:rPr>
        <w:t>&lt;Kūginis rinkinys&gt;</w:t>
      </w:r>
    </w:p>
    <w:p w14:paraId="24D82390" w14:textId="7BBEC706" w:rsidR="00A11FDF" w:rsidRPr="0099769E" w:rsidRDefault="00A11FDF" w:rsidP="00F541A5">
      <w:pPr>
        <w:shd w:val="clear" w:color="auto" w:fill="FFFFFF"/>
        <w:suppressAutoHyphens/>
        <w:spacing w:after="0" w:line="240" w:lineRule="auto"/>
        <w:rPr>
          <w:rFonts w:ascii="Times New Roman" w:hAnsi="Times New Roman"/>
          <w:kern w:val="2"/>
          <w:highlight w:val="lightGray"/>
          <w:lang w:eastAsia="lt-LT"/>
        </w:rPr>
      </w:pPr>
      <w:r w:rsidRPr="0099769E">
        <w:rPr>
          <w:rFonts w:ascii="Times New Roman" w:hAnsi="Times New Roman"/>
          <w:kern w:val="2"/>
          <w:highlight w:val="lightGray"/>
          <w:lang w:eastAsia="lt-LT"/>
        </w:rPr>
        <w:t>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flakonas su milteliais, 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maišelis su 50</w:t>
      </w:r>
      <w:r w:rsidR="008401AD" w:rsidRPr="0099769E">
        <w:rPr>
          <w:rFonts w:ascii="Times New Roman" w:hAnsi="Times New Roman"/>
          <w:kern w:val="2"/>
          <w:highlight w:val="lightGray"/>
          <w:lang w:eastAsia="lt-LT"/>
        </w:rPr>
        <w:t> </w:t>
      </w:r>
      <w:r w:rsidRPr="0099769E">
        <w:rPr>
          <w:rFonts w:ascii="Times New Roman" w:hAnsi="Times New Roman"/>
          <w:kern w:val="2"/>
          <w:highlight w:val="lightGray"/>
          <w:lang w:eastAsia="lt-LT"/>
        </w:rPr>
        <w:t>ml tirpiklio (0,9 % NaCl), 1</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„Luer“ tipo kūginė fiksuojamoji jungtis</w:t>
      </w:r>
    </w:p>
    <w:p w14:paraId="282E268B" w14:textId="40F20F0F" w:rsidR="000D05CC" w:rsidRDefault="00A11FDF" w:rsidP="00F541A5">
      <w:pPr>
        <w:spacing w:after="0" w:line="240" w:lineRule="auto"/>
        <w:rPr>
          <w:rFonts w:ascii="Times New Roman" w:hAnsi="Times New Roman"/>
          <w:kern w:val="2"/>
          <w:lang w:eastAsia="lt-LT"/>
        </w:rPr>
      </w:pPr>
      <w:r w:rsidRPr="0099769E">
        <w:rPr>
          <w:rFonts w:ascii="Times New Roman" w:hAnsi="Times New Roman"/>
          <w:kern w:val="2"/>
          <w:highlight w:val="lightGray"/>
          <w:lang w:eastAsia="lt-LT"/>
        </w:rPr>
        <w:t>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flakonai su milteliais, 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maišeliai su 50 ml tirpiklio (0,9 % NaCl), 3</w:t>
      </w:r>
      <w:r w:rsidR="000D05CC">
        <w:rPr>
          <w:rFonts w:ascii="Times New Roman" w:hAnsi="Times New Roman"/>
          <w:kern w:val="2"/>
          <w:highlight w:val="lightGray"/>
          <w:lang w:eastAsia="lt-LT"/>
        </w:rPr>
        <w:t> </w:t>
      </w:r>
      <w:r w:rsidRPr="0099769E">
        <w:rPr>
          <w:rFonts w:ascii="Times New Roman" w:hAnsi="Times New Roman"/>
          <w:kern w:val="2"/>
          <w:highlight w:val="lightGray"/>
          <w:lang w:eastAsia="lt-LT"/>
        </w:rPr>
        <w:t>„Luer“ tipo kūginės fiksuojamosios jungtys</w:t>
      </w:r>
    </w:p>
    <w:p w14:paraId="17916186" w14:textId="77777777" w:rsidR="000D05CC" w:rsidRDefault="000D05CC" w:rsidP="00F541A5">
      <w:pPr>
        <w:spacing w:after="0" w:line="240" w:lineRule="auto"/>
        <w:rPr>
          <w:rFonts w:ascii="Times New Roman" w:hAnsi="Times New Roman"/>
          <w:kern w:val="2"/>
          <w:lang w:eastAsia="lt-LT"/>
        </w:rPr>
      </w:pPr>
    </w:p>
    <w:p w14:paraId="76C89EEB" w14:textId="6E442212" w:rsidR="000D05CC" w:rsidRPr="00421B9E" w:rsidRDefault="000D05CC" w:rsidP="000D05CC">
      <w:pPr>
        <w:shd w:val="clear" w:color="auto" w:fill="FFFFFF"/>
        <w:suppressAutoHyphens/>
        <w:spacing w:after="0" w:line="240" w:lineRule="auto"/>
        <w:rPr>
          <w:rFonts w:ascii="Times New Roman" w:hAnsi="Times New Roman"/>
          <w:kern w:val="2"/>
          <w:highlight w:val="lightGray"/>
          <w:lang w:eastAsia="lt-LT"/>
        </w:rPr>
      </w:pPr>
      <w:r w:rsidRPr="00421B9E">
        <w:rPr>
          <w:rFonts w:ascii="Times New Roman" w:hAnsi="Times New Roman"/>
          <w:kern w:val="2"/>
          <w:highlight w:val="lightGray"/>
          <w:lang w:eastAsia="lt-LT"/>
        </w:rPr>
        <w:t>1</w:t>
      </w:r>
      <w:r>
        <w:rPr>
          <w:rFonts w:ascii="Times New Roman" w:hAnsi="Times New Roman"/>
          <w:kern w:val="2"/>
          <w:highlight w:val="lightGray"/>
          <w:lang w:eastAsia="lt-LT"/>
        </w:rPr>
        <w:t> </w:t>
      </w:r>
      <w:r w:rsidRPr="00421B9E">
        <w:rPr>
          <w:rFonts w:ascii="Times New Roman" w:hAnsi="Times New Roman"/>
          <w:kern w:val="2"/>
          <w:highlight w:val="lightGray"/>
          <w:lang w:eastAsia="lt-LT"/>
        </w:rPr>
        <w:t>flakonas su milteliais, 1</w:t>
      </w:r>
      <w:r>
        <w:rPr>
          <w:rFonts w:ascii="Times New Roman" w:hAnsi="Times New Roman"/>
          <w:kern w:val="2"/>
          <w:highlight w:val="lightGray"/>
          <w:lang w:eastAsia="lt-LT"/>
        </w:rPr>
        <w:t> </w:t>
      </w:r>
      <w:r w:rsidRPr="00421B9E">
        <w:rPr>
          <w:rFonts w:ascii="Times New Roman" w:hAnsi="Times New Roman"/>
          <w:kern w:val="2"/>
          <w:highlight w:val="lightGray"/>
          <w:lang w:eastAsia="lt-LT"/>
        </w:rPr>
        <w:t>maišelis su 50 ml tirpiklio (0,9 % NaCl), 1</w:t>
      </w:r>
      <w:r>
        <w:rPr>
          <w:rFonts w:ascii="Times New Roman" w:hAnsi="Times New Roman"/>
          <w:kern w:val="2"/>
          <w:highlight w:val="lightGray"/>
          <w:lang w:eastAsia="lt-LT"/>
        </w:rPr>
        <w:t> </w:t>
      </w:r>
      <w:r w:rsidRPr="00421B9E">
        <w:rPr>
          <w:rFonts w:ascii="Times New Roman" w:hAnsi="Times New Roman"/>
          <w:kern w:val="2"/>
          <w:highlight w:val="lightGray"/>
          <w:cs/>
          <w:lang w:eastAsia="lt-LT"/>
        </w:rPr>
        <w:t>„</w:t>
      </w:r>
      <w:r w:rsidRPr="00421B9E">
        <w:rPr>
          <w:rFonts w:ascii="Times New Roman" w:hAnsi="Times New Roman"/>
          <w:kern w:val="2"/>
          <w:highlight w:val="lightGray"/>
          <w:lang w:eastAsia="lt-LT"/>
        </w:rPr>
        <w:t>Luer</w:t>
      </w:r>
      <w:r w:rsidRPr="00421B9E">
        <w:rPr>
          <w:rFonts w:ascii="Times New Roman" w:hAnsi="Times New Roman"/>
          <w:kern w:val="2"/>
          <w:highlight w:val="lightGray"/>
          <w:cs/>
          <w:lang w:eastAsia="lt-LT"/>
        </w:rPr>
        <w:t xml:space="preserve">“ </w:t>
      </w:r>
      <w:r w:rsidRPr="00421B9E">
        <w:rPr>
          <w:rFonts w:ascii="Times New Roman" w:hAnsi="Times New Roman"/>
          <w:kern w:val="2"/>
          <w:highlight w:val="lightGray"/>
          <w:lang w:eastAsia="lt-LT"/>
        </w:rPr>
        <w:t>tipo kūginė fiksuojamoji jungtis</w:t>
      </w:r>
      <w:r>
        <w:rPr>
          <w:rFonts w:ascii="Times New Roman" w:hAnsi="Times New Roman"/>
          <w:kern w:val="2"/>
          <w:highlight w:val="lightGray"/>
          <w:lang w:eastAsia="lt-LT"/>
        </w:rPr>
        <w:t xml:space="preserve">, </w:t>
      </w:r>
      <w:r w:rsidRPr="00421B9E">
        <w:rPr>
          <w:rFonts w:ascii="Times New Roman" w:hAnsi="Times New Roman"/>
          <w:kern w:val="2"/>
          <w:highlight w:val="lightGray"/>
          <w:lang w:eastAsia="lt-LT"/>
        </w:rPr>
        <w:t>1</w:t>
      </w:r>
      <w:r>
        <w:rPr>
          <w:rFonts w:ascii="Times New Roman" w:hAnsi="Times New Roman"/>
          <w:kern w:val="2"/>
          <w:highlight w:val="lightGray"/>
          <w:lang w:eastAsia="lt-LT"/>
        </w:rPr>
        <w:t> </w:t>
      </w:r>
      <w:r w:rsidRPr="00421B9E">
        <w:rPr>
          <w:rFonts w:ascii="Times New Roman" w:hAnsi="Times New Roman"/>
          <w:kern w:val="2"/>
          <w:highlight w:val="lightGray"/>
          <w:lang w:eastAsia="lt-LT"/>
        </w:rPr>
        <w:t>kateteris</w:t>
      </w:r>
    </w:p>
    <w:p w14:paraId="1EF8DE36" w14:textId="3E6D7172" w:rsidR="00A11FDF" w:rsidRPr="0099769E" w:rsidRDefault="000D05CC" w:rsidP="000D05CC">
      <w:pPr>
        <w:spacing w:after="0" w:line="240" w:lineRule="auto"/>
        <w:rPr>
          <w:rFonts w:ascii="Times New Roman" w:eastAsia="Times New Roman" w:hAnsi="Times New Roman"/>
        </w:rPr>
      </w:pPr>
      <w:r w:rsidRPr="00421B9E">
        <w:rPr>
          <w:rFonts w:ascii="Times New Roman" w:hAnsi="Times New Roman"/>
          <w:kern w:val="2"/>
          <w:highlight w:val="lightGray"/>
          <w:lang w:eastAsia="lt-LT"/>
        </w:rPr>
        <w:t>3</w:t>
      </w:r>
      <w:r>
        <w:rPr>
          <w:rFonts w:ascii="Times New Roman" w:hAnsi="Times New Roman"/>
          <w:kern w:val="2"/>
          <w:highlight w:val="lightGray"/>
          <w:lang w:eastAsia="lt-LT"/>
        </w:rPr>
        <w:t> </w:t>
      </w:r>
      <w:r w:rsidRPr="00421B9E">
        <w:rPr>
          <w:rFonts w:ascii="Times New Roman" w:hAnsi="Times New Roman"/>
          <w:kern w:val="2"/>
          <w:highlight w:val="lightGray"/>
          <w:lang w:eastAsia="lt-LT"/>
        </w:rPr>
        <w:t>flakonai su milteliais, 3</w:t>
      </w:r>
      <w:r>
        <w:rPr>
          <w:rFonts w:ascii="Times New Roman" w:hAnsi="Times New Roman"/>
          <w:kern w:val="2"/>
          <w:highlight w:val="lightGray"/>
          <w:lang w:eastAsia="lt-LT"/>
        </w:rPr>
        <w:t> </w:t>
      </w:r>
      <w:r w:rsidRPr="00421B9E">
        <w:rPr>
          <w:rFonts w:ascii="Times New Roman" w:hAnsi="Times New Roman"/>
          <w:kern w:val="2"/>
          <w:highlight w:val="lightGray"/>
          <w:lang w:eastAsia="lt-LT"/>
        </w:rPr>
        <w:t>maišeliai su 50 ml tirpiklio (0,9 % NaCl), 3</w:t>
      </w:r>
      <w:r>
        <w:rPr>
          <w:rFonts w:ascii="Times New Roman" w:hAnsi="Times New Roman"/>
          <w:kern w:val="2"/>
          <w:highlight w:val="lightGray"/>
          <w:lang w:eastAsia="lt-LT"/>
        </w:rPr>
        <w:t> </w:t>
      </w:r>
      <w:r w:rsidRPr="00421B9E">
        <w:rPr>
          <w:rFonts w:ascii="Times New Roman" w:hAnsi="Times New Roman"/>
          <w:kern w:val="2"/>
          <w:highlight w:val="lightGray"/>
          <w:cs/>
          <w:lang w:eastAsia="lt-LT"/>
        </w:rPr>
        <w:t>„</w:t>
      </w:r>
      <w:r w:rsidRPr="00421B9E">
        <w:rPr>
          <w:rFonts w:ascii="Times New Roman" w:hAnsi="Times New Roman"/>
          <w:kern w:val="2"/>
          <w:highlight w:val="lightGray"/>
          <w:lang w:eastAsia="lt-LT"/>
        </w:rPr>
        <w:t>Luer</w:t>
      </w:r>
      <w:r w:rsidRPr="00421B9E">
        <w:rPr>
          <w:rFonts w:ascii="Times New Roman" w:hAnsi="Times New Roman"/>
          <w:kern w:val="2"/>
          <w:highlight w:val="lightGray"/>
          <w:cs/>
          <w:lang w:eastAsia="lt-LT"/>
        </w:rPr>
        <w:t xml:space="preserve">“ </w:t>
      </w:r>
      <w:r w:rsidRPr="00421B9E">
        <w:rPr>
          <w:rFonts w:ascii="Times New Roman" w:hAnsi="Times New Roman"/>
          <w:kern w:val="2"/>
          <w:highlight w:val="lightGray"/>
          <w:lang w:eastAsia="lt-LT"/>
        </w:rPr>
        <w:t xml:space="preserve">tipo kūginės fiksuojamosios </w:t>
      </w:r>
      <w:r w:rsidRPr="000D05CC">
        <w:rPr>
          <w:rFonts w:ascii="Times New Roman" w:hAnsi="Times New Roman"/>
          <w:kern w:val="2"/>
          <w:highlight w:val="lightGray"/>
          <w:lang w:eastAsia="lt-LT"/>
        </w:rPr>
        <w:t>jungtys</w:t>
      </w:r>
      <w:r w:rsidRPr="0099769E">
        <w:rPr>
          <w:rFonts w:ascii="Times New Roman" w:hAnsi="Times New Roman"/>
          <w:kern w:val="2"/>
          <w:highlight w:val="lightGray"/>
          <w:lang w:eastAsia="lt-LT"/>
        </w:rPr>
        <w:t xml:space="preserve">, </w:t>
      </w:r>
      <w:r w:rsidRPr="000D05CC">
        <w:rPr>
          <w:rFonts w:ascii="Times New Roman" w:hAnsi="Times New Roman"/>
          <w:kern w:val="2"/>
          <w:highlight w:val="lightGray"/>
          <w:lang w:eastAsia="lt-LT"/>
        </w:rPr>
        <w:t>3 kateteriai</w:t>
      </w:r>
      <w:r w:rsidR="00A11FDF" w:rsidRPr="0099769E">
        <w:rPr>
          <w:rFonts w:ascii="Times New Roman" w:hAnsi="Times New Roman"/>
        </w:rPr>
        <w:t xml:space="preserve"> </w:t>
      </w:r>
    </w:p>
    <w:p w14:paraId="74535BF6" w14:textId="77777777" w:rsidR="00F37FBD" w:rsidRPr="00C50574" w:rsidRDefault="00F37FBD" w:rsidP="00F541A5">
      <w:pPr>
        <w:spacing w:after="0" w:line="240" w:lineRule="auto"/>
        <w:rPr>
          <w:rFonts w:ascii="Times New Roman" w:hAnsi="Times New Roman"/>
          <w:highlight w:val="lightGray"/>
        </w:rPr>
      </w:pPr>
    </w:p>
    <w:p w14:paraId="30DE80E7" w14:textId="77777777" w:rsidR="009F310B" w:rsidRPr="00C50574" w:rsidRDefault="009F310B" w:rsidP="00F541A5">
      <w:pPr>
        <w:spacing w:after="0" w:line="240" w:lineRule="auto"/>
        <w:rPr>
          <w:rFonts w:ascii="Times New Roman" w:hAnsi="Times New Roman"/>
        </w:rPr>
      </w:pPr>
    </w:p>
    <w:p w14:paraId="6303E566"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5.</w:t>
      </w:r>
      <w:r w:rsidRPr="00C50574">
        <w:rPr>
          <w:rFonts w:ascii="Times New Roman" w:hAnsi="Times New Roman"/>
          <w:b/>
        </w:rPr>
        <w:tab/>
        <w:t>VARTOJIMO METODAS IR BŪDAS (-AI)</w:t>
      </w:r>
    </w:p>
    <w:p w14:paraId="27845ED6" w14:textId="77777777" w:rsidR="009F310B" w:rsidRPr="00C50574" w:rsidRDefault="009F310B" w:rsidP="00F541A5">
      <w:pPr>
        <w:spacing w:after="0" w:line="240" w:lineRule="auto"/>
        <w:rPr>
          <w:rFonts w:ascii="Times New Roman" w:hAnsi="Times New Roman"/>
        </w:rPr>
      </w:pPr>
    </w:p>
    <w:p w14:paraId="1C36F6F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Vartoti į šlapimo pūslę.</w:t>
      </w:r>
    </w:p>
    <w:p w14:paraId="03ADE0B7" w14:textId="77777777" w:rsidR="009F310B" w:rsidRPr="00C50574" w:rsidRDefault="009F310B" w:rsidP="00F541A5">
      <w:pPr>
        <w:spacing w:after="0" w:line="240" w:lineRule="auto"/>
        <w:rPr>
          <w:rFonts w:ascii="Times New Roman" w:hAnsi="Times New Roman"/>
        </w:rPr>
      </w:pPr>
      <w:r w:rsidRPr="00C50574">
        <w:rPr>
          <w:rFonts w:ascii="Times New Roman" w:hAnsi="Times New Roman"/>
          <w:highlight w:val="lightGray"/>
        </w:rPr>
        <w:t>Prieš vartojimą perskaitykite pakuotės lapelį.</w:t>
      </w:r>
    </w:p>
    <w:p w14:paraId="409284AD" w14:textId="77777777" w:rsidR="009F310B" w:rsidRPr="00C50574" w:rsidRDefault="009F310B" w:rsidP="00F541A5">
      <w:pPr>
        <w:spacing w:after="0" w:line="240" w:lineRule="auto"/>
        <w:rPr>
          <w:rFonts w:ascii="Times New Roman" w:hAnsi="Times New Roman"/>
        </w:rPr>
      </w:pPr>
    </w:p>
    <w:p w14:paraId="4FF8C387" w14:textId="77777777" w:rsidR="009F310B" w:rsidRPr="00C50574" w:rsidRDefault="009F310B" w:rsidP="00F541A5">
      <w:pPr>
        <w:spacing w:after="0" w:line="240" w:lineRule="auto"/>
        <w:rPr>
          <w:rFonts w:ascii="Times New Roman" w:hAnsi="Times New Roman"/>
        </w:rPr>
      </w:pPr>
    </w:p>
    <w:p w14:paraId="1571F45A"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lastRenderedPageBreak/>
        <w:t>6.</w:t>
      </w:r>
      <w:r w:rsidRPr="00C50574">
        <w:rPr>
          <w:rFonts w:ascii="Times New Roman" w:hAnsi="Times New Roman"/>
          <w:b/>
        </w:rPr>
        <w:tab/>
        <w:t>SPECIALUS ĮSPĖJIMAS, KAD VAISTINĮ PREPARATĄ BŪTINA LAIKYTI VAIKAMS NEPASTEBIMOJE IR NEPASIEKIAMOJE VIETOJE</w:t>
      </w:r>
    </w:p>
    <w:p w14:paraId="4FB7E029" w14:textId="77777777" w:rsidR="009F310B" w:rsidRPr="00C50574" w:rsidRDefault="009F310B" w:rsidP="00F541A5">
      <w:pPr>
        <w:spacing w:after="0" w:line="240" w:lineRule="auto"/>
        <w:rPr>
          <w:rFonts w:ascii="Times New Roman" w:hAnsi="Times New Roman"/>
        </w:rPr>
      </w:pPr>
    </w:p>
    <w:p w14:paraId="5C1F58F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vaikams nepastebimoje ir nepasiekiamoje vietoje.</w:t>
      </w:r>
    </w:p>
    <w:p w14:paraId="39A4CDED" w14:textId="77777777" w:rsidR="009F310B" w:rsidRPr="00C50574" w:rsidRDefault="009F310B" w:rsidP="00F541A5">
      <w:pPr>
        <w:spacing w:after="0" w:line="240" w:lineRule="auto"/>
        <w:rPr>
          <w:rFonts w:ascii="Times New Roman" w:hAnsi="Times New Roman"/>
        </w:rPr>
      </w:pPr>
    </w:p>
    <w:p w14:paraId="027CE0E8" w14:textId="77777777" w:rsidR="009F310B" w:rsidRPr="00C50574" w:rsidRDefault="009F310B" w:rsidP="00F541A5">
      <w:pPr>
        <w:spacing w:after="0" w:line="240" w:lineRule="auto"/>
        <w:rPr>
          <w:rFonts w:ascii="Times New Roman" w:hAnsi="Times New Roman"/>
        </w:rPr>
      </w:pPr>
    </w:p>
    <w:p w14:paraId="0BCCD5AA"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7.</w:t>
      </w:r>
      <w:r w:rsidRPr="00C50574">
        <w:rPr>
          <w:rFonts w:ascii="Times New Roman" w:hAnsi="Times New Roman"/>
          <w:b/>
        </w:rPr>
        <w:tab/>
        <w:t>KITAS (-I) SPECIALUS (-ŪS) ĮSPĖJIMAS (-AI) (JEI REIKIA)</w:t>
      </w:r>
    </w:p>
    <w:p w14:paraId="4C2D82C5" w14:textId="77777777" w:rsidR="009F310B" w:rsidRPr="00C50574" w:rsidRDefault="009F310B" w:rsidP="00F541A5">
      <w:pPr>
        <w:spacing w:after="0" w:line="240" w:lineRule="auto"/>
        <w:rPr>
          <w:rFonts w:ascii="Times New Roman" w:hAnsi="Times New Roman"/>
        </w:rPr>
      </w:pPr>
    </w:p>
    <w:p w14:paraId="08FEB041" w14:textId="77777777" w:rsidR="009F310B" w:rsidRPr="00C50574" w:rsidRDefault="009F310B" w:rsidP="00F541A5">
      <w:pPr>
        <w:spacing w:after="0" w:line="240" w:lineRule="auto"/>
        <w:rPr>
          <w:rFonts w:ascii="Times New Roman" w:hAnsi="Times New Roman"/>
        </w:rPr>
      </w:pPr>
    </w:p>
    <w:p w14:paraId="2DBC5900"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8.</w:t>
      </w:r>
      <w:r w:rsidRPr="00C50574">
        <w:rPr>
          <w:rFonts w:ascii="Times New Roman" w:hAnsi="Times New Roman"/>
          <w:b/>
        </w:rPr>
        <w:tab/>
        <w:t>TINKAMUMO LAIKAS</w:t>
      </w:r>
    </w:p>
    <w:p w14:paraId="2DAF0EFF" w14:textId="77777777" w:rsidR="009F310B" w:rsidRPr="00C50574" w:rsidRDefault="009F310B" w:rsidP="00F541A5">
      <w:pPr>
        <w:spacing w:after="0" w:line="240" w:lineRule="auto"/>
        <w:rPr>
          <w:rFonts w:ascii="Times New Roman" w:hAnsi="Times New Roman"/>
        </w:rPr>
      </w:pPr>
    </w:p>
    <w:p w14:paraId="2FDF16BE" w14:textId="77777777" w:rsidR="009F310B" w:rsidRPr="00C50574" w:rsidRDefault="009F310B" w:rsidP="00F541A5">
      <w:pPr>
        <w:spacing w:after="0" w:line="240" w:lineRule="auto"/>
        <w:rPr>
          <w:rFonts w:ascii="Times New Roman" w:eastAsia="Times New Roman" w:hAnsi="Times New Roman"/>
        </w:rPr>
      </w:pPr>
      <w:r w:rsidRPr="00C50574">
        <w:rPr>
          <w:rFonts w:ascii="Times New Roman" w:hAnsi="Times New Roman"/>
        </w:rPr>
        <w:t>Tinka iki</w:t>
      </w:r>
    </w:p>
    <w:p w14:paraId="1C784327" w14:textId="77777777" w:rsidR="009F310B" w:rsidRPr="00C50574" w:rsidRDefault="009F310B" w:rsidP="00F541A5">
      <w:pPr>
        <w:spacing w:after="0" w:line="240" w:lineRule="auto"/>
        <w:rPr>
          <w:rFonts w:ascii="Times New Roman" w:hAnsi="Times New Roman"/>
        </w:rPr>
      </w:pPr>
    </w:p>
    <w:p w14:paraId="4CB4F7A0" w14:textId="77777777" w:rsidR="009F310B" w:rsidRPr="00C50574" w:rsidRDefault="009F310B" w:rsidP="00F541A5">
      <w:pPr>
        <w:spacing w:after="0" w:line="240" w:lineRule="auto"/>
        <w:rPr>
          <w:rFonts w:ascii="Times New Roman" w:eastAsia="Times New Roman" w:hAnsi="Times New Roman"/>
        </w:rPr>
      </w:pPr>
    </w:p>
    <w:p w14:paraId="558C8167"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9.</w:t>
      </w:r>
      <w:r w:rsidRPr="00C50574">
        <w:rPr>
          <w:rFonts w:ascii="Times New Roman" w:hAnsi="Times New Roman"/>
          <w:b/>
        </w:rPr>
        <w:tab/>
        <w:t>SPECIALIOS LAIKYMO SĄLYGOS</w:t>
      </w:r>
    </w:p>
    <w:p w14:paraId="0A4D22D0" w14:textId="77777777" w:rsidR="009F310B" w:rsidRPr="00C50574" w:rsidRDefault="009F310B" w:rsidP="00F541A5">
      <w:pPr>
        <w:spacing w:after="0" w:line="240" w:lineRule="auto"/>
        <w:rPr>
          <w:rFonts w:ascii="Times New Roman" w:hAnsi="Times New Roman"/>
        </w:rPr>
      </w:pPr>
    </w:p>
    <w:p w14:paraId="4C3D499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šaldytuve (2 °</w:t>
      </w:r>
      <w:r w:rsidRPr="00C50574">
        <w:rPr>
          <w:rFonts w:ascii="Times New Roman" w:eastAsia="Times New Roman" w:hAnsi="Times New Roman"/>
        </w:rPr>
        <w:t>C </w:t>
      </w:r>
      <w:r w:rsidRPr="00C50574">
        <w:rPr>
          <w:rFonts w:ascii="Times New Roman" w:eastAsia="Times New Roman" w:hAnsi="Times New Roman"/>
        </w:rPr>
        <w:noBreakHyphen/>
        <w:t> </w:t>
      </w:r>
      <w:r w:rsidRPr="00C50574">
        <w:rPr>
          <w:rFonts w:ascii="Times New Roman" w:hAnsi="Times New Roman"/>
        </w:rPr>
        <w:t>8 °</w:t>
      </w:r>
      <w:r w:rsidRPr="00C50574">
        <w:rPr>
          <w:rFonts w:ascii="Times New Roman" w:eastAsia="Times New Roman" w:hAnsi="Times New Roman"/>
        </w:rPr>
        <w:t>C).</w:t>
      </w:r>
    </w:p>
    <w:p w14:paraId="663D49B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Negalima užšaldyti.</w:t>
      </w:r>
    </w:p>
    <w:p w14:paraId="5842219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Flakoną laikyti gamintojo pakuotėje, kad vaistas būtų apsaugotas nuo šviesos.</w:t>
      </w:r>
    </w:p>
    <w:p w14:paraId="7C0E659A" w14:textId="77777777" w:rsidR="009F310B" w:rsidRPr="00C50574" w:rsidRDefault="009F310B" w:rsidP="00F541A5">
      <w:pPr>
        <w:spacing w:after="0" w:line="240" w:lineRule="auto"/>
        <w:rPr>
          <w:rFonts w:ascii="Times New Roman" w:hAnsi="Times New Roman"/>
        </w:rPr>
      </w:pPr>
    </w:p>
    <w:p w14:paraId="4F5CD269" w14:textId="77777777" w:rsidR="009F310B" w:rsidRPr="00C50574" w:rsidRDefault="009F310B" w:rsidP="00F541A5">
      <w:pPr>
        <w:spacing w:after="0" w:line="240" w:lineRule="auto"/>
        <w:rPr>
          <w:rFonts w:ascii="Times New Roman" w:hAnsi="Times New Roman"/>
        </w:rPr>
      </w:pPr>
    </w:p>
    <w:p w14:paraId="3700DD96"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10.</w:t>
      </w:r>
      <w:r w:rsidRPr="00C50574">
        <w:rPr>
          <w:rFonts w:ascii="Times New Roman" w:hAnsi="Times New Roman"/>
          <w:b/>
        </w:rPr>
        <w:tab/>
        <w:t>SPECIALIOS ATSARGUMO PRIEMONĖS DĖL NESUVARTOTO VAISTINIO PREPARATO AR JO ATLIEKŲ TVARKYMO (JEI REIKIA)</w:t>
      </w:r>
    </w:p>
    <w:p w14:paraId="37419C5C" w14:textId="77777777" w:rsidR="009F310B" w:rsidRPr="00C50574" w:rsidRDefault="009F310B" w:rsidP="00F541A5">
      <w:pPr>
        <w:spacing w:after="0" w:line="240" w:lineRule="auto"/>
        <w:rPr>
          <w:rFonts w:ascii="Times New Roman" w:hAnsi="Times New Roman"/>
        </w:rPr>
      </w:pPr>
    </w:p>
    <w:p w14:paraId="6B18393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Užterštas medžiagas ar nesuvartotą kiekį reikia sudėti į pakuotėje esantį maišą ir tinkamai išmesti kaip infekcines atliekas.</w:t>
      </w:r>
    </w:p>
    <w:p w14:paraId="1B587509" w14:textId="77777777" w:rsidR="009F310B" w:rsidRPr="00C50574" w:rsidRDefault="009F310B" w:rsidP="00F541A5">
      <w:pPr>
        <w:spacing w:after="0" w:line="240" w:lineRule="auto"/>
        <w:rPr>
          <w:rFonts w:ascii="Times New Roman" w:hAnsi="Times New Roman"/>
        </w:rPr>
      </w:pPr>
    </w:p>
    <w:p w14:paraId="2B8EA3A0" w14:textId="77777777" w:rsidR="009F310B" w:rsidRPr="00C50574" w:rsidRDefault="009F310B" w:rsidP="00F541A5">
      <w:pPr>
        <w:spacing w:after="0" w:line="240" w:lineRule="auto"/>
        <w:rPr>
          <w:rFonts w:ascii="Times New Roman" w:hAnsi="Times New Roman"/>
        </w:rPr>
      </w:pPr>
    </w:p>
    <w:p w14:paraId="1A28044C"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11.</w:t>
      </w:r>
      <w:r w:rsidRPr="00C50574">
        <w:rPr>
          <w:rFonts w:ascii="Times New Roman" w:hAnsi="Times New Roman"/>
          <w:b/>
        </w:rPr>
        <w:tab/>
        <w:t>REGISTRUOTOJO PAVADINIMAS IR ADRESAS</w:t>
      </w:r>
    </w:p>
    <w:p w14:paraId="0C39A2EA" w14:textId="77777777" w:rsidR="009F310B" w:rsidRPr="00C50574" w:rsidRDefault="009F310B" w:rsidP="00F541A5">
      <w:pPr>
        <w:spacing w:after="0" w:line="240" w:lineRule="auto"/>
        <w:rPr>
          <w:rFonts w:ascii="Times New Roman" w:hAnsi="Times New Roman"/>
        </w:rPr>
      </w:pPr>
    </w:p>
    <w:p w14:paraId="1A2BB38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medac GmbH</w:t>
      </w:r>
    </w:p>
    <w:p w14:paraId="1993886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Theaterstr.</w:t>
      </w:r>
      <w:r w:rsidRPr="0099769E">
        <w:rPr>
          <w:rFonts w:ascii="Times New Roman" w:eastAsia="Times New Roman" w:hAnsi="Times New Roman"/>
          <w:lang w:eastAsia="lt-LT"/>
        </w:rPr>
        <w:t xml:space="preserve"> </w:t>
      </w:r>
      <w:r w:rsidRPr="00C50574">
        <w:rPr>
          <w:rFonts w:ascii="Times New Roman" w:hAnsi="Times New Roman"/>
        </w:rPr>
        <w:t>6</w:t>
      </w:r>
    </w:p>
    <w:p w14:paraId="4BE3C38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22880</w:t>
      </w:r>
      <w:r w:rsidRPr="0099769E">
        <w:rPr>
          <w:rFonts w:ascii="Times New Roman" w:eastAsia="Times New Roman" w:hAnsi="Times New Roman"/>
          <w:lang w:eastAsia="lt-LT"/>
        </w:rPr>
        <w:t xml:space="preserve"> </w:t>
      </w:r>
      <w:r w:rsidRPr="00C50574">
        <w:rPr>
          <w:rFonts w:ascii="Times New Roman" w:hAnsi="Times New Roman"/>
        </w:rPr>
        <w:t>Wedel</w:t>
      </w:r>
    </w:p>
    <w:p w14:paraId="7BD03CF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Vokietija</w:t>
      </w:r>
    </w:p>
    <w:p w14:paraId="7EC0FC9E" w14:textId="77777777" w:rsidR="009F310B" w:rsidRPr="00C50574" w:rsidRDefault="009F310B" w:rsidP="00F541A5">
      <w:pPr>
        <w:spacing w:after="0" w:line="240" w:lineRule="auto"/>
        <w:rPr>
          <w:rFonts w:ascii="Times New Roman" w:hAnsi="Times New Roman"/>
        </w:rPr>
      </w:pPr>
    </w:p>
    <w:p w14:paraId="4CA82E83" w14:textId="77777777" w:rsidR="009F310B" w:rsidRPr="00C50574" w:rsidRDefault="009F310B" w:rsidP="00F541A5">
      <w:pPr>
        <w:spacing w:after="0" w:line="240" w:lineRule="auto"/>
        <w:rPr>
          <w:rFonts w:ascii="Times New Roman" w:hAnsi="Times New Roman"/>
        </w:rPr>
      </w:pPr>
    </w:p>
    <w:p w14:paraId="6B0D2DD4"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12.</w:t>
      </w:r>
      <w:r w:rsidRPr="00C50574">
        <w:rPr>
          <w:rFonts w:ascii="Times New Roman" w:hAnsi="Times New Roman"/>
          <w:b/>
        </w:rPr>
        <w:tab/>
        <w:t>REGISTRACIJOS PAŽYMĖJIMO NUMERIS</w:t>
      </w:r>
      <w:r w:rsidRPr="0099769E">
        <w:rPr>
          <w:rFonts w:ascii="Times New Roman" w:eastAsia="Times New Roman" w:hAnsi="Times New Roman"/>
          <w:b/>
        </w:rPr>
        <w:t xml:space="preserve"> </w:t>
      </w:r>
    </w:p>
    <w:p w14:paraId="73A420D6" w14:textId="77777777" w:rsidR="009F310B" w:rsidRPr="00C50574" w:rsidRDefault="009F310B" w:rsidP="00F541A5">
      <w:pPr>
        <w:spacing w:after="0" w:line="240" w:lineRule="auto"/>
        <w:rPr>
          <w:rFonts w:ascii="Times New Roman" w:hAnsi="Times New Roman"/>
        </w:rPr>
      </w:pPr>
    </w:p>
    <w:p w14:paraId="7A8CB7A3" w14:textId="7D4DAECC" w:rsidR="009F310B" w:rsidRPr="00C50574" w:rsidRDefault="009F310B" w:rsidP="00F541A5">
      <w:pPr>
        <w:shd w:val="clear" w:color="auto" w:fill="D9D9D9"/>
        <w:spacing w:after="0" w:line="240" w:lineRule="auto"/>
        <w:rPr>
          <w:rFonts w:ascii="Times New Roman" w:hAnsi="Times New Roman"/>
          <w:u w:val="single"/>
        </w:rPr>
      </w:pPr>
      <w:r w:rsidRPr="00C50574">
        <w:rPr>
          <w:rFonts w:ascii="Times New Roman" w:hAnsi="Times New Roman"/>
        </w:rPr>
        <w:t>Flakonas miltelių, maišelis tirpiklio (50 ml</w:t>
      </w:r>
      <w:r w:rsidRPr="00C50574">
        <w:rPr>
          <w:rFonts w:ascii="Times New Roman" w:eastAsia="Times New Roman" w:hAnsi="Times New Roman"/>
          <w:bCs/>
          <w:lang w:eastAsia="lt-LT"/>
        </w:rPr>
        <w:t>)</w:t>
      </w:r>
      <w:r w:rsidR="00BF3165" w:rsidRPr="00C50574">
        <w:rPr>
          <w:rFonts w:ascii="Times New Roman" w:eastAsia="Times New Roman" w:hAnsi="Times New Roman"/>
          <w:bCs/>
          <w:lang w:eastAsia="lt-LT"/>
        </w:rPr>
        <w:t>:</w:t>
      </w:r>
    </w:p>
    <w:p w14:paraId="036DD8D6" w14:textId="3F31CFFA" w:rsidR="009F310B" w:rsidRPr="00C50574" w:rsidRDefault="009F310B" w:rsidP="00F541A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rPr>
        <w:t>LT/1/03/2813/001</w:t>
      </w:r>
    </w:p>
    <w:p w14:paraId="28243D85" w14:textId="0E5B1BF0" w:rsidR="009F310B" w:rsidRPr="00C50574" w:rsidRDefault="009F310B" w:rsidP="00F541A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Pr="00C50574">
        <w:rPr>
          <w:rFonts w:ascii="Times New Roman" w:hAnsi="Times New Roman"/>
          <w:shd w:val="clear" w:color="auto" w:fill="D9D9D9"/>
        </w:rPr>
        <w:t>LT/1/03/2813/002</w:t>
      </w:r>
    </w:p>
    <w:p w14:paraId="10826771" w14:textId="77777777" w:rsidR="006533C3" w:rsidRPr="00C50574" w:rsidRDefault="006533C3" w:rsidP="00F541A5">
      <w:pPr>
        <w:spacing w:after="0" w:line="240" w:lineRule="auto"/>
        <w:rPr>
          <w:rFonts w:ascii="Times New Roman" w:hAnsi="Times New Roman"/>
        </w:rPr>
      </w:pPr>
    </w:p>
    <w:p w14:paraId="43DB9539" w14:textId="4FD3B1BC" w:rsidR="009A69B3" w:rsidRPr="00C50574" w:rsidRDefault="009F310B" w:rsidP="00F541A5">
      <w:pPr>
        <w:spacing w:after="0" w:line="240" w:lineRule="auto"/>
        <w:rPr>
          <w:rFonts w:ascii="Times New Roman" w:hAnsi="Times New Roman"/>
        </w:rPr>
      </w:pPr>
      <w:bookmarkStart w:id="21" w:name="_Hlk185594143"/>
      <w:r w:rsidRPr="00C50574">
        <w:rPr>
          <w:rFonts w:ascii="Times New Roman" w:hAnsi="Times New Roman"/>
          <w:shd w:val="clear" w:color="auto" w:fill="D9D9D9"/>
        </w:rPr>
        <w:t>Flakonas miltelių, maišelis tirpiklio (50 ml)</w:t>
      </w:r>
      <w:r w:rsidR="009A69B3" w:rsidRPr="00C50574">
        <w:rPr>
          <w:rFonts w:ascii="Times New Roman" w:hAnsi="Times New Roman"/>
          <w:shd w:val="clear" w:color="auto" w:fill="D9D9D9"/>
        </w:rPr>
        <w:t xml:space="preserve"> </w:t>
      </w:r>
      <w:r w:rsidRPr="00C50574">
        <w:rPr>
          <w:rFonts w:ascii="Times New Roman" w:hAnsi="Times New Roman"/>
          <w:shd w:val="clear" w:color="auto" w:fill="D9D9D9"/>
        </w:rPr>
        <w:t>ir kateteris</w:t>
      </w:r>
      <w:r w:rsidR="003C27F1" w:rsidRPr="00C50574">
        <w:rPr>
          <w:rFonts w:ascii="Times New Roman" w:hAnsi="Times New Roman"/>
          <w:shd w:val="clear" w:color="auto" w:fill="D9D9D9"/>
        </w:rPr>
        <w:t>:</w:t>
      </w:r>
      <w:r w:rsidR="009A69B3" w:rsidRPr="00C50574">
        <w:rPr>
          <w:rFonts w:ascii="Times New Roman" w:hAnsi="Times New Roman"/>
          <w:shd w:val="clear" w:color="auto" w:fill="D9D9D9"/>
        </w:rPr>
        <w:t xml:space="preserve"> </w:t>
      </w:r>
    </w:p>
    <w:p w14:paraId="195C9D68" w14:textId="29B1672D" w:rsidR="009F310B" w:rsidRPr="00C50574" w:rsidRDefault="009F310B" w:rsidP="00F541A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shd w:val="clear" w:color="auto" w:fill="D9D9D9"/>
        </w:rPr>
        <w:t>LT/1/03/2813/003</w:t>
      </w:r>
    </w:p>
    <w:p w14:paraId="110F6E82" w14:textId="48911F78" w:rsidR="009F310B" w:rsidRDefault="009A69B3" w:rsidP="00F541A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009F310B" w:rsidRPr="00C50574">
        <w:rPr>
          <w:rFonts w:ascii="Times New Roman" w:hAnsi="Times New Roman"/>
          <w:shd w:val="clear" w:color="auto" w:fill="D9D9D9"/>
        </w:rPr>
        <w:t>LT/1/03/2813/004</w:t>
      </w:r>
    </w:p>
    <w:bookmarkEnd w:id="21"/>
    <w:p w14:paraId="44650B95" w14:textId="77777777" w:rsidR="00F20255" w:rsidRDefault="00F20255" w:rsidP="00F541A5">
      <w:pPr>
        <w:spacing w:after="0" w:line="240" w:lineRule="auto"/>
        <w:rPr>
          <w:rFonts w:ascii="Times New Roman" w:hAnsi="Times New Roman"/>
          <w:shd w:val="clear" w:color="auto" w:fill="D9D9D9"/>
        </w:rPr>
      </w:pPr>
    </w:p>
    <w:p w14:paraId="363648A0" w14:textId="7B2855D5" w:rsidR="00F20255" w:rsidRPr="00C50574" w:rsidRDefault="00F20255" w:rsidP="00F20255">
      <w:pPr>
        <w:spacing w:after="0" w:line="240" w:lineRule="auto"/>
        <w:rPr>
          <w:rFonts w:ascii="Times New Roman" w:hAnsi="Times New Roman"/>
        </w:rPr>
      </w:pPr>
      <w:bookmarkStart w:id="22" w:name="_Hlk185594366"/>
      <w:r w:rsidRPr="00C50574">
        <w:rPr>
          <w:rFonts w:ascii="Times New Roman" w:hAnsi="Times New Roman"/>
          <w:shd w:val="clear" w:color="auto" w:fill="D9D9D9"/>
        </w:rPr>
        <w:t>Flakonas miltelių, maišelis tirpiklio (50 ml)</w:t>
      </w:r>
      <w:r>
        <w:rPr>
          <w:rFonts w:ascii="Times New Roman" w:hAnsi="Times New Roman"/>
          <w:shd w:val="clear" w:color="auto" w:fill="D9D9D9"/>
        </w:rPr>
        <w:t xml:space="preserve">, </w:t>
      </w:r>
      <w:r w:rsidR="007A2BC0">
        <w:rPr>
          <w:rFonts w:ascii="Times New Roman" w:hAnsi="Times New Roman"/>
          <w:shd w:val="clear" w:color="auto" w:fill="D9D9D9"/>
        </w:rPr>
        <w:t>„</w:t>
      </w:r>
      <w:r w:rsidRPr="00C51BC9">
        <w:rPr>
          <w:rFonts w:ascii="Times New Roman" w:hAnsi="Times New Roman"/>
          <w:kern w:val="2"/>
          <w:highlight w:val="lightGray"/>
          <w:lang w:eastAsia="lt-LT"/>
        </w:rPr>
        <w:t>Luer“ tipo kūginė fiksuojamoji jungtis</w:t>
      </w:r>
      <w:r>
        <w:rPr>
          <w:rFonts w:ascii="Times New Roman" w:hAnsi="Times New Roman"/>
          <w:shd w:val="clear" w:color="auto" w:fill="D9D9D9"/>
        </w:rPr>
        <w:t>:</w:t>
      </w:r>
    </w:p>
    <w:p w14:paraId="5B8CF2E5" w14:textId="73B8442D" w:rsidR="00F20255" w:rsidRPr="00C50574" w:rsidRDefault="00F20255" w:rsidP="00F2025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shd w:val="clear" w:color="auto" w:fill="D9D9D9"/>
        </w:rPr>
        <w:t>LT/1/03/2813/</w:t>
      </w:r>
      <w:r w:rsidR="00F9515A">
        <w:rPr>
          <w:rFonts w:ascii="Times New Roman" w:hAnsi="Times New Roman"/>
          <w:shd w:val="clear" w:color="auto" w:fill="D9D9D9"/>
        </w:rPr>
        <w:t>005</w:t>
      </w:r>
    </w:p>
    <w:p w14:paraId="494F340D" w14:textId="7F1C6C41" w:rsidR="00F20255" w:rsidRDefault="00F20255" w:rsidP="00F2025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Pr="00C50574">
        <w:rPr>
          <w:rFonts w:ascii="Times New Roman" w:hAnsi="Times New Roman"/>
          <w:shd w:val="clear" w:color="auto" w:fill="D9D9D9"/>
        </w:rPr>
        <w:t>LT/1/03/2813</w:t>
      </w:r>
      <w:r>
        <w:rPr>
          <w:rFonts w:ascii="Times New Roman" w:hAnsi="Times New Roman"/>
          <w:shd w:val="clear" w:color="auto" w:fill="D9D9D9"/>
        </w:rPr>
        <w:t>/</w:t>
      </w:r>
      <w:r w:rsidR="00F9515A">
        <w:rPr>
          <w:rFonts w:ascii="Times New Roman" w:hAnsi="Times New Roman"/>
          <w:shd w:val="clear" w:color="auto" w:fill="D9D9D9"/>
        </w:rPr>
        <w:t>006</w:t>
      </w:r>
    </w:p>
    <w:p w14:paraId="78F3A1EC" w14:textId="77777777" w:rsidR="00F20255" w:rsidRPr="00C50574" w:rsidRDefault="00F20255" w:rsidP="00F541A5">
      <w:pPr>
        <w:spacing w:after="0" w:line="240" w:lineRule="auto"/>
        <w:rPr>
          <w:rFonts w:ascii="Times New Roman" w:hAnsi="Times New Roman"/>
        </w:rPr>
      </w:pPr>
    </w:p>
    <w:p w14:paraId="3BB81930" w14:textId="2EBB4FB4" w:rsidR="00F20255" w:rsidRPr="00C50574" w:rsidRDefault="00F20255" w:rsidP="00F20255">
      <w:pPr>
        <w:spacing w:after="0" w:line="240" w:lineRule="auto"/>
        <w:rPr>
          <w:rFonts w:ascii="Times New Roman" w:hAnsi="Times New Roman"/>
        </w:rPr>
      </w:pPr>
      <w:r w:rsidRPr="00C50574">
        <w:rPr>
          <w:rFonts w:ascii="Times New Roman" w:hAnsi="Times New Roman"/>
          <w:shd w:val="clear" w:color="auto" w:fill="D9D9D9"/>
        </w:rPr>
        <w:t>Flakonas miltelių, maišelis tirpiklio (50 ml)</w:t>
      </w:r>
      <w:r>
        <w:rPr>
          <w:rFonts w:ascii="Times New Roman" w:hAnsi="Times New Roman"/>
          <w:shd w:val="clear" w:color="auto" w:fill="D9D9D9"/>
        </w:rPr>
        <w:t xml:space="preserve">, </w:t>
      </w:r>
      <w:r w:rsidR="007A2BC0">
        <w:rPr>
          <w:rFonts w:ascii="Times New Roman" w:hAnsi="Times New Roman"/>
          <w:shd w:val="clear" w:color="auto" w:fill="D9D9D9"/>
        </w:rPr>
        <w:t>„</w:t>
      </w:r>
      <w:r w:rsidRPr="00C51BC9">
        <w:rPr>
          <w:rFonts w:ascii="Times New Roman" w:hAnsi="Times New Roman"/>
          <w:kern w:val="2"/>
          <w:highlight w:val="lightGray"/>
          <w:lang w:eastAsia="lt-LT"/>
        </w:rPr>
        <w:t>Luer“ tipo kūginė fiksuojamoji jungtis</w:t>
      </w:r>
      <w:r w:rsidRPr="00C50574">
        <w:rPr>
          <w:rFonts w:ascii="Times New Roman" w:hAnsi="Times New Roman"/>
          <w:shd w:val="clear" w:color="auto" w:fill="D9D9D9"/>
        </w:rPr>
        <w:t xml:space="preserve"> ir kateteris: </w:t>
      </w:r>
    </w:p>
    <w:p w14:paraId="20AB0B86" w14:textId="0071E7D6" w:rsidR="00F20255" w:rsidRPr="00C50574" w:rsidRDefault="00F20255" w:rsidP="00F20255">
      <w:pPr>
        <w:spacing w:after="0" w:line="240" w:lineRule="auto"/>
        <w:rPr>
          <w:rFonts w:ascii="Times New Roman" w:hAnsi="Times New Roman"/>
        </w:rPr>
      </w:pPr>
      <w:r w:rsidRPr="00C50574">
        <w:rPr>
          <w:rFonts w:ascii="Times New Roman" w:eastAsia="Times New Roman" w:hAnsi="Times New Roman"/>
          <w:bCs/>
          <w:shd w:val="clear" w:color="auto" w:fill="D9D9D9"/>
          <w:lang w:eastAsia="lt-LT"/>
        </w:rPr>
        <w:t xml:space="preserve">N1 - </w:t>
      </w:r>
      <w:r w:rsidRPr="00C50574">
        <w:rPr>
          <w:rFonts w:ascii="Times New Roman" w:hAnsi="Times New Roman"/>
          <w:shd w:val="clear" w:color="auto" w:fill="D9D9D9"/>
        </w:rPr>
        <w:t>LT/1/03/2813/</w:t>
      </w:r>
      <w:r w:rsidR="00F9515A">
        <w:rPr>
          <w:rFonts w:ascii="Times New Roman" w:hAnsi="Times New Roman"/>
          <w:shd w:val="clear" w:color="auto" w:fill="D9D9D9"/>
        </w:rPr>
        <w:t>007</w:t>
      </w:r>
    </w:p>
    <w:p w14:paraId="5CE5D949" w14:textId="2CD7B7B6" w:rsidR="00F20255" w:rsidRDefault="00F20255" w:rsidP="00F20255">
      <w:pPr>
        <w:spacing w:after="0" w:line="240" w:lineRule="auto"/>
        <w:rPr>
          <w:rFonts w:ascii="Times New Roman" w:hAnsi="Times New Roman"/>
          <w:shd w:val="clear" w:color="auto" w:fill="D9D9D9"/>
        </w:rPr>
      </w:pPr>
      <w:r w:rsidRPr="00C50574">
        <w:rPr>
          <w:rFonts w:ascii="Times New Roman" w:eastAsia="Times New Roman" w:hAnsi="Times New Roman"/>
          <w:bCs/>
          <w:shd w:val="clear" w:color="auto" w:fill="D9D9D9"/>
          <w:lang w:eastAsia="lt-LT"/>
        </w:rPr>
        <w:t xml:space="preserve">N3 - </w:t>
      </w:r>
      <w:r w:rsidRPr="00C50574">
        <w:rPr>
          <w:rFonts w:ascii="Times New Roman" w:hAnsi="Times New Roman"/>
          <w:shd w:val="clear" w:color="auto" w:fill="D9D9D9"/>
        </w:rPr>
        <w:t>LT/1/03/2813</w:t>
      </w:r>
      <w:r>
        <w:rPr>
          <w:rFonts w:ascii="Times New Roman" w:hAnsi="Times New Roman"/>
          <w:shd w:val="clear" w:color="auto" w:fill="D9D9D9"/>
        </w:rPr>
        <w:t>/</w:t>
      </w:r>
      <w:r w:rsidR="00F9515A">
        <w:rPr>
          <w:rFonts w:ascii="Times New Roman" w:hAnsi="Times New Roman"/>
          <w:shd w:val="clear" w:color="auto" w:fill="D9D9D9"/>
        </w:rPr>
        <w:t>008</w:t>
      </w:r>
    </w:p>
    <w:bookmarkEnd w:id="22"/>
    <w:p w14:paraId="180F2EE5" w14:textId="77777777" w:rsidR="009F310B" w:rsidRPr="00C50574" w:rsidRDefault="009F310B" w:rsidP="00F541A5">
      <w:pPr>
        <w:spacing w:after="0" w:line="240" w:lineRule="auto"/>
        <w:rPr>
          <w:rFonts w:ascii="Times New Roman" w:hAnsi="Times New Roman"/>
        </w:rPr>
      </w:pPr>
    </w:p>
    <w:p w14:paraId="1986CD7A" w14:textId="77777777" w:rsidR="009F310B" w:rsidRPr="00C50574" w:rsidRDefault="009F310B" w:rsidP="00F541A5">
      <w:pPr>
        <w:spacing w:after="0" w:line="240" w:lineRule="auto"/>
        <w:rPr>
          <w:rFonts w:ascii="Times New Roman" w:hAnsi="Times New Roman"/>
        </w:rPr>
      </w:pPr>
    </w:p>
    <w:p w14:paraId="63858355"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13.</w:t>
      </w:r>
      <w:r w:rsidRPr="00C50574">
        <w:rPr>
          <w:rFonts w:ascii="Times New Roman" w:hAnsi="Times New Roman"/>
          <w:b/>
        </w:rPr>
        <w:tab/>
        <w:t>SERIJOS NUMERIS</w:t>
      </w:r>
    </w:p>
    <w:p w14:paraId="140C2EB2" w14:textId="77777777" w:rsidR="009F310B" w:rsidRPr="00C50574" w:rsidRDefault="009F310B" w:rsidP="00F541A5">
      <w:pPr>
        <w:spacing w:after="0" w:line="240" w:lineRule="auto"/>
        <w:rPr>
          <w:rFonts w:ascii="Times New Roman" w:hAnsi="Times New Roman"/>
        </w:rPr>
      </w:pPr>
    </w:p>
    <w:p w14:paraId="32681BD6"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Serija</w:t>
      </w:r>
    </w:p>
    <w:p w14:paraId="5F00AAEB" w14:textId="77777777" w:rsidR="009F310B" w:rsidRPr="00C50574" w:rsidRDefault="009F310B" w:rsidP="00F541A5">
      <w:pPr>
        <w:spacing w:after="0" w:line="240" w:lineRule="auto"/>
        <w:rPr>
          <w:rFonts w:ascii="Times New Roman" w:hAnsi="Times New Roman"/>
        </w:rPr>
      </w:pPr>
    </w:p>
    <w:p w14:paraId="37A9F2D5" w14:textId="77777777" w:rsidR="009F310B" w:rsidRPr="00C50574" w:rsidRDefault="009F310B" w:rsidP="00F541A5">
      <w:pPr>
        <w:spacing w:after="0" w:line="240" w:lineRule="auto"/>
        <w:rPr>
          <w:rFonts w:ascii="Times New Roman" w:hAnsi="Times New Roman"/>
        </w:rPr>
      </w:pPr>
    </w:p>
    <w:p w14:paraId="0DD599B8"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14.</w:t>
      </w:r>
      <w:r w:rsidRPr="00C50574">
        <w:rPr>
          <w:rFonts w:ascii="Times New Roman" w:hAnsi="Times New Roman"/>
          <w:b/>
        </w:rPr>
        <w:tab/>
        <w:t>PARDAVIMO (IŠDAVIMO) TVARKA</w:t>
      </w:r>
    </w:p>
    <w:p w14:paraId="5676CE22" w14:textId="77777777" w:rsidR="009F310B" w:rsidRPr="00C50574" w:rsidRDefault="009F310B" w:rsidP="00F541A5">
      <w:pPr>
        <w:spacing w:after="0" w:line="240" w:lineRule="auto"/>
        <w:rPr>
          <w:rFonts w:ascii="Times New Roman" w:hAnsi="Times New Roman"/>
        </w:rPr>
      </w:pPr>
    </w:p>
    <w:p w14:paraId="26CEC13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Receptinis vaistas.</w:t>
      </w:r>
    </w:p>
    <w:p w14:paraId="64D77D7F" w14:textId="77777777" w:rsidR="009F310B" w:rsidRPr="00C50574" w:rsidRDefault="009F310B" w:rsidP="00F541A5">
      <w:pPr>
        <w:spacing w:after="0" w:line="240" w:lineRule="auto"/>
        <w:rPr>
          <w:rFonts w:ascii="Times New Roman" w:hAnsi="Times New Roman"/>
        </w:rPr>
      </w:pPr>
    </w:p>
    <w:p w14:paraId="39F67084" w14:textId="77777777" w:rsidR="009F310B" w:rsidRPr="00C50574" w:rsidRDefault="009F310B" w:rsidP="00F541A5">
      <w:pPr>
        <w:spacing w:after="0" w:line="240" w:lineRule="auto"/>
        <w:rPr>
          <w:rFonts w:ascii="Times New Roman" w:hAnsi="Times New Roman"/>
        </w:rPr>
      </w:pPr>
    </w:p>
    <w:p w14:paraId="3E4749B3"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15.</w:t>
      </w:r>
      <w:r w:rsidRPr="00C50574">
        <w:rPr>
          <w:rFonts w:ascii="Times New Roman" w:hAnsi="Times New Roman"/>
          <w:b/>
        </w:rPr>
        <w:tab/>
        <w:t>VARTOJIMO INSTRUKCIJA</w:t>
      </w:r>
    </w:p>
    <w:p w14:paraId="4FE33862" w14:textId="77777777" w:rsidR="009F310B" w:rsidRPr="00C50574" w:rsidRDefault="009F310B" w:rsidP="00F541A5">
      <w:pPr>
        <w:spacing w:after="0" w:line="240" w:lineRule="auto"/>
        <w:rPr>
          <w:rFonts w:ascii="Times New Roman" w:hAnsi="Times New Roman"/>
        </w:rPr>
      </w:pPr>
    </w:p>
    <w:p w14:paraId="5AF6F811" w14:textId="77777777" w:rsidR="009F310B" w:rsidRPr="00C50574" w:rsidRDefault="009F310B" w:rsidP="00F541A5">
      <w:pPr>
        <w:spacing w:after="0" w:line="240" w:lineRule="auto"/>
        <w:rPr>
          <w:rFonts w:ascii="Times New Roman" w:hAnsi="Times New Roman"/>
        </w:rPr>
      </w:pPr>
    </w:p>
    <w:p w14:paraId="4F9796AA"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16.</w:t>
      </w:r>
      <w:r w:rsidRPr="00C50574">
        <w:rPr>
          <w:rFonts w:ascii="Times New Roman" w:hAnsi="Times New Roman"/>
          <w:b/>
        </w:rPr>
        <w:tab/>
        <w:t>INFORMACIJA BRAILIO RAŠTU</w:t>
      </w:r>
    </w:p>
    <w:p w14:paraId="057BE695" w14:textId="77777777" w:rsidR="009F310B" w:rsidRPr="00C50574" w:rsidRDefault="009F310B" w:rsidP="00F541A5">
      <w:pPr>
        <w:spacing w:after="0" w:line="240" w:lineRule="auto"/>
        <w:rPr>
          <w:rFonts w:ascii="Times New Roman" w:hAnsi="Times New Roman"/>
        </w:rPr>
      </w:pPr>
    </w:p>
    <w:p w14:paraId="7D49880A" w14:textId="77777777" w:rsidR="009F310B" w:rsidRPr="00C50574" w:rsidRDefault="009F310B" w:rsidP="00F541A5">
      <w:pPr>
        <w:spacing w:after="0" w:line="240" w:lineRule="auto"/>
        <w:rPr>
          <w:rFonts w:ascii="Times New Roman" w:hAnsi="Times New Roman"/>
        </w:rPr>
      </w:pPr>
      <w:r w:rsidRPr="00C50574">
        <w:rPr>
          <w:rFonts w:ascii="Times New Roman" w:hAnsi="Times New Roman"/>
          <w:highlight w:val="lightGray"/>
        </w:rPr>
        <w:t>&lt;Priimtas pagrindimas informacijos Brailio raštu nepateikti.&gt;</w:t>
      </w:r>
    </w:p>
    <w:p w14:paraId="08F4E464" w14:textId="77777777" w:rsidR="009F310B" w:rsidRPr="00C50574" w:rsidRDefault="009F310B" w:rsidP="00F541A5">
      <w:pPr>
        <w:spacing w:after="0" w:line="240" w:lineRule="auto"/>
        <w:rPr>
          <w:rFonts w:ascii="Times New Roman" w:hAnsi="Times New Roman"/>
        </w:rPr>
      </w:pPr>
    </w:p>
    <w:p w14:paraId="35EA9470" w14:textId="77777777" w:rsidR="009F310B" w:rsidRPr="00C50574" w:rsidRDefault="009F310B" w:rsidP="00F541A5">
      <w:pPr>
        <w:spacing w:after="0" w:line="240" w:lineRule="auto"/>
        <w:rPr>
          <w:rFonts w:ascii="Times New Roman" w:hAnsi="Times New Roman"/>
        </w:rPr>
      </w:pPr>
    </w:p>
    <w:p w14:paraId="034D6ACD" w14:textId="77777777" w:rsidR="009F310B" w:rsidRPr="0099769E" w:rsidRDefault="009F310B" w:rsidP="00F541A5">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rPr>
      </w:pPr>
      <w:r w:rsidRPr="0099769E">
        <w:rPr>
          <w:rFonts w:ascii="Times New Roman" w:eastAsia="Times New Roman" w:hAnsi="Times New Roman"/>
          <w:b/>
        </w:rPr>
        <w:t>17.</w:t>
      </w:r>
      <w:r w:rsidRPr="0099769E">
        <w:rPr>
          <w:rFonts w:ascii="Times New Roman" w:eastAsia="Times New Roman" w:hAnsi="Times New Roman"/>
          <w:b/>
        </w:rPr>
        <w:tab/>
        <w:t>UNIKALUS IDENTIFIKATORIUS – 2D BRŪKŠNINIS KODAS</w:t>
      </w:r>
    </w:p>
    <w:p w14:paraId="4C06F358" w14:textId="77777777" w:rsidR="009F310B" w:rsidRPr="0099769E" w:rsidRDefault="009F310B" w:rsidP="00F541A5">
      <w:pPr>
        <w:spacing w:after="0" w:line="240" w:lineRule="auto"/>
        <w:rPr>
          <w:rFonts w:ascii="Times New Roman" w:eastAsia="Times New Roman" w:hAnsi="Times New Roman"/>
        </w:rPr>
      </w:pPr>
    </w:p>
    <w:p w14:paraId="41B24BA4" w14:textId="77777777" w:rsidR="009F310B" w:rsidRPr="0099769E" w:rsidRDefault="009F310B" w:rsidP="00F541A5">
      <w:pPr>
        <w:spacing w:after="0" w:line="240" w:lineRule="auto"/>
        <w:rPr>
          <w:rFonts w:ascii="Times New Roman" w:eastAsia="Times New Roman" w:hAnsi="Times New Roman"/>
          <w:shd w:val="clear" w:color="auto" w:fill="CCCCCC"/>
        </w:rPr>
      </w:pPr>
      <w:r w:rsidRPr="00C50574">
        <w:rPr>
          <w:rFonts w:ascii="Times New Roman" w:hAnsi="Times New Roman"/>
          <w:highlight w:val="lightGray"/>
        </w:rPr>
        <w:t>&lt;2D brūkšninis kodas su nurodytu unikaliu identifikatoriumi.&gt;</w:t>
      </w:r>
    </w:p>
    <w:p w14:paraId="700CA6CB" w14:textId="77777777" w:rsidR="009F310B" w:rsidRPr="0099769E" w:rsidRDefault="009F310B" w:rsidP="00F541A5">
      <w:pPr>
        <w:spacing w:after="0" w:line="240" w:lineRule="auto"/>
        <w:rPr>
          <w:rFonts w:ascii="Times New Roman" w:eastAsia="Times New Roman" w:hAnsi="Times New Roman"/>
          <w:shd w:val="clear" w:color="auto" w:fill="CCCCCC"/>
        </w:rPr>
      </w:pPr>
    </w:p>
    <w:p w14:paraId="3067C03E" w14:textId="77777777" w:rsidR="009F310B" w:rsidRPr="0099769E" w:rsidRDefault="009F310B" w:rsidP="00F541A5">
      <w:pPr>
        <w:spacing w:after="0" w:line="240" w:lineRule="auto"/>
        <w:rPr>
          <w:rFonts w:ascii="Times New Roman" w:eastAsia="Times New Roman" w:hAnsi="Times New Roman"/>
          <w:vanish/>
        </w:rPr>
      </w:pPr>
    </w:p>
    <w:p w14:paraId="1746E62A" w14:textId="77777777" w:rsidR="009F310B" w:rsidRPr="0099769E" w:rsidRDefault="009F310B" w:rsidP="00F541A5">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rPr>
      </w:pPr>
      <w:r w:rsidRPr="0099769E">
        <w:rPr>
          <w:rFonts w:ascii="Times New Roman" w:eastAsia="Times New Roman" w:hAnsi="Times New Roman"/>
          <w:b/>
        </w:rPr>
        <w:t>18.</w:t>
      </w:r>
      <w:r w:rsidRPr="0099769E">
        <w:rPr>
          <w:rFonts w:ascii="Times New Roman" w:eastAsia="Times New Roman" w:hAnsi="Times New Roman"/>
          <w:b/>
        </w:rPr>
        <w:tab/>
        <w:t>UNIKALUS IDENTIFIKATORIUS – ŽMONĖMS SUPRANTAMI DUOMENYS</w:t>
      </w:r>
    </w:p>
    <w:p w14:paraId="15F8925B" w14:textId="77777777" w:rsidR="009F310B" w:rsidRPr="0099769E" w:rsidRDefault="009F310B" w:rsidP="00F541A5">
      <w:pPr>
        <w:spacing w:after="0" w:line="240" w:lineRule="auto"/>
        <w:rPr>
          <w:rFonts w:ascii="Times New Roman" w:eastAsia="Times New Roman" w:hAnsi="Times New Roman"/>
        </w:rPr>
      </w:pPr>
    </w:p>
    <w:p w14:paraId="7C137044" w14:textId="77777777" w:rsidR="009F310B" w:rsidRPr="00C50574" w:rsidRDefault="009F310B" w:rsidP="00F541A5">
      <w:pPr>
        <w:spacing w:after="0" w:line="240" w:lineRule="auto"/>
        <w:rPr>
          <w:rFonts w:ascii="Times New Roman" w:eastAsia="Times New Roman" w:hAnsi="Times New Roman"/>
        </w:rPr>
      </w:pPr>
      <w:r w:rsidRPr="00C50574">
        <w:rPr>
          <w:rFonts w:ascii="Times New Roman" w:eastAsia="Times New Roman" w:hAnsi="Times New Roman"/>
        </w:rPr>
        <w:t>PC:</w:t>
      </w:r>
    </w:p>
    <w:p w14:paraId="10C6DE49" w14:textId="77777777" w:rsidR="009F310B" w:rsidRPr="00C50574" w:rsidRDefault="009F310B" w:rsidP="00F541A5">
      <w:pPr>
        <w:spacing w:after="0" w:line="240" w:lineRule="auto"/>
        <w:rPr>
          <w:rFonts w:ascii="Times New Roman" w:eastAsia="Times New Roman" w:hAnsi="Times New Roman"/>
        </w:rPr>
      </w:pPr>
      <w:r w:rsidRPr="00C50574">
        <w:rPr>
          <w:rFonts w:ascii="Times New Roman" w:eastAsia="Times New Roman" w:hAnsi="Times New Roman"/>
        </w:rPr>
        <w:t>SN:</w:t>
      </w:r>
    </w:p>
    <w:p w14:paraId="384A5A7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NN:</w:t>
      </w:r>
    </w:p>
    <w:p w14:paraId="177DF0DC" w14:textId="77777777" w:rsidR="009F310B" w:rsidRPr="00C50574" w:rsidRDefault="009F310B" w:rsidP="0099769E">
      <w:pPr>
        <w:spacing w:after="0" w:line="240" w:lineRule="auto"/>
        <w:rPr>
          <w:rFonts w:ascii="Times New Roman" w:hAnsi="Times New Roman"/>
        </w:rPr>
      </w:pPr>
      <w:r w:rsidRPr="00C50574">
        <w:rPr>
          <w:rFonts w:ascii="Times New Roman" w:hAnsi="Times New Roman"/>
        </w:rPr>
        <w:br w:type="page"/>
      </w:r>
    </w:p>
    <w:p w14:paraId="558DE909"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lastRenderedPageBreak/>
        <w:t>INFORMACIJA ANT MAŽŲ VIDINIŲ PAKUOČIŲ</w:t>
      </w:r>
    </w:p>
    <w:p w14:paraId="4031D231"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p>
    <w:p w14:paraId="5259660F"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99769E">
        <w:rPr>
          <w:rFonts w:ascii="Times New Roman" w:eastAsia="Times New Roman" w:hAnsi="Times New Roman"/>
          <w:b/>
        </w:rPr>
        <w:t>FLAKONO</w:t>
      </w:r>
      <w:r w:rsidRPr="00C50574">
        <w:rPr>
          <w:rFonts w:ascii="Times New Roman" w:hAnsi="Times New Roman"/>
          <w:b/>
        </w:rPr>
        <w:t xml:space="preserve"> ETIKETĖ</w:t>
      </w:r>
    </w:p>
    <w:p w14:paraId="4AAD397F" w14:textId="77777777" w:rsidR="009F310B" w:rsidRPr="00C50574" w:rsidRDefault="009F310B" w:rsidP="00F541A5">
      <w:pPr>
        <w:spacing w:after="0" w:line="240" w:lineRule="auto"/>
        <w:rPr>
          <w:rFonts w:ascii="Times New Roman" w:hAnsi="Times New Roman"/>
        </w:rPr>
      </w:pPr>
    </w:p>
    <w:p w14:paraId="72839420" w14:textId="77777777" w:rsidR="009F310B" w:rsidRPr="00C50574" w:rsidRDefault="009F310B" w:rsidP="00F541A5">
      <w:pPr>
        <w:spacing w:after="0" w:line="240" w:lineRule="auto"/>
        <w:rPr>
          <w:rFonts w:ascii="Times New Roman" w:hAnsi="Times New Roman"/>
        </w:rPr>
      </w:pPr>
    </w:p>
    <w:p w14:paraId="3CD68B68"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w:t>
      </w:r>
      <w:r w:rsidRPr="00C50574">
        <w:rPr>
          <w:rFonts w:ascii="Times New Roman" w:hAnsi="Times New Roman"/>
          <w:b/>
        </w:rPr>
        <w:tab/>
        <w:t>VAISTINIO PREPARATO PAVADINIMAS</w:t>
      </w:r>
    </w:p>
    <w:p w14:paraId="0DAEF152" w14:textId="77777777" w:rsidR="009F310B" w:rsidRPr="00C50574" w:rsidRDefault="009F310B" w:rsidP="00F541A5">
      <w:pPr>
        <w:spacing w:after="0" w:line="240" w:lineRule="auto"/>
        <w:rPr>
          <w:rFonts w:ascii="Times New Roman" w:hAnsi="Times New Roman"/>
        </w:rPr>
      </w:pPr>
    </w:p>
    <w:p w14:paraId="0B6C96C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BCG-medac milteliai šlapimo pūslės suspensijai</w:t>
      </w:r>
      <w:r w:rsidRPr="00C50574">
        <w:rPr>
          <w:rFonts w:ascii="Times New Roman" w:eastAsia="Times New Roman" w:hAnsi="Times New Roman"/>
        </w:rPr>
        <w:t xml:space="preserve"> </w:t>
      </w:r>
    </w:p>
    <w:p w14:paraId="5FE12EC7" w14:textId="77777777" w:rsidR="009F310B" w:rsidRPr="00C50574" w:rsidRDefault="009F310B" w:rsidP="00F541A5">
      <w:pPr>
        <w:spacing w:after="0" w:line="240" w:lineRule="auto"/>
        <w:ind w:firstLine="1296"/>
        <w:rPr>
          <w:rFonts w:ascii="Times New Roman" w:hAnsi="Times New Roman"/>
        </w:rPr>
      </w:pPr>
    </w:p>
    <w:p w14:paraId="5CCC6401" w14:textId="77777777" w:rsidR="009F310B" w:rsidRPr="00C50574" w:rsidRDefault="009F310B" w:rsidP="00F541A5">
      <w:pPr>
        <w:spacing w:after="0" w:line="240" w:lineRule="auto"/>
        <w:rPr>
          <w:rFonts w:ascii="Times New Roman" w:hAnsi="Times New Roman"/>
        </w:rPr>
      </w:pPr>
    </w:p>
    <w:p w14:paraId="282560CB"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2.</w:t>
      </w:r>
      <w:r w:rsidRPr="00C50574">
        <w:rPr>
          <w:rFonts w:ascii="Times New Roman" w:hAnsi="Times New Roman"/>
          <w:b/>
        </w:rPr>
        <w:tab/>
        <w:t>VEIKLIOJI MEDŽIAGA IR JOS KIEKIS</w:t>
      </w:r>
    </w:p>
    <w:p w14:paraId="3CFF0AD6" w14:textId="77777777" w:rsidR="009F310B" w:rsidRPr="00C50574" w:rsidRDefault="009F310B" w:rsidP="00F541A5">
      <w:pPr>
        <w:spacing w:after="0" w:line="240" w:lineRule="auto"/>
        <w:rPr>
          <w:rFonts w:ascii="Times New Roman" w:hAnsi="Times New Roman"/>
        </w:rPr>
      </w:pPr>
    </w:p>
    <w:p w14:paraId="1F4F8B56" w14:textId="77777777" w:rsidR="009F310B" w:rsidRPr="00C50574" w:rsidRDefault="009F310B" w:rsidP="00F541A5">
      <w:pPr>
        <w:spacing w:after="0" w:line="240" w:lineRule="auto"/>
        <w:rPr>
          <w:rFonts w:ascii="Times New Roman" w:hAnsi="Times New Roman"/>
        </w:rPr>
      </w:pPr>
      <w:r w:rsidRPr="00C50574">
        <w:rPr>
          <w:rFonts w:ascii="Times New Roman" w:eastAsia="Times New Roman" w:hAnsi="Times New Roman"/>
        </w:rPr>
        <w:t>Miltelius ištirpinus,</w:t>
      </w:r>
      <w:r w:rsidRPr="00C50574">
        <w:rPr>
          <w:rFonts w:ascii="Times New Roman" w:hAnsi="Times New Roman"/>
        </w:rPr>
        <w:t xml:space="preserve"> viename flakone yra ne mažiau kaip 2</w:t>
      </w:r>
      <w:r w:rsidRPr="00C50574">
        <w:rPr>
          <w:rFonts w:ascii="Times New Roman" w:eastAsia="Times New Roman" w:hAnsi="Times New Roman"/>
        </w:rPr>
        <w:t xml:space="preserve"> </w:t>
      </w:r>
      <w:r w:rsidRPr="00C50574">
        <w:rPr>
          <w:rFonts w:ascii="Times New Roman" w:hAnsi="Times New Roman"/>
        </w:rPr>
        <w:t>x</w:t>
      </w:r>
      <w:r w:rsidRPr="00C50574">
        <w:rPr>
          <w:rFonts w:ascii="Times New Roman" w:eastAsia="Times New Roman" w:hAnsi="Times New Roman"/>
        </w:rPr>
        <w:t xml:space="preserve"> </w:t>
      </w:r>
      <w:r w:rsidRPr="00C50574">
        <w:rPr>
          <w:rFonts w:ascii="Times New Roman" w:hAnsi="Times New Roman"/>
        </w:rPr>
        <w:t>10</w:t>
      </w:r>
      <w:r w:rsidRPr="00C50574">
        <w:rPr>
          <w:rFonts w:ascii="Times New Roman" w:hAnsi="Times New Roman"/>
          <w:vertAlign w:val="superscript"/>
        </w:rPr>
        <w:t>8</w:t>
      </w:r>
      <w:r w:rsidRPr="00C50574">
        <w:rPr>
          <w:rFonts w:ascii="Times New Roman" w:hAnsi="Times New Roman"/>
        </w:rPr>
        <w:t xml:space="preserve"> ir ne daugiau kaip 3</w:t>
      </w:r>
      <w:r w:rsidRPr="00C50574">
        <w:rPr>
          <w:rFonts w:ascii="Times New Roman" w:eastAsia="Times New Roman" w:hAnsi="Times New Roman"/>
        </w:rPr>
        <w:t xml:space="preserve"> </w:t>
      </w:r>
      <w:r w:rsidRPr="00C50574">
        <w:rPr>
          <w:rFonts w:ascii="Times New Roman" w:hAnsi="Times New Roman"/>
        </w:rPr>
        <w:t>x</w:t>
      </w:r>
      <w:r w:rsidRPr="00C50574">
        <w:rPr>
          <w:rFonts w:ascii="Times New Roman" w:eastAsia="Times New Roman" w:hAnsi="Times New Roman"/>
        </w:rPr>
        <w:t xml:space="preserve"> </w:t>
      </w:r>
      <w:r w:rsidRPr="00C50574">
        <w:rPr>
          <w:rFonts w:ascii="Times New Roman" w:hAnsi="Times New Roman"/>
        </w:rPr>
        <w:t>10</w:t>
      </w:r>
      <w:r w:rsidRPr="00C50574">
        <w:rPr>
          <w:rFonts w:ascii="Times New Roman" w:hAnsi="Times New Roman"/>
          <w:vertAlign w:val="superscript"/>
        </w:rPr>
        <w:t>9</w:t>
      </w:r>
      <w:r w:rsidRPr="00C50574">
        <w:rPr>
          <w:rFonts w:ascii="Times New Roman" w:hAnsi="Times New Roman"/>
        </w:rPr>
        <w:t xml:space="preserve"> gyvybingų BCG (Bacillus Calmette-Guerin) bakterijų</w:t>
      </w:r>
      <w:r w:rsidR="00996130" w:rsidRPr="00C50574">
        <w:rPr>
          <w:rFonts w:ascii="Times New Roman" w:hAnsi="Times New Roman"/>
        </w:rPr>
        <w:t>,</w:t>
      </w:r>
      <w:r w:rsidRPr="00C50574">
        <w:rPr>
          <w:rFonts w:ascii="Times New Roman" w:hAnsi="Times New Roman"/>
        </w:rPr>
        <w:t xml:space="preserve"> RIVM padermės, </w:t>
      </w:r>
      <w:r w:rsidR="000B2D42" w:rsidRPr="00C50574">
        <w:rPr>
          <w:rFonts w:ascii="Times New Roman" w:hAnsi="Times New Roman"/>
        </w:rPr>
        <w:t>išvest</w:t>
      </w:r>
      <w:r w:rsidR="001C6C9F" w:rsidRPr="00C50574">
        <w:rPr>
          <w:rFonts w:ascii="Times New Roman" w:hAnsi="Times New Roman"/>
        </w:rPr>
        <w:t>os</w:t>
      </w:r>
      <w:r w:rsidR="000B2D42" w:rsidRPr="00C50574" w:rsidDel="00BE6F2F">
        <w:rPr>
          <w:rFonts w:ascii="Times New Roman" w:hAnsi="Times New Roman"/>
        </w:rPr>
        <w:t xml:space="preserve"> </w:t>
      </w:r>
      <w:r w:rsidRPr="00C50574">
        <w:rPr>
          <w:rFonts w:ascii="Times New Roman" w:hAnsi="Times New Roman"/>
        </w:rPr>
        <w:t>iš 1173-P2.</w:t>
      </w:r>
    </w:p>
    <w:p w14:paraId="49A122AE" w14:textId="77777777" w:rsidR="009F310B" w:rsidRPr="00C50574" w:rsidRDefault="009F310B" w:rsidP="00F541A5">
      <w:pPr>
        <w:spacing w:after="0" w:line="240" w:lineRule="auto"/>
        <w:rPr>
          <w:rFonts w:ascii="Times New Roman" w:hAnsi="Times New Roman"/>
        </w:rPr>
      </w:pPr>
    </w:p>
    <w:p w14:paraId="45BC4F24" w14:textId="77777777" w:rsidR="009F310B" w:rsidRPr="00C50574" w:rsidRDefault="009F310B" w:rsidP="00F541A5">
      <w:pPr>
        <w:spacing w:after="0" w:line="240" w:lineRule="auto"/>
        <w:rPr>
          <w:rFonts w:ascii="Times New Roman" w:hAnsi="Times New Roman"/>
        </w:rPr>
      </w:pPr>
    </w:p>
    <w:p w14:paraId="6435016D"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3.</w:t>
      </w:r>
      <w:r w:rsidRPr="00C50574">
        <w:rPr>
          <w:rFonts w:ascii="Times New Roman" w:hAnsi="Times New Roman"/>
          <w:b/>
        </w:rPr>
        <w:tab/>
        <w:t>PAGALBINIŲ MEDŽIAGŲ SĄRAŠAS</w:t>
      </w:r>
    </w:p>
    <w:p w14:paraId="60849B45" w14:textId="77777777" w:rsidR="009F310B" w:rsidRPr="00C50574" w:rsidRDefault="009F310B" w:rsidP="00F541A5">
      <w:pPr>
        <w:spacing w:after="0" w:line="240" w:lineRule="auto"/>
        <w:rPr>
          <w:rFonts w:ascii="Times New Roman" w:hAnsi="Times New Roman"/>
        </w:rPr>
      </w:pPr>
    </w:p>
    <w:p w14:paraId="5A459CC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Pagalbinės medžiagos: poligelinas, bevandenė gliukozė, polisorbatas</w:t>
      </w:r>
      <w:r w:rsidRPr="00C50574">
        <w:rPr>
          <w:rFonts w:ascii="Times New Roman" w:eastAsia="Times New Roman" w:hAnsi="Times New Roman"/>
        </w:rPr>
        <w:t xml:space="preserve"> </w:t>
      </w:r>
      <w:r w:rsidRPr="00C50574">
        <w:rPr>
          <w:rFonts w:ascii="Times New Roman" w:hAnsi="Times New Roman"/>
        </w:rPr>
        <w:t>80.</w:t>
      </w:r>
    </w:p>
    <w:p w14:paraId="3B9B672A" w14:textId="77777777" w:rsidR="009F310B" w:rsidRPr="00C50574" w:rsidRDefault="009F310B" w:rsidP="00F541A5">
      <w:pPr>
        <w:spacing w:after="0" w:line="240" w:lineRule="auto"/>
        <w:rPr>
          <w:rFonts w:ascii="Times New Roman" w:hAnsi="Times New Roman"/>
        </w:rPr>
      </w:pPr>
    </w:p>
    <w:p w14:paraId="53D181E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 vartojimą perskaitykite pakuotės lapelį.</w:t>
      </w:r>
    </w:p>
    <w:p w14:paraId="27729933" w14:textId="77777777" w:rsidR="009F310B" w:rsidRPr="00C50574" w:rsidRDefault="009F310B" w:rsidP="00F541A5">
      <w:pPr>
        <w:spacing w:after="0" w:line="240" w:lineRule="auto"/>
        <w:rPr>
          <w:rFonts w:ascii="Times New Roman" w:hAnsi="Times New Roman"/>
        </w:rPr>
      </w:pPr>
    </w:p>
    <w:p w14:paraId="726BF82A" w14:textId="77777777" w:rsidR="009F310B" w:rsidRPr="00C50574" w:rsidRDefault="009F310B" w:rsidP="00F541A5">
      <w:pPr>
        <w:spacing w:after="0" w:line="240" w:lineRule="auto"/>
        <w:rPr>
          <w:rFonts w:ascii="Times New Roman" w:hAnsi="Times New Roman"/>
        </w:rPr>
      </w:pPr>
    </w:p>
    <w:p w14:paraId="331C5DC4"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4.</w:t>
      </w:r>
      <w:r w:rsidRPr="00C50574">
        <w:rPr>
          <w:rFonts w:ascii="Times New Roman" w:hAnsi="Times New Roman"/>
          <w:b/>
        </w:rPr>
        <w:tab/>
        <w:t>FARMACINĖ FORMA IR KIEKIS PAKUOTĖJE</w:t>
      </w:r>
    </w:p>
    <w:p w14:paraId="62460171" w14:textId="77777777" w:rsidR="009F310B" w:rsidRPr="00C50574" w:rsidRDefault="009F310B" w:rsidP="00F541A5">
      <w:pPr>
        <w:spacing w:after="0" w:line="240" w:lineRule="auto"/>
        <w:rPr>
          <w:rFonts w:ascii="Times New Roman" w:hAnsi="Times New Roman"/>
        </w:rPr>
      </w:pPr>
    </w:p>
    <w:p w14:paraId="32B232B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Milteliai šlapimo pūslės suspensijai</w:t>
      </w:r>
    </w:p>
    <w:p w14:paraId="794FF762" w14:textId="77777777" w:rsidR="009F310B" w:rsidRPr="00C50574" w:rsidRDefault="009F310B" w:rsidP="00F541A5">
      <w:pPr>
        <w:spacing w:after="0" w:line="240" w:lineRule="auto"/>
        <w:rPr>
          <w:rFonts w:ascii="Times New Roman" w:hAnsi="Times New Roman"/>
        </w:rPr>
      </w:pPr>
    </w:p>
    <w:p w14:paraId="0BD25C32" w14:textId="77777777" w:rsidR="009F310B" w:rsidRPr="00C50574" w:rsidRDefault="009F310B" w:rsidP="00F541A5">
      <w:pPr>
        <w:spacing w:after="0" w:line="240" w:lineRule="auto"/>
        <w:rPr>
          <w:rFonts w:ascii="Times New Roman" w:hAnsi="Times New Roman"/>
        </w:rPr>
      </w:pPr>
    </w:p>
    <w:p w14:paraId="2027ABBB"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5.</w:t>
      </w:r>
      <w:r w:rsidRPr="00C50574">
        <w:rPr>
          <w:rFonts w:ascii="Times New Roman" w:hAnsi="Times New Roman"/>
          <w:b/>
        </w:rPr>
        <w:tab/>
        <w:t>VARTOJIMO METODAS IR BŪDAS (-AI)</w:t>
      </w:r>
    </w:p>
    <w:p w14:paraId="2CF3D5F0" w14:textId="77777777" w:rsidR="009F310B" w:rsidRPr="00C50574" w:rsidRDefault="009F310B" w:rsidP="00F541A5">
      <w:pPr>
        <w:spacing w:after="0" w:line="240" w:lineRule="auto"/>
        <w:rPr>
          <w:rFonts w:ascii="Times New Roman" w:hAnsi="Times New Roman"/>
        </w:rPr>
      </w:pPr>
    </w:p>
    <w:p w14:paraId="21632A16" w14:textId="77777777" w:rsidR="009F310B" w:rsidRPr="00C50574" w:rsidRDefault="009F310B" w:rsidP="00F541A5">
      <w:pPr>
        <w:spacing w:after="0" w:line="240" w:lineRule="auto"/>
        <w:rPr>
          <w:rFonts w:ascii="Times New Roman" w:hAnsi="Times New Roman"/>
        </w:rPr>
      </w:pPr>
      <w:r w:rsidRPr="00C50574">
        <w:rPr>
          <w:rFonts w:ascii="Times New Roman" w:hAnsi="Times New Roman"/>
          <w:highlight w:val="lightGray"/>
        </w:rPr>
        <w:t>Prieš vartojimą perskaitykite pakuotės lapelį</w:t>
      </w:r>
      <w:r w:rsidR="00996130" w:rsidRPr="00C50574">
        <w:rPr>
          <w:rFonts w:ascii="Times New Roman" w:hAnsi="Times New Roman"/>
          <w:highlight w:val="lightGray"/>
        </w:rPr>
        <w:t>.</w:t>
      </w:r>
    </w:p>
    <w:p w14:paraId="745255EC" w14:textId="77777777" w:rsidR="009F310B" w:rsidRPr="00C50574" w:rsidRDefault="009F310B" w:rsidP="00F541A5">
      <w:pPr>
        <w:spacing w:after="0" w:line="240" w:lineRule="auto"/>
        <w:rPr>
          <w:rFonts w:ascii="Times New Roman" w:hAnsi="Times New Roman"/>
        </w:rPr>
      </w:pPr>
    </w:p>
    <w:p w14:paraId="15B726F6" w14:textId="77777777" w:rsidR="009F310B" w:rsidRPr="00C50574" w:rsidRDefault="009F310B" w:rsidP="00F541A5">
      <w:pPr>
        <w:spacing w:after="0" w:line="240" w:lineRule="auto"/>
        <w:rPr>
          <w:rFonts w:ascii="Times New Roman" w:hAnsi="Times New Roman"/>
        </w:rPr>
      </w:pPr>
    </w:p>
    <w:p w14:paraId="2E5E7852"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C50574">
        <w:rPr>
          <w:rFonts w:ascii="Times New Roman" w:hAnsi="Times New Roman"/>
          <w:b/>
        </w:rPr>
        <w:t>6.</w:t>
      </w:r>
      <w:r w:rsidRPr="00C50574">
        <w:rPr>
          <w:rFonts w:ascii="Times New Roman" w:hAnsi="Times New Roman"/>
          <w:b/>
        </w:rPr>
        <w:tab/>
        <w:t>SPECIALUS ĮSPĖJIMAS, KAD VAISTINĮ PREPARATĄ BŪTINA LAIKYTI VAIKAMS NEPASTEBIMOJE IR NEPASIEKIAMOJE VIETOJE</w:t>
      </w:r>
    </w:p>
    <w:p w14:paraId="793AAA2B" w14:textId="77777777" w:rsidR="009F310B" w:rsidRPr="00C50574" w:rsidRDefault="009F310B" w:rsidP="00F541A5">
      <w:pPr>
        <w:spacing w:after="0" w:line="240" w:lineRule="auto"/>
        <w:rPr>
          <w:rFonts w:ascii="Times New Roman" w:hAnsi="Times New Roman"/>
        </w:rPr>
      </w:pPr>
    </w:p>
    <w:p w14:paraId="5A9F1F4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vaikams nepastebimoje ir nepasiekiamoje vietoje.</w:t>
      </w:r>
    </w:p>
    <w:p w14:paraId="25805AD6" w14:textId="77777777" w:rsidR="009F310B" w:rsidRPr="00C50574" w:rsidRDefault="009F310B" w:rsidP="00F541A5">
      <w:pPr>
        <w:spacing w:after="0" w:line="240" w:lineRule="auto"/>
        <w:rPr>
          <w:rFonts w:ascii="Times New Roman" w:hAnsi="Times New Roman"/>
        </w:rPr>
      </w:pPr>
    </w:p>
    <w:p w14:paraId="48298E5F" w14:textId="77777777" w:rsidR="009F310B" w:rsidRPr="00C50574" w:rsidRDefault="009F310B" w:rsidP="00F541A5">
      <w:pPr>
        <w:spacing w:after="0" w:line="240" w:lineRule="auto"/>
        <w:rPr>
          <w:rFonts w:ascii="Times New Roman" w:hAnsi="Times New Roman"/>
        </w:rPr>
      </w:pPr>
    </w:p>
    <w:p w14:paraId="7D47A90D"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7.</w:t>
      </w:r>
      <w:r w:rsidRPr="00C50574">
        <w:rPr>
          <w:rFonts w:ascii="Times New Roman" w:hAnsi="Times New Roman"/>
          <w:b/>
        </w:rPr>
        <w:tab/>
        <w:t>KITAS (-I) SPECIALUS (-ŪS) ĮSPĖJIMAS (-AI) (JEI REIKIA)</w:t>
      </w:r>
    </w:p>
    <w:p w14:paraId="412D500F" w14:textId="77777777" w:rsidR="009F310B" w:rsidRPr="00C50574" w:rsidRDefault="009F310B" w:rsidP="00F541A5">
      <w:pPr>
        <w:spacing w:after="0" w:line="240" w:lineRule="auto"/>
        <w:rPr>
          <w:rFonts w:ascii="Times New Roman" w:hAnsi="Times New Roman"/>
        </w:rPr>
      </w:pPr>
    </w:p>
    <w:p w14:paraId="02651E81" w14:textId="77777777" w:rsidR="009F310B" w:rsidRPr="00C50574" w:rsidRDefault="009F310B" w:rsidP="00F541A5">
      <w:pPr>
        <w:spacing w:after="0" w:line="240" w:lineRule="auto"/>
        <w:rPr>
          <w:rFonts w:ascii="Times New Roman" w:hAnsi="Times New Roman"/>
        </w:rPr>
      </w:pPr>
    </w:p>
    <w:p w14:paraId="7C4FE02D"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highlight w:val="lightGray"/>
        </w:rPr>
      </w:pPr>
      <w:r w:rsidRPr="00C50574">
        <w:rPr>
          <w:rFonts w:ascii="Times New Roman" w:hAnsi="Times New Roman"/>
          <w:b/>
        </w:rPr>
        <w:t>8.</w:t>
      </w:r>
      <w:r w:rsidRPr="00C50574">
        <w:rPr>
          <w:rFonts w:ascii="Times New Roman" w:hAnsi="Times New Roman"/>
          <w:b/>
        </w:rPr>
        <w:tab/>
        <w:t>TINKAMUMO LAIKAS</w:t>
      </w:r>
    </w:p>
    <w:p w14:paraId="1F5809B9" w14:textId="77777777" w:rsidR="009F310B" w:rsidRPr="00C50574" w:rsidRDefault="009F310B" w:rsidP="00F541A5">
      <w:pPr>
        <w:spacing w:after="0" w:line="240" w:lineRule="auto"/>
        <w:rPr>
          <w:rFonts w:ascii="Times New Roman" w:hAnsi="Times New Roman"/>
        </w:rPr>
      </w:pPr>
    </w:p>
    <w:p w14:paraId="0F79D3DA" w14:textId="77777777" w:rsidR="009F310B" w:rsidRPr="00C50574" w:rsidRDefault="009F310B" w:rsidP="00F541A5">
      <w:pPr>
        <w:spacing w:after="0" w:line="240" w:lineRule="auto"/>
        <w:rPr>
          <w:rFonts w:ascii="Times New Roman" w:eastAsia="Times New Roman" w:hAnsi="Times New Roman"/>
        </w:rPr>
      </w:pPr>
      <w:r w:rsidRPr="00C50574">
        <w:rPr>
          <w:rFonts w:ascii="Times New Roman" w:hAnsi="Times New Roman"/>
        </w:rPr>
        <w:t xml:space="preserve">Tinka iki </w:t>
      </w:r>
      <w:r w:rsidR="007A4C7A" w:rsidRPr="00C50574">
        <w:rPr>
          <w:rFonts w:ascii="Times New Roman" w:eastAsia="Times New Roman" w:hAnsi="Times New Roman"/>
        </w:rPr>
        <w:t>{mm/YYYY}</w:t>
      </w:r>
    </w:p>
    <w:p w14:paraId="4FC11D46" w14:textId="77777777" w:rsidR="009F310B" w:rsidRPr="00C50574" w:rsidRDefault="009F310B" w:rsidP="00F541A5">
      <w:pPr>
        <w:spacing w:after="0" w:line="240" w:lineRule="auto"/>
        <w:rPr>
          <w:rFonts w:ascii="Times New Roman" w:hAnsi="Times New Roman"/>
        </w:rPr>
      </w:pPr>
    </w:p>
    <w:p w14:paraId="3E8CE06B" w14:textId="77777777" w:rsidR="009F310B" w:rsidRPr="00C50574" w:rsidRDefault="009F310B" w:rsidP="00F541A5">
      <w:pPr>
        <w:spacing w:after="0" w:line="240" w:lineRule="auto"/>
        <w:rPr>
          <w:rFonts w:ascii="Times New Roman" w:hAnsi="Times New Roman"/>
        </w:rPr>
      </w:pPr>
    </w:p>
    <w:p w14:paraId="3D8A487B"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9.</w:t>
      </w:r>
      <w:r w:rsidRPr="00C50574">
        <w:rPr>
          <w:rFonts w:ascii="Times New Roman" w:hAnsi="Times New Roman"/>
          <w:b/>
        </w:rPr>
        <w:tab/>
        <w:t>SPECIALIOS LAIKYMO SĄLYGOS</w:t>
      </w:r>
    </w:p>
    <w:p w14:paraId="7D0B67D4" w14:textId="77777777" w:rsidR="009F310B" w:rsidRPr="00C50574" w:rsidRDefault="009F310B" w:rsidP="00F541A5">
      <w:pPr>
        <w:spacing w:after="0" w:line="240" w:lineRule="auto"/>
        <w:rPr>
          <w:rFonts w:ascii="Times New Roman" w:hAnsi="Times New Roman"/>
        </w:rPr>
      </w:pPr>
    </w:p>
    <w:p w14:paraId="399B255B" w14:textId="77777777" w:rsidR="009F310B" w:rsidRPr="00C50574" w:rsidRDefault="009F310B" w:rsidP="00F541A5">
      <w:pPr>
        <w:spacing w:after="0" w:line="240" w:lineRule="auto"/>
        <w:rPr>
          <w:rFonts w:ascii="Times New Roman" w:hAnsi="Times New Roman"/>
        </w:rPr>
      </w:pPr>
    </w:p>
    <w:p w14:paraId="0FF4D8EC"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rPr>
      </w:pPr>
      <w:r w:rsidRPr="00C50574">
        <w:rPr>
          <w:rFonts w:ascii="Times New Roman" w:hAnsi="Times New Roman"/>
          <w:b/>
        </w:rPr>
        <w:t>10.</w:t>
      </w:r>
      <w:r w:rsidRPr="00C50574">
        <w:rPr>
          <w:rFonts w:ascii="Times New Roman" w:hAnsi="Times New Roman"/>
          <w:b/>
        </w:rPr>
        <w:tab/>
        <w:t>SPECIALIOS ATSARGUMO PRIEMONĖS DĖL NESUVARTOTO VAISTINIO PREPARATO AR JO ATLIEKŲ TVARKYMO (JEI REIKIA)</w:t>
      </w:r>
    </w:p>
    <w:p w14:paraId="3F328670" w14:textId="77777777" w:rsidR="009F310B" w:rsidRPr="00C50574" w:rsidRDefault="009F310B" w:rsidP="00F541A5">
      <w:pPr>
        <w:spacing w:after="0" w:line="240" w:lineRule="auto"/>
        <w:rPr>
          <w:rFonts w:ascii="Times New Roman" w:hAnsi="Times New Roman"/>
        </w:rPr>
      </w:pPr>
    </w:p>
    <w:p w14:paraId="105C5314" w14:textId="77777777" w:rsidR="009F310B" w:rsidRPr="00C50574" w:rsidRDefault="009F310B" w:rsidP="00F541A5">
      <w:pPr>
        <w:spacing w:after="0" w:line="240" w:lineRule="auto"/>
        <w:rPr>
          <w:rFonts w:ascii="Times New Roman" w:hAnsi="Times New Roman"/>
        </w:rPr>
      </w:pPr>
    </w:p>
    <w:p w14:paraId="40EBD851"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11.</w:t>
      </w:r>
      <w:r w:rsidRPr="00C50574">
        <w:rPr>
          <w:rFonts w:ascii="Times New Roman" w:hAnsi="Times New Roman"/>
          <w:b/>
        </w:rPr>
        <w:tab/>
        <w:t>REGISTRUOTOJO PAVADINIMAS IR ADRESAS</w:t>
      </w:r>
    </w:p>
    <w:p w14:paraId="32D68227" w14:textId="77777777" w:rsidR="009F310B" w:rsidRPr="00C50574" w:rsidRDefault="009F310B" w:rsidP="00F541A5">
      <w:pPr>
        <w:spacing w:after="0" w:line="240" w:lineRule="auto"/>
        <w:rPr>
          <w:rFonts w:ascii="Times New Roman" w:hAnsi="Times New Roman"/>
        </w:rPr>
      </w:pPr>
    </w:p>
    <w:p w14:paraId="6A4BED21" w14:textId="77777777" w:rsidR="009F310B" w:rsidRPr="0099769E" w:rsidRDefault="009F310B" w:rsidP="00F541A5">
      <w:pPr>
        <w:spacing w:after="0" w:line="240" w:lineRule="auto"/>
        <w:rPr>
          <w:rFonts w:ascii="Times New Roman" w:hAnsi="Times New Roman"/>
        </w:rPr>
      </w:pPr>
      <w:r w:rsidRPr="0099769E">
        <w:rPr>
          <w:rFonts w:ascii="Times New Roman" w:hAnsi="Times New Roman"/>
        </w:rPr>
        <w:t>medac GmbH</w:t>
      </w:r>
    </w:p>
    <w:p w14:paraId="7DD4F874" w14:textId="77777777" w:rsidR="009F310B" w:rsidRPr="0099769E" w:rsidRDefault="009F310B" w:rsidP="00F541A5">
      <w:pPr>
        <w:spacing w:after="0" w:line="240" w:lineRule="auto"/>
        <w:rPr>
          <w:rFonts w:ascii="Times New Roman" w:hAnsi="Times New Roman"/>
        </w:rPr>
      </w:pPr>
      <w:r w:rsidRPr="0099769E">
        <w:rPr>
          <w:rFonts w:ascii="Times New Roman" w:hAnsi="Times New Roman"/>
        </w:rPr>
        <w:t>Theaterstr.</w:t>
      </w:r>
      <w:r w:rsidRPr="0099769E">
        <w:rPr>
          <w:rFonts w:ascii="Times New Roman" w:eastAsia="Times New Roman" w:hAnsi="Times New Roman"/>
          <w:lang w:eastAsia="lt-LT"/>
        </w:rPr>
        <w:t xml:space="preserve"> </w:t>
      </w:r>
      <w:r w:rsidRPr="0099769E">
        <w:rPr>
          <w:rFonts w:ascii="Times New Roman" w:hAnsi="Times New Roman"/>
        </w:rPr>
        <w:t>6</w:t>
      </w:r>
    </w:p>
    <w:p w14:paraId="6E4C88CD" w14:textId="77777777" w:rsidR="009F310B" w:rsidRPr="0099769E" w:rsidRDefault="009F310B" w:rsidP="00F541A5">
      <w:pPr>
        <w:spacing w:after="0" w:line="240" w:lineRule="auto"/>
        <w:rPr>
          <w:rFonts w:ascii="Times New Roman" w:hAnsi="Times New Roman"/>
        </w:rPr>
      </w:pPr>
      <w:r w:rsidRPr="0099769E">
        <w:rPr>
          <w:rFonts w:ascii="Times New Roman" w:hAnsi="Times New Roman"/>
        </w:rPr>
        <w:t>22880</w:t>
      </w:r>
      <w:r w:rsidRPr="0099769E">
        <w:rPr>
          <w:rFonts w:ascii="Times New Roman" w:eastAsia="Times New Roman" w:hAnsi="Times New Roman"/>
          <w:lang w:eastAsia="lt-LT"/>
        </w:rPr>
        <w:t xml:space="preserve"> </w:t>
      </w:r>
      <w:r w:rsidRPr="0099769E">
        <w:rPr>
          <w:rFonts w:ascii="Times New Roman" w:hAnsi="Times New Roman"/>
        </w:rPr>
        <w:t>Wedel</w:t>
      </w:r>
    </w:p>
    <w:p w14:paraId="09291AA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Vokietija</w:t>
      </w:r>
    </w:p>
    <w:p w14:paraId="08F168F2" w14:textId="77777777" w:rsidR="009F310B" w:rsidRPr="00C50574" w:rsidRDefault="009F310B" w:rsidP="00F541A5">
      <w:pPr>
        <w:spacing w:after="0" w:line="240" w:lineRule="auto"/>
        <w:rPr>
          <w:rFonts w:ascii="Times New Roman" w:hAnsi="Times New Roman"/>
        </w:rPr>
      </w:pPr>
    </w:p>
    <w:p w14:paraId="3053B653" w14:textId="77777777" w:rsidR="009F310B" w:rsidRPr="00C50574" w:rsidRDefault="009F310B" w:rsidP="00F541A5">
      <w:pPr>
        <w:spacing w:after="0" w:line="240" w:lineRule="auto"/>
        <w:rPr>
          <w:rFonts w:ascii="Times New Roman" w:hAnsi="Times New Roman"/>
        </w:rPr>
      </w:pPr>
    </w:p>
    <w:p w14:paraId="168660A7"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12.</w:t>
      </w:r>
      <w:r w:rsidRPr="00C50574">
        <w:rPr>
          <w:rFonts w:ascii="Times New Roman" w:hAnsi="Times New Roman"/>
          <w:b/>
        </w:rPr>
        <w:tab/>
        <w:t>REGISTRACIJOS PAŽYMĖJIMO NUMERIS (-IAI)</w:t>
      </w:r>
    </w:p>
    <w:p w14:paraId="3C36999F" w14:textId="77777777" w:rsidR="009F310B" w:rsidRPr="00C50574" w:rsidRDefault="009F310B" w:rsidP="00F541A5">
      <w:pPr>
        <w:spacing w:after="0" w:line="240" w:lineRule="auto"/>
        <w:rPr>
          <w:rFonts w:ascii="Times New Roman" w:hAnsi="Times New Roman"/>
        </w:rPr>
      </w:pPr>
    </w:p>
    <w:p w14:paraId="15B03005" w14:textId="77777777" w:rsidR="009F310B" w:rsidRPr="00C50574" w:rsidRDefault="009F310B" w:rsidP="00F541A5">
      <w:pPr>
        <w:spacing w:after="0" w:line="240" w:lineRule="auto"/>
        <w:rPr>
          <w:rFonts w:ascii="Times New Roman" w:hAnsi="Times New Roman"/>
        </w:rPr>
      </w:pPr>
    </w:p>
    <w:p w14:paraId="232EFFB1"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13.</w:t>
      </w:r>
      <w:r w:rsidRPr="00C50574">
        <w:rPr>
          <w:rFonts w:ascii="Times New Roman" w:hAnsi="Times New Roman"/>
          <w:b/>
        </w:rPr>
        <w:tab/>
        <w:t>SERIJOS NUMERIS</w:t>
      </w:r>
    </w:p>
    <w:p w14:paraId="5D13F4E7" w14:textId="77777777" w:rsidR="009F310B" w:rsidRPr="00C50574" w:rsidRDefault="009F310B" w:rsidP="00F541A5">
      <w:pPr>
        <w:spacing w:after="0" w:line="240" w:lineRule="auto"/>
        <w:rPr>
          <w:rFonts w:ascii="Times New Roman" w:hAnsi="Times New Roman"/>
        </w:rPr>
      </w:pPr>
    </w:p>
    <w:p w14:paraId="61A7265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Serija</w:t>
      </w:r>
    </w:p>
    <w:p w14:paraId="647600E9" w14:textId="77777777" w:rsidR="009F310B" w:rsidRPr="00C50574" w:rsidRDefault="009F310B" w:rsidP="00F541A5">
      <w:pPr>
        <w:spacing w:after="0" w:line="240" w:lineRule="auto"/>
        <w:rPr>
          <w:rFonts w:ascii="Times New Roman" w:hAnsi="Times New Roman"/>
        </w:rPr>
      </w:pPr>
    </w:p>
    <w:p w14:paraId="1E0DE4C8" w14:textId="77777777" w:rsidR="009F310B" w:rsidRPr="00C50574" w:rsidRDefault="009F310B" w:rsidP="00F541A5">
      <w:pPr>
        <w:spacing w:after="0" w:line="240" w:lineRule="auto"/>
        <w:rPr>
          <w:rFonts w:ascii="Times New Roman" w:hAnsi="Times New Roman"/>
        </w:rPr>
      </w:pPr>
    </w:p>
    <w:p w14:paraId="160E82FB"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14.</w:t>
      </w:r>
      <w:r w:rsidRPr="00C50574">
        <w:rPr>
          <w:rFonts w:ascii="Times New Roman" w:hAnsi="Times New Roman"/>
          <w:b/>
        </w:rPr>
        <w:tab/>
        <w:t>PARDAVIMO (IŠDAVIMO) TVARKA</w:t>
      </w:r>
    </w:p>
    <w:p w14:paraId="45C3A51C" w14:textId="77777777" w:rsidR="009F310B" w:rsidRPr="00C50574" w:rsidRDefault="009F310B" w:rsidP="00F541A5">
      <w:pPr>
        <w:spacing w:after="0" w:line="240" w:lineRule="auto"/>
        <w:rPr>
          <w:rFonts w:ascii="Times New Roman" w:hAnsi="Times New Roman"/>
        </w:rPr>
      </w:pPr>
    </w:p>
    <w:p w14:paraId="7DA1F969" w14:textId="77777777" w:rsidR="009F310B" w:rsidRPr="00C50574" w:rsidRDefault="009F310B" w:rsidP="00F541A5">
      <w:pPr>
        <w:spacing w:after="0" w:line="240" w:lineRule="auto"/>
        <w:rPr>
          <w:rFonts w:ascii="Times New Roman" w:hAnsi="Times New Roman"/>
        </w:rPr>
      </w:pPr>
    </w:p>
    <w:p w14:paraId="49EA33F8" w14:textId="77777777" w:rsidR="009F310B" w:rsidRPr="00C50574"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C50574">
        <w:rPr>
          <w:rFonts w:ascii="Times New Roman" w:hAnsi="Times New Roman"/>
          <w:b/>
        </w:rPr>
        <w:t>15.</w:t>
      </w:r>
      <w:r w:rsidRPr="00C50574">
        <w:rPr>
          <w:rFonts w:ascii="Times New Roman" w:hAnsi="Times New Roman"/>
          <w:b/>
        </w:rPr>
        <w:tab/>
        <w:t>VARTOJIMO INSTRUKCIJA</w:t>
      </w:r>
    </w:p>
    <w:p w14:paraId="38D890A1" w14:textId="77777777" w:rsidR="009F310B" w:rsidRPr="00C50574" w:rsidRDefault="009F310B" w:rsidP="00F541A5">
      <w:pPr>
        <w:spacing w:after="0" w:line="240" w:lineRule="auto"/>
        <w:rPr>
          <w:rFonts w:ascii="Times New Roman" w:hAnsi="Times New Roman"/>
        </w:rPr>
      </w:pPr>
    </w:p>
    <w:p w14:paraId="67313AAA" w14:textId="77777777" w:rsidR="009F310B" w:rsidRPr="00C50574" w:rsidRDefault="009F310B" w:rsidP="00F541A5">
      <w:pPr>
        <w:spacing w:after="0" w:line="240" w:lineRule="auto"/>
        <w:rPr>
          <w:rFonts w:ascii="Times New Roman" w:hAnsi="Times New Roman"/>
        </w:rPr>
      </w:pPr>
    </w:p>
    <w:p w14:paraId="66A48537" w14:textId="77777777" w:rsidR="009F310B" w:rsidRPr="0099769E"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99769E">
        <w:rPr>
          <w:rFonts w:ascii="Times New Roman" w:hAnsi="Times New Roman"/>
          <w:b/>
        </w:rPr>
        <w:t>16.</w:t>
      </w:r>
      <w:r w:rsidRPr="0099769E">
        <w:rPr>
          <w:rFonts w:ascii="Times New Roman" w:hAnsi="Times New Roman"/>
          <w:b/>
        </w:rPr>
        <w:tab/>
      </w:r>
      <w:r w:rsidRPr="00C50574">
        <w:rPr>
          <w:rFonts w:ascii="Times New Roman" w:hAnsi="Times New Roman"/>
          <w:b/>
        </w:rPr>
        <w:t>INFORMACIJA</w:t>
      </w:r>
      <w:r w:rsidRPr="0099769E">
        <w:rPr>
          <w:rFonts w:ascii="Times New Roman" w:hAnsi="Times New Roman"/>
          <w:b/>
        </w:rPr>
        <w:t xml:space="preserve"> BRAILIO RAŠTU</w:t>
      </w:r>
    </w:p>
    <w:p w14:paraId="509779AD" w14:textId="77777777" w:rsidR="009F310B" w:rsidRPr="0099769E" w:rsidRDefault="009F310B" w:rsidP="00F541A5">
      <w:pPr>
        <w:spacing w:after="0" w:line="240" w:lineRule="auto"/>
        <w:rPr>
          <w:rFonts w:ascii="Times New Roman" w:hAnsi="Times New Roman"/>
          <w:highlight w:val="lightGray"/>
        </w:rPr>
      </w:pPr>
    </w:p>
    <w:p w14:paraId="5E23D4DC" w14:textId="77777777" w:rsidR="009F310B" w:rsidRPr="0099769E" w:rsidRDefault="009F310B" w:rsidP="00F541A5">
      <w:pPr>
        <w:spacing w:after="0" w:line="240" w:lineRule="auto"/>
        <w:rPr>
          <w:rFonts w:ascii="Times New Roman" w:hAnsi="Times New Roman"/>
        </w:rPr>
      </w:pPr>
      <w:r w:rsidRPr="0099769E">
        <w:rPr>
          <w:rFonts w:ascii="Times New Roman" w:hAnsi="Times New Roman"/>
          <w:highlight w:val="lightGray"/>
        </w:rPr>
        <w:t>&lt;Priimtas pa</w:t>
      </w:r>
      <w:r w:rsidRPr="00C50574">
        <w:rPr>
          <w:rFonts w:ascii="Times New Roman" w:hAnsi="Times New Roman"/>
          <w:highlight w:val="lightGray"/>
        </w:rPr>
        <w:t>grindimas</w:t>
      </w:r>
      <w:r w:rsidRPr="0099769E">
        <w:rPr>
          <w:rFonts w:ascii="Times New Roman" w:hAnsi="Times New Roman"/>
          <w:highlight w:val="lightGray"/>
        </w:rPr>
        <w:t xml:space="preserve"> informacijos Brailio raštu</w:t>
      </w:r>
      <w:r w:rsidRPr="00C50574">
        <w:rPr>
          <w:rFonts w:ascii="Times New Roman" w:hAnsi="Times New Roman"/>
          <w:highlight w:val="lightGray"/>
        </w:rPr>
        <w:t xml:space="preserve"> nepateikti.</w:t>
      </w:r>
      <w:r w:rsidRPr="0099769E">
        <w:rPr>
          <w:rFonts w:ascii="Times New Roman" w:hAnsi="Times New Roman"/>
          <w:highlight w:val="lightGray"/>
        </w:rPr>
        <w:t>&gt;</w:t>
      </w:r>
    </w:p>
    <w:p w14:paraId="1FA9F528" w14:textId="77777777" w:rsidR="009F310B" w:rsidRPr="00C50574" w:rsidRDefault="009F310B" w:rsidP="00F541A5">
      <w:pPr>
        <w:spacing w:after="0" w:line="240" w:lineRule="auto"/>
        <w:rPr>
          <w:rFonts w:ascii="Times New Roman" w:hAnsi="Times New Roman"/>
        </w:rPr>
      </w:pPr>
    </w:p>
    <w:p w14:paraId="562ED553" w14:textId="77777777" w:rsidR="009F310B" w:rsidRPr="00C50574" w:rsidRDefault="009F310B" w:rsidP="0099769E">
      <w:pPr>
        <w:spacing w:after="0" w:line="240" w:lineRule="auto"/>
        <w:rPr>
          <w:rFonts w:ascii="Times New Roman" w:hAnsi="Times New Roman"/>
        </w:rPr>
      </w:pPr>
      <w:r w:rsidRPr="00C50574">
        <w:rPr>
          <w:rFonts w:ascii="Times New Roman" w:hAnsi="Times New Roman"/>
        </w:rPr>
        <w:br w:type="page"/>
      </w:r>
    </w:p>
    <w:p w14:paraId="5DBAAA2A" w14:textId="77777777" w:rsidR="007A4C7A" w:rsidRPr="0099769E" w:rsidRDefault="007A4C7A"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9769E">
        <w:rPr>
          <w:rFonts w:ascii="Times New Roman" w:eastAsia="Times New Roman" w:hAnsi="Times New Roman"/>
          <w:b/>
        </w:rPr>
        <w:lastRenderedPageBreak/>
        <w:t>MINIMALI INFORMACIJA ANT MAŽŲ VIDINIŲ</w:t>
      </w:r>
      <w:r w:rsidRPr="0099769E">
        <w:rPr>
          <w:rFonts w:ascii="Times New Roman" w:eastAsia="Times New Roman" w:hAnsi="Times New Roman"/>
          <w:b/>
          <w:bCs/>
        </w:rPr>
        <w:t xml:space="preserve"> </w:t>
      </w:r>
      <w:r w:rsidRPr="0099769E">
        <w:rPr>
          <w:rFonts w:ascii="Times New Roman" w:eastAsia="Times New Roman" w:hAnsi="Times New Roman"/>
          <w:b/>
        </w:rPr>
        <w:t>PAKUOČIŲ</w:t>
      </w:r>
    </w:p>
    <w:p w14:paraId="5D1F055E" w14:textId="77777777" w:rsidR="007A4C7A" w:rsidRPr="0099769E" w:rsidRDefault="007A4C7A"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0A1DC783" w14:textId="1D5FC379" w:rsidR="009F310B" w:rsidRPr="0099769E" w:rsidRDefault="007A4C7A"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9769E">
        <w:rPr>
          <w:rFonts w:ascii="Times New Roman" w:eastAsia="Times New Roman" w:hAnsi="Times New Roman"/>
          <w:b/>
        </w:rPr>
        <w:t>TIRPIKLIO MAIŠELIO ETIKETĖ (bendra pakuotė su EE, LT, LV, HU, RO, SK, SI, UA, KZ</w:t>
      </w:r>
      <w:r w:rsidR="007D44C0">
        <w:rPr>
          <w:rFonts w:ascii="Times New Roman" w:eastAsia="Times New Roman" w:hAnsi="Times New Roman"/>
          <w:b/>
        </w:rPr>
        <w:t>, HR</w:t>
      </w:r>
      <w:r w:rsidR="00996130" w:rsidRPr="0099769E">
        <w:rPr>
          <w:rFonts w:ascii="Times New Roman" w:eastAsia="Times New Roman" w:hAnsi="Times New Roman"/>
          <w:b/>
        </w:rPr>
        <w:t>)</w:t>
      </w:r>
    </w:p>
    <w:p w14:paraId="337B9055" w14:textId="77777777" w:rsidR="009F310B" w:rsidRPr="0099769E" w:rsidRDefault="009F310B" w:rsidP="00F541A5">
      <w:pPr>
        <w:spacing w:after="0" w:line="240" w:lineRule="auto"/>
        <w:rPr>
          <w:rFonts w:ascii="Times New Roman" w:eastAsia="Times New Roman" w:hAnsi="Times New Roman"/>
        </w:rPr>
      </w:pPr>
    </w:p>
    <w:p w14:paraId="265CD902" w14:textId="77777777" w:rsidR="009F310B" w:rsidRPr="0099769E" w:rsidRDefault="009F310B" w:rsidP="00F54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9769E">
        <w:rPr>
          <w:rFonts w:ascii="Times New Roman" w:eastAsia="Times New Roman" w:hAnsi="Times New Roman"/>
          <w:b/>
        </w:rPr>
        <w:t>1.</w:t>
      </w:r>
      <w:r w:rsidRPr="0099769E">
        <w:rPr>
          <w:rFonts w:ascii="Times New Roman" w:eastAsia="Times New Roman" w:hAnsi="Times New Roman"/>
          <w:b/>
        </w:rPr>
        <w:tab/>
      </w:r>
      <w:r w:rsidR="007A4C7A" w:rsidRPr="0099769E">
        <w:rPr>
          <w:rFonts w:ascii="Times New Roman" w:eastAsia="Times New Roman" w:hAnsi="Times New Roman"/>
          <w:b/>
        </w:rPr>
        <w:t>VAISTINIO PREPARATO PAVADINIMAS IR VARTOJIMO BŪDAS (-AI)</w:t>
      </w:r>
    </w:p>
    <w:p w14:paraId="52FDEA2E" w14:textId="77777777" w:rsidR="009F310B" w:rsidRPr="0099769E" w:rsidRDefault="009F310B" w:rsidP="00F541A5">
      <w:pPr>
        <w:spacing w:after="0" w:line="240" w:lineRule="auto"/>
        <w:ind w:left="567" w:hanging="567"/>
        <w:rPr>
          <w:rFonts w:ascii="Times New Roman" w:eastAsia="Times New Roman" w:hAnsi="Times New Roman"/>
        </w:rPr>
      </w:pPr>
    </w:p>
    <w:p w14:paraId="720DD959" w14:textId="77777777" w:rsidR="009F310B" w:rsidRPr="00C50574" w:rsidRDefault="009F310B" w:rsidP="00F541A5">
      <w:pPr>
        <w:tabs>
          <w:tab w:val="left" w:pos="567"/>
          <w:tab w:val="center" w:pos="4536"/>
          <w:tab w:val="center" w:pos="8930"/>
        </w:tabs>
        <w:spacing w:after="0" w:line="240" w:lineRule="auto"/>
        <w:rPr>
          <w:rFonts w:ascii="Times New Roman" w:hAnsi="Times New Roman"/>
        </w:rPr>
      </w:pPr>
      <w:r w:rsidRPr="00C50574">
        <w:rPr>
          <w:rFonts w:ascii="Times New Roman" w:hAnsi="Times New Roman"/>
        </w:rPr>
        <w:t>NaCl 0.9 %</w:t>
      </w:r>
    </w:p>
    <w:p w14:paraId="18582817" w14:textId="77777777" w:rsidR="009F310B" w:rsidRPr="00C50574" w:rsidRDefault="009F310B" w:rsidP="00F541A5">
      <w:pPr>
        <w:tabs>
          <w:tab w:val="left" w:pos="567"/>
          <w:tab w:val="center" w:pos="4536"/>
          <w:tab w:val="center" w:pos="8930"/>
        </w:tabs>
        <w:spacing w:after="0" w:line="240" w:lineRule="auto"/>
        <w:rPr>
          <w:rFonts w:ascii="Times New Roman" w:hAnsi="Times New Roman"/>
        </w:rPr>
      </w:pPr>
    </w:p>
    <w:p w14:paraId="0906BE78" w14:textId="77777777" w:rsidR="009F310B" w:rsidRPr="00C50574" w:rsidRDefault="009F310B" w:rsidP="0099769E">
      <w:pPr>
        <w:widowControl w:val="0"/>
        <w:tabs>
          <w:tab w:val="left" w:pos="567"/>
        </w:tabs>
        <w:autoSpaceDE w:val="0"/>
        <w:autoSpaceDN w:val="0"/>
        <w:adjustRightInd w:val="0"/>
        <w:spacing w:after="0" w:line="240" w:lineRule="auto"/>
        <w:rPr>
          <w:rFonts w:ascii="Times New Roman" w:eastAsia="Times New Roman" w:hAnsi="Times New Roman"/>
          <w:lang w:bidi="x-none"/>
        </w:rPr>
      </w:pPr>
      <w:r w:rsidRPr="00C50574">
        <w:rPr>
          <w:rFonts w:ascii="Times New Roman" w:eastAsia="Times New Roman" w:hAnsi="Times New Roman"/>
          <w:lang w:bidi="x-none"/>
        </w:rPr>
        <w:t xml:space="preserve">Tirpiklis BCG-medac </w:t>
      </w:r>
    </w:p>
    <w:p w14:paraId="62C5B957" w14:textId="77777777" w:rsidR="009F310B" w:rsidRPr="00C50574" w:rsidRDefault="009F310B" w:rsidP="00F541A5">
      <w:pPr>
        <w:spacing w:after="0" w:line="240" w:lineRule="auto"/>
        <w:rPr>
          <w:rFonts w:ascii="Times New Roman" w:eastAsia="Times New Roman" w:hAnsi="Times New Roman"/>
          <w:lang w:bidi="x-none"/>
        </w:rPr>
      </w:pPr>
    </w:p>
    <w:p w14:paraId="56641DD7" w14:textId="77777777" w:rsidR="009F310B" w:rsidRPr="0099769E" w:rsidRDefault="009F310B" w:rsidP="00F541A5">
      <w:pPr>
        <w:spacing w:after="0" w:line="240" w:lineRule="auto"/>
        <w:rPr>
          <w:rFonts w:ascii="Times New Roman" w:eastAsia="Times New Roman" w:hAnsi="Times New Roman"/>
        </w:rPr>
      </w:pPr>
    </w:p>
    <w:p w14:paraId="59D995C6" w14:textId="77777777" w:rsidR="009F310B" w:rsidRPr="0099769E" w:rsidRDefault="009F310B" w:rsidP="00F541A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rPr>
      </w:pPr>
      <w:r w:rsidRPr="0099769E">
        <w:rPr>
          <w:rFonts w:ascii="Times New Roman" w:eastAsia="Times New Roman" w:hAnsi="Times New Roman"/>
          <w:b/>
        </w:rPr>
        <w:t>2.</w:t>
      </w:r>
      <w:r w:rsidRPr="0099769E">
        <w:rPr>
          <w:rFonts w:ascii="Times New Roman" w:eastAsia="Times New Roman" w:hAnsi="Times New Roman"/>
          <w:b/>
        </w:rPr>
        <w:tab/>
      </w:r>
      <w:r w:rsidR="007A4C7A" w:rsidRPr="0099769E">
        <w:rPr>
          <w:rFonts w:ascii="Times New Roman" w:eastAsia="Times New Roman" w:hAnsi="Times New Roman"/>
          <w:b/>
        </w:rPr>
        <w:t>VARTOJIMO METODAS</w:t>
      </w:r>
      <w:r w:rsidR="007A4C7A" w:rsidRPr="0099769E" w:rsidDel="007A4C7A">
        <w:rPr>
          <w:rFonts w:ascii="Times New Roman" w:eastAsia="Times New Roman" w:hAnsi="Times New Roman"/>
          <w:b/>
        </w:rPr>
        <w:t xml:space="preserve"> </w:t>
      </w:r>
    </w:p>
    <w:p w14:paraId="0B53B083" w14:textId="77777777" w:rsidR="009F310B" w:rsidRPr="0099769E" w:rsidRDefault="009F310B" w:rsidP="00F541A5">
      <w:pPr>
        <w:spacing w:after="0" w:line="240" w:lineRule="auto"/>
        <w:rPr>
          <w:rFonts w:ascii="Times New Roman" w:eastAsia="Times New Roman" w:hAnsi="Times New Roman"/>
        </w:rPr>
      </w:pPr>
    </w:p>
    <w:p w14:paraId="24A7546E" w14:textId="77777777" w:rsidR="007A4C7A" w:rsidRPr="0099769E" w:rsidRDefault="007A4C7A" w:rsidP="00F541A5">
      <w:pPr>
        <w:spacing w:after="0" w:line="240" w:lineRule="auto"/>
        <w:rPr>
          <w:rFonts w:ascii="Times New Roman" w:eastAsia="Times New Roman" w:hAnsi="Times New Roman"/>
        </w:rPr>
      </w:pPr>
    </w:p>
    <w:p w14:paraId="425EB456" w14:textId="77777777" w:rsidR="009F310B" w:rsidRPr="0099769E" w:rsidRDefault="009F310B" w:rsidP="00F541A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rPr>
      </w:pPr>
      <w:r w:rsidRPr="0099769E">
        <w:rPr>
          <w:rFonts w:ascii="Times New Roman" w:eastAsia="Times New Roman" w:hAnsi="Times New Roman"/>
          <w:b/>
        </w:rPr>
        <w:t>3.</w:t>
      </w:r>
      <w:r w:rsidRPr="0099769E">
        <w:rPr>
          <w:rFonts w:ascii="Times New Roman" w:eastAsia="Times New Roman" w:hAnsi="Times New Roman"/>
          <w:b/>
        </w:rPr>
        <w:tab/>
      </w:r>
      <w:r w:rsidR="007A4C7A" w:rsidRPr="0099769E">
        <w:rPr>
          <w:rFonts w:ascii="Times New Roman" w:eastAsia="Times New Roman" w:hAnsi="Times New Roman"/>
          <w:b/>
        </w:rPr>
        <w:t>TINKAMUMO LAIKAS</w:t>
      </w:r>
    </w:p>
    <w:p w14:paraId="46391FCF" w14:textId="77777777" w:rsidR="007A4C7A" w:rsidRPr="0099769E" w:rsidRDefault="007A4C7A" w:rsidP="00F541A5">
      <w:pPr>
        <w:spacing w:after="0" w:line="240" w:lineRule="auto"/>
        <w:rPr>
          <w:rFonts w:ascii="Times New Roman" w:eastAsia="Times New Roman" w:hAnsi="Times New Roman"/>
        </w:rPr>
      </w:pPr>
    </w:p>
    <w:p w14:paraId="18861681" w14:textId="77777777" w:rsidR="009F310B" w:rsidRPr="0099769E" w:rsidRDefault="009F310B" w:rsidP="00F541A5">
      <w:pPr>
        <w:spacing w:after="0" w:line="240" w:lineRule="auto"/>
        <w:rPr>
          <w:rFonts w:ascii="Times New Roman" w:eastAsia="Times New Roman" w:hAnsi="Times New Roman"/>
        </w:rPr>
      </w:pPr>
      <w:r w:rsidRPr="0099769E">
        <w:rPr>
          <w:rFonts w:ascii="Times New Roman" w:eastAsia="Times New Roman" w:hAnsi="Times New Roman"/>
        </w:rPr>
        <w:t xml:space="preserve">EXP: </w:t>
      </w:r>
    </w:p>
    <w:p w14:paraId="6B19FF38" w14:textId="77777777" w:rsidR="009F310B" w:rsidRPr="0099769E" w:rsidRDefault="009F310B" w:rsidP="00F541A5">
      <w:pPr>
        <w:spacing w:after="0" w:line="240" w:lineRule="auto"/>
        <w:rPr>
          <w:rFonts w:ascii="Times New Roman" w:eastAsia="Times New Roman" w:hAnsi="Times New Roman"/>
        </w:rPr>
      </w:pPr>
    </w:p>
    <w:p w14:paraId="5F60F590" w14:textId="77777777" w:rsidR="009F310B" w:rsidRPr="0099769E" w:rsidRDefault="009F310B" w:rsidP="00F541A5">
      <w:pPr>
        <w:spacing w:after="0" w:line="240" w:lineRule="auto"/>
        <w:rPr>
          <w:rFonts w:ascii="Times New Roman" w:eastAsia="Times New Roman" w:hAnsi="Times New Roman"/>
        </w:rPr>
      </w:pPr>
    </w:p>
    <w:p w14:paraId="25B976A5" w14:textId="77777777" w:rsidR="009F310B" w:rsidRPr="00C50574" w:rsidRDefault="009F310B" w:rsidP="00F541A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99769E">
        <w:rPr>
          <w:rFonts w:ascii="Times New Roman" w:eastAsia="Times New Roman" w:hAnsi="Times New Roman"/>
          <w:b/>
        </w:rPr>
        <w:t>4.</w:t>
      </w:r>
      <w:r w:rsidR="007A4C7A" w:rsidRPr="0099769E">
        <w:rPr>
          <w:rFonts w:ascii="Times New Roman" w:eastAsia="Times New Roman" w:hAnsi="Times New Roman"/>
          <w:b/>
        </w:rPr>
        <w:tab/>
        <w:t>SERIJOS NUMERIS</w:t>
      </w:r>
    </w:p>
    <w:p w14:paraId="57096FE8" w14:textId="77777777" w:rsidR="009F310B" w:rsidRPr="0099769E" w:rsidRDefault="009F310B" w:rsidP="00F541A5">
      <w:pPr>
        <w:spacing w:after="0" w:line="240" w:lineRule="auto"/>
        <w:ind w:right="113"/>
        <w:rPr>
          <w:rFonts w:ascii="Times New Roman" w:eastAsia="Times New Roman" w:hAnsi="Times New Roman"/>
        </w:rPr>
      </w:pPr>
    </w:p>
    <w:p w14:paraId="2016FA90" w14:textId="77777777" w:rsidR="009F310B" w:rsidRPr="00C50574" w:rsidRDefault="009F310B" w:rsidP="00F541A5">
      <w:pPr>
        <w:spacing w:after="0" w:line="240" w:lineRule="auto"/>
        <w:ind w:right="113"/>
        <w:rPr>
          <w:rFonts w:ascii="Times New Roman" w:hAnsi="Times New Roman"/>
        </w:rPr>
      </w:pPr>
      <w:r w:rsidRPr="00C50574">
        <w:rPr>
          <w:rFonts w:ascii="Times New Roman" w:hAnsi="Times New Roman"/>
        </w:rPr>
        <w:t xml:space="preserve">Lot: </w:t>
      </w:r>
    </w:p>
    <w:p w14:paraId="2C9733A4" w14:textId="77777777" w:rsidR="009F310B" w:rsidRPr="00C50574" w:rsidRDefault="009F310B" w:rsidP="00F541A5">
      <w:pPr>
        <w:spacing w:after="0" w:line="240" w:lineRule="auto"/>
        <w:ind w:right="113"/>
        <w:rPr>
          <w:rFonts w:ascii="Times New Roman" w:hAnsi="Times New Roman"/>
        </w:rPr>
      </w:pPr>
    </w:p>
    <w:p w14:paraId="3FA4DF70" w14:textId="77777777" w:rsidR="009F310B" w:rsidRPr="00C50574" w:rsidRDefault="009F310B" w:rsidP="00F541A5">
      <w:pPr>
        <w:spacing w:after="0" w:line="240" w:lineRule="auto"/>
        <w:ind w:right="113"/>
        <w:rPr>
          <w:rFonts w:ascii="Times New Roman" w:hAnsi="Times New Roman"/>
        </w:rPr>
      </w:pPr>
    </w:p>
    <w:p w14:paraId="331CA2C1" w14:textId="77777777" w:rsidR="009F310B" w:rsidRPr="00C50574" w:rsidRDefault="009F310B" w:rsidP="00F541A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C50574">
        <w:rPr>
          <w:rFonts w:ascii="Times New Roman" w:hAnsi="Times New Roman"/>
          <w:b/>
        </w:rPr>
        <w:t>5.</w:t>
      </w:r>
      <w:r w:rsidRPr="00C50574">
        <w:rPr>
          <w:rFonts w:ascii="Times New Roman" w:hAnsi="Times New Roman"/>
          <w:b/>
        </w:rPr>
        <w:tab/>
      </w:r>
      <w:r w:rsidR="007A4C7A" w:rsidRPr="0099769E">
        <w:rPr>
          <w:rFonts w:ascii="Times New Roman" w:eastAsia="Times New Roman" w:hAnsi="Times New Roman"/>
          <w:b/>
        </w:rPr>
        <w:t>KIEKIS (MASĖ, TŪRIS ARBA VIENETAI)</w:t>
      </w:r>
    </w:p>
    <w:p w14:paraId="6C9CA27F" w14:textId="77777777" w:rsidR="007A4C7A" w:rsidRPr="00C50574" w:rsidRDefault="007A4C7A" w:rsidP="00F541A5">
      <w:pPr>
        <w:spacing w:after="0" w:line="240" w:lineRule="auto"/>
        <w:ind w:left="567" w:hanging="567"/>
        <w:rPr>
          <w:rFonts w:ascii="Times New Roman" w:hAnsi="Times New Roman"/>
        </w:rPr>
      </w:pPr>
    </w:p>
    <w:p w14:paraId="5012E0EA"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50 ml</w:t>
      </w:r>
    </w:p>
    <w:p w14:paraId="7F4B57BB" w14:textId="77777777" w:rsidR="009F310B" w:rsidRPr="00C50574" w:rsidRDefault="009F310B" w:rsidP="00F541A5">
      <w:pPr>
        <w:spacing w:after="0" w:line="240" w:lineRule="auto"/>
        <w:ind w:right="113"/>
        <w:rPr>
          <w:rFonts w:ascii="Times New Roman" w:hAnsi="Times New Roman"/>
        </w:rPr>
      </w:pPr>
    </w:p>
    <w:p w14:paraId="0871A243" w14:textId="77777777" w:rsidR="009F310B" w:rsidRPr="00C50574" w:rsidRDefault="009F310B" w:rsidP="00F541A5">
      <w:pPr>
        <w:spacing w:after="0" w:line="240" w:lineRule="auto"/>
        <w:ind w:right="113"/>
        <w:rPr>
          <w:rFonts w:ascii="Times New Roman" w:hAnsi="Times New Roman"/>
        </w:rPr>
      </w:pPr>
    </w:p>
    <w:p w14:paraId="0A6AAB9A" w14:textId="77777777" w:rsidR="009F310B" w:rsidRPr="00C50574" w:rsidRDefault="009F310B" w:rsidP="00F541A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highlight w:val="lightGray"/>
        </w:rPr>
      </w:pPr>
      <w:r w:rsidRPr="00C50574">
        <w:rPr>
          <w:rFonts w:ascii="Times New Roman" w:hAnsi="Times New Roman"/>
          <w:b/>
        </w:rPr>
        <w:t>6.</w:t>
      </w:r>
      <w:r w:rsidRPr="00C50574">
        <w:rPr>
          <w:rFonts w:ascii="Times New Roman" w:hAnsi="Times New Roman"/>
          <w:b/>
        </w:rPr>
        <w:tab/>
      </w:r>
      <w:r w:rsidR="007A4C7A" w:rsidRPr="00C50574">
        <w:rPr>
          <w:rFonts w:ascii="Times New Roman" w:hAnsi="Times New Roman"/>
          <w:b/>
        </w:rPr>
        <w:t>KITA</w:t>
      </w:r>
    </w:p>
    <w:p w14:paraId="3945DC75" w14:textId="77777777" w:rsidR="009F310B" w:rsidRPr="00C50574" w:rsidRDefault="009F310B" w:rsidP="00F541A5">
      <w:pPr>
        <w:spacing w:after="0" w:line="240" w:lineRule="auto"/>
        <w:rPr>
          <w:rFonts w:ascii="Times New Roman" w:hAnsi="Times New Roman"/>
        </w:rPr>
      </w:pPr>
    </w:p>
    <w:p w14:paraId="4827401B" w14:textId="77777777" w:rsidR="009F310B" w:rsidRPr="00C50574" w:rsidRDefault="009F310B" w:rsidP="0099769E">
      <w:pPr>
        <w:tabs>
          <w:tab w:val="left" w:pos="567"/>
        </w:tabs>
        <w:spacing w:after="0" w:line="240" w:lineRule="auto"/>
        <w:rPr>
          <w:rFonts w:ascii="Times New Roman" w:hAnsi="Times New Roman"/>
        </w:rPr>
      </w:pPr>
      <w:r w:rsidRPr="00C50574">
        <w:rPr>
          <w:rFonts w:ascii="Times New Roman" w:hAnsi="Times New Roman"/>
        </w:rPr>
        <w:t>medac</w:t>
      </w:r>
    </w:p>
    <w:p w14:paraId="24D33037" w14:textId="77777777" w:rsidR="009F310B" w:rsidRPr="00C50574" w:rsidRDefault="009F310B" w:rsidP="0099769E">
      <w:pPr>
        <w:tabs>
          <w:tab w:val="left" w:pos="567"/>
        </w:tabs>
        <w:spacing w:after="0" w:line="240" w:lineRule="auto"/>
        <w:rPr>
          <w:rFonts w:ascii="Times New Roman" w:hAnsi="Times New Roman"/>
        </w:rPr>
      </w:pPr>
      <w:r w:rsidRPr="00C50574">
        <w:rPr>
          <w:rFonts w:ascii="Times New Roman" w:hAnsi="Times New Roman"/>
        </w:rPr>
        <w:t>D-22880 Wedel</w:t>
      </w:r>
    </w:p>
    <w:p w14:paraId="54ED70BE" w14:textId="77777777" w:rsidR="009F310B" w:rsidRPr="00C50574" w:rsidRDefault="009F310B" w:rsidP="00F541A5">
      <w:pPr>
        <w:spacing w:after="0" w:line="240" w:lineRule="auto"/>
        <w:rPr>
          <w:rFonts w:ascii="Times New Roman" w:hAnsi="Times New Roman"/>
        </w:rPr>
      </w:pPr>
    </w:p>
    <w:p w14:paraId="340AFCCB" w14:textId="77777777" w:rsidR="009F310B" w:rsidRPr="00C50574" w:rsidRDefault="009F310B" w:rsidP="00F541A5">
      <w:pPr>
        <w:spacing w:after="0" w:line="240" w:lineRule="auto"/>
        <w:rPr>
          <w:rFonts w:ascii="Times New Roman" w:hAnsi="Times New Roman"/>
        </w:rPr>
      </w:pPr>
    </w:p>
    <w:p w14:paraId="2490D46F" w14:textId="77777777" w:rsidR="009F310B" w:rsidRPr="00C50574" w:rsidRDefault="009F310B" w:rsidP="0099769E">
      <w:pPr>
        <w:spacing w:after="0" w:line="240" w:lineRule="auto"/>
        <w:rPr>
          <w:rFonts w:ascii="Times New Roman" w:hAnsi="Times New Roman"/>
        </w:rPr>
      </w:pPr>
      <w:r w:rsidRPr="00C50574">
        <w:rPr>
          <w:rFonts w:ascii="Times New Roman" w:hAnsi="Times New Roman"/>
        </w:rPr>
        <w:br w:type="page"/>
      </w:r>
    </w:p>
    <w:p w14:paraId="6332743F" w14:textId="77777777" w:rsidR="009F310B" w:rsidRPr="00C50574" w:rsidRDefault="009F310B" w:rsidP="00F541A5">
      <w:pPr>
        <w:tabs>
          <w:tab w:val="left" w:pos="567"/>
        </w:tabs>
        <w:spacing w:after="0" w:line="240" w:lineRule="auto"/>
        <w:jc w:val="center"/>
        <w:rPr>
          <w:rFonts w:ascii="Times New Roman" w:eastAsia="Times New Roman" w:hAnsi="Times New Roman"/>
          <w:b/>
        </w:rPr>
      </w:pPr>
    </w:p>
    <w:p w14:paraId="21A2917F"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74B46B3B"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4882BC2E"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5A7A1364"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1846C5A3"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6E18BDAD"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46319048"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7678EC80"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1815DC3E"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19AF062D"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6A8CA30B"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3057CDC4"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337D99D7"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7483AB70"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7A54DBD3"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24821C79"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2E8B1A4F" w14:textId="77777777" w:rsidR="009F310B" w:rsidRPr="00C50574" w:rsidRDefault="009F310B" w:rsidP="00F541A5">
      <w:pPr>
        <w:tabs>
          <w:tab w:val="left" w:pos="567"/>
        </w:tabs>
        <w:spacing w:after="0" w:line="240" w:lineRule="auto"/>
        <w:jc w:val="center"/>
        <w:rPr>
          <w:rFonts w:ascii="Times New Roman" w:eastAsia="Times New Roman" w:hAnsi="Times New Roman"/>
        </w:rPr>
      </w:pPr>
    </w:p>
    <w:p w14:paraId="297D2610" w14:textId="77777777" w:rsidR="00314D16" w:rsidRPr="0099769E" w:rsidRDefault="00314D16" w:rsidP="00F541A5">
      <w:pPr>
        <w:tabs>
          <w:tab w:val="left" w:pos="567"/>
        </w:tabs>
        <w:spacing w:after="0" w:line="240" w:lineRule="auto"/>
        <w:jc w:val="center"/>
        <w:outlineLvl w:val="0"/>
        <w:rPr>
          <w:rFonts w:ascii="Times New Roman" w:eastAsia="Times New Roman" w:hAnsi="Times New Roman"/>
          <w:b/>
        </w:rPr>
      </w:pPr>
    </w:p>
    <w:p w14:paraId="4129F3BA" w14:textId="77777777" w:rsidR="00314D16" w:rsidRPr="0099769E" w:rsidRDefault="00314D16" w:rsidP="00F541A5">
      <w:pPr>
        <w:tabs>
          <w:tab w:val="left" w:pos="567"/>
        </w:tabs>
        <w:spacing w:after="0" w:line="240" w:lineRule="auto"/>
        <w:jc w:val="center"/>
        <w:outlineLvl w:val="0"/>
        <w:rPr>
          <w:rFonts w:ascii="Times New Roman" w:eastAsia="Times New Roman" w:hAnsi="Times New Roman"/>
          <w:b/>
        </w:rPr>
      </w:pPr>
    </w:p>
    <w:p w14:paraId="0177FE17" w14:textId="77777777" w:rsidR="00314D16" w:rsidRPr="0099769E" w:rsidRDefault="00314D16" w:rsidP="00F541A5">
      <w:pPr>
        <w:tabs>
          <w:tab w:val="left" w:pos="567"/>
        </w:tabs>
        <w:spacing w:after="0" w:line="240" w:lineRule="auto"/>
        <w:jc w:val="center"/>
        <w:outlineLvl w:val="0"/>
        <w:rPr>
          <w:rFonts w:ascii="Times New Roman" w:eastAsia="Times New Roman" w:hAnsi="Times New Roman"/>
          <w:b/>
        </w:rPr>
      </w:pPr>
    </w:p>
    <w:p w14:paraId="735B71D3" w14:textId="77777777" w:rsidR="009F310B" w:rsidRPr="00C50574" w:rsidRDefault="009F310B" w:rsidP="00F541A5">
      <w:pPr>
        <w:tabs>
          <w:tab w:val="left" w:pos="567"/>
        </w:tabs>
        <w:spacing w:after="0" w:line="240" w:lineRule="auto"/>
        <w:jc w:val="center"/>
        <w:outlineLvl w:val="0"/>
        <w:rPr>
          <w:rFonts w:ascii="Times New Roman" w:eastAsia="Times New Roman" w:hAnsi="Times New Roman"/>
          <w:b/>
          <w:caps/>
        </w:rPr>
      </w:pPr>
      <w:r w:rsidRPr="0099769E">
        <w:rPr>
          <w:rFonts w:ascii="Times New Roman" w:eastAsia="Times New Roman" w:hAnsi="Times New Roman"/>
          <w:b/>
        </w:rPr>
        <w:t xml:space="preserve">B. PAKUOTĖS LAPELIS </w:t>
      </w:r>
      <w:r w:rsidRPr="0099769E">
        <w:rPr>
          <w:rFonts w:ascii="Times New Roman" w:eastAsia="Times New Roman" w:hAnsi="Times New Roman"/>
          <w:b/>
        </w:rPr>
        <w:br w:type="page"/>
      </w:r>
    </w:p>
    <w:p w14:paraId="69577B10" w14:textId="77777777" w:rsidR="009F310B" w:rsidRPr="00C50574" w:rsidRDefault="009F310B" w:rsidP="00F541A5">
      <w:pPr>
        <w:spacing w:after="0" w:line="240" w:lineRule="auto"/>
        <w:jc w:val="center"/>
        <w:rPr>
          <w:rFonts w:ascii="Times New Roman" w:hAnsi="Times New Roman"/>
          <w:b/>
        </w:rPr>
      </w:pPr>
      <w:r w:rsidRPr="00C50574">
        <w:rPr>
          <w:rFonts w:ascii="Times New Roman" w:hAnsi="Times New Roman"/>
          <w:b/>
        </w:rPr>
        <w:lastRenderedPageBreak/>
        <w:t>Pakuotės lapelis: informacija vartotojui</w:t>
      </w:r>
    </w:p>
    <w:p w14:paraId="5C190B6C" w14:textId="77777777" w:rsidR="009F310B" w:rsidRPr="00C50574" w:rsidRDefault="009F310B" w:rsidP="00F541A5">
      <w:pPr>
        <w:spacing w:after="0" w:line="240" w:lineRule="auto"/>
        <w:jc w:val="center"/>
        <w:rPr>
          <w:rFonts w:ascii="Times New Roman" w:hAnsi="Times New Roman"/>
        </w:rPr>
      </w:pPr>
    </w:p>
    <w:p w14:paraId="47D81CAE" w14:textId="77777777" w:rsidR="009F310B" w:rsidRPr="00C50574" w:rsidRDefault="009F310B" w:rsidP="00F541A5">
      <w:pPr>
        <w:spacing w:after="0" w:line="240" w:lineRule="auto"/>
        <w:ind w:left="567" w:hanging="567"/>
        <w:jc w:val="center"/>
        <w:rPr>
          <w:rFonts w:ascii="Times New Roman" w:hAnsi="Times New Roman"/>
        </w:rPr>
      </w:pPr>
      <w:r w:rsidRPr="00C50574">
        <w:rPr>
          <w:rFonts w:ascii="Times New Roman" w:hAnsi="Times New Roman"/>
          <w:b/>
        </w:rPr>
        <w:t>BCG</w:t>
      </w:r>
      <w:r w:rsidRPr="00C50574">
        <w:rPr>
          <w:rFonts w:ascii="Times New Roman" w:hAnsi="Times New Roman"/>
          <w:b/>
        </w:rPr>
        <w:noBreakHyphen/>
        <w:t>medac milteliai ir tirpiklis šlapimo pūslės suspensijai</w:t>
      </w:r>
    </w:p>
    <w:p w14:paraId="48D10F02" w14:textId="77777777" w:rsidR="009F310B" w:rsidRPr="00C50574" w:rsidRDefault="009F310B" w:rsidP="00F541A5">
      <w:pPr>
        <w:spacing w:after="0" w:line="240" w:lineRule="auto"/>
        <w:jc w:val="center"/>
        <w:rPr>
          <w:rFonts w:ascii="Times New Roman" w:hAnsi="Times New Roman"/>
        </w:rPr>
      </w:pPr>
      <w:r w:rsidRPr="00C50574">
        <w:rPr>
          <w:rFonts w:ascii="Times New Roman" w:hAnsi="Times New Roman"/>
        </w:rPr>
        <w:t>BCG (</w:t>
      </w:r>
      <w:r w:rsidRPr="00C50574">
        <w:rPr>
          <w:rFonts w:ascii="Times New Roman" w:hAnsi="Times New Roman"/>
          <w:i/>
        </w:rPr>
        <w:t>Bacillus Calmette-Guérin</w:t>
      </w:r>
      <w:r w:rsidRPr="00C50574">
        <w:rPr>
          <w:rFonts w:ascii="Times New Roman" w:hAnsi="Times New Roman"/>
        </w:rPr>
        <w:t>) bakterijos</w:t>
      </w:r>
    </w:p>
    <w:p w14:paraId="1739AABA" w14:textId="77777777" w:rsidR="009F310B" w:rsidRPr="00C50574" w:rsidRDefault="009F310B" w:rsidP="00F541A5">
      <w:pPr>
        <w:spacing w:after="0" w:line="240" w:lineRule="auto"/>
        <w:rPr>
          <w:rFonts w:ascii="Times New Roman" w:hAnsi="Times New Roman"/>
        </w:rPr>
      </w:pPr>
    </w:p>
    <w:p w14:paraId="1A5763BC" w14:textId="77777777" w:rsidR="009F310B" w:rsidRPr="00C50574" w:rsidRDefault="009F310B" w:rsidP="00F541A5">
      <w:pPr>
        <w:spacing w:after="0" w:line="240" w:lineRule="auto"/>
        <w:rPr>
          <w:rFonts w:ascii="Times New Roman" w:hAnsi="Times New Roman"/>
        </w:rPr>
      </w:pPr>
      <w:r w:rsidRPr="00C50574">
        <w:rPr>
          <w:rFonts w:ascii="Times New Roman" w:hAnsi="Times New Roman"/>
          <w:b/>
        </w:rPr>
        <w:t>Atidžiai perskaitykite visą šį lapelį, prieš pradėdami vartoti vaistą, nes jame pateikiama Jums svarbi informacija.</w:t>
      </w:r>
    </w:p>
    <w:p w14:paraId="2599E5AF"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Neišmeskite šio lapelio, nes vėl gali prireikti jį perskaityti.</w:t>
      </w:r>
    </w:p>
    <w:p w14:paraId="1C0D41DE"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kiltų daugiau klausimų, kreipkitės į gydytoją arba vaistininką.</w:t>
      </w:r>
    </w:p>
    <w:p w14:paraId="43A4AC94"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pasireiškė šalutinis poveikis (net jeigu jis šiame lapelyje nenurodytas), kreipkitės į gydytoją arba vaistininką. Žr. 4</w:t>
      </w:r>
      <w:r w:rsidRPr="00C50574">
        <w:rPr>
          <w:rFonts w:ascii="Times New Roman" w:eastAsia="Times New Roman" w:hAnsi="Times New Roman"/>
        </w:rPr>
        <w:t xml:space="preserve"> </w:t>
      </w:r>
      <w:r w:rsidRPr="00C50574">
        <w:rPr>
          <w:rFonts w:ascii="Times New Roman" w:hAnsi="Times New Roman"/>
        </w:rPr>
        <w:t>skyrių.</w:t>
      </w:r>
    </w:p>
    <w:p w14:paraId="1F7D75D2" w14:textId="77777777" w:rsidR="009F310B" w:rsidRPr="00C50574" w:rsidRDefault="009F310B" w:rsidP="00F541A5">
      <w:pPr>
        <w:spacing w:after="0" w:line="240" w:lineRule="auto"/>
        <w:rPr>
          <w:rFonts w:ascii="Times New Roman" w:hAnsi="Times New Roman"/>
        </w:rPr>
      </w:pPr>
    </w:p>
    <w:p w14:paraId="2B1DBAC7" w14:textId="77777777" w:rsidR="009F310B" w:rsidRPr="00C50574" w:rsidRDefault="009F310B" w:rsidP="00F541A5">
      <w:pPr>
        <w:spacing w:after="0" w:line="240" w:lineRule="auto"/>
        <w:rPr>
          <w:rFonts w:ascii="Times New Roman" w:hAnsi="Times New Roman"/>
        </w:rPr>
      </w:pPr>
      <w:r w:rsidRPr="00C50574">
        <w:rPr>
          <w:rFonts w:ascii="Times New Roman" w:hAnsi="Times New Roman"/>
          <w:b/>
        </w:rPr>
        <w:t>Apie ką rašoma šiame lapelyje?</w:t>
      </w:r>
    </w:p>
    <w:p w14:paraId="2E9334B1" w14:textId="77777777" w:rsidR="009F310B" w:rsidRPr="00C50574" w:rsidRDefault="009F310B" w:rsidP="00F541A5">
      <w:pPr>
        <w:spacing w:after="0" w:line="240" w:lineRule="auto"/>
        <w:rPr>
          <w:rFonts w:ascii="Times New Roman" w:hAnsi="Times New Roman"/>
          <w:b/>
        </w:rPr>
      </w:pPr>
    </w:p>
    <w:p w14:paraId="60594051" w14:textId="77777777" w:rsidR="009F310B" w:rsidRPr="00C50574" w:rsidRDefault="009F310B" w:rsidP="00F541A5">
      <w:pPr>
        <w:spacing w:after="0" w:line="240" w:lineRule="auto"/>
        <w:ind w:left="567" w:hanging="567"/>
        <w:rPr>
          <w:rFonts w:ascii="Times New Roman" w:hAnsi="Times New Roman"/>
          <w:b/>
        </w:rPr>
      </w:pPr>
      <w:r w:rsidRPr="00C50574">
        <w:rPr>
          <w:rFonts w:ascii="Times New Roman" w:hAnsi="Times New Roman"/>
        </w:rPr>
        <w:t>1.</w:t>
      </w:r>
      <w:r w:rsidRPr="00C50574">
        <w:rPr>
          <w:rFonts w:ascii="Times New Roman" w:hAnsi="Times New Roman"/>
        </w:rPr>
        <w:tab/>
        <w:t>Kas yra BCG</w:t>
      </w:r>
      <w:r w:rsidRPr="00C50574">
        <w:rPr>
          <w:rFonts w:ascii="Times New Roman" w:hAnsi="Times New Roman"/>
        </w:rPr>
        <w:noBreakHyphen/>
        <w:t>medac ir kam jis vartojamas</w:t>
      </w:r>
    </w:p>
    <w:p w14:paraId="5B055158" w14:textId="77777777" w:rsidR="009F310B" w:rsidRPr="00C50574" w:rsidRDefault="009F310B" w:rsidP="00F541A5">
      <w:pPr>
        <w:spacing w:after="0" w:line="240" w:lineRule="auto"/>
        <w:ind w:left="567" w:hanging="567"/>
        <w:rPr>
          <w:rFonts w:ascii="Times New Roman" w:hAnsi="Times New Roman"/>
          <w:b/>
        </w:rPr>
      </w:pPr>
      <w:r w:rsidRPr="00C50574">
        <w:rPr>
          <w:rFonts w:ascii="Times New Roman" w:hAnsi="Times New Roman"/>
        </w:rPr>
        <w:t>2.</w:t>
      </w:r>
      <w:r w:rsidRPr="00C50574">
        <w:rPr>
          <w:rFonts w:ascii="Times New Roman" w:hAnsi="Times New Roman"/>
        </w:rPr>
        <w:tab/>
        <w:t>Kas žinotina prieš vartojant BCG</w:t>
      </w:r>
      <w:r w:rsidRPr="00C50574">
        <w:rPr>
          <w:rFonts w:ascii="Times New Roman" w:hAnsi="Times New Roman"/>
        </w:rPr>
        <w:noBreakHyphen/>
        <w:t xml:space="preserve">medac </w:t>
      </w:r>
    </w:p>
    <w:p w14:paraId="760E88B6"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3.</w:t>
      </w:r>
      <w:r w:rsidRPr="00C50574">
        <w:rPr>
          <w:rFonts w:ascii="Times New Roman" w:hAnsi="Times New Roman"/>
        </w:rPr>
        <w:tab/>
        <w:t>Kaip vartoti BCG</w:t>
      </w:r>
      <w:r w:rsidRPr="00C50574">
        <w:rPr>
          <w:rFonts w:ascii="Times New Roman" w:hAnsi="Times New Roman"/>
        </w:rPr>
        <w:noBreakHyphen/>
        <w:t>medac</w:t>
      </w:r>
      <w:r w:rsidRPr="00C50574">
        <w:rPr>
          <w:rFonts w:ascii="Times New Roman" w:eastAsia="Times New Roman" w:hAnsi="Times New Roman"/>
        </w:rPr>
        <w:t xml:space="preserve"> </w:t>
      </w:r>
    </w:p>
    <w:p w14:paraId="269FB5F7"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4.</w:t>
      </w:r>
      <w:r w:rsidRPr="00C50574">
        <w:rPr>
          <w:rFonts w:ascii="Times New Roman" w:hAnsi="Times New Roman"/>
        </w:rPr>
        <w:tab/>
        <w:t>Galimas šalutinis poveikis</w:t>
      </w:r>
    </w:p>
    <w:p w14:paraId="58148458" w14:textId="77777777" w:rsidR="009F310B" w:rsidRPr="00C50574" w:rsidRDefault="009F310B" w:rsidP="00F541A5">
      <w:pPr>
        <w:spacing w:after="0" w:line="240" w:lineRule="auto"/>
        <w:ind w:left="567" w:hanging="567"/>
        <w:rPr>
          <w:rFonts w:ascii="Times New Roman" w:hAnsi="Times New Roman"/>
          <w:b/>
        </w:rPr>
      </w:pPr>
      <w:r w:rsidRPr="00C50574">
        <w:rPr>
          <w:rFonts w:ascii="Times New Roman" w:hAnsi="Times New Roman"/>
        </w:rPr>
        <w:t>5.</w:t>
      </w:r>
      <w:r w:rsidRPr="00C50574">
        <w:rPr>
          <w:rFonts w:ascii="Times New Roman" w:hAnsi="Times New Roman"/>
        </w:rPr>
        <w:tab/>
        <w:t>Kaip laikyti BCG</w:t>
      </w:r>
      <w:r w:rsidRPr="00C50574">
        <w:rPr>
          <w:rFonts w:ascii="Times New Roman" w:hAnsi="Times New Roman"/>
        </w:rPr>
        <w:noBreakHyphen/>
        <w:t>medac</w:t>
      </w:r>
      <w:r w:rsidRPr="00C50574">
        <w:rPr>
          <w:rFonts w:ascii="Times New Roman" w:eastAsia="Times New Roman" w:hAnsi="Times New Roman"/>
        </w:rPr>
        <w:t xml:space="preserve"> </w:t>
      </w:r>
    </w:p>
    <w:p w14:paraId="262605FA"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6.</w:t>
      </w:r>
      <w:r w:rsidRPr="00C50574">
        <w:rPr>
          <w:rFonts w:ascii="Times New Roman" w:hAnsi="Times New Roman"/>
        </w:rPr>
        <w:tab/>
        <w:t>Pakuotės turinys ir kita informacija</w:t>
      </w:r>
    </w:p>
    <w:p w14:paraId="1BC011C7" w14:textId="77777777" w:rsidR="009F310B" w:rsidRPr="00C50574" w:rsidRDefault="009F310B" w:rsidP="00F541A5">
      <w:pPr>
        <w:spacing w:after="0" w:line="240" w:lineRule="auto"/>
        <w:rPr>
          <w:rFonts w:ascii="Times New Roman" w:hAnsi="Times New Roman"/>
        </w:rPr>
      </w:pPr>
    </w:p>
    <w:p w14:paraId="3276BD7C" w14:textId="77777777" w:rsidR="009F310B" w:rsidRPr="00C50574" w:rsidRDefault="009F310B" w:rsidP="00F541A5">
      <w:pPr>
        <w:spacing w:after="0" w:line="240" w:lineRule="auto"/>
        <w:rPr>
          <w:rFonts w:ascii="Times New Roman" w:hAnsi="Times New Roman"/>
        </w:rPr>
      </w:pPr>
    </w:p>
    <w:p w14:paraId="10500EBF" w14:textId="77777777" w:rsidR="009F310B" w:rsidRPr="00C50574" w:rsidRDefault="009F310B" w:rsidP="00F541A5">
      <w:pPr>
        <w:spacing w:after="0" w:line="240" w:lineRule="auto"/>
        <w:ind w:left="567" w:hanging="567"/>
        <w:rPr>
          <w:rFonts w:ascii="Times New Roman" w:hAnsi="Times New Roman"/>
        </w:rPr>
      </w:pPr>
      <w:bookmarkStart w:id="23" w:name="_Toc129243139"/>
      <w:bookmarkStart w:id="24" w:name="_Toc129243264"/>
      <w:r w:rsidRPr="00C50574">
        <w:rPr>
          <w:rFonts w:ascii="Times New Roman" w:hAnsi="Times New Roman"/>
          <w:b/>
        </w:rPr>
        <w:t>1.</w:t>
      </w:r>
      <w:r w:rsidRPr="00C50574">
        <w:rPr>
          <w:rFonts w:ascii="Times New Roman" w:hAnsi="Times New Roman"/>
          <w:b/>
        </w:rPr>
        <w:tab/>
        <w:t>Kas yra BCG</w:t>
      </w:r>
      <w:r w:rsidRPr="00C50574">
        <w:rPr>
          <w:rFonts w:ascii="Times New Roman" w:hAnsi="Times New Roman"/>
          <w:b/>
        </w:rPr>
        <w:noBreakHyphen/>
        <w:t>medac ir kam jis vartojamas</w:t>
      </w:r>
      <w:r w:rsidRPr="00C50574" w:rsidDel="00FA3BCE">
        <w:rPr>
          <w:rFonts w:ascii="Times New Roman" w:eastAsia="Times New Roman" w:hAnsi="Times New Roman"/>
          <w:b/>
        </w:rPr>
        <w:t xml:space="preserve"> </w:t>
      </w:r>
    </w:p>
    <w:bookmarkEnd w:id="23"/>
    <w:bookmarkEnd w:id="24"/>
    <w:p w14:paraId="6A5280EA" w14:textId="77777777" w:rsidR="009F310B" w:rsidRPr="00C50574" w:rsidRDefault="009F310B" w:rsidP="00F541A5">
      <w:pPr>
        <w:spacing w:after="0" w:line="240" w:lineRule="auto"/>
        <w:ind w:left="567" w:hanging="567"/>
        <w:rPr>
          <w:rFonts w:ascii="Times New Roman" w:hAnsi="Times New Roman"/>
        </w:rPr>
      </w:pPr>
    </w:p>
    <w:p w14:paraId="7A286E7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Šio vaisto pilnas pavadinimas yra BCG</w:t>
      </w:r>
      <w:r w:rsidRPr="00C50574">
        <w:rPr>
          <w:rFonts w:ascii="Times New Roman" w:hAnsi="Times New Roman"/>
        </w:rPr>
        <w:noBreakHyphen/>
        <w:t>medac, milteliai ir tirpiklis šlapimo pūslės suspensijai. Toliau šiame pakuotės lapelyje jis bus vadinamas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14:paraId="7C21D24B" w14:textId="77777777" w:rsidR="009F310B" w:rsidRPr="00C50574" w:rsidRDefault="009F310B" w:rsidP="00F541A5">
      <w:pPr>
        <w:spacing w:after="0" w:line="240" w:lineRule="auto"/>
        <w:rPr>
          <w:rFonts w:ascii="Times New Roman" w:hAnsi="Times New Roman"/>
        </w:rPr>
      </w:pPr>
    </w:p>
    <w:p w14:paraId="388D812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sudėtyje yra susilpnintų</w:t>
      </w:r>
      <w:r w:rsidRPr="00C50574">
        <w:rPr>
          <w:rFonts w:ascii="Times New Roman" w:eastAsia="Times New Roman" w:hAnsi="Times New Roman"/>
          <w:lang w:eastAsia="lt-LT"/>
        </w:rPr>
        <w:t>,</w:t>
      </w:r>
      <w:r w:rsidRPr="00C50574">
        <w:rPr>
          <w:rFonts w:ascii="Times New Roman" w:hAnsi="Times New Roman"/>
        </w:rPr>
        <w:t xml:space="preserve"> mažai užkrečiamų </w:t>
      </w:r>
      <w:r w:rsidRPr="00C50574">
        <w:rPr>
          <w:rFonts w:ascii="Times New Roman" w:hAnsi="Times New Roman"/>
          <w:i/>
        </w:rPr>
        <w:t>Mycobacterium bovis</w:t>
      </w:r>
      <w:r w:rsidRPr="00C50574">
        <w:rPr>
          <w:rFonts w:ascii="Times New Roman" w:hAnsi="Times New Roman"/>
        </w:rPr>
        <w:t xml:space="preserve"> bakterijų.</w:t>
      </w:r>
    </w:p>
    <w:p w14:paraId="27A0A364" w14:textId="77777777" w:rsidR="009F310B" w:rsidRPr="00C50574" w:rsidRDefault="009F310B" w:rsidP="00F541A5">
      <w:pPr>
        <w:spacing w:after="0" w:line="240" w:lineRule="auto"/>
        <w:rPr>
          <w:rFonts w:ascii="Times New Roman" w:hAnsi="Times New Roman"/>
        </w:rPr>
      </w:pPr>
    </w:p>
    <w:p w14:paraId="58A8EE3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stimuliuoja imuninę sistemą ir vartojamas kai kurių šlapimo pūslės vėžio rūšių gydymui. Jis yra veiksmingas</w:t>
      </w:r>
      <w:r w:rsidR="003E1EF1" w:rsidRPr="00C50574">
        <w:rPr>
          <w:rFonts w:ascii="Times New Roman" w:hAnsi="Times New Roman"/>
        </w:rPr>
        <w:t>,</w:t>
      </w:r>
      <w:r w:rsidRPr="00C50574">
        <w:rPr>
          <w:rFonts w:ascii="Times New Roman" w:hAnsi="Times New Roman"/>
        </w:rPr>
        <w:t xml:space="preserve"> kuomet</w:t>
      </w:r>
      <w:r w:rsidRPr="00C50574">
        <w:rPr>
          <w:rFonts w:ascii="Times New Roman" w:eastAsia="Times New Roman" w:hAnsi="Times New Roman"/>
          <w:lang w:eastAsia="lt-LT"/>
        </w:rPr>
        <w:t xml:space="preserve"> </w:t>
      </w:r>
      <w:r w:rsidRPr="00C50574">
        <w:rPr>
          <w:rFonts w:ascii="Times New Roman" w:hAnsi="Times New Roman"/>
        </w:rPr>
        <w:t>vėžys apima vidinę šlapimo pūslės sienelę (urotelį) ir neplinta į vidinius šlapimo pūslės sluoksnius.</w:t>
      </w:r>
      <w:r w:rsidRPr="00C50574">
        <w:rPr>
          <w:rFonts w:ascii="Times New Roman" w:eastAsia="Times New Roman" w:hAnsi="Times New Roman"/>
          <w:lang w:eastAsia="lt-LT"/>
        </w:rPr>
        <w:t xml:space="preserve"> </w:t>
      </w:r>
    </w:p>
    <w:p w14:paraId="63C7D1B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suleidžiamas instiliacijos būdu tiesiai į šlapimo pūslę.</w:t>
      </w:r>
    </w:p>
    <w:p w14:paraId="03C4CDCC" w14:textId="77777777" w:rsidR="009F310B" w:rsidRPr="00C50574" w:rsidRDefault="009F310B" w:rsidP="00F541A5">
      <w:pPr>
        <w:spacing w:after="0" w:line="240" w:lineRule="auto"/>
        <w:rPr>
          <w:rFonts w:ascii="Times New Roman" w:hAnsi="Times New Roman"/>
        </w:rPr>
      </w:pPr>
    </w:p>
    <w:p w14:paraId="3017B1B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Taip pat BCG</w:t>
      </w:r>
      <w:r w:rsidRPr="00C50574">
        <w:rPr>
          <w:rFonts w:ascii="Times New Roman" w:hAnsi="Times New Roman"/>
        </w:rPr>
        <w:noBreakHyphen/>
        <w:t xml:space="preserve">medac yra gydomas plokščiasis šlapimo pūslės vėžys (karcinoma </w:t>
      </w:r>
      <w:r w:rsidRPr="00C50574">
        <w:rPr>
          <w:rFonts w:ascii="Times New Roman" w:hAnsi="Times New Roman"/>
          <w:i/>
        </w:rPr>
        <w:t>in situ</w:t>
      </w:r>
      <w:r w:rsidRPr="00C50574">
        <w:rPr>
          <w:rFonts w:ascii="Times New Roman" w:hAnsi="Times New Roman"/>
        </w:rPr>
        <w:t>), kai liga apėmusi tik šlapimo pūslės gleivinę. Yra skirtingos vėžio augimo stadijos, kai pažeidžiama šlapimo pūslės gleivinė ir ląstelių sluoksnis po gleivine (lamina propria).</w:t>
      </w:r>
      <w:r w:rsidRPr="00C50574">
        <w:rPr>
          <w:rFonts w:ascii="Times New Roman" w:eastAsia="Times New Roman" w:hAnsi="Times New Roman"/>
          <w:lang w:eastAsia="lt-LT"/>
        </w:rPr>
        <w:t xml:space="preserve"> </w:t>
      </w:r>
    </w:p>
    <w:p w14:paraId="1808E869" w14:textId="77777777" w:rsidR="009F310B" w:rsidRPr="00C50574" w:rsidRDefault="009F310B" w:rsidP="00F541A5">
      <w:pPr>
        <w:spacing w:after="0" w:line="240" w:lineRule="auto"/>
        <w:rPr>
          <w:rFonts w:ascii="Times New Roman" w:hAnsi="Times New Roman"/>
        </w:rPr>
      </w:pPr>
    </w:p>
    <w:p w14:paraId="28C8C97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taip pat vartojamas siekiant išvengti vėžio pasikartojimo (profilaktinis gydymas).</w:t>
      </w:r>
    </w:p>
    <w:p w14:paraId="39E541A8" w14:textId="77777777" w:rsidR="009F310B" w:rsidRPr="00C50574" w:rsidRDefault="009F310B" w:rsidP="00F541A5">
      <w:pPr>
        <w:spacing w:after="0" w:line="240" w:lineRule="auto"/>
        <w:rPr>
          <w:rFonts w:ascii="Times New Roman" w:hAnsi="Times New Roman"/>
        </w:rPr>
      </w:pPr>
    </w:p>
    <w:p w14:paraId="2B148DB1" w14:textId="77777777" w:rsidR="009F310B" w:rsidRPr="00C50574" w:rsidRDefault="009F310B" w:rsidP="00F541A5">
      <w:pPr>
        <w:spacing w:after="0" w:line="240" w:lineRule="auto"/>
        <w:rPr>
          <w:rFonts w:ascii="Times New Roman" w:hAnsi="Times New Roman"/>
        </w:rPr>
      </w:pPr>
    </w:p>
    <w:p w14:paraId="4E8C99F7" w14:textId="77777777" w:rsidR="009F310B" w:rsidRPr="00C50574" w:rsidRDefault="009F310B" w:rsidP="00F541A5">
      <w:pPr>
        <w:spacing w:after="0" w:line="240" w:lineRule="auto"/>
        <w:ind w:left="567" w:hanging="567"/>
        <w:rPr>
          <w:rFonts w:ascii="Times New Roman" w:hAnsi="Times New Roman"/>
        </w:rPr>
      </w:pPr>
      <w:bookmarkStart w:id="25" w:name="_Toc129243140"/>
      <w:bookmarkStart w:id="26" w:name="_Toc129243265"/>
      <w:r w:rsidRPr="00C50574">
        <w:rPr>
          <w:rFonts w:ascii="Times New Roman" w:hAnsi="Times New Roman"/>
          <w:b/>
        </w:rPr>
        <w:t>2.</w:t>
      </w:r>
      <w:r w:rsidRPr="00C50574">
        <w:rPr>
          <w:rFonts w:ascii="Times New Roman" w:hAnsi="Times New Roman"/>
          <w:b/>
        </w:rPr>
        <w:tab/>
        <w:t>Kas žinotina prieš vartojant BCG</w:t>
      </w:r>
      <w:r w:rsidRPr="00C50574">
        <w:rPr>
          <w:rFonts w:ascii="Times New Roman" w:hAnsi="Times New Roman"/>
          <w:b/>
        </w:rPr>
        <w:noBreakHyphen/>
        <w:t>medac</w:t>
      </w:r>
    </w:p>
    <w:bookmarkEnd w:id="25"/>
    <w:bookmarkEnd w:id="26"/>
    <w:p w14:paraId="02FB6A55" w14:textId="77777777" w:rsidR="009F310B" w:rsidRPr="00C50574" w:rsidRDefault="009F310B" w:rsidP="00F541A5">
      <w:pPr>
        <w:spacing w:after="0" w:line="240" w:lineRule="auto"/>
        <w:rPr>
          <w:rFonts w:ascii="Times New Roman" w:hAnsi="Times New Roman"/>
        </w:rPr>
      </w:pPr>
    </w:p>
    <w:p w14:paraId="022AEAF1" w14:textId="77777777" w:rsidR="009F310B" w:rsidRPr="00C50574" w:rsidRDefault="009F310B" w:rsidP="0099769E">
      <w:pPr>
        <w:spacing w:after="0" w:line="240" w:lineRule="auto"/>
        <w:rPr>
          <w:rFonts w:ascii="Times New Roman" w:hAnsi="Times New Roman"/>
        </w:rPr>
      </w:pPr>
      <w:r w:rsidRPr="00C50574">
        <w:rPr>
          <w:rFonts w:ascii="Times New Roman" w:hAnsi="Times New Roman"/>
          <w:b/>
        </w:rPr>
        <w:t>BCG</w:t>
      </w:r>
      <w:r w:rsidRPr="00C50574">
        <w:rPr>
          <w:rFonts w:ascii="Times New Roman" w:hAnsi="Times New Roman"/>
          <w:b/>
        </w:rPr>
        <w:noBreakHyphen/>
        <w:t xml:space="preserve">medac vartoti </w:t>
      </w:r>
      <w:r w:rsidR="00F46D95" w:rsidRPr="00C50574">
        <w:rPr>
          <w:rFonts w:ascii="Times New Roman" w:hAnsi="Times New Roman"/>
          <w:b/>
        </w:rPr>
        <w:t>draudžiama</w:t>
      </w:r>
      <w:r w:rsidR="000048CE" w:rsidRPr="00C50574">
        <w:rPr>
          <w:rFonts w:ascii="Times New Roman" w:hAnsi="Times New Roman"/>
          <w:b/>
        </w:rPr>
        <w:t>:</w:t>
      </w:r>
    </w:p>
    <w:p w14:paraId="4383CB89"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yra alergija gyvybingoms BCG (</w:t>
      </w:r>
      <w:r w:rsidRPr="00C50574">
        <w:rPr>
          <w:rFonts w:ascii="Times New Roman" w:hAnsi="Times New Roman"/>
          <w:i/>
        </w:rPr>
        <w:t>Bacillus Calmette-Guérin</w:t>
      </w:r>
      <w:r w:rsidRPr="00C50574">
        <w:rPr>
          <w:rFonts w:ascii="Times New Roman" w:hAnsi="Times New Roman"/>
        </w:rPr>
        <w:t>) bakterijoms arba bet kuriai pagalbinei šio vaisto medžiagai (jos išvardytos 6 skyriuje);</w:t>
      </w:r>
      <w:r w:rsidRPr="00C50574">
        <w:rPr>
          <w:rFonts w:ascii="Times New Roman" w:eastAsia="Times New Roman" w:hAnsi="Times New Roman"/>
          <w:lang w:eastAsia="lt-LT"/>
        </w:rPr>
        <w:t xml:space="preserve"> </w:t>
      </w:r>
    </w:p>
    <w:p w14:paraId="32242926"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Jūsų imunitetas susilpnėjęs arba yra imun</w:t>
      </w:r>
      <w:r w:rsidR="000048CE" w:rsidRPr="00C50574">
        <w:rPr>
          <w:rFonts w:ascii="Times New Roman" w:hAnsi="Times New Roman"/>
        </w:rPr>
        <w:t>odeficitas</w:t>
      </w:r>
      <w:r w:rsidRPr="00C50574">
        <w:rPr>
          <w:rFonts w:ascii="Times New Roman" w:hAnsi="Times New Roman"/>
        </w:rPr>
        <w:t>, neatsižvelgiant į tai, ar jo priežastis – kitos ligos (pvz., ŽIV, leukemija, limfoma), vėžio gydymas (pvz., citostatiniais vaistais, spinduliais) ar gydymas imunosupres</w:t>
      </w:r>
      <w:r w:rsidR="000048CE" w:rsidRPr="00C50574">
        <w:rPr>
          <w:rFonts w:ascii="Times New Roman" w:hAnsi="Times New Roman"/>
        </w:rPr>
        <w:t xml:space="preserve">antais </w:t>
      </w:r>
      <w:r w:rsidRPr="00C50574">
        <w:rPr>
          <w:rFonts w:ascii="Times New Roman" w:hAnsi="Times New Roman"/>
        </w:rPr>
        <w:t>(pvz., kortikosteroidais);</w:t>
      </w:r>
    </w:p>
    <w:p w14:paraId="304B5599"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 sergate aktyvia tuberkulioze;</w:t>
      </w:r>
      <w:r w:rsidRPr="00C50574">
        <w:rPr>
          <w:rFonts w:ascii="Times New Roman" w:eastAsia="Times New Roman" w:hAnsi="Times New Roman"/>
          <w:lang w:eastAsia="lt-LT"/>
        </w:rPr>
        <w:t xml:space="preserve"> </w:t>
      </w:r>
    </w:p>
    <w:p w14:paraId="551F8A4D"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jeigu Jūsų šlapimo pūslė arba aplinkinės sritys buvo anksčiau gydytos </w:t>
      </w:r>
      <w:r w:rsidR="000048CE" w:rsidRPr="00C50574">
        <w:rPr>
          <w:rFonts w:ascii="Times New Roman" w:hAnsi="Times New Roman"/>
        </w:rPr>
        <w:t xml:space="preserve">spinduline </w:t>
      </w:r>
      <w:r w:rsidRPr="00C50574">
        <w:rPr>
          <w:rFonts w:ascii="Times New Roman" w:hAnsi="Times New Roman"/>
        </w:rPr>
        <w:t>terapija;</w:t>
      </w:r>
      <w:r w:rsidRPr="00C50574">
        <w:rPr>
          <w:rFonts w:ascii="Times New Roman" w:eastAsia="Times New Roman" w:hAnsi="Times New Roman"/>
          <w:lang w:eastAsia="lt-LT"/>
        </w:rPr>
        <w:t xml:space="preserve"> </w:t>
      </w:r>
    </w:p>
    <w:p w14:paraId="36097CE5"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žindote;</w:t>
      </w:r>
    </w:p>
    <w:p w14:paraId="25093DA0"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Jums 2 </w:t>
      </w:r>
      <w:r w:rsidRPr="00C50574">
        <w:rPr>
          <w:rFonts w:ascii="Times New Roman" w:eastAsia="Times New Roman" w:hAnsi="Times New Roman"/>
          <w:lang w:eastAsia="lt-LT"/>
        </w:rPr>
        <w:t>–</w:t>
      </w:r>
      <w:r w:rsidRPr="00C50574">
        <w:rPr>
          <w:rFonts w:ascii="Times New Roman" w:hAnsi="Times New Roman"/>
        </w:rPr>
        <w:t> 3 savaičių laikotarpyje buvo atlikta chirurginė operacija per šlaplę (transuretrinė rezekcija</w:t>
      </w:r>
      <w:r w:rsidR="000048CE" w:rsidRPr="00C50574">
        <w:rPr>
          <w:rFonts w:ascii="Times New Roman" w:hAnsi="Times New Roman"/>
        </w:rPr>
        <w:t>, TUR</w:t>
      </w:r>
      <w:r w:rsidRPr="00C50574">
        <w:rPr>
          <w:rFonts w:ascii="Times New Roman" w:hAnsi="Times New Roman"/>
        </w:rPr>
        <w:t>), Jums buvo paimtas šlapimo pūslės audinio mėginys (šlapimo pūslės biopsija) ar Jums dėl kateterio atsirado pažeidimas (traumuojanti kateterizacija);</w:t>
      </w:r>
    </w:p>
    <w:p w14:paraId="6E8DF432"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 xml:space="preserve">jeigu perforuota </w:t>
      </w:r>
      <w:r w:rsidR="000048CE" w:rsidRPr="00C50574">
        <w:rPr>
          <w:rFonts w:ascii="Times New Roman" w:hAnsi="Times New Roman"/>
        </w:rPr>
        <w:t xml:space="preserve">(prakiurusi) </w:t>
      </w:r>
      <w:r w:rsidRPr="00C50574">
        <w:rPr>
          <w:rFonts w:ascii="Times New Roman" w:hAnsi="Times New Roman"/>
        </w:rPr>
        <w:t>šlapimo pūslė;</w:t>
      </w:r>
    </w:p>
    <w:p w14:paraId="56DE1088"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Jūsų šlapime yra matomo kraujo (makrohematurija);</w:t>
      </w:r>
    </w:p>
    <w:p w14:paraId="202D20AD"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Jums pasireiškė ūmi</w:t>
      </w:r>
      <w:r w:rsidR="000048CE" w:rsidRPr="00C50574">
        <w:rPr>
          <w:rFonts w:ascii="Times New Roman" w:hAnsi="Times New Roman"/>
        </w:rPr>
        <w:t>nė</w:t>
      </w:r>
      <w:r w:rsidRPr="00C50574">
        <w:rPr>
          <w:rFonts w:ascii="Times New Roman" w:hAnsi="Times New Roman"/>
        </w:rPr>
        <w:t xml:space="preserve"> šlapimo takų infekcija.</w:t>
      </w:r>
    </w:p>
    <w:p w14:paraId="7E4B5C91" w14:textId="77777777" w:rsidR="009F310B" w:rsidRPr="00C50574" w:rsidRDefault="009F310B" w:rsidP="00F541A5">
      <w:pPr>
        <w:spacing w:after="0" w:line="240" w:lineRule="auto"/>
        <w:ind w:left="567" w:hanging="567"/>
        <w:rPr>
          <w:rFonts w:ascii="Times New Roman" w:hAnsi="Times New Roman"/>
        </w:rPr>
      </w:pPr>
    </w:p>
    <w:p w14:paraId="2C2B311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suspensijos negalima leisti po oda, į odą, į raumenis ar į veną, ja negalima vakcinuoti. Ją būtina suleisti (instiliuoti) tiesiai į šlapimo pūslę. </w:t>
      </w:r>
    </w:p>
    <w:p w14:paraId="100645E6" w14:textId="77777777" w:rsidR="009F310B" w:rsidRPr="00C50574" w:rsidRDefault="009F310B" w:rsidP="00F541A5">
      <w:pPr>
        <w:spacing w:after="0" w:line="240" w:lineRule="auto"/>
        <w:rPr>
          <w:rFonts w:ascii="Times New Roman" w:hAnsi="Times New Roman"/>
        </w:rPr>
      </w:pPr>
    </w:p>
    <w:p w14:paraId="5BB45189"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Įspėjimai ir atsargumo priemonės</w:t>
      </w:r>
    </w:p>
    <w:p w14:paraId="2FA8CB76" w14:textId="77777777" w:rsidR="009F310B" w:rsidRPr="00C50574" w:rsidRDefault="009F310B" w:rsidP="0099769E">
      <w:pPr>
        <w:spacing w:after="0" w:line="240" w:lineRule="auto"/>
        <w:rPr>
          <w:rFonts w:ascii="Times New Roman" w:hAnsi="Times New Roman"/>
        </w:rPr>
      </w:pPr>
    </w:p>
    <w:p w14:paraId="79924DC6" w14:textId="77777777" w:rsidR="009F310B" w:rsidRPr="00C50574" w:rsidRDefault="009F310B" w:rsidP="0099769E">
      <w:pPr>
        <w:spacing w:after="0" w:line="240" w:lineRule="auto"/>
        <w:rPr>
          <w:rFonts w:ascii="Times New Roman" w:hAnsi="Times New Roman"/>
          <w:b/>
        </w:rPr>
      </w:pPr>
      <w:r w:rsidRPr="00C50574">
        <w:rPr>
          <w:rFonts w:ascii="Times New Roman" w:hAnsi="Times New Roman"/>
          <w:b/>
        </w:rPr>
        <w:t>Gydytojas duos Jums paciento įspėjamąją kortelę, kurią turite visuomet nešiotis su savimi (taip pat žr. 4 skyrių).</w:t>
      </w:r>
    </w:p>
    <w:p w14:paraId="7CBE91F2" w14:textId="77777777" w:rsidR="009F310B" w:rsidRPr="00C50574" w:rsidRDefault="009F310B" w:rsidP="0099769E">
      <w:pPr>
        <w:spacing w:after="0" w:line="240" w:lineRule="auto"/>
        <w:rPr>
          <w:rFonts w:ascii="Times New Roman" w:hAnsi="Times New Roman"/>
        </w:rPr>
      </w:pPr>
    </w:p>
    <w:p w14:paraId="35F1FC35" w14:textId="77777777" w:rsidR="009F310B" w:rsidRPr="00C50574" w:rsidRDefault="009F310B" w:rsidP="0099769E">
      <w:pPr>
        <w:spacing w:after="0" w:line="240" w:lineRule="auto"/>
        <w:rPr>
          <w:rFonts w:ascii="Times New Roman" w:hAnsi="Times New Roman"/>
        </w:rPr>
      </w:pPr>
      <w:r w:rsidRPr="00C50574">
        <w:rPr>
          <w:rFonts w:ascii="Times New Roman" w:hAnsi="Times New Roman"/>
        </w:rPr>
        <w:t>Pasitarkite su gydytoju arba vaistininku, prieš pradėdami vartoti BCG</w:t>
      </w:r>
      <w:r w:rsidRPr="00C50574">
        <w:rPr>
          <w:rFonts w:ascii="Times New Roman" w:hAnsi="Times New Roman"/>
        </w:rPr>
        <w:noBreakHyphen/>
        <w:t>medac</w:t>
      </w:r>
      <w:r w:rsidR="007F0B3C" w:rsidRPr="00C50574">
        <w:rPr>
          <w:rFonts w:ascii="Times New Roman" w:eastAsia="Times New Roman" w:hAnsi="Times New Roman"/>
          <w:lang w:eastAsia="lt-LT"/>
        </w:rPr>
        <w:t>:</w:t>
      </w:r>
    </w:p>
    <w:p w14:paraId="1F654A8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karščiuojate arba šlapime yra kraujo. Tuomet gydymą BCG</w:t>
      </w:r>
      <w:r w:rsidRPr="00C50574">
        <w:rPr>
          <w:rFonts w:ascii="Times New Roman" w:hAnsi="Times New Roman"/>
        </w:rPr>
        <w:noBreakHyphen/>
        <w:t>medac reikia atidėti;</w:t>
      </w:r>
    </w:p>
    <w:p w14:paraId="0BE81B1F"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yra maža šlapimo pūslės talpa, nes po gydymo ji gali dar sumažėti;</w:t>
      </w:r>
    </w:p>
    <w:p w14:paraId="62652916"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jei turite </w:t>
      </w:r>
      <w:r w:rsidR="007F0B3C" w:rsidRPr="00C50574">
        <w:rPr>
          <w:rFonts w:ascii="Times New Roman" w:hAnsi="Times New Roman"/>
        </w:rPr>
        <w:t xml:space="preserve">nustatytą </w:t>
      </w:r>
      <w:r w:rsidRPr="00C50574">
        <w:rPr>
          <w:rFonts w:ascii="Times New Roman" w:hAnsi="Times New Roman"/>
        </w:rPr>
        <w:t>HLA</w:t>
      </w:r>
      <w:r w:rsidRPr="00C50574">
        <w:rPr>
          <w:rFonts w:ascii="Times New Roman" w:hAnsi="Times New Roman"/>
        </w:rPr>
        <w:noBreakHyphen/>
        <w:t>B27 antigeną (žmogaus leukocitų antigeną B27), nes Jums gali dažniau pasireikšti sąnarių uždegimas (reaktyvusis artritas);</w:t>
      </w:r>
    </w:p>
    <w:p w14:paraId="5DE60D01"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sergate artritu ir kartu pasireiškiančiu odos, akių ir šlapimo takų uždegimu (Reiterio sindromu);</w:t>
      </w:r>
    </w:p>
    <w:p w14:paraId="5D8DBB4C"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jei yra </w:t>
      </w:r>
      <w:r w:rsidR="007F0B3C" w:rsidRPr="00C50574">
        <w:rPr>
          <w:rFonts w:ascii="Times New Roman" w:hAnsi="Times New Roman"/>
        </w:rPr>
        <w:t xml:space="preserve">lokalių </w:t>
      </w:r>
      <w:r w:rsidRPr="00C50574">
        <w:rPr>
          <w:rFonts w:ascii="Times New Roman" w:hAnsi="Times New Roman"/>
        </w:rPr>
        <w:t>kraujagyslių išsiplėtimų (aneurizmų) arba protezų. Gali atsirasti implantų ar protezų infekcija;</w:t>
      </w:r>
    </w:p>
    <w:p w14:paraId="21574DF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turite kepenų problemų ar vartojate vaistų, kurie gali paveikti kepenis. Tai ypač svarbu, jei svarstomas gydymas trimis vaistais nuo tuberkuliozės.</w:t>
      </w:r>
    </w:p>
    <w:p w14:paraId="2D55EFA4" w14:textId="77777777" w:rsidR="009F310B" w:rsidRPr="00C50574" w:rsidRDefault="009F310B" w:rsidP="00F541A5">
      <w:pPr>
        <w:spacing w:after="0" w:line="240" w:lineRule="auto"/>
        <w:rPr>
          <w:rFonts w:ascii="Times New Roman" w:hAnsi="Times New Roman"/>
        </w:rPr>
      </w:pPr>
    </w:p>
    <w:p w14:paraId="54D73F4B"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Bendroji higiena</w:t>
      </w:r>
    </w:p>
    <w:p w14:paraId="60A3FC7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Po </w:t>
      </w:r>
      <w:r w:rsidR="002D22CE" w:rsidRPr="00C50574">
        <w:rPr>
          <w:rFonts w:ascii="Times New Roman" w:hAnsi="Times New Roman"/>
        </w:rPr>
        <w:t>vaisto suleidimo</w:t>
      </w:r>
      <w:r w:rsidRPr="00C50574">
        <w:rPr>
          <w:rFonts w:ascii="Times New Roman" w:hAnsi="Times New Roman"/>
        </w:rPr>
        <w:t xml:space="preserve"> atsisėskite prieš šlapindamiesi, kad išvengtumėte šlapimo taškymosi ir </w:t>
      </w:r>
      <w:r w:rsidR="00CE0CFD" w:rsidRPr="00C50574">
        <w:rPr>
          <w:rFonts w:ascii="Times New Roman" w:hAnsi="Times New Roman"/>
        </w:rPr>
        <w:t xml:space="preserve">aplinkos užteršimo </w:t>
      </w:r>
      <w:r w:rsidRPr="00C50574">
        <w:rPr>
          <w:rFonts w:ascii="Times New Roman" w:hAnsi="Times New Roman"/>
        </w:rPr>
        <w:t xml:space="preserve">BCG bakterijomis. </w:t>
      </w:r>
    </w:p>
    <w:p w14:paraId="0E19EB8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Nusišlapinus rekomenduojama nusiplauti rankas ir lytinius organus. Tai ypač aktualu po pirmo</w:t>
      </w:r>
      <w:r w:rsidR="002D22CE" w:rsidRPr="00C50574">
        <w:rPr>
          <w:rFonts w:ascii="Times New Roman" w:hAnsi="Times New Roman"/>
        </w:rPr>
        <w:t>jo</w:t>
      </w:r>
      <w:r w:rsidRPr="00C50574">
        <w:rPr>
          <w:rFonts w:ascii="Times New Roman" w:hAnsi="Times New Roman"/>
        </w:rPr>
        <w:t xml:space="preserve"> pasišlapinimo po </w:t>
      </w:r>
      <w:r w:rsidR="002D22CE" w:rsidRPr="00C50574">
        <w:rPr>
          <w:rFonts w:ascii="Times New Roman" w:hAnsi="Times New Roman"/>
        </w:rPr>
        <w:t>vaisto suleidimo</w:t>
      </w:r>
      <w:r w:rsidRPr="00C50574">
        <w:rPr>
          <w:rFonts w:ascii="Times New Roman" w:hAnsi="Times New Roman"/>
        </w:rPr>
        <w:t xml:space="preserve">. Jei </w:t>
      </w:r>
      <w:r w:rsidR="002D22CE" w:rsidRPr="00C50574">
        <w:rPr>
          <w:rFonts w:ascii="Times New Roman" w:hAnsi="Times New Roman"/>
        </w:rPr>
        <w:t>vaistas</w:t>
      </w:r>
      <w:r w:rsidRPr="00C50574">
        <w:rPr>
          <w:rFonts w:ascii="Times New Roman" w:hAnsi="Times New Roman"/>
        </w:rPr>
        <w:t xml:space="preserve"> patenka ant pažeistų odos vietų, naudokite tinkamą dezinfek</w:t>
      </w:r>
      <w:r w:rsidR="002D22CE" w:rsidRPr="00C50574">
        <w:rPr>
          <w:rFonts w:ascii="Times New Roman" w:hAnsi="Times New Roman"/>
        </w:rPr>
        <w:t xml:space="preserve">antą </w:t>
      </w:r>
      <w:r w:rsidRPr="00C50574">
        <w:rPr>
          <w:rFonts w:ascii="Times New Roman" w:hAnsi="Times New Roman"/>
        </w:rPr>
        <w:t>(klauskite gydytojo arba vaistininko).</w:t>
      </w:r>
    </w:p>
    <w:p w14:paraId="136D62A7" w14:textId="77777777" w:rsidR="009F310B" w:rsidRPr="00C50574" w:rsidRDefault="009F310B" w:rsidP="00F541A5">
      <w:pPr>
        <w:spacing w:after="0" w:line="240" w:lineRule="auto"/>
        <w:rPr>
          <w:rFonts w:ascii="Times New Roman" w:hAnsi="Times New Roman"/>
        </w:rPr>
      </w:pPr>
    </w:p>
    <w:p w14:paraId="666E5484"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i/>
          <w:iCs/>
          <w:u w:val="single"/>
        </w:rPr>
        <w:t>Bacillus Calmette</w:t>
      </w:r>
      <w:r w:rsidR="002D22CE" w:rsidRPr="00C50574">
        <w:rPr>
          <w:rFonts w:ascii="Times New Roman" w:hAnsi="Times New Roman"/>
          <w:i/>
          <w:iCs/>
          <w:u w:val="single"/>
        </w:rPr>
        <w:t>-</w:t>
      </w:r>
      <w:r w:rsidRPr="00C50574">
        <w:rPr>
          <w:rFonts w:ascii="Times New Roman" w:hAnsi="Times New Roman"/>
          <w:i/>
          <w:iCs/>
          <w:u w:val="single"/>
        </w:rPr>
        <w:t>Guérin</w:t>
      </w:r>
      <w:r w:rsidRPr="00C50574">
        <w:rPr>
          <w:rFonts w:ascii="Times New Roman" w:hAnsi="Times New Roman"/>
          <w:u w:val="single"/>
        </w:rPr>
        <w:t xml:space="preserve"> aptikimas</w:t>
      </w:r>
    </w:p>
    <w:p w14:paraId="31AD407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Paprastai būna sunku aptikti BCG bakterijas. </w:t>
      </w:r>
      <w:r w:rsidR="002D22CE" w:rsidRPr="00C50574">
        <w:rPr>
          <w:rFonts w:ascii="Times New Roman" w:hAnsi="Times New Roman"/>
        </w:rPr>
        <w:t>N</w:t>
      </w:r>
      <w:r w:rsidRPr="00C50574">
        <w:rPr>
          <w:rFonts w:ascii="Times New Roman" w:hAnsi="Times New Roman"/>
        </w:rPr>
        <w:t>eigiamas tyrimo rezultat</w:t>
      </w:r>
      <w:r w:rsidR="002D22CE" w:rsidRPr="00C50574">
        <w:rPr>
          <w:rFonts w:ascii="Times New Roman" w:hAnsi="Times New Roman"/>
        </w:rPr>
        <w:t>as</w:t>
      </w:r>
      <w:r w:rsidRPr="00C50574">
        <w:rPr>
          <w:rFonts w:ascii="Times New Roman" w:hAnsi="Times New Roman"/>
        </w:rPr>
        <w:t xml:space="preserve"> neatmet</w:t>
      </w:r>
      <w:r w:rsidR="002D22CE" w:rsidRPr="00C50574">
        <w:rPr>
          <w:rFonts w:ascii="Times New Roman" w:hAnsi="Times New Roman"/>
        </w:rPr>
        <w:t>a</w:t>
      </w:r>
      <w:r w:rsidRPr="00C50574">
        <w:rPr>
          <w:rFonts w:ascii="Times New Roman" w:hAnsi="Times New Roman"/>
        </w:rPr>
        <w:t xml:space="preserve"> BCG infekcijos </w:t>
      </w:r>
      <w:r w:rsidR="002D22CE" w:rsidRPr="00C50574">
        <w:rPr>
          <w:rFonts w:ascii="Times New Roman" w:hAnsi="Times New Roman"/>
        </w:rPr>
        <w:t xml:space="preserve">kitur </w:t>
      </w:r>
      <w:r w:rsidRPr="00C50574">
        <w:rPr>
          <w:rFonts w:ascii="Times New Roman" w:hAnsi="Times New Roman"/>
        </w:rPr>
        <w:t>ne</w:t>
      </w:r>
      <w:r w:rsidR="002D22CE" w:rsidRPr="00C50574">
        <w:rPr>
          <w:rFonts w:ascii="Times New Roman" w:hAnsi="Times New Roman"/>
        </w:rPr>
        <w:t>i</w:t>
      </w:r>
      <w:r w:rsidRPr="00C50574">
        <w:rPr>
          <w:rFonts w:ascii="Times New Roman" w:hAnsi="Times New Roman"/>
        </w:rPr>
        <w:t xml:space="preserve"> šlapimo pūslėje.</w:t>
      </w:r>
    </w:p>
    <w:p w14:paraId="5E8F0060" w14:textId="77777777" w:rsidR="009F310B" w:rsidRPr="00C50574" w:rsidRDefault="009F310B" w:rsidP="00F541A5">
      <w:pPr>
        <w:spacing w:after="0" w:line="240" w:lineRule="auto"/>
        <w:rPr>
          <w:rFonts w:ascii="Times New Roman" w:hAnsi="Times New Roman"/>
        </w:rPr>
      </w:pPr>
    </w:p>
    <w:p w14:paraId="2F0E5957"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Šlapimo takų infekcija</w:t>
      </w:r>
    </w:p>
    <w:p w14:paraId="548618C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Prieš kiekvieną gydymą BCG, gydytojas turi nustatyti, ar nėra ūmi</w:t>
      </w:r>
      <w:r w:rsidR="002D22CE" w:rsidRPr="00C50574">
        <w:rPr>
          <w:rFonts w:ascii="Times New Roman" w:hAnsi="Times New Roman"/>
        </w:rPr>
        <w:t>nė</w:t>
      </w:r>
      <w:r w:rsidRPr="00C50574">
        <w:rPr>
          <w:rFonts w:ascii="Times New Roman" w:hAnsi="Times New Roman"/>
        </w:rPr>
        <w:t>s šlapimo takų infekcijos.</w:t>
      </w:r>
    </w:p>
    <w:p w14:paraId="377055C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gydant BCG nustatoma ūmi</w:t>
      </w:r>
      <w:r w:rsidR="002D22CE" w:rsidRPr="00C50574">
        <w:rPr>
          <w:rFonts w:ascii="Times New Roman" w:hAnsi="Times New Roman"/>
        </w:rPr>
        <w:t>nė</w:t>
      </w:r>
      <w:r w:rsidRPr="00C50574">
        <w:rPr>
          <w:rFonts w:ascii="Times New Roman" w:hAnsi="Times New Roman"/>
        </w:rPr>
        <w:t xml:space="preserve"> šlapimo takų infekcija, gydymą reikia laikinai nutraukti, kol šlapimo tyrimo rezultatai taps normalūs ir bus baigtas gydymas antibiotikais.</w:t>
      </w:r>
      <w:r w:rsidRPr="00C50574">
        <w:rPr>
          <w:rFonts w:ascii="Times New Roman" w:eastAsia="Times New Roman" w:hAnsi="Times New Roman"/>
          <w:lang w:eastAsia="lt-LT"/>
        </w:rPr>
        <w:t xml:space="preserve"> </w:t>
      </w:r>
    </w:p>
    <w:p w14:paraId="6B9810A1" w14:textId="77777777" w:rsidR="009F310B" w:rsidRPr="00C50574" w:rsidRDefault="009F310B" w:rsidP="00F541A5">
      <w:pPr>
        <w:spacing w:after="0" w:line="240" w:lineRule="auto"/>
        <w:rPr>
          <w:rFonts w:ascii="Times New Roman" w:hAnsi="Times New Roman"/>
        </w:rPr>
      </w:pPr>
    </w:p>
    <w:p w14:paraId="43C2E00E"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Pacientai, turintys kontaktą su asmenimis, kurių nuslopinta imuninė sistema</w:t>
      </w:r>
    </w:p>
    <w:p w14:paraId="261A64C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esate gydomas BCG</w:t>
      </w:r>
      <w:r w:rsidRPr="00C50574">
        <w:rPr>
          <w:rFonts w:ascii="Times New Roman" w:hAnsi="Times New Roman"/>
        </w:rPr>
        <w:noBreakHyphen/>
        <w:t xml:space="preserve">medac, privalote laikytis bendrųjų higienos </w:t>
      </w:r>
      <w:r w:rsidR="002D22CE" w:rsidRPr="00C50574">
        <w:rPr>
          <w:rFonts w:ascii="Times New Roman" w:hAnsi="Times New Roman"/>
        </w:rPr>
        <w:t>rekomendacijų</w:t>
      </w:r>
      <w:r w:rsidRPr="00C50574">
        <w:rPr>
          <w:rFonts w:ascii="Times New Roman" w:hAnsi="Times New Roman"/>
        </w:rPr>
        <w:t xml:space="preserve">, nurodytų pirmiau. </w:t>
      </w:r>
    </w:p>
    <w:p w14:paraId="5D9840F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Tai ypač svarbu, jei turite kontaktų su asmenimis, kurių nuslopinta imuninė sistema, nes BCG bakterijos gali pakenkti pacientams, kurių imuninė sistema silpna. Žmogaus perdavimo žmogui atvejų kol kas nenustatyta.</w:t>
      </w:r>
    </w:p>
    <w:p w14:paraId="350213EF" w14:textId="77777777" w:rsidR="009F310B" w:rsidRPr="00C50574" w:rsidRDefault="009F310B" w:rsidP="00F541A5">
      <w:pPr>
        <w:spacing w:after="0" w:line="240" w:lineRule="auto"/>
        <w:rPr>
          <w:rFonts w:ascii="Times New Roman" w:hAnsi="Times New Roman"/>
        </w:rPr>
      </w:pPr>
    </w:p>
    <w:p w14:paraId="2BC3927D"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w:t>
      </w:r>
      <w:r w:rsidR="002D22CE" w:rsidRPr="00C50574">
        <w:rPr>
          <w:rFonts w:ascii="Times New Roman" w:hAnsi="Times New Roman"/>
          <w:u w:val="single"/>
        </w:rPr>
        <w:t xml:space="preserve">erdavimas </w:t>
      </w:r>
      <w:r w:rsidRPr="00C50574">
        <w:rPr>
          <w:rFonts w:ascii="Times New Roman" w:hAnsi="Times New Roman"/>
          <w:u w:val="single"/>
        </w:rPr>
        <w:t xml:space="preserve">lytiniu </w:t>
      </w:r>
      <w:r w:rsidR="002D22CE" w:rsidRPr="00C50574">
        <w:rPr>
          <w:rFonts w:ascii="Times New Roman" w:hAnsi="Times New Roman"/>
          <w:u w:val="single"/>
        </w:rPr>
        <w:t>keliu</w:t>
      </w:r>
    </w:p>
    <w:p w14:paraId="08D7970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Vieną savaitę po BCG gydymo lytinių santykių metu turite naudoti prezervatyvą, kad užtikrintumėte, jog BCG bakterijos nebūtų perduodamos lytiniu keliu.</w:t>
      </w:r>
    </w:p>
    <w:p w14:paraId="51C8FA26" w14:textId="77777777" w:rsidR="009F310B" w:rsidRPr="00C50574" w:rsidRDefault="009F310B" w:rsidP="00F541A5">
      <w:pPr>
        <w:spacing w:after="0" w:line="240" w:lineRule="auto"/>
        <w:rPr>
          <w:rFonts w:ascii="Times New Roman" w:hAnsi="Times New Roman"/>
        </w:rPr>
      </w:pPr>
    </w:p>
    <w:p w14:paraId="26315627" w14:textId="77777777" w:rsidR="009F310B" w:rsidRPr="00C50574" w:rsidRDefault="009F310B" w:rsidP="0099769E">
      <w:pPr>
        <w:spacing w:after="0" w:line="240" w:lineRule="auto"/>
        <w:rPr>
          <w:rFonts w:ascii="Times New Roman" w:hAnsi="Times New Roman"/>
        </w:rPr>
      </w:pPr>
      <w:r w:rsidRPr="00C50574">
        <w:rPr>
          <w:rFonts w:ascii="Times New Roman" w:hAnsi="Times New Roman"/>
          <w:b/>
        </w:rPr>
        <w:t>Kiti vaistai ir BCG</w:t>
      </w:r>
      <w:r w:rsidRPr="00C50574">
        <w:rPr>
          <w:rFonts w:ascii="Times New Roman" w:hAnsi="Times New Roman"/>
          <w:b/>
        </w:rPr>
        <w:noBreakHyphen/>
        <w:t>medac</w:t>
      </w:r>
    </w:p>
    <w:p w14:paraId="4DC2E18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Jeigu vartojate ar neseniai vartojote kitų vaistų arba dėl to nesate tikri, apie tai pasakykite gydytojui arba vaistininkui.</w:t>
      </w:r>
    </w:p>
    <w:p w14:paraId="4853875C" w14:textId="77777777" w:rsidR="009F310B" w:rsidRPr="00C50574" w:rsidRDefault="009F310B" w:rsidP="00F541A5">
      <w:pPr>
        <w:spacing w:after="0" w:line="240" w:lineRule="auto"/>
        <w:rPr>
          <w:rFonts w:ascii="Times New Roman" w:hAnsi="Times New Roman"/>
        </w:rPr>
      </w:pPr>
    </w:p>
    <w:p w14:paraId="477CA38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Tai ypač svarbu vartojant šiuos </w:t>
      </w:r>
      <w:r w:rsidR="00B83884" w:rsidRPr="00C50574">
        <w:rPr>
          <w:rFonts w:ascii="Times New Roman" w:hAnsi="Times New Roman"/>
        </w:rPr>
        <w:t>vaistus</w:t>
      </w:r>
      <w:r w:rsidRPr="00C50574">
        <w:rPr>
          <w:rFonts w:ascii="Times New Roman" w:hAnsi="Times New Roman"/>
        </w:rPr>
        <w:t>, nes BCG bakterijos yra jautrios:</w:t>
      </w:r>
    </w:p>
    <w:p w14:paraId="139B048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vaistams nuo tuberkuliozės (pavyzdžiui, etambutoliui, streptomicinui, paraaminosalicilo rūgščiai (PAS), izoniazidui (INH), rifampicinui);</w:t>
      </w:r>
    </w:p>
    <w:p w14:paraId="3D08B01D"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antibiotikams (fluorchinolonui, doksiciklinui, gentamicinui);</w:t>
      </w:r>
    </w:p>
    <w:p w14:paraId="11592DEB"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antiseptikams;</w:t>
      </w:r>
    </w:p>
    <w:p w14:paraId="25433AA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lubrikantams.</w:t>
      </w:r>
    </w:p>
    <w:p w14:paraId="1F2D1D6A" w14:textId="77777777" w:rsidR="009F310B" w:rsidRPr="00C50574" w:rsidRDefault="009F310B" w:rsidP="00F541A5">
      <w:pPr>
        <w:tabs>
          <w:tab w:val="left" w:pos="567"/>
        </w:tabs>
        <w:spacing w:after="0" w:line="240" w:lineRule="auto"/>
        <w:ind w:left="567" w:hanging="567"/>
        <w:rPr>
          <w:rFonts w:ascii="Times New Roman" w:hAnsi="Times New Roman"/>
        </w:rPr>
      </w:pPr>
    </w:p>
    <w:p w14:paraId="20CE26B4"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BCG bakterijos yra atsparios pirazinamidui ir cikloserinui.</w:t>
      </w:r>
    </w:p>
    <w:p w14:paraId="1FAF8DE7" w14:textId="77777777" w:rsidR="009F310B" w:rsidRPr="00C50574" w:rsidRDefault="009F310B" w:rsidP="00F541A5">
      <w:pPr>
        <w:tabs>
          <w:tab w:val="left" w:pos="567"/>
        </w:tabs>
        <w:spacing w:after="0" w:line="240" w:lineRule="auto"/>
        <w:ind w:left="567" w:hanging="567"/>
        <w:rPr>
          <w:rFonts w:ascii="Times New Roman" w:hAnsi="Times New Roman"/>
        </w:rPr>
      </w:pPr>
    </w:p>
    <w:p w14:paraId="2CE38779" w14:textId="77777777" w:rsidR="009F310B" w:rsidRPr="00C50574" w:rsidRDefault="009F310B" w:rsidP="0099769E">
      <w:pPr>
        <w:spacing w:after="0" w:line="240" w:lineRule="auto"/>
        <w:rPr>
          <w:rFonts w:ascii="Times New Roman" w:hAnsi="Times New Roman"/>
        </w:rPr>
      </w:pPr>
      <w:r w:rsidRPr="00C50574">
        <w:rPr>
          <w:rFonts w:ascii="Times New Roman" w:hAnsi="Times New Roman"/>
          <w:b/>
        </w:rPr>
        <w:t>Nėštumas, žindymo laikotarpis ir vaisingumas</w:t>
      </w:r>
    </w:p>
    <w:p w14:paraId="2FD0FB69" w14:textId="77777777" w:rsidR="009F310B" w:rsidRPr="00C50574" w:rsidRDefault="009F310B" w:rsidP="0099769E">
      <w:pPr>
        <w:spacing w:after="0" w:line="240" w:lineRule="auto"/>
        <w:rPr>
          <w:rFonts w:ascii="Times New Roman" w:hAnsi="Times New Roman"/>
          <w:b/>
        </w:rPr>
      </w:pPr>
    </w:p>
    <w:p w14:paraId="7F49A56F" w14:textId="77777777" w:rsidR="009F310B" w:rsidRPr="00C50574" w:rsidRDefault="009F310B" w:rsidP="0099769E">
      <w:pPr>
        <w:spacing w:after="0" w:line="240" w:lineRule="auto"/>
        <w:rPr>
          <w:rFonts w:ascii="Times New Roman" w:hAnsi="Times New Roman"/>
          <w:u w:val="single"/>
        </w:rPr>
      </w:pPr>
      <w:r w:rsidRPr="00C50574">
        <w:rPr>
          <w:rFonts w:ascii="Times New Roman" w:hAnsi="Times New Roman"/>
          <w:u w:val="single"/>
        </w:rPr>
        <w:t>Nėštumas</w:t>
      </w:r>
    </w:p>
    <w:p w14:paraId="475C9FAA" w14:textId="77777777" w:rsidR="009F310B" w:rsidRPr="00C50574" w:rsidRDefault="009F310B" w:rsidP="00F541A5">
      <w:pPr>
        <w:keepNext/>
        <w:keepLines/>
        <w:spacing w:after="0" w:line="240" w:lineRule="auto"/>
        <w:rPr>
          <w:rFonts w:ascii="Times New Roman" w:hAnsi="Times New Roman"/>
        </w:rPr>
      </w:pPr>
      <w:r w:rsidRPr="00C50574">
        <w:rPr>
          <w:rFonts w:ascii="Times New Roman" w:hAnsi="Times New Roman"/>
        </w:rPr>
        <w:t>Jeigu esate nėščia arba manote, kad galbūt esate nėščia, tai BCG</w:t>
      </w:r>
      <w:r w:rsidRPr="00C50574">
        <w:rPr>
          <w:rFonts w:ascii="Times New Roman" w:hAnsi="Times New Roman"/>
        </w:rPr>
        <w:noBreakHyphen/>
        <w:t>medac vartoti negalima.</w:t>
      </w:r>
    </w:p>
    <w:p w14:paraId="47661ED7" w14:textId="77777777" w:rsidR="009F310B" w:rsidRPr="00C50574" w:rsidRDefault="009F310B" w:rsidP="0099769E">
      <w:pPr>
        <w:spacing w:after="0" w:line="240" w:lineRule="auto"/>
        <w:rPr>
          <w:rFonts w:ascii="Times New Roman" w:hAnsi="Times New Roman"/>
          <w:u w:val="single"/>
        </w:rPr>
      </w:pPr>
    </w:p>
    <w:p w14:paraId="33B9EF07" w14:textId="77777777" w:rsidR="009F310B" w:rsidRPr="00C50574" w:rsidRDefault="009F310B" w:rsidP="0099769E">
      <w:pPr>
        <w:spacing w:after="0" w:line="240" w:lineRule="auto"/>
        <w:rPr>
          <w:rFonts w:ascii="Times New Roman" w:hAnsi="Times New Roman"/>
          <w:u w:val="single"/>
        </w:rPr>
      </w:pPr>
      <w:r w:rsidRPr="00C50574">
        <w:rPr>
          <w:rFonts w:ascii="Times New Roman" w:hAnsi="Times New Roman"/>
          <w:u w:val="single"/>
        </w:rPr>
        <w:t>Žindymo laikotarpis</w:t>
      </w:r>
    </w:p>
    <w:p w14:paraId="7F13BFF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žindote, BCG</w:t>
      </w:r>
      <w:r w:rsidRPr="00C50574">
        <w:rPr>
          <w:rFonts w:ascii="Times New Roman" w:hAnsi="Times New Roman"/>
        </w:rPr>
        <w:noBreakHyphen/>
        <w:t>medac vartoti negalima.</w:t>
      </w:r>
    </w:p>
    <w:p w14:paraId="33B8AAE5" w14:textId="77777777" w:rsidR="009F310B" w:rsidRPr="00C50574" w:rsidRDefault="009F310B" w:rsidP="00F541A5">
      <w:pPr>
        <w:spacing w:after="0" w:line="240" w:lineRule="auto"/>
        <w:rPr>
          <w:rFonts w:ascii="Times New Roman" w:hAnsi="Times New Roman"/>
        </w:rPr>
      </w:pPr>
    </w:p>
    <w:p w14:paraId="4E80DB59"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Vaisingumas</w:t>
      </w:r>
    </w:p>
    <w:p w14:paraId="406BBC1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Nustatyta, kad BCG neigiamai veikia spermos gamybą ir gali sąlygoti mažą spermatozoidų koncentraciją arba jų nebuvimą sėkloje. Šis poveikis gyvūnams buvo grįžtamas. Tačiau prieš pradedant gydymą vyrai turi pasitarti dėl galimybės išsaugoti spermą.</w:t>
      </w:r>
    </w:p>
    <w:p w14:paraId="001BF1F6" w14:textId="77777777" w:rsidR="009F310B" w:rsidRPr="00C50574" w:rsidRDefault="009F310B" w:rsidP="00F541A5">
      <w:pPr>
        <w:spacing w:after="0" w:line="240" w:lineRule="auto"/>
        <w:rPr>
          <w:rFonts w:ascii="Times New Roman" w:hAnsi="Times New Roman"/>
        </w:rPr>
      </w:pPr>
    </w:p>
    <w:p w14:paraId="4B1E2CE7" w14:textId="77777777" w:rsidR="009F310B" w:rsidRPr="00C50574" w:rsidRDefault="009F310B" w:rsidP="0099769E">
      <w:pPr>
        <w:spacing w:after="0" w:line="240" w:lineRule="auto"/>
        <w:rPr>
          <w:rFonts w:ascii="Times New Roman" w:hAnsi="Times New Roman"/>
        </w:rPr>
      </w:pPr>
      <w:r w:rsidRPr="00C50574">
        <w:rPr>
          <w:rFonts w:ascii="Times New Roman" w:hAnsi="Times New Roman"/>
          <w:b/>
        </w:rPr>
        <w:t>Vairavimas ir mechanizmų valdymas</w:t>
      </w:r>
    </w:p>
    <w:p w14:paraId="5FAD7F2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Šis vaistas gali </w:t>
      </w:r>
      <w:r w:rsidR="00717778" w:rsidRPr="00C50574">
        <w:rPr>
          <w:rFonts w:ascii="Times New Roman" w:hAnsi="Times New Roman"/>
        </w:rPr>
        <w:t xml:space="preserve">veikti </w:t>
      </w:r>
      <w:r w:rsidRPr="00C50574">
        <w:rPr>
          <w:rFonts w:ascii="Times New Roman" w:hAnsi="Times New Roman"/>
        </w:rPr>
        <w:t>Jūsų gebėjimą vairuoti ir valdyti mechanizmus. Nevairuokite ir nevaldykite mechanizmų, jei nežinote kaip BCG</w:t>
      </w:r>
      <w:r w:rsidRPr="00C50574">
        <w:rPr>
          <w:rFonts w:ascii="Times New Roman" w:hAnsi="Times New Roman"/>
        </w:rPr>
        <w:noBreakHyphen/>
        <w:t>medac veikia Jus.</w:t>
      </w:r>
    </w:p>
    <w:p w14:paraId="1DF3A5E1" w14:textId="77777777" w:rsidR="009F310B" w:rsidRPr="00C50574" w:rsidRDefault="009F310B" w:rsidP="00F541A5">
      <w:pPr>
        <w:spacing w:after="0" w:line="240" w:lineRule="auto"/>
        <w:rPr>
          <w:rFonts w:ascii="Times New Roman" w:hAnsi="Times New Roman"/>
        </w:rPr>
      </w:pPr>
    </w:p>
    <w:p w14:paraId="272F70B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Jeigu abejojate, kreipkitės į gydytoją, vaistininką </w:t>
      </w:r>
      <w:r w:rsidRPr="00C50574">
        <w:rPr>
          <w:rFonts w:ascii="Times New Roman" w:eastAsia="Times New Roman" w:hAnsi="Times New Roman"/>
        </w:rPr>
        <w:t>arba slaugytoją</w:t>
      </w:r>
      <w:r w:rsidRPr="00C50574">
        <w:rPr>
          <w:rFonts w:ascii="Times New Roman" w:hAnsi="Times New Roman"/>
        </w:rPr>
        <w:t>.</w:t>
      </w:r>
    </w:p>
    <w:p w14:paraId="62051837" w14:textId="77777777" w:rsidR="009F310B" w:rsidRPr="00C50574" w:rsidRDefault="009F310B" w:rsidP="00F541A5">
      <w:pPr>
        <w:spacing w:after="0" w:line="240" w:lineRule="auto"/>
        <w:rPr>
          <w:rFonts w:ascii="Times New Roman" w:hAnsi="Times New Roman"/>
        </w:rPr>
      </w:pPr>
    </w:p>
    <w:p w14:paraId="787EE519" w14:textId="77777777" w:rsidR="009F310B" w:rsidRPr="00C50574" w:rsidRDefault="009F310B" w:rsidP="00F541A5">
      <w:pPr>
        <w:spacing w:after="0" w:line="240" w:lineRule="auto"/>
        <w:rPr>
          <w:rFonts w:ascii="Times New Roman" w:hAnsi="Times New Roman"/>
        </w:rPr>
      </w:pPr>
    </w:p>
    <w:p w14:paraId="3727D83C" w14:textId="77777777" w:rsidR="009F310B" w:rsidRPr="00C50574" w:rsidRDefault="009F310B" w:rsidP="00F541A5">
      <w:pPr>
        <w:spacing w:after="0" w:line="240" w:lineRule="auto"/>
        <w:ind w:left="567" w:hanging="567"/>
        <w:rPr>
          <w:rFonts w:ascii="Times New Roman" w:hAnsi="Times New Roman"/>
        </w:rPr>
      </w:pPr>
      <w:bookmarkStart w:id="27" w:name="_Toc129243141"/>
      <w:bookmarkStart w:id="28" w:name="_Toc129243266"/>
      <w:r w:rsidRPr="00C50574">
        <w:rPr>
          <w:rFonts w:ascii="Times New Roman" w:hAnsi="Times New Roman"/>
          <w:b/>
        </w:rPr>
        <w:t>3.</w:t>
      </w:r>
      <w:r w:rsidRPr="00C50574">
        <w:rPr>
          <w:rFonts w:ascii="Times New Roman" w:hAnsi="Times New Roman"/>
          <w:b/>
        </w:rPr>
        <w:tab/>
        <w:t>Kaip vartoti BCG</w:t>
      </w:r>
      <w:r w:rsidRPr="00C50574">
        <w:rPr>
          <w:rFonts w:ascii="Times New Roman" w:hAnsi="Times New Roman"/>
          <w:b/>
        </w:rPr>
        <w:noBreakHyphen/>
        <w:t>medac</w:t>
      </w:r>
    </w:p>
    <w:bookmarkEnd w:id="27"/>
    <w:bookmarkEnd w:id="28"/>
    <w:p w14:paraId="0E9F3BDC" w14:textId="77777777" w:rsidR="009F310B" w:rsidRPr="00C50574" w:rsidRDefault="009F310B" w:rsidP="00F541A5">
      <w:pPr>
        <w:spacing w:after="0" w:line="240" w:lineRule="auto"/>
        <w:ind w:left="567" w:hanging="567"/>
        <w:rPr>
          <w:rFonts w:ascii="Times New Roman" w:hAnsi="Times New Roman"/>
        </w:rPr>
      </w:pPr>
    </w:p>
    <w:p w14:paraId="0DC81408" w14:textId="77777777" w:rsidR="009F310B" w:rsidRPr="00C50574" w:rsidRDefault="009F310B" w:rsidP="00F541A5">
      <w:pPr>
        <w:spacing w:after="0" w:line="240" w:lineRule="auto"/>
        <w:rPr>
          <w:rFonts w:ascii="Times New Roman" w:hAnsi="Times New Roman"/>
          <w:bCs/>
          <w:u w:val="single"/>
        </w:rPr>
      </w:pPr>
      <w:r w:rsidRPr="00C50574">
        <w:rPr>
          <w:rFonts w:ascii="Times New Roman" w:hAnsi="Times New Roman"/>
          <w:bCs/>
          <w:u w:val="single"/>
        </w:rPr>
        <w:t>Dozavimas</w:t>
      </w:r>
    </w:p>
    <w:p w14:paraId="4FB537B8" w14:textId="7EB04AEB"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paruošia ir suleidžia tik </w:t>
      </w:r>
      <w:r w:rsidR="00D97349">
        <w:rPr>
          <w:rFonts w:ascii="Times New Roman" w:hAnsi="Times New Roman"/>
        </w:rPr>
        <w:t>patyrę</w:t>
      </w:r>
      <w:r w:rsidRPr="00C50574">
        <w:rPr>
          <w:rFonts w:ascii="Times New Roman" w:hAnsi="Times New Roman"/>
        </w:rPr>
        <w:t xml:space="preserve"> sveikatos priežiūros specialista</w:t>
      </w:r>
      <w:r w:rsidR="00D13FC6" w:rsidRPr="00C50574">
        <w:rPr>
          <w:rFonts w:ascii="Times New Roman" w:hAnsi="Times New Roman"/>
        </w:rPr>
        <w:t>i</w:t>
      </w:r>
      <w:r w:rsidRPr="00C50574">
        <w:rPr>
          <w:rFonts w:ascii="Times New Roman" w:hAnsi="Times New Roman"/>
        </w:rPr>
        <w:t>. Vieno flakono turinys skirtas vienam šlapimo pūslės gydymui.</w:t>
      </w:r>
      <w:r w:rsidRPr="00C50574">
        <w:rPr>
          <w:rFonts w:ascii="Times New Roman" w:eastAsia="Times New Roman" w:hAnsi="Times New Roman"/>
          <w:lang w:eastAsia="lt-LT"/>
        </w:rPr>
        <w:t xml:space="preserve"> </w:t>
      </w:r>
    </w:p>
    <w:p w14:paraId="76276C40" w14:textId="77777777" w:rsidR="009F310B" w:rsidRPr="00C50574" w:rsidRDefault="009F310B" w:rsidP="00F541A5">
      <w:pPr>
        <w:spacing w:after="0" w:line="240" w:lineRule="auto"/>
        <w:rPr>
          <w:rFonts w:ascii="Times New Roman" w:hAnsi="Times New Roman"/>
          <w:u w:val="single"/>
        </w:rPr>
      </w:pPr>
    </w:p>
    <w:p w14:paraId="6170CE5B" w14:textId="77777777" w:rsidR="009F310B" w:rsidRPr="00C50574" w:rsidRDefault="009F310B" w:rsidP="00F541A5">
      <w:pPr>
        <w:spacing w:after="0" w:line="240" w:lineRule="auto"/>
        <w:rPr>
          <w:rFonts w:ascii="Times New Roman" w:hAnsi="Times New Roman"/>
          <w:bCs/>
          <w:u w:val="single"/>
        </w:rPr>
      </w:pPr>
      <w:r w:rsidRPr="00C50574">
        <w:rPr>
          <w:rFonts w:ascii="Times New Roman" w:hAnsi="Times New Roman"/>
          <w:bCs/>
          <w:u w:val="single"/>
        </w:rPr>
        <w:t>Vartojimas</w:t>
      </w:r>
    </w:p>
    <w:p w14:paraId="3FA963AF" w14:textId="79F6A179"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leidžiamas lėtai pro kateterį į šlapimo pūslę. Vaistinis preparatas tur</w:t>
      </w:r>
      <w:r w:rsidR="00C0661B">
        <w:rPr>
          <w:rFonts w:ascii="Times New Roman" w:hAnsi="Times New Roman"/>
        </w:rPr>
        <w:t>ėtų</w:t>
      </w:r>
      <w:r w:rsidRPr="00C50574">
        <w:rPr>
          <w:rFonts w:ascii="Times New Roman" w:hAnsi="Times New Roman"/>
        </w:rPr>
        <w:t xml:space="preserve"> likti pūslėje 2 valandas. Norint tai pasiekti, turite negerti skysčių 4 valandas iki gydymo ir 2 valandas po jo.</w:t>
      </w:r>
      <w:r w:rsidRPr="00C50574">
        <w:rPr>
          <w:rFonts w:ascii="Times New Roman" w:eastAsia="Times New Roman" w:hAnsi="Times New Roman"/>
          <w:lang w:eastAsia="lt-LT"/>
        </w:rPr>
        <w:t xml:space="preserve"> </w:t>
      </w:r>
    </w:p>
    <w:p w14:paraId="6061F642" w14:textId="77777777" w:rsidR="009F310B" w:rsidRPr="00C50574" w:rsidRDefault="009F310B" w:rsidP="00F541A5">
      <w:pPr>
        <w:spacing w:after="0" w:line="240" w:lineRule="auto"/>
        <w:rPr>
          <w:rFonts w:ascii="Times New Roman" w:hAnsi="Times New Roman"/>
        </w:rPr>
      </w:pPr>
    </w:p>
    <w:p w14:paraId="293118F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Kol suspensija yra šlapimo pūslėje, ji turi pakankamai vilgyti visą šlapimo pūslės gleivinės paviršių, todėl judėjimas padeda gydymui. Po 2 valandų reikia nusišlapinti sėdint, kad būtų išvengta išsiliejimo.</w:t>
      </w:r>
    </w:p>
    <w:p w14:paraId="5B97B783" w14:textId="77777777" w:rsidR="009F310B" w:rsidRPr="00C50574" w:rsidRDefault="009F310B" w:rsidP="00F541A5">
      <w:pPr>
        <w:spacing w:after="0" w:line="240" w:lineRule="auto"/>
        <w:rPr>
          <w:rFonts w:ascii="Times New Roman" w:hAnsi="Times New Roman"/>
        </w:rPr>
      </w:pPr>
    </w:p>
    <w:p w14:paraId="6667F92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nėra medicininių kontraindikacijų, 48 valandas po kiekvieno gydymo turi</w:t>
      </w:r>
      <w:r w:rsidR="006C7A45" w:rsidRPr="00C50574">
        <w:rPr>
          <w:rFonts w:ascii="Times New Roman" w:hAnsi="Times New Roman"/>
        </w:rPr>
        <w:t>te</w:t>
      </w:r>
      <w:r w:rsidRPr="00C50574">
        <w:rPr>
          <w:rFonts w:ascii="Times New Roman" w:hAnsi="Times New Roman"/>
        </w:rPr>
        <w:t xml:space="preserve"> vartoti daug skysčių.</w:t>
      </w:r>
    </w:p>
    <w:p w14:paraId="3DCD26FA" w14:textId="77777777" w:rsidR="009F310B" w:rsidRPr="00C50574" w:rsidRDefault="009F310B" w:rsidP="00F541A5">
      <w:pPr>
        <w:spacing w:after="0" w:line="240" w:lineRule="auto"/>
        <w:rPr>
          <w:rFonts w:ascii="Times New Roman" w:hAnsi="Times New Roman"/>
          <w:b/>
        </w:rPr>
      </w:pPr>
    </w:p>
    <w:p w14:paraId="025D234F" w14:textId="77777777" w:rsidR="009F310B" w:rsidRPr="00C50574" w:rsidRDefault="009F310B" w:rsidP="00F541A5">
      <w:pPr>
        <w:spacing w:after="0" w:line="240" w:lineRule="auto"/>
        <w:rPr>
          <w:rFonts w:ascii="Times New Roman" w:hAnsi="Times New Roman"/>
        </w:rPr>
      </w:pPr>
      <w:r w:rsidRPr="00C50574">
        <w:rPr>
          <w:rFonts w:ascii="Times New Roman" w:hAnsi="Times New Roman"/>
          <w:b/>
        </w:rPr>
        <w:t>Vartojimas vaikams</w:t>
      </w:r>
    </w:p>
    <w:p w14:paraId="4A20430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veiksmingumas ir saugumas vaikams neištirti.</w:t>
      </w:r>
    </w:p>
    <w:p w14:paraId="52B909CA" w14:textId="77777777" w:rsidR="009F310B" w:rsidRPr="00C50574" w:rsidRDefault="009F310B" w:rsidP="00F541A5">
      <w:pPr>
        <w:spacing w:after="0" w:line="240" w:lineRule="auto"/>
        <w:rPr>
          <w:rFonts w:ascii="Times New Roman" w:hAnsi="Times New Roman"/>
          <w:b/>
        </w:rPr>
      </w:pPr>
    </w:p>
    <w:p w14:paraId="1FB9607A" w14:textId="77777777" w:rsidR="009F310B" w:rsidRPr="00C50574" w:rsidRDefault="009F310B" w:rsidP="00F541A5">
      <w:pPr>
        <w:spacing w:after="0" w:line="240" w:lineRule="auto"/>
        <w:rPr>
          <w:rFonts w:ascii="Times New Roman" w:hAnsi="Times New Roman"/>
          <w:bCs/>
          <w:u w:val="single"/>
        </w:rPr>
      </w:pPr>
      <w:r w:rsidRPr="00C50574">
        <w:rPr>
          <w:rFonts w:ascii="Times New Roman" w:hAnsi="Times New Roman"/>
          <w:bCs/>
          <w:u w:val="single"/>
        </w:rPr>
        <w:t>Vartojimas senyviems žmonėms</w:t>
      </w:r>
    </w:p>
    <w:p w14:paraId="25B6F6D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Specialių nurodymų, kaip gydyti senyvus žmones, nėra. Tačiau prieš skiriant BCG reikia įvertinti kepenų funkciją. </w:t>
      </w:r>
    </w:p>
    <w:p w14:paraId="7728A417" w14:textId="77777777" w:rsidR="009F310B" w:rsidRPr="00C50574" w:rsidRDefault="009F310B" w:rsidP="00F541A5">
      <w:pPr>
        <w:spacing w:after="0" w:line="240" w:lineRule="auto"/>
        <w:rPr>
          <w:rFonts w:ascii="Times New Roman" w:hAnsi="Times New Roman"/>
        </w:rPr>
      </w:pPr>
    </w:p>
    <w:p w14:paraId="6D2C0E93" w14:textId="77777777" w:rsidR="009F310B" w:rsidRPr="00C50574" w:rsidRDefault="009F310B" w:rsidP="00F541A5">
      <w:pPr>
        <w:spacing w:after="0" w:line="240" w:lineRule="auto"/>
        <w:rPr>
          <w:rFonts w:ascii="Times New Roman" w:hAnsi="Times New Roman"/>
          <w:bCs/>
          <w:u w:val="single"/>
        </w:rPr>
      </w:pPr>
      <w:r w:rsidRPr="00C50574">
        <w:rPr>
          <w:rFonts w:ascii="Times New Roman" w:hAnsi="Times New Roman"/>
          <w:bCs/>
          <w:u w:val="single"/>
        </w:rPr>
        <w:t>Gydymo trukmė</w:t>
      </w:r>
    </w:p>
    <w:p w14:paraId="4E37FFE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Įprastinė gydymo schema (pradinis gydymas) – vienas BCG</w:t>
      </w:r>
      <w:r w:rsidRPr="00C50574">
        <w:rPr>
          <w:rFonts w:ascii="Times New Roman" w:hAnsi="Times New Roman"/>
        </w:rPr>
        <w:noBreakHyphen/>
        <w:t>medac suleidimas į šlapimo pūslę kartą per savaitę 6</w:t>
      </w:r>
      <w:r w:rsidRPr="00C50574">
        <w:rPr>
          <w:rFonts w:ascii="Times New Roman" w:eastAsia="Times New Roman" w:hAnsi="Times New Roman"/>
          <w:lang w:eastAsia="lt-LT"/>
        </w:rPr>
        <w:t xml:space="preserve"> </w:t>
      </w:r>
      <w:r w:rsidRPr="00C50574">
        <w:rPr>
          <w:rFonts w:ascii="Times New Roman" w:hAnsi="Times New Roman"/>
        </w:rPr>
        <w:t>savaites iš eilės. Po 4 savaičių pertraukos Jums gali būti atliekamos papildomos instiliacijos į šlapimo pūslę, vadinamos palaikomuoju gydymu, mažiausiai vienerius metus, kaip aprašyta toliau. Gydytojas pasikalbės apie tai su Jumis.</w:t>
      </w:r>
    </w:p>
    <w:p w14:paraId="55624844" w14:textId="77777777" w:rsidR="009F310B" w:rsidRPr="00C50574" w:rsidRDefault="009F310B" w:rsidP="00F541A5">
      <w:pPr>
        <w:spacing w:after="0" w:line="240" w:lineRule="auto"/>
        <w:rPr>
          <w:rFonts w:ascii="Times New Roman" w:hAnsi="Times New Roman"/>
        </w:rPr>
      </w:pPr>
    </w:p>
    <w:p w14:paraId="367B4DBE"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Pradinis gydymas</w:t>
      </w:r>
    </w:p>
    <w:p w14:paraId="33624139"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Gydyti BCG reikia pradėti praėjus maždaug 2</w:t>
      </w:r>
      <w:r w:rsidRPr="00C50574">
        <w:rPr>
          <w:rFonts w:ascii="Times New Roman" w:eastAsia="Times New Roman" w:hAnsi="Times New Roman"/>
        </w:rPr>
        <w:t>–</w:t>
      </w:r>
      <w:r w:rsidRPr="00C50574">
        <w:rPr>
          <w:rFonts w:ascii="Times New Roman" w:hAnsi="Times New Roman"/>
        </w:rPr>
        <w:t>3</w:t>
      </w:r>
      <w:r w:rsidRPr="00C50574">
        <w:rPr>
          <w:rFonts w:ascii="Times New Roman" w:eastAsia="Times New Roman" w:hAnsi="Times New Roman"/>
        </w:rPr>
        <w:t xml:space="preserve"> </w:t>
      </w:r>
      <w:r w:rsidRPr="00C50574">
        <w:rPr>
          <w:rFonts w:ascii="Times New Roman" w:hAnsi="Times New Roman"/>
        </w:rPr>
        <w:t>savaitėms po naviko pašalinimo pro šlaplę (transuretrinės rezekcijos</w:t>
      </w:r>
      <w:r w:rsidRPr="00C50574">
        <w:rPr>
          <w:rFonts w:ascii="Times New Roman" w:eastAsia="Times New Roman" w:hAnsi="Times New Roman"/>
        </w:rPr>
        <w:t xml:space="preserve"> </w:t>
      </w:r>
      <w:r w:rsidRPr="00C50574">
        <w:rPr>
          <w:rFonts w:ascii="Times New Roman" w:hAnsi="Times New Roman"/>
        </w:rPr>
        <w:t>– TUR) arba šlapimo pūslės audinio mėginio paėmimo (šlapimo pūslės biopsijos) ir nesant pažeidimo, atsiradusio dėl kateterio (trauminės kateterizacijos). Tai</w:t>
      </w:r>
      <w:r w:rsidRPr="00C50574">
        <w:rPr>
          <w:rFonts w:ascii="Times New Roman" w:eastAsia="Times New Roman" w:hAnsi="Times New Roman"/>
        </w:rPr>
        <w:t xml:space="preserve"> </w:t>
      </w:r>
      <w:r w:rsidRPr="00C50574">
        <w:rPr>
          <w:rFonts w:ascii="Times New Roman" w:hAnsi="Times New Roman"/>
        </w:rPr>
        <w:t>kartojama kartą per savaitę 6 savaites.</w:t>
      </w:r>
      <w:r w:rsidRPr="00C50574">
        <w:rPr>
          <w:rFonts w:ascii="Times New Roman" w:eastAsia="Times New Roman" w:hAnsi="Times New Roman"/>
        </w:rPr>
        <w:t xml:space="preserve"> </w:t>
      </w:r>
    </w:p>
    <w:p w14:paraId="5B6D015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Po to daugeliui žmonių taikomas palaikomasis gydymas, kur Jums gali būti skirta daugiau dozių.</w:t>
      </w:r>
    </w:p>
    <w:p w14:paraId="7FD889EA" w14:textId="77777777" w:rsidR="009F310B" w:rsidRPr="00C50574" w:rsidRDefault="009F310B" w:rsidP="00F541A5">
      <w:pPr>
        <w:spacing w:after="0" w:line="240" w:lineRule="auto"/>
        <w:rPr>
          <w:rFonts w:ascii="Times New Roman" w:hAnsi="Times New Roman"/>
        </w:rPr>
      </w:pPr>
    </w:p>
    <w:p w14:paraId="312FE220"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Palaikomasis gydymas</w:t>
      </w:r>
    </w:p>
    <w:p w14:paraId="1502B2E1"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Palaikomąjį gydymą sudaro ne trumpiau kaip 1</w:t>
      </w:r>
      <w:r w:rsidRPr="00C50574">
        <w:rPr>
          <w:rFonts w:ascii="Times New Roman" w:eastAsia="Times New Roman" w:hAnsi="Times New Roman"/>
        </w:rPr>
        <w:t xml:space="preserve"> </w:t>
      </w:r>
      <w:r w:rsidRPr="00C50574">
        <w:rPr>
          <w:rFonts w:ascii="Times New Roman" w:hAnsi="Times New Roman"/>
        </w:rPr>
        <w:t>metus ir ne ilgiau kaip 3</w:t>
      </w:r>
      <w:r w:rsidRPr="00C50574">
        <w:rPr>
          <w:rFonts w:ascii="Times New Roman" w:eastAsia="Times New Roman" w:hAnsi="Times New Roman"/>
        </w:rPr>
        <w:t xml:space="preserve"> </w:t>
      </w:r>
      <w:r w:rsidRPr="00C50574">
        <w:rPr>
          <w:rFonts w:ascii="Times New Roman" w:hAnsi="Times New Roman"/>
        </w:rPr>
        <w:t>metus kas savaitę 3</w:t>
      </w:r>
      <w:r w:rsidRPr="00C50574">
        <w:rPr>
          <w:rFonts w:ascii="Times New Roman" w:eastAsia="Times New Roman" w:hAnsi="Times New Roman"/>
        </w:rPr>
        <w:t xml:space="preserve"> </w:t>
      </w:r>
      <w:r w:rsidRPr="00C50574">
        <w:rPr>
          <w:rFonts w:ascii="Times New Roman" w:hAnsi="Times New Roman"/>
        </w:rPr>
        <w:t>kartus skiriamas gydymas –</w:t>
      </w:r>
      <w:r w:rsidRPr="00C50574">
        <w:rPr>
          <w:rFonts w:ascii="Times New Roman" w:eastAsia="Times New Roman" w:hAnsi="Times New Roman"/>
        </w:rPr>
        <w:t xml:space="preserve"> </w:t>
      </w:r>
      <w:r w:rsidRPr="00C50574">
        <w:rPr>
          <w:rFonts w:ascii="Times New Roman" w:hAnsi="Times New Roman"/>
        </w:rPr>
        <w:t>3</w:t>
      </w:r>
      <w:r w:rsidRPr="00C50574">
        <w:rPr>
          <w:rFonts w:ascii="Times New Roman" w:eastAsia="Times New Roman" w:hAnsi="Times New Roman"/>
        </w:rPr>
        <w:t>-</w:t>
      </w:r>
      <w:r w:rsidRPr="00C50574">
        <w:rPr>
          <w:rFonts w:ascii="Times New Roman" w:hAnsi="Times New Roman"/>
        </w:rPr>
        <w:t>iąjį, 6</w:t>
      </w:r>
      <w:r w:rsidRPr="00C50574">
        <w:rPr>
          <w:rFonts w:ascii="Times New Roman" w:eastAsia="Times New Roman" w:hAnsi="Times New Roman"/>
        </w:rPr>
        <w:t>-</w:t>
      </w:r>
      <w:r w:rsidRPr="00C50574">
        <w:rPr>
          <w:rFonts w:ascii="Times New Roman" w:hAnsi="Times New Roman"/>
        </w:rPr>
        <w:t>ąjį, 12</w:t>
      </w:r>
      <w:r w:rsidRPr="00C50574">
        <w:rPr>
          <w:rFonts w:ascii="Times New Roman" w:eastAsia="Times New Roman" w:hAnsi="Times New Roman"/>
        </w:rPr>
        <w:t>-</w:t>
      </w:r>
      <w:r w:rsidRPr="00C50574">
        <w:rPr>
          <w:rFonts w:ascii="Times New Roman" w:hAnsi="Times New Roman"/>
        </w:rPr>
        <w:t>ąjį, 18</w:t>
      </w:r>
      <w:r w:rsidRPr="00C50574">
        <w:rPr>
          <w:rFonts w:ascii="Times New Roman" w:eastAsia="Times New Roman" w:hAnsi="Times New Roman"/>
        </w:rPr>
        <w:t>-</w:t>
      </w:r>
      <w:r w:rsidRPr="00C50574">
        <w:rPr>
          <w:rFonts w:ascii="Times New Roman" w:hAnsi="Times New Roman"/>
        </w:rPr>
        <w:t>ąjį, 24</w:t>
      </w:r>
      <w:r w:rsidRPr="00C50574">
        <w:rPr>
          <w:rFonts w:ascii="Times New Roman" w:eastAsia="Times New Roman" w:hAnsi="Times New Roman"/>
        </w:rPr>
        <w:t>-</w:t>
      </w:r>
      <w:r w:rsidRPr="00C50574">
        <w:rPr>
          <w:rFonts w:ascii="Times New Roman" w:hAnsi="Times New Roman"/>
        </w:rPr>
        <w:t>ąjį, 30</w:t>
      </w:r>
      <w:r w:rsidRPr="00C50574">
        <w:rPr>
          <w:rFonts w:ascii="Times New Roman" w:eastAsia="Times New Roman" w:hAnsi="Times New Roman"/>
        </w:rPr>
        <w:t>-</w:t>
      </w:r>
      <w:r w:rsidRPr="00C50574">
        <w:rPr>
          <w:rFonts w:ascii="Times New Roman" w:hAnsi="Times New Roman"/>
        </w:rPr>
        <w:t>ąjį ir 36-ąjį mėnesį</w:t>
      </w:r>
      <w:r w:rsidRPr="00C50574">
        <w:rPr>
          <w:rFonts w:ascii="Times New Roman" w:eastAsia="Times New Roman" w:hAnsi="Times New Roman"/>
        </w:rPr>
        <w:t>.</w:t>
      </w:r>
      <w:r w:rsidRPr="00C50574">
        <w:rPr>
          <w:rFonts w:ascii="Times New Roman" w:hAnsi="Times New Roman"/>
        </w:rPr>
        <w:t xml:space="preserve"> Pagal šią schemą per 1–3 metus </w:t>
      </w:r>
      <w:r w:rsidR="007C6FEC" w:rsidRPr="00C50574">
        <w:rPr>
          <w:rFonts w:ascii="Times New Roman" w:hAnsi="Times New Roman"/>
        </w:rPr>
        <w:t xml:space="preserve">vaisto skiriama </w:t>
      </w:r>
      <w:r w:rsidRPr="00C50574">
        <w:rPr>
          <w:rFonts w:ascii="Times New Roman" w:hAnsi="Times New Roman"/>
        </w:rPr>
        <w:t>15–27</w:t>
      </w:r>
      <w:r w:rsidRPr="00C50574">
        <w:rPr>
          <w:rFonts w:ascii="Times New Roman" w:eastAsia="Times New Roman" w:hAnsi="Times New Roman"/>
        </w:rPr>
        <w:t> </w:t>
      </w:r>
      <w:r w:rsidRPr="00C50574">
        <w:rPr>
          <w:rFonts w:ascii="Times New Roman" w:hAnsi="Times New Roman"/>
        </w:rPr>
        <w:t>kartus.</w:t>
      </w:r>
    </w:p>
    <w:p w14:paraId="23951FA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Gydytojas aptars su Jumis palaikomojo gydymo poreikį kas 6 mėnesius po pirmųjų gydymo metų, jei reikės.</w:t>
      </w:r>
    </w:p>
    <w:p w14:paraId="2AEB3EAD" w14:textId="77777777" w:rsidR="009F310B" w:rsidRPr="00C50574" w:rsidRDefault="009F310B" w:rsidP="00F541A5">
      <w:pPr>
        <w:spacing w:after="0" w:line="240" w:lineRule="auto"/>
        <w:rPr>
          <w:rFonts w:ascii="Times New Roman" w:hAnsi="Times New Roman"/>
        </w:rPr>
      </w:pPr>
    </w:p>
    <w:p w14:paraId="1DD04ED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Nors palaikomasis gydymas mažina vėžio pasikartojimo galimybę ir gali mažinti jo galimybę progresuoti, kai kuriems pacientams gydymo šalutinis poveikis ir diskomfortas gali būti didesnis už </w:t>
      </w:r>
      <w:r w:rsidR="00782C49" w:rsidRPr="00C50574">
        <w:rPr>
          <w:rFonts w:ascii="Times New Roman" w:hAnsi="Times New Roman"/>
        </w:rPr>
        <w:t xml:space="preserve">gydymo </w:t>
      </w:r>
      <w:r w:rsidRPr="00C50574">
        <w:rPr>
          <w:rFonts w:ascii="Times New Roman" w:hAnsi="Times New Roman"/>
        </w:rPr>
        <w:t>naudą. Todėl svarbu, kad prieš pradedant arba tęsiant palaikomąjį gydymą gydytojas su Jumis aptartų gydymo trūkumus ir Jūsų pageidavimus.</w:t>
      </w:r>
    </w:p>
    <w:p w14:paraId="5B6E29DC" w14:textId="77777777" w:rsidR="009F310B" w:rsidRPr="00C50574" w:rsidRDefault="009F310B" w:rsidP="00F541A5">
      <w:pPr>
        <w:spacing w:after="0" w:line="240" w:lineRule="auto"/>
        <w:rPr>
          <w:rFonts w:ascii="Times New Roman" w:hAnsi="Times New Roman"/>
        </w:rPr>
      </w:pPr>
    </w:p>
    <w:p w14:paraId="2C48B1E4" w14:textId="77777777" w:rsidR="009F310B" w:rsidRPr="00C50574" w:rsidRDefault="009F310B" w:rsidP="0099769E">
      <w:pPr>
        <w:spacing w:after="0" w:line="240" w:lineRule="auto"/>
        <w:rPr>
          <w:rFonts w:ascii="Times New Roman" w:hAnsi="Times New Roman"/>
        </w:rPr>
      </w:pPr>
      <w:r w:rsidRPr="00C50574">
        <w:rPr>
          <w:rFonts w:ascii="Times New Roman" w:hAnsi="Times New Roman"/>
          <w:b/>
        </w:rPr>
        <w:t>Ką daryti pavartojus per didelę BCG–medac dozę</w:t>
      </w:r>
    </w:p>
    <w:p w14:paraId="7BDD50E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Perdozavimas beveik neįmanomas, kadangi vienas BCG–medac flakonas yra vienkartinė dozė, instiliuojama į šlapimo pūslę. Nėra duomenų, kad perdozavimo simptomai galėtų būti kitokie, negu aprašytas šalutinis poveikis</w:t>
      </w:r>
      <w:r w:rsidRPr="00C50574" w:rsidDel="000A7569">
        <w:rPr>
          <w:rFonts w:ascii="Times New Roman" w:hAnsi="Times New Roman"/>
        </w:rPr>
        <w:t xml:space="preserve"> </w:t>
      </w:r>
      <w:r w:rsidRPr="00C50574">
        <w:rPr>
          <w:rFonts w:ascii="Times New Roman" w:hAnsi="Times New Roman"/>
        </w:rPr>
        <w:t>(žr. 4 skyrių).</w:t>
      </w:r>
    </w:p>
    <w:p w14:paraId="74762015" w14:textId="77777777" w:rsidR="009F310B" w:rsidRPr="00C50574" w:rsidRDefault="009F310B" w:rsidP="00F541A5">
      <w:pPr>
        <w:spacing w:after="0" w:line="240" w:lineRule="auto"/>
        <w:rPr>
          <w:rFonts w:ascii="Times New Roman" w:hAnsi="Times New Roman"/>
        </w:rPr>
      </w:pPr>
    </w:p>
    <w:p w14:paraId="72B9C83A" w14:textId="77777777" w:rsidR="009F310B" w:rsidRPr="00C50574" w:rsidRDefault="009F310B" w:rsidP="00F541A5">
      <w:pPr>
        <w:spacing w:after="0" w:line="240" w:lineRule="auto"/>
        <w:rPr>
          <w:rFonts w:ascii="Times New Roman" w:hAnsi="Times New Roman"/>
        </w:rPr>
      </w:pPr>
    </w:p>
    <w:p w14:paraId="5C4349FC" w14:textId="77777777" w:rsidR="009F310B" w:rsidRPr="00C50574" w:rsidRDefault="009F310B" w:rsidP="00F541A5">
      <w:pPr>
        <w:keepNext/>
        <w:tabs>
          <w:tab w:val="left" w:pos="567"/>
        </w:tabs>
        <w:spacing w:after="0" w:line="240" w:lineRule="auto"/>
        <w:ind w:left="567" w:hanging="567"/>
        <w:outlineLvl w:val="1"/>
        <w:rPr>
          <w:rFonts w:ascii="Times New Roman" w:hAnsi="Times New Roman"/>
        </w:rPr>
      </w:pPr>
      <w:bookmarkStart w:id="29" w:name="_Toc129243142"/>
      <w:bookmarkStart w:id="30" w:name="_Toc129243267"/>
      <w:r w:rsidRPr="00C50574">
        <w:rPr>
          <w:rFonts w:ascii="Times New Roman" w:hAnsi="Times New Roman"/>
          <w:b/>
        </w:rPr>
        <w:t>4.</w:t>
      </w:r>
      <w:r w:rsidRPr="00C50574">
        <w:rPr>
          <w:rFonts w:ascii="Times New Roman" w:hAnsi="Times New Roman"/>
          <w:b/>
        </w:rPr>
        <w:tab/>
        <w:t>Galimas šalutinis poveikis</w:t>
      </w:r>
      <w:bookmarkEnd w:id="29"/>
      <w:bookmarkEnd w:id="30"/>
    </w:p>
    <w:p w14:paraId="1C7A3E90" w14:textId="77777777" w:rsidR="009F310B" w:rsidRPr="00C50574" w:rsidRDefault="009F310B" w:rsidP="00F541A5">
      <w:pPr>
        <w:spacing w:after="0" w:line="240" w:lineRule="auto"/>
        <w:rPr>
          <w:rFonts w:ascii="Times New Roman" w:hAnsi="Times New Roman"/>
        </w:rPr>
      </w:pPr>
    </w:p>
    <w:p w14:paraId="18BED10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Šis vaistas, kaip ir visi kiti, gali sukelti šalutinį poveikį, nors jis pasireiškia ne visiems žmonėms.</w:t>
      </w:r>
    </w:p>
    <w:p w14:paraId="6B652A7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Gydymo BCG suspensija šalutinis poveikis yra dažnas, tačiau paprastai būna nesunkus ir laikinas. Kuo daugiau kartų taikytas gydymas BCG, tuo nepageidaujamos reakcijos būna dažnesnės.</w:t>
      </w:r>
    </w:p>
    <w:p w14:paraId="231C0BC7" w14:textId="77777777" w:rsidR="009F310B" w:rsidRPr="00C50574" w:rsidRDefault="009F310B" w:rsidP="00F541A5">
      <w:pPr>
        <w:spacing w:after="0" w:line="240" w:lineRule="auto"/>
        <w:rPr>
          <w:rFonts w:ascii="Times New Roman" w:hAnsi="Times New Roman"/>
        </w:rPr>
      </w:pPr>
    </w:p>
    <w:p w14:paraId="05FC8945" w14:textId="77777777" w:rsidR="009F310B" w:rsidRPr="00C50574" w:rsidRDefault="009F310B" w:rsidP="00F541A5">
      <w:pPr>
        <w:spacing w:after="0" w:line="240" w:lineRule="auto"/>
        <w:rPr>
          <w:rFonts w:ascii="Times New Roman" w:hAnsi="Times New Roman"/>
          <w:lang w:eastAsia="de-DE"/>
        </w:rPr>
      </w:pPr>
      <w:r w:rsidRPr="00C50574">
        <w:rPr>
          <w:rFonts w:ascii="Times New Roman" w:hAnsi="Times New Roman"/>
        </w:rPr>
        <w:t>Tačiau sunkiausias šalutinis poveikis yra sunki sisteminė infekcija. Nedelsdami pasakykite gydytojui, jeigu pasireiškia šie simptomai, kurie gali atsirasti bet kuriuo metu ir kartais pasireikšti vėliau, praėjus keletui savaičių, mėnesių ar net metų po paskutinės dozės suvartojimo</w:t>
      </w:r>
      <w:r w:rsidRPr="00C50574">
        <w:rPr>
          <w:rFonts w:ascii="Times New Roman" w:hAnsi="Times New Roman"/>
          <w:lang w:eastAsia="de-DE"/>
        </w:rPr>
        <w:t xml:space="preserve">. </w:t>
      </w:r>
    </w:p>
    <w:p w14:paraId="442AC37B" w14:textId="77777777" w:rsidR="009F310B" w:rsidRPr="00C50574" w:rsidRDefault="009F310B" w:rsidP="00F541A5">
      <w:pPr>
        <w:spacing w:after="0" w:line="240" w:lineRule="auto"/>
        <w:rPr>
          <w:rFonts w:ascii="Times New Roman" w:hAnsi="Times New Roman"/>
          <w:b/>
          <w:lang w:eastAsia="de-DE"/>
        </w:rPr>
      </w:pPr>
      <w:r w:rsidRPr="00C50574">
        <w:rPr>
          <w:rFonts w:ascii="Times New Roman" w:hAnsi="Times New Roman"/>
          <w:b/>
          <w:lang w:eastAsia="de-DE"/>
        </w:rPr>
        <w:t>Parodykite savo paciento įspėjamąją kortelę Jus gydantiems gydytojams.</w:t>
      </w:r>
    </w:p>
    <w:p w14:paraId="379A0DFE" w14:textId="77777777" w:rsidR="009F310B" w:rsidRPr="00C50574" w:rsidRDefault="009F310B" w:rsidP="00F541A5">
      <w:pPr>
        <w:spacing w:after="0" w:line="240" w:lineRule="auto"/>
        <w:rPr>
          <w:rFonts w:ascii="Times New Roman" w:hAnsi="Times New Roman"/>
          <w:lang w:eastAsia="de-DE"/>
        </w:rPr>
      </w:pPr>
    </w:p>
    <w:p w14:paraId="2C17879E" w14:textId="77777777" w:rsidR="009F310B" w:rsidRPr="00C50574" w:rsidRDefault="009F310B" w:rsidP="0099769E">
      <w:pPr>
        <w:pStyle w:val="Sraopastraipa"/>
        <w:spacing w:after="0" w:line="240" w:lineRule="auto"/>
        <w:ind w:hanging="72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Ne trumpesnis nei 12 valandų karščiavimas, kai temperatūra aukštesnė nei 39,5 °C</w:t>
      </w:r>
      <w:r w:rsidR="00270609"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 xml:space="preserve"> arba keletą savaičių trunkantis karščiavimas, kai temperatūra aukštesnė nei 38 °C; naktinis prakaitavimas;</w:t>
      </w:r>
    </w:p>
    <w:p w14:paraId="1DBA70AC" w14:textId="77777777" w:rsidR="009F310B" w:rsidRPr="00C50574" w:rsidRDefault="009F310B" w:rsidP="00F541A5">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r>
      <w:r w:rsidR="00270609" w:rsidRPr="00C50574">
        <w:rPr>
          <w:rFonts w:ascii="Times New Roman" w:eastAsia="Times New Roman" w:hAnsi="Times New Roman" w:cs="Times New Roman"/>
          <w:lang w:val="lt-LT" w:eastAsia="de-DE"/>
        </w:rPr>
        <w:t>S</w:t>
      </w:r>
      <w:r w:rsidRPr="00C50574">
        <w:rPr>
          <w:rFonts w:ascii="Times New Roman" w:eastAsia="Times New Roman" w:hAnsi="Times New Roman" w:cs="Times New Roman"/>
          <w:lang w:val="lt-LT" w:eastAsia="de-DE"/>
        </w:rPr>
        <w:t xml:space="preserve">vorio </w:t>
      </w:r>
      <w:r w:rsidR="00270609" w:rsidRPr="00C50574">
        <w:rPr>
          <w:rFonts w:ascii="Times New Roman" w:eastAsia="Times New Roman" w:hAnsi="Times New Roman" w:cs="Times New Roman"/>
          <w:lang w:val="lt-LT" w:eastAsia="de-DE"/>
        </w:rPr>
        <w:t>kritimas be aiškios priežasties</w:t>
      </w:r>
      <w:r w:rsidRPr="00C50574">
        <w:rPr>
          <w:rFonts w:ascii="Times New Roman" w:eastAsia="Times New Roman" w:hAnsi="Times New Roman" w:cs="Times New Roman"/>
          <w:lang w:val="lt-LT" w:eastAsia="de-DE"/>
        </w:rPr>
        <w:t>.</w:t>
      </w:r>
    </w:p>
    <w:p w14:paraId="148139C6" w14:textId="77777777" w:rsidR="009F310B" w:rsidRPr="00C50574" w:rsidRDefault="009F310B" w:rsidP="00F541A5">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Vis blogėjanti savijauta.</w:t>
      </w:r>
    </w:p>
    <w:p w14:paraId="3C9218C0" w14:textId="77777777" w:rsidR="009F310B" w:rsidRPr="00C50574" w:rsidRDefault="009F310B" w:rsidP="00F541A5">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Uždegimo požymiai gali skirtis ir pasireikšti kaip:</w:t>
      </w:r>
    </w:p>
    <w:p w14:paraId="4BCC63F4" w14:textId="77777777" w:rsidR="009F310B" w:rsidRPr="00C50574" w:rsidRDefault="00270609" w:rsidP="00F541A5">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K</w:t>
      </w:r>
      <w:r w:rsidR="009F310B" w:rsidRPr="00C50574">
        <w:rPr>
          <w:rFonts w:ascii="Times New Roman" w:eastAsia="Times New Roman" w:hAnsi="Times New Roman" w:cs="Times New Roman"/>
          <w:lang w:val="lt-LT" w:eastAsia="de-DE"/>
        </w:rPr>
        <w:t>vėpavimo pasunkėjimas ar kosulys, nepanašus į įprastinį peršalimą (miliarinė pneumonija)</w:t>
      </w:r>
      <w:r w:rsidRPr="00C50574">
        <w:rPr>
          <w:rFonts w:ascii="Times New Roman" w:eastAsia="Times New Roman" w:hAnsi="Times New Roman" w:cs="Times New Roman"/>
          <w:lang w:val="lt-LT" w:eastAsia="de-DE"/>
        </w:rPr>
        <w:t>;</w:t>
      </w:r>
      <w:r w:rsidR="009F310B" w:rsidRPr="00C50574">
        <w:rPr>
          <w:rFonts w:ascii="Times New Roman" w:eastAsia="Times New Roman" w:hAnsi="Times New Roman" w:cs="Times New Roman"/>
          <w:lang w:val="lt-LT" w:eastAsia="de-DE"/>
        </w:rPr>
        <w:t xml:space="preserve"> </w:t>
      </w:r>
    </w:p>
    <w:p w14:paraId="7B23582F" w14:textId="77777777" w:rsidR="009F310B" w:rsidRPr="00C50574" w:rsidRDefault="009F310B" w:rsidP="00F541A5">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kepenų sutrikimai: spaudimo jausmas dešinėje viršutinėje pilvo dalyje arba kepenų funkcijos tyrimų rodiklių nukrypimai nuo normos (ypač fermento, vadinamo šarmine fosfataze), arba</w:t>
      </w:r>
    </w:p>
    <w:p w14:paraId="15FB0D65" w14:textId="77777777" w:rsidR="009F310B" w:rsidRPr="00C50574" w:rsidRDefault="009F310B" w:rsidP="00F541A5">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akies skausmas ir paraudimas, regos problemos ar neryškus matymas; paraudusi akis.</w:t>
      </w:r>
    </w:p>
    <w:p w14:paraId="5B3D9B28" w14:textId="29AC60EB" w:rsidR="009F310B" w:rsidRPr="00C50574" w:rsidRDefault="009F310B" w:rsidP="00F541A5">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Vadinamasis granul</w:t>
      </w:r>
      <w:r w:rsidR="004A3564">
        <w:rPr>
          <w:rFonts w:ascii="Times New Roman" w:eastAsia="Times New Roman" w:hAnsi="Times New Roman" w:cs="Times New Roman"/>
          <w:lang w:val="lt-LT" w:eastAsia="de-DE"/>
        </w:rPr>
        <w:t>i</w:t>
      </w:r>
      <w:r w:rsidRPr="00C50574">
        <w:rPr>
          <w:rFonts w:ascii="Times New Roman" w:eastAsia="Times New Roman" w:hAnsi="Times New Roman" w:cs="Times New Roman"/>
          <w:lang w:val="lt-LT" w:eastAsia="de-DE"/>
        </w:rPr>
        <w:t>ominis uždegimas, kuris buvo nustatytas biopsija.</w:t>
      </w:r>
    </w:p>
    <w:p w14:paraId="65762199" w14:textId="77777777" w:rsidR="009F310B" w:rsidRPr="00C50574" w:rsidRDefault="009F310B" w:rsidP="00F541A5">
      <w:pPr>
        <w:spacing w:after="0" w:line="240" w:lineRule="auto"/>
        <w:rPr>
          <w:rFonts w:ascii="Times New Roman" w:hAnsi="Times New Roman"/>
          <w:b/>
          <w:lang w:eastAsia="de-DE"/>
        </w:rPr>
      </w:pPr>
    </w:p>
    <w:p w14:paraId="7FF3E323"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Sisteminė BCG sukelta infekcija / reakcija</w:t>
      </w:r>
    </w:p>
    <w:p w14:paraId="4A5DBFE2" w14:textId="77777777" w:rsidR="009F310B" w:rsidRPr="00C50574" w:rsidRDefault="009F310B" w:rsidP="00F541A5">
      <w:pPr>
        <w:tabs>
          <w:tab w:val="left" w:pos="0"/>
        </w:tabs>
        <w:spacing w:after="0" w:line="240" w:lineRule="auto"/>
        <w:rPr>
          <w:rFonts w:ascii="Times New Roman" w:hAnsi="Times New Roman"/>
        </w:rPr>
      </w:pPr>
      <w:r w:rsidRPr="00C50574">
        <w:rPr>
          <w:rFonts w:ascii="Times New Roman" w:hAnsi="Times New Roman"/>
        </w:rPr>
        <w:t>Jei gydymo BCG</w:t>
      </w:r>
      <w:r w:rsidRPr="00C50574">
        <w:rPr>
          <w:rFonts w:ascii="Times New Roman" w:hAnsi="Times New Roman"/>
        </w:rPr>
        <w:noBreakHyphen/>
        <w:t>medac metu šlapimo pūslė buvo netyčia pažeista arba jei BCG</w:t>
      </w:r>
      <w:r w:rsidRPr="00C50574">
        <w:rPr>
          <w:rFonts w:ascii="Times New Roman" w:hAnsi="Times New Roman"/>
        </w:rPr>
        <w:noBreakHyphen/>
        <w:t xml:space="preserve">medac leidžiamas į raumenis ar veną, tai gali sukelti sunkią bendrą BCG infekciją. Sunki sisteminė BCG sukelta infekcija gali sukelti BCG sepsį. BCG sepsis yra pavojinga gyvybei situacija. Nedelsdami kreipkitės į gydytoją, jei pasireiškia Jums nerimą keliančių simptomų ar požymių, arba kreipkitės į gydytoją, kuris specializuojasi infekcinių ligų srityje! Tačiau ši infekcija nėra labai </w:t>
      </w:r>
      <w:r w:rsidR="00195E12" w:rsidRPr="00C50574">
        <w:rPr>
          <w:rFonts w:ascii="Times New Roman" w:hAnsi="Times New Roman"/>
        </w:rPr>
        <w:t>užkrečiama</w:t>
      </w:r>
      <w:r w:rsidRPr="00C50574">
        <w:rPr>
          <w:rFonts w:ascii="Times New Roman" w:hAnsi="Times New Roman"/>
        </w:rPr>
        <w:t>. Gydytojas paskirs vaistų nuo šalutinio poveikio ir gydymas BCG gali būti laikinai nutrauktas.</w:t>
      </w:r>
    </w:p>
    <w:p w14:paraId="099718D9" w14:textId="77777777" w:rsidR="009F310B" w:rsidRPr="00C50574" w:rsidRDefault="009F310B" w:rsidP="00F541A5">
      <w:pPr>
        <w:tabs>
          <w:tab w:val="left" w:pos="0"/>
        </w:tabs>
        <w:spacing w:after="0" w:line="240" w:lineRule="auto"/>
        <w:rPr>
          <w:rFonts w:ascii="Times New Roman" w:hAnsi="Times New Roman"/>
        </w:rPr>
      </w:pPr>
    </w:p>
    <w:p w14:paraId="04A0E4D9" w14:textId="77777777" w:rsidR="009F310B" w:rsidRPr="00C50574" w:rsidRDefault="009F310B" w:rsidP="00F541A5">
      <w:pPr>
        <w:tabs>
          <w:tab w:val="left" w:pos="0"/>
        </w:tabs>
        <w:spacing w:after="0" w:line="240" w:lineRule="auto"/>
        <w:rPr>
          <w:rFonts w:ascii="Times New Roman" w:hAnsi="Times New Roman"/>
        </w:rPr>
      </w:pPr>
      <w:r w:rsidRPr="00C50574">
        <w:rPr>
          <w:rFonts w:ascii="Times New Roman" w:hAnsi="Times New Roman"/>
        </w:rPr>
        <w:lastRenderedPageBreak/>
        <w:t>Priešingai nei BCG infekcija, BCG reakcija dažnai pasireiškia nedideliu karščiavimu, į gripą panašiais simptomais ir bendru negalavimu</w:t>
      </w:r>
      <w:r w:rsidR="00577926" w:rsidRPr="00C50574">
        <w:rPr>
          <w:rFonts w:ascii="Times New Roman" w:hAnsi="Times New Roman"/>
        </w:rPr>
        <w:t>.</w:t>
      </w:r>
      <w:r w:rsidRPr="00C50574">
        <w:rPr>
          <w:rFonts w:ascii="Times New Roman" w:hAnsi="Times New Roman"/>
        </w:rPr>
        <w:t xml:space="preserve"> </w:t>
      </w:r>
      <w:r w:rsidR="00577926" w:rsidRPr="00C50574">
        <w:rPr>
          <w:rFonts w:ascii="Times New Roman" w:hAnsi="Times New Roman"/>
        </w:rPr>
        <w:t>Š</w:t>
      </w:r>
      <w:r w:rsidRPr="00C50574">
        <w:rPr>
          <w:rFonts w:ascii="Times New Roman" w:hAnsi="Times New Roman"/>
        </w:rPr>
        <w:t>i pradinė imuninė reakcija trunka 24–48 valandas. Gydytojas gali skirti vaistą simptomams kontroliuoti. Pasitarkite su gydytoju, jei simptomai pablogėja.</w:t>
      </w:r>
    </w:p>
    <w:p w14:paraId="2B780C29" w14:textId="77777777" w:rsidR="009F310B" w:rsidRPr="00C50574" w:rsidRDefault="009F310B" w:rsidP="00F541A5">
      <w:pPr>
        <w:spacing w:after="0" w:line="240" w:lineRule="auto"/>
        <w:rPr>
          <w:rFonts w:ascii="Times New Roman" w:hAnsi="Times New Roman"/>
        </w:rPr>
      </w:pPr>
    </w:p>
    <w:p w14:paraId="377744A1" w14:textId="77777777" w:rsidR="009F310B" w:rsidRPr="00C50574" w:rsidRDefault="009F310B" w:rsidP="00F541A5">
      <w:pPr>
        <w:spacing w:after="0" w:line="240" w:lineRule="auto"/>
        <w:rPr>
          <w:rFonts w:ascii="Times New Roman" w:hAnsi="Times New Roman"/>
          <w:u w:val="single"/>
        </w:rPr>
      </w:pPr>
      <w:r w:rsidRPr="00C50574">
        <w:rPr>
          <w:rFonts w:ascii="Times New Roman" w:hAnsi="Times New Roman"/>
          <w:u w:val="single"/>
        </w:rPr>
        <w:t>Uždelsta BCG infekcija</w:t>
      </w:r>
    </w:p>
    <w:p w14:paraId="7590B61E" w14:textId="77777777" w:rsidR="009F310B" w:rsidRPr="00C50574" w:rsidRDefault="009F310B" w:rsidP="00F541A5">
      <w:pPr>
        <w:autoSpaceDE w:val="0"/>
        <w:autoSpaceDN w:val="0"/>
        <w:adjustRightInd w:val="0"/>
        <w:spacing w:after="0" w:line="240" w:lineRule="auto"/>
        <w:rPr>
          <w:rFonts w:ascii="Times New Roman" w:hAnsi="Times New Roman"/>
        </w:rPr>
      </w:pPr>
      <w:r w:rsidRPr="00C50574">
        <w:rPr>
          <w:rFonts w:ascii="Times New Roman" w:hAnsi="Times New Roman"/>
        </w:rPr>
        <w:t>Pavieniais atvejais BCG bakterijos gali likti organizme metų metus. Ši infekcija gali pasireikšti bet kuriuo metu, o kartais infekcijos simptomai ir požymiai pasireiškia vėliau, net praėjus keliems metams po paskutinės BCG</w:t>
      </w:r>
      <w:r w:rsidRPr="00C50574">
        <w:rPr>
          <w:rFonts w:ascii="Times New Roman" w:hAnsi="Times New Roman"/>
        </w:rPr>
        <w:noBreakHyphen/>
        <w:t>medac dozės pavartojimo. Uždegimo požymiai gali būti panašūs į sunkią BCG infekciją / reakciją, kaip minėta ankščiau. Problemos, susijusios su implantu ar transplantatu, taip pat gali būti šalutinis BCG gydymo poveikis, ir dėl jų gali prireikti skubaus gydymo.</w:t>
      </w:r>
    </w:p>
    <w:p w14:paraId="4BA790BD" w14:textId="77777777" w:rsidR="009F310B" w:rsidRPr="00C50574" w:rsidRDefault="009F310B" w:rsidP="00F541A5">
      <w:pPr>
        <w:autoSpaceDE w:val="0"/>
        <w:autoSpaceDN w:val="0"/>
        <w:adjustRightInd w:val="0"/>
        <w:spacing w:after="0" w:line="240" w:lineRule="auto"/>
        <w:rPr>
          <w:rFonts w:ascii="Times New Roman" w:hAnsi="Times New Roman"/>
          <w:b/>
        </w:rPr>
      </w:pPr>
      <w:r w:rsidRPr="00C50574">
        <w:rPr>
          <w:rFonts w:ascii="Times New Roman" w:hAnsi="Times New Roman"/>
          <w:b/>
        </w:rPr>
        <w:t>Todėl labai svarbu nešiotis su savimi asmeninę įspėjamąją kortelę ir paduoti ją kiekvienam Jus gydančiam gydytojui, kad būtų užtikrintas tinkamas uždelstos BCG infekcijos gydymas. Gydytojas taip pat galės įvertinti, ar šie simptomai yra šalutinis BCG gydymo poveikis, ar ne.</w:t>
      </w:r>
    </w:p>
    <w:p w14:paraId="7668759A" w14:textId="77777777" w:rsidR="009F310B" w:rsidRPr="00C50574" w:rsidRDefault="009F310B" w:rsidP="00F541A5">
      <w:pPr>
        <w:spacing w:after="0" w:line="240" w:lineRule="auto"/>
        <w:rPr>
          <w:rFonts w:ascii="Times New Roman" w:hAnsi="Times New Roman"/>
          <w:lang w:eastAsia="ar-SA"/>
        </w:rPr>
      </w:pPr>
    </w:p>
    <w:p w14:paraId="20749812" w14:textId="77777777" w:rsidR="009F310B" w:rsidRPr="00C50574" w:rsidRDefault="009F310B" w:rsidP="00F541A5">
      <w:pPr>
        <w:spacing w:after="0" w:line="240" w:lineRule="auto"/>
        <w:rPr>
          <w:rFonts w:ascii="Times New Roman" w:hAnsi="Times New Roman"/>
        </w:rPr>
      </w:pPr>
      <w:r w:rsidRPr="00C50574">
        <w:rPr>
          <w:rFonts w:ascii="Times New Roman" w:hAnsi="Times New Roman"/>
          <w:lang w:eastAsia="ar-SA"/>
        </w:rPr>
        <w:t>Toliau pateikiamas išsamus galimo šalutinio poveikio sąrašas.</w:t>
      </w:r>
    </w:p>
    <w:p w14:paraId="33FABF95" w14:textId="77777777" w:rsidR="009F310B" w:rsidRPr="00C50574" w:rsidRDefault="009F310B" w:rsidP="00F541A5">
      <w:pPr>
        <w:spacing w:after="0" w:line="240" w:lineRule="auto"/>
        <w:rPr>
          <w:rFonts w:ascii="Times New Roman" w:hAnsi="Times New Roman"/>
        </w:rPr>
      </w:pPr>
    </w:p>
    <w:p w14:paraId="35949730" w14:textId="77777777" w:rsidR="009F310B" w:rsidRPr="00F16ED6" w:rsidRDefault="00F46D95" w:rsidP="00F541A5">
      <w:pPr>
        <w:spacing w:after="0" w:line="240" w:lineRule="auto"/>
        <w:rPr>
          <w:rFonts w:ascii="Times New Roman" w:hAnsi="Times New Roman"/>
          <w:b/>
          <w:u w:val="single"/>
        </w:rPr>
      </w:pPr>
      <w:r w:rsidRPr="00F16ED6">
        <w:rPr>
          <w:rFonts w:ascii="Times New Roman" w:hAnsi="Times New Roman"/>
          <w:b/>
          <w:u w:val="single"/>
        </w:rPr>
        <w:t>Labai dažni šalutinio poveikio reiškiniai (gali pasireikšti ne rečiau kaip 1 iš 10 asmenų):</w:t>
      </w:r>
    </w:p>
    <w:p w14:paraId="2078E109" w14:textId="77777777" w:rsidR="009F310B" w:rsidRPr="00C50574" w:rsidRDefault="009F310B" w:rsidP="00F541A5">
      <w:pPr>
        <w:tabs>
          <w:tab w:val="left" w:pos="567"/>
        </w:tabs>
        <w:spacing w:after="0" w:line="240" w:lineRule="auto"/>
        <w:rPr>
          <w:rFonts w:ascii="Times New Roman" w:hAnsi="Times New Roman"/>
          <w:u w:val="single"/>
        </w:rPr>
      </w:pPr>
      <w:r w:rsidRPr="00C50574">
        <w:rPr>
          <w:rFonts w:ascii="Times New Roman" w:hAnsi="Times New Roman"/>
        </w:rPr>
        <w:t>•</w:t>
      </w:r>
      <w:r w:rsidRPr="00C50574">
        <w:rPr>
          <w:rFonts w:ascii="Times New Roman" w:hAnsi="Times New Roman"/>
        </w:rPr>
        <w:tab/>
        <w:t>Pykinimas</w:t>
      </w:r>
      <w:r w:rsidR="000C2251" w:rsidRPr="00C50574">
        <w:rPr>
          <w:rFonts w:ascii="Times New Roman" w:hAnsi="Times New Roman"/>
        </w:rPr>
        <w:t>.</w:t>
      </w:r>
    </w:p>
    <w:p w14:paraId="585DCC84"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Šlapimo pūslės uždegimas (cistitas), uždegiminės šlapimo pūslės reakcijos (granuliomos). Šis šalutinis poveikis gali būti esminė antinavikinio poveikio apraiška.</w:t>
      </w:r>
    </w:p>
    <w:p w14:paraId="217BD147"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Dažnas šlapinimasis su nemaloniu pojūčiu ir skausmu. Jis gali pasireikšti iki 90 % pacientų.</w:t>
      </w:r>
      <w:r w:rsidRPr="00C50574">
        <w:rPr>
          <w:rFonts w:ascii="Times New Roman" w:eastAsia="Times New Roman" w:hAnsi="Times New Roman"/>
          <w:lang w:eastAsia="lt-LT"/>
        </w:rPr>
        <w:t xml:space="preserve"> </w:t>
      </w:r>
    </w:p>
    <w:p w14:paraId="261844CC"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Prostatos uždegiminės reakcijos</w:t>
      </w:r>
      <w:r w:rsidRPr="00C50574" w:rsidDel="00E23FF2">
        <w:rPr>
          <w:rFonts w:ascii="Times New Roman" w:hAnsi="Times New Roman"/>
        </w:rPr>
        <w:t xml:space="preserve"> </w:t>
      </w:r>
      <w:r w:rsidRPr="00C50574">
        <w:rPr>
          <w:rFonts w:ascii="Times New Roman" w:hAnsi="Times New Roman"/>
        </w:rPr>
        <w:t>(besimptomis granuliominis prostatitas)</w:t>
      </w:r>
      <w:r w:rsidR="000C2251" w:rsidRPr="00C50574">
        <w:rPr>
          <w:rFonts w:ascii="Times New Roman" w:hAnsi="Times New Roman"/>
        </w:rPr>
        <w:t>.</w:t>
      </w:r>
    </w:p>
    <w:p w14:paraId="0C13FBD6" w14:textId="6A0DE3E6"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Laikinos sisteminės reakcijos į BCG, tokios kaip karščiavimas mažiau nei 38,5°C, į gripą panašūs simptomai (bendrasis negalavimas, karščiavimas, šaltkrėtis), bloga bendroji savijauta.</w:t>
      </w:r>
    </w:p>
    <w:p w14:paraId="31ECE0F9" w14:textId="36E0FE77" w:rsidR="00E55BB5" w:rsidRPr="00C50574" w:rsidRDefault="00E55BB5"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Nuovargis.</w:t>
      </w:r>
    </w:p>
    <w:p w14:paraId="75B0FD48" w14:textId="77777777" w:rsidR="009F310B" w:rsidRPr="00C50574" w:rsidRDefault="009F310B" w:rsidP="00F541A5">
      <w:pPr>
        <w:spacing w:after="0" w:line="240" w:lineRule="auto"/>
        <w:rPr>
          <w:rFonts w:ascii="Times New Roman" w:hAnsi="Times New Roman"/>
        </w:rPr>
      </w:pPr>
    </w:p>
    <w:p w14:paraId="21F1AA5F" w14:textId="77777777" w:rsidR="009F310B" w:rsidRPr="00F16ED6" w:rsidRDefault="002F1C5D" w:rsidP="00F541A5">
      <w:pPr>
        <w:spacing w:after="0" w:line="240" w:lineRule="auto"/>
        <w:rPr>
          <w:rFonts w:ascii="Times New Roman" w:hAnsi="Times New Roman"/>
          <w:b/>
          <w:u w:val="single"/>
        </w:rPr>
      </w:pPr>
      <w:r w:rsidRPr="00F16ED6">
        <w:rPr>
          <w:rFonts w:ascii="Times New Roman" w:hAnsi="Times New Roman"/>
          <w:b/>
          <w:u w:val="single"/>
        </w:rPr>
        <w:t>Dažni šalutinio poveikio reiškiniai (gali pasireikšti rečiau kaip 1 iš 10 asmenų):</w:t>
      </w:r>
    </w:p>
    <w:p w14:paraId="4F21B1B0" w14:textId="77777777" w:rsidR="009F310B" w:rsidRPr="00C50574" w:rsidRDefault="009F310B" w:rsidP="00F541A5">
      <w:pPr>
        <w:tabs>
          <w:tab w:val="left" w:pos="567"/>
        </w:tabs>
        <w:spacing w:after="0" w:line="240" w:lineRule="auto"/>
        <w:rPr>
          <w:rFonts w:ascii="Times New Roman" w:eastAsia="Times New Roman" w:hAnsi="Times New Roman"/>
          <w:lang w:eastAsia="lt-LT"/>
        </w:rPr>
      </w:pPr>
      <w:r w:rsidRPr="00C50574">
        <w:rPr>
          <w:rFonts w:ascii="Times New Roman" w:hAnsi="Times New Roman"/>
        </w:rPr>
        <w:t>•</w:t>
      </w:r>
      <w:r w:rsidRPr="00C50574">
        <w:rPr>
          <w:rFonts w:ascii="Times New Roman" w:hAnsi="Times New Roman"/>
        </w:rPr>
        <w:tab/>
        <w:t>Karščiavimas, didesnis nei 38,5°C.</w:t>
      </w:r>
    </w:p>
    <w:p w14:paraId="5AAA8919"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Raumenų skausmas (mialgija).</w:t>
      </w:r>
    </w:p>
    <w:p w14:paraId="5B5A6DF4" w14:textId="708EFD89" w:rsidR="001B3FCD"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Viduriavimas.</w:t>
      </w:r>
    </w:p>
    <w:p w14:paraId="38A15699" w14:textId="5375FEF2" w:rsidR="00E55BB5" w:rsidRPr="00C50574" w:rsidRDefault="00E55BB5"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Pilvo skausmas.</w:t>
      </w:r>
    </w:p>
    <w:p w14:paraId="37391CBB" w14:textId="77777777" w:rsidR="003C5826" w:rsidRPr="00C50574" w:rsidRDefault="001B3FCD"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Šlapimo nelaikymas.</w:t>
      </w:r>
    </w:p>
    <w:p w14:paraId="25100BC6" w14:textId="77777777" w:rsidR="009F310B" w:rsidRPr="00C50574" w:rsidRDefault="009F310B" w:rsidP="00F541A5">
      <w:pPr>
        <w:spacing w:after="0" w:line="240" w:lineRule="auto"/>
        <w:rPr>
          <w:rFonts w:ascii="Times New Roman" w:hAnsi="Times New Roman"/>
        </w:rPr>
      </w:pPr>
    </w:p>
    <w:p w14:paraId="73A07C99" w14:textId="77777777" w:rsidR="009F310B" w:rsidRPr="00F16ED6" w:rsidRDefault="002F1C5D" w:rsidP="00F541A5">
      <w:pPr>
        <w:spacing w:after="0" w:line="240" w:lineRule="auto"/>
        <w:rPr>
          <w:rFonts w:ascii="Times New Roman" w:hAnsi="Times New Roman"/>
          <w:b/>
          <w:u w:val="single"/>
        </w:rPr>
      </w:pPr>
      <w:r w:rsidRPr="00F16ED6">
        <w:rPr>
          <w:rFonts w:ascii="Times New Roman" w:hAnsi="Times New Roman"/>
          <w:b/>
          <w:u w:val="single"/>
        </w:rPr>
        <w:t>Nedažni šalutinio poveikio reiškiniai (gali pasireikšti rečiau kaip 1 iš 100 asmenų):</w:t>
      </w:r>
    </w:p>
    <w:p w14:paraId="6ED8F955"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Sunkios sisteminės BCG reakcijos ir infekcijos, BCG sepsis (daugiau informacijos rasite apačioje)</w:t>
      </w:r>
      <w:r w:rsidR="000C2251" w:rsidRPr="00C50574">
        <w:rPr>
          <w:rFonts w:ascii="Times New Roman" w:hAnsi="Times New Roman"/>
        </w:rPr>
        <w:t>.</w:t>
      </w:r>
    </w:p>
    <w:p w14:paraId="14E2268C"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 xml:space="preserve">Kraujo ląstelių </w:t>
      </w:r>
      <w:r w:rsidR="000C2251" w:rsidRPr="00C50574">
        <w:rPr>
          <w:rFonts w:ascii="Times New Roman" w:hAnsi="Times New Roman"/>
        </w:rPr>
        <w:t xml:space="preserve">skaičiaus </w:t>
      </w:r>
      <w:r w:rsidRPr="00C50574">
        <w:rPr>
          <w:rFonts w:ascii="Times New Roman" w:hAnsi="Times New Roman"/>
        </w:rPr>
        <w:t>sumažėjimas (citopenija)</w:t>
      </w:r>
      <w:r w:rsidR="000C2251" w:rsidRPr="00C50574">
        <w:rPr>
          <w:rFonts w:ascii="Times New Roman" w:hAnsi="Times New Roman"/>
        </w:rPr>
        <w:t>.</w:t>
      </w:r>
    </w:p>
    <w:p w14:paraId="42ED754B"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Anemija (hemoglobino kiekio kraujyje sumažėjimas)</w:t>
      </w:r>
      <w:r w:rsidR="000C2251" w:rsidRPr="00C50574">
        <w:rPr>
          <w:rFonts w:ascii="Times New Roman" w:hAnsi="Times New Roman"/>
        </w:rPr>
        <w:t>.</w:t>
      </w:r>
    </w:p>
    <w:p w14:paraId="2AB98D13"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Reiterio sindromas (artritas</w:t>
      </w:r>
      <w:r w:rsidR="000C2251" w:rsidRPr="00C50574">
        <w:rPr>
          <w:rFonts w:ascii="Times New Roman" w:hAnsi="Times New Roman"/>
        </w:rPr>
        <w:t>,</w:t>
      </w:r>
      <w:r w:rsidRPr="00C50574">
        <w:rPr>
          <w:rFonts w:ascii="Times New Roman" w:hAnsi="Times New Roman"/>
        </w:rPr>
        <w:t xml:space="preserve"> lydimas odos, akių, šlapimo t</w:t>
      </w:r>
      <w:r w:rsidR="000C2251" w:rsidRPr="00C50574">
        <w:rPr>
          <w:rFonts w:ascii="Times New Roman" w:hAnsi="Times New Roman"/>
        </w:rPr>
        <w:t xml:space="preserve">akų </w:t>
      </w:r>
      <w:r w:rsidRPr="00C50574">
        <w:rPr>
          <w:rFonts w:ascii="Times New Roman" w:hAnsi="Times New Roman"/>
        </w:rPr>
        <w:t>uždegimo)</w:t>
      </w:r>
      <w:r w:rsidR="000C2251" w:rsidRPr="00C50574">
        <w:rPr>
          <w:rFonts w:ascii="Times New Roman" w:hAnsi="Times New Roman"/>
        </w:rPr>
        <w:t>.</w:t>
      </w:r>
    </w:p>
    <w:p w14:paraId="2B65C8AD"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Plaučių uždegimas (miliarinė pneumonija)</w:t>
      </w:r>
      <w:r w:rsidR="000C2251" w:rsidRPr="00C50574">
        <w:rPr>
          <w:rFonts w:ascii="Times New Roman" w:hAnsi="Times New Roman"/>
        </w:rPr>
        <w:t>.</w:t>
      </w:r>
    </w:p>
    <w:p w14:paraId="7AD06637"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Uždegiminės plaučių reakcijos (plaučių granulioma)</w:t>
      </w:r>
      <w:r w:rsidR="000C2251" w:rsidRPr="00C50574">
        <w:rPr>
          <w:rFonts w:ascii="Times New Roman" w:hAnsi="Times New Roman"/>
        </w:rPr>
        <w:t>.</w:t>
      </w:r>
    </w:p>
    <w:p w14:paraId="27EE563A"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Kepenų uždegimas (hepatitas)</w:t>
      </w:r>
      <w:r w:rsidR="000C2251" w:rsidRPr="00C50574">
        <w:rPr>
          <w:rFonts w:ascii="Times New Roman" w:hAnsi="Times New Roman"/>
        </w:rPr>
        <w:t>.</w:t>
      </w:r>
    </w:p>
    <w:p w14:paraId="7D6EA77D"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Odos abscesas</w:t>
      </w:r>
      <w:r w:rsidR="000C2251" w:rsidRPr="00C50574">
        <w:rPr>
          <w:rFonts w:ascii="Times New Roman" w:hAnsi="Times New Roman"/>
        </w:rPr>
        <w:t>.</w:t>
      </w:r>
    </w:p>
    <w:p w14:paraId="191C5E00"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Odos </w:t>
      </w:r>
      <w:r w:rsidR="000C2251" w:rsidRPr="00C50574">
        <w:rPr>
          <w:rFonts w:ascii="Times New Roman" w:hAnsi="Times New Roman"/>
        </w:rPr>
        <w:t>iš</w:t>
      </w:r>
      <w:r w:rsidRPr="00C50574">
        <w:rPr>
          <w:rFonts w:ascii="Times New Roman" w:hAnsi="Times New Roman"/>
        </w:rPr>
        <w:t>bėrimas, sąnarių uždegimas (artritas), sąnarių skausmas (artralgija). Dažniausiai šios reakcijos yra alerginės (padidėjusio jautrumo) reakcijos į BCG. Kai kuriais atvejais gali tekti nutraukti gydymą.</w:t>
      </w:r>
    </w:p>
    <w:p w14:paraId="704ED594"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Šlapimo takų infekcijos, kraujas šlapime (makroskopinė hematurija)</w:t>
      </w:r>
      <w:r w:rsidR="000C2251" w:rsidRPr="00C50574">
        <w:rPr>
          <w:rFonts w:ascii="Times New Roman" w:hAnsi="Times New Roman"/>
        </w:rPr>
        <w:t>.</w:t>
      </w:r>
    </w:p>
    <w:p w14:paraId="1B6475B8"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Nenormaliai maža šlapimo pūslė (šlapimo pūslės </w:t>
      </w:r>
      <w:r w:rsidR="000C2251" w:rsidRPr="00C50574">
        <w:rPr>
          <w:rFonts w:ascii="Times New Roman" w:hAnsi="Times New Roman"/>
        </w:rPr>
        <w:t>susitraukimas</w:t>
      </w:r>
      <w:r w:rsidRPr="00C50574">
        <w:rPr>
          <w:rFonts w:ascii="Times New Roman" w:hAnsi="Times New Roman"/>
        </w:rPr>
        <w:t>), susilpnėjęs šlapimo tekėjimas (šlapimo takų obstrukcija)</w:t>
      </w:r>
      <w:r w:rsidR="000C2251" w:rsidRPr="00C50574">
        <w:rPr>
          <w:rFonts w:ascii="Times New Roman" w:hAnsi="Times New Roman"/>
        </w:rPr>
        <w:t>.</w:t>
      </w:r>
    </w:p>
    <w:p w14:paraId="7804DD7F"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Sėklidžių uždegimas (orchitas)</w:t>
      </w:r>
      <w:r w:rsidR="000C2251" w:rsidRPr="00C50574">
        <w:rPr>
          <w:rFonts w:ascii="Times New Roman" w:hAnsi="Times New Roman"/>
        </w:rPr>
        <w:t>.</w:t>
      </w:r>
    </w:p>
    <w:p w14:paraId="6DB2402E"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Sėklidės prielipo uždegimas (epididimitas)</w:t>
      </w:r>
      <w:r w:rsidR="000C2251" w:rsidRPr="00C50574">
        <w:rPr>
          <w:rFonts w:ascii="Times New Roman" w:hAnsi="Times New Roman"/>
        </w:rPr>
        <w:t>.</w:t>
      </w:r>
    </w:p>
    <w:p w14:paraId="6A55060A"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Prostatos uždegiminės reakcijos (simptominis granuliominis prostatitas)</w:t>
      </w:r>
      <w:r w:rsidR="000C2251" w:rsidRPr="00C50574">
        <w:rPr>
          <w:rFonts w:ascii="Times New Roman" w:hAnsi="Times New Roman"/>
        </w:rPr>
        <w:t>.</w:t>
      </w:r>
    </w:p>
    <w:p w14:paraId="5AD5AC09" w14:textId="70C26313"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Sumažėjęs kraujospūdis (hipotenzija).</w:t>
      </w:r>
    </w:p>
    <w:p w14:paraId="6C5FD5F2" w14:textId="760BCBFD" w:rsidR="00E55BB5" w:rsidRPr="00C50574" w:rsidRDefault="00E55BB5"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Nenormalūs kepenų funkcijos tyrimo rezultatai.</w:t>
      </w:r>
    </w:p>
    <w:p w14:paraId="5235BF84" w14:textId="760BCBFD" w:rsidR="009F310B" w:rsidRPr="00C50574" w:rsidRDefault="009F310B" w:rsidP="00F541A5">
      <w:pPr>
        <w:spacing w:after="0" w:line="240" w:lineRule="auto"/>
        <w:rPr>
          <w:rFonts w:ascii="Times New Roman" w:hAnsi="Times New Roman"/>
        </w:rPr>
      </w:pPr>
    </w:p>
    <w:p w14:paraId="73011A85" w14:textId="77777777" w:rsidR="009F310B" w:rsidRPr="00F16ED6" w:rsidRDefault="002F1C5D" w:rsidP="00F541A5">
      <w:pPr>
        <w:spacing w:after="0" w:line="240" w:lineRule="auto"/>
        <w:rPr>
          <w:rFonts w:ascii="Times New Roman" w:hAnsi="Times New Roman"/>
          <w:b/>
          <w:u w:val="single"/>
        </w:rPr>
      </w:pPr>
      <w:r w:rsidRPr="00F16ED6">
        <w:rPr>
          <w:rFonts w:ascii="Times New Roman" w:hAnsi="Times New Roman"/>
          <w:b/>
          <w:u w:val="single"/>
        </w:rPr>
        <w:t>Reti šalutinio poveikio reiškiniai (gali pasireikšti rečiau kaip 1 iš 1</w:t>
      </w:r>
      <w:r w:rsidR="00DB180C" w:rsidRPr="00F16ED6">
        <w:rPr>
          <w:rFonts w:ascii="Times New Roman" w:hAnsi="Times New Roman"/>
          <w:b/>
          <w:u w:val="single"/>
        </w:rPr>
        <w:t> </w:t>
      </w:r>
      <w:r w:rsidRPr="00F16ED6">
        <w:rPr>
          <w:rFonts w:ascii="Times New Roman" w:hAnsi="Times New Roman"/>
          <w:b/>
          <w:u w:val="single"/>
        </w:rPr>
        <w:t>000 asmenų):</w:t>
      </w:r>
    </w:p>
    <w:p w14:paraId="0C634BEB"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Kraujagyslių infekcija (pvz., infekuotas lokalus kraujagyslės išsiplėtimas)</w:t>
      </w:r>
      <w:r w:rsidR="000C2251" w:rsidRPr="00C50574">
        <w:rPr>
          <w:rFonts w:ascii="Times New Roman" w:hAnsi="Times New Roman"/>
        </w:rPr>
        <w:t>.</w:t>
      </w:r>
      <w:r w:rsidRPr="00C50574">
        <w:rPr>
          <w:rFonts w:ascii="Times New Roman" w:hAnsi="Times New Roman"/>
        </w:rPr>
        <w:t xml:space="preserve"> </w:t>
      </w:r>
    </w:p>
    <w:p w14:paraId="5864238D"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lastRenderedPageBreak/>
        <w:t>•</w:t>
      </w:r>
      <w:r w:rsidRPr="00C50574">
        <w:rPr>
          <w:rFonts w:ascii="Times New Roman" w:hAnsi="Times New Roman"/>
        </w:rPr>
        <w:tab/>
        <w:t>Inkstų abscesas.</w:t>
      </w:r>
    </w:p>
    <w:p w14:paraId="14B4C65F" w14:textId="77777777" w:rsidR="009F310B" w:rsidRPr="00C50574" w:rsidRDefault="009F310B" w:rsidP="00F541A5">
      <w:pPr>
        <w:spacing w:after="0" w:line="240" w:lineRule="auto"/>
        <w:ind w:left="567"/>
        <w:rPr>
          <w:rFonts w:ascii="Times New Roman" w:hAnsi="Times New Roman"/>
        </w:rPr>
      </w:pPr>
    </w:p>
    <w:p w14:paraId="762ADE6F" w14:textId="40A9F4A7" w:rsidR="009F310B" w:rsidRPr="00F16ED6" w:rsidRDefault="002F1C5D" w:rsidP="00F541A5">
      <w:pPr>
        <w:keepNext/>
        <w:keepLines/>
        <w:spacing w:after="0" w:line="240" w:lineRule="auto"/>
        <w:rPr>
          <w:rFonts w:ascii="Times New Roman" w:hAnsi="Times New Roman"/>
          <w:b/>
          <w:u w:val="single"/>
        </w:rPr>
      </w:pPr>
      <w:r w:rsidRPr="00F16ED6">
        <w:rPr>
          <w:rFonts w:ascii="Times New Roman" w:hAnsi="Times New Roman"/>
          <w:b/>
          <w:u w:val="single"/>
        </w:rPr>
        <w:t>Labai reti šalutinio poveikio reiškiniai (gali pasireikšti rečiau kaip 1 iš 10</w:t>
      </w:r>
      <w:r w:rsidR="00DB180C" w:rsidRPr="00F16ED6">
        <w:rPr>
          <w:rFonts w:ascii="Times New Roman" w:hAnsi="Times New Roman"/>
          <w:b/>
          <w:u w:val="single"/>
        </w:rPr>
        <w:t> </w:t>
      </w:r>
      <w:r w:rsidRPr="00F16ED6">
        <w:rPr>
          <w:rFonts w:ascii="Times New Roman" w:hAnsi="Times New Roman"/>
          <w:b/>
          <w:u w:val="single"/>
        </w:rPr>
        <w:t>000 asmenų</w:t>
      </w:r>
      <w:r w:rsidR="00122281">
        <w:rPr>
          <w:rFonts w:ascii="Times New Roman" w:hAnsi="Times New Roman"/>
          <w:b/>
          <w:u w:val="single"/>
        </w:rPr>
        <w:t>)</w:t>
      </w:r>
      <w:r w:rsidRPr="00F16ED6">
        <w:rPr>
          <w:rFonts w:ascii="Times New Roman" w:hAnsi="Times New Roman"/>
          <w:b/>
          <w:u w:val="single"/>
        </w:rPr>
        <w:t>:</w:t>
      </w:r>
    </w:p>
    <w:p w14:paraId="65A443CE" w14:textId="77777777" w:rsidR="009F310B" w:rsidRPr="00C50574" w:rsidRDefault="009F310B" w:rsidP="00F541A5">
      <w:pPr>
        <w:keepNext/>
        <w:keepLines/>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Implantų ir aplinkinių audinių BCG infekcija (pvz., aortos, klubo, kelio sąnarių implantų, širdies stimuliatorių)</w:t>
      </w:r>
      <w:r w:rsidR="003856FF" w:rsidRPr="00C50574">
        <w:rPr>
          <w:rFonts w:ascii="Times New Roman" w:hAnsi="Times New Roman"/>
        </w:rPr>
        <w:t>.</w:t>
      </w:r>
    </w:p>
    <w:p w14:paraId="69CA1CDC"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 xml:space="preserve">Kaklo limfinių mazgų uždegimas (kaklo limfadenitas), </w:t>
      </w:r>
      <w:r w:rsidR="003856FF" w:rsidRPr="00C50574">
        <w:rPr>
          <w:rFonts w:ascii="Times New Roman" w:hAnsi="Times New Roman"/>
        </w:rPr>
        <w:t xml:space="preserve">lokali </w:t>
      </w:r>
      <w:r w:rsidRPr="00C50574">
        <w:rPr>
          <w:rFonts w:ascii="Times New Roman" w:hAnsi="Times New Roman"/>
        </w:rPr>
        <w:t>limfmazgių infekcija</w:t>
      </w:r>
      <w:r w:rsidR="003856FF" w:rsidRPr="00C50574">
        <w:rPr>
          <w:rFonts w:ascii="Times New Roman" w:hAnsi="Times New Roman"/>
        </w:rPr>
        <w:t>.</w:t>
      </w:r>
    </w:p>
    <w:p w14:paraId="09C21AC3"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Alerginės (padidėjusio jautrumo) reakcijos (pvz., vokų pabrinkimas, kosulys)</w:t>
      </w:r>
      <w:r w:rsidR="003856FF" w:rsidRPr="00C50574">
        <w:rPr>
          <w:rFonts w:ascii="Times New Roman" w:hAnsi="Times New Roman"/>
        </w:rPr>
        <w:t>.</w:t>
      </w:r>
    </w:p>
    <w:p w14:paraId="76896176"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Vidinės akies uždegimas (chorioretinitas)</w:t>
      </w:r>
      <w:r w:rsidR="003856FF" w:rsidRPr="00C50574">
        <w:rPr>
          <w:rFonts w:ascii="Times New Roman" w:hAnsi="Times New Roman"/>
        </w:rPr>
        <w:t>.</w:t>
      </w:r>
    </w:p>
    <w:p w14:paraId="0F6CD5AB"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 xml:space="preserve">Konjunktyvitas („raudonos akys“), uveitas (akies </w:t>
      </w:r>
      <w:r w:rsidR="003856FF" w:rsidRPr="00C50574">
        <w:rPr>
          <w:rFonts w:ascii="Times New Roman" w:hAnsi="Times New Roman"/>
        </w:rPr>
        <w:t xml:space="preserve">kraujagyslinio dangalo </w:t>
      </w:r>
      <w:r w:rsidRPr="00C50574">
        <w:rPr>
          <w:rFonts w:ascii="Times New Roman" w:hAnsi="Times New Roman"/>
        </w:rPr>
        <w:t>uždegimas)</w:t>
      </w:r>
      <w:r w:rsidR="003856FF" w:rsidRPr="00C50574">
        <w:rPr>
          <w:rFonts w:ascii="Times New Roman" w:hAnsi="Times New Roman"/>
        </w:rPr>
        <w:t>.</w:t>
      </w:r>
    </w:p>
    <w:p w14:paraId="5D4DC6E1"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Kraujagyslių fistulė</w:t>
      </w:r>
      <w:r w:rsidR="003856FF" w:rsidRPr="00C50574">
        <w:rPr>
          <w:rFonts w:ascii="Times New Roman" w:hAnsi="Times New Roman"/>
        </w:rPr>
        <w:t>.</w:t>
      </w:r>
    </w:p>
    <w:p w14:paraId="0BD383B4" w14:textId="77777777" w:rsidR="009F310B" w:rsidRPr="00C50574" w:rsidRDefault="009F310B" w:rsidP="00F541A5">
      <w:pPr>
        <w:tabs>
          <w:tab w:val="left" w:pos="567"/>
        </w:tabs>
        <w:spacing w:after="0" w:line="240" w:lineRule="auto"/>
        <w:rPr>
          <w:rFonts w:ascii="Times New Roman" w:hAnsi="Times New Roman"/>
          <w:u w:val="single"/>
        </w:rPr>
      </w:pPr>
      <w:r w:rsidRPr="00C50574">
        <w:rPr>
          <w:rFonts w:ascii="Times New Roman" w:hAnsi="Times New Roman"/>
        </w:rPr>
        <w:t>•</w:t>
      </w:r>
      <w:r w:rsidRPr="00C50574">
        <w:rPr>
          <w:rFonts w:ascii="Times New Roman" w:hAnsi="Times New Roman"/>
        </w:rPr>
        <w:tab/>
        <w:t>Vėmimas, žarnų fistulė, pilvaplėvės uždegimas (peritonitas)</w:t>
      </w:r>
      <w:r w:rsidR="003856FF" w:rsidRPr="00C50574">
        <w:rPr>
          <w:rFonts w:ascii="Times New Roman" w:hAnsi="Times New Roman"/>
        </w:rPr>
        <w:t>.</w:t>
      </w:r>
      <w:r w:rsidRPr="00C50574">
        <w:rPr>
          <w:rFonts w:ascii="Times New Roman" w:eastAsia="Times New Roman" w:hAnsi="Times New Roman"/>
          <w:u w:val="single"/>
          <w:lang w:eastAsia="lt-LT"/>
        </w:rPr>
        <w:t xml:space="preserve"> </w:t>
      </w:r>
    </w:p>
    <w:p w14:paraId="4C703B53"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Kaulų ir kaulų čiulpų bakterinis uždegimas (osteomielitas)</w:t>
      </w:r>
      <w:r w:rsidR="003856FF" w:rsidRPr="00C50574">
        <w:rPr>
          <w:rFonts w:ascii="Times New Roman" w:hAnsi="Times New Roman"/>
        </w:rPr>
        <w:t>.</w:t>
      </w:r>
    </w:p>
    <w:p w14:paraId="08A0BC11"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Kaulų čiulpų infekcija</w:t>
      </w:r>
      <w:r w:rsidR="003856FF" w:rsidRPr="00C50574">
        <w:rPr>
          <w:rFonts w:ascii="Times New Roman" w:hAnsi="Times New Roman"/>
        </w:rPr>
        <w:t>.</w:t>
      </w:r>
    </w:p>
    <w:p w14:paraId="195B94A5"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r>
      <w:r w:rsidRPr="00C50574">
        <w:rPr>
          <w:rFonts w:ascii="Times New Roman" w:hAnsi="Times New Roman"/>
          <w:i/>
        </w:rPr>
        <w:t>m. psoas</w:t>
      </w:r>
      <w:r w:rsidRPr="00C50574">
        <w:rPr>
          <w:rFonts w:ascii="Times New Roman" w:hAnsi="Times New Roman"/>
        </w:rPr>
        <w:t xml:space="preserve"> abscesas (juosmens raumens abscesas</w:t>
      </w:r>
      <w:r w:rsidRPr="00C50574">
        <w:rPr>
          <w:rFonts w:ascii="Times New Roman" w:eastAsia="Times New Roman" w:hAnsi="Times New Roman"/>
          <w:lang w:eastAsia="lt-LT"/>
        </w:rPr>
        <w:t>)</w:t>
      </w:r>
      <w:r w:rsidR="003856FF" w:rsidRPr="00C50574">
        <w:rPr>
          <w:rFonts w:ascii="Times New Roman" w:eastAsia="Times New Roman" w:hAnsi="Times New Roman"/>
          <w:lang w:eastAsia="lt-LT"/>
        </w:rPr>
        <w:t>.</w:t>
      </w:r>
    </w:p>
    <w:p w14:paraId="696247D2" w14:textId="77777777" w:rsidR="009F310B"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Sėklidžių uždegimas (orchitas) arba sėklidės prielipo uždegimas (epididimitas), atsparūs gydymui vaistais nuo tuberkuliozės</w:t>
      </w:r>
      <w:r w:rsidR="003856FF" w:rsidRPr="00C50574">
        <w:rPr>
          <w:rFonts w:ascii="Times New Roman" w:hAnsi="Times New Roman"/>
        </w:rPr>
        <w:t>.</w:t>
      </w:r>
    </w:p>
    <w:p w14:paraId="7A6A20DF" w14:textId="77777777" w:rsidR="003C5826"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Varpos galvutės infekcija.</w:t>
      </w:r>
      <w:r w:rsidR="003C5826" w:rsidRPr="00C50574">
        <w:rPr>
          <w:rFonts w:ascii="Times New Roman" w:hAnsi="Times New Roman"/>
        </w:rPr>
        <w:t xml:space="preserve"> </w:t>
      </w:r>
    </w:p>
    <w:p w14:paraId="547C0631" w14:textId="7FE09745" w:rsidR="009F310B" w:rsidRPr="00C50574" w:rsidRDefault="003C5826" w:rsidP="00F541A5">
      <w:pPr>
        <w:tabs>
          <w:tab w:val="left" w:pos="567"/>
        </w:tabs>
        <w:spacing w:after="0" w:line="240" w:lineRule="auto"/>
        <w:rPr>
          <w:rFonts w:ascii="Times New Roman" w:hAnsi="Times New Roman"/>
        </w:rPr>
      </w:pPr>
      <w:r w:rsidRPr="00C50574" w:rsidDel="006B05D1">
        <w:rPr>
          <w:rFonts w:ascii="Times New Roman" w:hAnsi="Times New Roman"/>
        </w:rPr>
        <w:t>•</w:t>
      </w:r>
      <w:r w:rsidRPr="00C50574" w:rsidDel="006B05D1">
        <w:rPr>
          <w:rFonts w:ascii="Times New Roman" w:hAnsi="Times New Roman"/>
        </w:rPr>
        <w:tab/>
        <w:t>Rankų arba kojų patinimas.</w:t>
      </w:r>
    </w:p>
    <w:p w14:paraId="66183018" w14:textId="77777777" w:rsidR="007B3390" w:rsidRPr="00C50574" w:rsidRDefault="007B3390" w:rsidP="00F541A5">
      <w:pPr>
        <w:spacing w:after="0" w:line="240" w:lineRule="auto"/>
        <w:rPr>
          <w:rFonts w:ascii="Times New Roman" w:hAnsi="Times New Roman"/>
        </w:rPr>
      </w:pPr>
    </w:p>
    <w:p w14:paraId="35067751" w14:textId="77777777" w:rsidR="009F310B" w:rsidRPr="00F16ED6" w:rsidRDefault="002F1C5D" w:rsidP="00F541A5">
      <w:pPr>
        <w:spacing w:after="0" w:line="240" w:lineRule="auto"/>
        <w:rPr>
          <w:rFonts w:ascii="Times New Roman" w:hAnsi="Times New Roman"/>
          <w:b/>
          <w:u w:val="single"/>
        </w:rPr>
      </w:pPr>
      <w:r w:rsidRPr="00F16ED6">
        <w:rPr>
          <w:rFonts w:ascii="Times New Roman" w:hAnsi="Times New Roman"/>
          <w:b/>
          <w:u w:val="single"/>
        </w:rPr>
        <w:t>Dažnis nežinomas (negali būti apskaičiuotas pagal turimus duomenis):</w:t>
      </w:r>
    </w:p>
    <w:p w14:paraId="41CC231C" w14:textId="371EDF95" w:rsidR="00E55BB5"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r>
      <w:r w:rsidR="00E55BB5" w:rsidRPr="00C50574">
        <w:rPr>
          <w:rFonts w:ascii="Times New Roman" w:hAnsi="Times New Roman"/>
        </w:rPr>
        <w:t>Kraujagyslių (galbūt galvos</w:t>
      </w:r>
      <w:r w:rsidR="000F5B83" w:rsidRPr="00C50574">
        <w:rPr>
          <w:rFonts w:ascii="Times New Roman" w:hAnsi="Times New Roman"/>
        </w:rPr>
        <w:t xml:space="preserve"> smegenų</w:t>
      </w:r>
      <w:r w:rsidR="00E55BB5" w:rsidRPr="00C50574">
        <w:rPr>
          <w:rFonts w:ascii="Times New Roman" w:hAnsi="Times New Roman"/>
        </w:rPr>
        <w:t>) uždegimas.</w:t>
      </w:r>
    </w:p>
    <w:p w14:paraId="541C3F62" w14:textId="4F6BB42D" w:rsidR="009F310B" w:rsidRPr="00C50574" w:rsidRDefault="00E55BB5"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r>
      <w:r w:rsidR="009F310B" w:rsidRPr="00C50574">
        <w:rPr>
          <w:rFonts w:ascii="Times New Roman" w:hAnsi="Times New Roman"/>
        </w:rPr>
        <w:t>Lytinių organų sutrikimai (pvz., makšties skausmas)</w:t>
      </w:r>
      <w:r w:rsidR="009352A1" w:rsidRPr="00C50574">
        <w:rPr>
          <w:rFonts w:ascii="Times New Roman" w:hAnsi="Times New Roman"/>
        </w:rPr>
        <w:t>.</w:t>
      </w:r>
      <w:r w:rsidR="009F310B" w:rsidRPr="00C50574">
        <w:rPr>
          <w:rFonts w:ascii="Times New Roman" w:eastAsia="Times New Roman" w:hAnsi="Times New Roman"/>
          <w:lang w:eastAsia="lt-LT"/>
        </w:rPr>
        <w:t xml:space="preserve"> </w:t>
      </w:r>
    </w:p>
    <w:p w14:paraId="5AB86E16" w14:textId="77777777" w:rsidR="009F310B" w:rsidRPr="00C50574" w:rsidRDefault="009F310B" w:rsidP="00F541A5">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Skausmingas lytinis aktas (dispareunija)</w:t>
      </w:r>
      <w:r w:rsidR="009352A1" w:rsidRPr="00C50574">
        <w:rPr>
          <w:rFonts w:ascii="Times New Roman" w:hAnsi="Times New Roman"/>
        </w:rPr>
        <w:t>.</w:t>
      </w:r>
    </w:p>
    <w:p w14:paraId="706439E0" w14:textId="77777777"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Sunki imunologinė reakcija su karščiavimu, padidėjusios kepenys, blužnis ir limfmazgiai, gelta ir išbėrimas (hemofagocitozės sindromas)</w:t>
      </w:r>
      <w:r w:rsidR="009352A1" w:rsidRPr="00C50574">
        <w:rPr>
          <w:rFonts w:ascii="Times New Roman" w:hAnsi="Times New Roman"/>
        </w:rPr>
        <w:t>.</w:t>
      </w:r>
    </w:p>
    <w:p w14:paraId="500D3831" w14:textId="77777777" w:rsidR="00651391" w:rsidRPr="00C50574" w:rsidRDefault="009F310B" w:rsidP="00F541A5">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Inkstų nepakankamumas, inkstų audinių, ertmių, geldelių uždegimas (pielonefritas, nefritas</w:t>
      </w:r>
      <w:r w:rsidR="009352A1" w:rsidRPr="00C50574">
        <w:rPr>
          <w:rFonts w:ascii="Times New Roman" w:hAnsi="Times New Roman"/>
        </w:rPr>
        <w:t>,</w:t>
      </w:r>
      <w:r w:rsidRPr="00C50574">
        <w:rPr>
          <w:rFonts w:ascii="Times New Roman" w:hAnsi="Times New Roman"/>
        </w:rPr>
        <w:t xml:space="preserve"> įskaitant tubulointersticinį nefritą, intersticinį nefritą ir glomerulonefritą)</w:t>
      </w:r>
      <w:r w:rsidR="00651391" w:rsidRPr="00C50574">
        <w:rPr>
          <w:rFonts w:ascii="Times New Roman" w:hAnsi="Times New Roman"/>
        </w:rPr>
        <w:t>.</w:t>
      </w:r>
    </w:p>
    <w:p w14:paraId="26318658" w14:textId="71EBF55E" w:rsidR="009F310B" w:rsidRPr="00C50574" w:rsidRDefault="009F310B"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 xml:space="preserve">Spermatozoidų nebuvimas arba mažas kiekis </w:t>
      </w:r>
      <w:r w:rsidR="009352A1" w:rsidRPr="00C50574">
        <w:rPr>
          <w:rFonts w:ascii="Times New Roman" w:hAnsi="Times New Roman"/>
        </w:rPr>
        <w:t xml:space="preserve">spermoje </w:t>
      </w:r>
      <w:r w:rsidRPr="00C50574">
        <w:rPr>
          <w:rFonts w:ascii="Times New Roman" w:hAnsi="Times New Roman"/>
        </w:rPr>
        <w:t>(azoospermija, oligospermija).</w:t>
      </w:r>
    </w:p>
    <w:p w14:paraId="0430FAE2" w14:textId="39216FDC" w:rsidR="00E55BB5" w:rsidRPr="00C50574" w:rsidRDefault="00E55BB5" w:rsidP="00F541A5">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w:t>
      </w:r>
      <w:r w:rsidR="000F5B83" w:rsidRPr="00C50574">
        <w:rPr>
          <w:rFonts w:ascii="Times New Roman" w:hAnsi="Times New Roman"/>
        </w:rPr>
        <w:t>adidėjusi p</w:t>
      </w:r>
      <w:r w:rsidRPr="00C50574">
        <w:rPr>
          <w:rFonts w:ascii="Times New Roman" w:hAnsi="Times New Roman"/>
        </w:rPr>
        <w:t>rostatos s</w:t>
      </w:r>
      <w:r w:rsidR="000F5B83" w:rsidRPr="00C50574">
        <w:rPr>
          <w:rFonts w:ascii="Times New Roman" w:hAnsi="Times New Roman"/>
        </w:rPr>
        <w:t xml:space="preserve">pecifinio </w:t>
      </w:r>
      <w:r w:rsidRPr="00C50574">
        <w:rPr>
          <w:rFonts w:ascii="Times New Roman" w:hAnsi="Times New Roman"/>
        </w:rPr>
        <w:t xml:space="preserve">antigeno </w:t>
      </w:r>
      <w:r w:rsidR="000F5B83" w:rsidRPr="00C50574">
        <w:rPr>
          <w:rFonts w:ascii="Times New Roman" w:hAnsi="Times New Roman"/>
        </w:rPr>
        <w:t xml:space="preserve">koncentracija </w:t>
      </w:r>
      <w:r w:rsidR="00D21732" w:rsidRPr="00C50574">
        <w:rPr>
          <w:rFonts w:ascii="Times New Roman" w:hAnsi="Times New Roman"/>
        </w:rPr>
        <w:t>(PS</w:t>
      </w:r>
      <w:r w:rsidR="000F5B83" w:rsidRPr="00C50574">
        <w:rPr>
          <w:rFonts w:ascii="Times New Roman" w:hAnsi="Times New Roman"/>
        </w:rPr>
        <w:t>A</w:t>
      </w:r>
      <w:r w:rsidR="00D21732" w:rsidRPr="00C50574">
        <w:rPr>
          <w:rFonts w:ascii="Times New Roman" w:hAnsi="Times New Roman"/>
        </w:rPr>
        <w:t>, nustatom</w:t>
      </w:r>
      <w:r w:rsidR="000F5B83" w:rsidRPr="00C50574">
        <w:rPr>
          <w:rFonts w:ascii="Times New Roman" w:hAnsi="Times New Roman"/>
        </w:rPr>
        <w:t>a</w:t>
      </w:r>
      <w:r w:rsidR="00D21732" w:rsidRPr="00C50574">
        <w:rPr>
          <w:rFonts w:ascii="Times New Roman" w:hAnsi="Times New Roman"/>
        </w:rPr>
        <w:t xml:space="preserve"> prostatos laboratoriniu tyrimu).</w:t>
      </w:r>
    </w:p>
    <w:p w14:paraId="54FBAFF0" w14:textId="77777777" w:rsidR="009F310B" w:rsidRPr="00C50574" w:rsidRDefault="009F310B" w:rsidP="00F541A5">
      <w:pPr>
        <w:spacing w:after="0" w:line="240" w:lineRule="auto"/>
        <w:rPr>
          <w:rFonts w:ascii="Times New Roman" w:hAnsi="Times New Roman"/>
        </w:rPr>
      </w:pPr>
    </w:p>
    <w:p w14:paraId="56997F73"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Pranešimas apie šalutinį poveikį</w:t>
      </w:r>
    </w:p>
    <w:p w14:paraId="59BB42E1" w14:textId="35B2C9A5"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Jeigu pasireiškė šalutinis poveikis, įskaitant šiame lapelyje nenurodytą, pasakykite gydytojui arba vaistininkui. </w:t>
      </w:r>
      <w:r w:rsidR="00246B1D" w:rsidRPr="00F16ED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246B1D" w:rsidRPr="00F16ED6">
        <w:rPr>
          <w:rFonts w:ascii="Times New Roman" w:hAnsi="Times New Roman"/>
          <w:color w:val="0000EE"/>
          <w:u w:val="single"/>
          <w:lang w:eastAsia="lt-LT"/>
        </w:rPr>
        <w:t>https://vvkt.lrv.lt/lt/</w:t>
      </w:r>
      <w:r w:rsidR="00246B1D" w:rsidRPr="00F16ED6">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14:paraId="0001A55B" w14:textId="77777777" w:rsidR="009F310B" w:rsidRPr="00C50574" w:rsidRDefault="009F310B" w:rsidP="00F541A5">
      <w:pPr>
        <w:spacing w:after="0" w:line="240" w:lineRule="auto"/>
        <w:rPr>
          <w:rFonts w:ascii="Times New Roman" w:hAnsi="Times New Roman"/>
        </w:rPr>
      </w:pPr>
    </w:p>
    <w:p w14:paraId="5A3151F3" w14:textId="77777777" w:rsidR="009F310B" w:rsidRPr="00C50574" w:rsidRDefault="009F310B" w:rsidP="00F541A5">
      <w:pPr>
        <w:spacing w:after="0" w:line="240" w:lineRule="auto"/>
        <w:rPr>
          <w:rFonts w:ascii="Times New Roman" w:hAnsi="Times New Roman"/>
        </w:rPr>
      </w:pPr>
    </w:p>
    <w:p w14:paraId="3121B278" w14:textId="77777777" w:rsidR="009F310B" w:rsidRPr="00C50574" w:rsidRDefault="009F310B" w:rsidP="00F541A5">
      <w:pPr>
        <w:spacing w:after="0" w:line="240" w:lineRule="auto"/>
        <w:ind w:left="567" w:hanging="567"/>
        <w:rPr>
          <w:rFonts w:ascii="Times New Roman" w:hAnsi="Times New Roman"/>
        </w:rPr>
      </w:pPr>
      <w:bookmarkStart w:id="31" w:name="_Toc129243143"/>
      <w:bookmarkStart w:id="32" w:name="_Toc129243268"/>
      <w:r w:rsidRPr="00C50574">
        <w:rPr>
          <w:rFonts w:ascii="Times New Roman" w:hAnsi="Times New Roman"/>
          <w:b/>
        </w:rPr>
        <w:t>5.</w:t>
      </w:r>
      <w:r w:rsidRPr="00C50574">
        <w:rPr>
          <w:rFonts w:ascii="Times New Roman" w:hAnsi="Times New Roman"/>
          <w:b/>
        </w:rPr>
        <w:tab/>
        <w:t>Kaip laikyti BCG-medac</w:t>
      </w:r>
      <w:r w:rsidRPr="00C50574">
        <w:rPr>
          <w:rFonts w:ascii="Times New Roman" w:eastAsia="Times New Roman" w:hAnsi="Times New Roman"/>
          <w:b/>
        </w:rPr>
        <w:t xml:space="preserve"> </w:t>
      </w:r>
    </w:p>
    <w:bookmarkEnd w:id="31"/>
    <w:bookmarkEnd w:id="32"/>
    <w:p w14:paraId="74C8691A" w14:textId="77777777" w:rsidR="009F310B" w:rsidRPr="00C50574" w:rsidRDefault="009F310B" w:rsidP="00F541A5">
      <w:pPr>
        <w:keepNext/>
        <w:tabs>
          <w:tab w:val="left" w:pos="567"/>
        </w:tabs>
        <w:spacing w:after="0" w:line="240" w:lineRule="auto"/>
        <w:ind w:left="567" w:hanging="567"/>
        <w:outlineLvl w:val="1"/>
        <w:rPr>
          <w:rFonts w:ascii="Times New Roman" w:hAnsi="Times New Roman"/>
        </w:rPr>
      </w:pPr>
    </w:p>
    <w:p w14:paraId="4774FD8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Šį vaistą laikykite vaikams nepastebimoje ir nepasiekiamoje vietoje.</w:t>
      </w:r>
    </w:p>
    <w:p w14:paraId="6E2F4A9B" w14:textId="77777777" w:rsidR="009F310B" w:rsidRPr="00C50574" w:rsidRDefault="009F310B" w:rsidP="00F541A5">
      <w:pPr>
        <w:spacing w:after="0" w:line="240" w:lineRule="auto"/>
        <w:rPr>
          <w:rFonts w:ascii="Times New Roman" w:hAnsi="Times New Roman"/>
        </w:rPr>
      </w:pPr>
    </w:p>
    <w:p w14:paraId="274E145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Ant dėžutės ir etiketės po „Tinka iki“/„EXP“ nurodytam tinkamumo laikui pasibaigus, šio vaisto vartoti negalima.</w:t>
      </w:r>
    </w:p>
    <w:p w14:paraId="796F4D81" w14:textId="77777777" w:rsidR="009F310B" w:rsidRPr="00C50574" w:rsidRDefault="009F310B" w:rsidP="00F541A5">
      <w:pPr>
        <w:spacing w:after="0" w:line="240" w:lineRule="auto"/>
        <w:rPr>
          <w:rFonts w:ascii="Times New Roman" w:hAnsi="Times New Roman"/>
        </w:rPr>
      </w:pPr>
    </w:p>
    <w:p w14:paraId="3DFD5064"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šaldytuve (2 °C – 8 °C).</w:t>
      </w:r>
      <w:r w:rsidRPr="00C50574">
        <w:rPr>
          <w:rFonts w:ascii="Times New Roman" w:eastAsia="Times New Roman" w:hAnsi="Times New Roman"/>
        </w:rPr>
        <w:t xml:space="preserve"> </w:t>
      </w:r>
    </w:p>
    <w:p w14:paraId="3A01CFF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Negalima užšaldyti.</w:t>
      </w:r>
    </w:p>
    <w:p w14:paraId="7294F792" w14:textId="77777777" w:rsidR="009F310B" w:rsidRPr="00C50574" w:rsidRDefault="009F310B" w:rsidP="00F541A5">
      <w:pPr>
        <w:spacing w:after="0" w:line="240" w:lineRule="auto"/>
        <w:rPr>
          <w:rFonts w:ascii="Times New Roman" w:hAnsi="Times New Roman"/>
        </w:rPr>
      </w:pPr>
    </w:p>
    <w:p w14:paraId="57EA940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Laikyti gamintojo pakuotėje, kad vaistas būtų apsaugotas nuo šviesos.</w:t>
      </w:r>
    </w:p>
    <w:p w14:paraId="606D02F6" w14:textId="77777777" w:rsidR="00D13FC6" w:rsidRPr="00C50574" w:rsidRDefault="00D13FC6" w:rsidP="00F541A5">
      <w:pPr>
        <w:widowControl w:val="0"/>
        <w:suppressAutoHyphens/>
        <w:spacing w:after="0" w:line="240" w:lineRule="auto"/>
        <w:rPr>
          <w:rFonts w:ascii="Times New Roman" w:hAnsi="Times New Roman"/>
        </w:rPr>
      </w:pPr>
    </w:p>
    <w:p w14:paraId="5003F7B6" w14:textId="78D01AD1" w:rsidR="008401AD" w:rsidRPr="00C50574" w:rsidRDefault="008401AD" w:rsidP="0099769E">
      <w:pPr>
        <w:suppressAutoHyphens/>
        <w:spacing w:after="0" w:line="240" w:lineRule="auto"/>
        <w:rPr>
          <w:rFonts w:ascii="Times New Roman" w:hAnsi="Times New Roman"/>
        </w:rPr>
      </w:pPr>
      <w:bookmarkStart w:id="33" w:name="_Hlk164848384"/>
      <w:r w:rsidRPr="00C50574">
        <w:rPr>
          <w:rFonts w:ascii="Times New Roman" w:hAnsi="Times New Roman"/>
          <w:kern w:val="2"/>
          <w:lang w:eastAsia="lt-LT"/>
        </w:rPr>
        <w:t>Laikant apsaugojus nuo šviesos patalpos (20 °C </w:t>
      </w:r>
      <w:r w:rsidRPr="00C50574">
        <w:rPr>
          <w:rFonts w:ascii="Times New Roman" w:hAnsi="Times New Roman"/>
          <w:kern w:val="2"/>
          <w:cs/>
          <w:lang w:eastAsia="lt-LT"/>
        </w:rPr>
        <w:t>–</w:t>
      </w:r>
      <w:r w:rsidRPr="00C50574">
        <w:rPr>
          <w:rFonts w:ascii="Times New Roman" w:hAnsi="Times New Roman"/>
          <w:kern w:val="2"/>
          <w:lang w:eastAsia="lt-LT"/>
        </w:rPr>
        <w:t> 25 °C) temperatūroje ar šaldytuve (2 °C </w:t>
      </w:r>
      <w:r w:rsidRPr="00C50574">
        <w:rPr>
          <w:rFonts w:ascii="Times New Roman" w:hAnsi="Times New Roman"/>
          <w:kern w:val="2"/>
          <w:cs/>
          <w:lang w:eastAsia="lt-LT"/>
        </w:rPr>
        <w:t>–</w:t>
      </w:r>
      <w:r w:rsidRPr="00C50574">
        <w:rPr>
          <w:rFonts w:ascii="Times New Roman" w:hAnsi="Times New Roman"/>
          <w:kern w:val="2"/>
          <w:lang w:eastAsia="lt-LT"/>
        </w:rPr>
        <w:t> 8 °C) preparatas yra stabilus 24 val.</w:t>
      </w:r>
    </w:p>
    <w:bookmarkEnd w:id="33"/>
    <w:p w14:paraId="4342EF43" w14:textId="385F25C6" w:rsidR="008401AD" w:rsidRPr="00C50574" w:rsidRDefault="008401AD" w:rsidP="0099769E">
      <w:pPr>
        <w:suppressAutoHyphens/>
        <w:spacing w:after="0" w:line="240" w:lineRule="auto"/>
        <w:rPr>
          <w:rFonts w:ascii="Times New Roman" w:hAnsi="Times New Roman"/>
        </w:rPr>
      </w:pPr>
      <w:r w:rsidRPr="00C50574">
        <w:rPr>
          <w:rFonts w:ascii="Times New Roman" w:hAnsi="Times New Roman"/>
          <w:kern w:val="2"/>
          <w:lang w:eastAsia="lt-LT"/>
        </w:rPr>
        <w:t xml:space="preserve">Mikrobiologiniu požiūriu paruoštą ar praskiestą tirpalą būtina suvartoti </w:t>
      </w:r>
      <w:r w:rsidR="000B214C">
        <w:rPr>
          <w:rFonts w:ascii="Times New Roman" w:hAnsi="Times New Roman"/>
          <w:kern w:val="2"/>
          <w:lang w:eastAsia="lt-LT"/>
        </w:rPr>
        <w:t>nedelsiant</w:t>
      </w:r>
      <w:r w:rsidRPr="00C50574">
        <w:rPr>
          <w:rFonts w:ascii="Times New Roman" w:hAnsi="Times New Roman"/>
          <w:kern w:val="2"/>
          <w:lang w:eastAsia="lt-LT"/>
        </w:rPr>
        <w:t xml:space="preserve">. </w:t>
      </w:r>
    </w:p>
    <w:p w14:paraId="5D3C967F" w14:textId="0051AEA3" w:rsidR="009F310B" w:rsidRPr="00C50574" w:rsidRDefault="008401AD" w:rsidP="00F541A5">
      <w:pPr>
        <w:spacing w:after="0" w:line="240" w:lineRule="auto"/>
        <w:rPr>
          <w:rFonts w:ascii="Times New Roman" w:eastAsia="Times New Roman" w:hAnsi="Times New Roman"/>
        </w:rPr>
      </w:pPr>
      <w:r w:rsidRPr="00C50574">
        <w:rPr>
          <w:rFonts w:ascii="Times New Roman" w:hAnsi="Times New Roman"/>
          <w:kern w:val="2"/>
          <w:lang w:eastAsia="lt-LT"/>
        </w:rPr>
        <w:lastRenderedPageBreak/>
        <w:t>Vaistinio preparato nesuvartojus nedelsiant, už jo laikymo iki vartojimo trukmę ir sąlygas yra atsakingas vartotojas; įprastai vaistinį preparatą reikia laikyti 2</w:t>
      </w:r>
      <w:r w:rsidR="00AC3BC9">
        <w:rPr>
          <w:rFonts w:ascii="Times New Roman" w:hAnsi="Times New Roman"/>
          <w:kern w:val="2"/>
          <w:lang w:eastAsia="lt-LT"/>
        </w:rPr>
        <w:t> </w:t>
      </w:r>
      <w:r w:rsidR="00450EEC" w:rsidRPr="00C50574">
        <w:rPr>
          <w:rFonts w:ascii="Times New Roman" w:hAnsi="Times New Roman"/>
          <w:kern w:val="2"/>
          <w:lang w:eastAsia="lt-LT"/>
        </w:rPr>
        <w:t>°C</w:t>
      </w:r>
      <w:r w:rsidR="00450EEC" w:rsidRPr="00C50574">
        <w:rPr>
          <w:rFonts w:ascii="Times New Roman" w:hAnsi="Times New Roman"/>
          <w:kern w:val="2"/>
          <w:cs/>
          <w:lang w:eastAsia="lt-LT"/>
        </w:rPr>
        <w:t xml:space="preserve"> </w:t>
      </w:r>
      <w:r w:rsidR="00AC3BC9" w:rsidRPr="00C50574">
        <w:rPr>
          <w:rFonts w:ascii="Times New Roman" w:hAnsi="Times New Roman"/>
          <w:kern w:val="2"/>
          <w:cs/>
          <w:lang w:eastAsia="lt-LT"/>
        </w:rPr>
        <w:t>–</w:t>
      </w:r>
      <w:r w:rsidR="00AC3BC9">
        <w:rPr>
          <w:rFonts w:ascii="Times New Roman" w:hAnsi="Times New Roman" w:hint="cs"/>
          <w:kern w:val="2"/>
          <w:cs/>
          <w:lang w:eastAsia="lt-LT"/>
        </w:rPr>
        <w:t> </w:t>
      </w:r>
      <w:r w:rsidRPr="00C50574">
        <w:rPr>
          <w:rFonts w:ascii="Times New Roman" w:hAnsi="Times New Roman"/>
          <w:kern w:val="2"/>
          <w:lang w:eastAsia="lt-LT"/>
        </w:rPr>
        <w:t>8 °C temperatūroje ne ilgiau kaip 24 valandas, nebent jis buvo praskiestas kontroliuojamomis ir validuotomis aseptinėmis sąlygomis</w:t>
      </w:r>
      <w:r w:rsidR="00167D18">
        <w:rPr>
          <w:rFonts w:ascii="Times New Roman" w:hAnsi="Times New Roman"/>
          <w:kern w:val="2"/>
          <w:lang w:eastAsia="lt-LT"/>
        </w:rPr>
        <w:t>.</w:t>
      </w:r>
    </w:p>
    <w:p w14:paraId="0A68AC67" w14:textId="77777777" w:rsidR="009F310B" w:rsidRPr="00C50574" w:rsidRDefault="009F310B" w:rsidP="00F541A5">
      <w:pPr>
        <w:spacing w:after="0" w:line="240" w:lineRule="auto"/>
        <w:rPr>
          <w:rFonts w:ascii="Times New Roman" w:hAnsi="Times New Roman"/>
        </w:rPr>
      </w:pPr>
    </w:p>
    <w:p w14:paraId="6CAA9500" w14:textId="77777777" w:rsidR="009F310B" w:rsidRPr="00C50574" w:rsidRDefault="009F310B" w:rsidP="00F541A5">
      <w:pPr>
        <w:spacing w:after="0" w:line="240" w:lineRule="auto"/>
        <w:rPr>
          <w:rFonts w:ascii="Times New Roman" w:hAnsi="Times New Roman"/>
        </w:rPr>
      </w:pPr>
    </w:p>
    <w:p w14:paraId="672319EF" w14:textId="77777777" w:rsidR="009F310B" w:rsidRPr="00C50574" w:rsidRDefault="009F310B" w:rsidP="00F541A5">
      <w:pPr>
        <w:keepNext/>
        <w:tabs>
          <w:tab w:val="left" w:pos="567"/>
        </w:tabs>
        <w:spacing w:after="0" w:line="240" w:lineRule="auto"/>
        <w:ind w:left="567" w:hanging="567"/>
        <w:outlineLvl w:val="1"/>
        <w:rPr>
          <w:rFonts w:ascii="Times New Roman" w:hAnsi="Times New Roman"/>
        </w:rPr>
      </w:pPr>
      <w:bookmarkStart w:id="34" w:name="_Toc129243144"/>
      <w:bookmarkStart w:id="35" w:name="_Toc129243269"/>
      <w:r w:rsidRPr="00C50574">
        <w:rPr>
          <w:rFonts w:ascii="Times New Roman" w:hAnsi="Times New Roman"/>
          <w:b/>
        </w:rPr>
        <w:t>6.</w:t>
      </w:r>
      <w:r w:rsidRPr="00C50574">
        <w:rPr>
          <w:rFonts w:ascii="Times New Roman" w:hAnsi="Times New Roman"/>
          <w:b/>
        </w:rPr>
        <w:tab/>
        <w:t>Pakuotės turinys ir kita informacija</w:t>
      </w:r>
      <w:bookmarkEnd w:id="34"/>
      <w:bookmarkEnd w:id="35"/>
    </w:p>
    <w:p w14:paraId="48A6C642" w14:textId="77777777" w:rsidR="009F310B" w:rsidRPr="00C50574" w:rsidRDefault="009F310B" w:rsidP="00F541A5">
      <w:pPr>
        <w:spacing w:after="0" w:line="240" w:lineRule="auto"/>
        <w:rPr>
          <w:rFonts w:ascii="Times New Roman" w:hAnsi="Times New Roman"/>
        </w:rPr>
      </w:pPr>
    </w:p>
    <w:p w14:paraId="4110A30D" w14:textId="77777777" w:rsidR="009F310B" w:rsidRPr="00C50574" w:rsidRDefault="009F310B" w:rsidP="0099769E">
      <w:pPr>
        <w:spacing w:after="0" w:line="240" w:lineRule="auto"/>
        <w:rPr>
          <w:rFonts w:ascii="Times New Roman" w:hAnsi="Times New Roman"/>
          <w:b/>
        </w:rPr>
      </w:pPr>
      <w:r w:rsidRPr="00C50574">
        <w:rPr>
          <w:rFonts w:ascii="Times New Roman" w:hAnsi="Times New Roman"/>
          <w:b/>
        </w:rPr>
        <w:t>BCG–medac sudėtis</w:t>
      </w:r>
    </w:p>
    <w:p w14:paraId="364BF1BB" w14:textId="77777777" w:rsidR="009F310B" w:rsidRPr="00C50574" w:rsidRDefault="009F310B" w:rsidP="00F541A5">
      <w:pPr>
        <w:numPr>
          <w:ilvl w:val="0"/>
          <w:numId w:val="20"/>
        </w:numPr>
        <w:tabs>
          <w:tab w:val="left" w:pos="0"/>
        </w:tabs>
        <w:spacing w:after="0" w:line="240" w:lineRule="auto"/>
        <w:ind w:left="567" w:hanging="567"/>
        <w:rPr>
          <w:rFonts w:ascii="Times New Roman" w:hAnsi="Times New Roman"/>
        </w:rPr>
      </w:pPr>
      <w:r w:rsidRPr="00C50574">
        <w:rPr>
          <w:rFonts w:ascii="Times New Roman" w:hAnsi="Times New Roman"/>
        </w:rPr>
        <w:t>Veiklioji medžiaga yra gyvybingos BCG (</w:t>
      </w:r>
      <w:r w:rsidRPr="00C50574">
        <w:rPr>
          <w:rFonts w:ascii="Times New Roman" w:hAnsi="Times New Roman"/>
          <w:i/>
        </w:rPr>
        <w:t>Bacillus Calmette-Guerin</w:t>
      </w:r>
      <w:r w:rsidRPr="00C50574">
        <w:rPr>
          <w:rFonts w:ascii="Times New Roman" w:hAnsi="Times New Roman"/>
        </w:rPr>
        <w:t>) bakterijos</w:t>
      </w:r>
      <w:r w:rsidR="007B704E" w:rsidRPr="00C50574">
        <w:rPr>
          <w:rFonts w:ascii="Times New Roman" w:hAnsi="Times New Roman"/>
        </w:rPr>
        <w:t xml:space="preserve"> </w:t>
      </w:r>
      <w:r w:rsidRPr="00C50574">
        <w:rPr>
          <w:rFonts w:ascii="Times New Roman" w:hAnsi="Times New Roman"/>
        </w:rPr>
        <w:t xml:space="preserve">(RIVM padermės, </w:t>
      </w:r>
      <w:r w:rsidR="00BE6F2F" w:rsidRPr="00C50574">
        <w:rPr>
          <w:rFonts w:ascii="Times New Roman" w:hAnsi="Times New Roman"/>
        </w:rPr>
        <w:t>išvestos</w:t>
      </w:r>
      <w:r w:rsidR="00BE6F2F" w:rsidRPr="00C50574" w:rsidDel="00BE6F2F">
        <w:rPr>
          <w:rFonts w:ascii="Times New Roman" w:hAnsi="Times New Roman"/>
        </w:rPr>
        <w:t xml:space="preserve"> </w:t>
      </w:r>
      <w:r w:rsidRPr="00C50574">
        <w:rPr>
          <w:rFonts w:ascii="Times New Roman" w:hAnsi="Times New Roman"/>
        </w:rPr>
        <w:t>iš 1173-P2).</w:t>
      </w:r>
      <w:r w:rsidR="007B704E" w:rsidRPr="00C50574">
        <w:rPr>
          <w:rFonts w:ascii="Times New Roman" w:hAnsi="Times New Roman"/>
        </w:rPr>
        <w:t xml:space="preserve"> </w:t>
      </w:r>
    </w:p>
    <w:p w14:paraId="1A855BC4" w14:textId="77777777" w:rsidR="009F310B" w:rsidRPr="00C50574" w:rsidRDefault="009F310B" w:rsidP="00F541A5">
      <w:pPr>
        <w:numPr>
          <w:ilvl w:val="0"/>
          <w:numId w:val="20"/>
        </w:numPr>
        <w:tabs>
          <w:tab w:val="left" w:pos="0"/>
        </w:tabs>
        <w:spacing w:after="0" w:line="240" w:lineRule="auto"/>
        <w:ind w:left="567" w:hanging="567"/>
        <w:rPr>
          <w:rFonts w:ascii="Times New Roman" w:hAnsi="Times New Roman"/>
        </w:rPr>
      </w:pPr>
      <w:r w:rsidRPr="00C50574">
        <w:rPr>
          <w:rFonts w:ascii="Times New Roman" w:hAnsi="Times New Roman"/>
        </w:rPr>
        <w:t>Paruošus viename flakone yra ne mažiau kaip 2</w:t>
      </w:r>
      <w:r w:rsidRPr="00C50574">
        <w:rPr>
          <w:rFonts w:ascii="Times New Roman" w:eastAsia="Times New Roman" w:hAnsi="Times New Roman"/>
        </w:rPr>
        <w:t xml:space="preserve"> × </w:t>
      </w:r>
      <w:r w:rsidRPr="00C50574">
        <w:rPr>
          <w:rFonts w:ascii="Times New Roman" w:hAnsi="Times New Roman"/>
        </w:rPr>
        <w:t>10</w:t>
      </w:r>
      <w:r w:rsidRPr="00C50574">
        <w:rPr>
          <w:rFonts w:ascii="Times New Roman" w:hAnsi="Times New Roman"/>
          <w:vertAlign w:val="superscript"/>
        </w:rPr>
        <w:t>8</w:t>
      </w:r>
      <w:r w:rsidRPr="00C50574">
        <w:rPr>
          <w:rFonts w:ascii="Times New Roman" w:hAnsi="Times New Roman"/>
        </w:rPr>
        <w:t xml:space="preserve"> ir ne daugiau kaip 3</w:t>
      </w:r>
      <w:r w:rsidRPr="00C50574">
        <w:rPr>
          <w:rFonts w:ascii="Times New Roman" w:eastAsia="Times New Roman" w:hAnsi="Times New Roman"/>
        </w:rPr>
        <w:t xml:space="preserve"> × </w:t>
      </w:r>
      <w:r w:rsidRPr="00C50574">
        <w:rPr>
          <w:rFonts w:ascii="Times New Roman" w:hAnsi="Times New Roman"/>
        </w:rPr>
        <w:t>10</w:t>
      </w:r>
      <w:r w:rsidRPr="00C50574">
        <w:rPr>
          <w:rFonts w:ascii="Times New Roman" w:hAnsi="Times New Roman"/>
          <w:vertAlign w:val="superscript"/>
        </w:rPr>
        <w:t>9</w:t>
      </w:r>
      <w:r w:rsidRPr="00C50574">
        <w:rPr>
          <w:rFonts w:ascii="Times New Roman" w:hAnsi="Times New Roman"/>
        </w:rPr>
        <w:t xml:space="preserve"> gyvybingų BCG bakterijų (RIVM padermės, </w:t>
      </w:r>
      <w:r w:rsidR="00193826" w:rsidRPr="00C50574">
        <w:rPr>
          <w:rFonts w:ascii="Times New Roman" w:hAnsi="Times New Roman"/>
        </w:rPr>
        <w:t>išvest</w:t>
      </w:r>
      <w:r w:rsidR="001C6C9F" w:rsidRPr="00C50574">
        <w:rPr>
          <w:rFonts w:ascii="Times New Roman" w:hAnsi="Times New Roman"/>
        </w:rPr>
        <w:t>os</w:t>
      </w:r>
      <w:r w:rsidR="00193826" w:rsidRPr="00C50574" w:rsidDel="00193826">
        <w:rPr>
          <w:rFonts w:ascii="Times New Roman" w:hAnsi="Times New Roman"/>
        </w:rPr>
        <w:t xml:space="preserve"> </w:t>
      </w:r>
      <w:r w:rsidRPr="00C50574">
        <w:rPr>
          <w:rFonts w:ascii="Times New Roman" w:hAnsi="Times New Roman"/>
        </w:rPr>
        <w:t>iš 1173-P2).</w:t>
      </w:r>
    </w:p>
    <w:p w14:paraId="091E36F6" w14:textId="176B99BE" w:rsidR="009F310B" w:rsidRPr="00C50574" w:rsidRDefault="009F310B" w:rsidP="00F541A5">
      <w:pPr>
        <w:numPr>
          <w:ilvl w:val="0"/>
          <w:numId w:val="21"/>
        </w:numPr>
        <w:tabs>
          <w:tab w:val="left" w:pos="0"/>
        </w:tabs>
        <w:spacing w:after="0" w:line="240" w:lineRule="auto"/>
        <w:ind w:left="567" w:hanging="567"/>
        <w:rPr>
          <w:rFonts w:ascii="Times New Roman" w:hAnsi="Times New Roman"/>
        </w:rPr>
      </w:pPr>
      <w:r w:rsidRPr="00C50574">
        <w:rPr>
          <w:rFonts w:ascii="Times New Roman" w:hAnsi="Times New Roman"/>
        </w:rPr>
        <w:t>Pagalbinės miltelių medžiagos yra poligelinas, bevandenė gliukozė ir polisorbatas</w:t>
      </w:r>
      <w:r w:rsidRPr="00C50574">
        <w:rPr>
          <w:rFonts w:ascii="Times New Roman" w:eastAsia="Times New Roman" w:hAnsi="Times New Roman"/>
        </w:rPr>
        <w:t xml:space="preserve"> </w:t>
      </w:r>
      <w:r w:rsidRPr="00C50574">
        <w:rPr>
          <w:rFonts w:ascii="Times New Roman" w:hAnsi="Times New Roman"/>
        </w:rPr>
        <w:t>80</w:t>
      </w:r>
      <w:r w:rsidR="007B704E" w:rsidRPr="00C50574">
        <w:rPr>
          <w:rFonts w:ascii="Times New Roman" w:eastAsia="Times New Roman" w:hAnsi="Times New Roman"/>
        </w:rPr>
        <w:t xml:space="preserve">. </w:t>
      </w:r>
      <w:r w:rsidRPr="00C50574">
        <w:rPr>
          <w:rFonts w:ascii="Times New Roman" w:hAnsi="Times New Roman"/>
        </w:rPr>
        <w:t>Pagalbinės tirpiklio medžiagos yra natrio chloridas ir injekcinis vanduo.</w:t>
      </w:r>
      <w:r w:rsidR="00AD2E90" w:rsidRPr="00C50574">
        <w:rPr>
          <w:rFonts w:ascii="Times New Roman" w:hAnsi="Times New Roman"/>
        </w:rPr>
        <w:t xml:space="preserve"> </w:t>
      </w:r>
    </w:p>
    <w:p w14:paraId="672F3D27" w14:textId="77777777" w:rsidR="009F310B" w:rsidRPr="00C50574" w:rsidRDefault="009F310B" w:rsidP="00F541A5">
      <w:pPr>
        <w:tabs>
          <w:tab w:val="left" w:pos="0"/>
        </w:tabs>
        <w:spacing w:after="0" w:line="240" w:lineRule="auto"/>
        <w:ind w:left="567"/>
        <w:rPr>
          <w:rFonts w:ascii="Times New Roman" w:hAnsi="Times New Roman"/>
        </w:rPr>
      </w:pPr>
    </w:p>
    <w:p w14:paraId="1A49ED71" w14:textId="77777777" w:rsidR="009F310B" w:rsidRPr="00C50574" w:rsidRDefault="009F310B" w:rsidP="00573623">
      <w:pPr>
        <w:spacing w:after="0" w:line="240" w:lineRule="auto"/>
        <w:rPr>
          <w:rFonts w:ascii="Times New Roman" w:hAnsi="Times New Roman"/>
        </w:rPr>
      </w:pPr>
      <w:r w:rsidRPr="00C50574">
        <w:rPr>
          <w:rFonts w:ascii="Times New Roman" w:hAnsi="Times New Roman"/>
          <w:b/>
        </w:rPr>
        <w:t>BCG–medac išvaizda ir kiekis pakuotėje</w:t>
      </w:r>
    </w:p>
    <w:p w14:paraId="2126CD96" w14:textId="5332CA02" w:rsidR="009F310B" w:rsidRPr="00C50574" w:rsidRDefault="009F310B" w:rsidP="00573623">
      <w:pPr>
        <w:spacing w:after="0" w:line="240" w:lineRule="auto"/>
        <w:rPr>
          <w:rFonts w:ascii="Times New Roman" w:hAnsi="Times New Roman"/>
        </w:rPr>
      </w:pPr>
      <w:r w:rsidRPr="00C50574">
        <w:rPr>
          <w:rFonts w:ascii="Times New Roman" w:hAnsi="Times New Roman"/>
        </w:rPr>
        <w:t xml:space="preserve">BCG–medac sudaro balti </w:t>
      </w:r>
      <w:r w:rsidR="00D21732" w:rsidRPr="00C50574">
        <w:rPr>
          <w:rFonts w:ascii="Times New Roman" w:hAnsi="Times New Roman"/>
        </w:rPr>
        <w:t xml:space="preserve">arba balkšvi </w:t>
      </w:r>
      <w:r w:rsidRPr="00C50574">
        <w:rPr>
          <w:rFonts w:ascii="Times New Roman" w:hAnsi="Times New Roman"/>
        </w:rPr>
        <w:t xml:space="preserve">milteliai </w:t>
      </w:r>
      <w:r w:rsidR="00D21732" w:rsidRPr="00C50574">
        <w:rPr>
          <w:rFonts w:ascii="Times New Roman" w:hAnsi="Times New Roman"/>
        </w:rPr>
        <w:t>ar akytas br</w:t>
      </w:r>
      <w:r w:rsidR="003A4962" w:rsidRPr="00C50574">
        <w:rPr>
          <w:rFonts w:ascii="Times New Roman" w:hAnsi="Times New Roman"/>
        </w:rPr>
        <w:t xml:space="preserve">iketas su geltonais bei pilkais atspalviais </w:t>
      </w:r>
      <w:r w:rsidRPr="00C50574">
        <w:rPr>
          <w:rFonts w:ascii="Times New Roman" w:hAnsi="Times New Roman"/>
        </w:rPr>
        <w:t xml:space="preserve">ir skaidrus bespalvis tirpalas, naudojamas kaip tirpiklis. </w:t>
      </w:r>
    </w:p>
    <w:p w14:paraId="68A9BC8C" w14:textId="1200DD88" w:rsidR="009F310B" w:rsidRPr="00C50574" w:rsidRDefault="009F310B" w:rsidP="00573623">
      <w:pPr>
        <w:spacing w:after="0" w:line="240" w:lineRule="auto"/>
        <w:rPr>
          <w:rFonts w:ascii="Times New Roman" w:hAnsi="Times New Roman"/>
          <w:lang w:eastAsia="lt-LT"/>
        </w:rPr>
      </w:pPr>
      <w:r w:rsidRPr="00C50574">
        <w:rPr>
          <w:rFonts w:ascii="Times New Roman" w:hAnsi="Times New Roman"/>
        </w:rPr>
        <w:t xml:space="preserve">Pakuotę sudaro bespalvio stiklo miltelių flakonas su guminiu kamščiu, 50 ml tirpiklio plastikinis maišelis su </w:t>
      </w:r>
      <w:r w:rsidR="00D50FEB" w:rsidRPr="00C50574">
        <w:rPr>
          <w:rFonts w:ascii="Times New Roman" w:hAnsi="Times New Roman"/>
        </w:rPr>
        <w:t xml:space="preserve">flakono </w:t>
      </w:r>
      <w:r w:rsidRPr="00C50574">
        <w:rPr>
          <w:rFonts w:ascii="Times New Roman" w:hAnsi="Times New Roman"/>
        </w:rPr>
        <w:t>jungtimi</w:t>
      </w:r>
      <w:r w:rsidR="00573623">
        <w:rPr>
          <w:rFonts w:ascii="Times New Roman" w:hAnsi="Times New Roman"/>
        </w:rPr>
        <w:t xml:space="preserve">, </w:t>
      </w:r>
      <w:r w:rsidR="00573623" w:rsidRPr="00F16ED6">
        <w:rPr>
          <w:rFonts w:ascii="Times New Roman" w:hAnsi="Times New Roman"/>
        </w:rPr>
        <w:t xml:space="preserve">kateterio jungtimi, su kateteriu ar be jo ir </w:t>
      </w:r>
      <w:r w:rsidR="00E90D65">
        <w:rPr>
          <w:rFonts w:ascii="Times New Roman" w:hAnsi="Times New Roman"/>
        </w:rPr>
        <w:t>„</w:t>
      </w:r>
      <w:r w:rsidR="00573623" w:rsidRPr="00F16ED6">
        <w:rPr>
          <w:rFonts w:ascii="Times New Roman" w:hAnsi="Times New Roman"/>
        </w:rPr>
        <w:t>Luer“ tipo kūgine fiksuojamąja jungtimi</w:t>
      </w:r>
      <w:r w:rsidR="00573623">
        <w:rPr>
          <w:rFonts w:ascii="Times New Roman" w:hAnsi="Times New Roman"/>
        </w:rPr>
        <w:t>.</w:t>
      </w:r>
    </w:p>
    <w:p w14:paraId="6AA060E4" w14:textId="77777777" w:rsidR="00D13FC6" w:rsidRPr="0099769E" w:rsidRDefault="00D13FC6" w:rsidP="00573623">
      <w:pPr>
        <w:spacing w:after="0" w:line="240" w:lineRule="auto"/>
        <w:rPr>
          <w:rFonts w:ascii="Times New Roman" w:eastAsia="Times New Roman" w:hAnsi="Times New Roman"/>
          <w:lang w:eastAsia="lt-LT"/>
        </w:rPr>
      </w:pPr>
    </w:p>
    <w:p w14:paraId="1BB7359B" w14:textId="4825A447" w:rsidR="008D5750" w:rsidRDefault="008D5750" w:rsidP="00573623">
      <w:pPr>
        <w:spacing w:after="0" w:line="240" w:lineRule="auto"/>
        <w:rPr>
          <w:rFonts w:ascii="Times New Roman" w:hAnsi="Times New Roman"/>
        </w:rPr>
      </w:pPr>
      <w:r>
        <w:rPr>
          <w:rFonts w:ascii="Times New Roman" w:hAnsi="Times New Roman"/>
        </w:rPr>
        <w:t>Pakuočių dydžiai</w:t>
      </w:r>
      <w:r w:rsidR="001B441C">
        <w:rPr>
          <w:rFonts w:ascii="Times New Roman" w:hAnsi="Times New Roman"/>
        </w:rPr>
        <w:t>:</w:t>
      </w:r>
      <w:r>
        <w:rPr>
          <w:rFonts w:ascii="Times New Roman" w:hAnsi="Times New Roman"/>
        </w:rPr>
        <w:t xml:space="preserve"> </w:t>
      </w:r>
    </w:p>
    <w:p w14:paraId="5E902BC9" w14:textId="428AED25" w:rsidR="008D5750" w:rsidRDefault="008D5750" w:rsidP="00AD13B9">
      <w:pPr>
        <w:tabs>
          <w:tab w:val="left" w:pos="567"/>
        </w:tabs>
        <w:spacing w:after="0" w:line="240" w:lineRule="auto"/>
        <w:ind w:left="567" w:hanging="567"/>
        <w:rPr>
          <w:rFonts w:ascii="Times New Roman" w:hAnsi="Times New Roman" w:cs="Mangal"/>
        </w:rPr>
      </w:pPr>
      <w:r>
        <w:rPr>
          <w:rFonts w:ascii="Times New Roman" w:hAnsi="Times New Roman"/>
        </w:rPr>
        <w:t>•</w:t>
      </w:r>
      <w:r>
        <w:rPr>
          <w:rFonts w:ascii="Times New Roman" w:hAnsi="Times New Roman"/>
        </w:rPr>
        <w:tab/>
        <w:t>1 arba 3 flakonas (-ai), tirpiklio maišelis (-iai), „Luer“ tipo kūginė fiksuojamoji jungtis (-ys), su kateteriu (-iais) ar be jo (jų).</w:t>
      </w:r>
    </w:p>
    <w:p w14:paraId="5BECABDD" w14:textId="77777777" w:rsidR="008D5750" w:rsidRDefault="008D5750" w:rsidP="0099769E">
      <w:pPr>
        <w:tabs>
          <w:tab w:val="left" w:pos="567"/>
        </w:tabs>
        <w:spacing w:after="0" w:line="240" w:lineRule="auto"/>
        <w:ind w:left="567" w:hanging="567"/>
        <w:rPr>
          <w:rFonts w:ascii="Times New Roman" w:hAnsi="Times New Roman" w:cs="Mangal"/>
        </w:rPr>
      </w:pPr>
      <w:r>
        <w:rPr>
          <w:rFonts w:ascii="Times New Roman" w:hAnsi="Times New Roman"/>
        </w:rPr>
        <w:t>•</w:t>
      </w:r>
      <w:r>
        <w:rPr>
          <w:rFonts w:ascii="Times New Roman" w:hAnsi="Times New Roman"/>
        </w:rPr>
        <w:tab/>
        <w:t>1 arba 3 flakonas (-ai), tirpiklio maišelis (-iai), su kateteriu (-iais) ar be jo (jų).</w:t>
      </w:r>
    </w:p>
    <w:p w14:paraId="603178D7" w14:textId="77777777" w:rsidR="009F310B" w:rsidRPr="00C50574" w:rsidRDefault="009F310B" w:rsidP="00F541A5">
      <w:pPr>
        <w:spacing w:after="0" w:line="240" w:lineRule="auto"/>
        <w:rPr>
          <w:rFonts w:ascii="Times New Roman" w:hAnsi="Times New Roman"/>
          <w:b/>
        </w:rPr>
      </w:pPr>
    </w:p>
    <w:p w14:paraId="64F5B16F"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rPr>
        <w:t>Gali būti tiekiamos ne visų dydžių pakuotės.</w:t>
      </w:r>
    </w:p>
    <w:p w14:paraId="40A4EDA7" w14:textId="77777777" w:rsidR="009F310B" w:rsidRPr="00C50574" w:rsidRDefault="009F310B" w:rsidP="0099769E">
      <w:pPr>
        <w:spacing w:after="0" w:line="240" w:lineRule="auto"/>
        <w:rPr>
          <w:rFonts w:ascii="Times New Roman" w:hAnsi="Times New Roman"/>
        </w:rPr>
      </w:pPr>
    </w:p>
    <w:p w14:paraId="123E02F3" w14:textId="77777777" w:rsidR="009F310B" w:rsidRPr="00C50574" w:rsidRDefault="009F310B" w:rsidP="0099769E">
      <w:pPr>
        <w:spacing w:after="0" w:line="240" w:lineRule="auto"/>
        <w:rPr>
          <w:rFonts w:ascii="Times New Roman" w:hAnsi="Times New Roman"/>
          <w:b/>
        </w:rPr>
      </w:pPr>
      <w:r w:rsidRPr="00C50574">
        <w:rPr>
          <w:rFonts w:ascii="Times New Roman" w:hAnsi="Times New Roman"/>
          <w:b/>
        </w:rPr>
        <w:t>Registruotojas ir gamintojas</w:t>
      </w:r>
    </w:p>
    <w:p w14:paraId="7003F19A" w14:textId="77777777" w:rsidR="009F310B" w:rsidRPr="00C50574" w:rsidRDefault="009F310B" w:rsidP="0099769E">
      <w:pPr>
        <w:spacing w:after="0" w:line="240" w:lineRule="auto"/>
        <w:rPr>
          <w:rFonts w:ascii="Times New Roman" w:hAnsi="Times New Roman"/>
        </w:rPr>
      </w:pPr>
    </w:p>
    <w:p w14:paraId="62588C2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medac</w:t>
      </w:r>
    </w:p>
    <w:p w14:paraId="7A0624C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Gesellschaft für klinische Spezialpräparate mbH</w:t>
      </w:r>
    </w:p>
    <w:p w14:paraId="58BD303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Theaterstr. 6</w:t>
      </w:r>
    </w:p>
    <w:p w14:paraId="6CEEC29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22880 Wedel</w:t>
      </w:r>
    </w:p>
    <w:p w14:paraId="1EACA95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Vokietija </w:t>
      </w:r>
    </w:p>
    <w:p w14:paraId="60E98AAE" w14:textId="77777777" w:rsidR="009F310B" w:rsidRPr="00C50574" w:rsidRDefault="009F310B" w:rsidP="00F541A5">
      <w:pPr>
        <w:spacing w:after="0" w:line="240" w:lineRule="auto"/>
        <w:rPr>
          <w:rFonts w:ascii="Times New Roman" w:hAnsi="Times New Roman"/>
        </w:rPr>
      </w:pPr>
    </w:p>
    <w:p w14:paraId="7A7A1CC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Jeigu apie šį vaistą norite sužinoti daugiau, kreipkitės į vietinį registruotojo atstovą</w:t>
      </w:r>
      <w:r w:rsidR="00F74A84" w:rsidRPr="00C50574">
        <w:rPr>
          <w:rFonts w:ascii="Times New Roman" w:hAnsi="Times New Roman"/>
        </w:rPr>
        <w:t>:</w:t>
      </w:r>
    </w:p>
    <w:p w14:paraId="39AE3FBB" w14:textId="77777777" w:rsidR="009F310B" w:rsidRPr="00C50574" w:rsidRDefault="009F310B" w:rsidP="00F541A5">
      <w:pPr>
        <w:spacing w:after="0" w:line="240" w:lineRule="auto"/>
        <w:rPr>
          <w:rFonts w:ascii="Times New Roman" w:hAnsi="Times New Roman"/>
        </w:rPr>
      </w:pPr>
    </w:p>
    <w:p w14:paraId="6CCFA925" w14:textId="77777777" w:rsidR="009F310B" w:rsidRPr="00C50574" w:rsidRDefault="009F310B" w:rsidP="00F541A5">
      <w:pPr>
        <w:pStyle w:val="BTbEMEASMCA"/>
        <w:rPr>
          <w:b w:val="0"/>
          <w:noProof w:val="0"/>
        </w:rPr>
      </w:pPr>
      <w:r w:rsidRPr="00C50574">
        <w:rPr>
          <w:b w:val="0"/>
          <w:noProof w:val="0"/>
        </w:rPr>
        <w:t>UAB „Viasana“</w:t>
      </w:r>
    </w:p>
    <w:p w14:paraId="7598E3D4" w14:textId="77777777" w:rsidR="009F310B" w:rsidRPr="00C50574" w:rsidRDefault="009F310B" w:rsidP="00F541A5">
      <w:pPr>
        <w:pStyle w:val="BTbEMEASMCA"/>
        <w:rPr>
          <w:b w:val="0"/>
          <w:noProof w:val="0"/>
        </w:rPr>
      </w:pPr>
      <w:r w:rsidRPr="00C50574">
        <w:rPr>
          <w:b w:val="0"/>
          <w:noProof w:val="0"/>
        </w:rPr>
        <w:t>Jasinskio g. 17</w:t>
      </w:r>
    </w:p>
    <w:p w14:paraId="056931BB" w14:textId="77777777" w:rsidR="009F310B" w:rsidRPr="00C50574" w:rsidRDefault="009F310B" w:rsidP="00F541A5">
      <w:pPr>
        <w:pStyle w:val="BTbEMEASMCA"/>
        <w:rPr>
          <w:b w:val="0"/>
          <w:noProof w:val="0"/>
        </w:rPr>
      </w:pPr>
      <w:r w:rsidRPr="00C50574">
        <w:rPr>
          <w:b w:val="0"/>
          <w:noProof w:val="0"/>
        </w:rPr>
        <w:t>LT-01111 Vilnius, Lietuva</w:t>
      </w:r>
    </w:p>
    <w:p w14:paraId="2FA59433" w14:textId="77777777" w:rsidR="009F310B" w:rsidRPr="00C50574" w:rsidRDefault="009F310B" w:rsidP="00F541A5">
      <w:pPr>
        <w:pStyle w:val="BTbEMEASMCA"/>
        <w:rPr>
          <w:b w:val="0"/>
          <w:noProof w:val="0"/>
        </w:rPr>
      </w:pPr>
      <w:r w:rsidRPr="00C50574">
        <w:rPr>
          <w:b w:val="0"/>
          <w:noProof w:val="0"/>
        </w:rPr>
        <w:t>Tel. +370 5 2788414</w:t>
      </w:r>
    </w:p>
    <w:p w14:paraId="7E332404" w14:textId="77777777" w:rsidR="009F310B" w:rsidRPr="00C50574" w:rsidRDefault="00343C55" w:rsidP="00F541A5">
      <w:pPr>
        <w:pStyle w:val="BTbEMEASMCA"/>
        <w:rPr>
          <w:b w:val="0"/>
          <w:noProof w:val="0"/>
        </w:rPr>
      </w:pPr>
      <w:hyperlink r:id="rId29" w:history="1">
        <w:r w:rsidR="009F310B" w:rsidRPr="00C50574">
          <w:rPr>
            <w:rStyle w:val="Hipersaitas"/>
            <w:b w:val="0"/>
            <w:noProof w:val="0"/>
          </w:rPr>
          <w:t>info@viasana.lt</w:t>
        </w:r>
      </w:hyperlink>
    </w:p>
    <w:p w14:paraId="0AF9B633" w14:textId="77777777" w:rsidR="009F310B" w:rsidRPr="00C50574" w:rsidRDefault="009F310B" w:rsidP="00F541A5">
      <w:pPr>
        <w:pStyle w:val="BTbEMEASMCA"/>
        <w:rPr>
          <w:b w:val="0"/>
          <w:noProof w:val="0"/>
        </w:rPr>
      </w:pPr>
    </w:p>
    <w:p w14:paraId="3CC8F530" w14:textId="676E47E1" w:rsidR="009F310B" w:rsidRDefault="00D24474" w:rsidP="00F541A5">
      <w:pPr>
        <w:spacing w:after="0" w:line="240" w:lineRule="auto"/>
        <w:rPr>
          <w:rFonts w:ascii="Times New Roman" w:hAnsi="Times New Roman"/>
          <w:b/>
        </w:rPr>
      </w:pPr>
      <w:r w:rsidRPr="00C50574">
        <w:rPr>
          <w:rFonts w:ascii="Times New Roman" w:hAnsi="Times New Roman"/>
          <w:b/>
        </w:rPr>
        <w:t xml:space="preserve">Šis pakuotės lapelis paskutinį kartą peržiūrėtas </w:t>
      </w:r>
      <w:r w:rsidR="00E26531">
        <w:rPr>
          <w:rFonts w:ascii="Times New Roman" w:hAnsi="Times New Roman"/>
          <w:b/>
        </w:rPr>
        <w:t>2025-04-08.</w:t>
      </w:r>
    </w:p>
    <w:p w14:paraId="239F27C7" w14:textId="77777777" w:rsidR="00AB262E" w:rsidRPr="00C50574" w:rsidRDefault="00AB262E" w:rsidP="00F541A5">
      <w:pPr>
        <w:spacing w:after="0" w:line="240" w:lineRule="auto"/>
        <w:rPr>
          <w:rFonts w:ascii="Times New Roman" w:hAnsi="Times New Roman"/>
        </w:rPr>
      </w:pPr>
    </w:p>
    <w:p w14:paraId="5E02BEB5" w14:textId="5BF983A0" w:rsidR="00770BB9" w:rsidRPr="0099769E" w:rsidRDefault="00770BB9" w:rsidP="00770BB9">
      <w:pPr>
        <w:jc w:val="both"/>
        <w:rPr>
          <w:rFonts w:ascii="Times New Roman" w:hAnsi="Times New Roman"/>
          <w:lang w:eastAsia="lt-LT"/>
        </w:rPr>
      </w:pPr>
      <w:r w:rsidRPr="0099769E">
        <w:rPr>
          <w:rFonts w:ascii="Times New Roman" w:hAnsi="Times New Roman"/>
          <w:lang w:eastAsia="lt-LT"/>
        </w:rPr>
        <w:t xml:space="preserve">Išsami informacija apie šį vaistą pateikiama Valstybinės vaistų kontrolės tarnybos prie Lietuvos Respublikos sveikatos apsaugos ministerijos tinklalapyje </w:t>
      </w:r>
      <w:r w:rsidRPr="0099769E">
        <w:rPr>
          <w:rFonts w:ascii="Times New Roman" w:hAnsi="Times New Roman"/>
          <w:color w:val="0000EE"/>
          <w:u w:val="single"/>
          <w:lang w:eastAsia="lt-LT"/>
        </w:rPr>
        <w:t>https://vvkt.lrv.lt/lt/</w:t>
      </w:r>
      <w:r w:rsidRPr="0099769E">
        <w:rPr>
          <w:rFonts w:ascii="Times New Roman" w:hAnsi="Times New Roman"/>
          <w:lang w:eastAsia="lt-LT"/>
        </w:rPr>
        <w:t>.</w:t>
      </w:r>
    </w:p>
    <w:p w14:paraId="4AF5E51F" w14:textId="77777777" w:rsidR="009F310B" w:rsidRPr="00C50574" w:rsidRDefault="009F310B" w:rsidP="00F541A5">
      <w:pPr>
        <w:spacing w:after="0" w:line="240" w:lineRule="auto"/>
        <w:rPr>
          <w:rFonts w:ascii="Times New Roman" w:hAnsi="Times New Roman"/>
          <w:highlight w:val="yellow"/>
        </w:rPr>
      </w:pPr>
    </w:p>
    <w:p w14:paraId="5663BC3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w:t>
      </w:r>
    </w:p>
    <w:p w14:paraId="4B39522A" w14:textId="77777777" w:rsidR="004520FD" w:rsidRPr="00C50574" w:rsidRDefault="004520FD" w:rsidP="00F541A5">
      <w:pPr>
        <w:spacing w:after="0" w:line="240" w:lineRule="auto"/>
        <w:rPr>
          <w:rFonts w:ascii="Times New Roman" w:hAnsi="Times New Roman"/>
        </w:rPr>
      </w:pPr>
    </w:p>
    <w:p w14:paraId="7112059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Toliau pateikta informacija skirta tik sveikatos priežiūros specialistams</w:t>
      </w:r>
      <w:r w:rsidR="004520FD" w:rsidRPr="00C50574">
        <w:rPr>
          <w:rFonts w:ascii="Times New Roman" w:hAnsi="Times New Roman"/>
        </w:rPr>
        <w:t>.</w:t>
      </w:r>
    </w:p>
    <w:p w14:paraId="5B6CBCF4" w14:textId="77777777" w:rsidR="009F310B" w:rsidRPr="00C50574" w:rsidRDefault="009F310B" w:rsidP="00F541A5">
      <w:pPr>
        <w:spacing w:after="0" w:line="240" w:lineRule="auto"/>
        <w:rPr>
          <w:rFonts w:ascii="Times New Roman" w:hAnsi="Times New Roman"/>
          <w:b/>
        </w:rPr>
      </w:pPr>
    </w:p>
    <w:p w14:paraId="7599D3D9" w14:textId="77777777" w:rsidR="009F310B" w:rsidRPr="00C50574" w:rsidRDefault="009F310B" w:rsidP="00F541A5">
      <w:pPr>
        <w:spacing w:after="0" w:line="240" w:lineRule="auto"/>
        <w:rPr>
          <w:rFonts w:ascii="Times New Roman" w:hAnsi="Times New Roman"/>
          <w:b/>
        </w:rPr>
      </w:pPr>
      <w:r w:rsidRPr="00C50574">
        <w:rPr>
          <w:rFonts w:ascii="Times New Roman" w:hAnsi="Times New Roman"/>
          <w:b/>
        </w:rPr>
        <w:t>Simptomų, požymių ir sindromo gydymas</w:t>
      </w:r>
    </w:p>
    <w:p w14:paraId="29612BA9" w14:textId="77777777" w:rsidR="009F310B" w:rsidRPr="00C50574" w:rsidRDefault="009F310B" w:rsidP="00F541A5">
      <w:pPr>
        <w:spacing w:after="0" w:line="240" w:lineRule="auto"/>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153"/>
      </w:tblGrid>
      <w:tr w:rsidR="009F310B" w:rsidRPr="00C50574" w14:paraId="12F4628C" w14:textId="77777777" w:rsidTr="00057436">
        <w:tc>
          <w:tcPr>
            <w:tcW w:w="3261" w:type="dxa"/>
          </w:tcPr>
          <w:p w14:paraId="0FD4C7B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Simptomai, požymiai arba sindromas</w:t>
            </w:r>
          </w:p>
        </w:tc>
        <w:tc>
          <w:tcPr>
            <w:tcW w:w="5153" w:type="dxa"/>
          </w:tcPr>
          <w:p w14:paraId="70FF733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Gydymas</w:t>
            </w:r>
          </w:p>
        </w:tc>
      </w:tr>
      <w:tr w:rsidR="009F310B" w:rsidRPr="00C50574" w14:paraId="4E6FD40E" w14:textId="77777777" w:rsidTr="00057436">
        <w:tc>
          <w:tcPr>
            <w:tcW w:w="3261" w:type="dxa"/>
          </w:tcPr>
          <w:p w14:paraId="44754CA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1) Šlapimo pūslės dirginimo simptomai, trunkantys iki 48</w:t>
            </w:r>
            <w:r w:rsidRPr="00C50574">
              <w:rPr>
                <w:rFonts w:ascii="Times New Roman" w:eastAsia="Times New Roman" w:hAnsi="Times New Roman"/>
                <w:lang w:eastAsia="lt-LT"/>
              </w:rPr>
              <w:t> </w:t>
            </w:r>
            <w:r w:rsidRPr="00C50574">
              <w:rPr>
                <w:rFonts w:ascii="Times New Roman" w:hAnsi="Times New Roman"/>
              </w:rPr>
              <w:t>valandų</w:t>
            </w:r>
          </w:p>
        </w:tc>
        <w:tc>
          <w:tcPr>
            <w:tcW w:w="5153" w:type="dxa"/>
          </w:tcPr>
          <w:p w14:paraId="630B956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Simptominis gydymas.</w:t>
            </w:r>
          </w:p>
        </w:tc>
      </w:tr>
      <w:tr w:rsidR="009F310B" w:rsidRPr="00C50574" w14:paraId="46AE3D32" w14:textId="77777777" w:rsidTr="00057436">
        <w:tc>
          <w:tcPr>
            <w:tcW w:w="3261" w:type="dxa"/>
          </w:tcPr>
          <w:p w14:paraId="3327010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2) Šlapimo pūslės dirginimo simptomai, trunkantys 48</w:t>
            </w:r>
            <w:r w:rsidRPr="00C50574">
              <w:rPr>
                <w:rFonts w:ascii="Times New Roman" w:eastAsia="Times New Roman" w:hAnsi="Times New Roman"/>
                <w:lang w:eastAsia="lt-LT"/>
              </w:rPr>
              <w:t> </w:t>
            </w:r>
            <w:r w:rsidRPr="00C50574">
              <w:rPr>
                <w:rFonts w:ascii="Times New Roman" w:hAnsi="Times New Roman"/>
              </w:rPr>
              <w:t>valandas ar ilgiau</w:t>
            </w:r>
          </w:p>
        </w:tc>
        <w:tc>
          <w:tcPr>
            <w:tcW w:w="5153" w:type="dxa"/>
          </w:tcPr>
          <w:p w14:paraId="7A5FC24F"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medac ir pradėti gydyti chinolonais. Jei po 10 dienų simptomai ne</w:t>
            </w:r>
            <w:r w:rsidR="005476CC" w:rsidRPr="00C50574">
              <w:rPr>
                <w:rFonts w:ascii="Times New Roman" w:hAnsi="Times New Roman"/>
              </w:rPr>
              <w:t>išnyksta</w:t>
            </w:r>
            <w:r w:rsidRPr="00C50574">
              <w:rPr>
                <w:rFonts w:ascii="Times New Roman" w:hAnsi="Times New Roman"/>
              </w:rPr>
              <w:t>, gydyti izoniazidu (INH)* 3</w:t>
            </w:r>
            <w:r w:rsidRPr="00C50574">
              <w:rPr>
                <w:rFonts w:ascii="Times New Roman" w:eastAsia="Times New Roman" w:hAnsi="Times New Roman"/>
                <w:lang w:eastAsia="lt-LT"/>
              </w:rPr>
              <w:t xml:space="preserve"> </w:t>
            </w:r>
            <w:r w:rsidRPr="00C50574">
              <w:rPr>
                <w:rFonts w:ascii="Times New Roman" w:hAnsi="Times New Roman"/>
              </w:rPr>
              <w:t>mėnesius. Jei vartojami vaist</w:t>
            </w:r>
            <w:r w:rsidR="005476CC" w:rsidRPr="00C50574">
              <w:rPr>
                <w:rFonts w:ascii="Times New Roman" w:hAnsi="Times New Roman"/>
              </w:rPr>
              <w:t>ini</w:t>
            </w:r>
            <w:r w:rsidRPr="00C50574">
              <w:rPr>
                <w:rFonts w:ascii="Times New Roman" w:hAnsi="Times New Roman"/>
              </w:rPr>
              <w:t>ai</w:t>
            </w:r>
            <w:r w:rsidR="005476CC" w:rsidRPr="00C50574">
              <w:rPr>
                <w:rFonts w:ascii="Times New Roman" w:hAnsi="Times New Roman"/>
              </w:rPr>
              <w:t xml:space="preserve"> preparatai</w:t>
            </w:r>
            <w:r w:rsidRPr="00C50574">
              <w:rPr>
                <w:rFonts w:ascii="Times New Roman" w:hAnsi="Times New Roman"/>
              </w:rPr>
              <w:t xml:space="preserve"> nuo tuberkuliozės, gydymas BCG</w:t>
            </w:r>
            <w:r w:rsidRPr="00C50574">
              <w:rPr>
                <w:rFonts w:ascii="Times New Roman" w:hAnsi="Times New Roman"/>
              </w:rPr>
              <w:noBreakHyphen/>
              <w:t>medac turi būti visiškai nutrauktas.</w:t>
            </w:r>
          </w:p>
        </w:tc>
      </w:tr>
      <w:tr w:rsidR="009F310B" w:rsidRPr="00C50574" w14:paraId="05C7E2CA" w14:textId="77777777" w:rsidTr="00057436">
        <w:tc>
          <w:tcPr>
            <w:tcW w:w="3261" w:type="dxa"/>
          </w:tcPr>
          <w:p w14:paraId="256E819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3) Prisidėjusi bakterinė šlapimo takų infekcija</w:t>
            </w:r>
          </w:p>
        </w:tc>
        <w:tc>
          <w:tcPr>
            <w:tcW w:w="5153" w:type="dxa"/>
          </w:tcPr>
          <w:p w14:paraId="1B6ED40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Atidėti gydymą BCG</w:t>
            </w:r>
            <w:r w:rsidRPr="00C50574">
              <w:rPr>
                <w:rFonts w:ascii="Times New Roman" w:hAnsi="Times New Roman"/>
              </w:rPr>
              <w:noBreakHyphen/>
              <w:t>medac, kol šlapimas sunormalės ir gydymas antibiotikais bus baigtas.</w:t>
            </w:r>
          </w:p>
        </w:tc>
      </w:tr>
      <w:tr w:rsidR="009F310B" w:rsidRPr="00C50574" w14:paraId="70A2EC6F" w14:textId="77777777" w:rsidTr="00057436">
        <w:tc>
          <w:tcPr>
            <w:tcW w:w="3261" w:type="dxa"/>
          </w:tcPr>
          <w:p w14:paraId="60540A3D" w14:textId="30CF2BEF" w:rsidR="009F310B" w:rsidRPr="00C50574" w:rsidRDefault="009F310B" w:rsidP="00F541A5">
            <w:pPr>
              <w:spacing w:after="0" w:line="240" w:lineRule="auto"/>
              <w:rPr>
                <w:rFonts w:ascii="Times New Roman" w:hAnsi="Times New Roman"/>
              </w:rPr>
            </w:pPr>
            <w:r w:rsidRPr="00C50574">
              <w:rPr>
                <w:rFonts w:ascii="Times New Roman" w:hAnsi="Times New Roman"/>
              </w:rPr>
              <w:t>4) Kiti nepageidaujami šlapimo ir lyties organų reiškiniai: simptomais pasireiškiantis granul</w:t>
            </w:r>
            <w:r w:rsidR="004A3564">
              <w:rPr>
                <w:rFonts w:ascii="Times New Roman" w:hAnsi="Times New Roman"/>
              </w:rPr>
              <w:t>i</w:t>
            </w:r>
            <w:r w:rsidRPr="00C50574">
              <w:rPr>
                <w:rFonts w:ascii="Times New Roman" w:hAnsi="Times New Roman"/>
              </w:rPr>
              <w:t>ominis prostatitas, epididimitas ir orchitas, šlaplės obstrukcija ir inkstų abscesas</w:t>
            </w:r>
          </w:p>
        </w:tc>
        <w:tc>
          <w:tcPr>
            <w:tcW w:w="5153" w:type="dxa"/>
          </w:tcPr>
          <w:p w14:paraId="1319C278" w14:textId="77777777" w:rsidR="005476CC"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 xml:space="preserve">medac. </w:t>
            </w:r>
          </w:p>
          <w:p w14:paraId="5E46362E"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3</w:t>
            </w:r>
            <w:r w:rsidRPr="00C50574">
              <w:rPr>
                <w:rFonts w:ascii="Times New Roman" w:eastAsia="Times New Roman" w:hAnsi="Times New Roman"/>
                <w:lang w:eastAsia="lt-LT"/>
              </w:rPr>
              <w:t>–</w:t>
            </w:r>
            <w:r w:rsidRPr="00C50574">
              <w:rPr>
                <w:rFonts w:ascii="Times New Roman" w:hAnsi="Times New Roman"/>
              </w:rPr>
              <w:t>6</w:t>
            </w:r>
            <w:r w:rsidRPr="00C50574">
              <w:rPr>
                <w:rFonts w:ascii="Times New Roman" w:eastAsia="Times New Roman" w:hAnsi="Times New Roman"/>
                <w:lang w:eastAsia="lt-LT"/>
              </w:rPr>
              <w:t> </w:t>
            </w:r>
            <w:r w:rsidRPr="00C50574">
              <w:rPr>
                <w:rFonts w:ascii="Times New Roman" w:hAnsi="Times New Roman"/>
              </w:rPr>
              <w:t>mėnesius gydyti izoniazidu (INH)* ir rifampicinu*, atsižvelgiant į sunkumą.</w:t>
            </w:r>
          </w:p>
          <w:p w14:paraId="46997294" w14:textId="77777777" w:rsidR="009F310B" w:rsidRPr="00C50574" w:rsidRDefault="009F310B" w:rsidP="00F541A5">
            <w:pPr>
              <w:spacing w:after="0" w:line="240" w:lineRule="auto"/>
              <w:rPr>
                <w:rFonts w:ascii="Times New Roman" w:hAnsi="Times New Roman"/>
              </w:rPr>
            </w:pPr>
          </w:p>
          <w:p w14:paraId="07CD78E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vartojami vaist</w:t>
            </w:r>
            <w:r w:rsidR="00514063" w:rsidRPr="00C50574">
              <w:rPr>
                <w:rFonts w:ascii="Times New Roman" w:hAnsi="Times New Roman"/>
              </w:rPr>
              <w:t>ini</w:t>
            </w:r>
            <w:r w:rsidRPr="00C50574">
              <w:rPr>
                <w:rFonts w:ascii="Times New Roman" w:hAnsi="Times New Roman"/>
              </w:rPr>
              <w:t xml:space="preserve">ai </w:t>
            </w:r>
            <w:r w:rsidR="00514063" w:rsidRPr="00C50574">
              <w:rPr>
                <w:rFonts w:ascii="Times New Roman" w:hAnsi="Times New Roman"/>
              </w:rPr>
              <w:t xml:space="preserve">preparatai </w:t>
            </w:r>
            <w:r w:rsidRPr="00C50574">
              <w:rPr>
                <w:rFonts w:ascii="Times New Roman" w:hAnsi="Times New Roman"/>
              </w:rPr>
              <w:t>nuo tuberkuliozės, gydymas BCG</w:t>
            </w:r>
            <w:r w:rsidRPr="00C50574">
              <w:rPr>
                <w:rFonts w:ascii="Times New Roman" w:hAnsi="Times New Roman"/>
              </w:rPr>
              <w:noBreakHyphen/>
              <w:t>medac turi būti visiškai nutrauktas.</w:t>
            </w:r>
          </w:p>
        </w:tc>
      </w:tr>
      <w:tr w:rsidR="009F310B" w:rsidRPr="00C50574" w14:paraId="339AC5C7" w14:textId="77777777" w:rsidTr="00057436">
        <w:tc>
          <w:tcPr>
            <w:tcW w:w="3261" w:type="dxa"/>
          </w:tcPr>
          <w:p w14:paraId="35554DF8"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5) Karščiavimas </w:t>
            </w:r>
            <w:r w:rsidR="00514063" w:rsidRPr="00C50574">
              <w:rPr>
                <w:rFonts w:ascii="Times New Roman" w:hAnsi="Times New Roman"/>
              </w:rPr>
              <w:t>iki</w:t>
            </w:r>
            <w:r w:rsidRPr="00C50574">
              <w:rPr>
                <w:rFonts w:ascii="Times New Roman" w:hAnsi="Times New Roman"/>
              </w:rPr>
              <w:t xml:space="preserve"> 38,5°C, trunkantis iki 48</w:t>
            </w:r>
            <w:r w:rsidRPr="00C50574">
              <w:rPr>
                <w:rFonts w:ascii="Times New Roman" w:eastAsia="Times New Roman" w:hAnsi="Times New Roman"/>
                <w:lang w:eastAsia="lt-LT"/>
              </w:rPr>
              <w:t> </w:t>
            </w:r>
            <w:r w:rsidRPr="00C50574">
              <w:rPr>
                <w:rFonts w:ascii="Times New Roman" w:hAnsi="Times New Roman"/>
              </w:rPr>
              <w:t>valandų</w:t>
            </w:r>
          </w:p>
        </w:tc>
        <w:tc>
          <w:tcPr>
            <w:tcW w:w="5153" w:type="dxa"/>
          </w:tcPr>
          <w:p w14:paraId="249CEF73"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Simptomiškai gydyti paracetamoliu.</w:t>
            </w:r>
          </w:p>
        </w:tc>
      </w:tr>
      <w:tr w:rsidR="009F310B" w:rsidRPr="00C50574" w14:paraId="2C67636C" w14:textId="77777777" w:rsidTr="00057436">
        <w:tc>
          <w:tcPr>
            <w:tcW w:w="3261" w:type="dxa"/>
          </w:tcPr>
          <w:p w14:paraId="53A22335"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 xml:space="preserve">6) Odos </w:t>
            </w:r>
            <w:r w:rsidR="00514063" w:rsidRPr="00C50574">
              <w:rPr>
                <w:rFonts w:ascii="Times New Roman" w:hAnsi="Times New Roman"/>
              </w:rPr>
              <w:t>iš</w:t>
            </w:r>
            <w:r w:rsidRPr="00C50574">
              <w:rPr>
                <w:rFonts w:ascii="Times New Roman" w:hAnsi="Times New Roman"/>
              </w:rPr>
              <w:t>bėrimas, artralgija, artritas arba Reiterio sindromas</w:t>
            </w:r>
          </w:p>
        </w:tc>
        <w:tc>
          <w:tcPr>
            <w:tcW w:w="5153" w:type="dxa"/>
          </w:tcPr>
          <w:p w14:paraId="0E2D7FC6" w14:textId="77777777" w:rsidR="00514063" w:rsidRPr="00C50574" w:rsidRDefault="009F310B" w:rsidP="00F541A5">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 xml:space="preserve">medac. </w:t>
            </w:r>
          </w:p>
          <w:p w14:paraId="028B8867"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Konsultuotis su infekcinių ligų specialistu.</w:t>
            </w:r>
          </w:p>
          <w:p w14:paraId="3DFC971C"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Gydyti antihistamininiais arba nesteroidiniais uždegimą slopinančiais vaist</w:t>
            </w:r>
            <w:r w:rsidR="00514063" w:rsidRPr="00C50574">
              <w:rPr>
                <w:rFonts w:ascii="Times New Roman" w:hAnsi="Times New Roman"/>
              </w:rPr>
              <w:t>ini</w:t>
            </w:r>
            <w:r w:rsidRPr="00C50574">
              <w:rPr>
                <w:rFonts w:ascii="Times New Roman" w:hAnsi="Times New Roman"/>
              </w:rPr>
              <w:t>ais</w:t>
            </w:r>
            <w:r w:rsidR="00514063" w:rsidRPr="00C50574">
              <w:rPr>
                <w:rFonts w:ascii="Times New Roman" w:hAnsi="Times New Roman"/>
              </w:rPr>
              <w:t xml:space="preserve"> preparatais</w:t>
            </w:r>
            <w:r w:rsidRPr="00C50574">
              <w:rPr>
                <w:rFonts w:ascii="Times New Roman" w:hAnsi="Times New Roman"/>
              </w:rPr>
              <w:t>. Jei pasireiškė imuninės sistemos sukeltos reakcijos, reikia apsvarstyti gydymą kortizonu.</w:t>
            </w:r>
          </w:p>
          <w:p w14:paraId="1E3DCFCA"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šis gydymas neveiksmingas, 3</w:t>
            </w:r>
            <w:r w:rsidRPr="00C50574">
              <w:rPr>
                <w:rFonts w:ascii="Times New Roman" w:eastAsia="Times New Roman" w:hAnsi="Times New Roman"/>
                <w:lang w:eastAsia="lt-LT"/>
              </w:rPr>
              <w:t> </w:t>
            </w:r>
            <w:r w:rsidRPr="00C50574">
              <w:rPr>
                <w:rFonts w:ascii="Times New Roman" w:hAnsi="Times New Roman"/>
              </w:rPr>
              <w:t>mėnesius gydyti izoniazidu*.</w:t>
            </w:r>
          </w:p>
          <w:p w14:paraId="44592EDB"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Jei vartojami vaist</w:t>
            </w:r>
            <w:r w:rsidR="00514063" w:rsidRPr="00C50574">
              <w:rPr>
                <w:rFonts w:ascii="Times New Roman" w:hAnsi="Times New Roman"/>
              </w:rPr>
              <w:t>ini</w:t>
            </w:r>
            <w:r w:rsidRPr="00C50574">
              <w:rPr>
                <w:rFonts w:ascii="Times New Roman" w:hAnsi="Times New Roman"/>
              </w:rPr>
              <w:t xml:space="preserve">ai </w:t>
            </w:r>
            <w:r w:rsidR="00514063" w:rsidRPr="00C50574">
              <w:rPr>
                <w:rFonts w:ascii="Times New Roman" w:hAnsi="Times New Roman"/>
              </w:rPr>
              <w:t xml:space="preserve">preparatai </w:t>
            </w:r>
            <w:r w:rsidRPr="00C50574">
              <w:rPr>
                <w:rFonts w:ascii="Times New Roman" w:hAnsi="Times New Roman"/>
              </w:rPr>
              <w:t>nuo tuberkuliozės, gydymas BCG</w:t>
            </w:r>
            <w:r w:rsidRPr="00C50574">
              <w:rPr>
                <w:rFonts w:ascii="Times New Roman" w:hAnsi="Times New Roman"/>
              </w:rPr>
              <w:noBreakHyphen/>
              <w:t>medac turi būti visiškai nutrauktas.</w:t>
            </w:r>
          </w:p>
        </w:tc>
      </w:tr>
      <w:tr w:rsidR="009F310B" w:rsidRPr="00C50574" w14:paraId="5E3CAF60" w14:textId="77777777" w:rsidTr="00057436">
        <w:tc>
          <w:tcPr>
            <w:tcW w:w="3261" w:type="dxa"/>
          </w:tcPr>
          <w:p w14:paraId="155DF43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7) Bendroji BCG sukelta reakcija ar infekcija** be sep</w:t>
            </w:r>
            <w:r w:rsidR="000C79A1" w:rsidRPr="00C50574">
              <w:rPr>
                <w:rFonts w:ascii="Times New Roman" w:hAnsi="Times New Roman"/>
              </w:rPr>
              <w:t>t</w:t>
            </w:r>
            <w:r w:rsidRPr="00C50574">
              <w:rPr>
                <w:rFonts w:ascii="Times New Roman" w:hAnsi="Times New Roman"/>
              </w:rPr>
              <w:t>inio šoko požymių</w:t>
            </w:r>
          </w:p>
          <w:p w14:paraId="506F7F02" w14:textId="77777777" w:rsidR="009F310B" w:rsidRPr="00C50574" w:rsidRDefault="009F310B" w:rsidP="00F541A5">
            <w:pPr>
              <w:spacing w:after="0" w:line="240" w:lineRule="auto"/>
              <w:rPr>
                <w:rFonts w:ascii="Times New Roman" w:hAnsi="Times New Roman"/>
              </w:rPr>
            </w:pPr>
          </w:p>
        </w:tc>
        <w:tc>
          <w:tcPr>
            <w:tcW w:w="5153" w:type="dxa"/>
          </w:tcPr>
          <w:p w14:paraId="60684811"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 xml:space="preserve">medac. </w:t>
            </w:r>
          </w:p>
          <w:p w14:paraId="1BA193F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Konsultuotis su infekcinių ligų specialistu.</w:t>
            </w:r>
          </w:p>
          <w:p w14:paraId="20B516E9"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6</w:t>
            </w:r>
            <w:r w:rsidRPr="00C50574">
              <w:rPr>
                <w:rFonts w:ascii="Times New Roman" w:eastAsia="Times New Roman" w:hAnsi="Times New Roman"/>
                <w:lang w:eastAsia="lt-LT"/>
              </w:rPr>
              <w:t> </w:t>
            </w:r>
            <w:r w:rsidRPr="00C50574">
              <w:rPr>
                <w:rFonts w:ascii="Times New Roman" w:hAnsi="Times New Roman"/>
              </w:rPr>
              <w:t>mėnesius gydyti trimis vaist</w:t>
            </w:r>
            <w:r w:rsidR="000C79A1" w:rsidRPr="00C50574">
              <w:rPr>
                <w:rFonts w:ascii="Times New Roman" w:hAnsi="Times New Roman"/>
              </w:rPr>
              <w:t>ini</w:t>
            </w:r>
            <w:r w:rsidRPr="00C50574">
              <w:rPr>
                <w:rFonts w:ascii="Times New Roman" w:hAnsi="Times New Roman"/>
              </w:rPr>
              <w:t>ais</w:t>
            </w:r>
            <w:r w:rsidR="000C79A1" w:rsidRPr="00C50574">
              <w:rPr>
                <w:rFonts w:ascii="Times New Roman" w:hAnsi="Times New Roman"/>
              </w:rPr>
              <w:t xml:space="preserve"> preparatais</w:t>
            </w:r>
            <w:r w:rsidRPr="00C50574">
              <w:rPr>
                <w:rFonts w:ascii="Times New Roman" w:hAnsi="Times New Roman"/>
              </w:rPr>
              <w:t xml:space="preserve"> nuo tuberkuliozės* ir maža kortikosteroidų doze.</w:t>
            </w:r>
          </w:p>
        </w:tc>
      </w:tr>
      <w:tr w:rsidR="009F310B" w:rsidRPr="00C50574" w14:paraId="48DA6CA9" w14:textId="77777777" w:rsidTr="00057436">
        <w:tc>
          <w:tcPr>
            <w:tcW w:w="3261" w:type="dxa"/>
          </w:tcPr>
          <w:p w14:paraId="5920E1B2"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8) Sisteminė BCG sukelta reakcija ar infekcija su sep</w:t>
            </w:r>
            <w:r w:rsidR="000C79A1" w:rsidRPr="00C50574">
              <w:rPr>
                <w:rFonts w:ascii="Times New Roman" w:hAnsi="Times New Roman"/>
              </w:rPr>
              <w:t>t</w:t>
            </w:r>
            <w:r w:rsidRPr="00C50574">
              <w:rPr>
                <w:rFonts w:ascii="Times New Roman" w:hAnsi="Times New Roman"/>
              </w:rPr>
              <w:t>inio šoko požymiais</w:t>
            </w:r>
          </w:p>
        </w:tc>
        <w:tc>
          <w:tcPr>
            <w:tcW w:w="5153" w:type="dxa"/>
          </w:tcPr>
          <w:p w14:paraId="5D7F521D"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14:paraId="787E0450" w14:textId="77777777" w:rsidR="009F310B" w:rsidRPr="00C50574" w:rsidRDefault="009F310B" w:rsidP="00F541A5">
            <w:pPr>
              <w:spacing w:after="0" w:line="240" w:lineRule="auto"/>
              <w:rPr>
                <w:rFonts w:ascii="Times New Roman" w:hAnsi="Times New Roman"/>
              </w:rPr>
            </w:pPr>
            <w:r w:rsidRPr="00C50574">
              <w:rPr>
                <w:rFonts w:ascii="Times New Roman" w:hAnsi="Times New Roman"/>
              </w:rPr>
              <w:t>Nedelsiant pradėti gydyti trimis vaist</w:t>
            </w:r>
            <w:r w:rsidR="000C79A1" w:rsidRPr="00C50574">
              <w:rPr>
                <w:rFonts w:ascii="Times New Roman" w:hAnsi="Times New Roman"/>
              </w:rPr>
              <w:t>ini</w:t>
            </w:r>
            <w:r w:rsidRPr="00C50574">
              <w:rPr>
                <w:rFonts w:ascii="Times New Roman" w:hAnsi="Times New Roman"/>
              </w:rPr>
              <w:t xml:space="preserve">ais </w:t>
            </w:r>
            <w:r w:rsidR="000C79A1" w:rsidRPr="00C50574">
              <w:rPr>
                <w:rFonts w:ascii="Times New Roman" w:hAnsi="Times New Roman"/>
              </w:rPr>
              <w:t xml:space="preserve">preparatais </w:t>
            </w:r>
            <w:r w:rsidRPr="00C50574">
              <w:rPr>
                <w:rFonts w:ascii="Times New Roman" w:hAnsi="Times New Roman"/>
              </w:rPr>
              <w:t>nuo tuberkuliozės* kartu su didel</w:t>
            </w:r>
            <w:r w:rsidR="000C79A1" w:rsidRPr="00C50574">
              <w:rPr>
                <w:rFonts w:ascii="Times New Roman" w:hAnsi="Times New Roman"/>
              </w:rPr>
              <w:t>ėmis greitai veikiančių</w:t>
            </w:r>
            <w:r w:rsidRPr="00C50574">
              <w:rPr>
                <w:rFonts w:ascii="Times New Roman" w:hAnsi="Times New Roman"/>
              </w:rPr>
              <w:t xml:space="preserve"> kortikosteroidų </w:t>
            </w:r>
            <w:r w:rsidR="000C79A1" w:rsidRPr="00C50574">
              <w:rPr>
                <w:rFonts w:ascii="Times New Roman" w:hAnsi="Times New Roman"/>
              </w:rPr>
              <w:t>dozėmis</w:t>
            </w:r>
            <w:r w:rsidRPr="00C50574">
              <w:rPr>
                <w:rFonts w:ascii="Times New Roman" w:hAnsi="Times New Roman"/>
              </w:rPr>
              <w:t>.</w:t>
            </w:r>
          </w:p>
          <w:p w14:paraId="157872D7" w14:textId="77777777" w:rsidR="009F310B" w:rsidRPr="00C50574" w:rsidRDefault="000C79A1" w:rsidP="00F541A5">
            <w:pPr>
              <w:spacing w:after="0" w:line="240" w:lineRule="auto"/>
              <w:rPr>
                <w:rFonts w:ascii="Times New Roman" w:hAnsi="Times New Roman"/>
              </w:rPr>
            </w:pPr>
            <w:r w:rsidRPr="00C50574">
              <w:rPr>
                <w:rFonts w:ascii="Times New Roman" w:hAnsi="Times New Roman"/>
              </w:rPr>
              <w:t xml:space="preserve">Konsultuotis </w:t>
            </w:r>
            <w:r w:rsidR="009F310B" w:rsidRPr="00C50574">
              <w:rPr>
                <w:rFonts w:ascii="Times New Roman" w:hAnsi="Times New Roman"/>
              </w:rPr>
              <w:t>su infekcinių ligų specialistu.</w:t>
            </w:r>
          </w:p>
        </w:tc>
      </w:tr>
    </w:tbl>
    <w:p w14:paraId="7E875EF7" w14:textId="77777777" w:rsidR="009F310B" w:rsidRPr="00C50574" w:rsidRDefault="009F310B" w:rsidP="00F541A5">
      <w:pPr>
        <w:spacing w:after="0" w:line="240" w:lineRule="auto"/>
        <w:rPr>
          <w:rFonts w:ascii="Times New Roman" w:hAnsi="Times New Roman"/>
        </w:rPr>
      </w:pPr>
    </w:p>
    <w:p w14:paraId="2A532630" w14:textId="77777777" w:rsidR="009F310B" w:rsidRPr="00C50574" w:rsidRDefault="00F32AC8" w:rsidP="00F541A5">
      <w:pPr>
        <w:spacing w:after="0" w:line="240" w:lineRule="auto"/>
        <w:rPr>
          <w:rFonts w:ascii="Times New Roman" w:hAnsi="Times New Roman"/>
        </w:rPr>
      </w:pPr>
      <w:r w:rsidRPr="00C50574">
        <w:rPr>
          <w:rFonts w:ascii="Times New Roman" w:hAnsi="Times New Roman"/>
        </w:rPr>
        <w:t>*</w:t>
      </w:r>
      <w:r w:rsidR="009F310B" w:rsidRPr="00C50574">
        <w:rPr>
          <w:rFonts w:ascii="Times New Roman" w:hAnsi="Times New Roman"/>
          <w:bCs/>
          <w:u w:val="single"/>
        </w:rPr>
        <w:t>Įspėjimas</w:t>
      </w:r>
      <w:r w:rsidR="00C002DA" w:rsidRPr="00C50574">
        <w:rPr>
          <w:rFonts w:ascii="Times New Roman" w:hAnsi="Times New Roman"/>
          <w:bCs/>
          <w:u w:val="single"/>
        </w:rPr>
        <w:t>.</w:t>
      </w:r>
      <w:r w:rsidR="009F310B" w:rsidRPr="00C50574">
        <w:rPr>
          <w:rFonts w:ascii="Times New Roman" w:hAnsi="Times New Roman"/>
        </w:rPr>
        <w:t xml:space="preserve"> BCG bakterijos yra jautrios visiems dabar vartojamiems vaistiniams preparatams nuo tuberkuliozės, išskyrus pirazinamidą. Jei reikia gydyti trimis vaist</w:t>
      </w:r>
      <w:r w:rsidR="00F533FA" w:rsidRPr="00C50574">
        <w:rPr>
          <w:rFonts w:ascii="Times New Roman" w:hAnsi="Times New Roman"/>
        </w:rPr>
        <w:t>ini</w:t>
      </w:r>
      <w:r w:rsidR="009F310B" w:rsidRPr="00C50574">
        <w:rPr>
          <w:rFonts w:ascii="Times New Roman" w:hAnsi="Times New Roman"/>
        </w:rPr>
        <w:t>ais</w:t>
      </w:r>
      <w:r w:rsidR="00F533FA" w:rsidRPr="00C50574">
        <w:rPr>
          <w:rFonts w:ascii="Times New Roman" w:hAnsi="Times New Roman"/>
        </w:rPr>
        <w:t xml:space="preserve"> preparatais</w:t>
      </w:r>
      <w:r w:rsidR="009F310B" w:rsidRPr="00C50574">
        <w:rPr>
          <w:rFonts w:ascii="Times New Roman" w:hAnsi="Times New Roman"/>
        </w:rPr>
        <w:t xml:space="preserve"> nuo tuberkuliozės, paprastai rekomenduojama vartoti izoniazidą (INH), rifampiciną ir etambutolį.</w:t>
      </w:r>
    </w:p>
    <w:p w14:paraId="52ECCE09" w14:textId="77777777" w:rsidR="009F310B" w:rsidRPr="00C50574" w:rsidRDefault="000264D7" w:rsidP="00F541A5">
      <w:pPr>
        <w:spacing w:after="0" w:line="240" w:lineRule="auto"/>
        <w:rPr>
          <w:rFonts w:ascii="Times New Roman" w:hAnsi="Times New Roman"/>
        </w:rPr>
      </w:pPr>
      <w:r w:rsidRPr="00C50574">
        <w:rPr>
          <w:rFonts w:ascii="Times New Roman" w:hAnsi="Times New Roman"/>
        </w:rPr>
        <w:t>**žr. pirmiau pateiktą aprašymą</w:t>
      </w:r>
    </w:p>
    <w:p w14:paraId="61A91DDD" w14:textId="77777777" w:rsidR="000264D7" w:rsidRPr="00C50574" w:rsidRDefault="000264D7" w:rsidP="00F541A5">
      <w:pPr>
        <w:spacing w:after="0" w:line="240" w:lineRule="auto"/>
        <w:rPr>
          <w:rFonts w:ascii="Times New Roman" w:hAnsi="Times New Roman"/>
        </w:rPr>
      </w:pPr>
    </w:p>
    <w:p w14:paraId="5E61EA4D" w14:textId="5F076F59" w:rsidR="0016682E" w:rsidRPr="00C50574" w:rsidRDefault="0016682E" w:rsidP="0016682E">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Svarbi informacija apie BCG-medac vartojimą</w:t>
      </w:r>
    </w:p>
    <w:p w14:paraId="6D667EFC" w14:textId="1009CD51"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BCG-medac gali tvarkyti tik </w:t>
      </w:r>
      <w:r w:rsidR="00D97349">
        <w:rPr>
          <w:rFonts w:ascii="Times New Roman" w:hAnsi="Times New Roman"/>
          <w:kern w:val="2"/>
          <w:lang w:eastAsia="lt-LT"/>
        </w:rPr>
        <w:t>patyrę</w:t>
      </w:r>
      <w:r w:rsidRPr="00C50574">
        <w:rPr>
          <w:rFonts w:ascii="Times New Roman" w:hAnsi="Times New Roman"/>
          <w:kern w:val="2"/>
          <w:lang w:eastAsia="lt-LT"/>
        </w:rPr>
        <w:t xml:space="preserve"> sveikatos priežiūros specialistai.</w:t>
      </w:r>
    </w:p>
    <w:p w14:paraId="102282C9" w14:textId="1DF3FD77"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Užtikrinkite tinkamas laikymo sąlygas (žr. </w:t>
      </w:r>
      <w:r w:rsidR="008925A8">
        <w:rPr>
          <w:rFonts w:ascii="Times New Roman" w:hAnsi="Times New Roman"/>
          <w:kern w:val="2"/>
          <w:lang w:eastAsia="lt-LT"/>
        </w:rPr>
        <w:t xml:space="preserve">5 </w:t>
      </w:r>
      <w:r w:rsidRPr="00C50574">
        <w:rPr>
          <w:rFonts w:ascii="Times New Roman" w:hAnsi="Times New Roman"/>
          <w:kern w:val="2"/>
          <w:lang w:eastAsia="lt-LT"/>
        </w:rPr>
        <w:t>skyrių) ir pakuotės vientisumą.</w:t>
      </w:r>
    </w:p>
    <w:p w14:paraId="1700089A" w14:textId="77777777"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BCG-medac reikia suleisti užtikrinant šlapimo pūslės endoskopijai reikalingomis sąlygomis.</w:t>
      </w:r>
    </w:p>
    <w:p w14:paraId="7756BC88" w14:textId="77777777" w:rsidR="0016682E" w:rsidRPr="00C50574" w:rsidRDefault="0016682E" w:rsidP="0016682E">
      <w:pPr>
        <w:widowControl w:val="0"/>
        <w:suppressAutoHyphens/>
        <w:spacing w:after="0" w:line="240" w:lineRule="auto"/>
        <w:rPr>
          <w:rFonts w:ascii="Times New Roman" w:hAnsi="Times New Roman"/>
          <w:kern w:val="2"/>
          <w:lang w:eastAsia="lt-LT"/>
        </w:rPr>
      </w:pPr>
    </w:p>
    <w:p w14:paraId="558B9D46" w14:textId="77777777"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BCG-medac negalima vartoti po oda, į odą, į raumenis, į veną ar vakcinacijai nuo tuberkuliozės.</w:t>
      </w:r>
    </w:p>
    <w:p w14:paraId="681D679C" w14:textId="77777777" w:rsidR="0016682E" w:rsidRPr="00C50574" w:rsidRDefault="0016682E" w:rsidP="0016682E">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lang w:eastAsia="lt-LT"/>
        </w:rPr>
        <w:t>„Luer“ tipo fiksuojamąją kateterio jungtį tirpiklio maišeliui galima naudoti tik instiliacijai į šlapimo pūslę!</w:t>
      </w:r>
    </w:p>
    <w:p w14:paraId="4B1CBC10" w14:textId="77777777" w:rsidR="0016682E" w:rsidRPr="00C50574" w:rsidRDefault="0016682E" w:rsidP="0016682E">
      <w:pPr>
        <w:widowControl w:val="0"/>
        <w:suppressAutoHyphens/>
        <w:spacing w:after="0" w:line="240" w:lineRule="auto"/>
        <w:rPr>
          <w:rFonts w:ascii="Times New Roman" w:hAnsi="Times New Roman"/>
          <w:kern w:val="2"/>
          <w:u w:val="single"/>
          <w:lang w:eastAsia="lt-LT"/>
        </w:rPr>
      </w:pPr>
    </w:p>
    <w:p w14:paraId="28679D56" w14:textId="77777777" w:rsidR="0016682E" w:rsidRPr="00C50574" w:rsidRDefault="0016682E" w:rsidP="0016682E">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lastRenderedPageBreak/>
        <w:t>Pagrindiniai BCG-medac vartojimo principai ir apsaugos priemonės</w:t>
      </w:r>
    </w:p>
    <w:p w14:paraId="2A0BB8D2" w14:textId="6DCCD701"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Bendrai, tiesioginio sąlyčio su BCG-medac reikia vengti. BCG-medac yra vaistinis preparatas, galintis sukelti infekciją žmonėms bei kelti riziką sveikatos priežiūros specialistams. Pavojus gali kilti, jei vaistinis preparatas gali patekti į organizmą per sužalotą odą, įkvėpus aerozolių, lašeliams patekus į akis ar ant gleivinių, arba nurijus. Darbo vietose nevalgykite, negerkite ar nerūkykite, jose nelaikykite maisto, gėrimų ar tabako gaminių. BCG-medac negalima tvarkyti patalpoje, kurioje vartojimui į veną ruošiami citotoksiniai vaistiniai preparatai; jų negali tvarkyti darbuotojai, vartojimui į veną ruošiantys citotoksinius vaistinius preparatus.</w:t>
      </w:r>
    </w:p>
    <w:p w14:paraId="1EBE1C32" w14:textId="77777777" w:rsidR="0016682E" w:rsidRPr="00C50574" w:rsidRDefault="0016682E" w:rsidP="0016682E">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Vaistinio preparato negali tvarkyti asmenys, kuriems diagnozuota imunodeficitinė būklė.</w:t>
      </w:r>
    </w:p>
    <w:p w14:paraId="7E4C5DB6" w14:textId="5781D635" w:rsidR="0016682E" w:rsidRPr="00C50574" w:rsidRDefault="0016682E" w:rsidP="0016682E">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 xml:space="preserve">Tvarkant vaistinį preparatą rekomenduojama naudoti asmens apsaugos priemones </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vilkėti uždarą nuo purslų apsaugantį apsauginį apsiaustą, vienkartines pirštines, kaukę su FFP2 respiratoriumi ir apsauginius akinius su šoniniais skydeliais BCG-medac galima gabenti tik uždarose talpyklėse (apie laikymo sąlygas po ištirpinimo žr. </w:t>
      </w:r>
      <w:r w:rsidR="00053F0A">
        <w:rPr>
          <w:rFonts w:ascii="Times New Roman" w:hAnsi="Times New Roman"/>
          <w:kern w:val="2"/>
          <w:lang w:eastAsia="lt-LT"/>
        </w:rPr>
        <w:t>5</w:t>
      </w:r>
      <w:r w:rsidRPr="00C50574">
        <w:rPr>
          <w:rFonts w:ascii="Times New Roman" w:hAnsi="Times New Roman"/>
          <w:kern w:val="2"/>
          <w:lang w:eastAsia="lt-LT"/>
        </w:rPr>
        <w:t xml:space="preserve"> skyriuje). </w:t>
      </w:r>
    </w:p>
    <w:p w14:paraId="52B40E1F" w14:textId="77777777" w:rsidR="0016682E" w:rsidRPr="00C50574" w:rsidRDefault="0016682E" w:rsidP="0016682E">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Užbaigę darbą tinkamu dezinfekciniu tirpalu nuvalykite darbinius paviršius. Po darbo arba įvykus sąlyčiui su oda, rankas dezinfekuokite rankų dezinfekantu, leiskite joms nudžiūti, nusiplaukite jas ir naudokite odos priežiūros priemones.</w:t>
      </w:r>
    </w:p>
    <w:p w14:paraId="608E909A" w14:textId="77777777" w:rsidR="0016682E" w:rsidRPr="00C50574" w:rsidRDefault="0016682E" w:rsidP="0016682E">
      <w:pPr>
        <w:widowControl w:val="0"/>
        <w:tabs>
          <w:tab w:val="left" w:pos="0"/>
        </w:tabs>
        <w:suppressAutoHyphens/>
        <w:spacing w:after="0" w:line="240" w:lineRule="auto"/>
        <w:rPr>
          <w:rFonts w:ascii="Times New Roman" w:hAnsi="Times New Roman"/>
          <w:color w:val="000000"/>
          <w:kern w:val="2"/>
          <w:lang w:eastAsia="lt-LT"/>
        </w:rPr>
      </w:pPr>
    </w:p>
    <w:p w14:paraId="584E5FE0" w14:textId="77777777" w:rsidR="0016682E" w:rsidRPr="00C50574" w:rsidRDefault="0016682E" w:rsidP="0016682E">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u w:val="single"/>
          <w:lang w:eastAsia="lt-LT"/>
        </w:rPr>
        <w:t>Odos tuberkulino testas</w:t>
      </w:r>
    </w:p>
    <w:p w14:paraId="51C0FED9" w14:textId="1CDE791D" w:rsidR="0016682E" w:rsidRPr="00C50574" w:rsidRDefault="0016682E" w:rsidP="0016682E">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Gydymui į šlapimo pūslę vartojant BCG</w:t>
      </w:r>
      <w:r>
        <w:rPr>
          <w:rFonts w:ascii="Times New Roman" w:hAnsi="Times New Roman"/>
          <w:kern w:val="2"/>
          <w:lang w:eastAsia="lt-LT"/>
        </w:rPr>
        <w:t>-medac</w:t>
      </w:r>
      <w:r w:rsidRPr="00C50574">
        <w:rPr>
          <w:rFonts w:ascii="Times New Roman" w:hAnsi="Times New Roman"/>
          <w:kern w:val="2"/>
          <w:lang w:eastAsia="lt-LT"/>
        </w:rPr>
        <w:t xml:space="preserve"> gali pasireikšti jautrumas tuberkulinui, galintis sunkinti paskesnio odos tuberkulino testo rezultatų vertinimą diagnozuojant mikobakterijų sukeltą infekciją. Todėl </w:t>
      </w:r>
      <w:r w:rsidR="00D97349">
        <w:rPr>
          <w:rFonts w:ascii="Times New Roman" w:hAnsi="Times New Roman"/>
          <w:kern w:val="2"/>
          <w:lang w:eastAsia="lt-LT"/>
        </w:rPr>
        <w:t>reakciją į tuberkuliną reik</w:t>
      </w:r>
      <w:r w:rsidR="004715B6">
        <w:rPr>
          <w:rFonts w:ascii="Times New Roman" w:hAnsi="Times New Roman"/>
          <w:kern w:val="2"/>
          <w:lang w:eastAsia="lt-LT"/>
        </w:rPr>
        <w:t>ėtų</w:t>
      </w:r>
      <w:r w:rsidR="00D97349">
        <w:rPr>
          <w:rFonts w:ascii="Times New Roman" w:hAnsi="Times New Roman"/>
          <w:kern w:val="2"/>
          <w:lang w:eastAsia="lt-LT"/>
        </w:rPr>
        <w:t xml:space="preserve"> patikrinti prieš pradedant gydymą</w:t>
      </w:r>
      <w:r w:rsidRPr="00C50574">
        <w:rPr>
          <w:rFonts w:ascii="Times New Roman" w:hAnsi="Times New Roman"/>
          <w:kern w:val="2"/>
          <w:lang w:eastAsia="lt-LT"/>
        </w:rPr>
        <w:t xml:space="preserve"> BCG-medac.</w:t>
      </w:r>
    </w:p>
    <w:p w14:paraId="73FDA8F0" w14:textId="77777777" w:rsidR="0016682E" w:rsidRPr="00C50574" w:rsidRDefault="0016682E" w:rsidP="0016682E">
      <w:pPr>
        <w:widowControl w:val="0"/>
        <w:suppressAutoHyphens/>
        <w:spacing w:after="0" w:line="240" w:lineRule="auto"/>
        <w:rPr>
          <w:rFonts w:ascii="Times New Roman" w:hAnsi="Times New Roman"/>
          <w:kern w:val="2"/>
          <w:lang w:eastAsia="lt-LT"/>
        </w:rPr>
      </w:pPr>
    </w:p>
    <w:p w14:paraId="654704C8" w14:textId="77777777" w:rsidR="0016682E" w:rsidRPr="00C50574" w:rsidRDefault="0016682E" w:rsidP="0016682E">
      <w:pPr>
        <w:widowControl w:val="0"/>
        <w:tabs>
          <w:tab w:val="left" w:pos="0"/>
        </w:tabs>
        <w:suppressAutoHyphens/>
        <w:spacing w:after="0" w:line="240" w:lineRule="auto"/>
        <w:rPr>
          <w:rFonts w:ascii="Times New Roman" w:hAnsi="Times New Roman"/>
          <w:b/>
          <w:bCs/>
          <w:color w:val="000000"/>
          <w:kern w:val="2"/>
          <w:lang w:eastAsia="lt-LT"/>
        </w:rPr>
      </w:pPr>
      <w:r w:rsidRPr="00421B9E">
        <w:rPr>
          <w:rFonts w:ascii="Times New Roman" w:hAnsi="Times New Roman"/>
          <w:b/>
          <w:bCs/>
          <w:kern w:val="2"/>
          <w:lang w:eastAsia="lt-LT"/>
        </w:rPr>
        <w:t>Ištirpintos į šlapimo pūslę vartojamos suspensijos paruošimas</w:t>
      </w:r>
    </w:p>
    <w:p w14:paraId="708F67C3" w14:textId="77777777" w:rsidR="0016682E" w:rsidRPr="00C50574" w:rsidRDefault="0016682E" w:rsidP="0016682E">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 xml:space="preserve">Prieš vartojant vaistinį preparatą jį reikia aseptinėmis sąlygomis resuspenduoti steriliame 0,9 % (9 mg/ml) natrio chlorido tirpale (žr. vartojimo instrukcijų 7-ąjį veiksmą). Kateterį reikia įkišti itin atsargiai, kad būtų išvengta šlaplės ir šlapimo pūslės kateterio pažeisimo, galinčių lemti sisteminę BCG infekciją. Kad sumažėtų trauminės kateterizacijos rizika ir procedūra keltų mažiau diskomforto, rekomenduojama naudoti lubrikantą. Moterims lubrikanto gali prireikti mažiau, nei vyrams. Duomenų, kad galimas antiseptinis lubrikanto poveikis gali turėti įtakos vaistinio preparato veiksmingumui, nėra. </w:t>
      </w:r>
      <w:r w:rsidRPr="00C50574">
        <w:rPr>
          <w:rFonts w:ascii="Times New Roman" w:hAnsi="Times New Roman"/>
          <w:kern w:val="2"/>
          <w:lang w:eastAsia="lt-LT"/>
        </w:rPr>
        <w:t>Po kateterizavimo ištuštinkite šlapimo pūslę, kad prieš suleisdami BCG-medac sumažintumėte galimai panaudoto lubrikanto kiekį.</w:t>
      </w:r>
      <w:r w:rsidRPr="00C50574">
        <w:rPr>
          <w:rFonts w:ascii="Times New Roman" w:hAnsi="Times New Roman"/>
          <w:color w:val="000000"/>
          <w:kern w:val="2"/>
          <w:lang w:eastAsia="lt-LT"/>
        </w:rPr>
        <w:t xml:space="preserve"> Suspensija išmaišoma ją prieš vartojant švelniai pasukiojant. Matomos makroskopinės dalelės vaistinio preparato veiksmingumui ir saugumui įtakos neturi.</w:t>
      </w:r>
    </w:p>
    <w:p w14:paraId="488C8E63" w14:textId="77777777" w:rsidR="0016682E" w:rsidRPr="00C50574" w:rsidRDefault="0016682E" w:rsidP="0016682E">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Flakono turinys skirtas vienkartiniam vartojimui (tik vienai dozei). Visą likusią suspensiją reikia išmesti.</w:t>
      </w:r>
    </w:p>
    <w:p w14:paraId="533F5131"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Nesuvartotą vaistinį preparatą ar atliekas reikia tvarkyti laikantis vietinių reikalavimų.</w:t>
      </w:r>
    </w:p>
    <w:p w14:paraId="3F1AADDA" w14:textId="77777777" w:rsidR="0016682E" w:rsidRPr="00C50574" w:rsidRDefault="0016682E" w:rsidP="0016682E">
      <w:pPr>
        <w:widowControl w:val="0"/>
        <w:tabs>
          <w:tab w:val="left" w:pos="0"/>
        </w:tabs>
        <w:suppressAutoHyphens/>
        <w:spacing w:after="0" w:line="240" w:lineRule="auto"/>
        <w:rPr>
          <w:rFonts w:ascii="Times New Roman" w:hAnsi="Times New Roman"/>
          <w:kern w:val="2"/>
          <w:lang w:eastAsia="lt-LT"/>
        </w:rPr>
      </w:pPr>
    </w:p>
    <w:p w14:paraId="7D8C50FE" w14:textId="77777777" w:rsidR="0016682E" w:rsidRPr="00C50574" w:rsidRDefault="0016682E" w:rsidP="0016682E">
      <w:pPr>
        <w:widowControl w:val="0"/>
        <w:tabs>
          <w:tab w:val="left" w:pos="0"/>
        </w:tabs>
        <w:suppressAutoHyphens/>
        <w:spacing w:after="0" w:line="240" w:lineRule="auto"/>
        <w:rPr>
          <w:rFonts w:ascii="Times New Roman" w:hAnsi="Times New Roman"/>
          <w:b/>
          <w:bCs/>
          <w:color w:val="000000"/>
          <w:kern w:val="2"/>
          <w:lang w:eastAsia="lt-LT"/>
        </w:rPr>
      </w:pPr>
      <w:r w:rsidRPr="00C50574">
        <w:rPr>
          <w:rFonts w:ascii="Times New Roman" w:hAnsi="Times New Roman"/>
          <w:b/>
          <w:color w:val="000000"/>
          <w:kern w:val="2"/>
          <w:lang w:eastAsia="lt-LT"/>
        </w:rPr>
        <w:t>Kaip elgtis kritiniu atveju ir išsipylus BCG-medac</w:t>
      </w:r>
    </w:p>
    <w:p w14:paraId="0B0C2773" w14:textId="77777777" w:rsidR="0016682E" w:rsidRPr="00C50574" w:rsidRDefault="0016682E" w:rsidP="0016682E">
      <w:pPr>
        <w:widowControl w:val="0"/>
        <w:tabs>
          <w:tab w:val="left" w:pos="0"/>
        </w:tabs>
        <w:suppressAutoHyphens/>
        <w:spacing w:after="0" w:line="240" w:lineRule="auto"/>
        <w:rPr>
          <w:rFonts w:ascii="Times New Roman" w:hAnsi="Times New Roman"/>
          <w:kern w:val="2"/>
          <w:lang w:eastAsia="lt-LT"/>
        </w:rPr>
      </w:pPr>
      <w:r w:rsidRPr="00C50574">
        <w:rPr>
          <w:rFonts w:ascii="Times New Roman" w:hAnsi="Times New Roman"/>
          <w:kern w:val="2"/>
          <w:lang w:eastAsia="lt-LT"/>
        </w:rPr>
        <w:t>Vilkėkite apsauginius drabužius ir nekelkite dulkių.</w:t>
      </w:r>
    </w:p>
    <w:p w14:paraId="6C520DF6"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Išsipylusią BCG-medac suspensiją uždenkite celiulioze ir sudrėkinkite ją mikobakterijas veikiančiu dezinfekantu. Nušluostę išsipylusią BCG-medac suspensiją dar kartą nuvalykite paviršių dezinfekciniu tirpalu ir leiskite jam nudžiūti. Išsipylus ant odos, ją valykite tinkamu dezinfekantu.</w:t>
      </w:r>
    </w:p>
    <w:p w14:paraId="22EE967F" w14:textId="77777777" w:rsidR="0016682E" w:rsidRPr="00C50574" w:rsidRDefault="0016682E" w:rsidP="0016682E">
      <w:pPr>
        <w:widowControl w:val="0"/>
        <w:tabs>
          <w:tab w:val="left" w:pos="0"/>
        </w:tabs>
        <w:suppressAutoHyphens/>
        <w:spacing w:after="0" w:line="240" w:lineRule="auto"/>
        <w:rPr>
          <w:rFonts w:ascii="Times New Roman" w:hAnsi="Times New Roman"/>
          <w:kern w:val="2"/>
          <w:lang w:eastAsia="lt-LT"/>
        </w:rPr>
      </w:pPr>
    </w:p>
    <w:p w14:paraId="361050FE" w14:textId="77777777" w:rsidR="0016682E" w:rsidRPr="00C50574" w:rsidRDefault="0016682E" w:rsidP="0016682E">
      <w:pPr>
        <w:widowControl w:val="0"/>
        <w:tabs>
          <w:tab w:val="left" w:pos="0"/>
        </w:tabs>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Pirmoji pagalba</w:t>
      </w:r>
    </w:p>
    <w:p w14:paraId="2AFFE55C"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Taršos atveju visada kreipkitės į gydytoją.</w:t>
      </w:r>
    </w:p>
    <w:p w14:paraId="360EC008"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Patekus ant odos: nuvilkite užterštus drabužius. Dezinfekuokite ir nuvalykite odą bei patikrinkite, ar neužterštos žaizdos. </w:t>
      </w:r>
    </w:p>
    <w:p w14:paraId="6EE9C2ED"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Patekus į akis: plaukite paveiktą akį pakankamu akių plovimo tirpalo arba vandens kiekiu. Jei taikytina, išimkite kontaktinius lęšius.</w:t>
      </w:r>
    </w:p>
    <w:p w14:paraId="18E7FE01" w14:textId="77777777" w:rsidR="0016682E" w:rsidRPr="00C50574" w:rsidRDefault="0016682E" w:rsidP="0016682E">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Nurijus: skalaukite burną dideliu kiekiu vandens.</w:t>
      </w:r>
    </w:p>
    <w:p w14:paraId="5C564876" w14:textId="1708223D" w:rsidR="009F310B" w:rsidRPr="00C50574" w:rsidRDefault="0016682E" w:rsidP="0016682E">
      <w:pPr>
        <w:spacing w:after="0" w:line="240" w:lineRule="auto"/>
        <w:rPr>
          <w:rFonts w:ascii="Times New Roman" w:hAnsi="Times New Roman"/>
        </w:rPr>
      </w:pPr>
      <w:r w:rsidRPr="00C50574">
        <w:rPr>
          <w:rFonts w:ascii="Times New Roman" w:hAnsi="Times New Roman"/>
          <w:kern w:val="2"/>
          <w:lang w:eastAsia="lt-LT"/>
        </w:rPr>
        <w:t>Įkvėpus: pasirūpinkite pakankamu šviežio oro tiekimu.</w:t>
      </w:r>
    </w:p>
    <w:p w14:paraId="7526AFA5" w14:textId="77777777" w:rsidR="009F310B" w:rsidRPr="00C50574" w:rsidRDefault="009F310B" w:rsidP="00F541A5">
      <w:pPr>
        <w:spacing w:after="0" w:line="240" w:lineRule="auto"/>
        <w:rPr>
          <w:rFonts w:ascii="Times New Roman" w:hAnsi="Times New Roman"/>
        </w:rPr>
      </w:pPr>
    </w:p>
    <w:p w14:paraId="353108B4" w14:textId="6DEE5C28" w:rsidR="00D50FEB" w:rsidRPr="00C50574" w:rsidRDefault="00D50FEB" w:rsidP="00F541A5">
      <w:pPr>
        <w:spacing w:after="0" w:line="240" w:lineRule="auto"/>
        <w:rPr>
          <w:rFonts w:ascii="Times New Roman" w:hAnsi="Times New Roman"/>
        </w:rPr>
      </w:pPr>
      <w:r w:rsidRPr="00C50574">
        <w:rPr>
          <w:rFonts w:ascii="Times New Roman" w:hAnsi="Times New Roman"/>
        </w:rPr>
        <w:t>Daugiau informacijos dėl kateterio ieškokite atitinkamoje naudojimo instrukcijoje.</w:t>
      </w:r>
    </w:p>
    <w:p w14:paraId="6C525DC5" w14:textId="37629163" w:rsidR="00D50FEB" w:rsidRPr="00C50574" w:rsidRDefault="00D50FEB" w:rsidP="00F541A5">
      <w:pPr>
        <w:spacing w:after="0" w:line="240" w:lineRule="auto"/>
        <w:rPr>
          <w:rFonts w:ascii="Times New Roman" w:hAnsi="Times New Roman"/>
        </w:rPr>
      </w:pPr>
    </w:p>
    <w:p w14:paraId="728C4032" w14:textId="77777777" w:rsidR="00D13FC6" w:rsidRPr="00C50574" w:rsidRDefault="00D13FC6" w:rsidP="00F541A5">
      <w:pPr>
        <w:spacing w:after="0" w:line="240" w:lineRule="auto"/>
        <w:rPr>
          <w:rFonts w:ascii="Times New Roman" w:hAnsi="Times New Roman"/>
        </w:rPr>
      </w:pPr>
      <w:r w:rsidRPr="00C50574">
        <w:rPr>
          <w:rFonts w:ascii="Times New Roman" w:hAnsi="Times New Roman"/>
        </w:rPr>
        <w:br w:type="page"/>
      </w:r>
    </w:p>
    <w:p w14:paraId="53D83E59" w14:textId="77777777" w:rsidR="001309CD" w:rsidRPr="00C50574" w:rsidRDefault="001309CD" w:rsidP="001309CD">
      <w:pPr>
        <w:widowControl w:val="0"/>
        <w:autoSpaceDE w:val="0"/>
        <w:autoSpaceDN w:val="0"/>
        <w:spacing w:after="0" w:line="240" w:lineRule="auto"/>
        <w:outlineLvl w:val="2"/>
        <w:rPr>
          <w:rFonts w:ascii="Times New Roman" w:eastAsia="Times New Roman" w:hAnsi="Times New Roman"/>
          <w:b/>
          <w:kern w:val="2"/>
          <w:lang w:eastAsia="lt-LT"/>
        </w:rPr>
      </w:pPr>
      <w:r w:rsidRPr="00C50574">
        <w:rPr>
          <w:rFonts w:ascii="Times New Roman" w:hAnsi="Times New Roman"/>
          <w:b/>
          <w:kern w:val="2"/>
          <w:lang w:eastAsia="lt-LT"/>
        </w:rPr>
        <w:lastRenderedPageBreak/>
        <w:t>Nurodymai BCG-medac naudotojams</w:t>
      </w:r>
    </w:p>
    <w:p w14:paraId="29DCBEB7" w14:textId="77777777" w:rsidR="001309CD" w:rsidRPr="00C50574" w:rsidRDefault="001309CD" w:rsidP="001309CD">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14:paraId="148D38EB" w14:textId="3E66376F" w:rsidR="001309CD" w:rsidRPr="00C50574" w:rsidRDefault="001309CD" w:rsidP="001309CD">
      <w:pPr>
        <w:widowControl w:val="0"/>
        <w:tabs>
          <w:tab w:val="left" w:pos="567"/>
        </w:tabs>
        <w:autoSpaceDE w:val="0"/>
        <w:autoSpaceDN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 xml:space="preserve">Instiliacijos rinkinio sudedamosios dalys ir naudojimas </w:t>
      </w:r>
      <w:r w:rsidRPr="0099769E">
        <w:rPr>
          <w:rFonts w:ascii="Times New Roman" w:hAnsi="Times New Roman"/>
          <w:kern w:val="2"/>
          <w:highlight w:val="lightGray"/>
          <w:lang w:eastAsia="lt-LT"/>
        </w:rPr>
        <w:t xml:space="preserve">|&lt;su kateteriu, be „Luer“ tipo </w:t>
      </w:r>
      <w:r w:rsidR="00A4335D" w:rsidRPr="00EA3F00">
        <w:rPr>
          <w:rFonts w:ascii="Times New Roman" w:hAnsi="Times New Roman"/>
          <w:kern w:val="2"/>
          <w:highlight w:val="lightGray"/>
          <w:lang w:eastAsia="lt-LT"/>
        </w:rPr>
        <w:t xml:space="preserve">kūginės </w:t>
      </w:r>
      <w:r w:rsidRPr="0099769E">
        <w:rPr>
          <w:rFonts w:ascii="Times New Roman" w:hAnsi="Times New Roman"/>
          <w:kern w:val="2"/>
          <w:highlight w:val="lightGray"/>
          <w:lang w:eastAsia="lt-LT"/>
        </w:rPr>
        <w:t>fiksuojamosios jungties&gt;</w:t>
      </w:r>
    </w:p>
    <w:p w14:paraId="08CD38F6" w14:textId="77777777" w:rsidR="001309CD" w:rsidRPr="00C50574" w:rsidRDefault="001309CD" w:rsidP="001309CD">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14:paraId="440EE193" w14:textId="77777777" w:rsidR="001309CD" w:rsidRPr="00C50574" w:rsidRDefault="001309CD" w:rsidP="001309CD">
      <w:pPr>
        <w:widowControl w:val="0"/>
        <w:tabs>
          <w:tab w:val="left" w:pos="567"/>
        </w:tabs>
        <w:autoSpaceDE w:val="0"/>
        <w:autoSpaceDN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Pagrindinės instiliacijos rinkinio sudedamosios dalys</w:t>
      </w:r>
    </w:p>
    <w:p w14:paraId="09F0A4B0" w14:textId="77777777" w:rsidR="001309CD" w:rsidRPr="00421B9E" w:rsidRDefault="001309CD" w:rsidP="001309CD">
      <w:pPr>
        <w:widowControl w:val="0"/>
        <w:tabs>
          <w:tab w:val="left" w:pos="567"/>
        </w:tabs>
        <w:spacing w:after="0" w:line="240" w:lineRule="auto"/>
        <w:ind w:right="-1"/>
        <w:rPr>
          <w:rFonts w:ascii="Times New Roman" w:eastAsia="Times New Roman" w:hAnsi="Times New Roman"/>
          <w:b/>
        </w:rPr>
      </w:pPr>
    </w:p>
    <w:p w14:paraId="6FEAB712" w14:textId="77777777" w:rsidR="001309CD" w:rsidRPr="00421B9E" w:rsidRDefault="001309CD" w:rsidP="001309CD">
      <w:pPr>
        <w:widowControl w:val="0"/>
        <w:spacing w:after="0" w:line="240" w:lineRule="auto"/>
        <w:ind w:right="-1"/>
        <w:rPr>
          <w:rFonts w:ascii="Times New Roman" w:eastAsia="Times New Roman" w:hAnsi="Times New Roman"/>
          <w:b/>
        </w:rPr>
      </w:pPr>
      <w:r w:rsidRPr="00421B9E">
        <w:rPr>
          <w:rFonts w:ascii="Times New Roman" w:eastAsia="Times New Roman" w:hAnsi="Times New Roman"/>
          <w:noProof/>
          <w:lang w:eastAsia="lt-LT"/>
        </w:rPr>
        <w:drawing>
          <wp:inline distT="0" distB="0" distL="0" distR="0" wp14:anchorId="5D75D125" wp14:editId="490D6346">
            <wp:extent cx="3402000" cy="2574000"/>
            <wp:effectExtent l="0" t="0" r="8255" b="0"/>
            <wp:docPr id="9"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829"/>
                    <a:stretch/>
                  </pic:blipFill>
                  <pic:spPr bwMode="auto">
                    <a:xfrm>
                      <a:off x="0" y="0"/>
                      <a:ext cx="3402000" cy="2574000"/>
                    </a:xfrm>
                    <a:prstGeom prst="rect">
                      <a:avLst/>
                    </a:prstGeom>
                    <a:noFill/>
                    <a:ln>
                      <a:noFill/>
                    </a:ln>
                    <a:extLst>
                      <a:ext uri="{53640926-AAD7-44D8-BBD7-CCE9431645EC}">
                        <a14:shadowObscured xmlns:a14="http://schemas.microsoft.com/office/drawing/2010/main"/>
                      </a:ext>
                    </a:extLst>
                  </pic:spPr>
                </pic:pic>
              </a:graphicData>
            </a:graphic>
          </wp:inline>
        </w:drawing>
      </w:r>
    </w:p>
    <w:p w14:paraId="1A7E2427" w14:textId="77777777" w:rsidR="001309CD" w:rsidRPr="00421B9E" w:rsidRDefault="001309CD" w:rsidP="001309CD">
      <w:pPr>
        <w:widowControl w:val="0"/>
        <w:spacing w:after="0" w:line="240" w:lineRule="auto"/>
        <w:ind w:right="-1"/>
        <w:rPr>
          <w:rFonts w:ascii="Times New Roman" w:eastAsia="Times New Roman" w:hAnsi="Times New Roman"/>
        </w:rPr>
      </w:pPr>
    </w:p>
    <w:tbl>
      <w:tblPr>
        <w:tblStyle w:val="Lentelstinklelis"/>
        <w:tblW w:w="0" w:type="auto"/>
        <w:tblLook w:val="04A0" w:firstRow="1" w:lastRow="0" w:firstColumn="1" w:lastColumn="0" w:noHBand="0" w:noVBand="1"/>
      </w:tblPr>
      <w:tblGrid>
        <w:gridCol w:w="3085"/>
        <w:gridCol w:w="6124"/>
      </w:tblGrid>
      <w:tr w:rsidR="00935BE3" w:rsidRPr="00C50574" w14:paraId="5218E066" w14:textId="77777777" w:rsidTr="00142DE6">
        <w:tc>
          <w:tcPr>
            <w:tcW w:w="3085" w:type="dxa"/>
            <w:shd w:val="clear" w:color="auto" w:fill="auto"/>
          </w:tcPr>
          <w:p w14:paraId="743DB452" w14:textId="77777777" w:rsidR="001309CD" w:rsidRPr="00421B9E" w:rsidRDefault="001309CD" w:rsidP="00142DE6">
            <w:pPr>
              <w:widowControl w:val="0"/>
              <w:spacing w:after="0" w:line="240" w:lineRule="auto"/>
              <w:ind w:right="-1"/>
              <w:rPr>
                <w:b/>
                <w:bCs/>
                <w:lang w:val="lt-LT"/>
              </w:rPr>
            </w:pPr>
            <w:r w:rsidRPr="00C50574">
              <w:rPr>
                <w:b/>
                <w:kern w:val="2"/>
                <w:lang w:val="lt-LT"/>
              </w:rPr>
              <w:t>Pagrindinė sudedamoji dalis</w:t>
            </w:r>
          </w:p>
        </w:tc>
        <w:tc>
          <w:tcPr>
            <w:tcW w:w="6124" w:type="dxa"/>
            <w:shd w:val="clear" w:color="auto" w:fill="auto"/>
          </w:tcPr>
          <w:p w14:paraId="7E3BAAEA" w14:textId="77777777" w:rsidR="001309CD" w:rsidRPr="00421B9E" w:rsidRDefault="001309CD" w:rsidP="00142DE6">
            <w:pPr>
              <w:widowControl w:val="0"/>
              <w:spacing w:after="0" w:line="240" w:lineRule="auto"/>
              <w:ind w:right="-1"/>
              <w:rPr>
                <w:b/>
                <w:bCs/>
                <w:lang w:val="lt-LT"/>
              </w:rPr>
            </w:pPr>
            <w:r w:rsidRPr="00C50574">
              <w:rPr>
                <w:b/>
                <w:kern w:val="2"/>
                <w:lang w:val="lt-LT"/>
              </w:rPr>
              <w:t>Apibūdinimas</w:t>
            </w:r>
          </w:p>
        </w:tc>
      </w:tr>
      <w:tr w:rsidR="00935BE3" w:rsidRPr="00C50574" w14:paraId="25EB193C" w14:textId="77777777" w:rsidTr="00142DE6">
        <w:tc>
          <w:tcPr>
            <w:tcW w:w="3085" w:type="dxa"/>
          </w:tcPr>
          <w:p w14:paraId="1F65799B" w14:textId="77777777" w:rsidR="001309CD" w:rsidRPr="00421B9E" w:rsidRDefault="001309CD" w:rsidP="00142DE6">
            <w:pPr>
              <w:widowControl w:val="0"/>
              <w:spacing w:after="0" w:line="240" w:lineRule="auto"/>
              <w:ind w:right="-1"/>
              <w:jc w:val="center"/>
              <w:rPr>
                <w:b/>
                <w:bCs/>
                <w:lang w:val="lt-LT"/>
              </w:rPr>
            </w:pPr>
            <w:r w:rsidRPr="00C50574">
              <w:rPr>
                <w:b/>
                <w:bCs/>
                <w:lang w:val="lt-LT"/>
              </w:rPr>
              <w:t>A</w:t>
            </w:r>
          </w:p>
        </w:tc>
        <w:tc>
          <w:tcPr>
            <w:tcW w:w="6124" w:type="dxa"/>
            <w:shd w:val="clear" w:color="auto" w:fill="auto"/>
          </w:tcPr>
          <w:p w14:paraId="12F6ECE7" w14:textId="77777777" w:rsidR="001309CD" w:rsidRPr="00421B9E" w:rsidRDefault="001309CD" w:rsidP="00142DE6">
            <w:pPr>
              <w:widowControl w:val="0"/>
              <w:spacing w:after="0" w:line="240" w:lineRule="auto"/>
              <w:ind w:right="-1"/>
              <w:rPr>
                <w:lang w:val="lt-LT"/>
              </w:rPr>
            </w:pPr>
            <w:r w:rsidRPr="00C50574">
              <w:rPr>
                <w:kern w:val="2"/>
                <w:lang w:val="lt-LT"/>
              </w:rPr>
              <w:t xml:space="preserve">Flakonas su milteliais </w:t>
            </w:r>
          </w:p>
        </w:tc>
      </w:tr>
      <w:tr w:rsidR="00935BE3" w:rsidRPr="00C50574" w14:paraId="0593E69D" w14:textId="77777777" w:rsidTr="00142DE6">
        <w:tc>
          <w:tcPr>
            <w:tcW w:w="3085" w:type="dxa"/>
          </w:tcPr>
          <w:p w14:paraId="4733D8EE" w14:textId="77777777" w:rsidR="001309CD" w:rsidRPr="00421B9E" w:rsidRDefault="001309CD" w:rsidP="00142DE6">
            <w:pPr>
              <w:widowControl w:val="0"/>
              <w:spacing w:after="0" w:line="240" w:lineRule="auto"/>
              <w:ind w:right="-1"/>
              <w:jc w:val="center"/>
              <w:rPr>
                <w:b/>
                <w:bCs/>
                <w:lang w:val="lt-LT"/>
              </w:rPr>
            </w:pPr>
            <w:r w:rsidRPr="00C50574">
              <w:rPr>
                <w:b/>
                <w:bCs/>
                <w:lang w:val="lt-LT"/>
              </w:rPr>
              <w:t>B</w:t>
            </w:r>
          </w:p>
        </w:tc>
        <w:tc>
          <w:tcPr>
            <w:tcW w:w="6124" w:type="dxa"/>
            <w:shd w:val="clear" w:color="auto" w:fill="auto"/>
          </w:tcPr>
          <w:p w14:paraId="2B15FCE7" w14:textId="77777777" w:rsidR="001309CD" w:rsidRPr="00421B9E" w:rsidRDefault="001309CD" w:rsidP="00142DE6">
            <w:pPr>
              <w:widowControl w:val="0"/>
              <w:spacing w:after="0" w:line="240" w:lineRule="auto"/>
              <w:ind w:right="-1"/>
              <w:rPr>
                <w:lang w:val="lt-LT"/>
              </w:rPr>
            </w:pPr>
            <w:r w:rsidRPr="00C50574">
              <w:rPr>
                <w:kern w:val="2"/>
                <w:lang w:val="lt-LT"/>
              </w:rPr>
              <w:t>Apsauginis dangtelis</w:t>
            </w:r>
          </w:p>
        </w:tc>
      </w:tr>
      <w:tr w:rsidR="00935BE3" w:rsidRPr="00C50574" w14:paraId="42F0FF83" w14:textId="77777777" w:rsidTr="00142DE6">
        <w:tc>
          <w:tcPr>
            <w:tcW w:w="3085" w:type="dxa"/>
          </w:tcPr>
          <w:p w14:paraId="1602CD76" w14:textId="77777777" w:rsidR="001309CD" w:rsidRPr="00421B9E" w:rsidRDefault="001309CD" w:rsidP="00142DE6">
            <w:pPr>
              <w:widowControl w:val="0"/>
              <w:spacing w:after="0" w:line="240" w:lineRule="auto"/>
              <w:ind w:right="-1"/>
              <w:jc w:val="center"/>
              <w:rPr>
                <w:b/>
                <w:bCs/>
                <w:lang w:val="lt-LT"/>
              </w:rPr>
            </w:pPr>
            <w:r w:rsidRPr="00C50574">
              <w:rPr>
                <w:b/>
                <w:bCs/>
                <w:lang w:val="lt-LT"/>
              </w:rPr>
              <w:t>C</w:t>
            </w:r>
          </w:p>
        </w:tc>
        <w:tc>
          <w:tcPr>
            <w:tcW w:w="6124" w:type="dxa"/>
            <w:shd w:val="clear" w:color="auto" w:fill="auto"/>
          </w:tcPr>
          <w:p w14:paraId="0490D2BB" w14:textId="77777777" w:rsidR="001309CD" w:rsidRPr="00421B9E" w:rsidRDefault="001309CD" w:rsidP="00142DE6">
            <w:pPr>
              <w:widowControl w:val="0"/>
              <w:spacing w:after="0" w:line="240" w:lineRule="auto"/>
              <w:ind w:right="-1"/>
              <w:rPr>
                <w:lang w:val="lt-LT"/>
              </w:rPr>
            </w:pPr>
            <w:r w:rsidRPr="00C50574">
              <w:rPr>
                <w:kern w:val="2"/>
                <w:lang w:val="lt-LT"/>
              </w:rPr>
              <w:t xml:space="preserve">Tirpiklio maišelis su 0,9 % (9 mg/ml) natrio chlorido tirpalu </w:t>
            </w:r>
          </w:p>
        </w:tc>
      </w:tr>
      <w:tr w:rsidR="00935BE3" w:rsidRPr="00C50574" w14:paraId="7F970A1A" w14:textId="77777777" w:rsidTr="00142DE6">
        <w:tc>
          <w:tcPr>
            <w:tcW w:w="3085" w:type="dxa"/>
          </w:tcPr>
          <w:p w14:paraId="32872B8B" w14:textId="77777777" w:rsidR="001309CD" w:rsidRPr="00421B9E" w:rsidRDefault="001309CD" w:rsidP="00142DE6">
            <w:pPr>
              <w:widowControl w:val="0"/>
              <w:spacing w:after="0" w:line="240" w:lineRule="auto"/>
              <w:ind w:right="-1"/>
              <w:jc w:val="center"/>
              <w:rPr>
                <w:lang w:val="lt-LT"/>
              </w:rPr>
            </w:pPr>
            <w:r w:rsidRPr="00421B9E">
              <w:rPr>
                <w:lang w:val="lt-LT"/>
              </w:rPr>
              <w:t xml:space="preserve">       </w:t>
            </w:r>
            <w:r w:rsidRPr="00C50574">
              <w:rPr>
                <w:lang w:val="lt-LT"/>
              </w:rPr>
              <w:t>C1</w:t>
            </w:r>
          </w:p>
        </w:tc>
        <w:tc>
          <w:tcPr>
            <w:tcW w:w="6124" w:type="dxa"/>
            <w:shd w:val="clear" w:color="auto" w:fill="auto"/>
          </w:tcPr>
          <w:p w14:paraId="069E3D01" w14:textId="77777777" w:rsidR="001309CD" w:rsidRPr="00421B9E" w:rsidRDefault="001309CD" w:rsidP="00142DE6">
            <w:pPr>
              <w:widowControl w:val="0"/>
              <w:spacing w:after="0" w:line="240" w:lineRule="auto"/>
              <w:ind w:right="-1"/>
              <w:rPr>
                <w:lang w:val="lt-LT"/>
              </w:rPr>
            </w:pPr>
            <w:r w:rsidRPr="00C50574">
              <w:rPr>
                <w:kern w:val="2"/>
                <w:lang w:val="lt-LT"/>
              </w:rPr>
              <w:t>Flakono jungtis su apsauginiu gaubteliu ir nulaužiant atidaromu sandarikliu</w:t>
            </w:r>
          </w:p>
        </w:tc>
      </w:tr>
      <w:tr w:rsidR="00935BE3" w:rsidRPr="00C50574" w14:paraId="797A8556" w14:textId="77777777" w:rsidTr="00142DE6">
        <w:tc>
          <w:tcPr>
            <w:tcW w:w="3085" w:type="dxa"/>
          </w:tcPr>
          <w:p w14:paraId="606B973B" w14:textId="77777777" w:rsidR="001309CD" w:rsidRPr="00421B9E" w:rsidRDefault="001309CD" w:rsidP="00142DE6">
            <w:pPr>
              <w:widowControl w:val="0"/>
              <w:spacing w:after="0" w:line="240" w:lineRule="auto"/>
              <w:ind w:right="-1"/>
              <w:jc w:val="center"/>
              <w:rPr>
                <w:lang w:val="lt-LT"/>
              </w:rPr>
            </w:pPr>
            <w:r w:rsidRPr="00421B9E">
              <w:rPr>
                <w:lang w:val="lt-LT"/>
              </w:rPr>
              <w:t xml:space="preserve">      </w:t>
            </w:r>
            <w:r w:rsidRPr="00C50574">
              <w:rPr>
                <w:lang w:val="lt-LT"/>
              </w:rPr>
              <w:t>C2</w:t>
            </w:r>
          </w:p>
        </w:tc>
        <w:tc>
          <w:tcPr>
            <w:tcW w:w="6124" w:type="dxa"/>
            <w:shd w:val="clear" w:color="auto" w:fill="auto"/>
          </w:tcPr>
          <w:p w14:paraId="1A95A227" w14:textId="77777777" w:rsidR="001309CD" w:rsidRPr="00421B9E" w:rsidRDefault="001309CD" w:rsidP="00142DE6">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935BE3" w:rsidRPr="00C50574" w14:paraId="4B14858A" w14:textId="77777777" w:rsidTr="00142DE6">
        <w:tc>
          <w:tcPr>
            <w:tcW w:w="3085" w:type="dxa"/>
          </w:tcPr>
          <w:p w14:paraId="6C5A25E8" w14:textId="77777777" w:rsidR="001309CD" w:rsidRPr="00421B9E" w:rsidRDefault="001309CD" w:rsidP="00142DE6">
            <w:pPr>
              <w:widowControl w:val="0"/>
              <w:spacing w:after="0" w:line="240" w:lineRule="auto"/>
              <w:ind w:right="-1"/>
              <w:jc w:val="center"/>
              <w:rPr>
                <w:lang w:val="lt-LT"/>
              </w:rPr>
            </w:pPr>
            <w:r w:rsidRPr="00421B9E">
              <w:rPr>
                <w:lang w:val="lt-LT"/>
              </w:rPr>
              <w:t xml:space="preserve">      </w:t>
            </w:r>
            <w:r w:rsidRPr="00C50574">
              <w:rPr>
                <w:lang w:val="lt-LT"/>
              </w:rPr>
              <w:t>C3</w:t>
            </w:r>
          </w:p>
        </w:tc>
        <w:tc>
          <w:tcPr>
            <w:tcW w:w="6124" w:type="dxa"/>
            <w:shd w:val="clear" w:color="auto" w:fill="auto"/>
          </w:tcPr>
          <w:p w14:paraId="596D2440" w14:textId="77777777" w:rsidR="001309CD" w:rsidRPr="00421B9E" w:rsidRDefault="001309CD" w:rsidP="00142DE6">
            <w:pPr>
              <w:widowControl w:val="0"/>
              <w:spacing w:after="0" w:line="240" w:lineRule="auto"/>
              <w:ind w:right="-1"/>
              <w:rPr>
                <w:lang w:val="lt-LT"/>
              </w:rPr>
            </w:pPr>
            <w:r w:rsidRPr="00C50574">
              <w:rPr>
                <w:kern w:val="2"/>
                <w:lang w:val="lt-LT"/>
              </w:rPr>
              <w:t>Užspaudžiamas spaustukas</w:t>
            </w:r>
          </w:p>
        </w:tc>
      </w:tr>
      <w:tr w:rsidR="00935BE3" w:rsidRPr="00C50574" w14:paraId="2F4CAE58" w14:textId="77777777" w:rsidTr="00142DE6">
        <w:tc>
          <w:tcPr>
            <w:tcW w:w="3085" w:type="dxa"/>
          </w:tcPr>
          <w:p w14:paraId="6D53D440" w14:textId="77777777" w:rsidR="001309CD" w:rsidRPr="00421B9E" w:rsidRDefault="001309CD" w:rsidP="00142DE6">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14:paraId="44028247" w14:textId="77777777" w:rsidR="001309CD" w:rsidRPr="00421B9E" w:rsidRDefault="001309CD" w:rsidP="00142DE6">
            <w:pPr>
              <w:widowControl w:val="0"/>
              <w:spacing w:after="0" w:line="240" w:lineRule="auto"/>
              <w:ind w:right="-1"/>
              <w:rPr>
                <w:lang w:val="lt-LT"/>
              </w:rPr>
            </w:pPr>
            <w:r w:rsidRPr="00C50574">
              <w:rPr>
                <w:kern w:val="2"/>
                <w:lang w:val="lt-LT"/>
              </w:rPr>
              <w:t>Pripildymo prievadas be taikomosios funkcijos</w:t>
            </w:r>
          </w:p>
        </w:tc>
      </w:tr>
      <w:tr w:rsidR="00935BE3" w:rsidRPr="00C50574" w14:paraId="0BB288A0" w14:textId="77777777" w:rsidTr="00142DE6">
        <w:tc>
          <w:tcPr>
            <w:tcW w:w="3085" w:type="dxa"/>
          </w:tcPr>
          <w:p w14:paraId="2BC92390" w14:textId="77777777" w:rsidR="001309CD" w:rsidRPr="00421B9E" w:rsidRDefault="001309CD" w:rsidP="00142DE6">
            <w:pPr>
              <w:widowControl w:val="0"/>
              <w:spacing w:after="0" w:line="240" w:lineRule="auto"/>
              <w:ind w:right="-1"/>
              <w:jc w:val="center"/>
              <w:rPr>
                <w:b/>
                <w:bCs/>
                <w:lang w:val="lt-LT"/>
              </w:rPr>
            </w:pPr>
            <w:r w:rsidRPr="00C50574">
              <w:rPr>
                <w:b/>
                <w:bCs/>
                <w:lang w:val="lt-LT"/>
              </w:rPr>
              <w:t>D</w:t>
            </w:r>
          </w:p>
        </w:tc>
        <w:tc>
          <w:tcPr>
            <w:tcW w:w="6124" w:type="dxa"/>
            <w:shd w:val="clear" w:color="auto" w:fill="auto"/>
          </w:tcPr>
          <w:p w14:paraId="5E660AA0" w14:textId="77777777" w:rsidR="001309CD" w:rsidRPr="00421B9E" w:rsidRDefault="001309CD" w:rsidP="00142DE6">
            <w:pPr>
              <w:widowControl w:val="0"/>
              <w:spacing w:after="0" w:line="240" w:lineRule="auto"/>
              <w:ind w:right="-1"/>
              <w:rPr>
                <w:lang w:val="lt-LT"/>
              </w:rPr>
            </w:pPr>
            <w:r w:rsidRPr="00C50574">
              <w:rPr>
                <w:kern w:val="2"/>
                <w:lang w:val="lt-LT"/>
              </w:rPr>
              <w:t xml:space="preserve">Kateteris su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fiksuojamąja jungtimi</w:t>
            </w:r>
          </w:p>
        </w:tc>
      </w:tr>
      <w:tr w:rsidR="00935BE3" w:rsidRPr="00C50574" w14:paraId="00A183EB" w14:textId="77777777" w:rsidTr="00142DE6">
        <w:tc>
          <w:tcPr>
            <w:tcW w:w="3085" w:type="dxa"/>
          </w:tcPr>
          <w:p w14:paraId="5B301633" w14:textId="77777777" w:rsidR="001309CD" w:rsidRPr="00421B9E" w:rsidRDefault="001309CD" w:rsidP="00142DE6">
            <w:pPr>
              <w:widowControl w:val="0"/>
              <w:spacing w:after="0" w:line="240" w:lineRule="auto"/>
              <w:ind w:right="-1"/>
              <w:jc w:val="center"/>
              <w:rPr>
                <w:lang w:val="lt-LT"/>
              </w:rPr>
            </w:pPr>
            <w:r w:rsidRPr="00896093">
              <w:rPr>
                <w:lang w:val="lt-LT"/>
              </w:rPr>
              <w:t xml:space="preserve">      </w:t>
            </w:r>
            <w:r w:rsidRPr="00C50574">
              <w:rPr>
                <w:lang w:val="lt-LT"/>
              </w:rPr>
              <w:t>D1</w:t>
            </w:r>
          </w:p>
        </w:tc>
        <w:tc>
          <w:tcPr>
            <w:tcW w:w="6124" w:type="dxa"/>
            <w:shd w:val="clear" w:color="auto" w:fill="auto"/>
          </w:tcPr>
          <w:p w14:paraId="5ED08595" w14:textId="77777777" w:rsidR="001309CD" w:rsidRPr="00421B9E" w:rsidRDefault="001309CD" w:rsidP="00142DE6">
            <w:pPr>
              <w:widowControl w:val="0"/>
              <w:spacing w:after="0" w:line="240" w:lineRule="auto"/>
              <w:ind w:right="-1"/>
              <w:rPr>
                <w:lang w:val="lt-LT"/>
              </w:rPr>
            </w:pPr>
            <w:r w:rsidRPr="00C50574">
              <w:rPr>
                <w:kern w:val="2"/>
                <w:lang w:val="lt-LT"/>
              </w:rPr>
              <w:t>Lubrikantas</w:t>
            </w:r>
          </w:p>
        </w:tc>
      </w:tr>
      <w:tr w:rsidR="00935BE3" w:rsidRPr="00C50574" w14:paraId="249B2F4B" w14:textId="77777777" w:rsidTr="00142DE6">
        <w:tc>
          <w:tcPr>
            <w:tcW w:w="3085" w:type="dxa"/>
          </w:tcPr>
          <w:p w14:paraId="4F4E793B" w14:textId="77777777" w:rsidR="001309CD" w:rsidRPr="00421B9E" w:rsidRDefault="001309CD" w:rsidP="00142DE6">
            <w:pPr>
              <w:widowControl w:val="0"/>
              <w:spacing w:after="0" w:line="240" w:lineRule="auto"/>
              <w:ind w:right="-1"/>
              <w:jc w:val="center"/>
              <w:rPr>
                <w:b/>
                <w:bCs/>
                <w:lang w:val="lt-LT"/>
              </w:rPr>
            </w:pPr>
            <w:r w:rsidRPr="00C50574">
              <w:rPr>
                <w:b/>
                <w:bCs/>
                <w:lang w:val="lt-LT"/>
              </w:rPr>
              <w:t>E</w:t>
            </w:r>
          </w:p>
        </w:tc>
        <w:tc>
          <w:tcPr>
            <w:tcW w:w="6124" w:type="dxa"/>
            <w:shd w:val="clear" w:color="auto" w:fill="auto"/>
          </w:tcPr>
          <w:p w14:paraId="108DA261" w14:textId="77777777" w:rsidR="001309CD" w:rsidRPr="00421B9E" w:rsidRDefault="001309CD" w:rsidP="00142DE6">
            <w:pPr>
              <w:widowControl w:val="0"/>
              <w:spacing w:after="0" w:line="240" w:lineRule="auto"/>
              <w:ind w:right="-1"/>
              <w:rPr>
                <w:lang w:val="lt-LT"/>
              </w:rPr>
            </w:pPr>
            <w:r w:rsidRPr="00C50574">
              <w:rPr>
                <w:kern w:val="2"/>
                <w:lang w:val="lt-LT"/>
              </w:rPr>
              <w:t>Atliekų maišelis</w:t>
            </w:r>
          </w:p>
        </w:tc>
      </w:tr>
    </w:tbl>
    <w:p w14:paraId="707211BB" w14:textId="77777777" w:rsidR="001309CD" w:rsidRPr="00421B9E" w:rsidRDefault="001309CD" w:rsidP="001309CD">
      <w:pPr>
        <w:widowControl w:val="0"/>
        <w:spacing w:after="0" w:line="240" w:lineRule="auto"/>
        <w:rPr>
          <w:rFonts w:ascii="Times New Roman" w:eastAsia="Times New Roman" w:hAnsi="Times New Roman"/>
          <w:bCs/>
        </w:rPr>
      </w:pPr>
    </w:p>
    <w:p w14:paraId="631F29B1" w14:textId="77777777" w:rsidR="001309CD" w:rsidRPr="00421B9E" w:rsidRDefault="001309CD" w:rsidP="001309CD">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Flakono prijungimas prie tirpiklio maišelio</w:t>
      </w:r>
    </w:p>
    <w:p w14:paraId="3D8F67C2" w14:textId="77777777" w:rsidR="001309CD" w:rsidRPr="00421B9E" w:rsidRDefault="001309CD" w:rsidP="001309CD">
      <w:pPr>
        <w:widowControl w:val="0"/>
        <w:spacing w:after="0" w:line="240" w:lineRule="auto"/>
        <w:ind w:right="-1"/>
        <w:rPr>
          <w:rFonts w:ascii="Times New Roman" w:eastAsia="Times New Roman" w:hAnsi="Times New Roman"/>
        </w:rPr>
      </w:pPr>
    </w:p>
    <w:p w14:paraId="418C4C00" w14:textId="77777777" w:rsidR="001309CD" w:rsidRPr="00421B9E" w:rsidRDefault="001309CD" w:rsidP="001309CD">
      <w:pPr>
        <w:widowControl w:val="0"/>
        <w:tabs>
          <w:tab w:val="left" w:pos="567"/>
        </w:tabs>
        <w:spacing w:after="0" w:line="240" w:lineRule="auto"/>
        <w:ind w:left="567" w:hanging="567"/>
        <w:rPr>
          <w:rFonts w:ascii="Times New Roman" w:eastAsia="Times New Roman" w:hAnsi="Times New Roman" w:cs="Mangal"/>
        </w:rPr>
      </w:pPr>
      <w:r>
        <w:rPr>
          <w:rFonts w:ascii="Times New Roman" w:hAnsi="Times New Roman"/>
          <w:kern w:val="2"/>
          <w:lang w:eastAsia="lt-LT"/>
        </w:rPr>
        <w:t>1.</w:t>
      </w:r>
      <w:r>
        <w:rPr>
          <w:rFonts w:ascii="Times New Roman" w:hAnsi="Times New Roman"/>
          <w:kern w:val="2"/>
          <w:lang w:eastAsia="lt-LT"/>
        </w:rPr>
        <w:tab/>
      </w:r>
      <w:r w:rsidRPr="00421B9E">
        <w:rPr>
          <w:rFonts w:ascii="Times New Roman" w:hAnsi="Times New Roman"/>
          <w:kern w:val="2"/>
          <w:lang w:eastAsia="lt-LT"/>
        </w:rPr>
        <w:t>Kad išvengtumėte taršos, paruoškite ir padėkite atliekų maišelį (E) skirtą po instiliavimo išmesti rinkinį</w:t>
      </w:r>
    </w:p>
    <w:p w14:paraId="3E4C83A0"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7855DD08" wp14:editId="110D6FF9">
            <wp:extent cx="2710800" cy="2253600"/>
            <wp:effectExtent l="0" t="0" r="0" b="0"/>
            <wp:docPr id="15"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0800" cy="2253600"/>
                    </a:xfrm>
                    <a:prstGeom prst="rect">
                      <a:avLst/>
                    </a:prstGeom>
                    <a:noFill/>
                    <a:ln>
                      <a:noFill/>
                    </a:ln>
                  </pic:spPr>
                </pic:pic>
              </a:graphicData>
            </a:graphic>
          </wp:inline>
        </w:drawing>
      </w:r>
    </w:p>
    <w:p w14:paraId="186272FC" w14:textId="77777777" w:rsidR="001309CD" w:rsidRPr="00421B9E" w:rsidRDefault="001309CD" w:rsidP="001309CD">
      <w:pPr>
        <w:widowControl w:val="0"/>
        <w:spacing w:after="0" w:line="240" w:lineRule="auto"/>
        <w:rPr>
          <w:rFonts w:ascii="Times New Roman" w:eastAsia="Times New Roman" w:hAnsi="Times New Roman"/>
        </w:rPr>
      </w:pPr>
    </w:p>
    <w:p w14:paraId="13E1E991" w14:textId="77777777" w:rsidR="001309CD" w:rsidRPr="00421B9E" w:rsidRDefault="001309CD" w:rsidP="001309CD">
      <w:pPr>
        <w:widowControl w:val="0"/>
        <w:spacing w:after="0" w:line="240" w:lineRule="auto"/>
        <w:rPr>
          <w:rFonts w:ascii="Times New Roman" w:eastAsia="Times New Roman" w:hAnsi="Times New Roman"/>
        </w:rPr>
      </w:pPr>
    </w:p>
    <w:p w14:paraId="5CCA261B" w14:textId="77777777" w:rsidR="001309CD" w:rsidRPr="00421B9E" w:rsidRDefault="001309CD" w:rsidP="001309CD">
      <w:pPr>
        <w:widowControl w:val="0"/>
        <w:tabs>
          <w:tab w:val="left" w:pos="567"/>
        </w:tabs>
        <w:suppressAutoHyphens/>
        <w:spacing w:after="0" w:line="240" w:lineRule="auto"/>
        <w:ind w:left="705" w:hanging="705"/>
        <w:rPr>
          <w:rFonts w:ascii="Times New Roman" w:eastAsia="Times New Roman" w:hAnsi="Times New Roman"/>
        </w:rPr>
      </w:pPr>
      <w:r>
        <w:rPr>
          <w:rFonts w:ascii="Times New Roman" w:eastAsia="Times New Roman" w:hAnsi="Times New Roman"/>
        </w:rPr>
        <w:t xml:space="preserve">2. </w:t>
      </w:r>
      <w:r>
        <w:rPr>
          <w:rFonts w:ascii="Times New Roman" w:eastAsia="Times New Roman" w:hAnsi="Times New Roman"/>
        </w:rPr>
        <w:tab/>
      </w:r>
      <w:r>
        <w:rPr>
          <w:rFonts w:ascii="Times New Roman" w:eastAsia="Times New Roman" w:hAnsi="Times New Roman"/>
        </w:rPr>
        <w:tab/>
      </w:r>
      <w:r w:rsidRPr="00421B9E">
        <w:rPr>
          <w:rFonts w:ascii="Times New Roman" w:eastAsia="Times New Roman" w:hAnsi="Times New Roman"/>
        </w:rPr>
        <w:t>Nuo flakono (A) nuimkite nuplėšiamą gaubtelį ir, laikydamiesi vietos taisyklių, dezinfekuokite kamštelį.</w:t>
      </w:r>
    </w:p>
    <w:p w14:paraId="5224D01F"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695107D5"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4B8D64DE" wp14:editId="0A638872">
            <wp:extent cx="2484000" cy="1645200"/>
            <wp:effectExtent l="0" t="0" r="0" b="0"/>
            <wp:docPr id="18"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4000" cy="1645200"/>
                    </a:xfrm>
                    <a:prstGeom prst="rect">
                      <a:avLst/>
                    </a:prstGeom>
                  </pic:spPr>
                </pic:pic>
              </a:graphicData>
            </a:graphic>
          </wp:inline>
        </w:drawing>
      </w:r>
    </w:p>
    <w:p w14:paraId="64A656A9" w14:textId="77777777" w:rsidR="001309CD" w:rsidRPr="00421B9E" w:rsidRDefault="001309CD" w:rsidP="001309CD">
      <w:pPr>
        <w:widowControl w:val="0"/>
        <w:spacing w:after="0" w:line="240" w:lineRule="auto"/>
        <w:ind w:left="284"/>
        <w:rPr>
          <w:rFonts w:ascii="Times New Roman" w:eastAsia="Times New Roman" w:hAnsi="Times New Roman"/>
        </w:rPr>
      </w:pPr>
    </w:p>
    <w:p w14:paraId="5C577AE4" w14:textId="77777777" w:rsidR="001309CD" w:rsidRPr="00421B9E" w:rsidRDefault="001309CD" w:rsidP="001309CD">
      <w:pPr>
        <w:widowControl w:val="0"/>
        <w:spacing w:after="0" w:line="240" w:lineRule="auto"/>
        <w:ind w:left="284"/>
        <w:rPr>
          <w:rFonts w:ascii="Times New Roman" w:eastAsia="Times New Roman" w:hAnsi="Times New Roman"/>
        </w:rPr>
      </w:pPr>
    </w:p>
    <w:p w14:paraId="23127371" w14:textId="77777777" w:rsidR="001309CD" w:rsidRPr="00421B9E" w:rsidRDefault="001309CD" w:rsidP="001309CD">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r>
      <w:r w:rsidRPr="00421B9E">
        <w:rPr>
          <w:rFonts w:ascii="Times New Roman" w:eastAsia="Times New Roman" w:hAnsi="Times New Roman"/>
        </w:rPr>
        <w:t>Nuplėšdami apsauginį dangtelį (B) atidarykite tirpiklio maišelį (C) ir visiškai nuimkite apsauginį dangtelį.</w:t>
      </w:r>
    </w:p>
    <w:p w14:paraId="15E37E22" w14:textId="77777777" w:rsidR="001309CD" w:rsidRPr="00421B9E" w:rsidRDefault="001309CD" w:rsidP="001309CD">
      <w:pPr>
        <w:widowControl w:val="0"/>
        <w:tabs>
          <w:tab w:val="left" w:pos="567"/>
        </w:tabs>
        <w:suppressAutoHyphens/>
        <w:spacing w:after="0" w:line="240" w:lineRule="auto"/>
        <w:ind w:left="426"/>
        <w:rPr>
          <w:rFonts w:ascii="Times New Roman" w:eastAsia="Times New Roman" w:hAnsi="Times New Roman"/>
        </w:rPr>
      </w:pPr>
    </w:p>
    <w:p w14:paraId="536AAE26" w14:textId="77777777" w:rsidR="001309CD" w:rsidRPr="00421B9E" w:rsidRDefault="001309CD" w:rsidP="001309CD">
      <w:pPr>
        <w:widowControl w:val="0"/>
        <w:spacing w:after="0" w:line="240" w:lineRule="auto"/>
        <w:rPr>
          <w:rFonts w:ascii="Times New Roman" w:eastAsia="Times New Roman" w:hAnsi="Times New Roman"/>
        </w:rPr>
      </w:pPr>
    </w:p>
    <w:p w14:paraId="3EA7D2CD" w14:textId="77777777" w:rsidR="001309CD" w:rsidRPr="00421B9E" w:rsidRDefault="001309CD" w:rsidP="001309CD">
      <w:pPr>
        <w:widowControl w:val="0"/>
        <w:spacing w:after="0" w:line="240" w:lineRule="auto"/>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27763131" wp14:editId="3372755E">
            <wp:extent cx="1562400" cy="3301200"/>
            <wp:effectExtent l="0" t="0" r="0" b="0"/>
            <wp:docPr id="19"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14:paraId="474EEAFF" w14:textId="77777777" w:rsidR="001309CD" w:rsidRPr="00421B9E" w:rsidRDefault="001309CD" w:rsidP="001309CD">
      <w:pPr>
        <w:widowControl w:val="0"/>
        <w:spacing w:after="0" w:line="240" w:lineRule="auto"/>
        <w:rPr>
          <w:rFonts w:ascii="Times New Roman" w:eastAsia="Times New Roman" w:hAnsi="Times New Roman"/>
        </w:rPr>
      </w:pPr>
    </w:p>
    <w:p w14:paraId="399A2163" w14:textId="77777777" w:rsidR="001309CD" w:rsidRPr="00421B9E" w:rsidRDefault="001309CD" w:rsidP="001309CD">
      <w:pPr>
        <w:widowControl w:val="0"/>
        <w:spacing w:after="0" w:line="240" w:lineRule="auto"/>
        <w:rPr>
          <w:rFonts w:ascii="Times New Roman" w:eastAsia="Times New Roman" w:hAnsi="Times New Roman"/>
        </w:rPr>
      </w:pPr>
    </w:p>
    <w:p w14:paraId="68FFAA41" w14:textId="77777777" w:rsidR="001309CD" w:rsidRPr="00421B9E" w:rsidRDefault="001309CD" w:rsidP="001309CD">
      <w:pPr>
        <w:tabs>
          <w:tab w:val="left" w:pos="567"/>
        </w:tabs>
        <w:spacing w:after="0" w:line="240" w:lineRule="auto"/>
        <w:rPr>
          <w:rFonts w:ascii="Times New Roman" w:eastAsia="Times New Roman" w:hAnsi="Times New Roman" w:cs="Mangal"/>
        </w:rPr>
      </w:pPr>
      <w:r>
        <w:rPr>
          <w:rFonts w:ascii="Times New Roman" w:eastAsia="Times New Roman" w:hAnsi="Times New Roman"/>
        </w:rPr>
        <w:t>4.</w:t>
      </w:r>
      <w:r>
        <w:rPr>
          <w:rFonts w:ascii="Times New Roman" w:eastAsia="Times New Roman" w:hAnsi="Times New Roman"/>
        </w:rPr>
        <w:tab/>
      </w:r>
      <w:r w:rsidRPr="00421B9E">
        <w:rPr>
          <w:rFonts w:ascii="Times New Roman" w:eastAsia="Times New Roman" w:hAnsi="Times New Roman"/>
        </w:rPr>
        <w:t>Nuo flakono jungties (C1) nuimkite apsauginį gaubtelį.</w:t>
      </w:r>
    </w:p>
    <w:p w14:paraId="333370E8"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577F4055"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3AEEEB74" wp14:editId="5D08BE1E">
            <wp:extent cx="3168000" cy="2325600"/>
            <wp:effectExtent l="0" t="0" r="0" b="0"/>
            <wp:docPr id="2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14:paraId="47D3E4BB" w14:textId="77777777" w:rsidR="001309CD" w:rsidRPr="00421B9E" w:rsidRDefault="001309CD" w:rsidP="001309CD">
      <w:pPr>
        <w:widowControl w:val="0"/>
        <w:spacing w:after="0" w:line="240" w:lineRule="auto"/>
        <w:rPr>
          <w:rFonts w:ascii="Times New Roman" w:eastAsia="Times New Roman" w:hAnsi="Times New Roman"/>
        </w:rPr>
      </w:pPr>
    </w:p>
    <w:p w14:paraId="26FAAA55" w14:textId="77777777" w:rsidR="001309CD" w:rsidRPr="00421B9E" w:rsidRDefault="001309CD" w:rsidP="001309CD">
      <w:pPr>
        <w:widowControl w:val="0"/>
        <w:spacing w:after="0" w:line="240" w:lineRule="auto"/>
        <w:rPr>
          <w:rFonts w:ascii="Times New Roman" w:eastAsia="Times New Roman" w:hAnsi="Times New Roman"/>
        </w:rPr>
      </w:pPr>
    </w:p>
    <w:p w14:paraId="796554E5" w14:textId="77777777" w:rsidR="001309CD" w:rsidRPr="00421B9E" w:rsidRDefault="001309CD" w:rsidP="001309CD">
      <w:pPr>
        <w:tabs>
          <w:tab w:val="left" w:pos="567"/>
        </w:tabs>
        <w:spacing w:after="0" w:line="240" w:lineRule="auto"/>
        <w:rPr>
          <w:rFonts w:ascii="Times New Roman" w:eastAsia="Times New Roman" w:hAnsi="Times New Roman" w:cs="Mangal"/>
        </w:rPr>
      </w:pPr>
      <w:r>
        <w:rPr>
          <w:rFonts w:ascii="Times New Roman" w:eastAsia="Times New Roman" w:hAnsi="Times New Roman"/>
        </w:rPr>
        <w:t>5.</w:t>
      </w:r>
      <w:r>
        <w:rPr>
          <w:rFonts w:ascii="Times New Roman" w:eastAsia="Times New Roman" w:hAnsi="Times New Roman"/>
        </w:rPr>
        <w:tab/>
      </w:r>
      <w:r w:rsidRPr="00421B9E">
        <w:rPr>
          <w:rFonts w:ascii="Times New Roman" w:eastAsia="Times New Roman" w:hAnsi="Times New Roman"/>
        </w:rPr>
        <w:t>Jungtį įstumkite į flakoną iki kamštelio.</w:t>
      </w:r>
    </w:p>
    <w:p w14:paraId="3F76C31D"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4A27F4FE"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79EE9CB8" w14:textId="77777777" w:rsidR="001309CD" w:rsidRPr="00421B9E" w:rsidRDefault="001309CD" w:rsidP="001309CD">
      <w:pPr>
        <w:widowControl w:val="0"/>
        <w:spacing w:after="0" w:line="240" w:lineRule="auto"/>
        <w:ind w:left="567" w:hanging="567"/>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6E84322F" wp14:editId="60861D99">
            <wp:extent cx="2235600" cy="4125600"/>
            <wp:effectExtent l="0" t="0" r="0" b="8255"/>
            <wp:docPr id="2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5600" cy="4125600"/>
                    </a:xfrm>
                    <a:prstGeom prst="rect">
                      <a:avLst/>
                    </a:prstGeom>
                  </pic:spPr>
                </pic:pic>
              </a:graphicData>
            </a:graphic>
          </wp:inline>
        </w:drawing>
      </w:r>
    </w:p>
    <w:p w14:paraId="51FF46FD"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49533366"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17E7A194" w14:textId="77777777" w:rsidR="001309CD" w:rsidRPr="00421B9E" w:rsidRDefault="001309CD" w:rsidP="001309CD">
      <w:pPr>
        <w:widowControl w:val="0"/>
        <w:spacing w:after="0" w:line="240" w:lineRule="auto"/>
        <w:ind w:right="-1"/>
        <w:rPr>
          <w:rFonts w:ascii="Times New Roman" w:eastAsia="Times New Roman" w:hAnsi="Times New Roman"/>
          <w:b/>
        </w:rPr>
      </w:pPr>
      <w:r w:rsidRPr="00421B9E">
        <w:rPr>
          <w:rFonts w:ascii="Times New Roman" w:eastAsia="Times New Roman" w:hAnsi="Times New Roman"/>
          <w:b/>
        </w:rPr>
        <w:t>Miltelių sumaišymas su tirpikliu</w:t>
      </w:r>
    </w:p>
    <w:p w14:paraId="2C2E7638" w14:textId="77777777" w:rsidR="001309CD" w:rsidRPr="00421B9E" w:rsidRDefault="001309CD" w:rsidP="001309CD">
      <w:pPr>
        <w:widowControl w:val="0"/>
        <w:tabs>
          <w:tab w:val="left" w:pos="0"/>
          <w:tab w:val="left" w:pos="567"/>
        </w:tabs>
        <w:spacing w:after="0" w:line="240" w:lineRule="auto"/>
        <w:ind w:left="567" w:hanging="567"/>
        <w:rPr>
          <w:rFonts w:ascii="Times New Roman" w:eastAsia="Times New Roman" w:hAnsi="Times New Roman"/>
        </w:rPr>
      </w:pPr>
    </w:p>
    <w:p w14:paraId="0D7A18D0" w14:textId="77777777" w:rsidR="001309CD" w:rsidRPr="00421B9E" w:rsidRDefault="001309CD" w:rsidP="001309CD">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r>
      <w:r w:rsidRPr="00421B9E">
        <w:rPr>
          <w:rFonts w:ascii="Times New Roman" w:eastAsia="Times New Roman" w:hAnsi="Times New Roman"/>
        </w:rPr>
        <w:t>Sulenkite kelis kartus žemyn ir aukštyn flakono jungties (C1) vamzdelyje esantį nulaužiant atidaromą sandariklį ir jį nulaužkite.</w:t>
      </w:r>
    </w:p>
    <w:p w14:paraId="2016AE91" w14:textId="77777777" w:rsidR="001309CD" w:rsidRPr="00421B9E" w:rsidRDefault="001309CD" w:rsidP="001309CD">
      <w:pPr>
        <w:widowControl w:val="0"/>
        <w:tabs>
          <w:tab w:val="left" w:pos="567"/>
        </w:tabs>
        <w:spacing w:after="0" w:line="240" w:lineRule="auto"/>
        <w:ind w:left="567" w:hanging="567"/>
        <w:rPr>
          <w:rFonts w:ascii="Times New Roman" w:eastAsia="Times New Roman" w:hAnsi="Times New Roman"/>
        </w:rPr>
      </w:pPr>
    </w:p>
    <w:p w14:paraId="2133C3B3"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142A5F69" wp14:editId="389AF70B">
            <wp:extent cx="3319200" cy="3182400"/>
            <wp:effectExtent l="0" t="0" r="0" b="0"/>
            <wp:docPr id="2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19200" cy="3182400"/>
                    </a:xfrm>
                    <a:prstGeom prst="rect">
                      <a:avLst/>
                    </a:prstGeom>
                  </pic:spPr>
                </pic:pic>
              </a:graphicData>
            </a:graphic>
          </wp:inline>
        </w:drawing>
      </w:r>
    </w:p>
    <w:p w14:paraId="59E76764"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1D765E77"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7.</w:t>
      </w:r>
      <w:r>
        <w:rPr>
          <w:rFonts w:ascii="Times New Roman" w:hAnsi="Times New Roman"/>
          <w:kern w:val="2"/>
          <w:lang w:eastAsia="lt-LT"/>
        </w:rPr>
        <w:tab/>
      </w:r>
      <w:r w:rsidRPr="00C50574">
        <w:rPr>
          <w:rFonts w:ascii="Times New Roman" w:hAnsi="Times New Roman"/>
          <w:kern w:val="2"/>
          <w:lang w:eastAsia="lt-LT"/>
        </w:rPr>
        <w:t xml:space="preserve">Laikykite </w:t>
      </w:r>
      <w:r w:rsidRPr="00C50574">
        <w:rPr>
          <w:rFonts w:ascii="Times New Roman" w:hAnsi="Times New Roman"/>
          <w:b/>
          <w:kern w:val="2"/>
          <w:lang w:eastAsia="lt-LT"/>
        </w:rPr>
        <w:t>tirpiklio maišelį</w:t>
      </w:r>
      <w:r w:rsidRPr="00C50574">
        <w:rPr>
          <w:rFonts w:ascii="Times New Roman" w:hAnsi="Times New Roman"/>
          <w:kern w:val="2"/>
          <w:lang w:eastAsia="lt-LT"/>
        </w:rPr>
        <w:t xml:space="preserve"> taip, kad </w:t>
      </w:r>
      <w:r w:rsidRPr="00C50574">
        <w:rPr>
          <w:rFonts w:ascii="Times New Roman" w:hAnsi="Times New Roman"/>
          <w:b/>
          <w:kern w:val="2"/>
          <w:lang w:eastAsia="lt-LT"/>
        </w:rPr>
        <w:t>flakonas būtų žemiau jo</w:t>
      </w:r>
      <w:r w:rsidRPr="00421B9E">
        <w:rPr>
          <w:rFonts w:ascii="Times New Roman" w:eastAsia="Times New Roman" w:hAnsi="Times New Roman"/>
        </w:rPr>
        <w:t>.</w:t>
      </w:r>
    </w:p>
    <w:p w14:paraId="6112CDBA" w14:textId="77777777" w:rsidR="001309CD" w:rsidRPr="00421B9E" w:rsidRDefault="001309CD" w:rsidP="001309CD">
      <w:pPr>
        <w:widowControl w:val="0"/>
        <w:tabs>
          <w:tab w:val="left" w:pos="567"/>
        </w:tabs>
        <w:spacing w:after="0" w:line="240" w:lineRule="auto"/>
        <w:ind w:left="567" w:hanging="567"/>
        <w:rPr>
          <w:rFonts w:ascii="Times New Roman" w:eastAsia="Times New Roman" w:hAnsi="Times New Roman"/>
        </w:rPr>
      </w:pPr>
    </w:p>
    <w:p w14:paraId="296B31E3"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14:paraId="106598BA"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p>
    <w:p w14:paraId="24A0C115" w14:textId="3738D548" w:rsidR="001309CD" w:rsidRPr="00C50574" w:rsidRDefault="001309CD" w:rsidP="001309CD">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 xml:space="preserve">Įsitikinkite, kad flakonas pripildytas </w:t>
      </w:r>
      <w:r w:rsidRPr="00421B9E">
        <w:rPr>
          <w:rFonts w:ascii="Times New Roman" w:hAnsi="Times New Roman"/>
          <w:b/>
          <w:bCs/>
          <w:kern w:val="2"/>
          <w:lang w:eastAsia="lt-LT"/>
        </w:rPr>
        <w:t>ne</w:t>
      </w:r>
      <w:r w:rsidRPr="00C50574">
        <w:rPr>
          <w:rFonts w:ascii="Times New Roman" w:hAnsi="Times New Roman"/>
          <w:kern w:val="2"/>
          <w:lang w:eastAsia="lt-LT"/>
        </w:rPr>
        <w:t xml:space="preserve"> visiškai kad vėliau suspensija patektų į tirpiklio maišelį. Truputis tirpiklio gali likt</w:t>
      </w:r>
      <w:r w:rsidR="00B8198D">
        <w:rPr>
          <w:rFonts w:ascii="Times New Roman" w:hAnsi="Times New Roman"/>
          <w:kern w:val="2"/>
          <w:lang w:eastAsia="lt-LT"/>
        </w:rPr>
        <w:t>i</w:t>
      </w:r>
      <w:r w:rsidRPr="00C50574">
        <w:rPr>
          <w:rFonts w:ascii="Times New Roman" w:hAnsi="Times New Roman"/>
          <w:kern w:val="2"/>
          <w:lang w:eastAsia="lt-LT"/>
        </w:rPr>
        <w:t xml:space="preserve"> maišelyje.</w:t>
      </w:r>
    </w:p>
    <w:p w14:paraId="461C0E3B"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p>
    <w:p w14:paraId="3D5AD1D7"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14:paraId="6030E7DD"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p>
    <w:p w14:paraId="4F3C036B" w14:textId="77777777" w:rsidR="001309CD" w:rsidRPr="00421B9E" w:rsidRDefault="001309CD" w:rsidP="001309CD">
      <w:pPr>
        <w:widowControl w:val="0"/>
        <w:spacing w:after="0" w:line="240" w:lineRule="auto"/>
        <w:ind w:left="426"/>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p>
    <w:p w14:paraId="4C5BFC8F" w14:textId="77777777" w:rsidR="001309CD" w:rsidRPr="00421B9E" w:rsidRDefault="001309CD" w:rsidP="001309CD">
      <w:pPr>
        <w:widowControl w:val="0"/>
        <w:tabs>
          <w:tab w:val="left" w:pos="567"/>
        </w:tabs>
        <w:spacing w:after="0" w:line="240" w:lineRule="auto"/>
        <w:ind w:left="567" w:hanging="567"/>
        <w:rPr>
          <w:rFonts w:ascii="Times New Roman" w:eastAsia="Times New Roman" w:hAnsi="Times New Roman"/>
        </w:rPr>
      </w:pPr>
    </w:p>
    <w:p w14:paraId="7FF4C7DF"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2C0427CE" wp14:editId="3677D644">
            <wp:extent cx="1386000" cy="3070800"/>
            <wp:effectExtent l="0" t="0" r="5080" b="0"/>
            <wp:docPr id="23"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86000" cy="3070800"/>
                    </a:xfrm>
                    <a:prstGeom prst="rect">
                      <a:avLst/>
                    </a:prstGeom>
                  </pic:spPr>
                </pic:pic>
              </a:graphicData>
            </a:graphic>
          </wp:inline>
        </w:drawing>
      </w:r>
    </w:p>
    <w:p w14:paraId="6CA4B29D" w14:textId="77777777" w:rsidR="001309CD" w:rsidRPr="00421B9E" w:rsidRDefault="001309CD" w:rsidP="001309CD">
      <w:pPr>
        <w:widowControl w:val="0"/>
        <w:tabs>
          <w:tab w:val="left" w:pos="567"/>
        </w:tabs>
        <w:spacing w:after="0" w:line="240" w:lineRule="auto"/>
        <w:ind w:left="567"/>
        <w:rPr>
          <w:rFonts w:ascii="Times New Roman" w:eastAsia="Times New Roman" w:hAnsi="Times New Roman"/>
        </w:rPr>
      </w:pPr>
    </w:p>
    <w:p w14:paraId="056533F0" w14:textId="77777777" w:rsidR="001309CD" w:rsidRPr="00421B9E" w:rsidRDefault="001309CD" w:rsidP="001309CD">
      <w:pPr>
        <w:widowControl w:val="0"/>
        <w:tabs>
          <w:tab w:val="left" w:pos="567"/>
        </w:tabs>
        <w:spacing w:after="0" w:line="240" w:lineRule="auto"/>
        <w:ind w:left="567"/>
        <w:rPr>
          <w:rFonts w:ascii="Times New Roman" w:eastAsia="Times New Roman" w:hAnsi="Times New Roman"/>
        </w:rPr>
      </w:pPr>
    </w:p>
    <w:p w14:paraId="16863E41"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sidRPr="00421B9E">
        <w:rPr>
          <w:rFonts w:ascii="Times New Roman" w:hAnsi="Times New Roman"/>
          <w:bCs/>
          <w:kern w:val="2"/>
          <w:lang w:eastAsia="lt-LT"/>
        </w:rPr>
        <w:t>8.</w:t>
      </w:r>
      <w:r>
        <w:rPr>
          <w:rFonts w:ascii="Times New Roman" w:hAnsi="Times New Roman"/>
          <w:b/>
          <w:kern w:val="2"/>
          <w:lang w:eastAsia="lt-LT"/>
        </w:rPr>
        <w:tab/>
      </w:r>
      <w:r w:rsidRPr="00C50574">
        <w:rPr>
          <w:rFonts w:ascii="Times New Roman" w:hAnsi="Times New Roman"/>
          <w:b/>
          <w:kern w:val="2"/>
          <w:lang w:eastAsia="lt-LT"/>
        </w:rPr>
        <w:t xml:space="preserve">Tirpiklio maišelį </w:t>
      </w:r>
      <w:r w:rsidRPr="00C50574">
        <w:rPr>
          <w:rFonts w:ascii="Times New Roman" w:hAnsi="Times New Roman"/>
          <w:kern w:val="2"/>
          <w:lang w:eastAsia="lt-LT"/>
        </w:rPr>
        <w:t xml:space="preserve"> apverskite dugnu aukštyn ir laikykite jį taip, kad </w:t>
      </w:r>
      <w:r w:rsidRPr="00C50574">
        <w:rPr>
          <w:rFonts w:ascii="Times New Roman" w:hAnsi="Times New Roman"/>
          <w:b/>
          <w:kern w:val="2"/>
          <w:lang w:eastAsia="lt-LT"/>
        </w:rPr>
        <w:t>flakonas būtų virš jo</w:t>
      </w:r>
      <w:r w:rsidRPr="00421B9E">
        <w:rPr>
          <w:rFonts w:ascii="Times New Roman" w:eastAsia="Times New Roman" w:hAnsi="Times New Roman"/>
        </w:rPr>
        <w:t>.</w:t>
      </w:r>
    </w:p>
    <w:p w14:paraId="370F02B4" w14:textId="77777777" w:rsidR="001309CD" w:rsidRPr="00421B9E" w:rsidRDefault="001309CD" w:rsidP="001309CD">
      <w:pPr>
        <w:widowControl w:val="0"/>
        <w:spacing w:after="0" w:line="240" w:lineRule="auto"/>
        <w:ind w:left="284"/>
        <w:rPr>
          <w:rFonts w:ascii="Times New Roman" w:eastAsia="Times New Roman" w:hAnsi="Times New Roman"/>
        </w:rPr>
      </w:pPr>
    </w:p>
    <w:p w14:paraId="55E78AFB"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Laikykite flakoną.</w:t>
      </w:r>
    </w:p>
    <w:p w14:paraId="2ECBA5FD"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p>
    <w:p w14:paraId="55AB967A"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14:paraId="32B8AFAC"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p>
    <w:p w14:paraId="72381BCB"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14:paraId="6D8F316E" w14:textId="77777777" w:rsidR="001309CD" w:rsidRPr="00C50574" w:rsidRDefault="001309CD" w:rsidP="0099769E">
      <w:pPr>
        <w:widowControl w:val="0"/>
        <w:spacing w:after="0" w:line="240" w:lineRule="auto"/>
        <w:ind w:left="567"/>
        <w:rPr>
          <w:rFonts w:ascii="Times New Roman" w:eastAsia="Times New Roman" w:hAnsi="Times New Roman"/>
          <w:kern w:val="2"/>
          <w:lang w:eastAsia="lt-LT"/>
        </w:rPr>
      </w:pPr>
    </w:p>
    <w:p w14:paraId="29683E60" w14:textId="1DD91A44" w:rsidR="001309CD" w:rsidRPr="00C50574" w:rsidRDefault="001309CD" w:rsidP="0099769E">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Mikrobiologiniu požiūriu vaistinį preparatą būtina suvartoti tuoj pat. Jeigu vaistinis preparatas iš karto nesuvartojamas, žr. </w:t>
      </w:r>
      <w:r w:rsidR="001E08FF">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r w:rsidRPr="00421B9E">
        <w:rPr>
          <w:rFonts w:ascii="Times New Roman" w:hAnsi="Times New Roman"/>
          <w:bCs/>
        </w:rPr>
        <w:t>Tinkamumo laikas</w:t>
      </w:r>
      <w:r w:rsidRPr="00C50574">
        <w:rPr>
          <w:rFonts w:ascii="Times New Roman" w:hAnsi="Times New Roman"/>
          <w:kern w:val="2"/>
          <w:cs/>
          <w:lang w:eastAsia="lt-LT"/>
        </w:rPr>
        <w:t>“</w:t>
      </w:r>
      <w:r w:rsidRPr="00C50574">
        <w:rPr>
          <w:rFonts w:ascii="Times New Roman" w:hAnsi="Times New Roman"/>
          <w:kern w:val="2"/>
          <w:lang w:eastAsia="lt-LT"/>
        </w:rPr>
        <w:t>.</w:t>
      </w:r>
    </w:p>
    <w:p w14:paraId="1F2DB4A1" w14:textId="77777777" w:rsidR="001309CD" w:rsidRPr="00C50574" w:rsidRDefault="001309CD" w:rsidP="0099769E">
      <w:pPr>
        <w:widowControl w:val="0"/>
        <w:spacing w:after="0" w:line="240" w:lineRule="auto"/>
        <w:ind w:left="567"/>
        <w:rPr>
          <w:rFonts w:ascii="Times New Roman" w:eastAsia="Times New Roman" w:hAnsi="Times New Roman"/>
          <w:b/>
          <w:kern w:val="2"/>
          <w:lang w:eastAsia="lt-LT"/>
        </w:rPr>
      </w:pPr>
    </w:p>
    <w:p w14:paraId="37775077" w14:textId="77777777" w:rsidR="001309CD" w:rsidRPr="00421B9E" w:rsidRDefault="001309CD" w:rsidP="0099769E">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Pr="00421B9E">
        <w:rPr>
          <w:rFonts w:ascii="Times New Roman" w:eastAsia="Times New Roman" w:hAnsi="Times New Roman"/>
        </w:rPr>
        <w:t>.</w:t>
      </w:r>
    </w:p>
    <w:p w14:paraId="7756C61C" w14:textId="77777777" w:rsidR="001309CD" w:rsidRPr="00421B9E" w:rsidRDefault="001309CD" w:rsidP="001309CD">
      <w:pPr>
        <w:widowControl w:val="0"/>
        <w:spacing w:after="0" w:line="240" w:lineRule="auto"/>
        <w:rPr>
          <w:rFonts w:ascii="Times New Roman" w:eastAsia="Times New Roman" w:hAnsi="Times New Roman"/>
        </w:rPr>
      </w:pPr>
    </w:p>
    <w:p w14:paraId="56FB1B0E"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7A49BDBA" w14:textId="77777777" w:rsidR="001309CD" w:rsidRPr="00421B9E" w:rsidRDefault="001309CD" w:rsidP="001309CD">
      <w:pPr>
        <w:widowControl w:val="0"/>
        <w:spacing w:after="0" w:line="240" w:lineRule="auto"/>
        <w:ind w:left="426" w:right="-1"/>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2E63ACAC" wp14:editId="40E3FE47">
            <wp:extent cx="5461000" cy="3381107"/>
            <wp:effectExtent l="0" t="0" r="6350" b="0"/>
            <wp:docPr id="24"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1259" cy="3387459"/>
                    </a:xfrm>
                    <a:prstGeom prst="rect">
                      <a:avLst/>
                    </a:prstGeom>
                  </pic:spPr>
                </pic:pic>
              </a:graphicData>
            </a:graphic>
          </wp:inline>
        </w:drawing>
      </w:r>
    </w:p>
    <w:p w14:paraId="7A007A02"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7F559F3A" w14:textId="77777777" w:rsidR="001309CD" w:rsidRPr="00421B9E" w:rsidRDefault="001309CD" w:rsidP="001309CD">
      <w:pPr>
        <w:widowControl w:val="0"/>
        <w:spacing w:after="0" w:line="240" w:lineRule="auto"/>
        <w:ind w:right="-1"/>
        <w:rPr>
          <w:rFonts w:ascii="Times New Roman" w:eastAsia="Times New Roman" w:hAnsi="Times New Roman"/>
        </w:rPr>
      </w:pPr>
    </w:p>
    <w:p w14:paraId="12CA61B2" w14:textId="77777777" w:rsidR="001309CD" w:rsidRPr="00C50574" w:rsidRDefault="001309CD" w:rsidP="001309CD">
      <w:pPr>
        <w:widowControl w:val="0"/>
        <w:spacing w:after="0" w:line="240" w:lineRule="auto"/>
        <w:ind w:right="-1"/>
        <w:rPr>
          <w:rFonts w:ascii="Times New Roman" w:hAnsi="Times New Roman"/>
          <w:b/>
          <w:kern w:val="2"/>
          <w:lang w:eastAsia="lt-LT"/>
        </w:rPr>
      </w:pPr>
      <w:r w:rsidRPr="00C50574">
        <w:rPr>
          <w:rFonts w:ascii="Times New Roman" w:hAnsi="Times New Roman"/>
          <w:b/>
          <w:kern w:val="2"/>
          <w:lang w:eastAsia="lt-LT"/>
        </w:rPr>
        <w:t>Kateterizavimas</w:t>
      </w:r>
    </w:p>
    <w:p w14:paraId="7912933F" w14:textId="77777777" w:rsidR="001309CD" w:rsidRPr="00421B9E" w:rsidRDefault="001309CD" w:rsidP="001309CD">
      <w:pPr>
        <w:widowControl w:val="0"/>
        <w:spacing w:after="0" w:line="240" w:lineRule="auto"/>
        <w:ind w:right="-1"/>
        <w:rPr>
          <w:rFonts w:ascii="Times New Roman" w:eastAsia="Times New Roman" w:hAnsi="Times New Roman"/>
        </w:rPr>
      </w:pPr>
    </w:p>
    <w:p w14:paraId="58A7D0D2" w14:textId="77777777" w:rsidR="001309CD" w:rsidRPr="00421B9E" w:rsidRDefault="001309CD" w:rsidP="001309CD">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9.</w:t>
      </w:r>
      <w:r>
        <w:rPr>
          <w:rFonts w:ascii="Times New Roman" w:eastAsia="Times New Roman" w:hAnsi="Times New Roman"/>
        </w:rPr>
        <w:tab/>
      </w:r>
      <w:r w:rsidRPr="00421B9E">
        <w:rPr>
          <w:rFonts w:ascii="Times New Roman" w:eastAsia="Times New Roman" w:hAnsi="Times New Roman"/>
        </w:rPr>
        <w:t xml:space="preserve">Pacientą kateterizuokite vadovaudamiesi vietos taisyklėmis ir pridėtomis kateterio su „Luer“ tipo jungtimi (D) ir lubrikanto (D1) ar kito tinkamo kateterio ir (arba) lubrikanto naudojimo instrukcijomis. </w:t>
      </w:r>
    </w:p>
    <w:p w14:paraId="3902E8B9" w14:textId="77777777" w:rsidR="001309CD" w:rsidRPr="00421B9E" w:rsidRDefault="001309CD" w:rsidP="001309CD">
      <w:pPr>
        <w:widowControl w:val="0"/>
        <w:spacing w:after="0" w:line="240" w:lineRule="auto"/>
        <w:contextualSpacing/>
        <w:rPr>
          <w:rFonts w:ascii="Times New Roman" w:eastAsia="Times New Roman" w:hAnsi="Times New Roman"/>
        </w:rPr>
      </w:pPr>
    </w:p>
    <w:p w14:paraId="3FA6D248" w14:textId="77777777" w:rsidR="001309CD" w:rsidRPr="00421B9E" w:rsidRDefault="001309CD" w:rsidP="001309CD">
      <w:pPr>
        <w:widowControl w:val="0"/>
        <w:spacing w:after="0" w:line="240" w:lineRule="auto"/>
        <w:ind w:left="426" w:firstLine="141"/>
        <w:contextualSpacing/>
        <w:rPr>
          <w:rFonts w:ascii="Times New Roman" w:eastAsia="Times New Roman" w:hAnsi="Times New Roman"/>
        </w:rPr>
      </w:pPr>
      <w:r w:rsidRPr="00C50574">
        <w:rPr>
          <w:rFonts w:ascii="Times New Roman" w:hAnsi="Times New Roman"/>
          <w:kern w:val="2"/>
          <w:lang w:eastAsia="lt-LT"/>
        </w:rPr>
        <w:t>Naudodami kateterį ištuštinkite šlapimo pūslę</w:t>
      </w:r>
      <w:r w:rsidRPr="00421B9E">
        <w:rPr>
          <w:rFonts w:ascii="Times New Roman" w:eastAsia="Times New Roman" w:hAnsi="Times New Roman"/>
        </w:rPr>
        <w:t>.</w:t>
      </w:r>
    </w:p>
    <w:p w14:paraId="7DDDDC29" w14:textId="77777777" w:rsidR="001309CD" w:rsidRPr="00421B9E" w:rsidRDefault="001309CD" w:rsidP="001309CD">
      <w:pPr>
        <w:widowControl w:val="0"/>
        <w:spacing w:after="0" w:line="240" w:lineRule="auto"/>
        <w:ind w:right="-1"/>
        <w:rPr>
          <w:rFonts w:ascii="Times New Roman" w:eastAsia="Times New Roman" w:hAnsi="Times New Roman"/>
        </w:rPr>
      </w:pPr>
    </w:p>
    <w:p w14:paraId="43540017" w14:textId="77777777" w:rsidR="001309CD" w:rsidRPr="00421B9E" w:rsidRDefault="001309CD" w:rsidP="001309CD">
      <w:pPr>
        <w:widowControl w:val="0"/>
        <w:spacing w:after="0" w:line="240" w:lineRule="auto"/>
        <w:ind w:right="-1"/>
        <w:rPr>
          <w:rFonts w:ascii="Times New Roman" w:eastAsia="Times New Roman" w:hAnsi="Times New Roman"/>
        </w:rPr>
      </w:pPr>
    </w:p>
    <w:p w14:paraId="08943B1D" w14:textId="77777777" w:rsidR="001309CD" w:rsidRPr="00421B9E" w:rsidRDefault="001309CD" w:rsidP="001309CD">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Kateterio prijungimas prie tirpiklio maišelio</w:t>
      </w:r>
    </w:p>
    <w:p w14:paraId="39AC8953" w14:textId="77777777" w:rsidR="001309CD" w:rsidRPr="00421B9E" w:rsidRDefault="001309CD" w:rsidP="001309CD">
      <w:pPr>
        <w:widowControl w:val="0"/>
        <w:spacing w:after="0" w:line="240" w:lineRule="auto"/>
        <w:ind w:right="-1"/>
        <w:rPr>
          <w:rFonts w:ascii="Times New Roman" w:eastAsia="Times New Roman" w:hAnsi="Times New Roman"/>
        </w:rPr>
      </w:pPr>
    </w:p>
    <w:p w14:paraId="2B1CFB10"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10.</w:t>
      </w:r>
      <w:r>
        <w:rPr>
          <w:rFonts w:ascii="Times New Roman" w:hAnsi="Times New Roman"/>
          <w:kern w:val="2"/>
          <w:lang w:eastAsia="lt-LT"/>
        </w:rPr>
        <w:tab/>
      </w:r>
      <w:r w:rsidRPr="00C50574">
        <w:rPr>
          <w:rFonts w:ascii="Times New Roman" w:hAnsi="Times New Roman"/>
          <w:kern w:val="2"/>
          <w:lang w:eastAsia="lt-LT"/>
        </w:rPr>
        <w:t>Kad išmaišytumėte nuosėdas, prieš prijungdami maišelį, jį pasukite ir pasukinėkite</w:t>
      </w:r>
      <w:r w:rsidRPr="00421B9E">
        <w:rPr>
          <w:rFonts w:ascii="Times New Roman" w:eastAsia="Times New Roman" w:hAnsi="Times New Roman"/>
        </w:rPr>
        <w:t>.</w:t>
      </w:r>
    </w:p>
    <w:p w14:paraId="11D85A59"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340ED163" w14:textId="77777777" w:rsidR="001309CD" w:rsidRPr="00C50574" w:rsidRDefault="001309CD" w:rsidP="001309CD">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Neinstiliuokite šaldytuvo temperatūros suspensijos.</w:t>
      </w:r>
    </w:p>
    <w:p w14:paraId="3783A0A0"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p>
    <w:p w14:paraId="4FB5F5E9" w14:textId="77777777" w:rsidR="001309CD" w:rsidRPr="00C50574" w:rsidRDefault="001309CD" w:rsidP="001309CD">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Nuo kateterio jungties (C2) nuimkite apsauginį gaubtelį.</w:t>
      </w:r>
    </w:p>
    <w:p w14:paraId="12A7D90B" w14:textId="77777777" w:rsidR="001309CD" w:rsidRPr="00C50574" w:rsidRDefault="001309CD" w:rsidP="001309CD">
      <w:pPr>
        <w:widowControl w:val="0"/>
        <w:spacing w:after="0" w:line="240" w:lineRule="auto"/>
        <w:ind w:left="426"/>
        <w:rPr>
          <w:rFonts w:ascii="Times New Roman" w:eastAsia="Times New Roman" w:hAnsi="Times New Roman"/>
          <w:kern w:val="2"/>
          <w:lang w:eastAsia="lt-LT"/>
        </w:rPr>
      </w:pPr>
    </w:p>
    <w:p w14:paraId="4C3E35F7" w14:textId="77777777" w:rsidR="001309CD" w:rsidRPr="00421B9E" w:rsidRDefault="001309CD" w:rsidP="001309CD">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 xml:space="preserve">Paciento kateterio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tipo fiksuojamąją jungtį (D) sujunkite su tirpiklio maišelio kateterio jungtimi (C2)</w:t>
      </w:r>
      <w:r w:rsidRPr="00421B9E">
        <w:rPr>
          <w:rFonts w:ascii="Times New Roman" w:eastAsia="Times New Roman" w:hAnsi="Times New Roman"/>
        </w:rPr>
        <w:t>.</w:t>
      </w:r>
    </w:p>
    <w:p w14:paraId="09A91CB3" w14:textId="77777777" w:rsidR="001309CD" w:rsidRPr="00421B9E" w:rsidRDefault="001309CD" w:rsidP="001309CD">
      <w:pPr>
        <w:widowControl w:val="0"/>
        <w:spacing w:after="0" w:line="240" w:lineRule="auto"/>
        <w:ind w:left="426"/>
        <w:rPr>
          <w:rFonts w:ascii="Times New Roman" w:eastAsia="Times New Roman" w:hAnsi="Times New Roman"/>
        </w:rPr>
      </w:pPr>
    </w:p>
    <w:p w14:paraId="37BEBBF2"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059EC1B0" wp14:editId="367932E3">
            <wp:extent cx="2574000" cy="2095200"/>
            <wp:effectExtent l="0" t="0" r="0" b="635"/>
            <wp:docPr id="25"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421B9E">
        <w:rPr>
          <w:rFonts w:ascii="Times New Roman" w:eastAsia="Times New Roman" w:hAnsi="Times New Roman"/>
        </w:rPr>
        <w:t xml:space="preserve">        </w:t>
      </w:r>
      <w:r w:rsidRPr="00421B9E">
        <w:rPr>
          <w:rFonts w:ascii="Times New Roman" w:eastAsia="Times New Roman" w:hAnsi="Times New Roman"/>
          <w:noProof/>
          <w:lang w:eastAsia="lt-LT"/>
        </w:rPr>
        <w:drawing>
          <wp:inline distT="0" distB="0" distL="0" distR="0" wp14:anchorId="62A1FFE9" wp14:editId="7BE3787D">
            <wp:extent cx="2606400" cy="2073600"/>
            <wp:effectExtent l="0" t="0" r="3810" b="3175"/>
            <wp:docPr id="26"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14:paraId="2B3D003E" w14:textId="77777777" w:rsidR="001309CD" w:rsidRPr="00421B9E" w:rsidRDefault="001309CD" w:rsidP="001309CD">
      <w:pPr>
        <w:widowControl w:val="0"/>
        <w:spacing w:after="0" w:line="240" w:lineRule="auto"/>
        <w:rPr>
          <w:rFonts w:ascii="Times New Roman" w:eastAsia="Times New Roman" w:hAnsi="Times New Roman"/>
        </w:rPr>
      </w:pPr>
    </w:p>
    <w:p w14:paraId="5E3F0F62" w14:textId="77777777" w:rsidR="001309CD" w:rsidRPr="00421B9E" w:rsidRDefault="001309CD" w:rsidP="001309CD">
      <w:pPr>
        <w:widowControl w:val="0"/>
        <w:spacing w:after="0" w:line="240" w:lineRule="auto"/>
        <w:rPr>
          <w:rFonts w:ascii="Times New Roman" w:eastAsia="Times New Roman" w:hAnsi="Times New Roman"/>
        </w:rPr>
      </w:pPr>
    </w:p>
    <w:p w14:paraId="343DF9AB" w14:textId="77777777" w:rsidR="001309CD" w:rsidRPr="00C50574" w:rsidRDefault="001309CD" w:rsidP="001309CD">
      <w:pPr>
        <w:widowControl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Instiliavimas</w:t>
      </w:r>
    </w:p>
    <w:p w14:paraId="489FF182" w14:textId="77777777" w:rsidR="001309CD" w:rsidRPr="00421B9E" w:rsidRDefault="001309CD" w:rsidP="001309CD">
      <w:pPr>
        <w:widowControl w:val="0"/>
        <w:spacing w:after="0" w:line="240" w:lineRule="auto"/>
        <w:ind w:right="-1"/>
        <w:rPr>
          <w:rFonts w:ascii="Times New Roman" w:eastAsia="Times New Roman" w:hAnsi="Times New Roman"/>
          <w:b/>
        </w:rPr>
      </w:pPr>
    </w:p>
    <w:p w14:paraId="3B00E0A4" w14:textId="77777777" w:rsidR="001309CD" w:rsidRPr="00421B9E" w:rsidRDefault="001309CD" w:rsidP="001309CD">
      <w:pPr>
        <w:widowControl w:val="0"/>
        <w:spacing w:after="0" w:line="240" w:lineRule="auto"/>
        <w:ind w:left="567" w:hanging="567"/>
        <w:rPr>
          <w:rFonts w:ascii="Times New Roman" w:eastAsia="Times New Roman" w:hAnsi="Times New Roman"/>
          <w:b/>
          <w:bCs/>
        </w:rPr>
      </w:pPr>
    </w:p>
    <w:p w14:paraId="2BB6DA4E" w14:textId="77777777" w:rsidR="001309CD" w:rsidRPr="00421B9E" w:rsidRDefault="001309CD" w:rsidP="001309CD">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11.</w:t>
      </w:r>
      <w:r>
        <w:rPr>
          <w:rFonts w:ascii="Times New Roman" w:hAnsi="Times New Roman"/>
          <w:kern w:val="2"/>
          <w:lang w:eastAsia="lt-LT"/>
        </w:rPr>
        <w:tab/>
      </w:r>
      <w:r w:rsidRPr="00C50574">
        <w:rPr>
          <w:rFonts w:ascii="Times New Roman" w:hAnsi="Times New Roman"/>
          <w:kern w:val="2"/>
          <w:lang w:eastAsia="lt-LT"/>
        </w:rPr>
        <w:t>Sulenkite kelis kartus žemyn ir aukštyn kateterio jungties (C2) vamzdelyje esantį nulaužiant atidaromą sandariklį ir jį nulaužkite</w:t>
      </w:r>
      <w:r w:rsidRPr="00421B9E">
        <w:rPr>
          <w:rFonts w:ascii="Times New Roman" w:eastAsia="Times New Roman" w:hAnsi="Times New Roman"/>
        </w:rPr>
        <w:t>.</w:t>
      </w:r>
    </w:p>
    <w:p w14:paraId="20E1BD4D"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0F27FA15" w14:textId="77777777" w:rsidR="001309CD" w:rsidRPr="00421B9E" w:rsidRDefault="001309CD" w:rsidP="001309CD">
      <w:pPr>
        <w:widowControl w:val="0"/>
        <w:spacing w:after="0" w:line="240" w:lineRule="auto"/>
        <w:ind w:firstLine="567"/>
        <w:rPr>
          <w:rFonts w:ascii="Times New Roman" w:eastAsia="Times New Roman" w:hAnsi="Times New Roman"/>
        </w:rPr>
      </w:pPr>
      <w:r w:rsidRPr="00C50574">
        <w:rPr>
          <w:rFonts w:ascii="Times New Roman" w:hAnsi="Times New Roman"/>
          <w:kern w:val="2"/>
          <w:lang w:eastAsia="lt-LT"/>
        </w:rPr>
        <w:t>Tai atlikdami paciento kateterį laikykite jo nejudindami.</w:t>
      </w:r>
    </w:p>
    <w:p w14:paraId="0BB1B992" w14:textId="77777777" w:rsidR="001309CD" w:rsidRPr="00421B9E" w:rsidRDefault="001309CD" w:rsidP="001309CD">
      <w:pPr>
        <w:widowControl w:val="0"/>
        <w:spacing w:after="0" w:line="240" w:lineRule="auto"/>
        <w:ind w:left="426" w:right="-1"/>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6092545C" wp14:editId="7F66A605">
            <wp:extent cx="4072828" cy="3391678"/>
            <wp:effectExtent l="0" t="0" r="4445" b="0"/>
            <wp:docPr id="27"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81934" cy="3399261"/>
                    </a:xfrm>
                    <a:prstGeom prst="rect">
                      <a:avLst/>
                    </a:prstGeom>
                  </pic:spPr>
                </pic:pic>
              </a:graphicData>
            </a:graphic>
          </wp:inline>
        </w:drawing>
      </w:r>
    </w:p>
    <w:p w14:paraId="3C28C385" w14:textId="77777777" w:rsidR="001309CD" w:rsidRPr="00421B9E" w:rsidRDefault="001309CD" w:rsidP="001309CD">
      <w:pPr>
        <w:widowControl w:val="0"/>
        <w:spacing w:after="0" w:line="240" w:lineRule="auto"/>
        <w:ind w:right="-1"/>
        <w:rPr>
          <w:rFonts w:ascii="Times New Roman" w:eastAsia="Times New Roman" w:hAnsi="Times New Roman"/>
        </w:rPr>
      </w:pPr>
    </w:p>
    <w:p w14:paraId="02E1A8FA" w14:textId="77777777" w:rsidR="001309CD" w:rsidRPr="00421B9E" w:rsidRDefault="001309CD" w:rsidP="001309CD">
      <w:pPr>
        <w:widowControl w:val="0"/>
        <w:spacing w:after="0" w:line="240" w:lineRule="auto"/>
        <w:ind w:right="-1"/>
        <w:rPr>
          <w:rFonts w:ascii="Times New Roman" w:eastAsia="Times New Roman" w:hAnsi="Times New Roman"/>
        </w:rPr>
      </w:pPr>
    </w:p>
    <w:p w14:paraId="261C2243"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12.</w:t>
      </w:r>
      <w:r>
        <w:rPr>
          <w:rFonts w:ascii="Times New Roman" w:hAnsi="Times New Roman"/>
          <w:kern w:val="2"/>
          <w:lang w:eastAsia="lt-LT"/>
        </w:rPr>
        <w:tab/>
      </w:r>
      <w:r w:rsidRPr="00C50574">
        <w:rPr>
          <w:rFonts w:ascii="Times New Roman" w:hAnsi="Times New Roman"/>
          <w:kern w:val="2"/>
          <w:lang w:eastAsia="lt-LT"/>
        </w:rPr>
        <w:t xml:space="preserve">Laikykite tirpiklio maišelį su </w:t>
      </w:r>
      <w:r w:rsidRPr="00C50574">
        <w:rPr>
          <w:rFonts w:ascii="Times New Roman" w:hAnsi="Times New Roman"/>
          <w:b/>
          <w:kern w:val="2"/>
          <w:lang w:eastAsia="lt-LT"/>
        </w:rPr>
        <w:t>flakonu apverstu dugnu aukštyn virš maišelio</w:t>
      </w:r>
      <w:r w:rsidRPr="00421B9E">
        <w:rPr>
          <w:rFonts w:ascii="Times New Roman" w:eastAsia="Times New Roman" w:hAnsi="Times New Roman"/>
        </w:rPr>
        <w:t>.</w:t>
      </w:r>
    </w:p>
    <w:p w14:paraId="205B3AF6"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66F1B8F2" w14:textId="77777777" w:rsidR="001309CD" w:rsidRPr="00C50574" w:rsidRDefault="001309CD" w:rsidP="001309CD">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421B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w:t>
      </w:r>
    </w:p>
    <w:p w14:paraId="625103FD" w14:textId="77777777" w:rsidR="001309CD" w:rsidRPr="00C50574" w:rsidRDefault="001309CD" w:rsidP="001309CD">
      <w:pPr>
        <w:widowControl w:val="0"/>
        <w:spacing w:after="0" w:line="240" w:lineRule="auto"/>
        <w:ind w:left="567"/>
        <w:rPr>
          <w:rFonts w:ascii="Times New Roman" w:eastAsia="Times New Roman" w:hAnsi="Times New Roman"/>
          <w:kern w:val="2"/>
          <w:lang w:eastAsia="lt-LT"/>
        </w:rPr>
      </w:pPr>
    </w:p>
    <w:p w14:paraId="5912E636" w14:textId="77777777" w:rsidR="001309CD" w:rsidRPr="00421B9E" w:rsidRDefault="001309CD" w:rsidP="001309CD">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Pr="00421B9E">
        <w:rPr>
          <w:rFonts w:ascii="Times New Roman" w:eastAsia="Times New Roman" w:hAnsi="Times New Roman"/>
        </w:rPr>
        <w:t>.</w:t>
      </w:r>
    </w:p>
    <w:p w14:paraId="451695A3" w14:textId="77777777" w:rsidR="001309CD" w:rsidRPr="00421B9E" w:rsidRDefault="001309CD" w:rsidP="001309CD">
      <w:pPr>
        <w:widowControl w:val="0"/>
        <w:spacing w:after="0" w:line="240" w:lineRule="auto"/>
        <w:rPr>
          <w:rFonts w:ascii="Times New Roman" w:eastAsia="Times New Roman" w:hAnsi="Times New Roman"/>
        </w:rPr>
      </w:pPr>
    </w:p>
    <w:p w14:paraId="0E7756E6" w14:textId="77777777" w:rsidR="001309CD" w:rsidRPr="00421B9E" w:rsidRDefault="001309CD" w:rsidP="001309CD">
      <w:pPr>
        <w:widowControl w:val="0"/>
        <w:spacing w:after="0" w:line="240" w:lineRule="auto"/>
        <w:rPr>
          <w:rFonts w:ascii="Times New Roman" w:eastAsia="Times New Roman" w:hAnsi="Times New Roman"/>
        </w:rPr>
      </w:pPr>
    </w:p>
    <w:p w14:paraId="134D7060"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72591EEB" wp14:editId="60041195">
            <wp:extent cx="1792800" cy="3351600"/>
            <wp:effectExtent l="0" t="0" r="0" b="1270"/>
            <wp:docPr id="28"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2800" cy="3351600"/>
                    </a:xfrm>
                    <a:prstGeom prst="rect">
                      <a:avLst/>
                    </a:prstGeom>
                  </pic:spPr>
                </pic:pic>
              </a:graphicData>
            </a:graphic>
          </wp:inline>
        </w:drawing>
      </w:r>
    </w:p>
    <w:p w14:paraId="1CDCDCE8" w14:textId="77777777" w:rsidR="001309CD" w:rsidRPr="00421B9E" w:rsidRDefault="001309CD" w:rsidP="001309CD">
      <w:pPr>
        <w:widowControl w:val="0"/>
        <w:spacing w:after="0" w:line="240" w:lineRule="auto"/>
        <w:rPr>
          <w:rFonts w:ascii="Times New Roman" w:eastAsia="Times New Roman" w:hAnsi="Times New Roman"/>
        </w:rPr>
      </w:pPr>
    </w:p>
    <w:p w14:paraId="60137570" w14:textId="77777777" w:rsidR="001309CD" w:rsidRPr="00421B9E" w:rsidRDefault="001309CD" w:rsidP="001309CD">
      <w:pPr>
        <w:widowControl w:val="0"/>
        <w:spacing w:after="0" w:line="240" w:lineRule="auto"/>
        <w:rPr>
          <w:rFonts w:ascii="Times New Roman" w:eastAsia="Times New Roman" w:hAnsi="Times New Roman"/>
        </w:rPr>
      </w:pPr>
    </w:p>
    <w:p w14:paraId="658D3CA0"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Pr="00C50574">
        <w:rPr>
          <w:rFonts w:ascii="Times New Roman" w:hAnsi="Times New Roman"/>
          <w:kern w:val="2"/>
          <w:lang w:eastAsia="lt-LT"/>
        </w:rPr>
        <w:t>Iš tirpiklio maišelio išspauskite likusį orą, kad kiek įmanoma geriau ištuštintumėte kateterį</w:t>
      </w:r>
      <w:r w:rsidRPr="00421B9E">
        <w:rPr>
          <w:rFonts w:ascii="Times New Roman" w:eastAsia="Times New Roman" w:hAnsi="Times New Roman"/>
        </w:rPr>
        <w:t>.</w:t>
      </w:r>
    </w:p>
    <w:p w14:paraId="765BB863" w14:textId="77777777" w:rsidR="001309CD" w:rsidRPr="00421B9E" w:rsidRDefault="001309CD" w:rsidP="001309CD">
      <w:pPr>
        <w:widowControl w:val="0"/>
        <w:spacing w:after="0" w:line="240" w:lineRule="auto"/>
        <w:rPr>
          <w:rFonts w:ascii="Times New Roman" w:eastAsia="Times New Roman" w:hAnsi="Times New Roman"/>
        </w:rPr>
      </w:pPr>
    </w:p>
    <w:p w14:paraId="37BDAE3E" w14:textId="77777777" w:rsidR="001309CD" w:rsidRPr="00421B9E" w:rsidRDefault="001309CD" w:rsidP="001309CD">
      <w:pPr>
        <w:widowControl w:val="0"/>
        <w:spacing w:after="0" w:line="240" w:lineRule="auto"/>
        <w:ind w:left="360"/>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172376D8" wp14:editId="4692FDA8">
            <wp:extent cx="1965600" cy="3290400"/>
            <wp:effectExtent l="0" t="0" r="0" b="5715"/>
            <wp:docPr id="29"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65600" cy="3290400"/>
                    </a:xfrm>
                    <a:prstGeom prst="rect">
                      <a:avLst/>
                    </a:prstGeom>
                  </pic:spPr>
                </pic:pic>
              </a:graphicData>
            </a:graphic>
          </wp:inline>
        </w:drawing>
      </w:r>
    </w:p>
    <w:p w14:paraId="02D2592B" w14:textId="77777777" w:rsidR="001309CD" w:rsidRPr="00421B9E" w:rsidRDefault="001309CD" w:rsidP="001309CD">
      <w:pPr>
        <w:widowControl w:val="0"/>
        <w:spacing w:after="0" w:line="240" w:lineRule="auto"/>
        <w:rPr>
          <w:rFonts w:ascii="Times New Roman" w:eastAsia="Times New Roman" w:hAnsi="Times New Roman"/>
        </w:rPr>
      </w:pPr>
    </w:p>
    <w:p w14:paraId="5AB37586" w14:textId="77777777" w:rsidR="001309CD" w:rsidRPr="00421B9E" w:rsidRDefault="001309CD" w:rsidP="001309CD">
      <w:pPr>
        <w:widowControl w:val="0"/>
        <w:spacing w:after="0" w:line="240" w:lineRule="auto"/>
        <w:rPr>
          <w:rFonts w:ascii="Times New Roman" w:eastAsia="Times New Roman" w:hAnsi="Times New Roman"/>
        </w:rPr>
      </w:pPr>
    </w:p>
    <w:p w14:paraId="31B08AA5" w14:textId="77777777" w:rsidR="001309CD" w:rsidRPr="00421B9E" w:rsidRDefault="001309CD" w:rsidP="001309CD">
      <w:pPr>
        <w:widowControl w:val="0"/>
        <w:spacing w:after="0" w:line="240" w:lineRule="auto"/>
        <w:rPr>
          <w:rFonts w:ascii="Times New Roman" w:eastAsia="Times New Roman" w:hAnsi="Times New Roman"/>
          <w:bCs/>
        </w:rPr>
      </w:pPr>
      <w:r w:rsidRPr="00C50574">
        <w:rPr>
          <w:rFonts w:ascii="Times New Roman" w:hAnsi="Times New Roman"/>
          <w:b/>
          <w:kern w:val="2"/>
          <w:lang w:eastAsia="lt-LT"/>
        </w:rPr>
        <w:t>Po instiliavimo</w:t>
      </w:r>
    </w:p>
    <w:p w14:paraId="5CC3BB2D" w14:textId="77777777" w:rsidR="001309CD" w:rsidRPr="00421B9E" w:rsidRDefault="001309CD" w:rsidP="001309CD">
      <w:pPr>
        <w:widowControl w:val="0"/>
        <w:spacing w:after="0" w:line="240" w:lineRule="auto"/>
        <w:ind w:left="360"/>
        <w:rPr>
          <w:rFonts w:ascii="Times New Roman" w:eastAsia="Times New Roman" w:hAnsi="Times New Roman"/>
        </w:rPr>
      </w:pPr>
    </w:p>
    <w:p w14:paraId="5BF08204" w14:textId="77777777" w:rsidR="001309CD" w:rsidRPr="00421B9E" w:rsidRDefault="001309CD" w:rsidP="001309CD">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14.</w:t>
      </w:r>
      <w:r>
        <w:rPr>
          <w:rFonts w:ascii="Times New Roman" w:hAnsi="Times New Roman"/>
          <w:kern w:val="2"/>
          <w:lang w:eastAsia="lt-LT"/>
        </w:rPr>
        <w:tab/>
      </w:r>
      <w:r w:rsidRPr="00C50574">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Pr="00421B9E">
        <w:rPr>
          <w:rFonts w:ascii="Times New Roman" w:eastAsia="Times New Roman" w:hAnsi="Times New Roman"/>
        </w:rPr>
        <w:t xml:space="preserve">. </w:t>
      </w:r>
    </w:p>
    <w:p w14:paraId="34B8B709" w14:textId="77777777" w:rsidR="001309CD" w:rsidRPr="00421B9E" w:rsidRDefault="001309CD" w:rsidP="001309CD">
      <w:pPr>
        <w:widowControl w:val="0"/>
        <w:spacing w:after="0" w:line="240" w:lineRule="auto"/>
        <w:rPr>
          <w:rFonts w:ascii="Times New Roman" w:eastAsia="Times New Roman" w:hAnsi="Times New Roman"/>
        </w:rPr>
      </w:pPr>
    </w:p>
    <w:p w14:paraId="2D52971B" w14:textId="77777777" w:rsidR="001309CD" w:rsidRPr="00421B9E" w:rsidRDefault="001309CD" w:rsidP="001309CD">
      <w:pPr>
        <w:widowControl w:val="0"/>
        <w:tabs>
          <w:tab w:val="left" w:pos="0"/>
          <w:tab w:val="left" w:pos="567"/>
        </w:tabs>
        <w:spacing w:after="0" w:line="240" w:lineRule="auto"/>
        <w:rPr>
          <w:rFonts w:ascii="Times New Roman" w:eastAsia="Times New Roman" w:hAnsi="Times New Roman"/>
          <w:color w:val="000000"/>
        </w:rPr>
      </w:pPr>
    </w:p>
    <w:p w14:paraId="547BC18C"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1019F0EC" wp14:editId="4E3C4DDF">
            <wp:extent cx="2019600" cy="4068000"/>
            <wp:effectExtent l="0" t="0" r="0" b="8890"/>
            <wp:docPr id="3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19600" cy="4068000"/>
                    </a:xfrm>
                    <a:prstGeom prst="rect">
                      <a:avLst/>
                    </a:prstGeom>
                  </pic:spPr>
                </pic:pic>
              </a:graphicData>
            </a:graphic>
          </wp:inline>
        </w:drawing>
      </w:r>
    </w:p>
    <w:p w14:paraId="2ABCF06D" w14:textId="77777777" w:rsidR="001309CD" w:rsidRPr="00421B9E" w:rsidRDefault="001309CD" w:rsidP="001309CD">
      <w:pPr>
        <w:widowControl w:val="0"/>
        <w:spacing w:after="0" w:line="240" w:lineRule="auto"/>
        <w:ind w:left="426"/>
        <w:rPr>
          <w:rFonts w:ascii="Times New Roman" w:eastAsia="Times New Roman" w:hAnsi="Times New Roman"/>
        </w:rPr>
      </w:pPr>
    </w:p>
    <w:p w14:paraId="2D6053E6" w14:textId="77777777" w:rsidR="001309CD" w:rsidRPr="00421B9E" w:rsidRDefault="001309CD" w:rsidP="001309CD">
      <w:pPr>
        <w:widowControl w:val="0"/>
        <w:spacing w:after="0" w:line="240" w:lineRule="auto"/>
        <w:ind w:left="426"/>
        <w:rPr>
          <w:rFonts w:ascii="Times New Roman" w:eastAsia="Times New Roman" w:hAnsi="Times New Roman"/>
        </w:rPr>
      </w:pPr>
    </w:p>
    <w:p w14:paraId="637F7146" w14:textId="45FCEF7B" w:rsidR="001309CD" w:rsidRPr="00421B9E" w:rsidRDefault="001309CD" w:rsidP="001309CD">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15.</w:t>
      </w:r>
      <w:r>
        <w:rPr>
          <w:rFonts w:ascii="Times New Roman" w:hAnsi="Times New Roman"/>
          <w:kern w:val="2"/>
          <w:lang w:eastAsia="lt-LT"/>
        </w:rPr>
        <w:tab/>
      </w:r>
      <w:r w:rsidR="00427C43">
        <w:rPr>
          <w:rFonts w:ascii="Times New Roman" w:hAnsi="Times New Roman"/>
          <w:kern w:val="2"/>
          <w:lang w:eastAsia="lt-LT"/>
        </w:rPr>
        <w:t xml:space="preserve">Nuo kateterio neatjungę tirpiklio maišelio, </w:t>
      </w:r>
      <w:r w:rsidR="00427C43">
        <w:rPr>
          <w:rFonts w:ascii="Times New Roman" w:hAnsi="Times New Roman"/>
          <w:b/>
          <w:bCs/>
          <w:kern w:val="2"/>
          <w:lang w:eastAsia="lt-LT"/>
        </w:rPr>
        <w:t xml:space="preserve">atsargiai </w:t>
      </w:r>
      <w:r w:rsidR="00427C43">
        <w:rPr>
          <w:rFonts w:ascii="Times New Roman" w:hAnsi="Times New Roman"/>
          <w:kern w:val="2"/>
          <w:lang w:eastAsia="lt-LT"/>
        </w:rPr>
        <w:t>ištraukite kateterį iš šlapimo pūslės.</w:t>
      </w:r>
      <w:r w:rsidRPr="00C50574">
        <w:rPr>
          <w:rFonts w:ascii="Times New Roman" w:hAnsi="Times New Roman"/>
          <w:kern w:val="2"/>
          <w:lang w:eastAsia="lt-LT"/>
        </w:rPr>
        <w:t xml:space="preserve"> Venkite tykštančių lašelių lemiamos taršos</w:t>
      </w:r>
      <w:r w:rsidRPr="00421B9E">
        <w:rPr>
          <w:rFonts w:ascii="Times New Roman" w:eastAsia="Times New Roman" w:hAnsi="Times New Roman"/>
        </w:rPr>
        <w:t>.</w:t>
      </w:r>
    </w:p>
    <w:p w14:paraId="2B2978A7" w14:textId="77777777" w:rsidR="001309CD" w:rsidRPr="00421B9E" w:rsidRDefault="001309CD" w:rsidP="001309CD">
      <w:pPr>
        <w:widowControl w:val="0"/>
        <w:spacing w:after="0" w:line="240" w:lineRule="auto"/>
        <w:rPr>
          <w:rFonts w:ascii="Times New Roman" w:eastAsia="Times New Roman" w:hAnsi="Times New Roman"/>
        </w:rPr>
      </w:pPr>
    </w:p>
    <w:p w14:paraId="7106598F"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7A84506E" wp14:editId="410E85CB">
            <wp:extent cx="3243600" cy="2764800"/>
            <wp:effectExtent l="0" t="0" r="0" b="0"/>
            <wp:docPr id="31"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3600" cy="2764800"/>
                    </a:xfrm>
                    <a:prstGeom prst="rect">
                      <a:avLst/>
                    </a:prstGeom>
                  </pic:spPr>
                </pic:pic>
              </a:graphicData>
            </a:graphic>
          </wp:inline>
        </w:drawing>
      </w:r>
    </w:p>
    <w:p w14:paraId="1BA6BA50" w14:textId="77777777" w:rsidR="001309CD" w:rsidRPr="00421B9E" w:rsidRDefault="001309CD" w:rsidP="001309CD">
      <w:pPr>
        <w:widowControl w:val="0"/>
        <w:spacing w:after="0" w:line="240" w:lineRule="auto"/>
        <w:rPr>
          <w:rFonts w:ascii="Times New Roman" w:eastAsia="Times New Roman" w:hAnsi="Times New Roman"/>
        </w:rPr>
      </w:pPr>
    </w:p>
    <w:p w14:paraId="6646502C" w14:textId="77777777" w:rsidR="001309CD" w:rsidRPr="00421B9E" w:rsidRDefault="001309CD" w:rsidP="001309CD">
      <w:pPr>
        <w:widowControl w:val="0"/>
        <w:spacing w:after="0" w:line="240" w:lineRule="auto"/>
        <w:rPr>
          <w:rFonts w:ascii="Times New Roman" w:eastAsia="Times New Roman" w:hAnsi="Times New Roman"/>
        </w:rPr>
      </w:pPr>
    </w:p>
    <w:p w14:paraId="327EA245" w14:textId="77777777" w:rsidR="001309CD" w:rsidRPr="00421B9E" w:rsidRDefault="001309CD" w:rsidP="001309CD">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Pr="00C50574">
        <w:rPr>
          <w:rFonts w:ascii="Times New Roman" w:hAnsi="Times New Roman"/>
          <w:kern w:val="2"/>
          <w:lang w:eastAsia="lt-LT"/>
        </w:rPr>
        <w:t>Gaminį šalinkite į atliekų maišelį laikydamiesi šalies taisyklių</w:t>
      </w:r>
      <w:r w:rsidRPr="00421B9E">
        <w:rPr>
          <w:rFonts w:ascii="Times New Roman" w:eastAsia="Times New Roman" w:hAnsi="Times New Roman"/>
        </w:rPr>
        <w:t>.</w:t>
      </w:r>
    </w:p>
    <w:p w14:paraId="3F23F554" w14:textId="77777777" w:rsidR="001309CD" w:rsidRPr="00421B9E" w:rsidRDefault="001309CD" w:rsidP="001309CD">
      <w:pPr>
        <w:widowControl w:val="0"/>
        <w:spacing w:after="0" w:line="240" w:lineRule="auto"/>
        <w:ind w:left="567" w:hanging="567"/>
        <w:rPr>
          <w:rFonts w:ascii="Times New Roman" w:eastAsia="Times New Roman" w:hAnsi="Times New Roman"/>
        </w:rPr>
      </w:pPr>
    </w:p>
    <w:p w14:paraId="61875D32" w14:textId="77777777" w:rsidR="001309CD" w:rsidRPr="00421B9E" w:rsidRDefault="001309CD" w:rsidP="001309CD">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Pr="00421B9E">
        <w:rPr>
          <w:rFonts w:ascii="Times New Roman" w:eastAsia="Times New Roman" w:hAnsi="Times New Roman"/>
        </w:rPr>
        <w:t>.</w:t>
      </w:r>
    </w:p>
    <w:p w14:paraId="210F4485" w14:textId="77777777" w:rsidR="001309CD" w:rsidRPr="00421B9E" w:rsidRDefault="001309CD" w:rsidP="001309CD">
      <w:pPr>
        <w:widowControl w:val="0"/>
        <w:spacing w:after="0" w:line="240" w:lineRule="auto"/>
        <w:ind w:left="567"/>
        <w:rPr>
          <w:rFonts w:ascii="Times New Roman" w:eastAsia="Times New Roman" w:hAnsi="Times New Roman"/>
        </w:rPr>
      </w:pPr>
    </w:p>
    <w:p w14:paraId="61C477BC" w14:textId="77777777" w:rsidR="001309CD" w:rsidRPr="00421B9E" w:rsidRDefault="001309CD" w:rsidP="001309CD">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652FA412" wp14:editId="6FB632E2">
            <wp:extent cx="4089600" cy="2865600"/>
            <wp:effectExtent l="0" t="0" r="6350" b="0"/>
            <wp:docPr id="32"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89600" cy="2865600"/>
                    </a:xfrm>
                    <a:prstGeom prst="rect">
                      <a:avLst/>
                    </a:prstGeom>
                  </pic:spPr>
                </pic:pic>
              </a:graphicData>
            </a:graphic>
          </wp:inline>
        </w:drawing>
      </w:r>
    </w:p>
    <w:p w14:paraId="493243D5" w14:textId="77777777" w:rsidR="001309CD" w:rsidRPr="00421B9E" w:rsidRDefault="001309CD" w:rsidP="001309CD">
      <w:pPr>
        <w:widowControl w:val="0"/>
        <w:spacing w:after="0" w:line="240" w:lineRule="auto"/>
        <w:ind w:left="426"/>
        <w:rPr>
          <w:rFonts w:ascii="Times New Roman" w:eastAsia="Times New Roman" w:hAnsi="Times New Roman"/>
        </w:rPr>
      </w:pPr>
    </w:p>
    <w:p w14:paraId="286128BC" w14:textId="77777777" w:rsidR="001309CD" w:rsidRPr="00421B9E" w:rsidRDefault="001309CD" w:rsidP="001309CD">
      <w:pPr>
        <w:widowControl w:val="0"/>
        <w:spacing w:after="0" w:line="240" w:lineRule="auto"/>
        <w:ind w:left="426"/>
        <w:rPr>
          <w:rFonts w:ascii="Times New Roman" w:eastAsia="Times New Roman" w:hAnsi="Times New Roman"/>
        </w:rPr>
      </w:pPr>
    </w:p>
    <w:p w14:paraId="32646C6B" w14:textId="77777777" w:rsidR="001309CD" w:rsidRPr="0099769E" w:rsidRDefault="001309CD" w:rsidP="001309CD">
      <w:pPr>
        <w:widowControl w:val="0"/>
        <w:spacing w:after="0" w:line="240" w:lineRule="auto"/>
        <w:outlineLvl w:val="2"/>
        <w:rPr>
          <w:rFonts w:ascii="Times New Roman" w:eastAsia="Times New Roman" w:hAnsi="Times New Roman"/>
          <w:b/>
          <w:highlight w:val="lightGray"/>
        </w:rPr>
      </w:pPr>
      <w:r w:rsidRPr="00421B9E">
        <w:rPr>
          <w:rFonts w:ascii="Times New Roman" w:eastAsia="Times New Roman" w:hAnsi="Times New Roman"/>
          <w:color w:val="000000"/>
        </w:rPr>
        <w:br w:type="page"/>
      </w:r>
      <w:r w:rsidRPr="0099769E">
        <w:rPr>
          <w:rFonts w:ascii="Times New Roman" w:hAnsi="Times New Roman"/>
          <w:b/>
          <w:kern w:val="2"/>
          <w:highlight w:val="lightGray"/>
          <w:lang w:eastAsia="lt-LT"/>
        </w:rPr>
        <w:lastRenderedPageBreak/>
        <w:t>Nurodymai BCG-medac naudotojams</w:t>
      </w:r>
    </w:p>
    <w:p w14:paraId="51A02095" w14:textId="77777777" w:rsidR="001309CD" w:rsidRPr="0099769E" w:rsidRDefault="001309CD" w:rsidP="001309CD">
      <w:pPr>
        <w:widowControl w:val="0"/>
        <w:spacing w:after="0" w:line="240" w:lineRule="auto"/>
        <w:ind w:right="-1"/>
        <w:rPr>
          <w:rFonts w:ascii="Times New Roman" w:eastAsia="Times New Roman" w:hAnsi="Times New Roman"/>
          <w:b/>
          <w:highlight w:val="lightGray"/>
        </w:rPr>
      </w:pPr>
    </w:p>
    <w:p w14:paraId="070EDA8F" w14:textId="201BD8A4" w:rsidR="001309CD" w:rsidRPr="0099769E" w:rsidRDefault="001309CD" w:rsidP="001309CD">
      <w:pPr>
        <w:widowControl w:val="0"/>
        <w:spacing w:after="0" w:line="240" w:lineRule="auto"/>
        <w:ind w:right="-1"/>
        <w:rPr>
          <w:rFonts w:ascii="Times New Roman" w:eastAsia="Times New Roman" w:hAnsi="Times New Roman"/>
          <w:bCs/>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 xml:space="preserve">|&lt;su kateteriu, ir „Luer“ tipo </w:t>
      </w:r>
      <w:r w:rsidR="00A4335D" w:rsidRPr="00E926B3">
        <w:rPr>
          <w:rFonts w:ascii="Times New Roman" w:hAnsi="Times New Roman"/>
          <w:kern w:val="2"/>
          <w:highlight w:val="lightGray"/>
          <w:lang w:eastAsia="lt-LT"/>
        </w:rPr>
        <w:t xml:space="preserve">kūgine </w:t>
      </w:r>
      <w:r w:rsidRPr="0099769E">
        <w:rPr>
          <w:rFonts w:ascii="Times New Roman" w:hAnsi="Times New Roman"/>
          <w:kern w:val="2"/>
          <w:highlight w:val="lightGray"/>
          <w:lang w:eastAsia="lt-LT"/>
        </w:rPr>
        <w:t>fiksuojamąja jungtimi&gt;</w:t>
      </w:r>
    </w:p>
    <w:p w14:paraId="5FE35F0A" w14:textId="77777777" w:rsidR="001309CD" w:rsidRPr="0099769E" w:rsidRDefault="001309CD" w:rsidP="001309CD">
      <w:pPr>
        <w:widowControl w:val="0"/>
        <w:spacing w:after="0" w:line="240" w:lineRule="auto"/>
        <w:ind w:right="-1"/>
        <w:rPr>
          <w:rFonts w:ascii="Times New Roman" w:eastAsia="Times New Roman" w:hAnsi="Times New Roman"/>
          <w:b/>
          <w:kern w:val="2"/>
          <w:highlight w:val="lightGray"/>
          <w:lang w:eastAsia="lt-LT"/>
        </w:rPr>
      </w:pPr>
    </w:p>
    <w:p w14:paraId="30C1DA3A" w14:textId="77777777" w:rsidR="001309CD" w:rsidRPr="0099769E" w:rsidRDefault="001309CD" w:rsidP="001309CD">
      <w:pPr>
        <w:widowControl w:val="0"/>
        <w:spacing w:after="0" w:line="240" w:lineRule="auto"/>
        <w:ind w:right="-1"/>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14:paraId="17DDA383" w14:textId="77777777" w:rsidR="001309CD" w:rsidRPr="0099769E" w:rsidRDefault="001309CD" w:rsidP="001309CD">
      <w:pPr>
        <w:widowControl w:val="0"/>
        <w:spacing w:after="0" w:line="240" w:lineRule="auto"/>
        <w:ind w:right="-1"/>
        <w:rPr>
          <w:rFonts w:ascii="Times New Roman" w:eastAsia="Times New Roman" w:hAnsi="Times New Roman"/>
          <w:b/>
          <w:highlight w:val="lightGray"/>
        </w:rPr>
      </w:pPr>
    </w:p>
    <w:p w14:paraId="2CD69429"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BCAFAF8" wp14:editId="35DF929F">
            <wp:extent cx="3731895" cy="2573020"/>
            <wp:effectExtent l="0" t="0" r="1905" b="0"/>
            <wp:docPr id="33"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14:paraId="3EFEABE1"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tbl>
      <w:tblPr>
        <w:tblStyle w:val="Lentelstinklelis"/>
        <w:tblW w:w="0" w:type="auto"/>
        <w:tblLook w:val="04A0" w:firstRow="1" w:lastRow="0" w:firstColumn="1" w:lastColumn="0" w:noHBand="0" w:noVBand="1"/>
      </w:tblPr>
      <w:tblGrid>
        <w:gridCol w:w="3085"/>
        <w:gridCol w:w="6124"/>
      </w:tblGrid>
      <w:tr w:rsidR="00935BE3" w:rsidRPr="00A81D3F" w14:paraId="7C525B6D" w14:textId="77777777" w:rsidTr="00142DE6">
        <w:tc>
          <w:tcPr>
            <w:tcW w:w="3085" w:type="dxa"/>
            <w:shd w:val="clear" w:color="auto" w:fill="auto"/>
          </w:tcPr>
          <w:p w14:paraId="4B14BF6A" w14:textId="77777777" w:rsidR="001309CD" w:rsidRPr="0099769E" w:rsidRDefault="001309CD" w:rsidP="00142DE6">
            <w:pPr>
              <w:widowControl w:val="0"/>
              <w:spacing w:after="0" w:line="240" w:lineRule="auto"/>
              <w:ind w:right="-1"/>
              <w:rPr>
                <w:b/>
                <w:bCs/>
                <w:highlight w:val="lightGray"/>
                <w:lang w:val="lt-LT"/>
              </w:rPr>
            </w:pPr>
            <w:r w:rsidRPr="0099769E">
              <w:rPr>
                <w:b/>
                <w:kern w:val="2"/>
                <w:highlight w:val="lightGray"/>
              </w:rPr>
              <w:t>Pagrindinė sudedamoji dalis</w:t>
            </w:r>
          </w:p>
        </w:tc>
        <w:tc>
          <w:tcPr>
            <w:tcW w:w="6124" w:type="dxa"/>
            <w:shd w:val="clear" w:color="auto" w:fill="auto"/>
          </w:tcPr>
          <w:p w14:paraId="760015D4" w14:textId="77777777" w:rsidR="001309CD" w:rsidRPr="0099769E" w:rsidRDefault="001309CD" w:rsidP="00142DE6">
            <w:pPr>
              <w:widowControl w:val="0"/>
              <w:spacing w:after="0" w:line="240" w:lineRule="auto"/>
              <w:ind w:right="-1"/>
              <w:rPr>
                <w:b/>
                <w:bCs/>
                <w:highlight w:val="lightGray"/>
                <w:lang w:val="lt-LT"/>
              </w:rPr>
            </w:pPr>
            <w:r w:rsidRPr="0099769E">
              <w:rPr>
                <w:b/>
                <w:kern w:val="2"/>
                <w:highlight w:val="lightGray"/>
              </w:rPr>
              <w:t>Apibūdinimas</w:t>
            </w:r>
          </w:p>
        </w:tc>
      </w:tr>
      <w:tr w:rsidR="00935BE3" w:rsidRPr="00A81D3F" w14:paraId="17292756" w14:textId="77777777" w:rsidTr="00142DE6">
        <w:tc>
          <w:tcPr>
            <w:tcW w:w="3085" w:type="dxa"/>
          </w:tcPr>
          <w:p w14:paraId="7E8A56B6"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14:paraId="1C2D7689"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 xml:space="preserve">Flakonas su milteliais </w:t>
            </w:r>
          </w:p>
        </w:tc>
      </w:tr>
      <w:tr w:rsidR="00935BE3" w:rsidRPr="00A81D3F" w14:paraId="14ABD7F4" w14:textId="77777777" w:rsidTr="00142DE6">
        <w:tc>
          <w:tcPr>
            <w:tcW w:w="3085" w:type="dxa"/>
          </w:tcPr>
          <w:p w14:paraId="20D6BF3F"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14:paraId="6973A5C8"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Apsauginis dangtelis</w:t>
            </w:r>
          </w:p>
        </w:tc>
      </w:tr>
      <w:tr w:rsidR="00935BE3" w:rsidRPr="00A81D3F" w14:paraId="0851CC71" w14:textId="77777777" w:rsidTr="00142DE6">
        <w:tc>
          <w:tcPr>
            <w:tcW w:w="3085" w:type="dxa"/>
          </w:tcPr>
          <w:p w14:paraId="1F886D81"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14:paraId="4FDDBABD"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Tirpiklio maišelis su 0,9 % (9 mg/ml) natrio chlorido tirpalu</w:t>
            </w:r>
          </w:p>
        </w:tc>
      </w:tr>
      <w:tr w:rsidR="00935BE3" w:rsidRPr="00A81D3F" w14:paraId="458C39D1" w14:textId="77777777" w:rsidTr="00142DE6">
        <w:tc>
          <w:tcPr>
            <w:tcW w:w="3085" w:type="dxa"/>
          </w:tcPr>
          <w:p w14:paraId="451CAE1E"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14:paraId="78508F09"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935BE3" w:rsidRPr="00A81D3F" w14:paraId="28B71342" w14:textId="77777777" w:rsidTr="00142DE6">
        <w:tc>
          <w:tcPr>
            <w:tcW w:w="3085" w:type="dxa"/>
          </w:tcPr>
          <w:p w14:paraId="2F92CFFB"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14:paraId="2E41ADD8"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935BE3" w:rsidRPr="00A81D3F" w14:paraId="75236F6A" w14:textId="77777777" w:rsidTr="00142DE6">
        <w:tc>
          <w:tcPr>
            <w:tcW w:w="3085" w:type="dxa"/>
          </w:tcPr>
          <w:p w14:paraId="126A9203"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14:paraId="1D703810"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Užspaudžiamas spaustukas</w:t>
            </w:r>
          </w:p>
        </w:tc>
      </w:tr>
      <w:tr w:rsidR="00935BE3" w:rsidRPr="00A81D3F" w14:paraId="55ED4CEC" w14:textId="77777777" w:rsidTr="00142DE6">
        <w:tc>
          <w:tcPr>
            <w:tcW w:w="3085" w:type="dxa"/>
          </w:tcPr>
          <w:p w14:paraId="6B7618C9"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14:paraId="2CA1CAC9"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935BE3" w:rsidRPr="00A81D3F" w14:paraId="40AD9C2F" w14:textId="77777777" w:rsidTr="00142DE6">
        <w:tc>
          <w:tcPr>
            <w:tcW w:w="3085" w:type="dxa"/>
          </w:tcPr>
          <w:p w14:paraId="0BACD3A7"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D</w:t>
            </w:r>
          </w:p>
        </w:tc>
        <w:tc>
          <w:tcPr>
            <w:tcW w:w="6124" w:type="dxa"/>
            <w:shd w:val="clear" w:color="auto" w:fill="auto"/>
          </w:tcPr>
          <w:p w14:paraId="00405FF3"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Kateteris su „Luer“ tipo fiksuojamąja jungtimi</w:t>
            </w:r>
          </w:p>
        </w:tc>
      </w:tr>
      <w:tr w:rsidR="00935BE3" w:rsidRPr="00A81D3F" w14:paraId="0333F22D" w14:textId="77777777" w:rsidTr="00142DE6">
        <w:tc>
          <w:tcPr>
            <w:tcW w:w="3085" w:type="dxa"/>
          </w:tcPr>
          <w:p w14:paraId="5F4D85AD"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D1</w:t>
            </w:r>
          </w:p>
        </w:tc>
        <w:tc>
          <w:tcPr>
            <w:tcW w:w="6124" w:type="dxa"/>
            <w:shd w:val="clear" w:color="auto" w:fill="auto"/>
          </w:tcPr>
          <w:p w14:paraId="3C0E1477"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Lubrikantas</w:t>
            </w:r>
          </w:p>
        </w:tc>
      </w:tr>
      <w:tr w:rsidR="00935BE3" w:rsidRPr="00A81D3F" w14:paraId="04595F87" w14:textId="77777777" w:rsidTr="00142DE6">
        <w:tc>
          <w:tcPr>
            <w:tcW w:w="3085" w:type="dxa"/>
          </w:tcPr>
          <w:p w14:paraId="7ADE4CC2"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14:paraId="3D33B952" w14:textId="77777777" w:rsidR="001309CD" w:rsidRPr="0099769E" w:rsidRDefault="001309CD" w:rsidP="00142DE6">
            <w:pPr>
              <w:widowControl w:val="0"/>
              <w:spacing w:after="0" w:line="240" w:lineRule="auto"/>
              <w:ind w:right="-1"/>
              <w:rPr>
                <w:bCs/>
                <w:highlight w:val="lightGray"/>
                <w:lang w:val="lt-LT"/>
              </w:rPr>
            </w:pPr>
            <w:r w:rsidRPr="0099769E">
              <w:rPr>
                <w:kern w:val="2"/>
                <w:highlight w:val="lightGray"/>
              </w:rPr>
              <w:t>Atliekų maišelis</w:t>
            </w:r>
          </w:p>
        </w:tc>
      </w:tr>
      <w:tr w:rsidR="00935BE3" w:rsidRPr="00A81D3F" w14:paraId="0149917A" w14:textId="77777777" w:rsidTr="00142DE6">
        <w:tc>
          <w:tcPr>
            <w:tcW w:w="3085" w:type="dxa"/>
          </w:tcPr>
          <w:p w14:paraId="73B25E42"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F</w:t>
            </w:r>
          </w:p>
        </w:tc>
        <w:tc>
          <w:tcPr>
            <w:tcW w:w="6124" w:type="dxa"/>
            <w:shd w:val="clear" w:color="auto" w:fill="auto"/>
          </w:tcPr>
          <w:p w14:paraId="1CD70E3A" w14:textId="0BEF9F40" w:rsidR="001309CD" w:rsidRPr="0099769E" w:rsidRDefault="001309CD" w:rsidP="00142DE6">
            <w:pPr>
              <w:widowControl w:val="0"/>
              <w:spacing w:after="0" w:line="240" w:lineRule="auto"/>
              <w:ind w:right="-1"/>
              <w:rPr>
                <w:bCs/>
                <w:highlight w:val="lightGray"/>
                <w:lang w:val="lt-LT"/>
              </w:rPr>
            </w:pPr>
            <w:r w:rsidRPr="00F16ED6">
              <w:rPr>
                <w:kern w:val="2"/>
                <w:highlight w:val="lightGray"/>
                <w:lang w:val="lt-LT"/>
              </w:rPr>
              <w:t>„</w:t>
            </w:r>
            <w:r w:rsidR="009A0902" w:rsidRPr="00F16ED6">
              <w:rPr>
                <w:kern w:val="2"/>
                <w:highlight w:val="lightGray"/>
                <w:lang w:val="lt-LT"/>
              </w:rPr>
              <w:t>Luer“ tipo kūginė fiksuojamoji jungtis</w:t>
            </w:r>
            <w:r w:rsidRPr="00F16ED6">
              <w:rPr>
                <w:kern w:val="2"/>
                <w:highlight w:val="lightGray"/>
                <w:lang w:val="lt-LT"/>
              </w:rPr>
              <w:t xml:space="preserve"> </w:t>
            </w:r>
          </w:p>
        </w:tc>
      </w:tr>
    </w:tbl>
    <w:p w14:paraId="7E5EB6F4"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129DB358" w14:textId="77777777" w:rsidR="001309CD" w:rsidRPr="0099769E" w:rsidRDefault="001309CD" w:rsidP="001309CD">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14:paraId="46F5E9FF"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631EA9DC"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p>
    <w:p w14:paraId="2A674F0A"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584FFE9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389EE773" wp14:editId="4321FAEC">
            <wp:extent cx="2711450" cy="2254250"/>
            <wp:effectExtent l="0" t="0" r="0" b="0"/>
            <wp:docPr id="34"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0FE7878F"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4048271B"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2B110C74"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14:paraId="48178938"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49F80355"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9A408E7" wp14:editId="74F63F3C">
            <wp:extent cx="2482533" cy="1646491"/>
            <wp:effectExtent l="0" t="0" r="0" b="0"/>
            <wp:docPr id="35"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p>
    <w:p w14:paraId="4AA4B37D"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B86938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64D7A3EC"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14:paraId="3FB87FC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40BF155"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5E4DF47" wp14:editId="585671A5">
            <wp:extent cx="1871331" cy="3952729"/>
            <wp:effectExtent l="0" t="0" r="0" b="0"/>
            <wp:docPr id="36"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p>
    <w:p w14:paraId="79360824"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28E34B1C"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32C538BB"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14:paraId="531E2351"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463DBBE8"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752B264" wp14:editId="0A926BF1">
            <wp:extent cx="3870252" cy="2840434"/>
            <wp:effectExtent l="0" t="0" r="0" b="0"/>
            <wp:docPr id="37"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p>
    <w:p w14:paraId="495E992F"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4D277B1D"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7EAAD59B"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14:paraId="7AD1A5D9"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57D4707D"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E43A636" wp14:editId="744C3F27">
            <wp:extent cx="2235787" cy="4127224"/>
            <wp:effectExtent l="0" t="0" r="0" b="0"/>
            <wp:docPr id="38"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0BEC5297"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042922E8" w14:textId="77777777" w:rsidR="001309CD" w:rsidRPr="0099769E" w:rsidRDefault="001309CD" w:rsidP="001309CD">
      <w:pPr>
        <w:widowControl w:val="0"/>
        <w:spacing w:after="0" w:line="240" w:lineRule="auto"/>
        <w:ind w:left="426"/>
        <w:rPr>
          <w:rFonts w:ascii="Times New Roman" w:eastAsia="Times New Roman" w:hAnsi="Times New Roman"/>
          <w:b/>
          <w:bCs/>
          <w:highlight w:val="lightGray"/>
        </w:rPr>
      </w:pPr>
    </w:p>
    <w:p w14:paraId="392CCCAA" w14:textId="77777777" w:rsidR="001309CD" w:rsidRPr="0099769E" w:rsidRDefault="001309CD" w:rsidP="001309CD">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Miltelių sumaišymas su tirpikliu</w:t>
      </w:r>
    </w:p>
    <w:p w14:paraId="06B459F2" w14:textId="77777777" w:rsidR="001309CD" w:rsidRPr="0099769E" w:rsidRDefault="001309CD" w:rsidP="001309CD">
      <w:pPr>
        <w:widowControl w:val="0"/>
        <w:spacing w:after="0" w:line="240" w:lineRule="auto"/>
        <w:rPr>
          <w:rFonts w:ascii="Times New Roman" w:eastAsia="Times New Roman" w:hAnsi="Times New Roman"/>
          <w:b/>
          <w:highlight w:val="lightGray"/>
        </w:rPr>
      </w:pPr>
    </w:p>
    <w:p w14:paraId="4FEB57A1"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14:paraId="128D969B" w14:textId="77777777" w:rsidR="001309CD" w:rsidRPr="0099769E" w:rsidRDefault="001309CD" w:rsidP="001309CD">
      <w:pPr>
        <w:widowControl w:val="0"/>
        <w:tabs>
          <w:tab w:val="left" w:pos="567"/>
        </w:tabs>
        <w:spacing w:after="0" w:line="240" w:lineRule="auto"/>
        <w:ind w:left="567" w:hanging="567"/>
        <w:rPr>
          <w:rFonts w:ascii="Times New Roman" w:eastAsia="Times New Roman" w:hAnsi="Times New Roman"/>
          <w:highlight w:val="lightGray"/>
        </w:rPr>
      </w:pPr>
    </w:p>
    <w:p w14:paraId="5CD766FD"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C1FBDB2" wp14:editId="58BD1953">
            <wp:extent cx="3320245" cy="3181901"/>
            <wp:effectExtent l="0" t="0" r="0" b="0"/>
            <wp:docPr id="39"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4E96D7F8"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0BE819B1"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622E518C"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lastRenderedPageBreak/>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eastAsia="Times New Roman" w:hAnsi="Times New Roman"/>
          <w:highlight w:val="lightGray"/>
        </w:rPr>
        <w:t>.</w:t>
      </w:r>
    </w:p>
    <w:p w14:paraId="25FB552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35FFA013"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14:paraId="2AACD4FE"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4373D0D1" w14:textId="31F3AE16"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sidR="00B8198D">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14:paraId="4D1EB2C6"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2DBD2F65"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14:paraId="4DD00AE2"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413E6E19"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14:paraId="13128170"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47FC5CAF"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9815FD0" wp14:editId="2345A686">
            <wp:extent cx="1384503" cy="3072384"/>
            <wp:effectExtent l="0" t="0" r="0" b="0"/>
            <wp:docPr id="40"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377C8BDA"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400E01B6"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746482F3" w14:textId="77777777" w:rsidR="001309CD" w:rsidRPr="0099769E" w:rsidRDefault="001309CD" w:rsidP="001309CD">
      <w:pPr>
        <w:widowControl w:val="0"/>
        <w:tabs>
          <w:tab w:val="left" w:pos="567"/>
        </w:tabs>
        <w:spacing w:after="0" w:line="240" w:lineRule="auto"/>
        <w:rPr>
          <w:rFonts w:ascii="Times New Roman" w:eastAsia="Times New Roman" w:hAnsi="Times New Roman" w:cs="Mangal"/>
          <w:highlight w:val="lightGray"/>
        </w:rPr>
      </w:pPr>
      <w:r w:rsidRPr="0099769E">
        <w:rPr>
          <w:rFonts w:ascii="Times New Roman" w:hAnsi="Times New Roman"/>
          <w:bCs/>
          <w:kern w:val="2"/>
          <w:highlight w:val="lightGray"/>
          <w:lang w:eastAsia="lt-LT"/>
        </w:rPr>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p>
    <w:p w14:paraId="4F008A54" w14:textId="77777777" w:rsidR="001309CD" w:rsidRPr="0099769E" w:rsidRDefault="001309CD" w:rsidP="001309CD">
      <w:pPr>
        <w:pStyle w:val="Sraopastraipa"/>
        <w:widowControl w:val="0"/>
        <w:tabs>
          <w:tab w:val="left" w:pos="567"/>
        </w:tabs>
        <w:spacing w:after="0" w:line="240" w:lineRule="auto"/>
        <w:ind w:left="930"/>
        <w:rPr>
          <w:rFonts w:ascii="Times New Roman" w:eastAsia="Times New Roman" w:hAnsi="Times New Roman"/>
          <w:highlight w:val="lightGray"/>
          <w:lang w:val="lt-LT"/>
        </w:rPr>
      </w:pPr>
    </w:p>
    <w:p w14:paraId="62C7A1A3"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14:paraId="1F90E45A"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14950705"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14:paraId="343B18BE"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5A310744"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14:paraId="25F0982B"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1A0A62A5"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14:paraId="1B771030" w14:textId="05411341"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sidR="0016682E">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0016682E"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14:paraId="41B4B669"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4CC6C418"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14:paraId="005DA06B"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2DFD83A" w14:textId="77777777" w:rsidR="001309CD" w:rsidRPr="0099769E" w:rsidRDefault="001309CD" w:rsidP="001309CD">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212351A" wp14:editId="4F8BF8CA">
            <wp:extent cx="5480050" cy="3392613"/>
            <wp:effectExtent l="0" t="0" r="6350" b="0"/>
            <wp:docPr id="41"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381" cy="3396533"/>
                    </a:xfrm>
                    <a:prstGeom prst="rect">
                      <a:avLst/>
                    </a:prstGeom>
                  </pic:spPr>
                </pic:pic>
              </a:graphicData>
            </a:graphic>
          </wp:inline>
        </w:drawing>
      </w:r>
    </w:p>
    <w:p w14:paraId="0076FB1F"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6F8C9226"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7ECFBD5A" w14:textId="77777777" w:rsidR="001309CD" w:rsidRPr="0099769E" w:rsidRDefault="001309CD" w:rsidP="001309CD">
      <w:pPr>
        <w:widowControl w:val="0"/>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Kateterizavimas</w:t>
      </w:r>
    </w:p>
    <w:p w14:paraId="02A033B0"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pridėtomis kateterio su „Luer“ tipo jungtimi (D) ir lubrikanto (D1) ar kito tinkamo kateterio ir (arba) lubrikanto naudojimo instrukcijomis</w:t>
      </w:r>
      <w:r w:rsidRPr="0099769E">
        <w:rPr>
          <w:rFonts w:ascii="Times New Roman" w:eastAsia="Times New Roman" w:hAnsi="Times New Roman"/>
          <w:highlight w:val="lightGray"/>
        </w:rPr>
        <w:t xml:space="preserve">. </w:t>
      </w:r>
    </w:p>
    <w:p w14:paraId="56EBA281"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8C61837"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14:paraId="529BCF4B"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3E6C5DDE"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u w:val="single"/>
          <w:lang w:eastAsia="lt-LT"/>
        </w:rPr>
      </w:pPr>
      <w:r w:rsidRPr="0099769E">
        <w:rPr>
          <w:rFonts w:ascii="Times New Roman" w:hAnsi="Times New Roman"/>
          <w:kern w:val="2"/>
          <w:highlight w:val="lightGray"/>
          <w:u w:val="single"/>
          <w:lang w:eastAsia="lt-LT"/>
        </w:rPr>
        <w:t>Pastaba naudotojui, naudojančiam paties pasirinktą kateterį su kūgine jungtimi:</w:t>
      </w:r>
    </w:p>
    <w:p w14:paraId="5E59DD85" w14:textId="72FEF1C4"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Maišelį prijungiant prie paties pasirinkto kateterio (neparodytas) reikia naudoti pridedamą „Luer“ tipo </w:t>
      </w:r>
      <w:r w:rsidR="00935BE3" w:rsidRPr="008A764D">
        <w:rPr>
          <w:rFonts w:ascii="Times New Roman" w:hAnsi="Times New Roman"/>
          <w:kern w:val="2"/>
          <w:highlight w:val="lightGray"/>
          <w:lang w:eastAsia="lt-LT"/>
        </w:rPr>
        <w:t xml:space="preserve">kūginę </w:t>
      </w:r>
      <w:r w:rsidRPr="0099769E">
        <w:rPr>
          <w:rFonts w:ascii="Times New Roman" w:hAnsi="Times New Roman"/>
          <w:kern w:val="2"/>
          <w:highlight w:val="lightGray"/>
          <w:lang w:eastAsia="lt-LT"/>
        </w:rPr>
        <w:t>fiksuojamąją jungtį (F).</w:t>
      </w:r>
    </w:p>
    <w:p w14:paraId="38942948" w14:textId="77777777" w:rsidR="001309CD" w:rsidRPr="0099769E" w:rsidRDefault="001309CD" w:rsidP="001309CD">
      <w:pPr>
        <w:widowControl w:val="0"/>
        <w:tabs>
          <w:tab w:val="left" w:pos="567"/>
        </w:tabs>
        <w:spacing w:after="0" w:line="240" w:lineRule="auto"/>
        <w:ind w:left="567"/>
        <w:rPr>
          <w:rFonts w:ascii="Times New Roman" w:eastAsia="Times New Roman" w:hAnsi="Times New Roman"/>
          <w:kern w:val="2"/>
          <w:highlight w:val="lightGray"/>
          <w:lang w:eastAsia="lt-LT"/>
        </w:rPr>
      </w:pPr>
    </w:p>
    <w:p w14:paraId="27009390"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Kad tai padarytumėte, reikia atlikti papildomus veiksmus:</w:t>
      </w:r>
    </w:p>
    <w:p w14:paraId="5C29BE12"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Nuo kateterio jungties (C2) nuimkite apsauginį gaubtelį. (Žr. 10-ąjį veiksmą).</w:t>
      </w:r>
    </w:p>
    <w:p w14:paraId="486DB2A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Prieš prijungdami maišelį jį pasukite ir pasukiokite, kad išmaišytumėte visas nuosėdas.</w:t>
      </w:r>
    </w:p>
    <w:p w14:paraId="336C4D2C" w14:textId="394BF5AF"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 </w:t>
      </w:r>
      <w:r w:rsidR="007A2BC0">
        <w:rPr>
          <w:rFonts w:ascii="Times New Roman" w:hAnsi="Times New Roman"/>
          <w:kern w:val="2"/>
          <w:highlight w:val="lightGray"/>
          <w:lang w:eastAsia="lt-LT"/>
        </w:rPr>
        <w:t>„</w:t>
      </w:r>
      <w:r w:rsidRPr="0099769E">
        <w:rPr>
          <w:rFonts w:ascii="Times New Roman" w:hAnsi="Times New Roman"/>
          <w:kern w:val="2"/>
          <w:highlight w:val="lightGray"/>
          <w:lang w:eastAsia="lt-LT"/>
        </w:rPr>
        <w:t>Luer“ tipo kūginę</w:t>
      </w:r>
      <w:r w:rsidR="00B8198D">
        <w:rPr>
          <w:rFonts w:ascii="Times New Roman" w:hAnsi="Times New Roman"/>
          <w:kern w:val="2"/>
          <w:highlight w:val="lightGray"/>
          <w:lang w:eastAsia="lt-LT"/>
        </w:rPr>
        <w:t xml:space="preserve"> fiksuojamąją</w:t>
      </w:r>
      <w:r w:rsidRPr="0099769E">
        <w:rPr>
          <w:rFonts w:ascii="Times New Roman" w:hAnsi="Times New Roman"/>
          <w:kern w:val="2"/>
          <w:highlight w:val="lightGray"/>
          <w:lang w:eastAsia="lt-LT"/>
        </w:rPr>
        <w:t xml:space="preserve"> jungtį (F) prijunkite prie maišelio kateterio jungties (C2).</w:t>
      </w:r>
    </w:p>
    <w:p w14:paraId="5CD95EE9" w14:textId="77777777" w:rsidR="001309CD" w:rsidRPr="0099769E" w:rsidRDefault="001309CD" w:rsidP="001309CD">
      <w:pPr>
        <w:widowControl w:val="0"/>
        <w:spacing w:after="0" w:line="240" w:lineRule="auto"/>
        <w:ind w:left="567" w:right="-1"/>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 Maišelį su jungtimi (F) atidžiai prijunkite prie paciento kateterio. </w:t>
      </w:r>
    </w:p>
    <w:p w14:paraId="1A1AE6E4" w14:textId="77777777" w:rsidR="001309CD" w:rsidRPr="0099769E" w:rsidRDefault="001309CD" w:rsidP="001309CD">
      <w:pPr>
        <w:widowControl w:val="0"/>
        <w:spacing w:after="0" w:line="240" w:lineRule="auto"/>
        <w:ind w:left="567" w:right="-1"/>
        <w:rPr>
          <w:rFonts w:ascii="Times New Roman" w:eastAsia="Times New Roman" w:hAnsi="Times New Roman"/>
          <w:highlight w:val="lightGray"/>
        </w:rPr>
      </w:pPr>
      <w:r w:rsidRPr="0099769E">
        <w:rPr>
          <w:rFonts w:ascii="Times New Roman" w:hAnsi="Times New Roman"/>
          <w:kern w:val="2"/>
          <w:highlight w:val="lightGray"/>
          <w:lang w:eastAsia="lt-LT"/>
        </w:rPr>
        <w:t>– Tada atlikite 11-ąjį veiksmą</w:t>
      </w:r>
      <w:r w:rsidRPr="0099769E">
        <w:rPr>
          <w:rFonts w:ascii="Times New Roman" w:eastAsia="Times New Roman" w:hAnsi="Times New Roman"/>
          <w:highlight w:val="lightGray"/>
        </w:rPr>
        <w:t>.</w:t>
      </w:r>
    </w:p>
    <w:p w14:paraId="15186EEE"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6564597B" w14:textId="77777777" w:rsidR="001309CD" w:rsidRPr="0099769E" w:rsidRDefault="001309CD" w:rsidP="001309CD">
      <w:pPr>
        <w:widowControl w:val="0"/>
        <w:tabs>
          <w:tab w:val="left" w:pos="567"/>
        </w:tabs>
        <w:spacing w:after="0" w:line="240" w:lineRule="auto"/>
        <w:ind w:right="-1"/>
        <w:rPr>
          <w:rFonts w:ascii="Times New Roman" w:eastAsia="Times New Roman" w:hAnsi="Times New Roman"/>
          <w:b/>
          <w:bCs/>
          <w:highlight w:val="lightGray"/>
        </w:rPr>
      </w:pPr>
    </w:p>
    <w:p w14:paraId="55C9A64A" w14:textId="77777777" w:rsidR="001309CD" w:rsidRPr="0099769E" w:rsidRDefault="001309CD" w:rsidP="001309CD">
      <w:pPr>
        <w:widowControl w:val="0"/>
        <w:tabs>
          <w:tab w:val="left" w:pos="567"/>
        </w:tabs>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Kateterio prijungimas prie tirpiklio maišelio</w:t>
      </w:r>
    </w:p>
    <w:p w14:paraId="33FD4039"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15958E4C"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r w:rsidRPr="0099769E">
        <w:rPr>
          <w:rFonts w:ascii="Times New Roman" w:eastAsia="Times New Roman" w:hAnsi="Times New Roman"/>
          <w:highlight w:val="lightGray"/>
        </w:rPr>
        <w:t>.</w:t>
      </w:r>
    </w:p>
    <w:p w14:paraId="2580A6F1" w14:textId="77777777" w:rsidR="001309CD" w:rsidRPr="0099769E" w:rsidRDefault="001309CD" w:rsidP="001309CD">
      <w:pPr>
        <w:widowControl w:val="0"/>
        <w:tabs>
          <w:tab w:val="left" w:pos="567"/>
        </w:tabs>
        <w:spacing w:after="0" w:line="240" w:lineRule="auto"/>
        <w:ind w:left="567" w:hanging="567"/>
        <w:rPr>
          <w:rFonts w:ascii="Times New Roman" w:eastAsia="Times New Roman" w:hAnsi="Times New Roman"/>
          <w:highlight w:val="lightGray"/>
        </w:rPr>
      </w:pPr>
    </w:p>
    <w:p w14:paraId="53914145"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Neinstiliuokite šaldytuvo temperatūros suspensijos</w:t>
      </w:r>
      <w:r w:rsidRPr="0099769E">
        <w:rPr>
          <w:rFonts w:ascii="Times New Roman" w:eastAsia="Times New Roman" w:hAnsi="Times New Roman"/>
          <w:highlight w:val="lightGray"/>
        </w:rPr>
        <w:t>.</w:t>
      </w:r>
    </w:p>
    <w:p w14:paraId="0681C61E"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p>
    <w:p w14:paraId="3B9A1C67"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Nuo kateterio jungties (C2) nuimkite apsauginį gaubtelį</w:t>
      </w:r>
      <w:r w:rsidRPr="0099769E">
        <w:rPr>
          <w:rFonts w:ascii="Times New Roman" w:eastAsia="Times New Roman" w:hAnsi="Times New Roman"/>
          <w:highlight w:val="lightGray"/>
        </w:rPr>
        <w:t>.</w:t>
      </w:r>
    </w:p>
    <w:p w14:paraId="22407B67"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p>
    <w:p w14:paraId="1ECAEC0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Paciento kateterio „Luer“ tipo fiksuojamąją jungtį (D) sujunkite su tirpiklio maišelio kateterio jungtimi (C2).</w:t>
      </w:r>
    </w:p>
    <w:p w14:paraId="69CE42BA"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8E2C685"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EE693D7"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7D44F20" wp14:editId="36EC4E20">
            <wp:extent cx="2574000" cy="2095200"/>
            <wp:effectExtent l="0" t="0" r="0" b="635"/>
            <wp:docPr id="42"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227DF0C0" wp14:editId="5489C865">
            <wp:extent cx="2606400" cy="2073600"/>
            <wp:effectExtent l="0" t="0" r="3810" b="3175"/>
            <wp:docPr id="43"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14:paraId="0EC26970" w14:textId="77777777" w:rsidR="001309CD" w:rsidRPr="0099769E" w:rsidRDefault="001309CD" w:rsidP="001309CD">
      <w:pPr>
        <w:widowControl w:val="0"/>
        <w:tabs>
          <w:tab w:val="left" w:pos="567"/>
        </w:tabs>
        <w:spacing w:after="0" w:line="240" w:lineRule="auto"/>
        <w:ind w:left="567" w:hanging="567"/>
        <w:rPr>
          <w:rFonts w:ascii="Times New Roman" w:eastAsia="Times New Roman" w:hAnsi="Times New Roman"/>
          <w:highlight w:val="lightGray"/>
        </w:rPr>
      </w:pPr>
    </w:p>
    <w:p w14:paraId="5353A85B" w14:textId="77777777" w:rsidR="001309CD" w:rsidRPr="0099769E" w:rsidRDefault="001309CD" w:rsidP="001309CD">
      <w:pPr>
        <w:widowControl w:val="0"/>
        <w:tabs>
          <w:tab w:val="left" w:pos="567"/>
        </w:tabs>
        <w:spacing w:after="0" w:line="240" w:lineRule="auto"/>
        <w:ind w:left="567" w:hanging="567"/>
        <w:rPr>
          <w:rFonts w:ascii="Times New Roman" w:eastAsia="Times New Roman" w:hAnsi="Times New Roman"/>
          <w:highlight w:val="lightGray"/>
        </w:rPr>
      </w:pPr>
    </w:p>
    <w:p w14:paraId="4B6E8D84" w14:textId="77777777" w:rsidR="001309CD" w:rsidRPr="0099769E" w:rsidRDefault="001309CD" w:rsidP="001309CD">
      <w:pPr>
        <w:widowControl w:val="0"/>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Instiliavimas</w:t>
      </w:r>
    </w:p>
    <w:p w14:paraId="6B37CE5A" w14:textId="77777777" w:rsidR="001309CD" w:rsidRPr="0099769E" w:rsidRDefault="001309CD" w:rsidP="001309CD">
      <w:pPr>
        <w:widowControl w:val="0"/>
        <w:tabs>
          <w:tab w:val="left" w:pos="567"/>
        </w:tabs>
        <w:spacing w:after="0" w:line="240" w:lineRule="auto"/>
        <w:ind w:left="567" w:hanging="567"/>
        <w:rPr>
          <w:rFonts w:ascii="Times New Roman" w:eastAsia="Times New Roman" w:hAnsi="Times New Roman" w:cs="Mangal"/>
          <w:highlight w:val="lightGray"/>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p>
    <w:p w14:paraId="56F444E3" w14:textId="77777777" w:rsidR="001309CD" w:rsidRPr="0099769E" w:rsidRDefault="001309CD" w:rsidP="001309CD">
      <w:pPr>
        <w:pStyle w:val="Sraopastraipa"/>
        <w:widowControl w:val="0"/>
        <w:spacing w:after="0" w:line="240" w:lineRule="auto"/>
        <w:ind w:left="930"/>
        <w:rPr>
          <w:rFonts w:ascii="Times New Roman" w:eastAsia="Times New Roman" w:hAnsi="Times New Roman"/>
          <w:highlight w:val="lightGray"/>
          <w:lang w:val="lt-LT"/>
        </w:rPr>
      </w:pPr>
    </w:p>
    <w:p w14:paraId="74038B68"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14:paraId="470817E8"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C89F454" w14:textId="77777777" w:rsidR="001309CD" w:rsidRPr="0099769E" w:rsidRDefault="001309CD" w:rsidP="001309CD">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4D9B1F1" wp14:editId="3945EB2B">
            <wp:extent cx="3678290" cy="3063144"/>
            <wp:effectExtent l="0" t="0" r="0" b="4445"/>
            <wp:docPr id="44"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23999" cy="3101209"/>
                    </a:xfrm>
                    <a:prstGeom prst="rect">
                      <a:avLst/>
                    </a:prstGeom>
                  </pic:spPr>
                </pic:pic>
              </a:graphicData>
            </a:graphic>
          </wp:inline>
        </w:drawing>
      </w:r>
    </w:p>
    <w:p w14:paraId="736EF435" w14:textId="77777777" w:rsidR="001309CD" w:rsidRPr="0099769E" w:rsidRDefault="001309CD" w:rsidP="001309CD">
      <w:pPr>
        <w:widowControl w:val="0"/>
        <w:spacing w:after="0" w:line="240" w:lineRule="auto"/>
        <w:ind w:left="426" w:right="-1"/>
        <w:rPr>
          <w:rFonts w:ascii="Times New Roman" w:eastAsia="Times New Roman" w:hAnsi="Times New Roman"/>
          <w:highlight w:val="lightGray"/>
        </w:rPr>
      </w:pPr>
    </w:p>
    <w:p w14:paraId="029B9037" w14:textId="77777777" w:rsidR="001309CD" w:rsidRPr="0099769E" w:rsidRDefault="001309CD" w:rsidP="001309CD">
      <w:pPr>
        <w:widowControl w:val="0"/>
        <w:spacing w:after="0" w:line="240" w:lineRule="auto"/>
        <w:ind w:left="426" w:right="-1"/>
        <w:rPr>
          <w:rFonts w:ascii="Times New Roman" w:eastAsia="Times New Roman" w:hAnsi="Times New Roman"/>
          <w:highlight w:val="lightGray"/>
        </w:rPr>
      </w:pPr>
    </w:p>
    <w:p w14:paraId="24F8444E"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eastAsia="Times New Roman" w:hAnsi="Times New Roman"/>
          <w:highlight w:val="lightGray"/>
        </w:rPr>
        <w:t>.</w:t>
      </w:r>
    </w:p>
    <w:p w14:paraId="63613243"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2D22196"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725F4AE2"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14:paraId="4CC8C6A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4D7A9704"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14:paraId="730048D2"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6CF68E5B"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17E32E16" wp14:editId="016BC68E">
            <wp:extent cx="1792224" cy="3353375"/>
            <wp:effectExtent l="0" t="0" r="0" b="0"/>
            <wp:docPr id="45"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p>
    <w:p w14:paraId="49C032D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6D6A5C35"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46046C1"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14:paraId="1C872A5D"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0870F9DF"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712E8972"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EACF0C8" wp14:editId="6B9DEF2A">
            <wp:extent cx="1965890" cy="3291840"/>
            <wp:effectExtent l="0" t="0" r="0" b="0"/>
            <wp:docPr id="46"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215BC56A"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58B135AB"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164C9D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14:paraId="32A1474E" w14:textId="77777777" w:rsidR="001309CD" w:rsidRPr="0099769E" w:rsidRDefault="001309CD" w:rsidP="001309CD">
      <w:pPr>
        <w:widowControl w:val="0"/>
        <w:spacing w:after="0" w:line="240" w:lineRule="auto"/>
        <w:ind w:left="567" w:hanging="567"/>
        <w:rPr>
          <w:rFonts w:ascii="Times New Roman" w:eastAsia="Times New Roman" w:hAnsi="Times New Roman" w:cs="Mangal"/>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p>
    <w:p w14:paraId="70394643"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4ED00AE" wp14:editId="333FC9FC">
            <wp:extent cx="2018995" cy="4069536"/>
            <wp:effectExtent l="0" t="0" r="0" b="0"/>
            <wp:docPr id="47"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60496AC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7B915609"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19E9501" w14:textId="77777777" w:rsidR="001309CD" w:rsidRPr="0099769E" w:rsidRDefault="001309CD" w:rsidP="001309CD">
      <w:pPr>
        <w:tabs>
          <w:tab w:val="left" w:pos="567"/>
        </w:tabs>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highlight w:val="lightGray"/>
        </w:rPr>
        <w:t>15.</w:t>
      </w:r>
      <w:r w:rsidRPr="0099769E">
        <w:rPr>
          <w:rFonts w:ascii="Times New Roman" w:eastAsia="Times New Roman" w:hAnsi="Times New Roman"/>
          <w:highlight w:val="lightGray"/>
        </w:rPr>
        <w:tab/>
        <w:t xml:space="preserve">Nuo kateterio neatjungę tirpiklio maišelio, </w:t>
      </w:r>
      <w:r w:rsidRPr="0099769E">
        <w:rPr>
          <w:rFonts w:ascii="Times New Roman" w:eastAsia="Times New Roman" w:hAnsi="Times New Roman"/>
          <w:b/>
          <w:bCs/>
          <w:highlight w:val="lightGray"/>
        </w:rPr>
        <w:t>atsargiai</w:t>
      </w:r>
      <w:r w:rsidRPr="0099769E">
        <w:rPr>
          <w:rFonts w:ascii="Times New Roman" w:eastAsia="Times New Roman" w:hAnsi="Times New Roman"/>
          <w:highlight w:val="lightGray"/>
        </w:rPr>
        <w:t xml:space="preserve"> ištraukite kateterį iš šlapimo pūslės. Venkite tykštančių lašelių lemiamos taršos.</w:t>
      </w:r>
    </w:p>
    <w:p w14:paraId="0BC6F30D" w14:textId="77777777" w:rsidR="001309CD" w:rsidRPr="0099769E" w:rsidRDefault="001309CD" w:rsidP="001309CD">
      <w:pPr>
        <w:widowControl w:val="0"/>
        <w:tabs>
          <w:tab w:val="left" w:pos="567"/>
        </w:tabs>
        <w:suppressAutoHyphens/>
        <w:spacing w:after="0" w:line="240" w:lineRule="auto"/>
        <w:ind w:left="426"/>
        <w:rPr>
          <w:rFonts w:ascii="Times New Roman" w:eastAsia="Times New Roman" w:hAnsi="Times New Roman"/>
          <w:highlight w:val="lightGray"/>
        </w:rPr>
      </w:pPr>
    </w:p>
    <w:p w14:paraId="6A66E93A"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090E360F"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13499EC" wp14:editId="4A01B040">
            <wp:extent cx="3243958" cy="2765146"/>
            <wp:effectExtent l="0" t="0" r="0" b="0"/>
            <wp:docPr id="48"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013C84B7"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09BC1ADA"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05EE3C8"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14:paraId="235532A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6861631"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14:paraId="310E10E2"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03AA7D58"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DD365F6" wp14:editId="71FB589E">
            <wp:extent cx="4088925" cy="2867558"/>
            <wp:effectExtent l="0" t="0" r="0" b="0"/>
            <wp:docPr id="49"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3E973C86"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4AF9AE9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b/>
          <w:highlight w:val="lightGray"/>
        </w:rPr>
        <w:br w:type="page"/>
      </w:r>
    </w:p>
    <w:p w14:paraId="67AAD693" w14:textId="77777777" w:rsidR="001309CD" w:rsidRPr="0099769E" w:rsidRDefault="001309CD" w:rsidP="001309CD">
      <w:pPr>
        <w:widowControl w:val="0"/>
        <w:spacing w:after="0" w:line="240" w:lineRule="auto"/>
        <w:outlineLvl w:val="2"/>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lastRenderedPageBreak/>
        <w:t>Nurodymai BCG-medac naudotojams</w:t>
      </w:r>
    </w:p>
    <w:p w14:paraId="1FF6C6CE" w14:textId="77777777" w:rsidR="001309CD" w:rsidRPr="0099769E" w:rsidRDefault="001309CD" w:rsidP="001309CD">
      <w:pPr>
        <w:widowControl w:val="0"/>
        <w:spacing w:after="0" w:line="240" w:lineRule="auto"/>
        <w:ind w:right="-1"/>
        <w:rPr>
          <w:rFonts w:ascii="Times New Roman" w:eastAsia="Times New Roman" w:hAnsi="Times New Roman"/>
          <w:b/>
          <w:kern w:val="2"/>
          <w:highlight w:val="lightGray"/>
          <w:lang w:eastAsia="lt-LT"/>
        </w:rPr>
      </w:pPr>
    </w:p>
    <w:p w14:paraId="59359AE9" w14:textId="41795957" w:rsidR="001309CD" w:rsidRPr="0099769E" w:rsidRDefault="001309CD" w:rsidP="001309CD">
      <w:pPr>
        <w:widowControl w:val="0"/>
        <w:spacing w:after="0" w:line="240" w:lineRule="auto"/>
        <w:ind w:right="-1"/>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|&lt;be kateterio, be „Luer“</w:t>
      </w:r>
      <w:r w:rsidR="00B8198D">
        <w:rPr>
          <w:rFonts w:ascii="Times New Roman" w:hAnsi="Times New Roman"/>
          <w:kern w:val="2"/>
          <w:highlight w:val="lightGray"/>
          <w:lang w:eastAsia="lt-LT"/>
        </w:rPr>
        <w:t xml:space="preserve"> </w:t>
      </w:r>
      <w:r w:rsidRPr="0099769E">
        <w:rPr>
          <w:rFonts w:ascii="Times New Roman" w:hAnsi="Times New Roman"/>
          <w:kern w:val="2"/>
          <w:highlight w:val="lightGray"/>
          <w:lang w:eastAsia="lt-LT"/>
        </w:rPr>
        <w:t xml:space="preserve">tipo </w:t>
      </w:r>
      <w:r w:rsidR="000B214C" w:rsidRPr="00146A1E">
        <w:rPr>
          <w:rFonts w:ascii="Times New Roman" w:hAnsi="Times New Roman"/>
          <w:kern w:val="2"/>
          <w:highlight w:val="lightGray"/>
          <w:lang w:eastAsia="lt-LT"/>
        </w:rPr>
        <w:t xml:space="preserve">kūginės </w:t>
      </w:r>
      <w:r w:rsidRPr="0099769E">
        <w:rPr>
          <w:rFonts w:ascii="Times New Roman" w:hAnsi="Times New Roman"/>
          <w:kern w:val="2"/>
          <w:highlight w:val="lightGray"/>
          <w:lang w:eastAsia="lt-LT"/>
        </w:rPr>
        <w:t>fiksuojamosios jungties&gt;</w:t>
      </w:r>
    </w:p>
    <w:p w14:paraId="7884C0D2" w14:textId="77777777" w:rsidR="001309CD" w:rsidRPr="0099769E" w:rsidRDefault="001309CD" w:rsidP="001309CD">
      <w:pPr>
        <w:widowControl w:val="0"/>
        <w:spacing w:after="0" w:line="240" w:lineRule="auto"/>
        <w:ind w:right="-1"/>
        <w:rPr>
          <w:rFonts w:ascii="Times New Roman" w:eastAsia="Times New Roman" w:hAnsi="Times New Roman"/>
          <w:b/>
          <w:kern w:val="2"/>
          <w:highlight w:val="lightGray"/>
          <w:lang w:eastAsia="lt-LT"/>
        </w:rPr>
      </w:pPr>
    </w:p>
    <w:p w14:paraId="17E632E0" w14:textId="77777777" w:rsidR="001309CD" w:rsidRPr="0099769E" w:rsidRDefault="001309CD" w:rsidP="001309CD">
      <w:pPr>
        <w:widowControl w:val="0"/>
        <w:spacing w:after="0" w:line="240" w:lineRule="auto"/>
        <w:ind w:right="-1"/>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14:paraId="753A7524"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r w:rsidRPr="0099769E">
        <w:rPr>
          <w:rFonts w:ascii="Times New Roman" w:eastAsia="Times New Roman" w:hAnsi="Times New Roman"/>
          <w:b/>
          <w:noProof/>
          <w:highlight w:val="lightGray"/>
          <w:lang w:eastAsia="lt-LT"/>
        </w:rPr>
        <w:drawing>
          <wp:inline distT="0" distB="0" distL="0" distR="0" wp14:anchorId="5283A5D3" wp14:editId="1F7D7662">
            <wp:extent cx="2749550" cy="2573020"/>
            <wp:effectExtent l="0" t="0" r="0" b="0"/>
            <wp:docPr id="50"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9550" cy="2573020"/>
                    </a:xfrm>
                    <a:prstGeom prst="rect">
                      <a:avLst/>
                    </a:prstGeom>
                    <a:noFill/>
                  </pic:spPr>
                </pic:pic>
              </a:graphicData>
            </a:graphic>
          </wp:inline>
        </w:drawing>
      </w:r>
    </w:p>
    <w:p w14:paraId="5EACE801"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tbl>
      <w:tblPr>
        <w:tblStyle w:val="Lentelstinklelis"/>
        <w:tblW w:w="0" w:type="auto"/>
        <w:tblLook w:val="04A0" w:firstRow="1" w:lastRow="0" w:firstColumn="1" w:lastColumn="0" w:noHBand="0" w:noVBand="1"/>
      </w:tblPr>
      <w:tblGrid>
        <w:gridCol w:w="3085"/>
        <w:gridCol w:w="6124"/>
      </w:tblGrid>
      <w:tr w:rsidR="00935BE3" w:rsidRPr="00A81D3F" w14:paraId="19360374" w14:textId="77777777" w:rsidTr="00142DE6">
        <w:tc>
          <w:tcPr>
            <w:tcW w:w="3085" w:type="dxa"/>
            <w:shd w:val="clear" w:color="auto" w:fill="auto"/>
          </w:tcPr>
          <w:p w14:paraId="2A4D4701" w14:textId="77777777" w:rsidR="001309CD" w:rsidRPr="0099769E" w:rsidRDefault="001309CD" w:rsidP="00142DE6">
            <w:pPr>
              <w:widowControl w:val="0"/>
              <w:spacing w:after="0" w:line="240" w:lineRule="auto"/>
              <w:ind w:right="-1"/>
              <w:rPr>
                <w:b/>
                <w:bCs/>
                <w:highlight w:val="lightGray"/>
                <w:lang w:val="lt-LT"/>
              </w:rPr>
            </w:pPr>
            <w:r w:rsidRPr="0099769E">
              <w:rPr>
                <w:b/>
                <w:kern w:val="2"/>
                <w:highlight w:val="lightGray"/>
              </w:rPr>
              <w:t>Pagrindinė sudedamoji dalis</w:t>
            </w:r>
          </w:p>
        </w:tc>
        <w:tc>
          <w:tcPr>
            <w:tcW w:w="6124" w:type="dxa"/>
            <w:shd w:val="clear" w:color="auto" w:fill="auto"/>
          </w:tcPr>
          <w:p w14:paraId="71A9C6A1" w14:textId="77777777" w:rsidR="001309CD" w:rsidRPr="0099769E" w:rsidRDefault="001309CD" w:rsidP="00142DE6">
            <w:pPr>
              <w:widowControl w:val="0"/>
              <w:spacing w:after="0" w:line="240" w:lineRule="auto"/>
              <w:ind w:right="-1"/>
              <w:rPr>
                <w:b/>
                <w:bCs/>
                <w:highlight w:val="lightGray"/>
                <w:lang w:val="lt-LT"/>
              </w:rPr>
            </w:pPr>
            <w:r w:rsidRPr="0099769E">
              <w:rPr>
                <w:b/>
                <w:kern w:val="2"/>
                <w:highlight w:val="lightGray"/>
              </w:rPr>
              <w:t>Apibūdinimas</w:t>
            </w:r>
          </w:p>
        </w:tc>
      </w:tr>
      <w:tr w:rsidR="00935BE3" w:rsidRPr="00A81D3F" w14:paraId="77283888" w14:textId="77777777" w:rsidTr="00142DE6">
        <w:tc>
          <w:tcPr>
            <w:tcW w:w="3085" w:type="dxa"/>
          </w:tcPr>
          <w:p w14:paraId="482F4172"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14:paraId="57EE971E"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 xml:space="preserve">Flakonas su milteliais </w:t>
            </w:r>
          </w:p>
        </w:tc>
      </w:tr>
      <w:tr w:rsidR="00935BE3" w:rsidRPr="00A81D3F" w14:paraId="6642B302" w14:textId="77777777" w:rsidTr="00142DE6">
        <w:tc>
          <w:tcPr>
            <w:tcW w:w="3085" w:type="dxa"/>
          </w:tcPr>
          <w:p w14:paraId="5D0DA30E"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14:paraId="6F352E6B"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Apsauginis dangtelis</w:t>
            </w:r>
          </w:p>
        </w:tc>
      </w:tr>
      <w:tr w:rsidR="00935BE3" w:rsidRPr="00A81D3F" w14:paraId="24F9321C" w14:textId="77777777" w:rsidTr="00142DE6">
        <w:tc>
          <w:tcPr>
            <w:tcW w:w="3085" w:type="dxa"/>
          </w:tcPr>
          <w:p w14:paraId="27DA428C"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14:paraId="7B37C122"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 xml:space="preserve">Tirpiklio maišelis su 0,9 % (9 mg/ml) natrio chlorido tirpalu </w:t>
            </w:r>
          </w:p>
        </w:tc>
      </w:tr>
      <w:tr w:rsidR="00935BE3" w:rsidRPr="00A81D3F" w14:paraId="637C37EF" w14:textId="77777777" w:rsidTr="00142DE6">
        <w:tc>
          <w:tcPr>
            <w:tcW w:w="3085" w:type="dxa"/>
          </w:tcPr>
          <w:p w14:paraId="07042049"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14:paraId="44574844"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935BE3" w:rsidRPr="00A81D3F" w14:paraId="691E5EE9" w14:textId="77777777" w:rsidTr="00142DE6">
        <w:tc>
          <w:tcPr>
            <w:tcW w:w="3085" w:type="dxa"/>
          </w:tcPr>
          <w:p w14:paraId="2F7AC6DC"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14:paraId="142BA324"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935BE3" w:rsidRPr="00A81D3F" w14:paraId="7011F2F0" w14:textId="77777777" w:rsidTr="00142DE6">
        <w:tc>
          <w:tcPr>
            <w:tcW w:w="3085" w:type="dxa"/>
          </w:tcPr>
          <w:p w14:paraId="4D2C11BF"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14:paraId="2EB1A4F4"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Užspaudžiamas spaustukas</w:t>
            </w:r>
          </w:p>
        </w:tc>
      </w:tr>
      <w:tr w:rsidR="00935BE3" w:rsidRPr="00A81D3F" w14:paraId="1CD00CDB" w14:textId="77777777" w:rsidTr="00142DE6">
        <w:tc>
          <w:tcPr>
            <w:tcW w:w="3085" w:type="dxa"/>
          </w:tcPr>
          <w:p w14:paraId="7BA1DA45"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14:paraId="0B3F774A"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935BE3" w:rsidRPr="00A81D3F" w14:paraId="6F108ABF" w14:textId="77777777" w:rsidTr="00142DE6">
        <w:tc>
          <w:tcPr>
            <w:tcW w:w="3085" w:type="dxa"/>
          </w:tcPr>
          <w:p w14:paraId="7489DF29"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14:paraId="68430B2C"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Atliekų maišelis</w:t>
            </w:r>
          </w:p>
        </w:tc>
      </w:tr>
    </w:tbl>
    <w:p w14:paraId="68A7B393" w14:textId="77777777" w:rsidR="001309CD" w:rsidRPr="0099769E" w:rsidRDefault="001309CD" w:rsidP="001309CD">
      <w:pPr>
        <w:widowControl w:val="0"/>
        <w:spacing w:after="0" w:line="240" w:lineRule="auto"/>
        <w:rPr>
          <w:rFonts w:ascii="Times New Roman" w:eastAsia="Times New Roman" w:hAnsi="Times New Roman"/>
          <w:b/>
          <w:highlight w:val="lightGray"/>
        </w:rPr>
      </w:pPr>
    </w:p>
    <w:p w14:paraId="04A107B7" w14:textId="77777777" w:rsidR="001309CD" w:rsidRPr="0099769E" w:rsidRDefault="001309CD" w:rsidP="001309CD">
      <w:pPr>
        <w:widowControl w:val="0"/>
        <w:spacing w:after="0" w:line="240" w:lineRule="auto"/>
        <w:rPr>
          <w:rFonts w:ascii="Times New Roman" w:eastAsia="Times New Roman" w:hAnsi="Times New Roman"/>
          <w:b/>
          <w:highlight w:val="lightGray"/>
        </w:rPr>
      </w:pPr>
    </w:p>
    <w:p w14:paraId="30B1ADE1" w14:textId="77777777" w:rsidR="001309CD" w:rsidRPr="0099769E" w:rsidRDefault="001309CD" w:rsidP="001309CD">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14:paraId="2B6865A2"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5F0FC9F9"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r w:rsidRPr="0099769E">
        <w:rPr>
          <w:rFonts w:ascii="Times New Roman" w:eastAsia="Times New Roman" w:hAnsi="Times New Roman"/>
          <w:highlight w:val="lightGray"/>
        </w:rPr>
        <w:t>.</w:t>
      </w:r>
    </w:p>
    <w:p w14:paraId="7BC4324A"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30CA431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B334234" wp14:editId="687F8BFF">
            <wp:extent cx="2711450" cy="2254250"/>
            <wp:effectExtent l="0" t="0" r="0" b="0"/>
            <wp:docPr id="51"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5A7D5752"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58BCFF0"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FB4FA4A"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14:paraId="4CF2A307"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13651B96"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02A9DF1" wp14:editId="7DF9D407">
            <wp:extent cx="2482533" cy="1646491"/>
            <wp:effectExtent l="0" t="0" r="0" b="0"/>
            <wp:docPr id="52"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8026" cy="1656767"/>
                    </a:xfrm>
                    <a:prstGeom prst="rect">
                      <a:avLst/>
                    </a:prstGeom>
                  </pic:spPr>
                </pic:pic>
              </a:graphicData>
            </a:graphic>
          </wp:inline>
        </w:drawing>
      </w:r>
    </w:p>
    <w:p w14:paraId="28E00D61"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366E0B72"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36B9D9A6"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14:paraId="12DF88DA"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2491DAFB"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4481A8F" wp14:editId="0D2FDE82">
            <wp:extent cx="1786270" cy="3773058"/>
            <wp:effectExtent l="0" t="0" r="4445" b="0"/>
            <wp:docPr id="53"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p>
    <w:p w14:paraId="0A8A831D"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7ED49E49"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14:paraId="3DC963E9"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720AB23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077CCC4" wp14:editId="0EF71CC6">
            <wp:extent cx="3402419" cy="2497084"/>
            <wp:effectExtent l="0" t="0" r="7620" b="0"/>
            <wp:docPr id="54"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p>
    <w:p w14:paraId="1F62E5C2"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301502F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311EAB9F"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14:paraId="00AAC4F6"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p>
    <w:p w14:paraId="3252CECF"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391799CB" wp14:editId="5973D91F">
            <wp:extent cx="2235787" cy="4127224"/>
            <wp:effectExtent l="0" t="0" r="0" b="0"/>
            <wp:docPr id="55"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2DD4B2F1"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53E1A16D"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11FABAF0" w14:textId="77777777" w:rsidR="001309CD" w:rsidRPr="0099769E" w:rsidRDefault="001309CD" w:rsidP="001309CD">
      <w:pPr>
        <w:widowControl w:val="0"/>
        <w:tabs>
          <w:tab w:val="left" w:pos="567"/>
        </w:tabs>
        <w:spacing w:after="0" w:line="240" w:lineRule="auto"/>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t>Miltelių sumaišymas su tirpikliu</w:t>
      </w:r>
    </w:p>
    <w:p w14:paraId="5AE24D5F" w14:textId="77777777" w:rsidR="001309CD" w:rsidRPr="0099769E" w:rsidRDefault="001309CD" w:rsidP="001309CD">
      <w:pPr>
        <w:widowControl w:val="0"/>
        <w:tabs>
          <w:tab w:val="left" w:pos="567"/>
        </w:tabs>
        <w:spacing w:after="0" w:line="240" w:lineRule="auto"/>
        <w:rPr>
          <w:rFonts w:ascii="Times New Roman" w:eastAsia="Times New Roman" w:hAnsi="Times New Roman"/>
          <w:b/>
          <w:highlight w:val="lightGray"/>
        </w:rPr>
      </w:pPr>
    </w:p>
    <w:p w14:paraId="36BF1A97"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14:paraId="5C6BEDF8"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33951823"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C5D70A6" wp14:editId="37B769D8">
            <wp:extent cx="3320245" cy="3181901"/>
            <wp:effectExtent l="0" t="0" r="0" b="0"/>
            <wp:docPr id="56"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79CBD6C5"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BFB3E87"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09A775F"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lastRenderedPageBreak/>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hAnsi="Times New Roman"/>
          <w:kern w:val="2"/>
          <w:highlight w:val="lightGray"/>
          <w:lang w:eastAsia="lt-LT"/>
        </w:rPr>
        <w:t>.</w:t>
      </w:r>
    </w:p>
    <w:p w14:paraId="10E21F14"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4DCEF225"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14:paraId="172C51E8"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1A4EEA4E" w14:textId="789BBB51"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sidR="00B8198D">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14:paraId="607F6E94"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13C1FF1B"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14:paraId="14647266"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6C856062"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14:paraId="53CF8BA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5C2E8A9F"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2645FA2" wp14:editId="2FB58D5D">
            <wp:extent cx="1384503" cy="3072384"/>
            <wp:effectExtent l="0" t="0" r="0" b="0"/>
            <wp:docPr id="5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0088CBA2"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AF8BF79"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53D65295"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bCs/>
          <w:kern w:val="2"/>
          <w:highlight w:val="lightGray"/>
          <w:lang w:eastAsia="lt-LT"/>
        </w:rPr>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r w:rsidRPr="0099769E">
        <w:rPr>
          <w:rFonts w:ascii="Times New Roman" w:hAnsi="Times New Roman"/>
          <w:kern w:val="2"/>
          <w:highlight w:val="lightGray"/>
          <w:lang w:eastAsia="lt-LT"/>
        </w:rPr>
        <w:t>.</w:t>
      </w:r>
    </w:p>
    <w:p w14:paraId="602B0A5C"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6E39670D"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14:paraId="2B3352B0"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6AF7F23E"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14:paraId="4515193A"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5575A4B4"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14:paraId="1D3C770B"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33AF98D2"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14:paraId="72867020" w14:textId="165D5F3F"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sidR="0016682E">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0016682E"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14:paraId="2A88728A" w14:textId="77777777" w:rsidR="001309CD" w:rsidRPr="0099769E" w:rsidRDefault="001309CD" w:rsidP="001309CD">
      <w:pPr>
        <w:widowControl w:val="0"/>
        <w:spacing w:after="0" w:line="240" w:lineRule="auto"/>
        <w:ind w:left="567" w:hanging="567"/>
        <w:rPr>
          <w:rFonts w:ascii="Times New Roman" w:eastAsia="Times New Roman" w:hAnsi="Times New Roman"/>
          <w:b/>
          <w:kern w:val="2"/>
          <w:highlight w:val="lightGray"/>
          <w:lang w:eastAsia="lt-LT"/>
        </w:rPr>
      </w:pPr>
    </w:p>
    <w:p w14:paraId="4F9ED5CC"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14:paraId="1B7CDFC2"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0A0D77E"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5577B139"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62FCF583" wp14:editId="1D637C6E">
            <wp:extent cx="5461000" cy="3380820"/>
            <wp:effectExtent l="0" t="0" r="6350" b="0"/>
            <wp:docPr id="58"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7171" cy="3384640"/>
                    </a:xfrm>
                    <a:prstGeom prst="rect">
                      <a:avLst/>
                    </a:prstGeom>
                  </pic:spPr>
                </pic:pic>
              </a:graphicData>
            </a:graphic>
          </wp:inline>
        </w:drawing>
      </w:r>
    </w:p>
    <w:p w14:paraId="6BD6B73D"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7408FB4"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72D5BFA2"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Kateterizavimas</w:t>
      </w:r>
    </w:p>
    <w:p w14:paraId="0D25A27D"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p>
    <w:p w14:paraId="77D759F7" w14:textId="77777777" w:rsidR="001309CD" w:rsidRPr="0099769E" w:rsidRDefault="001309CD" w:rsidP="001309CD">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tinkamo kateterio ir (arba) lubrikanto naudojimo instrukcijomis.</w:t>
      </w:r>
    </w:p>
    <w:p w14:paraId="1BA360A7"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65BFAD53"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14:paraId="05692E02"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2F16C8F0"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18275A3C"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Kateterio prijungimas prie tirpiklio maišelio</w:t>
      </w:r>
    </w:p>
    <w:p w14:paraId="38BD685E" w14:textId="77777777" w:rsidR="001309CD" w:rsidRPr="0099769E" w:rsidRDefault="001309CD" w:rsidP="001309CD">
      <w:pPr>
        <w:widowControl w:val="0"/>
        <w:spacing w:after="0" w:line="240" w:lineRule="auto"/>
        <w:ind w:right="-1"/>
        <w:rPr>
          <w:rFonts w:ascii="Times New Roman" w:eastAsia="Times New Roman" w:hAnsi="Times New Roman"/>
          <w:kern w:val="2"/>
          <w:highlight w:val="lightGray"/>
          <w:lang w:eastAsia="lt-LT"/>
        </w:rPr>
      </w:pPr>
    </w:p>
    <w:p w14:paraId="5559BD4E"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p>
    <w:p w14:paraId="6EC04D66"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626629C1"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Neinstiliuokite šaldytuvo temperatūros suspensijos.</w:t>
      </w:r>
    </w:p>
    <w:p w14:paraId="045CB9F1"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74560A72"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Nuo kateterio jungties (C2) nuimkite apsauginį gaubtelį.</w:t>
      </w:r>
    </w:p>
    <w:p w14:paraId="23DBA496"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3C45DAFF"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Paciento kateterį sujunkite su tirpiklio maišelio kateterio jungtimi (C2)</w:t>
      </w:r>
      <w:r w:rsidRPr="0099769E">
        <w:rPr>
          <w:rFonts w:ascii="Times New Roman" w:eastAsia="Times New Roman" w:hAnsi="Times New Roman"/>
          <w:highlight w:val="lightGray"/>
        </w:rPr>
        <w:t>.</w:t>
      </w:r>
    </w:p>
    <w:p w14:paraId="5EEF2D92"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8B41814"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CA959A3" wp14:editId="57E0753D">
            <wp:extent cx="2574000" cy="2095200"/>
            <wp:effectExtent l="0" t="0" r="0" b="635"/>
            <wp:docPr id="59"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58FE99BF" wp14:editId="3A5D2681">
            <wp:extent cx="2610000" cy="2080800"/>
            <wp:effectExtent l="0" t="0" r="0" b="0"/>
            <wp:docPr id="60"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14:paraId="500C692B"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072B6F6A"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85DF25A"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Instiliavimas</w:t>
      </w:r>
    </w:p>
    <w:p w14:paraId="37272D0E"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p>
    <w:p w14:paraId="74F83B10" w14:textId="77777777" w:rsidR="001309CD" w:rsidRPr="0099769E" w:rsidRDefault="001309CD" w:rsidP="001309CD">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p>
    <w:p w14:paraId="71FED1DD"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57C611A1"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14:paraId="649F418D"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4CA2A5E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29AEED8" wp14:editId="71F0EBE0">
            <wp:extent cx="3934454" cy="3276468"/>
            <wp:effectExtent l="0" t="0" r="9525" b="635"/>
            <wp:docPr id="61"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80418" cy="3314745"/>
                    </a:xfrm>
                    <a:prstGeom prst="rect">
                      <a:avLst/>
                    </a:prstGeom>
                  </pic:spPr>
                </pic:pic>
              </a:graphicData>
            </a:graphic>
          </wp:inline>
        </w:drawing>
      </w:r>
    </w:p>
    <w:p w14:paraId="16C43790"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00944737"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537CA96C"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hAnsi="Times New Roman"/>
          <w:kern w:val="2"/>
          <w:highlight w:val="lightGray"/>
          <w:lang w:eastAsia="lt-LT"/>
        </w:rPr>
        <w:t xml:space="preserve">. </w:t>
      </w:r>
    </w:p>
    <w:p w14:paraId="707C8706" w14:textId="77777777" w:rsidR="001309CD" w:rsidRPr="0099769E" w:rsidRDefault="001309CD" w:rsidP="001309CD">
      <w:pPr>
        <w:widowControl w:val="0"/>
        <w:spacing w:after="0" w:line="240" w:lineRule="auto"/>
        <w:ind w:left="426"/>
        <w:rPr>
          <w:rFonts w:ascii="Times New Roman" w:eastAsia="Times New Roman" w:hAnsi="Times New Roman"/>
          <w:kern w:val="2"/>
          <w:highlight w:val="lightGray"/>
          <w:lang w:eastAsia="lt-LT"/>
        </w:rPr>
      </w:pPr>
    </w:p>
    <w:p w14:paraId="7454E0F8"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14:paraId="77478A98"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0E9CD6D8"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14:paraId="31EAC60E"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6BCD9A9"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B7F546E" wp14:editId="6ED6D59A">
            <wp:extent cx="1792224" cy="3353375"/>
            <wp:effectExtent l="0" t="0" r="0" b="0"/>
            <wp:docPr id="62"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9723" cy="3367405"/>
                    </a:xfrm>
                    <a:prstGeom prst="rect">
                      <a:avLst/>
                    </a:prstGeom>
                  </pic:spPr>
                </pic:pic>
              </a:graphicData>
            </a:graphic>
          </wp:inline>
        </w:drawing>
      </w:r>
    </w:p>
    <w:p w14:paraId="65F6E250"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4B550090"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17036490"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14:paraId="7835B064"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p>
    <w:p w14:paraId="3EBCE27E"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2CD6663" wp14:editId="5CDDBE1A">
            <wp:extent cx="1965890" cy="3291840"/>
            <wp:effectExtent l="0" t="0" r="0" b="0"/>
            <wp:docPr id="63"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6F49C07B"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7B6A1E2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311488FA"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14:paraId="7BD7B68F"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r w:rsidRPr="0099769E">
        <w:rPr>
          <w:rFonts w:ascii="Times New Roman" w:eastAsia="Times New Roman" w:hAnsi="Times New Roman"/>
          <w:highlight w:val="lightGray"/>
        </w:rPr>
        <w:t>.</w:t>
      </w:r>
    </w:p>
    <w:p w14:paraId="1D8380B1"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p>
    <w:p w14:paraId="58ECB9C6" w14:textId="77777777" w:rsidR="001309CD" w:rsidRPr="0099769E" w:rsidRDefault="001309CD" w:rsidP="001309CD">
      <w:pPr>
        <w:widowControl w:val="0"/>
        <w:spacing w:after="0" w:line="240" w:lineRule="auto"/>
        <w:ind w:left="992"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1D2D8FE" wp14:editId="50DB512E">
            <wp:extent cx="2018995" cy="4069536"/>
            <wp:effectExtent l="0" t="0" r="0" b="0"/>
            <wp:docPr id="64"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0C9FD8F8"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6B53551E"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76F5547C"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15.</w:t>
      </w:r>
      <w:r w:rsidRPr="0099769E">
        <w:rPr>
          <w:rFonts w:ascii="Times New Roman" w:hAnsi="Times New Roman"/>
          <w:kern w:val="2"/>
          <w:highlight w:val="lightGray"/>
          <w:lang w:eastAsia="lt-LT"/>
        </w:rPr>
        <w:tab/>
        <w:t xml:space="preserve">Nuo kateterio neatjungę tirpiklio maišelio, </w:t>
      </w:r>
      <w:r w:rsidRPr="0099769E">
        <w:rPr>
          <w:rFonts w:ascii="Times New Roman" w:hAnsi="Times New Roman"/>
          <w:b/>
          <w:bCs/>
          <w:kern w:val="2"/>
          <w:highlight w:val="lightGray"/>
          <w:lang w:eastAsia="lt-LT"/>
        </w:rPr>
        <w:t>atsargiai</w:t>
      </w:r>
      <w:r w:rsidRPr="0099769E">
        <w:rPr>
          <w:rFonts w:ascii="Times New Roman" w:hAnsi="Times New Roman"/>
          <w:kern w:val="2"/>
          <w:highlight w:val="lightGray"/>
          <w:lang w:eastAsia="lt-LT"/>
        </w:rPr>
        <w:t xml:space="preserve"> ištraukite kateterį iš šlapimo pūslės. Venkite tykštančių lašelių lemiamos taršos</w:t>
      </w:r>
      <w:r w:rsidRPr="0099769E">
        <w:rPr>
          <w:rFonts w:ascii="Times New Roman" w:eastAsia="Times New Roman" w:hAnsi="Times New Roman"/>
          <w:highlight w:val="lightGray"/>
        </w:rPr>
        <w:t>.</w:t>
      </w:r>
    </w:p>
    <w:p w14:paraId="3CB70B2A"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5534164F" w14:textId="77777777" w:rsidR="001309CD" w:rsidRPr="0099769E" w:rsidRDefault="001309CD" w:rsidP="001309CD">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8C62170" wp14:editId="33FD835B">
            <wp:extent cx="3243958" cy="2765146"/>
            <wp:effectExtent l="0" t="0" r="0" b="0"/>
            <wp:docPr id="6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4A48BC8D"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63763D9E"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4A26D2C7"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14:paraId="4E710A36"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61A1A55D"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14:paraId="1151C245"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0896909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1FA50058" wp14:editId="180AF1FC">
            <wp:extent cx="4088925" cy="2867558"/>
            <wp:effectExtent l="0" t="0" r="0" b="0"/>
            <wp:docPr id="66"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13366559"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28DAD569" w14:textId="77777777" w:rsidR="001309CD" w:rsidRPr="0099769E" w:rsidRDefault="001309CD" w:rsidP="001309CD">
      <w:pPr>
        <w:spacing w:after="0" w:line="240" w:lineRule="auto"/>
        <w:outlineLvl w:val="2"/>
        <w:rPr>
          <w:rFonts w:ascii="Times New Roman" w:hAnsi="Times New Roman"/>
          <w:b/>
          <w:kern w:val="2"/>
          <w:highlight w:val="lightGray"/>
          <w:lang w:eastAsia="lt-LT"/>
        </w:rPr>
      </w:pPr>
      <w:r w:rsidRPr="0099769E">
        <w:rPr>
          <w:rFonts w:ascii="Times New Roman" w:eastAsia="Times New Roman" w:hAnsi="Times New Roman"/>
          <w:b/>
          <w:highlight w:val="lightGray"/>
        </w:rPr>
        <w:br w:type="page"/>
      </w:r>
      <w:r w:rsidRPr="0099769E">
        <w:rPr>
          <w:rFonts w:ascii="Times New Roman" w:hAnsi="Times New Roman"/>
          <w:b/>
          <w:kern w:val="2"/>
          <w:highlight w:val="lightGray"/>
          <w:lang w:eastAsia="lt-LT"/>
        </w:rPr>
        <w:lastRenderedPageBreak/>
        <w:t>Nurodymai BCG-medac naudotojams</w:t>
      </w:r>
    </w:p>
    <w:p w14:paraId="6E39DAF5" w14:textId="77777777" w:rsidR="001309CD" w:rsidRPr="0099769E" w:rsidRDefault="001309CD" w:rsidP="001309CD">
      <w:pPr>
        <w:spacing w:after="0" w:line="240" w:lineRule="auto"/>
        <w:outlineLvl w:val="2"/>
        <w:rPr>
          <w:rFonts w:ascii="Times New Roman" w:eastAsia="Times New Roman" w:hAnsi="Times New Roman"/>
          <w:b/>
          <w:highlight w:val="lightGray"/>
        </w:rPr>
      </w:pPr>
    </w:p>
    <w:p w14:paraId="3C91E396" w14:textId="660EDE94" w:rsidR="001309CD" w:rsidRPr="0099769E" w:rsidRDefault="001309CD" w:rsidP="001309CD">
      <w:pPr>
        <w:spacing w:after="0" w:line="240" w:lineRule="auto"/>
        <w:ind w:right="-1"/>
        <w:rPr>
          <w:rFonts w:ascii="Times New Roman" w:hAnsi="Times New Roman"/>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 xml:space="preserve">|&lt;be kateterio, su „Luer“ tipo </w:t>
      </w:r>
      <w:r w:rsidR="000B214C" w:rsidRPr="00D755BE">
        <w:rPr>
          <w:rFonts w:ascii="Times New Roman" w:hAnsi="Times New Roman"/>
          <w:kern w:val="2"/>
          <w:highlight w:val="lightGray"/>
          <w:lang w:eastAsia="lt-LT"/>
        </w:rPr>
        <w:t xml:space="preserve">kūgine </w:t>
      </w:r>
      <w:r w:rsidRPr="0099769E">
        <w:rPr>
          <w:rFonts w:ascii="Times New Roman" w:hAnsi="Times New Roman"/>
          <w:kern w:val="2"/>
          <w:highlight w:val="lightGray"/>
          <w:lang w:eastAsia="lt-LT"/>
        </w:rPr>
        <w:t>fiksuojamąja jungtimi&gt;</w:t>
      </w:r>
    </w:p>
    <w:p w14:paraId="43D4D1A0" w14:textId="77777777" w:rsidR="001309CD" w:rsidRPr="0099769E" w:rsidRDefault="001309CD" w:rsidP="001309CD">
      <w:pPr>
        <w:spacing w:after="0" w:line="240" w:lineRule="auto"/>
        <w:ind w:right="-1"/>
        <w:rPr>
          <w:rFonts w:ascii="Times New Roman" w:eastAsia="Times New Roman" w:hAnsi="Times New Roman"/>
          <w:b/>
          <w:highlight w:val="lightGray"/>
        </w:rPr>
      </w:pPr>
    </w:p>
    <w:p w14:paraId="567AC2B0" w14:textId="77777777" w:rsidR="001309CD" w:rsidRPr="0099769E" w:rsidRDefault="001309CD" w:rsidP="001309CD">
      <w:pPr>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14:paraId="3E8BB26E" w14:textId="77777777" w:rsidR="001309CD" w:rsidRPr="0099769E" w:rsidRDefault="001309CD" w:rsidP="001309CD">
      <w:pPr>
        <w:widowControl w:val="0"/>
        <w:spacing w:after="0" w:line="240" w:lineRule="auto"/>
        <w:rPr>
          <w:rFonts w:ascii="Times New Roman" w:eastAsia="Times New Roman" w:hAnsi="Times New Roman"/>
          <w:b/>
          <w:highlight w:val="lightGray"/>
        </w:rPr>
      </w:pPr>
      <w:r w:rsidRPr="0099769E">
        <w:rPr>
          <w:rFonts w:ascii="Times New Roman" w:eastAsia="Times New Roman" w:hAnsi="Times New Roman"/>
          <w:b/>
          <w:noProof/>
          <w:highlight w:val="lightGray"/>
          <w:lang w:eastAsia="lt-LT"/>
        </w:rPr>
        <w:drawing>
          <wp:inline distT="0" distB="0" distL="0" distR="0" wp14:anchorId="76F204FE" wp14:editId="3DB68A2C">
            <wp:extent cx="3633470" cy="3066415"/>
            <wp:effectExtent l="0" t="0" r="5080" b="63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3470" cy="3066415"/>
                    </a:xfrm>
                    <a:prstGeom prst="rect">
                      <a:avLst/>
                    </a:prstGeom>
                    <a:noFill/>
                  </pic:spPr>
                </pic:pic>
              </a:graphicData>
            </a:graphic>
          </wp:inline>
        </w:drawing>
      </w:r>
    </w:p>
    <w:p w14:paraId="1048ED4C" w14:textId="77777777" w:rsidR="001309CD" w:rsidRPr="0099769E" w:rsidRDefault="001309CD" w:rsidP="001309CD">
      <w:pPr>
        <w:widowControl w:val="0"/>
        <w:spacing w:after="0" w:line="240" w:lineRule="auto"/>
        <w:rPr>
          <w:rFonts w:ascii="Times New Roman" w:eastAsia="Times New Roman" w:hAnsi="Times New Roman"/>
          <w:b/>
          <w:highlight w:val="lightGray"/>
        </w:rPr>
      </w:pPr>
    </w:p>
    <w:tbl>
      <w:tblPr>
        <w:tblStyle w:val="Lentelstinklelis"/>
        <w:tblW w:w="0" w:type="auto"/>
        <w:tblLook w:val="04A0" w:firstRow="1" w:lastRow="0" w:firstColumn="1" w:lastColumn="0" w:noHBand="0" w:noVBand="1"/>
      </w:tblPr>
      <w:tblGrid>
        <w:gridCol w:w="3085"/>
        <w:gridCol w:w="6124"/>
      </w:tblGrid>
      <w:tr w:rsidR="00935BE3" w:rsidRPr="00A81D3F" w14:paraId="72C80085" w14:textId="77777777" w:rsidTr="00142DE6">
        <w:tc>
          <w:tcPr>
            <w:tcW w:w="3085" w:type="dxa"/>
          </w:tcPr>
          <w:p w14:paraId="58C42D16" w14:textId="77777777" w:rsidR="001309CD" w:rsidRPr="0099769E" w:rsidRDefault="001309CD" w:rsidP="00142DE6">
            <w:pPr>
              <w:widowControl w:val="0"/>
              <w:spacing w:after="0" w:line="240" w:lineRule="auto"/>
              <w:ind w:right="-1"/>
              <w:jc w:val="center"/>
              <w:rPr>
                <w:b/>
                <w:bCs/>
                <w:highlight w:val="lightGray"/>
                <w:lang w:val="lt-LT"/>
              </w:rPr>
            </w:pPr>
            <w:r w:rsidRPr="0099769E">
              <w:rPr>
                <w:b/>
                <w:kern w:val="2"/>
                <w:highlight w:val="lightGray"/>
              </w:rPr>
              <w:t>Pagrindinė sudedamoji dalis</w:t>
            </w:r>
          </w:p>
        </w:tc>
        <w:tc>
          <w:tcPr>
            <w:tcW w:w="6124" w:type="dxa"/>
            <w:shd w:val="clear" w:color="auto" w:fill="auto"/>
          </w:tcPr>
          <w:p w14:paraId="790292D5" w14:textId="77777777" w:rsidR="001309CD" w:rsidRPr="0099769E" w:rsidRDefault="001309CD" w:rsidP="00142DE6">
            <w:pPr>
              <w:widowControl w:val="0"/>
              <w:spacing w:after="0" w:line="240" w:lineRule="auto"/>
              <w:ind w:right="-1"/>
              <w:rPr>
                <w:kern w:val="2"/>
                <w:highlight w:val="lightGray"/>
                <w:lang w:val="lt-LT"/>
              </w:rPr>
            </w:pPr>
            <w:r w:rsidRPr="0099769E">
              <w:rPr>
                <w:b/>
                <w:kern w:val="2"/>
                <w:highlight w:val="lightGray"/>
              </w:rPr>
              <w:t>Apibūdinimas</w:t>
            </w:r>
          </w:p>
        </w:tc>
      </w:tr>
      <w:tr w:rsidR="00935BE3" w:rsidRPr="00A81D3F" w14:paraId="018F76F4" w14:textId="77777777" w:rsidTr="00142DE6">
        <w:tc>
          <w:tcPr>
            <w:tcW w:w="3085" w:type="dxa"/>
          </w:tcPr>
          <w:p w14:paraId="7DC8D3FE"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14:paraId="1C79A3D9"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 xml:space="preserve">Flakonas su milteliais </w:t>
            </w:r>
          </w:p>
        </w:tc>
      </w:tr>
      <w:tr w:rsidR="00935BE3" w:rsidRPr="00A81D3F" w14:paraId="2F752071" w14:textId="77777777" w:rsidTr="00142DE6">
        <w:tc>
          <w:tcPr>
            <w:tcW w:w="3085" w:type="dxa"/>
          </w:tcPr>
          <w:p w14:paraId="77D32E2D"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14:paraId="7B9F75BF"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Apsauginis dangtelis</w:t>
            </w:r>
          </w:p>
        </w:tc>
      </w:tr>
      <w:tr w:rsidR="00935BE3" w:rsidRPr="00A81D3F" w14:paraId="1D0FA009" w14:textId="77777777" w:rsidTr="00142DE6">
        <w:tc>
          <w:tcPr>
            <w:tcW w:w="3085" w:type="dxa"/>
          </w:tcPr>
          <w:p w14:paraId="3B6A52DD"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14:paraId="78F9AA85"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 xml:space="preserve">Tirpiklio maišelis su 0,9 % (9 mg/ml) natrio chlorido tirpalu </w:t>
            </w:r>
          </w:p>
        </w:tc>
      </w:tr>
      <w:tr w:rsidR="00935BE3" w:rsidRPr="00A81D3F" w14:paraId="7BB413A0" w14:textId="77777777" w:rsidTr="00142DE6">
        <w:tc>
          <w:tcPr>
            <w:tcW w:w="3085" w:type="dxa"/>
          </w:tcPr>
          <w:p w14:paraId="7B7B4C83"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14:paraId="44333639"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935BE3" w:rsidRPr="00A81D3F" w14:paraId="7C0FD64E" w14:textId="77777777" w:rsidTr="00142DE6">
        <w:tc>
          <w:tcPr>
            <w:tcW w:w="3085" w:type="dxa"/>
          </w:tcPr>
          <w:p w14:paraId="4661E90B"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14:paraId="35363805" w14:textId="77777777" w:rsidR="001309CD" w:rsidRPr="0099769E" w:rsidRDefault="001309CD" w:rsidP="00142DE6">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935BE3" w:rsidRPr="00A81D3F" w14:paraId="10F4B9BF" w14:textId="77777777" w:rsidTr="00142DE6">
        <w:tc>
          <w:tcPr>
            <w:tcW w:w="3085" w:type="dxa"/>
          </w:tcPr>
          <w:p w14:paraId="069D5AE9" w14:textId="77777777" w:rsidR="001309CD" w:rsidRPr="0099769E" w:rsidRDefault="001309CD" w:rsidP="00142DE6">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14:paraId="5DB557C3"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Užspaudžiamas spaustukas</w:t>
            </w:r>
          </w:p>
        </w:tc>
      </w:tr>
      <w:tr w:rsidR="00935BE3" w:rsidRPr="00A81D3F" w14:paraId="340D00A5" w14:textId="77777777" w:rsidTr="00142DE6">
        <w:tc>
          <w:tcPr>
            <w:tcW w:w="3085" w:type="dxa"/>
          </w:tcPr>
          <w:p w14:paraId="17868910" w14:textId="77777777" w:rsidR="001309CD" w:rsidRPr="0099769E" w:rsidRDefault="001309CD" w:rsidP="00142DE6">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14:paraId="1F44F8E4"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935BE3" w:rsidRPr="00A81D3F" w14:paraId="6C48372E" w14:textId="77777777" w:rsidTr="00142DE6">
        <w:tc>
          <w:tcPr>
            <w:tcW w:w="3085" w:type="dxa"/>
          </w:tcPr>
          <w:p w14:paraId="71DE8E28"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14:paraId="02009B08" w14:textId="77777777" w:rsidR="001309CD" w:rsidRPr="0099769E" w:rsidRDefault="001309CD" w:rsidP="00142DE6">
            <w:pPr>
              <w:widowControl w:val="0"/>
              <w:spacing w:after="0" w:line="240" w:lineRule="auto"/>
              <w:ind w:right="-1"/>
              <w:rPr>
                <w:highlight w:val="lightGray"/>
                <w:lang w:val="lt-LT"/>
              </w:rPr>
            </w:pPr>
            <w:r w:rsidRPr="0099769E">
              <w:rPr>
                <w:kern w:val="2"/>
                <w:highlight w:val="lightGray"/>
              </w:rPr>
              <w:t>Atliekų maišelis</w:t>
            </w:r>
          </w:p>
        </w:tc>
      </w:tr>
      <w:tr w:rsidR="00935BE3" w:rsidRPr="00A81D3F" w14:paraId="47ADB38C" w14:textId="77777777" w:rsidTr="00142DE6">
        <w:tc>
          <w:tcPr>
            <w:tcW w:w="3085" w:type="dxa"/>
          </w:tcPr>
          <w:p w14:paraId="2979BF2C" w14:textId="77777777" w:rsidR="001309CD" w:rsidRPr="0099769E" w:rsidRDefault="001309CD" w:rsidP="00142DE6">
            <w:pPr>
              <w:widowControl w:val="0"/>
              <w:spacing w:after="0" w:line="240" w:lineRule="auto"/>
              <w:ind w:right="-1"/>
              <w:jc w:val="center"/>
              <w:rPr>
                <w:b/>
                <w:bCs/>
                <w:highlight w:val="lightGray"/>
                <w:lang w:val="lt-LT"/>
              </w:rPr>
            </w:pPr>
            <w:r w:rsidRPr="0099769E">
              <w:rPr>
                <w:b/>
                <w:bCs/>
                <w:highlight w:val="lightGray"/>
              </w:rPr>
              <w:t>F</w:t>
            </w:r>
          </w:p>
        </w:tc>
        <w:tc>
          <w:tcPr>
            <w:tcW w:w="6124" w:type="dxa"/>
            <w:shd w:val="clear" w:color="auto" w:fill="auto"/>
          </w:tcPr>
          <w:p w14:paraId="3EA7D546" w14:textId="67B91AB5" w:rsidR="001309CD" w:rsidRPr="0099769E" w:rsidRDefault="001309CD" w:rsidP="00142DE6">
            <w:pPr>
              <w:widowControl w:val="0"/>
              <w:spacing w:after="0" w:line="240" w:lineRule="auto"/>
              <w:ind w:right="-1"/>
              <w:rPr>
                <w:bCs/>
                <w:highlight w:val="lightGray"/>
                <w:lang w:val="lt-LT"/>
              </w:rPr>
            </w:pPr>
            <w:r w:rsidRPr="00F16ED6">
              <w:rPr>
                <w:kern w:val="2"/>
                <w:highlight w:val="lightGray"/>
                <w:lang w:val="lt-LT"/>
              </w:rPr>
              <w:t>„Luer“ tipo</w:t>
            </w:r>
            <w:r w:rsidR="00B8198D" w:rsidRPr="00F16ED6">
              <w:rPr>
                <w:kern w:val="2"/>
                <w:highlight w:val="lightGray"/>
                <w:lang w:val="lt-LT"/>
              </w:rPr>
              <w:t xml:space="preserve"> kūginė</w:t>
            </w:r>
            <w:r w:rsidRPr="00F16ED6">
              <w:rPr>
                <w:kern w:val="2"/>
                <w:highlight w:val="lightGray"/>
                <w:lang w:val="lt-LT"/>
              </w:rPr>
              <w:t xml:space="preserve"> fiksuojamoji jungtis</w:t>
            </w:r>
          </w:p>
        </w:tc>
      </w:tr>
    </w:tbl>
    <w:p w14:paraId="6DCDE8E2" w14:textId="77777777" w:rsidR="001309CD" w:rsidRPr="0099769E" w:rsidRDefault="001309CD" w:rsidP="001309CD">
      <w:pPr>
        <w:widowControl w:val="0"/>
        <w:spacing w:after="0" w:line="240" w:lineRule="auto"/>
        <w:rPr>
          <w:rFonts w:ascii="Times New Roman" w:eastAsia="Times New Roman" w:hAnsi="Times New Roman"/>
          <w:b/>
          <w:highlight w:val="lightGray"/>
        </w:rPr>
      </w:pPr>
    </w:p>
    <w:p w14:paraId="0F6C1CF1" w14:textId="77777777" w:rsidR="001309CD" w:rsidRPr="0099769E" w:rsidRDefault="001309CD" w:rsidP="001309CD">
      <w:pPr>
        <w:widowControl w:val="0"/>
        <w:spacing w:after="0" w:line="240" w:lineRule="auto"/>
        <w:rPr>
          <w:rFonts w:ascii="Times New Roman" w:eastAsia="Times New Roman" w:hAnsi="Times New Roman"/>
          <w:b/>
          <w:highlight w:val="lightGray"/>
        </w:rPr>
      </w:pPr>
    </w:p>
    <w:p w14:paraId="419F0053" w14:textId="77777777" w:rsidR="001309CD" w:rsidRPr="0099769E" w:rsidRDefault="001309CD" w:rsidP="001309CD">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14:paraId="0BDC4187"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BCA9590"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r w:rsidRPr="0099769E">
        <w:rPr>
          <w:rFonts w:ascii="Times New Roman" w:eastAsia="Times New Roman" w:hAnsi="Times New Roman"/>
          <w:highlight w:val="lightGray"/>
        </w:rPr>
        <w:t>.</w:t>
      </w:r>
    </w:p>
    <w:p w14:paraId="45D86DA9"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1AF3B6A7" w14:textId="77777777" w:rsidR="001309CD" w:rsidRPr="0099769E" w:rsidRDefault="001309CD" w:rsidP="001309CD">
      <w:pPr>
        <w:widowControl w:val="0"/>
        <w:spacing w:after="0" w:line="240" w:lineRule="auto"/>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1EDF843E" wp14:editId="7FE0F238">
            <wp:extent cx="2711450" cy="2254250"/>
            <wp:effectExtent l="0" t="0" r="0" b="0"/>
            <wp:docPr id="68"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14:paraId="12B2D85F"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722374B9"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5541D098"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14:paraId="58EC4CE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7C502E02"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3B95B48" wp14:editId="28EFCC9F">
            <wp:extent cx="2484000" cy="1645200"/>
            <wp:effectExtent l="0" t="0" r="0" b="0"/>
            <wp:docPr id="69"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4000" cy="1645200"/>
                    </a:xfrm>
                    <a:prstGeom prst="rect">
                      <a:avLst/>
                    </a:prstGeom>
                  </pic:spPr>
                </pic:pic>
              </a:graphicData>
            </a:graphic>
          </wp:inline>
        </w:drawing>
      </w:r>
    </w:p>
    <w:p w14:paraId="2B0203FB"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075F7467"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74013A14"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14:paraId="6E1E06FA"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10FE8C73"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289C628" wp14:editId="4113F660">
            <wp:extent cx="1562400" cy="3301200"/>
            <wp:effectExtent l="0" t="0" r="0" b="0"/>
            <wp:docPr id="70"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14:paraId="105ED359"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20DEC052"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14:paraId="1C84CC1A"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2D96D1C5"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91981D1" wp14:editId="2B03850C">
            <wp:extent cx="3168000" cy="2325600"/>
            <wp:effectExtent l="0" t="0" r="0" b="0"/>
            <wp:docPr id="71"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14:paraId="0DFA419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54B41613"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1BBFC247" w14:textId="77777777" w:rsidR="001309CD" w:rsidRPr="0099769E" w:rsidRDefault="001309CD" w:rsidP="001309CD">
      <w:pPr>
        <w:widowControl w:val="0"/>
        <w:tabs>
          <w:tab w:val="left" w:pos="567"/>
        </w:tabs>
        <w:suppressAutoHyphens/>
        <w:spacing w:after="0" w:line="240" w:lineRule="auto"/>
        <w:ind w:right="-3"/>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14:paraId="268CDC6F"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04F16279"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2482873" wp14:editId="5544AAE1">
            <wp:extent cx="2235787" cy="4127224"/>
            <wp:effectExtent l="0" t="0" r="0" b="0"/>
            <wp:docPr id="72"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7757" cy="4167780"/>
                    </a:xfrm>
                    <a:prstGeom prst="rect">
                      <a:avLst/>
                    </a:prstGeom>
                  </pic:spPr>
                </pic:pic>
              </a:graphicData>
            </a:graphic>
          </wp:inline>
        </w:drawing>
      </w:r>
    </w:p>
    <w:p w14:paraId="3B5B6EC2"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DB4E829"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603B4502" w14:textId="77777777" w:rsidR="001309CD" w:rsidRPr="0099769E" w:rsidRDefault="001309CD" w:rsidP="001309CD">
      <w:pPr>
        <w:widowControl w:val="0"/>
        <w:tabs>
          <w:tab w:val="left" w:pos="567"/>
        </w:tabs>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Miltelių sumaišymas su tirpikliu</w:t>
      </w:r>
    </w:p>
    <w:p w14:paraId="5CD34EF1" w14:textId="77777777" w:rsidR="001309CD" w:rsidRPr="0099769E" w:rsidRDefault="001309CD" w:rsidP="001309CD">
      <w:pPr>
        <w:widowControl w:val="0"/>
        <w:tabs>
          <w:tab w:val="left" w:pos="567"/>
        </w:tabs>
        <w:spacing w:after="0" w:line="240" w:lineRule="auto"/>
        <w:rPr>
          <w:rFonts w:ascii="Times New Roman" w:eastAsia="Times New Roman" w:hAnsi="Times New Roman"/>
          <w:b/>
          <w:highlight w:val="lightGray"/>
        </w:rPr>
      </w:pPr>
    </w:p>
    <w:p w14:paraId="31885F00"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14:paraId="57B1489B"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73B58B2"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65C512E" wp14:editId="5EA32A93">
            <wp:extent cx="3320245" cy="3181901"/>
            <wp:effectExtent l="0" t="0" r="0" b="0"/>
            <wp:docPr id="73"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5327" cy="3225104"/>
                    </a:xfrm>
                    <a:prstGeom prst="rect">
                      <a:avLst/>
                    </a:prstGeom>
                  </pic:spPr>
                </pic:pic>
              </a:graphicData>
            </a:graphic>
          </wp:inline>
        </w:drawing>
      </w:r>
    </w:p>
    <w:p w14:paraId="4AC67E34"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BE46D0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5387599"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hAnsi="Times New Roman"/>
          <w:kern w:val="2"/>
          <w:highlight w:val="lightGray"/>
          <w:lang w:eastAsia="lt-LT"/>
        </w:rPr>
        <w:t>.</w:t>
      </w:r>
    </w:p>
    <w:p w14:paraId="22043B50"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17641F8B"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14:paraId="771AC2CD"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58B03239" w14:textId="49B2684F"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sidR="00B8198D">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14:paraId="7A83A95E"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2805743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14:paraId="7448E9A6"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2C388CED"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14:paraId="10833140"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14050CDD"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20CB3EFF"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4A53394" wp14:editId="40B87701">
            <wp:extent cx="1384503" cy="3072384"/>
            <wp:effectExtent l="0" t="0" r="0" b="0"/>
            <wp:docPr id="74"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1937" cy="3088881"/>
                    </a:xfrm>
                    <a:prstGeom prst="rect">
                      <a:avLst/>
                    </a:prstGeom>
                  </pic:spPr>
                </pic:pic>
              </a:graphicData>
            </a:graphic>
          </wp:inline>
        </w:drawing>
      </w:r>
    </w:p>
    <w:p w14:paraId="303C85C5"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1CE494D6"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bCs/>
          <w:kern w:val="2"/>
          <w:highlight w:val="lightGray"/>
          <w:lang w:eastAsia="lt-LT"/>
        </w:rPr>
        <w:lastRenderedPageBreak/>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r w:rsidRPr="0099769E">
        <w:rPr>
          <w:rFonts w:ascii="Times New Roman" w:hAnsi="Times New Roman"/>
          <w:kern w:val="2"/>
          <w:highlight w:val="lightGray"/>
          <w:lang w:eastAsia="lt-LT"/>
        </w:rPr>
        <w:t>.</w:t>
      </w:r>
    </w:p>
    <w:p w14:paraId="082E870C" w14:textId="77777777" w:rsidR="001309CD" w:rsidRPr="0099769E" w:rsidRDefault="001309CD" w:rsidP="001309CD">
      <w:pPr>
        <w:widowControl w:val="0"/>
        <w:spacing w:after="0" w:line="240" w:lineRule="auto"/>
        <w:ind w:left="567" w:hanging="567"/>
        <w:rPr>
          <w:rFonts w:ascii="Times New Roman" w:eastAsia="Times New Roman" w:hAnsi="Times New Roman"/>
          <w:kern w:val="2"/>
          <w:highlight w:val="lightGray"/>
          <w:lang w:eastAsia="lt-LT"/>
        </w:rPr>
      </w:pPr>
    </w:p>
    <w:p w14:paraId="7BFF9EC3"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14:paraId="187AA304"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33CC93D1"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14:paraId="4A4F77B7"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65B0898F"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14:paraId="409A2A3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7553203A"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14:paraId="11084882" w14:textId="4CB294D0"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sidR="0016682E">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0016682E"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14:paraId="05D26B63" w14:textId="77777777" w:rsidR="001309CD" w:rsidRPr="0099769E" w:rsidRDefault="001309CD" w:rsidP="001309CD">
      <w:pPr>
        <w:widowControl w:val="0"/>
        <w:spacing w:after="0" w:line="240" w:lineRule="auto"/>
        <w:ind w:left="567"/>
        <w:rPr>
          <w:rFonts w:ascii="Times New Roman" w:eastAsia="Times New Roman" w:hAnsi="Times New Roman"/>
          <w:b/>
          <w:kern w:val="2"/>
          <w:highlight w:val="lightGray"/>
          <w:lang w:eastAsia="lt-LT"/>
        </w:rPr>
      </w:pPr>
    </w:p>
    <w:p w14:paraId="746E655E" w14:textId="77777777" w:rsidR="001309CD" w:rsidRPr="0099769E" w:rsidRDefault="001309CD" w:rsidP="001309CD">
      <w:pPr>
        <w:widowControl w:val="0"/>
        <w:spacing w:after="0" w:line="240" w:lineRule="auto"/>
        <w:ind w:left="567" w:right="-3"/>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14:paraId="4A33AE0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BA80528"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FBA2AB7" wp14:editId="2405A804">
            <wp:extent cx="5461000" cy="3380820"/>
            <wp:effectExtent l="0" t="0" r="6350" b="0"/>
            <wp:docPr id="75"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7171" cy="3384640"/>
                    </a:xfrm>
                    <a:prstGeom prst="rect">
                      <a:avLst/>
                    </a:prstGeom>
                  </pic:spPr>
                </pic:pic>
              </a:graphicData>
            </a:graphic>
          </wp:inline>
        </w:drawing>
      </w:r>
    </w:p>
    <w:p w14:paraId="37DA955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57A0F5B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54FF3AA8"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Kateterizavimas</w:t>
      </w:r>
    </w:p>
    <w:p w14:paraId="5E7A1C51" w14:textId="77777777" w:rsidR="001309CD" w:rsidRPr="0099769E" w:rsidRDefault="001309CD" w:rsidP="001309CD">
      <w:pPr>
        <w:widowControl w:val="0"/>
        <w:spacing w:after="0" w:line="240" w:lineRule="auto"/>
        <w:ind w:right="-1"/>
        <w:rPr>
          <w:rFonts w:ascii="Times New Roman" w:eastAsia="Times New Roman" w:hAnsi="Times New Roman"/>
          <w:b/>
          <w:bCs/>
          <w:highlight w:val="lightGray"/>
        </w:rPr>
      </w:pPr>
    </w:p>
    <w:p w14:paraId="0D9D2EBD"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tinkamo kateterio ir (arba) lubrikanto naudojimo instrukcijomis</w:t>
      </w:r>
      <w:r w:rsidRPr="0099769E">
        <w:rPr>
          <w:rFonts w:ascii="Times New Roman" w:eastAsia="Times New Roman" w:hAnsi="Times New Roman"/>
          <w:highlight w:val="lightGray"/>
        </w:rPr>
        <w:t>.</w:t>
      </w:r>
    </w:p>
    <w:p w14:paraId="6216BDEF"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D815949"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14:paraId="064B08BC"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079AC527"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Šiame pakete kateterio nėra. Naudodami pridedamą jungtį (F) maišelį prijunkite prie paciento kateterio su kūgine jungtimi (neparodyta).</w:t>
      </w:r>
    </w:p>
    <w:p w14:paraId="578A2D20"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6AF21B29" w14:textId="77777777" w:rsidR="001309CD" w:rsidRPr="0099769E" w:rsidRDefault="001309CD" w:rsidP="001309CD">
      <w:pPr>
        <w:widowControl w:val="0"/>
        <w:tabs>
          <w:tab w:val="left" w:pos="567"/>
        </w:tabs>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tai padarytumėte, reikia atlikti papildomus veiksmus</w:t>
      </w:r>
      <w:r w:rsidRPr="0099769E">
        <w:rPr>
          <w:rFonts w:ascii="Times New Roman" w:eastAsia="Times New Roman" w:hAnsi="Times New Roman"/>
          <w:highlight w:val="lightGray"/>
        </w:rPr>
        <w:t>:</w:t>
      </w:r>
    </w:p>
    <w:p w14:paraId="6508DB5E" w14:textId="77777777" w:rsidR="001309CD" w:rsidRPr="0099769E" w:rsidRDefault="001309CD" w:rsidP="001309CD">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Nuo kateterio jungties (C2) nuimkite apsauginį gaubtelį. (Žr. 10-ąjį veiksmą).</w:t>
      </w:r>
    </w:p>
    <w:p w14:paraId="1FD49F82" w14:textId="77777777" w:rsidR="001309CD" w:rsidRPr="0099769E" w:rsidRDefault="001309CD" w:rsidP="001309CD">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Jungtį (F) prijunkite prie maišelio kateterio jungties (C2).</w:t>
      </w:r>
    </w:p>
    <w:p w14:paraId="3AF80975" w14:textId="77777777" w:rsidR="001309CD" w:rsidRPr="0099769E" w:rsidRDefault="001309CD" w:rsidP="001309CD">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 xml:space="preserve">Maišelį su jungtimi (F) atidžiai prijunkite prie paciento kateterio. </w:t>
      </w:r>
    </w:p>
    <w:p w14:paraId="588F8F11" w14:textId="77777777" w:rsidR="001309CD" w:rsidRPr="0099769E" w:rsidRDefault="001309CD" w:rsidP="001309CD">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Tada atlikite 11-ąjį veiksmą.</w:t>
      </w:r>
    </w:p>
    <w:p w14:paraId="1670568C" w14:textId="77777777" w:rsidR="001309CD" w:rsidRPr="0099769E" w:rsidRDefault="001309CD" w:rsidP="001309CD">
      <w:pPr>
        <w:widowControl w:val="0"/>
        <w:spacing w:after="0" w:line="240" w:lineRule="auto"/>
        <w:ind w:left="426"/>
        <w:rPr>
          <w:rFonts w:ascii="Times New Roman" w:eastAsia="Times New Roman" w:hAnsi="Times New Roman"/>
          <w:highlight w:val="lightGray"/>
        </w:rPr>
      </w:pPr>
    </w:p>
    <w:p w14:paraId="6EB4E464"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CAABEA0"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2D5FC1FD"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lastRenderedPageBreak/>
        <w:t>Kateterio prijungimas prie tirpiklio maišelio</w:t>
      </w:r>
    </w:p>
    <w:p w14:paraId="4DA1D3C9" w14:textId="77777777" w:rsidR="001309CD" w:rsidRPr="0099769E" w:rsidRDefault="001309CD" w:rsidP="001309CD">
      <w:pPr>
        <w:widowControl w:val="0"/>
        <w:spacing w:after="0" w:line="240" w:lineRule="auto"/>
        <w:ind w:right="-1"/>
        <w:rPr>
          <w:rFonts w:ascii="Times New Roman" w:eastAsia="Times New Roman" w:hAnsi="Times New Roman"/>
          <w:highlight w:val="lightGray"/>
        </w:rPr>
      </w:pPr>
    </w:p>
    <w:p w14:paraId="5446ADCB"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r w:rsidRPr="0099769E">
        <w:rPr>
          <w:rFonts w:ascii="Times New Roman" w:eastAsia="Times New Roman" w:hAnsi="Times New Roman"/>
          <w:highlight w:val="lightGray"/>
        </w:rPr>
        <w:t>.</w:t>
      </w:r>
    </w:p>
    <w:p w14:paraId="3686348A"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559A6C45"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Neinstiliuokite šaldytuvo temperatūros suspensijos.</w:t>
      </w:r>
    </w:p>
    <w:p w14:paraId="2038809D"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32AACFF1"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Nuo kateterio jungties (C2) nuimkite apsauginį gaubtelį.</w:t>
      </w:r>
    </w:p>
    <w:p w14:paraId="5DF82046"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12FB0176"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Paciento kateterį sujunkite su tirpiklio maišelio kateterio jungtimi (C2)</w:t>
      </w:r>
      <w:r w:rsidRPr="0099769E">
        <w:rPr>
          <w:rFonts w:ascii="Times New Roman" w:eastAsia="Times New Roman" w:hAnsi="Times New Roman"/>
          <w:highlight w:val="lightGray"/>
        </w:rPr>
        <w:t>.</w:t>
      </w:r>
    </w:p>
    <w:p w14:paraId="4273D22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7051E42D"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80B6CE9" wp14:editId="395DD6C0">
            <wp:extent cx="2574000" cy="2095200"/>
            <wp:effectExtent l="0" t="0" r="0" b="635"/>
            <wp:docPr id="76"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60044EC0" wp14:editId="204E1523">
            <wp:extent cx="2610000" cy="2080800"/>
            <wp:effectExtent l="0" t="0" r="0" b="0"/>
            <wp:docPr id="77"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14:paraId="10AB9387"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21475B37"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9831729"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451C52FD" w14:textId="77777777" w:rsidR="001309CD" w:rsidRPr="0099769E" w:rsidRDefault="001309CD" w:rsidP="001309CD">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Instiliavimas</w:t>
      </w:r>
    </w:p>
    <w:p w14:paraId="6AA89E9B" w14:textId="77777777" w:rsidR="001309CD" w:rsidRPr="0099769E" w:rsidRDefault="001309CD" w:rsidP="001309CD">
      <w:pPr>
        <w:widowControl w:val="0"/>
        <w:spacing w:after="0" w:line="240" w:lineRule="auto"/>
        <w:ind w:right="-1"/>
        <w:rPr>
          <w:rFonts w:ascii="Times New Roman" w:eastAsia="Times New Roman" w:hAnsi="Times New Roman"/>
          <w:b/>
          <w:bCs/>
          <w:highlight w:val="lightGray"/>
        </w:rPr>
      </w:pPr>
    </w:p>
    <w:p w14:paraId="61D99352"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r w:rsidRPr="0099769E">
        <w:rPr>
          <w:rFonts w:ascii="Times New Roman" w:eastAsia="Times New Roman" w:hAnsi="Times New Roman"/>
          <w:highlight w:val="lightGray"/>
        </w:rPr>
        <w:t>.</w:t>
      </w:r>
    </w:p>
    <w:p w14:paraId="72F5AA05"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55887DF9"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14:paraId="7055928B"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1DE3DD94"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E8D9D14" wp14:editId="08F710CB">
            <wp:extent cx="3848190" cy="3204632"/>
            <wp:effectExtent l="0" t="0" r="0" b="0"/>
            <wp:docPr id="78"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96594" cy="3244941"/>
                    </a:xfrm>
                    <a:prstGeom prst="rect">
                      <a:avLst/>
                    </a:prstGeom>
                  </pic:spPr>
                </pic:pic>
              </a:graphicData>
            </a:graphic>
          </wp:inline>
        </w:drawing>
      </w:r>
    </w:p>
    <w:p w14:paraId="49B82CA4"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9955A0F" w14:textId="77777777" w:rsidR="001309CD" w:rsidRPr="0099769E" w:rsidRDefault="001309CD" w:rsidP="001309CD">
      <w:pPr>
        <w:widowControl w:val="0"/>
        <w:spacing w:after="0" w:line="240" w:lineRule="auto"/>
        <w:rPr>
          <w:rFonts w:ascii="Times New Roman" w:eastAsia="Times New Roman" w:hAnsi="Times New Roman"/>
          <w:highlight w:val="lightGray"/>
        </w:rPr>
      </w:pPr>
    </w:p>
    <w:p w14:paraId="31ACBA0E" w14:textId="77777777" w:rsidR="001309CD" w:rsidRPr="0099769E" w:rsidRDefault="001309CD" w:rsidP="001309CD">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lastRenderedPageBreak/>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hAnsi="Times New Roman"/>
          <w:kern w:val="2"/>
          <w:highlight w:val="lightGray"/>
          <w:lang w:eastAsia="lt-LT"/>
        </w:rPr>
        <w:t xml:space="preserve">. </w:t>
      </w:r>
    </w:p>
    <w:p w14:paraId="4A6A854D" w14:textId="77777777" w:rsidR="001309CD" w:rsidRPr="0099769E" w:rsidRDefault="001309CD" w:rsidP="001309CD">
      <w:pPr>
        <w:widowControl w:val="0"/>
        <w:spacing w:after="0" w:line="240" w:lineRule="auto"/>
        <w:ind w:right="-3"/>
        <w:rPr>
          <w:rFonts w:ascii="Times New Roman" w:eastAsia="Times New Roman" w:hAnsi="Times New Roman"/>
          <w:kern w:val="2"/>
          <w:highlight w:val="lightGray"/>
          <w:lang w:eastAsia="lt-LT"/>
        </w:rPr>
      </w:pPr>
    </w:p>
    <w:p w14:paraId="7388A91F"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14:paraId="5CCCF568" w14:textId="77777777" w:rsidR="001309CD" w:rsidRPr="0099769E" w:rsidRDefault="001309CD" w:rsidP="001309CD">
      <w:pPr>
        <w:widowControl w:val="0"/>
        <w:spacing w:after="0" w:line="240" w:lineRule="auto"/>
        <w:ind w:left="567"/>
        <w:rPr>
          <w:rFonts w:ascii="Times New Roman" w:eastAsia="Times New Roman" w:hAnsi="Times New Roman"/>
          <w:kern w:val="2"/>
          <w:highlight w:val="lightGray"/>
          <w:lang w:eastAsia="lt-LT"/>
        </w:rPr>
      </w:pPr>
    </w:p>
    <w:p w14:paraId="3DEF8D65"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14:paraId="2A1023C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83932BA"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B85E510" wp14:editId="6AB17E10">
            <wp:extent cx="1792800" cy="3351600"/>
            <wp:effectExtent l="0" t="0" r="0" b="1270"/>
            <wp:docPr id="79"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2800" cy="3351600"/>
                    </a:xfrm>
                    <a:prstGeom prst="rect">
                      <a:avLst/>
                    </a:prstGeom>
                  </pic:spPr>
                </pic:pic>
              </a:graphicData>
            </a:graphic>
          </wp:inline>
        </w:drawing>
      </w:r>
    </w:p>
    <w:p w14:paraId="555BF491"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3C24733"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0F325848"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14:paraId="1971731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058DDEC"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5C4672C9"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63E1131" wp14:editId="0626556D">
            <wp:extent cx="1965890" cy="3291840"/>
            <wp:effectExtent l="0" t="0" r="0" b="0"/>
            <wp:docPr id="80"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77442" cy="3311184"/>
                    </a:xfrm>
                    <a:prstGeom prst="rect">
                      <a:avLst/>
                    </a:prstGeom>
                  </pic:spPr>
                </pic:pic>
              </a:graphicData>
            </a:graphic>
          </wp:inline>
        </w:drawing>
      </w:r>
    </w:p>
    <w:p w14:paraId="15AE70E0"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602CEB68"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64FF12A" w14:textId="77777777" w:rsidR="001309CD" w:rsidRPr="0099769E" w:rsidRDefault="001309CD" w:rsidP="001309CD">
      <w:pPr>
        <w:widowControl w:val="0"/>
        <w:spacing w:after="0" w:line="240" w:lineRule="auto"/>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14:paraId="33E39FD1"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3E76DA4F"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r w:rsidRPr="0099769E">
        <w:rPr>
          <w:rFonts w:ascii="Times New Roman" w:eastAsia="Times New Roman" w:hAnsi="Times New Roman"/>
          <w:highlight w:val="lightGray"/>
        </w:rPr>
        <w:t>.</w:t>
      </w:r>
    </w:p>
    <w:p w14:paraId="70A1EA2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0EA1CC9E"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7A7FB29" wp14:editId="525B0F16">
            <wp:extent cx="2018995" cy="4069536"/>
            <wp:effectExtent l="0" t="0" r="0" b="0"/>
            <wp:docPr id="81"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1773" cy="4095292"/>
                    </a:xfrm>
                    <a:prstGeom prst="rect">
                      <a:avLst/>
                    </a:prstGeom>
                  </pic:spPr>
                </pic:pic>
              </a:graphicData>
            </a:graphic>
          </wp:inline>
        </w:drawing>
      </w:r>
    </w:p>
    <w:p w14:paraId="70337E12"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02786CFB"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60F99726" w14:textId="77777777" w:rsidR="001309CD" w:rsidRPr="0099769E" w:rsidRDefault="001309CD" w:rsidP="001309CD">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15.</w:t>
      </w:r>
      <w:r w:rsidRPr="0099769E">
        <w:rPr>
          <w:rFonts w:ascii="Times New Roman" w:hAnsi="Times New Roman"/>
          <w:kern w:val="2"/>
          <w:highlight w:val="lightGray"/>
          <w:lang w:eastAsia="lt-LT"/>
        </w:rPr>
        <w:tab/>
        <w:t xml:space="preserve">Nuo kateterio neatjungę tirpiklio maišelio, </w:t>
      </w:r>
      <w:r w:rsidRPr="0099769E">
        <w:rPr>
          <w:rFonts w:ascii="Times New Roman" w:hAnsi="Times New Roman"/>
          <w:b/>
          <w:bCs/>
          <w:kern w:val="2"/>
          <w:highlight w:val="lightGray"/>
          <w:lang w:eastAsia="lt-LT"/>
        </w:rPr>
        <w:t>atsargiai</w:t>
      </w:r>
      <w:r w:rsidRPr="0099769E">
        <w:rPr>
          <w:rFonts w:ascii="Times New Roman" w:hAnsi="Times New Roman"/>
          <w:kern w:val="2"/>
          <w:highlight w:val="lightGray"/>
          <w:lang w:eastAsia="lt-LT"/>
        </w:rPr>
        <w:t xml:space="preserve"> ištraukite kateterį iš šlapimo pūslės. Venkite tykštančių lašelių lemiamos taršos</w:t>
      </w:r>
      <w:r w:rsidRPr="0099769E">
        <w:rPr>
          <w:rFonts w:ascii="Times New Roman" w:eastAsia="Times New Roman" w:hAnsi="Times New Roman"/>
          <w:highlight w:val="lightGray"/>
        </w:rPr>
        <w:t>.</w:t>
      </w:r>
    </w:p>
    <w:p w14:paraId="62286EF6"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4435C243"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A5EABDE" wp14:editId="6CF41433">
            <wp:extent cx="3243958" cy="2765146"/>
            <wp:effectExtent l="0" t="0" r="0" b="0"/>
            <wp:docPr id="82"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69040" cy="2786526"/>
                    </a:xfrm>
                    <a:prstGeom prst="rect">
                      <a:avLst/>
                    </a:prstGeom>
                  </pic:spPr>
                </pic:pic>
              </a:graphicData>
            </a:graphic>
          </wp:inline>
        </w:drawing>
      </w:r>
    </w:p>
    <w:p w14:paraId="5D6A5795"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53AEE7C3" w14:textId="77777777" w:rsidR="001309CD" w:rsidRPr="0099769E" w:rsidRDefault="001309CD" w:rsidP="001309CD">
      <w:pPr>
        <w:widowControl w:val="0"/>
        <w:spacing w:after="0" w:line="240" w:lineRule="auto"/>
        <w:ind w:right="-3"/>
        <w:rPr>
          <w:rFonts w:ascii="Times New Roman" w:eastAsia="Times New Roman" w:hAnsi="Times New Roman"/>
          <w:highlight w:val="lightGray"/>
        </w:rPr>
      </w:pPr>
    </w:p>
    <w:p w14:paraId="77FE0E9C" w14:textId="77777777" w:rsidR="001309CD" w:rsidRPr="0099769E" w:rsidRDefault="001309CD" w:rsidP="001309CD">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14:paraId="688370A7" w14:textId="77777777" w:rsidR="001309CD" w:rsidRPr="0099769E" w:rsidRDefault="001309CD" w:rsidP="001309CD">
      <w:pPr>
        <w:widowControl w:val="0"/>
        <w:spacing w:after="0" w:line="240" w:lineRule="auto"/>
        <w:ind w:left="567" w:hanging="567"/>
        <w:rPr>
          <w:rFonts w:ascii="Times New Roman" w:eastAsia="Times New Roman" w:hAnsi="Times New Roman"/>
          <w:highlight w:val="lightGray"/>
        </w:rPr>
      </w:pPr>
    </w:p>
    <w:p w14:paraId="1585ABC9" w14:textId="77777777" w:rsidR="001309CD" w:rsidRPr="0099769E" w:rsidRDefault="001309CD" w:rsidP="001309CD">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14:paraId="441BEDD3" w14:textId="77777777" w:rsidR="001309CD" w:rsidRPr="0099769E" w:rsidRDefault="001309CD" w:rsidP="001309CD">
      <w:pPr>
        <w:spacing w:after="0" w:line="240" w:lineRule="auto"/>
        <w:rPr>
          <w:rFonts w:ascii="Times New Roman" w:eastAsia="Times New Roman" w:hAnsi="Times New Roman"/>
          <w:highlight w:val="lightGray"/>
          <w:lang w:eastAsia="lt-LT"/>
        </w:rPr>
      </w:pPr>
    </w:p>
    <w:p w14:paraId="7E7F8D24" w14:textId="77777777" w:rsidR="001309CD" w:rsidRPr="0099769E" w:rsidRDefault="001309CD" w:rsidP="001309CD">
      <w:pPr>
        <w:spacing w:after="0" w:line="240" w:lineRule="auto"/>
        <w:rPr>
          <w:rFonts w:ascii="Times New Roman" w:eastAsia="Times New Roman" w:hAnsi="Times New Roman"/>
          <w:highlight w:val="lightGray"/>
          <w:lang w:eastAsia="lt-LT"/>
        </w:rPr>
      </w:pPr>
    </w:p>
    <w:p w14:paraId="7E56A7F1" w14:textId="77777777" w:rsidR="001309CD" w:rsidRPr="0099769E" w:rsidRDefault="001309CD" w:rsidP="001309CD">
      <w:pPr>
        <w:spacing w:after="0" w:line="240" w:lineRule="auto"/>
        <w:ind w:left="567" w:hanging="567"/>
        <w:rPr>
          <w:rFonts w:ascii="Times New Roman" w:eastAsia="Times New Roman" w:hAnsi="Times New Roman"/>
          <w:highlight w:val="lightGray"/>
          <w:lang w:eastAsia="lt-LT"/>
        </w:rPr>
      </w:pPr>
      <w:r w:rsidRPr="0099769E">
        <w:rPr>
          <w:rFonts w:ascii="Times New Roman" w:eastAsia="Times New Roman" w:hAnsi="Times New Roman"/>
          <w:noProof/>
          <w:szCs w:val="20"/>
          <w:highlight w:val="lightGray"/>
          <w:lang w:eastAsia="lt-LT"/>
        </w:rPr>
        <w:drawing>
          <wp:inline distT="0" distB="0" distL="0" distR="0" wp14:anchorId="6AB7DD57" wp14:editId="2AB33357">
            <wp:extent cx="4088925" cy="2867558"/>
            <wp:effectExtent l="0" t="0" r="0" b="0"/>
            <wp:docPr id="83"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706" cy="2870911"/>
                    </a:xfrm>
                    <a:prstGeom prst="rect">
                      <a:avLst/>
                    </a:prstGeom>
                  </pic:spPr>
                </pic:pic>
              </a:graphicData>
            </a:graphic>
          </wp:inline>
        </w:drawing>
      </w:r>
    </w:p>
    <w:p w14:paraId="6BCC1396" w14:textId="72E5AD10" w:rsidR="00B179EE" w:rsidRDefault="00B179EE" w:rsidP="0099769E">
      <w:pPr>
        <w:spacing w:after="0" w:line="240" w:lineRule="auto"/>
        <w:rPr>
          <w:rFonts w:ascii="Times New Roman" w:hAnsi="Times New Roman"/>
        </w:rPr>
      </w:pPr>
    </w:p>
    <w:p w14:paraId="702D3486" w14:textId="77777777" w:rsidR="00892AF3" w:rsidRPr="00C50574" w:rsidRDefault="00892AF3" w:rsidP="0099769E">
      <w:pPr>
        <w:spacing w:after="0" w:line="240" w:lineRule="auto"/>
        <w:rPr>
          <w:rFonts w:ascii="Times New Roman" w:hAnsi="Times New Roman"/>
        </w:rPr>
      </w:pPr>
    </w:p>
    <w:sectPr w:rsidR="00892AF3" w:rsidRPr="00C50574" w:rsidSect="00E94C69">
      <w:footerReference w:type="even" r:id="rId30"/>
      <w:footerReference w:type="default" r:id="rId31"/>
      <w:pgSz w:w="11906" w:h="16838"/>
      <w:pgMar w:top="1418" w:right="1134" w:bottom="1418" w:left="1134"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E06E8" w14:textId="77777777" w:rsidR="00E96DB2" w:rsidRPr="00B46FB5" w:rsidRDefault="00E96DB2" w:rsidP="003838F1">
      <w:pPr>
        <w:spacing w:after="0" w:line="240" w:lineRule="auto"/>
      </w:pPr>
      <w:r w:rsidRPr="00B46FB5">
        <w:separator/>
      </w:r>
    </w:p>
  </w:endnote>
  <w:endnote w:type="continuationSeparator" w:id="0">
    <w:p w14:paraId="4051899F" w14:textId="77777777" w:rsidR="00E96DB2" w:rsidRPr="00B46FB5" w:rsidRDefault="00E96DB2" w:rsidP="003838F1">
      <w:pPr>
        <w:spacing w:after="0" w:line="240" w:lineRule="auto"/>
      </w:pPr>
      <w:r w:rsidRPr="00B46FB5">
        <w:continuationSeparator/>
      </w:r>
    </w:p>
  </w:endnote>
  <w:endnote w:type="continuationNotice" w:id="1">
    <w:p w14:paraId="53C3FECE" w14:textId="77777777" w:rsidR="00E96DB2" w:rsidRPr="00B46FB5" w:rsidRDefault="00E96DB2" w:rsidP="00383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49BC7" w14:textId="77777777" w:rsidR="00A07307" w:rsidRPr="00B46FB5" w:rsidRDefault="00A07307">
    <w:pPr>
      <w:pStyle w:val="Porat"/>
      <w:framePr w:wrap="around" w:vAnchor="text" w:hAnchor="margin" w:xAlign="right" w:y="1"/>
      <w:rPr>
        <w:rStyle w:val="Puslapionumeris"/>
      </w:rPr>
    </w:pPr>
    <w:r w:rsidRPr="00B46FB5">
      <w:rPr>
        <w:rStyle w:val="Puslapionumeris"/>
      </w:rPr>
      <w:fldChar w:fldCharType="begin"/>
    </w:r>
    <w:r w:rsidRPr="00B46FB5">
      <w:rPr>
        <w:rStyle w:val="Puslapionumeris"/>
      </w:rPr>
      <w:instrText xml:space="preserve">PAGE  </w:instrText>
    </w:r>
    <w:r w:rsidRPr="00B46FB5">
      <w:rPr>
        <w:rStyle w:val="Puslapionumeris"/>
      </w:rPr>
      <w:fldChar w:fldCharType="separate"/>
    </w:r>
    <w:r w:rsidRPr="0099769E">
      <w:rPr>
        <w:rStyle w:val="Puslapionumeris"/>
      </w:rPr>
      <w:t>29</w:t>
    </w:r>
    <w:r w:rsidRPr="00B46FB5">
      <w:rPr>
        <w:rStyle w:val="Puslapionumeris"/>
      </w:rPr>
      <w:fldChar w:fldCharType="end"/>
    </w:r>
  </w:p>
  <w:p w14:paraId="2CA8E88D" w14:textId="77777777" w:rsidR="00A07307" w:rsidRPr="00B46FB5" w:rsidRDefault="00A0730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13FAF" w14:textId="4CEF8D79" w:rsidR="00A07307" w:rsidRPr="00B46FB5" w:rsidRDefault="00A07307">
    <w:pPr>
      <w:pStyle w:val="Porat"/>
      <w:framePr w:wrap="around" w:vAnchor="text" w:hAnchor="margin" w:xAlign="right" w:y="1"/>
      <w:rPr>
        <w:rStyle w:val="Puslapionumeris"/>
      </w:rPr>
    </w:pPr>
    <w:r w:rsidRPr="00B46FB5">
      <w:rPr>
        <w:rStyle w:val="Puslapionumeris"/>
      </w:rPr>
      <w:fldChar w:fldCharType="begin"/>
    </w:r>
    <w:r w:rsidRPr="00B46FB5">
      <w:rPr>
        <w:rStyle w:val="Puslapionumeris"/>
      </w:rPr>
      <w:instrText xml:space="preserve">PAGE  </w:instrText>
    </w:r>
    <w:r w:rsidRPr="00B46FB5">
      <w:rPr>
        <w:rStyle w:val="Puslapionumeris"/>
      </w:rPr>
      <w:fldChar w:fldCharType="separate"/>
    </w:r>
    <w:r w:rsidR="00343C55">
      <w:rPr>
        <w:rStyle w:val="Puslapionumeris"/>
        <w:noProof/>
      </w:rPr>
      <w:t>52</w:t>
    </w:r>
    <w:r w:rsidRPr="00B46FB5">
      <w:rPr>
        <w:rStyle w:val="Puslapionumeris"/>
      </w:rPr>
      <w:fldChar w:fldCharType="end"/>
    </w:r>
  </w:p>
  <w:p w14:paraId="1CC500FB" w14:textId="77777777" w:rsidR="00A07307" w:rsidRPr="00B46FB5" w:rsidRDefault="00A07307" w:rsidP="00013916">
    <w:pPr>
      <w:pStyle w:val="Porat"/>
      <w:ind w:right="360"/>
      <w:rPr>
        <w:sz w:val="20"/>
      </w:rPr>
    </w:pPr>
  </w:p>
  <w:p w14:paraId="4CC35FF2" w14:textId="77777777" w:rsidR="00A07307" w:rsidRPr="00B46FB5" w:rsidRDefault="00A07307" w:rsidP="00013916">
    <w:pPr>
      <w:pStyle w:val="Porat"/>
      <w:ind w:right="360"/>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8AF4B" w14:textId="77777777" w:rsidR="00E96DB2" w:rsidRPr="00B46FB5" w:rsidRDefault="00E96DB2" w:rsidP="003838F1">
      <w:pPr>
        <w:spacing w:after="0" w:line="240" w:lineRule="auto"/>
      </w:pPr>
      <w:r w:rsidRPr="00B46FB5">
        <w:separator/>
      </w:r>
    </w:p>
  </w:footnote>
  <w:footnote w:type="continuationSeparator" w:id="0">
    <w:p w14:paraId="35B63166" w14:textId="77777777" w:rsidR="00E96DB2" w:rsidRPr="00B46FB5" w:rsidRDefault="00E96DB2" w:rsidP="003838F1">
      <w:pPr>
        <w:spacing w:after="0" w:line="240" w:lineRule="auto"/>
      </w:pPr>
      <w:r w:rsidRPr="00B46FB5">
        <w:continuationSeparator/>
      </w:r>
    </w:p>
  </w:footnote>
  <w:footnote w:type="continuationNotice" w:id="1">
    <w:p w14:paraId="5E007D9F" w14:textId="77777777" w:rsidR="00E96DB2" w:rsidRPr="00B46FB5" w:rsidRDefault="00E96DB2" w:rsidP="003838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926"/>
    <w:multiLevelType w:val="hybridMultilevel"/>
    <w:tmpl w:val="A1C23A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35C1F"/>
    <w:multiLevelType w:val="hybridMultilevel"/>
    <w:tmpl w:val="C03EB8AE"/>
    <w:lvl w:ilvl="0" w:tplc="AC140B60">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855326"/>
    <w:multiLevelType w:val="hybridMultilevel"/>
    <w:tmpl w:val="242028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0A429A"/>
    <w:multiLevelType w:val="hybridMultilevel"/>
    <w:tmpl w:val="8AA2F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4954A8"/>
    <w:multiLevelType w:val="hybridMultilevel"/>
    <w:tmpl w:val="091CF9A0"/>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C81C1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9A28C4"/>
    <w:multiLevelType w:val="hybridMultilevel"/>
    <w:tmpl w:val="531002DA"/>
    <w:lvl w:ilvl="0" w:tplc="0C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E607F6"/>
    <w:multiLevelType w:val="singleLevel"/>
    <w:tmpl w:val="1392187E"/>
    <w:lvl w:ilvl="0">
      <w:start w:val="1"/>
      <w:numFmt w:val="decimal"/>
      <w:lvlText w:val="%1."/>
      <w:lvlJc w:val="left"/>
      <w:pPr>
        <w:tabs>
          <w:tab w:val="num" w:pos="1069"/>
        </w:tabs>
        <w:ind w:left="1069" w:hanging="360"/>
      </w:pPr>
      <w:rPr>
        <w:rFonts w:hint="default"/>
      </w:rPr>
    </w:lvl>
  </w:abstractNum>
  <w:abstractNum w:abstractNumId="8" w15:restartNumberingAfterBreak="0">
    <w:nsid w:val="2CE75BF1"/>
    <w:multiLevelType w:val="hybridMultilevel"/>
    <w:tmpl w:val="D49031EE"/>
    <w:lvl w:ilvl="0" w:tplc="C526F52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10F22"/>
    <w:multiLevelType w:val="hybridMultilevel"/>
    <w:tmpl w:val="9920F1E8"/>
    <w:lvl w:ilvl="0" w:tplc="C526F52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82C60"/>
    <w:multiLevelType w:val="hybridMultilevel"/>
    <w:tmpl w:val="41862AB2"/>
    <w:lvl w:ilvl="0" w:tplc="E1A64FC2">
      <w:start w:val="1"/>
      <w:numFmt w:val="decimal"/>
      <w:lvlText w:val="%1."/>
      <w:lvlJc w:val="left"/>
      <w:pPr>
        <w:ind w:left="720" w:hanging="360"/>
      </w:pPr>
      <w:rPr>
        <w:rFonts w:eastAsia="Calibri"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86C3E1A"/>
    <w:multiLevelType w:val="hybridMultilevel"/>
    <w:tmpl w:val="4A32EDE2"/>
    <w:lvl w:ilvl="0" w:tplc="9F7CF95E">
      <w:numFmt w:val="bullet"/>
      <w:lvlText w:val="-"/>
      <w:lvlJc w:val="left"/>
      <w:pPr>
        <w:ind w:left="927" w:hanging="36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465609B1"/>
    <w:multiLevelType w:val="hybridMultilevel"/>
    <w:tmpl w:val="1C64A3D0"/>
    <w:lvl w:ilvl="0" w:tplc="07DE261C">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94773"/>
    <w:multiLevelType w:val="hybridMultilevel"/>
    <w:tmpl w:val="7674C03C"/>
    <w:lvl w:ilvl="0" w:tplc="91C0F476">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DC1C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F8090A"/>
    <w:multiLevelType w:val="hybridMultilevel"/>
    <w:tmpl w:val="DE68D9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497C9C"/>
    <w:multiLevelType w:val="hybridMultilevel"/>
    <w:tmpl w:val="9D14ABA4"/>
    <w:lvl w:ilvl="0" w:tplc="BD609A0E">
      <w:start w:val="200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FCC58EF"/>
    <w:multiLevelType w:val="hybridMultilevel"/>
    <w:tmpl w:val="BF00EFEE"/>
    <w:lvl w:ilvl="0" w:tplc="44CA6F84">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D33580"/>
    <w:multiLevelType w:val="hybridMultilevel"/>
    <w:tmpl w:val="1BD4EF06"/>
    <w:lvl w:ilvl="0" w:tplc="0BECB4B6">
      <w:start w:val="1"/>
      <w:numFmt w:val="upperLetter"/>
      <w:lvlText w:val="%1."/>
      <w:lvlJc w:val="left"/>
      <w:pPr>
        <w:ind w:left="1410" w:hanging="705"/>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9" w15:restartNumberingAfterBreak="0">
    <w:nsid w:val="63A86749"/>
    <w:multiLevelType w:val="hybridMultilevel"/>
    <w:tmpl w:val="634CF1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CF370D"/>
    <w:multiLevelType w:val="hybridMultilevel"/>
    <w:tmpl w:val="5776E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07211F4"/>
    <w:multiLevelType w:val="hybridMultilevel"/>
    <w:tmpl w:val="3326C08A"/>
    <w:lvl w:ilvl="0" w:tplc="C526F526">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36122FD"/>
    <w:multiLevelType w:val="hybridMultilevel"/>
    <w:tmpl w:val="0F2C7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F35249"/>
    <w:multiLevelType w:val="hybridMultilevel"/>
    <w:tmpl w:val="E5D4770A"/>
    <w:lvl w:ilvl="0" w:tplc="4034801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AF14F7"/>
    <w:multiLevelType w:val="hybridMultilevel"/>
    <w:tmpl w:val="151AE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77C33D9"/>
    <w:multiLevelType w:val="singleLevel"/>
    <w:tmpl w:val="8C40013A"/>
    <w:lvl w:ilvl="0">
      <w:start w:val="4"/>
      <w:numFmt w:val="bullet"/>
      <w:lvlText w:val="–"/>
      <w:lvlJc w:val="left"/>
      <w:pPr>
        <w:tabs>
          <w:tab w:val="num" w:pos="1429"/>
        </w:tabs>
        <w:ind w:left="1429" w:hanging="360"/>
      </w:pPr>
      <w:rPr>
        <w:rFonts w:hint="default"/>
      </w:rPr>
    </w:lvl>
  </w:abstractNum>
  <w:abstractNum w:abstractNumId="26" w15:restartNumberingAfterBreak="0">
    <w:nsid w:val="78CF7DCF"/>
    <w:multiLevelType w:val="hybridMultilevel"/>
    <w:tmpl w:val="6E203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8E64D0"/>
    <w:multiLevelType w:val="hybridMultilevel"/>
    <w:tmpl w:val="E3827840"/>
    <w:lvl w:ilvl="0" w:tplc="99BAEBA0">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F9E22EE"/>
    <w:multiLevelType w:val="hybridMultilevel"/>
    <w:tmpl w:val="94FAD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4"/>
  </w:num>
  <w:num w:numId="4">
    <w:abstractNumId w:val="23"/>
  </w:num>
  <w:num w:numId="5">
    <w:abstractNumId w:val="7"/>
  </w:num>
  <w:num w:numId="6">
    <w:abstractNumId w:val="12"/>
  </w:num>
  <w:num w:numId="7">
    <w:abstractNumId w:val="16"/>
  </w:num>
  <w:num w:numId="8">
    <w:abstractNumId w:val="15"/>
  </w:num>
  <w:num w:numId="9">
    <w:abstractNumId w:val="3"/>
  </w:num>
  <w:num w:numId="10">
    <w:abstractNumId w:val="24"/>
  </w:num>
  <w:num w:numId="11">
    <w:abstractNumId w:val="2"/>
  </w:num>
  <w:num w:numId="12">
    <w:abstractNumId w:val="26"/>
  </w:num>
  <w:num w:numId="13">
    <w:abstractNumId w:val="6"/>
  </w:num>
  <w:num w:numId="14">
    <w:abstractNumId w:val="28"/>
  </w:num>
  <w:num w:numId="15">
    <w:abstractNumId w:val="22"/>
  </w:num>
  <w:num w:numId="16">
    <w:abstractNumId w:val="20"/>
  </w:num>
  <w:num w:numId="17">
    <w:abstractNumId w:val="21"/>
  </w:num>
  <w:num w:numId="18">
    <w:abstractNumId w:val="0"/>
  </w:num>
  <w:num w:numId="19">
    <w:abstractNumId w:val="18"/>
  </w:num>
  <w:num w:numId="20">
    <w:abstractNumId w:val="9"/>
  </w:num>
  <w:num w:numId="21">
    <w:abstractNumId w:val="8"/>
  </w:num>
  <w:num w:numId="22">
    <w:abstractNumId w:val="27"/>
  </w:num>
  <w:num w:numId="23">
    <w:abstractNumId w:val="13"/>
  </w:num>
  <w:num w:numId="24">
    <w:abstractNumId w:val="1"/>
  </w:num>
  <w:num w:numId="25">
    <w:abstractNumId w:val="4"/>
  </w:num>
  <w:num w:numId="26">
    <w:abstractNumId w:val="11"/>
  </w:num>
  <w:num w:numId="27">
    <w:abstractNumId w:val="10"/>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EE"/>
    <w:rsid w:val="00001112"/>
    <w:rsid w:val="00003118"/>
    <w:rsid w:val="00003606"/>
    <w:rsid w:val="000048CE"/>
    <w:rsid w:val="00005AB5"/>
    <w:rsid w:val="00005C0F"/>
    <w:rsid w:val="00006D40"/>
    <w:rsid w:val="00007CC4"/>
    <w:rsid w:val="00013916"/>
    <w:rsid w:val="0001684B"/>
    <w:rsid w:val="000264D7"/>
    <w:rsid w:val="00030648"/>
    <w:rsid w:val="0003405A"/>
    <w:rsid w:val="000418DB"/>
    <w:rsid w:val="000443CD"/>
    <w:rsid w:val="00053F0A"/>
    <w:rsid w:val="000544B9"/>
    <w:rsid w:val="00057436"/>
    <w:rsid w:val="000659CB"/>
    <w:rsid w:val="000720AE"/>
    <w:rsid w:val="00074D04"/>
    <w:rsid w:val="00076F5A"/>
    <w:rsid w:val="00077C03"/>
    <w:rsid w:val="00080168"/>
    <w:rsid w:val="00080385"/>
    <w:rsid w:val="00085EE6"/>
    <w:rsid w:val="0008660E"/>
    <w:rsid w:val="00087AB2"/>
    <w:rsid w:val="00087C66"/>
    <w:rsid w:val="00090741"/>
    <w:rsid w:val="000918B1"/>
    <w:rsid w:val="0009330B"/>
    <w:rsid w:val="00096246"/>
    <w:rsid w:val="00097911"/>
    <w:rsid w:val="000A181A"/>
    <w:rsid w:val="000A44E4"/>
    <w:rsid w:val="000A5989"/>
    <w:rsid w:val="000B214C"/>
    <w:rsid w:val="000B2870"/>
    <w:rsid w:val="000B2D42"/>
    <w:rsid w:val="000B333B"/>
    <w:rsid w:val="000B7493"/>
    <w:rsid w:val="000C210F"/>
    <w:rsid w:val="000C2251"/>
    <w:rsid w:val="000C2EB1"/>
    <w:rsid w:val="000C4377"/>
    <w:rsid w:val="000C4F86"/>
    <w:rsid w:val="000C7563"/>
    <w:rsid w:val="000C79A1"/>
    <w:rsid w:val="000D05CC"/>
    <w:rsid w:val="000D2D72"/>
    <w:rsid w:val="000D32C4"/>
    <w:rsid w:val="000D388F"/>
    <w:rsid w:val="000D6138"/>
    <w:rsid w:val="000E1CBC"/>
    <w:rsid w:val="000E247C"/>
    <w:rsid w:val="000E5F23"/>
    <w:rsid w:val="000E7544"/>
    <w:rsid w:val="000E7F13"/>
    <w:rsid w:val="000F1546"/>
    <w:rsid w:val="000F552C"/>
    <w:rsid w:val="000F5B83"/>
    <w:rsid w:val="000F5F25"/>
    <w:rsid w:val="00100154"/>
    <w:rsid w:val="00101F26"/>
    <w:rsid w:val="001022B7"/>
    <w:rsid w:val="00103A7F"/>
    <w:rsid w:val="00103E75"/>
    <w:rsid w:val="00107493"/>
    <w:rsid w:val="00107BBC"/>
    <w:rsid w:val="00110338"/>
    <w:rsid w:val="00112731"/>
    <w:rsid w:val="00115F89"/>
    <w:rsid w:val="00116115"/>
    <w:rsid w:val="00120FAA"/>
    <w:rsid w:val="00121921"/>
    <w:rsid w:val="00122281"/>
    <w:rsid w:val="00122959"/>
    <w:rsid w:val="00122C41"/>
    <w:rsid w:val="00124A60"/>
    <w:rsid w:val="001278DE"/>
    <w:rsid w:val="001309CD"/>
    <w:rsid w:val="001340F9"/>
    <w:rsid w:val="00136DFE"/>
    <w:rsid w:val="00137AB9"/>
    <w:rsid w:val="00140FE3"/>
    <w:rsid w:val="001411EC"/>
    <w:rsid w:val="00141F39"/>
    <w:rsid w:val="00142DE6"/>
    <w:rsid w:val="00147B89"/>
    <w:rsid w:val="00151F6D"/>
    <w:rsid w:val="001523D1"/>
    <w:rsid w:val="00153C8B"/>
    <w:rsid w:val="00154234"/>
    <w:rsid w:val="0015509A"/>
    <w:rsid w:val="00156899"/>
    <w:rsid w:val="001577E3"/>
    <w:rsid w:val="001612AA"/>
    <w:rsid w:val="001653A5"/>
    <w:rsid w:val="001654C6"/>
    <w:rsid w:val="001658CB"/>
    <w:rsid w:val="001661CC"/>
    <w:rsid w:val="0016682E"/>
    <w:rsid w:val="00167D18"/>
    <w:rsid w:val="00170153"/>
    <w:rsid w:val="00172306"/>
    <w:rsid w:val="0017379B"/>
    <w:rsid w:val="00173CBA"/>
    <w:rsid w:val="00174226"/>
    <w:rsid w:val="00175DC5"/>
    <w:rsid w:val="00176E6D"/>
    <w:rsid w:val="00177F00"/>
    <w:rsid w:val="00180F2E"/>
    <w:rsid w:val="00181F41"/>
    <w:rsid w:val="00187D7A"/>
    <w:rsid w:val="00190629"/>
    <w:rsid w:val="0019297A"/>
    <w:rsid w:val="00193826"/>
    <w:rsid w:val="00193D06"/>
    <w:rsid w:val="0019520A"/>
    <w:rsid w:val="00195657"/>
    <w:rsid w:val="00195E12"/>
    <w:rsid w:val="0019631E"/>
    <w:rsid w:val="0019648D"/>
    <w:rsid w:val="001977C7"/>
    <w:rsid w:val="00197884"/>
    <w:rsid w:val="001A257D"/>
    <w:rsid w:val="001A27B1"/>
    <w:rsid w:val="001A32B8"/>
    <w:rsid w:val="001A3AD9"/>
    <w:rsid w:val="001B02C2"/>
    <w:rsid w:val="001B0AA2"/>
    <w:rsid w:val="001B1D43"/>
    <w:rsid w:val="001B3FCD"/>
    <w:rsid w:val="001B441C"/>
    <w:rsid w:val="001C0845"/>
    <w:rsid w:val="001C4F99"/>
    <w:rsid w:val="001C5A25"/>
    <w:rsid w:val="001C5D72"/>
    <w:rsid w:val="001C6C9F"/>
    <w:rsid w:val="001C6E15"/>
    <w:rsid w:val="001E08FF"/>
    <w:rsid w:val="001E0F1F"/>
    <w:rsid w:val="001E4906"/>
    <w:rsid w:val="001E5302"/>
    <w:rsid w:val="001F76AA"/>
    <w:rsid w:val="00207B59"/>
    <w:rsid w:val="00210926"/>
    <w:rsid w:val="00211E68"/>
    <w:rsid w:val="002121ED"/>
    <w:rsid w:val="002128DD"/>
    <w:rsid w:val="00212DE8"/>
    <w:rsid w:val="00214EF4"/>
    <w:rsid w:val="0021511C"/>
    <w:rsid w:val="002157F2"/>
    <w:rsid w:val="00220CD0"/>
    <w:rsid w:val="0022315C"/>
    <w:rsid w:val="00223519"/>
    <w:rsid w:val="00224138"/>
    <w:rsid w:val="00225B5C"/>
    <w:rsid w:val="002268AB"/>
    <w:rsid w:val="00227524"/>
    <w:rsid w:val="0023523D"/>
    <w:rsid w:val="00235BE3"/>
    <w:rsid w:val="00237AAD"/>
    <w:rsid w:val="002423FF"/>
    <w:rsid w:val="00242733"/>
    <w:rsid w:val="00242F50"/>
    <w:rsid w:val="00246178"/>
    <w:rsid w:val="00246B1D"/>
    <w:rsid w:val="00250731"/>
    <w:rsid w:val="00250C98"/>
    <w:rsid w:val="0025161B"/>
    <w:rsid w:val="00251FB7"/>
    <w:rsid w:val="00253C0F"/>
    <w:rsid w:val="0025544F"/>
    <w:rsid w:val="00255E6F"/>
    <w:rsid w:val="002565D6"/>
    <w:rsid w:val="002565D7"/>
    <w:rsid w:val="00257578"/>
    <w:rsid w:val="002602EE"/>
    <w:rsid w:val="00260F37"/>
    <w:rsid w:val="00264031"/>
    <w:rsid w:val="00266E53"/>
    <w:rsid w:val="00270609"/>
    <w:rsid w:val="00271896"/>
    <w:rsid w:val="00273DA1"/>
    <w:rsid w:val="00275D34"/>
    <w:rsid w:val="00277A21"/>
    <w:rsid w:val="00281424"/>
    <w:rsid w:val="00281AAC"/>
    <w:rsid w:val="00282E33"/>
    <w:rsid w:val="00283350"/>
    <w:rsid w:val="002848A0"/>
    <w:rsid w:val="002850AA"/>
    <w:rsid w:val="002857A0"/>
    <w:rsid w:val="00285E76"/>
    <w:rsid w:val="00286604"/>
    <w:rsid w:val="002924F8"/>
    <w:rsid w:val="00294982"/>
    <w:rsid w:val="002977DE"/>
    <w:rsid w:val="002A5EFD"/>
    <w:rsid w:val="002B605D"/>
    <w:rsid w:val="002B7B67"/>
    <w:rsid w:val="002C156D"/>
    <w:rsid w:val="002C4321"/>
    <w:rsid w:val="002C5A6B"/>
    <w:rsid w:val="002C6D12"/>
    <w:rsid w:val="002D1857"/>
    <w:rsid w:val="002D1869"/>
    <w:rsid w:val="002D1C29"/>
    <w:rsid w:val="002D1D9D"/>
    <w:rsid w:val="002D22CE"/>
    <w:rsid w:val="002D2D78"/>
    <w:rsid w:val="002D572F"/>
    <w:rsid w:val="002D601D"/>
    <w:rsid w:val="002D6176"/>
    <w:rsid w:val="002E07DF"/>
    <w:rsid w:val="002F0B7B"/>
    <w:rsid w:val="002F1C5D"/>
    <w:rsid w:val="002F1D43"/>
    <w:rsid w:val="002F2227"/>
    <w:rsid w:val="002F2D5B"/>
    <w:rsid w:val="002F35CE"/>
    <w:rsid w:val="002F3A2C"/>
    <w:rsid w:val="002F3A3B"/>
    <w:rsid w:val="002F6DFD"/>
    <w:rsid w:val="003076F3"/>
    <w:rsid w:val="003104AC"/>
    <w:rsid w:val="00312B05"/>
    <w:rsid w:val="003140B2"/>
    <w:rsid w:val="00314D16"/>
    <w:rsid w:val="00315DA5"/>
    <w:rsid w:val="00316540"/>
    <w:rsid w:val="0032093F"/>
    <w:rsid w:val="0032545F"/>
    <w:rsid w:val="003260C6"/>
    <w:rsid w:val="003311B9"/>
    <w:rsid w:val="003315E3"/>
    <w:rsid w:val="00335A6B"/>
    <w:rsid w:val="00337975"/>
    <w:rsid w:val="00343841"/>
    <w:rsid w:val="00343C55"/>
    <w:rsid w:val="00344219"/>
    <w:rsid w:val="003464C5"/>
    <w:rsid w:val="00346F45"/>
    <w:rsid w:val="00350C15"/>
    <w:rsid w:val="00350FE0"/>
    <w:rsid w:val="003523AD"/>
    <w:rsid w:val="003527C3"/>
    <w:rsid w:val="00356AE0"/>
    <w:rsid w:val="00356C64"/>
    <w:rsid w:val="00361BCB"/>
    <w:rsid w:val="00362535"/>
    <w:rsid w:val="00362CF0"/>
    <w:rsid w:val="0036386A"/>
    <w:rsid w:val="003644BD"/>
    <w:rsid w:val="00365113"/>
    <w:rsid w:val="003666D5"/>
    <w:rsid w:val="003702A6"/>
    <w:rsid w:val="0037135B"/>
    <w:rsid w:val="0037189A"/>
    <w:rsid w:val="003726C9"/>
    <w:rsid w:val="00372E14"/>
    <w:rsid w:val="00376367"/>
    <w:rsid w:val="00376529"/>
    <w:rsid w:val="0038113A"/>
    <w:rsid w:val="003816C0"/>
    <w:rsid w:val="00383674"/>
    <w:rsid w:val="003838F1"/>
    <w:rsid w:val="003846CC"/>
    <w:rsid w:val="00384E70"/>
    <w:rsid w:val="003856FF"/>
    <w:rsid w:val="003869A9"/>
    <w:rsid w:val="003877AB"/>
    <w:rsid w:val="00387894"/>
    <w:rsid w:val="0038791C"/>
    <w:rsid w:val="0039002B"/>
    <w:rsid w:val="0039215B"/>
    <w:rsid w:val="00394842"/>
    <w:rsid w:val="003950C4"/>
    <w:rsid w:val="0039653C"/>
    <w:rsid w:val="003A2F0D"/>
    <w:rsid w:val="003A30F1"/>
    <w:rsid w:val="003A3FD9"/>
    <w:rsid w:val="003A4962"/>
    <w:rsid w:val="003A5BE1"/>
    <w:rsid w:val="003A6B87"/>
    <w:rsid w:val="003B11B7"/>
    <w:rsid w:val="003B1571"/>
    <w:rsid w:val="003B5D81"/>
    <w:rsid w:val="003B7037"/>
    <w:rsid w:val="003C176F"/>
    <w:rsid w:val="003C27F1"/>
    <w:rsid w:val="003C295B"/>
    <w:rsid w:val="003C3582"/>
    <w:rsid w:val="003C47C3"/>
    <w:rsid w:val="003C5826"/>
    <w:rsid w:val="003C5964"/>
    <w:rsid w:val="003C5BAD"/>
    <w:rsid w:val="003D3CC5"/>
    <w:rsid w:val="003D49F6"/>
    <w:rsid w:val="003D578C"/>
    <w:rsid w:val="003E1EF1"/>
    <w:rsid w:val="003E21E6"/>
    <w:rsid w:val="003E2BA2"/>
    <w:rsid w:val="003F018B"/>
    <w:rsid w:val="003F077B"/>
    <w:rsid w:val="003F0CB6"/>
    <w:rsid w:val="003F396F"/>
    <w:rsid w:val="003F5CF1"/>
    <w:rsid w:val="003F7AEF"/>
    <w:rsid w:val="00401A25"/>
    <w:rsid w:val="00402DF1"/>
    <w:rsid w:val="0040407E"/>
    <w:rsid w:val="00404247"/>
    <w:rsid w:val="00405C1A"/>
    <w:rsid w:val="00405D13"/>
    <w:rsid w:val="00405F0A"/>
    <w:rsid w:val="00407C38"/>
    <w:rsid w:val="004103D2"/>
    <w:rsid w:val="00410AB2"/>
    <w:rsid w:val="004161F1"/>
    <w:rsid w:val="0041668B"/>
    <w:rsid w:val="004231B1"/>
    <w:rsid w:val="00423823"/>
    <w:rsid w:val="00427126"/>
    <w:rsid w:val="00427A7A"/>
    <w:rsid w:val="00427C43"/>
    <w:rsid w:val="0043190F"/>
    <w:rsid w:val="0043292F"/>
    <w:rsid w:val="004354DF"/>
    <w:rsid w:val="00435AC4"/>
    <w:rsid w:val="00435BE5"/>
    <w:rsid w:val="00436FA7"/>
    <w:rsid w:val="00437690"/>
    <w:rsid w:val="00440B42"/>
    <w:rsid w:val="00443216"/>
    <w:rsid w:val="00446493"/>
    <w:rsid w:val="00447649"/>
    <w:rsid w:val="00450EEC"/>
    <w:rsid w:val="004520FD"/>
    <w:rsid w:val="00452165"/>
    <w:rsid w:val="00455160"/>
    <w:rsid w:val="004561E9"/>
    <w:rsid w:val="0046121B"/>
    <w:rsid w:val="00461532"/>
    <w:rsid w:val="0046288D"/>
    <w:rsid w:val="0046293A"/>
    <w:rsid w:val="00465330"/>
    <w:rsid w:val="00466039"/>
    <w:rsid w:val="00466C70"/>
    <w:rsid w:val="004715B6"/>
    <w:rsid w:val="00471819"/>
    <w:rsid w:val="00472B04"/>
    <w:rsid w:val="00474496"/>
    <w:rsid w:val="00475FEF"/>
    <w:rsid w:val="004770F4"/>
    <w:rsid w:val="00477399"/>
    <w:rsid w:val="004838BD"/>
    <w:rsid w:val="00485295"/>
    <w:rsid w:val="004860C1"/>
    <w:rsid w:val="0049186F"/>
    <w:rsid w:val="00491874"/>
    <w:rsid w:val="00494529"/>
    <w:rsid w:val="00497B54"/>
    <w:rsid w:val="004A3564"/>
    <w:rsid w:val="004A73E8"/>
    <w:rsid w:val="004A7B91"/>
    <w:rsid w:val="004B1A79"/>
    <w:rsid w:val="004B2DCF"/>
    <w:rsid w:val="004B6D72"/>
    <w:rsid w:val="004C26FA"/>
    <w:rsid w:val="004C54FB"/>
    <w:rsid w:val="004C5985"/>
    <w:rsid w:val="004D5E04"/>
    <w:rsid w:val="004E0151"/>
    <w:rsid w:val="004E3A25"/>
    <w:rsid w:val="004E4B14"/>
    <w:rsid w:val="004F08BA"/>
    <w:rsid w:val="004F15AA"/>
    <w:rsid w:val="004F15F4"/>
    <w:rsid w:val="004F1668"/>
    <w:rsid w:val="004F1EA4"/>
    <w:rsid w:val="004F292A"/>
    <w:rsid w:val="00504B9F"/>
    <w:rsid w:val="005101BE"/>
    <w:rsid w:val="00514063"/>
    <w:rsid w:val="00516964"/>
    <w:rsid w:val="00516CA2"/>
    <w:rsid w:val="0052257B"/>
    <w:rsid w:val="005230B4"/>
    <w:rsid w:val="005262BF"/>
    <w:rsid w:val="005315A9"/>
    <w:rsid w:val="00531809"/>
    <w:rsid w:val="005318AC"/>
    <w:rsid w:val="00533329"/>
    <w:rsid w:val="0053382C"/>
    <w:rsid w:val="00540768"/>
    <w:rsid w:val="00540BAF"/>
    <w:rsid w:val="00542C57"/>
    <w:rsid w:val="00544ECA"/>
    <w:rsid w:val="00546BBA"/>
    <w:rsid w:val="005476CC"/>
    <w:rsid w:val="005521B2"/>
    <w:rsid w:val="00552596"/>
    <w:rsid w:val="00552667"/>
    <w:rsid w:val="00556AA9"/>
    <w:rsid w:val="0056316C"/>
    <w:rsid w:val="00564DAD"/>
    <w:rsid w:val="005674AF"/>
    <w:rsid w:val="00573623"/>
    <w:rsid w:val="00577926"/>
    <w:rsid w:val="00580CD1"/>
    <w:rsid w:val="00580E0A"/>
    <w:rsid w:val="00581379"/>
    <w:rsid w:val="0058184D"/>
    <w:rsid w:val="00582ACA"/>
    <w:rsid w:val="00583C9A"/>
    <w:rsid w:val="005851DA"/>
    <w:rsid w:val="00587C75"/>
    <w:rsid w:val="00593678"/>
    <w:rsid w:val="0059416B"/>
    <w:rsid w:val="00595055"/>
    <w:rsid w:val="005A0F2D"/>
    <w:rsid w:val="005A1EA9"/>
    <w:rsid w:val="005A3024"/>
    <w:rsid w:val="005B0BA5"/>
    <w:rsid w:val="005B182E"/>
    <w:rsid w:val="005B2573"/>
    <w:rsid w:val="005B4743"/>
    <w:rsid w:val="005B4C40"/>
    <w:rsid w:val="005B5D08"/>
    <w:rsid w:val="005B5FD2"/>
    <w:rsid w:val="005C167B"/>
    <w:rsid w:val="005C537A"/>
    <w:rsid w:val="005C6738"/>
    <w:rsid w:val="005D32D1"/>
    <w:rsid w:val="005D340F"/>
    <w:rsid w:val="005D7362"/>
    <w:rsid w:val="005E533C"/>
    <w:rsid w:val="005F08D1"/>
    <w:rsid w:val="005F0AC5"/>
    <w:rsid w:val="005F5001"/>
    <w:rsid w:val="005F54CA"/>
    <w:rsid w:val="005F6E13"/>
    <w:rsid w:val="006060F2"/>
    <w:rsid w:val="00607E7F"/>
    <w:rsid w:val="006106E1"/>
    <w:rsid w:val="00610B42"/>
    <w:rsid w:val="006121DF"/>
    <w:rsid w:val="00615D0D"/>
    <w:rsid w:val="0061703A"/>
    <w:rsid w:val="006205C8"/>
    <w:rsid w:val="0062511B"/>
    <w:rsid w:val="00634601"/>
    <w:rsid w:val="0064091F"/>
    <w:rsid w:val="00645B84"/>
    <w:rsid w:val="006462A0"/>
    <w:rsid w:val="006507B4"/>
    <w:rsid w:val="00651391"/>
    <w:rsid w:val="00651701"/>
    <w:rsid w:val="00651E44"/>
    <w:rsid w:val="00652107"/>
    <w:rsid w:val="006533C3"/>
    <w:rsid w:val="00660A94"/>
    <w:rsid w:val="00660DB7"/>
    <w:rsid w:val="00660FBE"/>
    <w:rsid w:val="006643C0"/>
    <w:rsid w:val="00664977"/>
    <w:rsid w:val="00664A2A"/>
    <w:rsid w:val="00664F97"/>
    <w:rsid w:val="006653CA"/>
    <w:rsid w:val="00666866"/>
    <w:rsid w:val="00670ACC"/>
    <w:rsid w:val="00670CD1"/>
    <w:rsid w:val="00674377"/>
    <w:rsid w:val="00674BE2"/>
    <w:rsid w:val="00674EEF"/>
    <w:rsid w:val="00682878"/>
    <w:rsid w:val="006837E9"/>
    <w:rsid w:val="00684ED2"/>
    <w:rsid w:val="00686C61"/>
    <w:rsid w:val="00687869"/>
    <w:rsid w:val="00690C87"/>
    <w:rsid w:val="00692A4A"/>
    <w:rsid w:val="00697DAA"/>
    <w:rsid w:val="006A235D"/>
    <w:rsid w:val="006A2E23"/>
    <w:rsid w:val="006A3AB2"/>
    <w:rsid w:val="006A3DA0"/>
    <w:rsid w:val="006A55F2"/>
    <w:rsid w:val="006A573E"/>
    <w:rsid w:val="006B05D1"/>
    <w:rsid w:val="006B077C"/>
    <w:rsid w:val="006B082A"/>
    <w:rsid w:val="006B0D45"/>
    <w:rsid w:val="006B0F2C"/>
    <w:rsid w:val="006B4458"/>
    <w:rsid w:val="006C0C34"/>
    <w:rsid w:val="006C18F6"/>
    <w:rsid w:val="006C3EE5"/>
    <w:rsid w:val="006C6298"/>
    <w:rsid w:val="006C7A45"/>
    <w:rsid w:val="006C7C5D"/>
    <w:rsid w:val="006D2206"/>
    <w:rsid w:val="006D2256"/>
    <w:rsid w:val="006D46DC"/>
    <w:rsid w:val="006D5478"/>
    <w:rsid w:val="006D54AD"/>
    <w:rsid w:val="006D5953"/>
    <w:rsid w:val="006E2E69"/>
    <w:rsid w:val="006E2FA7"/>
    <w:rsid w:val="006E562B"/>
    <w:rsid w:val="006E69EC"/>
    <w:rsid w:val="006F16A4"/>
    <w:rsid w:val="00700916"/>
    <w:rsid w:val="00706268"/>
    <w:rsid w:val="00706598"/>
    <w:rsid w:val="007107D6"/>
    <w:rsid w:val="007113DD"/>
    <w:rsid w:val="00711D3C"/>
    <w:rsid w:val="0071259D"/>
    <w:rsid w:val="0071379B"/>
    <w:rsid w:val="00713B55"/>
    <w:rsid w:val="007168E3"/>
    <w:rsid w:val="00717778"/>
    <w:rsid w:val="00721782"/>
    <w:rsid w:val="007231C2"/>
    <w:rsid w:val="007237CE"/>
    <w:rsid w:val="00726A04"/>
    <w:rsid w:val="0073455D"/>
    <w:rsid w:val="00740C16"/>
    <w:rsid w:val="0074201D"/>
    <w:rsid w:val="007463C7"/>
    <w:rsid w:val="007464B8"/>
    <w:rsid w:val="0075284D"/>
    <w:rsid w:val="00753407"/>
    <w:rsid w:val="00754FE8"/>
    <w:rsid w:val="007602FE"/>
    <w:rsid w:val="00761350"/>
    <w:rsid w:val="00761379"/>
    <w:rsid w:val="007629AB"/>
    <w:rsid w:val="00767291"/>
    <w:rsid w:val="00770BA9"/>
    <w:rsid w:val="00770BB9"/>
    <w:rsid w:val="0077472D"/>
    <w:rsid w:val="00774847"/>
    <w:rsid w:val="00777508"/>
    <w:rsid w:val="00782C49"/>
    <w:rsid w:val="007A2BC0"/>
    <w:rsid w:val="007A434E"/>
    <w:rsid w:val="007A451B"/>
    <w:rsid w:val="007A4C7A"/>
    <w:rsid w:val="007A69A2"/>
    <w:rsid w:val="007A7E40"/>
    <w:rsid w:val="007B3390"/>
    <w:rsid w:val="007B33EA"/>
    <w:rsid w:val="007B617A"/>
    <w:rsid w:val="007B704E"/>
    <w:rsid w:val="007C009C"/>
    <w:rsid w:val="007C0D27"/>
    <w:rsid w:val="007C0E63"/>
    <w:rsid w:val="007C12BE"/>
    <w:rsid w:val="007C1943"/>
    <w:rsid w:val="007C1A2E"/>
    <w:rsid w:val="007C3EBB"/>
    <w:rsid w:val="007C5544"/>
    <w:rsid w:val="007C5C96"/>
    <w:rsid w:val="007C60F0"/>
    <w:rsid w:val="007C6717"/>
    <w:rsid w:val="007C6FEC"/>
    <w:rsid w:val="007D1085"/>
    <w:rsid w:val="007D1E65"/>
    <w:rsid w:val="007D212E"/>
    <w:rsid w:val="007D44C0"/>
    <w:rsid w:val="007D7120"/>
    <w:rsid w:val="007D72C1"/>
    <w:rsid w:val="007E3448"/>
    <w:rsid w:val="007E43F1"/>
    <w:rsid w:val="007E45F2"/>
    <w:rsid w:val="007E68E2"/>
    <w:rsid w:val="007F02A6"/>
    <w:rsid w:val="007F0B3C"/>
    <w:rsid w:val="007F0BEB"/>
    <w:rsid w:val="007F26B0"/>
    <w:rsid w:val="007F3457"/>
    <w:rsid w:val="007F5A79"/>
    <w:rsid w:val="007F5BF6"/>
    <w:rsid w:val="008002AA"/>
    <w:rsid w:val="00800BDB"/>
    <w:rsid w:val="008021BA"/>
    <w:rsid w:val="00805CFE"/>
    <w:rsid w:val="00813A23"/>
    <w:rsid w:val="00813A79"/>
    <w:rsid w:val="00813BFA"/>
    <w:rsid w:val="0081440A"/>
    <w:rsid w:val="00817C05"/>
    <w:rsid w:val="00822514"/>
    <w:rsid w:val="008232D9"/>
    <w:rsid w:val="00823E8A"/>
    <w:rsid w:val="0082779A"/>
    <w:rsid w:val="00830133"/>
    <w:rsid w:val="008303E5"/>
    <w:rsid w:val="00831F86"/>
    <w:rsid w:val="00831FF0"/>
    <w:rsid w:val="0083625F"/>
    <w:rsid w:val="00837D53"/>
    <w:rsid w:val="008401AD"/>
    <w:rsid w:val="008406E0"/>
    <w:rsid w:val="00844AF2"/>
    <w:rsid w:val="00846128"/>
    <w:rsid w:val="00850341"/>
    <w:rsid w:val="00852357"/>
    <w:rsid w:val="008523CF"/>
    <w:rsid w:val="008538CC"/>
    <w:rsid w:val="00855623"/>
    <w:rsid w:val="00856E25"/>
    <w:rsid w:val="00857878"/>
    <w:rsid w:val="008578FB"/>
    <w:rsid w:val="00860017"/>
    <w:rsid w:val="00863A3E"/>
    <w:rsid w:val="00863DA6"/>
    <w:rsid w:val="00865E1C"/>
    <w:rsid w:val="00866C29"/>
    <w:rsid w:val="00866FE0"/>
    <w:rsid w:val="00871508"/>
    <w:rsid w:val="008726C3"/>
    <w:rsid w:val="008760C2"/>
    <w:rsid w:val="008766FD"/>
    <w:rsid w:val="00877591"/>
    <w:rsid w:val="008777B5"/>
    <w:rsid w:val="00880559"/>
    <w:rsid w:val="00880BA3"/>
    <w:rsid w:val="00882021"/>
    <w:rsid w:val="008821B1"/>
    <w:rsid w:val="00882914"/>
    <w:rsid w:val="0088307E"/>
    <w:rsid w:val="00883B56"/>
    <w:rsid w:val="008856CC"/>
    <w:rsid w:val="008925A8"/>
    <w:rsid w:val="00892AF3"/>
    <w:rsid w:val="008940CA"/>
    <w:rsid w:val="00894524"/>
    <w:rsid w:val="00896093"/>
    <w:rsid w:val="008A088B"/>
    <w:rsid w:val="008A090F"/>
    <w:rsid w:val="008A30D8"/>
    <w:rsid w:val="008A3BE8"/>
    <w:rsid w:val="008A3D89"/>
    <w:rsid w:val="008A443F"/>
    <w:rsid w:val="008A6DAF"/>
    <w:rsid w:val="008B0B40"/>
    <w:rsid w:val="008B29C9"/>
    <w:rsid w:val="008B760D"/>
    <w:rsid w:val="008C2C14"/>
    <w:rsid w:val="008C2F24"/>
    <w:rsid w:val="008C34CF"/>
    <w:rsid w:val="008C411D"/>
    <w:rsid w:val="008D101E"/>
    <w:rsid w:val="008D12E5"/>
    <w:rsid w:val="008D17AF"/>
    <w:rsid w:val="008D5750"/>
    <w:rsid w:val="008D5BB1"/>
    <w:rsid w:val="008D63B5"/>
    <w:rsid w:val="008E12F1"/>
    <w:rsid w:val="008E46E2"/>
    <w:rsid w:val="008E515F"/>
    <w:rsid w:val="008E59A0"/>
    <w:rsid w:val="008F0551"/>
    <w:rsid w:val="008F2E33"/>
    <w:rsid w:val="008F3D14"/>
    <w:rsid w:val="008F42B0"/>
    <w:rsid w:val="009029CB"/>
    <w:rsid w:val="00906B39"/>
    <w:rsid w:val="009116C4"/>
    <w:rsid w:val="009119E3"/>
    <w:rsid w:val="0091565C"/>
    <w:rsid w:val="0091600C"/>
    <w:rsid w:val="009210D1"/>
    <w:rsid w:val="0092190E"/>
    <w:rsid w:val="0092334D"/>
    <w:rsid w:val="00923AF4"/>
    <w:rsid w:val="00924741"/>
    <w:rsid w:val="00924DF9"/>
    <w:rsid w:val="009271DB"/>
    <w:rsid w:val="009352A1"/>
    <w:rsid w:val="009358CB"/>
    <w:rsid w:val="00935BE3"/>
    <w:rsid w:val="00935DED"/>
    <w:rsid w:val="00940134"/>
    <w:rsid w:val="0094472A"/>
    <w:rsid w:val="00946356"/>
    <w:rsid w:val="009538E0"/>
    <w:rsid w:val="009602B1"/>
    <w:rsid w:val="00960508"/>
    <w:rsid w:val="00960C36"/>
    <w:rsid w:val="00961746"/>
    <w:rsid w:val="009623AC"/>
    <w:rsid w:val="0096297A"/>
    <w:rsid w:val="009711E1"/>
    <w:rsid w:val="009742B3"/>
    <w:rsid w:val="00976563"/>
    <w:rsid w:val="00976A6E"/>
    <w:rsid w:val="009774C0"/>
    <w:rsid w:val="00980BD0"/>
    <w:rsid w:val="00984274"/>
    <w:rsid w:val="00986A07"/>
    <w:rsid w:val="00986A4C"/>
    <w:rsid w:val="00991E3F"/>
    <w:rsid w:val="0099388E"/>
    <w:rsid w:val="00996130"/>
    <w:rsid w:val="0099769E"/>
    <w:rsid w:val="00997A51"/>
    <w:rsid w:val="009A0902"/>
    <w:rsid w:val="009A0B87"/>
    <w:rsid w:val="009A1989"/>
    <w:rsid w:val="009A224B"/>
    <w:rsid w:val="009A332D"/>
    <w:rsid w:val="009A3AC5"/>
    <w:rsid w:val="009A5705"/>
    <w:rsid w:val="009A69B3"/>
    <w:rsid w:val="009A7BE2"/>
    <w:rsid w:val="009B3301"/>
    <w:rsid w:val="009B3337"/>
    <w:rsid w:val="009B6D65"/>
    <w:rsid w:val="009C0769"/>
    <w:rsid w:val="009C528B"/>
    <w:rsid w:val="009D27E1"/>
    <w:rsid w:val="009D2AE7"/>
    <w:rsid w:val="009D3406"/>
    <w:rsid w:val="009D4B73"/>
    <w:rsid w:val="009D71B0"/>
    <w:rsid w:val="009E118E"/>
    <w:rsid w:val="009E5BBE"/>
    <w:rsid w:val="009E5E97"/>
    <w:rsid w:val="009E727C"/>
    <w:rsid w:val="009E7ABC"/>
    <w:rsid w:val="009F310B"/>
    <w:rsid w:val="009F3957"/>
    <w:rsid w:val="00A05E25"/>
    <w:rsid w:val="00A07307"/>
    <w:rsid w:val="00A073AD"/>
    <w:rsid w:val="00A07B2F"/>
    <w:rsid w:val="00A1067B"/>
    <w:rsid w:val="00A11FDF"/>
    <w:rsid w:val="00A2018A"/>
    <w:rsid w:val="00A204B7"/>
    <w:rsid w:val="00A2419A"/>
    <w:rsid w:val="00A27A54"/>
    <w:rsid w:val="00A33331"/>
    <w:rsid w:val="00A34EEE"/>
    <w:rsid w:val="00A37614"/>
    <w:rsid w:val="00A42E39"/>
    <w:rsid w:val="00A431E2"/>
    <w:rsid w:val="00A4335D"/>
    <w:rsid w:val="00A44CB3"/>
    <w:rsid w:val="00A47971"/>
    <w:rsid w:val="00A519D8"/>
    <w:rsid w:val="00A72D85"/>
    <w:rsid w:val="00A73A75"/>
    <w:rsid w:val="00A819EF"/>
    <w:rsid w:val="00A81D3F"/>
    <w:rsid w:val="00A849AF"/>
    <w:rsid w:val="00A851DE"/>
    <w:rsid w:val="00A90274"/>
    <w:rsid w:val="00A90580"/>
    <w:rsid w:val="00A90FBC"/>
    <w:rsid w:val="00A914B2"/>
    <w:rsid w:val="00A96012"/>
    <w:rsid w:val="00A96BAE"/>
    <w:rsid w:val="00AA156B"/>
    <w:rsid w:val="00AA22B7"/>
    <w:rsid w:val="00AA3CF9"/>
    <w:rsid w:val="00AA4E8C"/>
    <w:rsid w:val="00AA6DE4"/>
    <w:rsid w:val="00AB262E"/>
    <w:rsid w:val="00AB58F3"/>
    <w:rsid w:val="00AB7842"/>
    <w:rsid w:val="00AB795E"/>
    <w:rsid w:val="00AC061F"/>
    <w:rsid w:val="00AC296A"/>
    <w:rsid w:val="00AC3BC9"/>
    <w:rsid w:val="00AD13B9"/>
    <w:rsid w:val="00AD2E90"/>
    <w:rsid w:val="00AD39DF"/>
    <w:rsid w:val="00AD67C8"/>
    <w:rsid w:val="00AE077E"/>
    <w:rsid w:val="00AE5CF3"/>
    <w:rsid w:val="00AF1293"/>
    <w:rsid w:val="00AF366E"/>
    <w:rsid w:val="00AF38F1"/>
    <w:rsid w:val="00AF3D36"/>
    <w:rsid w:val="00AF4915"/>
    <w:rsid w:val="00AF6A97"/>
    <w:rsid w:val="00B02977"/>
    <w:rsid w:val="00B1175F"/>
    <w:rsid w:val="00B12DC5"/>
    <w:rsid w:val="00B152BD"/>
    <w:rsid w:val="00B15722"/>
    <w:rsid w:val="00B1650F"/>
    <w:rsid w:val="00B179EE"/>
    <w:rsid w:val="00B20C96"/>
    <w:rsid w:val="00B22328"/>
    <w:rsid w:val="00B2740C"/>
    <w:rsid w:val="00B3031B"/>
    <w:rsid w:val="00B3108D"/>
    <w:rsid w:val="00B32FFD"/>
    <w:rsid w:val="00B361B4"/>
    <w:rsid w:val="00B3793B"/>
    <w:rsid w:val="00B46218"/>
    <w:rsid w:val="00B46FB5"/>
    <w:rsid w:val="00B54668"/>
    <w:rsid w:val="00B64F8C"/>
    <w:rsid w:val="00B66B35"/>
    <w:rsid w:val="00B66D86"/>
    <w:rsid w:val="00B71CB9"/>
    <w:rsid w:val="00B73243"/>
    <w:rsid w:val="00B759A6"/>
    <w:rsid w:val="00B7745F"/>
    <w:rsid w:val="00B8198D"/>
    <w:rsid w:val="00B8348E"/>
    <w:rsid w:val="00B83884"/>
    <w:rsid w:val="00B84A45"/>
    <w:rsid w:val="00B85C63"/>
    <w:rsid w:val="00B85EA5"/>
    <w:rsid w:val="00B86A43"/>
    <w:rsid w:val="00B87A2E"/>
    <w:rsid w:val="00B91655"/>
    <w:rsid w:val="00B932F4"/>
    <w:rsid w:val="00B936B9"/>
    <w:rsid w:val="00B94CCD"/>
    <w:rsid w:val="00B95C67"/>
    <w:rsid w:val="00B9614F"/>
    <w:rsid w:val="00B96C3D"/>
    <w:rsid w:val="00B97033"/>
    <w:rsid w:val="00BA0577"/>
    <w:rsid w:val="00BA15E2"/>
    <w:rsid w:val="00BA3B85"/>
    <w:rsid w:val="00BA3E97"/>
    <w:rsid w:val="00BA58D0"/>
    <w:rsid w:val="00BB0537"/>
    <w:rsid w:val="00BB0CE5"/>
    <w:rsid w:val="00BB1A40"/>
    <w:rsid w:val="00BB3772"/>
    <w:rsid w:val="00BC159C"/>
    <w:rsid w:val="00BC4039"/>
    <w:rsid w:val="00BC40AA"/>
    <w:rsid w:val="00BC6F16"/>
    <w:rsid w:val="00BD305A"/>
    <w:rsid w:val="00BD316B"/>
    <w:rsid w:val="00BD382F"/>
    <w:rsid w:val="00BD56B4"/>
    <w:rsid w:val="00BE2F7C"/>
    <w:rsid w:val="00BE6F2F"/>
    <w:rsid w:val="00BE796A"/>
    <w:rsid w:val="00BF03C7"/>
    <w:rsid w:val="00BF0A37"/>
    <w:rsid w:val="00BF237B"/>
    <w:rsid w:val="00BF3165"/>
    <w:rsid w:val="00BF3A0B"/>
    <w:rsid w:val="00BF4BCA"/>
    <w:rsid w:val="00BF6034"/>
    <w:rsid w:val="00BF6A86"/>
    <w:rsid w:val="00BF7621"/>
    <w:rsid w:val="00C002DA"/>
    <w:rsid w:val="00C00614"/>
    <w:rsid w:val="00C0163B"/>
    <w:rsid w:val="00C01897"/>
    <w:rsid w:val="00C0324B"/>
    <w:rsid w:val="00C0522D"/>
    <w:rsid w:val="00C05873"/>
    <w:rsid w:val="00C05A6D"/>
    <w:rsid w:val="00C0661B"/>
    <w:rsid w:val="00C07855"/>
    <w:rsid w:val="00C104C1"/>
    <w:rsid w:val="00C13EA8"/>
    <w:rsid w:val="00C1526F"/>
    <w:rsid w:val="00C15E0C"/>
    <w:rsid w:val="00C20957"/>
    <w:rsid w:val="00C20AF4"/>
    <w:rsid w:val="00C21480"/>
    <w:rsid w:val="00C21D3F"/>
    <w:rsid w:val="00C22771"/>
    <w:rsid w:val="00C25BD2"/>
    <w:rsid w:val="00C25CF2"/>
    <w:rsid w:val="00C3263A"/>
    <w:rsid w:val="00C33E5B"/>
    <w:rsid w:val="00C341C1"/>
    <w:rsid w:val="00C344D9"/>
    <w:rsid w:val="00C36D11"/>
    <w:rsid w:val="00C37E56"/>
    <w:rsid w:val="00C4297B"/>
    <w:rsid w:val="00C439EE"/>
    <w:rsid w:val="00C4511F"/>
    <w:rsid w:val="00C45F05"/>
    <w:rsid w:val="00C47A5A"/>
    <w:rsid w:val="00C50574"/>
    <w:rsid w:val="00C54697"/>
    <w:rsid w:val="00C572F0"/>
    <w:rsid w:val="00C60328"/>
    <w:rsid w:val="00C610F0"/>
    <w:rsid w:val="00C63041"/>
    <w:rsid w:val="00C65F28"/>
    <w:rsid w:val="00C668BD"/>
    <w:rsid w:val="00C67095"/>
    <w:rsid w:val="00C70C9A"/>
    <w:rsid w:val="00C71455"/>
    <w:rsid w:val="00C737DE"/>
    <w:rsid w:val="00C748FA"/>
    <w:rsid w:val="00C76E82"/>
    <w:rsid w:val="00C76E98"/>
    <w:rsid w:val="00C810A7"/>
    <w:rsid w:val="00C877D1"/>
    <w:rsid w:val="00C9254B"/>
    <w:rsid w:val="00C94225"/>
    <w:rsid w:val="00C94BA6"/>
    <w:rsid w:val="00C96365"/>
    <w:rsid w:val="00CA043F"/>
    <w:rsid w:val="00CA303A"/>
    <w:rsid w:val="00CA5D82"/>
    <w:rsid w:val="00CA5E71"/>
    <w:rsid w:val="00CA6D9F"/>
    <w:rsid w:val="00CB1C0E"/>
    <w:rsid w:val="00CB2ADF"/>
    <w:rsid w:val="00CB2C91"/>
    <w:rsid w:val="00CB4B65"/>
    <w:rsid w:val="00CB5170"/>
    <w:rsid w:val="00CB68F6"/>
    <w:rsid w:val="00CC3A03"/>
    <w:rsid w:val="00CC4C46"/>
    <w:rsid w:val="00CC69D4"/>
    <w:rsid w:val="00CC7058"/>
    <w:rsid w:val="00CD14F9"/>
    <w:rsid w:val="00CD678F"/>
    <w:rsid w:val="00CE0CFD"/>
    <w:rsid w:val="00CE15C0"/>
    <w:rsid w:val="00CE18A5"/>
    <w:rsid w:val="00CE4A17"/>
    <w:rsid w:val="00CE5945"/>
    <w:rsid w:val="00CF063E"/>
    <w:rsid w:val="00CF1A2C"/>
    <w:rsid w:val="00CF2498"/>
    <w:rsid w:val="00CF2EA2"/>
    <w:rsid w:val="00CF4B24"/>
    <w:rsid w:val="00CF5828"/>
    <w:rsid w:val="00CF595C"/>
    <w:rsid w:val="00CF5CA6"/>
    <w:rsid w:val="00CF5DE6"/>
    <w:rsid w:val="00CF62CB"/>
    <w:rsid w:val="00CF7D54"/>
    <w:rsid w:val="00D06D7B"/>
    <w:rsid w:val="00D12D36"/>
    <w:rsid w:val="00D12F6D"/>
    <w:rsid w:val="00D13823"/>
    <w:rsid w:val="00D139F2"/>
    <w:rsid w:val="00D13A80"/>
    <w:rsid w:val="00D13FC6"/>
    <w:rsid w:val="00D16703"/>
    <w:rsid w:val="00D206FF"/>
    <w:rsid w:val="00D21732"/>
    <w:rsid w:val="00D23A0C"/>
    <w:rsid w:val="00D24474"/>
    <w:rsid w:val="00D24DE1"/>
    <w:rsid w:val="00D254F4"/>
    <w:rsid w:val="00D25CE6"/>
    <w:rsid w:val="00D30A01"/>
    <w:rsid w:val="00D3317E"/>
    <w:rsid w:val="00D34848"/>
    <w:rsid w:val="00D35831"/>
    <w:rsid w:val="00D36557"/>
    <w:rsid w:val="00D41A7B"/>
    <w:rsid w:val="00D443E1"/>
    <w:rsid w:val="00D443FE"/>
    <w:rsid w:val="00D45763"/>
    <w:rsid w:val="00D4667A"/>
    <w:rsid w:val="00D50FEB"/>
    <w:rsid w:val="00D570FA"/>
    <w:rsid w:val="00D620AE"/>
    <w:rsid w:val="00D62FAA"/>
    <w:rsid w:val="00D63A38"/>
    <w:rsid w:val="00D65EC9"/>
    <w:rsid w:val="00D740DB"/>
    <w:rsid w:val="00D766A1"/>
    <w:rsid w:val="00D900AE"/>
    <w:rsid w:val="00D9010C"/>
    <w:rsid w:val="00D90955"/>
    <w:rsid w:val="00D91834"/>
    <w:rsid w:val="00D926D2"/>
    <w:rsid w:val="00D95F73"/>
    <w:rsid w:val="00D97349"/>
    <w:rsid w:val="00DA2CBA"/>
    <w:rsid w:val="00DA2F1A"/>
    <w:rsid w:val="00DA30A3"/>
    <w:rsid w:val="00DA7B97"/>
    <w:rsid w:val="00DB180C"/>
    <w:rsid w:val="00DB6D94"/>
    <w:rsid w:val="00DB77F7"/>
    <w:rsid w:val="00DC0707"/>
    <w:rsid w:val="00DC437F"/>
    <w:rsid w:val="00DC70F6"/>
    <w:rsid w:val="00DC71B5"/>
    <w:rsid w:val="00DD085E"/>
    <w:rsid w:val="00DD3F20"/>
    <w:rsid w:val="00DD7483"/>
    <w:rsid w:val="00DE0FC1"/>
    <w:rsid w:val="00DF0073"/>
    <w:rsid w:val="00DF053F"/>
    <w:rsid w:val="00DF0E6C"/>
    <w:rsid w:val="00DF1474"/>
    <w:rsid w:val="00DF5CB5"/>
    <w:rsid w:val="00E01A3A"/>
    <w:rsid w:val="00E026CC"/>
    <w:rsid w:val="00E02AC4"/>
    <w:rsid w:val="00E03D83"/>
    <w:rsid w:val="00E041E8"/>
    <w:rsid w:val="00E05E6A"/>
    <w:rsid w:val="00E0661D"/>
    <w:rsid w:val="00E11428"/>
    <w:rsid w:val="00E1456B"/>
    <w:rsid w:val="00E147B1"/>
    <w:rsid w:val="00E158A5"/>
    <w:rsid w:val="00E17EDF"/>
    <w:rsid w:val="00E20F1E"/>
    <w:rsid w:val="00E2307F"/>
    <w:rsid w:val="00E230E5"/>
    <w:rsid w:val="00E23DC3"/>
    <w:rsid w:val="00E24052"/>
    <w:rsid w:val="00E26531"/>
    <w:rsid w:val="00E300AC"/>
    <w:rsid w:val="00E32944"/>
    <w:rsid w:val="00E331CB"/>
    <w:rsid w:val="00E34FC8"/>
    <w:rsid w:val="00E35DB7"/>
    <w:rsid w:val="00E36AC8"/>
    <w:rsid w:val="00E40966"/>
    <w:rsid w:val="00E4313F"/>
    <w:rsid w:val="00E440B1"/>
    <w:rsid w:val="00E459E2"/>
    <w:rsid w:val="00E46B7E"/>
    <w:rsid w:val="00E473B7"/>
    <w:rsid w:val="00E502B3"/>
    <w:rsid w:val="00E51039"/>
    <w:rsid w:val="00E5369E"/>
    <w:rsid w:val="00E5390E"/>
    <w:rsid w:val="00E55885"/>
    <w:rsid w:val="00E55BB5"/>
    <w:rsid w:val="00E6083D"/>
    <w:rsid w:val="00E61334"/>
    <w:rsid w:val="00E62C11"/>
    <w:rsid w:val="00E63FDB"/>
    <w:rsid w:val="00E6615A"/>
    <w:rsid w:val="00E67591"/>
    <w:rsid w:val="00E713E0"/>
    <w:rsid w:val="00E77374"/>
    <w:rsid w:val="00E778D0"/>
    <w:rsid w:val="00E77EEC"/>
    <w:rsid w:val="00E80A6F"/>
    <w:rsid w:val="00E872BF"/>
    <w:rsid w:val="00E87FEE"/>
    <w:rsid w:val="00E90D65"/>
    <w:rsid w:val="00E91A58"/>
    <w:rsid w:val="00E92E00"/>
    <w:rsid w:val="00E94C69"/>
    <w:rsid w:val="00E96DB2"/>
    <w:rsid w:val="00E9764E"/>
    <w:rsid w:val="00E97D9C"/>
    <w:rsid w:val="00EA176C"/>
    <w:rsid w:val="00EA208F"/>
    <w:rsid w:val="00EC1A60"/>
    <w:rsid w:val="00EC29B3"/>
    <w:rsid w:val="00EC524A"/>
    <w:rsid w:val="00EC5751"/>
    <w:rsid w:val="00ED3B42"/>
    <w:rsid w:val="00ED7742"/>
    <w:rsid w:val="00ED77A8"/>
    <w:rsid w:val="00EE1BB6"/>
    <w:rsid w:val="00EE1C40"/>
    <w:rsid w:val="00EE47B8"/>
    <w:rsid w:val="00EE50F0"/>
    <w:rsid w:val="00EE7F79"/>
    <w:rsid w:val="00EF02B2"/>
    <w:rsid w:val="00EF0878"/>
    <w:rsid w:val="00EF16C0"/>
    <w:rsid w:val="00EF4926"/>
    <w:rsid w:val="00F009A4"/>
    <w:rsid w:val="00F00CC7"/>
    <w:rsid w:val="00F07954"/>
    <w:rsid w:val="00F111B5"/>
    <w:rsid w:val="00F12109"/>
    <w:rsid w:val="00F12C27"/>
    <w:rsid w:val="00F16ED6"/>
    <w:rsid w:val="00F17551"/>
    <w:rsid w:val="00F20255"/>
    <w:rsid w:val="00F20B2A"/>
    <w:rsid w:val="00F20FAE"/>
    <w:rsid w:val="00F22A9C"/>
    <w:rsid w:val="00F22F45"/>
    <w:rsid w:val="00F242F3"/>
    <w:rsid w:val="00F2505B"/>
    <w:rsid w:val="00F2669F"/>
    <w:rsid w:val="00F324F4"/>
    <w:rsid w:val="00F32AC8"/>
    <w:rsid w:val="00F36D50"/>
    <w:rsid w:val="00F37FBD"/>
    <w:rsid w:val="00F4012B"/>
    <w:rsid w:val="00F446FC"/>
    <w:rsid w:val="00F45034"/>
    <w:rsid w:val="00F45558"/>
    <w:rsid w:val="00F46773"/>
    <w:rsid w:val="00F46D95"/>
    <w:rsid w:val="00F46EA6"/>
    <w:rsid w:val="00F51736"/>
    <w:rsid w:val="00F51F91"/>
    <w:rsid w:val="00F51FE9"/>
    <w:rsid w:val="00F52AD1"/>
    <w:rsid w:val="00F533FA"/>
    <w:rsid w:val="00F541A5"/>
    <w:rsid w:val="00F60A4A"/>
    <w:rsid w:val="00F629BF"/>
    <w:rsid w:val="00F649D0"/>
    <w:rsid w:val="00F65956"/>
    <w:rsid w:val="00F72E88"/>
    <w:rsid w:val="00F73BD4"/>
    <w:rsid w:val="00F74100"/>
    <w:rsid w:val="00F74A84"/>
    <w:rsid w:val="00F7722D"/>
    <w:rsid w:val="00F77EB1"/>
    <w:rsid w:val="00F80E91"/>
    <w:rsid w:val="00F82129"/>
    <w:rsid w:val="00F86D8F"/>
    <w:rsid w:val="00F86E44"/>
    <w:rsid w:val="00F90818"/>
    <w:rsid w:val="00F91926"/>
    <w:rsid w:val="00F9253C"/>
    <w:rsid w:val="00F93BC8"/>
    <w:rsid w:val="00F948E9"/>
    <w:rsid w:val="00F9515A"/>
    <w:rsid w:val="00F9529E"/>
    <w:rsid w:val="00F97C5F"/>
    <w:rsid w:val="00FA08B8"/>
    <w:rsid w:val="00FA244A"/>
    <w:rsid w:val="00FA2510"/>
    <w:rsid w:val="00FB041B"/>
    <w:rsid w:val="00FB2BBD"/>
    <w:rsid w:val="00FB388A"/>
    <w:rsid w:val="00FC15DA"/>
    <w:rsid w:val="00FC2BA2"/>
    <w:rsid w:val="00FC4EE8"/>
    <w:rsid w:val="00FC5192"/>
    <w:rsid w:val="00FC6239"/>
    <w:rsid w:val="00FD3E6B"/>
    <w:rsid w:val="00FE0159"/>
    <w:rsid w:val="00FE033C"/>
    <w:rsid w:val="00FE23EE"/>
    <w:rsid w:val="00FE3434"/>
    <w:rsid w:val="00FE4B0C"/>
    <w:rsid w:val="00FE5AA7"/>
    <w:rsid w:val="00FF0F91"/>
    <w:rsid w:val="00FF2643"/>
    <w:rsid w:val="00FF726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A6D0"/>
  <w15:docId w15:val="{FD349871-D1F0-4113-B7E3-020FA956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38F1"/>
    <w:pPr>
      <w:spacing w:after="200" w:line="276" w:lineRule="auto"/>
    </w:pPr>
    <w:rPr>
      <w:sz w:val="22"/>
      <w:szCs w:val="22"/>
      <w:lang w:eastAsia="en-US"/>
    </w:rPr>
  </w:style>
  <w:style w:type="paragraph" w:styleId="Antrat1">
    <w:name w:val="heading 1"/>
    <w:basedOn w:val="prastasis"/>
    <w:next w:val="prastasis"/>
    <w:link w:val="Antrat1Diagrama"/>
    <w:autoRedefine/>
    <w:qFormat/>
    <w:rsid w:val="00B179EE"/>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3838F1"/>
    <w:pPr>
      <w:spacing w:after="0" w:line="240" w:lineRule="auto"/>
      <w:jc w:val="center"/>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3838F1"/>
    <w:pPr>
      <w:keepNext/>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qFormat/>
    <w:rsid w:val="00B179EE"/>
    <w:pPr>
      <w:keepNext/>
      <w:spacing w:after="0" w:line="240" w:lineRule="auto"/>
      <w:jc w:val="both"/>
      <w:outlineLvl w:val="3"/>
    </w:pPr>
    <w:rPr>
      <w:rFonts w:ascii="Times New Roman" w:eastAsia="Times New Roman" w:hAnsi="Times New Roman"/>
      <w:szCs w:val="20"/>
      <w:u w:val="single"/>
      <w:lang w:eastAsia="lt-LT"/>
    </w:rPr>
  </w:style>
  <w:style w:type="paragraph" w:styleId="Antrat5">
    <w:name w:val="heading 5"/>
    <w:basedOn w:val="prastasis"/>
    <w:next w:val="prastasis"/>
    <w:link w:val="Antrat5Diagrama"/>
    <w:qFormat/>
    <w:rsid w:val="00B179EE"/>
    <w:pPr>
      <w:spacing w:before="240" w:after="60" w:line="240" w:lineRule="auto"/>
      <w:outlineLvl w:val="4"/>
    </w:pPr>
    <w:rPr>
      <w:rFonts w:ascii="Times New Roman" w:eastAsia="Times New Roman"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179EE"/>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B179EE"/>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B179EE"/>
    <w:rPr>
      <w:rFonts w:ascii="Times New Roman" w:eastAsia="Times New Roman" w:hAnsi="Times New Roman" w:cs="Times New Roman"/>
      <w:b/>
      <w:szCs w:val="20"/>
      <w:lang w:val="lt-LT" w:eastAsia="lt-LT"/>
    </w:rPr>
  </w:style>
  <w:style w:type="character" w:customStyle="1" w:styleId="Antrat4Diagrama">
    <w:name w:val="Antraštė 4 Diagrama"/>
    <w:link w:val="Antrat4"/>
    <w:rsid w:val="00B179EE"/>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rsid w:val="00B179EE"/>
    <w:rPr>
      <w:rFonts w:ascii="Times New Roman" w:eastAsia="Times New Roman" w:hAnsi="Times New Roman" w:cs="Times New Roman"/>
      <w:b/>
      <w:bCs/>
      <w:i/>
      <w:iCs/>
      <w:sz w:val="26"/>
      <w:szCs w:val="26"/>
      <w:lang w:val="lt-LT" w:eastAsia="lt-LT"/>
    </w:rPr>
  </w:style>
  <w:style w:type="numbering" w:customStyle="1" w:styleId="NoList1">
    <w:name w:val="No List1"/>
    <w:next w:val="Sraonra"/>
    <w:uiPriority w:val="99"/>
    <w:semiHidden/>
    <w:unhideWhenUsed/>
    <w:rsid w:val="00B179EE"/>
  </w:style>
  <w:style w:type="paragraph" w:styleId="Pagrindinistekstas">
    <w:name w:val="Body Text"/>
    <w:basedOn w:val="prastasis"/>
    <w:link w:val="PagrindinistekstasDiagrama"/>
    <w:uiPriority w:val="99"/>
    <w:rsid w:val="00B179E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uiPriority w:val="99"/>
    <w:rsid w:val="00B179EE"/>
    <w:rPr>
      <w:rFonts w:ascii="Times New Roman" w:eastAsia="Times New Roman" w:hAnsi="Times New Roman" w:cs="Times New Roman"/>
      <w:szCs w:val="20"/>
      <w:lang w:val="lt-LT" w:eastAsia="lt-LT"/>
    </w:rPr>
  </w:style>
  <w:style w:type="character" w:customStyle="1" w:styleId="BodyTextChar">
    <w:name w:val="Body Text Char"/>
    <w:rsid w:val="00B179EE"/>
    <w:rPr>
      <w:sz w:val="22"/>
      <w:szCs w:val="22"/>
      <w:lang w:eastAsia="en-US"/>
    </w:rPr>
  </w:style>
  <w:style w:type="paragraph" w:styleId="Porat">
    <w:name w:val="footer"/>
    <w:basedOn w:val="prastasis"/>
    <w:link w:val="PoratDiagrama"/>
    <w:rsid w:val="00B179EE"/>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B179EE"/>
    <w:rPr>
      <w:rFonts w:ascii="Times New Roman" w:eastAsia="Times New Roman" w:hAnsi="Times New Roman" w:cs="Times New Roman"/>
      <w:szCs w:val="20"/>
      <w:lang w:val="lt-LT" w:eastAsia="lt-LT"/>
    </w:rPr>
  </w:style>
  <w:style w:type="character" w:styleId="Puslapionumeris">
    <w:name w:val="page number"/>
    <w:basedOn w:val="Numatytasispastraiposriftas"/>
    <w:rsid w:val="00B179EE"/>
  </w:style>
  <w:style w:type="paragraph" w:styleId="Dokumentostruktra">
    <w:name w:val="Document Map"/>
    <w:basedOn w:val="prastasis"/>
    <w:link w:val="DokumentostruktraDiagrama"/>
    <w:semiHidden/>
    <w:rsid w:val="00B179EE"/>
    <w:pPr>
      <w:shd w:val="clear" w:color="auto" w:fill="000080"/>
      <w:spacing w:after="0" w:line="240" w:lineRule="auto"/>
    </w:pPr>
    <w:rPr>
      <w:rFonts w:ascii="Tahoma" w:eastAsia="Times New Roman" w:hAnsi="Tahoma"/>
      <w:szCs w:val="20"/>
      <w:lang w:eastAsia="lt-LT"/>
    </w:rPr>
  </w:style>
  <w:style w:type="character" w:customStyle="1" w:styleId="DokumentostruktraDiagrama">
    <w:name w:val="Dokumento struktūra Diagrama"/>
    <w:link w:val="Dokumentostruktra"/>
    <w:semiHidden/>
    <w:rsid w:val="00B179EE"/>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B179EE"/>
    <w:pPr>
      <w:spacing w:after="0" w:line="240" w:lineRule="auto"/>
      <w:outlineLvl w:val="0"/>
    </w:pPr>
    <w:rPr>
      <w:rFonts w:ascii="Times New Roman" w:eastAsia="Times New Roman" w:hAnsi="Times New Roman"/>
      <w:noProof/>
      <w:kern w:val="28"/>
      <w:lang w:eastAsia="lt-LT"/>
    </w:rPr>
  </w:style>
  <w:style w:type="character" w:customStyle="1" w:styleId="PavadinimasDiagrama">
    <w:name w:val="Pavadinimas Diagrama"/>
    <w:link w:val="Pavadinimas"/>
    <w:rsid w:val="00B179EE"/>
    <w:rPr>
      <w:rFonts w:ascii="Times New Roman" w:eastAsia="Times New Roman" w:hAnsi="Times New Roman" w:cs="Times New Roman"/>
      <w:noProof/>
      <w:kern w:val="28"/>
      <w:lang w:val="lt-LT" w:eastAsia="lt-LT"/>
    </w:rPr>
  </w:style>
  <w:style w:type="character" w:styleId="Hipersaitas">
    <w:name w:val="Hyperlink"/>
    <w:uiPriority w:val="99"/>
    <w:rsid w:val="00B179EE"/>
    <w:rPr>
      <w:color w:val="0000FF"/>
      <w:u w:val="single"/>
    </w:rPr>
  </w:style>
  <w:style w:type="paragraph" w:styleId="Paantrat">
    <w:name w:val="Subtitle"/>
    <w:basedOn w:val="prastasis"/>
    <w:link w:val="PaantratDiagrama"/>
    <w:qFormat/>
    <w:rsid w:val="00B179EE"/>
    <w:pPr>
      <w:autoSpaceDE w:val="0"/>
      <w:autoSpaceDN w:val="0"/>
      <w:adjustRightInd w:val="0"/>
      <w:spacing w:after="0" w:line="240" w:lineRule="auto"/>
      <w:jc w:val="center"/>
    </w:pPr>
    <w:rPr>
      <w:rFonts w:ascii="TimesNewRoman,Bold" w:eastAsia="Times New Roman" w:hAnsi="TimesNewRoman,Bold"/>
      <w:b/>
      <w:color w:val="000000"/>
      <w:szCs w:val="20"/>
      <w:lang w:val="en-US" w:eastAsia="lt-LT"/>
    </w:rPr>
  </w:style>
  <w:style w:type="character" w:customStyle="1" w:styleId="PaantratDiagrama">
    <w:name w:val="Paantraštė Diagrama"/>
    <w:link w:val="Paantrat"/>
    <w:rsid w:val="00B179EE"/>
    <w:rPr>
      <w:rFonts w:ascii="TimesNewRoman,Bold" w:eastAsia="Times New Roman" w:hAnsi="TimesNewRoman,Bold" w:cs="Times New Roman"/>
      <w:b/>
      <w:color w:val="000000"/>
      <w:szCs w:val="20"/>
      <w:lang w:val="en-US" w:eastAsia="lt-LT"/>
    </w:rPr>
  </w:style>
  <w:style w:type="paragraph" w:styleId="Pagrindiniotekstotrauka2">
    <w:name w:val="Body Text Indent 2"/>
    <w:basedOn w:val="prastasis"/>
    <w:link w:val="Pagrindiniotekstotrauka2Diagrama"/>
    <w:rsid w:val="00B179EE"/>
    <w:pPr>
      <w:spacing w:after="120" w:line="480" w:lineRule="auto"/>
      <w:ind w:left="283"/>
    </w:pPr>
    <w:rPr>
      <w:rFonts w:ascii="Times New Roman" w:eastAsia="Times New Roman" w:hAnsi="Times New Roman"/>
      <w:szCs w:val="20"/>
      <w:lang w:eastAsia="lt-LT"/>
    </w:rPr>
  </w:style>
  <w:style w:type="character" w:customStyle="1" w:styleId="Pagrindiniotekstotrauka2Diagrama">
    <w:name w:val="Pagrindinio teksto įtrauka 2 Diagrama"/>
    <w:link w:val="Pagrindiniotekstotrauka2"/>
    <w:rsid w:val="00B179EE"/>
    <w:rPr>
      <w:rFonts w:ascii="Times New Roman" w:eastAsia="Times New Roman" w:hAnsi="Times New Roman" w:cs="Times New Roman"/>
      <w:szCs w:val="20"/>
      <w:lang w:val="lt-LT" w:eastAsia="lt-LT"/>
    </w:rPr>
  </w:style>
  <w:style w:type="paragraph" w:styleId="Pagrindiniotekstotrauka3">
    <w:name w:val="Body Text Indent 3"/>
    <w:basedOn w:val="prastasis"/>
    <w:link w:val="Pagrindiniotekstotrauka3Diagrama"/>
    <w:uiPriority w:val="99"/>
    <w:rsid w:val="00B179EE"/>
    <w:pPr>
      <w:spacing w:after="120" w:line="240" w:lineRule="auto"/>
      <w:ind w:left="283"/>
    </w:pPr>
    <w:rPr>
      <w:rFonts w:ascii="Times New Roman" w:eastAsia="Times New Roman" w:hAnsi="Times New Roman"/>
      <w:sz w:val="16"/>
      <w:szCs w:val="16"/>
      <w:lang w:eastAsia="lt-LT"/>
    </w:rPr>
  </w:style>
  <w:style w:type="character" w:customStyle="1" w:styleId="Pagrindiniotekstotrauka3Diagrama">
    <w:name w:val="Pagrindinio teksto įtrauka 3 Diagrama"/>
    <w:link w:val="Pagrindiniotekstotrauka3"/>
    <w:uiPriority w:val="99"/>
    <w:rsid w:val="00B179EE"/>
    <w:rPr>
      <w:rFonts w:ascii="Times New Roman" w:eastAsia="Times New Roman" w:hAnsi="Times New Roman" w:cs="Times New Roman"/>
      <w:sz w:val="16"/>
      <w:szCs w:val="16"/>
      <w:lang w:val="lt-LT" w:eastAsia="lt-LT"/>
    </w:rPr>
  </w:style>
  <w:style w:type="paragraph" w:styleId="Pagrindiniotekstotrauka">
    <w:name w:val="Body Text Indent"/>
    <w:basedOn w:val="prastasis"/>
    <w:link w:val="PagrindiniotekstotraukaDiagrama"/>
    <w:rsid w:val="00B179EE"/>
    <w:pPr>
      <w:spacing w:after="120" w:line="240" w:lineRule="auto"/>
      <w:ind w:left="283"/>
    </w:pPr>
    <w:rPr>
      <w:rFonts w:ascii="Times New Roman" w:eastAsia="Times New Roman" w:hAnsi="Times New Roman"/>
      <w:szCs w:val="20"/>
      <w:lang w:eastAsia="lt-LT"/>
    </w:rPr>
  </w:style>
  <w:style w:type="character" w:customStyle="1" w:styleId="PagrindiniotekstotraukaDiagrama">
    <w:name w:val="Pagrindinio teksto įtrauka Diagrama"/>
    <w:link w:val="Pagrindiniotekstotrauka"/>
    <w:rsid w:val="00B179EE"/>
    <w:rPr>
      <w:rFonts w:ascii="Times New Roman" w:eastAsia="Times New Roman" w:hAnsi="Times New Roman" w:cs="Times New Roman"/>
      <w:szCs w:val="20"/>
      <w:lang w:val="lt-LT" w:eastAsia="lt-LT"/>
    </w:rPr>
  </w:style>
  <w:style w:type="paragraph" w:customStyle="1" w:styleId="BalloonText1">
    <w:name w:val="Balloon Text1"/>
    <w:basedOn w:val="prastasis"/>
    <w:semiHidden/>
    <w:rsid w:val="00B179EE"/>
    <w:pPr>
      <w:spacing w:after="0" w:line="240" w:lineRule="auto"/>
    </w:pPr>
    <w:rPr>
      <w:rFonts w:ascii="Tahoma" w:eastAsia="Times New Roman" w:hAnsi="Tahoma" w:cs="Tahoma"/>
      <w:sz w:val="16"/>
      <w:szCs w:val="16"/>
      <w:lang w:eastAsia="lt-LT"/>
    </w:rPr>
  </w:style>
  <w:style w:type="paragraph" w:styleId="Antrats">
    <w:name w:val="header"/>
    <w:basedOn w:val="prastasis"/>
    <w:link w:val="AntratsDiagrama"/>
    <w:rsid w:val="00B179EE"/>
    <w:pPr>
      <w:tabs>
        <w:tab w:val="center" w:pos="4536"/>
        <w:tab w:val="right" w:pos="9072"/>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uiPriority w:val="99"/>
    <w:rsid w:val="00B179EE"/>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rsid w:val="00B179E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rsid w:val="00B179EE"/>
    <w:rPr>
      <w:rFonts w:ascii="Tahoma" w:eastAsia="Times New Roman" w:hAnsi="Tahoma" w:cs="Tahoma"/>
      <w:sz w:val="16"/>
      <w:szCs w:val="16"/>
      <w:lang w:val="lt-LT" w:eastAsia="lt-LT"/>
    </w:rPr>
  </w:style>
  <w:style w:type="character" w:styleId="Komentaronuoroda">
    <w:name w:val="annotation reference"/>
    <w:rsid w:val="00B179EE"/>
    <w:rPr>
      <w:sz w:val="16"/>
      <w:szCs w:val="16"/>
    </w:rPr>
  </w:style>
  <w:style w:type="paragraph" w:styleId="Komentarotekstas">
    <w:name w:val="annotation text"/>
    <w:basedOn w:val="prastasis"/>
    <w:link w:val="KomentarotekstasDiagrama"/>
    <w:rsid w:val="00B179EE"/>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rsid w:val="00B179E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B179EE"/>
    <w:rPr>
      <w:b/>
      <w:bCs/>
    </w:rPr>
  </w:style>
  <w:style w:type="character" w:customStyle="1" w:styleId="KomentarotemaDiagrama">
    <w:name w:val="Komentaro tema Diagrama"/>
    <w:link w:val="Komentarotema"/>
    <w:rsid w:val="00B179EE"/>
    <w:rPr>
      <w:rFonts w:ascii="Times New Roman" w:eastAsia="Times New Roman" w:hAnsi="Times New Roman" w:cs="Times New Roman"/>
      <w:b/>
      <w:bCs/>
      <w:sz w:val="20"/>
      <w:szCs w:val="20"/>
      <w:lang w:val="lt-LT" w:eastAsia="lt-LT"/>
    </w:rPr>
  </w:style>
  <w:style w:type="paragraph" w:customStyle="1" w:styleId="BTEMEASMCA">
    <w:name w:val="BT EMEA_SMCA"/>
    <w:basedOn w:val="prastasis"/>
    <w:link w:val="BTEMEASMCAChar"/>
    <w:autoRedefine/>
    <w:uiPriority w:val="99"/>
    <w:rsid w:val="00B179EE"/>
    <w:pPr>
      <w:spacing w:after="0" w:line="240" w:lineRule="auto"/>
    </w:pPr>
    <w:rPr>
      <w:rFonts w:ascii="Times New Roman" w:eastAsia="Times New Roman" w:hAnsi="Times New Roman"/>
      <w:noProof/>
    </w:rPr>
  </w:style>
  <w:style w:type="character" w:customStyle="1" w:styleId="BTEMEASMCAChar">
    <w:name w:val="BT EMEA_SMCA Char"/>
    <w:link w:val="BTEMEASMCA"/>
    <w:uiPriority w:val="99"/>
    <w:rsid w:val="00B179EE"/>
    <w:rPr>
      <w:rFonts w:ascii="Times New Roman" w:eastAsia="Times New Roman" w:hAnsi="Times New Roman" w:cs="Times New Roman"/>
      <w:noProof/>
      <w:lang w:val="lt-LT"/>
    </w:rPr>
  </w:style>
  <w:style w:type="paragraph" w:customStyle="1" w:styleId="berarbeitung1">
    <w:name w:val="Überarbeitung1"/>
    <w:hidden/>
    <w:uiPriority w:val="99"/>
    <w:semiHidden/>
    <w:rsid w:val="00B179EE"/>
    <w:rPr>
      <w:rFonts w:ascii="Times New Roman" w:eastAsia="Times New Roman" w:hAnsi="Times New Roman"/>
      <w:sz w:val="22"/>
    </w:rPr>
  </w:style>
  <w:style w:type="paragraph" w:customStyle="1" w:styleId="PI-1EMEASMCA">
    <w:name w:val="PI-1 EMEA_SMCA"/>
    <w:basedOn w:val="Antrat2"/>
    <w:autoRedefine/>
    <w:rsid w:val="00B179EE"/>
    <w:pPr>
      <w:keepNext/>
      <w:tabs>
        <w:tab w:val="left" w:pos="567"/>
      </w:tabs>
      <w:ind w:left="567" w:hanging="567"/>
      <w:jc w:val="left"/>
    </w:pPr>
    <w:rPr>
      <w:szCs w:val="22"/>
      <w:lang w:eastAsia="en-US"/>
    </w:rPr>
  </w:style>
  <w:style w:type="paragraph" w:customStyle="1" w:styleId="PI-2EMEASMCA">
    <w:name w:val="PI-2 EMEA_SMCA"/>
    <w:basedOn w:val="Antrat3"/>
    <w:autoRedefine/>
    <w:rsid w:val="00B179EE"/>
    <w:pPr>
      <w:keepLines/>
      <w:tabs>
        <w:tab w:val="left" w:pos="567"/>
      </w:tabs>
      <w:ind w:left="567" w:hanging="567"/>
    </w:pPr>
    <w:rPr>
      <w:kern w:val="28"/>
      <w:szCs w:val="22"/>
      <w:lang w:eastAsia="en-US"/>
    </w:rPr>
  </w:style>
  <w:style w:type="paragraph" w:customStyle="1" w:styleId="TTEMEASMCA">
    <w:name w:val="TT EMEA_SMCA"/>
    <w:basedOn w:val="Antrat1"/>
    <w:link w:val="TTEMEASMCAChar"/>
    <w:autoRedefine/>
    <w:rsid w:val="00B179EE"/>
    <w:pPr>
      <w:keepNext w:val="0"/>
      <w:tabs>
        <w:tab w:val="left" w:pos="567"/>
      </w:tabs>
      <w:jc w:val="center"/>
    </w:pPr>
    <w:rPr>
      <w:caps/>
      <w:szCs w:val="22"/>
      <w:lang w:val="en-US" w:eastAsia="en-US"/>
    </w:rPr>
  </w:style>
  <w:style w:type="character" w:customStyle="1" w:styleId="TTEMEASMCAChar">
    <w:name w:val="TT EMEA_SMCA Char"/>
    <w:link w:val="TTEMEASMCA"/>
    <w:rsid w:val="00B179E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179EE"/>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B179EE"/>
    <w:rPr>
      <w:i/>
      <w:color w:val="008000"/>
    </w:rPr>
  </w:style>
  <w:style w:type="character" w:customStyle="1" w:styleId="BTgEMEASMCAChar">
    <w:name w:val="BT(g) EMEA_SMCA Char"/>
    <w:link w:val="BTgEMEASMCA"/>
    <w:rsid w:val="00B179EE"/>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B179EE"/>
    <w:rPr>
      <w:u w:val="single"/>
    </w:rPr>
  </w:style>
  <w:style w:type="paragraph" w:customStyle="1" w:styleId="BT-EMEASMCA">
    <w:name w:val="BT- EMEA_SMCA"/>
    <w:basedOn w:val="BTEMEASMCA"/>
    <w:autoRedefine/>
    <w:rsid w:val="003838F1"/>
    <w:pPr>
      <w:tabs>
        <w:tab w:val="left" w:pos="567"/>
      </w:tabs>
      <w:ind w:left="567" w:hanging="567"/>
    </w:pPr>
  </w:style>
  <w:style w:type="paragraph" w:customStyle="1" w:styleId="PI-3EMEASMCA">
    <w:name w:val="PI-3 EMEA_SMCA"/>
    <w:basedOn w:val="prastasis"/>
    <w:autoRedefine/>
    <w:rsid w:val="00B179EE"/>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B179EE"/>
    <w:rPr>
      <w:b/>
    </w:rPr>
  </w:style>
  <w:style w:type="paragraph" w:customStyle="1" w:styleId="BTbeEMEASMCA">
    <w:name w:val="BT(be) EMEA_SMCA"/>
    <w:basedOn w:val="BTEMEASMCA"/>
    <w:autoRedefine/>
    <w:rsid w:val="00B179EE"/>
    <w:pPr>
      <w:ind w:left="567" w:hanging="567"/>
    </w:pPr>
    <w:rPr>
      <w:b/>
    </w:rPr>
  </w:style>
  <w:style w:type="paragraph" w:customStyle="1" w:styleId="PI-1labEMEASMCA">
    <w:name w:val="PI-1_lab EMEA_SMCA"/>
    <w:basedOn w:val="prastasis"/>
    <w:link w:val="PI-1labEMEASMCAChar"/>
    <w:autoRedefine/>
    <w:rsid w:val="00B179E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B179EE"/>
    <w:rPr>
      <w:rFonts w:ascii="Times New Roman" w:eastAsia="Times New Roman" w:hAnsi="Times New Roman" w:cs="Times New Roman"/>
      <w:b/>
      <w:noProof/>
      <w:lang w:val="lt-LT"/>
    </w:rPr>
  </w:style>
  <w:style w:type="paragraph" w:styleId="Data">
    <w:name w:val="Date"/>
    <w:basedOn w:val="prastasis"/>
    <w:next w:val="prastasis"/>
    <w:link w:val="DataDiagrama"/>
    <w:rsid w:val="00B179EE"/>
    <w:pPr>
      <w:spacing w:after="0" w:line="240" w:lineRule="auto"/>
      <w:jc w:val="both"/>
    </w:pPr>
    <w:rPr>
      <w:rFonts w:ascii="Times New Roman" w:eastAsia="Times New Roman" w:hAnsi="Times New Roman"/>
      <w:szCs w:val="20"/>
      <w:lang w:val="en-GB"/>
    </w:rPr>
  </w:style>
  <w:style w:type="character" w:customStyle="1" w:styleId="DataDiagrama">
    <w:name w:val="Data Diagrama"/>
    <w:link w:val="Data"/>
    <w:rsid w:val="00B179EE"/>
    <w:rPr>
      <w:rFonts w:ascii="Times New Roman" w:eastAsia="Times New Roman" w:hAnsi="Times New Roman" w:cs="Times New Roman"/>
      <w:szCs w:val="20"/>
      <w:lang w:val="en-GB"/>
    </w:rPr>
  </w:style>
  <w:style w:type="paragraph" w:styleId="Pataisymai">
    <w:name w:val="Revision"/>
    <w:hidden/>
    <w:uiPriority w:val="99"/>
    <w:semiHidden/>
    <w:rsid w:val="003838F1"/>
    <w:rPr>
      <w:sz w:val="22"/>
      <w:szCs w:val="22"/>
      <w:lang w:eastAsia="en-US"/>
    </w:rPr>
  </w:style>
  <w:style w:type="paragraph" w:customStyle="1" w:styleId="Revision1">
    <w:name w:val="Revision1"/>
    <w:hidden/>
    <w:semiHidden/>
    <w:rsid w:val="003838F1"/>
    <w:rPr>
      <w:rFonts w:ascii="Times New Roman" w:eastAsia="Times New Roman" w:hAnsi="Times New Roman"/>
      <w:sz w:val="22"/>
    </w:rPr>
  </w:style>
  <w:style w:type="character" w:customStyle="1" w:styleId="ZchnZchn5">
    <w:name w:val="Zchn Zchn5"/>
    <w:rsid w:val="003838F1"/>
    <w:rPr>
      <w:b/>
      <w:sz w:val="22"/>
    </w:rPr>
  </w:style>
  <w:style w:type="character" w:customStyle="1" w:styleId="ZchnZchn12">
    <w:name w:val="Zchn Zchn12"/>
    <w:locked/>
    <w:rsid w:val="003838F1"/>
    <w:rPr>
      <w:rFonts w:cs="Times New Roman"/>
      <w:sz w:val="22"/>
    </w:rPr>
  </w:style>
  <w:style w:type="paragraph" w:customStyle="1" w:styleId="BodyText12">
    <w:name w:val="BodyText12"/>
    <w:rsid w:val="00343841"/>
    <w:pPr>
      <w:spacing w:after="200" w:line="300" w:lineRule="auto"/>
      <w:ind w:left="850"/>
      <w:jc w:val="both"/>
    </w:pPr>
    <w:rPr>
      <w:rFonts w:ascii="Times New Roman" w:eastAsia="Times New Roman" w:hAnsi="Times New Roman"/>
      <w:sz w:val="24"/>
      <w:lang w:val="en-US" w:eastAsia="en-US"/>
    </w:rPr>
  </w:style>
  <w:style w:type="paragraph" w:customStyle="1" w:styleId="Default">
    <w:name w:val="Default"/>
    <w:basedOn w:val="prastasis"/>
    <w:rsid w:val="009F310B"/>
    <w:pPr>
      <w:autoSpaceDE w:val="0"/>
      <w:autoSpaceDN w:val="0"/>
      <w:spacing w:after="0" w:line="240" w:lineRule="auto"/>
    </w:pPr>
    <w:rPr>
      <w:rFonts w:ascii="Times New Roman" w:hAnsi="Times New Roman"/>
      <w:color w:val="000000"/>
      <w:sz w:val="24"/>
      <w:szCs w:val="24"/>
      <w:lang w:val="en-GB" w:eastAsia="en-GB"/>
    </w:rPr>
  </w:style>
  <w:style w:type="paragraph" w:styleId="Sraopastraipa">
    <w:name w:val="List Paragraph"/>
    <w:basedOn w:val="prastasis"/>
    <w:uiPriority w:val="34"/>
    <w:qFormat/>
    <w:rsid w:val="009F310B"/>
    <w:pPr>
      <w:ind w:left="720"/>
      <w:contextualSpacing/>
    </w:pPr>
    <w:rPr>
      <w:rFonts w:cs="Mangal"/>
      <w:lang w:val="de-DE"/>
    </w:rPr>
  </w:style>
  <w:style w:type="character" w:styleId="Perirtashipersaitas">
    <w:name w:val="FollowedHyperlink"/>
    <w:basedOn w:val="Numatytasispastraiposriftas"/>
    <w:uiPriority w:val="99"/>
    <w:semiHidden/>
    <w:unhideWhenUsed/>
    <w:rsid w:val="0039653C"/>
    <w:rPr>
      <w:color w:val="954F72" w:themeColor="followedHyperlink"/>
      <w:u w:val="single"/>
    </w:rPr>
  </w:style>
  <w:style w:type="table" w:styleId="Lentelstinklelis">
    <w:name w:val="Table Grid"/>
    <w:basedOn w:val="prastojilentel"/>
    <w:rsid w:val="00D13FC6"/>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591938490">
      <w:bodyDiv w:val="1"/>
      <w:marLeft w:val="0"/>
      <w:marRight w:val="0"/>
      <w:marTop w:val="0"/>
      <w:marBottom w:val="0"/>
      <w:divBdr>
        <w:top w:val="none" w:sz="0" w:space="0" w:color="auto"/>
        <w:left w:val="none" w:sz="0" w:space="0" w:color="auto"/>
        <w:bottom w:val="none" w:sz="0" w:space="0" w:color="auto"/>
        <w:right w:val="none" w:sz="0" w:space="0" w:color="auto"/>
      </w:divBdr>
    </w:div>
    <w:div w:id="846287121">
      <w:bodyDiv w:val="1"/>
      <w:marLeft w:val="0"/>
      <w:marRight w:val="0"/>
      <w:marTop w:val="0"/>
      <w:marBottom w:val="0"/>
      <w:divBdr>
        <w:top w:val="none" w:sz="0" w:space="0" w:color="auto"/>
        <w:left w:val="none" w:sz="0" w:space="0" w:color="auto"/>
        <w:bottom w:val="none" w:sz="0" w:space="0" w:color="auto"/>
        <w:right w:val="none" w:sz="0" w:space="0" w:color="auto"/>
      </w:divBdr>
    </w:div>
    <w:div w:id="865798321">
      <w:bodyDiv w:val="1"/>
      <w:marLeft w:val="0"/>
      <w:marRight w:val="0"/>
      <w:marTop w:val="0"/>
      <w:marBottom w:val="0"/>
      <w:divBdr>
        <w:top w:val="none" w:sz="0" w:space="0" w:color="auto"/>
        <w:left w:val="none" w:sz="0" w:space="0" w:color="auto"/>
        <w:bottom w:val="none" w:sz="0" w:space="0" w:color="auto"/>
        <w:right w:val="none" w:sz="0" w:space="0" w:color="auto"/>
      </w:divBdr>
    </w:div>
    <w:div w:id="990524006">
      <w:bodyDiv w:val="1"/>
      <w:marLeft w:val="0"/>
      <w:marRight w:val="0"/>
      <w:marTop w:val="0"/>
      <w:marBottom w:val="0"/>
      <w:divBdr>
        <w:top w:val="none" w:sz="0" w:space="0" w:color="auto"/>
        <w:left w:val="none" w:sz="0" w:space="0" w:color="auto"/>
        <w:bottom w:val="none" w:sz="0" w:space="0" w:color="auto"/>
        <w:right w:val="none" w:sz="0" w:space="0" w:color="auto"/>
      </w:divBdr>
    </w:div>
    <w:div w:id="1239751198">
      <w:bodyDiv w:val="1"/>
      <w:marLeft w:val="0"/>
      <w:marRight w:val="0"/>
      <w:marTop w:val="0"/>
      <w:marBottom w:val="0"/>
      <w:divBdr>
        <w:top w:val="none" w:sz="0" w:space="0" w:color="auto"/>
        <w:left w:val="none" w:sz="0" w:space="0" w:color="auto"/>
        <w:bottom w:val="none" w:sz="0" w:space="0" w:color="auto"/>
        <w:right w:val="none" w:sz="0" w:space="0" w:color="auto"/>
      </w:divBdr>
    </w:div>
    <w:div w:id="1259831086">
      <w:bodyDiv w:val="1"/>
      <w:marLeft w:val="0"/>
      <w:marRight w:val="0"/>
      <w:marTop w:val="0"/>
      <w:marBottom w:val="0"/>
      <w:divBdr>
        <w:top w:val="none" w:sz="0" w:space="0" w:color="auto"/>
        <w:left w:val="none" w:sz="0" w:space="0" w:color="auto"/>
        <w:bottom w:val="none" w:sz="0" w:space="0" w:color="auto"/>
        <w:right w:val="none" w:sz="0" w:space="0" w:color="auto"/>
      </w:divBdr>
    </w:div>
    <w:div w:id="1301811401">
      <w:bodyDiv w:val="1"/>
      <w:marLeft w:val="0"/>
      <w:marRight w:val="0"/>
      <w:marTop w:val="0"/>
      <w:marBottom w:val="0"/>
      <w:divBdr>
        <w:top w:val="none" w:sz="0" w:space="0" w:color="auto"/>
        <w:left w:val="none" w:sz="0" w:space="0" w:color="auto"/>
        <w:bottom w:val="none" w:sz="0" w:space="0" w:color="auto"/>
        <w:right w:val="none" w:sz="0" w:space="0" w:color="auto"/>
      </w:divBdr>
    </w:div>
    <w:div w:id="1401098504">
      <w:bodyDiv w:val="1"/>
      <w:marLeft w:val="0"/>
      <w:marRight w:val="0"/>
      <w:marTop w:val="0"/>
      <w:marBottom w:val="0"/>
      <w:divBdr>
        <w:top w:val="none" w:sz="0" w:space="0" w:color="auto"/>
        <w:left w:val="none" w:sz="0" w:space="0" w:color="auto"/>
        <w:bottom w:val="none" w:sz="0" w:space="0" w:color="auto"/>
        <w:right w:val="none" w:sz="0" w:space="0" w:color="auto"/>
      </w:divBdr>
    </w:div>
    <w:div w:id="1420642823">
      <w:bodyDiv w:val="1"/>
      <w:marLeft w:val="0"/>
      <w:marRight w:val="0"/>
      <w:marTop w:val="0"/>
      <w:marBottom w:val="0"/>
      <w:divBdr>
        <w:top w:val="none" w:sz="0" w:space="0" w:color="auto"/>
        <w:left w:val="none" w:sz="0" w:space="0" w:color="auto"/>
        <w:bottom w:val="none" w:sz="0" w:space="0" w:color="auto"/>
        <w:right w:val="none" w:sz="0" w:space="0" w:color="auto"/>
      </w:divBdr>
    </w:div>
    <w:div w:id="1498687415">
      <w:bodyDiv w:val="1"/>
      <w:marLeft w:val="0"/>
      <w:marRight w:val="0"/>
      <w:marTop w:val="0"/>
      <w:marBottom w:val="0"/>
      <w:divBdr>
        <w:top w:val="none" w:sz="0" w:space="0" w:color="auto"/>
        <w:left w:val="none" w:sz="0" w:space="0" w:color="auto"/>
        <w:bottom w:val="none" w:sz="0" w:space="0" w:color="auto"/>
        <w:right w:val="none" w:sz="0" w:space="0" w:color="auto"/>
      </w:divBdr>
    </w:div>
    <w:div w:id="1860002584">
      <w:bodyDiv w:val="1"/>
      <w:marLeft w:val="0"/>
      <w:marRight w:val="0"/>
      <w:marTop w:val="0"/>
      <w:marBottom w:val="0"/>
      <w:divBdr>
        <w:top w:val="none" w:sz="0" w:space="0" w:color="auto"/>
        <w:left w:val="none" w:sz="0" w:space="0" w:color="auto"/>
        <w:bottom w:val="none" w:sz="0" w:space="0" w:color="auto"/>
        <w:right w:val="none" w:sz="0" w:space="0" w:color="auto"/>
      </w:divBdr>
    </w:div>
    <w:div w:id="2021394356">
      <w:bodyDiv w:val="1"/>
      <w:marLeft w:val="0"/>
      <w:marRight w:val="0"/>
      <w:marTop w:val="0"/>
      <w:marBottom w:val="0"/>
      <w:divBdr>
        <w:top w:val="none" w:sz="0" w:space="0" w:color="auto"/>
        <w:left w:val="none" w:sz="0" w:space="0" w:color="auto"/>
        <w:bottom w:val="none" w:sz="0" w:space="0" w:color="auto"/>
        <w:right w:val="none" w:sz="0" w:space="0" w:color="auto"/>
      </w:divBdr>
    </w:div>
    <w:div w:id="212595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mailto:info@viasan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vvkt.lrv.lt/l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40DC6-F9A6-45FB-A110-F47DF021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63729</Words>
  <Characters>36326</Characters>
  <Application>Microsoft Office Word</Application>
  <DocSecurity>4</DocSecurity>
  <Lines>302</Lines>
  <Paragraphs>199</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99856</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196656</vt:i4>
      </vt:variant>
      <vt:variant>
        <vt:i4>21</vt:i4>
      </vt:variant>
      <vt:variant>
        <vt:i4>0</vt:i4>
      </vt:variant>
      <vt:variant>
        <vt:i4>5</vt:i4>
      </vt:variant>
      <vt:variant>
        <vt:lpwstr>mailto:info@viasana.lt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Albina Burkauskaitė</cp:lastModifiedBy>
  <cp:revision>2</cp:revision>
  <dcterms:created xsi:type="dcterms:W3CDTF">2025-04-14T08:07:00Z</dcterms:created>
  <dcterms:modified xsi:type="dcterms:W3CDTF">2025-04-14T08:07:00Z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7/13/2022 12:21:20 PM</vt:lpwstr>
  </property>
  <property fmtid="{D5CDD505-2E9C-101B-9397-08002B2CF9AE}" pid="4" name="OS_LastOpenUser">
    <vt:lpwstr>ROSINKEA</vt:lpwstr>
  </property>
</Properties>
</file>