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70" w:rsidRDefault="00260270" w:rsidP="00260270">
      <w:pPr>
        <w:spacing w:after="0" w:line="240" w:lineRule="auto"/>
        <w:jc w:val="center"/>
        <w:rPr>
          <w:rFonts w:ascii="Times New Roman" w:eastAsia="Batang" w:hAnsi="Times New Roman" w:cs="Times New Roman"/>
          <w:b/>
          <w:caps/>
          <w:noProof/>
        </w:rPr>
      </w:pPr>
      <w:bookmarkStart w:id="0" w:name="_Toc129243263"/>
      <w:bookmarkStart w:id="1" w:name="_Toc129243138"/>
      <w:r>
        <w:rPr>
          <w:rFonts w:ascii="Times New Roman" w:eastAsia="Batang" w:hAnsi="Times New Roman" w:cs="Times New Roman"/>
          <w:b/>
        </w:rPr>
        <w:t>PAKUOTĖS LAPELIS: INFORMACIJA VARTOTOJUI</w:t>
      </w:r>
      <w:bookmarkEnd w:id="0"/>
      <w:bookmarkEnd w:id="1"/>
    </w:p>
    <w:p w:rsidR="00260270" w:rsidRDefault="00260270" w:rsidP="00260270">
      <w:pPr>
        <w:spacing w:after="0" w:line="240" w:lineRule="auto"/>
        <w:rPr>
          <w:rFonts w:ascii="Times New Roman" w:eastAsia="Batang" w:hAnsi="Times New Roman" w:cs="Times New Roman"/>
          <w:b/>
          <w:noProof/>
        </w:rPr>
      </w:pPr>
    </w:p>
    <w:p w:rsidR="00260270" w:rsidRDefault="00260270" w:rsidP="00260270">
      <w:pPr>
        <w:spacing w:after="0" w:line="240" w:lineRule="auto"/>
        <w:jc w:val="center"/>
        <w:rPr>
          <w:rFonts w:ascii="Times New Roman" w:eastAsia="Batang" w:hAnsi="Times New Roman" w:cs="Times New Roman"/>
          <w:b/>
          <w:noProof/>
        </w:rPr>
      </w:pPr>
      <w:r>
        <w:rPr>
          <w:rFonts w:ascii="Times New Roman" w:eastAsia="Batang" w:hAnsi="Times New Roman" w:cs="Times New Roman"/>
          <w:b/>
          <w:noProof/>
        </w:rPr>
        <w:t>APAP 500 mg plėvele dengtos tabletės</w:t>
      </w:r>
    </w:p>
    <w:p w:rsidR="00260270" w:rsidRDefault="00260270" w:rsidP="00260270">
      <w:pPr>
        <w:spacing w:after="0" w:line="240" w:lineRule="auto"/>
        <w:jc w:val="center"/>
        <w:rPr>
          <w:rFonts w:ascii="Times New Roman" w:eastAsia="Batang" w:hAnsi="Times New Roman" w:cs="Times New Roman"/>
          <w:bCs/>
          <w:noProof/>
        </w:rPr>
      </w:pPr>
      <w:r>
        <w:rPr>
          <w:rFonts w:ascii="Times New Roman" w:eastAsia="Batang" w:hAnsi="Times New Roman" w:cs="Times New Roman"/>
          <w:bCs/>
          <w:noProof/>
        </w:rPr>
        <w:t>paracetamolis</w:t>
      </w:r>
    </w:p>
    <w:p w:rsidR="00260270" w:rsidRDefault="00260270" w:rsidP="00260270">
      <w:pPr>
        <w:spacing w:after="0" w:line="240" w:lineRule="auto"/>
        <w:ind w:left="567" w:hanging="567"/>
        <w:rPr>
          <w:rFonts w:ascii="Times New Roman" w:eastAsia="Batang" w:hAnsi="Times New Roman" w:cs="Times New Roman"/>
          <w:noProof/>
        </w:rPr>
      </w:pPr>
    </w:p>
    <w:p w:rsidR="00260270" w:rsidRPr="00621CE1" w:rsidRDefault="00260270" w:rsidP="00260270">
      <w:pPr>
        <w:spacing w:after="0" w:line="240" w:lineRule="auto"/>
        <w:rPr>
          <w:rFonts w:ascii="Times New Roman" w:eastAsia="Batang" w:hAnsi="Times New Roman" w:cs="Times New Roman"/>
          <w:b/>
          <w:noProof/>
        </w:rPr>
      </w:pPr>
      <w:r w:rsidRPr="00621CE1">
        <w:rPr>
          <w:rFonts w:ascii="Times New Roman" w:eastAsia="Batang" w:hAnsi="Times New Roman" w:cs="Times New Roman"/>
          <w:b/>
          <w:noProof/>
        </w:rPr>
        <w:t>Atidžiai perskaitykite visą šį lapelį, prieš pradėdami vartoti šį vaistą, nes jame pateikiama Jums svarbi informacija.</w:t>
      </w:r>
    </w:p>
    <w:p w:rsidR="00260270" w:rsidRPr="00621CE1" w:rsidRDefault="00260270" w:rsidP="00260270">
      <w:pPr>
        <w:spacing w:after="0" w:line="240" w:lineRule="auto"/>
        <w:rPr>
          <w:rFonts w:ascii="Times New Roman" w:eastAsia="Batang" w:hAnsi="Times New Roman" w:cs="Times New Roman"/>
          <w:noProof/>
        </w:rPr>
      </w:pPr>
      <w:r w:rsidRPr="00621CE1">
        <w:rPr>
          <w:rFonts w:ascii="Times New Roman" w:eastAsia="Batang" w:hAnsi="Times New Roman" w:cs="Times New Roman"/>
          <w:noProof/>
        </w:rPr>
        <w:t>Visada vartokite šį vaistą tiksliai</w:t>
      </w:r>
      <w:r>
        <w:rPr>
          <w:rFonts w:ascii="Times New Roman" w:eastAsia="Batang" w:hAnsi="Times New Roman" w:cs="Times New Roman"/>
          <w:noProof/>
        </w:rPr>
        <w:t>,</w:t>
      </w:r>
      <w:r w:rsidRPr="00621CE1">
        <w:rPr>
          <w:rFonts w:ascii="Times New Roman" w:eastAsia="Batang" w:hAnsi="Times New Roman" w:cs="Times New Roman"/>
          <w:noProof/>
        </w:rPr>
        <w:t xml:space="preserve"> kaip aprašyta šiame lapelyje arba kaip nurodė gydytojas arba vaistininkas.</w:t>
      </w:r>
    </w:p>
    <w:p w:rsidR="00260270" w:rsidRPr="00621CE1"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 xml:space="preserve">Neišmeskite šio lapelio, nes vėl gali prireikti jį perskaityti. </w:t>
      </w:r>
    </w:p>
    <w:p w:rsidR="00260270" w:rsidRPr="00621CE1"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Jeigu norite sužinoti daugiau arba pasitarti, kreipkitės į vaistininką.</w:t>
      </w:r>
    </w:p>
    <w:p w:rsidR="00260270" w:rsidRPr="00621CE1"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Jeigu pasireiškė šalutinis poveikis (net jeigu jis šiame lapelyje nenurodytas), kreipkitės į gydytoją arba vaistininką. Žr. 4 skyrių.</w:t>
      </w:r>
    </w:p>
    <w:p w:rsidR="00260270" w:rsidRPr="00621CE1"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Jeigu per 3 dienas Jūsų savijauta nepagerėjo arba net pablogėjo, kreipkitės į gydytoją.</w:t>
      </w:r>
    </w:p>
    <w:p w:rsidR="00260270" w:rsidRPr="00621CE1" w:rsidRDefault="00260270" w:rsidP="00260270">
      <w:pPr>
        <w:spacing w:after="0" w:line="240" w:lineRule="auto"/>
        <w:ind w:left="567" w:hanging="567"/>
        <w:rPr>
          <w:rFonts w:ascii="Times New Roman" w:eastAsia="Batang" w:hAnsi="Times New Roman" w:cs="Times New Roman"/>
          <w:noProof/>
        </w:rPr>
      </w:pPr>
    </w:p>
    <w:p w:rsidR="00260270" w:rsidRDefault="00260270" w:rsidP="00260270">
      <w:pPr>
        <w:spacing w:after="0" w:line="240" w:lineRule="auto"/>
        <w:ind w:left="567" w:hanging="567"/>
        <w:rPr>
          <w:rFonts w:ascii="Times New Roman" w:eastAsia="Batang" w:hAnsi="Times New Roman" w:cs="Times New Roman"/>
          <w:b/>
          <w:noProof/>
        </w:rPr>
      </w:pPr>
      <w:r w:rsidRPr="00621CE1">
        <w:rPr>
          <w:rFonts w:ascii="Times New Roman" w:eastAsia="Batang" w:hAnsi="Times New Roman" w:cs="Times New Roman"/>
          <w:b/>
          <w:noProof/>
        </w:rPr>
        <w:t>Apie ką rašoma šiame lapelyje?</w:t>
      </w:r>
    </w:p>
    <w:p w:rsidR="00260270" w:rsidRPr="00621CE1" w:rsidRDefault="00260270" w:rsidP="00260270">
      <w:pPr>
        <w:spacing w:after="0" w:line="240" w:lineRule="auto"/>
        <w:ind w:left="567" w:hanging="567"/>
        <w:rPr>
          <w:rFonts w:ascii="Times New Roman" w:eastAsia="Batang" w:hAnsi="Times New Roman" w:cs="Times New Roman"/>
          <w:b/>
          <w:noProof/>
        </w:rPr>
      </w:pPr>
    </w:p>
    <w:p w:rsidR="00260270" w:rsidRPr="00621CE1"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 xml:space="preserve">1. </w:t>
      </w:r>
      <w:r w:rsidRPr="00621CE1">
        <w:rPr>
          <w:rFonts w:ascii="Times New Roman" w:eastAsia="Batang" w:hAnsi="Times New Roman" w:cs="Times New Roman"/>
          <w:noProof/>
        </w:rPr>
        <w:tab/>
        <w:t xml:space="preserve">Kas yra </w:t>
      </w:r>
      <w:r>
        <w:rPr>
          <w:rFonts w:ascii="Times New Roman" w:eastAsia="Batang" w:hAnsi="Times New Roman" w:cs="Times New Roman"/>
          <w:noProof/>
        </w:rPr>
        <w:t>APAP</w:t>
      </w:r>
      <w:r w:rsidRPr="00621CE1">
        <w:rPr>
          <w:rFonts w:ascii="Times New Roman" w:eastAsia="Batang" w:hAnsi="Times New Roman" w:cs="Times New Roman"/>
          <w:noProof/>
        </w:rPr>
        <w:t xml:space="preserve"> ir kam jis vartojamas</w:t>
      </w:r>
    </w:p>
    <w:p w:rsidR="00260270" w:rsidRPr="00621CE1" w:rsidRDefault="00260270" w:rsidP="00260270">
      <w:pPr>
        <w:tabs>
          <w:tab w:val="num" w:pos="567"/>
        </w:tabs>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2.</w:t>
      </w:r>
      <w:r w:rsidRPr="00621CE1">
        <w:rPr>
          <w:rFonts w:ascii="Times New Roman" w:eastAsia="Batang" w:hAnsi="Times New Roman" w:cs="Times New Roman"/>
          <w:noProof/>
        </w:rPr>
        <w:tab/>
        <w:t xml:space="preserve">Kas žinotina prieš vartojant </w:t>
      </w:r>
      <w:r>
        <w:rPr>
          <w:rFonts w:ascii="Times New Roman" w:eastAsia="Batang" w:hAnsi="Times New Roman" w:cs="Times New Roman"/>
          <w:noProof/>
        </w:rPr>
        <w:t>APAP</w:t>
      </w:r>
    </w:p>
    <w:p w:rsidR="00260270" w:rsidRPr="00621CE1" w:rsidRDefault="00260270" w:rsidP="00260270">
      <w:pPr>
        <w:tabs>
          <w:tab w:val="num" w:pos="567"/>
        </w:tabs>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3.</w:t>
      </w:r>
      <w:r w:rsidRPr="00621CE1">
        <w:rPr>
          <w:rFonts w:ascii="Times New Roman" w:eastAsia="Batang" w:hAnsi="Times New Roman" w:cs="Times New Roman"/>
          <w:noProof/>
        </w:rPr>
        <w:tab/>
        <w:t xml:space="preserve">Kaip vartoti </w:t>
      </w:r>
      <w:r>
        <w:rPr>
          <w:rFonts w:ascii="Times New Roman" w:eastAsia="Batang" w:hAnsi="Times New Roman" w:cs="Times New Roman"/>
          <w:noProof/>
        </w:rPr>
        <w:t>APAP</w:t>
      </w:r>
    </w:p>
    <w:p w:rsidR="00260270" w:rsidRPr="00621CE1"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4.</w:t>
      </w:r>
      <w:r w:rsidRPr="00621CE1">
        <w:rPr>
          <w:rFonts w:ascii="Times New Roman" w:eastAsia="Batang" w:hAnsi="Times New Roman" w:cs="Times New Roman"/>
          <w:noProof/>
        </w:rPr>
        <w:tab/>
        <w:t>Galimas šalutinis poveikis</w:t>
      </w:r>
    </w:p>
    <w:p w:rsidR="00260270" w:rsidRPr="00621CE1"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5.</w:t>
      </w:r>
      <w:r w:rsidRPr="00621CE1">
        <w:rPr>
          <w:rFonts w:ascii="Times New Roman" w:eastAsia="Batang" w:hAnsi="Times New Roman" w:cs="Times New Roman"/>
          <w:noProof/>
        </w:rPr>
        <w:tab/>
        <w:t xml:space="preserve">Kaip laikyti </w:t>
      </w:r>
      <w:r>
        <w:rPr>
          <w:rFonts w:ascii="Times New Roman" w:eastAsia="Batang" w:hAnsi="Times New Roman" w:cs="Times New Roman"/>
          <w:noProof/>
        </w:rPr>
        <w:t>APAP</w:t>
      </w:r>
    </w:p>
    <w:p w:rsidR="00260270" w:rsidRDefault="00260270" w:rsidP="00260270">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6.</w:t>
      </w:r>
      <w:r w:rsidRPr="00621CE1">
        <w:rPr>
          <w:rFonts w:ascii="Times New Roman" w:eastAsia="Batang" w:hAnsi="Times New Roman" w:cs="Times New Roman"/>
          <w:noProof/>
        </w:rPr>
        <w:tab/>
        <w:t>Pakuotės turinys ir kita informacija</w:t>
      </w:r>
    </w:p>
    <w:p w:rsidR="00260270" w:rsidRDefault="00260270" w:rsidP="00260270">
      <w:pPr>
        <w:spacing w:after="0" w:line="240" w:lineRule="auto"/>
        <w:rPr>
          <w:rFonts w:ascii="Times New Roman" w:eastAsia="Batang" w:hAnsi="Times New Roman" w:cs="Times New Roman"/>
          <w:bCs/>
          <w:noProof/>
        </w:rPr>
      </w:pPr>
    </w:p>
    <w:p w:rsidR="00260270" w:rsidRDefault="00260270" w:rsidP="00260270">
      <w:pPr>
        <w:spacing w:after="0" w:line="240" w:lineRule="auto"/>
        <w:ind w:left="540" w:hanging="540"/>
        <w:rPr>
          <w:rFonts w:ascii="Times New Roman" w:eastAsia="Batang" w:hAnsi="Times New Roman" w:cs="Times New Roman"/>
          <w:b/>
          <w:noProof/>
        </w:rPr>
      </w:pPr>
      <w:r>
        <w:rPr>
          <w:rFonts w:ascii="Times New Roman" w:eastAsia="Batang" w:hAnsi="Times New Roman" w:cs="Times New Roman"/>
          <w:b/>
          <w:noProof/>
        </w:rPr>
        <w:t>1.</w:t>
      </w:r>
      <w:r>
        <w:rPr>
          <w:rFonts w:ascii="Times New Roman" w:eastAsia="Batang" w:hAnsi="Times New Roman" w:cs="Times New Roman"/>
          <w:b/>
          <w:noProof/>
        </w:rPr>
        <w:tab/>
        <w:t>KAS YRA APAP IR KAM JIS VARTOJAMAS</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Veiklioji APAP medžiaga yra paracetamolis, kuris malšina </w:t>
      </w:r>
      <w:r w:rsidRPr="001D09D0">
        <w:rPr>
          <w:rFonts w:ascii="Times New Roman" w:eastAsia="Batang" w:hAnsi="Times New Roman" w:cs="Times New Roman"/>
          <w:noProof/>
        </w:rPr>
        <w:t xml:space="preserve">lengvo ir vidutinio stiprumo </w:t>
      </w:r>
      <w:r>
        <w:rPr>
          <w:rFonts w:ascii="Times New Roman" w:eastAsia="Batang" w:hAnsi="Times New Roman" w:cs="Times New Roman"/>
          <w:noProof/>
        </w:rPr>
        <w:t xml:space="preserve">skausmą ir mažina karščiavimą.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tabs>
          <w:tab w:val="left" w:pos="567"/>
        </w:tabs>
        <w:spacing w:after="0" w:line="240" w:lineRule="auto"/>
        <w:rPr>
          <w:rFonts w:ascii="Times New Roman" w:eastAsia="Batang" w:hAnsi="Times New Roman" w:cs="Times New Roman"/>
        </w:rPr>
      </w:pPr>
      <w:r>
        <w:rPr>
          <w:rFonts w:ascii="Times New Roman" w:eastAsia="Batang" w:hAnsi="Times New Roman" w:cs="Times New Roman"/>
        </w:rPr>
        <w:t xml:space="preserve">APAP yra vartojamas: </w:t>
      </w:r>
    </w:p>
    <w:p w:rsidR="00260270" w:rsidRPr="00621CE1" w:rsidRDefault="00260270" w:rsidP="00260270">
      <w:pPr>
        <w:pStyle w:val="Sraopastraipa"/>
        <w:numPr>
          <w:ilvl w:val="0"/>
          <w:numId w:val="3"/>
        </w:numPr>
        <w:tabs>
          <w:tab w:val="left" w:pos="567"/>
        </w:tabs>
        <w:spacing w:after="0" w:line="240" w:lineRule="auto"/>
        <w:rPr>
          <w:rFonts w:ascii="Times New Roman" w:eastAsia="Batang" w:hAnsi="Times New Roman" w:cs="Times New Roman"/>
        </w:rPr>
      </w:pPr>
      <w:r w:rsidRPr="00621CE1">
        <w:rPr>
          <w:rFonts w:ascii="Times New Roman" w:eastAsia="Batang" w:hAnsi="Times New Roman" w:cs="Times New Roman"/>
        </w:rPr>
        <w:t xml:space="preserve">trumpalaikiam karščiavimo mažinimui; </w:t>
      </w:r>
    </w:p>
    <w:p w:rsidR="00260270" w:rsidRPr="00621CE1" w:rsidRDefault="00260270" w:rsidP="00260270">
      <w:pPr>
        <w:pStyle w:val="Sraopastraipa"/>
        <w:numPr>
          <w:ilvl w:val="0"/>
          <w:numId w:val="3"/>
        </w:numPr>
        <w:tabs>
          <w:tab w:val="left" w:pos="567"/>
        </w:tabs>
        <w:spacing w:after="0" w:line="240" w:lineRule="auto"/>
        <w:rPr>
          <w:rFonts w:ascii="Times New Roman" w:eastAsia="Batang" w:hAnsi="Times New Roman" w:cs="Times New Roman"/>
        </w:rPr>
      </w:pPr>
      <w:r w:rsidRPr="00621CE1">
        <w:rPr>
          <w:rFonts w:ascii="Times New Roman" w:eastAsia="Batang" w:hAnsi="Times New Roman" w:cs="Times New Roman"/>
        </w:rPr>
        <w:t>lengvo ir vidutinio stiprumo galvos, dantų, mėnesinių, raumenų, sąnarių skausmo malšinimui.</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numPr>
          <w:ilvl w:val="12"/>
          <w:numId w:val="0"/>
        </w:numPr>
        <w:spacing w:after="0" w:line="240" w:lineRule="auto"/>
        <w:ind w:left="567" w:hanging="567"/>
        <w:outlineLvl w:val="0"/>
        <w:rPr>
          <w:rFonts w:ascii="Times New Roman" w:eastAsia="Batang" w:hAnsi="Times New Roman" w:cs="Times New Roman"/>
          <w:b/>
          <w:noProof/>
        </w:rPr>
      </w:pPr>
      <w:r>
        <w:rPr>
          <w:rFonts w:ascii="Times New Roman" w:eastAsia="Batang" w:hAnsi="Times New Roman" w:cs="Times New Roman"/>
          <w:b/>
          <w:noProof/>
        </w:rPr>
        <w:t>2.</w:t>
      </w:r>
      <w:r>
        <w:rPr>
          <w:rFonts w:ascii="Times New Roman" w:eastAsia="Batang" w:hAnsi="Times New Roman" w:cs="Times New Roman"/>
          <w:b/>
          <w:noProof/>
        </w:rPr>
        <w:tab/>
        <w:t xml:space="preserve"> KAS ŽINOTINA PRIEŠ VARTOJANT APAP </w:t>
      </w:r>
    </w:p>
    <w:p w:rsidR="00260270" w:rsidRDefault="00260270" w:rsidP="00260270">
      <w:pPr>
        <w:numPr>
          <w:ilvl w:val="12"/>
          <w:numId w:val="0"/>
        </w:numPr>
        <w:spacing w:after="0" w:line="240" w:lineRule="auto"/>
        <w:ind w:left="567" w:hanging="567"/>
        <w:outlineLvl w:val="0"/>
        <w:rPr>
          <w:rFonts w:ascii="Times New Roman" w:eastAsia="Batang" w:hAnsi="Times New Roman" w:cs="Times New Roman"/>
          <w:noProof/>
        </w:rPr>
      </w:pPr>
    </w:p>
    <w:p w:rsidR="00260270" w:rsidRDefault="00260270" w:rsidP="00260270">
      <w:pPr>
        <w:spacing w:after="0" w:line="220" w:lineRule="exact"/>
        <w:rPr>
          <w:rFonts w:ascii="Times New Roman" w:eastAsia="Batang" w:hAnsi="Times New Roman" w:cs="Times New Roman"/>
          <w:b/>
          <w:bCs/>
        </w:rPr>
      </w:pPr>
      <w:r>
        <w:rPr>
          <w:rFonts w:ascii="Times New Roman" w:eastAsia="Batang" w:hAnsi="Times New Roman" w:cs="Times New Roman"/>
          <w:b/>
          <w:bCs/>
          <w:noProof/>
        </w:rPr>
        <w:t xml:space="preserve">APAP </w:t>
      </w:r>
      <w:r>
        <w:rPr>
          <w:rFonts w:ascii="Times New Roman" w:eastAsia="Batang" w:hAnsi="Times New Roman" w:cs="Times New Roman"/>
          <w:b/>
          <w:bCs/>
        </w:rPr>
        <w:t xml:space="preserve">vartoti draudžiama, </w:t>
      </w:r>
      <w:r w:rsidRPr="00E029B9">
        <w:rPr>
          <w:rFonts w:ascii="Times New Roman" w:hAnsi="Times New Roman"/>
          <w:b/>
        </w:rPr>
        <w:t>jeigu yra</w:t>
      </w:r>
      <w:r>
        <w:rPr>
          <w:rFonts w:ascii="Times New Roman" w:eastAsia="Batang" w:hAnsi="Times New Roman" w:cs="Times New Roman"/>
          <w:b/>
          <w:bCs/>
        </w:rPr>
        <w:t>:</w:t>
      </w:r>
    </w:p>
    <w:p w:rsidR="00260270" w:rsidRDefault="00260270" w:rsidP="00260270">
      <w:pPr>
        <w:numPr>
          <w:ilvl w:val="0"/>
          <w:numId w:val="1"/>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rPr>
        <w:t>alergija paracetamoliui arba bet kuriai pagalbinei šio vaisto medžiagai (jos išvardytos 6 skyriuje);</w:t>
      </w:r>
    </w:p>
    <w:p w:rsidR="00260270" w:rsidRDefault="00260270" w:rsidP="00260270">
      <w:pPr>
        <w:numPr>
          <w:ilvl w:val="0"/>
          <w:numId w:val="1"/>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noProof/>
        </w:rPr>
        <w:t>sunkus inkstų veiklos nepakankamumas;</w:t>
      </w:r>
    </w:p>
    <w:p w:rsidR="00260270" w:rsidRDefault="00260270" w:rsidP="00260270">
      <w:pPr>
        <w:numPr>
          <w:ilvl w:val="0"/>
          <w:numId w:val="1"/>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noProof/>
        </w:rPr>
        <w:t>sunkus kepenų veiklos nepakankamumas;</w:t>
      </w:r>
    </w:p>
    <w:p w:rsidR="00260270" w:rsidRDefault="00260270" w:rsidP="00260270">
      <w:pPr>
        <w:numPr>
          <w:ilvl w:val="0"/>
          <w:numId w:val="1"/>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noProof/>
        </w:rPr>
        <w:t>ūminis kepenų uždegimas (hepatitas).</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20" w:lineRule="exact"/>
        <w:rPr>
          <w:rFonts w:ascii="Times New Roman" w:eastAsia="Batang" w:hAnsi="Times New Roman" w:cs="Times New Roman"/>
          <w:b/>
          <w:bCs/>
        </w:rPr>
      </w:pPr>
      <w:r>
        <w:rPr>
          <w:rFonts w:ascii="Times New Roman" w:eastAsia="Batang" w:hAnsi="Times New Roman" w:cs="Times New Roman"/>
          <w:b/>
          <w:bCs/>
        </w:rPr>
        <w:t>Įspėjimai ir atsargumo priemonės</w:t>
      </w:r>
    </w:p>
    <w:p w:rsidR="00260270" w:rsidRDefault="00260270" w:rsidP="00260270">
      <w:pPr>
        <w:spacing w:after="0" w:line="220" w:lineRule="exact"/>
        <w:rPr>
          <w:rFonts w:ascii="Times New Roman" w:eastAsia="Batang" w:hAnsi="Times New Roman" w:cs="Times New Roman"/>
          <w:b/>
          <w:bCs/>
        </w:rPr>
      </w:pPr>
    </w:p>
    <w:p w:rsidR="00260270" w:rsidRPr="00621CE1" w:rsidRDefault="00260270" w:rsidP="00260270">
      <w:pPr>
        <w:spacing w:after="0" w:line="220" w:lineRule="exact"/>
        <w:rPr>
          <w:rFonts w:ascii="Times New Roman" w:eastAsia="Batang" w:hAnsi="Times New Roman" w:cs="Times New Roman"/>
          <w:bCs/>
        </w:rPr>
      </w:pPr>
      <w:r w:rsidRPr="00621CE1">
        <w:rPr>
          <w:rFonts w:ascii="Times New Roman" w:eastAsia="Batang" w:hAnsi="Times New Roman" w:cs="Times New Roman"/>
          <w:bCs/>
        </w:rPr>
        <w:t xml:space="preserve">Pasitarkite su gydytoju arba vaistininku, prieš pradėdami vartoti </w:t>
      </w:r>
      <w:r>
        <w:rPr>
          <w:rFonts w:ascii="Times New Roman" w:eastAsia="Batang" w:hAnsi="Times New Roman" w:cs="Times New Roman"/>
          <w:bCs/>
        </w:rPr>
        <w:t>APAP, ypač jeigu:</w:t>
      </w:r>
    </w:p>
    <w:p w:rsidR="00260270" w:rsidRDefault="00260270" w:rsidP="00260270">
      <w:pPr>
        <w:keepNext/>
        <w:numPr>
          <w:ilvl w:val="0"/>
          <w:numId w:val="2"/>
        </w:numPr>
        <w:tabs>
          <w:tab w:val="num" w:pos="-2880"/>
        </w:tabs>
        <w:spacing w:after="0" w:line="240" w:lineRule="auto"/>
        <w:ind w:left="540" w:hanging="540"/>
        <w:outlineLvl w:val="1"/>
        <w:rPr>
          <w:rFonts w:ascii="Times New Roman" w:eastAsia="Batang" w:hAnsi="Times New Roman" w:cs="Times New Roman"/>
          <w:noProof/>
        </w:rPr>
      </w:pPr>
      <w:r>
        <w:rPr>
          <w:rFonts w:ascii="Times New Roman" w:eastAsia="Batang" w:hAnsi="Times New Roman" w:cs="Times New Roman"/>
          <w:iCs/>
          <w:noProof/>
        </w:rPr>
        <w:t>sergate kepenų arba inkstų liga;</w:t>
      </w:r>
      <w:r>
        <w:rPr>
          <w:rFonts w:ascii="Times New Roman" w:eastAsia="Batang" w:hAnsi="Times New Roman" w:cs="Times New Roman"/>
          <w:noProof/>
        </w:rPr>
        <w:t xml:space="preserve"> </w:t>
      </w:r>
    </w:p>
    <w:p w:rsidR="00260270" w:rsidRDefault="00260270" w:rsidP="00260270">
      <w:pPr>
        <w:keepNext/>
        <w:numPr>
          <w:ilvl w:val="0"/>
          <w:numId w:val="2"/>
        </w:numPr>
        <w:tabs>
          <w:tab w:val="clear" w:pos="720"/>
          <w:tab w:val="num" w:pos="567"/>
        </w:tabs>
        <w:spacing w:after="0" w:line="240" w:lineRule="auto"/>
        <w:ind w:hanging="720"/>
        <w:outlineLvl w:val="1"/>
        <w:rPr>
          <w:rFonts w:ascii="Times New Roman" w:eastAsia="Batang" w:hAnsi="Times New Roman" w:cs="Times New Roman"/>
          <w:noProof/>
        </w:rPr>
      </w:pPr>
      <w:r w:rsidRPr="00A6700E">
        <w:rPr>
          <w:rFonts w:ascii="Times New Roman" w:eastAsia="Batang" w:hAnsi="Times New Roman" w:cs="Times New Roman"/>
          <w:noProof/>
        </w:rPr>
        <w:t>esate priklausomas (-a) nuo alkoholio</w:t>
      </w:r>
      <w:r>
        <w:rPr>
          <w:rFonts w:ascii="Times New Roman" w:eastAsia="Batang" w:hAnsi="Times New Roman" w:cs="Times New Roman"/>
          <w:noProof/>
        </w:rPr>
        <w:t xml:space="preserve">; </w:t>
      </w:r>
    </w:p>
    <w:p w:rsidR="00260270" w:rsidRDefault="00260270" w:rsidP="00260270">
      <w:pPr>
        <w:keepNext/>
        <w:numPr>
          <w:ilvl w:val="0"/>
          <w:numId w:val="2"/>
        </w:numPr>
        <w:tabs>
          <w:tab w:val="clear" w:pos="720"/>
          <w:tab w:val="num" w:pos="567"/>
        </w:tabs>
        <w:spacing w:after="0" w:line="240" w:lineRule="auto"/>
        <w:ind w:hanging="720"/>
        <w:outlineLvl w:val="1"/>
        <w:rPr>
          <w:rFonts w:ascii="Times New Roman" w:eastAsia="Batang" w:hAnsi="Times New Roman" w:cs="Times New Roman"/>
          <w:noProof/>
        </w:rPr>
      </w:pPr>
      <w:r>
        <w:rPr>
          <w:rFonts w:ascii="Times New Roman" w:eastAsia="Batang" w:hAnsi="Times New Roman" w:cs="Times New Roman"/>
          <w:noProof/>
        </w:rPr>
        <w:t>Jūsų mityba yra nepilnavertė;</w:t>
      </w:r>
    </w:p>
    <w:p w:rsidR="00260270" w:rsidRDefault="00260270" w:rsidP="00260270">
      <w:pPr>
        <w:keepNext/>
        <w:numPr>
          <w:ilvl w:val="0"/>
          <w:numId w:val="2"/>
        </w:numPr>
        <w:tabs>
          <w:tab w:val="clear" w:pos="720"/>
          <w:tab w:val="num" w:pos="567"/>
        </w:tabs>
        <w:spacing w:after="0" w:line="240" w:lineRule="auto"/>
        <w:ind w:left="567" w:hanging="567"/>
        <w:outlineLvl w:val="1"/>
        <w:rPr>
          <w:rFonts w:ascii="Times New Roman" w:eastAsia="Batang" w:hAnsi="Times New Roman" w:cs="Times New Roman"/>
          <w:noProof/>
        </w:rPr>
      </w:pPr>
      <w:r>
        <w:rPr>
          <w:rFonts w:ascii="Times New Roman" w:eastAsia="Batang" w:hAnsi="Times New Roman" w:cs="Times New Roman"/>
          <w:noProof/>
        </w:rPr>
        <w:t xml:space="preserve">Jums yra gliukozės-6-fosfatdehidrogenazės stoka </w:t>
      </w:r>
      <w:r w:rsidRPr="00A6700E">
        <w:rPr>
          <w:rFonts w:ascii="Times New Roman" w:eastAsia="Batang" w:hAnsi="Times New Roman" w:cs="Times New Roman"/>
          <w:noProof/>
        </w:rPr>
        <w:t>(tai paveldima</w:t>
      </w:r>
      <w:r>
        <w:rPr>
          <w:rFonts w:ascii="Times New Roman" w:eastAsia="Batang" w:hAnsi="Times New Roman" w:cs="Times New Roman"/>
          <w:noProof/>
        </w:rPr>
        <w:t xml:space="preserve"> liga, dėl kurios sumažėja</w:t>
      </w:r>
      <w:r w:rsidRPr="00A6700E">
        <w:rPr>
          <w:rFonts w:ascii="Times New Roman" w:eastAsia="Batang" w:hAnsi="Times New Roman" w:cs="Times New Roman"/>
          <w:noProof/>
        </w:rPr>
        <w:t xml:space="preserve"> raudonųjų kraujo kūnelių</w:t>
      </w:r>
      <w:r>
        <w:rPr>
          <w:rFonts w:ascii="Times New Roman" w:eastAsia="Batang" w:hAnsi="Times New Roman" w:cs="Times New Roman"/>
          <w:noProof/>
        </w:rPr>
        <w:t xml:space="preserve"> kiekis</w:t>
      </w:r>
      <w:r w:rsidRPr="00A6700E">
        <w:rPr>
          <w:rFonts w:ascii="Times New Roman" w:eastAsia="Batang" w:hAnsi="Times New Roman" w:cs="Times New Roman"/>
          <w:noProof/>
        </w:rPr>
        <w:t>)</w:t>
      </w:r>
      <w:r>
        <w:rPr>
          <w:rFonts w:ascii="Times New Roman" w:eastAsia="Batang" w:hAnsi="Times New Roman" w:cs="Times New Roman"/>
          <w:noProof/>
        </w:rPr>
        <w:t>;</w:t>
      </w:r>
    </w:p>
    <w:p w:rsidR="00260270" w:rsidRDefault="00260270" w:rsidP="00260270">
      <w:pPr>
        <w:keepNext/>
        <w:numPr>
          <w:ilvl w:val="0"/>
          <w:numId w:val="2"/>
        </w:numPr>
        <w:tabs>
          <w:tab w:val="num" w:pos="-2880"/>
        </w:tabs>
        <w:spacing w:after="0" w:line="240" w:lineRule="auto"/>
        <w:ind w:left="540" w:hanging="540"/>
        <w:outlineLvl w:val="1"/>
        <w:rPr>
          <w:rFonts w:ascii="Times New Roman" w:eastAsia="Batang" w:hAnsi="Times New Roman" w:cs="Times New Roman"/>
          <w:noProof/>
        </w:rPr>
      </w:pPr>
      <w:r>
        <w:rPr>
          <w:rFonts w:ascii="Times New Roman" w:eastAsia="Batang" w:hAnsi="Times New Roman" w:cs="Times New Roman"/>
          <w:noProof/>
        </w:rPr>
        <w:t xml:space="preserve">sergate astma; </w:t>
      </w:r>
    </w:p>
    <w:p w:rsidR="00260270" w:rsidRDefault="00260270" w:rsidP="00260270">
      <w:pPr>
        <w:pStyle w:val="Sraopastraipa"/>
        <w:numPr>
          <w:ilvl w:val="0"/>
          <w:numId w:val="2"/>
        </w:numPr>
        <w:tabs>
          <w:tab w:val="clear" w:pos="720"/>
          <w:tab w:val="num" w:pos="567"/>
        </w:tabs>
        <w:spacing w:after="0" w:line="240" w:lineRule="auto"/>
        <w:ind w:hanging="720"/>
        <w:rPr>
          <w:rFonts w:ascii="Times New Roman" w:eastAsia="Batang" w:hAnsi="Times New Roman" w:cs="Times New Roman"/>
          <w:noProof/>
        </w:rPr>
      </w:pPr>
      <w:r>
        <w:rPr>
          <w:rFonts w:ascii="Times New Roman" w:eastAsia="Batang" w:hAnsi="Times New Roman" w:cs="Times New Roman"/>
          <w:noProof/>
        </w:rPr>
        <w:t xml:space="preserve">Jūsų </w:t>
      </w:r>
      <w:r w:rsidRPr="00621CE1">
        <w:rPr>
          <w:rFonts w:ascii="Times New Roman" w:eastAsia="Batang" w:hAnsi="Times New Roman" w:cs="Times New Roman"/>
          <w:noProof/>
        </w:rPr>
        <w:t>organizme</w:t>
      </w:r>
      <w:r>
        <w:rPr>
          <w:rFonts w:ascii="Times New Roman" w:eastAsia="Batang" w:hAnsi="Times New Roman" w:cs="Times New Roman"/>
          <w:noProof/>
        </w:rPr>
        <w:t xml:space="preserve"> trūksta skysčių</w:t>
      </w:r>
      <w:r w:rsidRPr="00621CE1">
        <w:rPr>
          <w:rFonts w:ascii="Times New Roman" w:eastAsia="Batang" w:hAnsi="Times New Roman" w:cs="Times New Roman"/>
          <w:noProof/>
        </w:rPr>
        <w:t>.</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20" w:lineRule="exact"/>
        <w:rPr>
          <w:rFonts w:ascii="Times New Roman" w:eastAsia="Batang" w:hAnsi="Times New Roman" w:cs="Times New Roman"/>
          <w:bCs/>
        </w:rPr>
      </w:pPr>
      <w:r w:rsidRPr="00AD3E17">
        <w:rPr>
          <w:rFonts w:ascii="Times New Roman" w:eastAsia="Batang" w:hAnsi="Times New Roman" w:cs="Times New Roman"/>
          <w:bCs/>
        </w:rPr>
        <w:t>Gydymo</w:t>
      </w:r>
      <w:r>
        <w:rPr>
          <w:rFonts w:ascii="Times New Roman" w:eastAsia="Batang" w:hAnsi="Times New Roman" w:cs="Times New Roman"/>
          <w:bCs/>
        </w:rPr>
        <w:t xml:space="preserve"> APAP</w:t>
      </w:r>
      <w:r w:rsidRPr="00AD3E17">
        <w:rPr>
          <w:rFonts w:ascii="Times New Roman" w:eastAsia="Batang" w:hAnsi="Times New Roman" w:cs="Times New Roman"/>
          <w:bCs/>
        </w:rPr>
        <w:t xml:space="preserve"> laikotarpiu nedelsdami pasakykite gydytojui, jeigu</w:t>
      </w:r>
      <w:r>
        <w:rPr>
          <w:rFonts w:ascii="Times New Roman" w:eastAsia="Batang" w:hAnsi="Times New Roman" w:cs="Times New Roman"/>
          <w:bCs/>
        </w:rPr>
        <w:t xml:space="preserve"> </w:t>
      </w:r>
      <w:r w:rsidRPr="00A02E4D">
        <w:rPr>
          <w:rFonts w:ascii="Times New Roman" w:eastAsia="Batang" w:hAnsi="Times New Roman" w:cs="Times New Roman"/>
          <w:bCs/>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w:t>
      </w:r>
      <w:r w:rsidRPr="00A02E4D">
        <w:rPr>
          <w:rFonts w:ascii="Times New Roman" w:eastAsia="Batang" w:hAnsi="Times New Roman" w:cs="Times New Roman"/>
          <w:bCs/>
        </w:rPr>
        <w:lastRenderedPageBreak/>
        <w:t>įprastinėmis dozėmis ilgą laiką arba kai paracetamolis vartojamas kartu su flukloksacilinu. Metabolinės acidozės simptomai gali būti šie: labai pasunkėjęs kvėpavimas – pagreitėjęs kvėpavimas, mieguistumas, pykinimas ir vėmimas.</w:t>
      </w:r>
    </w:p>
    <w:p w:rsidR="00260270" w:rsidRPr="009C6E11"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b/>
          <w:noProof/>
        </w:rPr>
      </w:pPr>
    </w:p>
    <w:p w:rsidR="00260270" w:rsidRDefault="00260270" w:rsidP="00260270">
      <w:pPr>
        <w:spacing w:after="0" w:line="240" w:lineRule="auto"/>
        <w:rPr>
          <w:rFonts w:ascii="Times New Roman" w:eastAsia="Batang" w:hAnsi="Times New Roman" w:cs="Times New Roman"/>
          <w:b/>
          <w:noProof/>
        </w:rPr>
      </w:pPr>
      <w:r>
        <w:rPr>
          <w:rFonts w:ascii="Times New Roman" w:eastAsia="Batang" w:hAnsi="Times New Roman" w:cs="Times New Roman"/>
          <w:b/>
          <w:noProof/>
        </w:rPr>
        <w:t>Vaikams</w:t>
      </w:r>
    </w:p>
    <w:p w:rsidR="00260270" w:rsidRPr="009D4752"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Šio vaisto nerekomenduojama vartoti vaikams, jaunesniems nei 12 metų. J</w:t>
      </w:r>
      <w:r w:rsidRPr="001D09D0">
        <w:rPr>
          <w:rFonts w:ascii="Times New Roman" w:eastAsia="Batang" w:hAnsi="Times New Roman" w:cs="Times New Roman"/>
          <w:noProof/>
        </w:rPr>
        <w:t>aunesniems nei 12</w:t>
      </w:r>
      <w:r>
        <w:rPr>
          <w:rFonts w:ascii="Times New Roman" w:eastAsia="Batang" w:hAnsi="Times New Roman" w:cs="Times New Roman"/>
          <w:noProof/>
        </w:rPr>
        <w:t> </w:t>
      </w:r>
      <w:r w:rsidRPr="001D09D0">
        <w:rPr>
          <w:rFonts w:ascii="Times New Roman" w:eastAsia="Batang" w:hAnsi="Times New Roman" w:cs="Times New Roman"/>
          <w:noProof/>
        </w:rPr>
        <w:t xml:space="preserve">metų </w:t>
      </w:r>
      <w:r>
        <w:rPr>
          <w:rFonts w:ascii="Times New Roman" w:eastAsia="Batang" w:hAnsi="Times New Roman" w:cs="Times New Roman"/>
          <w:noProof/>
        </w:rPr>
        <w:t>vaikams labiau tinka kitos paracetamolio formos.</w:t>
      </w:r>
    </w:p>
    <w:p w:rsidR="00260270" w:rsidRDefault="00260270" w:rsidP="00260270">
      <w:pPr>
        <w:spacing w:after="0" w:line="240" w:lineRule="auto"/>
        <w:rPr>
          <w:rFonts w:ascii="Times New Roman" w:eastAsia="Batang" w:hAnsi="Times New Roman" w:cs="Times New Roman"/>
          <w:b/>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b/>
          <w:noProof/>
        </w:rPr>
        <w:t>Kiti vaistai ir APAP</w:t>
      </w:r>
    </w:p>
    <w:p w:rsidR="00260270" w:rsidRPr="009D4752" w:rsidRDefault="00260270" w:rsidP="00260270">
      <w:pPr>
        <w:spacing w:after="0" w:line="240" w:lineRule="auto"/>
        <w:rPr>
          <w:rFonts w:ascii="Times New Roman" w:eastAsia="Batang" w:hAnsi="Times New Roman" w:cs="Times New Roman"/>
          <w:noProof/>
        </w:rPr>
      </w:pPr>
      <w:r w:rsidRPr="009D4752">
        <w:rPr>
          <w:rFonts w:ascii="Times New Roman" w:eastAsia="Batang" w:hAnsi="Times New Roman" w:cs="Times New Roman"/>
          <w:noProof/>
        </w:rPr>
        <w:t xml:space="preserve">Jeigu vartojate arba neseniai vartojote kitų vaistų arba nesate dėl to tikri, apie tai pasakykite gydytojui arba vaistininkui. </w:t>
      </w:r>
    </w:p>
    <w:p w:rsidR="00260270" w:rsidRPr="009D4752"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APAP</w:t>
      </w:r>
      <w:r w:rsidRPr="009D4752">
        <w:rPr>
          <w:rFonts w:ascii="Times New Roman" w:eastAsia="Batang" w:hAnsi="Times New Roman" w:cs="Times New Roman"/>
          <w:noProof/>
        </w:rPr>
        <w:t xml:space="preserve"> var</w:t>
      </w:r>
      <w:r>
        <w:rPr>
          <w:rFonts w:ascii="Times New Roman" w:eastAsia="Batang" w:hAnsi="Times New Roman" w:cs="Times New Roman"/>
          <w:noProof/>
        </w:rPr>
        <w:t xml:space="preserve">toti negalima, jeigu vartojate </w:t>
      </w:r>
      <w:r w:rsidRPr="009D4752">
        <w:rPr>
          <w:rFonts w:ascii="Times New Roman" w:eastAsia="Batang" w:hAnsi="Times New Roman" w:cs="Times New Roman"/>
          <w:noProof/>
        </w:rPr>
        <w:t>kitų vais</w:t>
      </w:r>
      <w:r>
        <w:rPr>
          <w:rFonts w:ascii="Times New Roman" w:eastAsia="Batang" w:hAnsi="Times New Roman" w:cs="Times New Roman"/>
          <w:noProof/>
        </w:rPr>
        <w:t>t</w:t>
      </w:r>
      <w:r w:rsidRPr="009D4752">
        <w:rPr>
          <w:rFonts w:ascii="Times New Roman" w:eastAsia="Batang" w:hAnsi="Times New Roman" w:cs="Times New Roman"/>
          <w:noProof/>
        </w:rPr>
        <w:t>ų, kurių sudėtyje yra paracetamolio</w:t>
      </w:r>
      <w:r>
        <w:rPr>
          <w:rFonts w:ascii="Times New Roman" w:eastAsia="Batang" w:hAnsi="Times New Roman" w:cs="Times New Roman"/>
          <w:noProof/>
        </w:rPr>
        <w:t>.</w:t>
      </w:r>
    </w:p>
    <w:p w:rsidR="00260270" w:rsidRDefault="00260270" w:rsidP="00260270">
      <w:pPr>
        <w:spacing w:after="0" w:line="240" w:lineRule="auto"/>
        <w:rPr>
          <w:rFonts w:ascii="Times New Roman" w:eastAsia="Batang" w:hAnsi="Times New Roman" w:cs="Times New Roman"/>
          <w:noProof/>
        </w:rPr>
      </w:pPr>
    </w:p>
    <w:p w:rsidR="00260270" w:rsidRPr="00002932" w:rsidRDefault="00260270" w:rsidP="00260270">
      <w:pPr>
        <w:spacing w:after="0" w:line="240" w:lineRule="auto"/>
        <w:rPr>
          <w:rFonts w:ascii="Times New Roman" w:eastAsia="Batang" w:hAnsi="Times New Roman" w:cs="Times New Roman"/>
          <w:noProof/>
        </w:rPr>
      </w:pPr>
      <w:r w:rsidRPr="009D4752">
        <w:rPr>
          <w:rFonts w:ascii="Times New Roman" w:hAnsi="Times New Roman" w:cs="Times New Roman"/>
          <w:noProof/>
        </w:rPr>
        <w:t>Ypač svarbu pasakyti gydytojui arba vaistininkui, jeigu vartojate bet kurio iš šių vaistų</w:t>
      </w:r>
      <w:r w:rsidRPr="00002932">
        <w:rPr>
          <w:rFonts w:ascii="Times New Roman" w:eastAsia="Batang" w:hAnsi="Times New Roman" w:cs="Times New Roman"/>
          <w:noProof/>
        </w:rPr>
        <w:t>:</w:t>
      </w:r>
    </w:p>
    <w:p w:rsidR="00260270" w:rsidRPr="0060265D" w:rsidRDefault="00260270" w:rsidP="00260270">
      <w:pPr>
        <w:pStyle w:val="Sraopastraipa"/>
        <w:numPr>
          <w:ilvl w:val="0"/>
          <w:numId w:val="4"/>
        </w:numPr>
        <w:spacing w:after="0" w:line="240" w:lineRule="auto"/>
        <w:rPr>
          <w:rFonts w:ascii="Times New Roman" w:hAnsi="Times New Roman"/>
          <w:lang w:val="pl-PL"/>
        </w:rPr>
      </w:pPr>
      <w:r w:rsidRPr="0060265D">
        <w:rPr>
          <w:rFonts w:ascii="Times New Roman" w:hAnsi="Times New Roman"/>
          <w:lang w:val="pl-PL"/>
        </w:rPr>
        <w:t xml:space="preserve">vaistų, kurie mažina skrandyje gaminamos rūgšties kiekį; </w:t>
      </w:r>
    </w:p>
    <w:p w:rsidR="00260270" w:rsidRPr="0060265D" w:rsidRDefault="00260270" w:rsidP="00260270">
      <w:pPr>
        <w:pStyle w:val="Sraopastraipa"/>
        <w:numPr>
          <w:ilvl w:val="0"/>
          <w:numId w:val="4"/>
        </w:numPr>
        <w:spacing w:after="0" w:line="240" w:lineRule="auto"/>
        <w:rPr>
          <w:rFonts w:ascii="Times New Roman" w:hAnsi="Times New Roman"/>
          <w:lang w:val="pl-PL"/>
        </w:rPr>
      </w:pPr>
      <w:r w:rsidRPr="0060265D">
        <w:rPr>
          <w:rFonts w:ascii="Times New Roman" w:hAnsi="Times New Roman"/>
          <w:lang w:val="pl-PL"/>
        </w:rPr>
        <w:t>vaistų nuo traukulių</w:t>
      </w:r>
      <w:r w:rsidRPr="0069394F">
        <w:t xml:space="preserve"> </w:t>
      </w:r>
      <w:r w:rsidRPr="0060265D">
        <w:rPr>
          <w:rFonts w:ascii="Times New Roman" w:hAnsi="Times New Roman"/>
          <w:lang w:val="pl-PL"/>
        </w:rPr>
        <w:t xml:space="preserve">(pvz., fenitoino, klonazepamo, diazepamo, karbamazepino); </w:t>
      </w:r>
    </w:p>
    <w:p w:rsidR="00260270" w:rsidRPr="00E330E9" w:rsidRDefault="00260270" w:rsidP="00260270">
      <w:pPr>
        <w:pStyle w:val="Sraopastraipa"/>
        <w:numPr>
          <w:ilvl w:val="0"/>
          <w:numId w:val="4"/>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vaistų, mažinančių kraujo kręšumą;</w:t>
      </w:r>
      <w:r w:rsidRPr="00E330E9">
        <w:rPr>
          <w:rFonts w:ascii="Times New Roman" w:eastAsia="Batang" w:hAnsi="Times New Roman" w:cs="Times New Roman"/>
          <w:noProof/>
          <w:lang w:val="en-GB"/>
        </w:rPr>
        <w:t xml:space="preserve"> </w:t>
      </w:r>
    </w:p>
    <w:p w:rsidR="00260270" w:rsidRPr="00E330E9" w:rsidRDefault="00260270" w:rsidP="00260270">
      <w:pPr>
        <w:pStyle w:val="Sraopastraipa"/>
        <w:numPr>
          <w:ilvl w:val="0"/>
          <w:numId w:val="4"/>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izo</w:t>
      </w:r>
      <w:r w:rsidRPr="00E330E9">
        <w:rPr>
          <w:rFonts w:ascii="Times New Roman" w:eastAsia="Batang" w:hAnsi="Times New Roman" w:cs="Times New Roman"/>
          <w:noProof/>
          <w:lang w:val="en-GB"/>
        </w:rPr>
        <w:t>niazid</w:t>
      </w:r>
      <w:r>
        <w:rPr>
          <w:rFonts w:ascii="Times New Roman" w:eastAsia="Batang" w:hAnsi="Times New Roman" w:cs="Times New Roman"/>
          <w:noProof/>
          <w:lang w:val="en-GB"/>
        </w:rPr>
        <w:t>o (nuo tuberkuliozės);</w:t>
      </w:r>
    </w:p>
    <w:p w:rsidR="00260270" w:rsidRPr="00E330E9" w:rsidRDefault="00260270" w:rsidP="00260270">
      <w:pPr>
        <w:pStyle w:val="Sraopastraipa"/>
        <w:numPr>
          <w:ilvl w:val="0"/>
          <w:numId w:val="4"/>
        </w:numPr>
        <w:spacing w:after="0" w:line="240" w:lineRule="auto"/>
        <w:rPr>
          <w:rFonts w:ascii="Times New Roman" w:eastAsia="Batang" w:hAnsi="Times New Roman" w:cs="Times New Roman"/>
          <w:noProof/>
          <w:lang w:val="en-GB"/>
        </w:rPr>
      </w:pPr>
      <w:r w:rsidRPr="00E330E9">
        <w:rPr>
          <w:rFonts w:ascii="Times New Roman" w:eastAsia="Batang" w:hAnsi="Times New Roman" w:cs="Times New Roman"/>
          <w:noProof/>
          <w:lang w:val="en-GB"/>
        </w:rPr>
        <w:t>probenecid</w:t>
      </w:r>
      <w:r>
        <w:rPr>
          <w:rFonts w:ascii="Times New Roman" w:eastAsia="Batang" w:hAnsi="Times New Roman" w:cs="Times New Roman"/>
          <w:noProof/>
          <w:lang w:val="en-GB"/>
        </w:rPr>
        <w:t>o (nuo podagros);</w:t>
      </w:r>
      <w:r w:rsidRPr="00E330E9">
        <w:rPr>
          <w:rFonts w:ascii="Times New Roman" w:eastAsia="Batang" w:hAnsi="Times New Roman" w:cs="Times New Roman"/>
          <w:noProof/>
          <w:lang w:val="en-GB"/>
        </w:rPr>
        <w:t xml:space="preserve"> </w:t>
      </w:r>
    </w:p>
    <w:p w:rsidR="00260270" w:rsidRDefault="00260270" w:rsidP="00260270">
      <w:pPr>
        <w:pStyle w:val="Sraopastraipa"/>
        <w:numPr>
          <w:ilvl w:val="0"/>
          <w:numId w:val="4"/>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metoklopramido</w:t>
      </w:r>
      <w:r w:rsidRPr="00E330E9">
        <w:rPr>
          <w:rFonts w:ascii="Times New Roman" w:eastAsia="Batang" w:hAnsi="Times New Roman" w:cs="Times New Roman"/>
          <w:noProof/>
          <w:lang w:val="en-GB"/>
        </w:rPr>
        <w:t xml:space="preserve"> </w:t>
      </w:r>
      <w:r w:rsidRPr="00B760CF">
        <w:rPr>
          <w:rFonts w:ascii="Times New Roman" w:eastAsia="Batang" w:hAnsi="Times New Roman" w:cs="Times New Roman"/>
          <w:noProof/>
          <w:lang w:val="en-GB"/>
        </w:rPr>
        <w:t>(</w:t>
      </w:r>
      <w:r>
        <w:rPr>
          <w:rFonts w:ascii="Times New Roman" w:eastAsia="Batang" w:hAnsi="Times New Roman" w:cs="Times New Roman"/>
          <w:noProof/>
          <w:lang w:val="en-GB"/>
        </w:rPr>
        <w:t>nuo rėmens, pykinimo, vėmimo</w:t>
      </w:r>
      <w:r w:rsidRPr="00B760CF">
        <w:rPr>
          <w:rFonts w:ascii="Times New Roman" w:eastAsia="Batang" w:hAnsi="Times New Roman" w:cs="Times New Roman"/>
          <w:noProof/>
          <w:lang w:val="en-GB"/>
        </w:rPr>
        <w:t>)</w:t>
      </w:r>
      <w:r>
        <w:rPr>
          <w:rFonts w:ascii="Times New Roman" w:eastAsia="Batang" w:hAnsi="Times New Roman" w:cs="Times New Roman"/>
          <w:noProof/>
          <w:lang w:val="en-GB"/>
        </w:rPr>
        <w:t>;</w:t>
      </w:r>
      <w:r w:rsidRPr="00E330E9">
        <w:rPr>
          <w:rFonts w:ascii="Times New Roman" w:eastAsia="Batang" w:hAnsi="Times New Roman" w:cs="Times New Roman"/>
          <w:noProof/>
          <w:lang w:val="en-GB"/>
        </w:rPr>
        <w:t xml:space="preserve"> </w:t>
      </w:r>
    </w:p>
    <w:p w:rsidR="00260270" w:rsidRPr="0060265D" w:rsidRDefault="00260270" w:rsidP="00260270">
      <w:pPr>
        <w:pStyle w:val="Sraopastraipa"/>
        <w:numPr>
          <w:ilvl w:val="0"/>
          <w:numId w:val="4"/>
        </w:numPr>
        <w:spacing w:after="0" w:line="240" w:lineRule="auto"/>
        <w:rPr>
          <w:rFonts w:ascii="Times New Roman" w:hAnsi="Times New Roman"/>
          <w:lang w:val="pl-PL"/>
        </w:rPr>
      </w:pPr>
      <w:r w:rsidRPr="0060265D">
        <w:rPr>
          <w:rFonts w:ascii="Times New Roman" w:hAnsi="Times New Roman"/>
          <w:lang w:val="pl-PL"/>
        </w:rPr>
        <w:t>domperidono (nuo pykinimo ar vėmimo);</w:t>
      </w:r>
    </w:p>
    <w:p w:rsidR="00260270" w:rsidRPr="0060265D" w:rsidRDefault="00260270" w:rsidP="00260270">
      <w:pPr>
        <w:pStyle w:val="Sraopastraipa"/>
        <w:numPr>
          <w:ilvl w:val="0"/>
          <w:numId w:val="4"/>
        </w:numPr>
        <w:spacing w:after="0" w:line="240" w:lineRule="auto"/>
        <w:rPr>
          <w:rFonts w:ascii="Times New Roman" w:hAnsi="Times New Roman"/>
          <w:lang w:val="pl-PL"/>
        </w:rPr>
      </w:pPr>
      <w:r w:rsidRPr="0060265D">
        <w:rPr>
          <w:rFonts w:ascii="Times New Roman" w:hAnsi="Times New Roman"/>
          <w:lang w:val="pl-PL"/>
        </w:rPr>
        <w:t>cholestiramino (vartojamo cholesterolio kiekiui kraujyje mažinti);</w:t>
      </w:r>
    </w:p>
    <w:p w:rsidR="00260270" w:rsidRPr="00E330E9" w:rsidRDefault="00260270" w:rsidP="00260270">
      <w:pPr>
        <w:pStyle w:val="Sraopastraipa"/>
        <w:numPr>
          <w:ilvl w:val="0"/>
          <w:numId w:val="4"/>
        </w:numPr>
        <w:spacing w:after="0" w:line="240" w:lineRule="auto"/>
        <w:rPr>
          <w:rFonts w:ascii="Times New Roman" w:eastAsia="Batang" w:hAnsi="Times New Roman" w:cs="Times New Roman"/>
          <w:noProof/>
          <w:lang w:val="en-GB"/>
        </w:rPr>
      </w:pPr>
      <w:r w:rsidRPr="00E330E9">
        <w:rPr>
          <w:rFonts w:ascii="Times New Roman" w:eastAsia="Batang" w:hAnsi="Times New Roman" w:cs="Times New Roman"/>
          <w:noProof/>
          <w:lang w:val="en-GB"/>
        </w:rPr>
        <w:t>imatinib</w:t>
      </w:r>
      <w:r>
        <w:rPr>
          <w:rFonts w:ascii="Times New Roman" w:eastAsia="Batang" w:hAnsi="Times New Roman" w:cs="Times New Roman"/>
          <w:noProof/>
          <w:lang w:val="en-GB"/>
        </w:rPr>
        <w:t>o (nuo vėžio);</w:t>
      </w:r>
    </w:p>
    <w:p w:rsidR="00260270" w:rsidRPr="00E330E9" w:rsidRDefault="00260270" w:rsidP="00260270">
      <w:pPr>
        <w:pStyle w:val="Sraopastraipa"/>
        <w:numPr>
          <w:ilvl w:val="0"/>
          <w:numId w:val="4"/>
        </w:numPr>
        <w:spacing w:after="0" w:line="240" w:lineRule="auto"/>
        <w:rPr>
          <w:rFonts w:ascii="Times New Roman" w:eastAsia="Batang" w:hAnsi="Times New Roman" w:cs="Times New Roman"/>
          <w:noProof/>
          <w:lang w:val="en-GB"/>
        </w:rPr>
      </w:pPr>
      <w:r w:rsidRPr="00E330E9">
        <w:rPr>
          <w:rFonts w:ascii="Times New Roman" w:eastAsia="Batang" w:hAnsi="Times New Roman" w:cs="Times New Roman"/>
          <w:noProof/>
          <w:lang w:val="en-GB"/>
        </w:rPr>
        <w:t>chloram</w:t>
      </w:r>
      <w:r>
        <w:rPr>
          <w:rFonts w:ascii="Times New Roman" w:eastAsia="Batang" w:hAnsi="Times New Roman" w:cs="Times New Roman"/>
          <w:noProof/>
          <w:lang w:val="en-GB"/>
        </w:rPr>
        <w:t>f</w:t>
      </w:r>
      <w:r w:rsidRPr="00E330E9">
        <w:rPr>
          <w:rFonts w:ascii="Times New Roman" w:eastAsia="Batang" w:hAnsi="Times New Roman" w:cs="Times New Roman"/>
          <w:noProof/>
          <w:lang w:val="en-GB"/>
        </w:rPr>
        <w:t>eni</w:t>
      </w:r>
      <w:r>
        <w:rPr>
          <w:rFonts w:ascii="Times New Roman" w:eastAsia="Batang" w:hAnsi="Times New Roman" w:cs="Times New Roman"/>
          <w:noProof/>
          <w:lang w:val="en-GB"/>
        </w:rPr>
        <w:t>k</w:t>
      </w:r>
      <w:r w:rsidRPr="00E330E9">
        <w:rPr>
          <w:rFonts w:ascii="Times New Roman" w:eastAsia="Batang" w:hAnsi="Times New Roman" w:cs="Times New Roman"/>
          <w:noProof/>
          <w:lang w:val="en-GB"/>
        </w:rPr>
        <w:t>ol</w:t>
      </w:r>
      <w:r>
        <w:rPr>
          <w:rFonts w:ascii="Times New Roman" w:eastAsia="Batang" w:hAnsi="Times New Roman" w:cs="Times New Roman"/>
          <w:noProof/>
          <w:lang w:val="en-GB"/>
        </w:rPr>
        <w:t>io (antibiotiko);</w:t>
      </w:r>
    </w:p>
    <w:p w:rsidR="00260270" w:rsidRDefault="00260270" w:rsidP="00260270">
      <w:pPr>
        <w:pStyle w:val="Sraopastraipa"/>
        <w:numPr>
          <w:ilvl w:val="0"/>
          <w:numId w:val="4"/>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kitų vaistų, kurie gali toksiškai veikti kepenis;</w:t>
      </w:r>
    </w:p>
    <w:p w:rsidR="00260270" w:rsidRDefault="00260270" w:rsidP="00260270">
      <w:pPr>
        <w:pStyle w:val="Sraopastraipa"/>
        <w:numPr>
          <w:ilvl w:val="0"/>
          <w:numId w:val="4"/>
        </w:numPr>
        <w:spacing w:after="0" w:line="240" w:lineRule="auto"/>
        <w:rPr>
          <w:rFonts w:ascii="Times New Roman" w:eastAsia="Batang" w:hAnsi="Times New Roman" w:cs="Times New Roman"/>
          <w:noProof/>
          <w:lang w:val="en-GB"/>
        </w:rPr>
      </w:pPr>
      <w:r w:rsidRPr="00432FC7">
        <w:rPr>
          <w:rFonts w:ascii="Times New Roman" w:eastAsia="Batang" w:hAnsi="Times New Roman" w:cs="Times New Roman"/>
          <w:noProof/>
        </w:rPr>
        <w:t>flukloksaciliną (antibiotiką) dėl didelės kraujo ir skysčių tyrimų nenormalių rodiklių (vadinamos metabolinės acidozės) rizikos (žr. 2 skyrių), kurią reikia skubiai gydyti</w:t>
      </w:r>
      <w:r>
        <w:rPr>
          <w:rFonts w:ascii="Times New Roman" w:eastAsia="Batang" w:hAnsi="Times New Roman" w:cs="Times New Roman"/>
          <w:noProof/>
        </w:rPr>
        <w:t>.</w:t>
      </w:r>
    </w:p>
    <w:p w:rsidR="00260270" w:rsidRDefault="00260270" w:rsidP="00260270">
      <w:pPr>
        <w:spacing w:after="0" w:line="240" w:lineRule="auto"/>
        <w:rPr>
          <w:rFonts w:ascii="Times New Roman" w:eastAsia="Batang" w:hAnsi="Times New Roman" w:cs="Times New Roman"/>
          <w:noProof/>
          <w:lang w:val="en-GB"/>
        </w:rPr>
      </w:pPr>
    </w:p>
    <w:p w:rsidR="00260270" w:rsidRPr="000D7361" w:rsidRDefault="00260270" w:rsidP="00260270">
      <w:pPr>
        <w:spacing w:after="0" w:line="240" w:lineRule="auto"/>
        <w:rPr>
          <w:rFonts w:ascii="Times New Roman" w:eastAsia="Batang" w:hAnsi="Times New Roman" w:cs="Times New Roman"/>
          <w:noProof/>
          <w:lang w:val="en-GB"/>
        </w:rPr>
      </w:pPr>
      <w:r w:rsidRPr="000D7361">
        <w:rPr>
          <w:rFonts w:ascii="Times New Roman" w:eastAsia="Batang" w:hAnsi="Times New Roman" w:cs="Times New Roman"/>
          <w:noProof/>
          <w:lang w:val="en-GB"/>
        </w:rPr>
        <w:t>Pasitarkite su gydytoju arba vaistininku, jeigu nesate tikras (-a), ar kuris nors iš Jūsų vartojamų vaistų pasižymi tokiu poveikiu.</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b/>
          <w:noProof/>
        </w:rPr>
      </w:pPr>
      <w:r>
        <w:rPr>
          <w:rFonts w:ascii="Times New Roman" w:eastAsia="Batang" w:hAnsi="Times New Roman" w:cs="Times New Roman"/>
          <w:b/>
        </w:rPr>
        <w:t>APAP vartojimas su alkoholiu</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Negerkite alkoholio, kol vartojate šį vaistą.</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b/>
          <w:noProof/>
        </w:rPr>
        <w:t>Nėštumas ir žindymo laikotarpis</w:t>
      </w:r>
    </w:p>
    <w:p w:rsidR="00260270" w:rsidRPr="00394981" w:rsidRDefault="00260270" w:rsidP="00260270">
      <w:pPr>
        <w:spacing w:line="240" w:lineRule="auto"/>
        <w:rPr>
          <w:rFonts w:ascii="Times New Roman" w:eastAsia="Batang" w:hAnsi="Times New Roman" w:cs="Times New Roman"/>
          <w:noProof/>
        </w:rPr>
      </w:pPr>
      <w:r w:rsidRPr="00394981">
        <w:rPr>
          <w:rFonts w:ascii="Times New Roman" w:hAnsi="Times New Roman" w:cs="Times New Roman"/>
        </w:rPr>
        <w:t>Jeigu esate nėščia, žindote kūdikį, manote, kad galbūt esate nėščia arba planuojate pastoti, tai prieš vartodama šį vaistą pasitarkite su gydytoju arba vaistininku</w:t>
      </w:r>
      <w:r w:rsidRPr="00394981">
        <w:rPr>
          <w:rFonts w:ascii="Times New Roman" w:eastAsia="Batang" w:hAnsi="Times New Roman" w:cs="Times New Roman"/>
        </w:rPr>
        <w:t>.</w:t>
      </w:r>
    </w:p>
    <w:p w:rsidR="00260270" w:rsidRDefault="00260270" w:rsidP="00260270">
      <w:pPr>
        <w:spacing w:after="0" w:line="240" w:lineRule="auto"/>
        <w:rPr>
          <w:rFonts w:ascii="Times New Roman" w:eastAsia="Batang" w:hAnsi="Times New Roman" w:cs="Times New Roman"/>
          <w:noProof/>
        </w:rPr>
      </w:pPr>
      <w:r w:rsidRPr="007D0180">
        <w:rPr>
          <w:rFonts w:ascii="Times New Roman" w:eastAsia="Batang" w:hAnsi="Times New Roman" w:cs="Times New Roman"/>
          <w:noProof/>
        </w:rPr>
        <w:t xml:space="preserve">Jei būtina, </w:t>
      </w:r>
      <w:r>
        <w:rPr>
          <w:rFonts w:ascii="Times New Roman" w:eastAsia="Batang" w:hAnsi="Times New Roman" w:cs="Times New Roman"/>
          <w:noProof/>
        </w:rPr>
        <w:t>APAP</w:t>
      </w:r>
      <w:r w:rsidRPr="007D0180">
        <w:rPr>
          <w:rFonts w:ascii="Times New Roman" w:eastAsia="Batang" w:hAnsi="Times New Roman" w:cs="Times New Roman"/>
          <w:noProof/>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Nevartokiote šio vaisto žindymo laikotarpiu.</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b/>
          <w:noProof/>
        </w:rPr>
        <w:t>Vairavimas ir mechanizmų valdymas</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APAP neturi įtakos gebėjimui vairuoti ar valdyti mechanizmus.</w:t>
      </w:r>
    </w:p>
    <w:p w:rsidR="00260270" w:rsidRPr="00C105FF" w:rsidRDefault="00260270" w:rsidP="00260270">
      <w:pPr>
        <w:numPr>
          <w:ilvl w:val="12"/>
          <w:numId w:val="0"/>
        </w:numPr>
        <w:spacing w:after="0" w:line="240" w:lineRule="auto"/>
        <w:outlineLvl w:val="0"/>
      </w:pPr>
    </w:p>
    <w:p w:rsidR="00260270" w:rsidRPr="00A759E8" w:rsidRDefault="00260270" w:rsidP="00260270">
      <w:pPr>
        <w:pStyle w:val="Pagrindinistekstas3"/>
        <w:numPr>
          <w:ilvl w:val="12"/>
          <w:numId w:val="0"/>
        </w:numPr>
        <w:jc w:val="left"/>
        <w:rPr>
          <w:b/>
          <w:lang w:val="lt-LT"/>
        </w:rPr>
      </w:pPr>
      <w:r>
        <w:rPr>
          <w:b/>
          <w:color w:val="auto"/>
          <w:lang w:val="lt-LT"/>
        </w:rPr>
        <w:t xml:space="preserve">APAP sudėtyje yra natrio </w:t>
      </w:r>
    </w:p>
    <w:p w:rsidR="00260270" w:rsidRPr="00A759E8" w:rsidRDefault="00260270" w:rsidP="00260270">
      <w:pPr>
        <w:pStyle w:val="Pagrindinistekstas3"/>
        <w:numPr>
          <w:ilvl w:val="12"/>
          <w:numId w:val="0"/>
        </w:numPr>
        <w:jc w:val="left"/>
        <w:rPr>
          <w:noProof/>
          <w:lang w:val="lt-LT"/>
        </w:rPr>
      </w:pPr>
      <w:r w:rsidRPr="00A759E8">
        <w:rPr>
          <w:noProof/>
          <w:color w:val="auto"/>
          <w:lang w:val="lt-LT"/>
        </w:rPr>
        <w:t>Šio vaisto kiekvienoje tabletėje yra mažiau kaip 1 mmol (23 mg) natrio, t.y. jis beveik neturi reikšmės</w:t>
      </w:r>
      <w:r w:rsidRPr="00A759E8">
        <w:rPr>
          <w:noProof/>
          <w:lang w:val="lt-LT"/>
        </w:rPr>
        <w:t>.</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numPr>
          <w:ilvl w:val="12"/>
          <w:numId w:val="0"/>
        </w:numPr>
        <w:spacing w:after="0" w:line="240" w:lineRule="auto"/>
        <w:outlineLvl w:val="0"/>
        <w:rPr>
          <w:rFonts w:ascii="Times New Roman" w:eastAsia="Batang" w:hAnsi="Times New Roman" w:cs="Times New Roman"/>
          <w:b/>
          <w:noProof/>
        </w:rPr>
      </w:pPr>
    </w:p>
    <w:p w:rsidR="00260270" w:rsidRDefault="00260270" w:rsidP="00260270">
      <w:pPr>
        <w:spacing w:after="0" w:line="240" w:lineRule="auto"/>
        <w:ind w:left="540" w:hanging="540"/>
        <w:outlineLvl w:val="0"/>
        <w:rPr>
          <w:rFonts w:ascii="Times New Roman" w:eastAsia="Batang" w:hAnsi="Times New Roman" w:cs="Times New Roman"/>
          <w:b/>
          <w:noProof/>
        </w:rPr>
      </w:pPr>
      <w:r>
        <w:rPr>
          <w:rFonts w:ascii="Times New Roman" w:eastAsia="Batang" w:hAnsi="Times New Roman" w:cs="Times New Roman"/>
          <w:b/>
          <w:noProof/>
        </w:rPr>
        <w:t>3.</w:t>
      </w:r>
      <w:r>
        <w:rPr>
          <w:rFonts w:ascii="Times New Roman" w:eastAsia="Batang" w:hAnsi="Times New Roman" w:cs="Times New Roman"/>
          <w:b/>
          <w:noProof/>
        </w:rPr>
        <w:tab/>
        <w:t>KAIP VARTOTI APAP</w:t>
      </w:r>
      <w:r>
        <w:rPr>
          <w:rFonts w:ascii="Times New Roman" w:eastAsia="Batang" w:hAnsi="Times New Roman" w:cs="Times New Roman"/>
          <w:b/>
          <w:i/>
          <w:noProof/>
        </w:rPr>
        <w:t xml:space="preserve"> </w:t>
      </w:r>
    </w:p>
    <w:p w:rsidR="00260270" w:rsidRPr="00E029B9" w:rsidRDefault="00260270" w:rsidP="00260270">
      <w:pPr>
        <w:spacing w:after="0" w:line="240" w:lineRule="auto"/>
        <w:outlineLvl w:val="0"/>
      </w:pPr>
    </w:p>
    <w:p w:rsidR="00260270" w:rsidRPr="001D09D0" w:rsidRDefault="00260270" w:rsidP="00260270">
      <w:pPr>
        <w:spacing w:after="0" w:line="240" w:lineRule="auto"/>
        <w:outlineLvl w:val="0"/>
        <w:rPr>
          <w:rFonts w:ascii="Times New Roman" w:eastAsia="Batang" w:hAnsi="Times New Roman" w:cs="Times New Roman"/>
          <w:b/>
          <w:noProof/>
        </w:rPr>
      </w:pPr>
      <w:r w:rsidRPr="001D09D0">
        <w:rPr>
          <w:rFonts w:ascii="Times New Roman" w:hAnsi="Times New Roman" w:cs="Times New Roman"/>
          <w:noProof/>
        </w:rPr>
        <w:t>Visada vartokite šį vaistą tiksliai</w:t>
      </w:r>
      <w:r>
        <w:rPr>
          <w:rFonts w:ascii="Times New Roman" w:hAnsi="Times New Roman" w:cs="Times New Roman"/>
          <w:noProof/>
        </w:rPr>
        <w:t>,</w:t>
      </w:r>
      <w:r w:rsidRPr="001D09D0">
        <w:rPr>
          <w:rFonts w:ascii="Times New Roman" w:hAnsi="Times New Roman" w:cs="Times New Roman"/>
          <w:noProof/>
        </w:rPr>
        <w:t xml:space="preserve"> kaip aprašyta šiame lapelyje arba kaip nurodė gydytojas arba vaistininkas. Jeigu abejojate, kreipkitės į gydytoją arba vaistininką.</w:t>
      </w:r>
    </w:p>
    <w:p w:rsidR="00260270" w:rsidRPr="001D09D0" w:rsidRDefault="00260270" w:rsidP="00260270">
      <w:pPr>
        <w:spacing w:after="0" w:line="240" w:lineRule="auto"/>
        <w:rPr>
          <w:rFonts w:ascii="Times New Roman" w:eastAsia="Batang" w:hAnsi="Times New Roman" w:cs="Times New Roman"/>
          <w:b/>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i/>
          <w:noProof/>
        </w:rPr>
        <w:t>Suaugusiesiems ir vyresniems kaip 12 metų vaikams:</w:t>
      </w:r>
      <w:r>
        <w:rPr>
          <w:rFonts w:ascii="Times New Roman" w:eastAsia="Batang" w:hAnsi="Times New Roman" w:cs="Times New Roman"/>
          <w:noProof/>
        </w:rPr>
        <w:t xml:space="preserve"> gerkite po 1</w:t>
      </w:r>
      <w:r w:rsidRPr="00945DDE">
        <w:rPr>
          <w:rFonts w:ascii="Times New Roman" w:eastAsia="Batang" w:hAnsi="Times New Roman" w:cs="Times New Roman"/>
        </w:rPr>
        <w:t>–</w:t>
      </w:r>
      <w:r>
        <w:rPr>
          <w:rFonts w:ascii="Times New Roman" w:eastAsia="Batang" w:hAnsi="Times New Roman" w:cs="Times New Roman"/>
          <w:noProof/>
        </w:rPr>
        <w:t>2 tabletes kas 4</w:t>
      </w:r>
      <w:r w:rsidRPr="00945DDE">
        <w:rPr>
          <w:rFonts w:ascii="Times New Roman" w:eastAsia="Batang" w:hAnsi="Times New Roman" w:cs="Times New Roman"/>
        </w:rPr>
        <w:t>–</w:t>
      </w:r>
      <w:r>
        <w:rPr>
          <w:rFonts w:ascii="Times New Roman" w:eastAsia="Batang" w:hAnsi="Times New Roman" w:cs="Times New Roman"/>
          <w:noProof/>
        </w:rPr>
        <w:t xml:space="preserve">6 valandas pagal poreikį. Per parą galima išgerti ne daugiau kaip 8 tabletes.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sidRPr="00A9545D">
        <w:rPr>
          <w:rFonts w:ascii="Times New Roman" w:eastAsia="Batang" w:hAnsi="Times New Roman" w:cs="Times New Roman"/>
          <w:noProof/>
        </w:rPr>
        <w:t>Jeigu per 3 dienas Jūsų savijauta nepagerėjo arba net pablogėjo, kreipkitės į gydytoją</w:t>
      </w:r>
      <w:r>
        <w:rPr>
          <w:rFonts w:ascii="Times New Roman" w:eastAsia="Batang" w:hAnsi="Times New Roman" w:cs="Times New Roman"/>
          <w:noProof/>
        </w:rPr>
        <w:t>.</w:t>
      </w:r>
    </w:p>
    <w:p w:rsidR="00260270" w:rsidRDefault="00260270" w:rsidP="00260270">
      <w:pPr>
        <w:spacing w:after="0" w:line="240" w:lineRule="auto"/>
        <w:rPr>
          <w:rFonts w:ascii="Times New Roman" w:eastAsia="Batang" w:hAnsi="Times New Roman" w:cs="Times New Roman"/>
          <w:noProof/>
        </w:rPr>
      </w:pPr>
    </w:p>
    <w:p w:rsidR="00260270" w:rsidRPr="00A9545D" w:rsidRDefault="00260270" w:rsidP="00260270">
      <w:pPr>
        <w:spacing w:after="0" w:line="240" w:lineRule="auto"/>
        <w:rPr>
          <w:rFonts w:ascii="Times New Roman" w:eastAsia="Batang" w:hAnsi="Times New Roman" w:cs="Times New Roman"/>
          <w:i/>
          <w:noProof/>
        </w:rPr>
      </w:pPr>
      <w:r>
        <w:rPr>
          <w:rFonts w:ascii="Times New Roman" w:eastAsia="Batang" w:hAnsi="Times New Roman" w:cs="Times New Roman"/>
          <w:i/>
          <w:noProof/>
        </w:rPr>
        <w:t>Pacient</w:t>
      </w:r>
      <w:r w:rsidRPr="00A9545D">
        <w:rPr>
          <w:rFonts w:ascii="Times New Roman" w:eastAsia="Batang" w:hAnsi="Times New Roman" w:cs="Times New Roman"/>
          <w:i/>
          <w:noProof/>
        </w:rPr>
        <w:t xml:space="preserve">ams, </w:t>
      </w:r>
      <w:r>
        <w:rPr>
          <w:rFonts w:ascii="Times New Roman" w:eastAsia="Batang" w:hAnsi="Times New Roman" w:cs="Times New Roman"/>
          <w:i/>
          <w:noProof/>
        </w:rPr>
        <w:t>kurių</w:t>
      </w:r>
      <w:r w:rsidRPr="00A9545D">
        <w:rPr>
          <w:rFonts w:ascii="Times New Roman" w:eastAsia="Batang" w:hAnsi="Times New Roman" w:cs="Times New Roman"/>
          <w:i/>
          <w:noProof/>
        </w:rPr>
        <w:t xml:space="preserve"> inkstų </w:t>
      </w:r>
      <w:r>
        <w:rPr>
          <w:rFonts w:ascii="Times New Roman" w:eastAsia="Batang" w:hAnsi="Times New Roman" w:cs="Times New Roman"/>
          <w:i/>
          <w:noProof/>
        </w:rPr>
        <w:t>veikla sutrikusi</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Pacientams, kurie serga sunkiu inkstų veiklos nepakankamumu (t. y., jei tam tikro inkstų veiklos rodiklio, vadinamo </w:t>
      </w:r>
      <w:r w:rsidRPr="006320A8">
        <w:rPr>
          <w:rFonts w:ascii="Times New Roman" w:eastAsia="Batang" w:hAnsi="Times New Roman" w:cs="Times New Roman"/>
          <w:noProof/>
        </w:rPr>
        <w:t>kreatinino klirens</w:t>
      </w:r>
      <w:r>
        <w:rPr>
          <w:rFonts w:ascii="Times New Roman" w:eastAsia="Batang" w:hAnsi="Times New Roman" w:cs="Times New Roman"/>
          <w:noProof/>
        </w:rPr>
        <w:t>u, reikšmė yra</w:t>
      </w:r>
      <w:r w:rsidRPr="006320A8">
        <w:rPr>
          <w:rFonts w:ascii="Times New Roman" w:eastAsia="Batang" w:hAnsi="Times New Roman" w:cs="Times New Roman"/>
          <w:noProof/>
        </w:rPr>
        <w:t xml:space="preserve"> &lt; 30 ml/min</w:t>
      </w:r>
      <w:r>
        <w:rPr>
          <w:rFonts w:ascii="Times New Roman" w:eastAsia="Batang" w:hAnsi="Times New Roman" w:cs="Times New Roman"/>
          <w:noProof/>
        </w:rPr>
        <w:t>), laiko tarpas tarp dozių turi būti ne trumpesnis nei 6 valandos.</w:t>
      </w:r>
    </w:p>
    <w:p w:rsidR="00260270" w:rsidRPr="00F23858" w:rsidRDefault="00260270" w:rsidP="00260270">
      <w:pPr>
        <w:spacing w:after="0" w:line="240" w:lineRule="auto"/>
        <w:rPr>
          <w:rFonts w:ascii="Times New Roman" w:eastAsia="Batang" w:hAnsi="Times New Roman" w:cs="Times New Roman"/>
          <w:i/>
          <w:noProof/>
        </w:rPr>
      </w:pPr>
      <w:r w:rsidRPr="00F23858">
        <w:rPr>
          <w:rFonts w:ascii="Times New Roman" w:eastAsia="Batang" w:hAnsi="Times New Roman" w:cs="Times New Roman"/>
          <w:i/>
          <w:noProof/>
        </w:rPr>
        <w:t xml:space="preserve">Pacientams, kurių </w:t>
      </w:r>
      <w:r w:rsidRPr="00E029B9">
        <w:rPr>
          <w:rFonts w:ascii="Times New Roman" w:eastAsia="Batang" w:hAnsi="Times New Roman" w:cs="Times New Roman"/>
          <w:i/>
          <w:noProof/>
        </w:rPr>
        <w:t xml:space="preserve">kepenų </w:t>
      </w:r>
      <w:r w:rsidRPr="00F23858">
        <w:rPr>
          <w:rFonts w:ascii="Times New Roman" w:eastAsia="Batang" w:hAnsi="Times New Roman" w:cs="Times New Roman"/>
          <w:i/>
          <w:noProof/>
        </w:rPr>
        <w:t xml:space="preserve"> </w:t>
      </w:r>
      <w:r w:rsidRPr="00E029B9">
        <w:rPr>
          <w:rFonts w:ascii="Times New Roman" w:eastAsia="Batang" w:hAnsi="Times New Roman" w:cs="Times New Roman"/>
          <w:i/>
          <w:noProof/>
        </w:rPr>
        <w:t>veikla</w:t>
      </w:r>
      <w:r w:rsidRPr="00F23858">
        <w:rPr>
          <w:rFonts w:ascii="Times New Roman" w:eastAsia="Batang" w:hAnsi="Times New Roman" w:cs="Times New Roman"/>
          <w:i/>
          <w:noProof/>
        </w:rPr>
        <w:t xml:space="preserve"> sutrikusi</w:t>
      </w:r>
    </w:p>
    <w:p w:rsidR="00260270" w:rsidRDefault="00260270" w:rsidP="00260270">
      <w:pPr>
        <w:spacing w:after="0" w:line="240" w:lineRule="auto"/>
        <w:jc w:val="both"/>
        <w:rPr>
          <w:rFonts w:ascii="Times New Roman" w:eastAsia="Batang" w:hAnsi="Times New Roman" w:cs="Times New Roman"/>
        </w:rPr>
      </w:pPr>
      <w:r w:rsidRPr="00F23858">
        <w:rPr>
          <w:rFonts w:ascii="Times New Roman" w:eastAsia="Batang" w:hAnsi="Times New Roman" w:cs="Times New Roman"/>
        </w:rPr>
        <w:t xml:space="preserve">Pacientams, sergantiems sunkiu kepenų </w:t>
      </w:r>
      <w:r w:rsidRPr="00E029B9">
        <w:rPr>
          <w:rFonts w:ascii="Times New Roman" w:eastAsia="Batang" w:hAnsi="Times New Roman" w:cs="Times New Roman"/>
        </w:rPr>
        <w:t>veiklos</w:t>
      </w:r>
      <w:r w:rsidRPr="00F23858">
        <w:rPr>
          <w:rFonts w:ascii="Times New Roman" w:eastAsia="Batang" w:hAnsi="Times New Roman" w:cs="Times New Roman"/>
        </w:rPr>
        <w:t xml:space="preserve"> nepakankamumu, paracetamolio vartoti negalima.</w:t>
      </w:r>
      <w:r w:rsidRPr="00945DDE">
        <w:rPr>
          <w:rFonts w:ascii="Times New Roman" w:eastAsia="Batang" w:hAnsi="Times New Roman" w:cs="Times New Roman"/>
        </w:rPr>
        <w:t xml:space="preserve">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b/>
          <w:noProof/>
        </w:rPr>
        <w:t>Pavartojus per didelę APAP dozę</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Jeigu pavartojote per daug APAP tablečių, nedelsiant kreipkitės į gydytoją.</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Perdozavus gali pasireikšti  pykinimas, vėmimas, pilvo skausmas. Pavartojus dideles dozes, gali pasireikšti kraujo pokyčiai, sunkus inkstų ar kepenų veiklos sutrikimas.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20" w:lineRule="exact"/>
        <w:rPr>
          <w:rFonts w:ascii="Times New Roman" w:eastAsia="Batang" w:hAnsi="Times New Roman" w:cs="Times New Roman"/>
          <w:b/>
          <w:bCs/>
        </w:rPr>
      </w:pPr>
      <w:r>
        <w:rPr>
          <w:rFonts w:ascii="Times New Roman" w:eastAsia="Batang" w:hAnsi="Times New Roman" w:cs="Times New Roman"/>
          <w:b/>
          <w:bCs/>
        </w:rPr>
        <w:t>Pamiršus pavartoti APAP</w:t>
      </w:r>
    </w:p>
    <w:p w:rsidR="00260270" w:rsidRDefault="00260270" w:rsidP="00260270">
      <w:pPr>
        <w:spacing w:after="0" w:line="240" w:lineRule="auto"/>
        <w:rPr>
          <w:rFonts w:ascii="Times New Roman" w:eastAsia="Batang" w:hAnsi="Times New Roman" w:cs="Times New Roman"/>
        </w:rPr>
      </w:pPr>
      <w:r>
        <w:rPr>
          <w:rFonts w:ascii="Times New Roman" w:eastAsia="Batang" w:hAnsi="Times New Roman" w:cs="Times New Roman"/>
        </w:rPr>
        <w:t>Negalima vartoti dvigubos dozės norint kompensuoti praleistą dozę.</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ind w:left="540" w:hanging="540"/>
        <w:rPr>
          <w:rFonts w:ascii="Times New Roman" w:eastAsia="Batang" w:hAnsi="Times New Roman" w:cs="Times New Roman"/>
          <w:b/>
          <w:caps/>
          <w:noProof/>
        </w:rPr>
      </w:pPr>
      <w:r>
        <w:rPr>
          <w:rFonts w:ascii="Times New Roman" w:eastAsia="Batang" w:hAnsi="Times New Roman" w:cs="Times New Roman"/>
          <w:b/>
          <w:caps/>
          <w:noProof/>
        </w:rPr>
        <w:t>4.</w:t>
      </w:r>
      <w:r>
        <w:rPr>
          <w:rFonts w:ascii="Times New Roman" w:eastAsia="Batang" w:hAnsi="Times New Roman" w:cs="Times New Roman"/>
          <w:b/>
          <w:caps/>
          <w:noProof/>
        </w:rPr>
        <w:tab/>
        <w:t xml:space="preserve">galimAS </w:t>
      </w:r>
      <w:r>
        <w:rPr>
          <w:rFonts w:ascii="Times New Roman" w:eastAsia="Batang" w:hAnsi="Times New Roman" w:cs="Times New Roman"/>
          <w:b/>
          <w:noProof/>
        </w:rPr>
        <w:t xml:space="preserve">ŠALUTINIS </w:t>
      </w:r>
      <w:r>
        <w:rPr>
          <w:rFonts w:ascii="Times New Roman" w:eastAsia="Batang" w:hAnsi="Times New Roman" w:cs="Times New Roman"/>
          <w:b/>
          <w:caps/>
          <w:noProof/>
        </w:rPr>
        <w:t>poveikiS</w:t>
      </w:r>
    </w:p>
    <w:p w:rsidR="00260270" w:rsidRDefault="00260270" w:rsidP="00260270">
      <w:pPr>
        <w:spacing w:after="0" w:line="240" w:lineRule="auto"/>
        <w:rPr>
          <w:rFonts w:ascii="Times New Roman" w:eastAsia="Batang" w:hAnsi="Times New Roman" w:cs="Times New Roman"/>
          <w:caps/>
          <w:noProof/>
        </w:rPr>
      </w:pPr>
    </w:p>
    <w:p w:rsidR="00260270" w:rsidRDefault="00260270" w:rsidP="00260270">
      <w:pPr>
        <w:spacing w:after="0" w:line="240" w:lineRule="auto"/>
        <w:jc w:val="both"/>
        <w:rPr>
          <w:rFonts w:ascii="Times New Roman" w:eastAsia="Batang" w:hAnsi="Times New Roman" w:cs="Times New Roman"/>
        </w:rPr>
      </w:pPr>
      <w:r>
        <w:rPr>
          <w:rFonts w:ascii="Times New Roman" w:eastAsia="Batang" w:hAnsi="Times New Roman" w:cs="Times New Roman"/>
        </w:rPr>
        <w:t>Šis vaistas, kaip ir visi kiti, gali sukelti šalutinį poveikį, nors jis pasireiškia ne visiems žmonėms.</w:t>
      </w:r>
    </w:p>
    <w:p w:rsidR="00260270" w:rsidRDefault="00260270" w:rsidP="00260270">
      <w:pPr>
        <w:spacing w:after="0" w:line="240" w:lineRule="auto"/>
        <w:jc w:val="both"/>
        <w:rPr>
          <w:rFonts w:ascii="Times New Roman" w:eastAsia="Batang" w:hAnsi="Times New Roman" w:cs="Times New Roman"/>
        </w:rPr>
      </w:pPr>
    </w:p>
    <w:p w:rsidR="00260270" w:rsidRDefault="00260270" w:rsidP="00260270">
      <w:pPr>
        <w:spacing w:after="0" w:line="240" w:lineRule="auto"/>
        <w:rPr>
          <w:rFonts w:ascii="Times New Roman" w:eastAsia="Batang" w:hAnsi="Times New Roman" w:cs="Times New Roman"/>
          <w:i/>
          <w:noProof/>
        </w:rPr>
      </w:pPr>
      <w:r w:rsidRPr="00E052A2">
        <w:rPr>
          <w:rFonts w:ascii="Times New Roman" w:eastAsia="Times New Roman" w:hAnsi="Times New Roman" w:cs="Times New Roman"/>
          <w:b/>
          <w:bCs/>
          <w:noProof/>
          <w:snapToGrid w:val="0"/>
        </w:rPr>
        <w:t>Reti šalutinio poveikio reiškiniai (gali pasireikšti rečiau kaip 1 iš 1 000 asmenų):</w:t>
      </w:r>
    </w:p>
    <w:p w:rsidR="00260270" w:rsidRPr="00A9545D" w:rsidRDefault="00260270" w:rsidP="00260270">
      <w:pPr>
        <w:pStyle w:val="Sraopastraipa"/>
        <w:numPr>
          <w:ilvl w:val="0"/>
          <w:numId w:val="5"/>
        </w:numPr>
        <w:spacing w:after="0" w:line="240" w:lineRule="auto"/>
        <w:rPr>
          <w:rFonts w:ascii="Times New Roman" w:eastAsia="Batang" w:hAnsi="Times New Roman" w:cs="Times New Roman"/>
          <w:color w:val="000000"/>
        </w:rPr>
      </w:pPr>
      <w:r>
        <w:rPr>
          <w:rFonts w:ascii="Times New Roman" w:eastAsia="Batang" w:hAnsi="Times New Roman" w:cs="Times New Roman"/>
          <w:noProof/>
        </w:rPr>
        <w:t>raudonųjų kraujo kūnelių kiekio sumažėjimas (m</w:t>
      </w:r>
      <w:r w:rsidRPr="00A9545D">
        <w:rPr>
          <w:rFonts w:ascii="Times New Roman" w:eastAsia="Batang" w:hAnsi="Times New Roman" w:cs="Times New Roman"/>
          <w:noProof/>
        </w:rPr>
        <w:t>ažakraujystė</w:t>
      </w:r>
      <w:r>
        <w:rPr>
          <w:rFonts w:ascii="Times New Roman" w:eastAsia="Batang" w:hAnsi="Times New Roman" w:cs="Times New Roman"/>
          <w:noProof/>
        </w:rPr>
        <w:t>)</w:t>
      </w:r>
      <w:r w:rsidRPr="00A9545D">
        <w:rPr>
          <w:rFonts w:ascii="Times New Roman" w:eastAsia="Batang" w:hAnsi="Times New Roman" w:cs="Times New Roman"/>
          <w:noProof/>
        </w:rPr>
        <w:t xml:space="preserve">, </w:t>
      </w:r>
      <w:r>
        <w:rPr>
          <w:rFonts w:ascii="Times New Roman" w:eastAsia="Batang" w:hAnsi="Times New Roman" w:cs="Times New Roman"/>
          <w:noProof/>
        </w:rPr>
        <w:t>kraujo plokštelių</w:t>
      </w:r>
      <w:r w:rsidRPr="00A9545D">
        <w:rPr>
          <w:rFonts w:ascii="Times New Roman" w:eastAsia="Batang" w:hAnsi="Times New Roman" w:cs="Times New Roman"/>
          <w:noProof/>
        </w:rPr>
        <w:t xml:space="preserve"> kiekio sumažėjimas, kaulų čiulpų </w:t>
      </w:r>
      <w:r>
        <w:rPr>
          <w:rFonts w:ascii="Times New Roman" w:eastAsia="Batang" w:hAnsi="Times New Roman" w:cs="Times New Roman"/>
          <w:noProof/>
        </w:rPr>
        <w:t xml:space="preserve">(tai kaulų viduje esantis tirštas skystis, kuris gamina kraujo ląsteles) </w:t>
      </w:r>
      <w:r w:rsidRPr="00A9545D">
        <w:rPr>
          <w:rFonts w:ascii="Times New Roman" w:eastAsia="Batang" w:hAnsi="Times New Roman" w:cs="Times New Roman"/>
          <w:noProof/>
        </w:rPr>
        <w:t xml:space="preserve">veiklos </w:t>
      </w:r>
      <w:r>
        <w:rPr>
          <w:rFonts w:ascii="Times New Roman" w:eastAsia="Batang" w:hAnsi="Times New Roman" w:cs="Times New Roman"/>
          <w:noProof/>
        </w:rPr>
        <w:t>susilpnėjimas</w:t>
      </w:r>
      <w:r w:rsidRPr="00A9545D">
        <w:rPr>
          <w:rFonts w:ascii="Times New Roman" w:eastAsia="Batang" w:hAnsi="Times New Roman" w:cs="Times New Roman"/>
          <w:noProof/>
        </w:rPr>
        <w:t xml:space="preserve">, </w:t>
      </w:r>
    </w:p>
    <w:p w:rsidR="00260270" w:rsidRPr="00E838E0" w:rsidRDefault="00260270" w:rsidP="00260270">
      <w:pPr>
        <w:pStyle w:val="Sraopastraipa"/>
        <w:numPr>
          <w:ilvl w:val="0"/>
          <w:numId w:val="5"/>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patinimas, </w:t>
      </w:r>
    </w:p>
    <w:p w:rsidR="00260270" w:rsidRPr="00E838E0" w:rsidRDefault="00260270" w:rsidP="00260270">
      <w:pPr>
        <w:pStyle w:val="Sraopastraipa"/>
        <w:numPr>
          <w:ilvl w:val="0"/>
          <w:numId w:val="5"/>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kraujavimas, </w:t>
      </w:r>
    </w:p>
    <w:p w:rsidR="00260270" w:rsidRPr="00E838E0" w:rsidRDefault="00260270" w:rsidP="00260270">
      <w:pPr>
        <w:pStyle w:val="Sraopastraipa"/>
        <w:numPr>
          <w:ilvl w:val="0"/>
          <w:numId w:val="5"/>
        </w:numPr>
        <w:spacing w:after="0" w:line="240" w:lineRule="auto"/>
        <w:rPr>
          <w:rFonts w:ascii="Times New Roman" w:eastAsia="Batang" w:hAnsi="Times New Roman" w:cs="Times New Roman"/>
          <w:color w:val="000000"/>
        </w:rPr>
      </w:pPr>
      <w:r>
        <w:rPr>
          <w:rFonts w:ascii="Times New Roman" w:eastAsia="Batang" w:hAnsi="Times New Roman" w:cs="Times New Roman"/>
          <w:noProof/>
        </w:rPr>
        <w:t xml:space="preserve">ūminis arba lėtinis </w:t>
      </w:r>
      <w:r w:rsidRPr="00A9545D">
        <w:rPr>
          <w:rFonts w:ascii="Times New Roman" w:eastAsia="Batang" w:hAnsi="Times New Roman" w:cs="Times New Roman"/>
          <w:noProof/>
        </w:rPr>
        <w:t xml:space="preserve">kasos uždegimas, </w:t>
      </w:r>
    </w:p>
    <w:p w:rsidR="00260270" w:rsidRPr="00E838E0" w:rsidRDefault="00260270" w:rsidP="00260270">
      <w:pPr>
        <w:pStyle w:val="Sraopastraipa"/>
        <w:numPr>
          <w:ilvl w:val="0"/>
          <w:numId w:val="5"/>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pilvo skausmas, viduriavimas, pykinimas, vėmimas, </w:t>
      </w:r>
    </w:p>
    <w:p w:rsidR="00260270" w:rsidRPr="00E838E0" w:rsidRDefault="00260270" w:rsidP="00260270">
      <w:pPr>
        <w:pStyle w:val="Sraopastraipa"/>
        <w:numPr>
          <w:ilvl w:val="0"/>
          <w:numId w:val="5"/>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kepenų veiklos sutrikimas, kepenų audinio žūtis, </w:t>
      </w:r>
      <w:r>
        <w:rPr>
          <w:rFonts w:ascii="Times New Roman" w:eastAsia="Batang" w:hAnsi="Times New Roman" w:cs="Times New Roman"/>
          <w:noProof/>
        </w:rPr>
        <w:t>odos ir akių baltymų pageltimas (</w:t>
      </w:r>
      <w:r w:rsidRPr="00A9545D">
        <w:rPr>
          <w:rFonts w:ascii="Times New Roman" w:eastAsia="Batang" w:hAnsi="Times New Roman" w:cs="Times New Roman"/>
          <w:noProof/>
        </w:rPr>
        <w:t>gelta</w:t>
      </w:r>
      <w:r>
        <w:rPr>
          <w:rFonts w:ascii="Times New Roman" w:eastAsia="Batang" w:hAnsi="Times New Roman" w:cs="Times New Roman"/>
          <w:noProof/>
        </w:rPr>
        <w:t>)</w:t>
      </w:r>
      <w:r w:rsidRPr="00A9545D">
        <w:rPr>
          <w:rFonts w:ascii="Times New Roman" w:eastAsia="Batang" w:hAnsi="Times New Roman" w:cs="Times New Roman"/>
          <w:noProof/>
        </w:rPr>
        <w:t xml:space="preserve">, </w:t>
      </w:r>
    </w:p>
    <w:p w:rsidR="00260270" w:rsidRDefault="00260270" w:rsidP="00260270">
      <w:pPr>
        <w:pStyle w:val="Sraopastraipa"/>
        <w:numPr>
          <w:ilvl w:val="0"/>
          <w:numId w:val="5"/>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color w:val="000000"/>
        </w:rPr>
        <w:t>niežulys, bėrimas, prakaitavimas, dilgėlinė,</w:t>
      </w:r>
    </w:p>
    <w:p w:rsidR="00260270" w:rsidRDefault="00260270" w:rsidP="00260270">
      <w:pPr>
        <w:pStyle w:val="Sraopastraipa"/>
        <w:numPr>
          <w:ilvl w:val="0"/>
          <w:numId w:val="5"/>
        </w:numPr>
        <w:spacing w:after="0" w:line="240" w:lineRule="auto"/>
        <w:rPr>
          <w:rFonts w:ascii="Times New Roman" w:eastAsia="Batang" w:hAnsi="Times New Roman" w:cs="Times New Roman"/>
          <w:color w:val="000000"/>
        </w:rPr>
      </w:pPr>
      <w:r>
        <w:rPr>
          <w:rFonts w:ascii="Times New Roman" w:eastAsia="Batang" w:hAnsi="Times New Roman" w:cs="Times New Roman"/>
          <w:color w:val="000000"/>
        </w:rPr>
        <w:t xml:space="preserve">odos paraudimas arba </w:t>
      </w:r>
      <w:r w:rsidRPr="00E838E0">
        <w:rPr>
          <w:rFonts w:ascii="Times New Roman" w:eastAsia="Batang" w:hAnsi="Times New Roman" w:cs="Times New Roman"/>
          <w:color w:val="000000"/>
        </w:rPr>
        <w:t>raudoni smulkūs taškeliai odoje</w:t>
      </w:r>
      <w:r>
        <w:rPr>
          <w:rFonts w:ascii="Times New Roman" w:eastAsia="Batang" w:hAnsi="Times New Roman" w:cs="Times New Roman"/>
          <w:color w:val="000000"/>
        </w:rPr>
        <w:t xml:space="preserve"> (purpura),</w:t>
      </w:r>
    </w:p>
    <w:p w:rsidR="00260270" w:rsidRPr="00A9545D" w:rsidRDefault="00260270" w:rsidP="00260270">
      <w:pPr>
        <w:pStyle w:val="Sraopastraipa"/>
        <w:numPr>
          <w:ilvl w:val="0"/>
          <w:numId w:val="5"/>
        </w:numPr>
        <w:spacing w:after="0" w:line="240" w:lineRule="auto"/>
        <w:rPr>
          <w:rFonts w:ascii="Times New Roman" w:eastAsia="Batang" w:hAnsi="Times New Roman" w:cs="Times New Roman"/>
          <w:color w:val="000000"/>
        </w:rPr>
      </w:pPr>
      <w:r>
        <w:rPr>
          <w:rFonts w:ascii="Times New Roman" w:eastAsia="Batang" w:hAnsi="Times New Roman" w:cs="Times New Roman"/>
          <w:color w:val="000000"/>
        </w:rPr>
        <w:t>rankų, pėdų arba čiurnų, veido, lūpų, liežuvio ir (arba) gerklės tinimas, lydimas rijimo arba kvėpavimo pasunkėjimas (angioedema),</w:t>
      </w:r>
    </w:p>
    <w:p w:rsidR="00260270" w:rsidRDefault="00260270" w:rsidP="00260270">
      <w:pPr>
        <w:pStyle w:val="Sraopastraipa"/>
        <w:numPr>
          <w:ilvl w:val="0"/>
          <w:numId w:val="5"/>
        </w:numPr>
        <w:spacing w:after="0" w:line="240" w:lineRule="auto"/>
        <w:rPr>
          <w:rFonts w:ascii="Times New Roman" w:eastAsia="Batang" w:hAnsi="Times New Roman" w:cs="Times New Roman"/>
          <w:noProof/>
        </w:rPr>
      </w:pPr>
      <w:r w:rsidRPr="00A9545D">
        <w:rPr>
          <w:rFonts w:ascii="Times New Roman" w:eastAsia="Batang" w:hAnsi="Times New Roman" w:cs="Times New Roman"/>
          <w:noProof/>
        </w:rPr>
        <w:t>inkstų veiklos sutrikimai.</w:t>
      </w:r>
    </w:p>
    <w:p w:rsidR="00260270" w:rsidRPr="009C6E11" w:rsidRDefault="00260270" w:rsidP="00260270">
      <w:pPr>
        <w:pStyle w:val="Sraopastraipa"/>
        <w:spacing w:after="0" w:line="240" w:lineRule="auto"/>
        <w:ind w:left="360"/>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b/>
          <w:bCs/>
        </w:rPr>
      </w:pPr>
      <w:r w:rsidRPr="009C6E11">
        <w:rPr>
          <w:rFonts w:ascii="Times New Roman" w:hAnsi="Times New Roman" w:cs="Times New Roman"/>
          <w:b/>
          <w:bCs/>
          <w:lang w:eastAsia="lt-LT"/>
        </w:rPr>
        <w:t>Šalutinio poveikio reiškiniai, kurių dažnis nežinomas</w:t>
      </w:r>
      <w:r>
        <w:rPr>
          <w:b/>
          <w:bCs/>
          <w:lang w:eastAsia="lt-LT"/>
        </w:rPr>
        <w:t xml:space="preserve"> </w:t>
      </w:r>
      <w:r w:rsidRPr="009C6E11">
        <w:rPr>
          <w:rFonts w:ascii="Times New Roman" w:eastAsia="Batang" w:hAnsi="Times New Roman" w:cs="Times New Roman"/>
          <w:b/>
          <w:bCs/>
        </w:rPr>
        <w:t>(negali būti apskaičiuotas pagal turimus duomenis):</w:t>
      </w:r>
    </w:p>
    <w:p w:rsidR="00260270" w:rsidRPr="009C6E11" w:rsidRDefault="00260270" w:rsidP="00260270">
      <w:pPr>
        <w:spacing w:after="0" w:line="240" w:lineRule="auto"/>
        <w:rPr>
          <w:rFonts w:ascii="Times New Roman" w:eastAsia="Batang" w:hAnsi="Times New Roman" w:cs="Times New Roman"/>
          <w:b/>
          <w:bCs/>
        </w:rPr>
      </w:pPr>
      <w:r w:rsidRPr="009C6E11">
        <w:rPr>
          <w:rFonts w:ascii="Times New Roman" w:eastAsia="Batang" w:hAnsi="Times New Roman" w:cs="Times New Roman"/>
          <w:b/>
          <w:bCs/>
        </w:rPr>
        <w:t xml:space="preserve"> </w:t>
      </w:r>
      <w:r>
        <w:rPr>
          <w:rFonts w:ascii="Times New Roman" w:eastAsia="Batang" w:hAnsi="Times New Roman" w:cs="Times New Roman"/>
          <w:b/>
          <w:bCs/>
        </w:rPr>
        <w:t>- s</w:t>
      </w:r>
      <w:r w:rsidRPr="009C6E11">
        <w:rPr>
          <w:rFonts w:ascii="Times New Roman" w:eastAsia="Batang" w:hAnsi="Times New Roman" w:cs="Times New Roman"/>
          <w:noProof/>
        </w:rPr>
        <w:t>unkus sutrikimas, dėl kurio gali padidėti kraujo rūgštingumas (vadinamas metaboline acidoze) sunkia liga sergantiems pacientams, vartojantiems paracetamolį (žr. 2 skyrių)</w:t>
      </w:r>
      <w:r>
        <w:rPr>
          <w:rFonts w:ascii="Times New Roman" w:eastAsia="Batang" w:hAnsi="Times New Roman" w:cs="Times New Roman"/>
          <w:noProof/>
        </w:rPr>
        <w:t>.</w:t>
      </w:r>
    </w:p>
    <w:p w:rsidR="00260270" w:rsidRPr="009C6E11"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hAnsi="Times New Roman" w:cs="Times New Roman"/>
          <w:b/>
          <w:noProof/>
          <w:szCs w:val="24"/>
        </w:rPr>
      </w:pPr>
    </w:p>
    <w:p w:rsidR="00260270" w:rsidRPr="00A9545D" w:rsidRDefault="00260270" w:rsidP="00260270">
      <w:pPr>
        <w:spacing w:after="0" w:line="240" w:lineRule="auto"/>
        <w:rPr>
          <w:rFonts w:ascii="Times New Roman" w:hAnsi="Times New Roman" w:cs="Times New Roman"/>
          <w:b/>
          <w:szCs w:val="24"/>
        </w:rPr>
      </w:pPr>
      <w:r w:rsidRPr="00A9545D">
        <w:rPr>
          <w:rFonts w:ascii="Times New Roman" w:hAnsi="Times New Roman" w:cs="Times New Roman"/>
          <w:b/>
          <w:noProof/>
          <w:szCs w:val="24"/>
        </w:rPr>
        <w:t>Pranešimas apie šalutinį poveikį</w:t>
      </w:r>
    </w:p>
    <w:p w:rsidR="00260270" w:rsidRPr="00E052A2" w:rsidRDefault="00260270" w:rsidP="00260270">
      <w:pPr>
        <w:tabs>
          <w:tab w:val="left" w:pos="567"/>
        </w:tabs>
        <w:spacing w:line="260" w:lineRule="exact"/>
        <w:ind w:right="-1"/>
        <w:rPr>
          <w:rFonts w:ascii="Times New Roman" w:eastAsia="Times New Roman" w:hAnsi="Times New Roman" w:cs="Times New Roman"/>
          <w:snapToGrid w:val="0"/>
          <w:szCs w:val="20"/>
        </w:rPr>
      </w:pPr>
      <w:r w:rsidRPr="00A9545D">
        <w:rPr>
          <w:rFonts w:ascii="Times New Roman" w:hAnsi="Times New Roman" w:cs="Times New Roman"/>
          <w:noProof/>
          <w:szCs w:val="24"/>
        </w:rPr>
        <w:t>Jeigu pasireiškė šalutinis poveikis, įskaitant šiame lapelyje nenurodytą, pasakykite gydytojui arba vaistininkui</w:t>
      </w:r>
      <w:r w:rsidRPr="00A9545D">
        <w:rPr>
          <w:rFonts w:ascii="Times New Roman" w:hAnsi="Times New Roman" w:cs="Times New Roman"/>
        </w:rPr>
        <w:t>.</w:t>
      </w:r>
      <w:r w:rsidRPr="00A9545D">
        <w:rPr>
          <w:rFonts w:ascii="Times New Roman" w:hAnsi="Times New Roman" w:cs="Times New Roman"/>
          <w:noProof/>
          <w:szCs w:val="24"/>
        </w:rPr>
        <w:t xml:space="preserve"> </w:t>
      </w:r>
      <w:r w:rsidRPr="009C6E11">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9C6E11">
        <w:rPr>
          <w:rFonts w:ascii="Times New Roman" w:hAnsi="Times New Roman" w:cs="Times New Roman"/>
          <w:color w:val="0000EE"/>
          <w:u w:val="single"/>
          <w:lang w:eastAsia="lt-LT"/>
        </w:rPr>
        <w:t>https://vvkt.lrv.lt/lt/</w:t>
      </w:r>
      <w:r w:rsidRPr="009C6E11">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rsidR="00260270" w:rsidRPr="00A9545D" w:rsidRDefault="00260270" w:rsidP="00260270">
      <w:pPr>
        <w:numPr>
          <w:ilvl w:val="12"/>
          <w:numId w:val="0"/>
        </w:numPr>
        <w:tabs>
          <w:tab w:val="left" w:pos="1296"/>
        </w:tabs>
        <w:spacing w:after="0" w:line="240" w:lineRule="auto"/>
        <w:ind w:right="-2"/>
        <w:rPr>
          <w:rFonts w:ascii="Times New Roman" w:hAnsi="Times New Roman" w:cs="Times New Roman"/>
          <w:noProof/>
        </w:rPr>
      </w:pPr>
    </w:p>
    <w:p w:rsidR="00260270" w:rsidRDefault="00260270" w:rsidP="00260270">
      <w:pPr>
        <w:numPr>
          <w:ilvl w:val="12"/>
          <w:numId w:val="0"/>
        </w:numPr>
        <w:spacing w:after="0" w:line="240" w:lineRule="auto"/>
        <w:ind w:left="540" w:hanging="540"/>
        <w:outlineLvl w:val="0"/>
        <w:rPr>
          <w:rFonts w:ascii="Times New Roman" w:eastAsia="Batang" w:hAnsi="Times New Roman" w:cs="Times New Roman"/>
          <w:b/>
          <w:noProof/>
        </w:rPr>
      </w:pPr>
      <w:r>
        <w:rPr>
          <w:rFonts w:ascii="Times New Roman" w:eastAsia="Batang" w:hAnsi="Times New Roman" w:cs="Times New Roman"/>
          <w:b/>
          <w:caps/>
          <w:noProof/>
        </w:rPr>
        <w:t>5.</w:t>
      </w:r>
      <w:r>
        <w:rPr>
          <w:rFonts w:ascii="Times New Roman" w:eastAsia="Batang" w:hAnsi="Times New Roman" w:cs="Times New Roman"/>
          <w:b/>
          <w:caps/>
          <w:noProof/>
        </w:rPr>
        <w:tab/>
        <w:t xml:space="preserve">Kaip laikyti </w:t>
      </w:r>
      <w:r>
        <w:rPr>
          <w:rFonts w:ascii="Times New Roman" w:eastAsia="Batang" w:hAnsi="Times New Roman" w:cs="Times New Roman"/>
          <w:b/>
          <w:iCs/>
          <w:noProof/>
        </w:rPr>
        <w:t xml:space="preserve">APAP </w:t>
      </w:r>
    </w:p>
    <w:p w:rsidR="00260270" w:rsidRDefault="00260270" w:rsidP="00260270">
      <w:pPr>
        <w:numPr>
          <w:ilvl w:val="12"/>
          <w:numId w:val="0"/>
        </w:numPr>
        <w:spacing w:after="0" w:line="240" w:lineRule="auto"/>
        <w:outlineLvl w:val="0"/>
        <w:rPr>
          <w:rFonts w:ascii="Times New Roman" w:eastAsia="Batang" w:hAnsi="Times New Roman" w:cs="Times New Roman"/>
          <w:b/>
          <w:noProof/>
        </w:rPr>
      </w:pPr>
    </w:p>
    <w:p w:rsidR="00260270" w:rsidRDefault="00260270" w:rsidP="00260270">
      <w:pPr>
        <w:keepNext/>
        <w:spacing w:after="0" w:line="240" w:lineRule="auto"/>
        <w:jc w:val="both"/>
        <w:outlineLvl w:val="1"/>
        <w:rPr>
          <w:rFonts w:ascii="Times New Roman" w:eastAsia="Batang" w:hAnsi="Times New Roman" w:cs="Times New Roman"/>
          <w:noProof/>
          <w:u w:val="single"/>
        </w:rPr>
      </w:pPr>
      <w:r>
        <w:rPr>
          <w:rFonts w:ascii="Times New Roman" w:eastAsia="Batang" w:hAnsi="Times New Roman" w:cs="Times New Roman"/>
          <w:noProof/>
        </w:rPr>
        <w:lastRenderedPageBreak/>
        <w:t>Šį vaistą laikykite vaikams nepastebimoje ir nepasiekiamoje vietoje.</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b/>
          <w:noProof/>
        </w:rPr>
      </w:pPr>
      <w:r>
        <w:rPr>
          <w:rFonts w:ascii="Times New Roman" w:eastAsia="Batang" w:hAnsi="Times New Roman" w:cs="Times New Roman"/>
          <w:noProof/>
        </w:rPr>
        <w:t xml:space="preserve">Laikyti ne aukštesnėje kaip 25 </w:t>
      </w:r>
      <w:r>
        <w:rPr>
          <w:rFonts w:ascii="Times New Roman" w:eastAsia="Batang" w:hAnsi="Times New Roman" w:cs="Times New Roman"/>
          <w:noProof/>
          <w:vertAlign w:val="superscript"/>
        </w:rPr>
        <w:t>o</w:t>
      </w:r>
      <w:r>
        <w:rPr>
          <w:rFonts w:ascii="Times New Roman" w:eastAsia="Batang" w:hAnsi="Times New Roman" w:cs="Times New Roman"/>
          <w:noProof/>
        </w:rPr>
        <w:t>C  temperatūroje.</w:t>
      </w:r>
      <w:r>
        <w:rPr>
          <w:rFonts w:ascii="Times New Roman" w:eastAsia="Batang" w:hAnsi="Times New Roman" w:cs="Times New Roman"/>
          <w:b/>
          <w:noProof/>
        </w:rPr>
        <w:t xml:space="preserve">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Ant išorinės dėžutės po „Tinka iki“ arba lizdinės plokštelės po „EXP“ nurodytam tinkamumo laikui pasibaigus, šio vaisto vartoti negalima. Vaistas tinkamas vartoti iki paskutinės nurodyto mėnesio dienos.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Vaistų negalima išmesti į kanalizaciją arba su buitinėmis atliekomis. Kaip išmesti nereikalingus vaistus, klauskite vaistininko. Šios priemonės padės apsaugoti aplinką.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ind w:left="540" w:hanging="540"/>
        <w:rPr>
          <w:rFonts w:ascii="Times New Roman" w:eastAsia="Batang" w:hAnsi="Times New Roman" w:cs="Times New Roman"/>
          <w:b/>
          <w:bCs/>
          <w:noProof/>
        </w:rPr>
      </w:pPr>
      <w:r>
        <w:rPr>
          <w:rFonts w:ascii="Times New Roman" w:eastAsia="Batang" w:hAnsi="Times New Roman" w:cs="Times New Roman"/>
          <w:b/>
          <w:bCs/>
          <w:noProof/>
        </w:rPr>
        <w:t>6.</w:t>
      </w:r>
      <w:r>
        <w:rPr>
          <w:rFonts w:ascii="Times New Roman" w:eastAsia="Batang" w:hAnsi="Times New Roman" w:cs="Times New Roman"/>
          <w:b/>
          <w:bCs/>
          <w:noProof/>
        </w:rPr>
        <w:tab/>
        <w:t>PAKUOTĖS TURINYS IR KITA INFORMACIJA</w:t>
      </w:r>
    </w:p>
    <w:p w:rsidR="00260270" w:rsidRDefault="00260270" w:rsidP="00260270">
      <w:pPr>
        <w:spacing w:after="0" w:line="240" w:lineRule="auto"/>
        <w:rPr>
          <w:rFonts w:ascii="Times New Roman" w:eastAsia="Batang" w:hAnsi="Times New Roman" w:cs="Times New Roman"/>
          <w:b/>
          <w:bCs/>
          <w:noProof/>
        </w:rPr>
      </w:pPr>
    </w:p>
    <w:p w:rsidR="00260270" w:rsidRDefault="00260270" w:rsidP="00260270">
      <w:pPr>
        <w:spacing w:after="0" w:line="220" w:lineRule="exact"/>
        <w:rPr>
          <w:rFonts w:ascii="Times New Roman" w:eastAsia="Batang" w:hAnsi="Times New Roman" w:cs="Times New Roman"/>
          <w:b/>
          <w:bCs/>
        </w:rPr>
      </w:pPr>
      <w:r>
        <w:rPr>
          <w:rFonts w:ascii="Times New Roman" w:eastAsia="Batang" w:hAnsi="Times New Roman" w:cs="Times New Roman"/>
          <w:b/>
          <w:bCs/>
        </w:rPr>
        <w:t>APAP sudėtis</w:t>
      </w:r>
    </w:p>
    <w:p w:rsidR="00260270" w:rsidRPr="00964D8B" w:rsidRDefault="00260270" w:rsidP="00260270">
      <w:pPr>
        <w:pStyle w:val="Sraopastraipa"/>
        <w:numPr>
          <w:ilvl w:val="0"/>
          <w:numId w:val="6"/>
        </w:numPr>
        <w:tabs>
          <w:tab w:val="num" w:pos="720"/>
        </w:tabs>
        <w:spacing w:after="0" w:line="240" w:lineRule="auto"/>
        <w:rPr>
          <w:rFonts w:ascii="Times New Roman" w:eastAsia="Batang" w:hAnsi="Times New Roman" w:cs="Times New Roman"/>
        </w:rPr>
      </w:pPr>
      <w:r w:rsidRPr="00964D8B">
        <w:rPr>
          <w:rFonts w:ascii="Times New Roman" w:eastAsia="Batang" w:hAnsi="Times New Roman" w:cs="Times New Roman"/>
        </w:rPr>
        <w:t xml:space="preserve">Veiklioji medžiaga yra paracetamolis. </w:t>
      </w:r>
      <w:r>
        <w:rPr>
          <w:rFonts w:ascii="Times New Roman" w:eastAsia="Batang" w:hAnsi="Times New Roman" w:cs="Times New Roman"/>
        </w:rPr>
        <w:t>Kiekvienoje</w:t>
      </w:r>
      <w:r w:rsidRPr="00964D8B">
        <w:rPr>
          <w:rFonts w:ascii="Times New Roman" w:eastAsia="Batang" w:hAnsi="Times New Roman" w:cs="Times New Roman"/>
        </w:rPr>
        <w:t xml:space="preserve"> tabletėje yra 500 mg paracetamolio.</w:t>
      </w:r>
    </w:p>
    <w:p w:rsidR="00260270" w:rsidRPr="00964D8B" w:rsidRDefault="00260270" w:rsidP="00260270">
      <w:pPr>
        <w:pStyle w:val="Sraopastraipa"/>
        <w:numPr>
          <w:ilvl w:val="0"/>
          <w:numId w:val="6"/>
        </w:numPr>
        <w:tabs>
          <w:tab w:val="num" w:pos="720"/>
        </w:tabs>
        <w:spacing w:after="0" w:line="240" w:lineRule="auto"/>
        <w:rPr>
          <w:rFonts w:ascii="Times New Roman" w:eastAsia="Batang" w:hAnsi="Times New Roman" w:cs="Times New Roman"/>
        </w:rPr>
      </w:pPr>
      <w:r w:rsidRPr="00964D8B">
        <w:rPr>
          <w:rFonts w:ascii="Times New Roman" w:eastAsia="Batang" w:hAnsi="Times New Roman" w:cs="Times New Roman"/>
        </w:rPr>
        <w:t>Pagalbinės medžiagos yra:</w:t>
      </w:r>
    </w:p>
    <w:p w:rsidR="00260270" w:rsidRDefault="00260270" w:rsidP="00260270">
      <w:pPr>
        <w:spacing w:after="0" w:line="240" w:lineRule="auto"/>
        <w:ind w:left="426"/>
        <w:rPr>
          <w:rFonts w:ascii="Times New Roman" w:eastAsia="Batang" w:hAnsi="Times New Roman" w:cs="Times New Roman"/>
          <w:iCs/>
          <w:noProof/>
        </w:rPr>
      </w:pPr>
      <w:r>
        <w:rPr>
          <w:rFonts w:ascii="Times New Roman" w:eastAsia="Batang" w:hAnsi="Times New Roman" w:cs="Times New Roman"/>
          <w:i/>
          <w:noProof/>
        </w:rPr>
        <w:t>tabletės branduolys</w:t>
      </w:r>
      <w:r>
        <w:rPr>
          <w:rFonts w:ascii="Times New Roman" w:eastAsia="Batang" w:hAnsi="Times New Roman" w:cs="Times New Roman"/>
          <w:iCs/>
          <w:noProof/>
        </w:rPr>
        <w:t xml:space="preserve"> – pregelifikuotas krakmolas, kroskarmeliozės natrio druska, povidonas K30, stearino rūgštis;</w:t>
      </w:r>
    </w:p>
    <w:p w:rsidR="00260270" w:rsidRDefault="00260270" w:rsidP="00260270">
      <w:pPr>
        <w:tabs>
          <w:tab w:val="num" w:pos="720"/>
        </w:tabs>
        <w:spacing w:after="0" w:line="240" w:lineRule="auto"/>
        <w:ind w:left="426"/>
        <w:rPr>
          <w:rFonts w:ascii="Times New Roman" w:eastAsia="Batang" w:hAnsi="Times New Roman" w:cs="Times New Roman"/>
        </w:rPr>
      </w:pPr>
      <w:r>
        <w:rPr>
          <w:rFonts w:ascii="Times New Roman" w:eastAsia="Batang" w:hAnsi="Times New Roman" w:cs="Times New Roman"/>
          <w:i/>
        </w:rPr>
        <w:t>tabletės plėvelė</w:t>
      </w:r>
      <w:r>
        <w:rPr>
          <w:rFonts w:ascii="Times New Roman" w:eastAsia="Batang" w:hAnsi="Times New Roman" w:cs="Times New Roman"/>
        </w:rPr>
        <w:t xml:space="preserve"> </w:t>
      </w:r>
      <w:r w:rsidRPr="00945DDE">
        <w:rPr>
          <w:rFonts w:ascii="Times New Roman" w:eastAsia="Batang" w:hAnsi="Times New Roman" w:cs="Times New Roman"/>
        </w:rPr>
        <w:t>–</w:t>
      </w:r>
      <w:r>
        <w:rPr>
          <w:rFonts w:ascii="Times New Roman" w:eastAsia="Batang" w:hAnsi="Times New Roman" w:cs="Times New Roman"/>
        </w:rPr>
        <w:t xml:space="preserve"> </w:t>
      </w:r>
      <w:r>
        <w:rPr>
          <w:rFonts w:ascii="Times New Roman" w:eastAsia="Batang" w:hAnsi="Times New Roman" w:cs="Times New Roman"/>
          <w:i/>
        </w:rPr>
        <w:t xml:space="preserve">skaidrus dangalas </w:t>
      </w:r>
      <w:r>
        <w:rPr>
          <w:rFonts w:ascii="Times New Roman" w:eastAsia="Batang" w:hAnsi="Times New Roman" w:cs="Times New Roman"/>
        </w:rPr>
        <w:t>(hipromeliozė, makrogolis 400, makrogolis 8000), karnaubo vaškas.</w:t>
      </w:r>
    </w:p>
    <w:p w:rsidR="00260270" w:rsidRDefault="00260270" w:rsidP="00260270">
      <w:pPr>
        <w:spacing w:after="0" w:line="240" w:lineRule="auto"/>
        <w:rPr>
          <w:rFonts w:ascii="Times New Roman" w:eastAsia="Batang" w:hAnsi="Times New Roman" w:cs="Times New Roman"/>
        </w:rPr>
      </w:pPr>
    </w:p>
    <w:p w:rsidR="00260270" w:rsidRDefault="00260270" w:rsidP="00260270">
      <w:pPr>
        <w:spacing w:after="0" w:line="220" w:lineRule="exact"/>
        <w:rPr>
          <w:rFonts w:ascii="Times New Roman" w:eastAsia="Batang" w:hAnsi="Times New Roman" w:cs="Times New Roman"/>
          <w:b/>
          <w:bCs/>
        </w:rPr>
      </w:pPr>
      <w:r>
        <w:rPr>
          <w:rFonts w:ascii="Times New Roman" w:eastAsia="Batang" w:hAnsi="Times New Roman" w:cs="Times New Roman"/>
          <w:b/>
          <w:bCs/>
        </w:rPr>
        <w:t>APAP išvaizda ir kiekis pakuotėje</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Balta pailga tabletė permatomu dangalu, ant vienos pusės yra užrašas „APAP“</w:t>
      </w:r>
      <w:r>
        <w:rPr>
          <w:rFonts w:ascii="Times New Roman" w:eastAsia="Batang" w:hAnsi="Times New Roman" w:cs="Times New Roman"/>
        </w:rPr>
        <w:t>.</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4 plėvele dengtos tabletės PVC/aliuminio folijos lizdinėje plokštelėje.</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6 plėvele dengtos tabletės PVC/aliuminio folijos lizdinėje plokštelėje.</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12 plėvele dengtų tablečių PVC/aliuminio folijos lizdinėje plokštelėje.</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24 plėvele dengtos table</w:t>
      </w:r>
      <w:r>
        <w:rPr>
          <w:rFonts w:ascii="Times New Roman" w:eastAsia="Batang" w:hAnsi="Times New Roman" w:cs="Times New Roman"/>
          <w:bCs/>
        </w:rPr>
        <w:t>tės</w:t>
      </w:r>
      <w:r>
        <w:rPr>
          <w:rFonts w:ascii="Times New Roman" w:eastAsia="Batang" w:hAnsi="Times New Roman" w:cs="Times New Roman"/>
          <w:noProof/>
        </w:rPr>
        <w:t xml:space="preserve"> PVC/aliuminio folijos lizdinėje plokštelėje.</w:t>
      </w:r>
    </w:p>
    <w:p w:rsidR="00260270" w:rsidRDefault="00260270" w:rsidP="00260270">
      <w:pPr>
        <w:spacing w:after="0" w:line="240" w:lineRule="auto"/>
        <w:rPr>
          <w:rFonts w:ascii="Times New Roman" w:eastAsia="Batang" w:hAnsi="Times New Roman" w:cs="Times New Roman"/>
        </w:rPr>
      </w:pPr>
    </w:p>
    <w:p w:rsidR="00260270" w:rsidRDefault="00260270" w:rsidP="00260270">
      <w:pPr>
        <w:spacing w:after="0" w:line="240" w:lineRule="auto"/>
        <w:rPr>
          <w:rFonts w:ascii="Times New Roman" w:eastAsia="Batang" w:hAnsi="Times New Roman" w:cs="Times New Roman"/>
        </w:rPr>
      </w:pPr>
      <w:r>
        <w:rPr>
          <w:rFonts w:ascii="Times New Roman" w:eastAsia="Batang" w:hAnsi="Times New Roman" w:cs="Times New Roman"/>
        </w:rPr>
        <w:t>Gali būti tiekiamos ne visų dydžių pakuotės.</w:t>
      </w:r>
    </w:p>
    <w:p w:rsidR="00260270" w:rsidRDefault="00260270" w:rsidP="00260270">
      <w:pPr>
        <w:spacing w:after="0" w:line="240" w:lineRule="auto"/>
        <w:rPr>
          <w:rFonts w:ascii="Times New Roman" w:eastAsia="Batang" w:hAnsi="Times New Roman" w:cs="Times New Roman"/>
        </w:rPr>
      </w:pPr>
    </w:p>
    <w:p w:rsidR="00260270" w:rsidRDefault="00260270" w:rsidP="00260270">
      <w:pPr>
        <w:spacing w:after="0" w:line="220" w:lineRule="exact"/>
        <w:rPr>
          <w:rFonts w:ascii="Times New Roman" w:eastAsia="Batang" w:hAnsi="Times New Roman" w:cs="Times New Roman"/>
          <w:b/>
          <w:bCs/>
        </w:rPr>
      </w:pPr>
      <w:r w:rsidRPr="007375AE">
        <w:rPr>
          <w:rFonts w:ascii="Times New Roman" w:eastAsia="Batang" w:hAnsi="Times New Roman" w:cs="Times New Roman"/>
          <w:b/>
          <w:bCs/>
        </w:rPr>
        <w:t xml:space="preserve">Registruotojas </w:t>
      </w:r>
      <w:r>
        <w:rPr>
          <w:rFonts w:ascii="Times New Roman" w:eastAsia="Batang" w:hAnsi="Times New Roman" w:cs="Times New Roman"/>
          <w:b/>
          <w:bCs/>
        </w:rPr>
        <w:t>ir gamintojas</w:t>
      </w:r>
    </w:p>
    <w:p w:rsidR="00260270" w:rsidRDefault="00260270" w:rsidP="00260270">
      <w:pPr>
        <w:spacing w:after="0" w:line="240" w:lineRule="auto"/>
        <w:rPr>
          <w:rFonts w:ascii="Times New Roman" w:eastAsia="Batang" w:hAnsi="Times New Roman" w:cs="Times New Roman"/>
          <w:iCs/>
          <w:noProof/>
        </w:rPr>
      </w:pPr>
      <w:r>
        <w:rPr>
          <w:rFonts w:ascii="Times New Roman" w:eastAsia="Batang" w:hAnsi="Times New Roman" w:cs="Times New Roman"/>
          <w:iCs/>
          <w:noProof/>
        </w:rPr>
        <w:t>US Pharmacia Sp. z o.o.</w:t>
      </w:r>
    </w:p>
    <w:p w:rsidR="00260270" w:rsidRDefault="00260270" w:rsidP="00260270">
      <w:pPr>
        <w:spacing w:after="0" w:line="240" w:lineRule="auto"/>
        <w:rPr>
          <w:rFonts w:ascii="Times New Roman" w:eastAsia="Batang" w:hAnsi="Times New Roman" w:cs="Times New Roman"/>
          <w:iCs/>
          <w:noProof/>
        </w:rPr>
      </w:pPr>
      <w:r>
        <w:rPr>
          <w:rFonts w:ascii="Times New Roman" w:eastAsia="Batang" w:hAnsi="Times New Roman" w:cs="Times New Roman"/>
          <w:iCs/>
          <w:noProof/>
        </w:rPr>
        <w:t xml:space="preserve">ul. Ziębicka 40, </w:t>
      </w:r>
    </w:p>
    <w:p w:rsidR="00260270" w:rsidRDefault="00260270" w:rsidP="00260270">
      <w:pPr>
        <w:spacing w:after="0" w:line="240" w:lineRule="auto"/>
        <w:rPr>
          <w:rFonts w:ascii="Times New Roman" w:eastAsia="Batang" w:hAnsi="Times New Roman" w:cs="Times New Roman"/>
          <w:iCs/>
          <w:noProof/>
        </w:rPr>
      </w:pPr>
      <w:r>
        <w:rPr>
          <w:rFonts w:ascii="Times New Roman" w:eastAsia="Batang" w:hAnsi="Times New Roman" w:cs="Times New Roman"/>
          <w:iCs/>
          <w:noProof/>
        </w:rPr>
        <w:t>50</w:t>
      </w:r>
      <w:r>
        <w:rPr>
          <w:rFonts w:ascii="Times New Roman" w:eastAsia="Batang" w:hAnsi="Times New Roman" w:cs="Times New Roman"/>
        </w:rPr>
        <w:t>-</w:t>
      </w:r>
      <w:r>
        <w:rPr>
          <w:rFonts w:ascii="Times New Roman" w:eastAsia="Batang" w:hAnsi="Times New Roman" w:cs="Times New Roman"/>
          <w:iCs/>
          <w:noProof/>
        </w:rPr>
        <w:t>507 Wrocław</w:t>
      </w:r>
    </w:p>
    <w:p w:rsidR="00260270" w:rsidRDefault="00260270" w:rsidP="00260270">
      <w:pPr>
        <w:spacing w:after="0" w:line="240" w:lineRule="auto"/>
        <w:rPr>
          <w:rFonts w:ascii="Times New Roman" w:eastAsia="Batang" w:hAnsi="Times New Roman" w:cs="Times New Roman"/>
          <w:iCs/>
          <w:noProof/>
        </w:rPr>
      </w:pPr>
      <w:r>
        <w:rPr>
          <w:rFonts w:ascii="Times New Roman" w:eastAsia="Batang" w:hAnsi="Times New Roman" w:cs="Times New Roman"/>
          <w:iCs/>
          <w:noProof/>
        </w:rPr>
        <w:t>Lenkija</w:t>
      </w:r>
    </w:p>
    <w:p w:rsidR="00260270" w:rsidRDefault="00260270" w:rsidP="00260270">
      <w:pPr>
        <w:spacing w:after="0" w:line="240" w:lineRule="auto"/>
        <w:rPr>
          <w:rFonts w:ascii="Times New Roman" w:eastAsia="Batang" w:hAnsi="Times New Roman" w:cs="Times New Roman"/>
          <w:iCs/>
          <w:noProof/>
        </w:rPr>
      </w:pPr>
    </w:p>
    <w:p w:rsidR="00260270" w:rsidRDefault="00260270" w:rsidP="00260270">
      <w:pPr>
        <w:spacing w:after="0" w:line="240" w:lineRule="auto"/>
        <w:rPr>
          <w:rFonts w:ascii="Times New Roman" w:eastAsia="Batang" w:hAnsi="Times New Roman" w:cs="Times New Roman"/>
        </w:rPr>
      </w:pPr>
      <w:r>
        <w:rPr>
          <w:rFonts w:ascii="Times New Roman" w:eastAsia="Batang" w:hAnsi="Times New Roman" w:cs="Times New Roman"/>
        </w:rPr>
        <w:t xml:space="preserve">Jeigu apie šį vaistą norite sužinoti daugiau, kreipkitės į vietinį </w:t>
      </w:r>
      <w:r w:rsidRPr="007375AE">
        <w:rPr>
          <w:rFonts w:ascii="Times New Roman" w:eastAsia="Batang" w:hAnsi="Times New Roman" w:cs="Times New Roman"/>
        </w:rPr>
        <w:t xml:space="preserve">registruotojo </w:t>
      </w:r>
      <w:r>
        <w:rPr>
          <w:rFonts w:ascii="Times New Roman" w:eastAsia="Batang" w:hAnsi="Times New Roman" w:cs="Times New Roman"/>
        </w:rPr>
        <w:t>atstovą.</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rPr>
      </w:pPr>
      <w:r>
        <w:rPr>
          <w:rFonts w:ascii="Times New Roman" w:eastAsia="Batang" w:hAnsi="Times New Roman" w:cs="Times New Roman"/>
        </w:rPr>
        <w:t>UAB „</w:t>
      </w:r>
      <w:r>
        <w:rPr>
          <w:rFonts w:ascii="Times New Roman" w:eastAsia="Batang" w:hAnsi="Times New Roman" w:cs="Times New Roman"/>
          <w:caps/>
        </w:rPr>
        <w:t>USP Baltics</w:t>
      </w:r>
      <w:r>
        <w:rPr>
          <w:rFonts w:ascii="Times New Roman" w:eastAsia="Batang" w:hAnsi="Times New Roman" w:cs="Times New Roman"/>
        </w:rPr>
        <w:t>”</w:t>
      </w:r>
    </w:p>
    <w:p w:rsidR="00260270" w:rsidRDefault="00260270" w:rsidP="00260270">
      <w:pPr>
        <w:spacing w:after="0"/>
        <w:rPr>
          <w:rFonts w:ascii="Times New Roman" w:eastAsia="Batang" w:hAnsi="Times New Roman" w:cs="Times New Roman"/>
        </w:rPr>
      </w:pPr>
      <w:r>
        <w:rPr>
          <w:rFonts w:ascii="Times New Roman" w:eastAsia="Batang" w:hAnsi="Times New Roman" w:cs="Times New Roman"/>
        </w:rPr>
        <w:t>Konstitucijos pr.15-92</w:t>
      </w:r>
    </w:p>
    <w:p w:rsidR="00260270" w:rsidRDefault="00260270" w:rsidP="00260270">
      <w:pPr>
        <w:spacing w:after="0"/>
        <w:rPr>
          <w:rFonts w:ascii="Times New Roman" w:eastAsia="Batang" w:hAnsi="Times New Roman" w:cs="Times New Roman"/>
        </w:rPr>
      </w:pPr>
      <w:r>
        <w:rPr>
          <w:rFonts w:ascii="Times New Roman" w:eastAsia="Batang" w:hAnsi="Times New Roman" w:cs="Times New Roman"/>
        </w:rPr>
        <w:t>LT-09319 Vilnius</w:t>
      </w:r>
    </w:p>
    <w:p w:rsidR="00260270" w:rsidRDefault="00260270" w:rsidP="00260270">
      <w:pPr>
        <w:spacing w:after="0" w:line="240" w:lineRule="auto"/>
        <w:rPr>
          <w:rFonts w:ascii="Times New Roman" w:eastAsia="Batang" w:hAnsi="Times New Roman" w:cs="Times New Roman"/>
          <w:noProof/>
        </w:rPr>
      </w:pPr>
      <w:r>
        <w:rPr>
          <w:rFonts w:ascii="Times New Roman" w:eastAsia="Batang" w:hAnsi="Times New Roman" w:cs="Times New Roman"/>
          <w:noProof/>
        </w:rPr>
        <w:t>Tel. +370 5 279 17 15 </w:t>
      </w:r>
    </w:p>
    <w:p w:rsidR="00260270" w:rsidRDefault="00260270" w:rsidP="00260270">
      <w:pPr>
        <w:spacing w:after="0" w:line="240" w:lineRule="auto"/>
        <w:rPr>
          <w:rFonts w:ascii="Times New Roman" w:eastAsia="Batang" w:hAnsi="Times New Roman" w:cs="Times New Roman"/>
          <w:noProof/>
        </w:rPr>
      </w:pPr>
    </w:p>
    <w:p w:rsidR="00260270" w:rsidRDefault="00260270" w:rsidP="00260270">
      <w:pPr>
        <w:spacing w:after="0" w:line="240" w:lineRule="auto"/>
        <w:rPr>
          <w:rFonts w:ascii="Times New Roman" w:eastAsia="Batang" w:hAnsi="Times New Roman" w:cs="Times New Roman"/>
          <w:b/>
        </w:rPr>
      </w:pPr>
      <w:r>
        <w:rPr>
          <w:rFonts w:ascii="Times New Roman" w:eastAsia="Batang" w:hAnsi="Times New Roman" w:cs="Times New Roman"/>
          <w:b/>
          <w:bCs/>
        </w:rPr>
        <w:t>Šis pakuotės lapelis</w:t>
      </w:r>
      <w:r>
        <w:rPr>
          <w:rFonts w:ascii="Times New Roman" w:eastAsia="Batang" w:hAnsi="Times New Roman" w:cs="Times New Roman"/>
          <w:b/>
        </w:rPr>
        <w:t xml:space="preserve"> paskutinį kartą peržiūrėtas 2025-03-31.</w:t>
      </w:r>
    </w:p>
    <w:p w:rsidR="00260270" w:rsidRDefault="00260270" w:rsidP="00260270">
      <w:pPr>
        <w:spacing w:after="0" w:line="240" w:lineRule="auto"/>
        <w:rPr>
          <w:rFonts w:ascii="Times New Roman" w:eastAsia="Batang" w:hAnsi="Times New Roman" w:cs="Times New Roman"/>
        </w:rPr>
      </w:pPr>
    </w:p>
    <w:p w:rsidR="00260270" w:rsidRDefault="00260270" w:rsidP="00260270">
      <w:pPr>
        <w:spacing w:after="0" w:line="240" w:lineRule="auto"/>
      </w:pPr>
      <w:r w:rsidRPr="00F603B4">
        <w:rPr>
          <w:rFonts w:ascii="Times New Roman" w:eastAsia="Batang" w:hAnsi="Times New Roman" w:cs="Times New Roman"/>
        </w:rPr>
        <w:t xml:space="preserve">Išsami informacija apie šį vaistą pateikiama Valstybinės vaistų kontrolės tarnybos prie Lietuvos Respublikos sveikatos apsaugos ministerijos tinklalapyje </w:t>
      </w:r>
      <w:r w:rsidRPr="009C6E11">
        <w:rPr>
          <w:rFonts w:ascii="Times New Roman" w:hAnsi="Times New Roman" w:cs="Times New Roman"/>
          <w:color w:val="0000EE"/>
          <w:u w:val="single"/>
          <w:lang w:eastAsia="lt-LT"/>
        </w:rPr>
        <w:t>https://vvkt.lrv.lt/lt/.</w:t>
      </w:r>
    </w:p>
    <w:p w:rsidR="00260270" w:rsidRDefault="00260270" w:rsidP="00260270"/>
    <w:p w:rsidR="00BA6577" w:rsidRDefault="00BA6577">
      <w:bookmarkStart w:id="2" w:name="_GoBack"/>
      <w:bookmarkEnd w:id="2"/>
    </w:p>
    <w:sectPr w:rsidR="00BA6577" w:rsidSect="00E32D09">
      <w:footerReference w:type="even" r:id="rId5"/>
      <w:footerReference w:type="default" r:id="rId6"/>
      <w:pgSz w:w="11907" w:h="16840"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CCB" w:rsidRDefault="00260270" w:rsidP="00300F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45CCB" w:rsidRDefault="00260270" w:rsidP="00300F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CCB" w:rsidRPr="00A672E2" w:rsidRDefault="00260270" w:rsidP="00300FCE">
    <w:pPr>
      <w:pStyle w:val="Porat"/>
      <w:framePr w:wrap="around" w:vAnchor="text" w:hAnchor="margin" w:xAlign="right" w:y="1"/>
      <w:rPr>
        <w:rStyle w:val="Puslapionumeris"/>
        <w:sz w:val="22"/>
        <w:szCs w:val="22"/>
      </w:rPr>
    </w:pPr>
    <w:r w:rsidRPr="00A672E2">
      <w:rPr>
        <w:rStyle w:val="Puslapionumeris"/>
        <w:sz w:val="22"/>
        <w:szCs w:val="22"/>
      </w:rPr>
      <w:fldChar w:fldCharType="begin"/>
    </w:r>
    <w:r w:rsidRPr="00A672E2">
      <w:rPr>
        <w:rStyle w:val="Puslapionumeris"/>
        <w:sz w:val="22"/>
        <w:szCs w:val="22"/>
      </w:rPr>
      <w:instrText xml:space="preserve">PAGE  </w:instrText>
    </w:r>
    <w:r w:rsidRPr="00A672E2">
      <w:rPr>
        <w:rStyle w:val="Puslapionumeris"/>
        <w:sz w:val="22"/>
        <w:szCs w:val="22"/>
      </w:rPr>
      <w:fldChar w:fldCharType="separate"/>
    </w:r>
    <w:r>
      <w:rPr>
        <w:rStyle w:val="Puslapionumeris"/>
        <w:noProof/>
        <w:sz w:val="22"/>
        <w:szCs w:val="22"/>
      </w:rPr>
      <w:t>4</w:t>
    </w:r>
    <w:r w:rsidRPr="00A672E2">
      <w:rPr>
        <w:rStyle w:val="Puslapionumeris"/>
        <w:sz w:val="22"/>
        <w:szCs w:val="22"/>
      </w:rPr>
      <w:fldChar w:fldCharType="end"/>
    </w:r>
  </w:p>
  <w:p w:rsidR="00645CCB" w:rsidRDefault="00260270" w:rsidP="00300FC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C2D"/>
    <w:multiLevelType w:val="hybridMultilevel"/>
    <w:tmpl w:val="40F667A4"/>
    <w:lvl w:ilvl="0" w:tplc="9A96F64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86893"/>
    <w:multiLevelType w:val="hybridMultilevel"/>
    <w:tmpl w:val="39C00DF0"/>
    <w:lvl w:ilvl="0" w:tplc="9A96F64A">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2D309A8"/>
    <w:multiLevelType w:val="hybridMultilevel"/>
    <w:tmpl w:val="2938C2D8"/>
    <w:lvl w:ilvl="0" w:tplc="9A96F64A">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1EA5F13"/>
    <w:multiLevelType w:val="hybridMultilevel"/>
    <w:tmpl w:val="30B054BE"/>
    <w:lvl w:ilvl="0" w:tplc="9A96F64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751638"/>
    <w:multiLevelType w:val="hybridMultilevel"/>
    <w:tmpl w:val="0B16C010"/>
    <w:lvl w:ilvl="0" w:tplc="8D0EF2F0">
      <w:start w:val="2"/>
      <w:numFmt w:val="bullet"/>
      <w:lvlText w:val="-"/>
      <w:lvlJc w:val="left"/>
      <w:pPr>
        <w:ind w:left="720" w:hanging="360"/>
      </w:pPr>
      <w:rPr>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DA0B5C"/>
    <w:multiLevelType w:val="hybridMultilevel"/>
    <w:tmpl w:val="EB08172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70"/>
    <w:rsid w:val="00072F85"/>
    <w:rsid w:val="000A5E72"/>
    <w:rsid w:val="000A7B60"/>
    <w:rsid w:val="00181364"/>
    <w:rsid w:val="00260270"/>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B1FE4-D701-4667-A88E-CAB54AA9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027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60270"/>
    <w:pPr>
      <w:tabs>
        <w:tab w:val="center" w:pos="4819"/>
        <w:tab w:val="right" w:pos="9638"/>
      </w:tabs>
      <w:spacing w:after="0" w:line="240" w:lineRule="auto"/>
    </w:pPr>
    <w:rPr>
      <w:rFonts w:ascii="Times New Roman" w:eastAsia="Batang" w:hAnsi="Times New Roman" w:cs="Times New Roman"/>
      <w:sz w:val="24"/>
      <w:szCs w:val="24"/>
      <w:lang w:val="en-US"/>
    </w:rPr>
  </w:style>
  <w:style w:type="character" w:customStyle="1" w:styleId="PoratDiagrama">
    <w:name w:val="Poraštė Diagrama"/>
    <w:basedOn w:val="Numatytasispastraiposriftas"/>
    <w:link w:val="Porat"/>
    <w:uiPriority w:val="99"/>
    <w:rsid w:val="00260270"/>
    <w:rPr>
      <w:rFonts w:ascii="Times New Roman" w:eastAsia="Batang" w:hAnsi="Times New Roman" w:cs="Times New Roman"/>
      <w:sz w:val="24"/>
      <w:szCs w:val="24"/>
      <w:lang w:val="en-US"/>
    </w:rPr>
  </w:style>
  <w:style w:type="character" w:styleId="Puslapionumeris">
    <w:name w:val="page number"/>
    <w:basedOn w:val="Numatytasispastraiposriftas"/>
    <w:uiPriority w:val="99"/>
    <w:rsid w:val="00260270"/>
    <w:rPr>
      <w:rFonts w:cs="Times New Roman"/>
    </w:rPr>
  </w:style>
  <w:style w:type="paragraph" w:styleId="Sraopastraipa">
    <w:name w:val="List Paragraph"/>
    <w:basedOn w:val="prastasis"/>
    <w:uiPriority w:val="34"/>
    <w:qFormat/>
    <w:rsid w:val="00260270"/>
    <w:pPr>
      <w:ind w:left="720"/>
      <w:contextualSpacing/>
    </w:pPr>
  </w:style>
  <w:style w:type="paragraph" w:styleId="Pagrindinistekstas3">
    <w:name w:val="Body Text 3"/>
    <w:basedOn w:val="prastasis"/>
    <w:link w:val="Pagrindinistekstas3Diagrama"/>
    <w:uiPriority w:val="99"/>
    <w:unhideWhenUsed/>
    <w:rsid w:val="0026027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260270"/>
    <w:rPr>
      <w:rFonts w:ascii="Times New Roman" w:eastAsia="SimSun" w:hAnsi="Times New Roman" w:cs="Times New Roman"/>
      <w:color w:val="0000F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6073</Words>
  <Characters>3462</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2025-03-31T11:13:00Z</dcterms:created>
  <dcterms:modified xsi:type="dcterms:W3CDTF">2025-03-31T11:14:00Z</dcterms:modified>
</cp:coreProperties>
</file>