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9601" w14:textId="77777777" w:rsidR="00BC7628" w:rsidRPr="00DA54BC" w:rsidRDefault="00BC7628" w:rsidP="00BC7628">
      <w:pPr>
        <w:spacing w:after="0" w:line="240" w:lineRule="auto"/>
        <w:jc w:val="both"/>
        <w:rPr>
          <w:rFonts w:ascii="Times New Roman" w:eastAsia="Times New Roman" w:hAnsi="Times New Roman"/>
          <w:lang w:val="lt-LT" w:eastAsia="x-none"/>
        </w:rPr>
      </w:pPr>
    </w:p>
    <w:p w14:paraId="2D157EF4" w14:textId="77777777" w:rsidR="00BC7628" w:rsidRDefault="00BC7628" w:rsidP="00BC7628">
      <w:pPr>
        <w:spacing w:after="0" w:line="240" w:lineRule="auto"/>
        <w:jc w:val="both"/>
        <w:rPr>
          <w:rFonts w:ascii="Times New Roman" w:eastAsia="Times New Roman" w:hAnsi="Times New Roman"/>
          <w:lang w:val="lt-LT" w:eastAsia="x-none"/>
        </w:rPr>
      </w:pPr>
    </w:p>
    <w:p w14:paraId="2CB42145" w14:textId="77777777" w:rsidR="00BC7628" w:rsidRDefault="00BC7628" w:rsidP="00BC7628">
      <w:pPr>
        <w:spacing w:after="0" w:line="240" w:lineRule="auto"/>
        <w:jc w:val="both"/>
        <w:rPr>
          <w:rFonts w:ascii="Times New Roman" w:eastAsia="Times New Roman" w:hAnsi="Times New Roman"/>
          <w:lang w:val="lt-LT" w:eastAsia="x-none"/>
        </w:rPr>
      </w:pPr>
    </w:p>
    <w:p w14:paraId="156D2A9D" w14:textId="77777777" w:rsidR="00BC7628" w:rsidRDefault="00BC7628" w:rsidP="00BC7628">
      <w:pPr>
        <w:spacing w:after="0" w:line="240" w:lineRule="auto"/>
        <w:jc w:val="both"/>
        <w:rPr>
          <w:rFonts w:ascii="Times New Roman" w:eastAsia="Times New Roman" w:hAnsi="Times New Roman"/>
          <w:lang w:val="lt-LT" w:eastAsia="x-none"/>
        </w:rPr>
      </w:pPr>
    </w:p>
    <w:p w14:paraId="180874A5" w14:textId="77777777" w:rsidR="00BC7628" w:rsidRDefault="00BC7628" w:rsidP="00BC7628">
      <w:pPr>
        <w:spacing w:after="0" w:line="240" w:lineRule="auto"/>
        <w:jc w:val="both"/>
        <w:rPr>
          <w:rFonts w:ascii="Times New Roman" w:eastAsia="Times New Roman" w:hAnsi="Times New Roman"/>
          <w:lang w:val="lt-LT" w:eastAsia="x-none"/>
        </w:rPr>
      </w:pPr>
    </w:p>
    <w:p w14:paraId="176FACD8" w14:textId="77777777" w:rsidR="00BC7628" w:rsidRDefault="00BC7628" w:rsidP="00BC7628">
      <w:pPr>
        <w:spacing w:after="0" w:line="240" w:lineRule="auto"/>
        <w:jc w:val="both"/>
        <w:rPr>
          <w:rFonts w:ascii="Times New Roman" w:eastAsia="Times New Roman" w:hAnsi="Times New Roman"/>
          <w:lang w:val="lt-LT" w:eastAsia="x-none"/>
        </w:rPr>
      </w:pPr>
    </w:p>
    <w:p w14:paraId="32469836" w14:textId="77777777" w:rsidR="00BC7628" w:rsidRDefault="00BC7628" w:rsidP="00BC7628">
      <w:pPr>
        <w:spacing w:after="0" w:line="240" w:lineRule="auto"/>
        <w:jc w:val="both"/>
        <w:rPr>
          <w:rFonts w:ascii="Times New Roman" w:eastAsia="Times New Roman" w:hAnsi="Times New Roman"/>
          <w:lang w:val="lt-LT" w:eastAsia="x-none"/>
        </w:rPr>
      </w:pPr>
    </w:p>
    <w:p w14:paraId="594A1CDE" w14:textId="77777777" w:rsidR="00BC7628" w:rsidRDefault="00BC7628" w:rsidP="00BC7628">
      <w:pPr>
        <w:spacing w:after="0" w:line="240" w:lineRule="auto"/>
        <w:jc w:val="both"/>
        <w:rPr>
          <w:rFonts w:ascii="Times New Roman" w:eastAsia="Times New Roman" w:hAnsi="Times New Roman"/>
          <w:lang w:val="lt-LT" w:eastAsia="x-none"/>
        </w:rPr>
      </w:pPr>
    </w:p>
    <w:p w14:paraId="0B4254E8" w14:textId="77777777" w:rsidR="00BC7628" w:rsidRDefault="00BC7628" w:rsidP="00BC7628">
      <w:pPr>
        <w:spacing w:after="0" w:line="240" w:lineRule="auto"/>
        <w:jc w:val="both"/>
        <w:rPr>
          <w:rFonts w:ascii="Times New Roman" w:eastAsia="Times New Roman" w:hAnsi="Times New Roman"/>
          <w:lang w:val="lt-LT" w:eastAsia="x-none"/>
        </w:rPr>
      </w:pPr>
    </w:p>
    <w:p w14:paraId="0ABFFD1C" w14:textId="77777777" w:rsidR="00BC7628" w:rsidRDefault="00BC7628" w:rsidP="00BC7628">
      <w:pPr>
        <w:spacing w:after="0" w:line="240" w:lineRule="auto"/>
        <w:jc w:val="both"/>
        <w:rPr>
          <w:rFonts w:ascii="Times New Roman" w:eastAsia="Times New Roman" w:hAnsi="Times New Roman"/>
          <w:lang w:val="lt-LT" w:eastAsia="x-none"/>
        </w:rPr>
      </w:pPr>
    </w:p>
    <w:p w14:paraId="025DD0D3" w14:textId="77777777" w:rsidR="00BC7628" w:rsidRDefault="00BC7628" w:rsidP="00BC7628">
      <w:pPr>
        <w:spacing w:after="0" w:line="240" w:lineRule="auto"/>
        <w:jc w:val="both"/>
        <w:rPr>
          <w:rFonts w:ascii="Times New Roman" w:eastAsia="Times New Roman" w:hAnsi="Times New Roman"/>
          <w:lang w:val="lt-LT" w:eastAsia="x-none"/>
        </w:rPr>
      </w:pPr>
    </w:p>
    <w:p w14:paraId="6420E439" w14:textId="77777777" w:rsidR="00BC7628" w:rsidRDefault="00BC7628" w:rsidP="00BC7628">
      <w:pPr>
        <w:spacing w:after="0" w:line="240" w:lineRule="auto"/>
        <w:jc w:val="both"/>
        <w:rPr>
          <w:rFonts w:ascii="Times New Roman" w:eastAsia="Times New Roman" w:hAnsi="Times New Roman"/>
          <w:lang w:val="lt-LT" w:eastAsia="x-none"/>
        </w:rPr>
      </w:pPr>
    </w:p>
    <w:p w14:paraId="5CE05A0A" w14:textId="77777777" w:rsidR="00BC7628" w:rsidRDefault="00BC7628" w:rsidP="00BC7628">
      <w:pPr>
        <w:spacing w:after="0" w:line="240" w:lineRule="auto"/>
        <w:jc w:val="both"/>
        <w:rPr>
          <w:rFonts w:ascii="Times New Roman" w:eastAsia="Times New Roman" w:hAnsi="Times New Roman"/>
          <w:lang w:val="lt-LT" w:eastAsia="x-none"/>
        </w:rPr>
      </w:pPr>
    </w:p>
    <w:p w14:paraId="25EB21BA" w14:textId="77777777" w:rsidR="00BC7628" w:rsidRDefault="00BC7628" w:rsidP="00BC7628">
      <w:pPr>
        <w:spacing w:after="0" w:line="240" w:lineRule="auto"/>
        <w:jc w:val="both"/>
        <w:rPr>
          <w:rFonts w:ascii="Times New Roman" w:eastAsia="Times New Roman" w:hAnsi="Times New Roman"/>
          <w:lang w:val="lt-LT" w:eastAsia="x-none"/>
        </w:rPr>
      </w:pPr>
    </w:p>
    <w:p w14:paraId="4879AC38" w14:textId="77777777" w:rsidR="00BC7628" w:rsidRDefault="00BC7628" w:rsidP="00BC7628">
      <w:pPr>
        <w:spacing w:after="0" w:line="240" w:lineRule="auto"/>
        <w:jc w:val="both"/>
        <w:rPr>
          <w:rFonts w:ascii="Times New Roman" w:eastAsia="Times New Roman" w:hAnsi="Times New Roman"/>
          <w:lang w:val="lt-LT" w:eastAsia="x-none"/>
        </w:rPr>
      </w:pPr>
    </w:p>
    <w:p w14:paraId="7ED0BD67" w14:textId="77777777" w:rsidR="00BC7628" w:rsidRDefault="00BC7628" w:rsidP="00BC7628">
      <w:pPr>
        <w:spacing w:after="0" w:line="240" w:lineRule="auto"/>
        <w:jc w:val="both"/>
        <w:rPr>
          <w:rFonts w:ascii="Times New Roman" w:eastAsia="Times New Roman" w:hAnsi="Times New Roman"/>
          <w:lang w:val="lt-LT" w:eastAsia="x-none"/>
        </w:rPr>
      </w:pPr>
    </w:p>
    <w:p w14:paraId="28FF0930" w14:textId="77777777" w:rsidR="00BC7628" w:rsidRDefault="00BC7628" w:rsidP="00BC7628">
      <w:pPr>
        <w:spacing w:after="0" w:line="240" w:lineRule="auto"/>
        <w:jc w:val="both"/>
        <w:rPr>
          <w:rFonts w:ascii="Times New Roman" w:eastAsia="Times New Roman" w:hAnsi="Times New Roman"/>
          <w:lang w:val="lt-LT" w:eastAsia="x-none"/>
        </w:rPr>
      </w:pPr>
    </w:p>
    <w:p w14:paraId="5B103826" w14:textId="77777777" w:rsidR="00BC7628" w:rsidRDefault="00BC7628" w:rsidP="00BC7628">
      <w:pPr>
        <w:spacing w:after="0" w:line="240" w:lineRule="auto"/>
        <w:jc w:val="both"/>
        <w:rPr>
          <w:rFonts w:ascii="Times New Roman" w:eastAsia="Times New Roman" w:hAnsi="Times New Roman"/>
          <w:lang w:val="lt-LT" w:eastAsia="x-none"/>
        </w:rPr>
      </w:pPr>
    </w:p>
    <w:p w14:paraId="1846EF1C" w14:textId="77777777" w:rsidR="00BC7628" w:rsidRDefault="00BC7628" w:rsidP="00BC7628">
      <w:pPr>
        <w:spacing w:after="0" w:line="240" w:lineRule="auto"/>
        <w:jc w:val="both"/>
        <w:rPr>
          <w:rFonts w:ascii="Times New Roman" w:eastAsia="Times New Roman" w:hAnsi="Times New Roman"/>
          <w:lang w:val="lt-LT" w:eastAsia="x-none"/>
        </w:rPr>
      </w:pPr>
    </w:p>
    <w:p w14:paraId="744FCED3" w14:textId="77777777" w:rsidR="00BC7628" w:rsidRDefault="00BC7628" w:rsidP="00BC7628">
      <w:pPr>
        <w:spacing w:after="0" w:line="240" w:lineRule="auto"/>
        <w:jc w:val="both"/>
        <w:rPr>
          <w:rFonts w:ascii="Times New Roman" w:eastAsia="Times New Roman" w:hAnsi="Times New Roman"/>
          <w:lang w:val="lt-LT" w:eastAsia="x-none"/>
        </w:rPr>
      </w:pPr>
    </w:p>
    <w:p w14:paraId="34BE63B2" w14:textId="77777777" w:rsidR="00BC7628" w:rsidRDefault="00BC7628" w:rsidP="00BC7628">
      <w:pPr>
        <w:spacing w:after="0" w:line="240" w:lineRule="auto"/>
        <w:jc w:val="both"/>
        <w:rPr>
          <w:rFonts w:ascii="Times New Roman" w:eastAsia="Times New Roman" w:hAnsi="Times New Roman"/>
          <w:lang w:val="lt-LT" w:eastAsia="x-none"/>
        </w:rPr>
      </w:pPr>
    </w:p>
    <w:p w14:paraId="07038500" w14:textId="77777777" w:rsidR="00BC7628" w:rsidRDefault="00BC7628" w:rsidP="00BC7628">
      <w:pPr>
        <w:spacing w:after="0" w:line="240" w:lineRule="auto"/>
        <w:jc w:val="both"/>
        <w:rPr>
          <w:rFonts w:ascii="Times New Roman" w:eastAsia="Times New Roman" w:hAnsi="Times New Roman"/>
          <w:lang w:val="lt-LT" w:eastAsia="x-none"/>
        </w:rPr>
      </w:pPr>
    </w:p>
    <w:p w14:paraId="2D12029B" w14:textId="77777777" w:rsidR="00BC7628" w:rsidRDefault="00BC7628" w:rsidP="00BC7628">
      <w:pPr>
        <w:spacing w:after="0" w:line="240" w:lineRule="auto"/>
        <w:jc w:val="both"/>
        <w:rPr>
          <w:rFonts w:ascii="Times New Roman" w:eastAsia="Times New Roman" w:hAnsi="Times New Roman"/>
          <w:lang w:val="lt-LT" w:eastAsia="x-none"/>
        </w:rPr>
      </w:pPr>
    </w:p>
    <w:p w14:paraId="26FAB13A" w14:textId="77777777" w:rsidR="00BC7628" w:rsidRDefault="00BC7628" w:rsidP="00BC7628">
      <w:pPr>
        <w:overflowPunct w:val="0"/>
        <w:autoSpaceDE w:val="0"/>
        <w:autoSpaceDN w:val="0"/>
        <w:adjustRightInd w:val="0"/>
        <w:spacing w:before="240" w:after="60" w:line="240" w:lineRule="auto"/>
        <w:jc w:val="center"/>
        <w:rPr>
          <w:rFonts w:ascii="Times New Roman" w:eastAsia="Times New Roman" w:hAnsi="Times New Roman"/>
          <w:b/>
          <w:kern w:val="28"/>
          <w:lang w:val="lt-LT" w:eastAsia="x-none"/>
        </w:rPr>
      </w:pPr>
      <w:r>
        <w:rPr>
          <w:rFonts w:ascii="Times New Roman" w:eastAsia="Times New Roman" w:hAnsi="Times New Roman"/>
          <w:b/>
          <w:kern w:val="28"/>
          <w:lang w:val="lt-LT" w:eastAsia="x-none"/>
        </w:rPr>
        <w:t>I PRIEDAS</w:t>
      </w:r>
    </w:p>
    <w:p w14:paraId="7A6DCB65" w14:textId="77777777" w:rsidR="00BC7628" w:rsidRDefault="00BC7628" w:rsidP="00BC7628">
      <w:pPr>
        <w:overflowPunct w:val="0"/>
        <w:autoSpaceDE w:val="0"/>
        <w:autoSpaceDN w:val="0"/>
        <w:adjustRightInd w:val="0"/>
        <w:spacing w:before="240" w:after="60" w:line="240" w:lineRule="auto"/>
        <w:jc w:val="center"/>
        <w:rPr>
          <w:rFonts w:ascii="Times New Roman" w:eastAsia="Times New Roman" w:hAnsi="Times New Roman"/>
          <w:b/>
          <w:kern w:val="28"/>
          <w:lang w:val="lt-LT" w:eastAsia="x-none"/>
        </w:rPr>
      </w:pPr>
      <w:r>
        <w:rPr>
          <w:rFonts w:ascii="Times New Roman" w:eastAsia="Times New Roman" w:hAnsi="Times New Roman"/>
          <w:b/>
          <w:kern w:val="28"/>
          <w:lang w:val="lt-LT" w:eastAsia="x-none"/>
        </w:rPr>
        <w:t>PREPARATO CHARAKTERISTIKŲ SANTRAUKA</w:t>
      </w:r>
    </w:p>
    <w:p w14:paraId="6120CCE9" w14:textId="77777777" w:rsidR="00BC7628" w:rsidRDefault="00BC7628" w:rsidP="00BC7628">
      <w:pPr>
        <w:spacing w:after="0" w:line="240" w:lineRule="auto"/>
        <w:jc w:val="both"/>
        <w:rPr>
          <w:rFonts w:ascii="Times New Roman" w:eastAsia="Times New Roman" w:hAnsi="Times New Roman"/>
          <w:lang w:val="lt-LT" w:eastAsia="x-none"/>
        </w:rPr>
      </w:pPr>
    </w:p>
    <w:p w14:paraId="42620426" w14:textId="77777777" w:rsidR="00BC7628" w:rsidRPr="00527D9C" w:rsidRDefault="00BC7628" w:rsidP="00BC7628">
      <w:pPr>
        <w:overflowPunct w:val="0"/>
        <w:autoSpaceDE w:val="0"/>
        <w:autoSpaceDN w:val="0"/>
        <w:adjustRightInd w:val="0"/>
        <w:spacing w:before="240" w:after="60" w:line="240" w:lineRule="auto"/>
        <w:rPr>
          <w:rFonts w:ascii="Times New Roman" w:eastAsia="Times New Roman" w:hAnsi="Times New Roman"/>
          <w:b/>
          <w:kern w:val="28"/>
          <w:lang w:val="lt-LT" w:eastAsia="x-none"/>
        </w:rPr>
      </w:pPr>
      <w:r>
        <w:rPr>
          <w:rFonts w:ascii="Times New Roman" w:eastAsia="Times New Roman" w:hAnsi="Times New Roman"/>
          <w:kern w:val="28"/>
          <w:lang w:val="lt-LT" w:eastAsia="x-none"/>
        </w:rPr>
        <w:br w:type="page"/>
      </w:r>
      <w:r w:rsidRPr="00527D9C">
        <w:rPr>
          <w:rFonts w:ascii="Times New Roman" w:eastAsia="Times New Roman" w:hAnsi="Times New Roman"/>
          <w:b/>
          <w:kern w:val="28"/>
          <w:lang w:val="lt-LT" w:eastAsia="x-none"/>
        </w:rPr>
        <w:lastRenderedPageBreak/>
        <w:t>1.</w:t>
      </w:r>
      <w:r w:rsidRPr="00527D9C">
        <w:rPr>
          <w:rFonts w:ascii="Times New Roman" w:eastAsia="Times New Roman" w:hAnsi="Times New Roman"/>
          <w:b/>
          <w:kern w:val="28"/>
          <w:lang w:val="lt-LT" w:eastAsia="x-none"/>
        </w:rPr>
        <w:tab/>
        <w:t>VAISTINIO PREPARATO PAVADINIMAS</w:t>
      </w:r>
    </w:p>
    <w:p w14:paraId="45460929" w14:textId="77777777" w:rsidR="00BC7628" w:rsidRDefault="00BC7628" w:rsidP="00BC7628">
      <w:pPr>
        <w:spacing w:after="0" w:line="240" w:lineRule="auto"/>
        <w:rPr>
          <w:rFonts w:ascii="Times New Roman" w:eastAsia="Times New Roman" w:hAnsi="Times New Roman"/>
          <w:caps/>
          <w:lang w:val="lt-LT"/>
        </w:rPr>
      </w:pPr>
    </w:p>
    <w:p w14:paraId="2ADA3E3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20 mikrogramų / 24 valandoms vartojimo į gimdos ertmę sistema</w:t>
      </w:r>
    </w:p>
    <w:p w14:paraId="11909E8B" w14:textId="77777777" w:rsidR="00BC7628" w:rsidRDefault="00BC7628" w:rsidP="00BC7628">
      <w:pPr>
        <w:spacing w:after="0" w:line="240" w:lineRule="auto"/>
        <w:rPr>
          <w:rFonts w:ascii="Times New Roman" w:eastAsia="Times New Roman" w:hAnsi="Times New Roman"/>
          <w:lang w:val="lt-LT"/>
        </w:rPr>
      </w:pPr>
    </w:p>
    <w:p w14:paraId="741EEB92" w14:textId="77777777" w:rsidR="00BC7628" w:rsidRDefault="00BC7628" w:rsidP="00BC7628">
      <w:pPr>
        <w:spacing w:after="0" w:line="240" w:lineRule="auto"/>
        <w:rPr>
          <w:rFonts w:ascii="Times New Roman" w:eastAsia="Times New Roman" w:hAnsi="Times New Roman"/>
          <w:lang w:val="lt-LT"/>
        </w:rPr>
      </w:pPr>
    </w:p>
    <w:p w14:paraId="61403F44"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KOKYBINĖ IR KIEKYBINĖ SUDĖTIS</w:t>
      </w:r>
    </w:p>
    <w:p w14:paraId="78C7FE06" w14:textId="77777777" w:rsidR="00BC7628" w:rsidRDefault="00BC7628" w:rsidP="00BC7628">
      <w:pPr>
        <w:spacing w:after="0" w:line="240" w:lineRule="auto"/>
        <w:rPr>
          <w:rFonts w:ascii="Times New Roman" w:eastAsia="Times New Roman" w:hAnsi="Times New Roman"/>
          <w:lang w:val="lt-LT"/>
        </w:rPr>
      </w:pPr>
    </w:p>
    <w:p w14:paraId="2B6922B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Vienoje vartojimo į gimdos ertmę sistemoje yra 52 mg levonorgestrelio. Vidutinis atpalaidavimo in vivo greitis per pirmuosius metus yra 20 mikrogramų levonorgestrelio per 24 valandas.</w:t>
      </w:r>
    </w:p>
    <w:p w14:paraId="7B65AE1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Per penkerius metus levonorgestrelio atsipalaidavimo greitis sumažėja iki maždaug 11 mikrogramų per 24 valandas ir per aštuonerius metus iki maždaug 7 mikrogramų per 24 valandas. Vidutinis levonorgestrelio atsipalaidavimo greitis yra apie 15 mikrogramų per 24 valandas per penkerių metų laikotarpį ir 13 mikrogramų per 24 valandas per aštuonerių metų laikotarpį.</w:t>
      </w:r>
    </w:p>
    <w:p w14:paraId="06D523AB" w14:textId="77777777" w:rsidR="00BC7628" w:rsidRDefault="00BC7628" w:rsidP="00BC7628">
      <w:pPr>
        <w:spacing w:after="0" w:line="240" w:lineRule="auto"/>
        <w:rPr>
          <w:rFonts w:ascii="Times New Roman" w:eastAsia="Times New Roman" w:hAnsi="Times New Roman"/>
          <w:lang w:val="lt-LT"/>
        </w:rPr>
      </w:pPr>
    </w:p>
    <w:p w14:paraId="39C6134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14:paraId="7EDED240" w14:textId="77777777" w:rsidR="00BC7628" w:rsidRDefault="00BC7628" w:rsidP="00BC7628">
      <w:pPr>
        <w:spacing w:after="0" w:line="240" w:lineRule="auto"/>
        <w:rPr>
          <w:rFonts w:ascii="Times New Roman" w:eastAsia="Times New Roman" w:hAnsi="Times New Roman"/>
          <w:lang w:val="lt-LT"/>
        </w:rPr>
      </w:pPr>
    </w:p>
    <w:p w14:paraId="4534CF52" w14:textId="77777777" w:rsidR="00BC7628" w:rsidRDefault="00BC7628" w:rsidP="00BC7628">
      <w:pPr>
        <w:spacing w:after="0" w:line="240" w:lineRule="auto"/>
        <w:rPr>
          <w:rFonts w:ascii="Times New Roman" w:eastAsia="Times New Roman" w:hAnsi="Times New Roman"/>
          <w:lang w:val="lt-LT"/>
        </w:rPr>
      </w:pPr>
    </w:p>
    <w:p w14:paraId="16025030"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r>
      <w:r>
        <w:rPr>
          <w:rFonts w:ascii="Times New Roman" w:eastAsia="Times New Roman" w:hAnsi="Times New Roman"/>
          <w:b/>
          <w:bCs/>
          <w:lang w:val="lt-LT"/>
        </w:rPr>
        <w:t xml:space="preserve">FARMACINĖ </w:t>
      </w:r>
      <w:r>
        <w:rPr>
          <w:rFonts w:ascii="Times New Roman" w:eastAsia="Times New Roman" w:hAnsi="Times New Roman"/>
          <w:b/>
          <w:lang w:val="lt-LT"/>
        </w:rPr>
        <w:t>FORMA</w:t>
      </w:r>
    </w:p>
    <w:p w14:paraId="71CAFB48" w14:textId="77777777" w:rsidR="00BC7628" w:rsidRDefault="00BC7628" w:rsidP="00BC7628">
      <w:pPr>
        <w:spacing w:after="0" w:line="240" w:lineRule="auto"/>
        <w:rPr>
          <w:rFonts w:ascii="Times New Roman" w:eastAsia="Times New Roman" w:hAnsi="Times New Roman"/>
          <w:lang w:val="lt-LT"/>
        </w:rPr>
      </w:pPr>
    </w:p>
    <w:p w14:paraId="1316DBB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Vartojimo į gimdos ertmę sistema (VGES).</w:t>
      </w:r>
    </w:p>
    <w:p w14:paraId="6EF6C361" w14:textId="77777777" w:rsidR="00BC7628" w:rsidRDefault="00BC7628" w:rsidP="00BC7628">
      <w:pPr>
        <w:spacing w:after="0" w:line="240" w:lineRule="auto"/>
        <w:rPr>
          <w:rFonts w:ascii="Times New Roman" w:eastAsia="Times New Roman" w:hAnsi="Times New Roman"/>
          <w:lang w:val="lt-LT"/>
        </w:rPr>
      </w:pPr>
    </w:p>
    <w:p w14:paraId="0BB25548" w14:textId="6C155996" w:rsidR="00BC7628" w:rsidRDefault="001D02B6" w:rsidP="00BC7628">
      <w:pPr>
        <w:spacing w:after="0" w:line="240" w:lineRule="auto"/>
        <w:rPr>
          <w:rFonts w:ascii="Times New Roman" w:eastAsia="Times New Roman" w:hAnsi="Times New Roman"/>
          <w:lang w:val="lt-LT"/>
        </w:rPr>
      </w:pPr>
      <w:r>
        <w:rPr>
          <w:rFonts w:ascii="Times New Roman" w:eastAsia="Times New Roman" w:hAnsi="Times New Roman"/>
          <w:lang w:val="lt-LT"/>
        </w:rPr>
        <w:t>Vaistin</w:t>
      </w:r>
      <w:r w:rsidR="006B13AB">
        <w:rPr>
          <w:rFonts w:ascii="Times New Roman" w:eastAsia="Times New Roman" w:hAnsi="Times New Roman"/>
          <w:lang w:val="lt-LT"/>
        </w:rPr>
        <w:t>į</w:t>
      </w:r>
      <w:r>
        <w:rPr>
          <w:rFonts w:ascii="Times New Roman" w:eastAsia="Times New Roman" w:hAnsi="Times New Roman"/>
          <w:lang w:val="lt-LT"/>
        </w:rPr>
        <w:t xml:space="preserve"> preparat</w:t>
      </w:r>
      <w:r w:rsidR="006B13AB">
        <w:rPr>
          <w:rFonts w:ascii="Times New Roman" w:eastAsia="Times New Roman" w:hAnsi="Times New Roman"/>
          <w:lang w:val="lt-LT"/>
        </w:rPr>
        <w:t>ą</w:t>
      </w:r>
      <w:r>
        <w:rPr>
          <w:rFonts w:ascii="Times New Roman" w:eastAsia="Times New Roman" w:hAnsi="Times New Roman"/>
          <w:lang w:val="lt-LT"/>
        </w:rPr>
        <w:t xml:space="preserve"> </w:t>
      </w:r>
      <w:r w:rsidR="00BC7628">
        <w:rPr>
          <w:rFonts w:ascii="Times New Roman" w:eastAsia="Times New Roman" w:hAnsi="Times New Roman"/>
          <w:lang w:val="lt-LT"/>
        </w:rPr>
        <w:t>su</w:t>
      </w:r>
      <w:r w:rsidR="006B13AB">
        <w:rPr>
          <w:rFonts w:ascii="Times New Roman" w:eastAsia="Times New Roman" w:hAnsi="Times New Roman"/>
          <w:lang w:val="lt-LT"/>
        </w:rPr>
        <w:t>daro</w:t>
      </w:r>
      <w:r w:rsidR="00BC7628">
        <w:rPr>
          <w:rFonts w:ascii="Times New Roman" w:eastAsia="Times New Roman" w:hAnsi="Times New Roman"/>
          <w:lang w:val="lt-LT"/>
        </w:rPr>
        <w:t xml:space="preserve"> </w:t>
      </w:r>
      <w:r w:rsidR="003A5D9D">
        <w:rPr>
          <w:rFonts w:ascii="Times New Roman" w:eastAsia="Times New Roman" w:hAnsi="Times New Roman"/>
          <w:lang w:val="lt-LT"/>
        </w:rPr>
        <w:t xml:space="preserve">pusiau </w:t>
      </w:r>
      <w:r w:rsidR="00BC7628">
        <w:rPr>
          <w:rFonts w:ascii="Times New Roman" w:eastAsia="Times New Roman" w:hAnsi="Times New Roman"/>
          <w:lang w:val="lt-LT"/>
        </w:rPr>
        <w:t>permatoma membrana</w:t>
      </w:r>
      <w:r w:rsidR="00F374CC">
        <w:rPr>
          <w:rFonts w:ascii="Times New Roman" w:eastAsia="Times New Roman" w:hAnsi="Times New Roman"/>
          <w:lang w:val="lt-LT"/>
        </w:rPr>
        <w:t>,</w:t>
      </w:r>
      <w:r w:rsidR="00BC7628">
        <w:rPr>
          <w:rFonts w:ascii="Times New Roman" w:eastAsia="Times New Roman" w:hAnsi="Times New Roman"/>
          <w:lang w:val="lt-LT"/>
        </w:rPr>
        <w:t xml:space="preserve"> padengt</w:t>
      </w:r>
      <w:r w:rsidR="00FF4897">
        <w:rPr>
          <w:rFonts w:ascii="Times New Roman" w:eastAsia="Times New Roman" w:hAnsi="Times New Roman"/>
          <w:lang w:val="lt-LT"/>
        </w:rPr>
        <w:t>a</w:t>
      </w:r>
      <w:r w:rsidR="00BC7628">
        <w:rPr>
          <w:rFonts w:ascii="Times New Roman" w:eastAsia="Times New Roman" w:hAnsi="Times New Roman"/>
          <w:lang w:val="lt-LT"/>
        </w:rPr>
        <w:t xml:space="preserve"> balt</w:t>
      </w:r>
      <w:r w:rsidR="00FF4897">
        <w:rPr>
          <w:rFonts w:ascii="Times New Roman" w:eastAsia="Times New Roman" w:hAnsi="Times New Roman"/>
          <w:lang w:val="lt-LT"/>
        </w:rPr>
        <w:t>a</w:t>
      </w:r>
      <w:r w:rsidR="00BC7628">
        <w:rPr>
          <w:rFonts w:ascii="Times New Roman" w:eastAsia="Times New Roman" w:hAnsi="Times New Roman"/>
          <w:lang w:val="lt-LT"/>
        </w:rPr>
        <w:t xml:space="preserve"> arba beveik balt</w:t>
      </w:r>
      <w:r w:rsidR="00FF4897">
        <w:rPr>
          <w:rFonts w:ascii="Times New Roman" w:eastAsia="Times New Roman" w:hAnsi="Times New Roman"/>
          <w:lang w:val="lt-LT"/>
        </w:rPr>
        <w:t>a</w:t>
      </w:r>
      <w:r w:rsidR="00BC7628">
        <w:rPr>
          <w:rFonts w:ascii="Times New Roman" w:eastAsia="Times New Roman" w:hAnsi="Times New Roman"/>
          <w:lang w:val="lt-LT"/>
        </w:rPr>
        <w:t xml:space="preserve"> vaistinio preparato šerdies, kuri yra užmauta ant vertikalaus T formos </w:t>
      </w:r>
      <w:r w:rsidR="008150C8" w:rsidRPr="00C953D5">
        <w:rPr>
          <w:rFonts w:ascii="Times New Roman" w:eastAsia="Times New Roman" w:hAnsi="Times New Roman"/>
          <w:lang w:val="lt-LT"/>
        </w:rPr>
        <w:t>korpuso kotelio</w:t>
      </w:r>
      <w:r w:rsidR="00BC7628">
        <w:rPr>
          <w:rFonts w:ascii="Times New Roman" w:eastAsia="Times New Roman" w:hAnsi="Times New Roman"/>
          <w:lang w:val="lt-LT"/>
        </w:rPr>
        <w:t>. Baltas T formos kūnas viename gale turi kilpą, o kitame – du horizontalius petukus. Rudi traukiamieji siūlai yra pritvirtinti kilpoje. Mirena T formos kūne yra bario sulfato, todėl T formos kūną galima pamatyti rentgenologinio tyrimo metu. Vertikalus VGES kotas yra įvedimo vamzdelyje (EVOINSERTER®) ant slankiklio viršūnės. VGES ir slankiklis iš esmės yra apsaugoti nuo matomų užteršimų.</w:t>
      </w:r>
    </w:p>
    <w:p w14:paraId="537E5424" w14:textId="77777777" w:rsidR="00BC7628" w:rsidRDefault="00BC7628" w:rsidP="00BC7628">
      <w:pPr>
        <w:spacing w:after="0" w:line="240" w:lineRule="auto"/>
        <w:rPr>
          <w:rFonts w:ascii="Times New Roman" w:eastAsia="Times New Roman" w:hAnsi="Times New Roman"/>
          <w:lang w:val="lt-LT"/>
        </w:rPr>
      </w:pPr>
    </w:p>
    <w:p w14:paraId="306ED0A1" w14:textId="77777777" w:rsidR="00BC7628" w:rsidRDefault="00BC7628" w:rsidP="00BC7628">
      <w:pPr>
        <w:spacing w:after="0" w:line="240" w:lineRule="auto"/>
        <w:rPr>
          <w:rFonts w:ascii="Times New Roman" w:eastAsia="Times New Roman" w:hAnsi="Times New Roman"/>
          <w:lang w:val="lt-LT"/>
        </w:rPr>
      </w:pPr>
    </w:p>
    <w:p w14:paraId="26468B61"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KLINIKINĖ INFORMACIJA</w:t>
      </w:r>
    </w:p>
    <w:p w14:paraId="7B5DC860" w14:textId="77777777" w:rsidR="00BC7628" w:rsidRDefault="00BC7628" w:rsidP="00BC7628">
      <w:pPr>
        <w:spacing w:after="0" w:line="240" w:lineRule="auto"/>
        <w:rPr>
          <w:rFonts w:ascii="Times New Roman" w:eastAsia="Times New Roman" w:hAnsi="Times New Roman"/>
          <w:b/>
          <w:lang w:val="lt-LT"/>
        </w:rPr>
      </w:pPr>
    </w:p>
    <w:p w14:paraId="57DCF74C"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14:paraId="5307F227" w14:textId="77777777" w:rsidR="00BC7628" w:rsidRDefault="00BC7628" w:rsidP="00BC7628">
      <w:pPr>
        <w:spacing w:after="0" w:line="240" w:lineRule="auto"/>
        <w:rPr>
          <w:rFonts w:ascii="Times New Roman" w:eastAsia="Times New Roman" w:hAnsi="Times New Roman"/>
          <w:lang w:val="lt-LT"/>
        </w:rPr>
      </w:pPr>
    </w:p>
    <w:p w14:paraId="72E1B04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Kontracepcija.</w:t>
      </w:r>
    </w:p>
    <w:p w14:paraId="5735C75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Idiopatinė menoragija.</w:t>
      </w:r>
    </w:p>
    <w:p w14:paraId="452D9CE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Endometriumo hiperplazijos profilaktika estrogenų pakeičiamosios terapijos metu.</w:t>
      </w:r>
    </w:p>
    <w:p w14:paraId="01E89E77" w14:textId="77777777" w:rsidR="00BC7628" w:rsidRDefault="00BC7628" w:rsidP="00BC7628">
      <w:pPr>
        <w:spacing w:after="0" w:line="240" w:lineRule="auto"/>
        <w:rPr>
          <w:rFonts w:ascii="Times New Roman" w:eastAsia="Times New Roman" w:hAnsi="Times New Roman"/>
          <w:lang w:val="lt-LT"/>
        </w:rPr>
      </w:pPr>
    </w:p>
    <w:p w14:paraId="5413E13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14:paraId="19B3FEB6" w14:textId="77777777" w:rsidR="00BC7628" w:rsidRDefault="00BC7628" w:rsidP="00BC7628">
      <w:pPr>
        <w:spacing w:after="0" w:line="240" w:lineRule="auto"/>
        <w:rPr>
          <w:rFonts w:ascii="Times New Roman" w:eastAsia="Times New Roman" w:hAnsi="Times New Roman"/>
          <w:lang w:val="lt-LT"/>
        </w:rPr>
      </w:pPr>
    </w:p>
    <w:p w14:paraId="293F3CAC" w14:textId="77777777" w:rsidR="00BC7628" w:rsidRPr="00527D9C" w:rsidRDefault="00BC7628" w:rsidP="00BC7628">
      <w:pPr>
        <w:tabs>
          <w:tab w:val="left" w:pos="567"/>
        </w:tabs>
        <w:spacing w:after="0" w:line="260" w:lineRule="exact"/>
        <w:rPr>
          <w:rFonts w:ascii="Times New Roman" w:eastAsia="Times New Roman" w:hAnsi="Times New Roman"/>
          <w:snapToGrid w:val="0"/>
          <w:u w:val="single"/>
          <w:lang w:val="lt-LT"/>
        </w:rPr>
      </w:pPr>
      <w:r w:rsidRPr="00527D9C">
        <w:rPr>
          <w:rFonts w:ascii="Times New Roman" w:eastAsia="Times New Roman" w:hAnsi="Times New Roman"/>
          <w:snapToGrid w:val="0"/>
          <w:u w:val="single"/>
          <w:lang w:val="lt-LT"/>
        </w:rPr>
        <w:t>Dozavimas</w:t>
      </w:r>
    </w:p>
    <w:p w14:paraId="7A0760EE" w14:textId="77777777" w:rsidR="00BC7628" w:rsidRDefault="00BC7628" w:rsidP="00BC7628">
      <w:pPr>
        <w:tabs>
          <w:tab w:val="left" w:pos="567"/>
        </w:tabs>
        <w:spacing w:after="0" w:line="260" w:lineRule="exact"/>
        <w:rPr>
          <w:rFonts w:ascii="Times New Roman" w:eastAsia="Times New Roman" w:hAnsi="Times New Roman"/>
          <w:lang w:val="lt-LT"/>
        </w:rPr>
      </w:pPr>
    </w:p>
    <w:p w14:paraId="081E917C"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Mirena, įvesta į gimdos ertmę, yra veiksminga aštuonerius metus kontracepcijos indikacijai ir penkerius metus idiopatinės menoragijos bei endometriumo hiperplazijos profilaktikos estrogenų pakeičiamosios terapijos metu indikacijoms. Apie tai, kada ištraukti ir (arba) pakeisti Mirena, žr. skyriuje „</w:t>
      </w:r>
      <w:r w:rsidRPr="00527D9C">
        <w:rPr>
          <w:rFonts w:ascii="Times New Roman" w:eastAsia="Times New Roman" w:hAnsi="Times New Roman"/>
          <w:iCs/>
          <w:lang w:val="lt-LT"/>
        </w:rPr>
        <w:t>Įvedimas ir ištraukimas (pakeitimas)</w:t>
      </w:r>
      <w:r>
        <w:rPr>
          <w:rFonts w:ascii="Times New Roman" w:eastAsia="Times New Roman" w:hAnsi="Times New Roman"/>
          <w:iCs/>
          <w:lang w:val="lt-LT"/>
        </w:rPr>
        <w:t>“</w:t>
      </w:r>
      <w:r w:rsidRPr="00527D9C">
        <w:rPr>
          <w:rFonts w:ascii="Times New Roman" w:eastAsia="Times New Roman" w:hAnsi="Times New Roman"/>
          <w:iCs/>
          <w:lang w:val="lt-LT"/>
        </w:rPr>
        <w:t>.</w:t>
      </w:r>
    </w:p>
    <w:p w14:paraId="17C001D0" w14:textId="77777777" w:rsidR="00BC7628" w:rsidRDefault="00BC7628" w:rsidP="00BC7628">
      <w:pPr>
        <w:spacing w:after="0" w:line="240" w:lineRule="auto"/>
        <w:rPr>
          <w:rFonts w:ascii="Times New Roman" w:eastAsia="Times New Roman" w:hAnsi="Times New Roman"/>
          <w:lang w:val="lt-LT"/>
        </w:rPr>
      </w:pPr>
    </w:p>
    <w:p w14:paraId="3C125225"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Moterims hormonų pakeičiamosios terapijos metu Mirena gali būti naudojama kartu su geriamaisiais ar transderminiais estrogenų vaistiniais preparatais, neturinčiais progestageno.</w:t>
      </w:r>
    </w:p>
    <w:p w14:paraId="25E61728" w14:textId="77777777" w:rsidR="00BC7628" w:rsidRDefault="00BC7628" w:rsidP="00BC7628">
      <w:pPr>
        <w:spacing w:after="0" w:line="240" w:lineRule="auto"/>
        <w:rPr>
          <w:rFonts w:ascii="Times New Roman" w:eastAsia="Times New Roman" w:hAnsi="Times New Roman"/>
          <w:lang w:val="lt-LT"/>
        </w:rPr>
      </w:pPr>
    </w:p>
    <w:p w14:paraId="0713187A"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i/>
          <w:lang w:val="lt-LT"/>
        </w:rPr>
        <w:lastRenderedPageBreak/>
        <w:t>Įvedimas</w:t>
      </w:r>
    </w:p>
    <w:p w14:paraId="029EA39E" w14:textId="77777777" w:rsidR="00BC7628" w:rsidRPr="001A77DB" w:rsidRDefault="00BC7628" w:rsidP="00BC7628">
      <w:pPr>
        <w:keepNext/>
        <w:spacing w:after="0" w:line="240" w:lineRule="auto"/>
        <w:rPr>
          <w:rFonts w:ascii="Times New Roman" w:eastAsia="Times New Roman" w:hAnsi="Times New Roman"/>
          <w:u w:val="single"/>
          <w:lang w:val="lt-LT"/>
        </w:rPr>
      </w:pPr>
    </w:p>
    <w:p w14:paraId="1AF786B8"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Griežtai rekomenduojama, kad Mirena įvestų tik sveikatos priežiūros specialistai, kurie turi patirties įvedant Mirena arba buvo pakankamai apmokyti tai daryti.</w:t>
      </w:r>
    </w:p>
    <w:p w14:paraId="24F7FBAB" w14:textId="77777777" w:rsidR="00BC7628" w:rsidRDefault="00BC7628" w:rsidP="00BC7628">
      <w:pPr>
        <w:keepNext/>
        <w:spacing w:after="0" w:line="240" w:lineRule="auto"/>
        <w:rPr>
          <w:rFonts w:ascii="Times New Roman" w:eastAsia="Times New Roman" w:hAnsi="Times New Roman"/>
          <w:lang w:val="lt-LT"/>
        </w:rPr>
      </w:pPr>
    </w:p>
    <w:p w14:paraId="587E89CA" w14:textId="77777777" w:rsidR="00BC7628" w:rsidRPr="004A11CC" w:rsidRDefault="00BC7628" w:rsidP="00BC7628">
      <w:pPr>
        <w:tabs>
          <w:tab w:val="left" w:pos="540"/>
        </w:tabs>
        <w:spacing w:after="0" w:line="240" w:lineRule="auto"/>
        <w:rPr>
          <w:rFonts w:ascii="Times New Roman" w:eastAsia="Times New Roman" w:hAnsi="Times New Roman"/>
          <w:lang w:val="lt-LT"/>
        </w:rPr>
      </w:pPr>
      <w:r w:rsidRPr="004A11CC">
        <w:rPr>
          <w:rFonts w:ascii="Times New Roman" w:eastAsia="Times New Roman" w:hAnsi="Times New Roman"/>
          <w:lang w:val="lt-LT"/>
        </w:rPr>
        <w:t>Prieš į</w:t>
      </w:r>
      <w:r>
        <w:rPr>
          <w:rFonts w:ascii="Times New Roman" w:eastAsia="Times New Roman" w:hAnsi="Times New Roman"/>
          <w:lang w:val="lt-LT"/>
        </w:rPr>
        <w:t>v</w:t>
      </w:r>
      <w:r w:rsidRPr="004A11CC">
        <w:rPr>
          <w:rFonts w:ascii="Times New Roman" w:eastAsia="Times New Roman" w:hAnsi="Times New Roman"/>
          <w:lang w:val="lt-LT"/>
        </w:rPr>
        <w:t>edant VGES, pacient</w:t>
      </w:r>
      <w:r>
        <w:rPr>
          <w:rFonts w:ascii="Times New Roman" w:eastAsia="Times New Roman" w:hAnsi="Times New Roman"/>
          <w:lang w:val="lt-LT"/>
        </w:rPr>
        <w:t>ė</w:t>
      </w:r>
      <w:r w:rsidRPr="004A11CC">
        <w:rPr>
          <w:rFonts w:ascii="Times New Roman" w:eastAsia="Times New Roman" w:hAnsi="Times New Roman"/>
          <w:lang w:val="lt-LT"/>
        </w:rPr>
        <w:t xml:space="preserve"> turi būti kruopščiai ištirta, kad būtų galima nustatyti bet kokias kontraindikacijas VGES į</w:t>
      </w:r>
      <w:r>
        <w:rPr>
          <w:rFonts w:ascii="Times New Roman" w:eastAsia="Times New Roman" w:hAnsi="Times New Roman"/>
          <w:lang w:val="lt-LT"/>
        </w:rPr>
        <w:t>ved</w:t>
      </w:r>
      <w:r w:rsidRPr="004A11CC">
        <w:rPr>
          <w:rFonts w:ascii="Times New Roman" w:eastAsia="Times New Roman" w:hAnsi="Times New Roman"/>
          <w:lang w:val="lt-LT"/>
        </w:rPr>
        <w:t>imui. Prieš į</w:t>
      </w:r>
      <w:r>
        <w:rPr>
          <w:rFonts w:ascii="Times New Roman" w:eastAsia="Times New Roman" w:hAnsi="Times New Roman"/>
          <w:lang w:val="lt-LT"/>
        </w:rPr>
        <w:t>ved</w:t>
      </w:r>
      <w:r w:rsidRPr="004A11CC">
        <w:rPr>
          <w:rFonts w:ascii="Times New Roman" w:eastAsia="Times New Roman" w:hAnsi="Times New Roman"/>
          <w:lang w:val="lt-LT"/>
        </w:rPr>
        <w:t>ant VGES, reikia nusta</w:t>
      </w:r>
      <w:r>
        <w:rPr>
          <w:rFonts w:ascii="Times New Roman" w:eastAsia="Times New Roman" w:hAnsi="Times New Roman"/>
          <w:lang w:val="lt-LT"/>
        </w:rPr>
        <w:t>t</w:t>
      </w:r>
      <w:r w:rsidRPr="004A11CC">
        <w:rPr>
          <w:rFonts w:ascii="Times New Roman" w:eastAsia="Times New Roman" w:hAnsi="Times New Roman"/>
          <w:lang w:val="lt-LT"/>
        </w:rPr>
        <w:t xml:space="preserve">yti ar nėra nėštumo. Prieš naudodami šį preparatą apsvarstykite ovuliacijos ir pastojimo galimybę. </w:t>
      </w:r>
      <w:r>
        <w:rPr>
          <w:rFonts w:ascii="Times New Roman" w:eastAsia="Times New Roman" w:hAnsi="Times New Roman"/>
          <w:lang w:val="lt-LT"/>
        </w:rPr>
        <w:t>Mirena</w:t>
      </w:r>
      <w:r w:rsidRPr="004A11CC">
        <w:rPr>
          <w:rFonts w:ascii="Times New Roman" w:eastAsia="Times New Roman" w:hAnsi="Times New Roman"/>
          <w:lang w:val="lt-LT"/>
        </w:rPr>
        <w:t xml:space="preserve"> netinka naudoti kaip kontracepcijos priemonę po lytinio akto (žr. 4.3 skyrių ir 4.4 skyrių </w:t>
      </w:r>
      <w:r>
        <w:rPr>
          <w:rFonts w:ascii="Times New Roman" w:eastAsia="Times New Roman" w:hAnsi="Times New Roman"/>
          <w:lang w:val="lt-LT"/>
        </w:rPr>
        <w:t>„</w:t>
      </w:r>
      <w:r w:rsidRPr="004A11CC">
        <w:rPr>
          <w:rFonts w:ascii="Times New Roman" w:eastAsia="Times New Roman" w:hAnsi="Times New Roman"/>
          <w:lang w:val="lt-LT"/>
        </w:rPr>
        <w:t>Medicininiai tyrimai ir konsultacijos</w:t>
      </w:r>
      <w:r>
        <w:rPr>
          <w:rFonts w:ascii="Times New Roman" w:eastAsia="Times New Roman" w:hAnsi="Times New Roman"/>
          <w:lang w:val="lt-LT"/>
        </w:rPr>
        <w:t>“</w:t>
      </w:r>
      <w:r w:rsidRPr="004A11CC">
        <w:rPr>
          <w:rFonts w:ascii="Times New Roman" w:eastAsia="Times New Roman" w:hAnsi="Times New Roman"/>
          <w:lang w:val="lt-LT"/>
        </w:rPr>
        <w:t>).</w:t>
      </w:r>
    </w:p>
    <w:p w14:paraId="0978ECD8" w14:textId="77777777" w:rsidR="00BC7628" w:rsidRDefault="00BC7628" w:rsidP="00BC7628">
      <w:pPr>
        <w:keepNext/>
        <w:spacing w:after="0" w:line="240" w:lineRule="auto"/>
        <w:rPr>
          <w:rFonts w:ascii="Times New Roman" w:eastAsia="Times New Roman" w:hAnsi="Times New Roman"/>
          <w:lang w:val="lt-LT"/>
        </w:rPr>
      </w:pPr>
    </w:p>
    <w:p w14:paraId="7F22C181" w14:textId="77777777" w:rsidR="00BC7628" w:rsidRPr="00815E55" w:rsidRDefault="00BC7628" w:rsidP="00BC7628">
      <w:pPr>
        <w:tabs>
          <w:tab w:val="left" w:pos="540"/>
        </w:tabs>
        <w:spacing w:after="0" w:line="240" w:lineRule="auto"/>
        <w:rPr>
          <w:rFonts w:ascii="Times New Roman" w:eastAsia="Times New Roman" w:hAnsi="Times New Roman"/>
          <w:lang w:val="lt-LT"/>
        </w:rPr>
      </w:pPr>
      <w:r w:rsidRPr="00815E55">
        <w:rPr>
          <w:rFonts w:ascii="Times New Roman" w:eastAsia="Times New Roman" w:hAnsi="Times New Roman"/>
          <w:lang w:val="lt-LT"/>
        </w:rPr>
        <w:t xml:space="preserve">1 lentelė. Kada įvesti </w:t>
      </w:r>
      <w:r>
        <w:rPr>
          <w:rFonts w:ascii="Times New Roman" w:eastAsia="Times New Roman" w:hAnsi="Times New Roman"/>
          <w:lang w:val="lt-LT"/>
        </w:rPr>
        <w:t>Mirena</w:t>
      </w:r>
      <w:r w:rsidRPr="00815E55">
        <w:rPr>
          <w:rFonts w:ascii="Times New Roman" w:eastAsia="Times New Roman" w:hAnsi="Times New Roman"/>
          <w:lang w:val="lt-LT"/>
        </w:rPr>
        <w:t xml:space="preserve"> vaisingo amžiaus moterims</w:t>
      </w:r>
    </w:p>
    <w:p w14:paraId="7366640D" w14:textId="77777777" w:rsidR="00BC7628" w:rsidRPr="00815E55" w:rsidRDefault="00BC7628" w:rsidP="00BC7628">
      <w:pPr>
        <w:tabs>
          <w:tab w:val="left" w:pos="540"/>
        </w:tabs>
        <w:spacing w:after="0" w:line="240" w:lineRule="auto"/>
        <w:rPr>
          <w:rFonts w:ascii="Times New Roman" w:eastAsia="Times New Roman" w:hAnsi="Times New Roman"/>
          <w:lang w:val="lt-LT"/>
        </w:rPr>
      </w:pPr>
    </w:p>
    <w:tbl>
      <w:tblPr>
        <w:tblStyle w:val="TableGrid1"/>
        <w:tblW w:w="0" w:type="auto"/>
        <w:tblInd w:w="0" w:type="dxa"/>
        <w:tblLook w:val="04A0" w:firstRow="1" w:lastRow="0" w:firstColumn="1" w:lastColumn="0" w:noHBand="0" w:noVBand="1"/>
      </w:tblPr>
      <w:tblGrid>
        <w:gridCol w:w="3681"/>
        <w:gridCol w:w="5380"/>
      </w:tblGrid>
      <w:tr w:rsidR="00BC7628" w:rsidRPr="00F374CC" w14:paraId="68253B2E" w14:textId="77777777" w:rsidTr="00D51D9F">
        <w:tc>
          <w:tcPr>
            <w:tcW w:w="3681" w:type="dxa"/>
          </w:tcPr>
          <w:p w14:paraId="3A194008"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 xml:space="preserve">Pradedant naudoti </w:t>
            </w:r>
            <w:r>
              <w:rPr>
                <w:rFonts w:ascii="Times New Roman" w:eastAsia="Times New Roman" w:hAnsi="Times New Roman"/>
                <w:lang w:val="lt-LT"/>
              </w:rPr>
              <w:t>Mirena</w:t>
            </w:r>
          </w:p>
        </w:tc>
        <w:tc>
          <w:tcPr>
            <w:tcW w:w="5380" w:type="dxa"/>
          </w:tcPr>
          <w:p w14:paraId="75BA4FBD" w14:textId="77777777" w:rsidR="00BC7628" w:rsidRPr="00815E55" w:rsidRDefault="00BC7628" w:rsidP="00D51D9F">
            <w:pPr>
              <w:numPr>
                <w:ilvl w:val="0"/>
                <w:numId w:val="19"/>
              </w:numPr>
              <w:spacing w:after="0" w:line="240" w:lineRule="auto"/>
              <w:ind w:left="182" w:hanging="142"/>
              <w:rPr>
                <w:rFonts w:ascii="Times New Roman" w:eastAsia="Arial Unicode MS" w:hAnsi="Times New Roman"/>
                <w:kern w:val="24"/>
                <w:lang w:val="lt-LT"/>
              </w:rPr>
            </w:pPr>
            <w:r>
              <w:rPr>
                <w:rFonts w:ascii="Times New Roman" w:eastAsia="Times New Roman" w:hAnsi="Times New Roman"/>
                <w:lang w:val="lt-LT"/>
              </w:rPr>
              <w:t>Mirena</w:t>
            </w:r>
            <w:r w:rsidRPr="00815E55">
              <w:rPr>
                <w:rFonts w:ascii="Times New Roman" w:eastAsia="Times New Roman" w:hAnsi="Times New Roman"/>
                <w:lang w:val="lt-LT"/>
              </w:rPr>
              <w:t xml:space="preserve"> reikia įvesti į gimdos ertmę per 7 paras nuo menstruacijų pradžios. Tokiu atveju </w:t>
            </w:r>
            <w:r>
              <w:rPr>
                <w:rFonts w:ascii="Times New Roman" w:eastAsia="Times New Roman" w:hAnsi="Times New Roman"/>
                <w:lang w:val="lt-LT"/>
              </w:rPr>
              <w:t>Mirena</w:t>
            </w:r>
            <w:r w:rsidRPr="00815E55">
              <w:rPr>
                <w:rFonts w:ascii="Times New Roman" w:eastAsia="Times New Roman" w:hAnsi="Times New Roman"/>
                <w:lang w:val="lt-LT"/>
              </w:rPr>
              <w:t xml:space="preserve"> suteikia kontraceptinę apsaugą iškart įvedus ir papildomų kontracepcijos priemonių naudoti nereikia.</w:t>
            </w:r>
          </w:p>
          <w:p w14:paraId="079207E4" w14:textId="77777777" w:rsidR="00BC7628" w:rsidRDefault="00BC7628" w:rsidP="00D51D9F">
            <w:pPr>
              <w:numPr>
                <w:ilvl w:val="0"/>
                <w:numId w:val="19"/>
              </w:numPr>
              <w:spacing w:after="0" w:line="240" w:lineRule="auto"/>
              <w:ind w:left="182" w:hanging="142"/>
              <w:rPr>
                <w:rFonts w:ascii="Times New Roman" w:eastAsia="Times New Roman" w:hAnsi="Times New Roman"/>
                <w:lang w:val="lt-LT"/>
              </w:rPr>
            </w:pPr>
            <w:r w:rsidRPr="00815E55">
              <w:rPr>
                <w:rFonts w:ascii="Times New Roman" w:eastAsia="Times New Roman" w:hAnsi="Times New Roman"/>
                <w:lang w:val="lt-LT"/>
              </w:rPr>
              <w:t xml:space="preserve">Jeigu nėra galimybės įvesti per 7 paras nuo menstruacijų pradžios arba moters menstruacijos nereguliarios, </w:t>
            </w:r>
            <w:r>
              <w:rPr>
                <w:rFonts w:ascii="Times New Roman" w:eastAsia="Times New Roman" w:hAnsi="Times New Roman"/>
                <w:lang w:val="lt-LT"/>
              </w:rPr>
              <w:t>Mirena</w:t>
            </w:r>
            <w:r w:rsidRPr="00815E55">
              <w:rPr>
                <w:rFonts w:ascii="Times New Roman" w:eastAsia="Times New Roman" w:hAnsi="Times New Roman"/>
                <w:lang w:val="lt-LT"/>
              </w:rPr>
              <w:t xml:space="preserve"> galima įvesti bet kuriuo menstruacijų ciklo metu su sąlyga, kad sveikatos priežiūros specialistas gali patikimai atmesti pastojimo galimybę. Tačiau tokiu atveju kontraceptinė apsauga </w:t>
            </w:r>
            <w:r>
              <w:rPr>
                <w:rFonts w:ascii="Times New Roman" w:eastAsia="Times New Roman" w:hAnsi="Times New Roman"/>
                <w:lang w:val="lt-LT"/>
              </w:rPr>
              <w:t xml:space="preserve">iškart </w:t>
            </w:r>
            <w:r w:rsidRPr="00815E55">
              <w:rPr>
                <w:rFonts w:ascii="Times New Roman" w:eastAsia="Times New Roman" w:hAnsi="Times New Roman"/>
                <w:lang w:val="lt-LT"/>
              </w:rPr>
              <w:t>po į</w:t>
            </w:r>
            <w:r>
              <w:rPr>
                <w:rFonts w:ascii="Times New Roman" w:eastAsia="Times New Roman" w:hAnsi="Times New Roman"/>
                <w:lang w:val="lt-LT"/>
              </w:rPr>
              <w:t>ved</w:t>
            </w:r>
            <w:r w:rsidRPr="00815E55">
              <w:rPr>
                <w:rFonts w:ascii="Times New Roman" w:eastAsia="Times New Roman" w:hAnsi="Times New Roman"/>
                <w:lang w:val="lt-LT"/>
              </w:rPr>
              <w:t>imo nėra patikimai užtikrinama. Todėl, siekiant išvengti nėštumo, reikia naudoti barjerinį kontracepcijos metodą arba pacientė turi susilaikyti nuo vaginalinių lytinių santykių kitas 7 paras.</w:t>
            </w:r>
          </w:p>
          <w:p w14:paraId="08455D9E" w14:textId="77777777" w:rsidR="00BC7628" w:rsidRPr="00815E55" w:rsidRDefault="00BC7628" w:rsidP="00D51D9F">
            <w:pPr>
              <w:spacing w:after="0" w:line="240" w:lineRule="auto"/>
              <w:ind w:left="182"/>
              <w:rPr>
                <w:rFonts w:ascii="Times New Roman" w:eastAsia="Times New Roman" w:hAnsi="Times New Roman"/>
                <w:lang w:val="lt-LT"/>
              </w:rPr>
            </w:pPr>
          </w:p>
        </w:tc>
      </w:tr>
      <w:tr w:rsidR="00BC7628" w:rsidRPr="00F374CC" w14:paraId="3D0A98C5" w14:textId="77777777" w:rsidTr="00D51D9F">
        <w:tc>
          <w:tcPr>
            <w:tcW w:w="3681" w:type="dxa"/>
          </w:tcPr>
          <w:p w14:paraId="775C4A2B"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Įvedimas po gimdymo</w:t>
            </w:r>
          </w:p>
        </w:tc>
        <w:tc>
          <w:tcPr>
            <w:tcW w:w="5380" w:type="dxa"/>
          </w:tcPr>
          <w:p w14:paraId="2A965A7E"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 xml:space="preserve">Papildant pirmiau pateikiamą instrukciją („Pradedant naudoti </w:t>
            </w:r>
            <w:r>
              <w:rPr>
                <w:rFonts w:ascii="Times New Roman" w:eastAsia="Times New Roman" w:hAnsi="Times New Roman"/>
                <w:lang w:val="lt-LT"/>
              </w:rPr>
              <w:t>Mirena</w:t>
            </w:r>
            <w:r w:rsidRPr="00815E55">
              <w:rPr>
                <w:rFonts w:ascii="Times New Roman" w:eastAsia="Times New Roman" w:hAnsi="Times New Roman"/>
                <w:lang w:val="lt-LT"/>
              </w:rPr>
              <w:t>“):</w:t>
            </w:r>
          </w:p>
          <w:p w14:paraId="651A6BD0" w14:textId="77777777" w:rsidR="00BC7628"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 xml:space="preserve">Po gimdymo reikia palaukti, kol gimda visiškai susitrauks, tačiau įvesti </w:t>
            </w:r>
            <w:r>
              <w:rPr>
                <w:rFonts w:ascii="Times New Roman" w:eastAsia="Times New Roman" w:hAnsi="Times New Roman"/>
                <w:lang w:val="lt-LT"/>
              </w:rPr>
              <w:t>Mirena</w:t>
            </w:r>
            <w:r w:rsidRPr="00815E55">
              <w:rPr>
                <w:rFonts w:ascii="Times New Roman" w:eastAsia="Times New Roman" w:hAnsi="Times New Roman"/>
                <w:lang w:val="lt-LT"/>
              </w:rPr>
              <w:t xml:space="preserve"> reikia ne anksčiau kaip 6 savai</w:t>
            </w:r>
            <w:r>
              <w:rPr>
                <w:rFonts w:ascii="Times New Roman" w:eastAsia="Times New Roman" w:hAnsi="Times New Roman"/>
                <w:lang w:val="lt-LT"/>
              </w:rPr>
              <w:t>tės</w:t>
            </w:r>
            <w:r w:rsidRPr="00815E55">
              <w:rPr>
                <w:rFonts w:ascii="Times New Roman" w:eastAsia="Times New Roman" w:hAnsi="Times New Roman"/>
                <w:lang w:val="lt-LT"/>
              </w:rPr>
              <w:t xml:space="preserve"> po gimdymo. Jei susitraukimas gerokai užsitęsė, apsvarstykite, gal reikia palaukti, kol praeis 12 savaičių po gimdymo.</w:t>
            </w:r>
          </w:p>
          <w:p w14:paraId="41A6F4D0" w14:textId="77777777" w:rsidR="00BC7628" w:rsidRPr="00815E55" w:rsidRDefault="00BC7628" w:rsidP="00D51D9F">
            <w:pPr>
              <w:spacing w:after="0" w:line="240" w:lineRule="auto"/>
              <w:rPr>
                <w:rFonts w:ascii="Times New Roman" w:eastAsia="Times New Roman" w:hAnsi="Times New Roman"/>
                <w:lang w:val="lt-LT"/>
              </w:rPr>
            </w:pPr>
          </w:p>
        </w:tc>
      </w:tr>
      <w:tr w:rsidR="00BC7628" w:rsidRPr="00A66AAE" w14:paraId="091648E0" w14:textId="77777777" w:rsidTr="00D51D9F">
        <w:tc>
          <w:tcPr>
            <w:tcW w:w="3681" w:type="dxa"/>
          </w:tcPr>
          <w:p w14:paraId="5A9382CD"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Įvedimas po nėštumo nutraukimo</w:t>
            </w:r>
            <w:r>
              <w:rPr>
                <w:rFonts w:ascii="Times New Roman" w:eastAsia="Times New Roman" w:hAnsi="Times New Roman"/>
                <w:lang w:val="lt-LT"/>
              </w:rPr>
              <w:t xml:space="preserve"> per</w:t>
            </w:r>
            <w:r w:rsidRPr="00815E55">
              <w:rPr>
                <w:rFonts w:ascii="Times New Roman" w:eastAsia="Times New Roman" w:hAnsi="Times New Roman"/>
                <w:lang w:val="lt-LT"/>
              </w:rPr>
              <w:t xml:space="preserve"> pirmąjį trimestrą</w:t>
            </w:r>
          </w:p>
        </w:tc>
        <w:tc>
          <w:tcPr>
            <w:tcW w:w="5380" w:type="dxa"/>
          </w:tcPr>
          <w:p w14:paraId="680DC604"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815E55">
              <w:rPr>
                <w:rFonts w:ascii="Times New Roman" w:eastAsia="Times New Roman" w:hAnsi="Times New Roman"/>
                <w:lang w:val="lt-LT"/>
              </w:rPr>
              <w:t xml:space="preserve"> galima įvesti tuoj pat po nėštumo nutraukimo </w:t>
            </w:r>
            <w:r>
              <w:rPr>
                <w:rFonts w:ascii="Times New Roman" w:eastAsia="Times New Roman" w:hAnsi="Times New Roman"/>
                <w:lang w:val="lt-LT"/>
              </w:rPr>
              <w:t xml:space="preserve">per </w:t>
            </w:r>
            <w:r w:rsidRPr="00815E55">
              <w:rPr>
                <w:rFonts w:ascii="Times New Roman" w:eastAsia="Times New Roman" w:hAnsi="Times New Roman"/>
                <w:lang w:val="lt-LT"/>
              </w:rPr>
              <w:t>pirmąjį trimestrą. Tokiu atveju papildomų kontracepcijos priemonių naudoti nereikia.</w:t>
            </w:r>
          </w:p>
          <w:p w14:paraId="73727598" w14:textId="77777777" w:rsidR="00BC7628" w:rsidRPr="00815E55" w:rsidRDefault="00BC7628" w:rsidP="00D51D9F">
            <w:pPr>
              <w:spacing w:after="0" w:line="240" w:lineRule="auto"/>
              <w:rPr>
                <w:rFonts w:ascii="Times New Roman" w:eastAsia="Times New Roman" w:hAnsi="Times New Roman"/>
                <w:lang w:val="lt-LT"/>
              </w:rPr>
            </w:pPr>
          </w:p>
        </w:tc>
      </w:tr>
      <w:tr w:rsidR="00BC7628" w:rsidRPr="00815E55" w14:paraId="113A3F4A" w14:textId="77777777" w:rsidTr="00D51D9F">
        <w:tc>
          <w:tcPr>
            <w:tcW w:w="3681" w:type="dxa"/>
          </w:tcPr>
          <w:p w14:paraId="36F66835"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 xml:space="preserve">Keičiant </w:t>
            </w:r>
            <w:r>
              <w:rPr>
                <w:rFonts w:ascii="Times New Roman" w:eastAsia="Times New Roman" w:hAnsi="Times New Roman"/>
                <w:lang w:val="lt-LT"/>
              </w:rPr>
              <w:t>Mirena</w:t>
            </w:r>
          </w:p>
        </w:tc>
        <w:tc>
          <w:tcPr>
            <w:tcW w:w="5380" w:type="dxa"/>
          </w:tcPr>
          <w:p w14:paraId="260880E3" w14:textId="77777777" w:rsidR="00BC7628" w:rsidRDefault="00BC7628" w:rsidP="00D51D9F">
            <w:pPr>
              <w:spacing w:after="0" w:line="240" w:lineRule="auto"/>
              <w:ind w:left="40"/>
              <w:rPr>
                <w:rFonts w:ascii="Times New Roman" w:eastAsia="Times New Roman" w:hAnsi="Times New Roman"/>
                <w:lang w:val="lt-LT"/>
              </w:rPr>
            </w:pPr>
            <w:r>
              <w:rPr>
                <w:rFonts w:ascii="Times New Roman" w:eastAsia="Times New Roman" w:hAnsi="Times New Roman"/>
                <w:lang w:val="lt-LT"/>
              </w:rPr>
              <w:t>Mirena</w:t>
            </w:r>
            <w:r w:rsidRPr="00815E55">
              <w:rPr>
                <w:rFonts w:ascii="Times New Roman" w:eastAsia="Times New Roman" w:hAnsi="Times New Roman"/>
                <w:lang w:val="lt-LT"/>
              </w:rPr>
              <w:t xml:space="preserve"> galima pakeisti nauja sistema bet kuriuo menstruacijų ciklo metu. Tokiu atveju papildomų kontracepcijos priemonių naudoti nereikia.</w:t>
            </w:r>
          </w:p>
          <w:p w14:paraId="2F4550D1" w14:textId="77777777" w:rsidR="00BC7628" w:rsidRPr="00815E55" w:rsidRDefault="00BC7628" w:rsidP="00D51D9F">
            <w:pPr>
              <w:spacing w:after="0" w:line="240" w:lineRule="auto"/>
              <w:ind w:left="40"/>
              <w:rPr>
                <w:rFonts w:ascii="Times New Roman" w:eastAsia="Times New Roman" w:hAnsi="Times New Roman"/>
                <w:lang w:val="lt-LT"/>
              </w:rPr>
            </w:pPr>
          </w:p>
        </w:tc>
      </w:tr>
      <w:tr w:rsidR="00BC7628" w:rsidRPr="00F374CC" w14:paraId="45999E58" w14:textId="77777777" w:rsidTr="00D51D9F">
        <w:tc>
          <w:tcPr>
            <w:tcW w:w="3681" w:type="dxa"/>
          </w:tcPr>
          <w:p w14:paraId="029AB9CD" w14:textId="77777777" w:rsidR="00BC7628" w:rsidRPr="00815E55" w:rsidRDefault="00BC7628" w:rsidP="00D51D9F">
            <w:pPr>
              <w:spacing w:after="0" w:line="240" w:lineRule="auto"/>
              <w:rPr>
                <w:rFonts w:ascii="Times New Roman" w:eastAsia="Times New Roman" w:hAnsi="Times New Roman"/>
                <w:lang w:val="lt-LT"/>
              </w:rPr>
            </w:pPr>
            <w:r w:rsidRPr="00815E55">
              <w:rPr>
                <w:rFonts w:ascii="Times New Roman" w:eastAsia="Times New Roman" w:hAnsi="Times New Roman"/>
                <w:lang w:val="lt-LT"/>
              </w:rPr>
              <w:t>Keičiant kitą kontracepcijos metodą (pvz., kombinuotus hormoninius kontraceptikus, implantą)</w:t>
            </w:r>
          </w:p>
        </w:tc>
        <w:tc>
          <w:tcPr>
            <w:tcW w:w="5380" w:type="dxa"/>
          </w:tcPr>
          <w:p w14:paraId="04D69EA1" w14:textId="77777777" w:rsidR="00BC7628" w:rsidRPr="003D423E" w:rsidRDefault="00BC7628" w:rsidP="00D51D9F">
            <w:pPr>
              <w:numPr>
                <w:ilvl w:val="0"/>
                <w:numId w:val="19"/>
              </w:numPr>
              <w:spacing w:after="0" w:line="240" w:lineRule="auto"/>
              <w:ind w:left="182" w:hanging="142"/>
              <w:rPr>
                <w:rFonts w:ascii="Times New Roman" w:eastAsia="Times New Roman" w:hAnsi="Times New Roman"/>
                <w:lang w:val="lt-LT"/>
              </w:rPr>
            </w:pPr>
            <w:r w:rsidRPr="003D423E">
              <w:rPr>
                <w:rFonts w:ascii="Times New Roman" w:eastAsia="Times New Roman" w:hAnsi="Times New Roman"/>
                <w:lang w:val="lt-LT"/>
              </w:rPr>
              <w:t>Mirena galima įvesti iš karto, jei yra pagrįstai aišku, kad moteris nėra nėščia.</w:t>
            </w:r>
          </w:p>
          <w:p w14:paraId="38903FF6" w14:textId="77777777" w:rsidR="00BC7628" w:rsidRDefault="00BC7628" w:rsidP="00D51D9F">
            <w:pPr>
              <w:numPr>
                <w:ilvl w:val="0"/>
                <w:numId w:val="19"/>
              </w:numPr>
              <w:spacing w:after="0" w:line="240" w:lineRule="auto"/>
              <w:ind w:left="182" w:hanging="142"/>
              <w:rPr>
                <w:rFonts w:ascii="Times New Roman" w:eastAsia="Times New Roman" w:hAnsi="Times New Roman"/>
                <w:lang w:val="lt-LT"/>
              </w:rPr>
            </w:pPr>
            <w:r w:rsidRPr="00815E55">
              <w:rPr>
                <w:rFonts w:ascii="Times New Roman" w:eastAsia="Times New Roman" w:hAnsi="Times New Roman"/>
                <w:lang w:val="lt-LT"/>
              </w:rPr>
              <w:t>Papildomos kontracepcijos poreikis: jei nuo menstruacinio kraujavimo pradžios praėjo daugiau kaip 7 paros, moteris turėtų susilaikyti nuo vaginalinių lytinių santykių arba naudoti papildomas kontracep</w:t>
            </w:r>
            <w:r>
              <w:rPr>
                <w:rFonts w:ascii="Times New Roman" w:eastAsia="Times New Roman" w:hAnsi="Times New Roman"/>
                <w:lang w:val="lt-LT"/>
              </w:rPr>
              <w:t>cijos</w:t>
            </w:r>
            <w:r w:rsidRPr="00815E55">
              <w:rPr>
                <w:rFonts w:ascii="Times New Roman" w:eastAsia="Times New Roman" w:hAnsi="Times New Roman"/>
                <w:lang w:val="lt-LT"/>
              </w:rPr>
              <w:t xml:space="preserve"> priemones kitas 7 paras.</w:t>
            </w:r>
          </w:p>
          <w:p w14:paraId="10F2970E" w14:textId="77777777" w:rsidR="00BC7628" w:rsidRPr="00815E55" w:rsidRDefault="00BC7628" w:rsidP="00D51D9F">
            <w:pPr>
              <w:spacing w:after="0" w:line="240" w:lineRule="auto"/>
              <w:ind w:left="182"/>
              <w:rPr>
                <w:rFonts w:ascii="Times New Roman" w:eastAsia="Times New Roman" w:hAnsi="Times New Roman"/>
                <w:lang w:val="lt-LT"/>
              </w:rPr>
            </w:pPr>
          </w:p>
        </w:tc>
      </w:tr>
    </w:tbl>
    <w:p w14:paraId="315C80E5" w14:textId="77777777" w:rsidR="00BC7628" w:rsidRDefault="00BC7628" w:rsidP="00BC7628">
      <w:pPr>
        <w:spacing w:after="0" w:line="240" w:lineRule="auto"/>
        <w:rPr>
          <w:rFonts w:ascii="Times New Roman" w:eastAsia="Times New Roman" w:hAnsi="Times New Roman"/>
          <w:lang w:val="lt-LT"/>
        </w:rPr>
      </w:pPr>
    </w:p>
    <w:p w14:paraId="177117AB" w14:textId="77777777" w:rsidR="00887800" w:rsidRDefault="00887800" w:rsidP="00BC7628">
      <w:pPr>
        <w:spacing w:after="0" w:line="240" w:lineRule="auto"/>
        <w:rPr>
          <w:rFonts w:ascii="Times New Roman" w:eastAsia="Times New Roman" w:hAnsi="Times New Roman"/>
          <w:lang w:val="lt-LT"/>
        </w:rPr>
      </w:pPr>
    </w:p>
    <w:p w14:paraId="0D1EE025" w14:textId="646DA321" w:rsidR="00905791" w:rsidRPr="00C82758" w:rsidRDefault="00620A0A" w:rsidP="00C82758">
      <w:pPr>
        <w:keepNext/>
        <w:spacing w:after="0" w:line="240" w:lineRule="auto"/>
        <w:rPr>
          <w:rFonts w:ascii="Times New Roman" w:eastAsia="Times New Roman" w:hAnsi="Times New Roman"/>
          <w:i/>
          <w:iCs/>
          <w:u w:val="single"/>
          <w:lang w:val="lt-LT"/>
        </w:rPr>
      </w:pPr>
      <w:r w:rsidRPr="00C82758">
        <w:rPr>
          <w:rFonts w:ascii="Times New Roman" w:eastAsia="Times New Roman" w:hAnsi="Times New Roman"/>
          <w:i/>
          <w:iCs/>
          <w:u w:val="single"/>
          <w:lang w:val="lt-LT"/>
        </w:rPr>
        <w:lastRenderedPageBreak/>
        <w:t>Svarbi informacija, į kurią reikėtų atkreipti dėmesį</w:t>
      </w:r>
      <w:r w:rsidR="00611A97" w:rsidRPr="00C82758">
        <w:rPr>
          <w:rFonts w:ascii="Times New Roman" w:eastAsia="Times New Roman" w:hAnsi="Times New Roman"/>
          <w:i/>
          <w:iCs/>
          <w:u w:val="single"/>
          <w:lang w:val="lt-LT"/>
        </w:rPr>
        <w:t>,</w:t>
      </w:r>
      <w:r w:rsidRPr="00C82758">
        <w:rPr>
          <w:rFonts w:ascii="Times New Roman" w:eastAsia="Times New Roman" w:hAnsi="Times New Roman"/>
          <w:i/>
          <w:iCs/>
          <w:u w:val="single"/>
          <w:lang w:val="lt-LT"/>
        </w:rPr>
        <w:t xml:space="preserve"> </w:t>
      </w:r>
      <w:r w:rsidR="009076D7" w:rsidRPr="00C82758">
        <w:rPr>
          <w:rFonts w:ascii="Times New Roman" w:eastAsia="Times New Roman" w:hAnsi="Times New Roman"/>
          <w:i/>
          <w:iCs/>
          <w:u w:val="single"/>
          <w:lang w:val="lt-LT"/>
        </w:rPr>
        <w:t>į</w:t>
      </w:r>
      <w:r w:rsidR="00611A97" w:rsidRPr="00C82758">
        <w:rPr>
          <w:rFonts w:ascii="Times New Roman" w:eastAsia="Times New Roman" w:hAnsi="Times New Roman"/>
          <w:i/>
          <w:iCs/>
          <w:u w:val="single"/>
          <w:lang w:val="lt-LT"/>
        </w:rPr>
        <w:t>vedimo metu arba po įvedimo</w:t>
      </w:r>
    </w:p>
    <w:p w14:paraId="44C98C63" w14:textId="77777777" w:rsidR="00BC7628" w:rsidRDefault="00BC7628" w:rsidP="00C82758">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Sunkaus įvedimo ir (arba) labai stipraus skausmo arba kraujavimo per procedūrą arba po jos atvejais reikia apsvarstyti perforacijos galimybę ir </w:t>
      </w:r>
      <w:r>
        <w:rPr>
          <w:rFonts w:ascii="Times New Roman" w:hAnsi="Times New Roman"/>
          <w:lang w:val="lt-LT"/>
        </w:rPr>
        <w:t>imtis tinkamų veiksmų, t. y. atlikti medicininę apžiūrą ir tyrimą ultragarsu.</w:t>
      </w:r>
    </w:p>
    <w:p w14:paraId="031B787A" w14:textId="77777777" w:rsidR="00BC7628" w:rsidRDefault="00BC7628" w:rsidP="00BC7628">
      <w:pPr>
        <w:spacing w:after="0" w:line="240" w:lineRule="auto"/>
        <w:rPr>
          <w:rFonts w:ascii="Times New Roman" w:eastAsia="Times New Roman" w:hAnsi="Times New Roman"/>
          <w:lang w:val="lt-LT"/>
        </w:rPr>
      </w:pPr>
    </w:p>
    <w:p w14:paraId="4FE990E0" w14:textId="092D93D2" w:rsidR="00BC7628" w:rsidRDefault="00BC7628" w:rsidP="00BC7628">
      <w:pPr>
        <w:spacing w:after="0" w:line="240" w:lineRule="auto"/>
        <w:rPr>
          <w:rFonts w:ascii="Times New Roman" w:eastAsia="Times New Roman" w:hAnsi="Times New Roman"/>
          <w:lang w:val="lt-LT"/>
        </w:rPr>
      </w:pPr>
      <w:r w:rsidRPr="00467A60">
        <w:rPr>
          <w:rFonts w:ascii="Times New Roman" w:eastAsia="Times New Roman" w:hAnsi="Times New Roman"/>
          <w:lang w:val="lt-LT"/>
        </w:rPr>
        <w:t>Po į</w:t>
      </w:r>
      <w:r>
        <w:rPr>
          <w:rFonts w:ascii="Times New Roman" w:eastAsia="Times New Roman" w:hAnsi="Times New Roman"/>
          <w:lang w:val="lt-LT"/>
        </w:rPr>
        <w:t>ved</w:t>
      </w:r>
      <w:r w:rsidRPr="00467A60">
        <w:rPr>
          <w:rFonts w:ascii="Times New Roman" w:eastAsia="Times New Roman" w:hAnsi="Times New Roman"/>
          <w:lang w:val="lt-LT"/>
        </w:rPr>
        <w:t>imo moterys turėtų būti pakartotinai apžiūrimos po 4</w:t>
      </w:r>
      <w:r w:rsidRPr="00C70857">
        <w:rPr>
          <w:rFonts w:ascii="Times New Roman" w:eastAsia="Times New Roman" w:hAnsi="Times New Roman"/>
          <w:lang w:val="lt-LT"/>
        </w:rPr>
        <w:t xml:space="preserve"> – </w:t>
      </w:r>
      <w:r>
        <w:rPr>
          <w:rFonts w:ascii="Times New Roman" w:eastAsia="Times New Roman" w:hAnsi="Times New Roman"/>
          <w:lang w:val="lt-LT"/>
        </w:rPr>
        <w:t>12</w:t>
      </w:r>
      <w:r w:rsidRPr="00467A60">
        <w:rPr>
          <w:rFonts w:ascii="Times New Roman" w:eastAsia="Times New Roman" w:hAnsi="Times New Roman"/>
          <w:lang w:val="lt-LT"/>
        </w:rPr>
        <w:t xml:space="preserve"> savaičių, kad patikrint</w:t>
      </w:r>
      <w:r>
        <w:rPr>
          <w:rFonts w:ascii="Times New Roman" w:eastAsia="Times New Roman" w:hAnsi="Times New Roman"/>
          <w:lang w:val="lt-LT"/>
        </w:rPr>
        <w:t>umėte</w:t>
      </w:r>
      <w:r w:rsidRPr="00467A60">
        <w:rPr>
          <w:rFonts w:ascii="Times New Roman" w:eastAsia="Times New Roman" w:hAnsi="Times New Roman"/>
          <w:lang w:val="lt-LT"/>
        </w:rPr>
        <w:t xml:space="preserve"> siūlus ir įsitikint</w:t>
      </w:r>
      <w:r>
        <w:rPr>
          <w:rFonts w:ascii="Times New Roman" w:eastAsia="Times New Roman" w:hAnsi="Times New Roman"/>
          <w:lang w:val="lt-LT"/>
        </w:rPr>
        <w:t>umėte</w:t>
      </w:r>
      <w:r w:rsidRPr="00467A60">
        <w:rPr>
          <w:rFonts w:ascii="Times New Roman" w:eastAsia="Times New Roman" w:hAnsi="Times New Roman"/>
          <w:lang w:val="lt-LT"/>
        </w:rPr>
        <w:t xml:space="preserve">, </w:t>
      </w:r>
      <w:r>
        <w:rPr>
          <w:rFonts w:ascii="Times New Roman" w:eastAsia="Times New Roman" w:hAnsi="Times New Roman"/>
          <w:lang w:val="lt-LT"/>
        </w:rPr>
        <w:t>kas sistema</w:t>
      </w:r>
      <w:r w:rsidRPr="00467A60">
        <w:rPr>
          <w:rFonts w:ascii="Times New Roman" w:eastAsia="Times New Roman" w:hAnsi="Times New Roman"/>
          <w:lang w:val="lt-LT"/>
        </w:rPr>
        <w:t xml:space="preserve"> yra tinkamoje padėtyje.</w:t>
      </w:r>
      <w:r>
        <w:rPr>
          <w:rFonts w:ascii="Times New Roman" w:eastAsia="Times New Roman" w:hAnsi="Times New Roman"/>
          <w:lang w:val="lt-LT"/>
        </w:rPr>
        <w:t xml:space="preserve"> Vien tik fizinės apžiūros (įskaitant siūlų patikrinimą) gali nepakakti dalinei perforacijai atmesti</w:t>
      </w:r>
      <w:r w:rsidR="00B04D25">
        <w:rPr>
          <w:rFonts w:ascii="Times New Roman" w:eastAsia="Times New Roman" w:hAnsi="Times New Roman"/>
          <w:lang w:val="lt-LT"/>
        </w:rPr>
        <w:t xml:space="preserve"> ir</w:t>
      </w:r>
      <w:r w:rsidR="00CF65B4">
        <w:rPr>
          <w:rFonts w:ascii="Times New Roman" w:eastAsia="Times New Roman" w:hAnsi="Times New Roman"/>
          <w:lang w:val="lt-LT"/>
        </w:rPr>
        <w:t xml:space="preserve"> gali būti svarstoma atlikti ištyrimą ultragarsu (ž</w:t>
      </w:r>
      <w:r w:rsidR="008B52A7">
        <w:rPr>
          <w:rFonts w:ascii="Times New Roman" w:eastAsia="Times New Roman" w:hAnsi="Times New Roman"/>
          <w:lang w:val="lt-LT"/>
        </w:rPr>
        <w:t>r. 4.4 skyrių)</w:t>
      </w:r>
      <w:r>
        <w:rPr>
          <w:rFonts w:ascii="Times New Roman" w:eastAsia="Times New Roman" w:hAnsi="Times New Roman"/>
          <w:lang w:val="lt-LT"/>
        </w:rPr>
        <w:t>.</w:t>
      </w:r>
    </w:p>
    <w:p w14:paraId="4E67AFD4" w14:textId="77777777" w:rsidR="00BC7628" w:rsidRDefault="00BC7628" w:rsidP="00BC7628">
      <w:pPr>
        <w:spacing w:after="0" w:line="240" w:lineRule="auto"/>
        <w:rPr>
          <w:rFonts w:ascii="Times New Roman" w:eastAsia="Times New Roman" w:hAnsi="Times New Roman"/>
          <w:lang w:val="lt-LT"/>
        </w:rPr>
      </w:pPr>
    </w:p>
    <w:p w14:paraId="7AD1294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Mirena skiriama gimdos gleivinės apsaugai estrogenų pakeičiamosios terapijos metu, ją galima įvesti bet kuriuo metu mėnesinių neturinčiai moteriai arba paskutinėmis menstruacijų ar estrogenų nebevartojimo kraujavimo dienomis.</w:t>
      </w:r>
    </w:p>
    <w:p w14:paraId="452ABEF9" w14:textId="77777777" w:rsidR="00BC7628" w:rsidRDefault="00BC7628" w:rsidP="00BC7628">
      <w:pPr>
        <w:spacing w:after="0" w:line="240" w:lineRule="auto"/>
        <w:rPr>
          <w:rFonts w:ascii="Times New Roman" w:eastAsia="Times New Roman" w:hAnsi="Times New Roman"/>
          <w:lang w:val="lt-LT"/>
        </w:rPr>
      </w:pPr>
    </w:p>
    <w:p w14:paraId="13ED394A" w14:textId="77777777" w:rsidR="00BC7628" w:rsidRPr="001A77DB" w:rsidRDefault="00BC7628" w:rsidP="00BC7628">
      <w:pPr>
        <w:spacing w:after="0" w:line="240" w:lineRule="auto"/>
        <w:rPr>
          <w:rFonts w:ascii="Times New Roman" w:eastAsia="Times New Roman" w:hAnsi="Times New Roman"/>
          <w:i/>
          <w:iCs/>
          <w:u w:val="single"/>
          <w:lang w:val="lt-LT"/>
        </w:rPr>
      </w:pPr>
      <w:r w:rsidRPr="001A77DB">
        <w:rPr>
          <w:rFonts w:ascii="Times New Roman" w:eastAsia="Times New Roman" w:hAnsi="Times New Roman"/>
          <w:i/>
          <w:iCs/>
          <w:u w:val="single"/>
          <w:lang w:val="lt-LT"/>
        </w:rPr>
        <w:t xml:space="preserve">Ištraukimas </w:t>
      </w:r>
      <w:r>
        <w:rPr>
          <w:rFonts w:ascii="Times New Roman" w:eastAsia="Times New Roman" w:hAnsi="Times New Roman"/>
          <w:i/>
          <w:iCs/>
          <w:u w:val="single"/>
          <w:lang w:val="lt-LT"/>
        </w:rPr>
        <w:t xml:space="preserve">ir </w:t>
      </w:r>
      <w:r w:rsidRPr="001A77DB">
        <w:rPr>
          <w:rFonts w:ascii="Times New Roman" w:eastAsia="Times New Roman" w:hAnsi="Times New Roman"/>
          <w:i/>
          <w:iCs/>
          <w:u w:val="single"/>
          <w:lang w:val="lt-LT"/>
        </w:rPr>
        <w:t>(</w:t>
      </w:r>
      <w:r>
        <w:rPr>
          <w:rFonts w:ascii="Times New Roman" w:eastAsia="Times New Roman" w:hAnsi="Times New Roman"/>
          <w:i/>
          <w:iCs/>
          <w:u w:val="single"/>
          <w:lang w:val="lt-LT"/>
        </w:rPr>
        <w:t xml:space="preserve">arba) </w:t>
      </w:r>
      <w:r w:rsidRPr="001A77DB">
        <w:rPr>
          <w:rFonts w:ascii="Times New Roman" w:eastAsia="Times New Roman" w:hAnsi="Times New Roman"/>
          <w:i/>
          <w:iCs/>
          <w:u w:val="single"/>
          <w:lang w:val="lt-LT"/>
        </w:rPr>
        <w:t>pakeitimas</w:t>
      </w:r>
    </w:p>
    <w:p w14:paraId="0EBB95C4" w14:textId="77777777" w:rsidR="00BC7628" w:rsidRDefault="00BC7628" w:rsidP="00BC7628">
      <w:pPr>
        <w:spacing w:after="0" w:line="240" w:lineRule="auto"/>
        <w:rPr>
          <w:rFonts w:ascii="Times New Roman" w:eastAsia="Times New Roman" w:hAnsi="Times New Roman"/>
          <w:lang w:val="lt-LT"/>
        </w:rPr>
      </w:pPr>
    </w:p>
    <w:p w14:paraId="4D6D376D" w14:textId="77777777" w:rsidR="00BC7628" w:rsidRDefault="00BC7628" w:rsidP="00BC7628">
      <w:pPr>
        <w:spacing w:after="0" w:line="240" w:lineRule="auto"/>
        <w:rPr>
          <w:rFonts w:ascii="Times New Roman" w:eastAsia="Times New Roman" w:hAnsi="Times New Roman"/>
          <w:i/>
          <w:iCs/>
          <w:lang w:val="lt-LT"/>
        </w:rPr>
      </w:pPr>
      <w:r w:rsidRPr="000F1C25">
        <w:rPr>
          <w:rFonts w:ascii="Times New Roman" w:eastAsia="Times New Roman" w:hAnsi="Times New Roman"/>
          <w:i/>
          <w:iCs/>
          <w:lang w:val="lt-LT"/>
        </w:rPr>
        <w:t>Kontracepcija</w:t>
      </w:r>
    </w:p>
    <w:p w14:paraId="71F4256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Sistema po aštuonerių metų turi būti ištraukta arba pakeista.</w:t>
      </w:r>
    </w:p>
    <w:p w14:paraId="3E4C4506" w14:textId="77777777" w:rsidR="00BC7628" w:rsidRDefault="00BC7628" w:rsidP="00BC7628">
      <w:pPr>
        <w:spacing w:after="0" w:line="240" w:lineRule="auto"/>
        <w:rPr>
          <w:rFonts w:ascii="Times New Roman" w:eastAsia="Times New Roman" w:hAnsi="Times New Roman"/>
          <w:lang w:val="lt-LT"/>
        </w:rPr>
      </w:pPr>
    </w:p>
    <w:p w14:paraId="0F00D837" w14:textId="77777777" w:rsidR="00BC7628" w:rsidRPr="001A7277" w:rsidRDefault="00BC7628" w:rsidP="00BC7628">
      <w:pPr>
        <w:tabs>
          <w:tab w:val="left" w:pos="540"/>
        </w:tabs>
        <w:spacing w:after="0" w:line="240" w:lineRule="auto"/>
        <w:rPr>
          <w:rFonts w:ascii="Times New Roman" w:eastAsia="Times New Roman" w:hAnsi="Times New Roman"/>
          <w:i/>
          <w:iCs/>
          <w:lang w:val="lt-LT"/>
        </w:rPr>
      </w:pPr>
      <w:r w:rsidRPr="001A7277">
        <w:rPr>
          <w:rFonts w:ascii="Times New Roman" w:eastAsia="Times New Roman" w:hAnsi="Times New Roman"/>
          <w:i/>
          <w:iCs/>
          <w:lang w:val="lt-LT"/>
        </w:rPr>
        <w:t xml:space="preserve">Kontracepcijos tęsimas po </w:t>
      </w:r>
      <w:r>
        <w:rPr>
          <w:rFonts w:ascii="Times New Roman" w:eastAsia="Times New Roman" w:hAnsi="Times New Roman"/>
          <w:i/>
          <w:iCs/>
          <w:lang w:val="lt-LT"/>
        </w:rPr>
        <w:t>ištrauk</w:t>
      </w:r>
      <w:r w:rsidRPr="001A7277">
        <w:rPr>
          <w:rFonts w:ascii="Times New Roman" w:eastAsia="Times New Roman" w:hAnsi="Times New Roman"/>
          <w:i/>
          <w:iCs/>
          <w:lang w:val="lt-LT"/>
        </w:rPr>
        <w:t>imo</w:t>
      </w:r>
    </w:p>
    <w:p w14:paraId="2E737213" w14:textId="77777777" w:rsidR="00BC7628" w:rsidRDefault="00BC7628" w:rsidP="00BC7628">
      <w:pPr>
        <w:spacing w:after="0" w:line="240" w:lineRule="auto"/>
        <w:rPr>
          <w:rFonts w:ascii="Times New Roman" w:eastAsia="Times New Roman" w:hAnsi="Times New Roman"/>
          <w:lang w:val="lt-LT"/>
        </w:rPr>
      </w:pPr>
    </w:p>
    <w:p w14:paraId="1DEC104E" w14:textId="77777777" w:rsidR="00BC7628" w:rsidRPr="001A77DB" w:rsidRDefault="00BC7628" w:rsidP="00BC7628">
      <w:pPr>
        <w:pStyle w:val="Sraopastraipa"/>
        <w:numPr>
          <w:ilvl w:val="0"/>
          <w:numId w:val="24"/>
        </w:numPr>
        <w:spacing w:after="0" w:line="240" w:lineRule="auto"/>
        <w:rPr>
          <w:rFonts w:ascii="Times New Roman" w:eastAsia="Times New Roman" w:hAnsi="Times New Roman"/>
          <w:lang w:val="lt-LT"/>
        </w:rPr>
      </w:pPr>
      <w:r w:rsidRPr="001A77DB">
        <w:rPr>
          <w:rFonts w:ascii="Times New Roman" w:eastAsia="Times New Roman" w:hAnsi="Times New Roman"/>
          <w:lang w:val="lt-LT"/>
        </w:rPr>
        <w:t>Jei moteris nori toliau naudoti tą patį metodą, naują sistemą galima įvesti tuoj pat, kai tik ištraukiama senoji sistema.</w:t>
      </w:r>
    </w:p>
    <w:p w14:paraId="043A4C2B" w14:textId="77777777" w:rsidR="00BC7628" w:rsidRPr="00BE6F80" w:rsidRDefault="00BC7628" w:rsidP="00BC7628">
      <w:pPr>
        <w:pStyle w:val="Sraopastraipa"/>
        <w:numPr>
          <w:ilvl w:val="0"/>
          <w:numId w:val="20"/>
        </w:numPr>
        <w:spacing w:after="0" w:line="240" w:lineRule="auto"/>
        <w:rPr>
          <w:rFonts w:ascii="Times New Roman" w:eastAsia="Times New Roman" w:hAnsi="Times New Roman"/>
          <w:lang w:val="lt-LT"/>
        </w:rPr>
      </w:pPr>
      <w:r w:rsidRPr="00BE6F80">
        <w:rPr>
          <w:rFonts w:ascii="Times New Roman" w:eastAsia="Times New Roman" w:hAnsi="Times New Roman"/>
          <w:lang w:val="lt-LT"/>
        </w:rPr>
        <w:t>Jei moteris nenori toliau naudoti to paties metodo, bet</w:t>
      </w:r>
      <w:r w:rsidRPr="001A77DB">
        <w:rPr>
          <w:rFonts w:ascii="Times New Roman" w:eastAsia="Times New Roman" w:hAnsi="Times New Roman"/>
          <w:lang w:val="lt-LT"/>
        </w:rPr>
        <w:t xml:space="preserve"> nėštumas nepageidaujamas,</w:t>
      </w:r>
      <w:r>
        <w:rPr>
          <w:rFonts w:ascii="Times New Roman" w:eastAsia="Times New Roman" w:hAnsi="Times New Roman"/>
          <w:lang w:val="lt-LT"/>
        </w:rPr>
        <w:t xml:space="preserve"> vaisingo amžiaus moterims</w:t>
      </w:r>
      <w:r w:rsidRPr="001A77DB">
        <w:rPr>
          <w:rFonts w:ascii="Times New Roman" w:eastAsia="Times New Roman" w:hAnsi="Times New Roman"/>
          <w:lang w:val="lt-LT"/>
        </w:rPr>
        <w:t xml:space="preserve"> sistemą reikia ištraukti </w:t>
      </w:r>
      <w:r w:rsidRPr="001A77DB">
        <w:rPr>
          <w:rFonts w:ascii="Times New Roman" w:hAnsi="Times New Roman"/>
          <w:lang w:val="lt-LT"/>
        </w:rPr>
        <w:t>per 7 paras nuo menstruacijų pradžios (jei moteriai būna reguliarios menstruacijos)</w:t>
      </w:r>
      <w:r w:rsidRPr="001A77DB">
        <w:rPr>
          <w:rFonts w:ascii="Times New Roman" w:eastAsia="Times New Roman" w:hAnsi="Times New Roman"/>
          <w:lang w:val="lt-LT"/>
        </w:rPr>
        <w:t xml:space="preserve">. Jei sistema buvo ištraukta </w:t>
      </w:r>
      <w:r w:rsidRPr="001A77DB">
        <w:rPr>
          <w:rFonts w:ascii="Times New Roman" w:hAnsi="Times New Roman"/>
          <w:lang w:val="lt-LT"/>
        </w:rPr>
        <w:t>kitu ciklo metu</w:t>
      </w:r>
      <w:r w:rsidRPr="001A77DB">
        <w:rPr>
          <w:rFonts w:ascii="Times New Roman" w:eastAsia="Times New Roman" w:hAnsi="Times New Roman"/>
          <w:lang w:val="lt-LT"/>
        </w:rPr>
        <w:t xml:space="preserve"> ir moteris tą savaitę turėjo lytinių santykių </w:t>
      </w:r>
      <w:r w:rsidRPr="001A77DB">
        <w:rPr>
          <w:rFonts w:ascii="Times New Roman" w:hAnsi="Times New Roman"/>
          <w:lang w:val="lt-LT"/>
        </w:rPr>
        <w:t>arba nebuvo reguliarių menstruacijų, moteris</w:t>
      </w:r>
      <w:r w:rsidRPr="001A77DB">
        <w:rPr>
          <w:rFonts w:ascii="Times New Roman" w:eastAsia="Times New Roman" w:hAnsi="Times New Roman"/>
          <w:lang w:val="lt-LT"/>
        </w:rPr>
        <w:t xml:space="preserve"> rizikavo pastoti. Kad būtų užtikrinta nepertraukiama kontracepcija, </w:t>
      </w:r>
      <w:r w:rsidRPr="0049277A">
        <w:rPr>
          <w:rFonts w:ascii="Times New Roman" w:hAnsi="Times New Roman"/>
          <w:lang w:val="lt-LT"/>
        </w:rPr>
        <w:t>reikia naudoti barjerinį kontracepcijos metodą (pvz., prezervatyvus) likus ne mažiau kaip 7</w:t>
      </w:r>
      <w:r>
        <w:rPr>
          <w:rFonts w:ascii="Times New Roman" w:hAnsi="Times New Roman"/>
          <w:lang w:val="lt-LT"/>
        </w:rPr>
        <w:t> par</w:t>
      </w:r>
      <w:r w:rsidRPr="0049277A">
        <w:rPr>
          <w:rFonts w:ascii="Times New Roman" w:hAnsi="Times New Roman"/>
          <w:lang w:val="lt-LT"/>
        </w:rPr>
        <w:t xml:space="preserve">oms iki </w:t>
      </w:r>
      <w:r>
        <w:rPr>
          <w:rFonts w:ascii="Times New Roman" w:hAnsi="Times New Roman"/>
          <w:lang w:val="lt-LT"/>
        </w:rPr>
        <w:t>ištrauk</w:t>
      </w:r>
      <w:r w:rsidRPr="0049277A">
        <w:rPr>
          <w:rFonts w:ascii="Times New Roman" w:hAnsi="Times New Roman"/>
          <w:lang w:val="lt-LT"/>
        </w:rPr>
        <w:t xml:space="preserve">imo. Po </w:t>
      </w:r>
      <w:r>
        <w:rPr>
          <w:rFonts w:ascii="Times New Roman" w:hAnsi="Times New Roman"/>
          <w:lang w:val="lt-LT"/>
        </w:rPr>
        <w:t>ištrauk</w:t>
      </w:r>
      <w:r w:rsidRPr="0049277A">
        <w:rPr>
          <w:rFonts w:ascii="Times New Roman" w:hAnsi="Times New Roman"/>
          <w:lang w:val="lt-LT"/>
        </w:rPr>
        <w:t>imo reikia nedelsiant pradėti naudoti naują kontracepcijos metodą (</w:t>
      </w:r>
      <w:r w:rsidRPr="005903CD">
        <w:rPr>
          <w:rFonts w:ascii="Times New Roman" w:hAnsi="Times New Roman"/>
          <w:lang w:val="lt-LT"/>
        </w:rPr>
        <w:t>vadovaukitės</w:t>
      </w:r>
      <w:r w:rsidRPr="0049277A">
        <w:rPr>
          <w:rFonts w:ascii="Times New Roman" w:hAnsi="Times New Roman"/>
          <w:lang w:val="lt-LT"/>
        </w:rPr>
        <w:t xml:space="preserve"> naujo kontracepcijos metodo naudojimo </w:t>
      </w:r>
      <w:r w:rsidRPr="005903CD">
        <w:rPr>
          <w:rFonts w:ascii="Times New Roman" w:hAnsi="Times New Roman"/>
          <w:lang w:val="lt-LT"/>
        </w:rPr>
        <w:t>instrukcijomis</w:t>
      </w:r>
      <w:r w:rsidRPr="0049277A">
        <w:rPr>
          <w:rFonts w:ascii="Times New Roman" w:hAnsi="Times New Roman"/>
          <w:lang w:val="lt-LT"/>
        </w:rPr>
        <w:t>).</w:t>
      </w:r>
    </w:p>
    <w:p w14:paraId="4B88BA34" w14:textId="77777777" w:rsidR="00BC7628" w:rsidRDefault="00BC7628" w:rsidP="00BC7628">
      <w:pPr>
        <w:spacing w:after="0" w:line="240" w:lineRule="auto"/>
        <w:rPr>
          <w:rFonts w:ascii="Times New Roman" w:eastAsia="Times New Roman" w:hAnsi="Times New Roman"/>
          <w:i/>
          <w:iCs/>
          <w:lang w:val="lt-LT"/>
        </w:rPr>
      </w:pPr>
    </w:p>
    <w:p w14:paraId="575C39A7" w14:textId="77777777" w:rsidR="00BC7628" w:rsidRDefault="00BC7628" w:rsidP="00BC7628">
      <w:pPr>
        <w:spacing w:after="0" w:line="240" w:lineRule="auto"/>
        <w:rPr>
          <w:rFonts w:ascii="Times New Roman" w:eastAsia="Times New Roman" w:hAnsi="Times New Roman"/>
          <w:lang w:val="lt-LT"/>
        </w:rPr>
      </w:pPr>
      <w:r w:rsidRPr="000F1C25">
        <w:rPr>
          <w:rFonts w:ascii="Times New Roman" w:eastAsia="Times New Roman" w:hAnsi="Times New Roman"/>
          <w:i/>
          <w:iCs/>
          <w:lang w:val="lt-LT"/>
        </w:rPr>
        <w:t>Idiopatinė menoragija</w:t>
      </w:r>
    </w:p>
    <w:p w14:paraId="081C909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Sistema turi būti ištraukta arba pakeista, jei atsinaujina idiopatinės menoragijos simptomai. Jei </w:t>
      </w:r>
      <w:r w:rsidRPr="000F1C25">
        <w:rPr>
          <w:rFonts w:ascii="Times New Roman" w:eastAsia="Times New Roman" w:hAnsi="Times New Roman"/>
          <w:lang w:val="lt-LT"/>
        </w:rPr>
        <w:t xml:space="preserve">po </w:t>
      </w:r>
      <w:r>
        <w:rPr>
          <w:rFonts w:ascii="Times New Roman" w:eastAsia="Times New Roman" w:hAnsi="Times New Roman"/>
          <w:lang w:val="lt-LT"/>
        </w:rPr>
        <w:t xml:space="preserve">penkerių naudojimo </w:t>
      </w:r>
      <w:r w:rsidRPr="000F1C25">
        <w:rPr>
          <w:rFonts w:ascii="Times New Roman" w:eastAsia="Times New Roman" w:hAnsi="Times New Roman"/>
          <w:lang w:val="lt-LT"/>
        </w:rPr>
        <w:t>metų</w:t>
      </w:r>
      <w:r>
        <w:rPr>
          <w:rFonts w:ascii="Times New Roman" w:eastAsia="Times New Roman" w:hAnsi="Times New Roman"/>
          <w:lang w:val="lt-LT"/>
        </w:rPr>
        <w:t xml:space="preserve"> </w:t>
      </w:r>
      <w:r w:rsidRPr="000F1C25">
        <w:rPr>
          <w:rFonts w:ascii="Times New Roman" w:eastAsia="Times New Roman" w:hAnsi="Times New Roman"/>
          <w:lang w:val="lt-LT"/>
        </w:rPr>
        <w:t xml:space="preserve">idiopatinės menoragijos </w:t>
      </w:r>
      <w:r>
        <w:rPr>
          <w:rFonts w:ascii="Times New Roman" w:eastAsia="Times New Roman" w:hAnsi="Times New Roman"/>
          <w:lang w:val="lt-LT"/>
        </w:rPr>
        <w:t>simptomai neatsinaujino, galima apsvarstyti tolesnį sistemos naudojimą. Ištraukite arba pakeiskite sistemą vėliausiai po aštuonerių metų.</w:t>
      </w:r>
    </w:p>
    <w:p w14:paraId="4AE2B66F" w14:textId="77777777" w:rsidR="00BC7628" w:rsidRDefault="00BC7628" w:rsidP="00BC7628">
      <w:pPr>
        <w:spacing w:after="0" w:line="240" w:lineRule="auto"/>
        <w:rPr>
          <w:rFonts w:ascii="Times New Roman" w:eastAsia="Times New Roman" w:hAnsi="Times New Roman"/>
          <w:lang w:val="lt-LT"/>
        </w:rPr>
      </w:pPr>
    </w:p>
    <w:p w14:paraId="767D9D28" w14:textId="77777777" w:rsidR="00BC7628" w:rsidRPr="003F30A4" w:rsidRDefault="00BC7628" w:rsidP="00BC7628">
      <w:pPr>
        <w:spacing w:after="0" w:line="240" w:lineRule="auto"/>
        <w:rPr>
          <w:rFonts w:ascii="Times New Roman" w:eastAsia="Times New Roman" w:hAnsi="Times New Roman"/>
          <w:i/>
          <w:iCs/>
          <w:lang w:val="lt-LT"/>
        </w:rPr>
      </w:pPr>
      <w:r w:rsidRPr="003F30A4">
        <w:rPr>
          <w:rFonts w:ascii="Times New Roman" w:eastAsia="Times New Roman" w:hAnsi="Times New Roman"/>
          <w:i/>
          <w:iCs/>
          <w:lang w:val="lt-LT"/>
        </w:rPr>
        <w:t>Endometriumo hiperplazijos profilaktika estrogenų pakeičiamosios terapijos metu</w:t>
      </w:r>
    </w:p>
    <w:p w14:paraId="4C0309C2"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rPr>
        <w:t>Sistema po penkerių metų turi būti ištraukta arba pakeista.</w:t>
      </w:r>
    </w:p>
    <w:p w14:paraId="2B9A25A1" w14:textId="77777777" w:rsidR="00BC7628" w:rsidRDefault="00BC7628" w:rsidP="00BC7628">
      <w:pPr>
        <w:spacing w:after="0" w:line="240" w:lineRule="auto"/>
        <w:rPr>
          <w:rFonts w:ascii="Times New Roman" w:eastAsia="Times New Roman" w:hAnsi="Times New Roman"/>
          <w:lang w:val="lt-LT" w:eastAsia="x-none"/>
        </w:rPr>
      </w:pPr>
    </w:p>
    <w:p w14:paraId="53A25646" w14:textId="44298FE2" w:rsidR="00BC7628" w:rsidRPr="00254700"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ištraukiama švelniai traukiant siūlus chirurginėmis žnyplėmis. Ištraukimo metu n</w:t>
      </w:r>
      <w:r w:rsidRPr="007741DF">
        <w:rPr>
          <w:rFonts w:ascii="Times New Roman" w:eastAsia="Times New Roman" w:hAnsi="Times New Roman"/>
          <w:lang w:val="lt-LT"/>
        </w:rPr>
        <w:t xml:space="preserve">audojant per didelę jėgą </w:t>
      </w:r>
      <w:r>
        <w:rPr>
          <w:rFonts w:ascii="Times New Roman" w:eastAsia="Times New Roman" w:hAnsi="Times New Roman"/>
          <w:lang w:val="lt-LT"/>
        </w:rPr>
        <w:t>ir (arba) aštrius instrumentus</w:t>
      </w:r>
      <w:r w:rsidRPr="007741DF">
        <w:rPr>
          <w:rFonts w:ascii="Times New Roman" w:eastAsia="Times New Roman" w:hAnsi="Times New Roman"/>
          <w:lang w:val="lt-LT"/>
        </w:rPr>
        <w:t xml:space="preserve">, </w:t>
      </w:r>
      <w:r>
        <w:rPr>
          <w:rFonts w:ascii="Times New Roman" w:eastAsia="Times New Roman" w:hAnsi="Times New Roman"/>
          <w:lang w:val="lt-LT"/>
        </w:rPr>
        <w:t>sistema gali sulūžti</w:t>
      </w:r>
      <w:r w:rsidRPr="007741DF">
        <w:rPr>
          <w:rFonts w:ascii="Times New Roman" w:eastAsia="Times New Roman" w:hAnsi="Times New Roman"/>
          <w:lang w:val="lt-LT"/>
        </w:rPr>
        <w:t xml:space="preserve">. </w:t>
      </w:r>
      <w:r w:rsidR="00E04900">
        <w:rPr>
          <w:rFonts w:ascii="Times New Roman" w:eastAsia="Times New Roman" w:hAnsi="Times New Roman"/>
          <w:lang w:val="lt-LT" w:eastAsia="x-none"/>
        </w:rPr>
        <w:t>I</w:t>
      </w:r>
      <w:r>
        <w:rPr>
          <w:rFonts w:ascii="Times New Roman" w:eastAsia="Times New Roman" w:hAnsi="Times New Roman"/>
          <w:lang w:val="lt-LT" w:eastAsia="x-none"/>
        </w:rPr>
        <w:t xml:space="preserve">štraukus Mirena, reikia </w:t>
      </w:r>
      <w:r w:rsidR="004C530C" w:rsidRPr="00FA2F65">
        <w:rPr>
          <w:rFonts w:ascii="Times New Roman" w:eastAsia="Times New Roman" w:hAnsi="Times New Roman"/>
          <w:lang w:val="lt-LT"/>
        </w:rPr>
        <w:t>apžiūrėti</w:t>
      </w:r>
      <w:r w:rsidR="00C625AF" w:rsidRPr="00C625AF">
        <w:rPr>
          <w:rFonts w:ascii="Times New Roman" w:eastAsia="Times New Roman" w:hAnsi="Times New Roman"/>
          <w:lang w:val="lt-LT"/>
        </w:rPr>
        <w:t xml:space="preserve"> </w:t>
      </w:r>
      <w:r w:rsidR="00C625AF" w:rsidRPr="00FA2F65">
        <w:rPr>
          <w:rFonts w:ascii="Times New Roman" w:eastAsia="Times New Roman" w:hAnsi="Times New Roman"/>
          <w:lang w:val="lt-LT"/>
        </w:rPr>
        <w:t>ir įsitikinti</w:t>
      </w:r>
      <w:r>
        <w:rPr>
          <w:rFonts w:ascii="Times New Roman" w:eastAsia="Times New Roman" w:hAnsi="Times New Roman"/>
          <w:lang w:val="lt-LT" w:eastAsia="x-none"/>
        </w:rPr>
        <w:t xml:space="preserve">, ar </w:t>
      </w:r>
      <w:bookmarkStart w:id="0" w:name="_Hlk116994186"/>
      <w:r w:rsidR="007A518C">
        <w:rPr>
          <w:rFonts w:ascii="Times New Roman" w:eastAsia="Times New Roman" w:hAnsi="Times New Roman"/>
          <w:lang w:val="lt-LT" w:eastAsia="x-none"/>
        </w:rPr>
        <w:t>ji</w:t>
      </w:r>
      <w:r>
        <w:rPr>
          <w:rFonts w:ascii="Times New Roman" w:eastAsia="Times New Roman" w:hAnsi="Times New Roman"/>
          <w:lang w:val="lt-LT" w:eastAsia="x-none"/>
        </w:rPr>
        <w:t xml:space="preserve"> </w:t>
      </w:r>
      <w:r w:rsidR="007F2CEE">
        <w:rPr>
          <w:rFonts w:ascii="Times New Roman" w:eastAsia="Times New Roman" w:hAnsi="Times New Roman"/>
          <w:lang w:val="lt-LT" w:eastAsia="x-none"/>
        </w:rPr>
        <w:t xml:space="preserve">yra </w:t>
      </w:r>
      <w:r w:rsidR="004B7240">
        <w:rPr>
          <w:rFonts w:ascii="Times New Roman" w:eastAsia="Times New Roman" w:hAnsi="Times New Roman"/>
          <w:lang w:val="lt-LT" w:eastAsia="x-none"/>
        </w:rPr>
        <w:t>nepažeist</w:t>
      </w:r>
      <w:r w:rsidR="007F2CEE">
        <w:rPr>
          <w:rFonts w:ascii="Times New Roman" w:eastAsia="Times New Roman" w:hAnsi="Times New Roman"/>
          <w:lang w:val="lt-LT" w:eastAsia="x-none"/>
        </w:rPr>
        <w:t>a</w:t>
      </w:r>
      <w:r w:rsidR="004B7240">
        <w:rPr>
          <w:rFonts w:ascii="Times New Roman" w:eastAsia="Times New Roman" w:hAnsi="Times New Roman"/>
          <w:lang w:val="lt-LT" w:eastAsia="x-none"/>
        </w:rPr>
        <w:t xml:space="preserve"> ir </w:t>
      </w:r>
      <w:r w:rsidR="00434235">
        <w:rPr>
          <w:rFonts w:ascii="Times New Roman" w:eastAsia="Times New Roman" w:hAnsi="Times New Roman"/>
          <w:lang w:val="lt-LT" w:eastAsia="x-none"/>
        </w:rPr>
        <w:t xml:space="preserve">ar </w:t>
      </w:r>
      <w:r w:rsidR="00920EB2">
        <w:rPr>
          <w:rFonts w:ascii="Times New Roman" w:eastAsia="Times New Roman" w:hAnsi="Times New Roman"/>
          <w:lang w:val="lt-LT" w:eastAsia="x-none"/>
        </w:rPr>
        <w:t xml:space="preserve">visos jos dalys </w:t>
      </w:r>
      <w:r w:rsidR="004B7240">
        <w:rPr>
          <w:rFonts w:ascii="Times New Roman" w:eastAsia="Times New Roman" w:hAnsi="Times New Roman"/>
          <w:lang w:val="lt-LT" w:eastAsia="x-none"/>
        </w:rPr>
        <w:t>pilnai</w:t>
      </w:r>
      <w:r>
        <w:rPr>
          <w:rFonts w:ascii="Times New Roman" w:eastAsia="Times New Roman" w:hAnsi="Times New Roman"/>
          <w:lang w:val="lt-LT" w:eastAsia="x-none"/>
        </w:rPr>
        <w:t xml:space="preserve"> ištrauktos</w:t>
      </w:r>
      <w:bookmarkEnd w:id="0"/>
      <w:r>
        <w:rPr>
          <w:rFonts w:ascii="Times New Roman" w:eastAsia="Times New Roman" w:hAnsi="Times New Roman"/>
          <w:lang w:val="lt-LT" w:eastAsia="x-none"/>
        </w:rPr>
        <w:t>. Esant sunkiems ištraukimams, pasitaikė pavieniai atvejai, kai hormonų cilindras praslydo virš horizontalių petukų ir tuo pačiu juos paslėpė cilindro viduje. Kai nustatoma, kad VGES turi visas dalis, tolimesnė intervencija tokioje situacijoje nereikalinga. Horizontaliųjų petukų galvutės paprastai neleidžia cilindrui atsiskirti nuo T formos kūno.</w:t>
      </w:r>
      <w:r w:rsidRPr="00254700">
        <w:rPr>
          <w:color w:val="000000"/>
          <w:shd w:val="clear" w:color="auto" w:fill="FFFFFF"/>
          <w:lang w:val="lt-LT"/>
        </w:rPr>
        <w:t xml:space="preserve"> </w:t>
      </w:r>
      <w:r w:rsidRPr="00254700">
        <w:rPr>
          <w:rFonts w:ascii="Times New Roman" w:eastAsia="Times New Roman" w:hAnsi="Times New Roman"/>
          <w:lang w:val="lt-LT" w:eastAsia="x-none"/>
        </w:rPr>
        <w:t>Jei siūlų nesimato</w:t>
      </w:r>
      <w:r w:rsidR="00557D57">
        <w:rPr>
          <w:rFonts w:ascii="Times New Roman" w:eastAsia="Times New Roman" w:hAnsi="Times New Roman"/>
          <w:lang w:val="lt-LT" w:eastAsia="x-none"/>
        </w:rPr>
        <w:t>,</w:t>
      </w:r>
      <w:r w:rsidRPr="00254700">
        <w:rPr>
          <w:rFonts w:ascii="Times New Roman" w:eastAsia="Times New Roman" w:hAnsi="Times New Roman"/>
          <w:lang w:val="lt-LT" w:eastAsia="x-none"/>
        </w:rPr>
        <w:t xml:space="preserve"> </w:t>
      </w:r>
      <w:r w:rsidR="002460BD" w:rsidRPr="00254700">
        <w:rPr>
          <w:rFonts w:ascii="Times New Roman" w:eastAsia="Times New Roman" w:hAnsi="Times New Roman"/>
          <w:lang w:val="lt-LT" w:eastAsia="x-none"/>
        </w:rPr>
        <w:t>sistem</w:t>
      </w:r>
      <w:r w:rsidR="009451DE">
        <w:rPr>
          <w:rFonts w:ascii="Times New Roman" w:eastAsia="Times New Roman" w:hAnsi="Times New Roman"/>
          <w:lang w:val="lt-LT" w:eastAsia="x-none"/>
        </w:rPr>
        <w:t>os vieta</w:t>
      </w:r>
      <w:r w:rsidR="002460BD" w:rsidRPr="00254700">
        <w:rPr>
          <w:rFonts w:ascii="Times New Roman" w:eastAsia="Times New Roman" w:hAnsi="Times New Roman"/>
          <w:lang w:val="lt-LT" w:eastAsia="x-none"/>
        </w:rPr>
        <w:t xml:space="preserve"> </w:t>
      </w:r>
      <w:r w:rsidR="009451DE">
        <w:rPr>
          <w:rFonts w:ascii="Times New Roman" w:eastAsia="Times New Roman" w:hAnsi="Times New Roman"/>
          <w:lang w:val="lt-LT" w:eastAsia="x-none"/>
        </w:rPr>
        <w:t xml:space="preserve">nustatoma </w:t>
      </w:r>
      <w:r w:rsidRPr="00254700">
        <w:rPr>
          <w:rFonts w:ascii="Times New Roman" w:eastAsia="Times New Roman" w:hAnsi="Times New Roman"/>
          <w:lang w:val="lt-LT" w:eastAsia="x-none"/>
        </w:rPr>
        <w:t>atliekant tyrimą ultragarsu</w:t>
      </w:r>
      <w:r w:rsidR="00A26F58">
        <w:rPr>
          <w:rFonts w:ascii="Times New Roman" w:eastAsia="Times New Roman" w:hAnsi="Times New Roman"/>
          <w:lang w:val="lt-LT" w:eastAsia="x-none"/>
        </w:rPr>
        <w:t xml:space="preserve"> arba kitokiu metodu. </w:t>
      </w:r>
      <w:r w:rsidR="00AA7DCD">
        <w:rPr>
          <w:rFonts w:ascii="Times New Roman" w:eastAsia="Times New Roman" w:hAnsi="Times New Roman"/>
          <w:lang w:val="lt-LT" w:eastAsia="x-none"/>
        </w:rPr>
        <w:t xml:space="preserve">Jeigu sistema yra </w:t>
      </w:r>
      <w:r w:rsidRPr="00254700">
        <w:rPr>
          <w:rFonts w:ascii="Times New Roman" w:eastAsia="Times New Roman" w:hAnsi="Times New Roman"/>
          <w:lang w:val="lt-LT" w:eastAsia="x-none"/>
        </w:rPr>
        <w:t>gimdos ertmėje, ją galima ištraukti naudojant siauras žnyples. Tam gali reikėti praplėsti gimdos kaklelio kanalą arba atlikti kitą chirurginę intervenciją.</w:t>
      </w:r>
    </w:p>
    <w:p w14:paraId="15D48B88" w14:textId="77777777" w:rsidR="00BC7628" w:rsidRDefault="00BC7628" w:rsidP="00BC7628">
      <w:pPr>
        <w:spacing w:after="0" w:line="240" w:lineRule="auto"/>
        <w:rPr>
          <w:rFonts w:ascii="Times New Roman" w:eastAsia="Times New Roman" w:hAnsi="Times New Roman"/>
          <w:lang w:val="lt-LT"/>
        </w:rPr>
      </w:pPr>
    </w:p>
    <w:p w14:paraId="15F99A8E" w14:textId="77777777" w:rsidR="00BC7628" w:rsidRDefault="00BC7628" w:rsidP="00BC7628">
      <w:pPr>
        <w:keepNext/>
        <w:spacing w:after="0" w:line="240" w:lineRule="auto"/>
        <w:contextualSpacing/>
        <w:rPr>
          <w:rFonts w:ascii="Times New Roman" w:eastAsia="Times New Roman" w:hAnsi="Times New Roman"/>
          <w:lang w:val="lt-LT"/>
        </w:rPr>
      </w:pPr>
      <w:r>
        <w:rPr>
          <w:rFonts w:ascii="Times New Roman" w:eastAsia="Times New Roman" w:hAnsi="Times New Roman"/>
          <w:i/>
          <w:u w:val="single"/>
          <w:lang w:val="lt-LT"/>
        </w:rPr>
        <w:lastRenderedPageBreak/>
        <w:t>Naudojimo ir darbo su vaistiniu preparatu instrukcija</w:t>
      </w:r>
    </w:p>
    <w:p w14:paraId="23AAEB44"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Mirena tiekiama sterilioje pakuotėje, kurios negalima atplėšti iki įvedimo procedūros. Dirbti su šia sistema reikia aseptinėmis sąlygomis. Jei sterili pakuotė atrodo pažeista, vaistinį preparatą reikia išmesti.</w:t>
      </w:r>
    </w:p>
    <w:p w14:paraId="6F105396" w14:textId="77777777" w:rsidR="00BC7628" w:rsidRDefault="00BC7628" w:rsidP="00BC7628">
      <w:pPr>
        <w:keepNext/>
        <w:spacing w:after="0" w:line="240" w:lineRule="auto"/>
        <w:rPr>
          <w:rFonts w:ascii="Times New Roman" w:eastAsia="Times New Roman" w:hAnsi="Times New Roman"/>
          <w:lang w:val="lt-LT"/>
        </w:rPr>
      </w:pPr>
    </w:p>
    <w:p w14:paraId="6063910F"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Išorinėje Mirena pakuotėje yra pacientės priminimo kortelė. Užpildykite ją ir po įvedimo atiduokite pacientei.</w:t>
      </w:r>
    </w:p>
    <w:p w14:paraId="66C0D81E" w14:textId="77777777" w:rsidR="00BC7628" w:rsidRDefault="00BC7628" w:rsidP="00BC7628">
      <w:pPr>
        <w:keepNext/>
        <w:spacing w:after="0" w:line="240" w:lineRule="auto"/>
        <w:rPr>
          <w:rFonts w:ascii="Times New Roman" w:eastAsia="Times New Roman" w:hAnsi="Times New Roman"/>
          <w:lang w:val="lt-LT"/>
        </w:rPr>
      </w:pPr>
    </w:p>
    <w:p w14:paraId="0F2FF7C7" w14:textId="77777777" w:rsidR="00BC7628" w:rsidRDefault="00BC7628" w:rsidP="00BC7628">
      <w:pPr>
        <w:spacing w:after="0" w:line="240" w:lineRule="auto"/>
        <w:jc w:val="both"/>
        <w:rPr>
          <w:rFonts w:ascii="Times New Roman" w:eastAsia="Times New Roman" w:hAnsi="Times New Roman"/>
          <w:bCs/>
          <w:i/>
          <w:u w:val="single"/>
          <w:lang w:val="lt-LT" w:eastAsia="x-none"/>
        </w:rPr>
      </w:pPr>
      <w:r>
        <w:rPr>
          <w:rFonts w:ascii="Times New Roman" w:eastAsia="Times New Roman" w:hAnsi="Times New Roman"/>
          <w:bCs/>
          <w:i/>
          <w:u w:val="single"/>
          <w:lang w:val="lt-LT" w:eastAsia="x-none"/>
        </w:rPr>
        <w:t>Ypatingos pacienčių populiacijos</w:t>
      </w:r>
    </w:p>
    <w:p w14:paraId="3E4150F4" w14:textId="77777777" w:rsidR="00BC7628" w:rsidRDefault="00BC7628" w:rsidP="00BC7628">
      <w:pPr>
        <w:spacing w:after="0" w:line="240" w:lineRule="auto"/>
        <w:rPr>
          <w:rFonts w:ascii="Times New Roman" w:eastAsia="Times New Roman" w:hAnsi="Times New Roman"/>
          <w:lang w:val="lt-LT"/>
        </w:rPr>
      </w:pPr>
    </w:p>
    <w:p w14:paraId="6ACB7B4D"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1B4630EF" w14:textId="77777777" w:rsidR="00BC7628" w:rsidRPr="00527D9C"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lang w:val="lt-LT"/>
        </w:rPr>
        <w:t>Aktualių Mirena indikacijų prieš menarchę nėra.</w:t>
      </w:r>
    </w:p>
    <w:p w14:paraId="6ED01351" w14:textId="77777777" w:rsidR="00BC7628" w:rsidRDefault="00BC7628" w:rsidP="00BC7628">
      <w:pPr>
        <w:spacing w:after="0" w:line="240" w:lineRule="auto"/>
        <w:rPr>
          <w:rFonts w:ascii="Times New Roman" w:eastAsia="Times New Roman" w:hAnsi="Times New Roman"/>
          <w:lang w:val="lt-LT"/>
        </w:rPr>
      </w:pPr>
    </w:p>
    <w:p w14:paraId="3F820A1B" w14:textId="77777777" w:rsidR="00BC7628" w:rsidRDefault="00BC7628" w:rsidP="00BC7628">
      <w:pPr>
        <w:tabs>
          <w:tab w:val="left" w:pos="-720"/>
        </w:tabs>
        <w:suppressAutoHyphens/>
        <w:spacing w:after="0" w:line="240" w:lineRule="auto"/>
        <w:rPr>
          <w:rFonts w:ascii="Times New Roman" w:eastAsia="Times New Roman" w:hAnsi="Times New Roman"/>
          <w:i/>
          <w:color w:val="000000"/>
          <w:spacing w:val="-2"/>
          <w:lang w:val="lt-LT"/>
        </w:rPr>
      </w:pPr>
      <w:r>
        <w:rPr>
          <w:rFonts w:ascii="Times New Roman" w:eastAsia="Times New Roman" w:hAnsi="Times New Roman"/>
          <w:i/>
          <w:color w:val="000000"/>
          <w:spacing w:val="-2"/>
          <w:lang w:val="lt-LT"/>
        </w:rPr>
        <w:t>Senyvoms pacientėms</w:t>
      </w:r>
    </w:p>
    <w:p w14:paraId="7ACA751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Vyresnėms kaip 65 metų moterims Mirena netirta.</w:t>
      </w:r>
    </w:p>
    <w:p w14:paraId="43F9DD0D" w14:textId="77777777" w:rsidR="00BC7628" w:rsidRDefault="00BC7628" w:rsidP="00BC7628">
      <w:pPr>
        <w:spacing w:after="0" w:line="240" w:lineRule="auto"/>
        <w:rPr>
          <w:rFonts w:ascii="Times New Roman" w:eastAsia="Times New Roman" w:hAnsi="Times New Roman"/>
          <w:lang w:val="lt-LT"/>
        </w:rPr>
      </w:pPr>
    </w:p>
    <w:p w14:paraId="63A20779" w14:textId="77777777" w:rsidR="00BC7628" w:rsidRDefault="00BC7628" w:rsidP="00BC7628">
      <w:pPr>
        <w:keepNext/>
        <w:spacing w:after="0" w:line="240" w:lineRule="auto"/>
        <w:rPr>
          <w:rFonts w:ascii="Times New Roman" w:eastAsia="Times New Roman" w:hAnsi="Times New Roman"/>
          <w:i/>
          <w:lang w:val="lt-LT"/>
        </w:rPr>
      </w:pPr>
      <w:r>
        <w:rPr>
          <w:rFonts w:ascii="Times New Roman" w:eastAsia="Times New Roman" w:hAnsi="Times New Roman"/>
          <w:i/>
          <w:lang w:val="lt-LT"/>
        </w:rPr>
        <w:t>Pacientėms, kurių kepenų funkcija sutrikusi</w:t>
      </w:r>
    </w:p>
    <w:p w14:paraId="5A059F4C"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color w:val="000000"/>
          <w:lang w:val="lt-LT"/>
        </w:rPr>
        <w:t>Mirena negalima naudoti pacientėms, kurioms yra ū</w:t>
      </w:r>
      <w:r>
        <w:rPr>
          <w:rFonts w:ascii="Times New Roman" w:eastAsia="Times New Roman" w:hAnsi="Times New Roman"/>
          <w:lang w:val="lt-LT"/>
        </w:rPr>
        <w:t xml:space="preserve">minė kepenų liga arba kepenų navikas </w:t>
      </w:r>
      <w:r>
        <w:rPr>
          <w:rFonts w:ascii="Times New Roman" w:eastAsia="Times New Roman" w:hAnsi="Times New Roman"/>
          <w:color w:val="000000"/>
          <w:lang w:val="lt-LT"/>
        </w:rPr>
        <w:t>(žr. 4.3 skyrių).</w:t>
      </w:r>
    </w:p>
    <w:p w14:paraId="24BD077E" w14:textId="77777777" w:rsidR="00BC7628" w:rsidRDefault="00BC7628" w:rsidP="00BC7628">
      <w:pPr>
        <w:keepNext/>
        <w:spacing w:after="0" w:line="240" w:lineRule="auto"/>
        <w:rPr>
          <w:rFonts w:ascii="Times New Roman" w:eastAsia="Times New Roman" w:hAnsi="Times New Roman"/>
          <w:u w:val="single"/>
          <w:lang w:val="lt-LT"/>
        </w:rPr>
      </w:pPr>
    </w:p>
    <w:p w14:paraId="02D5414C" w14:textId="77777777" w:rsidR="00BC7628" w:rsidRDefault="00BC7628" w:rsidP="00BC7628">
      <w:pPr>
        <w:keepNext/>
        <w:spacing w:after="0" w:line="240" w:lineRule="auto"/>
        <w:rPr>
          <w:rFonts w:ascii="Times New Roman" w:eastAsia="Times New Roman" w:hAnsi="Times New Roman"/>
          <w:i/>
          <w:lang w:val="lt-LT"/>
        </w:rPr>
      </w:pPr>
      <w:r>
        <w:rPr>
          <w:rFonts w:ascii="Times New Roman" w:eastAsia="Times New Roman" w:hAnsi="Times New Roman"/>
          <w:i/>
          <w:lang w:val="lt-LT"/>
        </w:rPr>
        <w:t>Pacientėms, kurių inkstų funkcija sutrikusi</w:t>
      </w:r>
    </w:p>
    <w:p w14:paraId="4A36AFE4"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Moterims, kurių sutrikusi inkstų funkcija, Mirena netirta.</w:t>
      </w:r>
    </w:p>
    <w:p w14:paraId="2F0688E9" w14:textId="77777777" w:rsidR="00BC7628" w:rsidRDefault="00BC7628" w:rsidP="00BC7628">
      <w:pPr>
        <w:spacing w:after="0" w:line="240" w:lineRule="auto"/>
        <w:rPr>
          <w:rFonts w:ascii="Times New Roman" w:eastAsia="Times New Roman" w:hAnsi="Times New Roman"/>
          <w:lang w:val="lt-LT"/>
        </w:rPr>
      </w:pPr>
    </w:p>
    <w:p w14:paraId="28BF1D46" w14:textId="77777777" w:rsidR="00BC7628" w:rsidRPr="00527D9C" w:rsidRDefault="00BC7628" w:rsidP="00BC7628">
      <w:pPr>
        <w:tabs>
          <w:tab w:val="left" w:pos="567"/>
        </w:tabs>
        <w:spacing w:after="0" w:line="260" w:lineRule="exact"/>
        <w:rPr>
          <w:rFonts w:ascii="Times New Roman" w:eastAsia="Times New Roman" w:hAnsi="Times New Roman"/>
          <w:snapToGrid w:val="0"/>
          <w:u w:val="single"/>
          <w:lang w:val="lt-LT"/>
        </w:rPr>
      </w:pPr>
      <w:r w:rsidRPr="00527D9C">
        <w:rPr>
          <w:rFonts w:ascii="Times New Roman" w:eastAsia="Times New Roman" w:hAnsi="Times New Roman"/>
          <w:snapToGrid w:val="0"/>
          <w:u w:val="single"/>
          <w:lang w:val="lt-LT"/>
        </w:rPr>
        <w:t>Vartojimo metodas</w:t>
      </w:r>
    </w:p>
    <w:p w14:paraId="46D2DCF9" w14:textId="77777777" w:rsidR="00BC7628" w:rsidRDefault="00BC7628" w:rsidP="00BC7628">
      <w:pPr>
        <w:tabs>
          <w:tab w:val="left" w:pos="567"/>
        </w:tabs>
        <w:spacing w:after="0" w:line="260" w:lineRule="exact"/>
        <w:rPr>
          <w:rFonts w:ascii="Times New Roman" w:eastAsia="Times New Roman" w:hAnsi="Times New Roman"/>
          <w:lang w:val="lt-LT"/>
        </w:rPr>
      </w:pPr>
    </w:p>
    <w:p w14:paraId="22740E6E"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Vartoti į gimdos ertmę.</w:t>
      </w:r>
    </w:p>
    <w:p w14:paraId="595A60DC" w14:textId="77777777" w:rsidR="00BC7628" w:rsidRDefault="00BC7628" w:rsidP="00BC7628">
      <w:pPr>
        <w:spacing w:after="0" w:line="240" w:lineRule="auto"/>
        <w:rPr>
          <w:rFonts w:ascii="Times New Roman" w:eastAsia="Times New Roman" w:hAnsi="Times New Roman"/>
          <w:lang w:val="lt-LT"/>
        </w:rPr>
      </w:pPr>
    </w:p>
    <w:p w14:paraId="7B42BC06"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14:paraId="4A3425CB" w14:textId="77777777" w:rsidR="00BC7628" w:rsidRDefault="00BC7628" w:rsidP="00BC7628">
      <w:pPr>
        <w:spacing w:after="0" w:line="240" w:lineRule="auto"/>
        <w:rPr>
          <w:rFonts w:ascii="Times New Roman" w:eastAsia="Times New Roman" w:hAnsi="Times New Roman"/>
          <w:lang w:val="lt-LT"/>
        </w:rPr>
      </w:pPr>
    </w:p>
    <w:p w14:paraId="4D9AC113"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Žinomas arba įtariamas nėštumas.</w:t>
      </w:r>
    </w:p>
    <w:p w14:paraId="44EDD80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Nuo progestagenų priklausomas navikas, pvz., krūties vėžys.</w:t>
      </w:r>
    </w:p>
    <w:p w14:paraId="73868F56"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Esama ar pasikartojanti uždegiminė dubens liga.</w:t>
      </w:r>
    </w:p>
    <w:p w14:paraId="0C35D8EC"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Cervicitas.</w:t>
      </w:r>
    </w:p>
    <w:p w14:paraId="08CF80D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Apatinių lytinių takų infekcija.</w:t>
      </w:r>
    </w:p>
    <w:p w14:paraId="1B8DBCC7"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Pogimdyminis endometritas.</w:t>
      </w:r>
    </w:p>
    <w:p w14:paraId="278FD28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Infekcija po aborto per paskutinius tris mėnesius.</w:t>
      </w:r>
    </w:p>
    <w:p w14:paraId="538C02F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Būklės, susijusios su padidėjusiu imlumu infekcijoms.</w:t>
      </w:r>
    </w:p>
    <w:p w14:paraId="3D59D47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Gimdos kaklelio displazija.</w:t>
      </w:r>
    </w:p>
    <w:p w14:paraId="3A385E7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Gimdos ar jos kaklelio piktybinis navikas.</w:t>
      </w:r>
    </w:p>
    <w:p w14:paraId="1F8D3D3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Nenustatytos priežasties nenormalus kraujavimas iš gimdos.</w:t>
      </w:r>
    </w:p>
    <w:p w14:paraId="0872717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Įgimtos ar įgytos gimdos anomalijos, įskaitant fibroidus, jei jie iškreipia gimdos ertmę.</w:t>
      </w:r>
    </w:p>
    <w:p w14:paraId="2977160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Ūminė kepenų liga arba kepenų navikas.</w:t>
      </w:r>
    </w:p>
    <w:p w14:paraId="5894EECC"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Padidėjęs jautrumas veikliajai arba bet kuriai 6.1 skyriuje nurodytai pagalbinei medžiagai.</w:t>
      </w:r>
    </w:p>
    <w:p w14:paraId="6499E34C" w14:textId="77777777" w:rsidR="00BC7628" w:rsidRDefault="00BC7628" w:rsidP="00BC7628">
      <w:pPr>
        <w:spacing w:after="0" w:line="240" w:lineRule="auto"/>
        <w:rPr>
          <w:rFonts w:ascii="Times New Roman" w:eastAsia="Times New Roman" w:hAnsi="Times New Roman"/>
          <w:lang w:val="lt-LT"/>
        </w:rPr>
      </w:pPr>
    </w:p>
    <w:p w14:paraId="7EB1B69E"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4.4.</w:t>
      </w:r>
      <w:r>
        <w:rPr>
          <w:rFonts w:ascii="Times New Roman" w:eastAsia="Times New Roman" w:hAnsi="Times New Roman"/>
          <w:b/>
          <w:lang w:val="lt-LT"/>
        </w:rPr>
        <w:tab/>
        <w:t>Specialūs įspėjimai ir atsargumo priemonės</w:t>
      </w:r>
    </w:p>
    <w:p w14:paraId="02B7CDB4" w14:textId="77777777" w:rsidR="00BC7628" w:rsidRDefault="00BC7628" w:rsidP="00BC7628">
      <w:pPr>
        <w:spacing w:after="0" w:line="240" w:lineRule="auto"/>
        <w:rPr>
          <w:rFonts w:ascii="Times New Roman" w:eastAsia="Times New Roman" w:hAnsi="Times New Roman"/>
          <w:lang w:val="lt-LT"/>
        </w:rPr>
      </w:pPr>
    </w:p>
    <w:p w14:paraId="605B211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Mirena naudojimas kartu su estrogenų pakeičiamąja terapija</w:t>
      </w:r>
    </w:p>
    <w:p w14:paraId="23108F9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Mirena naudojama kartu su estrogenų pakeičiamąja terapija, būtina papildomai atsižvelgti į estrogenų saugumo informaciją ir jos laikytis.</w:t>
      </w:r>
    </w:p>
    <w:p w14:paraId="4D61CC2E" w14:textId="77777777" w:rsidR="00BC7628" w:rsidRDefault="00BC7628" w:rsidP="00BC7628">
      <w:pPr>
        <w:spacing w:after="0" w:line="240" w:lineRule="auto"/>
        <w:rPr>
          <w:rFonts w:ascii="Times New Roman" w:eastAsia="Times New Roman" w:hAnsi="Times New Roman"/>
          <w:lang w:val="lt-LT"/>
        </w:rPr>
      </w:pPr>
    </w:p>
    <w:p w14:paraId="3BE2D44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kuri nors iš žemiau nurodytų būklių egzistuoja arba atsiranda pirmą kartą, po specialisto konsultacijos reikia spręsti, ar Mirena gali būti toliau atsargiai naudojama, ar sistema turi būti ištraukta:</w:t>
      </w:r>
    </w:p>
    <w:p w14:paraId="07F5AFC3" w14:textId="77777777" w:rsidR="00BC7628" w:rsidRDefault="00BC7628" w:rsidP="00BC7628">
      <w:pPr>
        <w:spacing w:after="0" w:line="240" w:lineRule="auto"/>
        <w:ind w:left="709" w:hanging="709"/>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migrena, židininė migrena su asimetriniu regėjimo netekimu ar kitais simptomais, sukeltais trumpalaikės galvos smegenų išemijos;</w:t>
      </w:r>
    </w:p>
    <w:p w14:paraId="77647FC3"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ypatingai stiprus galvos skausmas;</w:t>
      </w:r>
    </w:p>
    <w:p w14:paraId="6586575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sym w:font="Symbol" w:char="F02D"/>
      </w:r>
      <w:r>
        <w:rPr>
          <w:rFonts w:ascii="Times New Roman" w:eastAsia="Times New Roman" w:hAnsi="Times New Roman"/>
          <w:lang w:val="lt-LT"/>
        </w:rPr>
        <w:tab/>
        <w:t>gelta;</w:t>
      </w:r>
    </w:p>
    <w:p w14:paraId="6DD0CBD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žymiai padidėjęs kraujo spaudimas;</w:t>
      </w:r>
    </w:p>
    <w:p w14:paraId="7E27E16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sunki arterijų liga, pavyzdžiui, insultas ar miokardo infarktas;</w:t>
      </w:r>
    </w:p>
    <w:p w14:paraId="5AFEE33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ūminė venų tromboembolija.</w:t>
      </w:r>
    </w:p>
    <w:p w14:paraId="7F5EA03F" w14:textId="77777777" w:rsidR="00BC7628" w:rsidRDefault="00BC7628" w:rsidP="00BC7628">
      <w:pPr>
        <w:spacing w:after="0" w:line="240" w:lineRule="auto"/>
        <w:rPr>
          <w:rFonts w:ascii="Times New Roman" w:eastAsia="Times New Roman" w:hAnsi="Times New Roman"/>
          <w:lang w:val="lt-LT"/>
        </w:rPr>
      </w:pPr>
    </w:p>
    <w:p w14:paraId="6C367BB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Moterys, kurioms yra įgimta širdies liga arba širdies vožtuvo liga, lemianti infekcinio endokardito riziką, gali atsargiai naudoti Mirena.</w:t>
      </w:r>
    </w:p>
    <w:p w14:paraId="0135B60A" w14:textId="77777777" w:rsidR="00BC7628" w:rsidRDefault="00BC7628" w:rsidP="00BC7628">
      <w:pPr>
        <w:spacing w:after="0" w:line="240" w:lineRule="auto"/>
        <w:rPr>
          <w:rFonts w:ascii="Times New Roman" w:eastAsia="Times New Roman" w:hAnsi="Times New Roman"/>
          <w:lang w:val="lt-LT"/>
        </w:rPr>
      </w:pPr>
    </w:p>
    <w:p w14:paraId="04954FE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Mažos levonorgestrelio dozės gali veikti gliukozės toleravimą, todėl reikia tirti gliukozės koncentraciją kraujyje Mirena naudotojoms, sergančioms cukriniu diabetu. Tačiau diabetu sergančioms Mirena naudotojoms paprastai gydymo schemos keisti nereikia.</w:t>
      </w:r>
    </w:p>
    <w:p w14:paraId="6F2772E9" w14:textId="77777777" w:rsidR="00BC7628" w:rsidRDefault="00BC7628" w:rsidP="00BC7628">
      <w:pPr>
        <w:spacing w:after="0" w:line="240" w:lineRule="auto"/>
        <w:rPr>
          <w:rFonts w:ascii="Times New Roman" w:eastAsia="Times New Roman" w:hAnsi="Times New Roman"/>
          <w:lang w:val="lt-LT"/>
        </w:rPr>
      </w:pPr>
    </w:p>
    <w:p w14:paraId="5770551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Nereguliarus kraujavimas gali slėpti kai kuriuos gimdos gleivinės polipų arba gimdos gleivinės vėžio simptomus ar požymius. Šiais atvejais turi būti numatytos diagnostikos priemonės.</w:t>
      </w:r>
    </w:p>
    <w:p w14:paraId="0B7DBC29" w14:textId="77777777" w:rsidR="00BC7628" w:rsidRDefault="00BC7628" w:rsidP="00BC7628">
      <w:pPr>
        <w:spacing w:after="0" w:line="240" w:lineRule="auto"/>
        <w:rPr>
          <w:rFonts w:ascii="Times New Roman" w:eastAsia="Times New Roman" w:hAnsi="Times New Roman"/>
          <w:lang w:val="lt-LT"/>
        </w:rPr>
      </w:pPr>
    </w:p>
    <w:p w14:paraId="71A8321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nėra pirmo pasirinkimo metodas moterims po menopauzės, kai yra pažengusi gimdos atrofija.</w:t>
      </w:r>
    </w:p>
    <w:p w14:paraId="5C962A84" w14:textId="77777777" w:rsidR="00BC7628" w:rsidRDefault="00BC7628" w:rsidP="00BC7628">
      <w:pPr>
        <w:spacing w:after="0" w:line="240" w:lineRule="auto"/>
        <w:rPr>
          <w:rFonts w:ascii="Times New Roman" w:eastAsia="Times New Roman" w:hAnsi="Times New Roman"/>
          <w:lang w:val="lt-LT"/>
        </w:rPr>
      </w:pPr>
    </w:p>
    <w:p w14:paraId="07E9F089"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i/>
          <w:lang w:val="lt-LT"/>
        </w:rPr>
        <w:t>Medicininiai tyrimai ir konsultacijos</w:t>
      </w:r>
    </w:p>
    <w:p w14:paraId="34BD5E6F"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Prieš procedūrą pacientė turi būti informuota apie Mirena sistemos veiksmingumą, pavojus, įskaitant šių pavojų požymius ir simptomus, aprašytus pakuotės lapelyje, ir šalutinį poveikį. Turi būti atlikta medicininė apžiūra, įskaitant </w:t>
      </w:r>
      <w:r>
        <w:rPr>
          <w:rFonts w:ascii="Times New Roman" w:eastAsia="Times New Roman" w:hAnsi="Times New Roman"/>
          <w:szCs w:val="20"/>
          <w:lang w:val="lt-LT"/>
        </w:rPr>
        <w:t>dubens apžiūrą</w:t>
      </w:r>
      <w:r>
        <w:rPr>
          <w:rFonts w:ascii="Times New Roman" w:eastAsia="Times New Roman" w:hAnsi="Times New Roman"/>
          <w:lang w:val="lt-LT"/>
        </w:rPr>
        <w:t xml:space="preserve"> ir krūtų patikrinimą. </w:t>
      </w:r>
      <w:r>
        <w:rPr>
          <w:rFonts w:ascii="Times New Roman" w:hAnsi="Times New Roman"/>
          <w:szCs w:val="20"/>
          <w:lang w:val="lt-LT"/>
        </w:rPr>
        <w:t xml:space="preserve">Gimdos kaklelio tepinėlio tyrimas atliekamas, jei gydytojas mano, kad tai reikalinga. </w:t>
      </w:r>
      <w:r>
        <w:rPr>
          <w:rFonts w:ascii="Times New Roman" w:eastAsia="Times New Roman" w:hAnsi="Times New Roman"/>
          <w:lang w:val="lt-LT"/>
        </w:rPr>
        <w:t>Reikia atmesti nėštumą ir lytiniu keliu plintančias ligas, o lyties organų infekcijas sėkmingai išgydyti. Turi būti nustatyta gimdos padėtis ir jos ertmės dydis. Ypač svarbi teisinga Mirena padėtis, norint užtikrinti vienodą progestageno poveikį endometriumui, išvengti iškritimo ir padidinti veiksmingumą. Būtina tiksliai laikytis įvedimo instrukcijos. Kadangi įvedimo technika skiriasi nuo kitų naudojamų į gimdą priemonių, todėl tai reikia ypač pabrėžti teisingo įvedimo mokymų metu. Įvedimas ir ištraukimas gali būti susiję su nedideliu skausmu ir kraujavimu. Procedūra gali pagreitinti vazovagalinę reakciją – apalpimą arba priepuolį epilepsija sergančioms pacientėms.</w:t>
      </w:r>
    </w:p>
    <w:p w14:paraId="5FDC97AC" w14:textId="77777777" w:rsidR="00BC7628" w:rsidRDefault="00BC7628" w:rsidP="00BC7628">
      <w:pPr>
        <w:spacing w:after="0" w:line="240" w:lineRule="auto"/>
        <w:rPr>
          <w:rFonts w:ascii="Times New Roman" w:eastAsia="Times New Roman" w:hAnsi="Times New Roman"/>
          <w:lang w:val="lt-LT"/>
        </w:rPr>
      </w:pPr>
    </w:p>
    <w:p w14:paraId="2CB38909" w14:textId="6CD4991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Moteris turi būti mediciniškai apžiūrėta po 4 – 12 savaičių po Mirena įvedimo</w:t>
      </w:r>
      <w:r w:rsidR="009B1438">
        <w:rPr>
          <w:rFonts w:ascii="Times New Roman" w:eastAsia="Times New Roman" w:hAnsi="Times New Roman"/>
          <w:lang w:val="lt-LT"/>
        </w:rPr>
        <w:t xml:space="preserve">. </w:t>
      </w:r>
      <w:r w:rsidR="00242ABE" w:rsidRPr="00242ABE">
        <w:rPr>
          <w:rFonts w:ascii="Times New Roman" w:eastAsia="Times New Roman" w:hAnsi="Times New Roman"/>
          <w:lang w:val="lt-LT"/>
        </w:rPr>
        <w:t xml:space="preserve">Norint nustatyti teisingą sistemos padėtį, gali būti atliktas makšties ultragarsinis tyrimas. Jei Mirena nepavyksta aptikti gimdos ertmėje, reikia apsvarstyti </w:t>
      </w:r>
      <w:r w:rsidR="007D1704">
        <w:rPr>
          <w:rFonts w:ascii="Times New Roman" w:eastAsia="Times New Roman" w:hAnsi="Times New Roman"/>
          <w:lang w:val="lt-LT"/>
        </w:rPr>
        <w:t>ti</w:t>
      </w:r>
      <w:r w:rsidR="00CB1203">
        <w:rPr>
          <w:rFonts w:ascii="Times New Roman" w:eastAsia="Times New Roman" w:hAnsi="Times New Roman"/>
          <w:lang w:val="lt-LT"/>
        </w:rPr>
        <w:t>kimybę</w:t>
      </w:r>
      <w:r w:rsidR="00242ABE" w:rsidRPr="00242ABE">
        <w:rPr>
          <w:rFonts w:ascii="Times New Roman" w:eastAsia="Times New Roman" w:hAnsi="Times New Roman"/>
          <w:lang w:val="lt-LT"/>
        </w:rPr>
        <w:t xml:space="preserve"> kad sistema galėjo iškristi arba įvykti visiška perforacija (žr.</w:t>
      </w:r>
      <w:r w:rsidR="0056547B">
        <w:rPr>
          <w:rFonts w:ascii="Times New Roman" w:eastAsia="Times New Roman" w:hAnsi="Times New Roman"/>
          <w:lang w:val="lt-LT"/>
        </w:rPr>
        <w:t> </w:t>
      </w:r>
      <w:r w:rsidR="00AD4373">
        <w:rPr>
          <w:rFonts w:ascii="Times New Roman" w:eastAsia="Times New Roman" w:hAnsi="Times New Roman"/>
          <w:lang w:val="lt-LT"/>
        </w:rPr>
        <w:t xml:space="preserve">toliau </w:t>
      </w:r>
      <w:r w:rsidR="00242ABE" w:rsidRPr="00242ABE">
        <w:rPr>
          <w:rFonts w:ascii="Times New Roman" w:eastAsia="Times New Roman" w:hAnsi="Times New Roman"/>
          <w:lang w:val="lt-LT"/>
        </w:rPr>
        <w:t>pastraipą „Perforacija“)</w:t>
      </w:r>
      <w:r w:rsidR="00CB1203">
        <w:rPr>
          <w:rFonts w:ascii="Times New Roman" w:eastAsia="Times New Roman" w:hAnsi="Times New Roman"/>
          <w:lang w:val="lt-LT"/>
        </w:rPr>
        <w:t>,</w:t>
      </w:r>
      <w:r w:rsidR="00242ABE" w:rsidRPr="00242ABE">
        <w:rPr>
          <w:rFonts w:ascii="Times New Roman" w:eastAsia="Times New Roman" w:hAnsi="Times New Roman"/>
          <w:lang w:val="lt-LT"/>
        </w:rPr>
        <w:t xml:space="preserve"> </w:t>
      </w:r>
      <w:r w:rsidR="00CB1203" w:rsidRPr="00CB1203">
        <w:rPr>
          <w:rFonts w:ascii="Times New Roman" w:eastAsia="Times New Roman" w:hAnsi="Times New Roman"/>
          <w:lang w:val="lt-LT"/>
        </w:rPr>
        <w:t>todėl gali reikėti atlikti rentgeno tyrimą</w:t>
      </w:r>
      <w:r w:rsidR="00242ABE" w:rsidRPr="00242ABE">
        <w:rPr>
          <w:rFonts w:ascii="Times New Roman" w:eastAsia="Times New Roman" w:hAnsi="Times New Roman"/>
          <w:lang w:val="lt-LT"/>
        </w:rPr>
        <w:t xml:space="preserve">. </w:t>
      </w:r>
      <w:r w:rsidR="00A26F1E" w:rsidRPr="008C5AE3">
        <w:rPr>
          <w:rFonts w:ascii="Times New Roman" w:eastAsia="Times New Roman" w:hAnsi="Times New Roman"/>
          <w:szCs w:val="20"/>
          <w:lang w:val="lt-LT"/>
        </w:rPr>
        <w:t>Pakartotini apsilankymai rekomenduojami kasmet ar dažniau, jeigu tai kliniškai indikuotina.</w:t>
      </w:r>
    </w:p>
    <w:p w14:paraId="7E9CF927" w14:textId="77777777" w:rsidR="00BC7628" w:rsidRDefault="00BC7628" w:rsidP="00BC7628">
      <w:pPr>
        <w:spacing w:after="0" w:line="240" w:lineRule="auto"/>
        <w:rPr>
          <w:rFonts w:ascii="Times New Roman" w:eastAsia="Times New Roman" w:hAnsi="Times New Roman"/>
          <w:lang w:val="lt-LT"/>
        </w:rPr>
      </w:pPr>
    </w:p>
    <w:p w14:paraId="670F5A0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netinkama naudoti kaip kontraceptikas po lytinio akto.</w:t>
      </w:r>
    </w:p>
    <w:p w14:paraId="52FDD154" w14:textId="77777777" w:rsidR="00BC7628" w:rsidRDefault="00BC7628" w:rsidP="00BC7628">
      <w:pPr>
        <w:spacing w:after="0" w:line="240" w:lineRule="auto"/>
        <w:rPr>
          <w:rFonts w:ascii="Times New Roman" w:eastAsia="Times New Roman" w:hAnsi="Times New Roman"/>
          <w:lang w:val="lt-LT"/>
        </w:rPr>
      </w:pPr>
    </w:p>
    <w:p w14:paraId="6E5456FC"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Kadangi nereguliarus kraujavimas (tepimas) yra dažnas pirmaisiais gydymo mėnesiais, todėl prieš įvedant Mirena rekomenduojama ištirti, ar nėra gimdos gleivinės patologijos. Jei moteriai yra anksčiau kontracepcijai įvesta Mirena, reikia ištirti, ar nėra gimdos gleivinės patologijos, jei pradėjus estrogenų pakeičiamąją terapiją atsiranda kraujavimo sutrikim</w:t>
      </w:r>
      <w:r w:rsidRPr="00E753FE">
        <w:rPr>
          <w:rFonts w:ascii="Times New Roman" w:eastAsia="Times New Roman" w:hAnsi="Times New Roman"/>
          <w:lang w:val="lt-LT"/>
        </w:rPr>
        <w:t>ų</w:t>
      </w:r>
      <w:r>
        <w:rPr>
          <w:rFonts w:ascii="Times New Roman" w:eastAsia="Times New Roman" w:hAnsi="Times New Roman"/>
          <w:lang w:val="lt-LT"/>
        </w:rPr>
        <w:t>. Jei ilgai trunkančio gydymo metu pasireiškia nereguliarus kraujavimas, reikia imtis ir atitinkamų diagnostikos priemonių.</w:t>
      </w:r>
    </w:p>
    <w:p w14:paraId="463885B2" w14:textId="77777777" w:rsidR="00AD2D04" w:rsidRDefault="00AD2D04" w:rsidP="00BC7628">
      <w:pPr>
        <w:spacing w:after="0" w:line="240" w:lineRule="auto"/>
        <w:rPr>
          <w:rFonts w:ascii="Times New Roman" w:eastAsia="Times New Roman" w:hAnsi="Times New Roman"/>
          <w:lang w:val="lt-LT"/>
        </w:rPr>
      </w:pPr>
    </w:p>
    <w:p w14:paraId="21CC9C00" w14:textId="77777777" w:rsidR="00F02591" w:rsidRDefault="00F02591" w:rsidP="00F02591">
      <w:pPr>
        <w:spacing w:after="0" w:line="240" w:lineRule="auto"/>
        <w:rPr>
          <w:rFonts w:ascii="Times New Roman" w:eastAsia="Times New Roman" w:hAnsi="Times New Roman"/>
          <w:i/>
          <w:lang w:val="lt-LT"/>
        </w:rPr>
      </w:pPr>
      <w:r>
        <w:rPr>
          <w:rFonts w:ascii="Times New Roman" w:eastAsia="Times New Roman" w:hAnsi="Times New Roman"/>
          <w:i/>
          <w:lang w:val="lt-LT"/>
        </w:rPr>
        <w:t>Perforacija</w:t>
      </w:r>
    </w:p>
    <w:p w14:paraId="15AE7690" w14:textId="77777777" w:rsidR="00AF4194" w:rsidRDefault="00AF4194" w:rsidP="00F02591">
      <w:pPr>
        <w:spacing w:after="0" w:line="240" w:lineRule="auto"/>
        <w:rPr>
          <w:rFonts w:ascii="Times New Roman" w:eastAsia="Times New Roman" w:hAnsi="Times New Roman"/>
          <w:lang w:val="lt-LT"/>
        </w:rPr>
      </w:pPr>
    </w:p>
    <w:p w14:paraId="41896911" w14:textId="679C4B86" w:rsidR="00F02591" w:rsidRDefault="00F02591" w:rsidP="00F02591">
      <w:pPr>
        <w:spacing w:after="0" w:line="240" w:lineRule="auto"/>
        <w:rPr>
          <w:rFonts w:ascii="Times New Roman" w:eastAsia="Times New Roman" w:hAnsi="Times New Roman"/>
          <w:lang w:val="lt-LT"/>
        </w:rPr>
      </w:pPr>
      <w:r>
        <w:rPr>
          <w:rFonts w:ascii="Times New Roman" w:eastAsia="Times New Roman" w:hAnsi="Times New Roman"/>
          <w:lang w:val="lt-LT"/>
        </w:rPr>
        <w:t>Gali pasitaikyti gimdos kūno arba gimdos kaklelio perforacijų arba penetracijų. Dažniausiai tai atsitinka įvedimo metu, tačiau gali būti kurį laiką nenustatyta, todėl gali sumažėti Mirena veiksmingumas.</w:t>
      </w:r>
      <w:r w:rsidR="003B587D">
        <w:rPr>
          <w:rFonts w:ascii="Times New Roman" w:eastAsia="Times New Roman" w:hAnsi="Times New Roman"/>
          <w:lang w:val="lt-LT"/>
        </w:rPr>
        <w:t xml:space="preserve"> </w:t>
      </w:r>
      <w:r w:rsidR="002E22DB" w:rsidRPr="002E22DB">
        <w:rPr>
          <w:rFonts w:ascii="Times New Roman" w:eastAsia="Times New Roman" w:hAnsi="Times New Roman"/>
          <w:lang w:val="lt-LT"/>
        </w:rPr>
        <w:t>Kai kuriais iš šių atvejų sistema gali būti gimdos ertmės išorėje.</w:t>
      </w:r>
      <w:r>
        <w:rPr>
          <w:rFonts w:ascii="Times New Roman" w:eastAsia="Times New Roman" w:hAnsi="Times New Roman"/>
          <w:lang w:val="lt-LT"/>
        </w:rPr>
        <w:t xml:space="preserve"> Tokią sistemą reikia ištraukti; gali būti reikalinga operacija.</w:t>
      </w:r>
    </w:p>
    <w:p w14:paraId="4F908C70" w14:textId="77777777" w:rsidR="00F02591" w:rsidRDefault="00F02591" w:rsidP="00F02591">
      <w:pPr>
        <w:spacing w:after="0" w:line="240" w:lineRule="auto"/>
        <w:rPr>
          <w:rFonts w:ascii="Times New Roman" w:eastAsia="Times New Roman" w:hAnsi="Times New Roman"/>
          <w:lang w:val="lt-LT"/>
        </w:rPr>
      </w:pPr>
    </w:p>
    <w:p w14:paraId="776887AA" w14:textId="1817BBE4" w:rsidR="00F02591" w:rsidRDefault="00F02591" w:rsidP="00F02591">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Dideliame perspektyviajame palyginamajame neintervenciniame kohortiniame VGES naudotojų tyrime (n = 61 448 moterys),</w:t>
      </w:r>
      <w:r>
        <w:rPr>
          <w:rFonts w:ascii="Times New Roman" w:eastAsia="TimesNewRoman,BoldItalic" w:hAnsi="Times New Roman"/>
          <w:bCs/>
          <w:iCs/>
          <w:lang w:val="lt-LT"/>
        </w:rPr>
        <w:t xml:space="preserve"> kurio stebėjimo laikotarpis buvo 1 metai,</w:t>
      </w:r>
      <w:r>
        <w:rPr>
          <w:rFonts w:ascii="Times New Roman" w:eastAsia="Times New Roman" w:hAnsi="Times New Roman"/>
          <w:lang w:val="lt-LT"/>
        </w:rPr>
        <w:t xml:space="preserve"> perforacijos dažnis buvo 1,3 (95 % PI: 1,1 – 1,6) 1</w:t>
      </w:r>
      <w:r w:rsidR="00D51D9F">
        <w:rPr>
          <w:rFonts w:ascii="Times New Roman" w:eastAsia="Times New Roman" w:hAnsi="Times New Roman"/>
          <w:lang w:val="lt-LT"/>
        </w:rPr>
        <w:t> </w:t>
      </w:r>
      <w:r>
        <w:rPr>
          <w:rFonts w:ascii="Times New Roman" w:eastAsia="Times New Roman" w:hAnsi="Times New Roman"/>
          <w:lang w:val="lt-LT"/>
        </w:rPr>
        <w:t>000</w:t>
      </w:r>
      <w:r>
        <w:rPr>
          <w:rFonts w:ascii="Times New Roman" w:eastAsia="Times New Roman" w:hAnsi="Times New Roman"/>
          <w:lang w:val="lt-LT"/>
        </w:rPr>
        <w:noBreakHyphen/>
        <w:t>iui įvedimų visoje tiriamųjų grupėje; 1,4 (95 % PI: 1,1 – 1,8) 1</w:t>
      </w:r>
      <w:r w:rsidR="00D51D9F">
        <w:rPr>
          <w:rFonts w:ascii="Times New Roman" w:eastAsia="Times New Roman" w:hAnsi="Times New Roman"/>
          <w:lang w:val="lt-LT"/>
        </w:rPr>
        <w:t> </w:t>
      </w:r>
      <w:r>
        <w:rPr>
          <w:rFonts w:ascii="Times New Roman" w:eastAsia="Times New Roman" w:hAnsi="Times New Roman"/>
          <w:lang w:val="lt-LT"/>
        </w:rPr>
        <w:t>000</w:t>
      </w:r>
      <w:r>
        <w:rPr>
          <w:rFonts w:ascii="Times New Roman" w:eastAsia="Times New Roman" w:hAnsi="Times New Roman"/>
          <w:lang w:val="lt-LT"/>
        </w:rPr>
        <w:noBreakHyphen/>
        <w:t xml:space="preserve">iui įvedimų Mirenos </w:t>
      </w:r>
      <w:r>
        <w:rPr>
          <w:rFonts w:ascii="Times New Roman" w:eastAsia="Times New Roman" w:hAnsi="Times New Roman"/>
          <w:lang w:val="lt-LT"/>
        </w:rPr>
        <w:lastRenderedPageBreak/>
        <w:t>tiriamųjų grupėje ir 1,1 (95 % PI: 0,7 – 1,6) 1</w:t>
      </w:r>
      <w:r w:rsidR="00D51D9F">
        <w:rPr>
          <w:rFonts w:ascii="Times New Roman" w:eastAsia="Times New Roman" w:hAnsi="Times New Roman"/>
          <w:lang w:val="lt-LT"/>
        </w:rPr>
        <w:t> </w:t>
      </w:r>
      <w:r>
        <w:rPr>
          <w:rFonts w:ascii="Times New Roman" w:eastAsia="Times New Roman" w:hAnsi="Times New Roman"/>
          <w:lang w:val="lt-LT"/>
        </w:rPr>
        <w:t>000</w:t>
      </w:r>
      <w:r>
        <w:rPr>
          <w:rFonts w:ascii="Times New Roman" w:eastAsia="Times New Roman" w:hAnsi="Times New Roman"/>
          <w:lang w:val="lt-LT"/>
        </w:rPr>
        <w:noBreakHyphen/>
        <w:t>iui įvedimų vario turinčios gimdos priemonės (prietaiso) tiriamųjų grupėje.</w:t>
      </w:r>
    </w:p>
    <w:p w14:paraId="002982F1" w14:textId="77777777" w:rsidR="00F02591" w:rsidRDefault="00F02591" w:rsidP="00F02591">
      <w:pPr>
        <w:tabs>
          <w:tab w:val="left" w:pos="540"/>
        </w:tabs>
        <w:spacing w:after="0" w:line="240" w:lineRule="auto"/>
        <w:rPr>
          <w:rFonts w:ascii="Times New Roman" w:eastAsia="Times New Roman" w:hAnsi="Times New Roman"/>
          <w:lang w:val="lt-LT"/>
        </w:rPr>
      </w:pPr>
    </w:p>
    <w:p w14:paraId="53910688" w14:textId="77777777" w:rsidR="00F02591" w:rsidRDefault="00F02591" w:rsidP="00F02591">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 xml:space="preserve">Tyrimas parodė, kad perforacijos rizika yra padidėjusi žindyvėms įvedimo metu ir moterims, kurioms įvedimas įvykdytas </w:t>
      </w:r>
      <w:r>
        <w:rPr>
          <w:rFonts w:ascii="Times New Roman" w:eastAsia="Times New Roman" w:hAnsi="Times New Roman"/>
          <w:iCs/>
          <w:lang w:val="lt-LT"/>
        </w:rPr>
        <w:t xml:space="preserve">iki 36 savaičių </w:t>
      </w:r>
      <w:r>
        <w:rPr>
          <w:rFonts w:ascii="Times New Roman" w:eastAsia="Times New Roman" w:hAnsi="Times New Roman"/>
          <w:lang w:val="lt-LT"/>
        </w:rPr>
        <w:t xml:space="preserve">po gimdymo (žr. 2 lentelę). </w:t>
      </w:r>
      <w:r>
        <w:rPr>
          <w:rFonts w:ascii="Times New Roman" w:eastAsia="TimesNewRoman,BoldItalic" w:hAnsi="Times New Roman"/>
          <w:bCs/>
          <w:iCs/>
          <w:lang w:val="lt-LT"/>
        </w:rPr>
        <w:t>Abu</w:t>
      </w:r>
      <w:r>
        <w:rPr>
          <w:rFonts w:ascii="Times New Roman" w:eastAsia="Times New Roman" w:hAnsi="Times New Roman"/>
          <w:lang w:val="lt-LT"/>
        </w:rPr>
        <w:t xml:space="preserve"> rizikos veiksniai buvo nepriklausomi nuo įvestos VGES tipo.</w:t>
      </w:r>
    </w:p>
    <w:p w14:paraId="7DB464F9" w14:textId="77777777" w:rsidR="00F02591" w:rsidRDefault="00F02591" w:rsidP="00F02591">
      <w:pPr>
        <w:tabs>
          <w:tab w:val="left" w:pos="540"/>
        </w:tabs>
        <w:spacing w:after="0" w:line="240" w:lineRule="auto"/>
        <w:rPr>
          <w:rFonts w:ascii="Times New Roman" w:eastAsia="Times New Roman" w:hAnsi="Times New Roman"/>
          <w:lang w:val="lt-LT"/>
        </w:rPr>
      </w:pPr>
    </w:p>
    <w:p w14:paraId="0C929D52" w14:textId="0DC5D8B4" w:rsidR="00F02591" w:rsidRDefault="00F02591" w:rsidP="00F02591">
      <w:pPr>
        <w:tabs>
          <w:tab w:val="left" w:pos="540"/>
        </w:tabs>
        <w:spacing w:after="0" w:line="240" w:lineRule="auto"/>
        <w:rPr>
          <w:rFonts w:ascii="Times New Roman" w:eastAsia="Times New Roman" w:hAnsi="Times New Roman"/>
          <w:lang w:val="lt-LT"/>
        </w:rPr>
      </w:pPr>
      <w:r>
        <w:rPr>
          <w:rFonts w:ascii="Times New Roman" w:eastAsia="Times New Roman" w:hAnsi="Times New Roman"/>
          <w:b/>
          <w:lang w:val="lt-LT"/>
        </w:rPr>
        <w:t>2 lentelė</w:t>
      </w:r>
      <w:r>
        <w:rPr>
          <w:rFonts w:ascii="Times New Roman" w:eastAsia="Times New Roman" w:hAnsi="Times New Roman"/>
          <w:lang w:val="lt-LT"/>
        </w:rPr>
        <w:t>. Perforacijos dažnis 1</w:t>
      </w:r>
      <w:r w:rsidR="00D51D9F">
        <w:rPr>
          <w:rFonts w:ascii="Times New Roman" w:eastAsia="Times New Roman" w:hAnsi="Times New Roman"/>
          <w:lang w:val="lt-LT"/>
        </w:rPr>
        <w:t> </w:t>
      </w:r>
      <w:r>
        <w:rPr>
          <w:rFonts w:ascii="Times New Roman" w:eastAsia="Times New Roman" w:hAnsi="Times New Roman"/>
          <w:lang w:val="lt-LT"/>
        </w:rPr>
        <w:t>000</w:t>
      </w:r>
      <w:r>
        <w:rPr>
          <w:rFonts w:ascii="Times New Roman" w:eastAsia="Times New Roman" w:hAnsi="Times New Roman"/>
          <w:lang w:val="lt-LT"/>
        </w:rPr>
        <w:noBreakHyphen/>
        <w:t xml:space="preserve">iui įvedimų visai tyrimo populiacijai, </w:t>
      </w:r>
      <w:r>
        <w:rPr>
          <w:rFonts w:ascii="Times New Roman" w:eastAsia="TimesNewRoman,BoldItalic" w:hAnsi="Times New Roman"/>
          <w:bCs/>
          <w:iCs/>
          <w:lang w:val="lt-LT"/>
        </w:rPr>
        <w:t>stebėtai ilgiau kaip 1 metus</w:t>
      </w:r>
      <w:r>
        <w:rPr>
          <w:rFonts w:ascii="Times New Roman" w:eastAsia="Times New Roman" w:hAnsi="Times New Roman"/>
          <w:lang w:val="lt-LT"/>
        </w:rPr>
        <w:t>, klasifikuotas pagal žindymą ir laikotarpį nuo gimdymo iki įvedimo (gimdžiusios moterys).</w:t>
      </w:r>
    </w:p>
    <w:p w14:paraId="6FAA05D0" w14:textId="77777777" w:rsidR="00F02591" w:rsidRDefault="00F02591" w:rsidP="00F02591">
      <w:pPr>
        <w:tabs>
          <w:tab w:val="left" w:pos="540"/>
        </w:tabs>
        <w:spacing w:after="0" w:line="240" w:lineRule="auto"/>
        <w:rPr>
          <w:rFonts w:ascii="Times New Roman" w:eastAsia="Times New Roman" w:hAnsi="Times New Roman"/>
          <w:lang w:val="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F02591" w14:paraId="23E937BE" w14:textId="77777777" w:rsidTr="00D51D9F">
        <w:tc>
          <w:tcPr>
            <w:tcW w:w="2268" w:type="dxa"/>
          </w:tcPr>
          <w:p w14:paraId="68ADF126" w14:textId="77777777" w:rsidR="00F02591" w:rsidRDefault="00F02591" w:rsidP="00D51D9F">
            <w:pPr>
              <w:spacing w:before="120" w:after="120" w:line="240" w:lineRule="auto"/>
              <w:rPr>
                <w:rFonts w:ascii="Times New Roman" w:eastAsia="Times New Roman" w:hAnsi="Times New Roman"/>
                <w:lang w:val="lt-LT"/>
              </w:rPr>
            </w:pPr>
          </w:p>
        </w:tc>
        <w:tc>
          <w:tcPr>
            <w:tcW w:w="2977" w:type="dxa"/>
          </w:tcPr>
          <w:p w14:paraId="740930EB" w14:textId="77777777" w:rsidR="00F02591" w:rsidRDefault="00F02591" w:rsidP="00D51D9F">
            <w:pPr>
              <w:spacing w:after="0" w:line="240" w:lineRule="auto"/>
              <w:rPr>
                <w:rFonts w:ascii="Times New Roman" w:eastAsia="Times New Roman" w:hAnsi="Times New Roman"/>
                <w:lang w:val="lt-LT"/>
              </w:rPr>
            </w:pPr>
            <w:r>
              <w:rPr>
                <w:rFonts w:ascii="Times New Roman" w:eastAsia="Times New Roman" w:hAnsi="Times New Roman"/>
                <w:lang w:val="lt-LT"/>
              </w:rPr>
              <w:t>Žindančios moterys</w:t>
            </w:r>
          </w:p>
          <w:p w14:paraId="1FA699B7" w14:textId="77777777" w:rsidR="00F02591" w:rsidRDefault="00F02591" w:rsidP="00D51D9F">
            <w:pPr>
              <w:spacing w:after="0" w:line="240" w:lineRule="auto"/>
              <w:rPr>
                <w:rFonts w:ascii="Times New Roman" w:eastAsia="Times New Roman" w:hAnsi="Times New Roman"/>
                <w:lang w:val="lt-LT"/>
              </w:rPr>
            </w:pPr>
            <w:r>
              <w:rPr>
                <w:rFonts w:ascii="Times New Roman" w:eastAsia="Times New Roman" w:hAnsi="Times New Roman"/>
                <w:lang w:val="lt-LT"/>
              </w:rPr>
              <w:t>įvedimo metu</w:t>
            </w:r>
          </w:p>
        </w:tc>
        <w:tc>
          <w:tcPr>
            <w:tcW w:w="3260" w:type="dxa"/>
          </w:tcPr>
          <w:p w14:paraId="5563BC26" w14:textId="77777777" w:rsidR="00F02591" w:rsidRDefault="00F02591" w:rsidP="00D51D9F">
            <w:pPr>
              <w:spacing w:after="0" w:line="240" w:lineRule="auto"/>
              <w:rPr>
                <w:rFonts w:ascii="Times New Roman" w:eastAsia="Times New Roman" w:hAnsi="Times New Roman"/>
                <w:lang w:val="lt-LT"/>
              </w:rPr>
            </w:pPr>
            <w:r>
              <w:rPr>
                <w:rFonts w:ascii="Times New Roman" w:eastAsia="Times New Roman" w:hAnsi="Times New Roman"/>
                <w:lang w:val="lt-LT"/>
              </w:rPr>
              <w:t>Nežindančios moterys</w:t>
            </w:r>
          </w:p>
          <w:p w14:paraId="6E35E042" w14:textId="77777777" w:rsidR="00F02591" w:rsidRDefault="00F02591" w:rsidP="00D51D9F">
            <w:pPr>
              <w:spacing w:after="0" w:line="240" w:lineRule="auto"/>
              <w:rPr>
                <w:rFonts w:ascii="Times New Roman" w:eastAsia="Times New Roman" w:hAnsi="Times New Roman"/>
                <w:lang w:val="lt-LT"/>
              </w:rPr>
            </w:pPr>
            <w:r>
              <w:rPr>
                <w:rFonts w:ascii="Times New Roman" w:eastAsia="Times New Roman" w:hAnsi="Times New Roman"/>
                <w:lang w:val="lt-LT"/>
              </w:rPr>
              <w:t>įvedimo metu</w:t>
            </w:r>
          </w:p>
        </w:tc>
      </w:tr>
      <w:tr w:rsidR="00F02591" w14:paraId="454D123F" w14:textId="77777777" w:rsidTr="00D51D9F">
        <w:trPr>
          <w:trHeight w:val="1128"/>
        </w:trPr>
        <w:tc>
          <w:tcPr>
            <w:tcW w:w="2268" w:type="dxa"/>
          </w:tcPr>
          <w:p w14:paraId="450C3FED"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Įvedimas ≤ 36 savaičių po gimdymo</w:t>
            </w:r>
          </w:p>
        </w:tc>
        <w:tc>
          <w:tcPr>
            <w:tcW w:w="2977" w:type="dxa"/>
          </w:tcPr>
          <w:p w14:paraId="01FD4104"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5,6</w:t>
            </w:r>
            <w:r>
              <w:rPr>
                <w:rFonts w:ascii="Times New Roman" w:eastAsia="Times New Roman" w:hAnsi="Times New Roman"/>
                <w:lang w:val="lt-LT"/>
              </w:rPr>
              <w:br/>
            </w:r>
            <w:r>
              <w:rPr>
                <w:rFonts w:ascii="Times New Roman" w:eastAsia="Times New Roman" w:hAnsi="Times New Roman"/>
                <w:lang w:val="lt-LT"/>
              </w:rPr>
              <w:br/>
              <w:t>95 % PI: 3,9 – 7,9,</w:t>
            </w:r>
            <w:r>
              <w:rPr>
                <w:rFonts w:ascii="Times New Roman" w:eastAsia="Times New Roman" w:hAnsi="Times New Roman"/>
                <w:lang w:val="lt-LT"/>
              </w:rPr>
              <w:br/>
              <w:t>n = 6 047 įvedimai)</w:t>
            </w:r>
          </w:p>
          <w:p w14:paraId="6BB3E8BA" w14:textId="77777777" w:rsidR="00F02591" w:rsidRDefault="00F02591" w:rsidP="00D51D9F">
            <w:pPr>
              <w:spacing w:before="120" w:after="120" w:line="240" w:lineRule="auto"/>
              <w:ind w:hanging="249"/>
              <w:rPr>
                <w:rFonts w:ascii="Times New Roman" w:eastAsia="Times New Roman" w:hAnsi="Times New Roman"/>
                <w:lang w:val="lt-LT"/>
              </w:rPr>
            </w:pPr>
          </w:p>
        </w:tc>
        <w:tc>
          <w:tcPr>
            <w:tcW w:w="3260" w:type="dxa"/>
          </w:tcPr>
          <w:p w14:paraId="6FF42334"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1,7</w:t>
            </w:r>
            <w:r>
              <w:rPr>
                <w:rFonts w:ascii="Times New Roman" w:eastAsia="Times New Roman" w:hAnsi="Times New Roman"/>
                <w:lang w:val="lt-LT"/>
              </w:rPr>
              <w:br/>
            </w:r>
            <w:r>
              <w:rPr>
                <w:rFonts w:ascii="Times New Roman" w:eastAsia="Times New Roman" w:hAnsi="Times New Roman"/>
                <w:lang w:val="lt-LT"/>
              </w:rPr>
              <w:br/>
              <w:t>95 % PI: 0,8 – 3,1,</w:t>
            </w:r>
            <w:r>
              <w:rPr>
                <w:rFonts w:ascii="Times New Roman" w:eastAsia="Times New Roman" w:hAnsi="Times New Roman"/>
                <w:lang w:val="lt-LT"/>
              </w:rPr>
              <w:br/>
              <w:t>n = 5 927 įvedimai)</w:t>
            </w:r>
          </w:p>
          <w:p w14:paraId="03F76793" w14:textId="77777777" w:rsidR="00F02591" w:rsidRDefault="00F02591" w:rsidP="00D51D9F">
            <w:pPr>
              <w:spacing w:before="120" w:after="120" w:line="240" w:lineRule="auto"/>
              <w:ind w:left="-250"/>
              <w:rPr>
                <w:rFonts w:ascii="Times New Roman" w:eastAsia="Times New Roman" w:hAnsi="Times New Roman"/>
                <w:lang w:val="lt-LT"/>
              </w:rPr>
            </w:pPr>
          </w:p>
        </w:tc>
      </w:tr>
      <w:tr w:rsidR="00F02591" w14:paraId="3A9157B7" w14:textId="77777777" w:rsidTr="00D51D9F">
        <w:tc>
          <w:tcPr>
            <w:tcW w:w="2268" w:type="dxa"/>
          </w:tcPr>
          <w:p w14:paraId="38C1DC4B"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Įvedimas &gt; 36 savaičių po gimdymo</w:t>
            </w:r>
          </w:p>
        </w:tc>
        <w:tc>
          <w:tcPr>
            <w:tcW w:w="2977" w:type="dxa"/>
          </w:tcPr>
          <w:p w14:paraId="002D082F"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1,6</w:t>
            </w:r>
            <w:r>
              <w:rPr>
                <w:rFonts w:ascii="Times New Roman" w:eastAsia="Times New Roman" w:hAnsi="Times New Roman"/>
                <w:lang w:val="lt-LT"/>
              </w:rPr>
              <w:br/>
            </w:r>
            <w:r>
              <w:rPr>
                <w:rFonts w:ascii="Times New Roman" w:eastAsia="Times New Roman" w:hAnsi="Times New Roman"/>
                <w:lang w:val="lt-LT"/>
              </w:rPr>
              <w:br/>
              <w:t>(95 % PI: 0,0 – 9,1,</w:t>
            </w:r>
            <w:r>
              <w:rPr>
                <w:rFonts w:ascii="Times New Roman" w:eastAsia="Times New Roman" w:hAnsi="Times New Roman"/>
                <w:lang w:val="lt-LT"/>
              </w:rPr>
              <w:br/>
              <w:t>n = 608 įvedimai)</w:t>
            </w:r>
          </w:p>
        </w:tc>
        <w:tc>
          <w:tcPr>
            <w:tcW w:w="3260" w:type="dxa"/>
          </w:tcPr>
          <w:p w14:paraId="5A9FABDE" w14:textId="77777777" w:rsidR="00F02591" w:rsidRDefault="00F02591" w:rsidP="00D51D9F">
            <w:pPr>
              <w:spacing w:before="120" w:after="120" w:line="240" w:lineRule="auto"/>
              <w:rPr>
                <w:rFonts w:ascii="Times New Roman" w:eastAsia="Times New Roman" w:hAnsi="Times New Roman"/>
                <w:lang w:val="lt-LT"/>
              </w:rPr>
            </w:pPr>
            <w:r>
              <w:rPr>
                <w:rFonts w:ascii="Times New Roman" w:eastAsia="Times New Roman" w:hAnsi="Times New Roman"/>
                <w:lang w:val="lt-LT"/>
              </w:rPr>
              <w:t>0,7</w:t>
            </w:r>
            <w:r>
              <w:rPr>
                <w:rFonts w:ascii="Times New Roman" w:eastAsia="Times New Roman" w:hAnsi="Times New Roman"/>
                <w:lang w:val="lt-LT"/>
              </w:rPr>
              <w:br/>
            </w:r>
            <w:r>
              <w:rPr>
                <w:rFonts w:ascii="Times New Roman" w:eastAsia="Times New Roman" w:hAnsi="Times New Roman"/>
                <w:lang w:val="lt-LT"/>
              </w:rPr>
              <w:br/>
              <w:t>(95 % PI: 0,5 – 1,1,</w:t>
            </w:r>
            <w:r>
              <w:rPr>
                <w:rFonts w:ascii="Times New Roman" w:eastAsia="Times New Roman" w:hAnsi="Times New Roman"/>
                <w:lang w:val="lt-LT"/>
              </w:rPr>
              <w:br/>
              <w:t>n = 41 910 įvedimų)</w:t>
            </w:r>
          </w:p>
        </w:tc>
      </w:tr>
    </w:tbl>
    <w:p w14:paraId="74DED734" w14:textId="77777777" w:rsidR="00F02591" w:rsidRDefault="00F02591" w:rsidP="00F02591">
      <w:pPr>
        <w:autoSpaceDE w:val="0"/>
        <w:autoSpaceDN w:val="0"/>
        <w:adjustRightInd w:val="0"/>
        <w:spacing w:after="0" w:line="240" w:lineRule="auto"/>
        <w:rPr>
          <w:rFonts w:ascii="Times New Roman" w:eastAsia="TimesNewRoman,BoldItalic" w:hAnsi="Times New Roman"/>
          <w:bCs/>
          <w:iCs/>
          <w:lang w:val="lt-LT"/>
        </w:rPr>
      </w:pPr>
    </w:p>
    <w:p w14:paraId="23F2C9EC" w14:textId="618FCDE7" w:rsidR="00F02591" w:rsidRDefault="00F02591" w:rsidP="00F02591">
      <w:pPr>
        <w:autoSpaceDE w:val="0"/>
        <w:autoSpaceDN w:val="0"/>
        <w:adjustRightInd w:val="0"/>
        <w:spacing w:after="0" w:line="240" w:lineRule="auto"/>
        <w:rPr>
          <w:rFonts w:ascii="Times New Roman" w:eastAsia="TimesNewRoman,BoldItalic" w:hAnsi="Times New Roman"/>
          <w:bCs/>
          <w:iCs/>
          <w:lang w:val="lt-LT"/>
        </w:rPr>
      </w:pPr>
      <w:r>
        <w:rPr>
          <w:rFonts w:ascii="Times New Roman" w:eastAsia="TimesNewRoman,BoldItalic" w:hAnsi="Times New Roman"/>
          <w:bCs/>
          <w:iCs/>
          <w:lang w:val="lt-LT"/>
        </w:rPr>
        <w:t>Pratęsus stebėjimo laikotarpį iki 5 metų šio klinikinio tyrimo pogrupiui (n= 39 009 moterys, naudojusios Mirena arba varinę gimdos priemonę (prietaisą), informacija apie 73 % šių moterų buvo gauta per visą tęstinį 5 metų stebėjimo laikotarpį. Perforacijos dažnis, nustatytas bet kuriuo metu per visą 5 metų laikotarpį, buvo 2,0 (95</w:t>
      </w:r>
      <w:r>
        <w:rPr>
          <w:rFonts w:ascii="Times New Roman" w:eastAsia="Times New Roman" w:hAnsi="Times New Roman"/>
          <w:szCs w:val="20"/>
          <w:lang w:val="lt-LT" w:eastAsia="lt-LT"/>
        </w:rPr>
        <w:t> </w:t>
      </w:r>
      <w:r>
        <w:rPr>
          <w:rFonts w:ascii="Times New Roman" w:eastAsia="TimesNewRoman,BoldItalic" w:hAnsi="Times New Roman"/>
          <w:bCs/>
          <w:iCs/>
          <w:lang w:val="lt-LT"/>
        </w:rPr>
        <w:t>% PI: 1,6–2,5) 1</w:t>
      </w:r>
      <w:r w:rsidR="00D51D9F">
        <w:rPr>
          <w:rFonts w:ascii="Times New Roman" w:eastAsia="TimesNewRoman,BoldItalic" w:hAnsi="Times New Roman"/>
          <w:bCs/>
          <w:iCs/>
          <w:lang w:val="lt-LT"/>
        </w:rPr>
        <w:t> </w:t>
      </w:r>
      <w:r>
        <w:rPr>
          <w:rFonts w:ascii="Times New Roman" w:eastAsia="TimesNewRoman,BoldItalic" w:hAnsi="Times New Roman"/>
          <w:bCs/>
          <w:iCs/>
          <w:lang w:val="lt-LT"/>
        </w:rPr>
        <w:t>000–čiui įvedimų. Žindymas įvedimo metu ir įvedimas iki 36</w:t>
      </w:r>
      <w:r>
        <w:rPr>
          <w:rFonts w:ascii="Times New Roman" w:eastAsia="Times New Roman" w:hAnsi="Times New Roman"/>
          <w:szCs w:val="20"/>
          <w:lang w:val="lt-LT" w:eastAsia="lt-LT"/>
        </w:rPr>
        <w:t> </w:t>
      </w:r>
      <w:r>
        <w:rPr>
          <w:rFonts w:ascii="Times New Roman" w:eastAsia="TimesNewRoman,BoldItalic" w:hAnsi="Times New Roman"/>
          <w:bCs/>
          <w:iCs/>
          <w:lang w:val="lt-LT"/>
        </w:rPr>
        <w:t>savaičių po gimdymo buvo patvirtinti kaip rizikos veiksniai ir pogrupiui, nuolat stebėtam 5 metus.</w:t>
      </w:r>
    </w:p>
    <w:p w14:paraId="34392918" w14:textId="77777777" w:rsidR="00F02591" w:rsidRDefault="00F02591" w:rsidP="00F02591">
      <w:pPr>
        <w:tabs>
          <w:tab w:val="left" w:pos="540"/>
        </w:tabs>
        <w:spacing w:after="0" w:line="240" w:lineRule="auto"/>
        <w:rPr>
          <w:rFonts w:ascii="Times New Roman" w:eastAsia="Times New Roman" w:hAnsi="Times New Roman"/>
          <w:lang w:val="lt-LT"/>
        </w:rPr>
      </w:pPr>
    </w:p>
    <w:p w14:paraId="0FEA46B4" w14:textId="77777777" w:rsidR="00F02591" w:rsidRDefault="00F02591" w:rsidP="00F02591">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Perforacijos rizika gali padidėti moterims su fiksuota retroversine gimda.</w:t>
      </w:r>
    </w:p>
    <w:p w14:paraId="29A717B9" w14:textId="77777777" w:rsidR="00F02591" w:rsidRDefault="00F02591" w:rsidP="00F02591">
      <w:pPr>
        <w:spacing w:after="0" w:line="240" w:lineRule="auto"/>
        <w:rPr>
          <w:rFonts w:ascii="Times New Roman" w:eastAsia="Times New Roman" w:hAnsi="Times New Roman"/>
          <w:lang w:val="lt-LT"/>
        </w:rPr>
      </w:pPr>
    </w:p>
    <w:p w14:paraId="40D670BD" w14:textId="100DAFC0" w:rsidR="00AD2D04" w:rsidRDefault="00F02591" w:rsidP="00BC7628">
      <w:pPr>
        <w:spacing w:after="0" w:line="240" w:lineRule="auto"/>
        <w:rPr>
          <w:rFonts w:ascii="Times New Roman" w:eastAsia="Times New Roman" w:hAnsi="Times New Roman"/>
          <w:lang w:val="lt-LT"/>
        </w:rPr>
      </w:pPr>
      <w:r>
        <w:rPr>
          <w:rFonts w:ascii="Times New Roman" w:eastAsia="Times New Roman" w:hAnsi="Times New Roman"/>
          <w:lang w:val="lt-LT"/>
        </w:rPr>
        <w:t>Pakartotin</w:t>
      </w:r>
      <w:r w:rsidR="0051361A">
        <w:rPr>
          <w:rFonts w:ascii="Times New Roman" w:eastAsia="Times New Roman" w:hAnsi="Times New Roman"/>
          <w:lang w:val="lt-LT"/>
        </w:rPr>
        <w:t>ė</w:t>
      </w:r>
      <w:r>
        <w:rPr>
          <w:rFonts w:ascii="Times New Roman" w:eastAsia="Times New Roman" w:hAnsi="Times New Roman"/>
          <w:lang w:val="lt-LT"/>
        </w:rPr>
        <w:t>s apžiūros po įvedimo metu turi būti vadovaujamasi rekomendacijomis, aprašytomis skyriuje „Medicininiai tyrimai ir konsultacijos“,</w:t>
      </w:r>
      <w:r w:rsidR="009F6DF6">
        <w:rPr>
          <w:rFonts w:ascii="Times New Roman" w:eastAsia="Times New Roman" w:hAnsi="Times New Roman"/>
          <w:lang w:val="lt-LT"/>
        </w:rPr>
        <w:t xml:space="preserve"> </w:t>
      </w:r>
      <w:r w:rsidR="009F6DF6" w:rsidRPr="009F6DF6">
        <w:rPr>
          <w:rFonts w:ascii="Times New Roman" w:eastAsia="Times New Roman" w:hAnsi="Times New Roman"/>
          <w:lang w:val="lt-LT"/>
        </w:rPr>
        <w:t>įskaitant makšties ultragarsinį tyrimą, kad būtų nustatyta teisinga sistemos padėtis praėjus 4</w:t>
      </w:r>
      <w:r w:rsidR="00D51D9F">
        <w:rPr>
          <w:rFonts w:ascii="Times New Roman" w:eastAsia="Times New Roman" w:hAnsi="Times New Roman"/>
          <w:lang w:val="lt-LT"/>
        </w:rPr>
        <w:t>-</w:t>
      </w:r>
      <w:r w:rsidR="009F6DF6" w:rsidRPr="009F6DF6">
        <w:rPr>
          <w:rFonts w:ascii="Times New Roman" w:eastAsia="Times New Roman" w:hAnsi="Times New Roman"/>
          <w:lang w:val="lt-LT"/>
        </w:rPr>
        <w:t>12</w:t>
      </w:r>
      <w:r w:rsidR="00B65C28">
        <w:rPr>
          <w:rFonts w:ascii="Times New Roman" w:eastAsia="Times New Roman" w:hAnsi="Times New Roman"/>
          <w:lang w:val="lt-LT"/>
        </w:rPr>
        <w:t> </w:t>
      </w:r>
      <w:r w:rsidR="009F6DF6" w:rsidRPr="009F6DF6">
        <w:rPr>
          <w:rFonts w:ascii="Times New Roman" w:eastAsia="Times New Roman" w:hAnsi="Times New Roman"/>
          <w:lang w:val="lt-LT"/>
        </w:rPr>
        <w:t>savaičių,</w:t>
      </w:r>
      <w:r>
        <w:rPr>
          <w:rFonts w:ascii="Times New Roman" w:eastAsia="Times New Roman" w:hAnsi="Times New Roman"/>
          <w:lang w:val="lt-LT"/>
        </w:rPr>
        <w:t xml:space="preserve"> kurios gali būti pritaikytos, kaip kliniškai nurodyta, moterims su padidėjusia perforacijos rizika.</w:t>
      </w:r>
    </w:p>
    <w:p w14:paraId="16AC5CEA" w14:textId="77777777" w:rsidR="00B5708B" w:rsidRDefault="00B5708B" w:rsidP="00BC7628">
      <w:pPr>
        <w:spacing w:after="0" w:line="240" w:lineRule="auto"/>
        <w:rPr>
          <w:rFonts w:ascii="Times New Roman" w:eastAsia="Times New Roman" w:hAnsi="Times New Roman"/>
          <w:lang w:val="lt-LT"/>
        </w:rPr>
      </w:pPr>
    </w:p>
    <w:p w14:paraId="6B4BC31E" w14:textId="77777777" w:rsidR="00B5708B" w:rsidRDefault="00B5708B" w:rsidP="00B5708B">
      <w:pPr>
        <w:spacing w:after="0" w:line="240" w:lineRule="auto"/>
        <w:rPr>
          <w:rFonts w:ascii="Times New Roman" w:eastAsia="Times New Roman" w:hAnsi="Times New Roman"/>
          <w:lang w:val="lt-LT"/>
        </w:rPr>
      </w:pPr>
      <w:r>
        <w:rPr>
          <w:rFonts w:ascii="Times New Roman" w:eastAsia="Times New Roman" w:hAnsi="Times New Roman"/>
          <w:i/>
          <w:lang w:val="lt-LT"/>
        </w:rPr>
        <w:t>Dingę siūlai</w:t>
      </w:r>
    </w:p>
    <w:p w14:paraId="6B9131DF" w14:textId="4F316985" w:rsidR="00B5708B" w:rsidRDefault="00B5708B" w:rsidP="00B5708B">
      <w:pPr>
        <w:spacing w:after="0" w:line="240" w:lineRule="auto"/>
        <w:rPr>
          <w:rFonts w:ascii="Times New Roman" w:eastAsia="Times New Roman" w:hAnsi="Times New Roman"/>
          <w:lang w:val="lt-LT"/>
        </w:rPr>
      </w:pPr>
      <w:r>
        <w:rPr>
          <w:rFonts w:ascii="Times New Roman" w:eastAsia="Times New Roman" w:hAnsi="Times New Roman"/>
          <w:lang w:val="lt-LT" w:eastAsia="x-none"/>
        </w:rPr>
        <w:t>Jei gimdos kaklelyje patikrinimo metu nematyti siūlų, reikia nustatyti, ar nėra nėštumo. Siūlai gali būti įtraukti į gimdą ar kaklelio kanalą ir per kitas mėnesines vėl pasirodyti. Jei nėštumo nėra, siūlus dažniausiai galima ištraukti iš gimdos kaklelio tam tinkamu instrumentu. Jei jų nerandama,</w:t>
      </w:r>
      <w:r>
        <w:rPr>
          <w:rFonts w:ascii="Times New Roman" w:hAnsi="Times New Roman"/>
          <w:lang w:val="lt-LT"/>
        </w:rPr>
        <w:t xml:space="preserve"> </w:t>
      </w:r>
      <w:r>
        <w:rPr>
          <w:rFonts w:ascii="Times New Roman" w:eastAsia="Times New Roman" w:hAnsi="Times New Roman"/>
          <w:lang w:val="lt-LT" w:eastAsia="x-none"/>
        </w:rPr>
        <w:t xml:space="preserve">turi būti įvertinta iškritimo arba perforacijos galimybė. </w:t>
      </w:r>
      <w:r w:rsidR="00464DF5">
        <w:rPr>
          <w:rFonts w:ascii="Times New Roman" w:eastAsia="Times New Roman" w:hAnsi="Times New Roman"/>
          <w:lang w:val="lt-LT" w:eastAsia="x-none"/>
        </w:rPr>
        <w:t>Makšties u</w:t>
      </w:r>
      <w:r>
        <w:rPr>
          <w:rFonts w:ascii="Times New Roman" w:eastAsia="Times New Roman" w:hAnsi="Times New Roman"/>
          <w:lang w:val="lt-LT" w:eastAsia="x-none"/>
        </w:rPr>
        <w:t>ltragarsiniu tyrimu galima nustatyti tikslią sistemos padėtį. Jei neturima ultragarso arba juo nepavyko sėkmingai pasinaudoti, Mirena padėtį galima nustatyti rentgeno tyrimu.</w:t>
      </w:r>
    </w:p>
    <w:p w14:paraId="3499E8B9" w14:textId="77777777" w:rsidR="00BC7628" w:rsidRDefault="00BC7628" w:rsidP="00BC7628">
      <w:pPr>
        <w:spacing w:after="0" w:line="240" w:lineRule="auto"/>
        <w:rPr>
          <w:rFonts w:ascii="Times New Roman" w:eastAsia="Times New Roman" w:hAnsi="Times New Roman"/>
          <w:lang w:val="lt-LT"/>
        </w:rPr>
      </w:pPr>
    </w:p>
    <w:p w14:paraId="0F81DFB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Nedažnas kraujavimas ir amenorėja</w:t>
      </w:r>
    </w:p>
    <w:p w14:paraId="046F650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Per pirmuosius metus nedažnas kraujavimas ir amenorėja palaipsniui išsivysto maždaug 20 % vaisingų moterų, naudojančių Mirena. Aštuntųjų Mirena naudojimo metų pabaigoje nedažnas kraujavimas ir amenorėja išsivysto atitinkamai 26 % ir 34 % moterų, naudojančių Mirena. Jei praėjus šešioms savaitėms po ankstesnių mėnesinių jų vėl neatsiranda, reikia nustatyti, ar moteris nepastojo. Moterims, kurioms yra amenorėja, pakartotinis nėštumo testas nėra būtinas, nebent yra kitų nėštumo simptomų.</w:t>
      </w:r>
    </w:p>
    <w:p w14:paraId="40830A84" w14:textId="77777777" w:rsidR="00BC7628" w:rsidRDefault="00BC7628" w:rsidP="00BC7628">
      <w:pPr>
        <w:spacing w:after="0" w:line="240" w:lineRule="auto"/>
        <w:rPr>
          <w:rFonts w:ascii="Times New Roman" w:eastAsia="Times New Roman" w:hAnsi="Times New Roman"/>
          <w:lang w:val="lt-LT"/>
        </w:rPr>
      </w:pPr>
    </w:p>
    <w:p w14:paraId="7E374F67" w14:textId="77777777" w:rsidR="00BC7628" w:rsidRDefault="00BC7628" w:rsidP="00BC7628">
      <w:pPr>
        <w:spacing w:after="0" w:line="240" w:lineRule="auto"/>
        <w:ind w:right="-240"/>
        <w:rPr>
          <w:rFonts w:ascii="Times New Roman" w:eastAsia="Times New Roman" w:hAnsi="Times New Roman"/>
          <w:lang w:val="lt-LT" w:eastAsia="x-none"/>
        </w:rPr>
      </w:pPr>
      <w:r>
        <w:rPr>
          <w:rFonts w:ascii="Times New Roman" w:eastAsia="Times New Roman" w:hAnsi="Times New Roman"/>
          <w:lang w:val="lt-LT" w:eastAsia="x-none"/>
        </w:rPr>
        <w:lastRenderedPageBreak/>
        <w:t>Naudojant Mirena kartu su estrogenų pakeičiamąja terapija, pirmaisiais metais daugumai moterų laipsniškai išnyksta kraujavimas.</w:t>
      </w:r>
    </w:p>
    <w:p w14:paraId="2AEE2060" w14:textId="77777777" w:rsidR="00BC7628" w:rsidRDefault="00BC7628" w:rsidP="00BC7628">
      <w:pPr>
        <w:spacing w:after="0" w:line="240" w:lineRule="auto"/>
        <w:rPr>
          <w:rFonts w:ascii="Times New Roman" w:eastAsia="Times New Roman" w:hAnsi="Times New Roman"/>
          <w:lang w:val="lt-LT"/>
        </w:rPr>
      </w:pPr>
    </w:p>
    <w:p w14:paraId="0C5CC364"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i/>
          <w:lang w:val="lt-LT"/>
        </w:rPr>
        <w:t>Dubens organų infekcija</w:t>
      </w:r>
    </w:p>
    <w:p w14:paraId="5DC095DD"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Įvedimo vamzdelis saugo Mirena nuo mikroorganizmų taršos ją įvedant. Mirena įvedimo vamzdelis buvo sukurtas tam, kad iki minimumo sumažintų infekcijų riziką. Varinių gimdos priemonių naudojimo patirtis rodo, kad infekcijos pavojus būna didžiausias pirmąjį mėnesį, paskui mažėja. Daugelio lytinių partnerių turėjimas yra žinomas dubens uždegimo rizikos faktorius. Dubens infekcija gali sukelti rimtų pasekmių ir sumažinti vaisingumą bei padidinti negimdinio nėštumo riziką.</w:t>
      </w:r>
    </w:p>
    <w:p w14:paraId="40422483" w14:textId="77777777" w:rsidR="00BC7628" w:rsidRDefault="00BC7628" w:rsidP="00BC7628">
      <w:pPr>
        <w:spacing w:after="0" w:line="240" w:lineRule="auto"/>
        <w:rPr>
          <w:rFonts w:ascii="Times New Roman" w:eastAsia="Times New Roman" w:hAnsi="Times New Roman"/>
          <w:lang w:val="lt-LT"/>
        </w:rPr>
      </w:pPr>
    </w:p>
    <w:p w14:paraId="447F9EA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Įvedus VGES, kaip ir po kitų ginekologinių ar chirurginių procedūrų, nors ir labai retai, gali išsivystyti sunki infekcija arba sepsis (įskaitant A grupės streptokokų sukeltą sepsį).</w:t>
      </w:r>
    </w:p>
    <w:p w14:paraId="6EF5C661" w14:textId="77777777" w:rsidR="00BC7628" w:rsidRDefault="00BC7628" w:rsidP="00BC7628">
      <w:pPr>
        <w:spacing w:after="0" w:line="240" w:lineRule="auto"/>
        <w:rPr>
          <w:rFonts w:ascii="Times New Roman" w:eastAsia="Times New Roman" w:hAnsi="Times New Roman"/>
          <w:lang w:val="lt-LT"/>
        </w:rPr>
      </w:pPr>
    </w:p>
    <w:p w14:paraId="65C8580B"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 po kelių gydymo dienų ūminė infekcija nepraeina arba endometritas ar kitokia dubens infekcija kartojasi, Mirena sistemą reikia ištraukti.</w:t>
      </w:r>
    </w:p>
    <w:p w14:paraId="51E691E9" w14:textId="77777777" w:rsidR="00BC7628" w:rsidRDefault="00BC7628" w:rsidP="00BC7628">
      <w:pPr>
        <w:spacing w:after="0" w:line="240" w:lineRule="auto"/>
        <w:rPr>
          <w:rFonts w:ascii="Times New Roman" w:eastAsia="Times New Roman" w:hAnsi="Times New Roman"/>
          <w:lang w:val="lt-LT"/>
        </w:rPr>
      </w:pPr>
    </w:p>
    <w:p w14:paraId="1578716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Net jei yra tik atskirų infekcijos simptomų, yra tikslinga atlikti bakteriologinius tyrimus ir rekomenduojama stebėti pacientę.</w:t>
      </w:r>
    </w:p>
    <w:p w14:paraId="48A393D9" w14:textId="77777777" w:rsidR="00BC7628" w:rsidRDefault="00BC7628" w:rsidP="00BC7628">
      <w:pPr>
        <w:spacing w:after="0" w:line="240" w:lineRule="auto"/>
        <w:rPr>
          <w:rFonts w:ascii="Times New Roman" w:eastAsia="Times New Roman" w:hAnsi="Times New Roman"/>
          <w:lang w:val="lt-LT"/>
        </w:rPr>
      </w:pPr>
    </w:p>
    <w:p w14:paraId="466BC958"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i/>
          <w:lang w:val="lt-LT"/>
        </w:rPr>
        <w:t>VGES iškritimas</w:t>
      </w:r>
    </w:p>
    <w:p w14:paraId="301802D2"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lang w:val="lt-LT"/>
        </w:rPr>
        <w:t xml:space="preserve">Klinikinių tyrimų, atliktų naudojant Mirena kontracepcijos indikacijai, metu iškritimo dažnis buvo nedidelis </w:t>
      </w:r>
      <w:bookmarkStart w:id="1" w:name="_Hlk81781469"/>
      <w:r>
        <w:rPr>
          <w:rFonts w:ascii="Times New Roman" w:eastAsia="Times New Roman" w:hAnsi="Times New Roman"/>
          <w:lang w:val="lt-LT"/>
        </w:rPr>
        <w:t xml:space="preserve">(&lt; 4 % įvedimų) </w:t>
      </w:r>
      <w:bookmarkStart w:id="2" w:name="_Hlk81781492"/>
      <w:bookmarkEnd w:id="1"/>
      <w:r>
        <w:rPr>
          <w:rFonts w:ascii="Times New Roman" w:eastAsia="Times New Roman" w:hAnsi="Times New Roman"/>
          <w:lang w:val="lt-LT"/>
        </w:rPr>
        <w:t xml:space="preserve">ir tame pačiame intervale kaip pranešta kitoms vartojimo į gimdos ertmę priemonėms (prietaisams) ir sistemoms. </w:t>
      </w:r>
      <w:bookmarkEnd w:id="2"/>
      <w:r>
        <w:rPr>
          <w:rFonts w:ascii="Times New Roman" w:eastAsia="Times New Roman" w:hAnsi="Times New Roman"/>
          <w:lang w:val="lt-LT" w:eastAsia="x-none"/>
        </w:rPr>
        <w:t>Kraujavimas ir skausmas gali būti Mirena dalinio arba visiško iškritimo simptomai. Tačiau sistema gali iškristi iš gimdos ertmės, moteriai to net nepastebėjus, dėl ko netenkama apsaugos nuo nėštumo. Kadangi Mirena paprastai mažina mėnesinių gausumą, padidėjęs kraujavimas gali rodyti, kad Mirena iškrito.</w:t>
      </w:r>
    </w:p>
    <w:p w14:paraId="24310191" w14:textId="77777777" w:rsidR="00BC7628" w:rsidRDefault="00BC7628" w:rsidP="00BC7628">
      <w:pPr>
        <w:spacing w:after="0" w:line="240" w:lineRule="auto"/>
        <w:rPr>
          <w:rFonts w:ascii="Times New Roman" w:eastAsia="Times New Roman" w:hAnsi="Times New Roman"/>
          <w:lang w:val="lt-LT"/>
        </w:rPr>
      </w:pPr>
    </w:p>
    <w:p w14:paraId="0715D1E6" w14:textId="77777777" w:rsidR="00BC7628" w:rsidRDefault="00BC7628" w:rsidP="00BC7628">
      <w:pPr>
        <w:spacing w:after="0" w:line="240" w:lineRule="auto"/>
        <w:rPr>
          <w:rFonts w:ascii="Times New Roman" w:eastAsia="Times New Roman" w:hAnsi="Times New Roman"/>
          <w:lang w:val="lt-LT"/>
        </w:rPr>
      </w:pPr>
      <w:bookmarkStart w:id="3" w:name="_Hlk81781523"/>
      <w:r>
        <w:rPr>
          <w:rFonts w:ascii="Times New Roman" w:eastAsia="Times New Roman" w:hAnsi="Times New Roman"/>
          <w:lang w:val="lt-LT"/>
        </w:rPr>
        <w:t>VGES iškritimo rizika padidėja:</w:t>
      </w:r>
    </w:p>
    <w:p w14:paraId="6B221D33" w14:textId="77777777" w:rsidR="00BC7628" w:rsidRDefault="00BC7628" w:rsidP="00BC7628">
      <w:pPr>
        <w:pStyle w:val="Sraopastraipa"/>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moterims, kurioms buvo nustatytas gausus menstruacinis kraujavimas (įskaitant moteris, naudojančias Mirena gausiam menstruaciniam kraujavimui gydyti);</w:t>
      </w:r>
    </w:p>
    <w:p w14:paraId="16C713A8" w14:textId="77777777" w:rsidR="00BC7628" w:rsidRDefault="00BC7628" w:rsidP="00BC7628">
      <w:pPr>
        <w:pStyle w:val="Sraopastraipa"/>
        <w:numPr>
          <w:ilvl w:val="0"/>
          <w:numId w:val="18"/>
        </w:numPr>
        <w:spacing w:after="0" w:line="240" w:lineRule="auto"/>
        <w:rPr>
          <w:rFonts w:ascii="Times New Roman" w:eastAsia="Times New Roman" w:hAnsi="Times New Roman"/>
          <w:lang w:val="lt-LT"/>
        </w:rPr>
      </w:pPr>
      <w:r>
        <w:rPr>
          <w:rFonts w:ascii="Times New Roman" w:eastAsia="Times New Roman" w:hAnsi="Times New Roman"/>
          <w:lang w:val="lt-LT"/>
        </w:rPr>
        <w:t>moterims, kurių KMI įvedimo metu yra didesnis nei normalus; ši rizika palaipsniui didėja, didėjant KMI.</w:t>
      </w:r>
    </w:p>
    <w:p w14:paraId="6E49DDAF" w14:textId="77777777" w:rsidR="00BC7628" w:rsidRDefault="00BC7628" w:rsidP="00BC7628">
      <w:pPr>
        <w:spacing w:after="0" w:line="240" w:lineRule="auto"/>
        <w:rPr>
          <w:rFonts w:ascii="Times New Roman" w:eastAsia="Times New Roman" w:hAnsi="Times New Roman"/>
          <w:lang w:val="lt-LT"/>
        </w:rPr>
      </w:pPr>
      <w:bookmarkStart w:id="4" w:name="_Hlk81781552"/>
      <w:bookmarkEnd w:id="3"/>
    </w:p>
    <w:p w14:paraId="22CA719F"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rPr>
        <w:t xml:space="preserve">Moterį reikia informuoti apie galimus iškritimo požymius ir simptomus, paaiškinti </w:t>
      </w:r>
      <w:r>
        <w:rPr>
          <w:rFonts w:ascii="Times New Roman" w:eastAsia="Times New Roman" w:hAnsi="Times New Roman"/>
          <w:lang w:val="lt-LT" w:eastAsia="x-none"/>
        </w:rPr>
        <w:t xml:space="preserve">kaip pasitikrinti Mirena siūlus ir patarti kreiptis į gydytoją, </w:t>
      </w:r>
      <w:r>
        <w:rPr>
          <w:rFonts w:ascii="Times New Roman" w:eastAsia="Times New Roman" w:hAnsi="Times New Roman"/>
          <w:bCs/>
          <w:lang w:val="lt-LT"/>
        </w:rPr>
        <w:t xml:space="preserve">jei siūlai neužčiuopiami. Reikia naudoti </w:t>
      </w:r>
      <w:r>
        <w:rPr>
          <w:rFonts w:ascii="Times New Roman" w:eastAsia="Times New Roman" w:hAnsi="Times New Roman"/>
          <w:lang w:val="lt-LT"/>
        </w:rPr>
        <w:t xml:space="preserve">barjerinę kontracepciją (pvz., prezervatyvus), </w:t>
      </w:r>
      <w:r>
        <w:rPr>
          <w:rFonts w:ascii="Times New Roman" w:eastAsia="Times New Roman" w:hAnsi="Times New Roman"/>
          <w:bCs/>
          <w:lang w:val="lt-LT"/>
        </w:rPr>
        <w:t>kol bus nustatyta Mirena vieta</w:t>
      </w:r>
      <w:r>
        <w:rPr>
          <w:rFonts w:ascii="Times New Roman" w:eastAsia="Times New Roman" w:hAnsi="Times New Roman"/>
          <w:lang w:val="lt-LT"/>
        </w:rPr>
        <w:t>.</w:t>
      </w:r>
    </w:p>
    <w:bookmarkEnd w:id="4"/>
    <w:p w14:paraId="4B759BBB" w14:textId="77777777" w:rsidR="00BC7628" w:rsidRDefault="00BC7628" w:rsidP="00BC7628">
      <w:pPr>
        <w:spacing w:after="0" w:line="240" w:lineRule="auto"/>
        <w:rPr>
          <w:rFonts w:ascii="Times New Roman" w:eastAsia="Times New Roman" w:hAnsi="Times New Roman"/>
          <w:lang w:val="lt-LT"/>
        </w:rPr>
      </w:pPr>
    </w:p>
    <w:p w14:paraId="79E42CE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Dalinis iškritimas gali sumažinti Mirena sistemos veiksmingumą.</w:t>
      </w:r>
    </w:p>
    <w:p w14:paraId="419B56D6" w14:textId="77777777" w:rsidR="00BC7628" w:rsidRDefault="00BC7628" w:rsidP="00BC7628">
      <w:pPr>
        <w:spacing w:after="0" w:line="240" w:lineRule="auto"/>
        <w:rPr>
          <w:rFonts w:ascii="Times New Roman" w:eastAsia="Times New Roman" w:hAnsi="Times New Roman"/>
          <w:lang w:val="lt-LT"/>
        </w:rPr>
      </w:pPr>
    </w:p>
    <w:p w14:paraId="7F5F1D2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Iš dalies iškritusi Mirena turi būti ištraukta. </w:t>
      </w:r>
      <w:r>
        <w:rPr>
          <w:rFonts w:ascii="Times New Roman" w:eastAsia="Times New Roman" w:hAnsi="Times New Roman"/>
          <w:lang w:val="lt-LT" w:eastAsia="x-none"/>
        </w:rPr>
        <w:t>Įsitikinus, kad nėštumo nėra</w:t>
      </w:r>
      <w:r>
        <w:rPr>
          <w:rFonts w:ascii="Times New Roman" w:eastAsia="Times New Roman" w:hAnsi="Times New Roman"/>
          <w:lang w:val="lt-LT"/>
        </w:rPr>
        <w:t>, ištraukimo metu gali būti įvesta nauja sistema.</w:t>
      </w:r>
    </w:p>
    <w:p w14:paraId="7EEDE044" w14:textId="77777777" w:rsidR="00BC7628" w:rsidRDefault="00BC7628" w:rsidP="00BC7628">
      <w:pPr>
        <w:spacing w:after="0" w:line="240" w:lineRule="auto"/>
        <w:rPr>
          <w:rFonts w:ascii="Times New Roman" w:eastAsia="Times New Roman" w:hAnsi="Times New Roman"/>
          <w:lang w:val="lt-LT"/>
        </w:rPr>
      </w:pPr>
    </w:p>
    <w:p w14:paraId="047AA944"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i/>
          <w:lang w:val="lt-LT"/>
        </w:rPr>
        <w:t>Krūties vėžys</w:t>
      </w:r>
    </w:p>
    <w:p w14:paraId="70BC529E" w14:textId="7666B87B" w:rsidR="00BC7628" w:rsidRDefault="00BC7628" w:rsidP="00567154">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54 epidemiologinių tyrimų metaanalizės duomenimis, šiek tiek didesnė santykinė krūties vėžio rizika (SR = 1,24) yra moterims, vartojančioms sudėtinių geriamųjų kontraceptikų (SGK), ypač estrogenų – progestagenų, vaistinių preparatų. Nustojus vartoti SGK, šis rizikos padidėjimas per 10 metų palaipsniui išnyksta. Kadangi moterys iki 40 metų krūties vėžiu serga retai, SGK vartojančioms arba neseniai vartojusioms moterims krūties vėžio atvejų skaičiaus perviršis yra nedidelis, palyginti su bendra krūties vėžio rizika. Vien tik progestageno turinčių tablečių vartojančioms moterims krūties vėžio diagnozės rizika yra galimai panaši kaip ir vartojančioms SGK. Tačiau vien progestageno turinčių vaistinių preparatų duomenys yra paremti daug mažesniu vartotojų skaičiumi ir dėl to jie yra mažiau įtikinami nei SGK.</w:t>
      </w:r>
      <w:r w:rsidR="0047259F">
        <w:rPr>
          <w:rFonts w:ascii="Times New Roman" w:eastAsia="Times New Roman" w:hAnsi="Times New Roman"/>
          <w:lang w:val="lt-LT"/>
        </w:rPr>
        <w:t xml:space="preserve"> </w:t>
      </w:r>
      <w:r w:rsidR="0047259F" w:rsidRPr="00B61272">
        <w:rPr>
          <w:rFonts w:ascii="Times New Roman" w:eastAsia="Times New Roman" w:hAnsi="Times New Roman"/>
          <w:lang w:val="lt-LT"/>
        </w:rPr>
        <w:t xml:space="preserve">Keletas stebėjimo tyrimų nagrinėjo krūties vėžio riziką moterims, naudojančioms levonorgestrelio gimdos spiralę (LNG IUS), dažniausiai lyginant su moterimis, kurios nenaudojo hormoninės kontracepcijos arba </w:t>
      </w:r>
      <w:r w:rsidR="0047259F" w:rsidRPr="00B61272">
        <w:rPr>
          <w:rFonts w:ascii="Times New Roman" w:eastAsia="Times New Roman" w:hAnsi="Times New Roman"/>
          <w:lang w:val="lt-LT"/>
        </w:rPr>
        <w:lastRenderedPageBreak/>
        <w:t xml:space="preserve">nenaudojo LNG IUS. Kai kurie tyrimai parodė šiek tiek padidėjusią santykinę riziką tarp LNG IUS vartotojų, kiti </w:t>
      </w:r>
      <w:r w:rsidR="0047259F">
        <w:rPr>
          <w:rFonts w:ascii="Times New Roman" w:eastAsia="Times New Roman" w:hAnsi="Times New Roman"/>
          <w:lang w:val="lt-LT"/>
        </w:rPr>
        <w:t>–</w:t>
      </w:r>
      <w:r w:rsidR="0047259F" w:rsidRPr="00B61272">
        <w:rPr>
          <w:rFonts w:ascii="Times New Roman" w:eastAsia="Times New Roman" w:hAnsi="Times New Roman"/>
          <w:lang w:val="lt-LT"/>
        </w:rPr>
        <w:t xml:space="preserve"> ne</w:t>
      </w:r>
      <w:r w:rsidR="0047259F">
        <w:rPr>
          <w:rFonts w:ascii="Times New Roman" w:eastAsia="Times New Roman" w:hAnsi="Times New Roman"/>
          <w:lang w:val="lt-LT"/>
        </w:rPr>
        <w:t>parodė</w:t>
      </w:r>
      <w:r w:rsidR="0047259F" w:rsidRPr="00B61272">
        <w:rPr>
          <w:rFonts w:ascii="Times New Roman" w:eastAsia="Times New Roman" w:hAnsi="Times New Roman"/>
          <w:lang w:val="lt-LT"/>
        </w:rPr>
        <w:t xml:space="preserve">, todėl turimi duomenys yra mažiau </w:t>
      </w:r>
      <w:r w:rsidR="0047259F">
        <w:rPr>
          <w:rFonts w:ascii="Times New Roman" w:eastAsia="Times New Roman" w:hAnsi="Times New Roman"/>
          <w:lang w:val="lt-LT"/>
        </w:rPr>
        <w:t>apibendrinantys</w:t>
      </w:r>
      <w:r w:rsidR="0047259F" w:rsidRPr="00B61272">
        <w:rPr>
          <w:rFonts w:ascii="Times New Roman" w:eastAsia="Times New Roman" w:hAnsi="Times New Roman"/>
          <w:lang w:val="lt-LT"/>
        </w:rPr>
        <w:t xml:space="preserve"> nei </w:t>
      </w:r>
      <w:r w:rsidR="0047259F">
        <w:rPr>
          <w:rFonts w:ascii="Times New Roman" w:eastAsia="Times New Roman" w:hAnsi="Times New Roman"/>
          <w:lang w:val="lt-LT"/>
        </w:rPr>
        <w:t>S</w:t>
      </w:r>
      <w:r w:rsidR="0047259F" w:rsidRPr="00B61272">
        <w:rPr>
          <w:rFonts w:ascii="Times New Roman" w:eastAsia="Times New Roman" w:hAnsi="Times New Roman"/>
          <w:lang w:val="lt-LT"/>
        </w:rPr>
        <w:t>GK atveju.</w:t>
      </w:r>
    </w:p>
    <w:p w14:paraId="03BA6B17" w14:textId="77777777" w:rsidR="00BC7628" w:rsidRDefault="00BC7628" w:rsidP="00BC7628">
      <w:pPr>
        <w:spacing w:after="0" w:line="240" w:lineRule="auto"/>
        <w:rPr>
          <w:rFonts w:ascii="Times New Roman" w:eastAsia="Times New Roman" w:hAnsi="Times New Roman"/>
          <w:lang w:val="lt-LT"/>
        </w:rPr>
      </w:pPr>
    </w:p>
    <w:p w14:paraId="21AB1637" w14:textId="77777777" w:rsidR="00BC7628" w:rsidRDefault="00BC7628" w:rsidP="00C82758">
      <w:pPr>
        <w:keepNext/>
        <w:spacing w:after="0" w:line="240" w:lineRule="auto"/>
        <w:rPr>
          <w:rFonts w:ascii="Times New Roman" w:eastAsia="Times New Roman" w:hAnsi="Times New Roman"/>
          <w:lang w:val="lt-LT"/>
        </w:rPr>
      </w:pPr>
      <w:r>
        <w:rPr>
          <w:rFonts w:ascii="Times New Roman" w:eastAsia="Times New Roman" w:hAnsi="Times New Roman"/>
          <w:i/>
          <w:lang w:val="lt-LT"/>
        </w:rPr>
        <w:t>Rizika moterims po menopauzės</w:t>
      </w:r>
    </w:p>
    <w:p w14:paraId="3B80130C" w14:textId="77777777" w:rsidR="00BC7628" w:rsidRDefault="00BC7628" w:rsidP="00C82758">
      <w:pPr>
        <w:keepNext/>
        <w:spacing w:after="0" w:line="240" w:lineRule="auto"/>
        <w:rPr>
          <w:rFonts w:ascii="Times New Roman" w:eastAsia="Times New Roman" w:hAnsi="Times New Roman"/>
          <w:lang w:val="lt-LT"/>
        </w:rPr>
      </w:pPr>
      <w:r>
        <w:rPr>
          <w:rFonts w:ascii="Times New Roman" w:eastAsia="Times New Roman" w:hAnsi="Times New Roman"/>
          <w:lang w:val="lt-LT"/>
        </w:rPr>
        <w:t>Moterims po menopauzės, vartojančioms sisteminę (pvz., geriamųjų arba transderminių vaistinių preparatų) pakeičiamąją hormonų terapiją (PHT), yra padidėjusi krūties vėžio rizika. Vartojant sudėtinę estrogenų – progestagenų PHT, ši rizika yra didesnė nei vien estrogenų PHT. Būtina papildomai atsižvelgti į estrogeno, kaip sudėtinės gydymo dalies, vaistinio preparato charakteristikų santrauką.</w:t>
      </w:r>
    </w:p>
    <w:p w14:paraId="3B678FBF" w14:textId="77777777" w:rsidR="00BC7628" w:rsidRDefault="00BC7628" w:rsidP="00BC7628">
      <w:pPr>
        <w:spacing w:after="0" w:line="240" w:lineRule="auto"/>
        <w:rPr>
          <w:rFonts w:ascii="Times New Roman" w:eastAsia="Times New Roman" w:hAnsi="Times New Roman"/>
          <w:lang w:val="lt-LT"/>
        </w:rPr>
      </w:pPr>
    </w:p>
    <w:p w14:paraId="0F026ACE" w14:textId="77777777" w:rsidR="00BC7628" w:rsidRDefault="00BC7628" w:rsidP="00BC7628">
      <w:pPr>
        <w:keepNext/>
        <w:spacing w:after="0" w:line="240" w:lineRule="auto"/>
        <w:outlineLvl w:val="2"/>
        <w:rPr>
          <w:rFonts w:ascii="Times New Roman" w:eastAsia="Times New Roman" w:hAnsi="Times New Roman"/>
          <w:lang w:val="lt-LT"/>
        </w:rPr>
      </w:pPr>
      <w:r>
        <w:rPr>
          <w:rFonts w:ascii="Times New Roman" w:eastAsia="Times New Roman" w:hAnsi="Times New Roman"/>
          <w:i/>
          <w:lang w:val="lt-LT" w:eastAsia="x-none"/>
        </w:rPr>
        <w:t>Negimdinis nėštumas</w:t>
      </w:r>
    </w:p>
    <w:p w14:paraId="6AC8213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Didesnis negimdinio nėštumo pavojus yra moterims, kurioms ir anksčiau yra buvęs toks nėštumas, kiaušintakių operacija arba dubens organų infekcija. Jei skauda pilvo apačią, ypač jei laiku neprasideda mėnesinės arba jei moteriai, kuriai yra amenorėja, prasideda kraujavimas, reikia įtarti negimdinį nėštumą.</w:t>
      </w:r>
    </w:p>
    <w:p w14:paraId="1AAE7C7E" w14:textId="77777777" w:rsidR="00BC7628" w:rsidRDefault="00BC7628" w:rsidP="00BC7628">
      <w:pPr>
        <w:spacing w:after="0" w:line="240" w:lineRule="auto"/>
        <w:rPr>
          <w:rFonts w:ascii="Times New Roman" w:eastAsia="Times New Roman" w:hAnsi="Times New Roman"/>
          <w:lang w:val="lt-LT"/>
        </w:rPr>
      </w:pPr>
    </w:p>
    <w:p w14:paraId="32EAB50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Naudojant Mirena, absoliuti negimdinio nėštumo rizika yra nedidelė, nes bendra nėštumo tikimybė Mirena naudotojoms yra mažesnė negu jokių kontraceptikų nevartojančioms moterims. Dideliame perspektyviajame palyginamajame neintervenciniame kohortiniame tyrime, kurio stebėjimo laikotarpis buvo 1 metai, negimdinio nėštumo dažnis, naudojant Mirena, buvo 0,02 %. Klinikiniuose tyrimuose absoliutus negimdinio nėštumo dažnis, naudojant Mirena, buvo maždaug 0,1 % per metus (palyginimui: jokių kontraceptikų nevartojančioms moterims šis dažnis yra 0,3 – 0,5 % per metus). Vis dėlto jei moteris pastoja Mirena esant </w:t>
      </w:r>
      <w:r>
        <w:rPr>
          <w:rFonts w:ascii="Times New Roman" w:eastAsia="Times New Roman" w:hAnsi="Times New Roman"/>
          <w:i/>
          <w:lang w:val="lt-LT"/>
        </w:rPr>
        <w:t>in situ</w:t>
      </w:r>
      <w:r>
        <w:rPr>
          <w:rFonts w:ascii="Times New Roman" w:eastAsia="Times New Roman" w:hAnsi="Times New Roman"/>
          <w:lang w:val="lt-LT"/>
        </w:rPr>
        <w:t>, santykinė negimdinio nėštumo tikimybė padidėja.</w:t>
      </w:r>
    </w:p>
    <w:p w14:paraId="36A3AD3C" w14:textId="77777777" w:rsidR="00BC7628" w:rsidRDefault="00BC7628" w:rsidP="00BC7628">
      <w:pPr>
        <w:spacing w:after="0" w:line="240" w:lineRule="auto"/>
        <w:rPr>
          <w:rFonts w:ascii="Times New Roman" w:eastAsia="Times New Roman" w:hAnsi="Times New Roman"/>
          <w:lang w:val="lt-LT"/>
        </w:rPr>
      </w:pPr>
    </w:p>
    <w:p w14:paraId="4039A67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Cs/>
          <w:i/>
          <w:lang w:val="lt-LT"/>
        </w:rPr>
        <w:t>Padidėję folikulai</w:t>
      </w:r>
    </w:p>
    <w:p w14:paraId="7EB3407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Kadangi svarbiausias Mirena kontraceptinis poveikis yra vietinis poveikis, vaisingoms moterims paprastai būna ovuliaciniai ciklai su folikulų plyšimu. Kartais folikulų atrezija užsitęsia ir gali tęstis folikulogenezė. Šių padidėjusių folikulų kliniškai neįmanoma atskirti nuo kiaušidžių cistų. Kiaušidžių cistos, kaip šalutinė reakcija, nustatytos maždaug 7 % moterų, naudojančių Mirena. Dauguma iš šių folikulų nesukelia jokių simptomų, tačiau kai kuriuos gali lydėti dubens skausmas arba dispareunija.</w:t>
      </w:r>
    </w:p>
    <w:p w14:paraId="3DBD52B9" w14:textId="77777777" w:rsidR="00BC7628" w:rsidRDefault="00BC7628" w:rsidP="00BC7628">
      <w:pPr>
        <w:spacing w:after="0" w:line="240" w:lineRule="auto"/>
        <w:rPr>
          <w:rFonts w:ascii="Times New Roman" w:eastAsia="Times New Roman" w:hAnsi="Times New Roman"/>
          <w:lang w:val="lt-LT"/>
        </w:rPr>
      </w:pPr>
    </w:p>
    <w:p w14:paraId="231B6B49"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Daugeliu atvejų kiaušidžių cistos savaime išnyksta per du</w:t>
      </w:r>
      <w:r>
        <w:rPr>
          <w:rFonts w:ascii="Times New Roman" w:eastAsia="Times New Roman" w:hAnsi="Times New Roman"/>
          <w:lang w:val="lt-LT"/>
        </w:rPr>
        <w:t xml:space="preserve"> – </w:t>
      </w:r>
      <w:r>
        <w:rPr>
          <w:rFonts w:ascii="Times New Roman" w:eastAsia="Times New Roman" w:hAnsi="Times New Roman"/>
          <w:lang w:val="lt-LT" w:eastAsia="x-none"/>
        </w:rPr>
        <w:t>tris mėnesius. Jei tai neįvyksta, patariama dažnai tirti ultragarsu ir imtis kitų diagnostikos ar gydymo priemonių. Retais atvejais gali prireikti chirurginės intervencijos.</w:t>
      </w:r>
    </w:p>
    <w:p w14:paraId="6DEF8E75" w14:textId="77777777" w:rsidR="00BC7628" w:rsidRDefault="00BC7628" w:rsidP="00BC7628">
      <w:pPr>
        <w:spacing w:after="0" w:line="240" w:lineRule="auto"/>
        <w:rPr>
          <w:rFonts w:ascii="Times New Roman" w:eastAsia="Times New Roman" w:hAnsi="Times New Roman"/>
          <w:lang w:val="lt-LT" w:eastAsia="x-none"/>
        </w:rPr>
      </w:pPr>
    </w:p>
    <w:p w14:paraId="1A390E86" w14:textId="77777777" w:rsidR="00BC7628" w:rsidRPr="00A12997" w:rsidRDefault="00BC7628" w:rsidP="00BC7628">
      <w:pPr>
        <w:spacing w:after="0" w:line="240" w:lineRule="auto"/>
        <w:rPr>
          <w:rFonts w:ascii="Times New Roman" w:eastAsia="Times New Roman" w:hAnsi="Times New Roman"/>
          <w:i/>
          <w:lang w:val="lt-LT" w:eastAsia="x-none"/>
        </w:rPr>
      </w:pPr>
      <w:r w:rsidRPr="00A12997">
        <w:rPr>
          <w:rFonts w:ascii="Times New Roman" w:eastAsia="Times New Roman" w:hAnsi="Times New Roman"/>
          <w:i/>
          <w:lang w:val="lt-LT" w:eastAsia="x-none"/>
        </w:rPr>
        <w:t>Psichikos sutrikimai</w:t>
      </w:r>
    </w:p>
    <w:p w14:paraId="19EEF37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w:t>
      </w:r>
      <w:r w:rsidRPr="006D6C60">
        <w:rPr>
          <w:rFonts w:ascii="Times New Roman" w:eastAsia="Times New Roman" w:hAnsi="Times New Roman"/>
          <w:szCs w:val="20"/>
          <w:lang w:val="lt-LT"/>
        </w:rPr>
        <w:t>sveikatos priežiūros specialistą</w:t>
      </w:r>
      <w:r>
        <w:rPr>
          <w:rFonts w:ascii="Times New Roman" w:eastAsia="Times New Roman" w:hAnsi="Times New Roman"/>
          <w:lang w:val="lt-LT"/>
        </w:rPr>
        <w:t>.</w:t>
      </w:r>
    </w:p>
    <w:p w14:paraId="7EFDD179" w14:textId="77777777" w:rsidR="00BC7628" w:rsidRDefault="00BC7628" w:rsidP="00BC7628">
      <w:pPr>
        <w:spacing w:after="0" w:line="240" w:lineRule="auto"/>
        <w:rPr>
          <w:rFonts w:ascii="Times New Roman" w:eastAsia="Times New Roman" w:hAnsi="Times New Roman"/>
          <w:lang w:val="lt-LT"/>
        </w:rPr>
      </w:pPr>
    </w:p>
    <w:p w14:paraId="6A59FB3A" w14:textId="77777777" w:rsidR="00BC7628" w:rsidRDefault="00BC7628" w:rsidP="00BC7628">
      <w:pPr>
        <w:spacing w:after="0" w:line="240" w:lineRule="auto"/>
        <w:rPr>
          <w:rFonts w:ascii="Times New Roman" w:eastAsia="Times New Roman" w:hAnsi="Times New Roman"/>
          <w:i/>
          <w:iCs/>
          <w:lang w:val="lt-LT"/>
        </w:rPr>
      </w:pPr>
      <w:r w:rsidRPr="00F0017A">
        <w:rPr>
          <w:rFonts w:ascii="Times New Roman" w:eastAsia="Times New Roman" w:hAnsi="Times New Roman"/>
          <w:i/>
          <w:iCs/>
          <w:lang w:val="lt-LT"/>
        </w:rPr>
        <w:t>Atsargumo priemonės ištraukimo metu</w:t>
      </w:r>
    </w:p>
    <w:p w14:paraId="1907CC0B" w14:textId="4D683E28" w:rsidR="00BC7628" w:rsidRPr="00F0017A" w:rsidRDefault="00BC7628" w:rsidP="00BC7628">
      <w:pPr>
        <w:spacing w:after="0" w:line="240" w:lineRule="auto"/>
        <w:rPr>
          <w:rFonts w:ascii="Times New Roman" w:eastAsia="Times New Roman" w:hAnsi="Times New Roman"/>
          <w:lang w:val="lt-LT"/>
        </w:rPr>
      </w:pPr>
      <w:r w:rsidRPr="00F0017A">
        <w:rPr>
          <w:rFonts w:ascii="Times New Roman" w:eastAsia="Times New Roman" w:hAnsi="Times New Roman"/>
          <w:lang w:val="lt-LT"/>
        </w:rPr>
        <w:t>Ištraukimo metu naudojant per didelę jėgą ir (arba) aštrius instrumentus, sistema gali sulūžti</w:t>
      </w:r>
      <w:r>
        <w:rPr>
          <w:rFonts w:ascii="Times New Roman" w:eastAsia="Times New Roman" w:hAnsi="Times New Roman"/>
          <w:lang w:val="lt-LT"/>
        </w:rPr>
        <w:t xml:space="preserve"> (žr. 4.2 skyrių)</w:t>
      </w:r>
      <w:r w:rsidRPr="00F0017A">
        <w:rPr>
          <w:rFonts w:ascii="Times New Roman" w:eastAsia="Times New Roman" w:hAnsi="Times New Roman"/>
          <w:lang w:val="lt-LT"/>
        </w:rPr>
        <w:t xml:space="preserve">. </w:t>
      </w:r>
      <w:r w:rsidR="008A5614">
        <w:rPr>
          <w:rFonts w:ascii="Times New Roman" w:eastAsia="Times New Roman" w:hAnsi="Times New Roman"/>
          <w:lang w:val="lt-LT"/>
        </w:rPr>
        <w:t>I</w:t>
      </w:r>
      <w:r w:rsidRPr="00F0017A">
        <w:rPr>
          <w:rFonts w:ascii="Times New Roman" w:eastAsia="Times New Roman" w:hAnsi="Times New Roman"/>
          <w:lang w:val="lt-LT"/>
        </w:rPr>
        <w:t xml:space="preserve">štraukus Mirena, reikia </w:t>
      </w:r>
      <w:r w:rsidR="00901EFF" w:rsidRPr="00FA2F65">
        <w:rPr>
          <w:rFonts w:ascii="Times New Roman" w:eastAsia="Times New Roman" w:hAnsi="Times New Roman"/>
          <w:lang w:val="lt-LT"/>
        </w:rPr>
        <w:t>apžiūrėti</w:t>
      </w:r>
      <w:r w:rsidR="00901EFF" w:rsidRPr="00C625AF">
        <w:rPr>
          <w:rFonts w:ascii="Times New Roman" w:eastAsia="Times New Roman" w:hAnsi="Times New Roman"/>
          <w:lang w:val="lt-LT"/>
        </w:rPr>
        <w:t xml:space="preserve"> </w:t>
      </w:r>
      <w:r w:rsidR="00901EFF" w:rsidRPr="00FA2F65">
        <w:rPr>
          <w:rFonts w:ascii="Times New Roman" w:eastAsia="Times New Roman" w:hAnsi="Times New Roman"/>
          <w:lang w:val="lt-LT"/>
        </w:rPr>
        <w:t>ir įsitikinti</w:t>
      </w:r>
      <w:r w:rsidRPr="00F0017A">
        <w:rPr>
          <w:rFonts w:ascii="Times New Roman" w:eastAsia="Times New Roman" w:hAnsi="Times New Roman"/>
          <w:lang w:val="lt-LT"/>
        </w:rPr>
        <w:t xml:space="preserve">, ar </w:t>
      </w:r>
      <w:r w:rsidR="005C27E2">
        <w:rPr>
          <w:rFonts w:ascii="Times New Roman" w:eastAsia="Times New Roman" w:hAnsi="Times New Roman"/>
          <w:lang w:val="lt-LT"/>
        </w:rPr>
        <w:t>sistema yra nepaž</w:t>
      </w:r>
      <w:r w:rsidR="008D31EA">
        <w:rPr>
          <w:rFonts w:ascii="Times New Roman" w:eastAsia="Times New Roman" w:hAnsi="Times New Roman"/>
          <w:lang w:val="lt-LT"/>
        </w:rPr>
        <w:t xml:space="preserve">eista ir ar </w:t>
      </w:r>
      <w:r w:rsidRPr="00F0017A">
        <w:rPr>
          <w:rFonts w:ascii="Times New Roman" w:eastAsia="Times New Roman" w:hAnsi="Times New Roman"/>
          <w:lang w:val="lt-LT"/>
        </w:rPr>
        <w:t xml:space="preserve">visos jos dalys </w:t>
      </w:r>
      <w:r w:rsidR="00372C0B">
        <w:rPr>
          <w:rFonts w:ascii="Times New Roman" w:eastAsia="Times New Roman" w:hAnsi="Times New Roman"/>
          <w:lang w:val="lt-LT"/>
        </w:rPr>
        <w:t xml:space="preserve">pilnai </w:t>
      </w:r>
      <w:r w:rsidRPr="00F0017A">
        <w:rPr>
          <w:rFonts w:ascii="Times New Roman" w:eastAsia="Times New Roman" w:hAnsi="Times New Roman"/>
          <w:lang w:val="lt-LT"/>
        </w:rPr>
        <w:t>ištrauktos.</w:t>
      </w:r>
    </w:p>
    <w:p w14:paraId="5B2B9205" w14:textId="77777777" w:rsidR="00BC7628" w:rsidRDefault="00BC7628" w:rsidP="00BC7628">
      <w:pPr>
        <w:spacing w:after="0" w:line="240" w:lineRule="auto"/>
        <w:rPr>
          <w:rFonts w:ascii="Times New Roman" w:eastAsia="Times New Roman" w:hAnsi="Times New Roman"/>
          <w:lang w:val="lt-LT"/>
        </w:rPr>
      </w:pPr>
    </w:p>
    <w:p w14:paraId="318DA35B"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14:paraId="21C0B639" w14:textId="77777777" w:rsidR="00BC7628" w:rsidRDefault="00BC7628" w:rsidP="00BC7628">
      <w:pPr>
        <w:keepNext/>
        <w:spacing w:after="0" w:line="240" w:lineRule="auto"/>
        <w:rPr>
          <w:rFonts w:ascii="Times New Roman" w:eastAsia="Times New Roman" w:hAnsi="Times New Roman"/>
          <w:lang w:val="lt-LT"/>
        </w:rPr>
      </w:pPr>
    </w:p>
    <w:p w14:paraId="791B6C37"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Pastaba. Galimai sąveikai nustatyti būtina atsižvelgti į informaciją apie kartu skiriamus vaistinius preparatus.</w:t>
      </w:r>
    </w:p>
    <w:p w14:paraId="2C136D12" w14:textId="77777777" w:rsidR="00BC7628" w:rsidRDefault="00BC7628" w:rsidP="00BC7628">
      <w:pPr>
        <w:tabs>
          <w:tab w:val="left" w:pos="540"/>
        </w:tabs>
        <w:spacing w:after="0" w:line="240" w:lineRule="auto"/>
        <w:rPr>
          <w:rFonts w:ascii="Times New Roman" w:eastAsia="Times New Roman" w:hAnsi="Times New Roman"/>
          <w:szCs w:val="20"/>
          <w:u w:val="single"/>
          <w:lang w:val="lt-LT"/>
        </w:rPr>
      </w:pPr>
    </w:p>
    <w:p w14:paraId="004C2562" w14:textId="77777777" w:rsidR="00BC7628" w:rsidRDefault="00BC7628" w:rsidP="00567154">
      <w:pPr>
        <w:keepNext/>
        <w:tabs>
          <w:tab w:val="left" w:pos="540"/>
        </w:tabs>
        <w:spacing w:after="0" w:line="240" w:lineRule="auto"/>
        <w:rPr>
          <w:rFonts w:ascii="Times New Roman" w:eastAsia="Times New Roman" w:hAnsi="Times New Roman"/>
          <w:szCs w:val="20"/>
          <w:u w:val="single"/>
          <w:lang w:val="lt-LT"/>
        </w:rPr>
      </w:pPr>
      <w:r>
        <w:rPr>
          <w:rFonts w:ascii="Times New Roman" w:eastAsia="Times New Roman" w:hAnsi="Times New Roman"/>
          <w:szCs w:val="20"/>
          <w:u w:val="single"/>
          <w:lang w:val="lt-LT"/>
        </w:rPr>
        <w:lastRenderedPageBreak/>
        <w:t>Kitų vaistinių preparatų poveikis Mirena</w:t>
      </w:r>
    </w:p>
    <w:p w14:paraId="0442CBEA" w14:textId="77777777" w:rsidR="00BC7628" w:rsidRDefault="00BC7628" w:rsidP="00567154">
      <w:pPr>
        <w:keepNext/>
        <w:spacing w:after="0" w:line="240" w:lineRule="auto"/>
        <w:rPr>
          <w:rFonts w:ascii="Times New Roman" w:eastAsia="Times New Roman" w:hAnsi="Times New Roman"/>
          <w:lang w:val="lt-LT"/>
        </w:rPr>
      </w:pPr>
    </w:p>
    <w:p w14:paraId="1195830A" w14:textId="77777777" w:rsidR="00BC7628" w:rsidRDefault="00BC7628" w:rsidP="00567154">
      <w:pPr>
        <w:keepNext/>
        <w:tabs>
          <w:tab w:val="left" w:pos="540"/>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Galima sąveika su vaistiniais preparatais, kurie indukuoja arba slopina kepenų mikrosomų fermentus, todėl gali padidėti arba sumažėti lytinių hormonų klirensas.</w:t>
      </w:r>
    </w:p>
    <w:p w14:paraId="2FD0CCDE" w14:textId="77777777" w:rsidR="00BC7628" w:rsidRDefault="00BC7628" w:rsidP="00BC7628">
      <w:pPr>
        <w:tabs>
          <w:tab w:val="left" w:pos="540"/>
        </w:tabs>
        <w:spacing w:after="0" w:line="240" w:lineRule="auto"/>
        <w:rPr>
          <w:rFonts w:ascii="Times New Roman" w:eastAsia="Times New Roman" w:hAnsi="Times New Roman"/>
          <w:szCs w:val="20"/>
          <w:lang w:val="lt-LT"/>
        </w:rPr>
      </w:pPr>
    </w:p>
    <w:p w14:paraId="78503713" w14:textId="77777777" w:rsidR="00BC7628" w:rsidRDefault="00BC7628" w:rsidP="00C82758">
      <w:pPr>
        <w:keepNext/>
        <w:tabs>
          <w:tab w:val="left" w:pos="540"/>
        </w:tabs>
        <w:spacing w:after="0" w:line="240" w:lineRule="auto"/>
        <w:rPr>
          <w:rFonts w:ascii="Times New Roman" w:eastAsia="Times New Roman" w:hAnsi="Times New Roman"/>
          <w:i/>
          <w:szCs w:val="20"/>
          <w:lang w:val="lt-LT"/>
        </w:rPr>
      </w:pPr>
      <w:r>
        <w:rPr>
          <w:rFonts w:ascii="Times New Roman" w:eastAsia="Times New Roman" w:hAnsi="Times New Roman"/>
          <w:i/>
          <w:szCs w:val="20"/>
          <w:lang w:val="lt-LT"/>
        </w:rPr>
        <w:t>Medžiagos, didinančios levonorgestrelio klirensą</w:t>
      </w:r>
    </w:p>
    <w:p w14:paraId="385DD4F8" w14:textId="77777777" w:rsidR="00BC7628" w:rsidRDefault="00BC7628" w:rsidP="00C8275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szCs w:val="20"/>
          <w:lang w:val="lt-LT"/>
        </w:rPr>
        <w:t xml:space="preserve">Fenitoinas, barbitūratai, </w:t>
      </w:r>
      <w:r>
        <w:rPr>
          <w:rFonts w:ascii="Times New Roman" w:eastAsia="Times New Roman" w:hAnsi="Times New Roman"/>
          <w:lang w:val="lt-LT"/>
        </w:rPr>
        <w:t>primidonas, karbamazepinas, rifampicinas galbūt ir okskarbazepinas, topiramatas, felbamatas, grizeofulvinas ir vaistiniai preparatai, kurių sudėtyje yra jonažolės.</w:t>
      </w:r>
    </w:p>
    <w:p w14:paraId="02BFF01C" w14:textId="77777777" w:rsidR="00BC7628" w:rsidRDefault="00BC7628" w:rsidP="00BC7628">
      <w:pPr>
        <w:tabs>
          <w:tab w:val="left" w:pos="540"/>
        </w:tabs>
        <w:spacing w:after="0" w:line="240" w:lineRule="auto"/>
        <w:rPr>
          <w:rFonts w:ascii="Times New Roman" w:eastAsia="Times New Roman" w:hAnsi="Times New Roman"/>
          <w:szCs w:val="20"/>
          <w:lang w:val="lt-LT"/>
        </w:rPr>
      </w:pPr>
    </w:p>
    <w:p w14:paraId="186B16A0" w14:textId="77777777" w:rsidR="00BC7628" w:rsidRDefault="00BC7628" w:rsidP="00BC762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Šių vaistinių preparatų įtaka Mirena kontraceptiniam veiksmingumui nežinoma, tačiau manoma, kad ji neturėtų būti labai reikšminga, nes Mirena sistemos poveikis vietinis.</w:t>
      </w:r>
    </w:p>
    <w:p w14:paraId="5F4FB14C" w14:textId="77777777" w:rsidR="00BC7628" w:rsidRDefault="00BC7628" w:rsidP="00BC7628">
      <w:pPr>
        <w:tabs>
          <w:tab w:val="left" w:pos="540"/>
        </w:tabs>
        <w:spacing w:after="0" w:line="240" w:lineRule="auto"/>
        <w:rPr>
          <w:rFonts w:ascii="Times New Roman" w:eastAsia="Times New Roman" w:hAnsi="Times New Roman"/>
          <w:szCs w:val="20"/>
          <w:lang w:val="lt-LT"/>
        </w:rPr>
      </w:pPr>
    </w:p>
    <w:p w14:paraId="0F5191CB" w14:textId="77777777" w:rsidR="00BC7628" w:rsidRDefault="00BC7628" w:rsidP="00BC7628">
      <w:pPr>
        <w:keepNext/>
        <w:tabs>
          <w:tab w:val="left" w:pos="540"/>
        </w:tabs>
        <w:spacing w:after="0" w:line="240" w:lineRule="auto"/>
        <w:rPr>
          <w:rFonts w:ascii="Times New Roman" w:eastAsia="Times New Roman" w:hAnsi="Times New Roman"/>
          <w:i/>
          <w:szCs w:val="20"/>
          <w:lang w:val="lt-LT"/>
        </w:rPr>
      </w:pPr>
      <w:r>
        <w:rPr>
          <w:rFonts w:ascii="Times New Roman" w:eastAsia="Times New Roman" w:hAnsi="Times New Roman"/>
          <w:i/>
          <w:szCs w:val="20"/>
          <w:lang w:val="lt-LT"/>
        </w:rPr>
        <w:t>Medžiagos, kurių poveikis levonorgestrelio klirensui yra įvairus</w:t>
      </w:r>
    </w:p>
    <w:p w14:paraId="4752E2C6"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Kartu su lytiniais hormonais vartojami ŽIV / HCV proteazių inhibitoriai ir nenukleozidiniai atvirkštinės transkriptazės inhibitoriai gali padidinti arba sumažinti progestino koncentraciją plazmoje.</w:t>
      </w:r>
    </w:p>
    <w:p w14:paraId="51D2B173" w14:textId="77777777" w:rsidR="00BC7628" w:rsidRDefault="00BC7628" w:rsidP="00BC7628">
      <w:pPr>
        <w:numPr>
          <w:ilvl w:val="12"/>
          <w:numId w:val="0"/>
        </w:numPr>
        <w:spacing w:after="0" w:line="240" w:lineRule="auto"/>
        <w:rPr>
          <w:rFonts w:ascii="Times New Roman" w:eastAsia="Times New Roman" w:hAnsi="Times New Roman"/>
          <w:i/>
          <w:lang w:val="lt-LT"/>
        </w:rPr>
      </w:pPr>
    </w:p>
    <w:p w14:paraId="1AEE7BB8" w14:textId="77777777" w:rsidR="00BC7628" w:rsidRDefault="00BC7628" w:rsidP="00BC7628">
      <w:pPr>
        <w:numPr>
          <w:ilvl w:val="12"/>
          <w:numId w:val="0"/>
        </w:numPr>
        <w:spacing w:after="0" w:line="240" w:lineRule="auto"/>
        <w:rPr>
          <w:rFonts w:ascii="Times New Roman" w:eastAsia="Times New Roman" w:hAnsi="Times New Roman"/>
          <w:i/>
          <w:lang w:val="lt-LT"/>
        </w:rPr>
      </w:pPr>
      <w:r>
        <w:rPr>
          <w:rFonts w:ascii="Times New Roman" w:eastAsia="Times New Roman" w:hAnsi="Times New Roman"/>
          <w:i/>
          <w:lang w:val="lt-LT"/>
        </w:rPr>
        <w:t>Medžiagos, mažinančios levonorgestrelio klirensą (fermentų inhibitoriai)</w:t>
      </w:r>
    </w:p>
    <w:p w14:paraId="4A0D0DBF" w14:textId="77777777" w:rsidR="00BC7628" w:rsidRDefault="00BC7628" w:rsidP="00BC7628">
      <w:pPr>
        <w:tabs>
          <w:tab w:val="left" w:pos="540"/>
        </w:tabs>
        <w:spacing w:after="0" w:line="240" w:lineRule="auto"/>
        <w:rPr>
          <w:rFonts w:ascii="Times New Roman" w:eastAsia="Times New Roman" w:hAnsi="Times New Roman"/>
          <w:szCs w:val="20"/>
          <w:lang w:val="lt-LT"/>
        </w:rPr>
      </w:pPr>
      <w:r>
        <w:rPr>
          <w:rFonts w:ascii="Times New Roman" w:eastAsia="Times New Roman" w:hAnsi="Times New Roman"/>
          <w:lang w:val="lt-LT"/>
        </w:rPr>
        <w:t>Stiprūs ir vidutinio stiprumo CYP3A4 inhibitoriai, pvz., azolo grupės priešgrybeliniai vaistiniai preparatai (</w:t>
      </w:r>
      <w:r>
        <w:rPr>
          <w:rFonts w:ascii="Times New Roman" w:eastAsia="Times New Roman" w:hAnsi="Times New Roman"/>
          <w:szCs w:val="20"/>
          <w:lang w:val="lt-LT"/>
        </w:rPr>
        <w:t>pvz., flukonazolas, itrakonazolas, ketokonazolas, vorikonazolas), verapamilis, makrolidai (pvz., klaritromicinas, eritromicinas), diltiazemas ir greipfrutų sultys</w:t>
      </w:r>
      <w:r>
        <w:rPr>
          <w:rFonts w:ascii="Times New Roman" w:eastAsia="Times New Roman" w:hAnsi="Times New Roman"/>
          <w:lang w:val="lt-LT"/>
        </w:rPr>
        <w:t xml:space="preserve"> gali padidinti progestino koncentraciją plazmoje.</w:t>
      </w:r>
    </w:p>
    <w:p w14:paraId="71D5324C" w14:textId="77777777" w:rsidR="00BC7628" w:rsidRDefault="00BC7628" w:rsidP="00BC7628">
      <w:pPr>
        <w:spacing w:after="0" w:line="240" w:lineRule="auto"/>
        <w:rPr>
          <w:rFonts w:ascii="Times New Roman" w:eastAsia="Times New Roman" w:hAnsi="Times New Roman"/>
          <w:lang w:val="lt-LT"/>
        </w:rPr>
      </w:pPr>
    </w:p>
    <w:p w14:paraId="1AF78C9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4.6.</w:t>
      </w:r>
      <w:r>
        <w:rPr>
          <w:rFonts w:ascii="Times New Roman" w:eastAsia="Times New Roman" w:hAnsi="Times New Roman"/>
          <w:b/>
          <w:lang w:val="lt-LT"/>
        </w:rPr>
        <w:tab/>
        <w:t>Vaisingumas, nėštumo ir žindymo laikotarpis</w:t>
      </w:r>
    </w:p>
    <w:p w14:paraId="25DA3861" w14:textId="77777777" w:rsidR="00BC7628" w:rsidRDefault="00BC7628" w:rsidP="00BC7628">
      <w:pPr>
        <w:spacing w:after="0" w:line="240" w:lineRule="auto"/>
        <w:rPr>
          <w:rFonts w:ascii="Times New Roman" w:eastAsia="Times New Roman" w:hAnsi="Times New Roman"/>
          <w:lang w:val="lt-LT"/>
        </w:rPr>
      </w:pPr>
    </w:p>
    <w:p w14:paraId="3FB1B6C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u w:val="single"/>
          <w:lang w:val="lt-LT"/>
        </w:rPr>
        <w:t>Nėštumas</w:t>
      </w:r>
    </w:p>
    <w:p w14:paraId="1FBEE75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Cs/>
          <w:lang w:val="lt-LT"/>
        </w:rPr>
        <w:t>Nėštumo metu arba jį įtariant Mirena naudoti draudžiama (</w:t>
      </w:r>
      <w:r>
        <w:rPr>
          <w:rFonts w:ascii="Times New Roman" w:eastAsia="Times New Roman" w:hAnsi="Times New Roman"/>
          <w:color w:val="000000"/>
          <w:lang w:val="lt-LT"/>
        </w:rPr>
        <w:t>žr. 4.3 skyrių</w:t>
      </w:r>
      <w:r>
        <w:rPr>
          <w:rFonts w:ascii="Times New Roman" w:eastAsia="Times New Roman" w:hAnsi="Times New Roman"/>
          <w:iCs/>
          <w:lang w:val="lt-LT"/>
        </w:rPr>
        <w:t>).</w:t>
      </w:r>
    </w:p>
    <w:p w14:paraId="79BC9FCE" w14:textId="77777777" w:rsidR="00BC7628" w:rsidRDefault="00BC7628" w:rsidP="00BC7628">
      <w:pPr>
        <w:spacing w:after="0" w:line="240" w:lineRule="auto"/>
        <w:rPr>
          <w:rFonts w:ascii="Times New Roman" w:eastAsia="Times New Roman" w:hAnsi="Times New Roman"/>
          <w:iCs/>
          <w:lang w:val="lt-LT"/>
        </w:rPr>
      </w:pPr>
    </w:p>
    <w:p w14:paraId="544BA76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Mirena naudojanti moteris pastoja, sistemą reikia kuo greičiau ištraukti, nes bet koks intrauterininis kontraceptikas, paliktas </w:t>
      </w:r>
      <w:r>
        <w:rPr>
          <w:rFonts w:ascii="Times New Roman" w:eastAsia="Times New Roman" w:hAnsi="Times New Roman"/>
          <w:i/>
          <w:iCs/>
          <w:lang w:val="lt-LT"/>
        </w:rPr>
        <w:t>in situ</w:t>
      </w:r>
      <w:r>
        <w:rPr>
          <w:rFonts w:ascii="Times New Roman" w:eastAsia="Times New Roman" w:hAnsi="Times New Roman"/>
          <w:lang w:val="lt-LT"/>
        </w:rPr>
        <w:t>, gali padidinti savaiminio aborto ir priešlaikinio gimdymo riziką. Mirena ištraukimas arba gimdos zondavimas irgi gali sukelti savaiminį abortą. Reikia ištirti, ar nėra negimdinio nėštumo. Jei moteris nenori nutraukti nėštumo, o sistemos negalima ištraukti, moterį reikia informuoti apie priešlaikinio gimdymo pasekmes ir pavojų kūdikiui. Tokio nėštumo eigą reikia atidžiai stebėti. Moteriai reikia nurodyti, kad praneštų apie visus simptomus, kuriuos sukelia nėštumo komplikacijos, tokius kaip pilvo spazmai su karščiavimu.</w:t>
      </w:r>
    </w:p>
    <w:p w14:paraId="75632211" w14:textId="77777777" w:rsidR="00BC7628" w:rsidRDefault="00BC7628" w:rsidP="00BC7628">
      <w:pPr>
        <w:spacing w:after="0" w:line="240" w:lineRule="auto"/>
        <w:rPr>
          <w:rFonts w:ascii="Times New Roman" w:eastAsia="Times New Roman" w:hAnsi="Times New Roman"/>
          <w:lang w:val="lt-LT"/>
        </w:rPr>
      </w:pPr>
    </w:p>
    <w:p w14:paraId="771ED0B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Be to, dėl levonorgestrelio poveikio gimdos ertmėje, negalima atmesti padidėjusios virilizuojamojo poveikio rizikos moteriškos lyties vaisiui. Kai nėštumas vystėsi levonorgestrelio VGES palikus gimdoje, pasitaikė pavienių moteriškos lyties vaisiaus išorinių lyties organų maskulinizacijos atvejų.</w:t>
      </w:r>
    </w:p>
    <w:p w14:paraId="743A2E6F" w14:textId="77777777" w:rsidR="00BC7628" w:rsidRDefault="00BC7628" w:rsidP="00BC7628">
      <w:pPr>
        <w:spacing w:after="0" w:line="240" w:lineRule="auto"/>
        <w:rPr>
          <w:rFonts w:ascii="Times New Roman" w:eastAsia="Times New Roman" w:hAnsi="Times New Roman"/>
          <w:lang w:val="lt-LT"/>
        </w:rPr>
      </w:pPr>
    </w:p>
    <w:p w14:paraId="77144172" w14:textId="77777777" w:rsidR="00BC7628" w:rsidRDefault="00BC7628" w:rsidP="00BC7628">
      <w:pPr>
        <w:spacing w:after="0" w:line="240" w:lineRule="auto"/>
        <w:jc w:val="both"/>
        <w:rPr>
          <w:rFonts w:ascii="Times New Roman" w:eastAsia="Times New Roman" w:hAnsi="Times New Roman"/>
          <w:lang w:val="lt-LT"/>
        </w:rPr>
      </w:pPr>
      <w:r>
        <w:rPr>
          <w:rFonts w:ascii="Times New Roman" w:eastAsia="Times New Roman" w:hAnsi="Times New Roman"/>
          <w:bCs/>
          <w:u w:val="single"/>
          <w:lang w:val="lt-LT" w:eastAsia="x-none"/>
        </w:rPr>
        <w:t>Žindymas</w:t>
      </w:r>
    </w:p>
    <w:p w14:paraId="5F1FAC9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Maždaug 0,1 % levonorgestrelio dozės perduodama kūdikiui žindymo metu. Tačiau dozė, išsiskirianti iš Mirena, kai ji yra gimdos ertmėje, neturėtų sukelti pavojaus kūdikiui. Naudojant Mirena praėjus šešioms savaitėms po gimdymo, žalingo poveikio kūdikio augimui ir raidai nepastebėta. Vien progestageno kontracepcijos metodai nemažina krūties pieno kiekio ir nepablogina jo kokybės. Moterims, naudojančioms Mirena žindymo metu, kraujavimas iš gimdos pasitaiko retai.</w:t>
      </w:r>
    </w:p>
    <w:p w14:paraId="5D2E337D" w14:textId="77777777" w:rsidR="00BC7628" w:rsidRDefault="00BC7628" w:rsidP="00BC7628">
      <w:pPr>
        <w:spacing w:after="0" w:line="240" w:lineRule="auto"/>
        <w:rPr>
          <w:rFonts w:ascii="Times New Roman" w:eastAsia="Times New Roman" w:hAnsi="Times New Roman"/>
          <w:b/>
          <w:bCs/>
          <w:lang w:val="lt-LT"/>
        </w:rPr>
      </w:pPr>
    </w:p>
    <w:p w14:paraId="507A398C" w14:textId="77777777" w:rsidR="00BC7628" w:rsidRDefault="00BC7628" w:rsidP="00BC7628">
      <w:pPr>
        <w:keepNext/>
        <w:spacing w:after="0" w:line="240" w:lineRule="auto"/>
        <w:rPr>
          <w:rFonts w:ascii="Times New Roman" w:eastAsia="Times New Roman" w:hAnsi="Times New Roman"/>
          <w:b/>
          <w:lang w:val="lt-LT"/>
        </w:rPr>
      </w:pPr>
      <w:r>
        <w:rPr>
          <w:rFonts w:ascii="Times New Roman" w:eastAsia="Times New Roman" w:hAnsi="Times New Roman"/>
          <w:bCs/>
          <w:u w:val="single"/>
          <w:lang w:val="lt-LT"/>
        </w:rPr>
        <w:t>Vaisingumas</w:t>
      </w:r>
    </w:p>
    <w:p w14:paraId="7BFE825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Ištraukus Mirena, moterys gali pastoti.</w:t>
      </w:r>
    </w:p>
    <w:p w14:paraId="6DDBB65F" w14:textId="77777777" w:rsidR="00BC7628" w:rsidRDefault="00BC7628" w:rsidP="00BC7628">
      <w:pPr>
        <w:spacing w:after="0" w:line="240" w:lineRule="auto"/>
        <w:rPr>
          <w:rFonts w:ascii="Times New Roman" w:eastAsia="Times New Roman" w:hAnsi="Times New Roman"/>
          <w:b/>
          <w:lang w:val="lt-LT"/>
        </w:rPr>
      </w:pPr>
    </w:p>
    <w:p w14:paraId="20F04822"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4.7.</w:t>
      </w:r>
      <w:r>
        <w:rPr>
          <w:rFonts w:ascii="Times New Roman" w:eastAsia="Times New Roman" w:hAnsi="Times New Roman"/>
          <w:b/>
          <w:lang w:val="lt-LT"/>
        </w:rPr>
        <w:tab/>
        <w:t>Poveikis gebėjimui vairuoti ir valdyti mechanizmus</w:t>
      </w:r>
    </w:p>
    <w:p w14:paraId="3D0C104D" w14:textId="77777777" w:rsidR="00BC7628" w:rsidRDefault="00BC7628" w:rsidP="00BC7628">
      <w:pPr>
        <w:spacing w:after="0" w:line="240" w:lineRule="auto"/>
        <w:rPr>
          <w:rFonts w:ascii="Times New Roman" w:eastAsia="Times New Roman" w:hAnsi="Times New Roman"/>
          <w:lang w:val="lt-LT"/>
        </w:rPr>
      </w:pPr>
    </w:p>
    <w:p w14:paraId="12DA2C8C"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Poveikio gebėjimui vairuoti ir valdyti mechanizmus tyrimų neatlikta.</w:t>
      </w:r>
    </w:p>
    <w:p w14:paraId="56EBB0C7" w14:textId="77777777" w:rsidR="00BC7628" w:rsidRDefault="00BC7628" w:rsidP="00BC7628">
      <w:pPr>
        <w:spacing w:after="0" w:line="240" w:lineRule="auto"/>
        <w:rPr>
          <w:rFonts w:ascii="Times New Roman" w:eastAsia="Times New Roman" w:hAnsi="Times New Roman"/>
          <w:lang w:val="lt-LT"/>
        </w:rPr>
      </w:pPr>
    </w:p>
    <w:p w14:paraId="2AE9ABCB" w14:textId="77777777" w:rsidR="00BC7628" w:rsidRDefault="00BC7628" w:rsidP="00567154">
      <w:pPr>
        <w:keepNext/>
        <w:spacing w:after="0" w:line="240" w:lineRule="auto"/>
        <w:rPr>
          <w:rFonts w:ascii="Times New Roman" w:eastAsia="Times New Roman" w:hAnsi="Times New Roman"/>
          <w:lang w:val="lt-LT"/>
        </w:rPr>
      </w:pPr>
      <w:r>
        <w:rPr>
          <w:rFonts w:ascii="Times New Roman" w:eastAsia="Times New Roman" w:hAnsi="Times New Roman"/>
          <w:b/>
          <w:lang w:val="lt-LT"/>
        </w:rPr>
        <w:lastRenderedPageBreak/>
        <w:t>4.8.</w:t>
      </w:r>
      <w:r>
        <w:rPr>
          <w:rFonts w:ascii="Times New Roman" w:eastAsia="Times New Roman" w:hAnsi="Times New Roman"/>
          <w:b/>
          <w:lang w:val="lt-LT"/>
        </w:rPr>
        <w:tab/>
        <w:t>Nepageidaujamas poveikis</w:t>
      </w:r>
    </w:p>
    <w:p w14:paraId="61705AFE" w14:textId="77777777" w:rsidR="00BC7628" w:rsidRDefault="00BC7628" w:rsidP="00567154">
      <w:pPr>
        <w:keepNext/>
        <w:spacing w:after="0" w:line="240" w:lineRule="auto"/>
        <w:rPr>
          <w:rFonts w:ascii="Times New Roman" w:eastAsia="Times New Roman" w:hAnsi="Times New Roman"/>
          <w:lang w:val="lt-LT"/>
        </w:rPr>
      </w:pPr>
    </w:p>
    <w:p w14:paraId="2E5FB0B8" w14:textId="77777777" w:rsidR="00BC7628" w:rsidRPr="00D02E65" w:rsidRDefault="00BC7628" w:rsidP="00567154">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Įvedus Mirena, daugumai moterų pasikeičia menstruacinio kraujavimo pobūdis. Pirmąsias 90 dienų, įvedus Mirena po mėnesinių, 22 % moterų pasireiškia </w:t>
      </w:r>
      <w:r>
        <w:rPr>
          <w:rFonts w:ascii="Times New Roman" w:eastAsia="Times New Roman" w:hAnsi="Times New Roman"/>
          <w:bCs/>
          <w:lang w:val="lt-LT"/>
        </w:rPr>
        <w:t>ilgai trunkantis kraujavimas ir 67 </w:t>
      </w:r>
      <w:r>
        <w:rPr>
          <w:rFonts w:ascii="Times New Roman" w:eastAsia="Times New Roman" w:hAnsi="Times New Roman"/>
          <w:lang w:val="lt-LT"/>
        </w:rPr>
        <w:t>%</w:t>
      </w:r>
      <w:r>
        <w:rPr>
          <w:rFonts w:ascii="Times New Roman" w:eastAsia="Times New Roman" w:hAnsi="Times New Roman"/>
          <w:bCs/>
          <w:lang w:val="lt-LT"/>
        </w:rPr>
        <w:t xml:space="preserve"> – nereguliarus kraujavimas, o iki pirmųjų naudojimo metų pabaigos šie skaičiai </w:t>
      </w:r>
      <w:r>
        <w:rPr>
          <w:rFonts w:ascii="Times New Roman" w:eastAsia="Times New Roman" w:hAnsi="Times New Roman"/>
          <w:lang w:val="lt-LT"/>
        </w:rPr>
        <w:t>atitinkamai</w:t>
      </w:r>
      <w:r>
        <w:rPr>
          <w:rFonts w:ascii="Times New Roman" w:eastAsia="Times New Roman" w:hAnsi="Times New Roman"/>
          <w:bCs/>
          <w:lang w:val="lt-LT"/>
        </w:rPr>
        <w:t xml:space="preserve"> sumažėja iki 3 </w:t>
      </w:r>
      <w:r>
        <w:rPr>
          <w:rFonts w:ascii="Times New Roman" w:eastAsia="Times New Roman" w:hAnsi="Times New Roman"/>
          <w:lang w:val="lt-LT"/>
        </w:rPr>
        <w:t xml:space="preserve">% ir 19 %. Be to, pirmąsias 90 dienų amenorėja būna 0 %, retas kraujavimas – 11 % moterų, o iki pirmųjų naudojimo metų pabaigos šie skaičiai padidėja atitinkamai iki 16 % ir 57 %. Aštuntųjų Mirena naudojimo metų pabaigoje ilgai trunkantis kraujavimas ir nereguliarus kraujavimas pasireiškia atitinkamai 3 % </w:t>
      </w:r>
      <w:r w:rsidRPr="00D02E65">
        <w:rPr>
          <w:rFonts w:ascii="Times New Roman" w:eastAsia="Times New Roman" w:hAnsi="Times New Roman"/>
          <w:lang w:val="lt-LT"/>
        </w:rPr>
        <w:t>ir</w:t>
      </w:r>
      <w:r>
        <w:rPr>
          <w:rFonts w:ascii="Times New Roman" w:eastAsia="Times New Roman" w:hAnsi="Times New Roman"/>
          <w:lang w:val="lt-LT"/>
        </w:rPr>
        <w:t xml:space="preserve"> 10 </w:t>
      </w:r>
      <w:r w:rsidRPr="00D02E65">
        <w:rPr>
          <w:rFonts w:ascii="Times New Roman" w:eastAsia="Times New Roman" w:hAnsi="Times New Roman"/>
          <w:lang w:val="lt-LT"/>
        </w:rPr>
        <w:t xml:space="preserve">% moterų, naudojančių Mirena; amenorėja pasireiškia </w:t>
      </w:r>
      <w:r>
        <w:rPr>
          <w:rFonts w:ascii="Times New Roman" w:eastAsia="Times New Roman" w:hAnsi="Times New Roman"/>
          <w:lang w:val="lt-LT"/>
        </w:rPr>
        <w:t>34</w:t>
      </w:r>
      <w:r w:rsidRPr="00E753FE">
        <w:rPr>
          <w:rFonts w:ascii="Times New Roman" w:eastAsia="Times New Roman" w:hAnsi="Times New Roman"/>
          <w:lang w:val="lt-LT"/>
        </w:rPr>
        <w:t xml:space="preserve"> %, o retas kraujavimas – </w:t>
      </w:r>
      <w:r>
        <w:rPr>
          <w:rFonts w:ascii="Times New Roman" w:eastAsia="Times New Roman" w:hAnsi="Times New Roman"/>
          <w:lang w:val="lt-LT"/>
        </w:rPr>
        <w:t>26</w:t>
      </w:r>
      <w:r w:rsidRPr="00D02E65">
        <w:rPr>
          <w:rFonts w:ascii="Times New Roman" w:eastAsia="Times New Roman" w:hAnsi="Times New Roman"/>
          <w:lang w:val="lt-LT"/>
        </w:rPr>
        <w:t> % moterų, naudojančių Mirena.</w:t>
      </w:r>
    </w:p>
    <w:p w14:paraId="280B52A5" w14:textId="77777777" w:rsidR="00BC7628" w:rsidRDefault="00BC7628" w:rsidP="00BC7628">
      <w:pPr>
        <w:spacing w:after="0" w:line="240" w:lineRule="auto"/>
        <w:rPr>
          <w:rFonts w:ascii="Times New Roman" w:eastAsia="Times New Roman" w:hAnsi="Times New Roman"/>
          <w:lang w:val="lt-LT"/>
        </w:rPr>
      </w:pPr>
    </w:p>
    <w:p w14:paraId="556E4893" w14:textId="77777777" w:rsidR="00BC7628" w:rsidRDefault="00BC7628" w:rsidP="00BC7628">
      <w:pPr>
        <w:spacing w:after="0" w:line="240" w:lineRule="auto"/>
        <w:ind w:right="-240"/>
        <w:rPr>
          <w:rFonts w:ascii="Times New Roman" w:eastAsia="Times New Roman" w:hAnsi="Times New Roman"/>
          <w:lang w:val="lt-LT" w:eastAsia="x-none"/>
        </w:rPr>
      </w:pPr>
      <w:r>
        <w:rPr>
          <w:rFonts w:ascii="Times New Roman" w:eastAsia="Times New Roman" w:hAnsi="Times New Roman"/>
          <w:lang w:val="lt-LT" w:eastAsia="x-none"/>
        </w:rPr>
        <w:t>Naudojant Mirena kartu su estrogenų pakeičiamąja terapija, pirmaisiais metais daugumai moterų palaipsniui išnyksta kraujavimas.</w:t>
      </w:r>
    </w:p>
    <w:p w14:paraId="02E317EE" w14:textId="77777777" w:rsidR="00BC7628" w:rsidRDefault="00BC7628" w:rsidP="00BC7628">
      <w:pPr>
        <w:spacing w:after="0" w:line="240" w:lineRule="auto"/>
        <w:rPr>
          <w:rFonts w:ascii="Times New Roman" w:eastAsia="Times New Roman" w:hAnsi="Times New Roman"/>
          <w:lang w:val="lt-LT"/>
        </w:rPr>
      </w:pPr>
    </w:p>
    <w:p w14:paraId="5D19C7D9" w14:textId="77777777" w:rsidR="00BC7628" w:rsidRDefault="00BC7628" w:rsidP="00BC7628">
      <w:pPr>
        <w:spacing w:after="0" w:line="240" w:lineRule="auto"/>
        <w:rPr>
          <w:rFonts w:ascii="Times New Roman" w:hAnsi="Times New Roman"/>
          <w:snapToGrid w:val="0"/>
          <w:lang w:val="lt-LT"/>
        </w:rPr>
      </w:pPr>
      <w:r>
        <w:rPr>
          <w:rFonts w:ascii="Times New Roman" w:eastAsia="Times New Roman" w:hAnsi="Times New Roman"/>
          <w:color w:val="000000"/>
          <w:lang w:val="lt-LT"/>
        </w:rPr>
        <w:t>Nepageidaujami poveikiai, naudojant Mirena, apibendrinami ž</w:t>
      </w:r>
      <w:r>
        <w:rPr>
          <w:rFonts w:ascii="Times New Roman" w:eastAsia="Times New Roman" w:hAnsi="Times New Roman"/>
          <w:bCs/>
          <w:lang w:val="lt-LT"/>
        </w:rPr>
        <w:t>emiau esančioje 3 lentelėje.</w:t>
      </w:r>
      <w:r w:rsidRPr="00D02E65">
        <w:rPr>
          <w:lang w:val="lt-LT"/>
        </w:rPr>
        <w:t xml:space="preserve"> </w:t>
      </w:r>
      <w:r w:rsidRPr="00E753FE">
        <w:rPr>
          <w:rFonts w:ascii="Times New Roman" w:hAnsi="Times New Roman"/>
          <w:snapToGrid w:val="0"/>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114A720" w14:textId="77777777" w:rsidR="00BC7628" w:rsidRDefault="00BC7628" w:rsidP="00BC7628">
      <w:pPr>
        <w:spacing w:after="0" w:line="240" w:lineRule="auto"/>
        <w:rPr>
          <w:rFonts w:ascii="Times New Roman" w:eastAsia="Times New Roman" w:hAnsi="Times New Roman"/>
          <w:lang w:val="lt-LT"/>
        </w:rPr>
      </w:pPr>
    </w:p>
    <w:p w14:paraId="505C588E"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rPr>
        <w:t>Šioje l</w:t>
      </w:r>
      <w:r>
        <w:rPr>
          <w:rFonts w:ascii="Times New Roman" w:eastAsia="Times New Roman" w:hAnsi="Times New Roman"/>
          <w:bCs/>
          <w:lang w:val="lt-LT"/>
        </w:rPr>
        <w:t>entelėje pateikiami nepageidaujami poveikiai pagal MedDRA organų sistemų klases (</w:t>
      </w:r>
      <w:r>
        <w:rPr>
          <w:rFonts w:ascii="Times New Roman" w:eastAsia="Times New Roman" w:hAnsi="Times New Roman"/>
          <w:bCs/>
          <w:i/>
          <w:iCs/>
          <w:lang w:val="lt-LT"/>
        </w:rPr>
        <w:t>MedDRA SOCs</w:t>
      </w:r>
      <w:r>
        <w:rPr>
          <w:rFonts w:ascii="Times New Roman" w:eastAsia="Times New Roman" w:hAnsi="Times New Roman"/>
          <w:bCs/>
          <w:lang w:val="lt-LT"/>
        </w:rPr>
        <w:t xml:space="preserve">). Šis dažnis yra klinikiniuose tyrimuose </w:t>
      </w:r>
      <w:r>
        <w:rPr>
          <w:rFonts w:ascii="Times New Roman" w:eastAsia="Times New Roman" w:hAnsi="Times New Roman"/>
          <w:lang w:val="lt-LT"/>
        </w:rPr>
        <w:t>(</w:t>
      </w:r>
      <w:r>
        <w:rPr>
          <w:rFonts w:ascii="Times New Roman" w:eastAsia="Times New Roman" w:hAnsi="Times New Roman"/>
          <w:bCs/>
          <w:lang w:val="lt-LT"/>
        </w:rPr>
        <w:t>apimančiuose 5 091 moterų ir 12 101 </w:t>
      </w:r>
      <w:r>
        <w:rPr>
          <w:rFonts w:ascii="Times New Roman" w:eastAsia="Times New Roman" w:hAnsi="Times New Roman"/>
          <w:lang w:val="lt-LT"/>
        </w:rPr>
        <w:t>moterų metų), tiriant</w:t>
      </w:r>
      <w:r>
        <w:rPr>
          <w:rFonts w:ascii="Times New Roman" w:eastAsia="Times New Roman" w:hAnsi="Times New Roman"/>
          <w:bCs/>
          <w:lang w:val="lt-LT"/>
        </w:rPr>
        <w:t xml:space="preserve"> </w:t>
      </w:r>
      <w:r>
        <w:rPr>
          <w:rFonts w:ascii="Times New Roman" w:eastAsia="Times New Roman" w:hAnsi="Times New Roman"/>
          <w:lang w:val="lt-LT"/>
        </w:rPr>
        <w:t xml:space="preserve">kontracepcijos ir idiopatinės menoragijos ir (arba) gausaus menstruacinio kraujavimo indikacijas, </w:t>
      </w:r>
      <w:r>
        <w:rPr>
          <w:rFonts w:ascii="Times New Roman" w:eastAsia="Times New Roman" w:hAnsi="Times New Roman"/>
          <w:bCs/>
          <w:lang w:val="lt-LT"/>
        </w:rPr>
        <w:t>nustatytų poveikių apytikris paplitimas.</w:t>
      </w:r>
    </w:p>
    <w:p w14:paraId="01BE28F0" w14:textId="77777777" w:rsidR="00BC7628" w:rsidRDefault="00BC7628" w:rsidP="00BC7628">
      <w:pPr>
        <w:spacing w:after="0" w:line="240" w:lineRule="auto"/>
        <w:rPr>
          <w:rFonts w:ascii="Times New Roman" w:eastAsia="Times New Roman" w:hAnsi="Times New Roman"/>
          <w:bCs/>
          <w:lang w:val="lt-LT"/>
        </w:rPr>
      </w:pPr>
    </w:p>
    <w:p w14:paraId="7735417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Tiriant endometriumo hiperplazijos profilaktikos estrogenų pakeičiamosios terapijos metu indikaciją, klinikiniuose tyrimuose (apimančiuose 514 moterų ir 1 218,9 moterų metų) buvo nustatytas panašus nepageidaujamų reakcijų dažnis, nebent patikslinta pastabose.</w:t>
      </w:r>
    </w:p>
    <w:p w14:paraId="511E9BD3" w14:textId="77777777" w:rsidR="00BC7628" w:rsidRDefault="00BC7628" w:rsidP="00BC7628">
      <w:pPr>
        <w:snapToGrid w:val="0"/>
        <w:spacing w:after="0" w:line="240" w:lineRule="auto"/>
        <w:rPr>
          <w:rFonts w:ascii="Times New Roman" w:eastAsia="SimSun" w:hAnsi="Times New Roman"/>
          <w:i/>
          <w:lang w:val="lt-LT" w:eastAsia="zh-CN"/>
        </w:rPr>
      </w:pPr>
    </w:p>
    <w:p w14:paraId="1E4CD3C8" w14:textId="77777777" w:rsidR="00BC7628"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b/>
          <w:lang w:val="lt-LT"/>
        </w:rPr>
        <w:t>3 lentelė</w:t>
      </w:r>
      <w:r>
        <w:rPr>
          <w:rFonts w:ascii="Times New Roman" w:eastAsia="Times New Roman" w:hAnsi="Times New Roman"/>
          <w:lang w:val="lt-LT"/>
        </w:rPr>
        <w:t>. Nepageidaujamos reakcijos į vaistinį preparatą.</w:t>
      </w:r>
    </w:p>
    <w:p w14:paraId="0465693D" w14:textId="77777777" w:rsidR="00BC7628" w:rsidRDefault="00BC7628" w:rsidP="00BC7628">
      <w:pPr>
        <w:snapToGrid w:val="0"/>
        <w:spacing w:after="0" w:line="240" w:lineRule="auto"/>
        <w:rPr>
          <w:rFonts w:ascii="Times New Roman" w:eastAsia="SimSun" w:hAnsi="Times New Roman"/>
          <w:i/>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1645"/>
        <w:gridCol w:w="1311"/>
        <w:gridCol w:w="1311"/>
        <w:gridCol w:w="1311"/>
      </w:tblGrid>
      <w:tr w:rsidR="00BC7628" w14:paraId="4E602B92" w14:textId="77777777" w:rsidTr="00D51D9F">
        <w:trPr>
          <w:cantSplit/>
          <w:trHeight w:val="460"/>
        </w:trPr>
        <w:tc>
          <w:tcPr>
            <w:tcW w:w="1728" w:type="dxa"/>
            <w:tcBorders>
              <w:top w:val="single" w:sz="4" w:space="0" w:color="auto"/>
              <w:left w:val="single" w:sz="4" w:space="0" w:color="auto"/>
              <w:bottom w:val="single" w:sz="4" w:space="0" w:color="auto"/>
              <w:right w:val="single" w:sz="4" w:space="0" w:color="auto"/>
            </w:tcBorders>
          </w:tcPr>
          <w:p w14:paraId="41830ADF"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Organų sistemų klasė</w:t>
            </w:r>
          </w:p>
          <w:p w14:paraId="5B44F250" w14:textId="77777777" w:rsidR="00BC7628" w:rsidRDefault="00BC7628" w:rsidP="00D51D9F">
            <w:pPr>
              <w:snapToGrid w:val="0"/>
              <w:spacing w:after="0" w:line="240" w:lineRule="auto"/>
              <w:ind w:right="-57"/>
              <w:rPr>
                <w:rFonts w:ascii="Times New Roman" w:eastAsia="SimSun" w:hAnsi="Times New Roman"/>
                <w:lang w:val="lt-LT"/>
              </w:rPr>
            </w:pPr>
          </w:p>
        </w:tc>
        <w:tc>
          <w:tcPr>
            <w:tcW w:w="1980" w:type="dxa"/>
            <w:tcBorders>
              <w:top w:val="single" w:sz="4" w:space="0" w:color="auto"/>
              <w:left w:val="single" w:sz="4" w:space="0" w:color="auto"/>
              <w:bottom w:val="single" w:sz="4" w:space="0" w:color="auto"/>
              <w:right w:val="single" w:sz="4" w:space="0" w:color="auto"/>
            </w:tcBorders>
          </w:tcPr>
          <w:p w14:paraId="7F10D714"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eastAsia="zh-CN"/>
              </w:rPr>
              <w:t>Labai dažnas</w:t>
            </w:r>
          </w:p>
        </w:tc>
        <w:tc>
          <w:tcPr>
            <w:tcW w:w="1645" w:type="dxa"/>
            <w:tcBorders>
              <w:top w:val="single" w:sz="4" w:space="0" w:color="auto"/>
              <w:left w:val="single" w:sz="4" w:space="0" w:color="auto"/>
              <w:bottom w:val="single" w:sz="4" w:space="0" w:color="auto"/>
              <w:right w:val="single" w:sz="4" w:space="0" w:color="auto"/>
            </w:tcBorders>
          </w:tcPr>
          <w:p w14:paraId="4418094F"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Dažnas</w:t>
            </w:r>
          </w:p>
        </w:tc>
        <w:tc>
          <w:tcPr>
            <w:tcW w:w="1311" w:type="dxa"/>
            <w:tcBorders>
              <w:top w:val="single" w:sz="4" w:space="0" w:color="auto"/>
              <w:left w:val="single" w:sz="4" w:space="0" w:color="auto"/>
              <w:bottom w:val="single" w:sz="4" w:space="0" w:color="auto"/>
              <w:right w:val="single" w:sz="4" w:space="0" w:color="auto"/>
            </w:tcBorders>
          </w:tcPr>
          <w:p w14:paraId="6929FD07"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Nedažnas</w:t>
            </w:r>
          </w:p>
        </w:tc>
        <w:tc>
          <w:tcPr>
            <w:tcW w:w="1311" w:type="dxa"/>
            <w:tcBorders>
              <w:top w:val="single" w:sz="4" w:space="0" w:color="auto"/>
              <w:left w:val="single" w:sz="4" w:space="0" w:color="auto"/>
              <w:bottom w:val="single" w:sz="4" w:space="0" w:color="auto"/>
              <w:right w:val="single" w:sz="4" w:space="0" w:color="auto"/>
            </w:tcBorders>
          </w:tcPr>
          <w:p w14:paraId="0ADCF3E0"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Retas</w:t>
            </w:r>
          </w:p>
        </w:tc>
        <w:tc>
          <w:tcPr>
            <w:tcW w:w="1311" w:type="dxa"/>
            <w:tcBorders>
              <w:top w:val="single" w:sz="4" w:space="0" w:color="auto"/>
              <w:left w:val="single" w:sz="4" w:space="0" w:color="auto"/>
              <w:bottom w:val="single" w:sz="4" w:space="0" w:color="auto"/>
              <w:right w:val="single" w:sz="4" w:space="0" w:color="auto"/>
            </w:tcBorders>
          </w:tcPr>
          <w:p w14:paraId="5984954A"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Dažnis nežinomas</w:t>
            </w:r>
          </w:p>
        </w:tc>
      </w:tr>
      <w:tr w:rsidR="00BC7628" w:rsidRPr="00F374CC" w14:paraId="12E9C30E"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5A746B43"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Imuninės sistemos sutrikimai</w:t>
            </w:r>
          </w:p>
        </w:tc>
        <w:tc>
          <w:tcPr>
            <w:tcW w:w="1980" w:type="dxa"/>
            <w:tcBorders>
              <w:top w:val="single" w:sz="4" w:space="0" w:color="auto"/>
              <w:left w:val="single" w:sz="4" w:space="0" w:color="auto"/>
              <w:bottom w:val="single" w:sz="4" w:space="0" w:color="auto"/>
              <w:right w:val="single" w:sz="4" w:space="0" w:color="auto"/>
            </w:tcBorders>
          </w:tcPr>
          <w:p w14:paraId="3F43C068"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2539322B"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1E46740A"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0FDE6400"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61AF0899"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Padidėjęs jautrumas, įskaitant išbėrimą, dilgėlinę ir angioneurozinę edemą</w:t>
            </w:r>
          </w:p>
        </w:tc>
      </w:tr>
      <w:tr w:rsidR="00BC7628" w14:paraId="5848DF1E"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2CECB206"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Psichikos sutrikimai</w:t>
            </w:r>
          </w:p>
        </w:tc>
        <w:tc>
          <w:tcPr>
            <w:tcW w:w="1980" w:type="dxa"/>
            <w:tcBorders>
              <w:top w:val="single" w:sz="4" w:space="0" w:color="auto"/>
              <w:left w:val="single" w:sz="4" w:space="0" w:color="auto"/>
              <w:bottom w:val="single" w:sz="4" w:space="0" w:color="auto"/>
              <w:right w:val="single" w:sz="4" w:space="0" w:color="auto"/>
            </w:tcBorders>
          </w:tcPr>
          <w:p w14:paraId="0F766407"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4BE81DD5"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Prislėgta nuotaika, depresija, sumažėjęs lytinis potraukis</w:t>
            </w:r>
          </w:p>
        </w:tc>
        <w:tc>
          <w:tcPr>
            <w:tcW w:w="1311" w:type="dxa"/>
            <w:tcBorders>
              <w:top w:val="single" w:sz="4" w:space="0" w:color="auto"/>
              <w:left w:val="single" w:sz="4" w:space="0" w:color="auto"/>
              <w:bottom w:val="single" w:sz="4" w:space="0" w:color="auto"/>
              <w:right w:val="single" w:sz="4" w:space="0" w:color="auto"/>
            </w:tcBorders>
          </w:tcPr>
          <w:p w14:paraId="22CD648C"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3C97257A"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0D859243"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1F1D23A3"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7EA46660"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Nervų sistemos sutrikimai</w:t>
            </w:r>
          </w:p>
        </w:tc>
        <w:tc>
          <w:tcPr>
            <w:tcW w:w="1980" w:type="dxa"/>
            <w:tcBorders>
              <w:top w:val="single" w:sz="4" w:space="0" w:color="auto"/>
              <w:left w:val="single" w:sz="4" w:space="0" w:color="auto"/>
              <w:bottom w:val="single" w:sz="4" w:space="0" w:color="auto"/>
              <w:right w:val="single" w:sz="4" w:space="0" w:color="auto"/>
            </w:tcBorders>
          </w:tcPr>
          <w:p w14:paraId="03F860F9"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Galvos skausmas</w:t>
            </w:r>
          </w:p>
        </w:tc>
        <w:tc>
          <w:tcPr>
            <w:tcW w:w="1645" w:type="dxa"/>
            <w:tcBorders>
              <w:top w:val="single" w:sz="4" w:space="0" w:color="auto"/>
              <w:left w:val="single" w:sz="4" w:space="0" w:color="auto"/>
              <w:bottom w:val="single" w:sz="4" w:space="0" w:color="auto"/>
              <w:right w:val="single" w:sz="4" w:space="0" w:color="auto"/>
            </w:tcBorders>
          </w:tcPr>
          <w:p w14:paraId="6AACD9BE"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Migrena</w:t>
            </w:r>
          </w:p>
        </w:tc>
        <w:tc>
          <w:tcPr>
            <w:tcW w:w="1311" w:type="dxa"/>
            <w:tcBorders>
              <w:top w:val="single" w:sz="4" w:space="0" w:color="auto"/>
              <w:left w:val="single" w:sz="4" w:space="0" w:color="auto"/>
              <w:bottom w:val="single" w:sz="4" w:space="0" w:color="auto"/>
              <w:right w:val="single" w:sz="4" w:space="0" w:color="auto"/>
            </w:tcBorders>
          </w:tcPr>
          <w:p w14:paraId="042A2B17"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60C3B565"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4F12CBB1"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519C5EBF"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3BECF1FE"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Kraujagyslių sutrikimai</w:t>
            </w:r>
          </w:p>
        </w:tc>
        <w:tc>
          <w:tcPr>
            <w:tcW w:w="1980" w:type="dxa"/>
            <w:tcBorders>
              <w:top w:val="single" w:sz="4" w:space="0" w:color="auto"/>
              <w:left w:val="single" w:sz="4" w:space="0" w:color="auto"/>
              <w:bottom w:val="single" w:sz="4" w:space="0" w:color="auto"/>
              <w:right w:val="single" w:sz="4" w:space="0" w:color="auto"/>
            </w:tcBorders>
          </w:tcPr>
          <w:p w14:paraId="0C0C6595"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52A1C378"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Galvos svaigimas</w:t>
            </w:r>
          </w:p>
        </w:tc>
        <w:tc>
          <w:tcPr>
            <w:tcW w:w="1311" w:type="dxa"/>
            <w:tcBorders>
              <w:top w:val="single" w:sz="4" w:space="0" w:color="auto"/>
              <w:left w:val="single" w:sz="4" w:space="0" w:color="auto"/>
              <w:bottom w:val="single" w:sz="4" w:space="0" w:color="auto"/>
              <w:right w:val="single" w:sz="4" w:space="0" w:color="auto"/>
            </w:tcBorders>
          </w:tcPr>
          <w:p w14:paraId="22D4B13B"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549FE7B8"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15895C08"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1A8B507F"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76EB95EE"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Virškinimo trakto sutrikimai</w:t>
            </w:r>
          </w:p>
        </w:tc>
        <w:tc>
          <w:tcPr>
            <w:tcW w:w="1980" w:type="dxa"/>
            <w:tcBorders>
              <w:top w:val="single" w:sz="4" w:space="0" w:color="auto"/>
              <w:left w:val="single" w:sz="4" w:space="0" w:color="auto"/>
              <w:bottom w:val="single" w:sz="4" w:space="0" w:color="auto"/>
              <w:right w:val="single" w:sz="4" w:space="0" w:color="auto"/>
            </w:tcBorders>
          </w:tcPr>
          <w:p w14:paraId="46E3D5C7"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Pilvo arba dubens skausmas</w:t>
            </w:r>
          </w:p>
        </w:tc>
        <w:tc>
          <w:tcPr>
            <w:tcW w:w="1645" w:type="dxa"/>
            <w:tcBorders>
              <w:top w:val="single" w:sz="4" w:space="0" w:color="auto"/>
              <w:left w:val="single" w:sz="4" w:space="0" w:color="auto"/>
              <w:bottom w:val="single" w:sz="4" w:space="0" w:color="auto"/>
              <w:right w:val="single" w:sz="4" w:space="0" w:color="auto"/>
            </w:tcBorders>
          </w:tcPr>
          <w:p w14:paraId="2D8D191F"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Šleikštulys</w:t>
            </w:r>
          </w:p>
        </w:tc>
        <w:tc>
          <w:tcPr>
            <w:tcW w:w="1311" w:type="dxa"/>
            <w:tcBorders>
              <w:top w:val="single" w:sz="4" w:space="0" w:color="auto"/>
              <w:left w:val="single" w:sz="4" w:space="0" w:color="auto"/>
              <w:bottom w:val="single" w:sz="4" w:space="0" w:color="auto"/>
              <w:right w:val="single" w:sz="4" w:space="0" w:color="auto"/>
            </w:tcBorders>
          </w:tcPr>
          <w:p w14:paraId="19098E55"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1EA62514"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66E92DB4"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58B86058" w14:textId="77777777" w:rsidTr="00D51D9F">
        <w:trPr>
          <w:cantSplit/>
          <w:trHeight w:val="1408"/>
        </w:trPr>
        <w:tc>
          <w:tcPr>
            <w:tcW w:w="1728" w:type="dxa"/>
            <w:tcBorders>
              <w:top w:val="single" w:sz="4" w:space="0" w:color="auto"/>
              <w:left w:val="single" w:sz="4" w:space="0" w:color="auto"/>
              <w:bottom w:val="single" w:sz="4" w:space="0" w:color="auto"/>
              <w:right w:val="single" w:sz="4" w:space="0" w:color="auto"/>
            </w:tcBorders>
          </w:tcPr>
          <w:p w14:paraId="6D9BE682"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lastRenderedPageBreak/>
              <w:t>Odos ir poodinio audinio sutrikimai</w:t>
            </w:r>
          </w:p>
        </w:tc>
        <w:tc>
          <w:tcPr>
            <w:tcW w:w="1980" w:type="dxa"/>
            <w:tcBorders>
              <w:top w:val="single" w:sz="4" w:space="0" w:color="auto"/>
              <w:left w:val="single" w:sz="4" w:space="0" w:color="auto"/>
              <w:bottom w:val="single" w:sz="4" w:space="0" w:color="auto"/>
              <w:right w:val="single" w:sz="4" w:space="0" w:color="auto"/>
            </w:tcBorders>
          </w:tcPr>
          <w:p w14:paraId="10E70948"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0A5BD2F8"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Spuogai</w:t>
            </w:r>
            <w:r>
              <w:rPr>
                <w:rFonts w:ascii="Times New Roman" w:eastAsia="SimSun" w:hAnsi="Times New Roman"/>
                <w:lang w:val="lt-LT"/>
              </w:rPr>
              <w:t xml:space="preserve"> Hirsutizmas</w:t>
            </w:r>
          </w:p>
          <w:p w14:paraId="7FB93654"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7F66243B" w14:textId="77777777" w:rsidR="00BC7628" w:rsidRDefault="00BC7628" w:rsidP="00D51D9F">
            <w:pPr>
              <w:snapToGrid w:val="0"/>
              <w:spacing w:after="0" w:line="240" w:lineRule="auto"/>
              <w:ind w:right="-57"/>
              <w:rPr>
                <w:rFonts w:ascii="Times New Roman" w:eastAsia="SimSun" w:hAnsi="Times New Roman"/>
                <w:strike/>
                <w:lang w:val="lt-LT"/>
              </w:rPr>
            </w:pPr>
            <w:r>
              <w:rPr>
                <w:rFonts w:ascii="Times New Roman" w:eastAsia="SimSun" w:hAnsi="Times New Roman"/>
                <w:lang w:val="lt-LT"/>
              </w:rPr>
              <w:t>Alopecija, chloazma, odos hiperpigmentacija</w:t>
            </w:r>
          </w:p>
        </w:tc>
        <w:tc>
          <w:tcPr>
            <w:tcW w:w="1311" w:type="dxa"/>
            <w:tcBorders>
              <w:top w:val="single" w:sz="4" w:space="0" w:color="auto"/>
              <w:left w:val="single" w:sz="4" w:space="0" w:color="auto"/>
              <w:bottom w:val="single" w:sz="4" w:space="0" w:color="auto"/>
              <w:right w:val="single" w:sz="4" w:space="0" w:color="auto"/>
            </w:tcBorders>
          </w:tcPr>
          <w:p w14:paraId="0C88E50C" w14:textId="77777777" w:rsidR="00BC7628" w:rsidRDefault="00BC7628" w:rsidP="00D51D9F">
            <w:pPr>
              <w:snapToGrid w:val="0"/>
              <w:spacing w:after="0" w:line="240" w:lineRule="auto"/>
              <w:ind w:right="-57"/>
              <w:rPr>
                <w:rFonts w:ascii="Times New Roman" w:eastAsia="SimSun" w:hAnsi="Times New Roman"/>
                <w:strike/>
                <w:lang w:val="lt-LT"/>
              </w:rPr>
            </w:pPr>
          </w:p>
        </w:tc>
        <w:tc>
          <w:tcPr>
            <w:tcW w:w="1311" w:type="dxa"/>
            <w:tcBorders>
              <w:top w:val="single" w:sz="4" w:space="0" w:color="auto"/>
              <w:left w:val="single" w:sz="4" w:space="0" w:color="auto"/>
              <w:bottom w:val="single" w:sz="4" w:space="0" w:color="auto"/>
              <w:right w:val="single" w:sz="4" w:space="0" w:color="auto"/>
            </w:tcBorders>
          </w:tcPr>
          <w:p w14:paraId="7AC7A957"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791E2767" w14:textId="77777777" w:rsidTr="00D51D9F">
        <w:trPr>
          <w:cantSplit/>
          <w:trHeight w:val="1236"/>
        </w:trPr>
        <w:tc>
          <w:tcPr>
            <w:tcW w:w="1728" w:type="dxa"/>
            <w:tcBorders>
              <w:top w:val="single" w:sz="4" w:space="0" w:color="auto"/>
              <w:left w:val="single" w:sz="4" w:space="0" w:color="auto"/>
              <w:bottom w:val="single" w:sz="4" w:space="0" w:color="auto"/>
              <w:right w:val="single" w:sz="4" w:space="0" w:color="auto"/>
            </w:tcBorders>
          </w:tcPr>
          <w:p w14:paraId="345505FB"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Skeleto, raumenų ir jungiamojo audinio sutrikimai</w:t>
            </w:r>
          </w:p>
        </w:tc>
        <w:tc>
          <w:tcPr>
            <w:tcW w:w="1980" w:type="dxa"/>
            <w:tcBorders>
              <w:top w:val="single" w:sz="4" w:space="0" w:color="auto"/>
              <w:left w:val="single" w:sz="4" w:space="0" w:color="auto"/>
              <w:bottom w:val="single" w:sz="4" w:space="0" w:color="auto"/>
              <w:right w:val="single" w:sz="4" w:space="0" w:color="auto"/>
            </w:tcBorders>
          </w:tcPr>
          <w:p w14:paraId="3CD34B3F"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10FA7A4B"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Nugaros skausmas**</w:t>
            </w:r>
          </w:p>
        </w:tc>
        <w:tc>
          <w:tcPr>
            <w:tcW w:w="1311" w:type="dxa"/>
            <w:tcBorders>
              <w:top w:val="single" w:sz="4" w:space="0" w:color="auto"/>
              <w:left w:val="single" w:sz="4" w:space="0" w:color="auto"/>
              <w:bottom w:val="single" w:sz="4" w:space="0" w:color="auto"/>
              <w:right w:val="single" w:sz="4" w:space="0" w:color="auto"/>
            </w:tcBorders>
          </w:tcPr>
          <w:p w14:paraId="743250E1"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4955CC70"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7B90B289"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76449B86"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14DAA184"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Lytinės sistemos ir krūties sutrikimai</w:t>
            </w:r>
          </w:p>
        </w:tc>
        <w:tc>
          <w:tcPr>
            <w:tcW w:w="1980" w:type="dxa"/>
            <w:tcBorders>
              <w:top w:val="single" w:sz="4" w:space="0" w:color="auto"/>
              <w:left w:val="single" w:sz="4" w:space="0" w:color="auto"/>
              <w:bottom w:val="single" w:sz="4" w:space="0" w:color="auto"/>
              <w:right w:val="single" w:sz="4" w:space="0" w:color="auto"/>
            </w:tcBorders>
          </w:tcPr>
          <w:p w14:paraId="22730B9D"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Kraujavimo pokyčiai, įskaitant pagausėjusį ar sumažėjusį menstruacinį kraujavimą, tepimą, oligomenorėją ir amenorėją,</w:t>
            </w:r>
          </w:p>
          <w:p w14:paraId="32914487"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vulvovaginitas*,</w:t>
            </w:r>
          </w:p>
          <w:p w14:paraId="09FEB541"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išskyros iš makšties*</w:t>
            </w:r>
          </w:p>
        </w:tc>
        <w:tc>
          <w:tcPr>
            <w:tcW w:w="1645" w:type="dxa"/>
            <w:tcBorders>
              <w:top w:val="single" w:sz="4" w:space="0" w:color="auto"/>
              <w:left w:val="single" w:sz="4" w:space="0" w:color="auto"/>
              <w:bottom w:val="single" w:sz="4" w:space="0" w:color="auto"/>
              <w:right w:val="single" w:sz="4" w:space="0" w:color="auto"/>
            </w:tcBorders>
          </w:tcPr>
          <w:p w14:paraId="0B7C39A9" w14:textId="77777777" w:rsidR="00BC7628" w:rsidRDefault="00BC7628" w:rsidP="00D51D9F">
            <w:pPr>
              <w:snapToGrid w:val="0"/>
              <w:spacing w:after="0" w:line="240" w:lineRule="auto"/>
              <w:ind w:right="-57"/>
              <w:rPr>
                <w:rFonts w:ascii="Times New Roman" w:eastAsia="SimSun" w:hAnsi="Times New Roman"/>
                <w:strike/>
                <w:lang w:val="lt-LT"/>
              </w:rPr>
            </w:pPr>
            <w:r>
              <w:rPr>
                <w:rFonts w:ascii="Times New Roman" w:eastAsia="SimSun" w:hAnsi="Times New Roman"/>
                <w:bCs/>
                <w:lang w:val="lt-LT"/>
              </w:rPr>
              <w:t>Viršutinių  lytinių takų infekcija,</w:t>
            </w:r>
            <w:r>
              <w:rPr>
                <w:rFonts w:ascii="Times New Roman" w:eastAsia="SimSun" w:hAnsi="Times New Roman"/>
                <w:lang w:val="lt-LT"/>
              </w:rPr>
              <w:t xml:space="preserve"> kiaušidžių cistos,</w:t>
            </w:r>
          </w:p>
          <w:p w14:paraId="37BCC0F7"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dismenorėja,</w:t>
            </w:r>
          </w:p>
          <w:p w14:paraId="5F43A2E3"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krūtų skausmas</w:t>
            </w:r>
            <w:r>
              <w:rPr>
                <w:rFonts w:ascii="Times New Roman" w:eastAsia="SimSun" w:hAnsi="Times New Roman"/>
                <w:lang w:val="lt-LT"/>
              </w:rPr>
              <w:t>**,</w:t>
            </w:r>
          </w:p>
          <w:p w14:paraId="40CCD287"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 xml:space="preserve">vartojimo į gimdos ertmę priemonės iškritimas </w:t>
            </w:r>
            <w:r>
              <w:rPr>
                <w:rFonts w:ascii="Times New Roman" w:eastAsia="SimSun" w:hAnsi="Times New Roman"/>
                <w:lang w:val="lt-LT"/>
              </w:rPr>
              <w:t>(visiškas ar dalinis)</w:t>
            </w:r>
          </w:p>
        </w:tc>
        <w:tc>
          <w:tcPr>
            <w:tcW w:w="1311" w:type="dxa"/>
            <w:tcBorders>
              <w:top w:val="single" w:sz="4" w:space="0" w:color="auto"/>
              <w:left w:val="single" w:sz="4" w:space="0" w:color="auto"/>
              <w:bottom w:val="single" w:sz="4" w:space="0" w:color="auto"/>
              <w:right w:val="single" w:sz="4" w:space="0" w:color="auto"/>
            </w:tcBorders>
          </w:tcPr>
          <w:p w14:paraId="0CB56CBF"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bCs/>
                <w:lang w:val="lt-LT"/>
              </w:rPr>
              <w:t>Gimdos perforacija***</w:t>
            </w:r>
          </w:p>
        </w:tc>
        <w:tc>
          <w:tcPr>
            <w:tcW w:w="1311" w:type="dxa"/>
            <w:tcBorders>
              <w:top w:val="single" w:sz="4" w:space="0" w:color="auto"/>
              <w:left w:val="single" w:sz="4" w:space="0" w:color="auto"/>
              <w:bottom w:val="single" w:sz="4" w:space="0" w:color="auto"/>
              <w:right w:val="single" w:sz="4" w:space="0" w:color="auto"/>
            </w:tcBorders>
          </w:tcPr>
          <w:p w14:paraId="27199DDA"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1CC96C18" w14:textId="77777777" w:rsidR="00BC7628" w:rsidRDefault="00BC7628" w:rsidP="00D51D9F">
            <w:pPr>
              <w:snapToGrid w:val="0"/>
              <w:spacing w:after="0" w:line="240" w:lineRule="auto"/>
              <w:ind w:right="-57"/>
              <w:rPr>
                <w:rFonts w:ascii="Times New Roman" w:eastAsia="SimSun" w:hAnsi="Times New Roman"/>
                <w:lang w:val="lt-LT"/>
              </w:rPr>
            </w:pPr>
          </w:p>
        </w:tc>
      </w:tr>
      <w:tr w:rsidR="00BC7628" w14:paraId="74630DAA" w14:textId="77777777" w:rsidTr="00D51D9F">
        <w:trPr>
          <w:cantSplit/>
        </w:trPr>
        <w:tc>
          <w:tcPr>
            <w:tcW w:w="1728" w:type="dxa"/>
            <w:tcBorders>
              <w:top w:val="single" w:sz="4" w:space="0" w:color="auto"/>
              <w:left w:val="single" w:sz="4" w:space="0" w:color="auto"/>
              <w:bottom w:val="single" w:sz="4" w:space="0" w:color="auto"/>
              <w:right w:val="single" w:sz="4" w:space="0" w:color="auto"/>
            </w:tcBorders>
          </w:tcPr>
          <w:p w14:paraId="410F5678"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Tyrimai</w:t>
            </w:r>
          </w:p>
        </w:tc>
        <w:tc>
          <w:tcPr>
            <w:tcW w:w="1980" w:type="dxa"/>
            <w:tcBorders>
              <w:top w:val="single" w:sz="4" w:space="0" w:color="auto"/>
              <w:left w:val="single" w:sz="4" w:space="0" w:color="auto"/>
              <w:bottom w:val="single" w:sz="4" w:space="0" w:color="auto"/>
              <w:right w:val="single" w:sz="4" w:space="0" w:color="auto"/>
            </w:tcBorders>
          </w:tcPr>
          <w:p w14:paraId="04751DED" w14:textId="77777777" w:rsidR="00BC7628" w:rsidRDefault="00BC7628" w:rsidP="00D51D9F">
            <w:pPr>
              <w:snapToGrid w:val="0"/>
              <w:spacing w:after="0" w:line="240" w:lineRule="auto"/>
              <w:ind w:right="-57"/>
              <w:rPr>
                <w:rFonts w:ascii="Times New Roman" w:eastAsia="SimSun" w:hAnsi="Times New Roman"/>
                <w:lang w:val="lt-LT"/>
              </w:rPr>
            </w:pPr>
          </w:p>
        </w:tc>
        <w:tc>
          <w:tcPr>
            <w:tcW w:w="1645" w:type="dxa"/>
            <w:tcBorders>
              <w:top w:val="single" w:sz="4" w:space="0" w:color="auto"/>
              <w:left w:val="single" w:sz="4" w:space="0" w:color="auto"/>
              <w:bottom w:val="single" w:sz="4" w:space="0" w:color="auto"/>
              <w:right w:val="single" w:sz="4" w:space="0" w:color="auto"/>
            </w:tcBorders>
          </w:tcPr>
          <w:p w14:paraId="1C09C8E5" w14:textId="77777777" w:rsidR="00BC7628" w:rsidRDefault="00BC7628" w:rsidP="00D51D9F">
            <w:pPr>
              <w:snapToGrid w:val="0"/>
              <w:spacing w:after="0" w:line="240" w:lineRule="auto"/>
              <w:ind w:right="-57"/>
              <w:rPr>
                <w:rFonts w:ascii="Times New Roman" w:eastAsia="SimSun" w:hAnsi="Times New Roman"/>
                <w:strike/>
                <w:lang w:val="lt-LT"/>
              </w:rPr>
            </w:pPr>
            <w:r>
              <w:rPr>
                <w:rFonts w:ascii="Times New Roman" w:eastAsia="SimSun" w:hAnsi="Times New Roman"/>
                <w:lang w:val="lt-LT"/>
              </w:rPr>
              <w:t>Padidėjęs svoris</w:t>
            </w:r>
          </w:p>
        </w:tc>
        <w:tc>
          <w:tcPr>
            <w:tcW w:w="1311" w:type="dxa"/>
            <w:tcBorders>
              <w:top w:val="single" w:sz="4" w:space="0" w:color="auto"/>
              <w:left w:val="single" w:sz="4" w:space="0" w:color="auto"/>
              <w:bottom w:val="single" w:sz="4" w:space="0" w:color="auto"/>
              <w:right w:val="single" w:sz="4" w:space="0" w:color="auto"/>
            </w:tcBorders>
          </w:tcPr>
          <w:p w14:paraId="3E6CAAB8"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69DE3127" w14:textId="77777777" w:rsidR="00BC7628" w:rsidRDefault="00BC7628" w:rsidP="00D51D9F">
            <w:pPr>
              <w:snapToGrid w:val="0"/>
              <w:spacing w:after="0" w:line="240" w:lineRule="auto"/>
              <w:ind w:right="-57"/>
              <w:rPr>
                <w:rFonts w:ascii="Times New Roman" w:eastAsia="SimSun" w:hAnsi="Times New Roman"/>
                <w:lang w:val="lt-LT"/>
              </w:rPr>
            </w:pPr>
          </w:p>
        </w:tc>
        <w:tc>
          <w:tcPr>
            <w:tcW w:w="1311" w:type="dxa"/>
            <w:tcBorders>
              <w:top w:val="single" w:sz="4" w:space="0" w:color="auto"/>
              <w:left w:val="single" w:sz="4" w:space="0" w:color="auto"/>
              <w:bottom w:val="single" w:sz="4" w:space="0" w:color="auto"/>
              <w:right w:val="single" w:sz="4" w:space="0" w:color="auto"/>
            </w:tcBorders>
          </w:tcPr>
          <w:p w14:paraId="0C109CFB" w14:textId="77777777" w:rsidR="00BC7628" w:rsidRDefault="00BC7628" w:rsidP="00D51D9F">
            <w:pPr>
              <w:snapToGrid w:val="0"/>
              <w:spacing w:after="0" w:line="240" w:lineRule="auto"/>
              <w:ind w:right="-57"/>
              <w:rPr>
                <w:rFonts w:ascii="Times New Roman" w:eastAsia="SimSun" w:hAnsi="Times New Roman"/>
                <w:lang w:val="lt-LT"/>
              </w:rPr>
            </w:pPr>
            <w:r>
              <w:rPr>
                <w:rFonts w:ascii="Times New Roman" w:eastAsia="SimSun" w:hAnsi="Times New Roman"/>
                <w:lang w:val="lt-LT"/>
              </w:rPr>
              <w:t>Padidėjęs kraujospūdis</w:t>
            </w:r>
          </w:p>
        </w:tc>
      </w:tr>
    </w:tbl>
    <w:p w14:paraId="171033B6"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Apibūdinti tam tikrą reakciją ir jos sinonimus bei susijusias būkles yra naudojamas tinkamiausias MedDRA terminas.</w:t>
      </w:r>
    </w:p>
    <w:p w14:paraId="639C97D2" w14:textId="77777777" w:rsidR="00BC7628" w:rsidRDefault="00BC7628" w:rsidP="00BC7628">
      <w:pPr>
        <w:spacing w:after="0" w:line="240" w:lineRule="auto"/>
        <w:rPr>
          <w:rFonts w:ascii="Times New Roman" w:eastAsia="Times New Roman" w:hAnsi="Times New Roman"/>
          <w:bCs/>
          <w:lang w:val="lt-LT"/>
        </w:rPr>
      </w:pPr>
    </w:p>
    <w:p w14:paraId="097930CE"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rPr>
        <w:t>* endometriumo profilaktikos tyrimuose: „dažni“</w:t>
      </w:r>
    </w:p>
    <w:p w14:paraId="0951F654" w14:textId="77777777" w:rsidR="00BC7628"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lang w:val="lt-LT"/>
        </w:rPr>
        <w:t>** endometriumo profilaktikos tyrimuose: „labai dažni“</w:t>
      </w:r>
    </w:p>
    <w:p w14:paraId="28639D6E" w14:textId="77777777" w:rsidR="00BC7628"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lang w:val="lt-LT"/>
        </w:rPr>
        <w:t>*** šis dažnis nustatytas, remiantis dideliu perspektyviuoju palyginamuoju neintervenciniu kohortiniu VGES naudotojų tyrimu, kuris parodė</w:t>
      </w:r>
      <w:r>
        <w:rPr>
          <w:rFonts w:ascii="Times New Roman" w:eastAsia="TimesNewRoman,BoldItalic" w:hAnsi="Times New Roman"/>
          <w:bCs/>
          <w:iCs/>
          <w:lang w:val="lt-LT"/>
        </w:rPr>
        <w:t>, kad žindymas įvedimo metu ir įvedimas iki 36</w:t>
      </w:r>
      <w:r>
        <w:rPr>
          <w:rFonts w:ascii="Times New Roman" w:eastAsia="Times New Roman" w:hAnsi="Times New Roman"/>
          <w:szCs w:val="20"/>
          <w:lang w:val="lt-LT" w:eastAsia="lt-LT"/>
        </w:rPr>
        <w:t> </w:t>
      </w:r>
      <w:r>
        <w:rPr>
          <w:rFonts w:ascii="Times New Roman" w:eastAsia="TimesNewRoman,BoldItalic" w:hAnsi="Times New Roman"/>
          <w:bCs/>
          <w:iCs/>
          <w:lang w:val="lt-LT"/>
        </w:rPr>
        <w:t>savaičių po gimdymo</w:t>
      </w:r>
      <w:r>
        <w:rPr>
          <w:rFonts w:ascii="Times New Roman" w:eastAsia="Times New Roman" w:hAnsi="Times New Roman"/>
          <w:lang w:val="lt-LT"/>
        </w:rPr>
        <w:t xml:space="preserve"> yra nepriklausomi perforacijos rizikos veiksniai (žr. 4.4 skyrių). Klinikiniuose tyrimuose, atliktuose su Mirena, kuriuose nedalyvavo žindyvės, perforacijos dažnis buvo „retas“.</w:t>
      </w:r>
    </w:p>
    <w:p w14:paraId="109B3F2F" w14:textId="77777777" w:rsidR="00BC7628" w:rsidRPr="004570A9" w:rsidRDefault="00BC7628" w:rsidP="00BC7628">
      <w:pPr>
        <w:snapToGrid w:val="0"/>
        <w:spacing w:after="0" w:line="240" w:lineRule="auto"/>
        <w:rPr>
          <w:rFonts w:ascii="Times New Roman" w:eastAsia="Times New Roman" w:hAnsi="Times New Roman"/>
          <w:lang w:val="lt-LT"/>
        </w:rPr>
      </w:pPr>
    </w:p>
    <w:p w14:paraId="2ED3A6B9" w14:textId="77777777" w:rsidR="00BC7628" w:rsidRPr="004570A9" w:rsidRDefault="00BC7628" w:rsidP="00BC7628">
      <w:pPr>
        <w:pStyle w:val="Para0s"/>
        <w:spacing w:after="0"/>
        <w:rPr>
          <w:sz w:val="22"/>
          <w:szCs w:val="22"/>
          <w:lang w:val="lt-LT"/>
        </w:rPr>
      </w:pPr>
      <w:r w:rsidRPr="004570A9">
        <w:rPr>
          <w:rStyle w:val="normaltextrun"/>
          <w:color w:val="000000"/>
          <w:sz w:val="22"/>
          <w:szCs w:val="22"/>
          <w:shd w:val="clear" w:color="auto" w:fill="FFFFFF"/>
          <w:lang w:val="lt-LT"/>
        </w:rPr>
        <w:t>Atskiras tyrimas, kuriame dalyvavo 362 moterys, naudojančios Mirena ilgiau kaip 5 metus, pademonstravo, kad nepageidaujamų reakcijų charakteristikos per laikotarpį nuo 6-ųjų iki 8-ųjų metų buvo panašios.</w:t>
      </w:r>
    </w:p>
    <w:p w14:paraId="08AFC6FA" w14:textId="77777777" w:rsidR="00BC7628" w:rsidRDefault="00BC7628" w:rsidP="00BC7628">
      <w:pPr>
        <w:spacing w:after="0" w:line="240" w:lineRule="auto"/>
        <w:rPr>
          <w:rFonts w:ascii="Times New Roman" w:eastAsia="Times New Roman" w:hAnsi="Times New Roman"/>
          <w:bCs/>
          <w:lang w:val="lt-LT"/>
        </w:rPr>
      </w:pPr>
    </w:p>
    <w:p w14:paraId="5A710809" w14:textId="77777777" w:rsidR="00BC7628" w:rsidRDefault="00BC7628" w:rsidP="00BC7628">
      <w:pPr>
        <w:spacing w:after="0" w:line="240" w:lineRule="auto"/>
        <w:rPr>
          <w:rFonts w:ascii="Times New Roman" w:eastAsia="Times New Roman" w:hAnsi="Times New Roman"/>
          <w:bCs/>
          <w:i/>
          <w:lang w:val="lt-LT"/>
        </w:rPr>
      </w:pPr>
      <w:r>
        <w:rPr>
          <w:rFonts w:ascii="Times New Roman" w:eastAsia="Times New Roman" w:hAnsi="Times New Roman"/>
          <w:bCs/>
          <w:i/>
          <w:lang w:val="lt-LT"/>
        </w:rPr>
        <w:t>Infekcijos ir infestacijos</w:t>
      </w:r>
    </w:p>
    <w:p w14:paraId="3D4E2958"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Buvo gauta pranešimų apie sepsio atvejus (įskaitant A grupės streptokokų sukeltą sepsį) įvedus VGES (žr. 4.4 skyrių).</w:t>
      </w:r>
    </w:p>
    <w:p w14:paraId="7A94FA45" w14:textId="77777777" w:rsidR="00BC7628" w:rsidRDefault="00BC7628" w:rsidP="00BC7628">
      <w:pPr>
        <w:spacing w:after="0" w:line="240" w:lineRule="auto"/>
        <w:rPr>
          <w:rFonts w:ascii="Times New Roman" w:eastAsia="Times New Roman" w:hAnsi="Times New Roman"/>
          <w:bCs/>
          <w:lang w:val="lt-LT"/>
        </w:rPr>
      </w:pPr>
    </w:p>
    <w:p w14:paraId="40521916" w14:textId="77777777" w:rsidR="00BC7628" w:rsidRDefault="00BC7628" w:rsidP="00BC7628">
      <w:pPr>
        <w:autoSpaceDE w:val="0"/>
        <w:autoSpaceDN w:val="0"/>
        <w:adjustRightInd w:val="0"/>
        <w:spacing w:after="0" w:line="240" w:lineRule="auto"/>
        <w:jc w:val="both"/>
        <w:rPr>
          <w:rFonts w:ascii="Times New Roman" w:eastAsia="Times New Roman" w:hAnsi="Times New Roman"/>
          <w:i/>
          <w:lang w:val="lt-LT"/>
        </w:rPr>
      </w:pPr>
      <w:r>
        <w:rPr>
          <w:rFonts w:ascii="Times New Roman" w:eastAsia="Times New Roman" w:hAnsi="Times New Roman"/>
          <w:i/>
          <w:lang w:val="lt-LT"/>
        </w:rPr>
        <w:t>Būklės nėštumo, pogimdiniu ir perinataliniu laikotarpiu</w:t>
      </w:r>
    </w:p>
    <w:p w14:paraId="289929C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Kai moteris pastoja Mirena esant </w:t>
      </w:r>
      <w:r>
        <w:rPr>
          <w:rFonts w:ascii="Times New Roman" w:eastAsia="Times New Roman" w:hAnsi="Times New Roman"/>
          <w:i/>
          <w:iCs/>
          <w:lang w:val="lt-LT"/>
        </w:rPr>
        <w:t>in situ</w:t>
      </w:r>
      <w:r>
        <w:rPr>
          <w:rFonts w:ascii="Times New Roman" w:eastAsia="Times New Roman" w:hAnsi="Times New Roman"/>
          <w:lang w:val="lt-LT"/>
        </w:rPr>
        <w:t>, santykinė negimdinio nėštumo tikimybė padidėja (žr. 4.4 skyrių).</w:t>
      </w:r>
    </w:p>
    <w:p w14:paraId="16E36C8A" w14:textId="77777777" w:rsidR="00BC7628" w:rsidRDefault="00BC7628" w:rsidP="00BC7628">
      <w:pPr>
        <w:spacing w:after="0" w:line="240" w:lineRule="auto"/>
        <w:rPr>
          <w:rFonts w:ascii="Times New Roman" w:eastAsia="Times New Roman" w:hAnsi="Times New Roman"/>
          <w:lang w:val="lt-LT"/>
        </w:rPr>
      </w:pPr>
    </w:p>
    <w:p w14:paraId="2DC7B00B"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bCs/>
          <w:i/>
          <w:lang w:val="lt-LT"/>
        </w:rPr>
        <w:t>Lytinės sistemos sutrikimai</w:t>
      </w:r>
    </w:p>
    <w:p w14:paraId="60B95B87"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Partneris gali pajusti traukiamuosius siūlus lytinio akto metu.</w:t>
      </w:r>
    </w:p>
    <w:p w14:paraId="41F93976" w14:textId="77777777" w:rsidR="00BC7628" w:rsidRDefault="00BC7628" w:rsidP="00BC7628">
      <w:pPr>
        <w:spacing w:after="0" w:line="240" w:lineRule="auto"/>
        <w:rPr>
          <w:rFonts w:ascii="Times New Roman" w:eastAsia="Times New Roman" w:hAnsi="Times New Roman"/>
          <w:lang w:val="lt-LT"/>
        </w:rPr>
      </w:pPr>
    </w:p>
    <w:p w14:paraId="111E4188" w14:textId="77777777" w:rsidR="00BC7628" w:rsidRDefault="00BC7628" w:rsidP="00567154">
      <w:pPr>
        <w:keepNext/>
        <w:spacing w:after="0" w:line="240" w:lineRule="auto"/>
        <w:rPr>
          <w:rFonts w:ascii="Times New Roman" w:eastAsia="Times New Roman" w:hAnsi="Times New Roman"/>
          <w:bCs/>
          <w:i/>
          <w:lang w:val="lt-LT"/>
        </w:rPr>
      </w:pPr>
      <w:r>
        <w:rPr>
          <w:rFonts w:ascii="Times New Roman" w:eastAsia="Times New Roman" w:hAnsi="Times New Roman"/>
          <w:bCs/>
          <w:i/>
          <w:lang w:val="lt-LT"/>
        </w:rPr>
        <w:lastRenderedPageBreak/>
        <w:t>Krūties sutrikimai</w:t>
      </w:r>
    </w:p>
    <w:p w14:paraId="50C4B3D4" w14:textId="77777777" w:rsidR="00BC7628" w:rsidRDefault="00BC7628" w:rsidP="00567154">
      <w:pPr>
        <w:keepNext/>
        <w:spacing w:after="0" w:line="240" w:lineRule="auto"/>
        <w:rPr>
          <w:rFonts w:ascii="Times New Roman" w:eastAsia="Times New Roman" w:hAnsi="Times New Roman"/>
          <w:lang w:val="lt-LT"/>
        </w:rPr>
      </w:pPr>
      <w:r>
        <w:rPr>
          <w:rFonts w:ascii="Times New Roman" w:eastAsia="Times New Roman" w:hAnsi="Times New Roman"/>
          <w:bCs/>
          <w:lang w:val="lt-LT"/>
        </w:rPr>
        <w:t>Kai Mirena vartojama e</w:t>
      </w:r>
      <w:r>
        <w:rPr>
          <w:rFonts w:ascii="Times New Roman" w:eastAsia="Times New Roman" w:hAnsi="Times New Roman"/>
          <w:lang w:val="lt-LT"/>
        </w:rPr>
        <w:t>ndometriumo hiperplazijos profilaktikai estrogenų pakeičiamosios terapijos metu, k</w:t>
      </w:r>
      <w:r>
        <w:rPr>
          <w:rFonts w:ascii="Times New Roman" w:eastAsia="Times New Roman" w:hAnsi="Times New Roman"/>
          <w:bCs/>
          <w:lang w:val="lt-LT"/>
        </w:rPr>
        <w:t>rūties vėžio rizika nežinoma</w:t>
      </w:r>
      <w:r>
        <w:rPr>
          <w:rFonts w:ascii="Times New Roman" w:eastAsia="Times New Roman" w:hAnsi="Times New Roman"/>
          <w:lang w:val="lt-LT"/>
        </w:rPr>
        <w:t>. Buvo nustatyti krūties vėžio atvejai (dažnis nežinomas, žr. 4.4 skyrių).</w:t>
      </w:r>
    </w:p>
    <w:p w14:paraId="2533B96A" w14:textId="77777777" w:rsidR="00BC7628" w:rsidRDefault="00BC7628" w:rsidP="00BC7628">
      <w:pPr>
        <w:spacing w:after="0" w:line="240" w:lineRule="auto"/>
        <w:rPr>
          <w:rFonts w:ascii="Times New Roman" w:eastAsia="Times New Roman" w:hAnsi="Times New Roman"/>
          <w:bCs/>
          <w:lang w:val="lt-LT"/>
        </w:rPr>
      </w:pPr>
    </w:p>
    <w:p w14:paraId="4C5CD27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color w:val="000000"/>
          <w:lang w:val="lt-LT"/>
        </w:rPr>
        <w:t>Nustatytos šios nepageidaujamos reakcijos, susijusios su Mirena į</w:t>
      </w:r>
      <w:r>
        <w:rPr>
          <w:rFonts w:ascii="Times New Roman" w:eastAsia="Times New Roman" w:hAnsi="Times New Roman"/>
          <w:lang w:val="lt-LT"/>
        </w:rPr>
        <w:t>vedimo ir ištraukimo procedūra: procedūrinis skausmas, procedūrinis kraujavimas, su įvedimu susijusi vazovagalinė reakcija su svaiguliu arba apalpimu. Epilepsija sergančioms pacientėms procedūra gali pagreitinti priepuolį.</w:t>
      </w:r>
    </w:p>
    <w:p w14:paraId="20036A4A" w14:textId="77777777" w:rsidR="00BC7628" w:rsidRDefault="00BC7628" w:rsidP="00BC7628">
      <w:pPr>
        <w:spacing w:after="0" w:line="240" w:lineRule="auto"/>
        <w:rPr>
          <w:rFonts w:ascii="Times New Roman" w:eastAsia="Times New Roman" w:hAnsi="Times New Roman"/>
          <w:lang w:val="lt-LT"/>
        </w:rPr>
      </w:pPr>
    </w:p>
    <w:p w14:paraId="3E1155CD" w14:textId="77777777" w:rsidR="00BC7628" w:rsidRDefault="00BC7628" w:rsidP="00BC762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Pranešimas apie įtariamas nepageidaujamas reakcijas</w:t>
      </w:r>
    </w:p>
    <w:p w14:paraId="2ED41DD0" w14:textId="71E5FB3C" w:rsidR="00BF06BA" w:rsidRDefault="00F16098" w:rsidP="00BC7628">
      <w:pPr>
        <w:spacing w:after="0" w:line="240" w:lineRule="auto"/>
        <w:rPr>
          <w:rFonts w:ascii="Times New Roman" w:hAnsi="Times New Roman"/>
          <w:lang w:val="lt-LT"/>
        </w:rPr>
      </w:pPr>
      <w:r w:rsidRPr="00F16098">
        <w:rPr>
          <w:rFonts w:ascii="Times New Roman" w:eastAsia="Times New Roman" w:hAnsi="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1B2254">
          <w:rPr>
            <w:rStyle w:val="Hipersaitas"/>
            <w:rFonts w:ascii="Times New Roman" w:eastAsia="Times New Roman" w:hAnsi="Times New Roman"/>
            <w:szCs w:val="24"/>
            <w:lang w:val="lt-LT"/>
          </w:rPr>
          <w:t>https://vvkt.lrv.lt/lt/</w:t>
        </w:r>
      </w:hyperlink>
      <w:r>
        <w:rPr>
          <w:rFonts w:ascii="Times New Roman" w:eastAsia="Times New Roman" w:hAnsi="Times New Roman"/>
          <w:szCs w:val="24"/>
          <w:lang w:val="lt-LT"/>
        </w:rPr>
        <w:t xml:space="preserve"> </w:t>
      </w:r>
      <w:r w:rsidRPr="00F16098">
        <w:rPr>
          <w:rFonts w:ascii="Times New Roman" w:eastAsia="Times New Roman" w:hAnsi="Times New Roman"/>
          <w:szCs w:val="24"/>
          <w:lang w:val="lt-LT"/>
        </w:rPr>
        <w:t xml:space="preserve"> nurodytais būdais.</w:t>
      </w:r>
    </w:p>
    <w:p w14:paraId="62158B54" w14:textId="77777777" w:rsidR="00BC7628" w:rsidRDefault="00BC7628" w:rsidP="00BC7628">
      <w:pPr>
        <w:spacing w:after="0" w:line="240" w:lineRule="auto"/>
        <w:rPr>
          <w:rFonts w:ascii="Times New Roman" w:eastAsia="Times New Roman" w:hAnsi="Times New Roman"/>
          <w:lang w:val="lt-LT"/>
        </w:rPr>
      </w:pPr>
    </w:p>
    <w:p w14:paraId="6F8F12F1"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14:paraId="5ED6AA4D" w14:textId="77777777" w:rsidR="00BC7628" w:rsidRDefault="00BC7628" w:rsidP="00BC7628">
      <w:pPr>
        <w:keepNext/>
        <w:spacing w:after="0" w:line="240" w:lineRule="auto"/>
        <w:rPr>
          <w:rFonts w:ascii="Times New Roman" w:eastAsia="Times New Roman" w:hAnsi="Times New Roman"/>
          <w:lang w:val="lt-LT"/>
        </w:rPr>
      </w:pPr>
    </w:p>
    <w:p w14:paraId="6C502476"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Nebūna.</w:t>
      </w:r>
    </w:p>
    <w:p w14:paraId="5993B090" w14:textId="77777777" w:rsidR="00BC7628" w:rsidRDefault="00BC7628" w:rsidP="00BC7628">
      <w:pPr>
        <w:spacing w:after="0" w:line="240" w:lineRule="auto"/>
        <w:rPr>
          <w:rFonts w:ascii="Times New Roman" w:eastAsia="Times New Roman" w:hAnsi="Times New Roman"/>
          <w:lang w:val="lt-LT"/>
        </w:rPr>
      </w:pPr>
    </w:p>
    <w:p w14:paraId="11E95B28" w14:textId="77777777" w:rsidR="00BC7628" w:rsidRDefault="00BC7628" w:rsidP="00BC7628">
      <w:pPr>
        <w:spacing w:after="0" w:line="240" w:lineRule="auto"/>
        <w:rPr>
          <w:rFonts w:ascii="Times New Roman" w:eastAsia="Times New Roman" w:hAnsi="Times New Roman"/>
          <w:lang w:val="lt-LT"/>
        </w:rPr>
      </w:pPr>
    </w:p>
    <w:p w14:paraId="405AD503"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7AAB8DE" w14:textId="77777777" w:rsidR="00BC7628" w:rsidRDefault="00BC7628" w:rsidP="00BC7628">
      <w:pPr>
        <w:spacing w:after="0" w:line="240" w:lineRule="auto"/>
        <w:rPr>
          <w:rFonts w:ascii="Times New Roman" w:eastAsia="Times New Roman" w:hAnsi="Times New Roman"/>
          <w:b/>
          <w:lang w:val="lt-LT"/>
        </w:rPr>
      </w:pPr>
    </w:p>
    <w:p w14:paraId="6B83024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5.1.</w:t>
      </w:r>
      <w:r>
        <w:rPr>
          <w:rFonts w:ascii="Times New Roman" w:eastAsia="Times New Roman" w:hAnsi="Times New Roman"/>
          <w:b/>
          <w:lang w:val="lt-LT"/>
        </w:rPr>
        <w:tab/>
        <w:t>Farmakodinaminės savybės</w:t>
      </w:r>
    </w:p>
    <w:p w14:paraId="1BFA36C8" w14:textId="77777777" w:rsidR="00BC7628" w:rsidRDefault="00BC7628" w:rsidP="00BC7628">
      <w:pPr>
        <w:spacing w:after="0" w:line="240" w:lineRule="auto"/>
        <w:rPr>
          <w:rFonts w:ascii="Times New Roman" w:eastAsia="Times New Roman" w:hAnsi="Times New Roman"/>
          <w:lang w:val="lt-LT"/>
        </w:rPr>
      </w:pPr>
    </w:p>
    <w:p w14:paraId="69144EED"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Farmakoterapinė grupė – plastikinė VGES su progestagenu, ATC kodas </w:t>
      </w:r>
      <w:r>
        <w:rPr>
          <w:rFonts w:ascii="Times New Roman" w:eastAsia="Times New Roman" w:hAnsi="Times New Roman"/>
          <w:lang w:val="lt-LT"/>
        </w:rPr>
        <w:sym w:font="Symbol" w:char="F02D"/>
      </w:r>
      <w:r>
        <w:rPr>
          <w:rFonts w:ascii="Times New Roman" w:eastAsia="Times New Roman" w:hAnsi="Times New Roman"/>
          <w:lang w:val="lt-LT"/>
        </w:rPr>
        <w:t xml:space="preserve"> G02BA03.</w:t>
      </w:r>
    </w:p>
    <w:p w14:paraId="4B24C3BF" w14:textId="77777777" w:rsidR="00BC7628" w:rsidRDefault="00BC7628" w:rsidP="00BC7628">
      <w:pPr>
        <w:spacing w:after="0" w:line="240" w:lineRule="auto"/>
        <w:rPr>
          <w:rFonts w:ascii="Times New Roman" w:eastAsia="Times New Roman" w:hAnsi="Times New Roman"/>
          <w:lang w:val="lt-LT"/>
        </w:rPr>
      </w:pPr>
    </w:p>
    <w:p w14:paraId="5C765492"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Levonorgestrelis yra progestagenas, turintis antiestrogeninį poveikį, ginekologijoje vartojamas įvairiais būdais: kaip progestagenas, geriamųjų kontraceptikų ir hormonų pakeičiamosios terapijos sudedamoji dalis arba vienas kontracepcijai tik progestageno piliulėmis arba implantams po oda. Levonorgestrelis taip pat gali būti vartojamas į gimdos ertmę su vartojimo į gimdos ertmę sistema. Hormonas išsiskiria tiesiai į organą</w:t>
      </w:r>
      <w:r>
        <w:rPr>
          <w:rFonts w:ascii="Times New Roman" w:eastAsia="Times New Roman" w:hAnsi="Times New Roman"/>
          <w:lang w:val="lt-LT"/>
        </w:rPr>
        <w:t xml:space="preserve"> – </w:t>
      </w:r>
      <w:r>
        <w:rPr>
          <w:rFonts w:ascii="Times New Roman" w:eastAsia="Times New Roman" w:hAnsi="Times New Roman"/>
          <w:lang w:val="lt-LT" w:eastAsia="x-none"/>
        </w:rPr>
        <w:t>taikinį, todėl užtenka labai mažos paros dozės.</w:t>
      </w:r>
    </w:p>
    <w:p w14:paraId="42974B3E" w14:textId="77777777" w:rsidR="00BC7628" w:rsidRDefault="00BC7628" w:rsidP="00BC7628">
      <w:pPr>
        <w:spacing w:after="0" w:line="240" w:lineRule="auto"/>
        <w:rPr>
          <w:rFonts w:ascii="Times New Roman" w:eastAsia="Times New Roman" w:hAnsi="Times New Roman"/>
          <w:lang w:val="lt-LT"/>
        </w:rPr>
      </w:pPr>
    </w:p>
    <w:p w14:paraId="412E5A12"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Progestageninis Mirena sistemos poveikis pasireiškia daugiausia gimdos ertmėje. Didelė levonorgestrelio koncentracija endometriume slopina gimdos gleivinės estrogenų ir progesterono receptorius, dėl to gleivinė pasidaro nejautri estradioliui ir matomas stiprus antiproliferacinis poveikis. Naudojant Mirena vyksta morfologiniai gleivinės pokyčiai ir stebima silpna vietinė reakcija kaip į svetimkūnį. Sutirštėjusios gimdos kaklelio gleivės neleidžia prasiskverbti spermatozoidams per gimdos kaklelio kanalą. Gimdos ir kiaušintakių terpė labai slopina spermatozoidų judrumą ir veiklą, trukdydama apvaisinti. Kai kurioms moterims yra slopinama ovuliacija.</w:t>
      </w:r>
    </w:p>
    <w:p w14:paraId="2A42487F" w14:textId="77777777" w:rsidR="00BC7628" w:rsidRDefault="00BC7628" w:rsidP="00BC7628">
      <w:pPr>
        <w:spacing w:after="0" w:line="240" w:lineRule="auto"/>
        <w:rPr>
          <w:rFonts w:ascii="Times New Roman" w:eastAsia="Times New Roman" w:hAnsi="Times New Roman"/>
          <w:lang w:val="lt-LT"/>
        </w:rPr>
      </w:pPr>
    </w:p>
    <w:p w14:paraId="4BE3EF73"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Kontraceptinis Mirena sistemos poveikis buvo tiriamas atliekant 5 didelės apimties klinikinius tyrimus, kuriuose dalyvavo 3 330 moterų, naudojančių Mirena. Kontraceptinis poveikis per ilgesnį nei penkerių metų naudojimo laikotarpį buvo tiriamas klinikiniame tyrime, kuriame dalyvavo 362 moterys, naudojančios Mirena, o 221 iš jų pabaigė 8-uosius dalyvavimo tyrime metus. Per 6 – 8 Mirena naudojimo metus Pearl indeksas buvo 0,28 [95 % PI (0,03; 1,00)]. Mirena kontraceptinis veiksmingumas apibendrintas 4 lentelėje.</w:t>
      </w:r>
    </w:p>
    <w:p w14:paraId="0265FB47"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b/>
          <w:bCs/>
          <w:lang w:val="lt-LT" w:eastAsia="x-none"/>
        </w:rPr>
        <w:lastRenderedPageBreak/>
        <w:t>4</w:t>
      </w:r>
      <w:r>
        <w:rPr>
          <w:rFonts w:ascii="Times New Roman" w:eastAsia="Times New Roman" w:hAnsi="Times New Roman"/>
          <w:lang w:val="lt-LT" w:eastAsia="x-none"/>
        </w:rPr>
        <w:t> </w:t>
      </w:r>
      <w:r>
        <w:rPr>
          <w:rFonts w:ascii="Times New Roman" w:eastAsia="Times New Roman" w:hAnsi="Times New Roman"/>
          <w:b/>
          <w:bCs/>
          <w:lang w:val="lt-LT" w:eastAsia="x-none"/>
        </w:rPr>
        <w:t>lentelė.</w:t>
      </w:r>
      <w:r>
        <w:rPr>
          <w:rFonts w:ascii="Times New Roman" w:eastAsia="Times New Roman" w:hAnsi="Times New Roman"/>
          <w:lang w:val="lt-LT" w:eastAsia="x-none"/>
        </w:rPr>
        <w:t xml:space="preserve"> Kumuliacinis pastojimų dažnis (</w:t>
      </w:r>
      <w:r w:rsidRPr="00E753FE">
        <w:rPr>
          <w:rFonts w:ascii="Times New Roman" w:eastAsia="Times New Roman" w:hAnsi="Times New Roman"/>
          <w:lang w:val="lt-LT" w:eastAsia="x-none"/>
        </w:rPr>
        <w:t>%) ir Pearl indeksas</w:t>
      </w:r>
    </w:p>
    <w:p w14:paraId="1D6586DF" w14:textId="77777777" w:rsidR="00BC7628" w:rsidRPr="00E753FE" w:rsidRDefault="00BC7628" w:rsidP="00BC7628">
      <w:pPr>
        <w:keepNext/>
        <w:spacing w:after="0" w:line="240" w:lineRule="auto"/>
        <w:rPr>
          <w:rFonts w:ascii="Times New Roman" w:eastAsia="Times New Roman" w:hAnsi="Times New Roman"/>
          <w:lang w:val="lt-LT" w:eastAsia="x-none"/>
        </w:rPr>
      </w:pPr>
    </w:p>
    <w:tbl>
      <w:tblPr>
        <w:tblW w:w="746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2"/>
        <w:gridCol w:w="3459"/>
        <w:gridCol w:w="1947"/>
        <w:gridCol w:w="10"/>
      </w:tblGrid>
      <w:tr w:rsidR="00BC7628" w14:paraId="11367C81" w14:textId="77777777" w:rsidTr="00D51D9F">
        <w:trPr>
          <w:gridAfter w:val="1"/>
          <w:wAfter w:w="10" w:type="dxa"/>
          <w:trHeight w:val="688"/>
        </w:trPr>
        <w:tc>
          <w:tcPr>
            <w:tcW w:w="2052" w:type="dxa"/>
            <w:hideMark/>
          </w:tcPr>
          <w:p w14:paraId="5AF3D5B4" w14:textId="77777777" w:rsidR="00BC7628" w:rsidRPr="00E753FE" w:rsidRDefault="00BC7628" w:rsidP="00D51D9F">
            <w:pPr>
              <w:keepNext/>
              <w:autoSpaceDE w:val="0"/>
              <w:autoSpaceDN w:val="0"/>
              <w:jc w:val="center"/>
              <w:rPr>
                <w:rFonts w:ascii="Times New Roman" w:hAnsi="Times New Roman"/>
                <w:b/>
                <w:bCs/>
                <w:color w:val="000000"/>
                <w:lang w:val="lt-LT"/>
              </w:rPr>
            </w:pPr>
            <w:r w:rsidRPr="00E753FE">
              <w:rPr>
                <w:rFonts w:ascii="Times New Roman" w:hAnsi="Times New Roman"/>
                <w:b/>
                <w:bCs/>
                <w:color w:val="000000"/>
                <w:lang w:val="lt-LT"/>
              </w:rPr>
              <w:t>Metai</w:t>
            </w:r>
          </w:p>
        </w:tc>
        <w:tc>
          <w:tcPr>
            <w:tcW w:w="3459" w:type="dxa"/>
            <w:hideMark/>
          </w:tcPr>
          <w:p w14:paraId="575A502D" w14:textId="77777777" w:rsidR="00BC7628" w:rsidRPr="00E753FE"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b/>
                <w:color w:val="000000"/>
                <w:lang w:val="lt-LT"/>
              </w:rPr>
              <w:t>Kumuliacinis pastojimų da</w:t>
            </w:r>
            <w:r>
              <w:rPr>
                <w:rFonts w:ascii="Times New Roman" w:hAnsi="Times New Roman"/>
                <w:b/>
                <w:color w:val="000000"/>
                <w:lang w:val="lt-LT"/>
              </w:rPr>
              <w:t>žnis</w:t>
            </w:r>
            <w:r w:rsidRPr="00E753FE">
              <w:rPr>
                <w:rFonts w:ascii="Times New Roman" w:hAnsi="Times New Roman"/>
                <w:b/>
                <w:color w:val="000000"/>
                <w:lang w:val="lt-LT"/>
              </w:rPr>
              <w:t xml:space="preserve"> (%)*</w:t>
            </w:r>
          </w:p>
          <w:p w14:paraId="3EC2BCDE" w14:textId="77777777" w:rsidR="00BC7628" w:rsidRPr="00E753FE" w:rsidRDefault="00BC7628" w:rsidP="00D51D9F">
            <w:pPr>
              <w:keepNext/>
              <w:autoSpaceDE w:val="0"/>
              <w:autoSpaceDN w:val="0"/>
              <w:spacing w:after="0"/>
              <w:jc w:val="center"/>
              <w:rPr>
                <w:rFonts w:ascii="Times New Roman" w:hAnsi="Times New Roman"/>
                <w:color w:val="000000"/>
                <w:lang w:val="lt-LT"/>
              </w:rPr>
            </w:pPr>
            <w:r>
              <w:rPr>
                <w:rFonts w:ascii="Times New Roman" w:hAnsi="Times New Roman"/>
                <w:b/>
                <w:bCs/>
                <w:color w:val="000000"/>
              </w:rPr>
              <w:t>(95% PI)</w:t>
            </w:r>
          </w:p>
        </w:tc>
        <w:tc>
          <w:tcPr>
            <w:tcW w:w="1947" w:type="dxa"/>
            <w:hideMark/>
          </w:tcPr>
          <w:p w14:paraId="4FD4676A" w14:textId="77777777" w:rsidR="00BC7628"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b/>
                <w:bCs/>
                <w:color w:val="000000"/>
                <w:lang w:val="lt-LT"/>
              </w:rPr>
              <w:t>Pearl indeksas</w:t>
            </w:r>
          </w:p>
          <w:p w14:paraId="22903463" w14:textId="77777777" w:rsidR="00BC7628" w:rsidRDefault="00BC7628" w:rsidP="00D51D9F">
            <w:pPr>
              <w:keepNext/>
              <w:autoSpaceDE w:val="0"/>
              <w:autoSpaceDN w:val="0"/>
              <w:spacing w:after="0"/>
              <w:jc w:val="center"/>
              <w:rPr>
                <w:rFonts w:ascii="Times New Roman" w:hAnsi="Times New Roman"/>
                <w:color w:val="000000"/>
                <w:lang w:val="lt-LT"/>
              </w:rPr>
            </w:pPr>
            <w:r>
              <w:rPr>
                <w:rFonts w:ascii="Times New Roman" w:hAnsi="Times New Roman"/>
                <w:b/>
                <w:bCs/>
                <w:color w:val="000000"/>
              </w:rPr>
              <w:t>(95 % PI)</w:t>
            </w:r>
          </w:p>
        </w:tc>
      </w:tr>
      <w:tr w:rsidR="00BC7628" w14:paraId="48CB9FB6" w14:textId="77777777" w:rsidTr="00D51D9F">
        <w:trPr>
          <w:gridAfter w:val="1"/>
          <w:wAfter w:w="10" w:type="dxa"/>
          <w:trHeight w:val="96"/>
        </w:trPr>
        <w:tc>
          <w:tcPr>
            <w:tcW w:w="7458" w:type="dxa"/>
            <w:gridSpan w:val="3"/>
          </w:tcPr>
          <w:p w14:paraId="72531FBA" w14:textId="77777777" w:rsidR="00BC7628" w:rsidRPr="00E753FE"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b/>
                <w:bCs/>
                <w:color w:val="000000"/>
                <w:lang w:val="lt-LT"/>
              </w:rPr>
              <w:t>Kontraceptinis poveikis per 1–5</w:t>
            </w:r>
            <w:r>
              <w:rPr>
                <w:rFonts w:ascii="Times New Roman" w:eastAsia="Times New Roman" w:hAnsi="Times New Roman"/>
                <w:lang w:val="lt-LT" w:eastAsia="x-none"/>
              </w:rPr>
              <w:t> </w:t>
            </w:r>
            <w:r w:rsidRPr="00E753FE">
              <w:rPr>
                <w:rFonts w:ascii="Times New Roman" w:hAnsi="Times New Roman"/>
                <w:b/>
                <w:bCs/>
                <w:color w:val="000000"/>
                <w:lang w:val="lt-LT"/>
              </w:rPr>
              <w:t>metus</w:t>
            </w:r>
          </w:p>
          <w:p w14:paraId="79F50B9E" w14:textId="77777777" w:rsidR="00BC7628" w:rsidRPr="00E753FE"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lang w:val="lt-LT"/>
              </w:rPr>
              <w:t>(</w:t>
            </w:r>
            <w:r>
              <w:rPr>
                <w:rFonts w:ascii="Times New Roman" w:hAnsi="Times New Roman"/>
                <w:lang w:val="lt-LT"/>
              </w:rPr>
              <w:t>n</w:t>
            </w:r>
            <w:r>
              <w:rPr>
                <w:rFonts w:ascii="Times New Roman" w:eastAsia="Times New Roman" w:hAnsi="Times New Roman"/>
                <w:lang w:val="lt-LT" w:eastAsia="x-none"/>
              </w:rPr>
              <w:t> </w:t>
            </w:r>
            <w:r w:rsidRPr="00E753FE">
              <w:rPr>
                <w:rFonts w:ascii="Times New Roman" w:hAnsi="Times New Roman"/>
                <w:lang w:val="lt-LT"/>
              </w:rPr>
              <w:t>=</w:t>
            </w:r>
            <w:r>
              <w:rPr>
                <w:rFonts w:ascii="Times New Roman" w:eastAsia="Times New Roman" w:hAnsi="Times New Roman"/>
                <w:lang w:val="lt-LT" w:eastAsia="x-none"/>
              </w:rPr>
              <w:t> </w:t>
            </w:r>
            <w:r w:rsidRPr="00E753FE">
              <w:rPr>
                <w:rFonts w:ascii="Times New Roman" w:hAnsi="Times New Roman"/>
                <w:lang w:val="lt-LT"/>
              </w:rPr>
              <w:t>3</w:t>
            </w:r>
            <w:r>
              <w:rPr>
                <w:rFonts w:ascii="Times New Roman" w:hAnsi="Times New Roman"/>
                <w:lang w:val="lt-LT"/>
              </w:rPr>
              <w:t xml:space="preserve"> </w:t>
            </w:r>
            <w:r w:rsidRPr="00E753FE">
              <w:rPr>
                <w:rFonts w:ascii="Times New Roman" w:hAnsi="Times New Roman"/>
                <w:lang w:val="lt-LT"/>
              </w:rPr>
              <w:t>330, Apibendrinti kontraceptinių tyrimų, trukusių iki 5</w:t>
            </w:r>
            <w:r>
              <w:rPr>
                <w:rFonts w:ascii="Times New Roman" w:eastAsia="Times New Roman" w:hAnsi="Times New Roman"/>
                <w:lang w:val="lt-LT" w:eastAsia="x-none"/>
              </w:rPr>
              <w:t> </w:t>
            </w:r>
            <w:r w:rsidRPr="00E753FE">
              <w:rPr>
                <w:rFonts w:ascii="Times New Roman" w:hAnsi="Times New Roman"/>
                <w:lang w:val="lt-LT"/>
              </w:rPr>
              <w:t>metų, duomenys)</w:t>
            </w:r>
          </w:p>
        </w:tc>
      </w:tr>
      <w:tr w:rsidR="00BC7628" w14:paraId="6089CB29" w14:textId="77777777" w:rsidTr="00D51D9F">
        <w:trPr>
          <w:gridAfter w:val="1"/>
          <w:wAfter w:w="10" w:type="dxa"/>
          <w:trHeight w:val="535"/>
        </w:trPr>
        <w:tc>
          <w:tcPr>
            <w:tcW w:w="2052" w:type="dxa"/>
            <w:hideMark/>
          </w:tcPr>
          <w:p w14:paraId="46BAF7F0"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1</w:t>
            </w:r>
            <w:r>
              <w:rPr>
                <w:rFonts w:ascii="Times New Roman" w:eastAsia="Times New Roman" w:hAnsi="Times New Roman"/>
                <w:lang w:val="lt-LT" w:eastAsia="x-none"/>
              </w:rPr>
              <w:t> </w:t>
            </w:r>
            <w:r w:rsidRPr="00E753FE">
              <w:rPr>
                <w:rFonts w:ascii="Times New Roman" w:hAnsi="Times New Roman"/>
                <w:bCs/>
                <w:color w:val="000000"/>
                <w:lang w:val="lt-LT"/>
              </w:rPr>
              <w:t>metai</w:t>
            </w:r>
          </w:p>
        </w:tc>
        <w:tc>
          <w:tcPr>
            <w:tcW w:w="3459" w:type="dxa"/>
            <w:hideMark/>
          </w:tcPr>
          <w:p w14:paraId="0DC67E78"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0,20</w:t>
            </w:r>
            <w:r>
              <w:rPr>
                <w:rFonts w:ascii="Times New Roman" w:hAnsi="Times New Roman"/>
                <w:bCs/>
                <w:color w:val="000000"/>
                <w:lang w:val="lt-LT"/>
              </w:rPr>
              <w:t xml:space="preserve"> </w:t>
            </w:r>
            <w:r>
              <w:rPr>
                <w:rFonts w:ascii="Times New Roman" w:hAnsi="Times New Roman"/>
                <w:bCs/>
                <w:color w:val="000000"/>
              </w:rPr>
              <w:t>(0,09, 0,46)</w:t>
            </w:r>
          </w:p>
        </w:tc>
        <w:tc>
          <w:tcPr>
            <w:tcW w:w="1947" w:type="dxa"/>
            <w:hideMark/>
          </w:tcPr>
          <w:p w14:paraId="12EE71A0"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0,21</w:t>
            </w:r>
            <w:r>
              <w:rPr>
                <w:rFonts w:ascii="Times New Roman" w:hAnsi="Times New Roman"/>
                <w:bCs/>
                <w:color w:val="000000"/>
                <w:lang w:val="lt-LT"/>
              </w:rPr>
              <w:t xml:space="preserve"> (0,08, 0,45)</w:t>
            </w:r>
          </w:p>
        </w:tc>
      </w:tr>
      <w:tr w:rsidR="00BC7628" w14:paraId="23F388F9" w14:textId="77777777" w:rsidTr="00D51D9F">
        <w:trPr>
          <w:gridAfter w:val="1"/>
          <w:wAfter w:w="10" w:type="dxa"/>
          <w:trHeight w:val="511"/>
        </w:trPr>
        <w:tc>
          <w:tcPr>
            <w:tcW w:w="2052" w:type="dxa"/>
            <w:hideMark/>
          </w:tcPr>
          <w:p w14:paraId="2143BB0A"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1–5</w:t>
            </w:r>
            <w:r>
              <w:rPr>
                <w:rFonts w:ascii="Times New Roman" w:eastAsia="Times New Roman" w:hAnsi="Times New Roman"/>
                <w:lang w:val="lt-LT" w:eastAsia="x-none"/>
              </w:rPr>
              <w:t> </w:t>
            </w:r>
            <w:r w:rsidRPr="00E753FE">
              <w:rPr>
                <w:rFonts w:ascii="Times New Roman" w:hAnsi="Times New Roman"/>
                <w:bCs/>
                <w:color w:val="000000"/>
                <w:lang w:val="lt-LT"/>
              </w:rPr>
              <w:t>metai</w:t>
            </w:r>
          </w:p>
        </w:tc>
        <w:tc>
          <w:tcPr>
            <w:tcW w:w="3459" w:type="dxa"/>
            <w:hideMark/>
          </w:tcPr>
          <w:p w14:paraId="3E6B2BA0"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0,71</w:t>
            </w:r>
            <w:r>
              <w:rPr>
                <w:rFonts w:ascii="Times New Roman" w:hAnsi="Times New Roman"/>
                <w:bCs/>
                <w:color w:val="000000"/>
                <w:lang w:val="lt-LT"/>
              </w:rPr>
              <w:t xml:space="preserve"> </w:t>
            </w:r>
            <w:r>
              <w:rPr>
                <w:rFonts w:ascii="Times New Roman" w:hAnsi="Times New Roman"/>
                <w:bCs/>
                <w:color w:val="000000"/>
              </w:rPr>
              <w:t>(0,37, 1,33)</w:t>
            </w:r>
          </w:p>
        </w:tc>
        <w:tc>
          <w:tcPr>
            <w:tcW w:w="1947" w:type="dxa"/>
            <w:hideMark/>
          </w:tcPr>
          <w:p w14:paraId="30756D6C" w14:textId="77777777" w:rsidR="00BC7628" w:rsidRPr="00E753FE" w:rsidRDefault="00BC7628" w:rsidP="00D51D9F">
            <w:pPr>
              <w:keepNext/>
              <w:autoSpaceDE w:val="0"/>
              <w:autoSpaceDN w:val="0"/>
              <w:spacing w:after="0"/>
              <w:jc w:val="center"/>
              <w:rPr>
                <w:rFonts w:ascii="Times New Roman" w:hAnsi="Times New Roman"/>
                <w:bCs/>
                <w:color w:val="000000"/>
                <w:lang w:val="lt-LT"/>
              </w:rPr>
            </w:pPr>
          </w:p>
        </w:tc>
      </w:tr>
      <w:tr w:rsidR="00BC7628" w14:paraId="095A4A0C" w14:textId="77777777" w:rsidTr="00D51D9F">
        <w:trPr>
          <w:gridAfter w:val="1"/>
          <w:wAfter w:w="10" w:type="dxa"/>
          <w:trHeight w:val="96"/>
        </w:trPr>
        <w:tc>
          <w:tcPr>
            <w:tcW w:w="7458" w:type="dxa"/>
            <w:gridSpan w:val="3"/>
          </w:tcPr>
          <w:p w14:paraId="50DA8FE6" w14:textId="77777777" w:rsidR="00BC7628" w:rsidRPr="00E753FE"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b/>
                <w:bCs/>
                <w:color w:val="000000"/>
                <w:lang w:val="lt-LT"/>
              </w:rPr>
              <w:t xml:space="preserve">Kontraceptinis poveikis </w:t>
            </w:r>
            <w:r>
              <w:rPr>
                <w:rFonts w:ascii="Times New Roman" w:eastAsia="Times New Roman" w:hAnsi="Times New Roman"/>
                <w:b/>
                <w:bCs/>
                <w:lang w:val="lt-LT" w:eastAsia="x-none"/>
              </w:rPr>
              <w:t>per 6–8 </w:t>
            </w:r>
            <w:r w:rsidRPr="00E753FE">
              <w:rPr>
                <w:rFonts w:ascii="Times New Roman" w:eastAsia="Times New Roman" w:hAnsi="Times New Roman"/>
                <w:b/>
                <w:bCs/>
                <w:lang w:val="lt-LT" w:eastAsia="x-none"/>
              </w:rPr>
              <w:t>met</w:t>
            </w:r>
            <w:r>
              <w:rPr>
                <w:rFonts w:ascii="Times New Roman" w:eastAsia="Times New Roman" w:hAnsi="Times New Roman"/>
                <w:b/>
                <w:bCs/>
                <w:lang w:val="lt-LT" w:eastAsia="x-none"/>
              </w:rPr>
              <w:t>us</w:t>
            </w:r>
          </w:p>
          <w:p w14:paraId="6BCF436B" w14:textId="77777777" w:rsidR="00BC7628" w:rsidRPr="00E753FE" w:rsidRDefault="00BC7628" w:rsidP="00D51D9F">
            <w:pPr>
              <w:keepNext/>
              <w:autoSpaceDE w:val="0"/>
              <w:autoSpaceDN w:val="0"/>
              <w:spacing w:after="0"/>
              <w:jc w:val="center"/>
              <w:rPr>
                <w:rFonts w:ascii="Times New Roman" w:hAnsi="Times New Roman"/>
                <w:b/>
                <w:bCs/>
                <w:color w:val="000000"/>
                <w:lang w:val="lt-LT"/>
              </w:rPr>
            </w:pPr>
            <w:r w:rsidRPr="00E753FE">
              <w:rPr>
                <w:rFonts w:ascii="Times New Roman" w:hAnsi="Times New Roman"/>
                <w:lang w:val="lt-LT"/>
              </w:rPr>
              <w:t>(</w:t>
            </w:r>
            <w:r>
              <w:rPr>
                <w:rFonts w:ascii="Times New Roman" w:hAnsi="Times New Roman"/>
                <w:lang w:val="lt-LT"/>
              </w:rPr>
              <w:t>n</w:t>
            </w:r>
            <w:r>
              <w:rPr>
                <w:rFonts w:ascii="Times New Roman" w:eastAsia="Times New Roman" w:hAnsi="Times New Roman"/>
                <w:lang w:val="lt-LT" w:eastAsia="x-none"/>
              </w:rPr>
              <w:t> </w:t>
            </w:r>
            <w:r w:rsidRPr="00E753FE">
              <w:rPr>
                <w:rFonts w:ascii="Times New Roman" w:hAnsi="Times New Roman"/>
                <w:lang w:val="lt-LT"/>
              </w:rPr>
              <w:t>=</w:t>
            </w:r>
            <w:r>
              <w:rPr>
                <w:rFonts w:ascii="Times New Roman" w:eastAsia="Times New Roman" w:hAnsi="Times New Roman"/>
                <w:lang w:val="lt-LT" w:eastAsia="x-none"/>
              </w:rPr>
              <w:t> </w:t>
            </w:r>
            <w:r w:rsidRPr="00E753FE">
              <w:rPr>
                <w:rFonts w:ascii="Times New Roman" w:hAnsi="Times New Roman"/>
                <w:lang w:val="lt-LT"/>
              </w:rPr>
              <w:t>362, Tęstinis Mirena klinikinis tyrimas)</w:t>
            </w:r>
          </w:p>
        </w:tc>
      </w:tr>
      <w:tr w:rsidR="00BC7628" w14:paraId="5A395CED" w14:textId="77777777" w:rsidTr="00D51D9F">
        <w:trPr>
          <w:gridAfter w:val="1"/>
          <w:wAfter w:w="10" w:type="dxa"/>
          <w:trHeight w:val="509"/>
        </w:trPr>
        <w:tc>
          <w:tcPr>
            <w:tcW w:w="2052" w:type="dxa"/>
            <w:hideMark/>
          </w:tcPr>
          <w:p w14:paraId="67D770AB"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6 metai</w:t>
            </w:r>
          </w:p>
        </w:tc>
        <w:tc>
          <w:tcPr>
            <w:tcW w:w="3459" w:type="dxa"/>
            <w:hideMark/>
          </w:tcPr>
          <w:p w14:paraId="4F0A46CF"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0,29</w:t>
            </w:r>
            <w:r>
              <w:rPr>
                <w:rFonts w:ascii="Times New Roman" w:hAnsi="Times New Roman"/>
                <w:bCs/>
                <w:color w:val="000000"/>
                <w:lang w:val="lt-LT"/>
              </w:rPr>
              <w:t xml:space="preserve"> (0,04, 2,05)</w:t>
            </w:r>
          </w:p>
        </w:tc>
        <w:tc>
          <w:tcPr>
            <w:tcW w:w="1947" w:type="dxa"/>
            <w:hideMark/>
          </w:tcPr>
          <w:p w14:paraId="584B423F" w14:textId="77777777" w:rsidR="00BC7628" w:rsidRPr="00E753FE" w:rsidRDefault="00BC7628" w:rsidP="00D51D9F">
            <w:pPr>
              <w:keepNext/>
              <w:autoSpaceDE w:val="0"/>
              <w:autoSpaceDN w:val="0"/>
              <w:spacing w:after="0"/>
              <w:jc w:val="center"/>
              <w:rPr>
                <w:rFonts w:ascii="Times New Roman" w:hAnsi="Times New Roman"/>
                <w:bCs/>
                <w:color w:val="000000"/>
                <w:lang w:val="lt-LT"/>
              </w:rPr>
            </w:pPr>
            <w:r w:rsidRPr="00E753FE">
              <w:rPr>
                <w:rFonts w:ascii="Times New Roman" w:hAnsi="Times New Roman"/>
                <w:bCs/>
                <w:color w:val="000000"/>
                <w:lang w:val="lt-LT"/>
              </w:rPr>
              <w:t>0,3</w:t>
            </w:r>
            <w:r>
              <w:rPr>
                <w:rFonts w:ascii="Times New Roman" w:hAnsi="Times New Roman"/>
                <w:bCs/>
                <w:color w:val="000000"/>
                <w:lang w:val="lt-LT"/>
              </w:rPr>
              <w:t>4 (</w:t>
            </w:r>
            <w:r>
              <w:rPr>
                <w:rFonts w:ascii="Times New Roman" w:hAnsi="Times New Roman"/>
                <w:bCs/>
                <w:color w:val="000000"/>
              </w:rPr>
              <w:t>0,01, 1,88)</w:t>
            </w:r>
          </w:p>
        </w:tc>
      </w:tr>
      <w:tr w:rsidR="00BC7628" w14:paraId="14EBFCBD" w14:textId="77777777" w:rsidTr="00D51D9F">
        <w:trPr>
          <w:trHeight w:val="509"/>
        </w:trPr>
        <w:tc>
          <w:tcPr>
            <w:tcW w:w="2052" w:type="dxa"/>
            <w:tcBorders>
              <w:top w:val="single" w:sz="4" w:space="0" w:color="auto"/>
              <w:left w:val="single" w:sz="4" w:space="0" w:color="auto"/>
              <w:bottom w:val="single" w:sz="4" w:space="0" w:color="auto"/>
              <w:right w:val="single" w:sz="4" w:space="0" w:color="auto"/>
            </w:tcBorders>
          </w:tcPr>
          <w:p w14:paraId="65AEDB78"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7 metai</w:t>
            </w:r>
          </w:p>
        </w:tc>
        <w:tc>
          <w:tcPr>
            <w:tcW w:w="3459" w:type="dxa"/>
            <w:tcBorders>
              <w:top w:val="single" w:sz="4" w:space="0" w:color="auto"/>
              <w:left w:val="single" w:sz="4" w:space="0" w:color="auto"/>
              <w:bottom w:val="single" w:sz="4" w:space="0" w:color="auto"/>
              <w:right w:val="single" w:sz="4" w:space="0" w:color="auto"/>
            </w:tcBorders>
          </w:tcPr>
          <w:p w14:paraId="00266F9A" w14:textId="77777777" w:rsidR="00BC7628" w:rsidRDefault="00BC7628" w:rsidP="00D51D9F">
            <w:pPr>
              <w:keepNext/>
              <w:autoSpaceDE w:val="0"/>
              <w:autoSpaceDN w:val="0"/>
              <w:spacing w:after="0"/>
              <w:jc w:val="center"/>
              <w:rPr>
                <w:rFonts w:ascii="Times New Roman" w:hAnsi="Times New Roman"/>
                <w:bCs/>
                <w:color w:val="000000"/>
                <w:lang w:val="lt-LT"/>
              </w:rPr>
            </w:pPr>
          </w:p>
        </w:tc>
        <w:tc>
          <w:tcPr>
            <w:tcW w:w="1957" w:type="dxa"/>
            <w:gridSpan w:val="2"/>
            <w:tcBorders>
              <w:top w:val="single" w:sz="4" w:space="0" w:color="auto"/>
              <w:left w:val="single" w:sz="4" w:space="0" w:color="auto"/>
              <w:bottom w:val="single" w:sz="4" w:space="0" w:color="auto"/>
              <w:right w:val="single" w:sz="4" w:space="0" w:color="auto"/>
            </w:tcBorders>
          </w:tcPr>
          <w:p w14:paraId="5D9414BA"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0,40 (0,01, 2,25)</w:t>
            </w:r>
          </w:p>
        </w:tc>
      </w:tr>
      <w:tr w:rsidR="00BC7628" w14:paraId="1F280508" w14:textId="77777777" w:rsidTr="00D51D9F">
        <w:trPr>
          <w:trHeight w:val="509"/>
        </w:trPr>
        <w:tc>
          <w:tcPr>
            <w:tcW w:w="2052" w:type="dxa"/>
            <w:tcBorders>
              <w:top w:val="single" w:sz="4" w:space="0" w:color="auto"/>
              <w:left w:val="single" w:sz="4" w:space="0" w:color="auto"/>
              <w:bottom w:val="single" w:sz="4" w:space="0" w:color="auto"/>
              <w:right w:val="single" w:sz="4" w:space="0" w:color="auto"/>
            </w:tcBorders>
          </w:tcPr>
          <w:p w14:paraId="3C4BA65E"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8 metai</w:t>
            </w:r>
          </w:p>
        </w:tc>
        <w:tc>
          <w:tcPr>
            <w:tcW w:w="3459" w:type="dxa"/>
            <w:tcBorders>
              <w:top w:val="single" w:sz="4" w:space="0" w:color="auto"/>
              <w:left w:val="single" w:sz="4" w:space="0" w:color="auto"/>
              <w:bottom w:val="single" w:sz="4" w:space="0" w:color="auto"/>
              <w:right w:val="single" w:sz="4" w:space="0" w:color="auto"/>
            </w:tcBorders>
          </w:tcPr>
          <w:p w14:paraId="3D3A3778" w14:textId="77777777" w:rsidR="00BC7628" w:rsidRDefault="00BC7628" w:rsidP="00D51D9F">
            <w:pPr>
              <w:keepNext/>
              <w:autoSpaceDE w:val="0"/>
              <w:autoSpaceDN w:val="0"/>
              <w:spacing w:after="0"/>
              <w:jc w:val="center"/>
              <w:rPr>
                <w:rFonts w:ascii="Times New Roman" w:hAnsi="Times New Roman"/>
                <w:bCs/>
                <w:color w:val="000000"/>
                <w:lang w:val="lt-LT"/>
              </w:rPr>
            </w:pPr>
          </w:p>
        </w:tc>
        <w:tc>
          <w:tcPr>
            <w:tcW w:w="1957" w:type="dxa"/>
            <w:gridSpan w:val="2"/>
            <w:tcBorders>
              <w:top w:val="single" w:sz="4" w:space="0" w:color="auto"/>
              <w:left w:val="single" w:sz="4" w:space="0" w:color="auto"/>
              <w:bottom w:val="single" w:sz="4" w:space="0" w:color="auto"/>
              <w:right w:val="single" w:sz="4" w:space="0" w:color="auto"/>
            </w:tcBorders>
          </w:tcPr>
          <w:p w14:paraId="7D6ECFD4"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0,00 (0,00, 1,90)</w:t>
            </w:r>
          </w:p>
        </w:tc>
      </w:tr>
      <w:tr w:rsidR="00BC7628" w14:paraId="7BDCF8EB" w14:textId="77777777" w:rsidTr="00D51D9F">
        <w:trPr>
          <w:trHeight w:val="509"/>
        </w:trPr>
        <w:tc>
          <w:tcPr>
            <w:tcW w:w="2052" w:type="dxa"/>
            <w:tcBorders>
              <w:top w:val="single" w:sz="4" w:space="0" w:color="auto"/>
              <w:left w:val="single" w:sz="4" w:space="0" w:color="auto"/>
              <w:bottom w:val="single" w:sz="4" w:space="0" w:color="auto"/>
              <w:right w:val="single" w:sz="4" w:space="0" w:color="auto"/>
            </w:tcBorders>
          </w:tcPr>
          <w:p w14:paraId="5D55D80D"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6–8 metai</w:t>
            </w:r>
          </w:p>
        </w:tc>
        <w:tc>
          <w:tcPr>
            <w:tcW w:w="3459" w:type="dxa"/>
            <w:tcBorders>
              <w:top w:val="single" w:sz="4" w:space="0" w:color="auto"/>
              <w:left w:val="single" w:sz="4" w:space="0" w:color="auto"/>
              <w:bottom w:val="single" w:sz="4" w:space="0" w:color="auto"/>
              <w:right w:val="single" w:sz="4" w:space="0" w:color="auto"/>
            </w:tcBorders>
          </w:tcPr>
          <w:p w14:paraId="414E43E3"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0,68 (0,17, 2,71)</w:t>
            </w:r>
          </w:p>
        </w:tc>
        <w:tc>
          <w:tcPr>
            <w:tcW w:w="1957" w:type="dxa"/>
            <w:gridSpan w:val="2"/>
            <w:tcBorders>
              <w:top w:val="single" w:sz="4" w:space="0" w:color="auto"/>
              <w:left w:val="single" w:sz="4" w:space="0" w:color="auto"/>
              <w:bottom w:val="single" w:sz="4" w:space="0" w:color="auto"/>
              <w:right w:val="single" w:sz="4" w:space="0" w:color="auto"/>
            </w:tcBorders>
          </w:tcPr>
          <w:p w14:paraId="728F3B25" w14:textId="77777777" w:rsidR="00BC7628" w:rsidRDefault="00BC7628" w:rsidP="00D51D9F">
            <w:pPr>
              <w:keepNext/>
              <w:autoSpaceDE w:val="0"/>
              <w:autoSpaceDN w:val="0"/>
              <w:spacing w:after="0"/>
              <w:jc w:val="center"/>
              <w:rPr>
                <w:rFonts w:ascii="Times New Roman" w:hAnsi="Times New Roman"/>
                <w:bCs/>
                <w:color w:val="000000"/>
                <w:lang w:val="lt-LT"/>
              </w:rPr>
            </w:pPr>
            <w:r>
              <w:rPr>
                <w:rFonts w:ascii="Times New Roman" w:hAnsi="Times New Roman"/>
                <w:bCs/>
                <w:color w:val="000000"/>
                <w:lang w:val="lt-LT"/>
              </w:rPr>
              <w:t>0,28 (0,03, 1,00)</w:t>
            </w:r>
          </w:p>
        </w:tc>
      </w:tr>
    </w:tbl>
    <w:p w14:paraId="67464096" w14:textId="77777777" w:rsidR="00BC7628" w:rsidRPr="00E753FE" w:rsidRDefault="00BC7628" w:rsidP="00BC7628">
      <w:pPr>
        <w:keepNext/>
        <w:spacing w:after="0" w:line="240" w:lineRule="auto"/>
        <w:rPr>
          <w:rFonts w:ascii="Times New Roman" w:eastAsia="Times New Roman" w:hAnsi="Times New Roman"/>
          <w:lang w:val="lt-LT" w:eastAsia="x-none"/>
        </w:rPr>
      </w:pPr>
      <w:r w:rsidRPr="00E753FE">
        <w:rPr>
          <w:rFonts w:ascii="Times New Roman" w:eastAsia="Times New Roman" w:hAnsi="Times New Roman"/>
          <w:lang w:val="lt-LT" w:eastAsia="x-none"/>
        </w:rPr>
        <w:t>*Kaplan Meier metodas</w:t>
      </w:r>
    </w:p>
    <w:p w14:paraId="0D28A605" w14:textId="77777777" w:rsidR="00BC7628" w:rsidRDefault="00BC7628" w:rsidP="00BC7628">
      <w:pPr>
        <w:spacing w:after="0" w:line="240" w:lineRule="auto"/>
        <w:rPr>
          <w:rFonts w:ascii="Times New Roman" w:eastAsia="Times New Roman" w:hAnsi="Times New Roman"/>
          <w:lang w:val="lt-LT" w:eastAsia="x-none"/>
        </w:rPr>
      </w:pPr>
    </w:p>
    <w:p w14:paraId="6B75B407"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Į pastojimų dažnį įeina nėštumai dėl nepastebėtų iškritimų ar perforacijų. Panašus kontraceptinis poveikis buvo stebimas dideliame poregistraciniame tyrime, kuriame dalyvavo daugiau nei 17 000 moterų, naudojančių Mirena. Mirena nereikia naudoti kasdien, todėl nėštumo dažniai esant „būdingam naudojimui“ yra panašūs į stebėtus kontroliuojamuose klinikiniuose tyrimuose („idealus naudojimas“). Mirena neturi įtakos vėlesniam vaisingumui. Apie 80 % pastoti norėjusių moterų, kurioms Mirena buvo ištraukta, pastojo per 12 mėnesių.</w:t>
      </w:r>
    </w:p>
    <w:p w14:paraId="1D8862D0" w14:textId="77777777" w:rsidR="00BC7628" w:rsidRDefault="00BC7628" w:rsidP="00BC7628">
      <w:pPr>
        <w:spacing w:after="0" w:line="240" w:lineRule="auto"/>
        <w:rPr>
          <w:rFonts w:ascii="Times New Roman" w:eastAsia="Times New Roman" w:hAnsi="Times New Roman"/>
          <w:lang w:val="lt-LT"/>
        </w:rPr>
      </w:pPr>
    </w:p>
    <w:p w14:paraId="1443793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Kraujavimo pobūdis yra tiesioginio levonorgestrelio poveikio gimdos gleivinei pasekmė ir neatspindi kiaušidžių ciklo. Moterims, kurių kraujavimo pobūdis skirtingas, nėra aiškaus folikulų raidos, ovuliacijos ar estradiolio ir progesterono gamybos skirtumų. Gimdos gleivinės proliferacijos inaktyvacijos proceso pradžioje gali negausiai padidėti kraujavimas pirmaisiais naudojimo mėnesiais. Vėliau dėl stipraus endometriumo slopinimo mėnesinių trukmė ir kraujavimas, naudojant Mirena, labai sumažėja. Negausus kraujavimas dažnai pereina į oligomenorėją arba amenorėją. Kiaušidžių funkcija būna normali ir estradiolio lygis išlieka, net jei Mirena naudotojoms yra amenorėja.</w:t>
      </w:r>
    </w:p>
    <w:p w14:paraId="7B8D060B" w14:textId="77777777" w:rsidR="00BC7628" w:rsidRDefault="00BC7628" w:rsidP="00BC7628">
      <w:pPr>
        <w:spacing w:after="0" w:line="240" w:lineRule="auto"/>
        <w:rPr>
          <w:rFonts w:ascii="Times New Roman" w:eastAsia="Times New Roman" w:hAnsi="Times New Roman"/>
          <w:lang w:val="lt-LT"/>
        </w:rPr>
      </w:pPr>
    </w:p>
    <w:p w14:paraId="6C2DCB81"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Mirena galima sėkmingai naudoti idiopatinei menoragijai gydyti. Moterims, kurioms yra menoragija, per tris pirmuosius mėnesius kraujo netekimas per mėnesines sumažėjo 62 – 94 %, per šešis mėnesius – 71 –95 %. Palyginti su endometriumo abliacija ar rezekcija, Mirena taip pat efektyviai mažino kraujo netekimą per mėnesines iki dvejų metų. Jei menoragiją sukelia pogleivinės miomos, šis gydymo būdas gali būti mažiau veiksmingas. Sumažėjus kraujavimui, padidėja hemoglobino koncentracija. Mirena taip pat mažina dismenorėją.</w:t>
      </w:r>
    </w:p>
    <w:p w14:paraId="33E50947" w14:textId="77777777" w:rsidR="00BC7628" w:rsidRDefault="00BC7628" w:rsidP="00BC7628">
      <w:pPr>
        <w:spacing w:after="0" w:line="240" w:lineRule="auto"/>
        <w:jc w:val="both"/>
        <w:rPr>
          <w:rFonts w:ascii="Times New Roman" w:eastAsia="Times New Roman" w:hAnsi="Times New Roman"/>
          <w:lang w:val="lt-LT" w:eastAsia="x-none"/>
        </w:rPr>
      </w:pPr>
    </w:p>
    <w:p w14:paraId="74A1B48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slopina gimdos gleivinės hiperplaziją nuolatinės estrogenų terapijos metu, vienodai efektyviai vartojant ir geriamųjų, ir per odą vartojamų estrogenų.</w:t>
      </w:r>
    </w:p>
    <w:p w14:paraId="7A982AD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Hiperplazijos dažnis vien tik estrogenų terapijos metu yra 20 %. Klinikinių tyrimų metu, iš viso tiriant 634 Mirena naudojančias moteris perimenopauzės laikotarpiu ir po menopauzės, per stebėjimo laikotarpį, trukusį nuo 1 iki 5 metų, gimdos gleivinės hiperplazija nebuvo nustatyta.</w:t>
      </w:r>
    </w:p>
    <w:p w14:paraId="3AB034C6" w14:textId="77777777" w:rsidR="00BC7628" w:rsidRDefault="00BC7628" w:rsidP="00BC7628">
      <w:pPr>
        <w:spacing w:after="0" w:line="240" w:lineRule="auto"/>
        <w:rPr>
          <w:rFonts w:ascii="Times New Roman" w:eastAsia="Times New Roman" w:hAnsi="Times New Roman"/>
          <w:lang w:val="lt-LT"/>
        </w:rPr>
      </w:pPr>
    </w:p>
    <w:p w14:paraId="14E57277" w14:textId="77777777" w:rsidR="00BC7628" w:rsidRDefault="00BC7628" w:rsidP="00BC7628">
      <w:pPr>
        <w:keepNext/>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5.2.</w:t>
      </w:r>
      <w:r>
        <w:rPr>
          <w:rFonts w:ascii="Times New Roman" w:eastAsia="Times New Roman" w:hAnsi="Times New Roman"/>
          <w:b/>
          <w:lang w:val="lt-LT"/>
        </w:rPr>
        <w:tab/>
        <w:t>Farmakokinetinės savybės</w:t>
      </w:r>
    </w:p>
    <w:p w14:paraId="4164ED3D" w14:textId="77777777" w:rsidR="00BC7628" w:rsidRDefault="00BC7628" w:rsidP="00BC7628">
      <w:pPr>
        <w:keepNext/>
        <w:spacing w:after="0" w:line="240" w:lineRule="auto"/>
        <w:rPr>
          <w:rFonts w:ascii="Times New Roman" w:eastAsia="Times New Roman" w:hAnsi="Times New Roman"/>
          <w:lang w:val="lt-LT"/>
        </w:rPr>
      </w:pPr>
    </w:p>
    <w:p w14:paraId="57EE04DE" w14:textId="77777777" w:rsidR="00BC7628" w:rsidRDefault="00BC7628" w:rsidP="00BC762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 xml:space="preserve">Veiklioji Mirena medžiaga yra levonorgestrelis. Levonorgestrelis yra tiesiogiai atpalaiduojamas į gimdos ertmę. Apskaičiuotas </w:t>
      </w:r>
      <w:r>
        <w:rPr>
          <w:rFonts w:ascii="Times New Roman" w:eastAsia="Times New Roman" w:hAnsi="Times New Roman"/>
          <w:szCs w:val="20"/>
          <w:lang w:val="lt-LT"/>
        </w:rPr>
        <w:t xml:space="preserve">atpalaidavimo </w:t>
      </w:r>
      <w:r>
        <w:rPr>
          <w:rFonts w:ascii="Times New Roman" w:eastAsia="Times New Roman" w:hAnsi="Times New Roman"/>
          <w:i/>
          <w:lang w:val="lt-LT"/>
        </w:rPr>
        <w:t>in vivo</w:t>
      </w:r>
      <w:r>
        <w:rPr>
          <w:rFonts w:ascii="Times New Roman" w:eastAsia="Times New Roman" w:hAnsi="Times New Roman"/>
          <w:lang w:val="lt-LT"/>
        </w:rPr>
        <w:t xml:space="preserve"> </w:t>
      </w:r>
      <w:r>
        <w:rPr>
          <w:rFonts w:ascii="Times New Roman" w:eastAsia="Times New Roman" w:hAnsi="Times New Roman"/>
          <w:szCs w:val="20"/>
          <w:lang w:val="lt-LT"/>
        </w:rPr>
        <w:t>greitis</w:t>
      </w:r>
      <w:r>
        <w:rPr>
          <w:rFonts w:ascii="Times New Roman" w:eastAsia="Times New Roman" w:hAnsi="Times New Roman"/>
          <w:lang w:val="lt-LT"/>
        </w:rPr>
        <w:t xml:space="preserve"> skirtingu laiku pateikiamas 5 lentelėje.</w:t>
      </w:r>
    </w:p>
    <w:p w14:paraId="613D8BF8" w14:textId="77777777" w:rsidR="00BC7628" w:rsidRDefault="00BC7628" w:rsidP="00BC7628">
      <w:pPr>
        <w:keepNext/>
        <w:spacing w:after="0" w:line="240" w:lineRule="auto"/>
        <w:rPr>
          <w:rFonts w:ascii="Times New Roman" w:eastAsia="Times New Roman" w:hAnsi="Times New Roman"/>
          <w:i/>
          <w:iCs/>
          <w:lang w:val="lt-LT"/>
        </w:rPr>
      </w:pPr>
    </w:p>
    <w:p w14:paraId="112F8256"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b/>
          <w:lang w:val="lt-LT"/>
        </w:rPr>
        <w:t>5 lentelė</w:t>
      </w:r>
      <w:r>
        <w:rPr>
          <w:rFonts w:ascii="Times New Roman" w:eastAsia="Times New Roman" w:hAnsi="Times New Roman"/>
          <w:lang w:val="lt-LT"/>
        </w:rPr>
        <w:t xml:space="preserve">. Apskaičiuotas Mirena </w:t>
      </w:r>
      <w:r>
        <w:rPr>
          <w:rFonts w:ascii="Times New Roman" w:eastAsia="Times New Roman" w:hAnsi="Times New Roman"/>
          <w:i/>
          <w:lang w:val="lt-LT"/>
        </w:rPr>
        <w:t>in vivo</w:t>
      </w:r>
      <w:r>
        <w:rPr>
          <w:rFonts w:ascii="Times New Roman" w:eastAsia="Times New Roman" w:hAnsi="Times New Roman"/>
          <w:lang w:val="lt-LT"/>
        </w:rPr>
        <w:t xml:space="preserve"> </w:t>
      </w:r>
      <w:r>
        <w:rPr>
          <w:rFonts w:ascii="Times New Roman" w:eastAsia="Times New Roman" w:hAnsi="Times New Roman"/>
          <w:szCs w:val="20"/>
          <w:lang w:val="lt-LT"/>
        </w:rPr>
        <w:t>atpalaidavimo greitis.</w:t>
      </w:r>
    </w:p>
    <w:p w14:paraId="66A7DD87" w14:textId="77777777" w:rsidR="00BC7628" w:rsidRDefault="00BC7628" w:rsidP="00BC7628">
      <w:pPr>
        <w:keepNext/>
        <w:keepLines/>
        <w:tabs>
          <w:tab w:val="left" w:pos="540"/>
        </w:tabs>
        <w:spacing w:after="0" w:line="240" w:lineRule="auto"/>
        <w:rPr>
          <w:rFonts w:ascii="Times New Roman" w:eastAsia="Times New Roman" w:hAnsi="Times New Roman"/>
          <w:lang w:val="lt-LT"/>
        </w:rPr>
      </w:pPr>
    </w:p>
    <w:tbl>
      <w:tblPr>
        <w:tblW w:w="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993"/>
      </w:tblGrid>
      <w:tr w:rsidR="00BC7628" w14:paraId="4E25A1DE"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hideMark/>
          </w:tcPr>
          <w:p w14:paraId="50EA7E66" w14:textId="77777777" w:rsidR="00BC7628" w:rsidRDefault="00BC7628" w:rsidP="00D51D9F">
            <w:pPr>
              <w:keepNext/>
              <w:keepLines/>
              <w:spacing w:after="0" w:line="240" w:lineRule="auto"/>
              <w:jc w:val="center"/>
              <w:rPr>
                <w:rFonts w:ascii="Times New Roman" w:hAnsi="Times New Roman"/>
                <w:b/>
                <w:lang w:val="lt-LT"/>
              </w:rPr>
            </w:pPr>
            <w:r>
              <w:rPr>
                <w:rFonts w:ascii="Times New Roman" w:hAnsi="Times New Roman"/>
                <w:b/>
                <w:lang w:val="lt-LT"/>
              </w:rPr>
              <w:t>Laikas</w:t>
            </w:r>
          </w:p>
        </w:tc>
        <w:tc>
          <w:tcPr>
            <w:tcW w:w="1993" w:type="dxa"/>
            <w:tcBorders>
              <w:top w:val="single" w:sz="4" w:space="0" w:color="auto"/>
              <w:left w:val="single" w:sz="4" w:space="0" w:color="auto"/>
              <w:bottom w:val="single" w:sz="4" w:space="0" w:color="auto"/>
              <w:right w:val="single" w:sz="4" w:space="0" w:color="auto"/>
            </w:tcBorders>
            <w:hideMark/>
          </w:tcPr>
          <w:p w14:paraId="4F0000A5" w14:textId="77777777" w:rsidR="00BC7628" w:rsidRDefault="00BC7628" w:rsidP="00D51D9F">
            <w:pPr>
              <w:keepNext/>
              <w:keepLines/>
              <w:spacing w:after="0" w:line="240" w:lineRule="auto"/>
              <w:jc w:val="center"/>
              <w:rPr>
                <w:rFonts w:ascii="Times New Roman" w:hAnsi="Times New Roman"/>
                <w:b/>
                <w:lang w:val="lt-LT"/>
              </w:rPr>
            </w:pPr>
            <w:r>
              <w:rPr>
                <w:rFonts w:ascii="Times New Roman" w:hAnsi="Times New Roman"/>
                <w:b/>
                <w:lang w:val="lt-LT"/>
              </w:rPr>
              <w:t xml:space="preserve">Apskaičiuotas </w:t>
            </w:r>
            <w:r>
              <w:rPr>
                <w:rFonts w:ascii="Times New Roman" w:eastAsia="Times New Roman" w:hAnsi="Times New Roman"/>
                <w:b/>
                <w:lang w:val="lt-LT"/>
              </w:rPr>
              <w:t xml:space="preserve">atpalaidavimo </w:t>
            </w:r>
            <w:r>
              <w:rPr>
                <w:rFonts w:ascii="Times New Roman" w:hAnsi="Times New Roman"/>
                <w:b/>
                <w:i/>
                <w:lang w:val="lt-LT"/>
              </w:rPr>
              <w:t>in vivo</w:t>
            </w:r>
            <w:r>
              <w:rPr>
                <w:rFonts w:ascii="Times New Roman" w:hAnsi="Times New Roman"/>
                <w:b/>
                <w:lang w:val="lt-LT"/>
              </w:rPr>
              <w:t xml:space="preserve"> </w:t>
            </w:r>
            <w:r>
              <w:rPr>
                <w:rFonts w:ascii="Times New Roman" w:eastAsia="Times New Roman" w:hAnsi="Times New Roman"/>
                <w:b/>
                <w:lang w:val="lt-LT"/>
              </w:rPr>
              <w:t>greitis</w:t>
            </w:r>
            <w:r>
              <w:rPr>
                <w:rFonts w:ascii="Times New Roman" w:hAnsi="Times New Roman"/>
                <w:b/>
                <w:lang w:val="lt-LT"/>
              </w:rPr>
              <w:br/>
              <w:t>[µg / 24 valandas]</w:t>
            </w:r>
          </w:p>
        </w:tc>
      </w:tr>
      <w:tr w:rsidR="00BC7628" w14:paraId="524044A0"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tcPr>
          <w:p w14:paraId="14BF9905" w14:textId="77777777" w:rsidR="00BC7628" w:rsidRDefault="00BC7628" w:rsidP="00D51D9F">
            <w:pPr>
              <w:keepNext/>
              <w:keepLines/>
              <w:spacing w:after="0" w:line="240" w:lineRule="auto"/>
              <w:rPr>
                <w:rFonts w:ascii="Times New Roman" w:hAnsi="Times New Roman"/>
                <w:lang w:val="lt-LT"/>
              </w:rPr>
            </w:pPr>
          </w:p>
        </w:tc>
        <w:tc>
          <w:tcPr>
            <w:tcW w:w="1993" w:type="dxa"/>
            <w:tcBorders>
              <w:top w:val="single" w:sz="4" w:space="0" w:color="auto"/>
              <w:left w:val="single" w:sz="4" w:space="0" w:color="auto"/>
              <w:bottom w:val="single" w:sz="4" w:space="0" w:color="auto"/>
              <w:right w:val="single" w:sz="4" w:space="0" w:color="auto"/>
            </w:tcBorders>
          </w:tcPr>
          <w:p w14:paraId="155E005A" w14:textId="77777777" w:rsidR="00BC7628" w:rsidRDefault="00BC7628" w:rsidP="00D51D9F">
            <w:pPr>
              <w:keepNext/>
              <w:keepLines/>
              <w:spacing w:after="0" w:line="240" w:lineRule="auto"/>
              <w:jc w:val="center"/>
              <w:rPr>
                <w:rFonts w:ascii="Times New Roman" w:hAnsi="Times New Roman"/>
                <w:lang w:val="lt-LT"/>
              </w:rPr>
            </w:pPr>
          </w:p>
        </w:tc>
      </w:tr>
      <w:tr w:rsidR="00BC7628" w14:paraId="5FB613D0" w14:textId="77777777" w:rsidTr="00D51D9F">
        <w:trPr>
          <w:jc w:val="center"/>
        </w:trPr>
        <w:tc>
          <w:tcPr>
            <w:tcW w:w="2578" w:type="dxa"/>
            <w:tcBorders>
              <w:top w:val="single" w:sz="4" w:space="0" w:color="auto"/>
              <w:left w:val="single" w:sz="4" w:space="0" w:color="auto"/>
              <w:bottom w:val="single" w:sz="4" w:space="0" w:color="auto"/>
              <w:right w:val="single" w:sz="4" w:space="0" w:color="auto"/>
            </w:tcBorders>
          </w:tcPr>
          <w:p w14:paraId="0695965B"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24 paros po įvedimo</w:t>
            </w:r>
          </w:p>
        </w:tc>
        <w:tc>
          <w:tcPr>
            <w:tcW w:w="1993" w:type="dxa"/>
            <w:tcBorders>
              <w:top w:val="single" w:sz="4" w:space="0" w:color="auto"/>
              <w:left w:val="single" w:sz="4" w:space="0" w:color="auto"/>
              <w:bottom w:val="single" w:sz="4" w:space="0" w:color="auto"/>
              <w:right w:val="single" w:sz="4" w:space="0" w:color="auto"/>
            </w:tcBorders>
          </w:tcPr>
          <w:p w14:paraId="33B5C793"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21</w:t>
            </w:r>
          </w:p>
        </w:tc>
      </w:tr>
      <w:tr w:rsidR="00BC7628" w14:paraId="333866B6" w14:textId="77777777" w:rsidTr="00D51D9F">
        <w:trPr>
          <w:jc w:val="center"/>
        </w:trPr>
        <w:tc>
          <w:tcPr>
            <w:tcW w:w="2578" w:type="dxa"/>
            <w:tcBorders>
              <w:top w:val="single" w:sz="4" w:space="0" w:color="auto"/>
              <w:left w:val="single" w:sz="4" w:space="0" w:color="auto"/>
              <w:bottom w:val="single" w:sz="4" w:space="0" w:color="auto"/>
              <w:right w:val="single" w:sz="4" w:space="0" w:color="auto"/>
            </w:tcBorders>
          </w:tcPr>
          <w:p w14:paraId="6723025A"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60 parų po įvedimo</w:t>
            </w:r>
          </w:p>
        </w:tc>
        <w:tc>
          <w:tcPr>
            <w:tcW w:w="1993" w:type="dxa"/>
            <w:tcBorders>
              <w:top w:val="single" w:sz="4" w:space="0" w:color="auto"/>
              <w:left w:val="single" w:sz="4" w:space="0" w:color="auto"/>
              <w:bottom w:val="single" w:sz="4" w:space="0" w:color="auto"/>
              <w:right w:val="single" w:sz="4" w:space="0" w:color="auto"/>
            </w:tcBorders>
          </w:tcPr>
          <w:p w14:paraId="451E3733"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21</w:t>
            </w:r>
          </w:p>
        </w:tc>
      </w:tr>
      <w:tr w:rsidR="00BC7628" w14:paraId="305907F3"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hideMark/>
          </w:tcPr>
          <w:p w14:paraId="15C91D06"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1 metai po įvedimo</w:t>
            </w:r>
          </w:p>
        </w:tc>
        <w:tc>
          <w:tcPr>
            <w:tcW w:w="1993" w:type="dxa"/>
            <w:tcBorders>
              <w:top w:val="single" w:sz="4" w:space="0" w:color="auto"/>
              <w:left w:val="single" w:sz="4" w:space="0" w:color="auto"/>
              <w:bottom w:val="single" w:sz="4" w:space="0" w:color="auto"/>
              <w:right w:val="single" w:sz="4" w:space="0" w:color="auto"/>
            </w:tcBorders>
            <w:hideMark/>
          </w:tcPr>
          <w:p w14:paraId="5F6B3EE7"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19</w:t>
            </w:r>
          </w:p>
        </w:tc>
      </w:tr>
      <w:tr w:rsidR="00BC7628" w14:paraId="4D9A5BF7" w14:textId="77777777" w:rsidTr="00D51D9F">
        <w:trPr>
          <w:jc w:val="center"/>
        </w:trPr>
        <w:tc>
          <w:tcPr>
            <w:tcW w:w="2578" w:type="dxa"/>
            <w:tcBorders>
              <w:top w:val="single" w:sz="4" w:space="0" w:color="auto"/>
              <w:left w:val="single" w:sz="4" w:space="0" w:color="auto"/>
              <w:bottom w:val="single" w:sz="4" w:space="0" w:color="auto"/>
              <w:right w:val="single" w:sz="4" w:space="0" w:color="auto"/>
            </w:tcBorders>
          </w:tcPr>
          <w:p w14:paraId="6292BB8F"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3 metai po įvedimo</w:t>
            </w:r>
          </w:p>
        </w:tc>
        <w:tc>
          <w:tcPr>
            <w:tcW w:w="1993" w:type="dxa"/>
            <w:tcBorders>
              <w:top w:val="single" w:sz="4" w:space="0" w:color="auto"/>
              <w:left w:val="single" w:sz="4" w:space="0" w:color="auto"/>
              <w:bottom w:val="single" w:sz="4" w:space="0" w:color="auto"/>
              <w:right w:val="single" w:sz="4" w:space="0" w:color="auto"/>
            </w:tcBorders>
          </w:tcPr>
          <w:p w14:paraId="32324553"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14</w:t>
            </w:r>
          </w:p>
        </w:tc>
      </w:tr>
      <w:tr w:rsidR="00BC7628" w14:paraId="03818533"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hideMark/>
          </w:tcPr>
          <w:p w14:paraId="35C6F244"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5 metai po įvedimo</w:t>
            </w:r>
          </w:p>
        </w:tc>
        <w:tc>
          <w:tcPr>
            <w:tcW w:w="1993" w:type="dxa"/>
            <w:tcBorders>
              <w:top w:val="single" w:sz="4" w:space="0" w:color="auto"/>
              <w:left w:val="single" w:sz="4" w:space="0" w:color="auto"/>
              <w:bottom w:val="single" w:sz="4" w:space="0" w:color="auto"/>
              <w:right w:val="single" w:sz="4" w:space="0" w:color="auto"/>
            </w:tcBorders>
            <w:hideMark/>
          </w:tcPr>
          <w:p w14:paraId="2C48E4E2"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11</w:t>
            </w:r>
          </w:p>
        </w:tc>
      </w:tr>
      <w:tr w:rsidR="00BC7628" w14:paraId="17D80D10"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tcPr>
          <w:p w14:paraId="1ADFB9DD"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8 metai po įvedimo</w:t>
            </w:r>
          </w:p>
        </w:tc>
        <w:tc>
          <w:tcPr>
            <w:tcW w:w="1993" w:type="dxa"/>
            <w:tcBorders>
              <w:top w:val="single" w:sz="4" w:space="0" w:color="auto"/>
              <w:left w:val="single" w:sz="4" w:space="0" w:color="auto"/>
              <w:bottom w:val="single" w:sz="4" w:space="0" w:color="auto"/>
              <w:right w:val="single" w:sz="4" w:space="0" w:color="auto"/>
            </w:tcBorders>
          </w:tcPr>
          <w:p w14:paraId="13EA1FF1"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7</w:t>
            </w:r>
          </w:p>
        </w:tc>
      </w:tr>
      <w:tr w:rsidR="00BC7628" w14:paraId="4016F4E1" w14:textId="77777777" w:rsidTr="00D51D9F">
        <w:trPr>
          <w:jc w:val="center"/>
        </w:trPr>
        <w:tc>
          <w:tcPr>
            <w:tcW w:w="2578" w:type="dxa"/>
            <w:tcBorders>
              <w:top w:val="single" w:sz="4" w:space="0" w:color="auto"/>
              <w:left w:val="single" w:sz="4" w:space="0" w:color="auto"/>
              <w:bottom w:val="single" w:sz="4" w:space="0" w:color="auto"/>
              <w:right w:val="single" w:sz="4" w:space="0" w:color="auto"/>
            </w:tcBorders>
          </w:tcPr>
          <w:p w14:paraId="5679CE3E"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Vidurkis per 1-uosius metus</w:t>
            </w:r>
          </w:p>
        </w:tc>
        <w:tc>
          <w:tcPr>
            <w:tcW w:w="1993" w:type="dxa"/>
            <w:tcBorders>
              <w:top w:val="single" w:sz="4" w:space="0" w:color="auto"/>
              <w:left w:val="single" w:sz="4" w:space="0" w:color="auto"/>
              <w:bottom w:val="single" w:sz="4" w:space="0" w:color="auto"/>
              <w:right w:val="single" w:sz="4" w:space="0" w:color="auto"/>
            </w:tcBorders>
          </w:tcPr>
          <w:p w14:paraId="19E9F98A"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20</w:t>
            </w:r>
          </w:p>
        </w:tc>
      </w:tr>
      <w:tr w:rsidR="00BC7628" w14:paraId="554BDE90" w14:textId="77777777" w:rsidTr="00D51D9F">
        <w:trPr>
          <w:jc w:val="center"/>
        </w:trPr>
        <w:tc>
          <w:tcPr>
            <w:tcW w:w="2578" w:type="dxa"/>
            <w:tcBorders>
              <w:top w:val="single" w:sz="4" w:space="0" w:color="auto"/>
              <w:left w:val="single" w:sz="4" w:space="0" w:color="auto"/>
              <w:bottom w:val="single" w:sz="4" w:space="0" w:color="auto"/>
              <w:right w:val="single" w:sz="4" w:space="0" w:color="auto"/>
            </w:tcBorders>
          </w:tcPr>
          <w:p w14:paraId="4BBD3C18"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Vidurkis per 3 metus</w:t>
            </w:r>
          </w:p>
        </w:tc>
        <w:tc>
          <w:tcPr>
            <w:tcW w:w="1993" w:type="dxa"/>
            <w:tcBorders>
              <w:top w:val="single" w:sz="4" w:space="0" w:color="auto"/>
              <w:left w:val="single" w:sz="4" w:space="0" w:color="auto"/>
              <w:bottom w:val="single" w:sz="4" w:space="0" w:color="auto"/>
              <w:right w:val="single" w:sz="4" w:space="0" w:color="auto"/>
            </w:tcBorders>
          </w:tcPr>
          <w:p w14:paraId="35B75530"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18</w:t>
            </w:r>
          </w:p>
        </w:tc>
      </w:tr>
      <w:tr w:rsidR="00BC7628" w14:paraId="0837FBE2"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hideMark/>
          </w:tcPr>
          <w:p w14:paraId="5AA62921"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Vidurkis per 5 metus</w:t>
            </w:r>
          </w:p>
        </w:tc>
        <w:tc>
          <w:tcPr>
            <w:tcW w:w="1993" w:type="dxa"/>
            <w:tcBorders>
              <w:top w:val="single" w:sz="4" w:space="0" w:color="auto"/>
              <w:left w:val="single" w:sz="4" w:space="0" w:color="auto"/>
              <w:bottom w:val="single" w:sz="4" w:space="0" w:color="auto"/>
              <w:right w:val="single" w:sz="4" w:space="0" w:color="auto"/>
            </w:tcBorders>
            <w:hideMark/>
          </w:tcPr>
          <w:p w14:paraId="3384C9A1" w14:textId="77777777" w:rsidR="00BC7628" w:rsidRDefault="00BC7628" w:rsidP="00D51D9F">
            <w:pPr>
              <w:keepNext/>
              <w:keepLines/>
              <w:spacing w:after="0" w:line="240" w:lineRule="auto"/>
              <w:jc w:val="center"/>
              <w:rPr>
                <w:rFonts w:ascii="Times New Roman" w:hAnsi="Times New Roman"/>
                <w:lang w:val="lt-LT"/>
              </w:rPr>
            </w:pPr>
            <w:r>
              <w:rPr>
                <w:rFonts w:ascii="Times New Roman" w:hAnsi="Times New Roman"/>
                <w:lang w:val="lt-LT"/>
              </w:rPr>
              <w:t>15</w:t>
            </w:r>
          </w:p>
        </w:tc>
      </w:tr>
      <w:tr w:rsidR="00BC7628" w14:paraId="09446EEB" w14:textId="77777777" w:rsidTr="00D51D9F">
        <w:trPr>
          <w:jc w:val="center"/>
        </w:trPr>
        <w:tc>
          <w:tcPr>
            <w:tcW w:w="2584" w:type="dxa"/>
            <w:tcBorders>
              <w:top w:val="single" w:sz="4" w:space="0" w:color="auto"/>
              <w:left w:val="single" w:sz="4" w:space="0" w:color="auto"/>
              <w:bottom w:val="single" w:sz="4" w:space="0" w:color="auto"/>
              <w:right w:val="single" w:sz="4" w:space="0" w:color="auto"/>
            </w:tcBorders>
          </w:tcPr>
          <w:p w14:paraId="66C6D122" w14:textId="77777777" w:rsidR="00BC7628" w:rsidRDefault="00BC7628" w:rsidP="00D51D9F">
            <w:pPr>
              <w:keepNext/>
              <w:keepLines/>
              <w:spacing w:after="0" w:line="240" w:lineRule="auto"/>
              <w:rPr>
                <w:rFonts w:ascii="Times New Roman" w:hAnsi="Times New Roman"/>
                <w:lang w:val="lt-LT"/>
              </w:rPr>
            </w:pPr>
            <w:r>
              <w:rPr>
                <w:rFonts w:ascii="Times New Roman" w:hAnsi="Times New Roman"/>
                <w:lang w:val="lt-LT"/>
              </w:rPr>
              <w:t>Vidurkis per 8 metus</w:t>
            </w:r>
          </w:p>
        </w:tc>
        <w:tc>
          <w:tcPr>
            <w:tcW w:w="1993" w:type="dxa"/>
            <w:tcBorders>
              <w:top w:val="single" w:sz="4" w:space="0" w:color="auto"/>
              <w:left w:val="single" w:sz="4" w:space="0" w:color="auto"/>
              <w:bottom w:val="single" w:sz="4" w:space="0" w:color="auto"/>
              <w:right w:val="single" w:sz="4" w:space="0" w:color="auto"/>
            </w:tcBorders>
          </w:tcPr>
          <w:p w14:paraId="745202DB" w14:textId="77777777" w:rsidR="00BC7628" w:rsidRDefault="00BC7628" w:rsidP="00D51D9F">
            <w:pPr>
              <w:keepNext/>
              <w:keepLines/>
              <w:spacing w:after="0" w:line="240" w:lineRule="auto"/>
              <w:jc w:val="center"/>
              <w:rPr>
                <w:rFonts w:ascii="Times New Roman" w:hAnsi="Times New Roman"/>
                <w:lang w:val="lt-LT"/>
              </w:rPr>
            </w:pPr>
            <w:r w:rsidRPr="00E753FE">
              <w:rPr>
                <w:rFonts w:ascii="Times New Roman" w:hAnsi="Times New Roman"/>
                <w:lang w:val="lt-LT"/>
              </w:rPr>
              <w:t>1</w:t>
            </w:r>
            <w:r>
              <w:rPr>
                <w:rFonts w:ascii="Times New Roman" w:hAnsi="Times New Roman"/>
                <w:lang w:val="lt-LT"/>
              </w:rPr>
              <w:t>3</w:t>
            </w:r>
          </w:p>
        </w:tc>
      </w:tr>
    </w:tbl>
    <w:p w14:paraId="215FDB74" w14:textId="77777777" w:rsidR="00BC7628" w:rsidRDefault="00BC7628" w:rsidP="00BC7628">
      <w:pPr>
        <w:spacing w:after="0" w:line="240" w:lineRule="auto"/>
        <w:rPr>
          <w:rFonts w:ascii="Times New Roman" w:eastAsia="Times New Roman" w:hAnsi="Times New Roman"/>
          <w:lang w:val="lt-LT"/>
        </w:rPr>
      </w:pPr>
    </w:p>
    <w:p w14:paraId="7572BFD0" w14:textId="77777777" w:rsidR="00BC7628" w:rsidRDefault="00BC7628" w:rsidP="00BC7628">
      <w:pPr>
        <w:keepNext/>
        <w:keepLines/>
        <w:snapToGrid w:val="0"/>
        <w:spacing w:after="0" w:line="240" w:lineRule="auto"/>
        <w:rPr>
          <w:rFonts w:ascii="Times New Roman" w:eastAsia="Times New Roman" w:hAnsi="Times New Roman"/>
          <w:u w:val="single"/>
          <w:lang w:val="lt-LT" w:eastAsia="lt-LT"/>
        </w:rPr>
      </w:pPr>
      <w:r>
        <w:rPr>
          <w:rFonts w:ascii="Times New Roman" w:eastAsia="Times New Roman" w:hAnsi="Times New Roman"/>
          <w:u w:val="single"/>
          <w:lang w:val="lt-LT" w:eastAsia="lt-LT"/>
        </w:rPr>
        <w:t>Absorbcija</w:t>
      </w:r>
    </w:p>
    <w:p w14:paraId="4E358420" w14:textId="77777777" w:rsidR="00BC7628" w:rsidRDefault="00BC7628" w:rsidP="00BC7628">
      <w:pPr>
        <w:spacing w:after="0" w:line="240" w:lineRule="auto"/>
        <w:rPr>
          <w:rFonts w:ascii="Times New Roman" w:eastAsia="Times New Roman" w:hAnsi="Times New Roman"/>
          <w:szCs w:val="20"/>
          <w:lang w:val="lt-LT"/>
        </w:rPr>
      </w:pPr>
      <w:r>
        <w:rPr>
          <w:rFonts w:ascii="Times New Roman" w:eastAsia="Times New Roman" w:hAnsi="Times New Roman"/>
          <w:lang w:val="lt-LT" w:eastAsia="x-none"/>
        </w:rPr>
        <w:t xml:space="preserve">Įvedus Mirena, remiantis koncentracijos kraujyje matavimais, levonorgestrelis išsiskiria į gimdos ertmę nedelsiant. </w:t>
      </w:r>
      <w:r>
        <w:rPr>
          <w:rFonts w:ascii="Times New Roman" w:eastAsia="Times New Roman" w:hAnsi="Times New Roman"/>
          <w:szCs w:val="20"/>
          <w:lang w:val="lt-LT"/>
        </w:rPr>
        <w:t>Atpalaiduoto levonorgestrelio sisteminis prieinamumas yra daugiau kaip 90 %.</w:t>
      </w:r>
    </w:p>
    <w:p w14:paraId="761A9950"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p>
    <w:p w14:paraId="75787C28"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Įvedus Mirena, serume (plazmoje) levonorgestrelis aptinkamas po 1 valandos. Didžiausia koncentracija pasiekiama per 2 savaites po įvedimo ir siekia maždaug 180 ng/l (VK 38,3 %). Analogiškai kaip ir mažėjantis išsiskyrimo greitis, vidutinė geometrinė levonorgestrelio serumo (plazmos) koncentracija tolygiai mažėja, kaip parodyta 5 lentelėje.</w:t>
      </w:r>
    </w:p>
    <w:p w14:paraId="2A401287" w14:textId="77777777" w:rsidR="00BC7628" w:rsidRDefault="00BC7628" w:rsidP="00BC7628">
      <w:pPr>
        <w:spacing w:after="0" w:line="240" w:lineRule="auto"/>
        <w:rPr>
          <w:rFonts w:ascii="Times New Roman" w:eastAsia="Times New Roman" w:hAnsi="Times New Roman"/>
          <w:lang w:val="lt-LT" w:eastAsia="x-none"/>
        </w:rPr>
      </w:pPr>
    </w:p>
    <w:p w14:paraId="77139297" w14:textId="77777777" w:rsidR="00BC7628" w:rsidRPr="00E753FE" w:rsidRDefault="00BC7628" w:rsidP="00BC7628">
      <w:pPr>
        <w:keepNext/>
        <w:keepLines/>
        <w:spacing w:after="220" w:line="240" w:lineRule="auto"/>
        <w:rPr>
          <w:rFonts w:ascii="Times New Roman" w:hAnsi="Times New Roman"/>
          <w:lang w:val="lt-LT" w:eastAsia="de-DE"/>
        </w:rPr>
      </w:pPr>
      <w:r w:rsidRPr="001A77DB">
        <w:rPr>
          <w:rFonts w:ascii="Times New Roman" w:hAnsi="Times New Roman"/>
          <w:b/>
          <w:lang w:eastAsia="de-DE"/>
        </w:rPr>
        <w:t>6</w:t>
      </w:r>
      <w:r w:rsidRPr="005E6D98">
        <w:rPr>
          <w:rFonts w:ascii="Times New Roman" w:hAnsi="Times New Roman"/>
          <w:b/>
          <w:lang w:val="lt-LT" w:eastAsia="de-DE"/>
        </w:rPr>
        <w:t> lentelė.</w:t>
      </w:r>
      <w:r w:rsidRPr="005E6D98">
        <w:rPr>
          <w:rFonts w:ascii="Times New Roman" w:hAnsi="Times New Roman"/>
          <w:lang w:val="lt-LT" w:eastAsia="de-DE"/>
        </w:rPr>
        <w:t xml:space="preserve"> Bendra</w:t>
      </w:r>
      <w:r>
        <w:rPr>
          <w:rFonts w:ascii="Times New Roman" w:hAnsi="Times New Roman"/>
          <w:lang w:val="lt-LT" w:eastAsia="de-DE"/>
        </w:rPr>
        <w:t xml:space="preserve"> levonorgestrelio (LNG)</w:t>
      </w:r>
      <w:r w:rsidRPr="005E6D98">
        <w:rPr>
          <w:rFonts w:ascii="Times New Roman" w:hAnsi="Times New Roman"/>
          <w:lang w:val="lt-LT" w:eastAsia="de-DE"/>
        </w:rPr>
        <w:t xml:space="preserve"> koncentracija plazmoje</w:t>
      </w:r>
    </w:p>
    <w:tbl>
      <w:tblPr>
        <w:tblW w:w="680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938"/>
      </w:tblGrid>
      <w:tr w:rsidR="00BC7628" w14:paraId="6D184480"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44EBAAFC"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 xml:space="preserve">Laikas po </w:t>
            </w:r>
            <w:r>
              <w:rPr>
                <w:rFonts w:ascii="Times New Roman" w:hAnsi="Times New Roman"/>
                <w:szCs w:val="24"/>
                <w:lang w:val="lt-LT" w:eastAsia="de-DE"/>
              </w:rPr>
              <w:t>įvedimo</w:t>
            </w:r>
          </w:p>
        </w:tc>
        <w:tc>
          <w:tcPr>
            <w:tcW w:w="3938" w:type="dxa"/>
            <w:tcBorders>
              <w:top w:val="single" w:sz="4" w:space="0" w:color="auto"/>
              <w:left w:val="single" w:sz="4" w:space="0" w:color="auto"/>
              <w:bottom w:val="single" w:sz="4" w:space="0" w:color="auto"/>
              <w:right w:val="single" w:sz="4" w:space="0" w:color="auto"/>
            </w:tcBorders>
            <w:vAlign w:val="center"/>
            <w:hideMark/>
          </w:tcPr>
          <w:p w14:paraId="200B5067"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Bendra LNG koncentracija plazmoje [ng/l] (geometrinis VK %)</w:t>
            </w:r>
          </w:p>
        </w:tc>
      </w:tr>
      <w:tr w:rsidR="00BC7628" w14:paraId="1538A199"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5708CE78"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24</w:t>
            </w:r>
            <w:r>
              <w:rPr>
                <w:rFonts w:ascii="Times New Roman" w:hAnsi="Times New Roman"/>
                <w:szCs w:val="24"/>
                <w:lang w:val="lt-LT" w:eastAsia="de-DE"/>
              </w:rPr>
              <w:t> </w:t>
            </w:r>
            <w:r w:rsidRPr="00E753FE">
              <w:rPr>
                <w:rFonts w:ascii="Times New Roman" w:hAnsi="Times New Roman"/>
                <w:szCs w:val="24"/>
                <w:lang w:val="lt-LT" w:eastAsia="de-DE"/>
              </w:rPr>
              <w:t>dienos</w:t>
            </w:r>
          </w:p>
        </w:tc>
        <w:tc>
          <w:tcPr>
            <w:tcW w:w="3938" w:type="dxa"/>
            <w:tcBorders>
              <w:top w:val="single" w:sz="4" w:space="0" w:color="auto"/>
              <w:left w:val="single" w:sz="4" w:space="0" w:color="auto"/>
              <w:bottom w:val="single" w:sz="4" w:space="0" w:color="auto"/>
              <w:right w:val="single" w:sz="4" w:space="0" w:color="auto"/>
            </w:tcBorders>
            <w:vAlign w:val="center"/>
            <w:hideMark/>
          </w:tcPr>
          <w:p w14:paraId="07E5C80F"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175 (37,6)</w:t>
            </w:r>
          </w:p>
        </w:tc>
      </w:tr>
      <w:tr w:rsidR="00BC7628" w14:paraId="6C304C46"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389C1C43"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2</w:t>
            </w:r>
            <w:r>
              <w:rPr>
                <w:rFonts w:ascii="Times New Roman" w:hAnsi="Times New Roman"/>
                <w:szCs w:val="24"/>
                <w:lang w:val="lt-LT" w:eastAsia="de-DE"/>
              </w:rPr>
              <w:t> </w:t>
            </w:r>
            <w:r w:rsidRPr="00E753FE">
              <w:rPr>
                <w:rFonts w:ascii="Times New Roman" w:hAnsi="Times New Roman"/>
                <w:szCs w:val="24"/>
                <w:lang w:val="lt-LT" w:eastAsia="de-DE"/>
              </w:rPr>
              <w:t>mėnesiai</w:t>
            </w:r>
          </w:p>
        </w:tc>
        <w:tc>
          <w:tcPr>
            <w:tcW w:w="3938" w:type="dxa"/>
            <w:tcBorders>
              <w:top w:val="single" w:sz="4" w:space="0" w:color="auto"/>
              <w:left w:val="single" w:sz="4" w:space="0" w:color="auto"/>
              <w:bottom w:val="single" w:sz="4" w:space="0" w:color="auto"/>
              <w:right w:val="single" w:sz="4" w:space="0" w:color="auto"/>
            </w:tcBorders>
            <w:vAlign w:val="center"/>
            <w:hideMark/>
          </w:tcPr>
          <w:p w14:paraId="57F4FA39"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169 (37,1)</w:t>
            </w:r>
          </w:p>
        </w:tc>
      </w:tr>
      <w:tr w:rsidR="00BC7628" w14:paraId="5F928723"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13EB0508"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1</w:t>
            </w:r>
            <w:r>
              <w:rPr>
                <w:rFonts w:ascii="Times New Roman" w:hAnsi="Times New Roman"/>
                <w:szCs w:val="24"/>
                <w:lang w:val="lt-LT" w:eastAsia="de-DE"/>
              </w:rPr>
              <w:t> </w:t>
            </w:r>
            <w:r w:rsidRPr="00E753FE">
              <w:rPr>
                <w:rFonts w:ascii="Times New Roman" w:hAnsi="Times New Roman"/>
                <w:szCs w:val="24"/>
                <w:lang w:val="lt-LT" w:eastAsia="de-DE"/>
              </w:rPr>
              <w:t>metai</w:t>
            </w:r>
          </w:p>
        </w:tc>
        <w:tc>
          <w:tcPr>
            <w:tcW w:w="3938" w:type="dxa"/>
            <w:tcBorders>
              <w:top w:val="single" w:sz="4" w:space="0" w:color="auto"/>
              <w:left w:val="single" w:sz="4" w:space="0" w:color="auto"/>
              <w:bottom w:val="single" w:sz="4" w:space="0" w:color="auto"/>
              <w:right w:val="single" w:sz="4" w:space="0" w:color="auto"/>
            </w:tcBorders>
            <w:vAlign w:val="center"/>
            <w:hideMark/>
          </w:tcPr>
          <w:p w14:paraId="3A2CB117"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159 (37,4)</w:t>
            </w:r>
          </w:p>
        </w:tc>
      </w:tr>
      <w:tr w:rsidR="00BC7628" w14:paraId="3D17C8B6"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13572402"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3</w:t>
            </w:r>
            <w:r>
              <w:rPr>
                <w:rFonts w:ascii="Times New Roman" w:hAnsi="Times New Roman"/>
                <w:szCs w:val="24"/>
                <w:lang w:val="lt-LT" w:eastAsia="de-DE"/>
              </w:rPr>
              <w:t> </w:t>
            </w:r>
            <w:r w:rsidRPr="00E753FE">
              <w:rPr>
                <w:rFonts w:ascii="Times New Roman" w:hAnsi="Times New Roman"/>
                <w:szCs w:val="24"/>
                <w:lang w:val="lt-LT" w:eastAsia="de-DE"/>
              </w:rPr>
              <w:t>metai</w:t>
            </w:r>
          </w:p>
        </w:tc>
        <w:tc>
          <w:tcPr>
            <w:tcW w:w="3938" w:type="dxa"/>
            <w:tcBorders>
              <w:top w:val="single" w:sz="4" w:space="0" w:color="auto"/>
              <w:left w:val="single" w:sz="4" w:space="0" w:color="auto"/>
              <w:bottom w:val="single" w:sz="4" w:space="0" w:color="auto"/>
              <w:right w:val="single" w:sz="4" w:space="0" w:color="auto"/>
            </w:tcBorders>
            <w:vAlign w:val="center"/>
            <w:hideMark/>
          </w:tcPr>
          <w:p w14:paraId="110D0F7C"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139 (37,8)</w:t>
            </w:r>
          </w:p>
        </w:tc>
      </w:tr>
      <w:tr w:rsidR="00BC7628" w14:paraId="2E0DB8E8"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547BBE97"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5</w:t>
            </w:r>
            <w:r>
              <w:rPr>
                <w:rFonts w:ascii="Times New Roman" w:hAnsi="Times New Roman"/>
                <w:szCs w:val="24"/>
                <w:lang w:val="lt-LT" w:eastAsia="de-DE"/>
              </w:rPr>
              <w:t> </w:t>
            </w:r>
            <w:r w:rsidRPr="00E753FE">
              <w:rPr>
                <w:rFonts w:ascii="Times New Roman" w:hAnsi="Times New Roman"/>
                <w:szCs w:val="24"/>
                <w:lang w:val="lt-LT" w:eastAsia="de-DE"/>
              </w:rPr>
              <w:t>metai</w:t>
            </w:r>
          </w:p>
        </w:tc>
        <w:tc>
          <w:tcPr>
            <w:tcW w:w="3938" w:type="dxa"/>
            <w:tcBorders>
              <w:top w:val="single" w:sz="4" w:space="0" w:color="auto"/>
              <w:left w:val="single" w:sz="4" w:space="0" w:color="auto"/>
              <w:bottom w:val="single" w:sz="4" w:space="0" w:color="auto"/>
              <w:right w:val="single" w:sz="4" w:space="0" w:color="auto"/>
            </w:tcBorders>
            <w:vAlign w:val="center"/>
            <w:hideMark/>
          </w:tcPr>
          <w:p w14:paraId="2A4B83D8"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123 (38,2)</w:t>
            </w:r>
          </w:p>
        </w:tc>
      </w:tr>
      <w:tr w:rsidR="00BC7628" w14:paraId="3E635384" w14:textId="77777777" w:rsidTr="00D51D9F">
        <w:tc>
          <w:tcPr>
            <w:tcW w:w="2864" w:type="dxa"/>
            <w:tcBorders>
              <w:top w:val="single" w:sz="4" w:space="0" w:color="auto"/>
              <w:left w:val="single" w:sz="4" w:space="0" w:color="auto"/>
              <w:bottom w:val="single" w:sz="4" w:space="0" w:color="auto"/>
              <w:right w:val="single" w:sz="4" w:space="0" w:color="auto"/>
            </w:tcBorders>
            <w:vAlign w:val="center"/>
            <w:hideMark/>
          </w:tcPr>
          <w:p w14:paraId="5F7B620A" w14:textId="77777777" w:rsidR="00BC7628" w:rsidRPr="00E753FE" w:rsidRDefault="00BC7628" w:rsidP="00D51D9F">
            <w:pPr>
              <w:keepNext/>
              <w:keepLines/>
              <w:spacing w:after="0" w:line="240" w:lineRule="auto"/>
              <w:rPr>
                <w:rFonts w:ascii="Times New Roman" w:hAnsi="Times New Roman"/>
                <w:szCs w:val="24"/>
                <w:lang w:val="lt-LT" w:eastAsia="de-DE"/>
              </w:rPr>
            </w:pPr>
            <w:r w:rsidRPr="00E753FE">
              <w:rPr>
                <w:rFonts w:ascii="Times New Roman" w:hAnsi="Times New Roman"/>
                <w:szCs w:val="24"/>
                <w:lang w:val="lt-LT" w:eastAsia="de-DE"/>
              </w:rPr>
              <w:t>8</w:t>
            </w:r>
            <w:r>
              <w:rPr>
                <w:rFonts w:ascii="Times New Roman" w:hAnsi="Times New Roman"/>
                <w:szCs w:val="24"/>
                <w:lang w:val="lt-LT" w:eastAsia="de-DE"/>
              </w:rPr>
              <w:t> </w:t>
            </w:r>
            <w:r w:rsidRPr="00E753FE">
              <w:rPr>
                <w:rFonts w:ascii="Times New Roman" w:hAnsi="Times New Roman"/>
                <w:szCs w:val="24"/>
                <w:lang w:val="lt-LT" w:eastAsia="de-DE"/>
              </w:rPr>
              <w:t>metai</w:t>
            </w:r>
          </w:p>
        </w:tc>
        <w:tc>
          <w:tcPr>
            <w:tcW w:w="3938" w:type="dxa"/>
            <w:tcBorders>
              <w:top w:val="single" w:sz="4" w:space="0" w:color="auto"/>
              <w:left w:val="single" w:sz="4" w:space="0" w:color="auto"/>
              <w:bottom w:val="single" w:sz="4" w:space="0" w:color="auto"/>
              <w:right w:val="single" w:sz="4" w:space="0" w:color="auto"/>
            </w:tcBorders>
            <w:vAlign w:val="center"/>
            <w:hideMark/>
          </w:tcPr>
          <w:p w14:paraId="1B6CF798" w14:textId="77777777" w:rsidR="00BC7628" w:rsidRPr="00E753FE" w:rsidRDefault="00BC7628" w:rsidP="00D51D9F">
            <w:pPr>
              <w:keepNext/>
              <w:keepLines/>
              <w:spacing w:after="0" w:line="240" w:lineRule="auto"/>
              <w:jc w:val="center"/>
              <w:rPr>
                <w:rFonts w:ascii="Times New Roman" w:hAnsi="Times New Roman"/>
                <w:szCs w:val="24"/>
                <w:lang w:val="lt-LT" w:eastAsia="de-DE"/>
              </w:rPr>
            </w:pPr>
            <w:r w:rsidRPr="00E753FE">
              <w:rPr>
                <w:rFonts w:ascii="Times New Roman" w:hAnsi="Times New Roman"/>
                <w:szCs w:val="24"/>
                <w:lang w:val="lt-LT" w:eastAsia="de-DE"/>
              </w:rPr>
              <w:t>100 (39,9)</w:t>
            </w:r>
          </w:p>
        </w:tc>
      </w:tr>
    </w:tbl>
    <w:p w14:paraId="0387CBDE" w14:textId="77777777" w:rsidR="00BC7628" w:rsidRDefault="00BC7628" w:rsidP="00BC7628">
      <w:pPr>
        <w:spacing w:after="0" w:line="240" w:lineRule="auto"/>
        <w:rPr>
          <w:rFonts w:ascii="Times New Roman" w:eastAsia="Times New Roman" w:hAnsi="Times New Roman"/>
          <w:lang w:val="lt-LT" w:eastAsia="x-none"/>
        </w:rPr>
      </w:pPr>
    </w:p>
    <w:p w14:paraId="0BA4C01E"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Didelis vietinis vaistinio preparato išskyrimas sukelia stiprų koncentracijos gradientą per gimdos gleivinę į gimdos raumeninį audinį (gradientas iš gimdos gleivinės į gimdos raumeninį audinį &gt; 100 kartų) ir mažą levonorgestrelio koncentraciją serume (gradientas iš gimdos gleivinės į serumą &gt; 1 000 kartų).</w:t>
      </w:r>
    </w:p>
    <w:p w14:paraId="4A6B08C7"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p>
    <w:p w14:paraId="073C97E2"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Moterims po menopauzės, kurios naudoja Mirena ir kartu gauna negeriamųjų estrogenų gydymą, vidutinė levonorgestrelio serumo koncentracija mažėja nuo 257 pg/ml (nuo 25</w:t>
      </w:r>
      <w:r>
        <w:rPr>
          <w:rFonts w:ascii="Times New Roman" w:eastAsia="Times New Roman" w:hAnsi="Times New Roman"/>
          <w:lang w:val="lt-LT"/>
        </w:rPr>
        <w:noBreakHyphen/>
        <w:t>tos iki 75</w:t>
      </w:r>
      <w:r>
        <w:rPr>
          <w:rFonts w:ascii="Times New Roman" w:eastAsia="Times New Roman" w:hAnsi="Times New Roman"/>
          <w:lang w:val="lt-LT"/>
        </w:rPr>
        <w:noBreakHyphen/>
        <w:t xml:space="preserve">tos percentilės: nuo 186 pg/ml iki 326 pg/ml) po 12 mėnesių iki 149 pg/ml (122 mg/ml iki 180 pg/ml) po 60 mėnesių. Kai naudojama Mirena ir kartu taikomas geriamųjų estrogenų gydymas, levonorgestrelio serumo koncentracija </w:t>
      </w:r>
      <w:r>
        <w:rPr>
          <w:rFonts w:ascii="Times New Roman" w:eastAsia="Times New Roman" w:hAnsi="Times New Roman"/>
          <w:lang w:val="lt-LT"/>
        </w:rPr>
        <w:lastRenderedPageBreak/>
        <w:t>po 12 mėnesių padidėja vidutiniškai iki 478 pg/ml (nuo 25</w:t>
      </w:r>
      <w:r>
        <w:rPr>
          <w:rFonts w:ascii="Times New Roman" w:eastAsia="Times New Roman" w:hAnsi="Times New Roman"/>
          <w:lang w:val="lt-LT"/>
        </w:rPr>
        <w:noBreakHyphen/>
        <w:t>tos iki 75</w:t>
      </w:r>
      <w:r>
        <w:rPr>
          <w:rFonts w:ascii="Times New Roman" w:eastAsia="Times New Roman" w:hAnsi="Times New Roman"/>
          <w:lang w:val="lt-LT"/>
        </w:rPr>
        <w:noBreakHyphen/>
        <w:t>tos percentilės: nuo 341 pg/ml iki 655 pg/ml) dėl geriamųjų estrogenų gydymo sužadinto lytinius hormonus prijungiančio globulino (LHPG).</w:t>
      </w:r>
    </w:p>
    <w:p w14:paraId="3A9B678F" w14:textId="77777777" w:rsidR="00BC7628" w:rsidRDefault="00BC7628" w:rsidP="00BC7628">
      <w:pPr>
        <w:spacing w:after="0" w:line="240" w:lineRule="auto"/>
        <w:rPr>
          <w:rFonts w:ascii="Times New Roman" w:eastAsia="Times New Roman" w:hAnsi="Times New Roman"/>
          <w:lang w:val="lt-LT" w:eastAsia="x-none"/>
        </w:rPr>
      </w:pPr>
    </w:p>
    <w:p w14:paraId="76E0A419"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u w:val="single"/>
          <w:lang w:val="lt-LT" w:eastAsia="x-none"/>
        </w:rPr>
        <w:t>Pasiskirstymas</w:t>
      </w:r>
    </w:p>
    <w:p w14:paraId="23045A68"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Levonorgestrelis nespecifiškai jungiasi su serumo albuminu ir specifiškai su lytinius hormonus prijungiančiu globulinu (LHPG). Mažiau nei 2 % cirkuliuojančio levonorgestrelio yra laisvo steroido pavidalu. Levonorgestrelis dideliu specifiškumu jungiasi su LHPG. Todėl LHPG koncentracijos pokyčiai serume </w:t>
      </w:r>
      <w:r>
        <w:rPr>
          <w:rFonts w:ascii="Times New Roman" w:hAnsi="Times New Roman"/>
          <w:lang w:val="lt-LT"/>
        </w:rPr>
        <w:t>sukelia bendros levonorgestrelio koncentracijos serume padidėjimą (esant didelei LHPG koncentracijai) arba sumažėjimą (esant mažai LHPG koncentracijai)</w:t>
      </w:r>
      <w:r>
        <w:rPr>
          <w:rFonts w:ascii="Times New Roman" w:eastAsia="Times New Roman" w:hAnsi="Times New Roman"/>
          <w:lang w:val="lt-LT" w:eastAsia="x-none"/>
        </w:rPr>
        <w:t>. Įvedus Mirena, per pirmuosius du mėnesius LHPG koncentracija vidutiniškai sumažėjo maždaug 20%, per pirmuosius metus išliko stabili ir vėliau šiek tiek padidėjo iki 8 metų vartojimo laikotarpio pabaigos. Vidutinis tariamasis levonorgestrelio pasiskirstymo tūris yra maždaug 106 l.</w:t>
      </w:r>
    </w:p>
    <w:p w14:paraId="790CFD0D"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p>
    <w:p w14:paraId="0254E18C" w14:textId="77777777" w:rsidR="00BC7628" w:rsidRDefault="00BC7628" w:rsidP="00BC762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Nustatyta, kad kūno svoris ir LHPG serumo koncentracija paveikia sisteminę levonorgestrelio koncentraciją, t. y. mažas kūno svoris ir (arba) didelė LHPG koncentracija padidina levonorgestrelio koncentraciją. Reprodukcinio amžiaus moterims, kurių mažas kūno svoris (nuo 37 iki 55 kg), vidutinė levonorgestrelio serumo koncentracija yra maždaug 1,5 karto didesnė.</w:t>
      </w:r>
    </w:p>
    <w:p w14:paraId="0D5D7B39" w14:textId="77777777" w:rsidR="00BC7628" w:rsidRDefault="00BC7628" w:rsidP="00BC7628">
      <w:pPr>
        <w:autoSpaceDE w:val="0"/>
        <w:autoSpaceDN w:val="0"/>
        <w:adjustRightInd w:val="0"/>
        <w:spacing w:after="0" w:line="240" w:lineRule="auto"/>
        <w:rPr>
          <w:rFonts w:ascii="Times New Roman" w:eastAsia="Times New Roman" w:hAnsi="Times New Roman"/>
          <w:color w:val="000000"/>
          <w:lang w:val="lt-LT"/>
        </w:rPr>
      </w:pPr>
    </w:p>
    <w:p w14:paraId="564CF880"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u w:val="single"/>
          <w:lang w:val="lt-LT"/>
        </w:rPr>
        <w:t>Biotransformacija</w:t>
      </w:r>
    </w:p>
    <w:p w14:paraId="61E61938" w14:textId="77777777" w:rsidR="00BC7628" w:rsidRDefault="00BC7628" w:rsidP="00BC762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 xml:space="preserve">Levonorgestrelis yra ekstensyviai metabolizuojamas. </w:t>
      </w:r>
      <w:r>
        <w:rPr>
          <w:rFonts w:ascii="Times New Roman" w:hAnsi="Times New Roman"/>
          <w:lang w:val="lt-LT"/>
        </w:rPr>
        <w:t>Svarbiausi metabolizmo būdai yra Δ4</w:t>
      </w:r>
      <w:r>
        <w:rPr>
          <w:rFonts w:ascii="Times New Roman" w:hAnsi="Times New Roman"/>
          <w:lang w:val="lt-LT"/>
        </w:rPr>
        <w:noBreakHyphen/>
        <w:t>3</w:t>
      </w:r>
      <w:r>
        <w:rPr>
          <w:rFonts w:ascii="Times New Roman" w:hAnsi="Times New Roman"/>
          <w:lang w:val="lt-LT"/>
        </w:rPr>
        <w:noBreakHyphen/>
        <w:t xml:space="preserve">okso grupės redukcija ir hidroksilinimas 2α, 1β ir 16β padėtyse, po kurių vyksta konjugacija. </w:t>
      </w:r>
      <w:r>
        <w:rPr>
          <w:rFonts w:ascii="Times New Roman" w:eastAsia="Times New Roman" w:hAnsi="Times New Roman"/>
          <w:lang w:val="lt-LT"/>
        </w:rPr>
        <w:t>Pagrindinis fermentas, dalyvaujantis levonorgestrelio oksidaciniame metabolizme, yra CYP3A4.</w:t>
      </w:r>
      <w:r>
        <w:rPr>
          <w:rFonts w:ascii="Times New Roman" w:eastAsia="Times New Roman" w:hAnsi="Times New Roman"/>
          <w:i/>
          <w:lang w:val="lt-LT"/>
        </w:rPr>
        <w:t xml:space="preserve"> In vitro </w:t>
      </w:r>
      <w:r>
        <w:rPr>
          <w:rFonts w:ascii="Times New Roman" w:eastAsia="Times New Roman" w:hAnsi="Times New Roman"/>
          <w:lang w:val="lt-LT"/>
        </w:rPr>
        <w:t>tyrimų duomenimis, biotransformacijos reakcijos, kuriose dalyvauja CYP, gali būti mažai reikšmingos levonorgestreliui, palyginti su redukcija ir konjugacija.</w:t>
      </w:r>
    </w:p>
    <w:p w14:paraId="53626790" w14:textId="77777777" w:rsidR="00BC7628" w:rsidRDefault="00BC7628" w:rsidP="00BC7628">
      <w:pPr>
        <w:spacing w:after="0" w:line="240" w:lineRule="auto"/>
        <w:rPr>
          <w:rFonts w:ascii="Times New Roman" w:eastAsia="Times New Roman" w:hAnsi="Times New Roman"/>
          <w:lang w:val="lt-LT"/>
        </w:rPr>
      </w:pPr>
    </w:p>
    <w:p w14:paraId="012BE093"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u w:val="single"/>
          <w:lang w:val="lt-LT"/>
        </w:rPr>
        <w:t>Eliminacija</w:t>
      </w:r>
    </w:p>
    <w:p w14:paraId="0B53120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Bendrasis levonorgestrelio klirensas plazmoje yra maždaug 1,0 ml/min/kg. Nepakitusio levonorgestrelio pašalinami tik pėdsakai. Metabolitų ekskrecijos su išmatomis ir šlapimu santykis yra maždaug 1. Šalinimo pusinis periodas, kuris vyksta daugiausia metabolitais, yra maždaug 1 diena.</w:t>
      </w:r>
    </w:p>
    <w:p w14:paraId="0CE7CAAD" w14:textId="77777777" w:rsidR="00BC7628" w:rsidRDefault="00BC7628" w:rsidP="00BC7628">
      <w:pPr>
        <w:spacing w:after="0" w:line="240" w:lineRule="auto"/>
        <w:rPr>
          <w:rFonts w:ascii="Times New Roman" w:eastAsia="Times New Roman" w:hAnsi="Times New Roman"/>
          <w:lang w:val="lt-LT"/>
        </w:rPr>
      </w:pPr>
    </w:p>
    <w:p w14:paraId="335700F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u w:val="single"/>
          <w:lang w:val="lt-LT"/>
        </w:rPr>
        <w:t>Tiesinis / netiesinis pobūdis</w:t>
      </w:r>
    </w:p>
    <w:p w14:paraId="2BCBCE38" w14:textId="77777777" w:rsidR="00BC7628" w:rsidRDefault="00BC7628" w:rsidP="00BC7628">
      <w:pPr>
        <w:spacing w:after="0" w:line="240" w:lineRule="auto"/>
        <w:rPr>
          <w:rFonts w:ascii="Times New Roman" w:eastAsia="Times New Roman" w:hAnsi="Times New Roman"/>
          <w:lang w:val="lt-LT"/>
        </w:rPr>
      </w:pPr>
      <w:r>
        <w:rPr>
          <w:rFonts w:ascii="Times New Roman" w:hAnsi="Times New Roman"/>
          <w:lang w:val="lt-LT"/>
        </w:rPr>
        <w:t xml:space="preserve">Levonorgestrelio farmakokinetika priklauso nuo LHPG, kurį patį veikia estrogenai ir androgenai, koncentracijos. LHPG koncentracijos sumažėjimas lemia bendros levonorgestrelio koncentracijos serume sumažėjimą. Tai rodo, kad laiko požiūriu levonorgestrelio farmakokinetika yra netiesinė. </w:t>
      </w:r>
      <w:r>
        <w:rPr>
          <w:rFonts w:ascii="Times New Roman" w:eastAsia="Times New Roman" w:hAnsi="Times New Roman"/>
          <w:lang w:val="lt-LT"/>
        </w:rPr>
        <w:t>Kadangi Mirena veikimo būdas iš esmės lokalus, vaistinio preparato veiksmingumui tai neturėtų turėti įtakos.</w:t>
      </w:r>
    </w:p>
    <w:p w14:paraId="44B30011" w14:textId="77777777" w:rsidR="00BC7628" w:rsidRDefault="00BC7628" w:rsidP="00BC7628">
      <w:pPr>
        <w:spacing w:after="0" w:line="240" w:lineRule="auto"/>
        <w:rPr>
          <w:rFonts w:ascii="Times New Roman" w:eastAsia="Times New Roman" w:hAnsi="Times New Roman"/>
          <w:lang w:val="lt-LT"/>
        </w:rPr>
      </w:pPr>
    </w:p>
    <w:p w14:paraId="2216537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5.3.</w:t>
      </w:r>
      <w:r>
        <w:rPr>
          <w:rFonts w:ascii="Times New Roman" w:eastAsia="Times New Roman" w:hAnsi="Times New Roman"/>
          <w:b/>
          <w:lang w:val="lt-LT"/>
        </w:rPr>
        <w:tab/>
        <w:t>Ikiklinikinių saugumo tyrimų duomenys</w:t>
      </w:r>
    </w:p>
    <w:p w14:paraId="4D8D0918" w14:textId="77777777" w:rsidR="00BC7628" w:rsidRDefault="00BC7628" w:rsidP="00BC7628">
      <w:pPr>
        <w:spacing w:after="0" w:line="240" w:lineRule="auto"/>
        <w:rPr>
          <w:rFonts w:ascii="Times New Roman" w:eastAsia="Times New Roman" w:hAnsi="Times New Roman"/>
          <w:lang w:val="lt-LT"/>
        </w:rPr>
      </w:pPr>
    </w:p>
    <w:p w14:paraId="36A2CA24"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Ikiklinikinė farmakologinio saugumo, farmakokinetikos, toksinio, genotoksinio bei kancerogeninio levonorgestrelio poveikio analizė neatskleidė specifinio pavojaus žmogui.</w:t>
      </w:r>
    </w:p>
    <w:p w14:paraId="1E319A8D"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Levonorgestrelis yra gerai ištirtas progestagenas. Yra išsamiai aprašytas sistemiškai vartojamo vaistinio preparato saugumo profilis. Devynių</w:t>
      </w:r>
      <w:r>
        <w:rPr>
          <w:rFonts w:ascii="Times New Roman" w:eastAsia="Times New Roman" w:hAnsi="Times New Roman"/>
          <w:lang w:val="lt-LT" w:eastAsia="x-none"/>
        </w:rPr>
        <w:noBreakHyphen/>
        <w:t xml:space="preserve">dvylikos mėnesių trukmės tyrimais su beždžionėmis nustatyta, kad gimdoje išsiskiriantis levonorgestrelis veikia lokaliai, yra gerai toleruojamas, jo sisteminio toksinio poveikio nepastebėta. Triušiams po intrauterinio levonorgestrelio vartojimo embriotoksinio poveikio nenustatyta. Hormonų rezervuaro elastomerinių komponentų, polietileninių vaistinio preparato medžiagų bei elastomero ir levonorgestrelio derinio saugumo analizė, paremta genetinės toksikologijos įvertinimu standartinėse </w:t>
      </w:r>
      <w:r>
        <w:rPr>
          <w:rFonts w:ascii="Times New Roman" w:eastAsia="Times New Roman" w:hAnsi="Times New Roman"/>
          <w:i/>
          <w:lang w:val="lt-LT" w:eastAsia="x-none"/>
        </w:rPr>
        <w:t>in vitro</w:t>
      </w:r>
      <w:r>
        <w:rPr>
          <w:rFonts w:ascii="Times New Roman" w:eastAsia="Times New Roman" w:hAnsi="Times New Roman"/>
          <w:lang w:val="lt-LT" w:eastAsia="x-none"/>
        </w:rPr>
        <w:t xml:space="preserve"> ir </w:t>
      </w:r>
      <w:r>
        <w:rPr>
          <w:rFonts w:ascii="Times New Roman" w:eastAsia="Times New Roman" w:hAnsi="Times New Roman"/>
          <w:i/>
          <w:lang w:val="lt-LT" w:eastAsia="x-none"/>
        </w:rPr>
        <w:t>in vivo</w:t>
      </w:r>
      <w:r>
        <w:rPr>
          <w:rFonts w:ascii="Times New Roman" w:eastAsia="Times New Roman" w:hAnsi="Times New Roman"/>
          <w:lang w:val="lt-LT" w:eastAsia="x-none"/>
        </w:rPr>
        <w:t xml:space="preserve"> tyrimų sistemose ir bio</w:t>
      </w:r>
      <w:r>
        <w:rPr>
          <w:rFonts w:ascii="Times New Roman" w:eastAsia="Times New Roman" w:hAnsi="Times New Roman"/>
          <w:lang w:val="lt-LT" w:eastAsia="x-none"/>
        </w:rPr>
        <w:noBreakHyphen/>
        <w:t xml:space="preserve">suderinamumo bandymais su pelėmis, žiurkėmis, jūrų kiaulytėmis, triušiais ir </w:t>
      </w:r>
      <w:r>
        <w:rPr>
          <w:rFonts w:ascii="Times New Roman" w:eastAsia="Times New Roman" w:hAnsi="Times New Roman"/>
          <w:i/>
          <w:iCs/>
          <w:lang w:val="lt-LT" w:eastAsia="x-none"/>
        </w:rPr>
        <w:t>in vitro</w:t>
      </w:r>
      <w:r>
        <w:rPr>
          <w:rFonts w:ascii="Times New Roman" w:eastAsia="Times New Roman" w:hAnsi="Times New Roman"/>
          <w:lang w:val="lt-LT" w:eastAsia="x-none"/>
        </w:rPr>
        <w:t xml:space="preserve"> tyrimų sistema, bio</w:t>
      </w:r>
      <w:r>
        <w:rPr>
          <w:rFonts w:ascii="Times New Roman" w:eastAsia="Times New Roman" w:hAnsi="Times New Roman"/>
          <w:lang w:val="lt-LT" w:eastAsia="x-none"/>
        </w:rPr>
        <w:noBreakHyphen/>
        <w:t>nesuderinamumo neparodė.</w:t>
      </w:r>
    </w:p>
    <w:p w14:paraId="7002D408" w14:textId="77777777" w:rsidR="00BC7628" w:rsidRDefault="00BC7628" w:rsidP="00BC7628">
      <w:pPr>
        <w:spacing w:after="0" w:line="240" w:lineRule="auto"/>
        <w:rPr>
          <w:rFonts w:ascii="Times New Roman" w:eastAsia="Times New Roman" w:hAnsi="Times New Roman"/>
          <w:lang w:val="lt-LT"/>
        </w:rPr>
      </w:pPr>
    </w:p>
    <w:p w14:paraId="378D3BAE" w14:textId="77777777" w:rsidR="00BC7628" w:rsidRDefault="00BC7628" w:rsidP="00BC7628">
      <w:pPr>
        <w:spacing w:after="0" w:line="240" w:lineRule="auto"/>
        <w:rPr>
          <w:rFonts w:ascii="Times New Roman" w:eastAsia="Times New Roman" w:hAnsi="Times New Roman"/>
          <w:lang w:val="lt-LT"/>
        </w:rPr>
      </w:pPr>
    </w:p>
    <w:p w14:paraId="403756F5" w14:textId="77777777" w:rsidR="00BC7628" w:rsidRDefault="00BC7628" w:rsidP="00BC7628">
      <w:pPr>
        <w:keepNext/>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6.</w:t>
      </w:r>
      <w:r>
        <w:rPr>
          <w:rFonts w:ascii="Times New Roman" w:eastAsia="Times New Roman" w:hAnsi="Times New Roman"/>
          <w:b/>
          <w:lang w:val="lt-LT"/>
        </w:rPr>
        <w:tab/>
        <w:t>FARMACINĖ INFORMACIJA</w:t>
      </w:r>
    </w:p>
    <w:p w14:paraId="260FB931" w14:textId="77777777" w:rsidR="00BC7628" w:rsidRDefault="00BC7628" w:rsidP="00BC7628">
      <w:pPr>
        <w:keepNext/>
        <w:spacing w:after="0" w:line="240" w:lineRule="auto"/>
        <w:rPr>
          <w:rFonts w:ascii="Times New Roman" w:eastAsia="Times New Roman" w:hAnsi="Times New Roman"/>
          <w:lang w:val="lt-LT"/>
        </w:rPr>
      </w:pPr>
    </w:p>
    <w:p w14:paraId="44404B84"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14:paraId="719DE210" w14:textId="77777777" w:rsidR="00BC7628" w:rsidRDefault="00BC7628" w:rsidP="00BC7628">
      <w:pPr>
        <w:keepNext/>
        <w:spacing w:after="0" w:line="240" w:lineRule="auto"/>
        <w:rPr>
          <w:rFonts w:ascii="Times New Roman" w:eastAsia="Times New Roman" w:hAnsi="Times New Roman"/>
          <w:lang w:val="lt-LT"/>
        </w:rPr>
      </w:pPr>
    </w:p>
    <w:p w14:paraId="50F67B38"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Polidimetilsiloksano elastomeras (matrica, membrana)</w:t>
      </w:r>
    </w:p>
    <w:p w14:paraId="1AE1F37B"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Koloidinis bevandenis silicio dioksidas (membrana)</w:t>
      </w:r>
    </w:p>
    <w:p w14:paraId="69466AE1"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Polietilenas (T formos kūnas, siūlai)</w:t>
      </w:r>
    </w:p>
    <w:p w14:paraId="4D7F3897"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Bario sulfatas (T formos kūnas)</w:t>
      </w:r>
    </w:p>
    <w:p w14:paraId="24AAE68D"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Geležies oksidas (E172) (siūlai)</w:t>
      </w:r>
    </w:p>
    <w:p w14:paraId="4B5B8610" w14:textId="77777777" w:rsidR="00BC7628" w:rsidRDefault="00BC7628" w:rsidP="00BC7628">
      <w:pPr>
        <w:spacing w:after="0" w:line="240" w:lineRule="auto"/>
        <w:rPr>
          <w:rFonts w:ascii="Times New Roman" w:eastAsia="Times New Roman" w:hAnsi="Times New Roman"/>
          <w:lang w:val="lt-LT"/>
        </w:rPr>
      </w:pPr>
    </w:p>
    <w:p w14:paraId="113301A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6.2.</w:t>
      </w:r>
      <w:r>
        <w:rPr>
          <w:rFonts w:ascii="Times New Roman" w:eastAsia="Times New Roman" w:hAnsi="Times New Roman"/>
          <w:b/>
          <w:lang w:val="lt-LT"/>
        </w:rPr>
        <w:tab/>
        <w:t>Nesuderinamumas</w:t>
      </w:r>
    </w:p>
    <w:p w14:paraId="6CD36ECF" w14:textId="77777777" w:rsidR="00BC7628" w:rsidRDefault="00BC7628" w:rsidP="00BC7628">
      <w:pPr>
        <w:spacing w:after="0" w:line="240" w:lineRule="auto"/>
        <w:rPr>
          <w:rFonts w:ascii="Times New Roman" w:eastAsia="Times New Roman" w:hAnsi="Times New Roman"/>
          <w:lang w:val="lt-LT"/>
        </w:rPr>
      </w:pPr>
    </w:p>
    <w:p w14:paraId="064EE0CE" w14:textId="77777777" w:rsidR="00BC7628" w:rsidRDefault="00BC7628" w:rsidP="00BC7628">
      <w:pPr>
        <w:tabs>
          <w:tab w:val="left" w:pos="5900"/>
        </w:tabs>
        <w:spacing w:after="0" w:line="240" w:lineRule="auto"/>
        <w:rPr>
          <w:rFonts w:ascii="Times New Roman" w:eastAsia="Times New Roman" w:hAnsi="Times New Roman"/>
          <w:lang w:val="lt-LT"/>
        </w:rPr>
      </w:pPr>
      <w:r>
        <w:rPr>
          <w:rFonts w:ascii="Times New Roman" w:eastAsia="Times New Roman" w:hAnsi="Times New Roman"/>
          <w:lang w:val="lt-LT"/>
        </w:rPr>
        <w:t>Duomenys nebūtini.</w:t>
      </w:r>
    </w:p>
    <w:p w14:paraId="1B12FE01" w14:textId="77777777" w:rsidR="00BC7628" w:rsidRDefault="00BC7628" w:rsidP="00BC7628">
      <w:pPr>
        <w:spacing w:after="0" w:line="240" w:lineRule="auto"/>
        <w:rPr>
          <w:rFonts w:ascii="Times New Roman" w:eastAsia="Times New Roman" w:hAnsi="Times New Roman"/>
          <w:lang w:val="lt-LT"/>
        </w:rPr>
      </w:pPr>
    </w:p>
    <w:p w14:paraId="42A7248F" w14:textId="77777777" w:rsidR="00BC7628" w:rsidRDefault="00BC7628" w:rsidP="00BC7628">
      <w:pPr>
        <w:keepNext/>
        <w:spacing w:after="0" w:line="240" w:lineRule="auto"/>
        <w:outlineLvl w:val="2"/>
        <w:rPr>
          <w:rFonts w:ascii="Times New Roman" w:eastAsia="Times New Roman" w:hAnsi="Times New Roman"/>
          <w:b/>
          <w:lang w:val="lt-LT" w:eastAsia="x-none"/>
        </w:rPr>
      </w:pPr>
      <w:r>
        <w:rPr>
          <w:rFonts w:ascii="Times New Roman" w:eastAsia="Times New Roman" w:hAnsi="Times New Roman"/>
          <w:b/>
          <w:lang w:val="lt-LT" w:eastAsia="x-none"/>
        </w:rPr>
        <w:t>6.3</w:t>
      </w:r>
      <w:r>
        <w:rPr>
          <w:rFonts w:ascii="Times New Roman" w:eastAsia="Times New Roman" w:hAnsi="Times New Roman"/>
          <w:b/>
          <w:lang w:val="lt-LT" w:eastAsia="x-none"/>
        </w:rPr>
        <w:tab/>
        <w:t>Tinkamumo laikas</w:t>
      </w:r>
    </w:p>
    <w:p w14:paraId="213264A2" w14:textId="77777777" w:rsidR="00BC7628" w:rsidRDefault="00BC7628" w:rsidP="00BC7628">
      <w:pPr>
        <w:spacing w:after="0" w:line="240" w:lineRule="auto"/>
        <w:jc w:val="both"/>
        <w:rPr>
          <w:rFonts w:ascii="Times New Roman" w:eastAsia="Times New Roman" w:hAnsi="Times New Roman"/>
          <w:lang w:val="lt-LT" w:eastAsia="x-none"/>
        </w:rPr>
      </w:pPr>
    </w:p>
    <w:p w14:paraId="254B56CC"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3 metai.</w:t>
      </w:r>
    </w:p>
    <w:p w14:paraId="564D8F93" w14:textId="77777777" w:rsidR="00BC7628" w:rsidRDefault="00BC7628" w:rsidP="00BC7628">
      <w:pPr>
        <w:spacing w:after="0" w:line="240" w:lineRule="auto"/>
        <w:jc w:val="both"/>
        <w:rPr>
          <w:rFonts w:ascii="Times New Roman" w:eastAsia="Times New Roman" w:hAnsi="Times New Roman"/>
          <w:lang w:val="lt-LT" w:eastAsia="x-none"/>
        </w:rPr>
      </w:pPr>
    </w:p>
    <w:p w14:paraId="7889CE78" w14:textId="77777777" w:rsidR="00BC7628" w:rsidRDefault="00BC7628" w:rsidP="00BC7628">
      <w:pPr>
        <w:keepNext/>
        <w:spacing w:after="0" w:line="240" w:lineRule="auto"/>
        <w:outlineLvl w:val="2"/>
        <w:rPr>
          <w:rFonts w:ascii="Times New Roman" w:eastAsia="Times New Roman" w:hAnsi="Times New Roman"/>
          <w:b/>
          <w:lang w:val="lt-LT" w:eastAsia="x-none"/>
        </w:rPr>
      </w:pPr>
      <w:r>
        <w:rPr>
          <w:rFonts w:ascii="Times New Roman" w:eastAsia="Times New Roman" w:hAnsi="Times New Roman"/>
          <w:b/>
          <w:lang w:val="lt-LT" w:eastAsia="x-none"/>
        </w:rPr>
        <w:t>6.4</w:t>
      </w:r>
      <w:r>
        <w:rPr>
          <w:rFonts w:ascii="Times New Roman" w:eastAsia="Times New Roman" w:hAnsi="Times New Roman"/>
          <w:b/>
          <w:lang w:val="lt-LT" w:eastAsia="x-none"/>
        </w:rPr>
        <w:tab/>
        <w:t>Specialios laikymo sąlygos</w:t>
      </w:r>
    </w:p>
    <w:p w14:paraId="59C2CA27" w14:textId="77777777" w:rsidR="00BC7628" w:rsidRDefault="00BC7628" w:rsidP="00BC7628">
      <w:pPr>
        <w:spacing w:after="0" w:line="240" w:lineRule="auto"/>
        <w:jc w:val="both"/>
        <w:rPr>
          <w:rFonts w:ascii="Times New Roman" w:eastAsia="Times New Roman" w:hAnsi="Times New Roman"/>
          <w:lang w:val="lt-LT" w:eastAsia="x-none"/>
        </w:rPr>
      </w:pPr>
    </w:p>
    <w:p w14:paraId="20D21E0D"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Šiam vaistiniam preparatui specialių laikymo sąlygų nereikia.</w:t>
      </w:r>
    </w:p>
    <w:p w14:paraId="37D79112" w14:textId="77777777" w:rsidR="00BC7628" w:rsidRDefault="00BC7628" w:rsidP="00BC7628">
      <w:pPr>
        <w:spacing w:after="0" w:line="240" w:lineRule="auto"/>
        <w:jc w:val="both"/>
        <w:rPr>
          <w:rFonts w:ascii="Times New Roman" w:eastAsia="Times New Roman" w:hAnsi="Times New Roman"/>
          <w:lang w:val="lt-LT" w:eastAsia="x-none"/>
        </w:rPr>
      </w:pPr>
    </w:p>
    <w:p w14:paraId="63E529CB" w14:textId="77777777" w:rsidR="00BC7628" w:rsidRDefault="00BC7628" w:rsidP="00BC7628">
      <w:pPr>
        <w:keepNext/>
        <w:spacing w:after="0" w:line="240" w:lineRule="auto"/>
        <w:outlineLvl w:val="2"/>
        <w:rPr>
          <w:rFonts w:ascii="Times New Roman" w:eastAsia="Times New Roman" w:hAnsi="Times New Roman"/>
          <w:b/>
          <w:lang w:val="lt-LT" w:eastAsia="x-none"/>
        </w:rPr>
      </w:pPr>
      <w:r>
        <w:rPr>
          <w:rFonts w:ascii="Times New Roman" w:eastAsia="Times New Roman" w:hAnsi="Times New Roman"/>
          <w:b/>
          <w:lang w:val="lt-LT" w:eastAsia="x-none"/>
        </w:rPr>
        <w:t>6.5</w:t>
      </w:r>
      <w:r>
        <w:rPr>
          <w:rFonts w:ascii="Times New Roman" w:eastAsia="Times New Roman" w:hAnsi="Times New Roman"/>
          <w:b/>
          <w:lang w:val="lt-LT" w:eastAsia="x-none"/>
        </w:rPr>
        <w:tab/>
        <w:t>Talpyklės pobūdis ir jos turinys</w:t>
      </w:r>
    </w:p>
    <w:p w14:paraId="69812ACF" w14:textId="77777777" w:rsidR="00BC7628" w:rsidRDefault="00BC7628" w:rsidP="00BC7628">
      <w:pPr>
        <w:spacing w:after="0" w:line="240" w:lineRule="auto"/>
        <w:jc w:val="both"/>
        <w:rPr>
          <w:rFonts w:ascii="Times New Roman" w:eastAsia="Times New Roman" w:hAnsi="Times New Roman"/>
          <w:lang w:val="lt-LT" w:eastAsia="x-none"/>
        </w:rPr>
      </w:pPr>
    </w:p>
    <w:p w14:paraId="1B542DC7"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Sistema su priedais supakuota į karščiu uždarytą TYVEK sterilizuotą maišelį.</w:t>
      </w:r>
    </w:p>
    <w:p w14:paraId="076CF853" w14:textId="77777777" w:rsidR="00BC7628" w:rsidRDefault="00BC7628" w:rsidP="00BC7628">
      <w:pPr>
        <w:spacing w:after="0" w:line="240" w:lineRule="auto"/>
        <w:jc w:val="both"/>
        <w:rPr>
          <w:rFonts w:ascii="Times New Roman" w:eastAsia="Times New Roman" w:hAnsi="Times New Roman"/>
          <w:lang w:val="lt-LT" w:eastAsia="x-none"/>
        </w:rPr>
      </w:pPr>
    </w:p>
    <w:p w14:paraId="7A7F3123"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Sistema yra supakuota į aukštoje temperatūroje pagamintą lizdinę plokštelę su nulupamu viršumi.</w:t>
      </w:r>
    </w:p>
    <w:p w14:paraId="7C8CF343"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Kartono dėžutėje yra viena sistema.</w:t>
      </w:r>
    </w:p>
    <w:p w14:paraId="465D52BE" w14:textId="77777777" w:rsidR="00BC7628" w:rsidRDefault="00BC7628" w:rsidP="00BC7628">
      <w:pPr>
        <w:spacing w:after="0" w:line="240" w:lineRule="auto"/>
        <w:jc w:val="both"/>
        <w:rPr>
          <w:rFonts w:ascii="Times New Roman" w:eastAsia="Times New Roman" w:hAnsi="Times New Roman"/>
          <w:lang w:val="lt-LT" w:eastAsia="x-none"/>
        </w:rPr>
      </w:pPr>
    </w:p>
    <w:p w14:paraId="053C112D" w14:textId="77777777" w:rsidR="00BC7628" w:rsidRDefault="00BC7628" w:rsidP="00BC7628">
      <w:pPr>
        <w:keepNext/>
        <w:spacing w:after="0" w:line="240" w:lineRule="auto"/>
        <w:outlineLvl w:val="2"/>
        <w:rPr>
          <w:rFonts w:ascii="Times New Roman" w:eastAsia="Times New Roman" w:hAnsi="Times New Roman"/>
          <w:b/>
          <w:lang w:val="lt-LT" w:eastAsia="x-none"/>
        </w:rPr>
      </w:pPr>
      <w:r>
        <w:rPr>
          <w:rFonts w:ascii="Times New Roman" w:eastAsia="Times New Roman" w:hAnsi="Times New Roman"/>
          <w:b/>
          <w:lang w:val="lt-LT" w:eastAsia="x-none"/>
        </w:rPr>
        <w:t>6.6</w:t>
      </w:r>
      <w:r>
        <w:rPr>
          <w:rFonts w:ascii="Times New Roman" w:eastAsia="Times New Roman" w:hAnsi="Times New Roman"/>
          <w:b/>
          <w:lang w:val="lt-LT" w:eastAsia="x-none"/>
        </w:rPr>
        <w:tab/>
        <w:t>Specialūs reikalavimai atliekoms tvarkyti ir vaistiniam preparatui ruošti</w:t>
      </w:r>
    </w:p>
    <w:p w14:paraId="6C6BB021" w14:textId="77777777" w:rsidR="00BC7628" w:rsidRDefault="00BC7628" w:rsidP="00BC7628">
      <w:pPr>
        <w:keepNext/>
        <w:spacing w:after="0" w:line="240" w:lineRule="auto"/>
        <w:jc w:val="both"/>
        <w:rPr>
          <w:rFonts w:ascii="Times New Roman" w:eastAsia="Times New Roman" w:hAnsi="Times New Roman"/>
          <w:lang w:val="lt-LT" w:eastAsia="x-none"/>
        </w:rPr>
      </w:pPr>
    </w:p>
    <w:p w14:paraId="7A50D872"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Mirena tiekiama sterilioje pakuotėje, kurios negalima atplėšti iki įvedimo procedūros. Dirbant su šia sistema, reikia laikytis aseptinių sąlygų. Jei sterili pakuotė pažeista, sistemą reikia išmesti.</w:t>
      </w:r>
    </w:p>
    <w:p w14:paraId="0A8C945D" w14:textId="77777777" w:rsidR="00BC7628" w:rsidRDefault="00BC7628" w:rsidP="00BC7628">
      <w:pPr>
        <w:spacing w:after="0" w:line="240" w:lineRule="auto"/>
        <w:rPr>
          <w:rFonts w:ascii="Times New Roman" w:eastAsia="Times New Roman" w:hAnsi="Times New Roman"/>
          <w:lang w:val="lt-LT"/>
        </w:rPr>
      </w:pPr>
    </w:p>
    <w:p w14:paraId="4E246C8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Pakuotėje yra išsami naudojimo instrukcija. Daugiau informacijos pateikta 4.4 skyriuje „</w:t>
      </w:r>
      <w:r>
        <w:rPr>
          <w:rFonts w:ascii="Times New Roman" w:eastAsia="Times New Roman" w:hAnsi="Times New Roman"/>
          <w:bCs/>
          <w:lang w:val="lt-LT"/>
        </w:rPr>
        <w:t>Specialūs įspėjimai ir atsargumo priemonės</w:t>
      </w:r>
      <w:r>
        <w:rPr>
          <w:rFonts w:ascii="Times New Roman" w:eastAsia="Times New Roman" w:hAnsi="Times New Roman"/>
          <w:lang w:val="lt-LT"/>
        </w:rPr>
        <w:t>“.</w:t>
      </w:r>
    </w:p>
    <w:p w14:paraId="66637DF5" w14:textId="77777777" w:rsidR="00BC7628" w:rsidRDefault="00BC7628" w:rsidP="00BC7628">
      <w:pPr>
        <w:spacing w:after="0" w:line="240" w:lineRule="auto"/>
        <w:rPr>
          <w:rFonts w:ascii="Times New Roman" w:eastAsia="Times New Roman" w:hAnsi="Times New Roman"/>
          <w:lang w:val="lt-LT"/>
        </w:rPr>
      </w:pPr>
    </w:p>
    <w:p w14:paraId="11E40BD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Kadangi įvedimo technika skiriasi nuo kitų vartojamų į gimdą priemonių, todėl reikia ypač pabrėžti teisingo įvedimo mokymą.</w:t>
      </w:r>
    </w:p>
    <w:p w14:paraId="74A68619" w14:textId="77777777" w:rsidR="00BC7628" w:rsidRDefault="00BC7628" w:rsidP="00BC7628">
      <w:pPr>
        <w:spacing w:after="0" w:line="240" w:lineRule="auto"/>
        <w:jc w:val="both"/>
        <w:rPr>
          <w:rFonts w:ascii="Times New Roman" w:eastAsia="Times New Roman" w:hAnsi="Times New Roman"/>
          <w:lang w:val="lt-LT" w:eastAsia="x-none"/>
        </w:rPr>
      </w:pPr>
    </w:p>
    <w:p w14:paraId="3373753A"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Nesuvartotą vaistinį preparatą ar atliekas reikia tvarkyti laikantis vietinių reikalavimų.</w:t>
      </w:r>
    </w:p>
    <w:p w14:paraId="6F650D8E" w14:textId="77777777" w:rsidR="00BC7628" w:rsidRDefault="00BC7628" w:rsidP="00BC7628">
      <w:pPr>
        <w:spacing w:after="0" w:line="240" w:lineRule="auto"/>
        <w:jc w:val="both"/>
        <w:rPr>
          <w:rFonts w:ascii="Times New Roman" w:eastAsia="Times New Roman" w:hAnsi="Times New Roman"/>
          <w:lang w:val="lt-LT" w:eastAsia="x-none"/>
        </w:rPr>
      </w:pPr>
    </w:p>
    <w:p w14:paraId="12C5F879" w14:textId="77777777" w:rsidR="00BC7628" w:rsidRDefault="00BC7628" w:rsidP="00BC7628">
      <w:pPr>
        <w:spacing w:after="0" w:line="240" w:lineRule="auto"/>
        <w:rPr>
          <w:rFonts w:ascii="Times New Roman" w:eastAsia="Times New Roman" w:hAnsi="Times New Roman"/>
          <w:lang w:val="lt-LT"/>
        </w:rPr>
      </w:pPr>
    </w:p>
    <w:p w14:paraId="4FDA0569"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7.</w:t>
      </w:r>
      <w:r>
        <w:rPr>
          <w:rFonts w:ascii="Times New Roman" w:eastAsia="Times New Roman" w:hAnsi="Times New Roman"/>
          <w:b/>
          <w:lang w:val="lt-LT"/>
        </w:rPr>
        <w:tab/>
        <w:t>REGISTRUOTOJAS</w:t>
      </w:r>
    </w:p>
    <w:p w14:paraId="7A0E639C" w14:textId="77777777" w:rsidR="00BC7628" w:rsidRDefault="00BC7628" w:rsidP="00BC7628">
      <w:pPr>
        <w:spacing w:after="0" w:line="240" w:lineRule="auto"/>
        <w:rPr>
          <w:rFonts w:ascii="Times New Roman" w:eastAsia="Times New Roman" w:hAnsi="Times New Roman"/>
          <w:b/>
          <w:lang w:val="lt-LT"/>
        </w:rPr>
      </w:pPr>
    </w:p>
    <w:p w14:paraId="1510490B" w14:textId="77777777" w:rsidR="00BC7628" w:rsidRDefault="00BC7628" w:rsidP="00BC7628">
      <w:pPr>
        <w:spacing w:after="0" w:line="240" w:lineRule="auto"/>
        <w:jc w:val="both"/>
        <w:rPr>
          <w:rFonts w:ascii="Times New Roman" w:hAnsi="Times New Roman"/>
          <w:lang w:val="lt-LT"/>
        </w:rPr>
      </w:pPr>
      <w:r>
        <w:rPr>
          <w:rFonts w:ascii="Times New Roman" w:hAnsi="Times New Roman"/>
          <w:lang w:val="lt-LT"/>
        </w:rPr>
        <w:t>Bayer AG, Kaiser-Wilhelm-Allee 1, 51373 Leverkusen, Vokietija</w:t>
      </w:r>
    </w:p>
    <w:p w14:paraId="2CCED7BB" w14:textId="77777777" w:rsidR="00BC7628" w:rsidRDefault="00BC7628" w:rsidP="00BC7628">
      <w:pPr>
        <w:spacing w:after="0" w:line="240" w:lineRule="auto"/>
        <w:rPr>
          <w:rFonts w:ascii="Times New Roman" w:eastAsia="Times New Roman" w:hAnsi="Times New Roman"/>
          <w:lang w:val="lt-LT"/>
        </w:rPr>
      </w:pPr>
    </w:p>
    <w:p w14:paraId="1636E545" w14:textId="77777777" w:rsidR="00BC7628" w:rsidRDefault="00BC7628" w:rsidP="00BC7628">
      <w:pPr>
        <w:spacing w:after="0" w:line="240" w:lineRule="auto"/>
        <w:rPr>
          <w:rFonts w:ascii="Times New Roman" w:eastAsia="Times New Roman" w:hAnsi="Times New Roman"/>
          <w:lang w:val="lt-LT"/>
        </w:rPr>
      </w:pPr>
    </w:p>
    <w:p w14:paraId="530654B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8.</w:t>
      </w:r>
      <w:r>
        <w:rPr>
          <w:rFonts w:ascii="Times New Roman" w:eastAsia="Times New Roman" w:hAnsi="Times New Roman"/>
          <w:b/>
          <w:lang w:val="lt-LT"/>
        </w:rPr>
        <w:tab/>
      </w:r>
      <w:r>
        <w:rPr>
          <w:rFonts w:ascii="Times New Roman" w:eastAsia="Times New Roman" w:hAnsi="Times New Roman"/>
          <w:b/>
          <w:bCs/>
          <w:lang w:val="lt-LT"/>
        </w:rPr>
        <w:t>REGISTRACIJOS PAŽYMĖJIMO</w:t>
      </w:r>
      <w:r>
        <w:rPr>
          <w:rFonts w:ascii="Times New Roman" w:eastAsia="Times New Roman" w:hAnsi="Times New Roman"/>
          <w:b/>
          <w:lang w:val="lt-LT"/>
        </w:rPr>
        <w:t xml:space="preserve"> NUMERIS</w:t>
      </w:r>
    </w:p>
    <w:p w14:paraId="34ECE9B7" w14:textId="77777777" w:rsidR="00BC7628" w:rsidRDefault="00BC7628" w:rsidP="00BC7628">
      <w:pPr>
        <w:spacing w:after="0" w:line="240" w:lineRule="auto"/>
        <w:rPr>
          <w:rFonts w:ascii="Times New Roman" w:eastAsia="Times New Roman" w:hAnsi="Times New Roman"/>
          <w:lang w:val="lt-LT"/>
        </w:rPr>
      </w:pPr>
    </w:p>
    <w:p w14:paraId="7FCEE74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LT/1/98/0172/001</w:t>
      </w:r>
    </w:p>
    <w:p w14:paraId="3F8B4172" w14:textId="77777777" w:rsidR="00BC7628" w:rsidRDefault="00BC7628" w:rsidP="00BC7628">
      <w:pPr>
        <w:spacing w:after="0" w:line="240" w:lineRule="auto"/>
        <w:rPr>
          <w:rFonts w:ascii="Times New Roman" w:eastAsia="Times New Roman" w:hAnsi="Times New Roman"/>
          <w:lang w:val="lt-LT"/>
        </w:rPr>
      </w:pPr>
    </w:p>
    <w:p w14:paraId="5C5A8429" w14:textId="77777777" w:rsidR="00BC7628" w:rsidRDefault="00BC7628" w:rsidP="00BC7628">
      <w:pPr>
        <w:spacing w:after="0" w:line="240" w:lineRule="auto"/>
        <w:rPr>
          <w:rFonts w:ascii="Times New Roman" w:eastAsia="Times New Roman" w:hAnsi="Times New Roman"/>
          <w:lang w:val="lt-LT"/>
        </w:rPr>
      </w:pPr>
    </w:p>
    <w:p w14:paraId="178CF94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lastRenderedPageBreak/>
        <w:t>9.</w:t>
      </w:r>
      <w:r>
        <w:rPr>
          <w:rFonts w:ascii="Times New Roman" w:eastAsia="Times New Roman" w:hAnsi="Times New Roman"/>
          <w:b/>
          <w:lang w:val="lt-LT"/>
        </w:rPr>
        <w:tab/>
      </w:r>
      <w:r>
        <w:rPr>
          <w:rFonts w:ascii="Times New Roman" w:eastAsia="Times New Roman" w:hAnsi="Times New Roman"/>
          <w:b/>
          <w:bCs/>
          <w:lang w:val="lt-LT"/>
        </w:rPr>
        <w:t xml:space="preserve">REGISTRAVIMO / PERREGISTRAVIMO </w:t>
      </w:r>
      <w:r>
        <w:rPr>
          <w:rFonts w:ascii="Times New Roman" w:eastAsia="Times New Roman" w:hAnsi="Times New Roman"/>
          <w:b/>
          <w:lang w:val="lt-LT"/>
        </w:rPr>
        <w:t>DATA</w:t>
      </w:r>
    </w:p>
    <w:p w14:paraId="1642FCB8" w14:textId="77777777" w:rsidR="00BC7628" w:rsidRDefault="00BC7628" w:rsidP="00BC7628">
      <w:pPr>
        <w:spacing w:after="0" w:line="240" w:lineRule="auto"/>
        <w:rPr>
          <w:rFonts w:ascii="Times New Roman" w:eastAsia="Times New Roman" w:hAnsi="Times New Roman"/>
          <w:lang w:val="lt-LT"/>
        </w:rPr>
      </w:pPr>
    </w:p>
    <w:p w14:paraId="22E5EAF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Registravimo data 1998 m. birželio mėn. 02 d.</w:t>
      </w:r>
    </w:p>
    <w:p w14:paraId="69741AE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 2010 m. lapkričio mėn. 10 d.</w:t>
      </w:r>
    </w:p>
    <w:p w14:paraId="26394F49" w14:textId="77777777" w:rsidR="00BC7628" w:rsidRDefault="00BC7628" w:rsidP="00BC7628">
      <w:pPr>
        <w:spacing w:after="0" w:line="240" w:lineRule="auto"/>
        <w:rPr>
          <w:rFonts w:ascii="Times New Roman" w:eastAsia="Times New Roman" w:hAnsi="Times New Roman"/>
          <w:lang w:val="lt-LT"/>
        </w:rPr>
      </w:pPr>
    </w:p>
    <w:p w14:paraId="7FA379E9" w14:textId="77777777" w:rsidR="00BC7628" w:rsidRDefault="00BC7628" w:rsidP="00BC7628">
      <w:pPr>
        <w:spacing w:after="0" w:line="240" w:lineRule="auto"/>
        <w:rPr>
          <w:rFonts w:ascii="Times New Roman" w:eastAsia="Times New Roman" w:hAnsi="Times New Roman"/>
          <w:bCs/>
          <w:lang w:val="lt-LT" w:eastAsia="x-none"/>
        </w:rPr>
      </w:pPr>
    </w:p>
    <w:p w14:paraId="3D88CA0B"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b/>
          <w:lang w:val="lt-LT"/>
        </w:rPr>
        <w:t>10.</w:t>
      </w:r>
      <w:r>
        <w:rPr>
          <w:rFonts w:ascii="Times New Roman" w:eastAsia="Times New Roman" w:hAnsi="Times New Roman"/>
          <w:b/>
          <w:lang w:val="lt-LT"/>
        </w:rPr>
        <w:tab/>
        <w:t>TEKSTO PERŽIŪROS DATA</w:t>
      </w:r>
    </w:p>
    <w:p w14:paraId="43BBDF23" w14:textId="77777777" w:rsidR="00BC7628" w:rsidRDefault="00BC7628" w:rsidP="00BC7628">
      <w:pPr>
        <w:keepNext/>
        <w:spacing w:after="0" w:line="240" w:lineRule="auto"/>
        <w:rPr>
          <w:rFonts w:ascii="Times New Roman" w:eastAsia="Times New Roman" w:hAnsi="Times New Roman"/>
          <w:lang w:val="lt-LT"/>
        </w:rPr>
      </w:pPr>
    </w:p>
    <w:p w14:paraId="64D6F7D5" w14:textId="51BCE9A8" w:rsidR="00BC7628" w:rsidRPr="005E6D98" w:rsidRDefault="005D57EE" w:rsidP="00BC7628">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lang w:val="lt-LT"/>
        </w:rPr>
        <w:t xml:space="preserve">2025 m. </w:t>
      </w:r>
      <w:r w:rsidR="00232807">
        <w:rPr>
          <w:rFonts w:ascii="Times New Roman" w:eastAsia="SimSun" w:hAnsi="Times New Roman"/>
          <w:lang w:val="lt-LT"/>
        </w:rPr>
        <w:t>gruodžio 29</w:t>
      </w:r>
      <w:r>
        <w:rPr>
          <w:rFonts w:ascii="Times New Roman" w:eastAsia="SimSun" w:hAnsi="Times New Roman"/>
          <w:lang w:val="lt-LT"/>
        </w:rPr>
        <w:t xml:space="preserve"> d.</w:t>
      </w:r>
    </w:p>
    <w:p w14:paraId="622F519D" w14:textId="77777777" w:rsidR="00670EB6" w:rsidRDefault="00670EB6" w:rsidP="00BC7628">
      <w:pPr>
        <w:tabs>
          <w:tab w:val="left" w:pos="5954"/>
          <w:tab w:val="left" w:pos="6237"/>
          <w:tab w:val="left" w:pos="6663"/>
          <w:tab w:val="left" w:pos="6946"/>
        </w:tabs>
        <w:spacing w:after="0" w:line="240" w:lineRule="auto"/>
        <w:rPr>
          <w:rFonts w:ascii="Times New Roman" w:eastAsia="SimSun" w:hAnsi="Times New Roman"/>
          <w:lang w:val="lt-LT"/>
        </w:rPr>
      </w:pPr>
    </w:p>
    <w:p w14:paraId="25EE8D7B" w14:textId="0D664B51" w:rsidR="00BC7628" w:rsidRDefault="00BC7628" w:rsidP="00BC7628">
      <w:pPr>
        <w:tabs>
          <w:tab w:val="left" w:pos="5954"/>
          <w:tab w:val="left" w:pos="6237"/>
          <w:tab w:val="left" w:pos="6663"/>
          <w:tab w:val="left" w:pos="6946"/>
        </w:tabs>
        <w:spacing w:after="0" w:line="240" w:lineRule="auto"/>
        <w:rPr>
          <w:rFonts w:ascii="Times New Roman" w:eastAsia="SimSun" w:hAnsi="Times New Roman"/>
          <w:lang w:val="lt-LT"/>
        </w:rPr>
      </w:pPr>
      <w:r w:rsidRPr="005E6D98">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5E6D98">
        <w:rPr>
          <w:rFonts w:ascii="Times New Roman" w:eastAsia="SimSun" w:hAnsi="Times New Roman"/>
          <w:i/>
          <w:lang w:val="lt-LT"/>
        </w:rPr>
        <w:t xml:space="preserve"> </w:t>
      </w:r>
      <w:hyperlink r:id="rId9" w:history="1">
        <w:r w:rsidR="00AE1910" w:rsidRPr="00567154">
          <w:rPr>
            <w:rStyle w:val="Hipersaitas"/>
            <w:rFonts w:ascii="Times New Roman" w:eastAsia="SimSun" w:hAnsi="Times New Roman"/>
            <w:iCs/>
            <w:lang w:val="lt-LT"/>
          </w:rPr>
          <w:t>https://vvkt.lrv.lt/lt/</w:t>
        </w:r>
      </w:hyperlink>
      <w:r w:rsidR="00AE1910">
        <w:rPr>
          <w:rFonts w:ascii="Times New Roman" w:eastAsia="SimSun" w:hAnsi="Times New Roman"/>
          <w:i/>
          <w:lang w:val="lt-LT"/>
        </w:rPr>
        <w:t xml:space="preserve">. </w:t>
      </w:r>
    </w:p>
    <w:p w14:paraId="4BB67F20" w14:textId="77777777" w:rsidR="00BC7628" w:rsidRDefault="00BC7628" w:rsidP="00BC7628">
      <w:pPr>
        <w:tabs>
          <w:tab w:val="left" w:pos="5954"/>
          <w:tab w:val="left" w:pos="6237"/>
          <w:tab w:val="left" w:pos="6663"/>
          <w:tab w:val="left" w:pos="6946"/>
        </w:tabs>
        <w:spacing w:after="0" w:line="240" w:lineRule="auto"/>
        <w:rPr>
          <w:rFonts w:ascii="Times New Roman" w:eastAsia="SimSun" w:hAnsi="Times New Roman"/>
          <w:sz w:val="20"/>
          <w:szCs w:val="20"/>
          <w:lang w:val="lt-LT"/>
        </w:rPr>
      </w:pPr>
    </w:p>
    <w:p w14:paraId="3337C77E"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br w:type="page"/>
      </w:r>
    </w:p>
    <w:p w14:paraId="7DECF095" w14:textId="77777777" w:rsidR="00BC7628" w:rsidRDefault="00BC7628" w:rsidP="00BC7628">
      <w:pPr>
        <w:spacing w:after="0" w:line="240" w:lineRule="auto"/>
        <w:rPr>
          <w:rFonts w:ascii="Times New Roman" w:eastAsia="Times New Roman" w:hAnsi="Times New Roman"/>
          <w:lang w:val="lt-LT"/>
        </w:rPr>
      </w:pPr>
    </w:p>
    <w:p w14:paraId="05D66CBC" w14:textId="77777777" w:rsidR="00BC7628" w:rsidRDefault="00BC7628" w:rsidP="00BC7628">
      <w:pPr>
        <w:spacing w:after="0" w:line="240" w:lineRule="auto"/>
        <w:rPr>
          <w:rFonts w:ascii="Times New Roman" w:eastAsia="Times New Roman" w:hAnsi="Times New Roman"/>
          <w:lang w:val="lt-LT"/>
        </w:rPr>
      </w:pPr>
    </w:p>
    <w:p w14:paraId="0E160B4B" w14:textId="77777777" w:rsidR="00BC7628" w:rsidRDefault="00BC7628" w:rsidP="00BC7628">
      <w:pPr>
        <w:spacing w:after="0" w:line="240" w:lineRule="auto"/>
        <w:rPr>
          <w:rFonts w:ascii="Times New Roman" w:eastAsia="Times New Roman" w:hAnsi="Times New Roman"/>
          <w:lang w:val="lt-LT"/>
        </w:rPr>
      </w:pPr>
    </w:p>
    <w:p w14:paraId="7EBBE90D" w14:textId="77777777" w:rsidR="00BC7628" w:rsidRDefault="00BC7628" w:rsidP="00BC7628">
      <w:pPr>
        <w:spacing w:after="0" w:line="240" w:lineRule="auto"/>
        <w:rPr>
          <w:rFonts w:ascii="Times New Roman" w:eastAsia="Times New Roman" w:hAnsi="Times New Roman"/>
          <w:lang w:val="lt-LT"/>
        </w:rPr>
      </w:pPr>
    </w:p>
    <w:p w14:paraId="09E88964" w14:textId="77777777" w:rsidR="00BC7628" w:rsidRDefault="00BC7628" w:rsidP="00BC7628">
      <w:pPr>
        <w:spacing w:after="0" w:line="240" w:lineRule="auto"/>
        <w:rPr>
          <w:rFonts w:ascii="Times New Roman" w:eastAsia="Times New Roman" w:hAnsi="Times New Roman"/>
          <w:lang w:val="lt-LT"/>
        </w:rPr>
      </w:pPr>
    </w:p>
    <w:p w14:paraId="38EB89EF" w14:textId="77777777" w:rsidR="00BC7628" w:rsidRDefault="00BC7628" w:rsidP="00BC7628">
      <w:pPr>
        <w:spacing w:after="0" w:line="240" w:lineRule="auto"/>
        <w:rPr>
          <w:rFonts w:ascii="Times New Roman" w:eastAsia="Times New Roman" w:hAnsi="Times New Roman"/>
          <w:lang w:val="lt-LT"/>
        </w:rPr>
      </w:pPr>
    </w:p>
    <w:p w14:paraId="3F17700A" w14:textId="77777777" w:rsidR="00BC7628" w:rsidRDefault="00BC7628" w:rsidP="00BC7628">
      <w:pPr>
        <w:spacing w:after="0" w:line="240" w:lineRule="auto"/>
        <w:rPr>
          <w:rFonts w:ascii="Times New Roman" w:eastAsia="Times New Roman" w:hAnsi="Times New Roman"/>
          <w:lang w:val="lt-LT"/>
        </w:rPr>
      </w:pPr>
    </w:p>
    <w:p w14:paraId="0131FDCA" w14:textId="77777777" w:rsidR="00BC7628" w:rsidRDefault="00BC7628" w:rsidP="00BC7628">
      <w:pPr>
        <w:spacing w:after="0" w:line="240" w:lineRule="auto"/>
        <w:rPr>
          <w:rFonts w:ascii="Times New Roman" w:eastAsia="Times New Roman" w:hAnsi="Times New Roman"/>
          <w:lang w:val="lt-LT"/>
        </w:rPr>
      </w:pPr>
    </w:p>
    <w:p w14:paraId="75E1CCCD" w14:textId="77777777" w:rsidR="00BC7628" w:rsidRDefault="00BC7628" w:rsidP="00BC7628">
      <w:pPr>
        <w:spacing w:after="0" w:line="240" w:lineRule="auto"/>
        <w:rPr>
          <w:rFonts w:ascii="Times New Roman" w:eastAsia="Times New Roman" w:hAnsi="Times New Roman"/>
          <w:lang w:val="lt-LT"/>
        </w:rPr>
      </w:pPr>
    </w:p>
    <w:p w14:paraId="727ACAEF" w14:textId="77777777" w:rsidR="00BC7628" w:rsidRDefault="00BC7628" w:rsidP="00BC7628">
      <w:pPr>
        <w:spacing w:after="0" w:line="240" w:lineRule="auto"/>
        <w:rPr>
          <w:rFonts w:ascii="Times New Roman" w:eastAsia="Times New Roman" w:hAnsi="Times New Roman"/>
          <w:lang w:val="lt-LT"/>
        </w:rPr>
      </w:pPr>
    </w:p>
    <w:p w14:paraId="6BC81EF2" w14:textId="77777777" w:rsidR="00BC7628" w:rsidRDefault="00BC7628" w:rsidP="00BC7628">
      <w:pPr>
        <w:spacing w:after="0" w:line="240" w:lineRule="auto"/>
        <w:rPr>
          <w:rFonts w:ascii="Times New Roman" w:eastAsia="Times New Roman" w:hAnsi="Times New Roman"/>
          <w:lang w:val="lt-LT"/>
        </w:rPr>
      </w:pPr>
    </w:p>
    <w:p w14:paraId="775807F2" w14:textId="77777777" w:rsidR="00BC7628" w:rsidRDefault="00BC7628" w:rsidP="00BC7628">
      <w:pPr>
        <w:spacing w:after="0" w:line="240" w:lineRule="auto"/>
        <w:rPr>
          <w:rFonts w:ascii="Times New Roman" w:eastAsia="Times New Roman" w:hAnsi="Times New Roman"/>
          <w:lang w:val="lt-LT"/>
        </w:rPr>
      </w:pPr>
    </w:p>
    <w:p w14:paraId="0735CD9F" w14:textId="77777777" w:rsidR="00BC7628" w:rsidRDefault="00BC7628" w:rsidP="00BC7628">
      <w:pPr>
        <w:spacing w:after="0" w:line="240" w:lineRule="auto"/>
        <w:rPr>
          <w:rFonts w:ascii="Times New Roman" w:eastAsia="Times New Roman" w:hAnsi="Times New Roman"/>
          <w:lang w:val="lt-LT"/>
        </w:rPr>
      </w:pPr>
    </w:p>
    <w:p w14:paraId="361E063C" w14:textId="77777777" w:rsidR="00BC7628" w:rsidRDefault="00BC7628" w:rsidP="00BC7628">
      <w:pPr>
        <w:spacing w:after="0" w:line="240" w:lineRule="auto"/>
        <w:rPr>
          <w:rFonts w:ascii="Times New Roman" w:eastAsia="Times New Roman" w:hAnsi="Times New Roman"/>
          <w:lang w:val="lt-LT"/>
        </w:rPr>
      </w:pPr>
    </w:p>
    <w:p w14:paraId="38E1EB7D" w14:textId="77777777" w:rsidR="00BC7628" w:rsidRDefault="00BC7628" w:rsidP="00BC7628">
      <w:pPr>
        <w:spacing w:after="0" w:line="240" w:lineRule="auto"/>
        <w:rPr>
          <w:rFonts w:ascii="Times New Roman" w:eastAsia="Times New Roman" w:hAnsi="Times New Roman"/>
          <w:lang w:val="lt-LT"/>
        </w:rPr>
      </w:pPr>
    </w:p>
    <w:p w14:paraId="4E13DD05" w14:textId="77777777" w:rsidR="00BC7628" w:rsidRDefault="00BC7628" w:rsidP="00BC7628">
      <w:pPr>
        <w:spacing w:after="0" w:line="240" w:lineRule="auto"/>
        <w:rPr>
          <w:rFonts w:ascii="Times New Roman" w:eastAsia="Times New Roman" w:hAnsi="Times New Roman"/>
          <w:lang w:val="lt-LT"/>
        </w:rPr>
      </w:pPr>
    </w:p>
    <w:p w14:paraId="6B12F503" w14:textId="77777777" w:rsidR="00BC7628" w:rsidRDefault="00BC7628" w:rsidP="00BC7628">
      <w:pPr>
        <w:spacing w:after="0" w:line="240" w:lineRule="auto"/>
        <w:rPr>
          <w:rFonts w:ascii="Times New Roman" w:eastAsia="Times New Roman" w:hAnsi="Times New Roman"/>
          <w:lang w:val="lt-LT"/>
        </w:rPr>
      </w:pPr>
    </w:p>
    <w:p w14:paraId="514E5904" w14:textId="77777777" w:rsidR="00BC7628" w:rsidRDefault="00BC7628" w:rsidP="00BC7628">
      <w:pPr>
        <w:spacing w:after="0" w:line="240" w:lineRule="auto"/>
        <w:rPr>
          <w:rFonts w:ascii="Times New Roman" w:eastAsia="Times New Roman" w:hAnsi="Times New Roman"/>
          <w:lang w:val="lt-LT"/>
        </w:rPr>
      </w:pPr>
    </w:p>
    <w:p w14:paraId="45B9E211" w14:textId="77777777" w:rsidR="00BC7628" w:rsidRDefault="00BC7628" w:rsidP="00BC7628">
      <w:pPr>
        <w:spacing w:after="0" w:line="240" w:lineRule="auto"/>
        <w:jc w:val="both"/>
        <w:rPr>
          <w:rFonts w:ascii="Times New Roman" w:eastAsia="Times New Roman" w:hAnsi="Times New Roman"/>
          <w:lang w:val="lt-LT" w:eastAsia="x-none"/>
        </w:rPr>
      </w:pPr>
    </w:p>
    <w:p w14:paraId="07228A6F" w14:textId="77777777" w:rsidR="00BC7628" w:rsidRDefault="00BC7628" w:rsidP="00BC7628">
      <w:pPr>
        <w:spacing w:after="0" w:line="240" w:lineRule="auto"/>
        <w:jc w:val="both"/>
        <w:rPr>
          <w:rFonts w:ascii="Times New Roman" w:eastAsia="Times New Roman" w:hAnsi="Times New Roman"/>
          <w:lang w:val="lt-LT" w:eastAsia="x-none"/>
        </w:rPr>
      </w:pPr>
    </w:p>
    <w:p w14:paraId="53257926" w14:textId="77777777" w:rsidR="00BC7628" w:rsidRDefault="00BC7628" w:rsidP="00BC7628">
      <w:pPr>
        <w:keepNext/>
        <w:spacing w:after="0" w:line="240" w:lineRule="auto"/>
        <w:ind w:firstLine="709"/>
        <w:jc w:val="center"/>
        <w:outlineLvl w:val="0"/>
        <w:rPr>
          <w:rFonts w:ascii="Times New Roman" w:eastAsia="Times New Roman" w:hAnsi="Times New Roman"/>
          <w:b/>
          <w:lang w:val="lt-LT" w:eastAsia="x-none"/>
        </w:rPr>
      </w:pPr>
    </w:p>
    <w:p w14:paraId="5FA582D1" w14:textId="77777777" w:rsidR="00BC7628" w:rsidRDefault="00BC7628" w:rsidP="00BC7628">
      <w:pPr>
        <w:keepNext/>
        <w:spacing w:after="0" w:line="240" w:lineRule="auto"/>
        <w:ind w:firstLine="709"/>
        <w:jc w:val="center"/>
        <w:outlineLvl w:val="0"/>
        <w:rPr>
          <w:rFonts w:ascii="Times New Roman" w:eastAsia="Times New Roman" w:hAnsi="Times New Roman"/>
          <w:b/>
          <w:lang w:val="lt-LT" w:eastAsia="x-none"/>
        </w:rPr>
      </w:pPr>
    </w:p>
    <w:p w14:paraId="6B9867DC" w14:textId="77777777" w:rsidR="00BC7628" w:rsidRDefault="00BC7628" w:rsidP="00BC7628">
      <w:pPr>
        <w:keepNext/>
        <w:spacing w:after="0" w:line="240" w:lineRule="auto"/>
        <w:ind w:firstLine="709"/>
        <w:jc w:val="center"/>
        <w:outlineLvl w:val="0"/>
        <w:rPr>
          <w:rFonts w:ascii="Times New Roman" w:eastAsia="Times New Roman" w:hAnsi="Times New Roman"/>
          <w:b/>
          <w:lang w:val="lt-LT" w:eastAsia="x-none"/>
        </w:rPr>
      </w:pPr>
    </w:p>
    <w:p w14:paraId="50D55E41" w14:textId="77777777" w:rsidR="00BC7628" w:rsidRDefault="00BC7628" w:rsidP="00BC7628">
      <w:pPr>
        <w:keepNext/>
        <w:spacing w:after="0" w:line="240" w:lineRule="auto"/>
        <w:ind w:firstLine="709"/>
        <w:jc w:val="center"/>
        <w:outlineLvl w:val="0"/>
        <w:rPr>
          <w:rFonts w:ascii="Times New Roman" w:eastAsia="Times New Roman" w:hAnsi="Times New Roman"/>
          <w:b/>
          <w:lang w:val="lt-LT" w:eastAsia="x-none"/>
        </w:rPr>
      </w:pPr>
      <w:r>
        <w:rPr>
          <w:rFonts w:ascii="Times New Roman" w:eastAsia="Times New Roman" w:hAnsi="Times New Roman"/>
          <w:b/>
          <w:lang w:val="lt-LT" w:eastAsia="x-none"/>
        </w:rPr>
        <w:t>II PRIEDAS</w:t>
      </w:r>
    </w:p>
    <w:p w14:paraId="248DBCDB" w14:textId="77777777" w:rsidR="00BC7628" w:rsidRDefault="00BC7628" w:rsidP="00BC7628">
      <w:pPr>
        <w:spacing w:after="0" w:line="240" w:lineRule="auto"/>
        <w:rPr>
          <w:rFonts w:ascii="Times New Roman" w:eastAsia="Times New Roman" w:hAnsi="Times New Roman"/>
          <w:lang w:val="lt-LT"/>
        </w:rPr>
      </w:pPr>
    </w:p>
    <w:p w14:paraId="6C92DDD8" w14:textId="77777777" w:rsidR="00BC7628" w:rsidRDefault="00BC7628" w:rsidP="00BC7628">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REGISTRACIJOS SĄLYGOS</w:t>
      </w:r>
    </w:p>
    <w:p w14:paraId="5955A1D3" w14:textId="77777777" w:rsidR="00BC7628" w:rsidRDefault="00BC7628" w:rsidP="00BC7628">
      <w:pPr>
        <w:spacing w:after="0" w:line="240" w:lineRule="auto"/>
        <w:jc w:val="both"/>
        <w:rPr>
          <w:rFonts w:ascii="Times New Roman" w:eastAsia="Times New Roman" w:hAnsi="Times New Roman"/>
          <w:lang w:val="lt-LT" w:eastAsia="x-none"/>
        </w:rPr>
      </w:pPr>
    </w:p>
    <w:p w14:paraId="452E0D52" w14:textId="77777777" w:rsidR="00BC7628" w:rsidRDefault="00BC7628" w:rsidP="00BC7628">
      <w:pPr>
        <w:keepNext/>
        <w:spacing w:after="0" w:line="240" w:lineRule="auto"/>
        <w:ind w:left="720" w:firstLine="720"/>
        <w:jc w:val="both"/>
        <w:outlineLvl w:val="0"/>
        <w:rPr>
          <w:rFonts w:ascii="Times New Roman" w:eastAsia="Times New Roman" w:hAnsi="Times New Roman"/>
          <w:b/>
          <w:lang w:val="lt-LT" w:eastAsia="x-none"/>
        </w:rPr>
      </w:pPr>
      <w:r>
        <w:rPr>
          <w:rFonts w:ascii="Times New Roman" w:eastAsia="Times New Roman" w:hAnsi="Times New Roman"/>
          <w:b/>
          <w:lang w:val="lt-LT" w:eastAsia="x-none"/>
        </w:rPr>
        <w:t>A. GAMINTOJAS, ATSAKINGAS UŽ SERIJŲ IŠLEIDIMĄ</w:t>
      </w:r>
    </w:p>
    <w:p w14:paraId="12C1CB53" w14:textId="77777777" w:rsidR="00BC7628" w:rsidRDefault="00BC7628" w:rsidP="00BC7628">
      <w:pPr>
        <w:spacing w:after="0" w:line="240" w:lineRule="auto"/>
        <w:jc w:val="both"/>
        <w:rPr>
          <w:rFonts w:ascii="Times New Roman" w:eastAsia="Times New Roman" w:hAnsi="Times New Roman"/>
          <w:lang w:val="lt-LT" w:eastAsia="x-none"/>
        </w:rPr>
      </w:pPr>
    </w:p>
    <w:p w14:paraId="2FA1DC09" w14:textId="77777777" w:rsidR="00BC7628" w:rsidRDefault="00BC7628" w:rsidP="00BC7628">
      <w:pPr>
        <w:keepNext/>
        <w:spacing w:after="0" w:line="240" w:lineRule="auto"/>
        <w:ind w:left="720" w:firstLine="720"/>
        <w:jc w:val="both"/>
        <w:outlineLvl w:val="0"/>
        <w:rPr>
          <w:rFonts w:ascii="Times New Roman" w:eastAsia="Times New Roman" w:hAnsi="Times New Roman"/>
          <w:b/>
          <w:lang w:val="lt-LT" w:eastAsia="x-none"/>
        </w:rPr>
      </w:pPr>
      <w:r>
        <w:rPr>
          <w:rFonts w:ascii="Times New Roman" w:eastAsia="Times New Roman" w:hAnsi="Times New Roman"/>
          <w:b/>
          <w:lang w:val="lt-LT" w:eastAsia="x-none"/>
        </w:rPr>
        <w:t>B. TIEKIMO IR VARTOJIMO SĄLYGOS AR APRIBOJIMAI</w:t>
      </w:r>
    </w:p>
    <w:p w14:paraId="6F83178A" w14:textId="77777777" w:rsidR="00BC7628" w:rsidRDefault="00BC7628" w:rsidP="00BC7628">
      <w:pPr>
        <w:spacing w:after="0" w:line="240" w:lineRule="auto"/>
        <w:jc w:val="both"/>
        <w:rPr>
          <w:rFonts w:ascii="Times New Roman" w:eastAsia="Times New Roman" w:hAnsi="Times New Roman"/>
          <w:lang w:val="lt-LT" w:eastAsia="x-none"/>
        </w:rPr>
      </w:pPr>
    </w:p>
    <w:p w14:paraId="132AF3E9" w14:textId="77777777" w:rsidR="00BC7628" w:rsidRDefault="00BC7628" w:rsidP="00BC7628">
      <w:pPr>
        <w:spacing w:after="0" w:line="240" w:lineRule="auto"/>
        <w:jc w:val="both"/>
        <w:rPr>
          <w:rFonts w:ascii="Times New Roman" w:eastAsia="Times New Roman" w:hAnsi="Times New Roman"/>
          <w:b/>
          <w:lang w:val="lt-LT" w:eastAsia="x-none"/>
        </w:rPr>
      </w:pPr>
      <w:r>
        <w:rPr>
          <w:rFonts w:ascii="Times New Roman" w:eastAsia="Times New Roman" w:hAnsi="Times New Roman"/>
          <w:lang w:val="lt-LT" w:eastAsia="x-none"/>
        </w:rPr>
        <w:br w:type="page"/>
      </w:r>
      <w:r>
        <w:rPr>
          <w:rFonts w:ascii="Times New Roman" w:eastAsia="Times New Roman" w:hAnsi="Times New Roman"/>
          <w:b/>
          <w:lang w:val="lt-LT" w:eastAsia="x-none"/>
        </w:rPr>
        <w:lastRenderedPageBreak/>
        <w:t>A. GAMINTOJAS, ATSAKINGAS UŽ SERIJŲ IŠLEIDIMĄ</w:t>
      </w:r>
    </w:p>
    <w:p w14:paraId="71DBDEF9" w14:textId="77777777" w:rsidR="00BC7628" w:rsidRDefault="00BC7628" w:rsidP="00BC7628">
      <w:pPr>
        <w:spacing w:after="0" w:line="240" w:lineRule="auto"/>
        <w:jc w:val="both"/>
        <w:rPr>
          <w:rFonts w:ascii="Times New Roman" w:eastAsia="Times New Roman" w:hAnsi="Times New Roman"/>
          <w:lang w:val="lt-LT" w:eastAsia="x-none"/>
        </w:rPr>
      </w:pPr>
    </w:p>
    <w:p w14:paraId="1B05F28A" w14:textId="77777777" w:rsidR="00BC7628" w:rsidRDefault="00BC7628" w:rsidP="00BC7628">
      <w:pPr>
        <w:spacing w:after="0" w:line="240" w:lineRule="auto"/>
        <w:jc w:val="both"/>
        <w:rPr>
          <w:rFonts w:ascii="Times New Roman" w:eastAsia="Times New Roman" w:hAnsi="Times New Roman"/>
          <w:u w:val="single"/>
          <w:lang w:val="lt-LT" w:eastAsia="x-none"/>
        </w:rPr>
      </w:pPr>
      <w:r>
        <w:rPr>
          <w:rFonts w:ascii="Times New Roman" w:eastAsia="Times New Roman" w:hAnsi="Times New Roman"/>
          <w:u w:val="single"/>
          <w:lang w:val="lt-LT" w:eastAsia="x-none"/>
        </w:rPr>
        <w:t>Gamintojo, atsakingo už serijų išleidimą, pavadinimas ir adresas</w:t>
      </w:r>
    </w:p>
    <w:p w14:paraId="4E366A2E" w14:textId="77777777" w:rsidR="00BC7628" w:rsidRDefault="00BC7628" w:rsidP="00BC7628">
      <w:pPr>
        <w:spacing w:after="0" w:line="240" w:lineRule="auto"/>
        <w:jc w:val="both"/>
        <w:rPr>
          <w:rFonts w:ascii="Times New Roman" w:eastAsia="Times New Roman" w:hAnsi="Times New Roman"/>
          <w:lang w:val="lt-LT" w:eastAsia="x-none"/>
        </w:rPr>
      </w:pPr>
    </w:p>
    <w:p w14:paraId="18943C95"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Bayer Oy, Pansiontie 47, 20210 Turku, Suomija</w:t>
      </w:r>
    </w:p>
    <w:p w14:paraId="09E4D9C1" w14:textId="77777777" w:rsidR="00BC7628" w:rsidRDefault="00BC7628" w:rsidP="00BC7628">
      <w:pPr>
        <w:spacing w:after="0" w:line="240" w:lineRule="auto"/>
        <w:jc w:val="both"/>
        <w:rPr>
          <w:rFonts w:ascii="Times New Roman" w:eastAsia="Times New Roman" w:hAnsi="Times New Roman"/>
          <w:lang w:val="lt-LT" w:eastAsia="x-none"/>
        </w:rPr>
      </w:pPr>
    </w:p>
    <w:p w14:paraId="2B826861" w14:textId="77777777" w:rsidR="00BC7628" w:rsidRDefault="00BC7628" w:rsidP="00BC7628">
      <w:pPr>
        <w:spacing w:after="0" w:line="240" w:lineRule="auto"/>
        <w:jc w:val="both"/>
        <w:rPr>
          <w:rFonts w:ascii="Times New Roman" w:eastAsia="Times New Roman" w:hAnsi="Times New Roman"/>
          <w:lang w:val="lt-LT" w:eastAsia="x-none"/>
        </w:rPr>
      </w:pPr>
    </w:p>
    <w:p w14:paraId="44EB0B9C" w14:textId="77777777" w:rsidR="00BC7628" w:rsidRDefault="00BC7628" w:rsidP="00BC7628">
      <w:pPr>
        <w:spacing w:after="0" w:line="240" w:lineRule="auto"/>
        <w:jc w:val="both"/>
        <w:rPr>
          <w:rFonts w:ascii="Times New Roman" w:eastAsia="Times New Roman" w:hAnsi="Times New Roman"/>
          <w:b/>
          <w:lang w:val="lt-LT" w:eastAsia="x-none"/>
        </w:rPr>
      </w:pPr>
      <w:r>
        <w:rPr>
          <w:rFonts w:ascii="Times New Roman" w:eastAsia="Times New Roman" w:hAnsi="Times New Roman"/>
          <w:b/>
          <w:lang w:val="lt-LT" w:eastAsia="x-none"/>
        </w:rPr>
        <w:t>B. TIEKIMO IR VARTOJIMO SĄLYGOS AR APRIBOJIMAI</w:t>
      </w:r>
    </w:p>
    <w:p w14:paraId="08292642" w14:textId="77777777" w:rsidR="00BC7628" w:rsidRDefault="00BC7628" w:rsidP="00BC7628">
      <w:pPr>
        <w:spacing w:after="0" w:line="240" w:lineRule="auto"/>
        <w:jc w:val="both"/>
        <w:rPr>
          <w:rFonts w:ascii="Times New Roman" w:eastAsia="Times New Roman" w:hAnsi="Times New Roman"/>
          <w:lang w:val="lt-LT" w:eastAsia="x-none"/>
        </w:rPr>
      </w:pPr>
    </w:p>
    <w:p w14:paraId="2DAD6980"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Receptinis vaistinis preparatas.</w:t>
      </w:r>
    </w:p>
    <w:p w14:paraId="70B51DD4" w14:textId="77777777" w:rsidR="00BC7628" w:rsidRDefault="00BC7628" w:rsidP="00BC7628">
      <w:pPr>
        <w:spacing w:after="0" w:line="240" w:lineRule="auto"/>
        <w:jc w:val="both"/>
        <w:rPr>
          <w:rFonts w:ascii="Times New Roman" w:eastAsia="Times New Roman" w:hAnsi="Times New Roman"/>
          <w:lang w:val="lt-LT" w:eastAsia="x-none"/>
        </w:rPr>
      </w:pPr>
    </w:p>
    <w:p w14:paraId="6F462F0C" w14:textId="77777777" w:rsidR="00BC7628" w:rsidRDefault="00BC7628" w:rsidP="00BC7628">
      <w:pPr>
        <w:spacing w:after="0" w:line="240" w:lineRule="auto"/>
        <w:jc w:val="both"/>
        <w:rPr>
          <w:rFonts w:ascii="Times New Roman" w:eastAsia="Times New Roman" w:hAnsi="Times New Roman"/>
          <w:lang w:val="lt-LT" w:eastAsia="x-none"/>
        </w:rPr>
      </w:pPr>
    </w:p>
    <w:p w14:paraId="7287C1E3"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br w:type="page"/>
      </w:r>
    </w:p>
    <w:p w14:paraId="5D261C45" w14:textId="77777777" w:rsidR="00BC7628" w:rsidRDefault="00BC7628" w:rsidP="00BC7628">
      <w:pPr>
        <w:spacing w:after="0" w:line="240" w:lineRule="auto"/>
        <w:jc w:val="both"/>
        <w:rPr>
          <w:rFonts w:ascii="Times New Roman" w:eastAsia="Times New Roman" w:hAnsi="Times New Roman"/>
          <w:lang w:val="lt-LT" w:eastAsia="x-none"/>
        </w:rPr>
      </w:pPr>
    </w:p>
    <w:p w14:paraId="1A17782F" w14:textId="77777777" w:rsidR="00BC7628" w:rsidRDefault="00BC7628" w:rsidP="00BC7628">
      <w:pPr>
        <w:spacing w:after="0" w:line="240" w:lineRule="auto"/>
        <w:jc w:val="both"/>
        <w:rPr>
          <w:rFonts w:ascii="Times New Roman" w:eastAsia="Times New Roman" w:hAnsi="Times New Roman"/>
          <w:lang w:val="lt-LT" w:eastAsia="x-none"/>
        </w:rPr>
      </w:pPr>
    </w:p>
    <w:p w14:paraId="116A52E2" w14:textId="77777777" w:rsidR="00BC7628" w:rsidRDefault="00BC7628" w:rsidP="00BC7628">
      <w:pPr>
        <w:spacing w:after="0" w:line="240" w:lineRule="auto"/>
        <w:jc w:val="both"/>
        <w:rPr>
          <w:rFonts w:ascii="Times New Roman" w:eastAsia="Times New Roman" w:hAnsi="Times New Roman"/>
          <w:lang w:val="lt-LT" w:eastAsia="x-none"/>
        </w:rPr>
      </w:pPr>
    </w:p>
    <w:p w14:paraId="36FA573B" w14:textId="77777777" w:rsidR="00BC7628" w:rsidRDefault="00BC7628" w:rsidP="00BC7628">
      <w:pPr>
        <w:spacing w:after="0" w:line="240" w:lineRule="auto"/>
        <w:jc w:val="both"/>
        <w:rPr>
          <w:rFonts w:ascii="Times New Roman" w:eastAsia="Times New Roman" w:hAnsi="Times New Roman"/>
          <w:lang w:val="lt-LT" w:eastAsia="x-none"/>
        </w:rPr>
      </w:pPr>
    </w:p>
    <w:p w14:paraId="3CF155F0" w14:textId="77777777" w:rsidR="00BC7628" w:rsidRDefault="00BC7628" w:rsidP="00BC7628">
      <w:pPr>
        <w:spacing w:after="0" w:line="240" w:lineRule="auto"/>
        <w:jc w:val="both"/>
        <w:rPr>
          <w:rFonts w:ascii="Times New Roman" w:eastAsia="Times New Roman" w:hAnsi="Times New Roman"/>
          <w:lang w:val="lt-LT" w:eastAsia="x-none"/>
        </w:rPr>
      </w:pPr>
    </w:p>
    <w:p w14:paraId="117ABA6C" w14:textId="77777777" w:rsidR="00BC7628" w:rsidRDefault="00BC7628" w:rsidP="00BC7628">
      <w:pPr>
        <w:spacing w:after="0" w:line="240" w:lineRule="auto"/>
        <w:jc w:val="both"/>
        <w:rPr>
          <w:rFonts w:ascii="Times New Roman" w:eastAsia="Times New Roman" w:hAnsi="Times New Roman"/>
          <w:lang w:val="lt-LT" w:eastAsia="x-none"/>
        </w:rPr>
      </w:pPr>
    </w:p>
    <w:p w14:paraId="2C4E79BB" w14:textId="77777777" w:rsidR="00BC7628" w:rsidRDefault="00BC7628" w:rsidP="00BC7628">
      <w:pPr>
        <w:spacing w:after="0" w:line="240" w:lineRule="auto"/>
        <w:jc w:val="both"/>
        <w:rPr>
          <w:rFonts w:ascii="Times New Roman" w:eastAsia="Times New Roman" w:hAnsi="Times New Roman"/>
          <w:lang w:val="lt-LT" w:eastAsia="x-none"/>
        </w:rPr>
      </w:pPr>
    </w:p>
    <w:p w14:paraId="59A0D31F" w14:textId="77777777" w:rsidR="00BC7628" w:rsidRDefault="00BC7628" w:rsidP="00BC7628">
      <w:pPr>
        <w:spacing w:after="0" w:line="240" w:lineRule="auto"/>
        <w:jc w:val="both"/>
        <w:rPr>
          <w:rFonts w:ascii="Times New Roman" w:eastAsia="Times New Roman" w:hAnsi="Times New Roman"/>
          <w:lang w:val="lt-LT" w:eastAsia="x-none"/>
        </w:rPr>
      </w:pPr>
    </w:p>
    <w:p w14:paraId="09D04473" w14:textId="77777777" w:rsidR="00BC7628" w:rsidRDefault="00BC7628" w:rsidP="00BC7628">
      <w:pPr>
        <w:spacing w:after="0" w:line="240" w:lineRule="auto"/>
        <w:jc w:val="both"/>
        <w:rPr>
          <w:rFonts w:ascii="Times New Roman" w:eastAsia="Times New Roman" w:hAnsi="Times New Roman"/>
          <w:lang w:val="lt-LT" w:eastAsia="x-none"/>
        </w:rPr>
      </w:pPr>
    </w:p>
    <w:p w14:paraId="15DEB0BE" w14:textId="77777777" w:rsidR="00BC7628" w:rsidRDefault="00BC7628" w:rsidP="00BC7628">
      <w:pPr>
        <w:spacing w:after="0" w:line="240" w:lineRule="auto"/>
        <w:jc w:val="both"/>
        <w:rPr>
          <w:rFonts w:ascii="Times New Roman" w:eastAsia="Times New Roman" w:hAnsi="Times New Roman"/>
          <w:lang w:val="lt-LT" w:eastAsia="x-none"/>
        </w:rPr>
      </w:pPr>
    </w:p>
    <w:p w14:paraId="1B2F2F02" w14:textId="77777777" w:rsidR="00BC7628" w:rsidRDefault="00BC7628" w:rsidP="00BC7628">
      <w:pPr>
        <w:spacing w:after="0" w:line="240" w:lineRule="auto"/>
        <w:jc w:val="both"/>
        <w:rPr>
          <w:rFonts w:ascii="Times New Roman" w:eastAsia="Times New Roman" w:hAnsi="Times New Roman"/>
          <w:lang w:val="lt-LT" w:eastAsia="x-none"/>
        </w:rPr>
      </w:pPr>
    </w:p>
    <w:p w14:paraId="7C2B2C3A" w14:textId="77777777" w:rsidR="00BC7628" w:rsidRDefault="00BC7628" w:rsidP="00BC7628">
      <w:pPr>
        <w:spacing w:after="0" w:line="240" w:lineRule="auto"/>
        <w:jc w:val="both"/>
        <w:rPr>
          <w:rFonts w:ascii="Times New Roman" w:eastAsia="Times New Roman" w:hAnsi="Times New Roman"/>
          <w:lang w:val="lt-LT" w:eastAsia="x-none"/>
        </w:rPr>
      </w:pPr>
    </w:p>
    <w:p w14:paraId="1F4C985F" w14:textId="77777777" w:rsidR="00BC7628" w:rsidRDefault="00BC7628" w:rsidP="00BC7628">
      <w:pPr>
        <w:spacing w:after="0" w:line="240" w:lineRule="auto"/>
        <w:jc w:val="both"/>
        <w:rPr>
          <w:rFonts w:ascii="Times New Roman" w:eastAsia="Times New Roman" w:hAnsi="Times New Roman"/>
          <w:lang w:val="lt-LT" w:eastAsia="x-none"/>
        </w:rPr>
      </w:pPr>
    </w:p>
    <w:p w14:paraId="587E2C2F" w14:textId="77777777" w:rsidR="00BC7628" w:rsidRDefault="00BC7628" w:rsidP="00BC7628">
      <w:pPr>
        <w:spacing w:after="0" w:line="240" w:lineRule="auto"/>
        <w:jc w:val="both"/>
        <w:rPr>
          <w:rFonts w:ascii="Times New Roman" w:eastAsia="Times New Roman" w:hAnsi="Times New Roman"/>
          <w:lang w:val="lt-LT" w:eastAsia="x-none"/>
        </w:rPr>
      </w:pPr>
    </w:p>
    <w:p w14:paraId="7B71DF56" w14:textId="77777777" w:rsidR="00BC7628" w:rsidRDefault="00BC7628" w:rsidP="00BC7628">
      <w:pPr>
        <w:spacing w:after="0" w:line="240" w:lineRule="auto"/>
        <w:jc w:val="both"/>
        <w:rPr>
          <w:rFonts w:ascii="Times New Roman" w:eastAsia="Times New Roman" w:hAnsi="Times New Roman"/>
          <w:lang w:val="lt-LT" w:eastAsia="x-none"/>
        </w:rPr>
      </w:pPr>
    </w:p>
    <w:p w14:paraId="5A91E565" w14:textId="77777777" w:rsidR="00BC7628" w:rsidRDefault="00BC7628" w:rsidP="00BC7628">
      <w:pPr>
        <w:spacing w:after="0" w:line="240" w:lineRule="auto"/>
        <w:jc w:val="both"/>
        <w:rPr>
          <w:rFonts w:ascii="Times New Roman" w:eastAsia="Times New Roman" w:hAnsi="Times New Roman"/>
          <w:lang w:val="lt-LT" w:eastAsia="x-none"/>
        </w:rPr>
      </w:pPr>
    </w:p>
    <w:p w14:paraId="2A1A36F9" w14:textId="77777777" w:rsidR="00BC7628" w:rsidRDefault="00BC7628" w:rsidP="00BC7628">
      <w:pPr>
        <w:spacing w:after="0" w:line="240" w:lineRule="auto"/>
        <w:jc w:val="both"/>
        <w:rPr>
          <w:rFonts w:ascii="Times New Roman" w:eastAsia="Times New Roman" w:hAnsi="Times New Roman"/>
          <w:lang w:val="lt-LT" w:eastAsia="x-none"/>
        </w:rPr>
      </w:pPr>
    </w:p>
    <w:p w14:paraId="4ABBBBC8" w14:textId="77777777" w:rsidR="00BC7628" w:rsidRDefault="00BC7628" w:rsidP="00BC7628">
      <w:pPr>
        <w:spacing w:after="0" w:line="240" w:lineRule="auto"/>
        <w:jc w:val="both"/>
        <w:rPr>
          <w:rFonts w:ascii="Times New Roman" w:eastAsia="Times New Roman" w:hAnsi="Times New Roman"/>
          <w:lang w:val="lt-LT" w:eastAsia="x-none"/>
        </w:rPr>
      </w:pPr>
    </w:p>
    <w:p w14:paraId="1F1FD2E2" w14:textId="77777777" w:rsidR="00BC7628" w:rsidRDefault="00BC7628" w:rsidP="00BC7628">
      <w:pPr>
        <w:spacing w:after="0" w:line="240" w:lineRule="auto"/>
        <w:jc w:val="both"/>
        <w:rPr>
          <w:rFonts w:ascii="Times New Roman" w:eastAsia="Times New Roman" w:hAnsi="Times New Roman"/>
          <w:lang w:val="lt-LT" w:eastAsia="x-none"/>
        </w:rPr>
      </w:pPr>
    </w:p>
    <w:p w14:paraId="22E9D8CF" w14:textId="77777777" w:rsidR="00BC7628" w:rsidRDefault="00BC7628" w:rsidP="00BC7628">
      <w:pPr>
        <w:spacing w:after="0" w:line="240" w:lineRule="auto"/>
        <w:jc w:val="both"/>
        <w:rPr>
          <w:rFonts w:ascii="Times New Roman" w:eastAsia="Times New Roman" w:hAnsi="Times New Roman"/>
          <w:lang w:val="lt-LT" w:eastAsia="x-none"/>
        </w:rPr>
      </w:pPr>
    </w:p>
    <w:p w14:paraId="002F333A" w14:textId="77777777" w:rsidR="00BC7628" w:rsidRDefault="00BC7628" w:rsidP="00BC7628">
      <w:pPr>
        <w:spacing w:after="0" w:line="240" w:lineRule="auto"/>
        <w:jc w:val="both"/>
        <w:rPr>
          <w:rFonts w:ascii="Times New Roman" w:eastAsia="Times New Roman" w:hAnsi="Times New Roman"/>
          <w:lang w:val="lt-LT" w:eastAsia="x-none"/>
        </w:rPr>
      </w:pPr>
    </w:p>
    <w:p w14:paraId="2DCCEA20" w14:textId="77777777" w:rsidR="00BC7628" w:rsidRDefault="00BC7628" w:rsidP="00BC7628">
      <w:pPr>
        <w:overflowPunct w:val="0"/>
        <w:autoSpaceDE w:val="0"/>
        <w:autoSpaceDN w:val="0"/>
        <w:adjustRightInd w:val="0"/>
        <w:spacing w:after="0" w:line="240" w:lineRule="auto"/>
        <w:jc w:val="center"/>
        <w:rPr>
          <w:rFonts w:ascii="Times New Roman" w:eastAsia="Times New Roman" w:hAnsi="Times New Roman"/>
          <w:b/>
          <w:kern w:val="28"/>
          <w:lang w:val="lt-LT" w:eastAsia="x-none"/>
        </w:rPr>
      </w:pPr>
    </w:p>
    <w:p w14:paraId="293E8DFE" w14:textId="77777777" w:rsidR="00BC7628" w:rsidRDefault="00BC7628" w:rsidP="00BC7628">
      <w:pPr>
        <w:overflowPunct w:val="0"/>
        <w:autoSpaceDE w:val="0"/>
        <w:autoSpaceDN w:val="0"/>
        <w:adjustRightInd w:val="0"/>
        <w:spacing w:after="0" w:line="240" w:lineRule="auto"/>
        <w:jc w:val="center"/>
        <w:rPr>
          <w:rFonts w:ascii="Times New Roman" w:eastAsia="Times New Roman" w:hAnsi="Times New Roman"/>
          <w:b/>
          <w:kern w:val="28"/>
          <w:lang w:val="lt-LT" w:eastAsia="x-none"/>
        </w:rPr>
      </w:pPr>
      <w:r>
        <w:rPr>
          <w:rFonts w:ascii="Times New Roman" w:eastAsia="Times New Roman" w:hAnsi="Times New Roman"/>
          <w:b/>
          <w:kern w:val="28"/>
          <w:lang w:val="lt-LT" w:eastAsia="x-none"/>
        </w:rPr>
        <w:t>III PRIEDAS</w:t>
      </w:r>
    </w:p>
    <w:p w14:paraId="5FDA0C42" w14:textId="77777777" w:rsidR="00BC7628" w:rsidRDefault="00BC7628" w:rsidP="00BC7628">
      <w:pPr>
        <w:spacing w:after="0" w:line="240" w:lineRule="auto"/>
        <w:jc w:val="both"/>
        <w:rPr>
          <w:rFonts w:ascii="Times New Roman" w:eastAsia="Times New Roman" w:hAnsi="Times New Roman"/>
          <w:lang w:val="lt-LT" w:eastAsia="x-none"/>
        </w:rPr>
      </w:pPr>
    </w:p>
    <w:p w14:paraId="4B1528A7" w14:textId="77777777" w:rsidR="00BC7628" w:rsidRDefault="00BC7628" w:rsidP="00BC7628">
      <w:pPr>
        <w:spacing w:after="0" w:line="240" w:lineRule="auto"/>
        <w:jc w:val="center"/>
        <w:rPr>
          <w:rFonts w:ascii="Times New Roman" w:eastAsia="Times New Roman" w:hAnsi="Times New Roman"/>
          <w:b/>
          <w:lang w:val="lt-LT" w:eastAsia="x-none"/>
        </w:rPr>
      </w:pPr>
      <w:r>
        <w:rPr>
          <w:rFonts w:ascii="Times New Roman" w:eastAsia="Times New Roman" w:hAnsi="Times New Roman"/>
          <w:b/>
          <w:lang w:val="lt-LT" w:eastAsia="x-none"/>
        </w:rPr>
        <w:t>ŽENKLINIMAS IR</w:t>
      </w:r>
      <w:r>
        <w:rPr>
          <w:rFonts w:ascii="Times New Roman" w:eastAsia="Times New Roman" w:hAnsi="Times New Roman"/>
          <w:b/>
          <w:caps/>
          <w:lang w:val="lt-LT" w:eastAsia="x-none"/>
        </w:rPr>
        <w:t xml:space="preserve"> pakuotės</w:t>
      </w:r>
      <w:r>
        <w:rPr>
          <w:rFonts w:ascii="Times New Roman" w:eastAsia="Times New Roman" w:hAnsi="Times New Roman"/>
          <w:b/>
          <w:lang w:val="lt-LT" w:eastAsia="x-none"/>
        </w:rPr>
        <w:t xml:space="preserve"> LAPELIS</w:t>
      </w:r>
    </w:p>
    <w:p w14:paraId="05C55EFF"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br w:type="page"/>
      </w:r>
    </w:p>
    <w:p w14:paraId="7FDA0552" w14:textId="77777777" w:rsidR="00BC7628" w:rsidRDefault="00BC7628" w:rsidP="00BC7628">
      <w:pPr>
        <w:spacing w:after="0" w:line="240" w:lineRule="auto"/>
        <w:jc w:val="both"/>
        <w:rPr>
          <w:rFonts w:ascii="Times New Roman" w:eastAsia="Times New Roman" w:hAnsi="Times New Roman"/>
          <w:lang w:val="lt-LT" w:eastAsia="x-none"/>
        </w:rPr>
      </w:pPr>
    </w:p>
    <w:p w14:paraId="6A0B0CD4" w14:textId="77777777" w:rsidR="00BC7628" w:rsidRDefault="00BC7628" w:rsidP="00BC7628">
      <w:pPr>
        <w:spacing w:after="0" w:line="240" w:lineRule="auto"/>
        <w:jc w:val="both"/>
        <w:rPr>
          <w:rFonts w:ascii="Times New Roman" w:eastAsia="Times New Roman" w:hAnsi="Times New Roman"/>
          <w:lang w:val="lt-LT" w:eastAsia="x-none"/>
        </w:rPr>
      </w:pPr>
    </w:p>
    <w:p w14:paraId="44F80C8A" w14:textId="77777777" w:rsidR="00BC7628" w:rsidRDefault="00BC7628" w:rsidP="00BC7628">
      <w:pPr>
        <w:spacing w:after="0" w:line="240" w:lineRule="auto"/>
        <w:jc w:val="both"/>
        <w:rPr>
          <w:rFonts w:ascii="Times New Roman" w:eastAsia="Times New Roman" w:hAnsi="Times New Roman"/>
          <w:lang w:val="lt-LT" w:eastAsia="x-none"/>
        </w:rPr>
      </w:pPr>
    </w:p>
    <w:p w14:paraId="7B05D6B5" w14:textId="77777777" w:rsidR="00BC7628" w:rsidRDefault="00BC7628" w:rsidP="00BC7628">
      <w:pPr>
        <w:spacing w:after="0" w:line="240" w:lineRule="auto"/>
        <w:jc w:val="both"/>
        <w:rPr>
          <w:rFonts w:ascii="Times New Roman" w:eastAsia="Times New Roman" w:hAnsi="Times New Roman"/>
          <w:lang w:val="lt-LT" w:eastAsia="x-none"/>
        </w:rPr>
      </w:pPr>
    </w:p>
    <w:p w14:paraId="2A0AD005" w14:textId="77777777" w:rsidR="00BC7628" w:rsidRDefault="00BC7628" w:rsidP="00BC7628">
      <w:pPr>
        <w:spacing w:after="0" w:line="240" w:lineRule="auto"/>
        <w:jc w:val="both"/>
        <w:rPr>
          <w:rFonts w:ascii="Times New Roman" w:eastAsia="Times New Roman" w:hAnsi="Times New Roman"/>
          <w:lang w:val="lt-LT" w:eastAsia="x-none"/>
        </w:rPr>
      </w:pPr>
    </w:p>
    <w:p w14:paraId="7BDB29CD" w14:textId="77777777" w:rsidR="00BC7628" w:rsidRDefault="00BC7628" w:rsidP="00BC7628">
      <w:pPr>
        <w:spacing w:after="0" w:line="240" w:lineRule="auto"/>
        <w:jc w:val="both"/>
        <w:rPr>
          <w:rFonts w:ascii="Times New Roman" w:eastAsia="Times New Roman" w:hAnsi="Times New Roman"/>
          <w:lang w:val="lt-LT" w:eastAsia="x-none"/>
        </w:rPr>
      </w:pPr>
    </w:p>
    <w:p w14:paraId="21DFA372" w14:textId="77777777" w:rsidR="00BC7628" w:rsidRDefault="00BC7628" w:rsidP="00BC7628">
      <w:pPr>
        <w:spacing w:after="0" w:line="240" w:lineRule="auto"/>
        <w:jc w:val="both"/>
        <w:rPr>
          <w:rFonts w:ascii="Times New Roman" w:eastAsia="Times New Roman" w:hAnsi="Times New Roman"/>
          <w:lang w:val="lt-LT" w:eastAsia="x-none"/>
        </w:rPr>
      </w:pPr>
    </w:p>
    <w:p w14:paraId="1B8E1D90" w14:textId="77777777" w:rsidR="00BC7628" w:rsidRDefault="00BC7628" w:rsidP="00BC7628">
      <w:pPr>
        <w:spacing w:after="0" w:line="240" w:lineRule="auto"/>
        <w:jc w:val="both"/>
        <w:rPr>
          <w:rFonts w:ascii="Times New Roman" w:eastAsia="Times New Roman" w:hAnsi="Times New Roman"/>
          <w:lang w:val="lt-LT" w:eastAsia="x-none"/>
        </w:rPr>
      </w:pPr>
    </w:p>
    <w:p w14:paraId="3610EC4A" w14:textId="77777777" w:rsidR="00BC7628" w:rsidRDefault="00BC7628" w:rsidP="00BC7628">
      <w:pPr>
        <w:spacing w:after="0" w:line="240" w:lineRule="auto"/>
        <w:jc w:val="both"/>
        <w:rPr>
          <w:rFonts w:ascii="Times New Roman" w:eastAsia="Times New Roman" w:hAnsi="Times New Roman"/>
          <w:lang w:val="lt-LT" w:eastAsia="x-none"/>
        </w:rPr>
      </w:pPr>
    </w:p>
    <w:p w14:paraId="42459798" w14:textId="77777777" w:rsidR="00BC7628" w:rsidRDefault="00BC7628" w:rsidP="00BC7628">
      <w:pPr>
        <w:spacing w:after="0" w:line="240" w:lineRule="auto"/>
        <w:jc w:val="both"/>
        <w:rPr>
          <w:rFonts w:ascii="Times New Roman" w:eastAsia="Times New Roman" w:hAnsi="Times New Roman"/>
          <w:lang w:val="lt-LT" w:eastAsia="x-none"/>
        </w:rPr>
      </w:pPr>
    </w:p>
    <w:p w14:paraId="02D56B5A" w14:textId="77777777" w:rsidR="00BC7628" w:rsidRDefault="00BC7628" w:rsidP="00BC7628">
      <w:pPr>
        <w:spacing w:after="0" w:line="240" w:lineRule="auto"/>
        <w:jc w:val="both"/>
        <w:rPr>
          <w:rFonts w:ascii="Times New Roman" w:eastAsia="Times New Roman" w:hAnsi="Times New Roman"/>
          <w:lang w:val="lt-LT" w:eastAsia="x-none"/>
        </w:rPr>
      </w:pPr>
    </w:p>
    <w:p w14:paraId="508419F6" w14:textId="77777777" w:rsidR="00BC7628" w:rsidRDefault="00BC7628" w:rsidP="00BC7628">
      <w:pPr>
        <w:spacing w:after="0" w:line="240" w:lineRule="auto"/>
        <w:jc w:val="both"/>
        <w:rPr>
          <w:rFonts w:ascii="Times New Roman" w:eastAsia="Times New Roman" w:hAnsi="Times New Roman"/>
          <w:lang w:val="lt-LT" w:eastAsia="x-none"/>
        </w:rPr>
      </w:pPr>
    </w:p>
    <w:p w14:paraId="76E4CA08" w14:textId="77777777" w:rsidR="00BC7628" w:rsidRDefault="00BC7628" w:rsidP="00BC7628">
      <w:pPr>
        <w:spacing w:after="0" w:line="240" w:lineRule="auto"/>
        <w:jc w:val="both"/>
        <w:rPr>
          <w:rFonts w:ascii="Times New Roman" w:eastAsia="Times New Roman" w:hAnsi="Times New Roman"/>
          <w:lang w:val="lt-LT" w:eastAsia="x-none"/>
        </w:rPr>
      </w:pPr>
    </w:p>
    <w:p w14:paraId="422799AE" w14:textId="77777777" w:rsidR="00BC7628" w:rsidRDefault="00BC7628" w:rsidP="00BC7628">
      <w:pPr>
        <w:spacing w:after="0" w:line="240" w:lineRule="auto"/>
        <w:jc w:val="both"/>
        <w:rPr>
          <w:rFonts w:ascii="Times New Roman" w:eastAsia="Times New Roman" w:hAnsi="Times New Roman"/>
          <w:lang w:val="lt-LT" w:eastAsia="x-none"/>
        </w:rPr>
      </w:pPr>
    </w:p>
    <w:p w14:paraId="043F7CF5" w14:textId="77777777" w:rsidR="00BC7628" w:rsidRDefault="00BC7628" w:rsidP="00BC7628">
      <w:pPr>
        <w:spacing w:after="0" w:line="240" w:lineRule="auto"/>
        <w:jc w:val="both"/>
        <w:rPr>
          <w:rFonts w:ascii="Times New Roman" w:eastAsia="Times New Roman" w:hAnsi="Times New Roman"/>
          <w:lang w:val="lt-LT" w:eastAsia="x-none"/>
        </w:rPr>
      </w:pPr>
    </w:p>
    <w:p w14:paraId="12A98731" w14:textId="77777777" w:rsidR="00BC7628" w:rsidRDefault="00BC7628" w:rsidP="00BC7628">
      <w:pPr>
        <w:spacing w:after="0" w:line="240" w:lineRule="auto"/>
        <w:jc w:val="both"/>
        <w:rPr>
          <w:rFonts w:ascii="Times New Roman" w:eastAsia="Times New Roman" w:hAnsi="Times New Roman"/>
          <w:lang w:val="lt-LT" w:eastAsia="x-none"/>
        </w:rPr>
      </w:pPr>
    </w:p>
    <w:p w14:paraId="0CB42185" w14:textId="77777777" w:rsidR="00BC7628" w:rsidRDefault="00BC7628" w:rsidP="00BC7628">
      <w:pPr>
        <w:spacing w:after="0" w:line="240" w:lineRule="auto"/>
        <w:jc w:val="both"/>
        <w:rPr>
          <w:rFonts w:ascii="Times New Roman" w:eastAsia="Times New Roman" w:hAnsi="Times New Roman"/>
          <w:lang w:val="lt-LT" w:eastAsia="x-none"/>
        </w:rPr>
      </w:pPr>
    </w:p>
    <w:p w14:paraId="7576A010" w14:textId="77777777" w:rsidR="00BC7628" w:rsidRDefault="00BC7628" w:rsidP="00BC7628">
      <w:pPr>
        <w:spacing w:after="0" w:line="240" w:lineRule="auto"/>
        <w:jc w:val="both"/>
        <w:rPr>
          <w:rFonts w:ascii="Times New Roman" w:eastAsia="Times New Roman" w:hAnsi="Times New Roman"/>
          <w:lang w:val="lt-LT" w:eastAsia="x-none"/>
        </w:rPr>
      </w:pPr>
    </w:p>
    <w:p w14:paraId="62E78138" w14:textId="77777777" w:rsidR="00BC7628" w:rsidRDefault="00BC7628" w:rsidP="00BC7628">
      <w:pPr>
        <w:spacing w:after="0" w:line="240" w:lineRule="auto"/>
        <w:jc w:val="both"/>
        <w:rPr>
          <w:rFonts w:ascii="Times New Roman" w:eastAsia="Times New Roman" w:hAnsi="Times New Roman"/>
          <w:lang w:val="lt-LT" w:eastAsia="x-none"/>
        </w:rPr>
      </w:pPr>
    </w:p>
    <w:p w14:paraId="6655217A" w14:textId="77777777" w:rsidR="00BC7628" w:rsidRDefault="00BC7628" w:rsidP="00BC7628">
      <w:pPr>
        <w:spacing w:after="0" w:line="240" w:lineRule="auto"/>
        <w:jc w:val="both"/>
        <w:rPr>
          <w:rFonts w:ascii="Times New Roman" w:eastAsia="Times New Roman" w:hAnsi="Times New Roman"/>
          <w:lang w:val="lt-LT" w:eastAsia="x-none"/>
        </w:rPr>
      </w:pPr>
    </w:p>
    <w:p w14:paraId="6AF220E1" w14:textId="77777777" w:rsidR="00BC7628" w:rsidRDefault="00BC7628" w:rsidP="00BC7628">
      <w:pPr>
        <w:spacing w:after="0" w:line="240" w:lineRule="auto"/>
        <w:jc w:val="both"/>
        <w:rPr>
          <w:rFonts w:ascii="Times New Roman" w:eastAsia="Times New Roman" w:hAnsi="Times New Roman"/>
          <w:lang w:val="lt-LT" w:eastAsia="x-none"/>
        </w:rPr>
      </w:pPr>
    </w:p>
    <w:p w14:paraId="65E45697" w14:textId="77777777" w:rsidR="00BC7628" w:rsidRDefault="00BC7628" w:rsidP="00BC7628">
      <w:pPr>
        <w:spacing w:after="0" w:line="240" w:lineRule="auto"/>
        <w:jc w:val="both"/>
        <w:rPr>
          <w:rFonts w:ascii="Times New Roman" w:eastAsia="Times New Roman" w:hAnsi="Times New Roman"/>
          <w:lang w:val="lt-LT" w:eastAsia="x-none"/>
        </w:rPr>
      </w:pPr>
    </w:p>
    <w:p w14:paraId="03DACCA1" w14:textId="77777777" w:rsidR="00BC7628" w:rsidRDefault="00BC7628" w:rsidP="00BC7628">
      <w:pPr>
        <w:overflowPunct w:val="0"/>
        <w:autoSpaceDE w:val="0"/>
        <w:autoSpaceDN w:val="0"/>
        <w:adjustRightInd w:val="0"/>
        <w:spacing w:after="0" w:line="240" w:lineRule="auto"/>
        <w:jc w:val="center"/>
        <w:rPr>
          <w:rFonts w:ascii="Times New Roman" w:eastAsia="Times New Roman" w:hAnsi="Times New Roman"/>
          <w:b/>
          <w:kern w:val="28"/>
          <w:lang w:val="lt-LT" w:eastAsia="x-none"/>
        </w:rPr>
      </w:pPr>
      <w:r>
        <w:rPr>
          <w:rFonts w:ascii="Times New Roman" w:eastAsia="Times New Roman" w:hAnsi="Times New Roman"/>
          <w:b/>
          <w:kern w:val="28"/>
          <w:lang w:val="lt-LT" w:eastAsia="x-none"/>
        </w:rPr>
        <w:t>A. ŽENKLINIMAS</w:t>
      </w:r>
    </w:p>
    <w:p w14:paraId="7BE8F3EF" w14:textId="77777777" w:rsidR="00BC7628" w:rsidRDefault="00BC7628" w:rsidP="00BC76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lang w:val="lt-LT"/>
        </w:rPr>
        <w:br w:type="page"/>
      </w:r>
      <w:r>
        <w:rPr>
          <w:rFonts w:ascii="Times New Roman" w:hAnsi="Times New Roman"/>
          <w:b/>
          <w:lang w:val="lt-LT"/>
        </w:rPr>
        <w:lastRenderedPageBreak/>
        <w:t>INFORMACIJA ANT IŠORINĖS PAKUOTĖS</w:t>
      </w:r>
    </w:p>
    <w:p w14:paraId="32E3018D" w14:textId="77777777" w:rsidR="00BC7628" w:rsidRDefault="00BC7628" w:rsidP="00BC76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49BF3D16" w14:textId="77777777" w:rsidR="00BC7628" w:rsidRDefault="00BC7628" w:rsidP="00BC7628">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KARTONO DĖŽUTĖ</w:t>
      </w:r>
    </w:p>
    <w:p w14:paraId="48975E0B" w14:textId="77777777" w:rsidR="00BC7628" w:rsidRDefault="00BC7628" w:rsidP="00BC7628">
      <w:pPr>
        <w:keepNext/>
        <w:spacing w:after="0" w:line="240" w:lineRule="auto"/>
        <w:jc w:val="both"/>
        <w:outlineLvl w:val="1"/>
        <w:rPr>
          <w:rFonts w:ascii="Times New Roman" w:eastAsia="Times New Roman" w:hAnsi="Times New Roman"/>
          <w:lang w:val="lt-LT" w:eastAsia="x-none"/>
        </w:rPr>
      </w:pPr>
    </w:p>
    <w:p w14:paraId="71FF98CB" w14:textId="77777777" w:rsidR="00BC7628" w:rsidRDefault="00BC7628" w:rsidP="00BC7628">
      <w:pPr>
        <w:spacing w:after="0" w:line="240" w:lineRule="auto"/>
        <w:jc w:val="both"/>
        <w:rPr>
          <w:rFonts w:ascii="Times New Roman" w:eastAsia="Times New Roman" w:hAnsi="Times New Roman"/>
          <w:lang w:val="lt-LT" w:eastAsia="x-none"/>
        </w:rPr>
      </w:pPr>
    </w:p>
    <w:p w14:paraId="7595AAEA"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09CAC6ED" w14:textId="77777777" w:rsidR="00BC7628" w:rsidRDefault="00BC7628" w:rsidP="00BC7628">
      <w:pPr>
        <w:spacing w:after="0" w:line="240" w:lineRule="auto"/>
        <w:jc w:val="both"/>
        <w:rPr>
          <w:rFonts w:ascii="Times New Roman" w:eastAsia="Times New Roman" w:hAnsi="Times New Roman"/>
          <w:lang w:val="lt-LT" w:eastAsia="x-none"/>
        </w:rPr>
      </w:pPr>
    </w:p>
    <w:p w14:paraId="433E2593"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Mirena 20 mikrogramų/24 valandoms vartojimo į gimdos ertmę sistema</w:t>
      </w:r>
    </w:p>
    <w:p w14:paraId="42344A13"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levonorgestrelum</w:t>
      </w:r>
    </w:p>
    <w:p w14:paraId="6B0A944A" w14:textId="77777777" w:rsidR="00BC7628" w:rsidRDefault="00BC7628" w:rsidP="00BC7628">
      <w:pPr>
        <w:spacing w:after="0" w:line="240" w:lineRule="auto"/>
        <w:jc w:val="both"/>
        <w:rPr>
          <w:rFonts w:ascii="Times New Roman" w:eastAsia="Times New Roman" w:hAnsi="Times New Roman"/>
          <w:lang w:val="lt-LT" w:eastAsia="x-none"/>
        </w:rPr>
      </w:pPr>
    </w:p>
    <w:p w14:paraId="0FE7CF79" w14:textId="77777777" w:rsidR="00BC7628" w:rsidRDefault="00BC7628" w:rsidP="00BC7628">
      <w:pPr>
        <w:spacing w:after="0" w:line="240" w:lineRule="auto"/>
        <w:jc w:val="both"/>
        <w:rPr>
          <w:rFonts w:ascii="Times New Roman" w:eastAsia="Times New Roman" w:hAnsi="Times New Roman"/>
          <w:lang w:val="lt-LT" w:eastAsia="x-none"/>
        </w:rPr>
      </w:pPr>
    </w:p>
    <w:p w14:paraId="4B0F20B6" w14:textId="77777777" w:rsidR="00BC7628" w:rsidRDefault="00BC7628" w:rsidP="00BC7628">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VEIKLIOJI MEDŽIAGA IR JOS KIEKIS</w:t>
      </w:r>
    </w:p>
    <w:p w14:paraId="1E66B219" w14:textId="77777777" w:rsidR="00BC7628" w:rsidRDefault="00BC7628" w:rsidP="00BC7628">
      <w:pPr>
        <w:spacing w:after="0" w:line="240" w:lineRule="auto"/>
        <w:rPr>
          <w:rFonts w:ascii="Times New Roman" w:eastAsia="Times New Roman" w:hAnsi="Times New Roman"/>
          <w:lang w:val="lt-LT" w:eastAsia="x-none"/>
        </w:rPr>
      </w:pPr>
    </w:p>
    <w:p w14:paraId="64CB2399"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Vienoje sterilioje vartojimo į gimdos ertmę sistemoje yra 52 mg levonorgestrelio.</w:t>
      </w:r>
    </w:p>
    <w:p w14:paraId="60219F76" w14:textId="77777777" w:rsidR="00BC7628" w:rsidRDefault="00BC7628" w:rsidP="00BC7628">
      <w:pPr>
        <w:spacing w:after="0" w:line="240" w:lineRule="auto"/>
        <w:jc w:val="both"/>
        <w:rPr>
          <w:rFonts w:ascii="Times New Roman" w:eastAsia="Times New Roman" w:hAnsi="Times New Roman"/>
          <w:lang w:val="lt-LT" w:eastAsia="x-none"/>
        </w:rPr>
      </w:pPr>
    </w:p>
    <w:p w14:paraId="04EF6DE1" w14:textId="77777777" w:rsidR="00BC7628" w:rsidRDefault="00BC7628" w:rsidP="00BC7628">
      <w:pPr>
        <w:spacing w:after="0" w:line="240" w:lineRule="auto"/>
        <w:jc w:val="both"/>
        <w:rPr>
          <w:rFonts w:ascii="Times New Roman" w:eastAsia="Times New Roman" w:hAnsi="Times New Roman"/>
          <w:lang w:val="lt-LT" w:eastAsia="x-none"/>
        </w:rPr>
      </w:pPr>
    </w:p>
    <w:p w14:paraId="7056F573"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p w14:paraId="53133D21" w14:textId="77777777" w:rsidR="00BC7628" w:rsidRDefault="00BC7628" w:rsidP="00BC7628">
      <w:pPr>
        <w:spacing w:after="0" w:line="240" w:lineRule="auto"/>
        <w:jc w:val="both"/>
        <w:rPr>
          <w:rFonts w:ascii="Times New Roman" w:eastAsia="Times New Roman" w:hAnsi="Times New Roman"/>
          <w:lang w:val="lt-LT" w:eastAsia="x-none"/>
        </w:rPr>
      </w:pPr>
    </w:p>
    <w:p w14:paraId="241CFAAC"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Polidimetilsiloksano elastomeras, koloidinis bevandenis silicio dioksidas, polietilenas, bario sulfatas, geležies oksidas (E172)</w:t>
      </w:r>
    </w:p>
    <w:p w14:paraId="06C9709B" w14:textId="77777777" w:rsidR="00BC7628" w:rsidRDefault="00BC7628" w:rsidP="00BC7628">
      <w:pPr>
        <w:spacing w:after="0" w:line="240" w:lineRule="auto"/>
        <w:jc w:val="both"/>
        <w:rPr>
          <w:rFonts w:ascii="Times New Roman" w:eastAsia="Times New Roman" w:hAnsi="Times New Roman"/>
          <w:lang w:val="lt-LT" w:eastAsia="x-none"/>
        </w:rPr>
      </w:pPr>
    </w:p>
    <w:p w14:paraId="78F18ECC" w14:textId="77777777" w:rsidR="00BC7628" w:rsidRDefault="00BC7628" w:rsidP="00BC7628">
      <w:pPr>
        <w:spacing w:after="0" w:line="240" w:lineRule="auto"/>
        <w:jc w:val="both"/>
        <w:rPr>
          <w:rFonts w:ascii="Times New Roman" w:eastAsia="Times New Roman" w:hAnsi="Times New Roman"/>
          <w:lang w:val="lt-LT" w:eastAsia="x-none"/>
        </w:rPr>
      </w:pPr>
    </w:p>
    <w:p w14:paraId="6600138E"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14:paraId="2BFB1AB6" w14:textId="77777777" w:rsidR="00BC7628" w:rsidRDefault="00BC7628" w:rsidP="00BC7628">
      <w:pPr>
        <w:spacing w:after="0" w:line="240" w:lineRule="auto"/>
        <w:jc w:val="both"/>
        <w:rPr>
          <w:rFonts w:ascii="Times New Roman" w:eastAsia="Times New Roman" w:hAnsi="Times New Roman"/>
          <w:lang w:val="lt-LT" w:eastAsia="x-none"/>
        </w:rPr>
      </w:pPr>
    </w:p>
    <w:p w14:paraId="5B3C6FB6" w14:textId="77777777" w:rsidR="00BC7628" w:rsidRDefault="00BC7628" w:rsidP="00BC7628">
      <w:pPr>
        <w:spacing w:after="0" w:line="240" w:lineRule="auto"/>
        <w:jc w:val="both"/>
        <w:rPr>
          <w:rFonts w:ascii="Times New Roman" w:eastAsia="Times New Roman" w:hAnsi="Times New Roman"/>
          <w:lang w:val="lt-LT" w:eastAsia="x-none"/>
        </w:rPr>
      </w:pPr>
      <w:r w:rsidRPr="00330104">
        <w:rPr>
          <w:rFonts w:ascii="Times New Roman" w:eastAsia="Times New Roman" w:hAnsi="Times New Roman"/>
          <w:highlight w:val="lightGray"/>
          <w:lang w:val="lt-LT" w:eastAsia="x-none"/>
        </w:rPr>
        <w:t>Vartojimo į gimdos ertmę sistema</w:t>
      </w:r>
    </w:p>
    <w:p w14:paraId="389690C7"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1 sterili vartojimo į gimdos ertmę sistema</w:t>
      </w:r>
    </w:p>
    <w:p w14:paraId="033CFF35" w14:textId="77777777" w:rsidR="00BC7628" w:rsidRDefault="00BC7628" w:rsidP="00BC7628">
      <w:pPr>
        <w:spacing w:after="0" w:line="240" w:lineRule="auto"/>
        <w:jc w:val="both"/>
        <w:rPr>
          <w:rFonts w:ascii="Times New Roman" w:eastAsia="Times New Roman" w:hAnsi="Times New Roman"/>
          <w:lang w:val="lt-LT" w:eastAsia="x-none"/>
        </w:rPr>
      </w:pPr>
    </w:p>
    <w:p w14:paraId="561750B8"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Tikras Mirena dydis &lt;paveiksliukas&gt;</w:t>
      </w:r>
    </w:p>
    <w:p w14:paraId="57809316" w14:textId="77777777" w:rsidR="00BC7628" w:rsidRDefault="00BC7628" w:rsidP="00BC7628">
      <w:pPr>
        <w:spacing w:after="0" w:line="240" w:lineRule="auto"/>
        <w:jc w:val="both"/>
        <w:rPr>
          <w:rFonts w:ascii="Times New Roman" w:eastAsia="Times New Roman" w:hAnsi="Times New Roman"/>
          <w:lang w:val="lt-LT" w:eastAsia="x-none"/>
        </w:rPr>
      </w:pPr>
    </w:p>
    <w:p w14:paraId="7A97A794" w14:textId="77777777" w:rsidR="00BC7628" w:rsidRDefault="00BC7628" w:rsidP="00BC7628">
      <w:pPr>
        <w:spacing w:after="0" w:line="240" w:lineRule="auto"/>
        <w:jc w:val="both"/>
        <w:rPr>
          <w:rFonts w:ascii="Times New Roman" w:eastAsia="Times New Roman" w:hAnsi="Times New Roman"/>
          <w:lang w:val="lt-LT" w:eastAsia="x-none"/>
        </w:rPr>
      </w:pPr>
    </w:p>
    <w:p w14:paraId="2704CAE2"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 (-AI)</w:t>
      </w:r>
    </w:p>
    <w:p w14:paraId="7DE80C26" w14:textId="77777777" w:rsidR="00BC7628" w:rsidRDefault="00BC7628" w:rsidP="00BC7628">
      <w:pPr>
        <w:spacing w:after="0" w:line="240" w:lineRule="auto"/>
        <w:jc w:val="both"/>
        <w:rPr>
          <w:rFonts w:ascii="Times New Roman" w:eastAsia="Times New Roman" w:hAnsi="Times New Roman"/>
          <w:lang w:val="lt-LT" w:eastAsia="x-none"/>
        </w:rPr>
      </w:pPr>
    </w:p>
    <w:p w14:paraId="4A271C05"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Vartoti į gimdos ertmę. Prieš vartojimą perskaitykite pakuotės lapelį.</w:t>
      </w:r>
    </w:p>
    <w:p w14:paraId="596ABC5D" w14:textId="77777777" w:rsidR="00BC7628" w:rsidRDefault="00BC7628" w:rsidP="00BC7628">
      <w:pPr>
        <w:spacing w:after="0" w:line="240" w:lineRule="auto"/>
        <w:jc w:val="both"/>
        <w:rPr>
          <w:rFonts w:ascii="Times New Roman" w:eastAsia="Times New Roman" w:hAnsi="Times New Roman"/>
          <w:lang w:val="lt-LT" w:eastAsia="x-none"/>
        </w:rPr>
      </w:pPr>
    </w:p>
    <w:p w14:paraId="6EC91FBD" w14:textId="77777777" w:rsidR="00BC7628" w:rsidRDefault="00BC7628" w:rsidP="00BC7628">
      <w:pPr>
        <w:spacing w:after="0" w:line="240" w:lineRule="auto"/>
        <w:jc w:val="both"/>
        <w:rPr>
          <w:rFonts w:ascii="Times New Roman" w:eastAsia="Times New Roman" w:hAnsi="Times New Roman"/>
          <w:lang w:val="lt-LT" w:eastAsia="x-none"/>
        </w:rPr>
      </w:pPr>
    </w:p>
    <w:p w14:paraId="34D37B57"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302F7ED1" w14:textId="77777777" w:rsidR="00BC7628" w:rsidRDefault="00BC7628" w:rsidP="00BC7628">
      <w:pPr>
        <w:spacing w:after="0" w:line="240" w:lineRule="auto"/>
        <w:jc w:val="both"/>
        <w:rPr>
          <w:rFonts w:ascii="Times New Roman" w:eastAsia="Times New Roman" w:hAnsi="Times New Roman"/>
          <w:lang w:val="lt-LT" w:eastAsia="x-none"/>
        </w:rPr>
      </w:pPr>
    </w:p>
    <w:p w14:paraId="2920D2F9"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Laikyti vaikams nepastebimoje ir nepasiekiamoje vietoje.</w:t>
      </w:r>
    </w:p>
    <w:p w14:paraId="6B4A5307" w14:textId="77777777" w:rsidR="00BC7628" w:rsidRDefault="00BC7628" w:rsidP="00BC7628">
      <w:pPr>
        <w:spacing w:after="0" w:line="240" w:lineRule="auto"/>
        <w:jc w:val="both"/>
        <w:rPr>
          <w:rFonts w:ascii="Times New Roman" w:eastAsia="Times New Roman" w:hAnsi="Times New Roman"/>
          <w:lang w:val="lt-LT" w:eastAsia="x-none"/>
        </w:rPr>
      </w:pPr>
    </w:p>
    <w:p w14:paraId="1D6012B4" w14:textId="77777777" w:rsidR="00BC7628" w:rsidRDefault="00BC7628" w:rsidP="00BC7628">
      <w:pPr>
        <w:spacing w:after="0" w:line="240" w:lineRule="auto"/>
        <w:jc w:val="both"/>
        <w:rPr>
          <w:rFonts w:ascii="Times New Roman" w:eastAsia="Times New Roman" w:hAnsi="Times New Roman"/>
          <w:lang w:val="lt-LT" w:eastAsia="x-none"/>
        </w:rPr>
      </w:pPr>
    </w:p>
    <w:p w14:paraId="09BA513F"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KITAS SPECIALUS ĮSPĖJIMAS (JEI REIKIA)</w:t>
      </w:r>
    </w:p>
    <w:p w14:paraId="4BCB86CC" w14:textId="77777777" w:rsidR="00BC7628" w:rsidRDefault="00BC7628" w:rsidP="00BC7628">
      <w:pPr>
        <w:spacing w:after="0" w:line="240" w:lineRule="auto"/>
        <w:jc w:val="both"/>
        <w:rPr>
          <w:rFonts w:ascii="Times New Roman" w:eastAsia="Times New Roman" w:hAnsi="Times New Roman"/>
          <w:lang w:val="lt-LT" w:eastAsia="x-none"/>
        </w:rPr>
      </w:pPr>
    </w:p>
    <w:p w14:paraId="59FF20B1" w14:textId="77777777" w:rsidR="00BC7628" w:rsidRDefault="00BC7628" w:rsidP="00BC7628">
      <w:pPr>
        <w:spacing w:after="0" w:line="240" w:lineRule="auto"/>
        <w:jc w:val="both"/>
        <w:rPr>
          <w:rFonts w:ascii="Times New Roman" w:eastAsia="Times New Roman" w:hAnsi="Times New Roman"/>
          <w:lang w:val="lt-LT" w:eastAsia="x-none"/>
        </w:rPr>
      </w:pPr>
    </w:p>
    <w:p w14:paraId="2B960550"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p w14:paraId="35568DD4" w14:textId="77777777" w:rsidR="00BC7628" w:rsidRDefault="00BC7628" w:rsidP="00BC7628">
      <w:pPr>
        <w:spacing w:after="0" w:line="240" w:lineRule="auto"/>
        <w:jc w:val="both"/>
        <w:rPr>
          <w:rFonts w:ascii="Times New Roman" w:eastAsia="Times New Roman" w:hAnsi="Times New Roman"/>
          <w:lang w:val="lt-LT" w:eastAsia="x-none"/>
        </w:rPr>
      </w:pPr>
    </w:p>
    <w:p w14:paraId="548BC798"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Įvesti iki {mm/MMMM} [mėnuo, metai]</w:t>
      </w:r>
    </w:p>
    <w:p w14:paraId="1174FA4C" w14:textId="77777777" w:rsidR="00BC7628" w:rsidRDefault="00BC7628" w:rsidP="00BC7628">
      <w:pPr>
        <w:spacing w:after="0" w:line="240" w:lineRule="auto"/>
        <w:jc w:val="both"/>
        <w:rPr>
          <w:rFonts w:ascii="Times New Roman" w:eastAsia="Times New Roman" w:hAnsi="Times New Roman"/>
          <w:lang w:val="lt-LT" w:eastAsia="x-none"/>
        </w:rPr>
      </w:pPr>
    </w:p>
    <w:p w14:paraId="4FB2F48C" w14:textId="77777777" w:rsidR="00BC7628" w:rsidRDefault="00BC7628" w:rsidP="00BC7628">
      <w:pPr>
        <w:spacing w:after="0" w:line="240" w:lineRule="auto"/>
        <w:jc w:val="both"/>
        <w:rPr>
          <w:rFonts w:ascii="Times New Roman" w:eastAsia="Times New Roman" w:hAnsi="Times New Roman"/>
          <w:lang w:val="lt-LT" w:eastAsia="x-none"/>
        </w:rPr>
      </w:pPr>
    </w:p>
    <w:p w14:paraId="1F5C8EE1"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14:paraId="3CE2166B" w14:textId="77777777" w:rsidR="00BC7628" w:rsidRDefault="00BC7628" w:rsidP="00BC7628">
      <w:pPr>
        <w:spacing w:after="0" w:line="240" w:lineRule="auto"/>
        <w:jc w:val="both"/>
        <w:rPr>
          <w:rFonts w:ascii="Times New Roman" w:eastAsia="Times New Roman" w:hAnsi="Times New Roman"/>
          <w:lang w:val="lt-LT" w:eastAsia="x-none"/>
        </w:rPr>
      </w:pPr>
    </w:p>
    <w:p w14:paraId="4882E80E" w14:textId="77777777" w:rsidR="00BC7628" w:rsidRDefault="00BC7628" w:rsidP="00BC7628">
      <w:pPr>
        <w:spacing w:after="0" w:line="240" w:lineRule="auto"/>
        <w:jc w:val="both"/>
        <w:rPr>
          <w:rFonts w:ascii="Times New Roman" w:eastAsia="Times New Roman" w:hAnsi="Times New Roman"/>
          <w:lang w:val="lt-LT" w:eastAsia="x-none"/>
        </w:rPr>
      </w:pPr>
    </w:p>
    <w:p w14:paraId="610D2B1D"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10.</w:t>
      </w:r>
      <w:r>
        <w:rPr>
          <w:rFonts w:ascii="Times New Roman" w:hAnsi="Times New Roman"/>
          <w:b/>
          <w:lang w:val="lt-LT"/>
        </w:rPr>
        <w:tab/>
        <w:t xml:space="preserve">SPECIALIOS ATSARGUMO PRIEMONĖS DĖL NESUVARTOTO </w:t>
      </w:r>
      <w:r>
        <w:rPr>
          <w:rFonts w:ascii="Times New Roman" w:hAnsi="Times New Roman"/>
          <w:b/>
          <w:bCs/>
          <w:lang w:val="lt-LT"/>
        </w:rPr>
        <w:t xml:space="preserve">VAISTINIO PREPARATO AR JO ATLIEKŲ </w:t>
      </w:r>
      <w:r>
        <w:rPr>
          <w:rFonts w:ascii="Times New Roman" w:hAnsi="Times New Roman"/>
          <w:b/>
          <w:lang w:val="lt-LT"/>
        </w:rPr>
        <w:t>TVARKYMO (JEI REIKIA)</w:t>
      </w:r>
    </w:p>
    <w:p w14:paraId="513BE30E" w14:textId="77777777" w:rsidR="00BC7628" w:rsidRDefault="00BC7628" w:rsidP="00BC7628">
      <w:pPr>
        <w:spacing w:after="0" w:line="240" w:lineRule="auto"/>
        <w:jc w:val="both"/>
        <w:rPr>
          <w:rFonts w:ascii="Times New Roman" w:eastAsia="Times New Roman" w:hAnsi="Times New Roman"/>
          <w:lang w:val="lt-LT" w:eastAsia="x-none"/>
        </w:rPr>
      </w:pPr>
    </w:p>
    <w:p w14:paraId="01828308" w14:textId="77777777" w:rsidR="00BC7628" w:rsidRDefault="00BC7628" w:rsidP="00BC7628">
      <w:pPr>
        <w:spacing w:after="0" w:line="240" w:lineRule="auto"/>
        <w:jc w:val="both"/>
        <w:rPr>
          <w:rFonts w:ascii="Times New Roman" w:eastAsia="Times New Roman" w:hAnsi="Times New Roman"/>
          <w:lang w:val="lt-LT" w:eastAsia="x-none"/>
        </w:rPr>
      </w:pPr>
    </w:p>
    <w:p w14:paraId="06E96F73"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REGISTRUOTOJO PAVADINIMAS IR ADRESAS</w:t>
      </w:r>
    </w:p>
    <w:p w14:paraId="44654254" w14:textId="77777777" w:rsidR="00BC7628" w:rsidRDefault="00BC7628" w:rsidP="00BC7628">
      <w:pPr>
        <w:spacing w:after="0" w:line="240" w:lineRule="auto"/>
        <w:jc w:val="both"/>
        <w:rPr>
          <w:rFonts w:ascii="Times New Roman" w:eastAsia="Times New Roman" w:hAnsi="Times New Roman"/>
          <w:lang w:val="lt-LT" w:eastAsia="x-none"/>
        </w:rPr>
      </w:pPr>
    </w:p>
    <w:p w14:paraId="7BAE74A7" w14:textId="77777777" w:rsidR="00BC7628" w:rsidRDefault="00BC7628" w:rsidP="00BC7628">
      <w:pPr>
        <w:spacing w:after="0" w:line="240" w:lineRule="auto"/>
        <w:jc w:val="both"/>
        <w:rPr>
          <w:rFonts w:ascii="Times New Roman" w:hAnsi="Times New Roman"/>
          <w:lang w:val="lt-LT"/>
        </w:rPr>
      </w:pPr>
      <w:r>
        <w:rPr>
          <w:rFonts w:ascii="Times New Roman" w:hAnsi="Times New Roman"/>
          <w:lang w:val="lt-LT"/>
        </w:rPr>
        <w:t>Bayer AG, Kaiser-Wilhelm-Allee 1, 51373 Leverkusen, Vokietija</w:t>
      </w:r>
    </w:p>
    <w:p w14:paraId="6EBE34FC" w14:textId="77777777" w:rsidR="00BC7628" w:rsidRDefault="00BC7628" w:rsidP="00BC7628">
      <w:pPr>
        <w:spacing w:after="0" w:line="240" w:lineRule="auto"/>
        <w:jc w:val="both"/>
        <w:rPr>
          <w:rFonts w:ascii="Times New Roman" w:eastAsia="Times New Roman" w:hAnsi="Times New Roman"/>
          <w:lang w:val="lt-LT" w:eastAsia="x-none"/>
        </w:rPr>
      </w:pPr>
    </w:p>
    <w:p w14:paraId="12038D61" w14:textId="77777777" w:rsidR="00BC7628" w:rsidRDefault="00BC7628" w:rsidP="00BC7628">
      <w:pPr>
        <w:spacing w:after="0" w:line="240" w:lineRule="auto"/>
        <w:jc w:val="both"/>
        <w:rPr>
          <w:rFonts w:ascii="Times New Roman" w:eastAsia="Times New Roman" w:hAnsi="Times New Roman"/>
          <w:lang w:val="lt-LT" w:eastAsia="x-none"/>
        </w:rPr>
      </w:pPr>
    </w:p>
    <w:p w14:paraId="2D537005"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t>REGISTRACIJOS PAŽYMĖJIMO NUMERIS</w:t>
      </w:r>
    </w:p>
    <w:p w14:paraId="74FD48FA" w14:textId="77777777" w:rsidR="00BC7628" w:rsidRDefault="00BC7628" w:rsidP="00BC7628">
      <w:pPr>
        <w:spacing w:after="0" w:line="240" w:lineRule="auto"/>
        <w:jc w:val="both"/>
        <w:rPr>
          <w:rFonts w:ascii="Times New Roman" w:eastAsia="Times New Roman" w:hAnsi="Times New Roman"/>
          <w:lang w:val="lt-LT" w:eastAsia="x-none"/>
        </w:rPr>
      </w:pPr>
    </w:p>
    <w:p w14:paraId="33E5A4DE"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LT/1/98/0172/001</w:t>
      </w:r>
    </w:p>
    <w:p w14:paraId="0BF2B0D8" w14:textId="77777777" w:rsidR="00BC7628" w:rsidRDefault="00BC7628" w:rsidP="00BC7628">
      <w:pPr>
        <w:spacing w:after="0" w:line="240" w:lineRule="auto"/>
        <w:jc w:val="both"/>
        <w:rPr>
          <w:rFonts w:ascii="Times New Roman" w:eastAsia="Times New Roman" w:hAnsi="Times New Roman"/>
          <w:lang w:val="lt-LT" w:eastAsia="x-none"/>
        </w:rPr>
      </w:pPr>
    </w:p>
    <w:p w14:paraId="7876F9ED" w14:textId="77777777" w:rsidR="00BC7628" w:rsidRDefault="00BC7628" w:rsidP="00BC7628">
      <w:pPr>
        <w:spacing w:after="0" w:line="240" w:lineRule="auto"/>
        <w:jc w:val="both"/>
        <w:rPr>
          <w:rFonts w:ascii="Times New Roman" w:eastAsia="Times New Roman" w:hAnsi="Times New Roman"/>
          <w:lang w:val="lt-LT" w:eastAsia="x-none"/>
        </w:rPr>
      </w:pPr>
    </w:p>
    <w:p w14:paraId="075EE06D"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14:paraId="5DD47BA7" w14:textId="77777777" w:rsidR="00BC7628" w:rsidRDefault="00BC7628" w:rsidP="00BC7628">
      <w:pPr>
        <w:spacing w:after="0" w:line="240" w:lineRule="auto"/>
        <w:jc w:val="both"/>
        <w:rPr>
          <w:rFonts w:ascii="Times New Roman" w:eastAsia="Times New Roman" w:hAnsi="Times New Roman"/>
          <w:lang w:val="lt-LT" w:eastAsia="x-none"/>
        </w:rPr>
      </w:pPr>
    </w:p>
    <w:p w14:paraId="3B98AF81"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Lot {numeris}</w:t>
      </w:r>
    </w:p>
    <w:p w14:paraId="6B91A8AD" w14:textId="77777777" w:rsidR="00BC7628" w:rsidRDefault="00BC7628" w:rsidP="00BC7628">
      <w:pPr>
        <w:spacing w:after="0" w:line="240" w:lineRule="auto"/>
        <w:jc w:val="both"/>
        <w:rPr>
          <w:rFonts w:ascii="Times New Roman" w:eastAsia="Times New Roman" w:hAnsi="Times New Roman"/>
          <w:lang w:val="lt-LT" w:eastAsia="x-none"/>
        </w:rPr>
      </w:pPr>
    </w:p>
    <w:p w14:paraId="4E00D342" w14:textId="77777777" w:rsidR="00BC7628" w:rsidRDefault="00BC7628" w:rsidP="00BC7628">
      <w:pPr>
        <w:spacing w:after="0" w:line="240" w:lineRule="auto"/>
        <w:jc w:val="both"/>
        <w:rPr>
          <w:rFonts w:ascii="Times New Roman" w:eastAsia="Times New Roman" w:hAnsi="Times New Roman"/>
          <w:lang w:val="lt-LT" w:eastAsia="x-none"/>
        </w:rPr>
      </w:pPr>
    </w:p>
    <w:p w14:paraId="10B55FB9"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14:paraId="19260065" w14:textId="77777777" w:rsidR="00BC7628" w:rsidRDefault="00BC7628" w:rsidP="00BC7628">
      <w:pPr>
        <w:spacing w:after="0" w:line="240" w:lineRule="auto"/>
        <w:jc w:val="both"/>
        <w:rPr>
          <w:rFonts w:ascii="Times New Roman" w:eastAsia="Times New Roman" w:hAnsi="Times New Roman"/>
          <w:lang w:val="lt-LT" w:eastAsia="x-none"/>
        </w:rPr>
      </w:pPr>
    </w:p>
    <w:p w14:paraId="61E9E168"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Receptinis vaistas.</w:t>
      </w:r>
    </w:p>
    <w:p w14:paraId="64792DE4" w14:textId="77777777" w:rsidR="00BC7628" w:rsidRDefault="00BC7628" w:rsidP="00BC7628">
      <w:pPr>
        <w:spacing w:after="0" w:line="240" w:lineRule="auto"/>
        <w:jc w:val="both"/>
        <w:rPr>
          <w:rFonts w:ascii="Times New Roman" w:eastAsia="Times New Roman" w:hAnsi="Times New Roman"/>
          <w:lang w:val="lt-LT" w:eastAsia="x-none"/>
        </w:rPr>
      </w:pPr>
    </w:p>
    <w:p w14:paraId="17E27F3D" w14:textId="77777777" w:rsidR="00BC7628" w:rsidRDefault="00BC7628" w:rsidP="00BC7628">
      <w:pPr>
        <w:spacing w:after="0" w:line="240" w:lineRule="auto"/>
        <w:jc w:val="both"/>
        <w:rPr>
          <w:rFonts w:ascii="Times New Roman" w:eastAsia="Times New Roman" w:hAnsi="Times New Roman"/>
          <w:lang w:val="lt-LT" w:eastAsia="x-none"/>
        </w:rPr>
      </w:pPr>
    </w:p>
    <w:p w14:paraId="673800DA"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14:paraId="6A85A626" w14:textId="77777777" w:rsidR="00BC7628" w:rsidRDefault="00BC7628" w:rsidP="00BC7628">
      <w:pPr>
        <w:spacing w:after="0" w:line="240" w:lineRule="auto"/>
        <w:jc w:val="both"/>
        <w:rPr>
          <w:rFonts w:ascii="Times New Roman" w:eastAsia="Times New Roman" w:hAnsi="Times New Roman"/>
          <w:lang w:val="lt-LT" w:eastAsia="x-none"/>
        </w:rPr>
      </w:pPr>
    </w:p>
    <w:p w14:paraId="244402C8"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Įvesti turi sveikatos priežiūros specialistas.</w:t>
      </w:r>
    </w:p>
    <w:p w14:paraId="602B799D" w14:textId="77777777" w:rsidR="00BC7628" w:rsidRPr="004570A9" w:rsidRDefault="00BC7628" w:rsidP="00BC7628">
      <w:pPr>
        <w:spacing w:after="0" w:line="240" w:lineRule="auto"/>
        <w:rPr>
          <w:rFonts w:ascii="Times New Roman" w:eastAsia="Times New Roman" w:hAnsi="Times New Roman"/>
          <w:szCs w:val="20"/>
          <w:lang w:val="lt-LT" w:eastAsia="zh-TW"/>
        </w:rPr>
      </w:pPr>
      <w:r>
        <w:rPr>
          <w:rFonts w:ascii="Times New Roman" w:eastAsia="Times New Roman" w:hAnsi="Times New Roman"/>
          <w:lang w:val="lt-LT" w:eastAsia="x-none"/>
        </w:rPr>
        <w:t>Kita informacija ir instrukcija pateikiama pakuotės lapelyje.</w:t>
      </w:r>
    </w:p>
    <w:p w14:paraId="7EE55665" w14:textId="77777777" w:rsidR="00BC7628" w:rsidRPr="00330104" w:rsidRDefault="00BC7628" w:rsidP="00BC7628">
      <w:pPr>
        <w:spacing w:after="0" w:line="240" w:lineRule="auto"/>
        <w:rPr>
          <w:rFonts w:ascii="Times New Roman" w:eastAsia="Times New Roman" w:hAnsi="Times New Roman"/>
          <w:highlight w:val="lightGray"/>
          <w:lang w:val="lt-LT" w:eastAsia="x-none"/>
        </w:rPr>
      </w:pPr>
      <w:r w:rsidRPr="00330104">
        <w:rPr>
          <w:rFonts w:ascii="Times New Roman" w:eastAsia="Times New Roman" w:hAnsi="Times New Roman"/>
          <w:highlight w:val="lightGray"/>
          <w:lang w:val="lt-LT" w:eastAsia="x-none"/>
        </w:rPr>
        <w:t>Sistema yra įvedimo vamzdelio (EVOINSERTER®) viduje.</w:t>
      </w:r>
    </w:p>
    <w:p w14:paraId="3F306324" w14:textId="77777777" w:rsidR="00BC7628" w:rsidRDefault="00BC7628" w:rsidP="00BC7628">
      <w:pPr>
        <w:spacing w:after="0" w:line="240" w:lineRule="auto"/>
        <w:jc w:val="both"/>
        <w:rPr>
          <w:rFonts w:ascii="Times New Roman" w:eastAsia="Times New Roman" w:hAnsi="Times New Roman"/>
          <w:lang w:val="lt-LT" w:eastAsia="x-none"/>
        </w:rPr>
      </w:pPr>
    </w:p>
    <w:p w14:paraId="3E583F0F" w14:textId="01FB2394" w:rsidR="00BC7628" w:rsidRDefault="00BC7628" w:rsidP="00BC762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Pacientei reikia duoti pakuotės lapelį ir pacientės kortelę. Prieš naudojimą pacientė turi perskaityti pakuotės lapelį.</w:t>
      </w:r>
    </w:p>
    <w:p w14:paraId="5A77FA44" w14:textId="77777777" w:rsidR="00BC7628" w:rsidRDefault="00BC7628" w:rsidP="00BC7628">
      <w:pPr>
        <w:tabs>
          <w:tab w:val="left" w:pos="540"/>
        </w:tabs>
        <w:spacing w:after="0" w:line="240" w:lineRule="auto"/>
        <w:rPr>
          <w:rFonts w:ascii="Times New Roman" w:eastAsia="Times New Roman" w:hAnsi="Times New Roman"/>
          <w:lang w:val="lt-LT"/>
        </w:rPr>
      </w:pPr>
    </w:p>
    <w:p w14:paraId="47C8D80C" w14:textId="781A62DB" w:rsidR="00BC7628" w:rsidRDefault="00BC7628" w:rsidP="00BC762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Nuskaitykite kodą informacijai.</w:t>
      </w:r>
    </w:p>
    <w:p w14:paraId="7F1519ED" w14:textId="77777777" w:rsidR="00BC7628" w:rsidRPr="004570A9" w:rsidRDefault="00BC7628" w:rsidP="00BC7628">
      <w:pPr>
        <w:keepNext/>
        <w:keepLines/>
        <w:spacing w:after="0" w:line="240" w:lineRule="auto"/>
        <w:rPr>
          <w:rFonts w:ascii="Times New Roman" w:eastAsia="Times New Roman" w:hAnsi="Times New Roman"/>
          <w:szCs w:val="20"/>
          <w:lang w:val="lt-LT" w:eastAsia="zh-TW"/>
        </w:rPr>
      </w:pPr>
      <w:r w:rsidRPr="004570A9">
        <w:rPr>
          <w:rFonts w:ascii="Times New Roman" w:eastAsia="Times New Roman" w:hAnsi="Times New Roman"/>
          <w:szCs w:val="20"/>
          <w:lang w:val="lt-LT" w:eastAsia="zh-TW"/>
        </w:rPr>
        <w:t>[QR kodas]</w:t>
      </w:r>
    </w:p>
    <w:p w14:paraId="67908392" w14:textId="77777777" w:rsidR="00BC7628" w:rsidRPr="004570A9" w:rsidRDefault="00BC7628" w:rsidP="00BC7628">
      <w:pPr>
        <w:keepNext/>
        <w:keepLines/>
        <w:spacing w:after="0" w:line="240" w:lineRule="auto"/>
        <w:rPr>
          <w:rFonts w:ascii="Times New Roman" w:eastAsia="Times New Roman" w:hAnsi="Times New Roman"/>
          <w:szCs w:val="20"/>
          <w:lang w:val="lt-LT" w:eastAsia="zh-TW"/>
        </w:rPr>
      </w:pPr>
      <w:r w:rsidRPr="004570A9">
        <w:rPr>
          <w:rFonts w:ascii="Times New Roman" w:eastAsia="Times New Roman" w:hAnsi="Times New Roman"/>
          <w:szCs w:val="20"/>
          <w:lang w:val="lt-LT" w:eastAsia="zh-TW"/>
        </w:rPr>
        <w:t>[www.pi.bayer.com/mirena/ee-lt-lv]</w:t>
      </w:r>
    </w:p>
    <w:p w14:paraId="2E14563A" w14:textId="77777777" w:rsidR="00BC7628" w:rsidRDefault="00BC7628" w:rsidP="00BC7628">
      <w:pPr>
        <w:spacing w:after="0" w:line="240" w:lineRule="auto"/>
        <w:jc w:val="both"/>
        <w:rPr>
          <w:rFonts w:ascii="Times New Roman" w:eastAsia="Times New Roman" w:hAnsi="Times New Roman"/>
          <w:lang w:val="lt-LT" w:eastAsia="x-none"/>
        </w:rPr>
      </w:pPr>
    </w:p>
    <w:p w14:paraId="5D3CAEE8" w14:textId="77777777" w:rsidR="00BC7628" w:rsidRDefault="00BC7628" w:rsidP="00BC7628">
      <w:pPr>
        <w:spacing w:after="0" w:line="240" w:lineRule="auto"/>
        <w:jc w:val="both"/>
        <w:rPr>
          <w:rFonts w:ascii="Times New Roman" w:eastAsia="Times New Roman" w:hAnsi="Times New Roman"/>
          <w:lang w:val="lt-LT" w:eastAsia="x-none"/>
        </w:rPr>
      </w:pPr>
    </w:p>
    <w:p w14:paraId="7C0EF130"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16.</w:t>
      </w:r>
      <w:r>
        <w:rPr>
          <w:rFonts w:ascii="Times New Roman" w:hAnsi="Times New Roman"/>
          <w:b/>
          <w:lang w:val="lt-LT"/>
        </w:rPr>
        <w:tab/>
        <w:t>INFORMACIJA BRAILIO RAŠTU</w:t>
      </w:r>
    </w:p>
    <w:p w14:paraId="6447C8C1" w14:textId="77777777" w:rsidR="00BC7628" w:rsidRDefault="00BC7628" w:rsidP="00BC7628">
      <w:pPr>
        <w:spacing w:after="0" w:line="240" w:lineRule="auto"/>
        <w:jc w:val="both"/>
        <w:rPr>
          <w:rFonts w:ascii="Times New Roman" w:eastAsia="Times New Roman" w:hAnsi="Times New Roman"/>
          <w:lang w:val="lt-LT" w:eastAsia="x-none"/>
        </w:rPr>
      </w:pPr>
    </w:p>
    <w:p w14:paraId="30ED79F1"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Mirena</w:t>
      </w:r>
    </w:p>
    <w:p w14:paraId="216BE69F" w14:textId="77777777" w:rsidR="00BC7628" w:rsidRDefault="00BC7628" w:rsidP="00BC7628">
      <w:pPr>
        <w:spacing w:after="0" w:line="240" w:lineRule="auto"/>
        <w:jc w:val="both"/>
        <w:rPr>
          <w:rFonts w:ascii="Times New Roman" w:eastAsia="Times New Roman" w:hAnsi="Times New Roman"/>
          <w:lang w:val="lt-LT" w:eastAsia="x-none"/>
        </w:rPr>
      </w:pPr>
    </w:p>
    <w:p w14:paraId="437B33F5" w14:textId="77777777" w:rsidR="00BC7628" w:rsidRDefault="00BC7628" w:rsidP="00BC7628">
      <w:pPr>
        <w:spacing w:after="0" w:line="240" w:lineRule="auto"/>
        <w:rPr>
          <w:rFonts w:ascii="Times New Roman" w:eastAsia="Times New Roman" w:hAnsi="Times New Roman"/>
          <w:szCs w:val="20"/>
          <w:lang w:val="lt-LT" w:eastAsia="zh-TW"/>
        </w:rPr>
      </w:pPr>
    </w:p>
    <w:p w14:paraId="688521CE" w14:textId="77777777" w:rsidR="00BC7628" w:rsidRDefault="00BC7628" w:rsidP="00BC762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zCs w:val="20"/>
          <w:lang w:val="lt-LT" w:eastAsia="zh-TW"/>
        </w:rPr>
      </w:pPr>
      <w:r>
        <w:rPr>
          <w:rFonts w:ascii="Times New Roman" w:eastAsia="Times New Roman" w:hAnsi="Times New Roman"/>
          <w:b/>
          <w:szCs w:val="20"/>
          <w:lang w:val="lt-LT" w:eastAsia="zh-TW"/>
        </w:rPr>
        <w:t>17.</w:t>
      </w:r>
      <w:r>
        <w:rPr>
          <w:rFonts w:ascii="Times New Roman" w:eastAsia="Times New Roman" w:hAnsi="Times New Roman"/>
          <w:b/>
          <w:szCs w:val="20"/>
          <w:lang w:val="lt-LT" w:eastAsia="zh-TW"/>
        </w:rPr>
        <w:tab/>
      </w:r>
      <w:r w:rsidRPr="004570A9">
        <w:rPr>
          <w:rFonts w:ascii="Times New Roman" w:eastAsia="Times New Roman" w:hAnsi="Times New Roman"/>
          <w:b/>
          <w:szCs w:val="20"/>
          <w:lang w:val="lt-LT" w:eastAsia="zh-TW"/>
        </w:rPr>
        <w:t>UNIKALUS IDENTIFIKATORIUS – 2D BRŪKŠNINIS KODAS</w:t>
      </w:r>
    </w:p>
    <w:p w14:paraId="566ED9F0" w14:textId="77777777" w:rsidR="00BC7628" w:rsidRDefault="00BC7628" w:rsidP="00BC7628">
      <w:pPr>
        <w:keepNext/>
        <w:keepLines/>
        <w:spacing w:after="0" w:line="240" w:lineRule="auto"/>
        <w:rPr>
          <w:rFonts w:ascii="Times New Roman" w:eastAsia="Times New Roman" w:hAnsi="Times New Roman"/>
          <w:szCs w:val="20"/>
          <w:lang w:val="lt-LT" w:eastAsia="zh-TW"/>
        </w:rPr>
      </w:pPr>
    </w:p>
    <w:p w14:paraId="75ABC0EC" w14:textId="77777777" w:rsidR="00BC7628" w:rsidRPr="00330104" w:rsidRDefault="00BC7628" w:rsidP="00BC7628">
      <w:pPr>
        <w:spacing w:after="0" w:line="240" w:lineRule="auto"/>
        <w:rPr>
          <w:rFonts w:ascii="Times New Roman" w:eastAsia="Times New Roman" w:hAnsi="Times New Roman"/>
          <w:highlight w:val="lightGray"/>
          <w:lang w:val="lt-LT" w:eastAsia="x-none"/>
        </w:rPr>
      </w:pPr>
      <w:r w:rsidRPr="00330104">
        <w:rPr>
          <w:rFonts w:ascii="Times New Roman" w:eastAsia="Times New Roman" w:hAnsi="Times New Roman"/>
          <w:highlight w:val="lightGray"/>
          <w:lang w:val="lt-LT" w:eastAsia="x-none"/>
        </w:rPr>
        <w:t>2D brūkšninis kodas su nurodytu unikaliu identifikatoriumi.</w:t>
      </w:r>
    </w:p>
    <w:p w14:paraId="59151DC9" w14:textId="77777777" w:rsidR="00BC7628" w:rsidRDefault="00BC7628" w:rsidP="00BC7628">
      <w:pPr>
        <w:spacing w:after="0" w:line="240" w:lineRule="auto"/>
        <w:rPr>
          <w:rFonts w:ascii="Times New Roman" w:eastAsia="Times New Roman" w:hAnsi="Times New Roman"/>
          <w:szCs w:val="20"/>
          <w:lang w:val="lt-LT" w:eastAsia="zh-TW"/>
        </w:rPr>
      </w:pPr>
    </w:p>
    <w:p w14:paraId="1A249232" w14:textId="77777777" w:rsidR="00BC7628" w:rsidRDefault="00BC7628" w:rsidP="00BC7628">
      <w:pPr>
        <w:spacing w:after="0" w:line="240" w:lineRule="auto"/>
        <w:rPr>
          <w:rFonts w:ascii="Times New Roman" w:eastAsia="Times New Roman" w:hAnsi="Times New Roman"/>
          <w:szCs w:val="20"/>
          <w:lang w:val="lt-LT" w:eastAsia="zh-TW"/>
        </w:rPr>
      </w:pPr>
    </w:p>
    <w:p w14:paraId="08094A68" w14:textId="77777777" w:rsidR="00BC7628" w:rsidRDefault="00BC7628" w:rsidP="00BC7628">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szCs w:val="20"/>
          <w:lang w:val="lt-LT" w:eastAsia="zh-TW"/>
        </w:rPr>
      </w:pPr>
      <w:r>
        <w:rPr>
          <w:rFonts w:ascii="Times New Roman" w:eastAsia="Times New Roman" w:hAnsi="Times New Roman"/>
          <w:b/>
          <w:szCs w:val="20"/>
          <w:lang w:val="lt-LT" w:eastAsia="zh-TW"/>
        </w:rPr>
        <w:lastRenderedPageBreak/>
        <w:t>18.</w:t>
      </w:r>
      <w:r>
        <w:rPr>
          <w:rFonts w:ascii="Times New Roman" w:eastAsia="Times New Roman" w:hAnsi="Times New Roman"/>
          <w:b/>
          <w:szCs w:val="20"/>
          <w:lang w:val="lt-LT" w:eastAsia="zh-TW"/>
        </w:rPr>
        <w:tab/>
      </w:r>
      <w:r w:rsidRPr="004570A9">
        <w:rPr>
          <w:rFonts w:ascii="Times New Roman" w:eastAsia="Times New Roman" w:hAnsi="Times New Roman"/>
          <w:b/>
          <w:szCs w:val="20"/>
          <w:lang w:val="lt-LT" w:eastAsia="zh-TW"/>
        </w:rPr>
        <w:t>UNIKALUS IDENTIFIKATORIUS – ŽMONĖMS SUPRANTAMI DUOMENYS</w:t>
      </w:r>
    </w:p>
    <w:p w14:paraId="67781AC5" w14:textId="77777777" w:rsidR="00BC7628" w:rsidRDefault="00BC7628" w:rsidP="00BC7628">
      <w:pPr>
        <w:keepNext/>
        <w:keepLines/>
        <w:spacing w:after="0" w:line="240" w:lineRule="auto"/>
        <w:rPr>
          <w:rFonts w:ascii="Times New Roman" w:eastAsia="Times New Roman" w:hAnsi="Times New Roman"/>
          <w:szCs w:val="20"/>
          <w:lang w:val="lt-LT" w:eastAsia="zh-TW"/>
        </w:rPr>
      </w:pPr>
    </w:p>
    <w:p w14:paraId="05A7F11B" w14:textId="77777777" w:rsidR="00BC7628" w:rsidRPr="004570A9" w:rsidRDefault="00BC7628" w:rsidP="00BC7628">
      <w:pPr>
        <w:keepNext/>
        <w:spacing w:after="0" w:line="240" w:lineRule="auto"/>
        <w:rPr>
          <w:rFonts w:ascii="Times New Roman" w:eastAsia="Times New Roman" w:hAnsi="Times New Roman"/>
          <w:szCs w:val="20"/>
          <w:lang w:val="lt-LT" w:eastAsia="zh-TW"/>
        </w:rPr>
      </w:pPr>
      <w:r w:rsidRPr="004570A9">
        <w:rPr>
          <w:rFonts w:ascii="Times New Roman" w:eastAsia="Times New Roman" w:hAnsi="Times New Roman"/>
          <w:szCs w:val="20"/>
          <w:lang w:val="lt-LT" w:eastAsia="zh-TW"/>
        </w:rPr>
        <w:t>PC</w:t>
      </w:r>
    </w:p>
    <w:p w14:paraId="16D93DC0" w14:textId="77777777" w:rsidR="00BC7628" w:rsidRPr="004570A9" w:rsidRDefault="00BC7628" w:rsidP="00BC7628">
      <w:pPr>
        <w:keepNext/>
        <w:spacing w:after="0" w:line="240" w:lineRule="auto"/>
        <w:rPr>
          <w:rFonts w:ascii="Times New Roman" w:eastAsia="Times New Roman" w:hAnsi="Times New Roman"/>
          <w:szCs w:val="20"/>
          <w:lang w:val="lt-LT" w:eastAsia="zh-TW"/>
        </w:rPr>
      </w:pPr>
      <w:r w:rsidRPr="004570A9">
        <w:rPr>
          <w:rFonts w:ascii="Times New Roman" w:eastAsia="Times New Roman" w:hAnsi="Times New Roman"/>
          <w:szCs w:val="20"/>
          <w:lang w:val="lt-LT" w:eastAsia="zh-TW"/>
        </w:rPr>
        <w:t>SN</w:t>
      </w:r>
    </w:p>
    <w:p w14:paraId="2722B748" w14:textId="77777777" w:rsidR="00BC7628" w:rsidRPr="00330104" w:rsidRDefault="00BC7628" w:rsidP="00BC7628">
      <w:pPr>
        <w:spacing w:after="0" w:line="240" w:lineRule="auto"/>
        <w:rPr>
          <w:rFonts w:ascii="Times New Roman" w:eastAsia="Times New Roman" w:hAnsi="Times New Roman"/>
          <w:highlight w:val="lightGray"/>
          <w:lang w:val="lt-LT" w:eastAsia="x-none"/>
        </w:rPr>
      </w:pPr>
      <w:r w:rsidRPr="00330104">
        <w:rPr>
          <w:rFonts w:ascii="Times New Roman" w:eastAsia="Times New Roman" w:hAnsi="Times New Roman"/>
          <w:highlight w:val="lightGray"/>
          <w:lang w:val="lt-LT" w:eastAsia="x-none"/>
        </w:rPr>
        <w:t>NN</w:t>
      </w:r>
    </w:p>
    <w:p w14:paraId="79DE1866" w14:textId="77777777" w:rsidR="00BC7628" w:rsidRDefault="00BC7628" w:rsidP="00BC7628">
      <w:pPr>
        <w:spacing w:after="0" w:line="240" w:lineRule="auto"/>
        <w:jc w:val="both"/>
        <w:rPr>
          <w:rFonts w:ascii="Times New Roman" w:eastAsia="Times New Roman" w:hAnsi="Times New Roman"/>
          <w:lang w:val="lt-LT" w:eastAsia="x-none"/>
        </w:rPr>
      </w:pPr>
    </w:p>
    <w:p w14:paraId="585AF9B0" w14:textId="77777777" w:rsidR="00BC7628" w:rsidRDefault="00BC7628" w:rsidP="00BC7628">
      <w:pPr>
        <w:spacing w:after="0" w:line="240" w:lineRule="auto"/>
        <w:jc w:val="both"/>
        <w:rPr>
          <w:rFonts w:ascii="Times New Roman" w:eastAsia="Times New Roman" w:hAnsi="Times New Roman"/>
          <w:lang w:val="lt-LT" w:eastAsia="x-none"/>
        </w:rPr>
      </w:pPr>
    </w:p>
    <w:p w14:paraId="3529BFDC"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b/>
          <w:lang w:val="lt-LT" w:eastAsia="x-none"/>
        </w:rPr>
        <w:br w:type="page"/>
      </w:r>
    </w:p>
    <w:p w14:paraId="1DB23C7B" w14:textId="77777777" w:rsidR="00BC7628" w:rsidRDefault="00BC7628" w:rsidP="00BC7628">
      <w:pPr>
        <w:keepNext/>
        <w:spacing w:after="0" w:line="240" w:lineRule="auto"/>
        <w:outlineLvl w:val="1"/>
        <w:rPr>
          <w:rFonts w:ascii="Times New Roman" w:eastAsia="Times New Roman" w:hAnsi="Times New Roman"/>
          <w:b/>
          <w:lang w:val="lt-LT" w:eastAsia="x-none"/>
        </w:rPr>
      </w:pPr>
    </w:p>
    <w:p w14:paraId="59C70131"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42858BB8"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184DE04C"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LIZDINĖ PLOKŠTELĖ</w:t>
      </w:r>
      <w:r>
        <w:rPr>
          <w:rFonts w:ascii="Times New Roman" w:hAnsi="Times New Roman"/>
          <w:caps/>
          <w:lang w:val="lt-LT"/>
        </w:rPr>
        <w:t xml:space="preserve"> </w:t>
      </w:r>
      <w:r>
        <w:rPr>
          <w:rFonts w:ascii="Times New Roman" w:hAnsi="Times New Roman"/>
          <w:b/>
          <w:caps/>
          <w:lang w:val="lt-LT"/>
        </w:rPr>
        <w:t>su nulupamu viršumi</w:t>
      </w:r>
    </w:p>
    <w:p w14:paraId="7EA27DE6" w14:textId="77777777" w:rsidR="00BC7628" w:rsidRDefault="00BC7628" w:rsidP="00BC7628">
      <w:pPr>
        <w:spacing w:after="0" w:line="240" w:lineRule="auto"/>
        <w:rPr>
          <w:rFonts w:ascii="Times New Roman" w:eastAsia="Times New Roman" w:hAnsi="Times New Roman"/>
          <w:lang w:val="lt-LT" w:eastAsia="x-none"/>
        </w:rPr>
      </w:pPr>
    </w:p>
    <w:p w14:paraId="3AC4ECE5" w14:textId="77777777" w:rsidR="00BC7628" w:rsidRDefault="00BC7628" w:rsidP="00BC7628">
      <w:pPr>
        <w:spacing w:after="0" w:line="240" w:lineRule="auto"/>
        <w:jc w:val="both"/>
        <w:rPr>
          <w:rFonts w:ascii="Times New Roman" w:eastAsia="Times New Roman" w:hAnsi="Times New Roman"/>
          <w:lang w:val="lt-LT" w:eastAsia="x-none"/>
        </w:rPr>
      </w:pPr>
    </w:p>
    <w:p w14:paraId="2FC0EF46"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14:paraId="17A8215B" w14:textId="77777777" w:rsidR="00BC7628" w:rsidRDefault="00BC7628" w:rsidP="00BC7628">
      <w:pPr>
        <w:spacing w:after="0" w:line="240" w:lineRule="auto"/>
        <w:jc w:val="both"/>
        <w:rPr>
          <w:rFonts w:ascii="Times New Roman" w:eastAsia="Times New Roman" w:hAnsi="Times New Roman"/>
          <w:lang w:val="lt-LT" w:eastAsia="x-none"/>
        </w:rPr>
      </w:pPr>
    </w:p>
    <w:p w14:paraId="28145A21"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Mirena 20 mikrogramų/24 valandoms vartojimo į gimdos ertmę sistema</w:t>
      </w:r>
    </w:p>
    <w:p w14:paraId="2FD27510"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levonorgestrelum</w:t>
      </w:r>
    </w:p>
    <w:p w14:paraId="37E1AED2" w14:textId="77777777" w:rsidR="00BC7628" w:rsidRDefault="00BC7628" w:rsidP="00BC7628">
      <w:pPr>
        <w:spacing w:after="0" w:line="240" w:lineRule="auto"/>
        <w:jc w:val="both"/>
        <w:rPr>
          <w:rFonts w:ascii="Times New Roman" w:eastAsia="Times New Roman" w:hAnsi="Times New Roman"/>
          <w:lang w:val="lt-LT" w:eastAsia="x-none"/>
        </w:rPr>
      </w:pPr>
    </w:p>
    <w:p w14:paraId="67FC771E" w14:textId="77777777" w:rsidR="00BC7628" w:rsidRDefault="00BC7628" w:rsidP="00BC7628">
      <w:pPr>
        <w:spacing w:after="0" w:line="240" w:lineRule="auto"/>
        <w:jc w:val="both"/>
        <w:rPr>
          <w:rFonts w:ascii="Times New Roman" w:eastAsia="Times New Roman" w:hAnsi="Times New Roman"/>
          <w:lang w:val="lt-LT" w:eastAsia="x-none"/>
        </w:rPr>
      </w:pPr>
    </w:p>
    <w:p w14:paraId="5B72A904"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REGISTRUOTOJO PAVADINIMAS</w:t>
      </w:r>
    </w:p>
    <w:p w14:paraId="58CAE69A" w14:textId="77777777" w:rsidR="00BC7628" w:rsidRDefault="00BC7628" w:rsidP="00BC7628">
      <w:pPr>
        <w:spacing w:after="0" w:line="240" w:lineRule="auto"/>
        <w:jc w:val="both"/>
        <w:rPr>
          <w:rFonts w:ascii="Times New Roman" w:eastAsia="Times New Roman" w:hAnsi="Times New Roman"/>
          <w:lang w:val="lt-LT" w:eastAsia="x-none"/>
        </w:rPr>
      </w:pPr>
    </w:p>
    <w:p w14:paraId="7AFD8E37" w14:textId="77777777" w:rsidR="00BC7628" w:rsidRDefault="00BC7628" w:rsidP="00BC7628">
      <w:pPr>
        <w:spacing w:after="0" w:line="240" w:lineRule="auto"/>
        <w:jc w:val="both"/>
        <w:rPr>
          <w:rFonts w:ascii="Times New Roman" w:eastAsia="Times New Roman" w:hAnsi="Times New Roman"/>
          <w:lang w:val="lt-LT" w:eastAsia="x-none"/>
        </w:rPr>
      </w:pPr>
    </w:p>
    <w:p w14:paraId="6C45BFE0"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14:paraId="4ADEE3CB" w14:textId="77777777" w:rsidR="00BC7628" w:rsidRDefault="00BC7628" w:rsidP="00BC7628">
      <w:pPr>
        <w:spacing w:after="0" w:line="240" w:lineRule="auto"/>
        <w:jc w:val="both"/>
        <w:rPr>
          <w:rFonts w:ascii="Times New Roman" w:eastAsia="Times New Roman" w:hAnsi="Times New Roman"/>
          <w:lang w:val="lt-LT" w:eastAsia="x-none"/>
        </w:rPr>
      </w:pPr>
    </w:p>
    <w:p w14:paraId="63D5C07B"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Įvesti iki {mm/MMMM} [mėnuo, metai]</w:t>
      </w:r>
    </w:p>
    <w:p w14:paraId="1A461171" w14:textId="77777777" w:rsidR="00BC7628" w:rsidRDefault="00BC7628" w:rsidP="00BC7628">
      <w:pPr>
        <w:spacing w:after="0" w:line="240" w:lineRule="auto"/>
        <w:jc w:val="both"/>
        <w:rPr>
          <w:rFonts w:ascii="Times New Roman" w:eastAsia="Times New Roman" w:hAnsi="Times New Roman"/>
          <w:lang w:val="lt-LT" w:eastAsia="x-none"/>
        </w:rPr>
      </w:pPr>
    </w:p>
    <w:p w14:paraId="0D17DEF7" w14:textId="77777777" w:rsidR="00BC7628" w:rsidRDefault="00BC7628" w:rsidP="00BC7628">
      <w:pPr>
        <w:spacing w:after="0" w:line="240" w:lineRule="auto"/>
        <w:jc w:val="both"/>
        <w:rPr>
          <w:rFonts w:ascii="Times New Roman" w:eastAsia="Times New Roman" w:hAnsi="Times New Roman"/>
          <w:lang w:val="lt-LT" w:eastAsia="x-none"/>
        </w:rPr>
      </w:pPr>
    </w:p>
    <w:p w14:paraId="67D16512"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14:paraId="671F5E58" w14:textId="77777777" w:rsidR="00BC7628" w:rsidRDefault="00BC7628" w:rsidP="00BC7628">
      <w:pPr>
        <w:spacing w:after="0" w:line="240" w:lineRule="auto"/>
        <w:jc w:val="both"/>
        <w:rPr>
          <w:rFonts w:ascii="Times New Roman" w:eastAsia="Times New Roman" w:hAnsi="Times New Roman"/>
          <w:lang w:val="lt-LT" w:eastAsia="x-none"/>
        </w:rPr>
      </w:pPr>
    </w:p>
    <w:p w14:paraId="39734B02"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Lot {numeris}</w:t>
      </w:r>
    </w:p>
    <w:p w14:paraId="17115AEE" w14:textId="77777777" w:rsidR="00BC7628" w:rsidRDefault="00BC7628" w:rsidP="00BC7628">
      <w:pPr>
        <w:spacing w:after="0" w:line="240" w:lineRule="auto"/>
        <w:jc w:val="both"/>
        <w:rPr>
          <w:rFonts w:ascii="Times New Roman" w:eastAsia="Times New Roman" w:hAnsi="Times New Roman"/>
          <w:lang w:val="lt-LT" w:eastAsia="x-none"/>
        </w:rPr>
      </w:pPr>
    </w:p>
    <w:p w14:paraId="0FDA0FB7" w14:textId="77777777" w:rsidR="00BC7628" w:rsidRDefault="00BC7628" w:rsidP="00BC7628">
      <w:pPr>
        <w:spacing w:after="0" w:line="240" w:lineRule="auto"/>
        <w:jc w:val="both"/>
        <w:rPr>
          <w:rFonts w:ascii="Times New Roman" w:eastAsia="Times New Roman" w:hAnsi="Times New Roman"/>
          <w:lang w:val="lt-LT" w:eastAsia="x-none"/>
        </w:rPr>
      </w:pPr>
    </w:p>
    <w:p w14:paraId="3B999C3F" w14:textId="77777777" w:rsidR="00BC7628" w:rsidRDefault="00BC7628" w:rsidP="00BC76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KITA</w:t>
      </w:r>
    </w:p>
    <w:p w14:paraId="0F0C02A5" w14:textId="77777777" w:rsidR="00BC7628" w:rsidRDefault="00BC7628" w:rsidP="00BC7628">
      <w:pPr>
        <w:spacing w:after="0" w:line="240" w:lineRule="auto"/>
        <w:rPr>
          <w:rFonts w:ascii="Times New Roman" w:eastAsia="Times New Roman" w:hAnsi="Times New Roman"/>
          <w:lang w:val="lt-LT"/>
        </w:rPr>
      </w:pPr>
    </w:p>
    <w:p w14:paraId="5ACE1AA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Sterilu, nebent lizdinė pakuotė yra pažeista arba atidaryta.</w:t>
      </w:r>
    </w:p>
    <w:p w14:paraId="2FE25B88" w14:textId="77777777" w:rsidR="00BC7628" w:rsidRDefault="00BC7628" w:rsidP="00BC7628">
      <w:pPr>
        <w:spacing w:after="0" w:line="240" w:lineRule="auto"/>
        <w:rPr>
          <w:rFonts w:ascii="Times New Roman" w:eastAsia="Times New Roman" w:hAnsi="Times New Roman"/>
          <w:lang w:val="lt-LT"/>
        </w:rPr>
      </w:pPr>
      <w:r w:rsidRPr="004570A9">
        <w:rPr>
          <w:rFonts w:ascii="Times New Roman" w:eastAsia="Times New Roman" w:hAnsi="Times New Roman"/>
          <w:bCs/>
          <w:lang w:val="lt-LT"/>
        </w:rPr>
        <w:t>Jeigu sistema išlaisvinama, iš naujo jos įvesti negalima.</w:t>
      </w:r>
    </w:p>
    <w:p w14:paraId="19DE2D7A"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Prieš įvedimo procedūrą perskaitykite visą įvedimo instrukciją.</w:t>
      </w:r>
    </w:p>
    <w:p w14:paraId="7B835637" w14:textId="77777777" w:rsidR="00BC7628" w:rsidRDefault="00BC7628" w:rsidP="00BC7628">
      <w:pPr>
        <w:spacing w:after="0" w:line="240" w:lineRule="auto"/>
        <w:rPr>
          <w:rFonts w:ascii="Times New Roman" w:eastAsia="Times New Roman" w:hAnsi="Times New Roman"/>
          <w:lang w:val="lt-LT"/>
        </w:rPr>
      </w:pPr>
    </w:p>
    <w:p w14:paraId="788F8552" w14:textId="77777777" w:rsidR="00BC7628" w:rsidRDefault="00BC7628" w:rsidP="00BC7628">
      <w:pPr>
        <w:spacing w:after="0" w:line="240" w:lineRule="auto"/>
        <w:jc w:val="both"/>
        <w:rPr>
          <w:rFonts w:ascii="Times New Roman" w:eastAsia="Times New Roman" w:hAnsi="Times New Roman"/>
          <w:lang w:val="lt-LT" w:eastAsia="x-none"/>
        </w:rPr>
      </w:pPr>
    </w:p>
    <w:p w14:paraId="34FA990B" w14:textId="77777777" w:rsidR="00BC7628" w:rsidRDefault="00BC7628" w:rsidP="00BC76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lang w:val="lt-LT" w:eastAsia="x-none"/>
        </w:rPr>
        <w:br w:type="page"/>
      </w:r>
      <w:r>
        <w:rPr>
          <w:rFonts w:ascii="Times New Roman" w:eastAsia="Times New Roman" w:hAnsi="Times New Roman"/>
          <w:b/>
          <w:lang w:val="lt-LT"/>
        </w:rPr>
        <w:lastRenderedPageBreak/>
        <w:t>INFORMACIJA ANT KITŲ PAKUOTĖS KOMPONENTŲ:</w:t>
      </w:r>
    </w:p>
    <w:p w14:paraId="0CCE1763" w14:textId="77777777" w:rsidR="00BC7628" w:rsidRDefault="00BC7628" w:rsidP="00BC76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p>
    <w:p w14:paraId="5963E304" w14:textId="77777777" w:rsidR="00BC7628" w:rsidRDefault="00BC7628" w:rsidP="00BC7628">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b/>
          <w:lang w:val="lt-LT"/>
        </w:rPr>
        <w:t>PACIENTĖS PRIMINIMO KORTELĖ</w:t>
      </w:r>
    </w:p>
    <w:p w14:paraId="6808F72D" w14:textId="77777777" w:rsidR="00BC7628" w:rsidRDefault="00BC7628" w:rsidP="00BC7628">
      <w:pPr>
        <w:keepNext/>
        <w:keepLines/>
        <w:tabs>
          <w:tab w:val="left" w:pos="540"/>
        </w:tabs>
        <w:spacing w:after="0" w:line="240" w:lineRule="auto"/>
        <w:jc w:val="both"/>
        <w:outlineLvl w:val="1"/>
        <w:rPr>
          <w:rFonts w:ascii="Times New Roman" w:eastAsia="Times New Roman" w:hAnsi="Times New Roman"/>
          <w:lang w:val="lt-LT"/>
        </w:rPr>
      </w:pPr>
    </w:p>
    <w:p w14:paraId="3AFF7AAD" w14:textId="77777777" w:rsidR="00BC7628" w:rsidRDefault="00BC7628" w:rsidP="00BC7628">
      <w:pPr>
        <w:tabs>
          <w:tab w:val="left" w:pos="540"/>
        </w:tabs>
        <w:spacing w:after="0" w:line="240" w:lineRule="auto"/>
        <w:jc w:val="both"/>
        <w:rPr>
          <w:rFonts w:ascii="Times New Roman" w:eastAsia="Times New Roman" w:hAnsi="Times New Roman"/>
          <w:b/>
          <w:lang w:val="lt-LT"/>
        </w:rPr>
      </w:pPr>
      <w:r>
        <w:rPr>
          <w:rFonts w:ascii="Times New Roman" w:eastAsia="Times New Roman" w:hAnsi="Times New Roman"/>
          <w:b/>
          <w:lang w:val="lt-LT"/>
        </w:rPr>
        <w:t>Pacientės priminimo kortelė</w:t>
      </w:r>
    </w:p>
    <w:p w14:paraId="761205F4"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r>
        <w:rPr>
          <w:rFonts w:ascii="Times New Roman" w:eastAsia="Times New Roman" w:hAnsi="Times New Roman"/>
          <w:szCs w:val="20"/>
          <w:lang w:val="lt-LT"/>
        </w:rPr>
        <w:t>Atsineškite šią kortelę į kiekvieną apsilankymą.</w:t>
      </w:r>
    </w:p>
    <w:p w14:paraId="2C7B49F1"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p>
    <w:p w14:paraId="10D07666"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r>
        <w:rPr>
          <w:rFonts w:ascii="Times New Roman" w:eastAsia="Times New Roman" w:hAnsi="Times New Roman"/>
          <w:szCs w:val="20"/>
          <w:lang w:val="lt-LT"/>
        </w:rPr>
        <w:t xml:space="preserve">Mirena </w:t>
      </w:r>
      <w:r w:rsidRPr="004570A9">
        <w:rPr>
          <w:rFonts w:ascii="Times New Roman" w:eastAsia="Times New Roman" w:hAnsi="Times New Roman"/>
          <w:szCs w:val="20"/>
          <w:lang w:val="lt-LT"/>
        </w:rPr>
        <w:t>20</w:t>
      </w:r>
      <w:r>
        <w:rPr>
          <w:rFonts w:ascii="Times New Roman" w:eastAsia="Times New Roman" w:hAnsi="Times New Roman"/>
          <w:szCs w:val="20"/>
          <w:lang w:val="lt-LT"/>
        </w:rPr>
        <w:t> </w:t>
      </w:r>
      <w:r w:rsidRPr="004570A9">
        <w:rPr>
          <w:rFonts w:ascii="Times New Roman" w:eastAsia="Times New Roman" w:hAnsi="Times New Roman"/>
          <w:szCs w:val="20"/>
          <w:lang w:val="lt-LT"/>
        </w:rPr>
        <w:t>mikrogram</w:t>
      </w:r>
      <w:r>
        <w:rPr>
          <w:rFonts w:ascii="Times New Roman" w:eastAsia="Times New Roman" w:hAnsi="Times New Roman"/>
          <w:szCs w:val="20"/>
          <w:lang w:val="lt-LT"/>
        </w:rPr>
        <w:t>ų/</w:t>
      </w:r>
      <w:r w:rsidRPr="004570A9">
        <w:rPr>
          <w:rFonts w:ascii="Times New Roman" w:eastAsia="Times New Roman" w:hAnsi="Times New Roman"/>
          <w:szCs w:val="20"/>
          <w:lang w:val="lt-LT"/>
        </w:rPr>
        <w:t>24</w:t>
      </w:r>
      <w:r>
        <w:rPr>
          <w:rFonts w:ascii="Times New Roman" w:eastAsia="Times New Roman" w:hAnsi="Times New Roman"/>
          <w:szCs w:val="20"/>
          <w:lang w:val="lt-LT"/>
        </w:rPr>
        <w:t> </w:t>
      </w:r>
      <w:r w:rsidRPr="004570A9">
        <w:rPr>
          <w:rFonts w:ascii="Times New Roman" w:eastAsia="Times New Roman" w:hAnsi="Times New Roman"/>
          <w:szCs w:val="20"/>
          <w:lang w:val="lt-LT"/>
        </w:rPr>
        <w:t xml:space="preserve">valandoms </w:t>
      </w:r>
      <w:r>
        <w:rPr>
          <w:rFonts w:ascii="Times New Roman" w:eastAsia="Times New Roman" w:hAnsi="Times New Roman"/>
          <w:szCs w:val="20"/>
          <w:lang w:val="lt-LT"/>
        </w:rPr>
        <w:t>vartojimo į gimdos ertmę sistema</w:t>
      </w:r>
    </w:p>
    <w:p w14:paraId="285AE459"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i/>
          <w:szCs w:val="20"/>
          <w:lang w:val="lt-LT"/>
        </w:rPr>
        <w:t>levonorgestrelum</w:t>
      </w:r>
    </w:p>
    <w:p w14:paraId="41F6F423" w14:textId="77777777" w:rsidR="00BC7628" w:rsidRDefault="00BC7628" w:rsidP="00BC7628">
      <w:pPr>
        <w:spacing w:after="0" w:line="240" w:lineRule="auto"/>
        <w:rPr>
          <w:rFonts w:ascii="Times New Roman" w:eastAsia="Times New Roman" w:hAnsi="Times New Roman"/>
          <w:lang w:val="lt-LT"/>
        </w:rPr>
      </w:pPr>
    </w:p>
    <w:p w14:paraId="3A00B95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[QR kodas]</w:t>
      </w:r>
    </w:p>
    <w:p w14:paraId="48D2CAD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[www.pi.bayer.com/mirena/ee-lt-lv]</w:t>
      </w:r>
    </w:p>
    <w:p w14:paraId="59BBA511" w14:textId="77777777" w:rsidR="00BC7628" w:rsidRDefault="00BC7628" w:rsidP="00BC7628">
      <w:pPr>
        <w:spacing w:after="0" w:line="240" w:lineRule="auto"/>
        <w:rPr>
          <w:rFonts w:ascii="Times New Roman" w:eastAsia="Times New Roman" w:hAnsi="Times New Roman"/>
          <w:lang w:val="lt-LT"/>
        </w:rPr>
      </w:pPr>
    </w:p>
    <w:p w14:paraId="0EB861A8" w14:textId="77777777" w:rsidR="00BC7628" w:rsidRPr="004570A9" w:rsidRDefault="00BC7628" w:rsidP="00BC7628">
      <w:pPr>
        <w:keepNext/>
        <w:tabs>
          <w:tab w:val="left" w:pos="540"/>
        </w:tabs>
        <w:spacing w:after="0" w:line="240" w:lineRule="auto"/>
        <w:rPr>
          <w:rFonts w:ascii="Times New Roman" w:eastAsia="Times New Roman" w:hAnsi="Times New Roman"/>
          <w:lang w:val="lt-LT"/>
        </w:rPr>
      </w:pPr>
      <w:r w:rsidRPr="004570A9">
        <w:rPr>
          <w:rFonts w:ascii="Times New Roman" w:eastAsia="Times New Roman" w:hAnsi="Times New Roman"/>
          <w:lang w:val="lt-LT"/>
        </w:rPr>
        <w:t>Bayer AG, Kaiser-Wilhelm-Allee 1, 51373 Leverkusen, Vokietija</w:t>
      </w:r>
    </w:p>
    <w:p w14:paraId="528733C3" w14:textId="77777777" w:rsidR="00BC7628" w:rsidRPr="004570A9" w:rsidRDefault="00BC7628" w:rsidP="00BC7628">
      <w:pPr>
        <w:spacing w:after="0" w:line="240" w:lineRule="auto"/>
        <w:rPr>
          <w:rFonts w:ascii="Times New Roman" w:eastAsia="Times New Roman" w:hAnsi="Times New Roman"/>
          <w:lang w:val="lt-LT"/>
        </w:rPr>
      </w:pPr>
    </w:p>
    <w:p w14:paraId="27D98F7E" w14:textId="77777777" w:rsidR="00BC7628" w:rsidRPr="00330104" w:rsidRDefault="00BC7628" w:rsidP="00BC7628">
      <w:pPr>
        <w:spacing w:after="0" w:line="240" w:lineRule="auto"/>
        <w:rPr>
          <w:rFonts w:ascii="Times New Roman" w:eastAsia="Times New Roman" w:hAnsi="Times New Roman"/>
          <w:highlight w:val="lightGray"/>
          <w:lang w:val="lt-LT" w:eastAsia="x-none"/>
        </w:rPr>
      </w:pPr>
      <w:r w:rsidRPr="00330104">
        <w:rPr>
          <w:rFonts w:ascii="Times New Roman" w:eastAsia="Times New Roman" w:hAnsi="Times New Roman"/>
          <w:highlight w:val="lightGray"/>
          <w:lang w:val="lt-LT" w:eastAsia="x-none"/>
        </w:rPr>
        <w:t>Indikacijos:</w:t>
      </w:r>
    </w:p>
    <w:p w14:paraId="60628B78" w14:textId="77777777" w:rsidR="00BC7628" w:rsidRDefault="00BC7628" w:rsidP="00BC7628">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Kontracepcijai.</w:t>
      </w:r>
    </w:p>
    <w:p w14:paraId="3F8D6B5C" w14:textId="77777777" w:rsidR="00BC7628" w:rsidRDefault="00BC7628" w:rsidP="00BC7628">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Idiopatinei menoragijai.</w:t>
      </w:r>
    </w:p>
    <w:p w14:paraId="2F5C906C" w14:textId="77777777" w:rsidR="00BC7628" w:rsidRDefault="00BC7628" w:rsidP="00BC7628">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Endometriumo hiperplazijos profilaktikai estrogenų pakeičiamosios terapijos metu.</w:t>
      </w:r>
    </w:p>
    <w:p w14:paraId="0D1D5D93" w14:textId="77777777" w:rsidR="00BC7628" w:rsidRDefault="00BC7628" w:rsidP="00BC7628">
      <w:pPr>
        <w:spacing w:after="0" w:line="240" w:lineRule="auto"/>
        <w:rPr>
          <w:rFonts w:ascii="Times New Roman" w:eastAsia="Times New Roman" w:hAnsi="Times New Roman"/>
          <w:lang w:val="lt-LT"/>
        </w:rPr>
      </w:pPr>
    </w:p>
    <w:p w14:paraId="3A9B77D1"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r>
        <w:rPr>
          <w:rFonts w:ascii="Times New Roman" w:eastAsia="Times New Roman" w:hAnsi="Times New Roman"/>
          <w:bCs/>
          <w:lang w:val="lt-LT"/>
        </w:rPr>
        <w:t>Pacientė</w:t>
      </w:r>
      <w:r>
        <w:rPr>
          <w:rFonts w:ascii="Times New Roman" w:eastAsia="Times New Roman" w:hAnsi="Times New Roman"/>
          <w:szCs w:val="20"/>
          <w:lang w:val="lt-LT"/>
        </w:rPr>
        <w:t xml:space="preserve"> </w:t>
      </w:r>
      <w:r>
        <w:rPr>
          <w:rFonts w:ascii="Times New Roman" w:eastAsia="Times New Roman" w:hAnsi="Times New Roman"/>
          <w:i/>
          <w:szCs w:val="20"/>
          <w:lang w:val="lt-LT"/>
        </w:rPr>
        <w:t>&lt;</w:t>
      </w:r>
      <w:r>
        <w:rPr>
          <w:rFonts w:ascii="Times New Roman" w:eastAsia="Times New Roman" w:hAnsi="Times New Roman"/>
          <w:i/>
          <w:lang w:val="lt-LT"/>
        </w:rPr>
        <w:t>reikia įrašyti</w:t>
      </w:r>
      <w:r>
        <w:rPr>
          <w:rFonts w:ascii="Times New Roman" w:eastAsia="Times New Roman" w:hAnsi="Times New Roman"/>
          <w:i/>
          <w:szCs w:val="20"/>
          <w:lang w:val="lt-LT"/>
        </w:rPr>
        <w:t>&gt;</w:t>
      </w:r>
    </w:p>
    <w:p w14:paraId="7950553A"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r>
        <w:rPr>
          <w:rFonts w:ascii="Times New Roman" w:eastAsia="Times New Roman" w:hAnsi="Times New Roman"/>
          <w:szCs w:val="20"/>
          <w:lang w:val="lt-LT"/>
        </w:rPr>
        <w:t xml:space="preserve">Gydytojas, tel. </w:t>
      </w:r>
      <w:r>
        <w:rPr>
          <w:rFonts w:ascii="Times New Roman" w:eastAsia="Times New Roman" w:hAnsi="Times New Roman"/>
          <w:i/>
          <w:szCs w:val="20"/>
          <w:lang w:val="lt-LT"/>
        </w:rPr>
        <w:t>&lt;</w:t>
      </w:r>
      <w:r>
        <w:rPr>
          <w:rFonts w:ascii="Times New Roman" w:eastAsia="Times New Roman" w:hAnsi="Times New Roman"/>
          <w:i/>
          <w:lang w:val="lt-LT"/>
        </w:rPr>
        <w:t>reikia įrašyti</w:t>
      </w:r>
      <w:r>
        <w:rPr>
          <w:rFonts w:ascii="Times New Roman" w:eastAsia="Times New Roman" w:hAnsi="Times New Roman"/>
          <w:i/>
          <w:szCs w:val="20"/>
          <w:lang w:val="lt-LT"/>
        </w:rPr>
        <w:t>&gt;</w:t>
      </w:r>
    </w:p>
    <w:p w14:paraId="19E29D24"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r>
        <w:rPr>
          <w:rFonts w:ascii="Times New Roman" w:eastAsia="Times New Roman" w:hAnsi="Times New Roman"/>
          <w:szCs w:val="20"/>
          <w:lang w:val="lt-LT"/>
        </w:rPr>
        <w:t xml:space="preserve">Įvesta </w:t>
      </w:r>
      <w:r>
        <w:rPr>
          <w:rFonts w:ascii="Times New Roman" w:eastAsia="Times New Roman" w:hAnsi="Times New Roman"/>
          <w:i/>
          <w:szCs w:val="20"/>
          <w:lang w:val="lt-LT"/>
        </w:rPr>
        <w:t>&lt;</w:t>
      </w:r>
      <w:r w:rsidRPr="004570A9">
        <w:rPr>
          <w:rFonts w:ascii="Times New Roman" w:eastAsia="Times New Roman" w:hAnsi="Times New Roman"/>
          <w:i/>
          <w:szCs w:val="20"/>
          <w:lang w:val="lt-LT"/>
        </w:rPr>
        <w:t>reikia įrašyti</w:t>
      </w:r>
      <w:r>
        <w:rPr>
          <w:rFonts w:ascii="Times New Roman" w:eastAsia="Times New Roman" w:hAnsi="Times New Roman"/>
          <w:i/>
          <w:szCs w:val="20"/>
          <w:lang w:val="lt-LT"/>
        </w:rPr>
        <w:t>&gt;</w:t>
      </w:r>
    </w:p>
    <w:p w14:paraId="25B3265A" w14:textId="77777777" w:rsidR="00BC7628" w:rsidRDefault="00BC7628" w:rsidP="00BC7628">
      <w:pPr>
        <w:tabs>
          <w:tab w:val="left" w:pos="540"/>
        </w:tabs>
        <w:spacing w:after="0" w:line="240" w:lineRule="auto"/>
        <w:jc w:val="both"/>
        <w:rPr>
          <w:rFonts w:ascii="Times New Roman" w:eastAsia="Times New Roman" w:hAnsi="Times New Roman"/>
          <w:i/>
          <w:szCs w:val="20"/>
          <w:lang w:val="lt-LT"/>
        </w:rPr>
      </w:pPr>
      <w:r>
        <w:rPr>
          <w:rFonts w:ascii="Times New Roman" w:eastAsia="Times New Roman" w:hAnsi="Times New Roman"/>
          <w:szCs w:val="20"/>
          <w:lang w:val="lt-LT"/>
        </w:rPr>
        <w:t xml:space="preserve">Vėliausiai ištraukti iki </w:t>
      </w:r>
      <w:r>
        <w:rPr>
          <w:rFonts w:ascii="Times New Roman" w:eastAsia="Times New Roman" w:hAnsi="Times New Roman"/>
          <w:i/>
          <w:szCs w:val="20"/>
          <w:lang w:val="lt-LT"/>
        </w:rPr>
        <w:t>&lt;</w:t>
      </w:r>
      <w:r w:rsidRPr="004570A9">
        <w:rPr>
          <w:rFonts w:ascii="Times New Roman" w:eastAsia="Times New Roman" w:hAnsi="Times New Roman"/>
          <w:i/>
          <w:szCs w:val="20"/>
          <w:lang w:val="lt-LT"/>
        </w:rPr>
        <w:t>reikia įrašyti</w:t>
      </w:r>
      <w:r>
        <w:rPr>
          <w:rFonts w:ascii="Times New Roman" w:eastAsia="Times New Roman" w:hAnsi="Times New Roman"/>
          <w:i/>
          <w:szCs w:val="20"/>
          <w:lang w:val="lt-LT"/>
        </w:rPr>
        <w:t>&gt;</w:t>
      </w:r>
    </w:p>
    <w:p w14:paraId="64D30DFB"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p>
    <w:p w14:paraId="0FCC345F" w14:textId="77777777" w:rsidR="00BC7628" w:rsidRDefault="00BC7628" w:rsidP="00BC7628">
      <w:pPr>
        <w:tabs>
          <w:tab w:val="left" w:pos="540"/>
        </w:tabs>
        <w:spacing w:after="0" w:line="240" w:lineRule="auto"/>
        <w:jc w:val="both"/>
        <w:rPr>
          <w:rFonts w:ascii="Times New Roman" w:eastAsia="Times New Roman" w:hAnsi="Times New Roman"/>
          <w:szCs w:val="20"/>
          <w:lang w:val="lt-LT"/>
        </w:rPr>
      </w:pPr>
    </w:p>
    <w:p w14:paraId="2801E05A" w14:textId="77777777" w:rsidR="00BC7628" w:rsidRDefault="00BC7628" w:rsidP="00BC7628">
      <w:pPr>
        <w:spacing w:after="0" w:line="240" w:lineRule="auto"/>
        <w:ind w:right="113"/>
        <w:rPr>
          <w:rFonts w:ascii="Times New Roman" w:eastAsia="Times New Roman" w:hAnsi="Times New Roman"/>
          <w:lang w:val="lt-LT"/>
        </w:rPr>
      </w:pPr>
      <w:r>
        <w:rPr>
          <w:rFonts w:ascii="Times New Roman" w:eastAsia="Times New Roman" w:hAnsi="Times New Roman"/>
          <w:lang w:val="lt-LT"/>
        </w:rPr>
        <w:t>Lot</w:t>
      </w:r>
    </w:p>
    <w:p w14:paraId="6B08AD3E" w14:textId="77777777" w:rsidR="00BC7628" w:rsidRDefault="00BC7628" w:rsidP="00BC7628">
      <w:pPr>
        <w:spacing w:after="160" w:line="259" w:lineRule="auto"/>
        <w:rPr>
          <w:rFonts w:ascii="Times New Roman" w:eastAsia="Times New Roman" w:hAnsi="Times New Roman"/>
          <w:lang w:val="lt-LT"/>
        </w:rPr>
      </w:pPr>
      <w:r>
        <w:rPr>
          <w:rFonts w:ascii="Times New Roman" w:eastAsia="Times New Roman" w:hAnsi="Times New Roman"/>
          <w:lang w:val="lt-LT"/>
        </w:rPr>
        <w:br w:type="page"/>
      </w:r>
    </w:p>
    <w:p w14:paraId="46EB077A" w14:textId="77777777" w:rsidR="00BC7628" w:rsidRDefault="00BC7628" w:rsidP="00BC7628">
      <w:pPr>
        <w:spacing w:after="0" w:line="240" w:lineRule="auto"/>
        <w:ind w:right="113"/>
        <w:rPr>
          <w:rFonts w:ascii="Times New Roman" w:eastAsia="Times New Roman" w:hAnsi="Times New Roman"/>
          <w:lang w:val="lt-LT"/>
        </w:rPr>
      </w:pPr>
    </w:p>
    <w:p w14:paraId="418AB926" w14:textId="77777777" w:rsidR="00BC7628" w:rsidRDefault="00BC7628" w:rsidP="00BC7628">
      <w:pPr>
        <w:spacing w:after="0" w:line="240" w:lineRule="auto"/>
        <w:jc w:val="both"/>
        <w:rPr>
          <w:rFonts w:ascii="Times New Roman" w:eastAsia="Times New Roman" w:hAnsi="Times New Roman"/>
          <w:lang w:val="lt-LT" w:eastAsia="x-none"/>
        </w:rPr>
      </w:pPr>
    </w:p>
    <w:p w14:paraId="01EDBAE1" w14:textId="77777777" w:rsidR="00BC7628" w:rsidRDefault="00BC7628" w:rsidP="00BC7628">
      <w:pPr>
        <w:spacing w:after="0" w:line="240" w:lineRule="auto"/>
        <w:jc w:val="both"/>
        <w:rPr>
          <w:rFonts w:ascii="Times New Roman" w:eastAsia="Times New Roman" w:hAnsi="Times New Roman"/>
          <w:lang w:val="lt-LT" w:eastAsia="x-none"/>
        </w:rPr>
      </w:pPr>
    </w:p>
    <w:p w14:paraId="1826F593" w14:textId="77777777" w:rsidR="00BC7628" w:rsidRDefault="00BC7628" w:rsidP="00BC7628">
      <w:pPr>
        <w:spacing w:after="0" w:line="240" w:lineRule="auto"/>
        <w:jc w:val="both"/>
        <w:rPr>
          <w:rFonts w:ascii="Times New Roman" w:eastAsia="Times New Roman" w:hAnsi="Times New Roman"/>
          <w:lang w:val="lt-LT" w:eastAsia="x-none"/>
        </w:rPr>
      </w:pPr>
    </w:p>
    <w:p w14:paraId="29A7C5D9" w14:textId="77777777" w:rsidR="00BC7628" w:rsidRDefault="00BC7628" w:rsidP="00BC7628">
      <w:pPr>
        <w:spacing w:after="0" w:line="240" w:lineRule="auto"/>
        <w:jc w:val="both"/>
        <w:rPr>
          <w:rFonts w:ascii="Times New Roman" w:eastAsia="Times New Roman" w:hAnsi="Times New Roman"/>
          <w:lang w:val="lt-LT" w:eastAsia="x-none"/>
        </w:rPr>
      </w:pPr>
    </w:p>
    <w:p w14:paraId="245DDE37" w14:textId="77777777" w:rsidR="00BC7628" w:rsidRDefault="00BC7628" w:rsidP="00BC7628">
      <w:pPr>
        <w:spacing w:after="0" w:line="240" w:lineRule="auto"/>
        <w:jc w:val="both"/>
        <w:rPr>
          <w:rFonts w:ascii="Times New Roman" w:eastAsia="Times New Roman" w:hAnsi="Times New Roman"/>
          <w:lang w:val="lt-LT" w:eastAsia="x-none"/>
        </w:rPr>
      </w:pPr>
    </w:p>
    <w:p w14:paraId="4022A94A" w14:textId="77777777" w:rsidR="00BC7628" w:rsidRDefault="00BC7628" w:rsidP="00BC7628">
      <w:pPr>
        <w:spacing w:after="0" w:line="240" w:lineRule="auto"/>
        <w:jc w:val="both"/>
        <w:rPr>
          <w:rFonts w:ascii="Times New Roman" w:eastAsia="Times New Roman" w:hAnsi="Times New Roman"/>
          <w:lang w:val="lt-LT" w:eastAsia="x-none"/>
        </w:rPr>
      </w:pPr>
    </w:p>
    <w:p w14:paraId="0CC55666" w14:textId="77777777" w:rsidR="00BC7628" w:rsidRDefault="00BC7628" w:rsidP="00BC7628">
      <w:pPr>
        <w:spacing w:after="0" w:line="240" w:lineRule="auto"/>
        <w:jc w:val="both"/>
        <w:rPr>
          <w:rFonts w:ascii="Times New Roman" w:eastAsia="Times New Roman" w:hAnsi="Times New Roman"/>
          <w:lang w:val="lt-LT" w:eastAsia="x-none"/>
        </w:rPr>
      </w:pPr>
    </w:p>
    <w:p w14:paraId="09904AB8" w14:textId="77777777" w:rsidR="00BC7628" w:rsidRDefault="00BC7628" w:rsidP="00BC7628">
      <w:pPr>
        <w:spacing w:after="0" w:line="240" w:lineRule="auto"/>
        <w:jc w:val="both"/>
        <w:rPr>
          <w:rFonts w:ascii="Times New Roman" w:eastAsia="Times New Roman" w:hAnsi="Times New Roman"/>
          <w:lang w:val="lt-LT" w:eastAsia="x-none"/>
        </w:rPr>
      </w:pPr>
    </w:p>
    <w:p w14:paraId="7F8F2924" w14:textId="77777777" w:rsidR="00BC7628" w:rsidRDefault="00BC7628" w:rsidP="00BC7628">
      <w:pPr>
        <w:spacing w:after="0" w:line="240" w:lineRule="auto"/>
        <w:jc w:val="both"/>
        <w:rPr>
          <w:rFonts w:ascii="Times New Roman" w:eastAsia="Times New Roman" w:hAnsi="Times New Roman"/>
          <w:lang w:val="lt-LT" w:eastAsia="x-none"/>
        </w:rPr>
      </w:pPr>
    </w:p>
    <w:p w14:paraId="322A420A" w14:textId="77777777" w:rsidR="00BC7628" w:rsidRDefault="00BC7628" w:rsidP="00BC7628">
      <w:pPr>
        <w:spacing w:after="0" w:line="240" w:lineRule="auto"/>
        <w:jc w:val="both"/>
        <w:rPr>
          <w:rFonts w:ascii="Times New Roman" w:eastAsia="Times New Roman" w:hAnsi="Times New Roman"/>
          <w:lang w:val="lt-LT" w:eastAsia="x-none"/>
        </w:rPr>
      </w:pPr>
    </w:p>
    <w:p w14:paraId="1A344C22" w14:textId="77777777" w:rsidR="00BC7628" w:rsidRDefault="00BC7628" w:rsidP="00BC7628">
      <w:pPr>
        <w:spacing w:after="0" w:line="240" w:lineRule="auto"/>
        <w:jc w:val="both"/>
        <w:rPr>
          <w:rFonts w:ascii="Times New Roman" w:eastAsia="Times New Roman" w:hAnsi="Times New Roman"/>
          <w:lang w:val="lt-LT" w:eastAsia="x-none"/>
        </w:rPr>
      </w:pPr>
    </w:p>
    <w:p w14:paraId="6359674D" w14:textId="77777777" w:rsidR="00BC7628" w:rsidRDefault="00BC7628" w:rsidP="00BC7628">
      <w:pPr>
        <w:spacing w:after="0" w:line="240" w:lineRule="auto"/>
        <w:jc w:val="both"/>
        <w:rPr>
          <w:rFonts w:ascii="Times New Roman" w:eastAsia="Times New Roman" w:hAnsi="Times New Roman"/>
          <w:lang w:val="lt-LT" w:eastAsia="x-none"/>
        </w:rPr>
      </w:pPr>
    </w:p>
    <w:p w14:paraId="77DCE297" w14:textId="77777777" w:rsidR="00BC7628" w:rsidRDefault="00BC7628" w:rsidP="00BC7628">
      <w:pPr>
        <w:spacing w:after="0" w:line="240" w:lineRule="auto"/>
        <w:jc w:val="both"/>
        <w:rPr>
          <w:rFonts w:ascii="Times New Roman" w:eastAsia="Times New Roman" w:hAnsi="Times New Roman"/>
          <w:lang w:val="lt-LT" w:eastAsia="x-none"/>
        </w:rPr>
      </w:pPr>
    </w:p>
    <w:p w14:paraId="6FEDB117" w14:textId="77777777" w:rsidR="00BC7628" w:rsidRDefault="00BC7628" w:rsidP="00BC7628">
      <w:pPr>
        <w:spacing w:after="0" w:line="240" w:lineRule="auto"/>
        <w:jc w:val="both"/>
        <w:rPr>
          <w:rFonts w:ascii="Times New Roman" w:eastAsia="Times New Roman" w:hAnsi="Times New Roman"/>
          <w:lang w:val="lt-LT" w:eastAsia="x-none"/>
        </w:rPr>
      </w:pPr>
    </w:p>
    <w:p w14:paraId="0CAFB17A" w14:textId="77777777" w:rsidR="00BC7628" w:rsidRDefault="00BC7628" w:rsidP="00BC7628">
      <w:pPr>
        <w:spacing w:after="0" w:line="240" w:lineRule="auto"/>
        <w:jc w:val="both"/>
        <w:rPr>
          <w:rFonts w:ascii="Times New Roman" w:eastAsia="Times New Roman" w:hAnsi="Times New Roman"/>
          <w:lang w:val="lt-LT" w:eastAsia="x-none"/>
        </w:rPr>
      </w:pPr>
    </w:p>
    <w:p w14:paraId="4B383B02" w14:textId="77777777" w:rsidR="00BC7628" w:rsidRDefault="00BC7628" w:rsidP="00BC7628">
      <w:pPr>
        <w:spacing w:after="0" w:line="240" w:lineRule="auto"/>
        <w:jc w:val="both"/>
        <w:rPr>
          <w:rFonts w:ascii="Times New Roman" w:eastAsia="Times New Roman" w:hAnsi="Times New Roman"/>
          <w:lang w:val="lt-LT" w:eastAsia="x-none"/>
        </w:rPr>
      </w:pPr>
    </w:p>
    <w:p w14:paraId="473CA394" w14:textId="77777777" w:rsidR="00BC7628" w:rsidRDefault="00BC7628" w:rsidP="00BC7628">
      <w:pPr>
        <w:spacing w:after="0" w:line="240" w:lineRule="auto"/>
        <w:jc w:val="both"/>
        <w:rPr>
          <w:rFonts w:ascii="Times New Roman" w:eastAsia="Times New Roman" w:hAnsi="Times New Roman"/>
          <w:lang w:val="lt-LT" w:eastAsia="x-none"/>
        </w:rPr>
      </w:pPr>
    </w:p>
    <w:p w14:paraId="7C5C3529" w14:textId="77777777" w:rsidR="00BC7628" w:rsidRDefault="00BC7628" w:rsidP="00BC7628">
      <w:pPr>
        <w:spacing w:after="0" w:line="240" w:lineRule="auto"/>
        <w:jc w:val="both"/>
        <w:rPr>
          <w:rFonts w:ascii="Times New Roman" w:eastAsia="Times New Roman" w:hAnsi="Times New Roman"/>
          <w:lang w:val="lt-LT" w:eastAsia="x-none"/>
        </w:rPr>
      </w:pPr>
    </w:p>
    <w:p w14:paraId="78706246" w14:textId="77777777" w:rsidR="00BC7628" w:rsidRDefault="00BC7628" w:rsidP="00BC7628">
      <w:pPr>
        <w:spacing w:after="0" w:line="240" w:lineRule="auto"/>
        <w:jc w:val="both"/>
        <w:rPr>
          <w:rFonts w:ascii="Times New Roman" w:eastAsia="Times New Roman" w:hAnsi="Times New Roman"/>
          <w:lang w:val="lt-LT" w:eastAsia="x-none"/>
        </w:rPr>
      </w:pPr>
    </w:p>
    <w:p w14:paraId="0A77055A" w14:textId="77777777" w:rsidR="00BC7628" w:rsidRDefault="00BC7628" w:rsidP="00BC7628">
      <w:pPr>
        <w:spacing w:after="0" w:line="240" w:lineRule="auto"/>
        <w:jc w:val="both"/>
        <w:rPr>
          <w:rFonts w:ascii="Times New Roman" w:eastAsia="Times New Roman" w:hAnsi="Times New Roman"/>
          <w:lang w:val="lt-LT" w:eastAsia="x-none"/>
        </w:rPr>
      </w:pPr>
    </w:p>
    <w:p w14:paraId="13151328" w14:textId="77777777" w:rsidR="00BC7628" w:rsidRDefault="00BC7628" w:rsidP="00BC7628">
      <w:pPr>
        <w:spacing w:after="0" w:line="240" w:lineRule="auto"/>
        <w:jc w:val="both"/>
        <w:rPr>
          <w:rFonts w:ascii="Times New Roman" w:eastAsia="Times New Roman" w:hAnsi="Times New Roman"/>
          <w:lang w:val="lt-LT" w:eastAsia="x-none"/>
        </w:rPr>
      </w:pPr>
    </w:p>
    <w:p w14:paraId="2A8CA79F" w14:textId="77777777" w:rsidR="00BC7628" w:rsidRDefault="00BC7628" w:rsidP="00BC7628">
      <w:pPr>
        <w:spacing w:after="0" w:line="240" w:lineRule="auto"/>
        <w:jc w:val="both"/>
        <w:rPr>
          <w:rFonts w:ascii="Times New Roman" w:eastAsia="Times New Roman" w:hAnsi="Times New Roman"/>
          <w:lang w:val="lt-LT" w:eastAsia="x-none"/>
        </w:rPr>
      </w:pPr>
    </w:p>
    <w:p w14:paraId="71073A2D" w14:textId="77777777" w:rsidR="00BC7628" w:rsidRDefault="00BC7628" w:rsidP="00BC7628">
      <w:pPr>
        <w:spacing w:after="0" w:line="240" w:lineRule="auto"/>
        <w:jc w:val="both"/>
        <w:rPr>
          <w:rFonts w:ascii="Times New Roman" w:eastAsia="Times New Roman" w:hAnsi="Times New Roman"/>
          <w:lang w:val="lt-LT" w:eastAsia="x-none"/>
        </w:rPr>
      </w:pPr>
    </w:p>
    <w:p w14:paraId="3D4FD220" w14:textId="77777777" w:rsidR="00BC7628" w:rsidRDefault="00BC7628" w:rsidP="00BC7628">
      <w:pPr>
        <w:overflowPunct w:val="0"/>
        <w:autoSpaceDE w:val="0"/>
        <w:autoSpaceDN w:val="0"/>
        <w:adjustRightInd w:val="0"/>
        <w:spacing w:after="0" w:line="240" w:lineRule="auto"/>
        <w:jc w:val="center"/>
        <w:rPr>
          <w:rFonts w:ascii="Times New Roman" w:eastAsia="Times New Roman" w:hAnsi="Times New Roman"/>
          <w:b/>
          <w:kern w:val="28"/>
          <w:lang w:val="lt-LT" w:eastAsia="x-none"/>
        </w:rPr>
      </w:pPr>
      <w:r>
        <w:rPr>
          <w:rFonts w:ascii="Times New Roman" w:eastAsia="Times New Roman" w:hAnsi="Times New Roman"/>
          <w:b/>
          <w:kern w:val="28"/>
          <w:lang w:val="lt-LT" w:eastAsia="x-none"/>
        </w:rPr>
        <w:t>B. PAKUOTĖS LAPELIS</w:t>
      </w:r>
    </w:p>
    <w:p w14:paraId="3A3CE02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4C711449" w14:textId="77777777" w:rsidR="00BC7628" w:rsidRDefault="00BC7628" w:rsidP="00BC7628">
      <w:pPr>
        <w:spacing w:after="0" w:line="240" w:lineRule="auto"/>
        <w:jc w:val="center"/>
        <w:rPr>
          <w:rFonts w:ascii="Times New Roman" w:eastAsia="Times New Roman" w:hAnsi="Times New Roman"/>
          <w:b/>
          <w:lang w:val="lt-LT"/>
        </w:rPr>
      </w:pPr>
      <w:bookmarkStart w:id="5" w:name="_Toc129243263"/>
      <w:bookmarkStart w:id="6" w:name="_Toc129243138"/>
      <w:r>
        <w:rPr>
          <w:rFonts w:ascii="Times New Roman" w:eastAsia="Times New Roman" w:hAnsi="Times New Roman"/>
          <w:b/>
          <w:lang w:val="lt-LT"/>
        </w:rPr>
        <w:lastRenderedPageBreak/>
        <w:t>Pakuotės lapelis: informacija vartotojui</w:t>
      </w:r>
      <w:bookmarkEnd w:id="5"/>
      <w:bookmarkEnd w:id="6"/>
    </w:p>
    <w:p w14:paraId="29240A9D" w14:textId="77777777" w:rsidR="00BC7628" w:rsidRDefault="00BC7628" w:rsidP="00BC7628">
      <w:pPr>
        <w:spacing w:after="0" w:line="240" w:lineRule="auto"/>
        <w:jc w:val="center"/>
        <w:rPr>
          <w:rFonts w:ascii="Times New Roman" w:eastAsia="Times New Roman" w:hAnsi="Times New Roman"/>
          <w:bCs/>
          <w:lang w:val="lt-LT" w:eastAsia="x-none"/>
        </w:rPr>
      </w:pPr>
    </w:p>
    <w:p w14:paraId="66B7F78F" w14:textId="77777777" w:rsidR="00BC7628" w:rsidRDefault="00BC7628" w:rsidP="00BC7628">
      <w:pPr>
        <w:spacing w:after="0" w:line="240" w:lineRule="auto"/>
        <w:jc w:val="center"/>
        <w:rPr>
          <w:rFonts w:ascii="Times New Roman" w:eastAsia="Times New Roman" w:hAnsi="Times New Roman"/>
          <w:b/>
          <w:bCs/>
          <w:lang w:val="lt-LT" w:eastAsia="x-none"/>
        </w:rPr>
      </w:pPr>
      <w:r>
        <w:rPr>
          <w:rFonts w:ascii="Times New Roman" w:eastAsia="Times New Roman" w:hAnsi="Times New Roman"/>
          <w:b/>
          <w:bCs/>
          <w:lang w:val="lt-LT" w:eastAsia="x-none"/>
        </w:rPr>
        <w:t>Mirena 20 mikrogramų / 24 valandoms vartojimo į gimdos ertmę sistema</w:t>
      </w:r>
    </w:p>
    <w:p w14:paraId="3AA11093" w14:textId="77777777" w:rsidR="00BC7628" w:rsidRDefault="00BC7628" w:rsidP="00BC7628">
      <w:pPr>
        <w:spacing w:after="0" w:line="240" w:lineRule="auto"/>
        <w:jc w:val="center"/>
        <w:rPr>
          <w:rFonts w:ascii="Times New Roman" w:eastAsia="Times New Roman" w:hAnsi="Times New Roman"/>
          <w:lang w:val="lt-LT" w:eastAsia="x-none"/>
        </w:rPr>
      </w:pPr>
      <w:r>
        <w:rPr>
          <w:rFonts w:ascii="Times New Roman" w:eastAsia="Times New Roman" w:hAnsi="Times New Roman"/>
          <w:lang w:val="lt-LT" w:eastAsia="x-none"/>
        </w:rPr>
        <w:t>levonorgestrelis</w:t>
      </w:r>
    </w:p>
    <w:p w14:paraId="5005B942" w14:textId="77777777" w:rsidR="00BC7628" w:rsidRDefault="00BC7628" w:rsidP="00BC7628">
      <w:pPr>
        <w:spacing w:after="0" w:line="240" w:lineRule="auto"/>
        <w:jc w:val="both"/>
        <w:rPr>
          <w:rFonts w:ascii="Times New Roman" w:eastAsia="Times New Roman" w:hAnsi="Times New Roman"/>
          <w:lang w:val="lt-LT" w:eastAsia="x-none"/>
        </w:rPr>
      </w:pPr>
    </w:p>
    <w:p w14:paraId="06A0FB5C" w14:textId="77777777" w:rsidR="00BC7628" w:rsidRDefault="00BC7628" w:rsidP="00BC7628">
      <w:pPr>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Atidžiai perskaitykite visą šį lapelį, prieš pradėdami vartoti vaistą, nes jame pateikiama Jums svarbi informacija.</w:t>
      </w:r>
    </w:p>
    <w:p w14:paraId="68D7BEDA"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Neišmeskite šio lapelio, nes vėl gali prireikti jį perskaityti.</w:t>
      </w:r>
    </w:p>
    <w:p w14:paraId="37C1A782"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Jeigu kiltų daugiau klausimų, kreipkitės į gydytoją arba vaistininką.</w:t>
      </w:r>
    </w:p>
    <w:p w14:paraId="1B43F8CD"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Šis vaistas skirtas tik Jums, todėl kitiems žmonėms jo duoti negalima. Vaistas gali jiems pakenkti (net tiems, kurių ligos požymiai yra tokie patys kaip Jūsų).</w:t>
      </w:r>
    </w:p>
    <w:p w14:paraId="19AC8A65"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r>
      <w:r>
        <w:rPr>
          <w:rFonts w:ascii="Times New Roman" w:eastAsia="Times New Roman" w:hAnsi="Times New Roman"/>
          <w:iCs/>
          <w:lang w:val="lt-LT" w:eastAsia="x-none"/>
        </w:rPr>
        <w:t>Jeigu pasireiškė šalutinis poveikis (net jeigu jis šiame lapelyje nenurodytas), kreipkitės į gydytoją arba vaistininką. Žr. 4 skyrių.</w:t>
      </w:r>
    </w:p>
    <w:p w14:paraId="0B4607D5" w14:textId="77777777" w:rsidR="00BC7628" w:rsidRDefault="00BC7628" w:rsidP="00BC7628">
      <w:pPr>
        <w:spacing w:after="0" w:line="240" w:lineRule="auto"/>
        <w:jc w:val="both"/>
        <w:rPr>
          <w:rFonts w:ascii="Times New Roman" w:eastAsia="Times New Roman" w:hAnsi="Times New Roman"/>
          <w:lang w:val="lt-LT" w:eastAsia="x-none"/>
        </w:rPr>
      </w:pPr>
    </w:p>
    <w:p w14:paraId="18A72044" w14:textId="77777777" w:rsidR="00BC7628" w:rsidRDefault="00BC7628" w:rsidP="00BC7628">
      <w:pPr>
        <w:spacing w:after="0" w:line="240" w:lineRule="auto"/>
        <w:jc w:val="both"/>
        <w:rPr>
          <w:rFonts w:ascii="Times New Roman" w:eastAsia="Times New Roman" w:hAnsi="Times New Roman"/>
          <w:b/>
          <w:lang w:val="lt-LT" w:eastAsia="x-none"/>
        </w:rPr>
      </w:pPr>
      <w:r>
        <w:rPr>
          <w:rFonts w:ascii="Times New Roman" w:eastAsia="Times New Roman" w:hAnsi="Times New Roman"/>
          <w:b/>
          <w:lang w:val="lt-LT" w:eastAsia="x-none"/>
        </w:rPr>
        <w:t>Apie ką rašoma šiame lapelyje?</w:t>
      </w:r>
    </w:p>
    <w:p w14:paraId="5E8D98C8" w14:textId="77777777" w:rsidR="00BC7628" w:rsidRDefault="00BC7628" w:rsidP="00BC7628">
      <w:pPr>
        <w:spacing w:after="0" w:line="240" w:lineRule="auto"/>
        <w:jc w:val="both"/>
        <w:rPr>
          <w:rFonts w:ascii="Times New Roman" w:eastAsia="Times New Roman" w:hAnsi="Times New Roman"/>
          <w:lang w:val="lt-LT" w:eastAsia="x-none"/>
        </w:rPr>
      </w:pPr>
    </w:p>
    <w:p w14:paraId="792B26D1"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1.</w:t>
      </w:r>
      <w:r>
        <w:rPr>
          <w:rFonts w:ascii="Times New Roman" w:eastAsia="Times New Roman" w:hAnsi="Times New Roman"/>
          <w:lang w:val="lt-LT" w:eastAsia="x-none"/>
        </w:rPr>
        <w:tab/>
        <w:t>Kas yra Mirena ir kam ji naudojama</w:t>
      </w:r>
    </w:p>
    <w:p w14:paraId="077D0AED"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2.</w:t>
      </w:r>
      <w:r>
        <w:rPr>
          <w:rFonts w:ascii="Times New Roman" w:eastAsia="Times New Roman" w:hAnsi="Times New Roman"/>
          <w:lang w:val="lt-LT" w:eastAsia="x-none"/>
        </w:rPr>
        <w:tab/>
        <w:t>Kas žinotina prieš naudojant Mirena</w:t>
      </w:r>
    </w:p>
    <w:p w14:paraId="6318E842"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3.</w:t>
      </w:r>
      <w:r>
        <w:rPr>
          <w:rFonts w:ascii="Times New Roman" w:eastAsia="Times New Roman" w:hAnsi="Times New Roman"/>
          <w:lang w:val="lt-LT" w:eastAsia="x-none"/>
        </w:rPr>
        <w:tab/>
        <w:t>Kaip naudoti Mirena</w:t>
      </w:r>
    </w:p>
    <w:p w14:paraId="4D9314BA"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4.</w:t>
      </w:r>
      <w:r>
        <w:rPr>
          <w:rFonts w:ascii="Times New Roman" w:eastAsia="Times New Roman" w:hAnsi="Times New Roman"/>
          <w:lang w:val="lt-LT" w:eastAsia="x-none"/>
        </w:rPr>
        <w:tab/>
        <w:t>Galimas šalutinis poveikis</w:t>
      </w:r>
    </w:p>
    <w:p w14:paraId="1E8EFADD"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5.</w:t>
      </w:r>
      <w:r>
        <w:rPr>
          <w:rFonts w:ascii="Times New Roman" w:eastAsia="Times New Roman" w:hAnsi="Times New Roman"/>
          <w:lang w:val="lt-LT" w:eastAsia="x-none"/>
        </w:rPr>
        <w:tab/>
        <w:t>Kaip laikyti Mirena</w:t>
      </w:r>
    </w:p>
    <w:p w14:paraId="6E3ABB36" w14:textId="77777777" w:rsidR="00BC7628" w:rsidRDefault="00BC7628" w:rsidP="00BC7628">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6.</w:t>
      </w:r>
      <w:r>
        <w:rPr>
          <w:rFonts w:ascii="Times New Roman" w:eastAsia="Times New Roman" w:hAnsi="Times New Roman"/>
          <w:lang w:val="lt-LT" w:eastAsia="x-none"/>
        </w:rPr>
        <w:tab/>
        <w:t>Pakuotės turinys ir kita informacija</w:t>
      </w:r>
    </w:p>
    <w:p w14:paraId="5E2CF908" w14:textId="77777777" w:rsidR="00BC7628" w:rsidRDefault="00BC7628" w:rsidP="00BC7628">
      <w:pPr>
        <w:spacing w:after="0" w:line="240" w:lineRule="auto"/>
        <w:rPr>
          <w:rFonts w:ascii="Times New Roman" w:eastAsia="Times New Roman" w:hAnsi="Times New Roman"/>
          <w:lang w:val="lt-LT"/>
        </w:rPr>
      </w:pPr>
    </w:p>
    <w:p w14:paraId="7E5A8FD4" w14:textId="77777777" w:rsidR="00BC7628" w:rsidRDefault="00BC7628" w:rsidP="00BC7628">
      <w:pPr>
        <w:spacing w:after="0" w:line="240" w:lineRule="auto"/>
        <w:rPr>
          <w:rFonts w:ascii="Times New Roman" w:eastAsia="Times New Roman" w:hAnsi="Times New Roman"/>
          <w:lang w:val="lt-LT"/>
        </w:rPr>
      </w:pPr>
    </w:p>
    <w:p w14:paraId="734CB5BE" w14:textId="77777777" w:rsidR="00BC7628" w:rsidRDefault="00BC7628" w:rsidP="00BC7628">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1.</w:t>
      </w:r>
      <w:r>
        <w:rPr>
          <w:rFonts w:ascii="Times New Roman" w:eastAsia="Times New Roman" w:hAnsi="Times New Roman"/>
          <w:b/>
          <w:lang w:val="lt-LT" w:eastAsia="x-none"/>
        </w:rPr>
        <w:tab/>
        <w:t>Kas yra Mirena ir kam ji naudojama</w:t>
      </w:r>
    </w:p>
    <w:p w14:paraId="60E5326E" w14:textId="77777777" w:rsidR="00BC7628" w:rsidRDefault="00BC7628" w:rsidP="00BC7628">
      <w:pPr>
        <w:spacing w:after="0" w:line="240" w:lineRule="auto"/>
        <w:jc w:val="both"/>
        <w:rPr>
          <w:rFonts w:ascii="Times New Roman" w:eastAsia="Times New Roman" w:hAnsi="Times New Roman"/>
          <w:lang w:val="lt-LT" w:eastAsia="x-none"/>
        </w:rPr>
      </w:pPr>
    </w:p>
    <w:p w14:paraId="53CCA24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yra T formos vartojimo į gimdos ertmę sistema (VGES), kuri, įvesta į gimdą, išskiria hormoną levonorgestrelį. T formos preparato kūno paskirtis yra pritaikyti sistemą prie gimdos ertmės formos. T</w:t>
      </w:r>
      <w:r w:rsidRPr="008F04CB">
        <w:rPr>
          <w:rFonts w:ascii="Times New Roman" w:eastAsia="Times New Roman" w:hAnsi="Times New Roman"/>
          <w:lang w:val="lt-LT"/>
        </w:rPr>
        <w:t xml:space="preserve"> – </w:t>
      </w:r>
      <w:r>
        <w:rPr>
          <w:rFonts w:ascii="Times New Roman" w:eastAsia="Times New Roman" w:hAnsi="Times New Roman"/>
          <w:lang w:val="lt-LT"/>
        </w:rPr>
        <w:t>formos kūno vertikaliojoje dalyje yra vaistų rezervuaras, užpildytas levonorgestreliu. Du traukiamieji siūlai yra pritvirtinti įpjovoje, esančioje laikiklio gale.</w:t>
      </w:r>
    </w:p>
    <w:p w14:paraId="6C79F1A7" w14:textId="77777777" w:rsidR="00BC7628" w:rsidRDefault="00BC7628" w:rsidP="00BC7628">
      <w:pPr>
        <w:spacing w:after="0" w:line="240" w:lineRule="auto"/>
        <w:rPr>
          <w:rFonts w:ascii="Times New Roman" w:eastAsia="Times New Roman" w:hAnsi="Times New Roman"/>
          <w:lang w:val="lt-LT"/>
        </w:rPr>
      </w:pPr>
    </w:p>
    <w:p w14:paraId="1D38838A"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Mirena naudojama:</w:t>
      </w:r>
    </w:p>
    <w:p w14:paraId="1C1AFFF4" w14:textId="77777777" w:rsidR="00BC7628" w:rsidRDefault="00BC7628" w:rsidP="00BC7628">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apsisaugojimui nuo nėštumo (kontracepcijai);</w:t>
      </w:r>
    </w:p>
    <w:p w14:paraId="52D9FDAB" w14:textId="77777777" w:rsidR="00BC7628" w:rsidRDefault="00BC7628" w:rsidP="00BC7628">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gausioms mėnesinėms (idiopatinei menoragijai) gydyti;</w:t>
      </w:r>
    </w:p>
    <w:p w14:paraId="0FE574A5" w14:textId="77777777" w:rsidR="00BC7628" w:rsidRDefault="00BC7628" w:rsidP="00BC7628">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pernelyg didelio gimdos gleivinės augimo (endometriumo hiperplazijos) profilaktikai estrogenų pakeičiamosios terapijos metu.</w:t>
      </w:r>
    </w:p>
    <w:p w14:paraId="70B8AA84" w14:textId="77777777" w:rsidR="00BC7628" w:rsidRDefault="00BC7628" w:rsidP="00BC7628">
      <w:pPr>
        <w:spacing w:after="0" w:line="240" w:lineRule="auto"/>
        <w:rPr>
          <w:rFonts w:ascii="Times New Roman" w:eastAsia="Times New Roman" w:hAnsi="Times New Roman"/>
          <w:b/>
          <w:lang w:val="lt-LT"/>
        </w:rPr>
      </w:pPr>
    </w:p>
    <w:p w14:paraId="77727C37"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Vaikams ir paaugliams</w:t>
      </w:r>
    </w:p>
    <w:p w14:paraId="7E144A54" w14:textId="77777777" w:rsidR="00BC7628" w:rsidRPr="004570A9"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lang w:val="lt-LT"/>
        </w:rPr>
        <w:t>Indikacijų Mirena naudojimui prieš pirmąsias mėnesines (menarchę) nėra.</w:t>
      </w:r>
    </w:p>
    <w:p w14:paraId="6B747E8F" w14:textId="77777777" w:rsidR="00BC7628" w:rsidRDefault="00BC7628" w:rsidP="00BC7628">
      <w:pPr>
        <w:spacing w:after="0" w:line="240" w:lineRule="auto"/>
        <w:rPr>
          <w:rFonts w:ascii="Times New Roman" w:eastAsia="Times New Roman" w:hAnsi="Times New Roman"/>
          <w:b/>
          <w:lang w:val="lt-LT"/>
        </w:rPr>
      </w:pPr>
    </w:p>
    <w:p w14:paraId="6F283280" w14:textId="77777777" w:rsidR="00BC7628" w:rsidRDefault="00BC7628" w:rsidP="00BC7628">
      <w:pPr>
        <w:keepNext/>
        <w:spacing w:after="0" w:line="240" w:lineRule="auto"/>
        <w:rPr>
          <w:rFonts w:ascii="Times New Roman" w:eastAsia="Times New Roman" w:hAnsi="Times New Roman"/>
          <w:b/>
          <w:lang w:val="lt-LT"/>
        </w:rPr>
      </w:pPr>
    </w:p>
    <w:p w14:paraId="742650C2" w14:textId="77777777" w:rsidR="00BC7628" w:rsidRDefault="00BC7628" w:rsidP="00BC7628">
      <w:pPr>
        <w:keepNext/>
        <w:numPr>
          <w:ilvl w:val="0"/>
          <w:numId w:val="3"/>
        </w:numPr>
        <w:spacing w:after="0" w:line="240" w:lineRule="auto"/>
        <w:jc w:val="both"/>
        <w:outlineLvl w:val="1"/>
        <w:rPr>
          <w:rFonts w:ascii="Times New Roman" w:eastAsia="Times New Roman" w:hAnsi="Times New Roman"/>
          <w:b/>
          <w:lang w:val="lt-LT" w:eastAsia="x-none"/>
        </w:rPr>
      </w:pPr>
      <w:bookmarkStart w:id="7" w:name="OLE_LINK2"/>
      <w:r>
        <w:rPr>
          <w:rFonts w:ascii="Times New Roman" w:eastAsia="Times New Roman" w:hAnsi="Times New Roman"/>
          <w:b/>
          <w:lang w:val="lt-LT" w:eastAsia="x-none"/>
        </w:rPr>
        <w:t>K</w:t>
      </w:r>
      <w:bookmarkEnd w:id="7"/>
      <w:r>
        <w:rPr>
          <w:rFonts w:ascii="Times New Roman" w:eastAsia="Times New Roman" w:hAnsi="Times New Roman"/>
          <w:b/>
          <w:lang w:val="lt-LT" w:eastAsia="x-none"/>
        </w:rPr>
        <w:t>as žinotina prieš naudojant Mirena</w:t>
      </w:r>
    </w:p>
    <w:p w14:paraId="7CF510D8" w14:textId="77777777" w:rsidR="00BC7628" w:rsidRDefault="00BC7628" w:rsidP="00BC7628">
      <w:pPr>
        <w:keepNext/>
        <w:spacing w:after="0" w:line="240" w:lineRule="auto"/>
        <w:rPr>
          <w:rFonts w:ascii="Times New Roman" w:eastAsia="Times New Roman" w:hAnsi="Times New Roman"/>
          <w:lang w:val="lt-LT"/>
        </w:rPr>
      </w:pPr>
    </w:p>
    <w:p w14:paraId="60941DBC" w14:textId="77777777" w:rsidR="00BC7628" w:rsidRDefault="00BC7628" w:rsidP="00BC7628">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b/>
          <w:bCs/>
          <w:lang w:val="lt-LT"/>
        </w:rPr>
      </w:pPr>
      <w:r>
        <w:rPr>
          <w:rFonts w:ascii="Times New Roman" w:eastAsia="Times New Roman" w:hAnsi="Times New Roman"/>
          <w:b/>
          <w:bCs/>
          <w:lang w:val="lt-LT"/>
        </w:rPr>
        <w:t>Bendros pastabos</w:t>
      </w:r>
    </w:p>
    <w:p w14:paraId="2D45AB76"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64CF9280"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Prieš pradedant naudoti Mirena, Jūsų gydytojas paklaus kai kurių klausimų apie Jūsų asmeninę ir Jūsų artimiausių giminių sveikatos būklę.</w:t>
      </w:r>
    </w:p>
    <w:p w14:paraId="0A342107"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0CE3CBEF"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 xml:space="preserve">Šiame lapelyje aprašoma keletas situacijų, kai Mirena reikia ištraukti arba kai Mirena patikimumas gali būti sumažėjęs. Tokiomis situacijomis reikia vengti lytinių santykių arba naudoti nehormoninių kontracepcijos priemonių, pvz., prezervatyvų ar kitų barjerinių priemonių. Nesinaudokite ritmo ar </w:t>
      </w:r>
      <w:r>
        <w:rPr>
          <w:rFonts w:ascii="Times New Roman" w:eastAsia="Times New Roman" w:hAnsi="Times New Roman"/>
          <w:lang w:val="lt-LT"/>
        </w:rPr>
        <w:lastRenderedPageBreak/>
        <w:t>temperatūros metodais. Šie metodai gali būti nepatikimi, nes Mirena pakeičia įprastinius temperatūros svyravimus ir gimdos kaklelio gleivių pokyčius, vykstančius per mėnesinių ciklą.</w:t>
      </w:r>
    </w:p>
    <w:p w14:paraId="1A1340C1"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6FA7F70A"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Mirena, kaip ir kiti hormoniniai kontraceptikai, neapsaugo nuo ŽIV infekcijos (AIDS)</w:t>
      </w:r>
    </w:p>
    <w:p w14:paraId="19BD2D0D" w14:textId="77777777" w:rsidR="00BC7628" w:rsidRDefault="00BC7628" w:rsidP="00BC7628">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ar kitų lytiškai plintančių ligų.</w:t>
      </w:r>
    </w:p>
    <w:p w14:paraId="09760D4A" w14:textId="77777777" w:rsidR="00BC7628" w:rsidRDefault="00BC7628" w:rsidP="00BC7628">
      <w:pPr>
        <w:keepNext/>
        <w:spacing w:after="0" w:line="240" w:lineRule="auto"/>
        <w:rPr>
          <w:rFonts w:ascii="Times New Roman" w:eastAsia="Times New Roman" w:hAnsi="Times New Roman"/>
          <w:lang w:val="lt-LT"/>
        </w:rPr>
      </w:pPr>
    </w:p>
    <w:p w14:paraId="10E880E4" w14:textId="77777777" w:rsidR="00BC7628" w:rsidRDefault="00BC7628" w:rsidP="00BC7628">
      <w:pPr>
        <w:keepNext/>
        <w:spacing w:after="0" w:line="240" w:lineRule="auto"/>
        <w:rPr>
          <w:rFonts w:ascii="Times New Roman" w:eastAsia="Times New Roman" w:hAnsi="Times New Roman"/>
          <w:b/>
          <w:lang w:val="lt-LT"/>
        </w:rPr>
      </w:pPr>
      <w:r>
        <w:rPr>
          <w:rFonts w:ascii="Times New Roman" w:eastAsia="Times New Roman" w:hAnsi="Times New Roman"/>
          <w:b/>
          <w:lang w:val="lt-LT"/>
        </w:rPr>
        <w:t>Mirena naudoti draudžiama:</w:t>
      </w:r>
    </w:p>
    <w:p w14:paraId="42A5565D" w14:textId="77777777" w:rsidR="00BC7628" w:rsidRDefault="00BC7628" w:rsidP="00BC7628">
      <w:pPr>
        <w:keepNext/>
        <w:numPr>
          <w:ilvl w:val="0"/>
          <w:numId w:val="4"/>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esate nėščia arba įtariate, kad galite būti nėščia;</w:t>
      </w:r>
    </w:p>
    <w:p w14:paraId="5BEEF5B7" w14:textId="77777777" w:rsidR="00BC7628" w:rsidRDefault="00BC7628" w:rsidP="00BC7628">
      <w:pPr>
        <w:numPr>
          <w:ilvl w:val="0"/>
          <w:numId w:val="4"/>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navikas, kurio augimas priklauso nuo hormonų progestagenų, pvz., krūties vėžys;</w:t>
      </w:r>
    </w:p>
    <w:p w14:paraId="795555B4" w14:textId="77777777" w:rsidR="00BC7628" w:rsidRDefault="00BC7628" w:rsidP="00BC7628">
      <w:pPr>
        <w:numPr>
          <w:ilvl w:val="0"/>
          <w:numId w:val="4"/>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Jums yra ar pasikartoja uždegiminė dubens liga (moters dauginimosi organų infekcija);</w:t>
      </w:r>
    </w:p>
    <w:p w14:paraId="59C5CDA1" w14:textId="77777777" w:rsidR="00BC7628" w:rsidRDefault="00BC7628" w:rsidP="00BC7628">
      <w:pPr>
        <w:numPr>
          <w:ilvl w:val="0"/>
          <w:numId w:val="4"/>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kaklelio infekcija;</w:t>
      </w:r>
    </w:p>
    <w:p w14:paraId="146E816B" w14:textId="77777777" w:rsidR="00BC7628" w:rsidRDefault="00BC7628" w:rsidP="00BC7628">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apatinių lytinių takų infekcija;</w:t>
      </w:r>
    </w:p>
    <w:p w14:paraId="6E6796DF"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infekcija po gimdymo;</w:t>
      </w:r>
    </w:p>
    <w:p w14:paraId="1713E146"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per paskutinius 3 mėnesius buvo gimdos infekcija po aborto;</w:t>
      </w:r>
    </w:p>
    <w:p w14:paraId="70B6026F"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būklė, kai sumažėja atsparumas infekcijoms;</w:t>
      </w:r>
    </w:p>
    <w:p w14:paraId="11884B85"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kaklelio ląstelių anomalijų;</w:t>
      </w:r>
    </w:p>
    <w:p w14:paraId="34C5F613"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arba yra įtariamas arba gimdos ar jos kaklelio piktybinis navikas;</w:t>
      </w:r>
    </w:p>
    <w:p w14:paraId="297DF8B1"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nenustatytos priežasties nenormalus kraujavimas iš gimdos;</w:t>
      </w:r>
    </w:p>
    <w:p w14:paraId="60BA6435"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kaklelio ar gimdos anomalija, įskaitant fibroidus, jei jie iškreipia gimdos ertmę;</w:t>
      </w:r>
    </w:p>
    <w:p w14:paraId="69A33126"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ūminė kepenų liga arba kepenų navikas;</w:t>
      </w:r>
    </w:p>
    <w:p w14:paraId="34A16E39" w14:textId="77777777" w:rsidR="00BC7628" w:rsidRDefault="00BC7628" w:rsidP="00BC7628">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alergija veikliajai arba bet kuriai pagalbinei šio vaisto medžiagai (jos išvardytos 6 skyriuje).</w:t>
      </w:r>
    </w:p>
    <w:p w14:paraId="300E5E5E" w14:textId="77777777" w:rsidR="00BC7628" w:rsidRDefault="00BC7628" w:rsidP="00BC7628">
      <w:pPr>
        <w:spacing w:after="0" w:line="240" w:lineRule="auto"/>
        <w:rPr>
          <w:rFonts w:ascii="Times New Roman" w:eastAsia="Times New Roman" w:hAnsi="Times New Roman"/>
          <w:lang w:val="lt-LT"/>
        </w:rPr>
      </w:pPr>
    </w:p>
    <w:p w14:paraId="324717F0"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Įspėjimai ir atsargumo priemonės</w:t>
      </w:r>
    </w:p>
    <w:p w14:paraId="6C6E1938" w14:textId="77777777" w:rsidR="00BC7628" w:rsidRDefault="00BC7628" w:rsidP="00BC7628">
      <w:pPr>
        <w:numPr>
          <w:ilvl w:val="12"/>
          <w:numId w:val="0"/>
        </w:numPr>
        <w:spacing w:after="0" w:line="240" w:lineRule="auto"/>
        <w:ind w:right="-2"/>
        <w:rPr>
          <w:rFonts w:ascii="Times New Roman" w:eastAsia="Times New Roman" w:hAnsi="Times New Roman"/>
          <w:snapToGrid w:val="0"/>
          <w:lang w:val="lt-LT"/>
        </w:rPr>
      </w:pPr>
      <w:r w:rsidRPr="00BB77E8">
        <w:rPr>
          <w:rFonts w:ascii="Times New Roman" w:eastAsia="Times New Roman" w:hAnsi="Times New Roman"/>
          <w:snapToGrid w:val="0"/>
          <w:lang w:val="lt-LT"/>
        </w:rPr>
        <w:t>Pasitarkite su gydytoju, prieš pradėdami naudoti Mirena.</w:t>
      </w:r>
    </w:p>
    <w:p w14:paraId="56CA5AAD" w14:textId="77777777" w:rsidR="00BC7628" w:rsidRDefault="00BC7628" w:rsidP="00BC7628">
      <w:pPr>
        <w:spacing w:after="0" w:line="240" w:lineRule="auto"/>
        <w:rPr>
          <w:rFonts w:ascii="Times New Roman" w:eastAsia="Times New Roman" w:hAnsi="Times New Roman"/>
          <w:lang w:val="lt-LT"/>
        </w:rPr>
      </w:pPr>
    </w:p>
    <w:p w14:paraId="2C0576E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Mirena naudojama kartu su estrogenų pakeičiamąja terapija, būtina papildomai atsižvelgti į estrogenų saugumo informaciją ir jos laikytis.</w:t>
      </w:r>
    </w:p>
    <w:p w14:paraId="68AECCB6" w14:textId="77777777" w:rsidR="00BC7628" w:rsidRDefault="00BC7628" w:rsidP="00BC7628">
      <w:pPr>
        <w:spacing w:after="0" w:line="240" w:lineRule="auto"/>
        <w:rPr>
          <w:rFonts w:ascii="Times New Roman" w:eastAsia="Times New Roman" w:hAnsi="Times New Roman"/>
          <w:lang w:val="lt-LT"/>
        </w:rPr>
      </w:pPr>
    </w:p>
    <w:p w14:paraId="14F051B0"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Jei Jums yra arba, naudojant Mirena, pirmą kartą pasireiškia viena iš žemiau išvardytų būklių, pasitarkite su gydytoju, kuris gali nuspręsti, ar tęsti Mirena naudojimą, ar ištraukti sistemą:</w:t>
      </w:r>
    </w:p>
    <w:p w14:paraId="627A922B" w14:textId="77777777" w:rsidR="00BC7628" w:rsidRDefault="00BC7628" w:rsidP="00BC7628">
      <w:pPr>
        <w:numPr>
          <w:ilvl w:val="0"/>
          <w:numId w:val="7"/>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migrena arba asimetrinis apakimas ar kiti simptomai, kurie gali būti trumpalaikės smegenų išemijos (laikino kraujotakos į galvos smegenis sutrikimo) požymiai;</w:t>
      </w:r>
    </w:p>
    <w:p w14:paraId="13467588" w14:textId="77777777" w:rsidR="00BC7628" w:rsidRDefault="00BC7628" w:rsidP="00BC7628">
      <w:pPr>
        <w:numPr>
          <w:ilvl w:val="0"/>
          <w:numId w:val="7"/>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ypač stiprus galvos skausmas;</w:t>
      </w:r>
    </w:p>
    <w:p w14:paraId="1117AA31" w14:textId="77777777" w:rsidR="00BC7628" w:rsidRDefault="00BC7628" w:rsidP="00BC7628">
      <w:pPr>
        <w:numPr>
          <w:ilvl w:val="0"/>
          <w:numId w:val="7"/>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gelta (odos, akių baltymų ir (arba) nagų pageltimas);</w:t>
      </w:r>
    </w:p>
    <w:p w14:paraId="53E8CDBA" w14:textId="77777777" w:rsidR="00BC7628" w:rsidRDefault="00BC7628" w:rsidP="00BC7628">
      <w:pPr>
        <w:numPr>
          <w:ilvl w:val="0"/>
          <w:numId w:val="7"/>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labai padidėjęs kraujospūdis;</w:t>
      </w:r>
    </w:p>
    <w:p w14:paraId="25292DB1" w14:textId="77777777" w:rsidR="00BC7628" w:rsidRDefault="00BC7628" w:rsidP="00BC7628">
      <w:pPr>
        <w:numPr>
          <w:ilvl w:val="0"/>
          <w:numId w:val="7"/>
        </w:numPr>
        <w:tabs>
          <w:tab w:val="num" w:pos="567"/>
        </w:tabs>
        <w:spacing w:after="0" w:line="240" w:lineRule="auto"/>
        <w:ind w:left="567" w:hanging="567"/>
        <w:rPr>
          <w:rFonts w:ascii="Times New Roman" w:eastAsia="Times New Roman" w:hAnsi="Times New Roman"/>
          <w:b/>
          <w:lang w:val="lt-LT"/>
        </w:rPr>
      </w:pPr>
      <w:r>
        <w:rPr>
          <w:rFonts w:ascii="Times New Roman" w:eastAsia="Times New Roman" w:hAnsi="Times New Roman"/>
          <w:lang w:val="lt-LT"/>
        </w:rPr>
        <w:t>sunki arterijų liga (pvz., insultas arba širdies priepuolis);</w:t>
      </w:r>
    </w:p>
    <w:p w14:paraId="37CA9FF7" w14:textId="77777777" w:rsidR="00BC7628" w:rsidRDefault="00BC7628" w:rsidP="00BC7628">
      <w:pPr>
        <w:numPr>
          <w:ilvl w:val="0"/>
          <w:numId w:val="7"/>
        </w:numPr>
        <w:tabs>
          <w:tab w:val="num" w:pos="567"/>
        </w:tabs>
        <w:spacing w:after="0" w:line="240" w:lineRule="auto"/>
        <w:ind w:left="567" w:hanging="567"/>
        <w:rPr>
          <w:rFonts w:ascii="Times New Roman" w:eastAsia="Times New Roman" w:hAnsi="Times New Roman"/>
          <w:b/>
          <w:lang w:val="lt-LT"/>
        </w:rPr>
      </w:pPr>
      <w:r>
        <w:rPr>
          <w:rFonts w:ascii="Times New Roman" w:eastAsia="Times New Roman" w:hAnsi="Times New Roman"/>
          <w:lang w:val="lt-LT"/>
        </w:rPr>
        <w:t>ūminė venų tromboembolija.</w:t>
      </w:r>
    </w:p>
    <w:p w14:paraId="73679733" w14:textId="77777777" w:rsidR="00BC7628" w:rsidRDefault="00BC7628" w:rsidP="00BC7628">
      <w:pPr>
        <w:spacing w:after="0" w:line="240" w:lineRule="auto"/>
        <w:rPr>
          <w:rFonts w:ascii="Times New Roman" w:eastAsia="Times New Roman" w:hAnsi="Times New Roman"/>
          <w:lang w:val="lt-LT"/>
        </w:rPr>
      </w:pPr>
    </w:p>
    <w:p w14:paraId="682082E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Moterys, kurios serga įgyta širdies liga arba širdies vožtuvų liga, lemiančia infekcinio endokardito riziką, gali atsargiai naudoti Mirena.</w:t>
      </w:r>
    </w:p>
    <w:p w14:paraId="4249B540" w14:textId="77777777" w:rsidR="00BC7628" w:rsidRDefault="00BC7628" w:rsidP="00BC7628">
      <w:pPr>
        <w:spacing w:after="0" w:line="240" w:lineRule="auto"/>
        <w:rPr>
          <w:rFonts w:ascii="Times New Roman" w:eastAsia="Times New Roman" w:hAnsi="Times New Roman"/>
          <w:lang w:val="lt-LT"/>
        </w:rPr>
      </w:pPr>
    </w:p>
    <w:p w14:paraId="20BB24F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Sergančioms cukriniu diabetu Mirena naudotojoms reikia tirti gliukozės koncentraciją kraujyje. Tačiau, naudojant Mirena, diabeto gydymo schemos keisti paprastai nereikia.</w:t>
      </w:r>
    </w:p>
    <w:p w14:paraId="468664A9" w14:textId="77777777" w:rsidR="00BC7628" w:rsidRDefault="00BC7628" w:rsidP="00BC7628">
      <w:pPr>
        <w:spacing w:after="0" w:line="240" w:lineRule="auto"/>
        <w:rPr>
          <w:rFonts w:ascii="Times New Roman" w:eastAsia="Times New Roman" w:hAnsi="Times New Roman"/>
          <w:lang w:val="lt-LT"/>
        </w:rPr>
      </w:pPr>
    </w:p>
    <w:p w14:paraId="2CD07911"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Nereguliarus kraujavimas gali slėpti kai kuriuos gimdos gleivinės polipo ar vėžio simptomus bei požymius. Tokiais atvejais reiktų pasvarstyti apie diagnostikos priemones.</w:t>
      </w:r>
    </w:p>
    <w:p w14:paraId="54C15A90" w14:textId="77777777" w:rsidR="00BC7628" w:rsidRDefault="00BC7628" w:rsidP="00BC7628">
      <w:pPr>
        <w:spacing w:after="0" w:line="240" w:lineRule="auto"/>
        <w:rPr>
          <w:rFonts w:ascii="Times New Roman" w:eastAsia="Times New Roman" w:hAnsi="Times New Roman"/>
          <w:b/>
          <w:lang w:val="lt-LT"/>
        </w:rPr>
      </w:pPr>
    </w:p>
    <w:p w14:paraId="18BC3AE7"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Cs/>
          <w:lang w:val="lt-LT"/>
        </w:rPr>
        <w:t xml:space="preserve">Mirena </w:t>
      </w:r>
      <w:r>
        <w:rPr>
          <w:rFonts w:ascii="Times New Roman" w:eastAsia="Times New Roman" w:hAnsi="Times New Roman"/>
          <w:lang w:val="lt-LT"/>
        </w:rPr>
        <w:t>nėra pirmo pasirinkimo metodas moterims po menopauzės, kurių gimda sumažėjusi.</w:t>
      </w:r>
    </w:p>
    <w:p w14:paraId="082C7BAD" w14:textId="77777777" w:rsidR="00BC7628" w:rsidRDefault="00BC7628" w:rsidP="00BC7628">
      <w:pPr>
        <w:spacing w:after="0" w:line="240" w:lineRule="auto"/>
        <w:rPr>
          <w:rFonts w:ascii="Times New Roman" w:eastAsia="Times New Roman" w:hAnsi="Times New Roman"/>
          <w:lang w:val="lt-LT"/>
        </w:rPr>
      </w:pPr>
    </w:p>
    <w:p w14:paraId="2D914177"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Turimais duomenimis Mirena nedidina krūties vėžio rizikos jaunesnėms kaip 50 metų moterims prieš menopauzę.</w:t>
      </w:r>
    </w:p>
    <w:p w14:paraId="38892CC0" w14:textId="77777777" w:rsidR="00BC7628" w:rsidRDefault="00BC7628" w:rsidP="00BC7628">
      <w:pPr>
        <w:spacing w:after="0" w:line="240" w:lineRule="auto"/>
        <w:rPr>
          <w:rFonts w:ascii="Times New Roman" w:eastAsia="Times New Roman" w:hAnsi="Times New Roman"/>
          <w:lang w:val="lt-LT"/>
        </w:rPr>
      </w:pPr>
    </w:p>
    <w:p w14:paraId="01869646"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Medicininiai tyrimai ir konsultacijos</w:t>
      </w:r>
    </w:p>
    <w:p w14:paraId="233FAAB6"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Prieš įvedant Mirena galima atlikti gimdos kaklelio tepinėlio tyrimą (</w:t>
      </w:r>
      <w:r w:rsidRPr="001A77DB">
        <w:rPr>
          <w:rFonts w:ascii="Times New Roman" w:eastAsia="Times New Roman" w:hAnsi="Times New Roman"/>
          <w:bCs/>
          <w:i/>
          <w:iCs/>
          <w:lang w:val="lt-LT"/>
        </w:rPr>
        <w:t>Pap</w:t>
      </w:r>
      <w:r>
        <w:rPr>
          <w:rFonts w:ascii="Times New Roman" w:eastAsia="Times New Roman" w:hAnsi="Times New Roman"/>
          <w:bCs/>
          <w:lang w:val="lt-LT"/>
        </w:rPr>
        <w:t xml:space="preserve"> tepinėlis), </w:t>
      </w:r>
      <w:r>
        <w:rPr>
          <w:rFonts w:ascii="Times New Roman" w:eastAsia="Times New Roman" w:hAnsi="Times New Roman"/>
          <w:lang w:val="lt-LT"/>
        </w:rPr>
        <w:t>krūtų patikrinimą</w:t>
      </w:r>
      <w:r>
        <w:rPr>
          <w:rFonts w:ascii="Times New Roman" w:eastAsia="Times New Roman" w:hAnsi="Times New Roman"/>
          <w:bCs/>
          <w:lang w:val="lt-LT"/>
        </w:rPr>
        <w:t xml:space="preserve"> bei kitus tyrimus, jei būtina, pvz., diagnozuoti infekcijoms, įskaitant lytiškai plintančias ligas, nėštumo testą. Ginekologinis tyrimas turėtų būti atliktas, norint nustatyti gimdos padėtį ir dydį.</w:t>
      </w:r>
    </w:p>
    <w:p w14:paraId="5C84D332"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rPr>
        <w:t xml:space="preserve">Mirena </w:t>
      </w:r>
      <w:r w:rsidRPr="00D05F74">
        <w:rPr>
          <w:rFonts w:ascii="Times New Roman" w:eastAsia="Times New Roman" w:hAnsi="Times New Roman"/>
          <w:lang w:val="lt-LT"/>
        </w:rPr>
        <w:t>n</w:t>
      </w:r>
      <w:r>
        <w:rPr>
          <w:rFonts w:ascii="Times New Roman" w:eastAsia="Times New Roman" w:hAnsi="Times New Roman"/>
          <w:lang w:val="lt-LT"/>
        </w:rPr>
        <w:t>e</w:t>
      </w:r>
      <w:r w:rsidRPr="00D05F74">
        <w:rPr>
          <w:rFonts w:ascii="Times New Roman" w:eastAsia="Times New Roman" w:hAnsi="Times New Roman"/>
          <w:lang w:val="lt-LT"/>
        </w:rPr>
        <w:t>tinka naudoti skubi</w:t>
      </w:r>
      <w:r>
        <w:rPr>
          <w:rFonts w:ascii="Times New Roman" w:eastAsia="Times New Roman" w:hAnsi="Times New Roman"/>
          <w:lang w:val="lt-LT"/>
        </w:rPr>
        <w:t>ai</w:t>
      </w:r>
      <w:r w:rsidRPr="00D05F74">
        <w:rPr>
          <w:rFonts w:ascii="Times New Roman" w:eastAsia="Times New Roman" w:hAnsi="Times New Roman"/>
          <w:lang w:val="lt-LT"/>
        </w:rPr>
        <w:t xml:space="preserve"> kontracepcij</w:t>
      </w:r>
      <w:r>
        <w:rPr>
          <w:rFonts w:ascii="Times New Roman" w:eastAsia="Times New Roman" w:hAnsi="Times New Roman"/>
          <w:lang w:val="lt-LT"/>
        </w:rPr>
        <w:t>ai</w:t>
      </w:r>
      <w:r w:rsidRPr="00D05F74">
        <w:rPr>
          <w:rFonts w:ascii="Times New Roman" w:eastAsia="Times New Roman" w:hAnsi="Times New Roman"/>
          <w:lang w:val="lt-LT"/>
        </w:rPr>
        <w:t xml:space="preserve"> (</w:t>
      </w:r>
      <w:r>
        <w:rPr>
          <w:rFonts w:ascii="Times New Roman" w:eastAsia="Times New Roman" w:hAnsi="Times New Roman"/>
          <w:lang w:val="lt-LT"/>
        </w:rPr>
        <w:t xml:space="preserve">kaip </w:t>
      </w:r>
      <w:r w:rsidRPr="00D05F74">
        <w:rPr>
          <w:rFonts w:ascii="Times New Roman" w:eastAsia="Times New Roman" w:hAnsi="Times New Roman"/>
          <w:lang w:val="lt-LT"/>
        </w:rPr>
        <w:t>kontracep</w:t>
      </w:r>
      <w:r>
        <w:rPr>
          <w:rFonts w:ascii="Times New Roman" w:eastAsia="Times New Roman" w:hAnsi="Times New Roman"/>
          <w:lang w:val="lt-LT"/>
        </w:rPr>
        <w:t>cijos priemonė</w:t>
      </w:r>
      <w:r w:rsidRPr="00D05F74">
        <w:rPr>
          <w:rFonts w:ascii="Times New Roman" w:eastAsia="Times New Roman" w:hAnsi="Times New Roman"/>
          <w:lang w:val="lt-LT"/>
        </w:rPr>
        <w:t xml:space="preserve"> po lytinio akto).</w:t>
      </w:r>
    </w:p>
    <w:p w14:paraId="6EA70AA7" w14:textId="77777777" w:rsidR="00BC7628" w:rsidRDefault="00BC7628" w:rsidP="00BC7628">
      <w:pPr>
        <w:spacing w:after="0" w:line="240" w:lineRule="auto"/>
        <w:rPr>
          <w:rFonts w:ascii="Times New Roman" w:eastAsia="Times New Roman" w:hAnsi="Times New Roman"/>
          <w:lang w:val="lt-LT"/>
        </w:rPr>
      </w:pPr>
    </w:p>
    <w:p w14:paraId="195096F7" w14:textId="77777777" w:rsidR="00BC7628" w:rsidRDefault="00BC7628" w:rsidP="00BC7628">
      <w:pPr>
        <w:keepNext/>
        <w:spacing w:after="0" w:line="240" w:lineRule="auto"/>
        <w:outlineLvl w:val="3"/>
        <w:rPr>
          <w:rFonts w:ascii="Times New Roman" w:eastAsia="Times New Roman" w:hAnsi="Times New Roman"/>
          <w:lang w:val="lt-LT"/>
        </w:rPr>
      </w:pPr>
      <w:r>
        <w:rPr>
          <w:rFonts w:ascii="Times New Roman" w:eastAsia="Times New Roman" w:hAnsi="Times New Roman"/>
          <w:u w:val="single"/>
          <w:lang w:val="lt-LT" w:eastAsia="x-none"/>
        </w:rPr>
        <w:t>Infekcijos</w:t>
      </w:r>
    </w:p>
    <w:p w14:paraId="43BC439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Įvedant Mirena sistemą, įvedimo vamzdelis saugo ją nuo mikroorganizmų taršos. Jis buvo sukurtas sumažinti infekcijų riziką iki minimumo. Nepaisant to, iškart po įvedimo ir pirmąjį mėnesį po jo, varinių</w:t>
      </w:r>
      <w:r>
        <w:rPr>
          <w:rFonts w:ascii="Times New Roman" w:eastAsia="Times New Roman" w:hAnsi="Times New Roman"/>
          <w:i/>
          <w:iCs/>
          <w:lang w:val="lt-LT"/>
        </w:rPr>
        <w:t xml:space="preserve"> </w:t>
      </w:r>
      <w:r>
        <w:rPr>
          <w:rFonts w:ascii="Times New Roman" w:eastAsia="Times New Roman" w:hAnsi="Times New Roman"/>
          <w:lang w:val="lt-LT"/>
        </w:rPr>
        <w:t>VGES naudotojoms padidėja dubens infekcijos pavojus. VGES (vartojimo į gimdos ertmę sistemos) naudotojoms dubens infekcijos yra siejamos su lytiškai plintančiomis ligoms. Infekcijos pavojus padidėja, jei moteris ar jos partneris turi keletą lytinių partnerių. Šias infekcijas reikia nedelsiant gydyti. Dubens infekcija gali sumažinti vaisingumą ir padidinti negimdinio nėštumo (esančio ne gimdoje) pavojų ateityje.</w:t>
      </w:r>
    </w:p>
    <w:p w14:paraId="2879EB19" w14:textId="77777777" w:rsidR="00BC7628" w:rsidRDefault="00BC7628" w:rsidP="00BC7628">
      <w:pPr>
        <w:spacing w:after="0" w:line="240" w:lineRule="auto"/>
        <w:rPr>
          <w:rFonts w:ascii="Times New Roman" w:eastAsia="Times New Roman" w:hAnsi="Times New Roman"/>
          <w:lang w:val="lt-LT"/>
        </w:rPr>
      </w:pPr>
    </w:p>
    <w:p w14:paraId="683CDF7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Įvedus VGES, kaip ir po kitų ginekologinių ar chirurginių procedūrų, nors ir labai retai, gali išsivystyti sunki infekcija arba kraujo užkrėtimas (sepsis) (įskaitant A grupės streptokokų sukeltą sepsį).</w:t>
      </w:r>
    </w:p>
    <w:p w14:paraId="0256D492" w14:textId="77777777" w:rsidR="00BC7628" w:rsidRDefault="00BC7628" w:rsidP="00BC7628">
      <w:pPr>
        <w:spacing w:after="0" w:line="240" w:lineRule="auto"/>
        <w:rPr>
          <w:rFonts w:ascii="Times New Roman" w:eastAsia="Times New Roman" w:hAnsi="Times New Roman"/>
          <w:lang w:val="lt-LT"/>
        </w:rPr>
      </w:pPr>
    </w:p>
    <w:p w14:paraId="582598D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yra pasikartojančios dubens ar gimdos sienelės infekcijos arba jei ūminė infekcija yra sunki ar nėra išgydoma per keletą dienų, Mirena būtina ištraukti.</w:t>
      </w:r>
    </w:p>
    <w:p w14:paraId="3564511C" w14:textId="77777777" w:rsidR="00BC7628" w:rsidRDefault="00BC7628" w:rsidP="00BC7628">
      <w:pPr>
        <w:spacing w:after="0" w:line="240" w:lineRule="auto"/>
        <w:rPr>
          <w:rFonts w:ascii="Times New Roman" w:eastAsia="Times New Roman" w:hAnsi="Times New Roman"/>
          <w:lang w:val="lt-LT"/>
        </w:rPr>
      </w:pPr>
    </w:p>
    <w:p w14:paraId="64887F1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Nedelsdama kreipkitės į gydytoją, jei nepertraukiamai skauda pilvo apačią, karščiuojate, yra skausmas lytinių santykių metu arba nenormalus kraujavimas.</w:t>
      </w:r>
    </w:p>
    <w:p w14:paraId="63800F49" w14:textId="77777777" w:rsidR="00BC7628" w:rsidRDefault="00BC7628" w:rsidP="00BC7628">
      <w:pPr>
        <w:spacing w:after="0" w:line="240" w:lineRule="auto"/>
        <w:rPr>
          <w:rFonts w:ascii="Times New Roman" w:eastAsia="Times New Roman" w:hAnsi="Times New Roman"/>
          <w:lang w:val="lt-LT"/>
        </w:rPr>
      </w:pPr>
    </w:p>
    <w:p w14:paraId="42D74860" w14:textId="77777777" w:rsidR="00BC7628" w:rsidRDefault="00BC7628" w:rsidP="00BC7628">
      <w:pPr>
        <w:keepNext/>
        <w:spacing w:after="0" w:line="240" w:lineRule="auto"/>
        <w:outlineLvl w:val="3"/>
        <w:rPr>
          <w:rFonts w:ascii="Times New Roman" w:eastAsia="Times New Roman" w:hAnsi="Times New Roman"/>
          <w:lang w:val="lt-LT"/>
        </w:rPr>
      </w:pPr>
      <w:r>
        <w:rPr>
          <w:rFonts w:ascii="Times New Roman" w:eastAsia="Times New Roman" w:hAnsi="Times New Roman"/>
          <w:u w:val="single"/>
          <w:lang w:val="lt-LT" w:eastAsia="x-none"/>
        </w:rPr>
        <w:t>VGES iškritimas</w:t>
      </w:r>
    </w:p>
    <w:p w14:paraId="58005115"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Gimdos raumenų susitraukimas mėnesinių metu kartais gali pajudinti VGES iš vietos arba išstumti ją iš gimdos</w:t>
      </w:r>
      <w:bookmarkStart w:id="8" w:name="_Hlk81782293"/>
      <w:r>
        <w:rPr>
          <w:rFonts w:ascii="Times New Roman" w:eastAsia="Times New Roman" w:hAnsi="Times New Roman"/>
          <w:bCs/>
          <w:lang w:val="lt-LT"/>
        </w:rPr>
        <w:t>.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bookmarkEnd w:id="8"/>
    <w:p w14:paraId="1F33740A" w14:textId="77777777" w:rsidR="00BC7628" w:rsidRDefault="00BC7628" w:rsidP="00BC7628">
      <w:pPr>
        <w:spacing w:after="0" w:line="240" w:lineRule="auto"/>
        <w:rPr>
          <w:rFonts w:ascii="Times New Roman" w:eastAsia="Times New Roman" w:hAnsi="Times New Roman"/>
          <w:bCs/>
          <w:lang w:val="lt-LT"/>
        </w:rPr>
      </w:pPr>
    </w:p>
    <w:p w14:paraId="13F75C35" w14:textId="77777777" w:rsidR="00BC7628" w:rsidRDefault="00BC7628" w:rsidP="00BC7628">
      <w:pPr>
        <w:spacing w:after="0" w:line="240" w:lineRule="auto"/>
        <w:rPr>
          <w:rFonts w:ascii="Times New Roman" w:eastAsia="Times New Roman" w:hAnsi="Times New Roman"/>
          <w:bCs/>
          <w:lang w:val="lt-LT"/>
        </w:rPr>
      </w:pPr>
      <w:bookmarkStart w:id="9" w:name="_Hlk81782444"/>
      <w:r>
        <w:rPr>
          <w:rFonts w:ascii="Times New Roman" w:eastAsia="Times New Roman" w:hAnsi="Times New Roman"/>
          <w:bCs/>
          <w:lang w:val="lt-LT"/>
        </w:rPr>
        <w:t>Galimi iškritimo simptomai yra skausmas ir nenormalus kraujavimas, tačiau Mirena gali iškristi Jums to nepastebint. Kadangi Mirena mažina gausias mėnesines, padidėjęs mėnesinių kraujavimas gali rodyti, kad Mirena iškrito.</w:t>
      </w:r>
    </w:p>
    <w:p w14:paraId="1399160D" w14:textId="77777777" w:rsidR="00BC7628" w:rsidRDefault="00BC7628" w:rsidP="00BC7628">
      <w:pPr>
        <w:spacing w:after="0" w:line="240" w:lineRule="auto"/>
        <w:rPr>
          <w:rFonts w:ascii="Times New Roman" w:eastAsia="Times New Roman" w:hAnsi="Times New Roman"/>
          <w:bCs/>
          <w:lang w:val="lt-LT"/>
        </w:rPr>
      </w:pPr>
    </w:p>
    <w:p w14:paraId="72EFBE6C" w14:textId="77777777" w:rsidR="00BC7628" w:rsidRDefault="00BC7628" w:rsidP="00BC7628">
      <w:pPr>
        <w:spacing w:after="0" w:line="240" w:lineRule="auto"/>
        <w:rPr>
          <w:rFonts w:ascii="Times New Roman" w:eastAsia="Times New Roman" w:hAnsi="Times New Roman"/>
          <w:bCs/>
          <w:lang w:val="lt-LT" w:eastAsia="x-none"/>
        </w:rPr>
      </w:pPr>
      <w:r>
        <w:rPr>
          <w:rFonts w:ascii="Times New Roman" w:eastAsia="Times New Roman" w:hAnsi="Times New Roman"/>
          <w:bCs/>
          <w:lang w:val="lt-LT"/>
        </w:rPr>
        <w:t>Rekomenduojama tikrinti siūlus pirštu, pavyzdžiui, prausiantis po dušu. Žr. 3 skyrių „</w:t>
      </w:r>
      <w:r>
        <w:rPr>
          <w:rFonts w:ascii="Times New Roman" w:eastAsia="Times New Roman" w:hAnsi="Times New Roman"/>
          <w:bCs/>
          <w:lang w:val="lt-LT" w:eastAsia="x-none"/>
        </w:rPr>
        <w:t>Kaip naudoti Mirena</w:t>
      </w:r>
      <w:r>
        <w:rPr>
          <w:rFonts w:ascii="Times New Roman" w:eastAsia="Times New Roman" w:hAnsi="Times New Roman"/>
          <w:bCs/>
          <w:lang w:val="lt-LT"/>
        </w:rPr>
        <w:t xml:space="preserve"> – </w:t>
      </w:r>
      <w:r>
        <w:rPr>
          <w:rFonts w:ascii="Times New Roman" w:eastAsia="Times New Roman" w:hAnsi="Times New Roman"/>
          <w:bCs/>
          <w:i/>
          <w:lang w:val="lt-LT" w:eastAsia="x-none"/>
        </w:rPr>
        <w:t>Kaip sužinoti, ar Mirena yra gimdoje?</w:t>
      </w:r>
      <w:r>
        <w:rPr>
          <w:rFonts w:ascii="Times New Roman" w:eastAsia="Times New Roman" w:hAnsi="Times New Roman"/>
          <w:bCs/>
          <w:iCs/>
          <w:lang w:val="lt-LT" w:eastAsia="x-none"/>
        </w:rPr>
        <w:t>“</w:t>
      </w:r>
      <w:r>
        <w:rPr>
          <w:rFonts w:ascii="Times New Roman" w:eastAsia="Times New Roman" w:hAnsi="Times New Roman"/>
          <w:bCs/>
          <w:i/>
          <w:lang w:val="lt-LT" w:eastAsia="x-none"/>
        </w:rPr>
        <w:t xml:space="preserve">. </w:t>
      </w:r>
      <w:r>
        <w:rPr>
          <w:rFonts w:ascii="Times New Roman" w:eastAsia="Times New Roman" w:hAnsi="Times New Roman"/>
          <w:bCs/>
          <w:lang w:val="lt-LT"/>
        </w:rPr>
        <w:t>Esant iškritimo požymiams ar jei neužčiuopiate siūlų, turėtumėte naudoti kitų kontraceptikų (pvz., prezervatyvų) bei kreiptis į sveikatos priežiūros specialistą.</w:t>
      </w:r>
    </w:p>
    <w:bookmarkEnd w:id="9"/>
    <w:p w14:paraId="72691CEF" w14:textId="77777777" w:rsidR="00BC7628" w:rsidRDefault="00BC7628" w:rsidP="00BC7628">
      <w:pPr>
        <w:spacing w:after="0" w:line="240" w:lineRule="auto"/>
        <w:rPr>
          <w:rFonts w:ascii="Times New Roman" w:eastAsia="Times New Roman" w:hAnsi="Times New Roman"/>
          <w:lang w:val="lt-LT"/>
        </w:rPr>
      </w:pPr>
    </w:p>
    <w:p w14:paraId="4587E5A6" w14:textId="77777777" w:rsidR="00BC7628" w:rsidRDefault="00BC7628" w:rsidP="00BC7628">
      <w:pPr>
        <w:keepNext/>
        <w:spacing w:after="0" w:line="240" w:lineRule="auto"/>
        <w:outlineLvl w:val="3"/>
        <w:rPr>
          <w:rFonts w:ascii="Times New Roman" w:eastAsia="Times New Roman" w:hAnsi="Times New Roman"/>
          <w:lang w:val="lt-LT"/>
        </w:rPr>
      </w:pPr>
      <w:r>
        <w:rPr>
          <w:rFonts w:ascii="Times New Roman" w:eastAsia="Times New Roman" w:hAnsi="Times New Roman"/>
          <w:bCs/>
          <w:iCs/>
          <w:u w:val="single"/>
          <w:lang w:val="lt-LT" w:eastAsia="x-none"/>
        </w:rPr>
        <w:t>Perforacija (prakiurimas)</w:t>
      </w:r>
    </w:p>
    <w:p w14:paraId="0981EFA5" w14:textId="77777777" w:rsidR="00BC7628" w:rsidRDefault="00BC7628" w:rsidP="00BC7628">
      <w:pPr>
        <w:spacing w:after="0" w:line="240" w:lineRule="auto"/>
        <w:rPr>
          <w:rFonts w:ascii="Times New Roman" w:hAnsi="Times New Roman"/>
          <w:lang w:val="lt-LT"/>
        </w:rPr>
      </w:pPr>
      <w:r>
        <w:rPr>
          <w:rFonts w:ascii="Times New Roman" w:hAnsi="Times New Roman"/>
          <w:lang w:val="lt-LT"/>
        </w:rPr>
        <w:t>Gali pasitaikyti gimdos sienelės perforacija (prakiurimas) arba penetracija (įsmigimas). Dažniausiai tai įvyksta įvedimo metu</w:t>
      </w:r>
      <w:r>
        <w:rPr>
          <w:rFonts w:ascii="Times New Roman" w:eastAsia="Times New Roman" w:hAnsi="Times New Roman"/>
          <w:iCs/>
          <w:lang w:val="lt-LT"/>
        </w:rPr>
        <w:t>, tačiau ji gali būti kurį laiką nenustatyta. Mirena sistema, esanti ne gimdos ertmėje, yra neveiksminga, apsaugant nuo nėštumo, todėl ją būtina nedelsiant ištraukti. Tam gali būti reikalinga operacija.</w:t>
      </w:r>
      <w:r>
        <w:rPr>
          <w:rFonts w:ascii="Times New Roman" w:eastAsia="Times New Roman" w:hAnsi="Times New Roman"/>
          <w:lang w:val="lt-LT"/>
        </w:rPr>
        <w:t xml:space="preserve"> Prakiurimo rizika padidėja žindyvėms ir moterims, kurioms įvedimas įvykdytas </w:t>
      </w:r>
      <w:r>
        <w:rPr>
          <w:rFonts w:ascii="Times New Roman" w:eastAsia="Times New Roman" w:hAnsi="Times New Roman"/>
          <w:iCs/>
          <w:lang w:val="lt-LT"/>
        </w:rPr>
        <w:t>iki 36 savaičių po gimdymo</w:t>
      </w:r>
      <w:r>
        <w:rPr>
          <w:rFonts w:ascii="Times New Roman" w:eastAsia="Times New Roman" w:hAnsi="Times New Roman"/>
          <w:lang w:val="lt-LT"/>
        </w:rPr>
        <w:t xml:space="preserve"> ir gali padidėti moterims, kurių gimda yra fiksuota ir pasvirusi link nugaros (fiksuota retroversinė gimda). Jeigu įtariate, kad Jums įvyko perforacija (prakiurimas), nedelsiant kreipkitės į sveikatos priežiūros specialistą ir pasakykite jam, kad Jums įvesta Mirena, ypač jeigu tai ne tas specialistas, kuris ją įvedė.</w:t>
      </w:r>
    </w:p>
    <w:p w14:paraId="58D3345A" w14:textId="77777777" w:rsidR="00BC7628" w:rsidRDefault="00BC7628" w:rsidP="00BC7628">
      <w:pPr>
        <w:spacing w:after="0" w:line="240" w:lineRule="auto"/>
        <w:rPr>
          <w:rFonts w:ascii="Times New Roman" w:eastAsia="Times New Roman" w:hAnsi="Times New Roman"/>
          <w:iCs/>
          <w:lang w:val="lt-LT"/>
        </w:rPr>
      </w:pPr>
    </w:p>
    <w:p w14:paraId="398C4F5D" w14:textId="77777777" w:rsidR="00BC7628" w:rsidRDefault="00BC7628" w:rsidP="00BC7628">
      <w:pPr>
        <w:spacing w:after="0" w:line="240" w:lineRule="auto"/>
        <w:rPr>
          <w:rFonts w:ascii="Times New Roman" w:eastAsia="Times New Roman" w:hAnsi="Times New Roman"/>
          <w:iCs/>
          <w:lang w:val="lt-LT"/>
        </w:rPr>
      </w:pPr>
      <w:r>
        <w:rPr>
          <w:rFonts w:ascii="Times New Roman" w:eastAsia="Times New Roman" w:hAnsi="Times New Roman"/>
          <w:iCs/>
          <w:lang w:val="lt-LT"/>
        </w:rPr>
        <w:t>Galimi perforacijos (prakiurimo) požymiai ir simptomai gali būti:</w:t>
      </w:r>
    </w:p>
    <w:p w14:paraId="56CD877D" w14:textId="77777777" w:rsidR="00BC7628" w:rsidRDefault="00BC7628" w:rsidP="00BC7628">
      <w:pPr>
        <w:numPr>
          <w:ilvl w:val="0"/>
          <w:numId w:val="16"/>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nepakeliamas skausmas (panašus į mėnesinių spazmus) arba didesnis skausmas nei tikėjotės;</w:t>
      </w:r>
    </w:p>
    <w:p w14:paraId="25D3A50C" w14:textId="77777777" w:rsidR="00BC7628" w:rsidRDefault="00BC7628" w:rsidP="00BC7628">
      <w:pPr>
        <w:numPr>
          <w:ilvl w:val="0"/>
          <w:numId w:val="16"/>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gausus kraujavimas (po įvedimo);</w:t>
      </w:r>
    </w:p>
    <w:p w14:paraId="436F80A5" w14:textId="77777777" w:rsidR="00BC7628" w:rsidRDefault="00BC7628" w:rsidP="00BC7628">
      <w:pPr>
        <w:numPr>
          <w:ilvl w:val="0"/>
          <w:numId w:val="16"/>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skausmas arba kraujavimas, kuris tęsiasi ilgiau negu kelias savaites;</w:t>
      </w:r>
    </w:p>
    <w:p w14:paraId="27A71821" w14:textId="77777777" w:rsidR="00BC7628" w:rsidRDefault="00BC7628" w:rsidP="00BC7628">
      <w:pPr>
        <w:numPr>
          <w:ilvl w:val="0"/>
          <w:numId w:val="16"/>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staigūs ciklo pokyčiai;</w:t>
      </w:r>
    </w:p>
    <w:p w14:paraId="505569D4" w14:textId="77777777" w:rsidR="00BC7628" w:rsidRDefault="00BC7628" w:rsidP="00BC7628">
      <w:pPr>
        <w:numPr>
          <w:ilvl w:val="0"/>
          <w:numId w:val="16"/>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skausmas lytinių santykių metu;</w:t>
      </w:r>
    </w:p>
    <w:p w14:paraId="0EBB560C" w14:textId="3F59127E" w:rsidR="00BD2316" w:rsidRDefault="00BC7628" w:rsidP="00BD2316">
      <w:pPr>
        <w:numPr>
          <w:ilvl w:val="0"/>
          <w:numId w:val="16"/>
        </w:numPr>
        <w:spacing w:after="0" w:line="240" w:lineRule="auto"/>
        <w:ind w:hanging="720"/>
        <w:contextualSpacing/>
        <w:rPr>
          <w:rFonts w:ascii="Times New Roman" w:eastAsia="Times New Roman" w:hAnsi="Times New Roman"/>
          <w:iCs/>
          <w:lang w:val="lt-LT"/>
        </w:rPr>
      </w:pPr>
      <w:r>
        <w:rPr>
          <w:rFonts w:ascii="Times New Roman" w:eastAsia="Times New Roman" w:hAnsi="Times New Roman"/>
          <w:iCs/>
          <w:lang w:val="lt-LT"/>
        </w:rPr>
        <w:lastRenderedPageBreak/>
        <w:t>Jūs daugiau nebejaučiate Mirenos siūlų (žr. 3 skyrių „Kaip naudoti Mireną – Kaip sužinoti, ar Mirena yra gimdoje?“).</w:t>
      </w:r>
    </w:p>
    <w:p w14:paraId="74713E85" w14:textId="77777777" w:rsidR="00A97769" w:rsidRPr="00567154" w:rsidRDefault="00A97769" w:rsidP="00A97769">
      <w:pPr>
        <w:spacing w:after="0" w:line="240" w:lineRule="auto"/>
        <w:contextualSpacing/>
        <w:rPr>
          <w:rFonts w:ascii="Times New Roman" w:eastAsia="Times New Roman" w:hAnsi="Times New Roman"/>
          <w:iCs/>
          <w:u w:val="single"/>
          <w:lang w:val="lt-LT"/>
        </w:rPr>
      </w:pPr>
    </w:p>
    <w:p w14:paraId="6C01B5DD" w14:textId="77777777" w:rsidR="005E3998" w:rsidRPr="00567154" w:rsidRDefault="005E3998" w:rsidP="005E3998">
      <w:pPr>
        <w:spacing w:after="0" w:line="240" w:lineRule="auto"/>
        <w:contextualSpacing/>
        <w:rPr>
          <w:rFonts w:ascii="Times New Roman" w:eastAsia="Times New Roman" w:hAnsi="Times New Roman"/>
          <w:iCs/>
          <w:u w:val="single"/>
          <w:lang w:val="lt-LT"/>
        </w:rPr>
      </w:pPr>
      <w:r w:rsidRPr="00567154">
        <w:rPr>
          <w:rFonts w:ascii="Times New Roman" w:eastAsia="Times New Roman" w:hAnsi="Times New Roman"/>
          <w:iCs/>
          <w:u w:val="single"/>
          <w:lang w:val="lt-LT"/>
        </w:rPr>
        <w:t>Krūties vėžys</w:t>
      </w:r>
    </w:p>
    <w:p w14:paraId="18AAD899" w14:textId="77777777" w:rsidR="005E3998" w:rsidRPr="005E3998" w:rsidRDefault="005E3998" w:rsidP="005E3998">
      <w:pPr>
        <w:spacing w:after="0" w:line="240" w:lineRule="auto"/>
        <w:contextualSpacing/>
        <w:rPr>
          <w:rFonts w:ascii="Times New Roman" w:eastAsia="Times New Roman" w:hAnsi="Times New Roman"/>
          <w:iCs/>
          <w:lang w:val="lt-LT"/>
        </w:rPr>
      </w:pPr>
      <w:r w:rsidRPr="005E3998">
        <w:rPr>
          <w:rFonts w:ascii="Times New Roman" w:eastAsia="Times New Roman" w:hAnsi="Times New Roman"/>
          <w:iCs/>
          <w:lang w:val="lt-LT"/>
        </w:rPr>
        <w:t>Moterims, vartojančioms kontraceptines tabletes, krūties vėžio rizika yra šiek tiek padidėjusi. Nutraukus tablečių vartojimą, ši rizika per 10 metų grįžta į amžiui būdingą lygį.</w:t>
      </w:r>
    </w:p>
    <w:p w14:paraId="678B4D30" w14:textId="6A629853" w:rsidR="00A97769" w:rsidRPr="00BD2316" w:rsidRDefault="005E3998" w:rsidP="00567154">
      <w:pPr>
        <w:spacing w:after="0" w:line="240" w:lineRule="auto"/>
        <w:contextualSpacing/>
        <w:rPr>
          <w:rFonts w:ascii="Times New Roman" w:eastAsia="Times New Roman" w:hAnsi="Times New Roman"/>
          <w:iCs/>
          <w:lang w:val="lt-LT"/>
        </w:rPr>
      </w:pPr>
      <w:r w:rsidRPr="005E3998">
        <w:rPr>
          <w:rFonts w:ascii="Times New Roman" w:eastAsia="Times New Roman" w:hAnsi="Times New Roman"/>
          <w:iCs/>
          <w:lang w:val="lt-LT"/>
        </w:rPr>
        <w:t>Kai kurie moksliniai tyrimai rodo, kad vartojant levonorgestrelinę gimdos spiralę, pvz., „</w:t>
      </w:r>
      <w:r w:rsidR="00092893">
        <w:rPr>
          <w:rFonts w:ascii="Times New Roman" w:eastAsia="Times New Roman" w:hAnsi="Times New Roman"/>
          <w:iCs/>
          <w:lang w:val="lt-LT"/>
        </w:rPr>
        <w:t>Mirena</w:t>
      </w:r>
      <w:r w:rsidRPr="005E3998">
        <w:rPr>
          <w:rFonts w:ascii="Times New Roman" w:eastAsia="Times New Roman" w:hAnsi="Times New Roman"/>
          <w:iCs/>
          <w:lang w:val="lt-LT"/>
        </w:rPr>
        <w:t>“, krūties vėžio rizika gali šiek tiek padidėti, tačiau kiti tyrimai tokios padidėjusios rizikos nenustatė. Jei turite kokių nors abejonių, pasitarkite su gydytoju.</w:t>
      </w:r>
    </w:p>
    <w:p w14:paraId="11070A45" w14:textId="77777777" w:rsidR="00BC7628" w:rsidRDefault="00BC7628" w:rsidP="00BC7628">
      <w:pPr>
        <w:spacing w:after="0" w:line="240" w:lineRule="auto"/>
        <w:ind w:left="720"/>
        <w:contextualSpacing/>
        <w:rPr>
          <w:rFonts w:ascii="Times New Roman" w:eastAsia="Times New Roman" w:hAnsi="Times New Roman"/>
          <w:iCs/>
          <w:lang w:val="lt-LT"/>
        </w:rPr>
      </w:pPr>
    </w:p>
    <w:p w14:paraId="5621B888" w14:textId="77777777" w:rsidR="00BC7628" w:rsidRDefault="00BC7628" w:rsidP="00BC7628">
      <w:pPr>
        <w:keepNext/>
        <w:spacing w:after="0" w:line="240" w:lineRule="auto"/>
        <w:outlineLvl w:val="3"/>
        <w:rPr>
          <w:rFonts w:ascii="Times New Roman" w:eastAsia="Times New Roman" w:hAnsi="Times New Roman"/>
          <w:lang w:val="lt-LT"/>
        </w:rPr>
      </w:pPr>
      <w:r>
        <w:rPr>
          <w:rFonts w:ascii="Times New Roman" w:eastAsia="Times New Roman" w:hAnsi="Times New Roman"/>
          <w:iCs/>
          <w:u w:val="single"/>
          <w:lang w:val="lt-LT" w:eastAsia="x-none"/>
        </w:rPr>
        <w:t>Negimdinis nėštumas</w:t>
      </w:r>
    </w:p>
    <w:p w14:paraId="66B10D79" w14:textId="77777777" w:rsidR="00BC7628" w:rsidRDefault="00BC7628" w:rsidP="00BC7628">
      <w:pPr>
        <w:spacing w:after="0" w:line="240" w:lineRule="auto"/>
        <w:rPr>
          <w:rFonts w:ascii="Times New Roman" w:eastAsia="Times New Roman" w:hAnsi="Times New Roman"/>
          <w:iCs/>
          <w:lang w:val="lt-LT"/>
        </w:rPr>
      </w:pPr>
      <w:r>
        <w:rPr>
          <w:rFonts w:ascii="Times New Roman" w:eastAsia="Times New Roman" w:hAnsi="Times New Roman"/>
          <w:lang w:val="lt-LT"/>
        </w:rPr>
        <w:t>Naudojant Mirena, absoliuti negimdinio nėštumo rizika yra nedidelė, nes bendra nėštumo tikimybė Mirena naudotojoms yra mažesnė negu jokių kontraceptikų nevartojančioms moterims. Absoliutus negimdinio nėštumo dažnis, naudojant Mirena, yra maždaug 0,1 % per metus (palyginimui: jokių kontraceptikų nevartojančioms moterims šis dažnis yra 0,3</w:t>
      </w:r>
      <w:r w:rsidRPr="008F04CB">
        <w:rPr>
          <w:rFonts w:ascii="Times New Roman" w:eastAsia="Times New Roman" w:hAnsi="Times New Roman"/>
          <w:lang w:val="lt-LT"/>
        </w:rPr>
        <w:t xml:space="preserve"> – </w:t>
      </w:r>
      <w:r>
        <w:rPr>
          <w:rFonts w:ascii="Times New Roman" w:eastAsia="Times New Roman" w:hAnsi="Times New Roman"/>
          <w:lang w:val="lt-LT"/>
        </w:rPr>
        <w:t xml:space="preserve">0,5 % per metus). Vis dėlto jei pastojote naudodamos Mirena, tikimybė, kad nėštumas gali būti ne gimdoje, santykinai padidėja. Didesnis negimdinio nėštumo pavojus yra moterims, kurioms anksčiau yra buvęs negimdinis nėštumas, kiaušintakių operacija arba dubens infekcija. </w:t>
      </w:r>
      <w:r>
        <w:rPr>
          <w:rFonts w:ascii="Times New Roman" w:eastAsia="Times New Roman" w:hAnsi="Times New Roman"/>
          <w:iCs/>
          <w:lang w:val="lt-LT"/>
        </w:rPr>
        <w:t>Negimdinis nėštumas yra rimta būklė, reikalaujanti skubios medicininės pagalbos. Šie simptomai galėtų reikšti, kad Jums gali būti negimdinis nėštumas ir Jūs nedelsdama turite kreiptis į gydytoją:</w:t>
      </w:r>
    </w:p>
    <w:p w14:paraId="315ED385" w14:textId="77777777" w:rsidR="00BC7628" w:rsidRDefault="00BC7628" w:rsidP="00BC7628">
      <w:pPr>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baigėsi menstruacijos ir tada Jums prasidėjo pastovus kraujavimas ar skausmas;</w:t>
      </w:r>
    </w:p>
    <w:p w14:paraId="1DE552C3" w14:textId="77777777" w:rsidR="00BC7628" w:rsidRDefault="00BC7628" w:rsidP="00BC7628">
      <w:pPr>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maudžia arba labai stipriai skauda pilvo apačią;</w:t>
      </w:r>
    </w:p>
    <w:p w14:paraId="01A4B439" w14:textId="77777777" w:rsidR="00BC7628" w:rsidRDefault="00BC7628" w:rsidP="00BC7628">
      <w:pPr>
        <w:spacing w:after="0" w:line="240" w:lineRule="auto"/>
        <w:ind w:left="567" w:hanging="567"/>
        <w:rPr>
          <w:rFonts w:ascii="Times New Roman" w:eastAsia="Times New Roman" w:hAnsi="Times New Roman"/>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yra normalaus nėštumo simptomai, bet taip pat Jūs kraujuojate ir jaučiatės apsvaigusi.</w:t>
      </w:r>
    </w:p>
    <w:p w14:paraId="26A296B8" w14:textId="77777777" w:rsidR="00BC7628" w:rsidRDefault="00BC7628" w:rsidP="00BC7628">
      <w:pPr>
        <w:spacing w:after="0" w:line="240" w:lineRule="auto"/>
        <w:rPr>
          <w:rFonts w:ascii="Times New Roman" w:eastAsia="Times New Roman" w:hAnsi="Times New Roman"/>
          <w:iCs/>
          <w:u w:val="single"/>
          <w:lang w:val="lt-LT"/>
        </w:rPr>
      </w:pPr>
    </w:p>
    <w:p w14:paraId="467CEA89" w14:textId="77777777" w:rsidR="00BC7628" w:rsidRDefault="00BC7628" w:rsidP="00BC7628">
      <w:pPr>
        <w:keepNext/>
        <w:spacing w:after="0" w:line="240" w:lineRule="auto"/>
        <w:outlineLvl w:val="3"/>
        <w:rPr>
          <w:rFonts w:ascii="Times New Roman" w:eastAsia="Times New Roman" w:hAnsi="Times New Roman"/>
          <w:lang w:val="lt-LT"/>
        </w:rPr>
      </w:pPr>
      <w:r>
        <w:rPr>
          <w:rFonts w:ascii="Times New Roman" w:eastAsia="Times New Roman" w:hAnsi="Times New Roman"/>
          <w:bCs/>
          <w:u w:val="single"/>
          <w:lang w:val="lt-LT" w:eastAsia="x-none"/>
        </w:rPr>
        <w:t>Silpnumas</w:t>
      </w:r>
    </w:p>
    <w:p w14:paraId="413E590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Kai kurios moterys, įvedus Mirena, jaučiasi apsvaigusios. Tai yra normali reakcija. Jūsų gydytojas Jums patars po Mirena įvedimo šiek tiek pailsėti.</w:t>
      </w:r>
    </w:p>
    <w:p w14:paraId="0FE96B9C" w14:textId="77777777" w:rsidR="00BC7628" w:rsidRDefault="00BC7628" w:rsidP="00BC7628">
      <w:pPr>
        <w:spacing w:after="0" w:line="240" w:lineRule="auto"/>
        <w:rPr>
          <w:rFonts w:ascii="Times New Roman" w:eastAsia="Times New Roman" w:hAnsi="Times New Roman"/>
          <w:lang w:val="lt-LT"/>
        </w:rPr>
      </w:pPr>
    </w:p>
    <w:p w14:paraId="08D1F6E6" w14:textId="77777777" w:rsidR="00BC7628" w:rsidRDefault="00BC7628" w:rsidP="00BC7628">
      <w:pPr>
        <w:keepNext/>
        <w:spacing w:after="0" w:line="240" w:lineRule="auto"/>
        <w:outlineLvl w:val="4"/>
        <w:rPr>
          <w:rFonts w:ascii="Times New Roman" w:eastAsia="Times New Roman" w:hAnsi="Times New Roman"/>
          <w:lang w:val="lt-LT"/>
        </w:rPr>
      </w:pPr>
      <w:r>
        <w:rPr>
          <w:rFonts w:ascii="Times New Roman" w:eastAsia="Times New Roman" w:hAnsi="Times New Roman"/>
          <w:iCs/>
          <w:u w:val="single"/>
          <w:lang w:val="lt-LT" w:eastAsia="lt-LT"/>
        </w:rPr>
        <w:t>Padidėję kiaušidžių folikulai (ląstelės, supančios bręstantį kiaušinėlį kiaušidėje)</w:t>
      </w:r>
    </w:p>
    <w:p w14:paraId="79F9840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Kadangi iš esmės Mirena kontraceptinis poveikis yra vietinis, vaisingo amžiaus moterims paprastai būna ovuliaciniai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744A323D" w14:textId="77777777" w:rsidR="00BC7628" w:rsidRDefault="00BC7628" w:rsidP="00BC7628">
      <w:pPr>
        <w:spacing w:after="0" w:line="240" w:lineRule="auto"/>
        <w:jc w:val="both"/>
        <w:rPr>
          <w:rFonts w:ascii="Times New Roman" w:eastAsia="Times New Roman" w:hAnsi="Times New Roman"/>
          <w:bCs/>
          <w:lang w:val="lt-LT" w:eastAsia="x-none"/>
        </w:rPr>
      </w:pPr>
    </w:p>
    <w:p w14:paraId="5D76558E" w14:textId="77777777" w:rsidR="00BC7628" w:rsidRDefault="00BC7628" w:rsidP="00BC762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Psichikos sutrikimai</w:t>
      </w:r>
    </w:p>
    <w:p w14:paraId="1FBD0B1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Kai kurių hormoninių kontraceptikų, įskaitant Mirena,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32605245" w14:textId="77777777" w:rsidR="00BC7628" w:rsidRDefault="00BC7628" w:rsidP="00BC7628">
      <w:pPr>
        <w:spacing w:after="0" w:line="240" w:lineRule="auto"/>
        <w:jc w:val="both"/>
        <w:rPr>
          <w:rFonts w:ascii="Times New Roman" w:eastAsia="Times New Roman" w:hAnsi="Times New Roman"/>
          <w:bCs/>
          <w:lang w:val="lt-LT" w:eastAsia="x-none"/>
        </w:rPr>
      </w:pPr>
    </w:p>
    <w:p w14:paraId="3440E8C6" w14:textId="77777777" w:rsidR="00BC7628" w:rsidRDefault="00BC7628" w:rsidP="00BC7628">
      <w:pPr>
        <w:spacing w:after="0" w:line="240" w:lineRule="auto"/>
        <w:jc w:val="both"/>
        <w:rPr>
          <w:rFonts w:ascii="Times New Roman" w:eastAsia="Times New Roman" w:hAnsi="Times New Roman"/>
          <w:bCs/>
          <w:i/>
          <w:lang w:val="lt-LT" w:eastAsia="x-none"/>
        </w:rPr>
      </w:pPr>
      <w:r>
        <w:rPr>
          <w:rFonts w:ascii="Times New Roman" w:eastAsia="Times New Roman" w:hAnsi="Times New Roman"/>
          <w:bCs/>
          <w:i/>
          <w:lang w:val="lt-LT" w:eastAsia="x-none"/>
        </w:rPr>
        <w:t>Papildoma informacija ypatingoms pacienčių grupėms</w:t>
      </w:r>
    </w:p>
    <w:p w14:paraId="392EC740" w14:textId="77777777" w:rsidR="00BC7628" w:rsidRDefault="00BC7628" w:rsidP="00BC7628">
      <w:pPr>
        <w:spacing w:after="0" w:line="240" w:lineRule="auto"/>
        <w:rPr>
          <w:rFonts w:ascii="Times New Roman" w:eastAsia="Times New Roman" w:hAnsi="Times New Roman"/>
          <w:lang w:val="lt-LT"/>
        </w:rPr>
      </w:pPr>
    </w:p>
    <w:p w14:paraId="529EBB7D" w14:textId="77777777" w:rsidR="00BC7628" w:rsidRDefault="00BC7628" w:rsidP="00BC7628">
      <w:pPr>
        <w:tabs>
          <w:tab w:val="left" w:pos="-720"/>
        </w:tabs>
        <w:suppressAutoHyphens/>
        <w:spacing w:after="0" w:line="240" w:lineRule="auto"/>
        <w:rPr>
          <w:rFonts w:ascii="Times New Roman" w:eastAsia="Times New Roman" w:hAnsi="Times New Roman"/>
          <w:i/>
          <w:color w:val="000000"/>
          <w:spacing w:val="-2"/>
          <w:lang w:val="lt-LT"/>
        </w:rPr>
      </w:pPr>
      <w:r>
        <w:rPr>
          <w:rFonts w:ascii="Times New Roman" w:eastAsia="Times New Roman" w:hAnsi="Times New Roman"/>
          <w:i/>
          <w:color w:val="000000"/>
          <w:spacing w:val="-2"/>
          <w:lang w:val="lt-LT"/>
        </w:rPr>
        <w:t>Senyvo amžiaus pacientės (65 metų ir vyresnės)</w:t>
      </w:r>
    </w:p>
    <w:p w14:paraId="2E8B911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Vyresnėms kaip 65 metų moterims Mirena netirta.</w:t>
      </w:r>
    </w:p>
    <w:p w14:paraId="3B48E6CF" w14:textId="77777777" w:rsidR="00BC7628" w:rsidRDefault="00BC7628" w:rsidP="00BC7628">
      <w:pPr>
        <w:spacing w:after="0" w:line="240" w:lineRule="auto"/>
        <w:rPr>
          <w:rFonts w:ascii="Times New Roman" w:eastAsia="Times New Roman" w:hAnsi="Times New Roman"/>
          <w:lang w:val="lt-LT"/>
        </w:rPr>
      </w:pPr>
    </w:p>
    <w:p w14:paraId="76CB5E6D"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i/>
          <w:lang w:val="lt-LT"/>
        </w:rPr>
        <w:t>Pacientės, kurių kepenų funkcija sutrikusi</w:t>
      </w:r>
    </w:p>
    <w:p w14:paraId="72F2638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color w:val="000000"/>
          <w:lang w:val="lt-LT"/>
        </w:rPr>
        <w:t>Mirena negalima naudoti pacientėms, kurių sutrikusi kepenų funkcija</w:t>
      </w:r>
      <w:r>
        <w:rPr>
          <w:rFonts w:ascii="Times New Roman" w:eastAsia="Times New Roman" w:hAnsi="Times New Roman"/>
          <w:lang w:val="lt-LT"/>
        </w:rPr>
        <w:t xml:space="preserve"> (žr. 2 skyrių „Mirena naudoti draudžiama“).</w:t>
      </w:r>
    </w:p>
    <w:p w14:paraId="57E0E31F" w14:textId="77777777" w:rsidR="00BC7628" w:rsidRDefault="00BC7628" w:rsidP="00BC7628">
      <w:pPr>
        <w:spacing w:after="0" w:line="240" w:lineRule="auto"/>
        <w:rPr>
          <w:rFonts w:ascii="Times New Roman" w:eastAsia="Times New Roman" w:hAnsi="Times New Roman"/>
          <w:u w:val="single"/>
          <w:lang w:val="lt-LT"/>
        </w:rPr>
      </w:pPr>
    </w:p>
    <w:p w14:paraId="6975F533"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i/>
          <w:lang w:val="lt-LT"/>
        </w:rPr>
        <w:t>Pacientės, kurių inkstų funkcija sutrikusi</w:t>
      </w:r>
    </w:p>
    <w:p w14:paraId="6D4C96A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Moterims, kurių sutrikusi inkstų funkcija, Mirena netirta.</w:t>
      </w:r>
    </w:p>
    <w:p w14:paraId="2E3D029A" w14:textId="77777777" w:rsidR="00BC7628" w:rsidRDefault="00BC7628" w:rsidP="00BC7628">
      <w:pPr>
        <w:spacing w:after="0" w:line="240" w:lineRule="auto"/>
        <w:rPr>
          <w:rFonts w:ascii="Times New Roman" w:eastAsia="Times New Roman" w:hAnsi="Times New Roman"/>
          <w:lang w:val="lt-LT"/>
        </w:rPr>
      </w:pPr>
    </w:p>
    <w:p w14:paraId="759997BF" w14:textId="77777777" w:rsidR="00BC7628" w:rsidRDefault="00BC7628" w:rsidP="00BC7628">
      <w:pPr>
        <w:keepNext/>
        <w:spacing w:after="0" w:line="240" w:lineRule="auto"/>
        <w:jc w:val="both"/>
        <w:outlineLvl w:val="0"/>
        <w:rPr>
          <w:rFonts w:ascii="Times New Roman" w:eastAsia="Times New Roman" w:hAnsi="Times New Roman"/>
          <w:bCs/>
          <w:lang w:val="lt-LT"/>
        </w:rPr>
      </w:pPr>
      <w:r>
        <w:rPr>
          <w:rFonts w:ascii="Times New Roman" w:eastAsia="Times New Roman" w:hAnsi="Times New Roman"/>
          <w:b/>
          <w:lang w:val="lt-LT" w:eastAsia="x-none"/>
        </w:rPr>
        <w:lastRenderedPageBreak/>
        <w:t>Kiti vaistai ir Mirena</w:t>
      </w:r>
    </w:p>
    <w:p w14:paraId="205F775F"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Kadangi Mirena sistemos poveikis yra iš esmės vietinis, manoma, kad kitų vaistų vartojimas neturėtų padidinti pastojimo rizikos naudojant Mirena. Tačiau, jei vartojate arba neseniai vartojote kitų vaistų, įskaitant įsigytus be recepto, rekomenduojama apie tai pasakyti sveikatos priežiūros specialistui.</w:t>
      </w:r>
    </w:p>
    <w:p w14:paraId="09732A18" w14:textId="77777777" w:rsidR="00BC7628" w:rsidRDefault="00BC7628" w:rsidP="00BC7628">
      <w:pPr>
        <w:keepNext/>
        <w:spacing w:after="0" w:line="240" w:lineRule="auto"/>
        <w:rPr>
          <w:rFonts w:ascii="Times New Roman" w:eastAsia="Times New Roman" w:hAnsi="Times New Roman"/>
          <w:bCs/>
          <w:lang w:val="lt-LT"/>
        </w:rPr>
      </w:pPr>
    </w:p>
    <w:p w14:paraId="22227F23" w14:textId="77777777" w:rsidR="00BC7628" w:rsidRDefault="00BC7628" w:rsidP="00BC7628">
      <w:pPr>
        <w:keepNext/>
        <w:spacing w:after="0" w:line="240" w:lineRule="auto"/>
        <w:rPr>
          <w:rFonts w:ascii="Times New Roman" w:eastAsia="Times New Roman" w:hAnsi="Times New Roman"/>
          <w:b/>
          <w:lang w:val="lt-LT"/>
        </w:rPr>
      </w:pPr>
      <w:r>
        <w:rPr>
          <w:rFonts w:ascii="Times New Roman" w:eastAsia="Times New Roman" w:hAnsi="Times New Roman"/>
          <w:b/>
          <w:lang w:val="lt-LT"/>
        </w:rPr>
        <w:t>Nėštumas ir žindymo laikotarpis</w:t>
      </w:r>
    </w:p>
    <w:p w14:paraId="20741FD5" w14:textId="77777777" w:rsidR="00BC7628" w:rsidRDefault="00BC7628" w:rsidP="00BC7628">
      <w:pPr>
        <w:keepNext/>
        <w:spacing w:after="0" w:line="240" w:lineRule="auto"/>
        <w:rPr>
          <w:rFonts w:ascii="Times New Roman" w:eastAsia="Times New Roman" w:hAnsi="Times New Roman"/>
          <w:lang w:val="lt-LT" w:eastAsia="x-none"/>
        </w:rPr>
      </w:pPr>
      <w:r w:rsidRPr="00BB77E8">
        <w:rPr>
          <w:rFonts w:ascii="Times New Roman" w:eastAsia="Times New Roman" w:hAnsi="Times New Roman"/>
          <w:lang w:val="lt-LT" w:eastAsia="x-none"/>
        </w:rPr>
        <w:t>Prieš vartojant bet kokį vaistą,</w:t>
      </w:r>
      <w:r>
        <w:rPr>
          <w:rFonts w:ascii="Times New Roman" w:eastAsia="Times New Roman" w:hAnsi="Times New Roman"/>
          <w:lang w:val="lt-LT" w:eastAsia="x-none"/>
        </w:rPr>
        <w:t xml:space="preserve"> būtina pasitarti su gydytoju arba vaistininku.</w:t>
      </w:r>
    </w:p>
    <w:p w14:paraId="21F5F81C" w14:textId="77777777" w:rsidR="00BC7628" w:rsidRDefault="00BC7628" w:rsidP="00BC7628">
      <w:pPr>
        <w:spacing w:after="0" w:line="240" w:lineRule="auto"/>
        <w:rPr>
          <w:rFonts w:ascii="Times New Roman" w:eastAsia="Times New Roman" w:hAnsi="Times New Roman"/>
          <w:lang w:val="lt-LT"/>
        </w:rPr>
      </w:pPr>
    </w:p>
    <w:p w14:paraId="743C19D1" w14:textId="77777777" w:rsidR="00BC7628" w:rsidRDefault="00BC7628" w:rsidP="00BC7628">
      <w:pPr>
        <w:spacing w:after="0" w:line="240" w:lineRule="auto"/>
        <w:rPr>
          <w:rFonts w:ascii="Times New Roman" w:eastAsia="Times New Roman" w:hAnsi="Times New Roman"/>
          <w:iCs/>
          <w:lang w:val="lt-LT"/>
        </w:rPr>
      </w:pPr>
      <w:r>
        <w:rPr>
          <w:rFonts w:ascii="Times New Roman" w:eastAsia="Times New Roman" w:hAnsi="Times New Roman"/>
          <w:i/>
          <w:lang w:val="lt-LT"/>
        </w:rPr>
        <w:t>Nėštumas</w:t>
      </w:r>
    </w:p>
    <w:p w14:paraId="40B76A5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Cs/>
          <w:lang w:val="lt-LT"/>
        </w:rPr>
        <w:t>Mirena negalima naudoti esant nėštumui arba jį įtariant.</w:t>
      </w:r>
    </w:p>
    <w:p w14:paraId="5777C93F" w14:textId="77777777" w:rsidR="00BC7628" w:rsidRDefault="00BC7628" w:rsidP="00BC7628">
      <w:pPr>
        <w:spacing w:after="0" w:line="240" w:lineRule="auto"/>
        <w:rPr>
          <w:rFonts w:ascii="Times New Roman" w:eastAsia="Times New Roman" w:hAnsi="Times New Roman"/>
          <w:lang w:val="lt-LT"/>
        </w:rPr>
      </w:pPr>
    </w:p>
    <w:p w14:paraId="29706BD3"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Mirena yra gimdoje, moterys pastoja labai retai. Bet jei Mirena iškrenta, Jūs jau nesate apsaugota ir privalote naudoti kitą kontracepcijos būdą iki pasitarsite su gydytoju.</w:t>
      </w:r>
    </w:p>
    <w:p w14:paraId="58E553BE" w14:textId="77777777" w:rsidR="00BC7628" w:rsidRDefault="00BC7628" w:rsidP="00BC7628">
      <w:pPr>
        <w:spacing w:after="0" w:line="240" w:lineRule="auto"/>
        <w:rPr>
          <w:rFonts w:ascii="Times New Roman" w:eastAsia="Times New Roman" w:hAnsi="Times New Roman"/>
          <w:lang w:val="lt-LT"/>
        </w:rPr>
      </w:pPr>
    </w:p>
    <w:p w14:paraId="70CA94E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Kai kurioms Mirena naudojančioms moterims gali nebūti mėnesinių. Mėnesinių nebuvimas nebūtinai yra nėštumo simptomas. Jei Jums nėra mėnesinių ir yra kitų nėštumo simptomų (pavyzdžiui, šleikštulys, nuovargis, krūtų jautrumas), kreipkitės į gydytoją dėl tyrimo ir atlikite nėštumo testą.</w:t>
      </w:r>
    </w:p>
    <w:p w14:paraId="26BF9646" w14:textId="77777777" w:rsidR="00BC7628" w:rsidRDefault="00BC7628" w:rsidP="00BC7628">
      <w:pPr>
        <w:spacing w:after="0" w:line="240" w:lineRule="auto"/>
        <w:rPr>
          <w:rFonts w:ascii="Times New Roman" w:eastAsia="Times New Roman" w:hAnsi="Times New Roman"/>
          <w:lang w:val="lt-LT"/>
        </w:rPr>
      </w:pPr>
    </w:p>
    <w:p w14:paraId="1EF4B70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Jei Mirena esant gimdoje pastojote, reikia nedelsiant kreiptis į gydytoją, kad jis ištrauktų Mirena. Ištraukimas gali sukelti persileidimą. Tačiau, jei nėštumo metu Mirena paliekama gimdoje, padidėja ne tik persileidimo, bet ir priešlaikinio gimdymo rizika. Jei Mirena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2D1D3DFD" w14:textId="77777777" w:rsidR="00BC7628" w:rsidRDefault="00BC7628" w:rsidP="00BC7628">
      <w:pPr>
        <w:spacing w:after="0" w:line="240" w:lineRule="auto"/>
        <w:rPr>
          <w:rFonts w:ascii="Times New Roman" w:eastAsia="Times New Roman" w:hAnsi="Times New Roman"/>
          <w:lang w:val="lt-LT"/>
        </w:rPr>
      </w:pPr>
    </w:p>
    <w:p w14:paraId="55DFD53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sudėtyje yra hormono, vadinamo levonorgestreliu. Pasitaikė pavienių pranešimų apie poveikį moteriškos lyties kūdikių išoriniams lyties organams, kai nėštumas vystėsi levonorgestrelio vartojimo į gimdos ertmę sistemą palikus gimdoje.</w:t>
      </w:r>
    </w:p>
    <w:p w14:paraId="0703BC09" w14:textId="77777777" w:rsidR="00BC7628" w:rsidRDefault="00BC7628" w:rsidP="00BC7628">
      <w:pPr>
        <w:keepNext/>
        <w:spacing w:after="0" w:line="240" w:lineRule="auto"/>
        <w:outlineLvl w:val="2"/>
        <w:rPr>
          <w:rFonts w:ascii="Times New Roman" w:eastAsia="Times New Roman" w:hAnsi="Times New Roman"/>
          <w:lang w:val="lt-LT" w:eastAsia="x-none"/>
        </w:rPr>
      </w:pPr>
    </w:p>
    <w:p w14:paraId="35514DF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Žindymo laikotarpis</w:t>
      </w:r>
    </w:p>
    <w:p w14:paraId="0B287BA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gali būti naudojama maitinant krūtimi. Žindančių moterų piene yra nustatomi maži levonorgestrelio kiekiai (0,1 % dozės perduodama kūdikiui). Naudojant Mirena praėjus šešioms savaitėms po gimdymo, nepastebėta neigiamo poveikio kūdikio augimui ir raidai. Vien progestageno metodas nemažina krūties pieno kiekio ir neblogina jo kokybės.</w:t>
      </w:r>
    </w:p>
    <w:p w14:paraId="2B1DAD96" w14:textId="77777777" w:rsidR="00BC7628" w:rsidRDefault="00BC7628" w:rsidP="00BC7628">
      <w:pPr>
        <w:spacing w:after="0" w:line="240" w:lineRule="auto"/>
        <w:rPr>
          <w:rFonts w:ascii="Times New Roman" w:eastAsia="Times New Roman" w:hAnsi="Times New Roman"/>
          <w:lang w:val="lt-LT"/>
        </w:rPr>
      </w:pPr>
    </w:p>
    <w:p w14:paraId="2C99122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Vairavimas ir mechanizmų valdymas</w:t>
      </w:r>
    </w:p>
    <w:p w14:paraId="0759768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Poveikis nežinomas.</w:t>
      </w:r>
    </w:p>
    <w:p w14:paraId="0E23BF4E" w14:textId="77777777" w:rsidR="00BC7628" w:rsidRDefault="00BC7628" w:rsidP="00BC7628">
      <w:pPr>
        <w:spacing w:after="0" w:line="240" w:lineRule="auto"/>
        <w:rPr>
          <w:rFonts w:ascii="Times New Roman" w:eastAsia="Times New Roman" w:hAnsi="Times New Roman"/>
          <w:lang w:val="lt-LT"/>
        </w:rPr>
      </w:pPr>
    </w:p>
    <w:p w14:paraId="0C6ECCA9" w14:textId="77777777" w:rsidR="00BC7628" w:rsidRDefault="00BC7628" w:rsidP="00BC7628">
      <w:pPr>
        <w:spacing w:after="0" w:line="240" w:lineRule="auto"/>
        <w:rPr>
          <w:rFonts w:ascii="Times New Roman" w:eastAsia="Times New Roman" w:hAnsi="Times New Roman"/>
          <w:b/>
          <w:lang w:val="lt-LT"/>
        </w:rPr>
      </w:pPr>
      <w:r>
        <w:rPr>
          <w:rFonts w:ascii="Times New Roman" w:eastAsia="Times New Roman" w:hAnsi="Times New Roman"/>
          <w:b/>
          <w:lang w:val="lt-LT"/>
        </w:rPr>
        <w:t>Svarbi informacija apie kai kurias pagalbines Mirena medžiagas</w:t>
      </w:r>
    </w:p>
    <w:p w14:paraId="11AE2126"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T formos dalyje yra bario sulfato, todėl ji matoma tiriant rentgenu.</w:t>
      </w:r>
    </w:p>
    <w:p w14:paraId="603A79A8" w14:textId="77777777" w:rsidR="00BC7628" w:rsidRDefault="00BC7628" w:rsidP="00BC7628">
      <w:pPr>
        <w:spacing w:after="0" w:line="240" w:lineRule="auto"/>
        <w:rPr>
          <w:rFonts w:ascii="Times New Roman" w:eastAsia="Times New Roman" w:hAnsi="Times New Roman"/>
          <w:lang w:val="lt-LT"/>
        </w:rPr>
      </w:pPr>
    </w:p>
    <w:p w14:paraId="3E5A0D7B" w14:textId="77777777" w:rsidR="00BC7628" w:rsidRDefault="00BC7628" w:rsidP="00BC7628">
      <w:pPr>
        <w:spacing w:after="0" w:line="240" w:lineRule="auto"/>
        <w:jc w:val="both"/>
        <w:rPr>
          <w:rFonts w:ascii="Times New Roman" w:eastAsia="Times New Roman" w:hAnsi="Times New Roman"/>
          <w:lang w:val="lt-LT" w:eastAsia="x-none"/>
        </w:rPr>
      </w:pPr>
    </w:p>
    <w:p w14:paraId="1FC3ED4B" w14:textId="77777777" w:rsidR="00BC7628" w:rsidRDefault="00BC7628" w:rsidP="00BC7628">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3.</w:t>
      </w:r>
      <w:r>
        <w:rPr>
          <w:rFonts w:ascii="Times New Roman" w:eastAsia="Times New Roman" w:hAnsi="Times New Roman"/>
          <w:b/>
          <w:lang w:val="lt-LT" w:eastAsia="x-none"/>
        </w:rPr>
        <w:tab/>
        <w:t>Kaip naudoti Mirena</w:t>
      </w:r>
    </w:p>
    <w:p w14:paraId="3A732645" w14:textId="77777777" w:rsidR="00BC7628" w:rsidRDefault="00BC7628" w:rsidP="00BC7628">
      <w:pPr>
        <w:spacing w:after="0" w:line="240" w:lineRule="auto"/>
        <w:jc w:val="both"/>
        <w:rPr>
          <w:rFonts w:ascii="Times New Roman" w:eastAsia="Times New Roman" w:hAnsi="Times New Roman"/>
          <w:lang w:val="lt-LT" w:eastAsia="x-none"/>
        </w:rPr>
      </w:pPr>
    </w:p>
    <w:p w14:paraId="6E8FFE9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Mirena veiksmingumas</w:t>
      </w:r>
    </w:p>
    <w:p w14:paraId="25275C79"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Kontracepcijai naudojama Mirena yra tokia pati veiksminga, kaip ir pačios efektyviausios šiuolaikinės varinės</w:t>
      </w:r>
      <w:r>
        <w:rPr>
          <w:rFonts w:ascii="Times New Roman" w:eastAsia="Times New Roman" w:hAnsi="Times New Roman"/>
          <w:i/>
          <w:iCs/>
          <w:lang w:val="lt-LT"/>
        </w:rPr>
        <w:t xml:space="preserve"> </w:t>
      </w:r>
      <w:r>
        <w:rPr>
          <w:rFonts w:ascii="Times New Roman" w:eastAsia="Times New Roman" w:hAnsi="Times New Roman"/>
          <w:lang w:val="lt-LT"/>
        </w:rPr>
        <w:t>VGES. Jeigu Mirena įvedama pagal įvedimo instrukciją, pastojimų dažnis yra maždaug 0,2 % per pirmus metus. Jis gali padidėti iškritimo ar perforacijos atveju (žr. 2 skyrių „</w:t>
      </w:r>
      <w:r>
        <w:rPr>
          <w:rFonts w:ascii="Times New Roman" w:eastAsia="Times New Roman" w:hAnsi="Times New Roman"/>
          <w:bCs/>
          <w:lang w:val="lt-LT"/>
        </w:rPr>
        <w:t>Medicininiai tyrimai ir konsultacijos“).</w:t>
      </w:r>
    </w:p>
    <w:p w14:paraId="7213519D" w14:textId="77777777" w:rsidR="00BC7628" w:rsidRDefault="00BC7628" w:rsidP="00BC7628">
      <w:pPr>
        <w:spacing w:after="0" w:line="240" w:lineRule="auto"/>
        <w:rPr>
          <w:rFonts w:ascii="Times New Roman" w:eastAsia="Times New Roman" w:hAnsi="Times New Roman"/>
          <w:lang w:val="lt-LT"/>
        </w:rPr>
      </w:pPr>
    </w:p>
    <w:p w14:paraId="6A2EF50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Gydant pernelyg gausų idiopatinį menstruacinį kraujavimą, Mirena jau po trijų mėnesių žymiai sumažino menstruacinį kraujavimą. Kai kurioms moterims mėnesinių nebūna visiškai.</w:t>
      </w:r>
    </w:p>
    <w:p w14:paraId="267C3890" w14:textId="77777777" w:rsidR="00BC7628" w:rsidRDefault="00BC7628" w:rsidP="00BC7628">
      <w:pPr>
        <w:spacing w:after="0" w:line="240" w:lineRule="auto"/>
        <w:rPr>
          <w:rFonts w:ascii="Times New Roman" w:eastAsia="Times New Roman" w:hAnsi="Times New Roman"/>
          <w:lang w:val="lt-LT"/>
        </w:rPr>
      </w:pPr>
    </w:p>
    <w:p w14:paraId="0692A650" w14:textId="77777777" w:rsidR="00BC7628" w:rsidRDefault="00BC7628" w:rsidP="00BC7628">
      <w:pPr>
        <w:keepNext/>
        <w:spacing w:after="0" w:line="240" w:lineRule="auto"/>
        <w:rPr>
          <w:rFonts w:ascii="Times New Roman" w:eastAsia="Times New Roman" w:hAnsi="Times New Roman"/>
          <w:bCs/>
          <w:i/>
          <w:lang w:val="lt-LT"/>
        </w:rPr>
      </w:pPr>
      <w:bookmarkStart w:id="10" w:name="_Hlk133409804"/>
      <w:r>
        <w:rPr>
          <w:rFonts w:ascii="Times New Roman" w:eastAsia="Times New Roman" w:hAnsi="Times New Roman"/>
          <w:bCs/>
          <w:i/>
          <w:lang w:val="lt-LT"/>
        </w:rPr>
        <w:lastRenderedPageBreak/>
        <w:t>Kada Mirena turėtų būti įvedama</w:t>
      </w:r>
      <w:bookmarkEnd w:id="10"/>
    </w:p>
    <w:p w14:paraId="4302EECE" w14:textId="77777777" w:rsidR="00BC7628" w:rsidRDefault="00BC7628" w:rsidP="00BC7628">
      <w:pPr>
        <w:keepNext/>
        <w:spacing w:after="0" w:line="240" w:lineRule="auto"/>
        <w:rPr>
          <w:rFonts w:ascii="Times New Roman" w:eastAsia="Times New Roman" w:hAnsi="Times New Roman"/>
          <w:bCs/>
          <w:i/>
          <w:lang w:val="lt-LT"/>
        </w:rPr>
      </w:pPr>
    </w:p>
    <w:p w14:paraId="629020F6" w14:textId="77777777" w:rsidR="00BC7628" w:rsidRPr="00543914" w:rsidRDefault="00BC7628" w:rsidP="00BC762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r>
        <w:rPr>
          <w:rFonts w:ascii="Times New Roman" w:eastAsia="Times New Roman" w:hAnsi="Times New Roman"/>
          <w:u w:val="single"/>
          <w:lang w:val="lt-LT"/>
        </w:rPr>
        <w:t>M</w:t>
      </w:r>
      <w:r w:rsidRPr="001A77DB">
        <w:rPr>
          <w:rFonts w:ascii="Times New Roman" w:eastAsia="Times New Roman" w:hAnsi="Times New Roman"/>
          <w:u w:val="single"/>
          <w:lang w:val="lt-LT"/>
        </w:rPr>
        <w:t>irena</w:t>
      </w:r>
    </w:p>
    <w:p w14:paraId="4E4D6C30" w14:textId="77777777" w:rsidR="00BC7628" w:rsidRPr="00243696" w:rsidRDefault="00BC7628" w:rsidP="00BC7628">
      <w:pPr>
        <w:pStyle w:val="BulletBayerBodyText"/>
        <w:numPr>
          <w:ilvl w:val="0"/>
          <w:numId w:val="22"/>
        </w:numPr>
        <w:spacing w:after="0"/>
        <w:rPr>
          <w:lang w:val="lt-LT" w:eastAsia="de-DE"/>
        </w:rPr>
      </w:pPr>
      <w:r w:rsidRPr="00243696">
        <w:rPr>
          <w:sz w:val="22"/>
          <w:szCs w:val="22"/>
          <w:lang w:val="lt-LT" w:eastAsia="de-DE"/>
        </w:rPr>
        <w:t>Prieš įvedant Mirena būtina įsitikinti, kad nesate nėščia.</w:t>
      </w:r>
    </w:p>
    <w:p w14:paraId="0B3C39B8" w14:textId="77777777" w:rsidR="00BC7628" w:rsidRPr="00243696" w:rsidRDefault="00BC7628" w:rsidP="00BC7628">
      <w:pPr>
        <w:pStyle w:val="BulletBayerBodyText"/>
        <w:numPr>
          <w:ilvl w:val="0"/>
          <w:numId w:val="22"/>
        </w:numPr>
        <w:spacing w:after="0"/>
        <w:rPr>
          <w:lang w:val="lt-LT" w:eastAsia="de-DE"/>
        </w:rPr>
      </w:pPr>
      <w:r w:rsidRPr="00243696">
        <w:rPr>
          <w:sz w:val="22"/>
          <w:szCs w:val="22"/>
          <w:lang w:val="lt-LT" w:eastAsia="de-DE"/>
        </w:rPr>
        <w:t xml:space="preserve">Mirena Jums turi įvesti </w:t>
      </w:r>
      <w:r w:rsidRPr="001A77DB">
        <w:rPr>
          <w:sz w:val="22"/>
          <w:szCs w:val="22"/>
          <w:lang w:val="lt-LT" w:eastAsia="de-DE"/>
        </w:rPr>
        <w:t>per 7 paras nuo mėnesinių pradžios</w:t>
      </w:r>
      <w:r w:rsidRPr="00243696">
        <w:rPr>
          <w:sz w:val="22"/>
          <w:szCs w:val="22"/>
          <w:lang w:val="lt-LT" w:eastAsia="de-DE"/>
        </w:rPr>
        <w:t>. Įvedus Mirena per šias dienas, Mirena iš karto veikia ir saugo Jus nuo pastojimo.</w:t>
      </w:r>
    </w:p>
    <w:p w14:paraId="207EF7E0" w14:textId="77777777" w:rsidR="00BC7628" w:rsidRPr="00243696" w:rsidRDefault="00BC7628" w:rsidP="00BC7628">
      <w:pPr>
        <w:pStyle w:val="BulletBayerBodyText"/>
        <w:numPr>
          <w:ilvl w:val="0"/>
          <w:numId w:val="22"/>
        </w:numPr>
        <w:spacing w:after="0"/>
        <w:rPr>
          <w:lang w:val="lt-LT" w:eastAsia="de-DE"/>
        </w:rPr>
      </w:pPr>
      <w:r w:rsidRPr="00243696">
        <w:rPr>
          <w:sz w:val="22"/>
          <w:szCs w:val="22"/>
          <w:lang w:val="lt-LT" w:eastAsia="de-DE"/>
        </w:rPr>
        <w:t>Jeigu nėra galimybės įvesti Mirena per 7 paras po mėnesinių pradžios arba jeigu Jūsų mėnesinės nereguliarios, tada Mirena galima įvesti bet kurią kitą dieną. Tokiu atveju turite būti neturėj</w:t>
      </w:r>
      <w:r>
        <w:rPr>
          <w:sz w:val="22"/>
          <w:szCs w:val="22"/>
          <w:lang w:val="lt-LT" w:eastAsia="de-DE"/>
        </w:rPr>
        <w:t>usi</w:t>
      </w:r>
      <w:r w:rsidRPr="00243696">
        <w:rPr>
          <w:sz w:val="22"/>
          <w:szCs w:val="22"/>
          <w:lang w:val="lt-LT" w:eastAsia="de-DE"/>
        </w:rPr>
        <w:t xml:space="preserve"> lytinių santykių be kontraceptinės apsaugos priemonių nuo paskutinių mėnesinių ir Jūsų nėštumo testas prieš į</w:t>
      </w:r>
      <w:r>
        <w:rPr>
          <w:sz w:val="22"/>
          <w:szCs w:val="22"/>
          <w:lang w:val="lt-LT" w:eastAsia="de-DE"/>
        </w:rPr>
        <w:t>ved</w:t>
      </w:r>
      <w:r w:rsidRPr="00243696">
        <w:rPr>
          <w:sz w:val="22"/>
          <w:szCs w:val="22"/>
          <w:lang w:val="lt-LT" w:eastAsia="de-DE"/>
        </w:rPr>
        <w:t xml:space="preserve">imą turi būti neigiamas. </w:t>
      </w:r>
      <w:r>
        <w:rPr>
          <w:sz w:val="22"/>
          <w:szCs w:val="22"/>
          <w:lang w:val="lt-LT" w:eastAsia="de-DE"/>
        </w:rPr>
        <w:t xml:space="preserve">Be to, </w:t>
      </w:r>
      <w:r w:rsidRPr="00243696">
        <w:rPr>
          <w:sz w:val="22"/>
          <w:szCs w:val="22"/>
          <w:lang w:val="lt-LT" w:eastAsia="de-DE"/>
        </w:rPr>
        <w:t>Mirena gali veikti ne iš karto. Todėl 7 paras po Mirena įvedimo turėtumėte naudoti barjerines kontracepcijos priemones (pvz., prezervatyvus) arba susilaikyti nuo vaginalinių lytinių santykių.</w:t>
      </w:r>
    </w:p>
    <w:p w14:paraId="41F81069" w14:textId="77777777" w:rsidR="00BC7628" w:rsidRPr="00243696" w:rsidRDefault="00BC7628" w:rsidP="00BC7628">
      <w:pPr>
        <w:pStyle w:val="BulletBayerBodyText"/>
        <w:numPr>
          <w:ilvl w:val="0"/>
          <w:numId w:val="22"/>
        </w:numPr>
        <w:spacing w:after="0"/>
        <w:rPr>
          <w:lang w:val="lt-LT" w:eastAsia="de-DE"/>
        </w:rPr>
      </w:pPr>
      <w:r w:rsidRPr="00243696">
        <w:rPr>
          <w:sz w:val="22"/>
          <w:szCs w:val="22"/>
          <w:lang w:val="lt-LT" w:eastAsia="de-DE"/>
        </w:rPr>
        <w:t>Mirena n</w:t>
      </w:r>
      <w:r>
        <w:rPr>
          <w:sz w:val="22"/>
          <w:szCs w:val="22"/>
          <w:lang w:val="lt-LT" w:eastAsia="de-DE"/>
        </w:rPr>
        <w:t>e</w:t>
      </w:r>
      <w:r w:rsidRPr="00243696">
        <w:rPr>
          <w:sz w:val="22"/>
          <w:szCs w:val="22"/>
          <w:lang w:val="lt-LT" w:eastAsia="de-DE"/>
        </w:rPr>
        <w:t>tinka naudoti skubi</w:t>
      </w:r>
      <w:r>
        <w:rPr>
          <w:sz w:val="22"/>
          <w:szCs w:val="22"/>
          <w:lang w:val="lt-LT" w:eastAsia="de-DE"/>
        </w:rPr>
        <w:t>ai</w:t>
      </w:r>
      <w:r w:rsidRPr="00243696">
        <w:rPr>
          <w:sz w:val="22"/>
          <w:szCs w:val="22"/>
          <w:lang w:val="lt-LT" w:eastAsia="de-DE"/>
        </w:rPr>
        <w:t xml:space="preserve"> kontracepcij</w:t>
      </w:r>
      <w:r>
        <w:rPr>
          <w:sz w:val="22"/>
          <w:szCs w:val="22"/>
          <w:lang w:val="lt-LT" w:eastAsia="de-DE"/>
        </w:rPr>
        <w:t>ai</w:t>
      </w:r>
      <w:r w:rsidRPr="00243696">
        <w:rPr>
          <w:sz w:val="22"/>
          <w:szCs w:val="22"/>
          <w:lang w:val="lt-LT" w:eastAsia="de-DE"/>
        </w:rPr>
        <w:t xml:space="preserve"> (</w:t>
      </w:r>
      <w:r>
        <w:rPr>
          <w:sz w:val="22"/>
          <w:szCs w:val="22"/>
          <w:lang w:val="lt-LT" w:eastAsia="de-DE"/>
        </w:rPr>
        <w:t xml:space="preserve">kaip </w:t>
      </w:r>
      <w:r w:rsidRPr="00243696">
        <w:rPr>
          <w:sz w:val="22"/>
          <w:szCs w:val="22"/>
          <w:lang w:val="lt-LT" w:eastAsia="de-DE"/>
        </w:rPr>
        <w:t>kontracep</w:t>
      </w:r>
      <w:r>
        <w:rPr>
          <w:sz w:val="22"/>
          <w:szCs w:val="22"/>
          <w:lang w:val="lt-LT" w:eastAsia="de-DE"/>
        </w:rPr>
        <w:t>cijos priemonė</w:t>
      </w:r>
      <w:r w:rsidRPr="00243696">
        <w:rPr>
          <w:sz w:val="22"/>
          <w:szCs w:val="22"/>
          <w:lang w:val="lt-LT" w:eastAsia="de-DE"/>
        </w:rPr>
        <w:t xml:space="preserve"> po</w:t>
      </w:r>
      <w:r>
        <w:rPr>
          <w:sz w:val="22"/>
          <w:szCs w:val="22"/>
          <w:lang w:val="lt-LT" w:eastAsia="de-DE"/>
        </w:rPr>
        <w:t xml:space="preserve"> </w:t>
      </w:r>
      <w:r w:rsidRPr="00243696">
        <w:rPr>
          <w:sz w:val="22"/>
          <w:szCs w:val="22"/>
          <w:lang w:val="lt-LT" w:eastAsia="de-DE"/>
        </w:rPr>
        <w:t>lytinio akto).</w:t>
      </w:r>
    </w:p>
    <w:p w14:paraId="649A6349" w14:textId="77777777" w:rsidR="00BC7628" w:rsidRDefault="00BC7628" w:rsidP="00BC7628">
      <w:pPr>
        <w:keepNext/>
        <w:spacing w:after="0" w:line="240" w:lineRule="auto"/>
        <w:rPr>
          <w:rFonts w:ascii="Times New Roman" w:eastAsia="Times New Roman" w:hAnsi="Times New Roman"/>
          <w:bCs/>
          <w:lang w:val="lt-LT"/>
        </w:rPr>
      </w:pPr>
    </w:p>
    <w:p w14:paraId="11DFCAE1" w14:textId="77777777" w:rsidR="00BC7628" w:rsidRPr="001A77DB" w:rsidRDefault="00BC7628" w:rsidP="00BC762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 gimdymo</w:t>
      </w:r>
    </w:p>
    <w:p w14:paraId="5176C7AB" w14:textId="77777777" w:rsidR="00BC7628" w:rsidRDefault="00BC7628" w:rsidP="00BC7628">
      <w:pPr>
        <w:keepNext/>
        <w:spacing w:after="0" w:line="240" w:lineRule="auto"/>
        <w:rPr>
          <w:rFonts w:ascii="Times New Roman" w:eastAsia="Times New Roman" w:hAnsi="Times New Roman"/>
          <w:lang w:val="lt-LT"/>
        </w:rPr>
      </w:pPr>
    </w:p>
    <w:p w14:paraId="54D6D239" w14:textId="77777777" w:rsidR="00BC7628" w:rsidRPr="006D6C60" w:rsidRDefault="00BC7628" w:rsidP="00BC7628">
      <w:pPr>
        <w:pStyle w:val="BulletBayerBodyText"/>
        <w:numPr>
          <w:ilvl w:val="0"/>
          <w:numId w:val="22"/>
        </w:numPr>
        <w:spacing w:after="0"/>
        <w:rPr>
          <w:sz w:val="22"/>
          <w:szCs w:val="22"/>
          <w:lang w:val="lt-LT" w:eastAsia="de-DE"/>
        </w:rPr>
      </w:pPr>
      <w:r>
        <w:rPr>
          <w:sz w:val="22"/>
          <w:szCs w:val="22"/>
          <w:lang w:val="lt-LT" w:eastAsia="de-DE"/>
        </w:rPr>
        <w:t xml:space="preserve">Mirena </w:t>
      </w:r>
      <w:r w:rsidRPr="006D6C60">
        <w:rPr>
          <w:sz w:val="22"/>
          <w:szCs w:val="22"/>
          <w:lang w:val="lt-LT" w:eastAsia="de-DE"/>
        </w:rPr>
        <w:t>galima įvesti po gimdymo, kai gimda tampa normalaus dydžio, bet ne anksčiau kaip praėjus 6 savaitėms po gimdymo (žr. 4 skyr</w:t>
      </w:r>
      <w:r>
        <w:rPr>
          <w:sz w:val="22"/>
          <w:szCs w:val="22"/>
          <w:lang w:val="lt-LT" w:eastAsia="de-DE"/>
        </w:rPr>
        <w:t>ių</w:t>
      </w:r>
      <w:r w:rsidRPr="006D6C60">
        <w:rPr>
          <w:sz w:val="22"/>
          <w:szCs w:val="22"/>
          <w:lang w:val="lt-LT" w:eastAsia="de-DE"/>
        </w:rPr>
        <w:t xml:space="preserve"> „Galimas šalutinis poveikis“ – „Prakiurimas (perforacija)“).</w:t>
      </w:r>
    </w:p>
    <w:p w14:paraId="504BAC26" w14:textId="77777777" w:rsidR="00BC7628" w:rsidRPr="006D6C60" w:rsidRDefault="00BC7628" w:rsidP="00BC7628">
      <w:pPr>
        <w:pStyle w:val="BulletBayerBodyText"/>
        <w:numPr>
          <w:ilvl w:val="0"/>
          <w:numId w:val="22"/>
        </w:numPr>
        <w:spacing w:after="0"/>
        <w:rPr>
          <w:lang w:val="lt-LT" w:eastAsia="de-DE"/>
        </w:rPr>
      </w:pPr>
      <w:r w:rsidRPr="006D6C60">
        <w:rPr>
          <w:sz w:val="22"/>
          <w:szCs w:val="22"/>
          <w:lang w:val="lt-LT" w:eastAsia="de-DE"/>
        </w:rPr>
        <w:t xml:space="preserve">Apie tai, ką dar turite žinoti apie įvedimo laiką, taip pat žr. „Pradedant naudoti </w:t>
      </w:r>
      <w:r>
        <w:rPr>
          <w:sz w:val="22"/>
          <w:szCs w:val="22"/>
          <w:lang w:val="lt-LT" w:eastAsia="de-DE"/>
        </w:rPr>
        <w:t>Mirena</w:t>
      </w:r>
      <w:r w:rsidRPr="006D6C60">
        <w:rPr>
          <w:sz w:val="22"/>
          <w:szCs w:val="22"/>
          <w:lang w:val="lt-LT" w:eastAsia="de-DE"/>
        </w:rPr>
        <w:t>“ pirmiau.</w:t>
      </w:r>
    </w:p>
    <w:p w14:paraId="021806AC" w14:textId="77777777" w:rsidR="00BC7628" w:rsidRPr="001A77DB" w:rsidRDefault="00BC7628" w:rsidP="00BC7628">
      <w:pPr>
        <w:pStyle w:val="Sraopastraipa"/>
        <w:keepNext/>
        <w:spacing w:after="0" w:line="240" w:lineRule="auto"/>
        <w:rPr>
          <w:rFonts w:ascii="Times New Roman" w:eastAsia="Times New Roman" w:hAnsi="Times New Roman"/>
          <w:lang w:val="lt-LT"/>
        </w:rPr>
      </w:pPr>
    </w:p>
    <w:p w14:paraId="6EC4B84B" w14:textId="77777777" w:rsidR="00BC7628" w:rsidRPr="001A77DB" w:rsidRDefault="00BC7628" w:rsidP="00BC762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Pradedant naudoti Mirena po</w:t>
      </w:r>
      <w:r>
        <w:rPr>
          <w:rFonts w:ascii="Times New Roman" w:eastAsia="Times New Roman" w:hAnsi="Times New Roman"/>
          <w:u w:val="single"/>
          <w:lang w:val="lt-LT"/>
        </w:rPr>
        <w:t xml:space="preserve"> nėštumo nutraukimo</w:t>
      </w:r>
    </w:p>
    <w:p w14:paraId="0BDEFDDA" w14:textId="77777777" w:rsidR="00BC7628" w:rsidRPr="000E5A1E" w:rsidRDefault="00BC7628" w:rsidP="00BC7628">
      <w:pPr>
        <w:keepNext/>
        <w:spacing w:after="0" w:line="240" w:lineRule="auto"/>
        <w:rPr>
          <w:rFonts w:ascii="Times New Roman" w:eastAsia="Times New Roman" w:hAnsi="Times New Roman"/>
          <w:lang w:val="lt-LT"/>
        </w:rPr>
      </w:pPr>
    </w:p>
    <w:p w14:paraId="04BD4E45" w14:textId="77777777" w:rsidR="00BC7628" w:rsidRPr="000E5A1E"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įvesti iškart po</w:t>
      </w:r>
      <w:r>
        <w:rPr>
          <w:rFonts w:ascii="Times New Roman" w:eastAsia="Times New Roman" w:hAnsi="Times New Roman"/>
          <w:lang w:val="lt-LT"/>
        </w:rPr>
        <w:t xml:space="preserve"> nėštumo nutraukimo</w:t>
      </w:r>
      <w:r w:rsidRPr="000E5A1E">
        <w:rPr>
          <w:rFonts w:ascii="Times New Roman" w:eastAsia="Times New Roman" w:hAnsi="Times New Roman"/>
          <w:lang w:val="lt-LT"/>
        </w:rPr>
        <w:t>, jeigu nėštumas buvo ne ilgesnis kaip 3</w:t>
      </w:r>
      <w:r w:rsidRPr="006D6C60">
        <w:rPr>
          <w:rFonts w:ascii="Times New Roman" w:eastAsia="Times New Roman" w:hAnsi="Times New Roman"/>
          <w:lang w:val="lt-LT"/>
        </w:rPr>
        <w:t> </w:t>
      </w:r>
      <w:r w:rsidRPr="000E5A1E">
        <w:rPr>
          <w:rFonts w:ascii="Times New Roman" w:eastAsia="Times New Roman" w:hAnsi="Times New Roman"/>
          <w:lang w:val="lt-LT"/>
        </w:rPr>
        <w:t xml:space="preserve">mėnesiai su sąlyga, kad nėra lyties organų infekcijų.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6D7057C6" w14:textId="77777777" w:rsidR="00BC7628" w:rsidRPr="000E5A1E" w:rsidRDefault="00BC7628" w:rsidP="00BC7628">
      <w:pPr>
        <w:keepNext/>
        <w:spacing w:after="0" w:line="240" w:lineRule="auto"/>
        <w:rPr>
          <w:rFonts w:ascii="Times New Roman" w:eastAsia="Times New Roman" w:hAnsi="Times New Roman"/>
          <w:lang w:val="lt-LT"/>
        </w:rPr>
      </w:pPr>
    </w:p>
    <w:p w14:paraId="09E4354D" w14:textId="77777777" w:rsidR="00BC7628" w:rsidRPr="001A77DB" w:rsidRDefault="00BC7628" w:rsidP="00BC762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Mirena</w:t>
      </w:r>
    </w:p>
    <w:p w14:paraId="12DD93E2" w14:textId="77777777" w:rsidR="00BC7628" w:rsidRPr="000E5A1E" w:rsidRDefault="00BC7628" w:rsidP="00BC7628">
      <w:pPr>
        <w:keepNext/>
        <w:spacing w:after="0" w:line="240" w:lineRule="auto"/>
        <w:rPr>
          <w:rFonts w:ascii="Times New Roman" w:eastAsia="Times New Roman" w:hAnsi="Times New Roman"/>
          <w:lang w:val="lt-LT"/>
        </w:rPr>
      </w:pPr>
    </w:p>
    <w:p w14:paraId="597EEE76" w14:textId="77777777" w:rsidR="00BC7628" w:rsidRPr="000E5A1E"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Mirena</w:t>
      </w:r>
      <w:r w:rsidRPr="000E5A1E">
        <w:rPr>
          <w:rFonts w:ascii="Times New Roman" w:eastAsia="Times New Roman" w:hAnsi="Times New Roman"/>
          <w:lang w:val="lt-LT"/>
        </w:rPr>
        <w:t xml:space="preserve"> galima pakeisti nauja </w:t>
      </w:r>
      <w:r>
        <w:rPr>
          <w:rFonts w:ascii="Times New Roman" w:eastAsia="Times New Roman" w:hAnsi="Times New Roman"/>
          <w:lang w:val="lt-LT"/>
        </w:rPr>
        <w:t>Mirena</w:t>
      </w:r>
      <w:r w:rsidRPr="000E5A1E">
        <w:rPr>
          <w:rFonts w:ascii="Times New Roman" w:eastAsia="Times New Roman" w:hAnsi="Times New Roman"/>
          <w:lang w:val="lt-LT"/>
        </w:rPr>
        <w:t xml:space="preserve"> bet kuriuo mėnesinių ciklo metu. Tada </w:t>
      </w:r>
      <w:r>
        <w:rPr>
          <w:rFonts w:ascii="Times New Roman" w:eastAsia="Times New Roman" w:hAnsi="Times New Roman"/>
          <w:lang w:val="lt-LT"/>
        </w:rPr>
        <w:t>Mirena</w:t>
      </w:r>
      <w:r w:rsidRPr="000E5A1E">
        <w:rPr>
          <w:rFonts w:ascii="Times New Roman" w:eastAsia="Times New Roman" w:hAnsi="Times New Roman"/>
          <w:lang w:val="lt-LT"/>
        </w:rPr>
        <w:t xml:space="preserve"> veikia iškart.</w:t>
      </w:r>
    </w:p>
    <w:p w14:paraId="758F08E5" w14:textId="77777777" w:rsidR="00BC7628" w:rsidRPr="000E5A1E" w:rsidRDefault="00BC7628" w:rsidP="00BC7628">
      <w:pPr>
        <w:keepNext/>
        <w:spacing w:after="0" w:line="240" w:lineRule="auto"/>
        <w:rPr>
          <w:rFonts w:ascii="Times New Roman" w:eastAsia="Times New Roman" w:hAnsi="Times New Roman"/>
          <w:lang w:val="lt-LT"/>
        </w:rPr>
      </w:pPr>
    </w:p>
    <w:p w14:paraId="0B5525D7" w14:textId="77777777" w:rsidR="00BC7628" w:rsidRPr="001A77DB" w:rsidRDefault="00BC7628" w:rsidP="00BC7628">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kitą kontracepcijos metodą (pvz., kombinuotus hormoninius kontraceptikus, implantą)</w:t>
      </w:r>
    </w:p>
    <w:p w14:paraId="5C996B44" w14:textId="77777777" w:rsidR="00BC7628" w:rsidRPr="000E5A1E" w:rsidRDefault="00BC7628" w:rsidP="00BC7628">
      <w:pPr>
        <w:keepNext/>
        <w:spacing w:after="0" w:line="240" w:lineRule="auto"/>
        <w:rPr>
          <w:rFonts w:ascii="Times New Roman" w:eastAsia="Times New Roman" w:hAnsi="Times New Roman"/>
          <w:lang w:val="lt-LT"/>
        </w:rPr>
      </w:pPr>
    </w:p>
    <w:p w14:paraId="04B4F875" w14:textId="77777777" w:rsidR="00BC7628" w:rsidRPr="001A77DB" w:rsidRDefault="00BC7628" w:rsidP="00BC7628">
      <w:pPr>
        <w:pStyle w:val="BulletBayerBodyText"/>
        <w:numPr>
          <w:ilvl w:val="0"/>
          <w:numId w:val="22"/>
        </w:numPr>
        <w:spacing w:after="0"/>
        <w:rPr>
          <w:lang w:val="lt-LT" w:eastAsia="de-DE"/>
        </w:rPr>
      </w:pPr>
      <w:r w:rsidRPr="001A77DB">
        <w:rPr>
          <w:sz w:val="22"/>
          <w:szCs w:val="22"/>
          <w:lang w:val="lt-LT" w:eastAsia="de-DE"/>
        </w:rPr>
        <w:t>Mirena galima į</w:t>
      </w:r>
      <w:r>
        <w:rPr>
          <w:sz w:val="22"/>
          <w:szCs w:val="22"/>
          <w:lang w:val="lt-LT" w:eastAsia="de-DE"/>
        </w:rPr>
        <w:t>ves</w:t>
      </w:r>
      <w:r w:rsidRPr="001A77DB">
        <w:rPr>
          <w:sz w:val="22"/>
          <w:szCs w:val="22"/>
          <w:lang w:val="lt-LT" w:eastAsia="de-DE"/>
        </w:rPr>
        <w:t>ti iš karto, jei yra pagrįstai aišku, kad nesate nėščia.</w:t>
      </w:r>
    </w:p>
    <w:p w14:paraId="2DAC516F" w14:textId="77777777" w:rsidR="00BC7628" w:rsidRPr="001A77DB" w:rsidRDefault="00BC7628" w:rsidP="00BC7628">
      <w:pPr>
        <w:pStyle w:val="BulletBayerBodyText"/>
        <w:numPr>
          <w:ilvl w:val="0"/>
          <w:numId w:val="22"/>
        </w:numPr>
        <w:spacing w:after="0"/>
        <w:rPr>
          <w:lang w:val="lt-LT" w:eastAsia="de-DE"/>
        </w:rPr>
      </w:pPr>
      <w:r w:rsidRPr="001A77DB">
        <w:rPr>
          <w:sz w:val="22"/>
          <w:szCs w:val="22"/>
          <w:lang w:val="lt-LT" w:eastAsia="de-DE"/>
        </w:rPr>
        <w:t>Jei nuo mėnesinių kraujavimo pradžios praėjo daugiau kaip 7</w:t>
      </w:r>
      <w:r>
        <w:rPr>
          <w:lang w:val="lt-LT"/>
        </w:rPr>
        <w:t> </w:t>
      </w:r>
      <w:r w:rsidRPr="001A77DB">
        <w:rPr>
          <w:sz w:val="22"/>
          <w:szCs w:val="22"/>
          <w:lang w:val="lt-LT" w:eastAsia="de-DE"/>
        </w:rPr>
        <w:t>paros, turėtumėte susilaikyti nuo vaginalinių lytinių santykių arba kitas 7</w:t>
      </w:r>
      <w:r>
        <w:rPr>
          <w:lang w:val="lt-LT"/>
        </w:rPr>
        <w:t> </w:t>
      </w:r>
      <w:r w:rsidRPr="001A77DB">
        <w:rPr>
          <w:sz w:val="22"/>
          <w:szCs w:val="22"/>
          <w:lang w:val="lt-LT" w:eastAsia="de-DE"/>
        </w:rPr>
        <w:t>paras naudoti papildomas kontraceptines priemones.</w:t>
      </w:r>
    </w:p>
    <w:p w14:paraId="46BCDA41" w14:textId="77777777" w:rsidR="00BC7628" w:rsidRDefault="00BC7628" w:rsidP="00BC7628">
      <w:pPr>
        <w:spacing w:after="0" w:line="240" w:lineRule="auto"/>
        <w:rPr>
          <w:rFonts w:ascii="Times New Roman" w:eastAsia="Times New Roman" w:hAnsi="Times New Roman"/>
          <w:lang w:val="lt-LT"/>
        </w:rPr>
      </w:pPr>
    </w:p>
    <w:p w14:paraId="560DBBAA" w14:textId="77777777" w:rsidR="00BC7628" w:rsidRDefault="00BC7628" w:rsidP="00BC7628">
      <w:pPr>
        <w:keepNext/>
        <w:spacing w:after="0" w:line="240" w:lineRule="auto"/>
        <w:jc w:val="both"/>
        <w:outlineLvl w:val="0"/>
        <w:rPr>
          <w:rFonts w:ascii="Times New Roman" w:eastAsia="Times New Roman" w:hAnsi="Times New Roman"/>
          <w:i/>
          <w:lang w:val="lt-LT" w:eastAsia="x-none"/>
        </w:rPr>
      </w:pPr>
      <w:r>
        <w:rPr>
          <w:rFonts w:ascii="Times New Roman" w:eastAsia="Times New Roman" w:hAnsi="Times New Roman"/>
          <w:i/>
          <w:lang w:val="lt-LT" w:eastAsia="x-none"/>
        </w:rPr>
        <w:t>Kaip įvedama Mirena</w:t>
      </w:r>
    </w:p>
    <w:p w14:paraId="67E5509B" w14:textId="77777777" w:rsidR="00BC7628" w:rsidRDefault="00BC7628" w:rsidP="00BC7628">
      <w:pPr>
        <w:spacing w:after="0" w:line="240" w:lineRule="auto"/>
        <w:rPr>
          <w:rFonts w:ascii="Times New Roman" w:eastAsia="Times New Roman" w:hAnsi="Times New Roman"/>
          <w:lang w:val="lt-LT"/>
        </w:rPr>
      </w:pPr>
    </w:p>
    <w:p w14:paraId="63524111"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turi įvesti sveikatos priežiūros specialistas, turintis Mirena įvedimo patirties.</w:t>
      </w:r>
    </w:p>
    <w:p w14:paraId="6597258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Po ginekologinio patikrinimo instrumentas, vadinamas skėtikliu, yra įkišamas į makštį. Gimdos kaklelis dezinfekuojamas antiseptiniu tirpalu. VGES yra įvedama į gimdą per ploną, lankstų, plastikinį vamzdelį (įvedimo vamzdelį). Jeigu reikia, prieš įvedimą gali būti taikoma vietinė gimdos kaklelio nejautra.</w:t>
      </w:r>
    </w:p>
    <w:p w14:paraId="7288A681" w14:textId="77777777" w:rsidR="00BC7628" w:rsidRDefault="00BC7628" w:rsidP="00BC7628">
      <w:pPr>
        <w:spacing w:after="0" w:line="240" w:lineRule="auto"/>
        <w:rPr>
          <w:rFonts w:ascii="Times New Roman" w:eastAsia="Times New Roman" w:hAnsi="Times New Roman"/>
          <w:lang w:val="lt-LT"/>
        </w:rPr>
      </w:pPr>
    </w:p>
    <w:p w14:paraId="7F688E9B" w14:textId="77777777" w:rsidR="00BC7628" w:rsidRDefault="00BC7628" w:rsidP="00BC7628">
      <w:pPr>
        <w:spacing w:after="0" w:line="240" w:lineRule="auto"/>
        <w:rPr>
          <w:rFonts w:ascii="Times New Roman" w:eastAsia="Times New Roman" w:hAnsi="Times New Roman"/>
          <w:bCs/>
          <w:iCs/>
          <w:lang w:val="lt-LT"/>
        </w:rPr>
      </w:pPr>
      <w:r>
        <w:rPr>
          <w:rFonts w:ascii="Times New Roman" w:eastAsia="Times New Roman" w:hAnsi="Times New Roman"/>
          <w:b/>
          <w:bCs/>
          <w:i/>
          <w:iCs/>
          <w:lang w:val="lt-LT"/>
        </w:rPr>
        <w:t>Kai kurios moterys gali jausti skausmą ir svaigulį po įvedimo. Jei per pusę valandos, Jums ilsintis, tai nepraeina, VGES gali būti netinkamai įvesta. Turi būti atliktas tyrimas ir, jei būtina, VGES ištraukta.</w:t>
      </w:r>
    </w:p>
    <w:p w14:paraId="6933D84D" w14:textId="77777777" w:rsidR="00BC7628" w:rsidRDefault="00BC7628" w:rsidP="00BC7628">
      <w:pPr>
        <w:spacing w:after="0" w:line="240" w:lineRule="auto"/>
        <w:rPr>
          <w:rFonts w:ascii="Times New Roman" w:eastAsia="Times New Roman" w:hAnsi="Times New Roman"/>
          <w:bCs/>
          <w:iCs/>
          <w:lang w:val="lt-LT"/>
        </w:rPr>
      </w:pPr>
    </w:p>
    <w:p w14:paraId="04FDF5E4" w14:textId="77777777" w:rsidR="00BC7628" w:rsidRDefault="00BC7628" w:rsidP="00BC7628">
      <w:pPr>
        <w:keepNext/>
        <w:keepLines/>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Po Mirena įvedimo turėtumėte gauti gydytojo užpildytą pacientės priminimo kortelę tolimesniems apsilankymams. Atsineškite ją į kiekvieną apsilankymą.</w:t>
      </w:r>
    </w:p>
    <w:p w14:paraId="1DCEDF3B" w14:textId="77777777" w:rsidR="00BC7628" w:rsidRDefault="00BC7628" w:rsidP="00BC7628">
      <w:pPr>
        <w:spacing w:after="0" w:line="240" w:lineRule="auto"/>
        <w:rPr>
          <w:rFonts w:ascii="Times New Roman" w:eastAsia="Times New Roman" w:hAnsi="Times New Roman"/>
          <w:bCs/>
          <w:iCs/>
          <w:lang w:val="lt-LT"/>
        </w:rPr>
      </w:pPr>
    </w:p>
    <w:p w14:paraId="2456A524"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i/>
          <w:lang w:val="lt-LT"/>
        </w:rPr>
        <w:t>Kada turėtumėte apsilankyti pas gydytoją</w:t>
      </w:r>
    </w:p>
    <w:p w14:paraId="2B0A0D3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Jūsų VGES turėtų būti patikrinta praėjus 4</w:t>
      </w:r>
      <w:r w:rsidRPr="008F04CB">
        <w:rPr>
          <w:rFonts w:ascii="Times New Roman" w:eastAsia="Times New Roman" w:hAnsi="Times New Roman"/>
          <w:lang w:val="lt-LT"/>
        </w:rPr>
        <w:t xml:space="preserve"> – </w:t>
      </w:r>
      <w:r>
        <w:rPr>
          <w:rFonts w:ascii="Times New Roman" w:eastAsia="Times New Roman" w:hAnsi="Times New Roman"/>
          <w:lang w:val="lt-LT"/>
        </w:rPr>
        <w:t>12 savaičių po įvedimo, paskui reguliariai, mažiausiai kartą per metus. Jūsų gydytojas nuspręs, kokie ir kokio dažnio patikrinimai reikalingi Jūsų konkrečiu atveju.</w:t>
      </w:r>
    </w:p>
    <w:p w14:paraId="3BAA37EC" w14:textId="77777777" w:rsidR="00BC7628" w:rsidRDefault="00BC7628" w:rsidP="00BC7628">
      <w:pPr>
        <w:spacing w:after="0" w:line="240" w:lineRule="auto"/>
        <w:rPr>
          <w:rFonts w:ascii="Times New Roman" w:eastAsia="Times New Roman" w:hAnsi="Times New Roman"/>
          <w:bCs/>
          <w:iCs/>
          <w:lang w:val="lt-LT"/>
        </w:rPr>
      </w:pPr>
      <w:r>
        <w:rPr>
          <w:rFonts w:ascii="Times New Roman" w:eastAsia="Times New Roman" w:hAnsi="Times New Roman"/>
          <w:bCs/>
          <w:iCs/>
          <w:lang w:val="lt-LT"/>
        </w:rPr>
        <w:lastRenderedPageBreak/>
        <w:t>Atsineškite iš gydytojo gautą pacientės priminimo kortelę į kiekvieną apsilankymą.</w:t>
      </w:r>
    </w:p>
    <w:p w14:paraId="0C302803" w14:textId="77777777" w:rsidR="00BC7628" w:rsidRDefault="00BC7628" w:rsidP="00BC7628">
      <w:pPr>
        <w:spacing w:after="0" w:line="240" w:lineRule="auto"/>
        <w:rPr>
          <w:rFonts w:ascii="Times New Roman" w:eastAsia="Times New Roman" w:hAnsi="Times New Roman"/>
          <w:lang w:val="lt-LT"/>
        </w:rPr>
      </w:pPr>
    </w:p>
    <w:p w14:paraId="2E7BB54F"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Be to, Jūs turėtumėte susisiekti su savo gydytoju, esant bet kuriam iš šių atvejų:</w:t>
      </w:r>
    </w:p>
    <w:p w14:paraId="5AE776B5"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nebejaučiate siūlų makštyje;</w:t>
      </w:r>
    </w:p>
    <w:p w14:paraId="7CC1E3E1"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galite justi apatinį sistemos galą;</w:t>
      </w:r>
    </w:p>
    <w:p w14:paraId="35501EAF"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Jums atrodo, kad galite būti nėščia;</w:t>
      </w:r>
    </w:p>
    <w:p w14:paraId="5DB5E16F"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Jums nuolatos skauda pilvą, karščiuojate arba yra nebūdingos išskyros iš makšties;</w:t>
      </w:r>
    </w:p>
    <w:p w14:paraId="25965291"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ar Jūsų partneris jaučia skausmą ar diskomfortą lytinio akto metu;</w:t>
      </w:r>
    </w:p>
    <w:p w14:paraId="12EA4617"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yra staigių Jūsų menstruacinio ciklo pokyčių (pavyzdžiui, Jūs mažai kraujuojate ar išvis nekraujuojate ir po to prasideda nuolatinis kraujavimas ar skausmas arba pradedate gausiai kraujuoti);</w:t>
      </w:r>
    </w:p>
    <w:p w14:paraId="408FA9C9"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turite kitų sveikatos problemų, tokių kaip migrena ar pasikartojantys intensyvūs galvos skausmai, ūmios regėjimo problemos, gelta ar aukštas kraujospūdis;</w:t>
      </w:r>
    </w:p>
    <w:p w14:paraId="62715E28" w14:textId="77777777" w:rsidR="00BC7628" w:rsidRDefault="00BC7628" w:rsidP="00BC7628">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Jums pasireiškia bet kuri iš būklių, paminėtų 2 skyriuje „Kas žinotina prieš naudojant Mirena“.</w:t>
      </w:r>
    </w:p>
    <w:p w14:paraId="32361214"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Priminkite sveikatos priežiūros specialistui, kad Jums įvesta Mirena, ypač jeigu tai ne tas specialistas, kuris ją įvedė.</w:t>
      </w:r>
    </w:p>
    <w:p w14:paraId="5F60522B" w14:textId="77777777" w:rsidR="00BC7628" w:rsidRDefault="00BC7628" w:rsidP="00BC7628">
      <w:pPr>
        <w:spacing w:after="0" w:line="240" w:lineRule="auto"/>
        <w:rPr>
          <w:rFonts w:ascii="Times New Roman" w:eastAsia="Times New Roman" w:hAnsi="Times New Roman"/>
          <w:lang w:val="lt-LT" w:eastAsia="x-none"/>
        </w:rPr>
      </w:pPr>
    </w:p>
    <w:p w14:paraId="0D3D31B6" w14:textId="77777777" w:rsidR="00BC7628" w:rsidRDefault="00BC7628" w:rsidP="00BC7628">
      <w:pPr>
        <w:spacing w:after="0" w:line="240" w:lineRule="auto"/>
        <w:rPr>
          <w:rFonts w:ascii="Times New Roman" w:eastAsia="Times New Roman" w:hAnsi="Times New Roman"/>
          <w:b/>
          <w:bCs/>
          <w:lang w:val="lt-LT" w:eastAsia="x-none"/>
        </w:rPr>
      </w:pPr>
      <w:r>
        <w:rPr>
          <w:rFonts w:ascii="Times New Roman" w:eastAsia="Times New Roman" w:hAnsi="Times New Roman"/>
          <w:bCs/>
          <w:i/>
          <w:lang w:val="lt-LT" w:eastAsia="x-none"/>
        </w:rPr>
        <w:t>Kiek laiko galima naudoti Mirena</w:t>
      </w:r>
    </w:p>
    <w:p w14:paraId="7FA8D0C8"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aštuonerius metus, kai yra naudojama apsisaugojimui nuo nėštumo (kontracepcijai). Ar Jūs naudojate Mirena dėl šios priežasties? Jei taip, Mirena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w:t>
      </w:r>
      <w:r w:rsidRPr="00BB77E8">
        <w:rPr>
          <w:rFonts w:ascii="Times New Roman" w:eastAsia="Times New Roman" w:hAnsi="Times New Roman"/>
          <w:lang w:val="lt-LT" w:eastAsia="x-none"/>
        </w:rPr>
        <w:t>aštuonerių metų</w:t>
      </w:r>
      <w:r>
        <w:rPr>
          <w:rFonts w:ascii="Times New Roman" w:eastAsia="Times New Roman" w:hAnsi="Times New Roman"/>
          <w:lang w:val="lt-LT" w:eastAsia="x-none"/>
        </w:rPr>
        <w:t>.</w:t>
      </w:r>
    </w:p>
    <w:p w14:paraId="0A5E754E" w14:textId="77777777" w:rsidR="00BC7628" w:rsidRDefault="00BC7628" w:rsidP="00BC7628">
      <w:pPr>
        <w:spacing w:after="0" w:line="240" w:lineRule="auto"/>
        <w:rPr>
          <w:rFonts w:ascii="Times New Roman" w:eastAsia="Times New Roman" w:hAnsi="Times New Roman"/>
          <w:lang w:val="lt-LT" w:eastAsia="x-none"/>
        </w:rPr>
      </w:pPr>
    </w:p>
    <w:p w14:paraId="64C6F37F" w14:textId="77777777" w:rsidR="00BC7628" w:rsidRPr="00BB77E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gausioms mėnesinėms (idiopatinei menoragijai). </w:t>
      </w:r>
      <w:r w:rsidRPr="00BB77E8">
        <w:rPr>
          <w:rFonts w:ascii="Times New Roman" w:eastAsia="Times New Roman" w:hAnsi="Times New Roman"/>
          <w:lang w:val="lt-LT" w:eastAsia="x-none"/>
        </w:rPr>
        <w:t>Ar Jūs naudojate Mirena dėl šios priežasties? Jei taip, Mirena turi būti ištraukta arba pakeista</w:t>
      </w:r>
      <w:r>
        <w:rPr>
          <w:rFonts w:ascii="Times New Roman" w:eastAsia="Times New Roman" w:hAnsi="Times New Roman"/>
          <w:lang w:val="lt-LT" w:eastAsia="x-none"/>
        </w:rPr>
        <w:t xml:space="preserve">, kai atsinaujina gausios mėnesinės arba </w:t>
      </w:r>
      <w:r w:rsidRPr="00BB77E8">
        <w:rPr>
          <w:rFonts w:ascii="Times New Roman" w:eastAsia="Times New Roman" w:hAnsi="Times New Roman"/>
          <w:lang w:val="lt-LT" w:eastAsia="x-none"/>
        </w:rPr>
        <w:t>vėliausiai po aštuonerių metų.</w:t>
      </w:r>
    </w:p>
    <w:p w14:paraId="3F7837E3" w14:textId="77777777" w:rsidR="00BC7628" w:rsidRDefault="00BC7628" w:rsidP="00BC7628">
      <w:pPr>
        <w:spacing w:after="0" w:line="240" w:lineRule="auto"/>
        <w:rPr>
          <w:rFonts w:ascii="Times New Roman" w:eastAsia="Times New Roman" w:hAnsi="Times New Roman"/>
          <w:lang w:val="lt-LT" w:eastAsia="x-none"/>
        </w:rPr>
      </w:pPr>
    </w:p>
    <w:p w14:paraId="0204D6C3"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Mirena yra veiksminga penkerius metus, kai yra naudojama pernelyg didelio gimdos gleivinės augimo (endometriumo hiperplazijos) profilaktikai estrogenų pakeičiamosios terapijos metu. Ar Jūs naudojate Mirena dėl šios priežasties? Jei taip, Mirena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penkerių</w:t>
      </w:r>
      <w:r w:rsidRPr="00BB77E8">
        <w:rPr>
          <w:rFonts w:ascii="Times New Roman" w:eastAsia="Times New Roman" w:hAnsi="Times New Roman"/>
          <w:lang w:val="lt-LT" w:eastAsia="x-none"/>
        </w:rPr>
        <w:t xml:space="preserve"> metų</w:t>
      </w:r>
      <w:r>
        <w:rPr>
          <w:rFonts w:ascii="Times New Roman" w:eastAsia="Times New Roman" w:hAnsi="Times New Roman"/>
          <w:lang w:val="lt-LT" w:eastAsia="x-none"/>
        </w:rPr>
        <w:t>.</w:t>
      </w:r>
    </w:p>
    <w:p w14:paraId="0EAF9B68" w14:textId="77777777" w:rsidR="00BC7628" w:rsidRDefault="00BC7628" w:rsidP="00BC7628">
      <w:pPr>
        <w:spacing w:after="0" w:line="240" w:lineRule="auto"/>
        <w:rPr>
          <w:rFonts w:ascii="Times New Roman" w:eastAsia="Times New Roman" w:hAnsi="Times New Roman"/>
          <w:lang w:val="lt-LT" w:eastAsia="x-none"/>
        </w:rPr>
      </w:pPr>
    </w:p>
    <w:p w14:paraId="01E9B0D7"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Jei Jūs pageidaujate, po senosios ištraukimo Jums gali būti iškart įvesta nauja Mirena.</w:t>
      </w:r>
    </w:p>
    <w:p w14:paraId="7D31DA3B" w14:textId="77777777" w:rsidR="00BC7628" w:rsidRDefault="00BC7628" w:rsidP="00BC7628">
      <w:pPr>
        <w:spacing w:after="0" w:line="240" w:lineRule="auto"/>
        <w:rPr>
          <w:rFonts w:ascii="Times New Roman" w:eastAsia="Times New Roman" w:hAnsi="Times New Roman"/>
          <w:lang w:val="lt-LT"/>
        </w:rPr>
      </w:pPr>
    </w:p>
    <w:p w14:paraId="7C8DF721"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t>Jeigu norite pastoti arba jei reikia ištraukti Mirena dėl kitų priežasčių</w:t>
      </w:r>
    </w:p>
    <w:p w14:paraId="6D4E9AE8" w14:textId="77777777" w:rsidR="00BC7628" w:rsidRDefault="00BC7628" w:rsidP="00BC7628">
      <w:pPr>
        <w:keepNext/>
        <w:spacing w:after="0" w:line="240" w:lineRule="auto"/>
        <w:rPr>
          <w:rFonts w:ascii="Times New Roman" w:eastAsia="Times New Roman" w:hAnsi="Times New Roman"/>
          <w:bCs/>
          <w:lang w:val="lt-LT"/>
        </w:rPr>
      </w:pPr>
      <w:r>
        <w:rPr>
          <w:rFonts w:ascii="Times New Roman" w:eastAsia="Times New Roman" w:hAnsi="Times New Roman"/>
          <w:bCs/>
          <w:lang w:val="lt-LT"/>
        </w:rPr>
        <w:t>Jūsų gydytojas</w:t>
      </w:r>
      <w:r>
        <w:rPr>
          <w:rFonts w:ascii="Times New Roman" w:eastAsia="Times New Roman" w:hAnsi="Times New Roman"/>
          <w:lang w:val="lt-LT"/>
        </w:rPr>
        <w:t xml:space="preserve"> </w:t>
      </w:r>
      <w:r>
        <w:rPr>
          <w:rFonts w:ascii="Times New Roman" w:eastAsia="Times New Roman" w:hAnsi="Times New Roman"/>
          <w:bCs/>
          <w:lang w:val="lt-LT"/>
        </w:rPr>
        <w:t>gali lengvai ištraukti VGES bet kuriuo metu. Po to galite pastoti. Ištraukimas paprastai yra beskausmė procedūra. Ištraukus Mirena, moterys gali pastoti.</w:t>
      </w:r>
    </w:p>
    <w:p w14:paraId="7B99A21A" w14:textId="77777777" w:rsidR="00BC7628" w:rsidRDefault="00BC7628" w:rsidP="00BC7628">
      <w:pPr>
        <w:keepNext/>
        <w:spacing w:after="0" w:line="240" w:lineRule="auto"/>
        <w:rPr>
          <w:rFonts w:ascii="Times New Roman" w:eastAsia="Times New Roman" w:hAnsi="Times New Roman"/>
          <w:bCs/>
          <w:lang w:val="lt-LT"/>
        </w:rPr>
      </w:pPr>
    </w:p>
    <w:p w14:paraId="4FECA7F8" w14:textId="77777777" w:rsidR="00BC7628" w:rsidRPr="001A77DB" w:rsidRDefault="00BC7628" w:rsidP="00BC7628">
      <w:pPr>
        <w:keepNext/>
        <w:spacing w:after="0" w:line="240" w:lineRule="auto"/>
        <w:rPr>
          <w:rFonts w:ascii="Times New Roman" w:eastAsia="Times New Roman" w:hAnsi="Times New Roman"/>
          <w:bCs/>
          <w:u w:val="single"/>
          <w:lang w:val="lt-LT"/>
        </w:rPr>
      </w:pPr>
      <w:r w:rsidRPr="001A77DB">
        <w:rPr>
          <w:rFonts w:ascii="Times New Roman" w:eastAsia="Times New Roman" w:hAnsi="Times New Roman"/>
          <w:bCs/>
          <w:u w:val="single"/>
          <w:lang w:val="lt-LT"/>
        </w:rPr>
        <w:t>Kontracepcijos tęsimas po ištraukimo</w:t>
      </w:r>
    </w:p>
    <w:p w14:paraId="44F4BDEB" w14:textId="77777777" w:rsidR="00BC7628" w:rsidRDefault="00BC7628" w:rsidP="00BC7628">
      <w:pPr>
        <w:keepNext/>
        <w:spacing w:after="0" w:line="240" w:lineRule="auto"/>
        <w:rPr>
          <w:rFonts w:ascii="Times New Roman" w:eastAsia="Times New Roman" w:hAnsi="Times New Roman"/>
          <w:bCs/>
          <w:lang w:val="lt-LT"/>
        </w:rPr>
      </w:pPr>
    </w:p>
    <w:p w14:paraId="7C26BEA1" w14:textId="77777777" w:rsidR="00BC7628" w:rsidRPr="00CE5782" w:rsidRDefault="00BC7628" w:rsidP="00BC7628">
      <w:pPr>
        <w:keepNext/>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Jei nėštumas nėra pageidaujamas, po septintos menstruacinio ciklo (mėnesinių) dienos Mirena neturėtų būti ištraukiama, nebent jei mažiausiai septynias dienas iki ištraukimo kontracepcija yra užtikrinama kitais metodais (pvz., prezervatyvais). </w:t>
      </w:r>
      <w:r>
        <w:rPr>
          <w:rFonts w:ascii="Times New Roman" w:hAnsi="Times New Roman"/>
          <w:bCs/>
          <w:lang w:val="lt-LT"/>
        </w:rPr>
        <w:t>Jeigu Jums nėra mėnesinių arba jos yra nereguliarios</w:t>
      </w:r>
      <w:r>
        <w:rPr>
          <w:rFonts w:ascii="Times New Roman" w:eastAsia="Times New Roman" w:hAnsi="Times New Roman"/>
          <w:bCs/>
          <w:lang w:val="lt-LT"/>
        </w:rPr>
        <w:t xml:space="preserve">, septynias dienas iki ištraukimo turite naudoti barjerinių kontracepcijos metodų, kol menstruacijos vėl atsiras. Nauja Mirena gali taip pat būti įvedama iškart po ištraukimo. Šiuo atveju papildomos apsaugos nereikia. </w:t>
      </w:r>
      <w:r w:rsidRPr="00CE5782">
        <w:rPr>
          <w:rFonts w:ascii="Times New Roman" w:eastAsia="Times New Roman" w:hAnsi="Times New Roman"/>
          <w:bCs/>
          <w:lang w:val="lt-LT"/>
        </w:rPr>
        <w:t>Jei nenorite toliau naudoti to paties metodo, kreipkitės į gydytoją patarimo dėl kitų patikimų kontracepcijos metodų.</w:t>
      </w:r>
    </w:p>
    <w:p w14:paraId="756C13A8" w14:textId="77777777" w:rsidR="00BC7628" w:rsidRDefault="00BC7628" w:rsidP="00BC7628">
      <w:pPr>
        <w:keepNext/>
        <w:spacing w:after="0" w:line="240" w:lineRule="auto"/>
        <w:rPr>
          <w:rFonts w:ascii="Times New Roman" w:eastAsia="Times New Roman" w:hAnsi="Times New Roman"/>
          <w:bCs/>
          <w:lang w:val="lt-LT"/>
        </w:rPr>
      </w:pPr>
    </w:p>
    <w:p w14:paraId="4E3B06E5" w14:textId="77777777" w:rsidR="00BC7628" w:rsidRDefault="00BC7628" w:rsidP="00BC7628">
      <w:pPr>
        <w:keepNext/>
        <w:spacing w:after="0" w:line="240" w:lineRule="auto"/>
        <w:jc w:val="both"/>
        <w:outlineLvl w:val="0"/>
        <w:rPr>
          <w:rFonts w:ascii="Times New Roman" w:eastAsia="Times New Roman" w:hAnsi="Times New Roman"/>
          <w:lang w:val="lt-LT"/>
        </w:rPr>
      </w:pPr>
      <w:r>
        <w:rPr>
          <w:rFonts w:ascii="Times New Roman" w:eastAsia="Times New Roman" w:hAnsi="Times New Roman"/>
          <w:i/>
          <w:lang w:val="lt-LT" w:eastAsia="x-none"/>
        </w:rPr>
        <w:t>Ar galima pastoti, jei nebenaudojama Mirena?</w:t>
      </w:r>
    </w:p>
    <w:p w14:paraId="49846A90" w14:textId="77777777" w:rsidR="00BC7628" w:rsidRDefault="00BC7628" w:rsidP="00BC7628">
      <w:pPr>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Taip. Kai Mirena ištraukta, Jūs galite pastoti. Jūs galite pastoti pirmojo menstruacinio ciklo metu po Mirena ištraukimo.</w:t>
      </w:r>
    </w:p>
    <w:p w14:paraId="77F8FB50" w14:textId="77777777" w:rsidR="00BC7628" w:rsidRDefault="00BC7628" w:rsidP="00BC7628">
      <w:pPr>
        <w:spacing w:after="0" w:line="240" w:lineRule="auto"/>
        <w:rPr>
          <w:rFonts w:ascii="Times New Roman" w:eastAsia="Times New Roman" w:hAnsi="Times New Roman"/>
          <w:bCs/>
          <w:lang w:val="lt-LT" w:eastAsia="x-none"/>
        </w:rPr>
      </w:pPr>
    </w:p>
    <w:p w14:paraId="25CE2692"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lastRenderedPageBreak/>
        <w:t>Ar gali Mirena paveikti menstruacijas?</w:t>
      </w:r>
    </w:p>
    <w:p w14:paraId="70AA8847" w14:textId="77777777" w:rsidR="00BC7628" w:rsidRDefault="00BC7628" w:rsidP="00BC7628">
      <w:pPr>
        <w:keepNext/>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Mirena neveikia menstruacinio ciklo. Ji gali pakeisti menstruacijas – Jums bus tepimas (negausus kraujavimas), pailgėjęs arba sutrumpėjęs mėnesinių ciklas, silpnesnis ar gausesnis kraujavimas arba visiškai nekraujuos.</w:t>
      </w:r>
    </w:p>
    <w:p w14:paraId="593AF272" w14:textId="77777777" w:rsidR="00BC7628" w:rsidRDefault="00BC7628" w:rsidP="00BC7628">
      <w:pPr>
        <w:keepNext/>
        <w:spacing w:after="0" w:line="240" w:lineRule="auto"/>
        <w:rPr>
          <w:rFonts w:ascii="Times New Roman" w:eastAsia="Times New Roman" w:hAnsi="Times New Roman"/>
          <w:bCs/>
          <w:lang w:val="lt-LT" w:eastAsia="x-none"/>
        </w:rPr>
      </w:pPr>
    </w:p>
    <w:p w14:paraId="4573D38F" w14:textId="77777777" w:rsidR="00BC7628" w:rsidRDefault="00BC7628" w:rsidP="00BC7628">
      <w:pPr>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Daugumai moterų be menstruacijų dar būna dažnas tepimas ar negausus kraujavimas pirmuosius 3</w:t>
      </w:r>
      <w:r w:rsidRPr="008F04CB">
        <w:rPr>
          <w:rFonts w:ascii="Times New Roman" w:eastAsia="Times New Roman" w:hAnsi="Times New Roman"/>
          <w:bCs/>
          <w:lang w:val="lt-LT" w:eastAsia="x-none"/>
        </w:rPr>
        <w:t xml:space="preserve"> – </w:t>
      </w:r>
      <w:r>
        <w:rPr>
          <w:rFonts w:ascii="Times New Roman" w:eastAsia="Times New Roman" w:hAnsi="Times New Roman"/>
          <w:bCs/>
          <w:lang w:val="lt-LT" w:eastAsia="x-none"/>
        </w:rPr>
        <w:t>6 mėnesius po Mirena įvedimo. Kai kurioms moterims šiuo laikotarpiu gali būti gausus arba ilgai trunkantis kraujavimas. Pasakykite apie tai gydytojui, ypač jei tai nepraeina.</w:t>
      </w:r>
    </w:p>
    <w:p w14:paraId="0787EE1E" w14:textId="77777777" w:rsidR="00BC7628" w:rsidRDefault="00BC7628" w:rsidP="00BC7628">
      <w:pPr>
        <w:spacing w:after="0" w:line="240" w:lineRule="auto"/>
        <w:rPr>
          <w:rFonts w:ascii="Times New Roman" w:eastAsia="Times New Roman" w:hAnsi="Times New Roman"/>
          <w:bCs/>
          <w:lang w:val="lt-LT" w:eastAsia="x-none"/>
        </w:rPr>
      </w:pPr>
    </w:p>
    <w:p w14:paraId="04C6AE39"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Paprastai Jums laipsniškai kiekvieną mėnesį mažės kraujavimo dienų skaičius ir prarasto kraujo kiekis. Kai kurioms moterims galiausiai visiškai išnyksta mėnesinės. Naudojant Mirena, paprastai sumažėja menstruacinio kraujavimo kiekis, todėl daugumai moterų padidėja hemoglobino koncentracija kraujyje.</w:t>
      </w:r>
    </w:p>
    <w:p w14:paraId="55167275" w14:textId="77777777" w:rsidR="00BC7628" w:rsidRDefault="00BC7628" w:rsidP="00BC7628">
      <w:pPr>
        <w:spacing w:after="0" w:line="240" w:lineRule="auto"/>
        <w:rPr>
          <w:rFonts w:ascii="Times New Roman" w:eastAsia="Times New Roman" w:hAnsi="Times New Roman"/>
          <w:bCs/>
          <w:lang w:val="lt-LT"/>
        </w:rPr>
      </w:pPr>
    </w:p>
    <w:p w14:paraId="5931E3B8"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Mėnesinės sunormalėja ištraukus sistemą.</w:t>
      </w:r>
    </w:p>
    <w:p w14:paraId="69F9F54A" w14:textId="77777777" w:rsidR="00BC7628" w:rsidRDefault="00BC7628" w:rsidP="00BC7628">
      <w:pPr>
        <w:spacing w:after="0" w:line="240" w:lineRule="auto"/>
        <w:rPr>
          <w:rFonts w:ascii="Times New Roman" w:eastAsia="Times New Roman" w:hAnsi="Times New Roman"/>
          <w:bCs/>
          <w:lang w:val="lt-LT"/>
        </w:rPr>
      </w:pPr>
    </w:p>
    <w:p w14:paraId="354403D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Ar yra nenormalu, jei nėra mėnesinių?</w:t>
      </w:r>
    </w:p>
    <w:p w14:paraId="0D54B896"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Ne, jei naudojate Mirena. Jeigu Jums nėra mėnesinių naudojant Mirena, tai yra dėl hormono poveikio gimdos gleivinei. Mėnesinis gimdos sienelės sustorėjimas neįvyksta, todėl nėra kam išsiskirti su menstruacijomis. Tai nebūtinai reiškia, kad Jums menopauzė ar esate nėščia. Jūsų savų hormonų lygiai išlieka normalūs.</w:t>
      </w:r>
    </w:p>
    <w:p w14:paraId="063A05AC" w14:textId="77777777" w:rsidR="00BC7628" w:rsidRDefault="00BC7628" w:rsidP="00BC7628">
      <w:pPr>
        <w:spacing w:after="0" w:line="240" w:lineRule="auto"/>
        <w:rPr>
          <w:rFonts w:ascii="Times New Roman" w:eastAsia="Times New Roman" w:hAnsi="Times New Roman"/>
          <w:bCs/>
          <w:lang w:val="lt-LT"/>
        </w:rPr>
      </w:pPr>
    </w:p>
    <w:p w14:paraId="7AF84D48"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Iš tiesų mėnesinių nebuvimas gali būti didelis privalumas moters sveikatai.</w:t>
      </w:r>
    </w:p>
    <w:p w14:paraId="22B9AD08" w14:textId="77777777" w:rsidR="00BC7628" w:rsidRDefault="00BC7628" w:rsidP="00BC7628">
      <w:pPr>
        <w:spacing w:after="0" w:line="240" w:lineRule="auto"/>
        <w:rPr>
          <w:rFonts w:ascii="Times New Roman" w:eastAsia="Times New Roman" w:hAnsi="Times New Roman"/>
          <w:bCs/>
          <w:lang w:val="lt-LT"/>
        </w:rPr>
      </w:pPr>
    </w:p>
    <w:p w14:paraId="482FD8B5"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
          <w:lang w:val="lt-LT"/>
        </w:rPr>
        <w:t>Kaip sužinoti, ar esate nėščia?</w:t>
      </w:r>
    </w:p>
    <w:p w14:paraId="6E99788F"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Nėštumas nėra tikėtinas moterims, naudojančioms Mirena, net jei joms nėra mėnesinių.</w:t>
      </w:r>
    </w:p>
    <w:p w14:paraId="10B2F9DE" w14:textId="77777777" w:rsidR="00BC7628" w:rsidRDefault="00BC7628" w:rsidP="00BC7628">
      <w:pPr>
        <w:spacing w:after="0" w:line="240" w:lineRule="auto"/>
        <w:rPr>
          <w:rFonts w:ascii="Times New Roman" w:eastAsia="Times New Roman" w:hAnsi="Times New Roman"/>
          <w:bCs/>
          <w:lang w:val="lt-LT"/>
        </w:rPr>
      </w:pPr>
    </w:p>
    <w:p w14:paraId="3D286D2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Cs/>
          <w:lang w:val="lt-LT"/>
        </w:rPr>
        <w:t>Jei Jums nebuvo mėnesinių šešias savaites ir esate susirūpinusi, tuomet apsvarstykite, ar atlikti nėštumo testą. Jei jis neigiamas, kito testo daryti nereikia, nebent Jums yra kitų nėštumo požymių, pvz., šleikštulys, nuovargis ar krūtinės jautrumas.</w:t>
      </w:r>
    </w:p>
    <w:p w14:paraId="52EF364C" w14:textId="77777777" w:rsidR="00BC7628" w:rsidRDefault="00BC7628" w:rsidP="00BC7628">
      <w:pPr>
        <w:spacing w:after="0" w:line="240" w:lineRule="auto"/>
        <w:rPr>
          <w:rFonts w:ascii="Times New Roman" w:eastAsia="Times New Roman" w:hAnsi="Times New Roman"/>
          <w:bCs/>
          <w:lang w:val="lt-LT"/>
        </w:rPr>
      </w:pPr>
    </w:p>
    <w:p w14:paraId="3E02DB00" w14:textId="77777777" w:rsidR="00BC7628" w:rsidRDefault="00BC7628" w:rsidP="00BC7628">
      <w:pPr>
        <w:keepNext/>
        <w:spacing w:after="0" w:line="240" w:lineRule="auto"/>
        <w:rPr>
          <w:rFonts w:ascii="Times New Roman" w:eastAsia="Times New Roman" w:hAnsi="Times New Roman"/>
          <w:bCs/>
          <w:lang w:val="lt-LT" w:eastAsia="x-none"/>
        </w:rPr>
      </w:pPr>
      <w:r>
        <w:rPr>
          <w:rFonts w:ascii="Times New Roman" w:eastAsia="Times New Roman" w:hAnsi="Times New Roman"/>
          <w:i/>
          <w:lang w:val="lt-LT"/>
        </w:rPr>
        <w:t>Ar gali Mirena sukelti skausmą arba diskomfortą?</w:t>
      </w:r>
    </w:p>
    <w:p w14:paraId="0E985D3A" w14:textId="77777777" w:rsidR="00BC7628" w:rsidRDefault="00BC7628" w:rsidP="00BC7628">
      <w:pPr>
        <w:keepNext/>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Kai kurios moterys pirmas kelias savaites, įvedus sistemą, jaučia skausmą (panašų į menstruacinius spazmus). Jei jaučiate stiprų skausmą arba jei skausmas tęsiasi daugiau nei tris savaites nuo Mirena įvedimo, Jūs turėtumėte vėl kreiptis į gydytoją arba gydymo įstaigą.</w:t>
      </w:r>
    </w:p>
    <w:p w14:paraId="063D45D4" w14:textId="77777777" w:rsidR="00BC7628" w:rsidRDefault="00BC7628" w:rsidP="00BC7628">
      <w:pPr>
        <w:spacing w:after="0" w:line="240" w:lineRule="auto"/>
        <w:rPr>
          <w:rFonts w:ascii="Times New Roman" w:eastAsia="Times New Roman" w:hAnsi="Times New Roman"/>
          <w:bCs/>
          <w:lang w:val="lt-LT" w:eastAsia="x-none"/>
        </w:rPr>
      </w:pPr>
    </w:p>
    <w:p w14:paraId="77AC7BA0" w14:textId="77777777" w:rsidR="00BC7628" w:rsidRDefault="00BC7628" w:rsidP="00BC7628">
      <w:pPr>
        <w:keepNext/>
        <w:spacing w:after="0" w:line="240" w:lineRule="auto"/>
        <w:outlineLvl w:val="2"/>
        <w:rPr>
          <w:rFonts w:ascii="Times New Roman" w:eastAsia="Times New Roman" w:hAnsi="Times New Roman"/>
          <w:lang w:val="lt-LT" w:eastAsia="x-none"/>
        </w:rPr>
      </w:pPr>
      <w:r>
        <w:rPr>
          <w:rFonts w:ascii="Times New Roman" w:eastAsia="Times New Roman" w:hAnsi="Times New Roman"/>
          <w:i/>
          <w:lang w:val="lt-LT" w:eastAsia="x-none"/>
        </w:rPr>
        <w:t>Ar Mirena trukdys lytiniams santykiams?</w:t>
      </w:r>
    </w:p>
    <w:p w14:paraId="2F0FB05F"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Nei Jūs, nei Jūsų partneris neturėtų jausti VGES lytinio akto metu. Jei VGES jaučiate, Jūs turėtumėte vengti lytinių santykių, kol Jūsų gydytojas patikrins, ar VGES vis dar yra teisingoje padėtyje.</w:t>
      </w:r>
    </w:p>
    <w:p w14:paraId="07EE011C" w14:textId="77777777" w:rsidR="00BC7628" w:rsidRDefault="00BC7628" w:rsidP="00BC7628">
      <w:pPr>
        <w:spacing w:after="0" w:line="240" w:lineRule="auto"/>
        <w:rPr>
          <w:rFonts w:ascii="Times New Roman" w:eastAsia="Times New Roman" w:hAnsi="Times New Roman"/>
          <w:lang w:val="lt-LT" w:eastAsia="x-none"/>
        </w:rPr>
      </w:pPr>
    </w:p>
    <w:p w14:paraId="50AD456B"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bCs/>
          <w:i/>
          <w:lang w:val="lt-LT" w:eastAsia="x-none"/>
        </w:rPr>
        <w:t>Kiek laiko po procedūros reikia vengti lytinių santykių?</w:t>
      </w:r>
    </w:p>
    <w:p w14:paraId="224D0732"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Norint leisti kūnui pailsėti, geriausia po Mirena įvedimo palaukti apie 24 valandas prieš turint lytinių santykių. </w:t>
      </w:r>
      <w:r w:rsidRPr="0047684B">
        <w:rPr>
          <w:rFonts w:ascii="Times New Roman" w:eastAsia="Times New Roman" w:hAnsi="Times New Roman"/>
          <w:lang w:val="lt-LT" w:eastAsia="x-none"/>
        </w:rPr>
        <w:t>Priklausomai nuo to, k</w:t>
      </w:r>
      <w:r>
        <w:rPr>
          <w:rFonts w:ascii="Times New Roman" w:eastAsia="Times New Roman" w:hAnsi="Times New Roman"/>
          <w:lang w:val="lt-LT" w:eastAsia="x-none"/>
        </w:rPr>
        <w:t>uriuo</w:t>
      </w:r>
      <w:r w:rsidRPr="0047684B">
        <w:rPr>
          <w:rFonts w:ascii="Times New Roman" w:eastAsia="Times New Roman" w:hAnsi="Times New Roman"/>
          <w:lang w:val="lt-LT" w:eastAsia="x-none"/>
        </w:rPr>
        <w:t xml:space="preserve"> m</w:t>
      </w:r>
      <w:r>
        <w:rPr>
          <w:rFonts w:ascii="Times New Roman" w:eastAsia="Times New Roman" w:hAnsi="Times New Roman"/>
          <w:lang w:val="lt-LT" w:eastAsia="x-none"/>
        </w:rPr>
        <w:t>ėnesinių ciklo</w:t>
      </w:r>
      <w:r w:rsidRPr="0047684B">
        <w:rPr>
          <w:rFonts w:ascii="Times New Roman" w:eastAsia="Times New Roman" w:hAnsi="Times New Roman"/>
          <w:lang w:val="lt-LT" w:eastAsia="x-none"/>
        </w:rPr>
        <w:t xml:space="preserve"> </w:t>
      </w:r>
      <w:r>
        <w:rPr>
          <w:rFonts w:ascii="Times New Roman" w:eastAsia="Times New Roman" w:hAnsi="Times New Roman"/>
          <w:lang w:val="lt-LT" w:eastAsia="x-none"/>
        </w:rPr>
        <w:t>metu</w:t>
      </w:r>
      <w:r w:rsidRPr="0047684B">
        <w:rPr>
          <w:rFonts w:ascii="Times New Roman" w:eastAsia="Times New Roman" w:hAnsi="Times New Roman"/>
          <w:lang w:val="lt-LT" w:eastAsia="x-none"/>
        </w:rPr>
        <w:t xml:space="preserve"> į</w:t>
      </w:r>
      <w:r>
        <w:rPr>
          <w:rFonts w:ascii="Times New Roman" w:eastAsia="Times New Roman" w:hAnsi="Times New Roman"/>
          <w:lang w:val="lt-LT" w:eastAsia="x-none"/>
        </w:rPr>
        <w:t>vedama</w:t>
      </w:r>
      <w:r w:rsidRPr="0047684B">
        <w:rPr>
          <w:rFonts w:ascii="Times New Roman" w:eastAsia="Times New Roman" w:hAnsi="Times New Roman"/>
          <w:lang w:val="lt-LT" w:eastAsia="x-none"/>
        </w:rPr>
        <w:t xml:space="preserve"> Mirena, </w:t>
      </w:r>
      <w:r>
        <w:rPr>
          <w:rFonts w:ascii="Times New Roman" w:eastAsia="Times New Roman" w:hAnsi="Times New Roman"/>
          <w:lang w:val="lt-LT" w:eastAsia="x-none"/>
        </w:rPr>
        <w:t xml:space="preserve">Jums </w:t>
      </w:r>
      <w:r w:rsidRPr="0047684B">
        <w:rPr>
          <w:rFonts w:ascii="Times New Roman" w:eastAsia="Times New Roman" w:hAnsi="Times New Roman"/>
          <w:lang w:val="lt-LT" w:eastAsia="x-none"/>
        </w:rPr>
        <w:t>gali tekti naudoti barjerines kontracepcijos priemones (pvz., prezervatyvus) arba susilaikyti nuo lytinių santykių pirmas 7</w:t>
      </w:r>
      <w:r>
        <w:rPr>
          <w:rFonts w:ascii="Times New Roman" w:eastAsia="Times New Roman" w:hAnsi="Times New Roman"/>
          <w:lang w:val="lt-LT" w:eastAsia="x-none"/>
        </w:rPr>
        <w:t> paras</w:t>
      </w:r>
      <w:r w:rsidRPr="0047684B">
        <w:rPr>
          <w:rFonts w:ascii="Times New Roman" w:eastAsia="Times New Roman" w:hAnsi="Times New Roman"/>
          <w:lang w:val="lt-LT" w:eastAsia="x-none"/>
        </w:rPr>
        <w:t xml:space="preserve"> po į</w:t>
      </w:r>
      <w:r>
        <w:rPr>
          <w:rFonts w:ascii="Times New Roman" w:eastAsia="Times New Roman" w:hAnsi="Times New Roman"/>
          <w:lang w:val="lt-LT" w:eastAsia="x-none"/>
        </w:rPr>
        <w:t>ved</w:t>
      </w:r>
      <w:r w:rsidRPr="0047684B">
        <w:rPr>
          <w:rFonts w:ascii="Times New Roman" w:eastAsia="Times New Roman" w:hAnsi="Times New Roman"/>
          <w:lang w:val="lt-LT" w:eastAsia="x-none"/>
        </w:rPr>
        <w:t>imo (žr. 3</w:t>
      </w:r>
      <w:r>
        <w:rPr>
          <w:rFonts w:ascii="Times New Roman" w:eastAsia="Times New Roman" w:hAnsi="Times New Roman"/>
          <w:lang w:val="lt-LT" w:eastAsia="x-none"/>
        </w:rPr>
        <w:t> </w:t>
      </w:r>
      <w:r w:rsidRPr="0047684B">
        <w:rPr>
          <w:rFonts w:ascii="Times New Roman" w:eastAsia="Times New Roman" w:hAnsi="Times New Roman"/>
          <w:lang w:val="lt-LT" w:eastAsia="x-none"/>
        </w:rPr>
        <w:t xml:space="preserve">skyrių „Kaip </w:t>
      </w:r>
      <w:r>
        <w:rPr>
          <w:rFonts w:ascii="Times New Roman" w:eastAsia="Times New Roman" w:hAnsi="Times New Roman"/>
          <w:lang w:val="lt-LT" w:eastAsia="x-none"/>
        </w:rPr>
        <w:t xml:space="preserve">naudoti </w:t>
      </w:r>
      <w:r w:rsidRPr="0047684B">
        <w:rPr>
          <w:rFonts w:ascii="Times New Roman" w:eastAsia="Times New Roman" w:hAnsi="Times New Roman"/>
          <w:lang w:val="lt-LT" w:eastAsia="x-none"/>
        </w:rPr>
        <w:t xml:space="preserve">Mirena – </w:t>
      </w:r>
      <w:r w:rsidRPr="0047684B">
        <w:rPr>
          <w:rFonts w:ascii="Times New Roman" w:eastAsia="Times New Roman" w:hAnsi="Times New Roman"/>
          <w:bCs/>
          <w:i/>
          <w:lang w:val="lt-LT" w:eastAsia="x-none"/>
        </w:rPr>
        <w:t>Kada Mirena turėtų būti įvedama</w:t>
      </w:r>
      <w:r w:rsidRPr="0047684B">
        <w:rPr>
          <w:rFonts w:ascii="Times New Roman" w:eastAsia="Times New Roman" w:hAnsi="Times New Roman"/>
          <w:lang w:val="lt-LT" w:eastAsia="x-none"/>
        </w:rPr>
        <w:t>“).</w:t>
      </w:r>
    </w:p>
    <w:p w14:paraId="0019BD2B" w14:textId="77777777" w:rsidR="00BC7628" w:rsidRDefault="00BC7628" w:rsidP="00BC7628">
      <w:pPr>
        <w:spacing w:after="0" w:line="240" w:lineRule="auto"/>
        <w:rPr>
          <w:rFonts w:ascii="Times New Roman" w:eastAsia="Times New Roman" w:hAnsi="Times New Roman"/>
          <w:lang w:val="lt-LT" w:eastAsia="x-none"/>
        </w:rPr>
      </w:pPr>
    </w:p>
    <w:p w14:paraId="767AD057" w14:textId="77777777" w:rsidR="00BC7628" w:rsidRDefault="00BC7628" w:rsidP="00BC7628">
      <w:pPr>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t>Ar galima naudoti tamponus ar menstruacines taureles?</w:t>
      </w:r>
    </w:p>
    <w:p w14:paraId="6097A2E0"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eastAsia="x-none"/>
        </w:rPr>
        <w:t xml:space="preserve">Rekomenduojama naudoti higieninius paketus. Jei naudojate tamponus ar menstruacines taureles, turėtumėte keisti juos atsargiai, kad nepatrauktumėte Mirena siūlų. </w:t>
      </w:r>
      <w:r>
        <w:rPr>
          <w:rFonts w:ascii="Times New Roman" w:eastAsia="Times New Roman" w:hAnsi="Times New Roman"/>
          <w:szCs w:val="20"/>
          <w:lang w:val="lt-LT" w:eastAsia="de-DE"/>
        </w:rPr>
        <w:t>Jei manote, kad galbūt patraukėte Mirena iš vietos (žr. galimus požymius, išvardytus skyriuje „</w:t>
      </w:r>
      <w:r>
        <w:rPr>
          <w:rFonts w:ascii="Times New Roman" w:eastAsia="Times New Roman" w:hAnsi="Times New Roman"/>
          <w:bCs/>
          <w:i/>
          <w:lang w:val="lt-LT"/>
        </w:rPr>
        <w:t>Kada turėtumėte apsilankyti pas gydytoją</w:t>
      </w:r>
      <w:r>
        <w:rPr>
          <w:rFonts w:ascii="Times New Roman" w:eastAsia="Times New Roman" w:hAnsi="Times New Roman"/>
          <w:bCs/>
          <w:lang w:val="lt-LT"/>
        </w:rPr>
        <w:t>“</w:t>
      </w:r>
      <w:r>
        <w:rPr>
          <w:rFonts w:ascii="Times New Roman" w:eastAsia="Times New Roman" w:hAnsi="Times New Roman"/>
          <w:szCs w:val="20"/>
          <w:lang w:val="lt-LT" w:eastAsia="de-DE"/>
        </w:rPr>
        <w:t>), venkite lytinių santykių arba naudokite barjerinę kontracepciją (pvz., prezervatyvus) ir kreipkitės į gydytoją.</w:t>
      </w:r>
    </w:p>
    <w:p w14:paraId="34504A03" w14:textId="77777777" w:rsidR="00BC7628" w:rsidRDefault="00BC7628" w:rsidP="00BC7628">
      <w:pPr>
        <w:spacing w:after="0" w:line="240" w:lineRule="auto"/>
        <w:rPr>
          <w:rFonts w:ascii="Times New Roman" w:eastAsia="Times New Roman" w:hAnsi="Times New Roman"/>
          <w:b/>
          <w:lang w:val="lt-LT" w:eastAsia="x-none"/>
        </w:rPr>
      </w:pPr>
    </w:p>
    <w:p w14:paraId="07341861" w14:textId="77777777" w:rsidR="00BC7628" w:rsidRDefault="00BC7628" w:rsidP="00BC7628">
      <w:pPr>
        <w:keepNext/>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lastRenderedPageBreak/>
        <w:t>Kas atsitinka, jei Mirena iškrenta pati?</w:t>
      </w:r>
    </w:p>
    <w:p w14:paraId="7497F90F"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Retai, bet įmanoma, kad Mirena iškrenta menstruacijų metu to nepastebint. Nebūdingas kraujavimo padidėjimas menstruacijų metu gali reikšti, kad Mirena iškrito per Jūsų makštį. Taip pat yra įmanoma, kad Mirena dalis išlenda iš Jūsų gimdos (Jūs arba Jūsų partneris tai galite pajausti lytinio akto metu). Jei išlenda visa Mirena arba jos dalis, Jūs nebebūsite apsaugota nuo nėštumo.</w:t>
      </w:r>
    </w:p>
    <w:p w14:paraId="053A9AA8" w14:textId="77777777" w:rsidR="00BC7628" w:rsidRDefault="00BC7628" w:rsidP="00BC7628">
      <w:pPr>
        <w:spacing w:after="0" w:line="240" w:lineRule="auto"/>
        <w:rPr>
          <w:rFonts w:ascii="Times New Roman" w:eastAsia="Times New Roman" w:hAnsi="Times New Roman"/>
          <w:lang w:val="lt-LT" w:eastAsia="x-none"/>
        </w:rPr>
      </w:pPr>
    </w:p>
    <w:p w14:paraId="344BC938" w14:textId="77777777" w:rsidR="00BC7628" w:rsidRDefault="00BC7628" w:rsidP="00BC7628">
      <w:pPr>
        <w:keepNext/>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t>Kaip sužinoti, ar Mirena yra gimdoje?</w:t>
      </w:r>
    </w:p>
    <w:p w14:paraId="5A7326EF" w14:textId="77777777" w:rsidR="00BC7628" w:rsidRDefault="00BC7628" w:rsidP="00BC7628">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Jūs galite pasitikrinti, ar siūlai yra savo vietoje. Švelniai įkiškite pirštą į makštį ir užčiuopkite siūlus makšties gale, prie gimdos kaklelio angos.</w:t>
      </w:r>
    </w:p>
    <w:p w14:paraId="0EA98481" w14:textId="77777777" w:rsidR="00BC7628" w:rsidRDefault="00BC7628" w:rsidP="00BC7628">
      <w:pPr>
        <w:spacing w:after="0" w:line="240" w:lineRule="auto"/>
        <w:rPr>
          <w:rFonts w:ascii="Times New Roman" w:eastAsia="Times New Roman" w:hAnsi="Times New Roman"/>
          <w:lang w:val="lt-LT" w:eastAsia="x-none"/>
        </w:rPr>
      </w:pPr>
    </w:p>
    <w:p w14:paraId="184D0F00"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iCs/>
          <w:u w:val="single"/>
          <w:lang w:val="lt-LT"/>
        </w:rPr>
        <w:t xml:space="preserve">Netraukite </w:t>
      </w:r>
      <w:r>
        <w:rPr>
          <w:rFonts w:ascii="Times New Roman" w:eastAsia="Times New Roman" w:hAnsi="Times New Roman"/>
          <w:u w:val="single"/>
          <w:lang w:val="lt-LT"/>
        </w:rPr>
        <w:t>siūlų,</w:t>
      </w:r>
      <w:r>
        <w:rPr>
          <w:rFonts w:ascii="Times New Roman" w:eastAsia="Times New Roman" w:hAnsi="Times New Roman"/>
          <w:lang w:val="lt-LT"/>
        </w:rPr>
        <w:t xml:space="preserve"> nes netikėtai galite ištraukti Mirena. Jei negalite užčiuopti siūlų, tai gali būti iškritimo arba perforacijos (prakiurimo) požymis. Tokiu atveju reikėtų naudoti barjerinę kontracepciją (pvz., prezervatyvą) ir kreiptis į gydytoją.</w:t>
      </w:r>
    </w:p>
    <w:p w14:paraId="5F452713" w14:textId="77777777" w:rsidR="00BC7628" w:rsidRDefault="00BC7628" w:rsidP="00BC7628">
      <w:pPr>
        <w:spacing w:after="0" w:line="240" w:lineRule="auto"/>
        <w:rPr>
          <w:rFonts w:ascii="Times New Roman" w:eastAsia="Times New Roman" w:hAnsi="Times New Roman"/>
          <w:lang w:val="lt-LT"/>
        </w:rPr>
      </w:pPr>
    </w:p>
    <w:p w14:paraId="7AF8E6F4" w14:textId="77777777" w:rsidR="00BC7628" w:rsidRDefault="00BC7628" w:rsidP="00BC7628">
      <w:pPr>
        <w:spacing w:after="0" w:line="240" w:lineRule="auto"/>
        <w:rPr>
          <w:rFonts w:ascii="Times New Roman" w:eastAsia="Times New Roman" w:hAnsi="Times New Roman"/>
          <w:lang w:val="lt-LT"/>
        </w:rPr>
      </w:pPr>
    </w:p>
    <w:p w14:paraId="39C123CA"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
          <w:bCs/>
          <w:lang w:val="lt-LT"/>
        </w:rPr>
        <w:t>4.</w:t>
      </w:r>
      <w:r>
        <w:rPr>
          <w:rFonts w:ascii="Times New Roman" w:eastAsia="Times New Roman" w:hAnsi="Times New Roman"/>
          <w:b/>
          <w:bCs/>
          <w:lang w:val="lt-LT"/>
        </w:rPr>
        <w:tab/>
        <w:t>Galimas šalutinis poveikis</w:t>
      </w:r>
    </w:p>
    <w:p w14:paraId="4186CDAE" w14:textId="77777777" w:rsidR="00BC7628" w:rsidRDefault="00BC7628" w:rsidP="00BC7628">
      <w:pPr>
        <w:spacing w:after="0" w:line="240" w:lineRule="auto"/>
        <w:rPr>
          <w:rFonts w:ascii="Times New Roman" w:eastAsia="Times New Roman" w:hAnsi="Times New Roman"/>
          <w:lang w:val="lt-LT"/>
        </w:rPr>
      </w:pPr>
    </w:p>
    <w:p w14:paraId="6B8D691F"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Šis vaistas, kaip ir visi kiti, gali sukelti šalutinį poveikį, nors jis pasireiškia ne visiems žmonėms.</w:t>
      </w:r>
    </w:p>
    <w:p w14:paraId="2B06AD18" w14:textId="77777777" w:rsidR="00BC7628" w:rsidRDefault="00BC7628" w:rsidP="00BC7628">
      <w:pPr>
        <w:spacing w:after="0" w:line="240" w:lineRule="auto"/>
        <w:rPr>
          <w:rFonts w:ascii="Times New Roman" w:eastAsia="Times New Roman" w:hAnsi="Times New Roman"/>
          <w:lang w:val="lt-LT" w:eastAsia="x-none"/>
        </w:rPr>
      </w:pPr>
    </w:p>
    <w:p w14:paraId="3A2B3BAC"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Žemiau pateikiame galimą šalutinį poveikį, kai Mirena vartojama kontracepcijai (apsisaugoti nuo nėštumo) ir idiopatinei menoragijai (gausioms mėnesinėms) gydyti.</w:t>
      </w:r>
    </w:p>
    <w:p w14:paraId="279D1A0A" w14:textId="77777777" w:rsidR="00BC7628" w:rsidRDefault="00BC7628" w:rsidP="00BC7628">
      <w:pPr>
        <w:spacing w:after="0" w:line="240" w:lineRule="auto"/>
        <w:rPr>
          <w:rFonts w:ascii="Times New Roman" w:eastAsia="Times New Roman" w:hAnsi="Times New Roman"/>
          <w:lang w:val="lt-LT"/>
        </w:rPr>
      </w:pPr>
    </w:p>
    <w:p w14:paraId="50FCC25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Mirena vartojant endometriumo hiperplazijos (pernelyg didelio gimdos gleivinės augimo) profilaktikai estrogenų pakeičiamosios terapijos metu, buvo nustatytas panašus galimo šalutinio poveikio dažnis, nebent patikslinta pastabose.</w:t>
      </w:r>
    </w:p>
    <w:p w14:paraId="0BB80269" w14:textId="77777777" w:rsidR="00BC7628" w:rsidRDefault="00BC7628" w:rsidP="00BC7628">
      <w:pPr>
        <w:spacing w:after="0" w:line="240" w:lineRule="auto"/>
        <w:rPr>
          <w:rFonts w:ascii="Times New Roman" w:eastAsia="Times New Roman" w:hAnsi="Times New Roman"/>
          <w:lang w:val="lt-LT" w:eastAsia="x-none"/>
        </w:rPr>
      </w:pPr>
    </w:p>
    <w:p w14:paraId="2D412D38" w14:textId="3A158608" w:rsidR="00BC7628" w:rsidRPr="001A77DB" w:rsidRDefault="00BC7628" w:rsidP="00BC7628">
      <w:pPr>
        <w:spacing w:after="0" w:line="240" w:lineRule="auto"/>
        <w:rPr>
          <w:rFonts w:ascii="Times New Roman" w:eastAsia="Times New Roman" w:hAnsi="Times New Roman"/>
          <w:b/>
          <w:lang w:val="lt-LT" w:eastAsia="x-none"/>
        </w:rPr>
      </w:pPr>
      <w:r w:rsidRPr="001A77DB">
        <w:rPr>
          <w:rFonts w:ascii="Times New Roman" w:hAnsi="Times New Roman"/>
          <w:b/>
          <w:bCs/>
          <w:lang w:val="lt-LT"/>
        </w:rPr>
        <w:t>Labai dažni šalutinio poveikio reiškiniai (gali pasireikšti ne rečiau kaip 1 iš 10</w:t>
      </w:r>
      <w:r w:rsidR="0034000F">
        <w:rPr>
          <w:rFonts w:ascii="Times New Roman" w:hAnsi="Times New Roman"/>
          <w:b/>
          <w:bCs/>
          <w:lang w:val="lt-LT"/>
        </w:rPr>
        <w:t> </w:t>
      </w:r>
      <w:r w:rsidRPr="001A77DB">
        <w:rPr>
          <w:rFonts w:ascii="Times New Roman" w:hAnsi="Times New Roman"/>
          <w:b/>
          <w:bCs/>
          <w:lang w:val="lt-LT"/>
        </w:rPr>
        <w:t>asmenų):</w:t>
      </w:r>
    </w:p>
    <w:p w14:paraId="3870843A" w14:textId="77777777" w:rsidR="00BC7628" w:rsidRDefault="00BC7628" w:rsidP="00BC7628">
      <w:pPr>
        <w:numPr>
          <w:ilvl w:val="0"/>
          <w:numId w:val="8"/>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galvos skausmas;</w:t>
      </w:r>
    </w:p>
    <w:p w14:paraId="4F8D7877" w14:textId="77777777" w:rsidR="00BC7628" w:rsidRDefault="00BC7628" w:rsidP="00BC7628">
      <w:pPr>
        <w:numPr>
          <w:ilvl w:val="0"/>
          <w:numId w:val="8"/>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pilvo arba dubens skausmas;</w:t>
      </w:r>
    </w:p>
    <w:p w14:paraId="01534D71" w14:textId="77777777" w:rsidR="00BC7628" w:rsidRDefault="00BC7628" w:rsidP="00BC7628">
      <w:pPr>
        <w:numPr>
          <w:ilvl w:val="0"/>
          <w:numId w:val="8"/>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kraujavimo pokyčiai, įskaitant pagausėjusį ar sumažėjusį mėnesinių kraujavimą, tepimą, oligomenorėją (retas mėnesines) ir amenorėją (mėnesinių nebuvimą);</w:t>
      </w:r>
    </w:p>
    <w:p w14:paraId="73CEA437" w14:textId="77777777" w:rsidR="00BC7628" w:rsidRDefault="00BC7628" w:rsidP="00BC7628">
      <w:pPr>
        <w:numPr>
          <w:ilvl w:val="0"/>
          <w:numId w:val="8"/>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vulvovaginitas* (</w:t>
      </w:r>
      <w:r>
        <w:rPr>
          <w:rFonts w:ascii="Times New Roman" w:eastAsia="Times New Roman" w:hAnsi="Times New Roman"/>
          <w:bCs/>
          <w:lang w:val="lt-LT" w:eastAsia="x-none"/>
        </w:rPr>
        <w:t>išorinių lyties organų ar makšties uždegimas);</w:t>
      </w:r>
    </w:p>
    <w:p w14:paraId="597ECCB7" w14:textId="77777777" w:rsidR="00BC7628" w:rsidRDefault="00BC7628" w:rsidP="00BC7628">
      <w:pPr>
        <w:numPr>
          <w:ilvl w:val="0"/>
          <w:numId w:val="8"/>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išskyros iš makšties</w:t>
      </w:r>
      <w:r w:rsidRPr="00371521">
        <w:rPr>
          <w:rFonts w:ascii="Times New Roman" w:eastAsia="Times New Roman" w:hAnsi="Times New Roman"/>
          <w:lang w:val="lt-LT" w:eastAsia="x-none"/>
        </w:rPr>
        <w:t>*.</w:t>
      </w:r>
    </w:p>
    <w:p w14:paraId="70805BB9" w14:textId="77777777" w:rsidR="00BC7628" w:rsidRDefault="00BC7628" w:rsidP="00BC7628">
      <w:pPr>
        <w:spacing w:after="0" w:line="240" w:lineRule="auto"/>
        <w:rPr>
          <w:rFonts w:ascii="Times New Roman" w:eastAsia="Times New Roman" w:hAnsi="Times New Roman"/>
          <w:i/>
          <w:lang w:val="lt-LT" w:eastAsia="x-none"/>
        </w:rPr>
      </w:pPr>
    </w:p>
    <w:p w14:paraId="074BC0D8" w14:textId="66C3B38D" w:rsidR="00BC7628" w:rsidRPr="001A77DB" w:rsidRDefault="00BC7628" w:rsidP="00BC7628">
      <w:pPr>
        <w:spacing w:after="0" w:line="240" w:lineRule="auto"/>
        <w:rPr>
          <w:rFonts w:ascii="Times New Roman" w:eastAsia="Times New Roman" w:hAnsi="Times New Roman"/>
          <w:b/>
          <w:lang w:val="lt-LT" w:eastAsia="x-none"/>
        </w:rPr>
      </w:pPr>
      <w:r w:rsidRPr="001A77DB">
        <w:rPr>
          <w:rFonts w:ascii="Times New Roman" w:hAnsi="Times New Roman"/>
          <w:b/>
          <w:bCs/>
          <w:lang w:val="lt-LT"/>
        </w:rPr>
        <w:t>Dažni šalutinio poveikio reiškiniai (gali pasireikšti rečiau kaip 1 iš 10</w:t>
      </w:r>
      <w:r w:rsidR="0034000F">
        <w:rPr>
          <w:rFonts w:ascii="Times New Roman" w:hAnsi="Times New Roman"/>
          <w:b/>
          <w:bCs/>
          <w:lang w:val="lt-LT"/>
        </w:rPr>
        <w:t> </w:t>
      </w:r>
      <w:r w:rsidRPr="001A77DB">
        <w:rPr>
          <w:rFonts w:ascii="Times New Roman" w:hAnsi="Times New Roman"/>
          <w:b/>
          <w:bCs/>
          <w:lang w:val="lt-LT"/>
        </w:rPr>
        <w:t>asmenų):</w:t>
      </w:r>
    </w:p>
    <w:p w14:paraId="0031E308"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prislėgta nuotaika arba depresija;</w:t>
      </w:r>
    </w:p>
    <w:p w14:paraId="14DF651A"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sumažėjęs lytinis potraukis;</w:t>
      </w:r>
    </w:p>
    <w:p w14:paraId="59365CF4"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migrena;</w:t>
      </w:r>
    </w:p>
    <w:p w14:paraId="1598E1EE"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galvos svaigimas;</w:t>
      </w:r>
    </w:p>
    <w:p w14:paraId="2520129F"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šleikštulys (pykinimas);</w:t>
      </w:r>
    </w:p>
    <w:p w14:paraId="5A772937"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spuogai;</w:t>
      </w:r>
    </w:p>
    <w:p w14:paraId="2874F973"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hirsutizmas (pernelyg didelis kūno plaukuotumas);</w:t>
      </w:r>
    </w:p>
    <w:p w14:paraId="2A927BC8"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nugaros skausmas</w:t>
      </w:r>
      <w:bookmarkStart w:id="11" w:name="_Ref283913559"/>
      <w:r w:rsidRPr="00371521">
        <w:rPr>
          <w:rFonts w:ascii="Times New Roman" w:eastAsia="Times New Roman" w:hAnsi="Times New Roman"/>
          <w:lang w:val="lt-LT" w:eastAsia="x-none"/>
        </w:rPr>
        <w:t>**</w:t>
      </w:r>
      <w:bookmarkEnd w:id="11"/>
      <w:r>
        <w:rPr>
          <w:rFonts w:ascii="Times New Roman" w:eastAsia="Times New Roman" w:hAnsi="Times New Roman"/>
          <w:lang w:val="lt-LT" w:eastAsia="x-none"/>
        </w:rPr>
        <w:t>;</w:t>
      </w:r>
    </w:p>
    <w:p w14:paraId="50A37AAD"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viršutinių lytinių takų infekcija;</w:t>
      </w:r>
    </w:p>
    <w:p w14:paraId="2AA62294"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kiaušidžių cista;</w:t>
      </w:r>
    </w:p>
    <w:p w14:paraId="4289588A"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dismenorėja (skausmingos mėnesinės);</w:t>
      </w:r>
    </w:p>
    <w:p w14:paraId="2A1678A1"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krūtų skausmas</w:t>
      </w:r>
      <w:r w:rsidRPr="00371521">
        <w:rPr>
          <w:rFonts w:ascii="Times New Roman" w:eastAsia="Times New Roman" w:hAnsi="Times New Roman"/>
          <w:lang w:val="lt-LT" w:eastAsia="x-none"/>
        </w:rPr>
        <w:t>**</w:t>
      </w:r>
      <w:r>
        <w:rPr>
          <w:rFonts w:ascii="Times New Roman" w:eastAsia="Times New Roman" w:hAnsi="Times New Roman"/>
          <w:lang w:val="lt-LT" w:eastAsia="x-none"/>
        </w:rPr>
        <w:t>;</w:t>
      </w:r>
    </w:p>
    <w:p w14:paraId="3B1E91CE" w14:textId="77777777" w:rsidR="00BC7628" w:rsidRDefault="00BC7628" w:rsidP="00BC7628">
      <w:pPr>
        <w:numPr>
          <w:ilvl w:val="0"/>
          <w:numId w:val="10"/>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vartojimo į gimdos ertmę kontraceptinės priemonės iškritimas (dalinis arba visiškas);</w:t>
      </w:r>
    </w:p>
    <w:p w14:paraId="1ECC5318" w14:textId="77777777" w:rsidR="00BC7628" w:rsidRDefault="00BC7628" w:rsidP="00BC7628">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padidėjęs svoris.</w:t>
      </w:r>
    </w:p>
    <w:p w14:paraId="1F9C8F98" w14:textId="77777777" w:rsidR="00BC7628" w:rsidRDefault="00BC7628" w:rsidP="00BC7628">
      <w:pPr>
        <w:spacing w:after="0" w:line="240" w:lineRule="auto"/>
        <w:rPr>
          <w:rFonts w:ascii="Times New Roman" w:eastAsia="Times New Roman" w:hAnsi="Times New Roman"/>
          <w:bCs/>
          <w:lang w:val="lt-LT" w:eastAsia="x-none"/>
        </w:rPr>
      </w:pPr>
    </w:p>
    <w:p w14:paraId="543D85D2" w14:textId="7CCC0F78" w:rsidR="00BC7628" w:rsidRPr="001A77DB" w:rsidRDefault="00BC7628" w:rsidP="00BC7628">
      <w:pPr>
        <w:spacing w:after="0" w:line="240" w:lineRule="auto"/>
        <w:rPr>
          <w:rFonts w:ascii="Times New Roman" w:eastAsia="Times New Roman" w:hAnsi="Times New Roman"/>
          <w:b/>
          <w:lang w:val="lt-LT" w:eastAsia="x-none"/>
        </w:rPr>
      </w:pPr>
      <w:r w:rsidRPr="001A77DB">
        <w:rPr>
          <w:rFonts w:ascii="Times New Roman" w:hAnsi="Times New Roman"/>
          <w:b/>
          <w:bCs/>
          <w:lang w:val="lt-LT"/>
        </w:rPr>
        <w:t>Nedažni šalutinio poveikio reiškiniai (gali pasireikšti rečiau kaip 1 iš 100</w:t>
      </w:r>
      <w:r w:rsidR="0034000F">
        <w:rPr>
          <w:rFonts w:ascii="Times New Roman" w:hAnsi="Times New Roman"/>
          <w:b/>
          <w:bCs/>
          <w:lang w:val="lt-LT"/>
        </w:rPr>
        <w:t> </w:t>
      </w:r>
      <w:r w:rsidRPr="001A77DB">
        <w:rPr>
          <w:rFonts w:ascii="Times New Roman" w:hAnsi="Times New Roman"/>
          <w:b/>
          <w:bCs/>
          <w:lang w:val="lt-LT"/>
        </w:rPr>
        <w:t>asmenų):</w:t>
      </w:r>
    </w:p>
    <w:p w14:paraId="5743ADB1" w14:textId="77777777" w:rsidR="00BC7628" w:rsidRDefault="00BC7628" w:rsidP="00BC7628">
      <w:pPr>
        <w:numPr>
          <w:ilvl w:val="0"/>
          <w:numId w:val="11"/>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alopecija (plaukų slinkimas);</w:t>
      </w:r>
    </w:p>
    <w:p w14:paraId="5A6B486D" w14:textId="77777777" w:rsidR="00BC7628" w:rsidRDefault="00BC7628" w:rsidP="00BC7628">
      <w:pPr>
        <w:numPr>
          <w:ilvl w:val="0"/>
          <w:numId w:val="11"/>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lastRenderedPageBreak/>
        <w:t>chloazma (rudmė);</w:t>
      </w:r>
    </w:p>
    <w:p w14:paraId="60C6515E" w14:textId="77777777" w:rsidR="00BC7628" w:rsidRDefault="00BC7628" w:rsidP="00BC7628">
      <w:pPr>
        <w:numPr>
          <w:ilvl w:val="0"/>
          <w:numId w:val="11"/>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sustiprėjusi pigmentacija;</w:t>
      </w:r>
    </w:p>
    <w:p w14:paraId="332C5FD6" w14:textId="77777777" w:rsidR="00BC7628" w:rsidRDefault="00BC7628" w:rsidP="00BC7628">
      <w:pPr>
        <w:numPr>
          <w:ilvl w:val="0"/>
          <w:numId w:val="11"/>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bCs/>
          <w:lang w:val="lt-LT" w:eastAsia="x-none"/>
        </w:rPr>
        <w:t>gimdos perforacija (prakiurimas).</w:t>
      </w:r>
    </w:p>
    <w:p w14:paraId="486562AB" w14:textId="77777777" w:rsidR="00BC7628" w:rsidRDefault="00BC7628" w:rsidP="00BC7628">
      <w:pPr>
        <w:spacing w:after="0" w:line="240" w:lineRule="auto"/>
        <w:rPr>
          <w:rFonts w:ascii="Times New Roman" w:eastAsia="Times New Roman" w:hAnsi="Times New Roman"/>
          <w:b/>
          <w:lang w:val="lt-LT" w:eastAsia="x-none"/>
        </w:rPr>
      </w:pPr>
    </w:p>
    <w:p w14:paraId="7487105C" w14:textId="77777777" w:rsidR="00BC7628" w:rsidRPr="001A77DB" w:rsidRDefault="00BC7628" w:rsidP="00BC7628">
      <w:pPr>
        <w:spacing w:after="0" w:line="240" w:lineRule="auto"/>
        <w:rPr>
          <w:rFonts w:ascii="Times New Roman" w:eastAsia="Times New Roman" w:hAnsi="Times New Roman"/>
          <w:b/>
          <w:bCs/>
          <w:lang w:val="lt-LT" w:eastAsia="x-none"/>
        </w:rPr>
      </w:pPr>
      <w:r w:rsidRPr="001A77DB">
        <w:rPr>
          <w:rFonts w:ascii="Times New Roman" w:hAnsi="Times New Roman"/>
          <w:b/>
          <w:bCs/>
          <w:lang w:val="lt-LT"/>
        </w:rPr>
        <w:t>Šalutinio poveikio reiškiniai, kurių dažnis nežinomas (negali būti apskaičiuotas pagal turimus duomenis):</w:t>
      </w:r>
      <w:r w:rsidRPr="008F04CB">
        <w:rPr>
          <w:rFonts w:ascii="Times New Roman" w:hAnsi="Times New Roman"/>
          <w:b/>
          <w:bCs/>
          <w:lang w:val="lt-LT"/>
        </w:rPr>
        <w:t xml:space="preserve"> </w:t>
      </w:r>
    </w:p>
    <w:p w14:paraId="7C8B9C3E" w14:textId="77777777" w:rsidR="00BC7628" w:rsidRDefault="00BC7628" w:rsidP="00BC7628">
      <w:pPr>
        <w:numPr>
          <w:ilvl w:val="0"/>
          <w:numId w:val="13"/>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padidėjęs jautrumas (alerginė reakcija), įskaitant išbėrimą, dilgėlinę ir angioneurozinę edemą (apibūdinamą kaip staigų tinimą, pvz., akių, burnos, gerklės);</w:t>
      </w:r>
    </w:p>
    <w:p w14:paraId="12F5FC6C" w14:textId="77777777" w:rsidR="00BC7628" w:rsidRDefault="00BC7628" w:rsidP="00BC7628">
      <w:pPr>
        <w:numPr>
          <w:ilvl w:val="0"/>
          <w:numId w:val="13"/>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padidėjęs kraujospūdis.</w:t>
      </w:r>
    </w:p>
    <w:p w14:paraId="01E1857E" w14:textId="77777777" w:rsidR="00BC7628" w:rsidRDefault="00BC7628" w:rsidP="00BC7628">
      <w:pPr>
        <w:spacing w:after="0" w:line="240" w:lineRule="auto"/>
        <w:rPr>
          <w:rFonts w:ascii="Times New Roman" w:eastAsia="Times New Roman" w:hAnsi="Times New Roman"/>
          <w:lang w:val="lt-LT"/>
        </w:rPr>
      </w:pPr>
    </w:p>
    <w:p w14:paraId="43CAE679"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lang w:val="lt-LT"/>
        </w:rPr>
        <w:t xml:space="preserve">* Endometriumo </w:t>
      </w:r>
      <w:r>
        <w:rPr>
          <w:rFonts w:ascii="Times New Roman" w:eastAsia="Times New Roman" w:hAnsi="Times New Roman"/>
          <w:lang w:val="lt-LT" w:eastAsia="x-none"/>
        </w:rPr>
        <w:t>hiperplazijos</w:t>
      </w:r>
      <w:r>
        <w:rPr>
          <w:rFonts w:ascii="Times New Roman" w:eastAsia="Times New Roman" w:hAnsi="Times New Roman"/>
          <w:lang w:val="lt-LT"/>
        </w:rPr>
        <w:t xml:space="preserve"> profilaktikos tyrimuose </w:t>
      </w:r>
      <w:r>
        <w:rPr>
          <w:rFonts w:ascii="Times New Roman" w:eastAsia="Times New Roman" w:hAnsi="Times New Roman"/>
          <w:lang w:val="lt-LT" w:eastAsia="x-none"/>
        </w:rPr>
        <w:t>–</w:t>
      </w:r>
      <w:r>
        <w:rPr>
          <w:rFonts w:ascii="Times New Roman" w:eastAsia="Times New Roman" w:hAnsi="Times New Roman"/>
          <w:lang w:val="lt-LT"/>
        </w:rPr>
        <w:t xml:space="preserve"> „dažni“.</w:t>
      </w:r>
    </w:p>
    <w:p w14:paraId="59F89689" w14:textId="77777777" w:rsidR="00BC7628" w:rsidRDefault="00BC7628" w:rsidP="00BC7628">
      <w:pPr>
        <w:snapToGrid w:val="0"/>
        <w:spacing w:after="0" w:line="240" w:lineRule="auto"/>
        <w:rPr>
          <w:rFonts w:ascii="Times New Roman" w:eastAsia="Times New Roman" w:hAnsi="Times New Roman"/>
          <w:lang w:val="lt-LT"/>
        </w:rPr>
      </w:pPr>
      <w:r>
        <w:rPr>
          <w:rFonts w:ascii="Times New Roman" w:eastAsia="Times New Roman" w:hAnsi="Times New Roman"/>
          <w:lang w:val="lt-LT"/>
        </w:rPr>
        <w:t xml:space="preserve">** Endometriumo </w:t>
      </w:r>
      <w:r>
        <w:rPr>
          <w:rFonts w:ascii="Times New Roman" w:eastAsia="Times New Roman" w:hAnsi="Times New Roman"/>
          <w:lang w:val="lt-LT" w:eastAsia="x-none"/>
        </w:rPr>
        <w:t>hiperplazijos</w:t>
      </w:r>
      <w:r>
        <w:rPr>
          <w:rFonts w:ascii="Times New Roman" w:eastAsia="Times New Roman" w:hAnsi="Times New Roman"/>
          <w:lang w:val="lt-LT"/>
        </w:rPr>
        <w:t xml:space="preserve"> profilaktikos tyrimuose </w:t>
      </w:r>
      <w:r>
        <w:rPr>
          <w:rFonts w:ascii="Times New Roman" w:eastAsia="Times New Roman" w:hAnsi="Times New Roman"/>
          <w:lang w:val="lt-LT" w:eastAsia="x-none"/>
        </w:rPr>
        <w:t>–</w:t>
      </w:r>
      <w:r>
        <w:rPr>
          <w:rFonts w:ascii="Times New Roman" w:eastAsia="Times New Roman" w:hAnsi="Times New Roman"/>
          <w:lang w:val="lt-LT"/>
        </w:rPr>
        <w:t xml:space="preserve"> „labai dažni“.</w:t>
      </w:r>
    </w:p>
    <w:p w14:paraId="30B3E9CD" w14:textId="77777777" w:rsidR="00BC7628" w:rsidRDefault="00BC7628" w:rsidP="00BC7628">
      <w:pPr>
        <w:spacing w:after="0" w:line="240" w:lineRule="auto"/>
        <w:rPr>
          <w:rFonts w:ascii="Times New Roman" w:eastAsia="Times New Roman" w:hAnsi="Times New Roman"/>
          <w:bCs/>
          <w:i/>
          <w:lang w:val="lt-LT"/>
        </w:rPr>
      </w:pPr>
    </w:p>
    <w:p w14:paraId="011D23C2" w14:textId="77777777" w:rsidR="00BC7628" w:rsidRDefault="00BC7628" w:rsidP="00BC7628">
      <w:pPr>
        <w:spacing w:after="0" w:line="240" w:lineRule="auto"/>
        <w:rPr>
          <w:rFonts w:ascii="Times New Roman" w:eastAsia="Times New Roman" w:hAnsi="Times New Roman"/>
          <w:bCs/>
          <w:i/>
          <w:lang w:val="lt-LT"/>
        </w:rPr>
      </w:pPr>
      <w:r>
        <w:rPr>
          <w:rFonts w:ascii="Times New Roman" w:eastAsia="Times New Roman" w:hAnsi="Times New Roman"/>
          <w:bCs/>
          <w:i/>
          <w:lang w:val="lt-LT"/>
        </w:rPr>
        <w:t>Infekcijos ir infestacijos</w:t>
      </w:r>
    </w:p>
    <w:p w14:paraId="55F18B7D"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Buvo gauta pranešimų apie kraujo užkrėtimo (sepsio) atvejus (įskaitant A grupės streptokokų sukeltą sepsį) įvedus VGES (žr. skyrių „Įspėjimai ir atsargumo priemonės“).</w:t>
      </w:r>
    </w:p>
    <w:p w14:paraId="2E81153A" w14:textId="77777777" w:rsidR="00BC7628" w:rsidRDefault="00BC7628" w:rsidP="00BC7628">
      <w:pPr>
        <w:spacing w:after="0" w:line="240" w:lineRule="auto"/>
        <w:rPr>
          <w:rFonts w:ascii="Times New Roman" w:eastAsia="Times New Roman" w:hAnsi="Times New Roman"/>
          <w:lang w:val="lt-LT" w:eastAsia="x-none"/>
        </w:rPr>
      </w:pPr>
    </w:p>
    <w:p w14:paraId="291816B5" w14:textId="77777777" w:rsidR="00BC7628" w:rsidRDefault="00BC7628" w:rsidP="00BC7628">
      <w:pPr>
        <w:spacing w:after="0" w:line="240" w:lineRule="auto"/>
        <w:rPr>
          <w:rFonts w:ascii="Times New Roman" w:eastAsia="Times New Roman" w:hAnsi="Times New Roman"/>
          <w:i/>
          <w:lang w:val="lt-LT"/>
        </w:rPr>
      </w:pPr>
      <w:r>
        <w:rPr>
          <w:rFonts w:ascii="Times New Roman" w:eastAsia="Times New Roman" w:hAnsi="Times New Roman"/>
          <w:bCs/>
          <w:i/>
          <w:lang w:val="lt-LT"/>
        </w:rPr>
        <w:t>Pasirinktinio galimo šalutinio poveikio aprašymas</w:t>
      </w:r>
    </w:p>
    <w:p w14:paraId="1C2BDFEB" w14:textId="77777777" w:rsidR="00BC7628" w:rsidRDefault="00BC7628" w:rsidP="00BC7628">
      <w:pPr>
        <w:spacing w:after="0" w:line="240" w:lineRule="auto"/>
        <w:rPr>
          <w:rFonts w:ascii="Times New Roman" w:eastAsia="Times New Roman" w:hAnsi="Times New Roman"/>
          <w:lang w:val="lt-LT"/>
        </w:rPr>
      </w:pPr>
    </w:p>
    <w:p w14:paraId="5A39FCC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Partneris gali pajusti traukiamuosius siūlus lytinio akto metu.</w:t>
      </w:r>
    </w:p>
    <w:p w14:paraId="7DA275C4" w14:textId="77777777" w:rsidR="00BC7628" w:rsidRDefault="00BC7628" w:rsidP="00BC7628">
      <w:pPr>
        <w:spacing w:after="0" w:line="240" w:lineRule="auto"/>
        <w:rPr>
          <w:rFonts w:ascii="Times New Roman" w:eastAsia="Times New Roman" w:hAnsi="Times New Roman"/>
          <w:lang w:val="lt-LT"/>
        </w:rPr>
      </w:pPr>
    </w:p>
    <w:p w14:paraId="5C8CD17E" w14:textId="77777777" w:rsidR="00BC7628" w:rsidRDefault="00BC7628" w:rsidP="00BC7628">
      <w:pPr>
        <w:spacing w:after="0" w:line="240" w:lineRule="auto"/>
        <w:rPr>
          <w:rFonts w:ascii="Times New Roman" w:eastAsia="Times New Roman" w:hAnsi="Times New Roman"/>
          <w:u w:val="single"/>
          <w:lang w:val="lt-LT" w:eastAsia="x-none"/>
        </w:rPr>
      </w:pPr>
      <w:r>
        <w:rPr>
          <w:rFonts w:ascii="Times New Roman" w:eastAsia="Times New Roman" w:hAnsi="Times New Roman"/>
          <w:lang w:val="lt-LT" w:eastAsia="x-none"/>
        </w:rPr>
        <w:t>Jeigu pastojote naudodama Mirena, yra galimybė, kad nėštumas yra ne gimdoje (žr. 2 skyrių „N</w:t>
      </w:r>
      <w:r>
        <w:rPr>
          <w:rFonts w:ascii="Times New Roman" w:eastAsia="Times New Roman" w:hAnsi="Times New Roman"/>
          <w:iCs/>
          <w:lang w:val="lt-LT" w:eastAsia="x-none"/>
        </w:rPr>
        <w:t>egimdinis nėštumas“).</w:t>
      </w:r>
    </w:p>
    <w:p w14:paraId="214DC131" w14:textId="77777777" w:rsidR="00BC7628" w:rsidRDefault="00BC7628" w:rsidP="00BC7628">
      <w:pPr>
        <w:spacing w:after="0" w:line="240" w:lineRule="auto"/>
        <w:rPr>
          <w:rFonts w:ascii="Times New Roman" w:eastAsia="Times New Roman" w:hAnsi="Times New Roman"/>
          <w:u w:val="single"/>
          <w:lang w:val="lt-LT" w:eastAsia="x-none"/>
        </w:rPr>
      </w:pPr>
    </w:p>
    <w:p w14:paraId="3EF9364A"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bCs/>
          <w:lang w:val="lt-LT" w:eastAsia="x-none"/>
        </w:rPr>
        <w:t>Kai Mirena naudojama endometriumo</w:t>
      </w:r>
      <w:r>
        <w:rPr>
          <w:rFonts w:ascii="Times New Roman" w:eastAsia="Times New Roman" w:hAnsi="Times New Roman"/>
          <w:lang w:val="lt-LT" w:eastAsia="x-none"/>
        </w:rPr>
        <w:t xml:space="preserve"> hiperplazijos (pernelyg didelio </w:t>
      </w:r>
      <w:r>
        <w:rPr>
          <w:rFonts w:ascii="Times New Roman" w:eastAsia="Times New Roman" w:hAnsi="Times New Roman"/>
          <w:bCs/>
          <w:lang w:val="lt-LT" w:eastAsia="x-none"/>
        </w:rPr>
        <w:t xml:space="preserve">gimdos </w:t>
      </w:r>
      <w:r>
        <w:rPr>
          <w:rFonts w:ascii="Times New Roman" w:eastAsia="Times New Roman" w:hAnsi="Times New Roman"/>
          <w:lang w:val="lt-LT" w:eastAsia="x-none"/>
        </w:rPr>
        <w:t>gleivinės išvešėjimo) profilaktikai estrogenų pakeičiamosios terapijos metu, k</w:t>
      </w:r>
      <w:r>
        <w:rPr>
          <w:rFonts w:ascii="Times New Roman" w:eastAsia="Times New Roman" w:hAnsi="Times New Roman"/>
          <w:bCs/>
          <w:lang w:val="lt-LT" w:eastAsia="x-none"/>
        </w:rPr>
        <w:t>rūties vėžio rizika nežinoma</w:t>
      </w:r>
      <w:r>
        <w:rPr>
          <w:rFonts w:ascii="Times New Roman" w:eastAsia="Times New Roman" w:hAnsi="Times New Roman"/>
          <w:lang w:val="lt-LT" w:eastAsia="x-none"/>
        </w:rPr>
        <w:t>. Buvo nustatyti krūties vėžio atvejai (dažnis nežinomas).</w:t>
      </w:r>
    </w:p>
    <w:p w14:paraId="79A48547" w14:textId="77777777" w:rsidR="00BC7628" w:rsidRDefault="00BC7628" w:rsidP="00BC7628">
      <w:pPr>
        <w:spacing w:after="0" w:line="240" w:lineRule="auto"/>
        <w:rPr>
          <w:rFonts w:ascii="Times New Roman" w:eastAsia="Times New Roman" w:hAnsi="Times New Roman"/>
          <w:lang w:val="lt-LT" w:eastAsia="x-none"/>
        </w:rPr>
      </w:pPr>
    </w:p>
    <w:p w14:paraId="3799F12D" w14:textId="77777777" w:rsidR="00BC7628" w:rsidRDefault="00BC7628" w:rsidP="00BC7628">
      <w:pPr>
        <w:keepNext/>
        <w:spacing w:after="0" w:line="240" w:lineRule="auto"/>
        <w:rPr>
          <w:rFonts w:ascii="Times New Roman" w:eastAsia="Times New Roman" w:hAnsi="Times New Roman"/>
          <w:i/>
          <w:lang w:val="lt-LT"/>
        </w:rPr>
      </w:pPr>
      <w:r>
        <w:rPr>
          <w:rFonts w:ascii="Times New Roman" w:eastAsia="Times New Roman" w:hAnsi="Times New Roman"/>
          <w:i/>
          <w:color w:val="000000"/>
          <w:lang w:val="lt-LT"/>
        </w:rPr>
        <w:t>Nustatytas šis galimas šalutinis poveikis, susijęs su Mirena į</w:t>
      </w:r>
      <w:r>
        <w:rPr>
          <w:rFonts w:ascii="Times New Roman" w:eastAsia="Times New Roman" w:hAnsi="Times New Roman"/>
          <w:i/>
          <w:lang w:val="lt-LT"/>
        </w:rPr>
        <w:t>vedimo ir ištraukimo procedūra</w:t>
      </w:r>
    </w:p>
    <w:p w14:paraId="27C612E8"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Procedūrinis skausmas, procedūrinis kraujavimas, su įvedimu susijusi vazovagalinė reakcija su svaiguliu arba apalpimu. Epilepsija sergančioms pacientėms procedūra gali pagreitinti priepuolį.</w:t>
      </w:r>
    </w:p>
    <w:p w14:paraId="74D013A9" w14:textId="77777777" w:rsidR="00BC7628" w:rsidRDefault="00BC7628" w:rsidP="00BC7628">
      <w:pPr>
        <w:spacing w:after="0" w:line="240" w:lineRule="auto"/>
        <w:rPr>
          <w:rFonts w:ascii="Times New Roman" w:eastAsia="Times New Roman" w:hAnsi="Times New Roman"/>
          <w:lang w:val="lt-LT" w:eastAsia="x-none"/>
        </w:rPr>
      </w:pPr>
    </w:p>
    <w:p w14:paraId="6D8F423D" w14:textId="77777777" w:rsidR="00BC7628" w:rsidRDefault="00BC7628" w:rsidP="00BC7628">
      <w:pPr>
        <w:keepNext/>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Pranešimas apie įtariamas nepageidaujamas reakcijas</w:t>
      </w:r>
    </w:p>
    <w:p w14:paraId="2BED0424" w14:textId="678C1650" w:rsidR="00BC7628" w:rsidRDefault="00BC7628" w:rsidP="00BC7628">
      <w:pPr>
        <w:keepNext/>
        <w:tabs>
          <w:tab w:val="left" w:pos="567"/>
        </w:tabs>
        <w:spacing w:after="0" w:line="240" w:lineRule="auto"/>
        <w:ind w:right="-1"/>
        <w:rPr>
          <w:rFonts w:ascii="Times New Roman" w:hAnsi="Times New Roman"/>
          <w:lang w:val="lt-LT"/>
        </w:rPr>
      </w:pPr>
      <w:r>
        <w:rPr>
          <w:rFonts w:ascii="Times New Roman" w:eastAsia="Times New Roman" w:hAnsi="Times New Roman"/>
          <w:lang w:val="lt-LT" w:eastAsia="x-none"/>
        </w:rPr>
        <w:t>Jeigu pasireiškė šalutinis poveikis, įskaitant šiame lapelyje nenurodytą, pasakykite gydytojui arba vaistininkui.</w:t>
      </w:r>
      <w:r>
        <w:rPr>
          <w:rFonts w:ascii="Times New Roman" w:hAnsi="Times New Roman"/>
          <w:lang w:val="lt-LT"/>
        </w:rPr>
        <w:t xml:space="preserve"> </w:t>
      </w:r>
      <w:r w:rsidR="008B4F48" w:rsidRPr="008B4F48">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0" w:history="1">
        <w:r w:rsidR="008B4F48" w:rsidRPr="001B2254">
          <w:rPr>
            <w:rStyle w:val="Hipersaitas"/>
            <w:rFonts w:ascii="Times New Roman" w:hAnsi="Times New Roman"/>
            <w:lang w:val="lt-LT"/>
          </w:rPr>
          <w:t>https://vvkt.lrv.lt/lt/</w:t>
        </w:r>
      </w:hyperlink>
      <w:r w:rsidR="008B4F48">
        <w:rPr>
          <w:rFonts w:ascii="Times New Roman" w:hAnsi="Times New Roman"/>
          <w:lang w:val="lt-LT"/>
        </w:rPr>
        <w:t xml:space="preserve"> </w:t>
      </w:r>
      <w:r w:rsidR="008B4F48" w:rsidRPr="008B4F48">
        <w:rPr>
          <w:rFonts w:ascii="Times New Roman" w:hAnsi="Times New Roman"/>
          <w:lang w:val="lt-LT"/>
        </w:rPr>
        <w:t>nurodytais būdais arba paskambinti nemokamu telefonu +370 800 73 568. Pranešdami apie šalutinį poveikį galite mums padėti gauti daugiau informacijos apie šio vaisto saugumą.</w:t>
      </w:r>
    </w:p>
    <w:p w14:paraId="3EC494CC" w14:textId="77777777" w:rsidR="00BC7628" w:rsidRDefault="00BC7628" w:rsidP="00BC7628">
      <w:pPr>
        <w:keepNext/>
        <w:spacing w:after="0" w:line="240" w:lineRule="auto"/>
        <w:rPr>
          <w:rFonts w:ascii="Times New Roman" w:eastAsia="Times New Roman" w:hAnsi="Times New Roman"/>
          <w:lang w:val="lt-LT"/>
        </w:rPr>
      </w:pPr>
    </w:p>
    <w:p w14:paraId="12A9522F" w14:textId="77777777" w:rsidR="002A2D44" w:rsidRDefault="002A2D44" w:rsidP="00BC7628">
      <w:pPr>
        <w:spacing w:after="0" w:line="240" w:lineRule="auto"/>
        <w:rPr>
          <w:rFonts w:ascii="Times New Roman" w:eastAsia="Times New Roman" w:hAnsi="Times New Roman"/>
          <w:lang w:val="lt-LT"/>
        </w:rPr>
      </w:pPr>
    </w:p>
    <w:p w14:paraId="401F3E57" w14:textId="77777777" w:rsidR="00BC7628" w:rsidRDefault="00BC7628" w:rsidP="00BC7628">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5.</w:t>
      </w:r>
      <w:r>
        <w:rPr>
          <w:rFonts w:ascii="Times New Roman" w:eastAsia="Times New Roman" w:hAnsi="Times New Roman"/>
          <w:b/>
          <w:lang w:val="lt-LT" w:eastAsia="x-none"/>
        </w:rPr>
        <w:tab/>
        <w:t>Kaip laikyti Mirena</w:t>
      </w:r>
    </w:p>
    <w:p w14:paraId="09A760AE" w14:textId="77777777" w:rsidR="00BC7628" w:rsidRDefault="00BC7628" w:rsidP="00BC7628">
      <w:pPr>
        <w:spacing w:after="0" w:line="240" w:lineRule="auto"/>
        <w:jc w:val="both"/>
        <w:rPr>
          <w:rFonts w:ascii="Times New Roman" w:eastAsia="Times New Roman" w:hAnsi="Times New Roman"/>
          <w:lang w:val="lt-LT" w:eastAsia="x-none"/>
        </w:rPr>
      </w:pPr>
    </w:p>
    <w:p w14:paraId="7534BB37"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Šį vaistą laikykite vaikams nepastebimoje ir nepasiekiamoje vietoje.</w:t>
      </w:r>
    </w:p>
    <w:p w14:paraId="02FF1C2E" w14:textId="77777777" w:rsidR="00BC7628" w:rsidRDefault="00BC7628" w:rsidP="00BC7628">
      <w:pPr>
        <w:spacing w:after="0" w:line="240" w:lineRule="auto"/>
        <w:rPr>
          <w:rFonts w:ascii="Times New Roman" w:eastAsia="Times New Roman" w:hAnsi="Times New Roman"/>
          <w:bCs/>
          <w:lang w:val="lt-LT"/>
        </w:rPr>
      </w:pPr>
    </w:p>
    <w:p w14:paraId="0FE8B31B" w14:textId="77777777" w:rsidR="00BC7628" w:rsidRDefault="00BC7628" w:rsidP="00BC7628">
      <w:pPr>
        <w:spacing w:after="0" w:line="240" w:lineRule="auto"/>
        <w:rPr>
          <w:rFonts w:ascii="Times New Roman" w:eastAsia="Times New Roman" w:hAnsi="Times New Roman"/>
          <w:bCs/>
          <w:lang w:val="lt-LT"/>
        </w:rPr>
      </w:pPr>
      <w:r>
        <w:rPr>
          <w:rFonts w:ascii="Times New Roman" w:eastAsia="Times New Roman" w:hAnsi="Times New Roman"/>
          <w:bCs/>
          <w:lang w:val="lt-LT"/>
        </w:rPr>
        <w:t>Šiam vaistui specialių laikymo sąlygų nereikia.</w:t>
      </w:r>
    </w:p>
    <w:p w14:paraId="6D2BD498" w14:textId="77777777" w:rsidR="00BC7628" w:rsidRDefault="00BC7628" w:rsidP="00BC7628">
      <w:pPr>
        <w:spacing w:after="0" w:line="240" w:lineRule="auto"/>
        <w:rPr>
          <w:rFonts w:ascii="Times New Roman" w:eastAsia="Times New Roman" w:hAnsi="Times New Roman"/>
          <w:bCs/>
          <w:lang w:val="lt-LT"/>
        </w:rPr>
      </w:pPr>
    </w:p>
    <w:p w14:paraId="4587CE7E" w14:textId="77777777" w:rsidR="00BC7628" w:rsidRDefault="00BC7628" w:rsidP="00BC7628">
      <w:pPr>
        <w:keepNext/>
        <w:spacing w:after="0" w:line="240" w:lineRule="auto"/>
        <w:jc w:val="both"/>
        <w:outlineLvl w:val="1"/>
        <w:rPr>
          <w:rFonts w:ascii="Times New Roman" w:eastAsia="Times New Roman" w:hAnsi="Times New Roman"/>
          <w:lang w:val="lt-LT" w:eastAsia="x-none"/>
        </w:rPr>
      </w:pPr>
      <w:r>
        <w:rPr>
          <w:rFonts w:ascii="Times New Roman" w:eastAsia="Times New Roman" w:hAnsi="Times New Roman"/>
          <w:lang w:val="lt-LT" w:eastAsia="x-none"/>
        </w:rPr>
        <w:t>Ant kartono dėžutės ir lizdinės plokštelės po „Įvesti iki“ nurodytam tinkamumo laikui pasibaigus, šio vaisto vartoti negalima. Vaistas tinkamas vartoti iki paskutinės nurodyto mėnesio dienos.</w:t>
      </w:r>
    </w:p>
    <w:p w14:paraId="06099A9C" w14:textId="77777777" w:rsidR="00BC7628" w:rsidRDefault="00BC7628" w:rsidP="00BC7628">
      <w:pPr>
        <w:keepNext/>
        <w:spacing w:after="0" w:line="240" w:lineRule="auto"/>
        <w:outlineLvl w:val="1"/>
        <w:rPr>
          <w:rFonts w:ascii="Times New Roman" w:eastAsia="Times New Roman" w:hAnsi="Times New Roman"/>
          <w:lang w:val="lt-LT" w:eastAsia="x-none"/>
        </w:rPr>
      </w:pPr>
    </w:p>
    <w:p w14:paraId="397CF630" w14:textId="77777777" w:rsidR="00BC7628" w:rsidRDefault="00BC7628" w:rsidP="00BC7628">
      <w:pPr>
        <w:tabs>
          <w:tab w:val="left" w:pos="567"/>
        </w:tabs>
        <w:spacing w:after="0" w:line="240" w:lineRule="auto"/>
        <w:rPr>
          <w:rFonts w:ascii="Times New Roman" w:eastAsia="Times New Roman" w:hAnsi="Times New Roman"/>
          <w:i/>
          <w:lang w:val="lt-LT" w:eastAsia="de-DE"/>
        </w:rPr>
      </w:pPr>
      <w:r>
        <w:rPr>
          <w:rFonts w:ascii="Times New Roman" w:eastAsia="Times New Roman" w:hAnsi="Times New Roman"/>
          <w:lang w:val="lt-LT" w:eastAsia="de-DE"/>
        </w:rPr>
        <w:t>Vaistų negalima išmesti į kanalizaciją arba su buitinėmis atliekomis. Kaip išmesti nereikalingus vaistus, klauskite vaistininko. Šios priemonės padės apsaugoti aplinką.</w:t>
      </w:r>
    </w:p>
    <w:p w14:paraId="09FD6D07" w14:textId="77777777" w:rsidR="00BC7628" w:rsidRDefault="00BC7628" w:rsidP="00BC7628">
      <w:pPr>
        <w:spacing w:after="0" w:line="240" w:lineRule="auto"/>
        <w:jc w:val="both"/>
        <w:rPr>
          <w:rFonts w:ascii="Times New Roman" w:eastAsia="Times New Roman" w:hAnsi="Times New Roman"/>
          <w:lang w:val="lt-LT" w:eastAsia="x-none"/>
        </w:rPr>
      </w:pPr>
    </w:p>
    <w:p w14:paraId="5A4C53FF" w14:textId="77777777" w:rsidR="00BC7628" w:rsidRDefault="00BC7628" w:rsidP="00BC7628">
      <w:pPr>
        <w:spacing w:after="0" w:line="240" w:lineRule="auto"/>
        <w:jc w:val="both"/>
        <w:rPr>
          <w:rFonts w:ascii="Times New Roman" w:eastAsia="Times New Roman" w:hAnsi="Times New Roman"/>
          <w:lang w:val="lt-LT" w:eastAsia="x-none"/>
        </w:rPr>
      </w:pPr>
    </w:p>
    <w:p w14:paraId="3D3F4F27" w14:textId="77777777" w:rsidR="00BC7628" w:rsidRDefault="00BC7628" w:rsidP="00BC7628">
      <w:pPr>
        <w:keepNext/>
        <w:numPr>
          <w:ilvl w:val="0"/>
          <w:numId w:val="15"/>
        </w:numPr>
        <w:tabs>
          <w:tab w:val="num" w:pos="567"/>
        </w:tabs>
        <w:spacing w:after="0" w:line="240" w:lineRule="auto"/>
        <w:ind w:left="567" w:hanging="567"/>
        <w:jc w:val="both"/>
        <w:rPr>
          <w:rFonts w:ascii="Times New Roman" w:eastAsia="Times New Roman" w:hAnsi="Times New Roman"/>
          <w:b/>
          <w:lang w:val="lt-LT" w:eastAsia="x-none"/>
        </w:rPr>
      </w:pPr>
      <w:r>
        <w:rPr>
          <w:rFonts w:ascii="Times New Roman" w:eastAsia="Times New Roman" w:hAnsi="Times New Roman"/>
          <w:b/>
          <w:lang w:val="lt-LT" w:eastAsia="x-none"/>
        </w:rPr>
        <w:lastRenderedPageBreak/>
        <w:t>Pakuotės turinys ir kita informacija</w:t>
      </w:r>
    </w:p>
    <w:p w14:paraId="40CC6C20" w14:textId="77777777" w:rsidR="00BC7628" w:rsidRDefault="00BC7628" w:rsidP="00BC7628">
      <w:pPr>
        <w:keepNext/>
        <w:spacing w:after="0" w:line="240" w:lineRule="auto"/>
        <w:jc w:val="both"/>
        <w:rPr>
          <w:rFonts w:ascii="Times New Roman" w:eastAsia="Times New Roman" w:hAnsi="Times New Roman"/>
          <w:lang w:val="lt-LT" w:eastAsia="x-none"/>
        </w:rPr>
      </w:pPr>
    </w:p>
    <w:p w14:paraId="7D5CE31C" w14:textId="77777777" w:rsidR="00BC7628" w:rsidRDefault="00BC7628" w:rsidP="00BC7628">
      <w:pPr>
        <w:keepNext/>
        <w:spacing w:after="0" w:line="240" w:lineRule="auto"/>
        <w:jc w:val="both"/>
        <w:outlineLvl w:val="0"/>
        <w:rPr>
          <w:rFonts w:ascii="Times New Roman" w:eastAsia="Times New Roman" w:hAnsi="Times New Roman"/>
          <w:b/>
          <w:lang w:val="lt-LT" w:eastAsia="x-none"/>
        </w:rPr>
      </w:pPr>
      <w:r>
        <w:rPr>
          <w:rFonts w:ascii="Times New Roman" w:eastAsia="Times New Roman" w:hAnsi="Times New Roman"/>
          <w:b/>
          <w:lang w:val="lt-LT" w:eastAsia="x-none"/>
        </w:rPr>
        <w:t>Mirena sudėtis</w:t>
      </w:r>
    </w:p>
    <w:p w14:paraId="6F81A10E"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Veiklioji medžiaga yra levonorgestrelis. Vienoje vartojimo į gimdos ertmę sistemoje yra 52 mg levonorgestrelio. Vidutinis atsipalaidavimo in vivo greitis per pirmuosius metus yra 20 mikrogramų levonorgestrelio per 24 valandas.</w:t>
      </w:r>
    </w:p>
    <w:p w14:paraId="5B0C87E7" w14:textId="77777777" w:rsidR="00BC7628" w:rsidRDefault="00BC7628" w:rsidP="00BC7628">
      <w:pPr>
        <w:keepNext/>
        <w:spacing w:after="0" w:line="240" w:lineRule="auto"/>
        <w:rPr>
          <w:rFonts w:ascii="Times New Roman" w:eastAsia="Times New Roman" w:hAnsi="Times New Roman"/>
          <w:lang w:val="lt-LT"/>
        </w:rPr>
      </w:pPr>
      <w:r>
        <w:rPr>
          <w:rFonts w:ascii="Times New Roman" w:eastAsia="Times New Roman" w:hAnsi="Times New Roman"/>
          <w:lang w:val="lt-LT"/>
        </w:rPr>
        <w:t>Per penkerius metus levonorgestrelio atsipalaidavimo greitis sumažėja iki maždaug 11 mikrogramų per 24 valandas ir per aštuonerius metus iki maždaug 7 mikrogramų per 24 valandas. Vidutinis levonorgestrelio atsipalaidavimo greitis yra apie 15 mikrogramų per 24 valandas per penkerių metų laikotarpį ir 13 mikrogramų per 24 valandas per aštuonerių metų laikotarpį.</w:t>
      </w:r>
    </w:p>
    <w:p w14:paraId="0AC67F77" w14:textId="77777777" w:rsidR="00BC7628" w:rsidRDefault="00BC7628" w:rsidP="00BC7628">
      <w:pPr>
        <w:spacing w:after="0" w:line="240" w:lineRule="auto"/>
        <w:rPr>
          <w:rFonts w:ascii="Times New Roman" w:eastAsia="Times New Roman" w:hAnsi="Times New Roman"/>
          <w:lang w:val="lt-LT"/>
        </w:rPr>
      </w:pPr>
    </w:p>
    <w:p w14:paraId="7C14A3D6"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Pagalbinės medžiagos yra polidimetilsiloksano elastomeras, koloidinis bevandenis silicio dioksidas, polietilenas, bario sulfatas, geležies oksidas (E172).</w:t>
      </w:r>
    </w:p>
    <w:p w14:paraId="3EDE3E01" w14:textId="77777777" w:rsidR="00BC7628" w:rsidRDefault="00BC7628" w:rsidP="00BC7628">
      <w:pPr>
        <w:spacing w:after="0" w:line="240" w:lineRule="auto"/>
        <w:jc w:val="both"/>
        <w:rPr>
          <w:rFonts w:ascii="Times New Roman" w:eastAsia="Times New Roman" w:hAnsi="Times New Roman"/>
          <w:bCs/>
          <w:lang w:val="lt-LT" w:eastAsia="x-none"/>
        </w:rPr>
      </w:pPr>
    </w:p>
    <w:p w14:paraId="6EFD908A" w14:textId="77777777" w:rsidR="00BC7628" w:rsidRDefault="00BC7628" w:rsidP="00BC7628">
      <w:pPr>
        <w:spacing w:after="0" w:line="240" w:lineRule="auto"/>
        <w:jc w:val="both"/>
        <w:rPr>
          <w:rFonts w:ascii="Times New Roman" w:eastAsia="Times New Roman" w:hAnsi="Times New Roman"/>
          <w:b/>
          <w:bCs/>
          <w:lang w:val="lt-LT" w:eastAsia="x-none"/>
        </w:rPr>
      </w:pPr>
      <w:r>
        <w:rPr>
          <w:rFonts w:ascii="Times New Roman" w:eastAsia="Times New Roman" w:hAnsi="Times New Roman"/>
          <w:b/>
          <w:bCs/>
          <w:lang w:val="lt-LT" w:eastAsia="x-none"/>
        </w:rPr>
        <w:t>Mirena išvaizda ir kiekis pakuotėje</w:t>
      </w:r>
    </w:p>
    <w:p w14:paraId="109EF8B8" w14:textId="77777777" w:rsidR="00BC7628" w:rsidRDefault="00BC7628" w:rsidP="00BC7628">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Levonorgestrelio (LNG) VGES susideda iš nepermatoma membrana padengtos baltos arba beveik baltos vaistinio preparato šerdies, kuri yra užmauta ant vertikalaus T formos kūno koto. Baltas T formos kūnas viename gale turi kilpą, o kitame – du horizontalius petukus. Rudos spalvos traukiamieji siūlai yra pritvirtinti kilpoje. Vertikalus VGES kotas yra įvedimo vamzdelyje </w:t>
      </w:r>
      <w:r>
        <w:rPr>
          <w:rFonts w:ascii="Times New Roman" w:eastAsia="Times New Roman" w:hAnsi="Times New Roman"/>
          <w:lang w:val="lt-LT"/>
        </w:rPr>
        <w:t>(EVOINSERTER®)</w:t>
      </w:r>
      <w:r>
        <w:rPr>
          <w:rFonts w:ascii="Times New Roman" w:eastAsia="Times New Roman" w:hAnsi="Times New Roman"/>
          <w:lang w:val="lt-LT" w:eastAsia="x-none"/>
        </w:rPr>
        <w:t xml:space="preserve"> ant slankiklio viršūnės. VGES ir slankiklis iš esmės yra apsaugoti nuo matomų užteršimų.</w:t>
      </w:r>
    </w:p>
    <w:p w14:paraId="3DB8649D" w14:textId="77777777" w:rsidR="00BC7628" w:rsidRDefault="00BC7628" w:rsidP="00BC7628">
      <w:pPr>
        <w:spacing w:after="0" w:line="240" w:lineRule="auto"/>
        <w:jc w:val="both"/>
        <w:rPr>
          <w:rFonts w:ascii="Times New Roman" w:eastAsia="Times New Roman" w:hAnsi="Times New Roman"/>
          <w:bCs/>
          <w:lang w:val="lt-LT" w:eastAsia="x-none"/>
        </w:rPr>
      </w:pPr>
    </w:p>
    <w:p w14:paraId="65F8B698"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Pakuotės dydis: viena sterili vartojimo į gimdos ertmę sistema.</w:t>
      </w:r>
    </w:p>
    <w:p w14:paraId="1181E413" w14:textId="77777777" w:rsidR="00BC7628" w:rsidRDefault="00BC7628" w:rsidP="00BC7628">
      <w:pPr>
        <w:spacing w:after="0" w:line="240" w:lineRule="auto"/>
        <w:jc w:val="both"/>
        <w:rPr>
          <w:rFonts w:ascii="Times New Roman" w:eastAsia="Times New Roman" w:hAnsi="Times New Roman"/>
          <w:lang w:val="lt-LT" w:eastAsia="x-none"/>
        </w:rPr>
      </w:pPr>
    </w:p>
    <w:p w14:paraId="3F17743C" w14:textId="77777777"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b/>
          <w:lang w:val="lt-LT" w:eastAsia="x-none"/>
        </w:rPr>
        <w:t>Registruotojas</w:t>
      </w:r>
    </w:p>
    <w:p w14:paraId="01D2F8A5" w14:textId="77777777" w:rsidR="00BC7628" w:rsidRDefault="00BC7628" w:rsidP="00BC7628">
      <w:pPr>
        <w:spacing w:after="0" w:line="240" w:lineRule="auto"/>
        <w:jc w:val="both"/>
        <w:rPr>
          <w:rFonts w:ascii="Times New Roman" w:hAnsi="Times New Roman"/>
          <w:lang w:val="lt-LT"/>
        </w:rPr>
      </w:pPr>
      <w:r>
        <w:rPr>
          <w:rFonts w:ascii="Times New Roman" w:hAnsi="Times New Roman"/>
          <w:lang w:val="lt-LT"/>
        </w:rPr>
        <w:t>Bayer AG, Kaiser-Wilhelm-Allee 1, 51373 Leverkusen, Vokietija</w:t>
      </w:r>
    </w:p>
    <w:p w14:paraId="15997310" w14:textId="77777777" w:rsidR="00BC7628" w:rsidRDefault="00BC7628" w:rsidP="00BC7628">
      <w:pPr>
        <w:spacing w:after="0" w:line="240" w:lineRule="auto"/>
        <w:rPr>
          <w:rFonts w:ascii="Times New Roman" w:eastAsia="Times New Roman" w:hAnsi="Times New Roman"/>
          <w:lang w:val="lt-LT" w:eastAsia="x-none"/>
        </w:rPr>
      </w:pPr>
    </w:p>
    <w:p w14:paraId="3ADFEB3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Gamintojas</w:t>
      </w:r>
    </w:p>
    <w:p w14:paraId="3B500CAD"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Bayer Oy, Pansiontie 47, 20210 Turku, Suomija</w:t>
      </w:r>
    </w:p>
    <w:p w14:paraId="09032550" w14:textId="77777777" w:rsidR="00BC7628" w:rsidRDefault="00BC7628" w:rsidP="00BC7628">
      <w:pPr>
        <w:spacing w:after="0" w:line="240" w:lineRule="auto"/>
        <w:jc w:val="both"/>
        <w:rPr>
          <w:rFonts w:ascii="Times New Roman" w:eastAsia="Times New Roman" w:hAnsi="Times New Roman"/>
          <w:lang w:val="lt-LT" w:eastAsia="x-none"/>
        </w:rPr>
      </w:pPr>
    </w:p>
    <w:p w14:paraId="58BB2715" w14:textId="77777777" w:rsidR="00BC7628" w:rsidRPr="00371521" w:rsidRDefault="00BC7628" w:rsidP="00BC7628">
      <w:pPr>
        <w:spacing w:after="0" w:line="240" w:lineRule="auto"/>
        <w:rPr>
          <w:rFonts w:ascii="Times New Roman" w:eastAsia="Times New Roman" w:hAnsi="Times New Roman"/>
          <w:lang w:val="lt-LT" w:eastAsia="x-none"/>
        </w:rPr>
      </w:pPr>
      <w:r w:rsidRPr="00371521">
        <w:rPr>
          <w:rFonts w:ascii="Times New Roman" w:eastAsia="Times New Roman" w:hAnsi="Times New Roman"/>
          <w:lang w:val="lt-LT" w:eastAsia="x-none"/>
        </w:rPr>
        <w:t>Jeigu apie šį vaistą norite sužinoti daugiau, kreipkitės į vietinį registruotojo atstovą.</w:t>
      </w:r>
    </w:p>
    <w:p w14:paraId="1ED7333D" w14:textId="77777777" w:rsidR="00BC7628" w:rsidRDefault="00BC7628" w:rsidP="00BC7628">
      <w:pPr>
        <w:spacing w:after="0" w:line="240" w:lineRule="auto"/>
        <w:jc w:val="both"/>
        <w:rPr>
          <w:rFonts w:ascii="Times New Roman" w:eastAsia="Times New Roman" w:hAnsi="Times New Roman"/>
          <w:b/>
          <w:lang w:val="lt-LT" w:eastAsia="x-none"/>
        </w:rPr>
      </w:pPr>
    </w:p>
    <w:tbl>
      <w:tblPr>
        <w:tblpPr w:leftFromText="180" w:rightFromText="180" w:vertAnchor="text" w:horzAnchor="margin" w:tblpY="102"/>
        <w:tblW w:w="0" w:type="auto"/>
        <w:tblLayout w:type="fixed"/>
        <w:tblLook w:val="04A0" w:firstRow="1" w:lastRow="0" w:firstColumn="1" w:lastColumn="0" w:noHBand="0" w:noVBand="1"/>
      </w:tblPr>
      <w:tblGrid>
        <w:gridCol w:w="3811"/>
      </w:tblGrid>
      <w:tr w:rsidR="00BC7628" w14:paraId="722B8008" w14:textId="77777777" w:rsidTr="00D51D9F">
        <w:trPr>
          <w:trHeight w:val="108"/>
        </w:trPr>
        <w:tc>
          <w:tcPr>
            <w:tcW w:w="3811" w:type="dxa"/>
          </w:tcPr>
          <w:p w14:paraId="40D56022" w14:textId="77777777" w:rsidR="00BC7628" w:rsidRDefault="00BC7628" w:rsidP="00D51D9F">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UAB „Bayer“</w:t>
            </w:r>
          </w:p>
          <w:p w14:paraId="54D5E24D" w14:textId="77777777" w:rsidR="00BC7628" w:rsidRDefault="00BC7628" w:rsidP="00D51D9F">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Sporto g. 18</w:t>
            </w:r>
          </w:p>
          <w:p w14:paraId="2C5777AB" w14:textId="77777777" w:rsidR="00BC7628" w:rsidRDefault="00BC7628" w:rsidP="00D51D9F">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LT-09238 Vilnius</w:t>
            </w:r>
          </w:p>
          <w:p w14:paraId="3296B0D7" w14:textId="77777777" w:rsidR="00BC7628" w:rsidRDefault="00BC7628" w:rsidP="00D51D9F">
            <w:pPr>
              <w:spacing w:after="0" w:line="240" w:lineRule="auto"/>
              <w:jc w:val="both"/>
              <w:rPr>
                <w:rFonts w:ascii="Times New Roman" w:eastAsia="Times New Roman" w:hAnsi="Times New Roman"/>
                <w:color w:val="000000"/>
                <w:lang w:val="lt-LT"/>
              </w:rPr>
            </w:pPr>
            <w:r>
              <w:rPr>
                <w:rFonts w:ascii="Times New Roman" w:eastAsia="Times New Roman" w:hAnsi="Times New Roman"/>
                <w:color w:val="000000"/>
                <w:lang w:val="lt-LT"/>
              </w:rPr>
              <w:t>Tel. +370 5 2336868</w:t>
            </w:r>
          </w:p>
          <w:p w14:paraId="5A0AFA27" w14:textId="77777777" w:rsidR="00BC7628" w:rsidRDefault="00BC7628" w:rsidP="00D51D9F">
            <w:pPr>
              <w:spacing w:after="0" w:line="240" w:lineRule="auto"/>
              <w:rPr>
                <w:rFonts w:ascii="Times New Roman" w:eastAsia="Times New Roman" w:hAnsi="Times New Roman"/>
                <w:lang w:val="lt-LT"/>
              </w:rPr>
            </w:pPr>
            <w:r>
              <w:rPr>
                <w:rFonts w:ascii="Times New Roman" w:hAnsi="Times New Roman"/>
                <w:lang w:val="lt-LT"/>
              </w:rPr>
              <w:t>El. paštas:</w:t>
            </w:r>
            <w:r>
              <w:rPr>
                <w:rFonts w:ascii="Times New Roman" w:eastAsia="SimSun" w:hAnsi="Times New Roman"/>
                <w:color w:val="0000FF"/>
                <w:szCs w:val="20"/>
                <w:u w:val="single"/>
                <w:lang w:val="lt-LT"/>
              </w:rPr>
              <w:t xml:space="preserve"> </w:t>
            </w:r>
            <w:hyperlink r:id="rId11" w:history="1">
              <w:r w:rsidRPr="00371521">
                <w:rPr>
                  <w:rStyle w:val="Hipersaitas"/>
                  <w:rFonts w:ascii="Times New Roman" w:eastAsia="SimSun" w:hAnsi="Times New Roman"/>
                  <w:szCs w:val="20"/>
                  <w:lang w:val="lt-LT"/>
                </w:rPr>
                <w:t>mi.baltic</w:t>
              </w:r>
              <w:r>
                <w:rPr>
                  <w:rStyle w:val="Hipersaitas"/>
                  <w:rFonts w:ascii="Times New Roman" w:eastAsia="SimSun" w:hAnsi="Times New Roman"/>
                  <w:szCs w:val="20"/>
                  <w:lang w:val="lt-LT"/>
                </w:rPr>
                <w:t>@bayer.com</w:t>
              </w:r>
            </w:hyperlink>
          </w:p>
        </w:tc>
      </w:tr>
    </w:tbl>
    <w:p w14:paraId="09DBB942" w14:textId="77777777" w:rsidR="00BC7628" w:rsidRDefault="00BC7628" w:rsidP="00BC7628">
      <w:pPr>
        <w:spacing w:after="0" w:line="240" w:lineRule="auto"/>
        <w:jc w:val="both"/>
        <w:rPr>
          <w:rFonts w:ascii="Times New Roman" w:eastAsia="Times New Roman" w:hAnsi="Times New Roman"/>
          <w:lang w:val="lt-LT" w:eastAsia="x-none"/>
        </w:rPr>
      </w:pPr>
    </w:p>
    <w:p w14:paraId="4D5EC050" w14:textId="77777777" w:rsidR="00BC7628" w:rsidRDefault="00BC7628" w:rsidP="00BC7628">
      <w:pPr>
        <w:spacing w:after="0" w:line="240" w:lineRule="auto"/>
        <w:jc w:val="both"/>
        <w:rPr>
          <w:rFonts w:ascii="Times New Roman" w:eastAsia="Times New Roman" w:hAnsi="Times New Roman"/>
          <w:lang w:val="lt-LT" w:eastAsia="x-none"/>
        </w:rPr>
      </w:pPr>
    </w:p>
    <w:p w14:paraId="4704A4C3" w14:textId="77777777" w:rsidR="00BC7628" w:rsidRDefault="00BC7628" w:rsidP="00BC7628">
      <w:pPr>
        <w:spacing w:after="0" w:line="240" w:lineRule="auto"/>
        <w:jc w:val="both"/>
        <w:rPr>
          <w:rFonts w:ascii="Times New Roman" w:eastAsia="Times New Roman" w:hAnsi="Times New Roman"/>
          <w:lang w:val="lt-LT" w:eastAsia="x-none"/>
        </w:rPr>
      </w:pPr>
    </w:p>
    <w:p w14:paraId="1831B5AB" w14:textId="77777777" w:rsidR="00BC7628" w:rsidRDefault="00BC7628" w:rsidP="00BC7628">
      <w:pPr>
        <w:spacing w:after="0" w:line="240" w:lineRule="auto"/>
        <w:jc w:val="both"/>
        <w:rPr>
          <w:rFonts w:ascii="Times New Roman" w:eastAsia="Times New Roman" w:hAnsi="Times New Roman"/>
          <w:lang w:val="lt-LT" w:eastAsia="x-none"/>
        </w:rPr>
      </w:pPr>
    </w:p>
    <w:p w14:paraId="46131904" w14:textId="77777777" w:rsidR="00BC7628" w:rsidRDefault="00BC7628" w:rsidP="00BC7628">
      <w:pPr>
        <w:spacing w:after="0" w:line="240" w:lineRule="auto"/>
        <w:jc w:val="both"/>
        <w:rPr>
          <w:rFonts w:ascii="Times New Roman" w:eastAsia="Times New Roman" w:hAnsi="Times New Roman"/>
          <w:lang w:val="lt-LT" w:eastAsia="x-none"/>
        </w:rPr>
      </w:pPr>
    </w:p>
    <w:p w14:paraId="65B39B9F" w14:textId="77777777" w:rsidR="00BC7628" w:rsidRDefault="00BC7628" w:rsidP="00BC7628">
      <w:pPr>
        <w:spacing w:after="0" w:line="240" w:lineRule="auto"/>
        <w:rPr>
          <w:rFonts w:ascii="Times New Roman" w:eastAsia="Times New Roman" w:hAnsi="Times New Roman"/>
          <w:b/>
          <w:lang w:val="lt-LT" w:eastAsia="x-none"/>
        </w:rPr>
      </w:pPr>
    </w:p>
    <w:p w14:paraId="3666158E" w14:textId="77777777" w:rsidR="00BC7628" w:rsidRDefault="00BC7628" w:rsidP="00BC7628">
      <w:pPr>
        <w:spacing w:after="0" w:line="240" w:lineRule="auto"/>
        <w:jc w:val="both"/>
        <w:rPr>
          <w:rFonts w:ascii="Times New Roman" w:eastAsia="Times New Roman" w:hAnsi="Times New Roman"/>
          <w:b/>
          <w:lang w:val="lt-LT" w:eastAsia="x-none"/>
        </w:rPr>
      </w:pPr>
    </w:p>
    <w:p w14:paraId="0555A68E" w14:textId="5A33718B" w:rsidR="00BC7628" w:rsidRDefault="00BC7628" w:rsidP="00BC7628">
      <w:pPr>
        <w:spacing w:after="0" w:line="240" w:lineRule="auto"/>
        <w:jc w:val="both"/>
        <w:rPr>
          <w:rFonts w:ascii="Times New Roman" w:eastAsia="Times New Roman" w:hAnsi="Times New Roman"/>
          <w:lang w:val="lt-LT" w:eastAsia="x-none"/>
        </w:rPr>
      </w:pPr>
      <w:r>
        <w:rPr>
          <w:rFonts w:ascii="Times New Roman" w:eastAsia="Times New Roman" w:hAnsi="Times New Roman"/>
          <w:b/>
          <w:lang w:val="lt-LT" w:eastAsia="x-none"/>
        </w:rPr>
        <w:t xml:space="preserve">Šis pakuotės lapelis paskutinį kartą peržiūrėtas </w:t>
      </w:r>
      <w:r w:rsidR="00D717ED">
        <w:rPr>
          <w:rFonts w:ascii="Times New Roman" w:eastAsia="Times New Roman" w:hAnsi="Times New Roman"/>
          <w:b/>
          <w:lang w:val="lt-LT" w:eastAsia="x-none"/>
        </w:rPr>
        <w:t>202</w:t>
      </w:r>
      <w:r w:rsidR="00A7573A">
        <w:rPr>
          <w:rFonts w:ascii="Times New Roman" w:eastAsia="Times New Roman" w:hAnsi="Times New Roman"/>
          <w:b/>
          <w:lang w:val="lt-LT" w:eastAsia="x-none"/>
        </w:rPr>
        <w:t>5</w:t>
      </w:r>
      <w:r w:rsidR="00D717ED">
        <w:rPr>
          <w:rFonts w:ascii="Times New Roman" w:eastAsia="Times New Roman" w:hAnsi="Times New Roman"/>
          <w:b/>
          <w:lang w:val="lt-LT" w:eastAsia="x-none"/>
        </w:rPr>
        <w:t>-</w:t>
      </w:r>
      <w:r w:rsidR="00A7573A">
        <w:rPr>
          <w:rFonts w:ascii="Times New Roman" w:eastAsia="Times New Roman" w:hAnsi="Times New Roman"/>
          <w:b/>
          <w:lang w:val="lt-LT" w:eastAsia="x-none"/>
        </w:rPr>
        <w:t>1</w:t>
      </w:r>
      <w:r w:rsidR="00232807">
        <w:rPr>
          <w:rFonts w:ascii="Times New Roman" w:eastAsia="Times New Roman" w:hAnsi="Times New Roman"/>
          <w:b/>
          <w:lang w:val="lt-LT" w:eastAsia="x-none"/>
        </w:rPr>
        <w:t>2-29</w:t>
      </w:r>
      <w:r w:rsidR="00D717ED">
        <w:rPr>
          <w:rFonts w:ascii="Times New Roman" w:eastAsia="Times New Roman" w:hAnsi="Times New Roman"/>
          <w:b/>
          <w:lang w:val="lt-LT" w:eastAsia="x-none"/>
        </w:rPr>
        <w:t>.</w:t>
      </w:r>
    </w:p>
    <w:p w14:paraId="41E35161" w14:textId="77777777" w:rsidR="00BC7628" w:rsidRDefault="00BC7628" w:rsidP="00BC7628">
      <w:pPr>
        <w:spacing w:after="0" w:line="240" w:lineRule="auto"/>
        <w:rPr>
          <w:rFonts w:ascii="Times New Roman" w:eastAsia="Times New Roman" w:hAnsi="Times New Roman"/>
          <w:lang w:val="lt-LT" w:eastAsia="x-none"/>
        </w:rPr>
      </w:pPr>
    </w:p>
    <w:p w14:paraId="48B5CE21" w14:textId="77777777" w:rsidR="00BC7628" w:rsidRDefault="00BC7628" w:rsidP="00BC7628">
      <w:pPr>
        <w:spacing w:after="0" w:line="240" w:lineRule="auto"/>
        <w:rPr>
          <w:rFonts w:ascii="Times New Roman" w:eastAsia="Times New Roman" w:hAnsi="Times New Roman"/>
          <w:lang w:val="lt-LT" w:eastAsia="x-none"/>
        </w:rPr>
      </w:pPr>
    </w:p>
    <w:p w14:paraId="01B1A44E" w14:textId="77777777" w:rsidR="00BC7628" w:rsidRPr="00371521" w:rsidRDefault="00BC7628" w:rsidP="00BC7628">
      <w:pPr>
        <w:numPr>
          <w:ilvl w:val="12"/>
          <w:numId w:val="0"/>
        </w:numPr>
        <w:tabs>
          <w:tab w:val="left" w:pos="720"/>
        </w:tabs>
        <w:spacing w:after="0" w:line="240" w:lineRule="auto"/>
        <w:ind w:right="-2"/>
        <w:rPr>
          <w:rFonts w:ascii="Times New Roman" w:eastAsia="Times New Roman" w:hAnsi="Times New Roman"/>
          <w:b/>
          <w:szCs w:val="20"/>
          <w:lang w:val="lt-LT" w:eastAsia="lt-LT" w:bidi="lt-LT"/>
        </w:rPr>
      </w:pPr>
      <w:r w:rsidRPr="00371521">
        <w:rPr>
          <w:rFonts w:ascii="Times New Roman" w:eastAsia="Times New Roman" w:hAnsi="Times New Roman"/>
          <w:b/>
          <w:szCs w:val="20"/>
          <w:lang w:val="lt-LT" w:eastAsia="lt-LT" w:bidi="lt-LT"/>
        </w:rPr>
        <w:t>Kiti informacijos šaltiniai</w:t>
      </w:r>
    </w:p>
    <w:p w14:paraId="16F8EF6C" w14:textId="77777777" w:rsidR="00BC7628" w:rsidRDefault="00BC7628" w:rsidP="00BC7628">
      <w:pPr>
        <w:spacing w:after="0" w:line="240" w:lineRule="auto"/>
        <w:rPr>
          <w:rFonts w:ascii="Times New Roman" w:eastAsia="Times New Roman" w:hAnsi="Times New Roman"/>
          <w:lang w:val="lt-LT"/>
        </w:rPr>
      </w:pPr>
    </w:p>
    <w:p w14:paraId="6705C6B8" w14:textId="01293953" w:rsidR="00BC7628" w:rsidRDefault="00BC7628" w:rsidP="00BC7628">
      <w:pPr>
        <w:autoSpaceDE w:val="0"/>
        <w:autoSpaceDN w:val="0"/>
        <w:spacing w:after="0" w:line="240" w:lineRule="auto"/>
        <w:rPr>
          <w:rFonts w:ascii="Times New Roman" w:eastAsia="MS Mincho" w:hAnsi="Times New Roman"/>
          <w:lang w:val="lt-LT"/>
        </w:rPr>
      </w:pPr>
      <w:r>
        <w:rPr>
          <w:rFonts w:ascii="Times New Roman" w:eastAsia="Times New Roman" w:hAnsi="Times New Roman"/>
          <w:lang w:val="lt-LT"/>
        </w:rPr>
        <w:t xml:space="preserve">Išsami ir </w:t>
      </w:r>
      <w:r>
        <w:rPr>
          <w:rFonts w:ascii="Times New Roman" w:eastAsia="MS Mincho" w:hAnsi="Times New Roman"/>
          <w:lang w:val="lt-LT"/>
        </w:rPr>
        <w:t>atnaujinta</w:t>
      </w:r>
      <w:r>
        <w:rPr>
          <w:rFonts w:ascii="Times New Roman" w:eastAsia="Times New Roman" w:hAnsi="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12" w:history="1">
        <w:r>
          <w:rPr>
            <w:rStyle w:val="Hipersaitas"/>
            <w:rFonts w:ascii="Times New Roman" w:eastAsia="MS Mincho" w:hAnsi="Times New Roman"/>
            <w:lang w:val="lt-LT"/>
          </w:rPr>
          <w:t>www.pi.bayer.com/mirena/ee-lt-lv</w:t>
        </w:r>
      </w:hyperlink>
      <w:r>
        <w:rPr>
          <w:rFonts w:ascii="Times New Roman" w:eastAsia="MS Mincho" w:hAnsi="Times New Roman"/>
          <w:lang w:val="lt-LT"/>
        </w:rPr>
        <w:t xml:space="preserve"> </w:t>
      </w:r>
      <w:r>
        <w:rPr>
          <w:rFonts w:ascii="Times New Roman" w:eastAsia="Times New Roman" w:hAnsi="Times New Roman"/>
          <w:lang w:val="lt-LT"/>
        </w:rPr>
        <w:t>tinklapyje ir Valstybinės vaistų kontrolės tarnybos prie Lietuvos Respublikos sveikatos apsaugos ministerijos tinklalapyje</w:t>
      </w:r>
      <w:r>
        <w:rPr>
          <w:rFonts w:ascii="Times New Roman" w:eastAsia="Times New Roman" w:hAnsi="Times New Roman"/>
          <w:i/>
          <w:lang w:val="lt-LT"/>
        </w:rPr>
        <w:t xml:space="preserve"> </w:t>
      </w:r>
      <w:hyperlink r:id="rId13" w:history="1">
        <w:r w:rsidR="00345B93" w:rsidRPr="00567154">
          <w:rPr>
            <w:rStyle w:val="Hipersaitas"/>
            <w:rFonts w:ascii="Times New Roman" w:eastAsia="Times New Roman" w:hAnsi="Times New Roman"/>
            <w:iCs/>
            <w:lang w:val="lt-LT"/>
          </w:rPr>
          <w:t>https://vvkt.lrv.lt/lt/</w:t>
        </w:r>
      </w:hyperlink>
      <w:r w:rsidR="00345B93">
        <w:t>.</w:t>
      </w:r>
    </w:p>
    <w:p w14:paraId="63A5726F" w14:textId="77777777" w:rsidR="00BC7628" w:rsidRDefault="00BC7628" w:rsidP="00BC7628">
      <w:pPr>
        <w:spacing w:after="0" w:line="240" w:lineRule="auto"/>
        <w:rPr>
          <w:rFonts w:ascii="Times New Roman" w:eastAsia="Times New Roman" w:hAnsi="Times New Roman"/>
          <w:lang w:val="lt-LT"/>
        </w:rPr>
      </w:pPr>
    </w:p>
    <w:p w14:paraId="5D23F440" w14:textId="77777777" w:rsidR="00BC7628" w:rsidRDefault="00BC7628" w:rsidP="00BC7628">
      <w:pPr>
        <w:spacing w:after="0" w:line="240" w:lineRule="auto"/>
        <w:rPr>
          <w:rFonts w:ascii="Times New Roman" w:eastAsia="Times New Roman" w:hAnsi="Times New Roman"/>
          <w:lang w:val="lt-LT"/>
        </w:rPr>
      </w:pPr>
      <w:r w:rsidRPr="00371521">
        <w:rPr>
          <w:rFonts w:ascii="Times New Roman" w:eastAsia="MS Mincho" w:hAnsi="Times New Roman"/>
          <w:lang w:val="lt-LT"/>
        </w:rPr>
        <w:t>[QR kodas]</w:t>
      </w:r>
      <w:r>
        <w:rPr>
          <w:rFonts w:ascii="Times New Roman" w:eastAsia="Times New Roman" w:hAnsi="Times New Roman"/>
          <w:lang w:val="lt-LT"/>
        </w:rPr>
        <w:t xml:space="preserve"> </w:t>
      </w:r>
      <w:r>
        <w:rPr>
          <w:rFonts w:ascii="Times New Roman" w:eastAsia="Times New Roman" w:hAnsi="Times New Roman"/>
          <w:lang w:val="lt-LT"/>
        </w:rPr>
        <w:br w:type="page"/>
      </w:r>
    </w:p>
    <w:p w14:paraId="475E129E" w14:textId="77777777" w:rsidR="00BC7628" w:rsidRDefault="00BC7628" w:rsidP="00BC7628">
      <w:pPr>
        <w:numPr>
          <w:ilvl w:val="12"/>
          <w:numId w:val="0"/>
        </w:numPr>
        <w:spacing w:line="240" w:lineRule="auto"/>
        <w:ind w:right="-2"/>
        <w:rPr>
          <w:rFonts w:ascii="Times New Roman" w:hAnsi="Times New Roman"/>
          <w:szCs w:val="24"/>
          <w:lang w:val="lt-LT"/>
        </w:rPr>
      </w:pPr>
      <w:r>
        <w:rPr>
          <w:rFonts w:ascii="Times New Roman" w:hAnsi="Times New Roman"/>
          <w:szCs w:val="24"/>
          <w:lang w:val="lt-LT"/>
        </w:rPr>
        <w:lastRenderedPageBreak/>
        <w:t>---------------------------------------------------------------------------------------------------------------------------</w:t>
      </w:r>
    </w:p>
    <w:p w14:paraId="7EFD094B"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Mirena įvedimo instrukcija</w:t>
      </w:r>
    </w:p>
    <w:p w14:paraId="4C5A708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Cs/>
          <w:lang w:val="lt-LT"/>
        </w:rPr>
        <w:t>Mirena</w:t>
      </w:r>
      <w:r>
        <w:rPr>
          <w:rFonts w:ascii="Times New Roman" w:eastAsia="Times New Roman" w:hAnsi="Times New Roman"/>
          <w:lang w:val="lt-LT"/>
        </w:rPr>
        <w:t xml:space="preserve"> 20 mikrogramų / 24 valandoms vartojimo į gimdos ertmę sistema</w:t>
      </w:r>
    </w:p>
    <w:p w14:paraId="449C465C" w14:textId="77777777" w:rsidR="00BC7628" w:rsidRDefault="00BC7628" w:rsidP="00BC7628">
      <w:pPr>
        <w:spacing w:after="0" w:line="240" w:lineRule="auto"/>
        <w:rPr>
          <w:rFonts w:ascii="Times New Roman" w:eastAsia="Times New Roman" w:hAnsi="Times New Roman"/>
          <w:b/>
          <w:lang w:val="lt-LT"/>
        </w:rPr>
      </w:pPr>
    </w:p>
    <w:p w14:paraId="3A44044D"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Mirena sistemą turi įvesti sveikatos priežiūros specialistas</w:t>
      </w:r>
      <w:r>
        <w:rPr>
          <w:rFonts w:ascii="Times New Roman" w:eastAsia="Times New Roman" w:hAnsi="Times New Roman"/>
          <w:b/>
          <w:color w:val="000000"/>
          <w:lang w:val="lt-LT"/>
        </w:rPr>
        <w:t xml:space="preserve"> laikydamasis aseptikos reikalavimų.</w:t>
      </w:r>
    </w:p>
    <w:p w14:paraId="5E65BF6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Mirena </w:t>
      </w:r>
      <w:bookmarkStart w:id="12" w:name="_Hlk40705456"/>
      <w:r>
        <w:rPr>
          <w:rFonts w:ascii="Times New Roman" w:eastAsia="Times New Roman" w:hAnsi="Times New Roman"/>
          <w:lang w:val="lt-LT"/>
        </w:rPr>
        <w:t xml:space="preserve">sistema yra įvedimo vamzdelio (EVOINSERTER®) viduje, </w:t>
      </w:r>
      <w:bookmarkEnd w:id="12"/>
      <w:r>
        <w:rPr>
          <w:rFonts w:ascii="Times New Roman" w:eastAsia="Times New Roman" w:hAnsi="Times New Roman"/>
          <w:lang w:val="lt-LT"/>
        </w:rPr>
        <w:t>sterilioje pakuotėje, kurios negalima atidaryti iki naudojimo. Negalima kartotinai sterilizuoti. Mirena tiekiama vienkartiniam naudojimui. Negalima naudoti, jei pakuotė pažeista arba atidaryta. Ant etiketės nurodytam tinkamumo mėnesiui ir metams pasibaigus, priemonės įvesti negalima.</w:t>
      </w:r>
    </w:p>
    <w:p w14:paraId="006C0266" w14:textId="77777777" w:rsidR="00BC7628" w:rsidRDefault="00BC7628" w:rsidP="00BC7628">
      <w:pPr>
        <w:spacing w:after="0" w:line="240" w:lineRule="auto"/>
        <w:rPr>
          <w:rFonts w:ascii="Times New Roman" w:eastAsia="Times New Roman" w:hAnsi="Times New Roman"/>
          <w:lang w:val="lt-LT"/>
        </w:rPr>
      </w:pPr>
    </w:p>
    <w:p w14:paraId="4AA4B6D4"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Apie įvedimo laiką skaitykite Mirena skyrimo informacijoje.</w:t>
      </w:r>
    </w:p>
    <w:p w14:paraId="2C06D090" w14:textId="77777777" w:rsidR="00BC7628" w:rsidRDefault="00BC7628" w:rsidP="00BC7628">
      <w:pPr>
        <w:spacing w:after="0" w:line="240" w:lineRule="auto"/>
        <w:rPr>
          <w:rFonts w:ascii="Times New Roman" w:eastAsia="Times New Roman" w:hAnsi="Times New Roman"/>
          <w:lang w:val="lt-LT"/>
        </w:rPr>
      </w:pPr>
    </w:p>
    <w:p w14:paraId="1C7BF8AF" w14:textId="77777777" w:rsidR="00BC7628" w:rsidRDefault="00BC7628" w:rsidP="00BC762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Išorinėje Mirena pakuotėje yra pacientės priminimo kortelė. Užpildykite ją ir po įvedimo atiduokite pacientei.</w:t>
      </w:r>
    </w:p>
    <w:p w14:paraId="5B001947" w14:textId="77777777" w:rsidR="00BC7628" w:rsidRDefault="00BC7628" w:rsidP="00BC7628">
      <w:pPr>
        <w:spacing w:after="0" w:line="240" w:lineRule="auto"/>
        <w:rPr>
          <w:rFonts w:ascii="Times New Roman" w:eastAsia="Times New Roman" w:hAnsi="Times New Roman"/>
          <w:lang w:val="lt-LT"/>
        </w:rPr>
      </w:pPr>
    </w:p>
    <w:p w14:paraId="2DD6B27A"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Pasiruošimas</w:t>
      </w:r>
    </w:p>
    <w:p w14:paraId="2089CB90" w14:textId="77777777" w:rsidR="00BC7628" w:rsidRDefault="00BC7628" w:rsidP="00BC7628">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Ištirkite pacientę, kad įvertintumėte Mirena sistemos įvedimo kontraindikacijas ir atmestumėte nėštumą </w:t>
      </w:r>
      <w:r w:rsidRPr="00500A51">
        <w:rPr>
          <w:rFonts w:ascii="Times New Roman" w:eastAsia="Times New Roman" w:hAnsi="Times New Roman"/>
          <w:lang w:val="lt-LT"/>
        </w:rPr>
        <w:t>(žr. Preparato charakteristikų santraukos 4.3</w:t>
      </w:r>
      <w:r>
        <w:rPr>
          <w:rFonts w:ascii="Times New Roman" w:eastAsia="Times New Roman" w:hAnsi="Times New Roman"/>
          <w:lang w:val="lt-LT"/>
        </w:rPr>
        <w:t> </w:t>
      </w:r>
      <w:r w:rsidRPr="00500A51">
        <w:rPr>
          <w:rFonts w:ascii="Times New Roman" w:eastAsia="Times New Roman" w:hAnsi="Times New Roman"/>
          <w:lang w:val="lt-LT"/>
        </w:rPr>
        <w:t>skyrių ir 4.4</w:t>
      </w:r>
      <w:r>
        <w:rPr>
          <w:rFonts w:ascii="Times New Roman" w:eastAsia="Times New Roman" w:hAnsi="Times New Roman"/>
          <w:lang w:val="lt-LT"/>
        </w:rPr>
        <w:t> </w:t>
      </w:r>
      <w:r w:rsidRPr="00500A51">
        <w:rPr>
          <w:rFonts w:ascii="Times New Roman" w:eastAsia="Times New Roman" w:hAnsi="Times New Roman"/>
          <w:lang w:val="lt-LT"/>
        </w:rPr>
        <w:t xml:space="preserve">skyrių </w:t>
      </w:r>
      <w:r>
        <w:rPr>
          <w:rFonts w:ascii="Times New Roman" w:eastAsia="Times New Roman" w:hAnsi="Times New Roman"/>
          <w:lang w:val="lt-LT"/>
        </w:rPr>
        <w:t>„</w:t>
      </w:r>
      <w:r w:rsidRPr="00500A51">
        <w:rPr>
          <w:rFonts w:ascii="Times New Roman" w:eastAsia="Times New Roman" w:hAnsi="Times New Roman"/>
          <w:lang w:val="lt-LT"/>
        </w:rPr>
        <w:t>Medicininiai tyrimai ir konsultacijos</w:t>
      </w:r>
      <w:r>
        <w:rPr>
          <w:rFonts w:ascii="Times New Roman" w:eastAsia="Times New Roman" w:hAnsi="Times New Roman"/>
          <w:lang w:val="lt-LT"/>
        </w:rPr>
        <w:t>“</w:t>
      </w:r>
      <w:r w:rsidRPr="00500A51">
        <w:rPr>
          <w:rFonts w:ascii="Times New Roman" w:eastAsia="Times New Roman" w:hAnsi="Times New Roman"/>
          <w:lang w:val="lt-LT"/>
        </w:rPr>
        <w:t>)</w:t>
      </w:r>
      <w:r>
        <w:rPr>
          <w:rFonts w:ascii="Times New Roman" w:eastAsia="Times New Roman" w:hAnsi="Times New Roman"/>
          <w:lang w:val="lt-LT"/>
        </w:rPr>
        <w:t>.</w:t>
      </w:r>
    </w:p>
    <w:p w14:paraId="61531399" w14:textId="77777777" w:rsidR="00BC7628" w:rsidRDefault="00BC7628" w:rsidP="00BC7628">
      <w:pPr>
        <w:spacing w:after="0" w:line="240" w:lineRule="auto"/>
        <w:rPr>
          <w:rFonts w:ascii="Times New Roman" w:eastAsia="Times New Roman" w:hAnsi="Times New Roman"/>
          <w:lang w:val="lt-LT"/>
        </w:rPr>
      </w:pPr>
    </w:p>
    <w:p w14:paraId="4B23CEF1" w14:textId="77777777" w:rsidR="00BC7628" w:rsidRDefault="00BC7628" w:rsidP="00BC7628">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Įveskite makšties skėtiklį, apžiūrėkite gimdos kaklelį, tuomet kruopščiai išvalykite gimdos kaklelį ir makštį tinkamu antiseptiniu tirpalu.</w:t>
      </w:r>
    </w:p>
    <w:p w14:paraId="37C6BEC8" w14:textId="77777777" w:rsidR="00BC7628" w:rsidRDefault="00BC7628" w:rsidP="00BC7628">
      <w:pPr>
        <w:spacing w:after="0" w:line="240" w:lineRule="auto"/>
        <w:rPr>
          <w:rFonts w:ascii="Times New Roman" w:eastAsia="Times New Roman" w:hAnsi="Times New Roman"/>
          <w:lang w:val="lt-LT"/>
        </w:rPr>
      </w:pPr>
    </w:p>
    <w:p w14:paraId="5E91C038"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reikia, pasitelkite padėjėją.</w:t>
      </w:r>
    </w:p>
    <w:p w14:paraId="1887FBB6" w14:textId="77777777" w:rsidR="00BC7628" w:rsidRDefault="00BC7628" w:rsidP="00BC7628">
      <w:pPr>
        <w:spacing w:after="0" w:line="240" w:lineRule="auto"/>
        <w:rPr>
          <w:rFonts w:ascii="Times New Roman" w:eastAsia="Times New Roman" w:hAnsi="Times New Roman"/>
          <w:lang w:val="lt-LT"/>
        </w:rPr>
      </w:pPr>
    </w:p>
    <w:p w14:paraId="33D04704" w14:textId="77777777" w:rsidR="00BC7628" w:rsidRDefault="00BC7628" w:rsidP="00BC7628">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Suimkite priekinę gimdos kaklelio lūpą laikikliu arba žnyplėmis, kad stabilizuotumėte gimdą. Jei gimda yra retroversijos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58412C62" w14:textId="77777777" w:rsidR="00BC7628" w:rsidRDefault="00BC7628" w:rsidP="00BC7628">
      <w:pPr>
        <w:spacing w:after="0" w:line="240" w:lineRule="auto"/>
        <w:rPr>
          <w:rFonts w:ascii="Times New Roman" w:eastAsia="Times New Roman" w:hAnsi="Times New Roman"/>
          <w:lang w:val="lt-LT"/>
        </w:rPr>
      </w:pPr>
    </w:p>
    <w:p w14:paraId="575093D3" w14:textId="77777777" w:rsidR="00BC7628" w:rsidRDefault="00BC7628" w:rsidP="00BC7628">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Paslinkite zondą gimdos kaklelio kanalu iki gimdos dugno, kad išmatuotumėte gimdos gylį, patvirtintumėte gimdos ertmės kryptį ir atmestumėte bet kokių intrauterinių anomalijų (pvz., pertvarų, pogleivio fibromų) arba anksčiau įvestos ir neištrauktos intrauterinės kontraceptinės priemonės požymius. Jei atsiranda sunkumų, gali tekti praplėsti kanalą. Jei reikalinga praplėsti gimdos kaklelį, apsvarstykite, ar vartoti analgetikų ir (arba) atlikti paracervikalinę blokadą.</w:t>
      </w:r>
    </w:p>
    <w:p w14:paraId="4943F8E4" w14:textId="77777777" w:rsidR="00BC7628" w:rsidRDefault="00BC7628" w:rsidP="00BC7628">
      <w:pPr>
        <w:spacing w:after="0" w:line="240" w:lineRule="auto"/>
        <w:ind w:left="720" w:hanging="720"/>
        <w:rPr>
          <w:rFonts w:ascii="Times New Roman" w:eastAsia="Times New Roman" w:hAnsi="Times New Roman"/>
          <w:lang w:val="lt-LT"/>
        </w:rPr>
      </w:pPr>
    </w:p>
    <w:p w14:paraId="4FB02A9A" w14:textId="77777777" w:rsidR="00BC7628" w:rsidRDefault="00BC7628" w:rsidP="00BC7628">
      <w:pPr>
        <w:spacing w:after="0" w:line="240" w:lineRule="auto"/>
        <w:ind w:left="720" w:hanging="720"/>
        <w:rPr>
          <w:rFonts w:ascii="Times New Roman" w:eastAsia="Times New Roman" w:hAnsi="Times New Roman"/>
          <w:lang w:val="lt-LT"/>
        </w:rPr>
      </w:pPr>
    </w:p>
    <w:p w14:paraId="345F45BD" w14:textId="77777777" w:rsidR="00BC7628" w:rsidRDefault="00BC7628" w:rsidP="00BC7628">
      <w:pPr>
        <w:rPr>
          <w:rFonts w:ascii="Times New Roman" w:eastAsia="Times New Roman" w:hAnsi="Times New Roman"/>
          <w:b/>
          <w:lang w:val="lt-LT"/>
        </w:rPr>
      </w:pPr>
      <w:r>
        <w:rPr>
          <w:rFonts w:ascii="Times New Roman" w:eastAsia="Times New Roman" w:hAnsi="Times New Roman"/>
          <w:b/>
          <w:lang w:val="lt-LT"/>
        </w:rPr>
        <w:br w:type="page"/>
      </w:r>
    </w:p>
    <w:p w14:paraId="46033DCD" w14:textId="77777777" w:rsidR="00BC7628" w:rsidRDefault="00BC7628" w:rsidP="00BC7628">
      <w:pPr>
        <w:spacing w:after="0" w:line="240" w:lineRule="auto"/>
        <w:ind w:left="720" w:hanging="720"/>
        <w:rPr>
          <w:rFonts w:ascii="Times New Roman" w:eastAsia="Times New Roman" w:hAnsi="Times New Roman"/>
          <w:b/>
          <w:lang w:val="lt-LT"/>
        </w:rPr>
      </w:pPr>
      <w:r>
        <w:rPr>
          <w:rFonts w:ascii="Times New Roman" w:eastAsia="Times New Roman" w:hAnsi="Times New Roman"/>
          <w:b/>
          <w:lang w:val="lt-LT"/>
        </w:rPr>
        <w:lastRenderedPageBreak/>
        <w:t>Įvedimas</w:t>
      </w:r>
    </w:p>
    <w:p w14:paraId="0566A8A9" w14:textId="77777777" w:rsidR="00BC7628" w:rsidRDefault="00BC7628" w:rsidP="00BC7628">
      <w:pPr>
        <w:spacing w:after="0" w:line="240" w:lineRule="auto"/>
        <w:ind w:left="720" w:hanging="720"/>
        <w:rPr>
          <w:rFonts w:ascii="Times New Roman" w:eastAsia="Times New Roman" w:hAnsi="Times New Roman"/>
          <w:lang w:val="lt-LT"/>
        </w:rPr>
      </w:pPr>
    </w:p>
    <w:tbl>
      <w:tblPr>
        <w:tblW w:w="8628" w:type="dxa"/>
        <w:tblLayout w:type="fixed"/>
        <w:tblLook w:val="01E0" w:firstRow="1" w:lastRow="1" w:firstColumn="1" w:lastColumn="1" w:noHBand="0" w:noVBand="0"/>
      </w:tblPr>
      <w:tblGrid>
        <w:gridCol w:w="8628"/>
      </w:tblGrid>
      <w:tr w:rsidR="00BC7628" w14:paraId="213B61AD" w14:textId="77777777" w:rsidTr="00D51D9F">
        <w:trPr>
          <w:trHeight w:val="744"/>
        </w:trPr>
        <w:tc>
          <w:tcPr>
            <w:tcW w:w="8622" w:type="dxa"/>
          </w:tcPr>
          <w:p w14:paraId="4E60FDF0"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t>1. Pirmiausia visiškai atplėškite pakuotę (1 pav.). Tuomet laikykitės aseptikos reikalavimų ir dėvėkite sterilias pirštines.</w:t>
            </w:r>
          </w:p>
          <w:p w14:paraId="79FAAFE8" w14:textId="77777777" w:rsidR="00BC7628" w:rsidRPr="00E753FE"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1312" behindDoc="0" locked="0" layoutInCell="1" allowOverlap="1" wp14:anchorId="40EA0038" wp14:editId="6C173497">
                      <wp:simplePos x="0" y="0"/>
                      <wp:positionH relativeFrom="column">
                        <wp:posOffset>4735830</wp:posOffset>
                      </wp:positionH>
                      <wp:positionV relativeFrom="paragraph">
                        <wp:posOffset>156845</wp:posOffset>
                      </wp:positionV>
                      <wp:extent cx="622935" cy="3429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01C796C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A0038" id="_x0000_t202" coordsize="21600,21600" o:spt="202" path="m,l,21600r21600,l21600,xe">
                      <v:stroke joinstyle="miter"/>
                      <v:path gradientshapeok="t" o:connecttype="rect"/>
                    </v:shapetype>
                    <v:shape id="Text Box 30" o:spid="_x0000_s1026" type="#_x0000_t202" style="position:absolute;margin-left:372.9pt;margin-top:12.35pt;width:49.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" filled="f" stroked="f">
                      <v:textbox>
                        <w:txbxContent>
                          <w:p w14:paraId="01C796C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1 pav.</w:t>
                            </w:r>
                          </w:p>
                        </w:txbxContent>
                      </v:textbox>
                    </v:shape>
                  </w:pict>
                </mc:Fallback>
              </mc:AlternateContent>
            </w:r>
          </w:p>
        </w:tc>
      </w:tr>
      <w:tr w:rsidR="00BC7628" w14:paraId="783E190E" w14:textId="77777777" w:rsidTr="00D51D9F">
        <w:tc>
          <w:tcPr>
            <w:tcW w:w="8622" w:type="dxa"/>
          </w:tcPr>
          <w:p w14:paraId="7E1EF034"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8480" behindDoc="0" locked="0" layoutInCell="1" allowOverlap="1" wp14:anchorId="5149734D" wp14:editId="09D920ED">
                      <wp:simplePos x="0" y="0"/>
                      <wp:positionH relativeFrom="column">
                        <wp:posOffset>2180590</wp:posOffset>
                      </wp:positionH>
                      <wp:positionV relativeFrom="paragraph">
                        <wp:posOffset>1543685</wp:posOffset>
                      </wp:positionV>
                      <wp:extent cx="898525" cy="685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685800"/>
                              </a:xfrm>
                              <a:prstGeom prst="rect">
                                <a:avLst/>
                              </a:prstGeom>
                              <a:noFill/>
                              <a:ln>
                                <a:noFill/>
                              </a:ln>
                            </wps:spPr>
                            <wps:txbx>
                              <w:txbxContent>
                                <w:p w14:paraId="5F29F06E" w14:textId="77777777" w:rsidR="00D51D9F" w:rsidRDefault="00D51D9F" w:rsidP="00BC7628">
                                  <w:pPr>
                                    <w:spacing w:line="180" w:lineRule="exact"/>
                                    <w:rPr>
                                      <w:rFonts w:ascii="Times New Roman" w:hAnsi="Times New Roman"/>
                                      <w:sz w:val="18"/>
                                      <w:szCs w:val="18"/>
                                    </w:rPr>
                                  </w:pPr>
                                  <w:r>
                                    <w:rPr>
                                      <w:rFonts w:ascii="Times New Roman" w:hAnsi="Times New Roman"/>
                                      <w:sz w:val="18"/>
                                      <w:szCs w:val="18"/>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9734D" id="Text Box 29" o:spid="_x0000_s1027" type="#_x0000_t202" style="position:absolute;margin-left:171.7pt;margin-top:121.55pt;width:70.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" filled="f" stroked="f">
                      <v:textbox>
                        <w:txbxContent>
                          <w:p w14:paraId="5F29F06E" w14:textId="77777777" w:rsidR="00D51D9F" w:rsidRDefault="00D51D9F" w:rsidP="00BC7628">
                            <w:pPr>
                              <w:spacing w:line="180" w:lineRule="exact"/>
                              <w:rPr>
                                <w:rFonts w:ascii="Times New Roman" w:hAnsi="Times New Roman"/>
                                <w:sz w:val="18"/>
                                <w:szCs w:val="18"/>
                              </w:rPr>
                            </w:pPr>
                            <w:r>
                              <w:rPr>
                                <w:rFonts w:ascii="Times New Roman" w:hAnsi="Times New Roman"/>
                                <w:sz w:val="18"/>
                                <w:szCs w:val="18"/>
                              </w:rPr>
                              <w:t>Įvedimo vamzdelis su stūmokliu ir skale</w:t>
                            </w:r>
                          </w:p>
                        </w:txbxContent>
                      </v:textbox>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69D0D04E" wp14:editId="0AD4209F">
                      <wp:simplePos x="0" y="0"/>
                      <wp:positionH relativeFrom="column">
                        <wp:posOffset>4314190</wp:posOffset>
                      </wp:positionH>
                      <wp:positionV relativeFrom="paragraph">
                        <wp:posOffset>724535</wp:posOffset>
                      </wp:positionV>
                      <wp:extent cx="403860" cy="933450"/>
                      <wp:effectExtent l="0" t="0" r="1524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9334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F558A" id="Straight Connector 2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57.05pt" to="37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" strokecolor="#333"/>
                  </w:pict>
                </mc:Fallback>
              </mc:AlternateContent>
            </w:r>
            <w:r>
              <w:rPr>
                <w:noProof/>
                <w:lang w:val="lt-LT" w:eastAsia="lt-LT"/>
              </w:rPr>
              <mc:AlternateContent>
                <mc:Choice Requires="wps">
                  <w:drawing>
                    <wp:anchor distT="0" distB="0" distL="114300" distR="114300" simplePos="0" relativeHeight="251665408" behindDoc="0" locked="0" layoutInCell="1" allowOverlap="1" wp14:anchorId="06F436E7" wp14:editId="61EAE5CD">
                      <wp:simplePos x="0" y="0"/>
                      <wp:positionH relativeFrom="column">
                        <wp:posOffset>4047490</wp:posOffset>
                      </wp:positionH>
                      <wp:positionV relativeFrom="paragraph">
                        <wp:posOffset>1702435</wp:posOffset>
                      </wp:positionV>
                      <wp:extent cx="914400" cy="4508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a:noFill/>
                              </a:ln>
                            </wps:spPr>
                            <wps:txbx>
                              <w:txbxContent>
                                <w:p w14:paraId="1040BC1C"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 xml:space="preserve">Rankenėlė su siūlais viduje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36E7" id="Text Box 27" o:spid="_x0000_s1028" type="#_x0000_t202" style="position:absolute;margin-left:318.7pt;margin-top:134.05pt;width:1in;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" filled="f" stroked="f">
                      <v:textbox>
                        <w:txbxContent>
                          <w:p w14:paraId="1040BC1C"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 xml:space="preserve">Rankenėlė su siūlais viduje </w:t>
                            </w:r>
                          </w:p>
                        </w:txbxContent>
                      </v:textbox>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0B7ED7EC" wp14:editId="1C2E222C">
                      <wp:simplePos x="0" y="0"/>
                      <wp:positionH relativeFrom="column">
                        <wp:posOffset>3608705</wp:posOffset>
                      </wp:positionH>
                      <wp:positionV relativeFrom="paragraph">
                        <wp:posOffset>737235</wp:posOffset>
                      </wp:positionV>
                      <wp:extent cx="122555" cy="590550"/>
                      <wp:effectExtent l="0" t="0" r="10795"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5905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DC6495" id="Straight Connector 2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8.05pt" to="293.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" strokecolor="#333"/>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30E1B69F" wp14:editId="5E27B3EC">
                      <wp:simplePos x="0" y="0"/>
                      <wp:positionH relativeFrom="column">
                        <wp:posOffset>3418840</wp:posOffset>
                      </wp:positionH>
                      <wp:positionV relativeFrom="paragraph">
                        <wp:posOffset>1365885</wp:posOffset>
                      </wp:positionV>
                      <wp:extent cx="699770" cy="8826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882650"/>
                              </a:xfrm>
                              <a:prstGeom prst="rect">
                                <a:avLst/>
                              </a:prstGeom>
                              <a:noFill/>
                              <a:ln>
                                <a:noFill/>
                              </a:ln>
                            </wps:spPr>
                            <wps:txbx>
                              <w:txbxContent>
                                <w:p w14:paraId="45173145"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B69F" id="Text Box 25" o:spid="_x0000_s1029" type="#_x0000_t202" style="position:absolute;margin-left:269.2pt;margin-top:107.55pt;width:55.1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" filled="f" stroked="f">
                      <v:textbox>
                        <w:txbxContent>
                          <w:p w14:paraId="45173145"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Slankiklis</w:t>
                            </w:r>
                          </w:p>
                        </w:txbxContent>
                      </v:textbox>
                    </v:shape>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342E4D7C" wp14:editId="6F5F6556">
                      <wp:simplePos x="0" y="0"/>
                      <wp:positionH relativeFrom="column">
                        <wp:posOffset>3272790</wp:posOffset>
                      </wp:positionH>
                      <wp:positionV relativeFrom="paragraph">
                        <wp:posOffset>736600</wp:posOffset>
                      </wp:positionV>
                      <wp:extent cx="330200" cy="603885"/>
                      <wp:effectExtent l="0" t="0" r="1270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603885"/>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14B127"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58pt" to="283.7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" strokecolor="#333"/>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39BF8589" wp14:editId="0372A4D3">
                      <wp:simplePos x="0" y="0"/>
                      <wp:positionH relativeFrom="column">
                        <wp:posOffset>2917190</wp:posOffset>
                      </wp:positionH>
                      <wp:positionV relativeFrom="paragraph">
                        <wp:posOffset>1327785</wp:posOffset>
                      </wp:positionV>
                      <wp:extent cx="565150" cy="7937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93750"/>
                              </a:xfrm>
                              <a:prstGeom prst="rect">
                                <a:avLst/>
                              </a:prstGeom>
                              <a:noFill/>
                              <a:ln>
                                <a:noFill/>
                              </a:ln>
                            </wps:spPr>
                            <wps:txbx>
                              <w:txbxContent>
                                <w:p w14:paraId="4ED41956"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Ranke-nėlės 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F8589" id="Text Box 23" o:spid="_x0000_s1030" type="#_x0000_t202" style="position:absolute;margin-left:229.7pt;margin-top:104.55pt;width:44.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" filled="f" stroked="f">
                      <v:textbox>
                        <w:txbxContent>
                          <w:p w14:paraId="4ED41956"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Ranke-nėlės žyma</w:t>
                            </w:r>
                          </w:p>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6029F423" wp14:editId="4487D97A">
                      <wp:simplePos x="0" y="0"/>
                      <wp:positionH relativeFrom="column">
                        <wp:posOffset>2479040</wp:posOffset>
                      </wp:positionH>
                      <wp:positionV relativeFrom="paragraph">
                        <wp:posOffset>749935</wp:posOffset>
                      </wp:positionV>
                      <wp:extent cx="386080" cy="781050"/>
                      <wp:effectExtent l="0" t="0" r="1397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7810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6C3A07" id="Straight Connector 2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59.05pt" to="225.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" strokecolor="#333"/>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2AAEF357" wp14:editId="14BA182A">
                      <wp:simplePos x="0" y="0"/>
                      <wp:positionH relativeFrom="column">
                        <wp:posOffset>1837690</wp:posOffset>
                      </wp:positionH>
                      <wp:positionV relativeFrom="paragraph">
                        <wp:posOffset>762635</wp:posOffset>
                      </wp:positionV>
                      <wp:extent cx="534670" cy="83820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83820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10F0D"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60.05pt" to="186.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" strokecolor="#333"/>
                  </w:pict>
                </mc:Fallback>
              </mc:AlternateContent>
            </w:r>
            <w:r>
              <w:rPr>
                <w:noProof/>
                <w:lang w:val="lt-LT" w:eastAsia="lt-LT"/>
              </w:rPr>
              <mc:AlternateContent>
                <mc:Choice Requires="wps">
                  <w:drawing>
                    <wp:anchor distT="0" distB="0" distL="114300" distR="114300" simplePos="0" relativeHeight="251667456" behindDoc="0" locked="0" layoutInCell="1" allowOverlap="1" wp14:anchorId="423DC8A4" wp14:editId="57471D0F">
                      <wp:simplePos x="0" y="0"/>
                      <wp:positionH relativeFrom="column">
                        <wp:posOffset>1520190</wp:posOffset>
                      </wp:positionH>
                      <wp:positionV relativeFrom="paragraph">
                        <wp:posOffset>1619885</wp:posOffset>
                      </wp:positionV>
                      <wp:extent cx="52705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wps:spPr>
                            <wps:txbx>
                              <w:txbxContent>
                                <w:p w14:paraId="66E487C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C8A4" id="Text Box 20" o:spid="_x0000_s1031" type="#_x0000_t202" style="position:absolute;margin-left:119.7pt;margin-top:127.55pt;width:41.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" filled="f" stroked="f">
                      <v:textbox>
                        <w:txbxContent>
                          <w:p w14:paraId="66E487C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Mova</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5E32AE5A" wp14:editId="59578DBB">
                      <wp:simplePos x="0" y="0"/>
                      <wp:positionH relativeFrom="column">
                        <wp:posOffset>1399540</wp:posOffset>
                      </wp:positionH>
                      <wp:positionV relativeFrom="paragraph">
                        <wp:posOffset>1264285</wp:posOffset>
                      </wp:positionV>
                      <wp:extent cx="670560" cy="3492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49250"/>
                              </a:xfrm>
                              <a:prstGeom prst="rect">
                                <a:avLst/>
                              </a:prstGeom>
                              <a:noFill/>
                              <a:ln>
                                <a:noFill/>
                              </a:ln>
                            </wps:spPr>
                            <wps:txbx>
                              <w:txbxContent>
                                <w:p w14:paraId="7A0513DE"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Mirena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AE5A" id="Text Box 19" o:spid="_x0000_s1032" type="#_x0000_t202" style="position:absolute;margin-left:110.2pt;margin-top:99.55pt;width:52.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" filled="f" stroked="f">
                      <v:textbox>
                        <w:txbxContent>
                          <w:p w14:paraId="7A0513DE"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Mirena</w:t>
                            </w:r>
                          </w:p>
                        </w:txbxContent>
                      </v:textbox>
                    </v:shape>
                  </w:pict>
                </mc:Fallback>
              </mc:AlternateContent>
            </w:r>
            <w:r>
              <w:rPr>
                <w:noProof/>
                <w:lang w:val="lt-LT" w:eastAsia="lt-LT"/>
              </w:rPr>
              <mc:AlternateContent>
                <mc:Choice Requires="wps">
                  <w:drawing>
                    <wp:anchor distT="0" distB="0" distL="114300" distR="114300" simplePos="0" relativeHeight="251673600" behindDoc="0" locked="0" layoutInCell="1" allowOverlap="1" wp14:anchorId="0EE53360" wp14:editId="09F0A7B2">
                      <wp:simplePos x="0" y="0"/>
                      <wp:positionH relativeFrom="column">
                        <wp:posOffset>1569720</wp:posOffset>
                      </wp:positionH>
                      <wp:positionV relativeFrom="paragraph">
                        <wp:posOffset>697865</wp:posOffset>
                      </wp:positionV>
                      <wp:extent cx="239395" cy="313055"/>
                      <wp:effectExtent l="1270" t="0" r="9525" b="952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5BA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3.6pt;margin-top:54.95pt;width:18.85pt;height:24.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" adj="1426,10596" strokecolor="#333"/>
                  </w:pict>
                </mc:Fallback>
              </mc:AlternateContent>
            </w:r>
          </w:p>
          <w:p w14:paraId="03F1EA3D" w14:textId="77777777" w:rsidR="00BC7628" w:rsidRPr="00E753FE" w:rsidRDefault="00BC7628" w:rsidP="00D51D9F">
            <w:pPr>
              <w:spacing w:after="0" w:line="240" w:lineRule="auto"/>
              <w:rPr>
                <w:rFonts w:ascii="Times New Roman" w:eastAsia="Times New Roman" w:hAnsi="Times New Roman"/>
                <w:lang w:val="lt-LT"/>
              </w:rPr>
            </w:pPr>
          </w:p>
          <w:p w14:paraId="72B3D6A3" w14:textId="77777777" w:rsidR="00BC7628" w:rsidRDefault="00BC7628" w:rsidP="00D51D9F">
            <w:pPr>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9264" behindDoc="1" locked="0" layoutInCell="1" allowOverlap="1" wp14:anchorId="705E0584" wp14:editId="62069F73">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8" name="Picture 1"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1x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pic:spPr>
                      </pic:pic>
                    </a:graphicData>
                  </a:graphic>
                  <wp14:sizeRelH relativeFrom="page">
                    <wp14:pctWidth>0</wp14:pctWidth>
                  </wp14:sizeRelH>
                  <wp14:sizeRelV relativeFrom="page">
                    <wp14:pctHeight>0</wp14:pctHeight>
                  </wp14:sizeRelV>
                </wp:anchor>
              </w:drawing>
            </w:r>
          </w:p>
        </w:tc>
      </w:tr>
    </w:tbl>
    <w:p w14:paraId="01543962" w14:textId="77777777" w:rsidR="00BC7628" w:rsidRDefault="00BC7628" w:rsidP="00BC7628">
      <w:pPr>
        <w:spacing w:after="0" w:line="240" w:lineRule="auto"/>
        <w:rPr>
          <w:rFonts w:ascii="Times New Roman" w:eastAsia="Times New Roman" w:hAnsi="Times New Roman"/>
          <w:lang w:val="lt-LT"/>
        </w:rPr>
      </w:pPr>
    </w:p>
    <w:tbl>
      <w:tblPr>
        <w:tblW w:w="8628" w:type="dxa"/>
        <w:tblLayout w:type="fixed"/>
        <w:tblLook w:val="01E0" w:firstRow="1" w:lastRow="1" w:firstColumn="1" w:lastColumn="1" w:noHBand="0" w:noVBand="0"/>
      </w:tblPr>
      <w:tblGrid>
        <w:gridCol w:w="1952"/>
        <w:gridCol w:w="6676"/>
      </w:tblGrid>
      <w:tr w:rsidR="00BC7628" w:rsidRPr="00F374CC" w14:paraId="1A588C41" w14:textId="77777777" w:rsidTr="00D51D9F">
        <w:tc>
          <w:tcPr>
            <w:tcW w:w="1951" w:type="dxa"/>
          </w:tcPr>
          <w:p w14:paraId="172A0B7E"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t xml:space="preserve">2. Stumkite slankiklį </w:t>
            </w:r>
            <w:r>
              <w:rPr>
                <w:rFonts w:ascii="Times New Roman" w:eastAsia="Times New Roman" w:hAnsi="Times New Roman"/>
                <w:b/>
                <w:lang w:val="lt-LT"/>
              </w:rPr>
              <w:t xml:space="preserve">pirmyn </w:t>
            </w:r>
            <w:r>
              <w:rPr>
                <w:rFonts w:ascii="Times New Roman" w:eastAsia="Times New Roman" w:hAnsi="Times New Roman"/>
                <w:lang w:val="lt-LT"/>
              </w:rPr>
              <w:t>rodyklės kryptimi</w:t>
            </w:r>
            <w:r>
              <w:rPr>
                <w:rFonts w:ascii="Times New Roman" w:eastAsia="Times New Roman" w:hAnsi="Times New Roman"/>
                <w:b/>
                <w:lang w:val="lt-LT"/>
              </w:rPr>
              <w:t xml:space="preserve"> </w:t>
            </w:r>
            <w:r>
              <w:rPr>
                <w:rFonts w:ascii="Times New Roman" w:eastAsia="Times New Roman" w:hAnsi="Times New Roman"/>
                <w:lang w:val="lt-LT"/>
              </w:rPr>
              <w:t>į tolimiausią padėtį, kad Mirena atsidurtų įvedimo vamzdelyje (2 pav.).</w:t>
            </w:r>
          </w:p>
        </w:tc>
        <w:tc>
          <w:tcPr>
            <w:tcW w:w="6671" w:type="dxa"/>
          </w:tcPr>
          <w:p w14:paraId="43079EAA" w14:textId="77777777" w:rsidR="00BC7628" w:rsidRPr="00E753FE" w:rsidRDefault="00BC7628" w:rsidP="00D51D9F">
            <w:pPr>
              <w:spacing w:after="0" w:line="240" w:lineRule="auto"/>
              <w:rPr>
                <w:rFonts w:ascii="Times New Roman" w:eastAsia="Times New Roman" w:hAnsi="Times New Roman"/>
                <w:lang w:val="lt-LT" w:eastAsia="de-DE"/>
              </w:rPr>
            </w:pPr>
            <w:r>
              <w:rPr>
                <w:noProof/>
                <w:lang w:val="lt-LT" w:eastAsia="lt-LT"/>
              </w:rPr>
              <mc:AlternateContent>
                <mc:Choice Requires="wps">
                  <w:drawing>
                    <wp:anchor distT="0" distB="0" distL="114300" distR="114300" simplePos="0" relativeHeight="251674624" behindDoc="0" locked="0" layoutInCell="1" allowOverlap="1" wp14:anchorId="331FDA6A" wp14:editId="680AF3F7">
                      <wp:simplePos x="0" y="0"/>
                      <wp:positionH relativeFrom="column">
                        <wp:posOffset>3277870</wp:posOffset>
                      </wp:positionH>
                      <wp:positionV relativeFrom="paragraph">
                        <wp:posOffset>-635</wp:posOffset>
                      </wp:positionV>
                      <wp:extent cx="6985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42900"/>
                              </a:xfrm>
                              <a:prstGeom prst="rect">
                                <a:avLst/>
                              </a:prstGeom>
                              <a:noFill/>
                              <a:ln>
                                <a:noFill/>
                              </a:ln>
                            </wps:spPr>
                            <wps:txbx>
                              <w:txbxContent>
                                <w:p w14:paraId="145ECD3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DA6A" id="Text Box 15" o:spid="_x0000_s1033" type="#_x0000_t202" style="position:absolute;margin-left:258.1pt;margin-top:-.05pt;width: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" filled="f" stroked="f">
                      <v:textbox>
                        <w:txbxContent>
                          <w:p w14:paraId="145ECD34"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2 pav.</w:t>
                            </w:r>
                          </w:p>
                        </w:txbxContent>
                      </v:textbox>
                    </v:shape>
                  </w:pict>
                </mc:Fallback>
              </mc:AlternateContent>
            </w:r>
            <w:r>
              <w:rPr>
                <w:noProof/>
                <w:lang w:val="lt-LT" w:eastAsia="lt-LT"/>
              </w:rPr>
              <w:drawing>
                <wp:anchor distT="0" distB="0" distL="114300" distR="114300" simplePos="0" relativeHeight="251688960" behindDoc="1" locked="0" layoutInCell="1" allowOverlap="1" wp14:anchorId="073E344F" wp14:editId="78696B8D">
                  <wp:simplePos x="0" y="0"/>
                  <wp:positionH relativeFrom="column">
                    <wp:posOffset>-635</wp:posOffset>
                  </wp:positionH>
                  <wp:positionV relativeFrom="paragraph">
                    <wp:posOffset>66040</wp:posOffset>
                  </wp:positionV>
                  <wp:extent cx="3086100" cy="1685925"/>
                  <wp:effectExtent l="0" t="0" r="0" b="9525"/>
                  <wp:wrapNone/>
                  <wp:docPr id="16" name="Picture 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_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pic:spPr>
                      </pic:pic>
                    </a:graphicData>
                  </a:graphic>
                  <wp14:sizeRelH relativeFrom="page">
                    <wp14:pctWidth>0</wp14:pctWidth>
                  </wp14:sizeRelH>
                  <wp14:sizeRelV relativeFrom="page">
                    <wp14:pctHeight>0</wp14:pctHeight>
                  </wp14:sizeRelV>
                </wp:anchor>
              </w:drawing>
            </w:r>
          </w:p>
          <w:p w14:paraId="165EC673" w14:textId="77777777" w:rsidR="00BC7628" w:rsidRPr="00E753FE" w:rsidRDefault="00BC7628" w:rsidP="00D51D9F">
            <w:pPr>
              <w:spacing w:after="0" w:line="240" w:lineRule="auto"/>
              <w:rPr>
                <w:rFonts w:ascii="Times New Roman" w:eastAsia="Times New Roman" w:hAnsi="Times New Roman"/>
                <w:lang w:val="lt-LT" w:eastAsia="de-DE"/>
              </w:rPr>
            </w:pPr>
          </w:p>
          <w:p w14:paraId="4CEFEE1D" w14:textId="77777777" w:rsidR="00BC7628" w:rsidRDefault="00BC7628" w:rsidP="00D51D9F">
            <w:pPr>
              <w:spacing w:after="0" w:line="240" w:lineRule="auto"/>
              <w:rPr>
                <w:rFonts w:ascii="Times New Roman" w:eastAsia="Times New Roman" w:hAnsi="Times New Roman"/>
                <w:lang w:val="lt-LT"/>
              </w:rPr>
            </w:pPr>
          </w:p>
          <w:p w14:paraId="2B8E9B30" w14:textId="77777777" w:rsidR="00BC7628" w:rsidRDefault="00BC7628" w:rsidP="00D51D9F">
            <w:pPr>
              <w:spacing w:after="0" w:line="240" w:lineRule="auto"/>
              <w:rPr>
                <w:rFonts w:ascii="Times New Roman" w:eastAsia="Times New Roman" w:hAnsi="Times New Roman"/>
                <w:lang w:val="lt-LT"/>
              </w:rPr>
            </w:pPr>
          </w:p>
          <w:p w14:paraId="18E45350" w14:textId="77777777" w:rsidR="00BC7628" w:rsidRDefault="00BC7628" w:rsidP="00D51D9F">
            <w:pPr>
              <w:spacing w:after="0" w:line="240" w:lineRule="auto"/>
              <w:rPr>
                <w:rFonts w:ascii="Times New Roman" w:eastAsia="Times New Roman" w:hAnsi="Times New Roman"/>
                <w:lang w:val="lt-LT"/>
              </w:rPr>
            </w:pPr>
          </w:p>
          <w:p w14:paraId="0A5CD37F" w14:textId="77777777" w:rsidR="00BC7628" w:rsidRDefault="00BC7628" w:rsidP="00D51D9F">
            <w:pPr>
              <w:spacing w:after="0" w:line="240" w:lineRule="auto"/>
              <w:rPr>
                <w:rFonts w:ascii="Times New Roman" w:eastAsia="Times New Roman" w:hAnsi="Times New Roman"/>
                <w:lang w:val="lt-LT"/>
              </w:rPr>
            </w:pPr>
          </w:p>
          <w:p w14:paraId="262A61CA" w14:textId="77777777" w:rsidR="00BC7628" w:rsidRDefault="00BC7628" w:rsidP="00D51D9F">
            <w:pPr>
              <w:spacing w:after="0" w:line="240" w:lineRule="auto"/>
              <w:rPr>
                <w:rFonts w:ascii="Times New Roman" w:eastAsia="Times New Roman" w:hAnsi="Times New Roman"/>
                <w:lang w:val="lt-LT"/>
              </w:rPr>
            </w:pPr>
          </w:p>
          <w:p w14:paraId="42F65421" w14:textId="77777777" w:rsidR="00BC7628" w:rsidRDefault="00BC7628" w:rsidP="00D51D9F">
            <w:pPr>
              <w:spacing w:after="0" w:line="240" w:lineRule="auto"/>
              <w:rPr>
                <w:rFonts w:ascii="Times New Roman" w:eastAsia="Times New Roman" w:hAnsi="Times New Roman"/>
                <w:lang w:val="lt-LT"/>
              </w:rPr>
            </w:pPr>
          </w:p>
          <w:p w14:paraId="7F065658" w14:textId="77777777" w:rsidR="00BC7628" w:rsidRDefault="00BC7628" w:rsidP="00D51D9F">
            <w:pPr>
              <w:spacing w:after="0" w:line="240" w:lineRule="auto"/>
              <w:rPr>
                <w:rFonts w:ascii="Times New Roman" w:eastAsia="Times New Roman" w:hAnsi="Times New Roman"/>
                <w:lang w:val="lt-LT"/>
              </w:rPr>
            </w:pPr>
          </w:p>
          <w:p w14:paraId="312B5E70" w14:textId="77777777" w:rsidR="00BC7628" w:rsidRDefault="00BC7628" w:rsidP="00D51D9F">
            <w:pPr>
              <w:spacing w:after="0" w:line="240" w:lineRule="auto"/>
              <w:rPr>
                <w:rFonts w:ascii="Times New Roman" w:eastAsia="Times New Roman" w:hAnsi="Times New Roman"/>
                <w:lang w:val="lt-LT"/>
              </w:rPr>
            </w:pPr>
          </w:p>
          <w:p w14:paraId="67D2BAE3" w14:textId="77777777" w:rsidR="00BC7628" w:rsidRDefault="00BC7628" w:rsidP="00D51D9F">
            <w:pPr>
              <w:spacing w:after="0" w:line="240" w:lineRule="auto"/>
              <w:rPr>
                <w:rFonts w:ascii="Times New Roman" w:eastAsia="Times New Roman" w:hAnsi="Times New Roman"/>
                <w:lang w:val="lt-LT"/>
              </w:rPr>
            </w:pPr>
          </w:p>
        </w:tc>
      </w:tr>
      <w:tr w:rsidR="00BC7628" w14:paraId="781F38C1" w14:textId="77777777" w:rsidTr="00D51D9F">
        <w:tc>
          <w:tcPr>
            <w:tcW w:w="8622" w:type="dxa"/>
            <w:gridSpan w:val="2"/>
          </w:tcPr>
          <w:p w14:paraId="520961C5" w14:textId="77777777" w:rsidR="00BC7628" w:rsidRDefault="00BC7628" w:rsidP="00D51D9F">
            <w:pPr>
              <w:spacing w:after="0" w:line="240" w:lineRule="auto"/>
              <w:rPr>
                <w:rFonts w:ascii="Times New Roman" w:eastAsia="Times New Roman" w:hAnsi="Times New Roman"/>
                <w:lang w:val="lt-LT"/>
              </w:rPr>
            </w:pPr>
          </w:p>
          <w:p w14:paraId="4CF89955"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b/>
                <w:u w:val="single"/>
                <w:lang w:val="lt-LT"/>
              </w:rPr>
              <w:t>DĖMESIO!</w:t>
            </w:r>
            <w:r>
              <w:rPr>
                <w:rFonts w:ascii="Times New Roman" w:eastAsia="Times New Roman" w:hAnsi="Times New Roman"/>
                <w:b/>
                <w:lang w:val="lt-LT"/>
              </w:rPr>
              <w:t xml:space="preserve"> </w:t>
            </w:r>
            <w:r>
              <w:rPr>
                <w:rFonts w:ascii="Times New Roman" w:eastAsia="Times New Roman" w:hAnsi="Times New Roman"/>
                <w:lang w:val="lt-LT"/>
              </w:rPr>
              <w:t>Netraukite slankiklio žemyn, nes tai gali per anksti išlaisvinti Mirena. Jeigu Mirena išlaisvinama, iš naujo jos įvesti negalima.</w:t>
            </w:r>
          </w:p>
        </w:tc>
      </w:tr>
    </w:tbl>
    <w:p w14:paraId="60D12D03" w14:textId="77777777" w:rsidR="00BC7628" w:rsidRDefault="00BC7628" w:rsidP="00BC7628">
      <w:pPr>
        <w:spacing w:after="0" w:line="240" w:lineRule="auto"/>
        <w:rPr>
          <w:rFonts w:ascii="Times New Roman" w:eastAsia="Times New Roman" w:hAnsi="Times New Roman"/>
          <w:lang w:val="lt-LT"/>
        </w:rPr>
      </w:pPr>
    </w:p>
    <w:p w14:paraId="53B8B151" w14:textId="77777777" w:rsidR="00BC7628" w:rsidRDefault="00BC7628" w:rsidP="00BC7628">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BC7628" w:rsidRPr="00F374CC" w14:paraId="6039BF9C" w14:textId="77777777" w:rsidTr="00D51D9F">
        <w:trPr>
          <w:trHeight w:val="6380"/>
        </w:trPr>
        <w:tc>
          <w:tcPr>
            <w:tcW w:w="1951" w:type="dxa"/>
          </w:tcPr>
          <w:p w14:paraId="6F775979"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3. Laikydami slankiklį tolimiausioje padėtyje, </w:t>
            </w:r>
            <w:r>
              <w:rPr>
                <w:rFonts w:ascii="Times New Roman" w:eastAsia="Times New Roman" w:hAnsi="Times New Roman"/>
                <w:b/>
                <w:lang w:val="lt-LT"/>
              </w:rPr>
              <w:t>viršutinį</w:t>
            </w:r>
            <w:r>
              <w:rPr>
                <w:rFonts w:ascii="Times New Roman" w:eastAsia="Times New Roman" w:hAnsi="Times New Roman"/>
                <w:lang w:val="lt-LT"/>
              </w:rPr>
              <w:t xml:space="preserve"> movos kraštą nustatykite į tokią padėtį, kad atitiktų zondu išmatuotą gimdos gylį (3 pav.).</w:t>
            </w:r>
          </w:p>
        </w:tc>
        <w:tc>
          <w:tcPr>
            <w:tcW w:w="6671" w:type="dxa"/>
          </w:tcPr>
          <w:p w14:paraId="50B06A1F"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5648" behindDoc="0" locked="0" layoutInCell="1" allowOverlap="1" wp14:anchorId="7F4FEA8B" wp14:editId="37E5CD1C">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6A9887DD"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FEA8B" id="Text Box 13" o:spid="_x0000_s1034" type="#_x0000_t202" style="position:absolute;margin-left:280.45pt;margin-top:3.7pt;width:49.0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" filled="f" stroked="f">
                      <v:textbox>
                        <w:txbxContent>
                          <w:p w14:paraId="6A9887DD"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3 pav.</w:t>
                            </w:r>
                          </w:p>
                        </w:txbxContent>
                      </v:textbox>
                    </v:shape>
                  </w:pict>
                </mc:Fallback>
              </mc:AlternateContent>
            </w:r>
            <w:r>
              <w:rPr>
                <w:noProof/>
                <w:lang w:val="lt-LT" w:eastAsia="lt-LT"/>
              </w:rPr>
              <w:drawing>
                <wp:anchor distT="0" distB="0" distL="114300" distR="114300" simplePos="0" relativeHeight="251676672" behindDoc="0" locked="0" layoutInCell="1" allowOverlap="1" wp14:anchorId="05FA7355" wp14:editId="74273448">
                  <wp:simplePos x="0" y="0"/>
                  <wp:positionH relativeFrom="column">
                    <wp:posOffset>-20955</wp:posOffset>
                  </wp:positionH>
                  <wp:positionV relativeFrom="paragraph">
                    <wp:posOffset>46990</wp:posOffset>
                  </wp:positionV>
                  <wp:extent cx="3288030" cy="3711575"/>
                  <wp:effectExtent l="0" t="0" r="0" b="0"/>
                  <wp:wrapNone/>
                  <wp:docPr id="14" name="Picture 5"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04-10_60_Figure_3"/>
                          <pic:cNvPicPr>
                            <a:picLocks noChangeAspect="1" noChangeArrowheads="1"/>
                          </pic:cNvPicPr>
                        </pic:nvPicPr>
                        <pic:blipFill>
                          <a:blip r:embed="rId16">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pic:spPr>
                      </pic:pic>
                    </a:graphicData>
                  </a:graphic>
                  <wp14:sizeRelH relativeFrom="page">
                    <wp14:pctWidth>0</wp14:pctWidth>
                  </wp14:sizeRelH>
                  <wp14:sizeRelV relativeFrom="page">
                    <wp14:pctHeight>0</wp14:pctHeight>
                  </wp14:sizeRelV>
                </wp:anchor>
              </w:drawing>
            </w:r>
          </w:p>
          <w:p w14:paraId="1AE40826" w14:textId="77777777" w:rsidR="00BC7628" w:rsidRDefault="00BC7628" w:rsidP="00D51D9F">
            <w:pPr>
              <w:spacing w:after="0" w:line="240" w:lineRule="auto"/>
              <w:rPr>
                <w:rFonts w:ascii="Times New Roman" w:eastAsia="Times New Roman" w:hAnsi="Times New Roman"/>
                <w:lang w:val="lt-LT"/>
              </w:rPr>
            </w:pPr>
          </w:p>
          <w:p w14:paraId="391947F6" w14:textId="77777777" w:rsidR="00BC7628" w:rsidRDefault="00BC7628" w:rsidP="00D51D9F">
            <w:pPr>
              <w:spacing w:after="0" w:line="240" w:lineRule="auto"/>
              <w:rPr>
                <w:rFonts w:ascii="Times New Roman" w:eastAsia="Times New Roman" w:hAnsi="Times New Roman"/>
                <w:lang w:val="lt-LT"/>
              </w:rPr>
            </w:pPr>
          </w:p>
          <w:p w14:paraId="19EA7E03"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3840" behindDoc="0" locked="0" layoutInCell="1" allowOverlap="1" wp14:anchorId="1F0D9509" wp14:editId="671B3CE1">
                      <wp:simplePos x="0" y="0"/>
                      <wp:positionH relativeFrom="column">
                        <wp:posOffset>2585085</wp:posOffset>
                      </wp:positionH>
                      <wp:positionV relativeFrom="paragraph">
                        <wp:posOffset>93345</wp:posOffset>
                      </wp:positionV>
                      <wp:extent cx="910590" cy="3524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55074887" w14:textId="77777777" w:rsidR="00D51D9F" w:rsidRDefault="00D51D9F" w:rsidP="00BC7628">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Išmatavimas</w:t>
                                  </w:r>
                                </w:p>
                                <w:p w14:paraId="13764521" w14:textId="77777777" w:rsidR="00D51D9F" w:rsidRDefault="00D51D9F" w:rsidP="00BC7628">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 xml:space="preserve"> zondu</w:t>
                                  </w:r>
                                </w:p>
                                <w:p w14:paraId="3B46AD8C" w14:textId="77777777" w:rsidR="00D51D9F" w:rsidRDefault="00D51D9F" w:rsidP="00BC76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D9509" id="Text Box 12" o:spid="_x0000_s1035" type="#_x0000_t202" style="position:absolute;margin-left:203.55pt;margin-top:7.35pt;width:71.7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" stroked="f">
                      <v:textbox>
                        <w:txbxContent>
                          <w:p w14:paraId="55074887" w14:textId="77777777" w:rsidR="00D51D9F" w:rsidRDefault="00D51D9F" w:rsidP="00BC7628">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Išmatavimas</w:t>
                            </w:r>
                          </w:p>
                          <w:p w14:paraId="13764521" w14:textId="77777777" w:rsidR="00D51D9F" w:rsidRDefault="00D51D9F" w:rsidP="00BC7628">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 xml:space="preserve"> zondu</w:t>
                            </w:r>
                          </w:p>
                          <w:p w14:paraId="3B46AD8C" w14:textId="77777777" w:rsidR="00D51D9F" w:rsidRDefault="00D51D9F" w:rsidP="00BC7628"/>
                        </w:txbxContent>
                      </v:textbox>
                    </v:shape>
                  </w:pict>
                </mc:Fallback>
              </mc:AlternateContent>
            </w:r>
          </w:p>
          <w:p w14:paraId="53F1042B" w14:textId="77777777" w:rsidR="00BC7628" w:rsidRDefault="00BC7628" w:rsidP="00D51D9F">
            <w:pPr>
              <w:spacing w:after="0" w:line="240" w:lineRule="auto"/>
              <w:jc w:val="right"/>
              <w:rPr>
                <w:rFonts w:ascii="Times New Roman" w:eastAsia="Times New Roman" w:hAnsi="Times New Roman"/>
                <w:lang w:val="lt-LT"/>
              </w:rPr>
            </w:pPr>
          </w:p>
        </w:tc>
      </w:tr>
    </w:tbl>
    <w:p w14:paraId="2278A348" w14:textId="77777777" w:rsidR="00BC7628" w:rsidRDefault="00BC7628" w:rsidP="00BC7628">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BC7628" w:rsidRPr="00F374CC" w14:paraId="3283C6C6" w14:textId="77777777" w:rsidTr="00D51D9F">
        <w:trPr>
          <w:trHeight w:val="4967"/>
        </w:trPr>
        <w:tc>
          <w:tcPr>
            <w:tcW w:w="1951" w:type="dxa"/>
          </w:tcPr>
          <w:p w14:paraId="091CD24F" w14:textId="6954BA14"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t xml:space="preserve">4. Laikydami slankiklį </w:t>
            </w:r>
            <w:r>
              <w:rPr>
                <w:rFonts w:ascii="Times New Roman" w:eastAsia="Times New Roman" w:hAnsi="Times New Roman"/>
                <w:b/>
                <w:lang w:val="lt-LT"/>
              </w:rPr>
              <w:t>tolimiausioje</w:t>
            </w:r>
            <w:r>
              <w:rPr>
                <w:rFonts w:ascii="Times New Roman" w:eastAsia="Times New Roman" w:hAnsi="Times New Roman"/>
                <w:lang w:val="lt-LT"/>
              </w:rPr>
              <w:t xml:space="preserve"> padėtyje, įvedimo vamzdelį stumkite per gimdos kaklelį, iki mova bus maždaug 1,5</w:t>
            </w:r>
            <w:r w:rsidR="00555E5E">
              <w:rPr>
                <w:rFonts w:ascii="Times New Roman" w:eastAsia="Times New Roman" w:hAnsi="Times New Roman"/>
                <w:lang w:val="lt-LT"/>
              </w:rPr>
              <w:noBreakHyphen/>
            </w:r>
            <w:r>
              <w:rPr>
                <w:rFonts w:ascii="Times New Roman" w:eastAsia="Times New Roman" w:hAnsi="Times New Roman"/>
                <w:lang w:val="lt-LT"/>
              </w:rPr>
              <w:t>2 cm nuo gimdos kaklelio (4 pav.).</w:t>
            </w:r>
          </w:p>
        </w:tc>
        <w:tc>
          <w:tcPr>
            <w:tcW w:w="6671" w:type="dxa"/>
          </w:tcPr>
          <w:p w14:paraId="31BCC950"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8720" behindDoc="0" locked="0" layoutInCell="1" allowOverlap="1" wp14:anchorId="1AFB6FF0" wp14:editId="3B0208C1">
                      <wp:simplePos x="0" y="0"/>
                      <wp:positionH relativeFrom="column">
                        <wp:posOffset>1786255</wp:posOffset>
                      </wp:positionH>
                      <wp:positionV relativeFrom="paragraph">
                        <wp:posOffset>1513205</wp:posOffset>
                      </wp:positionV>
                      <wp:extent cx="914400" cy="666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noFill/>
                              <a:ln>
                                <a:noFill/>
                              </a:ln>
                            </wps:spPr>
                            <wps:txbx>
                              <w:txbxContent>
                                <w:p w14:paraId="481D7251" w14:textId="77777777" w:rsidR="00D51D9F" w:rsidRDefault="00D51D9F" w:rsidP="00BC7628">
                                  <w:pPr>
                                    <w:rPr>
                                      <w:rFonts w:ascii="Times New Roman" w:hAnsi="Times New Roman"/>
                                      <w:sz w:val="20"/>
                                      <w:lang w:val="de-DE"/>
                                    </w:rPr>
                                  </w:pPr>
                                  <w:r>
                                    <w:rPr>
                                      <w:rFonts w:ascii="Times New Roman" w:hAnsi="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B6FF0" id="Text Box 11" o:spid="_x0000_s1036" type="#_x0000_t202" style="position:absolute;margin-left:140.65pt;margin-top:119.15pt;width:1in;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" filled="f" stroked="f">
                      <v:textbox>
                        <w:txbxContent>
                          <w:p w14:paraId="481D7251" w14:textId="77777777" w:rsidR="00D51D9F" w:rsidRDefault="00D51D9F" w:rsidP="00BC7628">
                            <w:pPr>
                              <w:rPr>
                                <w:rFonts w:ascii="Times New Roman" w:hAnsi="Times New Roman"/>
                                <w:sz w:val="20"/>
                                <w:lang w:val="de-DE"/>
                              </w:rPr>
                            </w:pPr>
                            <w:r>
                              <w:rPr>
                                <w:rFonts w:ascii="Times New Roman" w:hAnsi="Times New Roman"/>
                                <w:sz w:val="20"/>
                                <w:lang w:val="de-DE"/>
                              </w:rPr>
                              <w:t>1,5-2,0 cm</w:t>
                            </w:r>
                          </w:p>
                        </w:txbxContent>
                      </v:textbox>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5816A14A" wp14:editId="7736712A">
                      <wp:simplePos x="0" y="0"/>
                      <wp:positionH relativeFrom="column">
                        <wp:posOffset>3498850</wp:posOffset>
                      </wp:positionH>
                      <wp:positionV relativeFrom="paragraph">
                        <wp:posOffset>116840</wp:posOffset>
                      </wp:positionV>
                      <wp:extent cx="622935"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161509F1"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6A14A" id="Text Box 9" o:spid="_x0000_s1037" type="#_x0000_t202" style="position:absolute;margin-left:275.5pt;margin-top:9.2pt;width:49.0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" filled="f" stroked="f">
                      <v:textbox>
                        <w:txbxContent>
                          <w:p w14:paraId="161509F1"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4 pav.</w:t>
                            </w:r>
                          </w:p>
                        </w:txbxContent>
                      </v:textbox>
                    </v:shape>
                  </w:pict>
                </mc:Fallback>
              </mc:AlternateContent>
            </w:r>
            <w:r>
              <w:rPr>
                <w:noProof/>
                <w:lang w:val="lt-LT" w:eastAsia="lt-LT"/>
              </w:rPr>
              <w:drawing>
                <wp:anchor distT="0" distB="0" distL="114300" distR="114300" simplePos="0" relativeHeight="251687936" behindDoc="1" locked="0" layoutInCell="1" allowOverlap="1" wp14:anchorId="7EA05DED" wp14:editId="69404F19">
                  <wp:simplePos x="0" y="0"/>
                  <wp:positionH relativeFrom="column">
                    <wp:posOffset>526415</wp:posOffset>
                  </wp:positionH>
                  <wp:positionV relativeFrom="paragraph">
                    <wp:posOffset>329565</wp:posOffset>
                  </wp:positionV>
                  <wp:extent cx="2203450" cy="2030730"/>
                  <wp:effectExtent l="0" t="0" r="6350" b="7620"/>
                  <wp:wrapNone/>
                  <wp:docPr id="10" name="Picture 7"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4.jpg"/>
                          <pic:cNvPicPr>
                            <a:picLocks noChangeAspect="1" noChangeArrowheads="1"/>
                          </pic:cNvPicPr>
                        </pic:nvPicPr>
                        <pic:blipFill>
                          <a:blip r:embed="rId17">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pic:spPr>
                      </pic:pic>
                    </a:graphicData>
                  </a:graphic>
                  <wp14:sizeRelH relativeFrom="page">
                    <wp14:pctWidth>0</wp14:pctWidth>
                  </wp14:sizeRelH>
                  <wp14:sizeRelV relativeFrom="page">
                    <wp14:pctHeight>0</wp14:pctHeight>
                  </wp14:sizeRelV>
                </wp:anchor>
              </w:drawing>
            </w:r>
          </w:p>
        </w:tc>
      </w:tr>
      <w:tr w:rsidR="00BC7628" w14:paraId="36A78962" w14:textId="77777777" w:rsidTr="00D51D9F">
        <w:tc>
          <w:tcPr>
            <w:tcW w:w="8622" w:type="dxa"/>
            <w:gridSpan w:val="2"/>
          </w:tcPr>
          <w:p w14:paraId="046D6310" w14:textId="77777777" w:rsidR="00BC7628" w:rsidRDefault="00BC7628" w:rsidP="00D51D9F">
            <w:pPr>
              <w:spacing w:after="0" w:line="240" w:lineRule="auto"/>
              <w:rPr>
                <w:rFonts w:ascii="Times New Roman" w:eastAsia="Times New Roman" w:hAnsi="Times New Roman"/>
                <w:lang w:val="lt-LT"/>
              </w:rPr>
            </w:pPr>
          </w:p>
          <w:p w14:paraId="737E1B13"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b/>
                <w:bCs/>
                <w:u w:val="single"/>
                <w:lang w:val="lt-LT"/>
              </w:rPr>
              <w:t>DĖMESIO!</w:t>
            </w:r>
            <w:r>
              <w:rPr>
                <w:rFonts w:ascii="Times New Roman" w:eastAsia="Times New Roman" w:hAnsi="Times New Roman"/>
                <w:b/>
                <w:bCs/>
                <w:lang w:val="lt-LT"/>
              </w:rPr>
              <w:t xml:space="preserve"> </w:t>
            </w:r>
            <w:r>
              <w:rPr>
                <w:rFonts w:ascii="Times New Roman" w:eastAsia="Times New Roman" w:hAnsi="Times New Roman"/>
                <w:bCs/>
                <w:lang w:val="lt-LT"/>
              </w:rPr>
              <w:t>Įvedimo vamzdelio nestumkite jėga.</w:t>
            </w:r>
            <w:r>
              <w:rPr>
                <w:rFonts w:ascii="Times New Roman" w:eastAsia="Times New Roman" w:hAnsi="Times New Roman"/>
                <w:lang w:val="lt-LT"/>
              </w:rPr>
              <w:t xml:space="preserve"> </w:t>
            </w:r>
            <w:r>
              <w:rPr>
                <w:rFonts w:ascii="Times New Roman" w:eastAsia="Times New Roman" w:hAnsi="Times New Roman"/>
                <w:bCs/>
                <w:lang w:val="lt-LT"/>
              </w:rPr>
              <w:t>Jei būtina, praplėskite kaklelio kanalą.</w:t>
            </w:r>
          </w:p>
          <w:p w14:paraId="47E1A5EE" w14:textId="77777777" w:rsidR="00BC7628" w:rsidRDefault="00BC7628" w:rsidP="00D51D9F">
            <w:pPr>
              <w:spacing w:after="0" w:line="240" w:lineRule="auto"/>
              <w:rPr>
                <w:rFonts w:ascii="Times New Roman" w:eastAsia="Times New Roman" w:hAnsi="Times New Roman"/>
                <w:lang w:val="lt-LT"/>
              </w:rPr>
            </w:pPr>
          </w:p>
        </w:tc>
      </w:tr>
    </w:tbl>
    <w:p w14:paraId="544E39FC" w14:textId="77777777" w:rsidR="00BC7628" w:rsidRDefault="00BC7628" w:rsidP="00BC7628">
      <w:pPr>
        <w:spacing w:after="0" w:line="240" w:lineRule="auto"/>
        <w:rPr>
          <w:rFonts w:ascii="Times New Roman" w:eastAsia="Times New Roman" w:hAnsi="Times New Roman"/>
          <w:lang w:val="lt-LT"/>
        </w:rPr>
      </w:pPr>
    </w:p>
    <w:p w14:paraId="58135A07" w14:textId="77777777" w:rsidR="00BC7628" w:rsidRDefault="00BC7628" w:rsidP="00BC7628">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BC7628" w14:paraId="18F4A055" w14:textId="77777777" w:rsidTr="00D51D9F">
        <w:trPr>
          <w:trHeight w:val="7013"/>
        </w:trPr>
        <w:tc>
          <w:tcPr>
            <w:tcW w:w="1951" w:type="dxa"/>
          </w:tcPr>
          <w:p w14:paraId="7971A471" w14:textId="516AB646"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5. Įvedimo vamzdelį laikydami vietoje, </w:t>
            </w:r>
            <w:r>
              <w:rPr>
                <w:rFonts w:ascii="Times New Roman" w:eastAsia="Times New Roman" w:hAnsi="Times New Roman"/>
                <w:b/>
                <w:lang w:val="lt-LT"/>
              </w:rPr>
              <w:t>slankiklį patraukite iki rankenėlės žymos</w:t>
            </w:r>
            <w:r>
              <w:rPr>
                <w:rFonts w:ascii="Times New Roman" w:eastAsia="Times New Roman" w:hAnsi="Times New Roman"/>
                <w:lang w:val="lt-LT"/>
              </w:rPr>
              <w:t>, kad išsiskleistų Mirena petukai (5 pav.). Palaukite 5</w:t>
            </w:r>
            <w:r w:rsidR="00096FFF">
              <w:rPr>
                <w:rFonts w:ascii="Times New Roman" w:eastAsia="Times New Roman" w:hAnsi="Times New Roman"/>
                <w:lang w:val="lt-LT"/>
              </w:rPr>
              <w:noBreakHyphen/>
            </w:r>
            <w:r>
              <w:rPr>
                <w:rFonts w:ascii="Times New Roman" w:eastAsia="Times New Roman" w:hAnsi="Times New Roman"/>
                <w:lang w:val="lt-LT"/>
              </w:rPr>
              <w:t>10</w:t>
            </w:r>
            <w:r w:rsidR="00096FFF">
              <w:rPr>
                <w:rFonts w:ascii="Times New Roman" w:eastAsia="Times New Roman" w:hAnsi="Times New Roman"/>
                <w:lang w:val="lt-LT"/>
              </w:rPr>
              <w:t> </w:t>
            </w:r>
            <w:r>
              <w:rPr>
                <w:rFonts w:ascii="Times New Roman" w:eastAsia="Times New Roman" w:hAnsi="Times New Roman"/>
                <w:lang w:val="lt-LT"/>
              </w:rPr>
              <w:t>sekundžių, kad horizontalūs petukai visiškai išsiskleistų.</w:t>
            </w:r>
          </w:p>
        </w:tc>
        <w:tc>
          <w:tcPr>
            <w:tcW w:w="6671" w:type="dxa"/>
          </w:tcPr>
          <w:p w14:paraId="17BE8474" w14:textId="77777777" w:rsidR="00BC7628" w:rsidRDefault="00BC7628" w:rsidP="00D51D9F">
            <w:pPr>
              <w:spacing w:after="0" w:line="240" w:lineRule="auto"/>
              <w:rPr>
                <w:rFonts w:ascii="Times New Roman" w:eastAsia="Times New Roman" w:hAnsi="Times New Roman"/>
                <w:lang w:val="lt-LT"/>
              </w:rPr>
            </w:pPr>
          </w:p>
          <w:p w14:paraId="02EC244B" w14:textId="77777777" w:rsidR="00BC7628" w:rsidRDefault="00BC7628" w:rsidP="00D51D9F">
            <w:pPr>
              <w:spacing w:after="0" w:line="240" w:lineRule="auto"/>
              <w:rPr>
                <w:rFonts w:ascii="Times New Roman" w:eastAsia="Times New Roman" w:hAnsi="Times New Roman"/>
                <w:lang w:val="lt-LT"/>
              </w:rPr>
            </w:pPr>
          </w:p>
          <w:p w14:paraId="38391608" w14:textId="77777777" w:rsidR="00BC7628" w:rsidRDefault="00BC7628" w:rsidP="00D51D9F">
            <w:pPr>
              <w:spacing w:after="0" w:line="240" w:lineRule="auto"/>
              <w:rPr>
                <w:rFonts w:ascii="Times New Roman" w:eastAsia="Times New Roman" w:hAnsi="Times New Roman"/>
                <w:lang w:val="lt-LT"/>
              </w:rPr>
            </w:pPr>
          </w:p>
          <w:p w14:paraId="010F0103" w14:textId="77777777" w:rsidR="00BC7628" w:rsidRDefault="00BC7628" w:rsidP="00D51D9F">
            <w:pPr>
              <w:spacing w:after="0" w:line="240" w:lineRule="auto"/>
              <w:rPr>
                <w:rFonts w:ascii="Times New Roman" w:eastAsia="Times New Roman" w:hAnsi="Times New Roman"/>
                <w:lang w:val="lt-LT"/>
              </w:rPr>
            </w:pPr>
          </w:p>
          <w:p w14:paraId="37A67AE0" w14:textId="77777777" w:rsidR="00BC7628" w:rsidRDefault="00BC7628" w:rsidP="00D51D9F">
            <w:pPr>
              <w:spacing w:after="0" w:line="240" w:lineRule="auto"/>
              <w:rPr>
                <w:rFonts w:ascii="Times New Roman" w:eastAsia="Times New Roman" w:hAnsi="Times New Roman"/>
                <w:lang w:val="lt-LT"/>
              </w:rPr>
            </w:pPr>
          </w:p>
          <w:p w14:paraId="08C4B25B" w14:textId="77777777" w:rsidR="00BC7628" w:rsidRDefault="00BC7628" w:rsidP="00D51D9F">
            <w:pPr>
              <w:spacing w:after="0" w:line="240" w:lineRule="auto"/>
              <w:rPr>
                <w:rFonts w:ascii="Times New Roman" w:eastAsia="Times New Roman" w:hAnsi="Times New Roman"/>
                <w:lang w:val="lt-LT"/>
              </w:rPr>
            </w:pPr>
          </w:p>
          <w:p w14:paraId="7CFAF6DD" w14:textId="77777777" w:rsidR="00BC7628" w:rsidRDefault="00BC7628" w:rsidP="00D51D9F">
            <w:pPr>
              <w:spacing w:after="0" w:line="240" w:lineRule="auto"/>
              <w:rPr>
                <w:rFonts w:ascii="Times New Roman" w:eastAsia="Times New Roman" w:hAnsi="Times New Roman"/>
                <w:lang w:val="lt-LT"/>
              </w:rPr>
            </w:pPr>
          </w:p>
          <w:p w14:paraId="42DD8A20" w14:textId="77777777" w:rsidR="00BC7628" w:rsidRDefault="00BC7628" w:rsidP="00D51D9F">
            <w:pPr>
              <w:spacing w:after="0" w:line="240" w:lineRule="auto"/>
              <w:rPr>
                <w:rFonts w:ascii="Times New Roman" w:eastAsia="Times New Roman" w:hAnsi="Times New Roman"/>
                <w:lang w:val="lt-LT"/>
              </w:rPr>
            </w:pPr>
          </w:p>
          <w:p w14:paraId="4808C19F" w14:textId="77777777" w:rsidR="00BC7628" w:rsidRDefault="00BC7628" w:rsidP="00D51D9F">
            <w:pPr>
              <w:spacing w:after="0" w:line="240" w:lineRule="auto"/>
              <w:rPr>
                <w:rFonts w:ascii="Times New Roman" w:eastAsia="Times New Roman" w:hAnsi="Times New Roman"/>
                <w:lang w:val="lt-LT"/>
              </w:rPr>
            </w:pPr>
          </w:p>
          <w:p w14:paraId="12F8BBFE" w14:textId="77777777" w:rsidR="00BC7628" w:rsidRDefault="00BC7628" w:rsidP="00D51D9F">
            <w:pPr>
              <w:spacing w:after="0" w:line="240" w:lineRule="auto"/>
              <w:rPr>
                <w:rFonts w:ascii="Times New Roman" w:eastAsia="Times New Roman" w:hAnsi="Times New Roman"/>
                <w:lang w:val="lt-LT"/>
              </w:rPr>
            </w:pPr>
          </w:p>
          <w:p w14:paraId="6B50C0D5" w14:textId="77777777" w:rsidR="00BC7628" w:rsidRDefault="00BC7628" w:rsidP="00D51D9F">
            <w:pPr>
              <w:spacing w:after="0" w:line="240" w:lineRule="auto"/>
              <w:rPr>
                <w:rFonts w:ascii="Times New Roman" w:eastAsia="Times New Roman" w:hAnsi="Times New Roman"/>
                <w:lang w:val="lt-LT"/>
              </w:rPr>
            </w:pPr>
          </w:p>
          <w:p w14:paraId="1402A91D" w14:textId="77777777" w:rsidR="00BC7628" w:rsidRDefault="00BC7628" w:rsidP="00D51D9F">
            <w:pPr>
              <w:spacing w:after="0" w:line="240" w:lineRule="auto"/>
              <w:rPr>
                <w:rFonts w:ascii="Times New Roman" w:eastAsia="Times New Roman" w:hAnsi="Times New Roman"/>
                <w:lang w:val="lt-LT"/>
              </w:rPr>
            </w:pPr>
          </w:p>
          <w:p w14:paraId="451E6938" w14:textId="77777777" w:rsidR="00BC7628" w:rsidRDefault="00BC7628" w:rsidP="00D51D9F">
            <w:pPr>
              <w:spacing w:after="0" w:line="240" w:lineRule="auto"/>
              <w:rPr>
                <w:rFonts w:ascii="Times New Roman" w:eastAsia="Times New Roman" w:hAnsi="Times New Roman"/>
                <w:lang w:val="lt-LT"/>
              </w:rPr>
            </w:pPr>
          </w:p>
          <w:p w14:paraId="3AB75F36" w14:textId="77777777" w:rsidR="00BC7628" w:rsidRDefault="00BC7628" w:rsidP="00D51D9F">
            <w:pPr>
              <w:spacing w:after="0" w:line="240" w:lineRule="auto"/>
              <w:rPr>
                <w:rFonts w:ascii="Times New Roman" w:eastAsia="Times New Roman" w:hAnsi="Times New Roman"/>
                <w:lang w:val="lt-LT"/>
              </w:rPr>
            </w:pPr>
          </w:p>
          <w:p w14:paraId="27CC7A9A" w14:textId="77777777" w:rsidR="00BC7628" w:rsidRDefault="00BC7628" w:rsidP="00D51D9F">
            <w:pPr>
              <w:spacing w:after="0" w:line="240" w:lineRule="auto"/>
              <w:rPr>
                <w:rFonts w:ascii="Times New Roman" w:eastAsia="Times New Roman" w:hAnsi="Times New Roman"/>
                <w:lang w:val="lt-LT"/>
              </w:rPr>
            </w:pPr>
          </w:p>
          <w:p w14:paraId="6A883392" w14:textId="77777777" w:rsidR="00BC7628" w:rsidRDefault="00BC7628" w:rsidP="00D51D9F">
            <w:pPr>
              <w:spacing w:after="0" w:line="240" w:lineRule="auto"/>
              <w:rPr>
                <w:rFonts w:ascii="Times New Roman" w:eastAsia="Times New Roman" w:hAnsi="Times New Roman"/>
                <w:lang w:val="lt-LT"/>
              </w:rPr>
            </w:pPr>
          </w:p>
          <w:p w14:paraId="062F48C6" w14:textId="77777777" w:rsidR="00BC7628" w:rsidRDefault="00BC7628" w:rsidP="00D51D9F">
            <w:pPr>
              <w:spacing w:after="0" w:line="240" w:lineRule="auto"/>
              <w:rPr>
                <w:rFonts w:ascii="Times New Roman" w:eastAsia="Times New Roman" w:hAnsi="Times New Roman"/>
                <w:lang w:val="lt-LT"/>
              </w:rPr>
            </w:pPr>
          </w:p>
          <w:p w14:paraId="5F079A83" w14:textId="77777777" w:rsidR="00BC7628" w:rsidRDefault="00BC7628" w:rsidP="00D51D9F">
            <w:pPr>
              <w:spacing w:after="0" w:line="240" w:lineRule="auto"/>
              <w:rPr>
                <w:rFonts w:ascii="Times New Roman" w:eastAsia="Times New Roman" w:hAnsi="Times New Roman"/>
                <w:lang w:val="lt-LT"/>
              </w:rPr>
            </w:pPr>
          </w:p>
          <w:p w14:paraId="41BF717A" w14:textId="77777777" w:rsidR="00BC7628" w:rsidRDefault="00BC7628" w:rsidP="00D51D9F">
            <w:pPr>
              <w:spacing w:after="0" w:line="240" w:lineRule="auto"/>
              <w:rPr>
                <w:rFonts w:ascii="Times New Roman" w:eastAsia="Times New Roman" w:hAnsi="Times New Roman"/>
                <w:lang w:val="lt-LT"/>
              </w:rPr>
            </w:pPr>
          </w:p>
          <w:p w14:paraId="68711FA6" w14:textId="77777777" w:rsidR="00BC7628" w:rsidRDefault="00BC7628" w:rsidP="00D51D9F">
            <w:pPr>
              <w:spacing w:after="0" w:line="240" w:lineRule="auto"/>
              <w:rPr>
                <w:rFonts w:ascii="Times New Roman" w:eastAsia="Times New Roman" w:hAnsi="Times New Roman"/>
                <w:lang w:val="lt-LT"/>
              </w:rPr>
            </w:pPr>
          </w:p>
          <w:p w14:paraId="56D80456" w14:textId="77777777" w:rsidR="00BC7628" w:rsidRDefault="00BC7628" w:rsidP="00D51D9F">
            <w:pPr>
              <w:spacing w:after="0" w:line="240" w:lineRule="auto"/>
              <w:rPr>
                <w:rFonts w:ascii="Times New Roman" w:eastAsia="Times New Roman" w:hAnsi="Times New Roman"/>
                <w:lang w:val="lt-LT"/>
              </w:rPr>
            </w:pPr>
          </w:p>
          <w:p w14:paraId="382B39B3" w14:textId="77777777" w:rsidR="00BC7628" w:rsidRDefault="00BC7628" w:rsidP="00D51D9F">
            <w:pPr>
              <w:spacing w:after="0" w:line="240" w:lineRule="auto"/>
              <w:rPr>
                <w:rFonts w:ascii="Times New Roman" w:eastAsia="Times New Roman" w:hAnsi="Times New Roman"/>
                <w:lang w:val="lt-LT"/>
              </w:rPr>
            </w:pPr>
          </w:p>
          <w:p w14:paraId="6D51556D" w14:textId="77777777" w:rsidR="00BC7628" w:rsidRDefault="00BC7628" w:rsidP="00D51D9F">
            <w:pPr>
              <w:spacing w:after="0" w:line="240" w:lineRule="auto"/>
              <w:rPr>
                <w:rFonts w:ascii="Times New Roman" w:eastAsia="Times New Roman" w:hAnsi="Times New Roman"/>
                <w:lang w:val="lt-LT"/>
              </w:rPr>
            </w:pPr>
          </w:p>
          <w:p w14:paraId="644728C9"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9744" behindDoc="0" locked="0" layoutInCell="1" allowOverlap="1" wp14:anchorId="6327519D" wp14:editId="7672E493">
                      <wp:simplePos x="0" y="0"/>
                      <wp:positionH relativeFrom="column">
                        <wp:posOffset>3561715</wp:posOffset>
                      </wp:positionH>
                      <wp:positionV relativeFrom="paragraph">
                        <wp:posOffset>-3695065</wp:posOffset>
                      </wp:positionV>
                      <wp:extent cx="62293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5329377C"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519D" id="Text Box 7" o:spid="_x0000_s1038" type="#_x0000_t202" style="position:absolute;margin-left:280.45pt;margin-top:-290.95pt;width:49.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" filled="f" stroked="f">
                      <v:textbox>
                        <w:txbxContent>
                          <w:p w14:paraId="5329377C"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5 pav.</w:t>
                            </w:r>
                          </w:p>
                        </w:txbxContent>
                      </v:textbox>
                    </v:shape>
                  </w:pict>
                </mc:Fallback>
              </mc:AlternateContent>
            </w:r>
            <w:r>
              <w:rPr>
                <w:noProof/>
                <w:lang w:val="lt-LT" w:eastAsia="lt-LT"/>
              </w:rPr>
              <w:drawing>
                <wp:anchor distT="0" distB="0" distL="114300" distR="114300" simplePos="0" relativeHeight="251686912" behindDoc="1" locked="0" layoutInCell="1" allowOverlap="1" wp14:anchorId="30B7D4DD" wp14:editId="176DE6B3">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8" name="Picture 9"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5b.jpg"/>
                          <pic:cNvPicPr>
                            <a:picLocks noChangeAspect="1" noChangeArrowheads="1"/>
                          </pic:cNvPicPr>
                        </pic:nvPicPr>
                        <pic:blipFill>
                          <a:blip r:embed="rId18">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pic:spPr>
                      </pic:pic>
                    </a:graphicData>
                  </a:graphic>
                  <wp14:sizeRelH relativeFrom="page">
                    <wp14:pctWidth>0</wp14:pctWidth>
                  </wp14:sizeRelH>
                  <wp14:sizeRelV relativeFrom="page">
                    <wp14:pctHeight>0</wp14:pctHeight>
                  </wp14:sizeRelV>
                </wp:anchor>
              </w:drawing>
            </w:r>
          </w:p>
        </w:tc>
      </w:tr>
    </w:tbl>
    <w:p w14:paraId="7BB79346" w14:textId="77777777" w:rsidR="00BC7628" w:rsidRDefault="00BC7628" w:rsidP="00BC7628">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BC7628" w14:paraId="692E3D27" w14:textId="77777777" w:rsidTr="00D51D9F">
        <w:trPr>
          <w:trHeight w:val="4037"/>
        </w:trPr>
        <w:tc>
          <w:tcPr>
            <w:tcW w:w="1951" w:type="dxa"/>
          </w:tcPr>
          <w:p w14:paraId="4C99DFB0"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t xml:space="preserve">6. Atsargiai pastumkite įvedimo vamzdelį link gimdos dugno, </w:t>
            </w:r>
            <w:r>
              <w:rPr>
                <w:rFonts w:ascii="Times New Roman" w:eastAsia="Times New Roman" w:hAnsi="Times New Roman"/>
                <w:b/>
                <w:lang w:val="lt-LT"/>
              </w:rPr>
              <w:t>iki mova atsirems į gimdos kaklelį</w:t>
            </w:r>
            <w:r>
              <w:rPr>
                <w:rFonts w:ascii="Times New Roman" w:eastAsia="Times New Roman" w:hAnsi="Times New Roman"/>
                <w:lang w:val="lt-LT"/>
              </w:rPr>
              <w:t>. Dabar Mirena yra gimdos dugne (6 pav.).</w:t>
            </w:r>
          </w:p>
        </w:tc>
        <w:tc>
          <w:tcPr>
            <w:tcW w:w="6671" w:type="dxa"/>
          </w:tcPr>
          <w:p w14:paraId="46273522"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0768" behindDoc="0" locked="0" layoutInCell="1" allowOverlap="1" wp14:anchorId="6E380E48" wp14:editId="7788D544">
                      <wp:simplePos x="0" y="0"/>
                      <wp:positionH relativeFrom="column">
                        <wp:posOffset>3498850</wp:posOffset>
                      </wp:positionH>
                      <wp:positionV relativeFrom="paragraph">
                        <wp:posOffset>121285</wp:posOffset>
                      </wp:positionV>
                      <wp:extent cx="62293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64A81B52"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80E48" id="Text Box 4" o:spid="_x0000_s1039" type="#_x0000_t202" style="position:absolute;margin-left:275.5pt;margin-top:9.55pt;width:4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" filled="f" stroked="f">
                      <v:textbox>
                        <w:txbxContent>
                          <w:p w14:paraId="64A81B52"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6 pav.</w:t>
                            </w:r>
                          </w:p>
                        </w:txbxContent>
                      </v:textbox>
                    </v:shape>
                  </w:pict>
                </mc:Fallback>
              </mc:AlternateContent>
            </w:r>
            <w:r>
              <w:rPr>
                <w:noProof/>
                <w:lang w:val="lt-LT" w:eastAsia="lt-LT"/>
              </w:rPr>
              <w:drawing>
                <wp:anchor distT="0" distB="0" distL="114300" distR="114300" simplePos="0" relativeHeight="251685888" behindDoc="1" locked="0" layoutInCell="1" allowOverlap="1" wp14:anchorId="576A8E4F" wp14:editId="2DE2493D">
                  <wp:simplePos x="0" y="0"/>
                  <wp:positionH relativeFrom="column">
                    <wp:posOffset>981075</wp:posOffset>
                  </wp:positionH>
                  <wp:positionV relativeFrom="paragraph">
                    <wp:posOffset>238760</wp:posOffset>
                  </wp:positionV>
                  <wp:extent cx="2168525" cy="2159635"/>
                  <wp:effectExtent l="0" t="0" r="0" b="0"/>
                  <wp:wrapTight wrapText="bothSides">
                    <wp:wrapPolygon edited="0">
                      <wp:start x="0" y="0"/>
                      <wp:lineTo x="0" y="21340"/>
                      <wp:lineTo x="21442" y="21340"/>
                      <wp:lineTo x="21442" y="0"/>
                      <wp:lineTo x="0" y="0"/>
                    </wp:wrapPolygon>
                  </wp:wrapTight>
                  <wp:docPr id="6" name="Picture 12"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06x_02"/>
                          <pic:cNvPicPr>
                            <a:picLocks noChangeAspect="1" noChangeArrowheads="1"/>
                          </pic:cNvPicPr>
                        </pic:nvPicPr>
                        <pic:blipFill>
                          <a:blip r:embed="rId19">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pic:spPr>
                      </pic:pic>
                    </a:graphicData>
                  </a:graphic>
                  <wp14:sizeRelH relativeFrom="page">
                    <wp14:pctWidth>0</wp14:pctWidth>
                  </wp14:sizeRelH>
                  <wp14:sizeRelV relativeFrom="page">
                    <wp14:pctHeight>0</wp14:pctHeight>
                  </wp14:sizeRelV>
                </wp:anchor>
              </w:drawing>
            </w:r>
          </w:p>
        </w:tc>
      </w:tr>
    </w:tbl>
    <w:p w14:paraId="2DECFF46" w14:textId="77777777" w:rsidR="00BC7628" w:rsidRDefault="00BC7628" w:rsidP="00BC7628">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41"/>
        <w:gridCol w:w="6637"/>
      </w:tblGrid>
      <w:tr w:rsidR="00BC7628" w14:paraId="1DD4B4DB" w14:textId="77777777" w:rsidTr="00D51D9F">
        <w:trPr>
          <w:trHeight w:val="5889"/>
        </w:trPr>
        <w:tc>
          <w:tcPr>
            <w:tcW w:w="1941" w:type="dxa"/>
          </w:tcPr>
          <w:p w14:paraId="7809EECD" w14:textId="05DF6EFB" w:rsidR="00BC7628" w:rsidRDefault="00BC7628" w:rsidP="00D51D9F">
            <w:pPr>
              <w:spacing w:after="0" w:line="240" w:lineRule="auto"/>
              <w:rPr>
                <w:rFonts w:ascii="Times New Roman" w:eastAsia="Times New Roman" w:hAnsi="Times New Roman"/>
                <w:lang w:val="lt-LT"/>
              </w:rPr>
            </w:pPr>
            <w:r>
              <w:rPr>
                <w:noProof/>
                <w:lang w:val="lt-LT" w:eastAsia="lt-LT"/>
              </w:rPr>
              <w:lastRenderedPageBreak/>
              <w:drawing>
                <wp:anchor distT="0" distB="0" distL="114300" distR="114300" simplePos="0" relativeHeight="251660288" behindDoc="0" locked="0" layoutInCell="1" allowOverlap="1" wp14:anchorId="5D206926" wp14:editId="3F6EB54A">
                  <wp:simplePos x="0" y="0"/>
                  <wp:positionH relativeFrom="column">
                    <wp:posOffset>2223135</wp:posOffset>
                  </wp:positionH>
                  <wp:positionV relativeFrom="paragraph">
                    <wp:posOffset>2540</wp:posOffset>
                  </wp:positionV>
                  <wp:extent cx="2168525" cy="3500120"/>
                  <wp:effectExtent l="0" t="0" r="0" b="0"/>
                  <wp:wrapNone/>
                  <wp:docPr id="5" name="Picture 1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104-10_60_Figure_7"/>
                          <pic:cNvPicPr>
                            <a:picLocks noChangeAspect="1" noChangeArrowheads="1"/>
                          </pic:cNvPicPr>
                        </pic:nvPicPr>
                        <pic:blipFill>
                          <a:blip r:embed="rId20">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lt-LT"/>
              </w:rPr>
              <w:t xml:space="preserve">7. Tvirtai laikydami įvedimo vamzdelį esamoje padėtyje ir traukdami </w:t>
            </w:r>
            <w:r>
              <w:rPr>
                <w:rFonts w:ascii="Times New Roman" w:eastAsia="Times New Roman" w:hAnsi="Times New Roman"/>
                <w:b/>
                <w:lang w:val="lt-LT"/>
              </w:rPr>
              <w:t>slankiklį žemyn</w:t>
            </w:r>
            <w:r>
              <w:rPr>
                <w:rFonts w:ascii="Times New Roman" w:eastAsia="Times New Roman" w:hAnsi="Times New Roman"/>
                <w:lang w:val="lt-LT"/>
              </w:rPr>
              <w:t xml:space="preserve">, išlaisvinkite Mirena sistemą (7 pav.). Laikydami slankiklį žemiausioje padėtyje, atsargiai ištraukite iš gimdos įvedimo vamzdelį. </w:t>
            </w:r>
            <w:r>
              <w:rPr>
                <w:rFonts w:ascii="Times New Roman" w:eastAsia="Times New Roman" w:hAnsi="Times New Roman"/>
                <w:b/>
                <w:lang w:val="lt-LT"/>
              </w:rPr>
              <w:t>Nukirpkite siūlus</w:t>
            </w:r>
            <w:r>
              <w:rPr>
                <w:rFonts w:ascii="Times New Roman" w:eastAsia="Times New Roman" w:hAnsi="Times New Roman"/>
                <w:lang w:val="lt-LT"/>
              </w:rPr>
              <w:t>, kad iš gimdos kaklelio matytųsi maždaug 2</w:t>
            </w:r>
            <w:r w:rsidR="00096FFF">
              <w:rPr>
                <w:rFonts w:ascii="Times New Roman" w:eastAsia="Times New Roman" w:hAnsi="Times New Roman"/>
                <w:lang w:val="lt-LT"/>
              </w:rPr>
              <w:noBreakHyphen/>
            </w:r>
            <w:r>
              <w:rPr>
                <w:rFonts w:ascii="Times New Roman" w:eastAsia="Times New Roman" w:hAnsi="Times New Roman"/>
                <w:lang w:val="lt-LT"/>
              </w:rPr>
              <w:t>3 cm.</w:t>
            </w:r>
          </w:p>
        </w:tc>
        <w:tc>
          <w:tcPr>
            <w:tcW w:w="6637" w:type="dxa"/>
          </w:tcPr>
          <w:p w14:paraId="301B2E87" w14:textId="77777777" w:rsidR="00BC7628" w:rsidRDefault="00BC7628" w:rsidP="00D51D9F">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1792" behindDoc="0" locked="0" layoutInCell="1" allowOverlap="1" wp14:anchorId="152DB399" wp14:editId="154FB4A6">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7AA0B6E9"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DB399" id="Text Box 3" o:spid="_x0000_s1040" type="#_x0000_t202" style="position:absolute;margin-left:266.4pt;margin-top:8.85pt;width:49.0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" filled="f" stroked="f">
                      <v:textbox>
                        <w:txbxContent>
                          <w:p w14:paraId="7AA0B6E9"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7 pav.</w:t>
                            </w:r>
                          </w:p>
                        </w:txbxContent>
                      </v:textbox>
                    </v:shape>
                  </w:pict>
                </mc:Fallback>
              </mc:AlternateContent>
            </w:r>
          </w:p>
        </w:tc>
      </w:tr>
      <w:tr w:rsidR="00BC7628" w14:paraId="7F711676" w14:textId="77777777" w:rsidTr="00D51D9F">
        <w:trPr>
          <w:trHeight w:val="242"/>
        </w:trPr>
        <w:tc>
          <w:tcPr>
            <w:tcW w:w="8578" w:type="dxa"/>
            <w:gridSpan w:val="2"/>
          </w:tcPr>
          <w:p w14:paraId="042AF7CD" w14:textId="77777777" w:rsidR="00BC7628" w:rsidRDefault="00BC7628" w:rsidP="00D51D9F">
            <w:pPr>
              <w:spacing w:after="0" w:line="240" w:lineRule="auto"/>
              <w:rPr>
                <w:rFonts w:ascii="Times New Roman" w:eastAsia="Times New Roman" w:hAnsi="Times New Roman"/>
                <w:lang w:val="lt-LT"/>
              </w:rPr>
            </w:pPr>
          </w:p>
        </w:tc>
      </w:tr>
    </w:tbl>
    <w:p w14:paraId="3077A667" w14:textId="77777777" w:rsidR="00BC7628" w:rsidRDefault="00BC7628" w:rsidP="00BC7628">
      <w:pPr>
        <w:spacing w:after="0" w:line="240" w:lineRule="auto"/>
        <w:rPr>
          <w:rFonts w:ascii="Times New Roman" w:eastAsia="Times New Roman" w:hAnsi="Times New Roman"/>
          <w:lang w:val="lt-LT"/>
        </w:rPr>
      </w:pPr>
    </w:p>
    <w:p w14:paraId="793788DE"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u w:val="single"/>
          <w:lang w:val="lt-LT"/>
        </w:rPr>
        <w:t>DĖMESIO!</w:t>
      </w:r>
      <w:r>
        <w:rPr>
          <w:rFonts w:ascii="Times New Roman" w:eastAsia="Times New Roman" w:hAnsi="Times New Roman"/>
          <w:b/>
          <w:lang w:val="lt-LT"/>
        </w:rPr>
        <w:t xml:space="preserve"> </w:t>
      </w:r>
      <w:r>
        <w:rPr>
          <w:rFonts w:ascii="Times New Roman" w:eastAsia="Times New Roman" w:hAnsi="Times New Roman"/>
          <w:lang w:val="lt-LT"/>
        </w:rPr>
        <w:t>Jei įtariate, kad sistemos padėtis neteisinga, patikrinkite tai (pvz., ultragarsu). Jeigu ji nėra tinkamoje padėtyje gimdos ertmėje, ištraukite sistemą. Ištrauktos sistemos kartotinai naudoti negalima.</w:t>
      </w:r>
    </w:p>
    <w:p w14:paraId="628AA97A" w14:textId="77777777" w:rsidR="00BC7628" w:rsidRDefault="00BC7628" w:rsidP="00BC7628">
      <w:pPr>
        <w:spacing w:after="0" w:line="240" w:lineRule="auto"/>
        <w:rPr>
          <w:rFonts w:ascii="Times New Roman" w:eastAsia="Times New Roman" w:hAnsi="Times New Roman"/>
          <w:lang w:val="lt-LT"/>
        </w:rPr>
      </w:pPr>
    </w:p>
    <w:p w14:paraId="7C949ED5" w14:textId="77777777" w:rsidR="00BC7628" w:rsidRDefault="00BC7628" w:rsidP="00BC7628">
      <w:pPr>
        <w:spacing w:after="0" w:line="240" w:lineRule="auto"/>
        <w:rPr>
          <w:rFonts w:ascii="Times New Roman" w:eastAsia="Times New Roman" w:hAnsi="Times New Roman"/>
          <w:lang w:val="lt-LT"/>
        </w:rPr>
      </w:pPr>
    </w:p>
    <w:p w14:paraId="6C9E58B2" w14:textId="77777777"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b/>
          <w:lang w:val="lt-LT"/>
        </w:rPr>
        <w:t>Ištraukimas ir pakeitimas</w:t>
      </w:r>
    </w:p>
    <w:p w14:paraId="11BDA6AB" w14:textId="143BD23D" w:rsidR="00BC7628" w:rsidRDefault="00BC7628" w:rsidP="00BC7628">
      <w:pPr>
        <w:spacing w:after="0" w:line="240" w:lineRule="auto"/>
        <w:rPr>
          <w:rFonts w:ascii="Times New Roman" w:eastAsia="Times New Roman" w:hAnsi="Times New Roman"/>
          <w:lang w:val="lt-LT"/>
        </w:rPr>
      </w:pPr>
      <w:r>
        <w:rPr>
          <w:rFonts w:ascii="Times New Roman" w:eastAsia="Times New Roman" w:hAnsi="Times New Roman"/>
          <w:lang w:val="lt-LT"/>
        </w:rPr>
        <w:t xml:space="preserve">Apie ištraukimą ir pakeitimą skaitykite Mirena </w:t>
      </w:r>
      <w:r w:rsidR="00512190">
        <w:rPr>
          <w:rFonts w:ascii="Times New Roman" w:eastAsia="Times New Roman" w:hAnsi="Times New Roman"/>
          <w:lang w:val="lt-LT"/>
        </w:rPr>
        <w:t>preparato charakteristikų santraukoje</w:t>
      </w:r>
      <w:r>
        <w:rPr>
          <w:rFonts w:ascii="Times New Roman" w:eastAsia="Times New Roman" w:hAnsi="Times New Roman"/>
          <w:lang w:val="lt-LT"/>
        </w:rPr>
        <w:t>.</w:t>
      </w:r>
    </w:p>
    <w:p w14:paraId="33AFA74B" w14:textId="77777777" w:rsidR="00BC7628" w:rsidRDefault="00BC7628" w:rsidP="00BC7628">
      <w:pPr>
        <w:spacing w:after="0" w:line="240" w:lineRule="auto"/>
        <w:rPr>
          <w:rFonts w:ascii="Times New Roman" w:eastAsia="Times New Roman" w:hAnsi="Times New Roman"/>
          <w:lang w:val="lt-LT"/>
        </w:rPr>
      </w:pPr>
    </w:p>
    <w:tbl>
      <w:tblPr>
        <w:tblW w:w="8640" w:type="dxa"/>
        <w:tblLayout w:type="fixed"/>
        <w:tblLook w:val="01E0" w:firstRow="1" w:lastRow="1" w:firstColumn="1" w:lastColumn="1" w:noHBand="0" w:noVBand="0"/>
      </w:tblPr>
      <w:tblGrid>
        <w:gridCol w:w="2153"/>
        <w:gridCol w:w="6487"/>
      </w:tblGrid>
      <w:tr w:rsidR="00BC7628" w:rsidRPr="00727EAF" w14:paraId="1E91960A" w14:textId="77777777" w:rsidTr="00D51D9F">
        <w:trPr>
          <w:trHeight w:val="6025"/>
        </w:trPr>
        <w:tc>
          <w:tcPr>
            <w:tcW w:w="2153" w:type="dxa"/>
          </w:tcPr>
          <w:p w14:paraId="74B1B26C" w14:textId="77777777" w:rsidR="00BC7628" w:rsidRDefault="00BC7628" w:rsidP="00D51D9F">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Mirena švelniai ištraukiama suėmus siūlus žnyplėmis (8 pav.).</w:t>
            </w:r>
          </w:p>
          <w:p w14:paraId="6016D2B1" w14:textId="77777777" w:rsidR="00BC7628" w:rsidRDefault="00BC7628" w:rsidP="00D51D9F">
            <w:pPr>
              <w:keepNext/>
              <w:keepLines/>
              <w:spacing w:after="0" w:line="240" w:lineRule="auto"/>
              <w:rPr>
                <w:rFonts w:ascii="Times New Roman" w:eastAsia="Times New Roman" w:hAnsi="Times New Roman"/>
                <w:lang w:val="lt-LT"/>
              </w:rPr>
            </w:pPr>
          </w:p>
          <w:p w14:paraId="669DBB12" w14:textId="77777777" w:rsidR="00BC7628" w:rsidRDefault="00BC7628" w:rsidP="00D51D9F">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Naują Mirena sistemą galima įvesti iškart ištraukus senąją.</w:t>
            </w:r>
          </w:p>
          <w:p w14:paraId="4C1E9B86" w14:textId="77777777" w:rsidR="00BC7628" w:rsidRDefault="00BC7628" w:rsidP="00D51D9F">
            <w:pPr>
              <w:keepNext/>
              <w:keepLines/>
              <w:spacing w:after="0" w:line="240" w:lineRule="auto"/>
              <w:rPr>
                <w:rFonts w:ascii="Times New Roman" w:eastAsia="Times New Roman" w:hAnsi="Times New Roman"/>
                <w:lang w:val="lt-LT"/>
              </w:rPr>
            </w:pPr>
          </w:p>
          <w:p w14:paraId="4D41326E" w14:textId="58D05986" w:rsidR="00BC7628" w:rsidRDefault="00BC7628" w:rsidP="00D51D9F">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Ištrauk</w:t>
            </w:r>
            <w:r w:rsidR="00BF44F3">
              <w:rPr>
                <w:rFonts w:ascii="Times New Roman" w:eastAsia="Times New Roman" w:hAnsi="Times New Roman"/>
                <w:lang w:val="lt-LT"/>
              </w:rPr>
              <w:t>tą</w:t>
            </w:r>
            <w:r>
              <w:rPr>
                <w:rFonts w:ascii="Times New Roman" w:eastAsia="Times New Roman" w:hAnsi="Times New Roman"/>
                <w:lang w:val="lt-LT"/>
              </w:rPr>
              <w:t xml:space="preserve"> Mirena</w:t>
            </w:r>
            <w:r w:rsidR="005E1C55">
              <w:rPr>
                <w:rFonts w:ascii="Times New Roman" w:eastAsia="Times New Roman" w:hAnsi="Times New Roman"/>
                <w:lang w:val="lt-LT"/>
              </w:rPr>
              <w:t xml:space="preserve"> </w:t>
            </w:r>
            <w:r w:rsidR="005E1C55" w:rsidRPr="006D6C60">
              <w:rPr>
                <w:rFonts w:ascii="Times New Roman" w:hAnsi="Times New Roman"/>
                <w:lang w:val="lt-LT"/>
              </w:rPr>
              <w:t>reikia apžiūrėti</w:t>
            </w:r>
            <w:r>
              <w:rPr>
                <w:rFonts w:ascii="Times New Roman" w:eastAsia="Times New Roman" w:hAnsi="Times New Roman"/>
                <w:lang w:val="lt-LT"/>
              </w:rPr>
              <w:t xml:space="preserve">, </w:t>
            </w:r>
            <w:r w:rsidR="003568AB">
              <w:rPr>
                <w:rFonts w:ascii="Times New Roman" w:eastAsia="Times New Roman" w:hAnsi="Times New Roman"/>
                <w:lang w:val="lt-LT"/>
              </w:rPr>
              <w:t xml:space="preserve">kad </w:t>
            </w:r>
            <w:r>
              <w:rPr>
                <w:rFonts w:ascii="Times New Roman" w:eastAsia="Times New Roman" w:hAnsi="Times New Roman"/>
                <w:lang w:val="lt-LT"/>
              </w:rPr>
              <w:t>įsitikint</w:t>
            </w:r>
            <w:r w:rsidR="003568AB">
              <w:rPr>
                <w:rFonts w:ascii="Times New Roman" w:eastAsia="Times New Roman" w:hAnsi="Times New Roman"/>
                <w:lang w:val="lt-LT"/>
              </w:rPr>
              <w:t>umėte</w:t>
            </w:r>
            <w:r>
              <w:rPr>
                <w:rFonts w:ascii="Times New Roman" w:eastAsia="Times New Roman" w:hAnsi="Times New Roman"/>
                <w:lang w:val="lt-LT"/>
              </w:rPr>
              <w:t xml:space="preserve">, </w:t>
            </w:r>
            <w:r w:rsidR="003568AB">
              <w:rPr>
                <w:rFonts w:ascii="Times New Roman" w:eastAsia="Times New Roman" w:hAnsi="Times New Roman"/>
                <w:lang w:val="lt-LT"/>
              </w:rPr>
              <w:t>jog</w:t>
            </w:r>
            <w:r>
              <w:rPr>
                <w:rFonts w:ascii="Times New Roman" w:eastAsia="Times New Roman" w:hAnsi="Times New Roman"/>
                <w:lang w:val="lt-LT"/>
              </w:rPr>
              <w:t xml:space="preserve"> </w:t>
            </w:r>
            <w:r w:rsidR="00C51361">
              <w:rPr>
                <w:rFonts w:ascii="Times New Roman" w:eastAsia="Times New Roman" w:hAnsi="Times New Roman"/>
                <w:lang w:val="lt-LT"/>
              </w:rPr>
              <w:t xml:space="preserve">sistema nepažeista ir kad </w:t>
            </w:r>
            <w:r>
              <w:rPr>
                <w:rFonts w:ascii="Times New Roman" w:eastAsia="Times New Roman" w:hAnsi="Times New Roman"/>
                <w:lang w:val="lt-LT" w:eastAsia="x-none"/>
              </w:rPr>
              <w:t xml:space="preserve">visos jos dalys </w:t>
            </w:r>
            <w:r w:rsidR="00AF5970">
              <w:rPr>
                <w:rFonts w:ascii="Times New Roman" w:eastAsia="Times New Roman" w:hAnsi="Times New Roman"/>
                <w:lang w:val="lt-LT" w:eastAsia="x-none"/>
              </w:rPr>
              <w:t xml:space="preserve">pilnai </w:t>
            </w:r>
            <w:r>
              <w:rPr>
                <w:rFonts w:ascii="Times New Roman" w:eastAsia="Times New Roman" w:hAnsi="Times New Roman"/>
                <w:lang w:val="lt-LT" w:eastAsia="x-none"/>
              </w:rPr>
              <w:t>ištrauktos</w:t>
            </w:r>
            <w:r>
              <w:rPr>
                <w:rFonts w:ascii="Times New Roman" w:eastAsia="Times New Roman" w:hAnsi="Times New Roman"/>
                <w:lang w:val="lt-LT"/>
              </w:rPr>
              <w:t>.</w:t>
            </w:r>
          </w:p>
          <w:p w14:paraId="59387C21" w14:textId="77777777" w:rsidR="00BC7628" w:rsidRDefault="00BC7628" w:rsidP="00D51D9F">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Daugiau informacijos pateikiama preparato charakteristikų santraukoje.</w:t>
            </w:r>
          </w:p>
          <w:p w14:paraId="66FED37B" w14:textId="77777777" w:rsidR="00BC7628" w:rsidRPr="00727EAF" w:rsidRDefault="00BC7628" w:rsidP="00D51D9F">
            <w:pPr>
              <w:spacing w:after="0" w:line="265" w:lineRule="auto"/>
              <w:ind w:left="120" w:right="598"/>
              <w:rPr>
                <w:rFonts w:ascii="Arial" w:eastAsia="Arial" w:hAnsi="Arial" w:cs="Arial"/>
                <w:lang w:val="lt-LT"/>
              </w:rPr>
            </w:pPr>
          </w:p>
          <w:p w14:paraId="5903F930" w14:textId="77777777" w:rsidR="00BC7628" w:rsidRDefault="00BC7628" w:rsidP="00D51D9F">
            <w:pPr>
              <w:keepNext/>
              <w:keepLines/>
              <w:spacing w:after="0" w:line="240" w:lineRule="auto"/>
              <w:rPr>
                <w:rFonts w:ascii="Times New Roman" w:eastAsia="Times New Roman" w:hAnsi="Times New Roman"/>
                <w:b/>
                <w:u w:val="single"/>
                <w:lang w:val="lt-LT"/>
              </w:rPr>
            </w:pPr>
          </w:p>
        </w:tc>
        <w:tc>
          <w:tcPr>
            <w:tcW w:w="6487" w:type="dxa"/>
          </w:tcPr>
          <w:p w14:paraId="087B88AC" w14:textId="77777777" w:rsidR="00BC7628" w:rsidRDefault="00BC7628" w:rsidP="00D51D9F">
            <w:pPr>
              <w:keepNext/>
              <w:keepLines/>
              <w:spacing w:after="0" w:line="240" w:lineRule="auto"/>
              <w:rPr>
                <w:rFonts w:ascii="Times New Roman" w:eastAsia="Times New Roman" w:hAnsi="Times New Roman"/>
                <w:b/>
                <w:u w:val="single"/>
                <w:lang w:val="lt-LT"/>
              </w:rPr>
            </w:pPr>
          </w:p>
          <w:p w14:paraId="0636E6FC" w14:textId="77777777" w:rsidR="00BC7628" w:rsidRDefault="00BC7628" w:rsidP="00D51D9F">
            <w:pPr>
              <w:keepNext/>
              <w:keepLines/>
              <w:spacing w:after="0" w:line="240" w:lineRule="auto"/>
              <w:rPr>
                <w:rFonts w:ascii="Times New Roman" w:eastAsia="Times New Roman" w:hAnsi="Times New Roman"/>
                <w:b/>
                <w:u w:val="single"/>
                <w:lang w:val="lt-LT"/>
              </w:rPr>
            </w:pPr>
          </w:p>
          <w:p w14:paraId="03480361" w14:textId="77777777" w:rsidR="00BC7628" w:rsidRDefault="00BC7628" w:rsidP="00D51D9F">
            <w:pPr>
              <w:keepNext/>
              <w:keepLines/>
              <w:spacing w:after="0" w:line="240" w:lineRule="auto"/>
              <w:rPr>
                <w:rFonts w:ascii="Times New Roman" w:eastAsia="Times New Roman" w:hAnsi="Times New Roman"/>
                <w:b/>
                <w:u w:val="single"/>
                <w:lang w:val="lt-LT"/>
              </w:rPr>
            </w:pPr>
          </w:p>
          <w:p w14:paraId="7CB64BB1" w14:textId="77777777" w:rsidR="00BC7628" w:rsidRDefault="00BC7628" w:rsidP="00D51D9F">
            <w:pPr>
              <w:keepNext/>
              <w:keepLines/>
              <w:spacing w:after="0" w:line="240" w:lineRule="auto"/>
              <w:rPr>
                <w:rFonts w:ascii="Times New Roman" w:eastAsia="Times New Roman" w:hAnsi="Times New Roman"/>
                <w:b/>
                <w:u w:val="single"/>
                <w:lang w:val="lt-LT"/>
              </w:rPr>
            </w:pPr>
          </w:p>
          <w:p w14:paraId="7882D2FD" w14:textId="77777777" w:rsidR="00BC7628" w:rsidRDefault="00BC7628" w:rsidP="00D51D9F">
            <w:pPr>
              <w:keepNext/>
              <w:keepLines/>
              <w:spacing w:after="0" w:line="240" w:lineRule="auto"/>
              <w:rPr>
                <w:rFonts w:ascii="Times New Roman" w:eastAsia="Times New Roman" w:hAnsi="Times New Roman"/>
                <w:b/>
                <w:u w:val="single"/>
                <w:lang w:val="lt-LT"/>
              </w:rPr>
            </w:pPr>
          </w:p>
          <w:p w14:paraId="4DE53742" w14:textId="77777777" w:rsidR="00BC7628" w:rsidRDefault="00BC7628" w:rsidP="00D51D9F">
            <w:pPr>
              <w:keepNext/>
              <w:keepLines/>
              <w:spacing w:after="0" w:line="240" w:lineRule="auto"/>
              <w:rPr>
                <w:rFonts w:ascii="Times New Roman" w:eastAsia="Times New Roman" w:hAnsi="Times New Roman"/>
                <w:b/>
                <w:u w:val="single"/>
                <w:lang w:val="lt-LT"/>
              </w:rPr>
            </w:pPr>
          </w:p>
          <w:p w14:paraId="6D85C8D9" w14:textId="77777777" w:rsidR="00BC7628" w:rsidRDefault="00BC7628" w:rsidP="00D51D9F">
            <w:pPr>
              <w:keepNext/>
              <w:keepLines/>
              <w:spacing w:after="0" w:line="240" w:lineRule="auto"/>
              <w:rPr>
                <w:rFonts w:ascii="Times New Roman" w:eastAsia="Times New Roman" w:hAnsi="Times New Roman"/>
                <w:b/>
                <w:u w:val="single"/>
                <w:lang w:val="lt-LT"/>
              </w:rPr>
            </w:pPr>
          </w:p>
          <w:p w14:paraId="40771FEC" w14:textId="77777777" w:rsidR="00BC7628" w:rsidRDefault="00BC7628" w:rsidP="00D51D9F">
            <w:pPr>
              <w:keepNext/>
              <w:keepLines/>
              <w:spacing w:after="0" w:line="240" w:lineRule="auto"/>
              <w:rPr>
                <w:rFonts w:ascii="Times New Roman" w:eastAsia="Times New Roman" w:hAnsi="Times New Roman"/>
                <w:b/>
                <w:u w:val="single"/>
                <w:lang w:val="lt-LT"/>
              </w:rPr>
            </w:pPr>
          </w:p>
          <w:p w14:paraId="35107A93" w14:textId="77777777" w:rsidR="00BC7628" w:rsidRDefault="00BC7628" w:rsidP="00D51D9F">
            <w:pPr>
              <w:keepNext/>
              <w:keepLines/>
              <w:spacing w:after="0" w:line="240" w:lineRule="auto"/>
              <w:rPr>
                <w:rFonts w:ascii="Times New Roman" w:eastAsia="Times New Roman" w:hAnsi="Times New Roman"/>
                <w:b/>
                <w:u w:val="single"/>
                <w:lang w:val="lt-LT"/>
              </w:rPr>
            </w:pPr>
          </w:p>
          <w:p w14:paraId="543B2B13" w14:textId="77777777" w:rsidR="00BC7628" w:rsidRDefault="00BC7628" w:rsidP="00D51D9F">
            <w:pPr>
              <w:keepNext/>
              <w:keepLines/>
              <w:spacing w:after="0" w:line="240" w:lineRule="auto"/>
              <w:rPr>
                <w:rFonts w:ascii="Times New Roman" w:eastAsia="Times New Roman" w:hAnsi="Times New Roman"/>
                <w:b/>
                <w:u w:val="single"/>
                <w:lang w:val="lt-LT"/>
              </w:rPr>
            </w:pPr>
          </w:p>
          <w:p w14:paraId="7CF0514A" w14:textId="77777777" w:rsidR="00BC7628" w:rsidRDefault="00BC7628" w:rsidP="00D51D9F">
            <w:pPr>
              <w:keepNext/>
              <w:keepLines/>
              <w:spacing w:after="0" w:line="240" w:lineRule="auto"/>
              <w:rPr>
                <w:rFonts w:ascii="Times New Roman" w:eastAsia="Times New Roman" w:hAnsi="Times New Roman"/>
                <w:b/>
                <w:u w:val="single"/>
                <w:lang w:val="lt-LT"/>
              </w:rPr>
            </w:pPr>
          </w:p>
          <w:p w14:paraId="2A6B7879" w14:textId="77777777" w:rsidR="00BC7628" w:rsidRDefault="00BC7628" w:rsidP="00D51D9F">
            <w:pPr>
              <w:keepNext/>
              <w:keepLines/>
              <w:spacing w:after="0" w:line="240" w:lineRule="auto"/>
              <w:rPr>
                <w:rFonts w:ascii="Times New Roman" w:eastAsia="Times New Roman" w:hAnsi="Times New Roman"/>
                <w:b/>
                <w:u w:val="single"/>
                <w:lang w:val="lt-LT"/>
              </w:rPr>
            </w:pPr>
          </w:p>
          <w:p w14:paraId="77F985B5" w14:textId="77777777" w:rsidR="00BC7628" w:rsidRDefault="00BC7628" w:rsidP="00D51D9F">
            <w:pPr>
              <w:keepNext/>
              <w:keepLines/>
              <w:spacing w:after="0" w:line="240" w:lineRule="auto"/>
              <w:rPr>
                <w:rFonts w:ascii="Times New Roman" w:eastAsia="Times New Roman" w:hAnsi="Times New Roman"/>
                <w:b/>
                <w:u w:val="single"/>
                <w:lang w:val="lt-LT"/>
              </w:rPr>
            </w:pPr>
          </w:p>
          <w:p w14:paraId="3A8B6318" w14:textId="77777777" w:rsidR="00BC7628" w:rsidRDefault="00BC7628" w:rsidP="00D51D9F">
            <w:pPr>
              <w:keepNext/>
              <w:keepLines/>
              <w:spacing w:after="0" w:line="240" w:lineRule="auto"/>
              <w:rPr>
                <w:rFonts w:ascii="Times New Roman" w:eastAsia="Times New Roman" w:hAnsi="Times New Roman"/>
                <w:b/>
                <w:u w:val="single"/>
                <w:lang w:val="lt-LT"/>
              </w:rPr>
            </w:pPr>
          </w:p>
          <w:p w14:paraId="106570C1" w14:textId="77777777" w:rsidR="00BC7628" w:rsidRDefault="00BC7628" w:rsidP="00D51D9F">
            <w:pPr>
              <w:keepNext/>
              <w:keepLines/>
              <w:spacing w:after="0" w:line="240" w:lineRule="auto"/>
              <w:rPr>
                <w:rFonts w:ascii="Times New Roman" w:eastAsia="Times New Roman" w:hAnsi="Times New Roman"/>
                <w:b/>
                <w:u w:val="single"/>
                <w:lang w:val="lt-LT"/>
              </w:rPr>
            </w:pPr>
          </w:p>
          <w:p w14:paraId="1EA35835" w14:textId="77777777" w:rsidR="00BC7628" w:rsidRDefault="00BC7628" w:rsidP="00D51D9F">
            <w:pPr>
              <w:keepNext/>
              <w:keepLines/>
              <w:spacing w:after="0" w:line="240" w:lineRule="auto"/>
              <w:rPr>
                <w:rFonts w:ascii="Times New Roman" w:eastAsia="Times New Roman" w:hAnsi="Times New Roman"/>
                <w:b/>
                <w:u w:val="single"/>
                <w:lang w:val="lt-LT"/>
              </w:rPr>
            </w:pPr>
          </w:p>
          <w:p w14:paraId="7B7BB6A7" w14:textId="77777777" w:rsidR="00BC7628" w:rsidRDefault="00BC7628" w:rsidP="00D51D9F">
            <w:pPr>
              <w:keepNext/>
              <w:keepLines/>
              <w:spacing w:after="0" w:line="240" w:lineRule="auto"/>
              <w:rPr>
                <w:rFonts w:ascii="Times New Roman" w:eastAsia="Times New Roman" w:hAnsi="Times New Roman"/>
                <w:b/>
                <w:u w:val="single"/>
                <w:lang w:val="lt-LT"/>
              </w:rPr>
            </w:pPr>
          </w:p>
          <w:p w14:paraId="541B16DC" w14:textId="77777777" w:rsidR="00BC7628" w:rsidRDefault="00BC7628" w:rsidP="00D51D9F">
            <w:pPr>
              <w:keepNext/>
              <w:keepLines/>
              <w:spacing w:after="0" w:line="240" w:lineRule="auto"/>
              <w:rPr>
                <w:rFonts w:ascii="Times New Roman" w:eastAsia="Times New Roman" w:hAnsi="Times New Roman"/>
                <w:b/>
                <w:u w:val="single"/>
                <w:lang w:val="lt-LT"/>
              </w:rPr>
            </w:pPr>
          </w:p>
          <w:p w14:paraId="2E48C8DE" w14:textId="77777777" w:rsidR="00BC7628" w:rsidRDefault="00BC7628" w:rsidP="00D51D9F">
            <w:pPr>
              <w:keepNext/>
              <w:keepLines/>
              <w:spacing w:after="0" w:line="240" w:lineRule="auto"/>
              <w:rPr>
                <w:rFonts w:ascii="Times New Roman" w:eastAsia="Times New Roman" w:hAnsi="Times New Roman"/>
                <w:b/>
                <w:u w:val="single"/>
                <w:lang w:val="lt-LT"/>
              </w:rPr>
            </w:pPr>
          </w:p>
          <w:p w14:paraId="394EC969" w14:textId="77777777" w:rsidR="00BC7628" w:rsidRDefault="00BC7628" w:rsidP="00D51D9F">
            <w:pPr>
              <w:keepNext/>
              <w:keepLines/>
              <w:spacing w:after="0" w:line="240" w:lineRule="auto"/>
              <w:rPr>
                <w:rFonts w:ascii="Times New Roman" w:eastAsia="Times New Roman" w:hAnsi="Times New Roman"/>
                <w:b/>
                <w:u w:val="single"/>
                <w:lang w:val="lt-LT"/>
              </w:rPr>
            </w:pPr>
            <w:r>
              <w:rPr>
                <w:noProof/>
                <w:lang w:val="lt-LT" w:eastAsia="lt-LT"/>
              </w:rPr>
              <mc:AlternateContent>
                <mc:Choice Requires="wps">
                  <w:drawing>
                    <wp:anchor distT="0" distB="0" distL="114300" distR="114300" simplePos="0" relativeHeight="251682816" behindDoc="0" locked="0" layoutInCell="1" allowOverlap="1" wp14:anchorId="2DD20365" wp14:editId="6CD91148">
                      <wp:simplePos x="0" y="0"/>
                      <wp:positionH relativeFrom="column">
                        <wp:posOffset>3436620</wp:posOffset>
                      </wp:positionH>
                      <wp:positionV relativeFrom="paragraph">
                        <wp:posOffset>-2991485</wp:posOffset>
                      </wp:positionV>
                      <wp:extent cx="62293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5128FB37"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20365" id="Text Box 1" o:spid="_x0000_s1041" type="#_x0000_t202" style="position:absolute;margin-left:270.6pt;margin-top:-235.55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" filled="f" stroked="f">
                      <v:textbox>
                        <w:txbxContent>
                          <w:p w14:paraId="5128FB37" w14:textId="77777777" w:rsidR="00D51D9F" w:rsidRDefault="00D51D9F" w:rsidP="00BC7628">
                            <w:pPr>
                              <w:rPr>
                                <w:rFonts w:ascii="Times New Roman" w:hAnsi="Times New Roman"/>
                                <w:sz w:val="18"/>
                                <w:szCs w:val="18"/>
                                <w:lang w:val="de-DE"/>
                              </w:rPr>
                            </w:pPr>
                            <w:r>
                              <w:rPr>
                                <w:rFonts w:ascii="Times New Roman" w:hAnsi="Times New Roman"/>
                                <w:sz w:val="18"/>
                                <w:szCs w:val="18"/>
                                <w:lang w:val="de-DE"/>
                              </w:rPr>
                              <w:t>8 pav.</w:t>
                            </w:r>
                          </w:p>
                        </w:txbxContent>
                      </v:textbox>
                    </v:shape>
                  </w:pict>
                </mc:Fallback>
              </mc:AlternateContent>
            </w:r>
            <w:r>
              <w:rPr>
                <w:noProof/>
                <w:lang w:val="lt-LT" w:eastAsia="lt-LT"/>
              </w:rPr>
              <w:drawing>
                <wp:anchor distT="0" distB="0" distL="114300" distR="114300" simplePos="0" relativeHeight="251684864" behindDoc="1" locked="0" layoutInCell="1" allowOverlap="1" wp14:anchorId="5E78DDF5" wp14:editId="5DE7E1EF">
                  <wp:simplePos x="0" y="0"/>
                  <wp:positionH relativeFrom="column">
                    <wp:posOffset>972185</wp:posOffset>
                  </wp:positionH>
                  <wp:positionV relativeFrom="paragraph">
                    <wp:posOffset>-3310890</wp:posOffset>
                  </wp:positionV>
                  <wp:extent cx="1644650" cy="3461385"/>
                  <wp:effectExtent l="0" t="0" r="0" b="0"/>
                  <wp:wrapTight wrapText="bothSides">
                    <wp:wrapPolygon edited="0">
                      <wp:start x="0" y="0"/>
                      <wp:lineTo x="0" y="21517"/>
                      <wp:lineTo x="21266" y="21517"/>
                      <wp:lineTo x="21266" y="0"/>
                      <wp:lineTo x="0" y="0"/>
                    </wp:wrapPolygon>
                  </wp:wrapTight>
                  <wp:docPr id="2" name="Picture 16"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8x_02"/>
                          <pic:cNvPicPr>
                            <a:picLocks noChangeAspect="1" noChangeArrowheads="1"/>
                          </pic:cNvPicPr>
                        </pic:nvPicPr>
                        <pic:blipFill>
                          <a:blip r:embed="rId21">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35CFC1" w14:textId="77777777" w:rsidR="00BC7628" w:rsidRPr="00727EAF" w:rsidRDefault="00BC7628" w:rsidP="00BC7628">
      <w:pPr>
        <w:keepNext/>
        <w:shd w:val="clear" w:color="auto" w:fill="FFFFFF"/>
        <w:spacing w:after="0" w:line="240" w:lineRule="auto"/>
        <w:rPr>
          <w:rFonts w:ascii="Times New Roman" w:hAnsi="Times New Roman"/>
          <w:lang w:val="lt-LT"/>
        </w:rPr>
      </w:pPr>
      <w:r w:rsidRPr="00727EAF">
        <w:rPr>
          <w:rFonts w:ascii="Times New Roman" w:hAnsi="Times New Roman"/>
          <w:lang w:val="lt-LT"/>
        </w:rPr>
        <w:t>[QR kodas]</w:t>
      </w:r>
    </w:p>
    <w:p w14:paraId="756FFBF2" w14:textId="77777777" w:rsidR="00BC7628" w:rsidRPr="00727EAF" w:rsidRDefault="00BC7628" w:rsidP="00BC7628">
      <w:pPr>
        <w:autoSpaceDE w:val="0"/>
        <w:autoSpaceDN w:val="0"/>
        <w:spacing w:line="240" w:lineRule="auto"/>
        <w:rPr>
          <w:rFonts w:ascii="Times New Roman" w:hAnsi="Times New Roman"/>
          <w:lang w:val="lt-LT"/>
        </w:rPr>
      </w:pPr>
      <w:r w:rsidRPr="00727EAF">
        <w:rPr>
          <w:rFonts w:ascii="Times New Roman" w:hAnsi="Times New Roman"/>
          <w:kern w:val="28"/>
          <w:lang w:val="lt-LT"/>
        </w:rPr>
        <w:t xml:space="preserve">Mirena preparato charakteristikų santrauka internete </w:t>
      </w:r>
      <w:hyperlink r:id="rId22" w:history="1">
        <w:r w:rsidRPr="00727EAF">
          <w:rPr>
            <w:rStyle w:val="Hipersaitas"/>
            <w:rFonts w:ascii="Times New Roman" w:hAnsi="Times New Roman"/>
            <w:lang w:val="lt-LT"/>
          </w:rPr>
          <w:t>www.pi.bayer.com/mirena/ee-lt-lv</w:t>
        </w:r>
      </w:hyperlink>
    </w:p>
    <w:p w14:paraId="64217523" w14:textId="77777777" w:rsidR="00BC7628" w:rsidRPr="00727EAF" w:rsidRDefault="00BC7628" w:rsidP="00BC7628">
      <w:pPr>
        <w:rPr>
          <w:lang w:val="lt-LT"/>
        </w:rPr>
      </w:pPr>
    </w:p>
    <w:p w14:paraId="7297B43A" w14:textId="77777777" w:rsidR="00BC7628" w:rsidRPr="00727EAF" w:rsidRDefault="00BC7628" w:rsidP="00BC7628">
      <w:pPr>
        <w:rPr>
          <w:lang w:val="lt-LT"/>
        </w:rPr>
      </w:pPr>
    </w:p>
    <w:p w14:paraId="28FC78DF" w14:textId="77777777" w:rsidR="00312183" w:rsidRDefault="00312183"/>
    <w:sectPr w:rsidR="00312183">
      <w:footnotePr>
        <w:numFmt w:val="chicago"/>
      </w:footnotePr>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CA8"/>
    <w:multiLevelType w:val="hybridMultilevel"/>
    <w:tmpl w:val="673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37FE"/>
    <w:multiLevelType w:val="hybridMultilevel"/>
    <w:tmpl w:val="90AA4D54"/>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Times New Roman"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Times New Roman"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Times New Roman"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00507"/>
    <w:multiLevelType w:val="hybridMultilevel"/>
    <w:tmpl w:val="ECFAF3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D0095"/>
    <w:multiLevelType w:val="hybridMultilevel"/>
    <w:tmpl w:val="1862D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1C4430"/>
    <w:multiLevelType w:val="hybridMultilevel"/>
    <w:tmpl w:val="3192F302"/>
    <w:lvl w:ilvl="0" w:tplc="B596E748">
      <w:start w:val="6"/>
      <w:numFmt w:val="decimal"/>
      <w:lvlText w:val="%1."/>
      <w:lvlJc w:val="left"/>
      <w:pPr>
        <w:tabs>
          <w:tab w:val="num" w:pos="712"/>
        </w:tabs>
        <w:ind w:left="712" w:hanging="57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2"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D3BAE"/>
    <w:multiLevelType w:val="hybridMultilevel"/>
    <w:tmpl w:val="962818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9" w15:restartNumberingAfterBreak="0">
    <w:nsid w:val="6ADC50D3"/>
    <w:multiLevelType w:val="hybridMultilevel"/>
    <w:tmpl w:val="661E1A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3384341">
    <w:abstractNumId w:val="14"/>
  </w:num>
  <w:num w:numId="2" w16cid:durableId="76484090">
    <w:abstractNumId w:val="18"/>
  </w:num>
  <w:num w:numId="3" w16cid:durableId="33843139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382904">
    <w:abstractNumId w:val="21"/>
  </w:num>
  <w:num w:numId="5" w16cid:durableId="1560945108">
    <w:abstractNumId w:val="9"/>
  </w:num>
  <w:num w:numId="6" w16cid:durableId="2042894375">
    <w:abstractNumId w:val="20"/>
  </w:num>
  <w:num w:numId="7" w16cid:durableId="1674992012">
    <w:abstractNumId w:val="5"/>
  </w:num>
  <w:num w:numId="8" w16cid:durableId="1913394665">
    <w:abstractNumId w:val="2"/>
  </w:num>
  <w:num w:numId="9" w16cid:durableId="1430542598">
    <w:abstractNumId w:val="6"/>
  </w:num>
  <w:num w:numId="10" w16cid:durableId="1841698737">
    <w:abstractNumId w:val="3"/>
  </w:num>
  <w:num w:numId="11" w16cid:durableId="1866671890">
    <w:abstractNumId w:val="1"/>
  </w:num>
  <w:num w:numId="12" w16cid:durableId="1769738073">
    <w:abstractNumId w:val="15"/>
  </w:num>
  <w:num w:numId="13" w16cid:durableId="2050183375">
    <w:abstractNumId w:val="16"/>
  </w:num>
  <w:num w:numId="14" w16cid:durableId="1644654984">
    <w:abstractNumId w:val="11"/>
  </w:num>
  <w:num w:numId="15" w16cid:durableId="100377565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754666">
    <w:abstractNumId w:val="12"/>
  </w:num>
  <w:num w:numId="17" w16cid:durableId="1943414426">
    <w:abstractNumId w:val="8"/>
  </w:num>
  <w:num w:numId="18" w16cid:durableId="1624769499">
    <w:abstractNumId w:val="0"/>
  </w:num>
  <w:num w:numId="19" w16cid:durableId="1021052382">
    <w:abstractNumId w:val="7"/>
  </w:num>
  <w:num w:numId="20" w16cid:durableId="529681565">
    <w:abstractNumId w:val="19"/>
  </w:num>
  <w:num w:numId="21" w16cid:durableId="1868130161">
    <w:abstractNumId w:val="10"/>
  </w:num>
  <w:num w:numId="22" w16cid:durableId="394014054">
    <w:abstractNumId w:val="13"/>
  </w:num>
  <w:num w:numId="23" w16cid:durableId="1499078680">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6376360">
    <w:abstractNumId w:val="4"/>
  </w:num>
  <w:num w:numId="25" w16cid:durableId="606428427">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1893212">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proofState w:spelling="clean" w:grammar="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28"/>
    <w:rsid w:val="0005028D"/>
    <w:rsid w:val="00092893"/>
    <w:rsid w:val="00096FFF"/>
    <w:rsid w:val="000C2FCA"/>
    <w:rsid w:val="000C35D4"/>
    <w:rsid w:val="000E6732"/>
    <w:rsid w:val="00115B01"/>
    <w:rsid w:val="00166983"/>
    <w:rsid w:val="001D02B6"/>
    <w:rsid w:val="00227610"/>
    <w:rsid w:val="00232807"/>
    <w:rsid w:val="00242ABE"/>
    <w:rsid w:val="002460BD"/>
    <w:rsid w:val="002613D2"/>
    <w:rsid w:val="0027734E"/>
    <w:rsid w:val="002A2D44"/>
    <w:rsid w:val="002E22DB"/>
    <w:rsid w:val="002F3367"/>
    <w:rsid w:val="00312183"/>
    <w:rsid w:val="00321CCC"/>
    <w:rsid w:val="0034000F"/>
    <w:rsid w:val="0034210E"/>
    <w:rsid w:val="00345B93"/>
    <w:rsid w:val="003468CE"/>
    <w:rsid w:val="003526AF"/>
    <w:rsid w:val="003568AB"/>
    <w:rsid w:val="003627B1"/>
    <w:rsid w:val="00362C8A"/>
    <w:rsid w:val="00367A5F"/>
    <w:rsid w:val="00372C0B"/>
    <w:rsid w:val="003A5D9D"/>
    <w:rsid w:val="003B317E"/>
    <w:rsid w:val="003B587D"/>
    <w:rsid w:val="003E3EAD"/>
    <w:rsid w:val="00413AAE"/>
    <w:rsid w:val="00434235"/>
    <w:rsid w:val="00461920"/>
    <w:rsid w:val="00464DF5"/>
    <w:rsid w:val="00471904"/>
    <w:rsid w:val="0047259F"/>
    <w:rsid w:val="004B7240"/>
    <w:rsid w:val="004C530C"/>
    <w:rsid w:val="004E3307"/>
    <w:rsid w:val="004F2725"/>
    <w:rsid w:val="00512190"/>
    <w:rsid w:val="0051361A"/>
    <w:rsid w:val="00531B21"/>
    <w:rsid w:val="005347E2"/>
    <w:rsid w:val="00555E5E"/>
    <w:rsid w:val="00557D57"/>
    <w:rsid w:val="0056547B"/>
    <w:rsid w:val="00567154"/>
    <w:rsid w:val="00584B34"/>
    <w:rsid w:val="005A112E"/>
    <w:rsid w:val="005C27E2"/>
    <w:rsid w:val="005D3E52"/>
    <w:rsid w:val="005D57EE"/>
    <w:rsid w:val="005E1C55"/>
    <w:rsid w:val="005E3998"/>
    <w:rsid w:val="00611A97"/>
    <w:rsid w:val="00620A0A"/>
    <w:rsid w:val="00651DAD"/>
    <w:rsid w:val="00670EB6"/>
    <w:rsid w:val="006B13AB"/>
    <w:rsid w:val="006D5FB6"/>
    <w:rsid w:val="006F4773"/>
    <w:rsid w:val="007027C3"/>
    <w:rsid w:val="00753654"/>
    <w:rsid w:val="007A518C"/>
    <w:rsid w:val="007D1704"/>
    <w:rsid w:val="007D7D7F"/>
    <w:rsid w:val="007E745F"/>
    <w:rsid w:val="007F1714"/>
    <w:rsid w:val="007F2CEE"/>
    <w:rsid w:val="008150C8"/>
    <w:rsid w:val="00887800"/>
    <w:rsid w:val="008A5614"/>
    <w:rsid w:val="008B4F48"/>
    <w:rsid w:val="008B52A7"/>
    <w:rsid w:val="008D31EA"/>
    <w:rsid w:val="00901EFF"/>
    <w:rsid w:val="00905791"/>
    <w:rsid w:val="009076D7"/>
    <w:rsid w:val="00920EB2"/>
    <w:rsid w:val="009451DE"/>
    <w:rsid w:val="00950AD1"/>
    <w:rsid w:val="00986A92"/>
    <w:rsid w:val="009B1438"/>
    <w:rsid w:val="009F6DF6"/>
    <w:rsid w:val="00A26F1E"/>
    <w:rsid w:val="00A26F58"/>
    <w:rsid w:val="00A32F31"/>
    <w:rsid w:val="00A7573A"/>
    <w:rsid w:val="00A9709D"/>
    <w:rsid w:val="00A97769"/>
    <w:rsid w:val="00AA7DCD"/>
    <w:rsid w:val="00AD2D04"/>
    <w:rsid w:val="00AD4373"/>
    <w:rsid w:val="00AE1910"/>
    <w:rsid w:val="00AF4065"/>
    <w:rsid w:val="00AF4194"/>
    <w:rsid w:val="00AF5970"/>
    <w:rsid w:val="00B04D25"/>
    <w:rsid w:val="00B06FF2"/>
    <w:rsid w:val="00B13A6D"/>
    <w:rsid w:val="00B227E5"/>
    <w:rsid w:val="00B32DBD"/>
    <w:rsid w:val="00B375E4"/>
    <w:rsid w:val="00B45B74"/>
    <w:rsid w:val="00B5708B"/>
    <w:rsid w:val="00B65C28"/>
    <w:rsid w:val="00B857C0"/>
    <w:rsid w:val="00B9773B"/>
    <w:rsid w:val="00BB43B3"/>
    <w:rsid w:val="00BC1FCB"/>
    <w:rsid w:val="00BC7628"/>
    <w:rsid w:val="00BD2316"/>
    <w:rsid w:val="00BD6150"/>
    <w:rsid w:val="00BE08D4"/>
    <w:rsid w:val="00BF06BA"/>
    <w:rsid w:val="00BF44F3"/>
    <w:rsid w:val="00C21E18"/>
    <w:rsid w:val="00C51361"/>
    <w:rsid w:val="00C55C72"/>
    <w:rsid w:val="00C625AF"/>
    <w:rsid w:val="00C82758"/>
    <w:rsid w:val="00CB1203"/>
    <w:rsid w:val="00CC00A3"/>
    <w:rsid w:val="00CD22B0"/>
    <w:rsid w:val="00CD5494"/>
    <w:rsid w:val="00CF65B4"/>
    <w:rsid w:val="00D029D6"/>
    <w:rsid w:val="00D16949"/>
    <w:rsid w:val="00D51D9F"/>
    <w:rsid w:val="00D701DE"/>
    <w:rsid w:val="00D717ED"/>
    <w:rsid w:val="00D86F3D"/>
    <w:rsid w:val="00DE18E5"/>
    <w:rsid w:val="00DF6EAF"/>
    <w:rsid w:val="00E04900"/>
    <w:rsid w:val="00E2107E"/>
    <w:rsid w:val="00E71024"/>
    <w:rsid w:val="00EA3D6D"/>
    <w:rsid w:val="00F02591"/>
    <w:rsid w:val="00F16098"/>
    <w:rsid w:val="00F374CC"/>
    <w:rsid w:val="00F424DF"/>
    <w:rsid w:val="00F671D1"/>
    <w:rsid w:val="00FC05F9"/>
    <w:rsid w:val="00FF4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D187"/>
  <w15:chartTrackingRefBased/>
  <w15:docId w15:val="{AF2E252F-77E7-497D-BD78-8C0E379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7628"/>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BC7628"/>
    <w:pPr>
      <w:keepNext/>
      <w:spacing w:after="0" w:line="240" w:lineRule="auto"/>
      <w:ind w:firstLine="709"/>
      <w:jc w:val="both"/>
      <w:outlineLvl w:val="0"/>
    </w:pPr>
    <w:rPr>
      <w:rFonts w:ascii="Times New Roman" w:eastAsia="Times New Roman" w:hAnsi="Times New Roman"/>
      <w:b/>
      <w:sz w:val="24"/>
      <w:szCs w:val="20"/>
      <w:lang w:val="lt-LT" w:eastAsia="x-none"/>
    </w:rPr>
  </w:style>
  <w:style w:type="paragraph" w:styleId="Antrat2">
    <w:name w:val="heading 2"/>
    <w:basedOn w:val="prastasis"/>
    <w:next w:val="prastasis"/>
    <w:link w:val="Antrat2Diagrama"/>
    <w:qFormat/>
    <w:rsid w:val="00BC7628"/>
    <w:pPr>
      <w:keepNext/>
      <w:spacing w:after="0" w:line="240" w:lineRule="auto"/>
      <w:jc w:val="both"/>
      <w:outlineLvl w:val="1"/>
    </w:pPr>
    <w:rPr>
      <w:rFonts w:ascii="Times New Roman" w:eastAsia="Times New Roman" w:hAnsi="Times New Roman"/>
      <w:b/>
      <w:sz w:val="24"/>
      <w:szCs w:val="20"/>
      <w:lang w:val="lt-LT" w:eastAsia="x-none"/>
    </w:rPr>
  </w:style>
  <w:style w:type="paragraph" w:styleId="Antrat3">
    <w:name w:val="heading 3"/>
    <w:basedOn w:val="prastasis"/>
    <w:next w:val="prastasis"/>
    <w:link w:val="Antrat3Diagrama"/>
    <w:qFormat/>
    <w:rsid w:val="00BC7628"/>
    <w:pPr>
      <w:keepNext/>
      <w:spacing w:after="0" w:line="240" w:lineRule="auto"/>
      <w:outlineLvl w:val="2"/>
    </w:pPr>
    <w:rPr>
      <w:rFonts w:ascii="Times New Roman" w:eastAsia="Times New Roman" w:hAnsi="Times New Roman"/>
      <w:b/>
      <w:sz w:val="20"/>
      <w:szCs w:val="20"/>
      <w:lang w:val="lt-LT" w:eastAsia="x-none"/>
    </w:rPr>
  </w:style>
  <w:style w:type="paragraph" w:styleId="Antrat4">
    <w:name w:val="heading 4"/>
    <w:basedOn w:val="prastasis"/>
    <w:next w:val="prastasis"/>
    <w:link w:val="Antrat4Diagrama"/>
    <w:qFormat/>
    <w:rsid w:val="00BC7628"/>
    <w:pPr>
      <w:keepNext/>
      <w:spacing w:after="0" w:line="240" w:lineRule="auto"/>
      <w:outlineLvl w:val="3"/>
    </w:pPr>
    <w:rPr>
      <w:rFonts w:ascii="Times New Roman" w:eastAsia="Times New Roman" w:hAnsi="Times New Roman"/>
      <w:sz w:val="20"/>
      <w:szCs w:val="20"/>
      <w:lang w:val="lt-LT" w:eastAsia="x-none"/>
    </w:rPr>
  </w:style>
  <w:style w:type="paragraph" w:styleId="Antrat5">
    <w:name w:val="heading 5"/>
    <w:basedOn w:val="prastasis"/>
    <w:next w:val="prastasis"/>
    <w:link w:val="Antrat5Diagrama"/>
    <w:qFormat/>
    <w:rsid w:val="00BC7628"/>
    <w:pPr>
      <w:keepNext/>
      <w:spacing w:after="0" w:line="240" w:lineRule="auto"/>
      <w:outlineLvl w:val="4"/>
    </w:pPr>
    <w:rPr>
      <w:rFonts w:ascii="Times New Roman" w:eastAsia="Times New Roman" w:hAnsi="Times New Roman"/>
      <w:iCs/>
      <w:sz w:val="20"/>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C7628"/>
    <w:rPr>
      <w:rFonts w:ascii="Times New Roman" w:eastAsia="Times New Roman" w:hAnsi="Times New Roman" w:cs="Times New Roman"/>
      <w:b/>
      <w:sz w:val="24"/>
      <w:szCs w:val="20"/>
      <w:lang w:val="lt-LT" w:eastAsia="x-none"/>
    </w:rPr>
  </w:style>
  <w:style w:type="character" w:customStyle="1" w:styleId="Antrat2Diagrama">
    <w:name w:val="Antraštė 2 Diagrama"/>
    <w:basedOn w:val="Numatytasispastraiposriftas"/>
    <w:link w:val="Antrat2"/>
    <w:rsid w:val="00BC7628"/>
    <w:rPr>
      <w:rFonts w:ascii="Times New Roman" w:eastAsia="Times New Roman" w:hAnsi="Times New Roman" w:cs="Times New Roman"/>
      <w:b/>
      <w:sz w:val="24"/>
      <w:szCs w:val="20"/>
      <w:lang w:val="lt-LT" w:eastAsia="x-none"/>
    </w:rPr>
  </w:style>
  <w:style w:type="character" w:customStyle="1" w:styleId="Antrat3Diagrama">
    <w:name w:val="Antraštė 3 Diagrama"/>
    <w:basedOn w:val="Numatytasispastraiposriftas"/>
    <w:link w:val="Antrat3"/>
    <w:rsid w:val="00BC7628"/>
    <w:rPr>
      <w:rFonts w:ascii="Times New Roman" w:eastAsia="Times New Roman" w:hAnsi="Times New Roman" w:cs="Times New Roman"/>
      <w:b/>
      <w:sz w:val="20"/>
      <w:szCs w:val="20"/>
      <w:lang w:val="lt-LT" w:eastAsia="x-none"/>
    </w:rPr>
  </w:style>
  <w:style w:type="character" w:customStyle="1" w:styleId="Antrat4Diagrama">
    <w:name w:val="Antraštė 4 Diagrama"/>
    <w:basedOn w:val="Numatytasispastraiposriftas"/>
    <w:link w:val="Antrat4"/>
    <w:rsid w:val="00BC7628"/>
    <w:rPr>
      <w:rFonts w:ascii="Times New Roman" w:eastAsia="Times New Roman" w:hAnsi="Times New Roman" w:cs="Times New Roman"/>
      <w:sz w:val="20"/>
      <w:szCs w:val="20"/>
      <w:lang w:val="lt-LT" w:eastAsia="x-none"/>
    </w:rPr>
  </w:style>
  <w:style w:type="character" w:customStyle="1" w:styleId="Antrat5Diagrama">
    <w:name w:val="Antraštė 5 Diagrama"/>
    <w:basedOn w:val="Numatytasispastraiposriftas"/>
    <w:link w:val="Antrat5"/>
    <w:rsid w:val="00BC7628"/>
    <w:rPr>
      <w:rFonts w:ascii="Times New Roman" w:eastAsia="Times New Roman" w:hAnsi="Times New Roman" w:cs="Times New Roman"/>
      <w:iCs/>
      <w:sz w:val="20"/>
      <w:szCs w:val="20"/>
      <w:u w:val="single"/>
      <w:lang w:val="lt-LT" w:eastAsia="lt-LT"/>
    </w:rPr>
  </w:style>
  <w:style w:type="numbering" w:customStyle="1" w:styleId="NoList1">
    <w:name w:val="No List1"/>
    <w:next w:val="Sraonra"/>
    <w:uiPriority w:val="99"/>
    <w:semiHidden/>
    <w:unhideWhenUsed/>
    <w:rsid w:val="00BC7628"/>
  </w:style>
  <w:style w:type="character" w:styleId="Hipersaitas">
    <w:name w:val="Hyperlink"/>
    <w:uiPriority w:val="99"/>
    <w:unhideWhenUsed/>
    <w:rsid w:val="00BC7628"/>
    <w:rPr>
      <w:color w:val="0000FF"/>
      <w:u w:val="single"/>
    </w:rPr>
  </w:style>
  <w:style w:type="character" w:styleId="Perirtashipersaitas">
    <w:name w:val="FollowedHyperlink"/>
    <w:uiPriority w:val="99"/>
    <w:semiHidden/>
    <w:unhideWhenUsed/>
    <w:rsid w:val="00BC7628"/>
    <w:rPr>
      <w:color w:val="800080"/>
      <w:u w:val="single"/>
    </w:rPr>
  </w:style>
  <w:style w:type="paragraph" w:styleId="Puslapioinaostekstas">
    <w:name w:val="footnote text"/>
    <w:basedOn w:val="prastasis"/>
    <w:link w:val="PuslapioinaostekstasDiagrama"/>
    <w:semiHidden/>
    <w:unhideWhenUsed/>
    <w:rsid w:val="00BC7628"/>
    <w:pPr>
      <w:keepLines/>
      <w:spacing w:after="80" w:line="240" w:lineRule="auto"/>
      <w:ind w:left="454" w:hanging="454"/>
    </w:pPr>
    <w:rPr>
      <w:rFonts w:ascii="Times New Roman" w:eastAsia="Times New Roman" w:hAnsi="Times New Roman"/>
      <w:sz w:val="18"/>
      <w:szCs w:val="20"/>
      <w:lang w:val="x-none" w:eastAsia="fi-FI"/>
    </w:rPr>
  </w:style>
  <w:style w:type="character" w:customStyle="1" w:styleId="PuslapioinaostekstasDiagrama">
    <w:name w:val="Puslapio išnašos tekstas Diagrama"/>
    <w:basedOn w:val="Numatytasispastraiposriftas"/>
    <w:link w:val="Puslapioinaostekstas"/>
    <w:semiHidden/>
    <w:rsid w:val="00BC7628"/>
    <w:rPr>
      <w:rFonts w:ascii="Times New Roman" w:eastAsia="Times New Roman" w:hAnsi="Times New Roman" w:cs="Times New Roman"/>
      <w:sz w:val="18"/>
      <w:szCs w:val="20"/>
      <w:lang w:val="x-none" w:eastAsia="fi-FI"/>
    </w:rPr>
  </w:style>
  <w:style w:type="paragraph" w:styleId="Antrats">
    <w:name w:val="header"/>
    <w:basedOn w:val="prastasis"/>
    <w:link w:val="AntratsDiagrama"/>
    <w:semiHidden/>
    <w:unhideWhenUsed/>
    <w:rsid w:val="00BC7628"/>
    <w:pPr>
      <w:tabs>
        <w:tab w:val="center" w:pos="4819"/>
        <w:tab w:val="right" w:pos="9638"/>
      </w:tabs>
      <w:spacing w:after="0" w:line="240" w:lineRule="auto"/>
    </w:pPr>
    <w:rPr>
      <w:rFonts w:ascii="Times New Roman" w:eastAsia="Times New Roman" w:hAnsi="Times New Roman"/>
      <w:sz w:val="24"/>
      <w:szCs w:val="20"/>
      <w:lang w:val="lt-LT" w:eastAsia="x-none"/>
    </w:rPr>
  </w:style>
  <w:style w:type="character" w:customStyle="1" w:styleId="AntratsDiagrama">
    <w:name w:val="Antraštės Diagrama"/>
    <w:basedOn w:val="Numatytasispastraiposriftas"/>
    <w:link w:val="Antrats"/>
    <w:semiHidden/>
    <w:rsid w:val="00BC7628"/>
    <w:rPr>
      <w:rFonts w:ascii="Times New Roman" w:eastAsia="Times New Roman" w:hAnsi="Times New Roman" w:cs="Times New Roman"/>
      <w:sz w:val="24"/>
      <w:szCs w:val="20"/>
      <w:lang w:val="lt-LT" w:eastAsia="x-none"/>
    </w:rPr>
  </w:style>
  <w:style w:type="paragraph" w:styleId="Porat">
    <w:name w:val="footer"/>
    <w:basedOn w:val="prastasis"/>
    <w:link w:val="PoratDiagrama"/>
    <w:semiHidden/>
    <w:unhideWhenUsed/>
    <w:rsid w:val="00BC7628"/>
    <w:pPr>
      <w:tabs>
        <w:tab w:val="center" w:pos="4153"/>
        <w:tab w:val="right" w:pos="8306"/>
      </w:tabs>
      <w:spacing w:after="0" w:line="240" w:lineRule="auto"/>
    </w:pPr>
    <w:rPr>
      <w:rFonts w:ascii="Times New Roman" w:eastAsia="Times New Roman" w:hAnsi="Times New Roman"/>
      <w:sz w:val="20"/>
      <w:szCs w:val="20"/>
      <w:lang w:val="en-AU" w:eastAsia="x-none"/>
    </w:rPr>
  </w:style>
  <w:style w:type="character" w:customStyle="1" w:styleId="PoratDiagrama">
    <w:name w:val="Poraštė Diagrama"/>
    <w:basedOn w:val="Numatytasispastraiposriftas"/>
    <w:link w:val="Porat"/>
    <w:semiHidden/>
    <w:rsid w:val="00BC7628"/>
    <w:rPr>
      <w:rFonts w:ascii="Times New Roman" w:eastAsia="Times New Roman" w:hAnsi="Times New Roman" w:cs="Times New Roman"/>
      <w:sz w:val="20"/>
      <w:szCs w:val="20"/>
      <w:lang w:val="en-AU" w:eastAsia="x-none"/>
    </w:rPr>
  </w:style>
  <w:style w:type="paragraph" w:styleId="Dokumentoinaostekstas">
    <w:name w:val="endnote text"/>
    <w:basedOn w:val="prastasis"/>
    <w:link w:val="DokumentoinaostekstasDiagrama"/>
    <w:semiHidden/>
    <w:unhideWhenUsed/>
    <w:rsid w:val="00BC7628"/>
    <w:pPr>
      <w:spacing w:after="0" w:line="240" w:lineRule="auto"/>
    </w:pPr>
    <w:rPr>
      <w:rFonts w:ascii="Times New Roman" w:eastAsia="SimSun" w:hAnsi="Times New Roman"/>
      <w:sz w:val="20"/>
      <w:szCs w:val="20"/>
      <w:lang w:val="x-none" w:eastAsia="x-none"/>
    </w:rPr>
  </w:style>
  <w:style w:type="character" w:customStyle="1" w:styleId="DokumentoinaostekstasDiagrama">
    <w:name w:val="Dokumento išnašos tekstas Diagrama"/>
    <w:basedOn w:val="Numatytasispastraiposriftas"/>
    <w:link w:val="Dokumentoinaostekstas"/>
    <w:semiHidden/>
    <w:rsid w:val="00BC7628"/>
    <w:rPr>
      <w:rFonts w:ascii="Times New Roman" w:eastAsia="SimSun" w:hAnsi="Times New Roman" w:cs="Times New Roman"/>
      <w:sz w:val="20"/>
      <w:szCs w:val="20"/>
      <w:lang w:val="x-none" w:eastAsia="x-none"/>
    </w:rPr>
  </w:style>
  <w:style w:type="paragraph" w:styleId="Pavadinimas">
    <w:name w:val="Title"/>
    <w:basedOn w:val="prastasis"/>
    <w:link w:val="PavadinimasDiagrama"/>
    <w:qFormat/>
    <w:rsid w:val="00BC7628"/>
    <w:pPr>
      <w:overflowPunct w:val="0"/>
      <w:autoSpaceDE w:val="0"/>
      <w:autoSpaceDN w:val="0"/>
      <w:adjustRightInd w:val="0"/>
      <w:spacing w:before="240" w:after="60" w:line="240" w:lineRule="auto"/>
      <w:jc w:val="center"/>
    </w:pPr>
    <w:rPr>
      <w:rFonts w:ascii="Arial" w:eastAsia="Times New Roman" w:hAnsi="Arial"/>
      <w:b/>
      <w:kern w:val="28"/>
      <w:sz w:val="32"/>
      <w:szCs w:val="20"/>
      <w:lang w:val="en-GB" w:eastAsia="x-none"/>
    </w:rPr>
  </w:style>
  <w:style w:type="character" w:customStyle="1" w:styleId="PavadinimasDiagrama">
    <w:name w:val="Pavadinimas Diagrama"/>
    <w:basedOn w:val="Numatytasispastraiposriftas"/>
    <w:link w:val="Pavadinimas"/>
    <w:rsid w:val="00BC7628"/>
    <w:rPr>
      <w:rFonts w:ascii="Arial" w:eastAsia="Times New Roman" w:hAnsi="Arial" w:cs="Times New Roman"/>
      <w:b/>
      <w:kern w:val="28"/>
      <w:sz w:val="32"/>
      <w:szCs w:val="20"/>
      <w:lang w:val="en-GB" w:eastAsia="x-none"/>
    </w:rPr>
  </w:style>
  <w:style w:type="paragraph" w:styleId="Pagrindinistekstas">
    <w:name w:val="Body Text"/>
    <w:basedOn w:val="prastasis"/>
    <w:link w:val="PagrindinistekstasDiagrama"/>
    <w:unhideWhenUsed/>
    <w:rsid w:val="00BC7628"/>
    <w:pPr>
      <w:spacing w:after="0" w:line="240" w:lineRule="auto"/>
      <w:jc w:val="both"/>
    </w:pPr>
    <w:rPr>
      <w:rFonts w:ascii="Times New Roman" w:eastAsia="Times New Roman" w:hAnsi="Times New Roman"/>
      <w:sz w:val="24"/>
      <w:szCs w:val="20"/>
      <w:lang w:val="lt-LT" w:eastAsia="x-none"/>
    </w:rPr>
  </w:style>
  <w:style w:type="character" w:customStyle="1" w:styleId="PagrindinistekstasDiagrama">
    <w:name w:val="Pagrindinis tekstas Diagrama"/>
    <w:basedOn w:val="Numatytasispastraiposriftas"/>
    <w:link w:val="Pagrindinistekstas"/>
    <w:rsid w:val="00BC7628"/>
    <w:rPr>
      <w:rFonts w:ascii="Times New Roman" w:eastAsia="Times New Roman" w:hAnsi="Times New Roman" w:cs="Times New Roman"/>
      <w:sz w:val="24"/>
      <w:szCs w:val="20"/>
      <w:lang w:val="lt-LT" w:eastAsia="x-none"/>
    </w:rPr>
  </w:style>
  <w:style w:type="paragraph" w:styleId="Pagrindiniotekstotrauka">
    <w:name w:val="Body Text Indent"/>
    <w:basedOn w:val="prastasis"/>
    <w:link w:val="PagrindiniotekstotraukaDiagrama"/>
    <w:semiHidden/>
    <w:unhideWhenUsed/>
    <w:rsid w:val="00BC7628"/>
    <w:pPr>
      <w:spacing w:after="0" w:line="360" w:lineRule="auto"/>
      <w:ind w:firstLine="709"/>
      <w:jc w:val="both"/>
    </w:pPr>
    <w:rPr>
      <w:rFonts w:ascii="Times New Roman" w:eastAsia="Times New Roman" w:hAnsi="Times New Roman"/>
      <w:sz w:val="24"/>
      <w:szCs w:val="20"/>
      <w:lang w:val="lt-LT" w:eastAsia="x-none"/>
    </w:rPr>
  </w:style>
  <w:style w:type="character" w:customStyle="1" w:styleId="PagrindiniotekstotraukaDiagrama">
    <w:name w:val="Pagrindinio teksto įtrauka Diagrama"/>
    <w:basedOn w:val="Numatytasispastraiposriftas"/>
    <w:link w:val="Pagrindiniotekstotrauka"/>
    <w:semiHidden/>
    <w:rsid w:val="00BC7628"/>
    <w:rPr>
      <w:rFonts w:ascii="Times New Roman" w:eastAsia="Times New Roman" w:hAnsi="Times New Roman" w:cs="Times New Roman"/>
      <w:sz w:val="24"/>
      <w:szCs w:val="20"/>
      <w:lang w:val="lt-LT" w:eastAsia="x-none"/>
    </w:rPr>
  </w:style>
  <w:style w:type="paragraph" w:styleId="Paantrat">
    <w:name w:val="Subtitle"/>
    <w:basedOn w:val="prastasis"/>
    <w:link w:val="PaantratDiagrama"/>
    <w:qFormat/>
    <w:rsid w:val="00BC7628"/>
    <w:pPr>
      <w:spacing w:after="0" w:line="240" w:lineRule="auto"/>
      <w:ind w:left="720"/>
      <w:jc w:val="center"/>
    </w:pPr>
    <w:rPr>
      <w:rFonts w:ascii="Times New Roman" w:eastAsia="Times New Roman" w:hAnsi="Times New Roman"/>
      <w:b/>
      <w:caps/>
      <w:sz w:val="24"/>
      <w:szCs w:val="20"/>
      <w:lang w:val="lt-LT" w:eastAsia="x-none"/>
    </w:rPr>
  </w:style>
  <w:style w:type="character" w:customStyle="1" w:styleId="PaantratDiagrama">
    <w:name w:val="Paantraštė Diagrama"/>
    <w:basedOn w:val="Numatytasispastraiposriftas"/>
    <w:link w:val="Paantrat"/>
    <w:rsid w:val="00BC7628"/>
    <w:rPr>
      <w:rFonts w:ascii="Times New Roman" w:eastAsia="Times New Roman" w:hAnsi="Times New Roman" w:cs="Times New Roman"/>
      <w:b/>
      <w:caps/>
      <w:sz w:val="24"/>
      <w:szCs w:val="20"/>
      <w:lang w:val="lt-LT" w:eastAsia="x-none"/>
    </w:rPr>
  </w:style>
  <w:style w:type="paragraph" w:styleId="Pagrindinistekstas2">
    <w:name w:val="Body Text 2"/>
    <w:basedOn w:val="prastasis"/>
    <w:link w:val="Pagrindinistekstas2Diagrama"/>
    <w:semiHidden/>
    <w:unhideWhenUsed/>
    <w:rsid w:val="00BC7628"/>
    <w:pPr>
      <w:spacing w:after="0" w:line="240" w:lineRule="auto"/>
    </w:pPr>
    <w:rPr>
      <w:rFonts w:ascii="Times New Roman" w:eastAsia="Times New Roman" w:hAnsi="Times New Roman"/>
      <w:sz w:val="20"/>
      <w:szCs w:val="20"/>
      <w:lang w:val="lt-LT" w:eastAsia="x-none"/>
    </w:rPr>
  </w:style>
  <w:style w:type="character" w:customStyle="1" w:styleId="Pagrindinistekstas2Diagrama">
    <w:name w:val="Pagrindinis tekstas 2 Diagrama"/>
    <w:basedOn w:val="Numatytasispastraiposriftas"/>
    <w:link w:val="Pagrindinistekstas2"/>
    <w:semiHidden/>
    <w:rsid w:val="00BC7628"/>
    <w:rPr>
      <w:rFonts w:ascii="Times New Roman" w:eastAsia="Times New Roman" w:hAnsi="Times New Roman" w:cs="Times New Roman"/>
      <w:sz w:val="20"/>
      <w:szCs w:val="20"/>
      <w:lang w:val="lt-LT" w:eastAsia="x-none"/>
    </w:rPr>
  </w:style>
  <w:style w:type="paragraph" w:styleId="Pagrindinistekstas3">
    <w:name w:val="Body Text 3"/>
    <w:basedOn w:val="prastasis"/>
    <w:link w:val="Pagrindinistekstas3Diagrama"/>
    <w:semiHidden/>
    <w:unhideWhenUsed/>
    <w:rsid w:val="00BC7628"/>
    <w:pPr>
      <w:spacing w:after="0" w:line="240" w:lineRule="auto"/>
      <w:ind w:right="-240"/>
    </w:pPr>
    <w:rPr>
      <w:rFonts w:ascii="Times New Roman" w:eastAsia="Times New Roman" w:hAnsi="Times New Roman"/>
      <w:sz w:val="20"/>
      <w:szCs w:val="20"/>
      <w:lang w:val="lt-LT" w:eastAsia="x-none"/>
    </w:rPr>
  </w:style>
  <w:style w:type="character" w:customStyle="1" w:styleId="Pagrindinistekstas3Diagrama">
    <w:name w:val="Pagrindinis tekstas 3 Diagrama"/>
    <w:basedOn w:val="Numatytasispastraiposriftas"/>
    <w:link w:val="Pagrindinistekstas3"/>
    <w:semiHidden/>
    <w:rsid w:val="00BC7628"/>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semiHidden/>
    <w:unhideWhenUsed/>
    <w:rsid w:val="00BC7628"/>
    <w:pPr>
      <w:spacing w:after="0" w:line="240" w:lineRule="auto"/>
      <w:ind w:left="709" w:hanging="709"/>
    </w:pPr>
    <w:rPr>
      <w:rFonts w:ascii="Times New Roman" w:eastAsia="Times New Roman" w:hAnsi="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semiHidden/>
    <w:rsid w:val="00BC7628"/>
    <w:rPr>
      <w:rFonts w:ascii="Times New Roman" w:eastAsia="Times New Roman" w:hAnsi="Times New Roman" w:cs="Times New Roman"/>
      <w:sz w:val="20"/>
      <w:szCs w:val="20"/>
      <w:lang w:val="lt-LT" w:eastAsia="x-none"/>
    </w:rPr>
  </w:style>
  <w:style w:type="paragraph" w:styleId="Debesliotekstas">
    <w:name w:val="Balloon Text"/>
    <w:basedOn w:val="prastasis"/>
    <w:link w:val="DebesliotekstasDiagrama"/>
    <w:semiHidden/>
    <w:unhideWhenUsed/>
    <w:rsid w:val="00BC7628"/>
    <w:pPr>
      <w:spacing w:after="0" w:line="240" w:lineRule="auto"/>
    </w:pPr>
    <w:rPr>
      <w:rFonts w:ascii="Tahoma" w:eastAsia="Times New Roman" w:hAnsi="Tahoma"/>
      <w:sz w:val="16"/>
      <w:szCs w:val="16"/>
      <w:lang w:val="lt-LT" w:eastAsia="x-none"/>
    </w:rPr>
  </w:style>
  <w:style w:type="character" w:customStyle="1" w:styleId="DebesliotekstasDiagrama">
    <w:name w:val="Debesėlio tekstas Diagrama"/>
    <w:basedOn w:val="Numatytasispastraiposriftas"/>
    <w:link w:val="Debesliotekstas"/>
    <w:semiHidden/>
    <w:rsid w:val="00BC7628"/>
    <w:rPr>
      <w:rFonts w:ascii="Tahoma" w:eastAsia="Times New Roman" w:hAnsi="Tahoma" w:cs="Times New Roman"/>
      <w:sz w:val="16"/>
      <w:szCs w:val="16"/>
      <w:lang w:val="lt-LT" w:eastAsia="x-none"/>
    </w:rPr>
  </w:style>
  <w:style w:type="paragraph" w:customStyle="1" w:styleId="Smalltext120">
    <w:name w:val="Smalltext12:0"/>
    <w:basedOn w:val="prastasis"/>
    <w:rsid w:val="00BC7628"/>
    <w:pPr>
      <w:spacing w:after="0" w:line="240" w:lineRule="auto"/>
    </w:pPr>
    <w:rPr>
      <w:rFonts w:ascii="Times New Roman" w:eastAsia="Times New Roman" w:hAnsi="Times New Roman"/>
      <w:sz w:val="24"/>
      <w:szCs w:val="20"/>
      <w:lang w:eastAsia="de-DE"/>
    </w:rPr>
  </w:style>
  <w:style w:type="paragraph" w:customStyle="1" w:styleId="BTEMEASMCA">
    <w:name w:val="BT EMEA_SMCA"/>
    <w:basedOn w:val="prastasis"/>
    <w:link w:val="BTEMEASMCAChar"/>
    <w:autoRedefine/>
    <w:rsid w:val="00BC7628"/>
    <w:pPr>
      <w:spacing w:after="0" w:line="240" w:lineRule="auto"/>
    </w:pPr>
    <w:rPr>
      <w:rFonts w:ascii="Times New Roman" w:eastAsia="Times New Roman" w:hAnsi="Times New Roman"/>
      <w:noProof/>
      <w:lang w:val="lt-LT" w:eastAsia="x-none"/>
    </w:rPr>
  </w:style>
  <w:style w:type="paragraph" w:customStyle="1" w:styleId="BodyText1">
    <w:name w:val="Body Text1"/>
    <w:rsid w:val="00BC762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raKT0sb">
    <w:name w:val="ParaKT:0:sb"/>
    <w:basedOn w:val="prastasis"/>
    <w:next w:val="prastasis"/>
    <w:rsid w:val="00BC7628"/>
    <w:pPr>
      <w:keepNext/>
      <w:keepLines/>
      <w:snapToGrid w:val="0"/>
      <w:spacing w:after="220" w:line="240" w:lineRule="auto"/>
    </w:pPr>
    <w:rPr>
      <w:rFonts w:ascii="Times New Roman" w:eastAsia="Times New Roman" w:hAnsi="Times New Roman"/>
      <w:b/>
      <w:sz w:val="24"/>
      <w:szCs w:val="20"/>
      <w:lang w:eastAsia="lt-LT"/>
    </w:rPr>
  </w:style>
  <w:style w:type="paragraph" w:customStyle="1" w:styleId="Para0s">
    <w:name w:val="Para:0:s"/>
    <w:basedOn w:val="prastasis"/>
    <w:link w:val="Para0sZchn"/>
    <w:rsid w:val="00BC7628"/>
    <w:pPr>
      <w:snapToGrid w:val="0"/>
      <w:spacing w:after="220" w:line="240" w:lineRule="auto"/>
    </w:pPr>
    <w:rPr>
      <w:rFonts w:ascii="Times New Roman" w:eastAsia="Times New Roman" w:hAnsi="Times New Roman"/>
      <w:sz w:val="24"/>
      <w:szCs w:val="20"/>
    </w:rPr>
  </w:style>
  <w:style w:type="paragraph" w:customStyle="1" w:styleId="Pataisymai1">
    <w:name w:val="Pataisymai1"/>
    <w:uiPriority w:val="99"/>
    <w:semiHidden/>
    <w:rsid w:val="00BC7628"/>
    <w:pPr>
      <w:spacing w:after="0" w:line="240" w:lineRule="auto"/>
    </w:pPr>
    <w:rPr>
      <w:rFonts w:ascii="Times New Roman" w:eastAsia="Times New Roman" w:hAnsi="Times New Roman" w:cs="Times New Roman"/>
      <w:sz w:val="24"/>
      <w:szCs w:val="20"/>
      <w:lang w:val="lt-LT"/>
    </w:rPr>
  </w:style>
  <w:style w:type="character" w:styleId="Puslapioinaosnuoroda">
    <w:name w:val="footnote reference"/>
    <w:semiHidden/>
    <w:unhideWhenUsed/>
    <w:rsid w:val="00BC7628"/>
    <w:rPr>
      <w:rFonts w:ascii="Times New Roman" w:hAnsi="Times New Roman" w:cs="Times New Roman" w:hint="default"/>
      <w:noProof w:val="0"/>
      <w:position w:val="6"/>
      <w:sz w:val="18"/>
      <w:lang w:val="en-US"/>
    </w:rPr>
  </w:style>
  <w:style w:type="character" w:styleId="Dokumentoinaosnumeris">
    <w:name w:val="endnote reference"/>
    <w:semiHidden/>
    <w:unhideWhenUsed/>
    <w:rsid w:val="00BC7628"/>
    <w:rPr>
      <w:vertAlign w:val="superscript"/>
    </w:rPr>
  </w:style>
  <w:style w:type="character" w:customStyle="1" w:styleId="EquationCaption">
    <w:name w:val="_Equation Caption"/>
    <w:semiHidden/>
    <w:rsid w:val="00BC7628"/>
  </w:style>
  <w:style w:type="table" w:styleId="Lentelstinklelis">
    <w:name w:val="Table Grid"/>
    <w:basedOn w:val="prastojilentel"/>
    <w:rsid w:val="00BC762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BC7628"/>
    <w:rPr>
      <w:sz w:val="16"/>
      <w:szCs w:val="16"/>
    </w:rPr>
  </w:style>
  <w:style w:type="paragraph" w:styleId="Komentarotekstas">
    <w:name w:val="annotation text"/>
    <w:basedOn w:val="prastasis"/>
    <w:link w:val="KomentarotekstasDiagrama"/>
    <w:uiPriority w:val="99"/>
    <w:unhideWhenUsed/>
    <w:rsid w:val="00BC7628"/>
    <w:pPr>
      <w:spacing w:after="0" w:line="240" w:lineRule="auto"/>
    </w:pPr>
    <w:rPr>
      <w:rFonts w:ascii="Times New Roman" w:eastAsia="Times New Roman" w:hAnsi="Times New Roman"/>
      <w:sz w:val="20"/>
      <w:szCs w:val="20"/>
      <w:lang w:val="lt-LT" w:eastAsia="x-none"/>
    </w:rPr>
  </w:style>
  <w:style w:type="character" w:customStyle="1" w:styleId="KomentarotekstasDiagrama">
    <w:name w:val="Komentaro tekstas Diagrama"/>
    <w:basedOn w:val="Numatytasispastraiposriftas"/>
    <w:link w:val="Komentarotekstas"/>
    <w:uiPriority w:val="99"/>
    <w:rsid w:val="00BC7628"/>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BC7628"/>
    <w:rPr>
      <w:b/>
      <w:bCs/>
    </w:rPr>
  </w:style>
  <w:style w:type="character" w:customStyle="1" w:styleId="KomentarotemaDiagrama">
    <w:name w:val="Komentaro tema Diagrama"/>
    <w:basedOn w:val="KomentarotekstasDiagrama"/>
    <w:link w:val="Komentarotema"/>
    <w:uiPriority w:val="99"/>
    <w:semiHidden/>
    <w:rsid w:val="00BC7628"/>
    <w:rPr>
      <w:rFonts w:ascii="Times New Roman" w:eastAsia="Times New Roman" w:hAnsi="Times New Roman" w:cs="Times New Roman"/>
      <w:b/>
      <w:bCs/>
      <w:sz w:val="20"/>
      <w:szCs w:val="20"/>
      <w:lang w:val="lt-LT" w:eastAsia="x-none"/>
    </w:rPr>
  </w:style>
  <w:style w:type="paragraph" w:customStyle="1" w:styleId="PI-1labEMEASMCA">
    <w:name w:val="PI-1_lab EMEA_SMCA"/>
    <w:basedOn w:val="prastasis"/>
    <w:autoRedefine/>
    <w:rsid w:val="00BC76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lang w:val="lt-LT"/>
    </w:rPr>
  </w:style>
  <w:style w:type="character" w:customStyle="1" w:styleId="BTEMEASMCAChar">
    <w:name w:val="BT EMEA_SMCA Char"/>
    <w:link w:val="BTEMEASMCA"/>
    <w:locked/>
    <w:rsid w:val="00BC7628"/>
    <w:rPr>
      <w:rFonts w:ascii="Times New Roman" w:eastAsia="Times New Roman" w:hAnsi="Times New Roman" w:cs="Times New Roman"/>
      <w:noProof/>
      <w:lang w:val="lt-LT" w:eastAsia="x-none"/>
    </w:rPr>
  </w:style>
  <w:style w:type="paragraph" w:styleId="Pataisymai">
    <w:name w:val="Revision"/>
    <w:hidden/>
    <w:uiPriority w:val="99"/>
    <w:semiHidden/>
    <w:rsid w:val="00BC7628"/>
    <w:pPr>
      <w:spacing w:after="0" w:line="240" w:lineRule="auto"/>
    </w:pPr>
    <w:rPr>
      <w:rFonts w:ascii="Calibri" w:eastAsia="Calibri" w:hAnsi="Calibri" w:cs="Times New Roman"/>
    </w:rPr>
  </w:style>
  <w:style w:type="paragraph" w:styleId="Sraopastraipa">
    <w:name w:val="List Paragraph"/>
    <w:basedOn w:val="prastasis"/>
    <w:uiPriority w:val="34"/>
    <w:qFormat/>
    <w:rsid w:val="00BC7628"/>
    <w:pPr>
      <w:ind w:left="720"/>
      <w:contextualSpacing/>
    </w:pPr>
  </w:style>
  <w:style w:type="paragraph" w:styleId="Paprastasistekstas">
    <w:name w:val="Plain Text"/>
    <w:basedOn w:val="prastasis"/>
    <w:link w:val="PaprastasistekstasDiagrama"/>
    <w:uiPriority w:val="99"/>
    <w:rsid w:val="00BC7628"/>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BC7628"/>
    <w:rPr>
      <w:rFonts w:ascii="Courier New" w:eastAsia="SimSun" w:hAnsi="Courier New" w:cs="Times New Roman"/>
      <w:sz w:val="20"/>
      <w:szCs w:val="20"/>
    </w:rPr>
  </w:style>
  <w:style w:type="character" w:customStyle="1" w:styleId="UnresolvedMention1">
    <w:name w:val="Unresolved Mention1"/>
    <w:uiPriority w:val="99"/>
    <w:semiHidden/>
    <w:unhideWhenUsed/>
    <w:rsid w:val="00BC7628"/>
    <w:rPr>
      <w:color w:val="605E5C"/>
      <w:shd w:val="clear" w:color="auto" w:fill="E1DFDD"/>
    </w:rPr>
  </w:style>
  <w:style w:type="character" w:customStyle="1" w:styleId="UnresolvedMention2">
    <w:name w:val="Unresolved Mention2"/>
    <w:uiPriority w:val="99"/>
    <w:semiHidden/>
    <w:unhideWhenUsed/>
    <w:rsid w:val="00BC7628"/>
    <w:rPr>
      <w:color w:val="605E5C"/>
      <w:shd w:val="clear" w:color="auto" w:fill="E1DFDD"/>
    </w:rPr>
  </w:style>
  <w:style w:type="character" w:customStyle="1" w:styleId="Para0sZchn">
    <w:name w:val="Para:0:s Zchn"/>
    <w:link w:val="Para0s"/>
    <w:locked/>
    <w:rsid w:val="00BC7628"/>
    <w:rPr>
      <w:rFonts w:ascii="Times New Roman" w:eastAsia="Times New Roman" w:hAnsi="Times New Roman" w:cs="Times New Roman"/>
      <w:sz w:val="24"/>
      <w:szCs w:val="20"/>
    </w:rPr>
  </w:style>
  <w:style w:type="character" w:customStyle="1" w:styleId="normaltextrun">
    <w:name w:val="normaltextrun"/>
    <w:basedOn w:val="Numatytasispastraiposriftas"/>
    <w:rsid w:val="00BC7628"/>
  </w:style>
  <w:style w:type="character" w:customStyle="1" w:styleId="eop">
    <w:name w:val="eop"/>
    <w:basedOn w:val="Numatytasispastraiposriftas"/>
    <w:rsid w:val="00BC7628"/>
  </w:style>
  <w:style w:type="table" w:customStyle="1" w:styleId="TableGrid1">
    <w:name w:val="Table Grid1"/>
    <w:basedOn w:val="prastojilentel"/>
    <w:next w:val="Lentelstinklelis"/>
    <w:rsid w:val="00BC76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ayerBodyText">
    <w:name w:val="Bullet Bayer Body Text"/>
    <w:basedOn w:val="prastasis"/>
    <w:qFormat/>
    <w:rsid w:val="00BC7628"/>
    <w:pPr>
      <w:numPr>
        <w:numId w:val="23"/>
      </w:numPr>
      <w:tabs>
        <w:tab w:val="left" w:pos="1264"/>
      </w:tabs>
      <w:spacing w:after="120" w:line="240" w:lineRule="auto"/>
    </w:pPr>
    <w:rPr>
      <w:rFonts w:ascii="Times New Roman" w:eastAsia="Times New Roman" w:hAnsi="Times New Roman"/>
      <w:sz w:val="24"/>
      <w:szCs w:val="20"/>
    </w:rPr>
  </w:style>
  <w:style w:type="paragraph" w:styleId="HTMLiankstoformatuotas">
    <w:name w:val="HTML Preformatted"/>
    <w:basedOn w:val="prastasis"/>
    <w:link w:val="HTMLiankstoformatuotasDiagrama"/>
    <w:uiPriority w:val="99"/>
    <w:semiHidden/>
    <w:unhideWhenUsed/>
    <w:rsid w:val="00BC762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C7628"/>
    <w:rPr>
      <w:rFonts w:ascii="Consolas" w:eastAsia="Calibri" w:hAnsi="Consolas" w:cs="Times New Roman"/>
      <w:sz w:val="20"/>
      <w:szCs w:val="20"/>
    </w:rPr>
  </w:style>
  <w:style w:type="character" w:customStyle="1" w:styleId="UnresolvedMention3">
    <w:name w:val="Unresolved Mention3"/>
    <w:basedOn w:val="Numatytasispastraiposriftas"/>
    <w:uiPriority w:val="99"/>
    <w:semiHidden/>
    <w:unhideWhenUsed/>
    <w:rsid w:val="00BB43B3"/>
    <w:rPr>
      <w:color w:val="605E5C"/>
      <w:shd w:val="clear" w:color="auto" w:fill="E1DFDD"/>
    </w:rPr>
  </w:style>
  <w:style w:type="character" w:styleId="Neapdorotaspaminjimas">
    <w:name w:val="Unresolved Mention"/>
    <w:basedOn w:val="Numatytasispastraiposriftas"/>
    <w:uiPriority w:val="99"/>
    <w:semiHidden/>
    <w:unhideWhenUsed/>
    <w:rsid w:val="00F1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www.pi.bayer.com/mirena/ee-lt-lv"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baltic@bayer.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hyperlink" Target="https://vvkt.lrv.lt/lt/" TargetMode="External"/><Relationship Id="rId14" Type="http://schemas.openxmlformats.org/officeDocument/2006/relationships/image" Target="media/image1.jpeg"/><Relationship Id="rId22" Type="http://schemas.openxmlformats.org/officeDocument/2006/relationships/hyperlink" Target="http://www.pi.bayer.com/mirena/ee-l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C474F33B954CA21D0E29C236B831" ma:contentTypeVersion="17" ma:contentTypeDescription="Create a new document." ma:contentTypeScope="" ma:versionID="8f08e0a9bde0a9a5768fde4ddd344251">
  <xsd:schema xmlns:xsd="http://www.w3.org/2001/XMLSchema" xmlns:xs="http://www.w3.org/2001/XMLSchema" xmlns:p="http://schemas.microsoft.com/office/2006/metadata/properties" xmlns:ns1="http://schemas.microsoft.com/sharepoint/v3" xmlns:ns2="1a4d292e-883c-434b-96e3-060cfff16c86" xmlns:ns3="f0da264f-b6b3-43c3-a172-0611564c3235" xmlns:ns4="b6961c96-1176-4633-b551-b7fa72eb87d1" targetNamespace="http://schemas.microsoft.com/office/2006/metadata/properties" ma:root="true" ma:fieldsID="85950ec0cb58278a225bbc3bc3c7e3d1" ns1:_="" ns2:_="" ns3:_="" ns4:_="">
    <xsd:import namespace="http://schemas.microsoft.com/sharepoint/v3"/>
    <xsd:import namespace="1a4d292e-883c-434b-96e3-060cfff16c86"/>
    <xsd:import namespace="f0da264f-b6b3-43c3-a172-0611564c3235"/>
    <xsd:import namespace="b6961c96-1176-4633-b551-b7fa72eb87d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0a22a3-1113-47d1-ac8a-994846be2449}" ma:internalName="TaxCatchAll" ma:showField="CatchAllData" ma:web="b6961c96-1176-4633-b551-b7fa72eb87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0a22a3-1113-47d1-ac8a-994846be2449}" ma:internalName="TaxCatchAllLabel" ma:readOnly="true" ma:showField="CatchAllDataLabel" ma:web="b6961c96-1176-4633-b551-b7fa72eb8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a264f-b6b3-43c3-a172-0611564c32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61c96-1176-4633-b551-b7fa72eb87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c43322-b630-4bac-8b27-31def233d1d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8B281-BE99-4546-B57E-0B50749E2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0da264f-b6b3-43c3-a172-0611564c3235"/>
    <ds:schemaRef ds:uri="b6961c96-1176-4633-b551-b7fa72eb8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72056-A6CF-4F4A-AF8B-D1698F181614}">
  <ds:schemaRefs>
    <ds:schemaRef ds:uri="Microsoft.SharePoint.Taxonomy.ContentTypeSync"/>
  </ds:schemaRefs>
</ds:datastoreItem>
</file>

<file path=customXml/itemProps3.xml><?xml version="1.0" encoding="utf-8"?>
<ds:datastoreItem xmlns:ds="http://schemas.openxmlformats.org/officeDocument/2006/customXml" ds:itemID="{72F16F6B-69E0-45F1-A2C6-FCF7B6BDB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52547</Words>
  <Characters>29952</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 AG</Company>
  <LinksUpToDate>false</LinksUpToDate>
  <CharactersWithSpaces>82335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Pukeleviciene</dc:creator>
  <cp:keywords/>
  <dc:description/>
  <cp:lastModifiedBy>Albina Burkauskaitė</cp:lastModifiedBy>
  <cp:revision>3</cp:revision>
  <dcterms:created xsi:type="dcterms:W3CDTF">2025-12-19T12:21:00Z</dcterms:created>
  <dcterms:modified xsi:type="dcterms:W3CDTF">2025-12-19T12:21:00Z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2024-01-16T11:31:49Z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71932c95-1d89-4249-8d06-7c222e9692b0</vt:lpwstr>
  </property>
  <property fmtid="{D5CDD505-2E9C-101B-9397-08002B2CF9AE}" pid="8" name="MSIP_Label_7f850223-87a8-40c3-9eb2-432606efca2a_ContentBits">
    <vt:lpwstr>0</vt:lpwstr>
  </property>
</Properties>
</file>