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8C8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E2C8AA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DCF566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324FF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332601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9D366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3C3A3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1936B6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F8C83F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CAF9F5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8812CD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A30D2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3C561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5C0017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05A3F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6F7A1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8AAC16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C992F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517B05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8D51D0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2C74F1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331EC0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3813F1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B61F145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I PRIEDAS</w:t>
      </w:r>
    </w:p>
    <w:p w14:paraId="0771D36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4C839D6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PREPARATO CHARAKTERISTIKŲ SANTRAUKA</w:t>
      </w:r>
    </w:p>
    <w:p w14:paraId="005FA6A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891B53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1.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VAISTINIO PREPARATO PAVADINIMAS</w:t>
      </w:r>
    </w:p>
    <w:p w14:paraId="56EA240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74355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PERTUSINAS forte sirupas</w:t>
      </w:r>
    </w:p>
    <w:p w14:paraId="582E676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41A16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BD8BA3C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2.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KOKYBINĖ IR KIEKYBINĖ SUDĖTIS</w:t>
      </w:r>
    </w:p>
    <w:p w14:paraId="446D923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A905DD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1 ml sirupo yra </w:t>
      </w:r>
      <w:bookmarkStart w:id="0" w:name="_Hlk111815203"/>
      <w:r w:rsidRPr="00401690">
        <w:rPr>
          <w:rFonts w:ascii="Times New Roman" w:eastAsia="Times New Roman" w:hAnsi="Times New Roman" w:cs="Times New Roman"/>
          <w:lang w:eastAsia="lt-LT"/>
        </w:rPr>
        <w:t xml:space="preserve">307,5 mg </w:t>
      </w:r>
      <w:bookmarkStart w:id="1" w:name="_Hlk111815261"/>
      <w:bookmarkEnd w:id="0"/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: 30 % (V/V) etanolis.</w:t>
      </w:r>
    </w:p>
    <w:bookmarkEnd w:id="1"/>
    <w:p w14:paraId="4F6DE57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08DB93" w14:textId="3335B78E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Pagalbinės medžiagos, kurių poveikis žinomas: 1 ml sirupo yra 919 mg sacharozės</w:t>
      </w:r>
      <w:r w:rsidR="00CC3284">
        <w:rPr>
          <w:rFonts w:ascii="Times New Roman" w:eastAsia="Times New Roman" w:hAnsi="Times New Roman" w:cs="Times New Roman"/>
          <w:lang w:eastAsia="lt-LT"/>
        </w:rPr>
        <w:t>.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</w:p>
    <w:p w14:paraId="5CDC6BF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Visos pagalbinės medžiagos išvardytos 6.1 skyriuje.</w:t>
      </w:r>
    </w:p>
    <w:p w14:paraId="0F26F39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45ADFC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480142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3.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FARMACINĖ FORMA</w:t>
      </w:r>
    </w:p>
    <w:p w14:paraId="1E64EF4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13C80B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Sirupas</w:t>
      </w:r>
    </w:p>
    <w:p w14:paraId="2923957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Tamsiai rudos spalvos, aromatinio kvapo, klampus skystis. Laikymo metu gali susidrumsti.</w:t>
      </w:r>
    </w:p>
    <w:p w14:paraId="552B03E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4080F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B9F6BDA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KLINIKINĖ INFORMACIJA</w:t>
      </w:r>
    </w:p>
    <w:p w14:paraId="6DF95CF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2714B1A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4.1.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Terapinės indikacijos</w:t>
      </w:r>
    </w:p>
    <w:p w14:paraId="1F5ADB3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7B98C4B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2EBF845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4459C3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7D866E7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9491444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4.2.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Dozavimas ir vartojimo metodas</w:t>
      </w:r>
    </w:p>
    <w:p w14:paraId="739B355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45B27A0" w14:textId="77777777" w:rsidR="00401690" w:rsidRPr="00C846E2" w:rsidRDefault="00401690" w:rsidP="004A6532">
      <w:pPr>
        <w:keepNext/>
        <w:spacing w:after="0" w:line="240" w:lineRule="auto"/>
        <w:outlineLvl w:val="1"/>
      </w:pPr>
      <w:r w:rsidRPr="004A6532">
        <w:rPr>
          <w:rFonts w:ascii="Times New Roman" w:hAnsi="Times New Roman"/>
          <w:u w:val="single"/>
        </w:rPr>
        <w:t>Dozavimas</w:t>
      </w:r>
    </w:p>
    <w:p w14:paraId="580BDBE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59FFD7E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i/>
          <w:lang w:eastAsia="lt-LT"/>
        </w:rPr>
      </w:pPr>
      <w:bookmarkStart w:id="2" w:name="OLE_LINK3"/>
      <w:bookmarkStart w:id="3" w:name="OLE_LINK4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Suaugusiems žmonėms ir vyresniems kaip 12 metų paaugliams </w:t>
      </w:r>
    </w:p>
    <w:p w14:paraId="470B82FA" w14:textId="116AA893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Gerti 3 - 5 kartus per parą po </w:t>
      </w:r>
      <w:r w:rsidR="00691500" w:rsidRPr="00691500">
        <w:rPr>
          <w:rFonts w:ascii="Times New Roman" w:eastAsia="Times New Roman" w:hAnsi="Times New Roman" w:cs="Times New Roman"/>
          <w:lang w:eastAsia="lt-LT"/>
        </w:rPr>
        <w:t>5 ml sirupo (1 matavimo šaukštą)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1FAC8F8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A0B1EA9" w14:textId="77777777" w:rsidR="00401690" w:rsidRPr="00C846E2" w:rsidRDefault="00401690" w:rsidP="004A6532">
      <w:pPr>
        <w:keepNext/>
        <w:spacing w:after="0" w:line="240" w:lineRule="auto"/>
        <w:outlineLvl w:val="0"/>
      </w:pPr>
      <w:r w:rsidRPr="004A6532">
        <w:rPr>
          <w:rFonts w:ascii="Times New Roman" w:hAnsi="Times New Roman"/>
          <w:i/>
        </w:rPr>
        <w:t>Vaikų populiacija</w:t>
      </w:r>
    </w:p>
    <w:p w14:paraId="57A4137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Vaistinio preparato nerekomenduojama vartoti jaunesniems nei 12 metų vaikams (žr. 4.4 Specialūs įspėjimai ir atsargumo priemonės).</w:t>
      </w:r>
    </w:p>
    <w:p w14:paraId="4C8B561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87230A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vartojant šio vaistinio preparato simptomai neišnyksta per savaitę, būtina pasitarti su gydytoju arba kvalifikuotu sveikatos priežiūros specialistu.</w:t>
      </w:r>
    </w:p>
    <w:bookmarkEnd w:id="2"/>
    <w:bookmarkEnd w:id="3"/>
    <w:p w14:paraId="6FC16C6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6A67ACC9" w14:textId="77777777" w:rsidR="00401690" w:rsidRPr="00C846E2" w:rsidRDefault="00401690" w:rsidP="004A6532">
      <w:pPr>
        <w:keepNext/>
        <w:spacing w:after="0" w:line="240" w:lineRule="auto"/>
        <w:outlineLvl w:val="1"/>
      </w:pPr>
      <w:r w:rsidRPr="004A6532">
        <w:rPr>
          <w:rFonts w:ascii="Times New Roman" w:hAnsi="Times New Roman"/>
          <w:u w:val="single"/>
        </w:rPr>
        <w:t>Vartojimo metodas</w:t>
      </w:r>
    </w:p>
    <w:p w14:paraId="265C9C6C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49E9A94F" w14:textId="77777777" w:rsidR="00401690" w:rsidRPr="00401690" w:rsidRDefault="00401690" w:rsidP="004A6532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4111FE1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4.3.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Kontraindikacijos</w:t>
      </w:r>
    </w:p>
    <w:p w14:paraId="4000CEF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A106D2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Padidėjęs jautrumas čiobreliams ar kitiems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>)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6337B34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</w:p>
    <w:p w14:paraId="6AE5836E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4.4.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Specialūs įspėjimai ir atsargumo priemonės</w:t>
      </w:r>
    </w:p>
    <w:p w14:paraId="01F00E9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16CABF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Vaistinio preparato nerekomenduojama vartoti jaunesniems nei 12 metų vaikams, kadangi trūksta tyrimų duomenų.</w:t>
      </w:r>
    </w:p>
    <w:p w14:paraId="710E1F4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D33731F" w14:textId="77777777" w:rsidR="002904C1" w:rsidRPr="00D72CF5" w:rsidRDefault="002904C1" w:rsidP="002904C1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lt-LT"/>
        </w:rPr>
      </w:pPr>
      <w:r w:rsidRPr="00D72CF5">
        <w:rPr>
          <w:rFonts w:ascii="Times New Roman" w:eastAsia="Times New Roman" w:hAnsi="Times New Roman" w:cs="Times New Roman"/>
          <w:i/>
          <w:iCs/>
          <w:lang w:eastAsia="lt-LT"/>
        </w:rPr>
        <w:t>Pagalbinės medžiagos</w:t>
      </w:r>
    </w:p>
    <w:p w14:paraId="39D45E01" w14:textId="77777777" w:rsidR="002904C1" w:rsidRDefault="002904C1" w:rsidP="002904C1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lastRenderedPageBreak/>
        <w:t>Etanolis</w:t>
      </w:r>
    </w:p>
    <w:p w14:paraId="361D4B33" w14:textId="08537A86" w:rsidR="007336E5" w:rsidRPr="00401690" w:rsidRDefault="00401690" w:rsidP="00506B58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Šio vaistinio preparato sudėtyje yra ne mažiau kaip 8 tūrio % </w:t>
      </w:r>
      <w:r w:rsidR="007336E5" w:rsidRPr="00401690">
        <w:rPr>
          <w:rFonts w:ascii="Times New Roman" w:eastAsia="Times New Roman" w:hAnsi="Times New Roman" w:cs="Times New Roman"/>
          <w:lang w:eastAsia="lt-LT"/>
        </w:rPr>
        <w:t>alkoholio</w:t>
      </w:r>
      <w:r w:rsidR="007336E5" w:rsidRPr="00401690" w:rsidDel="007336E5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(</w:t>
      </w:r>
      <w:r w:rsidR="007336E5" w:rsidRPr="00401690">
        <w:rPr>
          <w:rFonts w:ascii="Times New Roman" w:eastAsia="Times New Roman" w:hAnsi="Times New Roman" w:cs="Times New Roman"/>
          <w:lang w:eastAsia="lt-LT"/>
        </w:rPr>
        <w:t>etanolio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),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. iki 0,4 g dozėje (5 ml)</w:t>
      </w:r>
      <w:r w:rsidR="002904C1">
        <w:rPr>
          <w:rFonts w:ascii="Times New Roman" w:eastAsia="Times New Roman" w:hAnsi="Times New Roman" w:cs="Times New Roman"/>
          <w:lang w:eastAsia="lt-LT"/>
        </w:rPr>
        <w:t>.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  <w:r w:rsidR="002904C1">
        <w:rPr>
          <w:rFonts w:ascii="Times New Roman" w:eastAsia="Times New Roman" w:hAnsi="Times New Roman" w:cs="Times New Roman"/>
          <w:lang w:eastAsia="lt-LT"/>
        </w:rPr>
        <w:t>Toks dozėje esantis alkoholio kiekis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atitinka 8 ml alaus, 3,4 ml vyno. </w:t>
      </w:r>
    </w:p>
    <w:p w14:paraId="2D048121" w14:textId="127904D8" w:rsidR="00401690" w:rsidRPr="00401690" w:rsidRDefault="00506B58" w:rsidP="00506B58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506B58">
        <w:rPr>
          <w:rFonts w:ascii="Times New Roman" w:eastAsia="Times New Roman" w:hAnsi="Times New Roman" w:cs="Times New Roman"/>
          <w:lang w:eastAsia="lt-LT"/>
        </w:rPr>
        <w:t>Mažas alkoholio kiekis, esantis šio vaist</w:t>
      </w:r>
      <w:r w:rsidR="00CC3284">
        <w:rPr>
          <w:rFonts w:ascii="Times New Roman" w:eastAsia="Times New Roman" w:hAnsi="Times New Roman" w:cs="Times New Roman"/>
          <w:lang w:eastAsia="lt-LT"/>
        </w:rPr>
        <w:t>ini</w:t>
      </w:r>
      <w:r w:rsidRPr="00506B58">
        <w:rPr>
          <w:rFonts w:ascii="Times New Roman" w:eastAsia="Times New Roman" w:hAnsi="Times New Roman" w:cs="Times New Roman"/>
          <w:lang w:eastAsia="lt-LT"/>
        </w:rPr>
        <w:t>o</w:t>
      </w:r>
      <w:r w:rsidR="00CC3284">
        <w:rPr>
          <w:rFonts w:ascii="Times New Roman" w:eastAsia="Times New Roman" w:hAnsi="Times New Roman" w:cs="Times New Roman"/>
          <w:lang w:eastAsia="lt-LT"/>
        </w:rPr>
        <w:t xml:space="preserve"> preparato</w:t>
      </w:r>
      <w:r w:rsidRPr="00506B58">
        <w:rPr>
          <w:rFonts w:ascii="Times New Roman" w:eastAsia="Times New Roman" w:hAnsi="Times New Roman" w:cs="Times New Roman"/>
          <w:lang w:eastAsia="lt-LT"/>
        </w:rPr>
        <w:t xml:space="preserve"> sudėtyje, nesukelia pastebimo poveikio.</w:t>
      </w:r>
    </w:p>
    <w:p w14:paraId="20DA8E88" w14:textId="0AD291CA" w:rsid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B2F9FA4" w14:textId="2B93E274" w:rsidR="00C846E2" w:rsidRPr="00401690" w:rsidRDefault="00C846E2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Sacharozė</w:t>
      </w:r>
    </w:p>
    <w:p w14:paraId="7B9AAC14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Vienoje dozėje (5 ml), yra 4,6 g cukraus (sacharozės).</w:t>
      </w:r>
    </w:p>
    <w:p w14:paraId="77C86FB3" w14:textId="22F5460C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Kadangi vaist</w:t>
      </w:r>
      <w:r w:rsidR="00C846E2">
        <w:rPr>
          <w:rFonts w:ascii="Times New Roman" w:eastAsia="Times New Roman" w:hAnsi="Times New Roman" w:cs="Times New Roman"/>
          <w:lang w:eastAsia="lt-LT"/>
        </w:rPr>
        <w:t>ini</w:t>
      </w:r>
      <w:r w:rsidRPr="00401690">
        <w:rPr>
          <w:rFonts w:ascii="Times New Roman" w:eastAsia="Times New Roman" w:hAnsi="Times New Roman" w:cs="Times New Roman"/>
          <w:lang w:eastAsia="lt-LT"/>
        </w:rPr>
        <w:t>o</w:t>
      </w:r>
      <w:r w:rsidR="00C846E2">
        <w:rPr>
          <w:rFonts w:ascii="Times New Roman" w:eastAsia="Times New Roman" w:hAnsi="Times New Roman" w:cs="Times New Roman"/>
          <w:lang w:eastAsia="lt-LT"/>
        </w:rPr>
        <w:t xml:space="preserve"> preparato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sudėtyje yra cukraus, jo nepatariama vartoti pacientams, sergantiems cukriniu diabetu. Šio vaist</w:t>
      </w:r>
      <w:r w:rsidR="00C846E2">
        <w:rPr>
          <w:rFonts w:ascii="Times New Roman" w:eastAsia="Times New Roman" w:hAnsi="Times New Roman" w:cs="Times New Roman"/>
          <w:lang w:eastAsia="lt-LT"/>
        </w:rPr>
        <w:t>ini</w:t>
      </w:r>
      <w:r w:rsidRPr="00401690">
        <w:rPr>
          <w:rFonts w:ascii="Times New Roman" w:eastAsia="Times New Roman" w:hAnsi="Times New Roman" w:cs="Times New Roman"/>
          <w:lang w:eastAsia="lt-LT"/>
        </w:rPr>
        <w:t>o</w:t>
      </w:r>
      <w:r w:rsidR="00C846E2">
        <w:rPr>
          <w:rFonts w:ascii="Times New Roman" w:eastAsia="Times New Roman" w:hAnsi="Times New Roman" w:cs="Times New Roman"/>
          <w:lang w:eastAsia="lt-LT"/>
        </w:rPr>
        <w:t xml:space="preserve"> preparato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negalima </w:t>
      </w:r>
      <w:r w:rsidR="00C846E2">
        <w:rPr>
          <w:rFonts w:ascii="Times New Roman" w:eastAsia="Times New Roman" w:hAnsi="Times New Roman" w:cs="Times New Roman"/>
          <w:lang w:eastAsia="lt-LT"/>
        </w:rPr>
        <w:t>vartoti</w:t>
      </w:r>
      <w:r w:rsidR="00526598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pacientams, kuriems nustatytas retas paveldimas sutrikimas – fruktozės netoleravimas, gliukozės ir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galaktozės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malabsorbcija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arba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sacharazės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ir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izomaltazės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stygius.</w:t>
      </w:r>
    </w:p>
    <w:p w14:paraId="5F7230B8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AC3E513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0837E8C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iCs/>
          <w:lang w:eastAsia="lt-LT"/>
        </w:rPr>
      </w:pPr>
    </w:p>
    <w:p w14:paraId="63E95907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4.5.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Sąveika su kitais vaistiniais preparatais ir kitokia sąveika</w:t>
      </w:r>
    </w:p>
    <w:p w14:paraId="0A0959B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C41BE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Nenustatyta.</w:t>
      </w:r>
    </w:p>
    <w:p w14:paraId="356F0C8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0040D6A4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4.6.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Vaisingumas, nėštumo ir žindymo laikotarpis</w:t>
      </w:r>
    </w:p>
    <w:p w14:paraId="5276F02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37E7BFD8" w14:textId="77777777" w:rsidR="00401690" w:rsidRPr="00401690" w:rsidRDefault="00401690" w:rsidP="00401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401690">
        <w:rPr>
          <w:rFonts w:ascii="Times New Roman" w:eastAsia="Times New Roman" w:hAnsi="Times New Roman" w:cs="Times New Roman"/>
          <w:kern w:val="28"/>
          <w:lang w:eastAsia="lt-LT"/>
        </w:rPr>
        <w:t xml:space="preserve">vaistinio </w:t>
      </w:r>
      <w:r w:rsidRPr="00401690">
        <w:rPr>
          <w:rFonts w:ascii="Times New Roman" w:eastAsia="Times New Roman" w:hAnsi="Times New Roman" w:cs="Times New Roman"/>
          <w:lang w:eastAsia="lt-LT"/>
        </w:rPr>
        <w:t>preparato nėščiosioms ir žindyvėms vartoti nerekomenduojama.</w:t>
      </w:r>
    </w:p>
    <w:p w14:paraId="50B781C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AF9C379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4.7.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Poveikis gebėjimui vairuoti ir valdyti mechanizmus</w:t>
      </w:r>
    </w:p>
    <w:p w14:paraId="4ACCC42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C8F270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Dėl vaistinio preparato poveikio gebėjimui vairuoti ir valdyti mechanizmus nebuvo atlikta jokių tyrimų.</w:t>
      </w:r>
    </w:p>
    <w:p w14:paraId="0AD8025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1BDFA20C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4.8.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 xml:space="preserve">Nepageidaujamas poveikis </w:t>
      </w:r>
    </w:p>
    <w:p w14:paraId="6D586E4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7D65EB" w14:textId="77777777" w:rsidR="00506B58" w:rsidRPr="00FD106E" w:rsidRDefault="00506B58" w:rsidP="00506B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FD106E">
        <w:rPr>
          <w:rFonts w:ascii="Times New Roman" w:eastAsia="Times New Roman" w:hAnsi="Times New Roman" w:cs="Times New Roman"/>
          <w:color w:val="000000" w:themeColor="text1"/>
          <w:lang w:eastAsia="lt-LT"/>
        </w:rPr>
        <w:t>Nepageidaujamo poveikio dažnis apibūdinamas taip: labai dažnas (≥ 1/10), dažnas (nuo ≥ 1/100 iki &lt; 1/10), nedažnas (nuo ≥ 1/1 000 iki &lt; 1/100), retas (nuo ≥ 1/10 000 iki &lt; 1/1 000), labai retas (&lt; 1/10 000) ir nežinomas (negali būti apskaičiuotas pagal turimus duomenis).</w:t>
      </w:r>
    </w:p>
    <w:p w14:paraId="23BBD83E" w14:textId="77777777" w:rsidR="00506B58" w:rsidRPr="00AA714F" w:rsidRDefault="00506B58" w:rsidP="00506B5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48BF51B" w14:textId="63C0C331" w:rsidR="00401690" w:rsidRPr="00401690" w:rsidRDefault="009128CE" w:rsidP="00506B58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427C">
        <w:rPr>
          <w:rFonts w:ascii="Times New Roman" w:eastAsia="Times New Roman" w:hAnsi="Times New Roman" w:cs="Times New Roman"/>
          <w:i/>
          <w:iCs/>
          <w:noProof/>
          <w:snapToGrid w:val="0"/>
        </w:rPr>
        <w:t>Dažnis nežinomas.</w:t>
      </w:r>
      <w:r>
        <w:rPr>
          <w:rFonts w:ascii="Times New Roman" w:eastAsia="Times New Roman" w:hAnsi="Times New Roman" w:cs="Times New Roman"/>
          <w:b/>
          <w:bCs/>
          <w:noProof/>
          <w:snapToGrid w:val="0"/>
        </w:rPr>
        <w:t xml:space="preserve"> </w:t>
      </w:r>
      <w:r w:rsidR="00401690" w:rsidRPr="00401690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="00401690" w:rsidRPr="00401690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="00401690" w:rsidRPr="00401690">
        <w:rPr>
          <w:rFonts w:ascii="Times New Roman" w:eastAsia="Times New Roman" w:hAnsi="Times New Roman" w:cs="Times New Roman"/>
          <w:lang w:eastAsia="lt-LT"/>
        </w:rPr>
        <w:t xml:space="preserve"> edemos atvejis) bei virškinimo sutrikimų. </w:t>
      </w:r>
    </w:p>
    <w:p w14:paraId="3847002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iCs/>
          <w:lang w:eastAsia="lt-LT"/>
        </w:rPr>
      </w:pPr>
    </w:p>
    <w:p w14:paraId="16DC9415" w14:textId="77777777" w:rsidR="00401690" w:rsidRPr="00401690" w:rsidRDefault="00401690" w:rsidP="00401690">
      <w:pPr>
        <w:tabs>
          <w:tab w:val="left" w:pos="567"/>
        </w:tabs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snapToGrid w:val="0"/>
          <w:u w:val="single"/>
        </w:rPr>
      </w:pPr>
      <w:r w:rsidRPr="00401690">
        <w:rPr>
          <w:rFonts w:ascii="Times New Roman" w:eastAsia="Times New Roman" w:hAnsi="Times New Roman" w:cs="Times New Roman"/>
          <w:noProof/>
          <w:snapToGrid w:val="0"/>
          <w:u w:val="single"/>
        </w:rPr>
        <w:t>Pranešimas apie įtariamas nepageidaujamas reakcijas</w:t>
      </w:r>
    </w:p>
    <w:p w14:paraId="2729B5E8" w14:textId="03823A25" w:rsidR="00401690" w:rsidRPr="00401690" w:rsidRDefault="00401690" w:rsidP="00401690">
      <w:pPr>
        <w:tabs>
          <w:tab w:val="left" w:pos="567"/>
        </w:tabs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noProof/>
          <w:snapToGrid w:val="0"/>
        </w:rPr>
      </w:pPr>
      <w:r w:rsidRPr="00401690">
        <w:rPr>
          <w:rFonts w:ascii="Times New Roman" w:eastAsia="Times New Roman" w:hAnsi="Times New Roman" w:cs="Times New Roman"/>
          <w:noProof/>
          <w:snapToGrid w:val="0"/>
        </w:rPr>
        <w:t>Svarbu pranešti apie įtariamas nepageidaujamas reakcijas, pastebėtas po vaistinio preparato registracijos, nes tai leidžia nuolat stebėti vaistinio preparato naudos ir rizikos santykį.</w:t>
      </w:r>
      <w:r w:rsidRPr="00401690">
        <w:rPr>
          <w:rFonts w:ascii="Times New Roman" w:eastAsia="Times New Roman" w:hAnsi="Times New Roman" w:cs="Times New Roman"/>
          <w:snapToGrid w:val="0"/>
        </w:rPr>
        <w:t xml:space="preserve"> </w:t>
      </w:r>
      <w:bookmarkStart w:id="4" w:name="_Hlk225243687"/>
      <w:r w:rsidR="00BB58F7" w:rsidRPr="00BB58F7">
        <w:rPr>
          <w:rFonts w:ascii="Times New Roman" w:eastAsia="Times New Roman" w:hAnsi="Times New Roman" w:cs="Times New Roman"/>
          <w:snapToGrid w:val="0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BB58F7" w:rsidRPr="00BB58F7">
        <w:rPr>
          <w:rFonts w:ascii="Times New Roman" w:eastAsia="Times New Roman" w:hAnsi="Times New Roman" w:cs="Times New Roman"/>
          <w:snapToGrid w:val="0"/>
          <w:u w:val="single"/>
        </w:rPr>
        <w:t>https://vvkt.lrv.lt/lt/</w:t>
      </w:r>
      <w:r w:rsidR="00BB58F7" w:rsidRPr="00BB58F7">
        <w:rPr>
          <w:rFonts w:ascii="Times New Roman" w:eastAsia="Times New Roman" w:hAnsi="Times New Roman" w:cs="Times New Roman"/>
          <w:snapToGrid w:val="0"/>
        </w:rPr>
        <w:t xml:space="preserve"> nurodytais būdais.</w:t>
      </w:r>
      <w:bookmarkEnd w:id="4"/>
    </w:p>
    <w:p w14:paraId="06345BA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iCs/>
          <w:lang w:eastAsia="lt-LT"/>
        </w:rPr>
      </w:pPr>
    </w:p>
    <w:p w14:paraId="21ADBFE2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4.9.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Perdozavimas</w:t>
      </w:r>
    </w:p>
    <w:p w14:paraId="21A7183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259E5E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Pranešimų apie perdozavimą negauta.</w:t>
      </w:r>
    </w:p>
    <w:p w14:paraId="6DD4BD0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64C30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99FB2B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5.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FARMAKOLOGINĖS SAVYBĖS</w:t>
      </w:r>
    </w:p>
    <w:p w14:paraId="0F45797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iCs/>
          <w:lang w:eastAsia="lt-LT"/>
        </w:rPr>
      </w:pPr>
    </w:p>
    <w:p w14:paraId="7752743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5.1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401690">
        <w:rPr>
          <w:rFonts w:ascii="Times New Roman" w:eastAsia="Times New Roman" w:hAnsi="Times New Roman" w:cs="Times New Roman"/>
          <w:b/>
          <w:lang w:eastAsia="lt-LT"/>
        </w:rPr>
        <w:t>Farmakodinaminės</w:t>
      </w:r>
      <w:proofErr w:type="spellEnd"/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savybės</w:t>
      </w:r>
    </w:p>
    <w:p w14:paraId="314170F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96BD45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4FE7D33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0B9F9677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5.2.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401690">
        <w:rPr>
          <w:rFonts w:ascii="Times New Roman" w:eastAsia="Times New Roman" w:hAnsi="Times New Roman" w:cs="Times New Roman"/>
          <w:b/>
          <w:lang w:eastAsia="lt-LT"/>
        </w:rPr>
        <w:t>Farmakokinetinės</w:t>
      </w:r>
      <w:proofErr w:type="spellEnd"/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savybės</w:t>
      </w:r>
    </w:p>
    <w:p w14:paraId="045C1BC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5CA1DB15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485EAD4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329CE1C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5.3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</w:r>
      <w:proofErr w:type="spellStart"/>
      <w:r w:rsidRPr="00401690">
        <w:rPr>
          <w:rFonts w:ascii="Times New Roman" w:eastAsia="Times New Roman" w:hAnsi="Times New Roman" w:cs="Times New Roman"/>
          <w:b/>
          <w:lang w:eastAsia="lt-LT"/>
        </w:rPr>
        <w:t>Ikiklinikinių</w:t>
      </w:r>
      <w:proofErr w:type="spellEnd"/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saugumo tyrimų duomenys</w:t>
      </w:r>
    </w:p>
    <w:p w14:paraId="25D5022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7C08747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3012AB5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4364C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Reprodukcinio toksiškumo,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genotoksiškumo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ir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kancerogeniškumo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tyrimai su čiobrelių ekstraktais nebuvo atliekami.</w:t>
      </w:r>
    </w:p>
    <w:p w14:paraId="4F7EB13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A60586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6D2D2D34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FARMACINĖ INFORMACIJA</w:t>
      </w:r>
    </w:p>
    <w:p w14:paraId="792C1B6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240D7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6.1.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Pagalbinių medžiagų sąrašas</w:t>
      </w:r>
    </w:p>
    <w:p w14:paraId="7E25805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FB9A24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Cukraus sirupas (sacharozė ir išgrynintas vanduo).</w:t>
      </w:r>
    </w:p>
    <w:p w14:paraId="0F9491B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1A79577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6.2.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Nesuderinamumas</w:t>
      </w:r>
    </w:p>
    <w:p w14:paraId="251DCA9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2F23DA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223402F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637D27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6.3.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Tinkamumo laikas</w:t>
      </w:r>
    </w:p>
    <w:p w14:paraId="43C5187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B4831C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2 metai.</w:t>
      </w:r>
    </w:p>
    <w:p w14:paraId="1BAB2B2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0A3ABD3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6.4.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Specialios laikymo sąlygos</w:t>
      </w:r>
    </w:p>
    <w:p w14:paraId="72036EA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8B8F4E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Laikyti ne aukštesnėje kaip 25 </w:t>
      </w:r>
      <w:r w:rsidRPr="00401690">
        <w:rPr>
          <w:rFonts w:ascii="Times New Roman" w:eastAsia="Times New Roman" w:hAnsi="Times New Roman" w:cs="Times New Roman"/>
          <w:lang w:eastAsia="lt-LT"/>
        </w:rPr>
        <w:sym w:font="Symbol" w:char="F0B0"/>
      </w:r>
      <w:r w:rsidRPr="00401690">
        <w:rPr>
          <w:rFonts w:ascii="Times New Roman" w:eastAsia="Times New Roman" w:hAnsi="Times New Roman" w:cs="Times New Roman"/>
          <w:lang w:eastAsia="lt-LT"/>
        </w:rPr>
        <w:t>C temperatūroje.</w:t>
      </w:r>
    </w:p>
    <w:p w14:paraId="3A99167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1DFFC26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77D2985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2B9CD8" w14:textId="76033971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6.5.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401690">
        <w:rPr>
          <w:rFonts w:ascii="Times New Roman" w:eastAsia="Times New Roman" w:hAnsi="Times New Roman" w:cs="Times New Roman"/>
          <w:b/>
          <w:lang w:eastAsia="lt-LT"/>
        </w:rPr>
        <w:t>Talpyklės</w:t>
      </w:r>
      <w:proofErr w:type="spellEnd"/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pobūdis ir jos turinys</w:t>
      </w:r>
    </w:p>
    <w:p w14:paraId="552CF6E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39085C4D" w14:textId="35FD5C3B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Tamsaus stiklo (III tipo) buteliukas, užsukamas didelio tankio polietileniniu kamšteliu</w:t>
      </w:r>
      <w:bookmarkStart w:id="5" w:name="_Hlk225243586"/>
      <w:r w:rsidR="00463712">
        <w:rPr>
          <w:rFonts w:ascii="Times New Roman" w:eastAsia="Times New Roman" w:hAnsi="Times New Roman" w:cs="Times New Roman"/>
          <w:lang w:eastAsia="lt-LT"/>
        </w:rPr>
        <w:t>.</w:t>
      </w:r>
      <w:r w:rsidR="00691500" w:rsidRPr="006B39D1">
        <w:rPr>
          <w:rFonts w:ascii="Times New Roman" w:hAnsi="Times New Roman"/>
          <w:noProof/>
          <w:color w:val="000000" w:themeColor="text1"/>
          <w:lang w:eastAsia="lt-LT"/>
        </w:rPr>
        <w:t xml:space="preserve"> Kartono dėžutėje yra vienas buteliukas ir </w:t>
      </w:r>
      <w:r w:rsidR="00691500">
        <w:rPr>
          <w:rFonts w:ascii="Times New Roman" w:hAnsi="Times New Roman"/>
          <w:noProof/>
          <w:color w:val="000000" w:themeColor="text1"/>
          <w:lang w:eastAsia="lt-LT"/>
        </w:rPr>
        <w:t>5 </w:t>
      </w:r>
      <w:r w:rsidR="00691500" w:rsidRPr="006B39D1">
        <w:rPr>
          <w:rFonts w:ascii="Times New Roman" w:hAnsi="Times New Roman"/>
          <w:noProof/>
          <w:color w:val="000000" w:themeColor="text1"/>
          <w:lang w:eastAsia="lt-LT"/>
        </w:rPr>
        <w:t>ml matavimo šaukšt</w:t>
      </w:r>
      <w:r w:rsidR="00691500" w:rsidRPr="00463712">
        <w:rPr>
          <w:rFonts w:ascii="Times New Roman" w:hAnsi="Times New Roman"/>
          <w:noProof/>
          <w:color w:val="000000" w:themeColor="text1"/>
          <w:lang w:eastAsia="lt-LT"/>
        </w:rPr>
        <w:t>as su gradavimo žymėmis.</w:t>
      </w:r>
      <w:bookmarkEnd w:id="5"/>
      <w:r w:rsidRPr="00401690">
        <w:rPr>
          <w:rFonts w:ascii="Times New Roman" w:eastAsia="Times New Roman" w:hAnsi="Times New Roman" w:cs="Times New Roman"/>
          <w:lang w:eastAsia="lt-LT"/>
        </w:rPr>
        <w:t xml:space="preserve"> Buteliuke yra 100 ml sirupo.</w:t>
      </w:r>
    </w:p>
    <w:p w14:paraId="10C9B6C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lt-LT"/>
        </w:rPr>
      </w:pPr>
    </w:p>
    <w:p w14:paraId="25761B6E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6.6.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Specialūs reikalavimai atliekoms tvarkyti</w:t>
      </w:r>
    </w:p>
    <w:p w14:paraId="3F071FB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F5826F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Specialių reikalavimų nėra.</w:t>
      </w:r>
    </w:p>
    <w:p w14:paraId="43DAAA4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C2CDD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5E9FF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7.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REGISTRUOTOJAS</w:t>
      </w:r>
    </w:p>
    <w:p w14:paraId="4B2BCD2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6A25C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</w:t>
      </w:r>
    </w:p>
    <w:p w14:paraId="0537867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3E2DD71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LT-08409 Vilnius</w:t>
      </w:r>
    </w:p>
    <w:p w14:paraId="7FA1B47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Lietuva</w:t>
      </w:r>
    </w:p>
    <w:p w14:paraId="7994557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AA0F27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833094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8.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REGISTRACIJOS PAŽYMĖJIMO NUMERIS</w:t>
      </w:r>
    </w:p>
    <w:p w14:paraId="12EB53B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8F764E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bookmarkStart w:id="6" w:name="_Hlk111815061"/>
      <w:r w:rsidRPr="00401690">
        <w:rPr>
          <w:rFonts w:ascii="Times New Roman" w:eastAsia="Times New Roman" w:hAnsi="Times New Roman" w:cs="Times New Roman"/>
          <w:noProof/>
        </w:rPr>
        <w:t>LT/1/03/2059/002</w:t>
      </w:r>
    </w:p>
    <w:bookmarkEnd w:id="6"/>
    <w:p w14:paraId="75E7C2F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572E988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19D5791" w14:textId="77777777" w:rsidR="00401690" w:rsidRPr="00401690" w:rsidRDefault="00401690" w:rsidP="00401690">
      <w:pPr>
        <w:keepNext/>
        <w:tabs>
          <w:tab w:val="left" w:pos="54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401690">
        <w:rPr>
          <w:rFonts w:ascii="Times New Roman" w:eastAsia="Times New Roman" w:hAnsi="Times New Roman" w:cs="Times New Roman"/>
          <w:b/>
          <w:bCs/>
        </w:rPr>
        <w:lastRenderedPageBreak/>
        <w:t>9.</w:t>
      </w:r>
      <w:r w:rsidRPr="00401690">
        <w:rPr>
          <w:rFonts w:ascii="Times New Roman" w:eastAsia="Times New Roman" w:hAnsi="Times New Roman" w:cs="Times New Roman"/>
          <w:b/>
          <w:bCs/>
        </w:rPr>
        <w:tab/>
        <w:t>REGISTRAVIMO / PERREGISTRAVIMO DATA</w:t>
      </w:r>
    </w:p>
    <w:p w14:paraId="7C35332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1FF9864A" w14:textId="77C54AB3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Registravimo data </w:t>
      </w:r>
      <w:r w:rsidRPr="00401690">
        <w:rPr>
          <w:rFonts w:ascii="Times New Roman" w:eastAsia="Times New Roman" w:hAnsi="Times New Roman" w:cs="Times New Roman"/>
          <w:caps/>
          <w:lang w:eastAsia="lt-LT"/>
        </w:rPr>
        <w:t xml:space="preserve">2003 </w:t>
      </w:r>
      <w:r w:rsidRPr="00401690">
        <w:rPr>
          <w:rFonts w:ascii="Times New Roman" w:eastAsia="Times New Roman" w:hAnsi="Times New Roman" w:cs="Times New Roman"/>
          <w:lang w:eastAsia="lt-LT"/>
        </w:rPr>
        <w:t>m. rugsėjo 9 d.</w:t>
      </w:r>
    </w:p>
    <w:p w14:paraId="42A1943B" w14:textId="66E544B8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  <w:r w:rsidRPr="00401690">
        <w:rPr>
          <w:rFonts w:ascii="Times New Roman" w:eastAsia="Times New Roman" w:hAnsi="Times New Roman" w:cs="Times New Roman"/>
          <w:bCs/>
          <w:lang w:eastAsia="lt-LT"/>
        </w:rPr>
        <w:t xml:space="preserve">Paskutinio perregistravimo data </w:t>
      </w:r>
      <w:r w:rsidRPr="00401690">
        <w:rPr>
          <w:rFonts w:ascii="Times New Roman" w:eastAsia="Times New Roman" w:hAnsi="Times New Roman" w:cs="Times New Roman"/>
          <w:caps/>
          <w:lang w:eastAsia="lt-LT"/>
        </w:rPr>
        <w:t xml:space="preserve">2010 </w:t>
      </w:r>
      <w:r w:rsidRPr="00401690">
        <w:rPr>
          <w:rFonts w:ascii="Times New Roman" w:eastAsia="Times New Roman" w:hAnsi="Times New Roman" w:cs="Times New Roman"/>
          <w:lang w:eastAsia="lt-LT"/>
        </w:rPr>
        <w:t>m. birželio 15 d.</w:t>
      </w:r>
    </w:p>
    <w:p w14:paraId="4BC082FC" w14:textId="77777777" w:rsid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40BA8AD0" w14:textId="77777777" w:rsidR="00BB58F7" w:rsidRPr="00401690" w:rsidRDefault="00BB58F7" w:rsidP="00401690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336DD870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bCs/>
          <w:lang w:eastAsia="lt-LT"/>
        </w:rPr>
        <w:t>10.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TEKSTO PERŽIŪROS DATA</w:t>
      </w:r>
    </w:p>
    <w:p w14:paraId="181500D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5D2B60" w14:textId="2EFC28DB" w:rsidR="00401690" w:rsidRDefault="00280F9C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2026 m. rugpjūčio 21 d.</w:t>
      </w:r>
    </w:p>
    <w:p w14:paraId="0567FDBA" w14:textId="77777777" w:rsidR="004A6532" w:rsidRPr="00401690" w:rsidRDefault="004A6532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39E95BB" w14:textId="674A7D88" w:rsidR="00BB58F7" w:rsidRDefault="00BB58F7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bookmarkStart w:id="7" w:name="_Hlk225243440"/>
      <w:r w:rsidRPr="00BB58F7">
        <w:rPr>
          <w:rFonts w:ascii="Times New Roman" w:eastAsia="Times New Roman" w:hAnsi="Times New Roman" w:cs="Times New Roman"/>
          <w:lang w:eastAsia="lt-LT"/>
        </w:rPr>
        <w:t xml:space="preserve">Išsami informacija apie šį vaistinį preparatą pateikiama Valstybinės vaistų kontrolės tarnybos prie Lietuvos Respublikos sveikatos apsaugos ministerijos tinklalapyje </w:t>
      </w:r>
      <w:hyperlink r:id="rId7" w:history="1">
        <w:r w:rsidRPr="008D00FE">
          <w:rPr>
            <w:rStyle w:val="Hipersaitas"/>
            <w:rFonts w:ascii="Times New Roman" w:eastAsia="Times New Roman" w:hAnsi="Times New Roman" w:cs="Times New Roman"/>
            <w:lang w:eastAsia="lt-LT"/>
          </w:rPr>
          <w:t>https://vvkt.lrv.lt/lt/</w:t>
        </w:r>
      </w:hyperlink>
      <w:r w:rsidRPr="00BB58F7">
        <w:rPr>
          <w:rFonts w:ascii="Times New Roman" w:eastAsia="Times New Roman" w:hAnsi="Times New Roman" w:cs="Times New Roman"/>
          <w:lang w:eastAsia="lt-LT"/>
        </w:rPr>
        <w:t>.</w:t>
      </w:r>
    </w:p>
    <w:bookmarkEnd w:id="7"/>
    <w:p w14:paraId="0E0A6BBB" w14:textId="77777777" w:rsidR="00BB58F7" w:rsidRPr="00401690" w:rsidRDefault="00BB58F7" w:rsidP="00401690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lt-LT"/>
        </w:rPr>
      </w:pPr>
    </w:p>
    <w:p w14:paraId="2220781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52ABE53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785AA1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DA8A1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3F0A9D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2B05EE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3353D1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75D3F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F520D3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D2BAD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455E61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68544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76C8F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079D9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235941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7F992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23B36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2A74E4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7724F3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756840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146C4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8A577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4AB6F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590A4D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II PRIEDAS</w:t>
      </w:r>
    </w:p>
    <w:p w14:paraId="60ED0223" w14:textId="77777777" w:rsidR="00401690" w:rsidRPr="00401690" w:rsidRDefault="00401690" w:rsidP="00401690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</w:p>
    <w:p w14:paraId="7F77F491" w14:textId="77777777" w:rsidR="00401690" w:rsidRPr="00401690" w:rsidRDefault="00401690" w:rsidP="00401690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  <w:r w:rsidRPr="00401690">
        <w:rPr>
          <w:rFonts w:ascii="Times New Roman" w:eastAsia="Times New Roman" w:hAnsi="Times New Roman" w:cs="Times New Roman"/>
          <w:b/>
          <w:caps/>
        </w:rPr>
        <w:t>REGISTRACIJOS SĄLYGOS</w:t>
      </w:r>
    </w:p>
    <w:p w14:paraId="37EE688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2D7EB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A. GAMINTOJAS, ATSAKINGAS UŽ SERIJŲ IŠLEIDIMĄ</w:t>
      </w:r>
    </w:p>
    <w:p w14:paraId="7C63846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0DC482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B. TIEKIMO IR VARTOJIMO SĄLYGOS IR APRIBOJIMAI</w:t>
      </w:r>
    </w:p>
    <w:p w14:paraId="6DC8D21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C2F9E1B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br w:type="page"/>
      </w: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A. GAMINTOJAS, ATSAKINGAS UŽ SERIJŲ IŠLEIDIMĄ</w:t>
      </w:r>
    </w:p>
    <w:p w14:paraId="59D15A0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F77D82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lt-LT"/>
        </w:rPr>
      </w:pPr>
      <w:r w:rsidRPr="00401690">
        <w:rPr>
          <w:rFonts w:ascii="Times New Roman" w:eastAsia="Times New Roman" w:hAnsi="Times New Roman" w:cs="Times New Roman"/>
          <w:u w:val="single"/>
          <w:lang w:eastAsia="lt-LT"/>
        </w:rPr>
        <w:t>Gamintojo, atsakingo už serijų išleidimą, pavadinimas ir adresas</w:t>
      </w:r>
    </w:p>
    <w:p w14:paraId="43ABEB3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56B8CC6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“, Molėtų pl. 11, LT-08409 Vilnius, Lietuva</w:t>
      </w:r>
    </w:p>
    <w:p w14:paraId="7A04621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53313B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886943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B. TIEKIMO IR VARTOJIMO SĄLYGOS AR APRIBOJIMAI</w:t>
      </w:r>
    </w:p>
    <w:p w14:paraId="033B0D0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6E94C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Nereceptinis vaistinis preparatas.</w:t>
      </w:r>
    </w:p>
    <w:p w14:paraId="2C4ED06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69E6AD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675536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3E0D1BF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7F6972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1113B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2D88C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9E5107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B5545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7230E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DCBD65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FEA336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C1C23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4497B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7E0CB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ABBC21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012E4B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FDD4F4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37D20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8131F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664E9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AE0938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8851C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CB5E78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98014A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1A48EF3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III PRIEDAS</w:t>
      </w:r>
    </w:p>
    <w:p w14:paraId="610CE31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71730D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ŽENKLINIMAS IR PAKUOTĖS LAPELIS</w:t>
      </w:r>
    </w:p>
    <w:p w14:paraId="0957975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0054868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5B9677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4C3478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29CD61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5CE49E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F543E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3B263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135433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60D39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A2720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FCF0B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0AAD66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4F0CD7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5064A9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680A7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67983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46FC9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546CA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D8B63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FD3C99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E90BE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97B892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49288F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A. ŽENKLINIMAS</w:t>
      </w:r>
    </w:p>
    <w:p w14:paraId="78A5C0CD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09E263EC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INFORMACIJA ANT IŠORINĖS</w:t>
      </w:r>
      <w:r w:rsidRPr="00401690">
        <w:rPr>
          <w:rFonts w:ascii="Times New Roman" w:eastAsia="Times New Roman" w:hAnsi="Times New Roman" w:cs="Times New Roman"/>
          <w: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 xml:space="preserve">pakuotės </w:t>
      </w:r>
    </w:p>
    <w:p w14:paraId="4D201A7E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eastAsia="lt-LT"/>
        </w:rPr>
      </w:pPr>
    </w:p>
    <w:p w14:paraId="63A531BB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Kartoninė dėžutė</w:t>
      </w:r>
    </w:p>
    <w:p w14:paraId="5371CA9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F760621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DD602D1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VAISTINIO PREPARATO PAVADINIMAS</w:t>
      </w:r>
    </w:p>
    <w:p w14:paraId="1636FC2C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674DB5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caps/>
          <w:lang w:eastAsia="lt-LT"/>
        </w:rPr>
        <w:t>Pertusinas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forte sirupas</w:t>
      </w:r>
    </w:p>
    <w:p w14:paraId="5C1014D0" w14:textId="25E2B0C7" w:rsidR="00401690" w:rsidRPr="00401690" w:rsidRDefault="00820DD2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401690" w:rsidRPr="00401690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6FFB58D6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88BEB7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4AD46F39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2BBAC6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4D0FACE" w14:textId="77777777" w:rsidR="00401690" w:rsidRPr="00401690" w:rsidRDefault="00401690" w:rsidP="0040169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2.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 xml:space="preserve">VEIKLIOJI MEDŽIAGA IR JOS KIEKIS </w:t>
      </w:r>
    </w:p>
    <w:p w14:paraId="60326416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836832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1 ml sirupo yra 307,5 mg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2E51220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7992C08D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DF1DDE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3.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PAGALBINIŲ MEDŽIAGŲ SĄRAŠAS</w:t>
      </w:r>
    </w:p>
    <w:p w14:paraId="12DACA5A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E91939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Pagalbinė medžiaga: cukraus sirupas (sacharozė ir išgrynintas vanduo).</w:t>
      </w:r>
    </w:p>
    <w:p w14:paraId="61D81133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918A96B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2284A30" w14:textId="77777777" w:rsidR="00401690" w:rsidRPr="00401690" w:rsidRDefault="00401690" w:rsidP="00401690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4.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farmacinė FORMA IR KIEKIS PAKUOTĖJE</w:t>
      </w:r>
    </w:p>
    <w:p w14:paraId="5EB2BE85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A43DF2C" w14:textId="77777777" w:rsid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Sirupas</w:t>
      </w:r>
    </w:p>
    <w:p w14:paraId="68D53FD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100 ml</w:t>
      </w:r>
    </w:p>
    <w:p w14:paraId="3C0F1EE8" w14:textId="77777777" w:rsidR="00551DB7" w:rsidRPr="00401690" w:rsidRDefault="00551DB7" w:rsidP="00551DB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Pakuotėje yra matavimo šaukštas</w:t>
      </w:r>
    </w:p>
    <w:p w14:paraId="57FF4FC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78A39CD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37C4DC5E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5.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VARTOJIMO METODAS IR BŪDAS</w:t>
      </w:r>
    </w:p>
    <w:p w14:paraId="1646CA2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4C6295D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312D9D8B" w14:textId="77777777" w:rsidR="00401690" w:rsidRPr="00401690" w:rsidRDefault="00401690" w:rsidP="00401690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</w:p>
    <w:p w14:paraId="3E019F49" w14:textId="77777777" w:rsidR="00401690" w:rsidRPr="00401690" w:rsidRDefault="00401690" w:rsidP="00401690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5F48796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A67367E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4A26F31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SPECIALUS ĮSPĖJIMAS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, 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KAD VAISTINĮ PREPARATĄ BŪTINA LAIKYTI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vaikams NEPASTEBIMOJE IR NEPASIEKIAMOJE vietoje</w:t>
      </w:r>
    </w:p>
    <w:p w14:paraId="4690888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1D2D28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vaikams  nepastebimoje ir nepasiekiamoje vietoje.</w:t>
      </w:r>
    </w:p>
    <w:p w14:paraId="7FE347F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4C3D5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DA53C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7.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KITAS SPECIALUS ĮSPĖJIMAS (JEI REIKIA)</w:t>
      </w:r>
    </w:p>
    <w:p w14:paraId="52CCC7F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520444C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Vaistinio preparato sudėtyje yra ne mažiau kaip 8 % (V/V) etanolio (žr. pakuotės lapelį).</w:t>
      </w:r>
    </w:p>
    <w:p w14:paraId="11E8D65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C73094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54374ABF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8.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TINKAMUMO LAIKAS</w:t>
      </w:r>
    </w:p>
    <w:p w14:paraId="683B617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916270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Tinka iki {MMMM/mm} [metai, mėnuo]</w:t>
      </w:r>
    </w:p>
    <w:p w14:paraId="71E3545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9275490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4E3F2C0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9.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SPECIALIOS LAIKYMO SĄLYGOS</w:t>
      </w:r>
    </w:p>
    <w:p w14:paraId="27E492C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E0C7A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ne aukštesnėje kaip 25 ºC temperatūroje.</w:t>
      </w:r>
    </w:p>
    <w:p w14:paraId="7856EFFB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3A416C7E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7AEBDE6F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5C13F29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1A0E50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10.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SPECIALIOS ATSARGUMO PRIEMONĖS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DĖL NESUVARTOTO VAISTINIO PREPARATO AR JO ATLIEKŲ TVARKYMO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(jei reikia)</w:t>
      </w:r>
    </w:p>
    <w:p w14:paraId="347F354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F2BC8AD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DBE4D32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11.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registruotojo PAVADINIMAS IR ADRESAS</w:t>
      </w:r>
    </w:p>
    <w:p w14:paraId="28A4416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6E7FE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“, Molėtų pl. 11, LT-08409 Vilnius, Lietuva</w:t>
      </w:r>
    </w:p>
    <w:p w14:paraId="6A2EDA6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7D6E7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102DAC3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12.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registracijos pažymėjimo NUMERIS</w:t>
      </w:r>
    </w:p>
    <w:p w14:paraId="258F526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58A13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401690">
        <w:rPr>
          <w:rFonts w:ascii="Times New Roman" w:eastAsia="Times New Roman" w:hAnsi="Times New Roman" w:cs="Times New Roman"/>
          <w:noProof/>
        </w:rPr>
        <w:t>LT/1/03/2059/002</w:t>
      </w:r>
    </w:p>
    <w:p w14:paraId="112DA17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E98D81B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8A75747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13.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SERIJOS NUMERIS</w:t>
      </w:r>
    </w:p>
    <w:p w14:paraId="76CC25F7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0D9798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highlight w:val="lightGray"/>
          <w:lang w:eastAsia="lt-LT"/>
        </w:rPr>
        <w:t>Serija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{numeris}</w:t>
      </w:r>
    </w:p>
    <w:p w14:paraId="02171E9C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BFE0AD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F358A3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14.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pardavimo (išdaviMO) TVARKA</w:t>
      </w:r>
    </w:p>
    <w:p w14:paraId="719C575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5CF23EF" w14:textId="3B9EBF1E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Nereceptinis </w:t>
      </w:r>
      <w:r w:rsidR="00820DD2">
        <w:rPr>
          <w:rFonts w:ascii="Times New Roman" w:eastAsia="Times New Roman" w:hAnsi="Times New Roman" w:cs="Times New Roman"/>
          <w:lang w:eastAsia="lt-LT"/>
        </w:rPr>
        <w:t>vaistas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46A24963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AE6325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C25B8C6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15.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VARTOJIMO INSTRUKCIJA</w:t>
      </w:r>
    </w:p>
    <w:p w14:paraId="5E2E7239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36E0DCE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6B8889B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70177FCD" w14:textId="2FBEAB3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691500" w:rsidRPr="00691500">
        <w:rPr>
          <w:rFonts w:ascii="Times New Roman" w:eastAsia="Times New Roman" w:hAnsi="Times New Roman" w:cs="Times New Roman"/>
          <w:lang w:eastAsia="lt-LT"/>
        </w:rPr>
        <w:t>5 ml sirupo (1 matavimo šaukštą)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508ECB57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11BA9CA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D4D7469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16.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INformaCIJA brailio raštu</w:t>
      </w:r>
    </w:p>
    <w:p w14:paraId="4F77CBA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1CD2BC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PERTUSINAS forte sirupas</w:t>
      </w:r>
    </w:p>
    <w:p w14:paraId="08F187EB" w14:textId="77777777" w:rsidR="00820DD2" w:rsidRPr="004A6532" w:rsidRDefault="00820DD2" w:rsidP="004A6532">
      <w:pPr>
        <w:tabs>
          <w:tab w:val="left" w:pos="567"/>
        </w:tabs>
        <w:spacing w:after="0" w:line="260" w:lineRule="exact"/>
        <w:rPr>
          <w:rFonts w:ascii="Times New Roman" w:hAnsi="Times New Roman"/>
          <w:shd w:val="clear" w:color="auto" w:fill="CCCCCC"/>
        </w:rPr>
      </w:pPr>
      <w:bookmarkStart w:id="8" w:name="_Hlk112077923"/>
    </w:p>
    <w:p w14:paraId="34F7E597" w14:textId="77777777" w:rsidR="00820DD2" w:rsidRPr="000B3076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hd w:val="clear" w:color="auto" w:fill="CCCCCC"/>
        </w:rPr>
      </w:pPr>
    </w:p>
    <w:p w14:paraId="252F9392" w14:textId="77777777" w:rsidR="00820DD2" w:rsidRPr="000B3076" w:rsidRDefault="00820DD2" w:rsidP="00820DD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4"/>
          <w:lang w:val="en-GB"/>
        </w:rPr>
      </w:pPr>
      <w:r w:rsidRPr="000B3076">
        <w:rPr>
          <w:rFonts w:ascii="Times New Roman" w:hAnsi="Times New Roman"/>
          <w:b/>
          <w:noProof/>
          <w:snapToGrid w:val="0"/>
          <w:szCs w:val="20"/>
          <w:lang w:val="en-GB"/>
        </w:rPr>
        <w:t>17.</w:t>
      </w:r>
      <w:r w:rsidRPr="000B3076">
        <w:rPr>
          <w:rFonts w:ascii="Times New Roman" w:hAnsi="Times New Roman"/>
          <w:b/>
          <w:noProof/>
          <w:snapToGrid w:val="0"/>
          <w:szCs w:val="20"/>
          <w:lang w:val="en-GB"/>
        </w:rPr>
        <w:tab/>
        <w:t>UNIKALUS IDENTIFIKATORIUS – 2D BRŪKŠNINIS KODAS</w:t>
      </w:r>
    </w:p>
    <w:p w14:paraId="2D3D06FB" w14:textId="77777777" w:rsidR="00820DD2" w:rsidRPr="000B3076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hd w:val="clear" w:color="auto" w:fill="CCCCCC"/>
          <w:lang w:val="en-GB"/>
        </w:rPr>
      </w:pPr>
    </w:p>
    <w:p w14:paraId="194194D7" w14:textId="77777777" w:rsidR="00820DD2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highlight w:val="lightGray"/>
          <w:lang w:val="en-GB"/>
        </w:rPr>
      </w:pPr>
      <w:r w:rsidRPr="000B3076">
        <w:rPr>
          <w:rFonts w:ascii="Times New Roman" w:hAnsi="Times New Roman"/>
          <w:noProof/>
          <w:snapToGrid w:val="0"/>
          <w:szCs w:val="20"/>
          <w:highlight w:val="lightGray"/>
          <w:lang w:val="en-GB"/>
        </w:rPr>
        <w:t xml:space="preserve">Duomenys nebūtini. </w:t>
      </w:r>
    </w:p>
    <w:p w14:paraId="03F7C4CA" w14:textId="77777777" w:rsidR="00820DD2" w:rsidRPr="000B3076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4"/>
          <w:highlight w:val="lightGray"/>
          <w:lang w:val="en-GB"/>
        </w:rPr>
      </w:pPr>
    </w:p>
    <w:p w14:paraId="53453433" w14:textId="77777777" w:rsidR="00820DD2" w:rsidRPr="000B3076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lang w:val="en-GB"/>
        </w:rPr>
      </w:pPr>
    </w:p>
    <w:p w14:paraId="20F078EC" w14:textId="77777777" w:rsidR="00820DD2" w:rsidRPr="000B3076" w:rsidRDefault="00820DD2" w:rsidP="00820DD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0"/>
          <w:lang w:val="en-GB"/>
        </w:rPr>
      </w:pPr>
      <w:r w:rsidRPr="000B3076">
        <w:rPr>
          <w:rFonts w:ascii="Times New Roman" w:hAnsi="Times New Roman"/>
          <w:b/>
          <w:noProof/>
          <w:snapToGrid w:val="0"/>
          <w:szCs w:val="20"/>
          <w:lang w:val="en-GB"/>
        </w:rPr>
        <w:t>18.</w:t>
      </w:r>
      <w:r w:rsidRPr="000B3076">
        <w:rPr>
          <w:rFonts w:ascii="Times New Roman" w:hAnsi="Times New Roman"/>
          <w:b/>
          <w:noProof/>
          <w:snapToGrid w:val="0"/>
          <w:szCs w:val="20"/>
          <w:lang w:val="en-GB"/>
        </w:rPr>
        <w:tab/>
        <w:t>UNIKALUS IDENTIFIKATORIUS – ŽMONĖMS SUPRANTAMI DUOMENYS</w:t>
      </w:r>
    </w:p>
    <w:p w14:paraId="445BBAE5" w14:textId="77777777" w:rsidR="00820DD2" w:rsidRPr="000B3076" w:rsidRDefault="00820DD2" w:rsidP="00820DD2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vanish/>
          <w:lang w:val="en-GB"/>
        </w:rPr>
      </w:pPr>
    </w:p>
    <w:p w14:paraId="0E1DAFC6" w14:textId="77777777" w:rsidR="00820DD2" w:rsidRDefault="00820DD2" w:rsidP="00820DD2">
      <w:pPr>
        <w:spacing w:after="0" w:line="240" w:lineRule="auto"/>
        <w:rPr>
          <w:rFonts w:ascii="Times New Roman" w:hAnsi="Times New Roman"/>
          <w:noProof/>
          <w:snapToGrid w:val="0"/>
          <w:szCs w:val="20"/>
          <w:shd w:val="clear" w:color="auto" w:fill="CCCCCC"/>
          <w:lang w:val="en-GB"/>
        </w:rPr>
      </w:pPr>
      <w:r w:rsidRPr="000B3076">
        <w:rPr>
          <w:rFonts w:ascii="Times New Roman" w:hAnsi="Times New Roman"/>
          <w:noProof/>
          <w:snapToGrid w:val="0"/>
          <w:szCs w:val="20"/>
          <w:highlight w:val="lightGray"/>
          <w:shd w:val="clear" w:color="auto" w:fill="CCCCCC"/>
          <w:lang w:val="en-GB"/>
        </w:rPr>
        <w:t>Duomenys nebūtini</w:t>
      </w:r>
      <w:r>
        <w:rPr>
          <w:rFonts w:ascii="Times New Roman" w:hAnsi="Times New Roman"/>
          <w:noProof/>
          <w:snapToGrid w:val="0"/>
          <w:szCs w:val="20"/>
          <w:shd w:val="clear" w:color="auto" w:fill="CCCCCC"/>
          <w:lang w:val="en-GB"/>
        </w:rPr>
        <w:t>.</w:t>
      </w:r>
    </w:p>
    <w:bookmarkEnd w:id="8"/>
    <w:p w14:paraId="77151DC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251745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29FA64CB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INFORMACIJA ANT vidiNĖS</w:t>
      </w:r>
      <w:r w:rsidRPr="00401690">
        <w:rPr>
          <w:rFonts w:ascii="Times New Roman" w:eastAsia="Times New Roman" w:hAnsi="Times New Roman" w:cs="Times New Roman"/>
          <w: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 xml:space="preserve">pakuotės </w:t>
      </w:r>
    </w:p>
    <w:p w14:paraId="05F99877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eastAsia="lt-LT"/>
        </w:rPr>
      </w:pPr>
    </w:p>
    <w:p w14:paraId="535AD17D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100 ml buteliukas</w:t>
      </w:r>
    </w:p>
    <w:p w14:paraId="5E239475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6032380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175948F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VAISTINIO PREPARATO PAVADINIMAS</w:t>
      </w:r>
    </w:p>
    <w:p w14:paraId="66D0E81F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765D39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caps/>
          <w:lang w:eastAsia="lt-LT"/>
        </w:rPr>
        <w:t>Pertusinas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forte sirupas</w:t>
      </w:r>
    </w:p>
    <w:p w14:paraId="18740C86" w14:textId="4C4EAF5E" w:rsidR="00401690" w:rsidRPr="00401690" w:rsidRDefault="00820DD2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401690" w:rsidRPr="00401690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3711261B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7EFA0D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2EFA3970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07A55A7" w14:textId="77777777" w:rsidR="00401690" w:rsidRPr="00401690" w:rsidRDefault="00401690" w:rsidP="0040169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2.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 xml:space="preserve">VEIKLIOJI MEDŽIAGA IR JOS KIEKIS </w:t>
      </w:r>
    </w:p>
    <w:p w14:paraId="0034CAF4" w14:textId="6E359A51" w:rsid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96E0718" w14:textId="77777777" w:rsidR="00914288" w:rsidRPr="00401690" w:rsidRDefault="00914288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45A999B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3.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PAGALBINIŲ MEDŽIAGŲ SĄRAŠAS</w:t>
      </w:r>
    </w:p>
    <w:p w14:paraId="22C3942C" w14:textId="247799E9" w:rsidR="00401690" w:rsidRPr="004A6532" w:rsidRDefault="00401690" w:rsidP="004A6532">
      <w:pPr>
        <w:spacing w:after="0" w:line="240" w:lineRule="auto"/>
        <w:ind w:left="567" w:hanging="567"/>
        <w:rPr>
          <w:rFonts w:ascii="Times New Roman" w:hAnsi="Times New Roman"/>
          <w:caps/>
        </w:rPr>
      </w:pPr>
    </w:p>
    <w:p w14:paraId="1B5857B0" w14:textId="77777777" w:rsidR="00914288" w:rsidRPr="00401690" w:rsidRDefault="00914288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4181B0F" w14:textId="77777777" w:rsidR="00401690" w:rsidRPr="00401690" w:rsidRDefault="00401690" w:rsidP="00401690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4.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farmacinė FORMA IR KIEKIS PAKUOTĖJE</w:t>
      </w:r>
    </w:p>
    <w:p w14:paraId="6BD2F583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72189B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highlight w:val="lightGray"/>
          <w:lang w:eastAsia="lt-LT"/>
        </w:rPr>
        <w:t>Sirupas</w:t>
      </w:r>
    </w:p>
    <w:p w14:paraId="7CAC22B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100 ml</w:t>
      </w:r>
    </w:p>
    <w:p w14:paraId="72BDABE3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71780DC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25B5CEA2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5.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VARTOJIMO METODAS IR BŪDAS</w:t>
      </w:r>
    </w:p>
    <w:p w14:paraId="4AC4E50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7E92547D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4EC04CA6" w14:textId="77777777" w:rsidR="00401690" w:rsidRPr="00401690" w:rsidRDefault="00401690" w:rsidP="00401690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</w:p>
    <w:p w14:paraId="42496548" w14:textId="77777777" w:rsidR="00401690" w:rsidRPr="00401690" w:rsidRDefault="00401690" w:rsidP="00401690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14BF40F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082D0ED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39F1B4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SPECIALUS ĮSPĖJIMAS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, 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KAD VAISTINĮ PREPARATĄ BŪTINA LAIKYTI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vaikams NEPASTEBIMOJE IR NEPASIEKIAMOJE vietoje</w:t>
      </w:r>
    </w:p>
    <w:p w14:paraId="49E6767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95AAC5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vaikams nepastebimoje ir nepasiekiamoje vietoje.</w:t>
      </w:r>
    </w:p>
    <w:p w14:paraId="1693211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5681BE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6037CDB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7.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KITAS SPECIALUS ĮSPĖJIMAS (JEI REIKIA)</w:t>
      </w:r>
    </w:p>
    <w:p w14:paraId="6ED9B4C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0F8FA41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highlight w:val="lightGray"/>
          <w:lang w:eastAsia="lt-LT"/>
        </w:rPr>
      </w:pPr>
    </w:p>
    <w:p w14:paraId="5AA55FDC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55B695E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8.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TINKAMUMO LAIKAS</w:t>
      </w:r>
    </w:p>
    <w:p w14:paraId="6EE60AF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A3ED0E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Tinka iki {MMMM/mm} [metai, mėnuo]</w:t>
      </w:r>
    </w:p>
    <w:p w14:paraId="26E1632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FA6515F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A8C80CE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9.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SPECIALIOS LAIKYMO SĄLYGOS</w:t>
      </w:r>
    </w:p>
    <w:p w14:paraId="1B3629C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ED104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ne aukštesnėje kaip 25 ºC temperatūroje.</w:t>
      </w:r>
    </w:p>
    <w:p w14:paraId="2C957577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7CC826A0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257EC482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B4576C9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2EAC26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10.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SPECIALIOS ATSARGUMO PRIEMONĖS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 DĖL NESUVARTOTO VAISTINIO PREPARATO AR JO ATLIEKŲ TVARKYMO 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(jei reikia)</w:t>
      </w:r>
    </w:p>
    <w:p w14:paraId="0330CAE7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1E4BF77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F91DD8A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11.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REGISTRUOTOJO PAVADINIMAS IR ADRESAS</w:t>
      </w:r>
    </w:p>
    <w:p w14:paraId="59ECDAE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95C200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2407928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12.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REGISTRACIJOS PAŽYMĖJIMO NUMERIS</w:t>
      </w:r>
    </w:p>
    <w:p w14:paraId="7E74B07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A1F91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401690">
        <w:rPr>
          <w:rFonts w:ascii="Times New Roman" w:eastAsia="Times New Roman" w:hAnsi="Times New Roman" w:cs="Times New Roman"/>
          <w:noProof/>
        </w:rPr>
        <w:t>LT/1/03/2059/002</w:t>
      </w:r>
    </w:p>
    <w:p w14:paraId="29DE5CB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298E05B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DE3DC26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13.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SERIJOS NUMERIS</w:t>
      </w:r>
    </w:p>
    <w:p w14:paraId="39817685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6ACA88E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highlight w:val="lightGray"/>
          <w:lang w:eastAsia="lt-LT"/>
        </w:rPr>
        <w:t>Serija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{numeris}</w:t>
      </w:r>
    </w:p>
    <w:p w14:paraId="18CB1A11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2B3C6C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DDC0E0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14.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pardavimo (išdaviMO) TVARKA</w:t>
      </w:r>
    </w:p>
    <w:p w14:paraId="273CF92A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92F850A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F0FC718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B55C439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15.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VARTOJIMO INSTRUKCIJA</w:t>
      </w:r>
    </w:p>
    <w:p w14:paraId="2455BD1D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0844C58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5159694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6E29E32C" w14:textId="40BB2A88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691500" w:rsidRPr="00691500">
        <w:rPr>
          <w:rFonts w:ascii="Times New Roman" w:eastAsia="Times New Roman" w:hAnsi="Times New Roman" w:cs="Times New Roman"/>
          <w:lang w:eastAsia="lt-LT"/>
        </w:rPr>
        <w:t>5 ml sirupo (1 matavimo šaukštą)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57FD094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1596054" w14:textId="77777777" w:rsidR="00401690" w:rsidRPr="00401690" w:rsidRDefault="00401690" w:rsidP="0040169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CD13C32" w14:textId="77777777" w:rsidR="00401690" w:rsidRPr="00401690" w:rsidRDefault="00401690" w:rsidP="00401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>16.</w:t>
      </w:r>
      <w:r w:rsidRPr="00401690">
        <w:rPr>
          <w:rFonts w:ascii="Times New Roman" w:eastAsia="Times New Roman" w:hAnsi="Times New Roman" w:cs="Times New Roman"/>
          <w:b/>
          <w:caps/>
          <w:lang w:eastAsia="lt-LT"/>
        </w:rPr>
        <w:tab/>
        <w:t>INformaCIJA brailio raštu</w:t>
      </w:r>
    </w:p>
    <w:p w14:paraId="49D7EBE0" w14:textId="77777777" w:rsidR="00AF0A48" w:rsidRPr="004A6532" w:rsidRDefault="00AF0A48" w:rsidP="004A6532">
      <w:pPr>
        <w:tabs>
          <w:tab w:val="left" w:pos="567"/>
        </w:tabs>
        <w:spacing w:after="0" w:line="260" w:lineRule="exact"/>
        <w:rPr>
          <w:rFonts w:ascii="Times New Roman" w:hAnsi="Times New Roman"/>
          <w:shd w:val="clear" w:color="auto" w:fill="CCCCCC"/>
        </w:rPr>
      </w:pPr>
    </w:p>
    <w:p w14:paraId="7B80D826" w14:textId="77777777" w:rsidR="00AF0A48" w:rsidRPr="000B3076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hd w:val="clear" w:color="auto" w:fill="CCCCCC"/>
        </w:rPr>
      </w:pPr>
    </w:p>
    <w:p w14:paraId="18F1199A" w14:textId="77777777" w:rsidR="00AF0A48" w:rsidRPr="001335AA" w:rsidRDefault="00AF0A48" w:rsidP="00AF0A4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4"/>
          <w:lang w:val="pl-PL"/>
        </w:rPr>
      </w:pPr>
      <w:r w:rsidRPr="001335AA">
        <w:rPr>
          <w:rFonts w:ascii="Times New Roman" w:hAnsi="Times New Roman"/>
          <w:b/>
          <w:noProof/>
          <w:snapToGrid w:val="0"/>
          <w:szCs w:val="20"/>
          <w:lang w:val="pl-PL"/>
        </w:rPr>
        <w:t>17.</w:t>
      </w:r>
      <w:r w:rsidRPr="001335AA">
        <w:rPr>
          <w:rFonts w:ascii="Times New Roman" w:hAnsi="Times New Roman"/>
          <w:b/>
          <w:noProof/>
          <w:snapToGrid w:val="0"/>
          <w:szCs w:val="20"/>
          <w:lang w:val="pl-PL"/>
        </w:rPr>
        <w:tab/>
        <w:t>UNIKALUS IDENTIFIKATORIUS – 2D BRŪKŠNINIS KODAS</w:t>
      </w:r>
    </w:p>
    <w:p w14:paraId="746FDCB8" w14:textId="77777777" w:rsidR="00AF0A48" w:rsidRPr="001335AA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hd w:val="clear" w:color="auto" w:fill="CCCCCC"/>
          <w:lang w:val="pl-PL"/>
        </w:rPr>
      </w:pPr>
    </w:p>
    <w:p w14:paraId="02736C65" w14:textId="77777777" w:rsidR="00AF0A48" w:rsidRPr="001335AA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highlight w:val="lightGray"/>
          <w:lang w:val="pl-PL"/>
        </w:rPr>
      </w:pPr>
      <w:r w:rsidRPr="001335AA">
        <w:rPr>
          <w:rFonts w:ascii="Times New Roman" w:hAnsi="Times New Roman"/>
          <w:noProof/>
          <w:snapToGrid w:val="0"/>
          <w:szCs w:val="20"/>
          <w:highlight w:val="lightGray"/>
          <w:lang w:val="pl-PL"/>
        </w:rPr>
        <w:t xml:space="preserve">Duomenys nebūtini. </w:t>
      </w:r>
    </w:p>
    <w:p w14:paraId="21120163" w14:textId="77777777" w:rsidR="00AF0A48" w:rsidRPr="001335AA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4"/>
          <w:highlight w:val="lightGray"/>
          <w:lang w:val="pl-PL"/>
        </w:rPr>
      </w:pPr>
    </w:p>
    <w:p w14:paraId="4ACBEA44" w14:textId="77777777" w:rsidR="00AF0A48" w:rsidRPr="001335AA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lang w:val="pl-PL"/>
        </w:rPr>
      </w:pPr>
    </w:p>
    <w:p w14:paraId="0BE6FF22" w14:textId="77777777" w:rsidR="00AF0A48" w:rsidRPr="001335AA" w:rsidRDefault="00AF0A48" w:rsidP="00AF0A4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0"/>
          <w:lang w:val="pl-PL"/>
        </w:rPr>
      </w:pPr>
      <w:r w:rsidRPr="001335AA">
        <w:rPr>
          <w:rFonts w:ascii="Times New Roman" w:hAnsi="Times New Roman"/>
          <w:b/>
          <w:noProof/>
          <w:snapToGrid w:val="0"/>
          <w:szCs w:val="20"/>
          <w:lang w:val="pl-PL"/>
        </w:rPr>
        <w:t>18.</w:t>
      </w:r>
      <w:r w:rsidRPr="001335AA">
        <w:rPr>
          <w:rFonts w:ascii="Times New Roman" w:hAnsi="Times New Roman"/>
          <w:b/>
          <w:noProof/>
          <w:snapToGrid w:val="0"/>
          <w:szCs w:val="20"/>
          <w:lang w:val="pl-PL"/>
        </w:rPr>
        <w:tab/>
        <w:t>UNIKALUS IDENTIFIKATORIUS – ŽMONĖMS SUPRANTAMI DUOMENYS</w:t>
      </w:r>
    </w:p>
    <w:p w14:paraId="37D67951" w14:textId="77777777" w:rsidR="00AF0A48" w:rsidRPr="001335AA" w:rsidRDefault="00AF0A48" w:rsidP="00AF0A48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vanish/>
          <w:lang w:val="pl-PL"/>
        </w:rPr>
      </w:pPr>
    </w:p>
    <w:p w14:paraId="39F8FA95" w14:textId="77777777" w:rsidR="00AF0A48" w:rsidRPr="001335AA" w:rsidRDefault="00AF0A48" w:rsidP="00AF0A48">
      <w:pPr>
        <w:spacing w:after="0" w:line="240" w:lineRule="auto"/>
        <w:rPr>
          <w:rFonts w:ascii="Times New Roman" w:hAnsi="Times New Roman"/>
          <w:noProof/>
          <w:snapToGrid w:val="0"/>
          <w:szCs w:val="20"/>
          <w:shd w:val="clear" w:color="auto" w:fill="CCCCCC"/>
          <w:lang w:val="pl-PL"/>
        </w:rPr>
      </w:pPr>
      <w:r w:rsidRPr="001335AA">
        <w:rPr>
          <w:rFonts w:ascii="Times New Roman" w:hAnsi="Times New Roman"/>
          <w:noProof/>
          <w:snapToGrid w:val="0"/>
          <w:szCs w:val="20"/>
          <w:highlight w:val="lightGray"/>
          <w:shd w:val="clear" w:color="auto" w:fill="CCCCCC"/>
          <w:lang w:val="pl-PL"/>
        </w:rPr>
        <w:t>Duomenys nebūtini</w:t>
      </w:r>
      <w:r w:rsidRPr="001335AA">
        <w:rPr>
          <w:rFonts w:ascii="Times New Roman" w:hAnsi="Times New Roman"/>
          <w:noProof/>
          <w:snapToGrid w:val="0"/>
          <w:szCs w:val="20"/>
          <w:shd w:val="clear" w:color="auto" w:fill="CCCCCC"/>
          <w:lang w:val="pl-PL"/>
        </w:rPr>
        <w:t>.</w:t>
      </w:r>
    </w:p>
    <w:p w14:paraId="1FB1FE06" w14:textId="77777777" w:rsidR="00AF0A48" w:rsidRPr="00AA714F" w:rsidRDefault="00AF0A48" w:rsidP="00AF0A48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FF4786" w14:textId="11A4920F" w:rsidR="00401690" w:rsidRPr="00401690" w:rsidRDefault="00401690" w:rsidP="00820DD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9678ECF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</w:p>
    <w:p w14:paraId="54DE7EB5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76AFB89F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4E4AA7EB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2118BB77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4CDC7695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40BE0E5E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5639F6A0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08B74719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7A2F3DEE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167C7FB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56F86AF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228E9848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5374C3AD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183A345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721B60EF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1F62ACFC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2792F246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B654025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65AA7AF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5EDF88B0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08BB6E8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AF4BC7F" w14:textId="77777777" w:rsidR="00401690" w:rsidRPr="00401690" w:rsidRDefault="00401690" w:rsidP="0040169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29F0224A" w14:textId="77777777" w:rsidR="00401690" w:rsidRPr="00401690" w:rsidRDefault="00401690" w:rsidP="004016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kern w:val="28"/>
          <w:lang w:eastAsia="lt-LT"/>
        </w:rPr>
        <w:t>B. PAKUOTĖS LAPELIS</w:t>
      </w:r>
    </w:p>
    <w:p w14:paraId="7C6035AA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br w:type="page"/>
      </w: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Pakuotės lapelis: informacija vartotojui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</w:p>
    <w:p w14:paraId="11F7B139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</w:p>
    <w:p w14:paraId="665691ED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PERTUSINAS forte sirupas</w:t>
      </w:r>
    </w:p>
    <w:p w14:paraId="2229101C" w14:textId="6E5EC115" w:rsidR="00401690" w:rsidRPr="00401690" w:rsidRDefault="00820DD2" w:rsidP="00401690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401690" w:rsidRPr="00401690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1C5BC1F0" w14:textId="77777777" w:rsidR="00401690" w:rsidRPr="00401690" w:rsidRDefault="00401690" w:rsidP="004A6532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2BDDC5" w14:textId="77777777" w:rsidR="00401690" w:rsidRPr="00401690" w:rsidRDefault="00401690" w:rsidP="004016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38E79047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696D919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4135DBE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Atidžiai perskaitykite visą šį lapelį, prieš pradėdami vartoti šį vaistą, nes jame pateikiama Jums svarbi informacija.</w:t>
      </w:r>
    </w:p>
    <w:p w14:paraId="75FFE456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</w:t>
      </w:r>
    </w:p>
    <w:p w14:paraId="74E7BEC9" w14:textId="77777777" w:rsidR="00401690" w:rsidRPr="00401690" w:rsidRDefault="00401690" w:rsidP="00401690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Neišmeskite šio lapelio, nes vėl gali prireikti jį perskaityti.</w:t>
      </w:r>
    </w:p>
    <w:p w14:paraId="798F157C" w14:textId="77777777" w:rsidR="00401690" w:rsidRPr="00401690" w:rsidRDefault="00401690" w:rsidP="00401690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norite sužinoti daugiau arba pasitarti, kreipkitės į vaistininką.</w:t>
      </w:r>
    </w:p>
    <w:p w14:paraId="0138289E" w14:textId="77777777" w:rsidR="00401690" w:rsidRPr="00401690" w:rsidRDefault="00401690" w:rsidP="004016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627ADE88" w14:textId="77777777" w:rsidR="00401690" w:rsidRPr="00401690" w:rsidRDefault="00401690" w:rsidP="004016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per 7 dienas Jūsų savijauta nepagerėjo arba net pablogėjo, kreipkitės į gydytoją.</w:t>
      </w:r>
    </w:p>
    <w:p w14:paraId="1EB7FCE6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36DBB4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Apie ką rašoma šiame lapelyje?</w:t>
      </w:r>
    </w:p>
    <w:p w14:paraId="73B75834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1.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Kas yra sirupas PERTUSINAS forte ir kam jis vartojamas</w:t>
      </w:r>
    </w:p>
    <w:p w14:paraId="5BBFBDEC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mallCap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2.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Kas žinotina prieš vartojant</w:t>
      </w:r>
      <w:r w:rsidRPr="00401690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sirupą</w:t>
      </w:r>
      <w:r w:rsidRPr="00401690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PERTUSINAS forte</w:t>
      </w:r>
    </w:p>
    <w:p w14:paraId="65E5EA76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lang w:eastAsia="lt-LT"/>
        </w:rPr>
        <w:t>3.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Kaip vartoti sirupą PERTUSINAS forte</w:t>
      </w:r>
    </w:p>
    <w:p w14:paraId="4060A801" w14:textId="77777777" w:rsidR="00401690" w:rsidRPr="00401690" w:rsidRDefault="00401690" w:rsidP="004A653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4.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Galimas šalutinis poveikis</w:t>
      </w:r>
    </w:p>
    <w:p w14:paraId="571A00DC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5.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Kaip laikyti sirupą PERTUSINAS forte</w:t>
      </w:r>
    </w:p>
    <w:p w14:paraId="1B9FD13D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Pakuotės turinys ir kita informacija</w:t>
      </w:r>
    </w:p>
    <w:p w14:paraId="5D2AD86A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FBD50BE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CCF7AFE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1.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Kas yra sirupas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 ir kam jis vartojamas</w:t>
      </w:r>
    </w:p>
    <w:p w14:paraId="2EAE2051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691A862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399AB33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D9D4F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05CAEF7B" w14:textId="77777777" w:rsidR="00401690" w:rsidRPr="00401690" w:rsidRDefault="00401690" w:rsidP="0040169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5551F190" w14:textId="77777777" w:rsidR="00401690" w:rsidRPr="00401690" w:rsidRDefault="00401690" w:rsidP="0040169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lang w:eastAsia="lt-LT"/>
        </w:rPr>
      </w:pPr>
      <w:r w:rsidRPr="00401690">
        <w:rPr>
          <w:rFonts w:ascii="Times New Roman" w:eastAsia="Times New Roman" w:hAnsi="Times New Roman" w:cs="Times New Roman"/>
          <w:bCs/>
          <w:iCs/>
          <w:lang w:eastAsia="lt-LT"/>
        </w:rPr>
        <w:t>Jeigu per 7 dienas Jūsų savijauta nepagerėjo arba net pablogėjo, kreipkitės į gydytoją.</w:t>
      </w:r>
    </w:p>
    <w:p w14:paraId="43ACFDC6" w14:textId="77777777" w:rsidR="00401690" w:rsidRPr="00401690" w:rsidRDefault="00401690" w:rsidP="0040169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5E907450" w14:textId="77777777" w:rsidR="00401690" w:rsidRPr="00401690" w:rsidRDefault="00401690" w:rsidP="0040169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66CB03AB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2.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Kas žinotina prieš vartojant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1558927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1F77C75" w14:textId="0F1E2AC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Sirupo PERTUSINAS forte vartoti </w:t>
      </w:r>
      <w:r w:rsidR="00820DD2">
        <w:rPr>
          <w:rFonts w:ascii="Times New Roman" w:eastAsia="Times New Roman" w:hAnsi="Times New Roman" w:cs="Times New Roman"/>
          <w:b/>
          <w:lang w:eastAsia="lt-LT"/>
        </w:rPr>
        <w:t>draudžiama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>:</w:t>
      </w:r>
    </w:p>
    <w:p w14:paraId="0E6E41D7" w14:textId="77777777" w:rsidR="00401690" w:rsidRPr="00401690" w:rsidRDefault="00401690" w:rsidP="0040169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jeigu yra padidėjęs jautrumas čiobreliams ar kitiems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>)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36E0847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E468BE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Įspėjimai ir atsargumo priemonės </w:t>
      </w:r>
    </w:p>
    <w:p w14:paraId="5372832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6B1F0FC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1ADAC4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Pasitarkite su gydytoju arba vaistininku, prie</w:t>
      </w:r>
      <w:r w:rsidR="00817916">
        <w:rPr>
          <w:rFonts w:ascii="Times New Roman" w:eastAsia="Times New Roman" w:hAnsi="Times New Roman" w:cs="Times New Roman"/>
          <w:lang w:eastAsia="lt-LT"/>
        </w:rPr>
        <w:t>š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pradėdami vartoti sirupą PERTUSINAS forte.</w:t>
      </w:r>
    </w:p>
    <w:p w14:paraId="1EB7B97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52427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Vaikams</w:t>
      </w:r>
    </w:p>
    <w:p w14:paraId="33CC0F2B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Vaisto nerekomenduojama vartoti jaunesniems nei 12 metų vaikams, kadangi trūksta tyrimų duomenų.</w:t>
      </w:r>
    </w:p>
    <w:p w14:paraId="366EB2D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FCFFA95" w14:textId="040909BC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Kiti vaistai ir PER</w:t>
      </w:r>
      <w:r w:rsidR="00283D4F">
        <w:rPr>
          <w:rFonts w:ascii="Times New Roman" w:eastAsia="Times New Roman" w:hAnsi="Times New Roman" w:cs="Times New Roman"/>
          <w:b/>
          <w:lang w:eastAsia="lt-LT"/>
        </w:rPr>
        <w:t>T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>USINAS forte</w:t>
      </w:r>
    </w:p>
    <w:p w14:paraId="78CD187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kern w:val="28"/>
          <w:lang w:eastAsia="lt-LT"/>
        </w:rPr>
        <w:t>Jeigu vartojate arba neseniai vartojote kitų vaistų arba dėl to nesate</w:t>
      </w:r>
      <w:r w:rsidRPr="00401690" w:rsidDel="00E14EC4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kern w:val="28"/>
          <w:lang w:eastAsia="lt-LT"/>
        </w:rPr>
        <w:t>tikri, apie tai pasakykite gydytojui arba vaistininkui.</w:t>
      </w:r>
      <w:r w:rsidRPr="00401690" w:rsidDel="007A12D9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</w:p>
    <w:p w14:paraId="6F30947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kern w:val="28"/>
          <w:lang w:eastAsia="lt-LT"/>
        </w:rPr>
        <w:t>Sąveika su kitais vaistais nenustatyta.</w:t>
      </w:r>
    </w:p>
    <w:p w14:paraId="35BCE0E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A0D4DB2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Nėštumas ir žindymo laikotarpis</w:t>
      </w:r>
    </w:p>
    <w:p w14:paraId="5B6A739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esate nėščia, žindote kūdikį, manote, kad galbūt esate nėščia, arba planuojate pastoti, tai prieš vartodama šį vaistą pasitarkite su gydytoju arba vaistininku.</w:t>
      </w:r>
    </w:p>
    <w:p w14:paraId="1DE13E1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6518218B" w14:textId="77777777" w:rsidR="00401690" w:rsidRPr="00401690" w:rsidRDefault="00401690" w:rsidP="004016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401690">
        <w:rPr>
          <w:rFonts w:ascii="Times New Roman" w:eastAsia="Times New Roman" w:hAnsi="Times New Roman" w:cs="Times New Roman"/>
          <w:kern w:val="28"/>
          <w:lang w:eastAsia="lt-LT"/>
        </w:rPr>
        <w:t xml:space="preserve">vaistinio </w:t>
      </w:r>
      <w:r w:rsidRPr="00401690">
        <w:rPr>
          <w:rFonts w:ascii="Times New Roman" w:eastAsia="Times New Roman" w:hAnsi="Times New Roman" w:cs="Times New Roman"/>
          <w:lang w:eastAsia="lt-LT"/>
        </w:rPr>
        <w:t>preparato nėščiosioms ir žindyvėms vartoti nerekomenduojama.</w:t>
      </w:r>
    </w:p>
    <w:p w14:paraId="69CBB0E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4D8A5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Vairavimas ir mechanizmų valdymas</w:t>
      </w:r>
    </w:p>
    <w:p w14:paraId="27C12D4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Dėl vaisto poveikio gebėjimui vairuoti ir valdyti mechanizmus nebuvo atlikta jokių tyrimų.</w:t>
      </w:r>
    </w:p>
    <w:p w14:paraId="38F3F34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C90B3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sudėtyje yra etanolio ir cukraus</w:t>
      </w:r>
    </w:p>
    <w:p w14:paraId="0E7C6D48" w14:textId="5F434B3D" w:rsidR="00A041AD" w:rsidRDefault="00401690" w:rsidP="00846DA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Šio vaisto sudėtyje yra ne mažiau kaip 8 tūrio % </w:t>
      </w:r>
      <w:r w:rsidR="00846DA5" w:rsidRPr="00401690">
        <w:rPr>
          <w:rFonts w:ascii="Times New Roman" w:eastAsia="Times New Roman" w:hAnsi="Times New Roman" w:cs="Times New Roman"/>
          <w:lang w:eastAsia="lt-LT"/>
        </w:rPr>
        <w:t>alkoholio</w:t>
      </w:r>
      <w:r w:rsidR="00846DA5" w:rsidRPr="00401690" w:rsidDel="00846DA5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(</w:t>
      </w:r>
      <w:r w:rsidR="00846DA5" w:rsidRPr="00401690">
        <w:rPr>
          <w:rFonts w:ascii="Times New Roman" w:eastAsia="Times New Roman" w:hAnsi="Times New Roman" w:cs="Times New Roman"/>
          <w:lang w:eastAsia="lt-LT"/>
        </w:rPr>
        <w:t>etanolio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),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. iki 0,4 g dozėje (5 ml)</w:t>
      </w:r>
      <w:r w:rsidR="0010159A">
        <w:rPr>
          <w:rFonts w:ascii="Times New Roman" w:eastAsia="Times New Roman" w:hAnsi="Times New Roman" w:cs="Times New Roman"/>
          <w:lang w:eastAsia="lt-LT"/>
        </w:rPr>
        <w:t>.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  <w:r w:rsidR="0010159A">
        <w:rPr>
          <w:rFonts w:ascii="Times New Roman" w:eastAsia="Times New Roman" w:hAnsi="Times New Roman" w:cs="Times New Roman"/>
          <w:lang w:eastAsia="lt-LT"/>
        </w:rPr>
        <w:t>Toks dozėje esantis alkoholio kiekis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atitinka 8 ml alaus, 3,4 ml vyno. </w:t>
      </w:r>
    </w:p>
    <w:p w14:paraId="1B9A2F14" w14:textId="371E40BB" w:rsidR="00401690" w:rsidRPr="00401690" w:rsidRDefault="0010159A" w:rsidP="0010159A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10159A">
        <w:rPr>
          <w:rFonts w:ascii="Times New Roman" w:eastAsia="Times New Roman" w:hAnsi="Times New Roman" w:cs="Times New Roman"/>
          <w:lang w:eastAsia="lt-LT"/>
        </w:rPr>
        <w:t>Mažas alkoholio kiekis, esantis šio vaisto sudėtyje, nesukelia pastebimo poveikio.</w:t>
      </w:r>
    </w:p>
    <w:p w14:paraId="050CD8C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8E4FAD8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Vienoje dozėje (5 ml), yra 4,6 g cukraus (sacharozės).</w:t>
      </w:r>
    </w:p>
    <w:p w14:paraId="63782548" w14:textId="3A9519CB" w:rsidR="00401690" w:rsidRPr="00401690" w:rsidRDefault="00C846E2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Būtina atsižvelgti c</w:t>
      </w:r>
      <w:r w:rsidR="00401690" w:rsidRPr="00401690">
        <w:rPr>
          <w:rFonts w:ascii="Times New Roman" w:eastAsia="Times New Roman" w:hAnsi="Times New Roman" w:cs="Times New Roman"/>
          <w:lang w:eastAsia="lt-LT"/>
        </w:rPr>
        <w:t>ukriniu diabetu sergantiems pacientams</w:t>
      </w:r>
      <w:r>
        <w:rPr>
          <w:rFonts w:ascii="Times New Roman" w:eastAsia="Times New Roman" w:hAnsi="Times New Roman" w:cs="Times New Roman"/>
          <w:lang w:eastAsia="lt-LT"/>
        </w:rPr>
        <w:t xml:space="preserve">. </w:t>
      </w:r>
    </w:p>
    <w:p w14:paraId="133B1BD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gydytojas Jums yra sakęs, kad netoleruojate kokių nors angliavandenių, kreipkitės į jį prieš pradėdami vartoti šį vaistą.</w:t>
      </w:r>
    </w:p>
    <w:p w14:paraId="5DA6E08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600F02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095F08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3.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Kaip vartoti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7B8F9A75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4F257190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 Jeigu abejojate, kreipkitės į gydytoją arba vaistininką.</w:t>
      </w:r>
    </w:p>
    <w:p w14:paraId="6A829347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2E58EF33" w14:textId="77777777" w:rsidR="00401690" w:rsidRPr="00401690" w:rsidRDefault="00401690" w:rsidP="00401690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24DD3A4A" w14:textId="675B7D2B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783C5B" w:rsidRPr="00783C5B">
        <w:rPr>
          <w:rFonts w:ascii="Times New Roman" w:eastAsia="Times New Roman" w:hAnsi="Times New Roman" w:cs="Times New Roman"/>
          <w:lang w:eastAsia="lt-LT"/>
        </w:rPr>
        <w:t>5 ml sirupo (1 matavimo šaukštą)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5611FCA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166F5C" w14:textId="77777777" w:rsidR="00401690" w:rsidRPr="00401690" w:rsidRDefault="00401690" w:rsidP="0040169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Vartojimas vaikams</w:t>
      </w:r>
    </w:p>
    <w:p w14:paraId="76BAC3FB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Vaisto nerekomenduojama vartoti jaunesniems nei 12 metų vaikams.</w:t>
      </w:r>
    </w:p>
    <w:p w14:paraId="75FD70C9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6DCD1EC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vartojant šio vaisto simptomai neišnyksta per savaitę, būtina pasitarti su gydytoju arba vaistininku.</w:t>
      </w:r>
    </w:p>
    <w:p w14:paraId="306E0AC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8A1199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kiltų daugiau klausimų dėl šio vaisto vartojimo, kreipkitės į gydytoją arba vaistininką.</w:t>
      </w:r>
    </w:p>
    <w:p w14:paraId="275E80E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6F8404B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36B5E8C7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4.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>Galimas šalutinis poveikis</w:t>
      </w:r>
    </w:p>
    <w:p w14:paraId="7BAFDD5A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4CBB55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Šis vaistas, kaip ir visi kiti, gali sukelti šalutinį poveikį, nors jis pasireiškia ne visiems žmonėms.</w:t>
      </w:r>
    </w:p>
    <w:p w14:paraId="35F896F5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936090C" w14:textId="77777777" w:rsidR="00BD6FE9" w:rsidRDefault="00BD6FE9" w:rsidP="0040169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napToGrid w:val="0"/>
        </w:rPr>
      </w:pPr>
      <w:bookmarkStart w:id="9" w:name="_Hlk111808715"/>
      <w:r w:rsidRPr="00BD6FE9">
        <w:rPr>
          <w:rFonts w:ascii="Times New Roman" w:eastAsia="Times New Roman" w:hAnsi="Times New Roman" w:cs="Times New Roman"/>
          <w:b/>
          <w:bCs/>
          <w:noProof/>
          <w:snapToGrid w:val="0"/>
        </w:rPr>
        <w:t>Šalutinio poveikio reiškiniai, kurių dažnis nežinomas (negali būti apskaičiuotas pagal turimus duomenis):</w:t>
      </w:r>
    </w:p>
    <w:bookmarkEnd w:id="9"/>
    <w:p w14:paraId="1CC4125E" w14:textId="33389D9A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edemos atvejis) bei virškinimo sutrikimų.</w:t>
      </w:r>
    </w:p>
    <w:p w14:paraId="2901601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4CF1D5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Pranešimas apie šalutinį poveikį</w:t>
      </w:r>
    </w:p>
    <w:p w14:paraId="08A4FF5A" w14:textId="7D45C39A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Jeigu pasireiškė šalutinis poveikis, įskaitant šiame lapelyje nenurodytą, pasakykite gydytojui arba vaistininkui. </w:t>
      </w:r>
      <w:r w:rsidR="00BB58F7" w:rsidRPr="00BB58F7">
        <w:rPr>
          <w:rFonts w:ascii="Times New Roman" w:eastAsia="Times New Roman" w:hAnsi="Times New Roman" w:cs="Times New Roman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BB58F7" w:rsidRPr="00BB58F7">
        <w:rPr>
          <w:rFonts w:ascii="Times New Roman" w:eastAsia="Times New Roman" w:hAnsi="Times New Roman" w:cs="Times New Roman"/>
          <w:u w:val="single"/>
          <w:lang w:eastAsia="lt-LT"/>
        </w:rPr>
        <w:t>https://vvkt.lrv.lt/lt/</w:t>
      </w:r>
      <w:r w:rsidR="00BB58F7" w:rsidRPr="00BB58F7">
        <w:rPr>
          <w:rFonts w:ascii="Times New Roman" w:eastAsia="Times New Roman" w:hAnsi="Times New Roman" w:cs="Times New Roman"/>
          <w:lang w:eastAsia="lt-LT"/>
        </w:rPr>
        <w:t xml:space="preserve"> nurodytais būdais arba paskambinti nemokamu telefonu +370 800 73 568.</w:t>
      </w:r>
      <w:r w:rsidR="00BB58F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Pranešdami apie šalutinį poveikį galite mums padėti gauti daugiau informacijos apie šio vaisto saugumą.</w:t>
      </w:r>
    </w:p>
    <w:p w14:paraId="3CE4DF63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35A9B94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60F429A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5.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Kaip laikyti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027ACC8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048AC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lastRenderedPageBreak/>
        <w:t>Šį vaistą laikykite vaikams nepastebimoje ir nepasiekiamoje vietoje.</w:t>
      </w:r>
    </w:p>
    <w:p w14:paraId="154C5E7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ne aukštesnėje kaip 25ºC temperatūroje.</w:t>
      </w:r>
    </w:p>
    <w:p w14:paraId="2DD1D7B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dėžutėje, kad vaistas būtų apsaugotas nuo šviesos.</w:t>
      </w:r>
    </w:p>
    <w:p w14:paraId="664DA6C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4C040093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96F0E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01690">
        <w:rPr>
          <w:rFonts w:ascii="Times New Roman" w:eastAsia="Times New Roman" w:hAnsi="Times New Roman" w:cs="Times New Roman"/>
          <w:noProof/>
        </w:rPr>
        <w:t xml:space="preserve">Ant buteliuko etiketės ir dėžutės po „Tinka iki“ nurodytam tinkamumo laikui pasibaigus, šio vaisto vartoti negalima. </w:t>
      </w:r>
      <w:r w:rsidRPr="00401690">
        <w:rPr>
          <w:rFonts w:ascii="Times New Roman" w:eastAsia="Times New Roman" w:hAnsi="Times New Roman" w:cs="Times New Roman"/>
        </w:rPr>
        <w:t>Vaistas tinkamas vartoti iki paskutinės nurodyto mėnesio dienos.</w:t>
      </w:r>
    </w:p>
    <w:p w14:paraId="49A49E2A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B549FB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087F8C31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031F870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814A2DA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Pakuotės turinys ir kita informacija</w:t>
      </w:r>
    </w:p>
    <w:p w14:paraId="0AB8479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A9EF66B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sudėtis</w:t>
      </w:r>
    </w:p>
    <w:p w14:paraId="1F60582A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-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 xml:space="preserve">Veiklioji medžiaga yra čiobrelių skystasis ekstraktas. 1 ml sirupo yra 307,5 mg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(čiobrelių žolės), skystojo ekstrakto (1:1).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4E230F4F" w14:textId="77777777" w:rsidR="00401690" w:rsidRPr="00401690" w:rsidRDefault="00401690" w:rsidP="0040169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-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Pagalbinė medžiaga: cukraus sirupas (sacharozė ir išgrynintas vanduo).</w:t>
      </w:r>
    </w:p>
    <w:p w14:paraId="320F318D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ECBEA0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išvaizda ir kiekis pakuotėje</w:t>
      </w:r>
    </w:p>
    <w:p w14:paraId="1459AFC8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Tamsiai rudos spalvos, aromatinio kvapo, saldaus skonio sirupas.</w:t>
      </w:r>
    </w:p>
    <w:p w14:paraId="4FB9533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BA2A5E" w14:textId="786DE84C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Kartono dėžutėje yra vienas buteliukas</w:t>
      </w:r>
      <w:r w:rsidR="00783C5B" w:rsidRPr="00783C5B">
        <w:rPr>
          <w:rFonts w:ascii="Times New Roman" w:eastAsia="Times New Roman" w:hAnsi="Times New Roman" w:cs="Times New Roman"/>
          <w:lang w:eastAsia="lt-LT"/>
        </w:rPr>
        <w:t xml:space="preserve"> ir 5</w:t>
      </w:r>
      <w:r w:rsidR="00292568">
        <w:rPr>
          <w:rFonts w:ascii="Times New Roman" w:eastAsia="Times New Roman" w:hAnsi="Times New Roman" w:cs="Times New Roman"/>
          <w:lang w:eastAsia="lt-LT"/>
        </w:rPr>
        <w:t> </w:t>
      </w:r>
      <w:r w:rsidR="00783C5B" w:rsidRPr="00783C5B">
        <w:rPr>
          <w:rFonts w:ascii="Times New Roman" w:eastAsia="Times New Roman" w:hAnsi="Times New Roman" w:cs="Times New Roman"/>
          <w:lang w:eastAsia="lt-LT"/>
        </w:rPr>
        <w:t>ml matavimo šaukštas su gradavimo žymėmis. Buteliuke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yra 100 ml sirupo.</w:t>
      </w:r>
    </w:p>
    <w:p w14:paraId="67F81344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07FD9B" w14:textId="77777777" w:rsidR="00401690" w:rsidRPr="00401690" w:rsidRDefault="00401690" w:rsidP="00401690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Registruotojas ir gamintojas</w:t>
      </w:r>
    </w:p>
    <w:p w14:paraId="5498FE58" w14:textId="77777777" w:rsidR="00401690" w:rsidRPr="00401690" w:rsidRDefault="00401690" w:rsidP="004016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C626A69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</w:t>
      </w:r>
    </w:p>
    <w:p w14:paraId="3698FBF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2606E097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LT</w:t>
      </w:r>
      <w:r w:rsidRPr="00401690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70E2BA9F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451E67B0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3A7CA394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A9C3A08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apie šį vaistą norite sužinoti daugiau, kreipkitės į vietinį  registruotojo atstovą.</w:t>
      </w:r>
    </w:p>
    <w:p w14:paraId="366B39DF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lt-LT"/>
        </w:rPr>
      </w:pPr>
    </w:p>
    <w:p w14:paraId="4A97E83E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</w:t>
      </w:r>
    </w:p>
    <w:p w14:paraId="40B57042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0BA076BC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LT</w:t>
      </w:r>
      <w:r w:rsidRPr="00401690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25F7CD3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2E884BF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3DD6F0D0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9E12A3C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E1E355C" w14:textId="6EAC8981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bCs/>
          <w:lang w:eastAsia="lt-LT"/>
        </w:rPr>
        <w:t xml:space="preserve">Šis pakuotės lapelis paskutinį kartą peržiūrėtas </w:t>
      </w:r>
      <w:r w:rsidR="00157314">
        <w:rPr>
          <w:rFonts w:ascii="Times New Roman" w:eastAsia="Times New Roman" w:hAnsi="Times New Roman" w:cs="Times New Roman"/>
          <w:b/>
          <w:bCs/>
          <w:lang w:eastAsia="lt-LT"/>
        </w:rPr>
        <w:t>2026-08-21</w:t>
      </w:r>
      <w:r w:rsidR="00547FFC">
        <w:rPr>
          <w:rFonts w:ascii="Times New Roman" w:eastAsia="Times New Roman" w:hAnsi="Times New Roman" w:cs="Times New Roman"/>
          <w:b/>
          <w:bCs/>
          <w:lang w:eastAsia="lt-LT"/>
        </w:rPr>
        <w:t xml:space="preserve">. </w:t>
      </w:r>
    </w:p>
    <w:p w14:paraId="77F1E41C" w14:textId="77777777" w:rsidR="00401690" w:rsidRPr="00401690" w:rsidRDefault="00401690" w:rsidP="004016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5C8F046" w14:textId="77777777" w:rsidR="00401690" w:rsidRPr="00401690" w:rsidRDefault="00401690" w:rsidP="0040169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8DB6880" w14:textId="1D822D0E" w:rsidR="00401690" w:rsidRDefault="00691500" w:rsidP="00401690">
      <w:pPr>
        <w:rPr>
          <w:rFonts w:ascii="Times New Roman" w:eastAsia="Times New Roman" w:hAnsi="Times New Roman" w:cs="Times New Roman"/>
        </w:rPr>
      </w:pPr>
      <w:r w:rsidRPr="00691500">
        <w:rPr>
          <w:rFonts w:ascii="Times New Roman" w:eastAsia="Times New Roman" w:hAnsi="Times New Roman" w:cs="Times New Roman"/>
        </w:rPr>
        <w:t xml:space="preserve">Išsami informacija apie šį vaistą pateikiama Valstybinės vaistų kontrolės tarnybos prie Lietuvos Respublikos sveikatos apsaugos ministerijos tinklalapyje </w:t>
      </w:r>
      <w:hyperlink r:id="rId8" w:history="1">
        <w:r w:rsidR="00536B9B" w:rsidRPr="00145188">
          <w:rPr>
            <w:rStyle w:val="Hipersaitas"/>
            <w:rFonts w:ascii="Times New Roman" w:eastAsia="Times New Roman" w:hAnsi="Times New Roman" w:cs="Times New Roman"/>
          </w:rPr>
          <w:t>https://vvkt.lrv.lt/lt/</w:t>
        </w:r>
      </w:hyperlink>
      <w:r w:rsidRPr="00691500">
        <w:rPr>
          <w:rFonts w:ascii="Times New Roman" w:eastAsia="Times New Roman" w:hAnsi="Times New Roman" w:cs="Times New Roman"/>
        </w:rPr>
        <w:t>.</w:t>
      </w:r>
      <w:r w:rsidR="00536B9B">
        <w:rPr>
          <w:rFonts w:ascii="Times New Roman" w:eastAsia="Times New Roman" w:hAnsi="Times New Roman" w:cs="Times New Roman"/>
        </w:rPr>
        <w:t xml:space="preserve"> </w:t>
      </w:r>
    </w:p>
    <w:p w14:paraId="5053AE35" w14:textId="77777777" w:rsidR="00AE5466" w:rsidRPr="00401690" w:rsidRDefault="00AE5466" w:rsidP="00401690"/>
    <w:sectPr w:rsidR="00AE5466" w:rsidRPr="00401690" w:rsidSect="007A12D9">
      <w:headerReference w:type="default" r:id="rId9"/>
      <w:footerReference w:type="even" r:id="rId10"/>
      <w:footerReference w:type="default" r:id="rId11"/>
      <w:pgSz w:w="11906" w:h="16838"/>
      <w:pgMar w:top="1134" w:right="1418" w:bottom="1134" w:left="1418" w:header="737" w:footer="73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2582" w14:textId="77777777" w:rsidR="005A7405" w:rsidRDefault="005A7405">
      <w:pPr>
        <w:spacing w:after="0" w:line="240" w:lineRule="auto"/>
      </w:pPr>
      <w:r>
        <w:separator/>
      </w:r>
    </w:p>
  </w:endnote>
  <w:endnote w:type="continuationSeparator" w:id="0">
    <w:p w14:paraId="41500EB1" w14:textId="77777777" w:rsidR="005A7405" w:rsidRDefault="005A7405">
      <w:pPr>
        <w:spacing w:after="0" w:line="240" w:lineRule="auto"/>
      </w:pPr>
      <w:r>
        <w:continuationSeparator/>
      </w:r>
    </w:p>
  </w:endnote>
  <w:endnote w:type="continuationNotice" w:id="1">
    <w:p w14:paraId="26D67D79" w14:textId="77777777" w:rsidR="005A7405" w:rsidRDefault="005A74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93FE" w14:textId="77777777" w:rsidR="007A12D9" w:rsidRDefault="0040169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49B924D4" w14:textId="77777777" w:rsidR="007A12D9" w:rsidRDefault="007A12D9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C3044" w14:textId="02A5F5FD" w:rsidR="007A12D9" w:rsidRDefault="0040169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327E8">
      <w:rPr>
        <w:rStyle w:val="Puslapionumeris"/>
        <w:noProof/>
      </w:rPr>
      <w:t>1</w:t>
    </w:r>
    <w:r w:rsidR="00C327E8">
      <w:rPr>
        <w:rStyle w:val="Puslapionumeris"/>
        <w:noProof/>
      </w:rPr>
      <w:t>6</w:t>
    </w:r>
    <w:r>
      <w:rPr>
        <w:rStyle w:val="Puslapionumeris"/>
      </w:rPr>
      <w:fldChar w:fldCharType="end"/>
    </w:r>
  </w:p>
  <w:p w14:paraId="27E45155" w14:textId="77777777" w:rsidR="007A12D9" w:rsidRDefault="007A12D9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C7325" w14:textId="77777777" w:rsidR="005A7405" w:rsidRDefault="005A7405">
      <w:pPr>
        <w:spacing w:after="0" w:line="240" w:lineRule="auto"/>
      </w:pPr>
      <w:r>
        <w:separator/>
      </w:r>
    </w:p>
  </w:footnote>
  <w:footnote w:type="continuationSeparator" w:id="0">
    <w:p w14:paraId="39182AF8" w14:textId="77777777" w:rsidR="005A7405" w:rsidRDefault="005A7405">
      <w:pPr>
        <w:spacing w:after="0" w:line="240" w:lineRule="auto"/>
      </w:pPr>
      <w:r>
        <w:continuationSeparator/>
      </w:r>
    </w:p>
  </w:footnote>
  <w:footnote w:type="continuationNotice" w:id="1">
    <w:p w14:paraId="6921FAFF" w14:textId="77777777" w:rsidR="005A7405" w:rsidRDefault="005A74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B010" w14:textId="77777777" w:rsidR="00825613" w:rsidRDefault="0082561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E21F34"/>
    <w:multiLevelType w:val="hybridMultilevel"/>
    <w:tmpl w:val="AC861A2C"/>
    <w:lvl w:ilvl="0" w:tplc="2772921C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03C19"/>
    <w:multiLevelType w:val="hybridMultilevel"/>
    <w:tmpl w:val="194A8CB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1209216">
    <w:abstractNumId w:val="1"/>
  </w:num>
  <w:num w:numId="2" w16cid:durableId="29775860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88494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45A"/>
    <w:rsid w:val="00006007"/>
    <w:rsid w:val="00011CDF"/>
    <w:rsid w:val="0001265C"/>
    <w:rsid w:val="00017CB6"/>
    <w:rsid w:val="00093B74"/>
    <w:rsid w:val="000C1AAF"/>
    <w:rsid w:val="000E50C5"/>
    <w:rsid w:val="0010159A"/>
    <w:rsid w:val="0012477B"/>
    <w:rsid w:val="001335AA"/>
    <w:rsid w:val="00157314"/>
    <w:rsid w:val="00161C70"/>
    <w:rsid w:val="00176B6C"/>
    <w:rsid w:val="001C7EC9"/>
    <w:rsid w:val="001D2B55"/>
    <w:rsid w:val="00253A43"/>
    <w:rsid w:val="00271E81"/>
    <w:rsid w:val="00280F9C"/>
    <w:rsid w:val="00283D4F"/>
    <w:rsid w:val="002904C1"/>
    <w:rsid w:val="00292568"/>
    <w:rsid w:val="002A4901"/>
    <w:rsid w:val="003801B0"/>
    <w:rsid w:val="003B1A17"/>
    <w:rsid w:val="00401690"/>
    <w:rsid w:val="00402A71"/>
    <w:rsid w:val="0040427C"/>
    <w:rsid w:val="00455642"/>
    <w:rsid w:val="00456E62"/>
    <w:rsid w:val="00463712"/>
    <w:rsid w:val="004A6532"/>
    <w:rsid w:val="004E2611"/>
    <w:rsid w:val="00506B58"/>
    <w:rsid w:val="00526598"/>
    <w:rsid w:val="00536B9B"/>
    <w:rsid w:val="00547FFC"/>
    <w:rsid w:val="00551DB7"/>
    <w:rsid w:val="00575262"/>
    <w:rsid w:val="00587023"/>
    <w:rsid w:val="005A7405"/>
    <w:rsid w:val="005F3006"/>
    <w:rsid w:val="00600BEF"/>
    <w:rsid w:val="00616150"/>
    <w:rsid w:val="00625F4E"/>
    <w:rsid w:val="00691500"/>
    <w:rsid w:val="006C0FAF"/>
    <w:rsid w:val="007336E5"/>
    <w:rsid w:val="00783C5B"/>
    <w:rsid w:val="007A12D9"/>
    <w:rsid w:val="007A5B17"/>
    <w:rsid w:val="007C79DC"/>
    <w:rsid w:val="00817916"/>
    <w:rsid w:val="00820DD2"/>
    <w:rsid w:val="0082445A"/>
    <w:rsid w:val="00825613"/>
    <w:rsid w:val="00846DA5"/>
    <w:rsid w:val="00887837"/>
    <w:rsid w:val="008B5E7F"/>
    <w:rsid w:val="009128CE"/>
    <w:rsid w:val="00914288"/>
    <w:rsid w:val="00981E33"/>
    <w:rsid w:val="00A041AD"/>
    <w:rsid w:val="00A13D92"/>
    <w:rsid w:val="00A32BBE"/>
    <w:rsid w:val="00A560E2"/>
    <w:rsid w:val="00A64F94"/>
    <w:rsid w:val="00AE5466"/>
    <w:rsid w:val="00AF0A48"/>
    <w:rsid w:val="00B2609E"/>
    <w:rsid w:val="00B75B53"/>
    <w:rsid w:val="00BA251C"/>
    <w:rsid w:val="00BA794C"/>
    <w:rsid w:val="00BB062F"/>
    <w:rsid w:val="00BB58F7"/>
    <w:rsid w:val="00BD496F"/>
    <w:rsid w:val="00BD6FE9"/>
    <w:rsid w:val="00BE1F85"/>
    <w:rsid w:val="00C162BB"/>
    <w:rsid w:val="00C327E8"/>
    <w:rsid w:val="00C57650"/>
    <w:rsid w:val="00C846E2"/>
    <w:rsid w:val="00C961BE"/>
    <w:rsid w:val="00CC3284"/>
    <w:rsid w:val="00CD6B41"/>
    <w:rsid w:val="00CE73CF"/>
    <w:rsid w:val="00D02EE6"/>
    <w:rsid w:val="00D25854"/>
    <w:rsid w:val="00D26E07"/>
    <w:rsid w:val="00D51FF2"/>
    <w:rsid w:val="00DC487B"/>
    <w:rsid w:val="00E2760E"/>
    <w:rsid w:val="00E5040F"/>
    <w:rsid w:val="00EA3FCC"/>
    <w:rsid w:val="00EB6329"/>
    <w:rsid w:val="00EF16F1"/>
    <w:rsid w:val="00EF5669"/>
    <w:rsid w:val="00F11E11"/>
    <w:rsid w:val="00F27B82"/>
    <w:rsid w:val="00F362C6"/>
    <w:rsid w:val="00F9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721B"/>
  <w15:chartTrackingRefBased/>
  <w15:docId w15:val="{48B7F62E-B0AF-4BCE-8E7D-8F9E072E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2561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82561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Cs/>
      <w:u w:val="single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256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4016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01690"/>
  </w:style>
  <w:style w:type="character" w:styleId="Puslapionumeris">
    <w:name w:val="page number"/>
    <w:basedOn w:val="Numatytasispastraiposriftas"/>
    <w:rsid w:val="00401690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17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17916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B2609E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506B58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506B58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25613"/>
    <w:rPr>
      <w:rFonts w:ascii="Times New Roman" w:eastAsia="Times New Roman" w:hAnsi="Times New Roman" w:cs="Times New Roman"/>
      <w:i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25613"/>
    <w:rPr>
      <w:rFonts w:ascii="Times New Roman" w:eastAsia="Times New Roman" w:hAnsi="Times New Roman" w:cs="Times New Roman"/>
      <w:bCs/>
      <w:u w:val="single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256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2561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2561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2561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2561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25613"/>
    <w:rPr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825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25613"/>
  </w:style>
  <w:style w:type="character" w:styleId="Neapdorotaspaminjimas">
    <w:name w:val="Unresolved Mention"/>
    <w:basedOn w:val="Numatytasispastraiposriftas"/>
    <w:uiPriority w:val="99"/>
    <w:semiHidden/>
    <w:unhideWhenUsed/>
    <w:rsid w:val="00BB5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vkt.lrv.lt/l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10573</Words>
  <Characters>6028</Characters>
  <Application>Microsoft Office Word</Application>
  <DocSecurity>0</DocSecurity>
  <Lines>50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Kairiuniene</dc:creator>
  <cp:keywords/>
  <dc:description/>
  <cp:lastModifiedBy>Albina Burkauskaitė</cp:lastModifiedBy>
  <cp:revision>3</cp:revision>
  <cp:lastPrinted>2026-04-22T09:39:00Z</cp:lastPrinted>
  <dcterms:created xsi:type="dcterms:W3CDTF">2026-08-25T06:43:00Z</dcterms:created>
  <dcterms:modified xsi:type="dcterms:W3CDTF">2026-08-25T06:45:00Z</dcterms:modified>
</cp:coreProperties>
</file>