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3A2" w:rsidRPr="00FC05C2" w:rsidRDefault="000E43A2" w:rsidP="000E43A2">
      <w:pPr>
        <w:pStyle w:val="TTEMEASMCA"/>
        <w:rPr>
          <w:lang w:val="lt-LT"/>
        </w:rPr>
      </w:pPr>
      <w:r w:rsidRPr="00FC05C2">
        <w:rPr>
          <w:caps w:val="0"/>
          <w:lang w:val="lt-LT"/>
        </w:rPr>
        <w:t>Pakuotės lapelis: informacija vartotojui</w:t>
      </w:r>
    </w:p>
    <w:p w:rsidR="000E43A2" w:rsidRPr="00FC05C2" w:rsidRDefault="000E43A2" w:rsidP="000E43A2">
      <w:pPr>
        <w:pStyle w:val="BTEMEASMCA"/>
      </w:pPr>
    </w:p>
    <w:p w:rsidR="000E43A2" w:rsidRPr="00FC05C2" w:rsidRDefault="000E43A2" w:rsidP="000E43A2">
      <w:pPr>
        <w:spacing w:line="240" w:lineRule="auto"/>
        <w:jc w:val="center"/>
        <w:rPr>
          <w:b/>
          <w:szCs w:val="22"/>
          <w:lang w:val="lt-LT"/>
        </w:rPr>
      </w:pPr>
      <w:proofErr w:type="spellStart"/>
      <w:r w:rsidRPr="00FC05C2">
        <w:rPr>
          <w:b/>
          <w:szCs w:val="22"/>
          <w:lang w:val="lt-LT"/>
        </w:rPr>
        <w:t>xefo</w:t>
      </w:r>
      <w:proofErr w:type="spellEnd"/>
      <w:r w:rsidRPr="00FC05C2">
        <w:rPr>
          <w:b/>
          <w:szCs w:val="22"/>
          <w:lang w:val="lt-LT"/>
        </w:rPr>
        <w:t xml:space="preserve"> 8 mg plėvele dengtos tabletės</w:t>
      </w:r>
    </w:p>
    <w:p w:rsidR="000E43A2" w:rsidRPr="00FC05C2" w:rsidRDefault="000E43A2" w:rsidP="000E43A2">
      <w:pPr>
        <w:pStyle w:val="BTeEMEASMCA"/>
      </w:pPr>
      <w:proofErr w:type="spellStart"/>
      <w:r w:rsidRPr="00FC05C2">
        <w:t>Lornoksikamas</w:t>
      </w:r>
      <w:proofErr w:type="spellEnd"/>
      <w:r w:rsidRPr="00FC05C2">
        <w:t xml:space="preserve"> </w:t>
      </w:r>
    </w:p>
    <w:p w:rsidR="000E43A2" w:rsidRPr="00FC05C2" w:rsidRDefault="000E43A2" w:rsidP="000E43A2">
      <w:pPr>
        <w:pStyle w:val="BTEMEASMCA"/>
      </w:pPr>
    </w:p>
    <w:p w:rsidR="000E43A2" w:rsidRPr="00FC05C2" w:rsidRDefault="000E43A2" w:rsidP="000E43A2">
      <w:pPr>
        <w:pStyle w:val="BTbEMEASMCA"/>
      </w:pPr>
      <w:r w:rsidRPr="00FC05C2">
        <w:t>Atidžiai perskaitykite visą šį lapelį, prieš pradėdami vartoti vaistą, nes jame pateikiama Jums svarbi informacija.</w:t>
      </w:r>
    </w:p>
    <w:p w:rsidR="000E43A2" w:rsidRPr="00D61C69" w:rsidRDefault="000E43A2" w:rsidP="000E43A2">
      <w:pPr>
        <w:pStyle w:val="Sraopastraipa"/>
        <w:numPr>
          <w:ilvl w:val="0"/>
          <w:numId w:val="10"/>
        </w:numPr>
        <w:ind w:left="567" w:hanging="567"/>
      </w:pPr>
      <w:r w:rsidRPr="00FC05C2">
        <w:rPr>
          <w:lang w:val="lt-LT"/>
        </w:rPr>
        <w:t>Neišmeskite šio lapelio, nes vėl gali prireikti jį perskaityti.</w:t>
      </w:r>
    </w:p>
    <w:p w:rsidR="000E43A2" w:rsidRPr="00FC05C2" w:rsidRDefault="000E43A2" w:rsidP="000E43A2">
      <w:pPr>
        <w:pStyle w:val="Sraopastraipa"/>
        <w:numPr>
          <w:ilvl w:val="0"/>
          <w:numId w:val="10"/>
        </w:numPr>
        <w:ind w:left="567" w:hanging="567"/>
      </w:pPr>
      <w:r w:rsidRPr="00FC05C2">
        <w:rPr>
          <w:lang w:val="lt-LT"/>
        </w:rPr>
        <w:t>Jeigu kiltų daugiau klausimų, kreipkitės į gydytoją arba vaistininką.</w:t>
      </w:r>
    </w:p>
    <w:p w:rsidR="000E43A2" w:rsidRPr="00FC05C2" w:rsidRDefault="000E43A2" w:rsidP="000E43A2">
      <w:pPr>
        <w:pStyle w:val="Sraopastraipa"/>
        <w:numPr>
          <w:ilvl w:val="0"/>
          <w:numId w:val="10"/>
        </w:numPr>
        <w:ind w:left="567" w:hanging="567"/>
      </w:pPr>
      <w:r w:rsidRPr="00FC05C2">
        <w:rPr>
          <w:lang w:val="lt-LT"/>
        </w:rPr>
        <w:t>Šis vaistas skirtas tik Jums, todėl kitiems žmonėms jo duoti negalima. Vaistas gali jiems pakenkti (net tiems, kurių ligos požymiai yra tokie patys kaip Jūsų).</w:t>
      </w:r>
    </w:p>
    <w:p w:rsidR="000E43A2" w:rsidRPr="00FC05C2" w:rsidRDefault="000E43A2" w:rsidP="000E43A2">
      <w:pPr>
        <w:pStyle w:val="Sraopastraipa"/>
        <w:numPr>
          <w:ilvl w:val="0"/>
          <w:numId w:val="10"/>
        </w:numPr>
        <w:ind w:left="567" w:hanging="567"/>
      </w:pPr>
      <w:r w:rsidRPr="00FC05C2">
        <w:rPr>
          <w:lang w:val="lt-LT"/>
        </w:rPr>
        <w:t>Jeigu pasireiškė šalutinis poveikis (net jeigu jis šiame lapelyje nenurodytas), kreipkitės į gydytoją arba vaistininką. Žr. 4 skyrių.</w:t>
      </w:r>
    </w:p>
    <w:p w:rsidR="000E43A2" w:rsidRPr="00FC05C2" w:rsidRDefault="000E43A2" w:rsidP="000E43A2">
      <w:pPr>
        <w:pStyle w:val="BTEMEASMCA"/>
      </w:pPr>
    </w:p>
    <w:p w:rsidR="000E43A2" w:rsidRPr="00FC05C2" w:rsidRDefault="000E43A2" w:rsidP="000E43A2">
      <w:pPr>
        <w:pStyle w:val="BTEMEASMCA"/>
      </w:pPr>
    </w:p>
    <w:p w:rsidR="000E43A2" w:rsidRPr="00FC05C2" w:rsidRDefault="000E43A2" w:rsidP="000E43A2">
      <w:pPr>
        <w:pStyle w:val="BTbEMEASMCA"/>
      </w:pPr>
      <w:r w:rsidRPr="00FC05C2">
        <w:t>Apie ką rašoma šiame lapelyje?</w:t>
      </w:r>
    </w:p>
    <w:p w:rsidR="000E43A2" w:rsidRPr="00FC05C2" w:rsidRDefault="000E43A2" w:rsidP="000E43A2">
      <w:pPr>
        <w:pStyle w:val="BTbEMEASMCA"/>
      </w:pPr>
    </w:p>
    <w:p w:rsidR="000E43A2" w:rsidRPr="00FC05C2" w:rsidRDefault="000E43A2" w:rsidP="000E43A2">
      <w:pPr>
        <w:pStyle w:val="Sraopastraipa"/>
        <w:numPr>
          <w:ilvl w:val="0"/>
          <w:numId w:val="13"/>
        </w:numPr>
        <w:ind w:left="567" w:hanging="567"/>
      </w:pPr>
      <w:r w:rsidRPr="00FC05C2">
        <w:rPr>
          <w:lang w:val="lt-LT"/>
        </w:rPr>
        <w:t xml:space="preserve">Kas yra </w:t>
      </w:r>
      <w:proofErr w:type="spellStart"/>
      <w:r w:rsidRPr="00FC05C2">
        <w:rPr>
          <w:lang w:val="lt-LT"/>
        </w:rPr>
        <w:t>xefo</w:t>
      </w:r>
      <w:proofErr w:type="spellEnd"/>
      <w:r w:rsidRPr="00FC05C2">
        <w:rPr>
          <w:lang w:val="lt-LT"/>
        </w:rPr>
        <w:t xml:space="preserve"> ir kam jis vartojamas</w:t>
      </w:r>
    </w:p>
    <w:p w:rsidR="000E43A2" w:rsidRPr="00FC05C2" w:rsidRDefault="000E43A2" w:rsidP="000E43A2">
      <w:pPr>
        <w:pStyle w:val="Sraopastraipa"/>
        <w:numPr>
          <w:ilvl w:val="0"/>
          <w:numId w:val="13"/>
        </w:numPr>
        <w:ind w:left="567" w:hanging="567"/>
      </w:pPr>
      <w:r w:rsidRPr="00FC05C2">
        <w:rPr>
          <w:lang w:val="lt-LT"/>
        </w:rPr>
        <w:t xml:space="preserve">Kas žinotina prieš vartojant </w:t>
      </w:r>
      <w:proofErr w:type="spellStart"/>
      <w:r w:rsidRPr="00FC05C2">
        <w:rPr>
          <w:lang w:val="lt-LT"/>
        </w:rPr>
        <w:t>xefo</w:t>
      </w:r>
      <w:proofErr w:type="spellEnd"/>
    </w:p>
    <w:p w:rsidR="000E43A2" w:rsidRPr="00FC05C2" w:rsidRDefault="000E43A2" w:rsidP="000E43A2">
      <w:pPr>
        <w:pStyle w:val="Sraopastraipa"/>
        <w:numPr>
          <w:ilvl w:val="0"/>
          <w:numId w:val="13"/>
        </w:numPr>
        <w:ind w:left="567" w:hanging="567"/>
      </w:pPr>
      <w:r w:rsidRPr="00FC05C2">
        <w:rPr>
          <w:lang w:val="lt-LT"/>
        </w:rPr>
        <w:t xml:space="preserve">Kaip vartoti </w:t>
      </w:r>
      <w:proofErr w:type="spellStart"/>
      <w:r w:rsidRPr="00FC05C2">
        <w:rPr>
          <w:lang w:val="lt-LT"/>
        </w:rPr>
        <w:t>xefo</w:t>
      </w:r>
      <w:proofErr w:type="spellEnd"/>
    </w:p>
    <w:p w:rsidR="000E43A2" w:rsidRPr="00FC05C2" w:rsidRDefault="000E43A2" w:rsidP="000E43A2">
      <w:pPr>
        <w:pStyle w:val="Sraopastraipa"/>
        <w:numPr>
          <w:ilvl w:val="0"/>
          <w:numId w:val="13"/>
        </w:numPr>
        <w:ind w:left="567" w:hanging="567"/>
      </w:pPr>
      <w:r w:rsidRPr="00FC05C2">
        <w:rPr>
          <w:lang w:val="lt-LT"/>
        </w:rPr>
        <w:t>Galimas šalutinis poveikis</w:t>
      </w:r>
    </w:p>
    <w:p w:rsidR="000E43A2" w:rsidRPr="00FC05C2" w:rsidRDefault="000E43A2" w:rsidP="000E43A2">
      <w:pPr>
        <w:pStyle w:val="Sraopastraipa"/>
        <w:numPr>
          <w:ilvl w:val="0"/>
          <w:numId w:val="13"/>
        </w:numPr>
        <w:ind w:left="567" w:hanging="567"/>
      </w:pPr>
      <w:r w:rsidRPr="00FC05C2">
        <w:rPr>
          <w:lang w:val="lt-LT"/>
        </w:rPr>
        <w:t xml:space="preserve">Kaip laikyti </w:t>
      </w:r>
      <w:proofErr w:type="spellStart"/>
      <w:r w:rsidRPr="00FC05C2">
        <w:rPr>
          <w:lang w:val="lt-LT"/>
        </w:rPr>
        <w:t>xefo</w:t>
      </w:r>
      <w:proofErr w:type="spellEnd"/>
    </w:p>
    <w:p w:rsidR="000E43A2" w:rsidRPr="00FC05C2" w:rsidRDefault="000E43A2" w:rsidP="000E43A2">
      <w:pPr>
        <w:pStyle w:val="Sraopastraipa"/>
        <w:numPr>
          <w:ilvl w:val="0"/>
          <w:numId w:val="13"/>
        </w:numPr>
        <w:ind w:left="567" w:hanging="567"/>
      </w:pPr>
      <w:r w:rsidRPr="00FC05C2">
        <w:rPr>
          <w:lang w:val="lt-LT"/>
        </w:rPr>
        <w:t>Pakuotės turinys ir kita informacija</w:t>
      </w:r>
    </w:p>
    <w:p w:rsidR="000E43A2" w:rsidRPr="00FC05C2" w:rsidRDefault="000E43A2" w:rsidP="000E43A2">
      <w:pPr>
        <w:pStyle w:val="BTEMEASMCA"/>
      </w:pPr>
    </w:p>
    <w:p w:rsidR="000E43A2" w:rsidRPr="00FC05C2" w:rsidRDefault="000E43A2" w:rsidP="000E43A2">
      <w:pPr>
        <w:pStyle w:val="BTEMEASMCA"/>
      </w:pPr>
    </w:p>
    <w:p w:rsidR="000E43A2" w:rsidRPr="00FC05C2" w:rsidRDefault="000E43A2" w:rsidP="000E43A2">
      <w:pPr>
        <w:pStyle w:val="PI-1EMEASMCA"/>
      </w:pPr>
      <w:r w:rsidRPr="00FC05C2">
        <w:t>1.</w:t>
      </w:r>
      <w:r w:rsidRPr="00FC05C2">
        <w:tab/>
        <w:t xml:space="preserve">Kas yra </w:t>
      </w:r>
      <w:proofErr w:type="spellStart"/>
      <w:r w:rsidRPr="00FC05C2">
        <w:t>xefo</w:t>
      </w:r>
      <w:proofErr w:type="spellEnd"/>
      <w:r w:rsidRPr="00FC05C2">
        <w:t xml:space="preserve"> ir kam jis vartojamas</w:t>
      </w:r>
    </w:p>
    <w:p w:rsidR="000E43A2" w:rsidRPr="00FC05C2" w:rsidRDefault="000E43A2" w:rsidP="000E43A2">
      <w:pPr>
        <w:pStyle w:val="BTEMEASMCA"/>
      </w:pPr>
    </w:p>
    <w:p w:rsidR="000E43A2" w:rsidRPr="00FC05C2" w:rsidRDefault="000E43A2" w:rsidP="000E43A2">
      <w:pPr>
        <w:spacing w:line="240" w:lineRule="auto"/>
        <w:rPr>
          <w:szCs w:val="22"/>
          <w:lang w:val="lt-LT"/>
        </w:rPr>
      </w:pPr>
      <w:proofErr w:type="spellStart"/>
      <w:r w:rsidRPr="00FC05C2">
        <w:rPr>
          <w:szCs w:val="22"/>
          <w:lang w:val="lt-LT"/>
        </w:rPr>
        <w:t>xefo</w:t>
      </w:r>
      <w:proofErr w:type="spellEnd"/>
      <w:r w:rsidRPr="00FC05C2">
        <w:rPr>
          <w:szCs w:val="22"/>
          <w:lang w:val="lt-LT"/>
        </w:rPr>
        <w:t xml:space="preserve"> yra </w:t>
      </w:r>
      <w:proofErr w:type="spellStart"/>
      <w:r w:rsidRPr="00FC05C2">
        <w:rPr>
          <w:szCs w:val="22"/>
          <w:lang w:val="lt-LT"/>
        </w:rPr>
        <w:t>oksikamų</w:t>
      </w:r>
      <w:proofErr w:type="spellEnd"/>
      <w:r w:rsidRPr="00FC05C2">
        <w:rPr>
          <w:szCs w:val="22"/>
          <w:lang w:val="lt-LT"/>
        </w:rPr>
        <w:t xml:space="preserve"> grupės nesteroidinis vaistas nuo uždegimo (NVNU) ir reumato. Jis skirtas suaugusiems:</w:t>
      </w:r>
    </w:p>
    <w:p w:rsidR="000E43A2" w:rsidRPr="00FC05C2" w:rsidRDefault="000E43A2" w:rsidP="000E43A2">
      <w:pPr>
        <w:pStyle w:val="Sraopastraipa"/>
        <w:numPr>
          <w:ilvl w:val="0"/>
          <w:numId w:val="11"/>
        </w:numPr>
        <w:ind w:left="567" w:hanging="567"/>
        <w:rPr>
          <w:lang w:val="lt-LT"/>
        </w:rPr>
      </w:pPr>
      <w:r w:rsidRPr="00FC05C2">
        <w:rPr>
          <w:lang w:val="lt-LT"/>
        </w:rPr>
        <w:t>trumpalaikiam simptominiam ūminio silpno ar vidutinio intensyvumo skausmui gydyti,</w:t>
      </w:r>
    </w:p>
    <w:p w:rsidR="000E43A2" w:rsidRPr="00FC05C2" w:rsidRDefault="000E43A2" w:rsidP="000E43A2">
      <w:pPr>
        <w:pStyle w:val="Sraopastraipa"/>
        <w:numPr>
          <w:ilvl w:val="0"/>
          <w:numId w:val="11"/>
        </w:numPr>
        <w:ind w:left="567" w:hanging="567"/>
        <w:rPr>
          <w:lang w:val="lt-LT"/>
        </w:rPr>
      </w:pPr>
      <w:r w:rsidRPr="00FC05C2">
        <w:rPr>
          <w:lang w:val="lt-LT"/>
        </w:rPr>
        <w:t>simptominiam reumatoidinio artrito sukelto skausmui ir uždegimui gydyti,</w:t>
      </w:r>
    </w:p>
    <w:p w:rsidR="000E43A2" w:rsidRPr="00FC05C2" w:rsidRDefault="000E43A2" w:rsidP="000E43A2">
      <w:pPr>
        <w:pStyle w:val="Sraopastraipa"/>
        <w:numPr>
          <w:ilvl w:val="0"/>
          <w:numId w:val="11"/>
        </w:numPr>
        <w:ind w:left="567" w:hanging="567"/>
        <w:rPr>
          <w:lang w:val="lt-LT"/>
        </w:rPr>
      </w:pPr>
      <w:r w:rsidRPr="00FC05C2">
        <w:rPr>
          <w:lang w:val="lt-LT"/>
        </w:rPr>
        <w:t xml:space="preserve">simptominiam </w:t>
      </w:r>
      <w:proofErr w:type="spellStart"/>
      <w:r w:rsidRPr="00FC05C2">
        <w:rPr>
          <w:lang w:val="lt-LT"/>
        </w:rPr>
        <w:t>osteoartrito</w:t>
      </w:r>
      <w:proofErr w:type="spellEnd"/>
      <w:r w:rsidRPr="00FC05C2">
        <w:rPr>
          <w:lang w:val="lt-LT"/>
        </w:rPr>
        <w:t xml:space="preserve"> sukelto skausmui ir uždegimui gydyti.</w:t>
      </w:r>
    </w:p>
    <w:p w:rsidR="000E43A2" w:rsidRPr="00FC05C2" w:rsidRDefault="000E43A2" w:rsidP="000E43A2">
      <w:pPr>
        <w:spacing w:line="240" w:lineRule="auto"/>
        <w:rPr>
          <w:szCs w:val="22"/>
          <w:lang w:val="lt-LT"/>
        </w:rPr>
      </w:pPr>
    </w:p>
    <w:p w:rsidR="000E43A2" w:rsidRPr="00FC05C2" w:rsidRDefault="000E43A2" w:rsidP="000E43A2">
      <w:pPr>
        <w:pStyle w:val="BTEMEASMCA"/>
      </w:pPr>
    </w:p>
    <w:p w:rsidR="000E43A2" w:rsidRPr="00FC05C2" w:rsidRDefault="000E43A2" w:rsidP="000E43A2">
      <w:pPr>
        <w:pStyle w:val="PI-1EMEASMCA"/>
      </w:pPr>
      <w:r w:rsidRPr="00FC05C2">
        <w:t>2.</w:t>
      </w:r>
      <w:r w:rsidRPr="00FC05C2">
        <w:tab/>
        <w:t xml:space="preserve">Kas žinotina prieš vartojant </w:t>
      </w:r>
      <w:proofErr w:type="spellStart"/>
      <w:r w:rsidRPr="00FC05C2">
        <w:t>xefo</w:t>
      </w:r>
      <w:proofErr w:type="spellEnd"/>
    </w:p>
    <w:p w:rsidR="000E43A2" w:rsidRPr="00FC05C2" w:rsidRDefault="000E43A2" w:rsidP="000E43A2">
      <w:pPr>
        <w:pStyle w:val="BTEMEASMCA"/>
      </w:pPr>
    </w:p>
    <w:p w:rsidR="000E43A2" w:rsidRPr="00FC05C2" w:rsidRDefault="000E43A2" w:rsidP="000E43A2">
      <w:pPr>
        <w:pStyle w:val="PI-3EMEASMCA"/>
      </w:pPr>
      <w:proofErr w:type="spellStart"/>
      <w:r w:rsidRPr="00FC05C2">
        <w:t>xefo</w:t>
      </w:r>
      <w:proofErr w:type="spellEnd"/>
      <w:r w:rsidRPr="00FC05C2">
        <w:t xml:space="preserve"> vartoti </w:t>
      </w:r>
      <w:r>
        <w:t>draudžia</w:t>
      </w:r>
      <w:r w:rsidRPr="00FC05C2">
        <w:t>ma:</w:t>
      </w:r>
    </w:p>
    <w:p w:rsidR="000E43A2" w:rsidRPr="00FC05C2" w:rsidRDefault="000E43A2" w:rsidP="000E43A2">
      <w:pPr>
        <w:pStyle w:val="Sraopastraipa"/>
        <w:numPr>
          <w:ilvl w:val="0"/>
          <w:numId w:val="12"/>
        </w:numPr>
        <w:ind w:left="567" w:hanging="567"/>
      </w:pPr>
      <w:r w:rsidRPr="00FC05C2">
        <w:rPr>
          <w:lang w:val="lt-LT"/>
        </w:rPr>
        <w:t xml:space="preserve">jeigu yra alergija </w:t>
      </w:r>
      <w:proofErr w:type="spellStart"/>
      <w:r w:rsidRPr="00FC05C2">
        <w:rPr>
          <w:lang w:val="lt-LT"/>
        </w:rPr>
        <w:t>lornoksikamui</w:t>
      </w:r>
      <w:proofErr w:type="spellEnd"/>
      <w:r w:rsidRPr="00FC05C2">
        <w:rPr>
          <w:lang w:val="lt-LT"/>
        </w:rPr>
        <w:t xml:space="preserve"> arba bet kuriai pagalbinei vaisto medžiagai (jos išvardytos 6 skyriuje);</w:t>
      </w:r>
    </w:p>
    <w:p w:rsidR="000E43A2" w:rsidRPr="00FC05C2" w:rsidRDefault="000E43A2" w:rsidP="000E43A2">
      <w:pPr>
        <w:pStyle w:val="Sraopastraipa"/>
        <w:numPr>
          <w:ilvl w:val="0"/>
          <w:numId w:val="12"/>
        </w:numPr>
        <w:ind w:left="567" w:hanging="567"/>
      </w:pPr>
      <w:r w:rsidRPr="00FC05C2">
        <w:rPr>
          <w:lang w:val="lt-LT"/>
        </w:rPr>
        <w:t xml:space="preserve">jeigu yra padidėjęs jautrumas kitokiems NVNU, įskaitant </w:t>
      </w:r>
      <w:proofErr w:type="spellStart"/>
      <w:r w:rsidRPr="00FC05C2">
        <w:rPr>
          <w:lang w:val="lt-LT"/>
        </w:rPr>
        <w:t>acetilsalicilo</w:t>
      </w:r>
      <w:proofErr w:type="spellEnd"/>
      <w:r w:rsidRPr="00FC05C2">
        <w:rPr>
          <w:lang w:val="lt-LT"/>
        </w:rPr>
        <w:t xml:space="preserve"> rūgštį</w:t>
      </w:r>
      <w:r w:rsidRPr="00FC05C2">
        <w:rPr>
          <w:rFonts w:eastAsia="Droid Sans Fallback"/>
          <w:kern w:val="2"/>
          <w:lang w:val="lt-LT" w:eastAsia="hi-IN" w:bidi="hi-IN"/>
        </w:rPr>
        <w:t xml:space="preserve"> (pavyzdžiui, aspiriną);</w:t>
      </w:r>
    </w:p>
    <w:p w:rsidR="000E43A2" w:rsidRPr="00FC05C2" w:rsidRDefault="000E43A2" w:rsidP="000E43A2">
      <w:pPr>
        <w:pStyle w:val="Sraopastraipa"/>
        <w:numPr>
          <w:ilvl w:val="0"/>
          <w:numId w:val="12"/>
        </w:numPr>
        <w:ind w:left="567" w:hanging="567"/>
      </w:pPr>
      <w:r w:rsidRPr="00FC05C2">
        <w:rPr>
          <w:lang w:val="lt-LT"/>
        </w:rPr>
        <w:t xml:space="preserve">jeigu </w:t>
      </w:r>
      <w:r w:rsidRPr="00FC05C2">
        <w:rPr>
          <w:rFonts w:eastAsia="Droid Sans Fallback"/>
          <w:lang w:val="lt-LT" w:eastAsia="hi-IN" w:bidi="hi-IN"/>
        </w:rPr>
        <w:t xml:space="preserve">yra </w:t>
      </w:r>
      <w:proofErr w:type="spellStart"/>
      <w:r w:rsidRPr="00FC05C2">
        <w:rPr>
          <w:rFonts w:eastAsia="Droid Sans Fallback"/>
          <w:lang w:val="lt-LT" w:eastAsia="hi-IN" w:bidi="hi-IN"/>
        </w:rPr>
        <w:t>trombocitopenija</w:t>
      </w:r>
      <w:proofErr w:type="spellEnd"/>
      <w:r w:rsidRPr="00FC05C2">
        <w:rPr>
          <w:rFonts w:eastAsia="Droid Sans Fallback"/>
          <w:lang w:val="lt-LT" w:eastAsia="hi-IN" w:bidi="hi-IN"/>
        </w:rPr>
        <w:t xml:space="preserve"> (kraujavimo ar kraujosruvų atsiradimo riziką didinantis mažas</w:t>
      </w:r>
      <w:r w:rsidRPr="00FC05C2">
        <w:rPr>
          <w:lang w:val="lt-LT"/>
        </w:rPr>
        <w:t xml:space="preserve"> trombocitų kiekis</w:t>
      </w:r>
      <w:r w:rsidRPr="00FC05C2">
        <w:rPr>
          <w:rFonts w:eastAsia="Droid Sans Fallback"/>
          <w:lang w:val="lt-LT" w:eastAsia="hi-IN" w:bidi="hi-IN"/>
        </w:rPr>
        <w:t xml:space="preserve"> kraujyje);</w:t>
      </w:r>
    </w:p>
    <w:p w:rsidR="000E43A2" w:rsidRPr="00FC05C2" w:rsidRDefault="000E43A2" w:rsidP="000E43A2">
      <w:pPr>
        <w:pStyle w:val="Sraopastraipa"/>
        <w:numPr>
          <w:ilvl w:val="0"/>
          <w:numId w:val="12"/>
        </w:numPr>
        <w:ind w:left="567" w:hanging="567"/>
      </w:pPr>
      <w:r w:rsidRPr="00FC05C2">
        <w:rPr>
          <w:lang w:val="lt-LT"/>
        </w:rPr>
        <w:t>jeigu yra sunkus širdies nepakankamumas;</w:t>
      </w:r>
    </w:p>
    <w:p w:rsidR="000E43A2" w:rsidRPr="00FC05C2" w:rsidRDefault="000E43A2" w:rsidP="000E43A2">
      <w:pPr>
        <w:pStyle w:val="Sraopastraipa"/>
        <w:numPr>
          <w:ilvl w:val="0"/>
          <w:numId w:val="12"/>
        </w:numPr>
        <w:ind w:left="567" w:hanging="567"/>
      </w:pPr>
      <w:r w:rsidRPr="00FC05C2">
        <w:rPr>
          <w:lang w:val="lt-LT"/>
        </w:rPr>
        <w:t xml:space="preserve">jeigu kraujuoja iš virškinimo trakto, </w:t>
      </w:r>
      <w:r w:rsidRPr="00FC05C2">
        <w:rPr>
          <w:rFonts w:eastAsia="Droid Sans Fallback"/>
          <w:kern w:val="2"/>
          <w:lang w:val="lt-LT" w:eastAsia="hi-IN" w:bidi="hi-IN"/>
        </w:rPr>
        <w:t xml:space="preserve">plyšo </w:t>
      </w:r>
      <w:r w:rsidRPr="00FC05C2">
        <w:rPr>
          <w:lang w:val="lt-LT"/>
        </w:rPr>
        <w:t xml:space="preserve">smegenų </w:t>
      </w:r>
      <w:r w:rsidRPr="00FC05C2">
        <w:rPr>
          <w:rFonts w:eastAsia="Droid Sans Fallback"/>
          <w:kern w:val="2"/>
          <w:lang w:val="lt-LT" w:eastAsia="hi-IN" w:bidi="hi-IN"/>
        </w:rPr>
        <w:t>kraujagyslė ir iš jos kraujuoja</w:t>
      </w:r>
      <w:r w:rsidRPr="00FC05C2">
        <w:rPr>
          <w:lang w:val="lt-LT"/>
        </w:rPr>
        <w:t xml:space="preserve"> ar yra kitoks </w:t>
      </w:r>
      <w:r w:rsidRPr="00FC05C2">
        <w:rPr>
          <w:rFonts w:eastAsia="Droid Sans Fallback"/>
          <w:kern w:val="2"/>
          <w:lang w:val="lt-LT" w:eastAsia="hi-IN" w:bidi="hi-IN"/>
        </w:rPr>
        <w:t>kraujavimo sutrikimas</w:t>
      </w:r>
      <w:r w:rsidRPr="00FC05C2">
        <w:rPr>
          <w:lang w:val="lt-LT"/>
        </w:rPr>
        <w:t>;</w:t>
      </w:r>
    </w:p>
    <w:p w:rsidR="000E43A2" w:rsidRPr="00FC05C2" w:rsidRDefault="000E43A2" w:rsidP="000E43A2">
      <w:pPr>
        <w:pStyle w:val="Sraopastraipa"/>
        <w:numPr>
          <w:ilvl w:val="0"/>
          <w:numId w:val="12"/>
        </w:numPr>
        <w:ind w:left="567" w:hanging="567"/>
      </w:pPr>
      <w:r w:rsidRPr="00FC05C2">
        <w:rPr>
          <w:lang w:val="lt-LT"/>
        </w:rPr>
        <w:t xml:space="preserve">jeigu buvo su NVNU vartojimu susijęs kraujavimas iš virškinimo trakto ar jo </w:t>
      </w:r>
      <w:r w:rsidRPr="00FC05C2">
        <w:rPr>
          <w:rFonts w:eastAsia="Droid Sans Fallback"/>
          <w:kern w:val="2"/>
          <w:lang w:val="lt-LT" w:eastAsia="hi-IN" w:bidi="hi-IN"/>
        </w:rPr>
        <w:t>prakiurimas</w:t>
      </w:r>
      <w:r w:rsidRPr="00FC05C2">
        <w:rPr>
          <w:lang w:val="lt-LT"/>
        </w:rPr>
        <w:t>;</w:t>
      </w:r>
    </w:p>
    <w:p w:rsidR="000E43A2" w:rsidRPr="00FC05C2" w:rsidRDefault="000E43A2" w:rsidP="000E43A2">
      <w:pPr>
        <w:pStyle w:val="Sraopastraipa"/>
        <w:numPr>
          <w:ilvl w:val="0"/>
          <w:numId w:val="12"/>
        </w:numPr>
        <w:ind w:left="567" w:hanging="567"/>
      </w:pPr>
      <w:r w:rsidRPr="00FC05C2">
        <w:rPr>
          <w:lang w:val="lt-LT"/>
        </w:rPr>
        <w:t xml:space="preserve">jeigu yra aktyvi ar atsinaujinanti </w:t>
      </w:r>
      <w:proofErr w:type="spellStart"/>
      <w:r w:rsidRPr="00FC05C2">
        <w:rPr>
          <w:lang w:val="lt-LT"/>
        </w:rPr>
        <w:t>pepsinė</w:t>
      </w:r>
      <w:proofErr w:type="spellEnd"/>
      <w:r w:rsidRPr="00FC05C2">
        <w:rPr>
          <w:lang w:val="lt-LT"/>
        </w:rPr>
        <w:t xml:space="preserve"> opa;</w:t>
      </w:r>
    </w:p>
    <w:p w:rsidR="000E43A2" w:rsidRPr="00FC05C2" w:rsidRDefault="000E43A2" w:rsidP="000E43A2">
      <w:pPr>
        <w:pStyle w:val="Sraopastraipa"/>
        <w:numPr>
          <w:ilvl w:val="0"/>
          <w:numId w:val="12"/>
        </w:numPr>
        <w:ind w:left="567" w:hanging="567"/>
      </w:pPr>
      <w:r w:rsidRPr="00FC05C2">
        <w:rPr>
          <w:lang w:val="lt-LT"/>
        </w:rPr>
        <w:t>jeigu yra sunkus kepenų veiklos sutrikimas;</w:t>
      </w:r>
    </w:p>
    <w:p w:rsidR="000E43A2" w:rsidRPr="00FC05C2" w:rsidRDefault="000E43A2" w:rsidP="000E43A2">
      <w:pPr>
        <w:pStyle w:val="Sraopastraipa"/>
        <w:numPr>
          <w:ilvl w:val="0"/>
          <w:numId w:val="12"/>
        </w:numPr>
        <w:ind w:left="567" w:hanging="567"/>
      </w:pPr>
      <w:r w:rsidRPr="00FC05C2">
        <w:rPr>
          <w:lang w:val="lt-LT"/>
        </w:rPr>
        <w:t>jeigu yra sunkus inkstų veiklos sutrikimas;</w:t>
      </w:r>
    </w:p>
    <w:p w:rsidR="000E43A2" w:rsidRPr="00FC05C2" w:rsidRDefault="000E43A2" w:rsidP="000E43A2">
      <w:pPr>
        <w:pStyle w:val="Sraopastraipa"/>
        <w:numPr>
          <w:ilvl w:val="0"/>
          <w:numId w:val="12"/>
        </w:numPr>
        <w:ind w:left="567" w:hanging="567"/>
      </w:pPr>
      <w:r w:rsidRPr="00FC05C2">
        <w:rPr>
          <w:lang w:val="lt-LT"/>
        </w:rPr>
        <w:t>paskutiniais trimis nėštumo mėnesiais.</w:t>
      </w:r>
    </w:p>
    <w:p w:rsidR="000E43A2" w:rsidRPr="00FC05C2" w:rsidRDefault="000E43A2" w:rsidP="000E43A2">
      <w:pPr>
        <w:pStyle w:val="BTEMEASMCA"/>
      </w:pPr>
    </w:p>
    <w:p w:rsidR="000E43A2" w:rsidRPr="00FC05C2" w:rsidRDefault="000E43A2" w:rsidP="000E43A2">
      <w:pPr>
        <w:pStyle w:val="PI-3EMEASMCA"/>
      </w:pPr>
      <w:r w:rsidRPr="00FC05C2">
        <w:t>Įspėjimai ir atsargumo priemonės</w:t>
      </w:r>
    </w:p>
    <w:p w:rsidR="000E43A2" w:rsidRPr="00FC05C2" w:rsidRDefault="000E43A2" w:rsidP="000E43A2">
      <w:proofErr w:type="spellStart"/>
      <w:r w:rsidRPr="00FC05C2">
        <w:t>Pasitarkite</w:t>
      </w:r>
      <w:proofErr w:type="spellEnd"/>
      <w:r w:rsidRPr="00FC05C2">
        <w:t xml:space="preserve"> </w:t>
      </w:r>
      <w:proofErr w:type="spellStart"/>
      <w:r w:rsidRPr="00FC05C2">
        <w:t>su</w:t>
      </w:r>
      <w:proofErr w:type="spellEnd"/>
      <w:r w:rsidRPr="00FC05C2">
        <w:t xml:space="preserve"> </w:t>
      </w:r>
      <w:proofErr w:type="spellStart"/>
      <w:r w:rsidRPr="00FC05C2">
        <w:t>gydytoju</w:t>
      </w:r>
      <w:proofErr w:type="spellEnd"/>
      <w:r w:rsidRPr="00FC05C2">
        <w:t xml:space="preserve"> </w:t>
      </w:r>
      <w:proofErr w:type="spellStart"/>
      <w:r w:rsidRPr="00FC05C2">
        <w:t>arba</w:t>
      </w:r>
      <w:proofErr w:type="spellEnd"/>
      <w:r w:rsidRPr="00FC05C2">
        <w:t xml:space="preserve"> </w:t>
      </w:r>
      <w:proofErr w:type="spellStart"/>
      <w:r w:rsidRPr="00FC05C2">
        <w:t>vaistininku</w:t>
      </w:r>
      <w:proofErr w:type="spellEnd"/>
      <w:r w:rsidRPr="00FC05C2">
        <w:t xml:space="preserve">, </w:t>
      </w:r>
      <w:proofErr w:type="spellStart"/>
      <w:r w:rsidRPr="00FC05C2">
        <w:t>prieš</w:t>
      </w:r>
      <w:proofErr w:type="spellEnd"/>
      <w:r w:rsidRPr="00FC05C2">
        <w:t xml:space="preserve"> </w:t>
      </w:r>
      <w:proofErr w:type="spellStart"/>
      <w:r w:rsidRPr="00FC05C2">
        <w:t>pradėdami</w:t>
      </w:r>
      <w:proofErr w:type="spellEnd"/>
      <w:r w:rsidRPr="00FC05C2">
        <w:t xml:space="preserve"> </w:t>
      </w:r>
      <w:proofErr w:type="spellStart"/>
      <w:r w:rsidRPr="00FC05C2">
        <w:t>vartoti</w:t>
      </w:r>
      <w:proofErr w:type="spellEnd"/>
      <w:r w:rsidRPr="00FC05C2">
        <w:t xml:space="preserve"> </w:t>
      </w:r>
      <w:proofErr w:type="spellStart"/>
      <w:r w:rsidRPr="00FC05C2">
        <w:t>xefo</w:t>
      </w:r>
      <w:proofErr w:type="spellEnd"/>
      <w:r w:rsidRPr="00FC05C2">
        <w:t xml:space="preserve">. </w:t>
      </w:r>
      <w:proofErr w:type="spellStart"/>
      <w:r w:rsidRPr="00FC05C2">
        <w:t>Ypač</w:t>
      </w:r>
      <w:proofErr w:type="spellEnd"/>
      <w:r w:rsidRPr="00FC05C2">
        <w:t xml:space="preserve"> </w:t>
      </w:r>
      <w:proofErr w:type="spellStart"/>
      <w:r w:rsidRPr="00FC05C2">
        <w:t>svarbu</w:t>
      </w:r>
      <w:proofErr w:type="spellEnd"/>
      <w:r w:rsidRPr="00FC05C2">
        <w:t>:</w:t>
      </w:r>
    </w:p>
    <w:p w:rsidR="000E43A2" w:rsidRPr="00FC05C2" w:rsidRDefault="000E43A2" w:rsidP="000E43A2">
      <w:pPr>
        <w:pStyle w:val="BT-EMEASMCA"/>
        <w:tabs>
          <w:tab w:val="clear" w:pos="720"/>
          <w:tab w:val="num" w:pos="567"/>
        </w:tabs>
        <w:ind w:left="567" w:hanging="567"/>
      </w:pPr>
      <w:r w:rsidRPr="00FC05C2">
        <w:t>jeigu sutrikusi inkstų veikla;</w:t>
      </w:r>
    </w:p>
    <w:p w:rsidR="000E43A2" w:rsidRPr="00FC05C2" w:rsidRDefault="000E43A2" w:rsidP="000E43A2">
      <w:pPr>
        <w:pStyle w:val="BT-EMEASMCA"/>
        <w:tabs>
          <w:tab w:val="clear" w:pos="720"/>
          <w:tab w:val="num" w:pos="567"/>
        </w:tabs>
        <w:ind w:left="567" w:hanging="567"/>
      </w:pPr>
      <w:r w:rsidRPr="00FC05C2">
        <w:t xml:space="preserve">jei yra </w:t>
      </w:r>
      <w:r w:rsidRPr="00FC05C2">
        <w:rPr>
          <w:rFonts w:eastAsia="Droid Sans Fallback"/>
          <w:kern w:val="2"/>
          <w:lang w:eastAsia="hi-IN" w:bidi="hi-IN"/>
        </w:rPr>
        <w:t>buvęs didelis kraujospūdis</w:t>
      </w:r>
      <w:r w:rsidRPr="00FC05C2">
        <w:t xml:space="preserve"> ir (arba) širdies nepakankamumas</w:t>
      </w:r>
      <w:r w:rsidRPr="00FC05C2">
        <w:rPr>
          <w:rFonts w:eastAsia="Droid Sans Fallback"/>
          <w:kern w:val="2"/>
          <w:lang w:eastAsia="hi-IN" w:bidi="hi-IN"/>
        </w:rPr>
        <w:t>;</w:t>
      </w:r>
    </w:p>
    <w:p w:rsidR="000E43A2" w:rsidRPr="00FC05C2" w:rsidRDefault="000E43A2" w:rsidP="000E43A2">
      <w:pPr>
        <w:pStyle w:val="BT-EMEASMCA"/>
        <w:tabs>
          <w:tab w:val="clear" w:pos="720"/>
          <w:tab w:val="num" w:pos="567"/>
        </w:tabs>
        <w:ind w:left="567" w:hanging="567"/>
      </w:pPr>
      <w:r w:rsidRPr="00FC05C2">
        <w:lastRenderedPageBreak/>
        <w:t xml:space="preserve">jei </w:t>
      </w:r>
      <w:r w:rsidRPr="00FC05C2">
        <w:rPr>
          <w:rFonts w:eastAsia="Droid Sans Fallback"/>
          <w:kern w:val="2"/>
        </w:rPr>
        <w:t>serga</w:t>
      </w:r>
      <w:r w:rsidRPr="00FC05C2">
        <w:rPr>
          <w:rFonts w:eastAsia="Droid Sans Fallback"/>
          <w:kern w:val="2"/>
          <w:lang w:eastAsia="hi-IN" w:bidi="hi-IN"/>
        </w:rPr>
        <w:t>te</w:t>
      </w:r>
      <w:r w:rsidRPr="00FC05C2">
        <w:t xml:space="preserve"> opiniu kolitu arba </w:t>
      </w:r>
      <w:r w:rsidRPr="00FC05C2">
        <w:rPr>
          <w:rFonts w:eastAsia="Droid Sans Fallback"/>
          <w:kern w:val="2"/>
          <w:lang w:eastAsia="hi-IN" w:bidi="hi-IN"/>
        </w:rPr>
        <w:t>Krono</w:t>
      </w:r>
      <w:r w:rsidRPr="00FC05C2">
        <w:t xml:space="preserve"> liga;</w:t>
      </w:r>
    </w:p>
    <w:p w:rsidR="000E43A2" w:rsidRPr="00FC05C2" w:rsidRDefault="000E43A2" w:rsidP="000E43A2">
      <w:pPr>
        <w:pStyle w:val="BT-EMEASMCA"/>
        <w:tabs>
          <w:tab w:val="clear" w:pos="720"/>
          <w:tab w:val="num" w:pos="567"/>
        </w:tabs>
        <w:ind w:left="567" w:hanging="567"/>
      </w:pPr>
      <w:r w:rsidRPr="00FC05C2">
        <w:t xml:space="preserve">jei yra </w:t>
      </w:r>
      <w:r w:rsidRPr="00FC05C2">
        <w:rPr>
          <w:rFonts w:eastAsia="Droid Sans Fallback"/>
          <w:kern w:val="2"/>
          <w:lang w:eastAsia="hi-IN" w:bidi="hi-IN"/>
        </w:rPr>
        <w:t xml:space="preserve">buvęs </w:t>
      </w:r>
      <w:r w:rsidRPr="00FC05C2">
        <w:t>padidėjęs polinkis kraujuoti</w:t>
      </w:r>
      <w:r w:rsidRPr="00FC05C2">
        <w:rPr>
          <w:rFonts w:eastAsia="Droid Sans Fallback"/>
          <w:kern w:val="2"/>
          <w:lang w:eastAsia="hi-IN" w:bidi="hi-IN"/>
        </w:rPr>
        <w:t>;</w:t>
      </w:r>
    </w:p>
    <w:p w:rsidR="000E43A2" w:rsidRPr="00FC05C2" w:rsidRDefault="000E43A2" w:rsidP="000E43A2">
      <w:pPr>
        <w:pStyle w:val="BT-EMEASMCA"/>
        <w:tabs>
          <w:tab w:val="clear" w:pos="720"/>
          <w:tab w:val="num" w:pos="567"/>
        </w:tabs>
        <w:ind w:left="567" w:hanging="567"/>
      </w:pPr>
      <w:r w:rsidRPr="00FC05C2">
        <w:t xml:space="preserve">jei </w:t>
      </w:r>
      <w:r w:rsidRPr="00FC05C2">
        <w:rPr>
          <w:rFonts w:eastAsia="Droid Sans Fallback"/>
          <w:kern w:val="2"/>
          <w:lang w:eastAsia="hi-IN" w:bidi="hi-IN"/>
        </w:rPr>
        <w:t>sirgote</w:t>
      </w:r>
      <w:r w:rsidRPr="00FC05C2">
        <w:t xml:space="preserve"> astma;</w:t>
      </w:r>
    </w:p>
    <w:p w:rsidR="000E43A2" w:rsidRPr="00FC05C2" w:rsidRDefault="000E43A2" w:rsidP="000E43A2">
      <w:pPr>
        <w:pStyle w:val="BT-EMEASMCA"/>
        <w:tabs>
          <w:tab w:val="clear" w:pos="720"/>
          <w:tab w:val="num" w:pos="567"/>
        </w:tabs>
        <w:ind w:left="567" w:hanging="567"/>
      </w:pPr>
      <w:r w:rsidRPr="00FC05C2">
        <w:t xml:space="preserve">jei </w:t>
      </w:r>
      <w:r w:rsidRPr="00FC05C2">
        <w:rPr>
          <w:rFonts w:eastAsia="Droid Sans Fallback"/>
          <w:kern w:val="2"/>
        </w:rPr>
        <w:t>serga</w:t>
      </w:r>
      <w:r w:rsidRPr="00FC05C2">
        <w:rPr>
          <w:rFonts w:eastAsia="Droid Sans Fallback"/>
          <w:kern w:val="2"/>
          <w:lang w:eastAsia="hi-IN" w:bidi="hi-IN"/>
        </w:rPr>
        <w:t>te</w:t>
      </w:r>
      <w:r w:rsidRPr="00FC05C2">
        <w:t xml:space="preserve"> SRV ( sistemine raudonąja vilklige</w:t>
      </w:r>
      <w:r w:rsidRPr="00FC05C2">
        <w:rPr>
          <w:rFonts w:eastAsia="Droid Sans Fallback"/>
          <w:kern w:val="2"/>
          <w:lang w:eastAsia="hi-IN" w:bidi="hi-IN"/>
        </w:rPr>
        <w:t>, t. y. reta imunine liga</w:t>
      </w:r>
      <w:r w:rsidRPr="00FC05C2">
        <w:t>).</w:t>
      </w:r>
    </w:p>
    <w:p w:rsidR="000E43A2" w:rsidRPr="00FC05C2" w:rsidRDefault="000E43A2" w:rsidP="000E43A2">
      <w:pPr>
        <w:pStyle w:val="BT-EMEASMCA"/>
        <w:numPr>
          <w:ilvl w:val="0"/>
          <w:numId w:val="0"/>
        </w:numPr>
      </w:pPr>
    </w:p>
    <w:p w:rsidR="000E43A2" w:rsidRPr="00FC05C2" w:rsidRDefault="000E43A2" w:rsidP="000E43A2">
      <w:pPr>
        <w:pStyle w:val="BT-EMEASMCA"/>
        <w:numPr>
          <w:ilvl w:val="0"/>
          <w:numId w:val="0"/>
        </w:numPr>
      </w:pPr>
      <w:r w:rsidRPr="00FC05C2">
        <w:t>Gydytojas gali norėti dažnai atlikinėti laboratorinius tyrimus, jei:</w:t>
      </w:r>
    </w:p>
    <w:p w:rsidR="000E43A2" w:rsidRPr="00FC05C2" w:rsidRDefault="000E43A2" w:rsidP="000E43A2">
      <w:pPr>
        <w:pStyle w:val="BT-EMEASMCA"/>
        <w:tabs>
          <w:tab w:val="clear" w:pos="720"/>
          <w:tab w:val="num" w:pos="567"/>
        </w:tabs>
        <w:ind w:left="567" w:hanging="567"/>
        <w:rPr>
          <w:rFonts w:eastAsia="Droid Sans Fallback"/>
          <w:kern w:val="2"/>
          <w:lang w:eastAsia="hi-IN" w:bidi="hi-IN"/>
        </w:rPr>
      </w:pPr>
      <w:r w:rsidRPr="00FC05C2">
        <w:rPr>
          <w:rFonts w:eastAsia="Droid Sans Fallback"/>
          <w:kern w:val="2"/>
          <w:lang w:eastAsia="hi-IN" w:bidi="hi-IN"/>
        </w:rPr>
        <w:t>yra</w:t>
      </w:r>
      <w:r w:rsidRPr="00FC05C2">
        <w:t xml:space="preserve"> sutrikęs kraujo krešėjimas</w:t>
      </w:r>
      <w:r w:rsidRPr="00FC05C2">
        <w:rPr>
          <w:rFonts w:eastAsia="Droid Sans Fallback"/>
          <w:kern w:val="2"/>
          <w:lang w:eastAsia="hi-IN" w:bidi="hi-IN"/>
        </w:rPr>
        <w:t>;</w:t>
      </w:r>
    </w:p>
    <w:p w:rsidR="000E43A2" w:rsidRPr="00FC05C2" w:rsidRDefault="000E43A2" w:rsidP="000E43A2">
      <w:pPr>
        <w:pStyle w:val="BT-EMEASMCA"/>
        <w:tabs>
          <w:tab w:val="clear" w:pos="720"/>
          <w:tab w:val="num" w:pos="567"/>
        </w:tabs>
        <w:ind w:left="567" w:hanging="567"/>
        <w:rPr>
          <w:rFonts w:eastAsia="Droid Sans Fallback"/>
          <w:kern w:val="2"/>
          <w:lang w:eastAsia="hi-IN" w:bidi="hi-IN"/>
        </w:rPr>
      </w:pPr>
      <w:r w:rsidRPr="00FC05C2">
        <w:rPr>
          <w:rFonts w:eastAsia="Droid Sans Fallback"/>
          <w:kern w:val="2"/>
          <w:lang w:eastAsia="hi-IN" w:bidi="hi-IN"/>
        </w:rPr>
        <w:t>yra</w:t>
      </w:r>
      <w:r w:rsidRPr="00FC05C2">
        <w:t xml:space="preserve"> sutrikusi kepenų veikla</w:t>
      </w:r>
      <w:r w:rsidRPr="00FC05C2">
        <w:rPr>
          <w:rFonts w:eastAsia="Droid Sans Fallback"/>
          <w:kern w:val="2"/>
          <w:lang w:eastAsia="hi-IN" w:bidi="hi-IN"/>
        </w:rPr>
        <w:t>;</w:t>
      </w:r>
    </w:p>
    <w:p w:rsidR="000E43A2" w:rsidRPr="00FC05C2" w:rsidRDefault="000E43A2" w:rsidP="000E43A2">
      <w:pPr>
        <w:pStyle w:val="BT-EMEASMCA"/>
        <w:tabs>
          <w:tab w:val="clear" w:pos="720"/>
          <w:tab w:val="num" w:pos="567"/>
        </w:tabs>
        <w:ind w:left="567" w:hanging="567"/>
        <w:rPr>
          <w:rFonts w:eastAsia="Droid Sans Fallback"/>
          <w:kern w:val="2"/>
          <w:lang w:eastAsia="hi-IN" w:bidi="hi-IN"/>
        </w:rPr>
      </w:pPr>
      <w:r w:rsidRPr="00FC05C2">
        <w:t>esate senyvas</w:t>
      </w:r>
      <w:r w:rsidRPr="00FC05C2">
        <w:rPr>
          <w:rFonts w:eastAsia="Droid Sans Fallback"/>
          <w:kern w:val="2"/>
          <w:lang w:eastAsia="hi-IN" w:bidi="hi-IN"/>
        </w:rPr>
        <w:t>;</w:t>
      </w:r>
    </w:p>
    <w:p w:rsidR="000E43A2" w:rsidRPr="00FC05C2" w:rsidRDefault="000E43A2" w:rsidP="000E43A2">
      <w:pPr>
        <w:pStyle w:val="BT-EMEASMCA"/>
        <w:tabs>
          <w:tab w:val="clear" w:pos="720"/>
          <w:tab w:val="num" w:pos="567"/>
        </w:tabs>
        <w:ind w:left="567" w:hanging="567"/>
      </w:pPr>
      <w:proofErr w:type="spellStart"/>
      <w:r w:rsidRPr="00FC05C2">
        <w:t>xefo</w:t>
      </w:r>
      <w:proofErr w:type="spellEnd"/>
      <w:r w:rsidRPr="00FC05C2">
        <w:t xml:space="preserve"> </w:t>
      </w:r>
      <w:r w:rsidRPr="004F4191">
        <w:rPr>
          <w:rFonts w:eastAsia="Droid Sans Fallback"/>
          <w:kern w:val="2"/>
          <w:lang w:eastAsia="hi-IN" w:bidi="hi-IN"/>
        </w:rPr>
        <w:t xml:space="preserve">vartosite </w:t>
      </w:r>
      <w:r w:rsidRPr="00FC05C2">
        <w:t>ilgiau nei 3 mėnesius.</w:t>
      </w:r>
    </w:p>
    <w:p w:rsidR="000E43A2" w:rsidRDefault="000E43A2" w:rsidP="000E43A2">
      <w:pPr>
        <w:pStyle w:val="BT-EMEASMCA"/>
        <w:numPr>
          <w:ilvl w:val="0"/>
          <w:numId w:val="0"/>
        </w:numPr>
      </w:pPr>
    </w:p>
    <w:p w:rsidR="000E43A2" w:rsidRPr="00FC05C2" w:rsidRDefault="000E43A2" w:rsidP="000E43A2">
      <w:pPr>
        <w:pStyle w:val="BT-EMEASMCA"/>
        <w:numPr>
          <w:ilvl w:val="0"/>
          <w:numId w:val="0"/>
        </w:numPr>
      </w:pPr>
      <w:r w:rsidRPr="00FC05C2">
        <w:t xml:space="preserve">Turite pasakyti gydytojui, jei vartodami </w:t>
      </w:r>
      <w:proofErr w:type="spellStart"/>
      <w:r w:rsidRPr="00FC05C2">
        <w:t>xefo</w:t>
      </w:r>
      <w:proofErr w:type="spellEnd"/>
      <w:r w:rsidRPr="00FC05C2">
        <w:t xml:space="preserve"> būsite gydomi </w:t>
      </w:r>
      <w:r w:rsidRPr="00FC05C2">
        <w:rPr>
          <w:b/>
        </w:rPr>
        <w:t xml:space="preserve">heparinu </w:t>
      </w:r>
      <w:r w:rsidRPr="00FC05C2">
        <w:t>ar</w:t>
      </w:r>
      <w:r w:rsidRPr="00FC05C2">
        <w:rPr>
          <w:b/>
        </w:rPr>
        <w:t xml:space="preserve"> </w:t>
      </w:r>
      <w:proofErr w:type="spellStart"/>
      <w:r w:rsidRPr="00FC05C2">
        <w:rPr>
          <w:b/>
        </w:rPr>
        <w:t>takrolimuzu</w:t>
      </w:r>
      <w:proofErr w:type="spellEnd"/>
      <w:r w:rsidRPr="00FC05C2">
        <w:t>.</w:t>
      </w:r>
    </w:p>
    <w:p w:rsidR="000E43A2" w:rsidRPr="00FC05C2" w:rsidRDefault="000E43A2" w:rsidP="000E43A2">
      <w:pPr>
        <w:pStyle w:val="BT-EMEASMCA"/>
        <w:numPr>
          <w:ilvl w:val="0"/>
          <w:numId w:val="0"/>
        </w:numPr>
      </w:pPr>
    </w:p>
    <w:p w:rsidR="000E43A2" w:rsidRPr="00FC05C2" w:rsidRDefault="000E43A2" w:rsidP="000E43A2">
      <w:pPr>
        <w:rPr>
          <w:b/>
        </w:rPr>
      </w:pPr>
      <w:r w:rsidRPr="00FC05C2">
        <w:rPr>
          <w:lang w:val="lt-LT"/>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FC05C2">
        <w:rPr>
          <w:b/>
          <w:lang w:val="lt-LT"/>
        </w:rPr>
        <w:t xml:space="preserve">nutraukite </w:t>
      </w:r>
      <w:proofErr w:type="spellStart"/>
      <w:r w:rsidRPr="00FC05C2">
        <w:rPr>
          <w:b/>
          <w:lang w:val="lt-LT"/>
        </w:rPr>
        <w:t>xefo</w:t>
      </w:r>
      <w:proofErr w:type="spellEnd"/>
      <w:r w:rsidRPr="00FC05C2">
        <w:rPr>
          <w:b/>
          <w:lang w:val="lt-LT"/>
        </w:rPr>
        <w:t xml:space="preserve"> vartojimą ir nedelsdamas kreipkitės į gydytoją.</w:t>
      </w:r>
    </w:p>
    <w:p w:rsidR="000E43A2" w:rsidRPr="00FC05C2" w:rsidRDefault="000E43A2" w:rsidP="000E43A2">
      <w:pPr>
        <w:pStyle w:val="BT-EMEASMCA"/>
        <w:numPr>
          <w:ilvl w:val="0"/>
          <w:numId w:val="0"/>
        </w:numPr>
      </w:pPr>
    </w:p>
    <w:p w:rsidR="000E43A2" w:rsidRPr="00FC05C2" w:rsidRDefault="000E43A2" w:rsidP="000E43A2">
      <w:pPr>
        <w:spacing w:line="240" w:lineRule="auto"/>
        <w:rPr>
          <w:szCs w:val="22"/>
          <w:lang w:val="lt-LT"/>
        </w:rPr>
      </w:pPr>
      <w:r w:rsidRPr="00FC05C2">
        <w:rPr>
          <w:szCs w:val="22"/>
          <w:lang w:val="lt-LT"/>
        </w:rPr>
        <w:t xml:space="preserve">Tokie vaistai, kaip </w:t>
      </w:r>
      <w:proofErr w:type="spellStart"/>
      <w:r w:rsidRPr="00FC05C2">
        <w:rPr>
          <w:szCs w:val="22"/>
          <w:lang w:val="lt-LT"/>
        </w:rPr>
        <w:t>xefo</w:t>
      </w:r>
      <w:proofErr w:type="spellEnd"/>
      <w:r w:rsidRPr="00FC05C2">
        <w:rPr>
          <w:szCs w:val="22"/>
          <w:lang w:val="lt-LT"/>
        </w:rPr>
        <w:t xml:space="preserve">, gali būti susiję su nedideliu </w:t>
      </w:r>
      <w:r w:rsidRPr="00FC05C2">
        <w:rPr>
          <w:b/>
          <w:szCs w:val="22"/>
          <w:lang w:val="lt-LT"/>
        </w:rPr>
        <w:t>širdies priepuolio</w:t>
      </w:r>
      <w:r w:rsidRPr="00FC05C2">
        <w:rPr>
          <w:szCs w:val="22"/>
          <w:lang w:val="lt-LT"/>
        </w:rPr>
        <w:t xml:space="preserve"> (miokardo infarkto) ar </w:t>
      </w:r>
      <w:r w:rsidRPr="00FC05C2">
        <w:rPr>
          <w:b/>
          <w:szCs w:val="22"/>
          <w:lang w:val="lt-LT"/>
        </w:rPr>
        <w:t>insulto</w:t>
      </w:r>
      <w:r w:rsidRPr="00FC05C2">
        <w:rPr>
          <w:szCs w:val="22"/>
          <w:lang w:val="lt-LT"/>
        </w:rPr>
        <w:t xml:space="preserve"> pavojaus padidėjimu. Bet koks pavojus yra labiau tikėtinas ilgą laiką vartojant vaistą didelėmis dozėmis. </w:t>
      </w:r>
      <w:r w:rsidRPr="00FC05C2">
        <w:rPr>
          <w:b/>
          <w:szCs w:val="22"/>
          <w:lang w:val="lt-LT"/>
        </w:rPr>
        <w:t>Neviršykite rekomenduotos dozės ar gydymo laiko.</w:t>
      </w:r>
    </w:p>
    <w:p w:rsidR="000E43A2" w:rsidRPr="00FC05C2" w:rsidRDefault="000E43A2" w:rsidP="000E43A2">
      <w:pPr>
        <w:spacing w:line="240" w:lineRule="auto"/>
        <w:rPr>
          <w:szCs w:val="22"/>
          <w:lang w:val="lt-LT"/>
        </w:rPr>
      </w:pPr>
    </w:p>
    <w:p w:rsidR="000E43A2" w:rsidRPr="00FC05C2" w:rsidRDefault="000E43A2" w:rsidP="000E43A2">
      <w:pPr>
        <w:spacing w:line="240" w:lineRule="auto"/>
        <w:rPr>
          <w:szCs w:val="22"/>
          <w:lang w:val="lt-LT"/>
        </w:rPr>
      </w:pPr>
      <w:r w:rsidRPr="00FC05C2">
        <w:rPr>
          <w:szCs w:val="22"/>
          <w:lang w:val="lt-LT"/>
        </w:rPr>
        <w:t>Gydymą turite aptarti su savo gydytoju arba vaistininku, jei:</w:t>
      </w:r>
    </w:p>
    <w:p w:rsidR="000E43A2" w:rsidRPr="00FC05C2" w:rsidRDefault="000E43A2" w:rsidP="000E43A2">
      <w:pPr>
        <w:pStyle w:val="Sraopastraipa1"/>
        <w:numPr>
          <w:ilvl w:val="0"/>
          <w:numId w:val="3"/>
        </w:numPr>
        <w:suppressAutoHyphens/>
        <w:spacing w:line="240" w:lineRule="auto"/>
        <w:ind w:left="567" w:hanging="567"/>
        <w:rPr>
          <w:rFonts w:eastAsia="Droid Sans Fallback"/>
          <w:kern w:val="2"/>
          <w:szCs w:val="22"/>
          <w:lang w:val="lt-LT" w:eastAsia="hi-IN" w:bidi="hi-IN"/>
        </w:rPr>
      </w:pPr>
      <w:r w:rsidRPr="00FC05C2">
        <w:rPr>
          <w:rFonts w:eastAsia="Droid Sans Fallback"/>
          <w:kern w:val="2"/>
          <w:szCs w:val="22"/>
          <w:lang w:val="lt-LT" w:eastAsia="hi-IN" w:bidi="hi-IN"/>
        </w:rPr>
        <w:t>yra</w:t>
      </w:r>
      <w:r w:rsidRPr="00FC05C2">
        <w:rPr>
          <w:szCs w:val="22"/>
          <w:lang w:val="lt-LT"/>
        </w:rPr>
        <w:t xml:space="preserve"> širdies </w:t>
      </w:r>
      <w:r w:rsidRPr="00FC05C2">
        <w:rPr>
          <w:rFonts w:eastAsia="Droid Sans Fallback"/>
          <w:kern w:val="2"/>
          <w:szCs w:val="22"/>
          <w:lang w:val="lt-LT" w:eastAsia="hi-IN" w:bidi="hi-IN"/>
        </w:rPr>
        <w:t>sutrikimų;</w:t>
      </w:r>
    </w:p>
    <w:p w:rsidR="000E43A2" w:rsidRPr="00FC05C2" w:rsidRDefault="000E43A2" w:rsidP="000E43A2">
      <w:pPr>
        <w:pStyle w:val="Sraopastraipa1"/>
        <w:numPr>
          <w:ilvl w:val="0"/>
          <w:numId w:val="3"/>
        </w:numPr>
        <w:suppressAutoHyphens/>
        <w:spacing w:line="240" w:lineRule="auto"/>
        <w:ind w:left="567" w:hanging="567"/>
        <w:rPr>
          <w:rFonts w:eastAsia="Droid Sans Fallback"/>
          <w:kern w:val="2"/>
          <w:szCs w:val="22"/>
          <w:lang w:val="lt-LT" w:eastAsia="hi-IN" w:bidi="hi-IN"/>
        </w:rPr>
      </w:pPr>
      <w:r w:rsidRPr="00FC05C2">
        <w:rPr>
          <w:rFonts w:eastAsia="Droid Sans Fallback"/>
          <w:kern w:val="2"/>
          <w:szCs w:val="22"/>
          <w:lang w:val="lt-LT" w:eastAsia="hi-IN" w:bidi="hi-IN"/>
        </w:rPr>
        <w:t>buvote patyręs</w:t>
      </w:r>
      <w:r w:rsidRPr="00FC05C2">
        <w:rPr>
          <w:szCs w:val="22"/>
          <w:lang w:val="lt-LT"/>
        </w:rPr>
        <w:t xml:space="preserve"> insultą</w:t>
      </w:r>
      <w:r w:rsidRPr="00FC05C2">
        <w:rPr>
          <w:rFonts w:eastAsia="Droid Sans Fallback"/>
          <w:kern w:val="2"/>
          <w:szCs w:val="22"/>
          <w:lang w:val="lt-LT" w:eastAsia="hi-IN" w:bidi="hi-IN"/>
        </w:rPr>
        <w:t>;</w:t>
      </w:r>
    </w:p>
    <w:p w:rsidR="000E43A2" w:rsidRPr="00FC05C2" w:rsidRDefault="000E43A2" w:rsidP="000E43A2">
      <w:pPr>
        <w:pStyle w:val="Sraopastraipa"/>
        <w:numPr>
          <w:ilvl w:val="0"/>
          <w:numId w:val="3"/>
        </w:numPr>
        <w:spacing w:line="240" w:lineRule="auto"/>
        <w:ind w:left="567" w:hanging="567"/>
        <w:rPr>
          <w:szCs w:val="22"/>
          <w:lang w:val="lt-LT"/>
        </w:rPr>
      </w:pPr>
      <w:r w:rsidRPr="00FC05C2">
        <w:rPr>
          <w:rFonts w:eastAsia="Droid Sans Fallback"/>
          <w:kern w:val="2"/>
          <w:szCs w:val="22"/>
          <w:lang w:val="lt-LT" w:eastAsia="hi-IN" w:bidi="hi-IN"/>
        </w:rPr>
        <w:t>manote</w:t>
      </w:r>
      <w:r w:rsidRPr="00FC05C2">
        <w:rPr>
          <w:szCs w:val="22"/>
          <w:lang w:val="lt-LT"/>
        </w:rPr>
        <w:t xml:space="preserve">, kad Jums </w:t>
      </w:r>
      <w:r w:rsidRPr="00FC05C2">
        <w:rPr>
          <w:rFonts w:eastAsia="Droid Sans Fallback"/>
          <w:kern w:val="2"/>
          <w:szCs w:val="22"/>
          <w:lang w:val="lt-LT" w:eastAsia="hi-IN" w:bidi="hi-IN"/>
        </w:rPr>
        <w:t>gali atsirasti minėtų sutrikimų</w:t>
      </w:r>
      <w:r w:rsidRPr="00FC05C2">
        <w:rPr>
          <w:szCs w:val="22"/>
          <w:lang w:val="lt-LT"/>
        </w:rPr>
        <w:t xml:space="preserve"> (pavyzdžiui, Jūsų kraujospūdis yra padidėjęs, sergate diabetu, </w:t>
      </w:r>
      <w:r w:rsidRPr="00FC05C2">
        <w:rPr>
          <w:rFonts w:eastAsia="Droid Sans Fallback"/>
          <w:kern w:val="2"/>
          <w:szCs w:val="22"/>
          <w:lang w:val="lt-LT" w:eastAsia="hi-IN" w:bidi="hi-IN"/>
        </w:rPr>
        <w:t>yra padidėjęs</w:t>
      </w:r>
      <w:r w:rsidRPr="00FC05C2">
        <w:rPr>
          <w:szCs w:val="22"/>
          <w:lang w:val="lt-LT"/>
        </w:rPr>
        <w:t xml:space="preserve"> cholesterolio </w:t>
      </w:r>
      <w:r w:rsidRPr="00FC05C2">
        <w:rPr>
          <w:rFonts w:eastAsia="Droid Sans Fallback"/>
          <w:kern w:val="2"/>
          <w:szCs w:val="22"/>
          <w:lang w:val="lt-LT" w:eastAsia="hi-IN" w:bidi="hi-IN"/>
        </w:rPr>
        <w:t xml:space="preserve">kiekis </w:t>
      </w:r>
      <w:r w:rsidRPr="00FC05C2">
        <w:rPr>
          <w:szCs w:val="22"/>
          <w:lang w:val="lt-LT"/>
        </w:rPr>
        <w:t>arba rūkote</w:t>
      </w:r>
      <w:r w:rsidRPr="00FC05C2">
        <w:rPr>
          <w:rFonts w:eastAsia="Droid Sans Fallback"/>
          <w:kern w:val="2"/>
          <w:szCs w:val="22"/>
          <w:lang w:val="lt-LT" w:eastAsia="hi-IN" w:bidi="hi-IN"/>
        </w:rPr>
        <w:t>).</w:t>
      </w:r>
    </w:p>
    <w:p w:rsidR="000E43A2" w:rsidRPr="00FC05C2" w:rsidRDefault="000E43A2" w:rsidP="000E43A2">
      <w:pPr>
        <w:spacing w:line="240" w:lineRule="auto"/>
        <w:rPr>
          <w:szCs w:val="22"/>
          <w:lang w:val="lt-LT"/>
        </w:rPr>
      </w:pPr>
    </w:p>
    <w:p w:rsidR="000E43A2" w:rsidRPr="00FC05C2" w:rsidRDefault="000E43A2" w:rsidP="000E43A2">
      <w:pPr>
        <w:spacing w:line="240" w:lineRule="auto"/>
        <w:rPr>
          <w:b/>
          <w:szCs w:val="22"/>
          <w:lang w:val="lt-LT"/>
        </w:rPr>
      </w:pPr>
      <w:r w:rsidRPr="00FC05C2">
        <w:rPr>
          <w:b/>
          <w:szCs w:val="22"/>
          <w:lang w:val="lt-LT"/>
        </w:rPr>
        <w:t xml:space="preserve">Sergant vėjaraupiais, </w:t>
      </w:r>
      <w:proofErr w:type="spellStart"/>
      <w:r w:rsidRPr="00FC05C2">
        <w:rPr>
          <w:b/>
          <w:szCs w:val="22"/>
          <w:lang w:val="lt-LT"/>
        </w:rPr>
        <w:t>xefo</w:t>
      </w:r>
      <w:proofErr w:type="spellEnd"/>
      <w:r w:rsidRPr="00FC05C2">
        <w:rPr>
          <w:b/>
          <w:szCs w:val="22"/>
          <w:lang w:val="lt-LT"/>
        </w:rPr>
        <w:t xml:space="preserve"> rekomenduojama nevartoti.</w:t>
      </w:r>
    </w:p>
    <w:p w:rsidR="000E43A2" w:rsidRPr="00FC05C2" w:rsidRDefault="000E43A2" w:rsidP="000E43A2">
      <w:pPr>
        <w:pStyle w:val="BT-EMEASMCA"/>
        <w:numPr>
          <w:ilvl w:val="0"/>
          <w:numId w:val="0"/>
        </w:numPr>
      </w:pPr>
    </w:p>
    <w:p w:rsidR="000E43A2" w:rsidRPr="009C0A7D" w:rsidRDefault="000E43A2" w:rsidP="000E43A2">
      <w:pPr>
        <w:rPr>
          <w:b/>
        </w:rPr>
      </w:pPr>
      <w:r w:rsidRPr="009C0A7D">
        <w:rPr>
          <w:b/>
          <w:bCs/>
          <w:lang w:val="lt-LT"/>
        </w:rPr>
        <w:t xml:space="preserve">Kiti vaistai ir </w:t>
      </w:r>
      <w:proofErr w:type="spellStart"/>
      <w:r w:rsidRPr="009C0A7D">
        <w:rPr>
          <w:b/>
          <w:bCs/>
          <w:lang w:val="lt-LT"/>
        </w:rPr>
        <w:t>xefo</w:t>
      </w:r>
      <w:proofErr w:type="spellEnd"/>
    </w:p>
    <w:p w:rsidR="000E43A2" w:rsidRPr="00FC05C2" w:rsidRDefault="000E43A2" w:rsidP="000E43A2">
      <w:pPr>
        <w:pStyle w:val="BTEMEASMCA"/>
      </w:pPr>
      <w:r w:rsidRPr="00FC05C2">
        <w:t>Jeigu vartojate arba neseniai vartojote kitų vaistų arba dėl to nesate tikri, apie tai pasakykite gydytojui arba vaistininkui.</w:t>
      </w:r>
    </w:p>
    <w:p w:rsidR="000E43A2" w:rsidRPr="00FC05C2" w:rsidRDefault="000E43A2" w:rsidP="000E43A2">
      <w:pPr>
        <w:pStyle w:val="BT-EMEASMCA"/>
        <w:numPr>
          <w:ilvl w:val="0"/>
          <w:numId w:val="0"/>
        </w:numPr>
      </w:pPr>
    </w:p>
    <w:p w:rsidR="000E43A2" w:rsidRPr="00FC05C2" w:rsidRDefault="000E43A2" w:rsidP="000E43A2">
      <w:r w:rsidRPr="00FC05C2">
        <w:rPr>
          <w:lang w:val="lt-LT"/>
        </w:rPr>
        <w:t xml:space="preserve">Nevartokite </w:t>
      </w:r>
      <w:proofErr w:type="spellStart"/>
      <w:r w:rsidRPr="00FC05C2">
        <w:rPr>
          <w:lang w:val="lt-LT"/>
        </w:rPr>
        <w:t>xefo</w:t>
      </w:r>
      <w:proofErr w:type="spellEnd"/>
      <w:r w:rsidRPr="00FC05C2">
        <w:rPr>
          <w:lang w:val="lt-LT"/>
        </w:rPr>
        <w:t xml:space="preserve"> kartu su kitokiais NVNU, </w:t>
      </w:r>
      <w:r w:rsidRPr="00FC05C2">
        <w:rPr>
          <w:rFonts w:eastAsia="Droid Sans Fallback"/>
          <w:kern w:val="2"/>
          <w:lang w:val="lt-LT" w:eastAsia="hi-IN" w:bidi="hi-IN"/>
        </w:rPr>
        <w:t>tokiais kaip</w:t>
      </w:r>
      <w:r w:rsidRPr="00FC05C2">
        <w:rPr>
          <w:lang w:val="lt-LT"/>
        </w:rPr>
        <w:t xml:space="preserve"> </w:t>
      </w:r>
      <w:proofErr w:type="spellStart"/>
      <w:r w:rsidRPr="00FC05C2">
        <w:rPr>
          <w:lang w:val="lt-LT"/>
        </w:rPr>
        <w:t>acetilsalicilo</w:t>
      </w:r>
      <w:proofErr w:type="spellEnd"/>
      <w:r w:rsidRPr="00FC05C2">
        <w:rPr>
          <w:lang w:val="lt-LT"/>
        </w:rPr>
        <w:t xml:space="preserve"> </w:t>
      </w:r>
      <w:r w:rsidRPr="00FC05C2">
        <w:rPr>
          <w:rFonts w:eastAsia="Droid Sans Fallback"/>
          <w:b/>
          <w:kern w:val="2"/>
          <w:lang w:val="lt-LT" w:eastAsia="hi-IN" w:bidi="hi-IN"/>
        </w:rPr>
        <w:t>rūgštis</w:t>
      </w:r>
      <w:r w:rsidRPr="00FC05C2">
        <w:rPr>
          <w:rFonts w:eastAsia="Droid Sans Fallback"/>
          <w:kern w:val="2"/>
          <w:lang w:val="lt-LT" w:eastAsia="hi-IN" w:bidi="hi-IN"/>
        </w:rPr>
        <w:t xml:space="preserve"> (pavyzdžiui, aspirinas), </w:t>
      </w:r>
      <w:proofErr w:type="spellStart"/>
      <w:r w:rsidRPr="00FC05C2">
        <w:rPr>
          <w:rFonts w:eastAsia="Droid Sans Fallback"/>
          <w:b/>
          <w:kern w:val="2"/>
          <w:lang w:val="lt-LT" w:eastAsia="hi-IN" w:bidi="hi-IN"/>
        </w:rPr>
        <w:t>ibuprofenas</w:t>
      </w:r>
      <w:proofErr w:type="spellEnd"/>
      <w:r w:rsidRPr="00FC05C2">
        <w:rPr>
          <w:lang w:val="lt-LT"/>
        </w:rPr>
        <w:t xml:space="preserve"> ar </w:t>
      </w:r>
      <w:r w:rsidRPr="00FC05C2">
        <w:rPr>
          <w:b/>
          <w:lang w:val="lt-LT"/>
        </w:rPr>
        <w:t>COX-2</w:t>
      </w:r>
      <w:r w:rsidRPr="00FC05C2">
        <w:rPr>
          <w:lang w:val="lt-LT"/>
        </w:rPr>
        <w:t xml:space="preserve"> </w:t>
      </w:r>
      <w:r w:rsidRPr="00FC05C2">
        <w:rPr>
          <w:rFonts w:eastAsia="Droid Sans Fallback"/>
          <w:b/>
          <w:kern w:val="2"/>
          <w:lang w:val="lt-LT"/>
        </w:rPr>
        <w:t>inhibitoriai</w:t>
      </w:r>
      <w:r w:rsidRPr="00FC05C2">
        <w:rPr>
          <w:lang w:val="lt-LT"/>
        </w:rPr>
        <w:t xml:space="preserve">. </w:t>
      </w:r>
    </w:p>
    <w:p w:rsidR="000E43A2" w:rsidRPr="00FC05C2" w:rsidRDefault="000E43A2" w:rsidP="000E43A2">
      <w:pPr>
        <w:pStyle w:val="BTEMEASMCA"/>
      </w:pPr>
    </w:p>
    <w:p w:rsidR="000E43A2" w:rsidRPr="00FC05C2" w:rsidRDefault="000E43A2" w:rsidP="000E43A2">
      <w:pPr>
        <w:numPr>
          <w:ilvl w:val="12"/>
          <w:numId w:val="0"/>
        </w:numPr>
        <w:spacing w:line="240" w:lineRule="auto"/>
        <w:ind w:right="-2"/>
        <w:rPr>
          <w:szCs w:val="22"/>
          <w:lang w:val="lt-LT"/>
        </w:rPr>
      </w:pPr>
      <w:r w:rsidRPr="00FC05C2">
        <w:rPr>
          <w:szCs w:val="22"/>
          <w:lang w:val="lt-LT"/>
        </w:rPr>
        <w:t xml:space="preserve">Galima </w:t>
      </w:r>
      <w:proofErr w:type="spellStart"/>
      <w:r w:rsidRPr="00FC05C2">
        <w:rPr>
          <w:szCs w:val="22"/>
          <w:lang w:val="lt-LT"/>
        </w:rPr>
        <w:t>xefo</w:t>
      </w:r>
      <w:proofErr w:type="spellEnd"/>
      <w:r w:rsidRPr="00FC05C2">
        <w:rPr>
          <w:szCs w:val="22"/>
          <w:lang w:val="lt-LT"/>
        </w:rPr>
        <w:t xml:space="preserve"> ir kitų vaistų sąveika. Ypatingas atsargumas būtinas, jei vartojama tokių vaistų:</w:t>
      </w:r>
    </w:p>
    <w:p w:rsidR="000E43A2" w:rsidRPr="00FC05C2" w:rsidRDefault="000E43A2" w:rsidP="000E43A2">
      <w:pPr>
        <w:numPr>
          <w:ilvl w:val="0"/>
          <w:numId w:val="2"/>
        </w:numPr>
        <w:spacing w:line="240" w:lineRule="auto"/>
        <w:ind w:left="567" w:hanging="567"/>
        <w:rPr>
          <w:szCs w:val="22"/>
          <w:lang w:val="lt-LT"/>
        </w:rPr>
      </w:pPr>
      <w:proofErr w:type="spellStart"/>
      <w:r w:rsidRPr="00FC05C2">
        <w:rPr>
          <w:szCs w:val="22"/>
          <w:lang w:val="lt-LT"/>
        </w:rPr>
        <w:t>cimetidino</w:t>
      </w:r>
      <w:proofErr w:type="spellEnd"/>
      <w:r w:rsidRPr="00FC05C2">
        <w:rPr>
          <w:rFonts w:eastAsia="Droid Sans Fallback"/>
          <w:kern w:val="2"/>
          <w:szCs w:val="22"/>
          <w:lang w:val="lt-LT" w:eastAsia="hi-IN" w:bidi="hi-IN"/>
        </w:rPr>
        <w:t xml:space="preserve"> (juo gydomas rėmuo ir </w:t>
      </w:r>
      <w:proofErr w:type="spellStart"/>
      <w:r w:rsidRPr="00FC05C2">
        <w:rPr>
          <w:rFonts w:eastAsia="Droid Sans Fallback"/>
          <w:kern w:val="2"/>
          <w:szCs w:val="22"/>
          <w:lang w:val="lt-LT" w:eastAsia="hi-IN" w:bidi="hi-IN"/>
        </w:rPr>
        <w:t>pepsinė</w:t>
      </w:r>
      <w:proofErr w:type="spellEnd"/>
      <w:r w:rsidRPr="00FC05C2">
        <w:rPr>
          <w:rFonts w:eastAsia="Droid Sans Fallback"/>
          <w:kern w:val="2"/>
          <w:szCs w:val="22"/>
          <w:lang w:val="lt-LT" w:eastAsia="hi-IN" w:bidi="hi-IN"/>
        </w:rPr>
        <w:t xml:space="preserve"> opa);</w:t>
      </w:r>
    </w:p>
    <w:p w:rsidR="000E43A2" w:rsidRPr="00FC05C2" w:rsidRDefault="000E43A2" w:rsidP="000E43A2">
      <w:pPr>
        <w:numPr>
          <w:ilvl w:val="0"/>
          <w:numId w:val="2"/>
        </w:numPr>
        <w:spacing w:line="240" w:lineRule="auto"/>
        <w:ind w:left="567" w:hanging="567"/>
        <w:rPr>
          <w:szCs w:val="22"/>
          <w:lang w:val="lt-LT"/>
        </w:rPr>
      </w:pPr>
      <w:r w:rsidRPr="00FC05C2">
        <w:rPr>
          <w:szCs w:val="22"/>
          <w:lang w:val="lt-LT"/>
        </w:rPr>
        <w:t xml:space="preserve">kraujo krešėjimą slopinančių </w:t>
      </w:r>
      <w:r w:rsidRPr="00FC05C2">
        <w:rPr>
          <w:rFonts w:eastAsia="Droid Sans Fallback"/>
          <w:kern w:val="2"/>
          <w:szCs w:val="22"/>
          <w:lang w:val="lt-LT" w:eastAsia="hi-IN" w:bidi="hi-IN"/>
        </w:rPr>
        <w:t>vaistų, pavyzdžiui,</w:t>
      </w:r>
      <w:r w:rsidRPr="00FC05C2">
        <w:rPr>
          <w:szCs w:val="22"/>
          <w:lang w:val="lt-LT"/>
        </w:rPr>
        <w:t xml:space="preserve"> </w:t>
      </w:r>
      <w:proofErr w:type="spellStart"/>
      <w:r w:rsidRPr="00FC05C2">
        <w:rPr>
          <w:szCs w:val="22"/>
          <w:lang w:val="lt-LT"/>
        </w:rPr>
        <w:t>varfarino</w:t>
      </w:r>
      <w:proofErr w:type="spellEnd"/>
      <w:r w:rsidRPr="00FC05C2">
        <w:rPr>
          <w:szCs w:val="22"/>
          <w:lang w:val="lt-LT"/>
        </w:rPr>
        <w:t xml:space="preserve">, heparino ar </w:t>
      </w:r>
      <w:proofErr w:type="spellStart"/>
      <w:r w:rsidRPr="00FC05C2">
        <w:rPr>
          <w:szCs w:val="22"/>
          <w:lang w:val="lt-LT"/>
        </w:rPr>
        <w:t>fenprokumono</w:t>
      </w:r>
      <w:proofErr w:type="spellEnd"/>
      <w:r w:rsidRPr="00FC05C2">
        <w:rPr>
          <w:rFonts w:eastAsia="Droid Sans Fallback"/>
          <w:kern w:val="2"/>
          <w:szCs w:val="22"/>
          <w:lang w:val="lt-LT" w:eastAsia="hi-IN" w:bidi="hi-IN"/>
        </w:rPr>
        <w:t xml:space="preserve"> (jų vartojama kraujo krešulių atsiradimo profilaktikai);</w:t>
      </w:r>
    </w:p>
    <w:p w:rsidR="000E43A2" w:rsidRPr="00FC05C2" w:rsidRDefault="000E43A2" w:rsidP="000E43A2">
      <w:pPr>
        <w:numPr>
          <w:ilvl w:val="0"/>
          <w:numId w:val="2"/>
        </w:numPr>
        <w:spacing w:line="240" w:lineRule="auto"/>
        <w:ind w:left="567" w:hanging="567"/>
        <w:rPr>
          <w:szCs w:val="22"/>
          <w:lang w:val="lt-LT"/>
        </w:rPr>
      </w:pPr>
      <w:r w:rsidRPr="00FC05C2">
        <w:rPr>
          <w:szCs w:val="22"/>
          <w:lang w:val="lt-LT"/>
        </w:rPr>
        <w:t>kortikosteroidų;</w:t>
      </w:r>
    </w:p>
    <w:p w:rsidR="000E43A2" w:rsidRPr="00FC05C2" w:rsidRDefault="000E43A2" w:rsidP="000E43A2">
      <w:pPr>
        <w:numPr>
          <w:ilvl w:val="0"/>
          <w:numId w:val="2"/>
        </w:numPr>
        <w:spacing w:line="240" w:lineRule="auto"/>
        <w:ind w:left="567" w:hanging="567"/>
        <w:rPr>
          <w:szCs w:val="22"/>
          <w:lang w:val="lt-LT"/>
        </w:rPr>
      </w:pPr>
      <w:proofErr w:type="spellStart"/>
      <w:r w:rsidRPr="00FC05C2">
        <w:rPr>
          <w:szCs w:val="22"/>
          <w:lang w:val="lt-LT"/>
        </w:rPr>
        <w:t>metotreksato</w:t>
      </w:r>
      <w:proofErr w:type="spellEnd"/>
      <w:r w:rsidRPr="00FC05C2">
        <w:rPr>
          <w:rFonts w:eastAsia="Droid Sans Fallback"/>
          <w:kern w:val="2"/>
          <w:szCs w:val="22"/>
          <w:lang w:val="lt-LT" w:eastAsia="hi-IN" w:bidi="hi-IN"/>
        </w:rPr>
        <w:t xml:space="preserve"> (juo gydomas vėžys ir imuninės ligos);</w:t>
      </w:r>
    </w:p>
    <w:p w:rsidR="000E43A2" w:rsidRPr="00FC05C2" w:rsidRDefault="000E43A2" w:rsidP="000E43A2">
      <w:pPr>
        <w:numPr>
          <w:ilvl w:val="0"/>
          <w:numId w:val="2"/>
        </w:numPr>
        <w:spacing w:line="240" w:lineRule="auto"/>
        <w:ind w:left="567" w:hanging="567"/>
        <w:rPr>
          <w:szCs w:val="22"/>
          <w:lang w:val="lt-LT"/>
        </w:rPr>
      </w:pPr>
      <w:r w:rsidRPr="00FC05C2">
        <w:rPr>
          <w:szCs w:val="22"/>
          <w:lang w:val="lt-LT"/>
        </w:rPr>
        <w:t>ličio;</w:t>
      </w:r>
    </w:p>
    <w:p w:rsidR="000E43A2" w:rsidRPr="00FC05C2" w:rsidRDefault="000E43A2" w:rsidP="000E43A2">
      <w:pPr>
        <w:numPr>
          <w:ilvl w:val="0"/>
          <w:numId w:val="2"/>
        </w:numPr>
        <w:spacing w:line="240" w:lineRule="auto"/>
        <w:ind w:left="567" w:hanging="567"/>
        <w:rPr>
          <w:szCs w:val="22"/>
          <w:lang w:val="lt-LT"/>
        </w:rPr>
      </w:pPr>
      <w:r w:rsidRPr="00FC05C2">
        <w:rPr>
          <w:szCs w:val="22"/>
          <w:lang w:val="lt-LT"/>
        </w:rPr>
        <w:t xml:space="preserve">imuninę sistemą slopinančių vaistų, </w:t>
      </w:r>
      <w:r w:rsidRPr="00FC05C2">
        <w:rPr>
          <w:rFonts w:eastAsia="Droid Sans Fallback"/>
          <w:kern w:val="2"/>
          <w:szCs w:val="22"/>
          <w:lang w:val="lt-LT" w:eastAsia="hi-IN" w:bidi="hi-IN"/>
        </w:rPr>
        <w:t>pavyzdžiui,</w:t>
      </w:r>
      <w:r w:rsidRPr="00FC05C2">
        <w:rPr>
          <w:szCs w:val="22"/>
          <w:lang w:val="lt-LT"/>
        </w:rPr>
        <w:t xml:space="preserve"> </w:t>
      </w:r>
      <w:proofErr w:type="spellStart"/>
      <w:r w:rsidRPr="00FC05C2">
        <w:rPr>
          <w:szCs w:val="22"/>
          <w:lang w:val="lt-LT"/>
        </w:rPr>
        <w:t>ciklosporino</w:t>
      </w:r>
      <w:proofErr w:type="spellEnd"/>
      <w:r w:rsidRPr="00FC05C2">
        <w:rPr>
          <w:szCs w:val="22"/>
          <w:lang w:val="lt-LT"/>
        </w:rPr>
        <w:t xml:space="preserve"> ar </w:t>
      </w:r>
      <w:proofErr w:type="spellStart"/>
      <w:r w:rsidRPr="00FC05C2">
        <w:rPr>
          <w:szCs w:val="22"/>
          <w:lang w:val="lt-LT"/>
        </w:rPr>
        <w:t>takrolimuzo</w:t>
      </w:r>
      <w:proofErr w:type="spellEnd"/>
      <w:r w:rsidRPr="00FC05C2">
        <w:rPr>
          <w:szCs w:val="22"/>
          <w:lang w:val="lt-LT"/>
        </w:rPr>
        <w:t>;</w:t>
      </w:r>
    </w:p>
    <w:p w:rsidR="000E43A2" w:rsidRPr="00FC05C2" w:rsidRDefault="000E43A2" w:rsidP="000E43A2">
      <w:pPr>
        <w:numPr>
          <w:ilvl w:val="0"/>
          <w:numId w:val="2"/>
        </w:numPr>
        <w:spacing w:line="240" w:lineRule="auto"/>
        <w:ind w:left="567" w:hanging="567"/>
        <w:rPr>
          <w:szCs w:val="22"/>
          <w:lang w:val="lt-LT"/>
        </w:rPr>
      </w:pPr>
      <w:r w:rsidRPr="00FC05C2">
        <w:rPr>
          <w:rFonts w:eastAsia="Droid Sans Fallback"/>
          <w:kern w:val="2"/>
          <w:szCs w:val="22"/>
          <w:lang w:val="lt-LT" w:eastAsia="hi-IN" w:bidi="hi-IN"/>
        </w:rPr>
        <w:t>vaistų</w:t>
      </w:r>
      <w:r w:rsidRPr="00FC05C2">
        <w:rPr>
          <w:szCs w:val="22"/>
          <w:lang w:val="lt-LT"/>
        </w:rPr>
        <w:t xml:space="preserve"> nuo širdies ligų, </w:t>
      </w:r>
      <w:r w:rsidRPr="00FC05C2">
        <w:rPr>
          <w:rFonts w:eastAsia="Droid Sans Fallback"/>
          <w:kern w:val="2"/>
          <w:szCs w:val="22"/>
          <w:lang w:val="lt-LT" w:eastAsia="hi-IN" w:bidi="hi-IN"/>
        </w:rPr>
        <w:t>pavyzdžiui,</w:t>
      </w:r>
      <w:r w:rsidRPr="00FC05C2">
        <w:rPr>
          <w:szCs w:val="22"/>
          <w:lang w:val="lt-LT"/>
        </w:rPr>
        <w:t xml:space="preserve"> </w:t>
      </w:r>
      <w:proofErr w:type="spellStart"/>
      <w:r w:rsidRPr="00FC05C2">
        <w:rPr>
          <w:szCs w:val="22"/>
          <w:lang w:val="lt-LT"/>
        </w:rPr>
        <w:t>digoksino</w:t>
      </w:r>
      <w:proofErr w:type="spellEnd"/>
      <w:r w:rsidRPr="00FC05C2">
        <w:rPr>
          <w:szCs w:val="22"/>
          <w:lang w:val="lt-LT"/>
        </w:rPr>
        <w:t xml:space="preserve">, AKF inhibitorių, beta </w:t>
      </w:r>
      <w:proofErr w:type="spellStart"/>
      <w:r w:rsidRPr="00FC05C2">
        <w:rPr>
          <w:szCs w:val="22"/>
          <w:lang w:val="lt-LT"/>
        </w:rPr>
        <w:t>adrenerginių</w:t>
      </w:r>
      <w:proofErr w:type="spellEnd"/>
      <w:r w:rsidRPr="00FC05C2">
        <w:rPr>
          <w:szCs w:val="22"/>
          <w:lang w:val="lt-LT"/>
        </w:rPr>
        <w:t xml:space="preserve"> receptorių blokatorių;</w:t>
      </w:r>
    </w:p>
    <w:p w:rsidR="000E43A2" w:rsidRPr="00FC05C2" w:rsidRDefault="000E43A2" w:rsidP="000E43A2">
      <w:pPr>
        <w:numPr>
          <w:ilvl w:val="0"/>
          <w:numId w:val="2"/>
        </w:numPr>
        <w:spacing w:line="240" w:lineRule="auto"/>
        <w:ind w:left="567" w:hanging="567"/>
        <w:rPr>
          <w:szCs w:val="22"/>
          <w:lang w:val="lt-LT"/>
        </w:rPr>
      </w:pPr>
      <w:r w:rsidRPr="00FC05C2">
        <w:rPr>
          <w:szCs w:val="22"/>
          <w:lang w:val="lt-LT"/>
        </w:rPr>
        <w:t>šlapimo išsiskyrimą skatinančių vaistų;</w:t>
      </w:r>
    </w:p>
    <w:p w:rsidR="000E43A2" w:rsidRPr="00FC05C2" w:rsidRDefault="000E43A2" w:rsidP="000E43A2">
      <w:pPr>
        <w:numPr>
          <w:ilvl w:val="0"/>
          <w:numId w:val="2"/>
        </w:numPr>
        <w:spacing w:line="240" w:lineRule="auto"/>
        <w:ind w:left="567" w:hanging="567"/>
        <w:rPr>
          <w:szCs w:val="22"/>
          <w:lang w:val="lt-LT"/>
        </w:rPr>
      </w:pPr>
      <w:proofErr w:type="spellStart"/>
      <w:r w:rsidRPr="00FC05C2">
        <w:rPr>
          <w:szCs w:val="22"/>
          <w:lang w:val="lt-LT"/>
        </w:rPr>
        <w:t>kvinolonų</w:t>
      </w:r>
      <w:proofErr w:type="spellEnd"/>
      <w:r w:rsidRPr="00FC05C2">
        <w:rPr>
          <w:szCs w:val="22"/>
          <w:lang w:val="lt-LT"/>
        </w:rPr>
        <w:t xml:space="preserve"> grupės antibiotikų </w:t>
      </w:r>
      <w:r w:rsidRPr="00FC05C2">
        <w:rPr>
          <w:lang w:val="lt-LT"/>
        </w:rPr>
        <w:t xml:space="preserve">(pvz., </w:t>
      </w:r>
      <w:proofErr w:type="spellStart"/>
      <w:r w:rsidRPr="00FC05C2">
        <w:rPr>
          <w:lang w:val="lt-LT"/>
        </w:rPr>
        <w:t>levofloksacino</w:t>
      </w:r>
      <w:proofErr w:type="spellEnd"/>
      <w:r w:rsidRPr="00FC05C2">
        <w:rPr>
          <w:lang w:val="lt-LT"/>
        </w:rPr>
        <w:t xml:space="preserve">, </w:t>
      </w:r>
      <w:proofErr w:type="spellStart"/>
      <w:r w:rsidRPr="00FC05C2">
        <w:rPr>
          <w:lang w:val="lt-LT"/>
        </w:rPr>
        <w:t>ofloksacino</w:t>
      </w:r>
      <w:proofErr w:type="spellEnd"/>
      <w:r w:rsidRPr="00FC05C2">
        <w:rPr>
          <w:lang w:val="lt-LT"/>
        </w:rPr>
        <w:t>)</w:t>
      </w:r>
      <w:r w:rsidRPr="00FC05C2">
        <w:rPr>
          <w:szCs w:val="22"/>
          <w:lang w:val="lt-LT"/>
        </w:rPr>
        <w:t>;</w:t>
      </w:r>
    </w:p>
    <w:p w:rsidR="000E43A2" w:rsidRPr="00FC05C2" w:rsidRDefault="000E43A2" w:rsidP="000E43A2">
      <w:pPr>
        <w:numPr>
          <w:ilvl w:val="0"/>
          <w:numId w:val="2"/>
        </w:numPr>
        <w:spacing w:line="240" w:lineRule="auto"/>
        <w:ind w:left="567" w:hanging="567"/>
        <w:rPr>
          <w:szCs w:val="22"/>
          <w:lang w:val="lt-LT"/>
        </w:rPr>
      </w:pPr>
      <w:r w:rsidRPr="00FC05C2">
        <w:rPr>
          <w:szCs w:val="22"/>
          <w:lang w:val="lt-LT"/>
        </w:rPr>
        <w:t xml:space="preserve">trombocitų </w:t>
      </w:r>
      <w:r w:rsidRPr="00FC05C2">
        <w:rPr>
          <w:rFonts w:eastAsia="Droid Sans Fallback"/>
          <w:kern w:val="2"/>
          <w:szCs w:val="22"/>
          <w:lang w:val="lt-LT" w:eastAsia="hi-IN" w:bidi="hi-IN"/>
        </w:rPr>
        <w:t>sukibimą</w:t>
      </w:r>
      <w:r w:rsidRPr="00FC05C2">
        <w:rPr>
          <w:szCs w:val="22"/>
          <w:lang w:val="lt-LT"/>
        </w:rPr>
        <w:t xml:space="preserve"> slopinančių vaistų</w:t>
      </w:r>
      <w:r w:rsidRPr="00FC05C2">
        <w:rPr>
          <w:rFonts w:eastAsia="Droid Sans Fallback"/>
          <w:kern w:val="2"/>
          <w:szCs w:val="22"/>
          <w:lang w:val="lt-LT" w:eastAsia="hi-IN" w:bidi="hi-IN"/>
        </w:rPr>
        <w:t xml:space="preserve"> </w:t>
      </w:r>
      <w:r w:rsidRPr="00FC05C2">
        <w:rPr>
          <w:rFonts w:eastAsia="Droid Sans Fallback"/>
          <w:lang w:val="lt-LT" w:eastAsia="hi-IN" w:bidi="hi-IN"/>
        </w:rPr>
        <w:t xml:space="preserve">(pvz., </w:t>
      </w:r>
      <w:proofErr w:type="spellStart"/>
      <w:r w:rsidRPr="00FC05C2">
        <w:rPr>
          <w:rFonts w:eastAsia="Droid Sans Fallback"/>
          <w:lang w:val="lt-LT" w:eastAsia="hi-IN" w:bidi="hi-IN"/>
        </w:rPr>
        <w:t>klopidogrelio</w:t>
      </w:r>
      <w:proofErr w:type="spellEnd"/>
      <w:r w:rsidRPr="00FC05C2">
        <w:rPr>
          <w:rFonts w:eastAsia="Droid Sans Fallback"/>
          <w:lang w:val="lt-LT" w:eastAsia="hi-IN" w:bidi="hi-IN"/>
        </w:rPr>
        <w:t xml:space="preserve">) - </w:t>
      </w:r>
      <w:r w:rsidRPr="00FC05C2">
        <w:rPr>
          <w:rFonts w:eastAsia="Droid Sans Fallback"/>
          <w:kern w:val="2"/>
          <w:szCs w:val="22"/>
          <w:lang w:val="lt-LT" w:eastAsia="hi-IN" w:bidi="hi-IN"/>
        </w:rPr>
        <w:t>jų vartojama siekiant išvengti širdies priepuolio ir insulto;</w:t>
      </w:r>
    </w:p>
    <w:p w:rsidR="000E43A2" w:rsidRPr="00FC05C2" w:rsidRDefault="000E43A2" w:rsidP="000E43A2">
      <w:pPr>
        <w:numPr>
          <w:ilvl w:val="0"/>
          <w:numId w:val="2"/>
        </w:numPr>
        <w:spacing w:line="240" w:lineRule="auto"/>
        <w:ind w:left="567" w:hanging="567"/>
        <w:rPr>
          <w:szCs w:val="22"/>
          <w:lang w:val="lt-LT"/>
        </w:rPr>
      </w:pPr>
      <w:r w:rsidRPr="00FC05C2">
        <w:rPr>
          <w:rFonts w:eastAsia="Droid Sans Fallback"/>
          <w:kern w:val="2"/>
          <w:szCs w:val="22"/>
          <w:lang w:val="lt-LT" w:eastAsia="hi-IN" w:bidi="hi-IN"/>
        </w:rPr>
        <w:t>SSRI (</w:t>
      </w:r>
      <w:r w:rsidRPr="00FC05C2">
        <w:rPr>
          <w:szCs w:val="22"/>
          <w:lang w:val="lt-LT"/>
        </w:rPr>
        <w:t xml:space="preserve">selektyvaus poveikio </w:t>
      </w:r>
      <w:proofErr w:type="spellStart"/>
      <w:r w:rsidRPr="00FC05C2">
        <w:rPr>
          <w:szCs w:val="22"/>
          <w:lang w:val="lt-LT"/>
        </w:rPr>
        <w:t>serotonino</w:t>
      </w:r>
      <w:proofErr w:type="spellEnd"/>
      <w:r w:rsidRPr="00FC05C2">
        <w:rPr>
          <w:szCs w:val="22"/>
          <w:lang w:val="lt-LT"/>
        </w:rPr>
        <w:t xml:space="preserve"> reabsorbcijos inhibitorių</w:t>
      </w:r>
      <w:r w:rsidRPr="00FC05C2">
        <w:rPr>
          <w:rFonts w:eastAsia="Droid Sans Fallback"/>
          <w:kern w:val="2"/>
          <w:szCs w:val="22"/>
          <w:lang w:val="lt-LT" w:eastAsia="hi-IN" w:bidi="hi-IN"/>
        </w:rPr>
        <w:t>), kuriais gydoma depresija</w:t>
      </w:r>
      <w:r w:rsidRPr="00FC05C2">
        <w:rPr>
          <w:szCs w:val="22"/>
          <w:lang w:val="lt-LT"/>
        </w:rPr>
        <w:t>;</w:t>
      </w:r>
    </w:p>
    <w:p w:rsidR="000E43A2" w:rsidRPr="00FC05C2" w:rsidRDefault="000E43A2" w:rsidP="000E43A2">
      <w:pPr>
        <w:numPr>
          <w:ilvl w:val="0"/>
          <w:numId w:val="2"/>
        </w:numPr>
        <w:spacing w:line="240" w:lineRule="auto"/>
        <w:ind w:left="567" w:hanging="567"/>
        <w:rPr>
          <w:szCs w:val="22"/>
          <w:lang w:val="lt-LT"/>
        </w:rPr>
      </w:pPr>
      <w:proofErr w:type="spellStart"/>
      <w:r w:rsidRPr="00FC05C2">
        <w:rPr>
          <w:szCs w:val="22"/>
          <w:lang w:val="lt-LT"/>
        </w:rPr>
        <w:t>sulfonilkarbamido</w:t>
      </w:r>
      <w:proofErr w:type="spellEnd"/>
      <w:r w:rsidRPr="00FC05C2">
        <w:rPr>
          <w:szCs w:val="22"/>
          <w:lang w:val="lt-LT"/>
        </w:rPr>
        <w:t xml:space="preserve"> preparatų (</w:t>
      </w:r>
      <w:r w:rsidRPr="00FC05C2">
        <w:rPr>
          <w:rFonts w:eastAsia="Droid Sans Fallback"/>
          <w:kern w:val="2"/>
          <w:szCs w:val="22"/>
          <w:lang w:val="lt-LT" w:eastAsia="hi-IN" w:bidi="hi-IN"/>
        </w:rPr>
        <w:t>pavyzdžiui,</w:t>
      </w:r>
      <w:r w:rsidRPr="00FC05C2">
        <w:rPr>
          <w:szCs w:val="22"/>
          <w:lang w:val="lt-LT"/>
        </w:rPr>
        <w:t xml:space="preserve"> </w:t>
      </w:r>
      <w:proofErr w:type="spellStart"/>
      <w:r w:rsidRPr="00FC05C2">
        <w:rPr>
          <w:szCs w:val="22"/>
          <w:lang w:val="lt-LT"/>
        </w:rPr>
        <w:t>glibenklamido</w:t>
      </w:r>
      <w:proofErr w:type="spellEnd"/>
      <w:r w:rsidRPr="00FC05C2">
        <w:rPr>
          <w:rFonts w:eastAsia="Droid Sans Fallback"/>
          <w:kern w:val="2"/>
          <w:szCs w:val="22"/>
          <w:lang w:val="lt-LT" w:eastAsia="hi-IN" w:bidi="hi-IN"/>
        </w:rPr>
        <w:t>), kuriais gydomas diabetas;</w:t>
      </w:r>
    </w:p>
    <w:p w:rsidR="000E43A2" w:rsidRPr="00FC05C2" w:rsidRDefault="000E43A2" w:rsidP="000E43A2">
      <w:pPr>
        <w:numPr>
          <w:ilvl w:val="0"/>
          <w:numId w:val="2"/>
        </w:numPr>
        <w:spacing w:line="240" w:lineRule="auto"/>
        <w:ind w:left="567" w:hanging="567"/>
        <w:rPr>
          <w:szCs w:val="22"/>
          <w:lang w:val="lt-LT"/>
        </w:rPr>
      </w:pPr>
      <w:r w:rsidRPr="00FC05C2">
        <w:rPr>
          <w:szCs w:val="22"/>
          <w:lang w:val="lt-LT"/>
        </w:rPr>
        <w:t xml:space="preserve">CYP2C9 </w:t>
      </w:r>
      <w:proofErr w:type="spellStart"/>
      <w:r w:rsidRPr="00FC05C2">
        <w:rPr>
          <w:szCs w:val="22"/>
          <w:lang w:val="lt-LT"/>
        </w:rPr>
        <w:t>izofermentų</w:t>
      </w:r>
      <w:proofErr w:type="spellEnd"/>
      <w:r w:rsidRPr="00FC05C2">
        <w:rPr>
          <w:szCs w:val="22"/>
          <w:lang w:val="lt-LT"/>
        </w:rPr>
        <w:t xml:space="preserve"> aktyvumą </w:t>
      </w:r>
      <w:r w:rsidRPr="00FC05C2">
        <w:rPr>
          <w:rFonts w:eastAsia="Droid Sans Fallback"/>
          <w:kern w:val="2"/>
          <w:szCs w:val="22"/>
          <w:lang w:val="lt-LT"/>
        </w:rPr>
        <w:t>di</w:t>
      </w:r>
      <w:r w:rsidRPr="00FC05C2">
        <w:rPr>
          <w:rFonts w:eastAsia="Droid Sans Fallback"/>
          <w:kern w:val="2"/>
          <w:szCs w:val="22"/>
          <w:lang w:val="lt-LT" w:eastAsia="hi-IN" w:bidi="hi-IN"/>
        </w:rPr>
        <w:t>di</w:t>
      </w:r>
      <w:r w:rsidRPr="00FC05C2">
        <w:rPr>
          <w:rFonts w:eastAsia="Droid Sans Fallback"/>
          <w:kern w:val="2"/>
          <w:szCs w:val="22"/>
          <w:lang w:val="lt-LT"/>
        </w:rPr>
        <w:t>nančių</w:t>
      </w:r>
      <w:r w:rsidRPr="00FC05C2">
        <w:rPr>
          <w:szCs w:val="22"/>
          <w:lang w:val="lt-LT"/>
        </w:rPr>
        <w:t xml:space="preserve"> arba </w:t>
      </w:r>
      <w:r w:rsidRPr="00FC05C2">
        <w:rPr>
          <w:rFonts w:eastAsia="Droid Sans Fallback"/>
          <w:kern w:val="2"/>
          <w:szCs w:val="22"/>
          <w:lang w:val="lt-LT" w:eastAsia="hi-IN" w:bidi="hi-IN"/>
        </w:rPr>
        <w:t>maž</w:t>
      </w:r>
      <w:r w:rsidRPr="00FC05C2">
        <w:rPr>
          <w:rFonts w:eastAsia="Droid Sans Fallback"/>
          <w:kern w:val="2"/>
          <w:szCs w:val="22"/>
          <w:lang w:val="lt-LT"/>
        </w:rPr>
        <w:t>inančių</w:t>
      </w:r>
      <w:r w:rsidRPr="00FC05C2">
        <w:rPr>
          <w:szCs w:val="22"/>
          <w:lang w:val="lt-LT"/>
        </w:rPr>
        <w:t xml:space="preserve"> vaistų</w:t>
      </w:r>
      <w:r w:rsidRPr="00FC05C2">
        <w:rPr>
          <w:rFonts w:eastAsia="Droid Sans Fallback"/>
          <w:kern w:val="2"/>
          <w:szCs w:val="22"/>
          <w:lang w:val="lt-LT" w:eastAsia="hi-IN" w:bidi="hi-IN"/>
        </w:rPr>
        <w:t xml:space="preserve"> (pvz., antibiotiko </w:t>
      </w:r>
      <w:proofErr w:type="spellStart"/>
      <w:r w:rsidRPr="00FC05C2">
        <w:rPr>
          <w:rFonts w:eastAsia="Droid Sans Fallback"/>
          <w:kern w:val="2"/>
          <w:szCs w:val="22"/>
          <w:lang w:val="lt-LT" w:eastAsia="hi-IN" w:bidi="hi-IN"/>
        </w:rPr>
        <w:t>rifampicino</w:t>
      </w:r>
      <w:proofErr w:type="spellEnd"/>
      <w:r w:rsidRPr="00FC05C2">
        <w:rPr>
          <w:rFonts w:eastAsia="Droid Sans Fallback"/>
          <w:kern w:val="2"/>
          <w:szCs w:val="22"/>
          <w:lang w:val="lt-LT" w:eastAsia="hi-IN" w:bidi="hi-IN"/>
        </w:rPr>
        <w:t xml:space="preserve"> ar vaisto nuo grybelių infekcijos </w:t>
      </w:r>
      <w:proofErr w:type="spellStart"/>
      <w:r w:rsidRPr="00FC05C2">
        <w:rPr>
          <w:rFonts w:eastAsia="Droid Sans Fallback"/>
          <w:kern w:val="2"/>
          <w:szCs w:val="22"/>
          <w:lang w:val="lt-LT" w:eastAsia="hi-IN" w:bidi="hi-IN"/>
        </w:rPr>
        <w:t>flukonazolo</w:t>
      </w:r>
      <w:proofErr w:type="spellEnd"/>
      <w:r w:rsidRPr="00FC05C2">
        <w:rPr>
          <w:rFonts w:eastAsia="Droid Sans Fallback"/>
          <w:kern w:val="2"/>
          <w:szCs w:val="22"/>
          <w:lang w:val="lt-LT" w:eastAsia="hi-IN" w:bidi="hi-IN"/>
        </w:rPr>
        <w:t xml:space="preserve">), kadangi jie gali keisti </w:t>
      </w:r>
      <w:proofErr w:type="spellStart"/>
      <w:r w:rsidRPr="00FC05C2">
        <w:rPr>
          <w:rFonts w:eastAsia="Droid Sans Fallback"/>
          <w:kern w:val="2"/>
          <w:szCs w:val="22"/>
          <w:lang w:val="lt-LT" w:eastAsia="hi-IN" w:bidi="hi-IN"/>
        </w:rPr>
        <w:t>xefo</w:t>
      </w:r>
      <w:proofErr w:type="spellEnd"/>
      <w:r w:rsidRPr="00FC05C2">
        <w:rPr>
          <w:rFonts w:eastAsia="Droid Sans Fallback"/>
          <w:kern w:val="2"/>
          <w:szCs w:val="22"/>
          <w:lang w:val="lt-LT" w:eastAsia="hi-IN" w:bidi="hi-IN"/>
        </w:rPr>
        <w:t xml:space="preserve"> skaidymą Jūsų organizme</w:t>
      </w:r>
      <w:r w:rsidRPr="00FC05C2">
        <w:rPr>
          <w:szCs w:val="22"/>
          <w:lang w:val="lt-LT"/>
        </w:rPr>
        <w:t>;</w:t>
      </w:r>
    </w:p>
    <w:p w:rsidR="000E43A2" w:rsidRPr="00FC05C2" w:rsidRDefault="000E43A2" w:rsidP="000E43A2">
      <w:pPr>
        <w:numPr>
          <w:ilvl w:val="0"/>
          <w:numId w:val="2"/>
        </w:numPr>
        <w:spacing w:line="240" w:lineRule="auto"/>
        <w:ind w:left="567" w:hanging="567"/>
        <w:rPr>
          <w:szCs w:val="22"/>
          <w:lang w:val="lt-LT"/>
        </w:rPr>
      </w:pPr>
      <w:proofErr w:type="spellStart"/>
      <w:r w:rsidRPr="00FC05C2">
        <w:rPr>
          <w:szCs w:val="22"/>
          <w:lang w:val="lt-LT"/>
        </w:rPr>
        <w:lastRenderedPageBreak/>
        <w:t>angiotenzino</w:t>
      </w:r>
      <w:proofErr w:type="spellEnd"/>
      <w:r w:rsidRPr="00FC05C2">
        <w:rPr>
          <w:szCs w:val="22"/>
          <w:lang w:val="lt-LT"/>
        </w:rPr>
        <w:t xml:space="preserve"> II receptorių blokatorių</w:t>
      </w:r>
      <w:r w:rsidRPr="00FC05C2">
        <w:rPr>
          <w:rFonts w:eastAsia="Droid Sans Fallback"/>
          <w:kern w:val="2"/>
          <w:szCs w:val="22"/>
          <w:lang w:val="lt-LT" w:eastAsia="hi-IN" w:bidi="hi-IN"/>
        </w:rPr>
        <w:t xml:space="preserve"> (jų vartojama nuo didelio kraujospūdžio ligos, diabeto sukelto inkstų pažeidimo ar </w:t>
      </w:r>
      <w:proofErr w:type="spellStart"/>
      <w:r w:rsidRPr="00FC05C2">
        <w:rPr>
          <w:rFonts w:eastAsia="Droid Sans Fallback"/>
          <w:kern w:val="2"/>
          <w:szCs w:val="22"/>
          <w:lang w:val="lt-LT" w:eastAsia="hi-IN" w:bidi="hi-IN"/>
        </w:rPr>
        <w:t>stazinio</w:t>
      </w:r>
      <w:proofErr w:type="spellEnd"/>
      <w:r w:rsidRPr="00FC05C2">
        <w:rPr>
          <w:rFonts w:eastAsia="Droid Sans Fallback"/>
          <w:kern w:val="2"/>
          <w:szCs w:val="22"/>
          <w:lang w:val="lt-LT" w:eastAsia="hi-IN" w:bidi="hi-IN"/>
        </w:rPr>
        <w:t xml:space="preserve"> širdies nepakankamumo);</w:t>
      </w:r>
    </w:p>
    <w:p w:rsidR="000E43A2" w:rsidRPr="00FC05C2" w:rsidRDefault="000E43A2" w:rsidP="000E43A2">
      <w:pPr>
        <w:numPr>
          <w:ilvl w:val="0"/>
          <w:numId w:val="2"/>
        </w:numPr>
        <w:spacing w:line="240" w:lineRule="auto"/>
        <w:ind w:left="567" w:hanging="567"/>
        <w:rPr>
          <w:szCs w:val="22"/>
          <w:lang w:val="lt-LT"/>
        </w:rPr>
      </w:pPr>
      <w:proofErr w:type="spellStart"/>
      <w:r w:rsidRPr="00FC05C2">
        <w:rPr>
          <w:szCs w:val="22"/>
          <w:lang w:val="lt-LT"/>
        </w:rPr>
        <w:t>pemetreksedo</w:t>
      </w:r>
      <w:proofErr w:type="spellEnd"/>
      <w:r w:rsidRPr="00FC05C2">
        <w:rPr>
          <w:rFonts w:eastAsia="Droid Sans Fallback"/>
          <w:kern w:val="2"/>
          <w:szCs w:val="22"/>
          <w:lang w:val="lt-LT" w:eastAsia="hi-IN" w:bidi="hi-IN"/>
        </w:rPr>
        <w:t xml:space="preserve"> (juo gydomos kai kurios plaučių vėžio formos).</w:t>
      </w:r>
    </w:p>
    <w:p w:rsidR="000E43A2" w:rsidRPr="00FC05C2" w:rsidRDefault="000E43A2" w:rsidP="000E43A2">
      <w:pPr>
        <w:pStyle w:val="BTEMEASMCA"/>
      </w:pPr>
    </w:p>
    <w:p w:rsidR="000E43A2" w:rsidRPr="00FC05C2" w:rsidRDefault="000E43A2" w:rsidP="000E43A2">
      <w:pPr>
        <w:pStyle w:val="PI-3EMEASMCA"/>
      </w:pPr>
      <w:proofErr w:type="spellStart"/>
      <w:r w:rsidRPr="00FC05C2">
        <w:t>xefo</w:t>
      </w:r>
      <w:proofErr w:type="spellEnd"/>
      <w:r w:rsidRPr="00FC05C2">
        <w:t xml:space="preserve"> vartojimas su maistu ir gėrimais</w:t>
      </w:r>
    </w:p>
    <w:p w:rsidR="000E43A2" w:rsidRPr="00FC05C2" w:rsidRDefault="000E43A2" w:rsidP="000E43A2">
      <w:pPr>
        <w:pStyle w:val="BTEMEASMCA"/>
      </w:pPr>
      <w:proofErr w:type="spellStart"/>
      <w:r w:rsidRPr="00FC05C2">
        <w:t>xefo</w:t>
      </w:r>
      <w:proofErr w:type="spellEnd"/>
      <w:r w:rsidRPr="00FC05C2">
        <w:t xml:space="preserve"> plėvele dengtos tabletės skirtos vartoti per burną. Jas reikia nuryti prieš valgį, užgeriant pakankamu kiekiu skysčio.</w:t>
      </w:r>
    </w:p>
    <w:p w:rsidR="000E43A2" w:rsidRPr="00FC05C2" w:rsidRDefault="000E43A2" w:rsidP="000E43A2">
      <w:pPr>
        <w:pStyle w:val="BTEMEASMCA"/>
      </w:pPr>
    </w:p>
    <w:p w:rsidR="000E43A2" w:rsidRPr="00FC05C2" w:rsidRDefault="000E43A2" w:rsidP="000E43A2">
      <w:pPr>
        <w:pStyle w:val="BTEMEASMCA"/>
      </w:pPr>
      <w:r w:rsidRPr="00FC05C2">
        <w:t>Šio vaisto gerti valgio metu nerekomenduojama, kadangi gali sumažėti jo veiksmingumas.</w:t>
      </w:r>
    </w:p>
    <w:p w:rsidR="000E43A2" w:rsidRPr="00FC05C2" w:rsidRDefault="000E43A2" w:rsidP="000E43A2">
      <w:pPr>
        <w:pStyle w:val="BTEMEASMCA"/>
      </w:pPr>
    </w:p>
    <w:p w:rsidR="000E43A2" w:rsidRPr="00FC05C2" w:rsidRDefault="000E43A2" w:rsidP="000E43A2">
      <w:pPr>
        <w:pStyle w:val="PI-3EMEASMCA"/>
      </w:pPr>
      <w:r w:rsidRPr="00FC05C2">
        <w:t>Nėštumas, žindymo laikotarpis ir vaisingumas</w:t>
      </w:r>
    </w:p>
    <w:p w:rsidR="000E43A2" w:rsidRPr="00FC05C2" w:rsidRDefault="000E43A2" w:rsidP="000E43A2">
      <w:pPr>
        <w:numPr>
          <w:ilvl w:val="12"/>
          <w:numId w:val="0"/>
        </w:numPr>
        <w:tabs>
          <w:tab w:val="left" w:pos="720"/>
        </w:tabs>
        <w:spacing w:line="240" w:lineRule="auto"/>
        <w:rPr>
          <w:szCs w:val="22"/>
          <w:lang w:val="lt-LT"/>
        </w:rPr>
      </w:pPr>
      <w:r w:rsidRPr="00FC05C2">
        <w:rPr>
          <w:szCs w:val="22"/>
          <w:lang w:val="lt-LT"/>
        </w:rPr>
        <w:t xml:space="preserve">Jeigu esate nėščia, žindote kūdikį, manote, kad galbūt esate nėščia, arba planuojate pastoti, tai prieš vartodama šį vaistą, pasitarkite su gydytoju arba vaistininku. </w:t>
      </w:r>
    </w:p>
    <w:p w:rsidR="000E43A2" w:rsidRPr="00FC05C2" w:rsidRDefault="000E43A2" w:rsidP="000E43A2">
      <w:pPr>
        <w:pStyle w:val="BTEMEASMCA"/>
      </w:pPr>
    </w:p>
    <w:p w:rsidR="000E43A2" w:rsidRPr="00FC05C2" w:rsidRDefault="000E43A2" w:rsidP="000E43A2">
      <w:pPr>
        <w:pStyle w:val="BTEMEASMCA"/>
      </w:pPr>
      <w:r w:rsidRPr="00FC05C2">
        <w:t>Vaisingumas</w:t>
      </w:r>
    </w:p>
    <w:p w:rsidR="000E43A2" w:rsidRPr="00FC05C2" w:rsidRDefault="000E43A2" w:rsidP="000E43A2">
      <w:pPr>
        <w:pStyle w:val="BTEMEASMCA"/>
      </w:pPr>
      <w:proofErr w:type="spellStart"/>
      <w:r w:rsidRPr="00FC05C2">
        <w:rPr>
          <w:b/>
        </w:rPr>
        <w:t>xefo</w:t>
      </w:r>
      <w:proofErr w:type="spellEnd"/>
      <w:r w:rsidRPr="00FC05C2">
        <w:rPr>
          <w:b/>
        </w:rPr>
        <w:t xml:space="preserve"> gali mažinti vaisingumą, todėl šio vaisto nerekomenduojama vartoti moterims, norinčioms pastoti. </w:t>
      </w:r>
      <w:r w:rsidRPr="00FC05C2">
        <w:t xml:space="preserve">Moterys, kurios turi sunkumų pastodamos arba kurioms atliekami tyrimai dėl vaisingumo, turėtų kreiptis į gydytoją ir apsvarstyti gydymo </w:t>
      </w:r>
      <w:proofErr w:type="spellStart"/>
      <w:r w:rsidRPr="00FC05C2">
        <w:t>xefo</w:t>
      </w:r>
      <w:proofErr w:type="spellEnd"/>
      <w:r w:rsidRPr="00FC05C2">
        <w:t xml:space="preserve"> nutraukimą.</w:t>
      </w:r>
    </w:p>
    <w:p w:rsidR="000E43A2" w:rsidRPr="00FC05C2" w:rsidRDefault="000E43A2" w:rsidP="000E43A2">
      <w:pPr>
        <w:pStyle w:val="BTEMEASMCA"/>
      </w:pPr>
    </w:p>
    <w:p w:rsidR="000E43A2" w:rsidRPr="00FC05C2" w:rsidRDefault="000E43A2" w:rsidP="000E43A2">
      <w:pPr>
        <w:pStyle w:val="BTEMEASMCA"/>
      </w:pPr>
      <w:r w:rsidRPr="00FC05C2">
        <w:t>Nėštumas</w:t>
      </w:r>
    </w:p>
    <w:p w:rsidR="000E43A2" w:rsidRPr="00FC05C2" w:rsidRDefault="000E43A2" w:rsidP="000E43A2">
      <w:pPr>
        <w:pStyle w:val="BTEMEASMCA"/>
      </w:pPr>
      <w:bookmarkStart w:id="0" w:name="_Hlk117712398"/>
      <w:r w:rsidRPr="00FC05C2">
        <w:t xml:space="preserve">Nevartokite </w:t>
      </w:r>
      <w:proofErr w:type="spellStart"/>
      <w:r w:rsidRPr="00FC05C2">
        <w:t>xefo</w:t>
      </w:r>
      <w:proofErr w:type="spellEnd"/>
      <w:r w:rsidRPr="00FC05C2">
        <w:t xml:space="preserve"> paskutinių 3 nėštumo mėnesių metu, nes jis gali pakenkti Jūsų negimusiam vaikui arba sukelti problemų gimdymo metu. Jis gali sukelti inkstų ir širdies sutrikimų Jūsų negimusiam kūdikiui. Jis gali turėti įtakos Jūsų ir Jūsų kūdikio polinkiui kraujuoti ir pavėlinti gimdymą arba pailginti jo trukmę. Pirmuosius 6 nėštumo mėnesius </w:t>
      </w:r>
      <w:proofErr w:type="spellStart"/>
      <w:r w:rsidRPr="00FC05C2">
        <w:t>xefo</w:t>
      </w:r>
      <w:proofErr w:type="spellEnd"/>
      <w:r w:rsidRPr="00FC05C2">
        <w:t xml:space="preserve"> vartoti negalima, nebent tai neabejotinai būtina ir taip pataria gydytojas. Jeigu šiuo laikotarpiu arba tuo metu, kai bandote pastoti, Jums reikia gydymo šiuo vaistu, vartokite mažiausią jo dozę ir kaip įmanoma trumpiau. Vartojant daugiau kaip kelias dienas nuo 20-os nėštumo savaitės, </w:t>
      </w:r>
      <w:proofErr w:type="spellStart"/>
      <w:r w:rsidRPr="00FC05C2">
        <w:t>xefo</w:t>
      </w:r>
      <w:proofErr w:type="spellEnd"/>
      <w:r w:rsidRPr="00FC05C2">
        <w:t xml:space="preserve"> gali sukelti Jūsų negimusiam kūdikiui inkstų sutrikimų, dėl kurių gali sumažėti vaisiaus vandenų (</w:t>
      </w:r>
      <w:proofErr w:type="spellStart"/>
      <w:r w:rsidRPr="00FC05C2">
        <w:t>oligohidramnionas</w:t>
      </w:r>
      <w:proofErr w:type="spellEnd"/>
      <w:r w:rsidRPr="00FC05C2">
        <w:t>) arba susiaurėti kraujagyslė (arterinis latakas) kūdikio širdyje. Jeigu gydymą reikia tęsti ilgiau nei kelias dienas, gydytojas gali rekomenduoti atlikti papildomą stebėseną.</w:t>
      </w:r>
    </w:p>
    <w:bookmarkEnd w:id="0"/>
    <w:p w:rsidR="000E43A2" w:rsidRPr="00FC05C2" w:rsidRDefault="000E43A2" w:rsidP="000E43A2">
      <w:pPr>
        <w:pStyle w:val="BTEMEASMCA"/>
      </w:pPr>
    </w:p>
    <w:p w:rsidR="000E43A2" w:rsidRPr="00FC05C2" w:rsidRDefault="000E43A2" w:rsidP="000E43A2">
      <w:pPr>
        <w:pStyle w:val="BTEMEASMCA"/>
      </w:pPr>
      <w:r w:rsidRPr="00FC05C2">
        <w:t>Žindymas</w:t>
      </w:r>
    </w:p>
    <w:p w:rsidR="000E43A2" w:rsidRPr="00FC05C2" w:rsidRDefault="000E43A2" w:rsidP="000E43A2">
      <w:pPr>
        <w:pStyle w:val="BTEMEASMCA"/>
      </w:pPr>
      <w:r w:rsidRPr="00FC05C2">
        <w:t xml:space="preserve">Maitinimo krūtimi metu </w:t>
      </w:r>
      <w:proofErr w:type="spellStart"/>
      <w:r w:rsidRPr="00FC05C2">
        <w:t>xefo</w:t>
      </w:r>
      <w:proofErr w:type="spellEnd"/>
      <w:r w:rsidRPr="00FC05C2">
        <w:t xml:space="preserve"> vartoti nerekomenduojama, nebent tai aiškiai nurodė gydytojas.</w:t>
      </w:r>
    </w:p>
    <w:p w:rsidR="000E43A2" w:rsidRPr="00FC05C2" w:rsidRDefault="000E43A2" w:rsidP="000E43A2">
      <w:pPr>
        <w:pStyle w:val="BTEMEASMCA"/>
      </w:pPr>
    </w:p>
    <w:p w:rsidR="000E43A2" w:rsidRPr="00FC05C2" w:rsidRDefault="000E43A2" w:rsidP="000E43A2">
      <w:pPr>
        <w:pStyle w:val="PI-3EMEASMCA"/>
      </w:pPr>
      <w:r w:rsidRPr="00FC05C2">
        <w:t>Vairavimas ir mechanizmų valdymas</w:t>
      </w:r>
    </w:p>
    <w:p w:rsidR="000E43A2" w:rsidRPr="00FC05C2" w:rsidRDefault="000E43A2" w:rsidP="000E43A2">
      <w:pPr>
        <w:pStyle w:val="BTEMEASMCA"/>
      </w:pPr>
      <w:proofErr w:type="spellStart"/>
      <w:r w:rsidRPr="00FC05C2">
        <w:t>xefo</w:t>
      </w:r>
      <w:proofErr w:type="spellEnd"/>
      <w:r w:rsidRPr="00FC05C2">
        <w:t xml:space="preserve"> gebėjimo vairuoti ir valdyti mechanizmus neveikia arba veikia nereikšmingai.</w:t>
      </w:r>
    </w:p>
    <w:p w:rsidR="000E43A2" w:rsidRPr="00FC05C2" w:rsidRDefault="000E43A2" w:rsidP="000E43A2">
      <w:pPr>
        <w:pStyle w:val="PI-3EMEASMCA"/>
      </w:pPr>
    </w:p>
    <w:p w:rsidR="000E43A2" w:rsidRPr="009C0A7D" w:rsidRDefault="000E43A2" w:rsidP="000E43A2">
      <w:pPr>
        <w:rPr>
          <w:b/>
        </w:rPr>
      </w:pPr>
      <w:proofErr w:type="spellStart"/>
      <w:proofErr w:type="gramStart"/>
      <w:r w:rsidRPr="009C0A7D">
        <w:rPr>
          <w:b/>
          <w:bCs/>
        </w:rPr>
        <w:t>xefo</w:t>
      </w:r>
      <w:proofErr w:type="spellEnd"/>
      <w:proofErr w:type="gramEnd"/>
      <w:r w:rsidRPr="009C0A7D">
        <w:rPr>
          <w:b/>
          <w:bCs/>
        </w:rPr>
        <w:t xml:space="preserve"> </w:t>
      </w:r>
      <w:proofErr w:type="spellStart"/>
      <w:r w:rsidRPr="009C0A7D">
        <w:rPr>
          <w:b/>
          <w:bCs/>
        </w:rPr>
        <w:t>sudėtyje</w:t>
      </w:r>
      <w:proofErr w:type="spellEnd"/>
      <w:r w:rsidRPr="009C0A7D">
        <w:rPr>
          <w:b/>
          <w:bCs/>
        </w:rPr>
        <w:t xml:space="preserve"> </w:t>
      </w:r>
      <w:proofErr w:type="spellStart"/>
      <w:r w:rsidRPr="009C0A7D">
        <w:rPr>
          <w:b/>
          <w:bCs/>
        </w:rPr>
        <w:t>yra</w:t>
      </w:r>
      <w:proofErr w:type="spellEnd"/>
      <w:r w:rsidRPr="009C0A7D">
        <w:rPr>
          <w:b/>
          <w:bCs/>
        </w:rPr>
        <w:t xml:space="preserve"> </w:t>
      </w:r>
      <w:proofErr w:type="spellStart"/>
      <w:r w:rsidRPr="009C0A7D">
        <w:rPr>
          <w:b/>
          <w:bCs/>
        </w:rPr>
        <w:t>laktozės</w:t>
      </w:r>
      <w:proofErr w:type="spellEnd"/>
      <w:r w:rsidRPr="009C0A7D">
        <w:rPr>
          <w:b/>
          <w:bCs/>
        </w:rPr>
        <w:t xml:space="preserve"> </w:t>
      </w:r>
      <w:proofErr w:type="spellStart"/>
      <w:r w:rsidRPr="009C0A7D">
        <w:rPr>
          <w:b/>
          <w:bCs/>
        </w:rPr>
        <w:t>monohidrato</w:t>
      </w:r>
      <w:proofErr w:type="spellEnd"/>
    </w:p>
    <w:p w:rsidR="000E43A2" w:rsidRPr="00FC05C2" w:rsidRDefault="000E43A2" w:rsidP="000E43A2">
      <w:pPr>
        <w:pStyle w:val="BTEMEASMCA"/>
      </w:pPr>
      <w:r w:rsidRPr="00FC05C2">
        <w:t xml:space="preserve"> </w:t>
      </w:r>
      <w:proofErr w:type="spellStart"/>
      <w:r w:rsidRPr="00FC05C2">
        <w:t>xefo</w:t>
      </w:r>
      <w:proofErr w:type="spellEnd"/>
      <w:r w:rsidRPr="00FC05C2">
        <w:t xml:space="preserve"> 8 mg plėvele dengtose tabletėse yra laktozės </w:t>
      </w:r>
      <w:proofErr w:type="spellStart"/>
      <w:r w:rsidRPr="00FC05C2">
        <w:t>monohidrato</w:t>
      </w:r>
      <w:proofErr w:type="spellEnd"/>
      <w:r w:rsidRPr="00FC05C2">
        <w:t xml:space="preserve">. Jeigu gydytojas Jums yra sakęs, kad </w:t>
      </w:r>
      <w:r w:rsidRPr="00FC05C2">
        <w:rPr>
          <w:b/>
        </w:rPr>
        <w:t>netoleruojate kokių nors angliavandenių</w:t>
      </w:r>
      <w:r w:rsidRPr="00FC05C2">
        <w:t>, kreipkitės į jį prieš pradėdami vartoti šį vaistą.</w:t>
      </w:r>
    </w:p>
    <w:p w:rsidR="000E43A2" w:rsidRPr="00FC05C2" w:rsidRDefault="000E43A2" w:rsidP="000E43A2">
      <w:pPr>
        <w:pStyle w:val="BTEMEASMCA"/>
      </w:pPr>
    </w:p>
    <w:p w:rsidR="000E43A2" w:rsidRPr="00FC05C2" w:rsidRDefault="000E43A2" w:rsidP="000E43A2">
      <w:pPr>
        <w:pStyle w:val="BTEMEASMCA"/>
      </w:pPr>
    </w:p>
    <w:p w:rsidR="000E43A2" w:rsidRPr="00FC05C2" w:rsidRDefault="000E43A2" w:rsidP="000E43A2">
      <w:pPr>
        <w:pStyle w:val="PI-1EMEASMCA"/>
      </w:pPr>
      <w:r w:rsidRPr="00FC05C2">
        <w:t>3.</w:t>
      </w:r>
      <w:r w:rsidRPr="00FC05C2">
        <w:tab/>
        <w:t xml:space="preserve">Kaip vartoti </w:t>
      </w:r>
      <w:proofErr w:type="spellStart"/>
      <w:r w:rsidRPr="00FC05C2">
        <w:t>xefo</w:t>
      </w:r>
      <w:proofErr w:type="spellEnd"/>
    </w:p>
    <w:p w:rsidR="000E43A2" w:rsidRPr="00FC05C2" w:rsidRDefault="000E43A2" w:rsidP="000E43A2">
      <w:pPr>
        <w:pStyle w:val="BTEMEASMCA"/>
      </w:pPr>
    </w:p>
    <w:p w:rsidR="000E43A2" w:rsidRPr="00FC05C2" w:rsidRDefault="000E43A2" w:rsidP="000E43A2">
      <w:pPr>
        <w:pStyle w:val="BTEMEASMCA"/>
      </w:pPr>
      <w:r w:rsidRPr="00FC05C2">
        <w:t>Visada vartokite šį vaistą tiksliai, kaip nurodė gydytojas. Jeigu abejojate, kreipkitės į gydytoją arba vaistininką.</w:t>
      </w:r>
    </w:p>
    <w:p w:rsidR="000E43A2" w:rsidRPr="00FC05C2" w:rsidRDefault="000E43A2" w:rsidP="000E43A2">
      <w:pPr>
        <w:pStyle w:val="BTEMEASMCA"/>
      </w:pPr>
    </w:p>
    <w:p w:rsidR="000E43A2" w:rsidRPr="00FC05C2" w:rsidRDefault="000E43A2" w:rsidP="000E43A2">
      <w:pPr>
        <w:pStyle w:val="BTEMEASMCA"/>
      </w:pPr>
      <w:r w:rsidRPr="00FC05C2">
        <w:rPr>
          <w:b/>
        </w:rPr>
        <w:t>Įprasta paros dozė suaugusiems žmonėms</w:t>
      </w:r>
      <w:r w:rsidRPr="00FC05C2">
        <w:t xml:space="preserve"> yra 8</w:t>
      </w:r>
      <w:r w:rsidRPr="00FC05C2">
        <w:noBreakHyphen/>
        <w:t>16 mg, ji išgeriama per du ar tris kartus. Negalima vartoti didesnės kaip 16 mg dozės per parą.</w:t>
      </w:r>
    </w:p>
    <w:p w:rsidR="000E43A2" w:rsidRPr="00FC05C2" w:rsidRDefault="000E43A2" w:rsidP="000E43A2">
      <w:pPr>
        <w:pStyle w:val="BTEMEASMCA"/>
      </w:pPr>
    </w:p>
    <w:p w:rsidR="000E43A2" w:rsidRPr="00FC05C2" w:rsidRDefault="000E43A2" w:rsidP="000E43A2">
      <w:pPr>
        <w:pStyle w:val="BTEMEASMCA"/>
      </w:pPr>
      <w:r w:rsidRPr="00FC05C2">
        <w:t xml:space="preserve">Paros dozė </w:t>
      </w:r>
      <w:r w:rsidRPr="00FC05C2">
        <w:rPr>
          <w:b/>
        </w:rPr>
        <w:t>artritu sergantiems žmonėms</w:t>
      </w:r>
      <w:r w:rsidRPr="00FC05C2">
        <w:t xml:space="preserve"> yra 12 mg, ji išgeriama per du ar tris kartus. Negalima vartoti didesnės kaip 16 mg dozės per parą.</w:t>
      </w:r>
    </w:p>
    <w:p w:rsidR="000E43A2" w:rsidRPr="00FC05C2" w:rsidRDefault="000E43A2" w:rsidP="000E43A2">
      <w:pPr>
        <w:pStyle w:val="BTEMEASMCA"/>
      </w:pPr>
    </w:p>
    <w:p w:rsidR="000E43A2" w:rsidRPr="00FC05C2" w:rsidRDefault="000E43A2" w:rsidP="000E43A2">
      <w:pPr>
        <w:pStyle w:val="BTEMEASMCA"/>
      </w:pPr>
      <w:r w:rsidRPr="00FC05C2">
        <w:t xml:space="preserve">Jeigu Jūsų </w:t>
      </w:r>
      <w:r w:rsidRPr="00FC05C2">
        <w:rPr>
          <w:b/>
        </w:rPr>
        <w:t>kepenų ar inkstų veikla yra sutrikusi</w:t>
      </w:r>
      <w:r w:rsidRPr="00FC05C2">
        <w:t>, per parą negalima suvartoti didesnės kaip 12 mg dozės (ji turi būti išgerta per du ar tris kartus).</w:t>
      </w:r>
    </w:p>
    <w:p w:rsidR="000E43A2" w:rsidRPr="00FC05C2" w:rsidRDefault="000E43A2" w:rsidP="000E43A2">
      <w:pPr>
        <w:pStyle w:val="BTEMEASMCA"/>
      </w:pPr>
    </w:p>
    <w:p w:rsidR="000E43A2" w:rsidRPr="009C0A7D" w:rsidRDefault="000E43A2" w:rsidP="000E43A2">
      <w:pPr>
        <w:pStyle w:val="BTEMEASMCA"/>
        <w:rPr>
          <w:b/>
          <w:bCs w:val="0"/>
        </w:rPr>
      </w:pPr>
      <w:proofErr w:type="spellStart"/>
      <w:r w:rsidRPr="00FC05C2">
        <w:lastRenderedPageBreak/>
        <w:t>xefo</w:t>
      </w:r>
      <w:proofErr w:type="spellEnd"/>
      <w:r w:rsidRPr="00FC05C2">
        <w:t xml:space="preserve"> tabletes reikia nuryti užgeriant pakankamu kiekiu skysčio. </w:t>
      </w:r>
      <w:r w:rsidRPr="00FC05C2">
        <w:rPr>
          <w:b/>
        </w:rPr>
        <w:t xml:space="preserve">Nevartokite </w:t>
      </w:r>
      <w:proofErr w:type="spellStart"/>
      <w:r w:rsidRPr="00FC05C2">
        <w:rPr>
          <w:b/>
        </w:rPr>
        <w:t>xefo</w:t>
      </w:r>
      <w:proofErr w:type="spellEnd"/>
      <w:r w:rsidRPr="00FC05C2">
        <w:rPr>
          <w:b/>
        </w:rPr>
        <w:t xml:space="preserve"> su </w:t>
      </w:r>
      <w:r w:rsidRPr="009C0A7D">
        <w:rPr>
          <w:b/>
          <w:bCs w:val="0"/>
        </w:rPr>
        <w:t>maistu, nes maistas gali sumažinti vaisto veiksmingumą.</w:t>
      </w:r>
    </w:p>
    <w:p w:rsidR="000E43A2" w:rsidRPr="00FC05C2" w:rsidRDefault="000E43A2" w:rsidP="000E43A2">
      <w:pPr>
        <w:pStyle w:val="BTEMEASMCA"/>
      </w:pPr>
    </w:p>
    <w:p w:rsidR="000E43A2" w:rsidRPr="00FC05C2" w:rsidRDefault="000E43A2" w:rsidP="000E43A2">
      <w:pPr>
        <w:spacing w:line="240" w:lineRule="auto"/>
        <w:rPr>
          <w:szCs w:val="22"/>
          <w:lang w:val="lt-LT"/>
        </w:rPr>
      </w:pPr>
      <w:proofErr w:type="spellStart"/>
      <w:r w:rsidRPr="00FC05C2">
        <w:rPr>
          <w:szCs w:val="22"/>
          <w:lang w:val="lt-LT"/>
        </w:rPr>
        <w:t>xefo</w:t>
      </w:r>
      <w:proofErr w:type="spellEnd"/>
      <w:r w:rsidRPr="00FC05C2">
        <w:rPr>
          <w:szCs w:val="22"/>
          <w:lang w:val="lt-LT"/>
        </w:rPr>
        <w:t xml:space="preserve"> nerekomenduojama vartoti vaikams ir jaunesniems kaip 18 metų paaugliams, nes duomenų apie tokių pacientų gydymą nėra.</w:t>
      </w:r>
    </w:p>
    <w:p w:rsidR="000E43A2" w:rsidRPr="00FC05C2" w:rsidRDefault="000E43A2" w:rsidP="000E43A2">
      <w:pPr>
        <w:pStyle w:val="BTEMEASMCA"/>
      </w:pPr>
    </w:p>
    <w:p w:rsidR="000E43A2" w:rsidRPr="009C0A7D" w:rsidRDefault="000E43A2" w:rsidP="000E43A2">
      <w:pPr>
        <w:rPr>
          <w:b/>
        </w:rPr>
      </w:pPr>
      <w:proofErr w:type="spellStart"/>
      <w:r w:rsidRPr="009C0A7D">
        <w:rPr>
          <w:b/>
          <w:bCs/>
        </w:rPr>
        <w:t>Ką</w:t>
      </w:r>
      <w:proofErr w:type="spellEnd"/>
      <w:r w:rsidRPr="009C0A7D">
        <w:rPr>
          <w:b/>
          <w:bCs/>
        </w:rPr>
        <w:t xml:space="preserve"> </w:t>
      </w:r>
      <w:proofErr w:type="spellStart"/>
      <w:r w:rsidRPr="009C0A7D">
        <w:rPr>
          <w:b/>
          <w:bCs/>
        </w:rPr>
        <w:t>daryti</w:t>
      </w:r>
      <w:proofErr w:type="spellEnd"/>
      <w:r w:rsidRPr="009C0A7D">
        <w:rPr>
          <w:b/>
          <w:bCs/>
        </w:rPr>
        <w:t xml:space="preserve"> </w:t>
      </w:r>
      <w:proofErr w:type="spellStart"/>
      <w:r w:rsidRPr="009C0A7D">
        <w:rPr>
          <w:b/>
          <w:bCs/>
        </w:rPr>
        <w:t>pavartojus</w:t>
      </w:r>
      <w:proofErr w:type="spellEnd"/>
      <w:r w:rsidRPr="009C0A7D">
        <w:rPr>
          <w:b/>
          <w:bCs/>
        </w:rPr>
        <w:t xml:space="preserve"> per </w:t>
      </w:r>
      <w:proofErr w:type="spellStart"/>
      <w:r w:rsidRPr="009C0A7D">
        <w:rPr>
          <w:b/>
          <w:bCs/>
        </w:rPr>
        <w:t>didelę</w:t>
      </w:r>
      <w:proofErr w:type="spellEnd"/>
      <w:r w:rsidRPr="009C0A7D">
        <w:rPr>
          <w:b/>
          <w:bCs/>
        </w:rPr>
        <w:t xml:space="preserve"> </w:t>
      </w:r>
      <w:proofErr w:type="spellStart"/>
      <w:r w:rsidRPr="009C0A7D">
        <w:rPr>
          <w:b/>
          <w:bCs/>
        </w:rPr>
        <w:t>xefo</w:t>
      </w:r>
      <w:proofErr w:type="spellEnd"/>
      <w:r w:rsidRPr="009C0A7D">
        <w:rPr>
          <w:b/>
          <w:bCs/>
        </w:rPr>
        <w:t xml:space="preserve"> </w:t>
      </w:r>
      <w:proofErr w:type="spellStart"/>
      <w:r w:rsidRPr="009C0A7D">
        <w:rPr>
          <w:b/>
          <w:bCs/>
        </w:rPr>
        <w:t>dozę</w:t>
      </w:r>
      <w:proofErr w:type="spellEnd"/>
    </w:p>
    <w:p w:rsidR="000E43A2" w:rsidRPr="00FC05C2" w:rsidRDefault="000E43A2" w:rsidP="000E43A2">
      <w:pPr>
        <w:pStyle w:val="BTEMEASMCA"/>
      </w:pPr>
      <w:r w:rsidRPr="00FC05C2">
        <w:t xml:space="preserve">Jei išgėrėte didesnę, nei reikia, </w:t>
      </w:r>
      <w:proofErr w:type="spellStart"/>
      <w:r w:rsidRPr="00FC05C2">
        <w:t>xefo</w:t>
      </w:r>
      <w:proofErr w:type="spellEnd"/>
      <w:r w:rsidRPr="00FC05C2">
        <w:t xml:space="preserve"> dozę, kreipkitės į gydytoją arba vaistininką.</w:t>
      </w:r>
    </w:p>
    <w:p w:rsidR="000E43A2" w:rsidRPr="00FC05C2" w:rsidRDefault="000E43A2" w:rsidP="000E43A2">
      <w:pPr>
        <w:pStyle w:val="BTEMEASMCA"/>
      </w:pPr>
    </w:p>
    <w:p w:rsidR="000E43A2" w:rsidRPr="00FC05C2" w:rsidRDefault="000E43A2" w:rsidP="000E43A2">
      <w:pPr>
        <w:pStyle w:val="BTEMEASMCA"/>
      </w:pPr>
      <w:r w:rsidRPr="00FC05C2">
        <w:t xml:space="preserve">Perdozavus gali atsirasti pykinimas, vėmimas ir su centrine nervų sistema susijusių simptomų (pavyzdžiui, galvos svaigimas ar regos sutrikimas). Gali taip pat pasitaikyti sunkių simptomų, tokių kaip į komą ir mėšlungius pereinanti </w:t>
      </w:r>
      <w:proofErr w:type="spellStart"/>
      <w:r w:rsidRPr="00FC05C2">
        <w:t>ataksija</w:t>
      </w:r>
      <w:proofErr w:type="spellEnd"/>
      <w:r w:rsidRPr="00FC05C2">
        <w:t>, kepenų ir inkstų pažeidimas ar galimi krešėjimo sutrikimai.</w:t>
      </w:r>
    </w:p>
    <w:p w:rsidR="000E43A2" w:rsidRPr="00FC05C2" w:rsidRDefault="000E43A2" w:rsidP="000E43A2">
      <w:pPr>
        <w:pStyle w:val="BTEMEASMCA"/>
      </w:pPr>
    </w:p>
    <w:p w:rsidR="000E43A2" w:rsidRPr="00FC05C2" w:rsidRDefault="000E43A2" w:rsidP="000E43A2">
      <w:pPr>
        <w:pStyle w:val="PI-3EMEASMCA"/>
      </w:pPr>
      <w:r w:rsidRPr="00FC05C2">
        <w:t xml:space="preserve">Pamiršus pavartoti </w:t>
      </w:r>
      <w:proofErr w:type="spellStart"/>
      <w:r w:rsidRPr="00FC05C2">
        <w:t>xefo</w:t>
      </w:r>
      <w:proofErr w:type="spellEnd"/>
    </w:p>
    <w:p w:rsidR="000E43A2" w:rsidRPr="00FC05C2" w:rsidRDefault="000E43A2" w:rsidP="000E43A2">
      <w:pPr>
        <w:pStyle w:val="BTEMEASMCA"/>
      </w:pPr>
      <w:r w:rsidRPr="00FC05C2">
        <w:t>Negalima vartoti dvigubos dozės norint kompensuoti praleistą tabletę.</w:t>
      </w:r>
    </w:p>
    <w:p w:rsidR="000E43A2" w:rsidRPr="00FC05C2" w:rsidRDefault="000E43A2" w:rsidP="000E43A2">
      <w:pPr>
        <w:spacing w:line="240" w:lineRule="auto"/>
        <w:rPr>
          <w:iCs/>
          <w:szCs w:val="22"/>
          <w:lang w:val="lt-LT"/>
        </w:rPr>
      </w:pPr>
      <w:r w:rsidRPr="00FC05C2">
        <w:rPr>
          <w:iCs/>
          <w:szCs w:val="22"/>
          <w:lang w:val="lt-LT"/>
        </w:rPr>
        <w:t xml:space="preserve">Jei kyla klausimų apie </w:t>
      </w:r>
      <w:proofErr w:type="spellStart"/>
      <w:r w:rsidRPr="00FC05C2">
        <w:rPr>
          <w:iCs/>
          <w:szCs w:val="22"/>
          <w:lang w:val="lt-LT"/>
        </w:rPr>
        <w:t>xefo</w:t>
      </w:r>
      <w:proofErr w:type="spellEnd"/>
      <w:r w:rsidRPr="00FC05C2">
        <w:rPr>
          <w:iCs/>
          <w:szCs w:val="22"/>
          <w:lang w:val="lt-LT"/>
        </w:rPr>
        <w:t xml:space="preserve"> vartojimą, kreipkitės į gydytoją arba vaistininką.</w:t>
      </w:r>
    </w:p>
    <w:p w:rsidR="000E43A2" w:rsidRPr="00FC05C2" w:rsidRDefault="000E43A2" w:rsidP="000E43A2">
      <w:pPr>
        <w:pStyle w:val="BTEMEASMCA"/>
      </w:pPr>
    </w:p>
    <w:p w:rsidR="000E43A2" w:rsidRPr="00FC05C2" w:rsidRDefault="000E43A2" w:rsidP="000E43A2">
      <w:pPr>
        <w:pStyle w:val="BTEMEASMCA"/>
      </w:pPr>
    </w:p>
    <w:p w:rsidR="000E43A2" w:rsidRPr="00FC05C2" w:rsidRDefault="000E43A2" w:rsidP="000E43A2">
      <w:pPr>
        <w:pStyle w:val="PI-1EMEASMCA"/>
      </w:pPr>
      <w:r w:rsidRPr="00FC05C2">
        <w:t>4.</w:t>
      </w:r>
      <w:r w:rsidRPr="00FC05C2">
        <w:tab/>
        <w:t>Galimas šalutinis poveikis</w:t>
      </w:r>
    </w:p>
    <w:p w:rsidR="000E43A2" w:rsidRPr="00FC05C2" w:rsidRDefault="000E43A2" w:rsidP="000E43A2">
      <w:pPr>
        <w:pStyle w:val="BTEMEASMCA"/>
      </w:pPr>
    </w:p>
    <w:p w:rsidR="000E43A2" w:rsidRPr="00FC05C2" w:rsidRDefault="000E43A2" w:rsidP="000E43A2">
      <w:pPr>
        <w:pStyle w:val="BTEMEASMCA"/>
      </w:pPr>
      <w:r w:rsidRPr="00FC05C2">
        <w:t>Šis vaistas kaip ir visi kiti, gali sukelti šalutinį poveikį, nors jis pasireiškia ne visiems žmonėms.</w:t>
      </w:r>
    </w:p>
    <w:p w:rsidR="000E43A2" w:rsidRPr="00FC05C2" w:rsidRDefault="000E43A2" w:rsidP="000E43A2">
      <w:pPr>
        <w:spacing w:line="240" w:lineRule="auto"/>
        <w:rPr>
          <w:szCs w:val="22"/>
          <w:lang w:val="lt-LT"/>
        </w:rPr>
      </w:pPr>
      <w:r w:rsidRPr="00FC05C2">
        <w:rPr>
          <w:szCs w:val="22"/>
          <w:lang w:val="lt-LT"/>
        </w:rPr>
        <w:t xml:space="preserve">Tokie vaistai, kaip </w:t>
      </w:r>
      <w:proofErr w:type="spellStart"/>
      <w:r w:rsidRPr="00FC05C2">
        <w:rPr>
          <w:szCs w:val="22"/>
          <w:lang w:val="lt-LT"/>
        </w:rPr>
        <w:t>xefo</w:t>
      </w:r>
      <w:proofErr w:type="spellEnd"/>
      <w:r w:rsidRPr="00FC05C2">
        <w:rPr>
          <w:szCs w:val="22"/>
          <w:lang w:val="lt-LT"/>
        </w:rPr>
        <w:t xml:space="preserve">, gali būti susiję su </w:t>
      </w:r>
      <w:r w:rsidRPr="00FC05C2">
        <w:rPr>
          <w:b/>
          <w:szCs w:val="22"/>
          <w:lang w:val="lt-LT"/>
        </w:rPr>
        <w:t>širdies priepuolio</w:t>
      </w:r>
      <w:r w:rsidRPr="00FC05C2">
        <w:rPr>
          <w:szCs w:val="22"/>
          <w:lang w:val="lt-LT"/>
        </w:rPr>
        <w:t xml:space="preserve"> ar </w:t>
      </w:r>
      <w:r w:rsidRPr="00FC05C2">
        <w:rPr>
          <w:b/>
          <w:szCs w:val="22"/>
          <w:lang w:val="lt-LT"/>
        </w:rPr>
        <w:t>insulto</w:t>
      </w:r>
      <w:r w:rsidRPr="00FC05C2">
        <w:rPr>
          <w:szCs w:val="22"/>
          <w:lang w:val="lt-LT"/>
        </w:rPr>
        <w:t xml:space="preserve"> pavojaus nedideliu padidėjimu.</w:t>
      </w:r>
    </w:p>
    <w:p w:rsidR="000E43A2" w:rsidRPr="00FC05C2" w:rsidRDefault="000E43A2" w:rsidP="000E43A2">
      <w:pPr>
        <w:spacing w:line="240" w:lineRule="auto"/>
        <w:rPr>
          <w:szCs w:val="22"/>
          <w:lang w:val="lt-LT"/>
        </w:rPr>
      </w:pPr>
    </w:p>
    <w:p w:rsidR="000E43A2" w:rsidRPr="00FC05C2" w:rsidRDefault="000E43A2" w:rsidP="000E43A2">
      <w:pPr>
        <w:rPr>
          <w:b/>
        </w:rPr>
      </w:pPr>
      <w:r w:rsidRPr="00FC05C2">
        <w:rPr>
          <w:lang w:val="lt-LT"/>
        </w:rPr>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FC05C2">
        <w:rPr>
          <w:b/>
          <w:lang w:val="lt-LT"/>
        </w:rPr>
        <w:t xml:space="preserve">nutraukite </w:t>
      </w:r>
      <w:proofErr w:type="spellStart"/>
      <w:r w:rsidRPr="00FC05C2">
        <w:rPr>
          <w:b/>
          <w:lang w:val="lt-LT"/>
        </w:rPr>
        <w:t>xefo</w:t>
      </w:r>
      <w:proofErr w:type="spellEnd"/>
      <w:r w:rsidRPr="00FC05C2">
        <w:rPr>
          <w:b/>
          <w:lang w:val="lt-LT"/>
        </w:rPr>
        <w:t xml:space="preserve"> vartojimą ir nedelsdamas kreipkitės į gydytoją.</w:t>
      </w:r>
    </w:p>
    <w:p w:rsidR="000E43A2" w:rsidRPr="00FC05C2" w:rsidRDefault="000E43A2" w:rsidP="000E43A2">
      <w:pPr>
        <w:spacing w:line="240" w:lineRule="auto"/>
        <w:rPr>
          <w:szCs w:val="22"/>
          <w:lang w:val="lt-LT"/>
        </w:rPr>
      </w:pPr>
    </w:p>
    <w:p w:rsidR="000E43A2" w:rsidRPr="00FC05C2" w:rsidRDefault="000E43A2" w:rsidP="000E43A2">
      <w:pPr>
        <w:spacing w:line="240" w:lineRule="auto"/>
        <w:rPr>
          <w:szCs w:val="22"/>
          <w:lang w:val="lt-LT"/>
        </w:rPr>
      </w:pPr>
      <w:r w:rsidRPr="00FC05C2">
        <w:rPr>
          <w:szCs w:val="22"/>
          <w:lang w:val="lt-LT"/>
        </w:rPr>
        <w:t>Jeigu Jums pasireikštų bet kuris toliau išvardytas šalutinis poveikis</w:t>
      </w:r>
      <w:r w:rsidRPr="00FC05C2">
        <w:rPr>
          <w:b/>
          <w:szCs w:val="22"/>
          <w:lang w:val="lt-LT"/>
        </w:rPr>
        <w:t>, nedelsdamas nutraukite vaisto vartojimą ir pasakykite apie tai savo gydytojui, arba kreipkitės į artimiausios ligoninės skubios pagalbos skyrių:</w:t>
      </w:r>
    </w:p>
    <w:p w:rsidR="000E43A2" w:rsidRPr="00FC05C2" w:rsidRDefault="000E43A2" w:rsidP="000E43A2">
      <w:pPr>
        <w:spacing w:line="240" w:lineRule="auto"/>
        <w:rPr>
          <w:szCs w:val="22"/>
          <w:lang w:val="lt-LT"/>
        </w:rPr>
      </w:pPr>
    </w:p>
    <w:p w:rsidR="000E43A2" w:rsidRPr="00FC05C2" w:rsidRDefault="000E43A2" w:rsidP="000E43A2">
      <w:pPr>
        <w:numPr>
          <w:ilvl w:val="0"/>
          <w:numId w:val="4"/>
        </w:numPr>
        <w:tabs>
          <w:tab w:val="clear" w:pos="720"/>
          <w:tab w:val="num" w:pos="567"/>
        </w:tabs>
        <w:spacing w:line="240" w:lineRule="auto"/>
        <w:ind w:left="567" w:hanging="567"/>
        <w:rPr>
          <w:szCs w:val="22"/>
          <w:lang w:val="lt-LT"/>
        </w:rPr>
      </w:pPr>
      <w:r w:rsidRPr="00FC05C2">
        <w:rPr>
          <w:szCs w:val="22"/>
          <w:lang w:val="lt-LT"/>
        </w:rPr>
        <w:t>dusulys, krūtinės skausmas ar kulkšnių tinimas, arba jei šie simptomai sustiprėja;</w:t>
      </w:r>
    </w:p>
    <w:p w:rsidR="000E43A2" w:rsidRPr="00FC05C2" w:rsidRDefault="000E43A2" w:rsidP="000E43A2">
      <w:pPr>
        <w:numPr>
          <w:ilvl w:val="0"/>
          <w:numId w:val="4"/>
        </w:numPr>
        <w:tabs>
          <w:tab w:val="clear" w:pos="720"/>
          <w:tab w:val="num" w:pos="567"/>
        </w:tabs>
        <w:spacing w:line="240" w:lineRule="auto"/>
        <w:ind w:left="567" w:hanging="567"/>
        <w:rPr>
          <w:szCs w:val="22"/>
          <w:lang w:val="lt-LT"/>
        </w:rPr>
      </w:pPr>
      <w:r w:rsidRPr="00FC05C2">
        <w:rPr>
          <w:szCs w:val="22"/>
          <w:lang w:val="lt-LT"/>
        </w:rPr>
        <w:t>stiprus ar ilgalaikis pilvo skausmas, tuštinimasis juodomis išmatomis;</w:t>
      </w:r>
    </w:p>
    <w:p w:rsidR="000E43A2" w:rsidRPr="00FC05C2" w:rsidRDefault="000E43A2" w:rsidP="000E43A2">
      <w:pPr>
        <w:numPr>
          <w:ilvl w:val="0"/>
          <w:numId w:val="4"/>
        </w:numPr>
        <w:tabs>
          <w:tab w:val="clear" w:pos="720"/>
          <w:tab w:val="num" w:pos="567"/>
        </w:tabs>
        <w:spacing w:line="240" w:lineRule="auto"/>
        <w:ind w:left="567" w:hanging="567"/>
        <w:rPr>
          <w:szCs w:val="22"/>
          <w:lang w:val="lt-LT"/>
        </w:rPr>
      </w:pPr>
      <w:r w:rsidRPr="00FC05C2">
        <w:rPr>
          <w:szCs w:val="22"/>
          <w:lang w:val="lt-LT"/>
        </w:rPr>
        <w:t>Odos ir akių pageltimas (gelta) (tai yra kepenų pažeidimo požymiai);</w:t>
      </w:r>
    </w:p>
    <w:p w:rsidR="000E43A2" w:rsidRPr="00FC05C2" w:rsidRDefault="000E43A2" w:rsidP="000E43A2">
      <w:pPr>
        <w:numPr>
          <w:ilvl w:val="0"/>
          <w:numId w:val="4"/>
        </w:numPr>
        <w:tabs>
          <w:tab w:val="clear" w:pos="720"/>
          <w:tab w:val="num" w:pos="567"/>
        </w:tabs>
        <w:spacing w:line="240" w:lineRule="auto"/>
        <w:ind w:left="567" w:hanging="567"/>
        <w:rPr>
          <w:szCs w:val="22"/>
          <w:lang w:val="lt-LT"/>
        </w:rPr>
      </w:pPr>
      <w:r w:rsidRPr="00FC05C2">
        <w:rPr>
          <w:szCs w:val="22"/>
          <w:lang w:val="lt-LT"/>
        </w:rPr>
        <w:t>alerginė reakcija, kuri gali pasireikšti odos simptomais, tokiais kaip opos ar pūslės, arba veido, lūpų, liežuvio ar gerklės patinimu, dėl ko gali pasidaryti sunku kvėpuoti;</w:t>
      </w:r>
    </w:p>
    <w:p w:rsidR="000E43A2" w:rsidRPr="00FC05C2" w:rsidRDefault="000E43A2" w:rsidP="000E43A2">
      <w:pPr>
        <w:numPr>
          <w:ilvl w:val="0"/>
          <w:numId w:val="4"/>
        </w:numPr>
        <w:tabs>
          <w:tab w:val="clear" w:pos="720"/>
          <w:tab w:val="num" w:pos="567"/>
        </w:tabs>
        <w:spacing w:line="240" w:lineRule="auto"/>
        <w:ind w:left="567" w:hanging="567"/>
        <w:rPr>
          <w:szCs w:val="22"/>
          <w:lang w:val="lt-LT"/>
        </w:rPr>
      </w:pPr>
      <w:r w:rsidRPr="00FC05C2">
        <w:rPr>
          <w:szCs w:val="22"/>
          <w:lang w:val="lt-LT"/>
        </w:rPr>
        <w:t>karščiavimas, bėrimas pūslėmis arba uždegimas, ypač pasireiškiantis ant rankų, pėdų ar burnos srityje (</w:t>
      </w:r>
      <w:proofErr w:type="spellStart"/>
      <w:r w:rsidRPr="00FC05C2">
        <w:rPr>
          <w:szCs w:val="22"/>
          <w:lang w:val="lt-LT"/>
        </w:rPr>
        <w:t>Stivenso</w:t>
      </w:r>
      <w:proofErr w:type="spellEnd"/>
      <w:r w:rsidRPr="00FC05C2">
        <w:rPr>
          <w:szCs w:val="22"/>
          <w:lang w:val="lt-LT"/>
        </w:rPr>
        <w:t xml:space="preserve"> ir Džonsono sindromas);</w:t>
      </w:r>
    </w:p>
    <w:p w:rsidR="000E43A2" w:rsidRPr="00FC05C2" w:rsidRDefault="000E43A2" w:rsidP="000E43A2">
      <w:pPr>
        <w:numPr>
          <w:ilvl w:val="0"/>
          <w:numId w:val="4"/>
        </w:numPr>
        <w:tabs>
          <w:tab w:val="clear" w:pos="720"/>
          <w:tab w:val="num" w:pos="567"/>
        </w:tabs>
        <w:spacing w:line="240" w:lineRule="auto"/>
        <w:ind w:left="567" w:hanging="567"/>
        <w:rPr>
          <w:szCs w:val="22"/>
          <w:lang w:val="lt-LT"/>
        </w:rPr>
      </w:pPr>
      <w:r w:rsidRPr="00FC05C2">
        <w:rPr>
          <w:szCs w:val="22"/>
          <w:lang w:val="lt-LT"/>
        </w:rPr>
        <w:t>sunkios odos infekcijos sergant vėjaraupiais (toks poveikis yra ypač retas).</w:t>
      </w:r>
    </w:p>
    <w:p w:rsidR="000E43A2" w:rsidRPr="00FC05C2" w:rsidRDefault="000E43A2" w:rsidP="000E43A2">
      <w:pPr>
        <w:spacing w:line="240" w:lineRule="auto"/>
        <w:rPr>
          <w:szCs w:val="22"/>
          <w:lang w:val="lt-LT"/>
        </w:rPr>
      </w:pPr>
    </w:p>
    <w:p w:rsidR="000E43A2" w:rsidRPr="00FC05C2" w:rsidRDefault="000E43A2" w:rsidP="000E43A2">
      <w:pPr>
        <w:numPr>
          <w:ilvl w:val="12"/>
          <w:numId w:val="0"/>
        </w:numPr>
        <w:spacing w:line="240" w:lineRule="auto"/>
        <w:ind w:right="-29"/>
        <w:rPr>
          <w:b/>
          <w:szCs w:val="22"/>
          <w:lang w:val="lt-LT"/>
        </w:rPr>
      </w:pPr>
      <w:r w:rsidRPr="00FC05C2">
        <w:rPr>
          <w:szCs w:val="22"/>
          <w:lang w:val="lt-LT"/>
        </w:rPr>
        <w:t xml:space="preserve">Toliau pateikiamas su </w:t>
      </w:r>
      <w:proofErr w:type="spellStart"/>
      <w:r w:rsidRPr="00FC05C2">
        <w:rPr>
          <w:szCs w:val="22"/>
          <w:lang w:val="lt-LT"/>
        </w:rPr>
        <w:t>xefo</w:t>
      </w:r>
      <w:proofErr w:type="spellEnd"/>
      <w:r w:rsidRPr="00FC05C2">
        <w:rPr>
          <w:szCs w:val="22"/>
          <w:lang w:val="lt-LT"/>
        </w:rPr>
        <w:t xml:space="preserve"> vartojimu susijęs</w:t>
      </w:r>
      <w:r w:rsidRPr="00FC05C2">
        <w:rPr>
          <w:b/>
          <w:szCs w:val="22"/>
          <w:lang w:val="lt-LT"/>
        </w:rPr>
        <w:t xml:space="preserve"> </w:t>
      </w:r>
      <w:r w:rsidRPr="00FC05C2">
        <w:rPr>
          <w:szCs w:val="22"/>
          <w:lang w:val="lt-LT"/>
        </w:rPr>
        <w:t>šalutinis poveikis.</w:t>
      </w:r>
    </w:p>
    <w:p w:rsidR="000E43A2" w:rsidRPr="00FC05C2" w:rsidRDefault="000E43A2" w:rsidP="000E43A2">
      <w:pPr>
        <w:numPr>
          <w:ilvl w:val="12"/>
          <w:numId w:val="0"/>
        </w:numPr>
        <w:spacing w:line="240" w:lineRule="auto"/>
        <w:ind w:right="-29"/>
        <w:rPr>
          <w:szCs w:val="22"/>
          <w:lang w:val="lt-LT"/>
        </w:rPr>
      </w:pPr>
    </w:p>
    <w:p w:rsidR="000E43A2" w:rsidRPr="00FC05C2" w:rsidRDefault="000E43A2" w:rsidP="000E43A2">
      <w:pPr>
        <w:spacing w:line="240" w:lineRule="auto"/>
        <w:rPr>
          <w:b/>
          <w:bCs/>
          <w:iCs/>
          <w:szCs w:val="22"/>
          <w:lang w:val="lt-LT"/>
        </w:rPr>
      </w:pPr>
      <w:r w:rsidRPr="009C0A7D">
        <w:rPr>
          <w:b/>
          <w:iCs/>
          <w:szCs w:val="22"/>
          <w:lang w:val="lt-LT"/>
        </w:rPr>
        <w:t>Dažnas</w:t>
      </w:r>
      <w:r w:rsidRPr="00FC05C2">
        <w:rPr>
          <w:b/>
          <w:i/>
          <w:szCs w:val="22"/>
          <w:lang w:val="lt-LT"/>
        </w:rPr>
        <w:t xml:space="preserve"> </w:t>
      </w:r>
      <w:r w:rsidRPr="00FC05C2">
        <w:rPr>
          <w:b/>
          <w:iCs/>
          <w:szCs w:val="22"/>
          <w:lang w:val="lt-LT"/>
        </w:rPr>
        <w:t xml:space="preserve">šalutinis poveikis </w:t>
      </w:r>
      <w:r w:rsidRPr="00FC05C2">
        <w:rPr>
          <w:iCs/>
          <w:szCs w:val="22"/>
          <w:lang w:val="lt-LT"/>
        </w:rPr>
        <w:sym w:font="Symbol" w:char="F028"/>
      </w:r>
      <w:r w:rsidRPr="00FC05C2">
        <w:rPr>
          <w:iCs/>
          <w:szCs w:val="22"/>
          <w:lang w:val="lt-LT"/>
        </w:rPr>
        <w:t>gali pasireikšti 1 iš 10 vaisto vartojančių žmonių</w:t>
      </w:r>
      <w:r w:rsidRPr="00FC05C2">
        <w:rPr>
          <w:iCs/>
          <w:szCs w:val="22"/>
          <w:lang w:val="lt-LT"/>
        </w:rPr>
        <w:sym w:font="Symbol" w:char="F029"/>
      </w:r>
      <w:r w:rsidRPr="00FC05C2">
        <w:rPr>
          <w:iCs/>
          <w:szCs w:val="22"/>
          <w:lang w:val="lt-LT"/>
        </w:rPr>
        <w:t>:</w:t>
      </w:r>
    </w:p>
    <w:p w:rsidR="000E43A2" w:rsidRPr="00FC05C2" w:rsidRDefault="000E43A2" w:rsidP="000E43A2">
      <w:pPr>
        <w:numPr>
          <w:ilvl w:val="0"/>
          <w:numId w:val="5"/>
        </w:numPr>
        <w:spacing w:line="240" w:lineRule="auto"/>
        <w:ind w:left="567" w:hanging="567"/>
        <w:rPr>
          <w:szCs w:val="22"/>
          <w:lang w:val="lt-LT"/>
        </w:rPr>
      </w:pPr>
      <w:r>
        <w:rPr>
          <w:szCs w:val="22"/>
          <w:lang w:val="lt-LT"/>
        </w:rPr>
        <w:t>n</w:t>
      </w:r>
      <w:r w:rsidRPr="00FC05C2">
        <w:rPr>
          <w:szCs w:val="22"/>
          <w:lang w:val="lt-LT"/>
        </w:rPr>
        <w:t>estiprus ir laikinas galvos skausmas ir galvos svaigimas;</w:t>
      </w:r>
    </w:p>
    <w:p w:rsidR="000E43A2" w:rsidRPr="00FC05C2" w:rsidRDefault="000E43A2" w:rsidP="000E43A2">
      <w:pPr>
        <w:pStyle w:val="Sraopastraipa"/>
        <w:numPr>
          <w:ilvl w:val="0"/>
          <w:numId w:val="5"/>
        </w:numPr>
        <w:spacing w:line="240" w:lineRule="auto"/>
        <w:ind w:left="567" w:hanging="567"/>
        <w:rPr>
          <w:szCs w:val="22"/>
          <w:lang w:val="lt-LT"/>
        </w:rPr>
      </w:pPr>
      <w:r w:rsidRPr="00FC05C2">
        <w:rPr>
          <w:szCs w:val="22"/>
          <w:lang w:val="lt-LT"/>
        </w:rPr>
        <w:t xml:space="preserve">pykinimas, pilvo skausmas, </w:t>
      </w:r>
      <w:proofErr w:type="spellStart"/>
      <w:r w:rsidRPr="00FC05C2">
        <w:rPr>
          <w:szCs w:val="22"/>
          <w:lang w:val="lt-LT"/>
        </w:rPr>
        <w:t>nevirškinimas</w:t>
      </w:r>
      <w:proofErr w:type="spellEnd"/>
      <w:r w:rsidRPr="00FC05C2">
        <w:rPr>
          <w:szCs w:val="22"/>
          <w:lang w:val="lt-LT"/>
        </w:rPr>
        <w:t>, viduriavimas ir vėmimas.</w:t>
      </w:r>
    </w:p>
    <w:p w:rsidR="000E43A2" w:rsidRPr="00FC05C2" w:rsidRDefault="000E43A2" w:rsidP="000E43A2">
      <w:pPr>
        <w:spacing w:line="240" w:lineRule="auto"/>
        <w:rPr>
          <w:szCs w:val="22"/>
          <w:lang w:val="lt-LT"/>
        </w:rPr>
      </w:pPr>
    </w:p>
    <w:p w:rsidR="000E43A2" w:rsidRPr="00FC05C2" w:rsidRDefault="000E43A2" w:rsidP="000E43A2">
      <w:pPr>
        <w:spacing w:line="240" w:lineRule="auto"/>
        <w:rPr>
          <w:iCs/>
          <w:szCs w:val="22"/>
          <w:lang w:val="lt-LT"/>
        </w:rPr>
      </w:pPr>
      <w:r w:rsidRPr="009C0A7D">
        <w:rPr>
          <w:b/>
          <w:iCs/>
          <w:szCs w:val="22"/>
          <w:lang w:val="lt-LT"/>
        </w:rPr>
        <w:t>Nedažnas</w:t>
      </w:r>
      <w:r w:rsidRPr="00FC05C2">
        <w:rPr>
          <w:b/>
          <w:i/>
          <w:szCs w:val="22"/>
          <w:lang w:val="lt-LT"/>
        </w:rPr>
        <w:t xml:space="preserve"> </w:t>
      </w:r>
      <w:r w:rsidRPr="00FC05C2">
        <w:rPr>
          <w:b/>
          <w:iCs/>
          <w:szCs w:val="22"/>
          <w:lang w:val="lt-LT"/>
        </w:rPr>
        <w:t xml:space="preserve">šalutinis poveikis </w:t>
      </w:r>
      <w:r w:rsidRPr="00FC05C2">
        <w:rPr>
          <w:iCs/>
          <w:szCs w:val="22"/>
          <w:lang w:val="lt-LT"/>
        </w:rPr>
        <w:sym w:font="Symbol" w:char="F028"/>
      </w:r>
      <w:r w:rsidRPr="00FC05C2">
        <w:rPr>
          <w:iCs/>
          <w:szCs w:val="22"/>
          <w:lang w:val="lt-LT"/>
        </w:rPr>
        <w:t>gali pasireikšti 1 iš 100 vaisto vartojančių žmonių</w:t>
      </w:r>
      <w:r w:rsidRPr="00FC05C2">
        <w:rPr>
          <w:iCs/>
          <w:szCs w:val="22"/>
          <w:lang w:val="lt-LT"/>
        </w:rPr>
        <w:sym w:font="Symbol" w:char="F029"/>
      </w:r>
      <w:r w:rsidRPr="00FC05C2">
        <w:rPr>
          <w:iCs/>
          <w:szCs w:val="22"/>
          <w:lang w:val="lt-LT"/>
        </w:rPr>
        <w:t>:</w:t>
      </w:r>
    </w:p>
    <w:p w:rsidR="000E43A2" w:rsidRPr="00FC05C2" w:rsidRDefault="000E43A2" w:rsidP="000E43A2">
      <w:pPr>
        <w:pStyle w:val="Sraopastraipa"/>
        <w:numPr>
          <w:ilvl w:val="0"/>
          <w:numId w:val="6"/>
        </w:numPr>
        <w:spacing w:line="240" w:lineRule="auto"/>
        <w:ind w:left="567" w:hanging="567"/>
        <w:rPr>
          <w:szCs w:val="22"/>
          <w:lang w:val="lt-LT"/>
        </w:rPr>
      </w:pPr>
      <w:r w:rsidRPr="00FC05C2">
        <w:rPr>
          <w:szCs w:val="22"/>
          <w:lang w:val="lt-LT"/>
        </w:rPr>
        <w:t>kūno svorio mažėjimas (anoreksija), nemiga, depresija;</w:t>
      </w:r>
    </w:p>
    <w:p w:rsidR="000E43A2" w:rsidRPr="00FC05C2" w:rsidRDefault="000E43A2" w:rsidP="000E43A2">
      <w:pPr>
        <w:numPr>
          <w:ilvl w:val="0"/>
          <w:numId w:val="6"/>
        </w:numPr>
        <w:spacing w:line="240" w:lineRule="auto"/>
        <w:ind w:left="567" w:hanging="567"/>
        <w:rPr>
          <w:szCs w:val="22"/>
          <w:lang w:val="lt-LT"/>
        </w:rPr>
      </w:pPr>
      <w:r w:rsidRPr="00FC05C2">
        <w:rPr>
          <w:szCs w:val="22"/>
          <w:lang w:val="lt-LT"/>
        </w:rPr>
        <w:t>išskyros iš akių (akių junginės uždegimas);</w:t>
      </w:r>
    </w:p>
    <w:p w:rsidR="000E43A2" w:rsidRPr="00FC05C2" w:rsidRDefault="000E43A2" w:rsidP="000E43A2">
      <w:pPr>
        <w:numPr>
          <w:ilvl w:val="0"/>
          <w:numId w:val="6"/>
        </w:numPr>
        <w:spacing w:line="240" w:lineRule="auto"/>
        <w:ind w:left="567" w:hanging="567"/>
        <w:rPr>
          <w:szCs w:val="22"/>
          <w:lang w:val="lt-LT"/>
        </w:rPr>
      </w:pPr>
      <w:r w:rsidRPr="00FC05C2">
        <w:rPr>
          <w:szCs w:val="22"/>
          <w:lang w:val="lt-LT"/>
        </w:rPr>
        <w:t>galvos sukimasis, spengimas ausyse;</w:t>
      </w:r>
    </w:p>
    <w:p w:rsidR="000E43A2" w:rsidRPr="00FC05C2" w:rsidRDefault="000E43A2" w:rsidP="000E43A2">
      <w:pPr>
        <w:numPr>
          <w:ilvl w:val="0"/>
          <w:numId w:val="6"/>
        </w:numPr>
        <w:spacing w:line="240" w:lineRule="auto"/>
        <w:ind w:left="567" w:hanging="567"/>
        <w:rPr>
          <w:szCs w:val="22"/>
          <w:lang w:val="lt-LT"/>
        </w:rPr>
      </w:pPr>
      <w:r w:rsidRPr="00FC05C2">
        <w:rPr>
          <w:szCs w:val="22"/>
          <w:lang w:val="lt-LT"/>
        </w:rPr>
        <w:t>širdies nepakankamumas, neritmiškas širdies plakimas, širdies plakimo padažnėjimas, paraudimas;</w:t>
      </w:r>
    </w:p>
    <w:p w:rsidR="000E43A2" w:rsidRPr="00FC05C2" w:rsidRDefault="000E43A2" w:rsidP="000E43A2">
      <w:pPr>
        <w:numPr>
          <w:ilvl w:val="0"/>
          <w:numId w:val="6"/>
        </w:numPr>
        <w:spacing w:line="240" w:lineRule="auto"/>
        <w:ind w:left="567" w:hanging="567"/>
        <w:rPr>
          <w:szCs w:val="22"/>
          <w:lang w:val="lt-LT"/>
        </w:rPr>
      </w:pPr>
      <w:r w:rsidRPr="00FC05C2">
        <w:rPr>
          <w:szCs w:val="22"/>
          <w:lang w:val="lt-LT"/>
        </w:rPr>
        <w:t xml:space="preserve">vidurių užkietėjimas, pilvo pūtimas, raugulys, burnos džiūvimas, skrandžio uždegimas, </w:t>
      </w:r>
      <w:proofErr w:type="spellStart"/>
      <w:r w:rsidRPr="00FC05C2">
        <w:rPr>
          <w:szCs w:val="22"/>
          <w:lang w:val="lt-LT"/>
        </w:rPr>
        <w:t>pepsinė</w:t>
      </w:r>
      <w:proofErr w:type="spellEnd"/>
      <w:r w:rsidRPr="00FC05C2">
        <w:rPr>
          <w:szCs w:val="22"/>
          <w:lang w:val="lt-LT"/>
        </w:rPr>
        <w:t xml:space="preserve"> opa, viršutinės pilvo dalies skausmas, dvylikapirštės žarnos opa, burnos išopėjimas;</w:t>
      </w:r>
    </w:p>
    <w:p w:rsidR="000E43A2" w:rsidRPr="00FC05C2" w:rsidRDefault="000E43A2" w:rsidP="000E43A2">
      <w:pPr>
        <w:numPr>
          <w:ilvl w:val="0"/>
          <w:numId w:val="6"/>
        </w:numPr>
        <w:spacing w:line="240" w:lineRule="auto"/>
        <w:ind w:left="567" w:hanging="567"/>
        <w:rPr>
          <w:szCs w:val="22"/>
          <w:lang w:val="lt-LT"/>
        </w:rPr>
      </w:pPr>
      <w:r w:rsidRPr="00FC05C2">
        <w:rPr>
          <w:szCs w:val="22"/>
          <w:lang w:val="lt-LT"/>
        </w:rPr>
        <w:lastRenderedPageBreak/>
        <w:t>kepenų veiklą atspindinčių fermentų kiekio padidėjimas (nustatomas kraujo tyrimais) ir bloga savijauta (bendrasis negalavimas);</w:t>
      </w:r>
    </w:p>
    <w:p w:rsidR="000E43A2" w:rsidRPr="00FC05C2" w:rsidRDefault="000E43A2" w:rsidP="000E43A2">
      <w:pPr>
        <w:numPr>
          <w:ilvl w:val="0"/>
          <w:numId w:val="6"/>
        </w:numPr>
        <w:spacing w:line="240" w:lineRule="auto"/>
        <w:ind w:left="567" w:hanging="567"/>
        <w:rPr>
          <w:szCs w:val="22"/>
          <w:lang w:val="lt-LT"/>
        </w:rPr>
      </w:pPr>
      <w:r w:rsidRPr="00FC05C2">
        <w:rPr>
          <w:szCs w:val="22"/>
          <w:lang w:val="lt-LT"/>
        </w:rPr>
        <w:t xml:space="preserve">išbėrimas, niežulys, smarkus prakaitavimas, odos paraudimas (raudonė), </w:t>
      </w:r>
      <w:proofErr w:type="spellStart"/>
      <w:r w:rsidRPr="00FC05C2">
        <w:rPr>
          <w:szCs w:val="22"/>
          <w:lang w:val="lt-LT"/>
        </w:rPr>
        <w:t>angioneurozinė</w:t>
      </w:r>
      <w:proofErr w:type="spellEnd"/>
      <w:r w:rsidRPr="00FC05C2">
        <w:rPr>
          <w:szCs w:val="22"/>
          <w:lang w:val="lt-LT"/>
        </w:rPr>
        <w:t xml:space="preserve"> edema (greitas giliųjų odos (paprastai veido) sluoksnių patinimas), dilgėlinė (ruplės), edema, alergijos sukeltas nosies užgulimas (rinitas);</w:t>
      </w:r>
    </w:p>
    <w:p w:rsidR="000E43A2" w:rsidRPr="00FC05C2" w:rsidRDefault="000E43A2" w:rsidP="000E43A2">
      <w:pPr>
        <w:numPr>
          <w:ilvl w:val="0"/>
          <w:numId w:val="6"/>
        </w:numPr>
        <w:spacing w:line="240" w:lineRule="auto"/>
        <w:ind w:left="567" w:hanging="567"/>
        <w:rPr>
          <w:szCs w:val="22"/>
          <w:lang w:val="lt-LT"/>
        </w:rPr>
      </w:pPr>
      <w:r w:rsidRPr="00FC05C2">
        <w:rPr>
          <w:szCs w:val="22"/>
          <w:lang w:val="lt-LT"/>
        </w:rPr>
        <w:t>plaukų slinkimas (nuplikimas);</w:t>
      </w:r>
    </w:p>
    <w:p w:rsidR="000E43A2" w:rsidRPr="00FC05C2" w:rsidRDefault="000E43A2" w:rsidP="000E43A2">
      <w:pPr>
        <w:pStyle w:val="Sraopastraipa"/>
        <w:numPr>
          <w:ilvl w:val="0"/>
          <w:numId w:val="6"/>
        </w:numPr>
        <w:spacing w:line="240" w:lineRule="auto"/>
        <w:ind w:left="567" w:hanging="567"/>
        <w:rPr>
          <w:szCs w:val="22"/>
          <w:lang w:val="lt-LT"/>
        </w:rPr>
      </w:pPr>
      <w:r w:rsidRPr="00FC05C2">
        <w:rPr>
          <w:szCs w:val="22"/>
          <w:lang w:val="lt-LT"/>
        </w:rPr>
        <w:t>sąnarių skausmas (</w:t>
      </w:r>
      <w:proofErr w:type="spellStart"/>
      <w:r w:rsidRPr="00FC05C2">
        <w:rPr>
          <w:szCs w:val="22"/>
          <w:lang w:val="lt-LT"/>
        </w:rPr>
        <w:t>artralgija</w:t>
      </w:r>
      <w:proofErr w:type="spellEnd"/>
      <w:r w:rsidRPr="00FC05C2">
        <w:rPr>
          <w:szCs w:val="22"/>
          <w:lang w:val="lt-LT"/>
        </w:rPr>
        <w:t>).</w:t>
      </w:r>
    </w:p>
    <w:p w:rsidR="000E43A2" w:rsidRPr="00FC05C2" w:rsidRDefault="000E43A2" w:rsidP="000E43A2">
      <w:pPr>
        <w:spacing w:line="240" w:lineRule="auto"/>
        <w:rPr>
          <w:szCs w:val="22"/>
          <w:lang w:val="lt-LT"/>
        </w:rPr>
      </w:pPr>
    </w:p>
    <w:p w:rsidR="000E43A2" w:rsidRPr="00FC05C2" w:rsidRDefault="000E43A2" w:rsidP="000E43A2">
      <w:pPr>
        <w:spacing w:line="240" w:lineRule="auto"/>
        <w:rPr>
          <w:b/>
          <w:bCs/>
          <w:iCs/>
          <w:szCs w:val="22"/>
          <w:lang w:val="lt-LT"/>
        </w:rPr>
      </w:pPr>
      <w:r w:rsidRPr="00FC05C2">
        <w:rPr>
          <w:b/>
          <w:bCs/>
          <w:iCs/>
          <w:szCs w:val="22"/>
          <w:lang w:val="lt-LT"/>
        </w:rPr>
        <w:t xml:space="preserve">Retas </w:t>
      </w:r>
      <w:r w:rsidRPr="00FC05C2">
        <w:rPr>
          <w:b/>
          <w:iCs/>
          <w:szCs w:val="22"/>
          <w:lang w:val="lt-LT"/>
        </w:rPr>
        <w:t xml:space="preserve">šalutinis poveikis </w:t>
      </w:r>
      <w:r w:rsidRPr="00FC05C2">
        <w:rPr>
          <w:iCs/>
          <w:szCs w:val="22"/>
          <w:lang w:val="lt-LT"/>
        </w:rPr>
        <w:sym w:font="Symbol" w:char="F028"/>
      </w:r>
      <w:r w:rsidRPr="00FC05C2">
        <w:rPr>
          <w:iCs/>
          <w:szCs w:val="22"/>
          <w:lang w:val="lt-LT"/>
        </w:rPr>
        <w:t>gali pasireikšti 1 iš 1 000 vaisto vartojančių žmonių</w:t>
      </w:r>
      <w:r w:rsidRPr="00FC05C2">
        <w:rPr>
          <w:iCs/>
          <w:szCs w:val="22"/>
          <w:lang w:val="lt-LT"/>
        </w:rPr>
        <w:sym w:font="Symbol" w:char="F029"/>
      </w:r>
      <w:r w:rsidRPr="00FC05C2">
        <w:rPr>
          <w:iCs/>
          <w:szCs w:val="22"/>
          <w:lang w:val="lt-LT"/>
        </w:rPr>
        <w:t>:</w:t>
      </w:r>
    </w:p>
    <w:p w:rsidR="000E43A2" w:rsidRPr="00FC05C2" w:rsidRDefault="000E43A2" w:rsidP="000E43A2">
      <w:pPr>
        <w:numPr>
          <w:ilvl w:val="0"/>
          <w:numId w:val="7"/>
        </w:numPr>
        <w:spacing w:line="240" w:lineRule="auto"/>
        <w:ind w:left="567" w:hanging="567"/>
        <w:rPr>
          <w:szCs w:val="22"/>
          <w:lang w:val="lt-LT"/>
        </w:rPr>
      </w:pPr>
      <w:r w:rsidRPr="00FC05C2">
        <w:rPr>
          <w:szCs w:val="22"/>
          <w:lang w:val="lt-LT"/>
        </w:rPr>
        <w:t>gerklės skausmas;</w:t>
      </w:r>
    </w:p>
    <w:p w:rsidR="000E43A2" w:rsidRPr="00FC05C2" w:rsidRDefault="000E43A2" w:rsidP="000E43A2">
      <w:pPr>
        <w:numPr>
          <w:ilvl w:val="0"/>
          <w:numId w:val="7"/>
        </w:numPr>
        <w:spacing w:line="240" w:lineRule="auto"/>
        <w:ind w:left="567" w:hanging="567"/>
        <w:rPr>
          <w:szCs w:val="22"/>
          <w:lang w:val="lt-LT"/>
        </w:rPr>
      </w:pPr>
      <w:r w:rsidRPr="00FC05C2">
        <w:rPr>
          <w:szCs w:val="22"/>
          <w:lang w:val="lt-LT"/>
        </w:rPr>
        <w:t>mažakraujystė, kraujo ląstelių kiekio sumažėjimas (</w:t>
      </w:r>
      <w:proofErr w:type="spellStart"/>
      <w:r w:rsidRPr="00FC05C2">
        <w:rPr>
          <w:szCs w:val="22"/>
          <w:lang w:val="lt-LT"/>
        </w:rPr>
        <w:t>trombocitopenija</w:t>
      </w:r>
      <w:proofErr w:type="spellEnd"/>
      <w:r w:rsidRPr="00FC05C2">
        <w:rPr>
          <w:szCs w:val="22"/>
          <w:lang w:val="lt-LT"/>
        </w:rPr>
        <w:t xml:space="preserve"> ir </w:t>
      </w:r>
      <w:proofErr w:type="spellStart"/>
      <w:r w:rsidRPr="00FC05C2">
        <w:rPr>
          <w:szCs w:val="22"/>
          <w:lang w:val="lt-LT"/>
        </w:rPr>
        <w:t>leukopenija</w:t>
      </w:r>
      <w:proofErr w:type="spellEnd"/>
      <w:r w:rsidRPr="00FC05C2">
        <w:rPr>
          <w:szCs w:val="22"/>
          <w:lang w:val="lt-LT"/>
        </w:rPr>
        <w:t>), silpnumas;</w:t>
      </w:r>
    </w:p>
    <w:p w:rsidR="000E43A2" w:rsidRPr="00FC05C2" w:rsidRDefault="000E43A2" w:rsidP="000E43A2">
      <w:pPr>
        <w:numPr>
          <w:ilvl w:val="0"/>
          <w:numId w:val="7"/>
        </w:numPr>
        <w:spacing w:line="240" w:lineRule="auto"/>
        <w:ind w:left="567" w:hanging="567"/>
        <w:rPr>
          <w:szCs w:val="22"/>
          <w:lang w:val="lt-LT"/>
        </w:rPr>
      </w:pPr>
      <w:r w:rsidRPr="00FC05C2">
        <w:rPr>
          <w:szCs w:val="22"/>
          <w:lang w:val="lt-LT"/>
        </w:rPr>
        <w:t xml:space="preserve">padidėjęs jautrumas, įskaitant </w:t>
      </w:r>
      <w:proofErr w:type="spellStart"/>
      <w:r w:rsidRPr="00FC05C2">
        <w:rPr>
          <w:szCs w:val="22"/>
          <w:lang w:val="lt-LT"/>
        </w:rPr>
        <w:t>anafilaktoidinė</w:t>
      </w:r>
      <w:proofErr w:type="spellEnd"/>
      <w:r w:rsidRPr="00FC05C2">
        <w:rPr>
          <w:szCs w:val="22"/>
          <w:lang w:val="lt-LT"/>
        </w:rPr>
        <w:t xml:space="preserve"> reakcija ir </w:t>
      </w:r>
      <w:proofErr w:type="spellStart"/>
      <w:r w:rsidRPr="00FC05C2">
        <w:rPr>
          <w:szCs w:val="22"/>
          <w:lang w:val="lt-LT"/>
        </w:rPr>
        <w:t>anafilaksija</w:t>
      </w:r>
      <w:proofErr w:type="spellEnd"/>
      <w:r w:rsidRPr="00FC05C2">
        <w:rPr>
          <w:szCs w:val="22"/>
          <w:lang w:val="lt-LT"/>
        </w:rPr>
        <w:t xml:space="preserve"> (organizmo reakcija, paprastai pasireiškianti veido patinimu, paraudimu, kvėpavimo apsunkėjimu ir alpuliu);</w:t>
      </w:r>
    </w:p>
    <w:p w:rsidR="000E43A2" w:rsidRPr="00FC05C2" w:rsidRDefault="000E43A2" w:rsidP="000E43A2">
      <w:pPr>
        <w:numPr>
          <w:ilvl w:val="0"/>
          <w:numId w:val="7"/>
        </w:numPr>
        <w:spacing w:line="240" w:lineRule="auto"/>
        <w:ind w:left="567" w:hanging="567"/>
        <w:rPr>
          <w:szCs w:val="22"/>
          <w:lang w:val="lt-LT"/>
        </w:rPr>
      </w:pPr>
      <w:r w:rsidRPr="00FC05C2">
        <w:rPr>
          <w:szCs w:val="22"/>
          <w:lang w:val="lt-LT"/>
        </w:rPr>
        <w:t>sumišimas, nervingumas, baimingas susijaudinimas, mieguistumas (</w:t>
      </w:r>
      <w:proofErr w:type="spellStart"/>
      <w:r w:rsidRPr="00FC05C2">
        <w:rPr>
          <w:szCs w:val="22"/>
          <w:lang w:val="lt-LT"/>
        </w:rPr>
        <w:t>somnolencija</w:t>
      </w:r>
      <w:proofErr w:type="spellEnd"/>
      <w:r w:rsidRPr="00FC05C2">
        <w:rPr>
          <w:szCs w:val="22"/>
          <w:lang w:val="lt-LT"/>
        </w:rPr>
        <w:t xml:space="preserve">), </w:t>
      </w:r>
      <w:proofErr w:type="spellStart"/>
      <w:r w:rsidRPr="00FC05C2">
        <w:rPr>
          <w:szCs w:val="22"/>
          <w:lang w:val="lt-LT"/>
        </w:rPr>
        <w:t>parestezija</w:t>
      </w:r>
      <w:proofErr w:type="spellEnd"/>
      <w:r w:rsidRPr="00FC05C2">
        <w:rPr>
          <w:szCs w:val="22"/>
          <w:lang w:val="lt-LT"/>
        </w:rPr>
        <w:t xml:space="preserve"> (dilgčiojimo pojūtis), skonio pojūčio sutrikimas, drebulys, migrena, regos sutrikimas;</w:t>
      </w:r>
    </w:p>
    <w:p w:rsidR="000E43A2" w:rsidRPr="00FC05C2" w:rsidRDefault="000E43A2" w:rsidP="000E43A2">
      <w:pPr>
        <w:numPr>
          <w:ilvl w:val="0"/>
          <w:numId w:val="7"/>
        </w:numPr>
        <w:spacing w:line="240" w:lineRule="auto"/>
        <w:ind w:left="567" w:hanging="567"/>
        <w:rPr>
          <w:szCs w:val="22"/>
          <w:lang w:val="lt-LT"/>
        </w:rPr>
      </w:pPr>
      <w:r w:rsidRPr="00FC05C2">
        <w:rPr>
          <w:szCs w:val="22"/>
          <w:lang w:val="lt-LT"/>
        </w:rPr>
        <w:t xml:space="preserve">kraujospūdžio padidėjimas, kraujo </w:t>
      </w:r>
      <w:proofErr w:type="spellStart"/>
      <w:r w:rsidRPr="00FC05C2">
        <w:rPr>
          <w:szCs w:val="22"/>
          <w:lang w:val="lt-LT"/>
        </w:rPr>
        <w:t>samplūdis</w:t>
      </w:r>
      <w:proofErr w:type="spellEnd"/>
      <w:r w:rsidRPr="00FC05C2">
        <w:rPr>
          <w:szCs w:val="22"/>
          <w:lang w:val="lt-LT"/>
        </w:rPr>
        <w:t xml:space="preserve"> į veidą;</w:t>
      </w:r>
    </w:p>
    <w:p w:rsidR="000E43A2" w:rsidRPr="00FC05C2" w:rsidRDefault="000E43A2" w:rsidP="000E43A2">
      <w:pPr>
        <w:numPr>
          <w:ilvl w:val="0"/>
          <w:numId w:val="7"/>
        </w:numPr>
        <w:spacing w:line="240" w:lineRule="auto"/>
        <w:ind w:left="567" w:hanging="567"/>
        <w:rPr>
          <w:szCs w:val="22"/>
          <w:lang w:val="lt-LT"/>
        </w:rPr>
      </w:pPr>
      <w:r w:rsidRPr="00FC05C2">
        <w:rPr>
          <w:szCs w:val="22"/>
          <w:lang w:val="lt-LT"/>
        </w:rPr>
        <w:t xml:space="preserve">kraujavimas, </w:t>
      </w:r>
      <w:proofErr w:type="spellStart"/>
      <w:r w:rsidRPr="00FC05C2">
        <w:rPr>
          <w:szCs w:val="22"/>
          <w:lang w:val="lt-LT"/>
        </w:rPr>
        <w:t>hematomos</w:t>
      </w:r>
      <w:proofErr w:type="spellEnd"/>
      <w:r w:rsidRPr="00FC05C2">
        <w:rPr>
          <w:szCs w:val="22"/>
          <w:lang w:val="lt-LT"/>
        </w:rPr>
        <w:t xml:space="preserve"> (kraujosruvos), kraujavimo laiko pailgėjimas;</w:t>
      </w:r>
    </w:p>
    <w:p w:rsidR="000E43A2" w:rsidRPr="00FC05C2" w:rsidRDefault="000E43A2" w:rsidP="000E43A2">
      <w:pPr>
        <w:numPr>
          <w:ilvl w:val="0"/>
          <w:numId w:val="7"/>
        </w:numPr>
        <w:spacing w:line="240" w:lineRule="auto"/>
        <w:ind w:left="567" w:hanging="567"/>
        <w:rPr>
          <w:szCs w:val="22"/>
          <w:lang w:val="lt-LT"/>
        </w:rPr>
      </w:pPr>
      <w:r w:rsidRPr="00FC05C2">
        <w:rPr>
          <w:szCs w:val="22"/>
          <w:lang w:val="lt-LT"/>
        </w:rPr>
        <w:t>kvėpavimo pasunkėjimas (</w:t>
      </w:r>
      <w:proofErr w:type="spellStart"/>
      <w:r w:rsidRPr="00FC05C2">
        <w:rPr>
          <w:szCs w:val="22"/>
          <w:lang w:val="lt-LT"/>
        </w:rPr>
        <w:t>dispnėja</w:t>
      </w:r>
      <w:proofErr w:type="spellEnd"/>
      <w:r w:rsidRPr="00FC05C2">
        <w:rPr>
          <w:szCs w:val="22"/>
          <w:lang w:val="lt-LT"/>
        </w:rPr>
        <w:t>), kosulys, bronchų susiaurėjimas;</w:t>
      </w:r>
    </w:p>
    <w:p w:rsidR="000E43A2" w:rsidRPr="00FC05C2" w:rsidRDefault="000E43A2" w:rsidP="000E43A2">
      <w:pPr>
        <w:numPr>
          <w:ilvl w:val="0"/>
          <w:numId w:val="7"/>
        </w:numPr>
        <w:spacing w:line="240" w:lineRule="auto"/>
        <w:ind w:left="567" w:hanging="567"/>
        <w:rPr>
          <w:szCs w:val="22"/>
          <w:lang w:val="lt-LT"/>
        </w:rPr>
      </w:pPr>
      <w:r w:rsidRPr="00FC05C2">
        <w:rPr>
          <w:szCs w:val="22"/>
          <w:lang w:val="lt-LT"/>
        </w:rPr>
        <w:t>opos prakiurimas, vėmimas krauju, kraujavimas iš virškinamojo trakto, juodos kaip degutas išmatos;</w:t>
      </w:r>
    </w:p>
    <w:p w:rsidR="000E43A2" w:rsidRPr="00FC05C2" w:rsidRDefault="000E43A2" w:rsidP="000E43A2">
      <w:pPr>
        <w:numPr>
          <w:ilvl w:val="0"/>
          <w:numId w:val="7"/>
        </w:numPr>
        <w:spacing w:line="240" w:lineRule="auto"/>
        <w:ind w:left="567" w:hanging="567"/>
        <w:rPr>
          <w:szCs w:val="22"/>
          <w:lang w:val="lt-LT"/>
        </w:rPr>
      </w:pPr>
      <w:r w:rsidRPr="00FC05C2">
        <w:rPr>
          <w:szCs w:val="22"/>
          <w:lang w:val="lt-LT"/>
        </w:rPr>
        <w:t xml:space="preserve">burnos uždegimas, </w:t>
      </w:r>
      <w:proofErr w:type="spellStart"/>
      <w:r w:rsidRPr="00FC05C2">
        <w:rPr>
          <w:szCs w:val="22"/>
          <w:lang w:val="lt-LT"/>
        </w:rPr>
        <w:t>ezofagitas</w:t>
      </w:r>
      <w:proofErr w:type="spellEnd"/>
      <w:r w:rsidRPr="00FC05C2">
        <w:rPr>
          <w:szCs w:val="22"/>
          <w:lang w:val="lt-LT"/>
        </w:rPr>
        <w:t xml:space="preserve"> (stemplės uždegimas), skrandžio turinio patekimas į stemplę, rijimo pasunkėjimas, </w:t>
      </w:r>
      <w:proofErr w:type="spellStart"/>
      <w:r w:rsidRPr="00FC05C2">
        <w:rPr>
          <w:szCs w:val="22"/>
          <w:lang w:val="lt-LT"/>
        </w:rPr>
        <w:t>aftinis</w:t>
      </w:r>
      <w:proofErr w:type="spellEnd"/>
      <w:r w:rsidRPr="00FC05C2">
        <w:rPr>
          <w:szCs w:val="22"/>
          <w:lang w:val="lt-LT"/>
        </w:rPr>
        <w:t xml:space="preserve"> (pasireiškiantis </w:t>
      </w:r>
      <w:proofErr w:type="spellStart"/>
      <w:r w:rsidRPr="00FC05C2">
        <w:rPr>
          <w:szCs w:val="22"/>
          <w:lang w:val="lt-LT"/>
        </w:rPr>
        <w:t>išopėjimais</w:t>
      </w:r>
      <w:proofErr w:type="spellEnd"/>
      <w:r w:rsidRPr="00FC05C2">
        <w:rPr>
          <w:szCs w:val="22"/>
          <w:lang w:val="lt-LT"/>
        </w:rPr>
        <w:t>) burnos uždegimas, liežuvio uždegimas;</w:t>
      </w:r>
    </w:p>
    <w:p w:rsidR="000E43A2" w:rsidRPr="00FC05C2" w:rsidRDefault="000E43A2" w:rsidP="000E43A2">
      <w:pPr>
        <w:numPr>
          <w:ilvl w:val="0"/>
          <w:numId w:val="7"/>
        </w:numPr>
        <w:spacing w:line="240" w:lineRule="auto"/>
        <w:ind w:left="567" w:hanging="567"/>
        <w:rPr>
          <w:szCs w:val="22"/>
          <w:lang w:val="lt-LT"/>
        </w:rPr>
      </w:pPr>
      <w:r w:rsidRPr="00FC05C2">
        <w:rPr>
          <w:szCs w:val="22"/>
          <w:lang w:val="lt-LT"/>
        </w:rPr>
        <w:t>kepenų veiklos sutrikimas;</w:t>
      </w:r>
    </w:p>
    <w:p w:rsidR="000E43A2" w:rsidRPr="00FC05C2" w:rsidRDefault="000E43A2" w:rsidP="000E43A2">
      <w:pPr>
        <w:numPr>
          <w:ilvl w:val="0"/>
          <w:numId w:val="7"/>
        </w:numPr>
        <w:spacing w:line="240" w:lineRule="auto"/>
        <w:ind w:left="567" w:hanging="567"/>
        <w:rPr>
          <w:szCs w:val="22"/>
          <w:lang w:val="lt-LT"/>
        </w:rPr>
      </w:pPr>
      <w:r w:rsidRPr="00FC05C2">
        <w:rPr>
          <w:szCs w:val="22"/>
          <w:lang w:val="lt-LT"/>
        </w:rPr>
        <w:t>odos sutrikimai, pavyzdžiui, egzema, išbėrimas;</w:t>
      </w:r>
    </w:p>
    <w:p w:rsidR="000E43A2" w:rsidRPr="00FC05C2" w:rsidRDefault="000E43A2" w:rsidP="000E43A2">
      <w:pPr>
        <w:numPr>
          <w:ilvl w:val="0"/>
          <w:numId w:val="7"/>
        </w:numPr>
        <w:spacing w:line="240" w:lineRule="auto"/>
        <w:ind w:left="567" w:hanging="567"/>
        <w:rPr>
          <w:szCs w:val="22"/>
          <w:lang w:val="lt-LT"/>
        </w:rPr>
      </w:pPr>
      <w:r w:rsidRPr="00FC05C2">
        <w:rPr>
          <w:szCs w:val="22"/>
          <w:lang w:val="lt-LT"/>
        </w:rPr>
        <w:t>kaulų skausmas, raumenų mėšlungis, raumenų skausmas;</w:t>
      </w:r>
    </w:p>
    <w:p w:rsidR="000E43A2" w:rsidRPr="00FC05C2" w:rsidRDefault="000E43A2" w:rsidP="000E43A2">
      <w:pPr>
        <w:pStyle w:val="Sraopastraipa"/>
        <w:numPr>
          <w:ilvl w:val="0"/>
          <w:numId w:val="7"/>
        </w:numPr>
        <w:spacing w:line="240" w:lineRule="auto"/>
        <w:ind w:left="567" w:hanging="567"/>
        <w:rPr>
          <w:szCs w:val="22"/>
          <w:lang w:val="lt-LT"/>
        </w:rPr>
      </w:pPr>
      <w:proofErr w:type="spellStart"/>
      <w:r w:rsidRPr="00FC05C2">
        <w:rPr>
          <w:szCs w:val="22"/>
          <w:lang w:val="lt-LT"/>
        </w:rPr>
        <w:t>šlapinimosi</w:t>
      </w:r>
      <w:proofErr w:type="spellEnd"/>
      <w:r w:rsidRPr="00FC05C2">
        <w:rPr>
          <w:szCs w:val="22"/>
          <w:lang w:val="lt-LT"/>
        </w:rPr>
        <w:t xml:space="preserve"> sutrikimai, pavyzdžiui, poreikis atsikelti ir šlapintis naktį (</w:t>
      </w:r>
      <w:proofErr w:type="spellStart"/>
      <w:r w:rsidRPr="00FC05C2">
        <w:rPr>
          <w:szCs w:val="22"/>
          <w:lang w:val="lt-LT"/>
        </w:rPr>
        <w:t>nikturija</w:t>
      </w:r>
      <w:proofErr w:type="spellEnd"/>
      <w:r w:rsidRPr="00FC05C2">
        <w:rPr>
          <w:szCs w:val="22"/>
          <w:lang w:val="lt-LT"/>
        </w:rPr>
        <w:t xml:space="preserve">), šlapalo ir </w:t>
      </w:r>
      <w:proofErr w:type="spellStart"/>
      <w:r w:rsidRPr="00FC05C2">
        <w:rPr>
          <w:szCs w:val="22"/>
          <w:lang w:val="lt-LT"/>
        </w:rPr>
        <w:t>kreatinino</w:t>
      </w:r>
      <w:proofErr w:type="spellEnd"/>
      <w:r w:rsidRPr="00FC05C2">
        <w:rPr>
          <w:szCs w:val="22"/>
          <w:lang w:val="lt-LT"/>
        </w:rPr>
        <w:t xml:space="preserve"> kiekio kraujyje padidėjimas.</w:t>
      </w:r>
    </w:p>
    <w:p w:rsidR="000E43A2" w:rsidRPr="00FC05C2" w:rsidRDefault="000E43A2" w:rsidP="000E43A2">
      <w:pPr>
        <w:spacing w:line="240" w:lineRule="auto"/>
        <w:rPr>
          <w:szCs w:val="22"/>
          <w:lang w:val="lt-LT"/>
        </w:rPr>
      </w:pPr>
    </w:p>
    <w:p w:rsidR="000E43A2" w:rsidRPr="00FC05C2" w:rsidRDefault="000E43A2" w:rsidP="000E43A2">
      <w:pPr>
        <w:spacing w:line="240" w:lineRule="auto"/>
        <w:rPr>
          <w:b/>
          <w:bCs/>
          <w:iCs/>
          <w:szCs w:val="22"/>
          <w:lang w:val="lt-LT"/>
        </w:rPr>
      </w:pPr>
      <w:r w:rsidRPr="00FC05C2">
        <w:rPr>
          <w:b/>
          <w:bCs/>
          <w:iCs/>
          <w:szCs w:val="22"/>
          <w:lang w:val="lt-LT"/>
        </w:rPr>
        <w:t xml:space="preserve">Labai retas šalutinis poveikis </w:t>
      </w:r>
      <w:r w:rsidRPr="00FC05C2">
        <w:rPr>
          <w:iCs/>
          <w:szCs w:val="22"/>
          <w:lang w:val="lt-LT"/>
        </w:rPr>
        <w:sym w:font="Symbol" w:char="F028"/>
      </w:r>
      <w:r w:rsidRPr="00FC05C2">
        <w:rPr>
          <w:iCs/>
          <w:szCs w:val="22"/>
          <w:lang w:val="lt-LT"/>
        </w:rPr>
        <w:t>gali pasireikšti 1 iš 10 000 vaisto vartojančių žmonių</w:t>
      </w:r>
      <w:r w:rsidRPr="00FC05C2">
        <w:rPr>
          <w:iCs/>
          <w:szCs w:val="22"/>
          <w:lang w:val="lt-LT"/>
        </w:rPr>
        <w:sym w:font="Symbol" w:char="F029"/>
      </w:r>
      <w:r w:rsidRPr="00FC05C2">
        <w:rPr>
          <w:iCs/>
          <w:szCs w:val="22"/>
          <w:lang w:val="lt-LT"/>
        </w:rPr>
        <w:t>:</w:t>
      </w:r>
    </w:p>
    <w:p w:rsidR="000E43A2" w:rsidRPr="00FC05C2" w:rsidRDefault="000E43A2" w:rsidP="000E43A2">
      <w:pPr>
        <w:numPr>
          <w:ilvl w:val="0"/>
          <w:numId w:val="8"/>
        </w:numPr>
        <w:spacing w:line="240" w:lineRule="auto"/>
        <w:ind w:left="567" w:hanging="567"/>
        <w:rPr>
          <w:szCs w:val="22"/>
          <w:lang w:val="lt-LT"/>
        </w:rPr>
      </w:pPr>
      <w:r>
        <w:rPr>
          <w:szCs w:val="22"/>
          <w:lang w:val="lt-LT"/>
        </w:rPr>
        <w:t>k</w:t>
      </w:r>
      <w:r w:rsidRPr="00FC05C2">
        <w:rPr>
          <w:szCs w:val="22"/>
          <w:lang w:val="lt-LT"/>
        </w:rPr>
        <w:t xml:space="preserve">epenų pažeidimas, hepatitas (kepenų uždegimas), gelta, </w:t>
      </w:r>
      <w:proofErr w:type="spellStart"/>
      <w:r w:rsidRPr="00FC05C2">
        <w:rPr>
          <w:szCs w:val="22"/>
          <w:lang w:val="lt-LT"/>
        </w:rPr>
        <w:t>cholestazė</w:t>
      </w:r>
      <w:proofErr w:type="spellEnd"/>
      <w:r w:rsidRPr="00FC05C2">
        <w:rPr>
          <w:szCs w:val="22"/>
          <w:lang w:val="lt-LT"/>
        </w:rPr>
        <w:t xml:space="preserve"> (tulžies tekėjimo kepenyse sutrikimas);</w:t>
      </w:r>
    </w:p>
    <w:p w:rsidR="000E43A2" w:rsidRPr="00FC05C2" w:rsidRDefault="000E43A2" w:rsidP="000E43A2">
      <w:pPr>
        <w:numPr>
          <w:ilvl w:val="0"/>
          <w:numId w:val="8"/>
        </w:numPr>
        <w:spacing w:line="240" w:lineRule="auto"/>
        <w:ind w:left="567" w:hanging="567"/>
        <w:rPr>
          <w:szCs w:val="22"/>
          <w:lang w:val="lt-LT"/>
        </w:rPr>
      </w:pPr>
      <w:r w:rsidRPr="00FC05C2">
        <w:rPr>
          <w:szCs w:val="22"/>
          <w:lang w:val="lt-LT"/>
        </w:rPr>
        <w:t>kraujosruvos, edema, sunkus odos pažeidimas (</w:t>
      </w:r>
      <w:proofErr w:type="spellStart"/>
      <w:r w:rsidRPr="00FC05C2">
        <w:rPr>
          <w:szCs w:val="22"/>
          <w:lang w:val="lt-LT"/>
        </w:rPr>
        <w:t>Stivenso</w:t>
      </w:r>
      <w:proofErr w:type="spellEnd"/>
      <w:r w:rsidRPr="00FC05C2">
        <w:rPr>
          <w:szCs w:val="22"/>
          <w:lang w:val="lt-LT"/>
        </w:rPr>
        <w:t xml:space="preserve"> ir Džonsono sindromas, toksinė epidermio </w:t>
      </w:r>
      <w:proofErr w:type="spellStart"/>
      <w:r w:rsidRPr="00FC05C2">
        <w:rPr>
          <w:szCs w:val="22"/>
          <w:lang w:val="lt-LT"/>
        </w:rPr>
        <w:t>nekrolizė</w:t>
      </w:r>
      <w:proofErr w:type="spellEnd"/>
      <w:r w:rsidRPr="00FC05C2">
        <w:rPr>
          <w:szCs w:val="22"/>
          <w:lang w:val="lt-LT"/>
        </w:rPr>
        <w:t>);</w:t>
      </w:r>
    </w:p>
    <w:p w:rsidR="000E43A2" w:rsidRPr="00FC05C2" w:rsidRDefault="000E43A2" w:rsidP="000E43A2">
      <w:pPr>
        <w:numPr>
          <w:ilvl w:val="0"/>
          <w:numId w:val="8"/>
        </w:numPr>
        <w:spacing w:line="240" w:lineRule="auto"/>
        <w:ind w:left="567" w:hanging="567"/>
        <w:rPr>
          <w:szCs w:val="22"/>
          <w:lang w:val="lt-LT"/>
        </w:rPr>
      </w:pPr>
      <w:proofErr w:type="spellStart"/>
      <w:r w:rsidRPr="00FC05C2">
        <w:rPr>
          <w:szCs w:val="22"/>
          <w:lang w:val="lt-LT"/>
        </w:rPr>
        <w:t>aseptinis</w:t>
      </w:r>
      <w:proofErr w:type="spellEnd"/>
      <w:r w:rsidRPr="00FC05C2">
        <w:rPr>
          <w:szCs w:val="22"/>
          <w:lang w:val="lt-LT"/>
        </w:rPr>
        <w:t xml:space="preserve"> meningitas;</w:t>
      </w:r>
    </w:p>
    <w:p w:rsidR="000E43A2" w:rsidRPr="00FC05C2" w:rsidRDefault="000E43A2" w:rsidP="000E43A2">
      <w:pPr>
        <w:pStyle w:val="Sraopastraipa"/>
        <w:numPr>
          <w:ilvl w:val="0"/>
          <w:numId w:val="8"/>
        </w:numPr>
        <w:spacing w:line="240" w:lineRule="auto"/>
        <w:ind w:left="567" w:hanging="567"/>
        <w:rPr>
          <w:szCs w:val="22"/>
          <w:lang w:val="lt-LT"/>
        </w:rPr>
      </w:pPr>
      <w:r w:rsidRPr="00FC05C2">
        <w:rPr>
          <w:szCs w:val="22"/>
          <w:lang w:val="lt-LT"/>
        </w:rPr>
        <w:t xml:space="preserve">visiems NVNU būdingas poveikis: </w:t>
      </w:r>
      <w:proofErr w:type="spellStart"/>
      <w:r w:rsidRPr="00FC05C2">
        <w:rPr>
          <w:szCs w:val="22"/>
          <w:lang w:val="lt-LT"/>
        </w:rPr>
        <w:t>neutropenija</w:t>
      </w:r>
      <w:proofErr w:type="spellEnd"/>
      <w:r w:rsidRPr="00FC05C2">
        <w:rPr>
          <w:szCs w:val="22"/>
          <w:lang w:val="lt-LT"/>
        </w:rPr>
        <w:t xml:space="preserve"> ir </w:t>
      </w:r>
      <w:proofErr w:type="spellStart"/>
      <w:r w:rsidRPr="00FC05C2">
        <w:rPr>
          <w:szCs w:val="22"/>
          <w:lang w:val="lt-LT"/>
        </w:rPr>
        <w:t>agranuliocitozė</w:t>
      </w:r>
      <w:proofErr w:type="spellEnd"/>
      <w:r w:rsidRPr="00FC05C2">
        <w:rPr>
          <w:szCs w:val="22"/>
          <w:lang w:val="lt-LT"/>
        </w:rPr>
        <w:t xml:space="preserve"> (tam tikros rūšies baltųjų kraujo ląstelių kiekio sumažėjimas), </w:t>
      </w:r>
      <w:proofErr w:type="spellStart"/>
      <w:r w:rsidRPr="00FC05C2">
        <w:rPr>
          <w:szCs w:val="22"/>
          <w:lang w:val="lt-LT"/>
        </w:rPr>
        <w:t>aplastinė</w:t>
      </w:r>
      <w:proofErr w:type="spellEnd"/>
      <w:r w:rsidRPr="00FC05C2">
        <w:rPr>
          <w:szCs w:val="22"/>
          <w:lang w:val="lt-LT"/>
        </w:rPr>
        <w:t xml:space="preserve"> anemija ir hemolizinė anemija (tam tikros mažakraujystės rūšys), toksinis poveikis inkstams.</w:t>
      </w:r>
    </w:p>
    <w:p w:rsidR="000E43A2" w:rsidRPr="00FC05C2" w:rsidRDefault="000E43A2" w:rsidP="000E43A2">
      <w:pPr>
        <w:pStyle w:val="BTEMEASMCA"/>
      </w:pPr>
    </w:p>
    <w:p w:rsidR="000E43A2" w:rsidRPr="00FC05C2" w:rsidRDefault="000E43A2" w:rsidP="000E43A2">
      <w:pPr>
        <w:spacing w:line="240" w:lineRule="auto"/>
        <w:rPr>
          <w:b/>
          <w:szCs w:val="22"/>
          <w:lang w:val="lt-LT"/>
        </w:rPr>
      </w:pPr>
      <w:r w:rsidRPr="00FC05C2">
        <w:rPr>
          <w:b/>
          <w:szCs w:val="22"/>
          <w:lang w:val="lt-LT"/>
        </w:rPr>
        <w:t>Pranešimas apie šalutinį poveikį</w:t>
      </w:r>
    </w:p>
    <w:p w:rsidR="000E43A2" w:rsidRPr="00FC05C2" w:rsidRDefault="000E43A2" w:rsidP="000E43A2">
      <w:pPr>
        <w:pStyle w:val="BTEMEASMCA"/>
      </w:pPr>
      <w:r w:rsidRPr="00FC05C2">
        <w:t xml:space="preserve">Jeigu pasireiškė šalutinis poveikis, įskaitant šiame lapelyje nenurodytą, pasakykite gydytojui  arba vaistininkui. </w:t>
      </w:r>
      <w:bookmarkStart w:id="1" w:name="_Hlk117712445"/>
      <w:r w:rsidRPr="00FC05C2">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FC05C2">
        <w:t>NepageidaujamaR@vvkt.lt</w:t>
      </w:r>
      <w:proofErr w:type="spellEnd"/>
      <w:r w:rsidRPr="00FC05C2">
        <w:t xml:space="preserve">) arba nemokamu telefonu 8 800 73 568. </w:t>
      </w:r>
      <w:bookmarkEnd w:id="1"/>
      <w:r w:rsidRPr="00FC05C2">
        <w:t>Pranešdami apie šalutinį poveikį galite mums padėti gauti daugiau informacijos apie šio vaisto saugumą.</w:t>
      </w:r>
    </w:p>
    <w:p w:rsidR="000E43A2" w:rsidRPr="00FC05C2" w:rsidRDefault="000E43A2" w:rsidP="000E43A2">
      <w:pPr>
        <w:pStyle w:val="BTEMEASMCA"/>
      </w:pPr>
    </w:p>
    <w:p w:rsidR="000E43A2" w:rsidRPr="00FC05C2" w:rsidRDefault="000E43A2" w:rsidP="000E43A2">
      <w:pPr>
        <w:pStyle w:val="BTEMEASMCA"/>
      </w:pPr>
    </w:p>
    <w:p w:rsidR="000E43A2" w:rsidRPr="00FC05C2" w:rsidRDefault="000E43A2" w:rsidP="000E43A2">
      <w:pPr>
        <w:pStyle w:val="PI-1EMEASMCA"/>
      </w:pPr>
      <w:r w:rsidRPr="00FC05C2">
        <w:t>5.</w:t>
      </w:r>
      <w:r w:rsidRPr="00FC05C2">
        <w:tab/>
        <w:t xml:space="preserve">Kaip laikyti </w:t>
      </w:r>
      <w:proofErr w:type="spellStart"/>
      <w:r w:rsidRPr="00FC05C2">
        <w:t>xefo</w:t>
      </w:r>
      <w:proofErr w:type="spellEnd"/>
    </w:p>
    <w:p w:rsidR="000E43A2" w:rsidRPr="00FC05C2" w:rsidRDefault="000E43A2" w:rsidP="000E43A2">
      <w:pPr>
        <w:pStyle w:val="BTEMEASMCA"/>
      </w:pPr>
    </w:p>
    <w:p w:rsidR="000E43A2" w:rsidRPr="009C0A7D" w:rsidRDefault="000E43A2" w:rsidP="000E43A2">
      <w:pPr>
        <w:rPr>
          <w:b/>
        </w:rPr>
      </w:pPr>
      <w:proofErr w:type="spellStart"/>
      <w:r w:rsidRPr="009C0A7D">
        <w:rPr>
          <w:b/>
          <w:bCs/>
        </w:rPr>
        <w:t>Šį</w:t>
      </w:r>
      <w:proofErr w:type="spellEnd"/>
      <w:r w:rsidRPr="009C0A7D">
        <w:rPr>
          <w:b/>
          <w:bCs/>
        </w:rPr>
        <w:t xml:space="preserve"> </w:t>
      </w:r>
      <w:proofErr w:type="spellStart"/>
      <w:r w:rsidRPr="009C0A7D">
        <w:rPr>
          <w:b/>
          <w:bCs/>
        </w:rPr>
        <w:t>vaistą</w:t>
      </w:r>
      <w:proofErr w:type="spellEnd"/>
      <w:r w:rsidRPr="009C0A7D">
        <w:rPr>
          <w:b/>
          <w:bCs/>
        </w:rPr>
        <w:t xml:space="preserve"> </w:t>
      </w:r>
      <w:proofErr w:type="spellStart"/>
      <w:r w:rsidRPr="009C0A7D">
        <w:rPr>
          <w:b/>
          <w:bCs/>
        </w:rPr>
        <w:t>laikykite</w:t>
      </w:r>
      <w:proofErr w:type="spellEnd"/>
      <w:r w:rsidRPr="009C0A7D">
        <w:rPr>
          <w:b/>
          <w:bCs/>
        </w:rPr>
        <w:t xml:space="preserve"> </w:t>
      </w:r>
      <w:proofErr w:type="spellStart"/>
      <w:r w:rsidRPr="009C0A7D">
        <w:rPr>
          <w:b/>
          <w:bCs/>
        </w:rPr>
        <w:t>vaikams</w:t>
      </w:r>
      <w:proofErr w:type="spellEnd"/>
      <w:r w:rsidRPr="009C0A7D">
        <w:rPr>
          <w:b/>
          <w:bCs/>
        </w:rPr>
        <w:t xml:space="preserve"> </w:t>
      </w:r>
      <w:proofErr w:type="spellStart"/>
      <w:r w:rsidRPr="009C0A7D">
        <w:rPr>
          <w:b/>
          <w:bCs/>
        </w:rPr>
        <w:t>nepastebimoje</w:t>
      </w:r>
      <w:proofErr w:type="spellEnd"/>
      <w:r w:rsidRPr="009C0A7D">
        <w:rPr>
          <w:b/>
          <w:bCs/>
        </w:rPr>
        <w:t xml:space="preserve"> </w:t>
      </w:r>
      <w:proofErr w:type="spellStart"/>
      <w:r w:rsidRPr="009C0A7D">
        <w:rPr>
          <w:b/>
          <w:bCs/>
        </w:rPr>
        <w:t>ir</w:t>
      </w:r>
      <w:proofErr w:type="spellEnd"/>
      <w:r w:rsidRPr="009C0A7D">
        <w:rPr>
          <w:b/>
          <w:bCs/>
        </w:rPr>
        <w:t xml:space="preserve"> </w:t>
      </w:r>
      <w:proofErr w:type="spellStart"/>
      <w:r w:rsidRPr="009C0A7D">
        <w:rPr>
          <w:b/>
          <w:bCs/>
        </w:rPr>
        <w:t>nepasiekiamoje</w:t>
      </w:r>
      <w:proofErr w:type="spellEnd"/>
      <w:r w:rsidRPr="009C0A7D" w:rsidDel="00496DA2">
        <w:rPr>
          <w:b/>
          <w:bCs/>
        </w:rPr>
        <w:t xml:space="preserve"> </w:t>
      </w:r>
      <w:proofErr w:type="spellStart"/>
      <w:r w:rsidRPr="009C0A7D">
        <w:rPr>
          <w:b/>
          <w:bCs/>
        </w:rPr>
        <w:t>vietoje</w:t>
      </w:r>
      <w:proofErr w:type="spellEnd"/>
      <w:r w:rsidRPr="009C0A7D">
        <w:rPr>
          <w:b/>
          <w:bCs/>
        </w:rPr>
        <w:t>.</w:t>
      </w:r>
    </w:p>
    <w:p w:rsidR="000E43A2" w:rsidRPr="00FC05C2" w:rsidRDefault="000E43A2" w:rsidP="000E43A2">
      <w:pPr>
        <w:pStyle w:val="BTEMEASMCA"/>
      </w:pPr>
      <w:r w:rsidRPr="00FC05C2">
        <w:t xml:space="preserve">Laikyti ne aukštesnėje kaip 30 </w:t>
      </w:r>
      <w:r w:rsidRPr="00FC05C2">
        <w:sym w:font="Symbol" w:char="F0B0"/>
      </w:r>
      <w:r w:rsidRPr="00FC05C2">
        <w:t>C temperatūroje.</w:t>
      </w:r>
    </w:p>
    <w:p w:rsidR="000E43A2" w:rsidRPr="00FC05C2" w:rsidRDefault="000E43A2" w:rsidP="000E43A2">
      <w:pPr>
        <w:pStyle w:val="BTEMEASMCA"/>
      </w:pPr>
      <w:r w:rsidRPr="00FC05C2">
        <w:t>Ant dėžutės ar buteliuko po „EXP“ nurodytam tinkamumo laikui pasibaigus, šio vaisto vartoti negalima. Vaistas tinkamas vartoti iki paskutinės nurodyto mėnesio dienos.</w:t>
      </w:r>
    </w:p>
    <w:p w:rsidR="000E43A2" w:rsidRPr="00FC05C2" w:rsidRDefault="000E43A2" w:rsidP="000E43A2">
      <w:pPr>
        <w:pStyle w:val="BTEMEASMCA"/>
      </w:pPr>
    </w:p>
    <w:p w:rsidR="000E43A2" w:rsidRPr="00FC05C2" w:rsidRDefault="000E43A2" w:rsidP="000E43A2">
      <w:pPr>
        <w:pStyle w:val="BTEMEASMCA"/>
      </w:pPr>
      <w:r w:rsidRPr="00FC05C2">
        <w:lastRenderedPageBreak/>
        <w:t>Vaistų negalima išmesti į kanalizaciją arba su buitinėmis atliekomis. Kaip išmesti nereikalingus vaistus, klauskite vaistininko. Šios priemonės padės apsaugoti aplinką.</w:t>
      </w:r>
    </w:p>
    <w:p w:rsidR="000E43A2" w:rsidRPr="00FC05C2" w:rsidRDefault="000E43A2" w:rsidP="000E43A2">
      <w:pPr>
        <w:pStyle w:val="BTEMEASMCA"/>
      </w:pPr>
    </w:p>
    <w:p w:rsidR="000E43A2" w:rsidRPr="00FC05C2" w:rsidRDefault="000E43A2" w:rsidP="000E43A2">
      <w:pPr>
        <w:pStyle w:val="BTEMEASMCA"/>
      </w:pPr>
    </w:p>
    <w:p w:rsidR="000E43A2" w:rsidRPr="00FC05C2" w:rsidRDefault="000E43A2" w:rsidP="000E43A2">
      <w:pPr>
        <w:pStyle w:val="PI-1EMEASMCA"/>
      </w:pPr>
      <w:r w:rsidRPr="00FC05C2">
        <w:t>6.</w:t>
      </w:r>
      <w:r w:rsidRPr="00FC05C2">
        <w:tab/>
        <w:t>Pakuotės turinys ir kita informacija</w:t>
      </w:r>
    </w:p>
    <w:p w:rsidR="000E43A2" w:rsidRPr="00FC05C2" w:rsidRDefault="000E43A2" w:rsidP="000E43A2">
      <w:pPr>
        <w:pStyle w:val="BTEMEASMCA"/>
      </w:pPr>
    </w:p>
    <w:p w:rsidR="000E43A2" w:rsidRPr="00FC05C2" w:rsidRDefault="000E43A2" w:rsidP="000E43A2">
      <w:pPr>
        <w:pStyle w:val="PI-3EMEASMCA"/>
      </w:pPr>
      <w:proofErr w:type="spellStart"/>
      <w:r w:rsidRPr="00FC05C2">
        <w:t>xefo</w:t>
      </w:r>
      <w:proofErr w:type="spellEnd"/>
      <w:r w:rsidRPr="00FC05C2">
        <w:t xml:space="preserve"> sudėtis</w:t>
      </w:r>
    </w:p>
    <w:p w:rsidR="000E43A2" w:rsidRPr="00FC05C2" w:rsidRDefault="000E43A2" w:rsidP="000E43A2">
      <w:pPr>
        <w:pStyle w:val="BT-EMEASMCA"/>
        <w:numPr>
          <w:ilvl w:val="0"/>
          <w:numId w:val="9"/>
        </w:numPr>
        <w:ind w:left="567" w:hanging="567"/>
      </w:pPr>
      <w:r w:rsidRPr="00FC05C2">
        <w:t xml:space="preserve">Veiklioji medžiaga yra </w:t>
      </w:r>
      <w:proofErr w:type="spellStart"/>
      <w:r w:rsidRPr="00FC05C2">
        <w:t>lornoksikamas</w:t>
      </w:r>
      <w:proofErr w:type="spellEnd"/>
      <w:r w:rsidRPr="00FC05C2">
        <w:t>.</w:t>
      </w:r>
    </w:p>
    <w:p w:rsidR="000E43A2" w:rsidRPr="00FC05C2" w:rsidRDefault="000E43A2" w:rsidP="000E43A2">
      <w:pPr>
        <w:numPr>
          <w:ilvl w:val="0"/>
          <w:numId w:val="9"/>
        </w:numPr>
        <w:spacing w:line="240" w:lineRule="auto"/>
        <w:ind w:left="567" w:hanging="567"/>
        <w:rPr>
          <w:szCs w:val="22"/>
          <w:lang w:val="lt-LT"/>
        </w:rPr>
      </w:pPr>
      <w:r w:rsidRPr="00FC05C2">
        <w:rPr>
          <w:szCs w:val="22"/>
          <w:lang w:val="lt-LT"/>
        </w:rPr>
        <w:t xml:space="preserve">Vienoje plėvele dengtoje tabletėje yra 8 mg </w:t>
      </w:r>
      <w:proofErr w:type="spellStart"/>
      <w:r w:rsidRPr="00FC05C2">
        <w:rPr>
          <w:szCs w:val="22"/>
          <w:lang w:val="lt-LT"/>
        </w:rPr>
        <w:t>lornoksikamo</w:t>
      </w:r>
      <w:proofErr w:type="spellEnd"/>
      <w:r w:rsidRPr="00FC05C2">
        <w:rPr>
          <w:szCs w:val="22"/>
          <w:lang w:val="lt-LT"/>
        </w:rPr>
        <w:t>.</w:t>
      </w:r>
    </w:p>
    <w:p w:rsidR="000E43A2" w:rsidRPr="00FC05C2" w:rsidRDefault="000E43A2" w:rsidP="000E43A2">
      <w:pPr>
        <w:pStyle w:val="BT-EMEASMCA"/>
        <w:numPr>
          <w:ilvl w:val="0"/>
          <w:numId w:val="9"/>
        </w:numPr>
        <w:ind w:left="567" w:hanging="567"/>
      </w:pPr>
      <w:r w:rsidRPr="00FC05C2">
        <w:t xml:space="preserve">Pagalbinės medžiagos yra laktozė </w:t>
      </w:r>
      <w:proofErr w:type="spellStart"/>
      <w:r w:rsidRPr="00FC05C2">
        <w:t>monohidratas</w:t>
      </w:r>
      <w:proofErr w:type="spellEnd"/>
      <w:r w:rsidRPr="00FC05C2">
        <w:t xml:space="preserve">, </w:t>
      </w:r>
      <w:proofErr w:type="spellStart"/>
      <w:r w:rsidRPr="00FC05C2">
        <w:t>mikrokristalinė</w:t>
      </w:r>
      <w:proofErr w:type="spellEnd"/>
      <w:r w:rsidRPr="00FC05C2">
        <w:t xml:space="preserve"> celiuliozė, </w:t>
      </w:r>
      <w:proofErr w:type="spellStart"/>
      <w:r w:rsidRPr="00FC05C2">
        <w:t>povidonas</w:t>
      </w:r>
      <w:proofErr w:type="spellEnd"/>
      <w:r w:rsidRPr="00FC05C2">
        <w:t xml:space="preserve">, </w:t>
      </w:r>
      <w:proofErr w:type="spellStart"/>
      <w:r w:rsidRPr="00FC05C2">
        <w:t>kroskarmeliozės</w:t>
      </w:r>
      <w:proofErr w:type="spellEnd"/>
      <w:r w:rsidRPr="00FC05C2">
        <w:t xml:space="preserve"> natrio druska ir magnio </w:t>
      </w:r>
      <w:proofErr w:type="spellStart"/>
      <w:r w:rsidRPr="00FC05C2">
        <w:t>stearatas</w:t>
      </w:r>
      <w:proofErr w:type="spellEnd"/>
      <w:r w:rsidRPr="00FC05C2">
        <w:t xml:space="preserve"> (tabletės branduolys) bei </w:t>
      </w:r>
      <w:proofErr w:type="spellStart"/>
      <w:r w:rsidRPr="00FC05C2">
        <w:t>makrogolis</w:t>
      </w:r>
      <w:proofErr w:type="spellEnd"/>
      <w:r w:rsidRPr="00FC05C2">
        <w:t xml:space="preserve">, titano dioksidas (E 171), talkas ir </w:t>
      </w:r>
      <w:proofErr w:type="spellStart"/>
      <w:r w:rsidRPr="00FC05C2">
        <w:t>hipromeliozė</w:t>
      </w:r>
      <w:proofErr w:type="spellEnd"/>
      <w:r w:rsidRPr="00FC05C2">
        <w:t xml:space="preserve"> (tabletės plėvelė).</w:t>
      </w:r>
    </w:p>
    <w:p w:rsidR="000E43A2" w:rsidRPr="00FC05C2" w:rsidRDefault="000E43A2" w:rsidP="000E43A2">
      <w:pPr>
        <w:pStyle w:val="BTEMEASMCA"/>
      </w:pPr>
    </w:p>
    <w:p w:rsidR="000E43A2" w:rsidRPr="00FC05C2" w:rsidRDefault="000E43A2" w:rsidP="000E43A2">
      <w:pPr>
        <w:pStyle w:val="PI-3EMEASMCA"/>
      </w:pPr>
      <w:proofErr w:type="spellStart"/>
      <w:r w:rsidRPr="00FC05C2">
        <w:t>xefo</w:t>
      </w:r>
      <w:proofErr w:type="spellEnd"/>
      <w:r w:rsidRPr="00FC05C2">
        <w:t xml:space="preserve"> išvaizda ir kiekis pakuotėje</w:t>
      </w:r>
    </w:p>
    <w:p w:rsidR="000E43A2" w:rsidRPr="00FC05C2" w:rsidRDefault="000E43A2" w:rsidP="000E43A2">
      <w:pPr>
        <w:pStyle w:val="BTEMEASMCA"/>
      </w:pPr>
      <w:proofErr w:type="spellStart"/>
      <w:r w:rsidRPr="00FC05C2">
        <w:t>xefo</w:t>
      </w:r>
      <w:proofErr w:type="spellEnd"/>
      <w:r w:rsidRPr="00FC05C2">
        <w:t xml:space="preserve"> 8 mg plėvele dengta tabletė yra balta ar gelsva, pailga, vienoje jos pusėje įspausta “L08”.</w:t>
      </w:r>
    </w:p>
    <w:p w:rsidR="000E43A2" w:rsidRPr="00FC05C2" w:rsidRDefault="000E43A2" w:rsidP="000E43A2">
      <w:pPr>
        <w:pStyle w:val="BTEMEASMCA"/>
      </w:pPr>
    </w:p>
    <w:p w:rsidR="000E43A2" w:rsidRPr="00FC05C2" w:rsidRDefault="000E43A2" w:rsidP="000E43A2">
      <w:pPr>
        <w:pStyle w:val="BTEMEASMCA"/>
      </w:pPr>
      <w:proofErr w:type="spellStart"/>
      <w:r w:rsidRPr="00FC05C2">
        <w:t>xefo</w:t>
      </w:r>
      <w:proofErr w:type="spellEnd"/>
      <w:r w:rsidRPr="00FC05C2">
        <w:t xml:space="preserve"> tiekiamas pakuotėmis, kuriose yra 10, 20, 30, 50 arba 100 plėvele dengtų tablečių. Gali būti tiekiamos ne visų dydžių pakuotės.</w:t>
      </w:r>
    </w:p>
    <w:p w:rsidR="000E43A2" w:rsidRPr="00FC05C2" w:rsidRDefault="000E43A2" w:rsidP="000E43A2">
      <w:pPr>
        <w:pStyle w:val="BTEMEASMCA"/>
      </w:pPr>
    </w:p>
    <w:p w:rsidR="000E43A2" w:rsidRPr="00FC05C2" w:rsidRDefault="000E43A2" w:rsidP="000E43A2">
      <w:pPr>
        <w:pStyle w:val="PI-3EMEASMCA"/>
      </w:pPr>
      <w:r w:rsidRPr="00FC05C2">
        <w:t>Registruotojas ir gamintojas</w:t>
      </w:r>
    </w:p>
    <w:p w:rsidR="000E43A2" w:rsidRPr="00FC05C2" w:rsidRDefault="000E43A2" w:rsidP="000E43A2">
      <w:pPr>
        <w:rPr>
          <w:szCs w:val="22"/>
          <w:lang w:val="lt-LT"/>
        </w:rPr>
      </w:pPr>
    </w:p>
    <w:p w:rsidR="000E43A2" w:rsidRPr="00FC05C2" w:rsidRDefault="000E43A2" w:rsidP="000E43A2">
      <w:pPr>
        <w:rPr>
          <w:i/>
          <w:szCs w:val="22"/>
          <w:lang w:val="lt-LT"/>
        </w:rPr>
      </w:pPr>
      <w:r w:rsidRPr="00FC05C2">
        <w:rPr>
          <w:i/>
          <w:szCs w:val="22"/>
          <w:lang w:val="lt-LT"/>
        </w:rPr>
        <w:t>Registruotojas</w:t>
      </w:r>
    </w:p>
    <w:p w:rsidR="000E43A2" w:rsidRPr="00FC05C2" w:rsidRDefault="000E43A2" w:rsidP="000E43A2">
      <w:pPr>
        <w:spacing w:line="240" w:lineRule="auto"/>
        <w:jc w:val="both"/>
        <w:rPr>
          <w:szCs w:val="22"/>
          <w:lang w:val="lt-LT"/>
        </w:rPr>
      </w:pPr>
      <w:proofErr w:type="spellStart"/>
      <w:r w:rsidRPr="00FC05C2">
        <w:rPr>
          <w:szCs w:val="22"/>
          <w:lang w:val="lt-LT"/>
        </w:rPr>
        <w:t>Takeda</w:t>
      </w:r>
      <w:proofErr w:type="spellEnd"/>
      <w:r w:rsidRPr="00FC05C2">
        <w:rPr>
          <w:szCs w:val="22"/>
          <w:lang w:val="lt-LT"/>
        </w:rPr>
        <w:t xml:space="preserve"> </w:t>
      </w:r>
      <w:proofErr w:type="spellStart"/>
      <w:r w:rsidRPr="00FC05C2">
        <w:rPr>
          <w:szCs w:val="22"/>
          <w:lang w:val="lt-LT"/>
        </w:rPr>
        <w:t>Austria</w:t>
      </w:r>
      <w:proofErr w:type="spellEnd"/>
      <w:r w:rsidRPr="00FC05C2">
        <w:rPr>
          <w:szCs w:val="22"/>
          <w:lang w:val="lt-LT"/>
        </w:rPr>
        <w:t xml:space="preserve"> </w:t>
      </w:r>
      <w:proofErr w:type="spellStart"/>
      <w:r w:rsidRPr="00FC05C2">
        <w:rPr>
          <w:szCs w:val="22"/>
          <w:lang w:val="lt-LT"/>
        </w:rPr>
        <w:t>GmbH</w:t>
      </w:r>
      <w:proofErr w:type="spellEnd"/>
      <w:r w:rsidRPr="00FC05C2">
        <w:rPr>
          <w:szCs w:val="22"/>
          <w:lang w:val="lt-LT"/>
        </w:rPr>
        <w:t xml:space="preserve"> </w:t>
      </w:r>
    </w:p>
    <w:p w:rsidR="000E43A2" w:rsidRPr="00FC05C2" w:rsidRDefault="000E43A2" w:rsidP="000E43A2">
      <w:pPr>
        <w:rPr>
          <w:szCs w:val="22"/>
          <w:lang w:val="lt-LT"/>
        </w:rPr>
      </w:pPr>
      <w:r w:rsidRPr="00FC05C2">
        <w:rPr>
          <w:szCs w:val="22"/>
          <w:lang w:val="lt-LT"/>
        </w:rPr>
        <w:t xml:space="preserve">St. </w:t>
      </w:r>
      <w:proofErr w:type="spellStart"/>
      <w:r w:rsidRPr="00FC05C2">
        <w:rPr>
          <w:szCs w:val="22"/>
          <w:lang w:val="lt-LT"/>
        </w:rPr>
        <w:t>Peter</w:t>
      </w:r>
      <w:proofErr w:type="spellEnd"/>
      <w:r w:rsidRPr="00FC05C2">
        <w:rPr>
          <w:szCs w:val="22"/>
          <w:lang w:val="lt-LT"/>
        </w:rPr>
        <w:t xml:space="preserve"> </w:t>
      </w:r>
      <w:proofErr w:type="spellStart"/>
      <w:r w:rsidRPr="00FC05C2">
        <w:rPr>
          <w:szCs w:val="22"/>
          <w:lang w:val="lt-LT"/>
        </w:rPr>
        <w:t>Strasse</w:t>
      </w:r>
      <w:proofErr w:type="spellEnd"/>
      <w:r w:rsidRPr="00FC05C2">
        <w:rPr>
          <w:szCs w:val="22"/>
          <w:lang w:val="lt-LT"/>
        </w:rPr>
        <w:t xml:space="preserve"> 25</w:t>
      </w:r>
    </w:p>
    <w:p w:rsidR="000E43A2" w:rsidRPr="00FC05C2" w:rsidRDefault="000E43A2" w:rsidP="000E43A2">
      <w:pPr>
        <w:rPr>
          <w:szCs w:val="22"/>
          <w:lang w:val="lt-LT"/>
        </w:rPr>
      </w:pPr>
      <w:r w:rsidRPr="00FC05C2">
        <w:rPr>
          <w:szCs w:val="22"/>
          <w:lang w:val="lt-LT"/>
        </w:rPr>
        <w:t xml:space="preserve">A-4020 </w:t>
      </w:r>
      <w:proofErr w:type="spellStart"/>
      <w:r w:rsidRPr="00FC05C2">
        <w:rPr>
          <w:szCs w:val="22"/>
          <w:lang w:val="lt-LT"/>
        </w:rPr>
        <w:t>Linz</w:t>
      </w:r>
      <w:proofErr w:type="spellEnd"/>
    </w:p>
    <w:p w:rsidR="000E43A2" w:rsidRPr="00FC05C2" w:rsidRDefault="000E43A2" w:rsidP="000E43A2">
      <w:pPr>
        <w:rPr>
          <w:szCs w:val="22"/>
          <w:lang w:val="lt-LT"/>
        </w:rPr>
      </w:pPr>
      <w:r w:rsidRPr="00FC05C2">
        <w:rPr>
          <w:szCs w:val="22"/>
          <w:lang w:val="lt-LT"/>
        </w:rPr>
        <w:t>Austrija</w:t>
      </w:r>
    </w:p>
    <w:p w:rsidR="000E43A2" w:rsidRPr="00FC05C2" w:rsidRDefault="000E43A2" w:rsidP="000E43A2">
      <w:pPr>
        <w:rPr>
          <w:szCs w:val="22"/>
          <w:lang w:val="lt-LT"/>
        </w:rPr>
      </w:pPr>
    </w:p>
    <w:p w:rsidR="000E43A2" w:rsidRPr="00FC05C2" w:rsidRDefault="000E43A2" w:rsidP="000E43A2">
      <w:pPr>
        <w:rPr>
          <w:i/>
          <w:szCs w:val="22"/>
          <w:lang w:val="lt-LT"/>
        </w:rPr>
      </w:pPr>
      <w:r w:rsidRPr="00FC05C2">
        <w:rPr>
          <w:i/>
          <w:szCs w:val="22"/>
          <w:lang w:val="lt-LT"/>
        </w:rPr>
        <w:t>Gamintojas</w:t>
      </w:r>
    </w:p>
    <w:p w:rsidR="000E43A2" w:rsidRPr="00FC05C2" w:rsidRDefault="000E43A2" w:rsidP="000E43A2">
      <w:pPr>
        <w:pStyle w:val="BTEMEASMCA"/>
      </w:pPr>
      <w:proofErr w:type="spellStart"/>
      <w:r w:rsidRPr="00FC05C2">
        <w:t>Takeda</w:t>
      </w:r>
      <w:proofErr w:type="spellEnd"/>
      <w:r w:rsidRPr="00FC05C2">
        <w:t xml:space="preserve"> </w:t>
      </w:r>
      <w:proofErr w:type="spellStart"/>
      <w:r w:rsidRPr="00FC05C2">
        <w:t>GmbH</w:t>
      </w:r>
      <w:proofErr w:type="spellEnd"/>
      <w:r w:rsidRPr="00FC05C2">
        <w:t xml:space="preserve"> </w:t>
      </w:r>
    </w:p>
    <w:p w:rsidR="000E43A2" w:rsidRPr="00FC05C2" w:rsidRDefault="000E43A2" w:rsidP="000E43A2">
      <w:pPr>
        <w:pStyle w:val="BTEMEASMCA"/>
      </w:pPr>
      <w:proofErr w:type="spellStart"/>
      <w:r w:rsidRPr="00FC05C2">
        <w:t>Plant</w:t>
      </w:r>
      <w:proofErr w:type="spellEnd"/>
      <w:r w:rsidRPr="00FC05C2">
        <w:t xml:space="preserve"> </w:t>
      </w:r>
      <w:proofErr w:type="spellStart"/>
      <w:r w:rsidRPr="00FC05C2">
        <w:t>Oranienburg</w:t>
      </w:r>
      <w:proofErr w:type="spellEnd"/>
      <w:r w:rsidRPr="00FC05C2">
        <w:t xml:space="preserve"> </w:t>
      </w:r>
    </w:p>
    <w:p w:rsidR="000E43A2" w:rsidRPr="00FC05C2" w:rsidRDefault="000E43A2" w:rsidP="000E43A2">
      <w:pPr>
        <w:pStyle w:val="BTEMEASMCA"/>
      </w:pPr>
      <w:proofErr w:type="spellStart"/>
      <w:r w:rsidRPr="00FC05C2">
        <w:t>Lehnitzstrasse</w:t>
      </w:r>
      <w:proofErr w:type="spellEnd"/>
      <w:r w:rsidRPr="00FC05C2">
        <w:t xml:space="preserve"> 70-98</w:t>
      </w:r>
    </w:p>
    <w:p w:rsidR="000E43A2" w:rsidRPr="00FC05C2" w:rsidRDefault="000E43A2" w:rsidP="000E43A2">
      <w:pPr>
        <w:pStyle w:val="BTEMEASMCA"/>
      </w:pPr>
      <w:r w:rsidRPr="00FC05C2">
        <w:t xml:space="preserve">D-16515 </w:t>
      </w:r>
      <w:proofErr w:type="spellStart"/>
      <w:r w:rsidRPr="00FC05C2">
        <w:t>Oranienburg</w:t>
      </w:r>
      <w:proofErr w:type="spellEnd"/>
    </w:p>
    <w:p w:rsidR="000E43A2" w:rsidRPr="00FC05C2" w:rsidRDefault="000E43A2" w:rsidP="000E43A2">
      <w:pPr>
        <w:rPr>
          <w:szCs w:val="22"/>
          <w:lang w:val="lt-LT"/>
        </w:rPr>
      </w:pPr>
      <w:r w:rsidRPr="00FC05C2">
        <w:rPr>
          <w:szCs w:val="22"/>
          <w:lang w:val="lt-LT"/>
        </w:rPr>
        <w:t>Vokietija</w:t>
      </w:r>
    </w:p>
    <w:p w:rsidR="000E43A2" w:rsidRPr="00FC05C2" w:rsidRDefault="000E43A2" w:rsidP="000E43A2">
      <w:pPr>
        <w:pStyle w:val="BTEMEASMCA"/>
      </w:pPr>
    </w:p>
    <w:p w:rsidR="000E43A2" w:rsidRDefault="000E43A2" w:rsidP="000E43A2">
      <w:pPr>
        <w:pStyle w:val="BTEMEASMCA"/>
        <w:rPr>
          <w:b/>
          <w:bCs w:val="0"/>
        </w:rPr>
      </w:pPr>
      <w:r w:rsidRPr="009C0A7D">
        <w:rPr>
          <w:b/>
          <w:bCs w:val="0"/>
        </w:rPr>
        <w:t xml:space="preserve">Šis vaistas </w:t>
      </w:r>
      <w:r w:rsidRPr="00996B2B">
        <w:rPr>
          <w:b/>
          <w:bCs w:val="0"/>
        </w:rPr>
        <w:t>Europos ekonominės erdvės</w:t>
      </w:r>
      <w:r w:rsidRPr="009C0A7D">
        <w:rPr>
          <w:b/>
          <w:bCs w:val="0"/>
        </w:rPr>
        <w:t xml:space="preserve"> valstybėse narėse registruotas tokiais pavadinimais:</w:t>
      </w:r>
    </w:p>
    <w:p w:rsidR="000E43A2" w:rsidRPr="009C0A7D" w:rsidRDefault="000E43A2" w:rsidP="000E43A2">
      <w:pPr>
        <w:pStyle w:val="BTEMEASMCA"/>
        <w:rPr>
          <w:b/>
          <w:bCs w:val="0"/>
        </w:rPr>
      </w:pPr>
    </w:p>
    <w:p w:rsidR="000E43A2" w:rsidRPr="00FC05C2" w:rsidRDefault="000E43A2" w:rsidP="000E43A2">
      <w:pPr>
        <w:pStyle w:val="BTEMEASMCA"/>
      </w:pPr>
      <w:r w:rsidRPr="00FC05C2">
        <w:t>Austrija</w:t>
      </w:r>
      <w:r w:rsidRPr="00FC05C2">
        <w:tab/>
      </w:r>
      <w:proofErr w:type="spellStart"/>
      <w:r w:rsidRPr="00FC05C2">
        <w:t>Xefo</w:t>
      </w:r>
      <w:proofErr w:type="spellEnd"/>
      <w:r w:rsidRPr="00FC05C2">
        <w:t xml:space="preserve"> 8 mg -  </w:t>
      </w:r>
      <w:proofErr w:type="spellStart"/>
      <w:r w:rsidRPr="00FC05C2">
        <w:t>filmtabletten</w:t>
      </w:r>
      <w:proofErr w:type="spellEnd"/>
    </w:p>
    <w:p w:rsidR="000E43A2" w:rsidRPr="00FC05C2" w:rsidRDefault="000E43A2" w:rsidP="000E43A2">
      <w:pPr>
        <w:pStyle w:val="BTEMEASMCA"/>
      </w:pPr>
      <w:r w:rsidRPr="00FC05C2">
        <w:t>Danija</w:t>
      </w:r>
      <w:r w:rsidRPr="00FC05C2">
        <w:tab/>
      </w:r>
      <w:proofErr w:type="spellStart"/>
      <w:r w:rsidRPr="00FC05C2">
        <w:t>Xefo</w:t>
      </w:r>
      <w:proofErr w:type="spellEnd"/>
    </w:p>
    <w:p w:rsidR="000E43A2" w:rsidRPr="00FC05C2" w:rsidRDefault="000E43A2" w:rsidP="000E43A2">
      <w:pPr>
        <w:pStyle w:val="BTEMEASMCA"/>
      </w:pPr>
      <w:r w:rsidRPr="00FC05C2">
        <w:t>Graikija</w:t>
      </w:r>
      <w:r w:rsidRPr="00FC05C2">
        <w:tab/>
      </w:r>
      <w:proofErr w:type="spellStart"/>
      <w:r w:rsidRPr="00FC05C2">
        <w:t>Xefo</w:t>
      </w:r>
      <w:proofErr w:type="spellEnd"/>
    </w:p>
    <w:p w:rsidR="000E43A2" w:rsidRPr="00FC05C2" w:rsidRDefault="000E43A2" w:rsidP="000E43A2">
      <w:pPr>
        <w:pStyle w:val="BTEMEASMCA"/>
      </w:pPr>
      <w:r w:rsidRPr="00FC05C2">
        <w:t>Vengrija</w:t>
      </w:r>
      <w:r w:rsidRPr="00FC05C2">
        <w:tab/>
      </w:r>
      <w:proofErr w:type="spellStart"/>
      <w:r w:rsidRPr="00FC05C2">
        <w:t>Xefo</w:t>
      </w:r>
      <w:proofErr w:type="spellEnd"/>
      <w:r w:rsidRPr="00FC05C2">
        <w:t xml:space="preserve"> 8 mg </w:t>
      </w:r>
      <w:proofErr w:type="spellStart"/>
      <w:r w:rsidRPr="00FC05C2">
        <w:t>filmtabletta</w:t>
      </w:r>
      <w:proofErr w:type="spellEnd"/>
    </w:p>
    <w:p w:rsidR="000E43A2" w:rsidRPr="00FC05C2" w:rsidRDefault="000E43A2" w:rsidP="000E43A2">
      <w:pPr>
        <w:pStyle w:val="BTEMEASMCA"/>
      </w:pPr>
      <w:r w:rsidRPr="00FC05C2">
        <w:t>Lietuva</w:t>
      </w:r>
      <w:r w:rsidRPr="00FC05C2">
        <w:tab/>
      </w:r>
      <w:proofErr w:type="spellStart"/>
      <w:r w:rsidRPr="00FC05C2">
        <w:t>xefo</w:t>
      </w:r>
      <w:proofErr w:type="spellEnd"/>
      <w:r w:rsidRPr="00FC05C2">
        <w:t xml:space="preserve"> 8 mg plėvele dengtos tabletės</w:t>
      </w:r>
    </w:p>
    <w:p w:rsidR="000E43A2" w:rsidRPr="00FC05C2" w:rsidRDefault="000E43A2" w:rsidP="000E43A2">
      <w:pPr>
        <w:pStyle w:val="BTEMEASMCA"/>
      </w:pPr>
      <w:r w:rsidRPr="00FC05C2">
        <w:t>Latvija</w:t>
      </w:r>
      <w:r w:rsidRPr="00FC05C2">
        <w:tab/>
      </w:r>
      <w:proofErr w:type="spellStart"/>
      <w:r w:rsidRPr="00FC05C2">
        <w:t>Xefo</w:t>
      </w:r>
      <w:proofErr w:type="spellEnd"/>
      <w:r w:rsidRPr="00FC05C2">
        <w:t xml:space="preserve"> 8 mg </w:t>
      </w:r>
      <w:proofErr w:type="spellStart"/>
      <w:r w:rsidRPr="00FC05C2">
        <w:t>apvalkotā</w:t>
      </w:r>
      <w:proofErr w:type="spellEnd"/>
      <w:r w:rsidRPr="00FC05C2">
        <w:t xml:space="preserve"> tablete</w:t>
      </w:r>
    </w:p>
    <w:p w:rsidR="000E43A2" w:rsidRPr="00FC05C2" w:rsidRDefault="000E43A2" w:rsidP="000E43A2">
      <w:pPr>
        <w:pStyle w:val="BTEMEASMCA"/>
      </w:pPr>
      <w:r w:rsidRPr="00FC05C2">
        <w:t>Slovakija</w:t>
      </w:r>
      <w:r w:rsidRPr="00FC05C2">
        <w:tab/>
      </w:r>
      <w:proofErr w:type="spellStart"/>
      <w:r w:rsidRPr="00FC05C2">
        <w:t>Xefo</w:t>
      </w:r>
      <w:proofErr w:type="spellEnd"/>
      <w:r w:rsidRPr="00FC05C2">
        <w:t xml:space="preserve"> 8 mg </w:t>
      </w:r>
      <w:proofErr w:type="spellStart"/>
      <w:r w:rsidRPr="00FC05C2">
        <w:t>filmom</w:t>
      </w:r>
      <w:proofErr w:type="spellEnd"/>
      <w:r w:rsidRPr="00FC05C2">
        <w:t xml:space="preserve"> </w:t>
      </w:r>
      <w:proofErr w:type="spellStart"/>
      <w:r w:rsidRPr="00FC05C2">
        <w:t>obalené</w:t>
      </w:r>
      <w:proofErr w:type="spellEnd"/>
      <w:r w:rsidRPr="00FC05C2">
        <w:t xml:space="preserve"> </w:t>
      </w:r>
      <w:proofErr w:type="spellStart"/>
      <w:r w:rsidRPr="00FC05C2">
        <w:t>tablet</w:t>
      </w:r>
      <w:r>
        <w:t>y</w:t>
      </w:r>
      <w:proofErr w:type="spellEnd"/>
    </w:p>
    <w:p w:rsidR="000E43A2" w:rsidRPr="00FC05C2" w:rsidRDefault="000E43A2" w:rsidP="000E43A2">
      <w:pPr>
        <w:pStyle w:val="BTEMEASMCA"/>
      </w:pPr>
    </w:p>
    <w:p w:rsidR="000E43A2" w:rsidRPr="00FC05C2" w:rsidRDefault="000E43A2" w:rsidP="000E43A2">
      <w:pPr>
        <w:pStyle w:val="BTEMEASMCA"/>
      </w:pPr>
      <w:r w:rsidRPr="00FC05C2">
        <w:t>Jeigu apie šį vaistą norite sužinoti daugiau, kreipkitės į vietinį registruotojo atstovą:</w:t>
      </w:r>
    </w:p>
    <w:p w:rsidR="000E43A2" w:rsidRPr="00FC05C2" w:rsidRDefault="000E43A2" w:rsidP="000E43A2">
      <w:pPr>
        <w:spacing w:line="240" w:lineRule="auto"/>
        <w:rPr>
          <w:szCs w:val="22"/>
          <w:lang w:val="lt-LT"/>
        </w:rPr>
      </w:pPr>
    </w:p>
    <w:p w:rsidR="000E43A2" w:rsidRPr="00FC05C2" w:rsidRDefault="000E43A2" w:rsidP="000E43A2">
      <w:pPr>
        <w:rPr>
          <w:szCs w:val="22"/>
          <w:lang w:val="lt-LT"/>
        </w:rPr>
      </w:pPr>
      <w:proofErr w:type="spellStart"/>
      <w:r w:rsidRPr="00FC05C2">
        <w:rPr>
          <w:szCs w:val="22"/>
          <w:lang w:val="lt-LT"/>
        </w:rPr>
        <w:t>Takeda</w:t>
      </w:r>
      <w:proofErr w:type="spellEnd"/>
      <w:r w:rsidRPr="00FC05C2">
        <w:rPr>
          <w:szCs w:val="22"/>
          <w:lang w:val="lt-LT"/>
        </w:rPr>
        <w:t>, UAB</w:t>
      </w:r>
    </w:p>
    <w:p w:rsidR="000E43A2" w:rsidRPr="00FC05C2" w:rsidRDefault="000E43A2" w:rsidP="000E43A2">
      <w:pPr>
        <w:rPr>
          <w:szCs w:val="22"/>
          <w:lang w:val="lt-LT"/>
        </w:rPr>
      </w:pPr>
      <w:r w:rsidRPr="00FC05C2">
        <w:rPr>
          <w:szCs w:val="22"/>
          <w:lang w:val="lt-LT"/>
        </w:rPr>
        <w:t xml:space="preserve">Gynėjų g. 16 </w:t>
      </w:r>
    </w:p>
    <w:p w:rsidR="000E43A2" w:rsidRPr="00FC05C2" w:rsidRDefault="000E43A2" w:rsidP="000E43A2">
      <w:pPr>
        <w:rPr>
          <w:szCs w:val="22"/>
          <w:lang w:val="lt-LT"/>
        </w:rPr>
      </w:pPr>
      <w:r w:rsidRPr="00FC05C2">
        <w:rPr>
          <w:szCs w:val="22"/>
          <w:lang w:val="lt-LT"/>
        </w:rPr>
        <w:t>LT-01109 Vilnius</w:t>
      </w:r>
    </w:p>
    <w:p w:rsidR="000E43A2" w:rsidRPr="00FC05C2" w:rsidRDefault="000E43A2" w:rsidP="000E43A2">
      <w:pPr>
        <w:rPr>
          <w:szCs w:val="22"/>
          <w:lang w:val="lt-LT"/>
        </w:rPr>
      </w:pPr>
      <w:r w:rsidRPr="00FC05C2">
        <w:rPr>
          <w:szCs w:val="22"/>
          <w:lang w:val="lt-LT"/>
        </w:rPr>
        <w:t>Tel. +37052109070</w:t>
      </w:r>
    </w:p>
    <w:p w:rsidR="000E43A2" w:rsidRPr="00FC05C2" w:rsidRDefault="000E43A2" w:rsidP="000E43A2">
      <w:pPr>
        <w:rPr>
          <w:szCs w:val="22"/>
          <w:lang w:val="lt-LT"/>
        </w:rPr>
      </w:pPr>
      <w:r w:rsidRPr="00FC05C2">
        <w:rPr>
          <w:szCs w:val="22"/>
          <w:lang w:val="lt-LT"/>
        </w:rPr>
        <w:t>El. paštas: lt-info@takeda.com</w:t>
      </w:r>
    </w:p>
    <w:p w:rsidR="000E43A2" w:rsidRPr="00FC05C2" w:rsidRDefault="000E43A2" w:rsidP="000E43A2">
      <w:pPr>
        <w:pStyle w:val="BTEMEASMCA"/>
      </w:pPr>
    </w:p>
    <w:p w:rsidR="000E43A2" w:rsidRPr="00FC05C2" w:rsidRDefault="000E43A2" w:rsidP="000E43A2">
      <w:pPr>
        <w:pStyle w:val="BTbEMEASMCA"/>
      </w:pPr>
      <w:r w:rsidRPr="00FC05C2">
        <w:t>Šis pakuotės lapelis paskutinį kartą peržiūrėtas</w:t>
      </w:r>
      <w:r>
        <w:t xml:space="preserve"> 2023-07-10</w:t>
      </w:r>
      <w:r w:rsidRPr="00FC05C2">
        <w:t>.</w:t>
      </w:r>
    </w:p>
    <w:p w:rsidR="000E43A2" w:rsidRPr="00FC05C2" w:rsidRDefault="000E43A2" w:rsidP="000E43A2">
      <w:pPr>
        <w:pStyle w:val="BTEMEASMCA"/>
      </w:pPr>
    </w:p>
    <w:p w:rsidR="000E43A2" w:rsidRPr="00FC05C2" w:rsidRDefault="000E43A2" w:rsidP="000E43A2">
      <w:pPr>
        <w:pStyle w:val="BTEMEASMCA"/>
      </w:pPr>
      <w:r w:rsidRPr="00FC05C2">
        <w:t xml:space="preserve">Išsami informacija apie šį vaistą pateikiama Valstybinės vaistų kontrolės tarnybos prie Lietuvos Respublikos sveikatos apsaugos ministerijos tinklalapyje </w:t>
      </w:r>
      <w:hyperlink r:id="rId5" w:history="1">
        <w:r w:rsidRPr="00FC05C2">
          <w:rPr>
            <w:rStyle w:val="Hipersaitas"/>
          </w:rPr>
          <w:t>http://www.vvkt.lt/</w:t>
        </w:r>
      </w:hyperlink>
      <w:r w:rsidRPr="00FC05C2">
        <w:rPr>
          <w:rStyle w:val="Hipersaitas"/>
        </w:rPr>
        <w:t xml:space="preserve"> .</w:t>
      </w:r>
      <w:r>
        <w:rPr>
          <w:rStyle w:val="Hipersaitas"/>
        </w:rPr>
        <w:t xml:space="preserve">       </w:t>
      </w:r>
      <w:bookmarkStart w:id="2" w:name="_GoBack"/>
      <w:bookmarkEnd w:id="2"/>
    </w:p>
    <w:p w:rsidR="009041DB" w:rsidRDefault="009041DB"/>
    <w:sectPr w:rsidR="009041DB" w:rsidSect="006E26AB">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Droid Sans Fallback">
    <w:altName w:val="Yu Gothic"/>
    <w:charset w:val="80"/>
    <w:family w:val="swiss"/>
    <w:pitch w:val="variable"/>
    <w:sig w:usb0="00000000" w:usb1="2BDFFCFB" w:usb2="00000016" w:usb3="00000000" w:csb0="001A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D65"/>
    <w:multiLevelType w:val="hybridMultilevel"/>
    <w:tmpl w:val="73A298F8"/>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A2387"/>
    <w:multiLevelType w:val="hybridMultilevel"/>
    <w:tmpl w:val="4A3438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11558"/>
    <w:multiLevelType w:val="hybridMultilevel"/>
    <w:tmpl w:val="F312C368"/>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F067E"/>
    <w:multiLevelType w:val="hybridMultilevel"/>
    <w:tmpl w:val="5F582ABE"/>
    <w:lvl w:ilvl="0" w:tplc="172C5BD4">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393090"/>
    <w:multiLevelType w:val="hybridMultilevel"/>
    <w:tmpl w:val="83889B4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EF49DA0"/>
    <w:lvl w:ilvl="0" w:tplc="753E4878">
      <w:start w:val="1"/>
      <w:numFmt w:val="bullet"/>
      <w:pStyle w:val="BT-EMEASMCA"/>
      <w:lvlText w:val="-"/>
      <w:lvlJc w:val="left"/>
      <w:pPr>
        <w:tabs>
          <w:tab w:val="num" w:pos="720"/>
        </w:tabs>
        <w:ind w:left="720" w:hanging="363"/>
      </w:pPr>
      <w:rPr>
        <w:rFonts w:ascii="Times New Roman" w:hAnsi="Times New Roman" w:cs="Times New Roman" w:hint="default"/>
      </w:rPr>
    </w:lvl>
    <w:lvl w:ilvl="1" w:tplc="2CF8791E">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A71BC5"/>
    <w:multiLevelType w:val="hybridMultilevel"/>
    <w:tmpl w:val="FDAA2D48"/>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0A40C8"/>
    <w:multiLevelType w:val="hybridMultilevel"/>
    <w:tmpl w:val="03204080"/>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81741C"/>
    <w:multiLevelType w:val="hybridMultilevel"/>
    <w:tmpl w:val="53F0AF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A70E8"/>
    <w:multiLevelType w:val="hybridMultilevel"/>
    <w:tmpl w:val="7256BD6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D6446"/>
    <w:multiLevelType w:val="hybridMultilevel"/>
    <w:tmpl w:val="2892CAA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317A17"/>
    <w:multiLevelType w:val="hybridMultilevel"/>
    <w:tmpl w:val="0F2443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26279A"/>
    <w:multiLevelType w:val="hybridMultilevel"/>
    <w:tmpl w:val="E93A06D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2"/>
  </w:num>
  <w:num w:numId="6">
    <w:abstractNumId w:val="2"/>
  </w:num>
  <w:num w:numId="7">
    <w:abstractNumId w:val="10"/>
  </w:num>
  <w:num w:numId="8">
    <w:abstractNumId w:val="7"/>
  </w:num>
  <w:num w:numId="9">
    <w:abstractNumId w:val="6"/>
  </w:num>
  <w:num w:numId="10">
    <w:abstractNumId w:val="9"/>
  </w:num>
  <w:num w:numId="11">
    <w:abstractNumId w:val="1"/>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3A2"/>
    <w:rsid w:val="00004415"/>
    <w:rsid w:val="000E43A2"/>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8FD46"/>
  <w15:chartTrackingRefBased/>
  <w15:docId w15:val="{E62AA36F-463B-44F7-89B6-25997EAC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43A2"/>
    <w:pPr>
      <w:spacing w:after="0" w:line="260" w:lineRule="exact"/>
    </w:pPr>
    <w:rPr>
      <w:rFonts w:ascii="Times New Roman" w:hAnsi="Times New Roman" w:cs="Times New Roman"/>
      <w:szCs w:val="20"/>
      <w:lang w:val="en-GB"/>
    </w:rPr>
  </w:style>
  <w:style w:type="paragraph" w:styleId="Antrat1">
    <w:name w:val="heading 1"/>
    <w:basedOn w:val="prastasis"/>
    <w:next w:val="prastasis"/>
    <w:link w:val="Antrat1Diagrama"/>
    <w:uiPriority w:val="9"/>
    <w:qFormat/>
    <w:rsid w:val="000E43A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0E43A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0E43A2"/>
    <w:rPr>
      <w:rFonts w:ascii="Times New Roman" w:hAnsi="Times New Roman" w:cs="Times New Roman" w:hint="default"/>
      <w:color w:val="0000FF"/>
      <w:u w:val="single"/>
    </w:rPr>
  </w:style>
  <w:style w:type="paragraph" w:customStyle="1" w:styleId="PI-1EMEASMCA">
    <w:name w:val="PI-1 EMEA_SMCA"/>
    <w:basedOn w:val="Antrat2"/>
    <w:autoRedefine/>
    <w:uiPriority w:val="99"/>
    <w:rsid w:val="000E43A2"/>
    <w:pPr>
      <w:keepLines w:val="0"/>
      <w:tabs>
        <w:tab w:val="left" w:pos="567"/>
      </w:tabs>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BTEMEASMCA">
    <w:name w:val="BT EMEA_SMCA"/>
    <w:basedOn w:val="prastasis"/>
    <w:autoRedefine/>
    <w:uiPriority w:val="99"/>
    <w:rsid w:val="000E43A2"/>
    <w:pPr>
      <w:spacing w:line="240" w:lineRule="auto"/>
    </w:pPr>
    <w:rPr>
      <w:bCs/>
      <w:szCs w:val="22"/>
      <w:lang w:val="lt-LT"/>
    </w:rPr>
  </w:style>
  <w:style w:type="paragraph" w:customStyle="1" w:styleId="TTEMEASMCA">
    <w:name w:val="TT EMEA_SMCA"/>
    <w:basedOn w:val="Antrat1"/>
    <w:autoRedefine/>
    <w:uiPriority w:val="99"/>
    <w:rsid w:val="000E43A2"/>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paragraph" w:customStyle="1" w:styleId="BT-EMEASMCA">
    <w:name w:val="BT- EMEA_SMCA"/>
    <w:basedOn w:val="BTEMEASMCA"/>
    <w:autoRedefine/>
    <w:uiPriority w:val="99"/>
    <w:rsid w:val="000E43A2"/>
    <w:pPr>
      <w:numPr>
        <w:numId w:val="1"/>
      </w:numPr>
    </w:pPr>
  </w:style>
  <w:style w:type="paragraph" w:customStyle="1" w:styleId="PI-3EMEASMCA">
    <w:name w:val="PI-3 EMEA_SMCA"/>
    <w:basedOn w:val="prastasis"/>
    <w:autoRedefine/>
    <w:uiPriority w:val="99"/>
    <w:rsid w:val="000E43A2"/>
    <w:pPr>
      <w:spacing w:line="240" w:lineRule="auto"/>
    </w:pPr>
    <w:rPr>
      <w:b/>
      <w:bCs/>
      <w:szCs w:val="22"/>
      <w:lang w:val="lt-LT"/>
    </w:rPr>
  </w:style>
  <w:style w:type="paragraph" w:customStyle="1" w:styleId="BTbEMEASMCA">
    <w:name w:val="BT(b) EMEA_SMCA"/>
    <w:basedOn w:val="BTEMEASMCA"/>
    <w:autoRedefine/>
    <w:uiPriority w:val="99"/>
    <w:rsid w:val="000E43A2"/>
    <w:rPr>
      <w:b/>
    </w:rPr>
  </w:style>
  <w:style w:type="paragraph" w:customStyle="1" w:styleId="BTeEMEASMCA">
    <w:name w:val="BT(e) EMEA_SMCA"/>
    <w:basedOn w:val="BTEMEASMCA"/>
    <w:autoRedefine/>
    <w:uiPriority w:val="99"/>
    <w:rsid w:val="000E43A2"/>
    <w:pPr>
      <w:jc w:val="center"/>
    </w:pPr>
  </w:style>
  <w:style w:type="paragraph" w:customStyle="1" w:styleId="Sraopastraipa1">
    <w:name w:val="Sąrašo pastraipa1"/>
    <w:basedOn w:val="prastasis"/>
    <w:qFormat/>
    <w:rsid w:val="000E43A2"/>
    <w:pPr>
      <w:ind w:left="720"/>
      <w:contextualSpacing/>
    </w:pPr>
  </w:style>
  <w:style w:type="paragraph" w:styleId="Sraopastraipa">
    <w:name w:val="List Paragraph"/>
    <w:basedOn w:val="prastasis"/>
    <w:uiPriority w:val="34"/>
    <w:qFormat/>
    <w:rsid w:val="000E43A2"/>
    <w:pPr>
      <w:ind w:left="720"/>
      <w:contextualSpacing/>
    </w:pPr>
  </w:style>
  <w:style w:type="character" w:customStyle="1" w:styleId="Antrat2Diagrama">
    <w:name w:val="Antraštė 2 Diagrama"/>
    <w:basedOn w:val="Numatytasispastraiposriftas"/>
    <w:link w:val="Antrat2"/>
    <w:uiPriority w:val="9"/>
    <w:semiHidden/>
    <w:rsid w:val="000E43A2"/>
    <w:rPr>
      <w:rFonts w:asciiTheme="majorHAnsi" w:eastAsiaTheme="majorEastAsia" w:hAnsiTheme="majorHAnsi" w:cstheme="majorBidi"/>
      <w:color w:val="2E74B5" w:themeColor="accent1" w:themeShade="BF"/>
      <w:sz w:val="26"/>
      <w:szCs w:val="26"/>
      <w:lang w:val="en-GB"/>
    </w:rPr>
  </w:style>
  <w:style w:type="character" w:customStyle="1" w:styleId="Antrat1Diagrama">
    <w:name w:val="Antraštė 1 Diagrama"/>
    <w:basedOn w:val="Numatytasispastraiposriftas"/>
    <w:link w:val="Antrat1"/>
    <w:uiPriority w:val="9"/>
    <w:rsid w:val="000E43A2"/>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10308</Words>
  <Characters>5877</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2023-08-18T07:26:00Z</dcterms:created>
  <dcterms:modified xsi:type="dcterms:W3CDTF">2023-08-18T07:27:00Z</dcterms:modified>
</cp:coreProperties>
</file>