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08C" w:rsidRPr="00031133" w:rsidRDefault="00F6608C" w:rsidP="00F6608C">
      <w:pPr>
        <w:jc w:val="center"/>
        <w:rPr>
          <w:rFonts w:ascii="Times New Roman" w:hAnsi="Times New Roman"/>
          <w:b/>
          <w:sz w:val="22"/>
          <w:szCs w:val="22"/>
          <w:lang w:val="lt-LT"/>
        </w:rPr>
      </w:pPr>
      <w:r w:rsidRPr="0081259A">
        <w:rPr>
          <w:rFonts w:ascii="Times New Roman" w:hAnsi="Times New Roman"/>
          <w:b/>
          <w:sz w:val="22"/>
          <w:szCs w:val="22"/>
          <w:lang w:val="lt-LT"/>
        </w:rPr>
        <w:t>Pakuotės lapelis:</w:t>
      </w:r>
      <w:r w:rsidRPr="0081259A">
        <w:rPr>
          <w:rFonts w:ascii="Times New Roman" w:hAnsi="Times New Roman"/>
          <w:b/>
          <w:bCs/>
          <w:iCs/>
          <w:sz w:val="22"/>
          <w:szCs w:val="22"/>
          <w:lang w:val="lt-LT"/>
        </w:rPr>
        <w:t xml:space="preserve"> </w:t>
      </w:r>
      <w:r w:rsidRPr="0081259A">
        <w:rPr>
          <w:rFonts w:ascii="Times New Roman" w:hAnsi="Times New Roman"/>
          <w:b/>
          <w:sz w:val="22"/>
          <w:szCs w:val="22"/>
          <w:lang w:val="lt-LT"/>
        </w:rPr>
        <w:t>informacija vartotojui</w:t>
      </w:r>
    </w:p>
    <w:p w:rsidR="00F6608C" w:rsidRPr="00613A9E" w:rsidRDefault="00F6608C" w:rsidP="00F6608C">
      <w:pPr>
        <w:jc w:val="center"/>
        <w:rPr>
          <w:rFonts w:ascii="Times New Roman" w:hAnsi="Times New Roman"/>
          <w:b/>
          <w:sz w:val="22"/>
          <w:szCs w:val="22"/>
          <w:lang w:val="lt-LT"/>
        </w:rPr>
      </w:pPr>
    </w:p>
    <w:p w:rsidR="00F6608C" w:rsidRPr="0081259A" w:rsidRDefault="00F6608C" w:rsidP="00F6608C">
      <w:pPr>
        <w:jc w:val="center"/>
        <w:rPr>
          <w:rFonts w:ascii="Times New Roman" w:hAnsi="Times New Roman"/>
          <w:b/>
          <w:sz w:val="22"/>
          <w:szCs w:val="22"/>
          <w:lang w:val="lt-LT"/>
        </w:rPr>
      </w:pPr>
      <w:r w:rsidRPr="0081259A">
        <w:rPr>
          <w:rFonts w:ascii="Times New Roman" w:hAnsi="Times New Roman"/>
          <w:b/>
          <w:sz w:val="22"/>
          <w:szCs w:val="22"/>
          <w:lang w:val="lt-LT"/>
        </w:rPr>
        <w:t>DIROTON 20 mg tabletės</w:t>
      </w:r>
    </w:p>
    <w:p w:rsidR="00F6608C" w:rsidRPr="0081259A" w:rsidRDefault="00F6608C" w:rsidP="00F6608C">
      <w:pPr>
        <w:jc w:val="center"/>
        <w:rPr>
          <w:rFonts w:ascii="Times New Roman" w:hAnsi="Times New Roman"/>
          <w:sz w:val="22"/>
          <w:szCs w:val="22"/>
          <w:lang w:val="lt-LT"/>
        </w:rPr>
      </w:pPr>
      <w:proofErr w:type="spellStart"/>
      <w:r>
        <w:rPr>
          <w:rFonts w:ascii="Times New Roman" w:hAnsi="Times New Roman"/>
          <w:sz w:val="22"/>
          <w:szCs w:val="22"/>
          <w:lang w:val="lt-LT"/>
        </w:rPr>
        <w:t>l</w:t>
      </w:r>
      <w:r w:rsidRPr="0081259A">
        <w:rPr>
          <w:rFonts w:ascii="Times New Roman" w:hAnsi="Times New Roman"/>
          <w:sz w:val="22"/>
          <w:szCs w:val="22"/>
          <w:lang w:val="lt-LT"/>
        </w:rPr>
        <w:t>izinoprilis</w:t>
      </w:r>
      <w:proofErr w:type="spellEnd"/>
      <w:r w:rsidRPr="0081259A">
        <w:rPr>
          <w:rFonts w:ascii="Times New Roman" w:hAnsi="Times New Roman"/>
          <w:sz w:val="22"/>
          <w:szCs w:val="22"/>
          <w:lang w:val="lt-LT"/>
        </w:rPr>
        <w:t xml:space="preserve"> </w:t>
      </w:r>
    </w:p>
    <w:p w:rsidR="00F6608C" w:rsidRPr="0081259A" w:rsidRDefault="00F6608C" w:rsidP="00F6608C">
      <w:pPr>
        <w:jc w:val="center"/>
        <w:rPr>
          <w:rFonts w:ascii="Times New Roman" w:hAnsi="Times New Roman"/>
          <w:sz w:val="22"/>
          <w:szCs w:val="22"/>
          <w:lang w:val="lt-LT"/>
        </w:rPr>
      </w:pPr>
    </w:p>
    <w:p w:rsidR="00F6608C" w:rsidRPr="0081259A" w:rsidRDefault="00F6608C" w:rsidP="00F6608C">
      <w:pPr>
        <w:suppressAutoHyphens/>
        <w:rPr>
          <w:rFonts w:ascii="Times New Roman" w:hAnsi="Times New Roman"/>
          <w:sz w:val="22"/>
          <w:szCs w:val="22"/>
          <w:lang w:val="lt-LT"/>
        </w:rPr>
      </w:pPr>
      <w:r w:rsidRPr="0081259A">
        <w:rPr>
          <w:rFonts w:ascii="Times New Roman" w:hAnsi="Times New Roman"/>
          <w:b/>
          <w:sz w:val="22"/>
          <w:szCs w:val="22"/>
          <w:lang w:val="lt-LT"/>
        </w:rPr>
        <w:t>Atidžiai perskaitykite visą šį lapelį, prieš pradėdami vartoti vaistą</w:t>
      </w:r>
      <w:r w:rsidRPr="0081259A">
        <w:rPr>
          <w:rFonts w:ascii="Times New Roman" w:hAnsi="Times New Roman"/>
          <w:sz w:val="22"/>
          <w:szCs w:val="22"/>
          <w:lang w:val="lt-LT"/>
        </w:rPr>
        <w:t>,</w:t>
      </w:r>
      <w:r w:rsidRPr="0081259A">
        <w:rPr>
          <w:rFonts w:ascii="Times New Roman" w:hAnsi="Times New Roman"/>
          <w:b/>
          <w:noProof/>
          <w:snapToGrid w:val="0"/>
          <w:sz w:val="22"/>
          <w:szCs w:val="22"/>
          <w:lang w:val="lt-LT"/>
        </w:rPr>
        <w:t xml:space="preserve"> nes jame pateikiama Jums svarbi informacija</w:t>
      </w:r>
      <w:r w:rsidRPr="0081259A">
        <w:rPr>
          <w:rFonts w:ascii="Times New Roman" w:hAnsi="Times New Roman"/>
          <w:b/>
          <w:sz w:val="22"/>
          <w:szCs w:val="22"/>
          <w:lang w:val="lt-LT"/>
        </w:rPr>
        <w:t>.</w:t>
      </w:r>
    </w:p>
    <w:p w:rsidR="00F6608C" w:rsidRPr="0081259A" w:rsidRDefault="00F6608C" w:rsidP="00F6608C">
      <w:pPr>
        <w:ind w:left="567" w:right="-2" w:hanging="567"/>
        <w:rPr>
          <w:rFonts w:ascii="Times New Roman" w:hAnsi="Times New Roman"/>
          <w:color w:val="008000"/>
          <w:sz w:val="22"/>
          <w:szCs w:val="22"/>
          <w:lang w:val="lt-LT"/>
        </w:rPr>
      </w:pPr>
    </w:p>
    <w:p w:rsidR="00F6608C" w:rsidRPr="0081259A" w:rsidRDefault="00F6608C" w:rsidP="00F6608C">
      <w:pPr>
        <w:numPr>
          <w:ilvl w:val="0"/>
          <w:numId w:val="1"/>
        </w:numPr>
        <w:ind w:left="567" w:right="-2" w:hanging="567"/>
        <w:rPr>
          <w:rFonts w:ascii="Times New Roman" w:hAnsi="Times New Roman"/>
          <w:sz w:val="22"/>
          <w:szCs w:val="22"/>
          <w:lang w:val="lt-LT"/>
        </w:rPr>
      </w:pPr>
      <w:r w:rsidRPr="0081259A">
        <w:rPr>
          <w:rFonts w:ascii="Times New Roman" w:hAnsi="Times New Roman"/>
          <w:noProof/>
          <w:sz w:val="22"/>
          <w:szCs w:val="22"/>
          <w:lang w:val="lt-LT"/>
        </w:rPr>
        <w:t>Neišmeskite šio lapelio, nes vėl gali prireikti jį perskaityti.</w:t>
      </w:r>
      <w:r w:rsidRPr="0081259A">
        <w:rPr>
          <w:rFonts w:ascii="Times New Roman" w:hAnsi="Times New Roman"/>
          <w:sz w:val="22"/>
          <w:szCs w:val="22"/>
          <w:lang w:val="lt-LT"/>
        </w:rPr>
        <w:t xml:space="preserve"> </w:t>
      </w:r>
    </w:p>
    <w:p w:rsidR="00F6608C" w:rsidRPr="0081259A" w:rsidRDefault="00F6608C" w:rsidP="00F6608C">
      <w:pPr>
        <w:numPr>
          <w:ilvl w:val="0"/>
          <w:numId w:val="1"/>
        </w:numPr>
        <w:ind w:left="567" w:right="-2" w:hanging="567"/>
        <w:rPr>
          <w:rFonts w:ascii="Times New Roman" w:hAnsi="Times New Roman"/>
          <w:sz w:val="22"/>
          <w:szCs w:val="22"/>
          <w:lang w:val="lt-LT"/>
        </w:rPr>
      </w:pPr>
      <w:r w:rsidRPr="0081259A">
        <w:rPr>
          <w:rFonts w:ascii="Times New Roman" w:hAnsi="Times New Roman"/>
          <w:noProof/>
          <w:sz w:val="22"/>
          <w:szCs w:val="22"/>
          <w:lang w:val="lt-LT"/>
        </w:rPr>
        <w:t>Jeigu kiltų daugiau klausimų, kreipkitės į gydytoją.</w:t>
      </w:r>
    </w:p>
    <w:p w:rsidR="00F6608C" w:rsidRPr="0081259A" w:rsidRDefault="00F6608C" w:rsidP="00F6608C">
      <w:pPr>
        <w:ind w:left="567" w:right="-2" w:hanging="567"/>
        <w:rPr>
          <w:rFonts w:ascii="Times New Roman" w:hAnsi="Times New Roman"/>
          <w:sz w:val="22"/>
          <w:szCs w:val="22"/>
          <w:lang w:val="lt-LT"/>
        </w:rPr>
      </w:pPr>
      <w:r w:rsidRPr="0081259A">
        <w:rPr>
          <w:rFonts w:ascii="Times New Roman" w:hAnsi="Times New Roman"/>
          <w:sz w:val="22"/>
          <w:szCs w:val="22"/>
          <w:lang w:val="lt-LT"/>
        </w:rPr>
        <w:t>-</w:t>
      </w:r>
      <w:r w:rsidRPr="0081259A">
        <w:rPr>
          <w:rFonts w:ascii="Times New Roman" w:hAnsi="Times New Roman"/>
          <w:sz w:val="22"/>
          <w:szCs w:val="22"/>
          <w:lang w:val="lt-LT"/>
        </w:rPr>
        <w:tab/>
      </w:r>
      <w:r w:rsidRPr="0081259A">
        <w:rPr>
          <w:rFonts w:ascii="Times New Roman" w:hAnsi="Times New Roman"/>
          <w:noProof/>
          <w:sz w:val="22"/>
          <w:szCs w:val="22"/>
          <w:lang w:val="lt-LT"/>
        </w:rPr>
        <w:t>Šis vaistas skirtas tik Jums, todėl kitiems žmonėms jo duoti negalima.</w:t>
      </w:r>
      <w:r w:rsidRPr="0081259A">
        <w:rPr>
          <w:rFonts w:ascii="Times New Roman" w:hAnsi="Times New Roman"/>
          <w:sz w:val="22"/>
          <w:szCs w:val="22"/>
          <w:lang w:val="lt-LT"/>
        </w:rPr>
        <w:t xml:space="preserve"> </w:t>
      </w:r>
      <w:r w:rsidRPr="0081259A">
        <w:rPr>
          <w:rFonts w:ascii="Times New Roman" w:hAnsi="Times New Roman"/>
          <w:noProof/>
          <w:sz w:val="22"/>
          <w:szCs w:val="22"/>
          <w:lang w:val="lt-LT"/>
        </w:rPr>
        <w:t>Vaistas gali jiems pakenkti (net tiems, kurių ligos požymiai yra tokie patys kaip Jūsų).</w:t>
      </w:r>
    </w:p>
    <w:p w:rsidR="00F6608C" w:rsidRPr="0081259A" w:rsidRDefault="00F6608C" w:rsidP="00F6608C">
      <w:pPr>
        <w:numPr>
          <w:ilvl w:val="0"/>
          <w:numId w:val="2"/>
        </w:num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xml:space="preserve">Jeigu pasireiškė šalutinis poveikis </w:t>
      </w:r>
      <w:r w:rsidRPr="0081259A">
        <w:rPr>
          <w:rFonts w:ascii="Times New Roman" w:hAnsi="Times New Roman"/>
          <w:noProof/>
          <w:snapToGrid w:val="0"/>
          <w:sz w:val="22"/>
          <w:szCs w:val="22"/>
          <w:lang w:val="lt-LT"/>
        </w:rPr>
        <w:t>(net jeigu jis</w:t>
      </w:r>
      <w:r w:rsidRPr="0081259A">
        <w:rPr>
          <w:rFonts w:ascii="Times New Roman" w:hAnsi="Times New Roman"/>
          <w:sz w:val="22"/>
          <w:szCs w:val="22"/>
          <w:lang w:val="lt-LT"/>
        </w:rPr>
        <w:t xml:space="preserve"> šiame lapelyje </w:t>
      </w:r>
      <w:r w:rsidRPr="0081259A">
        <w:rPr>
          <w:rFonts w:ascii="Times New Roman" w:hAnsi="Times New Roman"/>
          <w:noProof/>
          <w:snapToGrid w:val="0"/>
          <w:sz w:val="22"/>
          <w:szCs w:val="22"/>
          <w:lang w:val="lt-LT"/>
        </w:rPr>
        <w:t>nenurodytas), kreipkitės į gydytoją. Žr. 4 skyrių</w:t>
      </w:r>
      <w:r w:rsidRPr="0081259A">
        <w:rPr>
          <w:rFonts w:ascii="Times New Roman" w:hAnsi="Times New Roman"/>
          <w:sz w:val="22"/>
          <w:szCs w:val="22"/>
          <w:lang w:val="lt-LT"/>
        </w:rPr>
        <w:t>.</w:t>
      </w:r>
    </w:p>
    <w:p w:rsidR="00F6608C" w:rsidRPr="0081259A" w:rsidRDefault="00F6608C" w:rsidP="00F6608C">
      <w:pPr>
        <w:rPr>
          <w:rFonts w:ascii="Times New Roman" w:hAnsi="Times New Roman"/>
          <w:sz w:val="22"/>
          <w:szCs w:val="22"/>
          <w:lang w:val="lt-LT"/>
        </w:rPr>
      </w:pPr>
    </w:p>
    <w:p w:rsidR="00F6608C" w:rsidRPr="00031133" w:rsidRDefault="00F6608C" w:rsidP="00F6608C">
      <w:pPr>
        <w:keepNext/>
        <w:tabs>
          <w:tab w:val="left" w:pos="567"/>
        </w:tabs>
        <w:jc w:val="both"/>
        <w:outlineLvl w:val="3"/>
        <w:rPr>
          <w:rFonts w:ascii="Times New Roman" w:hAnsi="Times New Roman"/>
          <w:b/>
          <w:bCs/>
          <w:snapToGrid w:val="0"/>
          <w:sz w:val="22"/>
          <w:szCs w:val="22"/>
          <w:lang w:val="lt-LT"/>
        </w:rPr>
      </w:pPr>
      <w:r w:rsidRPr="00031133">
        <w:rPr>
          <w:rFonts w:ascii="Times New Roman" w:hAnsi="Times New Roman"/>
          <w:b/>
          <w:bCs/>
          <w:snapToGrid w:val="0"/>
          <w:sz w:val="22"/>
          <w:szCs w:val="22"/>
          <w:lang w:val="lt-LT"/>
        </w:rPr>
        <w:t>Apie ką rašoma šiame lapelyje?</w:t>
      </w:r>
    </w:p>
    <w:p w:rsidR="00F6608C" w:rsidRPr="00613A9E" w:rsidRDefault="00F6608C" w:rsidP="00F6608C">
      <w:pPr>
        <w:keepNext/>
        <w:tabs>
          <w:tab w:val="left" w:pos="567"/>
        </w:tabs>
        <w:jc w:val="both"/>
        <w:outlineLvl w:val="3"/>
        <w:rPr>
          <w:rFonts w:ascii="Times New Roman" w:hAnsi="Times New Roman"/>
          <w:b/>
          <w:bCs/>
          <w:snapToGrid w:val="0"/>
          <w:sz w:val="22"/>
          <w:szCs w:val="22"/>
          <w:lang w:val="lt-LT"/>
        </w:rPr>
      </w:pPr>
    </w:p>
    <w:p w:rsidR="00F6608C" w:rsidRPr="00031133" w:rsidRDefault="00F6608C" w:rsidP="00F6608C">
      <w:pPr>
        <w:ind w:left="567" w:hanging="567"/>
        <w:rPr>
          <w:rFonts w:ascii="Times New Roman" w:hAnsi="Times New Roman"/>
          <w:sz w:val="22"/>
          <w:szCs w:val="22"/>
          <w:lang w:val="lt-LT"/>
        </w:rPr>
      </w:pPr>
      <w:r w:rsidRPr="0081259A">
        <w:rPr>
          <w:rFonts w:ascii="Times New Roman" w:hAnsi="Times New Roman"/>
          <w:sz w:val="22"/>
          <w:szCs w:val="22"/>
          <w:lang w:val="lt-LT"/>
        </w:rPr>
        <w:t>1.</w:t>
      </w:r>
      <w:r w:rsidRPr="0081259A">
        <w:rPr>
          <w:rFonts w:ascii="Times New Roman" w:hAnsi="Times New Roman"/>
          <w:sz w:val="22"/>
          <w:szCs w:val="22"/>
          <w:lang w:val="lt-LT"/>
        </w:rPr>
        <w:tab/>
        <w:t>Kas yra DIROTON ir kam jis vartojamas</w:t>
      </w:r>
    </w:p>
    <w:p w:rsidR="00F6608C" w:rsidRPr="0081259A" w:rsidRDefault="00F6608C" w:rsidP="00F6608C">
      <w:pPr>
        <w:ind w:left="567" w:hanging="567"/>
        <w:rPr>
          <w:rFonts w:ascii="Times New Roman" w:hAnsi="Times New Roman"/>
          <w:sz w:val="22"/>
          <w:szCs w:val="22"/>
          <w:lang w:val="lt-LT"/>
        </w:rPr>
      </w:pPr>
      <w:r w:rsidRPr="0081259A">
        <w:rPr>
          <w:rFonts w:ascii="Times New Roman" w:hAnsi="Times New Roman"/>
          <w:sz w:val="22"/>
          <w:szCs w:val="22"/>
          <w:lang w:val="lt-LT"/>
        </w:rPr>
        <w:t>2.</w:t>
      </w:r>
      <w:r w:rsidRPr="0081259A">
        <w:rPr>
          <w:rFonts w:ascii="Times New Roman" w:hAnsi="Times New Roman"/>
          <w:sz w:val="22"/>
          <w:szCs w:val="22"/>
          <w:lang w:val="lt-LT"/>
        </w:rPr>
        <w:tab/>
        <w:t>Kas žinotina prieš vartojant DIROTON</w:t>
      </w:r>
    </w:p>
    <w:p w:rsidR="00F6608C" w:rsidRPr="0081259A" w:rsidRDefault="00F6608C" w:rsidP="00F6608C">
      <w:pPr>
        <w:ind w:left="567" w:hanging="567"/>
        <w:rPr>
          <w:rFonts w:ascii="Times New Roman" w:hAnsi="Times New Roman"/>
          <w:sz w:val="22"/>
          <w:szCs w:val="22"/>
          <w:lang w:val="lt-LT"/>
        </w:rPr>
      </w:pPr>
      <w:r w:rsidRPr="0081259A">
        <w:rPr>
          <w:rFonts w:ascii="Times New Roman" w:hAnsi="Times New Roman"/>
          <w:sz w:val="22"/>
          <w:szCs w:val="22"/>
          <w:lang w:val="lt-LT"/>
        </w:rPr>
        <w:t>3.</w:t>
      </w:r>
      <w:r w:rsidRPr="0081259A">
        <w:rPr>
          <w:rFonts w:ascii="Times New Roman" w:hAnsi="Times New Roman"/>
          <w:sz w:val="22"/>
          <w:szCs w:val="22"/>
          <w:lang w:val="lt-LT"/>
        </w:rPr>
        <w:tab/>
        <w:t>Kaip vartoti DIROTON</w:t>
      </w:r>
    </w:p>
    <w:p w:rsidR="00F6608C" w:rsidRPr="0081259A" w:rsidRDefault="00F6608C" w:rsidP="00F6608C">
      <w:pPr>
        <w:ind w:left="567" w:hanging="567"/>
        <w:rPr>
          <w:rFonts w:ascii="Times New Roman" w:hAnsi="Times New Roman"/>
          <w:sz w:val="22"/>
          <w:szCs w:val="22"/>
          <w:lang w:val="lt-LT"/>
        </w:rPr>
      </w:pPr>
      <w:r w:rsidRPr="0081259A">
        <w:rPr>
          <w:rFonts w:ascii="Times New Roman" w:hAnsi="Times New Roman"/>
          <w:sz w:val="22"/>
          <w:szCs w:val="22"/>
          <w:lang w:val="lt-LT"/>
        </w:rPr>
        <w:t>4.</w:t>
      </w:r>
      <w:r w:rsidRPr="0081259A">
        <w:rPr>
          <w:rFonts w:ascii="Times New Roman" w:hAnsi="Times New Roman"/>
          <w:sz w:val="22"/>
          <w:szCs w:val="22"/>
          <w:lang w:val="lt-LT"/>
        </w:rPr>
        <w:tab/>
        <w:t>Galimas šalutinis poveikis</w:t>
      </w:r>
    </w:p>
    <w:p w:rsidR="00F6608C" w:rsidRPr="0081259A" w:rsidRDefault="00F6608C" w:rsidP="00F6608C">
      <w:pPr>
        <w:ind w:left="567" w:hanging="567"/>
        <w:rPr>
          <w:rFonts w:ascii="Times New Roman" w:hAnsi="Times New Roman"/>
          <w:sz w:val="22"/>
          <w:szCs w:val="22"/>
          <w:lang w:val="lt-LT"/>
        </w:rPr>
      </w:pPr>
      <w:r w:rsidRPr="0081259A">
        <w:rPr>
          <w:rFonts w:ascii="Times New Roman" w:hAnsi="Times New Roman"/>
          <w:sz w:val="22"/>
          <w:szCs w:val="22"/>
          <w:lang w:val="lt-LT"/>
        </w:rPr>
        <w:t>5.</w:t>
      </w:r>
      <w:r w:rsidRPr="0081259A">
        <w:rPr>
          <w:rFonts w:ascii="Times New Roman" w:hAnsi="Times New Roman"/>
          <w:sz w:val="22"/>
          <w:szCs w:val="22"/>
          <w:lang w:val="lt-LT"/>
        </w:rPr>
        <w:tab/>
        <w:t>Kaip laikyti DIROTON</w:t>
      </w:r>
    </w:p>
    <w:p w:rsidR="00F6608C" w:rsidRPr="0081259A" w:rsidRDefault="00F6608C" w:rsidP="00F6608C">
      <w:pPr>
        <w:ind w:left="567" w:hanging="567"/>
        <w:rPr>
          <w:rFonts w:ascii="Times New Roman" w:hAnsi="Times New Roman"/>
          <w:sz w:val="22"/>
          <w:szCs w:val="22"/>
          <w:lang w:val="lt-LT"/>
        </w:rPr>
      </w:pPr>
      <w:r w:rsidRPr="0081259A">
        <w:rPr>
          <w:rFonts w:ascii="Times New Roman" w:hAnsi="Times New Roman"/>
          <w:sz w:val="22"/>
          <w:szCs w:val="22"/>
          <w:lang w:val="lt-LT"/>
        </w:rPr>
        <w:t>6.</w:t>
      </w:r>
      <w:r w:rsidRPr="0081259A">
        <w:rPr>
          <w:rFonts w:ascii="Times New Roman" w:hAnsi="Times New Roman"/>
          <w:sz w:val="22"/>
          <w:szCs w:val="22"/>
          <w:lang w:val="lt-LT"/>
        </w:rPr>
        <w:tab/>
        <w:t>Pakuotės turinys ir kita informacija</w:t>
      </w:r>
    </w:p>
    <w:p w:rsidR="00F6608C" w:rsidRPr="0081259A" w:rsidRDefault="00F6608C" w:rsidP="00F6608C">
      <w:pPr>
        <w:rPr>
          <w:rFonts w:ascii="Times New Roman" w:hAnsi="Times New Roman"/>
          <w:sz w:val="22"/>
          <w:szCs w:val="22"/>
          <w:lang w:val="lt-LT"/>
        </w:rPr>
      </w:pPr>
    </w:p>
    <w:p w:rsidR="00F6608C" w:rsidRPr="0081259A" w:rsidRDefault="00F6608C" w:rsidP="00F6608C">
      <w:pPr>
        <w:rPr>
          <w:rFonts w:ascii="Times New Roman" w:hAnsi="Times New Roman"/>
          <w:sz w:val="22"/>
          <w:szCs w:val="22"/>
          <w:lang w:val="lt-LT"/>
        </w:rPr>
      </w:pPr>
    </w:p>
    <w:p w:rsidR="00F6608C" w:rsidRPr="00031133" w:rsidRDefault="00F6608C" w:rsidP="00F6608C">
      <w:pPr>
        <w:keepNext/>
        <w:tabs>
          <w:tab w:val="left" w:pos="567"/>
        </w:tabs>
        <w:ind w:left="567" w:hanging="567"/>
        <w:outlineLvl w:val="1"/>
        <w:rPr>
          <w:rFonts w:ascii="Times New Roman" w:hAnsi="Times New Roman"/>
          <w:b/>
          <w:sz w:val="22"/>
          <w:szCs w:val="22"/>
          <w:lang w:val="lt-LT"/>
        </w:rPr>
      </w:pPr>
      <w:r w:rsidRPr="00031133">
        <w:rPr>
          <w:rFonts w:ascii="Times New Roman" w:hAnsi="Times New Roman"/>
          <w:b/>
          <w:sz w:val="22"/>
          <w:szCs w:val="22"/>
          <w:lang w:val="lt-LT"/>
        </w:rPr>
        <w:t>1.</w:t>
      </w:r>
      <w:r w:rsidRPr="00031133">
        <w:rPr>
          <w:rFonts w:ascii="Times New Roman" w:hAnsi="Times New Roman"/>
          <w:b/>
          <w:sz w:val="22"/>
          <w:szCs w:val="22"/>
          <w:lang w:val="lt-LT"/>
        </w:rPr>
        <w:tab/>
        <w:t>Kas yra DIROTON ir kam jis vartojamas</w:t>
      </w:r>
    </w:p>
    <w:p w:rsidR="00F6608C" w:rsidRPr="0081259A" w:rsidRDefault="00F6608C" w:rsidP="00F6608C">
      <w:pPr>
        <w:rPr>
          <w:rFonts w:ascii="Times New Roman" w:hAnsi="Times New Roman"/>
          <w:sz w:val="22"/>
          <w:szCs w:val="22"/>
          <w:lang w:val="lt-LT"/>
        </w:rPr>
      </w:pPr>
    </w:p>
    <w:p w:rsidR="00F6608C" w:rsidRPr="00031133" w:rsidRDefault="00F6608C" w:rsidP="00F6608C">
      <w:pPr>
        <w:rPr>
          <w:rFonts w:ascii="Times New Roman" w:hAnsi="Times New Roman"/>
          <w:sz w:val="22"/>
          <w:szCs w:val="22"/>
          <w:lang w:val="lt-LT"/>
        </w:rPr>
      </w:pPr>
      <w:r w:rsidRPr="00031133">
        <w:rPr>
          <w:rFonts w:ascii="Times New Roman" w:hAnsi="Times New Roman"/>
          <w:sz w:val="22"/>
          <w:szCs w:val="22"/>
          <w:lang w:val="lt-LT"/>
        </w:rPr>
        <w:t xml:space="preserve">DIROTON tablečių sudėtyje yra veikliosios medžiagos </w:t>
      </w:r>
      <w:proofErr w:type="spellStart"/>
      <w:r w:rsidRPr="00031133">
        <w:rPr>
          <w:rFonts w:ascii="Times New Roman" w:hAnsi="Times New Roman"/>
          <w:sz w:val="22"/>
          <w:szCs w:val="22"/>
          <w:lang w:val="lt-LT"/>
        </w:rPr>
        <w:t>lizinoprilio</w:t>
      </w:r>
      <w:proofErr w:type="spellEnd"/>
      <w:r w:rsidRPr="00031133">
        <w:rPr>
          <w:rFonts w:ascii="Times New Roman" w:hAnsi="Times New Roman"/>
          <w:sz w:val="22"/>
          <w:szCs w:val="22"/>
          <w:lang w:val="lt-LT"/>
        </w:rPr>
        <w:t xml:space="preserve">. Jis yra </w:t>
      </w:r>
      <w:proofErr w:type="spellStart"/>
      <w:r w:rsidRPr="00031133">
        <w:rPr>
          <w:rFonts w:ascii="Times New Roman" w:hAnsi="Times New Roman"/>
          <w:sz w:val="22"/>
          <w:szCs w:val="22"/>
          <w:lang w:val="lt-LT"/>
        </w:rPr>
        <w:t>angiotenziną</w:t>
      </w:r>
      <w:proofErr w:type="spellEnd"/>
      <w:r w:rsidRPr="00031133">
        <w:rPr>
          <w:rFonts w:ascii="Times New Roman" w:hAnsi="Times New Roman"/>
          <w:sz w:val="22"/>
          <w:szCs w:val="22"/>
          <w:lang w:val="lt-LT"/>
        </w:rPr>
        <w:t xml:space="preserve"> konvertuojančio fermento inhibitorių (AKFI) grupės vaistas. </w:t>
      </w:r>
    </w:p>
    <w:p w:rsidR="00F6608C" w:rsidRPr="00613A9E" w:rsidRDefault="00F6608C" w:rsidP="00F6608C">
      <w:pPr>
        <w:rPr>
          <w:rFonts w:ascii="Times New Roman" w:hAnsi="Times New Roman"/>
          <w:sz w:val="22"/>
          <w:szCs w:val="22"/>
          <w:lang w:val="lt-LT"/>
        </w:rPr>
      </w:pPr>
    </w:p>
    <w:p w:rsidR="00F6608C" w:rsidRPr="00613A9E" w:rsidRDefault="00F6608C" w:rsidP="00F6608C">
      <w:pPr>
        <w:ind w:left="360" w:hanging="360"/>
        <w:rPr>
          <w:rFonts w:ascii="Times New Roman" w:hAnsi="Times New Roman"/>
          <w:sz w:val="22"/>
          <w:szCs w:val="22"/>
          <w:lang w:val="lt-LT"/>
        </w:rPr>
      </w:pPr>
    </w:p>
    <w:p w:rsidR="00F6608C" w:rsidRPr="0081259A" w:rsidRDefault="00F6608C" w:rsidP="00F6608C">
      <w:pPr>
        <w:ind w:left="360" w:hanging="360"/>
        <w:rPr>
          <w:rFonts w:ascii="Times New Roman" w:hAnsi="Times New Roman"/>
          <w:sz w:val="22"/>
          <w:szCs w:val="22"/>
          <w:lang w:val="lt-LT"/>
        </w:rPr>
      </w:pPr>
      <w:r w:rsidRPr="0081259A">
        <w:rPr>
          <w:rFonts w:ascii="Times New Roman" w:hAnsi="Times New Roman"/>
          <w:sz w:val="22"/>
          <w:szCs w:val="22"/>
          <w:lang w:val="lt-LT"/>
        </w:rPr>
        <w:t xml:space="preserve">DIROTON tabletės gali būti vartojamos dėl šių priežasčių: </w:t>
      </w:r>
    </w:p>
    <w:p w:rsidR="00F6608C" w:rsidRPr="0081259A" w:rsidRDefault="00F6608C" w:rsidP="00F6608C">
      <w:pPr>
        <w:numPr>
          <w:ilvl w:val="0"/>
          <w:numId w:val="2"/>
        </w:numPr>
        <w:rPr>
          <w:rFonts w:ascii="Times New Roman" w:hAnsi="Times New Roman"/>
          <w:sz w:val="22"/>
          <w:szCs w:val="22"/>
          <w:lang w:val="lt-LT"/>
        </w:rPr>
      </w:pPr>
      <w:r w:rsidRPr="0081259A">
        <w:rPr>
          <w:rFonts w:ascii="Times New Roman" w:hAnsi="Times New Roman"/>
          <w:sz w:val="22"/>
          <w:szCs w:val="22"/>
          <w:lang w:val="lt-LT"/>
        </w:rPr>
        <w:t>padidėjusio kraujospūdžio ligai (hipertenzijai) gydyti;</w:t>
      </w:r>
    </w:p>
    <w:p w:rsidR="00F6608C" w:rsidRPr="0081259A" w:rsidRDefault="00F6608C" w:rsidP="00F6608C">
      <w:pPr>
        <w:numPr>
          <w:ilvl w:val="0"/>
          <w:numId w:val="2"/>
        </w:numPr>
        <w:rPr>
          <w:rFonts w:ascii="Times New Roman" w:hAnsi="Times New Roman"/>
          <w:sz w:val="22"/>
          <w:szCs w:val="22"/>
          <w:lang w:val="lt-LT"/>
        </w:rPr>
      </w:pPr>
      <w:r w:rsidRPr="0081259A">
        <w:rPr>
          <w:rFonts w:ascii="Times New Roman" w:hAnsi="Times New Roman"/>
          <w:sz w:val="22"/>
          <w:szCs w:val="22"/>
          <w:lang w:val="lt-LT"/>
        </w:rPr>
        <w:t>širdies nepakankamumui gydyti;</w:t>
      </w:r>
    </w:p>
    <w:p w:rsidR="00F6608C" w:rsidRPr="0081259A" w:rsidRDefault="00F6608C" w:rsidP="00F6608C">
      <w:pPr>
        <w:numPr>
          <w:ilvl w:val="0"/>
          <w:numId w:val="2"/>
        </w:numPr>
        <w:rPr>
          <w:rFonts w:ascii="Times New Roman" w:hAnsi="Times New Roman"/>
          <w:sz w:val="22"/>
          <w:szCs w:val="22"/>
          <w:lang w:val="lt-LT"/>
        </w:rPr>
      </w:pPr>
      <w:r w:rsidRPr="0081259A">
        <w:rPr>
          <w:rFonts w:ascii="Times New Roman" w:hAnsi="Times New Roman"/>
          <w:sz w:val="22"/>
          <w:szCs w:val="22"/>
          <w:lang w:val="lt-LT"/>
        </w:rPr>
        <w:t>jeigu buvo ištikęs širdies priepuolis (miokardo infarktas);</w:t>
      </w:r>
    </w:p>
    <w:p w:rsidR="00F6608C" w:rsidRPr="0081259A" w:rsidRDefault="00F6608C" w:rsidP="00F6608C">
      <w:pPr>
        <w:numPr>
          <w:ilvl w:val="0"/>
          <w:numId w:val="2"/>
        </w:numPr>
        <w:rPr>
          <w:rFonts w:ascii="Times New Roman" w:hAnsi="Times New Roman"/>
          <w:sz w:val="22"/>
          <w:szCs w:val="22"/>
          <w:lang w:val="lt-LT"/>
        </w:rPr>
      </w:pPr>
      <w:r w:rsidRPr="0081259A">
        <w:rPr>
          <w:rFonts w:ascii="Times New Roman" w:hAnsi="Times New Roman"/>
          <w:sz w:val="22"/>
          <w:szCs w:val="22"/>
          <w:lang w:val="lt-LT"/>
        </w:rPr>
        <w:t xml:space="preserve">II tipo cukrinio diabeto sukeltam inkstų </w:t>
      </w:r>
      <w:r>
        <w:rPr>
          <w:rFonts w:ascii="Times New Roman" w:hAnsi="Times New Roman"/>
          <w:sz w:val="22"/>
          <w:szCs w:val="22"/>
          <w:lang w:val="lt-LT"/>
        </w:rPr>
        <w:t>funkcijos</w:t>
      </w:r>
      <w:r w:rsidRPr="0081259A">
        <w:rPr>
          <w:rFonts w:ascii="Times New Roman" w:hAnsi="Times New Roman"/>
          <w:sz w:val="22"/>
          <w:szCs w:val="22"/>
          <w:lang w:val="lt-LT"/>
        </w:rPr>
        <w:t xml:space="preserve"> sutrikimui gydyti tiems pacientams, kurių kraujospūdis yra padidėjęs .</w:t>
      </w:r>
    </w:p>
    <w:p w:rsidR="00F6608C" w:rsidRPr="0081259A" w:rsidRDefault="00F6608C" w:rsidP="00F6608C">
      <w:pPr>
        <w:rPr>
          <w:rFonts w:ascii="Times New Roman" w:hAnsi="Times New Roman"/>
          <w:sz w:val="22"/>
          <w:szCs w:val="22"/>
          <w:lang w:val="lt-LT"/>
        </w:rPr>
      </w:pPr>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t xml:space="preserve">DIROTON plečia kraujagysles, tai padeda sumažinti arterinį kraujo spaudimą, o taip pat palengvina širdžiai varinėti kraują po visą organizmą.  </w:t>
      </w:r>
    </w:p>
    <w:p w:rsidR="00F6608C" w:rsidRPr="0081259A" w:rsidRDefault="00F6608C" w:rsidP="00F6608C">
      <w:pPr>
        <w:keepNext/>
        <w:tabs>
          <w:tab w:val="left" w:pos="567"/>
        </w:tabs>
        <w:ind w:left="567" w:hanging="567"/>
        <w:outlineLvl w:val="1"/>
        <w:rPr>
          <w:rFonts w:ascii="Times New Roman" w:hAnsi="Times New Roman"/>
          <w:b/>
          <w:sz w:val="22"/>
          <w:szCs w:val="22"/>
          <w:lang w:val="lt-LT"/>
        </w:rPr>
      </w:pPr>
    </w:p>
    <w:p w:rsidR="00F6608C" w:rsidRPr="0081259A" w:rsidRDefault="00F6608C" w:rsidP="00F6608C">
      <w:pPr>
        <w:keepNext/>
        <w:tabs>
          <w:tab w:val="left" w:pos="567"/>
        </w:tabs>
        <w:ind w:left="567" w:hanging="567"/>
        <w:outlineLvl w:val="1"/>
        <w:rPr>
          <w:rFonts w:ascii="Times New Roman" w:hAnsi="Times New Roman"/>
          <w:b/>
          <w:sz w:val="22"/>
          <w:szCs w:val="22"/>
          <w:lang w:val="lt-LT"/>
        </w:rPr>
      </w:pPr>
      <w:r w:rsidRPr="0081259A">
        <w:rPr>
          <w:rFonts w:ascii="Times New Roman" w:hAnsi="Times New Roman"/>
          <w:b/>
          <w:sz w:val="22"/>
          <w:szCs w:val="22"/>
          <w:lang w:val="lt-LT"/>
        </w:rPr>
        <w:t>2.</w:t>
      </w:r>
      <w:r w:rsidRPr="0081259A">
        <w:rPr>
          <w:rFonts w:ascii="Times New Roman" w:hAnsi="Times New Roman"/>
          <w:b/>
          <w:sz w:val="22"/>
          <w:szCs w:val="22"/>
          <w:lang w:val="lt-LT"/>
        </w:rPr>
        <w:tab/>
        <w:t>Kas žinotina prieš vartojant DIROTON</w:t>
      </w:r>
    </w:p>
    <w:p w:rsidR="00F6608C" w:rsidRPr="0081259A" w:rsidRDefault="00F6608C" w:rsidP="00F6608C">
      <w:pPr>
        <w:rPr>
          <w:rFonts w:ascii="Times New Roman" w:hAnsi="Times New Roman"/>
          <w:sz w:val="22"/>
          <w:szCs w:val="22"/>
          <w:lang w:val="lt-LT"/>
        </w:rPr>
      </w:pPr>
    </w:p>
    <w:p w:rsidR="00F6608C" w:rsidRPr="00031133" w:rsidRDefault="00F6608C" w:rsidP="00F6608C">
      <w:pPr>
        <w:rPr>
          <w:rFonts w:ascii="Times New Roman" w:hAnsi="Times New Roman"/>
          <w:b/>
          <w:bCs/>
          <w:sz w:val="22"/>
          <w:szCs w:val="22"/>
          <w:lang w:val="lt-LT"/>
        </w:rPr>
      </w:pPr>
      <w:r w:rsidRPr="00031133">
        <w:rPr>
          <w:rFonts w:ascii="Times New Roman" w:hAnsi="Times New Roman"/>
          <w:b/>
          <w:bCs/>
          <w:sz w:val="22"/>
          <w:szCs w:val="22"/>
          <w:lang w:val="lt-LT"/>
        </w:rPr>
        <w:t xml:space="preserve">DIROTON vartoti </w:t>
      </w:r>
      <w:r>
        <w:rPr>
          <w:rFonts w:ascii="Times New Roman" w:hAnsi="Times New Roman"/>
          <w:b/>
          <w:bCs/>
          <w:sz w:val="22"/>
          <w:szCs w:val="22"/>
          <w:lang w:val="lt-LT"/>
        </w:rPr>
        <w:t>draudžiama</w:t>
      </w:r>
      <w:r w:rsidRPr="00031133">
        <w:rPr>
          <w:rFonts w:ascii="Times New Roman" w:hAnsi="Times New Roman"/>
          <w:b/>
          <w:bCs/>
          <w:sz w:val="22"/>
          <w:szCs w:val="22"/>
          <w:lang w:val="lt-LT"/>
        </w:rPr>
        <w:t>:</w:t>
      </w:r>
    </w:p>
    <w:p w:rsidR="00F6608C" w:rsidRPr="0081259A" w:rsidRDefault="00F6608C" w:rsidP="00F6608C">
      <w:pPr>
        <w:numPr>
          <w:ilvl w:val="0"/>
          <w:numId w:val="3"/>
        </w:numPr>
        <w:rPr>
          <w:rFonts w:ascii="Times New Roman" w:hAnsi="Times New Roman"/>
          <w:sz w:val="22"/>
          <w:szCs w:val="22"/>
          <w:lang w:val="lt-LT"/>
        </w:rPr>
      </w:pPr>
      <w:r>
        <w:rPr>
          <w:rFonts w:ascii="Times New Roman" w:hAnsi="Times New Roman"/>
          <w:sz w:val="22"/>
          <w:szCs w:val="22"/>
          <w:lang w:val="lt-LT"/>
        </w:rPr>
        <w:t>j</w:t>
      </w:r>
      <w:r w:rsidRPr="00613A9E">
        <w:rPr>
          <w:rFonts w:ascii="Times New Roman" w:hAnsi="Times New Roman"/>
          <w:sz w:val="22"/>
          <w:szCs w:val="22"/>
          <w:lang w:val="lt-LT"/>
        </w:rPr>
        <w:t>eigu yra</w:t>
      </w:r>
      <w:r w:rsidRPr="0081259A">
        <w:rPr>
          <w:rFonts w:ascii="Times New Roman" w:hAnsi="Times New Roman"/>
          <w:sz w:val="22"/>
          <w:szCs w:val="22"/>
          <w:lang w:val="lt-LT"/>
        </w:rPr>
        <w:t xml:space="preserve"> alergija </w:t>
      </w:r>
      <w:proofErr w:type="spellStart"/>
      <w:r w:rsidRPr="0081259A">
        <w:rPr>
          <w:rFonts w:ascii="Times New Roman" w:hAnsi="Times New Roman"/>
          <w:sz w:val="22"/>
          <w:szCs w:val="22"/>
          <w:lang w:val="lt-LT"/>
        </w:rPr>
        <w:t>lizinopriliui</w:t>
      </w:r>
      <w:proofErr w:type="spellEnd"/>
      <w:r w:rsidRPr="0081259A">
        <w:rPr>
          <w:rFonts w:ascii="Times New Roman" w:hAnsi="Times New Roman"/>
          <w:sz w:val="22"/>
          <w:szCs w:val="22"/>
          <w:lang w:val="lt-LT"/>
        </w:rPr>
        <w:t xml:space="preserve"> arba bet kuriai pagalbinei šio vaisto medžiagai (jos išvardytos 6 skyriuje);</w:t>
      </w:r>
    </w:p>
    <w:p w:rsidR="00F6608C" w:rsidRPr="0081259A" w:rsidRDefault="00F6608C" w:rsidP="00F6608C">
      <w:pPr>
        <w:numPr>
          <w:ilvl w:val="0"/>
          <w:numId w:val="3"/>
        </w:numPr>
        <w:rPr>
          <w:rFonts w:ascii="Times New Roman" w:hAnsi="Times New Roman"/>
          <w:sz w:val="22"/>
          <w:szCs w:val="22"/>
          <w:lang w:val="lt-LT"/>
        </w:rPr>
      </w:pPr>
      <w:r w:rsidRPr="0081259A">
        <w:rPr>
          <w:rFonts w:ascii="Times New Roman" w:hAnsi="Times New Roman"/>
          <w:sz w:val="22"/>
          <w:szCs w:val="22"/>
          <w:lang w:val="lt-LT"/>
        </w:rPr>
        <w:t>jeigu dėl kito AKF inhibitoriaus vartojimo ankščiau buvo padidėjusio jautrumo reakcija. Dėl  alerginės reakcijos gali atsirasti plaštakų, pėdų, kulkšnių, veido, lūpų, liežuvio ir (arba) gerklų patinimas. Taip pat gali pasunkėti kvėpavimas arba rijimas (</w:t>
      </w:r>
      <w:proofErr w:type="spellStart"/>
      <w:r w:rsidRPr="0081259A">
        <w:rPr>
          <w:rFonts w:ascii="Times New Roman" w:hAnsi="Times New Roman"/>
          <w:sz w:val="22"/>
          <w:szCs w:val="22"/>
          <w:lang w:val="lt-LT"/>
        </w:rPr>
        <w:t>angioneurozinė</w:t>
      </w:r>
      <w:proofErr w:type="spellEnd"/>
      <w:r w:rsidRPr="0081259A">
        <w:rPr>
          <w:rFonts w:ascii="Times New Roman" w:hAnsi="Times New Roman"/>
          <w:sz w:val="22"/>
          <w:szCs w:val="22"/>
          <w:lang w:val="lt-LT"/>
        </w:rPr>
        <w:t xml:space="preserve"> edema);</w:t>
      </w:r>
    </w:p>
    <w:p w:rsidR="00F6608C" w:rsidRPr="0081259A" w:rsidRDefault="00F6608C" w:rsidP="00F6608C">
      <w:pPr>
        <w:numPr>
          <w:ilvl w:val="0"/>
          <w:numId w:val="3"/>
        </w:numPr>
        <w:rPr>
          <w:rFonts w:ascii="Times New Roman" w:hAnsi="Times New Roman"/>
          <w:sz w:val="22"/>
          <w:szCs w:val="22"/>
          <w:lang w:val="lt-LT"/>
        </w:rPr>
      </w:pPr>
      <w:r w:rsidRPr="0081259A">
        <w:rPr>
          <w:rFonts w:ascii="Times New Roman" w:hAnsi="Times New Roman"/>
          <w:sz w:val="22"/>
          <w:szCs w:val="22"/>
          <w:lang w:val="lt-LT"/>
        </w:rPr>
        <w:t xml:space="preserve">jeigu Jūsų kraujo giminaičiams AKF inhibitoriai buvo sukėlę sunkių alerginių reakcijų arba </w:t>
      </w:r>
      <w:proofErr w:type="spellStart"/>
      <w:r w:rsidRPr="0081259A">
        <w:rPr>
          <w:rFonts w:ascii="Times New Roman" w:hAnsi="Times New Roman"/>
          <w:sz w:val="22"/>
          <w:szCs w:val="22"/>
          <w:lang w:val="lt-LT"/>
        </w:rPr>
        <w:t>arba</w:t>
      </w:r>
      <w:proofErr w:type="spellEnd"/>
      <w:r w:rsidRPr="0081259A">
        <w:rPr>
          <w:rFonts w:ascii="Times New Roman" w:hAnsi="Times New Roman"/>
          <w:sz w:val="22"/>
          <w:szCs w:val="22"/>
          <w:lang w:val="lt-LT"/>
        </w:rPr>
        <w:t xml:space="preserve"> Jums dėl žinomų arba nežinomų priežasčių yra buvusi sunki alerginė reakcija (</w:t>
      </w:r>
      <w:proofErr w:type="spellStart"/>
      <w:r w:rsidRPr="0081259A">
        <w:rPr>
          <w:rFonts w:ascii="Times New Roman" w:hAnsi="Times New Roman"/>
          <w:sz w:val="22"/>
          <w:szCs w:val="22"/>
          <w:lang w:val="lt-LT"/>
        </w:rPr>
        <w:t>angioneurozinė</w:t>
      </w:r>
      <w:proofErr w:type="spellEnd"/>
      <w:r w:rsidRPr="0081259A">
        <w:rPr>
          <w:rFonts w:ascii="Times New Roman" w:hAnsi="Times New Roman"/>
          <w:sz w:val="22"/>
          <w:szCs w:val="22"/>
          <w:lang w:val="lt-LT"/>
        </w:rPr>
        <w:t xml:space="preserve"> edema); </w:t>
      </w:r>
    </w:p>
    <w:p w:rsidR="00F6608C" w:rsidRDefault="00F6608C" w:rsidP="00F6608C">
      <w:pPr>
        <w:numPr>
          <w:ilvl w:val="0"/>
          <w:numId w:val="3"/>
        </w:numPr>
        <w:rPr>
          <w:rFonts w:ascii="Times New Roman" w:hAnsi="Times New Roman"/>
          <w:sz w:val="22"/>
          <w:szCs w:val="22"/>
          <w:lang w:val="lt-LT"/>
        </w:rPr>
      </w:pPr>
      <w:r w:rsidRPr="0081259A">
        <w:rPr>
          <w:rFonts w:ascii="Times New Roman" w:hAnsi="Times New Roman"/>
          <w:sz w:val="22"/>
          <w:szCs w:val="22"/>
          <w:lang w:val="lt-LT"/>
        </w:rPr>
        <w:t>jeigu esate daugiau nei tris mėnesius nėščia. Taip pat geriau vengti DIROTON tablečių vartoti ankstyvojo nėštumo metu (žr. skyrių „Nėštumas“);</w:t>
      </w:r>
    </w:p>
    <w:p w:rsidR="00F6608C" w:rsidRPr="00012ACC" w:rsidRDefault="00F6608C" w:rsidP="00F6608C">
      <w:pPr>
        <w:numPr>
          <w:ilvl w:val="0"/>
          <w:numId w:val="3"/>
        </w:numPr>
        <w:rPr>
          <w:rFonts w:ascii="Times New Roman" w:hAnsi="Times New Roman"/>
          <w:sz w:val="22"/>
          <w:szCs w:val="22"/>
          <w:lang w:val="lt-LT"/>
        </w:rPr>
      </w:pPr>
      <w:r w:rsidRPr="0081259A">
        <w:rPr>
          <w:rFonts w:ascii="Times New Roman" w:hAnsi="Times New Roman"/>
          <w:sz w:val="22"/>
          <w:szCs w:val="22"/>
          <w:lang w:val="lt-LT"/>
        </w:rPr>
        <w:t xml:space="preserve">jeigu Jūs sergate cukriniu diabetu arba Jūsų inkstų </w:t>
      </w:r>
      <w:r>
        <w:rPr>
          <w:rFonts w:ascii="Times New Roman" w:hAnsi="Times New Roman"/>
          <w:sz w:val="22"/>
          <w:szCs w:val="22"/>
          <w:lang w:val="lt-LT"/>
        </w:rPr>
        <w:t>funkcija</w:t>
      </w:r>
      <w:r w:rsidRPr="0081259A">
        <w:rPr>
          <w:rFonts w:ascii="Times New Roman" w:hAnsi="Times New Roman"/>
          <w:sz w:val="22"/>
          <w:szCs w:val="22"/>
          <w:lang w:val="lt-LT"/>
        </w:rPr>
        <w:t xml:space="preserve"> sutrikusi ir Jums skirtas kraujospūdį </w:t>
      </w:r>
      <w:r w:rsidRPr="00012ACC">
        <w:rPr>
          <w:rFonts w:ascii="Times New Roman" w:hAnsi="Times New Roman"/>
          <w:sz w:val="22"/>
          <w:szCs w:val="22"/>
          <w:lang w:val="lt-LT"/>
        </w:rPr>
        <w:t xml:space="preserve">mažinantis vaistas, kurio sudėtyje yra </w:t>
      </w:r>
      <w:proofErr w:type="spellStart"/>
      <w:r w:rsidRPr="00012ACC">
        <w:rPr>
          <w:rFonts w:ascii="Times New Roman" w:hAnsi="Times New Roman"/>
          <w:sz w:val="22"/>
          <w:szCs w:val="22"/>
          <w:lang w:val="lt-LT"/>
        </w:rPr>
        <w:t>aliskireno</w:t>
      </w:r>
      <w:proofErr w:type="spellEnd"/>
      <w:r w:rsidRPr="00012ACC">
        <w:rPr>
          <w:rFonts w:ascii="Times New Roman" w:hAnsi="Times New Roman"/>
          <w:sz w:val="22"/>
          <w:szCs w:val="22"/>
          <w:lang w:val="lt-LT"/>
        </w:rPr>
        <w:t>;</w:t>
      </w:r>
    </w:p>
    <w:p w:rsidR="00F6608C" w:rsidRPr="0081259A" w:rsidRDefault="00F6608C" w:rsidP="00F6608C">
      <w:pPr>
        <w:numPr>
          <w:ilvl w:val="0"/>
          <w:numId w:val="3"/>
        </w:numPr>
        <w:rPr>
          <w:rFonts w:ascii="Times New Roman" w:hAnsi="Times New Roman"/>
          <w:sz w:val="22"/>
          <w:szCs w:val="22"/>
          <w:lang w:val="lt-LT"/>
        </w:rPr>
      </w:pPr>
      <w:r>
        <w:rPr>
          <w:rFonts w:ascii="Times New Roman" w:hAnsi="Times New Roman"/>
          <w:sz w:val="22"/>
          <w:szCs w:val="22"/>
          <w:lang w:val="lt-LT"/>
        </w:rPr>
        <w:lastRenderedPageBreak/>
        <w:t>j</w:t>
      </w:r>
      <w:r w:rsidRPr="00B8386D">
        <w:rPr>
          <w:rFonts w:ascii="Times New Roman" w:hAnsi="Times New Roman"/>
          <w:sz w:val="22"/>
          <w:szCs w:val="22"/>
          <w:lang w:val="lt-LT"/>
        </w:rPr>
        <w:t xml:space="preserve">eigu vartojote arba šiuo metu vartojate </w:t>
      </w:r>
      <w:proofErr w:type="spellStart"/>
      <w:r w:rsidRPr="00B8386D">
        <w:rPr>
          <w:rFonts w:ascii="Times New Roman" w:hAnsi="Times New Roman"/>
          <w:sz w:val="22"/>
          <w:szCs w:val="22"/>
          <w:lang w:val="lt-LT"/>
        </w:rPr>
        <w:t>sakubitrilo</w:t>
      </w:r>
      <w:proofErr w:type="spellEnd"/>
      <w:r w:rsidRPr="00B8386D">
        <w:rPr>
          <w:rFonts w:ascii="Times New Roman" w:hAnsi="Times New Roman"/>
          <w:sz w:val="22"/>
          <w:szCs w:val="22"/>
          <w:lang w:val="lt-LT"/>
        </w:rPr>
        <w:t xml:space="preserve"> ir </w:t>
      </w:r>
      <w:proofErr w:type="spellStart"/>
      <w:r w:rsidRPr="00B8386D">
        <w:rPr>
          <w:rFonts w:ascii="Times New Roman" w:hAnsi="Times New Roman"/>
          <w:sz w:val="22"/>
          <w:szCs w:val="22"/>
          <w:lang w:val="lt-LT"/>
        </w:rPr>
        <w:t>valsartano</w:t>
      </w:r>
      <w:proofErr w:type="spellEnd"/>
      <w:r w:rsidRPr="00B8386D">
        <w:rPr>
          <w:rFonts w:ascii="Times New Roman" w:hAnsi="Times New Roman"/>
          <w:sz w:val="22"/>
          <w:szCs w:val="22"/>
          <w:lang w:val="lt-LT"/>
        </w:rPr>
        <w:t xml:space="preserve"> derinį</w:t>
      </w:r>
      <w:r>
        <w:rPr>
          <w:rFonts w:ascii="Times New Roman" w:hAnsi="Times New Roman"/>
          <w:sz w:val="22"/>
          <w:szCs w:val="22"/>
          <w:lang w:val="lt-LT"/>
        </w:rPr>
        <w:t xml:space="preserve"> </w:t>
      </w:r>
      <w:r w:rsidRPr="00B8386D">
        <w:rPr>
          <w:rFonts w:ascii="Times New Roman" w:hAnsi="Times New Roman"/>
          <w:sz w:val="22"/>
          <w:szCs w:val="22"/>
          <w:lang w:val="lt-LT"/>
        </w:rPr>
        <w:t xml:space="preserve">suaugusiųjų ilgalaikio (lėtinio) širdies nepakankamumo gydymui, nes yra padidėjęs </w:t>
      </w:r>
      <w:proofErr w:type="spellStart"/>
      <w:r w:rsidRPr="00B8386D">
        <w:rPr>
          <w:rFonts w:ascii="Times New Roman" w:hAnsi="Times New Roman"/>
          <w:sz w:val="22"/>
          <w:szCs w:val="22"/>
          <w:lang w:val="lt-LT"/>
        </w:rPr>
        <w:t>angio</w:t>
      </w:r>
      <w:r>
        <w:rPr>
          <w:rFonts w:ascii="Times New Roman" w:hAnsi="Times New Roman"/>
          <w:sz w:val="22"/>
          <w:szCs w:val="22"/>
          <w:lang w:val="lt-LT"/>
        </w:rPr>
        <w:t>neurozinės</w:t>
      </w:r>
      <w:proofErr w:type="spellEnd"/>
      <w:r>
        <w:rPr>
          <w:rFonts w:ascii="Times New Roman" w:hAnsi="Times New Roman"/>
          <w:sz w:val="22"/>
          <w:szCs w:val="22"/>
          <w:lang w:val="lt-LT"/>
        </w:rPr>
        <w:t xml:space="preserve"> </w:t>
      </w:r>
      <w:r w:rsidRPr="00B8386D">
        <w:rPr>
          <w:rFonts w:ascii="Times New Roman" w:hAnsi="Times New Roman"/>
          <w:sz w:val="22"/>
          <w:szCs w:val="22"/>
          <w:lang w:val="lt-LT"/>
        </w:rPr>
        <w:t>edemos (staigaus patinimo po oda tokiose vietose kaip gerklė) pavojus.</w:t>
      </w:r>
    </w:p>
    <w:p w:rsidR="00F6608C" w:rsidRPr="0081259A" w:rsidRDefault="00F6608C" w:rsidP="00F6608C">
      <w:pPr>
        <w:rPr>
          <w:rFonts w:ascii="Times New Roman" w:hAnsi="Times New Roman"/>
          <w:sz w:val="22"/>
          <w:szCs w:val="22"/>
          <w:lang w:val="lt-LT"/>
        </w:rPr>
      </w:pPr>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t xml:space="preserve">Jeigu abejojate, ar Jums yra kuri nors iš šių aplinkybių, pasitarkite su gydytoju prieš DIROTON vartojimą. </w:t>
      </w:r>
    </w:p>
    <w:p w:rsidR="00F6608C" w:rsidRPr="0081259A" w:rsidRDefault="00F6608C" w:rsidP="00F6608C">
      <w:pPr>
        <w:rPr>
          <w:rFonts w:ascii="Times New Roman" w:hAnsi="Times New Roman"/>
          <w:sz w:val="22"/>
          <w:szCs w:val="22"/>
          <w:lang w:val="lt-LT"/>
        </w:rPr>
      </w:pPr>
    </w:p>
    <w:p w:rsidR="00F6608C" w:rsidRPr="0081259A" w:rsidRDefault="00F6608C" w:rsidP="00F6608C">
      <w:pPr>
        <w:rPr>
          <w:rFonts w:ascii="Times New Roman" w:hAnsi="Times New Roman"/>
          <w:b/>
          <w:bCs/>
          <w:sz w:val="22"/>
          <w:szCs w:val="22"/>
          <w:lang w:val="lt-LT"/>
        </w:rPr>
      </w:pPr>
      <w:r w:rsidRPr="0081259A">
        <w:rPr>
          <w:rFonts w:ascii="Times New Roman" w:hAnsi="Times New Roman"/>
          <w:b/>
          <w:bCs/>
          <w:sz w:val="22"/>
          <w:szCs w:val="22"/>
          <w:lang w:val="lt-LT"/>
        </w:rPr>
        <w:t xml:space="preserve">Įspėjimai ir atsargumo priemonės </w:t>
      </w:r>
    </w:p>
    <w:p w:rsidR="00F6608C" w:rsidRPr="0081259A" w:rsidRDefault="00F6608C" w:rsidP="00F6608C">
      <w:pPr>
        <w:rPr>
          <w:rFonts w:ascii="Times New Roman" w:hAnsi="Times New Roman"/>
          <w:bCs/>
          <w:sz w:val="22"/>
          <w:szCs w:val="22"/>
          <w:lang w:val="lt-LT"/>
        </w:rPr>
      </w:pPr>
      <w:r w:rsidRPr="0081259A">
        <w:rPr>
          <w:rFonts w:ascii="Times New Roman" w:hAnsi="Times New Roman"/>
          <w:bCs/>
          <w:sz w:val="22"/>
          <w:szCs w:val="22"/>
          <w:lang w:val="lt-LT"/>
        </w:rPr>
        <w:t>Pasitarkite su gydytoju prieš pradėdami vartoti DIROTON tablečių.</w:t>
      </w:r>
    </w:p>
    <w:p w:rsidR="00F6608C" w:rsidRPr="0081259A" w:rsidRDefault="00F6608C" w:rsidP="00F6608C">
      <w:pPr>
        <w:rPr>
          <w:rFonts w:ascii="Times New Roman" w:hAnsi="Times New Roman"/>
          <w:bCs/>
          <w:sz w:val="22"/>
          <w:szCs w:val="22"/>
          <w:lang w:val="lt-LT"/>
        </w:rPr>
      </w:pPr>
    </w:p>
    <w:p w:rsidR="00F6608C" w:rsidRPr="0081259A" w:rsidRDefault="00F6608C" w:rsidP="00F6608C">
      <w:pPr>
        <w:rPr>
          <w:rFonts w:ascii="Times New Roman" w:hAnsi="Times New Roman"/>
          <w:bCs/>
          <w:sz w:val="22"/>
          <w:szCs w:val="22"/>
          <w:lang w:val="lt-LT"/>
        </w:rPr>
      </w:pPr>
      <w:r w:rsidRPr="00031133">
        <w:rPr>
          <w:rFonts w:ascii="Times New Roman" w:hAnsi="Times New Roman"/>
          <w:bCs/>
          <w:sz w:val="22"/>
          <w:szCs w:val="22"/>
          <w:lang w:val="lt-LT"/>
        </w:rPr>
        <w:sym w:font="Symbol" w:char="F0B7"/>
      </w:r>
      <w:r w:rsidRPr="00031133">
        <w:rPr>
          <w:rFonts w:ascii="Times New Roman" w:hAnsi="Times New Roman"/>
          <w:bCs/>
          <w:sz w:val="22"/>
          <w:szCs w:val="22"/>
          <w:lang w:val="lt-LT"/>
        </w:rPr>
        <w:t xml:space="preserve"> Jeigu yra aortos (širdies arterijos) arba </w:t>
      </w:r>
      <w:proofErr w:type="spellStart"/>
      <w:r w:rsidRPr="00031133">
        <w:rPr>
          <w:rFonts w:ascii="Times New Roman" w:hAnsi="Times New Roman"/>
          <w:bCs/>
          <w:sz w:val="22"/>
          <w:szCs w:val="22"/>
          <w:lang w:val="lt-LT"/>
        </w:rPr>
        <w:t>dviburio</w:t>
      </w:r>
      <w:proofErr w:type="spellEnd"/>
      <w:r w:rsidRPr="00031133">
        <w:rPr>
          <w:rFonts w:ascii="Times New Roman" w:hAnsi="Times New Roman"/>
          <w:bCs/>
          <w:sz w:val="22"/>
          <w:szCs w:val="22"/>
          <w:lang w:val="lt-LT"/>
        </w:rPr>
        <w:t xml:space="preserve"> (</w:t>
      </w:r>
      <w:proofErr w:type="spellStart"/>
      <w:r w:rsidRPr="00031133">
        <w:rPr>
          <w:rFonts w:ascii="Times New Roman" w:hAnsi="Times New Roman"/>
          <w:bCs/>
          <w:sz w:val="22"/>
          <w:szCs w:val="22"/>
          <w:lang w:val="lt-LT"/>
        </w:rPr>
        <w:t>mitralinio</w:t>
      </w:r>
      <w:proofErr w:type="spellEnd"/>
      <w:r w:rsidRPr="00031133">
        <w:rPr>
          <w:rFonts w:ascii="Times New Roman" w:hAnsi="Times New Roman"/>
          <w:bCs/>
          <w:sz w:val="22"/>
          <w:szCs w:val="22"/>
          <w:lang w:val="lt-LT"/>
        </w:rPr>
        <w:t>)</w:t>
      </w:r>
      <w:r w:rsidRPr="00613A9E">
        <w:rPr>
          <w:rFonts w:ascii="Times New Roman" w:hAnsi="Times New Roman"/>
          <w:bCs/>
          <w:sz w:val="22"/>
          <w:szCs w:val="22"/>
          <w:lang w:val="lt-LT"/>
        </w:rPr>
        <w:t xml:space="preserve"> širdies vožtuvo susiaurėjimas (stenozė).   </w:t>
      </w:r>
    </w:p>
    <w:p w:rsidR="00F6608C" w:rsidRDefault="00F6608C" w:rsidP="00F6608C">
      <w:pPr>
        <w:rPr>
          <w:rFonts w:ascii="Times New Roman" w:hAnsi="Times New Roman"/>
          <w:bCs/>
          <w:sz w:val="22"/>
          <w:szCs w:val="22"/>
          <w:lang w:val="lt-LT"/>
        </w:rPr>
      </w:pPr>
      <w:r w:rsidRPr="00031133">
        <w:rPr>
          <w:rFonts w:ascii="Times New Roman" w:hAnsi="Times New Roman"/>
          <w:bCs/>
          <w:sz w:val="22"/>
          <w:szCs w:val="22"/>
          <w:lang w:val="lt-LT"/>
        </w:rPr>
        <w:sym w:font="Symbol" w:char="F0B7"/>
      </w:r>
      <w:r w:rsidRPr="00031133">
        <w:rPr>
          <w:rFonts w:ascii="Times New Roman" w:hAnsi="Times New Roman"/>
          <w:bCs/>
          <w:sz w:val="22"/>
          <w:szCs w:val="22"/>
          <w:lang w:val="lt-LT"/>
        </w:rPr>
        <w:t xml:space="preserve"> Jeigu yra inkstų kraujagyslės susiaurėjimas (stenozė).</w:t>
      </w:r>
      <w:r w:rsidRPr="00031133" w:rsidDel="00BF6142">
        <w:rPr>
          <w:rFonts w:ascii="Times New Roman" w:hAnsi="Times New Roman"/>
          <w:bCs/>
          <w:sz w:val="22"/>
          <w:szCs w:val="22"/>
          <w:lang w:val="lt-LT"/>
        </w:rPr>
        <w:t xml:space="preserve"> </w:t>
      </w:r>
    </w:p>
    <w:p w:rsidR="00F6608C" w:rsidRPr="00031133" w:rsidRDefault="00F6608C" w:rsidP="00F6608C">
      <w:pPr>
        <w:rPr>
          <w:rFonts w:ascii="Times New Roman" w:hAnsi="Times New Roman"/>
          <w:bCs/>
          <w:sz w:val="22"/>
          <w:szCs w:val="22"/>
          <w:lang w:val="lt-LT"/>
        </w:rPr>
      </w:pPr>
      <w:r w:rsidRPr="00031133">
        <w:rPr>
          <w:rFonts w:ascii="Times New Roman" w:hAnsi="Times New Roman"/>
          <w:bCs/>
          <w:sz w:val="22"/>
          <w:szCs w:val="22"/>
          <w:lang w:val="lt-LT"/>
        </w:rPr>
        <w:sym w:font="Symbol" w:char="F0B7"/>
      </w:r>
      <w:r w:rsidRPr="00031133">
        <w:rPr>
          <w:rFonts w:ascii="Times New Roman" w:hAnsi="Times New Roman"/>
          <w:bCs/>
          <w:sz w:val="22"/>
          <w:szCs w:val="22"/>
          <w:lang w:val="lt-LT"/>
        </w:rPr>
        <w:t xml:space="preserve"> Jeigu širdies raumens sienelės yra sustorėjusios (vadinama </w:t>
      </w:r>
      <w:proofErr w:type="spellStart"/>
      <w:r w:rsidRPr="00031133">
        <w:rPr>
          <w:rFonts w:ascii="Times New Roman" w:hAnsi="Times New Roman"/>
          <w:bCs/>
          <w:sz w:val="22"/>
          <w:szCs w:val="22"/>
          <w:lang w:val="lt-LT"/>
        </w:rPr>
        <w:t>hipertrofinė</w:t>
      </w:r>
      <w:proofErr w:type="spellEnd"/>
      <w:r w:rsidRPr="00031133">
        <w:rPr>
          <w:rFonts w:ascii="Times New Roman" w:hAnsi="Times New Roman"/>
          <w:bCs/>
          <w:sz w:val="22"/>
          <w:szCs w:val="22"/>
          <w:lang w:val="lt-LT"/>
        </w:rPr>
        <w:t xml:space="preserve"> kardiomiopatija).</w:t>
      </w:r>
    </w:p>
    <w:p w:rsidR="00F6608C" w:rsidRPr="00031133" w:rsidRDefault="00F6608C" w:rsidP="00F6608C">
      <w:pPr>
        <w:rPr>
          <w:rFonts w:ascii="Times New Roman" w:hAnsi="Times New Roman"/>
          <w:bCs/>
          <w:sz w:val="22"/>
          <w:szCs w:val="22"/>
          <w:lang w:val="lt-LT"/>
        </w:rPr>
      </w:pPr>
      <w:r w:rsidRPr="00031133">
        <w:rPr>
          <w:rFonts w:ascii="Times New Roman" w:hAnsi="Times New Roman"/>
          <w:bCs/>
          <w:sz w:val="22"/>
          <w:szCs w:val="22"/>
          <w:lang w:val="lt-LT"/>
        </w:rPr>
        <w:sym w:font="Symbol" w:char="F0B7"/>
      </w:r>
      <w:r w:rsidRPr="00031133">
        <w:rPr>
          <w:rFonts w:ascii="Times New Roman" w:hAnsi="Times New Roman"/>
          <w:bCs/>
          <w:sz w:val="22"/>
          <w:szCs w:val="22"/>
          <w:lang w:val="lt-LT"/>
        </w:rPr>
        <w:t xml:space="preserve"> Jeigu yra kraujagyslių sutrikimų.</w:t>
      </w:r>
    </w:p>
    <w:p w:rsidR="00F6608C" w:rsidRPr="00031133" w:rsidRDefault="00F6608C" w:rsidP="00F6608C">
      <w:pPr>
        <w:rPr>
          <w:rFonts w:ascii="Times New Roman" w:hAnsi="Times New Roman"/>
          <w:bCs/>
          <w:sz w:val="22"/>
          <w:szCs w:val="22"/>
          <w:lang w:val="lt-LT"/>
        </w:rPr>
      </w:pPr>
      <w:r w:rsidRPr="00031133">
        <w:rPr>
          <w:rFonts w:ascii="Times New Roman" w:hAnsi="Times New Roman"/>
          <w:bCs/>
          <w:sz w:val="22"/>
          <w:szCs w:val="22"/>
          <w:lang w:val="lt-LT"/>
        </w:rPr>
        <w:sym w:font="Symbol" w:char="F0B7"/>
      </w:r>
      <w:r w:rsidRPr="00031133">
        <w:rPr>
          <w:rFonts w:ascii="Times New Roman" w:hAnsi="Times New Roman"/>
          <w:bCs/>
          <w:sz w:val="22"/>
          <w:szCs w:val="22"/>
          <w:lang w:val="lt-LT"/>
        </w:rPr>
        <w:t xml:space="preserve"> Jeigu kraujospūdis yra mažas. Jums gali atsirasti galvos svaigimas, ypač stojantis. </w:t>
      </w:r>
    </w:p>
    <w:p w:rsidR="00F6608C" w:rsidRPr="00031133" w:rsidRDefault="00F6608C" w:rsidP="00F6608C">
      <w:pPr>
        <w:rPr>
          <w:rFonts w:ascii="Times New Roman" w:hAnsi="Times New Roman"/>
          <w:sz w:val="22"/>
          <w:szCs w:val="22"/>
          <w:lang w:val="lt-LT"/>
        </w:rPr>
      </w:pPr>
      <w:r w:rsidRPr="0081259A">
        <w:rPr>
          <w:rFonts w:ascii="Times New Roman" w:hAnsi="Times New Roman"/>
          <w:sz w:val="22"/>
          <w:szCs w:val="22"/>
          <w:lang w:val="lt-LT"/>
        </w:rPr>
        <w:sym w:font="Symbol" w:char="F0B7"/>
      </w:r>
      <w:r w:rsidRPr="0081259A">
        <w:rPr>
          <w:rFonts w:ascii="Times New Roman" w:hAnsi="Times New Roman"/>
          <w:sz w:val="22"/>
          <w:szCs w:val="22"/>
          <w:lang w:val="lt-LT"/>
        </w:rPr>
        <w:t xml:space="preserve"> Jeigu Jūsų inkstų </w:t>
      </w:r>
      <w:r>
        <w:rPr>
          <w:rFonts w:ascii="Times New Roman" w:hAnsi="Times New Roman"/>
          <w:sz w:val="22"/>
          <w:szCs w:val="22"/>
          <w:lang w:val="lt-LT"/>
        </w:rPr>
        <w:t>funkcija</w:t>
      </w:r>
      <w:r w:rsidRPr="0081259A">
        <w:rPr>
          <w:rFonts w:ascii="Times New Roman" w:hAnsi="Times New Roman"/>
          <w:sz w:val="22"/>
          <w:szCs w:val="22"/>
          <w:lang w:val="lt-LT"/>
        </w:rPr>
        <w:t xml:space="preserve"> sutrikusi arba Jums atliekama hemodializė.</w:t>
      </w:r>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sym w:font="Symbol" w:char="F0B7"/>
      </w:r>
      <w:r w:rsidRPr="0081259A">
        <w:rPr>
          <w:rFonts w:ascii="Times New Roman" w:hAnsi="Times New Roman"/>
          <w:sz w:val="22"/>
          <w:szCs w:val="22"/>
          <w:lang w:val="lt-LT"/>
        </w:rPr>
        <w:t xml:space="preserve"> Jeigu sutrikusi kepenų </w:t>
      </w:r>
      <w:r>
        <w:rPr>
          <w:rFonts w:ascii="Times New Roman" w:hAnsi="Times New Roman"/>
          <w:sz w:val="22"/>
          <w:szCs w:val="22"/>
          <w:lang w:val="lt-LT"/>
        </w:rPr>
        <w:t>funkcija</w:t>
      </w:r>
      <w:r w:rsidRPr="0081259A">
        <w:rPr>
          <w:rFonts w:ascii="Times New Roman" w:hAnsi="Times New Roman"/>
          <w:sz w:val="22"/>
          <w:szCs w:val="22"/>
          <w:lang w:val="lt-LT"/>
        </w:rPr>
        <w:t>.</w:t>
      </w:r>
    </w:p>
    <w:p w:rsidR="00F6608C" w:rsidRDefault="00F6608C" w:rsidP="00F6608C">
      <w:pPr>
        <w:rPr>
          <w:rFonts w:ascii="Times New Roman" w:hAnsi="Times New Roman"/>
          <w:sz w:val="22"/>
          <w:szCs w:val="22"/>
          <w:lang w:val="lt-LT"/>
        </w:rPr>
      </w:pPr>
      <w:r w:rsidRPr="0081259A">
        <w:rPr>
          <w:rFonts w:ascii="Times New Roman" w:hAnsi="Times New Roman"/>
          <w:sz w:val="22"/>
          <w:szCs w:val="22"/>
          <w:lang w:val="lt-LT"/>
        </w:rPr>
        <w:sym w:font="Symbol" w:char="F0B7"/>
      </w:r>
      <w:r w:rsidRPr="0081259A">
        <w:rPr>
          <w:rFonts w:ascii="Times New Roman" w:hAnsi="Times New Roman"/>
          <w:sz w:val="22"/>
          <w:szCs w:val="22"/>
          <w:lang w:val="lt-LT"/>
        </w:rPr>
        <w:t xml:space="preserve"> Jeigu sergate cukriniu diabetu.</w:t>
      </w:r>
    </w:p>
    <w:p w:rsidR="00F6608C" w:rsidRPr="0081259A" w:rsidRDefault="00F6608C" w:rsidP="00F6608C">
      <w:pPr>
        <w:rPr>
          <w:rFonts w:ascii="Times New Roman" w:hAnsi="Times New Roman"/>
          <w:bCs/>
          <w:sz w:val="22"/>
          <w:szCs w:val="22"/>
          <w:lang w:val="lt-LT"/>
        </w:rPr>
      </w:pPr>
      <w:r w:rsidRPr="00031133">
        <w:rPr>
          <w:rFonts w:ascii="Times New Roman" w:hAnsi="Times New Roman"/>
          <w:bCs/>
          <w:sz w:val="22"/>
          <w:szCs w:val="22"/>
          <w:lang w:val="lt-LT"/>
        </w:rPr>
        <w:sym w:font="Symbol" w:char="F0B7"/>
      </w:r>
      <w:r w:rsidRPr="0081259A">
        <w:rPr>
          <w:rFonts w:ascii="TimesNewRoman,Bold" w:eastAsia="Calibri" w:hAnsi="TimesNewRoman,Bold" w:cs="TimesNewRoman,Bold"/>
          <w:bCs/>
          <w:sz w:val="22"/>
          <w:szCs w:val="22"/>
          <w:lang w:val="lt-LT"/>
        </w:rPr>
        <w:t xml:space="preserve"> </w:t>
      </w:r>
      <w:r w:rsidRPr="0081259A">
        <w:rPr>
          <w:rFonts w:ascii="Times New Roman" w:hAnsi="Times New Roman"/>
          <w:bCs/>
          <w:sz w:val="22"/>
          <w:szCs w:val="22"/>
          <w:lang w:val="lt-LT"/>
        </w:rPr>
        <w:t xml:space="preserve">Jeigu vartojate bet kurį iš toliau išvardytų vaistų, padidėja </w:t>
      </w:r>
      <w:proofErr w:type="spellStart"/>
      <w:r w:rsidRPr="0081259A">
        <w:rPr>
          <w:rFonts w:ascii="Times New Roman" w:hAnsi="Times New Roman"/>
          <w:bCs/>
          <w:sz w:val="22"/>
          <w:szCs w:val="22"/>
          <w:lang w:val="lt-LT"/>
        </w:rPr>
        <w:t>angio</w:t>
      </w:r>
      <w:r>
        <w:rPr>
          <w:rFonts w:ascii="Times New Roman" w:hAnsi="Times New Roman"/>
          <w:bCs/>
          <w:sz w:val="22"/>
          <w:szCs w:val="22"/>
          <w:lang w:val="lt-LT"/>
        </w:rPr>
        <w:t>neurozinės</w:t>
      </w:r>
      <w:proofErr w:type="spellEnd"/>
      <w:r>
        <w:rPr>
          <w:rFonts w:ascii="Times New Roman" w:hAnsi="Times New Roman"/>
          <w:bCs/>
          <w:sz w:val="22"/>
          <w:szCs w:val="22"/>
          <w:lang w:val="lt-LT"/>
        </w:rPr>
        <w:t xml:space="preserve"> </w:t>
      </w:r>
      <w:r w:rsidRPr="0081259A">
        <w:rPr>
          <w:rFonts w:ascii="Times New Roman" w:hAnsi="Times New Roman"/>
          <w:bCs/>
          <w:sz w:val="22"/>
          <w:szCs w:val="22"/>
          <w:lang w:val="lt-LT"/>
        </w:rPr>
        <w:t>edemos (staigaus patinimo po</w:t>
      </w:r>
      <w:r>
        <w:rPr>
          <w:rFonts w:ascii="Times New Roman" w:hAnsi="Times New Roman"/>
          <w:bCs/>
          <w:sz w:val="22"/>
          <w:szCs w:val="22"/>
          <w:lang w:val="lt-LT"/>
        </w:rPr>
        <w:t xml:space="preserve"> </w:t>
      </w:r>
      <w:r w:rsidRPr="0081259A">
        <w:rPr>
          <w:rFonts w:ascii="Times New Roman" w:hAnsi="Times New Roman"/>
          <w:bCs/>
          <w:sz w:val="22"/>
          <w:szCs w:val="22"/>
          <w:lang w:val="lt-LT"/>
        </w:rPr>
        <w:t>oda ir tokiose vietose kaip gerklė) rizika:</w:t>
      </w:r>
    </w:p>
    <w:p w:rsidR="00F6608C" w:rsidRDefault="00F6608C" w:rsidP="00F6608C">
      <w:pPr>
        <w:tabs>
          <w:tab w:val="left" w:pos="567"/>
        </w:tabs>
        <w:ind w:left="709" w:hanging="709"/>
        <w:rPr>
          <w:rFonts w:ascii="Times New Roman" w:hAnsi="Times New Roman"/>
          <w:bCs/>
          <w:sz w:val="22"/>
          <w:szCs w:val="22"/>
          <w:lang w:val="lt-LT"/>
        </w:rPr>
      </w:pPr>
      <w:r w:rsidRPr="0081259A">
        <w:rPr>
          <w:rFonts w:ascii="Times New Roman" w:hAnsi="Times New Roman"/>
          <w:bCs/>
          <w:sz w:val="22"/>
          <w:szCs w:val="22"/>
          <w:lang w:val="lt-LT"/>
        </w:rPr>
        <w:t xml:space="preserve">           - </w:t>
      </w:r>
      <w:proofErr w:type="spellStart"/>
      <w:r w:rsidRPr="0081259A">
        <w:rPr>
          <w:rFonts w:ascii="Times New Roman" w:hAnsi="Times New Roman"/>
          <w:bCs/>
          <w:sz w:val="22"/>
          <w:szCs w:val="22"/>
          <w:lang w:val="lt-LT"/>
        </w:rPr>
        <w:t>sirolimuzą</w:t>
      </w:r>
      <w:proofErr w:type="spellEnd"/>
      <w:r w:rsidRPr="0081259A">
        <w:rPr>
          <w:rFonts w:ascii="Times New Roman" w:hAnsi="Times New Roman"/>
          <w:bCs/>
          <w:sz w:val="22"/>
          <w:szCs w:val="22"/>
          <w:lang w:val="lt-LT"/>
        </w:rPr>
        <w:t xml:space="preserve">, </w:t>
      </w:r>
      <w:proofErr w:type="spellStart"/>
      <w:r w:rsidRPr="0081259A">
        <w:rPr>
          <w:rFonts w:ascii="Times New Roman" w:hAnsi="Times New Roman"/>
          <w:bCs/>
          <w:sz w:val="22"/>
          <w:szCs w:val="22"/>
          <w:lang w:val="lt-LT"/>
        </w:rPr>
        <w:t>everolimuzą</w:t>
      </w:r>
      <w:proofErr w:type="spellEnd"/>
      <w:r w:rsidRPr="0081259A">
        <w:rPr>
          <w:rFonts w:ascii="Times New Roman" w:hAnsi="Times New Roman"/>
          <w:bCs/>
          <w:sz w:val="22"/>
          <w:szCs w:val="22"/>
          <w:lang w:val="lt-LT"/>
        </w:rPr>
        <w:t xml:space="preserve"> ir kitų vaistų iš </w:t>
      </w:r>
      <w:proofErr w:type="spellStart"/>
      <w:r w:rsidRPr="0081259A">
        <w:rPr>
          <w:rFonts w:ascii="Times New Roman" w:hAnsi="Times New Roman"/>
          <w:bCs/>
          <w:sz w:val="22"/>
          <w:szCs w:val="22"/>
          <w:lang w:val="lt-LT"/>
        </w:rPr>
        <w:t>mTOR</w:t>
      </w:r>
      <w:proofErr w:type="spellEnd"/>
      <w:r w:rsidRPr="0081259A">
        <w:rPr>
          <w:rFonts w:ascii="Times New Roman" w:hAnsi="Times New Roman"/>
          <w:bCs/>
          <w:sz w:val="22"/>
          <w:szCs w:val="22"/>
          <w:lang w:val="lt-LT"/>
        </w:rPr>
        <w:t xml:space="preserve"> inhibitorių klasės (</w:t>
      </w:r>
      <w:r>
        <w:rPr>
          <w:rFonts w:ascii="Times New Roman" w:hAnsi="Times New Roman"/>
          <w:bCs/>
          <w:sz w:val="22"/>
          <w:szCs w:val="22"/>
          <w:lang w:val="lt-LT"/>
        </w:rPr>
        <w:t xml:space="preserve">vaistų, </w:t>
      </w:r>
      <w:r w:rsidRPr="00B8386D">
        <w:rPr>
          <w:rFonts w:ascii="Times New Roman" w:hAnsi="Times New Roman"/>
          <w:bCs/>
          <w:sz w:val="22"/>
          <w:szCs w:val="22"/>
          <w:lang w:val="lt-LT"/>
        </w:rPr>
        <w:t>vartojamų norint užkirsti kelią persodinto organo atmetimui ir vėžiui gydyti</w:t>
      </w:r>
      <w:r>
        <w:rPr>
          <w:rFonts w:ascii="Times New Roman" w:hAnsi="Times New Roman"/>
          <w:bCs/>
          <w:sz w:val="22"/>
          <w:szCs w:val="22"/>
          <w:lang w:val="lt-LT"/>
        </w:rPr>
        <w:t xml:space="preserve">), </w:t>
      </w:r>
    </w:p>
    <w:p w:rsidR="00F6608C" w:rsidRDefault="00F6608C" w:rsidP="00F6608C">
      <w:pPr>
        <w:tabs>
          <w:tab w:val="left" w:pos="567"/>
        </w:tabs>
        <w:ind w:left="709" w:hanging="709"/>
        <w:rPr>
          <w:rFonts w:ascii="Times New Roman" w:hAnsi="Times New Roman"/>
          <w:bCs/>
          <w:sz w:val="22"/>
          <w:szCs w:val="22"/>
          <w:u w:val="single"/>
          <w:lang w:val="lt-LT"/>
        </w:rPr>
      </w:pPr>
      <w:r>
        <w:rPr>
          <w:rFonts w:ascii="Times New Roman" w:hAnsi="Times New Roman"/>
          <w:bCs/>
          <w:sz w:val="22"/>
          <w:szCs w:val="22"/>
          <w:lang w:val="lt-LT"/>
        </w:rPr>
        <w:t xml:space="preserve">          -  </w:t>
      </w:r>
      <w:r w:rsidRPr="00B8386D">
        <w:rPr>
          <w:rFonts w:ascii="Times New Roman" w:hAnsi="Times New Roman"/>
          <w:bCs/>
          <w:sz w:val="22"/>
          <w:szCs w:val="22"/>
          <w:lang w:val="lt-LT"/>
        </w:rPr>
        <w:t xml:space="preserve">neutraliosios </w:t>
      </w:r>
      <w:proofErr w:type="spellStart"/>
      <w:r w:rsidRPr="00B8386D">
        <w:rPr>
          <w:rFonts w:ascii="Times New Roman" w:hAnsi="Times New Roman"/>
          <w:bCs/>
          <w:sz w:val="22"/>
          <w:szCs w:val="22"/>
          <w:lang w:val="lt-LT"/>
        </w:rPr>
        <w:t>endopeptidazės</w:t>
      </w:r>
      <w:proofErr w:type="spellEnd"/>
      <w:r w:rsidRPr="00B8386D">
        <w:rPr>
          <w:rFonts w:ascii="Times New Roman" w:hAnsi="Times New Roman"/>
          <w:bCs/>
          <w:sz w:val="22"/>
          <w:szCs w:val="22"/>
          <w:lang w:val="lt-LT"/>
        </w:rPr>
        <w:t xml:space="preserve"> (NEP) inhibitorių (pvz., </w:t>
      </w:r>
      <w:proofErr w:type="spellStart"/>
      <w:r w:rsidRPr="00B8386D">
        <w:rPr>
          <w:rFonts w:ascii="Times New Roman" w:hAnsi="Times New Roman"/>
          <w:bCs/>
          <w:sz w:val="22"/>
          <w:szCs w:val="22"/>
          <w:lang w:val="lt-LT"/>
        </w:rPr>
        <w:t>racekadotrilio</w:t>
      </w:r>
      <w:proofErr w:type="spellEnd"/>
      <w:r w:rsidRPr="00B8386D">
        <w:rPr>
          <w:rFonts w:ascii="Times New Roman" w:hAnsi="Times New Roman"/>
          <w:bCs/>
          <w:sz w:val="22"/>
          <w:szCs w:val="22"/>
          <w:lang w:val="lt-LT"/>
        </w:rPr>
        <w:t xml:space="preserve">, vartojamo </w:t>
      </w:r>
      <w:r w:rsidRPr="00B8386D">
        <w:rPr>
          <w:rFonts w:ascii="Times New Roman" w:hAnsi="Times New Roman"/>
          <w:sz w:val="22"/>
          <w:szCs w:val="22"/>
          <w:lang w:val="lt-LT"/>
        </w:rPr>
        <w:t>si</w:t>
      </w:r>
      <w:r w:rsidRPr="002974C1">
        <w:rPr>
          <w:rFonts w:ascii="Times New Roman" w:hAnsi="Times New Roman"/>
          <w:sz w:val="22"/>
          <w:szCs w:val="22"/>
          <w:lang w:val="lt-LT"/>
        </w:rPr>
        <w:t>mptominiam ūminio viduriavimo gydymui</w:t>
      </w:r>
      <w:r w:rsidRPr="00B8386D">
        <w:rPr>
          <w:rFonts w:ascii="Times New Roman" w:hAnsi="Times New Roman"/>
          <w:bCs/>
          <w:sz w:val="22"/>
          <w:szCs w:val="22"/>
          <w:lang w:val="lt-LT"/>
        </w:rPr>
        <w:t>)</w:t>
      </w:r>
      <w:r>
        <w:rPr>
          <w:rFonts w:ascii="Times New Roman" w:hAnsi="Times New Roman"/>
          <w:bCs/>
          <w:sz w:val="22"/>
          <w:szCs w:val="22"/>
          <w:lang w:val="lt-LT"/>
        </w:rPr>
        <w:t>,</w:t>
      </w:r>
      <w:r w:rsidRPr="00B8386D">
        <w:rPr>
          <w:rFonts w:ascii="Times New Roman" w:hAnsi="Times New Roman"/>
          <w:bCs/>
          <w:sz w:val="22"/>
          <w:szCs w:val="22"/>
          <w:lang w:val="lt-LT"/>
        </w:rPr>
        <w:t xml:space="preserve"> </w:t>
      </w:r>
    </w:p>
    <w:p w:rsidR="00F6608C" w:rsidRDefault="00F6608C" w:rsidP="00F6608C">
      <w:pPr>
        <w:tabs>
          <w:tab w:val="left" w:pos="567"/>
        </w:tabs>
        <w:ind w:left="709" w:hanging="709"/>
        <w:rPr>
          <w:rFonts w:ascii="Times New Roman" w:hAnsi="Times New Roman"/>
          <w:bCs/>
          <w:sz w:val="22"/>
          <w:szCs w:val="22"/>
          <w:lang w:val="lt-LT"/>
        </w:rPr>
      </w:pPr>
      <w:r>
        <w:rPr>
          <w:rFonts w:ascii="Times New Roman" w:hAnsi="Times New Roman"/>
          <w:bCs/>
          <w:sz w:val="22"/>
          <w:szCs w:val="22"/>
          <w:lang w:val="lt-LT"/>
        </w:rPr>
        <w:t xml:space="preserve">          -  </w:t>
      </w:r>
      <w:r w:rsidRPr="00884401">
        <w:rPr>
          <w:rFonts w:ascii="Times New Roman" w:hAnsi="Times New Roman"/>
          <w:iCs/>
          <w:sz w:val="22"/>
          <w:szCs w:val="22"/>
          <w:lang w:val="lt-LT"/>
        </w:rPr>
        <w:t xml:space="preserve">audinių </w:t>
      </w:r>
      <w:proofErr w:type="spellStart"/>
      <w:r w:rsidRPr="00884401">
        <w:rPr>
          <w:rFonts w:ascii="Times New Roman" w:hAnsi="Times New Roman"/>
          <w:iCs/>
          <w:sz w:val="22"/>
          <w:szCs w:val="22"/>
          <w:lang w:val="lt-LT"/>
        </w:rPr>
        <w:t>plazminogeno</w:t>
      </w:r>
      <w:proofErr w:type="spellEnd"/>
      <w:r w:rsidRPr="00884401">
        <w:rPr>
          <w:rFonts w:ascii="Times New Roman" w:hAnsi="Times New Roman"/>
          <w:iCs/>
          <w:sz w:val="22"/>
          <w:szCs w:val="22"/>
          <w:lang w:val="lt-LT"/>
        </w:rPr>
        <w:t xml:space="preserve"> aktyvatori</w:t>
      </w:r>
      <w:r w:rsidRPr="002D311C">
        <w:rPr>
          <w:rFonts w:ascii="Times New Roman" w:hAnsi="Times New Roman"/>
          <w:iCs/>
          <w:sz w:val="22"/>
          <w:szCs w:val="22"/>
          <w:lang w:val="lt-LT"/>
        </w:rPr>
        <w:t>ų</w:t>
      </w:r>
      <w:r>
        <w:rPr>
          <w:rFonts w:ascii="Times New Roman" w:hAnsi="Times New Roman"/>
          <w:iCs/>
          <w:sz w:val="22"/>
          <w:szCs w:val="22"/>
          <w:lang w:val="lt-LT"/>
        </w:rPr>
        <w:t xml:space="preserve"> (</w:t>
      </w:r>
      <w:r w:rsidRPr="001714D3">
        <w:rPr>
          <w:rFonts w:ascii="Times New Roman" w:hAnsi="Times New Roman"/>
          <w:iCs/>
          <w:sz w:val="22"/>
          <w:szCs w:val="22"/>
          <w:lang w:val="lt-LT"/>
        </w:rPr>
        <w:t>vaist</w:t>
      </w:r>
      <w:r>
        <w:rPr>
          <w:rFonts w:ascii="Times New Roman" w:hAnsi="Times New Roman"/>
          <w:iCs/>
          <w:sz w:val="22"/>
          <w:szCs w:val="22"/>
          <w:lang w:val="lt-LT"/>
        </w:rPr>
        <w:t>ų</w:t>
      </w:r>
      <w:r w:rsidRPr="001714D3">
        <w:rPr>
          <w:rFonts w:ascii="Times New Roman" w:hAnsi="Times New Roman"/>
          <w:iCs/>
          <w:sz w:val="22"/>
          <w:szCs w:val="22"/>
          <w:lang w:val="lt-LT"/>
        </w:rPr>
        <w:t>, tirpdan</w:t>
      </w:r>
      <w:r>
        <w:rPr>
          <w:rFonts w:ascii="Times New Roman" w:hAnsi="Times New Roman"/>
          <w:iCs/>
          <w:sz w:val="22"/>
          <w:szCs w:val="22"/>
          <w:lang w:val="lt-LT"/>
        </w:rPr>
        <w:t>čių</w:t>
      </w:r>
      <w:r w:rsidRPr="001714D3">
        <w:rPr>
          <w:rFonts w:ascii="Times New Roman" w:hAnsi="Times New Roman"/>
          <w:iCs/>
          <w:sz w:val="22"/>
          <w:szCs w:val="22"/>
          <w:lang w:val="lt-LT"/>
        </w:rPr>
        <w:t xml:space="preserve">  kraujo krešulius, paprastai vartojam</w:t>
      </w:r>
      <w:r>
        <w:rPr>
          <w:rFonts w:ascii="Times New Roman" w:hAnsi="Times New Roman"/>
          <w:iCs/>
          <w:sz w:val="22"/>
          <w:szCs w:val="22"/>
          <w:lang w:val="lt-LT"/>
        </w:rPr>
        <w:t>ų</w:t>
      </w:r>
      <w:r w:rsidRPr="001714D3">
        <w:rPr>
          <w:rFonts w:ascii="Times New Roman" w:hAnsi="Times New Roman"/>
          <w:iCs/>
          <w:sz w:val="22"/>
          <w:szCs w:val="22"/>
          <w:lang w:val="lt-LT"/>
        </w:rPr>
        <w:t xml:space="preserve"> ligoninėje);</w:t>
      </w:r>
    </w:p>
    <w:p w:rsidR="00F6608C" w:rsidRPr="00031133" w:rsidRDefault="00F6608C" w:rsidP="00F6608C">
      <w:pPr>
        <w:tabs>
          <w:tab w:val="left" w:pos="567"/>
        </w:tabs>
        <w:ind w:left="709" w:hanging="709"/>
        <w:rPr>
          <w:rFonts w:ascii="Times New Roman" w:hAnsi="Times New Roman"/>
          <w:bCs/>
          <w:sz w:val="22"/>
          <w:szCs w:val="22"/>
          <w:lang w:val="lt-LT"/>
        </w:rPr>
      </w:pPr>
      <w:r>
        <w:rPr>
          <w:rFonts w:ascii="Times New Roman" w:hAnsi="Times New Roman"/>
          <w:bCs/>
          <w:sz w:val="22"/>
          <w:szCs w:val="22"/>
          <w:lang w:val="lt-LT"/>
        </w:rPr>
        <w:t xml:space="preserve">          - </w:t>
      </w:r>
      <w:proofErr w:type="spellStart"/>
      <w:r w:rsidRPr="001714D3">
        <w:rPr>
          <w:rFonts w:ascii="Times New Roman" w:hAnsi="Times New Roman"/>
          <w:bCs/>
          <w:sz w:val="22"/>
          <w:szCs w:val="22"/>
          <w:lang w:val="lt-LT"/>
        </w:rPr>
        <w:t>vildagliptino</w:t>
      </w:r>
      <w:proofErr w:type="spellEnd"/>
      <w:r w:rsidRPr="001714D3">
        <w:rPr>
          <w:rFonts w:ascii="Times New Roman" w:hAnsi="Times New Roman"/>
          <w:bCs/>
          <w:sz w:val="22"/>
          <w:szCs w:val="22"/>
          <w:lang w:val="lt-LT"/>
        </w:rPr>
        <w:t xml:space="preserve"> – cukriniam diabetui gydyti vartojamo vaisto.</w:t>
      </w:r>
    </w:p>
    <w:p w:rsidR="00F6608C" w:rsidRPr="0081259A" w:rsidRDefault="00F6608C" w:rsidP="00F6608C">
      <w:pPr>
        <w:autoSpaceDE w:val="0"/>
        <w:autoSpaceDN w:val="0"/>
        <w:adjustRightInd w:val="0"/>
        <w:rPr>
          <w:rFonts w:ascii="Times New Roman" w:hAnsi="Times New Roman"/>
          <w:sz w:val="22"/>
          <w:szCs w:val="22"/>
          <w:lang w:val="lt-LT"/>
        </w:rPr>
      </w:pPr>
      <w:r w:rsidRPr="0081259A">
        <w:rPr>
          <w:rFonts w:ascii="Times New Roman" w:hAnsi="Times New Roman"/>
          <w:sz w:val="22"/>
          <w:szCs w:val="22"/>
          <w:lang w:val="lt-LT"/>
        </w:rPr>
        <w:sym w:font="Symbol" w:char="F0B7"/>
      </w:r>
      <w:r w:rsidRPr="0081259A">
        <w:rPr>
          <w:rFonts w:ascii="Times New Roman" w:hAnsi="Times New Roman"/>
          <w:sz w:val="22"/>
          <w:szCs w:val="22"/>
          <w:lang w:val="lt-LT"/>
        </w:rPr>
        <w:t xml:space="preserve"> Jeigu vartojate kurį nors iš šių vaistų padidėjusiam kraujospūdžiui gydyti:</w:t>
      </w:r>
    </w:p>
    <w:p w:rsidR="00F6608C" w:rsidRPr="0081259A" w:rsidRDefault="00F6608C" w:rsidP="00F6608C">
      <w:pPr>
        <w:autoSpaceDE w:val="0"/>
        <w:autoSpaceDN w:val="0"/>
        <w:adjustRightInd w:val="0"/>
        <w:ind w:left="709" w:hanging="142"/>
        <w:rPr>
          <w:rFonts w:ascii="Times New Roman" w:hAnsi="Times New Roman"/>
          <w:color w:val="000000"/>
          <w:sz w:val="22"/>
          <w:szCs w:val="22"/>
          <w:lang w:val="lt-LT"/>
        </w:rPr>
      </w:pPr>
      <w:r w:rsidRPr="0081259A">
        <w:rPr>
          <w:rFonts w:ascii="Times New Roman" w:hAnsi="Times New Roman"/>
          <w:sz w:val="22"/>
          <w:szCs w:val="22"/>
          <w:lang w:val="lt-LT"/>
        </w:rPr>
        <w:t xml:space="preserve">  </w:t>
      </w:r>
      <w:r w:rsidRPr="0081259A">
        <w:rPr>
          <w:rFonts w:ascii="Times New Roman" w:hAnsi="Times New Roman"/>
          <w:iCs/>
          <w:color w:val="000000"/>
          <w:sz w:val="22"/>
          <w:szCs w:val="22"/>
          <w:lang w:val="lt-LT"/>
        </w:rPr>
        <w:t xml:space="preserve">- </w:t>
      </w:r>
      <w:proofErr w:type="spellStart"/>
      <w:r w:rsidRPr="0081259A">
        <w:rPr>
          <w:rFonts w:ascii="Times New Roman" w:hAnsi="Times New Roman"/>
          <w:iCs/>
          <w:color w:val="000000"/>
          <w:sz w:val="22"/>
          <w:szCs w:val="22"/>
          <w:lang w:val="lt-LT"/>
        </w:rPr>
        <w:t>angiotenzino</w:t>
      </w:r>
      <w:proofErr w:type="spellEnd"/>
      <w:r w:rsidRPr="0081259A">
        <w:rPr>
          <w:rFonts w:ascii="Times New Roman" w:hAnsi="Times New Roman"/>
          <w:iCs/>
          <w:color w:val="000000"/>
          <w:sz w:val="22"/>
          <w:szCs w:val="22"/>
          <w:lang w:val="lt-LT"/>
        </w:rPr>
        <w:t xml:space="preserve"> II receptorių blokatorių (ARB) (vadinamąjį </w:t>
      </w:r>
      <w:proofErr w:type="spellStart"/>
      <w:r w:rsidRPr="0081259A">
        <w:rPr>
          <w:rFonts w:ascii="Times New Roman" w:hAnsi="Times New Roman"/>
          <w:iCs/>
          <w:color w:val="000000"/>
          <w:sz w:val="22"/>
          <w:szCs w:val="22"/>
          <w:lang w:val="lt-LT"/>
        </w:rPr>
        <w:t>sartaną</w:t>
      </w:r>
      <w:proofErr w:type="spellEnd"/>
      <w:r w:rsidRPr="0081259A">
        <w:rPr>
          <w:rFonts w:ascii="Times New Roman" w:hAnsi="Times New Roman"/>
          <w:iCs/>
          <w:color w:val="000000"/>
          <w:sz w:val="22"/>
          <w:szCs w:val="22"/>
          <w:lang w:val="lt-LT"/>
        </w:rPr>
        <w:t xml:space="preserve">, pavyzdžiui, </w:t>
      </w:r>
      <w:proofErr w:type="spellStart"/>
      <w:r w:rsidRPr="0081259A">
        <w:rPr>
          <w:rFonts w:ascii="Times New Roman" w:hAnsi="Times New Roman"/>
          <w:iCs/>
          <w:color w:val="000000"/>
          <w:sz w:val="22"/>
          <w:szCs w:val="22"/>
          <w:lang w:val="lt-LT"/>
        </w:rPr>
        <w:t>valsartaną</w:t>
      </w:r>
      <w:proofErr w:type="spellEnd"/>
      <w:r w:rsidRPr="0081259A">
        <w:rPr>
          <w:rFonts w:ascii="Times New Roman" w:hAnsi="Times New Roman"/>
          <w:iCs/>
          <w:color w:val="000000"/>
          <w:sz w:val="22"/>
          <w:szCs w:val="22"/>
          <w:lang w:val="lt-LT"/>
        </w:rPr>
        <w:t xml:space="preserve">, </w:t>
      </w:r>
      <w:proofErr w:type="spellStart"/>
      <w:r w:rsidRPr="0081259A">
        <w:rPr>
          <w:rFonts w:ascii="Times New Roman" w:hAnsi="Times New Roman"/>
          <w:iCs/>
          <w:color w:val="000000"/>
          <w:sz w:val="22"/>
          <w:szCs w:val="22"/>
          <w:lang w:val="lt-LT"/>
        </w:rPr>
        <w:t>telmisartaną</w:t>
      </w:r>
      <w:proofErr w:type="spellEnd"/>
      <w:r w:rsidRPr="0081259A">
        <w:rPr>
          <w:rFonts w:ascii="Times New Roman" w:hAnsi="Times New Roman"/>
          <w:iCs/>
          <w:color w:val="000000"/>
          <w:sz w:val="22"/>
          <w:szCs w:val="22"/>
          <w:lang w:val="lt-LT"/>
        </w:rPr>
        <w:t xml:space="preserve">, </w:t>
      </w:r>
      <w:proofErr w:type="spellStart"/>
      <w:r w:rsidRPr="0081259A">
        <w:rPr>
          <w:rFonts w:ascii="Times New Roman" w:hAnsi="Times New Roman"/>
          <w:iCs/>
          <w:color w:val="000000"/>
          <w:sz w:val="22"/>
          <w:szCs w:val="22"/>
          <w:lang w:val="lt-LT"/>
        </w:rPr>
        <w:t>irbesartaną</w:t>
      </w:r>
      <w:proofErr w:type="spellEnd"/>
      <w:r w:rsidRPr="0081259A">
        <w:rPr>
          <w:rFonts w:ascii="Times New Roman" w:hAnsi="Times New Roman"/>
          <w:iCs/>
          <w:color w:val="000000"/>
          <w:sz w:val="22"/>
          <w:szCs w:val="22"/>
          <w:lang w:val="lt-LT"/>
        </w:rPr>
        <w:t xml:space="preserve">), ypač jei turite su diabetu susijusių inkstų sutrikimų; </w:t>
      </w:r>
    </w:p>
    <w:p w:rsidR="00F6608C" w:rsidRPr="00031133" w:rsidRDefault="00F6608C" w:rsidP="00F6608C">
      <w:pPr>
        <w:pStyle w:val="Default"/>
        <w:tabs>
          <w:tab w:val="left" w:pos="0"/>
        </w:tabs>
        <w:rPr>
          <w:iCs/>
          <w:sz w:val="22"/>
          <w:szCs w:val="22"/>
          <w:lang w:val="lt-LT"/>
        </w:rPr>
      </w:pPr>
      <w:r w:rsidRPr="0081259A">
        <w:rPr>
          <w:iCs/>
          <w:sz w:val="22"/>
          <w:szCs w:val="22"/>
          <w:lang w:val="lt-LT"/>
        </w:rPr>
        <w:t xml:space="preserve">             -  </w:t>
      </w:r>
      <w:proofErr w:type="spellStart"/>
      <w:r w:rsidRPr="0081259A">
        <w:rPr>
          <w:iCs/>
          <w:sz w:val="22"/>
          <w:szCs w:val="22"/>
          <w:lang w:val="lt-LT"/>
        </w:rPr>
        <w:t>aliskireną</w:t>
      </w:r>
      <w:proofErr w:type="spellEnd"/>
      <w:r w:rsidRPr="0081259A">
        <w:rPr>
          <w:iCs/>
          <w:sz w:val="22"/>
          <w:szCs w:val="22"/>
          <w:lang w:val="lt-LT"/>
        </w:rPr>
        <w:t>.</w:t>
      </w:r>
      <w:r w:rsidRPr="00031133">
        <w:rPr>
          <w:iCs/>
          <w:sz w:val="22"/>
          <w:szCs w:val="22"/>
          <w:lang w:val="lt-LT"/>
        </w:rPr>
        <w:t xml:space="preserve"> </w:t>
      </w:r>
    </w:p>
    <w:p w:rsidR="00F6608C" w:rsidRPr="0081259A" w:rsidRDefault="00F6608C" w:rsidP="00F6608C">
      <w:pPr>
        <w:pStyle w:val="Default"/>
        <w:tabs>
          <w:tab w:val="left" w:pos="0"/>
        </w:tabs>
        <w:rPr>
          <w:sz w:val="22"/>
          <w:szCs w:val="22"/>
          <w:lang w:val="lt-LT"/>
        </w:rPr>
      </w:pPr>
      <w:r w:rsidRPr="0081259A">
        <w:rPr>
          <w:iCs/>
          <w:sz w:val="22"/>
          <w:szCs w:val="22"/>
          <w:lang w:val="lt-LT"/>
        </w:rPr>
        <w:t xml:space="preserve">Jūsų gydytojas gali reguliariai matuoti kraujospūdį, tirti Jūsų inkstų funkciją ir elektrolitų (pvz., kalio kiekį kraujyje. Taip pat žiūrėkite informaciją, pateiktą poskyryje „DIROTON vartoti </w:t>
      </w:r>
      <w:r>
        <w:rPr>
          <w:iCs/>
          <w:sz w:val="22"/>
          <w:szCs w:val="22"/>
          <w:lang w:val="lt-LT"/>
        </w:rPr>
        <w:t>draudžiama</w:t>
      </w:r>
      <w:r w:rsidRPr="0081259A">
        <w:rPr>
          <w:iCs/>
          <w:sz w:val="22"/>
          <w:szCs w:val="22"/>
          <w:lang w:val="lt-LT"/>
        </w:rPr>
        <w:t xml:space="preserve">”. </w:t>
      </w:r>
    </w:p>
    <w:p w:rsidR="00F6608C" w:rsidRPr="00031133" w:rsidRDefault="00F6608C" w:rsidP="00F6608C">
      <w:pPr>
        <w:tabs>
          <w:tab w:val="left" w:pos="567"/>
        </w:tabs>
        <w:rPr>
          <w:rFonts w:ascii="Times New Roman" w:hAnsi="Times New Roman"/>
          <w:bCs/>
          <w:sz w:val="22"/>
          <w:szCs w:val="22"/>
          <w:lang w:val="lt-LT"/>
        </w:rPr>
      </w:pPr>
      <w:r w:rsidRPr="00031133">
        <w:rPr>
          <w:rFonts w:ascii="Times New Roman" w:hAnsi="Times New Roman"/>
          <w:bCs/>
          <w:sz w:val="22"/>
          <w:szCs w:val="22"/>
          <w:lang w:val="lt-LT"/>
        </w:rPr>
        <w:sym w:font="Symbol" w:char="F0B7"/>
      </w:r>
      <w:r w:rsidRPr="00031133">
        <w:rPr>
          <w:rFonts w:ascii="Times New Roman" w:hAnsi="Times New Roman"/>
          <w:bCs/>
          <w:sz w:val="22"/>
          <w:szCs w:val="22"/>
          <w:lang w:val="lt-LT"/>
        </w:rPr>
        <w:t xml:space="preserve"> Jeigu neseniai viduriavote arba vėmėte.</w:t>
      </w:r>
    </w:p>
    <w:p w:rsidR="00F6608C" w:rsidRPr="00031133" w:rsidRDefault="00F6608C" w:rsidP="00F6608C">
      <w:pPr>
        <w:tabs>
          <w:tab w:val="left" w:pos="567"/>
        </w:tabs>
        <w:rPr>
          <w:rFonts w:ascii="Times New Roman" w:hAnsi="Times New Roman"/>
          <w:iCs/>
          <w:sz w:val="22"/>
          <w:szCs w:val="22"/>
          <w:lang w:val="lt-LT"/>
        </w:rPr>
      </w:pPr>
      <w:r w:rsidRPr="00031133">
        <w:rPr>
          <w:rFonts w:ascii="Times New Roman" w:hAnsi="Times New Roman"/>
          <w:bCs/>
          <w:sz w:val="22"/>
          <w:szCs w:val="22"/>
          <w:lang w:val="lt-LT"/>
        </w:rPr>
        <w:sym w:font="Symbol" w:char="F0B7"/>
      </w:r>
      <w:r w:rsidRPr="00031133">
        <w:rPr>
          <w:rFonts w:ascii="Times New Roman" w:hAnsi="Times New Roman"/>
          <w:bCs/>
          <w:sz w:val="22"/>
          <w:szCs w:val="22"/>
          <w:lang w:val="lt-LT"/>
        </w:rPr>
        <w:t xml:space="preserve"> Jeigu </w:t>
      </w:r>
      <w:r w:rsidRPr="00031133">
        <w:rPr>
          <w:rFonts w:ascii="Times New Roman" w:hAnsi="Times New Roman"/>
          <w:iCs/>
          <w:sz w:val="22"/>
          <w:szCs w:val="22"/>
          <w:lang w:val="lt-LT"/>
        </w:rPr>
        <w:t>gydytojas Jums yra sakęs, jog turite riboti druskos kiekį maiste.</w:t>
      </w:r>
    </w:p>
    <w:p w:rsidR="00F6608C" w:rsidRPr="00177351" w:rsidRDefault="00F6608C" w:rsidP="00F6608C">
      <w:pPr>
        <w:tabs>
          <w:tab w:val="left" w:pos="567"/>
        </w:tabs>
        <w:rPr>
          <w:rFonts w:ascii="Times New Roman" w:hAnsi="Times New Roman"/>
          <w:sz w:val="22"/>
          <w:szCs w:val="22"/>
          <w:lang w:val="lt-LT"/>
        </w:rPr>
      </w:pPr>
      <w:r w:rsidRPr="00031133">
        <w:rPr>
          <w:rFonts w:ascii="Times New Roman" w:hAnsi="Times New Roman"/>
          <w:bCs/>
          <w:sz w:val="22"/>
          <w:szCs w:val="22"/>
          <w:lang w:val="lt-LT"/>
        </w:rPr>
        <w:sym w:font="Symbol" w:char="F0B7"/>
      </w:r>
      <w:r w:rsidRPr="00031133">
        <w:rPr>
          <w:rFonts w:ascii="Times New Roman" w:hAnsi="Times New Roman"/>
          <w:bCs/>
          <w:sz w:val="22"/>
          <w:szCs w:val="22"/>
          <w:lang w:val="lt-LT"/>
        </w:rPr>
        <w:t xml:space="preserve"> Jeigu cholesterolio kiekis yra padidėjęs ir Jums atliekama taip vadinama </w:t>
      </w:r>
      <w:r w:rsidRPr="00031133">
        <w:rPr>
          <w:rFonts w:ascii="Times New Roman" w:hAnsi="Times New Roman"/>
          <w:sz w:val="22"/>
          <w:szCs w:val="22"/>
          <w:lang w:val="lt-LT"/>
        </w:rPr>
        <w:t xml:space="preserve">MTL </w:t>
      </w:r>
      <w:proofErr w:type="spellStart"/>
      <w:r w:rsidRPr="00031133">
        <w:rPr>
          <w:rFonts w:ascii="Times New Roman" w:hAnsi="Times New Roman"/>
          <w:sz w:val="22"/>
          <w:szCs w:val="22"/>
          <w:lang w:val="lt-LT"/>
        </w:rPr>
        <w:t>aferezė</w:t>
      </w:r>
      <w:proofErr w:type="spellEnd"/>
      <w:r>
        <w:rPr>
          <w:rFonts w:ascii="Times New Roman" w:hAnsi="Times New Roman"/>
          <w:sz w:val="22"/>
          <w:szCs w:val="22"/>
          <w:lang w:val="lt-LT"/>
        </w:rPr>
        <w:t xml:space="preserve"> </w:t>
      </w:r>
      <w:r w:rsidRPr="002974C1">
        <w:rPr>
          <w:rFonts w:ascii="Times New Roman" w:hAnsi="Times New Roman"/>
          <w:sz w:val="22"/>
          <w:szCs w:val="22"/>
          <w:lang w:val="lt-LT"/>
        </w:rPr>
        <w:t>(procedūra, kurios metu iš kraujo šalinamas cholesterolio perteklius)</w:t>
      </w:r>
      <w:r w:rsidRPr="00177351">
        <w:rPr>
          <w:rFonts w:ascii="Times New Roman" w:hAnsi="Times New Roman"/>
          <w:sz w:val="22"/>
          <w:szCs w:val="22"/>
          <w:lang w:val="lt-LT"/>
        </w:rPr>
        <w:t>.</w:t>
      </w:r>
    </w:p>
    <w:p w:rsidR="00F6608C" w:rsidRPr="00031133" w:rsidRDefault="00F6608C" w:rsidP="00F6608C">
      <w:pPr>
        <w:rPr>
          <w:rFonts w:ascii="Times New Roman" w:hAnsi="Times New Roman"/>
          <w:bCs/>
          <w:sz w:val="22"/>
          <w:szCs w:val="22"/>
          <w:lang w:val="lt-LT"/>
        </w:rPr>
      </w:pPr>
      <w:r w:rsidRPr="00031133">
        <w:rPr>
          <w:rFonts w:ascii="Times New Roman" w:hAnsi="Times New Roman"/>
          <w:bCs/>
          <w:sz w:val="22"/>
          <w:szCs w:val="22"/>
          <w:lang w:val="lt-LT"/>
        </w:rPr>
        <w:sym w:font="Symbol" w:char="F0B7"/>
      </w:r>
      <w:r w:rsidRPr="00031133">
        <w:rPr>
          <w:rFonts w:ascii="Times New Roman" w:hAnsi="Times New Roman"/>
          <w:bCs/>
          <w:sz w:val="22"/>
          <w:szCs w:val="22"/>
          <w:lang w:val="lt-LT"/>
        </w:rPr>
        <w:t xml:space="preserve"> Jeigu esate </w:t>
      </w:r>
      <w:proofErr w:type="spellStart"/>
      <w:r w:rsidRPr="00031133">
        <w:rPr>
          <w:rFonts w:ascii="Times New Roman" w:hAnsi="Times New Roman"/>
          <w:bCs/>
          <w:sz w:val="22"/>
          <w:szCs w:val="22"/>
          <w:lang w:val="lt-LT"/>
        </w:rPr>
        <w:t>afroamerikiečių</w:t>
      </w:r>
      <w:proofErr w:type="spellEnd"/>
      <w:r w:rsidRPr="00031133">
        <w:rPr>
          <w:rFonts w:ascii="Times New Roman" w:hAnsi="Times New Roman"/>
          <w:bCs/>
          <w:sz w:val="22"/>
          <w:szCs w:val="22"/>
          <w:lang w:val="lt-LT"/>
        </w:rPr>
        <w:t xml:space="preserve"> kilmės, DIROTON Jums gali būti mažiau veiksmingas. Jums taip pat gali būti labiau tikėtinas šalutinis poveikis – </w:t>
      </w:r>
      <w:proofErr w:type="spellStart"/>
      <w:r w:rsidRPr="00031133">
        <w:rPr>
          <w:rFonts w:ascii="Times New Roman" w:hAnsi="Times New Roman"/>
          <w:bCs/>
          <w:sz w:val="22"/>
          <w:szCs w:val="22"/>
          <w:lang w:val="lt-LT"/>
        </w:rPr>
        <w:t>angioneurozinė</w:t>
      </w:r>
      <w:proofErr w:type="spellEnd"/>
      <w:r w:rsidRPr="00031133">
        <w:rPr>
          <w:rFonts w:ascii="Times New Roman" w:hAnsi="Times New Roman"/>
          <w:bCs/>
          <w:sz w:val="22"/>
          <w:szCs w:val="22"/>
          <w:lang w:val="lt-LT"/>
        </w:rPr>
        <w:t xml:space="preserve"> edema (sunki alerginė reakcija).</w:t>
      </w:r>
    </w:p>
    <w:p w:rsidR="00F6608C" w:rsidRPr="00613A9E" w:rsidRDefault="00F6608C" w:rsidP="00F6608C">
      <w:pPr>
        <w:rPr>
          <w:rFonts w:ascii="Times New Roman" w:hAnsi="Times New Roman"/>
          <w:bCs/>
          <w:sz w:val="22"/>
          <w:szCs w:val="22"/>
          <w:lang w:val="lt-LT"/>
        </w:rPr>
      </w:pPr>
    </w:p>
    <w:p w:rsidR="00F6608C" w:rsidRPr="0081259A" w:rsidRDefault="00F6608C" w:rsidP="00F6608C">
      <w:pPr>
        <w:rPr>
          <w:rFonts w:ascii="Times New Roman" w:hAnsi="Times New Roman"/>
          <w:sz w:val="22"/>
          <w:szCs w:val="22"/>
          <w:lang w:val="lt-LT"/>
        </w:rPr>
      </w:pPr>
      <w:r w:rsidRPr="00613A9E">
        <w:rPr>
          <w:rFonts w:ascii="Times New Roman" w:hAnsi="Times New Roman"/>
          <w:bCs/>
          <w:sz w:val="22"/>
          <w:szCs w:val="22"/>
          <w:lang w:val="lt-LT"/>
        </w:rPr>
        <w:t>Jeigu abejojate,</w:t>
      </w:r>
      <w:r w:rsidRPr="0081259A">
        <w:rPr>
          <w:rFonts w:ascii="Times New Roman" w:hAnsi="Times New Roman"/>
          <w:bCs/>
          <w:sz w:val="22"/>
          <w:szCs w:val="22"/>
          <w:lang w:val="lt-LT"/>
        </w:rPr>
        <w:t xml:space="preserve"> ar Jums yra kuri nors šių būklių, prieš pradėdami vartoti DIROTON, pasitarkite su gydytoju.</w:t>
      </w:r>
      <w:r w:rsidRPr="0081259A">
        <w:rPr>
          <w:rFonts w:ascii="Times New Roman" w:hAnsi="Times New Roman"/>
          <w:sz w:val="22"/>
          <w:szCs w:val="22"/>
          <w:lang w:val="lt-LT"/>
        </w:rPr>
        <w:t xml:space="preserve"> </w:t>
      </w:r>
    </w:p>
    <w:p w:rsidR="00F6608C" w:rsidRPr="0081259A" w:rsidRDefault="00F6608C" w:rsidP="00F6608C">
      <w:pPr>
        <w:rPr>
          <w:rFonts w:ascii="Times New Roman" w:hAnsi="Times New Roman"/>
          <w:sz w:val="22"/>
          <w:szCs w:val="22"/>
          <w:lang w:val="lt-LT"/>
        </w:rPr>
      </w:pPr>
    </w:p>
    <w:p w:rsidR="00F6608C" w:rsidRPr="00031133" w:rsidRDefault="00F6608C" w:rsidP="00F6608C">
      <w:pPr>
        <w:rPr>
          <w:rFonts w:ascii="Times New Roman" w:hAnsi="Times New Roman"/>
          <w:bCs/>
          <w:sz w:val="22"/>
          <w:szCs w:val="22"/>
          <w:lang w:val="lt-LT"/>
        </w:rPr>
      </w:pPr>
      <w:r w:rsidRPr="0081259A">
        <w:rPr>
          <w:rFonts w:ascii="Times New Roman" w:hAnsi="Times New Roman"/>
          <w:sz w:val="22"/>
          <w:szCs w:val="22"/>
          <w:lang w:val="lt-LT"/>
        </w:rPr>
        <w:t>Jeigu pradėjus vartoti DIROTON tablečių Jums atsiranda užsitęsęs sausas kosulys, pasitarkite su gydytoju.</w:t>
      </w:r>
    </w:p>
    <w:p w:rsidR="00F6608C" w:rsidRPr="00613A9E" w:rsidRDefault="00F6608C" w:rsidP="00F6608C">
      <w:pPr>
        <w:rPr>
          <w:rFonts w:ascii="Times New Roman" w:hAnsi="Times New Roman"/>
          <w:bCs/>
          <w:sz w:val="22"/>
          <w:szCs w:val="22"/>
          <w:lang w:val="lt-LT"/>
        </w:rPr>
      </w:pPr>
    </w:p>
    <w:p w:rsidR="00F6608C" w:rsidRPr="0081259A" w:rsidRDefault="00F6608C" w:rsidP="00F6608C">
      <w:pPr>
        <w:rPr>
          <w:rFonts w:ascii="Times New Roman" w:hAnsi="Times New Roman"/>
          <w:bCs/>
          <w:i/>
          <w:sz w:val="22"/>
          <w:szCs w:val="22"/>
          <w:lang w:val="lt-LT"/>
        </w:rPr>
      </w:pPr>
      <w:r w:rsidRPr="0081259A">
        <w:rPr>
          <w:rFonts w:ascii="Times New Roman" w:hAnsi="Times New Roman"/>
          <w:bCs/>
          <w:i/>
          <w:sz w:val="22"/>
          <w:szCs w:val="22"/>
          <w:lang w:val="lt-LT"/>
        </w:rPr>
        <w:t>Alergijos vabzdžių nuodams</w:t>
      </w:r>
      <w:r w:rsidRPr="00031133">
        <w:rPr>
          <w:rFonts w:ascii="Times New Roman" w:hAnsi="Times New Roman"/>
          <w:bCs/>
          <w:i/>
          <w:sz w:val="22"/>
          <w:szCs w:val="22"/>
          <w:lang w:val="lt-LT"/>
        </w:rPr>
        <w:t xml:space="preserve"> </w:t>
      </w:r>
      <w:r w:rsidRPr="0081259A">
        <w:rPr>
          <w:rFonts w:ascii="Times New Roman" w:hAnsi="Times New Roman"/>
          <w:bCs/>
          <w:i/>
          <w:sz w:val="22"/>
          <w:szCs w:val="22"/>
          <w:lang w:val="lt-LT"/>
        </w:rPr>
        <w:t>gydymas</w:t>
      </w:r>
    </w:p>
    <w:p w:rsidR="00F6608C" w:rsidRPr="00031133" w:rsidRDefault="00F6608C" w:rsidP="00F6608C">
      <w:pPr>
        <w:rPr>
          <w:rFonts w:ascii="Times New Roman" w:hAnsi="Times New Roman"/>
          <w:sz w:val="22"/>
          <w:szCs w:val="22"/>
          <w:lang w:val="lt-LT"/>
        </w:rPr>
      </w:pPr>
      <w:r w:rsidRPr="00031133">
        <w:rPr>
          <w:rFonts w:ascii="Times New Roman" w:hAnsi="Times New Roman"/>
          <w:bCs/>
          <w:sz w:val="22"/>
          <w:szCs w:val="22"/>
          <w:lang w:val="lt-LT"/>
        </w:rPr>
        <w:t xml:space="preserve">Jei Jums taikomas arba planuojamas </w:t>
      </w:r>
      <w:proofErr w:type="spellStart"/>
      <w:r w:rsidRPr="00031133">
        <w:rPr>
          <w:rFonts w:ascii="Times New Roman" w:hAnsi="Times New Roman"/>
          <w:bCs/>
          <w:sz w:val="22"/>
          <w:szCs w:val="22"/>
          <w:lang w:val="lt-LT"/>
        </w:rPr>
        <w:t>desenzibilizuojamasis</w:t>
      </w:r>
      <w:proofErr w:type="spellEnd"/>
      <w:r w:rsidRPr="00031133">
        <w:rPr>
          <w:rFonts w:ascii="Times New Roman" w:hAnsi="Times New Roman"/>
          <w:bCs/>
          <w:sz w:val="22"/>
          <w:szCs w:val="22"/>
          <w:lang w:val="lt-LT"/>
        </w:rPr>
        <w:t xml:space="preserve"> gydymas</w:t>
      </w:r>
      <w:r w:rsidRPr="00031133">
        <w:rPr>
          <w:rFonts w:ascii="Times New Roman" w:hAnsi="Times New Roman"/>
          <w:sz w:val="22"/>
          <w:szCs w:val="22"/>
          <w:lang w:val="lt-LT"/>
        </w:rPr>
        <w:t xml:space="preserve"> nuo alergijos vabzdžių nuodams, pasakykite gydytojui. Šio gydymo metu vartojamas DIROTON gali sukelti sunkių alerginių reakcijų.</w:t>
      </w:r>
    </w:p>
    <w:p w:rsidR="00F6608C" w:rsidRPr="00613A9E" w:rsidRDefault="00F6608C" w:rsidP="00F6608C">
      <w:pPr>
        <w:rPr>
          <w:rFonts w:ascii="Times New Roman" w:hAnsi="Times New Roman"/>
          <w:sz w:val="22"/>
          <w:szCs w:val="22"/>
          <w:lang w:val="lt-LT"/>
        </w:rPr>
      </w:pPr>
    </w:p>
    <w:p w:rsidR="00F6608C" w:rsidRPr="0081259A" w:rsidRDefault="00F6608C" w:rsidP="00F6608C">
      <w:pPr>
        <w:rPr>
          <w:rFonts w:ascii="Times New Roman" w:hAnsi="Times New Roman"/>
          <w:bCs/>
          <w:sz w:val="22"/>
          <w:szCs w:val="22"/>
          <w:lang w:val="lt-LT"/>
        </w:rPr>
      </w:pPr>
      <w:r w:rsidRPr="00613A9E">
        <w:rPr>
          <w:rFonts w:ascii="Times New Roman" w:hAnsi="Times New Roman"/>
          <w:i/>
          <w:sz w:val="22"/>
          <w:szCs w:val="22"/>
          <w:lang w:val="lt-LT"/>
        </w:rPr>
        <w:t xml:space="preserve">Operacija </w:t>
      </w:r>
    </w:p>
    <w:p w:rsidR="00F6608C" w:rsidRPr="0081259A" w:rsidRDefault="00F6608C" w:rsidP="00F6608C">
      <w:pPr>
        <w:rPr>
          <w:rFonts w:ascii="Times New Roman" w:hAnsi="Times New Roman"/>
          <w:bCs/>
          <w:sz w:val="22"/>
          <w:szCs w:val="22"/>
          <w:lang w:val="lt-LT"/>
        </w:rPr>
      </w:pPr>
      <w:r w:rsidRPr="0081259A">
        <w:rPr>
          <w:rFonts w:ascii="Times New Roman" w:hAnsi="Times New Roman"/>
          <w:bCs/>
          <w:sz w:val="22"/>
          <w:szCs w:val="22"/>
          <w:lang w:val="lt-LT"/>
        </w:rPr>
        <w:t>Jei Jums planuojama atlikti operaciją (įskaitant odontologinę), pasakykite gydytojui ar odontologui, kad vartojate DIROTON, nes kartu su DIROTON pavartojus kai kurių vietinių ar bendrųjų anestetikų, gali labai sumažėti kraujospūdis (</w:t>
      </w:r>
      <w:r>
        <w:rPr>
          <w:rFonts w:ascii="Times New Roman" w:hAnsi="Times New Roman"/>
          <w:bCs/>
          <w:sz w:val="22"/>
          <w:szCs w:val="22"/>
          <w:lang w:val="lt-LT"/>
        </w:rPr>
        <w:t xml:space="preserve">atsirasti </w:t>
      </w:r>
      <w:proofErr w:type="spellStart"/>
      <w:r w:rsidRPr="0081259A">
        <w:rPr>
          <w:rFonts w:ascii="Times New Roman" w:hAnsi="Times New Roman"/>
          <w:bCs/>
          <w:sz w:val="22"/>
          <w:szCs w:val="22"/>
          <w:lang w:val="lt-LT"/>
        </w:rPr>
        <w:t>hipotenzija</w:t>
      </w:r>
      <w:proofErr w:type="spellEnd"/>
      <w:r w:rsidRPr="0081259A">
        <w:rPr>
          <w:rFonts w:ascii="Times New Roman" w:hAnsi="Times New Roman"/>
          <w:bCs/>
          <w:sz w:val="22"/>
          <w:szCs w:val="22"/>
          <w:lang w:val="lt-LT"/>
        </w:rPr>
        <w:t>).</w:t>
      </w:r>
    </w:p>
    <w:p w:rsidR="00F6608C" w:rsidRPr="0081259A" w:rsidRDefault="00F6608C" w:rsidP="00F6608C">
      <w:pPr>
        <w:rPr>
          <w:rFonts w:ascii="Times New Roman" w:hAnsi="Times New Roman"/>
          <w:bCs/>
          <w:sz w:val="22"/>
          <w:szCs w:val="22"/>
          <w:lang w:val="lt-LT"/>
        </w:rPr>
      </w:pPr>
    </w:p>
    <w:p w:rsidR="00F6608C" w:rsidRPr="0081259A" w:rsidRDefault="00F6608C" w:rsidP="00F6608C">
      <w:pPr>
        <w:rPr>
          <w:rFonts w:ascii="Times New Roman" w:hAnsi="Times New Roman"/>
          <w:bCs/>
          <w:sz w:val="22"/>
          <w:szCs w:val="22"/>
          <w:lang w:val="lt-LT"/>
        </w:rPr>
      </w:pPr>
      <w:r w:rsidRPr="0081259A">
        <w:rPr>
          <w:rFonts w:ascii="Times New Roman" w:hAnsi="Times New Roman"/>
          <w:b/>
          <w:bCs/>
          <w:sz w:val="22"/>
          <w:szCs w:val="22"/>
          <w:lang w:val="lt-LT"/>
        </w:rPr>
        <w:t>Vaikams ir paaugliams</w:t>
      </w:r>
    </w:p>
    <w:p w:rsidR="00F6608C" w:rsidRPr="0081259A" w:rsidRDefault="00F6608C" w:rsidP="00F6608C">
      <w:pPr>
        <w:rPr>
          <w:rFonts w:ascii="Times New Roman" w:hAnsi="Times New Roman"/>
          <w:bCs/>
          <w:sz w:val="22"/>
          <w:szCs w:val="22"/>
          <w:lang w:val="lt-LT"/>
        </w:rPr>
      </w:pPr>
      <w:r w:rsidRPr="0081259A">
        <w:rPr>
          <w:rFonts w:ascii="Times New Roman" w:hAnsi="Times New Roman"/>
          <w:bCs/>
          <w:sz w:val="22"/>
          <w:szCs w:val="22"/>
          <w:lang w:val="lt-LT"/>
        </w:rPr>
        <w:lastRenderedPageBreak/>
        <w:t xml:space="preserve">DIROTON nerekomenduojama vartoti jaunesniems nei 6 metų vaikams ir bet kokio amžiaus vaikams ir paaugliams, kurių inkstų </w:t>
      </w:r>
      <w:r>
        <w:rPr>
          <w:rFonts w:ascii="Times New Roman" w:hAnsi="Times New Roman"/>
          <w:bCs/>
          <w:sz w:val="22"/>
          <w:szCs w:val="22"/>
          <w:lang w:val="lt-LT"/>
        </w:rPr>
        <w:t>funkcija</w:t>
      </w:r>
      <w:r w:rsidRPr="0081259A">
        <w:rPr>
          <w:rFonts w:ascii="Times New Roman" w:hAnsi="Times New Roman"/>
          <w:bCs/>
          <w:sz w:val="22"/>
          <w:szCs w:val="22"/>
          <w:lang w:val="lt-LT"/>
        </w:rPr>
        <w:t xml:space="preserve"> labai sutrikusi. </w:t>
      </w:r>
    </w:p>
    <w:p w:rsidR="00F6608C" w:rsidRDefault="00F6608C" w:rsidP="00F6608C">
      <w:pPr>
        <w:rPr>
          <w:rFonts w:ascii="Times New Roman" w:hAnsi="Times New Roman"/>
          <w:b/>
          <w:bCs/>
          <w:sz w:val="22"/>
          <w:szCs w:val="22"/>
          <w:lang w:val="lt-LT"/>
        </w:rPr>
      </w:pPr>
    </w:p>
    <w:p w:rsidR="00F6608C" w:rsidRPr="0081259A" w:rsidRDefault="00F6608C" w:rsidP="00F6608C">
      <w:pPr>
        <w:rPr>
          <w:rFonts w:ascii="Times New Roman" w:hAnsi="Times New Roman"/>
          <w:bCs/>
          <w:sz w:val="22"/>
          <w:szCs w:val="22"/>
          <w:lang w:val="lt-LT"/>
        </w:rPr>
      </w:pPr>
      <w:r w:rsidRPr="0081259A">
        <w:rPr>
          <w:rFonts w:ascii="Times New Roman" w:hAnsi="Times New Roman"/>
          <w:b/>
          <w:bCs/>
          <w:sz w:val="22"/>
          <w:szCs w:val="22"/>
          <w:lang w:val="lt-LT"/>
        </w:rPr>
        <w:t xml:space="preserve">Kiti vaistai ir DIROTON </w:t>
      </w:r>
    </w:p>
    <w:p w:rsidR="00F6608C" w:rsidRPr="0081259A" w:rsidRDefault="00F6608C" w:rsidP="00F6608C">
      <w:pPr>
        <w:autoSpaceDE w:val="0"/>
        <w:autoSpaceDN w:val="0"/>
        <w:adjustRightInd w:val="0"/>
        <w:rPr>
          <w:rFonts w:ascii="Times New Roman" w:hAnsi="Times New Roman"/>
          <w:iCs/>
          <w:color w:val="000000"/>
          <w:sz w:val="22"/>
          <w:szCs w:val="22"/>
          <w:lang w:val="lt-LT"/>
        </w:rPr>
      </w:pPr>
      <w:r w:rsidRPr="0081259A">
        <w:rPr>
          <w:rFonts w:ascii="Times New Roman" w:hAnsi="Times New Roman"/>
          <w:sz w:val="22"/>
          <w:szCs w:val="22"/>
          <w:lang w:val="lt-LT"/>
        </w:rPr>
        <w:t xml:space="preserve">Jeigu vartojate arba neseniai vartojote kitų vaistų arba dėl to nesate tikri, apie tai pasakykite gydytojui, kadangi DIROTON gali turėti įtakos kai kurių kitų vaistų veiksmingumui ir kai kurie kiti vaistai gali keisti DIROTON veikimą. </w:t>
      </w:r>
      <w:r w:rsidRPr="0081259A">
        <w:rPr>
          <w:rFonts w:ascii="Times New Roman" w:hAnsi="Times New Roman"/>
          <w:iCs/>
          <w:color w:val="000000"/>
          <w:sz w:val="22"/>
          <w:szCs w:val="22"/>
          <w:lang w:val="lt-LT"/>
        </w:rPr>
        <w:t>Jūsų gydytojui gali tekti pakeisti vaisto dozę ir (arba) imtis kitų atsargumo priemonių.</w:t>
      </w:r>
    </w:p>
    <w:p w:rsidR="00F6608C" w:rsidRDefault="00F6608C" w:rsidP="00F6608C">
      <w:pPr>
        <w:autoSpaceDE w:val="0"/>
        <w:autoSpaceDN w:val="0"/>
        <w:adjustRightInd w:val="0"/>
        <w:rPr>
          <w:rFonts w:ascii="Times New Roman" w:hAnsi="Times New Roman"/>
          <w:iCs/>
          <w:color w:val="000000"/>
          <w:sz w:val="22"/>
          <w:szCs w:val="22"/>
          <w:lang w:val="lt-LT"/>
        </w:rPr>
      </w:pPr>
    </w:p>
    <w:p w:rsidR="00F6608C" w:rsidRPr="0081259A" w:rsidRDefault="00F6608C" w:rsidP="00F6608C">
      <w:pPr>
        <w:autoSpaceDE w:val="0"/>
        <w:autoSpaceDN w:val="0"/>
        <w:adjustRightInd w:val="0"/>
        <w:rPr>
          <w:rFonts w:ascii="Times New Roman" w:hAnsi="Times New Roman"/>
          <w:iCs/>
          <w:color w:val="000000"/>
          <w:sz w:val="22"/>
          <w:szCs w:val="22"/>
          <w:lang w:val="lt-LT"/>
        </w:rPr>
      </w:pPr>
      <w:r w:rsidRPr="0081259A">
        <w:rPr>
          <w:rFonts w:ascii="Times New Roman" w:hAnsi="Times New Roman"/>
          <w:iCs/>
          <w:color w:val="000000"/>
          <w:sz w:val="22"/>
          <w:szCs w:val="22"/>
          <w:lang w:val="lt-LT"/>
        </w:rPr>
        <w:t xml:space="preserve">Ypač svarbu pasakyti gydytojui arba vaistininkui, jei vartojate bet kurį iš šių vaistų: </w:t>
      </w:r>
    </w:p>
    <w:p w:rsidR="00F6608C" w:rsidRPr="0081259A" w:rsidRDefault="00F6608C" w:rsidP="00F6608C">
      <w:pPr>
        <w:numPr>
          <w:ilvl w:val="0"/>
          <w:numId w:val="2"/>
        </w:numPr>
        <w:autoSpaceDE w:val="0"/>
        <w:autoSpaceDN w:val="0"/>
        <w:adjustRightInd w:val="0"/>
        <w:ind w:left="426" w:hanging="426"/>
        <w:rPr>
          <w:rFonts w:ascii="Times New Roman" w:hAnsi="Times New Roman"/>
          <w:iCs/>
          <w:color w:val="000000"/>
          <w:sz w:val="22"/>
          <w:szCs w:val="22"/>
          <w:lang w:val="lt-LT"/>
        </w:rPr>
      </w:pPr>
      <w:r w:rsidRPr="0081259A">
        <w:rPr>
          <w:rFonts w:ascii="Times New Roman" w:hAnsi="Times New Roman"/>
          <w:iCs/>
          <w:color w:val="000000"/>
          <w:sz w:val="22"/>
          <w:szCs w:val="22"/>
          <w:lang w:val="lt-LT"/>
        </w:rPr>
        <w:t>kitų kraujospūdį mažinančių vaistų;</w:t>
      </w:r>
    </w:p>
    <w:p w:rsidR="00F6608C" w:rsidRPr="0081259A" w:rsidRDefault="00F6608C" w:rsidP="00F6608C">
      <w:pPr>
        <w:numPr>
          <w:ilvl w:val="0"/>
          <w:numId w:val="2"/>
        </w:numPr>
        <w:autoSpaceDE w:val="0"/>
        <w:autoSpaceDN w:val="0"/>
        <w:adjustRightInd w:val="0"/>
        <w:ind w:left="426" w:hanging="426"/>
        <w:rPr>
          <w:rFonts w:ascii="Times New Roman" w:hAnsi="Times New Roman"/>
          <w:color w:val="000000"/>
          <w:sz w:val="22"/>
          <w:szCs w:val="22"/>
          <w:lang w:val="lt-LT"/>
        </w:rPr>
      </w:pPr>
      <w:proofErr w:type="spellStart"/>
      <w:r w:rsidRPr="0081259A">
        <w:rPr>
          <w:rFonts w:ascii="Times New Roman" w:hAnsi="Times New Roman"/>
          <w:iCs/>
          <w:color w:val="000000"/>
          <w:sz w:val="22"/>
          <w:szCs w:val="22"/>
          <w:lang w:val="lt-LT"/>
        </w:rPr>
        <w:t>angiotenzino</w:t>
      </w:r>
      <w:proofErr w:type="spellEnd"/>
      <w:r w:rsidRPr="0081259A">
        <w:rPr>
          <w:rFonts w:ascii="Times New Roman" w:hAnsi="Times New Roman"/>
          <w:iCs/>
          <w:color w:val="000000"/>
          <w:sz w:val="22"/>
          <w:szCs w:val="22"/>
          <w:lang w:val="lt-LT"/>
        </w:rPr>
        <w:t xml:space="preserve"> II receptorių blokatorių (ARB) arba </w:t>
      </w:r>
      <w:proofErr w:type="spellStart"/>
      <w:r w:rsidRPr="0081259A">
        <w:rPr>
          <w:rFonts w:ascii="Times New Roman" w:hAnsi="Times New Roman"/>
          <w:iCs/>
          <w:color w:val="000000"/>
          <w:sz w:val="22"/>
          <w:szCs w:val="22"/>
          <w:lang w:val="lt-LT"/>
        </w:rPr>
        <w:t>aliskireną</w:t>
      </w:r>
      <w:proofErr w:type="spellEnd"/>
      <w:r w:rsidRPr="0081259A">
        <w:rPr>
          <w:rFonts w:ascii="Times New Roman" w:hAnsi="Times New Roman"/>
          <w:iCs/>
          <w:color w:val="000000"/>
          <w:sz w:val="22"/>
          <w:szCs w:val="22"/>
          <w:lang w:val="lt-LT"/>
        </w:rPr>
        <w:t xml:space="preserve"> </w:t>
      </w:r>
      <w:r w:rsidRPr="0081259A">
        <w:rPr>
          <w:rFonts w:ascii="Times New Roman" w:hAnsi="Times New Roman"/>
          <w:color w:val="000000"/>
          <w:sz w:val="22"/>
          <w:szCs w:val="22"/>
          <w:lang w:val="lt-LT"/>
        </w:rPr>
        <w:t xml:space="preserve">(taip pat žiūrėkite </w:t>
      </w:r>
    </w:p>
    <w:p w:rsidR="00F6608C" w:rsidRPr="0081259A" w:rsidRDefault="00F6608C" w:rsidP="00F6608C">
      <w:pPr>
        <w:autoSpaceDE w:val="0"/>
        <w:autoSpaceDN w:val="0"/>
        <w:adjustRightInd w:val="0"/>
        <w:rPr>
          <w:rFonts w:ascii="Times New Roman" w:hAnsi="Times New Roman"/>
          <w:color w:val="000000"/>
          <w:sz w:val="22"/>
          <w:szCs w:val="22"/>
          <w:lang w:val="lt-LT"/>
        </w:rPr>
      </w:pPr>
      <w:r w:rsidRPr="0081259A">
        <w:rPr>
          <w:rFonts w:ascii="Times New Roman" w:hAnsi="Times New Roman"/>
          <w:color w:val="000000"/>
          <w:sz w:val="22"/>
          <w:szCs w:val="22"/>
          <w:lang w:val="lt-LT"/>
        </w:rPr>
        <w:t xml:space="preserve">         informaciją, pateiktą poskyriuose „DIROTON vartoti </w:t>
      </w:r>
      <w:r>
        <w:rPr>
          <w:rFonts w:ascii="Times New Roman" w:hAnsi="Times New Roman"/>
          <w:color w:val="000000"/>
          <w:sz w:val="22"/>
          <w:szCs w:val="22"/>
          <w:lang w:val="lt-LT"/>
        </w:rPr>
        <w:t>draudžiama</w:t>
      </w:r>
      <w:r w:rsidRPr="0081259A">
        <w:rPr>
          <w:rFonts w:ascii="Times New Roman" w:hAnsi="Times New Roman"/>
          <w:color w:val="000000"/>
          <w:sz w:val="22"/>
          <w:szCs w:val="22"/>
          <w:lang w:val="lt-LT"/>
        </w:rPr>
        <w:t xml:space="preserve">“ ir „Įspėjimai ir atsargumo </w:t>
      </w:r>
    </w:p>
    <w:p w:rsidR="00F6608C" w:rsidRPr="0081259A" w:rsidRDefault="00F6608C" w:rsidP="00F6608C">
      <w:pPr>
        <w:autoSpaceDE w:val="0"/>
        <w:autoSpaceDN w:val="0"/>
        <w:adjustRightInd w:val="0"/>
        <w:rPr>
          <w:rFonts w:ascii="Times New Roman" w:hAnsi="Times New Roman"/>
          <w:color w:val="000000"/>
          <w:sz w:val="22"/>
          <w:szCs w:val="22"/>
          <w:lang w:val="lt-LT"/>
        </w:rPr>
      </w:pPr>
      <w:r w:rsidRPr="0081259A">
        <w:rPr>
          <w:rFonts w:ascii="Times New Roman" w:hAnsi="Times New Roman"/>
          <w:color w:val="000000"/>
          <w:sz w:val="22"/>
          <w:szCs w:val="22"/>
          <w:lang w:val="lt-LT"/>
        </w:rPr>
        <w:t xml:space="preserve">         priemonės“);</w:t>
      </w:r>
    </w:p>
    <w:p w:rsidR="00F6608C" w:rsidRPr="0081259A" w:rsidRDefault="00F6608C" w:rsidP="00F6608C">
      <w:pPr>
        <w:autoSpaceDE w:val="0"/>
        <w:autoSpaceDN w:val="0"/>
        <w:adjustRightInd w:val="0"/>
        <w:rPr>
          <w:rFonts w:ascii="Times New Roman" w:hAnsi="Times New Roman"/>
          <w:color w:val="000000"/>
          <w:sz w:val="22"/>
          <w:szCs w:val="22"/>
          <w:lang w:val="lt-LT"/>
        </w:rPr>
      </w:pPr>
      <w:r w:rsidRPr="0081259A">
        <w:rPr>
          <w:rFonts w:ascii="Times New Roman" w:hAnsi="Times New Roman"/>
          <w:color w:val="000000"/>
          <w:sz w:val="22"/>
          <w:szCs w:val="22"/>
          <w:lang w:val="lt-LT"/>
        </w:rPr>
        <w:t>-        šlapimą varančiųjų vaistų (diuretikų);</w:t>
      </w:r>
    </w:p>
    <w:p w:rsidR="00F6608C" w:rsidRPr="0081259A" w:rsidRDefault="00F6608C" w:rsidP="00F6608C">
      <w:pPr>
        <w:autoSpaceDE w:val="0"/>
        <w:autoSpaceDN w:val="0"/>
        <w:adjustRightInd w:val="0"/>
        <w:rPr>
          <w:rFonts w:ascii="Times New Roman" w:hAnsi="Times New Roman"/>
          <w:color w:val="000000"/>
          <w:sz w:val="22"/>
          <w:szCs w:val="22"/>
          <w:lang w:val="lt-LT"/>
        </w:rPr>
      </w:pPr>
      <w:r w:rsidRPr="0081259A">
        <w:rPr>
          <w:rFonts w:ascii="Times New Roman" w:hAnsi="Times New Roman"/>
          <w:color w:val="000000"/>
          <w:sz w:val="22"/>
          <w:szCs w:val="22"/>
          <w:lang w:val="lt-LT"/>
        </w:rPr>
        <w:t xml:space="preserve">-        beta </w:t>
      </w:r>
      <w:proofErr w:type="spellStart"/>
      <w:r w:rsidRPr="0081259A">
        <w:rPr>
          <w:rFonts w:ascii="Times New Roman" w:hAnsi="Times New Roman"/>
          <w:color w:val="000000"/>
          <w:sz w:val="22"/>
          <w:szCs w:val="22"/>
          <w:lang w:val="lt-LT"/>
        </w:rPr>
        <w:t>adrenoblokatorių</w:t>
      </w:r>
      <w:proofErr w:type="spellEnd"/>
      <w:r w:rsidRPr="0081259A">
        <w:rPr>
          <w:rFonts w:ascii="Times New Roman" w:hAnsi="Times New Roman"/>
          <w:color w:val="000000"/>
          <w:sz w:val="22"/>
          <w:szCs w:val="22"/>
          <w:lang w:val="lt-LT"/>
        </w:rPr>
        <w:t xml:space="preserve"> grupės vaistų, pvz., </w:t>
      </w:r>
      <w:proofErr w:type="spellStart"/>
      <w:r w:rsidRPr="0081259A">
        <w:rPr>
          <w:rFonts w:ascii="Times New Roman" w:hAnsi="Times New Roman"/>
          <w:color w:val="000000"/>
          <w:sz w:val="22"/>
          <w:szCs w:val="22"/>
          <w:lang w:val="lt-LT"/>
        </w:rPr>
        <w:t>atenololio</w:t>
      </w:r>
      <w:proofErr w:type="spellEnd"/>
      <w:r w:rsidRPr="0081259A">
        <w:rPr>
          <w:rFonts w:ascii="Times New Roman" w:hAnsi="Times New Roman"/>
          <w:color w:val="000000"/>
          <w:sz w:val="22"/>
          <w:szCs w:val="22"/>
          <w:lang w:val="lt-LT"/>
        </w:rPr>
        <w:t xml:space="preserve"> ir </w:t>
      </w:r>
      <w:proofErr w:type="spellStart"/>
      <w:r w:rsidRPr="0081259A">
        <w:rPr>
          <w:rFonts w:ascii="Times New Roman" w:hAnsi="Times New Roman"/>
          <w:color w:val="000000"/>
          <w:sz w:val="22"/>
          <w:szCs w:val="22"/>
          <w:lang w:val="lt-LT"/>
        </w:rPr>
        <w:t>propranololio</w:t>
      </w:r>
      <w:proofErr w:type="spellEnd"/>
      <w:r w:rsidRPr="0081259A">
        <w:rPr>
          <w:rFonts w:ascii="Times New Roman" w:hAnsi="Times New Roman"/>
          <w:color w:val="000000"/>
          <w:sz w:val="22"/>
          <w:szCs w:val="22"/>
          <w:lang w:val="lt-LT"/>
        </w:rPr>
        <w:t>, skirtų širdies ritmo suretinimui;</w:t>
      </w:r>
    </w:p>
    <w:p w:rsidR="00F6608C" w:rsidRPr="0081259A" w:rsidRDefault="00F6608C" w:rsidP="00F6608C">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xml:space="preserve">- </w:t>
      </w:r>
      <w:r w:rsidRPr="0081259A">
        <w:rPr>
          <w:rFonts w:ascii="Times New Roman" w:hAnsi="Times New Roman"/>
          <w:sz w:val="22"/>
          <w:szCs w:val="22"/>
          <w:lang w:val="lt-LT"/>
        </w:rPr>
        <w:tab/>
        <w:t xml:space="preserve">nitratų grupės vaistų (pvz., nitroglicerino, </w:t>
      </w:r>
      <w:r>
        <w:rPr>
          <w:rFonts w:ascii="Times New Roman" w:hAnsi="Times New Roman"/>
          <w:sz w:val="22"/>
          <w:szCs w:val="22"/>
          <w:lang w:val="lt-LT"/>
        </w:rPr>
        <w:t xml:space="preserve">skirto </w:t>
      </w:r>
      <w:r w:rsidRPr="0081259A">
        <w:rPr>
          <w:rFonts w:ascii="Times New Roman" w:hAnsi="Times New Roman"/>
          <w:sz w:val="22"/>
          <w:szCs w:val="22"/>
          <w:lang w:val="lt-LT"/>
        </w:rPr>
        <w:t>širdies ligoms gydyti);</w:t>
      </w:r>
    </w:p>
    <w:p w:rsidR="00F6608C" w:rsidRPr="0081259A" w:rsidRDefault="00F6608C" w:rsidP="00F6608C">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xml:space="preserve">- </w:t>
      </w:r>
      <w:r w:rsidRPr="0081259A">
        <w:rPr>
          <w:rFonts w:ascii="Times New Roman" w:hAnsi="Times New Roman"/>
          <w:sz w:val="22"/>
          <w:szCs w:val="22"/>
          <w:lang w:val="lt-LT"/>
        </w:rPr>
        <w:tab/>
        <w:t>nesteroidinių vaistų nuo uždegimo (NVNU), vartojamų skausmui malšinti ir artritui gydyti;</w:t>
      </w:r>
    </w:p>
    <w:p w:rsidR="00F6608C" w:rsidRPr="0081259A" w:rsidRDefault="00F6608C" w:rsidP="00F6608C">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aspirino (</w:t>
      </w:r>
      <w:proofErr w:type="spellStart"/>
      <w:r w:rsidRPr="0081259A">
        <w:rPr>
          <w:rFonts w:ascii="Times New Roman" w:hAnsi="Times New Roman"/>
          <w:sz w:val="22"/>
          <w:szCs w:val="22"/>
          <w:lang w:val="lt-LT"/>
        </w:rPr>
        <w:t>acetilsalicilo</w:t>
      </w:r>
      <w:proofErr w:type="spellEnd"/>
      <w:r w:rsidRPr="0081259A">
        <w:rPr>
          <w:rFonts w:ascii="Times New Roman" w:hAnsi="Times New Roman"/>
          <w:sz w:val="22"/>
          <w:szCs w:val="22"/>
          <w:lang w:val="lt-LT"/>
        </w:rPr>
        <w:t xml:space="preserve"> rūgšties), jeigu vartojate  3 g ir didesnę paros dozę; </w:t>
      </w:r>
    </w:p>
    <w:p w:rsidR="00F6608C" w:rsidRPr="0081259A" w:rsidRDefault="00F6608C" w:rsidP="00F6608C">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xml:space="preserve">- </w:t>
      </w:r>
      <w:r w:rsidRPr="0081259A">
        <w:rPr>
          <w:rFonts w:ascii="Times New Roman" w:hAnsi="Times New Roman"/>
          <w:sz w:val="22"/>
          <w:szCs w:val="22"/>
          <w:lang w:val="lt-LT"/>
        </w:rPr>
        <w:tab/>
        <w:t xml:space="preserve">vaistų psichikos sutrikimams gydyti (įskaitant ličio preparatus), vaistų nuo psichozės, </w:t>
      </w:r>
      <w:proofErr w:type="spellStart"/>
      <w:r w:rsidRPr="0081259A">
        <w:rPr>
          <w:rFonts w:ascii="Times New Roman" w:hAnsi="Times New Roman"/>
          <w:sz w:val="22"/>
          <w:szCs w:val="22"/>
          <w:lang w:val="lt-LT"/>
        </w:rPr>
        <w:t>triciklių</w:t>
      </w:r>
      <w:proofErr w:type="spellEnd"/>
      <w:r w:rsidRPr="0081259A">
        <w:rPr>
          <w:rFonts w:ascii="Times New Roman" w:hAnsi="Times New Roman"/>
          <w:sz w:val="22"/>
          <w:szCs w:val="22"/>
          <w:lang w:val="lt-LT"/>
        </w:rPr>
        <w:t xml:space="preserve"> antidepresantų, anestetikų ar barbitūratų;</w:t>
      </w:r>
    </w:p>
    <w:p w:rsidR="00F6608C" w:rsidRPr="0081259A" w:rsidRDefault="00F6608C" w:rsidP="00F6608C">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xml:space="preserve">- </w:t>
      </w:r>
      <w:r w:rsidRPr="0081259A">
        <w:rPr>
          <w:rFonts w:ascii="Times New Roman" w:hAnsi="Times New Roman"/>
          <w:sz w:val="22"/>
          <w:szCs w:val="22"/>
          <w:lang w:val="lt-LT"/>
        </w:rPr>
        <w:tab/>
      </w:r>
      <w:r w:rsidRPr="001714D3">
        <w:rPr>
          <w:rFonts w:ascii="Times New Roman" w:hAnsi="Times New Roman"/>
          <w:sz w:val="22"/>
          <w:szCs w:val="22"/>
          <w:lang w:val="lt-LT"/>
        </w:rPr>
        <w:t xml:space="preserve">kalio papildų (įskaitant druskos pakaitalus), kalį tausojančių diuretikų ir kitų vaistų, galinčių didinti kalio kiekį kraujyje (pvz., </w:t>
      </w:r>
      <w:proofErr w:type="spellStart"/>
      <w:r w:rsidRPr="001714D3">
        <w:rPr>
          <w:rFonts w:ascii="Times New Roman" w:hAnsi="Times New Roman"/>
          <w:sz w:val="22"/>
          <w:szCs w:val="22"/>
          <w:lang w:val="lt-LT"/>
        </w:rPr>
        <w:t>trimetoprimo</w:t>
      </w:r>
      <w:proofErr w:type="spellEnd"/>
      <w:r w:rsidRPr="001714D3">
        <w:rPr>
          <w:rFonts w:ascii="Times New Roman" w:hAnsi="Times New Roman"/>
          <w:sz w:val="22"/>
          <w:szCs w:val="22"/>
          <w:lang w:val="lt-LT"/>
        </w:rPr>
        <w:t xml:space="preserve"> ir </w:t>
      </w:r>
      <w:proofErr w:type="spellStart"/>
      <w:r w:rsidRPr="001714D3">
        <w:rPr>
          <w:rFonts w:ascii="Times New Roman" w:hAnsi="Times New Roman"/>
          <w:sz w:val="22"/>
          <w:szCs w:val="22"/>
          <w:lang w:val="lt-LT"/>
        </w:rPr>
        <w:t>kotrimoksazolo</w:t>
      </w:r>
      <w:proofErr w:type="spellEnd"/>
      <w:r w:rsidRPr="001714D3">
        <w:rPr>
          <w:rFonts w:ascii="Times New Roman" w:hAnsi="Times New Roman"/>
          <w:sz w:val="22"/>
          <w:szCs w:val="22"/>
          <w:lang w:val="lt-LT"/>
        </w:rPr>
        <w:t xml:space="preserve"> nuo bakterijų sukeltų infekcijų; </w:t>
      </w:r>
      <w:proofErr w:type="spellStart"/>
      <w:r w:rsidRPr="001714D3">
        <w:rPr>
          <w:rFonts w:ascii="Times New Roman" w:hAnsi="Times New Roman"/>
          <w:sz w:val="22"/>
          <w:szCs w:val="22"/>
          <w:lang w:val="lt-LT"/>
        </w:rPr>
        <w:t>ciklosporino</w:t>
      </w:r>
      <w:proofErr w:type="spellEnd"/>
      <w:r w:rsidRPr="001714D3">
        <w:rPr>
          <w:rFonts w:ascii="Times New Roman" w:hAnsi="Times New Roman"/>
          <w:sz w:val="22"/>
          <w:szCs w:val="22"/>
          <w:lang w:val="lt-LT"/>
        </w:rPr>
        <w:t>, imunitetą slopinančio vaisto, vartojamo apsisaugoti nuo persodinto organo atmetimo; heparino – kraujui skystinti vartojamo vaisto, norint išvengti kraujo krešulių susidarymo)</w:t>
      </w:r>
      <w:r>
        <w:rPr>
          <w:rFonts w:ascii="Times New Roman" w:hAnsi="Times New Roman"/>
          <w:sz w:val="22"/>
          <w:szCs w:val="22"/>
          <w:lang w:val="lt-LT"/>
        </w:rPr>
        <w:t>;</w:t>
      </w:r>
      <w:r w:rsidRPr="0081259A" w:rsidDel="001714D3">
        <w:rPr>
          <w:rFonts w:ascii="Times New Roman" w:hAnsi="Times New Roman"/>
          <w:sz w:val="22"/>
          <w:szCs w:val="22"/>
          <w:lang w:val="lt-LT"/>
        </w:rPr>
        <w:t xml:space="preserve"> </w:t>
      </w:r>
    </w:p>
    <w:p w:rsidR="00F6608C" w:rsidRPr="0081259A" w:rsidRDefault="00F6608C" w:rsidP="00F6608C">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xml:space="preserve">- </w:t>
      </w:r>
      <w:r w:rsidRPr="0081259A">
        <w:rPr>
          <w:rFonts w:ascii="Times New Roman" w:hAnsi="Times New Roman"/>
          <w:sz w:val="22"/>
          <w:szCs w:val="22"/>
          <w:lang w:val="lt-LT"/>
        </w:rPr>
        <w:tab/>
        <w:t>insulino arba geriamųjų vaistų cukraligei gydyti;</w:t>
      </w:r>
    </w:p>
    <w:p w:rsidR="00F6608C" w:rsidRPr="0081259A" w:rsidRDefault="00F6608C" w:rsidP="00F6608C">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xml:space="preserve">- </w:t>
      </w:r>
      <w:r w:rsidRPr="0081259A">
        <w:rPr>
          <w:rFonts w:ascii="Times New Roman" w:hAnsi="Times New Roman"/>
          <w:sz w:val="22"/>
          <w:szCs w:val="22"/>
          <w:lang w:val="lt-LT"/>
        </w:rPr>
        <w:tab/>
        <w:t>vaistų astmai gydyti;</w:t>
      </w:r>
    </w:p>
    <w:p w:rsidR="00F6608C" w:rsidRPr="0081259A" w:rsidRDefault="00F6608C" w:rsidP="00F6608C">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vaistų nosies ir prienosinių ančių užgulimui gydyti (įskaitant tuos, kurių galima įsigyti be recepto);</w:t>
      </w:r>
    </w:p>
    <w:p w:rsidR="00F6608C" w:rsidRPr="0081259A" w:rsidRDefault="00F6608C" w:rsidP="00F6608C">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xml:space="preserve">- </w:t>
      </w:r>
      <w:r w:rsidRPr="0081259A">
        <w:rPr>
          <w:rFonts w:ascii="Times New Roman" w:hAnsi="Times New Roman"/>
          <w:sz w:val="22"/>
          <w:szCs w:val="22"/>
          <w:lang w:val="lt-LT"/>
        </w:rPr>
        <w:tab/>
        <w:t>vaistų, slopinančių organizmo imunitetą (</w:t>
      </w:r>
      <w:proofErr w:type="spellStart"/>
      <w:r w:rsidRPr="0081259A">
        <w:rPr>
          <w:rFonts w:ascii="Times New Roman" w:hAnsi="Times New Roman"/>
          <w:sz w:val="22"/>
          <w:szCs w:val="22"/>
          <w:lang w:val="lt-LT"/>
        </w:rPr>
        <w:t>imunosupresantų</w:t>
      </w:r>
      <w:proofErr w:type="spellEnd"/>
      <w:r w:rsidRPr="0081259A">
        <w:rPr>
          <w:rFonts w:ascii="Times New Roman" w:hAnsi="Times New Roman"/>
          <w:sz w:val="22"/>
          <w:szCs w:val="22"/>
          <w:lang w:val="lt-LT"/>
        </w:rPr>
        <w:t>);</w:t>
      </w:r>
    </w:p>
    <w:p w:rsidR="00F6608C" w:rsidRPr="0081259A" w:rsidRDefault="00F6608C" w:rsidP="00F6608C">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xml:space="preserve">-         </w:t>
      </w:r>
      <w:proofErr w:type="spellStart"/>
      <w:r w:rsidRPr="0081259A">
        <w:rPr>
          <w:rFonts w:ascii="Times New Roman" w:hAnsi="Times New Roman"/>
          <w:sz w:val="22"/>
          <w:szCs w:val="22"/>
          <w:lang w:val="lt-LT"/>
        </w:rPr>
        <w:t>alopurinolio</w:t>
      </w:r>
      <w:proofErr w:type="spellEnd"/>
      <w:r w:rsidRPr="0081259A">
        <w:rPr>
          <w:rFonts w:ascii="Times New Roman" w:hAnsi="Times New Roman"/>
          <w:sz w:val="22"/>
          <w:szCs w:val="22"/>
          <w:lang w:val="lt-LT"/>
        </w:rPr>
        <w:t xml:space="preserve"> (vaisto podagrai gydyti);</w:t>
      </w:r>
    </w:p>
    <w:p w:rsidR="00F6608C" w:rsidRPr="0081259A" w:rsidRDefault="00F6608C" w:rsidP="00F6608C">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xml:space="preserve">-  </w:t>
      </w:r>
      <w:r w:rsidRPr="0081259A">
        <w:rPr>
          <w:rFonts w:ascii="Times New Roman" w:hAnsi="Times New Roman"/>
          <w:sz w:val="22"/>
          <w:szCs w:val="22"/>
          <w:lang w:val="lt-LT"/>
        </w:rPr>
        <w:tab/>
      </w:r>
      <w:proofErr w:type="spellStart"/>
      <w:r w:rsidRPr="0081259A">
        <w:rPr>
          <w:rFonts w:ascii="Times New Roman" w:hAnsi="Times New Roman"/>
          <w:sz w:val="22"/>
          <w:szCs w:val="22"/>
          <w:lang w:val="lt-LT"/>
        </w:rPr>
        <w:t>prokainamido</w:t>
      </w:r>
      <w:proofErr w:type="spellEnd"/>
      <w:r w:rsidRPr="0081259A">
        <w:rPr>
          <w:rFonts w:ascii="Times New Roman" w:hAnsi="Times New Roman"/>
          <w:sz w:val="22"/>
          <w:szCs w:val="22"/>
          <w:lang w:val="lt-LT"/>
        </w:rPr>
        <w:t xml:space="preserve"> (vaisto širdies ritmo sutrikimams gydyti);</w:t>
      </w:r>
    </w:p>
    <w:p w:rsidR="00F6608C" w:rsidRDefault="00F6608C" w:rsidP="00F6608C">
      <w:pPr>
        <w:tabs>
          <w:tab w:val="left" w:pos="567"/>
        </w:tabs>
        <w:ind w:left="567" w:hanging="567"/>
        <w:rPr>
          <w:rFonts w:ascii="Times New Roman" w:hAnsi="Times New Roman"/>
          <w:sz w:val="22"/>
          <w:szCs w:val="22"/>
          <w:lang w:val="lt-LT"/>
        </w:rPr>
      </w:pPr>
      <w:r w:rsidRPr="0081259A">
        <w:rPr>
          <w:rFonts w:ascii="Times New Roman" w:hAnsi="Times New Roman"/>
          <w:sz w:val="22"/>
          <w:szCs w:val="22"/>
          <w:lang w:val="lt-LT"/>
        </w:rPr>
        <w:t xml:space="preserve">-        aukso preparatų, pvz., natrio </w:t>
      </w:r>
      <w:proofErr w:type="spellStart"/>
      <w:r w:rsidRPr="0081259A">
        <w:rPr>
          <w:rFonts w:ascii="Times New Roman" w:hAnsi="Times New Roman"/>
          <w:sz w:val="22"/>
          <w:szCs w:val="22"/>
          <w:lang w:val="lt-LT"/>
        </w:rPr>
        <w:t>aurotiomalato</w:t>
      </w:r>
      <w:proofErr w:type="spellEnd"/>
      <w:r w:rsidRPr="0081259A">
        <w:rPr>
          <w:rFonts w:ascii="Times New Roman" w:hAnsi="Times New Roman"/>
          <w:sz w:val="22"/>
          <w:szCs w:val="22"/>
          <w:lang w:val="lt-LT"/>
        </w:rPr>
        <w:t>, kuris gali būti skiriamas injekcijomis</w:t>
      </w:r>
      <w:r>
        <w:rPr>
          <w:rFonts w:ascii="Times New Roman" w:hAnsi="Times New Roman"/>
          <w:sz w:val="22"/>
          <w:szCs w:val="22"/>
          <w:lang w:val="lt-LT"/>
        </w:rPr>
        <w:t>.</w:t>
      </w:r>
    </w:p>
    <w:p w:rsidR="00F6608C" w:rsidRDefault="00F6608C" w:rsidP="00F6608C">
      <w:pPr>
        <w:rPr>
          <w:rFonts w:ascii="Times New Roman" w:hAnsi="Times New Roman"/>
          <w:sz w:val="22"/>
          <w:szCs w:val="22"/>
          <w:lang w:val="lt-LT"/>
        </w:rPr>
      </w:pPr>
    </w:p>
    <w:p w:rsidR="00F6608C" w:rsidRDefault="00F6608C" w:rsidP="00F6608C">
      <w:pPr>
        <w:rPr>
          <w:rFonts w:ascii="Times New Roman" w:hAnsi="Times New Roman"/>
          <w:sz w:val="22"/>
          <w:szCs w:val="22"/>
          <w:lang w:val="lt-LT"/>
        </w:rPr>
      </w:pPr>
      <w:r>
        <w:rPr>
          <w:rFonts w:ascii="Times New Roman" w:hAnsi="Times New Roman"/>
          <w:sz w:val="22"/>
          <w:szCs w:val="22"/>
          <w:lang w:val="lt-LT"/>
        </w:rPr>
        <w:t xml:space="preserve">Žemiau išvardyti vaistai gali didinti </w:t>
      </w:r>
      <w:proofErr w:type="spellStart"/>
      <w:r>
        <w:rPr>
          <w:rFonts w:ascii="Times New Roman" w:hAnsi="Times New Roman"/>
          <w:sz w:val="22"/>
          <w:szCs w:val="22"/>
          <w:lang w:val="lt-LT"/>
        </w:rPr>
        <w:t>angioneurozinės</w:t>
      </w:r>
      <w:proofErr w:type="spellEnd"/>
      <w:r>
        <w:rPr>
          <w:rFonts w:ascii="Times New Roman" w:hAnsi="Times New Roman"/>
          <w:sz w:val="22"/>
          <w:szCs w:val="22"/>
          <w:lang w:val="lt-LT"/>
        </w:rPr>
        <w:t xml:space="preserve"> edemos riziką (</w:t>
      </w:r>
      <w:proofErr w:type="spellStart"/>
      <w:r>
        <w:rPr>
          <w:rFonts w:ascii="Times New Roman" w:hAnsi="Times New Roman"/>
          <w:sz w:val="22"/>
          <w:szCs w:val="22"/>
          <w:lang w:val="lt-LT"/>
        </w:rPr>
        <w:t>angioneurozinės</w:t>
      </w:r>
      <w:proofErr w:type="spellEnd"/>
      <w:r>
        <w:rPr>
          <w:rFonts w:ascii="Times New Roman" w:hAnsi="Times New Roman"/>
          <w:sz w:val="22"/>
          <w:szCs w:val="22"/>
          <w:lang w:val="lt-LT"/>
        </w:rPr>
        <w:t xml:space="preserve"> edemos požymiai yra veido, lūpų, liežuvio ir (arba) gerklės paburkimas bei pasunkėjęs kvėpavimas ar rijimas), jeigu yra vartojami kartu su DIROTON:</w:t>
      </w:r>
    </w:p>
    <w:p w:rsidR="00F6608C" w:rsidRPr="0081259A" w:rsidRDefault="00F6608C" w:rsidP="00F6608C">
      <w:pPr>
        <w:autoSpaceDE w:val="0"/>
        <w:autoSpaceDN w:val="0"/>
        <w:adjustRightInd w:val="0"/>
        <w:rPr>
          <w:rFonts w:ascii="Times New Roman" w:hAnsi="Times New Roman"/>
          <w:color w:val="000000"/>
          <w:sz w:val="22"/>
          <w:szCs w:val="22"/>
          <w:lang w:val="lt-LT"/>
        </w:rPr>
      </w:pPr>
      <w:r w:rsidRPr="0081259A">
        <w:rPr>
          <w:rFonts w:ascii="Times New Roman" w:hAnsi="Times New Roman"/>
          <w:color w:val="000000"/>
          <w:sz w:val="22"/>
          <w:szCs w:val="22"/>
          <w:lang w:val="lt-LT"/>
        </w:rPr>
        <w:t>-        vaist</w:t>
      </w:r>
      <w:r>
        <w:rPr>
          <w:rFonts w:ascii="Times New Roman" w:hAnsi="Times New Roman"/>
          <w:color w:val="000000"/>
          <w:sz w:val="22"/>
          <w:szCs w:val="22"/>
          <w:lang w:val="lt-LT"/>
        </w:rPr>
        <w:t>ai</w:t>
      </w:r>
      <w:r w:rsidRPr="0081259A">
        <w:rPr>
          <w:rFonts w:ascii="Times New Roman" w:hAnsi="Times New Roman"/>
          <w:color w:val="000000"/>
          <w:sz w:val="22"/>
          <w:szCs w:val="22"/>
          <w:lang w:val="lt-LT"/>
        </w:rPr>
        <w:t>, tirpdan</w:t>
      </w:r>
      <w:r>
        <w:rPr>
          <w:rFonts w:ascii="Times New Roman" w:hAnsi="Times New Roman"/>
          <w:color w:val="000000"/>
          <w:sz w:val="22"/>
          <w:szCs w:val="22"/>
          <w:lang w:val="lt-LT"/>
        </w:rPr>
        <w:t>tys</w:t>
      </w:r>
      <w:r w:rsidRPr="0081259A">
        <w:rPr>
          <w:rFonts w:ascii="Times New Roman" w:hAnsi="Times New Roman"/>
          <w:color w:val="000000"/>
          <w:sz w:val="22"/>
          <w:szCs w:val="22"/>
          <w:lang w:val="lt-LT"/>
        </w:rPr>
        <w:t xml:space="preserve">  kraujo krešulius (</w:t>
      </w:r>
      <w:r>
        <w:rPr>
          <w:rFonts w:ascii="Times New Roman" w:hAnsi="Times New Roman"/>
          <w:color w:val="000000"/>
          <w:sz w:val="22"/>
          <w:szCs w:val="22"/>
          <w:lang w:val="lt-LT"/>
        </w:rPr>
        <w:t xml:space="preserve">audinių </w:t>
      </w:r>
      <w:proofErr w:type="spellStart"/>
      <w:r>
        <w:rPr>
          <w:rFonts w:ascii="Times New Roman" w:hAnsi="Times New Roman"/>
          <w:color w:val="000000"/>
          <w:sz w:val="22"/>
          <w:szCs w:val="22"/>
          <w:lang w:val="lt-LT"/>
        </w:rPr>
        <w:t>plazminogeno</w:t>
      </w:r>
      <w:proofErr w:type="spellEnd"/>
      <w:r>
        <w:rPr>
          <w:rFonts w:ascii="Times New Roman" w:hAnsi="Times New Roman"/>
          <w:color w:val="000000"/>
          <w:sz w:val="22"/>
          <w:szCs w:val="22"/>
          <w:lang w:val="lt-LT"/>
        </w:rPr>
        <w:t xml:space="preserve"> aktyvatoriai, </w:t>
      </w:r>
      <w:r w:rsidRPr="0081259A">
        <w:rPr>
          <w:rFonts w:ascii="Times New Roman" w:hAnsi="Times New Roman"/>
          <w:color w:val="000000"/>
          <w:sz w:val="22"/>
          <w:szCs w:val="22"/>
          <w:lang w:val="lt-LT"/>
        </w:rPr>
        <w:t>paprastai vartojam</w:t>
      </w:r>
      <w:r>
        <w:rPr>
          <w:rFonts w:ascii="Times New Roman" w:hAnsi="Times New Roman"/>
          <w:color w:val="000000"/>
          <w:sz w:val="22"/>
          <w:szCs w:val="22"/>
          <w:lang w:val="lt-LT"/>
        </w:rPr>
        <w:t>i</w:t>
      </w:r>
      <w:r w:rsidRPr="0081259A">
        <w:rPr>
          <w:rFonts w:ascii="Times New Roman" w:hAnsi="Times New Roman"/>
          <w:color w:val="000000"/>
          <w:sz w:val="22"/>
          <w:szCs w:val="22"/>
          <w:lang w:val="lt-LT"/>
        </w:rPr>
        <w:t xml:space="preserve"> ligoninėje);</w:t>
      </w:r>
    </w:p>
    <w:p w:rsidR="00F6608C" w:rsidRDefault="00F6608C" w:rsidP="00F6608C">
      <w:pPr>
        <w:rPr>
          <w:rFonts w:ascii="Times New Roman" w:hAnsi="Times New Roman"/>
          <w:sz w:val="22"/>
          <w:szCs w:val="22"/>
          <w:lang w:val="lt-LT"/>
        </w:rPr>
      </w:pPr>
      <w:r w:rsidRPr="00031133">
        <w:rPr>
          <w:rFonts w:ascii="Times New Roman" w:hAnsi="Times New Roman"/>
          <w:sz w:val="22"/>
          <w:szCs w:val="22"/>
          <w:lang w:val="lt-LT"/>
        </w:rPr>
        <w:t>-        vaist</w:t>
      </w:r>
      <w:r>
        <w:rPr>
          <w:rFonts w:ascii="Times New Roman" w:hAnsi="Times New Roman"/>
          <w:sz w:val="22"/>
          <w:szCs w:val="22"/>
          <w:lang w:val="lt-LT"/>
        </w:rPr>
        <w:t>ai</w:t>
      </w:r>
      <w:r w:rsidRPr="00031133">
        <w:rPr>
          <w:rFonts w:ascii="Times New Roman" w:hAnsi="Times New Roman"/>
          <w:sz w:val="22"/>
          <w:szCs w:val="22"/>
          <w:lang w:val="lt-LT"/>
        </w:rPr>
        <w:t xml:space="preserve">, kurie dažniausiai vartojami </w:t>
      </w:r>
      <w:r w:rsidRPr="001714D3">
        <w:rPr>
          <w:rFonts w:ascii="Times New Roman" w:hAnsi="Times New Roman"/>
          <w:sz w:val="22"/>
          <w:szCs w:val="22"/>
          <w:lang w:val="lt-LT"/>
        </w:rPr>
        <w:t>norint užkirsti kelią persodinto organo atmetimui ir vėžiui gydyti)</w:t>
      </w:r>
      <w:r w:rsidRPr="00031133">
        <w:rPr>
          <w:rFonts w:ascii="Times New Roman" w:hAnsi="Times New Roman"/>
          <w:sz w:val="22"/>
          <w:szCs w:val="22"/>
          <w:lang w:val="lt-LT"/>
        </w:rPr>
        <w:t xml:space="preserve"> (</w:t>
      </w:r>
      <w:proofErr w:type="spellStart"/>
      <w:r w:rsidRPr="00031133">
        <w:rPr>
          <w:rFonts w:ascii="Times New Roman" w:hAnsi="Times New Roman"/>
          <w:sz w:val="22"/>
          <w:szCs w:val="22"/>
          <w:lang w:val="lt-LT"/>
        </w:rPr>
        <w:t>sirolimuz</w:t>
      </w:r>
      <w:r>
        <w:rPr>
          <w:rFonts w:ascii="Times New Roman" w:hAnsi="Times New Roman"/>
          <w:sz w:val="22"/>
          <w:szCs w:val="22"/>
          <w:lang w:val="lt-LT"/>
        </w:rPr>
        <w:t>as</w:t>
      </w:r>
      <w:proofErr w:type="spellEnd"/>
      <w:r w:rsidRPr="00031133">
        <w:rPr>
          <w:rFonts w:ascii="Times New Roman" w:hAnsi="Times New Roman"/>
          <w:sz w:val="22"/>
          <w:szCs w:val="22"/>
          <w:lang w:val="lt-LT"/>
        </w:rPr>
        <w:t xml:space="preserve">, </w:t>
      </w:r>
      <w:proofErr w:type="spellStart"/>
      <w:r w:rsidRPr="00031133">
        <w:rPr>
          <w:rFonts w:ascii="Times New Roman" w:hAnsi="Times New Roman"/>
          <w:sz w:val="22"/>
          <w:szCs w:val="22"/>
          <w:lang w:val="lt-LT"/>
        </w:rPr>
        <w:t>everolimuz</w:t>
      </w:r>
      <w:r>
        <w:rPr>
          <w:rFonts w:ascii="Times New Roman" w:hAnsi="Times New Roman"/>
          <w:sz w:val="22"/>
          <w:szCs w:val="22"/>
          <w:lang w:val="lt-LT"/>
        </w:rPr>
        <w:t>as</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temsirolimuzas</w:t>
      </w:r>
      <w:proofErr w:type="spellEnd"/>
      <w:r w:rsidRPr="00031133">
        <w:rPr>
          <w:rFonts w:ascii="Times New Roman" w:hAnsi="Times New Roman"/>
          <w:sz w:val="22"/>
          <w:szCs w:val="22"/>
          <w:lang w:val="lt-LT"/>
        </w:rPr>
        <w:t xml:space="preserve"> ir kit</w:t>
      </w:r>
      <w:r>
        <w:rPr>
          <w:rFonts w:ascii="Times New Roman" w:hAnsi="Times New Roman"/>
          <w:sz w:val="22"/>
          <w:szCs w:val="22"/>
          <w:lang w:val="lt-LT"/>
        </w:rPr>
        <w:t>i</w:t>
      </w:r>
      <w:r w:rsidRPr="00031133">
        <w:rPr>
          <w:rFonts w:ascii="Times New Roman" w:hAnsi="Times New Roman"/>
          <w:sz w:val="22"/>
          <w:szCs w:val="22"/>
          <w:lang w:val="lt-LT"/>
        </w:rPr>
        <w:t xml:space="preserve"> vaist</w:t>
      </w:r>
      <w:r>
        <w:rPr>
          <w:rFonts w:ascii="Times New Roman" w:hAnsi="Times New Roman"/>
          <w:sz w:val="22"/>
          <w:szCs w:val="22"/>
          <w:lang w:val="lt-LT"/>
        </w:rPr>
        <w:t>ai</w:t>
      </w:r>
      <w:r w:rsidRPr="00031133">
        <w:rPr>
          <w:rFonts w:ascii="Times New Roman" w:hAnsi="Times New Roman"/>
          <w:sz w:val="22"/>
          <w:szCs w:val="22"/>
          <w:lang w:val="lt-LT"/>
        </w:rPr>
        <w:t xml:space="preserve"> iš </w:t>
      </w:r>
      <w:proofErr w:type="spellStart"/>
      <w:r w:rsidRPr="00031133">
        <w:rPr>
          <w:rFonts w:ascii="Times New Roman" w:hAnsi="Times New Roman"/>
          <w:sz w:val="22"/>
          <w:szCs w:val="22"/>
          <w:lang w:val="lt-LT"/>
        </w:rPr>
        <w:t>mTOR</w:t>
      </w:r>
      <w:proofErr w:type="spellEnd"/>
      <w:r w:rsidRPr="00031133">
        <w:rPr>
          <w:rFonts w:ascii="Times New Roman" w:hAnsi="Times New Roman"/>
          <w:sz w:val="22"/>
          <w:szCs w:val="22"/>
          <w:lang w:val="lt-LT"/>
        </w:rPr>
        <w:t xml:space="preserve"> inhibitorių klasės). Žr. skyrių „Įspėjimai ir </w:t>
      </w:r>
      <w:r w:rsidRPr="00613A9E">
        <w:rPr>
          <w:rFonts w:ascii="Times New Roman" w:hAnsi="Times New Roman"/>
          <w:sz w:val="22"/>
          <w:szCs w:val="22"/>
          <w:lang w:val="lt-LT"/>
        </w:rPr>
        <w:t>atsargumo priemonės”</w:t>
      </w:r>
      <w:r>
        <w:rPr>
          <w:rFonts w:ascii="Times New Roman" w:hAnsi="Times New Roman"/>
          <w:sz w:val="22"/>
          <w:szCs w:val="22"/>
          <w:lang w:val="lt-LT"/>
        </w:rPr>
        <w:t>;</w:t>
      </w:r>
    </w:p>
    <w:p w:rsidR="00F6608C" w:rsidRDefault="00F6608C" w:rsidP="00F6608C">
      <w:pPr>
        <w:rPr>
          <w:rFonts w:ascii="Times New Roman" w:hAnsi="Times New Roman"/>
          <w:sz w:val="22"/>
          <w:szCs w:val="22"/>
          <w:lang w:val="lt-LT"/>
        </w:rPr>
      </w:pPr>
      <w:r>
        <w:rPr>
          <w:rFonts w:ascii="Times New Roman" w:hAnsi="Times New Roman"/>
          <w:sz w:val="22"/>
          <w:szCs w:val="22"/>
          <w:lang w:val="lt-LT"/>
        </w:rPr>
        <w:t xml:space="preserve">-      </w:t>
      </w:r>
      <w:proofErr w:type="spellStart"/>
      <w:r w:rsidRPr="001714D3">
        <w:rPr>
          <w:rFonts w:ascii="Times New Roman" w:hAnsi="Times New Roman"/>
          <w:sz w:val="22"/>
          <w:szCs w:val="22"/>
          <w:lang w:val="lt-LT"/>
        </w:rPr>
        <w:t>vildagliptin</w:t>
      </w:r>
      <w:r>
        <w:rPr>
          <w:rFonts w:ascii="Times New Roman" w:hAnsi="Times New Roman"/>
          <w:sz w:val="22"/>
          <w:szCs w:val="22"/>
          <w:lang w:val="lt-LT"/>
        </w:rPr>
        <w:t>as</w:t>
      </w:r>
      <w:proofErr w:type="spellEnd"/>
      <w:r w:rsidRPr="001714D3">
        <w:rPr>
          <w:rFonts w:ascii="Times New Roman" w:hAnsi="Times New Roman"/>
          <w:sz w:val="22"/>
          <w:szCs w:val="22"/>
          <w:lang w:val="lt-LT"/>
        </w:rPr>
        <w:t xml:space="preserve"> – cukriniam diabetui gydyti vartojam</w:t>
      </w:r>
      <w:r>
        <w:rPr>
          <w:rFonts w:ascii="Times New Roman" w:hAnsi="Times New Roman"/>
          <w:sz w:val="22"/>
          <w:szCs w:val="22"/>
          <w:lang w:val="lt-LT"/>
        </w:rPr>
        <w:t>as</w:t>
      </w:r>
      <w:r w:rsidRPr="001714D3">
        <w:rPr>
          <w:rFonts w:ascii="Times New Roman" w:hAnsi="Times New Roman"/>
          <w:sz w:val="22"/>
          <w:szCs w:val="22"/>
          <w:lang w:val="lt-LT"/>
        </w:rPr>
        <w:t xml:space="preserve"> vaist</w:t>
      </w:r>
      <w:r>
        <w:rPr>
          <w:rFonts w:ascii="Times New Roman" w:hAnsi="Times New Roman"/>
          <w:sz w:val="22"/>
          <w:szCs w:val="22"/>
          <w:lang w:val="lt-LT"/>
        </w:rPr>
        <w:t xml:space="preserve">as; </w:t>
      </w:r>
    </w:p>
    <w:p w:rsidR="00F6608C" w:rsidRDefault="00F6608C" w:rsidP="00F6608C">
      <w:pPr>
        <w:rPr>
          <w:rFonts w:ascii="Times New Roman" w:hAnsi="Times New Roman"/>
          <w:sz w:val="22"/>
          <w:szCs w:val="22"/>
          <w:lang w:val="lt-LT"/>
        </w:rPr>
      </w:pPr>
      <w:r>
        <w:rPr>
          <w:rFonts w:ascii="Times New Roman" w:hAnsi="Times New Roman"/>
          <w:sz w:val="22"/>
          <w:szCs w:val="22"/>
          <w:lang w:val="lt-LT"/>
        </w:rPr>
        <w:t xml:space="preserve">-      </w:t>
      </w:r>
      <w:proofErr w:type="spellStart"/>
      <w:r>
        <w:rPr>
          <w:rFonts w:ascii="Times New Roman" w:hAnsi="Times New Roman"/>
          <w:sz w:val="22"/>
          <w:szCs w:val="22"/>
          <w:lang w:val="lt-LT"/>
        </w:rPr>
        <w:t>racekadotrilis</w:t>
      </w:r>
      <w:proofErr w:type="spellEnd"/>
      <w:r>
        <w:rPr>
          <w:rFonts w:ascii="Times New Roman" w:hAnsi="Times New Roman"/>
          <w:sz w:val="22"/>
          <w:szCs w:val="22"/>
          <w:lang w:val="lt-LT"/>
        </w:rPr>
        <w:t>, vartojamas viduriavimui gydyti.</w:t>
      </w:r>
    </w:p>
    <w:p w:rsidR="00F6608C" w:rsidRPr="00613A9E" w:rsidRDefault="00F6608C" w:rsidP="00F6608C">
      <w:pPr>
        <w:rPr>
          <w:rFonts w:ascii="Times New Roman" w:hAnsi="Times New Roman"/>
          <w:sz w:val="22"/>
          <w:szCs w:val="22"/>
          <w:lang w:val="lt-LT"/>
        </w:rPr>
      </w:pPr>
    </w:p>
    <w:p w:rsidR="00F6608C" w:rsidRPr="0081259A" w:rsidRDefault="00F6608C" w:rsidP="00F6608C">
      <w:pPr>
        <w:rPr>
          <w:rFonts w:ascii="Times New Roman" w:hAnsi="Times New Roman"/>
          <w:b/>
          <w:sz w:val="22"/>
          <w:szCs w:val="22"/>
          <w:lang w:val="lt-LT"/>
        </w:rPr>
      </w:pPr>
      <w:r w:rsidRPr="0081259A">
        <w:rPr>
          <w:rFonts w:ascii="Times New Roman" w:hAnsi="Times New Roman"/>
          <w:b/>
          <w:sz w:val="22"/>
          <w:szCs w:val="22"/>
          <w:lang w:val="lt-LT"/>
        </w:rPr>
        <w:t>Nėštumas ir žindymo laikotarpis</w:t>
      </w:r>
    </w:p>
    <w:p w:rsidR="00F6608C" w:rsidRPr="0081259A" w:rsidRDefault="00F6608C" w:rsidP="00F6608C">
      <w:pPr>
        <w:rPr>
          <w:rFonts w:ascii="Times New Roman" w:hAnsi="Times New Roman"/>
          <w:sz w:val="22"/>
          <w:szCs w:val="22"/>
          <w:lang w:val="lt-LT"/>
        </w:rPr>
      </w:pPr>
      <w:r w:rsidRPr="0081259A">
        <w:rPr>
          <w:rFonts w:ascii="Times New Roman" w:hAnsi="Times New Roman"/>
          <w:noProof/>
          <w:sz w:val="22"/>
          <w:szCs w:val="22"/>
          <w:lang w:val="lt-LT"/>
        </w:rPr>
        <w:t>Jeigu esate nėščia, žindote kūdikį, manote, kad galbūt esate nėščia, arba planuojate pastoti, tai prieš vartodama šį</w:t>
      </w:r>
      <w:r w:rsidRPr="0081259A">
        <w:rPr>
          <w:rFonts w:ascii="Times New Roman" w:hAnsi="Times New Roman"/>
          <w:sz w:val="22"/>
          <w:szCs w:val="22"/>
          <w:lang w:val="lt-LT"/>
        </w:rPr>
        <w:t xml:space="preserve"> vaistą, </w:t>
      </w:r>
      <w:r w:rsidRPr="0081259A">
        <w:rPr>
          <w:rFonts w:ascii="Times New Roman" w:hAnsi="Times New Roman"/>
          <w:noProof/>
          <w:sz w:val="22"/>
          <w:szCs w:val="22"/>
          <w:lang w:val="lt-LT"/>
        </w:rPr>
        <w:t>pasitarkite</w:t>
      </w:r>
      <w:r w:rsidRPr="0081259A">
        <w:rPr>
          <w:rFonts w:ascii="Times New Roman" w:hAnsi="Times New Roman"/>
          <w:sz w:val="22"/>
          <w:szCs w:val="22"/>
          <w:lang w:val="lt-LT"/>
        </w:rPr>
        <w:t xml:space="preserve"> su gydytoju arba vaistininku.</w:t>
      </w:r>
    </w:p>
    <w:p w:rsidR="00F6608C" w:rsidRPr="0081259A" w:rsidRDefault="00F6608C" w:rsidP="00F6608C">
      <w:pPr>
        <w:rPr>
          <w:rFonts w:ascii="Times New Roman" w:hAnsi="Times New Roman"/>
          <w:i/>
          <w:sz w:val="22"/>
          <w:szCs w:val="22"/>
          <w:lang w:val="lt-LT"/>
        </w:rPr>
      </w:pPr>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t>Jeigu esate nėščia (</w:t>
      </w:r>
      <w:r>
        <w:rPr>
          <w:rFonts w:ascii="Times New Roman" w:hAnsi="Times New Roman"/>
          <w:sz w:val="22"/>
          <w:szCs w:val="22"/>
          <w:lang w:val="lt-LT"/>
        </w:rPr>
        <w:t xml:space="preserve">arba </w:t>
      </w:r>
      <w:r w:rsidRPr="0081259A">
        <w:rPr>
          <w:rFonts w:ascii="Times New Roman" w:hAnsi="Times New Roman"/>
          <w:sz w:val="22"/>
          <w:szCs w:val="22"/>
          <w:lang w:val="lt-LT"/>
        </w:rPr>
        <w:t>manote, kad galite būti pastojusi), pasakykite apie tai gydytojui. Jūsų gydytojas lieps Jums nebevartoti vaisto prieš planuojant pastojimą arba iš karto sužinojus apie nėštumą ir paskirs kitą vaistą vietoje DIROTON. DIROTON yra nerekomenduojamas ankstyvojo nėštumo laikotarpiu ir negali būti vartojamas, jei esate daugiau kaip tris mėnesius nėščia, nes tuomet jis gali labai pakenkti Jūsų vaisiui.</w:t>
      </w:r>
    </w:p>
    <w:p w:rsidR="00F6608C" w:rsidRPr="0081259A" w:rsidRDefault="00F6608C" w:rsidP="00F6608C">
      <w:pPr>
        <w:rPr>
          <w:rFonts w:ascii="Times New Roman" w:hAnsi="Times New Roman"/>
          <w:sz w:val="22"/>
          <w:szCs w:val="22"/>
          <w:lang w:val="lt-LT"/>
        </w:rPr>
      </w:pPr>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lastRenderedPageBreak/>
        <w:t>Pasakykite savo gydytojui, jei maitinate krūtimi ar ruošiatės pradėti tai daryti. DIROTON nerekomenduojamas krūtimi maitinančioms motinoms. Jei motina nori maitinti krūtimi, gydytojas gali paskirti kitą vaistą, ypač jei norima žindyti naujagimį arba prieš laiką gimusį kūdikį.</w:t>
      </w:r>
    </w:p>
    <w:p w:rsidR="00F6608C" w:rsidRPr="0081259A" w:rsidRDefault="00F6608C" w:rsidP="00F6608C">
      <w:pPr>
        <w:rPr>
          <w:rFonts w:ascii="Times New Roman" w:hAnsi="Times New Roman"/>
          <w:sz w:val="22"/>
          <w:szCs w:val="22"/>
          <w:lang w:val="lt-LT"/>
        </w:rPr>
      </w:pPr>
    </w:p>
    <w:p w:rsidR="00F6608C" w:rsidRPr="0081259A" w:rsidRDefault="00F6608C" w:rsidP="00F6608C">
      <w:pPr>
        <w:rPr>
          <w:rFonts w:ascii="Times New Roman" w:hAnsi="Times New Roman"/>
          <w:b/>
          <w:bCs/>
          <w:sz w:val="22"/>
          <w:szCs w:val="22"/>
          <w:lang w:val="lt-LT"/>
        </w:rPr>
      </w:pPr>
      <w:r w:rsidRPr="0081259A">
        <w:rPr>
          <w:rFonts w:ascii="Times New Roman" w:hAnsi="Times New Roman"/>
          <w:b/>
          <w:bCs/>
          <w:sz w:val="22"/>
          <w:szCs w:val="22"/>
          <w:lang w:val="lt-LT"/>
        </w:rPr>
        <w:t>Vairavimas ir mechanizmų valdymas</w:t>
      </w:r>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t xml:space="preserve">Vartojant šio vaisto, kai kuriems pacientams gali atsirasti svaigulys ir nuovargis. Jei taip nutiktų Jums, nevairuokite ir nedirbkite su mechanizmais. </w:t>
      </w:r>
      <w:r>
        <w:rPr>
          <w:rFonts w:ascii="Times New Roman" w:hAnsi="Times New Roman"/>
          <w:sz w:val="22"/>
          <w:szCs w:val="22"/>
          <w:lang w:val="lt-LT"/>
        </w:rPr>
        <w:t xml:space="preserve">Prieš imdamiesi tokios veiklos, palaukite, kol pajusite, kaip Jus veikia šis vaistas. </w:t>
      </w:r>
    </w:p>
    <w:p w:rsidR="00F6608C" w:rsidRPr="0081259A" w:rsidRDefault="00F6608C" w:rsidP="00F6608C">
      <w:pPr>
        <w:rPr>
          <w:rFonts w:ascii="Times New Roman" w:hAnsi="Times New Roman"/>
          <w:sz w:val="22"/>
          <w:szCs w:val="22"/>
          <w:lang w:val="lt-LT"/>
        </w:rPr>
      </w:pPr>
    </w:p>
    <w:p w:rsidR="00F6608C" w:rsidRPr="00031133" w:rsidRDefault="00F6608C" w:rsidP="00F6608C">
      <w:pPr>
        <w:keepNext/>
        <w:tabs>
          <w:tab w:val="left" w:pos="567"/>
        </w:tabs>
        <w:ind w:left="567" w:hanging="567"/>
        <w:outlineLvl w:val="1"/>
        <w:rPr>
          <w:rFonts w:ascii="Times New Roman" w:hAnsi="Times New Roman"/>
          <w:b/>
          <w:sz w:val="22"/>
          <w:szCs w:val="22"/>
          <w:lang w:val="lt-LT"/>
        </w:rPr>
      </w:pPr>
      <w:r w:rsidRPr="00031133">
        <w:rPr>
          <w:rFonts w:ascii="Times New Roman" w:hAnsi="Times New Roman"/>
          <w:b/>
          <w:sz w:val="22"/>
          <w:szCs w:val="22"/>
          <w:lang w:val="lt-LT"/>
        </w:rPr>
        <w:t>3.</w:t>
      </w:r>
      <w:r w:rsidRPr="00031133">
        <w:rPr>
          <w:rFonts w:ascii="Times New Roman" w:hAnsi="Times New Roman"/>
          <w:b/>
          <w:sz w:val="22"/>
          <w:szCs w:val="22"/>
          <w:lang w:val="lt-LT"/>
        </w:rPr>
        <w:tab/>
        <w:t xml:space="preserve">Kaip vartoti DIROTON </w:t>
      </w:r>
    </w:p>
    <w:p w:rsidR="00F6608C" w:rsidRPr="0081259A" w:rsidRDefault="00F6608C" w:rsidP="00F6608C">
      <w:pPr>
        <w:rPr>
          <w:rFonts w:ascii="Times New Roman" w:hAnsi="Times New Roman"/>
          <w:sz w:val="22"/>
          <w:szCs w:val="22"/>
          <w:lang w:val="lt-LT"/>
        </w:rPr>
      </w:pPr>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t>Visada vartokite šį vaistą tiksliai kaip nurodė gydytojas. Jeigu abejojate, kreipkitės į gydytoją.</w:t>
      </w:r>
    </w:p>
    <w:p w:rsidR="00F6608C" w:rsidRDefault="00F6608C" w:rsidP="00F6608C">
      <w:pPr>
        <w:rPr>
          <w:rFonts w:ascii="Times New Roman" w:hAnsi="Times New Roman"/>
          <w:sz w:val="22"/>
          <w:szCs w:val="22"/>
          <w:lang w:val="lt-LT"/>
        </w:rPr>
      </w:pPr>
    </w:p>
    <w:p w:rsidR="00F6608C" w:rsidRDefault="00F6608C" w:rsidP="00F6608C">
      <w:pPr>
        <w:rPr>
          <w:rFonts w:ascii="Times New Roman" w:hAnsi="Times New Roman"/>
          <w:sz w:val="22"/>
          <w:szCs w:val="22"/>
          <w:lang w:val="lt-LT"/>
        </w:rPr>
      </w:pPr>
      <w:r>
        <w:rPr>
          <w:rFonts w:ascii="Times New Roman" w:hAnsi="Times New Roman"/>
          <w:sz w:val="22"/>
          <w:szCs w:val="22"/>
          <w:lang w:val="lt-LT"/>
        </w:rPr>
        <w:t xml:space="preserve">Jums pradėjus vartoti šio vaisto, gydytojas gali skirti atlikti kraujo tyrimus. </w:t>
      </w:r>
    </w:p>
    <w:p w:rsidR="00F6608C" w:rsidRDefault="00F6608C" w:rsidP="00F6608C">
      <w:pPr>
        <w:rPr>
          <w:rFonts w:ascii="Times New Roman" w:hAnsi="Times New Roman"/>
          <w:sz w:val="22"/>
          <w:szCs w:val="22"/>
          <w:lang w:val="lt-LT"/>
        </w:rPr>
      </w:pPr>
      <w:r>
        <w:rPr>
          <w:rFonts w:ascii="Times New Roman" w:hAnsi="Times New Roman"/>
          <w:sz w:val="22"/>
          <w:szCs w:val="22"/>
          <w:lang w:val="lt-LT"/>
        </w:rPr>
        <w:t>Vaisto dozę nustato gydytojas, vėliau jis gali vaisto dozę keisti, parinkdamas Jums tinkamiausią.</w:t>
      </w:r>
    </w:p>
    <w:p w:rsidR="00F6608C" w:rsidRDefault="00F6608C" w:rsidP="00F6608C">
      <w:pPr>
        <w:rPr>
          <w:rFonts w:ascii="Times New Roman" w:hAnsi="Times New Roman"/>
          <w:sz w:val="22"/>
          <w:szCs w:val="22"/>
          <w:lang w:val="lt-LT"/>
        </w:rPr>
      </w:pPr>
    </w:p>
    <w:p w:rsidR="00F6608C" w:rsidRPr="00031133" w:rsidRDefault="00F6608C" w:rsidP="00F6608C">
      <w:pPr>
        <w:rPr>
          <w:rFonts w:ascii="Times New Roman" w:hAnsi="Times New Roman"/>
          <w:sz w:val="22"/>
          <w:szCs w:val="22"/>
          <w:lang w:val="lt-LT"/>
        </w:rPr>
      </w:pPr>
    </w:p>
    <w:p w:rsidR="00F6608C" w:rsidRPr="00031133" w:rsidRDefault="00F6608C" w:rsidP="00F6608C">
      <w:pPr>
        <w:rPr>
          <w:rFonts w:ascii="Times New Roman" w:hAnsi="Times New Roman"/>
          <w:i/>
          <w:sz w:val="22"/>
          <w:szCs w:val="22"/>
          <w:lang w:val="lt-LT"/>
        </w:rPr>
      </w:pPr>
      <w:r w:rsidRPr="00031133">
        <w:rPr>
          <w:rFonts w:ascii="Times New Roman" w:hAnsi="Times New Roman"/>
          <w:i/>
          <w:sz w:val="22"/>
          <w:szCs w:val="22"/>
          <w:lang w:val="lt-LT"/>
        </w:rPr>
        <w:t>Pirmosios dozės vartojimas</w:t>
      </w:r>
    </w:p>
    <w:p w:rsidR="00F6608C" w:rsidRPr="00031133" w:rsidRDefault="00F6608C" w:rsidP="00F6608C">
      <w:pPr>
        <w:rPr>
          <w:rFonts w:ascii="Times New Roman" w:hAnsi="Times New Roman"/>
          <w:sz w:val="22"/>
          <w:szCs w:val="22"/>
          <w:lang w:val="lt-LT"/>
        </w:rPr>
      </w:pPr>
      <w:r w:rsidRPr="00031133">
        <w:rPr>
          <w:rFonts w:ascii="Times New Roman" w:hAnsi="Times New Roman"/>
          <w:sz w:val="22"/>
          <w:szCs w:val="22"/>
          <w:lang w:val="lt-LT"/>
        </w:rPr>
        <w:t xml:space="preserve">Atsargumas būtinas vartojant pirmąją DIROTON tabletę arba padidinus ankstesnę dozę. Kraujospūdis gali sumažėti labiau, nei vartojant ankstesnes dozes. </w:t>
      </w:r>
    </w:p>
    <w:p w:rsidR="00F6608C" w:rsidRPr="00031133" w:rsidRDefault="00F6608C" w:rsidP="00F6608C">
      <w:pPr>
        <w:rPr>
          <w:rFonts w:ascii="Times New Roman" w:hAnsi="Times New Roman"/>
          <w:sz w:val="22"/>
          <w:szCs w:val="22"/>
          <w:lang w:val="lt-LT"/>
        </w:rPr>
      </w:pPr>
      <w:r w:rsidRPr="00031133">
        <w:rPr>
          <w:rFonts w:ascii="Times New Roman" w:hAnsi="Times New Roman"/>
          <w:sz w:val="22"/>
          <w:szCs w:val="22"/>
          <w:lang w:val="lt-LT"/>
        </w:rPr>
        <w:t>Dėl to gali atsirasti svaigulys ar alpulys. Jei taip nutinka, naudinga būtų atsigulti. Jei dėl to nerimaujate, kuo greičiau pasitarkite su gydytoju.</w:t>
      </w:r>
    </w:p>
    <w:p w:rsidR="00F6608C" w:rsidRPr="00613A9E" w:rsidRDefault="00F6608C" w:rsidP="00F6608C">
      <w:pPr>
        <w:rPr>
          <w:rFonts w:ascii="Times New Roman" w:hAnsi="Times New Roman"/>
          <w:sz w:val="22"/>
          <w:szCs w:val="22"/>
          <w:lang w:val="lt-LT"/>
        </w:rPr>
      </w:pPr>
    </w:p>
    <w:p w:rsidR="00F6608C" w:rsidRPr="0081259A" w:rsidRDefault="00F6608C" w:rsidP="00F6608C">
      <w:pPr>
        <w:rPr>
          <w:rFonts w:ascii="Times New Roman" w:hAnsi="Times New Roman"/>
          <w:sz w:val="22"/>
          <w:szCs w:val="22"/>
          <w:lang w:val="lt-LT"/>
        </w:rPr>
      </w:pPr>
      <w:r w:rsidRPr="00613A9E">
        <w:rPr>
          <w:rFonts w:ascii="Times New Roman" w:hAnsi="Times New Roman"/>
          <w:i/>
          <w:sz w:val="22"/>
          <w:szCs w:val="22"/>
          <w:lang w:val="lt-LT"/>
        </w:rPr>
        <w:t>Suaugusieji</w:t>
      </w:r>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t>Jūsų dozė priklauso nuo Jūsų būklės ir nuo to, ar vartojate kokių nors kitų vaistų. Jūsų gydytojas Jums pasakys, kiek tablečių turite išgerti kasdien. Jei abejojate, pasitarkite su gydytoju ar vaistininku.</w:t>
      </w:r>
    </w:p>
    <w:p w:rsidR="00F6608C" w:rsidRPr="0081259A" w:rsidRDefault="00F6608C" w:rsidP="00F6608C">
      <w:pPr>
        <w:rPr>
          <w:rFonts w:ascii="Times New Roman" w:hAnsi="Times New Roman"/>
          <w:sz w:val="22"/>
          <w:szCs w:val="22"/>
          <w:u w:val="single"/>
          <w:lang w:val="lt-LT"/>
        </w:rPr>
      </w:pPr>
    </w:p>
    <w:p w:rsidR="00F6608C" w:rsidRPr="0081259A" w:rsidRDefault="00F6608C" w:rsidP="00F6608C">
      <w:pPr>
        <w:rPr>
          <w:rFonts w:ascii="Times New Roman" w:hAnsi="Times New Roman"/>
          <w:i/>
          <w:sz w:val="22"/>
          <w:szCs w:val="22"/>
          <w:lang w:val="lt-LT"/>
        </w:rPr>
      </w:pPr>
      <w:r w:rsidRPr="0081259A">
        <w:rPr>
          <w:rFonts w:ascii="Times New Roman" w:hAnsi="Times New Roman"/>
          <w:i/>
          <w:sz w:val="22"/>
          <w:szCs w:val="22"/>
          <w:lang w:val="lt-LT"/>
        </w:rPr>
        <w:t>Esant padidėjusiam kraujospūdžiui</w:t>
      </w:r>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t>Rekomenduojama pradinė dozė yra 10 mg vieną kartą per parą. Įprastinė palaikomoji dozė yra 20 mg vieną kartą per parą.</w:t>
      </w:r>
    </w:p>
    <w:p w:rsidR="00F6608C" w:rsidRPr="0081259A" w:rsidRDefault="00F6608C" w:rsidP="00F6608C">
      <w:pPr>
        <w:rPr>
          <w:rFonts w:ascii="Times New Roman" w:hAnsi="Times New Roman"/>
          <w:i/>
          <w:sz w:val="22"/>
          <w:szCs w:val="22"/>
          <w:lang w:val="lt-LT"/>
        </w:rPr>
      </w:pPr>
    </w:p>
    <w:p w:rsidR="00F6608C" w:rsidRPr="0081259A" w:rsidRDefault="00F6608C" w:rsidP="00F6608C">
      <w:pPr>
        <w:rPr>
          <w:rFonts w:ascii="Times New Roman" w:hAnsi="Times New Roman"/>
          <w:i/>
          <w:sz w:val="22"/>
          <w:szCs w:val="22"/>
          <w:lang w:val="lt-LT"/>
        </w:rPr>
      </w:pPr>
      <w:r w:rsidRPr="0081259A">
        <w:rPr>
          <w:rFonts w:ascii="Times New Roman" w:hAnsi="Times New Roman"/>
          <w:i/>
          <w:sz w:val="22"/>
          <w:szCs w:val="22"/>
          <w:lang w:val="lt-LT"/>
        </w:rPr>
        <w:t>Esant širdies nepakankamumui</w:t>
      </w:r>
      <w:r>
        <w:rPr>
          <w:rFonts w:ascii="Times New Roman" w:hAnsi="Times New Roman"/>
          <w:i/>
          <w:sz w:val="22"/>
          <w:szCs w:val="22"/>
          <w:lang w:val="lt-LT"/>
        </w:rPr>
        <w:t>*</w:t>
      </w:r>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t>Rekomenduojama pradinė dozė yra 2,5 mg vieną kartą per parą, palaikomoji – 5-35 mg vieną kartą per parą.</w:t>
      </w:r>
    </w:p>
    <w:p w:rsidR="00F6608C" w:rsidRPr="0081259A" w:rsidRDefault="00F6608C" w:rsidP="00F6608C">
      <w:pPr>
        <w:rPr>
          <w:rFonts w:ascii="Times New Roman" w:hAnsi="Times New Roman"/>
          <w:sz w:val="22"/>
          <w:szCs w:val="22"/>
          <w:lang w:val="lt-LT"/>
        </w:rPr>
      </w:pPr>
    </w:p>
    <w:p w:rsidR="00F6608C" w:rsidRPr="0081259A" w:rsidRDefault="00F6608C" w:rsidP="00F6608C">
      <w:pPr>
        <w:rPr>
          <w:rFonts w:ascii="Times New Roman" w:hAnsi="Times New Roman"/>
          <w:i/>
          <w:sz w:val="22"/>
          <w:szCs w:val="22"/>
          <w:lang w:val="lt-LT"/>
        </w:rPr>
      </w:pPr>
      <w:r w:rsidRPr="0081259A">
        <w:rPr>
          <w:rFonts w:ascii="Times New Roman" w:hAnsi="Times New Roman"/>
          <w:i/>
          <w:sz w:val="22"/>
          <w:szCs w:val="22"/>
          <w:lang w:val="lt-LT"/>
        </w:rPr>
        <w:t>Po širdies priepuolio</w:t>
      </w:r>
      <w:r>
        <w:rPr>
          <w:rFonts w:ascii="Times New Roman" w:hAnsi="Times New Roman"/>
          <w:i/>
          <w:sz w:val="22"/>
          <w:szCs w:val="22"/>
          <w:lang w:val="lt-LT"/>
        </w:rPr>
        <w:t>*</w:t>
      </w:r>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t>Rekomenduojama pradinė dozė yra 5 mg per pirmas 24 valandas po širdies priepuolio pradžios ir vienkartinė 5 mg dozė kitą parą. Įprastinė palaikomoji dozė – 10 mg vieną kartą per parą.</w:t>
      </w:r>
    </w:p>
    <w:p w:rsidR="00F6608C" w:rsidRPr="0081259A" w:rsidRDefault="00F6608C" w:rsidP="00F6608C">
      <w:pPr>
        <w:rPr>
          <w:rFonts w:ascii="Times New Roman" w:hAnsi="Times New Roman"/>
          <w:sz w:val="22"/>
          <w:szCs w:val="22"/>
          <w:lang w:val="lt-LT"/>
        </w:rPr>
      </w:pPr>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t xml:space="preserve">Esant cukrinio diabeto sukeltiems inkstų </w:t>
      </w:r>
      <w:r>
        <w:rPr>
          <w:rFonts w:ascii="Times New Roman" w:hAnsi="Times New Roman"/>
          <w:sz w:val="22"/>
          <w:szCs w:val="22"/>
          <w:lang w:val="lt-LT"/>
        </w:rPr>
        <w:t>funkcijos</w:t>
      </w:r>
      <w:r w:rsidRPr="0081259A">
        <w:rPr>
          <w:rFonts w:ascii="Times New Roman" w:hAnsi="Times New Roman"/>
          <w:sz w:val="22"/>
          <w:szCs w:val="22"/>
          <w:lang w:val="lt-LT"/>
        </w:rPr>
        <w:t xml:space="preserve"> sutrikimams</w:t>
      </w:r>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t>Rekomenduojama dozė yra 10 mg arba 20 mg vieną kartą per parą.</w:t>
      </w:r>
    </w:p>
    <w:p w:rsidR="00F6608C" w:rsidRPr="0081259A" w:rsidRDefault="00F6608C" w:rsidP="00F6608C">
      <w:pPr>
        <w:ind w:left="360" w:hanging="360"/>
        <w:rPr>
          <w:rFonts w:ascii="Times New Roman" w:hAnsi="Times New Roman"/>
          <w:sz w:val="22"/>
          <w:szCs w:val="22"/>
          <w:lang w:val="lt-LT"/>
        </w:rPr>
      </w:pPr>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t xml:space="preserve">Jei esate vyresnio amžiaus, Jūsų inkstų </w:t>
      </w:r>
      <w:r>
        <w:rPr>
          <w:rFonts w:ascii="Times New Roman" w:hAnsi="Times New Roman"/>
          <w:sz w:val="22"/>
          <w:szCs w:val="22"/>
          <w:lang w:val="lt-LT"/>
        </w:rPr>
        <w:t>funkcija</w:t>
      </w:r>
      <w:r w:rsidRPr="0081259A">
        <w:rPr>
          <w:rFonts w:ascii="Times New Roman" w:hAnsi="Times New Roman"/>
          <w:sz w:val="22"/>
          <w:szCs w:val="22"/>
          <w:lang w:val="lt-LT"/>
        </w:rPr>
        <w:t xml:space="preserve"> sutrikusi arba vartojate šlapimą varančių vaistų, gydytojas gali skirti mažesnę dozę.</w:t>
      </w:r>
    </w:p>
    <w:p w:rsidR="00F6608C" w:rsidRDefault="00F6608C" w:rsidP="00F6608C">
      <w:pPr>
        <w:rPr>
          <w:rFonts w:ascii="Times New Roman" w:hAnsi="Times New Roman"/>
          <w:sz w:val="22"/>
          <w:szCs w:val="22"/>
          <w:lang w:val="lt-LT"/>
        </w:rPr>
      </w:pPr>
    </w:p>
    <w:p w:rsidR="00F6608C" w:rsidRPr="00031133" w:rsidRDefault="00F6608C" w:rsidP="00F6608C">
      <w:pPr>
        <w:rPr>
          <w:rFonts w:ascii="Times New Roman" w:hAnsi="Times New Roman"/>
          <w:sz w:val="22"/>
          <w:szCs w:val="22"/>
          <w:lang w:val="lt-LT"/>
        </w:rPr>
      </w:pPr>
      <w:r>
        <w:rPr>
          <w:rFonts w:ascii="Times New Roman" w:hAnsi="Times New Roman"/>
          <w:sz w:val="22"/>
          <w:szCs w:val="22"/>
          <w:lang w:val="lt-LT"/>
        </w:rPr>
        <w:t>*</w:t>
      </w:r>
      <w:r w:rsidRPr="00031133">
        <w:rPr>
          <w:rFonts w:ascii="Times New Roman" w:hAnsi="Times New Roman"/>
          <w:sz w:val="22"/>
          <w:szCs w:val="22"/>
          <w:lang w:val="lt-LT"/>
        </w:rPr>
        <w:t xml:space="preserve">Šiuo </w:t>
      </w:r>
      <w:r>
        <w:rPr>
          <w:rFonts w:ascii="Times New Roman" w:hAnsi="Times New Roman"/>
          <w:sz w:val="22"/>
          <w:szCs w:val="22"/>
          <w:lang w:val="lt-LT"/>
        </w:rPr>
        <w:t xml:space="preserve">vaistu </w:t>
      </w:r>
      <w:proofErr w:type="spellStart"/>
      <w:r w:rsidRPr="00031133">
        <w:rPr>
          <w:rFonts w:ascii="Times New Roman" w:hAnsi="Times New Roman"/>
          <w:sz w:val="22"/>
          <w:szCs w:val="22"/>
          <w:lang w:val="lt-LT"/>
        </w:rPr>
        <w:t>lizinoprilio</w:t>
      </w:r>
      <w:proofErr w:type="spellEnd"/>
      <w:r w:rsidRPr="00031133">
        <w:rPr>
          <w:rFonts w:ascii="Times New Roman" w:hAnsi="Times New Roman"/>
          <w:sz w:val="22"/>
          <w:szCs w:val="22"/>
          <w:lang w:val="lt-LT"/>
        </w:rPr>
        <w:t xml:space="preserve"> 2,5 mg </w:t>
      </w:r>
      <w:r>
        <w:rPr>
          <w:rFonts w:ascii="Times New Roman" w:hAnsi="Times New Roman"/>
          <w:sz w:val="22"/>
          <w:szCs w:val="22"/>
          <w:lang w:val="lt-LT"/>
        </w:rPr>
        <w:t xml:space="preserve">ir 5 mg </w:t>
      </w:r>
      <w:r w:rsidRPr="00031133">
        <w:rPr>
          <w:rFonts w:ascii="Times New Roman" w:hAnsi="Times New Roman"/>
          <w:sz w:val="22"/>
          <w:szCs w:val="22"/>
          <w:lang w:val="lt-LT"/>
        </w:rPr>
        <w:t xml:space="preserve">dozavimas neįmanomas. </w:t>
      </w:r>
    </w:p>
    <w:p w:rsidR="00F6608C" w:rsidRPr="00031133" w:rsidRDefault="00F6608C" w:rsidP="00F6608C">
      <w:pPr>
        <w:rPr>
          <w:rFonts w:ascii="Times New Roman" w:hAnsi="Times New Roman"/>
          <w:sz w:val="22"/>
          <w:szCs w:val="22"/>
          <w:lang w:val="lt-LT"/>
        </w:rPr>
      </w:pPr>
      <w:r w:rsidRPr="00031133">
        <w:rPr>
          <w:rFonts w:ascii="Times New Roman" w:hAnsi="Times New Roman"/>
          <w:sz w:val="22"/>
          <w:szCs w:val="22"/>
          <w:lang w:val="lt-LT"/>
        </w:rPr>
        <w:t xml:space="preserve">Jei reikia skirti 2,5 mg </w:t>
      </w:r>
      <w:r>
        <w:rPr>
          <w:rFonts w:ascii="Times New Roman" w:hAnsi="Times New Roman"/>
          <w:sz w:val="22"/>
          <w:szCs w:val="22"/>
          <w:lang w:val="lt-LT"/>
        </w:rPr>
        <w:t xml:space="preserve">ir 5 mg </w:t>
      </w:r>
      <w:proofErr w:type="spellStart"/>
      <w:r w:rsidRPr="00031133">
        <w:rPr>
          <w:rFonts w:ascii="Times New Roman" w:hAnsi="Times New Roman"/>
          <w:sz w:val="22"/>
          <w:szCs w:val="22"/>
          <w:lang w:val="lt-LT"/>
        </w:rPr>
        <w:t>lizinoprilio</w:t>
      </w:r>
      <w:proofErr w:type="spellEnd"/>
      <w:r w:rsidRPr="00031133">
        <w:rPr>
          <w:rFonts w:ascii="Times New Roman" w:hAnsi="Times New Roman"/>
          <w:sz w:val="22"/>
          <w:szCs w:val="22"/>
          <w:lang w:val="lt-LT"/>
        </w:rPr>
        <w:t xml:space="preserve"> doz</w:t>
      </w:r>
      <w:r>
        <w:rPr>
          <w:rFonts w:ascii="Times New Roman" w:hAnsi="Times New Roman"/>
          <w:sz w:val="22"/>
          <w:szCs w:val="22"/>
          <w:lang w:val="lt-LT"/>
        </w:rPr>
        <w:t>es</w:t>
      </w:r>
      <w:r w:rsidRPr="00031133">
        <w:rPr>
          <w:rFonts w:ascii="Times New Roman" w:hAnsi="Times New Roman"/>
          <w:sz w:val="22"/>
          <w:szCs w:val="22"/>
          <w:lang w:val="lt-LT"/>
        </w:rPr>
        <w:t xml:space="preserve">, reikia rinktis rinkoje esantį tokio stiprumo kito gamintojo </w:t>
      </w:r>
      <w:proofErr w:type="spellStart"/>
      <w:r w:rsidRPr="00031133">
        <w:rPr>
          <w:rFonts w:ascii="Times New Roman" w:hAnsi="Times New Roman"/>
          <w:sz w:val="22"/>
          <w:szCs w:val="22"/>
          <w:lang w:val="lt-LT"/>
        </w:rPr>
        <w:t>lizinopril</w:t>
      </w:r>
      <w:r>
        <w:rPr>
          <w:rFonts w:ascii="Times New Roman" w:hAnsi="Times New Roman"/>
          <w:sz w:val="22"/>
          <w:szCs w:val="22"/>
          <w:lang w:val="lt-LT"/>
        </w:rPr>
        <w:t>į</w:t>
      </w:r>
      <w:proofErr w:type="spellEnd"/>
      <w:r>
        <w:rPr>
          <w:rFonts w:ascii="Times New Roman" w:hAnsi="Times New Roman"/>
          <w:sz w:val="22"/>
          <w:szCs w:val="22"/>
          <w:lang w:val="lt-LT"/>
        </w:rPr>
        <w:t>.</w:t>
      </w:r>
    </w:p>
    <w:p w:rsidR="00F6608C" w:rsidRPr="0081259A" w:rsidRDefault="00F6608C" w:rsidP="00F6608C">
      <w:pPr>
        <w:rPr>
          <w:rFonts w:ascii="Times New Roman" w:hAnsi="Times New Roman"/>
          <w:b/>
          <w:sz w:val="22"/>
          <w:szCs w:val="22"/>
          <w:lang w:val="lt-LT"/>
        </w:rPr>
      </w:pPr>
    </w:p>
    <w:p w:rsidR="00F6608C" w:rsidRPr="0081259A" w:rsidRDefault="00F6608C" w:rsidP="00F6608C">
      <w:pPr>
        <w:rPr>
          <w:rFonts w:ascii="Times New Roman" w:hAnsi="Times New Roman"/>
          <w:b/>
          <w:sz w:val="22"/>
          <w:szCs w:val="22"/>
          <w:lang w:val="lt-LT"/>
        </w:rPr>
      </w:pPr>
      <w:r w:rsidRPr="0081259A">
        <w:rPr>
          <w:rFonts w:ascii="Times New Roman" w:hAnsi="Times New Roman"/>
          <w:b/>
          <w:sz w:val="22"/>
          <w:szCs w:val="22"/>
          <w:lang w:val="lt-LT"/>
        </w:rPr>
        <w:t>Vartojimas vaikams ir paaugliams</w:t>
      </w:r>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t>DIROTON skirtas vaikams ir paaugliams nuo 6 iki 16 metų, kurių kraujospūdis yra padidėjęs.</w:t>
      </w:r>
    </w:p>
    <w:p w:rsidR="00F6608C" w:rsidRPr="00031133" w:rsidRDefault="00F6608C" w:rsidP="00F6608C">
      <w:pPr>
        <w:ind w:left="360" w:hanging="360"/>
        <w:rPr>
          <w:rFonts w:ascii="Times New Roman" w:hAnsi="Times New Roman"/>
          <w:sz w:val="22"/>
          <w:szCs w:val="22"/>
          <w:lang w:val="lt-LT"/>
        </w:rPr>
      </w:pPr>
      <w:r w:rsidRPr="0081259A">
        <w:rPr>
          <w:rFonts w:ascii="Times New Roman" w:hAnsi="Times New Roman"/>
          <w:sz w:val="22"/>
          <w:szCs w:val="22"/>
          <w:lang w:val="lt-LT"/>
        </w:rPr>
        <w:t>DIROTON nerekomenduojama vartoti vaikams, jaunesniems nei 6 metų ir bet kurio amžiaus</w:t>
      </w:r>
    </w:p>
    <w:p w:rsidR="00F6608C" w:rsidRPr="0081259A" w:rsidRDefault="00F6608C" w:rsidP="00F6608C">
      <w:pPr>
        <w:ind w:left="360" w:hanging="360"/>
        <w:rPr>
          <w:rFonts w:ascii="Times New Roman" w:hAnsi="Times New Roman"/>
          <w:sz w:val="22"/>
          <w:szCs w:val="22"/>
          <w:lang w:val="lt-LT"/>
        </w:rPr>
      </w:pPr>
      <w:r>
        <w:rPr>
          <w:rFonts w:ascii="Times New Roman" w:hAnsi="Times New Roman"/>
          <w:sz w:val="22"/>
          <w:szCs w:val="22"/>
          <w:lang w:val="lt-LT"/>
        </w:rPr>
        <w:t>v</w:t>
      </w:r>
      <w:r w:rsidRPr="0081259A">
        <w:rPr>
          <w:rFonts w:ascii="Times New Roman" w:hAnsi="Times New Roman"/>
          <w:sz w:val="22"/>
          <w:szCs w:val="22"/>
          <w:lang w:val="lt-LT"/>
        </w:rPr>
        <w:t xml:space="preserve">aikams ir paaugliams, kurių inkstų </w:t>
      </w:r>
      <w:r>
        <w:rPr>
          <w:rFonts w:ascii="Times New Roman" w:hAnsi="Times New Roman"/>
          <w:sz w:val="22"/>
          <w:szCs w:val="22"/>
          <w:lang w:val="lt-LT"/>
        </w:rPr>
        <w:t>funkcija</w:t>
      </w:r>
      <w:r w:rsidRPr="0081259A">
        <w:rPr>
          <w:rFonts w:ascii="Times New Roman" w:hAnsi="Times New Roman"/>
          <w:sz w:val="22"/>
          <w:szCs w:val="22"/>
          <w:lang w:val="lt-LT"/>
        </w:rPr>
        <w:t xml:space="preserve"> labai sutrikusi.</w:t>
      </w:r>
    </w:p>
    <w:p w:rsidR="00F6608C" w:rsidRPr="0081259A" w:rsidRDefault="00F6608C" w:rsidP="00F6608C">
      <w:pPr>
        <w:ind w:left="360" w:hanging="360"/>
        <w:rPr>
          <w:rFonts w:ascii="Times New Roman" w:hAnsi="Times New Roman"/>
          <w:sz w:val="22"/>
          <w:szCs w:val="22"/>
          <w:lang w:val="lt-LT"/>
        </w:rPr>
      </w:pPr>
      <w:r w:rsidRPr="0081259A">
        <w:rPr>
          <w:rFonts w:ascii="Times New Roman" w:hAnsi="Times New Roman"/>
          <w:sz w:val="22"/>
          <w:szCs w:val="22"/>
          <w:lang w:val="lt-LT"/>
        </w:rPr>
        <w:t>Gydytojas parinks Jūsų vaikui tinkamą dozę. Dozė priklauso nuo vaiko kūno svorio.</w:t>
      </w:r>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t>Vaikams ir paaugliams, sveriantiems 20-50 kg, rekomenduojama pradinė dozė yra 2,5 mg kartą per parą</w:t>
      </w:r>
      <w:r>
        <w:rPr>
          <w:rFonts w:ascii="Times New Roman" w:hAnsi="Times New Roman"/>
          <w:sz w:val="22"/>
          <w:szCs w:val="22"/>
          <w:lang w:val="lt-LT"/>
        </w:rPr>
        <w:t>*</w:t>
      </w:r>
      <w:r w:rsidRPr="0081259A">
        <w:rPr>
          <w:rFonts w:ascii="Times New Roman" w:hAnsi="Times New Roman"/>
          <w:sz w:val="22"/>
          <w:szCs w:val="22"/>
          <w:lang w:val="lt-LT"/>
        </w:rPr>
        <w:t>.</w:t>
      </w:r>
    </w:p>
    <w:p w:rsidR="00F6608C" w:rsidRPr="0081259A" w:rsidRDefault="00F6608C" w:rsidP="00F6608C">
      <w:pPr>
        <w:tabs>
          <w:tab w:val="left" w:pos="142"/>
        </w:tabs>
        <w:rPr>
          <w:rFonts w:ascii="Times New Roman" w:hAnsi="Times New Roman"/>
          <w:sz w:val="22"/>
          <w:szCs w:val="22"/>
          <w:lang w:val="lt-LT"/>
        </w:rPr>
      </w:pPr>
      <w:r w:rsidRPr="0081259A">
        <w:rPr>
          <w:rFonts w:ascii="Times New Roman" w:hAnsi="Times New Roman"/>
          <w:sz w:val="22"/>
          <w:szCs w:val="22"/>
          <w:lang w:val="lt-LT"/>
        </w:rPr>
        <w:lastRenderedPageBreak/>
        <w:t>Vaikams ir paaugliams, sveriantiems daugiau nei 50 kg, rekomenduojama pradinė dozė yra 5 mg kartą per parą</w:t>
      </w:r>
      <w:r>
        <w:rPr>
          <w:rFonts w:ascii="Times New Roman" w:hAnsi="Times New Roman"/>
          <w:sz w:val="22"/>
          <w:szCs w:val="22"/>
          <w:lang w:val="lt-LT"/>
        </w:rPr>
        <w:t>*</w:t>
      </w:r>
      <w:r w:rsidRPr="0081259A">
        <w:rPr>
          <w:rFonts w:ascii="Times New Roman" w:hAnsi="Times New Roman"/>
          <w:sz w:val="22"/>
          <w:szCs w:val="22"/>
          <w:lang w:val="lt-LT"/>
        </w:rPr>
        <w:t>.</w:t>
      </w:r>
    </w:p>
    <w:p w:rsidR="00F6608C" w:rsidRDefault="00F6608C" w:rsidP="00F6608C">
      <w:pPr>
        <w:rPr>
          <w:rFonts w:ascii="Times New Roman" w:hAnsi="Times New Roman"/>
          <w:sz w:val="22"/>
          <w:szCs w:val="22"/>
          <w:lang w:val="lt-LT"/>
        </w:rPr>
      </w:pPr>
    </w:p>
    <w:p w:rsidR="00F6608C" w:rsidRPr="00031133" w:rsidRDefault="00F6608C" w:rsidP="00F6608C">
      <w:pPr>
        <w:rPr>
          <w:rFonts w:ascii="Times New Roman" w:hAnsi="Times New Roman"/>
          <w:sz w:val="22"/>
          <w:szCs w:val="22"/>
          <w:lang w:val="lt-LT"/>
        </w:rPr>
      </w:pPr>
      <w:r>
        <w:rPr>
          <w:rFonts w:ascii="Times New Roman" w:hAnsi="Times New Roman"/>
          <w:sz w:val="22"/>
          <w:szCs w:val="22"/>
          <w:lang w:val="lt-LT"/>
        </w:rPr>
        <w:t>*</w:t>
      </w:r>
      <w:r w:rsidRPr="00031133">
        <w:rPr>
          <w:rFonts w:ascii="Times New Roman" w:hAnsi="Times New Roman"/>
          <w:sz w:val="22"/>
          <w:szCs w:val="22"/>
          <w:lang w:val="lt-LT"/>
        </w:rPr>
        <w:t xml:space="preserve">Šiuo </w:t>
      </w:r>
      <w:r>
        <w:rPr>
          <w:rFonts w:ascii="Times New Roman" w:hAnsi="Times New Roman"/>
          <w:sz w:val="22"/>
          <w:szCs w:val="22"/>
          <w:lang w:val="lt-LT"/>
        </w:rPr>
        <w:t xml:space="preserve">vaistu </w:t>
      </w:r>
      <w:proofErr w:type="spellStart"/>
      <w:r w:rsidRPr="00031133">
        <w:rPr>
          <w:rFonts w:ascii="Times New Roman" w:hAnsi="Times New Roman"/>
          <w:sz w:val="22"/>
          <w:szCs w:val="22"/>
          <w:lang w:val="lt-LT"/>
        </w:rPr>
        <w:t>lizinoprilio</w:t>
      </w:r>
      <w:proofErr w:type="spellEnd"/>
      <w:r w:rsidRPr="00031133">
        <w:rPr>
          <w:rFonts w:ascii="Times New Roman" w:hAnsi="Times New Roman"/>
          <w:sz w:val="22"/>
          <w:szCs w:val="22"/>
          <w:lang w:val="lt-LT"/>
        </w:rPr>
        <w:t xml:space="preserve"> 2,5 mg </w:t>
      </w:r>
      <w:r>
        <w:rPr>
          <w:rFonts w:ascii="Times New Roman" w:hAnsi="Times New Roman"/>
          <w:sz w:val="22"/>
          <w:szCs w:val="22"/>
          <w:lang w:val="lt-LT"/>
        </w:rPr>
        <w:t xml:space="preserve">ir 5 mg </w:t>
      </w:r>
      <w:r w:rsidRPr="00031133">
        <w:rPr>
          <w:rFonts w:ascii="Times New Roman" w:hAnsi="Times New Roman"/>
          <w:sz w:val="22"/>
          <w:szCs w:val="22"/>
          <w:lang w:val="lt-LT"/>
        </w:rPr>
        <w:t xml:space="preserve">dozavimas neįmanomas. </w:t>
      </w:r>
    </w:p>
    <w:p w:rsidR="00F6608C" w:rsidRPr="00031133" w:rsidRDefault="00F6608C" w:rsidP="00F6608C">
      <w:pPr>
        <w:rPr>
          <w:rFonts w:ascii="Times New Roman" w:hAnsi="Times New Roman"/>
          <w:sz w:val="22"/>
          <w:szCs w:val="22"/>
          <w:lang w:val="lt-LT"/>
        </w:rPr>
      </w:pPr>
      <w:r w:rsidRPr="00031133">
        <w:rPr>
          <w:rFonts w:ascii="Times New Roman" w:hAnsi="Times New Roman"/>
          <w:sz w:val="22"/>
          <w:szCs w:val="22"/>
          <w:lang w:val="lt-LT"/>
        </w:rPr>
        <w:t xml:space="preserve">Jei reikia skirti 2,5 mg </w:t>
      </w:r>
      <w:r>
        <w:rPr>
          <w:rFonts w:ascii="Times New Roman" w:hAnsi="Times New Roman"/>
          <w:sz w:val="22"/>
          <w:szCs w:val="22"/>
          <w:lang w:val="lt-LT"/>
        </w:rPr>
        <w:t xml:space="preserve">ir 5 mg </w:t>
      </w:r>
      <w:proofErr w:type="spellStart"/>
      <w:r w:rsidRPr="00031133">
        <w:rPr>
          <w:rFonts w:ascii="Times New Roman" w:hAnsi="Times New Roman"/>
          <w:sz w:val="22"/>
          <w:szCs w:val="22"/>
          <w:lang w:val="lt-LT"/>
        </w:rPr>
        <w:t>lizinoprilio</w:t>
      </w:r>
      <w:proofErr w:type="spellEnd"/>
      <w:r w:rsidRPr="00031133">
        <w:rPr>
          <w:rFonts w:ascii="Times New Roman" w:hAnsi="Times New Roman"/>
          <w:sz w:val="22"/>
          <w:szCs w:val="22"/>
          <w:lang w:val="lt-LT"/>
        </w:rPr>
        <w:t xml:space="preserve"> doz</w:t>
      </w:r>
      <w:r>
        <w:rPr>
          <w:rFonts w:ascii="Times New Roman" w:hAnsi="Times New Roman"/>
          <w:sz w:val="22"/>
          <w:szCs w:val="22"/>
          <w:lang w:val="lt-LT"/>
        </w:rPr>
        <w:t>es</w:t>
      </w:r>
      <w:r w:rsidRPr="00031133">
        <w:rPr>
          <w:rFonts w:ascii="Times New Roman" w:hAnsi="Times New Roman"/>
          <w:sz w:val="22"/>
          <w:szCs w:val="22"/>
          <w:lang w:val="lt-LT"/>
        </w:rPr>
        <w:t xml:space="preserve">, reikia rinktis rinkoje esantį tokio stiprumo kito gamintojo </w:t>
      </w:r>
      <w:proofErr w:type="spellStart"/>
      <w:r w:rsidRPr="00031133">
        <w:rPr>
          <w:rFonts w:ascii="Times New Roman" w:hAnsi="Times New Roman"/>
          <w:sz w:val="22"/>
          <w:szCs w:val="22"/>
          <w:lang w:val="lt-LT"/>
        </w:rPr>
        <w:t>lizinopril</w:t>
      </w:r>
      <w:r>
        <w:rPr>
          <w:rFonts w:ascii="Times New Roman" w:hAnsi="Times New Roman"/>
          <w:sz w:val="22"/>
          <w:szCs w:val="22"/>
          <w:lang w:val="lt-LT"/>
        </w:rPr>
        <w:t>į</w:t>
      </w:r>
      <w:proofErr w:type="spellEnd"/>
      <w:r>
        <w:rPr>
          <w:rFonts w:ascii="Times New Roman" w:hAnsi="Times New Roman"/>
          <w:sz w:val="22"/>
          <w:szCs w:val="22"/>
          <w:lang w:val="lt-LT"/>
        </w:rPr>
        <w:t>.</w:t>
      </w:r>
    </w:p>
    <w:p w:rsidR="00F6608C" w:rsidRPr="0081259A" w:rsidRDefault="00F6608C" w:rsidP="00F6608C">
      <w:pPr>
        <w:rPr>
          <w:rFonts w:ascii="Times New Roman" w:hAnsi="Times New Roman"/>
          <w:sz w:val="22"/>
          <w:szCs w:val="22"/>
          <w:lang w:val="lt-LT"/>
        </w:rPr>
      </w:pPr>
    </w:p>
    <w:p w:rsidR="00F6608C" w:rsidRPr="00031133" w:rsidRDefault="00F6608C" w:rsidP="00F6608C">
      <w:pPr>
        <w:rPr>
          <w:rFonts w:ascii="Times New Roman" w:hAnsi="Times New Roman"/>
          <w:i/>
          <w:sz w:val="22"/>
          <w:szCs w:val="22"/>
          <w:lang w:val="lt-LT"/>
        </w:rPr>
      </w:pPr>
      <w:r w:rsidRPr="00031133">
        <w:rPr>
          <w:rFonts w:ascii="Times New Roman" w:hAnsi="Times New Roman"/>
          <w:i/>
          <w:sz w:val="22"/>
          <w:szCs w:val="22"/>
          <w:lang w:val="lt-LT"/>
        </w:rPr>
        <w:t>Vartojimo instrukcija</w:t>
      </w:r>
    </w:p>
    <w:p w:rsidR="00F6608C" w:rsidRPr="00031133" w:rsidRDefault="00F6608C" w:rsidP="00F6608C">
      <w:pPr>
        <w:rPr>
          <w:rFonts w:ascii="Times New Roman" w:hAnsi="Times New Roman"/>
          <w:sz w:val="22"/>
          <w:szCs w:val="22"/>
          <w:lang w:val="lt-LT"/>
        </w:rPr>
      </w:pPr>
      <w:r w:rsidRPr="00031133">
        <w:rPr>
          <w:rFonts w:ascii="Times New Roman" w:hAnsi="Times New Roman"/>
          <w:sz w:val="22"/>
          <w:szCs w:val="22"/>
          <w:lang w:val="lt-LT"/>
        </w:rPr>
        <w:t>Nurykite tabletę užsigerdami vandeniu.</w:t>
      </w:r>
    </w:p>
    <w:p w:rsidR="00F6608C" w:rsidRPr="00031133" w:rsidRDefault="00F6608C" w:rsidP="00F6608C">
      <w:pPr>
        <w:rPr>
          <w:rFonts w:ascii="Times New Roman" w:hAnsi="Times New Roman"/>
          <w:sz w:val="22"/>
          <w:szCs w:val="22"/>
          <w:lang w:val="lt-LT"/>
        </w:rPr>
      </w:pPr>
      <w:r w:rsidRPr="00031133">
        <w:rPr>
          <w:rFonts w:ascii="Times New Roman" w:hAnsi="Times New Roman"/>
          <w:sz w:val="22"/>
          <w:szCs w:val="22"/>
          <w:lang w:val="lt-LT"/>
        </w:rPr>
        <w:t>Stenkitės tabletes išgerti kasdien tuo pačiu metu. Vaistą galima vartoti ir prieš valgį, ir po valgio.</w:t>
      </w:r>
    </w:p>
    <w:p w:rsidR="00F6608C" w:rsidRPr="00613A9E" w:rsidRDefault="00F6608C" w:rsidP="00F6608C">
      <w:pPr>
        <w:rPr>
          <w:rFonts w:ascii="Times New Roman" w:hAnsi="Times New Roman"/>
          <w:sz w:val="22"/>
          <w:szCs w:val="22"/>
          <w:lang w:val="lt-LT"/>
        </w:rPr>
      </w:pPr>
    </w:p>
    <w:p w:rsidR="00F6608C" w:rsidRPr="00031133" w:rsidRDefault="00F6608C" w:rsidP="00F6608C">
      <w:pPr>
        <w:rPr>
          <w:rFonts w:ascii="Times New Roman" w:hAnsi="Times New Roman"/>
          <w:b/>
          <w:bCs/>
          <w:sz w:val="22"/>
          <w:szCs w:val="22"/>
          <w:lang w:val="lt-LT"/>
        </w:rPr>
      </w:pPr>
      <w:r w:rsidRPr="00031133">
        <w:rPr>
          <w:rFonts w:ascii="Times New Roman" w:hAnsi="Times New Roman"/>
          <w:b/>
          <w:bCs/>
          <w:sz w:val="22"/>
          <w:szCs w:val="22"/>
          <w:lang w:val="lt-LT"/>
        </w:rPr>
        <w:t>Ką daryti pavartojus per didelę DIROTON dozę?</w:t>
      </w:r>
    </w:p>
    <w:p w:rsidR="00F6608C" w:rsidRPr="00031133" w:rsidRDefault="00F6608C" w:rsidP="00F6608C">
      <w:pPr>
        <w:rPr>
          <w:rFonts w:ascii="Times New Roman" w:hAnsi="Times New Roman"/>
          <w:sz w:val="22"/>
          <w:szCs w:val="22"/>
          <w:lang w:val="lt-LT"/>
        </w:rPr>
      </w:pPr>
      <w:r w:rsidRPr="00031133">
        <w:rPr>
          <w:rFonts w:ascii="Times New Roman" w:hAnsi="Times New Roman"/>
          <w:sz w:val="22"/>
          <w:szCs w:val="22"/>
          <w:lang w:val="lt-LT"/>
        </w:rPr>
        <w:t>Jei pavartojote daugiau tablečių, nei skyrė gydytojas, nedel</w:t>
      </w:r>
      <w:r>
        <w:rPr>
          <w:rFonts w:ascii="Times New Roman" w:hAnsi="Times New Roman"/>
          <w:sz w:val="22"/>
          <w:szCs w:val="22"/>
          <w:lang w:val="lt-LT"/>
        </w:rPr>
        <w:t>s</w:t>
      </w:r>
      <w:r w:rsidRPr="00031133">
        <w:rPr>
          <w:rFonts w:ascii="Times New Roman" w:hAnsi="Times New Roman"/>
          <w:sz w:val="22"/>
          <w:szCs w:val="22"/>
          <w:lang w:val="lt-LT"/>
        </w:rPr>
        <w:t xml:space="preserve">dami kreipkitės į gydytoją arba artimiausią ligoninę. Gali sumažėti kraujo spaudimas, atsirasti svaigulys, alpimas, sunkesniu atveju - sąmonės praradimas, </w:t>
      </w:r>
      <w:proofErr w:type="spellStart"/>
      <w:r w:rsidRPr="00031133">
        <w:rPr>
          <w:rFonts w:ascii="Times New Roman" w:hAnsi="Times New Roman"/>
          <w:sz w:val="22"/>
          <w:szCs w:val="22"/>
          <w:lang w:val="lt-LT"/>
        </w:rPr>
        <w:t>palpitacijos</w:t>
      </w:r>
      <w:proofErr w:type="spellEnd"/>
      <w:r w:rsidRPr="00031133">
        <w:rPr>
          <w:rFonts w:ascii="Times New Roman" w:hAnsi="Times New Roman"/>
          <w:sz w:val="22"/>
          <w:szCs w:val="22"/>
          <w:lang w:val="lt-LT"/>
        </w:rPr>
        <w:t xml:space="preserve"> (stiprus ir greitas širdies plakimas) arba retas pulsas, </w:t>
      </w:r>
      <w:r>
        <w:rPr>
          <w:rFonts w:ascii="Times New Roman" w:hAnsi="Times New Roman"/>
          <w:sz w:val="22"/>
          <w:szCs w:val="22"/>
          <w:lang w:val="lt-LT"/>
        </w:rPr>
        <w:t>dusulys</w:t>
      </w:r>
      <w:r w:rsidRPr="00031133">
        <w:rPr>
          <w:rFonts w:ascii="Times New Roman" w:hAnsi="Times New Roman"/>
          <w:sz w:val="22"/>
          <w:szCs w:val="22"/>
          <w:lang w:val="lt-LT"/>
        </w:rPr>
        <w:t>, sausas kosulys.</w:t>
      </w:r>
    </w:p>
    <w:p w:rsidR="00F6608C" w:rsidRPr="00031133" w:rsidRDefault="00F6608C" w:rsidP="00F6608C">
      <w:pPr>
        <w:rPr>
          <w:rFonts w:ascii="Times New Roman" w:hAnsi="Times New Roman"/>
          <w:bCs/>
          <w:sz w:val="22"/>
          <w:szCs w:val="22"/>
          <w:lang w:val="lt-LT"/>
        </w:rPr>
      </w:pPr>
    </w:p>
    <w:p w:rsidR="00F6608C" w:rsidRPr="00613A9E" w:rsidRDefault="00F6608C" w:rsidP="00F6608C">
      <w:pPr>
        <w:rPr>
          <w:rFonts w:ascii="Times New Roman" w:hAnsi="Times New Roman"/>
          <w:b/>
          <w:bCs/>
          <w:sz w:val="22"/>
          <w:szCs w:val="22"/>
          <w:lang w:val="lt-LT"/>
        </w:rPr>
      </w:pPr>
      <w:r w:rsidRPr="00613A9E">
        <w:rPr>
          <w:rFonts w:ascii="Times New Roman" w:hAnsi="Times New Roman"/>
          <w:b/>
          <w:bCs/>
          <w:sz w:val="22"/>
          <w:szCs w:val="22"/>
          <w:lang w:val="lt-LT"/>
        </w:rPr>
        <w:t>Pamiršus pavartoti DIROTON</w:t>
      </w:r>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t>Negalima vartoti dvigubos dozės norint kompensuoti praleistą dozę. Jei pamiršote laiku išgerti tabletę, išgerkite tuoj pat, kai prisiminsite. Jeigu jau beveik atėjęs laikas gerti kitą tabletę, pamirštąją praleiskite.</w:t>
      </w:r>
    </w:p>
    <w:p w:rsidR="00F6608C" w:rsidRPr="00031133" w:rsidRDefault="00F6608C" w:rsidP="00F6608C">
      <w:pPr>
        <w:rPr>
          <w:rFonts w:ascii="Times New Roman" w:hAnsi="Times New Roman"/>
          <w:bCs/>
          <w:sz w:val="22"/>
          <w:szCs w:val="22"/>
          <w:lang w:val="lt-LT"/>
        </w:rPr>
      </w:pPr>
    </w:p>
    <w:p w:rsidR="00F6608C" w:rsidRPr="00031133" w:rsidRDefault="00F6608C" w:rsidP="00F6608C">
      <w:pPr>
        <w:rPr>
          <w:rFonts w:ascii="Times New Roman" w:hAnsi="Times New Roman"/>
          <w:b/>
          <w:bCs/>
          <w:sz w:val="22"/>
          <w:szCs w:val="22"/>
          <w:lang w:val="lt-LT"/>
        </w:rPr>
      </w:pPr>
      <w:r w:rsidRPr="00031133">
        <w:rPr>
          <w:rFonts w:ascii="Times New Roman" w:hAnsi="Times New Roman"/>
          <w:b/>
          <w:bCs/>
          <w:sz w:val="22"/>
          <w:szCs w:val="22"/>
          <w:lang w:val="lt-LT"/>
        </w:rPr>
        <w:t>Nustojus vartoti DIROTON</w:t>
      </w:r>
    </w:p>
    <w:p w:rsidR="00F6608C" w:rsidRPr="00031133" w:rsidRDefault="00F6608C" w:rsidP="00F6608C">
      <w:pPr>
        <w:rPr>
          <w:rFonts w:ascii="Times New Roman" w:hAnsi="Times New Roman"/>
          <w:noProof/>
          <w:sz w:val="22"/>
          <w:szCs w:val="22"/>
          <w:lang w:val="lt-LT"/>
        </w:rPr>
      </w:pPr>
      <w:r w:rsidRPr="0081259A">
        <w:rPr>
          <w:rFonts w:ascii="Times New Roman" w:hAnsi="Times New Roman"/>
          <w:sz w:val="22"/>
          <w:szCs w:val="22"/>
          <w:lang w:val="lt-LT"/>
        </w:rPr>
        <w:t>Net jei jaučiatės gerai, nenutraukite vaisto vartojimo be gydytojo leidimo.</w:t>
      </w:r>
      <w:r w:rsidRPr="00031133">
        <w:rPr>
          <w:rFonts w:ascii="Times New Roman" w:hAnsi="Times New Roman"/>
          <w:noProof/>
          <w:sz w:val="22"/>
          <w:szCs w:val="22"/>
          <w:lang w:val="lt-LT"/>
        </w:rPr>
        <w:t xml:space="preserve"> </w:t>
      </w:r>
    </w:p>
    <w:p w:rsidR="00F6608C" w:rsidRPr="00031133" w:rsidRDefault="00F6608C" w:rsidP="00F6608C">
      <w:pPr>
        <w:rPr>
          <w:rFonts w:ascii="Times New Roman" w:hAnsi="Times New Roman"/>
          <w:sz w:val="22"/>
          <w:szCs w:val="22"/>
          <w:lang w:val="lt-LT"/>
        </w:rPr>
      </w:pPr>
      <w:r w:rsidRPr="00031133">
        <w:rPr>
          <w:rFonts w:ascii="Times New Roman" w:hAnsi="Times New Roman"/>
          <w:noProof/>
          <w:sz w:val="22"/>
          <w:szCs w:val="22"/>
          <w:lang w:val="lt-LT"/>
        </w:rPr>
        <w:t>Jeigu kiltų daugiau klausimų dėl šio vaisto vartojimo, kreipkitės į gydytoją arba vaistininką.</w:t>
      </w:r>
    </w:p>
    <w:p w:rsidR="00F6608C" w:rsidRPr="00031133" w:rsidRDefault="00F6608C" w:rsidP="00F6608C">
      <w:pPr>
        <w:rPr>
          <w:rFonts w:ascii="Times New Roman" w:hAnsi="Times New Roman"/>
          <w:sz w:val="22"/>
          <w:szCs w:val="22"/>
          <w:lang w:val="lt-LT"/>
        </w:rPr>
      </w:pPr>
    </w:p>
    <w:p w:rsidR="00F6608C" w:rsidRPr="00031133" w:rsidRDefault="00F6608C" w:rsidP="00F6608C">
      <w:pPr>
        <w:rPr>
          <w:rFonts w:ascii="Times New Roman" w:hAnsi="Times New Roman"/>
          <w:sz w:val="22"/>
          <w:szCs w:val="22"/>
          <w:lang w:val="lt-LT"/>
        </w:rPr>
      </w:pPr>
    </w:p>
    <w:p w:rsidR="00F6608C" w:rsidRPr="00031133" w:rsidRDefault="00F6608C" w:rsidP="00F6608C">
      <w:pPr>
        <w:keepNext/>
        <w:tabs>
          <w:tab w:val="left" w:pos="567"/>
        </w:tabs>
        <w:ind w:left="567" w:hanging="567"/>
        <w:outlineLvl w:val="1"/>
        <w:rPr>
          <w:rFonts w:ascii="Times New Roman" w:hAnsi="Times New Roman"/>
          <w:b/>
          <w:sz w:val="22"/>
          <w:szCs w:val="22"/>
          <w:lang w:val="lt-LT"/>
        </w:rPr>
      </w:pPr>
      <w:r w:rsidRPr="00031133">
        <w:rPr>
          <w:rFonts w:ascii="Times New Roman" w:hAnsi="Times New Roman"/>
          <w:b/>
          <w:sz w:val="22"/>
          <w:szCs w:val="22"/>
          <w:lang w:val="lt-LT"/>
        </w:rPr>
        <w:t>4.</w:t>
      </w:r>
      <w:r w:rsidRPr="00031133">
        <w:rPr>
          <w:rFonts w:ascii="Times New Roman" w:hAnsi="Times New Roman"/>
          <w:b/>
          <w:sz w:val="22"/>
          <w:szCs w:val="22"/>
          <w:lang w:val="lt-LT"/>
        </w:rPr>
        <w:tab/>
        <w:t xml:space="preserve">Galimas šalutinis poveikis </w:t>
      </w:r>
    </w:p>
    <w:p w:rsidR="00F6608C" w:rsidRPr="00031133" w:rsidRDefault="00F6608C" w:rsidP="00F6608C">
      <w:pPr>
        <w:rPr>
          <w:rFonts w:ascii="Times New Roman" w:hAnsi="Times New Roman"/>
          <w:sz w:val="22"/>
          <w:szCs w:val="22"/>
          <w:lang w:val="lt-LT"/>
        </w:rPr>
      </w:pPr>
    </w:p>
    <w:p w:rsidR="00F6608C" w:rsidRPr="00031133" w:rsidRDefault="00F6608C" w:rsidP="00F6608C">
      <w:pPr>
        <w:rPr>
          <w:rFonts w:ascii="Times New Roman" w:hAnsi="Times New Roman"/>
          <w:sz w:val="22"/>
          <w:szCs w:val="22"/>
          <w:lang w:val="lt-LT"/>
        </w:rPr>
      </w:pPr>
      <w:r w:rsidRPr="00031133">
        <w:rPr>
          <w:rFonts w:ascii="Times New Roman" w:hAnsi="Times New Roman"/>
          <w:sz w:val="22"/>
          <w:szCs w:val="22"/>
          <w:lang w:val="lt-LT"/>
        </w:rPr>
        <w:t>Šis vaistas, kaip ir visi kiti, gali sukelti šalutinį poveikį, nors jis pasireiškia ne visiems žmonėms.</w:t>
      </w:r>
    </w:p>
    <w:p w:rsidR="00F6608C" w:rsidRDefault="00F6608C" w:rsidP="00F6608C">
      <w:pPr>
        <w:rPr>
          <w:rFonts w:ascii="Times New Roman" w:hAnsi="Times New Roman"/>
          <w:b/>
          <w:sz w:val="22"/>
          <w:lang w:val="lt-LT"/>
        </w:rPr>
      </w:pPr>
    </w:p>
    <w:p w:rsidR="00F6608C" w:rsidRPr="00FE7F74" w:rsidRDefault="00F6608C" w:rsidP="00F6608C">
      <w:pPr>
        <w:rPr>
          <w:rFonts w:ascii="Times New Roman" w:hAnsi="Times New Roman"/>
          <w:sz w:val="22"/>
          <w:lang w:val="lt-LT"/>
        </w:rPr>
      </w:pPr>
      <w:r w:rsidRPr="00FE7F74">
        <w:rPr>
          <w:rFonts w:ascii="Times New Roman" w:hAnsi="Times New Roman"/>
          <w:sz w:val="22"/>
          <w:lang w:val="lt-LT"/>
        </w:rPr>
        <w:t>Jeigu pasireiškia kuris nors iš toliau išvardytų simptomų, iš karto nutraukite vaisto vartojimą ir apie tai nedelsdami pasakykite gydytojui:</w:t>
      </w:r>
    </w:p>
    <w:p w:rsidR="00F6608C" w:rsidRDefault="00F6608C" w:rsidP="00F6608C">
      <w:pPr>
        <w:numPr>
          <w:ilvl w:val="0"/>
          <w:numId w:val="2"/>
        </w:numPr>
        <w:rPr>
          <w:rFonts w:ascii="Times New Roman" w:hAnsi="Times New Roman"/>
          <w:sz w:val="22"/>
          <w:szCs w:val="22"/>
          <w:lang w:val="lt-LT"/>
        </w:rPr>
      </w:pPr>
      <w:r>
        <w:rPr>
          <w:rFonts w:ascii="Times New Roman" w:hAnsi="Times New Roman"/>
          <w:sz w:val="22"/>
          <w:szCs w:val="22"/>
          <w:lang w:val="lt-LT"/>
        </w:rPr>
        <w:t xml:space="preserve"> sunkios alerginės reakcijos (jų pasireiškimo dažnis nežinomas). Jų požymiai gali būti staigios pradžios:</w:t>
      </w:r>
    </w:p>
    <w:p w:rsidR="00F6608C" w:rsidRDefault="00F6608C" w:rsidP="00F6608C">
      <w:pPr>
        <w:numPr>
          <w:ilvl w:val="0"/>
          <w:numId w:val="2"/>
        </w:numPr>
        <w:ind w:left="720"/>
        <w:rPr>
          <w:rFonts w:ascii="Times New Roman" w:hAnsi="Times New Roman"/>
          <w:sz w:val="22"/>
          <w:szCs w:val="22"/>
          <w:lang w:val="lt-LT"/>
        </w:rPr>
      </w:pPr>
      <w:r>
        <w:rPr>
          <w:rFonts w:ascii="Times New Roman" w:hAnsi="Times New Roman"/>
          <w:sz w:val="22"/>
          <w:szCs w:val="22"/>
          <w:lang w:val="lt-LT"/>
        </w:rPr>
        <w:t>veido, lūpų, liežuvio ir gerklės paburkimas. Dėl to gali pasunkėti rijimas;</w:t>
      </w:r>
    </w:p>
    <w:p w:rsidR="00F6608C" w:rsidRDefault="00F6608C" w:rsidP="00F6608C">
      <w:pPr>
        <w:numPr>
          <w:ilvl w:val="0"/>
          <w:numId w:val="2"/>
        </w:numPr>
        <w:ind w:left="720"/>
        <w:rPr>
          <w:rFonts w:ascii="Times New Roman" w:hAnsi="Times New Roman"/>
          <w:sz w:val="22"/>
          <w:szCs w:val="22"/>
          <w:lang w:val="lt-LT"/>
        </w:rPr>
      </w:pPr>
      <w:r>
        <w:rPr>
          <w:rFonts w:ascii="Times New Roman" w:hAnsi="Times New Roman"/>
          <w:sz w:val="22"/>
          <w:szCs w:val="22"/>
          <w:lang w:val="lt-LT"/>
        </w:rPr>
        <w:t>sunkus arba staigus plaštakų, pėdų ir kulkšnių patinimas;</w:t>
      </w:r>
    </w:p>
    <w:p w:rsidR="00F6608C" w:rsidRDefault="00F6608C" w:rsidP="00F6608C">
      <w:pPr>
        <w:numPr>
          <w:ilvl w:val="0"/>
          <w:numId w:val="2"/>
        </w:numPr>
        <w:ind w:left="720"/>
        <w:rPr>
          <w:rFonts w:ascii="Times New Roman" w:hAnsi="Times New Roman"/>
          <w:sz w:val="22"/>
          <w:szCs w:val="22"/>
          <w:lang w:val="lt-LT"/>
        </w:rPr>
      </w:pPr>
      <w:r>
        <w:rPr>
          <w:rFonts w:ascii="Times New Roman" w:hAnsi="Times New Roman"/>
          <w:sz w:val="22"/>
          <w:szCs w:val="22"/>
          <w:lang w:val="lt-LT"/>
        </w:rPr>
        <w:t>pasunkėjęs kvėpavimas;</w:t>
      </w:r>
    </w:p>
    <w:p w:rsidR="00F6608C" w:rsidRDefault="00F6608C" w:rsidP="00F6608C">
      <w:pPr>
        <w:numPr>
          <w:ilvl w:val="0"/>
          <w:numId w:val="2"/>
        </w:numPr>
        <w:ind w:left="720"/>
        <w:rPr>
          <w:rFonts w:ascii="Times New Roman" w:hAnsi="Times New Roman"/>
          <w:sz w:val="22"/>
          <w:szCs w:val="22"/>
          <w:lang w:val="lt-LT"/>
        </w:rPr>
      </w:pPr>
      <w:r>
        <w:rPr>
          <w:rFonts w:ascii="Times New Roman" w:hAnsi="Times New Roman"/>
          <w:sz w:val="22"/>
          <w:szCs w:val="22"/>
          <w:lang w:val="lt-LT"/>
        </w:rPr>
        <w:t>stiprus odos niežėjimas (su iškilusioms pūkšlėmis);</w:t>
      </w:r>
    </w:p>
    <w:p w:rsidR="00F6608C" w:rsidRDefault="00F6608C" w:rsidP="00F6608C">
      <w:pPr>
        <w:numPr>
          <w:ilvl w:val="0"/>
          <w:numId w:val="2"/>
        </w:numPr>
        <w:rPr>
          <w:rFonts w:ascii="Times New Roman" w:hAnsi="Times New Roman"/>
          <w:sz w:val="22"/>
          <w:szCs w:val="22"/>
          <w:lang w:val="lt-LT"/>
        </w:rPr>
      </w:pPr>
      <w:r>
        <w:rPr>
          <w:rFonts w:ascii="Times New Roman" w:hAnsi="Times New Roman"/>
          <w:sz w:val="22"/>
          <w:szCs w:val="22"/>
          <w:lang w:val="lt-LT"/>
        </w:rPr>
        <w:t>sunkus odos sutrikimas – staiga, netikėtai atsiradęs išbėrimas ar deginimo jutimas, odos paraudimas ar lupimasis (labai retas, gali pasireikšti mažiau kaip 1 žmogui iš 10 000 vartojusių vaisto);</w:t>
      </w:r>
    </w:p>
    <w:p w:rsidR="00F6608C" w:rsidRDefault="00F6608C" w:rsidP="00F6608C">
      <w:pPr>
        <w:numPr>
          <w:ilvl w:val="0"/>
          <w:numId w:val="2"/>
        </w:numPr>
        <w:rPr>
          <w:rFonts w:ascii="Times New Roman" w:hAnsi="Times New Roman"/>
          <w:sz w:val="22"/>
          <w:szCs w:val="22"/>
          <w:lang w:val="lt-LT"/>
        </w:rPr>
      </w:pPr>
      <w:r>
        <w:rPr>
          <w:rFonts w:ascii="Times New Roman" w:hAnsi="Times New Roman"/>
          <w:sz w:val="22"/>
          <w:szCs w:val="22"/>
          <w:lang w:val="lt-LT"/>
        </w:rPr>
        <w:t>infekcijos, pasireiškiančios karščiavimu ir sunkiu bendrosios būklės pablogėjimu arba karščiavimu su lokaliais infekcijos požymiais, pvz., gerklės ar ryklės arba burnos uždegimu, šlapimo takų sutrikimu (labai retos, gali pasireikšti mažiau kaip 1 žmogui iš 10 000 vartojusių vaisto).</w:t>
      </w:r>
    </w:p>
    <w:p w:rsidR="00F6608C" w:rsidRDefault="00F6608C" w:rsidP="00F6608C">
      <w:pPr>
        <w:rPr>
          <w:rFonts w:ascii="Times New Roman" w:hAnsi="Times New Roman"/>
          <w:sz w:val="22"/>
          <w:szCs w:val="22"/>
          <w:lang w:val="lt-LT"/>
        </w:rPr>
      </w:pPr>
    </w:p>
    <w:p w:rsidR="00F6608C" w:rsidRDefault="00F6608C" w:rsidP="00F6608C">
      <w:pPr>
        <w:rPr>
          <w:rFonts w:ascii="Times New Roman" w:hAnsi="Times New Roman"/>
          <w:sz w:val="22"/>
          <w:szCs w:val="22"/>
          <w:lang w:val="lt-LT"/>
        </w:rPr>
      </w:pPr>
      <w:r>
        <w:rPr>
          <w:rFonts w:ascii="Times New Roman" w:hAnsi="Times New Roman"/>
          <w:sz w:val="22"/>
          <w:szCs w:val="22"/>
          <w:lang w:val="lt-LT"/>
        </w:rPr>
        <w:t>Kitas galimas šalutinis poveikis</w:t>
      </w:r>
    </w:p>
    <w:p w:rsidR="00F6608C" w:rsidRPr="00FE7F74" w:rsidRDefault="00F6608C" w:rsidP="00F6608C">
      <w:pPr>
        <w:rPr>
          <w:rFonts w:ascii="Times New Roman" w:hAnsi="Times New Roman"/>
          <w:sz w:val="22"/>
          <w:szCs w:val="22"/>
          <w:lang w:val="lt-LT"/>
        </w:rPr>
      </w:pPr>
    </w:p>
    <w:p w:rsidR="00F6608C" w:rsidRPr="00031133" w:rsidRDefault="00F6608C" w:rsidP="00F6608C">
      <w:pPr>
        <w:rPr>
          <w:rFonts w:ascii="Times New Roman" w:hAnsi="Times New Roman"/>
          <w:sz w:val="22"/>
          <w:szCs w:val="22"/>
          <w:lang w:val="lt-LT"/>
        </w:rPr>
      </w:pPr>
      <w:r w:rsidRPr="00031133">
        <w:rPr>
          <w:rFonts w:ascii="Times New Roman" w:hAnsi="Times New Roman"/>
          <w:i/>
          <w:sz w:val="22"/>
          <w:szCs w:val="22"/>
          <w:lang w:val="lt-LT"/>
        </w:rPr>
        <w:t>Dažn</w:t>
      </w:r>
      <w:r>
        <w:rPr>
          <w:rFonts w:ascii="Times New Roman" w:hAnsi="Times New Roman"/>
          <w:i/>
          <w:sz w:val="22"/>
          <w:szCs w:val="22"/>
          <w:lang w:val="lt-LT"/>
        </w:rPr>
        <w:t>i</w:t>
      </w:r>
      <w:r w:rsidRPr="00031133">
        <w:rPr>
          <w:rFonts w:ascii="Times New Roman" w:hAnsi="Times New Roman"/>
          <w:i/>
          <w:sz w:val="22"/>
          <w:szCs w:val="22"/>
          <w:lang w:val="lt-LT"/>
        </w:rPr>
        <w:t xml:space="preserve"> šalutini</w:t>
      </w:r>
      <w:r>
        <w:rPr>
          <w:rFonts w:ascii="Times New Roman" w:hAnsi="Times New Roman"/>
          <w:i/>
          <w:sz w:val="22"/>
          <w:szCs w:val="22"/>
          <w:lang w:val="lt-LT"/>
        </w:rPr>
        <w:t>o</w:t>
      </w:r>
      <w:r w:rsidRPr="00031133">
        <w:rPr>
          <w:rFonts w:ascii="Times New Roman" w:hAnsi="Times New Roman"/>
          <w:i/>
          <w:sz w:val="22"/>
          <w:szCs w:val="22"/>
          <w:lang w:val="lt-LT"/>
        </w:rPr>
        <w:t xml:space="preserve"> poveiki</w:t>
      </w:r>
      <w:r>
        <w:rPr>
          <w:rFonts w:ascii="Times New Roman" w:hAnsi="Times New Roman"/>
          <w:i/>
          <w:sz w:val="22"/>
          <w:szCs w:val="22"/>
          <w:lang w:val="lt-LT"/>
        </w:rPr>
        <w:t>o reiškiniai</w:t>
      </w:r>
      <w:r w:rsidRPr="00031133">
        <w:rPr>
          <w:rFonts w:ascii="Times New Roman" w:hAnsi="Times New Roman"/>
          <w:sz w:val="22"/>
          <w:szCs w:val="22"/>
          <w:lang w:val="lt-LT"/>
        </w:rPr>
        <w:t xml:space="preserve"> (gali pasireikšti </w:t>
      </w:r>
      <w:r>
        <w:rPr>
          <w:rFonts w:ascii="Times New Roman" w:hAnsi="Times New Roman"/>
          <w:sz w:val="22"/>
          <w:szCs w:val="22"/>
          <w:lang w:val="lt-LT"/>
        </w:rPr>
        <w:t>rečiau</w:t>
      </w:r>
      <w:r w:rsidRPr="00031133">
        <w:rPr>
          <w:rFonts w:ascii="Times New Roman" w:hAnsi="Times New Roman"/>
          <w:sz w:val="22"/>
          <w:szCs w:val="22"/>
          <w:lang w:val="lt-LT"/>
        </w:rPr>
        <w:t xml:space="preserve"> </w:t>
      </w:r>
      <w:r>
        <w:rPr>
          <w:rFonts w:ascii="Times New Roman" w:hAnsi="Times New Roman"/>
          <w:sz w:val="22"/>
          <w:szCs w:val="22"/>
          <w:lang w:val="lt-LT"/>
        </w:rPr>
        <w:t>kaip</w:t>
      </w:r>
      <w:r w:rsidRPr="00031133">
        <w:rPr>
          <w:rFonts w:ascii="Times New Roman" w:hAnsi="Times New Roman"/>
          <w:sz w:val="22"/>
          <w:szCs w:val="22"/>
          <w:lang w:val="lt-LT"/>
        </w:rPr>
        <w:t xml:space="preserve"> 1 iš 10 </w:t>
      </w:r>
      <w:r>
        <w:rPr>
          <w:rFonts w:ascii="Times New Roman" w:hAnsi="Times New Roman"/>
          <w:sz w:val="22"/>
          <w:szCs w:val="22"/>
          <w:lang w:val="lt-LT"/>
        </w:rPr>
        <w:t>asmenų</w:t>
      </w:r>
      <w:r w:rsidRPr="00031133">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Galvos skausmas</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Svaigulys ar alpulys, ypač staiga stojantis</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Viduriavimas</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Sausas, nepraeinantis kosulys</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Vėmimas</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Sutrikusi inkstų funkcija (nustatoma atlikus kraujo tyrimą).</w:t>
      </w:r>
    </w:p>
    <w:p w:rsidR="00F6608C" w:rsidRPr="00031133" w:rsidRDefault="00F6608C" w:rsidP="00F6608C">
      <w:pPr>
        <w:rPr>
          <w:rFonts w:ascii="Times New Roman" w:hAnsi="Times New Roman"/>
          <w:sz w:val="22"/>
          <w:szCs w:val="22"/>
          <w:lang w:val="lt-LT"/>
        </w:rPr>
      </w:pPr>
    </w:p>
    <w:p w:rsidR="00F6608C" w:rsidRPr="00031133" w:rsidRDefault="00F6608C" w:rsidP="00F6608C">
      <w:pPr>
        <w:rPr>
          <w:rFonts w:ascii="Times New Roman" w:hAnsi="Times New Roman"/>
          <w:sz w:val="22"/>
          <w:szCs w:val="22"/>
          <w:lang w:val="lt-LT"/>
        </w:rPr>
      </w:pPr>
      <w:r w:rsidRPr="00031133">
        <w:rPr>
          <w:rFonts w:ascii="Times New Roman" w:hAnsi="Times New Roman"/>
          <w:i/>
          <w:sz w:val="22"/>
          <w:szCs w:val="22"/>
          <w:lang w:val="lt-LT"/>
        </w:rPr>
        <w:t>Nedažn</w:t>
      </w:r>
      <w:r>
        <w:rPr>
          <w:rFonts w:ascii="Times New Roman" w:hAnsi="Times New Roman"/>
          <w:i/>
          <w:sz w:val="22"/>
          <w:szCs w:val="22"/>
          <w:lang w:val="lt-LT"/>
        </w:rPr>
        <w:t>i</w:t>
      </w:r>
      <w:r w:rsidRPr="00031133">
        <w:rPr>
          <w:rFonts w:ascii="Times New Roman" w:hAnsi="Times New Roman"/>
          <w:i/>
          <w:sz w:val="22"/>
          <w:szCs w:val="22"/>
          <w:lang w:val="lt-LT"/>
        </w:rPr>
        <w:t xml:space="preserve"> šalutini</w:t>
      </w:r>
      <w:r>
        <w:rPr>
          <w:rFonts w:ascii="Times New Roman" w:hAnsi="Times New Roman"/>
          <w:i/>
          <w:sz w:val="22"/>
          <w:szCs w:val="22"/>
          <w:lang w:val="lt-LT"/>
        </w:rPr>
        <w:t>o</w:t>
      </w:r>
      <w:r w:rsidRPr="00031133">
        <w:rPr>
          <w:rFonts w:ascii="Times New Roman" w:hAnsi="Times New Roman"/>
          <w:i/>
          <w:sz w:val="22"/>
          <w:szCs w:val="22"/>
          <w:lang w:val="lt-LT"/>
        </w:rPr>
        <w:t xml:space="preserve"> poveiki</w:t>
      </w:r>
      <w:r>
        <w:rPr>
          <w:rFonts w:ascii="Times New Roman" w:hAnsi="Times New Roman"/>
          <w:i/>
          <w:sz w:val="22"/>
          <w:szCs w:val="22"/>
          <w:lang w:val="lt-LT"/>
        </w:rPr>
        <w:t>o reiškiniai</w:t>
      </w:r>
      <w:r w:rsidRPr="00031133">
        <w:rPr>
          <w:rFonts w:ascii="Times New Roman" w:hAnsi="Times New Roman"/>
          <w:sz w:val="22"/>
          <w:szCs w:val="22"/>
          <w:lang w:val="lt-LT"/>
        </w:rPr>
        <w:t xml:space="preserve"> (gali pasireikšti </w:t>
      </w:r>
      <w:r>
        <w:rPr>
          <w:rFonts w:ascii="Times New Roman" w:hAnsi="Times New Roman"/>
          <w:sz w:val="22"/>
          <w:szCs w:val="22"/>
          <w:lang w:val="lt-LT"/>
        </w:rPr>
        <w:t>rečiau</w:t>
      </w:r>
      <w:r w:rsidRPr="00031133">
        <w:rPr>
          <w:rFonts w:ascii="Times New Roman" w:hAnsi="Times New Roman"/>
          <w:sz w:val="22"/>
          <w:szCs w:val="22"/>
          <w:lang w:val="lt-LT"/>
        </w:rPr>
        <w:t xml:space="preserve"> </w:t>
      </w:r>
      <w:r>
        <w:rPr>
          <w:rFonts w:ascii="Times New Roman" w:hAnsi="Times New Roman"/>
          <w:sz w:val="22"/>
          <w:szCs w:val="22"/>
          <w:lang w:val="lt-LT"/>
        </w:rPr>
        <w:t>kaip</w:t>
      </w:r>
      <w:r w:rsidRPr="00031133">
        <w:rPr>
          <w:rFonts w:ascii="Times New Roman" w:hAnsi="Times New Roman"/>
          <w:sz w:val="22"/>
          <w:szCs w:val="22"/>
          <w:lang w:val="lt-LT"/>
        </w:rPr>
        <w:t xml:space="preserve"> 1 iš 100 </w:t>
      </w:r>
      <w:r>
        <w:rPr>
          <w:rFonts w:ascii="Times New Roman" w:hAnsi="Times New Roman"/>
          <w:sz w:val="22"/>
          <w:szCs w:val="22"/>
          <w:lang w:val="lt-LT"/>
        </w:rPr>
        <w:t>asmenų</w:t>
      </w:r>
      <w:r w:rsidRPr="00031133">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Nuotaikos pokyčiai</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lastRenderedPageBreak/>
        <w:t>Rankų ir kojų pirštų spalvos pokyčiai (iš pradžių jie tampa melsvo atspalvio, vėliau parausta), juntamas jų tirpulys arba dilgsėjimas</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Skonio jutimo sutrikimai</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Miego sutrikimai</w:t>
      </w:r>
      <w:r>
        <w:rPr>
          <w:rFonts w:ascii="Times New Roman" w:hAnsi="Times New Roman"/>
          <w:sz w:val="22"/>
          <w:szCs w:val="22"/>
          <w:lang w:val="lt-LT"/>
        </w:rPr>
        <w:t>.</w:t>
      </w:r>
    </w:p>
    <w:p w:rsidR="00F6608C"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Galvos sukimasis</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 xml:space="preserve">Insultas (galimai dėl </w:t>
      </w:r>
      <w:r>
        <w:rPr>
          <w:rFonts w:ascii="Times New Roman" w:hAnsi="Times New Roman"/>
          <w:sz w:val="22"/>
          <w:szCs w:val="22"/>
          <w:lang w:val="lt-LT"/>
        </w:rPr>
        <w:t>kraujospūdžio sumažėjimo</w:t>
      </w:r>
      <w:r w:rsidRPr="00031133">
        <w:rPr>
          <w:rFonts w:ascii="Times New Roman" w:hAnsi="Times New Roman"/>
          <w:sz w:val="22"/>
          <w:szCs w:val="22"/>
          <w:lang w:val="lt-LT"/>
        </w:rPr>
        <w:t xml:space="preserve"> didelės rizikos grupės pacientams)</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 xml:space="preserve">Infarktas (galimai dėl </w:t>
      </w:r>
      <w:r>
        <w:rPr>
          <w:rFonts w:ascii="Times New Roman" w:hAnsi="Times New Roman"/>
          <w:sz w:val="22"/>
          <w:szCs w:val="22"/>
          <w:lang w:val="lt-LT"/>
        </w:rPr>
        <w:t>kraujospūdžio sumažėjimo</w:t>
      </w:r>
      <w:r w:rsidRPr="00031133">
        <w:rPr>
          <w:rFonts w:ascii="Times New Roman" w:hAnsi="Times New Roman"/>
          <w:sz w:val="22"/>
          <w:szCs w:val="22"/>
          <w:lang w:val="lt-LT"/>
        </w:rPr>
        <w:t xml:space="preserve"> didelės rizikos grupės pacientams)</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Greitas širdies plakimas</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Širdies plakimo jutimas</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Sloga</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Pykinimas</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 xml:space="preserve">Pilvo skausmas ar </w:t>
      </w:r>
      <w:proofErr w:type="spellStart"/>
      <w:r w:rsidRPr="00031133">
        <w:rPr>
          <w:rFonts w:ascii="Times New Roman" w:hAnsi="Times New Roman"/>
          <w:sz w:val="22"/>
          <w:szCs w:val="22"/>
          <w:lang w:val="lt-LT"/>
        </w:rPr>
        <w:t>nevirškinimo</w:t>
      </w:r>
      <w:proofErr w:type="spellEnd"/>
      <w:r w:rsidRPr="00031133">
        <w:rPr>
          <w:rFonts w:ascii="Times New Roman" w:hAnsi="Times New Roman"/>
          <w:sz w:val="22"/>
          <w:szCs w:val="22"/>
          <w:lang w:val="lt-LT"/>
        </w:rPr>
        <w:t xml:space="preserve"> </w:t>
      </w:r>
      <w:proofErr w:type="spellStart"/>
      <w:r w:rsidRPr="00031133">
        <w:rPr>
          <w:rFonts w:ascii="Times New Roman" w:hAnsi="Times New Roman"/>
          <w:sz w:val="22"/>
          <w:szCs w:val="22"/>
          <w:lang w:val="lt-LT"/>
        </w:rPr>
        <w:t>popjūtis</w:t>
      </w:r>
      <w:proofErr w:type="spellEnd"/>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Odos bėrimas ar niežulys</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Negalėjimas patirti erekcijos (impotencija)</w:t>
      </w:r>
      <w:r>
        <w:rPr>
          <w:rFonts w:ascii="Times New Roman" w:hAnsi="Times New Roman"/>
          <w:sz w:val="22"/>
          <w:szCs w:val="22"/>
          <w:lang w:val="lt-LT"/>
        </w:rPr>
        <w:t>.</w:t>
      </w:r>
    </w:p>
    <w:p w:rsidR="00F6608C"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Nuovargis arba silpnumas</w:t>
      </w:r>
      <w:r>
        <w:rPr>
          <w:rFonts w:ascii="Times New Roman" w:hAnsi="Times New Roman"/>
          <w:sz w:val="22"/>
          <w:szCs w:val="22"/>
          <w:lang w:val="lt-LT"/>
        </w:rPr>
        <w:t>.</w:t>
      </w:r>
    </w:p>
    <w:p w:rsidR="00F6608C" w:rsidRDefault="00F6608C" w:rsidP="00F6608C">
      <w:pPr>
        <w:numPr>
          <w:ilvl w:val="0"/>
          <w:numId w:val="2"/>
        </w:numPr>
        <w:rPr>
          <w:rFonts w:ascii="Times New Roman" w:hAnsi="Times New Roman"/>
          <w:sz w:val="22"/>
          <w:szCs w:val="22"/>
          <w:lang w:val="lt-LT"/>
        </w:rPr>
      </w:pPr>
      <w:r>
        <w:rPr>
          <w:rFonts w:ascii="Times New Roman" w:hAnsi="Times New Roman"/>
          <w:sz w:val="22"/>
          <w:szCs w:val="22"/>
          <w:lang w:val="lt-LT"/>
        </w:rPr>
        <w:t>Galimas ženklus kraujospūdžio sumažėjimas tuomet, kai yra šios būklės:</w:t>
      </w:r>
    </w:p>
    <w:p w:rsidR="00F6608C" w:rsidRDefault="00F6608C" w:rsidP="00F6608C">
      <w:pPr>
        <w:ind w:left="360"/>
        <w:rPr>
          <w:rFonts w:ascii="Times New Roman" w:hAnsi="Times New Roman"/>
          <w:sz w:val="22"/>
          <w:szCs w:val="22"/>
          <w:lang w:val="lt-LT"/>
        </w:rPr>
      </w:pPr>
      <w:r>
        <w:rPr>
          <w:rFonts w:ascii="Times New Roman" w:hAnsi="Times New Roman"/>
          <w:sz w:val="22"/>
          <w:szCs w:val="22"/>
          <w:lang w:val="lt-LT"/>
        </w:rPr>
        <w:t>širdies vainikinių kraujagyslių liga, aortos (širdies arterijos) ar širdies vožtuvų arba inkstų arterijos susiaurėjimas, širdies raumens sustorėjimas. Esant tokioms būklėms, galimas svaigulys, ypač staiga stojantis.</w:t>
      </w:r>
    </w:p>
    <w:p w:rsidR="00F6608C" w:rsidRDefault="00F6608C" w:rsidP="00F6608C">
      <w:pPr>
        <w:numPr>
          <w:ilvl w:val="0"/>
          <w:numId w:val="2"/>
        </w:numPr>
        <w:rPr>
          <w:rFonts w:ascii="Times New Roman" w:hAnsi="Times New Roman"/>
          <w:iCs/>
          <w:sz w:val="22"/>
          <w:szCs w:val="22"/>
          <w:lang w:val="lt-LT"/>
        </w:rPr>
      </w:pPr>
      <w:r>
        <w:rPr>
          <w:rFonts w:ascii="Times New Roman" w:hAnsi="Times New Roman"/>
          <w:iCs/>
          <w:sz w:val="22"/>
          <w:szCs w:val="22"/>
          <w:lang w:val="lt-LT"/>
        </w:rPr>
        <w:t>Pakitę kraujo tyrimų, atspindinčių kepenų bei inkstų funkciją, rodmenys.</w:t>
      </w:r>
    </w:p>
    <w:p w:rsidR="00F6608C" w:rsidRDefault="00F6608C" w:rsidP="00F6608C">
      <w:pPr>
        <w:numPr>
          <w:ilvl w:val="0"/>
          <w:numId w:val="2"/>
        </w:numPr>
        <w:rPr>
          <w:rFonts w:ascii="Times New Roman" w:hAnsi="Times New Roman"/>
          <w:iCs/>
          <w:sz w:val="22"/>
          <w:szCs w:val="22"/>
          <w:lang w:val="lt-LT"/>
        </w:rPr>
      </w:pPr>
      <w:r w:rsidRPr="00031133">
        <w:rPr>
          <w:rFonts w:ascii="Times New Roman" w:hAnsi="Times New Roman"/>
          <w:iCs/>
          <w:sz w:val="22"/>
          <w:szCs w:val="22"/>
          <w:lang w:val="lt-LT"/>
        </w:rPr>
        <w:t xml:space="preserve">Padidėjęs šlapalo kiekis kraujyje, padidėjęs </w:t>
      </w:r>
      <w:proofErr w:type="spellStart"/>
      <w:r w:rsidRPr="00031133">
        <w:rPr>
          <w:rFonts w:ascii="Times New Roman" w:hAnsi="Times New Roman"/>
          <w:iCs/>
          <w:sz w:val="22"/>
          <w:szCs w:val="22"/>
          <w:lang w:val="lt-LT"/>
        </w:rPr>
        <w:t>kreatinino</w:t>
      </w:r>
      <w:proofErr w:type="spellEnd"/>
      <w:r w:rsidRPr="00031133">
        <w:rPr>
          <w:rFonts w:ascii="Times New Roman" w:hAnsi="Times New Roman"/>
          <w:iCs/>
          <w:sz w:val="22"/>
          <w:szCs w:val="22"/>
          <w:lang w:val="lt-LT"/>
        </w:rPr>
        <w:t xml:space="preserve"> kiekis serume, padidėjęs kepenų fermentų aktyvumas, padidėjęs kalio kiekis kraujyje</w:t>
      </w:r>
      <w:r>
        <w:rPr>
          <w:rFonts w:ascii="Times New Roman" w:hAnsi="Times New Roman"/>
          <w:iCs/>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Haliucinacijos.</w:t>
      </w:r>
    </w:p>
    <w:p w:rsidR="00F6608C" w:rsidRPr="00031133" w:rsidRDefault="00F6608C" w:rsidP="00F6608C">
      <w:pPr>
        <w:rPr>
          <w:rFonts w:ascii="Times New Roman" w:hAnsi="Times New Roman"/>
          <w:sz w:val="22"/>
          <w:szCs w:val="22"/>
          <w:lang w:val="lt-LT"/>
        </w:rPr>
      </w:pPr>
    </w:p>
    <w:p w:rsidR="00F6608C" w:rsidRPr="00031133" w:rsidRDefault="00F6608C" w:rsidP="00F6608C">
      <w:pPr>
        <w:rPr>
          <w:rFonts w:ascii="Times New Roman" w:hAnsi="Times New Roman"/>
          <w:sz w:val="22"/>
          <w:szCs w:val="22"/>
          <w:lang w:val="lt-LT"/>
        </w:rPr>
      </w:pPr>
      <w:r w:rsidRPr="00031133">
        <w:rPr>
          <w:rFonts w:ascii="Times New Roman" w:hAnsi="Times New Roman"/>
          <w:i/>
          <w:sz w:val="22"/>
          <w:szCs w:val="22"/>
          <w:lang w:val="lt-LT"/>
        </w:rPr>
        <w:t>Ret</w:t>
      </w:r>
      <w:r>
        <w:rPr>
          <w:rFonts w:ascii="Times New Roman" w:hAnsi="Times New Roman"/>
          <w:i/>
          <w:sz w:val="22"/>
          <w:szCs w:val="22"/>
          <w:lang w:val="lt-LT"/>
        </w:rPr>
        <w:t>i</w:t>
      </w:r>
      <w:r w:rsidRPr="00031133">
        <w:rPr>
          <w:rFonts w:ascii="Times New Roman" w:hAnsi="Times New Roman"/>
          <w:i/>
          <w:sz w:val="22"/>
          <w:szCs w:val="22"/>
          <w:lang w:val="lt-LT"/>
        </w:rPr>
        <w:t xml:space="preserve"> šalutini</w:t>
      </w:r>
      <w:r>
        <w:rPr>
          <w:rFonts w:ascii="Times New Roman" w:hAnsi="Times New Roman"/>
          <w:i/>
          <w:sz w:val="22"/>
          <w:szCs w:val="22"/>
          <w:lang w:val="lt-LT"/>
        </w:rPr>
        <w:t>o</w:t>
      </w:r>
      <w:r w:rsidRPr="00031133">
        <w:rPr>
          <w:rFonts w:ascii="Times New Roman" w:hAnsi="Times New Roman"/>
          <w:i/>
          <w:sz w:val="22"/>
          <w:szCs w:val="22"/>
          <w:lang w:val="lt-LT"/>
        </w:rPr>
        <w:t xml:space="preserve"> poveiki</w:t>
      </w:r>
      <w:r>
        <w:rPr>
          <w:rFonts w:ascii="Times New Roman" w:hAnsi="Times New Roman"/>
          <w:i/>
          <w:sz w:val="22"/>
          <w:szCs w:val="22"/>
          <w:lang w:val="lt-LT"/>
        </w:rPr>
        <w:t>o reiškiniai</w:t>
      </w:r>
      <w:r w:rsidRPr="00031133">
        <w:rPr>
          <w:rFonts w:ascii="Times New Roman" w:hAnsi="Times New Roman"/>
          <w:sz w:val="22"/>
          <w:szCs w:val="22"/>
          <w:lang w:val="lt-LT"/>
        </w:rPr>
        <w:t xml:space="preserve"> (gali pasireikšti </w:t>
      </w:r>
      <w:r>
        <w:rPr>
          <w:rFonts w:ascii="Times New Roman" w:hAnsi="Times New Roman"/>
          <w:sz w:val="22"/>
          <w:szCs w:val="22"/>
          <w:lang w:val="lt-LT"/>
        </w:rPr>
        <w:t>rečiau kaip</w:t>
      </w:r>
      <w:r w:rsidRPr="00031133">
        <w:rPr>
          <w:rFonts w:ascii="Times New Roman" w:hAnsi="Times New Roman"/>
          <w:sz w:val="22"/>
          <w:szCs w:val="22"/>
          <w:lang w:val="lt-LT"/>
        </w:rPr>
        <w:t xml:space="preserve"> 1 iš 1</w:t>
      </w:r>
      <w:r>
        <w:rPr>
          <w:rFonts w:ascii="Times New Roman" w:hAnsi="Times New Roman"/>
          <w:sz w:val="22"/>
          <w:szCs w:val="22"/>
          <w:lang w:val="en-US"/>
        </w:rPr>
        <w:t> </w:t>
      </w:r>
      <w:r w:rsidRPr="00031133">
        <w:rPr>
          <w:rFonts w:ascii="Times New Roman" w:hAnsi="Times New Roman"/>
          <w:sz w:val="22"/>
          <w:szCs w:val="22"/>
          <w:lang w:val="lt-LT"/>
        </w:rPr>
        <w:t xml:space="preserve">000 </w:t>
      </w:r>
      <w:r>
        <w:rPr>
          <w:rFonts w:ascii="Times New Roman" w:hAnsi="Times New Roman"/>
          <w:sz w:val="22"/>
          <w:szCs w:val="22"/>
          <w:lang w:val="lt-LT"/>
        </w:rPr>
        <w:t>asmenų</w:t>
      </w:r>
      <w:r w:rsidRPr="00031133">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Sumišimas</w:t>
      </w:r>
      <w:r>
        <w:rPr>
          <w:rFonts w:ascii="Times New Roman" w:hAnsi="Times New Roman"/>
          <w:sz w:val="22"/>
          <w:szCs w:val="22"/>
          <w:lang w:val="lt-LT"/>
        </w:rPr>
        <w:t>.</w:t>
      </w:r>
    </w:p>
    <w:p w:rsidR="00F6608C" w:rsidRPr="007F65EE"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 xml:space="preserve">Dilgėlinės </w:t>
      </w:r>
      <w:r>
        <w:rPr>
          <w:rFonts w:ascii="Times New Roman" w:hAnsi="Times New Roman"/>
          <w:sz w:val="22"/>
          <w:szCs w:val="22"/>
          <w:lang w:val="lt-LT"/>
        </w:rPr>
        <w:t>iš</w:t>
      </w:r>
      <w:r w:rsidRPr="00031133">
        <w:rPr>
          <w:rFonts w:ascii="Times New Roman" w:hAnsi="Times New Roman"/>
          <w:sz w:val="22"/>
          <w:szCs w:val="22"/>
          <w:lang w:val="lt-LT"/>
        </w:rPr>
        <w:t>bėrimas</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Burnos džiūvimas</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Plaukų slinkimas</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Žvynelinė (odos liga)</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Uoslės sutrikimas</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Krūtų padidėjimas vyrams</w:t>
      </w:r>
      <w:r>
        <w:rPr>
          <w:rFonts w:ascii="Times New Roman" w:hAnsi="Times New Roman"/>
          <w:sz w:val="22"/>
          <w:szCs w:val="22"/>
          <w:lang w:val="lt-LT"/>
        </w:rPr>
        <w:t>.</w:t>
      </w:r>
    </w:p>
    <w:p w:rsidR="00F6608C"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Sumažėjęs natrio kiekis kraujyje (gali atsirasti nuovargis, galvos skausmas, pykinimas, vėmimas)</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Ūmus inkstų nepakankamumas.</w:t>
      </w:r>
    </w:p>
    <w:p w:rsidR="00F6608C" w:rsidRPr="007F65EE" w:rsidRDefault="00F6608C" w:rsidP="00F6608C">
      <w:pPr>
        <w:numPr>
          <w:ilvl w:val="0"/>
          <w:numId w:val="2"/>
        </w:numPr>
        <w:rPr>
          <w:rFonts w:ascii="Times New Roman" w:hAnsi="Times New Roman"/>
          <w:sz w:val="22"/>
          <w:szCs w:val="22"/>
          <w:lang w:val="lt-LT"/>
        </w:rPr>
      </w:pPr>
      <w:r w:rsidRPr="007F65EE">
        <w:rPr>
          <w:rFonts w:ascii="Times New Roman" w:hAnsi="Times New Roman"/>
          <w:sz w:val="22"/>
          <w:szCs w:val="22"/>
          <w:lang w:val="lt-LT"/>
        </w:rPr>
        <w:t xml:space="preserve">Sutrikusios </w:t>
      </w:r>
      <w:proofErr w:type="spellStart"/>
      <w:r w:rsidRPr="007F65EE">
        <w:rPr>
          <w:rFonts w:ascii="Times New Roman" w:hAnsi="Times New Roman"/>
          <w:sz w:val="22"/>
          <w:szCs w:val="22"/>
          <w:lang w:val="lt-LT"/>
        </w:rPr>
        <w:t>antidiurezinio</w:t>
      </w:r>
      <w:proofErr w:type="spellEnd"/>
      <w:r w:rsidRPr="007F65EE">
        <w:rPr>
          <w:rFonts w:ascii="Times New Roman" w:hAnsi="Times New Roman"/>
          <w:sz w:val="22"/>
          <w:szCs w:val="22"/>
          <w:lang w:val="lt-LT"/>
        </w:rPr>
        <w:t xml:space="preserve"> hormono sekrecijos sindromas (SAHSS)</w:t>
      </w:r>
      <w:r>
        <w:rPr>
          <w:rFonts w:ascii="Times New Roman" w:hAnsi="Times New Roman"/>
          <w:sz w:val="22"/>
          <w:szCs w:val="22"/>
          <w:lang w:val="lt-LT"/>
        </w:rPr>
        <w:t>.</w:t>
      </w:r>
      <w:r w:rsidRPr="007F65EE">
        <w:rPr>
          <w:rFonts w:ascii="Times New Roman" w:hAnsi="Times New Roman"/>
          <w:sz w:val="22"/>
          <w:szCs w:val="22"/>
          <w:lang w:val="lt-LT"/>
        </w:rPr>
        <w:t xml:space="preserve"> </w:t>
      </w:r>
      <w:r>
        <w:rPr>
          <w:rFonts w:ascii="Times New Roman" w:hAnsi="Times New Roman"/>
          <w:sz w:val="22"/>
          <w:szCs w:val="22"/>
          <w:lang w:val="lt-LT"/>
        </w:rPr>
        <w:t>T</w:t>
      </w:r>
      <w:r w:rsidRPr="007F65EE">
        <w:rPr>
          <w:rFonts w:ascii="Times New Roman" w:hAnsi="Times New Roman"/>
          <w:sz w:val="22"/>
          <w:szCs w:val="22"/>
          <w:lang w:val="lt-LT"/>
        </w:rPr>
        <w:t xml:space="preserve">ai būklė, kai dėl </w:t>
      </w:r>
      <w:r>
        <w:rPr>
          <w:rFonts w:ascii="Times New Roman" w:hAnsi="Times New Roman"/>
          <w:sz w:val="22"/>
          <w:szCs w:val="22"/>
          <w:lang w:val="lt-LT"/>
        </w:rPr>
        <w:t>sutrikusios</w:t>
      </w:r>
      <w:r w:rsidRPr="007F65EE">
        <w:rPr>
          <w:rFonts w:ascii="Times New Roman" w:hAnsi="Times New Roman"/>
          <w:sz w:val="22"/>
          <w:szCs w:val="22"/>
          <w:lang w:val="lt-LT"/>
        </w:rPr>
        <w:t xml:space="preserve"> </w:t>
      </w:r>
      <w:r>
        <w:rPr>
          <w:rFonts w:ascii="Times New Roman" w:hAnsi="Times New Roman"/>
          <w:sz w:val="22"/>
          <w:szCs w:val="22"/>
          <w:lang w:val="lt-LT"/>
        </w:rPr>
        <w:t>medžiagų apykaitos</w:t>
      </w:r>
      <w:r w:rsidRPr="007F65EE">
        <w:rPr>
          <w:rFonts w:ascii="Times New Roman" w:hAnsi="Times New Roman"/>
          <w:sz w:val="22"/>
          <w:szCs w:val="22"/>
          <w:lang w:val="lt-LT"/>
        </w:rPr>
        <w:t xml:space="preserve"> organizme susilaiko vanduo ir sumažėja natrio (druskos) koncentracija.</w:t>
      </w:r>
    </w:p>
    <w:p w:rsidR="00F6608C" w:rsidRPr="00031133" w:rsidRDefault="00F6608C" w:rsidP="00F6608C">
      <w:pPr>
        <w:rPr>
          <w:rFonts w:ascii="Times New Roman" w:hAnsi="Times New Roman"/>
          <w:sz w:val="22"/>
          <w:szCs w:val="22"/>
          <w:lang w:val="lt-LT"/>
        </w:rPr>
      </w:pPr>
    </w:p>
    <w:p w:rsidR="00F6608C" w:rsidRPr="00031133" w:rsidRDefault="00F6608C" w:rsidP="00F6608C">
      <w:pPr>
        <w:rPr>
          <w:rFonts w:ascii="Times New Roman" w:hAnsi="Times New Roman"/>
          <w:sz w:val="22"/>
          <w:szCs w:val="22"/>
          <w:lang w:val="lt-LT"/>
        </w:rPr>
      </w:pPr>
      <w:r w:rsidRPr="00031133">
        <w:rPr>
          <w:rFonts w:ascii="Times New Roman" w:hAnsi="Times New Roman"/>
          <w:i/>
          <w:sz w:val="22"/>
          <w:szCs w:val="22"/>
          <w:lang w:val="lt-LT"/>
        </w:rPr>
        <w:t>Labai ret</w:t>
      </w:r>
      <w:r>
        <w:rPr>
          <w:rFonts w:ascii="Times New Roman" w:hAnsi="Times New Roman"/>
          <w:i/>
          <w:sz w:val="22"/>
          <w:szCs w:val="22"/>
          <w:lang w:val="lt-LT"/>
        </w:rPr>
        <w:t>i</w:t>
      </w:r>
      <w:r w:rsidRPr="00031133">
        <w:rPr>
          <w:rFonts w:ascii="Times New Roman" w:hAnsi="Times New Roman"/>
          <w:i/>
          <w:sz w:val="22"/>
          <w:szCs w:val="22"/>
          <w:lang w:val="lt-LT"/>
        </w:rPr>
        <w:t xml:space="preserve"> šalutini</w:t>
      </w:r>
      <w:r>
        <w:rPr>
          <w:rFonts w:ascii="Times New Roman" w:hAnsi="Times New Roman"/>
          <w:i/>
          <w:sz w:val="22"/>
          <w:szCs w:val="22"/>
          <w:lang w:val="lt-LT"/>
        </w:rPr>
        <w:t>o</w:t>
      </w:r>
      <w:r w:rsidRPr="00031133">
        <w:rPr>
          <w:rFonts w:ascii="Times New Roman" w:hAnsi="Times New Roman"/>
          <w:i/>
          <w:sz w:val="22"/>
          <w:szCs w:val="22"/>
          <w:lang w:val="lt-LT"/>
        </w:rPr>
        <w:t xml:space="preserve"> poveiki</w:t>
      </w:r>
      <w:r>
        <w:rPr>
          <w:rFonts w:ascii="Times New Roman" w:hAnsi="Times New Roman"/>
          <w:i/>
          <w:sz w:val="22"/>
          <w:szCs w:val="22"/>
          <w:lang w:val="lt-LT"/>
        </w:rPr>
        <w:t>o reiškiniai</w:t>
      </w:r>
      <w:r w:rsidRPr="00031133">
        <w:rPr>
          <w:rFonts w:ascii="Times New Roman" w:hAnsi="Times New Roman"/>
          <w:sz w:val="22"/>
          <w:szCs w:val="22"/>
          <w:lang w:val="lt-LT"/>
        </w:rPr>
        <w:t xml:space="preserve"> (gali pasireikšti</w:t>
      </w:r>
      <w:r>
        <w:rPr>
          <w:rFonts w:ascii="Times New Roman" w:hAnsi="Times New Roman"/>
          <w:sz w:val="22"/>
          <w:szCs w:val="22"/>
          <w:lang w:val="lt-LT"/>
        </w:rPr>
        <w:t xml:space="preserve"> rečiau kaip</w:t>
      </w:r>
      <w:r w:rsidRPr="00031133">
        <w:rPr>
          <w:rFonts w:ascii="Times New Roman" w:hAnsi="Times New Roman"/>
          <w:sz w:val="22"/>
          <w:szCs w:val="22"/>
          <w:lang w:val="lt-LT"/>
        </w:rPr>
        <w:t xml:space="preserve"> 1 iš 10</w:t>
      </w:r>
      <w:r>
        <w:rPr>
          <w:rFonts w:ascii="Times New Roman" w:hAnsi="Times New Roman"/>
          <w:sz w:val="22"/>
          <w:szCs w:val="22"/>
          <w:lang w:val="lt-LT"/>
        </w:rPr>
        <w:t> </w:t>
      </w:r>
      <w:r w:rsidRPr="00031133">
        <w:rPr>
          <w:rFonts w:ascii="Times New Roman" w:hAnsi="Times New Roman"/>
          <w:sz w:val="22"/>
          <w:szCs w:val="22"/>
          <w:lang w:val="lt-LT"/>
        </w:rPr>
        <w:t xml:space="preserve">000 </w:t>
      </w:r>
      <w:r>
        <w:rPr>
          <w:rFonts w:ascii="Times New Roman" w:hAnsi="Times New Roman"/>
          <w:sz w:val="22"/>
          <w:szCs w:val="22"/>
          <w:lang w:val="lt-LT"/>
        </w:rPr>
        <w:t>asmenų</w:t>
      </w:r>
      <w:r w:rsidRPr="00031133">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Prienosinių ančių uždegimas, vadinamas sinusitu (paburkimas ir skausmas akiduobėse ir skruostuose)</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Švokštimas</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Sumažėjęs gliukozės kiekis kraujyje (hipoglikemija). Tai gali pasireikšti alkio jutimu ar silpnumu, prakaitavimu ir tankiu širdies plakimu</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Plaučių uždegimas. Tai gali pasireikšti kosuliu, dusuliu ir pakilusia kūno temperatūra (karščiavimu)</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Odos ar akių obuolių pageltimas (gelta)</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Kepenų uždegimas. Gali pranykti apetitas, pagelsti oda ir patamsėti šlapimas</w:t>
      </w:r>
      <w:r>
        <w:rPr>
          <w:rFonts w:ascii="Times New Roman" w:hAnsi="Times New Roman"/>
          <w:sz w:val="22"/>
          <w:szCs w:val="22"/>
          <w:lang w:val="lt-LT"/>
        </w:rPr>
        <w:t>.</w:t>
      </w:r>
    </w:p>
    <w:p w:rsidR="00F6608C" w:rsidRPr="00031133"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Kasos uždegimas. Gali atsirasti vidutinio stiprumo ar stiprus viršutinės pilvo dalies skausmas.</w:t>
      </w:r>
    </w:p>
    <w:p w:rsidR="00F6608C" w:rsidRDefault="00F6608C" w:rsidP="00F6608C">
      <w:pPr>
        <w:numPr>
          <w:ilvl w:val="0"/>
          <w:numId w:val="2"/>
        </w:numPr>
        <w:rPr>
          <w:rFonts w:ascii="Times New Roman" w:hAnsi="Times New Roman"/>
          <w:sz w:val="22"/>
          <w:szCs w:val="22"/>
          <w:lang w:val="lt-LT"/>
        </w:rPr>
      </w:pPr>
      <w:r w:rsidRPr="00613A9E">
        <w:rPr>
          <w:rFonts w:ascii="Times New Roman" w:hAnsi="Times New Roman"/>
          <w:sz w:val="22"/>
          <w:szCs w:val="22"/>
          <w:lang w:val="lt-LT"/>
        </w:rPr>
        <w:t>Sunkios odos reakcijos (gali pasireikšti odos paraudimu, pūslėmis ir odos lupimusi)</w:t>
      </w:r>
      <w:r>
        <w:rPr>
          <w:rFonts w:ascii="Times New Roman" w:hAnsi="Times New Roman"/>
          <w:sz w:val="22"/>
          <w:szCs w:val="22"/>
          <w:lang w:val="lt-LT"/>
        </w:rPr>
        <w:t>.</w:t>
      </w:r>
      <w:r w:rsidRPr="00613A9E">
        <w:rPr>
          <w:rFonts w:ascii="Times New Roman" w:hAnsi="Times New Roman"/>
          <w:sz w:val="22"/>
          <w:szCs w:val="22"/>
          <w:lang w:val="lt-LT"/>
        </w:rPr>
        <w:t xml:space="preserve"> </w:t>
      </w:r>
    </w:p>
    <w:p w:rsidR="00F6608C" w:rsidRPr="00031133" w:rsidRDefault="00F6608C" w:rsidP="00F6608C">
      <w:pPr>
        <w:numPr>
          <w:ilvl w:val="0"/>
          <w:numId w:val="2"/>
        </w:numPr>
        <w:rPr>
          <w:rFonts w:ascii="Times New Roman" w:hAnsi="Times New Roman"/>
          <w:sz w:val="22"/>
          <w:szCs w:val="22"/>
          <w:lang w:val="lt-LT"/>
        </w:rPr>
      </w:pPr>
      <w:r w:rsidRPr="00613A9E">
        <w:rPr>
          <w:rFonts w:ascii="Times New Roman" w:hAnsi="Times New Roman"/>
          <w:iCs/>
          <w:sz w:val="22"/>
          <w:szCs w:val="22"/>
          <w:lang w:val="lt-LT"/>
        </w:rPr>
        <w:t xml:space="preserve">Gerybiniai (nepiktybiniai) odos navikai (odos </w:t>
      </w:r>
      <w:proofErr w:type="spellStart"/>
      <w:r w:rsidRPr="00613A9E">
        <w:rPr>
          <w:rFonts w:ascii="Times New Roman" w:hAnsi="Times New Roman"/>
          <w:iCs/>
          <w:sz w:val="22"/>
          <w:szCs w:val="22"/>
          <w:lang w:val="lt-LT"/>
        </w:rPr>
        <w:t>pseudolimfoma</w:t>
      </w:r>
      <w:proofErr w:type="spellEnd"/>
      <w:r w:rsidRPr="00613A9E">
        <w:rPr>
          <w:rFonts w:ascii="Times New Roman" w:hAnsi="Times New Roman"/>
          <w:iCs/>
          <w:sz w:val="22"/>
          <w:szCs w:val="22"/>
          <w:lang w:val="lt-LT"/>
        </w:rPr>
        <w:t>)</w:t>
      </w:r>
      <w:r>
        <w:rPr>
          <w:rFonts w:ascii="Times New Roman" w:hAnsi="Times New Roman"/>
          <w:iCs/>
          <w:sz w:val="22"/>
          <w:szCs w:val="22"/>
          <w:lang w:val="lt-LT"/>
        </w:rPr>
        <w:t>.</w:t>
      </w:r>
    </w:p>
    <w:p w:rsidR="00F6608C" w:rsidRPr="0081259A" w:rsidRDefault="00F6608C" w:rsidP="00F6608C">
      <w:pPr>
        <w:numPr>
          <w:ilvl w:val="0"/>
          <w:numId w:val="2"/>
        </w:numPr>
        <w:rPr>
          <w:rFonts w:ascii="Times New Roman" w:hAnsi="Times New Roman"/>
          <w:sz w:val="22"/>
          <w:szCs w:val="22"/>
          <w:lang w:val="lt-LT"/>
        </w:rPr>
      </w:pPr>
      <w:r w:rsidRPr="0081259A">
        <w:rPr>
          <w:rFonts w:ascii="Times New Roman" w:hAnsi="Times New Roman"/>
          <w:sz w:val="22"/>
          <w:szCs w:val="22"/>
          <w:lang w:val="lt-LT"/>
        </w:rPr>
        <w:t>Prakaitavimas</w:t>
      </w:r>
      <w:r>
        <w:rPr>
          <w:rFonts w:ascii="Times New Roman" w:hAnsi="Times New Roman"/>
          <w:sz w:val="22"/>
          <w:szCs w:val="22"/>
          <w:lang w:val="lt-LT"/>
        </w:rPr>
        <w:t>.</w:t>
      </w:r>
    </w:p>
    <w:p w:rsidR="00F6608C" w:rsidRPr="0081259A" w:rsidRDefault="00F6608C" w:rsidP="00F6608C">
      <w:pPr>
        <w:numPr>
          <w:ilvl w:val="0"/>
          <w:numId w:val="2"/>
        </w:numPr>
        <w:rPr>
          <w:rFonts w:ascii="Times New Roman" w:hAnsi="Times New Roman"/>
          <w:sz w:val="22"/>
          <w:szCs w:val="22"/>
          <w:lang w:val="lt-LT"/>
        </w:rPr>
      </w:pPr>
      <w:r w:rsidRPr="0081259A">
        <w:rPr>
          <w:rFonts w:ascii="Times New Roman" w:hAnsi="Times New Roman"/>
          <w:sz w:val="22"/>
          <w:szCs w:val="22"/>
          <w:lang w:val="lt-LT"/>
        </w:rPr>
        <w:t>Sumažėjęs šlapimo išsiskyrimas ar visiškas jo nebuvimas</w:t>
      </w:r>
      <w:r>
        <w:rPr>
          <w:rFonts w:ascii="Times New Roman" w:hAnsi="Times New Roman"/>
          <w:sz w:val="22"/>
          <w:szCs w:val="22"/>
          <w:lang w:val="lt-LT"/>
        </w:rPr>
        <w:t>.</w:t>
      </w:r>
    </w:p>
    <w:p w:rsidR="00F6608C" w:rsidRDefault="00F6608C" w:rsidP="00F6608C">
      <w:pPr>
        <w:numPr>
          <w:ilvl w:val="0"/>
          <w:numId w:val="2"/>
        </w:numPr>
        <w:rPr>
          <w:rFonts w:ascii="Times New Roman" w:hAnsi="Times New Roman"/>
          <w:sz w:val="22"/>
          <w:szCs w:val="22"/>
          <w:lang w:val="lt-LT"/>
        </w:rPr>
      </w:pPr>
      <w:r w:rsidRPr="0081259A">
        <w:rPr>
          <w:rFonts w:ascii="Times New Roman" w:hAnsi="Times New Roman"/>
          <w:sz w:val="22"/>
          <w:szCs w:val="22"/>
          <w:lang w:val="lt-LT"/>
        </w:rPr>
        <w:t>Kepenų funkcijos nepakankamumas</w:t>
      </w:r>
      <w:r>
        <w:rPr>
          <w:rFonts w:ascii="Times New Roman" w:hAnsi="Times New Roman"/>
          <w:sz w:val="22"/>
          <w:szCs w:val="22"/>
          <w:lang w:val="lt-LT"/>
        </w:rPr>
        <w:t>.</w:t>
      </w:r>
    </w:p>
    <w:p w:rsidR="00F6608C" w:rsidRDefault="00F6608C" w:rsidP="00F6608C">
      <w:pPr>
        <w:numPr>
          <w:ilvl w:val="0"/>
          <w:numId w:val="2"/>
        </w:numPr>
        <w:rPr>
          <w:rFonts w:ascii="Times New Roman" w:hAnsi="Times New Roman"/>
          <w:sz w:val="22"/>
          <w:szCs w:val="22"/>
          <w:lang w:val="lt-LT"/>
        </w:rPr>
      </w:pPr>
      <w:r>
        <w:rPr>
          <w:rFonts w:ascii="Times New Roman" w:hAnsi="Times New Roman"/>
          <w:sz w:val="22"/>
          <w:szCs w:val="22"/>
          <w:lang w:val="lt-LT"/>
        </w:rPr>
        <w:t>Pilvo skausmas.</w:t>
      </w:r>
    </w:p>
    <w:p w:rsidR="00F6608C" w:rsidRPr="0081259A" w:rsidRDefault="00F6608C" w:rsidP="00F6608C">
      <w:pPr>
        <w:numPr>
          <w:ilvl w:val="0"/>
          <w:numId w:val="2"/>
        </w:numPr>
        <w:rPr>
          <w:rFonts w:ascii="Times New Roman" w:hAnsi="Times New Roman"/>
          <w:sz w:val="22"/>
          <w:szCs w:val="22"/>
          <w:lang w:val="lt-LT"/>
        </w:rPr>
      </w:pPr>
      <w:r w:rsidRPr="00031133">
        <w:rPr>
          <w:rFonts w:ascii="Times New Roman" w:hAnsi="Times New Roman"/>
          <w:sz w:val="22"/>
          <w:szCs w:val="22"/>
          <w:lang w:val="lt-LT"/>
        </w:rPr>
        <w:t xml:space="preserve">Susilpnėjusi kaulų čiulpų </w:t>
      </w:r>
      <w:r>
        <w:rPr>
          <w:rFonts w:ascii="Times New Roman" w:hAnsi="Times New Roman"/>
          <w:sz w:val="22"/>
          <w:szCs w:val="22"/>
          <w:lang w:val="lt-LT"/>
        </w:rPr>
        <w:t>funkcija</w:t>
      </w:r>
      <w:r w:rsidRPr="00031133">
        <w:rPr>
          <w:rFonts w:ascii="Times New Roman" w:hAnsi="Times New Roman"/>
          <w:sz w:val="22"/>
          <w:szCs w:val="22"/>
          <w:lang w:val="lt-LT"/>
        </w:rPr>
        <w:t>,</w:t>
      </w:r>
      <w:r>
        <w:rPr>
          <w:rFonts w:ascii="Times New Roman" w:hAnsi="Times New Roman"/>
          <w:sz w:val="22"/>
          <w:szCs w:val="22"/>
          <w:lang w:val="lt-LT"/>
        </w:rPr>
        <w:t xml:space="preserve"> sumažėjęs</w:t>
      </w:r>
      <w:r w:rsidRPr="00031133">
        <w:rPr>
          <w:rFonts w:ascii="Times New Roman" w:hAnsi="Times New Roman"/>
          <w:sz w:val="22"/>
          <w:szCs w:val="22"/>
          <w:lang w:val="lt-LT"/>
        </w:rPr>
        <w:t xml:space="preserve"> raudonųjų kraujo ląstelių skaičius, mažas trombocitų skaičius (</w:t>
      </w:r>
      <w:proofErr w:type="spellStart"/>
      <w:r w:rsidRPr="00031133">
        <w:rPr>
          <w:rFonts w:ascii="Times New Roman" w:hAnsi="Times New Roman"/>
          <w:sz w:val="22"/>
          <w:szCs w:val="22"/>
          <w:lang w:val="lt-LT"/>
        </w:rPr>
        <w:t>trombocitopenija</w:t>
      </w:r>
      <w:proofErr w:type="spellEnd"/>
      <w:r w:rsidRPr="00031133">
        <w:rPr>
          <w:rFonts w:ascii="Times New Roman" w:hAnsi="Times New Roman"/>
          <w:sz w:val="22"/>
          <w:szCs w:val="22"/>
          <w:lang w:val="lt-LT"/>
        </w:rPr>
        <w:t xml:space="preserve">), sumažėjęs </w:t>
      </w:r>
      <w:r>
        <w:rPr>
          <w:rFonts w:ascii="Times New Roman" w:hAnsi="Times New Roman"/>
          <w:sz w:val="22"/>
          <w:szCs w:val="22"/>
          <w:lang w:val="lt-LT"/>
        </w:rPr>
        <w:t xml:space="preserve">baltųjų </w:t>
      </w:r>
      <w:r w:rsidRPr="00031133">
        <w:rPr>
          <w:rFonts w:ascii="Times New Roman" w:hAnsi="Times New Roman"/>
          <w:sz w:val="22"/>
          <w:szCs w:val="22"/>
          <w:lang w:val="lt-LT"/>
        </w:rPr>
        <w:t>kraujo ląstelių skaičius (</w:t>
      </w:r>
      <w:proofErr w:type="spellStart"/>
      <w:r w:rsidRPr="00031133">
        <w:rPr>
          <w:rFonts w:ascii="Times New Roman" w:hAnsi="Times New Roman"/>
          <w:sz w:val="22"/>
          <w:szCs w:val="22"/>
          <w:lang w:val="lt-LT"/>
        </w:rPr>
        <w:t>neutropenija</w:t>
      </w:r>
      <w:proofErr w:type="spellEnd"/>
      <w:r w:rsidRPr="00031133">
        <w:rPr>
          <w:rFonts w:ascii="Times New Roman" w:hAnsi="Times New Roman"/>
          <w:sz w:val="22"/>
          <w:szCs w:val="22"/>
          <w:lang w:val="lt-LT"/>
        </w:rPr>
        <w:t xml:space="preserve">, </w:t>
      </w:r>
      <w:proofErr w:type="spellStart"/>
      <w:r w:rsidRPr="00031133">
        <w:rPr>
          <w:rFonts w:ascii="Times New Roman" w:hAnsi="Times New Roman"/>
          <w:sz w:val="22"/>
          <w:szCs w:val="22"/>
          <w:lang w:val="lt-LT"/>
        </w:rPr>
        <w:t>leukopenija</w:t>
      </w:r>
      <w:proofErr w:type="spellEnd"/>
      <w:r>
        <w:rPr>
          <w:rFonts w:ascii="Times New Roman" w:hAnsi="Times New Roman"/>
          <w:sz w:val="22"/>
          <w:szCs w:val="22"/>
          <w:lang w:val="lt-LT"/>
        </w:rPr>
        <w:t xml:space="preserve">, </w:t>
      </w:r>
      <w:proofErr w:type="spellStart"/>
      <w:r w:rsidRPr="00031133">
        <w:rPr>
          <w:rFonts w:ascii="Times New Roman" w:hAnsi="Times New Roman"/>
          <w:sz w:val="22"/>
          <w:szCs w:val="22"/>
          <w:lang w:val="lt-LT"/>
        </w:rPr>
        <w:t>agranulocitozė</w:t>
      </w:r>
      <w:proofErr w:type="spellEnd"/>
      <w:r w:rsidRPr="00031133">
        <w:rPr>
          <w:rFonts w:ascii="Times New Roman" w:hAnsi="Times New Roman"/>
          <w:sz w:val="22"/>
          <w:szCs w:val="22"/>
          <w:lang w:val="lt-LT"/>
        </w:rPr>
        <w:t>), dėl kurios padidėja infekcijų, limfmazgių ligos</w:t>
      </w:r>
      <w:r>
        <w:rPr>
          <w:rFonts w:ascii="Times New Roman" w:hAnsi="Times New Roman"/>
          <w:sz w:val="22"/>
          <w:szCs w:val="22"/>
          <w:lang w:val="lt-LT"/>
        </w:rPr>
        <w:t xml:space="preserve"> </w:t>
      </w:r>
      <w:r w:rsidRPr="00613A9E">
        <w:rPr>
          <w:rFonts w:ascii="Times New Roman" w:hAnsi="Times New Roman"/>
          <w:sz w:val="22"/>
          <w:szCs w:val="22"/>
          <w:lang w:val="lt-LT"/>
        </w:rPr>
        <w:t>galimybė</w:t>
      </w:r>
      <w:r>
        <w:rPr>
          <w:rFonts w:ascii="Times New Roman" w:hAnsi="Times New Roman"/>
          <w:sz w:val="22"/>
          <w:szCs w:val="22"/>
          <w:lang w:val="lt-LT"/>
        </w:rPr>
        <w:t>.</w:t>
      </w:r>
    </w:p>
    <w:p w:rsidR="00F6608C" w:rsidRDefault="00F6608C" w:rsidP="00F6608C">
      <w:pPr>
        <w:numPr>
          <w:ilvl w:val="0"/>
          <w:numId w:val="2"/>
        </w:numPr>
        <w:rPr>
          <w:rFonts w:ascii="Times New Roman" w:hAnsi="Times New Roman"/>
          <w:sz w:val="22"/>
          <w:szCs w:val="22"/>
          <w:lang w:val="lt-LT"/>
        </w:rPr>
      </w:pPr>
      <w:r w:rsidRPr="0081259A">
        <w:rPr>
          <w:rFonts w:ascii="Times New Roman" w:hAnsi="Times New Roman"/>
          <w:sz w:val="22"/>
          <w:szCs w:val="22"/>
          <w:lang w:val="lt-LT"/>
        </w:rPr>
        <w:lastRenderedPageBreak/>
        <w:t>Imuninės sistemos (saugančios organizmą nuo ligų) sutrikimas, pasireiškiantis tuo, kad imuninė sistema neatpažįsta sveikų organizmo ląstelių ir puola jas. Tai vadinama autoimunine liga.</w:t>
      </w:r>
    </w:p>
    <w:p w:rsidR="00F6608C" w:rsidRPr="00BE33AE" w:rsidRDefault="00F6608C" w:rsidP="00F6608C">
      <w:pPr>
        <w:rPr>
          <w:rFonts w:ascii="Times New Roman" w:hAnsi="Times New Roman"/>
          <w:sz w:val="22"/>
          <w:szCs w:val="22"/>
          <w:lang w:val="lt-LT"/>
        </w:rPr>
      </w:pPr>
      <w:r>
        <w:rPr>
          <w:rFonts w:ascii="Times New Roman" w:hAnsi="Times New Roman"/>
          <w:sz w:val="22"/>
          <w:szCs w:val="22"/>
          <w:lang w:val="lt-LT"/>
        </w:rPr>
        <w:br/>
      </w:r>
      <w:r w:rsidRPr="00BE33AE">
        <w:rPr>
          <w:rFonts w:ascii="Times New Roman" w:hAnsi="Times New Roman"/>
          <w:i/>
          <w:sz w:val="22"/>
          <w:szCs w:val="22"/>
          <w:lang w:val="lt-LT"/>
        </w:rPr>
        <w:t xml:space="preserve">Šalutinio poveikio reiškiniai, kurių dažnis nežinomas </w:t>
      </w:r>
      <w:r w:rsidRPr="00BE33AE">
        <w:rPr>
          <w:rFonts w:ascii="Times New Roman" w:hAnsi="Times New Roman"/>
          <w:sz w:val="22"/>
          <w:szCs w:val="22"/>
          <w:lang w:val="lt-LT"/>
        </w:rPr>
        <w:t xml:space="preserve">(negali būti </w:t>
      </w:r>
      <w:r w:rsidRPr="00BE33AE">
        <w:rPr>
          <w:rFonts w:ascii="Times New Roman" w:hAnsi="Times New Roman"/>
          <w:noProof/>
          <w:sz w:val="22"/>
          <w:szCs w:val="22"/>
          <w:lang w:val="lt-LT"/>
        </w:rPr>
        <w:t>apskaičiuotas pagal turimus duomenis</w:t>
      </w:r>
      <w:r w:rsidRPr="00BE33AE">
        <w:rPr>
          <w:rFonts w:ascii="Times New Roman" w:hAnsi="Times New Roman"/>
          <w:sz w:val="22"/>
          <w:szCs w:val="22"/>
          <w:lang w:val="lt-LT"/>
        </w:rPr>
        <w:t>)</w:t>
      </w:r>
    </w:p>
    <w:p w:rsidR="00F6608C" w:rsidRPr="00031133" w:rsidRDefault="00F6608C" w:rsidP="00F6608C">
      <w:pPr>
        <w:keepNext/>
        <w:numPr>
          <w:ilvl w:val="0"/>
          <w:numId w:val="2"/>
        </w:numPr>
        <w:tabs>
          <w:tab w:val="left" w:pos="567"/>
        </w:tabs>
        <w:jc w:val="both"/>
        <w:outlineLvl w:val="3"/>
        <w:rPr>
          <w:rFonts w:ascii="Times New Roman" w:hAnsi="Times New Roman"/>
          <w:sz w:val="22"/>
          <w:szCs w:val="22"/>
          <w:lang w:val="lt-LT"/>
        </w:rPr>
      </w:pPr>
      <w:r w:rsidRPr="00031133">
        <w:rPr>
          <w:rFonts w:ascii="Times New Roman" w:hAnsi="Times New Roman"/>
          <w:sz w:val="22"/>
          <w:szCs w:val="22"/>
          <w:lang w:val="lt-LT"/>
        </w:rPr>
        <w:t>Depresijos požymiai</w:t>
      </w:r>
      <w:r>
        <w:rPr>
          <w:rFonts w:ascii="Times New Roman" w:hAnsi="Times New Roman"/>
          <w:sz w:val="22"/>
          <w:szCs w:val="22"/>
          <w:lang w:val="lt-LT"/>
        </w:rPr>
        <w:t>.</w:t>
      </w:r>
    </w:p>
    <w:p w:rsidR="00F6608C" w:rsidRPr="00031133" w:rsidRDefault="00F6608C" w:rsidP="00F6608C">
      <w:pPr>
        <w:keepNext/>
        <w:numPr>
          <w:ilvl w:val="0"/>
          <w:numId w:val="2"/>
        </w:numPr>
        <w:tabs>
          <w:tab w:val="left" w:pos="567"/>
        </w:tabs>
        <w:jc w:val="both"/>
        <w:outlineLvl w:val="3"/>
        <w:rPr>
          <w:rFonts w:ascii="Times New Roman" w:hAnsi="Times New Roman"/>
          <w:sz w:val="22"/>
          <w:szCs w:val="22"/>
          <w:lang w:val="lt-LT"/>
        </w:rPr>
      </w:pPr>
      <w:r w:rsidRPr="00031133">
        <w:rPr>
          <w:rFonts w:ascii="Times New Roman" w:hAnsi="Times New Roman"/>
          <w:sz w:val="22"/>
          <w:szCs w:val="22"/>
          <w:lang w:val="lt-LT"/>
        </w:rPr>
        <w:t>Alpulys</w:t>
      </w:r>
      <w:r>
        <w:rPr>
          <w:rFonts w:ascii="Times New Roman" w:hAnsi="Times New Roman"/>
          <w:sz w:val="22"/>
          <w:szCs w:val="22"/>
          <w:lang w:val="lt-LT"/>
        </w:rPr>
        <w:t>.</w:t>
      </w:r>
    </w:p>
    <w:p w:rsidR="00F6608C" w:rsidRPr="00613A9E" w:rsidRDefault="00F6608C" w:rsidP="00F6608C">
      <w:pPr>
        <w:keepNext/>
        <w:tabs>
          <w:tab w:val="left" w:pos="567"/>
        </w:tabs>
        <w:jc w:val="both"/>
        <w:outlineLvl w:val="3"/>
        <w:rPr>
          <w:rFonts w:ascii="Times New Roman" w:hAnsi="Times New Roman"/>
          <w:b/>
          <w:bCs/>
          <w:snapToGrid w:val="0"/>
          <w:sz w:val="22"/>
          <w:szCs w:val="22"/>
          <w:lang w:val="lt-LT"/>
        </w:rPr>
      </w:pPr>
    </w:p>
    <w:p w:rsidR="00F6608C" w:rsidRPr="00031133" w:rsidRDefault="00F6608C" w:rsidP="00F6608C">
      <w:pPr>
        <w:tabs>
          <w:tab w:val="left" w:pos="567"/>
        </w:tabs>
        <w:rPr>
          <w:rFonts w:ascii="Times New Roman" w:hAnsi="Times New Roman"/>
          <w:b/>
          <w:snapToGrid w:val="0"/>
          <w:sz w:val="22"/>
          <w:szCs w:val="22"/>
          <w:lang w:val="lt-LT"/>
        </w:rPr>
      </w:pPr>
      <w:r w:rsidRPr="00031133">
        <w:rPr>
          <w:rFonts w:ascii="Times New Roman" w:hAnsi="Times New Roman"/>
          <w:b/>
          <w:noProof/>
          <w:snapToGrid w:val="0"/>
          <w:sz w:val="22"/>
          <w:szCs w:val="22"/>
          <w:lang w:val="lt-LT"/>
        </w:rPr>
        <w:t>Pranešimas apie šalutinį poveikį</w:t>
      </w:r>
    </w:p>
    <w:p w:rsidR="00F6608C" w:rsidRPr="009D2EF5" w:rsidRDefault="00F6608C" w:rsidP="00F6608C">
      <w:pPr>
        <w:tabs>
          <w:tab w:val="left" w:pos="567"/>
        </w:tabs>
        <w:jc w:val="both"/>
        <w:rPr>
          <w:rFonts w:ascii="Times New Roman" w:hAnsi="Times New Roman"/>
          <w:sz w:val="22"/>
          <w:szCs w:val="22"/>
          <w:lang w:val="lt-LT"/>
        </w:rPr>
      </w:pPr>
      <w:r w:rsidRPr="009D2EF5">
        <w:rPr>
          <w:rFonts w:ascii="Times New Roman" w:hAnsi="Times New Roman"/>
          <w:sz w:val="22"/>
          <w:szCs w:val="22"/>
          <w:lang w:val="lt-LT"/>
        </w:rPr>
        <w:t>Jeigu pasireiškė šalutinis poveikis, įskaitant šiame lapelyje nenurodytą, pasakykite gydytojui</w:t>
      </w:r>
      <w:r>
        <w:rPr>
          <w:rFonts w:ascii="Times New Roman" w:hAnsi="Times New Roman"/>
          <w:sz w:val="22"/>
          <w:szCs w:val="22"/>
          <w:lang w:val="lt-LT"/>
        </w:rPr>
        <w:t xml:space="preserve"> </w:t>
      </w:r>
      <w:r w:rsidRPr="009D2EF5">
        <w:rPr>
          <w:rFonts w:ascii="Times New Roman" w:hAnsi="Times New Roman"/>
          <w:sz w:val="22"/>
          <w:szCs w:val="22"/>
          <w:lang w:val="lt-LT"/>
        </w:rPr>
        <w:t>arba</w:t>
      </w:r>
      <w:r>
        <w:rPr>
          <w:rFonts w:ascii="Times New Roman" w:hAnsi="Times New Roman"/>
          <w:sz w:val="22"/>
          <w:szCs w:val="22"/>
          <w:lang w:val="lt-LT"/>
        </w:rPr>
        <w:t xml:space="preserve"> </w:t>
      </w:r>
      <w:r w:rsidRPr="009D2EF5">
        <w:rPr>
          <w:rFonts w:ascii="Times New Roman" w:hAnsi="Times New Roman"/>
          <w:sz w:val="22"/>
          <w:szCs w:val="22"/>
          <w:lang w:val="lt-LT"/>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9D2EF5">
          <w:rPr>
            <w:rStyle w:val="Hipersaitas"/>
            <w:rFonts w:ascii="Times New Roman" w:hAnsi="Times New Roman"/>
            <w:sz w:val="22"/>
            <w:szCs w:val="22"/>
            <w:lang w:val="lt-LT"/>
          </w:rPr>
          <w:t>https://vapris.vvkt.lt/vvkt-web/public/nrv</w:t>
        </w:r>
      </w:hyperlink>
      <w:r w:rsidRPr="009D2EF5">
        <w:rPr>
          <w:rFonts w:ascii="Times New Roman" w:hAnsi="Times New Roman"/>
          <w:sz w:val="22"/>
          <w:szCs w:val="22"/>
          <w:lang w:val="lt-LT"/>
        </w:rPr>
        <w:t xml:space="preserve"> arba užpildant Paciento pranešimo apie įtariamą nepageidaujamą reakciją (ĮNR) formą, kuri skelbiama </w:t>
      </w:r>
      <w:hyperlink r:id="rId6" w:history="1">
        <w:r w:rsidRPr="009D2EF5">
          <w:rPr>
            <w:rStyle w:val="Hipersaitas"/>
            <w:rFonts w:ascii="Times New Roman" w:hAnsi="Times New Roman"/>
            <w:sz w:val="22"/>
            <w:szCs w:val="22"/>
            <w:lang w:val="lt-LT"/>
          </w:rPr>
          <w:t>https://www.vvkt.lt/index.php?4004286486</w:t>
        </w:r>
      </w:hyperlink>
      <w:r w:rsidRPr="009D2EF5">
        <w:rPr>
          <w:rFonts w:ascii="Times New Roman" w:hAnsi="Times New Roman"/>
          <w:sz w:val="22"/>
          <w:szCs w:val="22"/>
          <w:lang w:val="lt-LT"/>
        </w:rPr>
        <w:t xml:space="preserve">, ir atsiunčiant elektroniniu paštu (adresu </w:t>
      </w:r>
      <w:hyperlink r:id="rId7" w:history="1">
        <w:r w:rsidRPr="009D2EF5">
          <w:rPr>
            <w:rStyle w:val="Hipersaitas"/>
            <w:rFonts w:ascii="Times New Roman" w:hAnsi="Times New Roman"/>
            <w:sz w:val="22"/>
            <w:szCs w:val="22"/>
            <w:lang w:val="lt-LT"/>
          </w:rPr>
          <w:t>NepageidaujamaR@vvkt.lt</w:t>
        </w:r>
      </w:hyperlink>
      <w:r w:rsidRPr="009D2EF5">
        <w:rPr>
          <w:rFonts w:ascii="Times New Roman" w:hAnsi="Times New Roman"/>
          <w:sz w:val="22"/>
          <w:szCs w:val="22"/>
          <w:lang w:val="lt-LT"/>
        </w:rPr>
        <w:t>) arba nemokamu telefonu 8 800 73 568. Pranešdami apie šalutinį poveikį galite mums padėti gauti daugiau informacijos apie šio vaisto saugumą.</w:t>
      </w:r>
    </w:p>
    <w:p w:rsidR="00F6608C" w:rsidRPr="00031133" w:rsidRDefault="00F6608C" w:rsidP="00F6608C">
      <w:pPr>
        <w:tabs>
          <w:tab w:val="left" w:pos="567"/>
        </w:tabs>
        <w:ind w:right="-2"/>
        <w:rPr>
          <w:rFonts w:ascii="Times New Roman" w:hAnsi="Times New Roman"/>
          <w:sz w:val="22"/>
          <w:szCs w:val="22"/>
          <w:lang w:val="lt-LT"/>
        </w:rPr>
      </w:pPr>
    </w:p>
    <w:p w:rsidR="00F6608C" w:rsidRPr="0081259A" w:rsidRDefault="00F6608C" w:rsidP="00F6608C">
      <w:pPr>
        <w:rPr>
          <w:rFonts w:ascii="Times New Roman" w:hAnsi="Times New Roman"/>
          <w:sz w:val="22"/>
          <w:szCs w:val="22"/>
          <w:lang w:val="lt-LT"/>
        </w:rPr>
      </w:pPr>
    </w:p>
    <w:p w:rsidR="00F6608C" w:rsidRPr="00031133" w:rsidRDefault="00F6608C" w:rsidP="00F6608C">
      <w:pPr>
        <w:keepNext/>
        <w:tabs>
          <w:tab w:val="left" w:pos="567"/>
        </w:tabs>
        <w:ind w:left="567" w:hanging="567"/>
        <w:outlineLvl w:val="1"/>
        <w:rPr>
          <w:rFonts w:ascii="Times New Roman" w:hAnsi="Times New Roman"/>
          <w:b/>
          <w:sz w:val="22"/>
          <w:szCs w:val="22"/>
          <w:lang w:val="lt-LT"/>
        </w:rPr>
      </w:pPr>
      <w:r w:rsidRPr="00031133">
        <w:rPr>
          <w:rFonts w:ascii="Times New Roman" w:hAnsi="Times New Roman"/>
          <w:b/>
          <w:sz w:val="22"/>
          <w:szCs w:val="22"/>
          <w:lang w:val="lt-LT"/>
        </w:rPr>
        <w:t>5.</w:t>
      </w:r>
      <w:r w:rsidRPr="00031133">
        <w:rPr>
          <w:rFonts w:ascii="Times New Roman" w:hAnsi="Times New Roman"/>
          <w:b/>
          <w:sz w:val="22"/>
          <w:szCs w:val="22"/>
          <w:lang w:val="lt-LT"/>
        </w:rPr>
        <w:tab/>
        <w:t>Kaip laikyti DIROTON</w:t>
      </w:r>
    </w:p>
    <w:p w:rsidR="00F6608C" w:rsidRPr="0081259A" w:rsidRDefault="00F6608C" w:rsidP="00F6608C">
      <w:pPr>
        <w:rPr>
          <w:rFonts w:ascii="Times New Roman" w:hAnsi="Times New Roman"/>
          <w:sz w:val="22"/>
          <w:szCs w:val="22"/>
          <w:lang w:val="lt-LT"/>
        </w:rPr>
      </w:pPr>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t>Šį vaistą laikykite vaikams nepastebimoje ir nepasiekiamoje vietoje.</w:t>
      </w:r>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t>Šiam vaistui specialių laikymo sąlygų nereikia.</w:t>
      </w:r>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t xml:space="preserve">Ant dėžutės po „Tinka iki“ ir lizdinės plokštelės nurodytam tinkamumo laikui pasibaigus, šio vaisto vartoti negalima. Vaistas tinkamas vartoti iki paskutinės nurodyto mėnesio dienos. </w:t>
      </w:r>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rsidR="00F6608C" w:rsidRPr="0081259A" w:rsidRDefault="00F6608C" w:rsidP="00F6608C">
      <w:pPr>
        <w:rPr>
          <w:rFonts w:ascii="Times New Roman" w:hAnsi="Times New Roman"/>
          <w:sz w:val="22"/>
          <w:szCs w:val="22"/>
          <w:lang w:val="lt-LT"/>
        </w:rPr>
      </w:pPr>
    </w:p>
    <w:p w:rsidR="00F6608C" w:rsidRPr="0081259A" w:rsidRDefault="00F6608C" w:rsidP="00F6608C">
      <w:pPr>
        <w:rPr>
          <w:rFonts w:ascii="Times New Roman" w:hAnsi="Times New Roman"/>
          <w:sz w:val="22"/>
          <w:szCs w:val="22"/>
          <w:lang w:val="lt-LT"/>
        </w:rPr>
      </w:pPr>
    </w:p>
    <w:p w:rsidR="00F6608C" w:rsidRPr="00031133" w:rsidRDefault="00F6608C" w:rsidP="00F6608C">
      <w:pPr>
        <w:keepNext/>
        <w:tabs>
          <w:tab w:val="left" w:pos="567"/>
        </w:tabs>
        <w:ind w:left="567" w:hanging="567"/>
        <w:outlineLvl w:val="1"/>
        <w:rPr>
          <w:rFonts w:ascii="Times New Roman" w:hAnsi="Times New Roman"/>
          <w:b/>
          <w:sz w:val="22"/>
          <w:szCs w:val="22"/>
          <w:lang w:val="lt-LT"/>
        </w:rPr>
      </w:pPr>
      <w:r w:rsidRPr="00031133">
        <w:rPr>
          <w:rFonts w:ascii="Times New Roman" w:hAnsi="Times New Roman"/>
          <w:b/>
          <w:sz w:val="22"/>
          <w:szCs w:val="22"/>
          <w:lang w:val="lt-LT"/>
        </w:rPr>
        <w:t>6.</w:t>
      </w:r>
      <w:r w:rsidRPr="00031133">
        <w:rPr>
          <w:rFonts w:ascii="Times New Roman" w:hAnsi="Times New Roman"/>
          <w:b/>
          <w:sz w:val="22"/>
          <w:szCs w:val="22"/>
          <w:lang w:val="lt-LT"/>
        </w:rPr>
        <w:tab/>
        <w:t xml:space="preserve">Pakuotės turinys ir kita informacija </w:t>
      </w:r>
    </w:p>
    <w:p w:rsidR="00F6608C" w:rsidRPr="0081259A" w:rsidRDefault="00F6608C" w:rsidP="00F6608C">
      <w:pPr>
        <w:rPr>
          <w:rFonts w:ascii="Times New Roman" w:hAnsi="Times New Roman"/>
          <w:sz w:val="22"/>
          <w:szCs w:val="22"/>
          <w:lang w:val="lt-LT"/>
        </w:rPr>
      </w:pPr>
    </w:p>
    <w:p w:rsidR="00F6608C" w:rsidRPr="00031133" w:rsidRDefault="00F6608C" w:rsidP="00F6608C">
      <w:pPr>
        <w:rPr>
          <w:rFonts w:ascii="Times New Roman" w:hAnsi="Times New Roman"/>
          <w:b/>
          <w:bCs/>
          <w:sz w:val="22"/>
          <w:szCs w:val="22"/>
          <w:lang w:val="lt-LT"/>
        </w:rPr>
      </w:pPr>
      <w:r w:rsidRPr="00031133">
        <w:rPr>
          <w:rFonts w:ascii="Times New Roman" w:hAnsi="Times New Roman"/>
          <w:b/>
          <w:bCs/>
          <w:sz w:val="22"/>
          <w:szCs w:val="22"/>
          <w:lang w:val="lt-LT"/>
        </w:rPr>
        <w:t>DIROTON sudėtis</w:t>
      </w:r>
    </w:p>
    <w:p w:rsidR="00F6608C" w:rsidRPr="00031133" w:rsidRDefault="00F6608C" w:rsidP="00F6608C">
      <w:pPr>
        <w:tabs>
          <w:tab w:val="left" w:pos="567"/>
        </w:tabs>
        <w:ind w:left="567" w:hanging="567"/>
        <w:rPr>
          <w:rFonts w:ascii="Times New Roman" w:hAnsi="Times New Roman"/>
          <w:sz w:val="22"/>
          <w:szCs w:val="22"/>
          <w:lang w:val="lt-LT"/>
        </w:rPr>
      </w:pPr>
      <w:r w:rsidRPr="00031133">
        <w:rPr>
          <w:rFonts w:ascii="Times New Roman" w:hAnsi="Times New Roman"/>
          <w:sz w:val="22"/>
          <w:szCs w:val="22"/>
          <w:lang w:val="lt-LT"/>
        </w:rPr>
        <w:t>-</w:t>
      </w:r>
      <w:r w:rsidRPr="00031133">
        <w:rPr>
          <w:rFonts w:ascii="Times New Roman" w:hAnsi="Times New Roman"/>
          <w:sz w:val="22"/>
          <w:szCs w:val="22"/>
          <w:lang w:val="lt-LT"/>
        </w:rPr>
        <w:tab/>
        <w:t xml:space="preserve">Vienoje DIROTON tabletėje </w:t>
      </w:r>
      <w:r>
        <w:rPr>
          <w:rFonts w:ascii="Times New Roman" w:hAnsi="Times New Roman"/>
          <w:sz w:val="22"/>
          <w:szCs w:val="22"/>
          <w:lang w:val="lt-LT"/>
        </w:rPr>
        <w:t xml:space="preserve"> </w:t>
      </w:r>
      <w:r w:rsidRPr="00031133">
        <w:rPr>
          <w:rFonts w:ascii="Times New Roman" w:hAnsi="Times New Roman"/>
          <w:sz w:val="22"/>
          <w:szCs w:val="22"/>
          <w:lang w:val="lt-LT"/>
        </w:rPr>
        <w:t xml:space="preserve">20 mg </w:t>
      </w:r>
      <w:proofErr w:type="spellStart"/>
      <w:r w:rsidRPr="00031133">
        <w:rPr>
          <w:rFonts w:ascii="Times New Roman" w:hAnsi="Times New Roman"/>
          <w:sz w:val="22"/>
          <w:szCs w:val="22"/>
          <w:lang w:val="lt-LT"/>
        </w:rPr>
        <w:t>lizinoprilio</w:t>
      </w:r>
      <w:proofErr w:type="spellEnd"/>
      <w:r w:rsidRPr="00031133">
        <w:rPr>
          <w:rFonts w:ascii="Times New Roman" w:hAnsi="Times New Roman"/>
          <w:sz w:val="22"/>
          <w:szCs w:val="22"/>
          <w:lang w:val="lt-LT"/>
        </w:rPr>
        <w:t xml:space="preserve"> (</w:t>
      </w:r>
      <w:proofErr w:type="spellStart"/>
      <w:r w:rsidRPr="00031133">
        <w:rPr>
          <w:rFonts w:ascii="Times New Roman" w:hAnsi="Times New Roman"/>
          <w:sz w:val="22"/>
          <w:szCs w:val="22"/>
          <w:lang w:val="lt-LT"/>
        </w:rPr>
        <w:t>lizinoprilio</w:t>
      </w:r>
      <w:proofErr w:type="spellEnd"/>
      <w:r w:rsidRPr="00031133">
        <w:rPr>
          <w:rFonts w:ascii="Times New Roman" w:hAnsi="Times New Roman"/>
          <w:sz w:val="22"/>
          <w:szCs w:val="22"/>
          <w:lang w:val="lt-LT"/>
        </w:rPr>
        <w:t xml:space="preserve"> </w:t>
      </w:r>
      <w:proofErr w:type="spellStart"/>
      <w:r w:rsidRPr="00031133">
        <w:rPr>
          <w:rFonts w:ascii="Times New Roman" w:hAnsi="Times New Roman"/>
          <w:sz w:val="22"/>
          <w:szCs w:val="22"/>
          <w:lang w:val="lt-LT"/>
        </w:rPr>
        <w:t>dihidrato</w:t>
      </w:r>
      <w:proofErr w:type="spellEnd"/>
      <w:r w:rsidRPr="00031133">
        <w:rPr>
          <w:rFonts w:ascii="Times New Roman" w:hAnsi="Times New Roman"/>
          <w:sz w:val="22"/>
          <w:szCs w:val="22"/>
          <w:lang w:val="lt-LT"/>
        </w:rPr>
        <w:t xml:space="preserve"> pavidalu). </w:t>
      </w:r>
    </w:p>
    <w:p w:rsidR="00F6608C" w:rsidRPr="00613A9E" w:rsidRDefault="00F6608C" w:rsidP="00F6608C">
      <w:pPr>
        <w:tabs>
          <w:tab w:val="left" w:pos="567"/>
        </w:tabs>
        <w:ind w:left="567" w:hanging="567"/>
        <w:rPr>
          <w:rFonts w:ascii="Times New Roman" w:hAnsi="Times New Roman"/>
          <w:sz w:val="22"/>
          <w:szCs w:val="22"/>
          <w:lang w:val="lt-LT"/>
        </w:rPr>
      </w:pPr>
      <w:r w:rsidRPr="00613A9E">
        <w:rPr>
          <w:rFonts w:ascii="Times New Roman" w:hAnsi="Times New Roman"/>
          <w:sz w:val="22"/>
          <w:szCs w:val="22"/>
          <w:lang w:val="lt-LT"/>
        </w:rPr>
        <w:t>-</w:t>
      </w:r>
      <w:r w:rsidRPr="00613A9E">
        <w:rPr>
          <w:rFonts w:ascii="Times New Roman" w:hAnsi="Times New Roman"/>
          <w:sz w:val="22"/>
          <w:szCs w:val="22"/>
          <w:lang w:val="lt-LT"/>
        </w:rPr>
        <w:tab/>
        <w:t xml:space="preserve">Pagalbinės  medžiagos: magnio </w:t>
      </w:r>
      <w:proofErr w:type="spellStart"/>
      <w:r w:rsidRPr="00613A9E">
        <w:rPr>
          <w:rFonts w:ascii="Times New Roman" w:hAnsi="Times New Roman"/>
          <w:sz w:val="22"/>
          <w:szCs w:val="22"/>
          <w:lang w:val="lt-LT"/>
        </w:rPr>
        <w:t>stearatas</w:t>
      </w:r>
      <w:proofErr w:type="spellEnd"/>
      <w:r w:rsidRPr="00613A9E">
        <w:rPr>
          <w:rFonts w:ascii="Times New Roman" w:hAnsi="Times New Roman"/>
          <w:sz w:val="22"/>
          <w:szCs w:val="22"/>
          <w:lang w:val="lt-LT"/>
        </w:rPr>
        <w:t xml:space="preserve">, talkas, kukurūzų krakmolas, </w:t>
      </w:r>
      <w:proofErr w:type="spellStart"/>
      <w:r w:rsidRPr="00613A9E">
        <w:rPr>
          <w:rFonts w:ascii="Times New Roman" w:hAnsi="Times New Roman"/>
          <w:sz w:val="22"/>
          <w:szCs w:val="22"/>
          <w:lang w:val="lt-LT"/>
        </w:rPr>
        <w:t>manitolis</w:t>
      </w:r>
      <w:proofErr w:type="spellEnd"/>
      <w:r w:rsidRPr="00613A9E">
        <w:rPr>
          <w:rFonts w:ascii="Times New Roman" w:hAnsi="Times New Roman"/>
          <w:sz w:val="22"/>
          <w:szCs w:val="22"/>
          <w:lang w:val="lt-LT"/>
        </w:rPr>
        <w:t xml:space="preserve"> (E421), kalcio-   vandenilio fosfatas </w:t>
      </w:r>
      <w:proofErr w:type="spellStart"/>
      <w:r w:rsidRPr="00613A9E">
        <w:rPr>
          <w:rFonts w:ascii="Times New Roman" w:hAnsi="Times New Roman"/>
          <w:sz w:val="22"/>
          <w:szCs w:val="22"/>
          <w:lang w:val="lt-LT"/>
        </w:rPr>
        <w:t>dihidratas</w:t>
      </w:r>
      <w:proofErr w:type="spellEnd"/>
      <w:r w:rsidRPr="00613A9E">
        <w:rPr>
          <w:rFonts w:ascii="Times New Roman" w:hAnsi="Times New Roman"/>
          <w:sz w:val="22"/>
          <w:szCs w:val="22"/>
          <w:lang w:val="lt-LT"/>
        </w:rPr>
        <w:t>.</w:t>
      </w:r>
    </w:p>
    <w:p w:rsidR="00F6608C" w:rsidRPr="00613A9E" w:rsidRDefault="00F6608C" w:rsidP="00F6608C">
      <w:pPr>
        <w:rPr>
          <w:rFonts w:ascii="Times New Roman" w:hAnsi="Times New Roman"/>
          <w:bCs/>
          <w:sz w:val="22"/>
          <w:szCs w:val="22"/>
          <w:lang w:val="lt-LT"/>
        </w:rPr>
      </w:pPr>
    </w:p>
    <w:p w:rsidR="00F6608C" w:rsidRPr="0081259A" w:rsidRDefault="00F6608C" w:rsidP="00F6608C">
      <w:pPr>
        <w:rPr>
          <w:rFonts w:ascii="Times New Roman" w:hAnsi="Times New Roman"/>
          <w:b/>
          <w:bCs/>
          <w:sz w:val="22"/>
          <w:szCs w:val="22"/>
          <w:lang w:val="lt-LT"/>
        </w:rPr>
      </w:pPr>
      <w:r w:rsidRPr="0081259A">
        <w:rPr>
          <w:rFonts w:ascii="Times New Roman" w:hAnsi="Times New Roman"/>
          <w:b/>
          <w:bCs/>
          <w:sz w:val="22"/>
          <w:szCs w:val="22"/>
          <w:lang w:val="lt-LT"/>
        </w:rPr>
        <w:t>DIROTON išvaizda ir kiekis pakuotėje</w:t>
      </w:r>
    </w:p>
    <w:p w:rsidR="00F6608C" w:rsidRPr="0081259A" w:rsidRDefault="00F6608C" w:rsidP="00F6608C">
      <w:pPr>
        <w:rPr>
          <w:rFonts w:ascii="Times New Roman" w:hAnsi="Times New Roman"/>
          <w:sz w:val="22"/>
          <w:szCs w:val="22"/>
          <w:lang w:val="lt-LT"/>
        </w:rPr>
      </w:pPr>
      <w:proofErr w:type="spellStart"/>
      <w:r w:rsidRPr="0081259A">
        <w:rPr>
          <w:rFonts w:ascii="Times New Roman" w:hAnsi="Times New Roman"/>
          <w:sz w:val="22"/>
          <w:szCs w:val="22"/>
          <w:lang w:val="lt-LT"/>
        </w:rPr>
        <w:t>Diroton</w:t>
      </w:r>
      <w:proofErr w:type="spellEnd"/>
      <w:r w:rsidRPr="0081259A">
        <w:rPr>
          <w:rFonts w:ascii="Times New Roman" w:hAnsi="Times New Roman"/>
          <w:sz w:val="22"/>
          <w:szCs w:val="22"/>
          <w:lang w:val="lt-LT"/>
        </w:rPr>
        <w:t xml:space="preserve"> 20 mg tabletės: baltos arba beveik baltos, penkiakampės, abipus išgaubtos, 8,5-8,7 mm skersmens tabletės; vienoje jų pusėje yra įspaudas „20“, kitoje – vagelė.</w:t>
      </w:r>
    </w:p>
    <w:p w:rsidR="00F6608C" w:rsidRPr="0081259A" w:rsidRDefault="00F6608C" w:rsidP="00F6608C">
      <w:pPr>
        <w:rPr>
          <w:rFonts w:ascii="Times New Roman" w:hAnsi="Times New Roman"/>
          <w:sz w:val="22"/>
          <w:szCs w:val="22"/>
          <w:lang w:val="lt-LT"/>
        </w:rPr>
      </w:pPr>
      <w:r w:rsidRPr="0081259A">
        <w:rPr>
          <w:rFonts w:ascii="Times New Roman" w:hAnsi="Times New Roman"/>
          <w:noProof/>
          <w:sz w:val="22"/>
          <w:szCs w:val="22"/>
          <w:lang w:val="lt-LT"/>
        </w:rPr>
        <w:t>Tabletę galima dalyti į dvi dozes.</w:t>
      </w:r>
    </w:p>
    <w:p w:rsidR="00F6608C" w:rsidRPr="00031133" w:rsidRDefault="00F6608C" w:rsidP="00F6608C">
      <w:pPr>
        <w:rPr>
          <w:rFonts w:ascii="Times New Roman" w:hAnsi="Times New Roman"/>
          <w:sz w:val="22"/>
          <w:szCs w:val="22"/>
          <w:lang w:val="lt-LT"/>
        </w:rPr>
      </w:pPr>
      <w:r w:rsidRPr="0081259A">
        <w:rPr>
          <w:rFonts w:ascii="Times New Roman" w:hAnsi="Times New Roman"/>
          <w:sz w:val="22"/>
          <w:szCs w:val="22"/>
          <w:lang w:val="lt-LT"/>
        </w:rPr>
        <w:t xml:space="preserve">PVC ir aliuminio folijos lizdinės plokštelės. Vienoje lizdinėje plokštelėje yra 14 tablečių, vienoje kartoninėje dėžutėje </w:t>
      </w:r>
      <w:r w:rsidRPr="00031133">
        <w:rPr>
          <w:rFonts w:ascii="Times New Roman" w:hAnsi="Times New Roman"/>
          <w:sz w:val="22"/>
          <w:szCs w:val="22"/>
          <w:lang w:val="lt-LT"/>
        </w:rPr>
        <w:sym w:font="Symbol" w:char="F02D"/>
      </w:r>
      <w:r w:rsidRPr="00031133">
        <w:rPr>
          <w:rFonts w:ascii="Times New Roman" w:hAnsi="Times New Roman"/>
          <w:sz w:val="22"/>
          <w:szCs w:val="22"/>
          <w:lang w:val="lt-LT"/>
        </w:rPr>
        <w:t xml:space="preserve"> 2 lizdinės plokštelės.</w:t>
      </w:r>
    </w:p>
    <w:p w:rsidR="00F6608C" w:rsidRPr="00613A9E" w:rsidRDefault="00F6608C" w:rsidP="00F6608C">
      <w:pPr>
        <w:rPr>
          <w:rFonts w:ascii="Times New Roman" w:hAnsi="Times New Roman"/>
          <w:sz w:val="22"/>
          <w:szCs w:val="22"/>
          <w:lang w:val="lt-LT"/>
        </w:rPr>
      </w:pPr>
    </w:p>
    <w:p w:rsidR="00F6608C" w:rsidRPr="0081259A" w:rsidRDefault="00F6608C" w:rsidP="00F6608C">
      <w:pPr>
        <w:rPr>
          <w:rFonts w:ascii="Times New Roman" w:hAnsi="Times New Roman"/>
          <w:sz w:val="22"/>
          <w:szCs w:val="22"/>
          <w:lang w:val="lt-LT"/>
        </w:rPr>
      </w:pPr>
      <w:r w:rsidRPr="00613A9E">
        <w:rPr>
          <w:rFonts w:ascii="Times New Roman" w:hAnsi="Times New Roman"/>
          <w:b/>
          <w:bCs/>
          <w:sz w:val="22"/>
          <w:szCs w:val="22"/>
          <w:lang w:val="lt-LT"/>
        </w:rPr>
        <w:t>Registruotojas ir gamintojas</w:t>
      </w:r>
    </w:p>
    <w:p w:rsidR="00F6608C" w:rsidRPr="0081259A" w:rsidRDefault="00F6608C" w:rsidP="00F6608C">
      <w:pPr>
        <w:rPr>
          <w:rFonts w:ascii="Times New Roman" w:hAnsi="Times New Roman"/>
          <w:sz w:val="22"/>
          <w:szCs w:val="22"/>
          <w:lang w:val="lt-LT"/>
        </w:rPr>
      </w:pPr>
      <w:proofErr w:type="spellStart"/>
      <w:r w:rsidRPr="0081259A">
        <w:rPr>
          <w:rFonts w:ascii="Times New Roman" w:hAnsi="Times New Roman"/>
          <w:sz w:val="22"/>
          <w:szCs w:val="22"/>
          <w:lang w:val="lt-LT"/>
        </w:rPr>
        <w:t>Gedeon</w:t>
      </w:r>
      <w:proofErr w:type="spellEnd"/>
      <w:r w:rsidRPr="0081259A">
        <w:rPr>
          <w:rFonts w:ascii="Times New Roman" w:hAnsi="Times New Roman"/>
          <w:sz w:val="22"/>
          <w:szCs w:val="22"/>
          <w:lang w:val="lt-LT"/>
        </w:rPr>
        <w:t xml:space="preserve"> </w:t>
      </w:r>
      <w:proofErr w:type="spellStart"/>
      <w:r w:rsidRPr="0081259A">
        <w:rPr>
          <w:rFonts w:ascii="Times New Roman" w:hAnsi="Times New Roman"/>
          <w:sz w:val="22"/>
          <w:szCs w:val="22"/>
          <w:lang w:val="lt-LT"/>
        </w:rPr>
        <w:t>Richter</w:t>
      </w:r>
      <w:proofErr w:type="spellEnd"/>
      <w:r w:rsidRPr="0081259A">
        <w:rPr>
          <w:rFonts w:ascii="Times New Roman" w:hAnsi="Times New Roman"/>
          <w:sz w:val="22"/>
          <w:szCs w:val="22"/>
          <w:lang w:val="lt-LT"/>
        </w:rPr>
        <w:t xml:space="preserve"> </w:t>
      </w:r>
      <w:proofErr w:type="spellStart"/>
      <w:r w:rsidRPr="0081259A">
        <w:rPr>
          <w:rFonts w:ascii="Times New Roman" w:hAnsi="Times New Roman"/>
          <w:sz w:val="22"/>
          <w:szCs w:val="22"/>
          <w:lang w:val="lt-LT"/>
        </w:rPr>
        <w:t>Plc</w:t>
      </w:r>
      <w:proofErr w:type="spellEnd"/>
      <w:r w:rsidRPr="0081259A">
        <w:rPr>
          <w:rFonts w:ascii="Times New Roman" w:hAnsi="Times New Roman"/>
          <w:sz w:val="22"/>
          <w:szCs w:val="22"/>
          <w:lang w:val="lt-LT"/>
        </w:rPr>
        <w:t>.</w:t>
      </w:r>
    </w:p>
    <w:p w:rsidR="00F6608C" w:rsidRPr="0081259A" w:rsidRDefault="00F6608C" w:rsidP="00F6608C">
      <w:pPr>
        <w:rPr>
          <w:rFonts w:ascii="Times New Roman" w:hAnsi="Times New Roman"/>
          <w:sz w:val="22"/>
          <w:szCs w:val="22"/>
          <w:lang w:val="lt-LT"/>
        </w:rPr>
      </w:pPr>
      <w:proofErr w:type="spellStart"/>
      <w:r w:rsidRPr="0081259A">
        <w:rPr>
          <w:rFonts w:ascii="Times New Roman" w:hAnsi="Times New Roman"/>
          <w:sz w:val="22"/>
          <w:szCs w:val="22"/>
          <w:lang w:val="lt-LT"/>
        </w:rPr>
        <w:t>Gyomroi</w:t>
      </w:r>
      <w:proofErr w:type="spellEnd"/>
      <w:r w:rsidRPr="0081259A">
        <w:rPr>
          <w:rFonts w:ascii="Times New Roman" w:hAnsi="Times New Roman"/>
          <w:sz w:val="22"/>
          <w:szCs w:val="22"/>
          <w:lang w:val="lt-LT"/>
        </w:rPr>
        <w:t xml:space="preserve"> </w:t>
      </w:r>
      <w:proofErr w:type="spellStart"/>
      <w:r w:rsidRPr="0081259A">
        <w:rPr>
          <w:rFonts w:ascii="Times New Roman" w:hAnsi="Times New Roman"/>
          <w:sz w:val="22"/>
          <w:szCs w:val="22"/>
          <w:lang w:val="lt-LT"/>
        </w:rPr>
        <w:t>ut</w:t>
      </w:r>
      <w:proofErr w:type="spellEnd"/>
      <w:r w:rsidRPr="0081259A">
        <w:rPr>
          <w:rFonts w:ascii="Times New Roman" w:hAnsi="Times New Roman"/>
          <w:sz w:val="22"/>
          <w:szCs w:val="22"/>
          <w:lang w:val="lt-LT"/>
        </w:rPr>
        <w:t xml:space="preserve"> 19-21</w:t>
      </w:r>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t xml:space="preserve">H-1103 </w:t>
      </w:r>
      <w:proofErr w:type="spellStart"/>
      <w:r w:rsidRPr="0081259A">
        <w:rPr>
          <w:rFonts w:ascii="Times New Roman" w:hAnsi="Times New Roman"/>
          <w:sz w:val="22"/>
          <w:szCs w:val="22"/>
          <w:lang w:val="lt-LT"/>
        </w:rPr>
        <w:t>Budapest</w:t>
      </w:r>
      <w:proofErr w:type="spellEnd"/>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t>Vengrija</w:t>
      </w:r>
    </w:p>
    <w:p w:rsidR="00F6608C" w:rsidRPr="0081259A" w:rsidRDefault="00F6608C" w:rsidP="00F6608C">
      <w:pPr>
        <w:rPr>
          <w:rFonts w:ascii="Times New Roman" w:hAnsi="Times New Roman"/>
          <w:sz w:val="22"/>
          <w:szCs w:val="22"/>
          <w:lang w:val="lt-LT"/>
        </w:rPr>
      </w:pPr>
    </w:p>
    <w:p w:rsidR="00F6608C" w:rsidRPr="0081259A" w:rsidRDefault="00F6608C" w:rsidP="00F6608C">
      <w:pPr>
        <w:rPr>
          <w:rFonts w:ascii="Times New Roman" w:hAnsi="Times New Roman"/>
          <w:sz w:val="22"/>
          <w:szCs w:val="22"/>
          <w:lang w:val="lt-LT"/>
        </w:rPr>
      </w:pPr>
      <w:r w:rsidRPr="0081259A">
        <w:rPr>
          <w:rFonts w:ascii="Times New Roman" w:hAnsi="Times New Roman"/>
          <w:sz w:val="22"/>
          <w:szCs w:val="22"/>
          <w:lang w:val="lt-LT"/>
        </w:rPr>
        <w:t>Jeigu apie šį vaistą norite sužinoti daugiau, kreipkitės į vietinį registruotojo atstovą.</w:t>
      </w:r>
    </w:p>
    <w:p w:rsidR="00F6608C" w:rsidRPr="0081259A" w:rsidRDefault="00F6608C" w:rsidP="00F6608C">
      <w:pPr>
        <w:rPr>
          <w:rFonts w:ascii="Times New Roman" w:hAnsi="Times New Roman"/>
          <w:sz w:val="22"/>
          <w:szCs w:val="22"/>
          <w:lang w:val="lt-LT"/>
        </w:rPr>
      </w:pPr>
    </w:p>
    <w:tbl>
      <w:tblPr>
        <w:tblW w:w="4680" w:type="dxa"/>
        <w:tblInd w:w="-34" w:type="dxa"/>
        <w:tblLayout w:type="fixed"/>
        <w:tblLook w:val="04A0" w:firstRow="1" w:lastRow="0" w:firstColumn="1" w:lastColumn="0" w:noHBand="0" w:noVBand="1"/>
      </w:tblPr>
      <w:tblGrid>
        <w:gridCol w:w="4680"/>
      </w:tblGrid>
      <w:tr w:rsidR="00F6608C" w:rsidRPr="0081259A" w:rsidTr="001F570A">
        <w:tc>
          <w:tcPr>
            <w:tcW w:w="4678" w:type="dxa"/>
          </w:tcPr>
          <w:p w:rsidR="00F6608C" w:rsidRPr="0081259A" w:rsidRDefault="00F6608C" w:rsidP="001F570A">
            <w:pPr>
              <w:jc w:val="both"/>
              <w:rPr>
                <w:rFonts w:ascii="Times New Roman" w:hAnsi="Times New Roman"/>
                <w:sz w:val="22"/>
                <w:szCs w:val="22"/>
                <w:lang w:val="lt-LT" w:eastAsia="lt-LT"/>
              </w:rPr>
            </w:pPr>
            <w:proofErr w:type="spellStart"/>
            <w:r w:rsidRPr="0081259A">
              <w:rPr>
                <w:rFonts w:ascii="Times New Roman" w:hAnsi="Times New Roman"/>
                <w:sz w:val="22"/>
                <w:szCs w:val="22"/>
                <w:lang w:val="lt-LT" w:eastAsia="lt-LT"/>
              </w:rPr>
              <w:t>Gedeon</w:t>
            </w:r>
            <w:proofErr w:type="spellEnd"/>
            <w:r w:rsidRPr="0081259A">
              <w:rPr>
                <w:rFonts w:ascii="Times New Roman" w:hAnsi="Times New Roman"/>
                <w:sz w:val="22"/>
                <w:szCs w:val="22"/>
                <w:lang w:val="lt-LT" w:eastAsia="lt-LT"/>
              </w:rPr>
              <w:t xml:space="preserve"> </w:t>
            </w:r>
            <w:proofErr w:type="spellStart"/>
            <w:r w:rsidRPr="0081259A">
              <w:rPr>
                <w:rFonts w:ascii="Times New Roman" w:hAnsi="Times New Roman"/>
                <w:sz w:val="22"/>
                <w:szCs w:val="22"/>
                <w:lang w:val="lt-LT" w:eastAsia="lt-LT"/>
              </w:rPr>
              <w:t>Richter</w:t>
            </w:r>
            <w:proofErr w:type="spellEnd"/>
            <w:r w:rsidRPr="0081259A">
              <w:rPr>
                <w:rFonts w:ascii="Times New Roman" w:hAnsi="Times New Roman"/>
                <w:sz w:val="22"/>
                <w:szCs w:val="22"/>
                <w:lang w:val="lt-LT" w:eastAsia="lt-LT"/>
              </w:rPr>
              <w:t xml:space="preserve"> </w:t>
            </w:r>
            <w:proofErr w:type="spellStart"/>
            <w:r w:rsidRPr="0081259A">
              <w:rPr>
                <w:rFonts w:ascii="Times New Roman" w:hAnsi="Times New Roman"/>
                <w:sz w:val="22"/>
                <w:szCs w:val="22"/>
                <w:lang w:val="lt-LT" w:eastAsia="lt-LT"/>
              </w:rPr>
              <w:t>Plc</w:t>
            </w:r>
            <w:proofErr w:type="spellEnd"/>
            <w:r w:rsidRPr="0081259A">
              <w:rPr>
                <w:rFonts w:ascii="Times New Roman" w:hAnsi="Times New Roman"/>
                <w:sz w:val="22"/>
                <w:szCs w:val="22"/>
                <w:lang w:val="lt-LT" w:eastAsia="lt-LT"/>
              </w:rPr>
              <w:t>. atstovybė Lietuvoje</w:t>
            </w:r>
          </w:p>
          <w:p w:rsidR="00F6608C" w:rsidRPr="0081259A" w:rsidRDefault="00F6608C" w:rsidP="001F570A">
            <w:pPr>
              <w:jc w:val="both"/>
              <w:rPr>
                <w:rFonts w:ascii="Times New Roman" w:hAnsi="Times New Roman"/>
                <w:sz w:val="22"/>
                <w:szCs w:val="22"/>
                <w:lang w:val="lt-LT" w:eastAsia="lt-LT"/>
              </w:rPr>
            </w:pPr>
            <w:r w:rsidRPr="0081259A">
              <w:rPr>
                <w:rFonts w:ascii="Times New Roman" w:hAnsi="Times New Roman"/>
                <w:sz w:val="22"/>
                <w:szCs w:val="22"/>
                <w:lang w:val="lt-LT" w:eastAsia="lt-LT"/>
              </w:rPr>
              <w:t>Maironio 23-3,</w:t>
            </w:r>
          </w:p>
          <w:p w:rsidR="00F6608C" w:rsidRPr="0081259A" w:rsidRDefault="00F6608C" w:rsidP="001F570A">
            <w:pPr>
              <w:jc w:val="both"/>
              <w:rPr>
                <w:rFonts w:ascii="Times New Roman" w:hAnsi="Times New Roman"/>
                <w:sz w:val="22"/>
                <w:szCs w:val="22"/>
                <w:lang w:val="lt-LT" w:eastAsia="lt-LT"/>
              </w:rPr>
            </w:pPr>
            <w:r w:rsidRPr="0081259A">
              <w:rPr>
                <w:rFonts w:ascii="Times New Roman" w:hAnsi="Times New Roman"/>
                <w:sz w:val="22"/>
                <w:szCs w:val="22"/>
                <w:lang w:val="lt-LT" w:eastAsia="lt-LT"/>
              </w:rPr>
              <w:t xml:space="preserve">Vilnius </w:t>
            </w:r>
          </w:p>
          <w:p w:rsidR="00F6608C" w:rsidRPr="0081259A" w:rsidRDefault="00F6608C" w:rsidP="001F570A">
            <w:pPr>
              <w:jc w:val="both"/>
              <w:rPr>
                <w:rFonts w:ascii="Times New Roman" w:hAnsi="Times New Roman"/>
                <w:noProof/>
                <w:sz w:val="22"/>
                <w:szCs w:val="22"/>
                <w:lang w:val="lt-LT" w:eastAsia="lt-LT"/>
              </w:rPr>
            </w:pPr>
            <w:r w:rsidRPr="0081259A">
              <w:rPr>
                <w:rFonts w:ascii="Times New Roman" w:hAnsi="Times New Roman"/>
                <w:sz w:val="22"/>
                <w:szCs w:val="22"/>
                <w:lang w:val="lt-LT" w:eastAsia="lt-LT"/>
              </w:rPr>
              <w:t>Tel. +370 5 268 53 92</w:t>
            </w:r>
          </w:p>
          <w:p w:rsidR="00F6608C" w:rsidRPr="0081259A" w:rsidRDefault="00F6608C" w:rsidP="001F570A">
            <w:pPr>
              <w:rPr>
                <w:rFonts w:ascii="Times New Roman" w:hAnsi="Times New Roman"/>
                <w:sz w:val="22"/>
                <w:szCs w:val="22"/>
                <w:lang w:val="lt-LT"/>
              </w:rPr>
            </w:pPr>
          </w:p>
        </w:tc>
      </w:tr>
    </w:tbl>
    <w:p w:rsidR="00F6608C" w:rsidRPr="00613A9E" w:rsidRDefault="00F6608C" w:rsidP="00F6608C">
      <w:pPr>
        <w:rPr>
          <w:rFonts w:ascii="Times New Roman" w:hAnsi="Times New Roman"/>
          <w:sz w:val="22"/>
          <w:szCs w:val="22"/>
          <w:lang w:val="lt-LT"/>
        </w:rPr>
      </w:pPr>
      <w:r w:rsidRPr="00031133">
        <w:rPr>
          <w:rFonts w:ascii="Times New Roman" w:hAnsi="Times New Roman"/>
          <w:b/>
          <w:bCs/>
          <w:sz w:val="22"/>
          <w:szCs w:val="22"/>
          <w:lang w:val="lt-LT"/>
        </w:rPr>
        <w:t>Šis pakuotės lapelis</w:t>
      </w:r>
      <w:r w:rsidRPr="00031133">
        <w:rPr>
          <w:rFonts w:ascii="Times New Roman" w:hAnsi="Times New Roman"/>
          <w:b/>
          <w:sz w:val="22"/>
          <w:szCs w:val="22"/>
          <w:lang w:val="lt-LT"/>
        </w:rPr>
        <w:t xml:space="preserve"> paskutinį kartą peržiūrėtas </w:t>
      </w:r>
      <w:r>
        <w:rPr>
          <w:rFonts w:ascii="Times New Roman" w:hAnsi="Times New Roman"/>
          <w:b/>
          <w:sz w:val="22"/>
          <w:szCs w:val="22"/>
          <w:lang w:val="lt-LT"/>
        </w:rPr>
        <w:t>2022-01-04.</w:t>
      </w:r>
    </w:p>
    <w:p w:rsidR="00F6608C" w:rsidRPr="00613A9E" w:rsidRDefault="00F6608C" w:rsidP="00F6608C">
      <w:pPr>
        <w:numPr>
          <w:ilvl w:val="12"/>
          <w:numId w:val="0"/>
        </w:numPr>
        <w:tabs>
          <w:tab w:val="left" w:pos="567"/>
        </w:tabs>
        <w:ind w:right="-2"/>
        <w:rPr>
          <w:rFonts w:ascii="Times New Roman" w:hAnsi="Times New Roman"/>
          <w:snapToGrid w:val="0"/>
          <w:sz w:val="22"/>
          <w:szCs w:val="22"/>
          <w:lang w:val="lt-LT"/>
        </w:rPr>
      </w:pPr>
    </w:p>
    <w:p w:rsidR="00F6608C" w:rsidRPr="00031133" w:rsidRDefault="00F6608C" w:rsidP="00F6608C">
      <w:pPr>
        <w:numPr>
          <w:ilvl w:val="12"/>
          <w:numId w:val="0"/>
        </w:numPr>
        <w:tabs>
          <w:tab w:val="left" w:pos="567"/>
        </w:tabs>
        <w:ind w:right="-2"/>
        <w:rPr>
          <w:rFonts w:ascii="Times New Roman" w:hAnsi="Times New Roman"/>
          <w:snapToGrid w:val="0"/>
          <w:sz w:val="22"/>
          <w:szCs w:val="22"/>
          <w:lang w:val="lt-LT"/>
        </w:rPr>
      </w:pPr>
      <w:r w:rsidRPr="0081259A">
        <w:rPr>
          <w:rFonts w:ascii="Times New Roman" w:hAnsi="Times New Roman"/>
          <w:snapToGrid w:val="0"/>
          <w:sz w:val="22"/>
          <w:szCs w:val="22"/>
          <w:lang w:val="lt-LT"/>
        </w:rPr>
        <w:t>Išsami informacija apie šį vaistą</w:t>
      </w:r>
      <w:r w:rsidRPr="0081259A">
        <w:rPr>
          <w:rFonts w:ascii="Times New Roman" w:hAnsi="Times New Roman"/>
          <w:sz w:val="22"/>
          <w:szCs w:val="22"/>
          <w:lang w:val="lt-LT"/>
        </w:rPr>
        <w:t xml:space="preserve"> pateikiama Valstybinės vaistų kontrolės tarnybos prie Lietuvos Respublikos sveikatos apsaugos ministerijos </w:t>
      </w:r>
      <w:r w:rsidRPr="0081259A">
        <w:rPr>
          <w:rFonts w:ascii="Times New Roman" w:hAnsi="Times New Roman"/>
          <w:snapToGrid w:val="0"/>
          <w:sz w:val="22"/>
          <w:szCs w:val="22"/>
          <w:lang w:val="lt-LT"/>
        </w:rPr>
        <w:t>tinklalapyje</w:t>
      </w:r>
      <w:r w:rsidRPr="0081259A">
        <w:rPr>
          <w:rFonts w:ascii="Times New Roman" w:hAnsi="Times New Roman"/>
          <w:i/>
          <w:snapToGrid w:val="0"/>
          <w:sz w:val="22"/>
          <w:szCs w:val="22"/>
          <w:lang w:val="lt-LT"/>
        </w:rPr>
        <w:t xml:space="preserve"> </w:t>
      </w:r>
      <w:hyperlink r:id="rId8" w:history="1">
        <w:r w:rsidRPr="0081259A">
          <w:rPr>
            <w:rFonts w:ascii="Times New Roman" w:eastAsia="SimSun" w:hAnsi="Times New Roman"/>
            <w:snapToGrid w:val="0"/>
            <w:color w:val="0000FF"/>
            <w:sz w:val="22"/>
            <w:szCs w:val="22"/>
            <w:u w:val="single"/>
            <w:lang w:val="lt-LT"/>
          </w:rPr>
          <w:t>http://www.vvkt.lt/</w:t>
        </w:r>
      </w:hyperlink>
      <w:r w:rsidRPr="00031133">
        <w:rPr>
          <w:rFonts w:ascii="Times New Roman" w:hAnsi="Times New Roman"/>
          <w:snapToGrid w:val="0"/>
          <w:sz w:val="22"/>
          <w:szCs w:val="22"/>
          <w:lang w:val="lt-LT"/>
        </w:rPr>
        <w:t>.</w:t>
      </w:r>
    </w:p>
    <w:p w:rsidR="00F6608C" w:rsidRPr="00613A9E" w:rsidRDefault="00F6608C" w:rsidP="00F6608C">
      <w:pPr>
        <w:numPr>
          <w:ilvl w:val="12"/>
          <w:numId w:val="0"/>
        </w:numPr>
        <w:tabs>
          <w:tab w:val="left" w:pos="567"/>
        </w:tabs>
        <w:ind w:right="-2"/>
        <w:rPr>
          <w:rFonts w:ascii="Times New Roman" w:hAnsi="Times New Roman"/>
          <w:snapToGrid w:val="0"/>
          <w:sz w:val="22"/>
          <w:szCs w:val="22"/>
          <w:lang w:val="lt-LT"/>
        </w:rPr>
      </w:pPr>
    </w:p>
    <w:p w:rsidR="00F6608C" w:rsidRPr="00613A9E" w:rsidRDefault="00F6608C" w:rsidP="00F6608C">
      <w:pPr>
        <w:numPr>
          <w:ilvl w:val="12"/>
          <w:numId w:val="0"/>
        </w:numPr>
        <w:tabs>
          <w:tab w:val="left" w:pos="567"/>
        </w:tabs>
        <w:ind w:right="-2"/>
        <w:rPr>
          <w:rFonts w:ascii="Times New Roman" w:hAnsi="Times New Roman"/>
          <w:snapToGrid w:val="0"/>
          <w:sz w:val="22"/>
          <w:szCs w:val="22"/>
          <w:lang w:val="lt-LT"/>
        </w:rPr>
      </w:pPr>
    </w:p>
    <w:p w:rsidR="009041DB" w:rsidRDefault="009041DB">
      <w:bookmarkStart w:id="0" w:name="_GoBack"/>
      <w:bookmarkEnd w:id="0"/>
    </w:p>
    <w:sectPr w:rsidR="009041DB" w:rsidSect="00D95EF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Bold">
    <w:altName w:val="Times New Roman"/>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1F314E3A"/>
    <w:multiLevelType w:val="hybridMultilevel"/>
    <w:tmpl w:val="9B26A7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lvl>
    </w:lvlOverride>
  </w:num>
  <w:num w:numId="2">
    <w:abstractNumId w:val="0"/>
    <w:lvlOverride w:ilvl="0">
      <w:lvl w:ilvl="0">
        <w:numFmt w:val="bullet"/>
        <w:lvlText w:val="-"/>
        <w:lvlJc w:val="left"/>
        <w:pPr>
          <w:ind w:left="36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8C"/>
    <w:rsid w:val="009041DB"/>
    <w:rsid w:val="00D95EFF"/>
    <w:rsid w:val="00EE3634"/>
    <w:rsid w:val="00F660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8F183-948D-42A0-9E94-5DF8B20F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608C"/>
    <w:pPr>
      <w:spacing w:after="0" w:line="240" w:lineRule="auto"/>
    </w:pPr>
    <w:rPr>
      <w:rFonts w:ascii="Verdana" w:hAnsi="Verdana" w:cs="Times New Roman"/>
      <w:sz w:val="20"/>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608C"/>
    <w:rPr>
      <w:color w:val="0000FF"/>
      <w:u w:val="single"/>
    </w:rPr>
  </w:style>
  <w:style w:type="paragraph" w:customStyle="1" w:styleId="Default">
    <w:name w:val="Default"/>
    <w:rsid w:val="00F6608C"/>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13192</Words>
  <Characters>7520</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2022-01-04T14:44:00Z</dcterms:created>
  <dcterms:modified xsi:type="dcterms:W3CDTF">2022-01-04T14:44:00Z</dcterms:modified>
</cp:coreProperties>
</file>