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0F81E"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257B69EC"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0A9B401B"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00F6F639"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1D5094D8"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376AD56C"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188A62FF"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100488D6"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19023610"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04E0BFC2"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3D2934F1"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70E0D59E"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7C7006F4"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70C7C8E1"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3B7264E3"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2E9529C3"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2B6FFAC1"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01F37A96"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74B27001"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7C7FDA50"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4FE71AE2"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6FFF38A0"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2D2C3AE0"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14DB7AD2"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r w:rsidRPr="0057661A">
        <w:rPr>
          <w:rFonts w:ascii="Times New Roman" w:eastAsia="Calibri" w:hAnsi="Times New Roman" w:cs="Times New Roman"/>
          <w:b/>
          <w:bCs/>
          <w:lang w:val="lt-LT"/>
        </w:rPr>
        <w:t>I PRIEDAS</w:t>
      </w:r>
    </w:p>
    <w:p w14:paraId="43037CCA"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77D73B8E"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r w:rsidRPr="0057661A">
        <w:rPr>
          <w:rFonts w:ascii="Times New Roman" w:eastAsia="Calibri" w:hAnsi="Times New Roman" w:cs="Times New Roman"/>
          <w:b/>
          <w:bCs/>
          <w:lang w:val="lt-LT"/>
        </w:rPr>
        <w:t>PREPARATO CHARAKTERISTIKŲ SANTRAUKA</w:t>
      </w:r>
    </w:p>
    <w:p w14:paraId="17149F30"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bCs/>
          <w:lang w:val="lt-LT"/>
        </w:rPr>
      </w:pPr>
    </w:p>
    <w:p w14:paraId="0D2BBDCC"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br w:type="page"/>
      </w:r>
      <w:r w:rsidRPr="0057661A">
        <w:rPr>
          <w:rFonts w:ascii="Times New Roman" w:eastAsia="Calibri" w:hAnsi="Times New Roman" w:cs="Times New Roman"/>
          <w:b/>
          <w:bCs/>
          <w:lang w:val="lt-LT"/>
        </w:rPr>
        <w:lastRenderedPageBreak/>
        <w:t>1.</w:t>
      </w:r>
      <w:r w:rsidRPr="0057661A">
        <w:rPr>
          <w:rFonts w:ascii="Times New Roman" w:eastAsia="Calibri" w:hAnsi="Times New Roman" w:cs="Times New Roman"/>
          <w:b/>
          <w:bCs/>
          <w:lang w:val="lt-LT"/>
        </w:rPr>
        <w:tab/>
        <w:t>VAISTINIO PREPARATO PAVADINIMAS</w:t>
      </w:r>
    </w:p>
    <w:p w14:paraId="621CE7E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9F9EDA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bookmarkStart w:id="0" w:name="_GoBack"/>
      <w:r w:rsidRPr="0057661A">
        <w:rPr>
          <w:rFonts w:ascii="Times New Roman" w:eastAsia="Calibri" w:hAnsi="Times New Roman" w:cs="Times New Roman"/>
          <w:lang w:val="lt-LT"/>
        </w:rPr>
        <w:t xml:space="preserve">Somatuline Autogel </w:t>
      </w:r>
      <w:bookmarkEnd w:id="0"/>
      <w:r w:rsidRPr="0057661A">
        <w:rPr>
          <w:rFonts w:ascii="Times New Roman" w:eastAsia="Calibri" w:hAnsi="Times New Roman" w:cs="Times New Roman"/>
          <w:lang w:val="lt-LT"/>
        </w:rPr>
        <w:t>60 mg injekcinis tirpalas užpildytame švirkšte</w:t>
      </w:r>
    </w:p>
    <w:p w14:paraId="541FCE6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90 mg injekcinis tirpalas užpildytame švirkšte</w:t>
      </w:r>
    </w:p>
    <w:p w14:paraId="633D327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120 mg injekcinis tirpalas užpildytame švirkšte</w:t>
      </w:r>
    </w:p>
    <w:p w14:paraId="3DC69152" w14:textId="77777777" w:rsidR="0057661A" w:rsidRPr="0057661A" w:rsidRDefault="0057661A" w:rsidP="0057661A">
      <w:pPr>
        <w:tabs>
          <w:tab w:val="left" w:pos="1980"/>
        </w:tabs>
        <w:spacing w:after="0" w:line="240" w:lineRule="auto"/>
        <w:rPr>
          <w:rFonts w:ascii="Times New Roman" w:eastAsia="Calibri" w:hAnsi="Times New Roman" w:cs="Times New Roman"/>
          <w:bCs/>
          <w:lang w:val="lt-LT"/>
        </w:rPr>
      </w:pPr>
    </w:p>
    <w:p w14:paraId="05C1BB34" w14:textId="77777777" w:rsidR="0057661A" w:rsidRPr="0057661A" w:rsidRDefault="0057661A" w:rsidP="0057661A">
      <w:pPr>
        <w:tabs>
          <w:tab w:val="left" w:pos="1980"/>
        </w:tabs>
        <w:spacing w:after="0" w:line="240" w:lineRule="auto"/>
        <w:rPr>
          <w:rFonts w:ascii="Times New Roman" w:eastAsia="Calibri" w:hAnsi="Times New Roman" w:cs="Times New Roman"/>
          <w:bCs/>
          <w:lang w:val="lt-LT"/>
        </w:rPr>
      </w:pPr>
    </w:p>
    <w:p w14:paraId="74376725" w14:textId="77777777" w:rsidR="0057661A" w:rsidRPr="0057661A" w:rsidRDefault="0057661A" w:rsidP="0057661A">
      <w:pPr>
        <w:tabs>
          <w:tab w:val="left" w:pos="54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2.</w:t>
      </w:r>
      <w:r w:rsidRPr="0057661A">
        <w:rPr>
          <w:rFonts w:ascii="Times New Roman" w:eastAsia="Calibri" w:hAnsi="Times New Roman" w:cs="Times New Roman"/>
          <w:b/>
          <w:bCs/>
          <w:lang w:val="lt-LT"/>
        </w:rPr>
        <w:tab/>
        <w:t>KOKYBINĖ IR KIEKYBINĖ SUDĖTIS</w:t>
      </w:r>
    </w:p>
    <w:p w14:paraId="0C7CEB8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F657CD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Kiekviename užpildytame švirkšte yra 60 mg, 90 mg arba 120 mg lanreotido (lanreotido acetato pavidalu).</w:t>
      </w:r>
    </w:p>
    <w:p w14:paraId="6372AD7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17600B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Kiekviename užpildytame švirkšte yra lanreotido acetato persotintasis tirpalas, atitinkantis 0,246 mg lanreotido/mg tirpalo. Užpildytame švirkšte atitinkamai yra 60 mg, 90 mg ar 120 mg lanreotido injekuojamoji dozė.</w:t>
      </w:r>
    </w:p>
    <w:p w14:paraId="6705DBF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6D5A0F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Visos pagalbinės medžiagos išvardytos 6.1 skyriuje.</w:t>
      </w:r>
    </w:p>
    <w:p w14:paraId="2C8D5A6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5D21B7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874ED0A"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3.</w:t>
      </w:r>
      <w:r w:rsidRPr="0057661A">
        <w:rPr>
          <w:rFonts w:ascii="Times New Roman" w:eastAsia="Calibri" w:hAnsi="Times New Roman" w:cs="Times New Roman"/>
          <w:b/>
          <w:bCs/>
          <w:lang w:val="lt-LT"/>
        </w:rPr>
        <w:tab/>
        <w:t>FARMACINĖ FORMA</w:t>
      </w:r>
    </w:p>
    <w:p w14:paraId="28B66AA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9276B1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Injekcinis tirpalas užpildytame švirkšte.</w:t>
      </w:r>
    </w:p>
    <w:p w14:paraId="7843BE3F" w14:textId="1225791D"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Blyškiai gelsvas </w:t>
      </w:r>
      <w:r w:rsidR="00666B29" w:rsidRPr="002775A1">
        <w:rPr>
          <w:rFonts w:ascii="Times New Roman" w:eastAsia="Calibri" w:hAnsi="Times New Roman" w:cs="Times New Roman"/>
          <w:lang w:val="lt-LT"/>
        </w:rPr>
        <w:t>klampus ir persotintas</w:t>
      </w:r>
      <w:r w:rsidR="00666B29" w:rsidRPr="0057661A" w:rsidDel="00666B29">
        <w:rPr>
          <w:rFonts w:ascii="Times New Roman" w:eastAsia="Calibri" w:hAnsi="Times New Roman" w:cs="Times New Roman"/>
          <w:lang w:val="lt-LT"/>
        </w:rPr>
        <w:t xml:space="preserve"> </w:t>
      </w:r>
      <w:r w:rsidRPr="0057661A">
        <w:rPr>
          <w:rFonts w:ascii="Times New Roman" w:eastAsia="Calibri" w:hAnsi="Times New Roman" w:cs="Times New Roman"/>
          <w:lang w:val="lt-LT"/>
        </w:rPr>
        <w:t>tirpalas.</w:t>
      </w:r>
    </w:p>
    <w:p w14:paraId="59E66AF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7A1D40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650E685"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caps/>
          <w:lang w:val="lt-LT"/>
        </w:rPr>
        <w:t>4.</w:t>
      </w:r>
      <w:r w:rsidRPr="0057661A">
        <w:rPr>
          <w:rFonts w:ascii="Times New Roman" w:eastAsia="Calibri" w:hAnsi="Times New Roman" w:cs="Times New Roman"/>
          <w:b/>
          <w:bCs/>
          <w:caps/>
          <w:lang w:val="lt-LT"/>
        </w:rPr>
        <w:tab/>
      </w:r>
      <w:r w:rsidRPr="0057661A">
        <w:rPr>
          <w:rFonts w:ascii="Times New Roman" w:eastAsia="Calibri" w:hAnsi="Times New Roman" w:cs="Times New Roman"/>
          <w:b/>
          <w:bCs/>
          <w:lang w:val="lt-LT"/>
        </w:rPr>
        <w:t>KLINIKINĖ INFORMACIJA</w:t>
      </w:r>
    </w:p>
    <w:p w14:paraId="38A8301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749CFE7"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4.1</w:t>
      </w:r>
      <w:r w:rsidRPr="0057661A">
        <w:rPr>
          <w:rFonts w:ascii="Times New Roman" w:eastAsia="Calibri" w:hAnsi="Times New Roman" w:cs="Times New Roman"/>
          <w:b/>
          <w:bCs/>
          <w:lang w:val="lt-LT"/>
        </w:rPr>
        <w:tab/>
        <w:t>Terapinės indikacijos</w:t>
      </w:r>
    </w:p>
    <w:p w14:paraId="55B999D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C4F0360" w14:textId="77777777" w:rsidR="0057661A" w:rsidRPr="0057661A" w:rsidRDefault="0057661A" w:rsidP="0057661A">
      <w:pPr>
        <w:numPr>
          <w:ilvl w:val="0"/>
          <w:numId w:val="4"/>
        </w:numPr>
        <w:tabs>
          <w:tab w:val="left" w:pos="1980"/>
        </w:tabs>
        <w:spacing w:after="0" w:line="240" w:lineRule="auto"/>
        <w:ind w:left="360"/>
        <w:rPr>
          <w:rFonts w:ascii="Times New Roman" w:eastAsia="Calibri" w:hAnsi="Times New Roman" w:cs="Times New Roman"/>
          <w:lang w:val="lt-LT"/>
        </w:rPr>
      </w:pPr>
      <w:bookmarkStart w:id="1" w:name="OLE_LINK3"/>
      <w:bookmarkStart w:id="2" w:name="OLE_LINK4"/>
      <w:r w:rsidRPr="0057661A">
        <w:rPr>
          <w:rFonts w:ascii="Times New Roman" w:eastAsia="Calibri" w:hAnsi="Times New Roman" w:cs="Times New Roman"/>
          <w:lang w:val="lt-LT"/>
        </w:rPr>
        <w:t xml:space="preserve">Ilgalaikis akromegalijos gydymas tuo atveju, jeigu po operacijos ir (arba) radioterapijos augimo hormono (AH) ir (arba) į insuliną panašaus augimo faktoriaus (angl. IGF-1) kiekis kraujyje nesunormalėja arba kai chirurginis gydymas ir (arba) radioterapija nėra tinkami gydymo metodai. </w:t>
      </w:r>
    </w:p>
    <w:p w14:paraId="0E415DE8" w14:textId="77777777" w:rsidR="0057661A" w:rsidRPr="0057661A" w:rsidRDefault="0057661A" w:rsidP="0057661A">
      <w:pPr>
        <w:tabs>
          <w:tab w:val="num" w:pos="360"/>
          <w:tab w:val="left" w:pos="1980"/>
        </w:tabs>
        <w:spacing w:after="0" w:line="240" w:lineRule="auto"/>
        <w:ind w:left="360" w:hanging="360"/>
        <w:rPr>
          <w:rFonts w:ascii="Times New Roman" w:eastAsia="Calibri" w:hAnsi="Times New Roman" w:cs="Times New Roman"/>
          <w:lang w:val="lt-LT"/>
        </w:rPr>
      </w:pPr>
    </w:p>
    <w:p w14:paraId="7CBC5390" w14:textId="77777777" w:rsidR="0057661A" w:rsidRPr="0057661A" w:rsidRDefault="0057661A" w:rsidP="0057661A">
      <w:pPr>
        <w:numPr>
          <w:ilvl w:val="0"/>
          <w:numId w:val="4"/>
        </w:numPr>
        <w:spacing w:after="0" w:line="240" w:lineRule="auto"/>
        <w:ind w:left="426" w:hanging="426"/>
        <w:rPr>
          <w:rFonts w:ascii="Times New Roman" w:eastAsia="Calibri" w:hAnsi="Times New Roman" w:cs="Times New Roman"/>
          <w:lang w:val="lt-LT"/>
        </w:rPr>
      </w:pPr>
      <w:r w:rsidRPr="0057661A">
        <w:rPr>
          <w:rFonts w:ascii="Times New Roman" w:eastAsia="Calibri" w:hAnsi="Times New Roman" w:cs="Times New Roman"/>
          <w:lang w:val="lt-LT"/>
        </w:rPr>
        <w:t xml:space="preserve">Akromegalijos simptomų lengvinimas. </w:t>
      </w:r>
    </w:p>
    <w:p w14:paraId="5FDEA3B0" w14:textId="77777777" w:rsidR="0057661A" w:rsidRPr="0057661A" w:rsidRDefault="0057661A" w:rsidP="0057661A">
      <w:pPr>
        <w:tabs>
          <w:tab w:val="num" w:pos="360"/>
          <w:tab w:val="left" w:pos="1980"/>
        </w:tabs>
        <w:spacing w:after="0" w:line="240" w:lineRule="auto"/>
        <w:ind w:left="360" w:hanging="360"/>
        <w:rPr>
          <w:rFonts w:ascii="Times New Roman" w:eastAsia="Calibri" w:hAnsi="Times New Roman" w:cs="Times New Roman"/>
          <w:lang w:val="lt-LT"/>
        </w:rPr>
      </w:pPr>
    </w:p>
    <w:p w14:paraId="7B3A71D2" w14:textId="77777777" w:rsidR="0057661A" w:rsidRPr="0057661A" w:rsidRDefault="0057661A" w:rsidP="0057661A">
      <w:pPr>
        <w:numPr>
          <w:ilvl w:val="0"/>
          <w:numId w:val="4"/>
        </w:numPr>
        <w:spacing w:after="0" w:line="240" w:lineRule="auto"/>
        <w:ind w:left="426" w:hanging="426"/>
        <w:rPr>
          <w:rFonts w:ascii="Times New Roman" w:eastAsia="Calibri" w:hAnsi="Times New Roman" w:cs="Times New Roman"/>
          <w:lang w:val="lt-LT"/>
        </w:rPr>
      </w:pPr>
      <w:r w:rsidRPr="0057661A">
        <w:rPr>
          <w:rFonts w:ascii="Times New Roman" w:eastAsia="Calibri" w:hAnsi="Times New Roman" w:cs="Times New Roman"/>
          <w:lang w:val="lt-LT"/>
        </w:rPr>
        <w:t>Neuroendokrininio naviko sukeltų simptomų slopinimas.</w:t>
      </w:r>
    </w:p>
    <w:p w14:paraId="0C2D9228" w14:textId="77777777" w:rsidR="0057661A" w:rsidRPr="0057661A" w:rsidRDefault="0057661A" w:rsidP="0057661A">
      <w:pPr>
        <w:spacing w:after="0" w:line="240" w:lineRule="auto"/>
        <w:rPr>
          <w:rFonts w:ascii="Times New Roman" w:eastAsia="Calibri" w:hAnsi="Times New Roman" w:cs="Times New Roman"/>
          <w:lang w:val="lt-LT"/>
        </w:rPr>
      </w:pPr>
    </w:p>
    <w:bookmarkEnd w:id="1"/>
    <w:bookmarkEnd w:id="2"/>
    <w:p w14:paraId="4B4CCE97" w14:textId="77777777" w:rsidR="0057661A" w:rsidRPr="0057661A" w:rsidRDefault="0057661A" w:rsidP="0057661A">
      <w:pPr>
        <w:numPr>
          <w:ilvl w:val="0"/>
          <w:numId w:val="4"/>
        </w:numPr>
        <w:spacing w:after="0" w:line="240" w:lineRule="auto"/>
        <w:ind w:left="426" w:hanging="426"/>
        <w:rPr>
          <w:rFonts w:ascii="Times New Roman" w:eastAsia="Calibri" w:hAnsi="Times New Roman" w:cs="Times New Roman"/>
          <w:lang w:val="lt-LT"/>
        </w:rPr>
      </w:pPr>
      <w:r w:rsidRPr="0057661A">
        <w:rPr>
          <w:rFonts w:ascii="Times New Roman" w:eastAsia="Calibri" w:hAnsi="Times New Roman" w:cs="Times New Roman"/>
          <w:lang w:val="lt-LT"/>
        </w:rPr>
        <w:t xml:space="preserve">Gastroenteropankreatinių neuroendokrininių navikų (GEP-NEN) </w:t>
      </w:r>
      <w:r w:rsidRPr="0057661A">
        <w:rPr>
          <w:rFonts w:ascii="Times New Roman" w:eastAsia="Times New Roman" w:hAnsi="Times New Roman" w:cs="Times New Roman"/>
          <w:kern w:val="28"/>
          <w:lang w:val="lt-LT"/>
        </w:rPr>
        <w:t xml:space="preserve">G1 laipsnio ir G2 laipsnio pogrupio (Ki67 indeksas mažesnis kaip 10 %), </w:t>
      </w:r>
      <w:r w:rsidRPr="0057661A">
        <w:rPr>
          <w:rFonts w:ascii="Times New Roman" w:eastAsia="Calibri" w:hAnsi="Times New Roman" w:cs="Times New Roman"/>
          <w:lang w:val="lt-LT"/>
        </w:rPr>
        <w:t xml:space="preserve">kilusių iš vidurinės žarnos, kasos ar nežinomos kilmės, neįskaitant kilusių iš užpakalinės žarnos, gydymas suaugusiems pacientams, </w:t>
      </w:r>
      <w:r w:rsidRPr="0057661A">
        <w:rPr>
          <w:rFonts w:ascii="Times New Roman" w:eastAsia="Times New Roman" w:hAnsi="Times New Roman" w:cs="Times New Roman"/>
          <w:kern w:val="28"/>
          <w:lang w:val="lt-LT"/>
        </w:rPr>
        <w:t>kuriems yra lokaliai išplitęs navikas ir jo negalima pašalinti chirurginiu būdu,</w:t>
      </w:r>
      <w:r w:rsidRPr="0057661A">
        <w:rPr>
          <w:rFonts w:ascii="Times New Roman" w:eastAsia="Calibri" w:hAnsi="Times New Roman" w:cs="Times New Roman"/>
          <w:lang w:val="lt-LT"/>
        </w:rPr>
        <w:t xml:space="preserve"> arba metastazinė liga (žr. skyrių 5.1).</w:t>
      </w:r>
    </w:p>
    <w:p w14:paraId="5C9E4A53" w14:textId="77777777" w:rsidR="0057661A" w:rsidRPr="0057661A" w:rsidRDefault="0057661A" w:rsidP="0057661A">
      <w:pPr>
        <w:tabs>
          <w:tab w:val="num" w:pos="360"/>
          <w:tab w:val="left" w:pos="1980"/>
        </w:tabs>
        <w:spacing w:after="0" w:line="240" w:lineRule="auto"/>
        <w:ind w:left="360" w:hanging="360"/>
        <w:rPr>
          <w:rFonts w:ascii="Times New Roman" w:eastAsia="Calibri" w:hAnsi="Times New Roman" w:cs="Times New Roman"/>
          <w:lang w:val="lt-LT"/>
        </w:rPr>
      </w:pPr>
    </w:p>
    <w:p w14:paraId="3F963954"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4.2</w:t>
      </w:r>
      <w:r w:rsidRPr="0057661A">
        <w:rPr>
          <w:rFonts w:ascii="Times New Roman" w:eastAsia="Calibri" w:hAnsi="Times New Roman" w:cs="Times New Roman"/>
          <w:b/>
          <w:bCs/>
          <w:lang w:val="lt-LT"/>
        </w:rPr>
        <w:tab/>
        <w:t>Dozavimas ir vartojimo metodas</w:t>
      </w:r>
    </w:p>
    <w:p w14:paraId="012229E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6AF3DD8"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Dozavimas</w:t>
      </w:r>
    </w:p>
    <w:p w14:paraId="4D320E51" w14:textId="4B091F72" w:rsidR="002775A1" w:rsidRDefault="00666B29" w:rsidP="0057661A">
      <w:pPr>
        <w:tabs>
          <w:tab w:val="left" w:pos="1980"/>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Somatuline Autogel yra trijų stiprumų – 60 mg, 90 mg ir 120 mg lanreotido.</w:t>
      </w:r>
    </w:p>
    <w:p w14:paraId="380835A0" w14:textId="77777777" w:rsidR="00666B29" w:rsidRPr="0057661A" w:rsidRDefault="00666B29" w:rsidP="0057661A">
      <w:pPr>
        <w:tabs>
          <w:tab w:val="left" w:pos="1980"/>
        </w:tabs>
        <w:spacing w:after="0" w:line="240" w:lineRule="auto"/>
        <w:rPr>
          <w:rFonts w:ascii="Times New Roman" w:eastAsia="Calibri" w:hAnsi="Times New Roman" w:cs="Times New Roman"/>
          <w:u w:val="single"/>
          <w:lang w:val="lt-LT"/>
        </w:rPr>
      </w:pPr>
    </w:p>
    <w:p w14:paraId="6037363F" w14:textId="2782D061" w:rsidR="0057661A" w:rsidRPr="0057661A" w:rsidRDefault="0057661A" w:rsidP="0057661A">
      <w:pPr>
        <w:tabs>
          <w:tab w:val="left" w:pos="1980"/>
        </w:tabs>
        <w:spacing w:after="0" w:line="240" w:lineRule="auto"/>
        <w:rPr>
          <w:rFonts w:ascii="Times New Roman" w:eastAsia="Calibri" w:hAnsi="Times New Roman" w:cs="Times New Roman"/>
          <w:i/>
          <w:lang w:val="lt-LT"/>
        </w:rPr>
      </w:pPr>
      <w:r w:rsidRPr="0052175A">
        <w:rPr>
          <w:rFonts w:ascii="Times New Roman" w:eastAsia="Calibri" w:hAnsi="Times New Roman" w:cs="Times New Roman"/>
          <w:i/>
          <w:u w:val="single"/>
          <w:lang w:val="lt-LT"/>
        </w:rPr>
        <w:t>Akromegalij</w:t>
      </w:r>
      <w:r w:rsidR="00666B29" w:rsidRPr="0052175A">
        <w:rPr>
          <w:rFonts w:ascii="Times New Roman" w:eastAsia="Calibri" w:hAnsi="Times New Roman" w:cs="Times New Roman"/>
          <w:i/>
          <w:u w:val="single"/>
          <w:lang w:val="lt-LT"/>
        </w:rPr>
        <w:t>a</w:t>
      </w:r>
    </w:p>
    <w:p w14:paraId="4128F8B0" w14:textId="77777777" w:rsidR="0057661A" w:rsidRPr="0057661A" w:rsidRDefault="0057661A" w:rsidP="0057661A">
      <w:pPr>
        <w:tabs>
          <w:tab w:val="left" w:pos="1980"/>
        </w:tabs>
        <w:spacing w:after="0" w:line="240" w:lineRule="auto"/>
        <w:rPr>
          <w:rFonts w:ascii="Times New Roman" w:eastAsia="Calibri" w:hAnsi="Times New Roman" w:cs="Times New Roman"/>
          <w:i/>
          <w:lang w:val="lt-LT"/>
        </w:rPr>
      </w:pPr>
    </w:p>
    <w:p w14:paraId="5BD93DB2" w14:textId="48F531BF" w:rsidR="0057661A" w:rsidRPr="0057661A" w:rsidRDefault="00666B29"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Rekomenduojama pradinė </w:t>
      </w:r>
      <w:r w:rsidRPr="0057661A">
        <w:rPr>
          <w:rFonts w:ascii="Times New Roman" w:eastAsia="Calibri" w:hAnsi="Times New Roman" w:cs="Times New Roman"/>
          <w:lang w:val="lt-LT"/>
        </w:rPr>
        <w:t>60–120 mg</w:t>
      </w:r>
      <w:r>
        <w:rPr>
          <w:rFonts w:ascii="Times New Roman" w:eastAsia="Calibri" w:hAnsi="Times New Roman" w:cs="Times New Roman"/>
          <w:lang w:val="lt-LT"/>
        </w:rPr>
        <w:t xml:space="preserve"> dozė, vartojama</w:t>
      </w:r>
      <w:r w:rsidRPr="0057661A">
        <w:rPr>
          <w:rFonts w:ascii="Times New Roman" w:eastAsia="Calibri" w:hAnsi="Times New Roman" w:cs="Times New Roman"/>
          <w:lang w:val="lt-LT"/>
        </w:rPr>
        <w:t xml:space="preserve"> </w:t>
      </w:r>
      <w:r>
        <w:rPr>
          <w:rFonts w:ascii="Times New Roman" w:eastAsia="Calibri" w:hAnsi="Times New Roman" w:cs="Times New Roman"/>
          <w:lang w:val="lt-LT"/>
        </w:rPr>
        <w:t>k</w:t>
      </w:r>
      <w:r w:rsidR="0057661A" w:rsidRPr="0057661A">
        <w:rPr>
          <w:rFonts w:ascii="Times New Roman" w:eastAsia="Calibri" w:hAnsi="Times New Roman" w:cs="Times New Roman"/>
          <w:lang w:val="lt-LT"/>
        </w:rPr>
        <w:t>as 28 dienas</w:t>
      </w:r>
      <w:r>
        <w:rPr>
          <w:rFonts w:ascii="Times New Roman" w:eastAsia="Calibri" w:hAnsi="Times New Roman" w:cs="Times New Roman"/>
          <w:lang w:val="lt-LT"/>
        </w:rPr>
        <w:t>.</w:t>
      </w:r>
      <w:r w:rsidR="00605D27" w:rsidRPr="0057661A" w:rsidDel="00605D27">
        <w:rPr>
          <w:rFonts w:ascii="Times New Roman" w:eastAsia="Calibri" w:hAnsi="Times New Roman" w:cs="Times New Roman"/>
          <w:lang w:val="lt-LT"/>
        </w:rPr>
        <w:t xml:space="preserve"> </w:t>
      </w:r>
    </w:p>
    <w:p w14:paraId="30705626" w14:textId="01824674" w:rsidR="0057661A" w:rsidRPr="0057661A" w:rsidRDefault="00605D27"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Vėliau i</w:t>
      </w:r>
      <w:r w:rsidR="000926EB">
        <w:rPr>
          <w:rFonts w:ascii="Times New Roman" w:eastAsia="Calibri" w:hAnsi="Times New Roman" w:cs="Times New Roman"/>
          <w:lang w:val="lt-LT"/>
        </w:rPr>
        <w:t>ndividuali d</w:t>
      </w:r>
      <w:r w:rsidR="0057661A" w:rsidRPr="0057661A">
        <w:rPr>
          <w:rFonts w:ascii="Times New Roman" w:eastAsia="Calibri" w:hAnsi="Times New Roman" w:cs="Times New Roman"/>
          <w:lang w:val="lt-LT"/>
        </w:rPr>
        <w:t>ozė nustatoma atsižvelgiant į vaist</w:t>
      </w:r>
      <w:r w:rsidR="008324B9">
        <w:rPr>
          <w:rFonts w:ascii="Times New Roman" w:eastAsia="Calibri" w:hAnsi="Times New Roman" w:cs="Times New Roman"/>
          <w:lang w:val="lt-LT"/>
        </w:rPr>
        <w:t>ini</w:t>
      </w:r>
      <w:r w:rsidR="0057661A" w:rsidRPr="0057661A">
        <w:rPr>
          <w:rFonts w:ascii="Times New Roman" w:eastAsia="Calibri" w:hAnsi="Times New Roman" w:cs="Times New Roman"/>
          <w:lang w:val="lt-LT"/>
        </w:rPr>
        <w:t>o</w:t>
      </w:r>
      <w:r w:rsidR="008324B9">
        <w:rPr>
          <w:rFonts w:ascii="Times New Roman" w:eastAsia="Calibri" w:hAnsi="Times New Roman" w:cs="Times New Roman"/>
          <w:lang w:val="lt-LT"/>
        </w:rPr>
        <w:t xml:space="preserve"> preparato</w:t>
      </w:r>
      <w:r w:rsidR="0057661A" w:rsidRPr="0057661A">
        <w:rPr>
          <w:rFonts w:ascii="Times New Roman" w:eastAsia="Calibri" w:hAnsi="Times New Roman" w:cs="Times New Roman"/>
          <w:lang w:val="lt-LT"/>
        </w:rPr>
        <w:t xml:space="preserve"> poveikį pacientui, t.y. kiek mažėja simptomai, ir (arba) AH bei IGF-1 kiekis.</w:t>
      </w:r>
    </w:p>
    <w:p w14:paraId="1F058FDE" w14:textId="7DD5905A" w:rsidR="00666B29"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Jei</w:t>
      </w:r>
      <w:r w:rsidR="00666B29">
        <w:rPr>
          <w:rFonts w:ascii="Times New Roman" w:eastAsia="Calibri" w:hAnsi="Times New Roman" w:cs="Times New Roman"/>
          <w:lang w:val="lt-LT"/>
        </w:rPr>
        <w:t xml:space="preserve"> norimas </w:t>
      </w:r>
      <w:r w:rsidRPr="0057661A">
        <w:rPr>
          <w:rFonts w:ascii="Times New Roman" w:eastAsia="Calibri" w:hAnsi="Times New Roman" w:cs="Times New Roman"/>
          <w:lang w:val="lt-LT"/>
        </w:rPr>
        <w:t>poveikis nepa</w:t>
      </w:r>
      <w:r w:rsidR="00666B29">
        <w:rPr>
          <w:rFonts w:ascii="Times New Roman" w:eastAsia="Calibri" w:hAnsi="Times New Roman" w:cs="Times New Roman"/>
          <w:lang w:val="lt-LT"/>
        </w:rPr>
        <w:t>siekiamas</w:t>
      </w:r>
      <w:r w:rsidRPr="0057661A">
        <w:rPr>
          <w:rFonts w:ascii="Times New Roman" w:eastAsia="Calibri" w:hAnsi="Times New Roman" w:cs="Times New Roman"/>
          <w:lang w:val="lt-LT"/>
        </w:rPr>
        <w:t>, dozę galima didinti.</w:t>
      </w:r>
    </w:p>
    <w:p w14:paraId="5AB6220D" w14:textId="77777777" w:rsidR="00666B29" w:rsidRDefault="00666B29" w:rsidP="00666B29">
      <w:pPr>
        <w:tabs>
          <w:tab w:val="left" w:pos="1980"/>
        </w:tabs>
        <w:spacing w:after="0" w:line="240" w:lineRule="auto"/>
        <w:rPr>
          <w:rFonts w:ascii="Times New Roman" w:eastAsia="Calibri" w:hAnsi="Times New Roman" w:cs="Times New Roman"/>
          <w:lang w:val="lt-LT"/>
        </w:rPr>
      </w:pPr>
    </w:p>
    <w:p w14:paraId="6287BCBF" w14:textId="3DDB99D2" w:rsidR="00666B29" w:rsidRDefault="00666B29" w:rsidP="00666B2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Doz</w:t>
      </w:r>
      <w:r w:rsidR="00CC4797">
        <w:rPr>
          <w:rFonts w:ascii="Times New Roman" w:eastAsia="Calibri" w:hAnsi="Times New Roman" w:cs="Times New Roman"/>
          <w:lang w:val="lt-LT"/>
        </w:rPr>
        <w:t>ę</w:t>
      </w:r>
      <w:r>
        <w:rPr>
          <w:rFonts w:ascii="Times New Roman" w:eastAsia="Calibri" w:hAnsi="Times New Roman" w:cs="Times New Roman"/>
          <w:lang w:val="lt-LT"/>
        </w:rPr>
        <w:t xml:space="preserve"> galima didinti, jei AH kiekis yra daugiau kaip 2,5 ng/ml.</w:t>
      </w:r>
    </w:p>
    <w:p w14:paraId="0C60E034" w14:textId="77777777" w:rsidR="00666B29" w:rsidRDefault="00666B29" w:rsidP="00666B29">
      <w:pPr>
        <w:tabs>
          <w:tab w:val="left" w:pos="1980"/>
        </w:tabs>
        <w:spacing w:after="0" w:line="240" w:lineRule="auto"/>
        <w:rPr>
          <w:rFonts w:ascii="Times New Roman" w:eastAsia="Calibri" w:hAnsi="Times New Roman" w:cs="Times New Roman"/>
          <w:lang w:val="lt-LT"/>
        </w:rPr>
      </w:pPr>
    </w:p>
    <w:p w14:paraId="6D11E4E9" w14:textId="26F3C5A5" w:rsidR="00666B29" w:rsidRPr="0057661A" w:rsidRDefault="00666B29" w:rsidP="00666B2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AH kiekiui esant tarp 2,5 ng/ml ir 1 ng/ml</w:t>
      </w:r>
      <w:r w:rsidR="00095209">
        <w:rPr>
          <w:rFonts w:ascii="Times New Roman" w:eastAsia="Calibri" w:hAnsi="Times New Roman" w:cs="Times New Roman"/>
          <w:lang w:val="lt-LT"/>
        </w:rPr>
        <w:t>,</w:t>
      </w:r>
      <w:r>
        <w:rPr>
          <w:rFonts w:ascii="Times New Roman" w:eastAsia="Calibri" w:hAnsi="Times New Roman" w:cs="Times New Roman"/>
          <w:lang w:val="lt-LT"/>
        </w:rPr>
        <w:t xml:space="preserve"> galima palikti tą pačią dozę, jei pagal amžių pritaikytas IGF-1 kiekis yra normalus.</w:t>
      </w:r>
    </w:p>
    <w:p w14:paraId="18452ECE" w14:textId="77777777" w:rsidR="00666B29" w:rsidRDefault="00666B29" w:rsidP="0057661A">
      <w:pPr>
        <w:tabs>
          <w:tab w:val="left" w:pos="1980"/>
        </w:tabs>
        <w:spacing w:after="0" w:line="240" w:lineRule="auto"/>
        <w:rPr>
          <w:rFonts w:ascii="Times New Roman" w:eastAsia="Calibri" w:hAnsi="Times New Roman" w:cs="Times New Roman"/>
          <w:lang w:val="lt-LT"/>
        </w:rPr>
      </w:pPr>
    </w:p>
    <w:p w14:paraId="4ECEC34F" w14:textId="4848E6E1"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Jei liga visiškai kontroliuojama (nustačius, kad AH yra mažiau kaip 1 ng/ml, sunormalėjus IGF-1 kiekiui ir </w:t>
      </w:r>
      <w:r w:rsidR="00F1763C">
        <w:rPr>
          <w:rFonts w:ascii="Times New Roman" w:eastAsia="Calibri" w:hAnsi="Times New Roman" w:cs="Times New Roman"/>
          <w:lang w:val="lt-LT"/>
        </w:rPr>
        <w:t>(</w:t>
      </w:r>
      <w:r w:rsidRPr="0057661A">
        <w:rPr>
          <w:rFonts w:ascii="Times New Roman" w:eastAsia="Calibri" w:hAnsi="Times New Roman" w:cs="Times New Roman"/>
          <w:lang w:val="lt-LT"/>
        </w:rPr>
        <w:t>ar</w:t>
      </w:r>
      <w:r w:rsidR="00F1763C">
        <w:rPr>
          <w:rFonts w:ascii="Times New Roman" w:eastAsia="Calibri" w:hAnsi="Times New Roman" w:cs="Times New Roman"/>
          <w:lang w:val="lt-LT"/>
        </w:rPr>
        <w:t>)</w:t>
      </w:r>
      <w:r w:rsidRPr="0057661A">
        <w:rPr>
          <w:rFonts w:ascii="Times New Roman" w:eastAsia="Calibri" w:hAnsi="Times New Roman" w:cs="Times New Roman"/>
          <w:lang w:val="lt-LT"/>
        </w:rPr>
        <w:t xml:space="preserve"> išnykus simptomams), vaist</w:t>
      </w:r>
      <w:r w:rsidR="00666B29">
        <w:rPr>
          <w:rFonts w:ascii="Times New Roman" w:eastAsia="Calibri" w:hAnsi="Times New Roman" w:cs="Times New Roman"/>
          <w:lang w:val="lt-LT"/>
        </w:rPr>
        <w:t>ini</w:t>
      </w:r>
      <w:r w:rsidRPr="0057661A">
        <w:rPr>
          <w:rFonts w:ascii="Times New Roman" w:eastAsia="Calibri" w:hAnsi="Times New Roman" w:cs="Times New Roman"/>
          <w:lang w:val="lt-LT"/>
        </w:rPr>
        <w:t>o</w:t>
      </w:r>
      <w:r w:rsidR="00666B29">
        <w:rPr>
          <w:rFonts w:ascii="Times New Roman" w:eastAsia="Calibri" w:hAnsi="Times New Roman" w:cs="Times New Roman"/>
          <w:lang w:val="lt-LT"/>
        </w:rPr>
        <w:t xml:space="preserve"> preparato</w:t>
      </w:r>
      <w:r w:rsidRPr="0057661A">
        <w:rPr>
          <w:rFonts w:ascii="Times New Roman" w:eastAsia="Calibri" w:hAnsi="Times New Roman" w:cs="Times New Roman"/>
          <w:lang w:val="lt-LT"/>
        </w:rPr>
        <w:t xml:space="preserve"> dozę galima mažinti.</w:t>
      </w:r>
    </w:p>
    <w:p w14:paraId="6D278B4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1174457" w14:textId="13840C96"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Pacientai, kurių liga gerai kontroliuojama somatostatino analogais, gali būti gydomi Somatuline Autogel 120 mg kas 42</w:t>
      </w:r>
      <w:r w:rsidR="00666B29">
        <w:rPr>
          <w:rFonts w:ascii="Times New Roman" w:eastAsia="Calibri" w:hAnsi="Times New Roman" w:cs="Times New Roman"/>
          <w:lang w:val="lt-LT"/>
        </w:rPr>
        <w:t xml:space="preserve"> ar </w:t>
      </w:r>
      <w:r w:rsidRPr="0057661A">
        <w:rPr>
          <w:rFonts w:ascii="Times New Roman" w:eastAsia="Calibri" w:hAnsi="Times New Roman" w:cs="Times New Roman"/>
          <w:lang w:val="lt-LT"/>
        </w:rPr>
        <w:t>56</w:t>
      </w:r>
      <w:r w:rsidR="00666B29">
        <w:rPr>
          <w:rFonts w:ascii="Times New Roman" w:eastAsia="Calibri" w:hAnsi="Times New Roman" w:cs="Times New Roman"/>
          <w:lang w:val="lt-LT"/>
        </w:rPr>
        <w:t> </w:t>
      </w:r>
      <w:r w:rsidRPr="0057661A">
        <w:rPr>
          <w:rFonts w:ascii="Times New Roman" w:eastAsia="Calibri" w:hAnsi="Times New Roman" w:cs="Times New Roman"/>
          <w:lang w:val="lt-LT"/>
        </w:rPr>
        <w:t>dienas.</w:t>
      </w:r>
      <w:r w:rsidR="00666B29">
        <w:rPr>
          <w:rFonts w:ascii="Times New Roman" w:eastAsia="Calibri" w:hAnsi="Times New Roman" w:cs="Times New Roman"/>
          <w:lang w:val="lt-LT"/>
        </w:rPr>
        <w:t xml:space="preserve"> Pavyzdžiui</w:t>
      </w:r>
      <w:r w:rsidR="00666B29" w:rsidRPr="00666B29">
        <w:rPr>
          <w:rFonts w:ascii="Times New Roman" w:eastAsia="Calibri" w:hAnsi="Times New Roman" w:cs="Times New Roman"/>
          <w:lang w:val="lt-LT"/>
        </w:rPr>
        <w:t xml:space="preserve">, </w:t>
      </w:r>
      <w:r w:rsidR="00666B29">
        <w:rPr>
          <w:rFonts w:ascii="Times New Roman" w:eastAsia="Calibri" w:hAnsi="Times New Roman" w:cs="Times New Roman"/>
          <w:lang w:val="lt-LT"/>
        </w:rPr>
        <w:t>pacientai, kurių būklė yra gerai kontroliuojama kas 28 dienas leidžiant Somatuline Autogel 60 mg, gali būti gydomi skiriant Somatuline Autogel 120 </w:t>
      </w:r>
      <w:r w:rsidR="00666B29" w:rsidRPr="00666B29">
        <w:rPr>
          <w:rFonts w:ascii="Times New Roman" w:eastAsia="Calibri" w:hAnsi="Times New Roman" w:cs="Times New Roman"/>
          <w:lang w:val="lt-LT"/>
        </w:rPr>
        <w:t>mg</w:t>
      </w:r>
      <w:r w:rsidR="00666B29">
        <w:rPr>
          <w:rFonts w:ascii="Times New Roman" w:eastAsia="Calibri" w:hAnsi="Times New Roman" w:cs="Times New Roman"/>
          <w:lang w:val="lt-LT"/>
        </w:rPr>
        <w:t xml:space="preserve"> kas 56 dienas, ir pacientai, kurių būklė yra gerai kontroliuojama kas 28 dienas leidžiant Somatuline Autogel 90 mg, gali būti gydomi skiriant Somatuline Autogel 120 </w:t>
      </w:r>
      <w:r w:rsidR="00666B29" w:rsidRPr="00666B29">
        <w:rPr>
          <w:rFonts w:ascii="Times New Roman" w:eastAsia="Calibri" w:hAnsi="Times New Roman" w:cs="Times New Roman"/>
          <w:lang w:val="lt-LT"/>
        </w:rPr>
        <w:t>mg</w:t>
      </w:r>
      <w:r w:rsidR="00666B29">
        <w:rPr>
          <w:rFonts w:ascii="Times New Roman" w:eastAsia="Calibri" w:hAnsi="Times New Roman" w:cs="Times New Roman"/>
          <w:lang w:val="lt-LT"/>
        </w:rPr>
        <w:t xml:space="preserve"> kas 42 dienas.</w:t>
      </w:r>
    </w:p>
    <w:p w14:paraId="14A588C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D7C5B6F" w14:textId="693337CD" w:rsidR="0057661A" w:rsidRPr="00CB5334" w:rsidRDefault="00446DD5" w:rsidP="0057661A">
      <w:pPr>
        <w:tabs>
          <w:tab w:val="left" w:pos="1980"/>
        </w:tabs>
        <w:spacing w:after="0" w:line="240" w:lineRule="auto"/>
        <w:rPr>
          <w:rFonts w:ascii="Times New Roman" w:eastAsia="Calibri" w:hAnsi="Times New Roman" w:cs="Times New Roman"/>
          <w:lang w:val="lt-LT"/>
        </w:rPr>
      </w:pPr>
      <w:r w:rsidRPr="000C2434">
        <w:rPr>
          <w:rFonts w:ascii="Times New Roman" w:eastAsia="Calibri" w:hAnsi="Times New Roman" w:cs="Times New Roman"/>
          <w:lang w:val="lt-LT"/>
        </w:rPr>
        <w:t>Jei yra klinikinių indikacijų, reikia taikyti ilgalaikį simptomų</w:t>
      </w:r>
      <w:r w:rsidR="00CE38C8">
        <w:rPr>
          <w:rFonts w:ascii="Times New Roman" w:eastAsia="Calibri" w:hAnsi="Times New Roman" w:cs="Times New Roman"/>
          <w:lang w:val="lt-LT"/>
        </w:rPr>
        <w:t>, AG ir IGF-1 kiekio</w:t>
      </w:r>
      <w:r w:rsidRPr="000C2434">
        <w:rPr>
          <w:rFonts w:ascii="Times New Roman" w:eastAsia="Calibri" w:hAnsi="Times New Roman" w:cs="Times New Roman"/>
          <w:lang w:val="lt-LT"/>
        </w:rPr>
        <w:t xml:space="preserve"> stebėjimą</w:t>
      </w:r>
      <w:r w:rsidR="001212AE" w:rsidRPr="000C2434">
        <w:rPr>
          <w:rFonts w:ascii="Times New Roman" w:hAnsi="Times New Roman" w:cs="Times New Roman"/>
          <w:noProof/>
        </w:rPr>
        <w:t>.</w:t>
      </w:r>
    </w:p>
    <w:p w14:paraId="16CC8CD1" w14:textId="77777777" w:rsidR="0057661A" w:rsidRDefault="0057661A" w:rsidP="0057661A">
      <w:pPr>
        <w:tabs>
          <w:tab w:val="left" w:pos="1980"/>
        </w:tabs>
        <w:spacing w:after="0" w:line="240" w:lineRule="auto"/>
        <w:rPr>
          <w:rFonts w:ascii="Times New Roman" w:eastAsia="Calibri" w:hAnsi="Times New Roman" w:cs="Times New Roman"/>
          <w:i/>
          <w:lang w:val="lt-LT"/>
        </w:rPr>
      </w:pPr>
    </w:p>
    <w:p w14:paraId="05003D15" w14:textId="6640530E" w:rsidR="00CE38C8" w:rsidRDefault="00CE38C8" w:rsidP="0057661A">
      <w:pPr>
        <w:tabs>
          <w:tab w:val="left" w:pos="1980"/>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Su neuroendokrininiais navikais susiję simptomai</w:t>
      </w:r>
    </w:p>
    <w:p w14:paraId="1A42854B" w14:textId="494C90D9" w:rsidR="00CE38C8" w:rsidRDefault="00CE38C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Rekomenduojama pradinė </w:t>
      </w:r>
      <w:r w:rsidRPr="0057661A">
        <w:rPr>
          <w:rFonts w:ascii="Times New Roman" w:eastAsia="Calibri" w:hAnsi="Times New Roman" w:cs="Times New Roman"/>
          <w:lang w:val="lt-LT"/>
        </w:rPr>
        <w:t>60–120 mg</w:t>
      </w:r>
      <w:r>
        <w:rPr>
          <w:rFonts w:ascii="Times New Roman" w:eastAsia="Calibri" w:hAnsi="Times New Roman" w:cs="Times New Roman"/>
          <w:lang w:val="lt-LT"/>
        </w:rPr>
        <w:t xml:space="preserve"> dozė, vartojama</w:t>
      </w:r>
      <w:r w:rsidRPr="0057661A">
        <w:rPr>
          <w:rFonts w:ascii="Times New Roman" w:eastAsia="Calibri" w:hAnsi="Times New Roman" w:cs="Times New Roman"/>
          <w:lang w:val="lt-LT"/>
        </w:rPr>
        <w:t xml:space="preserve"> </w:t>
      </w:r>
      <w:r>
        <w:rPr>
          <w:rFonts w:ascii="Times New Roman" w:eastAsia="Calibri" w:hAnsi="Times New Roman" w:cs="Times New Roman"/>
          <w:lang w:val="lt-LT"/>
        </w:rPr>
        <w:t>kas 28 </w:t>
      </w:r>
      <w:r w:rsidRPr="0057661A">
        <w:rPr>
          <w:rFonts w:ascii="Times New Roman" w:eastAsia="Calibri" w:hAnsi="Times New Roman" w:cs="Times New Roman"/>
          <w:lang w:val="lt-LT"/>
        </w:rPr>
        <w:t>dienas</w:t>
      </w:r>
      <w:r>
        <w:rPr>
          <w:rFonts w:ascii="Times New Roman" w:eastAsia="Calibri" w:hAnsi="Times New Roman" w:cs="Times New Roman"/>
          <w:lang w:val="lt-LT"/>
        </w:rPr>
        <w:t>.</w:t>
      </w:r>
    </w:p>
    <w:p w14:paraId="7092935F" w14:textId="77777777" w:rsidR="00CE38C8" w:rsidRDefault="00CE38C8" w:rsidP="0057661A">
      <w:pPr>
        <w:tabs>
          <w:tab w:val="left" w:pos="1980"/>
        </w:tabs>
        <w:spacing w:after="0" w:line="240" w:lineRule="auto"/>
        <w:rPr>
          <w:rFonts w:ascii="Times New Roman" w:eastAsia="Calibri" w:hAnsi="Times New Roman" w:cs="Times New Roman"/>
          <w:i/>
          <w:lang w:val="lt-LT"/>
        </w:rPr>
      </w:pPr>
    </w:p>
    <w:p w14:paraId="34C0627E" w14:textId="0D186381" w:rsidR="00CE38C8" w:rsidRDefault="00CE38C8" w:rsidP="00CE38C8">
      <w:pPr>
        <w:pStyle w:val="Text"/>
        <w:spacing w:before="0" w:after="0"/>
        <w:ind w:left="0"/>
        <w:rPr>
          <w:noProof/>
          <w:sz w:val="22"/>
          <w:szCs w:val="22"/>
        </w:rPr>
      </w:pPr>
      <w:r>
        <w:rPr>
          <w:noProof/>
          <w:sz w:val="22"/>
          <w:szCs w:val="22"/>
        </w:rPr>
        <w:t>Vėliau dozė turi būti pritaikoma individualiai, atsižvelgiant į pasireiškusį simptomų palengvėjimo laipsnį. Didžiausia rekomenduojama Somatuline Autogel dozė yra 120 mg kas 28 dienas</w:t>
      </w:r>
      <w:r w:rsidRPr="00F94338">
        <w:rPr>
          <w:noProof/>
          <w:sz w:val="22"/>
          <w:szCs w:val="22"/>
        </w:rPr>
        <w:t>.</w:t>
      </w:r>
    </w:p>
    <w:p w14:paraId="538F546A" w14:textId="77777777" w:rsidR="00CE38C8" w:rsidRDefault="00CE38C8" w:rsidP="00CE38C8">
      <w:pPr>
        <w:pStyle w:val="Text"/>
        <w:spacing w:before="0" w:after="0"/>
        <w:ind w:left="0"/>
        <w:rPr>
          <w:noProof/>
          <w:sz w:val="22"/>
          <w:szCs w:val="22"/>
        </w:rPr>
      </w:pPr>
    </w:p>
    <w:p w14:paraId="59B649D9" w14:textId="70F21C89" w:rsidR="00CE38C8" w:rsidRPr="0057661A" w:rsidRDefault="00CE38C8" w:rsidP="00CE38C8">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Pacientai, kurių liga gerai kontroliuojama somatostatino analogais, gali būti gydomi Somatuline Autogel 120 mg kas 42</w:t>
      </w:r>
      <w:r>
        <w:rPr>
          <w:rFonts w:ascii="Times New Roman" w:eastAsia="Calibri" w:hAnsi="Times New Roman" w:cs="Times New Roman"/>
          <w:lang w:val="lt-LT"/>
        </w:rPr>
        <w:t xml:space="preserve"> ar </w:t>
      </w:r>
      <w:r w:rsidRPr="0057661A">
        <w:rPr>
          <w:rFonts w:ascii="Times New Roman" w:eastAsia="Calibri" w:hAnsi="Times New Roman" w:cs="Times New Roman"/>
          <w:lang w:val="lt-LT"/>
        </w:rPr>
        <w:t>56</w:t>
      </w:r>
      <w:r>
        <w:rPr>
          <w:rFonts w:ascii="Times New Roman" w:eastAsia="Calibri" w:hAnsi="Times New Roman" w:cs="Times New Roman"/>
          <w:lang w:val="lt-LT"/>
        </w:rPr>
        <w:t> </w:t>
      </w:r>
      <w:r w:rsidRPr="0057661A">
        <w:rPr>
          <w:rFonts w:ascii="Times New Roman" w:eastAsia="Calibri" w:hAnsi="Times New Roman" w:cs="Times New Roman"/>
          <w:lang w:val="lt-LT"/>
        </w:rPr>
        <w:t>dienas.</w:t>
      </w:r>
      <w:r>
        <w:rPr>
          <w:rFonts w:ascii="Times New Roman" w:eastAsia="Calibri" w:hAnsi="Times New Roman" w:cs="Times New Roman"/>
          <w:lang w:val="lt-LT"/>
        </w:rPr>
        <w:t xml:space="preserve"> Pavyzdžiui</w:t>
      </w:r>
      <w:r w:rsidRPr="00666B29">
        <w:rPr>
          <w:rFonts w:ascii="Times New Roman" w:eastAsia="Calibri" w:hAnsi="Times New Roman" w:cs="Times New Roman"/>
          <w:lang w:val="lt-LT"/>
        </w:rPr>
        <w:t xml:space="preserve">, </w:t>
      </w:r>
      <w:r>
        <w:rPr>
          <w:rFonts w:ascii="Times New Roman" w:eastAsia="Calibri" w:hAnsi="Times New Roman" w:cs="Times New Roman"/>
          <w:lang w:val="lt-LT"/>
        </w:rPr>
        <w:t>pacientai, kurių būklė yra gerai kontroliuojama kas 28 dienas leidžiant Somatuline Autogel 60 mg, gali būti gydomi skiriant Somatuline Autogel 120 </w:t>
      </w:r>
      <w:r w:rsidRPr="00666B29">
        <w:rPr>
          <w:rFonts w:ascii="Times New Roman" w:eastAsia="Calibri" w:hAnsi="Times New Roman" w:cs="Times New Roman"/>
          <w:lang w:val="lt-LT"/>
        </w:rPr>
        <w:t>mg</w:t>
      </w:r>
      <w:r>
        <w:rPr>
          <w:rFonts w:ascii="Times New Roman" w:eastAsia="Calibri" w:hAnsi="Times New Roman" w:cs="Times New Roman"/>
          <w:lang w:val="lt-LT"/>
        </w:rPr>
        <w:t xml:space="preserve"> kas 56 dienas, ir pacientai, kurių būklė yra gerai kontroliuojama kas 28 dienas leidžiant Somatuline Autogel 90 mg, gali būti gydomi skiriant Somatuline Autogel 120 </w:t>
      </w:r>
      <w:r w:rsidRPr="00666B29">
        <w:rPr>
          <w:rFonts w:ascii="Times New Roman" w:eastAsia="Calibri" w:hAnsi="Times New Roman" w:cs="Times New Roman"/>
          <w:lang w:val="lt-LT"/>
        </w:rPr>
        <w:t>mg</w:t>
      </w:r>
      <w:r>
        <w:rPr>
          <w:rFonts w:ascii="Times New Roman" w:eastAsia="Calibri" w:hAnsi="Times New Roman" w:cs="Times New Roman"/>
          <w:lang w:val="lt-LT"/>
        </w:rPr>
        <w:t xml:space="preserve"> kas 42 dienas. Keičiant dozavimo intervalą į ilgesnį</w:t>
      </w:r>
      <w:r w:rsidR="00095209">
        <w:rPr>
          <w:rFonts w:ascii="Times New Roman" w:eastAsia="Calibri" w:hAnsi="Times New Roman" w:cs="Times New Roman"/>
          <w:lang w:val="lt-LT"/>
        </w:rPr>
        <w:t>,</w:t>
      </w:r>
      <w:r>
        <w:rPr>
          <w:rFonts w:ascii="Times New Roman" w:eastAsia="Calibri" w:hAnsi="Times New Roman" w:cs="Times New Roman"/>
          <w:lang w:val="lt-LT"/>
        </w:rPr>
        <w:t xml:space="preserve"> reikia atidžiai stebėti simptomus.</w:t>
      </w:r>
    </w:p>
    <w:p w14:paraId="1BCD79A5" w14:textId="77777777" w:rsidR="00CE38C8" w:rsidRPr="0057661A" w:rsidRDefault="00CE38C8" w:rsidP="0057661A">
      <w:pPr>
        <w:tabs>
          <w:tab w:val="left" w:pos="1980"/>
        </w:tabs>
        <w:spacing w:after="0" w:line="240" w:lineRule="auto"/>
        <w:rPr>
          <w:rFonts w:ascii="Times New Roman" w:eastAsia="Calibri" w:hAnsi="Times New Roman" w:cs="Times New Roman"/>
          <w:i/>
          <w:lang w:val="lt-LT"/>
        </w:rPr>
      </w:pPr>
    </w:p>
    <w:p w14:paraId="4042D916" w14:textId="6CF0988C" w:rsidR="0057661A" w:rsidRPr="0052175A" w:rsidRDefault="0057661A" w:rsidP="0057661A">
      <w:pPr>
        <w:tabs>
          <w:tab w:val="left" w:pos="1980"/>
        </w:tabs>
        <w:spacing w:after="0" w:line="240" w:lineRule="auto"/>
        <w:rPr>
          <w:rFonts w:ascii="Times New Roman" w:eastAsia="Calibri" w:hAnsi="Times New Roman" w:cs="Times New Roman"/>
          <w:i/>
          <w:u w:val="single"/>
          <w:lang w:val="lt-LT"/>
        </w:rPr>
      </w:pPr>
      <w:r w:rsidRPr="0052175A">
        <w:rPr>
          <w:rFonts w:ascii="Times New Roman" w:eastAsia="Calibri" w:hAnsi="Times New Roman" w:cs="Times New Roman"/>
          <w:i/>
          <w:u w:val="single"/>
          <w:lang w:val="lt-LT"/>
        </w:rPr>
        <w:t>Vidurinės žarnos, kasos ar nežinomos kilmės (G1 laipsnio ir G2 laipsnio pogrupio (Ki67 indeksas mažesnis kaip 10 %) gastroenteropankreatiniams neuroendokrininiams navikams</w:t>
      </w:r>
      <w:r w:rsidR="001E25AF" w:rsidRPr="0052175A">
        <w:rPr>
          <w:rFonts w:ascii="Times New Roman" w:eastAsia="Calibri" w:hAnsi="Times New Roman" w:cs="Times New Roman"/>
          <w:i/>
          <w:u w:val="single"/>
          <w:lang w:val="lt-LT"/>
        </w:rPr>
        <w:t xml:space="preserve"> (GEP-NEN)</w:t>
      </w:r>
      <w:r w:rsidRPr="0052175A">
        <w:rPr>
          <w:rFonts w:ascii="Times New Roman" w:eastAsia="Calibri" w:hAnsi="Times New Roman" w:cs="Times New Roman"/>
          <w:i/>
          <w:u w:val="single"/>
          <w:lang w:val="lt-LT"/>
        </w:rPr>
        <w:t>, neįskaitant kilusių iš užpakalinės žarnos, gydymas suaugusiems pacientams su lokaliai išplitusiu naviku, kurio negalima pašalinti chirurginiu būdu arba metastazine liga</w:t>
      </w:r>
    </w:p>
    <w:p w14:paraId="5F8EEC72" w14:textId="2820BC09"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Rekomenduojama dozė yra viena Somatuline Autogel 120 mg injekcija, </w:t>
      </w:r>
      <w:r w:rsidR="001E25AF">
        <w:rPr>
          <w:rFonts w:ascii="Times New Roman" w:eastAsia="Calibri" w:hAnsi="Times New Roman" w:cs="Times New Roman"/>
          <w:lang w:val="lt-LT"/>
        </w:rPr>
        <w:t>leidžiama</w:t>
      </w:r>
      <w:r w:rsidR="001E25AF"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kas 28</w:t>
      </w:r>
      <w:r w:rsidR="00155956">
        <w:rPr>
          <w:rFonts w:ascii="Times New Roman" w:eastAsia="Calibri" w:hAnsi="Times New Roman" w:cs="Times New Roman"/>
          <w:lang w:val="lt-LT"/>
        </w:rPr>
        <w:t> </w:t>
      </w:r>
      <w:r w:rsidRPr="0057661A">
        <w:rPr>
          <w:rFonts w:ascii="Times New Roman" w:eastAsia="Calibri" w:hAnsi="Times New Roman" w:cs="Times New Roman"/>
          <w:lang w:val="lt-LT"/>
        </w:rPr>
        <w:t>dien</w:t>
      </w:r>
      <w:r w:rsidR="00155956">
        <w:rPr>
          <w:rFonts w:ascii="Times New Roman" w:eastAsia="Calibri" w:hAnsi="Times New Roman" w:cs="Times New Roman"/>
          <w:lang w:val="lt-LT"/>
        </w:rPr>
        <w:t>a</w:t>
      </w:r>
      <w:r w:rsidRPr="0057661A">
        <w:rPr>
          <w:rFonts w:ascii="Times New Roman" w:eastAsia="Calibri" w:hAnsi="Times New Roman" w:cs="Times New Roman"/>
          <w:lang w:val="lt-LT"/>
        </w:rPr>
        <w:t>s. Gydym</w:t>
      </w:r>
      <w:r w:rsidR="00155956">
        <w:rPr>
          <w:rFonts w:ascii="Times New Roman" w:eastAsia="Calibri" w:hAnsi="Times New Roman" w:cs="Times New Roman"/>
          <w:lang w:val="lt-LT"/>
        </w:rPr>
        <w:t>as</w:t>
      </w:r>
      <w:r w:rsidRPr="0057661A">
        <w:rPr>
          <w:rFonts w:ascii="Times New Roman" w:eastAsia="Calibri" w:hAnsi="Times New Roman" w:cs="Times New Roman"/>
          <w:lang w:val="lt-LT"/>
        </w:rPr>
        <w:t xml:space="preserve"> Somatuline Autogel </w:t>
      </w:r>
      <w:r w:rsidR="00155956">
        <w:rPr>
          <w:rFonts w:ascii="Times New Roman" w:eastAsia="Calibri" w:hAnsi="Times New Roman" w:cs="Times New Roman"/>
          <w:lang w:val="lt-LT"/>
        </w:rPr>
        <w:t>tęsiamas</w:t>
      </w:r>
      <w:r w:rsidRPr="0057661A">
        <w:rPr>
          <w:rFonts w:ascii="Times New Roman" w:eastAsia="Calibri" w:hAnsi="Times New Roman" w:cs="Times New Roman"/>
          <w:lang w:val="lt-LT"/>
        </w:rPr>
        <w:t xml:space="preserve"> tol, kol tai būtina naviko kontrolei.</w:t>
      </w:r>
    </w:p>
    <w:p w14:paraId="0911A7E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562541C" w14:textId="77777777" w:rsidR="0057661A" w:rsidRPr="0052175A" w:rsidRDefault="0057661A" w:rsidP="0057661A">
      <w:pPr>
        <w:tabs>
          <w:tab w:val="left" w:pos="1980"/>
        </w:tabs>
        <w:spacing w:after="0" w:line="240" w:lineRule="auto"/>
        <w:rPr>
          <w:rFonts w:ascii="Times New Roman" w:eastAsia="Calibri" w:hAnsi="Times New Roman" w:cs="Times New Roman"/>
          <w:i/>
          <w:u w:val="single"/>
          <w:lang w:val="lt-LT"/>
        </w:rPr>
      </w:pPr>
      <w:r w:rsidRPr="0052175A">
        <w:rPr>
          <w:rFonts w:ascii="Times New Roman" w:eastAsia="Calibri" w:hAnsi="Times New Roman" w:cs="Times New Roman"/>
          <w:i/>
          <w:iCs/>
          <w:u w:val="single"/>
          <w:lang w:val="lt-LT"/>
        </w:rPr>
        <w:t>Pacientams, kurių inkstų ir (arba) kepenų funkcija sutrikusi</w:t>
      </w:r>
      <w:r w:rsidRPr="0052175A">
        <w:rPr>
          <w:rFonts w:ascii="Times New Roman" w:eastAsia="Calibri" w:hAnsi="Times New Roman" w:cs="Times New Roman"/>
          <w:i/>
          <w:u w:val="single"/>
          <w:lang w:val="lt-LT"/>
        </w:rPr>
        <w:t xml:space="preserve"> </w:t>
      </w:r>
    </w:p>
    <w:p w14:paraId="284162D5" w14:textId="14B4A421"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Dėl plataus lanreotido panaudojimo spektro </w:t>
      </w:r>
      <w:r w:rsidR="00155956">
        <w:rPr>
          <w:rFonts w:ascii="Times New Roman" w:eastAsia="Calibri" w:hAnsi="Times New Roman" w:cs="Times New Roman"/>
          <w:lang w:val="lt-LT"/>
        </w:rPr>
        <w:t>pacientams, kuriems yra</w:t>
      </w:r>
      <w:r w:rsidRPr="0057661A">
        <w:rPr>
          <w:rFonts w:ascii="Times New Roman" w:eastAsia="Calibri" w:hAnsi="Times New Roman" w:cs="Times New Roman"/>
          <w:lang w:val="lt-LT"/>
        </w:rPr>
        <w:t xml:space="preserve"> inkstų arba kepenų funkcij</w:t>
      </w:r>
      <w:r w:rsidR="00155956">
        <w:rPr>
          <w:rFonts w:ascii="Times New Roman" w:eastAsia="Calibri" w:hAnsi="Times New Roman" w:cs="Times New Roman"/>
          <w:lang w:val="lt-LT"/>
        </w:rPr>
        <w:t>os sutrikimas,</w:t>
      </w:r>
      <w:r w:rsidRPr="0057661A">
        <w:rPr>
          <w:rFonts w:ascii="Times New Roman" w:eastAsia="Calibri" w:hAnsi="Times New Roman" w:cs="Times New Roman"/>
          <w:lang w:val="lt-LT"/>
        </w:rPr>
        <w:t xml:space="preserve"> dozės koreguoti nereikia (žr. 5.2 skyrių</w:t>
      </w:r>
      <w:r w:rsidR="00155956">
        <w:rPr>
          <w:rFonts w:ascii="Times New Roman" w:eastAsia="Calibri" w:hAnsi="Times New Roman" w:cs="Times New Roman"/>
          <w:lang w:val="lt-LT"/>
        </w:rPr>
        <w:t xml:space="preserve"> „Farmakokinetinės savybės“</w:t>
      </w:r>
      <w:r w:rsidRPr="0057661A">
        <w:rPr>
          <w:rFonts w:ascii="Times New Roman" w:eastAsia="Calibri" w:hAnsi="Times New Roman" w:cs="Times New Roman"/>
          <w:lang w:val="lt-LT"/>
        </w:rPr>
        <w:t>).</w:t>
      </w:r>
    </w:p>
    <w:p w14:paraId="6F7942B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A026A29" w14:textId="77777777" w:rsidR="0057661A" w:rsidRPr="0052175A" w:rsidRDefault="0057661A" w:rsidP="0057661A">
      <w:pPr>
        <w:numPr>
          <w:ilvl w:val="12"/>
          <w:numId w:val="0"/>
        </w:numPr>
        <w:spacing w:after="0" w:line="240" w:lineRule="auto"/>
        <w:rPr>
          <w:rFonts w:ascii="Times New Roman" w:eastAsia="Calibri" w:hAnsi="Times New Roman" w:cs="Times New Roman"/>
          <w:i/>
          <w:u w:val="single"/>
          <w:lang w:val="lt-LT"/>
        </w:rPr>
      </w:pPr>
      <w:r w:rsidRPr="0052175A">
        <w:rPr>
          <w:rFonts w:ascii="Times New Roman" w:eastAsia="Calibri" w:hAnsi="Times New Roman" w:cs="Times New Roman"/>
          <w:i/>
          <w:u w:val="single"/>
          <w:lang w:val="lt-LT"/>
        </w:rPr>
        <w:t>Senyviems pacientams</w:t>
      </w:r>
    </w:p>
    <w:p w14:paraId="69AF798A" w14:textId="71093783"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Dėl didelės lanreotido terapinės platumos senyvo amžiaus </w:t>
      </w:r>
      <w:r w:rsidR="00155956">
        <w:rPr>
          <w:rFonts w:ascii="Times New Roman" w:eastAsia="Calibri" w:hAnsi="Times New Roman" w:cs="Times New Roman"/>
          <w:lang w:val="lt-LT"/>
        </w:rPr>
        <w:t>pacientams</w:t>
      </w:r>
      <w:r w:rsidR="00155956"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dozės koreguoti nereikia (žr. 5.2 skyrių</w:t>
      </w:r>
      <w:r w:rsidR="00155956">
        <w:rPr>
          <w:rFonts w:ascii="Times New Roman" w:eastAsia="Calibri" w:hAnsi="Times New Roman" w:cs="Times New Roman"/>
          <w:lang w:val="lt-LT"/>
        </w:rPr>
        <w:t xml:space="preserve"> „Farmakokinetinės savybės“</w:t>
      </w:r>
      <w:r w:rsidRPr="0057661A">
        <w:rPr>
          <w:rFonts w:ascii="Times New Roman" w:eastAsia="Calibri" w:hAnsi="Times New Roman" w:cs="Times New Roman"/>
          <w:lang w:val="lt-LT"/>
        </w:rPr>
        <w:t>).</w:t>
      </w:r>
    </w:p>
    <w:p w14:paraId="0BD68A6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087B6FB" w14:textId="77777777" w:rsidR="0057661A" w:rsidRPr="0052175A" w:rsidRDefault="0057661A" w:rsidP="0057661A">
      <w:pPr>
        <w:tabs>
          <w:tab w:val="left" w:pos="1980"/>
        </w:tabs>
        <w:spacing w:after="0" w:line="240" w:lineRule="auto"/>
        <w:rPr>
          <w:rFonts w:ascii="Times New Roman" w:eastAsia="Calibri" w:hAnsi="Times New Roman" w:cs="Times New Roman"/>
          <w:i/>
          <w:u w:val="single"/>
          <w:lang w:val="lt-LT"/>
        </w:rPr>
      </w:pPr>
      <w:r w:rsidRPr="0052175A">
        <w:rPr>
          <w:rFonts w:ascii="Times New Roman" w:eastAsia="Calibri" w:hAnsi="Times New Roman" w:cs="Times New Roman"/>
          <w:i/>
          <w:u w:val="single"/>
          <w:lang w:val="lt-LT"/>
        </w:rPr>
        <w:t>Vaikų populiacija</w:t>
      </w:r>
    </w:p>
    <w:p w14:paraId="1E9748C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saugumas ir veiksmingumas vaikams ir paaugliams nenustatytas.</w:t>
      </w:r>
    </w:p>
    <w:p w14:paraId="2CCF1C0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0734BC8"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Vartojimo metodas</w:t>
      </w:r>
    </w:p>
    <w:p w14:paraId="022EE837"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p>
    <w:p w14:paraId="5C8F2E11" w14:textId="77777777" w:rsidR="0057661A" w:rsidRPr="0057661A" w:rsidRDefault="0057661A" w:rsidP="0057661A">
      <w:pPr>
        <w:tabs>
          <w:tab w:val="left" w:pos="1980"/>
        </w:tabs>
        <w:spacing w:after="0" w:line="240" w:lineRule="auto"/>
        <w:rPr>
          <w:rFonts w:ascii="Times New Roman" w:eastAsia="Calibri" w:hAnsi="Times New Roman" w:cs="Times New Roman"/>
          <w:bCs/>
          <w:lang w:val="lt-LT"/>
        </w:rPr>
      </w:pPr>
      <w:r w:rsidRPr="0057661A">
        <w:rPr>
          <w:rFonts w:ascii="Times New Roman" w:eastAsia="Calibri" w:hAnsi="Times New Roman" w:cs="Times New Roman"/>
          <w:lang w:val="lt-LT"/>
        </w:rPr>
        <w:t xml:space="preserve">Somatuline Autogel leidžiamas giliai po oda į </w:t>
      </w:r>
      <w:r w:rsidRPr="0057661A">
        <w:rPr>
          <w:rFonts w:ascii="Times New Roman" w:eastAsia="Calibri" w:hAnsi="Times New Roman" w:cs="Times New Roman"/>
          <w:snapToGrid w:val="0"/>
          <w:lang w:val="lt-LT"/>
        </w:rPr>
        <w:t xml:space="preserve">sėdmenų viršutinį išorinį kvadrantą arba </w:t>
      </w:r>
      <w:r w:rsidRPr="0057661A">
        <w:rPr>
          <w:rFonts w:ascii="Times New Roman" w:eastAsia="Calibri" w:hAnsi="Times New Roman" w:cs="Times New Roman"/>
          <w:bCs/>
          <w:lang w:val="lt-LT"/>
        </w:rPr>
        <w:t xml:space="preserve">į </w:t>
      </w:r>
      <w:r w:rsidRPr="0057661A">
        <w:rPr>
          <w:rFonts w:ascii="Times New Roman" w:eastAsia="Calibri" w:hAnsi="Times New Roman" w:cs="Times New Roman"/>
          <w:snapToGrid w:val="0"/>
          <w:lang w:val="lt-LT"/>
        </w:rPr>
        <w:t>šlaunies viršutinę išorinę dalį</w:t>
      </w:r>
      <w:r w:rsidRPr="0057661A">
        <w:rPr>
          <w:rFonts w:ascii="Times New Roman" w:eastAsia="Calibri" w:hAnsi="Times New Roman" w:cs="Times New Roman"/>
          <w:bCs/>
          <w:lang w:val="lt-LT"/>
        </w:rPr>
        <w:t>.</w:t>
      </w:r>
    </w:p>
    <w:p w14:paraId="7BE722D5" w14:textId="6521C526" w:rsidR="0057661A" w:rsidRPr="0057661A" w:rsidRDefault="00155956" w:rsidP="0057661A">
      <w:pPr>
        <w:tabs>
          <w:tab w:val="left" w:pos="1980"/>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Medicinos personalo t</w:t>
      </w:r>
      <w:r w:rsidR="0057661A" w:rsidRPr="0057661A">
        <w:rPr>
          <w:rFonts w:ascii="Times New Roman" w:eastAsia="Calibri" w:hAnsi="Times New Roman" w:cs="Times New Roman"/>
          <w:bCs/>
          <w:lang w:val="lt-LT"/>
        </w:rPr>
        <w:t xml:space="preserve">inkamai apmokyti pacientai, vartojantys pastovią </w:t>
      </w:r>
      <w:r w:rsidR="0057661A" w:rsidRPr="0057661A">
        <w:rPr>
          <w:rFonts w:ascii="Times New Roman" w:eastAsia="Calibri" w:hAnsi="Times New Roman" w:cs="Times New Roman"/>
          <w:lang w:val="lt-LT"/>
        </w:rPr>
        <w:t>Somatuline Autogel</w:t>
      </w:r>
      <w:r w:rsidR="0057661A" w:rsidRPr="0057661A">
        <w:rPr>
          <w:rFonts w:ascii="Times New Roman" w:eastAsia="Calibri" w:hAnsi="Times New Roman" w:cs="Times New Roman"/>
          <w:bCs/>
          <w:lang w:val="lt-LT"/>
        </w:rPr>
        <w:t xml:space="preserve"> dozę, </w:t>
      </w:r>
      <w:r w:rsidR="003B3EAD">
        <w:rPr>
          <w:rFonts w:ascii="Times New Roman" w:eastAsia="Calibri" w:hAnsi="Times New Roman" w:cs="Times New Roman"/>
          <w:bCs/>
          <w:lang w:val="lt-LT"/>
        </w:rPr>
        <w:t xml:space="preserve">vaistinį </w:t>
      </w:r>
      <w:r w:rsidR="0057661A" w:rsidRPr="0057661A">
        <w:rPr>
          <w:rFonts w:ascii="Times New Roman" w:eastAsia="Calibri" w:hAnsi="Times New Roman" w:cs="Times New Roman"/>
          <w:bCs/>
          <w:lang w:val="lt-LT"/>
        </w:rPr>
        <w:t>preparatą gali susi</w:t>
      </w:r>
      <w:r w:rsidR="00886283">
        <w:rPr>
          <w:rFonts w:ascii="Times New Roman" w:eastAsia="Calibri" w:hAnsi="Times New Roman" w:cs="Times New Roman"/>
          <w:bCs/>
          <w:lang w:val="lt-LT"/>
        </w:rPr>
        <w:t>leisti</w:t>
      </w:r>
      <w:r w:rsidR="0057661A" w:rsidRPr="0057661A">
        <w:rPr>
          <w:rFonts w:ascii="Times New Roman" w:eastAsia="Calibri" w:hAnsi="Times New Roman" w:cs="Times New Roman"/>
          <w:bCs/>
          <w:lang w:val="lt-LT"/>
        </w:rPr>
        <w:t xml:space="preserve"> patys, arba tai gali padaryti mokantis asmuo. Jeigu injekciją atlieka pats pacientas, injekcija atliekama giliai po oda į </w:t>
      </w:r>
      <w:r w:rsidR="0057661A" w:rsidRPr="0057661A">
        <w:rPr>
          <w:rFonts w:ascii="Times New Roman" w:eastAsia="Calibri" w:hAnsi="Times New Roman" w:cs="Times New Roman"/>
          <w:snapToGrid w:val="0"/>
          <w:lang w:val="lt-LT"/>
        </w:rPr>
        <w:t>šlaunies viršutinę išorinę dalį</w:t>
      </w:r>
      <w:r w:rsidR="0057661A" w:rsidRPr="0057661A">
        <w:rPr>
          <w:rFonts w:ascii="Times New Roman" w:eastAsia="Calibri" w:hAnsi="Times New Roman" w:cs="Times New Roman"/>
          <w:bCs/>
          <w:lang w:val="lt-LT"/>
        </w:rPr>
        <w:t>.</w:t>
      </w:r>
    </w:p>
    <w:p w14:paraId="6D30425B" w14:textId="5B952DA7" w:rsidR="0057661A" w:rsidRPr="0057661A" w:rsidRDefault="0057661A" w:rsidP="0057661A">
      <w:pPr>
        <w:tabs>
          <w:tab w:val="left" w:pos="1980"/>
        </w:tabs>
        <w:spacing w:after="0" w:line="240" w:lineRule="auto"/>
        <w:rPr>
          <w:rFonts w:ascii="Times New Roman" w:eastAsia="Calibri" w:hAnsi="Times New Roman" w:cs="Times New Roman"/>
          <w:bCs/>
          <w:lang w:val="lt-LT"/>
        </w:rPr>
      </w:pPr>
      <w:r w:rsidRPr="0057661A">
        <w:rPr>
          <w:rFonts w:ascii="Times New Roman" w:eastAsia="Calibri" w:hAnsi="Times New Roman" w:cs="Times New Roman"/>
          <w:bCs/>
          <w:lang w:val="lt-LT"/>
        </w:rPr>
        <w:t>Sveikatos priežiūros specialistas turi nuspręsti, ar vaistą susi</w:t>
      </w:r>
      <w:r w:rsidR="00886283">
        <w:rPr>
          <w:rFonts w:ascii="Times New Roman" w:eastAsia="Calibri" w:hAnsi="Times New Roman" w:cs="Times New Roman"/>
          <w:bCs/>
          <w:lang w:val="lt-LT"/>
        </w:rPr>
        <w:t>leisti</w:t>
      </w:r>
      <w:r w:rsidRPr="0057661A">
        <w:rPr>
          <w:rFonts w:ascii="Times New Roman" w:eastAsia="Calibri" w:hAnsi="Times New Roman" w:cs="Times New Roman"/>
          <w:bCs/>
          <w:lang w:val="lt-LT"/>
        </w:rPr>
        <w:t xml:space="preserve"> pats pacientas, ar tai atliks apmokytas asmuo.</w:t>
      </w:r>
    </w:p>
    <w:p w14:paraId="6F6E9C5C" w14:textId="3498C09B"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Nepriklausomai nuo injekcijos vietos, negalima sudaryti odos klosčių, o </w:t>
      </w:r>
      <w:r w:rsidR="00155956">
        <w:rPr>
          <w:rFonts w:ascii="Times New Roman" w:eastAsia="Calibri" w:hAnsi="Times New Roman" w:cs="Times New Roman"/>
          <w:lang w:val="lt-LT"/>
        </w:rPr>
        <w:t xml:space="preserve">visą </w:t>
      </w:r>
      <w:r w:rsidRPr="0057661A">
        <w:rPr>
          <w:rFonts w:ascii="Times New Roman" w:eastAsia="Calibri" w:hAnsi="Times New Roman" w:cs="Times New Roman"/>
          <w:lang w:val="lt-LT"/>
        </w:rPr>
        <w:t>adatą reikia įdurti staigiai</w:t>
      </w:r>
      <w:r w:rsidR="00155956">
        <w:rPr>
          <w:rFonts w:ascii="Times New Roman" w:eastAsia="Calibri" w:hAnsi="Times New Roman" w:cs="Times New Roman"/>
          <w:lang w:val="lt-LT"/>
        </w:rPr>
        <w:t xml:space="preserve"> ir</w:t>
      </w:r>
      <w:r w:rsidRPr="0057661A">
        <w:rPr>
          <w:rFonts w:ascii="Times New Roman" w:eastAsia="Calibri" w:hAnsi="Times New Roman" w:cs="Times New Roman"/>
          <w:lang w:val="lt-LT"/>
        </w:rPr>
        <w:t xml:space="preserve"> statmenai. </w:t>
      </w:r>
      <w:r w:rsidRPr="0057661A">
        <w:rPr>
          <w:rFonts w:ascii="Times New Roman" w:eastAsia="Calibri" w:hAnsi="Times New Roman" w:cs="Times New Roman"/>
          <w:snapToGrid w:val="0"/>
          <w:lang w:val="lt-LT"/>
        </w:rPr>
        <w:t>Injekcija turi būti atliekama kaitaliojant kairiąją ir dešiniąją pusę.</w:t>
      </w:r>
    </w:p>
    <w:p w14:paraId="017166A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67B66BC"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lastRenderedPageBreak/>
        <w:t>4.3</w:t>
      </w:r>
      <w:r w:rsidRPr="0057661A">
        <w:rPr>
          <w:rFonts w:ascii="Times New Roman" w:eastAsia="Calibri" w:hAnsi="Times New Roman" w:cs="Times New Roman"/>
          <w:b/>
          <w:bCs/>
          <w:lang w:val="lt-LT"/>
        </w:rPr>
        <w:tab/>
        <w:t>Kontraindikacijos</w:t>
      </w:r>
    </w:p>
    <w:p w14:paraId="77212D3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ED1549A" w14:textId="2ACF782F" w:rsidR="0057661A" w:rsidRPr="0057661A" w:rsidRDefault="00B06DF1"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w:t>
      </w:r>
      <w:r w:rsidR="0057661A" w:rsidRPr="0057661A">
        <w:rPr>
          <w:rFonts w:ascii="Times New Roman" w:eastAsia="Calibri" w:hAnsi="Times New Roman" w:cs="Times New Roman"/>
          <w:lang w:val="lt-LT"/>
        </w:rPr>
        <w:t>adidėjęs jautrumas veikliajai medžiagai, somatostatinui ar panašiems peptidams arba bet kuriai 6.1 skyriuje nurodytai pagalbinei medžiagai.</w:t>
      </w:r>
    </w:p>
    <w:p w14:paraId="4FA770E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5A27F3E"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4.4</w:t>
      </w:r>
      <w:r w:rsidRPr="0057661A">
        <w:rPr>
          <w:rFonts w:ascii="Times New Roman" w:eastAsia="Calibri" w:hAnsi="Times New Roman" w:cs="Times New Roman"/>
          <w:b/>
          <w:bCs/>
          <w:lang w:val="lt-LT"/>
        </w:rPr>
        <w:tab/>
        <w:t>Specialūs įspėjimai ir atsargumo priemonės</w:t>
      </w:r>
    </w:p>
    <w:p w14:paraId="25F8520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698F30A" w14:textId="545E5566" w:rsidR="00A71603" w:rsidRPr="0052175A" w:rsidRDefault="00A71603" w:rsidP="0057661A">
      <w:pPr>
        <w:tabs>
          <w:tab w:val="left" w:pos="1980"/>
        </w:tabs>
        <w:spacing w:after="0" w:line="240" w:lineRule="auto"/>
        <w:rPr>
          <w:rFonts w:ascii="Times New Roman" w:eastAsia="Calibri" w:hAnsi="Times New Roman" w:cs="Times New Roman"/>
          <w:u w:val="single"/>
          <w:lang w:val="lt-LT"/>
        </w:rPr>
      </w:pPr>
      <w:r w:rsidRPr="0052175A">
        <w:rPr>
          <w:rFonts w:ascii="Times New Roman" w:eastAsia="Calibri" w:hAnsi="Times New Roman" w:cs="Times New Roman"/>
          <w:u w:val="single"/>
          <w:lang w:val="lt-LT"/>
        </w:rPr>
        <w:t>Tulžies pūslės akmenligė ir jos komplikacijos</w:t>
      </w:r>
    </w:p>
    <w:p w14:paraId="426EBA18" w14:textId="03FD9163" w:rsid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Lanreotidas gali susilpninti tulžies pūslės motoriką ir sukelti tulžies pūslės akmenligę</w:t>
      </w:r>
      <w:r w:rsidR="00D7099B">
        <w:rPr>
          <w:rFonts w:ascii="Times New Roman" w:eastAsia="Calibri" w:hAnsi="Times New Roman" w:cs="Times New Roman"/>
          <w:lang w:val="lt-LT"/>
        </w:rPr>
        <w:t>, t</w:t>
      </w:r>
      <w:r w:rsidRPr="0057661A">
        <w:rPr>
          <w:rFonts w:ascii="Times New Roman" w:eastAsia="Calibri" w:hAnsi="Times New Roman" w:cs="Times New Roman"/>
          <w:lang w:val="lt-LT"/>
        </w:rPr>
        <w:t>odėl pacientai turi būti periodiškai stebimi.</w:t>
      </w:r>
      <w:r w:rsidR="00155956">
        <w:rPr>
          <w:rFonts w:ascii="Times New Roman" w:eastAsia="Calibri" w:hAnsi="Times New Roman" w:cs="Times New Roman"/>
          <w:lang w:val="lt-LT"/>
        </w:rPr>
        <w:t xml:space="preserve"> Ilgalaikio gydymo atveju patariama prieš gydymą ir kas 6 mėnesius gydymo metu atlikti tulžies pūslės echoskopiją (žr. 4.8 skyrių).</w:t>
      </w:r>
    </w:p>
    <w:p w14:paraId="2CE5FA5E" w14:textId="77777777" w:rsidR="00D7099B" w:rsidRPr="0057661A" w:rsidRDefault="00D7099B" w:rsidP="0057661A">
      <w:pPr>
        <w:tabs>
          <w:tab w:val="left" w:pos="1980"/>
        </w:tabs>
        <w:spacing w:after="0" w:line="240" w:lineRule="auto"/>
        <w:rPr>
          <w:rFonts w:ascii="Times New Roman" w:eastAsia="Calibri" w:hAnsi="Times New Roman" w:cs="Times New Roman"/>
          <w:lang w:val="lt-LT"/>
        </w:rPr>
      </w:pPr>
    </w:p>
    <w:p w14:paraId="0DC2C536" w14:textId="3743F985" w:rsidR="0057661A" w:rsidRDefault="00D7099B"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Poregistraciniu laikotarpiu buvo gauta pranešimų apie lanreotido vartojusiems pacientams pasireiškusią tulžies akmenligę, kuri komplikavosi į cholecistitą, cholangitą ir pankreatitą, dėl ko reikėjo atlikti cholecistektomiją. Jei įtariamos tulžies akmenligės komplikacijos, reikia nutraukti lanreotido vartojimą ir </w:t>
      </w:r>
      <w:r w:rsidRPr="00CC4797">
        <w:rPr>
          <w:rFonts w:ascii="Times New Roman" w:eastAsia="Calibri" w:hAnsi="Times New Roman" w:cs="Times New Roman"/>
          <w:lang w:val="lt-LT"/>
        </w:rPr>
        <w:t>atitinkam</w:t>
      </w:r>
      <w:r w:rsidR="00171CE9" w:rsidRPr="00CC4797">
        <w:rPr>
          <w:rFonts w:ascii="Times New Roman" w:eastAsia="Calibri" w:hAnsi="Times New Roman" w:cs="Times New Roman"/>
          <w:lang w:val="lt-LT"/>
        </w:rPr>
        <w:t>ai</w:t>
      </w:r>
      <w:r w:rsidRPr="00CC4797">
        <w:rPr>
          <w:rFonts w:ascii="Times New Roman" w:eastAsia="Calibri" w:hAnsi="Times New Roman" w:cs="Times New Roman"/>
          <w:lang w:val="lt-LT"/>
        </w:rPr>
        <w:t xml:space="preserve"> gydy</w:t>
      </w:r>
      <w:r w:rsidR="00171CE9" w:rsidRPr="00CC4797">
        <w:rPr>
          <w:rFonts w:ascii="Times New Roman" w:eastAsia="Calibri" w:hAnsi="Times New Roman" w:cs="Times New Roman"/>
          <w:lang w:val="lt-LT"/>
        </w:rPr>
        <w:t>ti tulžies akmenligę</w:t>
      </w:r>
      <w:r>
        <w:rPr>
          <w:rFonts w:ascii="Times New Roman" w:eastAsia="Calibri" w:hAnsi="Times New Roman" w:cs="Times New Roman"/>
          <w:lang w:val="lt-LT"/>
        </w:rPr>
        <w:t>.</w:t>
      </w:r>
    </w:p>
    <w:p w14:paraId="04147306" w14:textId="77777777" w:rsidR="00D7099B" w:rsidRDefault="00D7099B" w:rsidP="0057661A">
      <w:pPr>
        <w:tabs>
          <w:tab w:val="left" w:pos="1980"/>
        </w:tabs>
        <w:spacing w:after="0" w:line="240" w:lineRule="auto"/>
        <w:rPr>
          <w:rFonts w:ascii="Times New Roman" w:eastAsia="Calibri" w:hAnsi="Times New Roman" w:cs="Times New Roman"/>
          <w:lang w:val="lt-LT"/>
        </w:rPr>
      </w:pPr>
    </w:p>
    <w:p w14:paraId="41FF0372" w14:textId="38233155" w:rsidR="00A71603" w:rsidRPr="0052175A" w:rsidRDefault="00A71603" w:rsidP="0057661A">
      <w:pPr>
        <w:tabs>
          <w:tab w:val="left" w:pos="1980"/>
        </w:tabs>
        <w:spacing w:after="0" w:line="240" w:lineRule="auto"/>
        <w:rPr>
          <w:rFonts w:ascii="Times New Roman" w:eastAsia="Calibri" w:hAnsi="Times New Roman" w:cs="Times New Roman"/>
          <w:u w:val="single"/>
          <w:lang w:val="lt-LT"/>
        </w:rPr>
      </w:pPr>
      <w:r w:rsidRPr="0052175A">
        <w:rPr>
          <w:rFonts w:ascii="Times New Roman" w:eastAsia="Calibri" w:hAnsi="Times New Roman" w:cs="Times New Roman"/>
          <w:u w:val="single"/>
          <w:lang w:val="lt-LT"/>
        </w:rPr>
        <w:t>Hiperglikemija ir hipoglikemija</w:t>
      </w:r>
    </w:p>
    <w:p w14:paraId="1F8D6ED2" w14:textId="45C8476C"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Farmakologiniai tyrimai su gyvūnais ir žmonėmis parodė, kad lanreotidas, kaip ir somatostatinas bei kiti jo analogai, slopina insulino ir gliukagono sekreciją. Todėl lanreotidu gydomiems </w:t>
      </w:r>
      <w:r w:rsidR="001D7F1A">
        <w:rPr>
          <w:rFonts w:ascii="Times New Roman" w:eastAsia="Calibri" w:hAnsi="Times New Roman" w:cs="Times New Roman"/>
          <w:lang w:val="lt-LT"/>
        </w:rPr>
        <w:t xml:space="preserve">pacientams </w:t>
      </w:r>
      <w:r w:rsidR="001D7F1A"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gali pasireikšti hipoglikemija arba hiperglikemija. Pradėjus gydyti lanreotidu arba keičiant dozę, turi būti tikrinamas gliukozės kiekis kraujyje, o bet koks gydymas nuo cukrinio diabeto – atitinkamai koreguojamas.</w:t>
      </w:r>
    </w:p>
    <w:p w14:paraId="0FE12644" w14:textId="77777777" w:rsidR="0057661A" w:rsidRDefault="0057661A" w:rsidP="0057661A">
      <w:pPr>
        <w:tabs>
          <w:tab w:val="left" w:pos="1980"/>
        </w:tabs>
        <w:spacing w:after="0" w:line="240" w:lineRule="auto"/>
        <w:rPr>
          <w:rFonts w:ascii="Times New Roman" w:eastAsia="Calibri" w:hAnsi="Times New Roman" w:cs="Times New Roman"/>
          <w:lang w:val="lt-LT"/>
        </w:rPr>
      </w:pPr>
    </w:p>
    <w:p w14:paraId="392855EF" w14:textId="43D59476" w:rsidR="00A71603" w:rsidRPr="0052175A" w:rsidRDefault="00A71603" w:rsidP="0057661A">
      <w:pPr>
        <w:tabs>
          <w:tab w:val="left" w:pos="1980"/>
        </w:tabs>
        <w:spacing w:after="0" w:line="240" w:lineRule="auto"/>
        <w:rPr>
          <w:rFonts w:ascii="Times New Roman" w:eastAsia="Calibri" w:hAnsi="Times New Roman" w:cs="Times New Roman"/>
          <w:u w:val="single"/>
          <w:lang w:val="lt-LT"/>
        </w:rPr>
      </w:pPr>
      <w:r w:rsidRPr="0052175A">
        <w:rPr>
          <w:rFonts w:ascii="Times New Roman" w:eastAsia="Calibri" w:hAnsi="Times New Roman" w:cs="Times New Roman"/>
          <w:u w:val="single"/>
          <w:lang w:val="lt-LT"/>
        </w:rPr>
        <w:t>Hipotirozė</w:t>
      </w:r>
    </w:p>
    <w:p w14:paraId="4B85A61D" w14:textId="2F68C77D"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Lanreotidu gydant akromegalija sergančius </w:t>
      </w:r>
      <w:r w:rsidR="001D7F1A">
        <w:rPr>
          <w:rFonts w:ascii="Times New Roman" w:eastAsia="Calibri" w:hAnsi="Times New Roman" w:cs="Times New Roman"/>
          <w:lang w:val="lt-LT"/>
        </w:rPr>
        <w:t>pacientus</w:t>
      </w:r>
      <w:r w:rsidRPr="0057661A">
        <w:rPr>
          <w:rFonts w:ascii="Times New Roman" w:eastAsia="Calibri" w:hAnsi="Times New Roman" w:cs="Times New Roman"/>
          <w:lang w:val="lt-LT"/>
        </w:rPr>
        <w:t>, pastebėtas nežymus skydliaukės funkcijos susilpnėjimas, nors klinikinė hipotirozė – reta. Esant klinikinėms indikacijoms, patartina atlikti skydliaukės funkcijos tyrimus.</w:t>
      </w:r>
    </w:p>
    <w:p w14:paraId="61429534" w14:textId="77777777" w:rsidR="0057661A" w:rsidRDefault="0057661A" w:rsidP="0057661A">
      <w:pPr>
        <w:tabs>
          <w:tab w:val="left" w:pos="1980"/>
        </w:tabs>
        <w:spacing w:after="0" w:line="240" w:lineRule="auto"/>
        <w:rPr>
          <w:rFonts w:ascii="Times New Roman" w:eastAsia="Calibri" w:hAnsi="Times New Roman" w:cs="Times New Roman"/>
          <w:lang w:val="lt-LT"/>
        </w:rPr>
      </w:pPr>
    </w:p>
    <w:p w14:paraId="73AD48E2" w14:textId="668B4FA3" w:rsidR="00A71603" w:rsidRPr="0052175A" w:rsidRDefault="00A71603" w:rsidP="0057661A">
      <w:pPr>
        <w:tabs>
          <w:tab w:val="left" w:pos="1980"/>
        </w:tabs>
        <w:spacing w:after="0" w:line="240" w:lineRule="auto"/>
        <w:rPr>
          <w:rFonts w:ascii="Times New Roman" w:eastAsia="Calibri" w:hAnsi="Times New Roman" w:cs="Times New Roman"/>
          <w:u w:val="single"/>
          <w:lang w:val="lt-LT"/>
        </w:rPr>
      </w:pPr>
      <w:r w:rsidRPr="0052175A">
        <w:rPr>
          <w:rFonts w:ascii="Times New Roman" w:eastAsia="Calibri" w:hAnsi="Times New Roman" w:cs="Times New Roman"/>
          <w:u w:val="single"/>
          <w:lang w:val="lt-LT"/>
        </w:rPr>
        <w:t>Bradikardija</w:t>
      </w:r>
    </w:p>
    <w:p w14:paraId="5262D098" w14:textId="2E7C95E8" w:rsidR="0057661A" w:rsidRPr="0057661A" w:rsidRDefault="001D7F1A"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Pacientams</w:t>
      </w:r>
      <w:r w:rsidRPr="0057661A">
        <w:rPr>
          <w:rFonts w:ascii="Times New Roman" w:eastAsia="Calibri" w:hAnsi="Times New Roman" w:cs="Times New Roman"/>
          <w:lang w:val="lt-LT"/>
        </w:rPr>
        <w:t xml:space="preserve"> </w:t>
      </w:r>
      <w:r w:rsidR="0057661A" w:rsidRPr="0057661A">
        <w:rPr>
          <w:rFonts w:ascii="Times New Roman" w:eastAsia="Calibri" w:hAnsi="Times New Roman" w:cs="Times New Roman"/>
          <w:lang w:val="lt-LT"/>
        </w:rPr>
        <w:t xml:space="preserve">be gretutinių širdies sutrikimų lanreotidas gali sumažinti širdies susitraukimų dažnį, tačiau nebūtinai iki bradikardijos ribos. </w:t>
      </w:r>
      <w:r>
        <w:rPr>
          <w:rFonts w:ascii="Times New Roman" w:eastAsia="Calibri" w:hAnsi="Times New Roman" w:cs="Times New Roman"/>
          <w:lang w:val="lt-LT"/>
        </w:rPr>
        <w:t>Pacientams</w:t>
      </w:r>
      <w:r w:rsidR="0057661A" w:rsidRPr="0057661A">
        <w:rPr>
          <w:rFonts w:ascii="Times New Roman" w:eastAsia="Calibri" w:hAnsi="Times New Roman" w:cs="Times New Roman"/>
          <w:lang w:val="lt-LT"/>
        </w:rPr>
        <w:t xml:space="preserve">, prieš gydymą lanreotidu besiskundžiantiems širdies sutrikimais, gali pasireikšti sinusinė bradikardija. </w:t>
      </w:r>
      <w:r>
        <w:rPr>
          <w:rFonts w:ascii="Times New Roman" w:eastAsia="Calibri" w:hAnsi="Times New Roman" w:cs="Times New Roman"/>
          <w:lang w:val="lt-LT"/>
        </w:rPr>
        <w:t>Pacientus</w:t>
      </w:r>
      <w:r w:rsidR="0057661A" w:rsidRPr="0057661A">
        <w:rPr>
          <w:rFonts w:ascii="Times New Roman" w:eastAsia="Calibri" w:hAnsi="Times New Roman" w:cs="Times New Roman"/>
          <w:lang w:val="lt-LT"/>
        </w:rPr>
        <w:t xml:space="preserve"> su bradikardija pradėti gydyti lanreotidu reikia atsargiai (žr. 4.5 skyrių).</w:t>
      </w:r>
    </w:p>
    <w:p w14:paraId="33E935DB" w14:textId="77777777" w:rsidR="0057661A" w:rsidRDefault="0057661A" w:rsidP="0057661A">
      <w:pPr>
        <w:tabs>
          <w:tab w:val="left" w:pos="1980"/>
        </w:tabs>
        <w:spacing w:after="0" w:line="240" w:lineRule="auto"/>
        <w:rPr>
          <w:rFonts w:ascii="Times New Roman" w:eastAsia="Calibri" w:hAnsi="Times New Roman" w:cs="Times New Roman"/>
          <w:lang w:val="lt-LT"/>
        </w:rPr>
      </w:pPr>
    </w:p>
    <w:p w14:paraId="1D40B2B9" w14:textId="587CC825" w:rsidR="00A71603" w:rsidRDefault="00A71603" w:rsidP="00A71603">
      <w:pPr>
        <w:pStyle w:val="Text"/>
        <w:spacing w:before="0" w:after="0"/>
        <w:ind w:left="0"/>
        <w:rPr>
          <w:noProof/>
          <w:sz w:val="22"/>
          <w:szCs w:val="22"/>
          <w:u w:val="single"/>
        </w:rPr>
      </w:pPr>
      <w:r>
        <w:rPr>
          <w:noProof/>
          <w:sz w:val="22"/>
          <w:szCs w:val="22"/>
          <w:u w:val="single"/>
        </w:rPr>
        <w:t>Kasos funkcija</w:t>
      </w:r>
    </w:p>
    <w:p w14:paraId="561531CE" w14:textId="23C79556" w:rsidR="00A71603" w:rsidRPr="00A71603" w:rsidRDefault="00A71603" w:rsidP="00A71603">
      <w:pPr>
        <w:pStyle w:val="Text"/>
        <w:spacing w:before="0" w:after="0"/>
        <w:ind w:left="0"/>
        <w:jc w:val="left"/>
        <w:rPr>
          <w:noProof/>
          <w:sz w:val="22"/>
          <w:szCs w:val="22"/>
        </w:rPr>
      </w:pPr>
      <w:r>
        <w:rPr>
          <w:noProof/>
          <w:sz w:val="22"/>
          <w:szCs w:val="22"/>
        </w:rPr>
        <w:t>Kai kuriems pacientams, kuriems lanreotidu buvo gydom</w:t>
      </w:r>
      <w:r w:rsidR="002775A1">
        <w:rPr>
          <w:noProof/>
          <w:sz w:val="22"/>
          <w:szCs w:val="22"/>
        </w:rPr>
        <w:t>i</w:t>
      </w:r>
      <w:r>
        <w:rPr>
          <w:noProof/>
          <w:sz w:val="22"/>
          <w:szCs w:val="22"/>
        </w:rPr>
        <w:t xml:space="preserve"> gastroenteropa</w:t>
      </w:r>
      <w:r w:rsidR="00DD356D" w:rsidRPr="003466F3">
        <w:rPr>
          <w:noProof/>
          <w:sz w:val="22"/>
          <w:szCs w:val="22"/>
        </w:rPr>
        <w:t>n</w:t>
      </w:r>
      <w:r>
        <w:rPr>
          <w:noProof/>
          <w:sz w:val="22"/>
          <w:szCs w:val="22"/>
        </w:rPr>
        <w:t xml:space="preserve">kreatiniai neuroendokrininiai navikai, buvo stebėtas kasos egzokrininės funkcijos nepakankamumas (KEFN). KEFN simptomai gali apimti steatorėją, viduriavimą, pilvo pūtimą ir kūno svorio mažėjimą. Pacientams, kuriems pasireiškia </w:t>
      </w:r>
      <w:r w:rsidR="009F24D6">
        <w:rPr>
          <w:noProof/>
          <w:sz w:val="22"/>
          <w:szCs w:val="22"/>
          <w:lang w:val="lt-LT"/>
        </w:rPr>
        <w:t xml:space="preserve">šie </w:t>
      </w:r>
      <w:r>
        <w:rPr>
          <w:noProof/>
          <w:sz w:val="22"/>
          <w:szCs w:val="22"/>
        </w:rPr>
        <w:t>simptomai, vadovaujantis klinikinėmis gairėmis reikia apsvarstyti tyrimų KEFN nustaty</w:t>
      </w:r>
      <w:r w:rsidR="00D96673">
        <w:rPr>
          <w:noProof/>
          <w:sz w:val="22"/>
          <w:szCs w:val="22"/>
        </w:rPr>
        <w:t>mui</w:t>
      </w:r>
      <w:r>
        <w:rPr>
          <w:noProof/>
          <w:sz w:val="22"/>
          <w:szCs w:val="22"/>
        </w:rPr>
        <w:t xml:space="preserve"> </w:t>
      </w:r>
      <w:r w:rsidR="00765565">
        <w:rPr>
          <w:noProof/>
          <w:sz w:val="22"/>
          <w:szCs w:val="22"/>
        </w:rPr>
        <w:t>bei</w:t>
      </w:r>
      <w:r>
        <w:rPr>
          <w:noProof/>
          <w:sz w:val="22"/>
          <w:szCs w:val="22"/>
        </w:rPr>
        <w:t xml:space="preserve"> atitinkam</w:t>
      </w:r>
      <w:r w:rsidR="00765565">
        <w:rPr>
          <w:noProof/>
          <w:sz w:val="22"/>
          <w:szCs w:val="22"/>
        </w:rPr>
        <w:t>o</w:t>
      </w:r>
      <w:r>
        <w:rPr>
          <w:noProof/>
          <w:sz w:val="22"/>
          <w:szCs w:val="22"/>
        </w:rPr>
        <w:t xml:space="preserve"> gydym</w:t>
      </w:r>
      <w:r w:rsidR="00765565">
        <w:rPr>
          <w:noProof/>
          <w:sz w:val="22"/>
          <w:szCs w:val="22"/>
        </w:rPr>
        <w:t>o</w:t>
      </w:r>
      <w:r w:rsidR="00765565" w:rsidRPr="00765565">
        <w:rPr>
          <w:noProof/>
          <w:sz w:val="22"/>
          <w:szCs w:val="22"/>
        </w:rPr>
        <w:t xml:space="preserve"> </w:t>
      </w:r>
      <w:r w:rsidR="00765565">
        <w:rPr>
          <w:noProof/>
          <w:sz w:val="22"/>
          <w:szCs w:val="22"/>
        </w:rPr>
        <w:t>paskyrim</w:t>
      </w:r>
      <w:r w:rsidR="00D96673">
        <w:rPr>
          <w:noProof/>
          <w:sz w:val="22"/>
          <w:szCs w:val="22"/>
        </w:rPr>
        <w:t>ui</w:t>
      </w:r>
      <w:r>
        <w:rPr>
          <w:noProof/>
          <w:sz w:val="22"/>
          <w:szCs w:val="22"/>
        </w:rPr>
        <w:t>.</w:t>
      </w:r>
    </w:p>
    <w:p w14:paraId="7D9A2314" w14:textId="77777777" w:rsidR="00A71603" w:rsidRDefault="00A71603" w:rsidP="0057661A">
      <w:pPr>
        <w:tabs>
          <w:tab w:val="left" w:pos="1980"/>
        </w:tabs>
        <w:spacing w:after="0" w:line="240" w:lineRule="auto"/>
        <w:rPr>
          <w:rFonts w:ascii="Times New Roman" w:eastAsia="Calibri" w:hAnsi="Times New Roman" w:cs="Times New Roman"/>
          <w:lang w:val="lt-LT"/>
        </w:rPr>
      </w:pPr>
    </w:p>
    <w:p w14:paraId="41B202BD" w14:textId="5054F545" w:rsidR="00C42AC0" w:rsidRPr="00C42AC0" w:rsidRDefault="009E3373" w:rsidP="00C42AC0">
      <w:pPr>
        <w:tabs>
          <w:tab w:val="left" w:pos="1980"/>
        </w:tabs>
        <w:spacing w:after="0" w:line="240" w:lineRule="auto"/>
        <w:rPr>
          <w:rFonts w:ascii="Times New Roman" w:eastAsia="Calibri" w:hAnsi="Times New Roman" w:cs="Times New Roman"/>
          <w:lang w:val="lt-LT"/>
        </w:rPr>
      </w:pPr>
      <w:r w:rsidRPr="0052175A">
        <w:rPr>
          <w:rFonts w:ascii="Times New Roman" w:eastAsia="Calibri" w:hAnsi="Times New Roman" w:cs="Times New Roman"/>
          <w:u w:val="single"/>
          <w:lang w:val="lt-LT"/>
        </w:rPr>
        <w:t>Hipofizės naviko stebėjimas</w:t>
      </w:r>
    </w:p>
    <w:p w14:paraId="0CEC05B5" w14:textId="2F613FB4" w:rsidR="00C42AC0" w:rsidRPr="009E3373" w:rsidRDefault="009E3373" w:rsidP="00C42AC0">
      <w:pPr>
        <w:tabs>
          <w:tab w:val="left" w:pos="1980"/>
        </w:tabs>
        <w:spacing w:after="0" w:line="240" w:lineRule="auto"/>
        <w:rPr>
          <w:rFonts w:ascii="Times New Roman" w:eastAsia="Calibri" w:hAnsi="Times New Roman" w:cs="Times New Roman"/>
          <w:lang w:val="en-US"/>
        </w:rPr>
      </w:pPr>
      <w:r>
        <w:rPr>
          <w:rFonts w:ascii="Times New Roman" w:eastAsia="Calibri" w:hAnsi="Times New Roman" w:cs="Times New Roman"/>
          <w:lang w:val="lt-LT"/>
        </w:rPr>
        <w:t>Lanreotidą skiriant akromegalija sergantiems pacientams</w:t>
      </w:r>
      <w:r w:rsidR="008E7DAD">
        <w:rPr>
          <w:rFonts w:ascii="Times New Roman" w:eastAsia="Calibri" w:hAnsi="Times New Roman" w:cs="Times New Roman"/>
          <w:lang w:val="lt-LT"/>
        </w:rPr>
        <w:t>,</w:t>
      </w:r>
      <w:r>
        <w:rPr>
          <w:rFonts w:ascii="Times New Roman" w:eastAsia="Calibri" w:hAnsi="Times New Roman" w:cs="Times New Roman"/>
          <w:lang w:val="lt-LT"/>
        </w:rPr>
        <w:t xml:space="preserve"> vis tiek reikia ir toliau stebėti hipofizės naviko apimtį</w:t>
      </w:r>
      <w:r w:rsidR="00C42AC0" w:rsidRPr="00C42AC0">
        <w:rPr>
          <w:rFonts w:ascii="Times New Roman" w:eastAsia="Calibri" w:hAnsi="Times New Roman" w:cs="Times New Roman"/>
          <w:lang w:val="lt-LT"/>
        </w:rPr>
        <w:t>.</w:t>
      </w:r>
    </w:p>
    <w:p w14:paraId="55A3B4A3" w14:textId="77777777" w:rsidR="00C42AC0" w:rsidRPr="0057661A" w:rsidRDefault="00C42AC0" w:rsidP="0057661A">
      <w:pPr>
        <w:tabs>
          <w:tab w:val="left" w:pos="1980"/>
        </w:tabs>
        <w:spacing w:after="0" w:line="240" w:lineRule="auto"/>
        <w:rPr>
          <w:rFonts w:ascii="Times New Roman" w:eastAsia="Calibri" w:hAnsi="Times New Roman" w:cs="Times New Roman"/>
          <w:lang w:val="lt-LT"/>
        </w:rPr>
      </w:pPr>
    </w:p>
    <w:p w14:paraId="14C3D5D9"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4.5</w:t>
      </w:r>
      <w:r w:rsidRPr="0057661A">
        <w:rPr>
          <w:rFonts w:ascii="Times New Roman" w:eastAsia="Calibri" w:hAnsi="Times New Roman" w:cs="Times New Roman"/>
          <w:b/>
          <w:bCs/>
          <w:lang w:val="lt-LT"/>
        </w:rPr>
        <w:tab/>
        <w:t>Sąveika su kitais vaistiniais preparatais ir kitokia sąveika</w:t>
      </w:r>
    </w:p>
    <w:p w14:paraId="37EF9DA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E7FF5DE" w14:textId="60D0A170"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r w:rsidRPr="0057661A">
        <w:rPr>
          <w:rFonts w:ascii="Times New Roman" w:eastAsia="Times New Roman" w:hAnsi="Times New Roman" w:cs="Times New Roman"/>
          <w:iCs/>
          <w:lang w:val="lt-LT" w:eastAsia="en-GB"/>
        </w:rPr>
        <w:t>Dėl lanreotido farmakologinio poveikio virškinimo traktui gali susilpn</w:t>
      </w:r>
      <w:r w:rsidR="00251438">
        <w:rPr>
          <w:rFonts w:ascii="Times New Roman" w:eastAsia="Times New Roman" w:hAnsi="Times New Roman" w:cs="Times New Roman"/>
          <w:iCs/>
          <w:lang w:val="lt-LT" w:eastAsia="en-GB"/>
        </w:rPr>
        <w:t>ėti</w:t>
      </w:r>
      <w:r w:rsidRPr="0057661A">
        <w:rPr>
          <w:rFonts w:ascii="Times New Roman" w:eastAsia="Times New Roman" w:hAnsi="Times New Roman" w:cs="Times New Roman"/>
          <w:iCs/>
          <w:lang w:val="lt-LT" w:eastAsia="en-GB"/>
        </w:rPr>
        <w:t xml:space="preserve"> kitų kartu vartojamų vaist</w:t>
      </w:r>
      <w:r w:rsidR="00251438">
        <w:rPr>
          <w:rFonts w:ascii="Times New Roman" w:eastAsia="Times New Roman" w:hAnsi="Times New Roman" w:cs="Times New Roman"/>
          <w:iCs/>
          <w:lang w:val="lt-LT" w:eastAsia="en-GB"/>
        </w:rPr>
        <w:t>ini</w:t>
      </w:r>
      <w:r w:rsidRPr="0057661A">
        <w:rPr>
          <w:rFonts w:ascii="Times New Roman" w:eastAsia="Times New Roman" w:hAnsi="Times New Roman" w:cs="Times New Roman"/>
          <w:iCs/>
          <w:lang w:val="lt-LT" w:eastAsia="en-GB"/>
        </w:rPr>
        <w:t>ų</w:t>
      </w:r>
      <w:r w:rsidR="00251438">
        <w:rPr>
          <w:rFonts w:ascii="Times New Roman" w:eastAsia="Times New Roman" w:hAnsi="Times New Roman" w:cs="Times New Roman"/>
          <w:iCs/>
          <w:lang w:val="lt-LT" w:eastAsia="en-GB"/>
        </w:rPr>
        <w:t xml:space="preserve"> preparatų</w:t>
      </w:r>
      <w:r w:rsidRPr="0057661A">
        <w:rPr>
          <w:rFonts w:ascii="Times New Roman" w:eastAsia="Times New Roman" w:hAnsi="Times New Roman" w:cs="Times New Roman"/>
          <w:iCs/>
          <w:lang w:val="lt-LT" w:eastAsia="en-GB"/>
        </w:rPr>
        <w:t>, tarp jų ciklosporino, absorbcij</w:t>
      </w:r>
      <w:r w:rsidR="00251438">
        <w:rPr>
          <w:rFonts w:ascii="Times New Roman" w:eastAsia="Times New Roman" w:hAnsi="Times New Roman" w:cs="Times New Roman"/>
          <w:iCs/>
          <w:lang w:val="lt-LT" w:eastAsia="en-GB"/>
        </w:rPr>
        <w:t>a</w:t>
      </w:r>
      <w:r w:rsidRPr="0057661A">
        <w:rPr>
          <w:rFonts w:ascii="Times New Roman" w:eastAsia="Times New Roman" w:hAnsi="Times New Roman" w:cs="Times New Roman"/>
          <w:iCs/>
          <w:lang w:val="lt-LT" w:eastAsia="en-GB"/>
        </w:rPr>
        <w:t xml:space="preserve"> žarnyne. </w:t>
      </w:r>
    </w:p>
    <w:p w14:paraId="0E083C90" w14:textId="7777777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r w:rsidRPr="0057661A">
        <w:rPr>
          <w:rFonts w:ascii="Times New Roman" w:eastAsia="Times New Roman" w:hAnsi="Times New Roman" w:cs="Times New Roman"/>
          <w:iCs/>
          <w:lang w:val="lt-LT" w:eastAsia="en-GB"/>
        </w:rPr>
        <w:t>Kartu su lanreotidu skiriant ciklosporiną, gali sumažėti ciklosporino santykinis biologinis prieinamumas, todėl, kad būtų išsaugotas terapinis lygis, gali prireikti koreguoti ciklosporino dozę.</w:t>
      </w:r>
    </w:p>
    <w:p w14:paraId="6D081DFA" w14:textId="7777777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p>
    <w:p w14:paraId="6B72EC77" w14:textId="44E669EB"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r w:rsidRPr="0057661A">
        <w:rPr>
          <w:rFonts w:ascii="Times New Roman" w:eastAsia="Times New Roman" w:hAnsi="Times New Roman" w:cs="Times New Roman"/>
          <w:iCs/>
          <w:lang w:val="lt-LT" w:eastAsia="en-GB"/>
        </w:rPr>
        <w:t>Kadangi nedidelė lanreotido dalis prisijungia prie serumo baltymų, jo sąveika su vaist</w:t>
      </w:r>
      <w:r w:rsidR="00B00A4D">
        <w:rPr>
          <w:rFonts w:ascii="Times New Roman" w:eastAsia="Times New Roman" w:hAnsi="Times New Roman" w:cs="Times New Roman"/>
          <w:iCs/>
          <w:lang w:val="lt-LT" w:eastAsia="en-GB"/>
        </w:rPr>
        <w:t>ini</w:t>
      </w:r>
      <w:r w:rsidRPr="0057661A">
        <w:rPr>
          <w:rFonts w:ascii="Times New Roman" w:eastAsia="Times New Roman" w:hAnsi="Times New Roman" w:cs="Times New Roman"/>
          <w:iCs/>
          <w:lang w:val="lt-LT" w:eastAsia="en-GB"/>
        </w:rPr>
        <w:t>ais</w:t>
      </w:r>
      <w:r w:rsidR="00B00A4D">
        <w:rPr>
          <w:rFonts w:ascii="Times New Roman" w:eastAsia="Times New Roman" w:hAnsi="Times New Roman" w:cs="Times New Roman"/>
          <w:iCs/>
          <w:lang w:val="lt-LT" w:eastAsia="en-GB"/>
        </w:rPr>
        <w:t xml:space="preserve"> preparatais</w:t>
      </w:r>
      <w:r w:rsidRPr="0057661A">
        <w:rPr>
          <w:rFonts w:ascii="Times New Roman" w:eastAsia="Times New Roman" w:hAnsi="Times New Roman" w:cs="Times New Roman"/>
          <w:iCs/>
          <w:lang w:val="lt-LT" w:eastAsia="en-GB"/>
        </w:rPr>
        <w:t>, kurių didelė dalis prisijungia prie kraujo plazmos baltymų, mažai tikėtina.</w:t>
      </w:r>
    </w:p>
    <w:p w14:paraId="32E679C2" w14:textId="7777777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p>
    <w:p w14:paraId="4ED9C9F0" w14:textId="7777777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r w:rsidRPr="0057661A">
        <w:rPr>
          <w:rFonts w:ascii="Times New Roman" w:eastAsia="Times New Roman" w:hAnsi="Times New Roman" w:cs="Times New Roman"/>
          <w:iCs/>
          <w:lang w:val="lt-LT" w:eastAsia="en-GB"/>
        </w:rPr>
        <w:lastRenderedPageBreak/>
        <w:t>Negausiais paskelbtais duomenimis vienu metu skiriant somatostatino analogus ir bromokriptiną, gali padidėti bromokriptino prieinamumas.</w:t>
      </w:r>
    </w:p>
    <w:p w14:paraId="1424DA73" w14:textId="77777777" w:rsidR="0057661A" w:rsidRDefault="0057661A" w:rsidP="0057661A">
      <w:pPr>
        <w:suppressAutoHyphens/>
        <w:spacing w:after="0" w:line="240" w:lineRule="auto"/>
        <w:rPr>
          <w:rFonts w:ascii="Times New Roman" w:eastAsia="Times New Roman" w:hAnsi="Times New Roman" w:cs="Times New Roman"/>
          <w:iCs/>
          <w:lang w:val="lt-LT" w:eastAsia="en-GB"/>
        </w:rPr>
      </w:pPr>
    </w:p>
    <w:p w14:paraId="52DFF1BF" w14:textId="56A2C35A" w:rsidR="00E27660" w:rsidRPr="00FB4D26" w:rsidRDefault="00E27660" w:rsidP="00E27660">
      <w:pPr>
        <w:suppressAutoHyphens/>
        <w:spacing w:after="0" w:line="240" w:lineRule="auto"/>
        <w:rPr>
          <w:rFonts w:ascii="Times New Roman" w:eastAsia="Times New Roman" w:hAnsi="Times New Roman" w:cs="Times New Roman"/>
          <w:iCs/>
          <w:lang w:val="lt-LT" w:eastAsia="en-GB"/>
        </w:rPr>
      </w:pPr>
      <w:r>
        <w:rPr>
          <w:rFonts w:ascii="Times New Roman" w:eastAsia="Times New Roman" w:hAnsi="Times New Roman" w:cs="Times New Roman"/>
          <w:iCs/>
          <w:lang w:val="lt-LT" w:eastAsia="en-GB"/>
        </w:rPr>
        <w:t xml:space="preserve">Kartu skiriant Somatuline Autogel gali prireikti koreguoti insulino ir </w:t>
      </w:r>
      <w:r w:rsidR="00A8686E">
        <w:rPr>
          <w:rFonts w:ascii="Times New Roman" w:eastAsia="Times New Roman" w:hAnsi="Times New Roman" w:cs="Times New Roman"/>
          <w:iCs/>
          <w:lang w:val="lt-LT" w:eastAsia="en-GB"/>
        </w:rPr>
        <w:t xml:space="preserve">vaistinių preparatų diabetui gydyti </w:t>
      </w:r>
      <w:r>
        <w:rPr>
          <w:rFonts w:ascii="Times New Roman" w:eastAsia="Times New Roman" w:hAnsi="Times New Roman" w:cs="Times New Roman"/>
          <w:iCs/>
          <w:lang w:val="lt-LT" w:eastAsia="en-GB"/>
        </w:rPr>
        <w:t>dozes</w:t>
      </w:r>
      <w:r w:rsidR="00686C65">
        <w:rPr>
          <w:rFonts w:ascii="Times New Roman" w:eastAsia="Times New Roman" w:hAnsi="Times New Roman" w:cs="Times New Roman"/>
          <w:iCs/>
          <w:lang w:val="lt-LT" w:eastAsia="en-GB"/>
        </w:rPr>
        <w:t>.</w:t>
      </w:r>
    </w:p>
    <w:p w14:paraId="3F1CFE3A" w14:textId="77777777" w:rsidR="00E27660" w:rsidRDefault="00E27660" w:rsidP="00E27660">
      <w:pPr>
        <w:suppressAutoHyphens/>
        <w:spacing w:after="0" w:line="240" w:lineRule="auto"/>
        <w:rPr>
          <w:rFonts w:ascii="Times New Roman" w:eastAsia="Times New Roman" w:hAnsi="Times New Roman" w:cs="Times New Roman"/>
          <w:iCs/>
          <w:lang w:val="lt-LT" w:eastAsia="en-GB"/>
        </w:rPr>
      </w:pPr>
      <w:r>
        <w:rPr>
          <w:rFonts w:ascii="Times New Roman" w:eastAsia="Times New Roman" w:hAnsi="Times New Roman" w:cs="Times New Roman"/>
          <w:iCs/>
          <w:lang w:val="lt-LT" w:eastAsia="en-GB"/>
        </w:rPr>
        <w:t>Hipoglikemijos ar hiperglikemijos rizika</w:t>
      </w:r>
      <w:r w:rsidRPr="00E27660">
        <w:rPr>
          <w:rFonts w:ascii="Times New Roman" w:eastAsia="Times New Roman" w:hAnsi="Times New Roman" w:cs="Times New Roman"/>
          <w:iCs/>
          <w:lang w:val="lt-LT" w:eastAsia="en-GB"/>
        </w:rPr>
        <w:t xml:space="preserve">: </w:t>
      </w:r>
      <w:r>
        <w:rPr>
          <w:rFonts w:ascii="Times New Roman" w:eastAsia="Times New Roman" w:hAnsi="Times New Roman" w:cs="Times New Roman"/>
          <w:iCs/>
          <w:lang w:val="lt-LT" w:eastAsia="en-GB"/>
        </w:rPr>
        <w:t xml:space="preserve">dėl sumažėjusios ar padidėjusios endogeninio gliukagono sekrecijos gali sumažėti vaistinių preparatų diabetui gydyti poreikis. </w:t>
      </w:r>
    </w:p>
    <w:p w14:paraId="634A9AF7" w14:textId="250AA4F8" w:rsidR="00E27660" w:rsidRDefault="00E27660" w:rsidP="00E27660">
      <w:pPr>
        <w:suppressAutoHyphens/>
        <w:spacing w:after="0" w:line="240" w:lineRule="auto"/>
        <w:rPr>
          <w:rFonts w:ascii="Times New Roman" w:eastAsia="Times New Roman" w:hAnsi="Times New Roman" w:cs="Times New Roman"/>
          <w:iCs/>
          <w:lang w:val="lt-LT" w:eastAsia="en-GB"/>
        </w:rPr>
      </w:pPr>
      <w:r>
        <w:rPr>
          <w:rFonts w:ascii="Times New Roman" w:eastAsia="Times New Roman" w:hAnsi="Times New Roman" w:cs="Times New Roman"/>
          <w:iCs/>
          <w:lang w:val="lt-LT" w:eastAsia="en-GB"/>
        </w:rPr>
        <w:t xml:space="preserve">Reikia sustiprinti glikemijos savikontrolę ir gydymo lanreotidu metu pagal poreikį koreguoti vaistinių preparatų </w:t>
      </w:r>
      <w:r w:rsidR="00A8686E">
        <w:rPr>
          <w:rFonts w:ascii="Times New Roman" w:eastAsia="Times New Roman" w:hAnsi="Times New Roman" w:cs="Times New Roman"/>
          <w:iCs/>
          <w:lang w:val="lt-LT" w:eastAsia="en-GB"/>
        </w:rPr>
        <w:t xml:space="preserve">diabetui gydyti </w:t>
      </w:r>
      <w:r>
        <w:rPr>
          <w:rFonts w:ascii="Times New Roman" w:eastAsia="Times New Roman" w:hAnsi="Times New Roman" w:cs="Times New Roman"/>
          <w:iCs/>
          <w:lang w:val="lt-LT" w:eastAsia="en-GB"/>
        </w:rPr>
        <w:t>dozavimą.</w:t>
      </w:r>
    </w:p>
    <w:p w14:paraId="4027D6B0" w14:textId="77777777" w:rsidR="00E27660" w:rsidRPr="0057661A" w:rsidRDefault="00E27660" w:rsidP="0057661A">
      <w:pPr>
        <w:suppressAutoHyphens/>
        <w:spacing w:after="0" w:line="240" w:lineRule="auto"/>
        <w:rPr>
          <w:rFonts w:ascii="Times New Roman" w:eastAsia="Times New Roman" w:hAnsi="Times New Roman" w:cs="Times New Roman"/>
          <w:iCs/>
          <w:lang w:val="lt-LT" w:eastAsia="en-GB"/>
        </w:rPr>
      </w:pPr>
    </w:p>
    <w:p w14:paraId="64DD3495" w14:textId="7777777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r w:rsidRPr="0057661A">
        <w:rPr>
          <w:rFonts w:ascii="Times New Roman" w:eastAsia="Times New Roman" w:hAnsi="Times New Roman" w:cs="Times New Roman"/>
          <w:iCs/>
          <w:lang w:val="lt-LT" w:eastAsia="en-GB"/>
        </w:rPr>
        <w:t>Kartu skiriant bradikardiją stimuliuojančius vaistus (pvz., beta adrenoblokatorius), gali pasireikšti adityvinis poveikis nežymiam širdies susitraukimų dažnio sumažėjimui, kuris susijęs su lanreotidu. Tokių kartu skiriamų medikamentų dozes gali prireikti koreguoti.</w:t>
      </w:r>
    </w:p>
    <w:p w14:paraId="15372AEC" w14:textId="7777777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p>
    <w:p w14:paraId="00765DB4" w14:textId="2D232567" w:rsidR="0057661A" w:rsidRPr="0057661A" w:rsidRDefault="0057661A" w:rsidP="0057661A">
      <w:pPr>
        <w:suppressAutoHyphens/>
        <w:spacing w:after="0" w:line="240" w:lineRule="auto"/>
        <w:rPr>
          <w:rFonts w:ascii="Times New Roman" w:eastAsia="Times New Roman" w:hAnsi="Times New Roman" w:cs="Times New Roman"/>
          <w:iCs/>
          <w:lang w:val="lt-LT" w:eastAsia="en-GB"/>
        </w:rPr>
      </w:pPr>
      <w:r w:rsidRPr="0057661A">
        <w:rPr>
          <w:rFonts w:ascii="Times New Roman" w:eastAsia="Times New Roman" w:hAnsi="Times New Roman" w:cs="Times New Roman"/>
          <w:iCs/>
          <w:lang w:val="lt-LT" w:eastAsia="en-GB"/>
        </w:rPr>
        <w:t>Turimais negausiais paskelbtais duomenimis somatostatino analogai gali mažinti junginių, kuriuos metabolizuoja citochromo P450 fermentai, metabolinį klirensą – tai gali sąlygoti augimo hormono slopinimas. Kadangi negalima atmesti, jog lanreotidas gali turėti tokį poveikį, kitus vaist</w:t>
      </w:r>
      <w:r w:rsidR="006803DB">
        <w:rPr>
          <w:rFonts w:ascii="Times New Roman" w:eastAsia="Times New Roman" w:hAnsi="Times New Roman" w:cs="Times New Roman"/>
          <w:iCs/>
          <w:lang w:val="lt-LT" w:eastAsia="en-GB"/>
        </w:rPr>
        <w:t>ini</w:t>
      </w:r>
      <w:r w:rsidRPr="0057661A">
        <w:rPr>
          <w:rFonts w:ascii="Times New Roman" w:eastAsia="Times New Roman" w:hAnsi="Times New Roman" w:cs="Times New Roman"/>
          <w:iCs/>
          <w:lang w:val="lt-LT" w:eastAsia="en-GB"/>
        </w:rPr>
        <w:t>us</w:t>
      </w:r>
      <w:r w:rsidR="006803DB">
        <w:rPr>
          <w:rFonts w:ascii="Times New Roman" w:eastAsia="Times New Roman" w:hAnsi="Times New Roman" w:cs="Times New Roman"/>
          <w:iCs/>
          <w:lang w:val="lt-LT" w:eastAsia="en-GB"/>
        </w:rPr>
        <w:t xml:space="preserve"> preparatus</w:t>
      </w:r>
      <w:r w:rsidRPr="0057661A">
        <w:rPr>
          <w:rFonts w:ascii="Times New Roman" w:eastAsia="Times New Roman" w:hAnsi="Times New Roman" w:cs="Times New Roman"/>
          <w:iCs/>
          <w:lang w:val="lt-LT" w:eastAsia="en-GB"/>
        </w:rPr>
        <w:t>, kuriuos daugiausiai metabolizuoja CYP3A4, ir kurie pasižymi mažu terapiniu indeksu (pvz., chinidiną, terfenadiną), reikia skirti atsargiai.</w:t>
      </w:r>
    </w:p>
    <w:p w14:paraId="57F57E2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FF6A8F6"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4.6</w:t>
      </w:r>
      <w:r w:rsidRPr="0057661A">
        <w:rPr>
          <w:rFonts w:ascii="Times New Roman" w:eastAsia="Calibri" w:hAnsi="Times New Roman" w:cs="Times New Roman"/>
          <w:b/>
          <w:bCs/>
          <w:lang w:val="lt-LT"/>
        </w:rPr>
        <w:tab/>
        <w:t>Vaisingumas, nėštumo ir žindymo laikotarpis</w:t>
      </w:r>
    </w:p>
    <w:p w14:paraId="34BCF38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FD68BBB"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Nėštumas</w:t>
      </w:r>
    </w:p>
    <w:p w14:paraId="74BB660A" w14:textId="77777777" w:rsidR="000C104C" w:rsidRPr="000C104C" w:rsidRDefault="000C104C"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Duomenys apie lanreotido vartojimą nėštumo metu yra riboti (mažiau nei 300 nėštumo baigčių)</w:t>
      </w:r>
      <w:r w:rsidR="0066258E">
        <w:rPr>
          <w:rFonts w:ascii="Times New Roman" w:eastAsia="Calibri" w:hAnsi="Times New Roman" w:cs="Times New Roman"/>
          <w:lang w:val="lt-LT"/>
        </w:rPr>
        <w:t>.</w:t>
      </w:r>
    </w:p>
    <w:p w14:paraId="5446770E" w14:textId="7F8F1C61" w:rsidR="00565EC9" w:rsidRDefault="000C104C"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Su gyvūnais atlikti tyrimai </w:t>
      </w:r>
      <w:r w:rsidR="0066258E">
        <w:rPr>
          <w:rFonts w:ascii="Times New Roman" w:eastAsia="Calibri" w:hAnsi="Times New Roman" w:cs="Times New Roman"/>
          <w:lang w:val="lt-LT"/>
        </w:rPr>
        <w:t>parodė toksiškumą reprodukcijai, tačiau duomenų apie teratogeninį poveikį nenustatyta</w:t>
      </w:r>
      <w:r w:rsidR="00C30DE4">
        <w:rPr>
          <w:rFonts w:ascii="Times New Roman" w:eastAsia="Calibri" w:hAnsi="Times New Roman" w:cs="Times New Roman"/>
          <w:lang w:val="lt-LT"/>
        </w:rPr>
        <w:t xml:space="preserve"> (žr. 5.3 sk</w:t>
      </w:r>
      <w:r w:rsidR="00A8686E">
        <w:rPr>
          <w:rFonts w:ascii="Times New Roman" w:eastAsia="Calibri" w:hAnsi="Times New Roman" w:cs="Times New Roman"/>
          <w:lang w:val="lt-LT"/>
        </w:rPr>
        <w:t>.</w:t>
      </w:r>
      <w:r w:rsidR="00C30DE4">
        <w:rPr>
          <w:rFonts w:ascii="Times New Roman" w:eastAsia="Calibri" w:hAnsi="Times New Roman" w:cs="Times New Roman"/>
          <w:lang w:val="lt-LT"/>
        </w:rPr>
        <w:t>)</w:t>
      </w:r>
      <w:r w:rsidR="0066258E">
        <w:rPr>
          <w:rFonts w:ascii="Times New Roman" w:eastAsia="Calibri" w:hAnsi="Times New Roman" w:cs="Times New Roman"/>
          <w:lang w:val="lt-LT"/>
        </w:rPr>
        <w:t>.</w:t>
      </w:r>
      <w:r w:rsidR="00EF5C80">
        <w:rPr>
          <w:rFonts w:ascii="Times New Roman" w:eastAsia="Calibri" w:hAnsi="Times New Roman" w:cs="Times New Roman"/>
          <w:lang w:val="lt-LT"/>
        </w:rPr>
        <w:t xml:space="preserve"> </w:t>
      </w:r>
      <w:r w:rsidR="00EF5C80" w:rsidRPr="00EF5C80">
        <w:rPr>
          <w:rFonts w:ascii="Times New Roman" w:eastAsia="Calibri" w:hAnsi="Times New Roman" w:cs="Times New Roman"/>
          <w:lang w:val="lt-LT"/>
        </w:rPr>
        <w:t>Galima rizika žmogui nežinoma</w:t>
      </w:r>
      <w:r w:rsidR="00EF5C80">
        <w:rPr>
          <w:rFonts w:ascii="Times New Roman" w:eastAsia="Calibri" w:hAnsi="Times New Roman" w:cs="Times New Roman"/>
          <w:lang w:val="lt-LT"/>
        </w:rPr>
        <w:t>.</w:t>
      </w:r>
    </w:p>
    <w:p w14:paraId="2E5243CE" w14:textId="77777777" w:rsidR="00565EC9" w:rsidRDefault="00565EC9" w:rsidP="0057661A">
      <w:pPr>
        <w:tabs>
          <w:tab w:val="left" w:pos="1980"/>
        </w:tabs>
        <w:spacing w:after="0" w:line="240" w:lineRule="auto"/>
        <w:rPr>
          <w:rFonts w:ascii="Times New Roman" w:eastAsia="Calibri" w:hAnsi="Times New Roman" w:cs="Times New Roman"/>
          <w:lang w:val="lt-LT"/>
        </w:rPr>
      </w:pPr>
    </w:p>
    <w:p w14:paraId="25000902" w14:textId="597038DF" w:rsidR="00565EC9" w:rsidRDefault="00446DD5"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Dėl</w:t>
      </w:r>
      <w:r w:rsidR="00565EC9">
        <w:rPr>
          <w:rFonts w:ascii="Times New Roman" w:eastAsia="Calibri" w:hAnsi="Times New Roman" w:cs="Times New Roman"/>
          <w:lang w:val="lt-LT"/>
        </w:rPr>
        <w:t xml:space="preserve"> atsargumo reikėtų vengti vartoti lanreotidą nėštumo metu. </w:t>
      </w:r>
    </w:p>
    <w:p w14:paraId="0C41122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7618F39"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Žindymas</w:t>
      </w:r>
    </w:p>
    <w:p w14:paraId="34C054A0" w14:textId="77777777" w:rsid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Nežinoma ar šis vaistas išsiskiria su motinos pienu. </w:t>
      </w:r>
    </w:p>
    <w:p w14:paraId="517B4C93" w14:textId="77777777" w:rsidR="00565EC9" w:rsidRPr="0057661A" w:rsidRDefault="00565EC9"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Negalim</w:t>
      </w:r>
      <w:r w:rsidR="00446DD5">
        <w:rPr>
          <w:rFonts w:ascii="Times New Roman" w:eastAsia="Calibri" w:hAnsi="Times New Roman" w:cs="Times New Roman"/>
          <w:lang w:val="lt-LT"/>
        </w:rPr>
        <w:t>a</w:t>
      </w:r>
      <w:r>
        <w:rPr>
          <w:rFonts w:ascii="Times New Roman" w:eastAsia="Calibri" w:hAnsi="Times New Roman" w:cs="Times New Roman"/>
          <w:lang w:val="lt-LT"/>
        </w:rPr>
        <w:t xml:space="preserve"> atmesti rizikos naujagimiams</w:t>
      </w:r>
      <w:r w:rsidR="00446DD5">
        <w:rPr>
          <w:rFonts w:ascii="Times New Roman" w:eastAsia="Calibri" w:hAnsi="Times New Roman" w:cs="Times New Roman"/>
          <w:lang w:val="lt-LT"/>
        </w:rPr>
        <w:t xml:space="preserve"> </w:t>
      </w:r>
      <w:r>
        <w:rPr>
          <w:rFonts w:ascii="Times New Roman" w:eastAsia="Calibri" w:hAnsi="Times New Roman" w:cs="Times New Roman"/>
          <w:lang w:val="lt-LT"/>
        </w:rPr>
        <w:t>/ kūdikiams. Somatuline Autogel negalima vartoti žindymo metu.</w:t>
      </w:r>
    </w:p>
    <w:p w14:paraId="5A18196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9944C9B"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Vaisingumas</w:t>
      </w:r>
    </w:p>
    <w:p w14:paraId="794BB74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Dėl AH sekrecijos slopinimo nustatytas sumažėjęs žiurkių patelių vaisingumas skiriant dozes, didesnes už žmonių terapines dozes.</w:t>
      </w:r>
    </w:p>
    <w:p w14:paraId="68C2873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9C93467"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4.7</w:t>
      </w:r>
      <w:r w:rsidRPr="0057661A">
        <w:rPr>
          <w:rFonts w:ascii="Times New Roman" w:eastAsia="Calibri" w:hAnsi="Times New Roman" w:cs="Times New Roman"/>
          <w:b/>
          <w:bCs/>
          <w:lang w:val="lt-LT"/>
        </w:rPr>
        <w:tab/>
        <w:t>Poveikis gebėjimui vairuoti ir valdyti mechanizmus</w:t>
      </w:r>
    </w:p>
    <w:p w14:paraId="06EBFF7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6B4BDAB" w14:textId="0C606E1B"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Somatuline Autogel </w:t>
      </w:r>
      <w:r w:rsidRPr="0057661A">
        <w:rPr>
          <w:rFonts w:ascii="Times New Roman" w:eastAsia="Times New Roman" w:hAnsi="Times New Roman" w:cs="Times New Roman"/>
          <w:noProof/>
          <w:snapToGrid w:val="0"/>
          <w:lang w:val="lt-LT"/>
        </w:rPr>
        <w:t xml:space="preserve">gebėjimą vairuoti ir valdyti mechanizmus veikia silpnai arba vidutiniškai. Tyrimų, vertinančių poveikį gebėjimui vairuoti ir valdyti mechanizmus neatlikta. </w:t>
      </w:r>
      <w:r w:rsidRPr="0057661A">
        <w:rPr>
          <w:rFonts w:ascii="Times New Roman" w:eastAsia="Calibri" w:hAnsi="Times New Roman" w:cs="Times New Roman"/>
          <w:lang w:val="lt-LT"/>
        </w:rPr>
        <w:t xml:space="preserve">Tačiau buvo užregistruota galvos svaigimo atvejų (žr. 4.8 sk.). Jeigu </w:t>
      </w:r>
      <w:r w:rsidR="001D7F1A">
        <w:rPr>
          <w:rFonts w:ascii="Times New Roman" w:eastAsia="Calibri" w:hAnsi="Times New Roman" w:cs="Times New Roman"/>
          <w:lang w:val="lt-LT"/>
        </w:rPr>
        <w:t>pacientui</w:t>
      </w:r>
      <w:r w:rsidRPr="0057661A">
        <w:rPr>
          <w:rFonts w:ascii="Times New Roman" w:eastAsia="Calibri" w:hAnsi="Times New Roman" w:cs="Times New Roman"/>
          <w:lang w:val="lt-LT"/>
        </w:rPr>
        <w:t xml:space="preserve"> svaigsta galva, jis negali vairuoti ar valdyti mechanizmų.</w:t>
      </w:r>
    </w:p>
    <w:p w14:paraId="7EDD147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2684201"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4.8</w:t>
      </w:r>
      <w:r w:rsidRPr="0057661A">
        <w:rPr>
          <w:rFonts w:ascii="Times New Roman" w:eastAsia="Calibri" w:hAnsi="Times New Roman" w:cs="Times New Roman"/>
          <w:b/>
          <w:bCs/>
          <w:lang w:val="lt-LT"/>
        </w:rPr>
        <w:tab/>
        <w:t>Nepageidaujamas poveikis</w:t>
      </w:r>
    </w:p>
    <w:p w14:paraId="74B8C93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00B8324" w14:textId="482FB60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Nepageidaujami reiškiniai, kuriais skundėsi nuo akromegalijos ir GEP-NEN kenčiantys lanreotidu gydomi </w:t>
      </w:r>
      <w:r w:rsidR="001D7F1A">
        <w:rPr>
          <w:rFonts w:ascii="Times New Roman" w:eastAsia="Calibri" w:hAnsi="Times New Roman" w:cs="Times New Roman"/>
          <w:lang w:val="lt-LT"/>
        </w:rPr>
        <w:t>pacientai</w:t>
      </w:r>
      <w:r w:rsidRPr="0057661A">
        <w:rPr>
          <w:rFonts w:ascii="Times New Roman" w:eastAsia="Calibri" w:hAnsi="Times New Roman" w:cs="Times New Roman"/>
          <w:lang w:val="lt-LT"/>
        </w:rPr>
        <w:t>, išvardyti pagal atitinkamas kūno organų sistemas ir tokią klasifikaciją: labai dažn</w:t>
      </w:r>
      <w:r w:rsidR="003466F3">
        <w:rPr>
          <w:rFonts w:ascii="Times New Roman" w:eastAsia="Calibri" w:hAnsi="Times New Roman" w:cs="Times New Roman"/>
          <w:lang w:val="lt-LT"/>
        </w:rPr>
        <w:t>as</w:t>
      </w:r>
      <w:r w:rsidRPr="0057661A">
        <w:rPr>
          <w:rFonts w:ascii="Times New Roman" w:eastAsia="Calibri" w:hAnsi="Times New Roman" w:cs="Times New Roman"/>
          <w:lang w:val="lt-LT"/>
        </w:rPr>
        <w:t xml:space="preserve"> (≥1/10); dažn</w:t>
      </w:r>
      <w:r w:rsidR="003466F3">
        <w:rPr>
          <w:rFonts w:ascii="Times New Roman" w:eastAsia="Calibri" w:hAnsi="Times New Roman" w:cs="Times New Roman"/>
          <w:lang w:val="lt-LT"/>
        </w:rPr>
        <w:t>as</w:t>
      </w:r>
      <w:r w:rsidRPr="0057661A">
        <w:rPr>
          <w:rFonts w:ascii="Times New Roman" w:eastAsia="Calibri" w:hAnsi="Times New Roman" w:cs="Times New Roman"/>
          <w:lang w:val="lt-LT"/>
        </w:rPr>
        <w:t xml:space="preserve"> (nuo ≥1/100 iki &lt;1/10); nedažn</w:t>
      </w:r>
      <w:r w:rsidR="003466F3">
        <w:rPr>
          <w:rFonts w:ascii="Times New Roman" w:eastAsia="Calibri" w:hAnsi="Times New Roman" w:cs="Times New Roman"/>
          <w:lang w:val="lt-LT"/>
        </w:rPr>
        <w:t>as</w:t>
      </w:r>
      <w:r w:rsidRPr="0057661A">
        <w:rPr>
          <w:rFonts w:ascii="Times New Roman" w:eastAsia="Calibri" w:hAnsi="Times New Roman" w:cs="Times New Roman"/>
          <w:lang w:val="lt-LT"/>
        </w:rPr>
        <w:t xml:space="preserve"> (nuo ≥1/1000 iki &lt;1/100), dažnis nežinomas (negali būti </w:t>
      </w:r>
      <w:r w:rsidR="003466F3">
        <w:rPr>
          <w:rFonts w:ascii="Times New Roman" w:eastAsia="Calibri" w:hAnsi="Times New Roman" w:cs="Times New Roman"/>
          <w:lang w:val="lt-LT"/>
        </w:rPr>
        <w:t>apskaičiuotas</w:t>
      </w:r>
      <w:r w:rsidR="003466F3"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pagal turimus duomenis).</w:t>
      </w:r>
    </w:p>
    <w:p w14:paraId="04B2F64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09F323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u w:val="single"/>
          <w:lang w:val="lt-LT"/>
        </w:rPr>
        <w:t>Bendra nepageidaujamų reakcijų į vaistinį preparatą santrauka</w:t>
      </w:r>
    </w:p>
    <w:p w14:paraId="5657920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Dažniausiai pasitaikančios nepageidaujamos reakcijos po gydymo lanreotidu – virškinimo trakto sutrikimai (dažniausiai skundžiamasi paprastai lengvu arba vidutinio sunkumo ir trumpalaikiu viduriavimu ir pilvo skausmais), cholelitiaze (paprastai nesimptominė) ir reakcijomis injekcijos vietoje (skausmas, mazgeliai ir sukietėjimai).</w:t>
      </w:r>
    </w:p>
    <w:p w14:paraId="7889C2A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7FE402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Nepageidaujamų reiškinių pobūdis panašus gydant visas kitas indikacijas. </w:t>
      </w:r>
    </w:p>
    <w:p w14:paraId="4FF0528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19A61D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iCs/>
          <w:u w:val="single"/>
          <w:lang w:val="lt-LT" w:eastAsia="lt-LT"/>
        </w:rPr>
        <w:t>Nepageidaujamų reakcijų santrauka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813"/>
        <w:gridCol w:w="1863"/>
        <w:gridCol w:w="1784"/>
        <w:gridCol w:w="1848"/>
      </w:tblGrid>
      <w:tr w:rsidR="005F4BD2" w:rsidRPr="0057661A" w14:paraId="719E22D2" w14:textId="77777777" w:rsidTr="005F4BD2">
        <w:tc>
          <w:tcPr>
            <w:tcW w:w="1877" w:type="dxa"/>
          </w:tcPr>
          <w:p w14:paraId="2AA7CD9F" w14:textId="77777777" w:rsidR="0057661A" w:rsidRPr="0057661A" w:rsidRDefault="0057661A" w:rsidP="0057661A">
            <w:pPr>
              <w:spacing w:after="0" w:line="240" w:lineRule="auto"/>
              <w:rPr>
                <w:rFonts w:ascii="Times New Roman" w:eastAsia="Calibri" w:hAnsi="Times New Roman" w:cs="Times New Roman"/>
                <w:lang w:val="en-US"/>
              </w:rPr>
            </w:pPr>
            <w:r w:rsidRPr="0057661A">
              <w:rPr>
                <w:rFonts w:ascii="Times New Roman" w:eastAsia="Calibri" w:hAnsi="Times New Roman" w:cs="Times New Roman"/>
                <w:lang w:val="en-US"/>
              </w:rPr>
              <w:t>Organų sistemų klasės</w:t>
            </w:r>
          </w:p>
        </w:tc>
        <w:tc>
          <w:tcPr>
            <w:tcW w:w="1924" w:type="dxa"/>
          </w:tcPr>
          <w:p w14:paraId="02880ACE" w14:textId="69670009" w:rsidR="0057661A" w:rsidRPr="0057661A" w:rsidRDefault="0057661A" w:rsidP="003466F3">
            <w:pPr>
              <w:spacing w:after="0" w:line="240" w:lineRule="auto"/>
              <w:rPr>
                <w:rFonts w:ascii="Times New Roman" w:eastAsia="Calibri" w:hAnsi="Times New Roman" w:cs="Times New Roman"/>
                <w:lang w:val="en-US"/>
              </w:rPr>
            </w:pPr>
            <w:r w:rsidRPr="0057661A">
              <w:rPr>
                <w:rFonts w:ascii="Times New Roman" w:eastAsia="Calibri" w:hAnsi="Times New Roman" w:cs="Times New Roman"/>
                <w:lang w:val="lt-LT"/>
              </w:rPr>
              <w:t>Labai dažn</w:t>
            </w:r>
            <w:r w:rsidR="003466F3">
              <w:rPr>
                <w:rFonts w:ascii="Times New Roman" w:eastAsia="Calibri" w:hAnsi="Times New Roman" w:cs="Times New Roman"/>
                <w:lang w:val="lt-LT"/>
              </w:rPr>
              <w:t>as</w:t>
            </w:r>
            <w:r w:rsidRPr="0057661A">
              <w:rPr>
                <w:rFonts w:ascii="Times New Roman" w:eastAsia="Calibri" w:hAnsi="Times New Roman" w:cs="Times New Roman"/>
                <w:lang w:val="lt-LT"/>
              </w:rPr>
              <w:t xml:space="preserve"> (≥1/10)</w:t>
            </w:r>
          </w:p>
        </w:tc>
        <w:tc>
          <w:tcPr>
            <w:tcW w:w="1962" w:type="dxa"/>
          </w:tcPr>
          <w:p w14:paraId="38134399" w14:textId="2F793CC7" w:rsidR="0057661A" w:rsidRPr="0057661A" w:rsidRDefault="0057661A" w:rsidP="003466F3">
            <w:pPr>
              <w:spacing w:after="0" w:line="240" w:lineRule="auto"/>
              <w:rPr>
                <w:rFonts w:ascii="Times New Roman" w:eastAsia="Calibri" w:hAnsi="Times New Roman" w:cs="Times New Roman"/>
                <w:lang w:val="en-US"/>
              </w:rPr>
            </w:pPr>
            <w:r w:rsidRPr="0057661A">
              <w:rPr>
                <w:rFonts w:ascii="Times New Roman" w:eastAsia="Calibri" w:hAnsi="Times New Roman" w:cs="Times New Roman"/>
                <w:lang w:val="lt-LT"/>
              </w:rPr>
              <w:t>Dažn</w:t>
            </w:r>
            <w:r w:rsidR="003466F3">
              <w:rPr>
                <w:rFonts w:ascii="Times New Roman" w:eastAsia="Calibri" w:hAnsi="Times New Roman" w:cs="Times New Roman"/>
                <w:lang w:val="lt-LT"/>
              </w:rPr>
              <w:t>as</w:t>
            </w:r>
            <w:r w:rsidRPr="0057661A">
              <w:rPr>
                <w:rFonts w:ascii="Times New Roman" w:eastAsia="Calibri" w:hAnsi="Times New Roman" w:cs="Times New Roman"/>
                <w:lang w:val="lt-LT"/>
              </w:rPr>
              <w:t xml:space="preserve"> (nuo ≥1/100 iki &lt;1/10)</w:t>
            </w:r>
          </w:p>
        </w:tc>
        <w:tc>
          <w:tcPr>
            <w:tcW w:w="1926" w:type="dxa"/>
          </w:tcPr>
          <w:p w14:paraId="5615185A" w14:textId="591D5A29" w:rsidR="0057661A" w:rsidRPr="0057661A" w:rsidRDefault="0057661A" w:rsidP="003466F3">
            <w:pPr>
              <w:spacing w:after="0" w:line="240" w:lineRule="auto"/>
              <w:rPr>
                <w:rFonts w:ascii="Times New Roman" w:eastAsia="Calibri" w:hAnsi="Times New Roman" w:cs="Times New Roman"/>
                <w:lang w:val="en-US"/>
              </w:rPr>
            </w:pPr>
            <w:r w:rsidRPr="0057661A">
              <w:rPr>
                <w:rFonts w:ascii="Times New Roman" w:eastAsia="Calibri" w:hAnsi="Times New Roman" w:cs="Times New Roman"/>
                <w:lang w:val="lt-LT"/>
              </w:rPr>
              <w:t>Nedažn</w:t>
            </w:r>
            <w:r w:rsidR="003466F3">
              <w:rPr>
                <w:rFonts w:ascii="Times New Roman" w:eastAsia="Calibri" w:hAnsi="Times New Roman" w:cs="Times New Roman"/>
                <w:lang w:val="lt-LT"/>
              </w:rPr>
              <w:t>as</w:t>
            </w:r>
            <w:r w:rsidRPr="0057661A">
              <w:rPr>
                <w:rFonts w:ascii="Times New Roman" w:eastAsia="Calibri" w:hAnsi="Times New Roman" w:cs="Times New Roman"/>
                <w:lang w:val="lt-LT"/>
              </w:rPr>
              <w:t xml:space="preserve"> (nuo ≥1/1 000 iki &lt;1/100)</w:t>
            </w:r>
          </w:p>
        </w:tc>
        <w:tc>
          <w:tcPr>
            <w:tcW w:w="1597" w:type="dxa"/>
          </w:tcPr>
          <w:p w14:paraId="02542864" w14:textId="77777777" w:rsidR="0057661A" w:rsidRPr="0057661A" w:rsidRDefault="0057661A" w:rsidP="0057661A">
            <w:p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Poregistraciniai saugumo stebėjimo duomenys (dažnis nežinomas)</w:t>
            </w:r>
          </w:p>
        </w:tc>
      </w:tr>
      <w:tr w:rsidR="005F4BD2" w:rsidRPr="0057661A" w14:paraId="67FFCEB6" w14:textId="77777777" w:rsidTr="005F4BD2">
        <w:tc>
          <w:tcPr>
            <w:tcW w:w="1877" w:type="dxa"/>
          </w:tcPr>
          <w:p w14:paraId="6606B004"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pt-PT"/>
              </w:rPr>
              <w:t>Metabolizmo ir mitybos sutrikimai</w:t>
            </w:r>
          </w:p>
        </w:tc>
        <w:tc>
          <w:tcPr>
            <w:tcW w:w="1924" w:type="dxa"/>
          </w:tcPr>
          <w:p w14:paraId="299B8529"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4E504B76" w14:textId="77777777" w:rsidR="0057661A" w:rsidRPr="0057661A" w:rsidRDefault="0057661A" w:rsidP="0057661A">
            <w:pPr>
              <w:spacing w:after="0" w:line="240" w:lineRule="auto"/>
              <w:rPr>
                <w:rFonts w:ascii="Times New Roman" w:eastAsia="Calibri" w:hAnsi="Times New Roman" w:cs="Times New Roman"/>
                <w:noProof/>
                <w:lang w:val="lt-LT"/>
              </w:rPr>
            </w:pPr>
            <w:r w:rsidRPr="0057661A">
              <w:rPr>
                <w:rFonts w:ascii="Times New Roman" w:eastAsia="Calibri" w:hAnsi="Times New Roman" w:cs="Times New Roman"/>
                <w:noProof/>
                <w:lang w:val="en-US"/>
              </w:rPr>
              <w:t>Hipoglikemija, sumažėjęs apetitas**</w:t>
            </w:r>
            <w:r w:rsidRPr="0057661A">
              <w:rPr>
                <w:rFonts w:ascii="Times New Roman" w:eastAsia="Calibri" w:hAnsi="Times New Roman" w:cs="Times New Roman"/>
                <w:noProof/>
                <w:lang w:val="lt-LT"/>
              </w:rPr>
              <w:t>, hiperglikemija, cukrinis diabetas</w:t>
            </w:r>
          </w:p>
        </w:tc>
        <w:tc>
          <w:tcPr>
            <w:tcW w:w="1926" w:type="dxa"/>
          </w:tcPr>
          <w:p w14:paraId="796BD856" w14:textId="77777777" w:rsidR="0057661A" w:rsidRPr="0057661A" w:rsidRDefault="0057661A" w:rsidP="0057661A">
            <w:pPr>
              <w:spacing w:after="0" w:line="240" w:lineRule="auto"/>
              <w:rPr>
                <w:rFonts w:ascii="Times New Roman" w:eastAsia="Calibri" w:hAnsi="Times New Roman" w:cs="Times New Roman"/>
                <w:noProof/>
                <w:lang w:val="en-US"/>
              </w:rPr>
            </w:pPr>
          </w:p>
        </w:tc>
        <w:tc>
          <w:tcPr>
            <w:tcW w:w="1597" w:type="dxa"/>
          </w:tcPr>
          <w:p w14:paraId="39575FB7" w14:textId="77777777" w:rsidR="0057661A" w:rsidRPr="0057661A" w:rsidDel="00E12352" w:rsidRDefault="0057661A" w:rsidP="0057661A">
            <w:pPr>
              <w:spacing w:after="0" w:line="240" w:lineRule="auto"/>
              <w:rPr>
                <w:rFonts w:ascii="Times New Roman" w:eastAsia="Calibri" w:hAnsi="Times New Roman" w:cs="Times New Roman"/>
                <w:noProof/>
                <w:lang w:val="en-US"/>
              </w:rPr>
            </w:pPr>
          </w:p>
        </w:tc>
      </w:tr>
      <w:tr w:rsidR="005F4BD2" w:rsidRPr="0057661A" w14:paraId="34D05C60" w14:textId="77777777" w:rsidTr="005F4BD2">
        <w:tc>
          <w:tcPr>
            <w:tcW w:w="1877" w:type="dxa"/>
          </w:tcPr>
          <w:p w14:paraId="5BAA1726" w14:textId="77777777" w:rsidR="0057661A" w:rsidRPr="0057661A" w:rsidRDefault="0057661A" w:rsidP="0057661A">
            <w:pPr>
              <w:spacing w:after="0" w:line="240" w:lineRule="auto"/>
              <w:rPr>
                <w:rFonts w:ascii="Times New Roman" w:eastAsia="Calibri" w:hAnsi="Times New Roman" w:cs="Times New Roman"/>
                <w:i/>
                <w:lang w:val="fr-FR"/>
              </w:rPr>
            </w:pPr>
            <w:r w:rsidRPr="0057661A">
              <w:rPr>
                <w:rFonts w:ascii="Times New Roman" w:eastAsia="Calibri" w:hAnsi="Times New Roman" w:cs="Times New Roman"/>
                <w:i/>
                <w:noProof/>
                <w:lang w:val="sv-SE"/>
              </w:rPr>
              <w:t>Psichikos sutrikimai</w:t>
            </w:r>
          </w:p>
        </w:tc>
        <w:tc>
          <w:tcPr>
            <w:tcW w:w="1924" w:type="dxa"/>
          </w:tcPr>
          <w:p w14:paraId="2746F063" w14:textId="77777777" w:rsidR="0057661A" w:rsidRPr="0057661A" w:rsidRDefault="0057661A" w:rsidP="0057661A">
            <w:pPr>
              <w:spacing w:after="0" w:line="240" w:lineRule="auto"/>
              <w:rPr>
                <w:rFonts w:ascii="Times New Roman" w:eastAsia="Calibri" w:hAnsi="Times New Roman" w:cs="Times New Roman"/>
                <w:lang w:val="fr-FR"/>
              </w:rPr>
            </w:pPr>
          </w:p>
        </w:tc>
        <w:tc>
          <w:tcPr>
            <w:tcW w:w="1962" w:type="dxa"/>
          </w:tcPr>
          <w:p w14:paraId="6780C8CC" w14:textId="77777777" w:rsidR="0057661A" w:rsidRPr="0057661A" w:rsidRDefault="0057661A" w:rsidP="0057661A">
            <w:pPr>
              <w:spacing w:after="0" w:line="240" w:lineRule="auto"/>
              <w:rPr>
                <w:rFonts w:ascii="Times New Roman" w:eastAsia="Calibri" w:hAnsi="Times New Roman" w:cs="Times New Roman"/>
                <w:lang w:val="fr-FR"/>
              </w:rPr>
            </w:pPr>
          </w:p>
        </w:tc>
        <w:tc>
          <w:tcPr>
            <w:tcW w:w="1926" w:type="dxa"/>
          </w:tcPr>
          <w:p w14:paraId="52A43B36"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Nemiga*</w:t>
            </w:r>
          </w:p>
        </w:tc>
        <w:tc>
          <w:tcPr>
            <w:tcW w:w="1597" w:type="dxa"/>
          </w:tcPr>
          <w:p w14:paraId="01805F30" w14:textId="77777777" w:rsidR="0057661A" w:rsidRPr="0057661A" w:rsidRDefault="0057661A" w:rsidP="0057661A">
            <w:pPr>
              <w:spacing w:after="0" w:line="240" w:lineRule="auto"/>
              <w:rPr>
                <w:rFonts w:ascii="Times New Roman" w:eastAsia="Calibri" w:hAnsi="Times New Roman" w:cs="Times New Roman"/>
                <w:noProof/>
                <w:lang w:val="en-US"/>
              </w:rPr>
            </w:pPr>
          </w:p>
        </w:tc>
      </w:tr>
      <w:tr w:rsidR="005F4BD2" w:rsidRPr="0057661A" w14:paraId="2A55D556" w14:textId="77777777" w:rsidTr="005F4BD2">
        <w:tc>
          <w:tcPr>
            <w:tcW w:w="1877" w:type="dxa"/>
          </w:tcPr>
          <w:p w14:paraId="3874A199"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sv-SE"/>
              </w:rPr>
              <w:t>Nervų sistemos sutrikimai</w:t>
            </w:r>
          </w:p>
        </w:tc>
        <w:tc>
          <w:tcPr>
            <w:tcW w:w="1924" w:type="dxa"/>
          </w:tcPr>
          <w:p w14:paraId="6D683DF0"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531D1021" w14:textId="77777777" w:rsidR="0057661A" w:rsidRPr="0057661A" w:rsidRDefault="0057661A" w:rsidP="0057661A">
            <w:pPr>
              <w:spacing w:after="0" w:line="240" w:lineRule="auto"/>
              <w:rPr>
                <w:rFonts w:ascii="Times New Roman" w:eastAsia="Calibri" w:hAnsi="Times New Roman" w:cs="Times New Roman"/>
                <w:noProof/>
                <w:lang w:val="lt-LT"/>
              </w:rPr>
            </w:pPr>
            <w:r w:rsidRPr="0057661A">
              <w:rPr>
                <w:rFonts w:ascii="Times New Roman" w:eastAsia="Calibri" w:hAnsi="Times New Roman" w:cs="Times New Roman"/>
                <w:noProof/>
                <w:lang w:val="en-US"/>
              </w:rPr>
              <w:t>Svaigulys, galvos skausmas, letargija**</w:t>
            </w:r>
          </w:p>
        </w:tc>
        <w:tc>
          <w:tcPr>
            <w:tcW w:w="1926" w:type="dxa"/>
          </w:tcPr>
          <w:p w14:paraId="1D00AA37" w14:textId="77777777" w:rsidR="0057661A" w:rsidRPr="0057661A" w:rsidRDefault="0057661A" w:rsidP="0057661A">
            <w:pPr>
              <w:spacing w:after="0" w:line="240" w:lineRule="auto"/>
              <w:rPr>
                <w:rFonts w:ascii="Times New Roman" w:eastAsia="Calibri" w:hAnsi="Times New Roman" w:cs="Times New Roman"/>
                <w:lang w:val="en-US"/>
              </w:rPr>
            </w:pPr>
          </w:p>
        </w:tc>
        <w:tc>
          <w:tcPr>
            <w:tcW w:w="1597" w:type="dxa"/>
          </w:tcPr>
          <w:p w14:paraId="3D8ECCDB" w14:textId="77777777" w:rsidR="0057661A" w:rsidRPr="0057661A" w:rsidRDefault="0057661A" w:rsidP="0057661A">
            <w:pPr>
              <w:spacing w:after="0" w:line="240" w:lineRule="auto"/>
              <w:rPr>
                <w:rFonts w:ascii="Times New Roman" w:eastAsia="Calibri" w:hAnsi="Times New Roman" w:cs="Times New Roman"/>
                <w:lang w:val="en-US"/>
              </w:rPr>
            </w:pPr>
          </w:p>
        </w:tc>
      </w:tr>
      <w:tr w:rsidR="005F4BD2" w:rsidRPr="0057661A" w14:paraId="4D47FDEF" w14:textId="77777777" w:rsidTr="005F4BD2">
        <w:tc>
          <w:tcPr>
            <w:tcW w:w="1877" w:type="dxa"/>
          </w:tcPr>
          <w:p w14:paraId="39E60DAC"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fr-FR"/>
              </w:rPr>
              <w:t>Širdies sutrikimai</w:t>
            </w:r>
          </w:p>
        </w:tc>
        <w:tc>
          <w:tcPr>
            <w:tcW w:w="1924" w:type="dxa"/>
          </w:tcPr>
          <w:p w14:paraId="49A7599F"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3426164F"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Sinusinė bradikardija*</w:t>
            </w:r>
          </w:p>
        </w:tc>
        <w:tc>
          <w:tcPr>
            <w:tcW w:w="1926" w:type="dxa"/>
          </w:tcPr>
          <w:p w14:paraId="34329D9B" w14:textId="77777777" w:rsidR="0057661A" w:rsidRPr="0057661A" w:rsidRDefault="0057661A" w:rsidP="0057661A">
            <w:pPr>
              <w:spacing w:after="0" w:line="240" w:lineRule="auto"/>
              <w:rPr>
                <w:rFonts w:ascii="Times New Roman" w:eastAsia="Calibri" w:hAnsi="Times New Roman" w:cs="Times New Roman"/>
                <w:lang w:val="en-US"/>
              </w:rPr>
            </w:pPr>
          </w:p>
        </w:tc>
        <w:tc>
          <w:tcPr>
            <w:tcW w:w="1597" w:type="dxa"/>
          </w:tcPr>
          <w:p w14:paraId="14D51309" w14:textId="77777777" w:rsidR="0057661A" w:rsidRPr="0057661A" w:rsidRDefault="0057661A" w:rsidP="0057661A">
            <w:pPr>
              <w:spacing w:after="0" w:line="240" w:lineRule="auto"/>
              <w:rPr>
                <w:rFonts w:ascii="Times New Roman" w:eastAsia="Calibri" w:hAnsi="Times New Roman" w:cs="Times New Roman"/>
                <w:lang w:val="en-US"/>
              </w:rPr>
            </w:pPr>
          </w:p>
        </w:tc>
      </w:tr>
      <w:tr w:rsidR="005F4BD2" w:rsidRPr="0057661A" w14:paraId="67261B0D" w14:textId="77777777" w:rsidTr="005F4BD2">
        <w:tc>
          <w:tcPr>
            <w:tcW w:w="1877" w:type="dxa"/>
          </w:tcPr>
          <w:p w14:paraId="5DE5A678"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sv-SE"/>
              </w:rPr>
              <w:t>Kraujagyslių sutrikimai</w:t>
            </w:r>
          </w:p>
        </w:tc>
        <w:tc>
          <w:tcPr>
            <w:tcW w:w="1924" w:type="dxa"/>
          </w:tcPr>
          <w:p w14:paraId="4E3031F8"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29F9D1E9" w14:textId="77777777" w:rsidR="0057661A" w:rsidRPr="0057661A" w:rsidRDefault="0057661A" w:rsidP="0057661A">
            <w:pPr>
              <w:spacing w:after="0" w:line="240" w:lineRule="auto"/>
              <w:rPr>
                <w:rFonts w:ascii="Times New Roman" w:eastAsia="Calibri" w:hAnsi="Times New Roman" w:cs="Times New Roman"/>
                <w:lang w:val="en-US"/>
              </w:rPr>
            </w:pPr>
          </w:p>
        </w:tc>
        <w:tc>
          <w:tcPr>
            <w:tcW w:w="1926" w:type="dxa"/>
          </w:tcPr>
          <w:p w14:paraId="6FF690D0"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Veido ir kaklo paraudimas*</w:t>
            </w:r>
          </w:p>
        </w:tc>
        <w:tc>
          <w:tcPr>
            <w:tcW w:w="1597" w:type="dxa"/>
          </w:tcPr>
          <w:p w14:paraId="611E6C1A" w14:textId="77777777" w:rsidR="0057661A" w:rsidRPr="0057661A" w:rsidRDefault="0057661A" w:rsidP="0057661A">
            <w:pPr>
              <w:spacing w:after="0" w:line="240" w:lineRule="auto"/>
              <w:rPr>
                <w:rFonts w:ascii="Times New Roman" w:eastAsia="Calibri" w:hAnsi="Times New Roman" w:cs="Times New Roman"/>
                <w:noProof/>
                <w:lang w:val="en-US"/>
              </w:rPr>
            </w:pPr>
          </w:p>
        </w:tc>
      </w:tr>
      <w:tr w:rsidR="005F4BD2" w:rsidRPr="0057661A" w14:paraId="2DFF2404" w14:textId="77777777" w:rsidTr="005F4BD2">
        <w:tc>
          <w:tcPr>
            <w:tcW w:w="1877" w:type="dxa"/>
          </w:tcPr>
          <w:p w14:paraId="3BE8BA5C"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fi-FI"/>
              </w:rPr>
              <w:t>Virškinimo trakto sutrikimai</w:t>
            </w:r>
          </w:p>
        </w:tc>
        <w:tc>
          <w:tcPr>
            <w:tcW w:w="1924" w:type="dxa"/>
          </w:tcPr>
          <w:p w14:paraId="6A421FD4"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Viduriavimas, skystos išmatos*, pilvo skausmai</w:t>
            </w:r>
          </w:p>
        </w:tc>
        <w:tc>
          <w:tcPr>
            <w:tcW w:w="1962" w:type="dxa"/>
          </w:tcPr>
          <w:p w14:paraId="05CC0201"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Pykinimas, vėmimas, vidurių užkietėjimas, dujų kaupimasis, pilvo pūtimas, diskomfortas pilve</w:t>
            </w:r>
            <w:r w:rsidR="002931C3">
              <w:rPr>
                <w:noProof/>
              </w:rPr>
              <w:t>*</w:t>
            </w:r>
            <w:r w:rsidRPr="0057661A">
              <w:rPr>
                <w:rFonts w:ascii="Times New Roman" w:eastAsia="Calibri" w:hAnsi="Times New Roman" w:cs="Times New Roman"/>
                <w:noProof/>
                <w:lang w:val="en-US"/>
              </w:rPr>
              <w:t>, dispepsija, steator</w:t>
            </w:r>
            <w:r w:rsidRPr="0057661A">
              <w:rPr>
                <w:rFonts w:ascii="Times New Roman" w:eastAsia="Calibri" w:hAnsi="Times New Roman" w:cs="Times New Roman"/>
                <w:noProof/>
                <w:lang w:val="lt-LT"/>
              </w:rPr>
              <w:t>ėja</w:t>
            </w:r>
            <w:r w:rsidRPr="0057661A">
              <w:rPr>
                <w:rFonts w:ascii="Times New Roman" w:eastAsia="Calibri" w:hAnsi="Times New Roman" w:cs="Times New Roman"/>
                <w:noProof/>
                <w:lang w:val="en-US"/>
              </w:rPr>
              <w:t>**</w:t>
            </w:r>
          </w:p>
        </w:tc>
        <w:tc>
          <w:tcPr>
            <w:tcW w:w="1926" w:type="dxa"/>
          </w:tcPr>
          <w:p w14:paraId="7E7588BF"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Pakitusi išmatų spalva*</w:t>
            </w:r>
          </w:p>
        </w:tc>
        <w:tc>
          <w:tcPr>
            <w:tcW w:w="1597" w:type="dxa"/>
          </w:tcPr>
          <w:p w14:paraId="7E0C03EA" w14:textId="5618B5C1" w:rsidR="0057661A" w:rsidRPr="0057661A" w:rsidRDefault="005F4BD2" w:rsidP="005F4BD2">
            <w:pPr>
              <w:spacing w:after="0" w:line="240" w:lineRule="auto"/>
              <w:rPr>
                <w:rFonts w:ascii="Times New Roman" w:eastAsia="Calibri" w:hAnsi="Times New Roman" w:cs="Times New Roman"/>
                <w:noProof/>
                <w:lang w:val="en-US"/>
              </w:rPr>
            </w:pPr>
            <w:r>
              <w:rPr>
                <w:rFonts w:ascii="Times New Roman" w:eastAsia="Calibri" w:hAnsi="Times New Roman" w:cs="Times New Roman"/>
                <w:noProof/>
                <w:lang w:val="en-US"/>
              </w:rPr>
              <w:t>Kasos egzokrininės funkcijos nepakankamumas, p</w:t>
            </w:r>
            <w:r w:rsidR="0057661A" w:rsidRPr="0057661A">
              <w:rPr>
                <w:rFonts w:ascii="Times New Roman" w:eastAsia="Calibri" w:hAnsi="Times New Roman" w:cs="Times New Roman"/>
                <w:noProof/>
                <w:lang w:val="en-US"/>
              </w:rPr>
              <w:t>ankreatitas</w:t>
            </w:r>
          </w:p>
        </w:tc>
      </w:tr>
      <w:tr w:rsidR="005F4BD2" w:rsidRPr="0057661A" w14:paraId="42540FC7" w14:textId="77777777" w:rsidTr="005F4BD2">
        <w:tc>
          <w:tcPr>
            <w:tcW w:w="1877" w:type="dxa"/>
          </w:tcPr>
          <w:p w14:paraId="3015789C"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es-ES"/>
              </w:rPr>
              <w:t>Kepenų, tulžies pūslės ir latakų sutrikimai</w:t>
            </w:r>
          </w:p>
        </w:tc>
        <w:tc>
          <w:tcPr>
            <w:tcW w:w="1924" w:type="dxa"/>
          </w:tcPr>
          <w:p w14:paraId="42C0B344"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Cholelitiazė</w:t>
            </w:r>
          </w:p>
        </w:tc>
        <w:tc>
          <w:tcPr>
            <w:tcW w:w="1962" w:type="dxa"/>
          </w:tcPr>
          <w:p w14:paraId="75AA1330"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Tulžies latakų dilatacija*</w:t>
            </w:r>
          </w:p>
        </w:tc>
        <w:tc>
          <w:tcPr>
            <w:tcW w:w="1926" w:type="dxa"/>
          </w:tcPr>
          <w:p w14:paraId="18AF1053" w14:textId="77777777" w:rsidR="0057661A" w:rsidRPr="0057661A" w:rsidRDefault="0057661A" w:rsidP="0057661A">
            <w:pPr>
              <w:spacing w:after="0" w:line="240" w:lineRule="auto"/>
              <w:rPr>
                <w:rFonts w:ascii="Times New Roman" w:eastAsia="Calibri" w:hAnsi="Times New Roman" w:cs="Times New Roman"/>
                <w:lang w:val="fr-FR"/>
              </w:rPr>
            </w:pPr>
          </w:p>
        </w:tc>
        <w:tc>
          <w:tcPr>
            <w:tcW w:w="1597" w:type="dxa"/>
          </w:tcPr>
          <w:p w14:paraId="0F120B9C" w14:textId="77777777" w:rsidR="0057661A" w:rsidRPr="0057661A" w:rsidRDefault="0057661A" w:rsidP="0057661A">
            <w:pPr>
              <w:spacing w:after="0" w:line="240" w:lineRule="auto"/>
              <w:rPr>
                <w:rFonts w:ascii="Times New Roman" w:eastAsia="Calibri" w:hAnsi="Times New Roman" w:cs="Times New Roman"/>
                <w:lang w:val="fr-FR"/>
              </w:rPr>
            </w:pPr>
            <w:r w:rsidRPr="0057661A">
              <w:rPr>
                <w:rFonts w:ascii="Times New Roman" w:eastAsia="Calibri" w:hAnsi="Times New Roman" w:cs="Times New Roman"/>
                <w:lang w:val="fr-FR"/>
              </w:rPr>
              <w:t>Cholecistitas</w:t>
            </w:r>
            <w:r w:rsidR="00D7099B">
              <w:rPr>
                <w:rFonts w:ascii="Times New Roman" w:eastAsia="Calibri" w:hAnsi="Times New Roman" w:cs="Times New Roman"/>
                <w:lang w:val="fr-FR"/>
              </w:rPr>
              <w:t>, cholangitas</w:t>
            </w:r>
          </w:p>
        </w:tc>
      </w:tr>
      <w:tr w:rsidR="005F4BD2" w:rsidRPr="0057661A" w14:paraId="0DB00016" w14:textId="77777777" w:rsidTr="005F4BD2">
        <w:tc>
          <w:tcPr>
            <w:tcW w:w="1877" w:type="dxa"/>
          </w:tcPr>
          <w:p w14:paraId="2DEE104C" w14:textId="77777777" w:rsidR="0057661A" w:rsidRPr="0057661A" w:rsidRDefault="0057661A" w:rsidP="0057661A">
            <w:pPr>
              <w:spacing w:after="0" w:line="240" w:lineRule="auto"/>
              <w:rPr>
                <w:rFonts w:ascii="Times New Roman" w:eastAsia="Calibri" w:hAnsi="Times New Roman" w:cs="Times New Roman"/>
                <w:i/>
                <w:noProof/>
                <w:lang w:val="es-ES"/>
              </w:rPr>
            </w:pPr>
            <w:r w:rsidRPr="0057661A">
              <w:rPr>
                <w:rFonts w:ascii="Times New Roman" w:eastAsia="Calibri" w:hAnsi="Times New Roman" w:cs="Times New Roman"/>
                <w:i/>
                <w:noProof/>
                <w:lang w:val="es-ES"/>
              </w:rPr>
              <w:t>Skeleto, raumenų ir jungiamojo audinio sutrikimai</w:t>
            </w:r>
          </w:p>
        </w:tc>
        <w:tc>
          <w:tcPr>
            <w:tcW w:w="1924" w:type="dxa"/>
          </w:tcPr>
          <w:p w14:paraId="20F406A2" w14:textId="77777777" w:rsidR="0057661A" w:rsidRPr="0057661A" w:rsidRDefault="0057661A" w:rsidP="0057661A">
            <w:pPr>
              <w:spacing w:after="0" w:line="240" w:lineRule="auto"/>
              <w:rPr>
                <w:rFonts w:ascii="Times New Roman" w:eastAsia="Calibri" w:hAnsi="Times New Roman" w:cs="Times New Roman"/>
                <w:noProof/>
                <w:lang w:val="en-US"/>
              </w:rPr>
            </w:pPr>
          </w:p>
        </w:tc>
        <w:tc>
          <w:tcPr>
            <w:tcW w:w="1962" w:type="dxa"/>
          </w:tcPr>
          <w:p w14:paraId="4CAF3238"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lt-LT"/>
              </w:rPr>
              <w:t>Raumenų ir kaulų skausmas</w:t>
            </w:r>
            <w:r w:rsidRPr="0057661A">
              <w:rPr>
                <w:rFonts w:ascii="Times New Roman" w:eastAsia="Calibri" w:hAnsi="Times New Roman" w:cs="Times New Roman"/>
                <w:noProof/>
                <w:lang w:val="en-US"/>
              </w:rPr>
              <w:t>**</w:t>
            </w:r>
            <w:r w:rsidRPr="0057661A">
              <w:rPr>
                <w:rFonts w:ascii="Times New Roman" w:eastAsia="Calibri" w:hAnsi="Times New Roman" w:cs="Times New Roman"/>
                <w:noProof/>
                <w:lang w:val="lt-LT"/>
              </w:rPr>
              <w:t>, mialgija</w:t>
            </w:r>
            <w:r w:rsidRPr="0057661A">
              <w:rPr>
                <w:rFonts w:ascii="Times New Roman" w:eastAsia="Calibri" w:hAnsi="Times New Roman" w:cs="Times New Roman"/>
                <w:noProof/>
                <w:lang w:val="en-US"/>
              </w:rPr>
              <w:t>**</w:t>
            </w:r>
          </w:p>
        </w:tc>
        <w:tc>
          <w:tcPr>
            <w:tcW w:w="1926" w:type="dxa"/>
          </w:tcPr>
          <w:p w14:paraId="78265F1D" w14:textId="77777777" w:rsidR="0057661A" w:rsidRPr="0057661A" w:rsidRDefault="0057661A" w:rsidP="0057661A">
            <w:pPr>
              <w:spacing w:after="0" w:line="240" w:lineRule="auto"/>
              <w:rPr>
                <w:rFonts w:ascii="Times New Roman" w:eastAsia="Calibri" w:hAnsi="Times New Roman" w:cs="Times New Roman"/>
                <w:lang w:val="fr-FR"/>
              </w:rPr>
            </w:pPr>
          </w:p>
        </w:tc>
        <w:tc>
          <w:tcPr>
            <w:tcW w:w="1597" w:type="dxa"/>
          </w:tcPr>
          <w:p w14:paraId="731BD464" w14:textId="77777777" w:rsidR="0057661A" w:rsidRPr="0057661A" w:rsidRDefault="0057661A" w:rsidP="0057661A">
            <w:pPr>
              <w:spacing w:after="0" w:line="240" w:lineRule="auto"/>
              <w:rPr>
                <w:rFonts w:ascii="Times New Roman" w:eastAsia="Calibri" w:hAnsi="Times New Roman" w:cs="Times New Roman"/>
                <w:lang w:val="fr-FR"/>
              </w:rPr>
            </w:pPr>
          </w:p>
        </w:tc>
      </w:tr>
      <w:tr w:rsidR="005F4BD2" w:rsidRPr="0057661A" w14:paraId="7D49C165" w14:textId="77777777" w:rsidTr="005F4BD2">
        <w:tc>
          <w:tcPr>
            <w:tcW w:w="1877" w:type="dxa"/>
          </w:tcPr>
          <w:p w14:paraId="33FFF3EE"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pt-PT"/>
              </w:rPr>
              <w:t>Odos ir poodinio audinio sutrikimai</w:t>
            </w:r>
          </w:p>
        </w:tc>
        <w:tc>
          <w:tcPr>
            <w:tcW w:w="1924" w:type="dxa"/>
          </w:tcPr>
          <w:p w14:paraId="7D3DC42E"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459C06EE"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Alopecija, hipotrichozė*</w:t>
            </w:r>
          </w:p>
        </w:tc>
        <w:tc>
          <w:tcPr>
            <w:tcW w:w="1926" w:type="dxa"/>
          </w:tcPr>
          <w:p w14:paraId="0DC2B9CC" w14:textId="77777777" w:rsidR="0057661A" w:rsidRPr="0057661A" w:rsidRDefault="0057661A" w:rsidP="0057661A">
            <w:pPr>
              <w:spacing w:after="0" w:line="240" w:lineRule="auto"/>
              <w:rPr>
                <w:rFonts w:ascii="Times New Roman" w:eastAsia="Calibri" w:hAnsi="Times New Roman" w:cs="Times New Roman"/>
                <w:lang w:val="en-US"/>
              </w:rPr>
            </w:pPr>
          </w:p>
        </w:tc>
        <w:tc>
          <w:tcPr>
            <w:tcW w:w="1597" w:type="dxa"/>
          </w:tcPr>
          <w:p w14:paraId="025E78B7" w14:textId="77777777" w:rsidR="0057661A" w:rsidRPr="0057661A" w:rsidRDefault="0057661A" w:rsidP="0057661A">
            <w:pPr>
              <w:spacing w:after="0" w:line="240" w:lineRule="auto"/>
              <w:rPr>
                <w:rFonts w:ascii="Times New Roman" w:eastAsia="Calibri" w:hAnsi="Times New Roman" w:cs="Times New Roman"/>
                <w:lang w:val="en-US"/>
              </w:rPr>
            </w:pPr>
          </w:p>
        </w:tc>
      </w:tr>
      <w:tr w:rsidR="005F4BD2" w:rsidRPr="0057661A" w14:paraId="060C9438" w14:textId="77777777" w:rsidTr="005F4BD2">
        <w:tc>
          <w:tcPr>
            <w:tcW w:w="1877" w:type="dxa"/>
          </w:tcPr>
          <w:p w14:paraId="118D3363"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es-ES"/>
              </w:rPr>
              <w:t>Bendrieji sutrikimai ir vartojimo vietos pažeidimai</w:t>
            </w:r>
          </w:p>
        </w:tc>
        <w:tc>
          <w:tcPr>
            <w:tcW w:w="1924" w:type="dxa"/>
          </w:tcPr>
          <w:p w14:paraId="70F91289"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1E490D1B"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Astenija, nuovargis, reakcijos injekcijos vietoje (skausmas, gumbai, sukietėjimai, mazgeliai, niežėjimas)</w:t>
            </w:r>
          </w:p>
        </w:tc>
        <w:tc>
          <w:tcPr>
            <w:tcW w:w="1926" w:type="dxa"/>
          </w:tcPr>
          <w:p w14:paraId="738877AF" w14:textId="77777777" w:rsidR="0057661A" w:rsidRPr="0057661A" w:rsidRDefault="0057661A" w:rsidP="0057661A">
            <w:pPr>
              <w:spacing w:after="0" w:line="240" w:lineRule="auto"/>
              <w:rPr>
                <w:rFonts w:ascii="Times New Roman" w:eastAsia="Calibri" w:hAnsi="Times New Roman" w:cs="Times New Roman"/>
                <w:lang w:val="fr-FR"/>
              </w:rPr>
            </w:pPr>
          </w:p>
        </w:tc>
        <w:tc>
          <w:tcPr>
            <w:tcW w:w="1597" w:type="dxa"/>
          </w:tcPr>
          <w:p w14:paraId="55645B3A" w14:textId="0BAF9E3A" w:rsidR="0057661A" w:rsidRPr="0057661A" w:rsidDel="00E12352" w:rsidRDefault="005F4BD2" w:rsidP="0057661A">
            <w:pPr>
              <w:spacing w:after="0" w:line="240" w:lineRule="auto"/>
              <w:rPr>
                <w:rFonts w:ascii="Times New Roman" w:eastAsia="Calibri" w:hAnsi="Times New Roman" w:cs="Times New Roman"/>
                <w:noProof/>
                <w:lang w:val="en-US"/>
              </w:rPr>
            </w:pPr>
            <w:r>
              <w:rPr>
                <w:rFonts w:ascii="Times New Roman" w:eastAsia="Calibri" w:hAnsi="Times New Roman" w:cs="Times New Roman"/>
                <w:noProof/>
                <w:lang w:val="en-US"/>
              </w:rPr>
              <w:t>Abscesas injekcijos vietoje</w:t>
            </w:r>
          </w:p>
        </w:tc>
      </w:tr>
      <w:tr w:rsidR="005F4BD2" w:rsidRPr="0057661A" w14:paraId="17FF5443" w14:textId="77777777" w:rsidTr="005F4BD2">
        <w:tc>
          <w:tcPr>
            <w:tcW w:w="1877" w:type="dxa"/>
          </w:tcPr>
          <w:p w14:paraId="2B9EDB26" w14:textId="77777777" w:rsidR="0057661A" w:rsidRPr="0057661A" w:rsidRDefault="0057661A" w:rsidP="0057661A">
            <w:pPr>
              <w:spacing w:after="0" w:line="240" w:lineRule="auto"/>
              <w:rPr>
                <w:rFonts w:ascii="Times New Roman" w:eastAsia="Calibri" w:hAnsi="Times New Roman" w:cs="Times New Roman"/>
                <w:i/>
                <w:lang w:val="en-US"/>
              </w:rPr>
            </w:pPr>
            <w:r w:rsidRPr="0057661A">
              <w:rPr>
                <w:rFonts w:ascii="Times New Roman" w:eastAsia="Calibri" w:hAnsi="Times New Roman" w:cs="Times New Roman"/>
                <w:i/>
                <w:noProof/>
                <w:lang w:val="it-IT"/>
              </w:rPr>
              <w:t>Tyrimai</w:t>
            </w:r>
          </w:p>
        </w:tc>
        <w:tc>
          <w:tcPr>
            <w:tcW w:w="1924" w:type="dxa"/>
          </w:tcPr>
          <w:p w14:paraId="0849FA21"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190D75BE"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 xml:space="preserve">Padidėjęs ALAT*, nenormalus ASAT*, ALAT aktyvumas*, padidėjęs bilirubino kiekis </w:t>
            </w:r>
            <w:r w:rsidRPr="0057661A">
              <w:rPr>
                <w:rFonts w:ascii="Times New Roman" w:eastAsia="Calibri" w:hAnsi="Times New Roman" w:cs="Times New Roman"/>
                <w:noProof/>
                <w:lang w:val="en-US"/>
              </w:rPr>
              <w:lastRenderedPageBreak/>
              <w:t>kraujyje*, padidėjęs gliukozės kiekis kraujyje*, padidėjęs glikozilinto hemoglobino kiekis*, sumažėjęs svoris, suma</w:t>
            </w:r>
            <w:r w:rsidRPr="0057661A">
              <w:rPr>
                <w:rFonts w:ascii="Times New Roman" w:eastAsia="Calibri" w:hAnsi="Times New Roman" w:cs="Times New Roman"/>
                <w:noProof/>
                <w:lang w:val="lt-LT"/>
              </w:rPr>
              <w:t>žėjęs kasos fermentų kiekis</w:t>
            </w:r>
            <w:r w:rsidRPr="0057661A">
              <w:rPr>
                <w:rFonts w:ascii="Times New Roman" w:eastAsia="Calibri" w:hAnsi="Times New Roman" w:cs="Times New Roman"/>
                <w:noProof/>
                <w:lang w:val="en-US"/>
              </w:rPr>
              <w:t>**</w:t>
            </w:r>
          </w:p>
        </w:tc>
        <w:tc>
          <w:tcPr>
            <w:tcW w:w="1926" w:type="dxa"/>
          </w:tcPr>
          <w:p w14:paraId="346AC4E1"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lastRenderedPageBreak/>
              <w:t xml:space="preserve">Padidėjęs ASAT*, šarminės fosfatazės aktyvumas kraujyje*, nenormalus </w:t>
            </w:r>
            <w:r w:rsidRPr="0057661A">
              <w:rPr>
                <w:rFonts w:ascii="Times New Roman" w:eastAsia="Calibri" w:hAnsi="Times New Roman" w:cs="Times New Roman"/>
                <w:noProof/>
                <w:lang w:val="en-US"/>
              </w:rPr>
              <w:lastRenderedPageBreak/>
              <w:t>bilirubino kiekis kraujyje*, sumažėjęs natrio kiekis kraujyje*</w:t>
            </w:r>
          </w:p>
        </w:tc>
        <w:tc>
          <w:tcPr>
            <w:tcW w:w="1597" w:type="dxa"/>
          </w:tcPr>
          <w:p w14:paraId="7F0FB0D2" w14:textId="77777777" w:rsidR="0057661A" w:rsidRPr="0057661A" w:rsidRDefault="0057661A" w:rsidP="0057661A">
            <w:pPr>
              <w:spacing w:after="0" w:line="240" w:lineRule="auto"/>
              <w:rPr>
                <w:rFonts w:ascii="Times New Roman" w:eastAsia="Calibri" w:hAnsi="Times New Roman" w:cs="Times New Roman"/>
                <w:noProof/>
                <w:lang w:val="en-US"/>
              </w:rPr>
            </w:pPr>
          </w:p>
        </w:tc>
      </w:tr>
      <w:tr w:rsidR="005F4BD2" w:rsidRPr="0057661A" w14:paraId="32A435C1" w14:textId="77777777" w:rsidTr="005F4BD2">
        <w:tc>
          <w:tcPr>
            <w:tcW w:w="1877" w:type="dxa"/>
          </w:tcPr>
          <w:p w14:paraId="39505E70" w14:textId="77777777" w:rsidR="0057661A" w:rsidRPr="0057661A" w:rsidRDefault="0057661A" w:rsidP="0057661A">
            <w:pPr>
              <w:spacing w:after="0" w:line="240" w:lineRule="auto"/>
              <w:rPr>
                <w:rFonts w:ascii="Times New Roman" w:eastAsia="Calibri" w:hAnsi="Times New Roman" w:cs="Times New Roman"/>
                <w:noProof/>
                <w:lang w:val="lt-LT"/>
              </w:rPr>
            </w:pPr>
            <w:r w:rsidRPr="0057661A">
              <w:rPr>
                <w:rFonts w:ascii="Times New Roman" w:eastAsia="Calibri" w:hAnsi="Times New Roman" w:cs="Times New Roman"/>
                <w:noProof/>
                <w:lang w:val="it-IT"/>
              </w:rPr>
              <w:t>Imunin</w:t>
            </w:r>
            <w:r w:rsidRPr="0057661A">
              <w:rPr>
                <w:rFonts w:ascii="Times New Roman" w:eastAsia="Calibri" w:hAnsi="Times New Roman" w:cs="Times New Roman"/>
                <w:noProof/>
                <w:lang w:val="lt-LT"/>
              </w:rPr>
              <w:t>ės sistemos sutrikimai</w:t>
            </w:r>
          </w:p>
        </w:tc>
        <w:tc>
          <w:tcPr>
            <w:tcW w:w="1924" w:type="dxa"/>
          </w:tcPr>
          <w:p w14:paraId="5B43CF32" w14:textId="77777777" w:rsidR="0057661A" w:rsidRPr="0057661A" w:rsidRDefault="0057661A" w:rsidP="0057661A">
            <w:pPr>
              <w:spacing w:after="0" w:line="240" w:lineRule="auto"/>
              <w:rPr>
                <w:rFonts w:ascii="Times New Roman" w:eastAsia="Calibri" w:hAnsi="Times New Roman" w:cs="Times New Roman"/>
                <w:lang w:val="en-US"/>
              </w:rPr>
            </w:pPr>
          </w:p>
        </w:tc>
        <w:tc>
          <w:tcPr>
            <w:tcW w:w="1962" w:type="dxa"/>
          </w:tcPr>
          <w:p w14:paraId="53708934" w14:textId="77777777" w:rsidR="0057661A" w:rsidRPr="0057661A" w:rsidRDefault="0057661A" w:rsidP="0057661A">
            <w:pPr>
              <w:spacing w:after="0" w:line="240" w:lineRule="auto"/>
              <w:rPr>
                <w:rFonts w:ascii="Times New Roman" w:eastAsia="Calibri" w:hAnsi="Times New Roman" w:cs="Times New Roman"/>
                <w:noProof/>
                <w:lang w:val="en-US"/>
              </w:rPr>
            </w:pPr>
          </w:p>
        </w:tc>
        <w:tc>
          <w:tcPr>
            <w:tcW w:w="1926" w:type="dxa"/>
          </w:tcPr>
          <w:p w14:paraId="1F4C7A24" w14:textId="77777777" w:rsidR="0057661A" w:rsidRPr="0057661A" w:rsidRDefault="0057661A" w:rsidP="0057661A">
            <w:pPr>
              <w:spacing w:after="0" w:line="240" w:lineRule="auto"/>
              <w:rPr>
                <w:rFonts w:ascii="Times New Roman" w:eastAsia="Calibri" w:hAnsi="Times New Roman" w:cs="Times New Roman"/>
                <w:noProof/>
                <w:lang w:val="en-US"/>
              </w:rPr>
            </w:pPr>
          </w:p>
        </w:tc>
        <w:tc>
          <w:tcPr>
            <w:tcW w:w="1597" w:type="dxa"/>
          </w:tcPr>
          <w:p w14:paraId="53F68048" w14:textId="77777777" w:rsidR="0057661A" w:rsidRPr="0057661A" w:rsidRDefault="0057661A" w:rsidP="0057661A">
            <w:pPr>
              <w:spacing w:after="0" w:line="240" w:lineRule="auto"/>
              <w:rPr>
                <w:rFonts w:ascii="Times New Roman" w:eastAsia="Calibri" w:hAnsi="Times New Roman" w:cs="Times New Roman"/>
                <w:noProof/>
                <w:lang w:val="en-US"/>
              </w:rPr>
            </w:pPr>
            <w:r w:rsidRPr="0057661A">
              <w:rPr>
                <w:rFonts w:ascii="Times New Roman" w:eastAsia="Calibri" w:hAnsi="Times New Roman" w:cs="Times New Roman"/>
                <w:noProof/>
                <w:lang w:val="en-US"/>
              </w:rPr>
              <w:t>Alerginės reakcijos (įskaitant angioneurozinę edemą, anafilaksiją ir padidėjusį jautrumą)</w:t>
            </w:r>
          </w:p>
        </w:tc>
      </w:tr>
    </w:tbl>
    <w:p w14:paraId="60AF00A8" w14:textId="77777777" w:rsidR="0057661A" w:rsidRPr="0057661A" w:rsidRDefault="0057661A" w:rsidP="0057661A">
      <w:pPr>
        <w:tabs>
          <w:tab w:val="left" w:pos="2552"/>
        </w:tabs>
        <w:suppressAutoHyphens/>
        <w:spacing w:after="0" w:line="240" w:lineRule="auto"/>
        <w:jc w:val="both"/>
        <w:rPr>
          <w:rFonts w:ascii="Times New Roman" w:eastAsia="Times New Roman" w:hAnsi="Times New Roman" w:cs="Times New Roman"/>
          <w:noProof/>
          <w:lang w:val="lt-LT"/>
        </w:rPr>
      </w:pPr>
      <w:r w:rsidRPr="0057661A">
        <w:rPr>
          <w:rFonts w:ascii="Times New Roman" w:eastAsia="Times New Roman" w:hAnsi="Times New Roman" w:cs="Times New Roman"/>
          <w:noProof/>
          <w:lang w:val="lt-LT"/>
        </w:rPr>
        <w:t>*   remiantis tyrimų, atliktų su akromegalija sergančiais pacientais, visuma</w:t>
      </w:r>
    </w:p>
    <w:p w14:paraId="34B91B2D" w14:textId="77777777" w:rsidR="0057661A" w:rsidRPr="0057661A" w:rsidRDefault="0057661A" w:rsidP="0057661A">
      <w:pPr>
        <w:spacing w:after="0" w:line="240" w:lineRule="auto"/>
        <w:rPr>
          <w:rFonts w:ascii="Times New Roman" w:eastAsia="Calibri" w:hAnsi="Times New Roman" w:cs="Times New Roman"/>
          <w:lang w:val="lt-LT"/>
        </w:rPr>
      </w:pPr>
      <w:r w:rsidRPr="0057661A">
        <w:rPr>
          <w:rFonts w:ascii="Times New Roman" w:eastAsia="Calibri" w:hAnsi="Times New Roman" w:cs="Times New Roman"/>
          <w:noProof/>
          <w:lang w:val="lt-LT"/>
        </w:rPr>
        <w:t xml:space="preserve">** </w:t>
      </w:r>
      <w:r w:rsidRPr="0057661A">
        <w:rPr>
          <w:rFonts w:ascii="Times New Roman" w:eastAsia="Calibri" w:hAnsi="Times New Roman" w:cs="Times New Roman"/>
          <w:lang w:val="lt-LT"/>
        </w:rPr>
        <w:t>remiantis tyrimų, atliktų su GEP-NEN turinčiais pacientais, visuma</w:t>
      </w:r>
    </w:p>
    <w:p w14:paraId="3C5467A3" w14:textId="77777777" w:rsidR="0057661A" w:rsidRPr="0057661A" w:rsidRDefault="0057661A" w:rsidP="0057661A">
      <w:pPr>
        <w:spacing w:after="0" w:line="240" w:lineRule="auto"/>
        <w:rPr>
          <w:rFonts w:ascii="Times New Roman" w:eastAsia="Calibri" w:hAnsi="Times New Roman" w:cs="Times New Roman"/>
          <w:noProof/>
          <w:lang w:val="lt-LT"/>
        </w:rPr>
      </w:pPr>
    </w:p>
    <w:p w14:paraId="0D18AD56"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Pranešimas apie įtariamas nepageidaujamas reakcijas</w:t>
      </w:r>
    </w:p>
    <w:p w14:paraId="06BE7CE9" w14:textId="2C8E1BA8" w:rsidR="0057661A" w:rsidRPr="0057661A" w:rsidRDefault="00031AE8" w:rsidP="0057661A">
      <w:pPr>
        <w:tabs>
          <w:tab w:val="left" w:pos="1980"/>
        </w:tabs>
        <w:spacing w:after="0" w:line="240" w:lineRule="auto"/>
        <w:rPr>
          <w:rFonts w:ascii="Times New Roman" w:eastAsia="Calibri" w:hAnsi="Times New Roman" w:cs="Times New Roman"/>
          <w:lang w:val="lt-LT"/>
        </w:rPr>
      </w:pPr>
      <w:r w:rsidRPr="00031AE8">
        <w:rPr>
          <w:rFonts w:ascii="Times New Roman" w:eastAsia="Times New Roman" w:hAnsi="Times New Roman" w:cs="Times New Roman"/>
          <w:noProof/>
          <w:lang w:val="lt-LT"/>
        </w:rPr>
        <w:t xml:space="preserve">Svarbu pranešti apie įtariamas nepageidaujamas reakcijas, pastebėtas po vaistinio preparato registracijos, nes tai leidžia nuolat stebėti vaistinio preparato naudos ir rizikos santykį. </w:t>
      </w:r>
      <w:bookmarkStart w:id="3" w:name="_Hlk93674036"/>
      <w:r w:rsidRPr="00031AE8">
        <w:rPr>
          <w:rFonts w:ascii="Times New Roman" w:eastAsia="Calibri" w:hAnsi="Times New Roman" w:cs="Times New Roman"/>
          <w:noProof/>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3"/>
    </w:p>
    <w:p w14:paraId="54CAA0C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C85E919"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4.9</w:t>
      </w:r>
      <w:r w:rsidRPr="0057661A">
        <w:rPr>
          <w:rFonts w:ascii="Times New Roman" w:eastAsia="Calibri" w:hAnsi="Times New Roman" w:cs="Times New Roman"/>
          <w:b/>
          <w:bCs/>
          <w:lang w:val="lt-LT"/>
        </w:rPr>
        <w:tab/>
        <w:t>Perdozavimas</w:t>
      </w:r>
    </w:p>
    <w:p w14:paraId="384C4DE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2549CD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Vaisto perdozavus, tinka simptominis gydymas.</w:t>
      </w:r>
    </w:p>
    <w:p w14:paraId="631281E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80D8C6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AD001F8"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5.</w:t>
      </w:r>
      <w:r w:rsidRPr="0057661A">
        <w:rPr>
          <w:rFonts w:ascii="Times New Roman" w:eastAsia="Calibri" w:hAnsi="Times New Roman" w:cs="Times New Roman"/>
          <w:b/>
          <w:bCs/>
          <w:lang w:val="lt-LT"/>
        </w:rPr>
        <w:tab/>
        <w:t xml:space="preserve">FARMAKOLOGINĖS </w:t>
      </w:r>
      <w:r w:rsidRPr="0057661A">
        <w:rPr>
          <w:rFonts w:ascii="Times New Roman" w:eastAsia="Calibri" w:hAnsi="Times New Roman" w:cs="Times New Roman"/>
          <w:b/>
          <w:bCs/>
          <w:caps/>
          <w:lang w:val="lt-LT"/>
        </w:rPr>
        <w:t>savybės</w:t>
      </w:r>
    </w:p>
    <w:p w14:paraId="38E84390" w14:textId="77777777" w:rsidR="0057661A" w:rsidRPr="0057661A" w:rsidRDefault="0057661A" w:rsidP="0057661A">
      <w:pPr>
        <w:tabs>
          <w:tab w:val="left" w:pos="1980"/>
        </w:tabs>
        <w:spacing w:after="0" w:line="240" w:lineRule="auto"/>
        <w:rPr>
          <w:rFonts w:ascii="Times New Roman" w:eastAsia="Calibri" w:hAnsi="Times New Roman" w:cs="Times New Roman"/>
          <w:bCs/>
          <w:lang w:val="lt-LT"/>
        </w:rPr>
      </w:pPr>
    </w:p>
    <w:p w14:paraId="4174B531"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5.1</w:t>
      </w:r>
      <w:r w:rsidRPr="0057661A">
        <w:rPr>
          <w:rFonts w:ascii="Times New Roman" w:eastAsia="Calibri" w:hAnsi="Times New Roman" w:cs="Times New Roman"/>
          <w:b/>
          <w:bCs/>
          <w:lang w:val="lt-LT"/>
        </w:rPr>
        <w:tab/>
        <w:t>Farmakodinaminės savybės</w:t>
      </w:r>
    </w:p>
    <w:p w14:paraId="3557F66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A9408C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Farmakoterapinė grupė – hipofizės ir pogumburio hormonai ir analogai; somatostatinas ir analogai, ATC kodas – H01CB03.</w:t>
      </w:r>
    </w:p>
    <w:p w14:paraId="6C21D22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888C2F0" w14:textId="77777777" w:rsidR="0057661A" w:rsidRPr="0057661A" w:rsidRDefault="0057661A" w:rsidP="0057661A">
      <w:pPr>
        <w:spacing w:after="0" w:line="240" w:lineRule="auto"/>
        <w:jc w:val="both"/>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Veikimo mechanizmas</w:t>
      </w:r>
    </w:p>
    <w:p w14:paraId="61AB7330" w14:textId="77777777" w:rsidR="0057661A" w:rsidRPr="0057661A" w:rsidRDefault="0057661A" w:rsidP="0057661A">
      <w:pPr>
        <w:spacing w:after="0" w:line="240" w:lineRule="auto"/>
        <w:jc w:val="both"/>
        <w:rPr>
          <w:rFonts w:ascii="Times New Roman" w:eastAsia="Calibri" w:hAnsi="Times New Roman" w:cs="Times New Roman"/>
          <w:lang w:val="lt-LT"/>
        </w:rPr>
      </w:pPr>
      <w:r w:rsidRPr="0057661A">
        <w:rPr>
          <w:rFonts w:ascii="Times New Roman" w:eastAsia="Calibri" w:hAnsi="Times New Roman" w:cs="Times New Roman"/>
          <w:lang w:val="lt-LT"/>
        </w:rPr>
        <w:t>Lanreotidas yra oktapeptidas, natūralaus somatostatino analogas. Lanreotidas, kaip ir somatostatinas, slopina įvairias endokrinines, neuroendokrinines, egzokrinines ir parakrinines funkcijas. Jis labai gerai jungiasi su žmogaus somatostatino receptoriais (SSTR) 2 bei 5 ir blogiau su žmogaus SSTR 1, 3 ir 4. Manoma, kad poveikis žmogaus SSTR 2 bei 5 yra pirminis AH slopinimo mechanizmas. Lanreotidas yra daug aktyvesnis nei natūralus somatostatinas, ir jam būdingas ilgiau trunkantis poveikis.</w:t>
      </w:r>
    </w:p>
    <w:p w14:paraId="096ED7E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C5D55C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Lanreotidas, kaip ir somatostatinas, veikia slopindamas egzokrininę sekreciją. Jis slopina pagrindinę motilino (skrandžio sekreciją slopinančio peptido) ir kasos polipeptido sekreciją, bet nedaro didesnio poveikio sekretino ar gastrino išskyrimui. Be to, jis sumažina chromogranino A koncentraciją kraujo plazmoje ir 5-HIAR (5-hidroksiindolacto rūgšties) kiekį šlapime pacientams su GEP-NEN, taip pat sumažina padidėjusią šių navikų žymenų koncentraciją. Lanreotidas gerokai sumažina maisto sukeltą kraujo priplūdimą į viršutinę pasaito arteriją ir vartų veną, prostaglandino E</w:t>
      </w:r>
      <w:r w:rsidRPr="0057661A">
        <w:rPr>
          <w:rFonts w:ascii="Times New Roman" w:eastAsia="Calibri" w:hAnsi="Times New Roman" w:cs="Times New Roman"/>
          <w:vertAlign w:val="subscript"/>
          <w:lang w:val="lt-LT"/>
        </w:rPr>
        <w:t>1</w:t>
      </w:r>
      <w:r w:rsidRPr="0057661A">
        <w:rPr>
          <w:rFonts w:ascii="Times New Roman" w:eastAsia="Calibri" w:hAnsi="Times New Roman" w:cs="Times New Roman"/>
          <w:lang w:val="lt-LT"/>
        </w:rPr>
        <w:t xml:space="preserve"> skatinamą vandens, natrio, kalio ir chloridų sekreciją tuščiojoje žarnoje. Jei akromegalija sergantis pacientas ilgai gydomas lanreotidu, sumažėja prolaktino kiekis.</w:t>
      </w:r>
    </w:p>
    <w:p w14:paraId="23B0176C" w14:textId="17818FE2" w:rsidR="0057661A" w:rsidRDefault="00E27660" w:rsidP="0057661A">
      <w:pPr>
        <w:tabs>
          <w:tab w:val="left" w:pos="1980"/>
        </w:tabs>
        <w:spacing w:after="0" w:line="240" w:lineRule="auto"/>
        <w:rPr>
          <w:rFonts w:ascii="Times New Roman" w:eastAsia="Calibri" w:hAnsi="Times New Roman" w:cs="Times New Roman"/>
          <w:lang w:val="lt-LT"/>
        </w:rPr>
      </w:pPr>
      <w:r w:rsidRPr="00E27660">
        <w:rPr>
          <w:rFonts w:ascii="Times New Roman" w:eastAsia="Calibri" w:hAnsi="Times New Roman" w:cs="Times New Roman"/>
          <w:lang w:val="lt-LT"/>
        </w:rPr>
        <w:t xml:space="preserve">Akromegalija sergantiems pacientams lanreotidas gali sumažinti naviko audinio </w:t>
      </w:r>
      <w:r w:rsidR="00786806">
        <w:rPr>
          <w:rFonts w:ascii="Times New Roman" w:eastAsia="Calibri" w:hAnsi="Times New Roman" w:cs="Times New Roman"/>
          <w:lang w:val="lt-LT"/>
        </w:rPr>
        <w:t>apimtį</w:t>
      </w:r>
      <w:r w:rsidRPr="00E27660">
        <w:rPr>
          <w:rFonts w:ascii="Times New Roman" w:eastAsia="Calibri" w:hAnsi="Times New Roman" w:cs="Times New Roman"/>
          <w:lang w:val="lt-LT"/>
        </w:rPr>
        <w:t>.</w:t>
      </w:r>
    </w:p>
    <w:p w14:paraId="596A346B" w14:textId="77777777" w:rsidR="00E27660" w:rsidRPr="0057661A" w:rsidRDefault="00E27660" w:rsidP="0057661A">
      <w:pPr>
        <w:tabs>
          <w:tab w:val="left" w:pos="1980"/>
        </w:tabs>
        <w:spacing w:after="0" w:line="240" w:lineRule="auto"/>
        <w:rPr>
          <w:rFonts w:ascii="Times New Roman" w:eastAsia="Calibri" w:hAnsi="Times New Roman" w:cs="Times New Roman"/>
          <w:lang w:val="lt-LT"/>
        </w:rPr>
      </w:pPr>
    </w:p>
    <w:p w14:paraId="357F4E32" w14:textId="7BEF54F3"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Atvirojo </w:t>
      </w:r>
      <w:r w:rsidR="00E27660">
        <w:rPr>
          <w:rFonts w:ascii="Times New Roman" w:eastAsia="Calibri" w:hAnsi="Times New Roman" w:cs="Times New Roman"/>
          <w:lang w:val="lt-LT"/>
        </w:rPr>
        <w:t xml:space="preserve">nekontroliuojamo </w:t>
      </w:r>
      <w:r w:rsidRPr="0057661A">
        <w:rPr>
          <w:rFonts w:ascii="Times New Roman" w:eastAsia="Calibri" w:hAnsi="Times New Roman" w:cs="Times New Roman"/>
          <w:lang w:val="lt-LT"/>
        </w:rPr>
        <w:t>tyrimo metu 90</w:t>
      </w:r>
      <w:r w:rsidR="00A8686E">
        <w:rPr>
          <w:rFonts w:ascii="Times New Roman" w:eastAsia="Calibri" w:hAnsi="Times New Roman" w:cs="Times New Roman"/>
          <w:lang w:val="lt-LT"/>
        </w:rPr>
        <w:t> </w:t>
      </w:r>
      <w:r w:rsidRPr="0057661A">
        <w:rPr>
          <w:rFonts w:ascii="Times New Roman" w:eastAsia="Calibri" w:hAnsi="Times New Roman" w:cs="Times New Roman"/>
          <w:lang w:val="lt-LT"/>
        </w:rPr>
        <w:t xml:space="preserve">anksčiau negydytų akromegalija sergančių pacientų, kuriems buvo diagnozuota hipofizės makroadenoma </w:t>
      </w:r>
      <w:r w:rsidR="00E27660">
        <w:rPr>
          <w:rFonts w:ascii="Times New Roman" w:eastAsia="Calibri" w:hAnsi="Times New Roman" w:cs="Times New Roman"/>
          <w:lang w:val="lt-LT"/>
        </w:rPr>
        <w:t xml:space="preserve">ir kurių nebuvo galima gydyti operuojant ar taikant spindulinę terapiją, </w:t>
      </w:r>
      <w:r w:rsidRPr="0057661A">
        <w:rPr>
          <w:rFonts w:ascii="Times New Roman" w:eastAsia="Calibri" w:hAnsi="Times New Roman" w:cs="Times New Roman"/>
          <w:lang w:val="lt-LT"/>
        </w:rPr>
        <w:t>48</w:t>
      </w:r>
      <w:r w:rsidR="00A8686E">
        <w:rPr>
          <w:rFonts w:ascii="Times New Roman" w:eastAsia="Calibri" w:hAnsi="Times New Roman" w:cs="Times New Roman"/>
          <w:lang w:val="lt-LT"/>
        </w:rPr>
        <w:t> </w:t>
      </w:r>
      <w:r w:rsidRPr="0057661A">
        <w:rPr>
          <w:rFonts w:ascii="Times New Roman" w:eastAsia="Calibri" w:hAnsi="Times New Roman" w:cs="Times New Roman"/>
          <w:lang w:val="lt-LT"/>
        </w:rPr>
        <w:t>savaites kas 28</w:t>
      </w:r>
      <w:r w:rsidR="00A8686E">
        <w:rPr>
          <w:rFonts w:ascii="Times New Roman" w:eastAsia="Calibri" w:hAnsi="Times New Roman" w:cs="Times New Roman"/>
          <w:lang w:val="lt-LT"/>
        </w:rPr>
        <w:t> </w:t>
      </w:r>
      <w:r w:rsidRPr="0057661A">
        <w:rPr>
          <w:rFonts w:ascii="Times New Roman" w:eastAsia="Calibri" w:hAnsi="Times New Roman" w:cs="Times New Roman"/>
          <w:lang w:val="lt-LT"/>
        </w:rPr>
        <w:t>paras buvo gydyti Somatuline Autogel 120</w:t>
      </w:r>
      <w:r w:rsidR="00A8686E">
        <w:rPr>
          <w:rFonts w:ascii="Times New Roman" w:eastAsia="Calibri" w:hAnsi="Times New Roman" w:cs="Times New Roman"/>
          <w:lang w:val="lt-LT"/>
        </w:rPr>
        <w:t> </w:t>
      </w:r>
      <w:r w:rsidRPr="0057661A">
        <w:rPr>
          <w:rFonts w:ascii="Times New Roman" w:eastAsia="Calibri" w:hAnsi="Times New Roman" w:cs="Times New Roman"/>
          <w:lang w:val="lt-LT"/>
        </w:rPr>
        <w:t xml:space="preserve">mg. </w:t>
      </w:r>
      <w:r w:rsidR="00786806">
        <w:rPr>
          <w:rFonts w:ascii="Times New Roman" w:eastAsia="Calibri" w:hAnsi="Times New Roman" w:cs="Times New Roman"/>
          <w:lang w:val="lt-LT"/>
        </w:rPr>
        <w:t xml:space="preserve"> </w:t>
      </w:r>
      <w:r w:rsidR="00786806" w:rsidRPr="00786806">
        <w:rPr>
          <w:rFonts w:ascii="Times New Roman" w:eastAsia="Calibri" w:hAnsi="Times New Roman" w:cs="Times New Roman"/>
          <w:lang w:val="lt-LT"/>
        </w:rPr>
        <w:t xml:space="preserve">Nors atsako dažnis nepasiekė statistinio reikšmingumo, </w:t>
      </w:r>
      <w:r w:rsidR="00786806">
        <w:rPr>
          <w:rFonts w:ascii="Times New Roman" w:eastAsia="Calibri" w:hAnsi="Times New Roman" w:cs="Times New Roman"/>
          <w:lang w:val="lt-LT"/>
        </w:rPr>
        <w:t>48-ąją savaitę 56 iš 89 pacientų buvo stebėtas ≥ </w:t>
      </w:r>
      <w:r w:rsidR="00786806" w:rsidRPr="00786806">
        <w:rPr>
          <w:rFonts w:ascii="Times New Roman" w:eastAsia="Calibri" w:hAnsi="Times New Roman" w:cs="Times New Roman"/>
          <w:lang w:val="lt-LT"/>
        </w:rPr>
        <w:t>20</w:t>
      </w:r>
      <w:r w:rsidR="00786806">
        <w:rPr>
          <w:rFonts w:ascii="Times New Roman" w:eastAsia="Calibri" w:hAnsi="Times New Roman" w:cs="Times New Roman"/>
          <w:lang w:val="lt-LT"/>
        </w:rPr>
        <w:t> </w:t>
      </w:r>
      <w:r w:rsidR="00786806" w:rsidRPr="00786806">
        <w:rPr>
          <w:rFonts w:ascii="Times New Roman" w:eastAsia="Calibri" w:hAnsi="Times New Roman" w:cs="Times New Roman"/>
          <w:lang w:val="lt-LT"/>
        </w:rPr>
        <w:t>%</w:t>
      </w:r>
      <w:r w:rsidR="00786806">
        <w:rPr>
          <w:rFonts w:ascii="Times New Roman" w:eastAsia="Calibri" w:hAnsi="Times New Roman" w:cs="Times New Roman"/>
          <w:lang w:val="lt-LT"/>
        </w:rPr>
        <w:t xml:space="preserve"> </w:t>
      </w:r>
      <w:r w:rsidR="00786806" w:rsidRPr="00786806">
        <w:rPr>
          <w:rFonts w:ascii="Times New Roman" w:eastAsia="Calibri" w:hAnsi="Times New Roman" w:cs="Times New Roman"/>
          <w:lang w:val="lt-LT"/>
        </w:rPr>
        <w:t xml:space="preserve">naviko </w:t>
      </w:r>
      <w:r w:rsidR="00786806">
        <w:rPr>
          <w:rFonts w:ascii="Times New Roman" w:eastAsia="Calibri" w:hAnsi="Times New Roman" w:cs="Times New Roman"/>
          <w:lang w:val="lt-LT"/>
        </w:rPr>
        <w:t>apimties</w:t>
      </w:r>
      <w:r w:rsidR="00786806" w:rsidRPr="00786806">
        <w:rPr>
          <w:rFonts w:ascii="Times New Roman" w:eastAsia="Calibri" w:hAnsi="Times New Roman" w:cs="Times New Roman"/>
          <w:lang w:val="lt-LT"/>
        </w:rPr>
        <w:t xml:space="preserve"> sumažėj</w:t>
      </w:r>
      <w:r w:rsidR="00786806">
        <w:rPr>
          <w:rFonts w:ascii="Times New Roman" w:eastAsia="Calibri" w:hAnsi="Times New Roman" w:cs="Times New Roman"/>
          <w:lang w:val="lt-LT"/>
        </w:rPr>
        <w:t xml:space="preserve">imas </w:t>
      </w:r>
      <w:r w:rsidR="00786806" w:rsidRPr="00786806">
        <w:rPr>
          <w:rFonts w:ascii="Times New Roman" w:eastAsia="Calibri" w:hAnsi="Times New Roman" w:cs="Times New Roman"/>
          <w:lang w:val="lt-LT"/>
        </w:rPr>
        <w:t>(63</w:t>
      </w:r>
      <w:r w:rsidR="00786806">
        <w:rPr>
          <w:rFonts w:ascii="Times New Roman" w:eastAsia="Calibri" w:hAnsi="Times New Roman" w:cs="Times New Roman"/>
          <w:lang w:val="lt-LT"/>
        </w:rPr>
        <w:t> </w:t>
      </w:r>
      <w:r w:rsidR="00786806" w:rsidRPr="00786806">
        <w:rPr>
          <w:rFonts w:ascii="Times New Roman" w:eastAsia="Calibri" w:hAnsi="Times New Roman" w:cs="Times New Roman"/>
          <w:lang w:val="lt-LT"/>
        </w:rPr>
        <w:t>%, 95</w:t>
      </w:r>
      <w:r w:rsidR="00786806">
        <w:rPr>
          <w:rFonts w:ascii="Times New Roman" w:eastAsia="Calibri" w:hAnsi="Times New Roman" w:cs="Times New Roman"/>
          <w:lang w:val="lt-LT"/>
        </w:rPr>
        <w:t> % P</w:t>
      </w:r>
      <w:r w:rsidR="00786806" w:rsidRPr="00786806">
        <w:rPr>
          <w:rFonts w:ascii="Times New Roman" w:eastAsia="Calibri" w:hAnsi="Times New Roman" w:cs="Times New Roman"/>
          <w:lang w:val="lt-LT"/>
        </w:rPr>
        <w:t>I: 52</w:t>
      </w:r>
      <w:r w:rsidR="00786806">
        <w:rPr>
          <w:rFonts w:ascii="Times New Roman" w:eastAsia="Calibri" w:hAnsi="Times New Roman" w:cs="Times New Roman"/>
          <w:lang w:val="lt-LT"/>
        </w:rPr>
        <w:t> %–</w:t>
      </w:r>
      <w:r w:rsidR="00786806" w:rsidRPr="00786806">
        <w:rPr>
          <w:rFonts w:ascii="Times New Roman" w:eastAsia="Calibri" w:hAnsi="Times New Roman" w:cs="Times New Roman"/>
          <w:lang w:val="lt-LT"/>
        </w:rPr>
        <w:t>73</w:t>
      </w:r>
      <w:r w:rsidR="00786806">
        <w:rPr>
          <w:rFonts w:ascii="Times New Roman" w:eastAsia="Calibri" w:hAnsi="Times New Roman" w:cs="Times New Roman"/>
          <w:lang w:val="lt-LT"/>
        </w:rPr>
        <w:t> </w:t>
      </w:r>
      <w:r w:rsidR="00786806" w:rsidRPr="00786806">
        <w:rPr>
          <w:rFonts w:ascii="Times New Roman" w:eastAsia="Calibri" w:hAnsi="Times New Roman" w:cs="Times New Roman"/>
          <w:lang w:val="lt-LT"/>
        </w:rPr>
        <w:t>%)</w:t>
      </w:r>
      <w:r w:rsidR="00786806">
        <w:rPr>
          <w:rFonts w:ascii="Times New Roman" w:eastAsia="Calibri" w:hAnsi="Times New Roman" w:cs="Times New Roman"/>
          <w:lang w:val="lt-LT"/>
        </w:rPr>
        <w:t>.</w:t>
      </w:r>
    </w:p>
    <w:p w14:paraId="4ED2900F" w14:textId="7E5CC61D" w:rsidR="008E7DAD"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48-ąją savaitę naviko apimtis sumažėjo vidutiniškai 26,8</w:t>
      </w:r>
      <w:r w:rsidR="00A8686E">
        <w:rPr>
          <w:rFonts w:ascii="Times New Roman" w:eastAsia="Calibri" w:hAnsi="Times New Roman" w:cs="Times New Roman"/>
          <w:lang w:val="lt-LT"/>
        </w:rPr>
        <w:t> </w:t>
      </w:r>
      <w:r w:rsidRPr="0057661A">
        <w:rPr>
          <w:rFonts w:ascii="Times New Roman" w:eastAsia="Calibri" w:hAnsi="Times New Roman" w:cs="Times New Roman"/>
          <w:lang w:val="lt-LT"/>
        </w:rPr>
        <w:t>%</w:t>
      </w:r>
      <w:r w:rsidR="00786806">
        <w:rPr>
          <w:rFonts w:ascii="Times New Roman" w:eastAsia="Calibri" w:hAnsi="Times New Roman" w:cs="Times New Roman"/>
          <w:lang w:val="lt-LT"/>
        </w:rPr>
        <w:t xml:space="preserve">. </w:t>
      </w:r>
    </w:p>
    <w:p w14:paraId="256C47ED" w14:textId="33A771D4" w:rsidR="00786806" w:rsidRDefault="00786806"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48-ąją savaitę</w:t>
      </w:r>
      <w:r w:rsidR="0057661A" w:rsidRPr="0057661A">
        <w:rPr>
          <w:rFonts w:ascii="Times New Roman" w:eastAsia="Calibri" w:hAnsi="Times New Roman" w:cs="Times New Roman"/>
          <w:lang w:val="lt-LT"/>
        </w:rPr>
        <w:t xml:space="preserve"> 77,8% pacientų AH lygis buvo mažesnis nei 2,5 µg/l ir IGF-1 kiekis sunormalėjo 50 % pacientų. Sunormalėjęs IGF-1 kiekis kartu su AH kiekiu mažesniu 2,5</w:t>
      </w:r>
      <w:r w:rsidR="00A8686E">
        <w:rPr>
          <w:rFonts w:ascii="Times New Roman" w:eastAsia="Calibri" w:hAnsi="Times New Roman" w:cs="Times New Roman"/>
          <w:lang w:val="lt-LT"/>
        </w:rPr>
        <w:t> </w:t>
      </w:r>
      <w:r w:rsidR="0057661A" w:rsidRPr="0057661A">
        <w:rPr>
          <w:rFonts w:ascii="Times New Roman" w:eastAsia="Calibri" w:hAnsi="Times New Roman" w:cs="Times New Roman"/>
          <w:lang w:val="lt-LT"/>
        </w:rPr>
        <w:t xml:space="preserve">µg/l buvo nustatytas 43,5 % pacientų. Daugumai pacientų </w:t>
      </w:r>
      <w:r>
        <w:rPr>
          <w:rFonts w:ascii="Times New Roman" w:eastAsia="Calibri" w:hAnsi="Times New Roman" w:cs="Times New Roman"/>
          <w:lang w:val="lt-LT"/>
        </w:rPr>
        <w:t>pasireiškė aiškus</w:t>
      </w:r>
      <w:r w:rsidR="0057661A" w:rsidRPr="0057661A">
        <w:rPr>
          <w:rFonts w:ascii="Times New Roman" w:eastAsia="Calibri" w:hAnsi="Times New Roman" w:cs="Times New Roman"/>
          <w:lang w:val="lt-LT"/>
        </w:rPr>
        <w:t xml:space="preserve"> ši</w:t>
      </w:r>
      <w:r>
        <w:rPr>
          <w:rFonts w:ascii="Times New Roman" w:eastAsia="Calibri" w:hAnsi="Times New Roman" w:cs="Times New Roman"/>
          <w:lang w:val="lt-LT"/>
        </w:rPr>
        <w:t>ų</w:t>
      </w:r>
      <w:r w:rsidR="0057661A" w:rsidRPr="0057661A">
        <w:rPr>
          <w:rFonts w:ascii="Times New Roman" w:eastAsia="Calibri" w:hAnsi="Times New Roman" w:cs="Times New Roman"/>
          <w:lang w:val="lt-LT"/>
        </w:rPr>
        <w:t xml:space="preserve"> akromegalijos simptom</w:t>
      </w:r>
      <w:r>
        <w:rPr>
          <w:rFonts w:ascii="Times New Roman" w:eastAsia="Calibri" w:hAnsi="Times New Roman" w:cs="Times New Roman"/>
          <w:lang w:val="lt-LT"/>
        </w:rPr>
        <w:t>ų palengvėjimas</w:t>
      </w:r>
      <w:r w:rsidR="0057661A" w:rsidRPr="0057661A">
        <w:rPr>
          <w:rFonts w:ascii="Times New Roman" w:eastAsia="Calibri" w:hAnsi="Times New Roman" w:cs="Times New Roman"/>
          <w:lang w:val="lt-LT"/>
        </w:rPr>
        <w:t xml:space="preserve">: </w:t>
      </w:r>
      <w:r>
        <w:rPr>
          <w:rFonts w:ascii="Times New Roman" w:eastAsia="Calibri" w:hAnsi="Times New Roman" w:cs="Times New Roman"/>
          <w:lang w:val="lt-LT"/>
        </w:rPr>
        <w:t>galvos skausmo (38,7 </w:t>
      </w:r>
      <w:r>
        <w:rPr>
          <w:rFonts w:ascii="Times New Roman" w:eastAsia="Calibri" w:hAnsi="Times New Roman" w:cs="Times New Roman"/>
          <w:lang w:val="en-US"/>
        </w:rPr>
        <w:t>%</w:t>
      </w:r>
      <w:r>
        <w:rPr>
          <w:rFonts w:ascii="Times New Roman" w:eastAsia="Calibri" w:hAnsi="Times New Roman" w:cs="Times New Roman"/>
          <w:lang w:val="lt-LT"/>
        </w:rPr>
        <w:t xml:space="preserve">), </w:t>
      </w:r>
      <w:r w:rsidR="0057661A" w:rsidRPr="0057661A">
        <w:rPr>
          <w:rFonts w:ascii="Times New Roman" w:eastAsia="Calibri" w:hAnsi="Times New Roman" w:cs="Times New Roman"/>
          <w:lang w:val="lt-LT"/>
        </w:rPr>
        <w:t>nuovargi</w:t>
      </w:r>
      <w:r>
        <w:rPr>
          <w:rFonts w:ascii="Times New Roman" w:eastAsia="Calibri" w:hAnsi="Times New Roman" w:cs="Times New Roman"/>
          <w:lang w:val="lt-LT"/>
        </w:rPr>
        <w:t>o (56,5 </w:t>
      </w:r>
      <w:r>
        <w:rPr>
          <w:rFonts w:ascii="Times New Roman" w:eastAsia="Calibri" w:hAnsi="Times New Roman" w:cs="Times New Roman"/>
          <w:lang w:val="en-US"/>
        </w:rPr>
        <w:t>%)</w:t>
      </w:r>
      <w:r w:rsidR="0057661A" w:rsidRPr="0057661A">
        <w:rPr>
          <w:rFonts w:ascii="Times New Roman" w:eastAsia="Calibri" w:hAnsi="Times New Roman" w:cs="Times New Roman"/>
          <w:lang w:val="lt-LT"/>
        </w:rPr>
        <w:t>, gaus</w:t>
      </w:r>
      <w:r>
        <w:rPr>
          <w:rFonts w:ascii="Times New Roman" w:eastAsia="Calibri" w:hAnsi="Times New Roman" w:cs="Times New Roman"/>
          <w:lang w:val="lt-LT"/>
        </w:rPr>
        <w:t>a</w:t>
      </w:r>
      <w:r w:rsidR="0057661A" w:rsidRPr="0057661A">
        <w:rPr>
          <w:rFonts w:ascii="Times New Roman" w:eastAsia="Calibri" w:hAnsi="Times New Roman" w:cs="Times New Roman"/>
          <w:lang w:val="lt-LT"/>
        </w:rPr>
        <w:t>us prakaitavim</w:t>
      </w:r>
      <w:r>
        <w:rPr>
          <w:rFonts w:ascii="Times New Roman" w:eastAsia="Calibri" w:hAnsi="Times New Roman" w:cs="Times New Roman"/>
          <w:lang w:val="lt-LT"/>
        </w:rPr>
        <w:t>o (66,1 </w:t>
      </w:r>
      <w:r>
        <w:rPr>
          <w:rFonts w:ascii="Times New Roman" w:eastAsia="Calibri" w:hAnsi="Times New Roman" w:cs="Times New Roman"/>
          <w:lang w:val="en-US"/>
        </w:rPr>
        <w:t>%</w:t>
      </w:r>
      <w:r>
        <w:rPr>
          <w:rFonts w:ascii="Times New Roman" w:eastAsia="Calibri" w:hAnsi="Times New Roman" w:cs="Times New Roman"/>
          <w:lang w:val="lt-LT"/>
        </w:rPr>
        <w:t>)</w:t>
      </w:r>
      <w:r w:rsidR="0057661A" w:rsidRPr="0057661A">
        <w:rPr>
          <w:rFonts w:ascii="Times New Roman" w:eastAsia="Calibri" w:hAnsi="Times New Roman" w:cs="Times New Roman"/>
          <w:lang w:val="lt-LT"/>
        </w:rPr>
        <w:t>, artralgij</w:t>
      </w:r>
      <w:r>
        <w:rPr>
          <w:rFonts w:ascii="Times New Roman" w:eastAsia="Calibri" w:hAnsi="Times New Roman" w:cs="Times New Roman"/>
          <w:lang w:val="lt-LT"/>
        </w:rPr>
        <w:t>os (59,7 </w:t>
      </w:r>
      <w:r>
        <w:rPr>
          <w:rFonts w:ascii="Times New Roman" w:eastAsia="Calibri" w:hAnsi="Times New Roman" w:cs="Times New Roman"/>
          <w:lang w:val="en-US"/>
        </w:rPr>
        <w:t>%</w:t>
      </w:r>
      <w:r>
        <w:rPr>
          <w:rFonts w:ascii="Times New Roman" w:eastAsia="Calibri" w:hAnsi="Times New Roman" w:cs="Times New Roman"/>
          <w:lang w:val="lt-LT"/>
        </w:rPr>
        <w:t>)</w:t>
      </w:r>
      <w:r w:rsidR="0057661A" w:rsidRPr="0057661A">
        <w:rPr>
          <w:rFonts w:ascii="Times New Roman" w:eastAsia="Calibri" w:hAnsi="Times New Roman" w:cs="Times New Roman"/>
          <w:lang w:val="lt-LT"/>
        </w:rPr>
        <w:t xml:space="preserve"> ir poodinių audinių patinim</w:t>
      </w:r>
      <w:r>
        <w:rPr>
          <w:rFonts w:ascii="Times New Roman" w:eastAsia="Calibri" w:hAnsi="Times New Roman" w:cs="Times New Roman"/>
          <w:lang w:val="lt-LT"/>
        </w:rPr>
        <w:t>o (66,1 </w:t>
      </w:r>
      <w:r>
        <w:rPr>
          <w:rFonts w:ascii="Times New Roman" w:eastAsia="Calibri" w:hAnsi="Times New Roman" w:cs="Times New Roman"/>
          <w:lang w:val="en-US"/>
        </w:rPr>
        <w:t>%</w:t>
      </w:r>
      <w:r>
        <w:rPr>
          <w:rFonts w:ascii="Times New Roman" w:eastAsia="Calibri" w:hAnsi="Times New Roman" w:cs="Times New Roman"/>
          <w:lang w:val="lt-LT"/>
        </w:rPr>
        <w:t>)</w:t>
      </w:r>
      <w:r w:rsidR="0057661A" w:rsidRPr="0057661A">
        <w:rPr>
          <w:rFonts w:ascii="Times New Roman" w:eastAsia="Calibri" w:hAnsi="Times New Roman" w:cs="Times New Roman"/>
          <w:lang w:val="lt-LT"/>
        </w:rPr>
        <w:t xml:space="preserve">. </w:t>
      </w:r>
    </w:p>
    <w:p w14:paraId="6FE7A456" w14:textId="39C6A530"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Tiek ankstyvas, tiek ilgalaikis naviko apimties sumažėjimas kaip ir AH bei IGF-1 kiekio pokyčiai buvo stebimi jau nuo 12-os gydymo savaitės</w:t>
      </w:r>
      <w:r w:rsidR="00786806">
        <w:rPr>
          <w:rFonts w:ascii="Times New Roman" w:eastAsia="Calibri" w:hAnsi="Times New Roman" w:cs="Times New Roman"/>
          <w:lang w:val="lt-LT"/>
        </w:rPr>
        <w:t xml:space="preserve"> ir išsilaikė 48-ias savaites</w:t>
      </w:r>
      <w:r w:rsidRPr="0057661A">
        <w:rPr>
          <w:rFonts w:ascii="Times New Roman" w:eastAsia="Calibri" w:hAnsi="Times New Roman" w:cs="Times New Roman"/>
          <w:lang w:val="lt-LT"/>
        </w:rPr>
        <w:t>.</w:t>
      </w:r>
    </w:p>
    <w:p w14:paraId="24985EB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4768CD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Pacientams su gastroenteropankreatiniais neuroendokrininiais navikais buvo atliktas III fazės, fiksuotos 96 savaičių trukmės atsitiktinės atrankos dvigubo kodavimo daugiacentris placebu kontroliuojamas Somatuline Autogel tyrimas, siekiant įvertinti lanreotido antiproliferacinį poveikį. </w:t>
      </w:r>
    </w:p>
    <w:p w14:paraId="5305DF5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355A7C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Pacientai atsitiktiniu būdu 1:1 buvo atrinkti gydymui Somatuline Autogel 120 mg kas 28 dienas (n = 101) arba gauti placebą (n = 103). Atsitiktinė atranka buvo vykdoma pacientus suskirstant pagal anksčiau, iki tyrimo pradžios taikytą gydymą ir pradinio vertinimo metu esamą arba nesamą ligos progresavimą (vertinta pagal RECIST 1.0 – solidinių navikų atsako vertinimo kriterijus, angl. </w:t>
      </w:r>
      <w:r w:rsidRPr="0057661A">
        <w:rPr>
          <w:rFonts w:ascii="Times New Roman" w:eastAsia="Calibri" w:hAnsi="Times New Roman" w:cs="Times New Roman"/>
          <w:i/>
          <w:lang w:val="lt-LT"/>
        </w:rPr>
        <w:t>Response Evaluation Criteria in Solid Tumours</w:t>
      </w:r>
      <w:r w:rsidRPr="0057661A">
        <w:rPr>
          <w:rFonts w:ascii="Times New Roman" w:eastAsia="Calibri" w:hAnsi="Times New Roman" w:cs="Times New Roman"/>
          <w:lang w:val="lt-LT"/>
        </w:rPr>
        <w:t>) per 3–6 mėnesių trukmės atrankos fazės laikotarpį.</w:t>
      </w:r>
    </w:p>
    <w:p w14:paraId="2813613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A84D9C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Pacientai sirgo metastazine ir (arba) lokaliai išplitusia neoperabilia liga, kai navikų pradinė lokalizacija buvo kasa (44,6 % pacientų), vidurinė žarnyno dalis (35,8 %), užpakalinė žarnyno dalis (6,9 %) arba kita lokalizacija / nežinoma pradinė lokalizacija (12,7 %). Buvo nustatyta navikų histologinė struktūra: juos sudarė gerai arba vidutiniškai diferencijuotos ląstelės.</w:t>
      </w:r>
    </w:p>
    <w:p w14:paraId="25A3E251"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p>
    <w:p w14:paraId="1B2DFF4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69 % pacientų, sergančių GEP-NEN, navikas buvo 1 laipsnio (G1), nustatytas arba pagal proliferacijos indeksą Ki 67 ≤ 2 % (50,5 % bendros pacientų populiacijos) arba pagal mitozinį indeksą &lt; 2 mitozių / 10 HPF (18,5 % bendros pacientų populiacijos) ir 30 % pacientų, sergančių GEP-NEN, navikas buvo 2 laipsnio (G2) žemesnės kategorijos (nustatyta pagal Ki 67 indeksą &gt; 2 % – ≤ 10 %). Laipsnis buvo nenustatytas 1 % pacientų. Į tyrimą nebuvo įtraukti pacientai, sergantys GEP-NEN, kurių ląstelių proliferacijos indeksas buvo didesnis (Ki 67 &gt; 10 % – ≤20 %) ir sergantys G3 GEP neuroendokrininėmis karcinomomis (Ki 67 indeksas &gt; 20 %).</w:t>
      </w:r>
    </w:p>
    <w:p w14:paraId="4EA786C2"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lang w:val="lt-LT"/>
        </w:rPr>
        <w:t>Bendrai 52,5 % pacientų kepenų naviko dydis sudarė ≤ 10 %, 14,5 % pacientų kepenų naviko dydis buvo &gt; 10 ir ≤ 25 %, 33 % pacientų kepenų naviko dydis buvo &gt; 25 %.</w:t>
      </w:r>
    </w:p>
    <w:p w14:paraId="0BE9A841"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p>
    <w:p w14:paraId="1DE88F0C"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lang w:val="lt-LT"/>
        </w:rPr>
        <w:t xml:space="preserve">Pagrindinis vertinimo kriterijus buvo išgyvenamumas be naviko progresavimo (IBP), vertinamas kaip laikas iki ligos progresavimo pagal RECIST 1.0 kriterijus arba mirtis per 96 savaites nuo pirmosios vaistinio preparato dozės suvartojimo. IBP analizei taikytas nepriklausomas tyrimo centre peržiūrėtas radiologinis naviko progresavimo įvertinimas. </w:t>
      </w:r>
    </w:p>
    <w:p w14:paraId="7DC4732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481CCE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1 lentelė: III fazės tyrimo veiksmingumo rezultatai</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620"/>
        <w:gridCol w:w="1476"/>
        <w:gridCol w:w="1170"/>
        <w:gridCol w:w="891"/>
      </w:tblGrid>
      <w:tr w:rsidR="0057661A" w:rsidRPr="0057661A" w14:paraId="2E450554" w14:textId="77777777" w:rsidTr="00D7099B">
        <w:trPr>
          <w:jc w:val="center"/>
        </w:trPr>
        <w:tc>
          <w:tcPr>
            <w:tcW w:w="3552" w:type="dxa"/>
            <w:gridSpan w:val="2"/>
            <w:shd w:val="clear" w:color="auto" w:fill="auto"/>
          </w:tcPr>
          <w:p w14:paraId="329E5C9C"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Išgyvenamumo be naviko progresavimo mediana </w:t>
            </w:r>
          </w:p>
          <w:p w14:paraId="0053AA69"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(savaitės)</w:t>
            </w:r>
          </w:p>
        </w:tc>
        <w:tc>
          <w:tcPr>
            <w:tcW w:w="1476" w:type="dxa"/>
            <w:vMerge w:val="restart"/>
            <w:shd w:val="clear" w:color="auto" w:fill="auto"/>
          </w:tcPr>
          <w:p w14:paraId="24BD3A8A"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p w14:paraId="0A7B830D"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Rizikos santykis (95 % PI)</w:t>
            </w:r>
          </w:p>
        </w:tc>
        <w:tc>
          <w:tcPr>
            <w:tcW w:w="1170" w:type="dxa"/>
            <w:vMerge w:val="restart"/>
            <w:shd w:val="clear" w:color="auto" w:fill="auto"/>
          </w:tcPr>
          <w:p w14:paraId="3F5F2D17"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p w14:paraId="41519B01"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Naviko progresavimo ar mirties rizikos sumažėjimas</w:t>
            </w:r>
          </w:p>
          <w:p w14:paraId="72B4526C"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tc>
        <w:tc>
          <w:tcPr>
            <w:tcW w:w="891" w:type="dxa"/>
            <w:vMerge w:val="restart"/>
            <w:shd w:val="clear" w:color="auto" w:fill="auto"/>
          </w:tcPr>
          <w:p w14:paraId="0ACAEA01"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p w14:paraId="257FEA14"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p w14:paraId="3743C035"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p w14:paraId="3D317AE9"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p-vertė</w:t>
            </w:r>
          </w:p>
        </w:tc>
      </w:tr>
      <w:tr w:rsidR="0057661A" w:rsidRPr="0057661A" w14:paraId="4AC24278" w14:textId="77777777" w:rsidTr="00D7099B">
        <w:trPr>
          <w:jc w:val="center"/>
        </w:trPr>
        <w:tc>
          <w:tcPr>
            <w:tcW w:w="1932" w:type="dxa"/>
            <w:shd w:val="clear" w:color="auto" w:fill="auto"/>
          </w:tcPr>
          <w:p w14:paraId="28EA2256"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w:t>
            </w:r>
          </w:p>
          <w:p w14:paraId="39340746"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(n = 101 )</w:t>
            </w:r>
          </w:p>
        </w:tc>
        <w:tc>
          <w:tcPr>
            <w:tcW w:w="1620" w:type="dxa"/>
            <w:shd w:val="clear" w:color="auto" w:fill="auto"/>
          </w:tcPr>
          <w:p w14:paraId="1C07CD97"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Placebas</w:t>
            </w:r>
          </w:p>
          <w:p w14:paraId="7266E66E"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(n = 103 )</w:t>
            </w:r>
          </w:p>
        </w:tc>
        <w:tc>
          <w:tcPr>
            <w:tcW w:w="1476" w:type="dxa"/>
            <w:vMerge/>
            <w:shd w:val="clear" w:color="auto" w:fill="auto"/>
          </w:tcPr>
          <w:p w14:paraId="70A2FC39"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tc>
        <w:tc>
          <w:tcPr>
            <w:tcW w:w="1170" w:type="dxa"/>
            <w:vMerge/>
            <w:shd w:val="clear" w:color="auto" w:fill="auto"/>
          </w:tcPr>
          <w:p w14:paraId="37B3170F"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tc>
        <w:tc>
          <w:tcPr>
            <w:tcW w:w="891" w:type="dxa"/>
            <w:vMerge/>
            <w:shd w:val="clear" w:color="auto" w:fill="auto"/>
          </w:tcPr>
          <w:p w14:paraId="6C887A21"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tc>
      </w:tr>
      <w:tr w:rsidR="0057661A" w:rsidRPr="0057661A" w14:paraId="4DDEA9DF" w14:textId="77777777" w:rsidTr="00D7099B">
        <w:trPr>
          <w:jc w:val="center"/>
        </w:trPr>
        <w:tc>
          <w:tcPr>
            <w:tcW w:w="1932" w:type="dxa"/>
            <w:shd w:val="clear" w:color="auto" w:fill="auto"/>
          </w:tcPr>
          <w:p w14:paraId="197CC073"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&gt; 96 savaitės</w:t>
            </w:r>
          </w:p>
        </w:tc>
        <w:tc>
          <w:tcPr>
            <w:tcW w:w="1620" w:type="dxa"/>
            <w:shd w:val="clear" w:color="auto" w:fill="auto"/>
          </w:tcPr>
          <w:p w14:paraId="61EFC0DC"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t>72,00 savaitės</w:t>
            </w:r>
          </w:p>
          <w:p w14:paraId="45C6A3E5"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lastRenderedPageBreak/>
              <w:t>(95 % PI: 48,57, 96,00)</w:t>
            </w:r>
          </w:p>
        </w:tc>
        <w:tc>
          <w:tcPr>
            <w:tcW w:w="1476" w:type="dxa"/>
            <w:shd w:val="clear" w:color="auto" w:fill="auto"/>
          </w:tcPr>
          <w:p w14:paraId="708A5836"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lastRenderedPageBreak/>
              <w:t xml:space="preserve">0,470 </w:t>
            </w:r>
          </w:p>
          <w:p w14:paraId="06670F86"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lastRenderedPageBreak/>
              <w:t>(0,304, 0,729)</w:t>
            </w:r>
          </w:p>
        </w:tc>
        <w:tc>
          <w:tcPr>
            <w:tcW w:w="1170" w:type="dxa"/>
            <w:shd w:val="clear" w:color="auto" w:fill="auto"/>
          </w:tcPr>
          <w:p w14:paraId="3ACB3D8E"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lastRenderedPageBreak/>
              <w:t>53 %</w:t>
            </w:r>
          </w:p>
          <w:p w14:paraId="22053B11"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p>
        </w:tc>
        <w:tc>
          <w:tcPr>
            <w:tcW w:w="891" w:type="dxa"/>
            <w:shd w:val="clear" w:color="auto" w:fill="auto"/>
          </w:tcPr>
          <w:p w14:paraId="3DB7C3C8" w14:textId="77777777" w:rsidR="0057661A" w:rsidRPr="0057661A" w:rsidRDefault="0057661A" w:rsidP="0057661A">
            <w:pPr>
              <w:suppressAutoHyphens/>
              <w:spacing w:before="60" w:after="60" w:line="240" w:lineRule="auto"/>
              <w:jc w:val="center"/>
              <w:rPr>
                <w:rFonts w:ascii="Times New Roman" w:eastAsia="Times New Roman" w:hAnsi="Times New Roman" w:cs="Times New Roman"/>
                <w:lang w:val="lt-LT"/>
              </w:rPr>
            </w:pPr>
            <w:r w:rsidRPr="0057661A">
              <w:rPr>
                <w:rFonts w:ascii="Times New Roman" w:eastAsia="Times New Roman" w:hAnsi="Times New Roman" w:cs="Times New Roman"/>
                <w:lang w:val="lt-LT"/>
              </w:rPr>
              <w:lastRenderedPageBreak/>
              <w:t>0.0002</w:t>
            </w:r>
          </w:p>
        </w:tc>
      </w:tr>
    </w:tbl>
    <w:p w14:paraId="72279E2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4EB760A" w14:textId="5EE8F555" w:rsid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1 pav. Kaplan-Meier išgyvenamumo be naviko progresavimo kreivės</w:t>
      </w:r>
    </w:p>
    <w:p w14:paraId="2A18AF8C" w14:textId="77777777" w:rsidR="004A20C6" w:rsidRPr="0057661A" w:rsidRDefault="004A20C6" w:rsidP="0057661A">
      <w:pPr>
        <w:tabs>
          <w:tab w:val="left" w:pos="1980"/>
        </w:tabs>
        <w:spacing w:after="0" w:line="240" w:lineRule="auto"/>
        <w:rPr>
          <w:rFonts w:ascii="Times New Roman" w:eastAsia="Calibri" w:hAnsi="Times New Roman" w:cs="Times New Roman"/>
          <w:lang w:val="lt-LT"/>
        </w:rPr>
      </w:pPr>
    </w:p>
    <w:p w14:paraId="081C543F" w14:textId="77777777" w:rsidR="0057661A" w:rsidRPr="0057661A" w:rsidRDefault="0057661A" w:rsidP="0057661A">
      <w:pPr>
        <w:tabs>
          <w:tab w:val="left" w:pos="1980"/>
        </w:tabs>
        <w:spacing w:after="0" w:line="240" w:lineRule="auto"/>
        <w:jc w:val="center"/>
        <w:rPr>
          <w:rFonts w:ascii="Times New Roman" w:eastAsia="Calibri" w:hAnsi="Times New Roman" w:cs="Times New Roman"/>
          <w:lang w:val="lt-LT"/>
        </w:rPr>
      </w:pPr>
      <w:r w:rsidRPr="0057661A">
        <w:rPr>
          <w:rFonts w:ascii="Calibri" w:eastAsia="Calibri" w:hAnsi="Calibri" w:cs="Times New Roman"/>
          <w:noProof/>
          <w:lang w:val="lt-LT" w:eastAsia="lt-LT"/>
        </w:rPr>
        <mc:AlternateContent>
          <mc:Choice Requires="wps">
            <w:drawing>
              <wp:anchor distT="0" distB="0" distL="114300" distR="114300" simplePos="0" relativeHeight="251674624" behindDoc="0" locked="0" layoutInCell="1" allowOverlap="1" wp14:anchorId="44100E10" wp14:editId="36F85D98">
                <wp:simplePos x="0" y="0"/>
                <wp:positionH relativeFrom="column">
                  <wp:posOffset>1518920</wp:posOffset>
                </wp:positionH>
                <wp:positionV relativeFrom="paragraph">
                  <wp:posOffset>1726565</wp:posOffset>
                </wp:positionV>
                <wp:extent cx="849630" cy="438785"/>
                <wp:effectExtent l="0" t="0" r="127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630" cy="438785"/>
                        </a:xfrm>
                        <a:prstGeom prst="rect">
                          <a:avLst/>
                        </a:prstGeom>
                        <a:solidFill>
                          <a:sysClr val="window" lastClr="FFFFFF"/>
                        </a:solidFill>
                        <a:ln w="6350">
                          <a:noFill/>
                        </a:ln>
                        <a:effectLst/>
                      </wps:spPr>
                      <wps:txbx>
                        <w:txbxContent>
                          <w:p w14:paraId="535C14EE" w14:textId="77777777" w:rsidR="00CC4797" w:rsidRDefault="00CC4797" w:rsidP="0057661A">
                            <w:pPr>
                              <w:tabs>
                                <w:tab w:val="left" w:pos="1980"/>
                              </w:tabs>
                              <w:spacing w:after="0" w:line="240" w:lineRule="auto"/>
                              <w:rPr>
                                <w:rFonts w:ascii="Arial" w:hAnsi="Arial" w:cs="Arial"/>
                                <w:sz w:val="12"/>
                                <w:szCs w:val="12"/>
                              </w:rPr>
                            </w:pPr>
                            <w:r>
                              <w:rPr>
                                <w:rFonts w:ascii="Arial" w:hAnsi="Arial" w:cs="Arial"/>
                                <w:sz w:val="12"/>
                                <w:szCs w:val="12"/>
                              </w:rPr>
                              <w:t>Rizikos santykis = 0,47</w:t>
                            </w:r>
                          </w:p>
                          <w:p w14:paraId="0E9BDD95" w14:textId="77777777" w:rsidR="00CC4797" w:rsidRDefault="00CC4797" w:rsidP="0057661A">
                            <w:pPr>
                              <w:tabs>
                                <w:tab w:val="left" w:pos="1980"/>
                              </w:tabs>
                              <w:spacing w:after="0" w:line="240" w:lineRule="auto"/>
                              <w:rPr>
                                <w:rFonts w:ascii="Arial" w:hAnsi="Arial" w:cs="Arial"/>
                                <w:sz w:val="12"/>
                                <w:szCs w:val="12"/>
                              </w:rPr>
                            </w:pPr>
                            <w:r>
                              <w:rPr>
                                <w:rFonts w:ascii="Arial" w:hAnsi="Arial" w:cs="Arial"/>
                                <w:sz w:val="12"/>
                                <w:szCs w:val="12"/>
                              </w:rPr>
                              <w:t>95 % PI (0,30-0,73)</w:t>
                            </w:r>
                          </w:p>
                          <w:p w14:paraId="0C905EEB" w14:textId="77777777" w:rsidR="00CC4797" w:rsidRPr="00864FFF" w:rsidRDefault="00CC4797" w:rsidP="0057661A">
                            <w:pPr>
                              <w:tabs>
                                <w:tab w:val="left" w:pos="1980"/>
                              </w:tabs>
                              <w:spacing w:after="0" w:line="240" w:lineRule="auto"/>
                              <w:rPr>
                                <w:rFonts w:ascii="Arial" w:hAnsi="Arial" w:cs="Arial"/>
                                <w:sz w:val="12"/>
                                <w:szCs w:val="12"/>
                              </w:rPr>
                            </w:pPr>
                            <w:r w:rsidRPr="00864FFF">
                              <w:rPr>
                                <w:rFonts w:ascii="Arial" w:hAnsi="Arial" w:cs="Arial"/>
                                <w:i/>
                                <w:sz w:val="12"/>
                                <w:szCs w:val="12"/>
                              </w:rPr>
                              <w:t>p</w:t>
                            </w:r>
                            <w:r>
                              <w:rPr>
                                <w:rFonts w:ascii="Arial" w:hAnsi="Arial" w:cs="Arial"/>
                                <w:sz w:val="12"/>
                                <w:szCs w:val="12"/>
                              </w:rPr>
                              <w:t>=0,0002</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100E10" id="_x0000_t202" coordsize="21600,21600" o:spt="202" path="m,l,21600r21600,l21600,xe">
                <v:stroke joinstyle="miter"/>
                <v:path gradientshapeok="t" o:connecttype="rect"/>
              </v:shapetype>
              <v:shape id="Text Box 35" o:spid="_x0000_s1026" type="#_x0000_t202" style="position:absolute;left:0;text-align:left;margin-left:119.6pt;margin-top:135.95pt;width:66.9pt;height:34.5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XvPgIAAIkEAAAOAAAAZHJzL2Uyb0RvYy54bWysVN9v2jAQfp+0/8Hy+0goLaMRoWJUTJNQ&#10;W4lOfTaOTaI5Pss2JOyv39lJgHV7msaDufOd78d332X+0NaKHIV1FeicjkcpJUJzKCq9z+n31/Wn&#10;GSXOM10wBVrk9CQcfVh8/DBvTCZuoARVCEswiHZZY3Jaem+yJHG8FDVzIzBCo1GCrZlH1e6TwrIG&#10;o9cquUnTadKALYwFLpzD28fOSBcxvpSC+2cpnfBE5RRr8/G08dyFM1nMWba3zJQV78tg/1BFzSqN&#10;Sc+hHpln5GCrP0LVFbfgQPoRhzoBKSsuYg/YzTh91822ZEbEXhAcZ84wuf8Xlj8dt+bFEt9+gRYH&#10;GJtwZgP8h0Nsksa4rPcJmLrMoXdotJW2Dv/YAsGHiO3pjKdoPeF4Obu9n07QwtF0O5l9nt0FvJPL&#10;Y2Od/yqgJkHIqcVxxQLYceN85zq4hFwOVFWsK6WicnIrZcmR4WSREAU0lCjmPF7mdB1/fbbfnilN&#10;mpxOJ3dpzKQhxOtSKR3iisiaPv+l4yD5dteiaxB3UJwQNgsdo5zh6wp72GABL8wihbBtXAv/jIdU&#10;gCmhlygpwf78233wx8milZIGKZlTjTuDXX3TOPHJNE0Dg68Ve63srhV9qFeAyIxx/QyPIj62Xg2i&#10;tFC/4e4sQ040Mc0xc079IK58tya4e1wsl9EJOWuY3+it4QNXwnxe2zdmTT9Ej9N/goG6LHs3y843&#10;AK1hefAgqzjoC6Y96ZDvkSr9boaFutaj1+ULsvgFAAD//wMAUEsDBBQABgAIAAAAIQCR9eKA4QAA&#10;AAsBAAAPAAAAZHJzL2Rvd25yZXYueG1sTI/NTsMwEITvSLyDtUhcEHX+1LQhToWQUiEOSJQ+gBsv&#10;SUS8jmKnDTw9ywluM9pPszPlbrGDOOPke0cK4lUEAqlxpqdWwfG9vt+A8EGT0YMjVPCFHnbV9VWp&#10;C+Mu9IbnQ2gFh5AvtIIuhLGQ0jcdWu1XbkTi24ebrA5sp1aaSV843A4yiaK1tLon/tDpEZ86bD4P&#10;s1XQv2zWz3dYp/N3k1P2etzXXbZX6vZmeXwAEXAJfzD81ufqUHGnk5vJeDEoSNJtwiiLPN6CYCLN&#10;U153YpHFEciqlP83VD8AAAD//wMAUEsBAi0AFAAGAAgAAAAhALaDOJL+AAAA4QEAABMAAAAAAAAA&#10;AAAAAAAAAAAAAFtDb250ZW50X1R5cGVzXS54bWxQSwECLQAUAAYACAAAACEAOP0h/9YAAACUAQAA&#10;CwAAAAAAAAAAAAAAAAAvAQAAX3JlbHMvLnJlbHNQSwECLQAUAAYACAAAACEAJ0d17z4CAACJBAAA&#10;DgAAAAAAAAAAAAAAAAAuAgAAZHJzL2Uyb0RvYy54bWxQSwECLQAUAAYACAAAACEAkfXigOEAAAAL&#10;AQAADwAAAAAAAAAAAAAAAACYBAAAZHJzL2Rvd25yZXYueG1sUEsFBgAAAAAEAAQA8wAAAKYFAAAA&#10;AA==&#10;" fillcolor="window" stroked="f" strokeweight=".5pt">
                <v:textbox inset="1mm,1mm,1mm,1mm">
                  <w:txbxContent>
                    <w:p w14:paraId="535C14EE" w14:textId="77777777" w:rsidR="00CC4797"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Rizikos</w:t>
                      </w:r>
                      <w:proofErr w:type="spellEnd"/>
                      <w:r>
                        <w:rPr>
                          <w:rFonts w:ascii="Arial" w:hAnsi="Arial" w:cs="Arial"/>
                          <w:sz w:val="12"/>
                          <w:szCs w:val="12"/>
                        </w:rPr>
                        <w:t xml:space="preserve"> </w:t>
                      </w:r>
                      <w:proofErr w:type="spellStart"/>
                      <w:r>
                        <w:rPr>
                          <w:rFonts w:ascii="Arial" w:hAnsi="Arial" w:cs="Arial"/>
                          <w:sz w:val="12"/>
                          <w:szCs w:val="12"/>
                        </w:rPr>
                        <w:t>santykis</w:t>
                      </w:r>
                      <w:proofErr w:type="spellEnd"/>
                      <w:r>
                        <w:rPr>
                          <w:rFonts w:ascii="Arial" w:hAnsi="Arial" w:cs="Arial"/>
                          <w:sz w:val="12"/>
                          <w:szCs w:val="12"/>
                        </w:rPr>
                        <w:t xml:space="preserve"> = 0,47</w:t>
                      </w:r>
                    </w:p>
                    <w:p w14:paraId="0E9BDD95" w14:textId="77777777" w:rsidR="00CC4797" w:rsidRDefault="00CC4797" w:rsidP="0057661A">
                      <w:pPr>
                        <w:tabs>
                          <w:tab w:val="left" w:pos="1980"/>
                        </w:tabs>
                        <w:spacing w:after="0" w:line="240" w:lineRule="auto"/>
                        <w:rPr>
                          <w:rFonts w:ascii="Arial" w:hAnsi="Arial" w:cs="Arial"/>
                          <w:sz w:val="12"/>
                          <w:szCs w:val="12"/>
                        </w:rPr>
                      </w:pPr>
                      <w:r>
                        <w:rPr>
                          <w:rFonts w:ascii="Arial" w:hAnsi="Arial" w:cs="Arial"/>
                          <w:sz w:val="12"/>
                          <w:szCs w:val="12"/>
                        </w:rPr>
                        <w:t>95 % PI (0,30-0,73)</w:t>
                      </w:r>
                    </w:p>
                    <w:p w14:paraId="0C905EEB" w14:textId="77777777" w:rsidR="00CC4797" w:rsidRPr="00864FFF" w:rsidRDefault="00CC4797" w:rsidP="0057661A">
                      <w:pPr>
                        <w:tabs>
                          <w:tab w:val="left" w:pos="1980"/>
                        </w:tabs>
                        <w:spacing w:after="0" w:line="240" w:lineRule="auto"/>
                        <w:rPr>
                          <w:rFonts w:ascii="Arial" w:hAnsi="Arial" w:cs="Arial"/>
                          <w:sz w:val="12"/>
                          <w:szCs w:val="12"/>
                        </w:rPr>
                      </w:pPr>
                      <w:r w:rsidRPr="00864FFF">
                        <w:rPr>
                          <w:rFonts w:ascii="Arial" w:hAnsi="Arial" w:cs="Arial"/>
                          <w:i/>
                          <w:sz w:val="12"/>
                          <w:szCs w:val="12"/>
                        </w:rPr>
                        <w:t>p</w:t>
                      </w:r>
                      <w:r>
                        <w:rPr>
                          <w:rFonts w:ascii="Arial" w:hAnsi="Arial" w:cs="Arial"/>
                          <w:sz w:val="12"/>
                          <w:szCs w:val="12"/>
                        </w:rPr>
                        <w:t>=0,0002</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5888" behindDoc="0" locked="0" layoutInCell="1" allowOverlap="1" wp14:anchorId="712B6BA1" wp14:editId="29CCF068">
                <wp:simplePos x="0" y="0"/>
                <wp:positionH relativeFrom="column">
                  <wp:posOffset>-67310</wp:posOffset>
                </wp:positionH>
                <wp:positionV relativeFrom="paragraph">
                  <wp:posOffset>1045210</wp:posOffset>
                </wp:positionV>
                <wp:extent cx="2126932" cy="378145"/>
                <wp:effectExtent l="0" t="1905" r="5080" b="50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2126932" cy="378145"/>
                        </a:xfrm>
                        <a:prstGeom prst="rect">
                          <a:avLst/>
                        </a:prstGeom>
                        <a:solidFill>
                          <a:sysClr val="window" lastClr="FFFFFF"/>
                        </a:solidFill>
                        <a:ln w="6350">
                          <a:noFill/>
                        </a:ln>
                        <a:effectLst/>
                      </wps:spPr>
                      <wps:txbx>
                        <w:txbxContent>
                          <w:p w14:paraId="2FD446B1" w14:textId="77777777" w:rsidR="00CC4797" w:rsidRDefault="00CC4797" w:rsidP="0057661A">
                            <w:pPr>
                              <w:tabs>
                                <w:tab w:val="left" w:pos="1980"/>
                              </w:tabs>
                              <w:spacing w:after="0" w:line="240" w:lineRule="auto"/>
                              <w:jc w:val="center"/>
                              <w:rPr>
                                <w:rFonts w:ascii="Times New Roman" w:hAnsi="Times New Roman"/>
                                <w:sz w:val="18"/>
                                <w:szCs w:val="18"/>
                              </w:rPr>
                            </w:pPr>
                            <w:r w:rsidRPr="00864FFF">
                              <w:rPr>
                                <w:rFonts w:ascii="Times New Roman" w:hAnsi="Times New Roman"/>
                                <w:sz w:val="18"/>
                                <w:szCs w:val="18"/>
                              </w:rPr>
                              <w:t xml:space="preserve">Išgyvenamumo be </w:t>
                            </w:r>
                            <w:r>
                              <w:rPr>
                                <w:rFonts w:ascii="Times New Roman" w:hAnsi="Times New Roman"/>
                                <w:sz w:val="18"/>
                                <w:szCs w:val="18"/>
                              </w:rPr>
                              <w:t>naviko</w:t>
                            </w:r>
                            <w:r w:rsidRPr="00864FFF">
                              <w:rPr>
                                <w:rFonts w:ascii="Times New Roman" w:hAnsi="Times New Roman"/>
                                <w:sz w:val="18"/>
                                <w:szCs w:val="18"/>
                              </w:rPr>
                              <w:t xml:space="preserve"> progresavimo</w:t>
                            </w:r>
                          </w:p>
                          <w:p w14:paraId="7DA8BD5A" w14:textId="77777777" w:rsidR="00CC4797" w:rsidRPr="00864FFF" w:rsidRDefault="00CC4797" w:rsidP="0057661A">
                            <w:pPr>
                              <w:tabs>
                                <w:tab w:val="left" w:pos="1980"/>
                              </w:tabs>
                              <w:spacing w:after="0" w:line="240" w:lineRule="auto"/>
                              <w:jc w:val="center"/>
                              <w:rPr>
                                <w:rFonts w:ascii="Arial" w:hAnsi="Arial" w:cs="Arial"/>
                                <w:sz w:val="18"/>
                                <w:szCs w:val="18"/>
                              </w:rPr>
                            </w:pPr>
                            <w:r w:rsidRPr="00864FFF">
                              <w:rPr>
                                <w:rFonts w:ascii="Times New Roman" w:hAnsi="Times New Roman"/>
                                <w:sz w:val="18"/>
                                <w:szCs w:val="18"/>
                              </w:rPr>
                              <w:t>tikimybė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2B6BA1" id="Text Box 36" o:spid="_x0000_s1027" type="#_x0000_t202" style="position:absolute;left:0;text-align:left;margin-left:-5.3pt;margin-top:82.3pt;width:167.45pt;height:29.8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CxTgIAAKIEAAAOAAAAZHJzL2Uyb0RvYy54bWysVE1v2zAMvQ/YfxB0Xxwna9YacYosRYYB&#10;QVsgHXpWZCkRJouapMTOfv0o2flYt9MwHwSSoh7JR9LT+7bW5CCcV2BKmg+GlAjDoVJmW9JvL8sP&#10;t5T4wEzFNBhR0qPw9H72/t20sYUYwQ50JRxBEOOLxpZ0F4ItsszznaiZH4AVBi8luJoFVN02qxxr&#10;EL3W2Wg4nGQNuMo64MJ7tD50l3SW8KUUPDxJ6UUguqSYW0inS+cmntlsyoqtY3aneJ8G+4csaqYM&#10;Bj1DPbDAyN6pP6BqxR14kGHAoc5ASsVFqgGryYdvqlnvmBWpFiTH2zNN/v/B8sfD2j47EtrP0GID&#10;UxHeroB/98hN1lhf9D6RU1949I6FttLVxAESmk+wEfilp1gRQRyk+nimV7SBcDSO8tHkbjyihOPd&#10;+NNt/vEm8p91YBHUOh++CKhJFErqsH0JlR1WPnSuJ5fo7kGraqm0TsrRL7QjB4adxgGpoKFEMx/Q&#10;WNJl+vpovz3ThjQlnYxvuvwNRLwulDYRV6Qp6uNfGIhSaDctUVWkDV9EywaqI7KZeEEOvOVLhaWs&#10;MI9n5nCy0IjbEp7wkBowMvQSJTtwP/9mj/7YcLylpMFJLan/sWdOYHlfDY7CeBLJJ+FacdfK5lox&#10;+3oBSFGesksiPnZBn0TpoH7FpZrHqHjFDMfYJQ0ncRG6/cGl5GI+T044zJaFlVlbfhqi2KiX9pU5&#10;23cz4Bw8wmmmWfGmqZ1vZNzAfB9AqtTxC6v9NOIipJnplzZu2rWevC6/ltkvAAAA//8DAFBLAwQU&#10;AAYACAAAACEAZLQtVuAAAAAKAQAADwAAAGRycy9kb3ducmV2LnhtbEyPy2rDMBBF94X+g5hCd41s&#10;FxzXsRxKoY9dk7hQsptYE8vEemApiduvr7JKl5c53HumWk56YCcafW+NgHSWACPTWtmbTsBX8/pQ&#10;APMBjcTBGhLwQx6W9e1NhaW0Z7Om0yZ0LJYYX6IAFYIrOfetIo1+Zh2ZeNvbUWOIcey4HPEcy/XA&#10;syTJucbexAWFjl4UtYfNUQv4dL8kPxr17sK2Wa1X32942GZC3N9NzwtggaZwheGiH9Whjk47ezTS&#10;syHmbJ5GVECWPwG7AEU+B7YT8JinBfC64v9fqP8AAAD//wMAUEsBAi0AFAAGAAgAAAAhALaDOJL+&#10;AAAA4QEAABMAAAAAAAAAAAAAAAAAAAAAAFtDb250ZW50X1R5cGVzXS54bWxQSwECLQAUAAYACAAA&#10;ACEAOP0h/9YAAACUAQAACwAAAAAAAAAAAAAAAAAvAQAAX3JlbHMvLnJlbHNQSwECLQAUAAYACAAA&#10;ACEAoQkQsU4CAACiBAAADgAAAAAAAAAAAAAAAAAuAgAAZHJzL2Uyb0RvYy54bWxQSwECLQAUAAYA&#10;CAAAACEAZLQtVuAAAAAKAQAADwAAAAAAAAAAAAAAAACoBAAAZHJzL2Rvd25yZXYueG1sUEsFBgAA&#10;AAAEAAQA8wAAALUFAAAAAA==&#10;" fillcolor="window" stroked="f" strokeweight=".5pt">
                <v:textbox inset="1mm,1mm,1mm,1mm">
                  <w:txbxContent>
                    <w:p w14:paraId="2FD446B1" w14:textId="77777777" w:rsidR="00CC4797" w:rsidRDefault="00CC4797" w:rsidP="0057661A">
                      <w:pPr>
                        <w:tabs>
                          <w:tab w:val="left" w:pos="1980"/>
                        </w:tabs>
                        <w:spacing w:after="0" w:line="240" w:lineRule="auto"/>
                        <w:jc w:val="center"/>
                        <w:rPr>
                          <w:rFonts w:ascii="Times New Roman" w:hAnsi="Times New Roman"/>
                          <w:sz w:val="18"/>
                          <w:szCs w:val="18"/>
                        </w:rPr>
                      </w:pPr>
                      <w:proofErr w:type="spellStart"/>
                      <w:r w:rsidRPr="00864FFF">
                        <w:rPr>
                          <w:rFonts w:ascii="Times New Roman" w:hAnsi="Times New Roman"/>
                          <w:sz w:val="18"/>
                          <w:szCs w:val="18"/>
                        </w:rPr>
                        <w:t>Išgyvenamumo</w:t>
                      </w:r>
                      <w:proofErr w:type="spellEnd"/>
                      <w:r w:rsidRPr="00864FFF">
                        <w:rPr>
                          <w:rFonts w:ascii="Times New Roman" w:hAnsi="Times New Roman"/>
                          <w:sz w:val="18"/>
                          <w:szCs w:val="18"/>
                        </w:rPr>
                        <w:t xml:space="preserve"> be </w:t>
                      </w:r>
                      <w:proofErr w:type="spellStart"/>
                      <w:r>
                        <w:rPr>
                          <w:rFonts w:ascii="Times New Roman" w:hAnsi="Times New Roman"/>
                          <w:sz w:val="18"/>
                          <w:szCs w:val="18"/>
                        </w:rPr>
                        <w:t>naviko</w:t>
                      </w:r>
                      <w:proofErr w:type="spellEnd"/>
                      <w:r w:rsidRPr="00864FFF">
                        <w:rPr>
                          <w:rFonts w:ascii="Times New Roman" w:hAnsi="Times New Roman"/>
                          <w:sz w:val="18"/>
                          <w:szCs w:val="18"/>
                        </w:rPr>
                        <w:t xml:space="preserve"> </w:t>
                      </w:r>
                      <w:proofErr w:type="spellStart"/>
                      <w:r w:rsidRPr="00864FFF">
                        <w:rPr>
                          <w:rFonts w:ascii="Times New Roman" w:hAnsi="Times New Roman"/>
                          <w:sz w:val="18"/>
                          <w:szCs w:val="18"/>
                        </w:rPr>
                        <w:t>progresavimo</w:t>
                      </w:r>
                      <w:proofErr w:type="spellEnd"/>
                    </w:p>
                    <w:p w14:paraId="7DA8BD5A" w14:textId="77777777" w:rsidR="00CC4797" w:rsidRPr="00864FFF" w:rsidRDefault="00CC4797" w:rsidP="0057661A">
                      <w:pPr>
                        <w:tabs>
                          <w:tab w:val="left" w:pos="1980"/>
                        </w:tabs>
                        <w:spacing w:after="0" w:line="240" w:lineRule="auto"/>
                        <w:jc w:val="center"/>
                        <w:rPr>
                          <w:rFonts w:ascii="Arial" w:hAnsi="Arial" w:cs="Arial"/>
                          <w:sz w:val="18"/>
                          <w:szCs w:val="18"/>
                        </w:rPr>
                      </w:pPr>
                      <w:proofErr w:type="spellStart"/>
                      <w:r w:rsidRPr="00864FFF">
                        <w:rPr>
                          <w:rFonts w:ascii="Times New Roman" w:hAnsi="Times New Roman"/>
                          <w:sz w:val="18"/>
                          <w:szCs w:val="18"/>
                        </w:rPr>
                        <w:t>tikimybė</w:t>
                      </w:r>
                      <w:proofErr w:type="spellEnd"/>
                      <w:r w:rsidRPr="00864FFF">
                        <w:rPr>
                          <w:rFonts w:ascii="Times New Roman" w:hAnsi="Times New Roman"/>
                          <w:sz w:val="18"/>
                          <w:szCs w:val="18"/>
                        </w:rPr>
                        <w:t xml:space="preserve"> (%)</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9744" behindDoc="0" locked="0" layoutInCell="1" allowOverlap="1" wp14:anchorId="362F956E" wp14:editId="5A847A05">
                <wp:simplePos x="0" y="0"/>
                <wp:positionH relativeFrom="column">
                  <wp:posOffset>4047490</wp:posOffset>
                </wp:positionH>
                <wp:positionV relativeFrom="paragraph">
                  <wp:posOffset>306705</wp:posOffset>
                </wp:positionV>
                <wp:extent cx="837565" cy="25019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7565" cy="250190"/>
                        </a:xfrm>
                        <a:prstGeom prst="rect">
                          <a:avLst/>
                        </a:prstGeom>
                        <a:solidFill>
                          <a:sysClr val="window" lastClr="FFFFFF"/>
                        </a:solidFill>
                        <a:ln w="6350">
                          <a:noFill/>
                        </a:ln>
                        <a:effectLst/>
                      </wps:spPr>
                      <wps:txbx>
                        <w:txbxContent>
                          <w:p w14:paraId="22CE53C8" w14:textId="77777777" w:rsidR="00CC4797" w:rsidRPr="00E81815" w:rsidRDefault="00CC4797" w:rsidP="0057661A">
                            <w:pPr>
                              <w:tabs>
                                <w:tab w:val="left" w:pos="1980"/>
                              </w:tabs>
                              <w:spacing w:after="0" w:line="240" w:lineRule="auto"/>
                              <w:rPr>
                                <w:rFonts w:ascii="Arial" w:hAnsi="Arial" w:cs="Arial"/>
                                <w:sz w:val="12"/>
                                <w:szCs w:val="12"/>
                              </w:rPr>
                            </w:pPr>
                            <w:r>
                              <w:rPr>
                                <w:rFonts w:ascii="Arial" w:hAnsi="Arial" w:cs="Arial"/>
                                <w:sz w:val="12"/>
                                <w:szCs w:val="12"/>
                              </w:rPr>
                              <w:t>Placebas</w:t>
                            </w:r>
                            <w:r w:rsidRPr="00E81815">
                              <w:rPr>
                                <w:rFonts w:ascii="Arial" w:hAnsi="Arial" w:cs="Arial"/>
                                <w:sz w:val="12"/>
                                <w:szCs w:val="12"/>
                              </w:rPr>
                              <w:t xml:space="preserve"> (n=10</w:t>
                            </w:r>
                            <w:r>
                              <w:rPr>
                                <w:rFonts w:ascii="Arial" w:hAnsi="Arial" w:cs="Arial"/>
                                <w:sz w:val="12"/>
                                <w:szCs w:val="12"/>
                              </w:rPr>
                              <w:t>3</w:t>
                            </w:r>
                            <w:r w:rsidRPr="00E81815">
                              <w:rPr>
                                <w:rFonts w:ascii="Arial" w:hAnsi="Arial" w:cs="Arial"/>
                                <w:sz w:val="12"/>
                                <w:szCs w:val="12"/>
                              </w:rPr>
                              <w:t>)</w:t>
                            </w:r>
                          </w:p>
                          <w:p w14:paraId="6070F4A0" w14:textId="77777777" w:rsidR="00CC4797" w:rsidRPr="00E81815" w:rsidRDefault="00CC4797" w:rsidP="0057661A">
                            <w:pPr>
                              <w:tabs>
                                <w:tab w:val="left" w:pos="1980"/>
                              </w:tabs>
                              <w:spacing w:after="0" w:line="240" w:lineRule="auto"/>
                              <w:rPr>
                                <w:rFonts w:ascii="Arial" w:hAnsi="Arial" w:cs="Arial"/>
                                <w:sz w:val="12"/>
                                <w:szCs w:val="12"/>
                              </w:rPr>
                            </w:pPr>
                            <w:r w:rsidRPr="00E81815">
                              <w:rPr>
                                <w:rFonts w:ascii="Arial" w:hAnsi="Arial" w:cs="Arial"/>
                                <w:sz w:val="12"/>
                                <w:szCs w:val="12"/>
                              </w:rPr>
                              <w:t xml:space="preserve">Mediana = </w:t>
                            </w:r>
                            <w:r>
                              <w:rPr>
                                <w:rFonts w:ascii="Arial" w:hAnsi="Arial" w:cs="Arial"/>
                                <w:sz w:val="12"/>
                                <w:szCs w:val="12"/>
                              </w:rPr>
                              <w:t>72 savaitės</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F956E" id="Text Box 34" o:spid="_x0000_s1028" type="#_x0000_t202" style="position:absolute;left:0;text-align:left;margin-left:318.7pt;margin-top:24.15pt;width:65.95pt;height:19.7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7xRQIAAJAEAAAOAAAAZHJzL2Uyb0RvYy54bWysVE2P2jAQvVfqf7B8Lwkg6G5EWFFWVJXQ&#10;7kpstWfj2MSq47FsQ0J/fccmfHTbU1UOZsYez3jee5PZQ9dochDOKzAlHQ5ySoThUCmzK+n319Wn&#10;O0p8YKZiGowo6VF4+jD/+GHW2kKMoAZdCUcwifFFa0tah2CLLPO8Fg3zA7DC4KEE17CArttllWMt&#10;Zm90NsrzadaCq6wDLrzH3cfTIZ2n/FIKHp6l9CIQXVJ8W0irS+s2rtl8xoqdY7ZWvH8G+4dXNEwZ&#10;LHpJ9cgCI3un/kjVKO7AgwwDDk0GUiouUg/YzTB/182mZlakXhAcby8w+f+Xlj8dNvbFkdB9gQ4J&#10;TE14uwb+wyM2WWt90cdETH3hMTo22knXxH9sgeBFxPZ4wVN0gXDcvBt/nkwnlHA8Gk3y4X3CO7te&#10;ts6HrwIaEo2SOqQrPYAd1j7E8qw4h8RaHrSqVkrr5Bz9UjtyYMgsCqKClhLNfMDNkq7SL7KLKX67&#10;pg1pSzodT/JUyUDMd4rTJuYVSTV9/WvH0QrdtiOqwmZi5rizheqI6Dk4CctbvlLYyhrf8cIcKglx&#10;wekIz7hIDVgZeouSGtzPv+3HeCQYTylpUZklNTg62Nw3g8SPp3kehXzruFtne+uYfbMEBGiIU2h5&#10;MvGyC/psSgfNG47QItbEI2Y4Vi5pOJvLcJoWHEEuFosUhNK1LKzNxvKzZCJNr90bc7bnMqAInuCs&#10;YFa8o/QUG/E2sNgHkCrxfcW01x7KPnHYj2icq1s/RV0/JPNfAAAA//8DAFBLAwQUAAYACAAAACEA&#10;dGc0f+AAAAAJAQAADwAAAGRycy9kb3ducmV2LnhtbEyPwUrEMBCG74LvEEbwIm6qLU3tNl1E6CIe&#10;Flz3AbLNbFNsJqVJd6tPbzzpbYb5+Of7q81iB3bGyfeOJDysEmBIrdM9dRIOH819AcwHRVoNjlDC&#10;F3rY1NdXlSq1u9A7nvehYzGEfKkkmBDGknPfGrTKr9yIFG8nN1kV4jp1XE/qEsPtwB+TJOdW9RQ/&#10;GDXii8H2cz9bCf1bkb/eYZPO362gbHfYNibbSnl7szyvgQVcwh8Mv/pRHerodHQzac8GCXkqsohK&#10;yIoUWARE/hSHo4RCCOB1xf83qH8AAAD//wMAUEsBAi0AFAAGAAgAAAAhALaDOJL+AAAA4QEAABMA&#10;AAAAAAAAAAAAAAAAAAAAAFtDb250ZW50X1R5cGVzXS54bWxQSwECLQAUAAYACAAAACEAOP0h/9YA&#10;AACUAQAACwAAAAAAAAAAAAAAAAAvAQAAX3JlbHMvLnJlbHNQSwECLQAUAAYACAAAACEAVUEO8UUC&#10;AACQBAAADgAAAAAAAAAAAAAAAAAuAgAAZHJzL2Uyb0RvYy54bWxQSwECLQAUAAYACAAAACEAdGc0&#10;f+AAAAAJAQAADwAAAAAAAAAAAAAAAACfBAAAZHJzL2Rvd25yZXYueG1sUEsFBgAAAAAEAAQA8wAA&#10;AKwFAAAAAA==&#10;" fillcolor="window" stroked="f" strokeweight=".5pt">
                <v:textbox inset="1mm,1mm,1mm,1mm">
                  <w:txbxContent>
                    <w:p w14:paraId="22CE53C8" w14:textId="77777777" w:rsidR="00CC4797" w:rsidRPr="00E81815"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Placebas</w:t>
                      </w:r>
                      <w:proofErr w:type="spellEnd"/>
                      <w:r w:rsidRPr="00E81815">
                        <w:rPr>
                          <w:rFonts w:ascii="Arial" w:hAnsi="Arial" w:cs="Arial"/>
                          <w:sz w:val="12"/>
                          <w:szCs w:val="12"/>
                        </w:rPr>
                        <w:t xml:space="preserve"> (n=10</w:t>
                      </w:r>
                      <w:r>
                        <w:rPr>
                          <w:rFonts w:ascii="Arial" w:hAnsi="Arial" w:cs="Arial"/>
                          <w:sz w:val="12"/>
                          <w:szCs w:val="12"/>
                        </w:rPr>
                        <w:t>3</w:t>
                      </w:r>
                      <w:r w:rsidRPr="00E81815">
                        <w:rPr>
                          <w:rFonts w:ascii="Arial" w:hAnsi="Arial" w:cs="Arial"/>
                          <w:sz w:val="12"/>
                          <w:szCs w:val="12"/>
                        </w:rPr>
                        <w:t>)</w:t>
                      </w:r>
                    </w:p>
                    <w:p w14:paraId="6070F4A0" w14:textId="77777777" w:rsidR="00CC4797" w:rsidRPr="00E81815" w:rsidRDefault="00CC4797" w:rsidP="0057661A">
                      <w:pPr>
                        <w:tabs>
                          <w:tab w:val="left" w:pos="1980"/>
                        </w:tabs>
                        <w:spacing w:after="0" w:line="240" w:lineRule="auto"/>
                        <w:rPr>
                          <w:rFonts w:ascii="Arial" w:hAnsi="Arial" w:cs="Arial"/>
                          <w:sz w:val="12"/>
                          <w:szCs w:val="12"/>
                        </w:rPr>
                      </w:pPr>
                      <w:proofErr w:type="spellStart"/>
                      <w:r w:rsidRPr="00E81815">
                        <w:rPr>
                          <w:rFonts w:ascii="Arial" w:hAnsi="Arial" w:cs="Arial"/>
                          <w:sz w:val="12"/>
                          <w:szCs w:val="12"/>
                        </w:rPr>
                        <w:t>Mediana</w:t>
                      </w:r>
                      <w:proofErr w:type="spellEnd"/>
                      <w:r w:rsidRPr="00E81815">
                        <w:rPr>
                          <w:rFonts w:ascii="Arial" w:hAnsi="Arial" w:cs="Arial"/>
                          <w:sz w:val="12"/>
                          <w:szCs w:val="12"/>
                        </w:rPr>
                        <w:t xml:space="preserve"> = </w:t>
                      </w:r>
                      <w:r>
                        <w:rPr>
                          <w:rFonts w:ascii="Arial" w:hAnsi="Arial" w:cs="Arial"/>
                          <w:sz w:val="12"/>
                          <w:szCs w:val="12"/>
                        </w:rPr>
                        <w:t xml:space="preserve">72 </w:t>
                      </w:r>
                      <w:proofErr w:type="spellStart"/>
                      <w:r>
                        <w:rPr>
                          <w:rFonts w:ascii="Arial" w:hAnsi="Arial" w:cs="Arial"/>
                          <w:sz w:val="12"/>
                          <w:szCs w:val="12"/>
                        </w:rPr>
                        <w:t>savaitės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8720" behindDoc="0" locked="0" layoutInCell="1" allowOverlap="1" wp14:anchorId="274A0296" wp14:editId="5D51F621">
                <wp:simplePos x="0" y="0"/>
                <wp:positionH relativeFrom="column">
                  <wp:posOffset>4049395</wp:posOffset>
                </wp:positionH>
                <wp:positionV relativeFrom="paragraph">
                  <wp:posOffset>79375</wp:posOffset>
                </wp:positionV>
                <wp:extent cx="1019175" cy="250190"/>
                <wp:effectExtent l="0" t="0" r="317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50190"/>
                        </a:xfrm>
                        <a:prstGeom prst="rect">
                          <a:avLst/>
                        </a:prstGeom>
                        <a:solidFill>
                          <a:sysClr val="window" lastClr="FFFFFF"/>
                        </a:solidFill>
                        <a:ln w="6350">
                          <a:noFill/>
                        </a:ln>
                        <a:effectLst/>
                      </wps:spPr>
                      <wps:txbx>
                        <w:txbxContent>
                          <w:p w14:paraId="179B51B3" w14:textId="77777777" w:rsidR="00CC4797" w:rsidRPr="00E81815" w:rsidRDefault="00CC4797" w:rsidP="0057661A">
                            <w:pPr>
                              <w:tabs>
                                <w:tab w:val="left" w:pos="1980"/>
                              </w:tabs>
                              <w:spacing w:after="0" w:line="240" w:lineRule="auto"/>
                              <w:rPr>
                                <w:rFonts w:ascii="Arial" w:hAnsi="Arial" w:cs="Arial"/>
                                <w:sz w:val="12"/>
                                <w:szCs w:val="12"/>
                              </w:rPr>
                            </w:pPr>
                            <w:r w:rsidRPr="00E81815">
                              <w:rPr>
                                <w:rFonts w:ascii="Arial" w:hAnsi="Arial" w:cs="Arial"/>
                                <w:sz w:val="12"/>
                                <w:szCs w:val="12"/>
                              </w:rPr>
                              <w:t>Somatuline Autogel (n=101)</w:t>
                            </w:r>
                          </w:p>
                          <w:p w14:paraId="3C99F5E7" w14:textId="77777777" w:rsidR="00CC4797" w:rsidRPr="00E81815" w:rsidRDefault="00CC4797" w:rsidP="0057661A">
                            <w:pPr>
                              <w:tabs>
                                <w:tab w:val="left" w:pos="1980"/>
                              </w:tabs>
                              <w:spacing w:after="0" w:line="240" w:lineRule="auto"/>
                              <w:rPr>
                                <w:rFonts w:ascii="Arial" w:hAnsi="Arial" w:cs="Arial"/>
                                <w:sz w:val="12"/>
                                <w:szCs w:val="12"/>
                              </w:rPr>
                            </w:pPr>
                            <w:r w:rsidRPr="00E81815">
                              <w:rPr>
                                <w:rFonts w:ascii="Arial" w:hAnsi="Arial" w:cs="Arial"/>
                                <w:sz w:val="12"/>
                                <w:szCs w:val="12"/>
                              </w:rPr>
                              <w:t>Mediana = nepasiekta</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4A0296" id="Text Box 33" o:spid="_x0000_s1029" type="#_x0000_t202" style="position:absolute;left:0;text-align:left;margin-left:318.85pt;margin-top:6.25pt;width:80.25pt;height:19.7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exRAIAAJEEAAAOAAAAZHJzL2Uyb0RvYy54bWysVE2P2jAQvVfqf7B8LwkgaBsRVpQVVSW0&#10;uxJb7dk4NrHqeCzbkNBf37EJH93uaVUOZsYev/G8eZPZXddochDOKzAlHQ5ySoThUCmzK+nP59Wn&#10;L5T4wEzFNBhR0qPw9G7+8cOstYUYQQ26Eo4giPFFa0tah2CLLPO8Fg3zA7DC4KEE17CArttllWMt&#10;ojc6G+X5NGvBVdYBF97j7v3pkM4TvpSCh0cpvQhElxTfFtLq0rqNazafsWLnmK0V75/B3vGKhimD&#10;SS9Q9ywwsnfqH6hGcQceZBhwaDKQUnGRasBqhvmrajY1syLVguR4e6HJ/z9Y/nDY2CdHQvcNOmxg&#10;KsLbNfBfHrnJWuuLPiZy6guP0bHQTrom/mMJBC8it8cLn6ILhEe0fPh1+HlCCcez0QS9RHh2vW2d&#10;D98FNCQaJXXYr/QCdlj7EPOz4hwSk3nQqloprZNz9EvtyIFha1ERFbSUaOYDbpZ0lX6xvQjx1zVt&#10;SFvS6XiSp0wGIt4pTpuIK5Js+vzXkqMVum1HVFXScUSOO1uojkifg5OyvOUrhaWs8R1PzKGUkBgc&#10;j/CIi9SAmaG3KKnB/X5rP8Zjh/GUkhalWVKDs4PF/TDY+fE0z6OSbx1362xvHbNvloAEDXEMLU8m&#10;XnZBn03poHnBGVrEnHjEDMfMJQ1ncxlO44IzyMVikYJQu5aFtdlYftZMbNNz98Kc7XsZUAUPcJYw&#10;K1619BQb+Taw2AeQKvX7ymkvPtR96mE/o3Gwbv0Udf2SzP8AAAD//wMAUEsDBBQABgAIAAAAIQDV&#10;co+T4AAAAAkBAAAPAAAAZHJzL2Rvd25yZXYueG1sTI/RSsNAEEXfBf9hGcEXsZumbZLGbIoIKeKD&#10;YO0HbJMxG8zOhuymjX6945M+Dvdw75liN9tenHH0nSMFy0UEAql2TUetguN7dZ+B8EFTo3tHqOAL&#10;PezK66tC54270BueD6EVXEI+1wpMCEMupa8NWu0XbkDi7MONVgc+x1Y2o75wue1lHEWJtLojXjB6&#10;wCeD9edhsgq6lyx5vsNqNX3XKa1fj/vKrPdK3d7Mjw8gAs7hD4ZffVaHkp1ObqLGi15BskpTRjmI&#10;NyAYSLdZDOKkYLPcgiwL+f+D8gcAAP//AwBQSwECLQAUAAYACAAAACEAtoM4kv4AAADhAQAAEwAA&#10;AAAAAAAAAAAAAAAAAAAAW0NvbnRlbnRfVHlwZXNdLnhtbFBLAQItABQABgAIAAAAIQA4/SH/1gAA&#10;AJQBAAALAAAAAAAAAAAAAAAAAC8BAABfcmVscy8ucmVsc1BLAQItABQABgAIAAAAIQCERfexRAIA&#10;AJEEAAAOAAAAAAAAAAAAAAAAAC4CAABkcnMvZTJvRG9jLnhtbFBLAQItABQABgAIAAAAIQDVco+T&#10;4AAAAAkBAAAPAAAAAAAAAAAAAAAAAJ4EAABkcnMvZG93bnJldi54bWxQSwUGAAAAAAQABADzAAAA&#10;qwUAAAAA&#10;" fillcolor="window" stroked="f" strokeweight=".5pt">
                <v:textbox inset="1mm,1mm,1mm,1mm">
                  <w:txbxContent>
                    <w:p w14:paraId="179B51B3" w14:textId="77777777" w:rsidR="00CC4797" w:rsidRPr="00E81815" w:rsidRDefault="00CC4797" w:rsidP="0057661A">
                      <w:pPr>
                        <w:tabs>
                          <w:tab w:val="left" w:pos="1980"/>
                        </w:tabs>
                        <w:spacing w:after="0" w:line="240" w:lineRule="auto"/>
                        <w:rPr>
                          <w:rFonts w:ascii="Arial" w:hAnsi="Arial" w:cs="Arial"/>
                          <w:sz w:val="12"/>
                          <w:szCs w:val="12"/>
                        </w:rPr>
                      </w:pPr>
                      <w:proofErr w:type="spellStart"/>
                      <w:r w:rsidRPr="00E81815">
                        <w:rPr>
                          <w:rFonts w:ascii="Arial" w:hAnsi="Arial" w:cs="Arial"/>
                          <w:sz w:val="12"/>
                          <w:szCs w:val="12"/>
                        </w:rPr>
                        <w:t>Somatuline</w:t>
                      </w:r>
                      <w:proofErr w:type="spellEnd"/>
                      <w:r w:rsidRPr="00E81815">
                        <w:rPr>
                          <w:rFonts w:ascii="Arial" w:hAnsi="Arial" w:cs="Arial"/>
                          <w:sz w:val="12"/>
                          <w:szCs w:val="12"/>
                        </w:rPr>
                        <w:t xml:space="preserve"> </w:t>
                      </w:r>
                      <w:proofErr w:type="spellStart"/>
                      <w:r w:rsidRPr="00E81815">
                        <w:rPr>
                          <w:rFonts w:ascii="Arial" w:hAnsi="Arial" w:cs="Arial"/>
                          <w:sz w:val="12"/>
                          <w:szCs w:val="12"/>
                        </w:rPr>
                        <w:t>Autogel</w:t>
                      </w:r>
                      <w:proofErr w:type="spellEnd"/>
                      <w:r w:rsidRPr="00E81815">
                        <w:rPr>
                          <w:rFonts w:ascii="Arial" w:hAnsi="Arial" w:cs="Arial"/>
                          <w:sz w:val="12"/>
                          <w:szCs w:val="12"/>
                        </w:rPr>
                        <w:t xml:space="preserve"> (n=101)</w:t>
                      </w:r>
                    </w:p>
                    <w:p w14:paraId="3C99F5E7" w14:textId="77777777" w:rsidR="00CC4797" w:rsidRPr="00E81815" w:rsidRDefault="00CC4797" w:rsidP="0057661A">
                      <w:pPr>
                        <w:tabs>
                          <w:tab w:val="left" w:pos="1980"/>
                        </w:tabs>
                        <w:spacing w:after="0" w:line="240" w:lineRule="auto"/>
                        <w:rPr>
                          <w:rFonts w:ascii="Arial" w:hAnsi="Arial" w:cs="Arial"/>
                          <w:sz w:val="12"/>
                          <w:szCs w:val="12"/>
                        </w:rPr>
                      </w:pPr>
                      <w:proofErr w:type="spellStart"/>
                      <w:r w:rsidRPr="00E81815">
                        <w:rPr>
                          <w:rFonts w:ascii="Arial" w:hAnsi="Arial" w:cs="Arial"/>
                          <w:sz w:val="12"/>
                          <w:szCs w:val="12"/>
                        </w:rPr>
                        <w:t>Mediana</w:t>
                      </w:r>
                      <w:proofErr w:type="spellEnd"/>
                      <w:r w:rsidRPr="00E81815">
                        <w:rPr>
                          <w:rFonts w:ascii="Arial" w:hAnsi="Arial" w:cs="Arial"/>
                          <w:sz w:val="12"/>
                          <w:szCs w:val="12"/>
                        </w:rPr>
                        <w:t xml:space="preserve"> = </w:t>
                      </w:r>
                      <w:proofErr w:type="spellStart"/>
                      <w:r w:rsidRPr="00E81815">
                        <w:rPr>
                          <w:rFonts w:ascii="Arial" w:hAnsi="Arial" w:cs="Arial"/>
                          <w:sz w:val="12"/>
                          <w:szCs w:val="12"/>
                        </w:rPr>
                        <w:t>nepasiekta</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7696" behindDoc="0" locked="0" layoutInCell="1" allowOverlap="1" wp14:anchorId="2C5C2E53" wp14:editId="6769F3ED">
                <wp:simplePos x="0" y="0"/>
                <wp:positionH relativeFrom="column">
                  <wp:posOffset>454660</wp:posOffset>
                </wp:positionH>
                <wp:positionV relativeFrom="paragraph">
                  <wp:posOffset>2782570</wp:posOffset>
                </wp:positionV>
                <wp:extent cx="548640" cy="2171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217170"/>
                        </a:xfrm>
                        <a:prstGeom prst="rect">
                          <a:avLst/>
                        </a:prstGeom>
                        <a:solidFill>
                          <a:sysClr val="window" lastClr="FFFFFF"/>
                        </a:solidFill>
                        <a:ln w="6350">
                          <a:noFill/>
                        </a:ln>
                        <a:effectLst/>
                      </wps:spPr>
                      <wps:txbx>
                        <w:txbxContent>
                          <w:p w14:paraId="0E8736AA" w14:textId="77777777" w:rsidR="00CC4797" w:rsidRPr="00E81815" w:rsidRDefault="00CC4797" w:rsidP="0057661A">
                            <w:pPr>
                              <w:tabs>
                                <w:tab w:val="left" w:pos="1980"/>
                              </w:tabs>
                              <w:spacing w:after="0" w:line="240" w:lineRule="auto"/>
                              <w:rPr>
                                <w:rFonts w:ascii="Arial" w:hAnsi="Arial" w:cs="Arial"/>
                                <w:sz w:val="14"/>
                                <w:szCs w:val="14"/>
                              </w:rPr>
                            </w:pPr>
                            <w:r>
                              <w:rPr>
                                <w:rFonts w:ascii="Arial" w:hAnsi="Arial" w:cs="Arial"/>
                                <w:sz w:val="14"/>
                                <w:szCs w:val="14"/>
                              </w:rPr>
                              <w:t>Placebas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5C2E53" id="Text Box 32" o:spid="_x0000_s1030" type="#_x0000_t202" style="position:absolute;left:0;text-align:left;margin-left:35.8pt;margin-top:219.1pt;width:43.2pt;height:17.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GESQIAAJAEAAAOAAAAZHJzL2Uyb0RvYy54bWysVE2P2jAQvVfqf7B8LyGUj92IsKKsqCqh&#10;3ZXYas/GscGq47FsQ0J/fccmfHTbU1UOZuwZz/i9eZPpQ1trchDOKzAlzXt9SoThUCmzLen31+Wn&#10;O0p8YKZiGowo6VF4+jD7+GHa2EIMYAe6Eo5gEuOLxpZ0F4ItsszznaiZ74EVBp0SXM0Cbt02qxxr&#10;MHuts0G/P84acJV1wIX3ePp4ctJZyi+l4OFZSi8C0SXFt4W0urRu4prNpqzYOmZ3infPYP/wipop&#10;g0UvqR5ZYGTv1B+pasUdeJChx6HOQErFRcKAaPL+OzTrHbMiYUFyvL3Q5P9fWv50WNsXR0L7BVps&#10;YALh7Qr4D4/cZI31RRcTOfWFx+gItJWujv8IgeBF5PZ44VO0gXA8HA3vxkP0cHQN8kk+SXxn18vW&#10;+fBVQE2iUVKH7UoPYIeVD7E8K84hsZYHraql0jptjn6hHTkw7CwKooKGEs18wMOSLtMvdhdT/HZN&#10;G9KUdPx51E+VDMR8pzhtYl6RVNPVvyKOVmg3LVFVSYcxczzZQHVE9hychOUtXyqEssJ3vDCHSkL0&#10;OB3hGRepAStDZ1GyA/fzb+cxHhuMXkoaVGZJDY4OgvtmsPH3+TBSGtJmOJoMcONuPZtbj9nXC0CC&#10;cpxCy5MZ44M+m9JB/YYjNI810cUMx8olDWdzEU7TgiPIxXyeglC6loWVWVt+lkxs02v7xpztehlQ&#10;BE9wVjAr3rX0FBv5NjDfB5Aq9fvKaac9lH3qYTeica5u9ynq+iGZ/QIAAP//AwBQSwMEFAAGAAgA&#10;AAAhAPrHWf7eAAAACgEAAA8AAABkcnMvZG93bnJldi54bWxMj8FOwzAMhu9IvENkJG4sbRlb1TWd&#10;AIEEJ2Bw2c1rTFvROFWTbd3b453gaPvX5+8v15Pr1YHG0Hk2kM4SUMS1tx03Br4+n29yUCEiW+w9&#10;k4ETBVhXlxclFtYf+YMOm9gogXAo0EAb41BoHeqWHIaZH4jl9u1Hh1HGsdF2xKPAXa+zJFlohx3L&#10;hxYHemyp/tnsnYE5vr816cuUnehJP+QhbtPavRpzfTXdr0BFmuJfGM76og6VOO38nm1QvYFlupCk&#10;sG7zDNQ5cJdLuZ1sltkcdFXq/xWqXwAAAP//AwBQSwECLQAUAAYACAAAACEAtoM4kv4AAADhAQAA&#10;EwAAAAAAAAAAAAAAAAAAAAAAW0NvbnRlbnRfVHlwZXNdLnhtbFBLAQItABQABgAIAAAAIQA4/SH/&#10;1gAAAJQBAAALAAAAAAAAAAAAAAAAAC8BAABfcmVscy8ucmVsc1BLAQItABQABgAIAAAAIQARXYGE&#10;SQIAAJAEAAAOAAAAAAAAAAAAAAAAAC4CAABkcnMvZTJvRG9jLnhtbFBLAQItABQABgAIAAAAIQD6&#10;x1n+3gAAAAoBAAAPAAAAAAAAAAAAAAAAAKMEAABkcnMvZG93bnJldi54bWxQSwUGAAAAAAQABADz&#10;AAAArgUAAAAA&#10;" fillcolor="window" stroked="f" strokeweight=".5pt">
                <v:textbox>
                  <w:txbxContent>
                    <w:p w14:paraId="0E8736AA" w14:textId="77777777" w:rsidR="00CC4797" w:rsidRPr="00E81815" w:rsidRDefault="00CC4797" w:rsidP="0057661A">
                      <w:pPr>
                        <w:tabs>
                          <w:tab w:val="left" w:pos="1980"/>
                        </w:tabs>
                        <w:spacing w:after="0" w:line="240" w:lineRule="auto"/>
                        <w:rPr>
                          <w:rFonts w:ascii="Arial" w:hAnsi="Arial" w:cs="Arial"/>
                          <w:sz w:val="14"/>
                          <w:szCs w:val="14"/>
                        </w:rPr>
                      </w:pPr>
                      <w:proofErr w:type="spellStart"/>
                      <w:r>
                        <w:rPr>
                          <w:rFonts w:ascii="Arial" w:hAnsi="Arial" w:cs="Arial"/>
                          <w:sz w:val="14"/>
                          <w:szCs w:val="14"/>
                        </w:rPr>
                        <w:t>Placebas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5648" behindDoc="0" locked="0" layoutInCell="1" allowOverlap="1" wp14:anchorId="66BFB9C4" wp14:editId="644678E8">
                <wp:simplePos x="0" y="0"/>
                <wp:positionH relativeFrom="column">
                  <wp:posOffset>449580</wp:posOffset>
                </wp:positionH>
                <wp:positionV relativeFrom="paragraph">
                  <wp:posOffset>2444750</wp:posOffset>
                </wp:positionV>
                <wp:extent cx="1487170" cy="2171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7170" cy="217170"/>
                        </a:xfrm>
                        <a:prstGeom prst="rect">
                          <a:avLst/>
                        </a:prstGeom>
                        <a:solidFill>
                          <a:sysClr val="window" lastClr="FFFFFF"/>
                        </a:solidFill>
                        <a:ln w="6350">
                          <a:noFill/>
                        </a:ln>
                        <a:effectLst/>
                      </wps:spPr>
                      <wps:txbx>
                        <w:txbxContent>
                          <w:p w14:paraId="27BACDB2" w14:textId="77777777" w:rsidR="00CC4797" w:rsidRPr="00E81815" w:rsidRDefault="00CC4797" w:rsidP="0057661A">
                            <w:pPr>
                              <w:tabs>
                                <w:tab w:val="left" w:pos="1980"/>
                              </w:tabs>
                              <w:spacing w:after="0" w:line="240" w:lineRule="auto"/>
                              <w:rPr>
                                <w:rFonts w:ascii="Arial" w:hAnsi="Arial" w:cs="Arial"/>
                                <w:sz w:val="14"/>
                                <w:szCs w:val="14"/>
                              </w:rPr>
                            </w:pPr>
                            <w:r w:rsidRPr="00E81815">
                              <w:rPr>
                                <w:rFonts w:ascii="Arial" w:hAnsi="Arial" w:cs="Arial"/>
                                <w:sz w:val="14"/>
                                <w:szCs w:val="14"/>
                              </w:rPr>
                              <w:t>Tiriamųjų rizikos grupėje skaičius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BFB9C4" id="Text Box 30" o:spid="_x0000_s1031" type="#_x0000_t202" style="position:absolute;left:0;text-align:left;margin-left:35.4pt;margin-top:192.5pt;width:117.1pt;height:17.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yfRgIAAJEEAAAOAAAAZHJzL2Uyb0RvYy54bWysVE2P2jAQvVfqf7B8LyEU9iMirCgrqkpo&#10;dyW22rNxbLDqeCzbkNBf37ETPrrtqSoHM/aM33jmvcn0oa01OQjnFZiS5oMhJcJwqJTZlvT76/LT&#10;HSU+MFMxDUaU9Cg8fZh9/DBtbCFGsANdCUcQxPiisSXdhWCLLPN8J2rmB2CFQacEV7OAW7fNKsca&#10;RK91NhoOb7IGXGUdcOE9nj52TjpL+FIKHp6l9CIQXVJ8W0irS+smrtlsyoqtY3aneP8M9g+vqJky&#10;mPQM9cgCI3un/oCqFXfgQYYBhzoDKRUXqQasJh++q2a9Y1akWrA53p7b5P8fLH86rO2LI6H9Ai0S&#10;mIrwdgX8h8feZI31RR8Te+oLj9Gx0Fa6Ov5jCQQvYm+P536KNhAe0cZ3t/ktujj6RnmyI+jltnU+&#10;fBVQk2iU1CFf6QXssPKhCz2FxGQetKqWSuu0OfqFduTAkFpURAUNJZr5gIclXaZfpBez/XZNG9KU&#10;9ObzZJgyGYh4XZw2EVck2fT5LyVHK7SblqiqpJOIHE82UB2xfQ46ZXnLlwpLWeE7XphDKWH1OB7h&#10;GRepATNDb1GyA/fzb+cxHhlGLyUNSrOkBmcHi/tmkPn7fDyOSk6b8eR2hBt37dlce8y+XgA2KMcx&#10;tDyZMT7okykd1G84Q/OYE13McMxc0nAyF6EbF5xBLubzFITatSyszNryk2YiTa/tG3O25zKgCp7g&#10;JGFWvKO0i439NjDfB5Aq8X3paS8+1H3isJ/ROFjX+xR1+ZLMfgEAAP//AwBQSwMEFAAGAAgAAAAh&#10;ALl89ZzeAAAACgEAAA8AAABkcnMvZG93bnJldi54bWxMj8FOwzAMhu9IvENkJG4saQeslKYTIJDY&#10;Cdi4cPNa01Y0TtVkW/f2eCe42fKvz99fLCfXqz2NofNsIZkZUMSVrztuLHxuXq4yUCEi19h7JgtH&#10;CrAsz88KzGt/4A/ar2OjBMIhRwttjEOudahachhmfiCW27cfHUZZx0bXIx4E7nqdGnOrHXYsH1oc&#10;6Kml6me9cxau8f2tSV6n9EjP+jEL8Sup3Mray4vp4R5UpCn+heGkL+pQitPW77gOqrewMGIeLcyz&#10;G+kkgbk5DVuhJ3cp6LLQ/yuUvwAAAP//AwBQSwECLQAUAAYACAAAACEAtoM4kv4AAADhAQAAEwAA&#10;AAAAAAAAAAAAAAAAAAAAW0NvbnRlbnRfVHlwZXNdLnhtbFBLAQItABQABgAIAAAAIQA4/SH/1gAA&#10;AJQBAAALAAAAAAAAAAAAAAAAAC8BAABfcmVscy8ucmVsc1BLAQItABQABgAIAAAAIQBskhyfRgIA&#10;AJEEAAAOAAAAAAAAAAAAAAAAAC4CAABkcnMvZTJvRG9jLnhtbFBLAQItABQABgAIAAAAIQC5fPWc&#10;3gAAAAoBAAAPAAAAAAAAAAAAAAAAAKAEAABkcnMvZG93bnJldi54bWxQSwUGAAAAAAQABADzAAAA&#10;qwUAAAAA&#10;" fillcolor="window" stroked="f" strokeweight=".5pt">
                <v:textbox>
                  <w:txbxContent>
                    <w:p w14:paraId="27BACDB2" w14:textId="77777777" w:rsidR="00CC4797" w:rsidRPr="00E81815" w:rsidRDefault="00CC4797" w:rsidP="0057661A">
                      <w:pPr>
                        <w:tabs>
                          <w:tab w:val="left" w:pos="1980"/>
                        </w:tabs>
                        <w:spacing w:after="0" w:line="240" w:lineRule="auto"/>
                        <w:rPr>
                          <w:rFonts w:ascii="Arial" w:hAnsi="Arial" w:cs="Arial"/>
                          <w:sz w:val="14"/>
                          <w:szCs w:val="14"/>
                        </w:rPr>
                      </w:pPr>
                      <w:proofErr w:type="spellStart"/>
                      <w:r w:rsidRPr="00E81815">
                        <w:rPr>
                          <w:rFonts w:ascii="Arial" w:hAnsi="Arial" w:cs="Arial"/>
                          <w:sz w:val="14"/>
                          <w:szCs w:val="14"/>
                        </w:rPr>
                        <w:t>Tiriamųjų</w:t>
                      </w:r>
                      <w:proofErr w:type="spellEnd"/>
                      <w:r w:rsidRPr="00E81815">
                        <w:rPr>
                          <w:rFonts w:ascii="Arial" w:hAnsi="Arial" w:cs="Arial"/>
                          <w:sz w:val="14"/>
                          <w:szCs w:val="14"/>
                        </w:rPr>
                        <w:t xml:space="preserve"> </w:t>
                      </w:r>
                      <w:proofErr w:type="spellStart"/>
                      <w:r w:rsidRPr="00E81815">
                        <w:rPr>
                          <w:rFonts w:ascii="Arial" w:hAnsi="Arial" w:cs="Arial"/>
                          <w:sz w:val="14"/>
                          <w:szCs w:val="14"/>
                        </w:rPr>
                        <w:t>rizikos</w:t>
                      </w:r>
                      <w:proofErr w:type="spellEnd"/>
                      <w:r w:rsidRPr="00E81815">
                        <w:rPr>
                          <w:rFonts w:ascii="Arial" w:hAnsi="Arial" w:cs="Arial"/>
                          <w:sz w:val="14"/>
                          <w:szCs w:val="14"/>
                        </w:rPr>
                        <w:t xml:space="preserve"> </w:t>
                      </w:r>
                      <w:proofErr w:type="spellStart"/>
                      <w:r w:rsidRPr="00E81815">
                        <w:rPr>
                          <w:rFonts w:ascii="Arial" w:hAnsi="Arial" w:cs="Arial"/>
                          <w:sz w:val="14"/>
                          <w:szCs w:val="14"/>
                        </w:rPr>
                        <w:t>grupėje</w:t>
                      </w:r>
                      <w:proofErr w:type="spellEnd"/>
                      <w:r w:rsidRPr="00E81815">
                        <w:rPr>
                          <w:rFonts w:ascii="Arial" w:hAnsi="Arial" w:cs="Arial"/>
                          <w:sz w:val="14"/>
                          <w:szCs w:val="14"/>
                        </w:rPr>
                        <w:t xml:space="preserve"> </w:t>
                      </w:r>
                      <w:proofErr w:type="spellStart"/>
                      <w:r w:rsidRPr="00E81815">
                        <w:rPr>
                          <w:rFonts w:ascii="Arial" w:hAnsi="Arial" w:cs="Arial"/>
                          <w:sz w:val="14"/>
                          <w:szCs w:val="14"/>
                        </w:rPr>
                        <w:t>skaičius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6672" behindDoc="0" locked="0" layoutInCell="1" allowOverlap="1" wp14:anchorId="7E993AEA" wp14:editId="57760CA8">
                <wp:simplePos x="0" y="0"/>
                <wp:positionH relativeFrom="column">
                  <wp:posOffset>445135</wp:posOffset>
                </wp:positionH>
                <wp:positionV relativeFrom="paragraph">
                  <wp:posOffset>2630170</wp:posOffset>
                </wp:positionV>
                <wp:extent cx="954405" cy="21780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17805"/>
                        </a:xfrm>
                        <a:prstGeom prst="rect">
                          <a:avLst/>
                        </a:prstGeom>
                        <a:solidFill>
                          <a:sysClr val="window" lastClr="FFFFFF"/>
                        </a:solidFill>
                        <a:ln w="6350">
                          <a:noFill/>
                        </a:ln>
                        <a:effectLst/>
                      </wps:spPr>
                      <wps:txbx>
                        <w:txbxContent>
                          <w:p w14:paraId="609DF4FD" w14:textId="77777777" w:rsidR="00CC4797" w:rsidRPr="00E81815" w:rsidRDefault="00CC4797" w:rsidP="0057661A">
                            <w:pPr>
                              <w:tabs>
                                <w:tab w:val="left" w:pos="1980"/>
                              </w:tabs>
                              <w:spacing w:after="0" w:line="240" w:lineRule="auto"/>
                              <w:rPr>
                                <w:rFonts w:ascii="Arial" w:hAnsi="Arial" w:cs="Arial"/>
                                <w:sz w:val="14"/>
                                <w:szCs w:val="14"/>
                              </w:rPr>
                            </w:pPr>
                            <w:r w:rsidRPr="00E81815">
                              <w:rPr>
                                <w:rFonts w:ascii="Arial" w:hAnsi="Arial" w:cs="Arial"/>
                                <w:sz w:val="14"/>
                                <w:szCs w:val="14"/>
                              </w:rPr>
                              <w:t>Somatuline Autogel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93AEA" id="Text Box 31" o:spid="_x0000_s1032" type="#_x0000_t202" style="position:absolute;left:0;text-align:left;margin-left:35.05pt;margin-top:207.1pt;width:75.15pt;height:17.1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qZRgIAAJAEAAAOAAAAZHJzL2Uyb0RvYy54bWysVE1vGjEQvVfqf7B8bxYo5GPFEtFEVJVQ&#10;EolUORuvF1b1eizbYZf++j6bJdC0p6oczIxnPB9v3uz0tms02ynnazIFH14MOFNGUlmbTcG/Py8+&#10;XXPmgzCl0GRUwffK89vZxw/T1uZqRFvSpXIMQYzPW1vwbQg2zzIvt6oR/oKsMjBW5BoRoLpNVjrR&#10;Inqjs9FgcJm15ErrSCrvcXt/MPJZil9VSobHqvIqMF1w1BbS6dK5jmc2m4p844Td1rIvQ/xDFY2o&#10;DZK+hboXQbBXV/8RqqmlI09VuJDUZFRVtVSpB3QzHLzrZrUVVqVeAI63bzD5/xdWPuxW9smx0H2h&#10;DgNMTXi7JPnDA5ustT7vfSKmPvfwjo12lWviP1pgeAhs9294qi4wicubyXg8mHAmYRoNr64hx5in&#10;x9b58FVRw6JQcIdxpQLEbunDwfXoEnN50nW5qLVOyt7facd2ApMFIUpqOdPCB1wWfJF+fbbfnmnD&#10;2oJffp4MUiZDMd4hlTYxrkqs6fOfOo5S6NYdq0s8j5HjzZrKPdBzdCCWt3JRo5Ul6ngSDkwCLtiO&#10;8Iij0oTM1Eucbcn9/Nt99MeAYeWsBTMLbrA6aO6bweBvhsAURE7KeHI1guLOLetzi3lt7ggADbGF&#10;ViYx+gd9FCtHzQtWaB5zwiSMROaCh6N4Fw7bghWUaj5PTqCuFWFpVlYeKRPH9Ny9CGf7WQaQ4IGO&#10;DBb5u5EefCPehuavgao6zfuEac890D4xpl/RuFfnevI6fUhmvwAAAP//AwBQSwMEFAAGAAgAAAAh&#10;ALAbBrfdAAAACgEAAA8AAABkcnMvZG93bnJldi54bWxMj01PwzAMhu9I/IfISNxYPlSgKk0nQCDB&#10;CRhcuGWNaSsap2qyrfv3mBMcbb96/Lz1egmj2OOchkgW9EqBQGqjH6iz8PH+eFGCSNmRd2MktHDE&#10;BOvm9KR2lY8HesP9JneCIZQqZ6HPeaqkTG2PwaVVnJD49hXn4DKPcyf97A4MD6M0Sl3J4AbiD72b&#10;8L7H9nuzCxYK9/rS6afFHPFB3pUpf+o2PFt7frbc3oDIuOS/MPzqszo07LSNO/JJjBauleYks3Rh&#10;QHDAGFWA2PKmKC9BNrX8X6H5AQAA//8DAFBLAQItABQABgAIAAAAIQC2gziS/gAAAOEBAAATAAAA&#10;AAAAAAAAAAAAAAAAAABbQ29udGVudF9UeXBlc10ueG1sUEsBAi0AFAAGAAgAAAAhADj9If/WAAAA&#10;lAEAAAsAAAAAAAAAAAAAAAAALwEAAF9yZWxzLy5yZWxzUEsBAi0AFAAGAAgAAAAhAJpVWplGAgAA&#10;kAQAAA4AAAAAAAAAAAAAAAAALgIAAGRycy9lMm9Eb2MueG1sUEsBAi0AFAAGAAgAAAAhALAbBrfd&#10;AAAACgEAAA8AAAAAAAAAAAAAAAAAoAQAAGRycy9kb3ducmV2LnhtbFBLBQYAAAAABAAEAPMAAACq&#10;BQAAAAA=&#10;" fillcolor="window" stroked="f" strokeweight=".5pt">
                <v:textbox>
                  <w:txbxContent>
                    <w:p w14:paraId="609DF4FD" w14:textId="77777777" w:rsidR="00CC4797" w:rsidRPr="00E81815" w:rsidRDefault="00CC4797" w:rsidP="0057661A">
                      <w:pPr>
                        <w:tabs>
                          <w:tab w:val="left" w:pos="1980"/>
                        </w:tabs>
                        <w:spacing w:after="0" w:line="240" w:lineRule="auto"/>
                        <w:rPr>
                          <w:rFonts w:ascii="Arial" w:hAnsi="Arial" w:cs="Arial"/>
                          <w:sz w:val="14"/>
                          <w:szCs w:val="14"/>
                        </w:rPr>
                      </w:pPr>
                      <w:proofErr w:type="spellStart"/>
                      <w:r w:rsidRPr="00E81815">
                        <w:rPr>
                          <w:rFonts w:ascii="Arial" w:hAnsi="Arial" w:cs="Arial"/>
                          <w:sz w:val="14"/>
                          <w:szCs w:val="14"/>
                        </w:rPr>
                        <w:t>Somatuline</w:t>
                      </w:r>
                      <w:proofErr w:type="spellEnd"/>
                      <w:r w:rsidRPr="00E81815">
                        <w:rPr>
                          <w:rFonts w:ascii="Arial" w:hAnsi="Arial" w:cs="Arial"/>
                          <w:sz w:val="14"/>
                          <w:szCs w:val="14"/>
                        </w:rPr>
                        <w:t xml:space="preserve"> </w:t>
                      </w:r>
                      <w:proofErr w:type="spellStart"/>
                      <w:r w:rsidRPr="00E81815">
                        <w:rPr>
                          <w:rFonts w:ascii="Arial" w:hAnsi="Arial" w:cs="Arial"/>
                          <w:sz w:val="14"/>
                          <w:szCs w:val="14"/>
                        </w:rPr>
                        <w:t>Autogel</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3600" behindDoc="0" locked="0" layoutInCell="1" allowOverlap="1" wp14:anchorId="66D0675D" wp14:editId="641A4EEC">
                <wp:simplePos x="0" y="0"/>
                <wp:positionH relativeFrom="column">
                  <wp:posOffset>3092450</wp:posOffset>
                </wp:positionH>
                <wp:positionV relativeFrom="paragraph">
                  <wp:posOffset>2449830</wp:posOffset>
                </wp:positionV>
                <wp:extent cx="1144270" cy="278130"/>
                <wp:effectExtent l="0" t="0" r="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278130"/>
                        </a:xfrm>
                        <a:prstGeom prst="rect">
                          <a:avLst/>
                        </a:prstGeom>
                        <a:solidFill>
                          <a:sysClr val="window" lastClr="FFFFFF"/>
                        </a:solidFill>
                        <a:ln w="6350">
                          <a:noFill/>
                        </a:ln>
                        <a:effectLst/>
                      </wps:spPr>
                      <wps:txbx>
                        <w:txbxContent>
                          <w:p w14:paraId="0B2DBCFE" w14:textId="77777777" w:rsidR="00CC4797" w:rsidRPr="00346B89" w:rsidRDefault="00CC4797" w:rsidP="0057661A">
                            <w:pPr>
                              <w:tabs>
                                <w:tab w:val="left" w:pos="1980"/>
                              </w:tabs>
                              <w:spacing w:after="0" w:line="240" w:lineRule="auto"/>
                              <w:rPr>
                                <w:sz w:val="20"/>
                                <w:szCs w:val="20"/>
                              </w:rPr>
                            </w:pPr>
                            <w:r w:rsidRPr="00346B89">
                              <w:rPr>
                                <w:sz w:val="20"/>
                                <w:szCs w:val="20"/>
                              </w:rPr>
                              <w:t>Laikas (savaitėmis)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0675D" id="Text Box 29" o:spid="_x0000_s1033" type="#_x0000_t202" style="position:absolute;left:0;text-align:left;margin-left:243.5pt;margin-top:192.9pt;width:90.1pt;height:21.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P2SQIAAJEEAAAOAAAAZHJzL2Uyb0RvYy54bWysVE1vGjEQvVfqf7B8LwuEhHTFElEiqkoo&#10;iUSqnI3XZq16PZZt2KW/vmPv8tG0p6oczNgzfuN582ZnD22tyUE4r8AUdDQYUiIMh1KZXUG/v64+&#10;3VPiAzMl02BEQY/C04f5xw+zxuZiDBXoUjiCIMbnjS1oFYLNs8zzStTMD8AKg04JrmYBt26XlY41&#10;iF7rbDwc3mUNuNI64MJ7PH3snHSe8KUUPDxL6UUguqD4tpBWl9ZtXLP5jOU7x2yleP8M9g+vqJky&#10;mPQM9cgCI3un/oCqFXfgQYYBhzoDKRUXqQasZjR8V82mYlakWpAcb880+f8Hy58OG/viSGi/QIsN&#10;TEV4uwb+wyM3WWN93sdETn3uMToW2kpXx38sgeBF5PZ45lO0gfCINppMxlN0cfSNp/ejm0R4drlt&#10;nQ9fBdQkGgV12K/0AnZY+xDzs/wUEpN50KpcKa3T5uiX2pEDw9aiIkpoKNHMBzws6Cr9YnsR4rdr&#10;2pCmoHc3t8OUyUDE6+K0ibgiyabPfyk5WqHdtkSVBZ1G5HiyhfKI9DnolOUtXyksZY3veGEOpYTV&#10;43iEZ1ykBswMvUVJBe7n385jPHYYvZQ0KM2CGpwdLO6bwc5/RlKjktNmcjsd48Zde7bXHrOvl4AE&#10;jXAMLU9mjA/6ZEoH9RvO0CLmRBczHDMXNJzMZejGBWeQi8UiBaF2LQtrs7H8pJnYptf2jTnb9zKg&#10;Cp7gJGGWv2tpFxv5NrDYB5Aq9fvCaS8+1H3qYT+jcbCu9ynq8iWZ/wIAAP//AwBQSwMEFAAGAAgA&#10;AAAhAPABbhbfAAAACwEAAA8AAABkcnMvZG93bnJldi54bWxMj0FPg0AQhe8m/ofNmHizC6gUkaVR&#10;o4k9qdWLtyk7ApGdJey2pf/e8aTHyXv55nvVanaD2tMUes8G0kUCirjxtufWwMf700UBKkRki4Nn&#10;MnCkAKv69KTC0voDv9F+E1slEA4lGuhiHEutQ9ORw7DwI7FkX35yGOWcWm0nPAjcDTpLklw77Fk+&#10;dDjSQ0fN92bnDFzh60ubPs/ZkR71fRHiZ9q4tTHnZ/PdLahIc/wrw6++qEMtTlu/YxvUIIxiKVui&#10;gcviWjZII8+XGaitRNlNDrqu9P8N9Q8AAAD//wMAUEsBAi0AFAAGAAgAAAAhALaDOJL+AAAA4QEA&#10;ABMAAAAAAAAAAAAAAAAAAAAAAFtDb250ZW50X1R5cGVzXS54bWxQSwECLQAUAAYACAAAACEAOP0h&#10;/9YAAACUAQAACwAAAAAAAAAAAAAAAAAvAQAAX3JlbHMvLnJlbHNQSwECLQAUAAYACAAAACEATFQD&#10;9kkCAACRBAAADgAAAAAAAAAAAAAAAAAuAgAAZHJzL2Uyb0RvYy54bWxQSwECLQAUAAYACAAAACEA&#10;8AFuFt8AAAALAQAADwAAAAAAAAAAAAAAAACjBAAAZHJzL2Rvd25yZXYueG1sUEsFBgAAAAAEAAQA&#10;8wAAAK8FAAAAAA==&#10;" fillcolor="window" stroked="f" strokeweight=".5pt">
                <v:textbox>
                  <w:txbxContent>
                    <w:p w14:paraId="0B2DBCFE" w14:textId="77777777" w:rsidR="00CC4797" w:rsidRPr="00346B89" w:rsidRDefault="00CC4797" w:rsidP="0057661A">
                      <w:pPr>
                        <w:tabs>
                          <w:tab w:val="left" w:pos="1980"/>
                        </w:tabs>
                        <w:spacing w:after="0" w:line="240" w:lineRule="auto"/>
                        <w:rPr>
                          <w:sz w:val="20"/>
                          <w:szCs w:val="20"/>
                        </w:rPr>
                      </w:pPr>
                      <w:proofErr w:type="spellStart"/>
                      <w:r w:rsidRPr="00346B89">
                        <w:rPr>
                          <w:sz w:val="20"/>
                          <w:szCs w:val="20"/>
                        </w:rPr>
                        <w:t>Laikas</w:t>
                      </w:r>
                      <w:proofErr w:type="spellEnd"/>
                      <w:r w:rsidRPr="00346B89">
                        <w:rPr>
                          <w:sz w:val="20"/>
                          <w:szCs w:val="20"/>
                        </w:rPr>
                        <w:t xml:space="preserve"> (</w:t>
                      </w:r>
                      <w:proofErr w:type="spellStart"/>
                      <w:r w:rsidRPr="00346B89">
                        <w:rPr>
                          <w:sz w:val="20"/>
                          <w:szCs w:val="20"/>
                        </w:rPr>
                        <w:t>savaitėmis</w:t>
                      </w:r>
                      <w:proofErr w:type="spellEnd"/>
                      <w:r w:rsidRPr="00346B89">
                        <w:rPr>
                          <w:sz w:val="20"/>
                          <w:szCs w:val="20"/>
                        </w:rPr>
                        <w:t>)</w:t>
                      </w:r>
                    </w:p>
                  </w:txbxContent>
                </v:textbox>
              </v:shape>
            </w:pict>
          </mc:Fallback>
        </mc:AlternateContent>
      </w:r>
      <w:r w:rsidRPr="0057661A">
        <w:rPr>
          <w:rFonts w:ascii="Times New Roman" w:eastAsia="Calibri" w:hAnsi="Times New Roman" w:cs="Times New Roman"/>
          <w:noProof/>
          <w:lang w:val="lt-LT" w:eastAsia="lt-LT"/>
        </w:rPr>
        <w:drawing>
          <wp:inline distT="0" distB="0" distL="0" distR="0" wp14:anchorId="6052A267" wp14:editId="5D2D2E1F">
            <wp:extent cx="4572000" cy="2962275"/>
            <wp:effectExtent l="0" t="0" r="0" b="9525"/>
            <wp:docPr id="1" name="Picture 1" descr="Figure 1 PFS Kaplan Meier - 27may2014 - With ATG instead of Depot 2Jun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FS Kaplan Meier - 27may2014 - With ATG instead of Depot 2Jun20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962275"/>
                    </a:xfrm>
                    <a:prstGeom prst="rect">
                      <a:avLst/>
                    </a:prstGeom>
                    <a:noFill/>
                    <a:ln>
                      <a:noFill/>
                    </a:ln>
                  </pic:spPr>
                </pic:pic>
              </a:graphicData>
            </a:graphic>
          </wp:inline>
        </w:drawing>
      </w:r>
    </w:p>
    <w:p w14:paraId="41D8BD0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2D925C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Teigiamas lanreotido poveikis progresavimo arba mirties rizikos mažinimui buvo pastovus, nepriklausomai nuo pirminio naviko lokalizacijos, navikinio audinio kiekio kepenyse, anksčiau taikytos chemoterapijos, Ki67 pradinio vertinimo metu, naviko laipsnio arba kitų iš anksto numatytų charakteristikų, kaip parodyta 2 paveikslėlyje.</w:t>
      </w:r>
    </w:p>
    <w:p w14:paraId="4F8A90B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1DEA562" w14:textId="77777777" w:rsidR="0057661A" w:rsidRPr="0057661A" w:rsidRDefault="0057661A" w:rsidP="0057661A">
      <w:pPr>
        <w:suppressAutoHyphens/>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Tarp visų tyrime dalyvavusių pacientų kliniškai reikšmingas teigiamas gydymo Somatuline Autogel poveikis buvo pastebėtas pacientams, kurių navikai buvo kilę iš kasos, vidurinės žarnos ir kitos arba nežinomos kilmės. Kadangi pacientų, sergančių užpakalinės žarnos dalies navikais, skaičius buvo ribotas (14/204), šiame pogrupyje interpretuoti rezultatus buvo sunku. Esami duomenys rodo, kad šiems pacientams gydymas lanreotidu nebuvo naudingas.</w:t>
      </w:r>
    </w:p>
    <w:p w14:paraId="257B5F78" w14:textId="77777777" w:rsidR="0057661A" w:rsidRPr="0057661A" w:rsidRDefault="0057661A" w:rsidP="0057661A">
      <w:pPr>
        <w:rPr>
          <w:rFonts w:ascii="Times New Roman" w:eastAsia="Calibri" w:hAnsi="Times New Roman" w:cs="Times New Roman"/>
          <w:lang w:val="lt-LT"/>
        </w:rPr>
      </w:pPr>
      <w:r w:rsidRPr="0057661A">
        <w:rPr>
          <w:rFonts w:ascii="Times New Roman" w:eastAsia="Calibri" w:hAnsi="Times New Roman" w:cs="Times New Roman"/>
          <w:lang w:val="lt-LT"/>
        </w:rPr>
        <w:br w:type="page"/>
      </w:r>
    </w:p>
    <w:p w14:paraId="090A414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97733F5" w14:textId="77777777" w:rsidR="0057661A" w:rsidRPr="0057661A" w:rsidRDefault="0057661A" w:rsidP="0057661A">
      <w:pPr>
        <w:tabs>
          <w:tab w:val="left" w:pos="1980"/>
        </w:tabs>
        <w:spacing w:after="0" w:line="240" w:lineRule="auto"/>
        <w:rPr>
          <w:rFonts w:ascii="Times New Roman" w:eastAsia="Calibri" w:hAnsi="Times New Roman" w:cs="Times New Roman"/>
          <w:noProof/>
          <w:lang w:val="lt-LT"/>
        </w:rPr>
      </w:pPr>
      <w:r w:rsidRPr="0057661A">
        <w:rPr>
          <w:rFonts w:ascii="Times New Roman" w:eastAsia="Calibri" w:hAnsi="Times New Roman" w:cs="Times New Roman"/>
          <w:lang w:val="lt-LT"/>
        </w:rPr>
        <w:t>2 pav. – IBP Cox proporcinių rizikos kovariančių analizės rezultatai naudojant užpildytus švirkštus</w:t>
      </w:r>
      <w:r w:rsidRPr="0057661A">
        <w:rPr>
          <w:rFonts w:ascii="Times New Roman" w:eastAsia="Calibri" w:hAnsi="Times New Roman" w:cs="Times New Roman"/>
          <w:noProof/>
          <w:lang w:val="lt-LT"/>
        </w:rPr>
        <w:t xml:space="preserve"> </w:t>
      </w:r>
    </w:p>
    <w:p w14:paraId="1D111ED0" w14:textId="77777777" w:rsidR="0057661A" w:rsidRPr="0057661A" w:rsidRDefault="0057661A" w:rsidP="0057661A">
      <w:pPr>
        <w:tabs>
          <w:tab w:val="left" w:pos="1980"/>
        </w:tabs>
        <w:spacing w:after="0" w:line="240" w:lineRule="auto"/>
        <w:jc w:val="center"/>
        <w:rPr>
          <w:rFonts w:ascii="Times New Roman" w:eastAsia="Calibri" w:hAnsi="Times New Roman" w:cs="Times New Roman"/>
          <w:lang w:val="lt-LT"/>
        </w:rPr>
      </w:pPr>
      <w:r w:rsidRPr="0057661A">
        <w:rPr>
          <w:rFonts w:ascii="Calibri" w:eastAsia="Calibri" w:hAnsi="Calibri" w:cs="Times New Roman"/>
          <w:noProof/>
          <w:lang w:val="lt-LT" w:eastAsia="lt-LT"/>
        </w:rPr>
        <mc:AlternateContent>
          <mc:Choice Requires="wps">
            <w:drawing>
              <wp:anchor distT="0" distB="0" distL="114300" distR="114300" simplePos="0" relativeHeight="251687936" behindDoc="0" locked="0" layoutInCell="1" allowOverlap="1" wp14:anchorId="294F39E6" wp14:editId="5F6CEFD7">
                <wp:simplePos x="0" y="0"/>
                <wp:positionH relativeFrom="column">
                  <wp:posOffset>3528695</wp:posOffset>
                </wp:positionH>
                <wp:positionV relativeFrom="paragraph">
                  <wp:posOffset>2568575</wp:posOffset>
                </wp:positionV>
                <wp:extent cx="1200150" cy="20955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09550"/>
                        </a:xfrm>
                        <a:prstGeom prst="rect">
                          <a:avLst/>
                        </a:prstGeom>
                        <a:solidFill>
                          <a:sysClr val="window" lastClr="FFFFFF"/>
                        </a:solidFill>
                        <a:ln w="6350">
                          <a:noFill/>
                        </a:ln>
                        <a:effectLst/>
                      </wps:spPr>
                      <wps:txbx>
                        <w:txbxContent>
                          <w:p w14:paraId="56FE6ADE" w14:textId="77777777" w:rsidR="00CC4797" w:rsidRPr="002E6EAD" w:rsidRDefault="00CC4797" w:rsidP="0057661A">
                            <w:pPr>
                              <w:tabs>
                                <w:tab w:val="left" w:pos="1980"/>
                              </w:tabs>
                              <w:spacing w:after="0" w:line="240" w:lineRule="auto"/>
                              <w:rPr>
                                <w:rFonts w:ascii="Arial" w:hAnsi="Arial" w:cs="Arial"/>
                                <w:sz w:val="12"/>
                                <w:szCs w:val="12"/>
                              </w:rPr>
                            </w:pPr>
                            <w:r>
                              <w:rPr>
                                <w:rFonts w:ascii="Arial" w:hAnsi="Arial" w:cs="Arial"/>
                                <w:sz w:val="12"/>
                                <w:szCs w:val="12"/>
                              </w:rPr>
                              <w:t>Rizikos santykis (95 % CI)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4F39E6" id="Text Box 50" o:spid="_x0000_s1034" type="#_x0000_t202" style="position:absolute;left:0;text-align:left;margin-left:277.85pt;margin-top:202.25pt;width:94.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mMQQIAAJMEAAAOAAAAZHJzL2Uyb0RvYy54bWysVEtv2zAMvg/YfxB0X+ykaNAZcYosRYYB&#10;QVsgLXpWZCkWJouapMTOfv0o2Xms22lYDgopUh9fHz277xpNDsJ5Baak41FOiTAcKmV2JX19WX26&#10;o8QHZiqmwYiSHoWn9/OPH2atLcQEatCVcARBjC9aW9I6BFtkmee1aJgfgRUGjRJcwwKqbpdVjrWI&#10;3uhskufTrAVXWQdceI+3D72RzhO+lIKHJym9CESXFHML6XTp3MYzm89YsXPM1ooPabB/yKJhymDQ&#10;M9QDC4zsnfoDqlHcgQcZRhyaDKRUXKQasJpx/q6aTc2sSLVgc7w9t8n/P1j+eNjYZ0dC9wU6HGAq&#10;wts18O8ee5O11heDT+ypLzx6x0I76Zr4jyUQfIi9PZ77KbpAeETDCY1v0cTRNsk/36IcQS+vrfPh&#10;q4CGRKGkDueVMmCHtQ+968klBvOgVbVSWifl6JfakQPD0SIjKmgp0cwHvCzpKv2GaL8904a0JZ3e&#10;YC4RxUDE60NpE29Eos0Q/1JylEK37YiqSnoXkePNFqojts9Bzyxv+UphKWvM45k5pBJWj+sRnvCQ&#10;GjAyDBIlNbiff7uP/jhhtFLSIjVL6n/smRNY3jeDs7+Z5nnk8rXirpXttWL2zRKwRWNcRMuTiI9d&#10;0CdROmjecIsWMSqamOEYu6ThJC5DvzC4hVwsFskJ2WtZWJuN5SfWxEG9dG/M2WGaAXnwCCcSs+Ld&#10;UHvffgaLfQCp0sQvXR3oh8xPnBm2NK7WtZ68Lt+S+S8AAAD//wMAUEsDBBQABgAIAAAAIQCDECTi&#10;4QAAAAsBAAAPAAAAZHJzL2Rvd25yZXYueG1sTI/BTsMwDIbvSLxDZCRuLBlrVihNJwRi4oBAbGjn&#10;rAltReJUTdZ1PD3mBEf//vT7c7mavGOjHWIXUMF8JoBZrIPpsFHwsX26ugEWk0ajXUCr4GQjrKrz&#10;s1IXJhzx3Y6b1DAqwVhoBW1KfcF5rFvrdZyF3iLtPsPgdaJxaLgZ9JHKvePXQiy51x3ShVb39qG1&#10;9dfm4BW8pEV6W4rT89rttrevu/WjGeffSl1eTPd3wJKd0h8Mv/qkDhU57cMBTWROgZQyJ1RBJjIJ&#10;jIg8yyjZU7LIJfCq5P9/qH4AAAD//wMAUEsBAi0AFAAGAAgAAAAhALaDOJL+AAAA4QEAABMAAAAA&#10;AAAAAAAAAAAAAAAAAFtDb250ZW50X1R5cGVzXS54bWxQSwECLQAUAAYACAAAACEAOP0h/9YAAACU&#10;AQAACwAAAAAAAAAAAAAAAAAvAQAAX3JlbHMvLnJlbHNQSwECLQAUAAYACAAAACEAx615jEECAACT&#10;BAAADgAAAAAAAAAAAAAAAAAuAgAAZHJzL2Uyb0RvYy54bWxQSwECLQAUAAYACAAAACEAgxAk4uEA&#10;AAALAQAADwAAAAAAAAAAAAAAAACbBAAAZHJzL2Rvd25yZXYueG1sUEsFBgAAAAAEAAQA8wAAAKkF&#10;AAAAAA==&#10;" fillcolor="window" stroked="f" strokeweight=".5pt">
                <v:textbox inset="1mm,1mm,1mm,1mm">
                  <w:txbxContent>
                    <w:p w14:paraId="56FE6ADE" w14:textId="77777777" w:rsidR="00CC4797" w:rsidRPr="002E6EAD"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Rizikos</w:t>
                      </w:r>
                      <w:proofErr w:type="spellEnd"/>
                      <w:r>
                        <w:rPr>
                          <w:rFonts w:ascii="Arial" w:hAnsi="Arial" w:cs="Arial"/>
                          <w:sz w:val="12"/>
                          <w:szCs w:val="12"/>
                        </w:rPr>
                        <w:t xml:space="preserve"> </w:t>
                      </w:r>
                      <w:proofErr w:type="spellStart"/>
                      <w:r>
                        <w:rPr>
                          <w:rFonts w:ascii="Arial" w:hAnsi="Arial" w:cs="Arial"/>
                          <w:sz w:val="12"/>
                          <w:szCs w:val="12"/>
                        </w:rPr>
                        <w:t>santykis</w:t>
                      </w:r>
                      <w:proofErr w:type="spellEnd"/>
                      <w:r>
                        <w:rPr>
                          <w:rFonts w:ascii="Arial" w:hAnsi="Arial" w:cs="Arial"/>
                          <w:sz w:val="12"/>
                          <w:szCs w:val="12"/>
                        </w:rPr>
                        <w:t xml:space="preserve"> (95 % CI)</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2336" behindDoc="0" locked="0" layoutInCell="1" allowOverlap="1" wp14:anchorId="7139E94A" wp14:editId="55B7A216">
                <wp:simplePos x="0" y="0"/>
                <wp:positionH relativeFrom="column">
                  <wp:posOffset>528319</wp:posOffset>
                </wp:positionH>
                <wp:positionV relativeFrom="paragraph">
                  <wp:posOffset>339725</wp:posOffset>
                </wp:positionV>
                <wp:extent cx="1438275" cy="190500"/>
                <wp:effectExtent l="0" t="0" r="952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190500"/>
                        </a:xfrm>
                        <a:prstGeom prst="rect">
                          <a:avLst/>
                        </a:prstGeom>
                        <a:solidFill>
                          <a:sysClr val="window" lastClr="FFFFFF"/>
                        </a:solidFill>
                        <a:ln w="6350">
                          <a:noFill/>
                        </a:ln>
                        <a:effectLst/>
                      </wps:spPr>
                      <wps:txbx>
                        <w:txbxContent>
                          <w:p w14:paraId="0A15BB92"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Chromatogranino A pradinis kiekis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39E94A" id="Text Box 39" o:spid="_x0000_s1035" type="#_x0000_t202" style="position:absolute;left:0;text-align:left;margin-left:41.6pt;margin-top:26.75pt;width:113.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OzSQIAAJMEAAAOAAAAZHJzL2Uyb0RvYy54bWysVE2P2jAQvVfqf7B8LwlQtrsRYUVZUVVC&#10;uyux1Z6NYxOrjse1DQn99R2b8NFtT1U5mBl7PON5702m912jyV44r8CUdDjIKRGGQ6XMtqTfXpYf&#10;binxgZmKaTCipAfh6f3s/btpawsxghp0JRzBJMYXrS1pHYItsszzWjTMD8AKg4cSXMMCum6bVY61&#10;mL3R2SjPb7IWXGUdcOE97j4cD+ks5ZdS8PAkpReB6JLi20JaXVo3cc1mU1ZsHbO14v0z2D+8omHK&#10;YNFzqgcWGNk59UeqRnEHHmQYcGgykFJxkXrAbob5m27WNbMi9YLgeHuGyf+/tPxxv7bPjoTuM3RI&#10;YGrC2xXw7x6xyVrriz4mYuoLj9Gx0U66Jv5jCwQvIraHM56iC4THbB/Ht6NPE0o4ng3v8kmeAM8u&#10;t63z4YuAhkSjpA75Si9g+5UPsT4rTiGxmAetqqXSOjkHv9CO7BlSi4qooKVEMx9ws6TL9Iv0Yorf&#10;rmlD2pLejCd5qmQg5jvGaRPziiSbvv6l5WiFbtMRVZX0LmaOOxuoDgifg6OyvOVLha2s8B3PzKGU&#10;EBgcj/CEi9SAlaG3KKnB/fzbfoxHhvGUkhalWVL/Y8ecwPa+GuR+fJMjkCRcO+7a2Vw7ZtcsACEa&#10;4iBanky87II+mdJB84pTNI9V8YgZjrVLGk7mIhwHBqeQi/k8BaF6LQsrs7b8pJpI1Ev3ypzt2Qyo&#10;g0c4iZgVb0g9xkbEDcx3AaRKjF9Q7eWHyk8s9lMaR+vaT1GXb8nsFwAAAP//AwBQSwMEFAAGAAgA&#10;AAAhAJJ5Po7fAAAACAEAAA8AAABkcnMvZG93bnJldi54bWxMj8FuwjAQRO+V+AdrkXorNkShkMZB&#10;qFVRDxVVoeJs4m0SYa+j2ITQr685tcfVG828zVeDNazHzjeOJEwnAhhS6XRDlYSv/evDApgPirQy&#10;jlDCFT2sitFdrjLtLvSJ/S5ULJaQz5SEOoQ249yXNVrlJ65FiuzbdVaFeHYV1526xHJr+EyIObeq&#10;obhQqxafayxPu7OV8B6S8DEX17eNOeyX28PmRffTHynvx8P6CVjAIfyF4aYf1aGITkd3Ju2ZkbBI&#10;ZjEpIU1SYJEnYvkI7HgDKfAi5/8fKH4BAAD//wMAUEsBAi0AFAAGAAgAAAAhALaDOJL+AAAA4QEA&#10;ABMAAAAAAAAAAAAAAAAAAAAAAFtDb250ZW50X1R5cGVzXS54bWxQSwECLQAUAAYACAAAACEAOP0h&#10;/9YAAACUAQAACwAAAAAAAAAAAAAAAAAvAQAAX3JlbHMvLnJlbHNQSwECLQAUAAYACAAAACEAbr7T&#10;s0kCAACTBAAADgAAAAAAAAAAAAAAAAAuAgAAZHJzL2Uyb0RvYy54bWxQSwECLQAUAAYACAAAACEA&#10;knk+jt8AAAAIAQAADwAAAAAAAAAAAAAAAACjBAAAZHJzL2Rvd25yZXYueG1sUEsFBgAAAAAEAAQA&#10;8wAAAK8FAAAAAA==&#10;" fillcolor="window" stroked="f" strokeweight=".5pt">
                <v:textbox inset="1mm,1mm,1mm,1mm">
                  <w:txbxContent>
                    <w:p w14:paraId="0A15BB92"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Chromatogranino</w:t>
                      </w:r>
                      <w:proofErr w:type="spellEnd"/>
                      <w:r>
                        <w:rPr>
                          <w:rFonts w:ascii="Arial" w:hAnsi="Arial" w:cs="Arial"/>
                          <w:sz w:val="12"/>
                          <w:szCs w:val="12"/>
                        </w:rPr>
                        <w:t xml:space="preserve"> A </w:t>
                      </w:r>
                      <w:proofErr w:type="spellStart"/>
                      <w:r>
                        <w:rPr>
                          <w:rFonts w:ascii="Arial" w:hAnsi="Arial" w:cs="Arial"/>
                          <w:sz w:val="12"/>
                          <w:szCs w:val="12"/>
                        </w:rPr>
                        <w:t>pradinis</w:t>
                      </w:r>
                      <w:proofErr w:type="spellEnd"/>
                      <w:r>
                        <w:rPr>
                          <w:rFonts w:ascii="Arial" w:hAnsi="Arial" w:cs="Arial"/>
                          <w:sz w:val="12"/>
                          <w:szCs w:val="12"/>
                        </w:rPr>
                        <w:t xml:space="preserve"> </w:t>
                      </w:r>
                      <w:proofErr w:type="spellStart"/>
                      <w:r>
                        <w:rPr>
                          <w:rFonts w:ascii="Arial" w:hAnsi="Arial" w:cs="Arial"/>
                          <w:sz w:val="12"/>
                          <w:szCs w:val="12"/>
                        </w:rPr>
                        <w:t>kiekis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3360" behindDoc="0" locked="0" layoutInCell="1" allowOverlap="1" wp14:anchorId="00D1F68B" wp14:editId="11EBF017">
                <wp:simplePos x="0" y="0"/>
                <wp:positionH relativeFrom="column">
                  <wp:posOffset>528320</wp:posOffset>
                </wp:positionH>
                <wp:positionV relativeFrom="paragraph">
                  <wp:posOffset>520700</wp:posOffset>
                </wp:positionV>
                <wp:extent cx="1409700" cy="1905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190500"/>
                        </a:xfrm>
                        <a:prstGeom prst="rect">
                          <a:avLst/>
                        </a:prstGeom>
                        <a:solidFill>
                          <a:sysClr val="window" lastClr="FFFFFF"/>
                        </a:solidFill>
                        <a:ln w="6350">
                          <a:noFill/>
                        </a:ln>
                        <a:effectLst/>
                      </wps:spPr>
                      <wps:txbx>
                        <w:txbxContent>
                          <w:p w14:paraId="13E9AF13" w14:textId="77777777" w:rsidR="00CC4797" w:rsidRPr="00864FFF" w:rsidRDefault="00CC4797" w:rsidP="0057661A">
                            <w:pPr>
                              <w:tabs>
                                <w:tab w:val="left" w:pos="1980"/>
                              </w:tabs>
                              <w:spacing w:after="0" w:line="240" w:lineRule="auto"/>
                              <w:rPr>
                                <w:rFonts w:ascii="Arial" w:hAnsi="Arial" w:cs="Arial"/>
                                <w:sz w:val="12"/>
                                <w:szCs w:val="12"/>
                              </w:rPr>
                            </w:pPr>
                            <w:r w:rsidRPr="002E6EAD">
                              <w:rPr>
                                <w:rFonts w:ascii="Arial" w:hAnsi="Arial" w:cs="Arial"/>
                                <w:sz w:val="12"/>
                                <w:szCs w:val="12"/>
                              </w:rPr>
                              <w:t>Ki67 pradini</w:t>
                            </w:r>
                            <w:r>
                              <w:rPr>
                                <w:rFonts w:ascii="Arial" w:hAnsi="Arial" w:cs="Arial"/>
                                <w:sz w:val="12"/>
                                <w:szCs w:val="12"/>
                              </w:rPr>
                              <w:t>s</w:t>
                            </w:r>
                            <w:r w:rsidRPr="002E6EAD">
                              <w:rPr>
                                <w:rFonts w:ascii="Arial" w:hAnsi="Arial" w:cs="Arial"/>
                                <w:sz w:val="12"/>
                                <w:szCs w:val="12"/>
                              </w:rPr>
                              <w:t xml:space="preserve"> vertinim</w:t>
                            </w:r>
                            <w:r>
                              <w:rPr>
                                <w:rFonts w:ascii="Arial" w:hAnsi="Arial" w:cs="Arial"/>
                                <w:sz w:val="12"/>
                                <w:szCs w:val="12"/>
                              </w:rPr>
                              <w:t>as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1F68B" id="Text Box 40" o:spid="_x0000_s1036" type="#_x0000_t202" style="position:absolute;left:0;text-align:left;margin-left:41.6pt;margin-top:41pt;width:11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38jQwIAAJQEAAAOAAAAZHJzL2Uyb0RvYy54bWysVEtv2zAMvg/YfxB0X+y0a9YacYosRYYB&#10;QVsgHXpWZCkWJouapMTOfv0o2Xms22lYDgopvvSRHz297xpN9sJ5Baak41FOiTAcKmW2Jf32svxw&#10;S4kPzFRMgxElPQhP72fv301bW4grqEFXwhFMYnzR2pLWIdgiyzyvRcP8CKwwaJTgGhZQdduscqzF&#10;7I3OrvJ8krXgKuuAC+/x9qE30lnKL6Xg4UlKLwLRJcW3hXS6dG7imc2mrNg6ZmvFh2ewf3hFw5TB&#10;oqdUDywwsnPqj1SN4g48yDDi0GQgpeIiYUA04/wNmnXNrEhYsDnentrk/19a/rhf22dHQvcZOhxg&#10;AuHtCvh3j73JWuuLwSf21BcevSPQTrom/iMEgoHY28Opn6ILhMdsH/O7TzmaONrGd/kNyjHpOdo6&#10;H74IaEgUSupwXukFbL/yoXc9usRiHrSqlkrrpBz8QjuyZzhaZEQFLSWa+YCXJV2m31DttzBtSFvS&#10;yfVNnioZiPn6UtrEvCLRZqh/hhyl0G06oioEk4DEqw1UB+yfg55a3vKlQiwrfMgzc8glhI/7EZ7w&#10;kBqwNAwSJTW4n3+7j/44YrRS0iI3S+p/7JgTiO+rweFfT/LY1XCpuEtlc6mYXbMA7NEYN9HyJGKw&#10;C/ooSgfNK67RPFZFEzMca5c0HMVF6DcG15CL+Tw5IX0tCyuztjymjo2Lk3rpXpmzwzgDEuERjixm&#10;xZup9r4x0sB8F0CqNPJzVwf+IfUTaYY1jbt1qSev88dk9gsAAP//AwBQSwMEFAAGAAgAAAAhACK9&#10;x4bdAAAACQEAAA8AAABkcnMvZG93bnJldi54bWxMT01Lw0AQvQv+h2UEb3Y3CZaaZlNEsXgQi630&#10;vM1Ok2B2NmS3aeqvdzzpaXgfvHmvWE2uEyMOofWkIZkpEEiVty3VGj53L3cLECEasqbzhBouGGBV&#10;Xl8VJrf+TB84bmMtOIRCbjQ0Mfa5lKFq0Jkw8z0Sa0c/OBMZDrW0gzlzuOtkqtRcOtMSf2hMj08N&#10;Vl/bk9PwFrO4mavL67rb7x7e9+tnOybfWt/eTI9LEBGn+GeG3/pcHUrudPAnskF0GhZZyk6+KU9i&#10;PVP3TBzYmDAjy0L+X1D+AAAA//8DAFBLAQItABQABgAIAAAAIQC2gziS/gAAAOEBAAATAAAAAAAA&#10;AAAAAAAAAAAAAABbQ29udGVudF9UeXBlc10ueG1sUEsBAi0AFAAGAAgAAAAhADj9If/WAAAAlAEA&#10;AAsAAAAAAAAAAAAAAAAALwEAAF9yZWxzLy5yZWxzUEsBAi0AFAAGAAgAAAAhAPzjfyNDAgAAlAQA&#10;AA4AAAAAAAAAAAAAAAAALgIAAGRycy9lMm9Eb2MueG1sUEsBAi0AFAAGAAgAAAAhACK9x4bdAAAA&#10;CQEAAA8AAAAAAAAAAAAAAAAAnQQAAGRycy9kb3ducmV2LnhtbFBLBQYAAAAABAAEAPMAAACnBQAA&#10;AAA=&#10;" fillcolor="window" stroked="f" strokeweight=".5pt">
                <v:textbox inset="1mm,1mm,1mm,1mm">
                  <w:txbxContent>
                    <w:p w14:paraId="13E9AF13" w14:textId="77777777" w:rsidR="00CC4797" w:rsidRPr="00864FFF" w:rsidRDefault="00CC4797" w:rsidP="0057661A">
                      <w:pPr>
                        <w:tabs>
                          <w:tab w:val="left" w:pos="1980"/>
                        </w:tabs>
                        <w:spacing w:after="0" w:line="240" w:lineRule="auto"/>
                        <w:rPr>
                          <w:rFonts w:ascii="Arial" w:hAnsi="Arial" w:cs="Arial"/>
                          <w:sz w:val="12"/>
                          <w:szCs w:val="12"/>
                        </w:rPr>
                      </w:pPr>
                      <w:r w:rsidRPr="002E6EAD">
                        <w:rPr>
                          <w:rFonts w:ascii="Arial" w:hAnsi="Arial" w:cs="Arial"/>
                          <w:sz w:val="12"/>
                          <w:szCs w:val="12"/>
                        </w:rPr>
                        <w:t xml:space="preserve">Ki67 </w:t>
                      </w:r>
                      <w:proofErr w:type="spellStart"/>
                      <w:r w:rsidRPr="002E6EAD">
                        <w:rPr>
                          <w:rFonts w:ascii="Arial" w:hAnsi="Arial" w:cs="Arial"/>
                          <w:sz w:val="12"/>
                          <w:szCs w:val="12"/>
                        </w:rPr>
                        <w:t>pradini</w:t>
                      </w:r>
                      <w:r>
                        <w:rPr>
                          <w:rFonts w:ascii="Arial" w:hAnsi="Arial" w:cs="Arial"/>
                          <w:sz w:val="12"/>
                          <w:szCs w:val="12"/>
                        </w:rPr>
                        <w:t>s</w:t>
                      </w:r>
                      <w:proofErr w:type="spellEnd"/>
                      <w:r w:rsidRPr="002E6EAD">
                        <w:rPr>
                          <w:rFonts w:ascii="Arial" w:hAnsi="Arial" w:cs="Arial"/>
                          <w:sz w:val="12"/>
                          <w:szCs w:val="12"/>
                        </w:rPr>
                        <w:t xml:space="preserve"> </w:t>
                      </w:r>
                      <w:proofErr w:type="spellStart"/>
                      <w:r w:rsidRPr="002E6EAD">
                        <w:rPr>
                          <w:rFonts w:ascii="Arial" w:hAnsi="Arial" w:cs="Arial"/>
                          <w:sz w:val="12"/>
                          <w:szCs w:val="12"/>
                        </w:rPr>
                        <w:t>vertinim</w:t>
                      </w:r>
                      <w:r>
                        <w:rPr>
                          <w:rFonts w:ascii="Arial" w:hAnsi="Arial" w:cs="Arial"/>
                          <w:sz w:val="12"/>
                          <w:szCs w:val="12"/>
                        </w:rPr>
                        <w:t>as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4384" behindDoc="0" locked="0" layoutInCell="1" allowOverlap="1" wp14:anchorId="236661AC" wp14:editId="29BDD51F">
                <wp:simplePos x="0" y="0"/>
                <wp:positionH relativeFrom="column">
                  <wp:posOffset>528319</wp:posOffset>
                </wp:positionH>
                <wp:positionV relativeFrom="paragraph">
                  <wp:posOffset>692150</wp:posOffset>
                </wp:positionV>
                <wp:extent cx="1552575" cy="180975"/>
                <wp:effectExtent l="0" t="0"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80975"/>
                        </a:xfrm>
                        <a:prstGeom prst="rect">
                          <a:avLst/>
                        </a:prstGeom>
                        <a:solidFill>
                          <a:sysClr val="window" lastClr="FFFFFF"/>
                        </a:solidFill>
                        <a:ln w="6350">
                          <a:noFill/>
                        </a:ln>
                        <a:effectLst/>
                      </wps:spPr>
                      <wps:txbx>
                        <w:txbxContent>
                          <w:p w14:paraId="7C416F59"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Kūno masės indeksas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6661AC" id="Text Box 41" o:spid="_x0000_s1037" type="#_x0000_t202" style="position:absolute;left:0;text-align:left;margin-left:41.6pt;margin-top:54.5pt;width:12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uRgIAAJQEAAAOAAAAZHJzL2Uyb0RvYy54bWysVE1v2zAMvQ/YfxB0X+ykSNcZcYosRYYB&#10;QVsgHXpWZCkWJouapMTOfv0o2flYt9OwHBRSoh7Fx0fP7rtGk4NwXoEp6XiUUyIMh0qZXUm/vaw+&#10;3FHiAzMV02BESY/C0/v5+3ez1hZiAjXoSjiCIMYXrS1pHYItsszzWjTMj8AKg4cSXMMCum6XVY61&#10;iN7obJLnt1kLrrIOuPAedx/6QzpP+FIKHp6k9CIQXVJ8W0irS+s2rtl8xoqdY7ZWfHgG+4dXNEwZ&#10;THqGemCBkb1Tf0A1ijvwIMOIQ5OBlIqLVANWM87fVLOpmRWpFiTH2zNN/v/B8sfDxj47ErrP0GED&#10;UxHeroF/98hN1lpfDDGRU194jI6FdtI18R9LIHgRuT2e+RRdIDyiTaeT6ccpJRzPxnf5J7Qj6OW2&#10;dT58EdCQaJTUYb/SC9hh7UMfegqJyTxoVa2U1sk5+qV25MCwtaiIClpKNPMBN0u6Sr8h22/XtCFt&#10;SW9vpnnKZCDi9am0ibgiyWbIfyk5WqHbdkRVWMw4QsetLVRH5M9BLy1v+UphLWt8yDNzqCVkBucj&#10;POEiNWBqGCxKanA//7Yf47HFeEpJi9osqf+xZ05gfV8NNv/mNs+jmK8dd+1srx2zb5aAHI1xEi1P&#10;Jl52QZ9M6aB5xTFaxKx4xAzH3CUNJ3MZ+onBMeRisUhBKF/LwtpsLI/QkbjYqZfulTk7tDOgEB7h&#10;pGJWvOlqHxtvGljsA0iVWn5hddAfSj+JZhjTOFvXfoq6fEzmvwAAAP//AwBQSwMEFAAGAAgAAAAh&#10;AGbKaX7gAAAACgEAAA8AAABkcnMvZG93bnJldi54bWxMj8tOwzAQRfdI/IM1SOyo00Q0bYhTIRAV&#10;CwSiRV278ZBE2OModtOUr2dYwXLuHN1HuZ6cFSMOofOkYD5LQCDV3nTUKPjYPd0sQYSoyWjrCRWc&#10;McC6urwodWH8id5x3MZGsAmFQitoY+wLKUPdotNh5nsk/n36wenI59BIM+gTmzsr0yRZSKc74oRW&#10;9/jQYv21PToFLzGLb4vk/Lyx+93qdb95NOP8W6nrq+n+DkTEKf7B8Fufq0PFnQ7+SCYIq2CZpUyy&#10;nqx4EwNZmucgDqxk+S3IqpT/J1Q/AAAA//8DAFBLAQItABQABgAIAAAAIQC2gziS/gAAAOEBAAAT&#10;AAAAAAAAAAAAAAAAAAAAAABbQ29udGVudF9UeXBlc10ueG1sUEsBAi0AFAAGAAgAAAAhADj9If/W&#10;AAAAlAEAAAsAAAAAAAAAAAAAAAAALwEAAF9yZWxzLy5yZWxzUEsBAi0AFAAGAAgAAAAhAP4iMG5G&#10;AgAAlAQAAA4AAAAAAAAAAAAAAAAALgIAAGRycy9lMm9Eb2MueG1sUEsBAi0AFAAGAAgAAAAhAGbK&#10;aX7gAAAACgEAAA8AAAAAAAAAAAAAAAAAoAQAAGRycy9kb3ducmV2LnhtbFBLBQYAAAAABAAEAPMA&#10;AACtBQAAAAA=&#10;" fillcolor="window" stroked="f" strokeweight=".5pt">
                <v:textbox inset="1mm,1mm,1mm,1mm">
                  <w:txbxContent>
                    <w:p w14:paraId="7C416F59"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Kūno</w:t>
                      </w:r>
                      <w:proofErr w:type="spellEnd"/>
                      <w:r>
                        <w:rPr>
                          <w:rFonts w:ascii="Arial" w:hAnsi="Arial" w:cs="Arial"/>
                          <w:sz w:val="12"/>
                          <w:szCs w:val="12"/>
                        </w:rPr>
                        <w:t xml:space="preserve"> </w:t>
                      </w:r>
                      <w:proofErr w:type="spellStart"/>
                      <w:r>
                        <w:rPr>
                          <w:rFonts w:ascii="Arial" w:hAnsi="Arial" w:cs="Arial"/>
                          <w:sz w:val="12"/>
                          <w:szCs w:val="12"/>
                        </w:rPr>
                        <w:t>masės</w:t>
                      </w:r>
                      <w:proofErr w:type="spellEnd"/>
                      <w:r>
                        <w:rPr>
                          <w:rFonts w:ascii="Arial" w:hAnsi="Arial" w:cs="Arial"/>
                          <w:sz w:val="12"/>
                          <w:szCs w:val="12"/>
                        </w:rPr>
                        <w:t xml:space="preserve"> </w:t>
                      </w:r>
                      <w:proofErr w:type="spellStart"/>
                      <w:r>
                        <w:rPr>
                          <w:rFonts w:ascii="Arial" w:hAnsi="Arial" w:cs="Arial"/>
                          <w:sz w:val="12"/>
                          <w:szCs w:val="12"/>
                        </w:rPr>
                        <w:t>indeksas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5408" behindDoc="0" locked="0" layoutInCell="1" allowOverlap="1" wp14:anchorId="72A5C8FC" wp14:editId="5D1C4F03">
                <wp:simplePos x="0" y="0"/>
                <wp:positionH relativeFrom="column">
                  <wp:posOffset>528319</wp:posOffset>
                </wp:positionH>
                <wp:positionV relativeFrom="paragraph">
                  <wp:posOffset>873125</wp:posOffset>
                </wp:positionV>
                <wp:extent cx="1400175" cy="17145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171450"/>
                        </a:xfrm>
                        <a:prstGeom prst="rect">
                          <a:avLst/>
                        </a:prstGeom>
                        <a:solidFill>
                          <a:sysClr val="window" lastClr="FFFFFF"/>
                        </a:solidFill>
                        <a:ln w="6350">
                          <a:noFill/>
                        </a:ln>
                        <a:effectLst/>
                      </wps:spPr>
                      <wps:txbx>
                        <w:txbxContent>
                          <w:p w14:paraId="0D9B6992"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Naviko laipsnis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A5C8FC" id="Text Box 42" o:spid="_x0000_s1038" type="#_x0000_t202" style="position:absolute;left:0;text-align:left;margin-left:41.6pt;margin-top:68.75pt;width:110.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3ApSAIAAJQEAAAOAAAAZHJzL2Uyb0RvYy54bWysVE2P2yAQvVfqf0DcG9vZT1lxVmlWqSpF&#10;uytlqz0TDDEqZiiQ2Omv70Ccj257qpoDYWB4M/PejCcPfavJTjivwFS0GOWUCMOhVmZT0W+vi0/3&#10;lPjATM00GFHRvfD0Yfrxw6SzpRhDA7oWjiCI8WVnK9qEYMss87wRLfMjsMLgpQTXsoCm22S1Yx2i&#10;tzob5/lt1oGrrQMuvMfTx8MlnSZ8KQUPz1J6EYiuKOYW0urSuo5rNp2wcuOYbRQf0mD/kEXLlMGg&#10;J6hHFhjZOvUHVKu4Aw8yjDi0GUipuEg1YDVF/q6aVcOsSLUgOd6eaPL/D5Y/7Vb2xZHQf4YeBUxF&#10;eLsE/t0jN1lnfTn4RE596dE7FtpL18Z/LIHgQ+R2f+JT9IHwiHad58XdDSUc74q74vomEZ6dX1vn&#10;wxcBLYmbijrUK2XAdksfYnxWHl1iMA9a1QuldTL2fq4d2TGUFjuiho4SzXzAw4ou0i/KixC/PdOG&#10;dBW9vcJcIoqBiHfw0yaeiNQ2Q/xzyXEX+nVPVI3FjCN0PFpDvUf+HBxay1u+UFjLEhN5YQ57CZnB&#10;+QjPuEgNGBqGHSUNuJ9/O4/+KDHeUtJhb1bU/9gyJ7C+rwbFv7rN89jMl4a7NNaXhtm2c0COCpxE&#10;y9MWH7ugj1vpoH3DMZrFqHjFDMfYFQ3H7TwcJgbHkIvZLDlh+1oWlmZleYSOxEWlXvs35uwgZ8BG&#10;eIJjF7PynaoH34MIs20AqZLkZ1aH/sPWTzIOYxpn69JOXuePyfQXAAAA//8DAFBLAwQUAAYACAAA&#10;ACEASwPFYuEAAAAKAQAADwAAAGRycy9kb3ducmV2LnhtbEyPy07DMBBF90j8gzVI7KjdmqYlxKkQ&#10;iIpFBaJFXbvxkET4EcVumvL1DCtYzp2jO2eK1egsG7CPbfAKphMBDH0VTOtrBR+755slsJi0N9oG&#10;jwrOGGFVXl4UOjfh5N9x2KaaUYmPuVbQpNTlnMeqQafjJHToafcZeqcTjX3NTa9PVO4snwmRcadb&#10;Txca3eFjg9XX9ugUbJJMb5k4v6ztfnf3ul8/mWH6rdT11fhwDyzhmP5g+NUndSjJ6RCO3kRmFSzl&#10;jEjK5WIOjAAp5ALYgZLsdg68LPj/F8ofAAAA//8DAFBLAQItABQABgAIAAAAIQC2gziS/gAAAOEB&#10;AAATAAAAAAAAAAAAAAAAAAAAAABbQ29udGVudF9UeXBlc10ueG1sUEsBAi0AFAAGAAgAAAAhADj9&#10;If/WAAAAlAEAAAsAAAAAAAAAAAAAAAAALwEAAF9yZWxzLy5yZWxzUEsBAi0AFAAGAAgAAAAhADYX&#10;cClIAgAAlAQAAA4AAAAAAAAAAAAAAAAALgIAAGRycy9lMm9Eb2MueG1sUEsBAi0AFAAGAAgAAAAh&#10;AEsDxWLhAAAACgEAAA8AAAAAAAAAAAAAAAAAogQAAGRycy9kb3ducmV2LnhtbFBLBQYAAAAABAAE&#10;APMAAACwBQAAAAA=&#10;" fillcolor="window" stroked="f" strokeweight=".5pt">
                <v:textbox inset="1mm,1mm,1mm,1mm">
                  <w:txbxContent>
                    <w:p w14:paraId="0D9B6992"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Naviko</w:t>
                      </w:r>
                      <w:proofErr w:type="spellEnd"/>
                      <w:r>
                        <w:rPr>
                          <w:rFonts w:ascii="Arial" w:hAnsi="Arial" w:cs="Arial"/>
                          <w:sz w:val="12"/>
                          <w:szCs w:val="12"/>
                        </w:rPr>
                        <w:t xml:space="preserve"> </w:t>
                      </w:r>
                      <w:proofErr w:type="spellStart"/>
                      <w:r>
                        <w:rPr>
                          <w:rFonts w:ascii="Arial" w:hAnsi="Arial" w:cs="Arial"/>
                          <w:sz w:val="12"/>
                          <w:szCs w:val="12"/>
                        </w:rPr>
                        <w:t>laipsnis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6432" behindDoc="0" locked="0" layoutInCell="1" allowOverlap="1" wp14:anchorId="2210180F" wp14:editId="5E77B57D">
                <wp:simplePos x="0" y="0"/>
                <wp:positionH relativeFrom="column">
                  <wp:posOffset>528320</wp:posOffset>
                </wp:positionH>
                <wp:positionV relativeFrom="paragraph">
                  <wp:posOffset>1044575</wp:posOffset>
                </wp:positionV>
                <wp:extent cx="1466850" cy="1714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71450"/>
                        </a:xfrm>
                        <a:prstGeom prst="rect">
                          <a:avLst/>
                        </a:prstGeom>
                        <a:solidFill>
                          <a:sysClr val="window" lastClr="FFFFFF"/>
                        </a:solidFill>
                        <a:ln w="6350">
                          <a:noFill/>
                        </a:ln>
                        <a:effectLst/>
                      </wps:spPr>
                      <wps:txbx>
                        <w:txbxContent>
                          <w:p w14:paraId="59DF9DE2"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Kepenų naviko dydis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10180F" id="Text Box 43" o:spid="_x0000_s1039" type="#_x0000_t202" style="position:absolute;left:0;text-align:left;margin-left:41.6pt;margin-top:82.25pt;width:115.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FnRAIAAJQEAAAOAAAAZHJzL2Uyb0RvYy54bWysVEtv2zAMvg/YfxB0X+w0XVYYcYosRYYB&#10;QVsgHXpWZCkWJouapMTOfv0o2Xms22lYDgopUh9fHz277xpNDsJ5Baak41FOiTAcKmV2Jf32svpw&#10;R4kPzFRMgxElPQpP7+fv381aW4gbqEFXwhEEMb5obUnrEGyRZZ7XomF+BFYYNEpwDQuoul1WOdYi&#10;eqOzmzyfZi24yjrgwnu8feiNdJ7wpRQ8PEnpRSC6pJhbSKdL5zae2XzGip1jtlZ8SIP9QxYNUwaD&#10;nqEeWGBk79QfUI3iDjzIMOLQZCCl4iLVgNWM8zfVbGpmRaoFm+PtuU3+/8Hyx8PGPjsSus/Q4QBT&#10;Ed6ugX/32Justb4YfGJPfeHROxbaSdfEfyyB4EPs7fHcT9EFwiPa7XR69xFNHG3jT+NblCPo5bV1&#10;PnwR0JAolNThvFIG7LD2oXc9ucRgHrSqVkrrpBz9UjtyYDhaZEQFLSWa+YCXJV2l3xDtt2fakLak&#10;0wnmElEMRLw+lDbxRiTaDPEvJUcpdNuOqAqLmUToeLWF6oj9c9BTy1u+UljLGhN5Zg65hOXjfoQn&#10;PKQGDA2DREkN7uff7qM/jhitlLTIzZL6H3vmBNb31eDwJ9M8j2S+Vty1sr1WzL5ZAvZojJtoeRLx&#10;sQv6JEoHzSuu0SJGRRMzHGOXNJzEZeg3BteQi8UiOSF9LQtrs7E8QsfGxUm9dK/M2WGcAYnwCCcW&#10;s+LNVHvffgiLfQCp0sgvXR34h9RPpBnWNO7WtZ68Lh+T+S8AAAD//wMAUEsDBBQABgAIAAAAIQCN&#10;nAou4AAAAAoBAAAPAAAAZHJzL2Rvd25yZXYueG1sTI/BTsJAEIbvJr7DZky8ybYUGijdEqOReDAY&#10;wXBeukPb2J1tukspPr3jSY/zzZ9/vsnXo23FgL1vHCmIJxEIpNKZhioFn/uXhwUIHzQZ3TpCBVf0&#10;sC5ub3KdGXehDxx2oRJcQj7TCuoQukxKX9ZotZ+4Dol3J9dbHXjsK2l6feFy28ppFKXS6ob4Qq07&#10;fKqx/NqdrYK3kIT3NLq+btrDfrk9bJ7NEH8rdX83Pq5ABBzDXxh+9VkdCnY6ujMZL1oFi2TKSebp&#10;bA6CA0k8Y3JksoznIItc/n+h+AEAAP//AwBQSwECLQAUAAYACAAAACEAtoM4kv4AAADhAQAAEwAA&#10;AAAAAAAAAAAAAAAAAAAAW0NvbnRlbnRfVHlwZXNdLnhtbFBLAQItABQABgAIAAAAIQA4/SH/1gAA&#10;AJQBAAALAAAAAAAAAAAAAAAAAC8BAABfcmVscy8ucmVsc1BLAQItABQABgAIAAAAIQARw3FnRAIA&#10;AJQEAAAOAAAAAAAAAAAAAAAAAC4CAABkcnMvZTJvRG9jLnhtbFBLAQItABQABgAIAAAAIQCNnAou&#10;4AAAAAoBAAAPAAAAAAAAAAAAAAAAAJ4EAABkcnMvZG93bnJldi54bWxQSwUGAAAAAAQABADzAAAA&#10;qwUAAAAA&#10;" fillcolor="window" stroked="f" strokeweight=".5pt">
                <v:textbox inset="1mm,1mm,1mm,1mm">
                  <w:txbxContent>
                    <w:p w14:paraId="59DF9DE2"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Kepenų</w:t>
                      </w:r>
                      <w:proofErr w:type="spellEnd"/>
                      <w:r>
                        <w:rPr>
                          <w:rFonts w:ascii="Arial" w:hAnsi="Arial" w:cs="Arial"/>
                          <w:sz w:val="12"/>
                          <w:szCs w:val="12"/>
                        </w:rPr>
                        <w:t xml:space="preserve"> </w:t>
                      </w:r>
                      <w:proofErr w:type="spellStart"/>
                      <w:r>
                        <w:rPr>
                          <w:rFonts w:ascii="Arial" w:hAnsi="Arial" w:cs="Arial"/>
                          <w:sz w:val="12"/>
                          <w:szCs w:val="12"/>
                        </w:rPr>
                        <w:t>naviko</w:t>
                      </w:r>
                      <w:proofErr w:type="spellEnd"/>
                      <w:r>
                        <w:rPr>
                          <w:rFonts w:ascii="Arial" w:hAnsi="Arial" w:cs="Arial"/>
                          <w:sz w:val="12"/>
                          <w:szCs w:val="12"/>
                        </w:rPr>
                        <w:t xml:space="preserve"> </w:t>
                      </w:r>
                      <w:proofErr w:type="spellStart"/>
                      <w:r>
                        <w:rPr>
                          <w:rFonts w:ascii="Arial" w:hAnsi="Arial" w:cs="Arial"/>
                          <w:sz w:val="12"/>
                          <w:szCs w:val="12"/>
                        </w:rPr>
                        <w:t>dydis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7456" behindDoc="0" locked="0" layoutInCell="1" allowOverlap="1" wp14:anchorId="317A6589" wp14:editId="3F960C8A">
                <wp:simplePos x="0" y="0"/>
                <wp:positionH relativeFrom="column">
                  <wp:posOffset>528320</wp:posOffset>
                </wp:positionH>
                <wp:positionV relativeFrom="paragraph">
                  <wp:posOffset>1225550</wp:posOffset>
                </wp:positionV>
                <wp:extent cx="1390650" cy="20955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209550"/>
                        </a:xfrm>
                        <a:prstGeom prst="rect">
                          <a:avLst/>
                        </a:prstGeom>
                        <a:solidFill>
                          <a:sysClr val="window" lastClr="FFFFFF"/>
                        </a:solidFill>
                        <a:ln w="6350">
                          <a:noFill/>
                        </a:ln>
                        <a:effectLst/>
                      </wps:spPr>
                      <wps:txbx>
                        <w:txbxContent>
                          <w:p w14:paraId="38A00341"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P</w:t>
                            </w:r>
                            <w:r w:rsidRPr="002E6EAD">
                              <w:rPr>
                                <w:rFonts w:ascii="Arial" w:hAnsi="Arial" w:cs="Arial"/>
                                <w:sz w:val="12"/>
                                <w:szCs w:val="12"/>
                              </w:rPr>
                              <w:t xml:space="preserve">irminio </w:t>
                            </w:r>
                            <w:r>
                              <w:rPr>
                                <w:rFonts w:ascii="Arial" w:hAnsi="Arial" w:cs="Arial"/>
                                <w:sz w:val="12"/>
                                <w:szCs w:val="12"/>
                              </w:rPr>
                              <w:t>naviko</w:t>
                            </w:r>
                            <w:r w:rsidRPr="002E6EAD">
                              <w:rPr>
                                <w:rFonts w:ascii="Arial" w:hAnsi="Arial" w:cs="Arial"/>
                                <w:sz w:val="12"/>
                                <w:szCs w:val="12"/>
                              </w:rPr>
                              <w:t xml:space="preserve"> lokalizacij</w:t>
                            </w:r>
                            <w:r>
                              <w:rPr>
                                <w:rFonts w:ascii="Arial" w:hAnsi="Arial" w:cs="Arial"/>
                                <w:sz w:val="12"/>
                                <w:szCs w:val="12"/>
                              </w:rPr>
                              <w:t>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7A6589" id="Text Box 44" o:spid="_x0000_s1040" type="#_x0000_t202" style="position:absolute;left:0;text-align:left;margin-left:41.6pt;margin-top:96.5pt;width:10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hzQwIAAJQEAAAOAAAAZHJzL2Uyb0RvYy54bWysVE1v2zAMvQ/YfxB0X+wka7AadYosRYYB&#10;QVsgHXpWZCkWJouapMTOfv0o2flYt9OwHBRSpEg+8tF3912jyUE4r8CUdDzKKRGGQ6XMrqTfXlYf&#10;PlHiAzMV02BESY/C0/v5+3d3rS3EBGrQlXAEgxhftLakdQi2yDLPa9EwPwIrDBoluIYFVN0uqxxr&#10;MXqjs0mez7IWXGUdcOE93j70RjpP8aUUPDxJ6UUguqRYW0inS+c2ntn8jhU7x2yt+FAG+4cqGqYM&#10;Jj2HemCBkb1Tf4RqFHfgQYYRhyYDKRUXCQOiGedv0GxqZkXCgs3x9twm///C8sfDxj47ErrP0OEA&#10;Ewhv18C/e+xN1lpfDD6xp77w6B2BdtI18R8hEHyIvT2e+ym6QHiMNr3NZzdo4mib5Lc3KMegl9fW&#10;+fBFQEOiUFKH80oVsMPah9715BKTedCqWimtk3L0S+3IgeFokREVtJRo5gNelnSVfkO2355pQ9qS&#10;zqZYS4xiIMbrU2kTb0SizZD/AjlKodt2RFWI7GMMHa+2UB2xfw56annLVwqxrLGQZ+aQSwgf9yM8&#10;4SE1YGoYJEpqcD//dh/9ccRopaRFbpbU/9gzJxDfV4PDn87yPJL5WnHXyvZaMftmCdijMW6i5UnE&#10;xy7okygdNK+4RouYFU3McMxd0nASl6HfGFxDLhaL5IT0tSyszcbyE23ipF66V+bsMM6ARHiEE4tZ&#10;8WaqvW8/hMU+gFRp5JeuDvxD6ifSDGsad+taT16Xj8n8FwAAAP//AwBQSwMEFAAGAAgAAAAhAPl9&#10;v+jfAAAACgEAAA8AAABkcnMvZG93bnJldi54bWxMj01Lw0AQhu+C/2EZwZvd7QZCG7MpRbF4EMVW&#10;et5mxyR0P0J2m6b+eseTPc47D+9HuZqcZSMOsQtewXwmgKGvg+l8o+Br9/KwABaT9kbb4FHBBSOs&#10;qtubUhcmnP0njtvUMDLxsdAK2pT6gvNYt+h0nIUePf2+w+B0onNouBn0mcyd5VKInDvdeUpodY9P&#10;LdbH7ckpeEtZ+sjF5XVj97vl+37zbMb5j1L3d9P6EVjCKf3D8FefqkNFnQ7h5E1kVsEik0SSvsxo&#10;EwGZkKQcFEiZC+BVya8nVL8AAAD//wMAUEsBAi0AFAAGAAgAAAAhALaDOJL+AAAA4QEAABMAAAAA&#10;AAAAAAAAAAAAAAAAAFtDb250ZW50X1R5cGVzXS54bWxQSwECLQAUAAYACAAAACEAOP0h/9YAAACU&#10;AQAACwAAAAAAAAAAAAAAAAAvAQAAX3JlbHMvLnJlbHNQSwECLQAUAAYACAAAACEAdy9Ic0MCAACU&#10;BAAADgAAAAAAAAAAAAAAAAAuAgAAZHJzL2Uyb0RvYy54bWxQSwECLQAUAAYACAAAACEA+X2/6N8A&#10;AAAKAQAADwAAAAAAAAAAAAAAAACdBAAAZHJzL2Rvd25yZXYueG1sUEsFBgAAAAAEAAQA8wAAAKkF&#10;AAAAAA==&#10;" fillcolor="window" stroked="f" strokeweight=".5pt">
                <v:textbox inset="1mm,1mm,1mm,1mm">
                  <w:txbxContent>
                    <w:p w14:paraId="38A00341"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P</w:t>
                      </w:r>
                      <w:r w:rsidRPr="002E6EAD">
                        <w:rPr>
                          <w:rFonts w:ascii="Arial" w:hAnsi="Arial" w:cs="Arial"/>
                          <w:sz w:val="12"/>
                          <w:szCs w:val="12"/>
                        </w:rPr>
                        <w:t>irminio</w:t>
                      </w:r>
                      <w:proofErr w:type="spellEnd"/>
                      <w:r w:rsidRPr="002E6EAD">
                        <w:rPr>
                          <w:rFonts w:ascii="Arial" w:hAnsi="Arial" w:cs="Arial"/>
                          <w:sz w:val="12"/>
                          <w:szCs w:val="12"/>
                        </w:rPr>
                        <w:t xml:space="preserve"> </w:t>
                      </w:r>
                      <w:proofErr w:type="spellStart"/>
                      <w:r>
                        <w:rPr>
                          <w:rFonts w:ascii="Arial" w:hAnsi="Arial" w:cs="Arial"/>
                          <w:sz w:val="12"/>
                          <w:szCs w:val="12"/>
                        </w:rPr>
                        <w:t>naviko</w:t>
                      </w:r>
                      <w:proofErr w:type="spellEnd"/>
                      <w:r w:rsidRPr="002E6EAD">
                        <w:rPr>
                          <w:rFonts w:ascii="Arial" w:hAnsi="Arial" w:cs="Arial"/>
                          <w:sz w:val="12"/>
                          <w:szCs w:val="12"/>
                        </w:rPr>
                        <w:t xml:space="preserve"> </w:t>
                      </w:r>
                      <w:proofErr w:type="spellStart"/>
                      <w:r w:rsidRPr="002E6EAD">
                        <w:rPr>
                          <w:rFonts w:ascii="Arial" w:hAnsi="Arial" w:cs="Arial"/>
                          <w:sz w:val="12"/>
                          <w:szCs w:val="12"/>
                        </w:rPr>
                        <w:t>lokalizacij</w:t>
                      </w:r>
                      <w:r>
                        <w:rPr>
                          <w:rFonts w:ascii="Arial" w:hAnsi="Arial" w:cs="Arial"/>
                          <w:sz w:val="12"/>
                          <w:szCs w:val="12"/>
                        </w:rPr>
                        <w:t>a</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8480" behindDoc="0" locked="0" layoutInCell="1" allowOverlap="1" wp14:anchorId="7A6BE6D1" wp14:editId="1882D438">
                <wp:simplePos x="0" y="0"/>
                <wp:positionH relativeFrom="column">
                  <wp:posOffset>528320</wp:posOffset>
                </wp:positionH>
                <wp:positionV relativeFrom="paragraph">
                  <wp:posOffset>1397000</wp:posOffset>
                </wp:positionV>
                <wp:extent cx="1390650" cy="1809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80975"/>
                        </a:xfrm>
                        <a:prstGeom prst="rect">
                          <a:avLst/>
                        </a:prstGeom>
                        <a:solidFill>
                          <a:sysClr val="window" lastClr="FFFFFF"/>
                        </a:solidFill>
                        <a:ln w="6350">
                          <a:noFill/>
                        </a:ln>
                        <a:effectLst/>
                      </wps:spPr>
                      <wps:txbx>
                        <w:txbxContent>
                          <w:p w14:paraId="1E888CFE"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Taikyta chemoterapija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6BE6D1" id="Text Box 45" o:spid="_x0000_s1041" type="#_x0000_t202" style="position:absolute;left:0;text-align:left;margin-left:41.6pt;margin-top:110pt;width:109.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6GdRQIAAJQEAAAOAAAAZHJzL2Uyb0RvYy54bWysVE1v2zAMvQ/YfxB0X+00aNYacYosRYYB&#10;QVsgLXpWZCkWJouapMTOfv0o2flYt9OwHBRSpEg+8tHT+67RZC+cV2BKOrrKKRGGQ6XMtqSvL8tP&#10;t5T4wEzFNBhR0oPw9H728cO0tYW4hhp0JRzBIMYXrS1pHYItsszzWjTMX4EVBo0SXMMCqm6bVY61&#10;GL3R2XWeT7IWXGUdcOE93j70RjpL8aUUPDxJ6UUguqRYW0inS+cmntlsyoqtY7ZWfCiD/UMVDVMG&#10;k55CPbDAyM6pP0I1ijvwIMMVhyYDKRUXCQOiGeXv0KxrZkXCgs3x9tQm///C8sf92j47Erov0OEA&#10;EwhvV8C/e+xN1lpfDD6xp77w6B2BdtI18R8hEHyIvT2c+im6QHiMNr7LJzdo4mgb3eZ3n29iw7Pz&#10;a+t8+CqgIVEoqcN5pQrYfuVD73p0ick8aFUtldZJOfiFdmTPcLTIiApaSjTzAS9Luky/Idtvz7Qh&#10;bUknY6wrRjEQ4/WptIk3ItFmyH+GHKXQbTqiKgSTgMSrDVQH7J+Dnlre8qVCLCss5Jk55BLCx/0I&#10;T3hIDZgaBomSGtzPv91HfxwxWilpkZsl9T92zAnE983g8MeTPI9kvlTcpbK5VMyuWQD2aISbaHkS&#10;8bEL+ihKB80brtE8ZkUTMxxzlzQcxUXoNwbXkIv5PDkhfS0LK7O2PIaOjYuTeunemLPDOAMS4RGO&#10;LGbFu6n2vv0Q5rsAUqWRn7s68A+pn0gzrGncrUs9eZ0/JrNfAAAA//8DAFBLAwQUAAYACAAAACEA&#10;fUXklN8AAAAKAQAADwAAAGRycy9kb3ducmV2LnhtbEyPy07DMBBF90j8gzVI7KjdBKqQxqkQiIoF&#10;AtGirt14mkTE4yh205SvZ1jBcu4c3UexmlwnRhxC60nDfKZAIFXetlRr+Nw+32QgQjRkTecJNZwx&#10;wKq8vChMbv2JPnDcxFqwCYXcaGhi7HMpQ9WgM2HmeyT+HfzgTORzqKUdzInNXScTpRbSmZY4oTE9&#10;PjZYfW2OTsNrTOP7Qp1f1t1ue/+2Wz/Zcf6t9fXV9LAEEXGKfzD81ufqUHKnvT+SDaLTkKUJkxoS&#10;jgHBQKoSVvas3GZ3IMtC/p9Q/gAAAP//AwBQSwECLQAUAAYACAAAACEAtoM4kv4AAADhAQAAEwAA&#10;AAAAAAAAAAAAAAAAAAAAW0NvbnRlbnRfVHlwZXNdLnhtbFBLAQItABQABgAIAAAAIQA4/SH/1gAA&#10;AJQBAAALAAAAAAAAAAAAAAAAAC8BAABfcmVscy8ucmVsc1BLAQItABQABgAIAAAAIQA596GdRQIA&#10;AJQEAAAOAAAAAAAAAAAAAAAAAC4CAABkcnMvZTJvRG9jLnhtbFBLAQItABQABgAIAAAAIQB9ReSU&#10;3wAAAAoBAAAPAAAAAAAAAAAAAAAAAJ8EAABkcnMvZG93bnJldi54bWxQSwUGAAAAAAQABADzAAAA&#10;qwUAAAAA&#10;" fillcolor="window" stroked="f" strokeweight=".5pt">
                <v:textbox inset="1mm,1mm,1mm,1mm">
                  <w:txbxContent>
                    <w:p w14:paraId="1E888CFE"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Taikyta</w:t>
                      </w:r>
                      <w:proofErr w:type="spellEnd"/>
                      <w:r>
                        <w:rPr>
                          <w:rFonts w:ascii="Arial" w:hAnsi="Arial" w:cs="Arial"/>
                          <w:sz w:val="12"/>
                          <w:szCs w:val="12"/>
                        </w:rPr>
                        <w:t xml:space="preserve"> </w:t>
                      </w:r>
                      <w:proofErr w:type="spellStart"/>
                      <w:r>
                        <w:rPr>
                          <w:rFonts w:ascii="Arial" w:hAnsi="Arial" w:cs="Arial"/>
                          <w:sz w:val="12"/>
                          <w:szCs w:val="12"/>
                        </w:rPr>
                        <w:t>chemoterapija</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9504" behindDoc="0" locked="0" layoutInCell="1" allowOverlap="1" wp14:anchorId="6E141838" wp14:editId="13F21F2C">
                <wp:simplePos x="0" y="0"/>
                <wp:positionH relativeFrom="column">
                  <wp:posOffset>528320</wp:posOffset>
                </wp:positionH>
                <wp:positionV relativeFrom="paragraph">
                  <wp:posOffset>1577975</wp:posOffset>
                </wp:positionV>
                <wp:extent cx="1466850" cy="17145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71450"/>
                        </a:xfrm>
                        <a:prstGeom prst="rect">
                          <a:avLst/>
                        </a:prstGeom>
                        <a:solidFill>
                          <a:sysClr val="window" lastClr="FFFFFF"/>
                        </a:solidFill>
                        <a:ln w="6350">
                          <a:noFill/>
                        </a:ln>
                        <a:effectLst/>
                      </wps:spPr>
                      <wps:txbx>
                        <w:txbxContent>
                          <w:p w14:paraId="4354CC74"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Operacinis pirminio naviko gydymas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141838" id="Text Box 46" o:spid="_x0000_s1042" type="#_x0000_t202" style="position:absolute;left:0;text-align:left;margin-left:41.6pt;margin-top:124.25pt;width:115.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JRRAIAAJQEAAAOAAAAZHJzL2Uyb0RvYy54bWysVEtv2zAMvg/YfxB0X+y0nVcYdYosRYYB&#10;QVsgHXpWZCkWJouapMTOfv0o2Xms22lYDgopUh9fH31337ea7IXzCkxFp5OcEmE41MpsK/rtZfnh&#10;lhIfmKmZBiMqehCe3s/ev7vrbCmuoAFdC0cQxPiysxVtQrBllnneiJb5CVhh0CjBtSyg6rZZ7ViH&#10;6K3OrvK8yDpwtXXAhfd4+zAY6SzhSyl4eJLSi0B0RTG3kE6Xzk08s9kdK7eO2UbxMQ32D1m0TBkM&#10;eoJ6YIGRnVN/QLWKO/Agw4RDm4GUiotUA1Yzzd9Us26YFakWbI63pzb5/wfLH/dr++xI6D9DjwNM&#10;RXi7Av7dY2+yzvpy9Ik99aVH71hoL10b/7EEgg+xt4dTP0UfCI9oN0Vx+xFNHG3TT9MblCPo+bV1&#10;PnwR0JIoVNThvFIGbL/yYXA9usRgHrSql0rrpBz8QjuyZzhaZEQNHSWa+YCXFV2m3xjtt2fakK6i&#10;xTXmElEMRLwhlDbxRiTajPHPJUcp9JueqBqLKSJ0vNpAfcD+ORio5S1fKqxlhYk8M4dcwvJxP8IT&#10;HlIDhoZRoqQB9/Nv99EfR4xWSjrkZkX9jx1zAuv7anD410WeRzJfKu5S2VwqZtcuAHs0xU20PIn4&#10;2AV9FKWD9hXXaB6jookZjrErGo7iIgwbg2vIxXyenJC+loWVWVseoWPj4qRe+lfm7DjOgER4hCOL&#10;WflmqoPvMIT5LoBUaeTnro78Q+on0oxrGnfrUk9e54/J7BcAAAD//wMAUEsDBBQABgAIAAAAIQAj&#10;di/R4QAAAAoBAAAPAAAAZHJzL2Rvd25yZXYueG1sTI/LTsMwEEX3SPyDNUjsqPNo2hDiVAhExaIC&#10;0VZdu7FJIuxxFLtpytczrGA5d47unClXkzVs1IPvHAqIZxEwjbVTHTYC9ruXuxyYDxKVNA61gIv2&#10;sKqur0pZKHfGDz1uQ8OoBH0hBbQh9AXnvm61lX7meo20+3SDlYHGoeFqkGcqt4YnUbTgVnZIF1rZ&#10;66dW11/bkxWwCWl4X0SX17U57O7fDutnNcbfQtzeTI8PwIKewh8Mv/qkDhU5Hd0JlWdGQJ4mRApI&#10;5nkGjIA0nlNypGSZZcCrkv9/ofoBAAD//wMAUEsBAi0AFAAGAAgAAAAhALaDOJL+AAAA4QEAABMA&#10;AAAAAAAAAAAAAAAAAAAAAFtDb250ZW50X1R5cGVzXS54bWxQSwECLQAUAAYACAAAACEAOP0h/9YA&#10;AACUAQAACwAAAAAAAAAAAAAAAAAvAQAAX3JlbHMvLnJlbHNQSwECLQAUAAYACAAAACEAELTiUUQC&#10;AACUBAAADgAAAAAAAAAAAAAAAAAuAgAAZHJzL2Uyb0RvYy54bWxQSwECLQAUAAYACAAAACEAI3Yv&#10;0eEAAAAKAQAADwAAAAAAAAAAAAAAAACeBAAAZHJzL2Rvd25yZXYueG1sUEsFBgAAAAAEAAQA8wAA&#10;AKwFAAAAAA==&#10;" fillcolor="window" stroked="f" strokeweight=".5pt">
                <v:textbox inset="1mm,1mm,1mm,1mm">
                  <w:txbxContent>
                    <w:p w14:paraId="4354CC74"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Operacinis</w:t>
                      </w:r>
                      <w:proofErr w:type="spellEnd"/>
                      <w:r>
                        <w:rPr>
                          <w:rFonts w:ascii="Arial" w:hAnsi="Arial" w:cs="Arial"/>
                          <w:sz w:val="12"/>
                          <w:szCs w:val="12"/>
                        </w:rPr>
                        <w:t xml:space="preserve"> </w:t>
                      </w:r>
                      <w:proofErr w:type="spellStart"/>
                      <w:r>
                        <w:rPr>
                          <w:rFonts w:ascii="Arial" w:hAnsi="Arial" w:cs="Arial"/>
                          <w:sz w:val="12"/>
                          <w:szCs w:val="12"/>
                        </w:rPr>
                        <w:t>pirminio</w:t>
                      </w:r>
                      <w:proofErr w:type="spellEnd"/>
                      <w:r>
                        <w:rPr>
                          <w:rFonts w:ascii="Arial" w:hAnsi="Arial" w:cs="Arial"/>
                          <w:sz w:val="12"/>
                          <w:szCs w:val="12"/>
                        </w:rPr>
                        <w:t xml:space="preserve"> </w:t>
                      </w:r>
                      <w:proofErr w:type="spellStart"/>
                      <w:r>
                        <w:rPr>
                          <w:rFonts w:ascii="Arial" w:hAnsi="Arial" w:cs="Arial"/>
                          <w:sz w:val="12"/>
                          <w:szCs w:val="12"/>
                        </w:rPr>
                        <w:t>naviko</w:t>
                      </w:r>
                      <w:proofErr w:type="spellEnd"/>
                      <w:r>
                        <w:rPr>
                          <w:rFonts w:ascii="Arial" w:hAnsi="Arial" w:cs="Arial"/>
                          <w:sz w:val="12"/>
                          <w:szCs w:val="12"/>
                        </w:rPr>
                        <w:t xml:space="preserve"> </w:t>
                      </w:r>
                      <w:proofErr w:type="spellStart"/>
                      <w:r>
                        <w:rPr>
                          <w:rFonts w:ascii="Arial" w:hAnsi="Arial" w:cs="Arial"/>
                          <w:sz w:val="12"/>
                          <w:szCs w:val="12"/>
                        </w:rPr>
                        <w:t>gydymas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72576" behindDoc="0" locked="0" layoutInCell="1" allowOverlap="1" wp14:anchorId="4AA29428" wp14:editId="5A1A8CB6">
                <wp:simplePos x="0" y="0"/>
                <wp:positionH relativeFrom="column">
                  <wp:posOffset>528320</wp:posOffset>
                </wp:positionH>
                <wp:positionV relativeFrom="paragraph">
                  <wp:posOffset>1749425</wp:posOffset>
                </wp:positionV>
                <wp:extent cx="885825" cy="180975"/>
                <wp:effectExtent l="0" t="0" r="952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80975"/>
                        </a:xfrm>
                        <a:prstGeom prst="rect">
                          <a:avLst/>
                        </a:prstGeom>
                        <a:solidFill>
                          <a:sysClr val="window" lastClr="FFFFFF"/>
                        </a:solidFill>
                        <a:ln w="6350">
                          <a:noFill/>
                        </a:ln>
                        <a:effectLst/>
                      </wps:spPr>
                      <wps:txbx>
                        <w:txbxContent>
                          <w:p w14:paraId="205EEFFE"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Rasė</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A29428" id="Text Box 47" o:spid="_x0000_s1043" type="#_x0000_t202" style="position:absolute;left:0;text-align:left;margin-left:41.6pt;margin-top:137.75pt;width:69.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NbRgIAAJMEAAAOAAAAZHJzL2Uyb0RvYy54bWysVE1vGjEQvVfqf7B8L7sQkZAVS0SJqCqh&#10;JBKpcjZeG6x6Pa5t2KW/vmPv8tG0p6oczIw9nvF782anD22tyUE4r8CUdDjIKRGGQ6XMtqTfXpef&#10;JpT4wEzFNBhR0qPw9GH28cO0sYUYwQ50JRzBJMYXjS3pLgRbZJnnO1EzPwArDB5KcDUL6LptVjnW&#10;YPZaZ6M8v80acJV1wIX3uPvYHdJZyi+l4OFZSi8C0SXFt4W0urRu4prNpqzYOmZ3ivfPYP/wipop&#10;g0XPqR5ZYGTv1B+pasUdeJBhwKHOQErFRcKAaIb5OzTrHbMiYUFyvD3T5P9fWv50WNsXR0L7GVps&#10;YALh7Qr4d4/cZI31RR8TOfWFx+gItJWujv8IgeBF5PZ45lO0gXDcnEzGk9GYEo5Hw0l+fzeOfGeX&#10;y9b58EVATaJRUoftSg9gh5UPXegpJNbyoFW1VFon5+gX2pEDw86iICpoKNHMB9ws6TL9+mq/XdOG&#10;NCW9vRnnqZKBmK8rpU3MK5Jq+voXxNEK7aYlqkIwdzF13NpAdUT6HHTK8pYvFWJZ4UNemEMpITE4&#10;HuEZF6kBS0NvUbID9/Nv+zEeO4ynlDQozZL6H3vmBOL7arD3N7d5HrV87bhrZ3PtmH29AORoiINo&#10;eTLxsgv6ZEoH9RtO0TxWxSNmONYuaTiZi9ANDE4hF/N5CkL1WhZWZm35STWxU6/tG3O2b2dAHTzB&#10;ScSseNfVLjZSbmC+DyBVavmF1V5+qPwkmn5K42hd+ynq8i2Z/QIAAP//AwBQSwMEFAAGAAgAAAAh&#10;ALrQiprhAAAACgEAAA8AAABkcnMvZG93bnJldi54bWxMj8tOwzAQRfdI/IM1SOyoXYc+CJlUCETF&#10;ogLRoq7deEgi/IhiN035eswKlqN7dO+ZYjVawwbqQ+sdwnQigJGrvG5djfCxe75ZAgtROa2Md4Rw&#10;pgCr8vKiULn2J/dOwzbWLJW4kCuEJsYu5zxUDVkVJr4jl7JP31sV09nXXPfqlMqt4VKIObeqdWmh&#10;UR09NlR9bY8WYROz+DYX55e12e/uXvfrJz1MvxGvr8aHe2CRxvgHw69+UocyOR380enADMIyk4lE&#10;kIvZDFgCpJQLYAeETNwK4GXB/79Q/gAAAP//AwBQSwECLQAUAAYACAAAACEAtoM4kv4AAADhAQAA&#10;EwAAAAAAAAAAAAAAAAAAAAAAW0NvbnRlbnRfVHlwZXNdLnhtbFBLAQItABQABgAIAAAAIQA4/SH/&#10;1gAAAJQBAAALAAAAAAAAAAAAAAAAAC8BAABfcmVscy8ucmVsc1BLAQItABQABgAIAAAAIQC1hjNb&#10;RgIAAJMEAAAOAAAAAAAAAAAAAAAAAC4CAABkcnMvZTJvRG9jLnhtbFBLAQItABQABgAIAAAAIQC6&#10;0Iqa4QAAAAoBAAAPAAAAAAAAAAAAAAAAAKAEAABkcnMvZG93bnJldi54bWxQSwUGAAAAAAQABADz&#10;AAAArgUAAAAA&#10;" fillcolor="window" stroked="f" strokeweight=".5pt">
                <v:textbox inset="1mm,1mm,1mm,1mm">
                  <w:txbxContent>
                    <w:p w14:paraId="205EEFFE"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Rasė</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4864" behindDoc="0" locked="0" layoutInCell="1" allowOverlap="1" wp14:anchorId="4794F536" wp14:editId="38900351">
                <wp:simplePos x="0" y="0"/>
                <wp:positionH relativeFrom="column">
                  <wp:posOffset>528320</wp:posOffset>
                </wp:positionH>
                <wp:positionV relativeFrom="paragraph">
                  <wp:posOffset>1930400</wp:posOffset>
                </wp:positionV>
                <wp:extent cx="1009650" cy="1905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90500"/>
                        </a:xfrm>
                        <a:prstGeom prst="rect">
                          <a:avLst/>
                        </a:prstGeom>
                        <a:solidFill>
                          <a:sysClr val="window" lastClr="FFFFFF"/>
                        </a:solidFill>
                        <a:ln w="6350">
                          <a:noFill/>
                        </a:ln>
                        <a:effectLst/>
                      </wps:spPr>
                      <wps:txbx>
                        <w:txbxContent>
                          <w:p w14:paraId="5A6EB40E"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Lytis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94F536" id="Text Box 48" o:spid="_x0000_s1044" type="#_x0000_t202" style="position:absolute;left:0;text-align:left;margin-left:41.6pt;margin-top:152pt;width:79.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KRwIAAJQEAAAOAAAAZHJzL2Uyb0RvYy54bWysVE1v2zAMvQ/YfxB0X+20aNAacYosRYYB&#10;QVsgHXpWZCkxJosapcTOfv0o2flYt9OwHBRSpB7JR9KTh64xbK/Q12BLPrrKOVNWQlXbTcm/vS4+&#10;3XHmg7CVMGBVyQ/K84fpxw+T1hXqGrZgKoWMQKwvWlfybQiuyDIvt6oR/gqcsmTUgI0IpOImq1C0&#10;hN6Y7DrPx1kLWDkEqbyn28feyKcJX2slw7PWXgVmSk65hXRiOtfxzKYTUWxQuG0thzTEP2TRiNpS&#10;0BPUowiC7bD+A6qpJYIHHa4kNBloXUuVaqBqRvm7alZb4VSqhcjx7kST/3+w8mm/ci/IQvcZOmpg&#10;KsK7JcjvnrjJWueLwSdy6gtP3rHQTmMT/6kERg+J28OJT9UFJiNant+Pb8kkyTa6z2/zRHh2fu3Q&#10;hy8KGhaFkiP1K2Ug9ksfYnxRHF1iMA+mrha1MUk5+LlBthfUWpqIClrOjPCBLku+SL/YXoL47Zmx&#10;rC35+IbyiigWIl7vZ2y8UWlshvjnkqMUunXH6oqKuYvQ8WoN1YH4Q+hHyzu5qKmWJSXyIpBmicqn&#10;/QjPdGgDFBoGibMt4M+/3Ud/ajFZOWtpNkvuf+wEKqrvq6Xm34xzYpKFSwUvlfWlYnfNHIijEW2i&#10;k0mkxxjMUdQIzRut0SxGJZOwkmKXPBzFeeg3htZQqtksOdH4OhGWduVkhI7ExU69dm8C3dDOQIPw&#10;BMcpFsW7rva+fRNmuwC6Ti0/szrMH41+auOwpnG3LvXkdf6YTH8BAAD//wMAUEsDBBQABgAIAAAA&#10;IQAbCxWR3wAAAAoBAAAPAAAAZHJzL2Rvd25yZXYueG1sTI/BTsMwEETvSPyDtUjcqN2kqkqIUyEQ&#10;FQcEokU9u/GSRNjrKHbTlK9nOcFxZ0czb8r15J0YcYhdIA3zmQKBVAfbUaPhY/d0swIRkyFrXCDU&#10;cMYI6+ryojSFDSd6x3GbGsEhFAujoU2pL6SMdYvexFnokfj3GQZvEp9DI+1gThzuncyUWkpvOuKG&#10;1vT40GL9tT16DS8pT29LdX7euP3u9nW/ebTj/Fvr66vp/g5Ewin9meEXn9GhYqZDOJKNwmlY5Rk7&#10;NeRqwZvYkC0yVg6s5KzIqpT/J1Q/AAAA//8DAFBLAQItABQABgAIAAAAIQC2gziS/gAAAOEBAAAT&#10;AAAAAAAAAAAAAAAAAAAAAABbQ29udGVudF9UeXBlc10ueG1sUEsBAi0AFAAGAAgAAAAhADj9If/W&#10;AAAAlAEAAAsAAAAAAAAAAAAAAAAALwEAAF9yZWxzLy5yZWxzUEsBAi0AFAAGAAgAAAAhAIn5ogpH&#10;AgAAlAQAAA4AAAAAAAAAAAAAAAAALgIAAGRycy9lMm9Eb2MueG1sUEsBAi0AFAAGAAgAAAAhABsL&#10;FZHfAAAACgEAAA8AAAAAAAAAAAAAAAAAoQQAAGRycy9kb3ducmV2LnhtbFBLBQYAAAAABAAEAPMA&#10;AACtBQAAAAA=&#10;" fillcolor="window" stroked="f" strokeweight=".5pt">
                <v:textbox inset="1mm,1mm,1mm,1mm">
                  <w:txbxContent>
                    <w:p w14:paraId="5A6EB40E"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Lytis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6912" behindDoc="0" locked="0" layoutInCell="1" allowOverlap="1" wp14:anchorId="07DC0715" wp14:editId="1F085D23">
                <wp:simplePos x="0" y="0"/>
                <wp:positionH relativeFrom="column">
                  <wp:posOffset>528320</wp:posOffset>
                </wp:positionH>
                <wp:positionV relativeFrom="paragraph">
                  <wp:posOffset>2101850</wp:posOffset>
                </wp:positionV>
                <wp:extent cx="1009650" cy="17145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71450"/>
                        </a:xfrm>
                        <a:prstGeom prst="rect">
                          <a:avLst/>
                        </a:prstGeom>
                        <a:solidFill>
                          <a:sysClr val="window" lastClr="FFFFFF"/>
                        </a:solidFill>
                        <a:ln w="6350">
                          <a:noFill/>
                        </a:ln>
                        <a:effectLst/>
                      </wps:spPr>
                      <wps:txbx>
                        <w:txbxContent>
                          <w:p w14:paraId="30EC01AA"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Laikas nuo diagnozės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C0715" id="Text Box 49" o:spid="_x0000_s1045" type="#_x0000_t202" style="position:absolute;left:0;text-align:left;margin-left:41.6pt;margin-top:165.5pt;width:79.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luRAIAAJQEAAAOAAAAZHJzL2Uyb0RvYy54bWysVEtv2zAMvg/YfxB0X+20W7YacYosRYYB&#10;QVsgHXpWZCkxJouaqMTOfv0o2Xms22lYDgopUh9fHz256xrD9spjDbbko6ucM2UlVLXdlPzb8+Ld&#10;J84wCFsJA1aV/KCQ303fvpm0rlDXsAVTKc8IxGLRupJvQ3BFlqHcqkbgFThlyajBNyKQ6jdZ5UVL&#10;6I3JrvN8nLXgK+dBKkS6ve+NfJrwtVYyPGqNKjBTcsotpNOncx3PbDoRxcYLt63lkIb4hywaUVsK&#10;eoK6F0Gwna//gGpq6QFBhysJTQZa11KlGqiaUf6qmtVWOJVqoeagO7UJ/x+sfNiv3JNnofsMHQ0w&#10;FYFuCfI7Um+y1mEx+MSeYoHkHQvttG/iP5XA6CH19nDqp+oCkxEtz2/HH8gkyTb6OHpPcgQ9v3Ye&#10;wxcFDYtCyT3NK2Ug9ksMvevRJQZDMHW1qI1JygHnxrO9oNESIypoOTMCA12WfJF+Q7TfnhnL2pKP&#10;byiXiGIh4vWhjI03KtFmiH8uOUqhW3esrqiY2wgdr9ZQHah/HnpqoZOLmmpZUiJPwhOXqHzaj/BI&#10;hzZAoWGQONuC//m3++hPIyYrZy1xs+T4Yye8ovq+Whr+zTjPI5kvFX+prC8Vu2vmQD0a0SY6mUR6&#10;7IM5itpD80JrNItRySSspNglD0dxHvqNoTWUajZLTkRfJ8LSrpyM0LFxcVLP3YvwbhhnICI8wJHF&#10;ong11d63H8JsF0DXaeTnrg78I+on0gxrGnfrUk9e54/J9BcAAAD//wMAUEsDBBQABgAIAAAAIQBk&#10;L72x3wAAAAoBAAAPAAAAZHJzL2Rvd25yZXYueG1sTI/LTsMwEEX3SPyDNUjsqJ0EqhDiVAhExQKB&#10;aFHXbjwkEfE4it005esZVrCcO0f3Ua5m14sJx9B50pAsFAik2tuOGg0f26erHESIhqzpPaGGEwZY&#10;VednpSmsP9I7TpvYCDahUBgNbYxDIWWoW3QmLPyAxL9PPzoT+RwbaUdzZHPXy1SppXSmI05ozYAP&#10;LdZfm4PT8BKz+LZUp+d1v9vevu7Wj3ZKvrW+vJjv70BEnOMfDL/1uTpU3GnvD2SD6DXkWcqkhixL&#10;eBMD6XXKyp6Vm1yBrEr5f0L1AwAA//8DAFBLAQItABQABgAIAAAAIQC2gziS/gAAAOEBAAATAAAA&#10;AAAAAAAAAAAAAAAAAABbQ29udGVudF9UeXBlc10ueG1sUEsBAi0AFAAGAAgAAAAhADj9If/WAAAA&#10;lAEAAAsAAAAAAAAAAAAAAAAALwEAAF9yZWxzLy5yZWxzUEsBAi0AFAAGAAgAAAAhAA0cyW5EAgAA&#10;lAQAAA4AAAAAAAAAAAAAAAAALgIAAGRycy9lMm9Eb2MueG1sUEsBAi0AFAAGAAgAAAAhAGQvvbHf&#10;AAAACgEAAA8AAAAAAAAAAAAAAAAAngQAAGRycy9kb3ducmV2LnhtbFBLBQYAAAAABAAEAPMAAACq&#10;BQAAAAA=&#10;" fillcolor="window" stroked="f" strokeweight=".5pt">
                <v:textbox inset="1mm,1mm,1mm,1mm">
                  <w:txbxContent>
                    <w:p w14:paraId="30EC01AA"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Laikas</w:t>
                      </w:r>
                      <w:proofErr w:type="spellEnd"/>
                      <w:r>
                        <w:rPr>
                          <w:rFonts w:ascii="Arial" w:hAnsi="Arial" w:cs="Arial"/>
                          <w:sz w:val="12"/>
                          <w:szCs w:val="12"/>
                        </w:rPr>
                        <w:t xml:space="preserve"> </w:t>
                      </w:r>
                      <w:proofErr w:type="spellStart"/>
                      <w:r>
                        <w:rPr>
                          <w:rFonts w:ascii="Arial" w:hAnsi="Arial" w:cs="Arial"/>
                          <w:sz w:val="12"/>
                          <w:szCs w:val="12"/>
                        </w:rPr>
                        <w:t>nuo</w:t>
                      </w:r>
                      <w:proofErr w:type="spellEnd"/>
                      <w:r>
                        <w:rPr>
                          <w:rFonts w:ascii="Arial" w:hAnsi="Arial" w:cs="Arial"/>
                          <w:sz w:val="12"/>
                          <w:szCs w:val="12"/>
                        </w:rPr>
                        <w:t xml:space="preserve"> </w:t>
                      </w:r>
                      <w:proofErr w:type="spellStart"/>
                      <w:r>
                        <w:rPr>
                          <w:rFonts w:ascii="Arial" w:hAnsi="Arial" w:cs="Arial"/>
                          <w:sz w:val="12"/>
                          <w:szCs w:val="12"/>
                        </w:rPr>
                        <w:t>diagnozės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1312" behindDoc="0" locked="0" layoutInCell="1" allowOverlap="1" wp14:anchorId="1EE9DD83" wp14:editId="0CE39D3F">
                <wp:simplePos x="0" y="0"/>
                <wp:positionH relativeFrom="column">
                  <wp:posOffset>536575</wp:posOffset>
                </wp:positionH>
                <wp:positionV relativeFrom="paragraph">
                  <wp:posOffset>116840</wp:posOffset>
                </wp:positionV>
                <wp:extent cx="322580" cy="163830"/>
                <wp:effectExtent l="0" t="0" r="0" b="76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63830"/>
                        </a:xfrm>
                        <a:prstGeom prst="rect">
                          <a:avLst/>
                        </a:prstGeom>
                        <a:solidFill>
                          <a:sysClr val="window" lastClr="FFFFFF"/>
                        </a:solidFill>
                        <a:ln w="6350">
                          <a:noFill/>
                        </a:ln>
                        <a:effectLst/>
                      </wps:spPr>
                      <wps:txbx>
                        <w:txbxContent>
                          <w:p w14:paraId="0D20F29F" w14:textId="77777777" w:rsidR="00CC4797" w:rsidRPr="00864FFF" w:rsidRDefault="00CC4797" w:rsidP="0057661A">
                            <w:pPr>
                              <w:tabs>
                                <w:tab w:val="left" w:pos="1980"/>
                              </w:tabs>
                              <w:spacing w:after="0" w:line="240" w:lineRule="auto"/>
                              <w:rPr>
                                <w:rFonts w:ascii="Arial" w:hAnsi="Arial" w:cs="Arial"/>
                                <w:sz w:val="12"/>
                                <w:szCs w:val="12"/>
                              </w:rPr>
                            </w:pPr>
                            <w:r>
                              <w:rPr>
                                <w:rFonts w:ascii="Arial" w:hAnsi="Arial" w:cs="Arial"/>
                                <w:sz w:val="12"/>
                                <w:szCs w:val="12"/>
                              </w:rPr>
                              <w:t>Amžius</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9DD83" id="Text Box 38" o:spid="_x0000_s1046" type="#_x0000_t202" style="position:absolute;left:0;text-align:left;margin-left:42.25pt;margin-top:9.2pt;width:25.4pt;height:12.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NRAIAAJEEAAAOAAAAZHJzL2Uyb0RvYy54bWysVN9vGjEMfp+0/yHK+7gDVIROHBWjYpqE&#10;2kq06nPIJVy0XBwlgTv2188Jx491farGQ7Bjx/Znf77ZfddochDOKzAlHQ5ySoThUCmzK+nry+rb&#10;lBIfmKmYBiNKehSe3s+/fpm1thAjqEFXwhEMYnzR2pLWIdgiyzyvRcP8AKwwaJTgGhZQdbuscqzF&#10;6I3ORnk+yVpwlXXAhfd4+3Ay0nmKL6Xg4UlKLwLRJcXaQjpdOrfxzOYzVuwcs7XifRnsE1U0TBlM&#10;egn1wAIje6f+CdUo7sCDDAMOTQZSKi4SBkQzzN+h2dTMioQFm+PtpU3+/4Xlj4eNfXYkdN+hwwEm&#10;EN6ugf/y2Justb7ofWJPfeHROwLtpGviP0Ig+BB7e7z0U3SBcLwcj0Z3U7RwNA0n4+k49Tu7PrbO&#10;hx8CGhKFkjocVyqAHdY+xPSsOLvEXB60qlZK66Qc/VI7cmA4WSREBS0lmvmAlyVdpV+cLob465k2&#10;pC3pZHyXp0wGYryTnzYxrkis6fNfEUcpdNuOqKqkowQkXm2hOmL7HJyY5S1fKcSyxkKemUMqIXxc&#10;j/CEh9SAqaGXKKnB/f7oPvrjhNFKSYvULKnB3UF0Pw1OfjzJ88jkW8XdKttbxeybJWCHhriGlicR&#10;H7ugz6J00LzhDi1iTjQxwzFzScNZXIbTuuAOcrFYJCfkrmVhbTaWnzkT5/TSvTFn+2EGZMEjnCnM&#10;inczPfnGhhtY7ANIlQZ+7WlPPuR9GmK/o3GxbvXkdf2SzP8AAAD//wMAUEsDBBQABgAIAAAAIQDJ&#10;Lw9Y3wAAAAgBAAAPAAAAZHJzL2Rvd25yZXYueG1sTI/BTsMwEETvSP0HaytxQdRp45YoxKkQUirE&#10;oRKlH+DGSxw1Xkex0wa+HvcEx9kZzbwttpPt2AUH3zqSsFwkwJBqp1tqJBw/q8cMmA+KtOocoYRv&#10;9LAtZ3eFyrW70gdeDqFhsYR8riSYEPqcc18btMovXI8UvS83WBWiHBquB3WN5bbjqyTZcKtaigtG&#10;9fhqsD4fRiuhfc82bw9YpeNP/URif9xVRuykvJ9PL8/AAk7hLww3/IgOZWQ6uZG0Z52ETKxjMt4z&#10;Aezmp+sU2EmCECvgZcH/P1D+AgAA//8DAFBLAQItABQABgAIAAAAIQC2gziS/gAAAOEBAAATAAAA&#10;AAAAAAAAAAAAAAAAAABbQ29udGVudF9UeXBlc10ueG1sUEsBAi0AFAAGAAgAAAAhADj9If/WAAAA&#10;lAEAAAsAAAAAAAAAAAAAAAAALwEAAF9yZWxzLy5yZWxzUEsBAi0AFAAGAAgAAAAhAGfD8o1EAgAA&#10;kQQAAA4AAAAAAAAAAAAAAAAALgIAAGRycy9lMm9Eb2MueG1sUEsBAi0AFAAGAAgAAAAhAMkvD1jf&#10;AAAACAEAAA8AAAAAAAAAAAAAAAAAngQAAGRycy9kb3ducmV2LnhtbFBLBQYAAAAABAAEAPMAAACq&#10;BQAAAAA=&#10;" fillcolor="window" stroked="f" strokeweight=".5pt">
                <v:textbox inset="1mm,1mm,1mm,1mm">
                  <w:txbxContent>
                    <w:p w14:paraId="0D20F29F" w14:textId="77777777" w:rsidR="00CC4797" w:rsidRPr="00864FFF"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Amžius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9984" behindDoc="0" locked="0" layoutInCell="1" allowOverlap="1" wp14:anchorId="13142546" wp14:editId="06E6A86E">
                <wp:simplePos x="0" y="0"/>
                <wp:positionH relativeFrom="column">
                  <wp:posOffset>4462145</wp:posOffset>
                </wp:positionH>
                <wp:positionV relativeFrom="paragraph">
                  <wp:posOffset>2187575</wp:posOffset>
                </wp:positionV>
                <wp:extent cx="857250" cy="2095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09550"/>
                        </a:xfrm>
                        <a:prstGeom prst="rect">
                          <a:avLst/>
                        </a:prstGeom>
                        <a:solidFill>
                          <a:sysClr val="window" lastClr="FFFFFF"/>
                        </a:solidFill>
                        <a:ln w="6350">
                          <a:noFill/>
                        </a:ln>
                        <a:effectLst/>
                      </wps:spPr>
                      <wps:txbx>
                        <w:txbxContent>
                          <w:p w14:paraId="11AB1152" w14:textId="77777777" w:rsidR="00CC4797" w:rsidRPr="002E6EAD" w:rsidRDefault="00CC4797" w:rsidP="0057661A">
                            <w:pPr>
                              <w:tabs>
                                <w:tab w:val="left" w:pos="1980"/>
                              </w:tabs>
                              <w:spacing w:after="0" w:line="240" w:lineRule="auto"/>
                              <w:rPr>
                                <w:rFonts w:ascii="Arial" w:hAnsi="Arial" w:cs="Arial"/>
                                <w:sz w:val="12"/>
                                <w:szCs w:val="12"/>
                              </w:rPr>
                            </w:pPr>
                            <w:r>
                              <w:rPr>
                                <w:rFonts w:ascii="Arial" w:hAnsi="Arial" w:cs="Arial"/>
                                <w:sz w:val="12"/>
                                <w:szCs w:val="12"/>
                              </w:rPr>
                              <w:t>Placebo naudai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142546" id="Text Box 52" o:spid="_x0000_s1047" type="#_x0000_t202" style="position:absolute;left:0;text-align:left;margin-left:351.35pt;margin-top:172.25pt;width:67.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LWQgIAAJMEAAAOAAAAZHJzL2Uyb0RvYy54bWysVE1v2zAMvQ/YfxB0X+ykSNcZcYosRYYB&#10;QVsgHXpWZCkWJouapMTOfv0o2flYt9OwHBSSokg+8tGz+67R5CCcV2BKOh7llAjDoVJmV9JvL6sP&#10;d5T4wEzFNBhR0qPw9H7+/t2stYWYQA26Eo5gEOOL1pa0DsEWWeZ5LRrmR2CFwUsJrmEBVbfLKsda&#10;jN7obJLnt1kLrrIOuPAerQ/9JZ2n+FIKHp6k9CIQXVKsLaTTpXMbz2w+Y8XOMVsrPpTB/qGKhimD&#10;Sc+hHlhgZO/UH6EaxR14kGHEoclASsVFwoBoxvkbNJuaWZGwYHO8PbfJ/7+w/PGwsc+OhO4zdDjA&#10;BMLbNfDvHnuTtdYXg0/sqS88ekegnXRN/EcIBB9ib4/nfoouEI7Gu+nHyRRvOF5N8k9TlGPMy2Pr&#10;fPgioCFRKKnDcaUC2GHtQ+96com5PGhVrZTWSTn6pXbkwHCySIgKWko08wGNJV2l35Dtt2fakLak&#10;tzdYS4xiIMbrU2kTLSKxZsh/QRyl0G07oioEM46ho2kL1RHb56Bnlrd8pRDLGgt5Zg6phPBxPcIT&#10;HlIDpoZBoqQG9/Nv9uiPE8ZbSlqkZkn9jz1zAvF9NTj7m9s8j1y+Vty1sr1WzL5ZAvZojItoeRLx&#10;sQv6JEoHzStu0SJmxStmOOYuaTiJy9AvDG4hF4tFckL2WhbWZmP5iTVxUi/dK3N2GGdAHjzCicSs&#10;eDPV3rcfwmIfQKo08ktXB/oh8xNphi2Nq3WtJ6/Lt2T+CwAA//8DAFBLAwQUAAYACAAAACEAkN5n&#10;CuEAAAALAQAADwAAAGRycy9kb3ducmV2LnhtbEyPwU7DMAyG70i8Q2QkbizZui2jNJ0QiIkDArGh&#10;nbMmtBWJUzVZ1/H0mBMc/fvT78/FevSODbaPbUAF04kAZrEKpsVawcfu6WYFLCaNRruAVsHZRliX&#10;lxeFzk044bsdtqlmVIIx1wqalLqc81g11us4CZ1F2n2G3utEY19z0+sTlXvHZ0Isudct0oVGd/ah&#10;sdXX9ugVvKQsvS3F+Xnj9rvb1/3m0QzTb6Wur8b7O2DJjukPhl99UoeSnA7hiCYyp0CKmSRUQTaf&#10;L4ARscokJQdKpFwALwv+/4fyBwAA//8DAFBLAQItABQABgAIAAAAIQC2gziS/gAAAOEBAAATAAAA&#10;AAAAAAAAAAAAAAAAAABbQ29udGVudF9UeXBlc10ueG1sUEsBAi0AFAAGAAgAAAAhADj9If/WAAAA&#10;lAEAAAsAAAAAAAAAAAAAAAAALwEAAF9yZWxzLy5yZWxzUEsBAi0AFAAGAAgAAAAhAKCkEtZCAgAA&#10;kwQAAA4AAAAAAAAAAAAAAAAALgIAAGRycy9lMm9Eb2MueG1sUEsBAi0AFAAGAAgAAAAhAJDeZwrh&#10;AAAACwEAAA8AAAAAAAAAAAAAAAAAnAQAAGRycy9kb3ducmV2LnhtbFBLBQYAAAAABAAEAPMAAACq&#10;BQAAAAA=&#10;" fillcolor="window" stroked="f" strokeweight=".5pt">
                <v:textbox inset="1mm,1mm,1mm,1mm">
                  <w:txbxContent>
                    <w:p w14:paraId="11AB1152" w14:textId="77777777" w:rsidR="00CC4797" w:rsidRPr="002E6EAD" w:rsidRDefault="00CC4797" w:rsidP="0057661A">
                      <w:pPr>
                        <w:tabs>
                          <w:tab w:val="left" w:pos="1980"/>
                        </w:tabs>
                        <w:spacing w:after="0" w:line="240" w:lineRule="auto"/>
                        <w:rPr>
                          <w:rFonts w:ascii="Arial" w:hAnsi="Arial" w:cs="Arial"/>
                          <w:sz w:val="12"/>
                          <w:szCs w:val="12"/>
                        </w:rPr>
                      </w:pPr>
                      <w:r>
                        <w:rPr>
                          <w:rFonts w:ascii="Arial" w:hAnsi="Arial" w:cs="Arial"/>
                          <w:sz w:val="12"/>
                          <w:szCs w:val="12"/>
                        </w:rPr>
                        <w:t xml:space="preserve">Placebo </w:t>
                      </w:r>
                      <w:proofErr w:type="spellStart"/>
                      <w:r>
                        <w:rPr>
                          <w:rFonts w:ascii="Arial" w:hAnsi="Arial" w:cs="Arial"/>
                          <w:sz w:val="12"/>
                          <w:szCs w:val="12"/>
                        </w:rPr>
                        <w:t>naudai</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8960" behindDoc="0" locked="0" layoutInCell="1" allowOverlap="1" wp14:anchorId="59D827B3" wp14:editId="5477F084">
                <wp:simplePos x="0" y="0"/>
                <wp:positionH relativeFrom="column">
                  <wp:posOffset>2499995</wp:posOffset>
                </wp:positionH>
                <wp:positionV relativeFrom="paragraph">
                  <wp:posOffset>2215515</wp:posOffset>
                </wp:positionV>
                <wp:extent cx="1571625" cy="200025"/>
                <wp:effectExtent l="0" t="0" r="9525"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00025"/>
                        </a:xfrm>
                        <a:prstGeom prst="rect">
                          <a:avLst/>
                        </a:prstGeom>
                        <a:solidFill>
                          <a:sysClr val="window" lastClr="FFFFFF"/>
                        </a:solidFill>
                        <a:ln w="6350">
                          <a:noFill/>
                        </a:ln>
                        <a:effectLst/>
                      </wps:spPr>
                      <wps:txbx>
                        <w:txbxContent>
                          <w:p w14:paraId="02B30316" w14:textId="77777777" w:rsidR="00CC4797" w:rsidRPr="002E6EAD" w:rsidRDefault="00CC4797" w:rsidP="0057661A">
                            <w:pPr>
                              <w:tabs>
                                <w:tab w:val="left" w:pos="1980"/>
                              </w:tabs>
                              <w:spacing w:after="0" w:line="240" w:lineRule="auto"/>
                              <w:rPr>
                                <w:rFonts w:ascii="Arial" w:hAnsi="Arial" w:cs="Arial"/>
                                <w:sz w:val="12"/>
                                <w:szCs w:val="12"/>
                              </w:rPr>
                            </w:pPr>
                            <w:r>
                              <w:rPr>
                                <w:rFonts w:ascii="Arial" w:hAnsi="Arial" w:cs="Arial"/>
                                <w:sz w:val="12"/>
                                <w:szCs w:val="12"/>
                              </w:rPr>
                              <w:t>Somatuline Autogel 120 mg naudai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D827B3" id="Text Box 51" o:spid="_x0000_s1048" type="#_x0000_t202" style="position:absolute;left:0;text-align:left;margin-left:196.85pt;margin-top:174.45pt;width:12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M7QwIAAJQEAAAOAAAAZHJzL2Uyb0RvYy54bWysVE2P2jAQvVfqf7B8LwmsoFVEWFFWVJXQ&#10;7kpstWfj2MSq43FtQ0J/fcdO+Oi2p6oczIw9fuN58ybz+67R5CicV2BKOh7llAjDoVJmX9JvL+sP&#10;nyjxgZmKaTCipCfh6f3i/bt5awsxgRp0JRxBEOOL1pa0DsEWWeZ5LRrmR2CFwUMJrmEBXbfPKsda&#10;RG90NsnzWdaCq6wDLrzH3Yf+kC4SvpSChycpvQhElxTfFtLq0rqLa7aYs2LvmK0VH57B/uEVDVMG&#10;k16gHlhg5ODUH1CN4g48yDDi0GQgpeIi1YDVjPM31WxrZkWqBcnx9kKT/3+w/PG4tc+OhO4zdNjA&#10;VIS3G+DfPXKTtdYXQ0zk1Bceo2OhnXRN/McSCF5Ebk8XPkUXCI9o04/j2WRKCccz7FaOdgS93rbO&#10;hy8CGhKNkjrsV3oBO2586EPPITGZB62qtdI6OSe/0o4cGbYWFVFBS4lmPuBmSdfpN2T77Zo2pC3p&#10;7G6ap0wGIl6fSpuIK5JshvzXkqMVul1HVIXFTCJ03NpBdUL+HPTS8pavFdaywYc8M4daQmZwPsIT&#10;LlIDpobBoqQG9/Nv+zEeW4ynlLSozZL6HwfmBNb31WDz72bIJYr51nG3zu7WMYdmBcjRGCfR8mTi&#10;ZRf02ZQOmlcco2XMikfMcMxd0nA2V6GfGBxDLpbLFITytSxszNbys2xip166V+bs0M6AQniEs4pZ&#10;8aarfWyk3MDyEECq1PIrq4P+UPpJNMOYxtm69VPU9WOy+AUAAP//AwBQSwMEFAAGAAgAAAAhAFj+&#10;e27iAAAACwEAAA8AAABkcnMvZG93bnJldi54bWxMj01Pg0AQhu8m/ofNNPFmdykEAVkao7HxYDS2&#10;puctOwUiu0vYLaX+eseT3ubjyTvPlOvZ9GzC0XfOSoiWAhja2unONhI+d8+3GTAflNWqdxYlXNDD&#10;urq+KlWh3dl+4LQNDaMQ6wsloQ1hKDj3dYtG+aUb0NLu6EajArVjw/WozhRuer4SIuVGdZYutGrA&#10;xxbrr+3JSHgNcXhPxeVl0+93+dt+86Sn6FvKm8X8cA8s4Bz+YPjVJ3WoyOngTlZ71kuI8/iOUCqS&#10;LAdGRJpEK2AHmmQiAV6V/P8P1Q8AAAD//wMAUEsBAi0AFAAGAAgAAAAhALaDOJL+AAAA4QEAABMA&#10;AAAAAAAAAAAAAAAAAAAAAFtDb250ZW50X1R5cGVzXS54bWxQSwECLQAUAAYACAAAACEAOP0h/9YA&#10;AACUAQAACwAAAAAAAAAAAAAAAAAvAQAAX3JlbHMvLnJlbHNQSwECLQAUAAYACAAAACEAplYDO0MC&#10;AACUBAAADgAAAAAAAAAAAAAAAAAuAgAAZHJzL2Uyb0RvYy54bWxQSwECLQAUAAYACAAAACEAWP57&#10;buIAAAALAQAADwAAAAAAAAAAAAAAAACdBAAAZHJzL2Rvd25yZXYueG1sUEsFBgAAAAAEAAQA8wAA&#10;AKwFAAAAAA==&#10;" fillcolor="window" stroked="f" strokeweight=".5pt">
                <v:textbox inset="1mm,1mm,1mm,1mm">
                  <w:txbxContent>
                    <w:p w14:paraId="02B30316" w14:textId="77777777" w:rsidR="00CC4797" w:rsidRPr="002E6EAD" w:rsidRDefault="00CC4797" w:rsidP="0057661A">
                      <w:pPr>
                        <w:tabs>
                          <w:tab w:val="left" w:pos="1980"/>
                        </w:tabs>
                        <w:spacing w:after="0" w:line="240" w:lineRule="auto"/>
                        <w:rPr>
                          <w:rFonts w:ascii="Arial" w:hAnsi="Arial" w:cs="Arial"/>
                          <w:sz w:val="12"/>
                          <w:szCs w:val="12"/>
                        </w:rPr>
                      </w:pPr>
                      <w:proofErr w:type="spellStart"/>
                      <w:r>
                        <w:rPr>
                          <w:rFonts w:ascii="Arial" w:hAnsi="Arial" w:cs="Arial"/>
                          <w:sz w:val="12"/>
                          <w:szCs w:val="12"/>
                        </w:rPr>
                        <w:t>Somatuline</w:t>
                      </w:r>
                      <w:proofErr w:type="spellEnd"/>
                      <w:r>
                        <w:rPr>
                          <w:rFonts w:ascii="Arial" w:hAnsi="Arial" w:cs="Arial"/>
                          <w:sz w:val="12"/>
                          <w:szCs w:val="12"/>
                        </w:rPr>
                        <w:t xml:space="preserve"> </w:t>
                      </w:r>
                      <w:proofErr w:type="spellStart"/>
                      <w:r>
                        <w:rPr>
                          <w:rFonts w:ascii="Arial" w:hAnsi="Arial" w:cs="Arial"/>
                          <w:sz w:val="12"/>
                          <w:szCs w:val="12"/>
                        </w:rPr>
                        <w:t>Autogel</w:t>
                      </w:r>
                      <w:proofErr w:type="spellEnd"/>
                      <w:r>
                        <w:rPr>
                          <w:rFonts w:ascii="Arial" w:hAnsi="Arial" w:cs="Arial"/>
                          <w:sz w:val="12"/>
                          <w:szCs w:val="12"/>
                        </w:rPr>
                        <w:t xml:space="preserve"> 120 mg </w:t>
                      </w:r>
                      <w:proofErr w:type="spellStart"/>
                      <w:r>
                        <w:rPr>
                          <w:rFonts w:ascii="Arial" w:hAnsi="Arial" w:cs="Arial"/>
                          <w:sz w:val="12"/>
                          <w:szCs w:val="12"/>
                        </w:rPr>
                        <w:t>naudai</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91008" behindDoc="0" locked="0" layoutInCell="1" allowOverlap="1" wp14:anchorId="1852E6C6" wp14:editId="3F6C0635">
                <wp:simplePos x="0" y="0"/>
                <wp:positionH relativeFrom="column">
                  <wp:posOffset>51435</wp:posOffset>
                </wp:positionH>
                <wp:positionV relativeFrom="paragraph">
                  <wp:posOffset>2759075</wp:posOffset>
                </wp:positionV>
                <wp:extent cx="5419725" cy="361950"/>
                <wp:effectExtent l="0" t="0" r="952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361950"/>
                        </a:xfrm>
                        <a:prstGeom prst="rect">
                          <a:avLst/>
                        </a:prstGeom>
                        <a:solidFill>
                          <a:sysClr val="window" lastClr="FFFFFF"/>
                        </a:solidFill>
                        <a:ln w="6350">
                          <a:noFill/>
                        </a:ln>
                        <a:effectLst/>
                      </wps:spPr>
                      <wps:txbx>
                        <w:txbxContent>
                          <w:p w14:paraId="540E50F5" w14:textId="77777777" w:rsidR="00CC4797" w:rsidRPr="009B10A6" w:rsidRDefault="00CC4797" w:rsidP="0057661A">
                            <w:pPr>
                              <w:tabs>
                                <w:tab w:val="left" w:pos="1980"/>
                              </w:tabs>
                              <w:spacing w:after="0" w:line="240" w:lineRule="auto"/>
                              <w:rPr>
                                <w:rFonts w:ascii="Arial" w:hAnsi="Arial" w:cs="Arial"/>
                                <w:sz w:val="12"/>
                                <w:szCs w:val="12"/>
                              </w:rPr>
                            </w:pPr>
                            <w:r w:rsidRPr="000C5ABF">
                              <w:rPr>
                                <w:rFonts w:ascii="Arial" w:hAnsi="Arial" w:cs="Arial"/>
                                <w:sz w:val="12"/>
                                <w:szCs w:val="12"/>
                              </w:rPr>
                              <w:t xml:space="preserve">Pastaba: </w:t>
                            </w:r>
                            <w:r>
                              <w:rPr>
                                <w:rFonts w:ascii="Arial" w:hAnsi="Arial" w:cs="Arial"/>
                                <w:sz w:val="12"/>
                                <w:szCs w:val="12"/>
                              </w:rPr>
                              <w:t>v</w:t>
                            </w:r>
                            <w:r w:rsidRPr="000C5ABF">
                              <w:rPr>
                                <w:rFonts w:ascii="Arial" w:hAnsi="Arial" w:cs="Arial"/>
                                <w:sz w:val="12"/>
                                <w:szCs w:val="12"/>
                              </w:rPr>
                              <w:t>isi rizikos santykiai nurodo, kad yra santykinė rizika vartojant Somatuline Autogel, lyginant su placebu. Kovariančių rezultatai gauti iš atskirų Cox PH modelių, vertinant gydymą,</w:t>
                            </w:r>
                            <w:r>
                              <w:rPr>
                                <w:rFonts w:ascii="Arial" w:hAnsi="Arial" w:cs="Arial"/>
                                <w:sz w:val="12"/>
                                <w:szCs w:val="12"/>
                              </w:rPr>
                              <w:t xml:space="preserve"> </w:t>
                            </w:r>
                            <w:r w:rsidRPr="000C5ABF">
                              <w:rPr>
                                <w:rFonts w:ascii="Arial" w:hAnsi="Arial" w:cs="Arial"/>
                                <w:sz w:val="12"/>
                                <w:szCs w:val="12"/>
                              </w:rPr>
                              <w:t>progresavimą, lyginant su pradiniu būklės įvertinimu, anksčiau nei prieš pradedant tyrimą taikytu gydymu, šiuos įverčius pažymint vertikalioje ašyje.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52E6C6" id="Text Box 53" o:spid="_x0000_s1049" type="#_x0000_t202" style="position:absolute;left:0;text-align:left;margin-left:4.05pt;margin-top:217.25pt;width:426.7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PmSAIAAJQEAAAOAAAAZHJzL2Uyb0RvYy54bWysVEuP2jAQvlfqf7B87yZAobsRYUVZUVVC&#10;uyux1Z6NY4NVx+PahoT++o6d8Oi2p6oczMx4PK/vm0zv21qTg3BegSnp4CanRBgOlTLbkn57WX64&#10;pcQHZiqmwYiSHoWn97P376aNLcQQdqAr4QgGMb5obEl3IdgiyzzfiZr5G7DC4KUEV7OAqttmlWMN&#10;Rq91NszzSdaAq6wDLrxH60N3SWcpvpSChycpvQhElxRrC+l06dzEM5tNWbF1zO4U78tg/1BFzZTB&#10;pOdQDywwsnfqj1C14g48yHDDoc5ASsVF6gG7GeRvulnvmBWpFxyOt+cx+f8Xlj8e1vbZkdB+hhYB&#10;TE14uwL+3eNsssb6oveJM/WFR+/YaCtdHf+xBYIPcbbH8zxFGwhH4/jj4O7TcEwJx7vRZHA3TgPP&#10;Lq+t8+GLgJpEoaQO8UoVsMPKh5ifFSeXmMyDVtVSaZ2Uo19oRw4MoUVGVNBQopkPaCzpMv0ivBji&#10;t2fakKakkxHWEqMYiPE6P22iRSTa9PkvLUcptJuWqKqkw1EMHU0bqI44PwcdtbzlS4W9rLCQZ+aQ&#10;SzgZ3I/whIfUgKmhlyjZgfv5N3v0R4jxlpIGuVlS/2PPnMD+vhoEfzTJ80jma8VdK5trxezrBeCM&#10;BriJlicRH7ugT6J0UL/iGs1jVrxihmPukoaTuAjdxuAacjGfJyekr2VhZdaWn2gTkXppX5mzPZwB&#10;ifAIJxaz4g2qnW8HwnwfQKoE+WWqPf+Q+gnGfk3jbl3ryevyMZn9AgAA//8DAFBLAwQUAAYACAAA&#10;ACEAB6EHh+AAAAAJAQAADwAAAGRycy9kb3ducmV2LnhtbEyPwU7DMBBE70j8g7VI3KgT2kZpiFMh&#10;EBUHBKJFPbvxkkTY6yh205SvZznBcXZGM2/L9eSsGHEInScF6SwBgVR701Gj4GP3dJODCFGT0dYT&#10;KjhjgHV1eVHqwvgTveO4jY3gEgqFVtDG2BdShrpFp8PM90jsffrB6chyaKQZ9InLnZW3SZJJpzvi&#10;hVb3+NBi/bU9OgUvcR7fsuT8vLH73ep1v3k0Y/qt1PXVdH8HIuIU/8Lwi8/oUDHTwR/JBGEV5CkH&#10;FSzmiyUI9vMszUAc+LJKlyCrUv7/oPoBAAD//wMAUEsBAi0AFAAGAAgAAAAhALaDOJL+AAAA4QEA&#10;ABMAAAAAAAAAAAAAAAAAAAAAAFtDb250ZW50X1R5cGVzXS54bWxQSwECLQAUAAYACAAAACEAOP0h&#10;/9YAAACUAQAACwAAAAAAAAAAAAAAAAAvAQAAX3JlbHMvLnJlbHNQSwECLQAUAAYACAAAACEABNJD&#10;5kgCAACUBAAADgAAAAAAAAAAAAAAAAAuAgAAZHJzL2Uyb0RvYy54bWxQSwECLQAUAAYACAAAACEA&#10;B6EHh+AAAAAJAQAADwAAAAAAAAAAAAAAAACiBAAAZHJzL2Rvd25yZXYueG1sUEsFBgAAAAAEAAQA&#10;8wAAAK8FAAAAAA==&#10;" fillcolor="window" stroked="f" strokeweight=".5pt">
                <v:textbox inset="1mm,1mm,1mm,1mm">
                  <w:txbxContent>
                    <w:p w14:paraId="540E50F5" w14:textId="77777777" w:rsidR="00CC4797" w:rsidRPr="009B10A6" w:rsidRDefault="00CC4797" w:rsidP="0057661A">
                      <w:pPr>
                        <w:tabs>
                          <w:tab w:val="left" w:pos="1980"/>
                        </w:tabs>
                        <w:spacing w:after="0" w:line="240" w:lineRule="auto"/>
                        <w:rPr>
                          <w:rFonts w:ascii="Arial" w:hAnsi="Arial" w:cs="Arial"/>
                          <w:sz w:val="12"/>
                          <w:szCs w:val="12"/>
                        </w:rPr>
                      </w:pPr>
                      <w:proofErr w:type="spellStart"/>
                      <w:r w:rsidRPr="000C5ABF">
                        <w:rPr>
                          <w:rFonts w:ascii="Arial" w:hAnsi="Arial" w:cs="Arial"/>
                          <w:sz w:val="12"/>
                          <w:szCs w:val="12"/>
                        </w:rPr>
                        <w:t>Pastaba</w:t>
                      </w:r>
                      <w:proofErr w:type="spellEnd"/>
                      <w:r w:rsidRPr="000C5ABF">
                        <w:rPr>
                          <w:rFonts w:ascii="Arial" w:hAnsi="Arial" w:cs="Arial"/>
                          <w:sz w:val="12"/>
                          <w:szCs w:val="12"/>
                        </w:rPr>
                        <w:t xml:space="preserve">: </w:t>
                      </w:r>
                      <w:proofErr w:type="spellStart"/>
                      <w:r>
                        <w:rPr>
                          <w:rFonts w:ascii="Arial" w:hAnsi="Arial" w:cs="Arial"/>
                          <w:sz w:val="12"/>
                          <w:szCs w:val="12"/>
                        </w:rPr>
                        <w:t>v</w:t>
                      </w:r>
                      <w:r w:rsidRPr="000C5ABF">
                        <w:rPr>
                          <w:rFonts w:ascii="Arial" w:hAnsi="Arial" w:cs="Arial"/>
                          <w:sz w:val="12"/>
                          <w:szCs w:val="12"/>
                        </w:rPr>
                        <w:t>isi</w:t>
                      </w:r>
                      <w:proofErr w:type="spellEnd"/>
                      <w:r w:rsidRPr="000C5ABF">
                        <w:rPr>
                          <w:rFonts w:ascii="Arial" w:hAnsi="Arial" w:cs="Arial"/>
                          <w:sz w:val="12"/>
                          <w:szCs w:val="12"/>
                        </w:rPr>
                        <w:t xml:space="preserve"> </w:t>
                      </w:r>
                      <w:proofErr w:type="spellStart"/>
                      <w:r w:rsidRPr="000C5ABF">
                        <w:rPr>
                          <w:rFonts w:ascii="Arial" w:hAnsi="Arial" w:cs="Arial"/>
                          <w:sz w:val="12"/>
                          <w:szCs w:val="12"/>
                        </w:rPr>
                        <w:t>rizikos</w:t>
                      </w:r>
                      <w:proofErr w:type="spellEnd"/>
                      <w:r w:rsidRPr="000C5ABF">
                        <w:rPr>
                          <w:rFonts w:ascii="Arial" w:hAnsi="Arial" w:cs="Arial"/>
                          <w:sz w:val="12"/>
                          <w:szCs w:val="12"/>
                        </w:rPr>
                        <w:t xml:space="preserve"> </w:t>
                      </w:r>
                      <w:proofErr w:type="spellStart"/>
                      <w:r w:rsidRPr="000C5ABF">
                        <w:rPr>
                          <w:rFonts w:ascii="Arial" w:hAnsi="Arial" w:cs="Arial"/>
                          <w:sz w:val="12"/>
                          <w:szCs w:val="12"/>
                        </w:rPr>
                        <w:t>santykiai</w:t>
                      </w:r>
                      <w:proofErr w:type="spellEnd"/>
                      <w:r w:rsidRPr="000C5ABF">
                        <w:rPr>
                          <w:rFonts w:ascii="Arial" w:hAnsi="Arial" w:cs="Arial"/>
                          <w:sz w:val="12"/>
                          <w:szCs w:val="12"/>
                        </w:rPr>
                        <w:t xml:space="preserve"> </w:t>
                      </w:r>
                      <w:proofErr w:type="spellStart"/>
                      <w:r w:rsidRPr="000C5ABF">
                        <w:rPr>
                          <w:rFonts w:ascii="Arial" w:hAnsi="Arial" w:cs="Arial"/>
                          <w:sz w:val="12"/>
                          <w:szCs w:val="12"/>
                        </w:rPr>
                        <w:t>nurodo</w:t>
                      </w:r>
                      <w:proofErr w:type="spellEnd"/>
                      <w:r w:rsidRPr="000C5ABF">
                        <w:rPr>
                          <w:rFonts w:ascii="Arial" w:hAnsi="Arial" w:cs="Arial"/>
                          <w:sz w:val="12"/>
                          <w:szCs w:val="12"/>
                        </w:rPr>
                        <w:t xml:space="preserve">, </w:t>
                      </w:r>
                      <w:proofErr w:type="spellStart"/>
                      <w:r w:rsidRPr="000C5ABF">
                        <w:rPr>
                          <w:rFonts w:ascii="Arial" w:hAnsi="Arial" w:cs="Arial"/>
                          <w:sz w:val="12"/>
                          <w:szCs w:val="12"/>
                        </w:rPr>
                        <w:t>kad</w:t>
                      </w:r>
                      <w:proofErr w:type="spellEnd"/>
                      <w:r w:rsidRPr="000C5ABF">
                        <w:rPr>
                          <w:rFonts w:ascii="Arial" w:hAnsi="Arial" w:cs="Arial"/>
                          <w:sz w:val="12"/>
                          <w:szCs w:val="12"/>
                        </w:rPr>
                        <w:t xml:space="preserve"> </w:t>
                      </w:r>
                      <w:proofErr w:type="spellStart"/>
                      <w:r w:rsidRPr="000C5ABF">
                        <w:rPr>
                          <w:rFonts w:ascii="Arial" w:hAnsi="Arial" w:cs="Arial"/>
                          <w:sz w:val="12"/>
                          <w:szCs w:val="12"/>
                        </w:rPr>
                        <w:t>yra</w:t>
                      </w:r>
                      <w:proofErr w:type="spellEnd"/>
                      <w:r w:rsidRPr="000C5ABF">
                        <w:rPr>
                          <w:rFonts w:ascii="Arial" w:hAnsi="Arial" w:cs="Arial"/>
                          <w:sz w:val="12"/>
                          <w:szCs w:val="12"/>
                        </w:rPr>
                        <w:t xml:space="preserve"> </w:t>
                      </w:r>
                      <w:proofErr w:type="spellStart"/>
                      <w:r w:rsidRPr="000C5ABF">
                        <w:rPr>
                          <w:rFonts w:ascii="Arial" w:hAnsi="Arial" w:cs="Arial"/>
                          <w:sz w:val="12"/>
                          <w:szCs w:val="12"/>
                        </w:rPr>
                        <w:t>santykinė</w:t>
                      </w:r>
                      <w:proofErr w:type="spellEnd"/>
                      <w:r w:rsidRPr="000C5ABF">
                        <w:rPr>
                          <w:rFonts w:ascii="Arial" w:hAnsi="Arial" w:cs="Arial"/>
                          <w:sz w:val="12"/>
                          <w:szCs w:val="12"/>
                        </w:rPr>
                        <w:t xml:space="preserve"> </w:t>
                      </w:r>
                      <w:proofErr w:type="spellStart"/>
                      <w:r w:rsidRPr="000C5ABF">
                        <w:rPr>
                          <w:rFonts w:ascii="Arial" w:hAnsi="Arial" w:cs="Arial"/>
                          <w:sz w:val="12"/>
                          <w:szCs w:val="12"/>
                        </w:rPr>
                        <w:t>rizika</w:t>
                      </w:r>
                      <w:proofErr w:type="spellEnd"/>
                      <w:r w:rsidRPr="000C5ABF">
                        <w:rPr>
                          <w:rFonts w:ascii="Arial" w:hAnsi="Arial" w:cs="Arial"/>
                          <w:sz w:val="12"/>
                          <w:szCs w:val="12"/>
                        </w:rPr>
                        <w:t xml:space="preserve"> </w:t>
                      </w:r>
                      <w:proofErr w:type="spellStart"/>
                      <w:r w:rsidRPr="000C5ABF">
                        <w:rPr>
                          <w:rFonts w:ascii="Arial" w:hAnsi="Arial" w:cs="Arial"/>
                          <w:sz w:val="12"/>
                          <w:szCs w:val="12"/>
                        </w:rPr>
                        <w:t>vartojant</w:t>
                      </w:r>
                      <w:proofErr w:type="spellEnd"/>
                      <w:r w:rsidRPr="000C5ABF">
                        <w:rPr>
                          <w:rFonts w:ascii="Arial" w:hAnsi="Arial" w:cs="Arial"/>
                          <w:sz w:val="12"/>
                          <w:szCs w:val="12"/>
                        </w:rPr>
                        <w:t xml:space="preserve"> </w:t>
                      </w:r>
                      <w:proofErr w:type="spellStart"/>
                      <w:r w:rsidRPr="000C5ABF">
                        <w:rPr>
                          <w:rFonts w:ascii="Arial" w:hAnsi="Arial" w:cs="Arial"/>
                          <w:sz w:val="12"/>
                          <w:szCs w:val="12"/>
                        </w:rPr>
                        <w:t>Somatuline</w:t>
                      </w:r>
                      <w:proofErr w:type="spellEnd"/>
                      <w:r w:rsidRPr="000C5ABF">
                        <w:rPr>
                          <w:rFonts w:ascii="Arial" w:hAnsi="Arial" w:cs="Arial"/>
                          <w:sz w:val="12"/>
                          <w:szCs w:val="12"/>
                        </w:rPr>
                        <w:t xml:space="preserve"> </w:t>
                      </w:r>
                      <w:proofErr w:type="spellStart"/>
                      <w:r w:rsidRPr="000C5ABF">
                        <w:rPr>
                          <w:rFonts w:ascii="Arial" w:hAnsi="Arial" w:cs="Arial"/>
                          <w:sz w:val="12"/>
                          <w:szCs w:val="12"/>
                        </w:rPr>
                        <w:t>Autogel</w:t>
                      </w:r>
                      <w:proofErr w:type="spellEnd"/>
                      <w:r w:rsidRPr="000C5ABF">
                        <w:rPr>
                          <w:rFonts w:ascii="Arial" w:hAnsi="Arial" w:cs="Arial"/>
                          <w:sz w:val="12"/>
                          <w:szCs w:val="12"/>
                        </w:rPr>
                        <w:t xml:space="preserve">, </w:t>
                      </w:r>
                      <w:proofErr w:type="spellStart"/>
                      <w:r w:rsidRPr="000C5ABF">
                        <w:rPr>
                          <w:rFonts w:ascii="Arial" w:hAnsi="Arial" w:cs="Arial"/>
                          <w:sz w:val="12"/>
                          <w:szCs w:val="12"/>
                        </w:rPr>
                        <w:t>lyginant</w:t>
                      </w:r>
                      <w:proofErr w:type="spellEnd"/>
                      <w:r w:rsidRPr="000C5ABF">
                        <w:rPr>
                          <w:rFonts w:ascii="Arial" w:hAnsi="Arial" w:cs="Arial"/>
                          <w:sz w:val="12"/>
                          <w:szCs w:val="12"/>
                        </w:rPr>
                        <w:t xml:space="preserve"> </w:t>
                      </w:r>
                      <w:proofErr w:type="spellStart"/>
                      <w:r w:rsidRPr="000C5ABF">
                        <w:rPr>
                          <w:rFonts w:ascii="Arial" w:hAnsi="Arial" w:cs="Arial"/>
                          <w:sz w:val="12"/>
                          <w:szCs w:val="12"/>
                        </w:rPr>
                        <w:t>su</w:t>
                      </w:r>
                      <w:proofErr w:type="spellEnd"/>
                      <w:r w:rsidRPr="000C5ABF">
                        <w:rPr>
                          <w:rFonts w:ascii="Arial" w:hAnsi="Arial" w:cs="Arial"/>
                          <w:sz w:val="12"/>
                          <w:szCs w:val="12"/>
                        </w:rPr>
                        <w:t xml:space="preserve"> </w:t>
                      </w:r>
                      <w:proofErr w:type="spellStart"/>
                      <w:r w:rsidRPr="000C5ABF">
                        <w:rPr>
                          <w:rFonts w:ascii="Arial" w:hAnsi="Arial" w:cs="Arial"/>
                          <w:sz w:val="12"/>
                          <w:szCs w:val="12"/>
                        </w:rPr>
                        <w:t>placebu</w:t>
                      </w:r>
                      <w:proofErr w:type="spellEnd"/>
                      <w:r w:rsidRPr="000C5ABF">
                        <w:rPr>
                          <w:rFonts w:ascii="Arial" w:hAnsi="Arial" w:cs="Arial"/>
                          <w:sz w:val="12"/>
                          <w:szCs w:val="12"/>
                        </w:rPr>
                        <w:t xml:space="preserve">. </w:t>
                      </w:r>
                      <w:proofErr w:type="spellStart"/>
                      <w:r w:rsidRPr="000C5ABF">
                        <w:rPr>
                          <w:rFonts w:ascii="Arial" w:hAnsi="Arial" w:cs="Arial"/>
                          <w:sz w:val="12"/>
                          <w:szCs w:val="12"/>
                        </w:rPr>
                        <w:t>Kovariančių</w:t>
                      </w:r>
                      <w:proofErr w:type="spellEnd"/>
                      <w:r w:rsidRPr="000C5ABF">
                        <w:rPr>
                          <w:rFonts w:ascii="Arial" w:hAnsi="Arial" w:cs="Arial"/>
                          <w:sz w:val="12"/>
                          <w:szCs w:val="12"/>
                        </w:rPr>
                        <w:t xml:space="preserve"> </w:t>
                      </w:r>
                      <w:proofErr w:type="spellStart"/>
                      <w:r w:rsidRPr="000C5ABF">
                        <w:rPr>
                          <w:rFonts w:ascii="Arial" w:hAnsi="Arial" w:cs="Arial"/>
                          <w:sz w:val="12"/>
                          <w:szCs w:val="12"/>
                        </w:rPr>
                        <w:t>rezultatai</w:t>
                      </w:r>
                      <w:proofErr w:type="spellEnd"/>
                      <w:r w:rsidRPr="000C5ABF">
                        <w:rPr>
                          <w:rFonts w:ascii="Arial" w:hAnsi="Arial" w:cs="Arial"/>
                          <w:sz w:val="12"/>
                          <w:szCs w:val="12"/>
                        </w:rPr>
                        <w:t xml:space="preserve"> </w:t>
                      </w:r>
                      <w:proofErr w:type="spellStart"/>
                      <w:r w:rsidRPr="000C5ABF">
                        <w:rPr>
                          <w:rFonts w:ascii="Arial" w:hAnsi="Arial" w:cs="Arial"/>
                          <w:sz w:val="12"/>
                          <w:szCs w:val="12"/>
                        </w:rPr>
                        <w:t>gauti</w:t>
                      </w:r>
                      <w:proofErr w:type="spellEnd"/>
                      <w:r w:rsidRPr="000C5ABF">
                        <w:rPr>
                          <w:rFonts w:ascii="Arial" w:hAnsi="Arial" w:cs="Arial"/>
                          <w:sz w:val="12"/>
                          <w:szCs w:val="12"/>
                        </w:rPr>
                        <w:t xml:space="preserve"> </w:t>
                      </w:r>
                      <w:proofErr w:type="spellStart"/>
                      <w:r w:rsidRPr="000C5ABF">
                        <w:rPr>
                          <w:rFonts w:ascii="Arial" w:hAnsi="Arial" w:cs="Arial"/>
                          <w:sz w:val="12"/>
                          <w:szCs w:val="12"/>
                        </w:rPr>
                        <w:t>iš</w:t>
                      </w:r>
                      <w:proofErr w:type="spellEnd"/>
                      <w:r w:rsidRPr="000C5ABF">
                        <w:rPr>
                          <w:rFonts w:ascii="Arial" w:hAnsi="Arial" w:cs="Arial"/>
                          <w:sz w:val="12"/>
                          <w:szCs w:val="12"/>
                        </w:rPr>
                        <w:t xml:space="preserve"> </w:t>
                      </w:r>
                      <w:proofErr w:type="spellStart"/>
                      <w:r w:rsidRPr="000C5ABF">
                        <w:rPr>
                          <w:rFonts w:ascii="Arial" w:hAnsi="Arial" w:cs="Arial"/>
                          <w:sz w:val="12"/>
                          <w:szCs w:val="12"/>
                        </w:rPr>
                        <w:t>atskirų</w:t>
                      </w:r>
                      <w:proofErr w:type="spellEnd"/>
                      <w:r w:rsidRPr="000C5ABF">
                        <w:rPr>
                          <w:rFonts w:ascii="Arial" w:hAnsi="Arial" w:cs="Arial"/>
                          <w:sz w:val="12"/>
                          <w:szCs w:val="12"/>
                        </w:rPr>
                        <w:t xml:space="preserve"> Cox PH </w:t>
                      </w:r>
                      <w:proofErr w:type="spellStart"/>
                      <w:r w:rsidRPr="000C5ABF">
                        <w:rPr>
                          <w:rFonts w:ascii="Arial" w:hAnsi="Arial" w:cs="Arial"/>
                          <w:sz w:val="12"/>
                          <w:szCs w:val="12"/>
                        </w:rPr>
                        <w:t>modelių</w:t>
                      </w:r>
                      <w:proofErr w:type="spellEnd"/>
                      <w:r w:rsidRPr="000C5ABF">
                        <w:rPr>
                          <w:rFonts w:ascii="Arial" w:hAnsi="Arial" w:cs="Arial"/>
                          <w:sz w:val="12"/>
                          <w:szCs w:val="12"/>
                        </w:rPr>
                        <w:t xml:space="preserve">, </w:t>
                      </w:r>
                      <w:proofErr w:type="spellStart"/>
                      <w:r w:rsidRPr="000C5ABF">
                        <w:rPr>
                          <w:rFonts w:ascii="Arial" w:hAnsi="Arial" w:cs="Arial"/>
                          <w:sz w:val="12"/>
                          <w:szCs w:val="12"/>
                        </w:rPr>
                        <w:t>vertinant</w:t>
                      </w:r>
                      <w:proofErr w:type="spellEnd"/>
                      <w:r w:rsidRPr="000C5ABF">
                        <w:rPr>
                          <w:rFonts w:ascii="Arial" w:hAnsi="Arial" w:cs="Arial"/>
                          <w:sz w:val="12"/>
                          <w:szCs w:val="12"/>
                        </w:rPr>
                        <w:t xml:space="preserve"> </w:t>
                      </w:r>
                      <w:proofErr w:type="spellStart"/>
                      <w:r w:rsidRPr="000C5ABF">
                        <w:rPr>
                          <w:rFonts w:ascii="Arial" w:hAnsi="Arial" w:cs="Arial"/>
                          <w:sz w:val="12"/>
                          <w:szCs w:val="12"/>
                        </w:rPr>
                        <w:t>gydymą</w:t>
                      </w:r>
                      <w:proofErr w:type="spellEnd"/>
                      <w:r w:rsidRPr="000C5ABF">
                        <w:rPr>
                          <w:rFonts w:ascii="Arial" w:hAnsi="Arial" w:cs="Arial"/>
                          <w:sz w:val="12"/>
                          <w:szCs w:val="12"/>
                        </w:rPr>
                        <w:t>,</w:t>
                      </w:r>
                      <w:r>
                        <w:rPr>
                          <w:rFonts w:ascii="Arial" w:hAnsi="Arial" w:cs="Arial"/>
                          <w:sz w:val="12"/>
                          <w:szCs w:val="12"/>
                        </w:rPr>
                        <w:t xml:space="preserve"> </w:t>
                      </w:r>
                      <w:proofErr w:type="spellStart"/>
                      <w:r w:rsidRPr="000C5ABF">
                        <w:rPr>
                          <w:rFonts w:ascii="Arial" w:hAnsi="Arial" w:cs="Arial"/>
                          <w:sz w:val="12"/>
                          <w:szCs w:val="12"/>
                        </w:rPr>
                        <w:t>progresavimą</w:t>
                      </w:r>
                      <w:proofErr w:type="spellEnd"/>
                      <w:r w:rsidRPr="000C5ABF">
                        <w:rPr>
                          <w:rFonts w:ascii="Arial" w:hAnsi="Arial" w:cs="Arial"/>
                          <w:sz w:val="12"/>
                          <w:szCs w:val="12"/>
                        </w:rPr>
                        <w:t xml:space="preserve">, </w:t>
                      </w:r>
                      <w:proofErr w:type="spellStart"/>
                      <w:r w:rsidRPr="000C5ABF">
                        <w:rPr>
                          <w:rFonts w:ascii="Arial" w:hAnsi="Arial" w:cs="Arial"/>
                          <w:sz w:val="12"/>
                          <w:szCs w:val="12"/>
                        </w:rPr>
                        <w:t>lyginant</w:t>
                      </w:r>
                      <w:proofErr w:type="spellEnd"/>
                      <w:r w:rsidRPr="000C5ABF">
                        <w:rPr>
                          <w:rFonts w:ascii="Arial" w:hAnsi="Arial" w:cs="Arial"/>
                          <w:sz w:val="12"/>
                          <w:szCs w:val="12"/>
                        </w:rPr>
                        <w:t xml:space="preserve"> </w:t>
                      </w:r>
                      <w:proofErr w:type="spellStart"/>
                      <w:r w:rsidRPr="000C5ABF">
                        <w:rPr>
                          <w:rFonts w:ascii="Arial" w:hAnsi="Arial" w:cs="Arial"/>
                          <w:sz w:val="12"/>
                          <w:szCs w:val="12"/>
                        </w:rPr>
                        <w:t>su</w:t>
                      </w:r>
                      <w:proofErr w:type="spellEnd"/>
                      <w:r w:rsidRPr="000C5ABF">
                        <w:rPr>
                          <w:rFonts w:ascii="Arial" w:hAnsi="Arial" w:cs="Arial"/>
                          <w:sz w:val="12"/>
                          <w:szCs w:val="12"/>
                        </w:rPr>
                        <w:t xml:space="preserve"> </w:t>
                      </w:r>
                      <w:proofErr w:type="spellStart"/>
                      <w:r w:rsidRPr="000C5ABF">
                        <w:rPr>
                          <w:rFonts w:ascii="Arial" w:hAnsi="Arial" w:cs="Arial"/>
                          <w:sz w:val="12"/>
                          <w:szCs w:val="12"/>
                        </w:rPr>
                        <w:t>pradiniu</w:t>
                      </w:r>
                      <w:proofErr w:type="spellEnd"/>
                      <w:r w:rsidRPr="000C5ABF">
                        <w:rPr>
                          <w:rFonts w:ascii="Arial" w:hAnsi="Arial" w:cs="Arial"/>
                          <w:sz w:val="12"/>
                          <w:szCs w:val="12"/>
                        </w:rPr>
                        <w:t xml:space="preserve"> </w:t>
                      </w:r>
                      <w:proofErr w:type="spellStart"/>
                      <w:r w:rsidRPr="000C5ABF">
                        <w:rPr>
                          <w:rFonts w:ascii="Arial" w:hAnsi="Arial" w:cs="Arial"/>
                          <w:sz w:val="12"/>
                          <w:szCs w:val="12"/>
                        </w:rPr>
                        <w:t>būklės</w:t>
                      </w:r>
                      <w:proofErr w:type="spellEnd"/>
                      <w:r w:rsidRPr="000C5ABF">
                        <w:rPr>
                          <w:rFonts w:ascii="Arial" w:hAnsi="Arial" w:cs="Arial"/>
                          <w:sz w:val="12"/>
                          <w:szCs w:val="12"/>
                        </w:rPr>
                        <w:t xml:space="preserve"> </w:t>
                      </w:r>
                      <w:proofErr w:type="spellStart"/>
                      <w:r w:rsidRPr="000C5ABF">
                        <w:rPr>
                          <w:rFonts w:ascii="Arial" w:hAnsi="Arial" w:cs="Arial"/>
                          <w:sz w:val="12"/>
                          <w:szCs w:val="12"/>
                        </w:rPr>
                        <w:t>įvertinimu</w:t>
                      </w:r>
                      <w:proofErr w:type="spellEnd"/>
                      <w:r w:rsidRPr="000C5ABF">
                        <w:rPr>
                          <w:rFonts w:ascii="Arial" w:hAnsi="Arial" w:cs="Arial"/>
                          <w:sz w:val="12"/>
                          <w:szCs w:val="12"/>
                        </w:rPr>
                        <w:t xml:space="preserve">, </w:t>
                      </w:r>
                      <w:proofErr w:type="spellStart"/>
                      <w:r w:rsidRPr="000C5ABF">
                        <w:rPr>
                          <w:rFonts w:ascii="Arial" w:hAnsi="Arial" w:cs="Arial"/>
                          <w:sz w:val="12"/>
                          <w:szCs w:val="12"/>
                        </w:rPr>
                        <w:t>anksčiau</w:t>
                      </w:r>
                      <w:proofErr w:type="spellEnd"/>
                      <w:r w:rsidRPr="000C5ABF">
                        <w:rPr>
                          <w:rFonts w:ascii="Arial" w:hAnsi="Arial" w:cs="Arial"/>
                          <w:sz w:val="12"/>
                          <w:szCs w:val="12"/>
                        </w:rPr>
                        <w:t xml:space="preserve"> </w:t>
                      </w:r>
                      <w:proofErr w:type="spellStart"/>
                      <w:r w:rsidRPr="000C5ABF">
                        <w:rPr>
                          <w:rFonts w:ascii="Arial" w:hAnsi="Arial" w:cs="Arial"/>
                          <w:sz w:val="12"/>
                          <w:szCs w:val="12"/>
                        </w:rPr>
                        <w:t>nei</w:t>
                      </w:r>
                      <w:proofErr w:type="spellEnd"/>
                      <w:r w:rsidRPr="000C5ABF">
                        <w:rPr>
                          <w:rFonts w:ascii="Arial" w:hAnsi="Arial" w:cs="Arial"/>
                          <w:sz w:val="12"/>
                          <w:szCs w:val="12"/>
                        </w:rPr>
                        <w:t xml:space="preserve"> </w:t>
                      </w:r>
                      <w:proofErr w:type="spellStart"/>
                      <w:r w:rsidRPr="000C5ABF">
                        <w:rPr>
                          <w:rFonts w:ascii="Arial" w:hAnsi="Arial" w:cs="Arial"/>
                          <w:sz w:val="12"/>
                          <w:szCs w:val="12"/>
                        </w:rPr>
                        <w:t>prieš</w:t>
                      </w:r>
                      <w:proofErr w:type="spellEnd"/>
                      <w:r w:rsidRPr="000C5ABF">
                        <w:rPr>
                          <w:rFonts w:ascii="Arial" w:hAnsi="Arial" w:cs="Arial"/>
                          <w:sz w:val="12"/>
                          <w:szCs w:val="12"/>
                        </w:rPr>
                        <w:t xml:space="preserve"> </w:t>
                      </w:r>
                      <w:proofErr w:type="spellStart"/>
                      <w:r w:rsidRPr="000C5ABF">
                        <w:rPr>
                          <w:rFonts w:ascii="Arial" w:hAnsi="Arial" w:cs="Arial"/>
                          <w:sz w:val="12"/>
                          <w:szCs w:val="12"/>
                        </w:rPr>
                        <w:t>pradedant</w:t>
                      </w:r>
                      <w:proofErr w:type="spellEnd"/>
                      <w:r w:rsidRPr="000C5ABF">
                        <w:rPr>
                          <w:rFonts w:ascii="Arial" w:hAnsi="Arial" w:cs="Arial"/>
                          <w:sz w:val="12"/>
                          <w:szCs w:val="12"/>
                        </w:rPr>
                        <w:t xml:space="preserve"> </w:t>
                      </w:r>
                      <w:proofErr w:type="spellStart"/>
                      <w:r w:rsidRPr="000C5ABF">
                        <w:rPr>
                          <w:rFonts w:ascii="Arial" w:hAnsi="Arial" w:cs="Arial"/>
                          <w:sz w:val="12"/>
                          <w:szCs w:val="12"/>
                        </w:rPr>
                        <w:t>tyrimą</w:t>
                      </w:r>
                      <w:proofErr w:type="spellEnd"/>
                      <w:r w:rsidRPr="000C5ABF">
                        <w:rPr>
                          <w:rFonts w:ascii="Arial" w:hAnsi="Arial" w:cs="Arial"/>
                          <w:sz w:val="12"/>
                          <w:szCs w:val="12"/>
                        </w:rPr>
                        <w:t xml:space="preserve"> </w:t>
                      </w:r>
                      <w:proofErr w:type="spellStart"/>
                      <w:r w:rsidRPr="000C5ABF">
                        <w:rPr>
                          <w:rFonts w:ascii="Arial" w:hAnsi="Arial" w:cs="Arial"/>
                          <w:sz w:val="12"/>
                          <w:szCs w:val="12"/>
                        </w:rPr>
                        <w:t>taikytu</w:t>
                      </w:r>
                      <w:proofErr w:type="spellEnd"/>
                      <w:r w:rsidRPr="000C5ABF">
                        <w:rPr>
                          <w:rFonts w:ascii="Arial" w:hAnsi="Arial" w:cs="Arial"/>
                          <w:sz w:val="12"/>
                          <w:szCs w:val="12"/>
                        </w:rPr>
                        <w:t xml:space="preserve"> </w:t>
                      </w:r>
                      <w:proofErr w:type="spellStart"/>
                      <w:r w:rsidRPr="000C5ABF">
                        <w:rPr>
                          <w:rFonts w:ascii="Arial" w:hAnsi="Arial" w:cs="Arial"/>
                          <w:sz w:val="12"/>
                          <w:szCs w:val="12"/>
                        </w:rPr>
                        <w:t>gydymu</w:t>
                      </w:r>
                      <w:proofErr w:type="spellEnd"/>
                      <w:r w:rsidRPr="000C5ABF">
                        <w:rPr>
                          <w:rFonts w:ascii="Arial" w:hAnsi="Arial" w:cs="Arial"/>
                          <w:sz w:val="12"/>
                          <w:szCs w:val="12"/>
                        </w:rPr>
                        <w:t xml:space="preserve">, </w:t>
                      </w:r>
                      <w:proofErr w:type="spellStart"/>
                      <w:r w:rsidRPr="000C5ABF">
                        <w:rPr>
                          <w:rFonts w:ascii="Arial" w:hAnsi="Arial" w:cs="Arial"/>
                          <w:sz w:val="12"/>
                          <w:szCs w:val="12"/>
                        </w:rPr>
                        <w:t>šiuos</w:t>
                      </w:r>
                      <w:proofErr w:type="spellEnd"/>
                      <w:r w:rsidRPr="000C5ABF">
                        <w:rPr>
                          <w:rFonts w:ascii="Arial" w:hAnsi="Arial" w:cs="Arial"/>
                          <w:sz w:val="12"/>
                          <w:szCs w:val="12"/>
                        </w:rPr>
                        <w:t xml:space="preserve"> </w:t>
                      </w:r>
                      <w:proofErr w:type="spellStart"/>
                      <w:r w:rsidRPr="000C5ABF">
                        <w:rPr>
                          <w:rFonts w:ascii="Arial" w:hAnsi="Arial" w:cs="Arial"/>
                          <w:sz w:val="12"/>
                          <w:szCs w:val="12"/>
                        </w:rPr>
                        <w:t>įverčius</w:t>
                      </w:r>
                      <w:proofErr w:type="spellEnd"/>
                      <w:r w:rsidRPr="000C5ABF">
                        <w:rPr>
                          <w:rFonts w:ascii="Arial" w:hAnsi="Arial" w:cs="Arial"/>
                          <w:sz w:val="12"/>
                          <w:szCs w:val="12"/>
                        </w:rPr>
                        <w:t xml:space="preserve"> </w:t>
                      </w:r>
                      <w:proofErr w:type="spellStart"/>
                      <w:r w:rsidRPr="000C5ABF">
                        <w:rPr>
                          <w:rFonts w:ascii="Arial" w:hAnsi="Arial" w:cs="Arial"/>
                          <w:sz w:val="12"/>
                          <w:szCs w:val="12"/>
                        </w:rPr>
                        <w:t>pažymint</w:t>
                      </w:r>
                      <w:proofErr w:type="spellEnd"/>
                      <w:r w:rsidRPr="000C5ABF">
                        <w:rPr>
                          <w:rFonts w:ascii="Arial" w:hAnsi="Arial" w:cs="Arial"/>
                          <w:sz w:val="12"/>
                          <w:szCs w:val="12"/>
                        </w:rPr>
                        <w:t xml:space="preserve"> </w:t>
                      </w:r>
                      <w:proofErr w:type="spellStart"/>
                      <w:r w:rsidRPr="000C5ABF">
                        <w:rPr>
                          <w:rFonts w:ascii="Arial" w:hAnsi="Arial" w:cs="Arial"/>
                          <w:sz w:val="12"/>
                          <w:szCs w:val="12"/>
                        </w:rPr>
                        <w:t>vertikalioje</w:t>
                      </w:r>
                      <w:proofErr w:type="spellEnd"/>
                      <w:r w:rsidRPr="000C5ABF">
                        <w:rPr>
                          <w:rFonts w:ascii="Arial" w:hAnsi="Arial" w:cs="Arial"/>
                          <w:sz w:val="12"/>
                          <w:szCs w:val="12"/>
                        </w:rPr>
                        <w:t xml:space="preserve"> </w:t>
                      </w:r>
                      <w:proofErr w:type="spellStart"/>
                      <w:r w:rsidRPr="000C5ABF">
                        <w:rPr>
                          <w:rFonts w:ascii="Arial" w:hAnsi="Arial" w:cs="Arial"/>
                          <w:sz w:val="12"/>
                          <w:szCs w:val="12"/>
                        </w:rPr>
                        <w:t>ašyje</w:t>
                      </w:r>
                      <w:proofErr w:type="spellEnd"/>
                      <w:r w:rsidRPr="000C5ABF">
                        <w:rPr>
                          <w:rFonts w:ascii="Arial" w:hAnsi="Arial" w:cs="Arial"/>
                          <w:sz w:val="12"/>
                          <w:szCs w:val="12"/>
                        </w:rPr>
                        <w:t>.</w:t>
                      </w:r>
                    </w:p>
                  </w:txbxContent>
                </v:textbox>
              </v:shape>
            </w:pict>
          </mc:Fallback>
        </mc:AlternateContent>
      </w:r>
      <w:r w:rsidRPr="0057661A">
        <w:rPr>
          <w:rFonts w:ascii="Times New Roman" w:eastAsia="Calibri" w:hAnsi="Times New Roman" w:cs="Times New Roman"/>
          <w:noProof/>
          <w:lang w:val="lt-LT" w:eastAsia="lt-LT"/>
        </w:rPr>
        <w:drawing>
          <wp:inline distT="0" distB="0" distL="0" distR="0" wp14:anchorId="2E36F5A6" wp14:editId="0D7AA558">
            <wp:extent cx="5381625" cy="3038475"/>
            <wp:effectExtent l="0" t="0" r="9525" b="9525"/>
            <wp:docPr id="2" name="Picture 2" descr="Figure 2 - Cox Hazard - 27may2014- With ATG instead of Depot 2Jun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 Cox Hazard - 27may2014- With ATG instead of Depot 2Jun20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1625" cy="3038475"/>
                    </a:xfrm>
                    <a:prstGeom prst="rect">
                      <a:avLst/>
                    </a:prstGeom>
                    <a:noFill/>
                    <a:ln>
                      <a:noFill/>
                    </a:ln>
                  </pic:spPr>
                </pic:pic>
              </a:graphicData>
            </a:graphic>
          </wp:inline>
        </w:drawing>
      </w:r>
    </w:p>
    <w:p w14:paraId="34D7DF1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897354C"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lang w:val="lt-LT"/>
        </w:rPr>
        <w:t>45,6 % pacientų (47 iš 103) iš placebo grupės perėjo į atvirąjį tęstinę Somatuline Autogel tyrimą.</w:t>
      </w:r>
    </w:p>
    <w:p w14:paraId="3BE495AD"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p>
    <w:p w14:paraId="4B4EEB5C"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Vaikų populiacija</w:t>
      </w:r>
    </w:p>
    <w:p w14:paraId="2DA7F64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Europos vaistų agentūra atleido nuo įpareigojimo pateikti Somatuline Autogel tyrimų su visais vaikų populiacijos pogrupiais duomenis akromegalijai ir hipofiziniam gigantizmui (vartojimo vaikams informacija pateikiama 4.2 skyriuje). Europos vaistų agentūra gastroenteropankreatinius neuroendokrininius navikus (neįskaitant neuroblastomos, neuroganglioblastomos ir feochromacitomos) įtraukė į indikacijų grupės, kuriai nereikalingas minėtas įpareigojimas, sąrašą.</w:t>
      </w:r>
    </w:p>
    <w:p w14:paraId="1F9FAAB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B649BF9" w14:textId="77777777" w:rsidR="0057661A" w:rsidRPr="0057661A" w:rsidRDefault="0057661A" w:rsidP="0057661A">
      <w:pPr>
        <w:tabs>
          <w:tab w:val="left" w:pos="540"/>
          <w:tab w:val="left" w:pos="1980"/>
          <w:tab w:val="left" w:pos="2694"/>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5.2</w:t>
      </w:r>
      <w:r w:rsidRPr="0057661A">
        <w:rPr>
          <w:rFonts w:ascii="Times New Roman" w:eastAsia="Calibri" w:hAnsi="Times New Roman" w:cs="Times New Roman"/>
          <w:b/>
          <w:bCs/>
          <w:lang w:val="lt-LT"/>
        </w:rPr>
        <w:tab/>
        <w:t>Farmakokinetinės savybės</w:t>
      </w:r>
    </w:p>
    <w:p w14:paraId="6DC07E7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CC0815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Į sveikų savanorių veną suleidus lanreotido, ekstravaskulinis jo pasiskirstymas buvo nedidelis. Kai koncentracija pusiausvyrinė, jo pasiskirstymo tūris buvo 16.1 l. Bendras klirensas buvo 23,7 l/val., pusinis galutinės eliminacijos laikas – 1,14 val., vidutinis buvimo serume laikas – 0,68 val.</w:t>
      </w:r>
    </w:p>
    <w:p w14:paraId="502F701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6EB77F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Ekskrecijos vertinimo tyrimuose mažiau negu 5 proc. lanreotido išsiskyrė su šlapimu ir mažiau negu 0,5 proc. rasta nepakitusio išmatose, tai liudija apie tam tikro preparato kiekio pasišalinimą su tulžimi.</w:t>
      </w:r>
    </w:p>
    <w:p w14:paraId="5265601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624691D" w14:textId="7ECAA039"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Giliai po oda su</w:t>
      </w:r>
      <w:r w:rsidR="001D7F1A">
        <w:rPr>
          <w:rFonts w:ascii="Times New Roman" w:eastAsia="Calibri" w:hAnsi="Times New Roman" w:cs="Times New Roman"/>
          <w:lang w:val="lt-LT"/>
        </w:rPr>
        <w:t>leidus</w:t>
      </w:r>
      <w:r w:rsidRPr="0057661A">
        <w:rPr>
          <w:rFonts w:ascii="Times New Roman" w:eastAsia="Calibri" w:hAnsi="Times New Roman" w:cs="Times New Roman"/>
          <w:lang w:val="lt-LT"/>
        </w:rPr>
        <w:t xml:space="preserve"> Somatuline Autogel 60, 90 ir 120 mg sveikiems savanoriams, lanreotido koncentracijos pakyla iki vidutinių didžiausių koncentracijų serume, t.y. 4,25, 8,39 ir 6,79 ng/ml. Šios C</w:t>
      </w:r>
      <w:r w:rsidRPr="0052175A">
        <w:rPr>
          <w:rFonts w:ascii="Times New Roman" w:eastAsia="Calibri" w:hAnsi="Times New Roman" w:cs="Times New Roman"/>
          <w:vertAlign w:val="subscript"/>
          <w:lang w:val="lt-LT"/>
        </w:rPr>
        <w:t>max</w:t>
      </w:r>
      <w:r w:rsidRPr="0057661A">
        <w:rPr>
          <w:rFonts w:ascii="Times New Roman" w:eastAsia="Calibri" w:hAnsi="Times New Roman" w:cs="Times New Roman"/>
          <w:lang w:val="lt-LT"/>
        </w:rPr>
        <w:t xml:space="preserve"> reikšmės pasiekiamos per pirmą parą po su</w:t>
      </w:r>
      <w:r w:rsidR="001D7F1A">
        <w:rPr>
          <w:rFonts w:ascii="Times New Roman" w:eastAsia="Calibri" w:hAnsi="Times New Roman" w:cs="Times New Roman"/>
          <w:lang w:val="lt-LT"/>
        </w:rPr>
        <w:t>leidimo</w:t>
      </w:r>
      <w:r w:rsidRPr="0057661A">
        <w:rPr>
          <w:rFonts w:ascii="Times New Roman" w:eastAsia="Calibri" w:hAnsi="Times New Roman" w:cs="Times New Roman"/>
          <w:lang w:val="lt-LT"/>
        </w:rPr>
        <w:t xml:space="preserve"> po 8, 12 ir 7 valandų (vidutinės reikšmės). Pasiekusios piką serume, lanreotido koncentracijos po pirmos eilės kinetikos lėtai mažėja, kuomet galutinės eliminacijos pusperiodis yra atitinkamai 23,3, 27,4 ir 30,1 dienos, o praėjus 4 savaitėms po su</w:t>
      </w:r>
      <w:r w:rsidR="001D7F1A">
        <w:rPr>
          <w:rFonts w:ascii="Times New Roman" w:eastAsia="Calibri" w:hAnsi="Times New Roman" w:cs="Times New Roman"/>
          <w:lang w:val="lt-LT"/>
        </w:rPr>
        <w:t>leidimo</w:t>
      </w:r>
      <w:r w:rsidRPr="0057661A">
        <w:rPr>
          <w:rFonts w:ascii="Times New Roman" w:eastAsia="Calibri" w:hAnsi="Times New Roman" w:cs="Times New Roman"/>
          <w:lang w:val="lt-LT"/>
        </w:rPr>
        <w:t xml:space="preserve"> lanreotido vidutinės koncentracijos serume buvo atitinkamai 0,9, 1,11 ir 1,69 ng/ml. Absoliutusis biologinis prieinamumas buvo 73,4, 69,0 ir 78,4 proc.</w:t>
      </w:r>
    </w:p>
    <w:p w14:paraId="0DE142B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5C8733E" w14:textId="5637B2D1"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Giliai po oda su</w:t>
      </w:r>
      <w:r w:rsidR="001D7F1A">
        <w:rPr>
          <w:rFonts w:ascii="Times New Roman" w:eastAsia="Calibri" w:hAnsi="Times New Roman" w:cs="Times New Roman"/>
          <w:lang w:val="lt-LT"/>
        </w:rPr>
        <w:t>leidus</w:t>
      </w:r>
      <w:r w:rsidRPr="0057661A">
        <w:rPr>
          <w:rFonts w:ascii="Times New Roman" w:eastAsia="Calibri" w:hAnsi="Times New Roman" w:cs="Times New Roman"/>
          <w:lang w:val="lt-LT"/>
        </w:rPr>
        <w:t xml:space="preserve"> Somatuline Autogel 60, 90 ir 120 mg akromegalija sergantiems </w:t>
      </w:r>
      <w:r w:rsidR="001D7F1A">
        <w:rPr>
          <w:rFonts w:ascii="Times New Roman" w:eastAsia="Calibri" w:hAnsi="Times New Roman" w:cs="Times New Roman"/>
          <w:lang w:val="lt-LT"/>
        </w:rPr>
        <w:t>pacientams</w:t>
      </w:r>
      <w:r w:rsidRPr="0057661A">
        <w:rPr>
          <w:rFonts w:ascii="Times New Roman" w:eastAsia="Calibri" w:hAnsi="Times New Roman" w:cs="Times New Roman"/>
          <w:lang w:val="lt-LT"/>
        </w:rPr>
        <w:t>, lanreotido kiekis serume pakyla iki vidutinio didžiausio, t.y. 1,6, 3,5 ir 3,1 ng/ml. Šios C</w:t>
      </w:r>
      <w:r w:rsidRPr="0057661A">
        <w:rPr>
          <w:rFonts w:ascii="Times New Roman" w:eastAsia="Calibri" w:hAnsi="Times New Roman" w:cs="Times New Roman"/>
          <w:vertAlign w:val="subscript"/>
          <w:lang w:val="lt-LT"/>
        </w:rPr>
        <w:t>max</w:t>
      </w:r>
      <w:r w:rsidRPr="0057661A">
        <w:rPr>
          <w:rFonts w:ascii="Times New Roman" w:eastAsia="Calibri" w:hAnsi="Times New Roman" w:cs="Times New Roman"/>
          <w:lang w:val="lt-LT"/>
        </w:rPr>
        <w:t xml:space="preserve"> reikšmės pasiekiamos per pirmą parą po su</w:t>
      </w:r>
      <w:r w:rsidR="001D7F1A">
        <w:rPr>
          <w:rFonts w:ascii="Times New Roman" w:eastAsia="Calibri" w:hAnsi="Times New Roman" w:cs="Times New Roman"/>
          <w:lang w:val="lt-LT"/>
        </w:rPr>
        <w:t>leidimo</w:t>
      </w:r>
      <w:r w:rsidRPr="0057661A">
        <w:rPr>
          <w:rFonts w:ascii="Times New Roman" w:eastAsia="Calibri" w:hAnsi="Times New Roman" w:cs="Times New Roman"/>
          <w:lang w:val="lt-LT"/>
        </w:rPr>
        <w:t xml:space="preserve"> po 6, 6 ir 24 valandų. Pasiekusios piką serume, lanreotido koncentracijos vykstant tiesinei kinetikai lėtai mažėja, o praėjus 4 savaitėms po su</w:t>
      </w:r>
      <w:r w:rsidR="001D7F1A">
        <w:rPr>
          <w:rFonts w:ascii="Times New Roman" w:eastAsia="Calibri" w:hAnsi="Times New Roman" w:cs="Times New Roman"/>
          <w:lang w:val="lt-LT"/>
        </w:rPr>
        <w:t>leidimo</w:t>
      </w:r>
      <w:r w:rsidRPr="0057661A">
        <w:rPr>
          <w:rFonts w:ascii="Times New Roman" w:eastAsia="Calibri" w:hAnsi="Times New Roman" w:cs="Times New Roman"/>
          <w:lang w:val="lt-LT"/>
        </w:rPr>
        <w:t xml:space="preserve"> lanreotido vidutinės koncentracijos serume buvo atitinkamai 0,7, 1,0 ir 1,4 ng/ml.</w:t>
      </w:r>
    </w:p>
    <w:p w14:paraId="45F9DD6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DB0788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Stabilus lanreotido kiekis serume buvo pasiektas vidutiniškai po 4 injekcijų, atliktų kas keturias savaites. Po pakartotino dozės vartojimo kas keturias savaites vidutinės stabilios C</w:t>
      </w:r>
      <w:r w:rsidRPr="0057661A">
        <w:rPr>
          <w:rFonts w:ascii="Times New Roman" w:eastAsia="Calibri" w:hAnsi="Times New Roman" w:cs="Times New Roman"/>
          <w:vertAlign w:val="subscript"/>
          <w:lang w:val="lt-LT"/>
        </w:rPr>
        <w:t>max</w:t>
      </w:r>
      <w:r w:rsidRPr="0057661A">
        <w:rPr>
          <w:rFonts w:ascii="Times New Roman" w:eastAsia="Calibri" w:hAnsi="Times New Roman" w:cs="Times New Roman"/>
          <w:lang w:val="lt-LT"/>
        </w:rPr>
        <w:t xml:space="preserve"> reikšmės buvo </w:t>
      </w:r>
      <w:r w:rsidRPr="0057661A">
        <w:rPr>
          <w:rFonts w:ascii="Times New Roman" w:eastAsia="Calibri" w:hAnsi="Times New Roman" w:cs="Times New Roman"/>
          <w:lang w:val="lt-LT"/>
        </w:rPr>
        <w:lastRenderedPageBreak/>
        <w:t>3,8, 5,7 ir 7,7 ng/ml atitinkamai 60, 90 ir 120 mg, vidutinės C</w:t>
      </w:r>
      <w:r w:rsidRPr="0057661A">
        <w:rPr>
          <w:rFonts w:ascii="Times New Roman" w:eastAsia="Calibri" w:hAnsi="Times New Roman" w:cs="Times New Roman"/>
          <w:vertAlign w:val="subscript"/>
          <w:lang w:val="lt-LT"/>
        </w:rPr>
        <w:t>min</w:t>
      </w:r>
      <w:r w:rsidRPr="0057661A">
        <w:rPr>
          <w:rFonts w:ascii="Times New Roman" w:eastAsia="Calibri" w:hAnsi="Times New Roman" w:cs="Times New Roman"/>
          <w:lang w:val="lt-LT"/>
        </w:rPr>
        <w:t xml:space="preserve"> reikšmės pasiekė 1,8, 2,5 ir 3,8 ng/ml. Didžiausias svyravimo indeksas vidutiniškai kito nuo 81 iki 108 proc.</w:t>
      </w:r>
    </w:p>
    <w:p w14:paraId="160C123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05365FD" w14:textId="27DEE4D1"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Giliai po oda su</w:t>
      </w:r>
      <w:r w:rsidR="001D7F1A">
        <w:rPr>
          <w:rFonts w:ascii="Times New Roman" w:eastAsia="Calibri" w:hAnsi="Times New Roman" w:cs="Times New Roman"/>
          <w:lang w:val="lt-LT"/>
        </w:rPr>
        <w:t>leidus</w:t>
      </w:r>
      <w:r w:rsidRPr="0057661A">
        <w:rPr>
          <w:rFonts w:ascii="Times New Roman" w:eastAsia="Calibri" w:hAnsi="Times New Roman" w:cs="Times New Roman"/>
          <w:lang w:val="lt-LT"/>
        </w:rPr>
        <w:t xml:space="preserve"> Somatuline Autogel 60, 90 ir 120 mg akromegalija sergantiems </w:t>
      </w:r>
      <w:r w:rsidR="001D7F1A">
        <w:rPr>
          <w:rFonts w:ascii="Times New Roman" w:eastAsia="Calibri" w:hAnsi="Times New Roman" w:cs="Times New Roman"/>
          <w:lang w:val="lt-LT"/>
        </w:rPr>
        <w:t>pacientams</w:t>
      </w:r>
      <w:r w:rsidRPr="0057661A">
        <w:rPr>
          <w:rFonts w:ascii="Times New Roman" w:eastAsia="Calibri" w:hAnsi="Times New Roman" w:cs="Times New Roman"/>
          <w:lang w:val="lt-LT"/>
        </w:rPr>
        <w:t xml:space="preserve">, nustatytas tiesinės farmakokinetikos atpalaidavimo pobūdis. </w:t>
      </w:r>
    </w:p>
    <w:p w14:paraId="2A7C898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Populiacijos farmakokinetikos analizėje 290 pacientų su GEP-NEN, gydomų Somatuline Autogel 120 mg, pirmąją dieną po vienos injekcijos buvo pastebėtas greitas pradinis lanreotido atpalaidavimas, C</w:t>
      </w:r>
      <w:r w:rsidRPr="0057661A">
        <w:rPr>
          <w:rFonts w:ascii="Times New Roman" w:eastAsia="Calibri" w:hAnsi="Times New Roman" w:cs="Times New Roman"/>
          <w:vertAlign w:val="subscript"/>
          <w:lang w:val="lt-LT"/>
        </w:rPr>
        <w:t>max</w:t>
      </w:r>
      <w:r w:rsidRPr="0057661A">
        <w:rPr>
          <w:rFonts w:ascii="Times New Roman" w:eastAsia="Calibri" w:hAnsi="Times New Roman" w:cs="Times New Roman"/>
          <w:lang w:val="lt-LT"/>
        </w:rPr>
        <w:t xml:space="preserve"> reikšmių vidurkiui esant 7,49 ± 7,58 ng/ml. Stabili koncentracija buvo pasiekta po 5 Somatuline Autogel 120 mg injekcijų, atliekamų kas 28 dienas, ir išliko iki paskutinio įvertinimo (iki 96 savaičių po pirmosios injekcijos). Pasiekus stabilią koncentraciją C</w:t>
      </w:r>
      <w:r w:rsidRPr="0057661A">
        <w:rPr>
          <w:rFonts w:ascii="Times New Roman" w:eastAsia="Calibri" w:hAnsi="Times New Roman" w:cs="Times New Roman"/>
          <w:vertAlign w:val="subscript"/>
          <w:lang w:val="lt-LT"/>
        </w:rPr>
        <w:t>max</w:t>
      </w:r>
      <w:r w:rsidRPr="0057661A">
        <w:rPr>
          <w:rFonts w:ascii="Times New Roman" w:eastAsia="Calibri" w:hAnsi="Times New Roman" w:cs="Times New Roman"/>
          <w:lang w:val="lt-LT"/>
        </w:rPr>
        <w:t xml:space="preserve"> verčių vidurkis buvo 13,9 ± 7,44 ng/ml, koncentracijos serume kreivės įdubos vidurkis buvo 6,56 ± 1,99 ng/ml. Tariamojo pusinės eliminacijos laikotarpio vidurkis buvo 49,8 ± 28,0 dienos.</w:t>
      </w:r>
    </w:p>
    <w:p w14:paraId="06B3F79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12E8B56"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Sutrikusi inkstų ir kepenų funkcija</w:t>
      </w:r>
    </w:p>
    <w:p w14:paraId="31A44B8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Tiriamųjų su sunkiais kepenų pažeidimais lanreotido bendrasis klirensas serume sumažėja maždaug du kartus, todėl padidėja pusperiodis ir AUC. Tarp tiriamųjų, kuriems yra vidutinis ir sunkus kepenų pažeidimas, nustatytas klirenso sumažėjimas (30 proc.). Bet kokio sunkumo kepenų nepakankamumą turinčių tiriamųjų pasiskirstymo tūris ir vidutinis išlikimo laikas pailgėjo. </w:t>
      </w:r>
    </w:p>
    <w:p w14:paraId="06F1E8A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9776FD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gydytų pacientų, kuriems yra GEP-NEN, populiacijos farmakokinetikos analizėje, kurioje dalyvavo 165 pacientai su lengvu ir vidutinio sunkumo inkstų funkcijos nepakankamumu (tirti atitinkamai 106 ir 59 pacientai) nebuvo pastebėta lanreotido poveikio klirensui. Pacientai, kuriems yra GEP-NEN ir sunkus inkstų funkcijos nepakankamumas, tirti nebuvo.</w:t>
      </w:r>
    </w:p>
    <w:p w14:paraId="460A59C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 </w:t>
      </w:r>
    </w:p>
    <w:p w14:paraId="16231CD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Pacientai, kuriems yra GEP-NEN ir kepenų funkcijos nepakankamumas (pagal </w:t>
      </w:r>
      <w:r w:rsidRPr="0057661A">
        <w:rPr>
          <w:rFonts w:ascii="Times New Roman" w:eastAsia="Calibri" w:hAnsi="Times New Roman" w:cs="Times New Roman"/>
          <w:i/>
          <w:lang w:val="lt-LT"/>
        </w:rPr>
        <w:t>Child-Pugh</w:t>
      </w:r>
      <w:r w:rsidRPr="0057661A">
        <w:rPr>
          <w:rFonts w:ascii="Times New Roman" w:eastAsia="Calibri" w:hAnsi="Times New Roman" w:cs="Times New Roman"/>
          <w:lang w:val="lt-LT"/>
        </w:rPr>
        <w:t xml:space="preserve"> vertinimo kriterijus), tirti nebuvo.</w:t>
      </w:r>
    </w:p>
    <w:p w14:paraId="5C16D72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349961D" w14:textId="7BF92CE8" w:rsidR="0057661A" w:rsidRPr="0057661A" w:rsidRDefault="001D7F1A"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Pacientams</w:t>
      </w:r>
      <w:r w:rsidR="0057661A" w:rsidRPr="0057661A">
        <w:rPr>
          <w:rFonts w:ascii="Times New Roman" w:eastAsia="Calibri" w:hAnsi="Times New Roman" w:cs="Times New Roman"/>
          <w:lang w:val="lt-LT"/>
        </w:rPr>
        <w:t xml:space="preserve"> su inkstų arba kepenų pažeidimais pradinės dozės keisti nereikia, kadangi numatoma, kad šių populiacijų lanreotido koncentracijos serume užtikrintai pakliūna į koncentracijų serume intervalą, kurį lengvai toleruoja sveiki asmenys.</w:t>
      </w:r>
    </w:p>
    <w:p w14:paraId="6910BC4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214302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Ypatingos populiacijos</w:t>
      </w:r>
    </w:p>
    <w:p w14:paraId="1B876C9C" w14:textId="213CA7FC"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 xml:space="preserve">Senyvo amžiaus </w:t>
      </w:r>
      <w:r w:rsidR="001D7F1A">
        <w:rPr>
          <w:rFonts w:ascii="Times New Roman" w:eastAsia="Calibri" w:hAnsi="Times New Roman" w:cs="Times New Roman"/>
          <w:u w:val="single"/>
          <w:lang w:val="lt-LT"/>
        </w:rPr>
        <w:t>pacientai</w:t>
      </w:r>
    </w:p>
    <w:p w14:paraId="355E517F" w14:textId="2F053102"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Senyvo amžiaus asmenų pusperiodis ir vidutinis išlikimo laikas ilgesni negu sveikų jaunų asmenų. Senyvo amžiaus </w:t>
      </w:r>
      <w:r w:rsidR="001D7F1A">
        <w:rPr>
          <w:rFonts w:ascii="Times New Roman" w:eastAsia="Calibri" w:hAnsi="Times New Roman" w:cs="Times New Roman"/>
          <w:lang w:val="lt-LT"/>
        </w:rPr>
        <w:t xml:space="preserve">pacientams </w:t>
      </w:r>
      <w:r w:rsidR="001D7F1A"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pradinės dozės keisti nereikia, kadangi numatoma, kad šių populiacijų lanreotido koncentracijos serume užtikrintai pakliūna į koncentracijų serume intervalą, kurį lengvai toleruoja sveiki asmenys.</w:t>
      </w:r>
    </w:p>
    <w:p w14:paraId="7E69512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Pacientų, kuriems yra GEP-NEN, populiacijos farmakokinetikos analizėje, kurioje dalyvavo 122 pacientai nuo 65 iki 85 metų, amžiaus poveikis lanreotido klirensui ir pasiskirstymo tūriui pastebėtas nebuvo.</w:t>
      </w:r>
    </w:p>
    <w:p w14:paraId="295AFAB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2522012"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5.3</w:t>
      </w:r>
      <w:r w:rsidRPr="0057661A">
        <w:rPr>
          <w:rFonts w:ascii="Times New Roman" w:eastAsia="Calibri" w:hAnsi="Times New Roman" w:cs="Times New Roman"/>
          <w:b/>
          <w:bCs/>
          <w:lang w:val="lt-LT"/>
        </w:rPr>
        <w:tab/>
        <w:t>Ikiklinikinių saugumo tyrimų duomenys</w:t>
      </w:r>
    </w:p>
    <w:p w14:paraId="43A50C3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DD32E6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Ikiklinikinių tyrimų metu poveikis buvo stebimas tik esant gerokai didesnei ekspozicijai nei didžiausia ekspozicija žmogui, dėl to reikšmė klinikiniam naudojimui maža.</w:t>
      </w:r>
    </w:p>
    <w:p w14:paraId="19A78EF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C237A82"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Cs/>
          <w:lang w:val="lt-LT"/>
        </w:rPr>
      </w:pPr>
      <w:r w:rsidRPr="0057661A">
        <w:rPr>
          <w:rFonts w:ascii="Times New Roman" w:eastAsia="Calibri" w:hAnsi="Times New Roman" w:cs="Times New Roman"/>
          <w:bCs/>
          <w:lang w:val="lt-LT"/>
        </w:rPr>
        <w:t>Su žiurkėmis ir pelėmis atliktais kancerogeninio poveikio tyrimais, skiriant dozes, didesnes už žmonių terapines dozes, sisteminių neoplastinių pokyčių nenustatyta. Padidėjęs poodinių navikų dažnumas injekcijos vietoje nustatytas galimai dėl padidinto gyvūnams leidžiamos dozės dažnumo (kartą per parą) palyginti su žmonėms leidžiama doze kartą per mėnesį, todėl jis gali būti kliniškai nereikšmingas.</w:t>
      </w:r>
    </w:p>
    <w:p w14:paraId="081FA798"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Cs/>
          <w:lang w:val="lt-LT"/>
        </w:rPr>
      </w:pPr>
    </w:p>
    <w:p w14:paraId="416D27F1" w14:textId="77777777" w:rsidR="0057661A" w:rsidRDefault="0057661A" w:rsidP="0057661A">
      <w:pPr>
        <w:tabs>
          <w:tab w:val="left" w:pos="540"/>
          <w:tab w:val="left" w:pos="1980"/>
        </w:tabs>
        <w:spacing w:after="0" w:line="240" w:lineRule="auto"/>
        <w:rPr>
          <w:rFonts w:ascii="Times New Roman" w:eastAsia="Calibri" w:hAnsi="Times New Roman" w:cs="Times New Roman"/>
          <w:bCs/>
          <w:lang w:val="lt-LT"/>
        </w:rPr>
      </w:pPr>
      <w:r w:rsidRPr="0057661A">
        <w:rPr>
          <w:rFonts w:ascii="Times New Roman" w:eastAsia="Calibri" w:hAnsi="Times New Roman" w:cs="Times New Roman"/>
          <w:bCs/>
          <w:lang w:val="lt-LT"/>
        </w:rPr>
        <w:t xml:space="preserve">Standartiniuose </w:t>
      </w:r>
      <w:r w:rsidRPr="0057661A">
        <w:rPr>
          <w:rFonts w:ascii="Times New Roman" w:eastAsia="Calibri" w:hAnsi="Times New Roman" w:cs="Times New Roman"/>
          <w:bCs/>
          <w:i/>
          <w:lang w:val="lt-LT"/>
        </w:rPr>
        <w:t>in vitro</w:t>
      </w:r>
      <w:r w:rsidRPr="0057661A">
        <w:rPr>
          <w:rFonts w:ascii="Times New Roman" w:eastAsia="Calibri" w:hAnsi="Times New Roman" w:cs="Times New Roman"/>
          <w:bCs/>
          <w:lang w:val="lt-LT"/>
        </w:rPr>
        <w:t xml:space="preserve"> ir </w:t>
      </w:r>
      <w:r w:rsidRPr="0057661A">
        <w:rPr>
          <w:rFonts w:ascii="Times New Roman" w:eastAsia="Calibri" w:hAnsi="Times New Roman" w:cs="Times New Roman"/>
          <w:bCs/>
          <w:i/>
          <w:lang w:val="lt-LT"/>
        </w:rPr>
        <w:t>in vivo</w:t>
      </w:r>
      <w:r w:rsidRPr="0057661A">
        <w:rPr>
          <w:rFonts w:ascii="Times New Roman" w:eastAsia="Calibri" w:hAnsi="Times New Roman" w:cs="Times New Roman"/>
          <w:bCs/>
          <w:lang w:val="lt-LT"/>
        </w:rPr>
        <w:t xml:space="preserve"> tyrimuose lanreotido genotoksinio poveikio nenustatyta.</w:t>
      </w:r>
    </w:p>
    <w:p w14:paraId="13A22B76" w14:textId="77777777" w:rsidR="00731EF5" w:rsidRPr="007276B3" w:rsidRDefault="00731EF5" w:rsidP="0057661A">
      <w:pPr>
        <w:tabs>
          <w:tab w:val="left" w:pos="540"/>
          <w:tab w:val="left" w:pos="1980"/>
        </w:tabs>
        <w:spacing w:after="0" w:line="240" w:lineRule="auto"/>
        <w:rPr>
          <w:rFonts w:ascii="Times New Roman" w:eastAsia="Calibri" w:hAnsi="Times New Roman" w:cs="Times New Roman"/>
          <w:bCs/>
          <w:lang w:val="lt-LT"/>
        </w:rPr>
      </w:pPr>
    </w:p>
    <w:p w14:paraId="4F69F85A" w14:textId="77777777" w:rsidR="00731EF5" w:rsidRPr="000C2434" w:rsidRDefault="00446DD5" w:rsidP="0057661A">
      <w:pPr>
        <w:tabs>
          <w:tab w:val="left" w:pos="540"/>
          <w:tab w:val="left" w:pos="1980"/>
        </w:tabs>
        <w:spacing w:after="0" w:line="240" w:lineRule="auto"/>
        <w:rPr>
          <w:rFonts w:ascii="Times New Roman" w:hAnsi="Times New Roman" w:cs="Times New Roman"/>
          <w:noProof/>
        </w:rPr>
      </w:pPr>
      <w:r w:rsidRPr="000C2434">
        <w:rPr>
          <w:rFonts w:ascii="Times New Roman" w:hAnsi="Times New Roman" w:cs="Times New Roman"/>
          <w:noProof/>
        </w:rPr>
        <w:t>Lanreotidas nesukėlė teratogeninio poveikio žiurkėms ir triušiams. Toksinis poveikis embrionui / vaisiui buvo stebimas žiurkėms (padažnėjęs embriono gaišimas prieš implantaciją) ir triušiams (padažnėjęs embriono gaišimas po implantacijos)</w:t>
      </w:r>
      <w:r w:rsidR="00731EF5" w:rsidRPr="000C2434">
        <w:rPr>
          <w:rFonts w:ascii="Times New Roman" w:hAnsi="Times New Roman" w:cs="Times New Roman"/>
          <w:noProof/>
        </w:rPr>
        <w:t>.</w:t>
      </w:r>
    </w:p>
    <w:p w14:paraId="2F696E29" w14:textId="26825F48" w:rsidR="00446DD5" w:rsidRPr="00834611" w:rsidRDefault="00446DD5" w:rsidP="0057661A">
      <w:pPr>
        <w:tabs>
          <w:tab w:val="left" w:pos="540"/>
          <w:tab w:val="left" w:pos="1980"/>
        </w:tabs>
        <w:spacing w:after="0" w:line="240" w:lineRule="auto"/>
        <w:rPr>
          <w:rFonts w:ascii="Times New Roman" w:hAnsi="Times New Roman" w:cs="Times New Roman"/>
          <w:noProof/>
        </w:rPr>
      </w:pPr>
      <w:r w:rsidRPr="000C2434">
        <w:rPr>
          <w:rFonts w:ascii="Times New Roman" w:hAnsi="Times New Roman" w:cs="Times New Roman"/>
          <w:noProof/>
        </w:rPr>
        <w:lastRenderedPageBreak/>
        <w:t>Reprodukcijos tyrimų metu va</w:t>
      </w:r>
      <w:r w:rsidR="004453F8" w:rsidRPr="000C2434">
        <w:rPr>
          <w:rFonts w:ascii="Times New Roman" w:hAnsi="Times New Roman" w:cs="Times New Roman"/>
          <w:noProof/>
        </w:rPr>
        <w:t>i</w:t>
      </w:r>
      <w:r w:rsidRPr="000C2434">
        <w:rPr>
          <w:rFonts w:ascii="Times New Roman" w:hAnsi="Times New Roman" w:cs="Times New Roman"/>
          <w:noProof/>
        </w:rPr>
        <w:t xml:space="preserve">kingoms žiurkėms kas 2 savaites </w:t>
      </w:r>
      <w:r w:rsidR="005A3812">
        <w:rPr>
          <w:rFonts w:ascii="Times New Roman" w:hAnsi="Times New Roman" w:cs="Times New Roman"/>
          <w:noProof/>
        </w:rPr>
        <w:t xml:space="preserve">buvo </w:t>
      </w:r>
      <w:r w:rsidRPr="000C2434">
        <w:rPr>
          <w:rFonts w:ascii="Times New Roman" w:hAnsi="Times New Roman" w:cs="Times New Roman"/>
          <w:noProof/>
        </w:rPr>
        <w:t>po oda leidžiama 30 mg/kg dozė</w:t>
      </w:r>
      <w:r w:rsidRPr="00A456C8">
        <w:rPr>
          <w:rFonts w:ascii="Times New Roman" w:hAnsi="Times New Roman" w:cs="Times New Roman"/>
          <w:noProof/>
        </w:rPr>
        <w:t xml:space="preserve"> (penkis kartus didesnė, nei skiriama žmonėms</w:t>
      </w:r>
      <w:r w:rsidR="00834611" w:rsidRPr="000C2434">
        <w:rPr>
          <w:rFonts w:ascii="Times New Roman" w:hAnsi="Times New Roman" w:cs="Times New Roman"/>
          <w:noProof/>
        </w:rPr>
        <w:t>,</w:t>
      </w:r>
      <w:r w:rsidRPr="000C2434">
        <w:rPr>
          <w:rFonts w:ascii="Times New Roman" w:hAnsi="Times New Roman" w:cs="Times New Roman"/>
          <w:noProof/>
        </w:rPr>
        <w:t xml:space="preserve"> lyginant pagal kūno paviršiaus plotą) sumažino embriono / vaisiaus išgyvenamumą.</w:t>
      </w:r>
      <w:r w:rsidR="00834611" w:rsidRPr="000C2434">
        <w:rPr>
          <w:rFonts w:ascii="Times New Roman" w:hAnsi="Times New Roman" w:cs="Times New Roman"/>
          <w:noProof/>
        </w:rPr>
        <w:t xml:space="preserve"> Tyrimai</w:t>
      </w:r>
      <w:r w:rsidRPr="000C2434">
        <w:rPr>
          <w:rFonts w:ascii="Times New Roman" w:hAnsi="Times New Roman" w:cs="Times New Roman"/>
          <w:noProof/>
        </w:rPr>
        <w:t xml:space="preserve"> su vaikingomis triušių patelėmis</w:t>
      </w:r>
      <w:r w:rsidR="00834611" w:rsidRPr="000C2434">
        <w:rPr>
          <w:rFonts w:ascii="Times New Roman" w:hAnsi="Times New Roman" w:cs="Times New Roman"/>
          <w:noProof/>
        </w:rPr>
        <w:t xml:space="preserve">, kurioms po oda buvo leidžiama 0,45 mg/kg per parą dozė (dukart didesnė už terapinę ekspoziciją žmogui, kai didžiausia rekomenduojama dozė yra 120 mg, lyginant pagal kūno paviršiaus plotą), parodė sumažėjusį vaisiaus išgyvenamumą ir vaisiaus skeleto / minkštųjų audinių pažeidimų </w:t>
      </w:r>
      <w:r w:rsidR="005A3812">
        <w:rPr>
          <w:rFonts w:ascii="Times New Roman" w:hAnsi="Times New Roman" w:cs="Times New Roman"/>
          <w:noProof/>
        </w:rPr>
        <w:t>padažnėjimą</w:t>
      </w:r>
      <w:r w:rsidR="00834611" w:rsidRPr="000C2434">
        <w:rPr>
          <w:rFonts w:ascii="Times New Roman" w:hAnsi="Times New Roman" w:cs="Times New Roman"/>
          <w:noProof/>
        </w:rPr>
        <w:t>.</w:t>
      </w:r>
    </w:p>
    <w:p w14:paraId="7AB3F016" w14:textId="77777777" w:rsidR="00272698" w:rsidRPr="0057661A" w:rsidRDefault="00272698" w:rsidP="0057661A">
      <w:pPr>
        <w:tabs>
          <w:tab w:val="left" w:pos="540"/>
          <w:tab w:val="left" w:pos="1980"/>
        </w:tabs>
        <w:spacing w:after="0" w:line="240" w:lineRule="auto"/>
        <w:rPr>
          <w:rFonts w:ascii="Times New Roman" w:eastAsia="Calibri" w:hAnsi="Times New Roman" w:cs="Times New Roman"/>
          <w:bCs/>
          <w:lang w:val="lt-LT"/>
        </w:rPr>
      </w:pPr>
    </w:p>
    <w:p w14:paraId="640E69FC"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Cs/>
          <w:lang w:val="lt-LT"/>
        </w:rPr>
      </w:pPr>
    </w:p>
    <w:p w14:paraId="1804DB44"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w:t>
      </w:r>
      <w:r w:rsidRPr="0057661A">
        <w:rPr>
          <w:rFonts w:ascii="Times New Roman" w:eastAsia="Calibri" w:hAnsi="Times New Roman" w:cs="Times New Roman"/>
          <w:b/>
          <w:bCs/>
          <w:lang w:val="lt-LT"/>
        </w:rPr>
        <w:tab/>
        <w:t>FARMACINĖ INFORMACIJA</w:t>
      </w:r>
      <w:r w:rsidR="004453F8">
        <w:rPr>
          <w:rFonts w:ascii="Times New Roman" w:eastAsia="Calibri" w:hAnsi="Times New Roman" w:cs="Times New Roman"/>
          <w:b/>
          <w:bCs/>
          <w:lang w:val="lt-LT"/>
        </w:rPr>
        <w:tab/>
      </w:r>
    </w:p>
    <w:p w14:paraId="0D5C76B4" w14:textId="77777777" w:rsidR="0057661A" w:rsidRPr="0057661A" w:rsidRDefault="0057661A" w:rsidP="0057661A">
      <w:pPr>
        <w:tabs>
          <w:tab w:val="left" w:pos="1980"/>
        </w:tabs>
        <w:spacing w:after="0" w:line="240" w:lineRule="auto"/>
        <w:rPr>
          <w:rFonts w:ascii="Times New Roman" w:eastAsia="Calibri" w:hAnsi="Times New Roman" w:cs="Times New Roman"/>
          <w:b/>
          <w:bCs/>
          <w:lang w:val="lt-LT"/>
        </w:rPr>
      </w:pPr>
    </w:p>
    <w:p w14:paraId="2F42974E"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6.1</w:t>
      </w:r>
      <w:r w:rsidRPr="0057661A">
        <w:rPr>
          <w:rFonts w:ascii="Times New Roman" w:eastAsia="Calibri" w:hAnsi="Times New Roman" w:cs="Times New Roman"/>
          <w:b/>
          <w:bCs/>
          <w:lang w:val="lt-LT"/>
        </w:rPr>
        <w:tab/>
        <w:t>Pagalbinių medžiagų sąrašas</w:t>
      </w:r>
    </w:p>
    <w:p w14:paraId="28B362D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4E4250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Injekcinis vanduo </w:t>
      </w:r>
    </w:p>
    <w:p w14:paraId="3F6D639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Ledinė acto rūgštis (koreguoti pH)</w:t>
      </w:r>
    </w:p>
    <w:p w14:paraId="6292A73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F24EF00"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6.2</w:t>
      </w:r>
      <w:r w:rsidRPr="0057661A">
        <w:rPr>
          <w:rFonts w:ascii="Times New Roman" w:eastAsia="Calibri" w:hAnsi="Times New Roman" w:cs="Times New Roman"/>
          <w:b/>
          <w:bCs/>
          <w:lang w:val="lt-LT"/>
        </w:rPr>
        <w:tab/>
        <w:t>Nesuderinamumas</w:t>
      </w:r>
    </w:p>
    <w:p w14:paraId="36F1919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C6A34D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Duomenys nebūtini.</w:t>
      </w:r>
    </w:p>
    <w:p w14:paraId="417A6C7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0A08A12"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6.3</w:t>
      </w:r>
      <w:r w:rsidRPr="0057661A">
        <w:rPr>
          <w:rFonts w:ascii="Times New Roman" w:eastAsia="Calibri" w:hAnsi="Times New Roman" w:cs="Times New Roman"/>
          <w:b/>
          <w:bCs/>
          <w:lang w:val="lt-LT"/>
        </w:rPr>
        <w:tab/>
        <w:t>Tinkamumo laikas</w:t>
      </w:r>
    </w:p>
    <w:p w14:paraId="79DD90C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40823FE" w14:textId="28264250" w:rsidR="0057661A" w:rsidRPr="0057661A" w:rsidRDefault="004A20C6"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3</w:t>
      </w:r>
      <w:r w:rsidR="0057661A" w:rsidRPr="0057661A">
        <w:rPr>
          <w:rFonts w:ascii="Times New Roman" w:eastAsia="Calibri" w:hAnsi="Times New Roman" w:cs="Times New Roman"/>
          <w:lang w:val="lt-LT"/>
        </w:rPr>
        <w:t xml:space="preserve"> metai.</w:t>
      </w:r>
    </w:p>
    <w:p w14:paraId="0759B14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Atidarius apsauginį laminuotą maišelį, vaistinį preparatą reikia vartoti nedelsiant.</w:t>
      </w:r>
    </w:p>
    <w:p w14:paraId="16F38B4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832CE08" w14:textId="77777777" w:rsidR="0057661A" w:rsidRPr="0057661A" w:rsidRDefault="0057661A" w:rsidP="0057661A">
      <w:pPr>
        <w:numPr>
          <w:ilvl w:val="1"/>
          <w:numId w:val="2"/>
        </w:numPr>
        <w:tabs>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Specialios laikymo sąlygos</w:t>
      </w:r>
    </w:p>
    <w:p w14:paraId="7016B4F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2293A1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Laikyti šaldytuve (2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 8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w:t>
      </w:r>
    </w:p>
    <w:p w14:paraId="72A5DCB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Laikyti gamintojo pakuotėje, kad vaistinis preparatas būtų apsaugotas nuo šviesos.</w:t>
      </w:r>
    </w:p>
    <w:p w14:paraId="6011554F" w14:textId="7535F7FC"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Vaistinį preparatą, </w:t>
      </w:r>
      <w:r w:rsidRPr="0057661A">
        <w:rPr>
          <w:rFonts w:ascii="Times New Roman" w:eastAsia="Calibri" w:hAnsi="Times New Roman" w:cs="Times New Roman"/>
          <w:noProof/>
          <w:lang w:val="lt-LT"/>
        </w:rPr>
        <w:t xml:space="preserve">iki </w:t>
      </w:r>
      <w:r w:rsidR="004A20C6">
        <w:rPr>
          <w:rFonts w:ascii="Times New Roman" w:eastAsia="Calibri" w:hAnsi="Times New Roman" w:cs="Times New Roman"/>
          <w:noProof/>
          <w:lang w:val="lt-LT"/>
        </w:rPr>
        <w:t>72</w:t>
      </w:r>
      <w:r w:rsidRPr="0057661A">
        <w:rPr>
          <w:rFonts w:ascii="Times New Roman" w:eastAsia="Calibri" w:hAnsi="Times New Roman" w:cs="Times New Roman"/>
          <w:noProof/>
          <w:lang w:val="lt-LT"/>
        </w:rPr>
        <w:t xml:space="preserve"> valandų</w:t>
      </w:r>
      <w:r w:rsidRPr="0057661A">
        <w:rPr>
          <w:rFonts w:ascii="Times New Roman" w:eastAsia="Calibri" w:hAnsi="Times New Roman" w:cs="Times New Roman"/>
          <w:lang w:val="lt-LT"/>
        </w:rPr>
        <w:t xml:space="preserve"> laikytą neatidarytame ir nepažeistame maišelyje ne aukštesnėje kaip </w:t>
      </w:r>
      <w:r w:rsidRPr="0057661A">
        <w:rPr>
          <w:rFonts w:ascii="Times New Roman" w:eastAsia="Calibri" w:hAnsi="Times New Roman" w:cs="Times New Roman"/>
          <w:noProof/>
          <w:lang w:val="lt-LT"/>
        </w:rPr>
        <w:t>40°C temperatūroje, galima vėl laikyti šaldytuve ir vėliau suvartoti</w:t>
      </w:r>
      <w:r w:rsidR="00D95005">
        <w:rPr>
          <w:rFonts w:ascii="Times New Roman" w:eastAsia="Calibri" w:hAnsi="Times New Roman" w:cs="Times New Roman"/>
          <w:noProof/>
          <w:lang w:val="lt-LT"/>
        </w:rPr>
        <w:t>, negali būti daugiau trijų temperatūros nuokrypių</w:t>
      </w:r>
      <w:r w:rsidRPr="0057661A">
        <w:rPr>
          <w:rFonts w:ascii="Times New Roman" w:eastAsia="Calibri" w:hAnsi="Times New Roman" w:cs="Times New Roman"/>
          <w:noProof/>
          <w:lang w:val="lt-LT"/>
        </w:rPr>
        <w:t>.</w:t>
      </w:r>
    </w:p>
    <w:p w14:paraId="1402A93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52283F0" w14:textId="77777777" w:rsidR="0057661A" w:rsidRPr="0057661A" w:rsidRDefault="0057661A" w:rsidP="0057661A">
      <w:pPr>
        <w:numPr>
          <w:ilvl w:val="1"/>
          <w:numId w:val="2"/>
        </w:numPr>
        <w:tabs>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Talpyklės pobūdis ir jos turinys</w:t>
      </w:r>
    </w:p>
    <w:p w14:paraId="582C69A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ADEE35F" w14:textId="6EBBC1E3"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Somatuline Autogel tiekiamas užpildytuose </w:t>
      </w:r>
      <w:r w:rsidR="00D95005">
        <w:rPr>
          <w:rFonts w:ascii="Times New Roman" w:eastAsia="Calibri" w:hAnsi="Times New Roman" w:cs="Times New Roman"/>
          <w:lang w:val="lt-LT"/>
        </w:rPr>
        <w:t xml:space="preserve">skaidraus </w:t>
      </w:r>
      <w:r w:rsidR="00D95005" w:rsidRPr="0057661A">
        <w:rPr>
          <w:rFonts w:ascii="Times New Roman" w:eastAsia="Calibri" w:hAnsi="Times New Roman" w:cs="Times New Roman"/>
          <w:lang w:val="lt-LT"/>
        </w:rPr>
        <w:t xml:space="preserve">polipropileno </w:t>
      </w:r>
      <w:r w:rsidRPr="0057661A">
        <w:rPr>
          <w:rFonts w:ascii="Times New Roman" w:eastAsia="Calibri" w:hAnsi="Times New Roman" w:cs="Times New Roman"/>
          <w:lang w:val="lt-LT"/>
        </w:rPr>
        <w:t>švirkštuose su automatiniu apsauginiu užraktu</w:t>
      </w:r>
      <w:r w:rsidR="00D95005">
        <w:rPr>
          <w:rFonts w:ascii="Times New Roman" w:eastAsia="Calibri" w:hAnsi="Times New Roman" w:cs="Times New Roman"/>
          <w:lang w:val="lt-LT"/>
        </w:rPr>
        <w:t>, brombutilo gumos</w:t>
      </w:r>
      <w:r w:rsidRPr="0057661A">
        <w:rPr>
          <w:rFonts w:ascii="Times New Roman" w:eastAsia="Calibri" w:hAnsi="Times New Roman" w:cs="Times New Roman"/>
          <w:lang w:val="lt-LT"/>
        </w:rPr>
        <w:t xml:space="preserve"> stūmoklio fiksatoriumi bei </w:t>
      </w:r>
      <w:r w:rsidR="00D95005">
        <w:rPr>
          <w:rFonts w:ascii="Times New Roman" w:eastAsia="Calibri" w:hAnsi="Times New Roman" w:cs="Times New Roman"/>
          <w:lang w:val="lt-LT"/>
        </w:rPr>
        <w:t>injekcine</w:t>
      </w:r>
      <w:r w:rsidRPr="0057661A">
        <w:rPr>
          <w:rFonts w:ascii="Times New Roman" w:eastAsia="Calibri" w:hAnsi="Times New Roman" w:cs="Times New Roman"/>
          <w:lang w:val="lt-LT"/>
        </w:rPr>
        <w:t xml:space="preserve"> adata (nerūdijančio plieno)</w:t>
      </w:r>
      <w:r w:rsidR="00D95005">
        <w:rPr>
          <w:rFonts w:ascii="Times New Roman" w:eastAsia="Calibri" w:hAnsi="Times New Roman" w:cs="Times New Roman"/>
          <w:lang w:val="lt-LT"/>
        </w:rPr>
        <w:t xml:space="preserve"> ir</w:t>
      </w:r>
      <w:r w:rsidRPr="0057661A">
        <w:rPr>
          <w:rFonts w:ascii="Times New Roman" w:eastAsia="Calibri" w:hAnsi="Times New Roman" w:cs="Times New Roman"/>
          <w:lang w:val="lt-LT"/>
        </w:rPr>
        <w:t>plastikiniu gaubteliu.</w:t>
      </w:r>
    </w:p>
    <w:p w14:paraId="13C57EF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Kiekvienas paruoštas naudoti užpildytas švirkštas įdėtas į plastikinį dėklą ir supakuotas į laminuotą maišelį bei kartoninę dėžutę.</w:t>
      </w:r>
    </w:p>
    <w:p w14:paraId="499AD410" w14:textId="77777777" w:rsidR="00D95005" w:rsidRDefault="00D95005" w:rsidP="00D95005">
      <w:pPr>
        <w:tabs>
          <w:tab w:val="left" w:pos="1980"/>
        </w:tabs>
        <w:spacing w:after="0" w:line="240" w:lineRule="auto"/>
        <w:rPr>
          <w:rFonts w:ascii="Times New Roman" w:eastAsia="Calibri" w:hAnsi="Times New Roman" w:cs="Times New Roman"/>
          <w:lang w:val="lt-LT"/>
        </w:rPr>
      </w:pPr>
    </w:p>
    <w:p w14:paraId="39DF610C" w14:textId="3DE5C452" w:rsidR="00D95005" w:rsidRPr="0057661A" w:rsidRDefault="00D95005" w:rsidP="00D95005">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tiekiamas 60 mg, 90 mg ir 120 mg</w:t>
      </w:r>
      <w:r>
        <w:rPr>
          <w:rFonts w:ascii="Times New Roman" w:eastAsia="Calibri" w:hAnsi="Times New Roman" w:cs="Times New Roman"/>
          <w:lang w:val="lt-LT"/>
        </w:rPr>
        <w:t>:</w:t>
      </w:r>
    </w:p>
    <w:p w14:paraId="38A28F88" w14:textId="61433263" w:rsidR="0057661A" w:rsidRPr="0057661A" w:rsidRDefault="00D95005"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w:t>
      </w:r>
      <w:r w:rsidR="0057661A" w:rsidRPr="0057661A">
        <w:rPr>
          <w:rFonts w:ascii="Times New Roman" w:eastAsia="Calibri" w:hAnsi="Times New Roman" w:cs="Times New Roman"/>
          <w:lang w:val="lt-LT"/>
        </w:rPr>
        <w:t xml:space="preserve">ėžutėje yra vienas užpildytas švirkštas </w:t>
      </w:r>
      <w:r w:rsidR="003C011A" w:rsidRPr="00CC4797">
        <w:rPr>
          <w:rFonts w:ascii="Times New Roman" w:eastAsia="Calibri" w:hAnsi="Times New Roman" w:cs="Times New Roman"/>
          <w:lang w:val="lt-LT"/>
        </w:rPr>
        <w:t>su</w:t>
      </w:r>
      <w:r w:rsidR="004A20C6">
        <w:rPr>
          <w:rFonts w:ascii="Times New Roman" w:eastAsia="Calibri" w:hAnsi="Times New Roman" w:cs="Times New Roman"/>
          <w:lang w:val="lt-LT"/>
        </w:rPr>
        <w:t xml:space="preserve"> prijungta</w:t>
      </w:r>
      <w:r w:rsidR="0057661A" w:rsidRPr="0057661A">
        <w:rPr>
          <w:rFonts w:ascii="Times New Roman" w:eastAsia="Calibri" w:hAnsi="Times New Roman" w:cs="Times New Roman"/>
          <w:lang w:val="lt-LT"/>
        </w:rPr>
        <w:t xml:space="preserve"> </w:t>
      </w:r>
      <w:r>
        <w:rPr>
          <w:rFonts w:ascii="Times New Roman" w:eastAsia="Calibri" w:hAnsi="Times New Roman" w:cs="Times New Roman"/>
          <w:lang w:val="lt-LT"/>
        </w:rPr>
        <w:t xml:space="preserve">injekcine </w:t>
      </w:r>
      <w:r w:rsidR="0057661A" w:rsidRPr="0057661A">
        <w:rPr>
          <w:rFonts w:ascii="Times New Roman" w:eastAsia="Calibri" w:hAnsi="Times New Roman" w:cs="Times New Roman"/>
          <w:lang w:val="lt-LT"/>
        </w:rPr>
        <w:t>adata.</w:t>
      </w:r>
    </w:p>
    <w:p w14:paraId="5F87BB4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528D860"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6.6</w:t>
      </w:r>
      <w:r w:rsidRPr="0057661A">
        <w:rPr>
          <w:rFonts w:ascii="Times New Roman" w:eastAsia="Calibri" w:hAnsi="Times New Roman" w:cs="Times New Roman"/>
          <w:b/>
          <w:bCs/>
          <w:lang w:val="lt-LT"/>
        </w:rPr>
        <w:tab/>
      </w:r>
      <w:r w:rsidRPr="0057661A">
        <w:rPr>
          <w:rFonts w:ascii="Times New Roman" w:eastAsia="Calibri" w:hAnsi="Times New Roman" w:cs="Times New Roman"/>
          <w:b/>
          <w:lang w:val="lt-LT"/>
        </w:rPr>
        <w:t>Specialūs reikalavimai atliekoms tvarkyti ir vaistiniam preparatui ruošti</w:t>
      </w:r>
    </w:p>
    <w:p w14:paraId="3B01DA8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12A40D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Užpildytame švirkšte esantis injekcinis tirpalas yra paruoštas vartoti.</w:t>
      </w:r>
    </w:p>
    <w:p w14:paraId="5D066E5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Atplėšus pakuotę, tirpalą būtina injekuoti tuoj pat. Vienkartinio vartojimo vaistinis preparatas.</w:t>
      </w:r>
    </w:p>
    <w:p w14:paraId="5AC3F192" w14:textId="2762A9DF" w:rsidR="0057661A" w:rsidRPr="0057661A" w:rsidRDefault="00D95005" w:rsidP="0057661A">
      <w:pPr>
        <w:tabs>
          <w:tab w:val="left" w:pos="1980"/>
        </w:tabs>
        <w:spacing w:after="0" w:line="240" w:lineRule="auto"/>
        <w:rPr>
          <w:rFonts w:ascii="Times New Roman" w:eastAsia="Calibri" w:hAnsi="Times New Roman" w:cs="Times New Roman"/>
          <w:lang w:val="lt-LT"/>
        </w:rPr>
      </w:pPr>
      <w:bookmarkStart w:id="4" w:name="OLE_LINK2"/>
      <w:r>
        <w:rPr>
          <w:rFonts w:ascii="Times New Roman" w:eastAsia="Calibri" w:hAnsi="Times New Roman" w:cs="Times New Roman"/>
          <w:lang w:val="lt-LT"/>
        </w:rPr>
        <w:t>Vaistinį preparatą</w:t>
      </w:r>
      <w:r w:rsidRPr="0057661A">
        <w:rPr>
          <w:rFonts w:ascii="Times New Roman" w:eastAsia="Calibri" w:hAnsi="Times New Roman" w:cs="Times New Roman"/>
          <w:lang w:val="lt-LT"/>
        </w:rPr>
        <w:t xml:space="preserve"> </w:t>
      </w:r>
      <w:r w:rsidR="0057661A" w:rsidRPr="0057661A">
        <w:rPr>
          <w:rFonts w:ascii="Times New Roman" w:eastAsia="Calibri" w:hAnsi="Times New Roman" w:cs="Times New Roman"/>
          <w:lang w:val="lt-LT"/>
        </w:rPr>
        <w:t>reikia injekuoti tiksliai laikantis vartojimo instrukcijos, aprašytos pakuotės lapelyje.</w:t>
      </w:r>
    </w:p>
    <w:bookmarkEnd w:id="4"/>
    <w:p w14:paraId="2A17527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Nevartokite šio vaistinio preparato, jei laminuotas maišelis pažeistas ar atidarytas.</w:t>
      </w:r>
    </w:p>
    <w:p w14:paraId="5BC2A22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4D46C1E"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lang w:val="lt-LT"/>
        </w:rPr>
        <w:t>Nesuvartotą vaistinį preparatą ar atliekas reikia tvarkyti laikantis vietinių reikalavimų.</w:t>
      </w:r>
    </w:p>
    <w:p w14:paraId="7444979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678236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9F3961D"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7.</w:t>
      </w:r>
      <w:r w:rsidRPr="0057661A">
        <w:rPr>
          <w:rFonts w:ascii="Times New Roman" w:eastAsia="Calibri" w:hAnsi="Times New Roman" w:cs="Times New Roman"/>
          <w:b/>
          <w:bCs/>
          <w:lang w:val="lt-LT"/>
        </w:rPr>
        <w:tab/>
      </w:r>
      <w:r w:rsidRPr="0057661A">
        <w:rPr>
          <w:rFonts w:ascii="Times New Roman" w:eastAsia="Calibri" w:hAnsi="Times New Roman" w:cs="Times New Roman"/>
          <w:b/>
          <w:lang w:val="lt-LT"/>
        </w:rPr>
        <w:t>REGISTRUOTOJAS</w:t>
      </w:r>
    </w:p>
    <w:p w14:paraId="20D2B30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E29C00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Ipsen Pharma</w:t>
      </w:r>
    </w:p>
    <w:p w14:paraId="32B8626C" w14:textId="22B5F39D"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70 rue Balard</w:t>
      </w:r>
    </w:p>
    <w:p w14:paraId="66A4A492" w14:textId="394F9F8F"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75015 Paris</w:t>
      </w:r>
    </w:p>
    <w:p w14:paraId="554A5EF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212AE39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56A870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2CAE996" w14:textId="77777777" w:rsidR="0057661A" w:rsidRPr="0057661A" w:rsidRDefault="0057661A" w:rsidP="0057661A">
      <w:pPr>
        <w:keepNext/>
        <w:tabs>
          <w:tab w:val="left" w:pos="567"/>
          <w:tab w:val="left" w:pos="1980"/>
        </w:tabs>
        <w:spacing w:after="0" w:line="240" w:lineRule="auto"/>
        <w:ind w:left="567" w:hanging="567"/>
        <w:outlineLvl w:val="1"/>
        <w:rPr>
          <w:rFonts w:ascii="Times New Roman" w:eastAsia="Times New Roman" w:hAnsi="Times New Roman" w:cs="Times New Roman"/>
          <w:b/>
          <w:lang w:val="lt-LT"/>
        </w:rPr>
      </w:pPr>
      <w:r w:rsidRPr="0057661A">
        <w:rPr>
          <w:rFonts w:ascii="Times New Roman" w:eastAsia="Times New Roman" w:hAnsi="Times New Roman" w:cs="Times New Roman"/>
          <w:b/>
          <w:bCs/>
          <w:lang w:val="lt-LT"/>
        </w:rPr>
        <w:t>8</w:t>
      </w:r>
      <w:r w:rsidRPr="0057661A">
        <w:rPr>
          <w:rFonts w:ascii="Times New Roman" w:eastAsia="Times New Roman" w:hAnsi="Times New Roman" w:cs="Times New Roman"/>
          <w:bCs/>
          <w:lang w:val="lt-LT"/>
        </w:rPr>
        <w:t>.</w:t>
      </w:r>
      <w:r w:rsidRPr="0057661A">
        <w:rPr>
          <w:rFonts w:ascii="Times New Roman" w:eastAsia="Times New Roman" w:hAnsi="Times New Roman" w:cs="Times New Roman"/>
          <w:bCs/>
          <w:lang w:val="lt-LT"/>
        </w:rPr>
        <w:tab/>
      </w:r>
      <w:r w:rsidRPr="0057661A">
        <w:rPr>
          <w:rFonts w:ascii="Times New Roman" w:eastAsia="Times New Roman" w:hAnsi="Times New Roman" w:cs="Times New Roman"/>
          <w:b/>
          <w:lang w:val="lt-LT"/>
        </w:rPr>
        <w:t>REGISTRACIJOS PAŽYMĖJIMO NUMERIAI</w:t>
      </w:r>
    </w:p>
    <w:p w14:paraId="1D701BBA"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lang w:val="lt-LT"/>
        </w:rPr>
      </w:pPr>
    </w:p>
    <w:p w14:paraId="70E4683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60 mg – LT/1/05/0197/001</w:t>
      </w:r>
    </w:p>
    <w:p w14:paraId="057DED6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90 mg - LT/1/05/0197/002</w:t>
      </w:r>
    </w:p>
    <w:p w14:paraId="4B0A4F5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120 mg - LT/1/05/0197/003</w:t>
      </w:r>
    </w:p>
    <w:p w14:paraId="6592367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5402AC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9B4F870" w14:textId="77777777" w:rsidR="0057661A" w:rsidRPr="0057661A" w:rsidRDefault="0057661A" w:rsidP="0057661A">
      <w:pPr>
        <w:keepNext/>
        <w:tabs>
          <w:tab w:val="left" w:pos="567"/>
          <w:tab w:val="left" w:pos="1980"/>
        </w:tabs>
        <w:spacing w:after="0" w:line="240" w:lineRule="auto"/>
        <w:ind w:left="567" w:hanging="567"/>
        <w:outlineLvl w:val="1"/>
        <w:rPr>
          <w:rFonts w:ascii="Times New Roman" w:eastAsia="Times New Roman" w:hAnsi="Times New Roman" w:cs="Times New Roman"/>
          <w:b/>
          <w:lang w:val="lt-LT"/>
        </w:rPr>
      </w:pPr>
      <w:r w:rsidRPr="0057661A">
        <w:rPr>
          <w:rFonts w:ascii="Times New Roman" w:eastAsia="Times New Roman" w:hAnsi="Times New Roman" w:cs="Times New Roman"/>
          <w:b/>
          <w:bCs/>
          <w:lang w:val="lt-LT"/>
        </w:rPr>
        <w:t>9</w:t>
      </w:r>
      <w:r w:rsidRPr="0057661A">
        <w:rPr>
          <w:rFonts w:ascii="Times New Roman" w:eastAsia="Times New Roman" w:hAnsi="Times New Roman" w:cs="Times New Roman"/>
          <w:bCs/>
          <w:lang w:val="lt-LT"/>
        </w:rPr>
        <w:t>.</w:t>
      </w:r>
      <w:r w:rsidRPr="0057661A">
        <w:rPr>
          <w:rFonts w:ascii="Times New Roman" w:eastAsia="Times New Roman" w:hAnsi="Times New Roman" w:cs="Times New Roman"/>
          <w:bCs/>
          <w:lang w:val="lt-LT"/>
        </w:rPr>
        <w:tab/>
      </w:r>
      <w:r w:rsidRPr="0057661A">
        <w:rPr>
          <w:rFonts w:ascii="Times New Roman" w:eastAsia="Times New Roman" w:hAnsi="Times New Roman" w:cs="Times New Roman"/>
          <w:b/>
          <w:lang w:val="lt-LT"/>
        </w:rPr>
        <w:t>REGISTRAVIMO / PERREGISTRAVIMO DATA</w:t>
      </w:r>
    </w:p>
    <w:p w14:paraId="2EABE816"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lang w:val="lt-LT"/>
        </w:rPr>
      </w:pPr>
    </w:p>
    <w:p w14:paraId="13F3502A"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Registravimo data 2005 m. balandžio 20 d.</w:t>
      </w:r>
    </w:p>
    <w:p w14:paraId="7857094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Paskutinio perregistravimo data 2011 m. balandžio 4 d.</w:t>
      </w:r>
    </w:p>
    <w:p w14:paraId="3E0B3D6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03FB88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7976657" w14:textId="77777777" w:rsidR="0057661A" w:rsidRPr="0057661A" w:rsidRDefault="0057661A" w:rsidP="0057661A">
      <w:pPr>
        <w:tabs>
          <w:tab w:val="left" w:pos="540"/>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10.</w:t>
      </w:r>
      <w:r w:rsidRPr="0057661A">
        <w:rPr>
          <w:rFonts w:ascii="Times New Roman" w:eastAsia="Calibri" w:hAnsi="Times New Roman" w:cs="Times New Roman"/>
          <w:b/>
          <w:bCs/>
          <w:lang w:val="lt-LT"/>
        </w:rPr>
        <w:tab/>
        <w:t>TEKSTO PERŽIŪROS DATA</w:t>
      </w:r>
    </w:p>
    <w:p w14:paraId="463DFA2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18E5A58" w14:textId="014EBCA4" w:rsidR="0057661A" w:rsidRDefault="0052175A"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w:t>
      </w:r>
      <w:r w:rsidR="00031AE8">
        <w:rPr>
          <w:rFonts w:ascii="Times New Roman" w:eastAsia="Times New Roman" w:hAnsi="Times New Roman" w:cs="Times New Roman"/>
          <w:lang w:val="lt-LT"/>
        </w:rPr>
        <w:t>5</w:t>
      </w:r>
      <w:r>
        <w:rPr>
          <w:rFonts w:ascii="Times New Roman" w:eastAsia="Times New Roman" w:hAnsi="Times New Roman" w:cs="Times New Roman"/>
          <w:lang w:val="lt-LT"/>
        </w:rPr>
        <w:t xml:space="preserve"> m. </w:t>
      </w:r>
      <w:r w:rsidR="00031AE8">
        <w:rPr>
          <w:rFonts w:ascii="Times New Roman" w:eastAsia="Times New Roman" w:hAnsi="Times New Roman" w:cs="Times New Roman"/>
          <w:lang w:val="lt-LT"/>
        </w:rPr>
        <w:t xml:space="preserve">balandžio 1 </w:t>
      </w:r>
      <w:r>
        <w:rPr>
          <w:rFonts w:ascii="Times New Roman" w:eastAsia="Times New Roman" w:hAnsi="Times New Roman" w:cs="Times New Roman"/>
          <w:lang w:val="lt-LT"/>
        </w:rPr>
        <w:t>d.</w:t>
      </w:r>
    </w:p>
    <w:p w14:paraId="3DE5851F" w14:textId="77777777" w:rsidR="0052175A" w:rsidRPr="0057661A" w:rsidRDefault="0052175A" w:rsidP="0057661A">
      <w:pPr>
        <w:spacing w:after="0" w:line="240" w:lineRule="auto"/>
        <w:rPr>
          <w:rFonts w:ascii="Times New Roman" w:eastAsia="Times New Roman" w:hAnsi="Times New Roman" w:cs="Times New Roman"/>
          <w:lang w:val="lt-LT"/>
        </w:rPr>
      </w:pPr>
    </w:p>
    <w:p w14:paraId="7D2CE191" w14:textId="44A785DE"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r w:rsidR="00031AE8" w:rsidRPr="00031AE8">
        <w:rPr>
          <w:rFonts w:ascii="Times New Roman" w:eastAsia="Calibri" w:hAnsi="Times New Roman" w:cs="Times New Roman"/>
          <w:color w:val="0000EE"/>
          <w:u w:val="single"/>
          <w:lang w:val="lt-LT" w:eastAsia="lt-LT"/>
        </w:rPr>
        <w:t>https://vvkt.lrv.lt/lt/.</w:t>
      </w:r>
    </w:p>
    <w:p w14:paraId="3DD684C4" w14:textId="77777777" w:rsidR="0057661A" w:rsidRPr="0057661A" w:rsidRDefault="0057661A" w:rsidP="0057661A">
      <w:pPr>
        <w:tabs>
          <w:tab w:val="left" w:pos="5954"/>
          <w:tab w:val="left" w:pos="6237"/>
          <w:tab w:val="left" w:pos="6663"/>
          <w:tab w:val="left" w:pos="6946"/>
        </w:tabs>
        <w:spacing w:after="0" w:line="240" w:lineRule="auto"/>
        <w:ind w:firstLine="1440"/>
        <w:jc w:val="center"/>
        <w:rPr>
          <w:rFonts w:ascii="Times New Roman" w:eastAsia="SimSun" w:hAnsi="Times New Roman" w:cs="Times New Roman"/>
          <w:lang w:val="lt-LT"/>
        </w:rPr>
      </w:pPr>
    </w:p>
    <w:p w14:paraId="69B02E3D" w14:textId="37B26088" w:rsidR="00CC4797" w:rsidRDefault="00CC4797">
      <w:pPr>
        <w:rPr>
          <w:rFonts w:ascii="Times New Roman" w:eastAsia="SimSun" w:hAnsi="Times New Roman" w:cs="Times New Roman"/>
          <w:b/>
          <w:lang w:val="lt-LT" w:eastAsia="zh-CN"/>
        </w:rPr>
      </w:pPr>
      <w:r>
        <w:rPr>
          <w:rFonts w:ascii="Times New Roman" w:eastAsia="SimSun" w:hAnsi="Times New Roman" w:cs="Times New Roman"/>
          <w:b/>
          <w:lang w:val="lt-LT" w:eastAsia="zh-CN"/>
        </w:rPr>
        <w:br w:type="page"/>
      </w:r>
    </w:p>
    <w:p w14:paraId="454DD17E"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556A9C2D"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75F6448F"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03B11677"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3BB79817"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0D52816D"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313BE89F"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6257F42D"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633F4913"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0DE338DE"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610963C1"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4044CB6A"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2A3C755B"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6C6EE159"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74C8037F"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383B1C31"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4EB563C9"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1FC1E3A6"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6C4711AC"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r w:rsidRPr="0057661A">
        <w:rPr>
          <w:rFonts w:ascii="Times New Roman" w:eastAsia="SimSun" w:hAnsi="Times New Roman" w:cs="Times New Roman"/>
          <w:b/>
          <w:iCs/>
          <w:lang w:val="lt-LT"/>
        </w:rPr>
        <w:t>II PRIEDAS</w:t>
      </w:r>
    </w:p>
    <w:p w14:paraId="7D7DE06D" w14:textId="77777777" w:rsidR="0057661A" w:rsidRPr="0057661A" w:rsidRDefault="0057661A" w:rsidP="0057661A">
      <w:pPr>
        <w:tabs>
          <w:tab w:val="left" w:pos="567"/>
        </w:tabs>
        <w:spacing w:after="0" w:line="260" w:lineRule="exact"/>
        <w:rPr>
          <w:rFonts w:ascii="Times New Roman" w:eastAsia="SimSun" w:hAnsi="Times New Roman" w:cs="Times New Roman"/>
          <w:b/>
          <w:i/>
          <w:lang w:val="lt-LT" w:eastAsia="zh-CN"/>
        </w:rPr>
      </w:pPr>
    </w:p>
    <w:p w14:paraId="6117B9FF" w14:textId="77777777" w:rsidR="0057661A" w:rsidRPr="0057661A" w:rsidRDefault="0057661A" w:rsidP="0057661A">
      <w:pPr>
        <w:tabs>
          <w:tab w:val="left" w:pos="567"/>
        </w:tabs>
        <w:spacing w:after="0" w:line="260" w:lineRule="exact"/>
        <w:jc w:val="center"/>
        <w:rPr>
          <w:rFonts w:ascii="Times New Roman" w:eastAsia="SimSun" w:hAnsi="Times New Roman" w:cs="Times New Roman"/>
          <w:i/>
          <w:lang w:val="lt-LT" w:eastAsia="zh-CN"/>
        </w:rPr>
      </w:pPr>
      <w:r w:rsidRPr="0057661A">
        <w:rPr>
          <w:rFonts w:ascii="Times New Roman" w:eastAsia="SimSun" w:hAnsi="Times New Roman" w:cs="Times New Roman"/>
          <w:b/>
          <w:lang w:val="lt-LT"/>
        </w:rPr>
        <w:t>REGISTRACIJOS SĄLYGOS</w:t>
      </w:r>
    </w:p>
    <w:p w14:paraId="664743FA"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5707AD94" w14:textId="77777777" w:rsidR="0057661A" w:rsidRPr="0057661A" w:rsidRDefault="0057661A" w:rsidP="0057661A">
      <w:pPr>
        <w:tabs>
          <w:tab w:val="left" w:pos="567"/>
        </w:tabs>
        <w:spacing w:after="0" w:line="240" w:lineRule="auto"/>
        <w:ind w:left="1701" w:right="1416" w:hanging="708"/>
        <w:rPr>
          <w:rFonts w:ascii="Times New Roman" w:eastAsia="SimSun" w:hAnsi="Times New Roman" w:cs="Times New Roman"/>
          <w:b/>
          <w:lang w:val="lt-LT" w:eastAsia="zh-CN"/>
        </w:rPr>
      </w:pPr>
      <w:r w:rsidRPr="0057661A">
        <w:rPr>
          <w:rFonts w:ascii="Times New Roman" w:eastAsia="SimSun" w:hAnsi="Times New Roman" w:cs="Times New Roman"/>
          <w:b/>
          <w:lang w:val="lt-LT" w:eastAsia="zh-CN"/>
        </w:rPr>
        <w:t>A.</w:t>
      </w:r>
      <w:r w:rsidRPr="0057661A">
        <w:rPr>
          <w:rFonts w:ascii="Times New Roman" w:eastAsia="SimSun" w:hAnsi="Times New Roman" w:cs="Times New Roman"/>
          <w:b/>
          <w:lang w:val="lt-LT" w:eastAsia="zh-CN"/>
        </w:rPr>
        <w:tab/>
        <w:t>GAMINTOJAS, ATSAKINGAS UŽ SERIJŲ IŠLEIDIMĄ</w:t>
      </w:r>
    </w:p>
    <w:p w14:paraId="5C9AE5D9"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3D70A2EE" w14:textId="77777777" w:rsidR="0057661A" w:rsidRPr="0057661A" w:rsidRDefault="0057661A" w:rsidP="0057661A">
      <w:pPr>
        <w:suppressLineNumbers/>
        <w:tabs>
          <w:tab w:val="left" w:pos="567"/>
        </w:tabs>
        <w:spacing w:after="0" w:line="240" w:lineRule="auto"/>
        <w:ind w:left="1701" w:right="1416" w:hanging="708"/>
        <w:rPr>
          <w:rFonts w:ascii="Times New Roman" w:eastAsia="SimSun" w:hAnsi="Times New Roman" w:cs="Times New Roman"/>
          <w:lang w:val="lt-LT" w:eastAsia="zh-CN"/>
        </w:rPr>
      </w:pPr>
      <w:r w:rsidRPr="0057661A">
        <w:rPr>
          <w:rFonts w:ascii="Times New Roman" w:eastAsia="SimSun" w:hAnsi="Times New Roman" w:cs="Times New Roman"/>
          <w:b/>
          <w:lang w:val="lt-LT" w:eastAsia="zh-CN"/>
        </w:rPr>
        <w:t>B.</w:t>
      </w:r>
      <w:r w:rsidRPr="0057661A">
        <w:rPr>
          <w:rFonts w:ascii="Times New Roman" w:eastAsia="SimSun" w:hAnsi="Times New Roman" w:cs="Times New Roman"/>
          <w:b/>
          <w:lang w:val="lt-LT" w:eastAsia="zh-CN"/>
        </w:rPr>
        <w:tab/>
        <w:t>TIEKIMO IR VARTOJIMO SĄLYGOS AR APRIBOJIMAI</w:t>
      </w:r>
    </w:p>
    <w:p w14:paraId="252749EC"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6F4BA4D2"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43FEEE12"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26000407" w14:textId="77777777" w:rsidR="0057661A" w:rsidRPr="0057661A" w:rsidRDefault="0057661A" w:rsidP="0057661A">
      <w:pPr>
        <w:tabs>
          <w:tab w:val="left" w:pos="1980"/>
        </w:tabs>
        <w:spacing w:after="0" w:line="240" w:lineRule="auto"/>
        <w:ind w:left="567"/>
        <w:rPr>
          <w:rFonts w:ascii="Times New Roman" w:eastAsia="Calibri" w:hAnsi="Times New Roman" w:cs="Times New Roman"/>
          <w:lang w:val="lt-LT"/>
        </w:rPr>
      </w:pPr>
      <w:r w:rsidRPr="0057661A">
        <w:rPr>
          <w:rFonts w:ascii="Times New Roman" w:eastAsia="Calibri" w:hAnsi="Times New Roman" w:cs="Times New Roman"/>
          <w:lang w:val="lt-LT"/>
        </w:rPr>
        <w:br w:type="page"/>
      </w:r>
    </w:p>
    <w:p w14:paraId="69A75210"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lastRenderedPageBreak/>
        <w:t>A. GAMINTOJAS, ATSAKINGAS UŽ SERIJŲ IŠLEIDIMĄ</w:t>
      </w:r>
    </w:p>
    <w:p w14:paraId="530421A1" w14:textId="77777777" w:rsidR="0057661A" w:rsidRPr="0057661A" w:rsidRDefault="0057661A" w:rsidP="0057661A">
      <w:pPr>
        <w:tabs>
          <w:tab w:val="left" w:pos="1980"/>
        </w:tabs>
        <w:spacing w:after="0" w:line="240" w:lineRule="auto"/>
        <w:ind w:left="567"/>
        <w:rPr>
          <w:rFonts w:ascii="Times New Roman" w:eastAsia="Calibri" w:hAnsi="Times New Roman" w:cs="Times New Roman"/>
          <w:lang w:val="lt-LT"/>
        </w:rPr>
      </w:pPr>
    </w:p>
    <w:p w14:paraId="608AF3F4"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Gamintojo, atsakingo už serijų išleidimą, pavadinimas ir adresas</w:t>
      </w:r>
    </w:p>
    <w:p w14:paraId="4DBDC902"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p>
    <w:p w14:paraId="04D524C0"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iCs/>
          <w:lang w:val="lt-LT"/>
        </w:rPr>
        <w:t>Ipsen Pharma Biotech</w:t>
      </w:r>
    </w:p>
    <w:p w14:paraId="7FEF971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Parc d‘activites du plateau de Signes</w:t>
      </w:r>
    </w:p>
    <w:p w14:paraId="25852AA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Chemin departemental No 402</w:t>
      </w:r>
    </w:p>
    <w:p w14:paraId="00C2DB2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iCs/>
          <w:lang w:val="lt-LT"/>
        </w:rPr>
        <w:t>823870 Signes</w:t>
      </w:r>
    </w:p>
    <w:p w14:paraId="4E5D683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7074D18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C97773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9C58252"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B. TIEKIMO IR VARTOJIMO SĄLYGOS AR APRIBOJIMAI</w:t>
      </w:r>
    </w:p>
    <w:p w14:paraId="592581F8"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p>
    <w:p w14:paraId="0EF7DC71"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Receptinis vaistinis preparatas</w:t>
      </w:r>
    </w:p>
    <w:p w14:paraId="55D08A41" w14:textId="77777777" w:rsidR="0057661A" w:rsidRPr="0057661A" w:rsidRDefault="0057661A" w:rsidP="0057661A">
      <w:pPr>
        <w:spacing w:after="0" w:line="240" w:lineRule="auto"/>
        <w:rPr>
          <w:rFonts w:ascii="Times New Roman" w:eastAsia="Times New Roman" w:hAnsi="Times New Roman" w:cs="Times New Roman"/>
          <w:lang w:val="lt-LT"/>
        </w:rPr>
      </w:pPr>
    </w:p>
    <w:p w14:paraId="3C54CA16" w14:textId="77777777" w:rsidR="0057661A" w:rsidRPr="0057661A" w:rsidRDefault="0057661A" w:rsidP="0057661A">
      <w:pPr>
        <w:spacing w:line="240" w:lineRule="auto"/>
        <w:jc w:val="center"/>
        <w:rPr>
          <w:rFonts w:ascii="Times New Roman" w:eastAsia="SimSun" w:hAnsi="Times New Roman" w:cs="Times New Roman"/>
          <w:lang w:val="lt-LT" w:eastAsia="zh-CN"/>
        </w:rPr>
      </w:pPr>
      <w:r w:rsidRPr="0057661A">
        <w:rPr>
          <w:rFonts w:ascii="Times New Roman" w:eastAsia="Calibri" w:hAnsi="Times New Roman" w:cs="Times New Roman"/>
          <w:lang w:val="lt-LT"/>
        </w:rPr>
        <w:br w:type="page"/>
      </w:r>
    </w:p>
    <w:p w14:paraId="1BD98C1B" w14:textId="77777777" w:rsidR="0057661A" w:rsidRPr="0057661A" w:rsidRDefault="0057661A" w:rsidP="0057661A">
      <w:pPr>
        <w:spacing w:after="0" w:line="240" w:lineRule="auto"/>
        <w:ind w:left="5103"/>
        <w:rPr>
          <w:rFonts w:ascii="Times New Roman" w:eastAsia="SimSun" w:hAnsi="Times New Roman" w:cs="Times New Roman"/>
          <w:lang w:val="lt-LT"/>
        </w:rPr>
      </w:pPr>
    </w:p>
    <w:p w14:paraId="03E0A0AF" w14:textId="77777777" w:rsidR="0057661A" w:rsidRPr="0057661A" w:rsidRDefault="0057661A" w:rsidP="0057661A">
      <w:pPr>
        <w:spacing w:after="0" w:line="240" w:lineRule="auto"/>
        <w:ind w:left="5103"/>
        <w:rPr>
          <w:rFonts w:ascii="Times New Roman" w:eastAsia="SimSun" w:hAnsi="Times New Roman" w:cs="Times New Roman"/>
          <w:lang w:val="lt-LT"/>
        </w:rPr>
      </w:pPr>
    </w:p>
    <w:p w14:paraId="5B8107E1" w14:textId="77777777" w:rsidR="0057661A" w:rsidRPr="0057661A" w:rsidRDefault="0057661A" w:rsidP="0057661A">
      <w:pPr>
        <w:tabs>
          <w:tab w:val="left" w:pos="567"/>
        </w:tabs>
        <w:spacing w:after="0" w:line="260" w:lineRule="exact"/>
        <w:rPr>
          <w:rFonts w:ascii="Times New Roman" w:eastAsia="SimSun" w:hAnsi="Times New Roman" w:cs="Times New Roman"/>
          <w:b/>
          <w:lang w:val="lt-LT" w:eastAsia="zh-CN"/>
        </w:rPr>
      </w:pPr>
    </w:p>
    <w:p w14:paraId="00182652"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3982DAA0"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6C0A06DD"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57B6327C"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03BBB5F6"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53405BF5"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6714ABAE"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1F0B1EB6"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08A5E032"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5E969ADB"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52BFA258"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1CC3DB32"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20BCBCBF"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03A1ABFB"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6C4F5F53"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3C08D443"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39C3D167"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284525B3"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7FC4103A"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1FAF76DC"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p>
    <w:p w14:paraId="296F9E14"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r w:rsidRPr="0057661A">
        <w:rPr>
          <w:rFonts w:ascii="Times New Roman" w:eastAsia="SimSun" w:hAnsi="Times New Roman" w:cs="Times New Roman"/>
          <w:b/>
          <w:iCs/>
          <w:lang w:val="lt-LT"/>
        </w:rPr>
        <w:t>III PRIEDAS</w:t>
      </w:r>
    </w:p>
    <w:p w14:paraId="3A103C09" w14:textId="77777777" w:rsidR="0057661A" w:rsidRPr="0057661A" w:rsidRDefault="0057661A" w:rsidP="0057661A">
      <w:pPr>
        <w:tabs>
          <w:tab w:val="left" w:pos="567"/>
        </w:tabs>
        <w:spacing w:after="0" w:line="260" w:lineRule="exact"/>
        <w:rPr>
          <w:rFonts w:ascii="Times New Roman" w:eastAsia="SimSun" w:hAnsi="Times New Roman" w:cs="Times New Roman"/>
          <w:lang w:val="lt-LT" w:eastAsia="zh-CN"/>
        </w:rPr>
      </w:pPr>
    </w:p>
    <w:p w14:paraId="1BDBE5C9" w14:textId="77777777" w:rsidR="0057661A" w:rsidRPr="0057661A" w:rsidRDefault="0057661A" w:rsidP="0057661A">
      <w:pPr>
        <w:keepNext/>
        <w:tabs>
          <w:tab w:val="left" w:pos="567"/>
        </w:tabs>
        <w:spacing w:after="0" w:line="240" w:lineRule="auto"/>
        <w:jc w:val="center"/>
        <w:outlineLvl w:val="1"/>
        <w:rPr>
          <w:rFonts w:ascii="Times New Roman" w:eastAsia="SimSun" w:hAnsi="Times New Roman" w:cs="Times New Roman"/>
          <w:b/>
          <w:iCs/>
          <w:lang w:val="lt-LT"/>
        </w:rPr>
      </w:pPr>
      <w:r w:rsidRPr="0057661A">
        <w:rPr>
          <w:rFonts w:ascii="Times New Roman" w:eastAsia="SimSun" w:hAnsi="Times New Roman" w:cs="Times New Roman"/>
          <w:b/>
          <w:iCs/>
          <w:lang w:val="lt-LT"/>
        </w:rPr>
        <w:t>ŽENKLINIMAS IR PAKUOTĖS LAPELIS</w:t>
      </w:r>
    </w:p>
    <w:p w14:paraId="5E0B128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69D3B6D0" w14:textId="77777777" w:rsidR="0057661A" w:rsidRPr="0057661A" w:rsidRDefault="0057661A" w:rsidP="0057661A">
      <w:pPr>
        <w:spacing w:after="0" w:line="240" w:lineRule="auto"/>
        <w:rPr>
          <w:rFonts w:ascii="Times New Roman" w:eastAsia="Times New Roman" w:hAnsi="Times New Roman" w:cs="Times New Roman"/>
          <w:lang w:val="lt-LT"/>
        </w:rPr>
      </w:pPr>
    </w:p>
    <w:p w14:paraId="7A19329C" w14:textId="77777777" w:rsidR="0057661A" w:rsidRPr="0057661A" w:rsidRDefault="0057661A" w:rsidP="0057661A">
      <w:pPr>
        <w:spacing w:after="0" w:line="240" w:lineRule="auto"/>
        <w:rPr>
          <w:rFonts w:ascii="Times New Roman" w:eastAsia="Times New Roman" w:hAnsi="Times New Roman" w:cs="Times New Roman"/>
          <w:lang w:val="lt-LT"/>
        </w:rPr>
      </w:pPr>
    </w:p>
    <w:p w14:paraId="33B77DD6" w14:textId="77777777" w:rsidR="0057661A" w:rsidRPr="0057661A" w:rsidRDefault="0057661A" w:rsidP="0057661A">
      <w:pPr>
        <w:spacing w:after="0" w:line="240" w:lineRule="auto"/>
        <w:rPr>
          <w:rFonts w:ascii="Times New Roman" w:eastAsia="Times New Roman" w:hAnsi="Times New Roman" w:cs="Times New Roman"/>
          <w:lang w:val="lt-LT"/>
        </w:rPr>
      </w:pPr>
    </w:p>
    <w:p w14:paraId="21635BA0" w14:textId="77777777" w:rsidR="0057661A" w:rsidRPr="0057661A" w:rsidRDefault="0057661A" w:rsidP="0057661A">
      <w:pPr>
        <w:spacing w:after="0" w:line="240" w:lineRule="auto"/>
        <w:rPr>
          <w:rFonts w:ascii="Times New Roman" w:eastAsia="Times New Roman" w:hAnsi="Times New Roman" w:cs="Times New Roman"/>
          <w:lang w:val="lt-LT"/>
        </w:rPr>
      </w:pPr>
    </w:p>
    <w:p w14:paraId="7BBEDDA4" w14:textId="77777777" w:rsidR="0057661A" w:rsidRPr="0057661A" w:rsidRDefault="0057661A" w:rsidP="0057661A">
      <w:pPr>
        <w:spacing w:after="0" w:line="240" w:lineRule="auto"/>
        <w:rPr>
          <w:rFonts w:ascii="Times New Roman" w:eastAsia="Times New Roman" w:hAnsi="Times New Roman" w:cs="Times New Roman"/>
          <w:lang w:val="lt-LT"/>
        </w:rPr>
      </w:pPr>
    </w:p>
    <w:p w14:paraId="6449D895" w14:textId="77777777" w:rsidR="0057661A" w:rsidRPr="0057661A" w:rsidRDefault="0057661A" w:rsidP="0057661A">
      <w:pPr>
        <w:spacing w:after="0" w:line="240" w:lineRule="auto"/>
        <w:rPr>
          <w:rFonts w:ascii="Times New Roman" w:eastAsia="Times New Roman" w:hAnsi="Times New Roman" w:cs="Times New Roman"/>
          <w:lang w:val="lt-LT"/>
        </w:rPr>
      </w:pPr>
    </w:p>
    <w:p w14:paraId="0006BDA6" w14:textId="77777777" w:rsidR="0057661A" w:rsidRPr="0057661A" w:rsidRDefault="0057661A" w:rsidP="0057661A">
      <w:pPr>
        <w:spacing w:after="0" w:line="240" w:lineRule="auto"/>
        <w:rPr>
          <w:rFonts w:ascii="Times New Roman" w:eastAsia="Times New Roman" w:hAnsi="Times New Roman" w:cs="Times New Roman"/>
          <w:lang w:val="lt-LT"/>
        </w:rPr>
      </w:pPr>
    </w:p>
    <w:p w14:paraId="1DA643E7" w14:textId="77777777" w:rsidR="0057661A" w:rsidRPr="0057661A" w:rsidRDefault="0057661A" w:rsidP="0057661A">
      <w:pPr>
        <w:spacing w:after="0" w:line="240" w:lineRule="auto"/>
        <w:rPr>
          <w:rFonts w:ascii="Times New Roman" w:eastAsia="Times New Roman" w:hAnsi="Times New Roman" w:cs="Times New Roman"/>
          <w:lang w:val="lt-LT"/>
        </w:rPr>
      </w:pPr>
    </w:p>
    <w:p w14:paraId="0E87AA0C" w14:textId="77777777" w:rsidR="0057661A" w:rsidRPr="0057661A" w:rsidRDefault="0057661A" w:rsidP="0057661A">
      <w:pPr>
        <w:spacing w:after="0" w:line="240" w:lineRule="auto"/>
        <w:rPr>
          <w:rFonts w:ascii="Times New Roman" w:eastAsia="Times New Roman" w:hAnsi="Times New Roman" w:cs="Times New Roman"/>
          <w:lang w:val="lt-LT"/>
        </w:rPr>
      </w:pPr>
    </w:p>
    <w:p w14:paraId="05934729" w14:textId="77777777" w:rsidR="0057661A" w:rsidRPr="0057661A" w:rsidRDefault="0057661A" w:rsidP="0057661A">
      <w:pPr>
        <w:spacing w:after="0" w:line="240" w:lineRule="auto"/>
        <w:rPr>
          <w:rFonts w:ascii="Times New Roman" w:eastAsia="Times New Roman" w:hAnsi="Times New Roman" w:cs="Times New Roman"/>
          <w:lang w:val="lt-LT"/>
        </w:rPr>
      </w:pPr>
    </w:p>
    <w:p w14:paraId="7E1D973A" w14:textId="77777777" w:rsidR="0057661A" w:rsidRPr="0057661A" w:rsidRDefault="0057661A" w:rsidP="0057661A">
      <w:pPr>
        <w:spacing w:after="0" w:line="240" w:lineRule="auto"/>
        <w:rPr>
          <w:rFonts w:ascii="Times New Roman" w:eastAsia="Times New Roman" w:hAnsi="Times New Roman" w:cs="Times New Roman"/>
          <w:lang w:val="lt-LT"/>
        </w:rPr>
      </w:pPr>
    </w:p>
    <w:p w14:paraId="503F9A22" w14:textId="77777777" w:rsidR="0057661A" w:rsidRPr="0057661A" w:rsidRDefault="0057661A" w:rsidP="0057661A">
      <w:pPr>
        <w:spacing w:after="0" w:line="240" w:lineRule="auto"/>
        <w:rPr>
          <w:rFonts w:ascii="Times New Roman" w:eastAsia="Times New Roman" w:hAnsi="Times New Roman" w:cs="Times New Roman"/>
          <w:lang w:val="lt-LT"/>
        </w:rPr>
      </w:pPr>
    </w:p>
    <w:p w14:paraId="3308F32D" w14:textId="77777777" w:rsidR="0057661A" w:rsidRPr="0057661A" w:rsidRDefault="0057661A" w:rsidP="0057661A">
      <w:pPr>
        <w:spacing w:after="0" w:line="240" w:lineRule="auto"/>
        <w:rPr>
          <w:rFonts w:ascii="Times New Roman" w:eastAsia="Times New Roman" w:hAnsi="Times New Roman" w:cs="Times New Roman"/>
          <w:lang w:val="lt-LT"/>
        </w:rPr>
      </w:pPr>
    </w:p>
    <w:p w14:paraId="7965E39B" w14:textId="77777777" w:rsidR="0057661A" w:rsidRPr="0057661A" w:rsidRDefault="0057661A" w:rsidP="0057661A">
      <w:pPr>
        <w:spacing w:after="0" w:line="240" w:lineRule="auto"/>
        <w:rPr>
          <w:rFonts w:ascii="Times New Roman" w:eastAsia="Times New Roman" w:hAnsi="Times New Roman" w:cs="Times New Roman"/>
          <w:lang w:val="lt-LT"/>
        </w:rPr>
      </w:pPr>
    </w:p>
    <w:p w14:paraId="54D99E7A" w14:textId="77777777" w:rsidR="0057661A" w:rsidRPr="0057661A" w:rsidRDefault="0057661A" w:rsidP="0057661A">
      <w:pPr>
        <w:spacing w:after="0" w:line="240" w:lineRule="auto"/>
        <w:rPr>
          <w:rFonts w:ascii="Times New Roman" w:eastAsia="Times New Roman" w:hAnsi="Times New Roman" w:cs="Times New Roman"/>
          <w:lang w:val="lt-LT"/>
        </w:rPr>
      </w:pPr>
    </w:p>
    <w:p w14:paraId="3BA1A130" w14:textId="77777777" w:rsidR="0057661A" w:rsidRPr="0057661A" w:rsidRDefault="0057661A" w:rsidP="0057661A">
      <w:pPr>
        <w:spacing w:after="0" w:line="240" w:lineRule="auto"/>
        <w:rPr>
          <w:rFonts w:ascii="Times New Roman" w:eastAsia="Times New Roman" w:hAnsi="Times New Roman" w:cs="Times New Roman"/>
          <w:lang w:val="lt-LT"/>
        </w:rPr>
      </w:pPr>
    </w:p>
    <w:p w14:paraId="42B1735F" w14:textId="77777777" w:rsidR="0057661A" w:rsidRPr="0057661A" w:rsidRDefault="0057661A" w:rsidP="0057661A">
      <w:pPr>
        <w:spacing w:after="0" w:line="240" w:lineRule="auto"/>
        <w:rPr>
          <w:rFonts w:ascii="Times New Roman" w:eastAsia="Times New Roman" w:hAnsi="Times New Roman" w:cs="Times New Roman"/>
          <w:lang w:val="lt-LT"/>
        </w:rPr>
      </w:pPr>
    </w:p>
    <w:p w14:paraId="2CA3E18C" w14:textId="77777777" w:rsidR="0057661A" w:rsidRPr="0057661A" w:rsidRDefault="0057661A" w:rsidP="0057661A">
      <w:pPr>
        <w:spacing w:after="0" w:line="240" w:lineRule="auto"/>
        <w:rPr>
          <w:rFonts w:ascii="Times New Roman" w:eastAsia="Times New Roman" w:hAnsi="Times New Roman" w:cs="Times New Roman"/>
          <w:lang w:val="lt-LT"/>
        </w:rPr>
      </w:pPr>
    </w:p>
    <w:p w14:paraId="26109020" w14:textId="77777777" w:rsidR="0057661A" w:rsidRPr="0057661A" w:rsidRDefault="0057661A" w:rsidP="0057661A">
      <w:pPr>
        <w:spacing w:after="0" w:line="240" w:lineRule="auto"/>
        <w:rPr>
          <w:rFonts w:ascii="Times New Roman" w:eastAsia="Times New Roman" w:hAnsi="Times New Roman" w:cs="Times New Roman"/>
          <w:lang w:val="lt-LT"/>
        </w:rPr>
      </w:pPr>
    </w:p>
    <w:p w14:paraId="6475F46A" w14:textId="77777777" w:rsidR="0057661A" w:rsidRPr="0057661A" w:rsidRDefault="0057661A" w:rsidP="0057661A">
      <w:pPr>
        <w:spacing w:after="0" w:line="240" w:lineRule="auto"/>
        <w:rPr>
          <w:rFonts w:ascii="Times New Roman" w:eastAsia="Times New Roman" w:hAnsi="Times New Roman" w:cs="Times New Roman"/>
          <w:lang w:val="lt-LT"/>
        </w:rPr>
      </w:pPr>
    </w:p>
    <w:p w14:paraId="1C2E69B7" w14:textId="77777777" w:rsidR="0057661A" w:rsidRPr="0057661A" w:rsidRDefault="0057661A" w:rsidP="0057661A">
      <w:pPr>
        <w:spacing w:after="0" w:line="240" w:lineRule="auto"/>
        <w:rPr>
          <w:rFonts w:ascii="Times New Roman" w:eastAsia="Times New Roman" w:hAnsi="Times New Roman" w:cs="Times New Roman"/>
          <w:lang w:val="lt-LT"/>
        </w:rPr>
      </w:pPr>
    </w:p>
    <w:p w14:paraId="3B9A57D7" w14:textId="77777777" w:rsidR="0057661A" w:rsidRPr="0057661A" w:rsidRDefault="0057661A" w:rsidP="0057661A">
      <w:pPr>
        <w:spacing w:after="0" w:line="240" w:lineRule="auto"/>
        <w:rPr>
          <w:rFonts w:ascii="Times New Roman" w:eastAsia="Times New Roman" w:hAnsi="Times New Roman" w:cs="Times New Roman"/>
          <w:lang w:val="lt-LT"/>
        </w:rPr>
      </w:pPr>
    </w:p>
    <w:p w14:paraId="2B289C16" w14:textId="77777777" w:rsidR="0057661A" w:rsidRPr="0057661A" w:rsidRDefault="0057661A" w:rsidP="0057661A">
      <w:pPr>
        <w:tabs>
          <w:tab w:val="left" w:pos="567"/>
          <w:tab w:val="left" w:pos="1980"/>
        </w:tabs>
        <w:spacing w:after="0" w:line="240" w:lineRule="auto"/>
        <w:ind w:left="567" w:hanging="567"/>
        <w:jc w:val="center"/>
        <w:outlineLvl w:val="0"/>
        <w:rPr>
          <w:rFonts w:ascii="Times New Roman" w:eastAsia="Times New Roman" w:hAnsi="Times New Roman" w:cs="Times New Roman"/>
          <w:b/>
          <w:caps/>
          <w:lang w:val="lt-LT"/>
        </w:rPr>
      </w:pPr>
      <w:bookmarkStart w:id="5" w:name="_Toc129243136"/>
      <w:bookmarkStart w:id="6" w:name="_Toc129243261"/>
    </w:p>
    <w:p w14:paraId="4FF8CEAF" w14:textId="77777777" w:rsidR="0057661A" w:rsidRPr="0057661A" w:rsidRDefault="0057661A" w:rsidP="0057661A">
      <w:pPr>
        <w:tabs>
          <w:tab w:val="left" w:pos="567"/>
          <w:tab w:val="left" w:pos="1980"/>
        </w:tabs>
        <w:spacing w:after="0" w:line="240" w:lineRule="auto"/>
        <w:ind w:left="567" w:hanging="567"/>
        <w:jc w:val="center"/>
        <w:outlineLvl w:val="0"/>
        <w:rPr>
          <w:rFonts w:ascii="Times New Roman" w:eastAsia="Times New Roman" w:hAnsi="Times New Roman" w:cs="Times New Roman"/>
          <w:b/>
          <w:caps/>
          <w:lang w:val="lt-LT"/>
        </w:rPr>
      </w:pPr>
      <w:r w:rsidRPr="0057661A">
        <w:rPr>
          <w:rFonts w:ascii="Times New Roman" w:eastAsia="Times New Roman" w:hAnsi="Times New Roman" w:cs="Times New Roman"/>
          <w:b/>
          <w:caps/>
          <w:lang w:val="lt-LT"/>
        </w:rPr>
        <w:t>A. ŽENKLINIMAS</w:t>
      </w:r>
      <w:bookmarkEnd w:id="5"/>
      <w:bookmarkEnd w:id="6"/>
    </w:p>
    <w:p w14:paraId="171DEF7C"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72792EB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INFORMACIJA ANT IŠORINĖS PAKUOTĖS</w:t>
      </w:r>
    </w:p>
    <w:p w14:paraId="2E01943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0DA0FB3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bCs/>
          <w:caps/>
          <w:noProof/>
          <w:lang w:val="lt-LT"/>
        </w:rPr>
      </w:pPr>
      <w:r w:rsidRPr="0057661A">
        <w:rPr>
          <w:rFonts w:ascii="Times New Roman" w:eastAsia="Times New Roman" w:hAnsi="Times New Roman" w:cs="Times New Roman"/>
          <w:b/>
          <w:caps/>
          <w:noProof/>
          <w:lang w:val="lt-LT"/>
        </w:rPr>
        <w:t>KARTONO DĖŽUTĖ</w:t>
      </w:r>
    </w:p>
    <w:p w14:paraId="73D368DD" w14:textId="77777777" w:rsidR="0057661A" w:rsidRPr="0057661A" w:rsidRDefault="0057661A" w:rsidP="0057661A">
      <w:pPr>
        <w:spacing w:after="0" w:line="240" w:lineRule="auto"/>
        <w:rPr>
          <w:rFonts w:ascii="Times New Roman" w:eastAsia="Times New Roman" w:hAnsi="Times New Roman" w:cs="Times New Roman"/>
          <w:lang w:val="lt-LT"/>
        </w:rPr>
      </w:pPr>
    </w:p>
    <w:p w14:paraId="106AE358" w14:textId="77777777" w:rsidR="0057661A" w:rsidRPr="0057661A" w:rsidRDefault="0057661A" w:rsidP="0057661A">
      <w:pPr>
        <w:spacing w:after="0" w:line="240" w:lineRule="auto"/>
        <w:rPr>
          <w:rFonts w:ascii="Times New Roman" w:eastAsia="Times New Roman" w:hAnsi="Times New Roman" w:cs="Times New Roman"/>
          <w:lang w:val="lt-LT"/>
        </w:rPr>
      </w:pPr>
    </w:p>
    <w:p w14:paraId="6FA0609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w:t>
      </w:r>
    </w:p>
    <w:p w14:paraId="76A64E7A" w14:textId="77777777" w:rsidR="0057661A" w:rsidRPr="0057661A" w:rsidRDefault="0057661A" w:rsidP="0057661A">
      <w:pPr>
        <w:spacing w:after="0" w:line="240" w:lineRule="auto"/>
        <w:rPr>
          <w:rFonts w:ascii="Times New Roman" w:eastAsia="Times New Roman" w:hAnsi="Times New Roman" w:cs="Times New Roman"/>
          <w:lang w:val="lt-LT"/>
        </w:rPr>
      </w:pPr>
    </w:p>
    <w:p w14:paraId="651DA56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60 mg injekcinis tirpalas užpildytame švirkšte</w:t>
      </w:r>
    </w:p>
    <w:p w14:paraId="3D5FC087"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Lanreotidum</w:t>
      </w:r>
    </w:p>
    <w:p w14:paraId="1D69DFE6" w14:textId="77777777" w:rsidR="0057661A" w:rsidRPr="0057661A" w:rsidRDefault="0057661A" w:rsidP="0057661A">
      <w:pPr>
        <w:spacing w:after="0" w:line="240" w:lineRule="auto"/>
        <w:rPr>
          <w:rFonts w:ascii="Times New Roman" w:eastAsia="Times New Roman" w:hAnsi="Times New Roman" w:cs="Times New Roman"/>
          <w:lang w:val="lt-LT"/>
        </w:rPr>
      </w:pPr>
    </w:p>
    <w:p w14:paraId="01BF40C4" w14:textId="77777777" w:rsidR="0057661A" w:rsidRPr="0057661A" w:rsidRDefault="0057661A" w:rsidP="0057661A">
      <w:pPr>
        <w:spacing w:after="0" w:line="240" w:lineRule="auto"/>
        <w:rPr>
          <w:rFonts w:ascii="Times New Roman" w:eastAsia="Times New Roman" w:hAnsi="Times New Roman" w:cs="Times New Roman"/>
          <w:lang w:val="lt-LT"/>
        </w:rPr>
      </w:pPr>
    </w:p>
    <w:p w14:paraId="21245A40"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VEIKLIOJI MEDŽIAGA IR JOS KIEKIS</w:t>
      </w:r>
    </w:p>
    <w:p w14:paraId="0AA701D4" w14:textId="77777777" w:rsidR="0057661A" w:rsidRPr="0057661A" w:rsidRDefault="0057661A" w:rsidP="0057661A">
      <w:pPr>
        <w:spacing w:after="0" w:line="240" w:lineRule="auto"/>
        <w:rPr>
          <w:rFonts w:ascii="Times New Roman" w:eastAsia="Times New Roman" w:hAnsi="Times New Roman" w:cs="Times New Roman"/>
          <w:lang w:val="lt-LT"/>
        </w:rPr>
      </w:pPr>
    </w:p>
    <w:p w14:paraId="43FDCB73" w14:textId="308539AD" w:rsidR="0057661A" w:rsidRPr="0057661A" w:rsidRDefault="00B83A1D"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0,5 ml</w:t>
      </w:r>
      <w:r w:rsidRPr="0057661A">
        <w:rPr>
          <w:rFonts w:ascii="Times New Roman" w:eastAsia="Times New Roman" w:hAnsi="Times New Roman" w:cs="Times New Roman"/>
          <w:lang w:val="lt-LT"/>
        </w:rPr>
        <w:t xml:space="preserve"> </w:t>
      </w:r>
      <w:r w:rsidR="0057661A" w:rsidRPr="0057661A">
        <w:rPr>
          <w:rFonts w:ascii="Times New Roman" w:eastAsia="Times New Roman" w:hAnsi="Times New Roman" w:cs="Times New Roman"/>
          <w:lang w:val="lt-LT"/>
        </w:rPr>
        <w:t>užpildytame švirkšte yra 60 mg lanreotido (lanreotido acetato pavidalu).</w:t>
      </w:r>
    </w:p>
    <w:p w14:paraId="7A72E5C6" w14:textId="77777777" w:rsidR="0057661A" w:rsidRPr="0057661A" w:rsidRDefault="0057661A" w:rsidP="0057661A">
      <w:pPr>
        <w:spacing w:after="0" w:line="240" w:lineRule="auto"/>
        <w:rPr>
          <w:rFonts w:ascii="Times New Roman" w:eastAsia="Times New Roman" w:hAnsi="Times New Roman" w:cs="Times New Roman"/>
          <w:lang w:val="lt-LT"/>
        </w:rPr>
      </w:pPr>
    </w:p>
    <w:p w14:paraId="24E5C575" w14:textId="77777777" w:rsidR="0057661A" w:rsidRPr="0057661A" w:rsidRDefault="0057661A" w:rsidP="0057661A">
      <w:pPr>
        <w:spacing w:after="0" w:line="240" w:lineRule="auto"/>
        <w:rPr>
          <w:rFonts w:ascii="Times New Roman" w:eastAsia="Times New Roman" w:hAnsi="Times New Roman" w:cs="Times New Roman"/>
          <w:lang w:val="lt-LT"/>
        </w:rPr>
      </w:pPr>
    </w:p>
    <w:p w14:paraId="1DD4DBF8"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PAGALBINIŲ MEDŽIAGŲ SĄRAŠAS</w:t>
      </w:r>
    </w:p>
    <w:p w14:paraId="0A0770FE" w14:textId="77777777" w:rsidR="0057661A" w:rsidRPr="0057661A" w:rsidRDefault="0057661A" w:rsidP="0057661A">
      <w:pPr>
        <w:spacing w:after="0" w:line="240" w:lineRule="auto"/>
        <w:rPr>
          <w:rFonts w:ascii="Times New Roman" w:eastAsia="Times New Roman" w:hAnsi="Times New Roman" w:cs="Times New Roman"/>
          <w:lang w:val="lt-LT"/>
        </w:rPr>
      </w:pPr>
    </w:p>
    <w:p w14:paraId="5A868714"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Pagalbinės medžiagos: injekcinis vanduo, ledinė acto rūgštis (koreguoti pH).</w:t>
      </w:r>
    </w:p>
    <w:p w14:paraId="75F8FD0E" w14:textId="77777777" w:rsidR="0057661A" w:rsidRPr="0057661A" w:rsidRDefault="0057661A" w:rsidP="0057661A">
      <w:pPr>
        <w:spacing w:after="0" w:line="240" w:lineRule="auto"/>
        <w:rPr>
          <w:rFonts w:ascii="Times New Roman" w:eastAsia="Times New Roman" w:hAnsi="Times New Roman" w:cs="Times New Roman"/>
          <w:lang w:val="lt-LT"/>
        </w:rPr>
      </w:pPr>
    </w:p>
    <w:p w14:paraId="6C10E66A" w14:textId="77777777" w:rsidR="0057661A" w:rsidRPr="0057661A" w:rsidRDefault="0057661A" w:rsidP="0057661A">
      <w:pPr>
        <w:spacing w:after="0" w:line="240" w:lineRule="auto"/>
        <w:rPr>
          <w:rFonts w:ascii="Times New Roman" w:eastAsia="Times New Roman" w:hAnsi="Times New Roman" w:cs="Times New Roman"/>
          <w:lang w:val="lt-LT"/>
        </w:rPr>
      </w:pPr>
    </w:p>
    <w:p w14:paraId="5F6452BD"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FARMACINĖ FORMA IR KIEKIS PAKUOTĖJE</w:t>
      </w:r>
    </w:p>
    <w:p w14:paraId="26C6FB99" w14:textId="77777777" w:rsidR="0057661A" w:rsidRPr="0057661A" w:rsidRDefault="0057661A" w:rsidP="0057661A">
      <w:pPr>
        <w:spacing w:after="0" w:line="240" w:lineRule="auto"/>
        <w:rPr>
          <w:rFonts w:ascii="Times New Roman" w:eastAsia="Times New Roman" w:hAnsi="Times New Roman" w:cs="Times New Roman"/>
          <w:lang w:val="lt-LT"/>
        </w:rPr>
      </w:pPr>
    </w:p>
    <w:p w14:paraId="3AAED561"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Injekcinis tirpalas užpildytame švirkšte.</w:t>
      </w:r>
    </w:p>
    <w:p w14:paraId="24412E87" w14:textId="02025E52" w:rsidR="00484C21" w:rsidRPr="0057661A" w:rsidRDefault="00484C21" w:rsidP="00484C21">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Vienas </w:t>
      </w:r>
      <w:r>
        <w:rPr>
          <w:rFonts w:ascii="Times New Roman" w:eastAsia="Times New Roman" w:hAnsi="Times New Roman" w:cs="Times New Roman"/>
          <w:lang w:val="lt-LT"/>
        </w:rPr>
        <w:t xml:space="preserve">užpildytas </w:t>
      </w:r>
      <w:r w:rsidRPr="0057661A">
        <w:rPr>
          <w:rFonts w:ascii="Times New Roman" w:eastAsia="Times New Roman" w:hAnsi="Times New Roman" w:cs="Times New Roman"/>
          <w:lang w:val="lt-LT"/>
        </w:rPr>
        <w:t xml:space="preserve">švirkštas su </w:t>
      </w:r>
      <w:r>
        <w:rPr>
          <w:rFonts w:ascii="Times New Roman" w:eastAsia="Times New Roman" w:hAnsi="Times New Roman" w:cs="Times New Roman"/>
          <w:lang w:val="lt-LT"/>
        </w:rPr>
        <w:t>automatine apsaugos sistema.</w:t>
      </w:r>
    </w:p>
    <w:p w14:paraId="146959E4" w14:textId="77777777" w:rsidR="0057661A" w:rsidRPr="0057661A" w:rsidRDefault="0057661A" w:rsidP="0057661A">
      <w:pPr>
        <w:spacing w:after="0" w:line="240" w:lineRule="auto"/>
        <w:rPr>
          <w:rFonts w:ascii="Times New Roman" w:eastAsia="Times New Roman" w:hAnsi="Times New Roman" w:cs="Times New Roman"/>
          <w:lang w:val="lt-LT"/>
        </w:rPr>
      </w:pPr>
    </w:p>
    <w:p w14:paraId="28AA424B" w14:textId="77777777" w:rsidR="0057661A" w:rsidRPr="0057661A" w:rsidRDefault="0057661A" w:rsidP="0057661A">
      <w:pPr>
        <w:spacing w:after="0" w:line="240" w:lineRule="auto"/>
        <w:rPr>
          <w:rFonts w:ascii="Times New Roman" w:eastAsia="Times New Roman" w:hAnsi="Times New Roman" w:cs="Times New Roman"/>
          <w:lang w:val="lt-LT"/>
        </w:rPr>
      </w:pPr>
    </w:p>
    <w:p w14:paraId="26BDEF2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VARTOJIMO METODAS IR BŪDAS (-AI)</w:t>
      </w:r>
    </w:p>
    <w:p w14:paraId="5F8C253F" w14:textId="77777777" w:rsidR="0057661A" w:rsidRPr="0057661A" w:rsidRDefault="0057661A" w:rsidP="0057661A">
      <w:pPr>
        <w:spacing w:after="0" w:line="240" w:lineRule="auto"/>
        <w:rPr>
          <w:rFonts w:ascii="Times New Roman" w:eastAsia="Times New Roman" w:hAnsi="Times New Roman" w:cs="Times New Roman"/>
          <w:lang w:val="lt-LT"/>
        </w:rPr>
      </w:pPr>
    </w:p>
    <w:p w14:paraId="1E7DD4A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Prieš vartojimą 30 minučių palaikyti kambario temperatūroje.</w:t>
      </w:r>
    </w:p>
    <w:p w14:paraId="5C54D52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Leisti giliai po oda.</w:t>
      </w:r>
    </w:p>
    <w:p w14:paraId="695C7B64" w14:textId="5E4AF2AB" w:rsidR="00B83A1D" w:rsidRDefault="00B83A1D"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Vienkartiniam vartojimui.</w:t>
      </w:r>
    </w:p>
    <w:p w14:paraId="3D830181"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Prieš vartojimą perskaitykite pakuotės lapelį.</w:t>
      </w:r>
    </w:p>
    <w:p w14:paraId="65DD89C1" w14:textId="77777777" w:rsidR="0057661A" w:rsidRPr="0057661A" w:rsidRDefault="0057661A" w:rsidP="0057661A">
      <w:pPr>
        <w:spacing w:after="0" w:line="240" w:lineRule="auto"/>
        <w:rPr>
          <w:rFonts w:ascii="Times New Roman" w:eastAsia="Times New Roman" w:hAnsi="Times New Roman" w:cs="Times New Roman"/>
          <w:lang w:val="lt-LT"/>
        </w:rPr>
      </w:pPr>
    </w:p>
    <w:p w14:paraId="7EFA8D6C" w14:textId="77777777" w:rsidR="0057661A" w:rsidRPr="0057661A" w:rsidRDefault="0057661A" w:rsidP="0057661A">
      <w:pPr>
        <w:spacing w:after="0" w:line="240" w:lineRule="auto"/>
        <w:rPr>
          <w:rFonts w:ascii="Times New Roman" w:eastAsia="Times New Roman" w:hAnsi="Times New Roman" w:cs="Times New Roman"/>
          <w:lang w:val="lt-LT"/>
        </w:rPr>
      </w:pPr>
    </w:p>
    <w:p w14:paraId="6D10600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SPECIALUS ĮSPĖJIMAS, KAD VAISTINĮ PREPARATĄ BŪTINA LAIKYTI VAIKAMS NEPASTEBIMOJE IR NEPASIEKIAMOJE VIETOJE</w:t>
      </w:r>
    </w:p>
    <w:p w14:paraId="284170EC" w14:textId="77777777" w:rsidR="0057661A" w:rsidRPr="0057661A" w:rsidRDefault="0057661A" w:rsidP="0057661A">
      <w:pPr>
        <w:spacing w:after="0" w:line="240" w:lineRule="auto"/>
        <w:rPr>
          <w:rFonts w:ascii="Times New Roman" w:eastAsia="Times New Roman" w:hAnsi="Times New Roman" w:cs="Times New Roman"/>
          <w:lang w:val="lt-LT"/>
        </w:rPr>
      </w:pPr>
    </w:p>
    <w:p w14:paraId="7195C900" w14:textId="2FE9134E"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Laikyti vaikams nepastebimoje ir nepasiekiamoje vietoje.</w:t>
      </w:r>
    </w:p>
    <w:p w14:paraId="1A4CF8D7" w14:textId="77777777" w:rsidR="0057661A" w:rsidRPr="0057661A" w:rsidRDefault="0057661A" w:rsidP="0057661A">
      <w:pPr>
        <w:spacing w:after="0" w:line="240" w:lineRule="auto"/>
        <w:rPr>
          <w:rFonts w:ascii="Times New Roman" w:eastAsia="Times New Roman" w:hAnsi="Times New Roman" w:cs="Times New Roman"/>
          <w:lang w:val="lt-LT"/>
        </w:rPr>
      </w:pPr>
    </w:p>
    <w:p w14:paraId="15F3230E" w14:textId="77777777" w:rsidR="0057661A" w:rsidRPr="0057661A" w:rsidRDefault="0057661A" w:rsidP="0057661A">
      <w:pPr>
        <w:spacing w:after="0" w:line="240" w:lineRule="auto"/>
        <w:rPr>
          <w:rFonts w:ascii="Times New Roman" w:eastAsia="Times New Roman" w:hAnsi="Times New Roman" w:cs="Times New Roman"/>
          <w:lang w:val="lt-LT"/>
        </w:rPr>
      </w:pPr>
    </w:p>
    <w:p w14:paraId="2B94867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7.</w:t>
      </w:r>
      <w:r w:rsidRPr="0057661A">
        <w:rPr>
          <w:rFonts w:ascii="Times New Roman" w:eastAsia="Times New Roman" w:hAnsi="Times New Roman" w:cs="Times New Roman"/>
          <w:b/>
          <w:caps/>
          <w:noProof/>
          <w:lang w:val="lt-LT"/>
        </w:rPr>
        <w:tab/>
        <w:t>KITAS (-I) SPECIALUS (-ŪS) ĮSPĖJIMAS (-AI) (JEI REIKIA)</w:t>
      </w:r>
    </w:p>
    <w:p w14:paraId="672C8552" w14:textId="77777777" w:rsidR="0057661A" w:rsidRPr="0057661A" w:rsidRDefault="0057661A" w:rsidP="0057661A">
      <w:pPr>
        <w:spacing w:after="0" w:line="240" w:lineRule="auto"/>
        <w:rPr>
          <w:rFonts w:ascii="Times New Roman" w:eastAsia="Times New Roman" w:hAnsi="Times New Roman" w:cs="Times New Roman"/>
          <w:lang w:val="lt-LT"/>
        </w:rPr>
      </w:pPr>
    </w:p>
    <w:p w14:paraId="320376BA" w14:textId="77777777" w:rsidR="0057661A" w:rsidRPr="0057661A" w:rsidRDefault="0057661A" w:rsidP="0057661A">
      <w:pPr>
        <w:spacing w:after="0" w:line="240" w:lineRule="auto"/>
        <w:rPr>
          <w:rFonts w:ascii="Times New Roman" w:eastAsia="Times New Roman" w:hAnsi="Times New Roman" w:cs="Times New Roman"/>
          <w:lang w:val="lt-LT"/>
        </w:rPr>
      </w:pPr>
    </w:p>
    <w:p w14:paraId="49EE928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8.</w:t>
      </w:r>
      <w:r w:rsidRPr="0057661A">
        <w:rPr>
          <w:rFonts w:ascii="Times New Roman" w:eastAsia="Times New Roman" w:hAnsi="Times New Roman" w:cs="Times New Roman"/>
          <w:b/>
          <w:caps/>
          <w:noProof/>
          <w:lang w:val="lt-LT"/>
        </w:rPr>
        <w:tab/>
        <w:t>TINKAMUMO LAIKAS</w:t>
      </w:r>
    </w:p>
    <w:p w14:paraId="60789139" w14:textId="77777777" w:rsidR="0057661A" w:rsidRPr="0057661A" w:rsidRDefault="0057661A" w:rsidP="0057661A">
      <w:pPr>
        <w:spacing w:after="0" w:line="240" w:lineRule="auto"/>
        <w:rPr>
          <w:rFonts w:ascii="Times New Roman" w:eastAsia="Times New Roman" w:hAnsi="Times New Roman" w:cs="Times New Roman"/>
          <w:lang w:val="lt-LT"/>
        </w:rPr>
      </w:pPr>
    </w:p>
    <w:p w14:paraId="0C68106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Tinka iki/ EXP {mm/MMMM}</w:t>
      </w:r>
    </w:p>
    <w:p w14:paraId="0F4ADB79" w14:textId="77777777" w:rsidR="0057661A" w:rsidRPr="0057661A" w:rsidRDefault="0057661A" w:rsidP="0057661A">
      <w:pPr>
        <w:spacing w:after="0" w:line="240" w:lineRule="auto"/>
        <w:rPr>
          <w:rFonts w:ascii="Times New Roman" w:eastAsia="Times New Roman" w:hAnsi="Times New Roman" w:cs="Times New Roman"/>
          <w:lang w:val="lt-LT"/>
        </w:rPr>
      </w:pPr>
    </w:p>
    <w:p w14:paraId="45D27B70" w14:textId="77777777" w:rsidR="0057661A" w:rsidRPr="0057661A" w:rsidRDefault="0057661A" w:rsidP="0057661A">
      <w:pPr>
        <w:spacing w:after="0" w:line="240" w:lineRule="auto"/>
        <w:rPr>
          <w:rFonts w:ascii="Times New Roman" w:eastAsia="Times New Roman" w:hAnsi="Times New Roman" w:cs="Times New Roman"/>
          <w:lang w:val="lt-LT"/>
        </w:rPr>
      </w:pPr>
    </w:p>
    <w:p w14:paraId="36D6404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9.</w:t>
      </w:r>
      <w:r w:rsidRPr="0057661A">
        <w:rPr>
          <w:rFonts w:ascii="Times New Roman" w:eastAsia="Times New Roman" w:hAnsi="Times New Roman" w:cs="Times New Roman"/>
          <w:b/>
          <w:caps/>
          <w:noProof/>
          <w:lang w:val="lt-LT"/>
        </w:rPr>
        <w:tab/>
        <w:t>SPECIALIOS LAIKYMO SĄLYGOS</w:t>
      </w:r>
    </w:p>
    <w:p w14:paraId="546D5775" w14:textId="77777777" w:rsidR="0057661A" w:rsidRPr="0057661A" w:rsidRDefault="0057661A" w:rsidP="0057661A">
      <w:pPr>
        <w:spacing w:after="0" w:line="240" w:lineRule="auto"/>
        <w:rPr>
          <w:rFonts w:ascii="Times New Roman" w:eastAsia="Times New Roman" w:hAnsi="Times New Roman" w:cs="Times New Roman"/>
          <w:lang w:val="lt-LT"/>
        </w:rPr>
      </w:pPr>
    </w:p>
    <w:p w14:paraId="01C1180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Laikyti šaldytuve (2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 8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 xml:space="preserve">C). Laikyti gamintojo pakuotėje, kad vaistas būtų apsaugotas nuo šviesos. </w:t>
      </w:r>
    </w:p>
    <w:p w14:paraId="67C33C99" w14:textId="77777777" w:rsidR="0057661A" w:rsidRPr="0057661A" w:rsidRDefault="0057661A" w:rsidP="0057661A">
      <w:pPr>
        <w:spacing w:after="0" w:line="240" w:lineRule="auto"/>
        <w:rPr>
          <w:rFonts w:ascii="Times New Roman" w:eastAsia="Times New Roman" w:hAnsi="Times New Roman" w:cs="Times New Roman"/>
          <w:lang w:val="lt-LT"/>
        </w:rPr>
      </w:pPr>
    </w:p>
    <w:p w14:paraId="47F8B00C" w14:textId="77777777" w:rsidR="0057661A" w:rsidRPr="0057661A" w:rsidRDefault="0057661A" w:rsidP="0057661A">
      <w:pPr>
        <w:spacing w:after="0" w:line="240" w:lineRule="auto"/>
        <w:rPr>
          <w:rFonts w:ascii="Times New Roman" w:eastAsia="Times New Roman" w:hAnsi="Times New Roman" w:cs="Times New Roman"/>
          <w:lang w:val="lt-LT"/>
        </w:rPr>
      </w:pPr>
    </w:p>
    <w:p w14:paraId="2A868D82"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10.</w:t>
      </w:r>
      <w:r w:rsidRPr="0057661A">
        <w:rPr>
          <w:rFonts w:ascii="Times New Roman" w:eastAsia="Times New Roman" w:hAnsi="Times New Roman" w:cs="Times New Roman"/>
          <w:b/>
          <w:caps/>
          <w:noProof/>
          <w:lang w:val="lt-LT"/>
        </w:rPr>
        <w:tab/>
        <w:t xml:space="preserve">SPECIALIOS ATSARGUMO PRIEMONĖS DĖL NESUVARTOTO </w:t>
      </w:r>
      <w:r w:rsidRPr="0057661A">
        <w:rPr>
          <w:rFonts w:ascii="Times New Roman" w:eastAsia="Times New Roman" w:hAnsi="Times New Roman" w:cs="Times New Roman"/>
          <w:b/>
          <w:bCs/>
          <w:caps/>
          <w:noProof/>
          <w:lang w:val="lt-LT"/>
        </w:rPr>
        <w:t xml:space="preserve">VAISTINIO PREPARATO AR JO ATLIEKŲ </w:t>
      </w:r>
      <w:r w:rsidRPr="0057661A">
        <w:rPr>
          <w:rFonts w:ascii="Times New Roman" w:eastAsia="Times New Roman" w:hAnsi="Times New Roman" w:cs="Times New Roman"/>
          <w:b/>
          <w:caps/>
          <w:noProof/>
          <w:lang w:val="lt-LT"/>
        </w:rPr>
        <w:t>TVARKYMO (JEI REIKIA)</w:t>
      </w:r>
    </w:p>
    <w:p w14:paraId="06EF8334" w14:textId="77777777" w:rsidR="0057661A" w:rsidRPr="0057661A" w:rsidRDefault="0057661A" w:rsidP="0057661A">
      <w:pPr>
        <w:spacing w:after="0" w:line="240" w:lineRule="auto"/>
        <w:rPr>
          <w:rFonts w:ascii="Times New Roman" w:eastAsia="Times New Roman" w:hAnsi="Times New Roman" w:cs="Times New Roman"/>
          <w:lang w:val="lt-LT"/>
        </w:rPr>
      </w:pPr>
    </w:p>
    <w:p w14:paraId="2D89269A" w14:textId="77777777" w:rsidR="0057661A" w:rsidRPr="0057661A" w:rsidRDefault="0057661A" w:rsidP="0057661A">
      <w:pPr>
        <w:spacing w:after="0" w:line="240" w:lineRule="auto"/>
        <w:rPr>
          <w:rFonts w:ascii="Times New Roman" w:eastAsia="Times New Roman" w:hAnsi="Times New Roman" w:cs="Times New Roman"/>
          <w:lang w:val="lt-LT"/>
        </w:rPr>
      </w:pPr>
    </w:p>
    <w:p w14:paraId="019AAB1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11.</w:t>
      </w:r>
      <w:r w:rsidRPr="0057661A">
        <w:rPr>
          <w:rFonts w:ascii="Times New Roman" w:eastAsia="Times New Roman" w:hAnsi="Times New Roman" w:cs="Times New Roman"/>
          <w:b/>
          <w:caps/>
          <w:noProof/>
          <w:lang w:val="lt-LT"/>
        </w:rPr>
        <w:tab/>
        <w:t>REGISTRUOTOJO PAVADINIMAS IR ADRESAS</w:t>
      </w:r>
    </w:p>
    <w:p w14:paraId="25A1DC88" w14:textId="77777777" w:rsidR="0057661A" w:rsidRPr="0057661A" w:rsidRDefault="0057661A" w:rsidP="0057661A">
      <w:pPr>
        <w:spacing w:after="0" w:line="240" w:lineRule="auto"/>
        <w:rPr>
          <w:rFonts w:ascii="Times New Roman" w:eastAsia="Times New Roman" w:hAnsi="Times New Roman" w:cs="Times New Roman"/>
          <w:lang w:val="lt-LT"/>
        </w:rPr>
      </w:pPr>
    </w:p>
    <w:p w14:paraId="4D96251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Ipsen Pharma</w:t>
      </w:r>
    </w:p>
    <w:p w14:paraId="14191CD0" w14:textId="69C77F84"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70 rue Balard</w:t>
      </w:r>
    </w:p>
    <w:p w14:paraId="22731DB3" w14:textId="2573CAF0"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75015 Paris</w:t>
      </w:r>
    </w:p>
    <w:p w14:paraId="3547101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02419881" w14:textId="77777777" w:rsidR="0057661A" w:rsidRPr="0057661A" w:rsidRDefault="0057661A" w:rsidP="0057661A">
      <w:pPr>
        <w:spacing w:after="0" w:line="240" w:lineRule="auto"/>
        <w:rPr>
          <w:rFonts w:ascii="Times New Roman" w:eastAsia="Times New Roman" w:hAnsi="Times New Roman" w:cs="Times New Roman"/>
          <w:lang w:val="lt-LT"/>
        </w:rPr>
      </w:pPr>
    </w:p>
    <w:p w14:paraId="29844549" w14:textId="77777777" w:rsidR="0057661A" w:rsidRPr="0057661A" w:rsidRDefault="0057661A" w:rsidP="0057661A">
      <w:pPr>
        <w:spacing w:after="0" w:line="240" w:lineRule="auto"/>
        <w:rPr>
          <w:rFonts w:ascii="Times New Roman" w:eastAsia="Times New Roman" w:hAnsi="Times New Roman" w:cs="Times New Roman"/>
          <w:lang w:val="lt-LT"/>
        </w:rPr>
      </w:pPr>
    </w:p>
    <w:p w14:paraId="5262D2B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12.</w:t>
      </w:r>
      <w:r w:rsidRPr="0057661A">
        <w:rPr>
          <w:rFonts w:ascii="Times New Roman" w:eastAsia="Times New Roman" w:hAnsi="Times New Roman" w:cs="Times New Roman"/>
          <w:b/>
          <w:caps/>
          <w:noProof/>
          <w:lang w:val="lt-LT"/>
        </w:rPr>
        <w:tab/>
        <w:t>REGISTRACIJOS PAŽYMĖJIMO NUMERIS</w:t>
      </w:r>
      <w:r w:rsidRPr="0057661A">
        <w:rPr>
          <w:rFonts w:ascii="Times New Roman" w:eastAsia="Times New Roman" w:hAnsi="Times New Roman" w:cs="Times New Roman"/>
          <w:b/>
          <w:caps/>
          <w:noProof/>
          <w:lang w:val="fr-FR"/>
        </w:rPr>
        <w:t xml:space="preserve"> </w:t>
      </w:r>
      <w:r w:rsidRPr="0057661A">
        <w:rPr>
          <w:rFonts w:ascii="Times New Roman" w:eastAsia="Times New Roman" w:hAnsi="Times New Roman" w:cs="Times New Roman"/>
          <w:b/>
          <w:caps/>
          <w:noProof/>
          <w:lang w:val="lt-LT"/>
        </w:rPr>
        <w:t xml:space="preserve">(-IAI) </w:t>
      </w:r>
    </w:p>
    <w:p w14:paraId="343BAFF8" w14:textId="77777777" w:rsidR="0057661A" w:rsidRPr="0057661A" w:rsidRDefault="0057661A" w:rsidP="0057661A">
      <w:pPr>
        <w:spacing w:after="0" w:line="240" w:lineRule="auto"/>
        <w:rPr>
          <w:rFonts w:ascii="Times New Roman" w:eastAsia="Times New Roman" w:hAnsi="Times New Roman" w:cs="Times New Roman"/>
          <w:lang w:val="lt-LT"/>
        </w:rPr>
      </w:pPr>
    </w:p>
    <w:p w14:paraId="70DA9AF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LT/1/05/0197/001</w:t>
      </w:r>
    </w:p>
    <w:p w14:paraId="0D785984" w14:textId="77777777" w:rsidR="0057661A" w:rsidRPr="0057661A" w:rsidRDefault="0057661A" w:rsidP="0057661A">
      <w:pPr>
        <w:spacing w:after="0" w:line="240" w:lineRule="auto"/>
        <w:rPr>
          <w:rFonts w:ascii="Times New Roman" w:eastAsia="Times New Roman" w:hAnsi="Times New Roman" w:cs="Times New Roman"/>
          <w:lang w:val="lt-LT"/>
        </w:rPr>
      </w:pPr>
    </w:p>
    <w:p w14:paraId="5D0ED79F" w14:textId="77777777" w:rsidR="0057661A" w:rsidRPr="0057661A" w:rsidRDefault="0057661A" w:rsidP="0057661A">
      <w:pPr>
        <w:spacing w:after="0" w:line="240" w:lineRule="auto"/>
        <w:rPr>
          <w:rFonts w:ascii="Times New Roman" w:eastAsia="Times New Roman" w:hAnsi="Times New Roman" w:cs="Times New Roman"/>
          <w:lang w:val="lt-LT"/>
        </w:rPr>
      </w:pPr>
    </w:p>
    <w:p w14:paraId="1D72D138"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13.</w:t>
      </w:r>
      <w:r w:rsidRPr="0057661A">
        <w:rPr>
          <w:rFonts w:ascii="Times New Roman" w:eastAsia="Times New Roman" w:hAnsi="Times New Roman" w:cs="Times New Roman"/>
          <w:b/>
          <w:caps/>
          <w:noProof/>
          <w:lang w:val="lt-LT"/>
        </w:rPr>
        <w:tab/>
        <w:t>SERIJOS NUMERIS</w:t>
      </w:r>
    </w:p>
    <w:p w14:paraId="58D11EBE" w14:textId="77777777" w:rsidR="0057661A" w:rsidRPr="0057661A" w:rsidRDefault="0057661A" w:rsidP="0057661A">
      <w:pPr>
        <w:spacing w:after="0" w:line="240" w:lineRule="auto"/>
        <w:rPr>
          <w:rFonts w:ascii="Times New Roman" w:eastAsia="Times New Roman" w:hAnsi="Times New Roman" w:cs="Times New Roman"/>
          <w:lang w:val="lt-LT"/>
        </w:rPr>
      </w:pPr>
    </w:p>
    <w:p w14:paraId="69955136"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Serija/ Lot {numeris}</w:t>
      </w:r>
    </w:p>
    <w:p w14:paraId="20597DEE" w14:textId="77777777" w:rsidR="0057661A" w:rsidRPr="0057661A" w:rsidRDefault="0057661A" w:rsidP="0057661A">
      <w:pPr>
        <w:spacing w:after="0" w:line="240" w:lineRule="auto"/>
        <w:rPr>
          <w:rFonts w:ascii="Times New Roman" w:eastAsia="Times New Roman" w:hAnsi="Times New Roman" w:cs="Times New Roman"/>
          <w:lang w:val="lt-LT"/>
        </w:rPr>
      </w:pPr>
    </w:p>
    <w:p w14:paraId="2440C9D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14.</w:t>
      </w:r>
      <w:r w:rsidRPr="0057661A">
        <w:rPr>
          <w:rFonts w:ascii="Times New Roman" w:eastAsia="Times New Roman" w:hAnsi="Times New Roman" w:cs="Times New Roman"/>
          <w:b/>
          <w:caps/>
          <w:noProof/>
          <w:lang w:val="lt-LT"/>
        </w:rPr>
        <w:tab/>
        <w:t>PARDAVIMO (IŠDAVIMO) TVARKA</w:t>
      </w:r>
    </w:p>
    <w:p w14:paraId="648CD1D0" w14:textId="77777777" w:rsidR="0057661A" w:rsidRPr="0057661A" w:rsidRDefault="0057661A" w:rsidP="0057661A">
      <w:pPr>
        <w:spacing w:after="0" w:line="240" w:lineRule="auto"/>
        <w:rPr>
          <w:rFonts w:ascii="Times New Roman" w:eastAsia="Times New Roman" w:hAnsi="Times New Roman" w:cs="Times New Roman"/>
          <w:lang w:val="lt-LT"/>
        </w:rPr>
      </w:pPr>
    </w:p>
    <w:p w14:paraId="095A110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Receptinis vaistas</w:t>
      </w:r>
    </w:p>
    <w:p w14:paraId="5F4CD632" w14:textId="77777777" w:rsidR="0057661A" w:rsidRPr="0057661A" w:rsidRDefault="0057661A" w:rsidP="0057661A">
      <w:pPr>
        <w:spacing w:after="0" w:line="240" w:lineRule="auto"/>
        <w:rPr>
          <w:rFonts w:ascii="Times New Roman" w:eastAsia="Times New Roman" w:hAnsi="Times New Roman" w:cs="Times New Roman"/>
          <w:lang w:val="lt-LT"/>
        </w:rPr>
      </w:pPr>
    </w:p>
    <w:p w14:paraId="21C21807" w14:textId="77777777" w:rsidR="0057661A" w:rsidRPr="0057661A" w:rsidRDefault="0057661A" w:rsidP="0057661A">
      <w:pPr>
        <w:spacing w:after="0" w:line="240" w:lineRule="auto"/>
        <w:rPr>
          <w:rFonts w:ascii="Times New Roman" w:eastAsia="Times New Roman" w:hAnsi="Times New Roman" w:cs="Times New Roman"/>
          <w:lang w:val="lt-LT"/>
        </w:rPr>
      </w:pPr>
    </w:p>
    <w:p w14:paraId="2E20928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15.</w:t>
      </w:r>
      <w:r w:rsidRPr="0057661A">
        <w:rPr>
          <w:rFonts w:ascii="Times New Roman" w:eastAsia="Times New Roman" w:hAnsi="Times New Roman" w:cs="Times New Roman"/>
          <w:b/>
          <w:caps/>
          <w:noProof/>
          <w:lang w:val="lt-LT"/>
        </w:rPr>
        <w:tab/>
        <w:t>VARTOJIMO INSTRUKCIJA</w:t>
      </w:r>
    </w:p>
    <w:p w14:paraId="5239637A" w14:textId="77777777" w:rsidR="0057661A" w:rsidRDefault="0057661A" w:rsidP="0057661A">
      <w:pPr>
        <w:spacing w:after="0" w:line="240" w:lineRule="auto"/>
        <w:rPr>
          <w:rFonts w:ascii="Times New Roman" w:eastAsia="Times New Roman" w:hAnsi="Times New Roman" w:cs="Times New Roman"/>
          <w:lang w:val="lt-LT"/>
        </w:rPr>
      </w:pPr>
    </w:p>
    <w:p w14:paraId="7EAA1E67" w14:textId="77777777" w:rsidR="003762CF" w:rsidRPr="0057661A" w:rsidRDefault="003762CF" w:rsidP="0057661A">
      <w:pPr>
        <w:spacing w:after="0" w:line="240" w:lineRule="auto"/>
        <w:rPr>
          <w:rFonts w:ascii="Times New Roman" w:eastAsia="Times New Roman" w:hAnsi="Times New Roman" w:cs="Times New Roman"/>
          <w:lang w:val="lt-LT"/>
        </w:rPr>
      </w:pPr>
    </w:p>
    <w:p w14:paraId="5F5D4283"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16.</w:t>
      </w:r>
      <w:r w:rsidRPr="0057661A">
        <w:rPr>
          <w:rFonts w:ascii="Times New Roman" w:eastAsia="Times New Roman" w:hAnsi="Times New Roman" w:cs="Times New Roman"/>
          <w:b/>
          <w:caps/>
          <w:noProof/>
          <w:lang w:val="lt-LT"/>
        </w:rPr>
        <w:tab/>
        <w:t>INFORMACIJA BRAILIO RAŠTU</w:t>
      </w:r>
    </w:p>
    <w:p w14:paraId="17CD876A" w14:textId="77777777" w:rsidR="0057661A" w:rsidRPr="0057661A" w:rsidRDefault="0057661A" w:rsidP="0057661A">
      <w:pPr>
        <w:spacing w:after="0" w:line="240" w:lineRule="auto"/>
        <w:rPr>
          <w:rFonts w:ascii="Times New Roman" w:eastAsia="Times New Roman" w:hAnsi="Times New Roman" w:cs="Times New Roman"/>
          <w:lang w:val="lt-LT"/>
        </w:rPr>
      </w:pPr>
    </w:p>
    <w:p w14:paraId="42D0AF9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Somatuline Autogel 60 mg </w:t>
      </w:r>
    </w:p>
    <w:p w14:paraId="5AED3C00" w14:textId="77777777" w:rsidR="0057661A" w:rsidRPr="0057661A" w:rsidRDefault="0057661A" w:rsidP="0057661A">
      <w:pPr>
        <w:spacing w:after="0" w:line="240" w:lineRule="auto"/>
        <w:rPr>
          <w:rFonts w:ascii="Times New Roman" w:eastAsia="Times New Roman" w:hAnsi="Times New Roman" w:cs="Times New Roman"/>
          <w:lang w:val="lt-LT"/>
        </w:rPr>
      </w:pPr>
    </w:p>
    <w:p w14:paraId="5A23A769" w14:textId="77777777" w:rsidR="0057661A" w:rsidRPr="0057661A" w:rsidRDefault="0057661A" w:rsidP="0057661A">
      <w:pPr>
        <w:spacing w:after="0" w:line="240" w:lineRule="auto"/>
        <w:rPr>
          <w:rFonts w:ascii="Times New Roman" w:eastAsia="Times New Roman" w:hAnsi="Times New Roman" w:cs="Times New Roman"/>
          <w:lang w:val="lt-LT"/>
        </w:rPr>
      </w:pPr>
    </w:p>
    <w:p w14:paraId="24DA5810" w14:textId="77777777" w:rsidR="0057661A" w:rsidRPr="0057661A" w:rsidRDefault="0057661A" w:rsidP="005766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57661A">
        <w:rPr>
          <w:rFonts w:ascii="Times New Roman" w:eastAsia="Times New Roman" w:hAnsi="Times New Roman" w:cs="Times New Roman"/>
          <w:b/>
          <w:noProof/>
          <w:snapToGrid w:val="0"/>
          <w:szCs w:val="20"/>
        </w:rPr>
        <w:t>17.</w:t>
      </w:r>
      <w:r w:rsidRPr="0057661A">
        <w:rPr>
          <w:rFonts w:ascii="Times New Roman" w:eastAsia="Times New Roman" w:hAnsi="Times New Roman" w:cs="Times New Roman"/>
          <w:b/>
          <w:noProof/>
          <w:snapToGrid w:val="0"/>
          <w:szCs w:val="20"/>
        </w:rPr>
        <w:tab/>
        <w:t>UNIKALUS IDENTIFIKATORIUS – 2D BRŪKŠNINIS KODAS</w:t>
      </w:r>
    </w:p>
    <w:p w14:paraId="67712D62"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7BE7050E"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hd w:val="clear" w:color="auto" w:fill="CCCCCC"/>
        </w:rPr>
      </w:pPr>
      <w:r w:rsidRPr="0057661A">
        <w:rPr>
          <w:rFonts w:ascii="Times New Roman" w:eastAsia="Times New Roman" w:hAnsi="Times New Roman" w:cs="Times New Roman"/>
          <w:noProof/>
          <w:snapToGrid w:val="0"/>
          <w:szCs w:val="20"/>
          <w:highlight w:val="lightGray"/>
        </w:rPr>
        <w:t>2D brūkšninis kodas su nurodytu unikaliu identifikatoriumi.</w:t>
      </w:r>
    </w:p>
    <w:p w14:paraId="68B9DEF9"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3DABDE15"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0573AD7D" w14:textId="77777777" w:rsidR="0057661A" w:rsidRPr="0057661A" w:rsidRDefault="0057661A" w:rsidP="005766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57661A">
        <w:rPr>
          <w:rFonts w:ascii="Times New Roman" w:eastAsia="Times New Roman" w:hAnsi="Times New Roman" w:cs="Times New Roman"/>
          <w:b/>
          <w:noProof/>
          <w:snapToGrid w:val="0"/>
          <w:szCs w:val="20"/>
        </w:rPr>
        <w:t>18.</w:t>
      </w:r>
      <w:r w:rsidRPr="0057661A">
        <w:rPr>
          <w:rFonts w:ascii="Times New Roman" w:eastAsia="Times New Roman" w:hAnsi="Times New Roman" w:cs="Times New Roman"/>
          <w:b/>
          <w:noProof/>
          <w:snapToGrid w:val="0"/>
          <w:szCs w:val="20"/>
        </w:rPr>
        <w:tab/>
        <w:t>UNIKALUS IDENTIFIKATORIUS – ŽMONĖMS SUPRANTAMI DUOMENYS</w:t>
      </w:r>
    </w:p>
    <w:p w14:paraId="41D3506E"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62C15264"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color w:val="008000"/>
        </w:rPr>
      </w:pPr>
      <w:r w:rsidRPr="0057661A">
        <w:rPr>
          <w:rFonts w:ascii="Times New Roman" w:eastAsia="Times New Roman" w:hAnsi="Times New Roman" w:cs="Times New Roman"/>
          <w:snapToGrid w:val="0"/>
          <w:szCs w:val="20"/>
        </w:rPr>
        <w:t xml:space="preserve">PC: </w:t>
      </w:r>
    </w:p>
    <w:p w14:paraId="2D82BCA4"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rPr>
      </w:pPr>
      <w:r w:rsidRPr="0057661A">
        <w:rPr>
          <w:rFonts w:ascii="Times New Roman" w:eastAsia="Times New Roman" w:hAnsi="Times New Roman" w:cs="Times New Roman"/>
          <w:snapToGrid w:val="0"/>
          <w:szCs w:val="20"/>
        </w:rPr>
        <w:t xml:space="preserve">SN: </w:t>
      </w:r>
    </w:p>
    <w:p w14:paraId="0B8BB227"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rPr>
      </w:pPr>
      <w:r w:rsidRPr="0057661A">
        <w:rPr>
          <w:rFonts w:ascii="Times New Roman" w:eastAsia="Times New Roman" w:hAnsi="Times New Roman" w:cs="Times New Roman"/>
          <w:snapToGrid w:val="0"/>
          <w:szCs w:val="20"/>
        </w:rPr>
        <w:t xml:space="preserve">NN: </w:t>
      </w:r>
    </w:p>
    <w:p w14:paraId="093E3C1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lang w:val="lt-LT"/>
        </w:rPr>
        <w:br w:type="page"/>
      </w:r>
      <w:r w:rsidRPr="0057661A">
        <w:rPr>
          <w:rFonts w:ascii="Times New Roman" w:eastAsia="Times New Roman" w:hAnsi="Times New Roman" w:cs="Times New Roman"/>
          <w:b/>
          <w:caps/>
          <w:noProof/>
          <w:lang w:val="lt-LT"/>
        </w:rPr>
        <w:lastRenderedPageBreak/>
        <w:t>MINIMALI INFORMACIJA ANT MAŽŲ VIDINIŲ</w:t>
      </w:r>
      <w:r w:rsidRPr="0057661A">
        <w:rPr>
          <w:rFonts w:ascii="Times New Roman" w:eastAsia="Times New Roman" w:hAnsi="Times New Roman" w:cs="Times New Roman"/>
          <w:b/>
          <w:bCs/>
          <w:caps/>
          <w:noProof/>
          <w:lang w:val="lt-LT"/>
        </w:rPr>
        <w:t xml:space="preserve"> </w:t>
      </w:r>
      <w:r w:rsidRPr="0057661A">
        <w:rPr>
          <w:rFonts w:ascii="Times New Roman" w:eastAsia="Times New Roman" w:hAnsi="Times New Roman" w:cs="Times New Roman"/>
          <w:b/>
          <w:caps/>
          <w:noProof/>
          <w:lang w:val="lt-LT"/>
        </w:rPr>
        <w:t>PAKUOČIŲ</w:t>
      </w:r>
    </w:p>
    <w:p w14:paraId="3394017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500A0F0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Laminuotas maiŠelis, kuriame yra uŽpildytas ŠvirkŠtas</w:t>
      </w:r>
    </w:p>
    <w:p w14:paraId="2CEF2143" w14:textId="77777777" w:rsidR="0057661A" w:rsidRPr="0057661A" w:rsidRDefault="0057661A" w:rsidP="0057661A">
      <w:pPr>
        <w:spacing w:after="0" w:line="240" w:lineRule="auto"/>
        <w:rPr>
          <w:rFonts w:ascii="Times New Roman" w:eastAsia="Times New Roman" w:hAnsi="Times New Roman" w:cs="Times New Roman"/>
          <w:lang w:val="lt-LT"/>
        </w:rPr>
      </w:pPr>
    </w:p>
    <w:p w14:paraId="6CDBD723" w14:textId="77777777" w:rsidR="0057661A" w:rsidRPr="0057661A" w:rsidRDefault="0057661A" w:rsidP="0057661A">
      <w:pPr>
        <w:spacing w:after="0" w:line="240" w:lineRule="auto"/>
        <w:rPr>
          <w:rFonts w:ascii="Times New Roman" w:eastAsia="Times New Roman" w:hAnsi="Times New Roman" w:cs="Times New Roman"/>
          <w:lang w:val="lt-LT"/>
        </w:rPr>
      </w:pPr>
    </w:p>
    <w:p w14:paraId="48D944B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 IR VARTOJIMO BŪDAS (-AI)</w:t>
      </w:r>
    </w:p>
    <w:p w14:paraId="522DE2A4" w14:textId="77777777" w:rsidR="0057661A" w:rsidRPr="0057661A" w:rsidRDefault="0057661A" w:rsidP="0057661A">
      <w:pPr>
        <w:spacing w:after="0" w:line="240" w:lineRule="auto"/>
        <w:rPr>
          <w:rFonts w:ascii="Times New Roman" w:eastAsia="Times New Roman" w:hAnsi="Times New Roman" w:cs="Times New Roman"/>
          <w:lang w:val="lt-LT"/>
        </w:rPr>
      </w:pPr>
    </w:p>
    <w:p w14:paraId="455C9654"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60 mg injekcinis tirpalas užpildytame švirkšte</w:t>
      </w:r>
    </w:p>
    <w:p w14:paraId="0BFFEBD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Lanreotidum</w:t>
      </w:r>
    </w:p>
    <w:p w14:paraId="74062F2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Leisti giliai po oda.</w:t>
      </w:r>
    </w:p>
    <w:p w14:paraId="2C4AD10B" w14:textId="77777777" w:rsidR="0057661A" w:rsidRPr="0057661A" w:rsidRDefault="0057661A" w:rsidP="0057661A">
      <w:pPr>
        <w:spacing w:after="0" w:line="240" w:lineRule="auto"/>
        <w:rPr>
          <w:rFonts w:ascii="Times New Roman" w:eastAsia="Times New Roman" w:hAnsi="Times New Roman" w:cs="Times New Roman"/>
          <w:lang w:val="lt-LT"/>
        </w:rPr>
      </w:pPr>
    </w:p>
    <w:p w14:paraId="4D42548F" w14:textId="77777777" w:rsidR="0057661A" w:rsidRPr="0057661A" w:rsidRDefault="0057661A" w:rsidP="0057661A">
      <w:pPr>
        <w:spacing w:after="0" w:line="240" w:lineRule="auto"/>
        <w:rPr>
          <w:rFonts w:ascii="Times New Roman" w:eastAsia="Times New Roman" w:hAnsi="Times New Roman" w:cs="Times New Roman"/>
          <w:lang w:val="lt-LT"/>
        </w:rPr>
      </w:pPr>
    </w:p>
    <w:p w14:paraId="04B2C952"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VARTOJIMO METODAS</w:t>
      </w:r>
    </w:p>
    <w:p w14:paraId="59E1FA52" w14:textId="77777777" w:rsidR="0057661A" w:rsidRPr="0057661A" w:rsidRDefault="0057661A" w:rsidP="0057661A">
      <w:pPr>
        <w:spacing w:after="0" w:line="240" w:lineRule="auto"/>
        <w:rPr>
          <w:rFonts w:ascii="Times New Roman" w:eastAsia="Times New Roman" w:hAnsi="Times New Roman" w:cs="Times New Roman"/>
          <w:lang w:val="lt-LT"/>
        </w:rPr>
      </w:pPr>
    </w:p>
    <w:p w14:paraId="4D4D0A15" w14:textId="77777777" w:rsidR="0057661A" w:rsidRPr="0057661A" w:rsidRDefault="0057661A" w:rsidP="0057661A">
      <w:pPr>
        <w:spacing w:after="0" w:line="240" w:lineRule="auto"/>
        <w:rPr>
          <w:rFonts w:ascii="Times New Roman" w:eastAsia="Times New Roman" w:hAnsi="Times New Roman" w:cs="Times New Roman"/>
          <w:lang w:val="lt-LT"/>
        </w:rPr>
      </w:pPr>
    </w:p>
    <w:p w14:paraId="1F88AFD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TINKAMUMO LAIKAS</w:t>
      </w:r>
    </w:p>
    <w:p w14:paraId="59CF316F" w14:textId="77777777" w:rsidR="0057661A" w:rsidRPr="0057661A" w:rsidRDefault="0057661A" w:rsidP="0057661A">
      <w:pPr>
        <w:spacing w:after="0" w:line="240" w:lineRule="auto"/>
        <w:rPr>
          <w:rFonts w:ascii="Times New Roman" w:eastAsia="Times New Roman" w:hAnsi="Times New Roman" w:cs="Times New Roman"/>
          <w:lang w:val="lt-LT"/>
        </w:rPr>
      </w:pPr>
    </w:p>
    <w:p w14:paraId="7CA8571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EXP mm/MMMM</w:t>
      </w:r>
    </w:p>
    <w:p w14:paraId="612249E0" w14:textId="77777777" w:rsidR="0057661A" w:rsidRPr="0057661A" w:rsidRDefault="0057661A" w:rsidP="0057661A">
      <w:pPr>
        <w:spacing w:after="0" w:line="240" w:lineRule="auto"/>
        <w:rPr>
          <w:rFonts w:ascii="Times New Roman" w:eastAsia="Times New Roman" w:hAnsi="Times New Roman" w:cs="Times New Roman"/>
          <w:lang w:val="lt-LT"/>
        </w:rPr>
      </w:pPr>
    </w:p>
    <w:p w14:paraId="7B78F083" w14:textId="77777777" w:rsidR="0057661A" w:rsidRPr="0057661A" w:rsidRDefault="0057661A" w:rsidP="0057661A">
      <w:pPr>
        <w:spacing w:after="0" w:line="240" w:lineRule="auto"/>
        <w:rPr>
          <w:rFonts w:ascii="Times New Roman" w:eastAsia="Times New Roman" w:hAnsi="Times New Roman" w:cs="Times New Roman"/>
          <w:lang w:val="lt-LT"/>
        </w:rPr>
      </w:pPr>
    </w:p>
    <w:p w14:paraId="69AFBF22"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SERIJOS NUMERIS</w:t>
      </w:r>
    </w:p>
    <w:p w14:paraId="16446AC6" w14:textId="77777777" w:rsidR="0057661A" w:rsidRPr="0057661A" w:rsidRDefault="0057661A" w:rsidP="0057661A">
      <w:pPr>
        <w:spacing w:after="0" w:line="240" w:lineRule="auto"/>
        <w:rPr>
          <w:rFonts w:ascii="Times New Roman" w:eastAsia="Times New Roman" w:hAnsi="Times New Roman" w:cs="Times New Roman"/>
          <w:lang w:val="lt-LT"/>
        </w:rPr>
      </w:pPr>
    </w:p>
    <w:p w14:paraId="59C0E53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Lot</w:t>
      </w:r>
    </w:p>
    <w:p w14:paraId="5826BDDB" w14:textId="77777777" w:rsidR="0057661A" w:rsidRPr="0057661A" w:rsidRDefault="0057661A" w:rsidP="0057661A">
      <w:pPr>
        <w:spacing w:after="0" w:line="240" w:lineRule="auto"/>
        <w:rPr>
          <w:rFonts w:ascii="Times New Roman" w:eastAsia="Times New Roman" w:hAnsi="Times New Roman" w:cs="Times New Roman"/>
          <w:lang w:val="lt-LT"/>
        </w:rPr>
      </w:pPr>
    </w:p>
    <w:p w14:paraId="614E67F4" w14:textId="77777777" w:rsidR="0057661A" w:rsidRPr="0057661A" w:rsidRDefault="0057661A" w:rsidP="0057661A">
      <w:pPr>
        <w:spacing w:after="0" w:line="240" w:lineRule="auto"/>
        <w:rPr>
          <w:rFonts w:ascii="Times New Roman" w:eastAsia="Times New Roman" w:hAnsi="Times New Roman" w:cs="Times New Roman"/>
          <w:lang w:val="lt-LT"/>
        </w:rPr>
      </w:pPr>
    </w:p>
    <w:p w14:paraId="17F6DCF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KIEKIS (MASĖ, TŪRIS ARBA VIENETAI)</w:t>
      </w:r>
    </w:p>
    <w:p w14:paraId="26F7D35B" w14:textId="77777777" w:rsidR="0057661A" w:rsidRPr="0057661A" w:rsidRDefault="0057661A" w:rsidP="0057661A">
      <w:pPr>
        <w:spacing w:after="0" w:line="240" w:lineRule="auto"/>
        <w:rPr>
          <w:rFonts w:ascii="Times New Roman" w:eastAsia="Times New Roman" w:hAnsi="Times New Roman" w:cs="Times New Roman"/>
          <w:lang w:val="lt-LT"/>
        </w:rPr>
      </w:pPr>
    </w:p>
    <w:p w14:paraId="0C7415E4" w14:textId="77777777" w:rsidR="0057661A" w:rsidRPr="0057661A" w:rsidRDefault="0057661A" w:rsidP="0057661A">
      <w:pPr>
        <w:spacing w:after="0" w:line="240" w:lineRule="auto"/>
        <w:rPr>
          <w:rFonts w:ascii="Times New Roman" w:eastAsia="Times New Roman" w:hAnsi="Times New Roman" w:cs="Times New Roman"/>
          <w:lang w:val="lt-LT"/>
        </w:rPr>
      </w:pPr>
    </w:p>
    <w:p w14:paraId="5C787869"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KITA</w:t>
      </w:r>
    </w:p>
    <w:p w14:paraId="14B030E9" w14:textId="77777777" w:rsidR="0057661A" w:rsidRPr="0057661A" w:rsidRDefault="0057661A" w:rsidP="0057661A">
      <w:pPr>
        <w:spacing w:after="0" w:line="240" w:lineRule="auto"/>
        <w:rPr>
          <w:rFonts w:ascii="Times New Roman" w:eastAsia="Times New Roman" w:hAnsi="Times New Roman" w:cs="Times New Roman"/>
          <w:lang w:val="lt-LT"/>
        </w:rPr>
      </w:pPr>
    </w:p>
    <w:p w14:paraId="2A3B8B33" w14:textId="4C38D801" w:rsidR="00B83A1D" w:rsidRDefault="00B83A1D"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Vienkartiniam vartojimui.</w:t>
      </w:r>
    </w:p>
    <w:p w14:paraId="4651092D" w14:textId="77777777" w:rsidR="0057661A" w:rsidRPr="0052175A" w:rsidRDefault="0057661A" w:rsidP="0057661A">
      <w:pPr>
        <w:spacing w:after="0" w:line="240" w:lineRule="auto"/>
        <w:rPr>
          <w:rFonts w:ascii="Times New Roman" w:eastAsia="Times New Roman" w:hAnsi="Times New Roman" w:cs="Times New Roman"/>
          <w:highlight w:val="lightGray"/>
          <w:lang w:val="lt-LT"/>
        </w:rPr>
      </w:pPr>
      <w:r w:rsidRPr="0052175A">
        <w:rPr>
          <w:rFonts w:ascii="Times New Roman" w:eastAsia="Times New Roman" w:hAnsi="Times New Roman" w:cs="Times New Roman"/>
          <w:highlight w:val="lightGray"/>
          <w:lang w:val="lt-LT"/>
        </w:rPr>
        <w:t>Prieš vartojimą 30 minučių palaikyti kambario temperatūroje.</w:t>
      </w:r>
    </w:p>
    <w:p w14:paraId="2DD9D578" w14:textId="77777777" w:rsidR="0057661A" w:rsidRPr="0057661A" w:rsidRDefault="0057661A" w:rsidP="0057661A">
      <w:pPr>
        <w:spacing w:after="0" w:line="240" w:lineRule="auto"/>
        <w:rPr>
          <w:rFonts w:ascii="Times New Roman" w:eastAsia="Calibri" w:hAnsi="Times New Roman" w:cs="Times New Roman"/>
          <w:lang w:val="lt-LT"/>
        </w:rPr>
      </w:pPr>
      <w:r w:rsidRPr="0052175A">
        <w:rPr>
          <w:rFonts w:ascii="Times New Roman" w:eastAsia="Calibri" w:hAnsi="Times New Roman" w:cs="Times New Roman"/>
          <w:highlight w:val="lightGray"/>
          <w:lang w:val="lt-LT"/>
        </w:rPr>
        <w:t>Laikyti šaldytuve (2 </w:t>
      </w:r>
      <w:r w:rsidRPr="0052175A">
        <w:rPr>
          <w:rFonts w:ascii="Times New Roman" w:eastAsia="Calibri" w:hAnsi="Times New Roman" w:cs="Times New Roman"/>
          <w:highlight w:val="lightGray"/>
          <w:lang w:val="lt-LT"/>
        </w:rPr>
        <w:sym w:font="Symbol" w:char="F0B0"/>
      </w:r>
      <w:r w:rsidRPr="0052175A">
        <w:rPr>
          <w:rFonts w:ascii="Times New Roman" w:eastAsia="Calibri" w:hAnsi="Times New Roman" w:cs="Times New Roman"/>
          <w:highlight w:val="lightGray"/>
          <w:lang w:val="lt-LT"/>
        </w:rPr>
        <w:t>C – 8 </w:t>
      </w:r>
      <w:r w:rsidRPr="0052175A">
        <w:rPr>
          <w:rFonts w:ascii="Times New Roman" w:eastAsia="Calibri" w:hAnsi="Times New Roman" w:cs="Times New Roman"/>
          <w:highlight w:val="lightGray"/>
          <w:lang w:val="lt-LT"/>
        </w:rPr>
        <w:sym w:font="Symbol" w:char="F0B0"/>
      </w:r>
      <w:r w:rsidRPr="0052175A">
        <w:rPr>
          <w:rFonts w:ascii="Times New Roman" w:eastAsia="Calibri" w:hAnsi="Times New Roman" w:cs="Times New Roman"/>
          <w:highlight w:val="lightGray"/>
          <w:lang w:val="lt-LT"/>
        </w:rPr>
        <w:t>C). Laikyti gamintojo pakuotėje, kad vaistas būtų apsaugotas nuo šviesos.</w:t>
      </w:r>
    </w:p>
    <w:p w14:paraId="18DF396F" w14:textId="77777777" w:rsidR="0057661A" w:rsidRPr="0057661A" w:rsidRDefault="0057661A" w:rsidP="0057661A">
      <w:pPr>
        <w:spacing w:after="0" w:line="240" w:lineRule="auto"/>
        <w:rPr>
          <w:rFonts w:ascii="Times New Roman" w:eastAsia="Times New Roman" w:hAnsi="Times New Roman" w:cs="Times New Roman"/>
          <w:lang w:val="lt-LT"/>
        </w:rPr>
      </w:pPr>
    </w:p>
    <w:p w14:paraId="46AB0CD3"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IPSEN PHARMA</w:t>
      </w:r>
    </w:p>
    <w:p w14:paraId="2B17C8A8" w14:textId="77777777" w:rsidR="0057661A" w:rsidRPr="0057661A" w:rsidRDefault="0057661A" w:rsidP="0057661A">
      <w:pPr>
        <w:spacing w:after="0" w:line="240" w:lineRule="auto"/>
        <w:rPr>
          <w:rFonts w:ascii="Times New Roman" w:eastAsia="Times New Roman" w:hAnsi="Times New Roman" w:cs="Times New Roman"/>
          <w:lang w:val="lt-LT"/>
        </w:rPr>
      </w:pPr>
    </w:p>
    <w:p w14:paraId="4A798BE1" w14:textId="77777777" w:rsidR="0057661A" w:rsidRPr="0057661A" w:rsidRDefault="0057661A" w:rsidP="0057661A">
      <w:pPr>
        <w:spacing w:after="0" w:line="240" w:lineRule="auto"/>
        <w:rPr>
          <w:rFonts w:ascii="Times New Roman" w:eastAsia="Times New Roman" w:hAnsi="Times New Roman" w:cs="Times New Roman"/>
          <w:lang w:val="lt-LT"/>
        </w:rPr>
      </w:pPr>
    </w:p>
    <w:p w14:paraId="33F80F14"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4E67520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MINIMALI INFORMACIJA ANT MAŽŲ VIDINIŲ</w:t>
      </w:r>
      <w:r w:rsidRPr="0057661A">
        <w:rPr>
          <w:rFonts w:ascii="Times New Roman" w:eastAsia="Times New Roman" w:hAnsi="Times New Roman" w:cs="Times New Roman"/>
          <w:b/>
          <w:bCs/>
          <w:caps/>
          <w:noProof/>
          <w:lang w:val="lt-LT"/>
        </w:rPr>
        <w:t xml:space="preserve"> </w:t>
      </w:r>
      <w:r w:rsidRPr="0057661A">
        <w:rPr>
          <w:rFonts w:ascii="Times New Roman" w:eastAsia="Times New Roman" w:hAnsi="Times New Roman" w:cs="Times New Roman"/>
          <w:b/>
          <w:caps/>
          <w:noProof/>
          <w:lang w:val="lt-LT"/>
        </w:rPr>
        <w:t>PAKUOČIŲ</w:t>
      </w:r>
    </w:p>
    <w:p w14:paraId="6CC28F43"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7EFEEA6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UŽPILDYTO ŠVIRKŠTO ETIKETĖ</w:t>
      </w:r>
    </w:p>
    <w:p w14:paraId="14749026" w14:textId="77777777" w:rsidR="0057661A" w:rsidRPr="0057661A" w:rsidRDefault="0057661A" w:rsidP="0057661A">
      <w:pPr>
        <w:spacing w:after="0" w:line="240" w:lineRule="auto"/>
        <w:rPr>
          <w:rFonts w:ascii="Times New Roman" w:eastAsia="Times New Roman" w:hAnsi="Times New Roman" w:cs="Times New Roman"/>
          <w:lang w:val="lt-LT"/>
        </w:rPr>
      </w:pPr>
    </w:p>
    <w:p w14:paraId="56CAC3F7" w14:textId="77777777" w:rsidR="0057661A" w:rsidRPr="0057661A" w:rsidRDefault="0057661A" w:rsidP="0057661A">
      <w:pPr>
        <w:spacing w:after="0" w:line="240" w:lineRule="auto"/>
        <w:rPr>
          <w:rFonts w:ascii="Times New Roman" w:eastAsia="Times New Roman" w:hAnsi="Times New Roman" w:cs="Times New Roman"/>
          <w:lang w:val="lt-LT"/>
        </w:rPr>
      </w:pPr>
    </w:p>
    <w:p w14:paraId="3BCCC37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 IR VARTOJIMO BŪDAS (-AI)</w:t>
      </w:r>
    </w:p>
    <w:p w14:paraId="39741CFA" w14:textId="77777777" w:rsidR="0057661A" w:rsidRPr="0057661A" w:rsidRDefault="0057661A" w:rsidP="0057661A">
      <w:pPr>
        <w:spacing w:after="0" w:line="240" w:lineRule="auto"/>
        <w:rPr>
          <w:rFonts w:ascii="Times New Roman" w:eastAsia="Times New Roman" w:hAnsi="Times New Roman" w:cs="Times New Roman"/>
          <w:lang w:val="lt-LT"/>
        </w:rPr>
      </w:pPr>
    </w:p>
    <w:p w14:paraId="36886DC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Lanreotide 60 mg</w:t>
      </w:r>
    </w:p>
    <w:p w14:paraId="2AE72AC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Deep s.c.</w:t>
      </w:r>
    </w:p>
    <w:p w14:paraId="0161E254" w14:textId="77777777" w:rsidR="0057661A" w:rsidRPr="0057661A" w:rsidRDefault="0057661A" w:rsidP="0057661A">
      <w:pPr>
        <w:spacing w:after="0" w:line="240" w:lineRule="auto"/>
        <w:rPr>
          <w:rFonts w:ascii="Times New Roman" w:eastAsia="Times New Roman" w:hAnsi="Times New Roman" w:cs="Times New Roman"/>
          <w:lang w:val="lt-LT"/>
        </w:rPr>
      </w:pPr>
    </w:p>
    <w:p w14:paraId="23345A8D" w14:textId="77777777" w:rsidR="0057661A" w:rsidRPr="0057661A" w:rsidRDefault="0057661A" w:rsidP="0057661A">
      <w:pPr>
        <w:spacing w:after="0" w:line="240" w:lineRule="auto"/>
        <w:rPr>
          <w:rFonts w:ascii="Times New Roman" w:eastAsia="Times New Roman" w:hAnsi="Times New Roman" w:cs="Times New Roman"/>
          <w:lang w:val="lt-LT"/>
        </w:rPr>
      </w:pPr>
    </w:p>
    <w:p w14:paraId="2A82A93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VARTOJIMO METODAS</w:t>
      </w:r>
    </w:p>
    <w:p w14:paraId="71A38294" w14:textId="77777777" w:rsidR="0057661A" w:rsidRPr="0057661A" w:rsidRDefault="0057661A" w:rsidP="0057661A">
      <w:pPr>
        <w:spacing w:after="0" w:line="240" w:lineRule="auto"/>
        <w:rPr>
          <w:rFonts w:ascii="Times New Roman" w:eastAsia="Times New Roman" w:hAnsi="Times New Roman" w:cs="Times New Roman"/>
          <w:lang w:val="lt-LT"/>
        </w:rPr>
      </w:pPr>
    </w:p>
    <w:p w14:paraId="28D5622A" w14:textId="77777777" w:rsidR="0057661A" w:rsidRPr="0057661A" w:rsidRDefault="0057661A" w:rsidP="0057661A">
      <w:pPr>
        <w:spacing w:after="0" w:line="240" w:lineRule="auto"/>
        <w:rPr>
          <w:rFonts w:ascii="Times New Roman" w:eastAsia="Times New Roman" w:hAnsi="Times New Roman" w:cs="Times New Roman"/>
          <w:lang w:val="lt-LT"/>
        </w:rPr>
      </w:pPr>
    </w:p>
    <w:p w14:paraId="1D23A0D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TINKAMUMO LAIKAS</w:t>
      </w:r>
    </w:p>
    <w:p w14:paraId="7ADDA800" w14:textId="77777777" w:rsidR="0057661A" w:rsidRPr="0057661A" w:rsidRDefault="0057661A" w:rsidP="0057661A">
      <w:pPr>
        <w:spacing w:after="0" w:line="240" w:lineRule="auto"/>
        <w:rPr>
          <w:rFonts w:ascii="Times New Roman" w:eastAsia="Times New Roman" w:hAnsi="Times New Roman" w:cs="Times New Roman"/>
          <w:lang w:val="lt-LT"/>
        </w:rPr>
      </w:pPr>
    </w:p>
    <w:p w14:paraId="2482F0A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EXP mm/MMMM</w:t>
      </w:r>
    </w:p>
    <w:p w14:paraId="4E57ED3F" w14:textId="77777777" w:rsidR="0057661A" w:rsidRPr="0057661A" w:rsidRDefault="0057661A" w:rsidP="0057661A">
      <w:pPr>
        <w:spacing w:after="0" w:line="240" w:lineRule="auto"/>
        <w:rPr>
          <w:rFonts w:ascii="Times New Roman" w:eastAsia="Times New Roman" w:hAnsi="Times New Roman" w:cs="Times New Roman"/>
          <w:lang w:val="lt-LT"/>
        </w:rPr>
      </w:pPr>
    </w:p>
    <w:p w14:paraId="1E355FE8" w14:textId="77777777" w:rsidR="0057661A" w:rsidRPr="0057661A" w:rsidRDefault="0057661A" w:rsidP="0057661A">
      <w:pPr>
        <w:spacing w:after="0" w:line="240" w:lineRule="auto"/>
        <w:rPr>
          <w:rFonts w:ascii="Times New Roman" w:eastAsia="Times New Roman" w:hAnsi="Times New Roman" w:cs="Times New Roman"/>
          <w:lang w:val="lt-LT"/>
        </w:rPr>
      </w:pPr>
    </w:p>
    <w:p w14:paraId="00AD0ED8"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SERIJOS NUMERIS</w:t>
      </w:r>
    </w:p>
    <w:p w14:paraId="0A1F137E" w14:textId="77777777" w:rsidR="0057661A" w:rsidRPr="0057661A" w:rsidRDefault="0057661A" w:rsidP="0057661A">
      <w:pPr>
        <w:spacing w:after="0" w:line="240" w:lineRule="auto"/>
        <w:rPr>
          <w:rFonts w:ascii="Times New Roman" w:eastAsia="Times New Roman" w:hAnsi="Times New Roman" w:cs="Times New Roman"/>
          <w:lang w:val="lt-LT"/>
        </w:rPr>
      </w:pPr>
    </w:p>
    <w:p w14:paraId="653B83E4"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Lot</w:t>
      </w:r>
    </w:p>
    <w:p w14:paraId="373FB33C" w14:textId="77777777" w:rsidR="0057661A" w:rsidRPr="0057661A" w:rsidRDefault="0057661A" w:rsidP="0057661A">
      <w:pPr>
        <w:spacing w:after="0" w:line="240" w:lineRule="auto"/>
        <w:rPr>
          <w:rFonts w:ascii="Times New Roman" w:eastAsia="Times New Roman" w:hAnsi="Times New Roman" w:cs="Times New Roman"/>
          <w:lang w:val="lt-LT"/>
        </w:rPr>
      </w:pPr>
    </w:p>
    <w:p w14:paraId="21CBC816" w14:textId="77777777" w:rsidR="0057661A" w:rsidRPr="0057661A" w:rsidRDefault="0057661A" w:rsidP="0057661A">
      <w:pPr>
        <w:spacing w:after="0" w:line="240" w:lineRule="auto"/>
        <w:rPr>
          <w:rFonts w:ascii="Times New Roman" w:eastAsia="Times New Roman" w:hAnsi="Times New Roman" w:cs="Times New Roman"/>
          <w:lang w:val="lt-LT"/>
        </w:rPr>
      </w:pPr>
    </w:p>
    <w:p w14:paraId="21C7ABD1"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KIEKIS (MASĖ, TŪRIS ARBA VIENETAI)</w:t>
      </w:r>
    </w:p>
    <w:p w14:paraId="041730C5" w14:textId="77777777" w:rsidR="0057661A" w:rsidRPr="0057661A" w:rsidRDefault="0057661A" w:rsidP="0057661A">
      <w:pPr>
        <w:spacing w:after="0" w:line="240" w:lineRule="auto"/>
        <w:rPr>
          <w:rFonts w:ascii="Times New Roman" w:eastAsia="Times New Roman" w:hAnsi="Times New Roman" w:cs="Times New Roman"/>
          <w:lang w:val="lt-LT"/>
        </w:rPr>
      </w:pPr>
    </w:p>
    <w:p w14:paraId="08B69FC1" w14:textId="77777777" w:rsidR="0057661A" w:rsidRPr="0057661A" w:rsidRDefault="0057661A" w:rsidP="0057661A">
      <w:pPr>
        <w:spacing w:after="0" w:line="240" w:lineRule="auto"/>
        <w:rPr>
          <w:rFonts w:ascii="Times New Roman" w:eastAsia="Times New Roman" w:hAnsi="Times New Roman" w:cs="Times New Roman"/>
          <w:lang w:val="lt-LT"/>
        </w:rPr>
      </w:pPr>
    </w:p>
    <w:p w14:paraId="611B6CB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KITA</w:t>
      </w:r>
    </w:p>
    <w:p w14:paraId="74261B11" w14:textId="77777777" w:rsidR="0057661A" w:rsidRPr="0057661A" w:rsidRDefault="0057661A" w:rsidP="0057661A">
      <w:pPr>
        <w:spacing w:after="0" w:line="240" w:lineRule="auto"/>
        <w:rPr>
          <w:rFonts w:ascii="Times New Roman" w:eastAsia="Times New Roman" w:hAnsi="Times New Roman" w:cs="Times New Roman"/>
          <w:lang w:val="lt-LT"/>
        </w:rPr>
      </w:pPr>
    </w:p>
    <w:p w14:paraId="74E947AB"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Single use only</w:t>
      </w:r>
    </w:p>
    <w:p w14:paraId="346F6BE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318C1FD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INFORMACIJA ANT IŠORINĖS PAKUOTĖS</w:t>
      </w:r>
    </w:p>
    <w:p w14:paraId="67AF4709"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4A4517B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bCs/>
          <w:caps/>
          <w:noProof/>
          <w:lang w:val="lt-LT"/>
        </w:rPr>
      </w:pPr>
      <w:r w:rsidRPr="0057661A">
        <w:rPr>
          <w:rFonts w:ascii="Times New Roman" w:eastAsia="Times New Roman" w:hAnsi="Times New Roman" w:cs="Times New Roman"/>
          <w:b/>
          <w:caps/>
          <w:noProof/>
          <w:lang w:val="lt-LT"/>
        </w:rPr>
        <w:t>KARTONO DĖŽUTĖ</w:t>
      </w:r>
    </w:p>
    <w:p w14:paraId="57AC5D9D" w14:textId="77777777" w:rsidR="0057661A" w:rsidRPr="0057661A" w:rsidRDefault="0057661A" w:rsidP="0057661A">
      <w:pPr>
        <w:spacing w:after="0" w:line="240" w:lineRule="auto"/>
        <w:rPr>
          <w:rFonts w:ascii="Times New Roman" w:eastAsia="Times New Roman" w:hAnsi="Times New Roman" w:cs="Times New Roman"/>
          <w:lang w:val="lt-LT"/>
        </w:rPr>
      </w:pPr>
    </w:p>
    <w:p w14:paraId="0A903378" w14:textId="77777777" w:rsidR="0057661A" w:rsidRPr="0057661A" w:rsidRDefault="0057661A" w:rsidP="0057661A">
      <w:pPr>
        <w:spacing w:after="0" w:line="240" w:lineRule="auto"/>
        <w:rPr>
          <w:rFonts w:ascii="Times New Roman" w:eastAsia="Times New Roman" w:hAnsi="Times New Roman" w:cs="Times New Roman"/>
          <w:lang w:val="lt-LT"/>
        </w:rPr>
      </w:pPr>
    </w:p>
    <w:p w14:paraId="5913377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w:t>
      </w:r>
    </w:p>
    <w:p w14:paraId="5144BFC1" w14:textId="77777777" w:rsidR="0057661A" w:rsidRPr="0057661A" w:rsidRDefault="0057661A" w:rsidP="0057661A">
      <w:pPr>
        <w:spacing w:after="0" w:line="240" w:lineRule="auto"/>
        <w:rPr>
          <w:rFonts w:ascii="Times New Roman" w:eastAsia="Times New Roman" w:hAnsi="Times New Roman" w:cs="Times New Roman"/>
          <w:lang w:val="lt-LT"/>
        </w:rPr>
      </w:pPr>
    </w:p>
    <w:p w14:paraId="557D26E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90 mg injekcinis tirpalas užpildytame švirkšte</w:t>
      </w:r>
    </w:p>
    <w:p w14:paraId="3D4B4DC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Lanreotidum</w:t>
      </w:r>
    </w:p>
    <w:p w14:paraId="0CF4AD68" w14:textId="77777777" w:rsidR="0057661A" w:rsidRPr="0057661A" w:rsidRDefault="0057661A" w:rsidP="0057661A">
      <w:pPr>
        <w:spacing w:after="0" w:line="240" w:lineRule="auto"/>
        <w:rPr>
          <w:rFonts w:ascii="Times New Roman" w:eastAsia="Times New Roman" w:hAnsi="Times New Roman" w:cs="Times New Roman"/>
          <w:lang w:val="lt-LT"/>
        </w:rPr>
      </w:pPr>
    </w:p>
    <w:p w14:paraId="21AD32E5" w14:textId="77777777" w:rsidR="0057661A" w:rsidRPr="0057661A" w:rsidRDefault="0057661A" w:rsidP="0057661A">
      <w:pPr>
        <w:spacing w:after="0" w:line="240" w:lineRule="auto"/>
        <w:rPr>
          <w:rFonts w:ascii="Times New Roman" w:eastAsia="Times New Roman" w:hAnsi="Times New Roman" w:cs="Times New Roman"/>
          <w:lang w:val="lt-LT"/>
        </w:rPr>
      </w:pPr>
    </w:p>
    <w:p w14:paraId="0C8632F1"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VEIKLIOJI MEDŽIAGA IR JOS KIEKIS</w:t>
      </w:r>
    </w:p>
    <w:p w14:paraId="135D006D" w14:textId="77777777" w:rsidR="0057661A" w:rsidRPr="0057661A" w:rsidRDefault="0057661A" w:rsidP="0057661A">
      <w:pPr>
        <w:spacing w:after="0" w:line="240" w:lineRule="auto"/>
        <w:rPr>
          <w:rFonts w:ascii="Times New Roman" w:eastAsia="Times New Roman" w:hAnsi="Times New Roman" w:cs="Times New Roman"/>
          <w:lang w:val="lt-LT"/>
        </w:rPr>
      </w:pPr>
    </w:p>
    <w:p w14:paraId="71E603E7" w14:textId="136873F1" w:rsidR="0057661A" w:rsidRPr="0057661A" w:rsidRDefault="00B83A1D"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0,5 ml</w:t>
      </w:r>
      <w:r w:rsidRPr="0057661A">
        <w:rPr>
          <w:rFonts w:ascii="Times New Roman" w:eastAsia="Times New Roman" w:hAnsi="Times New Roman" w:cs="Times New Roman"/>
          <w:lang w:val="lt-LT"/>
        </w:rPr>
        <w:t xml:space="preserve"> </w:t>
      </w:r>
      <w:r w:rsidR="0057661A" w:rsidRPr="0057661A">
        <w:rPr>
          <w:rFonts w:ascii="Times New Roman" w:eastAsia="Times New Roman" w:hAnsi="Times New Roman" w:cs="Times New Roman"/>
          <w:lang w:val="lt-LT"/>
        </w:rPr>
        <w:t>užpildytame švirkšte yra 90 mg lanreotido (lanreotido acetato pavidalu).</w:t>
      </w:r>
    </w:p>
    <w:p w14:paraId="20309880" w14:textId="77777777" w:rsidR="0057661A" w:rsidRPr="0057661A" w:rsidRDefault="0057661A" w:rsidP="0057661A">
      <w:pPr>
        <w:spacing w:after="0" w:line="240" w:lineRule="auto"/>
        <w:rPr>
          <w:rFonts w:ascii="Times New Roman" w:eastAsia="Times New Roman" w:hAnsi="Times New Roman" w:cs="Times New Roman"/>
          <w:lang w:val="lt-LT"/>
        </w:rPr>
      </w:pPr>
    </w:p>
    <w:p w14:paraId="0357296A" w14:textId="77777777" w:rsidR="0057661A" w:rsidRPr="0057661A" w:rsidRDefault="0057661A" w:rsidP="0057661A">
      <w:pPr>
        <w:spacing w:after="0" w:line="240" w:lineRule="auto"/>
        <w:rPr>
          <w:rFonts w:ascii="Times New Roman" w:eastAsia="Times New Roman" w:hAnsi="Times New Roman" w:cs="Times New Roman"/>
          <w:lang w:val="lt-LT"/>
        </w:rPr>
      </w:pPr>
    </w:p>
    <w:p w14:paraId="41DC82D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PAGALBINIŲ MEDŽIAGŲ SĄRAŠAS</w:t>
      </w:r>
    </w:p>
    <w:p w14:paraId="4394B9A4" w14:textId="77777777" w:rsidR="0057661A" w:rsidRPr="0057661A" w:rsidRDefault="0057661A" w:rsidP="0057661A">
      <w:pPr>
        <w:spacing w:after="0" w:line="240" w:lineRule="auto"/>
        <w:rPr>
          <w:rFonts w:ascii="Times New Roman" w:eastAsia="Times New Roman" w:hAnsi="Times New Roman" w:cs="Times New Roman"/>
          <w:lang w:val="lt-LT"/>
        </w:rPr>
      </w:pPr>
    </w:p>
    <w:p w14:paraId="3BA29741"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Pagalbinės medžiagos: injekcinis vanduo, ledinė acto rūgštis (koreguoti pH).</w:t>
      </w:r>
    </w:p>
    <w:p w14:paraId="679167CF" w14:textId="77777777" w:rsidR="0057661A" w:rsidRPr="0057661A" w:rsidRDefault="0057661A" w:rsidP="0057661A">
      <w:pPr>
        <w:spacing w:after="0" w:line="240" w:lineRule="auto"/>
        <w:rPr>
          <w:rFonts w:ascii="Times New Roman" w:eastAsia="Times New Roman" w:hAnsi="Times New Roman" w:cs="Times New Roman"/>
          <w:lang w:val="lt-LT"/>
        </w:rPr>
      </w:pPr>
    </w:p>
    <w:p w14:paraId="5048702D" w14:textId="77777777" w:rsidR="0057661A" w:rsidRPr="0057661A" w:rsidRDefault="0057661A" w:rsidP="0057661A">
      <w:pPr>
        <w:spacing w:after="0" w:line="240" w:lineRule="auto"/>
        <w:rPr>
          <w:rFonts w:ascii="Times New Roman" w:eastAsia="Times New Roman" w:hAnsi="Times New Roman" w:cs="Times New Roman"/>
          <w:lang w:val="lt-LT"/>
        </w:rPr>
      </w:pPr>
    </w:p>
    <w:p w14:paraId="0604517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FARMACINĖ FORMA IR KIEKIS PAKUOTĖJE</w:t>
      </w:r>
    </w:p>
    <w:p w14:paraId="6EB69B12" w14:textId="77777777" w:rsidR="0057661A" w:rsidRPr="0057661A" w:rsidRDefault="0057661A" w:rsidP="0057661A">
      <w:pPr>
        <w:spacing w:after="0" w:line="240" w:lineRule="auto"/>
        <w:rPr>
          <w:rFonts w:ascii="Times New Roman" w:eastAsia="Times New Roman" w:hAnsi="Times New Roman" w:cs="Times New Roman"/>
          <w:lang w:val="lt-LT"/>
        </w:rPr>
      </w:pPr>
    </w:p>
    <w:p w14:paraId="6E67F50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Injekcinis tirpalas užpildytame švirkšte.</w:t>
      </w:r>
    </w:p>
    <w:p w14:paraId="252EFDC2" w14:textId="29348D9D" w:rsidR="0057661A" w:rsidRPr="0057661A" w:rsidRDefault="00484C21"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Vienas </w:t>
      </w:r>
      <w:r>
        <w:rPr>
          <w:rFonts w:ascii="Times New Roman" w:eastAsia="Times New Roman" w:hAnsi="Times New Roman" w:cs="Times New Roman"/>
          <w:lang w:val="lt-LT"/>
        </w:rPr>
        <w:t xml:space="preserve">užpildytas </w:t>
      </w:r>
      <w:r w:rsidRPr="0057661A">
        <w:rPr>
          <w:rFonts w:ascii="Times New Roman" w:eastAsia="Times New Roman" w:hAnsi="Times New Roman" w:cs="Times New Roman"/>
          <w:lang w:val="lt-LT"/>
        </w:rPr>
        <w:t xml:space="preserve">švirkštas su </w:t>
      </w:r>
      <w:r>
        <w:rPr>
          <w:rFonts w:ascii="Times New Roman" w:eastAsia="Times New Roman" w:hAnsi="Times New Roman" w:cs="Times New Roman"/>
          <w:lang w:val="lt-LT"/>
        </w:rPr>
        <w:t>automatine apsaugos sistema</w:t>
      </w:r>
      <w:r w:rsidR="0057661A" w:rsidRPr="0057661A">
        <w:rPr>
          <w:rFonts w:ascii="Times New Roman" w:eastAsia="Times New Roman" w:hAnsi="Times New Roman" w:cs="Times New Roman"/>
          <w:lang w:val="lt-LT"/>
        </w:rPr>
        <w:t>.</w:t>
      </w:r>
    </w:p>
    <w:p w14:paraId="16C9BF97" w14:textId="77777777" w:rsidR="0057661A" w:rsidRPr="0057661A" w:rsidRDefault="0057661A" w:rsidP="0057661A">
      <w:pPr>
        <w:spacing w:after="0" w:line="240" w:lineRule="auto"/>
        <w:rPr>
          <w:rFonts w:ascii="Times New Roman" w:eastAsia="Times New Roman" w:hAnsi="Times New Roman" w:cs="Times New Roman"/>
          <w:lang w:val="lt-LT"/>
        </w:rPr>
      </w:pPr>
    </w:p>
    <w:p w14:paraId="54C7BB9A" w14:textId="77777777" w:rsidR="0057661A" w:rsidRPr="0057661A" w:rsidRDefault="0057661A" w:rsidP="0057661A">
      <w:pPr>
        <w:spacing w:after="0" w:line="240" w:lineRule="auto"/>
        <w:rPr>
          <w:rFonts w:ascii="Times New Roman" w:eastAsia="Times New Roman" w:hAnsi="Times New Roman" w:cs="Times New Roman"/>
          <w:lang w:val="lt-LT"/>
        </w:rPr>
      </w:pPr>
    </w:p>
    <w:p w14:paraId="0D74E22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VARTOJIMO METODAS IR BŪDAS (-AI)</w:t>
      </w:r>
    </w:p>
    <w:p w14:paraId="5815D361" w14:textId="77777777" w:rsidR="0057661A" w:rsidRPr="0057661A" w:rsidRDefault="0057661A" w:rsidP="0057661A">
      <w:pPr>
        <w:spacing w:after="0" w:line="240" w:lineRule="auto"/>
        <w:rPr>
          <w:rFonts w:ascii="Times New Roman" w:eastAsia="Times New Roman" w:hAnsi="Times New Roman" w:cs="Times New Roman"/>
          <w:lang w:val="lt-LT"/>
        </w:rPr>
      </w:pPr>
    </w:p>
    <w:p w14:paraId="585B13D1"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Prieš vartojimą 30 minučių palaikyti kambario temperatūroje.</w:t>
      </w:r>
    </w:p>
    <w:p w14:paraId="39142220" w14:textId="77777777" w:rsid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Leisti giliai po oda.</w:t>
      </w:r>
    </w:p>
    <w:p w14:paraId="10C97860" w14:textId="6F246B89" w:rsidR="00B83A1D" w:rsidRPr="0057661A" w:rsidRDefault="00B83A1D"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Vienkartiniam vartojimui.</w:t>
      </w:r>
    </w:p>
    <w:p w14:paraId="546E005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Prieš vartojimą perskaitykite pakuotės lapelį.</w:t>
      </w:r>
    </w:p>
    <w:p w14:paraId="1B10C85A" w14:textId="77777777" w:rsidR="0057661A" w:rsidRPr="0057661A" w:rsidRDefault="0057661A" w:rsidP="0057661A">
      <w:pPr>
        <w:spacing w:after="0" w:line="240" w:lineRule="auto"/>
        <w:rPr>
          <w:rFonts w:ascii="Times New Roman" w:eastAsia="Times New Roman" w:hAnsi="Times New Roman" w:cs="Times New Roman"/>
          <w:lang w:val="lt-LT"/>
        </w:rPr>
      </w:pPr>
    </w:p>
    <w:p w14:paraId="6DE2F2FE" w14:textId="77777777" w:rsidR="0057661A" w:rsidRPr="0057661A" w:rsidRDefault="0057661A" w:rsidP="0057661A">
      <w:pPr>
        <w:spacing w:after="0" w:line="240" w:lineRule="auto"/>
        <w:rPr>
          <w:rFonts w:ascii="Times New Roman" w:eastAsia="Times New Roman" w:hAnsi="Times New Roman" w:cs="Times New Roman"/>
          <w:lang w:val="lt-LT"/>
        </w:rPr>
      </w:pPr>
    </w:p>
    <w:p w14:paraId="3690F35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SPECIALUS ĮSPĖJIMAS, KAD VAISTINĮ PREPARATĄ BŪTINA LAIKYTI VAIKAMS  NEPASTEBIMOJE IR NEPASIEKIAMOJE VIETOJE</w:t>
      </w:r>
    </w:p>
    <w:p w14:paraId="71D4D847" w14:textId="77777777" w:rsidR="0057661A" w:rsidRPr="0057661A" w:rsidRDefault="0057661A" w:rsidP="0057661A">
      <w:pPr>
        <w:spacing w:after="0" w:line="240" w:lineRule="auto"/>
        <w:rPr>
          <w:rFonts w:ascii="Times New Roman" w:eastAsia="Times New Roman" w:hAnsi="Times New Roman" w:cs="Times New Roman"/>
          <w:lang w:val="lt-LT"/>
        </w:rPr>
      </w:pPr>
    </w:p>
    <w:p w14:paraId="0D79FD0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Laikyti vaikams nepastebimoje ir nepasiekiamoje vietoje.</w:t>
      </w:r>
    </w:p>
    <w:p w14:paraId="1BEDACDF" w14:textId="77777777" w:rsidR="0057661A" w:rsidRPr="0057661A" w:rsidRDefault="0057661A" w:rsidP="0057661A">
      <w:pPr>
        <w:spacing w:after="0" w:line="240" w:lineRule="auto"/>
        <w:rPr>
          <w:rFonts w:ascii="Times New Roman" w:eastAsia="Times New Roman" w:hAnsi="Times New Roman" w:cs="Times New Roman"/>
          <w:lang w:val="lt-LT"/>
        </w:rPr>
      </w:pPr>
    </w:p>
    <w:p w14:paraId="080DB5FD" w14:textId="77777777" w:rsidR="0057661A" w:rsidRPr="0057661A" w:rsidRDefault="0057661A" w:rsidP="0057661A">
      <w:pPr>
        <w:spacing w:after="0" w:line="240" w:lineRule="auto"/>
        <w:rPr>
          <w:rFonts w:ascii="Times New Roman" w:eastAsia="Times New Roman" w:hAnsi="Times New Roman" w:cs="Times New Roman"/>
          <w:lang w:val="lt-LT"/>
        </w:rPr>
      </w:pPr>
    </w:p>
    <w:p w14:paraId="110B6F9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7.</w:t>
      </w:r>
      <w:r w:rsidRPr="0057661A">
        <w:rPr>
          <w:rFonts w:ascii="Times New Roman" w:eastAsia="Times New Roman" w:hAnsi="Times New Roman" w:cs="Times New Roman"/>
          <w:b/>
          <w:caps/>
          <w:noProof/>
          <w:lang w:val="lt-LT"/>
        </w:rPr>
        <w:tab/>
        <w:t>KITAS (-I) SPECIALUS (-ŪS) ĮSPĖJIMAS (-AI) (JEI REIKIA)</w:t>
      </w:r>
    </w:p>
    <w:p w14:paraId="734C7A3E" w14:textId="77777777" w:rsidR="0057661A" w:rsidRPr="0057661A" w:rsidRDefault="0057661A" w:rsidP="0057661A">
      <w:pPr>
        <w:spacing w:after="0" w:line="240" w:lineRule="auto"/>
        <w:rPr>
          <w:rFonts w:ascii="Times New Roman" w:eastAsia="Times New Roman" w:hAnsi="Times New Roman" w:cs="Times New Roman"/>
          <w:lang w:val="lt-LT"/>
        </w:rPr>
      </w:pPr>
    </w:p>
    <w:p w14:paraId="57FA9143" w14:textId="77777777" w:rsidR="0057661A" w:rsidRPr="0057661A" w:rsidRDefault="0057661A" w:rsidP="0057661A">
      <w:pPr>
        <w:spacing w:after="0" w:line="240" w:lineRule="auto"/>
        <w:rPr>
          <w:rFonts w:ascii="Times New Roman" w:eastAsia="Times New Roman" w:hAnsi="Times New Roman" w:cs="Times New Roman"/>
          <w:lang w:val="lt-LT"/>
        </w:rPr>
      </w:pPr>
    </w:p>
    <w:p w14:paraId="42A3912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8.</w:t>
      </w:r>
      <w:r w:rsidRPr="0057661A">
        <w:rPr>
          <w:rFonts w:ascii="Times New Roman" w:eastAsia="Times New Roman" w:hAnsi="Times New Roman" w:cs="Times New Roman"/>
          <w:b/>
          <w:caps/>
          <w:noProof/>
          <w:lang w:val="lt-LT"/>
        </w:rPr>
        <w:tab/>
        <w:t>TINKAMUMO LAIKAS</w:t>
      </w:r>
    </w:p>
    <w:p w14:paraId="18056363" w14:textId="77777777" w:rsidR="0057661A" w:rsidRPr="0057661A" w:rsidRDefault="0057661A" w:rsidP="0057661A">
      <w:pPr>
        <w:spacing w:after="0" w:line="240" w:lineRule="auto"/>
        <w:rPr>
          <w:rFonts w:ascii="Times New Roman" w:eastAsia="Times New Roman" w:hAnsi="Times New Roman" w:cs="Times New Roman"/>
          <w:lang w:val="lt-LT"/>
        </w:rPr>
      </w:pPr>
    </w:p>
    <w:p w14:paraId="21C27FF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Tinka iki/ EXP {mm/MMMM}</w:t>
      </w:r>
    </w:p>
    <w:p w14:paraId="3DB50180" w14:textId="77777777" w:rsidR="0057661A" w:rsidRPr="0057661A" w:rsidRDefault="0057661A" w:rsidP="0057661A">
      <w:pPr>
        <w:spacing w:after="0" w:line="240" w:lineRule="auto"/>
        <w:rPr>
          <w:rFonts w:ascii="Times New Roman" w:eastAsia="Times New Roman" w:hAnsi="Times New Roman" w:cs="Times New Roman"/>
          <w:lang w:val="lt-LT"/>
        </w:rPr>
      </w:pPr>
    </w:p>
    <w:p w14:paraId="64075740" w14:textId="77777777" w:rsidR="0057661A" w:rsidRPr="0057661A" w:rsidRDefault="0057661A" w:rsidP="0057661A">
      <w:pPr>
        <w:spacing w:after="0" w:line="240" w:lineRule="auto"/>
        <w:rPr>
          <w:rFonts w:ascii="Times New Roman" w:eastAsia="Times New Roman" w:hAnsi="Times New Roman" w:cs="Times New Roman"/>
          <w:lang w:val="lt-LT"/>
        </w:rPr>
      </w:pPr>
    </w:p>
    <w:p w14:paraId="08AB2498"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9.</w:t>
      </w:r>
      <w:r w:rsidRPr="0057661A">
        <w:rPr>
          <w:rFonts w:ascii="Times New Roman" w:eastAsia="Times New Roman" w:hAnsi="Times New Roman" w:cs="Times New Roman"/>
          <w:b/>
          <w:caps/>
          <w:noProof/>
          <w:lang w:val="lt-LT"/>
        </w:rPr>
        <w:tab/>
        <w:t>SPECIALIOS LAIKYMO SĄLYGOS</w:t>
      </w:r>
    </w:p>
    <w:p w14:paraId="28A795BD" w14:textId="77777777" w:rsidR="0057661A" w:rsidRPr="0057661A" w:rsidRDefault="0057661A" w:rsidP="0057661A">
      <w:pPr>
        <w:spacing w:after="0" w:line="240" w:lineRule="auto"/>
        <w:rPr>
          <w:rFonts w:ascii="Times New Roman" w:eastAsia="Times New Roman" w:hAnsi="Times New Roman" w:cs="Times New Roman"/>
          <w:lang w:val="lt-LT"/>
        </w:rPr>
      </w:pPr>
    </w:p>
    <w:p w14:paraId="4028482E"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Calibri" w:hAnsi="Times New Roman" w:cs="Times New Roman"/>
          <w:lang w:val="lt-LT"/>
        </w:rPr>
        <w:t>Laikyti šaldytuve (2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 8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Laikyti gamintojo pakuotėje, kad vaistas būtų apsaugotas nuo šviesos.</w:t>
      </w:r>
    </w:p>
    <w:p w14:paraId="6465E25A" w14:textId="77777777" w:rsidR="0057661A" w:rsidRPr="0057661A" w:rsidRDefault="0057661A" w:rsidP="0057661A">
      <w:pPr>
        <w:spacing w:after="0" w:line="240" w:lineRule="auto"/>
        <w:rPr>
          <w:rFonts w:ascii="Times New Roman" w:eastAsia="Times New Roman" w:hAnsi="Times New Roman" w:cs="Times New Roman"/>
          <w:lang w:val="lt-LT"/>
        </w:rPr>
      </w:pPr>
    </w:p>
    <w:p w14:paraId="33A98823" w14:textId="77777777" w:rsidR="0057661A" w:rsidRPr="0057661A" w:rsidRDefault="0057661A" w:rsidP="0057661A">
      <w:pPr>
        <w:spacing w:after="0" w:line="240" w:lineRule="auto"/>
        <w:rPr>
          <w:rFonts w:ascii="Times New Roman" w:eastAsia="Times New Roman" w:hAnsi="Times New Roman" w:cs="Times New Roman"/>
          <w:lang w:val="lt-LT"/>
        </w:rPr>
      </w:pPr>
    </w:p>
    <w:p w14:paraId="09D880B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10.</w:t>
      </w:r>
      <w:r w:rsidRPr="0057661A">
        <w:rPr>
          <w:rFonts w:ascii="Times New Roman" w:eastAsia="Times New Roman" w:hAnsi="Times New Roman" w:cs="Times New Roman"/>
          <w:b/>
          <w:caps/>
          <w:noProof/>
          <w:lang w:val="lt-LT"/>
        </w:rPr>
        <w:tab/>
        <w:t xml:space="preserve">SPECIALIOS ATSARGUMO PRIEMONĖS DĖL NESUVARTOTO </w:t>
      </w:r>
      <w:r w:rsidRPr="0057661A">
        <w:rPr>
          <w:rFonts w:ascii="Times New Roman" w:eastAsia="Times New Roman" w:hAnsi="Times New Roman" w:cs="Times New Roman"/>
          <w:b/>
          <w:bCs/>
          <w:caps/>
          <w:noProof/>
          <w:lang w:val="lt-LT"/>
        </w:rPr>
        <w:t xml:space="preserve">VAISTINIO PREPARATO AR JO ATLIEKŲ </w:t>
      </w:r>
      <w:r w:rsidRPr="0057661A">
        <w:rPr>
          <w:rFonts w:ascii="Times New Roman" w:eastAsia="Times New Roman" w:hAnsi="Times New Roman" w:cs="Times New Roman"/>
          <w:b/>
          <w:caps/>
          <w:noProof/>
          <w:lang w:val="lt-LT"/>
        </w:rPr>
        <w:t>TVARKYMO (JEI REIKIA)</w:t>
      </w:r>
    </w:p>
    <w:p w14:paraId="51CE5900" w14:textId="77777777" w:rsidR="0057661A" w:rsidRPr="0057661A" w:rsidRDefault="0057661A" w:rsidP="0057661A">
      <w:pPr>
        <w:spacing w:after="0" w:line="240" w:lineRule="auto"/>
        <w:rPr>
          <w:rFonts w:ascii="Times New Roman" w:eastAsia="Times New Roman" w:hAnsi="Times New Roman" w:cs="Times New Roman"/>
          <w:lang w:val="lt-LT"/>
        </w:rPr>
      </w:pPr>
    </w:p>
    <w:p w14:paraId="74392625" w14:textId="77777777" w:rsidR="0057661A" w:rsidRPr="0057661A" w:rsidRDefault="0057661A" w:rsidP="0057661A">
      <w:pPr>
        <w:spacing w:after="0" w:line="240" w:lineRule="auto"/>
        <w:rPr>
          <w:rFonts w:ascii="Times New Roman" w:eastAsia="Times New Roman" w:hAnsi="Times New Roman" w:cs="Times New Roman"/>
          <w:lang w:val="lt-LT"/>
        </w:rPr>
      </w:pPr>
    </w:p>
    <w:p w14:paraId="4F794EC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11.</w:t>
      </w:r>
      <w:r w:rsidRPr="0057661A">
        <w:rPr>
          <w:rFonts w:ascii="Times New Roman" w:eastAsia="Times New Roman" w:hAnsi="Times New Roman" w:cs="Times New Roman"/>
          <w:b/>
          <w:caps/>
          <w:noProof/>
          <w:lang w:val="lt-LT"/>
        </w:rPr>
        <w:tab/>
        <w:t>Registruotojo PAVADINIMAS IR ADRESAS</w:t>
      </w:r>
    </w:p>
    <w:p w14:paraId="7BD01383" w14:textId="77777777" w:rsidR="0057661A" w:rsidRPr="0057661A" w:rsidRDefault="0057661A" w:rsidP="0057661A">
      <w:pPr>
        <w:spacing w:after="0" w:line="240" w:lineRule="auto"/>
        <w:rPr>
          <w:rFonts w:ascii="Times New Roman" w:eastAsia="Times New Roman" w:hAnsi="Times New Roman" w:cs="Times New Roman"/>
          <w:lang w:val="lt-LT"/>
        </w:rPr>
      </w:pPr>
    </w:p>
    <w:p w14:paraId="7889860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Ipsen Pharma</w:t>
      </w:r>
    </w:p>
    <w:p w14:paraId="4EE74A5A" w14:textId="663D26D0"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70 rue Balard</w:t>
      </w:r>
    </w:p>
    <w:p w14:paraId="1A1C4520" w14:textId="5306DA4B"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75015 Paris</w:t>
      </w:r>
    </w:p>
    <w:p w14:paraId="49949BB7"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65269312" w14:textId="77777777" w:rsidR="0057661A" w:rsidRPr="0057661A" w:rsidRDefault="0057661A" w:rsidP="0057661A">
      <w:pPr>
        <w:spacing w:after="0" w:line="240" w:lineRule="auto"/>
        <w:rPr>
          <w:rFonts w:ascii="Times New Roman" w:eastAsia="Times New Roman" w:hAnsi="Times New Roman" w:cs="Times New Roman"/>
          <w:lang w:val="lt-LT"/>
        </w:rPr>
      </w:pPr>
    </w:p>
    <w:p w14:paraId="13E50058" w14:textId="77777777" w:rsidR="0057661A" w:rsidRPr="0057661A" w:rsidRDefault="0057661A" w:rsidP="0057661A">
      <w:pPr>
        <w:spacing w:after="0" w:line="240" w:lineRule="auto"/>
        <w:rPr>
          <w:rFonts w:ascii="Times New Roman" w:eastAsia="Times New Roman" w:hAnsi="Times New Roman" w:cs="Times New Roman"/>
          <w:lang w:val="lt-LT"/>
        </w:rPr>
      </w:pPr>
    </w:p>
    <w:p w14:paraId="534AEB89"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12.</w:t>
      </w:r>
      <w:r w:rsidRPr="0057661A">
        <w:rPr>
          <w:rFonts w:ascii="Times New Roman" w:eastAsia="Times New Roman" w:hAnsi="Times New Roman" w:cs="Times New Roman"/>
          <w:b/>
          <w:caps/>
          <w:noProof/>
          <w:lang w:val="lt-LT"/>
        </w:rPr>
        <w:tab/>
        <w:t xml:space="preserve">Registracijos pažymėjimo NUMERIS </w:t>
      </w:r>
    </w:p>
    <w:p w14:paraId="7C3AD01E" w14:textId="77777777" w:rsidR="0057661A" w:rsidRPr="0057661A" w:rsidRDefault="0057661A" w:rsidP="0057661A">
      <w:pPr>
        <w:spacing w:after="0" w:line="240" w:lineRule="auto"/>
        <w:rPr>
          <w:rFonts w:ascii="Times New Roman" w:eastAsia="Times New Roman" w:hAnsi="Times New Roman" w:cs="Times New Roman"/>
          <w:lang w:val="lt-LT"/>
        </w:rPr>
      </w:pPr>
    </w:p>
    <w:p w14:paraId="774EF792"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LT/1/05/0197/002</w:t>
      </w:r>
    </w:p>
    <w:p w14:paraId="2B7C92CD" w14:textId="77777777" w:rsidR="0057661A" w:rsidRPr="0057661A" w:rsidRDefault="0057661A" w:rsidP="0057661A">
      <w:pPr>
        <w:spacing w:after="0" w:line="240" w:lineRule="auto"/>
        <w:rPr>
          <w:rFonts w:ascii="Times New Roman" w:eastAsia="Times New Roman" w:hAnsi="Times New Roman" w:cs="Times New Roman"/>
          <w:lang w:val="lt-LT"/>
        </w:rPr>
      </w:pPr>
    </w:p>
    <w:p w14:paraId="65189890" w14:textId="77777777" w:rsidR="0057661A" w:rsidRPr="0057661A" w:rsidRDefault="0057661A" w:rsidP="0057661A">
      <w:pPr>
        <w:spacing w:after="0" w:line="240" w:lineRule="auto"/>
        <w:rPr>
          <w:rFonts w:ascii="Times New Roman" w:eastAsia="Times New Roman" w:hAnsi="Times New Roman" w:cs="Times New Roman"/>
          <w:lang w:val="lt-LT"/>
        </w:rPr>
      </w:pPr>
    </w:p>
    <w:p w14:paraId="7BA1C133"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13.</w:t>
      </w:r>
      <w:r w:rsidRPr="0057661A">
        <w:rPr>
          <w:rFonts w:ascii="Times New Roman" w:eastAsia="Times New Roman" w:hAnsi="Times New Roman" w:cs="Times New Roman"/>
          <w:b/>
          <w:caps/>
          <w:noProof/>
          <w:lang w:val="lt-LT"/>
        </w:rPr>
        <w:tab/>
        <w:t>SERIJOS NUMERIS</w:t>
      </w:r>
    </w:p>
    <w:p w14:paraId="077DA928" w14:textId="77777777" w:rsidR="0057661A" w:rsidRPr="0057661A" w:rsidRDefault="0057661A" w:rsidP="0057661A">
      <w:pPr>
        <w:spacing w:after="0" w:line="240" w:lineRule="auto"/>
        <w:rPr>
          <w:rFonts w:ascii="Times New Roman" w:eastAsia="Times New Roman" w:hAnsi="Times New Roman" w:cs="Times New Roman"/>
          <w:lang w:val="lt-LT"/>
        </w:rPr>
      </w:pPr>
    </w:p>
    <w:p w14:paraId="7ACF1F1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Serija/ Lot {numeris}</w:t>
      </w:r>
    </w:p>
    <w:p w14:paraId="76E8EB6E" w14:textId="77777777" w:rsidR="0057661A" w:rsidRPr="0057661A" w:rsidRDefault="0057661A" w:rsidP="0057661A">
      <w:pPr>
        <w:spacing w:after="0" w:line="240" w:lineRule="auto"/>
        <w:rPr>
          <w:rFonts w:ascii="Times New Roman" w:eastAsia="Times New Roman" w:hAnsi="Times New Roman" w:cs="Times New Roman"/>
          <w:lang w:val="lt-LT"/>
        </w:rPr>
      </w:pPr>
    </w:p>
    <w:p w14:paraId="609CC3C9" w14:textId="77777777" w:rsidR="0057661A" w:rsidRPr="0057661A" w:rsidRDefault="0057661A" w:rsidP="0057661A">
      <w:pPr>
        <w:spacing w:after="0" w:line="240" w:lineRule="auto"/>
        <w:rPr>
          <w:rFonts w:ascii="Times New Roman" w:eastAsia="Times New Roman" w:hAnsi="Times New Roman" w:cs="Times New Roman"/>
          <w:lang w:val="lt-LT"/>
        </w:rPr>
      </w:pPr>
    </w:p>
    <w:p w14:paraId="790FD45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14.</w:t>
      </w:r>
      <w:r w:rsidRPr="0057661A">
        <w:rPr>
          <w:rFonts w:ascii="Times New Roman" w:eastAsia="Times New Roman" w:hAnsi="Times New Roman" w:cs="Times New Roman"/>
          <w:b/>
          <w:caps/>
          <w:noProof/>
          <w:lang w:val="lt-LT"/>
        </w:rPr>
        <w:tab/>
        <w:t>PARDAVIMO (IŠDAVIMO) TVARKA</w:t>
      </w:r>
    </w:p>
    <w:p w14:paraId="6F5274D5" w14:textId="77777777" w:rsidR="0057661A" w:rsidRPr="0057661A" w:rsidRDefault="0057661A" w:rsidP="0057661A">
      <w:pPr>
        <w:spacing w:after="0" w:line="240" w:lineRule="auto"/>
        <w:rPr>
          <w:rFonts w:ascii="Times New Roman" w:eastAsia="Times New Roman" w:hAnsi="Times New Roman" w:cs="Times New Roman"/>
          <w:lang w:val="lt-LT"/>
        </w:rPr>
      </w:pPr>
    </w:p>
    <w:p w14:paraId="4958FE33"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Receptinis vaistas</w:t>
      </w:r>
    </w:p>
    <w:p w14:paraId="761CB6E0" w14:textId="77777777" w:rsidR="0057661A" w:rsidRPr="0057661A" w:rsidRDefault="0057661A" w:rsidP="0057661A">
      <w:pPr>
        <w:spacing w:after="0" w:line="240" w:lineRule="auto"/>
        <w:rPr>
          <w:rFonts w:ascii="Times New Roman" w:eastAsia="Times New Roman" w:hAnsi="Times New Roman" w:cs="Times New Roman"/>
          <w:lang w:val="lt-LT"/>
        </w:rPr>
      </w:pPr>
    </w:p>
    <w:p w14:paraId="46A0B319" w14:textId="77777777" w:rsidR="0057661A" w:rsidRPr="0057661A" w:rsidRDefault="0057661A" w:rsidP="0057661A">
      <w:pPr>
        <w:spacing w:after="0" w:line="240" w:lineRule="auto"/>
        <w:rPr>
          <w:rFonts w:ascii="Times New Roman" w:eastAsia="Times New Roman" w:hAnsi="Times New Roman" w:cs="Times New Roman"/>
          <w:lang w:val="lt-LT"/>
        </w:rPr>
      </w:pPr>
    </w:p>
    <w:p w14:paraId="1E03AC83"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15.</w:t>
      </w:r>
      <w:r w:rsidRPr="0057661A">
        <w:rPr>
          <w:rFonts w:ascii="Times New Roman" w:eastAsia="Times New Roman" w:hAnsi="Times New Roman" w:cs="Times New Roman"/>
          <w:b/>
          <w:caps/>
          <w:noProof/>
          <w:lang w:val="lt-LT"/>
        </w:rPr>
        <w:tab/>
        <w:t>VARTOJIMO INSTRUKCIJA</w:t>
      </w:r>
    </w:p>
    <w:p w14:paraId="4AC85D46" w14:textId="77777777" w:rsidR="0057661A" w:rsidRPr="0057661A" w:rsidRDefault="0057661A" w:rsidP="0057661A">
      <w:pPr>
        <w:spacing w:after="0" w:line="240" w:lineRule="auto"/>
        <w:rPr>
          <w:rFonts w:ascii="Times New Roman" w:eastAsia="Times New Roman" w:hAnsi="Times New Roman" w:cs="Times New Roman"/>
          <w:lang w:val="lt-LT"/>
        </w:rPr>
      </w:pPr>
    </w:p>
    <w:p w14:paraId="03AF285D" w14:textId="77777777" w:rsidR="0057661A" w:rsidRPr="0057661A" w:rsidRDefault="0057661A" w:rsidP="0057661A">
      <w:pPr>
        <w:spacing w:after="0" w:line="240" w:lineRule="auto"/>
        <w:rPr>
          <w:rFonts w:ascii="Times New Roman" w:eastAsia="Times New Roman" w:hAnsi="Times New Roman" w:cs="Times New Roman"/>
          <w:lang w:val="lt-LT"/>
        </w:rPr>
      </w:pPr>
    </w:p>
    <w:p w14:paraId="71AC3AC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16.</w:t>
      </w:r>
      <w:r w:rsidRPr="0057661A">
        <w:rPr>
          <w:rFonts w:ascii="Times New Roman" w:eastAsia="Times New Roman" w:hAnsi="Times New Roman" w:cs="Times New Roman"/>
          <w:b/>
          <w:caps/>
          <w:noProof/>
          <w:lang w:val="lt-LT"/>
        </w:rPr>
        <w:tab/>
        <w:t>INFORMACIJA BRAILIO RAŠTU</w:t>
      </w:r>
    </w:p>
    <w:p w14:paraId="7757803D" w14:textId="77777777" w:rsidR="0057661A" w:rsidRPr="0057661A" w:rsidRDefault="0057661A" w:rsidP="0057661A">
      <w:pPr>
        <w:spacing w:after="0" w:line="240" w:lineRule="auto"/>
        <w:rPr>
          <w:rFonts w:ascii="Times New Roman" w:eastAsia="Times New Roman" w:hAnsi="Times New Roman" w:cs="Times New Roman"/>
          <w:lang w:val="lt-LT"/>
        </w:rPr>
      </w:pPr>
    </w:p>
    <w:p w14:paraId="72DF9AEB"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Somatuline Autogel 90 mg </w:t>
      </w:r>
    </w:p>
    <w:p w14:paraId="074725D5" w14:textId="77777777" w:rsidR="0057661A" w:rsidRPr="0057661A" w:rsidRDefault="0057661A" w:rsidP="0057661A">
      <w:pPr>
        <w:spacing w:after="0" w:line="240" w:lineRule="auto"/>
        <w:rPr>
          <w:rFonts w:ascii="Times New Roman" w:eastAsia="Times New Roman" w:hAnsi="Times New Roman" w:cs="Times New Roman"/>
          <w:lang w:val="lt-LT"/>
        </w:rPr>
      </w:pPr>
    </w:p>
    <w:p w14:paraId="4F83049D" w14:textId="77777777" w:rsidR="0057661A" w:rsidRPr="0057661A" w:rsidRDefault="0057661A" w:rsidP="0057661A">
      <w:pPr>
        <w:spacing w:after="0" w:line="240" w:lineRule="auto"/>
        <w:rPr>
          <w:rFonts w:ascii="Times New Roman" w:eastAsia="Times New Roman" w:hAnsi="Times New Roman" w:cs="Times New Roman"/>
          <w:lang w:val="lt-LT"/>
        </w:rPr>
      </w:pPr>
    </w:p>
    <w:p w14:paraId="7054E9A0" w14:textId="77777777" w:rsidR="0057661A" w:rsidRPr="0057661A" w:rsidRDefault="0057661A" w:rsidP="005766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57661A">
        <w:rPr>
          <w:rFonts w:ascii="Times New Roman" w:eastAsia="Times New Roman" w:hAnsi="Times New Roman" w:cs="Times New Roman"/>
          <w:b/>
          <w:noProof/>
          <w:snapToGrid w:val="0"/>
          <w:szCs w:val="20"/>
        </w:rPr>
        <w:t>17.</w:t>
      </w:r>
      <w:r w:rsidRPr="0057661A">
        <w:rPr>
          <w:rFonts w:ascii="Times New Roman" w:eastAsia="Times New Roman" w:hAnsi="Times New Roman" w:cs="Times New Roman"/>
          <w:b/>
          <w:noProof/>
          <w:snapToGrid w:val="0"/>
          <w:szCs w:val="20"/>
        </w:rPr>
        <w:tab/>
        <w:t>UNIKALUS IDENTIFIKATORIUS – 2D BRŪKŠNINIS KODAS</w:t>
      </w:r>
    </w:p>
    <w:p w14:paraId="0493A33A"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2EE9A48A"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hd w:val="clear" w:color="auto" w:fill="CCCCCC"/>
        </w:rPr>
      </w:pPr>
      <w:r w:rsidRPr="0057661A">
        <w:rPr>
          <w:rFonts w:ascii="Times New Roman" w:eastAsia="Times New Roman" w:hAnsi="Times New Roman" w:cs="Times New Roman"/>
          <w:noProof/>
          <w:snapToGrid w:val="0"/>
          <w:szCs w:val="20"/>
          <w:highlight w:val="lightGray"/>
        </w:rPr>
        <w:t>2D brūkšninis kodas su nurodytu unikaliu identifikatoriumi.</w:t>
      </w:r>
    </w:p>
    <w:p w14:paraId="545A0C03"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1D8BACAD"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126C3DAB" w14:textId="77777777" w:rsidR="0057661A" w:rsidRPr="0057661A" w:rsidRDefault="0057661A" w:rsidP="005766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57661A">
        <w:rPr>
          <w:rFonts w:ascii="Times New Roman" w:eastAsia="Times New Roman" w:hAnsi="Times New Roman" w:cs="Times New Roman"/>
          <w:b/>
          <w:noProof/>
          <w:snapToGrid w:val="0"/>
          <w:szCs w:val="20"/>
        </w:rPr>
        <w:t>18.</w:t>
      </w:r>
      <w:r w:rsidRPr="0057661A">
        <w:rPr>
          <w:rFonts w:ascii="Times New Roman" w:eastAsia="Times New Roman" w:hAnsi="Times New Roman" w:cs="Times New Roman"/>
          <w:b/>
          <w:noProof/>
          <w:snapToGrid w:val="0"/>
          <w:szCs w:val="20"/>
        </w:rPr>
        <w:tab/>
        <w:t>UNIKALUS IDENTIFIKATORIUS – ŽMONĖMS SUPRANTAMI DUOMENYS</w:t>
      </w:r>
    </w:p>
    <w:p w14:paraId="5D869446"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0EF32264"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color w:val="008000"/>
        </w:rPr>
      </w:pPr>
      <w:r w:rsidRPr="0057661A">
        <w:rPr>
          <w:rFonts w:ascii="Times New Roman" w:eastAsia="Times New Roman" w:hAnsi="Times New Roman" w:cs="Times New Roman"/>
          <w:snapToGrid w:val="0"/>
          <w:szCs w:val="20"/>
        </w:rPr>
        <w:t xml:space="preserve">PC: </w:t>
      </w:r>
    </w:p>
    <w:p w14:paraId="207B0B74"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rPr>
      </w:pPr>
      <w:r w:rsidRPr="0057661A">
        <w:rPr>
          <w:rFonts w:ascii="Times New Roman" w:eastAsia="Times New Roman" w:hAnsi="Times New Roman" w:cs="Times New Roman"/>
          <w:snapToGrid w:val="0"/>
          <w:szCs w:val="20"/>
        </w:rPr>
        <w:t xml:space="preserve">SN: </w:t>
      </w:r>
    </w:p>
    <w:p w14:paraId="2B7332A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snapToGrid w:val="0"/>
          <w:szCs w:val="20"/>
        </w:rPr>
        <w:t xml:space="preserve">NN: </w:t>
      </w:r>
    </w:p>
    <w:p w14:paraId="7D6B6F3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lang w:val="lt-LT"/>
        </w:rPr>
        <w:br w:type="page"/>
      </w:r>
      <w:r w:rsidRPr="0057661A">
        <w:rPr>
          <w:rFonts w:ascii="Times New Roman" w:eastAsia="Times New Roman" w:hAnsi="Times New Roman" w:cs="Times New Roman"/>
          <w:b/>
          <w:caps/>
          <w:noProof/>
          <w:lang w:val="lt-LT"/>
        </w:rPr>
        <w:lastRenderedPageBreak/>
        <w:t>MINIMALI INFORMACIJA ANT MAŽŲ VIDINIŲ</w:t>
      </w:r>
      <w:r w:rsidRPr="0057661A">
        <w:rPr>
          <w:rFonts w:ascii="Times New Roman" w:eastAsia="Times New Roman" w:hAnsi="Times New Roman" w:cs="Times New Roman"/>
          <w:b/>
          <w:bCs/>
          <w:caps/>
          <w:noProof/>
          <w:lang w:val="lt-LT"/>
        </w:rPr>
        <w:t xml:space="preserve"> </w:t>
      </w:r>
      <w:r w:rsidRPr="0057661A">
        <w:rPr>
          <w:rFonts w:ascii="Times New Roman" w:eastAsia="Times New Roman" w:hAnsi="Times New Roman" w:cs="Times New Roman"/>
          <w:b/>
          <w:caps/>
          <w:noProof/>
          <w:lang w:val="lt-LT"/>
        </w:rPr>
        <w:t>PAKUOČIŲ</w:t>
      </w:r>
    </w:p>
    <w:p w14:paraId="1D96411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284BB42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Laminuotas maiŠelis, kuriame yra uŽpildytas ŠvirkŠtas</w:t>
      </w:r>
    </w:p>
    <w:p w14:paraId="7B4AD065" w14:textId="77777777" w:rsidR="0057661A" w:rsidRPr="0057661A" w:rsidRDefault="0057661A" w:rsidP="0057661A">
      <w:pPr>
        <w:spacing w:after="0" w:line="240" w:lineRule="auto"/>
        <w:rPr>
          <w:rFonts w:ascii="Times New Roman" w:eastAsia="Times New Roman" w:hAnsi="Times New Roman" w:cs="Times New Roman"/>
          <w:lang w:val="lt-LT"/>
        </w:rPr>
      </w:pPr>
    </w:p>
    <w:p w14:paraId="0029B48C" w14:textId="77777777" w:rsidR="0057661A" w:rsidRPr="0057661A" w:rsidRDefault="0057661A" w:rsidP="0057661A">
      <w:pPr>
        <w:spacing w:after="0" w:line="240" w:lineRule="auto"/>
        <w:rPr>
          <w:rFonts w:ascii="Times New Roman" w:eastAsia="Times New Roman" w:hAnsi="Times New Roman" w:cs="Times New Roman"/>
          <w:lang w:val="lt-LT"/>
        </w:rPr>
      </w:pPr>
    </w:p>
    <w:p w14:paraId="5B000A1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 IR VARTOJIMO BŪDAS (-AI)</w:t>
      </w:r>
    </w:p>
    <w:p w14:paraId="2B900D25" w14:textId="77777777" w:rsidR="0057661A" w:rsidRPr="0057661A" w:rsidRDefault="0057661A" w:rsidP="0057661A">
      <w:pPr>
        <w:spacing w:after="0" w:line="240" w:lineRule="auto"/>
        <w:rPr>
          <w:rFonts w:ascii="Times New Roman" w:eastAsia="Times New Roman" w:hAnsi="Times New Roman" w:cs="Times New Roman"/>
          <w:lang w:val="lt-LT"/>
        </w:rPr>
      </w:pPr>
    </w:p>
    <w:p w14:paraId="5054FECF"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90 mg injekcinis tirpalas užpildytame švirkšte</w:t>
      </w:r>
    </w:p>
    <w:p w14:paraId="67C03825"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Lanreotidum</w:t>
      </w:r>
    </w:p>
    <w:p w14:paraId="5436C153"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Leisti giliai po oda.</w:t>
      </w:r>
    </w:p>
    <w:p w14:paraId="53A37DD8" w14:textId="77777777" w:rsidR="0057661A" w:rsidRPr="0057661A" w:rsidRDefault="0057661A" w:rsidP="0057661A">
      <w:pPr>
        <w:spacing w:after="0" w:line="240" w:lineRule="auto"/>
        <w:rPr>
          <w:rFonts w:ascii="Times New Roman" w:eastAsia="Times New Roman" w:hAnsi="Times New Roman" w:cs="Times New Roman"/>
          <w:lang w:val="lt-LT"/>
        </w:rPr>
      </w:pPr>
    </w:p>
    <w:p w14:paraId="421FA880" w14:textId="77777777" w:rsidR="0057661A" w:rsidRPr="0057661A" w:rsidRDefault="0057661A" w:rsidP="0057661A">
      <w:pPr>
        <w:spacing w:after="0" w:line="240" w:lineRule="auto"/>
        <w:rPr>
          <w:rFonts w:ascii="Times New Roman" w:eastAsia="Times New Roman" w:hAnsi="Times New Roman" w:cs="Times New Roman"/>
          <w:lang w:val="lt-LT"/>
        </w:rPr>
      </w:pPr>
    </w:p>
    <w:p w14:paraId="539018F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VARTOJIMO METODAS</w:t>
      </w:r>
    </w:p>
    <w:p w14:paraId="5A1A3C67" w14:textId="77777777" w:rsidR="0057661A" w:rsidRPr="0057661A" w:rsidRDefault="0057661A" w:rsidP="0057661A">
      <w:pPr>
        <w:spacing w:after="0" w:line="240" w:lineRule="auto"/>
        <w:rPr>
          <w:rFonts w:ascii="Times New Roman" w:eastAsia="Times New Roman" w:hAnsi="Times New Roman" w:cs="Times New Roman"/>
          <w:lang w:val="lt-LT"/>
        </w:rPr>
      </w:pPr>
    </w:p>
    <w:p w14:paraId="3B8C2D9C" w14:textId="77777777" w:rsidR="0057661A" w:rsidRPr="0057661A" w:rsidRDefault="0057661A" w:rsidP="0057661A">
      <w:pPr>
        <w:spacing w:after="0" w:line="240" w:lineRule="auto"/>
        <w:rPr>
          <w:rFonts w:ascii="Times New Roman" w:eastAsia="Times New Roman" w:hAnsi="Times New Roman" w:cs="Times New Roman"/>
          <w:lang w:val="lt-LT"/>
        </w:rPr>
      </w:pPr>
    </w:p>
    <w:p w14:paraId="0BBE8C9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TINKAMUMO LAIKAS</w:t>
      </w:r>
    </w:p>
    <w:p w14:paraId="28256629" w14:textId="77777777" w:rsidR="0057661A" w:rsidRPr="0057661A" w:rsidRDefault="0057661A" w:rsidP="0057661A">
      <w:pPr>
        <w:spacing w:after="0" w:line="240" w:lineRule="auto"/>
        <w:rPr>
          <w:rFonts w:ascii="Times New Roman" w:eastAsia="Times New Roman" w:hAnsi="Times New Roman" w:cs="Times New Roman"/>
          <w:lang w:val="lt-LT"/>
        </w:rPr>
      </w:pPr>
    </w:p>
    <w:p w14:paraId="3DCD07C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EXP mm/MMMM</w:t>
      </w:r>
    </w:p>
    <w:p w14:paraId="7DB0A280" w14:textId="77777777" w:rsidR="0057661A" w:rsidRPr="0057661A" w:rsidRDefault="0057661A" w:rsidP="0057661A">
      <w:pPr>
        <w:spacing w:after="0" w:line="240" w:lineRule="auto"/>
        <w:rPr>
          <w:rFonts w:ascii="Times New Roman" w:eastAsia="Times New Roman" w:hAnsi="Times New Roman" w:cs="Times New Roman"/>
          <w:lang w:val="lt-LT"/>
        </w:rPr>
      </w:pPr>
    </w:p>
    <w:p w14:paraId="7C570BB2" w14:textId="77777777" w:rsidR="0057661A" w:rsidRPr="0057661A" w:rsidRDefault="0057661A" w:rsidP="0057661A">
      <w:pPr>
        <w:spacing w:after="0" w:line="240" w:lineRule="auto"/>
        <w:rPr>
          <w:rFonts w:ascii="Times New Roman" w:eastAsia="Times New Roman" w:hAnsi="Times New Roman" w:cs="Times New Roman"/>
          <w:lang w:val="lt-LT"/>
        </w:rPr>
      </w:pPr>
    </w:p>
    <w:p w14:paraId="3268ADF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SERIJOS NUMERIS</w:t>
      </w:r>
    </w:p>
    <w:p w14:paraId="74E6B1C5" w14:textId="77777777" w:rsidR="0057661A" w:rsidRPr="0057661A" w:rsidRDefault="0057661A" w:rsidP="0057661A">
      <w:pPr>
        <w:spacing w:after="0" w:line="240" w:lineRule="auto"/>
        <w:rPr>
          <w:rFonts w:ascii="Times New Roman" w:eastAsia="Times New Roman" w:hAnsi="Times New Roman" w:cs="Times New Roman"/>
          <w:lang w:val="lt-LT"/>
        </w:rPr>
      </w:pPr>
    </w:p>
    <w:p w14:paraId="513ED8F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Lot</w:t>
      </w:r>
    </w:p>
    <w:p w14:paraId="731736A7" w14:textId="77777777" w:rsidR="0057661A" w:rsidRPr="0057661A" w:rsidRDefault="0057661A" w:rsidP="0057661A">
      <w:pPr>
        <w:spacing w:after="0" w:line="240" w:lineRule="auto"/>
        <w:rPr>
          <w:rFonts w:ascii="Times New Roman" w:eastAsia="Times New Roman" w:hAnsi="Times New Roman" w:cs="Times New Roman"/>
          <w:lang w:val="lt-LT"/>
        </w:rPr>
      </w:pPr>
    </w:p>
    <w:p w14:paraId="5C988F37" w14:textId="77777777" w:rsidR="0057661A" w:rsidRPr="0057661A" w:rsidRDefault="0057661A" w:rsidP="0057661A">
      <w:pPr>
        <w:spacing w:after="0" w:line="240" w:lineRule="auto"/>
        <w:rPr>
          <w:rFonts w:ascii="Times New Roman" w:eastAsia="Times New Roman" w:hAnsi="Times New Roman" w:cs="Times New Roman"/>
          <w:lang w:val="lt-LT"/>
        </w:rPr>
      </w:pPr>
    </w:p>
    <w:p w14:paraId="63BB163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KIEKIS (MASĖ, TŪRIS ARBA VIENETAI)</w:t>
      </w:r>
    </w:p>
    <w:p w14:paraId="21AE2086" w14:textId="77777777" w:rsidR="0057661A" w:rsidRPr="0057661A" w:rsidRDefault="0057661A" w:rsidP="0057661A">
      <w:pPr>
        <w:spacing w:after="0" w:line="240" w:lineRule="auto"/>
        <w:rPr>
          <w:rFonts w:ascii="Times New Roman" w:eastAsia="Times New Roman" w:hAnsi="Times New Roman" w:cs="Times New Roman"/>
          <w:lang w:val="lt-LT"/>
        </w:rPr>
      </w:pPr>
    </w:p>
    <w:p w14:paraId="3022823B" w14:textId="77777777" w:rsidR="0057661A" w:rsidRPr="0057661A" w:rsidRDefault="0057661A" w:rsidP="0057661A">
      <w:pPr>
        <w:spacing w:after="0" w:line="240" w:lineRule="auto"/>
        <w:rPr>
          <w:rFonts w:ascii="Times New Roman" w:eastAsia="Times New Roman" w:hAnsi="Times New Roman" w:cs="Times New Roman"/>
          <w:lang w:val="lt-LT"/>
        </w:rPr>
      </w:pPr>
    </w:p>
    <w:p w14:paraId="36EAEB33"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KITA</w:t>
      </w:r>
    </w:p>
    <w:p w14:paraId="6D4DCE3A" w14:textId="77777777" w:rsidR="0057661A" w:rsidRDefault="0057661A" w:rsidP="0057661A">
      <w:pPr>
        <w:spacing w:after="0" w:line="240" w:lineRule="auto"/>
        <w:rPr>
          <w:rFonts w:ascii="Times New Roman" w:eastAsia="Times New Roman" w:hAnsi="Times New Roman" w:cs="Times New Roman"/>
          <w:lang w:val="lt-LT"/>
        </w:rPr>
      </w:pPr>
    </w:p>
    <w:p w14:paraId="37A3F713" w14:textId="4A556436" w:rsidR="00B83A1D" w:rsidRPr="0057661A" w:rsidRDefault="00B83A1D"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Vienkartiniam vartojimui.</w:t>
      </w:r>
    </w:p>
    <w:p w14:paraId="5CED8AF1" w14:textId="77777777" w:rsidR="0057661A" w:rsidRPr="0052175A" w:rsidRDefault="0057661A" w:rsidP="0057661A">
      <w:pPr>
        <w:spacing w:after="0" w:line="240" w:lineRule="auto"/>
        <w:rPr>
          <w:rFonts w:ascii="Times New Roman" w:eastAsia="Times New Roman" w:hAnsi="Times New Roman" w:cs="Times New Roman"/>
          <w:highlight w:val="lightGray"/>
          <w:lang w:val="lt-LT"/>
        </w:rPr>
      </w:pPr>
      <w:r w:rsidRPr="0052175A">
        <w:rPr>
          <w:rFonts w:ascii="Times New Roman" w:eastAsia="Times New Roman" w:hAnsi="Times New Roman" w:cs="Times New Roman"/>
          <w:highlight w:val="lightGray"/>
          <w:lang w:val="lt-LT"/>
        </w:rPr>
        <w:t>Prieš vartojimą 30 minučių palaikyti kambario temperatūroje.</w:t>
      </w:r>
    </w:p>
    <w:p w14:paraId="1FF833C4" w14:textId="77777777" w:rsidR="0057661A" w:rsidRPr="0057661A" w:rsidRDefault="0057661A" w:rsidP="0057661A">
      <w:pPr>
        <w:spacing w:after="0" w:line="240" w:lineRule="auto"/>
        <w:rPr>
          <w:rFonts w:ascii="Times New Roman" w:eastAsia="Calibri" w:hAnsi="Times New Roman" w:cs="Times New Roman"/>
          <w:lang w:val="lt-LT"/>
        </w:rPr>
      </w:pPr>
      <w:r w:rsidRPr="0052175A">
        <w:rPr>
          <w:rFonts w:ascii="Times New Roman" w:eastAsia="Calibri" w:hAnsi="Times New Roman" w:cs="Times New Roman"/>
          <w:highlight w:val="lightGray"/>
          <w:lang w:val="lt-LT"/>
        </w:rPr>
        <w:t>Laikyti šaldytuve (2 </w:t>
      </w:r>
      <w:r w:rsidRPr="0052175A">
        <w:rPr>
          <w:rFonts w:ascii="Times New Roman" w:eastAsia="Calibri" w:hAnsi="Times New Roman" w:cs="Times New Roman"/>
          <w:highlight w:val="lightGray"/>
          <w:lang w:val="lt-LT"/>
        </w:rPr>
        <w:sym w:font="Symbol" w:char="F0B0"/>
      </w:r>
      <w:r w:rsidRPr="0052175A">
        <w:rPr>
          <w:rFonts w:ascii="Times New Roman" w:eastAsia="Calibri" w:hAnsi="Times New Roman" w:cs="Times New Roman"/>
          <w:highlight w:val="lightGray"/>
          <w:lang w:val="lt-LT"/>
        </w:rPr>
        <w:t>C – 8 </w:t>
      </w:r>
      <w:r w:rsidRPr="0052175A">
        <w:rPr>
          <w:rFonts w:ascii="Times New Roman" w:eastAsia="Calibri" w:hAnsi="Times New Roman" w:cs="Times New Roman"/>
          <w:highlight w:val="lightGray"/>
          <w:lang w:val="lt-LT"/>
        </w:rPr>
        <w:sym w:font="Symbol" w:char="F0B0"/>
      </w:r>
      <w:r w:rsidRPr="0052175A">
        <w:rPr>
          <w:rFonts w:ascii="Times New Roman" w:eastAsia="Calibri" w:hAnsi="Times New Roman" w:cs="Times New Roman"/>
          <w:highlight w:val="lightGray"/>
          <w:lang w:val="lt-LT"/>
        </w:rPr>
        <w:t>C). Laikyti gamintojo pakuotėje, kad vaistas būtų apsaugotas nuo šviesos.</w:t>
      </w:r>
    </w:p>
    <w:p w14:paraId="0FE6B57B" w14:textId="77777777" w:rsidR="0057661A" w:rsidRPr="0057661A" w:rsidRDefault="0057661A" w:rsidP="0057661A">
      <w:pPr>
        <w:spacing w:after="0" w:line="240" w:lineRule="auto"/>
        <w:rPr>
          <w:rFonts w:ascii="Times New Roman" w:eastAsia="Times New Roman" w:hAnsi="Times New Roman" w:cs="Times New Roman"/>
          <w:lang w:val="lt-LT"/>
        </w:rPr>
      </w:pPr>
    </w:p>
    <w:p w14:paraId="20CCE9E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IPSEN PHARMA</w:t>
      </w:r>
    </w:p>
    <w:p w14:paraId="703621ED" w14:textId="77777777" w:rsidR="0057661A" w:rsidRPr="0057661A" w:rsidRDefault="0057661A" w:rsidP="0057661A">
      <w:pPr>
        <w:spacing w:after="0" w:line="240" w:lineRule="auto"/>
        <w:rPr>
          <w:rFonts w:ascii="Times New Roman" w:eastAsia="Times New Roman" w:hAnsi="Times New Roman" w:cs="Times New Roman"/>
          <w:lang w:val="lt-LT"/>
        </w:rPr>
      </w:pPr>
    </w:p>
    <w:p w14:paraId="67C06739" w14:textId="77777777" w:rsidR="0057661A" w:rsidRPr="0057661A" w:rsidRDefault="0057661A" w:rsidP="0057661A">
      <w:pPr>
        <w:spacing w:after="0" w:line="240" w:lineRule="auto"/>
        <w:rPr>
          <w:rFonts w:ascii="Times New Roman" w:eastAsia="Times New Roman" w:hAnsi="Times New Roman" w:cs="Times New Roman"/>
          <w:lang w:val="lt-LT"/>
        </w:rPr>
      </w:pPr>
    </w:p>
    <w:p w14:paraId="5B44E5B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7D2DD93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MINIMALI INFORMACIJA ANT MAŽŲ VIDINIŲ</w:t>
      </w:r>
      <w:r w:rsidRPr="0057661A">
        <w:rPr>
          <w:rFonts w:ascii="Times New Roman" w:eastAsia="Times New Roman" w:hAnsi="Times New Roman" w:cs="Times New Roman"/>
          <w:b/>
          <w:bCs/>
          <w:caps/>
          <w:noProof/>
          <w:lang w:val="lt-LT"/>
        </w:rPr>
        <w:t xml:space="preserve"> </w:t>
      </w:r>
      <w:r w:rsidRPr="0057661A">
        <w:rPr>
          <w:rFonts w:ascii="Times New Roman" w:eastAsia="Times New Roman" w:hAnsi="Times New Roman" w:cs="Times New Roman"/>
          <w:b/>
          <w:caps/>
          <w:noProof/>
          <w:lang w:val="lt-LT"/>
        </w:rPr>
        <w:t>PAKUOČIŲ</w:t>
      </w:r>
    </w:p>
    <w:p w14:paraId="62F44D6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514B656D"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UŽPILDYTO ŠVIRKŠTO ETIKETĖ</w:t>
      </w:r>
    </w:p>
    <w:p w14:paraId="547EF916" w14:textId="77777777" w:rsidR="0057661A" w:rsidRPr="0057661A" w:rsidRDefault="0057661A" w:rsidP="0057661A">
      <w:pPr>
        <w:spacing w:after="0" w:line="240" w:lineRule="auto"/>
        <w:rPr>
          <w:rFonts w:ascii="Times New Roman" w:eastAsia="Times New Roman" w:hAnsi="Times New Roman" w:cs="Times New Roman"/>
          <w:lang w:val="lt-LT"/>
        </w:rPr>
      </w:pPr>
    </w:p>
    <w:p w14:paraId="2626AFD0" w14:textId="77777777" w:rsidR="0057661A" w:rsidRPr="0057661A" w:rsidRDefault="0057661A" w:rsidP="0057661A">
      <w:pPr>
        <w:spacing w:after="0" w:line="240" w:lineRule="auto"/>
        <w:rPr>
          <w:rFonts w:ascii="Times New Roman" w:eastAsia="Times New Roman" w:hAnsi="Times New Roman" w:cs="Times New Roman"/>
          <w:lang w:val="lt-LT"/>
        </w:rPr>
      </w:pPr>
    </w:p>
    <w:p w14:paraId="35338AD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 IR VARTOJIMO BŪDAS (-AI)</w:t>
      </w:r>
    </w:p>
    <w:p w14:paraId="15623080" w14:textId="77777777" w:rsidR="0057661A" w:rsidRPr="0057661A" w:rsidRDefault="0057661A" w:rsidP="0057661A">
      <w:pPr>
        <w:spacing w:after="0" w:line="240" w:lineRule="auto"/>
        <w:rPr>
          <w:rFonts w:ascii="Times New Roman" w:eastAsia="Times New Roman" w:hAnsi="Times New Roman" w:cs="Times New Roman"/>
          <w:lang w:val="lt-LT"/>
        </w:rPr>
      </w:pPr>
    </w:p>
    <w:p w14:paraId="72EB628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Lanreotide 90 mg</w:t>
      </w:r>
    </w:p>
    <w:p w14:paraId="4B2FF8E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Deep s.c.</w:t>
      </w:r>
    </w:p>
    <w:p w14:paraId="0A6CE614" w14:textId="77777777" w:rsidR="0057661A" w:rsidRPr="0057661A" w:rsidRDefault="0057661A" w:rsidP="0057661A">
      <w:pPr>
        <w:spacing w:after="0" w:line="240" w:lineRule="auto"/>
        <w:rPr>
          <w:rFonts w:ascii="Times New Roman" w:eastAsia="Times New Roman" w:hAnsi="Times New Roman" w:cs="Times New Roman"/>
          <w:lang w:val="lt-LT"/>
        </w:rPr>
      </w:pPr>
    </w:p>
    <w:p w14:paraId="0EC3422B" w14:textId="77777777" w:rsidR="0057661A" w:rsidRPr="0057661A" w:rsidRDefault="0057661A" w:rsidP="0057661A">
      <w:pPr>
        <w:spacing w:after="0" w:line="240" w:lineRule="auto"/>
        <w:rPr>
          <w:rFonts w:ascii="Times New Roman" w:eastAsia="Times New Roman" w:hAnsi="Times New Roman" w:cs="Times New Roman"/>
          <w:lang w:val="lt-LT"/>
        </w:rPr>
      </w:pPr>
    </w:p>
    <w:p w14:paraId="73CE283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VARTOJIMO METODAS</w:t>
      </w:r>
    </w:p>
    <w:p w14:paraId="46EA83FA" w14:textId="77777777" w:rsidR="0057661A" w:rsidRPr="0057661A" w:rsidRDefault="0057661A" w:rsidP="0057661A">
      <w:pPr>
        <w:spacing w:after="0" w:line="240" w:lineRule="auto"/>
        <w:rPr>
          <w:rFonts w:ascii="Times New Roman" w:eastAsia="Times New Roman" w:hAnsi="Times New Roman" w:cs="Times New Roman"/>
          <w:lang w:val="lt-LT"/>
        </w:rPr>
      </w:pPr>
    </w:p>
    <w:p w14:paraId="2DD5E32A" w14:textId="77777777" w:rsidR="0057661A" w:rsidRPr="0057661A" w:rsidRDefault="0057661A" w:rsidP="0057661A">
      <w:pPr>
        <w:spacing w:after="0" w:line="240" w:lineRule="auto"/>
        <w:rPr>
          <w:rFonts w:ascii="Times New Roman" w:eastAsia="Times New Roman" w:hAnsi="Times New Roman" w:cs="Times New Roman"/>
          <w:lang w:val="lt-LT"/>
        </w:rPr>
      </w:pPr>
    </w:p>
    <w:p w14:paraId="017897D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TINKAMUMO LAIKAS</w:t>
      </w:r>
    </w:p>
    <w:p w14:paraId="0A656421" w14:textId="77777777" w:rsidR="0057661A" w:rsidRPr="0057661A" w:rsidRDefault="0057661A" w:rsidP="0057661A">
      <w:pPr>
        <w:spacing w:after="0" w:line="240" w:lineRule="auto"/>
        <w:rPr>
          <w:rFonts w:ascii="Times New Roman" w:eastAsia="Times New Roman" w:hAnsi="Times New Roman" w:cs="Times New Roman"/>
          <w:lang w:val="lt-LT"/>
        </w:rPr>
      </w:pPr>
    </w:p>
    <w:p w14:paraId="6EBEFDBC"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EXP mm/MMMM</w:t>
      </w:r>
    </w:p>
    <w:p w14:paraId="30190009" w14:textId="77777777" w:rsidR="0057661A" w:rsidRPr="0057661A" w:rsidRDefault="0057661A" w:rsidP="0057661A">
      <w:pPr>
        <w:spacing w:after="0" w:line="240" w:lineRule="auto"/>
        <w:rPr>
          <w:rFonts w:ascii="Times New Roman" w:eastAsia="Times New Roman" w:hAnsi="Times New Roman" w:cs="Times New Roman"/>
          <w:lang w:val="lt-LT"/>
        </w:rPr>
      </w:pPr>
    </w:p>
    <w:p w14:paraId="4A231656" w14:textId="77777777" w:rsidR="0057661A" w:rsidRPr="0057661A" w:rsidRDefault="0057661A" w:rsidP="0057661A">
      <w:pPr>
        <w:spacing w:after="0" w:line="240" w:lineRule="auto"/>
        <w:rPr>
          <w:rFonts w:ascii="Times New Roman" w:eastAsia="Times New Roman" w:hAnsi="Times New Roman" w:cs="Times New Roman"/>
          <w:lang w:val="lt-LT"/>
        </w:rPr>
      </w:pPr>
    </w:p>
    <w:p w14:paraId="3F1CBC81"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SERIJOS NUMERIS</w:t>
      </w:r>
    </w:p>
    <w:p w14:paraId="4C7883D8" w14:textId="77777777" w:rsidR="0057661A" w:rsidRPr="0057661A" w:rsidRDefault="0057661A" w:rsidP="0057661A">
      <w:pPr>
        <w:spacing w:after="0" w:line="240" w:lineRule="auto"/>
        <w:rPr>
          <w:rFonts w:ascii="Times New Roman" w:eastAsia="Times New Roman" w:hAnsi="Times New Roman" w:cs="Times New Roman"/>
          <w:lang w:val="lt-LT"/>
        </w:rPr>
      </w:pPr>
    </w:p>
    <w:p w14:paraId="4666CD4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Lot</w:t>
      </w:r>
    </w:p>
    <w:p w14:paraId="70DE3EDC" w14:textId="77777777" w:rsidR="0057661A" w:rsidRPr="0057661A" w:rsidRDefault="0057661A" w:rsidP="0057661A">
      <w:pPr>
        <w:spacing w:after="0" w:line="240" w:lineRule="auto"/>
        <w:rPr>
          <w:rFonts w:ascii="Times New Roman" w:eastAsia="Times New Roman" w:hAnsi="Times New Roman" w:cs="Times New Roman"/>
          <w:lang w:val="lt-LT"/>
        </w:rPr>
      </w:pPr>
    </w:p>
    <w:p w14:paraId="191E79DB" w14:textId="77777777" w:rsidR="0057661A" w:rsidRPr="0057661A" w:rsidRDefault="0057661A" w:rsidP="0057661A">
      <w:pPr>
        <w:spacing w:after="0" w:line="240" w:lineRule="auto"/>
        <w:rPr>
          <w:rFonts w:ascii="Times New Roman" w:eastAsia="Times New Roman" w:hAnsi="Times New Roman" w:cs="Times New Roman"/>
          <w:lang w:val="lt-LT"/>
        </w:rPr>
      </w:pPr>
    </w:p>
    <w:p w14:paraId="41358AD2"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KIEKIS (MASĖ, TŪRIS ARBA VIENETAI)</w:t>
      </w:r>
    </w:p>
    <w:p w14:paraId="3E1B5FF9" w14:textId="77777777" w:rsidR="0057661A" w:rsidRPr="0057661A" w:rsidRDefault="0057661A" w:rsidP="0057661A">
      <w:pPr>
        <w:spacing w:after="0" w:line="240" w:lineRule="auto"/>
        <w:rPr>
          <w:rFonts w:ascii="Times New Roman" w:eastAsia="Times New Roman" w:hAnsi="Times New Roman" w:cs="Times New Roman"/>
          <w:lang w:val="lt-LT"/>
        </w:rPr>
      </w:pPr>
    </w:p>
    <w:p w14:paraId="3B3DAA73" w14:textId="77777777" w:rsidR="0057661A" w:rsidRPr="0057661A" w:rsidRDefault="0057661A" w:rsidP="0057661A">
      <w:pPr>
        <w:spacing w:after="0" w:line="240" w:lineRule="auto"/>
        <w:rPr>
          <w:rFonts w:ascii="Times New Roman" w:eastAsia="Times New Roman" w:hAnsi="Times New Roman" w:cs="Times New Roman"/>
          <w:lang w:val="lt-LT"/>
        </w:rPr>
      </w:pPr>
    </w:p>
    <w:p w14:paraId="47C0D332"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KITA</w:t>
      </w:r>
    </w:p>
    <w:p w14:paraId="4B7301B3" w14:textId="77777777" w:rsidR="0057661A" w:rsidRPr="0057661A" w:rsidRDefault="0057661A" w:rsidP="0057661A">
      <w:pPr>
        <w:spacing w:after="0" w:line="240" w:lineRule="auto"/>
        <w:rPr>
          <w:rFonts w:ascii="Times New Roman" w:eastAsia="Times New Roman" w:hAnsi="Times New Roman" w:cs="Times New Roman"/>
          <w:lang w:val="lt-LT"/>
        </w:rPr>
      </w:pPr>
    </w:p>
    <w:p w14:paraId="16151662"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Single use only</w:t>
      </w:r>
    </w:p>
    <w:p w14:paraId="420865B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573345E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INFORMACIJA ANT IŠORINĖS PAKUOTĖS</w:t>
      </w:r>
    </w:p>
    <w:p w14:paraId="650E2EC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6C262D8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bCs/>
          <w:caps/>
          <w:noProof/>
          <w:lang w:val="lt-LT"/>
        </w:rPr>
      </w:pPr>
      <w:r w:rsidRPr="0057661A">
        <w:rPr>
          <w:rFonts w:ascii="Times New Roman" w:eastAsia="Times New Roman" w:hAnsi="Times New Roman" w:cs="Times New Roman"/>
          <w:b/>
          <w:caps/>
          <w:noProof/>
          <w:lang w:val="lt-LT"/>
        </w:rPr>
        <w:t>KARTONO DĖŽUTĖ</w:t>
      </w:r>
    </w:p>
    <w:p w14:paraId="0FAEC4E8" w14:textId="77777777" w:rsidR="0057661A" w:rsidRPr="0057661A" w:rsidRDefault="0057661A" w:rsidP="0057661A">
      <w:pPr>
        <w:spacing w:after="0" w:line="240" w:lineRule="auto"/>
        <w:rPr>
          <w:rFonts w:ascii="Times New Roman" w:eastAsia="Times New Roman" w:hAnsi="Times New Roman" w:cs="Times New Roman"/>
          <w:lang w:val="lt-LT"/>
        </w:rPr>
      </w:pPr>
    </w:p>
    <w:p w14:paraId="3EC4B8CB" w14:textId="77777777" w:rsidR="0057661A" w:rsidRPr="0057661A" w:rsidRDefault="0057661A" w:rsidP="0057661A">
      <w:pPr>
        <w:spacing w:after="0" w:line="240" w:lineRule="auto"/>
        <w:rPr>
          <w:rFonts w:ascii="Times New Roman" w:eastAsia="Times New Roman" w:hAnsi="Times New Roman" w:cs="Times New Roman"/>
          <w:lang w:val="lt-LT"/>
        </w:rPr>
      </w:pPr>
    </w:p>
    <w:p w14:paraId="1BF22CA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w:t>
      </w:r>
    </w:p>
    <w:p w14:paraId="34A79B2C" w14:textId="77777777" w:rsidR="0057661A" w:rsidRPr="0057661A" w:rsidRDefault="0057661A" w:rsidP="0057661A">
      <w:pPr>
        <w:spacing w:after="0" w:line="240" w:lineRule="auto"/>
        <w:rPr>
          <w:rFonts w:ascii="Times New Roman" w:eastAsia="Times New Roman" w:hAnsi="Times New Roman" w:cs="Times New Roman"/>
          <w:lang w:val="lt-LT"/>
        </w:rPr>
      </w:pPr>
    </w:p>
    <w:p w14:paraId="1CF8A9AC"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120 mg injekcinis tirpalas užpildytame švirkšte</w:t>
      </w:r>
    </w:p>
    <w:p w14:paraId="0A91F84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Lanreotidum</w:t>
      </w:r>
    </w:p>
    <w:p w14:paraId="1CEEE954" w14:textId="77777777" w:rsidR="0057661A" w:rsidRPr="0057661A" w:rsidRDefault="0057661A" w:rsidP="0057661A">
      <w:pPr>
        <w:spacing w:after="0" w:line="240" w:lineRule="auto"/>
        <w:rPr>
          <w:rFonts w:ascii="Times New Roman" w:eastAsia="Times New Roman" w:hAnsi="Times New Roman" w:cs="Times New Roman"/>
          <w:lang w:val="lt-LT"/>
        </w:rPr>
      </w:pPr>
    </w:p>
    <w:p w14:paraId="147A0912" w14:textId="77777777" w:rsidR="0057661A" w:rsidRPr="0057661A" w:rsidRDefault="0057661A" w:rsidP="0057661A">
      <w:pPr>
        <w:spacing w:after="0" w:line="240" w:lineRule="auto"/>
        <w:rPr>
          <w:rFonts w:ascii="Times New Roman" w:eastAsia="Times New Roman" w:hAnsi="Times New Roman" w:cs="Times New Roman"/>
          <w:lang w:val="lt-LT"/>
        </w:rPr>
      </w:pPr>
    </w:p>
    <w:p w14:paraId="28BAAAF1"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VEIKLIOJI MEDŽIAGA IR JOS KIEKIS</w:t>
      </w:r>
    </w:p>
    <w:p w14:paraId="1C3CAA42" w14:textId="77777777" w:rsidR="0057661A" w:rsidRPr="0057661A" w:rsidRDefault="0057661A" w:rsidP="0057661A">
      <w:pPr>
        <w:spacing w:after="0" w:line="240" w:lineRule="auto"/>
        <w:rPr>
          <w:rFonts w:ascii="Times New Roman" w:eastAsia="Times New Roman" w:hAnsi="Times New Roman" w:cs="Times New Roman"/>
          <w:lang w:val="lt-LT"/>
        </w:rPr>
      </w:pPr>
    </w:p>
    <w:p w14:paraId="5E5C5D1F" w14:textId="5727F635" w:rsidR="0057661A" w:rsidRPr="0057661A" w:rsidRDefault="00D32526"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0,5 ml</w:t>
      </w:r>
      <w:r w:rsidRPr="0057661A">
        <w:rPr>
          <w:rFonts w:ascii="Times New Roman" w:eastAsia="Times New Roman" w:hAnsi="Times New Roman" w:cs="Times New Roman"/>
          <w:lang w:val="lt-LT"/>
        </w:rPr>
        <w:t xml:space="preserve"> </w:t>
      </w:r>
      <w:r w:rsidR="0057661A" w:rsidRPr="0057661A">
        <w:rPr>
          <w:rFonts w:ascii="Times New Roman" w:eastAsia="Times New Roman" w:hAnsi="Times New Roman" w:cs="Times New Roman"/>
          <w:lang w:val="lt-LT"/>
        </w:rPr>
        <w:t>užpildytame švirkšte yra 120 mg lanreotido (lanreotido acetato pavidalu).</w:t>
      </w:r>
    </w:p>
    <w:p w14:paraId="186D627A" w14:textId="77777777" w:rsidR="0057661A" w:rsidRPr="0057661A" w:rsidRDefault="0057661A" w:rsidP="0057661A">
      <w:pPr>
        <w:spacing w:after="0" w:line="240" w:lineRule="auto"/>
        <w:rPr>
          <w:rFonts w:ascii="Times New Roman" w:eastAsia="Times New Roman" w:hAnsi="Times New Roman" w:cs="Times New Roman"/>
          <w:lang w:val="lt-LT"/>
        </w:rPr>
      </w:pPr>
    </w:p>
    <w:p w14:paraId="3767B198" w14:textId="77777777" w:rsidR="0057661A" w:rsidRPr="0057661A" w:rsidRDefault="0057661A" w:rsidP="0057661A">
      <w:pPr>
        <w:spacing w:after="0" w:line="240" w:lineRule="auto"/>
        <w:rPr>
          <w:rFonts w:ascii="Times New Roman" w:eastAsia="Times New Roman" w:hAnsi="Times New Roman" w:cs="Times New Roman"/>
          <w:lang w:val="lt-LT"/>
        </w:rPr>
      </w:pPr>
    </w:p>
    <w:p w14:paraId="2014F4C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PAGALBINIŲ MEDŽIAGŲ SĄRAŠAS</w:t>
      </w:r>
    </w:p>
    <w:p w14:paraId="5F003B7B" w14:textId="77777777" w:rsidR="0057661A" w:rsidRPr="0057661A" w:rsidRDefault="0057661A" w:rsidP="0057661A">
      <w:pPr>
        <w:spacing w:after="0" w:line="240" w:lineRule="auto"/>
        <w:rPr>
          <w:rFonts w:ascii="Times New Roman" w:eastAsia="Times New Roman" w:hAnsi="Times New Roman" w:cs="Times New Roman"/>
          <w:lang w:val="lt-LT"/>
        </w:rPr>
      </w:pPr>
    </w:p>
    <w:p w14:paraId="26F6C3D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Pagalbinės medžiagos: injekcinis vanduo, ledinė acto rūgštis (koreguoti pH).</w:t>
      </w:r>
    </w:p>
    <w:p w14:paraId="63C2CC24" w14:textId="77777777" w:rsidR="0057661A" w:rsidRPr="0057661A" w:rsidRDefault="0057661A" w:rsidP="0057661A">
      <w:pPr>
        <w:spacing w:after="0" w:line="240" w:lineRule="auto"/>
        <w:rPr>
          <w:rFonts w:ascii="Times New Roman" w:eastAsia="Times New Roman" w:hAnsi="Times New Roman" w:cs="Times New Roman"/>
          <w:lang w:val="lt-LT"/>
        </w:rPr>
      </w:pPr>
    </w:p>
    <w:p w14:paraId="431E6927" w14:textId="77777777" w:rsidR="0057661A" w:rsidRPr="0057661A" w:rsidRDefault="0057661A" w:rsidP="0057661A">
      <w:pPr>
        <w:spacing w:after="0" w:line="240" w:lineRule="auto"/>
        <w:rPr>
          <w:rFonts w:ascii="Times New Roman" w:eastAsia="Times New Roman" w:hAnsi="Times New Roman" w:cs="Times New Roman"/>
          <w:lang w:val="lt-LT"/>
        </w:rPr>
      </w:pPr>
    </w:p>
    <w:p w14:paraId="00B4E27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FARMACINĖ FORMA IR KIEKIS PAKUOTĖJE</w:t>
      </w:r>
    </w:p>
    <w:p w14:paraId="3661059D" w14:textId="77777777" w:rsidR="0057661A" w:rsidRPr="0057661A" w:rsidRDefault="0057661A" w:rsidP="0057661A">
      <w:pPr>
        <w:spacing w:after="0" w:line="240" w:lineRule="auto"/>
        <w:rPr>
          <w:rFonts w:ascii="Times New Roman" w:eastAsia="Times New Roman" w:hAnsi="Times New Roman" w:cs="Times New Roman"/>
          <w:lang w:val="lt-LT"/>
        </w:rPr>
      </w:pPr>
    </w:p>
    <w:p w14:paraId="432120B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Injekcinis tirpalas užpildytame švirkšte.</w:t>
      </w:r>
    </w:p>
    <w:p w14:paraId="68F0F920" w14:textId="331D2F03" w:rsidR="0057661A" w:rsidRPr="0057661A" w:rsidRDefault="00484C21"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Vienas </w:t>
      </w:r>
      <w:r>
        <w:rPr>
          <w:rFonts w:ascii="Times New Roman" w:eastAsia="Times New Roman" w:hAnsi="Times New Roman" w:cs="Times New Roman"/>
          <w:lang w:val="lt-LT"/>
        </w:rPr>
        <w:t xml:space="preserve">užpildytas </w:t>
      </w:r>
      <w:r w:rsidRPr="0057661A">
        <w:rPr>
          <w:rFonts w:ascii="Times New Roman" w:eastAsia="Times New Roman" w:hAnsi="Times New Roman" w:cs="Times New Roman"/>
          <w:lang w:val="lt-LT"/>
        </w:rPr>
        <w:t xml:space="preserve">švirkštas su </w:t>
      </w:r>
      <w:r>
        <w:rPr>
          <w:rFonts w:ascii="Times New Roman" w:eastAsia="Times New Roman" w:hAnsi="Times New Roman" w:cs="Times New Roman"/>
          <w:lang w:val="lt-LT"/>
        </w:rPr>
        <w:t>automatine apsaugos sistema</w:t>
      </w:r>
      <w:r w:rsidR="0057661A" w:rsidRPr="0057661A">
        <w:rPr>
          <w:rFonts w:ascii="Times New Roman" w:eastAsia="Times New Roman" w:hAnsi="Times New Roman" w:cs="Times New Roman"/>
          <w:lang w:val="lt-LT"/>
        </w:rPr>
        <w:t>.</w:t>
      </w:r>
    </w:p>
    <w:p w14:paraId="7F9228FF" w14:textId="77777777" w:rsidR="0057661A" w:rsidRPr="0057661A" w:rsidRDefault="0057661A" w:rsidP="0057661A">
      <w:pPr>
        <w:spacing w:after="0" w:line="240" w:lineRule="auto"/>
        <w:rPr>
          <w:rFonts w:ascii="Times New Roman" w:eastAsia="Times New Roman" w:hAnsi="Times New Roman" w:cs="Times New Roman"/>
          <w:lang w:val="lt-LT"/>
        </w:rPr>
      </w:pPr>
    </w:p>
    <w:p w14:paraId="253BBFD1" w14:textId="77777777" w:rsidR="0057661A" w:rsidRPr="0057661A" w:rsidRDefault="0057661A" w:rsidP="0057661A">
      <w:pPr>
        <w:spacing w:after="0" w:line="240" w:lineRule="auto"/>
        <w:rPr>
          <w:rFonts w:ascii="Times New Roman" w:eastAsia="Times New Roman" w:hAnsi="Times New Roman" w:cs="Times New Roman"/>
          <w:lang w:val="lt-LT"/>
        </w:rPr>
      </w:pPr>
    </w:p>
    <w:p w14:paraId="003A6E1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VARTOJIMO METODAS IR BŪDAS (-AI)</w:t>
      </w:r>
    </w:p>
    <w:p w14:paraId="5C9E7F42" w14:textId="77777777" w:rsidR="0057661A" w:rsidRPr="0057661A" w:rsidRDefault="0057661A" w:rsidP="0057661A">
      <w:pPr>
        <w:spacing w:after="0" w:line="240" w:lineRule="auto"/>
        <w:rPr>
          <w:rFonts w:ascii="Times New Roman" w:eastAsia="Times New Roman" w:hAnsi="Times New Roman" w:cs="Times New Roman"/>
          <w:lang w:val="lt-LT"/>
        </w:rPr>
      </w:pPr>
    </w:p>
    <w:p w14:paraId="4785007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Prieš vartojimą 30 minučių palaikyti kambario temperatūroje.</w:t>
      </w:r>
    </w:p>
    <w:p w14:paraId="546E9B6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Leisti giliai po oda.</w:t>
      </w:r>
    </w:p>
    <w:p w14:paraId="4014A103" w14:textId="1159CCC6" w:rsidR="00D32526" w:rsidRDefault="00D32526"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Vienkartiniam vartojimui.</w:t>
      </w:r>
    </w:p>
    <w:p w14:paraId="324CD30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Prieš vartojimą perskaitykite pakuotės lapelį.</w:t>
      </w:r>
    </w:p>
    <w:p w14:paraId="48478842" w14:textId="77777777" w:rsidR="0057661A" w:rsidRPr="0057661A" w:rsidRDefault="0057661A" w:rsidP="0057661A">
      <w:pPr>
        <w:spacing w:after="0" w:line="240" w:lineRule="auto"/>
        <w:rPr>
          <w:rFonts w:ascii="Times New Roman" w:eastAsia="Times New Roman" w:hAnsi="Times New Roman" w:cs="Times New Roman"/>
          <w:lang w:val="lt-LT"/>
        </w:rPr>
      </w:pPr>
    </w:p>
    <w:p w14:paraId="7B431CF9" w14:textId="77777777" w:rsidR="0057661A" w:rsidRPr="0057661A" w:rsidRDefault="0057661A" w:rsidP="0057661A">
      <w:pPr>
        <w:spacing w:after="0" w:line="240" w:lineRule="auto"/>
        <w:rPr>
          <w:rFonts w:ascii="Times New Roman" w:eastAsia="Times New Roman" w:hAnsi="Times New Roman" w:cs="Times New Roman"/>
          <w:lang w:val="lt-LT"/>
        </w:rPr>
      </w:pPr>
    </w:p>
    <w:p w14:paraId="58BB63D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SPECIALUS ĮSPĖJIMAS, KAD VAISTINĮ PREPARATĄ BŪTINA LAIKYTI VAIKAMS NEPASTEBIMOJE IR NEPASIEKIAMOJE VIETOJE</w:t>
      </w:r>
    </w:p>
    <w:p w14:paraId="27F2BBE0" w14:textId="77777777" w:rsidR="0057661A" w:rsidRPr="0057661A" w:rsidRDefault="0057661A" w:rsidP="0057661A">
      <w:pPr>
        <w:spacing w:after="0" w:line="240" w:lineRule="auto"/>
        <w:rPr>
          <w:rFonts w:ascii="Times New Roman" w:eastAsia="Times New Roman" w:hAnsi="Times New Roman" w:cs="Times New Roman"/>
          <w:lang w:val="lt-LT"/>
        </w:rPr>
      </w:pPr>
    </w:p>
    <w:p w14:paraId="261E48C2"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Laikyti vaikams nepastebimoje ir nepasiekiamoje vietoje.</w:t>
      </w:r>
    </w:p>
    <w:p w14:paraId="72D9FFC8" w14:textId="77777777" w:rsidR="0057661A" w:rsidRPr="0057661A" w:rsidRDefault="0057661A" w:rsidP="0057661A">
      <w:pPr>
        <w:spacing w:after="0" w:line="240" w:lineRule="auto"/>
        <w:rPr>
          <w:rFonts w:ascii="Times New Roman" w:eastAsia="Times New Roman" w:hAnsi="Times New Roman" w:cs="Times New Roman"/>
          <w:lang w:val="lt-LT"/>
        </w:rPr>
      </w:pPr>
    </w:p>
    <w:p w14:paraId="30369C89" w14:textId="77777777" w:rsidR="0057661A" w:rsidRPr="0057661A" w:rsidRDefault="0057661A" w:rsidP="0057661A">
      <w:pPr>
        <w:spacing w:after="0" w:line="240" w:lineRule="auto"/>
        <w:rPr>
          <w:rFonts w:ascii="Times New Roman" w:eastAsia="Times New Roman" w:hAnsi="Times New Roman" w:cs="Times New Roman"/>
          <w:lang w:val="lt-LT"/>
        </w:rPr>
      </w:pPr>
    </w:p>
    <w:p w14:paraId="3A1FF76E"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7.</w:t>
      </w:r>
      <w:r w:rsidRPr="0057661A">
        <w:rPr>
          <w:rFonts w:ascii="Times New Roman" w:eastAsia="Times New Roman" w:hAnsi="Times New Roman" w:cs="Times New Roman"/>
          <w:b/>
          <w:caps/>
          <w:noProof/>
          <w:lang w:val="lt-LT"/>
        </w:rPr>
        <w:tab/>
        <w:t>KITAS (-I) SPECIALUS (-ŪS) ĮSPĖJIMAS (-AI) (JEI REIKIA)</w:t>
      </w:r>
    </w:p>
    <w:p w14:paraId="3AC6A3B4" w14:textId="77777777" w:rsidR="0057661A" w:rsidRPr="0057661A" w:rsidRDefault="0057661A" w:rsidP="0057661A">
      <w:pPr>
        <w:spacing w:after="0" w:line="240" w:lineRule="auto"/>
        <w:rPr>
          <w:rFonts w:ascii="Times New Roman" w:eastAsia="Times New Roman" w:hAnsi="Times New Roman" w:cs="Times New Roman"/>
          <w:lang w:val="lt-LT"/>
        </w:rPr>
      </w:pPr>
    </w:p>
    <w:p w14:paraId="718309B4" w14:textId="77777777" w:rsidR="0057661A" w:rsidRPr="0057661A" w:rsidRDefault="0057661A" w:rsidP="0057661A">
      <w:pPr>
        <w:spacing w:after="0" w:line="240" w:lineRule="auto"/>
        <w:rPr>
          <w:rFonts w:ascii="Times New Roman" w:eastAsia="Times New Roman" w:hAnsi="Times New Roman" w:cs="Times New Roman"/>
          <w:lang w:val="lt-LT"/>
        </w:rPr>
      </w:pPr>
    </w:p>
    <w:p w14:paraId="4B182C03"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8.</w:t>
      </w:r>
      <w:r w:rsidRPr="0057661A">
        <w:rPr>
          <w:rFonts w:ascii="Times New Roman" w:eastAsia="Times New Roman" w:hAnsi="Times New Roman" w:cs="Times New Roman"/>
          <w:b/>
          <w:caps/>
          <w:noProof/>
          <w:lang w:val="lt-LT"/>
        </w:rPr>
        <w:tab/>
        <w:t>TINKAMUMO LAIKAS</w:t>
      </w:r>
    </w:p>
    <w:p w14:paraId="795D3F09" w14:textId="77777777" w:rsidR="0057661A" w:rsidRPr="0057661A" w:rsidRDefault="0057661A" w:rsidP="0057661A">
      <w:pPr>
        <w:spacing w:after="0" w:line="240" w:lineRule="auto"/>
        <w:rPr>
          <w:rFonts w:ascii="Times New Roman" w:eastAsia="Times New Roman" w:hAnsi="Times New Roman" w:cs="Times New Roman"/>
          <w:lang w:val="lt-LT"/>
        </w:rPr>
      </w:pPr>
    </w:p>
    <w:p w14:paraId="09483535"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Tinka iki/ EXP {mm/MMMM}</w:t>
      </w:r>
    </w:p>
    <w:p w14:paraId="322DEC53" w14:textId="77777777" w:rsidR="0057661A" w:rsidRPr="0057661A" w:rsidRDefault="0057661A" w:rsidP="0057661A">
      <w:pPr>
        <w:spacing w:after="0" w:line="240" w:lineRule="auto"/>
        <w:rPr>
          <w:rFonts w:ascii="Times New Roman" w:eastAsia="Times New Roman" w:hAnsi="Times New Roman" w:cs="Times New Roman"/>
          <w:lang w:val="lt-LT"/>
        </w:rPr>
      </w:pPr>
    </w:p>
    <w:p w14:paraId="26CFFD3A" w14:textId="77777777" w:rsidR="0057661A" w:rsidRPr="0057661A" w:rsidRDefault="0057661A" w:rsidP="0057661A">
      <w:pPr>
        <w:spacing w:after="0" w:line="240" w:lineRule="auto"/>
        <w:rPr>
          <w:rFonts w:ascii="Times New Roman" w:eastAsia="Times New Roman" w:hAnsi="Times New Roman" w:cs="Times New Roman"/>
          <w:lang w:val="lt-LT"/>
        </w:rPr>
      </w:pPr>
    </w:p>
    <w:p w14:paraId="1432621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9.</w:t>
      </w:r>
      <w:r w:rsidRPr="0057661A">
        <w:rPr>
          <w:rFonts w:ascii="Times New Roman" w:eastAsia="Times New Roman" w:hAnsi="Times New Roman" w:cs="Times New Roman"/>
          <w:b/>
          <w:caps/>
          <w:noProof/>
          <w:lang w:val="lt-LT"/>
        </w:rPr>
        <w:tab/>
        <w:t>SPECIALIOS LAIKYMO SĄLYGOS</w:t>
      </w:r>
    </w:p>
    <w:p w14:paraId="6BE96218" w14:textId="77777777" w:rsidR="0057661A" w:rsidRPr="0057661A" w:rsidRDefault="0057661A" w:rsidP="0057661A">
      <w:pPr>
        <w:spacing w:after="0" w:line="240" w:lineRule="auto"/>
        <w:rPr>
          <w:rFonts w:ascii="Times New Roman" w:eastAsia="Times New Roman" w:hAnsi="Times New Roman" w:cs="Times New Roman"/>
          <w:lang w:val="lt-LT"/>
        </w:rPr>
      </w:pPr>
    </w:p>
    <w:p w14:paraId="736521D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Laikyti šaldytuve (2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 8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w:t>
      </w:r>
    </w:p>
    <w:p w14:paraId="09CFF6F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Laikyti gamintojo pakuotėje, kad vaistas būtų apsaugotas nuo šviesos.</w:t>
      </w:r>
    </w:p>
    <w:p w14:paraId="0A42550C" w14:textId="77777777" w:rsidR="0057661A" w:rsidRPr="0057661A" w:rsidRDefault="0057661A" w:rsidP="0057661A">
      <w:pPr>
        <w:spacing w:after="0" w:line="240" w:lineRule="auto"/>
        <w:rPr>
          <w:rFonts w:ascii="Times New Roman" w:eastAsia="Times New Roman" w:hAnsi="Times New Roman" w:cs="Times New Roman"/>
          <w:lang w:val="lt-LT"/>
        </w:rPr>
      </w:pPr>
    </w:p>
    <w:p w14:paraId="2DC575BE" w14:textId="77777777" w:rsidR="0057661A" w:rsidRPr="0057661A" w:rsidRDefault="0057661A" w:rsidP="0057661A">
      <w:pPr>
        <w:spacing w:after="0" w:line="240" w:lineRule="auto"/>
        <w:rPr>
          <w:rFonts w:ascii="Times New Roman" w:eastAsia="Times New Roman" w:hAnsi="Times New Roman" w:cs="Times New Roman"/>
          <w:lang w:val="lt-LT"/>
        </w:rPr>
      </w:pPr>
    </w:p>
    <w:p w14:paraId="0B42BF5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10.</w:t>
      </w:r>
      <w:r w:rsidRPr="0057661A">
        <w:rPr>
          <w:rFonts w:ascii="Times New Roman" w:eastAsia="Times New Roman" w:hAnsi="Times New Roman" w:cs="Times New Roman"/>
          <w:b/>
          <w:caps/>
          <w:noProof/>
          <w:lang w:val="lt-LT"/>
        </w:rPr>
        <w:tab/>
        <w:t xml:space="preserve">SPECIALIOS ATSARGUMO PRIEMONĖS DĖL NESUVARTOTO </w:t>
      </w:r>
      <w:r w:rsidRPr="0057661A">
        <w:rPr>
          <w:rFonts w:ascii="Times New Roman" w:eastAsia="Times New Roman" w:hAnsi="Times New Roman" w:cs="Times New Roman"/>
          <w:b/>
          <w:bCs/>
          <w:caps/>
          <w:noProof/>
          <w:lang w:val="lt-LT"/>
        </w:rPr>
        <w:t xml:space="preserve">VAISTINIO PREPARATO AR JO ATLIEKŲ </w:t>
      </w:r>
      <w:r w:rsidRPr="0057661A">
        <w:rPr>
          <w:rFonts w:ascii="Times New Roman" w:eastAsia="Times New Roman" w:hAnsi="Times New Roman" w:cs="Times New Roman"/>
          <w:b/>
          <w:caps/>
          <w:noProof/>
          <w:lang w:val="lt-LT"/>
        </w:rPr>
        <w:t>TVARKYMO (JEI REIKIA)</w:t>
      </w:r>
    </w:p>
    <w:p w14:paraId="1AB2FA65" w14:textId="77777777" w:rsidR="0057661A" w:rsidRPr="0057661A" w:rsidRDefault="0057661A" w:rsidP="0057661A">
      <w:pPr>
        <w:spacing w:after="0" w:line="240" w:lineRule="auto"/>
        <w:rPr>
          <w:rFonts w:ascii="Times New Roman" w:eastAsia="Times New Roman" w:hAnsi="Times New Roman" w:cs="Times New Roman"/>
          <w:lang w:val="lt-LT"/>
        </w:rPr>
      </w:pPr>
    </w:p>
    <w:p w14:paraId="5F3CB85A" w14:textId="77777777" w:rsidR="0057661A" w:rsidRPr="0057661A" w:rsidRDefault="0057661A" w:rsidP="0057661A">
      <w:pPr>
        <w:spacing w:after="0" w:line="240" w:lineRule="auto"/>
        <w:rPr>
          <w:rFonts w:ascii="Times New Roman" w:eastAsia="Times New Roman" w:hAnsi="Times New Roman" w:cs="Times New Roman"/>
          <w:lang w:val="lt-LT"/>
        </w:rPr>
      </w:pPr>
    </w:p>
    <w:p w14:paraId="37792F5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11.</w:t>
      </w:r>
      <w:r w:rsidRPr="0057661A">
        <w:rPr>
          <w:rFonts w:ascii="Times New Roman" w:eastAsia="Times New Roman" w:hAnsi="Times New Roman" w:cs="Times New Roman"/>
          <w:b/>
          <w:caps/>
          <w:noProof/>
          <w:lang w:val="lt-LT"/>
        </w:rPr>
        <w:tab/>
        <w:t>Registruotojo PAVADINIMAS IR ADRESAS</w:t>
      </w:r>
    </w:p>
    <w:p w14:paraId="3F1AAE05" w14:textId="77777777" w:rsidR="0057661A" w:rsidRPr="0057661A" w:rsidRDefault="0057661A" w:rsidP="0057661A">
      <w:pPr>
        <w:spacing w:after="0" w:line="240" w:lineRule="auto"/>
        <w:rPr>
          <w:rFonts w:ascii="Times New Roman" w:eastAsia="Times New Roman" w:hAnsi="Times New Roman" w:cs="Times New Roman"/>
          <w:lang w:val="lt-LT"/>
        </w:rPr>
      </w:pPr>
    </w:p>
    <w:p w14:paraId="7D92C83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Ipsen Pharma</w:t>
      </w:r>
    </w:p>
    <w:p w14:paraId="03189E83" w14:textId="48F15C31"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70 rue Balard</w:t>
      </w:r>
    </w:p>
    <w:p w14:paraId="6285ACAD" w14:textId="0BC9A745"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75015 Paris</w:t>
      </w:r>
    </w:p>
    <w:p w14:paraId="3D3E65A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1DCFA638" w14:textId="77777777" w:rsidR="0057661A" w:rsidRPr="0057661A" w:rsidRDefault="0057661A" w:rsidP="0057661A">
      <w:pPr>
        <w:spacing w:after="0" w:line="240" w:lineRule="auto"/>
        <w:rPr>
          <w:rFonts w:ascii="Times New Roman" w:eastAsia="Times New Roman" w:hAnsi="Times New Roman" w:cs="Times New Roman"/>
          <w:lang w:val="lt-LT"/>
        </w:rPr>
      </w:pPr>
    </w:p>
    <w:p w14:paraId="42287C4C" w14:textId="77777777" w:rsidR="0057661A" w:rsidRPr="0057661A" w:rsidRDefault="0057661A" w:rsidP="0057661A">
      <w:pPr>
        <w:spacing w:after="0" w:line="240" w:lineRule="auto"/>
        <w:rPr>
          <w:rFonts w:ascii="Times New Roman" w:eastAsia="Times New Roman" w:hAnsi="Times New Roman" w:cs="Times New Roman"/>
          <w:lang w:val="lt-LT"/>
        </w:rPr>
      </w:pPr>
    </w:p>
    <w:p w14:paraId="2635542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12.</w:t>
      </w:r>
      <w:r w:rsidRPr="0057661A">
        <w:rPr>
          <w:rFonts w:ascii="Times New Roman" w:eastAsia="Times New Roman" w:hAnsi="Times New Roman" w:cs="Times New Roman"/>
          <w:b/>
          <w:caps/>
          <w:noProof/>
          <w:lang w:val="lt-LT"/>
        </w:rPr>
        <w:tab/>
        <w:t xml:space="preserve">Registracijos pažymėjimo NUMERIS </w:t>
      </w:r>
    </w:p>
    <w:p w14:paraId="66EA9FF4" w14:textId="77777777" w:rsidR="0057661A" w:rsidRPr="0057661A" w:rsidRDefault="0057661A" w:rsidP="0057661A">
      <w:pPr>
        <w:spacing w:after="0" w:line="240" w:lineRule="auto"/>
        <w:rPr>
          <w:rFonts w:ascii="Times New Roman" w:eastAsia="Times New Roman" w:hAnsi="Times New Roman" w:cs="Times New Roman"/>
          <w:lang w:val="lt-LT"/>
        </w:rPr>
      </w:pPr>
    </w:p>
    <w:p w14:paraId="5207458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LT/1/05/0197/003</w:t>
      </w:r>
    </w:p>
    <w:p w14:paraId="7C034FD7" w14:textId="77777777" w:rsidR="0057661A" w:rsidRPr="0057661A" w:rsidRDefault="0057661A" w:rsidP="0057661A">
      <w:pPr>
        <w:spacing w:after="0" w:line="240" w:lineRule="auto"/>
        <w:rPr>
          <w:rFonts w:ascii="Times New Roman" w:eastAsia="Times New Roman" w:hAnsi="Times New Roman" w:cs="Times New Roman"/>
          <w:lang w:val="lt-LT"/>
        </w:rPr>
      </w:pPr>
    </w:p>
    <w:p w14:paraId="261AD85A" w14:textId="77777777" w:rsidR="0057661A" w:rsidRPr="0057661A" w:rsidRDefault="0057661A" w:rsidP="0057661A">
      <w:pPr>
        <w:spacing w:after="0" w:line="240" w:lineRule="auto"/>
        <w:rPr>
          <w:rFonts w:ascii="Times New Roman" w:eastAsia="Times New Roman" w:hAnsi="Times New Roman" w:cs="Times New Roman"/>
          <w:lang w:val="lt-LT"/>
        </w:rPr>
      </w:pPr>
    </w:p>
    <w:p w14:paraId="6EEAC83D"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13.</w:t>
      </w:r>
      <w:r w:rsidRPr="0057661A">
        <w:rPr>
          <w:rFonts w:ascii="Times New Roman" w:eastAsia="Times New Roman" w:hAnsi="Times New Roman" w:cs="Times New Roman"/>
          <w:b/>
          <w:caps/>
          <w:noProof/>
          <w:lang w:val="lt-LT"/>
        </w:rPr>
        <w:tab/>
        <w:t>SERIJOS NUMERIS</w:t>
      </w:r>
    </w:p>
    <w:p w14:paraId="4010BA4E" w14:textId="77777777" w:rsidR="0057661A" w:rsidRPr="0057661A" w:rsidRDefault="0057661A" w:rsidP="0057661A">
      <w:pPr>
        <w:spacing w:after="0" w:line="240" w:lineRule="auto"/>
        <w:rPr>
          <w:rFonts w:ascii="Times New Roman" w:eastAsia="Times New Roman" w:hAnsi="Times New Roman" w:cs="Times New Roman"/>
          <w:lang w:val="lt-LT"/>
        </w:rPr>
      </w:pPr>
    </w:p>
    <w:p w14:paraId="5CC81CC6"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Serija/ Lot {numeris}</w:t>
      </w:r>
    </w:p>
    <w:p w14:paraId="0404BAFD" w14:textId="77777777" w:rsidR="0057661A" w:rsidRPr="0057661A" w:rsidRDefault="0057661A" w:rsidP="0057661A">
      <w:pPr>
        <w:spacing w:after="0" w:line="240" w:lineRule="auto"/>
        <w:rPr>
          <w:rFonts w:ascii="Times New Roman" w:eastAsia="Times New Roman" w:hAnsi="Times New Roman" w:cs="Times New Roman"/>
          <w:lang w:val="lt-LT"/>
        </w:rPr>
      </w:pPr>
    </w:p>
    <w:p w14:paraId="44863455" w14:textId="77777777" w:rsidR="0057661A" w:rsidRPr="0057661A" w:rsidRDefault="0057661A" w:rsidP="0057661A">
      <w:pPr>
        <w:spacing w:after="0" w:line="240" w:lineRule="auto"/>
        <w:rPr>
          <w:rFonts w:ascii="Times New Roman" w:eastAsia="Times New Roman" w:hAnsi="Times New Roman" w:cs="Times New Roman"/>
          <w:lang w:val="lt-LT"/>
        </w:rPr>
      </w:pPr>
    </w:p>
    <w:p w14:paraId="6B927219"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14.</w:t>
      </w:r>
      <w:r w:rsidRPr="0057661A">
        <w:rPr>
          <w:rFonts w:ascii="Times New Roman" w:eastAsia="Times New Roman" w:hAnsi="Times New Roman" w:cs="Times New Roman"/>
          <w:b/>
          <w:caps/>
          <w:noProof/>
          <w:lang w:val="lt-LT"/>
        </w:rPr>
        <w:tab/>
        <w:t>PARDAVIMO (IŠDAVIMO) TVARKA</w:t>
      </w:r>
    </w:p>
    <w:p w14:paraId="6C302563" w14:textId="77777777" w:rsidR="0057661A" w:rsidRPr="0057661A" w:rsidRDefault="0057661A" w:rsidP="0057661A">
      <w:pPr>
        <w:spacing w:after="0" w:line="240" w:lineRule="auto"/>
        <w:rPr>
          <w:rFonts w:ascii="Times New Roman" w:eastAsia="Times New Roman" w:hAnsi="Times New Roman" w:cs="Times New Roman"/>
          <w:lang w:val="lt-LT"/>
        </w:rPr>
      </w:pPr>
    </w:p>
    <w:p w14:paraId="0E172DFF"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Receptinis vaistas</w:t>
      </w:r>
    </w:p>
    <w:p w14:paraId="2A4C39D3" w14:textId="77777777" w:rsidR="0057661A" w:rsidRPr="0057661A" w:rsidRDefault="0057661A" w:rsidP="0057661A">
      <w:pPr>
        <w:spacing w:after="0" w:line="240" w:lineRule="auto"/>
        <w:rPr>
          <w:rFonts w:ascii="Times New Roman" w:eastAsia="Times New Roman" w:hAnsi="Times New Roman" w:cs="Times New Roman"/>
          <w:lang w:val="lt-LT"/>
        </w:rPr>
      </w:pPr>
    </w:p>
    <w:p w14:paraId="4953113E" w14:textId="77777777" w:rsidR="0057661A" w:rsidRPr="0057661A" w:rsidRDefault="0057661A" w:rsidP="0057661A">
      <w:pPr>
        <w:spacing w:after="0" w:line="240" w:lineRule="auto"/>
        <w:rPr>
          <w:rFonts w:ascii="Times New Roman" w:eastAsia="Times New Roman" w:hAnsi="Times New Roman" w:cs="Times New Roman"/>
          <w:lang w:val="lt-LT"/>
        </w:rPr>
      </w:pPr>
    </w:p>
    <w:p w14:paraId="12C95D3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15.</w:t>
      </w:r>
      <w:r w:rsidRPr="0057661A">
        <w:rPr>
          <w:rFonts w:ascii="Times New Roman" w:eastAsia="Times New Roman" w:hAnsi="Times New Roman" w:cs="Times New Roman"/>
          <w:b/>
          <w:caps/>
          <w:noProof/>
          <w:lang w:val="lt-LT"/>
        </w:rPr>
        <w:tab/>
        <w:t>VARTOJIMO INSTRUKCIJA</w:t>
      </w:r>
    </w:p>
    <w:p w14:paraId="706CFA73" w14:textId="77777777" w:rsidR="0057661A" w:rsidRPr="0057661A" w:rsidRDefault="0057661A" w:rsidP="0057661A">
      <w:pPr>
        <w:spacing w:after="0" w:line="240" w:lineRule="auto"/>
        <w:rPr>
          <w:rFonts w:ascii="Times New Roman" w:eastAsia="Times New Roman" w:hAnsi="Times New Roman" w:cs="Times New Roman"/>
          <w:lang w:val="lt-LT"/>
        </w:rPr>
      </w:pPr>
    </w:p>
    <w:p w14:paraId="1FD112ED" w14:textId="77777777" w:rsidR="0057661A" w:rsidRPr="0057661A" w:rsidRDefault="0057661A" w:rsidP="0057661A">
      <w:pPr>
        <w:spacing w:after="0" w:line="240" w:lineRule="auto"/>
        <w:rPr>
          <w:rFonts w:ascii="Times New Roman" w:eastAsia="Times New Roman" w:hAnsi="Times New Roman" w:cs="Times New Roman"/>
          <w:lang w:val="lt-LT"/>
        </w:rPr>
      </w:pPr>
    </w:p>
    <w:p w14:paraId="32CFDF6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16.</w:t>
      </w:r>
      <w:r w:rsidRPr="0057661A">
        <w:rPr>
          <w:rFonts w:ascii="Times New Roman" w:eastAsia="Times New Roman" w:hAnsi="Times New Roman" w:cs="Times New Roman"/>
          <w:b/>
          <w:caps/>
          <w:noProof/>
          <w:lang w:val="lt-LT"/>
        </w:rPr>
        <w:tab/>
        <w:t>INFORMACIJA BRAILIO RAŠTU</w:t>
      </w:r>
    </w:p>
    <w:p w14:paraId="6BBA029A" w14:textId="77777777" w:rsidR="0057661A" w:rsidRPr="0057661A" w:rsidRDefault="0057661A" w:rsidP="0057661A">
      <w:pPr>
        <w:spacing w:after="0" w:line="240" w:lineRule="auto"/>
        <w:rPr>
          <w:rFonts w:ascii="Times New Roman" w:eastAsia="Times New Roman" w:hAnsi="Times New Roman" w:cs="Times New Roman"/>
          <w:lang w:val="lt-LT"/>
        </w:rPr>
      </w:pPr>
    </w:p>
    <w:p w14:paraId="5A02B0C6"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Somatuline Autogel 120 mg </w:t>
      </w:r>
    </w:p>
    <w:p w14:paraId="34448C40" w14:textId="77777777" w:rsidR="0057661A" w:rsidRPr="0057661A" w:rsidRDefault="0057661A" w:rsidP="0057661A">
      <w:pPr>
        <w:spacing w:after="0" w:line="240" w:lineRule="auto"/>
        <w:rPr>
          <w:rFonts w:ascii="Times New Roman" w:eastAsia="Times New Roman" w:hAnsi="Times New Roman" w:cs="Times New Roman"/>
          <w:lang w:val="lt-LT"/>
        </w:rPr>
      </w:pPr>
    </w:p>
    <w:p w14:paraId="44C53171" w14:textId="77777777" w:rsidR="0057661A" w:rsidRPr="0057661A" w:rsidRDefault="0057661A" w:rsidP="0057661A">
      <w:pPr>
        <w:spacing w:after="0" w:line="240" w:lineRule="auto"/>
        <w:rPr>
          <w:rFonts w:ascii="Times New Roman" w:eastAsia="Times New Roman" w:hAnsi="Times New Roman" w:cs="Times New Roman"/>
          <w:lang w:val="lt-LT"/>
        </w:rPr>
      </w:pPr>
    </w:p>
    <w:p w14:paraId="5C068CBF" w14:textId="77777777" w:rsidR="0057661A" w:rsidRPr="0057661A" w:rsidRDefault="0057661A" w:rsidP="005766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57661A">
        <w:rPr>
          <w:rFonts w:ascii="Times New Roman" w:eastAsia="Times New Roman" w:hAnsi="Times New Roman" w:cs="Times New Roman"/>
          <w:b/>
          <w:noProof/>
          <w:snapToGrid w:val="0"/>
          <w:szCs w:val="20"/>
        </w:rPr>
        <w:t>17.</w:t>
      </w:r>
      <w:r w:rsidRPr="0057661A">
        <w:rPr>
          <w:rFonts w:ascii="Times New Roman" w:eastAsia="Times New Roman" w:hAnsi="Times New Roman" w:cs="Times New Roman"/>
          <w:b/>
          <w:noProof/>
          <w:snapToGrid w:val="0"/>
          <w:szCs w:val="20"/>
        </w:rPr>
        <w:tab/>
        <w:t>UNIKALUS IDENTIFIKATORIUS – 2D BRŪKŠNINIS KODAS</w:t>
      </w:r>
    </w:p>
    <w:p w14:paraId="02526D48"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2F371A3B"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hd w:val="clear" w:color="auto" w:fill="CCCCCC"/>
        </w:rPr>
      </w:pPr>
      <w:r w:rsidRPr="0057661A">
        <w:rPr>
          <w:rFonts w:ascii="Times New Roman" w:eastAsia="Times New Roman" w:hAnsi="Times New Roman" w:cs="Times New Roman"/>
          <w:noProof/>
          <w:snapToGrid w:val="0"/>
          <w:szCs w:val="20"/>
          <w:highlight w:val="lightGray"/>
        </w:rPr>
        <w:t>2D brūkšninis kodas su nurodytu unikaliu identifikatoriumi.</w:t>
      </w:r>
    </w:p>
    <w:p w14:paraId="6FF61051"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4DDCDDD3"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2D36BECC" w14:textId="77777777" w:rsidR="0057661A" w:rsidRPr="0057661A" w:rsidRDefault="0057661A" w:rsidP="005766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57661A">
        <w:rPr>
          <w:rFonts w:ascii="Times New Roman" w:eastAsia="Times New Roman" w:hAnsi="Times New Roman" w:cs="Times New Roman"/>
          <w:b/>
          <w:noProof/>
          <w:snapToGrid w:val="0"/>
          <w:szCs w:val="20"/>
        </w:rPr>
        <w:t>18.</w:t>
      </w:r>
      <w:r w:rsidRPr="0057661A">
        <w:rPr>
          <w:rFonts w:ascii="Times New Roman" w:eastAsia="Times New Roman" w:hAnsi="Times New Roman" w:cs="Times New Roman"/>
          <w:b/>
          <w:noProof/>
          <w:snapToGrid w:val="0"/>
          <w:szCs w:val="20"/>
        </w:rPr>
        <w:tab/>
        <w:t>UNIKALUS IDENTIFIKATORIUS – ŽMONĖMS SUPRANTAMI DUOMENYS</w:t>
      </w:r>
    </w:p>
    <w:p w14:paraId="2842551A" w14:textId="77777777" w:rsidR="0057661A" w:rsidRPr="0057661A" w:rsidRDefault="0057661A" w:rsidP="0057661A">
      <w:pPr>
        <w:tabs>
          <w:tab w:val="left" w:pos="567"/>
        </w:tabs>
        <w:spacing w:after="0" w:line="260" w:lineRule="exact"/>
        <w:rPr>
          <w:rFonts w:ascii="Times New Roman" w:eastAsia="Times New Roman" w:hAnsi="Times New Roman" w:cs="Times New Roman"/>
          <w:noProof/>
          <w:snapToGrid w:val="0"/>
          <w:szCs w:val="20"/>
        </w:rPr>
      </w:pPr>
    </w:p>
    <w:p w14:paraId="13C79ABE"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color w:val="008000"/>
        </w:rPr>
      </w:pPr>
      <w:r w:rsidRPr="0057661A">
        <w:rPr>
          <w:rFonts w:ascii="Times New Roman" w:eastAsia="Times New Roman" w:hAnsi="Times New Roman" w:cs="Times New Roman"/>
          <w:snapToGrid w:val="0"/>
          <w:szCs w:val="20"/>
        </w:rPr>
        <w:t xml:space="preserve">PC: </w:t>
      </w:r>
    </w:p>
    <w:p w14:paraId="6B882BC2"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rPr>
      </w:pPr>
      <w:r w:rsidRPr="0057661A">
        <w:rPr>
          <w:rFonts w:ascii="Times New Roman" w:eastAsia="Times New Roman" w:hAnsi="Times New Roman" w:cs="Times New Roman"/>
          <w:snapToGrid w:val="0"/>
          <w:szCs w:val="20"/>
        </w:rPr>
        <w:t xml:space="preserve">SN: </w:t>
      </w:r>
    </w:p>
    <w:p w14:paraId="6203AF48" w14:textId="77777777" w:rsidR="0057661A" w:rsidRPr="0057661A" w:rsidRDefault="0057661A" w:rsidP="0057661A">
      <w:pPr>
        <w:tabs>
          <w:tab w:val="left" w:pos="567"/>
        </w:tabs>
        <w:spacing w:after="0" w:line="260" w:lineRule="exact"/>
        <w:rPr>
          <w:rFonts w:ascii="Times New Roman" w:eastAsia="Times New Roman" w:hAnsi="Times New Roman" w:cs="Times New Roman"/>
          <w:snapToGrid w:val="0"/>
        </w:rPr>
      </w:pPr>
      <w:r w:rsidRPr="0057661A">
        <w:rPr>
          <w:rFonts w:ascii="Times New Roman" w:eastAsia="Times New Roman" w:hAnsi="Times New Roman" w:cs="Times New Roman"/>
          <w:snapToGrid w:val="0"/>
          <w:szCs w:val="20"/>
        </w:rPr>
        <w:t xml:space="preserve">NN: </w:t>
      </w:r>
    </w:p>
    <w:p w14:paraId="42683619"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lang w:val="lt-LT"/>
        </w:rPr>
        <w:br w:type="page"/>
      </w:r>
      <w:r w:rsidRPr="0057661A">
        <w:rPr>
          <w:rFonts w:ascii="Times New Roman" w:eastAsia="Times New Roman" w:hAnsi="Times New Roman" w:cs="Times New Roman"/>
          <w:b/>
          <w:caps/>
          <w:noProof/>
          <w:lang w:val="lt-LT"/>
        </w:rPr>
        <w:lastRenderedPageBreak/>
        <w:t>MINIMALI INFORMACIJA ANT MAŽŲ VIDINIŲ</w:t>
      </w:r>
      <w:r w:rsidRPr="0057661A">
        <w:rPr>
          <w:rFonts w:ascii="Times New Roman" w:eastAsia="Times New Roman" w:hAnsi="Times New Roman" w:cs="Times New Roman"/>
          <w:b/>
          <w:bCs/>
          <w:caps/>
          <w:noProof/>
          <w:lang w:val="lt-LT"/>
        </w:rPr>
        <w:t xml:space="preserve"> </w:t>
      </w:r>
      <w:r w:rsidRPr="0057661A">
        <w:rPr>
          <w:rFonts w:ascii="Times New Roman" w:eastAsia="Times New Roman" w:hAnsi="Times New Roman" w:cs="Times New Roman"/>
          <w:b/>
          <w:caps/>
          <w:noProof/>
          <w:lang w:val="lt-LT"/>
        </w:rPr>
        <w:t>PAKUOČIŲ</w:t>
      </w:r>
    </w:p>
    <w:p w14:paraId="32F027DD"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4236076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Laminuotas maiŠelis, kuriame yra uŽpildytas ŠvirkŠtas</w:t>
      </w:r>
    </w:p>
    <w:p w14:paraId="2DC6C426" w14:textId="77777777" w:rsidR="0057661A" w:rsidRPr="0057661A" w:rsidRDefault="0057661A" w:rsidP="0057661A">
      <w:pPr>
        <w:spacing w:after="0" w:line="240" w:lineRule="auto"/>
        <w:rPr>
          <w:rFonts w:ascii="Times New Roman" w:eastAsia="Times New Roman" w:hAnsi="Times New Roman" w:cs="Times New Roman"/>
          <w:lang w:val="lt-LT"/>
        </w:rPr>
      </w:pPr>
    </w:p>
    <w:p w14:paraId="3D5FB574" w14:textId="77777777" w:rsidR="0057661A" w:rsidRPr="0057661A" w:rsidRDefault="0057661A" w:rsidP="0057661A">
      <w:pPr>
        <w:spacing w:after="0" w:line="240" w:lineRule="auto"/>
        <w:rPr>
          <w:rFonts w:ascii="Times New Roman" w:eastAsia="Times New Roman" w:hAnsi="Times New Roman" w:cs="Times New Roman"/>
          <w:lang w:val="lt-LT"/>
        </w:rPr>
      </w:pPr>
    </w:p>
    <w:p w14:paraId="1BC10034"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 IR VARTOJIMO BŪDAS (-AI)</w:t>
      </w:r>
    </w:p>
    <w:p w14:paraId="5631954B" w14:textId="77777777" w:rsidR="0057661A" w:rsidRPr="0057661A" w:rsidRDefault="0057661A" w:rsidP="0057661A">
      <w:pPr>
        <w:spacing w:after="0" w:line="240" w:lineRule="auto"/>
        <w:rPr>
          <w:rFonts w:ascii="Times New Roman" w:eastAsia="Times New Roman" w:hAnsi="Times New Roman" w:cs="Times New Roman"/>
          <w:lang w:val="lt-LT"/>
        </w:rPr>
      </w:pPr>
    </w:p>
    <w:p w14:paraId="4739463F"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120 mg injekcinis tirpalas užpildytame švirkšte</w:t>
      </w:r>
    </w:p>
    <w:p w14:paraId="7B48BD3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Lanreotidum</w:t>
      </w:r>
    </w:p>
    <w:p w14:paraId="3090017C"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Leisti giliai po oda.</w:t>
      </w:r>
    </w:p>
    <w:p w14:paraId="1F95BA81" w14:textId="77777777" w:rsidR="0057661A" w:rsidRPr="0057661A" w:rsidRDefault="0057661A" w:rsidP="0057661A">
      <w:pPr>
        <w:spacing w:after="0" w:line="240" w:lineRule="auto"/>
        <w:rPr>
          <w:rFonts w:ascii="Times New Roman" w:eastAsia="Times New Roman" w:hAnsi="Times New Roman" w:cs="Times New Roman"/>
          <w:lang w:val="lt-LT"/>
        </w:rPr>
      </w:pPr>
    </w:p>
    <w:p w14:paraId="4E20B324" w14:textId="77777777" w:rsidR="0057661A" w:rsidRPr="0057661A" w:rsidRDefault="0057661A" w:rsidP="0057661A">
      <w:pPr>
        <w:spacing w:after="0" w:line="240" w:lineRule="auto"/>
        <w:rPr>
          <w:rFonts w:ascii="Times New Roman" w:eastAsia="Times New Roman" w:hAnsi="Times New Roman" w:cs="Times New Roman"/>
          <w:lang w:val="lt-LT"/>
        </w:rPr>
      </w:pPr>
    </w:p>
    <w:p w14:paraId="57854278"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VARTOJIMO METODAS</w:t>
      </w:r>
    </w:p>
    <w:p w14:paraId="2E53DFFE" w14:textId="77777777" w:rsidR="0057661A" w:rsidRPr="0057661A" w:rsidRDefault="0057661A" w:rsidP="0057661A">
      <w:pPr>
        <w:spacing w:after="0" w:line="240" w:lineRule="auto"/>
        <w:rPr>
          <w:rFonts w:ascii="Times New Roman" w:eastAsia="Times New Roman" w:hAnsi="Times New Roman" w:cs="Times New Roman"/>
          <w:lang w:val="lt-LT"/>
        </w:rPr>
      </w:pPr>
    </w:p>
    <w:p w14:paraId="62C4EA6A" w14:textId="77777777" w:rsidR="0057661A" w:rsidRPr="0057661A" w:rsidRDefault="0057661A" w:rsidP="0057661A">
      <w:pPr>
        <w:spacing w:after="0" w:line="240" w:lineRule="auto"/>
        <w:rPr>
          <w:rFonts w:ascii="Times New Roman" w:eastAsia="Times New Roman" w:hAnsi="Times New Roman" w:cs="Times New Roman"/>
          <w:lang w:val="lt-LT"/>
        </w:rPr>
      </w:pPr>
    </w:p>
    <w:p w14:paraId="3761C7DD"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TINKAMUMO LAIKAS</w:t>
      </w:r>
    </w:p>
    <w:p w14:paraId="3D3D3D94" w14:textId="77777777" w:rsidR="0057661A" w:rsidRPr="0057661A" w:rsidRDefault="0057661A" w:rsidP="0057661A">
      <w:pPr>
        <w:spacing w:after="0" w:line="240" w:lineRule="auto"/>
        <w:rPr>
          <w:rFonts w:ascii="Times New Roman" w:eastAsia="Times New Roman" w:hAnsi="Times New Roman" w:cs="Times New Roman"/>
          <w:lang w:val="lt-LT"/>
        </w:rPr>
      </w:pPr>
    </w:p>
    <w:p w14:paraId="71703DD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EXP mm/MMMM</w:t>
      </w:r>
    </w:p>
    <w:p w14:paraId="7A024516" w14:textId="77777777" w:rsidR="0057661A" w:rsidRPr="0057661A" w:rsidRDefault="0057661A" w:rsidP="0057661A">
      <w:pPr>
        <w:spacing w:after="0" w:line="240" w:lineRule="auto"/>
        <w:rPr>
          <w:rFonts w:ascii="Times New Roman" w:eastAsia="Times New Roman" w:hAnsi="Times New Roman" w:cs="Times New Roman"/>
          <w:lang w:val="lt-LT"/>
        </w:rPr>
      </w:pPr>
    </w:p>
    <w:p w14:paraId="44215C4C" w14:textId="77777777" w:rsidR="0057661A" w:rsidRPr="0057661A" w:rsidRDefault="0057661A" w:rsidP="0057661A">
      <w:pPr>
        <w:spacing w:after="0" w:line="240" w:lineRule="auto"/>
        <w:rPr>
          <w:rFonts w:ascii="Times New Roman" w:eastAsia="Times New Roman" w:hAnsi="Times New Roman" w:cs="Times New Roman"/>
          <w:lang w:val="lt-LT"/>
        </w:rPr>
      </w:pPr>
    </w:p>
    <w:p w14:paraId="4EDE9A76"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SERIJOS NUMERIS</w:t>
      </w:r>
    </w:p>
    <w:p w14:paraId="4CD88C50" w14:textId="77777777" w:rsidR="0057661A" w:rsidRPr="0057661A" w:rsidRDefault="0057661A" w:rsidP="0057661A">
      <w:pPr>
        <w:spacing w:after="0" w:line="240" w:lineRule="auto"/>
        <w:rPr>
          <w:rFonts w:ascii="Times New Roman" w:eastAsia="Times New Roman" w:hAnsi="Times New Roman" w:cs="Times New Roman"/>
          <w:lang w:val="lt-LT"/>
        </w:rPr>
      </w:pPr>
    </w:p>
    <w:p w14:paraId="2A8BC509"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Lot</w:t>
      </w:r>
    </w:p>
    <w:p w14:paraId="4F12BA4B" w14:textId="77777777" w:rsidR="0057661A" w:rsidRPr="0057661A" w:rsidRDefault="0057661A" w:rsidP="0057661A">
      <w:pPr>
        <w:spacing w:after="0" w:line="240" w:lineRule="auto"/>
        <w:rPr>
          <w:rFonts w:ascii="Times New Roman" w:eastAsia="Times New Roman" w:hAnsi="Times New Roman" w:cs="Times New Roman"/>
          <w:lang w:val="lt-LT"/>
        </w:rPr>
      </w:pPr>
    </w:p>
    <w:p w14:paraId="1C81A8CA" w14:textId="77777777" w:rsidR="0057661A" w:rsidRPr="0057661A" w:rsidRDefault="0057661A" w:rsidP="0057661A">
      <w:pPr>
        <w:spacing w:after="0" w:line="240" w:lineRule="auto"/>
        <w:rPr>
          <w:rFonts w:ascii="Times New Roman" w:eastAsia="Times New Roman" w:hAnsi="Times New Roman" w:cs="Times New Roman"/>
          <w:lang w:val="lt-LT"/>
        </w:rPr>
      </w:pPr>
    </w:p>
    <w:p w14:paraId="3535032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KIEKIS (MASĖ, TŪRIS ARBA VIENETAI)</w:t>
      </w:r>
    </w:p>
    <w:p w14:paraId="3473D62F" w14:textId="77777777" w:rsidR="0057661A" w:rsidRPr="0057661A" w:rsidRDefault="0057661A" w:rsidP="0057661A">
      <w:pPr>
        <w:spacing w:after="0" w:line="240" w:lineRule="auto"/>
        <w:rPr>
          <w:rFonts w:ascii="Times New Roman" w:eastAsia="Times New Roman" w:hAnsi="Times New Roman" w:cs="Times New Roman"/>
          <w:lang w:val="lt-LT"/>
        </w:rPr>
      </w:pPr>
    </w:p>
    <w:p w14:paraId="5AEC9ABF" w14:textId="77777777" w:rsidR="0057661A" w:rsidRPr="0057661A" w:rsidRDefault="0057661A" w:rsidP="0057661A">
      <w:pPr>
        <w:spacing w:after="0" w:line="240" w:lineRule="auto"/>
        <w:rPr>
          <w:rFonts w:ascii="Times New Roman" w:eastAsia="Times New Roman" w:hAnsi="Times New Roman" w:cs="Times New Roman"/>
          <w:lang w:val="lt-LT"/>
        </w:rPr>
      </w:pPr>
    </w:p>
    <w:p w14:paraId="41F96AC7"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KITA</w:t>
      </w:r>
    </w:p>
    <w:p w14:paraId="18822285" w14:textId="77777777" w:rsidR="0057661A" w:rsidRDefault="0057661A" w:rsidP="0057661A">
      <w:pPr>
        <w:spacing w:after="0" w:line="240" w:lineRule="auto"/>
        <w:rPr>
          <w:rFonts w:ascii="Times New Roman" w:eastAsia="Times New Roman" w:hAnsi="Times New Roman" w:cs="Times New Roman"/>
          <w:lang w:val="lt-LT"/>
        </w:rPr>
      </w:pPr>
    </w:p>
    <w:p w14:paraId="0F3EBCE7" w14:textId="1217728F" w:rsidR="00D32526" w:rsidRPr="0057661A" w:rsidRDefault="00D32526" w:rsidP="0057661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Vienkartiniam naudojimui</w:t>
      </w:r>
    </w:p>
    <w:p w14:paraId="53731411" w14:textId="77777777" w:rsidR="0057661A" w:rsidRPr="0052175A" w:rsidRDefault="0057661A" w:rsidP="0057661A">
      <w:pPr>
        <w:spacing w:after="0" w:line="240" w:lineRule="auto"/>
        <w:rPr>
          <w:rFonts w:ascii="Times New Roman" w:eastAsia="Times New Roman" w:hAnsi="Times New Roman" w:cs="Times New Roman"/>
          <w:highlight w:val="lightGray"/>
          <w:lang w:val="lt-LT"/>
        </w:rPr>
      </w:pPr>
      <w:r w:rsidRPr="0052175A">
        <w:rPr>
          <w:rFonts w:ascii="Times New Roman" w:eastAsia="Times New Roman" w:hAnsi="Times New Roman" w:cs="Times New Roman"/>
          <w:highlight w:val="lightGray"/>
          <w:lang w:val="lt-LT"/>
        </w:rPr>
        <w:t>Prieš vartojimą 30 minučių palaikyti kambario temperatūroje.</w:t>
      </w:r>
    </w:p>
    <w:p w14:paraId="00D5C285" w14:textId="77777777" w:rsidR="0057661A" w:rsidRPr="0057661A" w:rsidRDefault="0057661A" w:rsidP="0057661A">
      <w:pPr>
        <w:spacing w:after="0" w:line="240" w:lineRule="auto"/>
        <w:rPr>
          <w:rFonts w:ascii="Times New Roman" w:eastAsia="Calibri" w:hAnsi="Times New Roman" w:cs="Times New Roman"/>
          <w:lang w:val="lt-LT"/>
        </w:rPr>
      </w:pPr>
      <w:r w:rsidRPr="0052175A">
        <w:rPr>
          <w:rFonts w:ascii="Times New Roman" w:eastAsia="Calibri" w:hAnsi="Times New Roman" w:cs="Times New Roman"/>
          <w:highlight w:val="lightGray"/>
          <w:lang w:val="lt-LT"/>
        </w:rPr>
        <w:t>Laikyti šaldytuve (2 </w:t>
      </w:r>
      <w:r w:rsidRPr="0052175A">
        <w:rPr>
          <w:rFonts w:ascii="Times New Roman" w:eastAsia="Calibri" w:hAnsi="Times New Roman" w:cs="Times New Roman"/>
          <w:highlight w:val="lightGray"/>
          <w:lang w:val="lt-LT"/>
        </w:rPr>
        <w:sym w:font="Symbol" w:char="F0B0"/>
      </w:r>
      <w:r w:rsidRPr="0052175A">
        <w:rPr>
          <w:rFonts w:ascii="Times New Roman" w:eastAsia="Calibri" w:hAnsi="Times New Roman" w:cs="Times New Roman"/>
          <w:highlight w:val="lightGray"/>
          <w:lang w:val="lt-LT"/>
        </w:rPr>
        <w:t>C – 8 </w:t>
      </w:r>
      <w:r w:rsidRPr="0052175A">
        <w:rPr>
          <w:rFonts w:ascii="Times New Roman" w:eastAsia="Calibri" w:hAnsi="Times New Roman" w:cs="Times New Roman"/>
          <w:highlight w:val="lightGray"/>
          <w:lang w:val="lt-LT"/>
        </w:rPr>
        <w:sym w:font="Symbol" w:char="F0B0"/>
      </w:r>
      <w:r w:rsidRPr="0052175A">
        <w:rPr>
          <w:rFonts w:ascii="Times New Roman" w:eastAsia="Calibri" w:hAnsi="Times New Roman" w:cs="Times New Roman"/>
          <w:highlight w:val="lightGray"/>
          <w:lang w:val="lt-LT"/>
        </w:rPr>
        <w:t>C). Laikyti gamintojo pakuotėje, kad vaistas būtų apsaugotas nuo šviesos.</w:t>
      </w:r>
    </w:p>
    <w:p w14:paraId="239422D6" w14:textId="77777777" w:rsidR="0057661A" w:rsidRPr="0057661A" w:rsidRDefault="0057661A" w:rsidP="0057661A">
      <w:pPr>
        <w:spacing w:after="0" w:line="240" w:lineRule="auto"/>
        <w:rPr>
          <w:rFonts w:ascii="Times New Roman" w:eastAsia="Times New Roman" w:hAnsi="Times New Roman" w:cs="Times New Roman"/>
          <w:lang w:val="lt-LT"/>
        </w:rPr>
      </w:pPr>
    </w:p>
    <w:p w14:paraId="05094044"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IPSEN PHARMA</w:t>
      </w:r>
    </w:p>
    <w:p w14:paraId="4EF32B7C" w14:textId="77777777" w:rsidR="0057661A" w:rsidRPr="0057661A" w:rsidRDefault="0057661A" w:rsidP="0057661A">
      <w:pPr>
        <w:spacing w:after="0" w:line="240" w:lineRule="auto"/>
        <w:rPr>
          <w:rFonts w:ascii="Times New Roman" w:eastAsia="Times New Roman" w:hAnsi="Times New Roman" w:cs="Times New Roman"/>
          <w:lang w:val="lt-LT"/>
        </w:rPr>
      </w:pPr>
    </w:p>
    <w:p w14:paraId="61D80DC6" w14:textId="77777777" w:rsidR="0057661A" w:rsidRPr="0057661A" w:rsidRDefault="0057661A" w:rsidP="0057661A">
      <w:pPr>
        <w:spacing w:after="0" w:line="240" w:lineRule="auto"/>
        <w:rPr>
          <w:rFonts w:ascii="Times New Roman" w:eastAsia="Times New Roman" w:hAnsi="Times New Roman" w:cs="Times New Roman"/>
          <w:lang w:val="lt-LT"/>
        </w:rPr>
      </w:pPr>
    </w:p>
    <w:p w14:paraId="38953F4B"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br w:type="page"/>
      </w:r>
    </w:p>
    <w:p w14:paraId="50A9FC5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lastRenderedPageBreak/>
        <w:t>MINIMALI INFORMACIJA ANT MAŽŲ VIDINIŲ</w:t>
      </w:r>
      <w:r w:rsidRPr="0057661A">
        <w:rPr>
          <w:rFonts w:ascii="Times New Roman" w:eastAsia="Times New Roman" w:hAnsi="Times New Roman" w:cs="Times New Roman"/>
          <w:b/>
          <w:bCs/>
          <w:caps/>
          <w:noProof/>
          <w:lang w:val="lt-LT"/>
        </w:rPr>
        <w:t xml:space="preserve"> </w:t>
      </w:r>
      <w:r w:rsidRPr="0057661A">
        <w:rPr>
          <w:rFonts w:ascii="Times New Roman" w:eastAsia="Times New Roman" w:hAnsi="Times New Roman" w:cs="Times New Roman"/>
          <w:b/>
          <w:caps/>
          <w:noProof/>
          <w:lang w:val="lt-LT"/>
        </w:rPr>
        <w:t>PAKUOČIŲ</w:t>
      </w:r>
    </w:p>
    <w:p w14:paraId="24422BC9"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p>
    <w:p w14:paraId="19968ED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UŽPILDYTO ŠVIRKŠTO ETIKETĖ</w:t>
      </w:r>
    </w:p>
    <w:p w14:paraId="3FF3B41D" w14:textId="77777777" w:rsidR="0057661A" w:rsidRPr="0057661A" w:rsidRDefault="0057661A" w:rsidP="0057661A">
      <w:pPr>
        <w:spacing w:after="0" w:line="240" w:lineRule="auto"/>
        <w:rPr>
          <w:rFonts w:ascii="Times New Roman" w:eastAsia="Times New Roman" w:hAnsi="Times New Roman" w:cs="Times New Roman"/>
          <w:lang w:val="lt-LT"/>
        </w:rPr>
      </w:pPr>
    </w:p>
    <w:p w14:paraId="035191BC" w14:textId="77777777" w:rsidR="0057661A" w:rsidRPr="0057661A" w:rsidRDefault="0057661A" w:rsidP="0057661A">
      <w:pPr>
        <w:spacing w:after="0" w:line="240" w:lineRule="auto"/>
        <w:rPr>
          <w:rFonts w:ascii="Times New Roman" w:eastAsia="Times New Roman" w:hAnsi="Times New Roman" w:cs="Times New Roman"/>
          <w:lang w:val="lt-LT"/>
        </w:rPr>
      </w:pPr>
    </w:p>
    <w:p w14:paraId="6B507A90"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1.</w:t>
      </w:r>
      <w:r w:rsidRPr="0057661A">
        <w:rPr>
          <w:rFonts w:ascii="Times New Roman" w:eastAsia="Times New Roman" w:hAnsi="Times New Roman" w:cs="Times New Roman"/>
          <w:b/>
          <w:caps/>
          <w:noProof/>
          <w:lang w:val="lt-LT"/>
        </w:rPr>
        <w:tab/>
        <w:t>VAISTINIO PREPARATO PAVADINIMAS IR VARTOJIMO BŪDAS (-AI)</w:t>
      </w:r>
    </w:p>
    <w:p w14:paraId="097AD909" w14:textId="77777777" w:rsidR="0057661A" w:rsidRPr="0057661A" w:rsidRDefault="0057661A" w:rsidP="0057661A">
      <w:pPr>
        <w:spacing w:after="0" w:line="240" w:lineRule="auto"/>
        <w:rPr>
          <w:rFonts w:ascii="Times New Roman" w:eastAsia="Times New Roman" w:hAnsi="Times New Roman" w:cs="Times New Roman"/>
          <w:lang w:val="lt-LT"/>
        </w:rPr>
      </w:pPr>
    </w:p>
    <w:p w14:paraId="48E4D5E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Lanreotide 120 mg</w:t>
      </w:r>
    </w:p>
    <w:p w14:paraId="0DEF027F"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Deep s.c.</w:t>
      </w:r>
    </w:p>
    <w:p w14:paraId="253F741E" w14:textId="77777777" w:rsidR="0057661A" w:rsidRPr="0057661A" w:rsidRDefault="0057661A" w:rsidP="0057661A">
      <w:pPr>
        <w:spacing w:after="0" w:line="240" w:lineRule="auto"/>
        <w:rPr>
          <w:rFonts w:ascii="Times New Roman" w:eastAsia="Times New Roman" w:hAnsi="Times New Roman" w:cs="Times New Roman"/>
          <w:lang w:val="lt-LT"/>
        </w:rPr>
      </w:pPr>
    </w:p>
    <w:p w14:paraId="0E565C4C" w14:textId="77777777" w:rsidR="0057661A" w:rsidRPr="0057661A" w:rsidRDefault="0057661A" w:rsidP="0057661A">
      <w:pPr>
        <w:spacing w:after="0" w:line="240" w:lineRule="auto"/>
        <w:rPr>
          <w:rFonts w:ascii="Times New Roman" w:eastAsia="Times New Roman" w:hAnsi="Times New Roman" w:cs="Times New Roman"/>
          <w:lang w:val="lt-LT"/>
        </w:rPr>
      </w:pPr>
    </w:p>
    <w:p w14:paraId="221F8855"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2.</w:t>
      </w:r>
      <w:r w:rsidRPr="0057661A">
        <w:rPr>
          <w:rFonts w:ascii="Times New Roman" w:eastAsia="Times New Roman" w:hAnsi="Times New Roman" w:cs="Times New Roman"/>
          <w:b/>
          <w:caps/>
          <w:noProof/>
          <w:lang w:val="lt-LT"/>
        </w:rPr>
        <w:tab/>
        <w:t>VARTOJIMO METODAS</w:t>
      </w:r>
    </w:p>
    <w:p w14:paraId="2EBDEB9D" w14:textId="77777777" w:rsidR="0057661A" w:rsidRPr="0057661A" w:rsidRDefault="0057661A" w:rsidP="0057661A">
      <w:pPr>
        <w:spacing w:after="0" w:line="240" w:lineRule="auto"/>
        <w:rPr>
          <w:rFonts w:ascii="Times New Roman" w:eastAsia="Times New Roman" w:hAnsi="Times New Roman" w:cs="Times New Roman"/>
          <w:lang w:val="lt-LT"/>
        </w:rPr>
      </w:pPr>
    </w:p>
    <w:p w14:paraId="4704AB7E" w14:textId="77777777" w:rsidR="0057661A" w:rsidRPr="0057661A" w:rsidRDefault="0057661A" w:rsidP="0057661A">
      <w:pPr>
        <w:spacing w:after="0" w:line="240" w:lineRule="auto"/>
        <w:rPr>
          <w:rFonts w:ascii="Times New Roman" w:eastAsia="Times New Roman" w:hAnsi="Times New Roman" w:cs="Times New Roman"/>
          <w:lang w:val="lt-LT"/>
        </w:rPr>
      </w:pPr>
    </w:p>
    <w:p w14:paraId="1933E93A"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3.</w:t>
      </w:r>
      <w:r w:rsidRPr="0057661A">
        <w:rPr>
          <w:rFonts w:ascii="Times New Roman" w:eastAsia="Times New Roman" w:hAnsi="Times New Roman" w:cs="Times New Roman"/>
          <w:b/>
          <w:caps/>
          <w:noProof/>
          <w:lang w:val="lt-LT"/>
        </w:rPr>
        <w:tab/>
        <w:t>TINKAMUMO LAIKAS</w:t>
      </w:r>
    </w:p>
    <w:p w14:paraId="7787117C" w14:textId="77777777" w:rsidR="0057661A" w:rsidRPr="0057661A" w:rsidRDefault="0057661A" w:rsidP="0057661A">
      <w:pPr>
        <w:spacing w:after="0" w:line="240" w:lineRule="auto"/>
        <w:rPr>
          <w:rFonts w:ascii="Times New Roman" w:eastAsia="Times New Roman" w:hAnsi="Times New Roman" w:cs="Times New Roman"/>
          <w:lang w:val="lt-LT"/>
        </w:rPr>
      </w:pPr>
    </w:p>
    <w:p w14:paraId="13B6C3D3"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EXP mm/MMMM</w:t>
      </w:r>
    </w:p>
    <w:p w14:paraId="65834034" w14:textId="77777777" w:rsidR="0057661A" w:rsidRPr="0057661A" w:rsidRDefault="0057661A" w:rsidP="0057661A">
      <w:pPr>
        <w:spacing w:after="0" w:line="240" w:lineRule="auto"/>
        <w:rPr>
          <w:rFonts w:ascii="Times New Roman" w:eastAsia="Times New Roman" w:hAnsi="Times New Roman" w:cs="Times New Roman"/>
          <w:lang w:val="lt-LT"/>
        </w:rPr>
      </w:pPr>
    </w:p>
    <w:p w14:paraId="774300D3" w14:textId="77777777" w:rsidR="0057661A" w:rsidRPr="0057661A" w:rsidRDefault="0057661A" w:rsidP="0057661A">
      <w:pPr>
        <w:spacing w:after="0" w:line="240" w:lineRule="auto"/>
        <w:rPr>
          <w:rFonts w:ascii="Times New Roman" w:eastAsia="Times New Roman" w:hAnsi="Times New Roman" w:cs="Times New Roman"/>
          <w:lang w:val="lt-LT"/>
        </w:rPr>
      </w:pPr>
    </w:p>
    <w:p w14:paraId="60839B1B"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4.</w:t>
      </w:r>
      <w:r w:rsidRPr="0057661A">
        <w:rPr>
          <w:rFonts w:ascii="Times New Roman" w:eastAsia="Times New Roman" w:hAnsi="Times New Roman" w:cs="Times New Roman"/>
          <w:b/>
          <w:caps/>
          <w:noProof/>
          <w:lang w:val="lt-LT"/>
        </w:rPr>
        <w:tab/>
        <w:t>SERIJOS NUMERIS</w:t>
      </w:r>
    </w:p>
    <w:p w14:paraId="33E24FC6" w14:textId="77777777" w:rsidR="0057661A" w:rsidRPr="0057661A" w:rsidRDefault="0057661A" w:rsidP="0057661A">
      <w:pPr>
        <w:spacing w:after="0" w:line="240" w:lineRule="auto"/>
        <w:rPr>
          <w:rFonts w:ascii="Times New Roman" w:eastAsia="Times New Roman" w:hAnsi="Times New Roman" w:cs="Times New Roman"/>
          <w:lang w:val="lt-LT"/>
        </w:rPr>
      </w:pPr>
    </w:p>
    <w:p w14:paraId="0C1B272A"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Lot</w:t>
      </w:r>
    </w:p>
    <w:p w14:paraId="08BA2DA2" w14:textId="77777777" w:rsidR="0057661A" w:rsidRPr="0057661A" w:rsidRDefault="0057661A" w:rsidP="0057661A">
      <w:pPr>
        <w:spacing w:after="0" w:line="240" w:lineRule="auto"/>
        <w:rPr>
          <w:rFonts w:ascii="Times New Roman" w:eastAsia="Times New Roman" w:hAnsi="Times New Roman" w:cs="Times New Roman"/>
          <w:lang w:val="lt-LT"/>
        </w:rPr>
      </w:pPr>
    </w:p>
    <w:p w14:paraId="69755C3E" w14:textId="77777777" w:rsidR="0057661A" w:rsidRPr="0057661A" w:rsidRDefault="0057661A" w:rsidP="0057661A">
      <w:pPr>
        <w:spacing w:after="0" w:line="240" w:lineRule="auto"/>
        <w:rPr>
          <w:rFonts w:ascii="Times New Roman" w:eastAsia="Times New Roman" w:hAnsi="Times New Roman" w:cs="Times New Roman"/>
          <w:lang w:val="lt-LT"/>
        </w:rPr>
      </w:pPr>
    </w:p>
    <w:p w14:paraId="56609FCC"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5.</w:t>
      </w:r>
      <w:r w:rsidRPr="0057661A">
        <w:rPr>
          <w:rFonts w:ascii="Times New Roman" w:eastAsia="Times New Roman" w:hAnsi="Times New Roman" w:cs="Times New Roman"/>
          <w:b/>
          <w:caps/>
          <w:noProof/>
          <w:lang w:val="lt-LT"/>
        </w:rPr>
        <w:tab/>
        <w:t>KIEKIS (MASĖ, TŪRIS ARBA VIENETAI)</w:t>
      </w:r>
    </w:p>
    <w:p w14:paraId="53DF36D1" w14:textId="77777777" w:rsidR="0057661A" w:rsidRPr="0057661A" w:rsidRDefault="0057661A" w:rsidP="0057661A">
      <w:pPr>
        <w:spacing w:after="0" w:line="240" w:lineRule="auto"/>
        <w:rPr>
          <w:rFonts w:ascii="Times New Roman" w:eastAsia="Times New Roman" w:hAnsi="Times New Roman" w:cs="Times New Roman"/>
          <w:lang w:val="lt-LT"/>
        </w:rPr>
      </w:pPr>
    </w:p>
    <w:p w14:paraId="3546C45F" w14:textId="77777777" w:rsidR="0057661A" w:rsidRPr="0057661A" w:rsidRDefault="0057661A" w:rsidP="0057661A">
      <w:pPr>
        <w:spacing w:after="0" w:line="240" w:lineRule="auto"/>
        <w:rPr>
          <w:rFonts w:ascii="Times New Roman" w:eastAsia="Times New Roman" w:hAnsi="Times New Roman" w:cs="Times New Roman"/>
          <w:lang w:val="lt-LT"/>
        </w:rPr>
      </w:pPr>
    </w:p>
    <w:p w14:paraId="76E83F2F" w14:textId="77777777" w:rsidR="0057661A" w:rsidRPr="0057661A" w:rsidRDefault="0057661A" w:rsidP="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rPr>
          <w:rFonts w:ascii="Times New Roman" w:eastAsia="Times New Roman" w:hAnsi="Times New Roman" w:cs="Times New Roman"/>
          <w:b/>
          <w:caps/>
          <w:noProof/>
          <w:lang w:val="lt-LT"/>
        </w:rPr>
      </w:pPr>
      <w:r w:rsidRPr="0057661A">
        <w:rPr>
          <w:rFonts w:ascii="Times New Roman" w:eastAsia="Times New Roman" w:hAnsi="Times New Roman" w:cs="Times New Roman"/>
          <w:b/>
          <w:caps/>
          <w:noProof/>
          <w:lang w:val="lt-LT"/>
        </w:rPr>
        <w:t>6.</w:t>
      </w:r>
      <w:r w:rsidRPr="0057661A">
        <w:rPr>
          <w:rFonts w:ascii="Times New Roman" w:eastAsia="Times New Roman" w:hAnsi="Times New Roman" w:cs="Times New Roman"/>
          <w:b/>
          <w:caps/>
          <w:noProof/>
          <w:lang w:val="lt-LT"/>
        </w:rPr>
        <w:tab/>
        <w:t>KITA</w:t>
      </w:r>
    </w:p>
    <w:p w14:paraId="46CCE3A3" w14:textId="77777777" w:rsidR="0057661A" w:rsidRPr="0057661A" w:rsidRDefault="0057661A" w:rsidP="0057661A">
      <w:pPr>
        <w:spacing w:after="0" w:line="240" w:lineRule="auto"/>
        <w:rPr>
          <w:rFonts w:ascii="Times New Roman" w:eastAsia="Times New Roman" w:hAnsi="Times New Roman" w:cs="Times New Roman"/>
          <w:lang w:val="lt-LT"/>
        </w:rPr>
      </w:pPr>
    </w:p>
    <w:p w14:paraId="3D45BDE8"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Single use only</w:t>
      </w:r>
    </w:p>
    <w:p w14:paraId="37933104"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r w:rsidRPr="0057661A">
        <w:rPr>
          <w:rFonts w:ascii="Times New Roman" w:eastAsia="Calibri" w:hAnsi="Times New Roman" w:cs="Times New Roman"/>
          <w:lang w:val="lt-LT"/>
        </w:rPr>
        <w:br w:type="page"/>
      </w:r>
    </w:p>
    <w:p w14:paraId="24CC4816"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4BF64178"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413A6B64"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7936AA26"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412A774E"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152FBCC9"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636A2F81"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7BAD4273"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40DB26C5"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326B2A1C"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543B4624"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00FEC858"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495895B6"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6674345E"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1309E9DF"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7E5DBCD1"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6D218F97"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3B8E82D3"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653DB2F0"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0B069CAC"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17B53326"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1D780948"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2108C5C8" w14:textId="77777777" w:rsidR="0057661A" w:rsidRPr="0057661A" w:rsidRDefault="0057661A" w:rsidP="0057661A">
      <w:pPr>
        <w:tabs>
          <w:tab w:val="left" w:pos="1980"/>
        </w:tabs>
        <w:spacing w:after="0" w:line="240" w:lineRule="auto"/>
        <w:ind w:firstLine="720"/>
        <w:jc w:val="center"/>
        <w:rPr>
          <w:rFonts w:ascii="Times New Roman" w:eastAsia="Calibri" w:hAnsi="Times New Roman" w:cs="Times New Roman"/>
          <w:b/>
          <w:bCs/>
          <w:lang w:val="lt-LT"/>
        </w:rPr>
      </w:pPr>
    </w:p>
    <w:p w14:paraId="68984D17" w14:textId="77777777" w:rsidR="0057661A" w:rsidRPr="0057661A" w:rsidRDefault="0057661A" w:rsidP="0057661A">
      <w:pPr>
        <w:tabs>
          <w:tab w:val="left" w:pos="1980"/>
        </w:tabs>
        <w:spacing w:after="0" w:line="240" w:lineRule="auto"/>
        <w:ind w:firstLine="720"/>
        <w:jc w:val="center"/>
        <w:rPr>
          <w:rFonts w:ascii="Times New Roman" w:eastAsia="Calibri" w:hAnsi="Times New Roman" w:cs="Times New Roman"/>
          <w:b/>
          <w:bCs/>
          <w:lang w:val="lt-LT"/>
        </w:rPr>
      </w:pPr>
      <w:r w:rsidRPr="0057661A">
        <w:rPr>
          <w:rFonts w:ascii="Times New Roman" w:eastAsia="Calibri" w:hAnsi="Times New Roman" w:cs="Times New Roman"/>
          <w:b/>
          <w:bCs/>
          <w:lang w:val="lt-LT"/>
        </w:rPr>
        <w:t>B. PAKUOTĖS LAPELIS</w:t>
      </w:r>
    </w:p>
    <w:p w14:paraId="35D2577A"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6172C147" w14:textId="77777777" w:rsidR="0057661A" w:rsidRPr="0057661A" w:rsidRDefault="0057661A" w:rsidP="0057661A">
      <w:pPr>
        <w:tabs>
          <w:tab w:val="left" w:pos="1980"/>
        </w:tabs>
        <w:spacing w:after="0" w:line="240" w:lineRule="auto"/>
        <w:ind w:firstLine="720"/>
        <w:jc w:val="both"/>
        <w:rPr>
          <w:rFonts w:ascii="Times New Roman" w:eastAsia="Calibri" w:hAnsi="Times New Roman" w:cs="Times New Roman"/>
          <w:lang w:val="lt-LT"/>
        </w:rPr>
      </w:pPr>
    </w:p>
    <w:p w14:paraId="0A6DB875" w14:textId="77777777" w:rsidR="0057661A" w:rsidRPr="0057661A" w:rsidRDefault="0057661A" w:rsidP="0057661A">
      <w:pPr>
        <w:tabs>
          <w:tab w:val="left" w:pos="1980"/>
        </w:tabs>
        <w:spacing w:after="0" w:line="240" w:lineRule="auto"/>
        <w:jc w:val="center"/>
        <w:rPr>
          <w:rFonts w:ascii="Times New Roman" w:eastAsia="Calibri" w:hAnsi="Times New Roman" w:cs="Times New Roman"/>
          <w:lang w:val="lt-LT"/>
        </w:rPr>
      </w:pPr>
      <w:r w:rsidRPr="0057661A">
        <w:rPr>
          <w:rFonts w:ascii="Times New Roman" w:eastAsia="Calibri" w:hAnsi="Times New Roman" w:cs="Times New Roman"/>
          <w:b/>
          <w:bCs/>
          <w:lang w:val="lt-LT"/>
        </w:rPr>
        <w:br w:type="page"/>
      </w:r>
      <w:bookmarkStart w:id="7" w:name="_Toc129243138"/>
      <w:bookmarkStart w:id="8" w:name="_Toc129243263"/>
      <w:r w:rsidRPr="0057661A">
        <w:rPr>
          <w:rFonts w:ascii="Times New Roman" w:eastAsia="Calibri" w:hAnsi="Times New Roman" w:cs="Times New Roman"/>
          <w:b/>
          <w:bCs/>
          <w:lang w:val="lt-LT"/>
        </w:rPr>
        <w:lastRenderedPageBreak/>
        <w:t>Pakuotės lapelis: informacija pacientui</w:t>
      </w:r>
    </w:p>
    <w:bookmarkEnd w:id="7"/>
    <w:bookmarkEnd w:id="8"/>
    <w:p w14:paraId="2E4A170E" w14:textId="77777777" w:rsidR="0057661A" w:rsidRPr="0057661A" w:rsidRDefault="0057661A" w:rsidP="0057661A">
      <w:pPr>
        <w:tabs>
          <w:tab w:val="left" w:pos="1980"/>
        </w:tabs>
        <w:spacing w:after="0" w:line="240" w:lineRule="auto"/>
        <w:jc w:val="center"/>
        <w:rPr>
          <w:rFonts w:ascii="Times New Roman" w:eastAsia="Calibri" w:hAnsi="Times New Roman" w:cs="Times New Roman"/>
          <w:lang w:val="lt-LT"/>
        </w:rPr>
      </w:pPr>
    </w:p>
    <w:p w14:paraId="6B63308D"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lang w:val="lt-LT"/>
        </w:rPr>
      </w:pPr>
      <w:r w:rsidRPr="0057661A">
        <w:rPr>
          <w:rFonts w:ascii="Times New Roman" w:eastAsia="Calibri" w:hAnsi="Times New Roman" w:cs="Times New Roman"/>
          <w:b/>
          <w:lang w:val="lt-LT"/>
        </w:rPr>
        <w:t>Somatuline Autogel 60 mg injekcinis tirpalas užpildytame švirkšte</w:t>
      </w:r>
    </w:p>
    <w:p w14:paraId="574A8177"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lang w:val="lt-LT"/>
        </w:rPr>
      </w:pPr>
      <w:r w:rsidRPr="0057661A">
        <w:rPr>
          <w:rFonts w:ascii="Times New Roman" w:eastAsia="Calibri" w:hAnsi="Times New Roman" w:cs="Times New Roman"/>
          <w:b/>
          <w:lang w:val="lt-LT"/>
        </w:rPr>
        <w:t>Somatuline Autogel 90 mg injekcinis tirpalas užpildytame švirkšte</w:t>
      </w:r>
    </w:p>
    <w:p w14:paraId="60558FF7" w14:textId="77777777" w:rsidR="0057661A" w:rsidRPr="0057661A" w:rsidRDefault="0057661A" w:rsidP="0057661A">
      <w:pPr>
        <w:tabs>
          <w:tab w:val="left" w:pos="1980"/>
        </w:tabs>
        <w:spacing w:after="0" w:line="240" w:lineRule="auto"/>
        <w:jc w:val="center"/>
        <w:rPr>
          <w:rFonts w:ascii="Times New Roman" w:eastAsia="Calibri" w:hAnsi="Times New Roman" w:cs="Times New Roman"/>
          <w:b/>
          <w:lang w:val="lt-LT"/>
        </w:rPr>
      </w:pPr>
      <w:r w:rsidRPr="0057661A">
        <w:rPr>
          <w:rFonts w:ascii="Times New Roman" w:eastAsia="Calibri" w:hAnsi="Times New Roman" w:cs="Times New Roman"/>
          <w:b/>
          <w:lang w:val="lt-LT"/>
        </w:rPr>
        <w:t>Somatuline Autogel 120 mg injekcinis tirpalas užpildytame švirkšte</w:t>
      </w:r>
    </w:p>
    <w:p w14:paraId="4D80D97C" w14:textId="77777777" w:rsidR="0057661A" w:rsidRPr="0057661A" w:rsidRDefault="0057661A" w:rsidP="0057661A">
      <w:pPr>
        <w:tabs>
          <w:tab w:val="left" w:pos="1980"/>
        </w:tabs>
        <w:spacing w:after="0" w:line="240" w:lineRule="auto"/>
        <w:jc w:val="center"/>
        <w:rPr>
          <w:rFonts w:ascii="Times New Roman" w:eastAsia="Calibri" w:hAnsi="Times New Roman" w:cs="Times New Roman"/>
          <w:lang w:val="lt-LT"/>
        </w:rPr>
      </w:pPr>
      <w:r w:rsidRPr="0057661A">
        <w:rPr>
          <w:rFonts w:ascii="Times New Roman" w:eastAsia="Calibri" w:hAnsi="Times New Roman" w:cs="Times New Roman"/>
          <w:lang w:val="lt-LT"/>
        </w:rPr>
        <w:t>Lanreotidas</w:t>
      </w:r>
    </w:p>
    <w:p w14:paraId="63245352"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p>
    <w:p w14:paraId="039D5280" w14:textId="77777777" w:rsidR="0057661A" w:rsidRPr="0057661A" w:rsidRDefault="0057661A" w:rsidP="0057661A">
      <w:pPr>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Atidžiai perskaitykite visą šį lapelį, prieš pradėdami vartoti vaistą, nes jame pateikiama Jums svarbi informacija.</w:t>
      </w:r>
    </w:p>
    <w:p w14:paraId="4572A695" w14:textId="77777777" w:rsidR="0057661A" w:rsidRPr="0057661A" w:rsidRDefault="0057661A" w:rsidP="0057661A">
      <w:pPr>
        <w:numPr>
          <w:ilvl w:val="0"/>
          <w:numId w:val="16"/>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Neišmeskite šio lapelio, nes vėl gali prireikti jį perskaityti.</w:t>
      </w:r>
    </w:p>
    <w:p w14:paraId="5A6D70CD" w14:textId="77777777" w:rsidR="0057661A" w:rsidRPr="0057661A" w:rsidRDefault="0057661A" w:rsidP="0057661A">
      <w:pPr>
        <w:numPr>
          <w:ilvl w:val="0"/>
          <w:numId w:val="16"/>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Jeigu kiltų daugiau klausimų, kreipkitės į gydytoją arba vaistininką.</w:t>
      </w:r>
    </w:p>
    <w:p w14:paraId="338D5E09" w14:textId="77777777" w:rsidR="0057661A" w:rsidRPr="0057661A" w:rsidRDefault="0057661A" w:rsidP="0057661A">
      <w:pPr>
        <w:numPr>
          <w:ilvl w:val="0"/>
          <w:numId w:val="16"/>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515D58E2" w14:textId="77777777" w:rsidR="0057661A" w:rsidRPr="0057661A" w:rsidRDefault="0057661A" w:rsidP="0057661A">
      <w:pPr>
        <w:numPr>
          <w:ilvl w:val="0"/>
          <w:numId w:val="16"/>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0527B93C"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5FF9F22F" w14:textId="77777777" w:rsidR="0057661A" w:rsidRPr="0057661A" w:rsidRDefault="0057661A" w:rsidP="0057661A">
      <w:pPr>
        <w:tabs>
          <w:tab w:val="left" w:pos="1980"/>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lang w:val="lt-LT"/>
        </w:rPr>
        <w:t>Apie ką rašoma šiame lapelyje?</w:t>
      </w:r>
    </w:p>
    <w:p w14:paraId="12CCE88B" w14:textId="77777777" w:rsidR="0057661A" w:rsidRPr="0057661A" w:rsidRDefault="0057661A" w:rsidP="0057661A">
      <w:pPr>
        <w:tabs>
          <w:tab w:val="left" w:pos="1980"/>
        </w:tabs>
        <w:spacing w:after="0" w:line="240" w:lineRule="auto"/>
        <w:jc w:val="both"/>
        <w:rPr>
          <w:rFonts w:ascii="Times New Roman" w:eastAsia="Calibri" w:hAnsi="Times New Roman" w:cs="Times New Roman"/>
          <w:b/>
          <w:lang w:val="lt-LT"/>
        </w:rPr>
      </w:pPr>
    </w:p>
    <w:p w14:paraId="5A01CC73" w14:textId="77777777" w:rsidR="0057661A" w:rsidRPr="0057661A" w:rsidRDefault="0057661A" w:rsidP="0057661A">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1.</w:t>
      </w:r>
      <w:r w:rsidRPr="0057661A">
        <w:rPr>
          <w:rFonts w:ascii="Times New Roman" w:eastAsia="Calibri" w:hAnsi="Times New Roman" w:cs="Times New Roman"/>
          <w:lang w:val="lt-LT"/>
        </w:rPr>
        <w:tab/>
        <w:t>Kas yra Somatuline Autogel ir kam jis vartojamas</w:t>
      </w:r>
    </w:p>
    <w:p w14:paraId="120D3B36" w14:textId="77777777" w:rsidR="0057661A" w:rsidRPr="0057661A" w:rsidRDefault="0057661A" w:rsidP="0057661A">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2.</w:t>
      </w:r>
      <w:r w:rsidRPr="0057661A">
        <w:rPr>
          <w:rFonts w:ascii="Times New Roman" w:eastAsia="Calibri" w:hAnsi="Times New Roman" w:cs="Times New Roman"/>
          <w:lang w:val="lt-LT"/>
        </w:rPr>
        <w:tab/>
        <w:t>Kas žinotina prieš vartojant Somatuline Autogel</w:t>
      </w:r>
    </w:p>
    <w:p w14:paraId="20A53B85" w14:textId="77777777" w:rsidR="0057661A" w:rsidRPr="0057661A" w:rsidRDefault="0057661A" w:rsidP="0057661A">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3.</w:t>
      </w:r>
      <w:r w:rsidRPr="0057661A">
        <w:rPr>
          <w:rFonts w:ascii="Times New Roman" w:eastAsia="Calibri" w:hAnsi="Times New Roman" w:cs="Times New Roman"/>
          <w:lang w:val="lt-LT"/>
        </w:rPr>
        <w:tab/>
        <w:t>Kaip vartoti Somatuline Autogel</w:t>
      </w:r>
    </w:p>
    <w:p w14:paraId="7DE919EE" w14:textId="77777777" w:rsidR="0057661A" w:rsidRPr="0057661A" w:rsidRDefault="0057661A" w:rsidP="0057661A">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4.</w:t>
      </w:r>
      <w:r w:rsidRPr="0057661A">
        <w:rPr>
          <w:rFonts w:ascii="Times New Roman" w:eastAsia="Calibri" w:hAnsi="Times New Roman" w:cs="Times New Roman"/>
          <w:lang w:val="lt-LT"/>
        </w:rPr>
        <w:tab/>
        <w:t>Galimas šalutinis poveikis</w:t>
      </w:r>
    </w:p>
    <w:p w14:paraId="7294BDA3" w14:textId="77777777" w:rsidR="0057661A" w:rsidRPr="0057661A" w:rsidRDefault="0057661A" w:rsidP="0057661A">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5.</w:t>
      </w:r>
      <w:r w:rsidRPr="0057661A">
        <w:rPr>
          <w:rFonts w:ascii="Times New Roman" w:eastAsia="Calibri" w:hAnsi="Times New Roman" w:cs="Times New Roman"/>
          <w:lang w:val="lt-LT"/>
        </w:rPr>
        <w:tab/>
        <w:t xml:space="preserve">Kaip laikyti Somatuline Autogel </w:t>
      </w:r>
    </w:p>
    <w:p w14:paraId="4F3C11EC" w14:textId="77777777" w:rsidR="0057661A" w:rsidRPr="0057661A" w:rsidRDefault="0057661A" w:rsidP="0057661A">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6.</w:t>
      </w:r>
      <w:r w:rsidRPr="0057661A">
        <w:rPr>
          <w:rFonts w:ascii="Times New Roman" w:eastAsia="Calibri" w:hAnsi="Times New Roman" w:cs="Times New Roman"/>
          <w:lang w:val="lt-LT"/>
        </w:rPr>
        <w:tab/>
        <w:t>Pakuotės turinys ir kita informacija</w:t>
      </w:r>
    </w:p>
    <w:p w14:paraId="4E886060"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60E63451"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7A71E169" w14:textId="77777777" w:rsidR="0057661A" w:rsidRPr="0057661A" w:rsidRDefault="0057661A" w:rsidP="0057661A">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1.</w:t>
      </w:r>
      <w:r w:rsidRPr="0057661A">
        <w:rPr>
          <w:rFonts w:ascii="Times New Roman" w:eastAsia="Calibri" w:hAnsi="Times New Roman" w:cs="Times New Roman"/>
          <w:b/>
          <w:bCs/>
          <w:lang w:val="lt-LT"/>
        </w:rPr>
        <w:tab/>
        <w:t>Kas yra Somatuline Autogel ir kam jis vartojamas</w:t>
      </w:r>
    </w:p>
    <w:p w14:paraId="7DE17F1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ED6730C" w14:textId="77777777" w:rsidR="0057661A" w:rsidRPr="0057661A" w:rsidRDefault="0057661A" w:rsidP="0057661A">
      <w:pPr>
        <w:tabs>
          <w:tab w:val="left" w:pos="1980"/>
        </w:tabs>
        <w:spacing w:after="0" w:line="240" w:lineRule="auto"/>
        <w:rPr>
          <w:rFonts w:ascii="Times New Roman" w:eastAsia="Times New Roman" w:hAnsi="Times New Roman" w:cs="Times New Roman"/>
          <w:b/>
          <w:lang w:val="lt-LT" w:eastAsia="lt-LT"/>
        </w:rPr>
      </w:pPr>
      <w:r w:rsidRPr="0057661A">
        <w:rPr>
          <w:rFonts w:ascii="Times New Roman" w:eastAsia="Times New Roman" w:hAnsi="Times New Roman" w:cs="Times New Roman"/>
          <w:b/>
          <w:lang w:val="lt-LT" w:eastAsia="lt-LT"/>
        </w:rPr>
        <w:t>Kas yra Somatuline Autogel ir kaip jis veikia:</w:t>
      </w:r>
    </w:p>
    <w:p w14:paraId="14086269"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 xml:space="preserve">Jūsų vaistas vadinasi Somatuline Autogel. </w:t>
      </w:r>
    </w:p>
    <w:p w14:paraId="20B421D3"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 xml:space="preserve">Tai pailginta lanreotido atpalaidavimo forma. </w:t>
      </w:r>
    </w:p>
    <w:p w14:paraId="398260A9"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p>
    <w:p w14:paraId="59C31866"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Veiklioji medžiaga lanreotidas priklauso augimo hormoną slopinančių vaistų grupei. Jis panašus į kitą medžiagą (hormoną) vadinamą somatostatinu.</w:t>
      </w:r>
    </w:p>
    <w:p w14:paraId="2C8BD533"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p>
    <w:p w14:paraId="0B7EDEB2"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Lanreotidas organizme mažina augimo hormono (AH) ir į insuliną panašaus augimo faktoriaus-1 (IGF-1) kiekį, slopina kai kurių hormonų sekreciją į virškinimo traktą ir žarnyną. Taip pat jis veikia kai kuriuos žarnyno ir kasos išplitusius navikus (vadinamuosius neuroendokrininius navikus) stabdydamas ar sulėtindamas jų augimą.</w:t>
      </w:r>
    </w:p>
    <w:p w14:paraId="1D320BFD"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p>
    <w:p w14:paraId="24029AAA" w14:textId="77777777" w:rsidR="0057661A" w:rsidRPr="0057661A" w:rsidRDefault="0057661A" w:rsidP="0057661A">
      <w:pPr>
        <w:tabs>
          <w:tab w:val="left" w:pos="1980"/>
        </w:tabs>
        <w:spacing w:after="0" w:line="240" w:lineRule="auto"/>
        <w:rPr>
          <w:rFonts w:ascii="Times New Roman" w:eastAsia="Calibri" w:hAnsi="Times New Roman" w:cs="Times New Roman"/>
          <w:b/>
          <w:strike/>
          <w:lang w:val="lt-LT"/>
        </w:rPr>
      </w:pPr>
      <w:r w:rsidRPr="0057661A">
        <w:rPr>
          <w:rFonts w:ascii="Times New Roman" w:eastAsia="Calibri" w:hAnsi="Times New Roman" w:cs="Times New Roman"/>
          <w:b/>
          <w:lang w:val="lt-LT"/>
        </w:rPr>
        <w:t>Kam vartojamas Somatuline Autogel:</w:t>
      </w:r>
    </w:p>
    <w:p w14:paraId="12F4369D" w14:textId="77777777" w:rsidR="0057661A" w:rsidRPr="0057661A" w:rsidRDefault="0057661A" w:rsidP="0057661A">
      <w:pPr>
        <w:numPr>
          <w:ilvl w:val="0"/>
          <w:numId w:val="12"/>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Ilgalaikiam akromegalijos gydymui (būklė, kai Jūsų organizmas gamina per daug augimo hormono);</w:t>
      </w:r>
    </w:p>
    <w:p w14:paraId="3DDFEA1F" w14:textId="77777777" w:rsidR="0057661A" w:rsidRPr="0057661A" w:rsidRDefault="0057661A" w:rsidP="0057661A">
      <w:pPr>
        <w:numPr>
          <w:ilvl w:val="0"/>
          <w:numId w:val="12"/>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akromegalijos simptomams, pvz., nuovargiui, galvos skausmui, prakaitavimui, sąnarių skausmui, rankų ir pėdų tirpimui, lengvinti;</w:t>
      </w:r>
    </w:p>
    <w:p w14:paraId="52256CDF" w14:textId="77777777" w:rsidR="0057661A" w:rsidRPr="0057661A" w:rsidRDefault="0057661A" w:rsidP="0057661A">
      <w:pPr>
        <w:numPr>
          <w:ilvl w:val="0"/>
          <w:numId w:val="12"/>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simptomams, kartais pasireiškiantiems pacientams esant neuroendokrininiams navikams (NEN), pvz., karščio bangoms ir viduriavimui, lengvinti;</w:t>
      </w:r>
    </w:p>
    <w:p w14:paraId="00CE770A" w14:textId="77777777" w:rsidR="0057661A" w:rsidRPr="0057661A" w:rsidRDefault="0057661A" w:rsidP="0057661A">
      <w:pPr>
        <w:numPr>
          <w:ilvl w:val="0"/>
          <w:numId w:val="12"/>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kai kurių išplitusių žarnyno ir kasos navikų, vadinamų gastroenteropankreatiniais neuroendokrininiais navikais (GEP-NEN), gydymui ir augimo kontrolei. Šis vaistas vartojamas tada, kai šių navikų negalima pašalinti operacijos būdu.</w:t>
      </w:r>
    </w:p>
    <w:p w14:paraId="0BB96DD0"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p>
    <w:p w14:paraId="63B67A5C"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6A8110CB" w14:textId="77777777" w:rsidR="0057661A" w:rsidRPr="0057661A" w:rsidRDefault="0057661A" w:rsidP="0057661A">
      <w:pPr>
        <w:tabs>
          <w:tab w:val="left" w:pos="567"/>
          <w:tab w:val="left" w:pos="1980"/>
        </w:tabs>
        <w:spacing w:after="0" w:line="240" w:lineRule="auto"/>
        <w:jc w:val="both"/>
        <w:rPr>
          <w:rFonts w:ascii="Times New Roman" w:eastAsia="Calibri" w:hAnsi="Times New Roman" w:cs="Times New Roman"/>
          <w:b/>
          <w:bCs/>
          <w:lang w:val="lt-LT"/>
        </w:rPr>
      </w:pPr>
      <w:r w:rsidRPr="0057661A">
        <w:rPr>
          <w:rFonts w:ascii="Times New Roman" w:eastAsia="Calibri" w:hAnsi="Times New Roman" w:cs="Times New Roman"/>
          <w:b/>
          <w:bCs/>
          <w:lang w:val="lt-LT"/>
        </w:rPr>
        <w:t>2.</w:t>
      </w:r>
      <w:r w:rsidRPr="0057661A">
        <w:rPr>
          <w:rFonts w:ascii="Times New Roman" w:eastAsia="Calibri" w:hAnsi="Times New Roman" w:cs="Times New Roman"/>
          <w:b/>
          <w:bCs/>
          <w:lang w:val="lt-LT"/>
        </w:rPr>
        <w:tab/>
        <w:t>Kas žinotina prieš vartojant Somatuline Autogel</w:t>
      </w:r>
    </w:p>
    <w:p w14:paraId="746E3D85"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443B083C" w14:textId="51C2DE96"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 xml:space="preserve">Somatuline Autogel vartoti </w:t>
      </w:r>
      <w:r w:rsidR="00A66CCB">
        <w:rPr>
          <w:rFonts w:ascii="Times New Roman" w:eastAsia="Times New Roman" w:hAnsi="Times New Roman" w:cs="Times New Roman"/>
          <w:b/>
          <w:bCs/>
          <w:lang w:val="lt-LT"/>
        </w:rPr>
        <w:t>draudžiama</w:t>
      </w:r>
      <w:r w:rsidRPr="0057661A">
        <w:rPr>
          <w:rFonts w:ascii="Times New Roman" w:eastAsia="Times New Roman" w:hAnsi="Times New Roman" w:cs="Times New Roman"/>
          <w:b/>
          <w:bCs/>
          <w:lang w:val="lt-LT"/>
        </w:rPr>
        <w:t>:</w:t>
      </w:r>
    </w:p>
    <w:p w14:paraId="27B7B573" w14:textId="77777777" w:rsidR="0057661A" w:rsidRPr="0057661A" w:rsidRDefault="0057661A" w:rsidP="0057661A">
      <w:pPr>
        <w:numPr>
          <w:ilvl w:val="0"/>
          <w:numId w:val="13"/>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jeigu yra alergija lanreotidui, somatostatinui ar jam artimiems vaistams (somatostatino analogams) arba bet kuriai pagalbinei šio vaisto medžiagai (jos išvardytos 6 skyriuje).</w:t>
      </w:r>
    </w:p>
    <w:p w14:paraId="4DB8B37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1CA19B9"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Įspėjimai ir atsargumo priemonės</w:t>
      </w:r>
    </w:p>
    <w:p w14:paraId="773C4515" w14:textId="77777777" w:rsidR="00D95005" w:rsidRDefault="0057661A" w:rsidP="00065088">
      <w:p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Pasitarkite su gydytoju arba vaistininku, prieš pradėdami vartoti Somatuline Autogel, </w:t>
      </w:r>
    </w:p>
    <w:p w14:paraId="0149B636" w14:textId="5E332765" w:rsidR="0057661A" w:rsidRPr="0057661A" w:rsidRDefault="0057661A" w:rsidP="0057661A">
      <w:pPr>
        <w:numPr>
          <w:ilvl w:val="0"/>
          <w:numId w:val="13"/>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Jūs sergate </w:t>
      </w:r>
      <w:r w:rsidRPr="0057661A">
        <w:rPr>
          <w:rFonts w:ascii="Times New Roman" w:eastAsia="Times New Roman" w:hAnsi="Times New Roman" w:cs="Times New Roman"/>
          <w:b/>
          <w:lang w:val="lt-LT"/>
        </w:rPr>
        <w:t>cukriniu diabetu</w:t>
      </w:r>
      <w:r w:rsidRPr="0057661A">
        <w:rPr>
          <w:rFonts w:ascii="Times New Roman" w:eastAsia="Times New Roman" w:hAnsi="Times New Roman" w:cs="Times New Roman"/>
          <w:lang w:val="lt-LT"/>
        </w:rPr>
        <w:t xml:space="preserve">, nes </w:t>
      </w:r>
      <w:r w:rsidR="00D7099B">
        <w:rPr>
          <w:rFonts w:ascii="Times New Roman" w:eastAsia="Times New Roman" w:hAnsi="Times New Roman" w:cs="Times New Roman"/>
          <w:lang w:val="lt-LT"/>
        </w:rPr>
        <w:t>lanreotidas</w:t>
      </w:r>
      <w:r w:rsidRPr="0057661A">
        <w:rPr>
          <w:rFonts w:ascii="Times New Roman" w:eastAsia="Times New Roman" w:hAnsi="Times New Roman" w:cs="Times New Roman"/>
          <w:lang w:val="lt-LT"/>
        </w:rPr>
        <w:t xml:space="preserve"> gali veikti cukraus kiekį Jūsų kraujyje. Gydytojas tirs Jums kraują, kad nustatytų jame cukraus kiekį, ir galbūt keis gydymą vaistais nuo cukrinio diabeto tuo metu, kai vartojate </w:t>
      </w:r>
      <w:r w:rsidR="00D7099B">
        <w:rPr>
          <w:rFonts w:ascii="Times New Roman" w:eastAsia="Times New Roman" w:hAnsi="Times New Roman" w:cs="Times New Roman"/>
          <w:lang w:val="lt-LT"/>
        </w:rPr>
        <w:t>lanreotidą</w:t>
      </w:r>
      <w:r w:rsidRPr="0057661A">
        <w:rPr>
          <w:rFonts w:ascii="Times New Roman" w:eastAsia="Times New Roman" w:hAnsi="Times New Roman" w:cs="Times New Roman"/>
          <w:lang w:val="lt-LT"/>
        </w:rPr>
        <w:t>;</w:t>
      </w:r>
    </w:p>
    <w:p w14:paraId="03DFED98" w14:textId="77777777" w:rsidR="0057661A" w:rsidRPr="0057661A" w:rsidRDefault="0057661A" w:rsidP="0057661A">
      <w:pPr>
        <w:numPr>
          <w:ilvl w:val="0"/>
          <w:numId w:val="13"/>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sergate </w:t>
      </w:r>
      <w:r w:rsidRPr="0057661A">
        <w:rPr>
          <w:rFonts w:ascii="Times New Roman" w:eastAsia="Times New Roman" w:hAnsi="Times New Roman" w:cs="Times New Roman"/>
          <w:b/>
          <w:lang w:val="lt-LT"/>
        </w:rPr>
        <w:t>tulžies pūslės akmenlige</w:t>
      </w:r>
      <w:r w:rsidRPr="0057661A">
        <w:rPr>
          <w:rFonts w:ascii="Times New Roman" w:eastAsia="Times New Roman" w:hAnsi="Times New Roman" w:cs="Times New Roman"/>
          <w:lang w:val="lt-LT"/>
        </w:rPr>
        <w:t xml:space="preserve">, nes </w:t>
      </w:r>
      <w:r w:rsidR="00D7099B">
        <w:rPr>
          <w:rFonts w:ascii="Times New Roman" w:eastAsia="Times New Roman" w:hAnsi="Times New Roman" w:cs="Times New Roman"/>
          <w:lang w:val="lt-LT"/>
        </w:rPr>
        <w:t>lanreotido vartojimas gali paskatinti akmenų tulžies pūslėje susid</w:t>
      </w:r>
      <w:r w:rsidR="00B35B2D">
        <w:rPr>
          <w:rFonts w:ascii="Times New Roman" w:eastAsia="Times New Roman" w:hAnsi="Times New Roman" w:cs="Times New Roman"/>
          <w:lang w:val="lt-LT"/>
        </w:rPr>
        <w:t>a</w:t>
      </w:r>
      <w:r w:rsidR="00D7099B">
        <w:rPr>
          <w:rFonts w:ascii="Times New Roman" w:eastAsia="Times New Roman" w:hAnsi="Times New Roman" w:cs="Times New Roman"/>
          <w:lang w:val="lt-LT"/>
        </w:rPr>
        <w:t>rymą</w:t>
      </w:r>
      <w:r w:rsidRPr="0057661A">
        <w:rPr>
          <w:rFonts w:ascii="Times New Roman" w:eastAsia="Times New Roman" w:hAnsi="Times New Roman" w:cs="Times New Roman"/>
          <w:lang w:val="lt-LT"/>
        </w:rPr>
        <w:t xml:space="preserve">. </w:t>
      </w:r>
      <w:r w:rsidR="00D7099B">
        <w:rPr>
          <w:rFonts w:ascii="Times New Roman" w:eastAsia="Times New Roman" w:hAnsi="Times New Roman" w:cs="Times New Roman"/>
          <w:lang w:val="lt-LT"/>
        </w:rPr>
        <w:t>Tokiu atveju gali reikėti</w:t>
      </w:r>
      <w:r w:rsidRPr="0057661A">
        <w:rPr>
          <w:rFonts w:ascii="Times New Roman" w:eastAsia="Times New Roman" w:hAnsi="Times New Roman" w:cs="Times New Roman"/>
          <w:lang w:val="lt-LT"/>
        </w:rPr>
        <w:t xml:space="preserve"> Jus periodiškai tikrin</w:t>
      </w:r>
      <w:r w:rsidR="00D7099B">
        <w:rPr>
          <w:rFonts w:ascii="Times New Roman" w:eastAsia="Times New Roman" w:hAnsi="Times New Roman" w:cs="Times New Roman"/>
          <w:lang w:val="lt-LT"/>
        </w:rPr>
        <w:t>ti. Gydytojas gali nuspręsti nutraukti gydymą lanreotidu, jei pasireikštų tulžies pūslės akmenligės komplikacijos</w:t>
      </w:r>
      <w:r w:rsidRPr="0057661A">
        <w:rPr>
          <w:rFonts w:ascii="Times New Roman" w:eastAsia="Times New Roman" w:hAnsi="Times New Roman" w:cs="Times New Roman"/>
          <w:lang w:val="lt-LT"/>
        </w:rPr>
        <w:t>;</w:t>
      </w:r>
    </w:p>
    <w:p w14:paraId="40AA87A2" w14:textId="792081FA" w:rsidR="0057661A" w:rsidRPr="0057661A" w:rsidRDefault="0057661A" w:rsidP="0057661A">
      <w:pPr>
        <w:numPr>
          <w:ilvl w:val="0"/>
          <w:numId w:val="13"/>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Jums pasireiškia </w:t>
      </w:r>
      <w:r w:rsidRPr="0057661A">
        <w:rPr>
          <w:rFonts w:ascii="Times New Roman" w:eastAsia="Times New Roman" w:hAnsi="Times New Roman" w:cs="Times New Roman"/>
          <w:b/>
          <w:lang w:val="lt-LT"/>
        </w:rPr>
        <w:t>skydliaukės veiklos sutrikimai</w:t>
      </w:r>
      <w:r w:rsidRPr="0057661A">
        <w:rPr>
          <w:rFonts w:ascii="Times New Roman" w:eastAsia="Times New Roman" w:hAnsi="Times New Roman" w:cs="Times New Roman"/>
          <w:lang w:val="lt-LT"/>
        </w:rPr>
        <w:t xml:space="preserve">, kadangi </w:t>
      </w:r>
      <w:r w:rsidR="00D95005">
        <w:rPr>
          <w:rFonts w:ascii="Times New Roman" w:eastAsia="Times New Roman" w:hAnsi="Times New Roman" w:cs="Times New Roman"/>
          <w:lang w:val="lt-LT"/>
        </w:rPr>
        <w:t>lanreotidas</w:t>
      </w:r>
      <w:r w:rsidRPr="0057661A">
        <w:rPr>
          <w:rFonts w:ascii="Times New Roman" w:eastAsia="Times New Roman" w:hAnsi="Times New Roman" w:cs="Times New Roman"/>
          <w:lang w:val="lt-LT"/>
        </w:rPr>
        <w:t xml:space="preserve"> gali nežymiai susilpninti skydliaukės funkciją;</w:t>
      </w:r>
    </w:p>
    <w:p w14:paraId="692225A7" w14:textId="25912EDE" w:rsidR="0057661A" w:rsidRPr="0057661A" w:rsidRDefault="0057661A" w:rsidP="0057661A">
      <w:pPr>
        <w:numPr>
          <w:ilvl w:val="0"/>
          <w:numId w:val="13"/>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Jums pasireiškia </w:t>
      </w:r>
      <w:r w:rsidRPr="0057661A">
        <w:rPr>
          <w:rFonts w:ascii="Times New Roman" w:eastAsia="Times New Roman" w:hAnsi="Times New Roman" w:cs="Times New Roman"/>
          <w:b/>
          <w:lang w:val="lt-LT"/>
        </w:rPr>
        <w:t>širdies sutrikimai</w:t>
      </w:r>
      <w:r w:rsidRPr="0057661A">
        <w:rPr>
          <w:rFonts w:ascii="Times New Roman" w:eastAsia="Times New Roman" w:hAnsi="Times New Roman" w:cs="Times New Roman"/>
          <w:lang w:val="lt-LT"/>
        </w:rPr>
        <w:t xml:space="preserve">, nes gydant </w:t>
      </w:r>
      <w:r w:rsidR="00D95005">
        <w:rPr>
          <w:rFonts w:ascii="Times New Roman" w:eastAsia="Times New Roman" w:hAnsi="Times New Roman" w:cs="Times New Roman"/>
          <w:lang w:val="lt-LT"/>
        </w:rPr>
        <w:t>lanreotidu</w:t>
      </w:r>
      <w:r w:rsidRPr="0057661A">
        <w:rPr>
          <w:rFonts w:ascii="Times New Roman" w:eastAsia="Times New Roman" w:hAnsi="Times New Roman" w:cs="Times New Roman"/>
          <w:lang w:val="lt-LT"/>
        </w:rPr>
        <w:t xml:space="preserve"> gali pasireikšti sinusinė bradikardija (lėtesnis širdies plakimas). </w:t>
      </w:r>
      <w:r w:rsidR="00D95005">
        <w:rPr>
          <w:rFonts w:ascii="Times New Roman" w:eastAsia="Times New Roman" w:hAnsi="Times New Roman" w:cs="Times New Roman"/>
          <w:lang w:val="lt-LT"/>
        </w:rPr>
        <w:t>Pacientus, kuriems yra</w:t>
      </w:r>
      <w:r w:rsidRPr="0057661A">
        <w:rPr>
          <w:rFonts w:ascii="Times New Roman" w:eastAsia="Times New Roman" w:hAnsi="Times New Roman" w:cs="Times New Roman"/>
          <w:lang w:val="lt-LT"/>
        </w:rPr>
        <w:t xml:space="preserve"> bradikardija</w:t>
      </w:r>
      <w:r w:rsidR="00FA112E">
        <w:rPr>
          <w:rFonts w:ascii="Times New Roman" w:eastAsia="Times New Roman" w:hAnsi="Times New Roman" w:cs="Times New Roman"/>
          <w:lang w:val="lt-LT"/>
        </w:rPr>
        <w:t xml:space="preserve"> </w:t>
      </w:r>
      <w:r w:rsidR="00FA112E" w:rsidRPr="00CC4797">
        <w:rPr>
          <w:rFonts w:ascii="Times New Roman" w:eastAsia="Times New Roman" w:hAnsi="Times New Roman" w:cs="Times New Roman"/>
          <w:lang w:val="lt-LT"/>
        </w:rPr>
        <w:t>(</w:t>
      </w:r>
      <w:r w:rsidR="00AD2AC5">
        <w:rPr>
          <w:rFonts w:ascii="Times New Roman" w:eastAsia="Times New Roman" w:hAnsi="Times New Roman" w:cs="Times New Roman"/>
          <w:lang w:val="lt-LT"/>
        </w:rPr>
        <w:t>retas širdies ritmas</w:t>
      </w:r>
      <w:r w:rsidR="00FA112E" w:rsidRPr="00CC4797">
        <w:rPr>
          <w:rFonts w:ascii="Times New Roman" w:eastAsia="Times New Roman" w:hAnsi="Times New Roman" w:cs="Times New Roman"/>
          <w:lang w:val="lt-LT"/>
        </w:rPr>
        <w:t>)</w:t>
      </w:r>
      <w:r w:rsidR="00D95005">
        <w:rPr>
          <w:rFonts w:ascii="Times New Roman" w:eastAsia="Times New Roman" w:hAnsi="Times New Roman" w:cs="Times New Roman"/>
          <w:lang w:val="lt-LT"/>
        </w:rPr>
        <w:t>,</w:t>
      </w:r>
      <w:r w:rsidRPr="0057661A">
        <w:rPr>
          <w:rFonts w:ascii="Times New Roman" w:eastAsia="Times New Roman" w:hAnsi="Times New Roman" w:cs="Times New Roman"/>
          <w:lang w:val="lt-LT"/>
        </w:rPr>
        <w:t xml:space="preserve"> pradėti gydyti lanreotidu reikia atsargiai</w:t>
      </w:r>
      <w:r w:rsidR="00D95005">
        <w:rPr>
          <w:rFonts w:ascii="Times New Roman" w:eastAsia="Times New Roman" w:hAnsi="Times New Roman" w:cs="Times New Roman"/>
          <w:lang w:val="lt-LT"/>
        </w:rPr>
        <w:t>.</w:t>
      </w:r>
    </w:p>
    <w:p w14:paraId="75F1BAFD" w14:textId="77777777" w:rsidR="0057661A" w:rsidRPr="0057661A" w:rsidRDefault="0057661A" w:rsidP="0057661A">
      <w:pPr>
        <w:spacing w:after="0" w:line="240" w:lineRule="auto"/>
        <w:rPr>
          <w:rFonts w:ascii="Times New Roman" w:eastAsia="Times New Roman" w:hAnsi="Times New Roman" w:cs="Times New Roman"/>
          <w:lang w:val="lt-LT"/>
        </w:rPr>
      </w:pPr>
    </w:p>
    <w:p w14:paraId="559F61D0"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 Jums yra koks nors iš aukščiau išvardytų sutrikimų, prieš vartodami Somatuline Autogel pasitarkite su gydytoju ar vaistininku.</w:t>
      </w:r>
    </w:p>
    <w:p w14:paraId="5E784399" w14:textId="77777777" w:rsidR="0057661A" w:rsidRDefault="0057661A" w:rsidP="0057661A">
      <w:pPr>
        <w:spacing w:after="0" w:line="240" w:lineRule="auto"/>
        <w:rPr>
          <w:rFonts w:ascii="Times New Roman" w:eastAsia="Times New Roman" w:hAnsi="Times New Roman" w:cs="Times New Roman"/>
          <w:lang w:val="lt-LT"/>
        </w:rPr>
      </w:pPr>
    </w:p>
    <w:p w14:paraId="6D151DAD" w14:textId="365DAB74" w:rsidR="005F4BD2" w:rsidRPr="005F4BD2" w:rsidRDefault="005F4BD2" w:rsidP="00D95005">
      <w:pPr>
        <w:pStyle w:val="Text"/>
        <w:spacing w:before="0" w:after="0"/>
        <w:ind w:hanging="935"/>
        <w:rPr>
          <w:noProof/>
          <w:sz w:val="22"/>
          <w:szCs w:val="22"/>
        </w:rPr>
      </w:pPr>
      <w:r>
        <w:rPr>
          <w:noProof/>
          <w:sz w:val="22"/>
          <w:szCs w:val="22"/>
        </w:rPr>
        <w:t>Gydymo metu pasitarkite su gydytoju ar vaistininku</w:t>
      </w:r>
      <w:r w:rsidRPr="005F4BD2">
        <w:rPr>
          <w:noProof/>
          <w:sz w:val="22"/>
          <w:szCs w:val="22"/>
        </w:rPr>
        <w:t xml:space="preserve">: </w:t>
      </w:r>
    </w:p>
    <w:p w14:paraId="0C0A49E3" w14:textId="1F27F559" w:rsidR="005F4BD2" w:rsidRPr="00065088" w:rsidRDefault="005F4BD2" w:rsidP="00D95005">
      <w:pPr>
        <w:pStyle w:val="Sraopastraipa"/>
        <w:numPr>
          <w:ilvl w:val="0"/>
          <w:numId w:val="13"/>
        </w:numPr>
        <w:spacing w:after="0" w:line="240" w:lineRule="auto"/>
        <w:ind w:left="540" w:hanging="540"/>
        <w:rPr>
          <w:rFonts w:ascii="Times New Roman" w:eastAsia="Times New Roman" w:hAnsi="Times New Roman"/>
          <w:lang w:val="lt-LT"/>
        </w:rPr>
      </w:pPr>
      <w:r w:rsidRPr="00D95005">
        <w:rPr>
          <w:rFonts w:ascii="Times New Roman" w:hAnsi="Times New Roman"/>
          <w:noProof/>
        </w:rPr>
        <w:t xml:space="preserve">Jei Jūsų </w:t>
      </w:r>
      <w:r w:rsidRPr="00D95005">
        <w:rPr>
          <w:rFonts w:ascii="Times New Roman" w:hAnsi="Times New Roman"/>
          <w:b/>
          <w:bCs/>
          <w:noProof/>
        </w:rPr>
        <w:t>išmatos</w:t>
      </w:r>
      <w:r w:rsidRPr="00D95005">
        <w:rPr>
          <w:rFonts w:ascii="Times New Roman" w:hAnsi="Times New Roman"/>
          <w:noProof/>
        </w:rPr>
        <w:t xml:space="preserve"> </w:t>
      </w:r>
      <w:r w:rsidRPr="00D95005">
        <w:rPr>
          <w:rFonts w:ascii="Times New Roman" w:hAnsi="Times New Roman"/>
          <w:b/>
          <w:bCs/>
          <w:noProof/>
        </w:rPr>
        <w:t>riebios</w:t>
      </w:r>
      <w:r w:rsidRPr="00D95005">
        <w:rPr>
          <w:rFonts w:ascii="Times New Roman" w:hAnsi="Times New Roman"/>
          <w:noProof/>
        </w:rPr>
        <w:t xml:space="preserve">, </w:t>
      </w:r>
      <w:r w:rsidRPr="00D95005">
        <w:rPr>
          <w:rFonts w:ascii="Times New Roman" w:hAnsi="Times New Roman"/>
          <w:b/>
          <w:bCs/>
          <w:noProof/>
        </w:rPr>
        <w:t>viduriuojate</w:t>
      </w:r>
      <w:r w:rsidRPr="00D95005">
        <w:rPr>
          <w:rFonts w:ascii="Times New Roman" w:hAnsi="Times New Roman"/>
          <w:noProof/>
        </w:rPr>
        <w:t xml:space="preserve">, </w:t>
      </w:r>
      <w:r w:rsidRPr="00D95005">
        <w:rPr>
          <w:rFonts w:ascii="Times New Roman" w:hAnsi="Times New Roman"/>
          <w:b/>
          <w:bCs/>
          <w:noProof/>
        </w:rPr>
        <w:t>pučia pilvą ar kr</w:t>
      </w:r>
      <w:r w:rsidR="00765565" w:rsidRPr="00D95005">
        <w:rPr>
          <w:rFonts w:ascii="Times New Roman" w:hAnsi="Times New Roman"/>
          <w:b/>
          <w:bCs/>
          <w:noProof/>
        </w:rPr>
        <w:t>e</w:t>
      </w:r>
      <w:r w:rsidRPr="00D95005">
        <w:rPr>
          <w:rFonts w:ascii="Times New Roman" w:hAnsi="Times New Roman"/>
          <w:b/>
          <w:bCs/>
          <w:noProof/>
        </w:rPr>
        <w:t>nta svoris</w:t>
      </w:r>
      <w:r w:rsidRPr="00065088">
        <w:rPr>
          <w:rFonts w:ascii="Times New Roman" w:hAnsi="Times New Roman"/>
          <w:noProof/>
        </w:rPr>
        <w:t>, nes lanreotidas gali paveikti kasos fermentų, dalyvaujančių virškinant maistą, išsiskyrimą.</w:t>
      </w:r>
    </w:p>
    <w:p w14:paraId="01C13B85" w14:textId="77777777" w:rsidR="005F4BD2" w:rsidRPr="0057661A" w:rsidRDefault="005F4BD2" w:rsidP="0057661A">
      <w:pPr>
        <w:spacing w:after="0" w:line="240" w:lineRule="auto"/>
        <w:rPr>
          <w:rFonts w:ascii="Times New Roman" w:eastAsia="Times New Roman" w:hAnsi="Times New Roman" w:cs="Times New Roman"/>
          <w:lang w:val="lt-LT"/>
        </w:rPr>
      </w:pPr>
    </w:p>
    <w:p w14:paraId="46C63905" w14:textId="77777777" w:rsidR="0057661A" w:rsidRPr="0057661A" w:rsidRDefault="0057661A" w:rsidP="0057661A">
      <w:pPr>
        <w:keepNext/>
        <w:spacing w:after="0" w:line="240" w:lineRule="auto"/>
        <w:ind w:left="567" w:hanging="567"/>
        <w:outlineLvl w:val="3"/>
        <w:rPr>
          <w:rFonts w:ascii="Times New Roman" w:eastAsia="Times New Roman" w:hAnsi="Times New Roman" w:cs="Times New Roman"/>
          <w:b/>
          <w:lang w:val="lt-LT"/>
        </w:rPr>
      </w:pPr>
      <w:r w:rsidRPr="0057661A">
        <w:rPr>
          <w:rFonts w:ascii="Times New Roman" w:eastAsia="Times New Roman" w:hAnsi="Times New Roman" w:cs="Times New Roman"/>
          <w:b/>
          <w:lang w:val="lt-LT"/>
        </w:rPr>
        <w:t>Vaikams</w:t>
      </w:r>
      <w:r w:rsidR="001E0963">
        <w:rPr>
          <w:rFonts w:ascii="Times New Roman" w:eastAsia="Times New Roman" w:hAnsi="Times New Roman" w:cs="Times New Roman"/>
          <w:b/>
          <w:lang w:val="lt-LT"/>
        </w:rPr>
        <w:t xml:space="preserve"> ir paaugliams</w:t>
      </w:r>
    </w:p>
    <w:p w14:paraId="3D8658FF"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vaikams</w:t>
      </w:r>
      <w:r w:rsidR="001E0963">
        <w:rPr>
          <w:rFonts w:ascii="Times New Roman" w:eastAsia="Times New Roman" w:hAnsi="Times New Roman" w:cs="Times New Roman"/>
          <w:lang w:val="lt-LT"/>
        </w:rPr>
        <w:t xml:space="preserve"> ir paaugliams</w:t>
      </w:r>
      <w:r w:rsidRPr="0057661A">
        <w:rPr>
          <w:rFonts w:ascii="Times New Roman" w:eastAsia="Times New Roman" w:hAnsi="Times New Roman" w:cs="Times New Roman"/>
          <w:lang w:val="lt-LT"/>
        </w:rPr>
        <w:t xml:space="preserve"> nerekomenduojamas.</w:t>
      </w:r>
    </w:p>
    <w:p w14:paraId="661102DB" w14:textId="77777777" w:rsidR="0057661A" w:rsidRPr="0057661A" w:rsidRDefault="0057661A" w:rsidP="0057661A">
      <w:pPr>
        <w:spacing w:after="0" w:line="240" w:lineRule="auto"/>
        <w:rPr>
          <w:rFonts w:ascii="Times New Roman" w:eastAsia="Times New Roman" w:hAnsi="Times New Roman" w:cs="Times New Roman"/>
          <w:lang w:val="lt-LT"/>
        </w:rPr>
      </w:pPr>
    </w:p>
    <w:p w14:paraId="35A76BB1" w14:textId="77777777"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Kiti vaistai ir Somatuline Autogel</w:t>
      </w:r>
    </w:p>
    <w:p w14:paraId="72DB40DC"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Kai kurie vaistai gali turėti įtakos kitų vaistų poveikiui. Jeigu vartojate ar neseniai vartojote kitų vaistų arba dėl to nesate tikri, apie tai pasakykite gydytojui arba vaistininkui. </w:t>
      </w:r>
    </w:p>
    <w:p w14:paraId="605436C6" w14:textId="77777777" w:rsidR="0057661A" w:rsidRPr="0057661A" w:rsidRDefault="0057661A" w:rsidP="0057661A">
      <w:pPr>
        <w:spacing w:after="0" w:line="240" w:lineRule="auto"/>
        <w:rPr>
          <w:rFonts w:ascii="Times New Roman" w:eastAsia="Times New Roman" w:hAnsi="Times New Roman" w:cs="Times New Roman"/>
          <w:lang w:val="lt-LT"/>
        </w:rPr>
      </w:pPr>
    </w:p>
    <w:p w14:paraId="19C637B4"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Specialių atsargumo priemonių reikia kartu su lanreotidu vartojant:</w:t>
      </w:r>
    </w:p>
    <w:p w14:paraId="6453ABD6" w14:textId="198485B9" w:rsidR="0057661A" w:rsidRDefault="0057661A" w:rsidP="0057661A">
      <w:pPr>
        <w:numPr>
          <w:ilvl w:val="0"/>
          <w:numId w:val="1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b/>
          <w:lang w:val="lt-LT"/>
        </w:rPr>
        <w:t>ciklosporiną</w:t>
      </w:r>
      <w:r w:rsidRPr="0057661A">
        <w:rPr>
          <w:rFonts w:ascii="Times New Roman" w:eastAsia="Times New Roman" w:hAnsi="Times New Roman" w:cs="Times New Roman"/>
          <w:lang w:val="lt-LT"/>
        </w:rPr>
        <w:t xml:space="preserve"> (vaistas, mažinantis imuninę reakciją</w:t>
      </w:r>
      <w:r w:rsidR="00D95005">
        <w:rPr>
          <w:rFonts w:ascii="Times New Roman" w:eastAsia="Times New Roman" w:hAnsi="Times New Roman" w:cs="Times New Roman"/>
          <w:lang w:val="lt-LT"/>
        </w:rPr>
        <w:t>, pvz.,</w:t>
      </w:r>
      <w:r w:rsidRPr="0057661A">
        <w:rPr>
          <w:rFonts w:ascii="Times New Roman" w:eastAsia="Times New Roman" w:hAnsi="Times New Roman" w:cs="Times New Roman"/>
          <w:lang w:val="lt-LT"/>
        </w:rPr>
        <w:t xml:space="preserve"> po </w:t>
      </w:r>
      <w:r w:rsidR="00D95005">
        <w:rPr>
          <w:rFonts w:ascii="Times New Roman" w:eastAsia="Times New Roman" w:hAnsi="Times New Roman" w:cs="Times New Roman"/>
          <w:lang w:val="lt-LT"/>
        </w:rPr>
        <w:t xml:space="preserve">organo </w:t>
      </w:r>
      <w:r w:rsidRPr="0057661A">
        <w:rPr>
          <w:rFonts w:ascii="Times New Roman" w:eastAsia="Times New Roman" w:hAnsi="Times New Roman" w:cs="Times New Roman"/>
          <w:lang w:val="lt-LT"/>
        </w:rPr>
        <w:t>persodinimo arba autoimuninės ligos atveju);</w:t>
      </w:r>
    </w:p>
    <w:p w14:paraId="0C0AD1B1" w14:textId="1276B607" w:rsidR="00D95005" w:rsidRPr="00D95005" w:rsidRDefault="00D95005" w:rsidP="0057661A">
      <w:pPr>
        <w:numPr>
          <w:ilvl w:val="0"/>
          <w:numId w:val="14"/>
        </w:numPr>
        <w:spacing w:after="0" w:line="240" w:lineRule="auto"/>
        <w:contextualSpacing/>
        <w:rPr>
          <w:rFonts w:ascii="Times New Roman" w:eastAsia="Times New Roman" w:hAnsi="Times New Roman" w:cs="Times New Roman"/>
          <w:lang w:val="lt-LT"/>
        </w:rPr>
      </w:pPr>
      <w:r w:rsidRPr="00D95005">
        <w:rPr>
          <w:rFonts w:ascii="Times New Roman" w:eastAsia="Times New Roman" w:hAnsi="Times New Roman" w:cs="Times New Roman"/>
          <w:lang w:val="lt-LT"/>
        </w:rPr>
        <w:t>vaistus diabetui gydyti (pavyzdžiui, insuliną, glitazon</w:t>
      </w:r>
      <w:r w:rsidR="00AD2AC5">
        <w:rPr>
          <w:rFonts w:ascii="Times New Roman" w:eastAsia="Times New Roman" w:hAnsi="Times New Roman" w:cs="Times New Roman"/>
          <w:lang w:val="lt-LT"/>
        </w:rPr>
        <w:t>ą</w:t>
      </w:r>
      <w:r w:rsidRPr="00D95005">
        <w:rPr>
          <w:rFonts w:ascii="Times New Roman" w:eastAsia="Times New Roman" w:hAnsi="Times New Roman" w:cs="Times New Roman"/>
          <w:lang w:val="lt-LT"/>
        </w:rPr>
        <w:t>, repaglinidą, sulfonil</w:t>
      </w:r>
      <w:r w:rsidR="00AD2AC5">
        <w:rPr>
          <w:rFonts w:ascii="Times New Roman" w:eastAsia="Times New Roman" w:hAnsi="Times New Roman" w:cs="Times New Roman"/>
          <w:lang w:val="lt-LT"/>
        </w:rPr>
        <w:t>urėjos darinius</w:t>
      </w:r>
      <w:r w:rsidRPr="00D95005">
        <w:rPr>
          <w:rFonts w:ascii="Times New Roman" w:eastAsia="Times New Roman" w:hAnsi="Times New Roman" w:cs="Times New Roman"/>
          <w:lang w:val="lt-LT"/>
        </w:rPr>
        <w:t>)</w:t>
      </w:r>
      <w:r>
        <w:rPr>
          <w:rFonts w:ascii="Times New Roman" w:eastAsia="Times New Roman" w:hAnsi="Times New Roman" w:cs="Times New Roman"/>
          <w:lang w:val="lt-LT"/>
        </w:rPr>
        <w:t>;</w:t>
      </w:r>
    </w:p>
    <w:p w14:paraId="78F41A76" w14:textId="77777777" w:rsidR="0057661A" w:rsidRPr="0057661A" w:rsidRDefault="0057661A" w:rsidP="0057661A">
      <w:pPr>
        <w:numPr>
          <w:ilvl w:val="0"/>
          <w:numId w:val="1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b/>
          <w:lang w:val="lt-LT"/>
        </w:rPr>
        <w:t>bromokriptiną</w:t>
      </w:r>
      <w:r w:rsidRPr="0057661A">
        <w:rPr>
          <w:rFonts w:ascii="Times New Roman" w:eastAsia="Times New Roman" w:hAnsi="Times New Roman" w:cs="Times New Roman"/>
          <w:lang w:val="lt-LT"/>
        </w:rPr>
        <w:t xml:space="preserve"> (dopamino agonistas, vartojamas tam tikrų tipų smegenų navikų ir Parkinsono ligos gydymui arba laktacijos nutraukimui po gimdymo);</w:t>
      </w:r>
    </w:p>
    <w:p w14:paraId="47A82C62" w14:textId="77777777" w:rsidR="0057661A" w:rsidRPr="0057661A" w:rsidRDefault="0057661A" w:rsidP="0057661A">
      <w:pPr>
        <w:numPr>
          <w:ilvl w:val="0"/>
          <w:numId w:val="1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b/>
          <w:lang w:val="lt-LT"/>
        </w:rPr>
        <w:t>bradikardiją sukeliančius vaistus</w:t>
      </w:r>
      <w:r w:rsidRPr="0057661A">
        <w:rPr>
          <w:rFonts w:ascii="Times New Roman" w:eastAsia="Times New Roman" w:hAnsi="Times New Roman" w:cs="Times New Roman"/>
          <w:lang w:val="lt-LT"/>
        </w:rPr>
        <w:t xml:space="preserve"> (vaistai, lėtinantys širdies plakimą, </w:t>
      </w:r>
      <w:r w:rsidR="00D7099B">
        <w:rPr>
          <w:rFonts w:ascii="Times New Roman" w:eastAsia="Times New Roman" w:hAnsi="Times New Roman" w:cs="Times New Roman"/>
          <w:lang w:val="lt-LT"/>
        </w:rPr>
        <w:t>tokie kaip</w:t>
      </w:r>
      <w:r w:rsidRPr="0057661A">
        <w:rPr>
          <w:rFonts w:ascii="Times New Roman" w:eastAsia="Times New Roman" w:hAnsi="Times New Roman" w:cs="Times New Roman"/>
          <w:lang w:val="lt-LT"/>
        </w:rPr>
        <w:t xml:space="preserve"> beta adrenoblokatoriai).</w:t>
      </w:r>
    </w:p>
    <w:p w14:paraId="19BB8DD6" w14:textId="77777777" w:rsidR="0057661A" w:rsidRPr="0057661A" w:rsidRDefault="0057661A" w:rsidP="0057661A">
      <w:pPr>
        <w:spacing w:after="0" w:line="240" w:lineRule="auto"/>
        <w:rPr>
          <w:rFonts w:ascii="Times New Roman" w:eastAsia="Times New Roman" w:hAnsi="Times New Roman" w:cs="Times New Roman"/>
          <w:lang w:val="lt-LT"/>
        </w:rPr>
      </w:pPr>
    </w:p>
    <w:p w14:paraId="4B3D033D"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Jūsų gydytojas gali koreguoti šių susijusių vaistinių preparatų dozę.</w:t>
      </w:r>
    </w:p>
    <w:p w14:paraId="7EB21359" w14:textId="77777777" w:rsidR="0057661A" w:rsidRPr="0057661A" w:rsidRDefault="0057661A" w:rsidP="0057661A">
      <w:pPr>
        <w:spacing w:after="0" w:line="240" w:lineRule="auto"/>
        <w:rPr>
          <w:rFonts w:ascii="Times New Roman" w:eastAsia="Times New Roman" w:hAnsi="Times New Roman" w:cs="Times New Roman"/>
          <w:lang w:val="lt-LT"/>
        </w:rPr>
      </w:pPr>
    </w:p>
    <w:p w14:paraId="109D3585" w14:textId="77777777"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Nėštumas, žindymo laikotarpis ir vaisingumas</w:t>
      </w:r>
    </w:p>
    <w:p w14:paraId="7A1AF047"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esate nėščia, manote, kad galbūt esate nėščia, planuojate pastoti ar žindote kūdikį, tai prieš vartodama šį vaistą pasitarkite su gydytoju arba vaistininku. Lanreotidą vartoti galima tik esant aiškiam poreikiui.</w:t>
      </w:r>
    </w:p>
    <w:p w14:paraId="7680C023" w14:textId="77777777" w:rsidR="0057661A" w:rsidRPr="0057661A" w:rsidRDefault="0057661A" w:rsidP="0057661A">
      <w:pPr>
        <w:spacing w:after="0" w:line="240" w:lineRule="auto"/>
        <w:rPr>
          <w:rFonts w:ascii="Times New Roman" w:eastAsia="Times New Roman" w:hAnsi="Times New Roman" w:cs="Times New Roman"/>
          <w:lang w:val="lt-LT"/>
        </w:rPr>
      </w:pPr>
    </w:p>
    <w:p w14:paraId="4457F1BB" w14:textId="77777777"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Vairavimas ir mechanizmų valdymas</w:t>
      </w:r>
    </w:p>
    <w:p w14:paraId="7CE165E0" w14:textId="59189DA3"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Gebėjimo vairuoti ar valdyti mechanizmus Somatuline Autogel neveikia, tačiau </w:t>
      </w:r>
      <w:r w:rsidR="00D95005">
        <w:rPr>
          <w:rFonts w:ascii="Times New Roman" w:eastAsia="Times New Roman" w:hAnsi="Times New Roman" w:cs="Times New Roman"/>
          <w:lang w:val="lt-LT"/>
        </w:rPr>
        <w:t>gali pasireikšti</w:t>
      </w:r>
      <w:r w:rsidRPr="0057661A">
        <w:rPr>
          <w:rFonts w:ascii="Times New Roman" w:eastAsia="Times New Roman" w:hAnsi="Times New Roman" w:cs="Times New Roman"/>
          <w:lang w:val="lt-LT"/>
        </w:rPr>
        <w:t xml:space="preserve"> </w:t>
      </w:r>
      <w:r w:rsidR="00D95005">
        <w:rPr>
          <w:rFonts w:ascii="Times New Roman" w:eastAsia="Times New Roman" w:hAnsi="Times New Roman" w:cs="Times New Roman"/>
          <w:lang w:val="lt-LT"/>
        </w:rPr>
        <w:t>galimų šalutinio poveikio reiškinių</w:t>
      </w:r>
      <w:r w:rsidR="00FD1598">
        <w:rPr>
          <w:rFonts w:ascii="Times New Roman" w:eastAsia="Times New Roman" w:hAnsi="Times New Roman" w:cs="Times New Roman"/>
          <w:lang w:val="lt-LT"/>
        </w:rPr>
        <w:t xml:space="preserve">, tokių kaip </w:t>
      </w:r>
      <w:r w:rsidRPr="0057661A">
        <w:rPr>
          <w:rFonts w:ascii="Times New Roman" w:eastAsia="Times New Roman" w:hAnsi="Times New Roman" w:cs="Times New Roman"/>
          <w:lang w:val="lt-LT"/>
        </w:rPr>
        <w:t>galvos svaigim</w:t>
      </w:r>
      <w:r w:rsidR="00FD1598">
        <w:rPr>
          <w:rFonts w:ascii="Times New Roman" w:eastAsia="Times New Roman" w:hAnsi="Times New Roman" w:cs="Times New Roman"/>
          <w:lang w:val="lt-LT"/>
        </w:rPr>
        <w:t>as</w:t>
      </w:r>
      <w:r w:rsidRPr="0057661A">
        <w:rPr>
          <w:rFonts w:ascii="Times New Roman" w:eastAsia="Times New Roman" w:hAnsi="Times New Roman" w:cs="Times New Roman"/>
          <w:lang w:val="lt-LT"/>
        </w:rPr>
        <w:t>. Jeigu</w:t>
      </w:r>
      <w:r w:rsidR="00FD1598">
        <w:rPr>
          <w:rFonts w:ascii="Times New Roman" w:eastAsia="Times New Roman" w:hAnsi="Times New Roman" w:cs="Times New Roman"/>
          <w:lang w:val="lt-LT"/>
        </w:rPr>
        <w:t xml:space="preserve"> Jums</w:t>
      </w:r>
      <w:r w:rsidRPr="0057661A">
        <w:rPr>
          <w:rFonts w:ascii="Times New Roman" w:eastAsia="Times New Roman" w:hAnsi="Times New Roman" w:cs="Times New Roman"/>
          <w:lang w:val="lt-LT"/>
        </w:rPr>
        <w:t xml:space="preserve"> </w:t>
      </w:r>
      <w:r w:rsidR="00FD1598">
        <w:rPr>
          <w:rFonts w:ascii="Times New Roman" w:eastAsia="Times New Roman" w:hAnsi="Times New Roman" w:cs="Times New Roman"/>
          <w:lang w:val="lt-LT"/>
        </w:rPr>
        <w:t>pasireiškė tokie reiškiniai</w:t>
      </w:r>
      <w:r w:rsidRPr="0057661A">
        <w:rPr>
          <w:rFonts w:ascii="Times New Roman" w:eastAsia="Times New Roman" w:hAnsi="Times New Roman" w:cs="Times New Roman"/>
          <w:lang w:val="lt-LT"/>
        </w:rPr>
        <w:t xml:space="preserve">, </w:t>
      </w:r>
      <w:r w:rsidR="00FD1598">
        <w:rPr>
          <w:rFonts w:ascii="Times New Roman" w:eastAsia="Times New Roman" w:hAnsi="Times New Roman" w:cs="Times New Roman"/>
          <w:lang w:val="lt-LT"/>
        </w:rPr>
        <w:t>ne</w:t>
      </w:r>
      <w:r w:rsidRPr="0057661A">
        <w:rPr>
          <w:rFonts w:ascii="Times New Roman" w:eastAsia="Times New Roman" w:hAnsi="Times New Roman" w:cs="Times New Roman"/>
          <w:lang w:val="lt-LT"/>
        </w:rPr>
        <w:t xml:space="preserve">vairuokite ar </w:t>
      </w:r>
      <w:r w:rsidR="00FD1598">
        <w:rPr>
          <w:rFonts w:ascii="Times New Roman" w:eastAsia="Times New Roman" w:hAnsi="Times New Roman" w:cs="Times New Roman"/>
          <w:lang w:val="lt-LT"/>
        </w:rPr>
        <w:t>ne</w:t>
      </w:r>
      <w:r w:rsidRPr="0057661A">
        <w:rPr>
          <w:rFonts w:ascii="Times New Roman" w:eastAsia="Times New Roman" w:hAnsi="Times New Roman" w:cs="Times New Roman"/>
          <w:lang w:val="lt-LT"/>
        </w:rPr>
        <w:t>valdykite mechanizm</w:t>
      </w:r>
      <w:r w:rsidR="00FD1598">
        <w:rPr>
          <w:rFonts w:ascii="Times New Roman" w:eastAsia="Times New Roman" w:hAnsi="Times New Roman" w:cs="Times New Roman"/>
          <w:lang w:val="lt-LT"/>
        </w:rPr>
        <w:t>ų</w:t>
      </w:r>
      <w:r w:rsidRPr="0057661A">
        <w:rPr>
          <w:rFonts w:ascii="Times New Roman" w:eastAsia="Times New Roman" w:hAnsi="Times New Roman" w:cs="Times New Roman"/>
          <w:lang w:val="lt-LT"/>
        </w:rPr>
        <w:t>.</w:t>
      </w:r>
    </w:p>
    <w:p w14:paraId="6E0E457F"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348D148B"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2359F8A2" w14:textId="77777777" w:rsidR="0057661A" w:rsidRPr="0057661A" w:rsidRDefault="0057661A" w:rsidP="0057661A">
      <w:pPr>
        <w:tabs>
          <w:tab w:val="left" w:pos="567"/>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b/>
          <w:bCs/>
          <w:lang w:val="lt-LT"/>
        </w:rPr>
        <w:t>3.</w:t>
      </w:r>
      <w:r w:rsidRPr="0057661A">
        <w:rPr>
          <w:rFonts w:ascii="Times New Roman" w:eastAsia="Calibri" w:hAnsi="Times New Roman" w:cs="Times New Roman"/>
          <w:b/>
          <w:bCs/>
          <w:lang w:val="lt-LT"/>
        </w:rPr>
        <w:tab/>
        <w:t xml:space="preserve">Kaip vartoti Somatuline Autogel </w:t>
      </w:r>
    </w:p>
    <w:p w14:paraId="4DA4140D" w14:textId="77777777" w:rsidR="0057661A" w:rsidRPr="0057661A" w:rsidRDefault="0057661A" w:rsidP="0057661A">
      <w:pPr>
        <w:spacing w:after="0" w:line="240" w:lineRule="auto"/>
        <w:rPr>
          <w:rFonts w:ascii="Times New Roman" w:eastAsia="Times New Roman" w:hAnsi="Times New Roman" w:cs="Times New Roman"/>
          <w:lang w:val="lt-LT"/>
        </w:rPr>
      </w:pPr>
    </w:p>
    <w:p w14:paraId="2AA20F37"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262E785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FCA6BE7"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Rekomenduojama dozė</w:t>
      </w:r>
    </w:p>
    <w:p w14:paraId="739A6AC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5FE9F9F" w14:textId="20646E1A" w:rsidR="0057661A" w:rsidRPr="00065088" w:rsidRDefault="0057661A" w:rsidP="0057661A">
      <w:pPr>
        <w:tabs>
          <w:tab w:val="left" w:pos="1980"/>
        </w:tabs>
        <w:spacing w:after="0" w:line="240" w:lineRule="auto"/>
        <w:ind w:left="567" w:hanging="567"/>
        <w:rPr>
          <w:rFonts w:ascii="Times New Roman" w:eastAsia="Calibri" w:hAnsi="Times New Roman" w:cs="Times New Roman"/>
          <w:bCs/>
          <w:u w:val="single"/>
          <w:lang w:val="en-US"/>
        </w:rPr>
      </w:pPr>
      <w:r w:rsidRPr="002A3A50">
        <w:rPr>
          <w:rFonts w:ascii="Times New Roman" w:eastAsia="Calibri" w:hAnsi="Times New Roman" w:cs="Times New Roman"/>
          <w:bCs/>
          <w:u w:val="single"/>
          <w:lang w:val="lt-LT"/>
        </w:rPr>
        <w:t>Akromegalijos gydymas</w:t>
      </w:r>
    </w:p>
    <w:p w14:paraId="143E5614" w14:textId="77777777" w:rsidR="0057661A" w:rsidRPr="0057661A" w:rsidRDefault="0057661A" w:rsidP="0057661A">
      <w:pPr>
        <w:tabs>
          <w:tab w:val="left" w:pos="1980"/>
        </w:tabs>
        <w:spacing w:after="0" w:line="240" w:lineRule="auto"/>
        <w:ind w:left="567" w:hanging="567"/>
        <w:rPr>
          <w:rFonts w:ascii="Times New Roman" w:eastAsia="Calibri" w:hAnsi="Times New Roman" w:cs="Times New Roman"/>
          <w:b/>
          <w:bCs/>
          <w:lang w:val="lt-LT"/>
        </w:rPr>
      </w:pPr>
    </w:p>
    <w:p w14:paraId="36790366" w14:textId="47E0A6E6" w:rsidR="0057661A" w:rsidRPr="0057661A" w:rsidRDefault="0057661A" w:rsidP="0057661A">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lang w:val="lt-LT"/>
        </w:rPr>
        <w:t>Rekomenduojama dozė yra vieną kartą kas 28 dienos. Gydytojas pritaikys Jums injekcijos dozę, atitinkamai skirdamas vieną iš galimų Somatuline Autogel stiprumo formų (60, 90 arba 120</w:t>
      </w:r>
      <w:r w:rsidR="0090438F">
        <w:rPr>
          <w:rFonts w:ascii="Times New Roman" w:eastAsia="Calibri" w:hAnsi="Times New Roman" w:cs="Times New Roman"/>
          <w:lang w:val="lt-LT"/>
        </w:rPr>
        <w:t> </w:t>
      </w:r>
      <w:r w:rsidRPr="0057661A">
        <w:rPr>
          <w:rFonts w:ascii="Times New Roman" w:eastAsia="Calibri" w:hAnsi="Times New Roman" w:cs="Times New Roman"/>
          <w:lang w:val="lt-LT"/>
        </w:rPr>
        <w:t xml:space="preserve">mg). </w:t>
      </w:r>
    </w:p>
    <w:p w14:paraId="5B843A7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AC4D6D3" w14:textId="24C15D2F" w:rsidR="0057661A" w:rsidRPr="0057661A" w:rsidRDefault="0090438F"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Jūsų būklė yra gerai kontroliuojama somatostatino analogu ar Somatuline Autogel 60 mg arba 90 mg, Jūsų gydytojas gali nuspręsti Jums skirti Somatuline Autogel 120 </w:t>
      </w:r>
      <w:r w:rsidRPr="00666B29">
        <w:rPr>
          <w:rFonts w:ascii="Times New Roman" w:eastAsia="Calibri" w:hAnsi="Times New Roman" w:cs="Times New Roman"/>
          <w:lang w:val="lt-LT"/>
        </w:rPr>
        <w:t>mg</w:t>
      </w:r>
      <w:r>
        <w:rPr>
          <w:rFonts w:ascii="Times New Roman" w:eastAsia="Calibri" w:hAnsi="Times New Roman" w:cs="Times New Roman"/>
          <w:lang w:val="lt-LT"/>
        </w:rPr>
        <w:t xml:space="preserve"> ir sumažinti injekcijų dažnį leidžiant vaistą kas 56 ar </w:t>
      </w:r>
      <w:r>
        <w:rPr>
          <w:rFonts w:ascii="Times New Roman" w:eastAsia="Calibri" w:hAnsi="Times New Roman" w:cs="Times New Roman"/>
          <w:lang w:val="en-US"/>
        </w:rPr>
        <w:t>42</w:t>
      </w:r>
      <w:r>
        <w:rPr>
          <w:rFonts w:ascii="Times New Roman" w:eastAsia="Calibri" w:hAnsi="Times New Roman" w:cs="Times New Roman"/>
          <w:lang w:val="lt-LT"/>
        </w:rPr>
        <w:t> dienas.</w:t>
      </w:r>
    </w:p>
    <w:p w14:paraId="6C7261CC"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p>
    <w:p w14:paraId="7B1EC6C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Gydytojas nustatys ir gydymo trukmę.</w:t>
      </w:r>
    </w:p>
    <w:p w14:paraId="66BC508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16B1B18" w14:textId="77777777" w:rsidR="0057661A" w:rsidRPr="002A3A50" w:rsidRDefault="0057661A" w:rsidP="0057661A">
      <w:pPr>
        <w:tabs>
          <w:tab w:val="left" w:pos="1980"/>
        </w:tabs>
        <w:spacing w:after="0" w:line="240" w:lineRule="auto"/>
        <w:rPr>
          <w:rFonts w:ascii="Times New Roman" w:eastAsia="Calibri" w:hAnsi="Times New Roman" w:cs="Times New Roman"/>
          <w:u w:val="single"/>
          <w:lang w:val="lt-LT"/>
        </w:rPr>
      </w:pPr>
      <w:r w:rsidRPr="002A3A50">
        <w:rPr>
          <w:rFonts w:ascii="Times New Roman" w:eastAsia="Calibri" w:hAnsi="Times New Roman" w:cs="Times New Roman"/>
          <w:u w:val="single"/>
          <w:lang w:val="lt-LT"/>
        </w:rPr>
        <w:t>Simptomų, susijusių su neuroendokrininiais navikais, pvz., karščio bangų ar viduriavimo, lengvinimas</w:t>
      </w:r>
    </w:p>
    <w:p w14:paraId="64FB5AC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Rekomenduojama dozė yra viena injekcija kas 28 dienas. Gydytojas parinks Jums tinkamą injekcijos dozę iš trijų galimų Somatuline Autogel stiprumų (60, 90 arba 120 mg).</w:t>
      </w:r>
    </w:p>
    <w:p w14:paraId="19D7910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DE3FE4D" w14:textId="64B72772" w:rsidR="0057661A" w:rsidRPr="0057661A" w:rsidRDefault="0090438F"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Jūsų būklė yra gerai kontroliuojama somatostatino analogu ar Somatuline Autogel 60 mg arba 90 mg, Jūsų gydytojas gali nuspręsti Jums skirti Somatuline Autogel 120 </w:t>
      </w:r>
      <w:r w:rsidRPr="00666B29">
        <w:rPr>
          <w:rFonts w:ascii="Times New Roman" w:eastAsia="Calibri" w:hAnsi="Times New Roman" w:cs="Times New Roman"/>
          <w:lang w:val="lt-LT"/>
        </w:rPr>
        <w:t>mg</w:t>
      </w:r>
      <w:r>
        <w:rPr>
          <w:rFonts w:ascii="Times New Roman" w:eastAsia="Calibri" w:hAnsi="Times New Roman" w:cs="Times New Roman"/>
          <w:lang w:val="lt-LT"/>
        </w:rPr>
        <w:t xml:space="preserve"> ir sumažinti injekcijų dažnį leidžiant vaistą kas 56 ar </w:t>
      </w:r>
      <w:r>
        <w:rPr>
          <w:rFonts w:ascii="Times New Roman" w:eastAsia="Calibri" w:hAnsi="Times New Roman" w:cs="Times New Roman"/>
          <w:lang w:val="en-US"/>
        </w:rPr>
        <w:t>42</w:t>
      </w:r>
      <w:r>
        <w:rPr>
          <w:rFonts w:ascii="Times New Roman" w:eastAsia="Calibri" w:hAnsi="Times New Roman" w:cs="Times New Roman"/>
          <w:lang w:val="lt-LT"/>
        </w:rPr>
        <w:t> dienas.</w:t>
      </w:r>
    </w:p>
    <w:p w14:paraId="2E9FCFBA"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3F0E0D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Jūsų gydytojas nuspręs, kiek reikės tęsti gydymą.</w:t>
      </w:r>
    </w:p>
    <w:p w14:paraId="0AEF9DB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582FD28" w14:textId="4F6CEEB8" w:rsidR="0057661A" w:rsidRPr="002A3A50" w:rsidRDefault="0057661A" w:rsidP="0057661A">
      <w:pPr>
        <w:tabs>
          <w:tab w:val="left" w:pos="1980"/>
        </w:tabs>
        <w:spacing w:after="0" w:line="240" w:lineRule="auto"/>
        <w:rPr>
          <w:rFonts w:ascii="Times New Roman" w:eastAsia="Calibri" w:hAnsi="Times New Roman" w:cs="Times New Roman"/>
          <w:u w:val="single"/>
          <w:lang w:val="lt-LT"/>
        </w:rPr>
      </w:pPr>
      <w:r w:rsidRPr="002A3A50">
        <w:rPr>
          <w:rFonts w:ascii="Times New Roman" w:eastAsia="Calibri" w:hAnsi="Times New Roman" w:cs="Times New Roman"/>
          <w:u w:val="single"/>
          <w:lang w:val="lt-LT"/>
        </w:rPr>
        <w:t xml:space="preserve">Išplitusiems žarnyno arba kasos navikams, vadinamiems gastroenteropankreatiniais neuroendokrininiais navikais </w:t>
      </w:r>
      <w:r w:rsidR="0090438F">
        <w:rPr>
          <w:rFonts w:ascii="Times New Roman" w:eastAsia="Calibri" w:hAnsi="Times New Roman" w:cs="Times New Roman"/>
          <w:u w:val="single"/>
          <w:lang w:val="lt-LT"/>
        </w:rPr>
        <w:t>–</w:t>
      </w:r>
      <w:r w:rsidRPr="002A3A50">
        <w:rPr>
          <w:rFonts w:ascii="Times New Roman" w:eastAsia="Calibri" w:hAnsi="Times New Roman" w:cs="Times New Roman"/>
          <w:u w:val="single"/>
          <w:lang w:val="lt-LT"/>
        </w:rPr>
        <w:t xml:space="preserve"> GEP-NEN, gydymas, kai šie navikai negali būti pašalinti operacijos būdu</w:t>
      </w:r>
    </w:p>
    <w:p w14:paraId="2D36A26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Rekomenduojama dozė yra 120 mg kas 28 dienas. Jūsų gydytojas nuspręs, kiek laiko Jums reikės vartoti Somatuline Autogel naviko kontrolei.</w:t>
      </w:r>
    </w:p>
    <w:p w14:paraId="2402009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BDDAE9E"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Vartojimo metodas</w:t>
      </w:r>
    </w:p>
    <w:p w14:paraId="0280D6B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reikia leisti giliai po oda.</w:t>
      </w:r>
    </w:p>
    <w:p w14:paraId="23B9F2F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FA9AD78" w14:textId="210EE229"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Injekciją turi atlikti sveikatos priežiūros specialistas (SPS) ar </w:t>
      </w:r>
      <w:r w:rsidR="0090438F">
        <w:rPr>
          <w:rFonts w:ascii="Times New Roman" w:eastAsia="Calibri" w:hAnsi="Times New Roman" w:cs="Times New Roman"/>
          <w:lang w:val="lt-LT"/>
        </w:rPr>
        <w:t>apmokytas asmuo</w:t>
      </w:r>
      <w:r w:rsidR="0090438F"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(šeimos narys ar draugas) arba SPS atitinkamai apmokius injekciją galite atlikti Jūs pats.</w:t>
      </w:r>
    </w:p>
    <w:p w14:paraId="1B709BA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A0F2A7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Gydytojas gali nuspręsti, kada vaistą susileisti galėsite Jūs pats arba tai atliks kitas apmokytas asmuo. Jeigu Jums kyla abejonių, kaip atlikti injekciją, dėl patarimų ar tolesnių mokymų bet kuriuo metu susisiekite su savo gydytoju ar SPS.</w:t>
      </w:r>
    </w:p>
    <w:p w14:paraId="42DCA278" w14:textId="77777777" w:rsidR="0057661A" w:rsidRPr="0057661A" w:rsidRDefault="0057661A" w:rsidP="0057661A">
      <w:pPr>
        <w:tabs>
          <w:tab w:val="left" w:pos="1980"/>
        </w:tabs>
        <w:spacing w:after="0" w:line="240" w:lineRule="auto"/>
        <w:rPr>
          <w:rFonts w:ascii="Times New Roman" w:eastAsia="Calibri" w:hAnsi="Times New Roman" w:cs="Times New Roman"/>
          <w:strike/>
          <w:lang w:val="lt-LT"/>
        </w:rPr>
      </w:pPr>
    </w:p>
    <w:p w14:paraId="2551B8E0" w14:textId="77777777" w:rsidR="0057661A" w:rsidRPr="0057661A" w:rsidRDefault="0057661A" w:rsidP="0057661A">
      <w:pPr>
        <w:tabs>
          <w:tab w:val="left" w:pos="1980"/>
        </w:tabs>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Jeigu injekciją atlieka sveikatos priežiūros specialistas arba koks nors kitas apmokytas asmuo (šeimos narys ar draugas), vaistas suleidžiamas į viršutinį išorinį sėdmenų kvadrantą</w:t>
      </w:r>
      <w:r w:rsidR="00D7099B">
        <w:rPr>
          <w:rFonts w:ascii="Times New Roman" w:eastAsia="Calibri" w:hAnsi="Times New Roman" w:cs="Times New Roman"/>
          <w:lang w:val="lt-LT" w:eastAsia="fr-FR"/>
        </w:rPr>
        <w:t xml:space="preserve"> arba viršutinę išorinę šlaunies dalį</w:t>
      </w:r>
      <w:r w:rsidRPr="0057661A">
        <w:rPr>
          <w:rFonts w:ascii="Times New Roman" w:eastAsia="Calibri" w:hAnsi="Times New Roman" w:cs="Times New Roman"/>
          <w:lang w:val="lt-LT" w:eastAsia="fr-FR"/>
        </w:rPr>
        <w:t xml:space="preserve"> (žr. 5a</w:t>
      </w:r>
      <w:r w:rsidR="00D7099B">
        <w:rPr>
          <w:rFonts w:ascii="Times New Roman" w:eastAsia="Calibri" w:hAnsi="Times New Roman" w:cs="Times New Roman"/>
          <w:lang w:val="lt-LT" w:eastAsia="fr-FR"/>
        </w:rPr>
        <w:t xml:space="preserve"> ir 5b</w:t>
      </w:r>
      <w:r w:rsidRPr="0057661A">
        <w:rPr>
          <w:rFonts w:ascii="Times New Roman" w:eastAsia="Calibri" w:hAnsi="Times New Roman" w:cs="Times New Roman"/>
          <w:lang w:val="lt-LT" w:eastAsia="fr-FR"/>
        </w:rPr>
        <w:t xml:space="preserve"> pav. toliau).</w:t>
      </w:r>
    </w:p>
    <w:p w14:paraId="4B2E36B3" w14:textId="77777777" w:rsidR="0057661A" w:rsidRPr="0057661A" w:rsidRDefault="0057661A" w:rsidP="0057661A">
      <w:pPr>
        <w:autoSpaceDE w:val="0"/>
        <w:autoSpaceDN w:val="0"/>
        <w:adjustRightInd w:val="0"/>
        <w:spacing w:after="0" w:line="240" w:lineRule="auto"/>
        <w:rPr>
          <w:rFonts w:ascii="Times New Roman" w:eastAsia="Calibri" w:hAnsi="Times New Roman" w:cs="Times New Roman"/>
          <w:lang w:val="lt-LT" w:eastAsia="fr-FR"/>
        </w:rPr>
      </w:pPr>
    </w:p>
    <w:p w14:paraId="46F55C40" w14:textId="77777777" w:rsidR="0057661A" w:rsidRPr="0057661A" w:rsidRDefault="0057661A" w:rsidP="0057661A">
      <w:pPr>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Jei injekciją tinkamai apmokius atliekate Jūs pats, vaistas suleidžiamas į šlaunies viršutinę išorinę dalį (žr. 5b pav. toliau).</w:t>
      </w:r>
    </w:p>
    <w:p w14:paraId="4DE0DA51" w14:textId="77777777" w:rsidR="0057661A" w:rsidRPr="0057661A" w:rsidRDefault="0057661A" w:rsidP="0057661A">
      <w:pPr>
        <w:suppressAutoHyphens/>
        <w:spacing w:after="0" w:line="240" w:lineRule="auto"/>
        <w:rPr>
          <w:rFonts w:ascii="Times New Roman" w:eastAsia="Times New Roman" w:hAnsi="Times New Roman" w:cs="Times New Roman"/>
          <w:lang w:val="lt-LT"/>
        </w:rPr>
      </w:pPr>
    </w:p>
    <w:p w14:paraId="462431D0" w14:textId="77777777" w:rsidR="0057661A" w:rsidRPr="0057661A" w:rsidRDefault="0057661A" w:rsidP="0057661A">
      <w:pPr>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Vartojimo instrukcija</w:t>
      </w:r>
    </w:p>
    <w:p w14:paraId="7597D0FA" w14:textId="77777777" w:rsidR="0057661A" w:rsidRPr="0057661A" w:rsidRDefault="0057661A" w:rsidP="0057661A">
      <w:pPr>
        <w:numPr>
          <w:ilvl w:val="12"/>
          <w:numId w:val="0"/>
        </w:numPr>
        <w:spacing w:after="0" w:line="240" w:lineRule="auto"/>
        <w:rPr>
          <w:rFonts w:ascii="Times New Roman" w:eastAsia="Calibri" w:hAnsi="Times New Roman" w:cs="Times New Roman"/>
          <w:caps/>
          <w:lang w:val="lt-LT"/>
        </w:rPr>
      </w:pPr>
    </w:p>
    <w:p w14:paraId="5C38ED8C" w14:textId="77777777" w:rsidR="0057661A" w:rsidRPr="0057661A" w:rsidRDefault="0057661A" w:rsidP="0057661A">
      <w:pPr>
        <w:numPr>
          <w:ilvl w:val="12"/>
          <w:numId w:val="0"/>
        </w:numPr>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Dėmesio: prieš pradėdami injekciją atidžiai perskaitykite visus nurodymus. Giliai po oda leidžiama injekcija yra kitokia nei paprasta poodinė injekcija ir jai atlikti naudojama speciali technika.</w:t>
      </w:r>
    </w:p>
    <w:p w14:paraId="0EFDEEE7" w14:textId="77777777" w:rsidR="0057661A" w:rsidRPr="0057661A" w:rsidRDefault="0057661A" w:rsidP="0057661A">
      <w:pPr>
        <w:numPr>
          <w:ilvl w:val="12"/>
          <w:numId w:val="0"/>
        </w:numPr>
        <w:spacing w:after="0" w:line="240" w:lineRule="auto"/>
        <w:rPr>
          <w:rFonts w:ascii="Times New Roman" w:eastAsia="Calibri" w:hAnsi="Times New Roman" w:cs="Times New Roman"/>
          <w:b/>
          <w:caps/>
          <w:lang w:val="lt-LT"/>
        </w:rPr>
      </w:pPr>
    </w:p>
    <w:p w14:paraId="3EC2BBA1" w14:textId="53070627" w:rsidR="0057661A" w:rsidRPr="0057661A" w:rsidRDefault="0057661A" w:rsidP="0057661A">
      <w:pPr>
        <w:numPr>
          <w:ilvl w:val="12"/>
          <w:numId w:val="0"/>
        </w:num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Toliau pateikti nurodymai paaiškina, kaip </w:t>
      </w:r>
      <w:r w:rsidR="00886283">
        <w:rPr>
          <w:rFonts w:ascii="Times New Roman" w:eastAsia="Calibri" w:hAnsi="Times New Roman" w:cs="Times New Roman"/>
          <w:lang w:val="lt-LT"/>
        </w:rPr>
        <w:t>suleisti</w:t>
      </w:r>
      <w:r w:rsidR="00886283"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Somatuline Autogel.</w:t>
      </w:r>
    </w:p>
    <w:p w14:paraId="4FA4F3AB" w14:textId="77777777" w:rsidR="0057661A" w:rsidRPr="0057661A" w:rsidRDefault="0057661A" w:rsidP="0057661A">
      <w:pPr>
        <w:numPr>
          <w:ilvl w:val="12"/>
          <w:numId w:val="0"/>
        </w:numPr>
        <w:tabs>
          <w:tab w:val="left" w:pos="8640"/>
        </w:tabs>
        <w:spacing w:after="0" w:line="240" w:lineRule="auto"/>
        <w:outlineLvl w:val="0"/>
        <w:rPr>
          <w:rFonts w:ascii="Times New Roman" w:eastAsia="Calibri" w:hAnsi="Times New Roman" w:cs="Times New Roman"/>
          <w:lang w:val="lt-LT"/>
        </w:rPr>
      </w:pPr>
      <w:r w:rsidRPr="0057661A">
        <w:rPr>
          <w:rFonts w:ascii="Times New Roman" w:eastAsia="Calibri" w:hAnsi="Times New Roman" w:cs="Times New Roman"/>
          <w:lang w:val="lt-LT"/>
        </w:rPr>
        <w:t>Somatuline Autogel tiekiamas paruoštuose vartoti užpildytuose švirkštuose, turinčiuose automatinį apsauginį užraktą. Suleidus visą vaistą adata automatiškai įtraukiama ir tai padeda apsisaugoti nuo įsidūrimo adata.</w:t>
      </w:r>
    </w:p>
    <w:p w14:paraId="0624BB58"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lang w:val="lt-LT"/>
        </w:rPr>
      </w:pPr>
    </w:p>
    <w:p w14:paraId="4A33D8BD"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lang w:val="lt-LT"/>
        </w:rPr>
      </w:pPr>
    </w:p>
    <w:p w14:paraId="420EA639" w14:textId="77777777" w:rsidR="0057661A" w:rsidRPr="0057661A" w:rsidRDefault="0057661A" w:rsidP="0057661A">
      <w:pPr>
        <w:numPr>
          <w:ilvl w:val="12"/>
          <w:numId w:val="0"/>
        </w:numPr>
        <w:spacing w:after="0" w:line="240" w:lineRule="auto"/>
        <w:outlineLvl w:val="0"/>
        <w:rPr>
          <w:rFonts w:ascii="Times New Roman" w:eastAsia="Calibri" w:hAnsi="Times New Roman" w:cs="Times New Roman"/>
          <w:lang w:val="lt-LT"/>
        </w:rPr>
      </w:pPr>
      <w:r w:rsidRPr="0057661A">
        <w:rPr>
          <w:rFonts w:ascii="Calibri" w:eastAsia="Calibri" w:hAnsi="Calibri" w:cs="Times New Roman"/>
          <w:noProof/>
          <w:lang w:val="lt-LT" w:eastAsia="lt-LT"/>
        </w:rPr>
        <w:lastRenderedPageBreak/>
        <mc:AlternateContent>
          <mc:Choice Requires="wps">
            <w:drawing>
              <wp:anchor distT="0" distB="0" distL="114300" distR="114300" simplePos="0" relativeHeight="251660288" behindDoc="0" locked="0" layoutInCell="1" allowOverlap="1" wp14:anchorId="3525D1C0" wp14:editId="06EC6FBF">
                <wp:simplePos x="0" y="0"/>
                <wp:positionH relativeFrom="column">
                  <wp:posOffset>785495</wp:posOffset>
                </wp:positionH>
                <wp:positionV relativeFrom="paragraph">
                  <wp:posOffset>2366010</wp:posOffset>
                </wp:positionV>
                <wp:extent cx="2809875" cy="266700"/>
                <wp:effectExtent l="0" t="0" r="9525"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A1B52" w14:textId="77777777" w:rsidR="00CC4797" w:rsidRPr="00DF7F2B" w:rsidRDefault="00CC4797" w:rsidP="0057661A">
                            <w:pPr>
                              <w:rPr>
                                <w:b/>
                                <w:lang w:val="lt-LT"/>
                              </w:rPr>
                            </w:pPr>
                            <w:r>
                              <w:rPr>
                                <w:b/>
                                <w:lang w:val="lt-LT"/>
                              </w:rPr>
                              <w:t>Po naudojimo (adatos apsauginis mechanizmas)</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25D1C0" id="Text Box 22" o:spid="_x0000_s1050" type="#_x0000_t202" style="position:absolute;margin-left:61.85pt;margin-top:186.3pt;width:221.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p/8wEAAMYDAAAOAAAAZHJzL2Uyb0RvYy54bWysU8GO0zAQvSPxD5bvNGm125ao6Wrpqghp&#10;YZEWPsBxnMTC8Zix26R8PWOn7aLlhsjBGns8z/PevGzuxt6wo0KvwZZ8Pss5U1ZCrW1b8u/f9u/W&#10;nPkgbC0MWFXyk/L8bvv2zWZwhVpAB6ZWyAjE+mJwJe9CcEWWedmpXvgZOGUp2QD2ItAW26xGMRB6&#10;b7JFni+zAbB2CFJ5T6cPU5JvE37TKBmemsarwEzJqbeQVkxrFddsuxFFi8J1Wp7bEP/QRS+0pUev&#10;UA8iCHZA/RdUryWChybMJPQZNI2WKnEgNvP8FZvnTjiVuJA43l1l8v8PVn45PruvyML4AUYaYCLh&#10;3SPIH55Z2HXCtuoeEYZOiZoenkfJssH54lwapfaFjyDV8BlqGrI4BEhAY4N9VIV4MkKnAZyuoqsx&#10;MEmHi3X+fr265UxSbrFcrvI0lUwUl2qHPnxU0LMYlBxpqAldHB99iN2I4nIlPubB6HqvjUkbbKud&#10;QXYUZIB9+hKBV9eMjZctxLIJMZ4kmpHZxDGM1ch0TV3eRIxIu4L6RMQRJmPRj0BBB/iLs4FMVXL/&#10;8yBQcWY+WRIvOvAS4CWoUnBzu1pQWlhJ5SUPl3AXJrceHOq2I/RpRBbuSeRGJ/4vnZx7JrMkWc7G&#10;jm78c59uvfx+298AAAD//wMAUEsDBBQABgAIAAAAIQByGpaW4gAAAAsBAAAPAAAAZHJzL2Rvd25y&#10;ZXYueG1sTI/BTsMwEETvSPyDtUjcqJO0uCiNUyFQQeKARFIh9ebGSxKI18F22/TvMSc4jvZp5m2x&#10;nszAjuh8b0lCOkuAITVW99RK2NabmztgPijSarCEEs7oYV1eXhQq1/ZEb3isQstiCflcSehCGHPO&#10;fdOhUX5mR6R4+7DOqBCja7l26hTLzcCzJBHcqJ7iQqdGfOiw+aoORkKVuu/ndvfyrurz5+OWamye&#10;Nq9SXl9N9ytgAafwB8OvflSHMjrt7YG0Z0PM2XwZUQnzZSaAReJWiAzYXsIiXQjgZcH//1D+AAAA&#10;//8DAFBLAQItABQABgAIAAAAIQC2gziS/gAAAOEBAAATAAAAAAAAAAAAAAAAAAAAAABbQ29udGVu&#10;dF9UeXBlc10ueG1sUEsBAi0AFAAGAAgAAAAhADj9If/WAAAAlAEAAAsAAAAAAAAAAAAAAAAALwEA&#10;AF9yZWxzLy5yZWxzUEsBAi0AFAAGAAgAAAAhABKr2n/zAQAAxgMAAA4AAAAAAAAAAAAAAAAALgIA&#10;AGRycy9lMm9Eb2MueG1sUEsBAi0AFAAGAAgAAAAhAHIalpbiAAAACwEAAA8AAAAAAAAAAAAAAAAA&#10;TQQAAGRycy9kb3ducmV2LnhtbFBLBQYAAAAABAAEAPMAAABcBQAAAAA=&#10;" stroked="f">
                <v:textbox inset="0,0,0">
                  <w:txbxContent>
                    <w:p w14:paraId="19AA1B52" w14:textId="77777777" w:rsidR="00CC4797" w:rsidRPr="00DF7F2B" w:rsidRDefault="00CC4797" w:rsidP="0057661A">
                      <w:pPr>
                        <w:rPr>
                          <w:b/>
                          <w:lang w:val="lt-LT"/>
                        </w:rPr>
                      </w:pPr>
                      <w:r>
                        <w:rPr>
                          <w:b/>
                          <w:lang w:val="lt-LT"/>
                        </w:rPr>
                        <w:t>Po naudojimo (adatos apsauginis mechanizmas)</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92032" behindDoc="0" locked="0" layoutInCell="1" allowOverlap="1" wp14:anchorId="3787A052" wp14:editId="691E2A86">
                <wp:simplePos x="0" y="0"/>
                <wp:positionH relativeFrom="column">
                  <wp:posOffset>547370</wp:posOffset>
                </wp:positionH>
                <wp:positionV relativeFrom="paragraph">
                  <wp:posOffset>2213609</wp:posOffset>
                </wp:positionV>
                <wp:extent cx="981075" cy="180975"/>
                <wp:effectExtent l="0" t="0" r="9525" b="9525"/>
                <wp:wrapNone/>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39078" w14:textId="77777777" w:rsidR="00CC4797" w:rsidRPr="00DF7F2B" w:rsidRDefault="00CC4797" w:rsidP="0057661A">
                            <w:pPr>
                              <w:rPr>
                                <w:b/>
                                <w:sz w:val="18"/>
                                <w:szCs w:val="18"/>
                                <w:lang w:val="lt-LT"/>
                              </w:rPr>
                            </w:pPr>
                            <w:r>
                              <w:rPr>
                                <w:sz w:val="18"/>
                                <w:szCs w:val="18"/>
                                <w:lang w:val="lt-LT"/>
                              </w:rPr>
                              <w:t>Švirkšto korpusas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87A052" id="Text Box 21" o:spid="_x0000_s1051" type="#_x0000_t202" style="position:absolute;margin-left:43.1pt;margin-top:174.3pt;width:77.2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9nP6wEAAMEDAAAOAAAAZHJzL2Uyb0RvYy54bWysU9uO0zAQfUfiHyy/06SVgG7UdLV0VYS0&#10;wEoLH+A4TmLheMzYbVK+nrGTdLm8Ifxgje2ZM3POjHe3Y2/YWaHXYEu+XuWcKSuh1rYt+dcvx1db&#10;znwQthYGrCr5RXl+u3/5Yje4Qm2gA1MrZARifTG4knchuCLLvOxUL/wKnLL02AD2ItAR26xGMRB6&#10;b7JNnr/JBsDaIUjlPd3eT498n/CbRsnwuWm8CsyUnGoLace0V3HP9jtRtChcp+VchviHKnqhLSW9&#10;Qt2LINgJ9V9QvZYIHpqwktBn0DRaqsSB2KzzP9g8dcKpxIXE8e4qk/9/sPLT+ck9IgvjOxipgYmE&#10;dw8gv3lm4dAJ26o7RBg6JWpKvI6SZYPzxRwapfaFjyDV8BFqarI4BUhAY4N9VIV4MkKnBlyuoqsx&#10;MEmXN9t1/vY1Z5Ke1tv8huyYQRRLsEMf3ivoWTRKjtTTBC7ODz5MrotLzOXB6PqojUkHbKuDQXYW&#10;1P9jWjP6b27GRmcLMWxCjDeJZSQ2UQxjNTJdl3yTKoysK6gvxBthmiv6B2R0gD84G2imSu6/nwQq&#10;zswHS9rFAVwMXIxqMYSVFFrywNlkHsI0qCeHuu0IeeqOhTvSt9GJ+3MVc700J0m9eabjIP56Tl7P&#10;P2//EwAA//8DAFBLAwQUAAYACAAAACEAbp+Pj+AAAAAKAQAADwAAAGRycy9kb3ducmV2LnhtbEyP&#10;wU6DQBCG7ya+w2ZMvBi7FBsgyNJoqzc9tDY9b9kRiOwsYZdC397xZI8z8+Wf7y/Ws+3EGQffOlKw&#10;XEQgkCpnWqoVHL7eHzMQPmgyunOECi7oYV3e3hQ6N26iHZ73oRYcQj7XCpoQ+lxKXzVotV+4Holv&#10;326wOvA41NIMeuJw28k4ihJpdUv8odE9bhqsfvajVZBsh3Ha0eZhe3j70J99HR9fL0el7u/ml2cQ&#10;AefwD8OfPqtDyU4nN5LxolOQJTGTCp5WWQKCgXgVpSBOvEnTJciykNcVyl8AAAD//wMAUEsBAi0A&#10;FAAGAAgAAAAhALaDOJL+AAAA4QEAABMAAAAAAAAAAAAAAAAAAAAAAFtDb250ZW50X1R5cGVzXS54&#10;bWxQSwECLQAUAAYACAAAACEAOP0h/9YAAACUAQAACwAAAAAAAAAAAAAAAAAvAQAAX3JlbHMvLnJl&#10;bHNQSwECLQAUAAYACAAAACEAuWfZz+sBAADBAwAADgAAAAAAAAAAAAAAAAAuAgAAZHJzL2Uyb0Rv&#10;Yy54bWxQSwECLQAUAAYACAAAACEAbp+Pj+AAAAAKAQAADwAAAAAAAAAAAAAAAABFBAAAZHJzL2Rv&#10;d25yZXYueG1sUEsFBgAAAAAEAAQA8wAAAFIFAAAAAA==&#10;" stroked="f">
                <v:textbox inset="0,0,0,0">
                  <w:txbxContent>
                    <w:p w14:paraId="0E339078" w14:textId="77777777" w:rsidR="00CC4797" w:rsidRPr="00DF7F2B" w:rsidRDefault="00CC4797" w:rsidP="0057661A">
                      <w:pPr>
                        <w:rPr>
                          <w:b/>
                          <w:sz w:val="18"/>
                          <w:szCs w:val="18"/>
                          <w:lang w:val="lt-LT"/>
                        </w:rPr>
                      </w:pPr>
                      <w:r>
                        <w:rPr>
                          <w:sz w:val="18"/>
                          <w:szCs w:val="18"/>
                          <w:lang w:val="lt-LT"/>
                        </w:rPr>
                        <w:t>Švirkšto korpusas</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59264" behindDoc="0" locked="0" layoutInCell="1" allowOverlap="1" wp14:anchorId="4552547C" wp14:editId="027FF1EA">
                <wp:simplePos x="0" y="0"/>
                <wp:positionH relativeFrom="column">
                  <wp:posOffset>128270</wp:posOffset>
                </wp:positionH>
                <wp:positionV relativeFrom="paragraph">
                  <wp:posOffset>1108710</wp:posOffset>
                </wp:positionV>
                <wp:extent cx="1085850" cy="13335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390E9" w14:textId="77777777" w:rsidR="00CC4797" w:rsidRPr="00776F83" w:rsidRDefault="00CC4797" w:rsidP="0057661A">
                            <w:pPr>
                              <w:rPr>
                                <w:b/>
                                <w:sz w:val="18"/>
                                <w:szCs w:val="18"/>
                              </w:rPr>
                            </w:pPr>
                            <w:r w:rsidRPr="00776F83">
                              <w:rPr>
                                <w:sz w:val="18"/>
                                <w:szCs w:val="18"/>
                              </w:rPr>
                              <w:t>Adatos gaubt</w:t>
                            </w:r>
                            <w:r>
                              <w:rPr>
                                <w:sz w:val="18"/>
                                <w:szCs w:val="18"/>
                              </w:rPr>
                              <w:t>elis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2547C" id="_x0000_s1052" type="#_x0000_t202" style="position:absolute;margin-left:10.1pt;margin-top:87.3pt;width:85.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R/7AEAAMIDAAAOAAAAZHJzL2Uyb0RvYy54bWysU9tu2zAMfR+wfxD0vjgXtAiMOEWXIsOA&#10;7gJ0+wBZlm1hsqhRSuzs60fJdrqtb8X8IFAmechzSO3uhs6ws0KvwRZ8tVhypqyEStum4N+/Hd9t&#10;OfNB2EoYsKrgF+X53f7tm13vcrWGFkylkBGI9XnvCt6G4PIs87JVnfALcMqSswbsRKArNlmFoif0&#10;zmTr5fI26wErhyCV9/T3YXTyfcKvayXDl7r2KjBTcOotpBPTWcYz2+9E3qBwrZZTG+IVXXRCWyp6&#10;hXoQQbAT6hdQnZYIHuqwkNBlUNdaqsSB2KyW/7B5aoVTiQuJ491VJv//YOXn85P7iiwM72GgASYS&#10;3j2C/OGZhUMrbKPuEaFvlaio8CpKlvXO51NqlNrnPoKU/SeoaMjiFCABDTV2URXiyQidBnC5iq6G&#10;wGQsudzebG/IJcm32mw2ZMcSIp+zHfrwQUHHolFwpKEmdHF+9GEMnUNiMQ9GV0dtTLpgUx4MsrOg&#10;BTimb0L/K8zYGGwhpo2I8U+iGZmNHMNQDkxXBV/fRoxIu4TqQsQRxsWih0BGC/iLs56WquD+50mg&#10;4sx8tCRe3MDZwNkoZ0NYSakFD5yN5iGMm3pyqJuWkMfxWLgngWuduD93MfVLi5LUm5Y6buKf9xT1&#10;/PT2vwEAAP//AwBQSwMEFAAGAAgAAAAhAGGCcCveAAAACgEAAA8AAABkcnMvZG93bnJldi54bWxM&#10;j0FPwzAMhe9I/IfISFwQS1dBgdJ0gg1ucNiYdvYa01Y0TpWka/fvSU9ws997ev5crCbTiRM531pW&#10;sFwkIIgrq1uuFey/3m8fQfiArLGzTArO5GFVXl4UmGs78pZOu1CLWMI+RwVNCH0upa8aMugXtieO&#10;3rd1BkNcXS21wzGWm06mSZJJgy3HCw32tG6o+tkNRkG2ccO45fXNZv/2gZ99nR5ezwelrq+ml2cQ&#10;gabwF4YZP6JDGZmOdmDtRacgTdKYjPrDXQZiDjwto3Kch/sMZFnI/y+UvwAAAP//AwBQSwECLQAU&#10;AAYACAAAACEAtoM4kv4AAADhAQAAEwAAAAAAAAAAAAAAAAAAAAAAW0NvbnRlbnRfVHlwZXNdLnht&#10;bFBLAQItABQABgAIAAAAIQA4/SH/1gAAAJQBAAALAAAAAAAAAAAAAAAAAC8BAABfcmVscy8ucmVs&#10;c1BLAQItABQABgAIAAAAIQBz6rR/7AEAAMIDAAAOAAAAAAAAAAAAAAAAAC4CAABkcnMvZTJvRG9j&#10;LnhtbFBLAQItABQABgAIAAAAIQBhgnAr3gAAAAoBAAAPAAAAAAAAAAAAAAAAAEYEAABkcnMvZG93&#10;bnJldi54bWxQSwUGAAAAAAQABADzAAAAUQUAAAAA&#10;" stroked="f">
                <v:textbox inset="0,0,0,0">
                  <w:txbxContent>
                    <w:p w14:paraId="2A2390E9" w14:textId="77777777" w:rsidR="00CC4797" w:rsidRPr="00776F83" w:rsidRDefault="00CC4797" w:rsidP="0057661A">
                      <w:pPr>
                        <w:rPr>
                          <w:b/>
                          <w:sz w:val="18"/>
                          <w:szCs w:val="18"/>
                        </w:rPr>
                      </w:pPr>
                      <w:proofErr w:type="spellStart"/>
                      <w:r w:rsidRPr="00776F83">
                        <w:rPr>
                          <w:sz w:val="18"/>
                          <w:szCs w:val="18"/>
                        </w:rPr>
                        <w:t>Adatos</w:t>
                      </w:r>
                      <w:proofErr w:type="spellEnd"/>
                      <w:r w:rsidRPr="00776F83">
                        <w:rPr>
                          <w:sz w:val="18"/>
                          <w:szCs w:val="18"/>
                        </w:rPr>
                        <w:t xml:space="preserve"> </w:t>
                      </w:r>
                      <w:proofErr w:type="spellStart"/>
                      <w:r w:rsidRPr="00776F83">
                        <w:rPr>
                          <w:sz w:val="18"/>
                          <w:szCs w:val="18"/>
                        </w:rPr>
                        <w:t>gaubt</w:t>
                      </w:r>
                      <w:r>
                        <w:rPr>
                          <w:sz w:val="18"/>
                          <w:szCs w:val="18"/>
                        </w:rPr>
                        <w:t>elis</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93056" behindDoc="0" locked="0" layoutInCell="1" allowOverlap="1" wp14:anchorId="017061D2" wp14:editId="4F657787">
                <wp:simplePos x="0" y="0"/>
                <wp:positionH relativeFrom="column">
                  <wp:posOffset>1233170</wp:posOffset>
                </wp:positionH>
                <wp:positionV relativeFrom="paragraph">
                  <wp:posOffset>1194435</wp:posOffset>
                </wp:positionV>
                <wp:extent cx="1095375" cy="187960"/>
                <wp:effectExtent l="0" t="0" r="9525" b="2540"/>
                <wp:wrapNone/>
                <wp:docPr id="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A79D" w14:textId="77777777" w:rsidR="00CC4797" w:rsidRPr="00DF7F2B" w:rsidRDefault="00CC4797" w:rsidP="0057661A">
                            <w:pPr>
                              <w:rPr>
                                <w:b/>
                                <w:lang w:val="lt-LT"/>
                              </w:rPr>
                            </w:pPr>
                            <w:r>
                              <w:rPr>
                                <w:b/>
                                <w:lang w:val="lt-LT"/>
                              </w:rPr>
                              <w:t>Prieš naudojimą</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7061D2" id="_x0000_s1053" type="#_x0000_t202" style="position:absolute;margin-left:97.1pt;margin-top:94.05pt;width:86.25pt;height:1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IO9AEAAMYDAAAOAAAAZHJzL2Uyb0RvYy54bWysU9tu2zAMfR+wfxD0vjjJlqY14hRdigwD&#10;ugvQ7QNkWbaFyaJGKbGzrx8lx+nQvhXzg0CZ5CHPIbW5HTrDjgq9BlvwxWzOmbISKm2bgv/8sX93&#10;zZkPwlbCgFUFPynPb7dv32x6l6sltGAqhYxArM97V/A2BJdnmZet6oSfgVOWnDVgJwJdsckqFD2h&#10;dyZbzudXWQ9YOQSpvKe/96OTbxN+XSsZvtW1V4GZglNvIZ2YzjKe2XYj8gaFa7U8tyFe0UUntKWi&#10;F6h7EQQ7oH4B1WmJ4KEOMwldBnWtpUociM1i/ozNYyucSlxIHO8uMvn/Byu/Hh/dd2Rh+AgDDTCR&#10;8O4B5C/PLOxaYRt1hwh9q0RFhRdRsqx3Pj+nRql97iNI2X+BioYsDgES0FBjF1UhnozQaQCni+hq&#10;CEzGkvOb1fv1ijNJvsX1+uYqTSUT+ZTt0IdPCjoWjYIjDTWhi+ODD7EbkU8hsZgHo6u9NiZdsCl3&#10;BtlR0ALs05cIPAszNgZbiGkjYvyTaEZmI8cwlAPTVcGX64gRaZdQnYg4wrhY9BDIaAH/cNbTUhXc&#10;/z4IVJyZz5bEixs4GTgZZTI+rNZLcgsrKb3gYTJ3YdzWg0PdtIQ+jsjCHYlc68T/qZNzz7QsSZbz&#10;Ysdt/Peeop6e3/YvAAAA//8DAFBLAwQUAAYACAAAACEAWElsvuEAAAALAQAADwAAAGRycy9kb3du&#10;cmV2LnhtbEyPwU6DQBCG7ya+w2ZMvNkFNECRpTGaauKhidCY9LaFEVB2FtltS9/e8aS3+TNf/vkm&#10;X81mEEecXG9JQbgIQCDVtumpVbCt1jcpCOc1NXqwhArO6GBVXF7kOmvsid7wWPpWcAm5TCvovB8z&#10;KV3dodFuYUck3n3YyWjPcWplM+kTl5tBRkEQS6N74gudHvGxw/qrPBgFZTh9v7S713ddnT+ftlRh&#10;/bzeKHV9NT/cg/A4+z8YfvVZHQp22tsDNU4MnJd3EaM8pGkIgonbOE5A7BVEYZKALHL5/4fiBwAA&#10;//8DAFBLAQItABQABgAIAAAAIQC2gziS/gAAAOEBAAATAAAAAAAAAAAAAAAAAAAAAABbQ29udGVu&#10;dF9UeXBlc10ueG1sUEsBAi0AFAAGAAgAAAAhADj9If/WAAAAlAEAAAsAAAAAAAAAAAAAAAAALwEA&#10;AF9yZWxzLy5yZWxzUEsBAi0AFAAGAAgAAAAhAN9WUg70AQAAxgMAAA4AAAAAAAAAAAAAAAAALgIA&#10;AGRycy9lMm9Eb2MueG1sUEsBAi0AFAAGAAgAAAAhAFhJbL7hAAAACwEAAA8AAAAAAAAAAAAAAAAA&#10;TgQAAGRycy9kb3ducmV2LnhtbFBLBQYAAAAABAAEAPMAAABcBQAAAAA=&#10;" stroked="f">
                <v:textbox inset="0,0,0">
                  <w:txbxContent>
                    <w:p w14:paraId="5A12A79D" w14:textId="77777777" w:rsidR="00CC4797" w:rsidRPr="00DF7F2B" w:rsidRDefault="00CC4797" w:rsidP="0057661A">
                      <w:pPr>
                        <w:rPr>
                          <w:b/>
                          <w:lang w:val="lt-LT"/>
                        </w:rPr>
                      </w:pPr>
                      <w:r>
                        <w:rPr>
                          <w:b/>
                          <w:lang w:val="lt-LT"/>
                        </w:rPr>
                        <w:t>Prieš naudojimą</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0768" behindDoc="0" locked="0" layoutInCell="1" allowOverlap="1" wp14:anchorId="02A75666" wp14:editId="68AA3E0D">
                <wp:simplePos x="0" y="0"/>
                <wp:positionH relativeFrom="column">
                  <wp:posOffset>2491105</wp:posOffset>
                </wp:positionH>
                <wp:positionV relativeFrom="paragraph">
                  <wp:posOffset>1108710</wp:posOffset>
                </wp:positionV>
                <wp:extent cx="371475" cy="133350"/>
                <wp:effectExtent l="0" t="0" r="9525"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106E3" w14:textId="77777777" w:rsidR="00CC4797" w:rsidRPr="00DF7F2B" w:rsidRDefault="00CC4797" w:rsidP="0057661A">
                            <w:pPr>
                              <w:rPr>
                                <w:b/>
                                <w:sz w:val="18"/>
                                <w:szCs w:val="18"/>
                                <w:lang w:val="lt-LT"/>
                              </w:rPr>
                            </w:pPr>
                            <w:r>
                              <w:rPr>
                                <w:sz w:val="18"/>
                                <w:szCs w:val="18"/>
                                <w:lang w:val="lt-LT"/>
                              </w:rPr>
                              <w:t>Dėklas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A75666" id="_x0000_s1054" type="#_x0000_t202" style="position:absolute;margin-left:196.15pt;margin-top:87.3pt;width:29.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r7wEAAMEDAAAOAAAAZHJzL2Uyb0RvYy54bWysU8tu2zAQvBfoPxC817LspgkEy0HqwEWB&#10;9AGk+QCKoiSiFJdd0pbcr++SspwiuRXVgViSu8OdmdXmduwNOyr0GmzJ88WSM2Ul1Nq2JX/6sX93&#10;w5kPwtbCgFUlPynPb7dv32wGV6gVdGBqhYxArC8GV/IuBFdkmZed6oVfgFOWLhvAXgTaYpvVKAZC&#10;7022Wi4/ZANg7RCk8p5O76dLvk34TaNk+NY0XgVmSk69hbRiWqu4ZtuNKFoUrtPy3Ib4hy56oS09&#10;eoG6F0GwA+pXUL2WCB6asJDQZ9A0WqrEgdjkyxdsHjvhVOJC4nh3kcn/P1j59fjoviML40cYycBE&#10;wrsHkD89s7DrhG3VHSIMnRI1PZxHybLB+eJcGqX2hY8g1fAFajJZHAIkoLHBPqpCPBmhkwGni+hq&#10;DEzS4fo6f399xZmkq3y9Xl8lUzJRzMUOffikoGcxKDmSpwlcHB98iM2IYk6Jb3kwut5rY9IG22pn&#10;kB0F+b9PX+r/RZqxMdlCLJsQ40liGYlNFMNYjUzXJV/dRIzIuoL6RLwRprmi/4CCDvA3ZwPNVMn9&#10;r4NAxZn5bEm7OIBzgHNQzYGwkkpLHjibwl2YBvXgULcdIU/uWLgjfRuduD93ce6X5iRJcp7pOIh/&#10;71PW85+3/QMAAP//AwBQSwMEFAAGAAgAAAAhAGAuA4XhAAAACwEAAA8AAABkcnMvZG93bnJldi54&#10;bWxMj81OwzAQhO9IvIO1SFwQdUjblIY4FbT0Bof+qGc3XpKIeB3FTpO+PcsJjjvzaXYmW422ERfs&#10;fO1IwdMkAoFUOFNTqeB42D4+g/BBk9GNI1RwRQ+r/PYm06lxA+3wsg+l4BDyqVZQhdCmUvqiQqv9&#10;xLVI7H25zurAZ1dK0+mBw20j4yhKpNU18YdKt7iusPje91ZBsun6YUfrh83x/UN/tmV8eruelLq/&#10;G19fQAQcwx8Mv/W5OuTc6ex6Ml40CqbLeMooG4tZAoKJ2TziMWdWlvMEZJ7J/xvyHwAAAP//AwBQ&#10;SwECLQAUAAYACAAAACEAtoM4kv4AAADhAQAAEwAAAAAAAAAAAAAAAAAAAAAAW0NvbnRlbnRfVHlw&#10;ZXNdLnhtbFBLAQItABQABgAIAAAAIQA4/SH/1gAAAJQBAAALAAAAAAAAAAAAAAAAAC8BAABfcmVs&#10;cy8ucmVsc1BLAQItABQABgAIAAAAIQBEcTJr7wEAAMEDAAAOAAAAAAAAAAAAAAAAAC4CAABkcnMv&#10;ZTJvRG9jLnhtbFBLAQItABQABgAIAAAAIQBgLgOF4QAAAAsBAAAPAAAAAAAAAAAAAAAAAEkEAABk&#10;cnMvZG93bnJldi54bWxQSwUGAAAAAAQABADzAAAAVwUAAAAA&#10;" stroked="f">
                <v:textbox inset="0,0,0,0">
                  <w:txbxContent>
                    <w:p w14:paraId="76F106E3" w14:textId="77777777" w:rsidR="00CC4797" w:rsidRPr="00DF7F2B" w:rsidRDefault="00CC4797" w:rsidP="0057661A">
                      <w:pPr>
                        <w:rPr>
                          <w:b/>
                          <w:sz w:val="18"/>
                          <w:szCs w:val="18"/>
                          <w:lang w:val="lt-LT"/>
                        </w:rPr>
                      </w:pPr>
                      <w:r>
                        <w:rPr>
                          <w:sz w:val="18"/>
                          <w:szCs w:val="18"/>
                          <w:lang w:val="lt-LT"/>
                        </w:rPr>
                        <w:t>Dėklas</w:t>
                      </w:r>
                    </w:p>
                  </w:txbxContent>
                </v:textbox>
              </v:shape>
            </w:pict>
          </mc:Fallback>
        </mc:AlternateContent>
      </w:r>
      <w:r w:rsidRPr="0057661A">
        <w:rPr>
          <w:rFonts w:ascii="Arial" w:hAnsi="Arial" w:cs="Arial"/>
          <w:noProof/>
          <w:lang w:val="lt-LT" w:eastAsia="lt-LT"/>
        </w:rPr>
        <w:drawing>
          <wp:inline distT="0" distB="0" distL="0" distR="0" wp14:anchorId="661B5F00" wp14:editId="43187185">
            <wp:extent cx="3981450" cy="2867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2867025"/>
                    </a:xfrm>
                    <a:prstGeom prst="rect">
                      <a:avLst/>
                    </a:prstGeom>
                    <a:noFill/>
                    <a:ln>
                      <a:noFill/>
                    </a:ln>
                  </pic:spPr>
                </pic:pic>
              </a:graphicData>
            </a:graphic>
          </wp:inline>
        </w:drawing>
      </w:r>
    </w:p>
    <w:p w14:paraId="470BB132" w14:textId="77777777" w:rsidR="0057661A" w:rsidRPr="0057661A" w:rsidRDefault="0057661A" w:rsidP="0057661A">
      <w:pPr>
        <w:tabs>
          <w:tab w:val="left" w:pos="284"/>
        </w:tabs>
        <w:autoSpaceDE w:val="0"/>
        <w:autoSpaceDN w:val="0"/>
        <w:adjustRightInd w:val="0"/>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lang w:val="lt-LT"/>
        </w:rPr>
        <w:t xml:space="preserve">1. </w:t>
      </w:r>
      <w:r w:rsidRPr="0057661A">
        <w:rPr>
          <w:rFonts w:ascii="Times New Roman" w:eastAsia="Calibri" w:hAnsi="Times New Roman" w:cs="Times New Roman"/>
          <w:b/>
          <w:lang w:val="lt-LT"/>
        </w:rPr>
        <w:t>Išimkite</w:t>
      </w:r>
      <w:r w:rsidRPr="0057661A">
        <w:rPr>
          <w:rFonts w:ascii="Times New Roman" w:eastAsia="Calibri" w:hAnsi="Times New Roman" w:cs="Times New Roman"/>
          <w:lang w:val="lt-LT"/>
        </w:rPr>
        <w:t xml:space="preserve"> Somatuline Autogel </w:t>
      </w:r>
      <w:r w:rsidRPr="0057661A">
        <w:rPr>
          <w:rFonts w:ascii="Times New Roman" w:eastAsia="Calibri" w:hAnsi="Times New Roman" w:cs="Times New Roman"/>
          <w:b/>
          <w:lang w:val="lt-LT"/>
        </w:rPr>
        <w:t>iš šaldytuvo 30 minučių prieš vartojimą</w:t>
      </w:r>
      <w:r w:rsidRPr="0057661A">
        <w:rPr>
          <w:rFonts w:ascii="Times New Roman" w:eastAsia="Calibri" w:hAnsi="Times New Roman" w:cs="Times New Roman"/>
          <w:lang w:val="lt-LT"/>
        </w:rPr>
        <w:t xml:space="preserve">. Šalto vaisto injekcija gali būti skausminga. Laminuotą maišelį atidarykite </w:t>
      </w:r>
      <w:r w:rsidRPr="00065088">
        <w:rPr>
          <w:rFonts w:ascii="Times New Roman" w:eastAsia="Calibri" w:hAnsi="Times New Roman" w:cs="Times New Roman"/>
          <w:b/>
          <w:lang w:val="lt-LT"/>
        </w:rPr>
        <w:t>tik prieš pat injekciją</w:t>
      </w:r>
      <w:r w:rsidRPr="0057661A">
        <w:rPr>
          <w:rFonts w:ascii="Times New Roman" w:eastAsia="Calibri" w:hAnsi="Times New Roman" w:cs="Times New Roman"/>
          <w:snapToGrid w:val="0"/>
          <w:lang w:val="lt-LT"/>
        </w:rPr>
        <w:t>.</w:t>
      </w:r>
    </w:p>
    <w:p w14:paraId="2699B8DC" w14:textId="77777777" w:rsidR="0057661A" w:rsidRPr="0057661A" w:rsidRDefault="0057661A" w:rsidP="0057661A">
      <w:pPr>
        <w:tabs>
          <w:tab w:val="left" w:pos="284"/>
        </w:tabs>
        <w:autoSpaceDE w:val="0"/>
        <w:autoSpaceDN w:val="0"/>
        <w:adjustRightInd w:val="0"/>
        <w:spacing w:after="0" w:line="240" w:lineRule="auto"/>
        <w:rPr>
          <w:rFonts w:ascii="Times New Roman" w:eastAsia="Calibri" w:hAnsi="Times New Roman" w:cs="Times New Roman"/>
          <w:lang w:val="lt-LT"/>
        </w:rPr>
      </w:pPr>
    </w:p>
    <w:p w14:paraId="7255A6C3" w14:textId="77777777" w:rsidR="0057661A" w:rsidRPr="0057661A" w:rsidRDefault="0057661A" w:rsidP="0057661A">
      <w:pPr>
        <w:tabs>
          <w:tab w:val="left" w:pos="284"/>
        </w:tabs>
        <w:autoSpaceDE w:val="0"/>
        <w:autoSpaceDN w:val="0"/>
        <w:adjustRightInd w:val="0"/>
        <w:spacing w:after="0" w:line="240" w:lineRule="auto"/>
        <w:rPr>
          <w:rFonts w:ascii="Times New Roman" w:eastAsia="Calibri" w:hAnsi="Times New Roman" w:cs="Times New Roman"/>
          <w:lang w:val="lt-LT"/>
        </w:rPr>
      </w:pPr>
      <w:r w:rsidRPr="0057661A">
        <w:rPr>
          <w:rFonts w:ascii="Arial" w:hAnsi="Arial" w:cs="Arial"/>
          <w:noProof/>
          <w:lang w:val="lt-LT" w:eastAsia="lt-LT"/>
        </w:rPr>
        <w:drawing>
          <wp:inline distT="0" distB="0" distL="0" distR="0" wp14:anchorId="1BC7D216" wp14:editId="5BD35681">
            <wp:extent cx="2238375" cy="10477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8375" cy="1047750"/>
                    </a:xfrm>
                    <a:prstGeom prst="rect">
                      <a:avLst/>
                    </a:prstGeom>
                    <a:noFill/>
                    <a:ln>
                      <a:noFill/>
                    </a:ln>
                  </pic:spPr>
                </pic:pic>
              </a:graphicData>
            </a:graphic>
          </wp:inline>
        </w:drawing>
      </w:r>
    </w:p>
    <w:p w14:paraId="5AEB74AF" w14:textId="77777777" w:rsidR="0057661A" w:rsidRPr="0057661A" w:rsidRDefault="0057661A" w:rsidP="0057661A">
      <w:pPr>
        <w:tabs>
          <w:tab w:val="left" w:pos="284"/>
        </w:tabs>
        <w:autoSpaceDE w:val="0"/>
        <w:autoSpaceDN w:val="0"/>
        <w:adjustRightInd w:val="0"/>
        <w:spacing w:after="0" w:line="240" w:lineRule="auto"/>
        <w:rPr>
          <w:rFonts w:ascii="Times New Roman" w:eastAsia="Calibri" w:hAnsi="Times New Roman" w:cs="Times New Roman"/>
          <w:lang w:val="lt-LT"/>
        </w:rPr>
      </w:pPr>
    </w:p>
    <w:p w14:paraId="15E84281" w14:textId="77777777" w:rsidR="0057661A" w:rsidRPr="0057661A" w:rsidRDefault="0057661A" w:rsidP="0057661A">
      <w:pPr>
        <w:tabs>
          <w:tab w:val="left" w:pos="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2. </w:t>
      </w:r>
      <w:r w:rsidRPr="0057661A">
        <w:rPr>
          <w:rFonts w:ascii="Times New Roman" w:eastAsia="Calibri" w:hAnsi="Times New Roman" w:cs="Times New Roman"/>
          <w:b/>
          <w:lang w:val="lt-LT"/>
        </w:rPr>
        <w:t>Dėmesio!</w:t>
      </w:r>
      <w:r w:rsidRPr="0057661A">
        <w:rPr>
          <w:rFonts w:ascii="Times New Roman" w:eastAsia="Calibri" w:hAnsi="Times New Roman" w:cs="Times New Roman"/>
          <w:lang w:val="lt-LT"/>
        </w:rPr>
        <w:t xml:space="preserve"> Prieš atidarydami patikrinkite, ar maišelis nepažeistas, ar nėra pasibaigęs vaisto tinkamumo laikas. </w:t>
      </w:r>
    </w:p>
    <w:p w14:paraId="0A4C1C0B" w14:textId="77777777" w:rsidR="0057661A" w:rsidRPr="0057661A" w:rsidRDefault="0057661A" w:rsidP="0057661A">
      <w:pPr>
        <w:tabs>
          <w:tab w:val="left" w:pos="0"/>
        </w:tabs>
        <w:spacing w:after="0" w:line="240" w:lineRule="auto"/>
        <w:rPr>
          <w:rFonts w:ascii="Times New Roman" w:eastAsia="Calibri" w:hAnsi="Times New Roman" w:cs="Times New Roman"/>
          <w:lang w:val="lt-LT"/>
        </w:rPr>
      </w:pPr>
    </w:p>
    <w:p w14:paraId="24DC88EC" w14:textId="77777777" w:rsidR="0057661A" w:rsidRPr="0057661A" w:rsidRDefault="0057661A" w:rsidP="0057661A">
      <w:pPr>
        <w:tabs>
          <w:tab w:val="left" w:pos="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Užpildyto švirkšto nenaudokite:</w:t>
      </w:r>
    </w:p>
    <w:p w14:paraId="3B7D7EAE" w14:textId="77777777" w:rsidR="0057661A" w:rsidRPr="0057661A" w:rsidRDefault="0057661A" w:rsidP="0057661A">
      <w:pPr>
        <w:numPr>
          <w:ilvl w:val="0"/>
          <w:numId w:val="15"/>
        </w:numPr>
        <w:tabs>
          <w:tab w:val="left" w:pos="0"/>
        </w:tabs>
        <w:spacing w:after="0" w:line="240" w:lineRule="auto"/>
        <w:contextualSpacing/>
        <w:rPr>
          <w:rFonts w:ascii="Times New Roman" w:eastAsia="Calibri" w:hAnsi="Times New Roman" w:cs="Times New Roman"/>
          <w:lang w:val="lt-LT"/>
        </w:rPr>
      </w:pPr>
      <w:r w:rsidRPr="0057661A">
        <w:rPr>
          <w:rFonts w:ascii="Times New Roman" w:eastAsia="Calibri" w:hAnsi="Times New Roman" w:cs="Times New Roman"/>
          <w:lang w:val="lt-LT"/>
        </w:rPr>
        <w:t>jei jį numetėte ar pažeidėte, arba jei užpildytas švirkštas ar maišelis kaip nors pažeisti;</w:t>
      </w:r>
    </w:p>
    <w:p w14:paraId="5871B4D9" w14:textId="77777777" w:rsidR="0057661A" w:rsidRPr="0057661A" w:rsidRDefault="0057661A" w:rsidP="0057661A">
      <w:pPr>
        <w:numPr>
          <w:ilvl w:val="0"/>
          <w:numId w:val="15"/>
        </w:numPr>
        <w:tabs>
          <w:tab w:val="left" w:pos="0"/>
        </w:tabs>
        <w:spacing w:after="0" w:line="240" w:lineRule="auto"/>
        <w:contextualSpacing/>
        <w:rPr>
          <w:rFonts w:ascii="Times New Roman" w:eastAsia="Calibri" w:hAnsi="Times New Roman" w:cs="Times New Roman"/>
          <w:lang w:val="lt-LT"/>
        </w:rPr>
      </w:pPr>
      <w:r w:rsidRPr="0057661A">
        <w:rPr>
          <w:rFonts w:ascii="Times New Roman" w:eastAsia="Calibri" w:hAnsi="Times New Roman" w:cs="Times New Roman"/>
          <w:lang w:val="lt-LT"/>
        </w:rPr>
        <w:t xml:space="preserve">jei vaisto tinkamumo laikas, nurodytas ant išorinės dėžutės ir </w:t>
      </w:r>
      <w:r w:rsidRPr="00D7099B">
        <w:rPr>
          <w:rFonts w:ascii="Times New Roman" w:eastAsia="Calibri" w:hAnsi="Times New Roman" w:cs="Times New Roman"/>
          <w:lang w:val="lt-LT"/>
        </w:rPr>
        <w:t>maišelio,</w:t>
      </w:r>
      <w:r w:rsidRPr="0057661A">
        <w:rPr>
          <w:rFonts w:ascii="Times New Roman" w:eastAsia="Calibri" w:hAnsi="Times New Roman" w:cs="Times New Roman"/>
          <w:lang w:val="lt-LT"/>
        </w:rPr>
        <w:t xml:space="preserve"> pasibaigęs. </w:t>
      </w:r>
    </w:p>
    <w:p w14:paraId="1D33C84B" w14:textId="77777777" w:rsidR="0057661A" w:rsidRPr="0057661A" w:rsidRDefault="0057661A" w:rsidP="0057661A">
      <w:pPr>
        <w:tabs>
          <w:tab w:val="left" w:pos="0"/>
        </w:tabs>
        <w:spacing w:after="0" w:line="240" w:lineRule="auto"/>
        <w:rPr>
          <w:rFonts w:ascii="Times New Roman" w:eastAsia="Calibri" w:hAnsi="Times New Roman" w:cs="Times New Roman"/>
          <w:lang w:val="lt-LT"/>
        </w:rPr>
      </w:pPr>
    </w:p>
    <w:p w14:paraId="6697A874" w14:textId="77777777" w:rsidR="0057661A" w:rsidRPr="0057661A" w:rsidRDefault="0057661A" w:rsidP="0057661A">
      <w:pPr>
        <w:tabs>
          <w:tab w:val="left" w:pos="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Jei pastebėjote bent vieną iš paminėtų dalykų, kreipkitės į gydytoją ar vaistininką.</w:t>
      </w:r>
    </w:p>
    <w:p w14:paraId="632667B8" w14:textId="77777777" w:rsidR="0057661A" w:rsidRPr="0057661A" w:rsidRDefault="0057661A" w:rsidP="0057661A">
      <w:pPr>
        <w:tabs>
          <w:tab w:val="left" w:pos="0"/>
        </w:tabs>
        <w:spacing w:after="0" w:line="240" w:lineRule="auto"/>
        <w:rPr>
          <w:rFonts w:ascii="Times New Roman" w:eastAsia="Calibri" w:hAnsi="Times New Roman" w:cs="Times New Roman"/>
          <w:lang w:val="lt-LT"/>
        </w:rPr>
      </w:pPr>
    </w:p>
    <w:p w14:paraId="5365E82B" w14:textId="77777777" w:rsidR="0057661A" w:rsidRPr="0057661A" w:rsidRDefault="0057661A" w:rsidP="0057661A">
      <w:pPr>
        <w:tabs>
          <w:tab w:val="left" w:pos="567"/>
        </w:tabs>
        <w:spacing w:after="0" w:line="240" w:lineRule="auto"/>
        <w:outlineLvl w:val="0"/>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3. Nusiplaukite rankas muilu.</w:t>
      </w:r>
    </w:p>
    <w:p w14:paraId="078889CC" w14:textId="77777777" w:rsidR="0057661A" w:rsidRPr="0057661A" w:rsidRDefault="0057661A" w:rsidP="0057661A">
      <w:pPr>
        <w:tabs>
          <w:tab w:val="left" w:pos="567"/>
        </w:tabs>
        <w:spacing w:after="0" w:line="240" w:lineRule="auto"/>
        <w:outlineLvl w:val="0"/>
        <w:rPr>
          <w:rFonts w:ascii="Times New Roman" w:eastAsia="Calibri" w:hAnsi="Times New Roman" w:cs="Times New Roman"/>
          <w:snapToGrid w:val="0"/>
          <w:lang w:val="lt-LT"/>
        </w:rPr>
      </w:pPr>
    </w:p>
    <w:p w14:paraId="1C1B1839" w14:textId="77777777" w:rsidR="0057661A" w:rsidRPr="0057661A" w:rsidRDefault="0057661A" w:rsidP="0057661A">
      <w:pPr>
        <w:tabs>
          <w:tab w:val="left" w:pos="567"/>
        </w:tabs>
        <w:spacing w:after="0" w:line="240" w:lineRule="auto"/>
        <w:outlineLvl w:val="0"/>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4. Atidarykite maišelį plėšdami pagal punktyrinę liniją ir išimkite užpildytą švirkštą. Užpildyto švirkšto turinys yra pusiau tirštas, klampus ir atrodo kaip gelis. Spalva gali būti nuo baltos iki blyškiai gelsvos. Persotintame tirpale taip pat gali būti labai mažų burbuliukų, kurie gali pasirodyti injekcijos metu. Šie skirtumai laikomi normaliais ir nekeičia vaisto kokybės. </w:t>
      </w:r>
    </w:p>
    <w:p w14:paraId="567D16A0" w14:textId="77777777" w:rsidR="0057661A" w:rsidRPr="0057661A" w:rsidRDefault="0057661A" w:rsidP="0057661A">
      <w:pPr>
        <w:spacing w:after="0" w:line="240" w:lineRule="auto"/>
        <w:jc w:val="both"/>
        <w:outlineLvl w:val="0"/>
        <w:rPr>
          <w:rFonts w:ascii="Times New Roman" w:eastAsia="Calibri" w:hAnsi="Times New Roman" w:cs="Times New Roman"/>
          <w:lang w:val="lt-LT"/>
        </w:rPr>
      </w:pPr>
      <w:r w:rsidRPr="0057661A">
        <w:rPr>
          <w:rFonts w:ascii="Arial" w:hAnsi="Arial" w:cs="Arial"/>
          <w:noProof/>
          <w:lang w:val="lt-LT" w:eastAsia="lt-LT"/>
        </w:rPr>
        <w:drawing>
          <wp:inline distT="0" distB="0" distL="0" distR="0" wp14:anchorId="55AA7BC3" wp14:editId="085ACD12">
            <wp:extent cx="3419475" cy="16097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1609725"/>
                    </a:xfrm>
                    <a:prstGeom prst="rect">
                      <a:avLst/>
                    </a:prstGeom>
                    <a:noFill/>
                    <a:ln>
                      <a:noFill/>
                    </a:ln>
                  </pic:spPr>
                </pic:pic>
              </a:graphicData>
            </a:graphic>
          </wp:inline>
        </w:drawing>
      </w:r>
    </w:p>
    <w:p w14:paraId="17D9E2C0" w14:textId="77777777" w:rsidR="0057661A" w:rsidRPr="0057661A" w:rsidRDefault="0057661A" w:rsidP="0057661A">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Atidarius laminuotą apsauginį maišelį, vaistą reikia suvartoti nedelsiant.</w:t>
      </w:r>
    </w:p>
    <w:p w14:paraId="1CDCA570" w14:textId="77777777" w:rsidR="0057661A" w:rsidRPr="0057661A" w:rsidRDefault="0057661A" w:rsidP="0057661A">
      <w:pPr>
        <w:widowControl w:val="0"/>
        <w:tabs>
          <w:tab w:val="left" w:pos="284"/>
        </w:tabs>
        <w:spacing w:after="0" w:line="240" w:lineRule="auto"/>
        <w:rPr>
          <w:rFonts w:ascii="Times New Roman" w:eastAsia="Calibri" w:hAnsi="Times New Roman" w:cs="Times New Roman"/>
          <w:snapToGrid w:val="0"/>
          <w:lang w:val="lt-LT"/>
        </w:rPr>
      </w:pPr>
    </w:p>
    <w:p w14:paraId="57C36A51" w14:textId="77777777" w:rsidR="0057661A" w:rsidRPr="0057661A" w:rsidRDefault="0057661A" w:rsidP="0057661A">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5. Parinkite injekcijos vietą:</w:t>
      </w:r>
    </w:p>
    <w:p w14:paraId="7ED27AD7" w14:textId="4F83D60A" w:rsidR="0057661A" w:rsidRPr="0057661A" w:rsidRDefault="0057661A" w:rsidP="0057661A">
      <w:pPr>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lastRenderedPageBreak/>
        <w:t>Jeigu injekciją atlieka sveikatos priežiūros specialistas (SPS) arba kas nors kitas, pavyzdžiui, apmokytas šeimos narys ar draugas: injekcijai rinkitės viršutinį išorinį sėdmenų kvadrantą</w:t>
      </w:r>
      <w:r w:rsidR="0090438F">
        <w:rPr>
          <w:rFonts w:ascii="Times New Roman" w:eastAsia="Calibri" w:hAnsi="Times New Roman" w:cs="Times New Roman"/>
          <w:lang w:val="lt-LT" w:eastAsia="fr-FR"/>
        </w:rPr>
        <w:t xml:space="preserve"> (pav. 5a)</w:t>
      </w:r>
      <w:r w:rsidR="002417F8">
        <w:rPr>
          <w:rFonts w:ascii="Times New Roman" w:eastAsia="Calibri" w:hAnsi="Times New Roman" w:cs="Times New Roman"/>
          <w:lang w:val="lt-LT" w:eastAsia="fr-FR"/>
        </w:rPr>
        <w:t xml:space="preserve"> ar išorinę viršutinę šlaunies dalį</w:t>
      </w:r>
      <w:r w:rsidR="0090438F">
        <w:rPr>
          <w:rFonts w:ascii="Times New Roman" w:eastAsia="Calibri" w:hAnsi="Times New Roman" w:cs="Times New Roman"/>
          <w:lang w:val="lt-LT" w:eastAsia="fr-FR"/>
        </w:rPr>
        <w:t xml:space="preserve"> (pav. 5b)</w:t>
      </w:r>
      <w:r w:rsidR="002417F8">
        <w:rPr>
          <w:rFonts w:ascii="Times New Roman" w:eastAsia="Calibri" w:hAnsi="Times New Roman" w:cs="Times New Roman"/>
          <w:lang w:val="lt-LT" w:eastAsia="fr-FR"/>
        </w:rPr>
        <w:t>.</w:t>
      </w:r>
      <w:r w:rsidRPr="0057661A">
        <w:rPr>
          <w:rFonts w:ascii="Times New Roman" w:eastAsia="Calibri" w:hAnsi="Times New Roman" w:cs="Times New Roman"/>
          <w:lang w:val="lt-LT" w:eastAsia="fr-FR"/>
        </w:rPr>
        <w:t xml:space="preserve"> </w:t>
      </w:r>
    </w:p>
    <w:p w14:paraId="6BBF8D01" w14:textId="0FB72F9A" w:rsidR="0057661A" w:rsidRPr="0057661A" w:rsidRDefault="0057661A" w:rsidP="0057661A">
      <w:pPr>
        <w:tabs>
          <w:tab w:val="num" w:pos="1418"/>
        </w:tabs>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Jei injekciją atliekate Jūs pats: injekcijai rinkitės viršutinę išorinę šlaunies dalį</w:t>
      </w:r>
      <w:r w:rsidR="0090438F">
        <w:rPr>
          <w:rFonts w:ascii="Times New Roman" w:eastAsia="Calibri" w:hAnsi="Times New Roman" w:cs="Times New Roman"/>
          <w:lang w:val="lt-LT" w:eastAsia="fr-FR"/>
        </w:rPr>
        <w:t xml:space="preserve"> (pav. 5b)</w:t>
      </w:r>
      <w:r w:rsidRPr="0057661A">
        <w:rPr>
          <w:rFonts w:ascii="Times New Roman" w:eastAsia="Calibri" w:hAnsi="Times New Roman" w:cs="Times New Roman"/>
          <w:lang w:val="lt-LT" w:eastAsia="fr-FR"/>
        </w:rPr>
        <w:t>.</w:t>
      </w:r>
    </w:p>
    <w:p w14:paraId="2E9145CB" w14:textId="77777777" w:rsidR="0057661A" w:rsidRPr="0057661A" w:rsidRDefault="0057661A" w:rsidP="0057661A">
      <w:pPr>
        <w:widowControl w:val="0"/>
        <w:tabs>
          <w:tab w:val="num" w:pos="639"/>
        </w:tabs>
        <w:spacing w:after="0" w:line="240" w:lineRule="auto"/>
        <w:jc w:val="both"/>
        <w:rPr>
          <w:rFonts w:ascii="Times New Roman" w:eastAsia="Calibri" w:hAnsi="Times New Roman" w:cs="Times New Roman"/>
          <w:snapToGrid w:val="0"/>
          <w:lang w:val="lt-LT"/>
        </w:rPr>
      </w:pPr>
    </w:p>
    <w:p w14:paraId="162F3BEA" w14:textId="01A9E4FD" w:rsidR="0057661A" w:rsidRPr="00C74071" w:rsidRDefault="005955DA" w:rsidP="0057661A">
      <w:pPr>
        <w:widowControl w:val="0"/>
        <w:spacing w:after="0" w:line="240" w:lineRule="auto"/>
        <w:jc w:val="both"/>
        <w:rPr>
          <w:rFonts w:ascii="Times New Roman" w:eastAsia="Calibri" w:hAnsi="Times New Roman" w:cs="Times New Roman"/>
          <w:snapToGrid w:val="0"/>
          <w:lang w:val="lt-LT"/>
        </w:rPr>
      </w:pPr>
      <w:r w:rsidRPr="005955DA">
        <w:rPr>
          <w:noProof/>
          <w:lang w:val="en-US"/>
        </w:rPr>
        <w:t xml:space="preserve"> </w:t>
      </w:r>
      <w:r w:rsidR="00C74071">
        <w:rPr>
          <w:rFonts w:ascii="Times New Roman" w:eastAsia="Calibri" w:hAnsi="Times New Roman" w:cs="Times New Roman"/>
          <w:noProof/>
          <w:lang w:val="lt-LT" w:eastAsia="lt-LT"/>
        </w:rPr>
        <w:drawing>
          <wp:inline distT="0" distB="0" distL="0" distR="0" wp14:anchorId="152CE4A9" wp14:editId="4ADD43C0">
            <wp:extent cx="2945400" cy="207996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3159" cy="2078383"/>
                    </a:xfrm>
                    <a:prstGeom prst="rect">
                      <a:avLst/>
                    </a:prstGeom>
                  </pic:spPr>
                </pic:pic>
              </a:graphicData>
            </a:graphic>
          </wp:inline>
        </w:drawing>
      </w:r>
    </w:p>
    <w:p w14:paraId="2D1A3835"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p>
    <w:p w14:paraId="61EB0592" w14:textId="77777777" w:rsidR="0057661A" w:rsidRPr="0057661A" w:rsidRDefault="0057661A" w:rsidP="0057661A">
      <w:pPr>
        <w:numPr>
          <w:ilvl w:val="0"/>
          <w:numId w:val="3"/>
        </w:numPr>
        <w:tabs>
          <w:tab w:val="left" w:pos="567"/>
        </w:tabs>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 xml:space="preserve">Kiekvieną kartą </w:t>
      </w:r>
      <w:r w:rsidRPr="0057661A">
        <w:rPr>
          <w:rFonts w:ascii="Times New Roman" w:eastAsia="Calibri" w:hAnsi="Times New Roman" w:cs="Times New Roman"/>
          <w:b/>
          <w:lang w:val="lt-LT" w:eastAsia="fr-FR"/>
        </w:rPr>
        <w:t>keiskite injekcijos vietą</w:t>
      </w:r>
      <w:r w:rsidRPr="0057661A">
        <w:rPr>
          <w:rFonts w:ascii="Times New Roman" w:eastAsia="Calibri" w:hAnsi="Times New Roman" w:cs="Times New Roman"/>
          <w:lang w:val="lt-LT" w:eastAsia="fr-FR"/>
        </w:rPr>
        <w:t xml:space="preserve"> Somatuline Autogel injekciją atlikdami pakaitomis į kairę ir į dešinę pusę. Venkite leisti vaistą į vietas, kur yra apgamų, randų, kur oda paraudusi ar sukietėjusi.</w:t>
      </w:r>
    </w:p>
    <w:p w14:paraId="10419459" w14:textId="77777777" w:rsidR="0057661A" w:rsidRPr="0057661A" w:rsidRDefault="0057661A" w:rsidP="0057661A">
      <w:pPr>
        <w:tabs>
          <w:tab w:val="left" w:pos="567"/>
        </w:tabs>
        <w:autoSpaceDE w:val="0"/>
        <w:autoSpaceDN w:val="0"/>
        <w:adjustRightInd w:val="0"/>
        <w:spacing w:after="0" w:line="240" w:lineRule="auto"/>
        <w:rPr>
          <w:rFonts w:ascii="Times New Roman" w:eastAsia="Calibri" w:hAnsi="Times New Roman" w:cs="Times New Roman"/>
          <w:lang w:val="lt-LT" w:eastAsia="fr-FR"/>
        </w:rPr>
      </w:pPr>
    </w:p>
    <w:p w14:paraId="3EE4D9CC" w14:textId="77777777" w:rsidR="0057661A" w:rsidRPr="0057661A" w:rsidRDefault="0057661A" w:rsidP="0057661A">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6. Nuvalykite injekcijos vietą ir leiskite jai nudžiūti.</w:t>
      </w:r>
    </w:p>
    <w:p w14:paraId="6C843B2D" w14:textId="77777777" w:rsidR="0057661A" w:rsidRPr="0057661A" w:rsidRDefault="0057661A" w:rsidP="0057661A">
      <w:pPr>
        <w:widowControl w:val="0"/>
        <w:tabs>
          <w:tab w:val="left" w:pos="284"/>
        </w:tabs>
        <w:spacing w:after="0" w:line="240" w:lineRule="auto"/>
        <w:rPr>
          <w:rFonts w:ascii="Times New Roman" w:eastAsia="Calibri" w:hAnsi="Times New Roman" w:cs="Times New Roman"/>
          <w:i/>
          <w:snapToGrid w:val="0"/>
          <w:lang w:val="lt-LT"/>
        </w:rPr>
      </w:pPr>
    </w:p>
    <w:p w14:paraId="27DF25E9" w14:textId="77777777" w:rsidR="0057661A" w:rsidRPr="0057661A" w:rsidRDefault="0057661A" w:rsidP="0057661A">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7. Prieš injekciją išimkite užpildytą švirkštą iš dėklo. Dėklą išmeskite.</w:t>
      </w:r>
    </w:p>
    <w:p w14:paraId="36BE1929"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p>
    <w:p w14:paraId="35D8189B"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r w:rsidRPr="0057661A">
        <w:rPr>
          <w:rFonts w:ascii="Arial" w:hAnsi="Arial" w:cs="Arial"/>
          <w:noProof/>
          <w:color w:val="000000"/>
          <w:szCs w:val="24"/>
          <w:lang w:val="lt-LT" w:eastAsia="lt-LT"/>
        </w:rPr>
        <w:drawing>
          <wp:inline distT="0" distB="0" distL="0" distR="0" wp14:anchorId="26FC92D2" wp14:editId="42994FD7">
            <wp:extent cx="2638425" cy="14763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1476375"/>
                    </a:xfrm>
                    <a:prstGeom prst="rect">
                      <a:avLst/>
                    </a:prstGeom>
                    <a:noFill/>
                    <a:ln>
                      <a:noFill/>
                    </a:ln>
                  </pic:spPr>
                </pic:pic>
              </a:graphicData>
            </a:graphic>
          </wp:inline>
        </w:drawing>
      </w:r>
    </w:p>
    <w:p w14:paraId="3E34BC90"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p>
    <w:p w14:paraId="0832BA61" w14:textId="77777777" w:rsidR="0057661A" w:rsidRPr="0057661A" w:rsidRDefault="0057661A" w:rsidP="0057661A">
      <w:pPr>
        <w:widowControl w:val="0"/>
        <w:tabs>
          <w:tab w:val="num" w:pos="284"/>
          <w:tab w:val="left" w:pos="426"/>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8. Traukdami nuimkite adatos gaubtelį ir jį išmeskite.</w:t>
      </w:r>
    </w:p>
    <w:p w14:paraId="1D24DB74"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p>
    <w:p w14:paraId="2A03BE2B"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r w:rsidRPr="0057661A">
        <w:rPr>
          <w:rFonts w:ascii="Arial" w:hAnsi="Arial" w:cs="Arial"/>
          <w:noProof/>
          <w:lang w:val="lt-LT" w:eastAsia="lt-LT"/>
        </w:rPr>
        <w:drawing>
          <wp:inline distT="0" distB="0" distL="0" distR="0" wp14:anchorId="0E98C4DF" wp14:editId="15C569B8">
            <wp:extent cx="2895600" cy="17811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1781175"/>
                    </a:xfrm>
                    <a:prstGeom prst="rect">
                      <a:avLst/>
                    </a:prstGeom>
                    <a:noFill/>
                    <a:ln>
                      <a:noFill/>
                    </a:ln>
                  </pic:spPr>
                </pic:pic>
              </a:graphicData>
            </a:graphic>
          </wp:inline>
        </w:drawing>
      </w:r>
    </w:p>
    <w:p w14:paraId="6CA346F8" w14:textId="77777777" w:rsidR="0057661A" w:rsidRPr="0057661A" w:rsidRDefault="0057661A" w:rsidP="0057661A">
      <w:pPr>
        <w:widowControl w:val="0"/>
        <w:spacing w:after="0" w:line="240" w:lineRule="auto"/>
        <w:jc w:val="both"/>
        <w:rPr>
          <w:rFonts w:ascii="Times New Roman" w:eastAsia="Calibri" w:hAnsi="Times New Roman" w:cs="Times New Roman"/>
          <w:snapToGrid w:val="0"/>
          <w:lang w:val="lt-LT"/>
        </w:rPr>
      </w:pPr>
    </w:p>
    <w:p w14:paraId="4EE67FA5" w14:textId="77777777"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9. Laisvos rankos nykščiu ir smiliumi laikykite odą injekcijos vietoje, kad ji būtų </w:t>
      </w:r>
      <w:r w:rsidRPr="0057661A">
        <w:rPr>
          <w:rFonts w:ascii="Times New Roman" w:eastAsia="Calibri" w:hAnsi="Times New Roman" w:cs="Times New Roman"/>
          <w:b/>
          <w:snapToGrid w:val="0"/>
          <w:lang w:val="lt-LT"/>
        </w:rPr>
        <w:t>plokščia</w:t>
      </w:r>
      <w:r w:rsidRPr="0057661A">
        <w:rPr>
          <w:rFonts w:ascii="Times New Roman" w:eastAsia="Calibri" w:hAnsi="Times New Roman" w:cs="Times New Roman"/>
          <w:snapToGrid w:val="0"/>
          <w:lang w:val="lt-LT"/>
        </w:rPr>
        <w:t xml:space="preserve">. </w:t>
      </w:r>
      <w:r w:rsidRPr="0057661A">
        <w:rPr>
          <w:rFonts w:ascii="Times New Roman" w:eastAsia="Calibri" w:hAnsi="Times New Roman" w:cs="Times New Roman"/>
          <w:b/>
          <w:snapToGrid w:val="0"/>
          <w:lang w:val="lt-LT"/>
        </w:rPr>
        <w:t>Nesuimkite odos</w:t>
      </w:r>
      <w:r w:rsidRPr="0057661A">
        <w:rPr>
          <w:rFonts w:ascii="Times New Roman" w:eastAsia="Calibri" w:hAnsi="Times New Roman" w:cs="Times New Roman"/>
          <w:snapToGrid w:val="0"/>
          <w:lang w:val="lt-LT"/>
        </w:rPr>
        <w:t xml:space="preserve">. Stipriu ir staigiu judesiu, kaip mesdami strėliukę, </w:t>
      </w:r>
      <w:r w:rsidRPr="0057661A">
        <w:rPr>
          <w:rFonts w:ascii="Times New Roman" w:eastAsia="Calibri" w:hAnsi="Times New Roman" w:cs="Times New Roman"/>
          <w:b/>
          <w:snapToGrid w:val="0"/>
          <w:lang w:val="lt-LT"/>
        </w:rPr>
        <w:t>greitai</w:t>
      </w:r>
      <w:r w:rsidRPr="0057661A">
        <w:rPr>
          <w:rFonts w:ascii="Times New Roman" w:eastAsia="Calibri" w:hAnsi="Times New Roman" w:cs="Times New Roman"/>
          <w:snapToGrid w:val="0"/>
          <w:lang w:val="lt-LT"/>
        </w:rPr>
        <w:t xml:space="preserve"> įdurkite visą adatą </w:t>
      </w:r>
      <w:r w:rsidRPr="0057661A">
        <w:rPr>
          <w:rFonts w:ascii="Times New Roman" w:eastAsia="Calibri" w:hAnsi="Times New Roman" w:cs="Times New Roman"/>
          <w:b/>
          <w:snapToGrid w:val="0"/>
          <w:lang w:val="lt-LT"/>
        </w:rPr>
        <w:t>statmenai</w:t>
      </w:r>
      <w:r w:rsidRPr="0057661A">
        <w:rPr>
          <w:rFonts w:ascii="Times New Roman" w:eastAsia="Calibri" w:hAnsi="Times New Roman" w:cs="Times New Roman"/>
          <w:snapToGrid w:val="0"/>
          <w:lang w:val="lt-LT"/>
        </w:rPr>
        <w:t xml:space="preserve"> odai (90 laipsnių kampu odos atžvilgiu). </w:t>
      </w:r>
    </w:p>
    <w:p w14:paraId="7BBBB7FA" w14:textId="77777777"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Labai svarbu, kad adata įsmigtų </w:t>
      </w:r>
      <w:r w:rsidRPr="0057661A">
        <w:rPr>
          <w:rFonts w:ascii="Times New Roman" w:eastAsia="Calibri" w:hAnsi="Times New Roman" w:cs="Times New Roman"/>
          <w:b/>
          <w:snapToGrid w:val="0"/>
          <w:lang w:val="lt-LT"/>
        </w:rPr>
        <w:t>iki galo</w:t>
      </w:r>
      <w:r w:rsidRPr="0057661A">
        <w:rPr>
          <w:rFonts w:ascii="Times New Roman" w:eastAsia="Calibri" w:hAnsi="Times New Roman" w:cs="Times New Roman"/>
          <w:snapToGrid w:val="0"/>
          <w:lang w:val="lt-LT"/>
        </w:rPr>
        <w:t>. Kai adatą įbedate, jos neturi matytis.</w:t>
      </w:r>
    </w:p>
    <w:p w14:paraId="6B8DE642" w14:textId="77777777"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snapToGrid w:val="0"/>
          <w:lang w:val="lt-LT"/>
        </w:rPr>
      </w:pPr>
    </w:p>
    <w:p w14:paraId="3DC7564E" w14:textId="77777777"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snapToGrid w:val="0"/>
          <w:lang w:val="lt-LT"/>
        </w:rPr>
        <w:t>Netraukite stūmoklio atgal</w:t>
      </w:r>
    </w:p>
    <w:p w14:paraId="2346D092" w14:textId="77777777"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bCs/>
          <w:snapToGrid w:val="0"/>
          <w:lang w:val="lt-LT"/>
        </w:rPr>
      </w:pPr>
    </w:p>
    <w:p w14:paraId="6EBC2988" w14:textId="77777777" w:rsidR="0057661A" w:rsidRPr="0057661A" w:rsidRDefault="0057661A" w:rsidP="0057661A">
      <w:pPr>
        <w:widowControl w:val="0"/>
        <w:tabs>
          <w:tab w:val="left" w:pos="426"/>
        </w:tabs>
        <w:spacing w:after="0" w:line="240" w:lineRule="auto"/>
        <w:jc w:val="both"/>
        <w:rPr>
          <w:rFonts w:ascii="Times New Roman" w:eastAsia="Calibri" w:hAnsi="Times New Roman" w:cs="Times New Roman"/>
          <w:lang w:val="lt-LT"/>
        </w:rPr>
      </w:pPr>
    </w:p>
    <w:p w14:paraId="439244F6" w14:textId="77777777" w:rsidR="0057661A" w:rsidRDefault="002417F8" w:rsidP="0057661A">
      <w:pPr>
        <w:widowControl w:val="0"/>
        <w:tabs>
          <w:tab w:val="left" w:pos="426"/>
        </w:tabs>
        <w:spacing w:after="0" w:line="240" w:lineRule="auto"/>
        <w:jc w:val="both"/>
        <w:rPr>
          <w:rFonts w:ascii="Times New Roman" w:eastAsia="Calibri" w:hAnsi="Times New Roman" w:cs="Times New Roman"/>
          <w:lang w:val="lt-LT"/>
        </w:rPr>
      </w:pPr>
      <w:r w:rsidRPr="0057661A">
        <w:rPr>
          <w:rFonts w:ascii="Calibri" w:eastAsia="Calibri" w:hAnsi="Calibri" w:cs="Times New Roman"/>
          <w:noProof/>
          <w:lang w:val="lt-LT" w:eastAsia="lt-LT"/>
        </w:rPr>
        <mc:AlternateContent>
          <mc:Choice Requires="wps">
            <w:drawing>
              <wp:anchor distT="0" distB="0" distL="114300" distR="114300" simplePos="0" relativeHeight="251682816" behindDoc="0" locked="0" layoutInCell="1" allowOverlap="1" wp14:anchorId="51756EFE" wp14:editId="212FD420">
                <wp:simplePos x="0" y="0"/>
                <wp:positionH relativeFrom="column">
                  <wp:posOffset>2480945</wp:posOffset>
                </wp:positionH>
                <wp:positionV relativeFrom="paragraph">
                  <wp:posOffset>1604010</wp:posOffset>
                </wp:positionV>
                <wp:extent cx="1495425" cy="419100"/>
                <wp:effectExtent l="0" t="0" r="9525" b="0"/>
                <wp:wrapNone/>
                <wp:docPr id="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19100"/>
                        </a:xfrm>
                        <a:prstGeom prst="rect">
                          <a:avLst/>
                        </a:prstGeom>
                        <a:solidFill>
                          <a:srgbClr val="FFFFFF"/>
                        </a:solidFill>
                        <a:ln w="9525">
                          <a:noFill/>
                          <a:miter lim="800000"/>
                          <a:headEnd/>
                          <a:tailEnd/>
                        </a:ln>
                      </wps:spPr>
                      <wps:txbx>
                        <w:txbxContent>
                          <w:p w14:paraId="413741A2" w14:textId="77777777" w:rsidR="00CC4797" w:rsidRPr="00E41DCE" w:rsidRDefault="00CC4797" w:rsidP="002417F8">
                            <w:pPr>
                              <w:jc w:val="center"/>
                              <w:rPr>
                                <w:sz w:val="18"/>
                                <w:szCs w:val="18"/>
                              </w:rPr>
                            </w:pPr>
                            <w:r w:rsidRPr="00E41DCE">
                              <w:rPr>
                                <w:sz w:val="18"/>
                                <w:szCs w:val="18"/>
                              </w:rPr>
                              <w:t>Injekciją atlieka pats pacientas</w:t>
                            </w:r>
                            <w:r>
                              <w:rPr>
                                <w:sz w:val="18"/>
                                <w:szCs w:val="18"/>
                              </w:rPr>
                              <w:t xml:space="preserve"> arba SPS</w:t>
                            </w:r>
                          </w:p>
                          <w:p w14:paraId="7FDDABEE" w14:textId="77777777" w:rsidR="00CC4797" w:rsidRPr="00E41DCE" w:rsidRDefault="00CC4797" w:rsidP="0057661A">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56EFE" id="Text Box 11" o:spid="_x0000_s1055" type="#_x0000_t202" style="position:absolute;left:0;text-align:left;margin-left:195.35pt;margin-top:126.3pt;width:117.7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YSDwIAAPoDAAAOAAAAZHJzL2Uyb0RvYy54bWysU8tu2zAQvBfoPxC815INu4gFy0Hq1EWB&#10;9AGk+QCKoiSiFJdd0pbcr++Ssp0iuRXVgViK3NnZ2eHmduwNOyr0GmzJ57OcM2Ul1Nq2JX/6sX93&#10;w5kPwtbCgFUlPynPb7dv32wGV6gFdGBqhYxArC8GV/IuBFdkmZed6oWfgVOWDhvAXgTaYpvVKAZC&#10;7022yPP32QBYOwSpvKe/99Mh3yb8plEyfGsarwIzJSduIa2Y1iqu2XYjihaF67Q80xD/wKIX2lLR&#10;K9S9CIIdUL+C6rVE8NCEmYQ+g6bRUqUeqJt5/qKbx044lXohcby7yuT/H6z8enx035GF8QOMNMDU&#10;hHcPIH96ZmHXCduqO0QYOiVqKjyPkmWD88U5NUrtCx9BquEL1DRkcQiQgMYG+6gK9ckInQZwuoqu&#10;xsBkLLlcr5aLFWeSzpbz9TxPU8lEccl26MMnBT2LQcmRhprQxfHBh8hGFJcrsZgHo+u9NiZtsK12&#10;BtlRkAH26UsNvLhmLBtKvl4Rj5hlIeYnb/Q6kEGN7kt+k8dvskxU46Ot05UgtJliYmLsWZ6oyKRN&#10;GKuR6brki3VMjnJVUJ9IMITJkPSAKOgAf3M2kBlL7n8dBCrOzGdLokfnXgK8BNUlEFZSaskDZ1O4&#10;C5PDDw512xHyNFYLdzSYRifNnlmc+ZLBkpTnxxAd/Pc+3Xp+sts/AAAA//8DAFBLAwQUAAYACAAA&#10;ACEAOYtj1eAAAAALAQAADwAAAGRycy9kb3ducmV2LnhtbEyPwU7DMBBE70j8g7VIXBB1aoRp0zgV&#10;tHCDQ0vVsxubJCJeR7bTpH/PcoLjap5m3hbryXXsbENsPSqYzzJgFitvWqwVHD7f7hfAYtJodOfR&#10;KrjYCOvy+qrQufEj7ux5n2pGJRhzraBJqc85j1VjnY4z31uk7MsHpxOdoeYm6JHKXcdFlknudIu0&#10;0Ojebhpbfe8Hp0BuwzDucHO3Pby+64++FseXy1Gp25vpeQUs2Sn9wfCrT+pQktPJD2gi6xQ8LLMn&#10;QhWIRyGBESGFFMBOFM0XEnhZ8P8/lD8AAAD//wMAUEsBAi0AFAAGAAgAAAAhALaDOJL+AAAA4QEA&#10;ABMAAAAAAAAAAAAAAAAAAAAAAFtDb250ZW50X1R5cGVzXS54bWxQSwECLQAUAAYACAAAACEAOP0h&#10;/9YAAACUAQAACwAAAAAAAAAAAAAAAAAvAQAAX3JlbHMvLnJlbHNQSwECLQAUAAYACAAAACEAr2Tm&#10;Eg8CAAD6AwAADgAAAAAAAAAAAAAAAAAuAgAAZHJzL2Uyb0RvYy54bWxQSwECLQAUAAYACAAAACEA&#10;OYtj1eAAAAALAQAADwAAAAAAAAAAAAAAAABpBAAAZHJzL2Rvd25yZXYueG1sUEsFBgAAAAAEAAQA&#10;8wAAAHYFAAAAAA==&#10;" stroked="f">
                <v:textbox inset="0,0,0,0">
                  <w:txbxContent>
                    <w:p w14:paraId="413741A2" w14:textId="77777777" w:rsidR="00CC4797" w:rsidRPr="00E41DCE" w:rsidRDefault="00CC4797" w:rsidP="002417F8">
                      <w:pPr>
                        <w:jc w:val="center"/>
                        <w:rPr>
                          <w:sz w:val="18"/>
                          <w:szCs w:val="18"/>
                        </w:rPr>
                      </w:pPr>
                      <w:proofErr w:type="spellStart"/>
                      <w:r w:rsidRPr="00E41DCE">
                        <w:rPr>
                          <w:sz w:val="18"/>
                          <w:szCs w:val="18"/>
                        </w:rPr>
                        <w:t>Injekciją</w:t>
                      </w:r>
                      <w:proofErr w:type="spellEnd"/>
                      <w:r w:rsidRPr="00E41DCE">
                        <w:rPr>
                          <w:sz w:val="18"/>
                          <w:szCs w:val="18"/>
                        </w:rPr>
                        <w:t xml:space="preserve"> </w:t>
                      </w:r>
                      <w:proofErr w:type="spellStart"/>
                      <w:r w:rsidRPr="00E41DCE">
                        <w:rPr>
                          <w:sz w:val="18"/>
                          <w:szCs w:val="18"/>
                        </w:rPr>
                        <w:t>atlieka</w:t>
                      </w:r>
                      <w:proofErr w:type="spellEnd"/>
                      <w:r w:rsidRPr="00E41DCE">
                        <w:rPr>
                          <w:sz w:val="18"/>
                          <w:szCs w:val="18"/>
                        </w:rPr>
                        <w:t xml:space="preserve"> pats </w:t>
                      </w:r>
                      <w:proofErr w:type="spellStart"/>
                      <w:r w:rsidRPr="00E41DCE">
                        <w:rPr>
                          <w:sz w:val="18"/>
                          <w:szCs w:val="18"/>
                        </w:rPr>
                        <w:t>pacientas</w:t>
                      </w:r>
                      <w:proofErr w:type="spellEnd"/>
                      <w:r>
                        <w:rPr>
                          <w:sz w:val="18"/>
                          <w:szCs w:val="18"/>
                        </w:rPr>
                        <w:t xml:space="preserve"> </w:t>
                      </w:r>
                      <w:proofErr w:type="spellStart"/>
                      <w:r>
                        <w:rPr>
                          <w:sz w:val="18"/>
                          <w:szCs w:val="18"/>
                        </w:rPr>
                        <w:t>arba</w:t>
                      </w:r>
                      <w:proofErr w:type="spellEnd"/>
                      <w:r>
                        <w:rPr>
                          <w:sz w:val="18"/>
                          <w:szCs w:val="18"/>
                        </w:rPr>
                        <w:t xml:space="preserve"> SPS</w:t>
                      </w:r>
                    </w:p>
                    <w:p w14:paraId="7FDDABEE" w14:textId="77777777" w:rsidR="00CC4797" w:rsidRPr="00E41DCE" w:rsidRDefault="00CC4797" w:rsidP="0057661A">
                      <w:pPr>
                        <w:spacing w:after="0" w:line="240" w:lineRule="auto"/>
                        <w:jc w:val="center"/>
                        <w:rPr>
                          <w:sz w:val="18"/>
                          <w:szCs w:val="18"/>
                        </w:rPr>
                      </w:pP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1792" behindDoc="0" locked="0" layoutInCell="1" allowOverlap="1" wp14:anchorId="42E99EE6" wp14:editId="1781BE24">
                <wp:simplePos x="0" y="0"/>
                <wp:positionH relativeFrom="column">
                  <wp:posOffset>633095</wp:posOffset>
                </wp:positionH>
                <wp:positionV relativeFrom="paragraph">
                  <wp:posOffset>1604010</wp:posOffset>
                </wp:positionV>
                <wp:extent cx="1266825" cy="333375"/>
                <wp:effectExtent l="0" t="0" r="9525" b="9525"/>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33375"/>
                        </a:xfrm>
                        <a:prstGeom prst="rect">
                          <a:avLst/>
                        </a:prstGeom>
                        <a:solidFill>
                          <a:srgbClr val="FFFFFF"/>
                        </a:solidFill>
                        <a:ln w="9525">
                          <a:noFill/>
                          <a:miter lim="800000"/>
                          <a:headEnd/>
                          <a:tailEnd/>
                        </a:ln>
                      </wps:spPr>
                      <wps:txbx>
                        <w:txbxContent>
                          <w:p w14:paraId="54D921D5" w14:textId="77777777" w:rsidR="00CC4797" w:rsidRPr="00E41DCE" w:rsidRDefault="00CC4797" w:rsidP="0057661A">
                            <w:pPr>
                              <w:spacing w:after="0" w:line="240" w:lineRule="auto"/>
                              <w:jc w:val="center"/>
                              <w:rPr>
                                <w:sz w:val="18"/>
                                <w:szCs w:val="18"/>
                              </w:rPr>
                            </w:pPr>
                            <w:r w:rsidRPr="00E41DCE">
                              <w:rPr>
                                <w:sz w:val="18"/>
                                <w:szCs w:val="18"/>
                              </w:rPr>
                              <w:t xml:space="preserve">Injekciją atlieka SPS arba </w:t>
                            </w:r>
                            <w:r>
                              <w:rPr>
                                <w:sz w:val="18"/>
                                <w:szCs w:val="18"/>
                              </w:rPr>
                              <w:br/>
                            </w:r>
                            <w:r w:rsidRPr="00E41DCE">
                              <w:rPr>
                                <w:sz w:val="18"/>
                                <w:szCs w:val="18"/>
                              </w:rPr>
                              <w:t xml:space="preserve">kitas </w:t>
                            </w:r>
                            <w:r>
                              <w:rPr>
                                <w:sz w:val="18"/>
                                <w:szCs w:val="18"/>
                              </w:rPr>
                              <w:t xml:space="preserve">apmokytas </w:t>
                            </w:r>
                            <w:r w:rsidRPr="00E41DCE">
                              <w:rPr>
                                <w:sz w:val="18"/>
                                <w:szCs w:val="18"/>
                              </w:rPr>
                              <w:t>asmuo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E99EE6" id="_x0000_s1056" type="#_x0000_t202" style="position:absolute;left:0;text-align:left;margin-left:49.85pt;margin-top:126.3pt;width:99.7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LCDAIAAPoDAAAOAAAAZHJzL2Uyb0RvYy54bWysU9uO2yAQfa/Uf0C8N05SJU2tOKtttqkq&#10;bS/Sdj8AY2yjYoYOJHb69R2wk+3lbVUe0AAzZ2bOHLY3Q2fYSaHXYAu+mM05U1ZCpW1T8Mdvh1cb&#10;znwQthIGrCr4WXl+s3v5Ytu7XC2hBVMpZARifd67grchuDzLvGxVJ/wMnLL0WAN2ItARm6xC0RN6&#10;Z7LlfL7OesDKIUjlPd3ejY98l/DrWsnwpa69CswUnGoLace0l3HPdluRNyhcq+VUhnhGFZ3QlpJe&#10;oe5EEOyI+h+oTksED3WYSegyqGstVeqBulnM/+rmoRVOpV6IHO+uNPn/Bys/nx7cV2RheAcDDTA1&#10;4d09yO+eWdi3wjbqFhH6VomKEi8iZVnvfD6FRqp97iNI2X+CioYsjgES0FBjF1mhPhmh0wDOV9LV&#10;EJiMKZfr9Wa54kzS22tab1Yphcgv0Q59+KCgY9EoONJQE7o43fsQqxH5xSUm82B0ddDGpAM25d4g&#10;OwkSwCGtCf0PN2NZX/C3K6ojRlmI8UkbnQ4kUKO7gm/mcY2SiWy8t1VyCUKb0aZKjJ3oiYyM3ISh&#10;HJiuqLsUHOkqoToTYQijIOkDkdEC/uSsJzEW3P84ClScmY+WSI/KvRh4McqLIayk0IIHzkZzH0aF&#10;Hx3qpiXkcawWbmkwtU6cPVUx1UsCS1ROnyEq+Pdz8nr6srtfAAAA//8DAFBLAwQUAAYACAAAACEA&#10;E+td2+AAAAAKAQAADwAAAGRycy9kb3ducmV2LnhtbEyPy07DMBBF90j8gzVIbBB1atTQhDgVtLAr&#10;iz7U9TQ2SUQ8jmynSf8es4Ll6B7de6ZYTaZjF+18a0nCfJYA01RZ1VIt4Xj4eFwC8wFJYWdJS7hq&#10;D6vy9qbAXNmRdvqyDzWLJeRzlNCE0Oec+6rRBv3M9ppi9mWdwRBPV3PlcIzlpuMiSVJusKW40GCv&#10;142uvveDkZBu3DDuaP2wOb5v8bOvxentepLy/m56fQEW9BT+YPjVj+pQRqezHUh51knIsudIShAL&#10;kQKLgMgyAews4SlZzIGXBf//QvkDAAD//wMAUEsBAi0AFAAGAAgAAAAhALaDOJL+AAAA4QEAABMA&#10;AAAAAAAAAAAAAAAAAAAAAFtDb250ZW50X1R5cGVzXS54bWxQSwECLQAUAAYACAAAACEAOP0h/9YA&#10;AACUAQAACwAAAAAAAAAAAAAAAAAvAQAAX3JlbHMvLnJlbHNQSwECLQAUAAYACAAAACEAvB4CwgwC&#10;AAD6AwAADgAAAAAAAAAAAAAAAAAuAgAAZHJzL2Uyb0RvYy54bWxQSwECLQAUAAYACAAAACEAE+td&#10;2+AAAAAKAQAADwAAAAAAAAAAAAAAAABmBAAAZHJzL2Rvd25yZXYueG1sUEsFBgAAAAAEAAQA8wAA&#10;AHMFAAAAAA==&#10;" stroked="f">
                <v:textbox inset="0,0,0,0">
                  <w:txbxContent>
                    <w:p w14:paraId="54D921D5" w14:textId="77777777" w:rsidR="00CC4797" w:rsidRPr="00E41DCE" w:rsidRDefault="00CC4797" w:rsidP="0057661A">
                      <w:pPr>
                        <w:spacing w:after="0" w:line="240" w:lineRule="auto"/>
                        <w:jc w:val="center"/>
                        <w:rPr>
                          <w:sz w:val="18"/>
                          <w:szCs w:val="18"/>
                        </w:rPr>
                      </w:pPr>
                      <w:proofErr w:type="spellStart"/>
                      <w:r w:rsidRPr="00E41DCE">
                        <w:rPr>
                          <w:sz w:val="18"/>
                          <w:szCs w:val="18"/>
                        </w:rPr>
                        <w:t>Injekciją</w:t>
                      </w:r>
                      <w:proofErr w:type="spellEnd"/>
                      <w:r w:rsidRPr="00E41DCE">
                        <w:rPr>
                          <w:sz w:val="18"/>
                          <w:szCs w:val="18"/>
                        </w:rPr>
                        <w:t xml:space="preserve"> </w:t>
                      </w:r>
                      <w:proofErr w:type="spellStart"/>
                      <w:r w:rsidRPr="00E41DCE">
                        <w:rPr>
                          <w:sz w:val="18"/>
                          <w:szCs w:val="18"/>
                        </w:rPr>
                        <w:t>atlieka</w:t>
                      </w:r>
                      <w:proofErr w:type="spellEnd"/>
                      <w:r w:rsidRPr="00E41DCE">
                        <w:rPr>
                          <w:sz w:val="18"/>
                          <w:szCs w:val="18"/>
                        </w:rPr>
                        <w:t xml:space="preserve"> SPS </w:t>
                      </w:r>
                      <w:proofErr w:type="spellStart"/>
                      <w:r w:rsidRPr="00E41DCE">
                        <w:rPr>
                          <w:sz w:val="18"/>
                          <w:szCs w:val="18"/>
                        </w:rPr>
                        <w:t>arba</w:t>
                      </w:r>
                      <w:proofErr w:type="spellEnd"/>
                      <w:r w:rsidRPr="00E41DCE">
                        <w:rPr>
                          <w:sz w:val="18"/>
                          <w:szCs w:val="18"/>
                        </w:rPr>
                        <w:t xml:space="preserve"> </w:t>
                      </w:r>
                      <w:r>
                        <w:rPr>
                          <w:sz w:val="18"/>
                          <w:szCs w:val="18"/>
                        </w:rPr>
                        <w:br/>
                      </w:r>
                      <w:proofErr w:type="spellStart"/>
                      <w:r w:rsidRPr="00E41DCE">
                        <w:rPr>
                          <w:sz w:val="18"/>
                          <w:szCs w:val="18"/>
                        </w:rPr>
                        <w:t>kitas</w:t>
                      </w:r>
                      <w:proofErr w:type="spellEnd"/>
                      <w:r w:rsidRPr="00E41DCE">
                        <w:rPr>
                          <w:sz w:val="18"/>
                          <w:szCs w:val="18"/>
                        </w:rPr>
                        <w:t xml:space="preserve"> </w:t>
                      </w:r>
                      <w:proofErr w:type="spellStart"/>
                      <w:r>
                        <w:rPr>
                          <w:sz w:val="18"/>
                          <w:szCs w:val="18"/>
                        </w:rPr>
                        <w:t>apmokytas</w:t>
                      </w:r>
                      <w:proofErr w:type="spellEnd"/>
                      <w:r>
                        <w:rPr>
                          <w:sz w:val="18"/>
                          <w:szCs w:val="18"/>
                        </w:rPr>
                        <w:t xml:space="preserve"> </w:t>
                      </w:r>
                      <w:proofErr w:type="spellStart"/>
                      <w:r w:rsidRPr="00E41DCE">
                        <w:rPr>
                          <w:sz w:val="18"/>
                          <w:szCs w:val="18"/>
                        </w:rPr>
                        <w:t>asmuo</w:t>
                      </w:r>
                      <w:proofErr w:type="spellEnd"/>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83840" behindDoc="0" locked="0" layoutInCell="1" allowOverlap="1" wp14:anchorId="676823B9" wp14:editId="212F5656">
                <wp:simplePos x="0" y="0"/>
                <wp:positionH relativeFrom="column">
                  <wp:posOffset>1909445</wp:posOffset>
                </wp:positionH>
                <wp:positionV relativeFrom="paragraph">
                  <wp:posOffset>508635</wp:posOffset>
                </wp:positionV>
                <wp:extent cx="361950" cy="200025"/>
                <wp:effectExtent l="0" t="0" r="0" b="9525"/>
                <wp:wrapNone/>
                <wp:docPr id="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00025"/>
                        </a:xfrm>
                        <a:prstGeom prst="rect">
                          <a:avLst/>
                        </a:prstGeom>
                        <a:solidFill>
                          <a:srgbClr val="FFFFFF"/>
                        </a:solidFill>
                        <a:ln w="9525">
                          <a:noFill/>
                          <a:miter lim="800000"/>
                          <a:headEnd/>
                          <a:tailEnd/>
                        </a:ln>
                      </wps:spPr>
                      <wps:txbx>
                        <w:txbxContent>
                          <w:p w14:paraId="2DB04A83" w14:textId="77777777" w:rsidR="00CC4797" w:rsidRPr="00E41DCE" w:rsidRDefault="00CC4797" w:rsidP="0057661A">
                            <w:pPr>
                              <w:rPr>
                                <w:sz w:val="18"/>
                                <w:szCs w:val="18"/>
                              </w:rPr>
                            </w:pPr>
                            <w:r>
                              <w:rPr>
                                <w:sz w:val="18"/>
                                <w:szCs w:val="18"/>
                              </w:rPr>
                              <w:t>ARBA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823B9" id="_x0000_s1057" type="#_x0000_t202" style="position:absolute;left:0;text-align:left;margin-left:150.35pt;margin-top:40.05pt;width:28.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9gDAIAAPkDAAAOAAAAZHJzL2Uyb0RvYy54bWysU9tu2zAMfR+wfxD0vtjJkKI14hRdugwD&#10;ugvQ9QNkWbaFyaJGKbGzrx8lO+m2vg3zg0CZ5CF5eLS5HXvDjgq9Blvy5SLnTFkJtbZtyZ++7d9c&#10;c+aDsLUwYFXJT8rz2+3rV5vBFWoFHZhaISMQ64vBlbwLwRVZ5mWneuEX4JQlZwPYi0BXbLMaxUDo&#10;vclWeX6VDYC1Q5DKe/p7Pzn5NuE3jZLhS9N4FZgpOfUW0onprOKZbTeiaFG4Tsu5DfEPXfRCWyp6&#10;gboXQbAD6hdQvZYIHpqwkNBn0DRaqjQDTbPM/5rmsRNOpVmIHO8uNPn/Bys/Hx/dV2RhfAcjLTAN&#10;4d0DyO+eWdh1wrbqDhGGTomaCi8jZdngfDGnRqp94SNINXyCmpYsDgES0NhgH1mhORmh0wJOF9LV&#10;GJikn2+vljdr8khy0Ubz1TpVEMU52aEPHxT0LBolR9ppAhfHBx9iM6I4h8RaHoyu99qYdMG22hlk&#10;R0H736dvRv8jzFg2lPxmTbVjloWYn6TR60D6NLov+TU1l8+KiWS8t3UKCUKbyaZOjJ3ZiYRM1ISx&#10;GpmuadLEXWSrgvpEfCFMeqT3Q0YH+JOzgbRYcv/jIFBxZj5a4jwK92zg2ajOhrCSUkseOJvMXZgE&#10;fnCo246Qp61auKO9NDpx9tzF3C/pK1E5v4Uo4N/vKer5xW5/AQAA//8DAFBLAwQUAAYACAAAACEA&#10;VDivud8AAAAKAQAADwAAAGRycy9kb3ducmV2LnhtbEyPwU7DMAyG70i8Q2QkLogl3UQ3laYTbHCD&#10;w8a0c9aYtqJxqiZdu7fHnNjR9qff35+vJ9eKM/ah8aQhmSkQSKW3DVUaDl/vjysQIRqypvWEGi4Y&#10;YF3c3uQms36kHZ73sRIcQiEzGuoYu0zKUNboTJj5Dolv3753JvLYV9L2ZuRw18q5Uql0piH+UJsO&#10;NzWWP/vBaUi3/TDuaPOwPbx9mM+umh9fL0et7++ml2cQEaf4D8OfPqtDwU4nP5ANotWwUGrJqIaV&#10;SkAwsHha8uLEZJKkIItcXlcofgEAAP//AwBQSwECLQAUAAYACAAAACEAtoM4kv4AAADhAQAAEwAA&#10;AAAAAAAAAAAAAAAAAAAAW0NvbnRlbnRfVHlwZXNdLnhtbFBLAQItABQABgAIAAAAIQA4/SH/1gAA&#10;AJQBAAALAAAAAAAAAAAAAAAAAC8BAABfcmVscy8ucmVsc1BLAQItABQABgAIAAAAIQDn8k9gDAIA&#10;APkDAAAOAAAAAAAAAAAAAAAAAC4CAABkcnMvZTJvRG9jLnhtbFBLAQItABQABgAIAAAAIQBUOK+5&#10;3wAAAAoBAAAPAAAAAAAAAAAAAAAAAGYEAABkcnMvZG93bnJldi54bWxQSwUGAAAAAAQABADzAAAA&#10;cgUAAAAA&#10;" stroked="f">
                <v:textbox inset="0,0,0,0">
                  <w:txbxContent>
                    <w:p w14:paraId="2DB04A83" w14:textId="77777777" w:rsidR="00CC4797" w:rsidRPr="00E41DCE" w:rsidRDefault="00CC4797" w:rsidP="0057661A">
                      <w:pPr>
                        <w:rPr>
                          <w:sz w:val="18"/>
                          <w:szCs w:val="18"/>
                        </w:rPr>
                      </w:pPr>
                      <w:r>
                        <w:rPr>
                          <w:sz w:val="18"/>
                          <w:szCs w:val="18"/>
                        </w:rPr>
                        <w:t>ARBA</w:t>
                      </w:r>
                    </w:p>
                  </w:txbxContent>
                </v:textbox>
              </v:shape>
            </w:pict>
          </mc:Fallback>
        </mc:AlternateContent>
      </w:r>
      <w:r>
        <w:rPr>
          <w:noProof/>
          <w:lang w:val="lt-LT" w:eastAsia="lt-LT"/>
        </w:rPr>
        <w:drawing>
          <wp:inline distT="0" distB="0" distL="0" distR="0" wp14:anchorId="300FEAD3" wp14:editId="6DB0625D">
            <wp:extent cx="4314825" cy="432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4825" cy="4324350"/>
                    </a:xfrm>
                    <a:prstGeom prst="rect">
                      <a:avLst/>
                    </a:prstGeom>
                    <a:noFill/>
                    <a:ln>
                      <a:noFill/>
                    </a:ln>
                  </pic:spPr>
                </pic:pic>
              </a:graphicData>
            </a:graphic>
          </wp:inline>
        </w:drawing>
      </w:r>
    </w:p>
    <w:p w14:paraId="5D6C6343" w14:textId="77777777" w:rsidR="002417F8" w:rsidRPr="0057661A" w:rsidRDefault="002417F8" w:rsidP="0057661A">
      <w:pPr>
        <w:widowControl w:val="0"/>
        <w:tabs>
          <w:tab w:val="left" w:pos="426"/>
        </w:tabs>
        <w:spacing w:after="0" w:line="240" w:lineRule="auto"/>
        <w:jc w:val="both"/>
        <w:rPr>
          <w:rFonts w:ascii="Times New Roman" w:eastAsia="Calibri" w:hAnsi="Times New Roman" w:cs="Times New Roman"/>
          <w:lang w:val="lt-LT"/>
        </w:rPr>
      </w:pPr>
    </w:p>
    <w:p w14:paraId="2228EFA3" w14:textId="339387D8"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bCs/>
          <w:snapToGrid w:val="0"/>
          <w:lang w:val="lt-LT"/>
        </w:rPr>
        <w:t xml:space="preserve">10. Odą injekcijos vietoje paleiskite. </w:t>
      </w:r>
      <w:r w:rsidRPr="0057661A">
        <w:rPr>
          <w:rFonts w:ascii="Times New Roman" w:eastAsia="Calibri" w:hAnsi="Times New Roman" w:cs="Times New Roman"/>
          <w:b/>
          <w:bCs/>
          <w:snapToGrid w:val="0"/>
          <w:lang w:val="lt-LT"/>
        </w:rPr>
        <w:t>Lėtai, nuosekliai ir labai tvirtai</w:t>
      </w:r>
      <w:r w:rsidRPr="0057661A">
        <w:rPr>
          <w:rFonts w:ascii="Times New Roman" w:eastAsia="Calibri" w:hAnsi="Times New Roman" w:cs="Times New Roman"/>
          <w:bCs/>
          <w:snapToGrid w:val="0"/>
          <w:lang w:val="lt-LT"/>
        </w:rPr>
        <w:t xml:space="preserve"> spauskite stūmoklį. Vaistas yra tirštokas ir dėl to spausti gali būti sunkiau, nei tikitės. </w:t>
      </w:r>
      <w:r w:rsidRPr="0057661A">
        <w:rPr>
          <w:rFonts w:ascii="Times New Roman" w:eastAsia="Calibri" w:hAnsi="Times New Roman" w:cs="Times New Roman"/>
          <w:snapToGrid w:val="0"/>
          <w:lang w:val="lt-LT"/>
        </w:rPr>
        <w:t>Paprastai injekcijai reikia 20 sekundžių. Su</w:t>
      </w:r>
      <w:r w:rsidR="001D7F1A">
        <w:rPr>
          <w:rFonts w:ascii="Times New Roman" w:eastAsia="Calibri" w:hAnsi="Times New Roman" w:cs="Times New Roman"/>
          <w:snapToGrid w:val="0"/>
          <w:lang w:val="lt-LT"/>
        </w:rPr>
        <w:t>leiskite</w:t>
      </w:r>
      <w:r w:rsidRPr="0057661A">
        <w:rPr>
          <w:rFonts w:ascii="Times New Roman" w:eastAsia="Calibri" w:hAnsi="Times New Roman" w:cs="Times New Roman"/>
          <w:snapToGrid w:val="0"/>
          <w:lang w:val="lt-LT"/>
        </w:rPr>
        <w:t xml:space="preserve"> </w:t>
      </w:r>
      <w:r w:rsidRPr="0057661A">
        <w:rPr>
          <w:rFonts w:ascii="Times New Roman" w:eastAsia="Calibri" w:hAnsi="Times New Roman" w:cs="Times New Roman"/>
          <w:b/>
          <w:snapToGrid w:val="0"/>
          <w:lang w:val="lt-LT"/>
        </w:rPr>
        <w:t>visą dozę</w:t>
      </w:r>
      <w:r w:rsidRPr="0057661A">
        <w:rPr>
          <w:rFonts w:ascii="Times New Roman" w:eastAsia="Calibri" w:hAnsi="Times New Roman" w:cs="Times New Roman"/>
          <w:snapToGrid w:val="0"/>
          <w:lang w:val="lt-LT"/>
        </w:rPr>
        <w:t xml:space="preserve"> </w:t>
      </w:r>
      <w:r w:rsidRPr="0057661A">
        <w:rPr>
          <w:rFonts w:ascii="Times New Roman" w:eastAsia="Calibri" w:hAnsi="Times New Roman" w:cs="Times New Roman"/>
          <w:b/>
          <w:snapToGrid w:val="0"/>
          <w:lang w:val="lt-LT"/>
        </w:rPr>
        <w:t>ir pabaigoje dar spustelkite</w:t>
      </w:r>
      <w:r w:rsidRPr="0057661A">
        <w:rPr>
          <w:rFonts w:ascii="Times New Roman" w:eastAsia="Calibri" w:hAnsi="Times New Roman" w:cs="Times New Roman"/>
          <w:snapToGrid w:val="0"/>
          <w:lang w:val="lt-LT"/>
        </w:rPr>
        <w:t>, kad įsitikintumėte, jog</w:t>
      </w:r>
      <w:r w:rsidR="00C20B22">
        <w:rPr>
          <w:rFonts w:ascii="Times New Roman" w:eastAsia="Calibri" w:hAnsi="Times New Roman" w:cs="Times New Roman"/>
          <w:snapToGrid w:val="0"/>
          <w:lang w:val="lt-LT"/>
        </w:rPr>
        <w:t xml:space="preserve"> </w:t>
      </w:r>
      <w:r w:rsidRPr="0057661A">
        <w:rPr>
          <w:rFonts w:ascii="Times New Roman" w:eastAsia="Calibri" w:hAnsi="Times New Roman" w:cs="Times New Roman"/>
          <w:snapToGrid w:val="0"/>
          <w:lang w:val="lt-LT"/>
        </w:rPr>
        <w:t xml:space="preserve">stūmoklis daugiau nejuda. </w:t>
      </w:r>
    </w:p>
    <w:p w14:paraId="177E0214" w14:textId="77777777" w:rsidR="0057661A" w:rsidRPr="0057661A" w:rsidRDefault="0057661A" w:rsidP="0057661A">
      <w:pPr>
        <w:autoSpaceDE w:val="0"/>
        <w:autoSpaceDN w:val="0"/>
        <w:adjustRightInd w:val="0"/>
        <w:spacing w:after="0" w:line="240" w:lineRule="auto"/>
        <w:rPr>
          <w:rFonts w:ascii="Times New Roman" w:eastAsia="Calibri" w:hAnsi="Times New Roman" w:cs="Times New Roman"/>
          <w:lang w:val="lt-LT" w:eastAsia="fr-FR"/>
        </w:rPr>
      </w:pPr>
      <w:r w:rsidRPr="0057661A">
        <w:rPr>
          <w:rFonts w:ascii="Arial" w:hAnsi="Arial" w:cs="Arial"/>
          <w:bCs/>
          <w:noProof/>
          <w:szCs w:val="24"/>
          <w:lang w:val="lt-LT" w:eastAsia="lt-LT"/>
        </w:rPr>
        <w:drawing>
          <wp:inline distT="0" distB="0" distL="0" distR="0" wp14:anchorId="22BA6F17" wp14:editId="65448F02">
            <wp:extent cx="2124075" cy="11049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58228624"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snapToGrid w:val="0"/>
          <w:lang w:val="lt-LT"/>
        </w:rPr>
      </w:pPr>
    </w:p>
    <w:p w14:paraId="3F80FADB"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lang w:val="lt-LT"/>
        </w:rPr>
      </w:pPr>
    </w:p>
    <w:p w14:paraId="52246CFD" w14:textId="77777777" w:rsidR="0057661A" w:rsidRPr="0057661A" w:rsidRDefault="0057661A" w:rsidP="0057661A">
      <w:pPr>
        <w:numPr>
          <w:ilvl w:val="12"/>
          <w:numId w:val="0"/>
        </w:numPr>
        <w:spacing w:after="0" w:line="240" w:lineRule="auto"/>
        <w:outlineLvl w:val="0"/>
        <w:rPr>
          <w:rFonts w:ascii="Times New Roman" w:eastAsia="Calibri" w:hAnsi="Times New Roman" w:cs="Times New Roman"/>
          <w:b/>
          <w:bCs/>
          <w:lang w:val="lt-LT" w:eastAsia="fr-FR"/>
        </w:rPr>
      </w:pPr>
      <w:r w:rsidRPr="0057661A">
        <w:rPr>
          <w:rFonts w:ascii="Times New Roman" w:eastAsia="Calibri" w:hAnsi="Times New Roman" w:cs="Times New Roman"/>
          <w:b/>
          <w:bCs/>
          <w:lang w:val="lt-LT" w:eastAsia="fr-FR"/>
        </w:rPr>
        <w:t>Pastaba: nykščiu nuolat spauskite stūmoklį, kad nesiaktyvuotų automatinė apsaugos sistema.</w:t>
      </w:r>
    </w:p>
    <w:p w14:paraId="5A76000C"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lang w:val="lt-LT"/>
        </w:rPr>
      </w:pPr>
    </w:p>
    <w:p w14:paraId="7BECB9E7"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lang w:val="lt-LT"/>
        </w:rPr>
      </w:pPr>
      <w:r w:rsidRPr="0057661A">
        <w:rPr>
          <w:rFonts w:ascii="Arial" w:hAnsi="Arial" w:cs="Arial"/>
          <w:noProof/>
          <w:color w:val="000000"/>
          <w:szCs w:val="24"/>
          <w:lang w:val="lt-LT" w:eastAsia="lt-LT"/>
        </w:rPr>
        <w:drawing>
          <wp:inline distT="0" distB="0" distL="0" distR="0" wp14:anchorId="122F2EC6" wp14:editId="37221CC0">
            <wp:extent cx="2809875" cy="14001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9875" cy="1400175"/>
                    </a:xfrm>
                    <a:prstGeom prst="rect">
                      <a:avLst/>
                    </a:prstGeom>
                    <a:noFill/>
                    <a:ln>
                      <a:noFill/>
                    </a:ln>
                  </pic:spPr>
                </pic:pic>
              </a:graphicData>
            </a:graphic>
          </wp:inline>
        </w:drawing>
      </w:r>
    </w:p>
    <w:p w14:paraId="43A4C230" w14:textId="77777777" w:rsidR="0057661A" w:rsidRPr="0057661A" w:rsidRDefault="0057661A" w:rsidP="0057661A">
      <w:pPr>
        <w:numPr>
          <w:ilvl w:val="12"/>
          <w:numId w:val="0"/>
        </w:numPr>
        <w:spacing w:after="0" w:line="240" w:lineRule="auto"/>
        <w:jc w:val="both"/>
        <w:outlineLvl w:val="0"/>
        <w:rPr>
          <w:rFonts w:ascii="Times New Roman" w:eastAsia="Calibri" w:hAnsi="Times New Roman" w:cs="Times New Roman"/>
          <w:lang w:val="lt-LT"/>
        </w:rPr>
      </w:pPr>
    </w:p>
    <w:p w14:paraId="22BA7B3D" w14:textId="77777777" w:rsidR="0057661A" w:rsidRPr="0057661A" w:rsidRDefault="0057661A" w:rsidP="0057661A">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11. Neatleisdami stūmoklio, ištraukite adatą iš injekcijos vietos.</w:t>
      </w:r>
    </w:p>
    <w:p w14:paraId="671697CB" w14:textId="77777777" w:rsidR="0057661A" w:rsidRPr="0057661A" w:rsidRDefault="0057661A" w:rsidP="0057661A">
      <w:pPr>
        <w:widowControl w:val="0"/>
        <w:spacing w:after="0" w:line="240" w:lineRule="auto"/>
        <w:rPr>
          <w:rFonts w:ascii="Times New Roman" w:eastAsia="Calibri" w:hAnsi="Times New Roman" w:cs="Times New Roman"/>
          <w:snapToGrid w:val="0"/>
          <w:lang w:val="lt-LT"/>
        </w:rPr>
      </w:pPr>
    </w:p>
    <w:p w14:paraId="68CA2F45" w14:textId="77777777" w:rsidR="0057661A" w:rsidRPr="0057661A" w:rsidRDefault="0057661A" w:rsidP="0057661A">
      <w:pPr>
        <w:widowControl w:val="0"/>
        <w:spacing w:after="0" w:line="240" w:lineRule="auto"/>
        <w:rPr>
          <w:rFonts w:ascii="Times New Roman" w:eastAsia="Calibri" w:hAnsi="Times New Roman" w:cs="Times New Roman"/>
          <w:snapToGrid w:val="0"/>
          <w:lang w:val="lt-LT"/>
        </w:rPr>
      </w:pPr>
      <w:r w:rsidRPr="0057661A">
        <w:rPr>
          <w:rFonts w:ascii="Arial" w:hAnsi="Arial" w:cs="Arial"/>
          <w:noProof/>
          <w:lang w:val="lt-LT" w:eastAsia="lt-LT"/>
        </w:rPr>
        <w:lastRenderedPageBreak/>
        <w:drawing>
          <wp:inline distT="0" distB="0" distL="0" distR="0" wp14:anchorId="32B5BBC8" wp14:editId="00F1ACD2">
            <wp:extent cx="3076575" cy="15144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6575" cy="1514475"/>
                    </a:xfrm>
                    <a:prstGeom prst="rect">
                      <a:avLst/>
                    </a:prstGeom>
                    <a:noFill/>
                    <a:ln>
                      <a:noFill/>
                    </a:ln>
                  </pic:spPr>
                </pic:pic>
              </a:graphicData>
            </a:graphic>
          </wp:inline>
        </w:drawing>
      </w:r>
    </w:p>
    <w:p w14:paraId="2F8452D1" w14:textId="77777777" w:rsidR="0057661A" w:rsidRPr="0057661A" w:rsidRDefault="0057661A" w:rsidP="0057661A">
      <w:pPr>
        <w:widowControl w:val="0"/>
        <w:spacing w:after="0" w:line="240" w:lineRule="auto"/>
        <w:rPr>
          <w:rFonts w:ascii="Times New Roman" w:eastAsia="Calibri" w:hAnsi="Times New Roman" w:cs="Times New Roman"/>
          <w:snapToGrid w:val="0"/>
          <w:lang w:val="lt-LT"/>
        </w:rPr>
      </w:pPr>
    </w:p>
    <w:p w14:paraId="0269F339" w14:textId="77777777" w:rsidR="0057661A" w:rsidRPr="0057661A" w:rsidRDefault="0057661A" w:rsidP="0057661A">
      <w:pPr>
        <w:widowControl w:val="0"/>
        <w:tabs>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12. Tada atleiskite stūmoklį. Adata automatiškai sulįs į adatos apsaugos ertmę ir visam laikui bus užrakinta.</w:t>
      </w:r>
    </w:p>
    <w:p w14:paraId="35A47646" w14:textId="77777777" w:rsidR="0057661A" w:rsidRPr="0057661A" w:rsidRDefault="0057661A" w:rsidP="0057661A">
      <w:pPr>
        <w:widowControl w:val="0"/>
        <w:spacing w:after="0" w:line="240" w:lineRule="auto"/>
        <w:rPr>
          <w:rFonts w:ascii="Times New Roman" w:eastAsia="Calibri" w:hAnsi="Times New Roman" w:cs="Times New Roman"/>
          <w:snapToGrid w:val="0"/>
          <w:lang w:val="lt-LT"/>
        </w:rPr>
      </w:pPr>
    </w:p>
    <w:p w14:paraId="015A277D" w14:textId="77777777" w:rsidR="0057661A" w:rsidRPr="0057661A" w:rsidRDefault="0057661A" w:rsidP="0057661A">
      <w:pPr>
        <w:widowControl w:val="0"/>
        <w:spacing w:after="0" w:line="240" w:lineRule="auto"/>
        <w:rPr>
          <w:rFonts w:ascii="Times New Roman" w:eastAsia="Calibri" w:hAnsi="Times New Roman" w:cs="Times New Roman"/>
          <w:snapToGrid w:val="0"/>
          <w:lang w:val="lt-LT"/>
        </w:rPr>
      </w:pPr>
      <w:r w:rsidRPr="0057661A">
        <w:rPr>
          <w:rFonts w:ascii="Arial" w:hAnsi="Arial" w:cs="Arial"/>
          <w:noProof/>
          <w:lang w:val="lt-LT" w:eastAsia="lt-LT"/>
        </w:rPr>
        <w:drawing>
          <wp:inline distT="0" distB="0" distL="0" distR="0" wp14:anchorId="527F9A80" wp14:editId="045712C5">
            <wp:extent cx="3305175" cy="2847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5175" cy="2847975"/>
                    </a:xfrm>
                    <a:prstGeom prst="rect">
                      <a:avLst/>
                    </a:prstGeom>
                    <a:noFill/>
                    <a:ln>
                      <a:noFill/>
                    </a:ln>
                  </pic:spPr>
                </pic:pic>
              </a:graphicData>
            </a:graphic>
          </wp:inline>
        </w:drawing>
      </w:r>
    </w:p>
    <w:p w14:paraId="7AA99889" w14:textId="77777777" w:rsidR="0057661A" w:rsidRPr="0057661A" w:rsidRDefault="0057661A" w:rsidP="0057661A">
      <w:pPr>
        <w:widowControl w:val="0"/>
        <w:spacing w:after="0" w:line="240" w:lineRule="auto"/>
        <w:rPr>
          <w:rFonts w:ascii="Times New Roman" w:eastAsia="Calibri" w:hAnsi="Times New Roman" w:cs="Times New Roman"/>
          <w:snapToGrid w:val="0"/>
          <w:lang w:val="lt-LT"/>
        </w:rPr>
      </w:pPr>
    </w:p>
    <w:p w14:paraId="574DAD77" w14:textId="77777777" w:rsidR="0057661A" w:rsidRPr="0057661A" w:rsidRDefault="0057661A" w:rsidP="0057661A">
      <w:pPr>
        <w:widowControl w:val="0"/>
        <w:tabs>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13. Siekdami išvengti kraujavimo, injekcijos vietą švelniai prispauskite sausu vatos gumulėliu arba steriliu marlės tamponu. Suleidę vaistus, injekcijos vietos </w:t>
      </w:r>
      <w:r w:rsidRPr="0057661A">
        <w:rPr>
          <w:rFonts w:ascii="Times New Roman" w:eastAsia="Calibri" w:hAnsi="Times New Roman" w:cs="Times New Roman"/>
          <w:b/>
          <w:snapToGrid w:val="0"/>
          <w:lang w:val="lt-LT"/>
        </w:rPr>
        <w:t>netrinkite ir nemasažuokite</w:t>
      </w:r>
      <w:r w:rsidRPr="0057661A">
        <w:rPr>
          <w:rFonts w:ascii="Times New Roman" w:eastAsia="Calibri" w:hAnsi="Times New Roman" w:cs="Times New Roman"/>
          <w:snapToGrid w:val="0"/>
          <w:lang w:val="lt-LT"/>
        </w:rPr>
        <w:t>.</w:t>
      </w:r>
    </w:p>
    <w:p w14:paraId="5A04909C" w14:textId="77777777" w:rsidR="0057661A" w:rsidRPr="0057661A" w:rsidRDefault="0057661A" w:rsidP="0057661A">
      <w:pPr>
        <w:widowControl w:val="0"/>
        <w:tabs>
          <w:tab w:val="left" w:pos="426"/>
        </w:tabs>
        <w:spacing w:after="0" w:line="240" w:lineRule="auto"/>
        <w:jc w:val="both"/>
        <w:rPr>
          <w:rFonts w:ascii="Times New Roman" w:eastAsia="Calibri" w:hAnsi="Times New Roman" w:cs="Times New Roman"/>
          <w:snapToGrid w:val="0"/>
          <w:lang w:val="lt-LT"/>
        </w:rPr>
      </w:pPr>
    </w:p>
    <w:p w14:paraId="7C2C9D77" w14:textId="77777777" w:rsidR="0057661A" w:rsidRPr="0057661A" w:rsidRDefault="0057661A" w:rsidP="0057661A">
      <w:pPr>
        <w:widowControl w:val="0"/>
        <w:tabs>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14. Panaudotą švirkštą išmeskite į panaudotų švirkštų konteinerį kaip nurodė Jūsų gydytojas ar sveikatos priežiūros specialistas. </w:t>
      </w:r>
      <w:r w:rsidRPr="0057661A">
        <w:rPr>
          <w:rFonts w:ascii="Times New Roman" w:eastAsia="Calibri" w:hAnsi="Times New Roman" w:cs="Times New Roman"/>
          <w:b/>
          <w:snapToGrid w:val="0"/>
          <w:lang w:val="lt-LT"/>
        </w:rPr>
        <w:t>Neišmeskite</w:t>
      </w:r>
      <w:r w:rsidRPr="0057661A">
        <w:rPr>
          <w:rFonts w:ascii="Times New Roman" w:eastAsia="Calibri" w:hAnsi="Times New Roman" w:cs="Times New Roman"/>
          <w:snapToGrid w:val="0"/>
          <w:lang w:val="lt-LT"/>
        </w:rPr>
        <w:t xml:space="preserve"> švirkšto su buitinėmis atliekomis.</w:t>
      </w:r>
    </w:p>
    <w:p w14:paraId="56A1D48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963AB25" w14:textId="5008E564" w:rsidR="0057661A" w:rsidRPr="0057661A" w:rsidRDefault="0057661A" w:rsidP="0057661A">
      <w:pPr>
        <w:tabs>
          <w:tab w:val="left" w:pos="1980"/>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lang w:val="lt-LT"/>
        </w:rPr>
        <w:t xml:space="preserve">Ką daryti pavartojus </w:t>
      </w:r>
      <w:r w:rsidR="00C74071">
        <w:rPr>
          <w:rFonts w:ascii="Times New Roman" w:eastAsia="Calibri" w:hAnsi="Times New Roman" w:cs="Times New Roman"/>
          <w:b/>
          <w:lang w:val="lt-LT"/>
        </w:rPr>
        <w:t>daugiau</w:t>
      </w:r>
      <w:r w:rsidRPr="0057661A">
        <w:rPr>
          <w:rFonts w:ascii="Times New Roman" w:eastAsia="Calibri" w:hAnsi="Times New Roman" w:cs="Times New Roman"/>
          <w:b/>
          <w:lang w:val="lt-LT"/>
        </w:rPr>
        <w:t xml:space="preserve"> Somatuline Autogel </w:t>
      </w:r>
      <w:r w:rsidR="00C74071">
        <w:rPr>
          <w:rFonts w:ascii="Times New Roman" w:eastAsia="Calibri" w:hAnsi="Times New Roman" w:cs="Times New Roman"/>
          <w:b/>
          <w:lang w:val="lt-LT"/>
        </w:rPr>
        <w:t>nei reikėjo</w:t>
      </w:r>
      <w:r w:rsidRPr="0057661A">
        <w:rPr>
          <w:rFonts w:ascii="Times New Roman" w:eastAsia="Calibri" w:hAnsi="Times New Roman" w:cs="Times New Roman"/>
          <w:b/>
          <w:lang w:val="lt-LT"/>
        </w:rPr>
        <w:t>?</w:t>
      </w:r>
    </w:p>
    <w:p w14:paraId="41875AE5" w14:textId="1B693738" w:rsidR="0057661A" w:rsidRPr="0057661A" w:rsidRDefault="00C74071" w:rsidP="00065088">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Somatuline Autogel susileidote dažniau nei reikėjo, pasakykite savo gydytojui.  Jeigu susileidote ar Jums suleido per daug Somatuline Autogel, </w:t>
      </w:r>
      <w:r w:rsidR="0057661A" w:rsidRPr="0057661A">
        <w:rPr>
          <w:rFonts w:ascii="Times New Roman" w:eastAsia="Calibri" w:hAnsi="Times New Roman" w:cs="Times New Roman"/>
          <w:lang w:val="lt-LT"/>
        </w:rPr>
        <w:t>gali pasireikšti papildom</w:t>
      </w:r>
      <w:r>
        <w:rPr>
          <w:rFonts w:ascii="Times New Roman" w:eastAsia="Calibri" w:hAnsi="Times New Roman" w:cs="Times New Roman"/>
          <w:lang w:val="lt-LT"/>
        </w:rPr>
        <w:t>as</w:t>
      </w:r>
      <w:r w:rsidR="0057661A" w:rsidRPr="0057661A">
        <w:rPr>
          <w:rFonts w:ascii="Times New Roman" w:eastAsia="Calibri" w:hAnsi="Times New Roman" w:cs="Times New Roman"/>
          <w:lang w:val="lt-LT"/>
        </w:rPr>
        <w:t xml:space="preserve"> ar stipresni</w:t>
      </w:r>
      <w:r>
        <w:rPr>
          <w:rFonts w:ascii="Times New Roman" w:eastAsia="Calibri" w:hAnsi="Times New Roman" w:cs="Times New Roman"/>
          <w:lang w:val="lt-LT"/>
        </w:rPr>
        <w:t>s šalutinis poveikis</w:t>
      </w:r>
      <w:r w:rsidR="0057661A" w:rsidRPr="0057661A">
        <w:rPr>
          <w:rFonts w:ascii="Times New Roman" w:eastAsia="Calibri" w:hAnsi="Times New Roman" w:cs="Times New Roman"/>
          <w:lang w:val="lt-LT"/>
        </w:rPr>
        <w:t xml:space="preserve"> (žr. 4</w:t>
      </w:r>
      <w:r>
        <w:rPr>
          <w:rFonts w:ascii="Times New Roman" w:eastAsia="Calibri" w:hAnsi="Times New Roman" w:cs="Times New Roman"/>
          <w:lang w:val="lt-LT"/>
        </w:rPr>
        <w:t> </w:t>
      </w:r>
      <w:r w:rsidR="0057661A" w:rsidRPr="0057661A">
        <w:rPr>
          <w:rFonts w:ascii="Times New Roman" w:eastAsia="Calibri" w:hAnsi="Times New Roman" w:cs="Times New Roman"/>
          <w:lang w:val="lt-LT"/>
        </w:rPr>
        <w:t>skyrių</w:t>
      </w:r>
      <w:r>
        <w:rPr>
          <w:rFonts w:ascii="Times New Roman" w:eastAsia="Calibri" w:hAnsi="Times New Roman" w:cs="Times New Roman"/>
          <w:lang w:val="lt-LT"/>
        </w:rPr>
        <w:t xml:space="preserve"> „Galimas šalutinis poveikis“</w:t>
      </w:r>
      <w:r w:rsidR="0057661A" w:rsidRPr="0057661A">
        <w:rPr>
          <w:rFonts w:ascii="Times New Roman" w:eastAsia="Calibri" w:hAnsi="Times New Roman" w:cs="Times New Roman"/>
          <w:lang w:val="lt-LT"/>
        </w:rPr>
        <w:t>).</w:t>
      </w:r>
    </w:p>
    <w:p w14:paraId="00B6D3D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0E8BD7D" w14:textId="77777777" w:rsidR="0057661A" w:rsidRPr="0057661A" w:rsidRDefault="0057661A" w:rsidP="0057661A">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 xml:space="preserve">Pamiršus pavartoti </w:t>
      </w:r>
      <w:r w:rsidRPr="0057661A">
        <w:rPr>
          <w:rFonts w:ascii="Times New Roman" w:eastAsia="Calibri" w:hAnsi="Times New Roman" w:cs="Times New Roman"/>
          <w:b/>
          <w:lang w:val="lt-LT"/>
        </w:rPr>
        <w:t>Somatuline Autogel</w:t>
      </w:r>
    </w:p>
    <w:p w14:paraId="7BBA1F9A" w14:textId="2E7829AD"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Jei praleidote injekciją, kiek galima greičiau praneškite savo gydytojui. Jis nurodys kitos injekcijos laiką. Negalima pačiam </w:t>
      </w:r>
      <w:r w:rsidR="001D7F1A">
        <w:rPr>
          <w:rFonts w:ascii="Times New Roman" w:eastAsia="Calibri" w:hAnsi="Times New Roman" w:cs="Times New Roman"/>
          <w:lang w:val="lt-LT"/>
        </w:rPr>
        <w:t>leisti</w:t>
      </w:r>
      <w:r w:rsidR="001D7F1A"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 xml:space="preserve">dvigubos dozės norint kompensuoti praleistą dozę prieš tai nepasitarus su gydytoju. </w:t>
      </w:r>
    </w:p>
    <w:p w14:paraId="2E5B4F51"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7FFEA506" w14:textId="77777777" w:rsidR="0057661A" w:rsidRPr="0057661A" w:rsidRDefault="0057661A" w:rsidP="0057661A">
      <w:pPr>
        <w:tabs>
          <w:tab w:val="left" w:pos="1980"/>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lang w:val="lt-LT"/>
        </w:rPr>
        <w:t>Nustojus vartoti Somatuline Autogel</w:t>
      </w:r>
    </w:p>
    <w:p w14:paraId="670DC5C6" w14:textId="7E928668"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Somatuline Autogel gydymo pertrauka, kai praleidžiama daugiau nei viena dozė, ar ankstyvas nutraukimas gali </w:t>
      </w:r>
      <w:r w:rsidR="00715EBD">
        <w:rPr>
          <w:rFonts w:ascii="Times New Roman" w:eastAsia="Calibri" w:hAnsi="Times New Roman" w:cs="Times New Roman"/>
          <w:lang w:val="lt-LT"/>
        </w:rPr>
        <w:t>daryti įtaką</w:t>
      </w:r>
      <w:r w:rsidR="00715EBD" w:rsidRPr="0057661A">
        <w:rPr>
          <w:rFonts w:ascii="Times New Roman" w:eastAsia="Calibri" w:hAnsi="Times New Roman" w:cs="Times New Roman"/>
          <w:lang w:val="lt-LT"/>
        </w:rPr>
        <w:t xml:space="preserve"> </w:t>
      </w:r>
      <w:r w:rsidRPr="0057661A">
        <w:rPr>
          <w:rFonts w:ascii="Times New Roman" w:eastAsia="Calibri" w:hAnsi="Times New Roman" w:cs="Times New Roman"/>
          <w:lang w:val="lt-LT"/>
        </w:rPr>
        <w:t>gydymo sėkm</w:t>
      </w:r>
      <w:r w:rsidR="00715EBD">
        <w:rPr>
          <w:rFonts w:ascii="Times New Roman" w:eastAsia="Calibri" w:hAnsi="Times New Roman" w:cs="Times New Roman"/>
          <w:lang w:val="lt-LT"/>
        </w:rPr>
        <w:t>ei</w:t>
      </w:r>
      <w:r w:rsidRPr="0057661A">
        <w:rPr>
          <w:rFonts w:ascii="Times New Roman" w:eastAsia="Calibri" w:hAnsi="Times New Roman" w:cs="Times New Roman"/>
          <w:lang w:val="lt-LT"/>
        </w:rPr>
        <w:t>. Prieš nutraukdami gydymą, pasitarkite su savo gydytoju.</w:t>
      </w:r>
    </w:p>
    <w:p w14:paraId="16691AAB" w14:textId="77777777" w:rsidR="0057661A" w:rsidRPr="0057661A" w:rsidRDefault="0057661A" w:rsidP="0057661A">
      <w:pPr>
        <w:spacing w:after="0" w:line="240" w:lineRule="auto"/>
        <w:rPr>
          <w:rFonts w:ascii="Times New Roman" w:eastAsia="Times New Roman" w:hAnsi="Times New Roman" w:cs="Times New Roman"/>
          <w:lang w:val="lt-LT"/>
        </w:rPr>
      </w:pPr>
    </w:p>
    <w:p w14:paraId="5930CE83" w14:textId="10EC71CC"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kiltų daugiau klausimų dėl šio vaisto vartojimo, kreipkitės į gydytoją</w:t>
      </w:r>
      <w:r w:rsidR="00C74071">
        <w:rPr>
          <w:rFonts w:ascii="Times New Roman" w:eastAsia="Times New Roman" w:hAnsi="Times New Roman" w:cs="Times New Roman"/>
          <w:lang w:val="lt-LT"/>
        </w:rPr>
        <w:t xml:space="preserve"> ar vaistininką</w:t>
      </w:r>
      <w:r w:rsidRPr="0057661A">
        <w:rPr>
          <w:rFonts w:ascii="Times New Roman" w:eastAsia="Times New Roman" w:hAnsi="Times New Roman" w:cs="Times New Roman"/>
          <w:lang w:val="lt-LT"/>
        </w:rPr>
        <w:t>.</w:t>
      </w:r>
    </w:p>
    <w:p w14:paraId="406F60DD"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BE3DFFF"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014E7B8" w14:textId="77777777" w:rsidR="0057661A" w:rsidRPr="0057661A" w:rsidRDefault="0057661A" w:rsidP="0057661A">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w:t>
      </w:r>
      <w:r w:rsidRPr="0057661A">
        <w:rPr>
          <w:rFonts w:ascii="Times New Roman" w:eastAsia="Calibri" w:hAnsi="Times New Roman" w:cs="Times New Roman"/>
          <w:b/>
          <w:bCs/>
          <w:lang w:val="lt-LT"/>
        </w:rPr>
        <w:tab/>
        <w:t>Galimas šalutinis poveikis</w:t>
      </w:r>
    </w:p>
    <w:p w14:paraId="7D0A4C8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0F265985"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Šis vaistas, kaip ir visi kiti vaistai, gali sukelti šalutinį poveikį, nors jis pasireiškia ne visiems žmonėms.</w:t>
      </w:r>
    </w:p>
    <w:p w14:paraId="4D44F6A4" w14:textId="77777777" w:rsidR="0057661A" w:rsidRPr="0057661A" w:rsidRDefault="0057661A" w:rsidP="0057661A">
      <w:pPr>
        <w:spacing w:after="0" w:line="240" w:lineRule="auto"/>
        <w:rPr>
          <w:rFonts w:ascii="Times New Roman" w:eastAsia="Times New Roman" w:hAnsi="Times New Roman" w:cs="Times New Roman"/>
          <w:lang w:val="lt-LT"/>
        </w:rPr>
      </w:pPr>
    </w:p>
    <w:p w14:paraId="69B6DBAD" w14:textId="77777777" w:rsidR="0057661A" w:rsidRPr="00065088" w:rsidRDefault="0057661A" w:rsidP="0057661A">
      <w:pPr>
        <w:spacing w:after="0" w:line="240" w:lineRule="auto"/>
        <w:rPr>
          <w:rFonts w:ascii="Times New Roman" w:eastAsia="Times New Roman" w:hAnsi="Times New Roman" w:cs="Times New Roman"/>
          <w:b/>
          <w:lang w:val="lt-LT"/>
        </w:rPr>
      </w:pPr>
      <w:r w:rsidRPr="00065088">
        <w:rPr>
          <w:rFonts w:ascii="Times New Roman" w:eastAsia="Times New Roman" w:hAnsi="Times New Roman" w:cs="Times New Roman"/>
          <w:b/>
          <w:lang w:val="lt-LT"/>
        </w:rPr>
        <w:t>Nedelsiant praneškite savo gydytojui, jei pastebėjote kurį nors iš toliau išvardytų šalutinių poveikių:</w:t>
      </w:r>
    </w:p>
    <w:p w14:paraId="27165D7B" w14:textId="77777777" w:rsidR="0057661A" w:rsidRPr="0057661A" w:rsidRDefault="0057661A" w:rsidP="0057661A">
      <w:pPr>
        <w:numPr>
          <w:ilvl w:val="0"/>
          <w:numId w:val="7"/>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labiau norisi gerti ar labiau nei įprastai pavargstama, burnos sausmė – tai gali būti didelio cukraus kiekio kraujyje ar besivystančio cukrinio diabeto požymiai;</w:t>
      </w:r>
    </w:p>
    <w:p w14:paraId="200D0529" w14:textId="77777777" w:rsidR="0057661A" w:rsidRPr="0057661A" w:rsidRDefault="0057661A" w:rsidP="0057661A">
      <w:pPr>
        <w:numPr>
          <w:ilvl w:val="0"/>
          <w:numId w:val="7"/>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alkio jausmas, drebulys, neįprastai gausus prakaitavimas ar sumišimas. Tai gali būti per mažo cukraus kiekio kraujyje požymiai.</w:t>
      </w:r>
    </w:p>
    <w:p w14:paraId="2E8BC8B1"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Šių šalutinio poveikio reiškinių dažnis yra dažnas, jie gali pasireikšti 1 iš 10 žmonių.</w:t>
      </w:r>
    </w:p>
    <w:p w14:paraId="439EFD20" w14:textId="77777777" w:rsidR="0057661A" w:rsidRPr="0057661A" w:rsidRDefault="0057661A" w:rsidP="0057661A">
      <w:pPr>
        <w:spacing w:after="0" w:line="240" w:lineRule="auto"/>
        <w:rPr>
          <w:rFonts w:ascii="Times New Roman" w:eastAsia="Times New Roman" w:hAnsi="Times New Roman" w:cs="Times New Roman"/>
          <w:lang w:val="lt-LT"/>
        </w:rPr>
      </w:pPr>
    </w:p>
    <w:p w14:paraId="456191C3" w14:textId="77777777" w:rsidR="0057661A" w:rsidRPr="00065088" w:rsidRDefault="0057661A" w:rsidP="0057661A">
      <w:pPr>
        <w:spacing w:after="0" w:line="240" w:lineRule="auto"/>
        <w:rPr>
          <w:rFonts w:ascii="Times New Roman" w:eastAsia="Times New Roman" w:hAnsi="Times New Roman" w:cs="Times New Roman"/>
          <w:b/>
          <w:lang w:val="lt-LT"/>
        </w:rPr>
      </w:pPr>
      <w:r w:rsidRPr="00065088">
        <w:rPr>
          <w:rFonts w:ascii="Times New Roman" w:eastAsia="Times New Roman" w:hAnsi="Times New Roman" w:cs="Times New Roman"/>
          <w:b/>
          <w:lang w:val="lt-LT"/>
        </w:rPr>
        <w:t xml:space="preserve">Nedelsiant pasakykite savo gydytojui, jei pastebite, kad: </w:t>
      </w:r>
    </w:p>
    <w:p w14:paraId="4B21B736" w14:textId="77777777" w:rsidR="0057661A" w:rsidRPr="0057661A" w:rsidRDefault="0057661A" w:rsidP="0057661A">
      <w:pPr>
        <w:numPr>
          <w:ilvl w:val="0"/>
          <w:numId w:val="8"/>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Jums paraudo ar ištino veidas, atsirado dėmių ar išbėrimas;</w:t>
      </w:r>
    </w:p>
    <w:p w14:paraId="677E767F" w14:textId="77777777" w:rsidR="0057661A" w:rsidRPr="0057661A" w:rsidRDefault="0057661A" w:rsidP="0057661A">
      <w:pPr>
        <w:numPr>
          <w:ilvl w:val="0"/>
          <w:numId w:val="8"/>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Jums spaudžia krūtinę, dusina ar kvėpuojant atsirado švokštimas;</w:t>
      </w:r>
    </w:p>
    <w:p w14:paraId="7994C4D8" w14:textId="77777777" w:rsidR="0057661A" w:rsidRPr="0057661A" w:rsidRDefault="0057661A" w:rsidP="0057661A">
      <w:pPr>
        <w:numPr>
          <w:ilvl w:val="0"/>
          <w:numId w:val="8"/>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Jums silpna galimai dėl nukritusio kraujo spaudimo. </w:t>
      </w:r>
    </w:p>
    <w:p w14:paraId="5B508316"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Tai gali būti alerginės reakcijos pasekmė.</w:t>
      </w:r>
    </w:p>
    <w:p w14:paraId="3AC1BD22"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Šio šalutinio poveikio dažnis nežinomas; negali būti įvertintas pagal turimus duomenis.</w:t>
      </w:r>
    </w:p>
    <w:p w14:paraId="35818889" w14:textId="77777777" w:rsidR="0057661A" w:rsidRPr="0057661A" w:rsidRDefault="0057661A" w:rsidP="0057661A">
      <w:pPr>
        <w:spacing w:after="0" w:line="240" w:lineRule="auto"/>
        <w:rPr>
          <w:rFonts w:ascii="Times New Roman" w:eastAsia="Times New Roman" w:hAnsi="Times New Roman" w:cs="Times New Roman"/>
          <w:lang w:val="lt-LT"/>
        </w:rPr>
      </w:pPr>
    </w:p>
    <w:p w14:paraId="455FB8AD" w14:textId="77777777" w:rsidR="0057661A" w:rsidRPr="0057661A" w:rsidRDefault="0057661A" w:rsidP="0057661A">
      <w:pPr>
        <w:spacing w:after="0" w:line="240" w:lineRule="auto"/>
        <w:rPr>
          <w:rFonts w:ascii="Times New Roman" w:eastAsia="Times New Roman" w:hAnsi="Times New Roman" w:cs="Times New Roman"/>
          <w:b/>
          <w:lang w:val="lt-LT"/>
        </w:rPr>
      </w:pPr>
      <w:r w:rsidRPr="0057661A">
        <w:rPr>
          <w:rFonts w:ascii="Times New Roman" w:eastAsia="Times New Roman" w:hAnsi="Times New Roman" w:cs="Times New Roman"/>
          <w:b/>
          <w:lang w:val="lt-LT"/>
        </w:rPr>
        <w:t>Kitas šalutinis poveikis</w:t>
      </w:r>
    </w:p>
    <w:p w14:paraId="043C9493" w14:textId="77777777" w:rsidR="0057661A" w:rsidRPr="0057661A" w:rsidRDefault="0057661A" w:rsidP="0057661A">
      <w:pPr>
        <w:spacing w:after="0" w:line="240" w:lineRule="auto"/>
        <w:rPr>
          <w:rFonts w:ascii="Times New Roman" w:eastAsia="Times New Roman" w:hAnsi="Times New Roman" w:cs="Times New Roman"/>
          <w:lang w:val="lt-LT"/>
        </w:rPr>
      </w:pPr>
    </w:p>
    <w:p w14:paraId="231C8912"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pasireiškė toliau aprašytas šalutinis poveikis, pasakykite gydytojui arba vaistininkui.</w:t>
      </w:r>
    </w:p>
    <w:p w14:paraId="18C33DD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Dažniausiai pasitaikantys nepageidaujami reiškiniai yra virškinimo trakto sutrikimai, tulžies pūslės problemos ir reakcijos injekcijos vietoje. Nepageidaujami reiškiniai, kuriuos gali sukelti Somatuline Autogel vartojimas, toliau išvardinti pagal dažnumą.</w:t>
      </w:r>
    </w:p>
    <w:p w14:paraId="152789A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8D91993" w14:textId="563B378B" w:rsidR="0057661A" w:rsidRPr="002A3A50" w:rsidRDefault="00281FAE" w:rsidP="0057661A">
      <w:pPr>
        <w:tabs>
          <w:tab w:val="left" w:pos="1980"/>
        </w:tabs>
        <w:spacing w:after="0" w:line="240" w:lineRule="auto"/>
        <w:rPr>
          <w:rFonts w:ascii="Times New Roman" w:eastAsia="Calibri" w:hAnsi="Times New Roman" w:cs="Times New Roman"/>
          <w:u w:val="single"/>
          <w:lang w:val="lt-LT"/>
        </w:rPr>
      </w:pPr>
      <w:r w:rsidRPr="00281FAE">
        <w:rPr>
          <w:rFonts w:ascii="Times New Roman" w:eastAsia="Calibri" w:hAnsi="Times New Roman" w:cs="Times New Roman"/>
          <w:u w:val="single"/>
          <w:lang w:val="lt-LT"/>
        </w:rPr>
        <w:t>Labai dažni šalutinio poveikio reiškiniai (gali pasireikšti ne rečiau kaip 1 iš 10 asmenų):</w:t>
      </w:r>
    </w:p>
    <w:p w14:paraId="2BB6D593" w14:textId="391A9E3D" w:rsidR="0057661A" w:rsidRPr="0057661A" w:rsidRDefault="0057661A" w:rsidP="0057661A">
      <w:pPr>
        <w:numPr>
          <w:ilvl w:val="0"/>
          <w:numId w:val="8"/>
        </w:numPr>
        <w:tabs>
          <w:tab w:val="left" w:pos="1980"/>
        </w:tabs>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viduriavimas, skystos išmatos, pilvo skausmai</w:t>
      </w:r>
      <w:r w:rsidR="006C7A01">
        <w:rPr>
          <w:rFonts w:ascii="Times New Roman" w:eastAsia="Calibri" w:hAnsi="Times New Roman" w:cs="Times New Roman"/>
          <w:noProof/>
          <w:lang w:val="lt-LT"/>
        </w:rPr>
        <w:t>;</w:t>
      </w:r>
    </w:p>
    <w:p w14:paraId="202C3295" w14:textId="77777777" w:rsidR="0057661A" w:rsidRPr="0057661A" w:rsidRDefault="0057661A" w:rsidP="0057661A">
      <w:pPr>
        <w:numPr>
          <w:ilvl w:val="0"/>
          <w:numId w:val="8"/>
        </w:numPr>
        <w:tabs>
          <w:tab w:val="left" w:pos="1980"/>
        </w:tabs>
        <w:spacing w:after="0" w:line="240" w:lineRule="auto"/>
        <w:ind w:left="567" w:hanging="567"/>
        <w:contextualSpacing/>
        <w:rPr>
          <w:rFonts w:ascii="Times New Roman" w:eastAsia="Calibri" w:hAnsi="Times New Roman" w:cs="Times New Roman"/>
          <w:lang w:val="lt-LT"/>
        </w:rPr>
      </w:pPr>
      <w:r w:rsidRPr="0057661A">
        <w:rPr>
          <w:rFonts w:ascii="Times New Roman" w:eastAsia="Calibri" w:hAnsi="Times New Roman" w:cs="Times New Roman"/>
          <w:noProof/>
          <w:lang w:val="lt-LT"/>
        </w:rPr>
        <w:t>t</w:t>
      </w:r>
      <w:r w:rsidRPr="0057661A">
        <w:rPr>
          <w:rFonts w:ascii="Times New Roman" w:eastAsia="Calibri" w:hAnsi="Times New Roman" w:cs="Times New Roman"/>
          <w:lang w:val="lt-LT"/>
        </w:rPr>
        <w:t>ulžies akmenligė, tulžies pūslės problemos. Jums pasireiškia staigus ir smarkus pilvo skausmas, aukšta temperatūra, gelta (pagelsta oda ir akių baltymai), šaltkrėtis, apetito netekimas, odos niežulys.</w:t>
      </w:r>
    </w:p>
    <w:p w14:paraId="5A9D513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6041E267" w14:textId="38CEC1C3" w:rsidR="0057661A" w:rsidRPr="002A3A50" w:rsidRDefault="00281FAE" w:rsidP="0057661A">
      <w:pPr>
        <w:tabs>
          <w:tab w:val="left" w:pos="1980"/>
        </w:tabs>
        <w:spacing w:after="0" w:line="240" w:lineRule="auto"/>
        <w:rPr>
          <w:rFonts w:ascii="Times New Roman" w:eastAsia="Calibri" w:hAnsi="Times New Roman" w:cs="Times New Roman"/>
          <w:u w:val="single"/>
          <w:lang w:val="lt-LT"/>
        </w:rPr>
      </w:pPr>
      <w:r w:rsidRPr="00281FAE">
        <w:rPr>
          <w:rFonts w:ascii="Times New Roman" w:eastAsia="Calibri" w:hAnsi="Times New Roman" w:cs="Times New Roman"/>
          <w:u w:val="single"/>
          <w:lang w:val="lt-LT"/>
        </w:rPr>
        <w:t>Dažni šalutinio poveikio reiškiniai (gali pasireikšti rečiau kaip 1 iš 10 asmenų)</w:t>
      </w:r>
      <w:r>
        <w:rPr>
          <w:rFonts w:ascii="Times New Roman" w:eastAsia="Calibri" w:hAnsi="Times New Roman" w:cs="Times New Roman"/>
          <w:u w:val="single"/>
          <w:lang w:val="lt-LT"/>
        </w:rPr>
        <w:t>:</w:t>
      </w:r>
    </w:p>
    <w:p w14:paraId="5A977C6E"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svorio sumažėjimas,</w:t>
      </w:r>
    </w:p>
    <w:p w14:paraId="008D8133"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energijos stygius,</w:t>
      </w:r>
    </w:p>
    <w:p w14:paraId="4FA230F5"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 xml:space="preserve">lėtas širdies plakimas, </w:t>
      </w:r>
    </w:p>
    <w:p w14:paraId="1C3D0006"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didelis nuovargis,</w:t>
      </w:r>
    </w:p>
    <w:p w14:paraId="6B369D06"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apetito sumažėjimas,</w:t>
      </w:r>
    </w:p>
    <w:p w14:paraId="2932EDE3"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 xml:space="preserve">bendras silpnumas, </w:t>
      </w:r>
    </w:p>
    <w:p w14:paraId="21DCD6F0"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padidėjęs riebalų kiekis išmatose,</w:t>
      </w:r>
    </w:p>
    <w:p w14:paraId="302E74E1"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galvos svaigimas, galvos skausmas,</w:t>
      </w:r>
    </w:p>
    <w:p w14:paraId="01469E5B"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plaukų netekimas arba sumažėjęs kūno plaukuotumas,</w:t>
      </w:r>
    </w:p>
    <w:p w14:paraId="0D35A888"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raumenų, raiščių, sausgyslių ir kaulų skausmas,</w:t>
      </w:r>
    </w:p>
    <w:p w14:paraId="5E8F27F9"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reakcijos injekcijos vietoje, pvz., skausmas, odos sukietėjimas arba niežulys,</w:t>
      </w:r>
    </w:p>
    <w:p w14:paraId="34FD5423" w14:textId="4ED3DE39"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neatitinkantys normos kepenų ir kasos tyrimų rodmenys ir cukraus kiekio kraujyje pokyčiai</w:t>
      </w:r>
      <w:r w:rsidR="006C7A01">
        <w:rPr>
          <w:rFonts w:ascii="Times New Roman" w:eastAsia="Calibri" w:hAnsi="Times New Roman" w:cs="Times New Roman"/>
          <w:noProof/>
          <w:lang w:val="lt-LT"/>
        </w:rPr>
        <w:t>,</w:t>
      </w:r>
    </w:p>
    <w:p w14:paraId="7591883F" w14:textId="5DB7E7B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pykinimas, vėmimas, vidurių užkietėjimas</w:t>
      </w:r>
      <w:r w:rsidR="006C7A01">
        <w:rPr>
          <w:rFonts w:ascii="Times New Roman" w:eastAsia="Calibri" w:hAnsi="Times New Roman" w:cs="Times New Roman"/>
          <w:noProof/>
          <w:lang w:val="lt-LT"/>
        </w:rPr>
        <w:t>,</w:t>
      </w:r>
      <w:r w:rsidRPr="0057661A">
        <w:rPr>
          <w:rFonts w:ascii="Times New Roman" w:eastAsia="Calibri" w:hAnsi="Times New Roman" w:cs="Times New Roman"/>
          <w:noProof/>
          <w:lang w:val="lt-LT"/>
        </w:rPr>
        <w:t xml:space="preserve"> pilvo pūtimas, nemalonus jausmas pilve, nevirškinimas,</w:t>
      </w:r>
    </w:p>
    <w:p w14:paraId="6B24C84E"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tulžies latakų dilatacija (tulžies latakų išsiplėtimas tarp kepenų ir tulžies pūslės bei žarnų). Gali pasireikšti skrandžio skausmu, pykinimu, gelta ir karščiavimu.</w:t>
      </w:r>
    </w:p>
    <w:p w14:paraId="7D25361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798335F" w14:textId="6EEC2FC0" w:rsidR="0057661A" w:rsidRPr="002A3A50" w:rsidRDefault="00281FAE" w:rsidP="0057661A">
      <w:pPr>
        <w:tabs>
          <w:tab w:val="left" w:pos="1980"/>
        </w:tabs>
        <w:spacing w:after="0" w:line="240" w:lineRule="auto"/>
        <w:rPr>
          <w:rFonts w:ascii="Times New Roman" w:eastAsia="Calibri" w:hAnsi="Times New Roman" w:cs="Times New Roman"/>
          <w:u w:val="single"/>
          <w:lang w:val="lt-LT"/>
        </w:rPr>
      </w:pPr>
      <w:r w:rsidRPr="00281FAE">
        <w:rPr>
          <w:rFonts w:ascii="Times New Roman" w:eastAsia="Calibri" w:hAnsi="Times New Roman" w:cs="Times New Roman"/>
          <w:u w:val="single"/>
          <w:lang w:val="lt-LT"/>
        </w:rPr>
        <w:t>Nedažni šalutinio poveikio reiškiniai (gali pasireikšti rečiau kaip 1 iš 100 asmenų):</w:t>
      </w:r>
    </w:p>
    <w:p w14:paraId="44F78D77"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karščio bangos,</w:t>
      </w:r>
    </w:p>
    <w:p w14:paraId="67FAF2C8" w14:textId="77777777" w:rsidR="0057661A" w:rsidRPr="0057661A" w:rsidRDefault="0057661A" w:rsidP="0057661A">
      <w:pPr>
        <w:numPr>
          <w:ilvl w:val="0"/>
          <w:numId w:val="8"/>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miego sutrikimas,</w:t>
      </w:r>
    </w:p>
    <w:p w14:paraId="2140D9B8" w14:textId="77777777" w:rsidR="0057661A" w:rsidRPr="0057661A" w:rsidRDefault="0057661A" w:rsidP="0057661A">
      <w:pPr>
        <w:numPr>
          <w:ilvl w:val="0"/>
          <w:numId w:val="8"/>
        </w:numPr>
        <w:spacing w:after="0" w:line="240" w:lineRule="auto"/>
        <w:ind w:left="567" w:hanging="567"/>
        <w:rPr>
          <w:rFonts w:ascii="Times New Roman" w:eastAsia="Calibri" w:hAnsi="Times New Roman" w:cs="Times New Roman"/>
          <w:noProof/>
          <w:lang w:val="lt-LT"/>
        </w:rPr>
      </w:pPr>
      <w:r w:rsidRPr="0057661A">
        <w:rPr>
          <w:rFonts w:ascii="Times New Roman" w:eastAsia="Calibri" w:hAnsi="Times New Roman" w:cs="Times New Roman"/>
          <w:noProof/>
          <w:lang w:val="lt-LT"/>
        </w:rPr>
        <w:t>pakitusi išmatų spalva,</w:t>
      </w:r>
    </w:p>
    <w:p w14:paraId="4FED335F" w14:textId="77777777" w:rsidR="0057661A" w:rsidRPr="0057661A" w:rsidRDefault="0057661A" w:rsidP="0057661A">
      <w:pPr>
        <w:numPr>
          <w:ilvl w:val="0"/>
          <w:numId w:val="8"/>
        </w:numPr>
        <w:ind w:left="567" w:hanging="567"/>
        <w:contextualSpacing/>
        <w:rPr>
          <w:rFonts w:ascii="Times New Roman" w:eastAsia="Calibri" w:hAnsi="Times New Roman" w:cs="Times New Roman"/>
          <w:lang w:val="lt-LT"/>
        </w:rPr>
      </w:pPr>
      <w:r w:rsidRPr="0057661A">
        <w:rPr>
          <w:rFonts w:ascii="Times New Roman" w:eastAsia="Calibri" w:hAnsi="Times New Roman" w:cs="Times New Roman"/>
          <w:noProof/>
          <w:lang w:val="lt-LT"/>
        </w:rPr>
        <w:t>natrio ir šarminės fosfatazės kiekio kraujyje pokyčiai, matomi atlikus kraujo tyrimus.</w:t>
      </w:r>
    </w:p>
    <w:p w14:paraId="59D8A0F2" w14:textId="77777777" w:rsidR="0057661A" w:rsidRPr="0057661A" w:rsidRDefault="0057661A" w:rsidP="0057661A">
      <w:pPr>
        <w:contextualSpacing/>
        <w:rPr>
          <w:rFonts w:ascii="Times New Roman" w:eastAsia="Calibri" w:hAnsi="Times New Roman" w:cs="Times New Roman"/>
          <w:lang w:val="lt-LT"/>
        </w:rPr>
      </w:pPr>
    </w:p>
    <w:p w14:paraId="66A35128" w14:textId="3391DC75" w:rsidR="0057661A" w:rsidRPr="002A3A50" w:rsidRDefault="0057661A" w:rsidP="0057661A">
      <w:pPr>
        <w:tabs>
          <w:tab w:val="left" w:pos="1980"/>
        </w:tabs>
        <w:spacing w:after="0" w:line="240" w:lineRule="auto"/>
        <w:rPr>
          <w:rFonts w:ascii="Times New Roman" w:eastAsia="Calibri" w:hAnsi="Times New Roman" w:cs="Times New Roman"/>
          <w:u w:val="single"/>
          <w:lang w:val="lt-LT"/>
        </w:rPr>
      </w:pPr>
      <w:r w:rsidRPr="002A3A50">
        <w:rPr>
          <w:rFonts w:ascii="Times New Roman" w:eastAsia="Calibri" w:hAnsi="Times New Roman" w:cs="Times New Roman"/>
          <w:u w:val="single"/>
          <w:lang w:val="lt-LT"/>
        </w:rPr>
        <w:t xml:space="preserve">Dažnis nežinomas </w:t>
      </w:r>
      <w:r w:rsidR="00281FAE">
        <w:rPr>
          <w:rFonts w:ascii="Times New Roman" w:eastAsia="Calibri" w:hAnsi="Times New Roman" w:cs="Times New Roman"/>
          <w:u w:val="single"/>
          <w:lang w:val="lt-LT"/>
        </w:rPr>
        <w:t>(</w:t>
      </w:r>
      <w:r w:rsidRPr="002A3A50">
        <w:rPr>
          <w:rFonts w:ascii="Times New Roman" w:eastAsia="Calibri" w:hAnsi="Times New Roman" w:cs="Times New Roman"/>
          <w:u w:val="single"/>
          <w:lang w:val="lt-LT"/>
        </w:rPr>
        <w:t xml:space="preserve">negali būti </w:t>
      </w:r>
      <w:r w:rsidR="00281FAE">
        <w:rPr>
          <w:rFonts w:ascii="Times New Roman" w:eastAsia="Calibri" w:hAnsi="Times New Roman" w:cs="Times New Roman"/>
          <w:u w:val="single"/>
          <w:lang w:val="lt-LT"/>
        </w:rPr>
        <w:t>apskaičiuotas</w:t>
      </w:r>
      <w:r w:rsidR="00281FAE" w:rsidRPr="002A3A50">
        <w:rPr>
          <w:rFonts w:ascii="Times New Roman" w:eastAsia="Calibri" w:hAnsi="Times New Roman" w:cs="Times New Roman"/>
          <w:u w:val="single"/>
          <w:lang w:val="lt-LT"/>
        </w:rPr>
        <w:t xml:space="preserve"> </w:t>
      </w:r>
      <w:r w:rsidRPr="002A3A50">
        <w:rPr>
          <w:rFonts w:ascii="Times New Roman" w:eastAsia="Calibri" w:hAnsi="Times New Roman" w:cs="Times New Roman"/>
          <w:u w:val="single"/>
          <w:lang w:val="lt-LT"/>
        </w:rPr>
        <w:t>pagal turimus duomenis</w:t>
      </w:r>
      <w:r w:rsidR="00281FAE">
        <w:rPr>
          <w:rFonts w:ascii="Times New Roman" w:eastAsia="Calibri" w:hAnsi="Times New Roman" w:cs="Times New Roman"/>
          <w:u w:val="single"/>
          <w:lang w:val="lt-LT"/>
        </w:rPr>
        <w:t>):</w:t>
      </w:r>
    </w:p>
    <w:p w14:paraId="226D654B" w14:textId="7DC34A25" w:rsidR="0057661A" w:rsidRPr="0057661A" w:rsidRDefault="0057661A" w:rsidP="0057661A">
      <w:pPr>
        <w:numPr>
          <w:ilvl w:val="0"/>
          <w:numId w:val="8"/>
        </w:numPr>
        <w:tabs>
          <w:tab w:val="left" w:pos="1980"/>
        </w:tabs>
        <w:spacing w:after="0" w:line="240" w:lineRule="auto"/>
        <w:ind w:left="567" w:hanging="567"/>
        <w:contextualSpacing/>
        <w:rPr>
          <w:rFonts w:ascii="Times New Roman" w:eastAsia="Calibri" w:hAnsi="Times New Roman" w:cs="Times New Roman"/>
          <w:lang w:val="lt-LT"/>
        </w:rPr>
      </w:pPr>
      <w:r w:rsidRPr="0057661A">
        <w:rPr>
          <w:rFonts w:ascii="Times New Roman" w:eastAsia="Calibri" w:hAnsi="Times New Roman" w:cs="Times New Roman"/>
          <w:lang w:val="lt-LT"/>
        </w:rPr>
        <w:lastRenderedPageBreak/>
        <w:t>staigus smarkus skausmas apatinėje pilvo dalyje – tai gali būto kasos uždegimo (pankreatito) požymis</w:t>
      </w:r>
      <w:r w:rsidR="006C7A01">
        <w:rPr>
          <w:rFonts w:ascii="Times New Roman" w:eastAsia="Calibri" w:hAnsi="Times New Roman" w:cs="Times New Roman"/>
          <w:lang w:val="lt-LT"/>
        </w:rPr>
        <w:t>;</w:t>
      </w:r>
    </w:p>
    <w:p w14:paraId="59D3A817" w14:textId="48005EE2" w:rsidR="0057661A" w:rsidRPr="0057661A" w:rsidRDefault="002417F8" w:rsidP="0057661A">
      <w:pPr>
        <w:numPr>
          <w:ilvl w:val="0"/>
          <w:numId w:val="8"/>
        </w:numPr>
        <w:tabs>
          <w:tab w:val="left" w:pos="1980"/>
        </w:tabs>
        <w:spacing w:after="0" w:line="240" w:lineRule="auto"/>
        <w:ind w:left="567" w:hanging="567"/>
        <w:contextualSpacing/>
        <w:rPr>
          <w:rFonts w:ascii="Times New Roman" w:eastAsia="Calibri" w:hAnsi="Times New Roman" w:cs="Times New Roman"/>
          <w:lang w:val="lt-LT"/>
        </w:rPr>
      </w:pPr>
      <w:r>
        <w:rPr>
          <w:rFonts w:ascii="Times New Roman" w:hAnsi="Times New Roman" w:cs="Times New Roman"/>
          <w:szCs w:val="19"/>
          <w:lang w:val="lt-LT" w:eastAsia="de-DE"/>
        </w:rPr>
        <w:t>paraudimas, skausmas, šiluma ir patinimas injekcijos vietoje</w:t>
      </w:r>
      <w:r w:rsidR="0057661A" w:rsidRPr="0057661A">
        <w:rPr>
          <w:rFonts w:ascii="Times New Roman" w:hAnsi="Times New Roman" w:cs="Times New Roman"/>
          <w:szCs w:val="19"/>
          <w:lang w:val="lt-LT" w:eastAsia="de-DE"/>
        </w:rPr>
        <w:t>, kurį paspaudus galima pajusti viduje esant skysčio</w:t>
      </w:r>
      <w:r>
        <w:rPr>
          <w:rFonts w:ascii="Times New Roman" w:hAnsi="Times New Roman" w:cs="Times New Roman"/>
          <w:szCs w:val="19"/>
          <w:lang w:val="lt-LT" w:eastAsia="de-DE"/>
        </w:rPr>
        <w:t>, karščiavimas – tai gali būti absceso požymiai</w:t>
      </w:r>
      <w:r w:rsidR="006C7A01">
        <w:rPr>
          <w:rFonts w:ascii="Times New Roman" w:hAnsi="Times New Roman" w:cs="Times New Roman"/>
          <w:szCs w:val="19"/>
          <w:lang w:val="lt-LT" w:eastAsia="de-DE"/>
        </w:rPr>
        <w:t>;</w:t>
      </w:r>
    </w:p>
    <w:p w14:paraId="27E45CE3" w14:textId="4F958CB9" w:rsidR="0057661A" w:rsidRPr="00B35B2D" w:rsidRDefault="002417F8" w:rsidP="002417F8">
      <w:pPr>
        <w:numPr>
          <w:ilvl w:val="0"/>
          <w:numId w:val="8"/>
        </w:numPr>
        <w:tabs>
          <w:tab w:val="left" w:pos="1980"/>
        </w:tabs>
        <w:spacing w:after="0" w:line="240" w:lineRule="auto"/>
        <w:ind w:left="567" w:hanging="567"/>
        <w:contextualSpacing/>
        <w:rPr>
          <w:rFonts w:ascii="Times New Roman" w:eastAsia="Calibri" w:hAnsi="Times New Roman" w:cs="Times New Roman"/>
          <w:lang w:val="lt-LT"/>
        </w:rPr>
      </w:pPr>
      <w:r>
        <w:rPr>
          <w:rFonts w:ascii="Times New Roman" w:hAnsi="Times New Roman" w:cs="Times New Roman"/>
          <w:szCs w:val="19"/>
          <w:lang w:val="lt-LT" w:eastAsia="de-DE"/>
        </w:rPr>
        <w:t xml:space="preserve">staigus, </w:t>
      </w:r>
      <w:r w:rsidR="0057661A" w:rsidRPr="0057661A">
        <w:rPr>
          <w:rFonts w:ascii="Times New Roman" w:hAnsi="Times New Roman" w:cs="Times New Roman"/>
          <w:szCs w:val="19"/>
          <w:lang w:val="lt-LT" w:eastAsia="de-DE"/>
        </w:rPr>
        <w:t>stiprus skausmas viršutinėje dešinėje arba centrinėje pilvo dalyje, gali plisti į petį ar nugarą, pilvo jautrumas, pykinimas, vėmimas ir aukšta temperatūra</w:t>
      </w:r>
      <w:r>
        <w:rPr>
          <w:rFonts w:ascii="Times New Roman" w:hAnsi="Times New Roman" w:cs="Times New Roman"/>
          <w:szCs w:val="19"/>
          <w:lang w:val="lt-LT" w:eastAsia="de-DE"/>
        </w:rPr>
        <w:t xml:space="preserve"> – tai gali būti tulžies pūslės uždegimo (cholecistito) požymiai</w:t>
      </w:r>
      <w:r w:rsidR="006C7A01">
        <w:rPr>
          <w:rFonts w:ascii="Times New Roman" w:hAnsi="Times New Roman" w:cs="Times New Roman"/>
          <w:szCs w:val="19"/>
          <w:lang w:val="lt-LT" w:eastAsia="de-DE"/>
        </w:rPr>
        <w:t>;</w:t>
      </w:r>
    </w:p>
    <w:p w14:paraId="7ECC44D5" w14:textId="5144DE3D" w:rsidR="00B35B2D" w:rsidRPr="005F4BD2" w:rsidRDefault="00B35B2D" w:rsidP="002417F8">
      <w:pPr>
        <w:numPr>
          <w:ilvl w:val="0"/>
          <w:numId w:val="8"/>
        </w:numPr>
        <w:tabs>
          <w:tab w:val="left" w:pos="1980"/>
        </w:tabs>
        <w:spacing w:after="0" w:line="240" w:lineRule="auto"/>
        <w:ind w:left="567" w:hanging="567"/>
        <w:contextualSpacing/>
        <w:rPr>
          <w:rFonts w:ascii="Times New Roman" w:eastAsia="Calibri" w:hAnsi="Times New Roman" w:cs="Times New Roman"/>
          <w:lang w:val="lt-LT"/>
        </w:rPr>
      </w:pPr>
      <w:r w:rsidRPr="00A517ED">
        <w:rPr>
          <w:rFonts w:ascii="Times New Roman" w:hAnsi="Times New Roman" w:cs="Times New Roman"/>
          <w:lang w:val="lt-LT"/>
        </w:rPr>
        <w:t>skausmas viršutinėje dešinėje pilvo dalyje, karščiavimas, šaltkrėtis, pageltusi oda ir akių baltymai (gelta), pykinimas, vėmimas, pilkos išmatos, tamsus šlapimas, nuovargis – tai gali būti tulžies latakų uždegimo (cholangito) požymis</w:t>
      </w:r>
      <w:r w:rsidR="006C7A01">
        <w:rPr>
          <w:rFonts w:ascii="Times New Roman" w:hAnsi="Times New Roman" w:cs="Times New Roman"/>
          <w:lang w:val="lt-LT"/>
        </w:rPr>
        <w:t>;</w:t>
      </w:r>
    </w:p>
    <w:p w14:paraId="6C265EA4" w14:textId="40EED82B" w:rsidR="005F4BD2" w:rsidRPr="002417F8" w:rsidRDefault="005F4BD2" w:rsidP="005F4BD2">
      <w:pPr>
        <w:numPr>
          <w:ilvl w:val="0"/>
          <w:numId w:val="8"/>
        </w:numPr>
        <w:tabs>
          <w:tab w:val="left" w:pos="1980"/>
        </w:tabs>
        <w:spacing w:after="0" w:line="240" w:lineRule="auto"/>
        <w:ind w:left="540" w:hanging="540"/>
        <w:contextualSpacing/>
        <w:rPr>
          <w:rFonts w:ascii="Times New Roman" w:eastAsia="Calibri" w:hAnsi="Times New Roman" w:cs="Times New Roman"/>
          <w:lang w:val="lt-LT"/>
        </w:rPr>
      </w:pPr>
      <w:r>
        <w:rPr>
          <w:rFonts w:ascii="Times New Roman" w:eastAsia="Calibri" w:hAnsi="Times New Roman" w:cs="Times New Roman"/>
          <w:lang w:val="lt-LT"/>
        </w:rPr>
        <w:t>kasos fermentų aktyvumo sumažėjimas.</w:t>
      </w:r>
      <w:r w:rsidRPr="005F4BD2">
        <w:rPr>
          <w:rFonts w:ascii="Times New Roman" w:eastAsia="Calibri" w:hAnsi="Times New Roman" w:cs="Times New Roman"/>
          <w:lang w:val="lt-LT"/>
        </w:rPr>
        <w:t xml:space="preserve"> </w:t>
      </w:r>
      <w:r>
        <w:rPr>
          <w:rFonts w:ascii="Times New Roman" w:eastAsia="Calibri" w:hAnsi="Times New Roman" w:cs="Times New Roman"/>
          <w:lang w:val="lt-LT"/>
        </w:rPr>
        <w:t>Kadangi lanreotidas gali paveikti kasos fermentų, dalyvaujančių virškinant maistą, išsiskyrimą, Jums gali pasireikšti</w:t>
      </w:r>
      <w:r w:rsidR="00281FAE">
        <w:rPr>
          <w:rFonts w:ascii="Times New Roman" w:eastAsia="Calibri" w:hAnsi="Times New Roman" w:cs="Times New Roman"/>
          <w:lang w:val="lt-LT"/>
        </w:rPr>
        <w:t xml:space="preserve"> tokie simptomai </w:t>
      </w:r>
      <w:r>
        <w:rPr>
          <w:rFonts w:ascii="Times New Roman" w:eastAsia="Calibri" w:hAnsi="Times New Roman" w:cs="Times New Roman"/>
          <w:lang w:val="lt-LT"/>
        </w:rPr>
        <w:t>kaip riebios išmatos, viduriavimas, pilvo pūtimas ar svorio mažėjimas.</w:t>
      </w:r>
    </w:p>
    <w:p w14:paraId="7D798D7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B34482C"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Kadangi lanreotidas gali veikti cukraus kiekį kraujyje, gydytojas tirs Jums kraują, ypač gydymo pradžioje.</w:t>
      </w:r>
    </w:p>
    <w:p w14:paraId="5FC1A04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22E3A3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Kadangi Somatuline Autogel vartojimas gali sukelti tulžies pūslės problemų, gydytojas gydymo pradžioje ir periodiškai gydymo metu tikrins Jūsų tulžies pūslę.</w:t>
      </w:r>
    </w:p>
    <w:p w14:paraId="627BAD2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DAE062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Jeigu pasireiškė aukščiau išvardytas šalutinis poveikis, pasakykite gydytojui arba vaistininkui.</w:t>
      </w:r>
    </w:p>
    <w:p w14:paraId="582F22B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352CB4D" w14:textId="77777777" w:rsidR="0057661A" w:rsidRPr="0057661A" w:rsidRDefault="0057661A" w:rsidP="0057661A">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Pranešimas apie šalutinį poveikį</w:t>
      </w:r>
    </w:p>
    <w:p w14:paraId="5F0E001A" w14:textId="3AA331C8" w:rsidR="0057661A" w:rsidRPr="0057661A" w:rsidRDefault="00031AE8" w:rsidP="0057661A">
      <w:pPr>
        <w:tabs>
          <w:tab w:val="left" w:pos="1980"/>
        </w:tabs>
        <w:spacing w:after="0" w:line="240" w:lineRule="auto"/>
        <w:rPr>
          <w:rFonts w:ascii="Times New Roman" w:eastAsia="Calibri" w:hAnsi="Times New Roman" w:cs="Times New Roman"/>
          <w:lang w:val="lt-LT"/>
        </w:rPr>
      </w:pPr>
      <w:r w:rsidRPr="00031AE8">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bookmarkStart w:id="9" w:name="_Hlk93675592"/>
      <w:r w:rsidRPr="00031AE8">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+370 800 73 568. </w:t>
      </w:r>
      <w:bookmarkEnd w:id="9"/>
      <w:r w:rsidRPr="00031AE8">
        <w:rPr>
          <w:rFonts w:ascii="Times New Roman" w:eastAsia="Times New Roman" w:hAnsi="Times New Roman" w:cs="Times New Roman"/>
          <w:snapToGrid w:val="0"/>
          <w:szCs w:val="20"/>
          <w:lang w:val="lt-LT"/>
        </w:rPr>
        <w:t>Pranešdami apie šalutinį poveikį galite mums padėti gauti daugiau informacijos apie šio vaisto saugumą.</w:t>
      </w:r>
    </w:p>
    <w:p w14:paraId="3726BCBD" w14:textId="77777777" w:rsidR="0057661A" w:rsidRDefault="0057661A" w:rsidP="0057661A">
      <w:pPr>
        <w:tabs>
          <w:tab w:val="left" w:pos="1980"/>
        </w:tabs>
        <w:spacing w:after="0" w:line="240" w:lineRule="auto"/>
        <w:rPr>
          <w:rFonts w:ascii="Times New Roman" w:eastAsia="Calibri" w:hAnsi="Times New Roman" w:cs="Times New Roman"/>
          <w:lang w:val="lt-LT"/>
        </w:rPr>
      </w:pPr>
    </w:p>
    <w:p w14:paraId="4CABE6B8" w14:textId="77777777" w:rsidR="00D32526" w:rsidRPr="0057661A" w:rsidRDefault="00D32526" w:rsidP="0057661A">
      <w:pPr>
        <w:tabs>
          <w:tab w:val="left" w:pos="1980"/>
        </w:tabs>
        <w:spacing w:after="0" w:line="240" w:lineRule="auto"/>
        <w:rPr>
          <w:rFonts w:ascii="Times New Roman" w:eastAsia="Calibri" w:hAnsi="Times New Roman" w:cs="Times New Roman"/>
          <w:lang w:val="lt-LT"/>
        </w:rPr>
      </w:pPr>
    </w:p>
    <w:p w14:paraId="64236996" w14:textId="77777777" w:rsidR="0057661A" w:rsidRPr="0057661A" w:rsidRDefault="0057661A" w:rsidP="0057661A">
      <w:pPr>
        <w:tabs>
          <w:tab w:val="left" w:pos="567"/>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b/>
          <w:bCs/>
          <w:lang w:val="lt-LT"/>
        </w:rPr>
        <w:t>5.</w:t>
      </w:r>
      <w:r w:rsidRPr="0057661A">
        <w:rPr>
          <w:rFonts w:ascii="Times New Roman" w:eastAsia="Calibri" w:hAnsi="Times New Roman" w:cs="Times New Roman"/>
          <w:b/>
          <w:bCs/>
          <w:lang w:val="lt-LT"/>
        </w:rPr>
        <w:tab/>
        <w:t>Kaip laikyti Somatuline Autogel</w:t>
      </w:r>
    </w:p>
    <w:p w14:paraId="3D9691E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4685922" w14:textId="77777777" w:rsidR="0057661A" w:rsidRPr="0057661A" w:rsidRDefault="0057661A" w:rsidP="0057661A">
      <w:pPr>
        <w:numPr>
          <w:ilvl w:val="12"/>
          <w:numId w:val="0"/>
        </w:num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Šį vaistą laikykite vaikams nepastebimoje ir nepasiekiamoje vietoje.</w:t>
      </w:r>
    </w:p>
    <w:p w14:paraId="42303DC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FBDC4C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Ant užpildyto švirkšto, maišelio ir dėžutės po „EXP“ nurodytam tinkamumo laikui pasibaigus, šio vaisto vartoti negalima. Vaistas tinkamas vartoti iki paskutinės nurodyto mėnesio dienos.</w:t>
      </w:r>
    </w:p>
    <w:p w14:paraId="3E328120"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2906E0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Somatuline Autogel laikykite šaldytuve (2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 8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gamintojo pakuotėje, kad vaistas būtų apsaugotas nuo šviesos.</w:t>
      </w:r>
    </w:p>
    <w:p w14:paraId="69D92435"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4A4EEB28" w14:textId="1D86A87C"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Išėmus vaistą iš šaldytuvo ir </w:t>
      </w:r>
      <w:r w:rsidRPr="0057661A">
        <w:rPr>
          <w:rFonts w:ascii="Times New Roman" w:eastAsia="Calibri" w:hAnsi="Times New Roman" w:cs="Times New Roman"/>
          <w:noProof/>
          <w:lang w:val="lt-LT"/>
        </w:rPr>
        <w:t xml:space="preserve">iki </w:t>
      </w:r>
      <w:r w:rsidR="004E2279">
        <w:rPr>
          <w:rFonts w:ascii="Times New Roman" w:eastAsia="Calibri" w:hAnsi="Times New Roman" w:cs="Times New Roman"/>
          <w:noProof/>
          <w:lang w:val="lt-LT"/>
        </w:rPr>
        <w:t>72</w:t>
      </w:r>
      <w:r w:rsidRPr="0057661A">
        <w:rPr>
          <w:rFonts w:ascii="Times New Roman" w:eastAsia="Calibri" w:hAnsi="Times New Roman" w:cs="Times New Roman"/>
          <w:noProof/>
          <w:lang w:val="lt-LT"/>
        </w:rPr>
        <w:t xml:space="preserve"> valandų</w:t>
      </w:r>
      <w:r w:rsidRPr="0057661A">
        <w:rPr>
          <w:rFonts w:ascii="Times New Roman" w:eastAsia="Calibri" w:hAnsi="Times New Roman" w:cs="Times New Roman"/>
          <w:lang w:val="lt-LT"/>
        </w:rPr>
        <w:t xml:space="preserve"> laikytą neatidarytame ir nepažeistame maišelyje ne aukštesnėje kaip </w:t>
      </w:r>
      <w:r w:rsidRPr="0057661A">
        <w:rPr>
          <w:rFonts w:ascii="Times New Roman" w:eastAsia="Calibri" w:hAnsi="Times New Roman" w:cs="Times New Roman"/>
          <w:noProof/>
          <w:lang w:val="lt-LT"/>
        </w:rPr>
        <w:t>40 °C temperatūroje (buvus ne daugau kaip trims temperatūros nuokrypiams) galima vėl laikyti šaldytuve ir vėliau suvartoti.</w:t>
      </w:r>
    </w:p>
    <w:p w14:paraId="50A03892" w14:textId="79BEF549"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Kiekvienas </w:t>
      </w:r>
      <w:r w:rsidR="00D32526">
        <w:rPr>
          <w:rFonts w:ascii="Times New Roman" w:eastAsia="Calibri" w:hAnsi="Times New Roman" w:cs="Times New Roman"/>
          <w:lang w:val="lt-LT"/>
        </w:rPr>
        <w:t xml:space="preserve">užpildytas </w:t>
      </w:r>
      <w:r w:rsidRPr="0057661A">
        <w:rPr>
          <w:rFonts w:ascii="Times New Roman" w:eastAsia="Calibri" w:hAnsi="Times New Roman" w:cs="Times New Roman"/>
          <w:lang w:val="lt-LT"/>
        </w:rPr>
        <w:t>švirkštas supakuotas atskiroje pakuotėje.</w:t>
      </w:r>
    </w:p>
    <w:p w14:paraId="2DA7071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BC8C7B6"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0A28BB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56D63229"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724F2A74" w14:textId="77777777" w:rsidR="0057661A" w:rsidRPr="0057661A" w:rsidRDefault="0057661A" w:rsidP="0057661A">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w:t>
      </w:r>
      <w:r w:rsidRPr="0057661A">
        <w:rPr>
          <w:rFonts w:ascii="Times New Roman" w:eastAsia="Calibri" w:hAnsi="Times New Roman" w:cs="Times New Roman"/>
          <w:b/>
          <w:bCs/>
          <w:lang w:val="lt-LT"/>
        </w:rPr>
        <w:tab/>
        <w:t>Pakuotės turinys ir kita informacija</w:t>
      </w:r>
    </w:p>
    <w:p w14:paraId="621CA2FE" w14:textId="77777777" w:rsidR="0057661A" w:rsidRPr="0057661A" w:rsidRDefault="0057661A" w:rsidP="0057661A">
      <w:pPr>
        <w:tabs>
          <w:tab w:val="left" w:pos="720"/>
          <w:tab w:val="left" w:pos="1980"/>
          <w:tab w:val="center" w:pos="4153"/>
          <w:tab w:val="right" w:pos="8306"/>
        </w:tabs>
        <w:spacing w:after="0" w:line="240" w:lineRule="auto"/>
        <w:rPr>
          <w:rFonts w:ascii="Times New Roman" w:eastAsia="Times New Roman" w:hAnsi="Times New Roman" w:cs="Times New Roman"/>
          <w:lang w:val="lt-LT" w:eastAsia="lt-LT"/>
        </w:rPr>
      </w:pPr>
    </w:p>
    <w:p w14:paraId="7FA5D80A" w14:textId="77777777"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Somatuline Autogel sudėtis</w:t>
      </w:r>
    </w:p>
    <w:p w14:paraId="185DFBCF" w14:textId="77777777" w:rsidR="0057661A" w:rsidRPr="0057661A" w:rsidRDefault="0057661A" w:rsidP="0057661A">
      <w:pPr>
        <w:tabs>
          <w:tab w:val="left" w:pos="720"/>
          <w:tab w:val="left" w:pos="1980"/>
          <w:tab w:val="center" w:pos="4153"/>
          <w:tab w:val="right" w:pos="8306"/>
        </w:tabs>
        <w:spacing w:after="0" w:line="240" w:lineRule="auto"/>
        <w:ind w:left="720" w:hanging="360"/>
        <w:rPr>
          <w:rFonts w:ascii="Times New Roman" w:eastAsia="Times New Roman" w:hAnsi="Times New Roman" w:cs="Times New Roman"/>
          <w:lang w:val="lt-LT" w:eastAsia="lt-LT"/>
        </w:rPr>
      </w:pPr>
    </w:p>
    <w:p w14:paraId="6891F78F" w14:textId="77777777" w:rsidR="0057661A" w:rsidRPr="0057661A" w:rsidRDefault="0057661A" w:rsidP="0057661A">
      <w:pPr>
        <w:tabs>
          <w:tab w:val="left" w:pos="720"/>
          <w:tab w:val="left" w:pos="1980"/>
        </w:tabs>
        <w:spacing w:after="0" w:line="240" w:lineRule="auto"/>
        <w:ind w:left="720" w:hanging="360"/>
        <w:rPr>
          <w:rFonts w:ascii="Times New Roman" w:eastAsia="Calibri" w:hAnsi="Times New Roman" w:cs="Times New Roman"/>
          <w:lang w:val="lt-LT"/>
        </w:rPr>
      </w:pPr>
      <w:r w:rsidRPr="0057661A">
        <w:rPr>
          <w:rFonts w:ascii="Times New Roman" w:eastAsia="Calibri" w:hAnsi="Times New Roman" w:cs="Times New Roman"/>
          <w:lang w:val="lt-LT"/>
        </w:rPr>
        <w:t>-</w:t>
      </w:r>
      <w:r w:rsidRPr="0057661A">
        <w:rPr>
          <w:rFonts w:ascii="Times New Roman" w:eastAsia="Calibri" w:hAnsi="Times New Roman" w:cs="Times New Roman"/>
          <w:lang w:val="lt-LT"/>
        </w:rPr>
        <w:tab/>
        <w:t>Veiklioji medžiaga yra lanreotidas. Kiekviename užpildytame švirkšte yra 60 mg, 90 mg arba 120 mg lanreotido (lanreotido acetato pavidalu).</w:t>
      </w:r>
    </w:p>
    <w:p w14:paraId="42D30E1A" w14:textId="77777777" w:rsidR="0057661A" w:rsidRPr="0057661A" w:rsidRDefault="0057661A" w:rsidP="0057661A">
      <w:pPr>
        <w:tabs>
          <w:tab w:val="left" w:pos="720"/>
          <w:tab w:val="left" w:pos="1980"/>
        </w:tabs>
        <w:spacing w:after="0" w:line="240" w:lineRule="auto"/>
        <w:ind w:left="720" w:hanging="360"/>
        <w:rPr>
          <w:rFonts w:ascii="Times New Roman" w:eastAsia="Calibri" w:hAnsi="Times New Roman" w:cs="Times New Roman"/>
          <w:lang w:val="lt-LT"/>
        </w:rPr>
      </w:pPr>
      <w:r w:rsidRPr="0057661A">
        <w:rPr>
          <w:rFonts w:ascii="Times New Roman" w:eastAsia="Calibri" w:hAnsi="Times New Roman" w:cs="Times New Roman"/>
          <w:lang w:val="lt-LT"/>
        </w:rPr>
        <w:t>-</w:t>
      </w:r>
      <w:r w:rsidRPr="0057661A">
        <w:rPr>
          <w:rFonts w:ascii="Times New Roman" w:eastAsia="Calibri" w:hAnsi="Times New Roman" w:cs="Times New Roman"/>
          <w:lang w:val="lt-LT"/>
        </w:rPr>
        <w:tab/>
        <w:t>Pagalbinės medžiagos yra injekcinis vanduo, ledinė acto rūgštis (koreguoti pH).</w:t>
      </w:r>
    </w:p>
    <w:p w14:paraId="35D0DD87" w14:textId="77777777" w:rsidR="0057661A" w:rsidRPr="0057661A" w:rsidRDefault="0057661A" w:rsidP="0057661A">
      <w:pPr>
        <w:tabs>
          <w:tab w:val="left" w:pos="1980"/>
        </w:tabs>
        <w:spacing w:after="0" w:line="240" w:lineRule="auto"/>
        <w:ind w:left="720" w:hanging="360"/>
        <w:rPr>
          <w:rFonts w:ascii="Times New Roman" w:eastAsia="Calibri" w:hAnsi="Times New Roman" w:cs="Times New Roman"/>
          <w:lang w:val="lt-LT"/>
        </w:rPr>
      </w:pPr>
    </w:p>
    <w:p w14:paraId="28CF54F8" w14:textId="77777777"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lastRenderedPageBreak/>
        <w:t>Somatuline Autogel išvaizda ir kiekis pakuotėje</w:t>
      </w:r>
    </w:p>
    <w:p w14:paraId="34FB682A" w14:textId="77777777" w:rsidR="0057661A" w:rsidRPr="0057661A" w:rsidRDefault="0057661A" w:rsidP="0057661A">
      <w:pPr>
        <w:tabs>
          <w:tab w:val="left" w:pos="1980"/>
        </w:tabs>
        <w:spacing w:after="0" w:line="240" w:lineRule="auto"/>
        <w:rPr>
          <w:rFonts w:ascii="Times New Roman" w:eastAsia="Times New Roman" w:hAnsi="Times New Roman" w:cs="Times New Roman"/>
          <w:lang w:val="lt-LT" w:eastAsia="lt-LT"/>
        </w:rPr>
      </w:pPr>
    </w:p>
    <w:p w14:paraId="2BD7E455" w14:textId="01AA63AA"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yra klampus injekcinis tirpalas. Jis tiekiamas paruoštuose vartoti užpildytuose švirkštuose su automatiniu apsauginiu užraktu.</w:t>
      </w:r>
      <w:r w:rsidRPr="00D32526">
        <w:rPr>
          <w:rFonts w:ascii="Times New Roman" w:eastAsia="Calibri" w:hAnsi="Times New Roman" w:cs="Times New Roman"/>
          <w:lang w:val="lt-LT"/>
        </w:rPr>
        <w:t xml:space="preserve"> </w:t>
      </w:r>
      <w:r w:rsidR="00D32526" w:rsidRPr="00D32526">
        <w:rPr>
          <w:rFonts w:ascii="Times New Roman" w:eastAsia="Calibri" w:hAnsi="Times New Roman" w:cs="Times New Roman"/>
          <w:lang w:val="lt-LT"/>
        </w:rPr>
        <w:t>Tirpalas</w:t>
      </w:r>
      <w:r w:rsidR="00D32526">
        <w:rPr>
          <w:rFonts w:ascii="Times New Roman" w:eastAsia="Calibri" w:hAnsi="Times New Roman" w:cs="Times New Roman"/>
          <w:lang w:val="lt-LT"/>
        </w:rPr>
        <w:t xml:space="preserve"> yra baltas ar b</w:t>
      </w:r>
      <w:r w:rsidR="00D32526" w:rsidRPr="0057661A">
        <w:rPr>
          <w:rFonts w:ascii="Times New Roman" w:eastAsia="Calibri" w:hAnsi="Times New Roman" w:cs="Times New Roman"/>
          <w:lang w:val="lt-LT"/>
        </w:rPr>
        <w:t xml:space="preserve">lyškiai gelsvas </w:t>
      </w:r>
      <w:r w:rsidR="00D32526" w:rsidRPr="002775A1">
        <w:rPr>
          <w:rFonts w:ascii="Times New Roman" w:eastAsia="Calibri" w:hAnsi="Times New Roman" w:cs="Times New Roman"/>
          <w:lang w:val="lt-LT"/>
        </w:rPr>
        <w:t>klampus ir persotintas</w:t>
      </w:r>
      <w:r w:rsidR="00D32526" w:rsidRPr="0001408B">
        <w:rPr>
          <w:rFonts w:ascii="Times New Roman" w:eastAsia="Calibri" w:hAnsi="Times New Roman" w:cs="Times New Roman"/>
          <w:lang w:val="lt-LT"/>
        </w:rPr>
        <w:t xml:space="preserve"> tirpalas</w:t>
      </w:r>
      <w:r w:rsidR="0001408B" w:rsidRPr="00CC4797">
        <w:rPr>
          <w:rFonts w:ascii="Times New Roman" w:eastAsia="Calibri" w:hAnsi="Times New Roman" w:cs="Times New Roman"/>
          <w:lang w:val="lt-LT"/>
        </w:rPr>
        <w:t>.</w:t>
      </w:r>
    </w:p>
    <w:p w14:paraId="145F58E3"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28E1C54C" w14:textId="361509BA"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Kiekvienas</w:t>
      </w:r>
      <w:r w:rsidR="00D32526">
        <w:rPr>
          <w:rFonts w:ascii="Times New Roman" w:eastAsia="Calibri" w:hAnsi="Times New Roman" w:cs="Times New Roman"/>
          <w:lang w:val="lt-LT"/>
        </w:rPr>
        <w:t xml:space="preserve"> paruoštas naudoti</w:t>
      </w:r>
      <w:r w:rsidRPr="0057661A">
        <w:rPr>
          <w:rFonts w:ascii="Times New Roman" w:eastAsia="Calibri" w:hAnsi="Times New Roman" w:cs="Times New Roman"/>
          <w:lang w:val="lt-LT"/>
        </w:rPr>
        <w:t xml:space="preserve"> užpildytas švirkštas įdėtas į laminuotą maišelį ir kartono dėžutę.</w:t>
      </w:r>
    </w:p>
    <w:p w14:paraId="785ABD5D" w14:textId="77777777" w:rsidR="0057661A" w:rsidRDefault="0057661A" w:rsidP="0057661A">
      <w:pPr>
        <w:tabs>
          <w:tab w:val="left" w:pos="1980"/>
        </w:tabs>
        <w:spacing w:after="0" w:line="240" w:lineRule="auto"/>
        <w:rPr>
          <w:rFonts w:ascii="Times New Roman" w:eastAsia="Calibri" w:hAnsi="Times New Roman" w:cs="Times New Roman"/>
          <w:lang w:val="lt-LT"/>
        </w:rPr>
      </w:pPr>
    </w:p>
    <w:p w14:paraId="6022EF46" w14:textId="37B31C98" w:rsidR="00D32526" w:rsidRPr="0057661A" w:rsidRDefault="00D32526"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Somatuline Autogel 60 mg / 90 mg / 120 mg</w:t>
      </w:r>
    </w:p>
    <w:p w14:paraId="4C1F80EF" w14:textId="59818BBD" w:rsidR="0057661A" w:rsidRPr="0057661A" w:rsidRDefault="00D32526"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Kartono d</w:t>
      </w:r>
      <w:r w:rsidR="0057661A" w:rsidRPr="0057661A">
        <w:rPr>
          <w:rFonts w:ascii="Times New Roman" w:eastAsia="Calibri" w:hAnsi="Times New Roman" w:cs="Times New Roman"/>
          <w:lang w:val="lt-LT"/>
        </w:rPr>
        <w:t>ėžutėje yra vienas užpildytas švirkštas</w:t>
      </w:r>
      <w:r>
        <w:rPr>
          <w:rFonts w:ascii="Times New Roman" w:eastAsia="Calibri" w:hAnsi="Times New Roman" w:cs="Times New Roman"/>
          <w:lang w:val="lt-LT"/>
        </w:rPr>
        <w:t xml:space="preserve"> </w:t>
      </w:r>
      <w:r w:rsidRPr="0057661A">
        <w:rPr>
          <w:rFonts w:ascii="Times New Roman" w:eastAsia="Calibri" w:hAnsi="Times New Roman" w:cs="Times New Roman"/>
          <w:lang w:val="lt-LT"/>
        </w:rPr>
        <w:t xml:space="preserve">su automatiniu apsauginiu </w:t>
      </w:r>
      <w:r w:rsidR="00B14287" w:rsidRPr="00CC4797">
        <w:rPr>
          <w:rFonts w:ascii="Times New Roman" w:eastAsia="Calibri" w:hAnsi="Times New Roman" w:cs="Times New Roman"/>
          <w:lang w:val="lt-LT"/>
        </w:rPr>
        <w:t>adatos</w:t>
      </w:r>
      <w:r w:rsidR="00B14287">
        <w:rPr>
          <w:rFonts w:ascii="Times New Roman" w:eastAsia="Calibri" w:hAnsi="Times New Roman" w:cs="Times New Roman"/>
          <w:lang w:val="lt-LT"/>
        </w:rPr>
        <w:t xml:space="preserve"> </w:t>
      </w:r>
      <w:r w:rsidRPr="0057661A">
        <w:rPr>
          <w:rFonts w:ascii="Times New Roman" w:eastAsia="Calibri" w:hAnsi="Times New Roman" w:cs="Times New Roman"/>
          <w:lang w:val="lt-LT"/>
        </w:rPr>
        <w:t>užraktu</w:t>
      </w:r>
      <w:r>
        <w:rPr>
          <w:rFonts w:ascii="Times New Roman" w:eastAsia="Calibri" w:hAnsi="Times New Roman" w:cs="Times New Roman"/>
          <w:lang w:val="lt-LT"/>
        </w:rPr>
        <w:t xml:space="preserve"> ir</w:t>
      </w:r>
      <w:r w:rsidR="0057661A" w:rsidRPr="0057661A">
        <w:rPr>
          <w:rFonts w:ascii="Times New Roman" w:eastAsia="Calibri" w:hAnsi="Times New Roman" w:cs="Times New Roman"/>
          <w:lang w:val="lt-LT"/>
        </w:rPr>
        <w:t xml:space="preserve"> </w:t>
      </w:r>
      <w:r w:rsidR="004E2279">
        <w:rPr>
          <w:rFonts w:ascii="Times New Roman" w:eastAsia="Calibri" w:hAnsi="Times New Roman" w:cs="Times New Roman"/>
          <w:lang w:val="lt-LT"/>
        </w:rPr>
        <w:t>su prijungta</w:t>
      </w:r>
      <w:r w:rsidR="0057661A" w:rsidRPr="0057661A">
        <w:rPr>
          <w:rFonts w:ascii="Times New Roman" w:eastAsia="Calibri" w:hAnsi="Times New Roman" w:cs="Times New Roman"/>
          <w:lang w:val="lt-LT"/>
        </w:rPr>
        <w:t xml:space="preserve"> </w:t>
      </w:r>
      <w:r>
        <w:rPr>
          <w:rFonts w:ascii="Times New Roman" w:eastAsia="Calibri" w:hAnsi="Times New Roman" w:cs="Times New Roman"/>
          <w:lang w:val="lt-LT"/>
        </w:rPr>
        <w:t xml:space="preserve">injekcine </w:t>
      </w:r>
      <w:r w:rsidR="0057661A" w:rsidRPr="0057661A">
        <w:rPr>
          <w:rFonts w:ascii="Times New Roman" w:eastAsia="Calibri" w:hAnsi="Times New Roman" w:cs="Times New Roman"/>
          <w:lang w:val="lt-LT"/>
        </w:rPr>
        <w:t>adata.</w:t>
      </w:r>
    </w:p>
    <w:p w14:paraId="6FA23D3E" w14:textId="38A5FC8C"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3E146D5B"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 </w:t>
      </w:r>
    </w:p>
    <w:p w14:paraId="30B42363" w14:textId="77777777" w:rsidR="0057661A" w:rsidRPr="0057661A" w:rsidRDefault="0057661A" w:rsidP="0057661A">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Registruotojas ir gamintojas</w:t>
      </w:r>
    </w:p>
    <w:p w14:paraId="09BE52F4"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658100C7"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Registruotojas</w:t>
      </w:r>
    </w:p>
    <w:p w14:paraId="2107BD9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Ipsen Pharma</w:t>
      </w:r>
    </w:p>
    <w:p w14:paraId="410127E4" w14:textId="21B9A185"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70 rue Balard</w:t>
      </w:r>
    </w:p>
    <w:p w14:paraId="64642E17" w14:textId="69763951" w:rsidR="0057661A" w:rsidRPr="0057661A" w:rsidRDefault="00031AE8" w:rsidP="0057661A">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75015 Paris</w:t>
      </w:r>
    </w:p>
    <w:p w14:paraId="72492782"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7B7D896E"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A0E2DAF" w14:textId="77777777" w:rsidR="0057661A" w:rsidRPr="0057661A" w:rsidRDefault="0057661A" w:rsidP="0057661A">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Gamintojas</w:t>
      </w:r>
    </w:p>
    <w:p w14:paraId="2CFB5BA1"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iCs/>
          <w:lang w:val="lt-LT"/>
        </w:rPr>
        <w:t>Ipsen Pharma Biotech</w:t>
      </w:r>
    </w:p>
    <w:p w14:paraId="41F70D26"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Parc d‘activites du plateau de Signes</w:t>
      </w:r>
    </w:p>
    <w:p w14:paraId="3DC0469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Chemin departemental No 402</w:t>
      </w:r>
    </w:p>
    <w:p w14:paraId="1460FC41" w14:textId="77777777" w:rsidR="0057661A" w:rsidRPr="0057661A" w:rsidRDefault="0057661A" w:rsidP="0057661A">
      <w:pPr>
        <w:tabs>
          <w:tab w:val="left" w:pos="1980"/>
        </w:tabs>
        <w:spacing w:after="0" w:line="240" w:lineRule="auto"/>
        <w:rPr>
          <w:rFonts w:ascii="Times New Roman" w:eastAsia="Calibri" w:hAnsi="Times New Roman" w:cs="Times New Roman"/>
          <w:iCs/>
          <w:lang w:val="lt-LT"/>
        </w:rPr>
      </w:pPr>
      <w:r w:rsidRPr="0057661A">
        <w:rPr>
          <w:rFonts w:ascii="Times New Roman" w:eastAsia="Calibri" w:hAnsi="Times New Roman" w:cs="Times New Roman"/>
          <w:iCs/>
          <w:lang w:val="lt-LT"/>
        </w:rPr>
        <w:t>83870 Signes</w:t>
      </w:r>
    </w:p>
    <w:p w14:paraId="67BA049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14:paraId="664EA018" w14:textId="77777777" w:rsidR="0057661A" w:rsidRPr="0057661A" w:rsidRDefault="0057661A" w:rsidP="0057661A">
      <w:pPr>
        <w:tabs>
          <w:tab w:val="left" w:pos="720"/>
          <w:tab w:val="left" w:pos="1980"/>
          <w:tab w:val="center" w:pos="4153"/>
          <w:tab w:val="right" w:pos="8306"/>
        </w:tabs>
        <w:spacing w:after="0" w:line="240" w:lineRule="auto"/>
        <w:rPr>
          <w:rFonts w:ascii="Times New Roman" w:eastAsia="Times New Roman" w:hAnsi="Times New Roman" w:cs="Times New Roman"/>
          <w:lang w:val="lt-LT" w:eastAsia="lt-LT"/>
        </w:rPr>
      </w:pPr>
    </w:p>
    <w:p w14:paraId="71609BFF" w14:textId="77777777"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apie šį vaistą norite sužinoti daugiau, kreipkitės į vietinį registruotojo atstovą.</w:t>
      </w:r>
    </w:p>
    <w:p w14:paraId="224D7954"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11345061"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r w:rsidRPr="0057661A">
        <w:rPr>
          <w:rFonts w:ascii="Times New Roman" w:eastAsia="Calibri" w:hAnsi="Times New Roman" w:cs="Times New Roman"/>
          <w:lang w:val="lt-LT"/>
        </w:rPr>
        <w:t>Ipsen Pharma Lietuvos filialas</w:t>
      </w:r>
    </w:p>
    <w:p w14:paraId="1EFC49F2" w14:textId="77777777" w:rsidR="0057661A" w:rsidRPr="0057661A" w:rsidRDefault="0057661A" w:rsidP="0057661A">
      <w:p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T. Narbuto g. 5</w:t>
      </w:r>
    </w:p>
    <w:p w14:paraId="4FAD7EF0" w14:textId="77777777" w:rsidR="0057661A" w:rsidRPr="0057661A" w:rsidRDefault="0057661A" w:rsidP="0057661A">
      <w:p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LT-08105 Vilnius, Lietuva</w:t>
      </w:r>
    </w:p>
    <w:p w14:paraId="4DEB959A"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r w:rsidRPr="0057661A">
        <w:rPr>
          <w:rFonts w:ascii="Times New Roman" w:eastAsia="Calibri" w:hAnsi="Times New Roman" w:cs="Times New Roman"/>
          <w:lang w:val="lt-LT"/>
        </w:rPr>
        <w:t>Tel. +370 700 33305</w:t>
      </w:r>
    </w:p>
    <w:p w14:paraId="61D71BAC" w14:textId="77777777" w:rsidR="0057661A" w:rsidRPr="0057661A" w:rsidRDefault="0057661A" w:rsidP="0057661A">
      <w:pPr>
        <w:tabs>
          <w:tab w:val="left" w:pos="1980"/>
        </w:tabs>
        <w:spacing w:after="0" w:line="240" w:lineRule="auto"/>
        <w:jc w:val="both"/>
        <w:rPr>
          <w:rFonts w:ascii="Times New Roman" w:eastAsia="Calibri" w:hAnsi="Times New Roman" w:cs="Times New Roman"/>
          <w:lang w:val="lt-LT"/>
        </w:rPr>
      </w:pPr>
    </w:p>
    <w:p w14:paraId="144D7073" w14:textId="77777777" w:rsidR="0057661A" w:rsidRPr="0057661A" w:rsidRDefault="0057661A" w:rsidP="0057661A">
      <w:pPr>
        <w:spacing w:after="0" w:line="240" w:lineRule="auto"/>
        <w:rPr>
          <w:rFonts w:ascii="Times New Roman" w:eastAsia="Times New Roman" w:hAnsi="Times New Roman" w:cs="Times New Roman"/>
          <w:lang w:val="lt-LT"/>
        </w:rPr>
      </w:pPr>
    </w:p>
    <w:p w14:paraId="79DFB2E2" w14:textId="4622068E" w:rsidR="0057661A" w:rsidRPr="00D7099B" w:rsidRDefault="0057661A" w:rsidP="0057661A">
      <w:pPr>
        <w:spacing w:after="0"/>
        <w:rPr>
          <w:lang w:val="lt-LT"/>
        </w:rPr>
      </w:pPr>
      <w:r w:rsidRPr="0057661A">
        <w:rPr>
          <w:rFonts w:ascii="Times New Roman" w:eastAsia="Times New Roman" w:hAnsi="Times New Roman" w:cs="Times New Roman"/>
          <w:b/>
          <w:bCs/>
          <w:lang w:val="lt-LT"/>
        </w:rPr>
        <w:t>Šis pakuotės lapelis paskutinį kartą peržiūrėtas</w:t>
      </w:r>
      <w:r w:rsidR="002504FD">
        <w:rPr>
          <w:rFonts w:ascii="Times New Roman" w:eastAsia="Times New Roman" w:hAnsi="Times New Roman" w:cs="Times New Roman"/>
          <w:b/>
          <w:bCs/>
          <w:lang w:val="lt-LT"/>
        </w:rPr>
        <w:t xml:space="preserve"> </w:t>
      </w:r>
      <w:r w:rsidR="00031AE8">
        <w:rPr>
          <w:rFonts w:ascii="Times New Roman" w:eastAsia="Times New Roman" w:hAnsi="Times New Roman" w:cs="Times New Roman"/>
          <w:b/>
          <w:bCs/>
          <w:lang w:val="lt-LT"/>
        </w:rPr>
        <w:t>2025-04-01</w:t>
      </w:r>
      <w:r w:rsidR="002504FD">
        <w:rPr>
          <w:rFonts w:ascii="Times New Roman" w:eastAsia="Times New Roman" w:hAnsi="Times New Roman" w:cs="Times New Roman"/>
          <w:b/>
          <w:bCs/>
          <w:lang w:val="lt-LT"/>
        </w:rPr>
        <w:t>.</w:t>
      </w:r>
    </w:p>
    <w:p w14:paraId="15DE7068"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18AF344" w14:textId="77777777" w:rsidR="0057661A" w:rsidRPr="0057661A" w:rsidRDefault="0057661A" w:rsidP="0057661A">
      <w:pPr>
        <w:tabs>
          <w:tab w:val="left" w:pos="1980"/>
        </w:tabs>
        <w:spacing w:after="0" w:line="240" w:lineRule="auto"/>
        <w:rPr>
          <w:rFonts w:ascii="Times New Roman" w:eastAsia="Calibri" w:hAnsi="Times New Roman" w:cs="Times New Roman"/>
          <w:lang w:val="lt-LT"/>
        </w:rPr>
      </w:pPr>
    </w:p>
    <w:p w14:paraId="1AA334FF" w14:textId="2262556C" w:rsidR="0057661A" w:rsidRPr="0057661A" w:rsidRDefault="0057661A" w:rsidP="0057661A">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7661A">
        <w:rPr>
          <w:rFonts w:ascii="Times New Roman" w:eastAsia="Times New Roman" w:hAnsi="Times New Roman" w:cs="Times New Roman"/>
          <w:i/>
          <w:lang w:val="lt-LT"/>
        </w:rPr>
        <w:t xml:space="preserve"> </w:t>
      </w:r>
      <w:r w:rsidR="00031AE8" w:rsidRPr="00031AE8">
        <w:rPr>
          <w:rFonts w:ascii="Times New Roman" w:eastAsia="Calibri" w:hAnsi="Times New Roman" w:cs="Times New Roman"/>
          <w:color w:val="0000EE"/>
          <w:u w:val="single"/>
          <w:lang w:val="lt-LT" w:eastAsia="lt-LT"/>
        </w:rPr>
        <w:t>https://vvkt.lrv.lt/lt/.</w:t>
      </w:r>
    </w:p>
    <w:p w14:paraId="0234E472" w14:textId="77777777" w:rsidR="0057661A" w:rsidRPr="0057661A" w:rsidRDefault="0057661A" w:rsidP="0057661A">
      <w:pPr>
        <w:rPr>
          <w:lang w:val="lt-LT"/>
        </w:rPr>
      </w:pPr>
    </w:p>
    <w:p w14:paraId="422C99AB" w14:textId="77777777" w:rsidR="00984043" w:rsidRPr="00D7099B" w:rsidRDefault="00984043">
      <w:pPr>
        <w:rPr>
          <w:lang w:val="lt-LT"/>
        </w:rPr>
      </w:pPr>
    </w:p>
    <w:sectPr w:rsidR="00984043" w:rsidRPr="00D7099B" w:rsidSect="00D7099B">
      <w:footerReference w:type="defaul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CA99C" w14:textId="77777777" w:rsidR="00AB6703" w:rsidRDefault="00AB6703">
      <w:pPr>
        <w:spacing w:after="0" w:line="240" w:lineRule="auto"/>
      </w:pPr>
      <w:r>
        <w:separator/>
      </w:r>
    </w:p>
  </w:endnote>
  <w:endnote w:type="continuationSeparator" w:id="0">
    <w:p w14:paraId="56FD7465" w14:textId="77777777" w:rsidR="00AB6703" w:rsidRDefault="00AB6703">
      <w:pPr>
        <w:spacing w:after="0" w:line="240" w:lineRule="auto"/>
      </w:pPr>
      <w:r>
        <w:continuationSeparator/>
      </w:r>
    </w:p>
  </w:endnote>
  <w:endnote w:type="continuationNotice" w:id="1">
    <w:p w14:paraId="1371B1EB" w14:textId="77777777" w:rsidR="00AB6703" w:rsidRDefault="00AB6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F9B1" w14:textId="2C6A43E5" w:rsidR="00CC4797" w:rsidRDefault="00CC4797" w:rsidP="00D7099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6C39BE">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EE38C" w14:textId="77777777" w:rsidR="00AB6703" w:rsidRDefault="00AB6703">
      <w:pPr>
        <w:spacing w:after="0" w:line="240" w:lineRule="auto"/>
      </w:pPr>
      <w:r>
        <w:separator/>
      </w:r>
    </w:p>
  </w:footnote>
  <w:footnote w:type="continuationSeparator" w:id="0">
    <w:p w14:paraId="10AFCFFD" w14:textId="77777777" w:rsidR="00AB6703" w:rsidRDefault="00AB6703">
      <w:pPr>
        <w:spacing w:after="0" w:line="240" w:lineRule="auto"/>
      </w:pPr>
      <w:r>
        <w:continuationSeparator/>
      </w:r>
    </w:p>
  </w:footnote>
  <w:footnote w:type="continuationNotice" w:id="1">
    <w:p w14:paraId="57C5CAD5" w14:textId="77777777" w:rsidR="00AB6703" w:rsidRDefault="00AB6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75F"/>
    <w:multiLevelType w:val="hybridMultilevel"/>
    <w:tmpl w:val="7D280190"/>
    <w:lvl w:ilvl="0" w:tplc="8934284C">
      <w:numFmt w:val="bullet"/>
      <w:lvlText w:val="-"/>
      <w:lvlJc w:val="left"/>
      <w:pPr>
        <w:ind w:left="990" w:hanging="63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B17E9"/>
    <w:multiLevelType w:val="hybridMultilevel"/>
    <w:tmpl w:val="D52EC496"/>
    <w:lvl w:ilvl="0" w:tplc="89342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B42E5"/>
    <w:multiLevelType w:val="hybridMultilevel"/>
    <w:tmpl w:val="108AD1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B5F81"/>
    <w:multiLevelType w:val="hybridMultilevel"/>
    <w:tmpl w:val="6A908EB2"/>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0105"/>
    <w:multiLevelType w:val="hybridMultilevel"/>
    <w:tmpl w:val="92A8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039AE"/>
    <w:multiLevelType w:val="hybridMultilevel"/>
    <w:tmpl w:val="AB28A7E8"/>
    <w:lvl w:ilvl="0" w:tplc="077C9CCA">
      <w:start w:val="1"/>
      <w:numFmt w:val="bullet"/>
      <w:lvlText w:val=""/>
      <w:lvlJc w:val="left"/>
      <w:pPr>
        <w:tabs>
          <w:tab w:val="num" w:pos="349"/>
        </w:tabs>
        <w:ind w:left="349"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26DAC"/>
    <w:multiLevelType w:val="multilevel"/>
    <w:tmpl w:val="7BBE8B52"/>
    <w:lvl w:ilvl="0">
      <w:start w:val="6"/>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AC40895"/>
    <w:multiLevelType w:val="hybridMultilevel"/>
    <w:tmpl w:val="CFD0D35A"/>
    <w:lvl w:ilvl="0" w:tplc="FFFFFFFF">
      <w:start w:val="1"/>
      <w:numFmt w:val="bullet"/>
      <w:lvlText w:val="-"/>
      <w:lvlJc w:val="left"/>
      <w:pPr>
        <w:ind w:left="1440" w:hanging="360"/>
      </w:pPr>
      <w:rPr>
        <w:rFonts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F02CEA"/>
    <w:multiLevelType w:val="hybridMultilevel"/>
    <w:tmpl w:val="6F8CEA7E"/>
    <w:lvl w:ilvl="0" w:tplc="78502D0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034AA"/>
    <w:multiLevelType w:val="hybridMultilevel"/>
    <w:tmpl w:val="49FE22CE"/>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24B5D"/>
    <w:multiLevelType w:val="hybridMultilevel"/>
    <w:tmpl w:val="09706910"/>
    <w:lvl w:ilvl="0" w:tplc="8934284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BBA3512"/>
    <w:multiLevelType w:val="hybridMultilevel"/>
    <w:tmpl w:val="442261A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B6915"/>
    <w:multiLevelType w:val="hybridMultilevel"/>
    <w:tmpl w:val="1C9E23C8"/>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4498B"/>
    <w:multiLevelType w:val="hybridMultilevel"/>
    <w:tmpl w:val="30B8831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123B12"/>
    <w:multiLevelType w:val="hybridMultilevel"/>
    <w:tmpl w:val="B118649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77DD5"/>
    <w:multiLevelType w:val="hybridMultilevel"/>
    <w:tmpl w:val="C858518C"/>
    <w:lvl w:ilvl="0" w:tplc="9522D85C">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9CF0284"/>
    <w:multiLevelType w:val="hybridMultilevel"/>
    <w:tmpl w:val="4B94FF74"/>
    <w:lvl w:ilvl="0" w:tplc="89342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4"/>
  </w:num>
  <w:num w:numId="6">
    <w:abstractNumId w:val="15"/>
  </w:num>
  <w:num w:numId="7">
    <w:abstractNumId w:val="1"/>
  </w:num>
  <w:num w:numId="8">
    <w:abstractNumId w:val="10"/>
  </w:num>
  <w:num w:numId="9">
    <w:abstractNumId w:val="7"/>
  </w:num>
  <w:num w:numId="10">
    <w:abstractNumId w:val="3"/>
  </w:num>
  <w:num w:numId="11">
    <w:abstractNumId w:val="0"/>
  </w:num>
  <w:num w:numId="12">
    <w:abstractNumId w:val="11"/>
  </w:num>
  <w:num w:numId="13">
    <w:abstractNumId w:val="14"/>
  </w:num>
  <w:num w:numId="14">
    <w:abstractNumId w:val="9"/>
  </w:num>
  <w:num w:numId="15">
    <w:abstractNumId w:val="1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1A"/>
    <w:rsid w:val="0001408B"/>
    <w:rsid w:val="00031AE8"/>
    <w:rsid w:val="00055E83"/>
    <w:rsid w:val="000621AC"/>
    <w:rsid w:val="0006491A"/>
    <w:rsid w:val="00065088"/>
    <w:rsid w:val="000926EB"/>
    <w:rsid w:val="00095209"/>
    <w:rsid w:val="000B72DD"/>
    <w:rsid w:val="000C104C"/>
    <w:rsid w:val="000C2434"/>
    <w:rsid w:val="0010623F"/>
    <w:rsid w:val="001212AE"/>
    <w:rsid w:val="00155956"/>
    <w:rsid w:val="00171CE9"/>
    <w:rsid w:val="001A08DD"/>
    <w:rsid w:val="001D1617"/>
    <w:rsid w:val="001D7F1A"/>
    <w:rsid w:val="001E0963"/>
    <w:rsid w:val="001E25AF"/>
    <w:rsid w:val="001F4DE0"/>
    <w:rsid w:val="002121A1"/>
    <w:rsid w:val="002417F8"/>
    <w:rsid w:val="002479BC"/>
    <w:rsid w:val="002504FD"/>
    <w:rsid w:val="00251438"/>
    <w:rsid w:val="00272698"/>
    <w:rsid w:val="002775A1"/>
    <w:rsid w:val="00281FAE"/>
    <w:rsid w:val="00286D92"/>
    <w:rsid w:val="002931C3"/>
    <w:rsid w:val="002A3A50"/>
    <w:rsid w:val="002A725C"/>
    <w:rsid w:val="002D5BD8"/>
    <w:rsid w:val="002E0BD8"/>
    <w:rsid w:val="003466F3"/>
    <w:rsid w:val="003762CF"/>
    <w:rsid w:val="00382A0B"/>
    <w:rsid w:val="00386F9F"/>
    <w:rsid w:val="003A1C5F"/>
    <w:rsid w:val="003A34D5"/>
    <w:rsid w:val="003A6280"/>
    <w:rsid w:val="003B3EAD"/>
    <w:rsid w:val="003C011A"/>
    <w:rsid w:val="003C5046"/>
    <w:rsid w:val="00403194"/>
    <w:rsid w:val="004453F8"/>
    <w:rsid w:val="00446DD5"/>
    <w:rsid w:val="00470229"/>
    <w:rsid w:val="00484C21"/>
    <w:rsid w:val="004A20C6"/>
    <w:rsid w:val="004C6B15"/>
    <w:rsid w:val="004E2279"/>
    <w:rsid w:val="004E30F5"/>
    <w:rsid w:val="00505F6B"/>
    <w:rsid w:val="0052175A"/>
    <w:rsid w:val="0056143A"/>
    <w:rsid w:val="00565EC9"/>
    <w:rsid w:val="0057336F"/>
    <w:rsid w:val="0057661A"/>
    <w:rsid w:val="005955DA"/>
    <w:rsid w:val="005A3812"/>
    <w:rsid w:val="005C4121"/>
    <w:rsid w:val="005C5DD1"/>
    <w:rsid w:val="005E316A"/>
    <w:rsid w:val="005E5B62"/>
    <w:rsid w:val="005F4BD2"/>
    <w:rsid w:val="00600C21"/>
    <w:rsid w:val="00605D27"/>
    <w:rsid w:val="0061044F"/>
    <w:rsid w:val="0062259F"/>
    <w:rsid w:val="00624881"/>
    <w:rsid w:val="006506B5"/>
    <w:rsid w:val="0066258E"/>
    <w:rsid w:val="00666B29"/>
    <w:rsid w:val="006803DB"/>
    <w:rsid w:val="00686C65"/>
    <w:rsid w:val="006B7BAF"/>
    <w:rsid w:val="006C39BE"/>
    <w:rsid w:val="006C7A01"/>
    <w:rsid w:val="00715EBD"/>
    <w:rsid w:val="00724E35"/>
    <w:rsid w:val="007276B3"/>
    <w:rsid w:val="00731EF5"/>
    <w:rsid w:val="007342FB"/>
    <w:rsid w:val="007361A3"/>
    <w:rsid w:val="00765565"/>
    <w:rsid w:val="00777317"/>
    <w:rsid w:val="00786806"/>
    <w:rsid w:val="00792398"/>
    <w:rsid w:val="007B3C07"/>
    <w:rsid w:val="007F1C2C"/>
    <w:rsid w:val="008033C1"/>
    <w:rsid w:val="008324B9"/>
    <w:rsid w:val="00834611"/>
    <w:rsid w:val="00837018"/>
    <w:rsid w:val="00865F6B"/>
    <w:rsid w:val="00886283"/>
    <w:rsid w:val="00890D35"/>
    <w:rsid w:val="008C2EC5"/>
    <w:rsid w:val="008C6D43"/>
    <w:rsid w:val="008E7DAD"/>
    <w:rsid w:val="0090284A"/>
    <w:rsid w:val="0090438F"/>
    <w:rsid w:val="0092754E"/>
    <w:rsid w:val="00952BF2"/>
    <w:rsid w:val="00972CFB"/>
    <w:rsid w:val="009801F8"/>
    <w:rsid w:val="00984043"/>
    <w:rsid w:val="00987506"/>
    <w:rsid w:val="00992990"/>
    <w:rsid w:val="009B19D8"/>
    <w:rsid w:val="009C6E1B"/>
    <w:rsid w:val="009D2A77"/>
    <w:rsid w:val="009E3373"/>
    <w:rsid w:val="009F24D6"/>
    <w:rsid w:val="00A402FC"/>
    <w:rsid w:val="00A456C8"/>
    <w:rsid w:val="00A66CCB"/>
    <w:rsid w:val="00A71603"/>
    <w:rsid w:val="00A8686E"/>
    <w:rsid w:val="00AB6703"/>
    <w:rsid w:val="00AD2AC5"/>
    <w:rsid w:val="00B00A4D"/>
    <w:rsid w:val="00B06DF1"/>
    <w:rsid w:val="00B14287"/>
    <w:rsid w:val="00B24A0F"/>
    <w:rsid w:val="00B35B2D"/>
    <w:rsid w:val="00B56299"/>
    <w:rsid w:val="00B62263"/>
    <w:rsid w:val="00B71446"/>
    <w:rsid w:val="00B77C49"/>
    <w:rsid w:val="00B80242"/>
    <w:rsid w:val="00B83A1D"/>
    <w:rsid w:val="00BC0114"/>
    <w:rsid w:val="00BE5A17"/>
    <w:rsid w:val="00C135B4"/>
    <w:rsid w:val="00C17E87"/>
    <w:rsid w:val="00C20B22"/>
    <w:rsid w:val="00C30DE4"/>
    <w:rsid w:val="00C330DA"/>
    <w:rsid w:val="00C42AC0"/>
    <w:rsid w:val="00C74071"/>
    <w:rsid w:val="00CB5334"/>
    <w:rsid w:val="00CC0039"/>
    <w:rsid w:val="00CC4797"/>
    <w:rsid w:val="00CD4219"/>
    <w:rsid w:val="00CE38C8"/>
    <w:rsid w:val="00CE426D"/>
    <w:rsid w:val="00D32526"/>
    <w:rsid w:val="00D7099B"/>
    <w:rsid w:val="00D70E43"/>
    <w:rsid w:val="00D909E0"/>
    <w:rsid w:val="00D95005"/>
    <w:rsid w:val="00D96673"/>
    <w:rsid w:val="00DC1F9B"/>
    <w:rsid w:val="00DD356D"/>
    <w:rsid w:val="00DD62A5"/>
    <w:rsid w:val="00E153DC"/>
    <w:rsid w:val="00E23C6F"/>
    <w:rsid w:val="00E27660"/>
    <w:rsid w:val="00E65C8A"/>
    <w:rsid w:val="00E82C3B"/>
    <w:rsid w:val="00EA143B"/>
    <w:rsid w:val="00EC4D62"/>
    <w:rsid w:val="00EF5C80"/>
    <w:rsid w:val="00F0371F"/>
    <w:rsid w:val="00F1763C"/>
    <w:rsid w:val="00F347CD"/>
    <w:rsid w:val="00FA112E"/>
    <w:rsid w:val="00FB2C51"/>
    <w:rsid w:val="00FB4D26"/>
    <w:rsid w:val="00FC70CE"/>
    <w:rsid w:val="00FD1598"/>
    <w:rsid w:val="00FD2493"/>
    <w:rsid w:val="00FD711B"/>
    <w:rsid w:val="00FE19E6"/>
    <w:rsid w:val="00FF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ADB9"/>
  <w15:docId w15:val="{F98B846A-2403-447E-B15F-64F39146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7661A"/>
    <w:pPr>
      <w:keepNext/>
      <w:spacing w:before="240" w:after="60"/>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uiPriority w:val="9"/>
    <w:qFormat/>
    <w:rsid w:val="0057661A"/>
    <w:pPr>
      <w:keepNext/>
      <w:spacing w:before="240" w:after="60"/>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iPriority w:val="9"/>
    <w:qFormat/>
    <w:rsid w:val="0057661A"/>
    <w:pPr>
      <w:keepNext/>
      <w:spacing w:before="240" w:after="60"/>
      <w:outlineLvl w:val="2"/>
    </w:pPr>
    <w:rPr>
      <w:rFonts w:ascii="Cambria" w:eastAsia="Times New Roman" w:hAnsi="Cambria" w:cs="Times New Roman"/>
      <w:b/>
      <w:bCs/>
      <w:sz w:val="26"/>
      <w:szCs w:val="26"/>
    </w:rPr>
  </w:style>
  <w:style w:type="paragraph" w:styleId="Antrat4">
    <w:name w:val="heading 4"/>
    <w:basedOn w:val="prastasis"/>
    <w:next w:val="prastasis"/>
    <w:link w:val="Antrat4Diagrama"/>
    <w:qFormat/>
    <w:rsid w:val="0057661A"/>
    <w:pPr>
      <w:keepNext/>
      <w:spacing w:after="0" w:line="240" w:lineRule="auto"/>
      <w:ind w:left="567" w:hanging="567"/>
      <w:jc w:val="center"/>
      <w:outlineLvl w:val="3"/>
    </w:pPr>
    <w:rPr>
      <w:rFonts w:ascii="Times New Roman" w:eastAsia="Times New Roman" w:hAnsi="Times New Roman" w:cs="Times New Roman"/>
      <w:b/>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661A"/>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rsid w:val="0057661A"/>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
    <w:rsid w:val="0057661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rsid w:val="0057661A"/>
    <w:rPr>
      <w:rFonts w:ascii="Times New Roman" w:eastAsia="Times New Roman" w:hAnsi="Times New Roman" w:cs="Times New Roman"/>
      <w:b/>
      <w:szCs w:val="24"/>
      <w:lang w:val="lt-LT"/>
    </w:rPr>
  </w:style>
  <w:style w:type="numbering" w:customStyle="1" w:styleId="NoList1">
    <w:name w:val="No List1"/>
    <w:next w:val="Sraonra"/>
    <w:uiPriority w:val="99"/>
    <w:semiHidden/>
    <w:unhideWhenUsed/>
    <w:rsid w:val="0057661A"/>
  </w:style>
  <w:style w:type="character" w:styleId="Hipersaitas">
    <w:name w:val="Hyperlink"/>
    <w:rsid w:val="0057661A"/>
    <w:rPr>
      <w:rFonts w:cs="Times New Roman"/>
      <w:color w:val="0000FF"/>
      <w:u w:val="single"/>
    </w:rPr>
  </w:style>
  <w:style w:type="paragraph" w:customStyle="1" w:styleId="PI-1EMEASMCA">
    <w:name w:val="PI-1 EMEA_SMCA"/>
    <w:basedOn w:val="Antrat2"/>
    <w:autoRedefine/>
    <w:rsid w:val="0057661A"/>
    <w:pPr>
      <w:tabs>
        <w:tab w:val="left" w:pos="567"/>
      </w:tabs>
      <w:spacing w:before="0" w:after="0" w:line="240" w:lineRule="auto"/>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57661A"/>
    <w:pPr>
      <w:pBdr>
        <w:top w:val="single" w:sz="4" w:space="1" w:color="auto"/>
        <w:left w:val="single" w:sz="4" w:space="4" w:color="auto"/>
        <w:bottom w:val="single" w:sz="4" w:space="1" w:color="auto"/>
        <w:right w:val="single" w:sz="4" w:space="4" w:color="auto"/>
      </w:pBdr>
      <w:tabs>
        <w:tab w:val="left" w:pos="540"/>
        <w:tab w:val="left" w:pos="1980"/>
      </w:tabs>
      <w:spacing w:after="0" w:line="240" w:lineRule="auto"/>
    </w:pPr>
    <w:rPr>
      <w:rFonts w:ascii="Times New Roman" w:eastAsia="Times New Roman" w:hAnsi="Times New Roman" w:cs="Times New Roman"/>
      <w:b/>
      <w:caps/>
      <w:noProof/>
      <w:lang w:val="lt-LT"/>
    </w:rPr>
  </w:style>
  <w:style w:type="character" w:customStyle="1" w:styleId="PI-1labEMEASMCAChar">
    <w:name w:val="PI-1_lab EMEA_SMCA Char"/>
    <w:link w:val="PI-1labEMEASMCA"/>
    <w:locked/>
    <w:rsid w:val="0057661A"/>
    <w:rPr>
      <w:rFonts w:ascii="Times New Roman" w:eastAsia="Times New Roman" w:hAnsi="Times New Roman" w:cs="Times New Roman"/>
      <w:b/>
      <w:caps/>
      <w:noProof/>
      <w:lang w:val="lt-LT"/>
    </w:rPr>
  </w:style>
  <w:style w:type="paragraph" w:customStyle="1" w:styleId="PI-2EMEASMCA">
    <w:name w:val="PI-2 EMEA_SMCA"/>
    <w:basedOn w:val="Antrat3"/>
    <w:autoRedefine/>
    <w:rsid w:val="0057661A"/>
    <w:pPr>
      <w:keepLines/>
      <w:tabs>
        <w:tab w:val="left" w:pos="567"/>
      </w:tabs>
      <w:spacing w:before="0" w:after="0" w:line="240" w:lineRule="auto"/>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57661A"/>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57661A"/>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locked/>
    <w:rsid w:val="0057661A"/>
    <w:rPr>
      <w:rFonts w:ascii="Times New Roman" w:eastAsia="Times New Roman" w:hAnsi="Times New Roman" w:cs="Times New Roman"/>
      <w:b/>
      <w:caps/>
    </w:rPr>
  </w:style>
  <w:style w:type="paragraph" w:customStyle="1" w:styleId="BT-EMEASMCA">
    <w:name w:val="BT- EMEA_SMCA"/>
    <w:basedOn w:val="BTEMEASMCA"/>
    <w:autoRedefine/>
    <w:rsid w:val="0057661A"/>
    <w:pPr>
      <w:numPr>
        <w:numId w:val="1"/>
      </w:numPr>
      <w:tabs>
        <w:tab w:val="clear" w:pos="720"/>
      </w:tabs>
      <w:ind w:hanging="720"/>
    </w:pPr>
  </w:style>
  <w:style w:type="paragraph" w:customStyle="1" w:styleId="PI-3EMEASMCA">
    <w:name w:val="PI-3 EMEA_SMCA"/>
    <w:basedOn w:val="prastasis"/>
    <w:autoRedefine/>
    <w:rsid w:val="0057661A"/>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57661A"/>
    <w:rPr>
      <w:b/>
      <w:bCs/>
      <w:lang w:val="lt-LT"/>
    </w:rPr>
  </w:style>
  <w:style w:type="character" w:customStyle="1" w:styleId="BTEMEASMCAChar">
    <w:name w:val="BT EMEA_SMCA Char"/>
    <w:link w:val="BTEMEASMCA"/>
    <w:locked/>
    <w:rsid w:val="0057661A"/>
    <w:rPr>
      <w:rFonts w:ascii="Times New Roman" w:eastAsia="Times New Roman" w:hAnsi="Times New Roman" w:cs="Times New Roman"/>
    </w:rPr>
  </w:style>
  <w:style w:type="paragraph" w:styleId="Pagrindinistekstas">
    <w:name w:val="Body Text"/>
    <w:basedOn w:val="prastasis"/>
    <w:link w:val="PagrindinistekstasDiagrama"/>
    <w:rsid w:val="0057661A"/>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57661A"/>
    <w:rPr>
      <w:rFonts w:ascii="Times New Roman" w:eastAsia="Times New Roman" w:hAnsi="Times New Roman" w:cs="Times New Roman"/>
      <w:szCs w:val="20"/>
      <w:lang w:val="lt-LT" w:eastAsia="lt-LT"/>
    </w:rPr>
  </w:style>
  <w:style w:type="paragraph" w:styleId="Porat">
    <w:name w:val="footer"/>
    <w:basedOn w:val="prastasis"/>
    <w:link w:val="PoratDiagrama"/>
    <w:rsid w:val="0057661A"/>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57661A"/>
    <w:rPr>
      <w:rFonts w:ascii="Times New Roman" w:eastAsia="Times New Roman" w:hAnsi="Times New Roman" w:cs="Times New Roman"/>
      <w:szCs w:val="20"/>
      <w:lang w:val="lt-LT" w:eastAsia="lt-LT"/>
    </w:rPr>
  </w:style>
  <w:style w:type="character" w:styleId="Puslapionumeris">
    <w:name w:val="page number"/>
    <w:rsid w:val="0057661A"/>
    <w:rPr>
      <w:rFonts w:cs="Times New Roman"/>
    </w:rPr>
  </w:style>
  <w:style w:type="paragraph" w:customStyle="1" w:styleId="Text">
    <w:name w:val="Text"/>
    <w:aliases w:val="Graphic,Graphic Char"/>
    <w:basedOn w:val="prastasis"/>
    <w:link w:val="TextChar"/>
    <w:qFormat/>
    <w:rsid w:val="0057661A"/>
    <w:pPr>
      <w:suppressAutoHyphens/>
      <w:spacing w:before="60" w:after="60" w:line="240" w:lineRule="auto"/>
      <w:ind w:left="935"/>
      <w:jc w:val="both"/>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7661A"/>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57661A"/>
    <w:rPr>
      <w:rFonts w:ascii="Tahoma" w:eastAsia="Calibri" w:hAnsi="Tahoma" w:cs="Times New Roman"/>
      <w:sz w:val="16"/>
      <w:szCs w:val="16"/>
    </w:rPr>
  </w:style>
  <w:style w:type="character" w:styleId="Komentaronuoroda">
    <w:name w:val="annotation reference"/>
    <w:semiHidden/>
    <w:rsid w:val="0057661A"/>
    <w:rPr>
      <w:rFonts w:cs="Times New Roman"/>
      <w:sz w:val="16"/>
      <w:szCs w:val="16"/>
    </w:rPr>
  </w:style>
  <w:style w:type="paragraph" w:styleId="Komentarotekstas">
    <w:name w:val="annotation text"/>
    <w:basedOn w:val="prastasis"/>
    <w:link w:val="KomentarotekstasDiagrama"/>
    <w:semiHidden/>
    <w:rsid w:val="0057661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57661A"/>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unhideWhenUsed/>
    <w:rsid w:val="0057661A"/>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57661A"/>
    <w:rPr>
      <w:rFonts w:ascii="Courier New" w:eastAsia="Calibri"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57661A"/>
    <w:pPr>
      <w:spacing w:after="200" w:line="276" w:lineRule="auto"/>
    </w:pPr>
    <w:rPr>
      <w:b/>
      <w:bCs/>
      <w:lang w:val="en-US"/>
    </w:rPr>
  </w:style>
  <w:style w:type="character" w:customStyle="1" w:styleId="KomentarotemaDiagrama">
    <w:name w:val="Komentaro tema Diagrama"/>
    <w:basedOn w:val="KomentarotekstasDiagrama"/>
    <w:link w:val="Komentarotema"/>
    <w:uiPriority w:val="99"/>
    <w:semiHidden/>
    <w:rsid w:val="0057661A"/>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57661A"/>
    <w:pPr>
      <w:ind w:left="720"/>
      <w:contextualSpacing/>
    </w:pPr>
    <w:rPr>
      <w:rFonts w:ascii="Calibri" w:eastAsia="Calibri" w:hAnsi="Calibri" w:cs="Times New Roman"/>
      <w:lang w:val="en-US"/>
    </w:rPr>
  </w:style>
  <w:style w:type="paragraph" w:styleId="Puslapioinaostekstas">
    <w:name w:val="footnote text"/>
    <w:basedOn w:val="prastasis"/>
    <w:link w:val="PuslapioinaostekstasDiagrama"/>
    <w:uiPriority w:val="99"/>
    <w:unhideWhenUsed/>
    <w:rsid w:val="0057661A"/>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57661A"/>
    <w:rPr>
      <w:rFonts w:ascii="Times New Roman" w:eastAsia="Times New Roman" w:hAnsi="Times New Roman" w:cs="Times New Roman"/>
      <w:sz w:val="20"/>
      <w:szCs w:val="20"/>
      <w:lang w:val="en-US"/>
    </w:rPr>
  </w:style>
  <w:style w:type="character" w:styleId="Puslapioinaosnuoroda">
    <w:name w:val="footnote reference"/>
    <w:uiPriority w:val="99"/>
    <w:semiHidden/>
    <w:unhideWhenUsed/>
    <w:rsid w:val="0057661A"/>
    <w:rPr>
      <w:vertAlign w:val="superscript"/>
    </w:rPr>
  </w:style>
  <w:style w:type="paragraph" w:styleId="Antrats">
    <w:name w:val="header"/>
    <w:basedOn w:val="prastasis"/>
    <w:link w:val="AntratsDiagrama"/>
    <w:uiPriority w:val="99"/>
    <w:unhideWhenUsed/>
    <w:rsid w:val="0057661A"/>
    <w:pPr>
      <w:tabs>
        <w:tab w:val="center" w:pos="4986"/>
        <w:tab w:val="right" w:pos="9972"/>
      </w:tabs>
      <w:spacing w:after="0" w:line="240" w:lineRule="auto"/>
    </w:pPr>
    <w:rPr>
      <w:rFonts w:ascii="Calibri" w:eastAsia="Calibri" w:hAnsi="Calibri" w:cs="Times New Roman"/>
      <w:lang w:val="en-US"/>
    </w:rPr>
  </w:style>
  <w:style w:type="character" w:customStyle="1" w:styleId="AntratsDiagrama">
    <w:name w:val="Antraštės Diagrama"/>
    <w:basedOn w:val="Numatytasispastraiposriftas"/>
    <w:link w:val="Antrats"/>
    <w:uiPriority w:val="99"/>
    <w:rsid w:val="0057661A"/>
    <w:rPr>
      <w:rFonts w:ascii="Calibri" w:eastAsia="Calibri" w:hAnsi="Calibri" w:cs="Times New Roman"/>
      <w:lang w:val="en-US"/>
    </w:rPr>
  </w:style>
  <w:style w:type="paragraph" w:styleId="Pataisymai">
    <w:name w:val="Revision"/>
    <w:hidden/>
    <w:uiPriority w:val="99"/>
    <w:semiHidden/>
    <w:rsid w:val="0057661A"/>
    <w:pPr>
      <w:spacing w:after="0" w:line="240" w:lineRule="auto"/>
    </w:pPr>
    <w:rPr>
      <w:rFonts w:ascii="Calibri" w:eastAsia="Calibri" w:hAnsi="Calibri" w:cs="Times New Roman"/>
      <w:lang w:val="en-US"/>
    </w:rPr>
  </w:style>
  <w:style w:type="character" w:customStyle="1" w:styleId="TextChar">
    <w:name w:val="Text Char"/>
    <w:link w:val="Text"/>
    <w:rsid w:val="00CE38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56806">
      <w:bodyDiv w:val="1"/>
      <w:marLeft w:val="0"/>
      <w:marRight w:val="0"/>
      <w:marTop w:val="0"/>
      <w:marBottom w:val="0"/>
      <w:divBdr>
        <w:top w:val="none" w:sz="0" w:space="0" w:color="auto"/>
        <w:left w:val="none" w:sz="0" w:space="0" w:color="auto"/>
        <w:bottom w:val="none" w:sz="0" w:space="0" w:color="auto"/>
        <w:right w:val="none" w:sz="0" w:space="0" w:color="auto"/>
      </w:divBdr>
      <w:divsChild>
        <w:div w:id="1892646002">
          <w:marLeft w:val="0"/>
          <w:marRight w:val="0"/>
          <w:marTop w:val="0"/>
          <w:marBottom w:val="0"/>
          <w:divBdr>
            <w:top w:val="single" w:sz="2" w:space="0" w:color="E5E7EB"/>
            <w:left w:val="single" w:sz="2" w:space="0" w:color="E5E7EB"/>
            <w:bottom w:val="single" w:sz="2" w:space="0" w:color="E5E7EB"/>
            <w:right w:val="single" w:sz="2" w:space="0" w:color="E5E7EB"/>
          </w:divBdr>
          <w:divsChild>
            <w:div w:id="1820462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9" ma:contentTypeDescription="Create a new document." ma:contentTypeScope="" ma:versionID="0f69494c74870fbe59510faf2d565c0c">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eb565fe7338ffe24b34bfd73ca6e88f4"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06F54-82AE-499E-94ED-F440D7477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70BDC-68C2-44D8-B3B6-C80CA6D6FD33}">
  <ds:schemaRefs>
    <ds:schemaRef ds:uri="http://schemas.microsoft.com/sharepoint/v3/contenttype/forms"/>
  </ds:schemaRefs>
</ds:datastoreItem>
</file>

<file path=customXml/itemProps3.xml><?xml version="1.0" encoding="utf-8"?>
<ds:datastoreItem xmlns:ds="http://schemas.openxmlformats.org/officeDocument/2006/customXml" ds:itemID="{1B424013-F006-438A-AC44-F6FB5FCB311E}">
  <ds:schemaRef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d8528719-78c1-4db8-8323-e98755b41b6f"/>
    <ds:schemaRef ds:uri="74525220-8289-4741-9729-f2186d2eec6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36863</Words>
  <Characters>21013</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KERSYTE</dc:creator>
  <cp:lastModifiedBy>Albina Burkauskaitė</cp:lastModifiedBy>
  <cp:revision>2</cp:revision>
  <dcterms:created xsi:type="dcterms:W3CDTF">2025-06-11T05:48:00Z</dcterms:created>
  <dcterms:modified xsi:type="dcterms:W3CDTF">2025-06-11T05:48:00Z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