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AD3" w:rsidRPr="00C92BDF" w:rsidRDefault="00F95AD3" w:rsidP="00F95AD3">
      <w:pPr>
        <w:tabs>
          <w:tab w:val="left" w:pos="567"/>
        </w:tabs>
        <w:spacing w:after="0" w:line="240" w:lineRule="auto"/>
        <w:ind w:left="567" w:hanging="567"/>
        <w:jc w:val="center"/>
        <w:outlineLvl w:val="0"/>
        <w:rPr>
          <w:rFonts w:ascii="Times New Roman" w:eastAsia="Times New Roman" w:hAnsi="Times New Roman" w:cs="Times New Roman"/>
          <w:b/>
          <w:lang w:val="lt-LT"/>
        </w:rPr>
      </w:pPr>
      <w:r w:rsidRPr="00C92BDF">
        <w:rPr>
          <w:rFonts w:ascii="Times New Roman" w:eastAsia="Times New Roman" w:hAnsi="Times New Roman" w:cs="Times New Roman"/>
          <w:b/>
          <w:lang w:val="lt-LT"/>
        </w:rPr>
        <w:t>Pakuotės lapelis:</w:t>
      </w:r>
      <w:r w:rsidRPr="00C92BDF">
        <w:rPr>
          <w:rFonts w:ascii="Times New Roman" w:eastAsia="Times New Roman" w:hAnsi="Times New Roman" w:cs="Times New Roman"/>
          <w:b/>
          <w:bCs/>
          <w:iCs/>
          <w:lang w:val="lt-LT"/>
        </w:rPr>
        <w:t xml:space="preserve"> </w:t>
      </w:r>
      <w:r w:rsidRPr="00C92BDF">
        <w:rPr>
          <w:rFonts w:ascii="Times New Roman" w:eastAsia="Times New Roman" w:hAnsi="Times New Roman" w:cs="Times New Roman"/>
          <w:b/>
          <w:lang w:val="lt-LT"/>
        </w:rPr>
        <w:t>informacija vartotojui</w:t>
      </w:r>
    </w:p>
    <w:p w:rsidR="00F95AD3" w:rsidRPr="00C92BDF" w:rsidRDefault="00F95AD3" w:rsidP="00F95AD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F95AD3" w:rsidRPr="00C92BDF" w:rsidRDefault="00F95AD3" w:rsidP="00F95AD3">
      <w:pPr>
        <w:tabs>
          <w:tab w:val="left" w:pos="540"/>
          <w:tab w:val="left" w:pos="2127"/>
          <w:tab w:val="left" w:pos="2977"/>
        </w:tabs>
        <w:spacing w:after="0" w:line="240" w:lineRule="auto"/>
        <w:jc w:val="center"/>
        <w:rPr>
          <w:rFonts w:ascii="Times New Roman" w:eastAsia="Times New Roman" w:hAnsi="Times New Roman" w:cs="Times New Roman"/>
          <w:b/>
          <w:lang w:val="lt-LT"/>
        </w:rPr>
      </w:pPr>
      <w:r w:rsidRPr="00C92BDF">
        <w:rPr>
          <w:rFonts w:ascii="Times New Roman" w:eastAsia="Times New Roman" w:hAnsi="Times New Roman" w:cs="Times New Roman"/>
          <w:b/>
          <w:lang w:val="lt-LT"/>
        </w:rPr>
        <w:t>Mesar 10 mg plėvele dengtos tabletės</w:t>
      </w:r>
    </w:p>
    <w:p w:rsidR="00F95AD3" w:rsidRPr="00C92BDF" w:rsidRDefault="00F95AD3" w:rsidP="00F95AD3">
      <w:pPr>
        <w:tabs>
          <w:tab w:val="left" w:pos="540"/>
          <w:tab w:val="left" w:pos="2127"/>
          <w:tab w:val="left" w:pos="2977"/>
        </w:tabs>
        <w:spacing w:after="0" w:line="240" w:lineRule="auto"/>
        <w:jc w:val="center"/>
        <w:rPr>
          <w:rFonts w:ascii="Times New Roman" w:eastAsia="Times New Roman" w:hAnsi="Times New Roman" w:cs="Times New Roman"/>
          <w:b/>
          <w:lang w:val="lt-LT"/>
        </w:rPr>
      </w:pPr>
      <w:r w:rsidRPr="00C92BDF">
        <w:rPr>
          <w:rFonts w:ascii="Times New Roman" w:eastAsia="Times New Roman" w:hAnsi="Times New Roman" w:cs="Times New Roman"/>
          <w:b/>
          <w:lang w:val="lt-LT"/>
        </w:rPr>
        <w:t>Mesar 20 mg plėvele dengtos tabletės</w:t>
      </w:r>
    </w:p>
    <w:p w:rsidR="00F95AD3" w:rsidRPr="00C92BDF" w:rsidRDefault="00F95AD3" w:rsidP="00F95AD3">
      <w:pPr>
        <w:tabs>
          <w:tab w:val="left" w:pos="540"/>
          <w:tab w:val="left" w:pos="2127"/>
          <w:tab w:val="left" w:pos="2977"/>
        </w:tabs>
        <w:spacing w:after="0" w:line="240" w:lineRule="auto"/>
        <w:jc w:val="center"/>
        <w:rPr>
          <w:rFonts w:ascii="Times New Roman" w:eastAsia="Times New Roman" w:hAnsi="Times New Roman" w:cs="Times New Roman"/>
          <w:b/>
          <w:lang w:val="lt-LT"/>
        </w:rPr>
      </w:pPr>
      <w:r w:rsidRPr="00C92BDF">
        <w:rPr>
          <w:rFonts w:ascii="Times New Roman" w:eastAsia="Times New Roman" w:hAnsi="Times New Roman" w:cs="Times New Roman"/>
          <w:b/>
          <w:lang w:val="lt-LT"/>
        </w:rPr>
        <w:t>Mesar 40 mg plėvele dengtos tabletės</w:t>
      </w:r>
    </w:p>
    <w:p w:rsidR="00F95AD3" w:rsidRPr="00C92BDF" w:rsidRDefault="00F95AD3" w:rsidP="00F95AD3">
      <w:pPr>
        <w:tabs>
          <w:tab w:val="left" w:pos="540"/>
          <w:tab w:val="left" w:pos="2127"/>
          <w:tab w:val="left" w:pos="2977"/>
        </w:tabs>
        <w:spacing w:after="0" w:line="240" w:lineRule="auto"/>
        <w:jc w:val="center"/>
        <w:rPr>
          <w:rFonts w:ascii="Times New Roman" w:eastAsia="Times New Roman" w:hAnsi="Times New Roman" w:cs="Times New Roman"/>
          <w:lang w:val="lt-LT"/>
        </w:rPr>
      </w:pPr>
      <w:r w:rsidRPr="00C92BDF">
        <w:rPr>
          <w:rFonts w:ascii="Times New Roman" w:eastAsia="Times New Roman" w:hAnsi="Times New Roman" w:cs="Times New Roman"/>
          <w:lang w:val="lt-LT"/>
        </w:rPr>
        <w:t>Olmesartanas medoksomilis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Default="00F95AD3" w:rsidP="00F95AD3">
      <w:pPr>
        <w:tabs>
          <w:tab w:val="left" w:pos="540"/>
          <w:tab w:val="left" w:pos="2127"/>
          <w:tab w:val="left" w:pos="2977"/>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Atidžiai perskaitykite visą šį lapelį, prieš pradėdami vartoti vaistą, nes jame pateikiama Jums svarbi informacija.</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b/>
          <w:lang w:val="lt-LT"/>
        </w:rPr>
      </w:pPr>
    </w:p>
    <w:p w:rsidR="00F95AD3" w:rsidRPr="00C92BDF" w:rsidRDefault="00F95AD3" w:rsidP="00F95AD3">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Neišmeskite šio lapelio, nes vėl gali prireikti jį perskaityti.</w:t>
      </w:r>
    </w:p>
    <w:p w:rsidR="00F95AD3" w:rsidRPr="00C92BDF" w:rsidRDefault="00F95AD3" w:rsidP="00F95AD3">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kiltų daugiau klausimų, kreipkitės į gydytoją arba vaistininką.</w:t>
      </w:r>
    </w:p>
    <w:p w:rsidR="00F95AD3" w:rsidRPr="00C92BDF" w:rsidRDefault="00F95AD3" w:rsidP="00F95AD3">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Šis vaistas skirtas tik Jums, todėl kitiems žmonėms jo duoti negalima. Vaistas gali jiems pakenkti (net tiems, kurių ligos </w:t>
      </w:r>
      <w:r w:rsidRPr="00C92BDF">
        <w:rPr>
          <w:rFonts w:ascii="Times New Roman" w:eastAsia="Times New Roman" w:hAnsi="Times New Roman" w:cs="Times New Roman"/>
          <w:noProof/>
          <w:szCs w:val="24"/>
          <w:lang w:val="lt-LT"/>
        </w:rPr>
        <w:t>požymiai</w:t>
      </w:r>
      <w:r w:rsidRPr="00C92BDF">
        <w:rPr>
          <w:rFonts w:ascii="Times New Roman" w:eastAsia="Times New Roman" w:hAnsi="Times New Roman" w:cs="Times New Roman"/>
          <w:lang w:val="lt-LT"/>
        </w:rPr>
        <w:t xml:space="preserve"> yra tokie patys kaip Jūsų).</w:t>
      </w:r>
    </w:p>
    <w:p w:rsidR="00F95AD3" w:rsidRPr="00C92BDF" w:rsidRDefault="00F95AD3" w:rsidP="00F95AD3">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pasireiškė šalutinis poveikis (net jeigu jis šiame lapelyje nenurodytas), kreipkitės į gydytoją arba vaistininką.</w:t>
      </w:r>
      <w:r w:rsidRPr="00C92BDF">
        <w:rPr>
          <w:rFonts w:ascii="Times New Roman" w:eastAsia="Times New Roman" w:hAnsi="Times New Roman" w:cs="Times New Roman"/>
          <w:noProof/>
          <w:szCs w:val="24"/>
          <w:lang w:val="lt-LT"/>
        </w:rPr>
        <w:t xml:space="preserve"> Žr. 4 skyrių.</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Apie ką rašoma šiame lapelyje?</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b/>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1.</w:t>
      </w:r>
      <w:r w:rsidRPr="00C92BDF">
        <w:rPr>
          <w:rFonts w:ascii="Times New Roman" w:eastAsia="Times New Roman" w:hAnsi="Times New Roman" w:cs="Times New Roman"/>
          <w:lang w:val="lt-LT"/>
        </w:rPr>
        <w:tab/>
        <w:t>Kas yra Mesar ir kam jis vartojamas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2.</w:t>
      </w:r>
      <w:r w:rsidRPr="00C92BDF">
        <w:rPr>
          <w:rFonts w:ascii="Times New Roman" w:eastAsia="Times New Roman" w:hAnsi="Times New Roman" w:cs="Times New Roman"/>
          <w:lang w:val="lt-LT"/>
        </w:rPr>
        <w:tab/>
        <w:t>Kas žinotina prieš vartojant Mesar</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3.</w:t>
      </w:r>
      <w:r w:rsidRPr="00C92BDF">
        <w:rPr>
          <w:rFonts w:ascii="Times New Roman" w:eastAsia="Times New Roman" w:hAnsi="Times New Roman" w:cs="Times New Roman"/>
          <w:lang w:val="lt-LT"/>
        </w:rPr>
        <w:tab/>
        <w:t>Kaip vartoti Mesar</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4.</w:t>
      </w:r>
      <w:r w:rsidRPr="00C92BDF">
        <w:rPr>
          <w:rFonts w:ascii="Times New Roman" w:eastAsia="Times New Roman" w:hAnsi="Times New Roman" w:cs="Times New Roman"/>
          <w:lang w:val="lt-LT"/>
        </w:rPr>
        <w:tab/>
        <w:t>Galimas šalutinis poveikis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5.</w:t>
      </w:r>
      <w:r w:rsidRPr="00C92BDF">
        <w:rPr>
          <w:rFonts w:ascii="Times New Roman" w:eastAsia="Times New Roman" w:hAnsi="Times New Roman" w:cs="Times New Roman"/>
          <w:lang w:val="lt-LT"/>
        </w:rPr>
        <w:tab/>
        <w:t>Kaip laikyti Mesar</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6.</w:t>
      </w:r>
      <w:r w:rsidRPr="00C92BDF">
        <w:rPr>
          <w:rFonts w:ascii="Times New Roman" w:eastAsia="Times New Roman" w:hAnsi="Times New Roman" w:cs="Times New Roman"/>
          <w:lang w:val="lt-LT"/>
        </w:rPr>
        <w:tab/>
        <w:t>Pakuotės turinys ir kita informacija</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1.</w:t>
      </w:r>
      <w:r w:rsidRPr="00C92BDF">
        <w:rPr>
          <w:rFonts w:ascii="Times New Roman" w:eastAsia="Times New Roman" w:hAnsi="Times New Roman" w:cs="Times New Roman"/>
          <w:b/>
          <w:lang w:val="lt-LT"/>
        </w:rPr>
        <w:tab/>
        <w:t>Kas yra Mesar ir kam jis vartojamas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Veiklioji Mesar medžiaga olmesartanas priklauso angiotenzino II receptorių antagonistų grupei, kurie mažina kraujospūdį atpalaiduodami kraujagysles.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adjustRightInd w:val="0"/>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 xml:space="preserve">Mesar vartojamas pirminės arterinės hipertenzijos (kuriai būdingas nežinomos kilmės ilgalaikis arterinio kraujospūdžio padidėjimas, o ilgainiui gali būti pažeidžiami vidaus organai pvz., širdis, smegenys, kraujagyslės ir inkstai, didėja širdies ir kraujagyslių ligų rizika; kartais tai gali sukelti infarktą, širdies arba inkstų nepakankamumą, insultą ar apakimą) </w:t>
      </w:r>
      <w:r>
        <w:rPr>
          <w:rFonts w:ascii="Times New Roman" w:eastAsia="Times New Roman" w:hAnsi="Times New Roman" w:cs="Times New Roman"/>
          <w:lang w:val="lt-LT" w:eastAsia="lt-LT"/>
        </w:rPr>
        <w:t>suaugusiesiems, vaikams ir paaugliams nuo 6 iki 18 metų gydymui</w:t>
      </w:r>
      <w:r w:rsidRPr="00C92BDF">
        <w:rPr>
          <w:rFonts w:ascii="Times New Roman" w:eastAsia="Times New Roman" w:hAnsi="Times New Roman" w:cs="Times New Roman"/>
          <w:lang w:val="lt-LT" w:eastAsia="lt-LT"/>
        </w:rPr>
        <w:t>.</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Dažniausiai padidėjusio kraujospūdžio požymių nebūna, todėl, norint išvengti galimų pažeidimų, svarbu matuoti kraujo spaudimą.</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2.</w:t>
      </w:r>
      <w:r w:rsidRPr="00C92BDF">
        <w:rPr>
          <w:rFonts w:ascii="Times New Roman" w:eastAsia="Times New Roman" w:hAnsi="Times New Roman" w:cs="Times New Roman"/>
          <w:b/>
          <w:lang w:val="lt-LT"/>
        </w:rPr>
        <w:tab/>
        <w:t>Kas žinotina prieš vartojant Mesar</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spacing w:after="0" w:line="220" w:lineRule="exact"/>
        <w:rPr>
          <w:rFonts w:ascii="Times New Roman" w:eastAsia="Times New Roman" w:hAnsi="Times New Roman" w:cs="Times New Roman"/>
          <w:b/>
          <w:lang w:val="lt-LT"/>
        </w:rPr>
      </w:pPr>
      <w:r w:rsidRPr="00C92BDF">
        <w:rPr>
          <w:rFonts w:ascii="Times New Roman" w:eastAsia="Times New Roman" w:hAnsi="Times New Roman" w:cs="Times New Roman"/>
          <w:b/>
          <w:lang w:val="lt-LT"/>
        </w:rPr>
        <w:t>Mesar vartoti negalima:</w:t>
      </w:r>
    </w:p>
    <w:p w:rsidR="00F95AD3" w:rsidRPr="00C92BDF" w:rsidRDefault="00F95AD3" w:rsidP="00F95AD3">
      <w:pPr>
        <w:numPr>
          <w:ilvl w:val="0"/>
          <w:numId w:val="5"/>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jeigu yra alergija olmesartanui medoksomiliui arba bet kuriai pagalbinei šio vaisto medžiagai (jos išvardytos 6 skyriuje); </w:t>
      </w:r>
    </w:p>
    <w:p w:rsidR="00F95AD3" w:rsidRPr="00C92BDF" w:rsidRDefault="00F95AD3" w:rsidP="00F95AD3">
      <w:pPr>
        <w:numPr>
          <w:ilvl w:val="0"/>
          <w:numId w:val="5"/>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 esate daugiau nei 3 mėnesius nėščia. Taip pat yra geriau vengti Mesar vartoti ankstyvojo nėštumo metu (žr. skyrių „Nėštumas“).</w:t>
      </w:r>
    </w:p>
    <w:p w:rsidR="00F95AD3" w:rsidRPr="00C92BDF" w:rsidRDefault="00F95AD3" w:rsidP="00F95AD3">
      <w:pPr>
        <w:numPr>
          <w:ilvl w:val="0"/>
          <w:numId w:val="5"/>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jums yra tulžies latakų užsikimšimas (pvz. akmenimis);</w:t>
      </w:r>
    </w:p>
    <w:p w:rsidR="00F95AD3" w:rsidRPr="00C92BDF" w:rsidRDefault="00F95AD3" w:rsidP="00F95AD3">
      <w:pPr>
        <w:numPr>
          <w:ilvl w:val="0"/>
          <w:numId w:val="5"/>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Jūs sergate cukriniu diabetu arba Jūsų inkstų veikla sutrikusi ir Jums skirtas kraujospūdį mažinantis vaistas, kurio sudėtyje yra aliskireno.</w:t>
      </w:r>
    </w:p>
    <w:p w:rsidR="00F95AD3" w:rsidRPr="00C92BDF" w:rsidRDefault="00F95AD3" w:rsidP="00F95AD3">
      <w:pPr>
        <w:tabs>
          <w:tab w:val="left" w:pos="0"/>
        </w:tabs>
        <w:spacing w:after="0" w:line="240" w:lineRule="auto"/>
        <w:rPr>
          <w:rFonts w:ascii="Times New Roman" w:eastAsia="Times New Roman" w:hAnsi="Times New Roman" w:cs="Times New Roman"/>
          <w:lang w:val="lt-LT"/>
        </w:rPr>
      </w:pPr>
    </w:p>
    <w:p w:rsidR="00F95AD3" w:rsidRPr="00C92BDF" w:rsidRDefault="00F95AD3" w:rsidP="00F95AD3">
      <w:pPr>
        <w:spacing w:after="0" w:line="220" w:lineRule="exact"/>
        <w:rPr>
          <w:rFonts w:ascii="Times New Roman" w:eastAsia="Times New Roman" w:hAnsi="Times New Roman" w:cs="Times New Roman"/>
          <w:b/>
          <w:lang w:val="lt-LT"/>
        </w:rPr>
      </w:pPr>
      <w:r w:rsidRPr="00C92BDF">
        <w:rPr>
          <w:rFonts w:ascii="Times New Roman" w:eastAsia="Times New Roman" w:hAnsi="Times New Roman" w:cs="Times New Roman"/>
          <w:b/>
          <w:noProof/>
          <w:lang w:val="lt-LT"/>
        </w:rPr>
        <w:t>Įspėjimai ir atsargumo priemonės</w:t>
      </w:r>
    </w:p>
    <w:p w:rsidR="00F95AD3" w:rsidRPr="00C92BDF" w:rsidRDefault="00F95AD3" w:rsidP="00F95AD3">
      <w:pPr>
        <w:spacing w:after="0" w:line="220" w:lineRule="exact"/>
        <w:rPr>
          <w:rFonts w:ascii="Times New Roman" w:eastAsia="Times New Roman" w:hAnsi="Times New Roman" w:cs="Times New Roman"/>
          <w:lang w:val="lt-LT"/>
        </w:rPr>
      </w:pPr>
      <w:r w:rsidRPr="00C92BDF">
        <w:rPr>
          <w:rFonts w:ascii="Times New Roman" w:eastAsia="Times New Roman" w:hAnsi="Times New Roman" w:cs="Times New Roman"/>
          <w:lang w:val="lt-LT"/>
        </w:rPr>
        <w:t>Pasitarkite su gydytoju prieš pradėdami vartoti Mesar:</w:t>
      </w:r>
    </w:p>
    <w:p w:rsidR="00F95AD3" w:rsidRPr="00C92BDF" w:rsidRDefault="00F95AD3" w:rsidP="00F95AD3">
      <w:pPr>
        <w:numPr>
          <w:ilvl w:val="0"/>
          <w:numId w:val="1"/>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vartojate kurį nors iš šių vaistų padidėjusiam kraujospūdžiui gydyti:</w:t>
      </w:r>
    </w:p>
    <w:p w:rsidR="00F95AD3" w:rsidRPr="00C92BDF" w:rsidRDefault="00F95AD3" w:rsidP="00F95AD3">
      <w:pPr>
        <w:numPr>
          <w:ilvl w:val="0"/>
          <w:numId w:val="2"/>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lastRenderedPageBreak/>
        <w:t>AKF inhibitorių (pavyzdžiui, enalaprilį, lizinoprilį, ramiprilį), ypač jei turite su diabetu susijusių inkstų sutrikimų;</w:t>
      </w:r>
    </w:p>
    <w:p w:rsidR="00F95AD3" w:rsidRPr="00C92BDF" w:rsidRDefault="00F95AD3" w:rsidP="00F95AD3">
      <w:pPr>
        <w:numPr>
          <w:ilvl w:val="0"/>
          <w:numId w:val="2"/>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aliskireną.</w:t>
      </w:r>
    </w:p>
    <w:p w:rsidR="00F95AD3" w:rsidRPr="00C92BDF" w:rsidRDefault="00F95AD3" w:rsidP="00F95AD3">
      <w:pPr>
        <w:tabs>
          <w:tab w:val="left" w:pos="0"/>
        </w:tabs>
        <w:spacing w:after="0" w:line="240" w:lineRule="auto"/>
        <w:rPr>
          <w:rFonts w:ascii="Times New Roman" w:eastAsia="Times New Roman" w:hAnsi="Times New Roman" w:cs="Times New Roman"/>
          <w:lang w:val="lt-LT"/>
        </w:rPr>
      </w:pPr>
    </w:p>
    <w:p w:rsidR="00F95AD3" w:rsidRPr="00C92BDF" w:rsidRDefault="00F95AD3" w:rsidP="00F95AD3">
      <w:pPr>
        <w:autoSpaceDE w:val="0"/>
        <w:autoSpaceDN w:val="0"/>
        <w:adjustRightInd w:val="0"/>
        <w:spacing w:after="0" w:line="240" w:lineRule="auto"/>
        <w:rPr>
          <w:rFonts w:ascii="Times New Roman" w:eastAsia="Times New Roman" w:hAnsi="Times New Roman" w:cs="Times New Roman"/>
          <w:color w:val="000000"/>
          <w:lang w:val="lt-LT"/>
        </w:rPr>
      </w:pPr>
      <w:r w:rsidRPr="00C92BDF">
        <w:rPr>
          <w:rFonts w:ascii="Times New Roman" w:eastAsia="Times New Roman" w:hAnsi="Times New Roman" w:cs="Times New Roman"/>
          <w:iCs/>
          <w:color w:val="000000"/>
          <w:lang w:val="lt-LT"/>
        </w:rPr>
        <w:t xml:space="preserve">Jūsų gydytojas gali reguliariai ištirti Jūsų inkstų funkciją, kraujospūdį ir elektrolitų (pvz., kalio) kiekį kraujyje. </w:t>
      </w:r>
    </w:p>
    <w:p w:rsidR="00F95AD3" w:rsidRPr="00C92BDF" w:rsidRDefault="00F95AD3" w:rsidP="00F95AD3">
      <w:pPr>
        <w:tabs>
          <w:tab w:val="left" w:pos="0"/>
        </w:tabs>
        <w:spacing w:after="0" w:line="240" w:lineRule="auto"/>
        <w:rPr>
          <w:rFonts w:ascii="Times New Roman" w:eastAsia="Times New Roman" w:hAnsi="Times New Roman" w:cs="Times New Roman"/>
          <w:lang w:val="lt-LT"/>
        </w:rPr>
      </w:pPr>
    </w:p>
    <w:p w:rsidR="00F95AD3" w:rsidRPr="00C92BDF" w:rsidRDefault="00F95AD3" w:rsidP="00F95AD3">
      <w:pPr>
        <w:autoSpaceDE w:val="0"/>
        <w:autoSpaceDN w:val="0"/>
        <w:adjustRightInd w:val="0"/>
        <w:spacing w:after="0" w:line="240" w:lineRule="auto"/>
        <w:rPr>
          <w:rFonts w:ascii="Times New Roman" w:eastAsia="Times New Roman" w:hAnsi="Times New Roman" w:cs="Times New Roman"/>
          <w:color w:val="000000"/>
          <w:lang w:val="lt-LT"/>
        </w:rPr>
      </w:pPr>
      <w:r w:rsidRPr="00C92BDF">
        <w:rPr>
          <w:rFonts w:ascii="Times New Roman" w:eastAsia="Times New Roman" w:hAnsi="Times New Roman" w:cs="Times New Roman"/>
          <w:lang w:val="lt-LT"/>
        </w:rPr>
        <w:t>Taip pat žiūrėkite informaciją, pateiktą poskyryje „</w:t>
      </w:r>
      <w:r w:rsidRPr="00C92BDF">
        <w:rPr>
          <w:rFonts w:ascii="Times New Roman" w:eastAsia="Times New Roman" w:hAnsi="Times New Roman" w:cs="Times New Roman"/>
          <w:color w:val="000000"/>
          <w:lang w:val="lt-LT"/>
        </w:rPr>
        <w:t>Mesar</w:t>
      </w:r>
      <w:r w:rsidRPr="00C92BDF">
        <w:rPr>
          <w:rFonts w:ascii="Times New Roman" w:eastAsia="Times New Roman" w:hAnsi="Times New Roman" w:cs="Times New Roman"/>
          <w:lang w:val="lt-LT"/>
        </w:rPr>
        <w:t xml:space="preserve"> vartoti negalima“.</w:t>
      </w:r>
    </w:p>
    <w:p w:rsidR="00F95AD3" w:rsidRPr="00C92BDF" w:rsidRDefault="00F95AD3" w:rsidP="00F95AD3">
      <w:pPr>
        <w:spacing w:after="0" w:line="220" w:lineRule="exact"/>
        <w:rPr>
          <w:rFonts w:ascii="Times New Roman" w:eastAsia="Times New Roman" w:hAnsi="Times New Roman" w:cs="Times New Roman"/>
          <w:lang w:val="lt-LT"/>
        </w:rPr>
      </w:pPr>
    </w:p>
    <w:p w:rsidR="00F95AD3" w:rsidRPr="00C92BDF" w:rsidRDefault="00F95AD3" w:rsidP="00F95AD3">
      <w:pPr>
        <w:spacing w:after="0" w:line="220" w:lineRule="exact"/>
        <w:rPr>
          <w:rFonts w:ascii="Times New Roman" w:eastAsia="Times New Roman" w:hAnsi="Times New Roman" w:cs="Times New Roman"/>
          <w:lang w:val="lt-LT"/>
        </w:rPr>
      </w:pPr>
      <w:r w:rsidRPr="00C92BDF">
        <w:rPr>
          <w:rFonts w:ascii="Times New Roman" w:eastAsia="Times New Roman" w:hAnsi="Times New Roman" w:cs="Times New Roman"/>
          <w:b/>
          <w:bCs/>
          <w:lang w:val="lt-LT"/>
        </w:rPr>
        <w:t>Pasakykite gydytojui</w:t>
      </w:r>
      <w:r w:rsidRPr="00C92BDF">
        <w:rPr>
          <w:rFonts w:ascii="Times New Roman" w:eastAsia="Times New Roman" w:hAnsi="Times New Roman" w:cs="Times New Roman"/>
          <w:bCs/>
          <w:lang w:val="lt-LT"/>
        </w:rPr>
        <w:t>,</w:t>
      </w:r>
      <w:r w:rsidRPr="00C92BDF">
        <w:rPr>
          <w:rFonts w:ascii="Times New Roman" w:eastAsia="Times New Roman" w:hAnsi="Times New Roman" w:cs="Times New Roman"/>
          <w:b/>
          <w:lang w:val="lt-LT"/>
        </w:rPr>
        <w:t xml:space="preserve"> </w:t>
      </w:r>
      <w:r w:rsidRPr="00C92BDF">
        <w:rPr>
          <w:rFonts w:ascii="Times New Roman" w:eastAsia="Times New Roman" w:hAnsi="Times New Roman" w:cs="Times New Roman"/>
          <w:lang w:val="lt-LT"/>
        </w:rPr>
        <w:t>jei Jums nustatytas bent vienas iš šių sveikatos sutrikimų:</w:t>
      </w:r>
    </w:p>
    <w:p w:rsidR="00F95AD3" w:rsidRPr="00C92BDF" w:rsidRDefault="00F95AD3" w:rsidP="00F95AD3">
      <w:pPr>
        <w:numPr>
          <w:ilvl w:val="0"/>
          <w:numId w:val="3"/>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sutrikusi inkstų veikla;</w:t>
      </w:r>
    </w:p>
    <w:p w:rsidR="00F95AD3" w:rsidRPr="00C92BDF" w:rsidRDefault="00F95AD3" w:rsidP="00F95AD3">
      <w:pPr>
        <w:numPr>
          <w:ilvl w:val="0"/>
          <w:numId w:val="3"/>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sergate kepenų liga;</w:t>
      </w:r>
    </w:p>
    <w:p w:rsidR="00F95AD3" w:rsidRPr="00C92BDF" w:rsidRDefault="00F95AD3" w:rsidP="00F95AD3">
      <w:pPr>
        <w:numPr>
          <w:ilvl w:val="0"/>
          <w:numId w:val="3"/>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Jums nustatytas širdies veiklos nepakankamumas arba širdies vožtuvų veiklos sutrikimai, širdies raumens pakitimai;</w:t>
      </w:r>
    </w:p>
    <w:p w:rsidR="00F95AD3" w:rsidRPr="00C92BDF" w:rsidRDefault="00F95AD3" w:rsidP="00F95AD3">
      <w:pPr>
        <w:numPr>
          <w:ilvl w:val="0"/>
          <w:numId w:val="3"/>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stipriai vemiate, viduriuojate, vartojate didelę vaistų, skatinančių šlapimo išsiskyrimą (diuretikų), dozę arba su maistu vartojate mažai druskos;</w:t>
      </w:r>
    </w:p>
    <w:p w:rsidR="00F95AD3" w:rsidRPr="00C92BDF" w:rsidRDefault="00F95AD3" w:rsidP="00F95AD3">
      <w:pPr>
        <w:numPr>
          <w:ilvl w:val="0"/>
          <w:numId w:val="3"/>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Jūsų kraujyje yra padidėjęs kalio kiekis;</w:t>
      </w:r>
    </w:p>
    <w:p w:rsidR="00F95AD3" w:rsidRPr="00C92BDF" w:rsidRDefault="00F95AD3" w:rsidP="00F95AD3">
      <w:pPr>
        <w:numPr>
          <w:ilvl w:val="0"/>
          <w:numId w:val="3"/>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Jums nustatyta antinksčių veiklos sutrikimų.</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color w:val="222222"/>
          <w:lang w:val="lt-LT"/>
        </w:rPr>
      </w:pPr>
      <w:r w:rsidRPr="00C92BDF">
        <w:rPr>
          <w:rFonts w:ascii="Times New Roman" w:eastAsia="Times New Roman" w:hAnsi="Times New Roman" w:cs="Times New Roman"/>
          <w:color w:val="222222"/>
          <w:lang w:val="lt-LT"/>
        </w:rPr>
        <w:t>Kreipkitės į gydytoją</w:t>
      </w:r>
      <w:r w:rsidRPr="00C92BDF">
        <w:rPr>
          <w:rFonts w:ascii="Times New Roman" w:eastAsia="Times New Roman" w:hAnsi="Times New Roman" w:cs="Times New Roman"/>
          <w:lang w:val="lt-LT"/>
        </w:rPr>
        <w:t xml:space="preserve">, jei atsiranda </w:t>
      </w:r>
      <w:r w:rsidRPr="00C92BDF">
        <w:rPr>
          <w:rFonts w:ascii="Times New Roman" w:eastAsia="Times New Roman" w:hAnsi="Times New Roman" w:cs="Times New Roman"/>
          <w:color w:val="222222"/>
          <w:lang w:val="lt-LT"/>
        </w:rPr>
        <w:t>viduriavimas</w:t>
      </w:r>
      <w:r w:rsidRPr="00C92BDF">
        <w:rPr>
          <w:rFonts w:ascii="Times New Roman" w:eastAsia="Times New Roman" w:hAnsi="Times New Roman" w:cs="Times New Roman"/>
          <w:lang w:val="lt-LT"/>
        </w:rPr>
        <w:t xml:space="preserve">, kuris yra </w:t>
      </w:r>
      <w:r w:rsidRPr="00C92BDF">
        <w:rPr>
          <w:rFonts w:ascii="Times New Roman" w:eastAsia="Times New Roman" w:hAnsi="Times New Roman" w:cs="Times New Roman"/>
          <w:color w:val="222222"/>
          <w:lang w:val="lt-LT"/>
        </w:rPr>
        <w:t>sunkus, nuolatinis</w:t>
      </w:r>
      <w:r w:rsidRPr="00C92BDF">
        <w:rPr>
          <w:rFonts w:ascii="Times New Roman" w:eastAsia="Times New Roman" w:hAnsi="Times New Roman" w:cs="Times New Roman"/>
          <w:lang w:val="lt-LT"/>
        </w:rPr>
        <w:t xml:space="preserve"> </w:t>
      </w:r>
      <w:r w:rsidRPr="00C92BDF">
        <w:rPr>
          <w:rFonts w:ascii="Times New Roman" w:eastAsia="Times New Roman" w:hAnsi="Times New Roman" w:cs="Times New Roman"/>
          <w:color w:val="222222"/>
          <w:lang w:val="lt-LT"/>
        </w:rPr>
        <w:t>ir sukelia staigų svorio kritimą.</w:t>
      </w:r>
      <w:r w:rsidRPr="00C92BDF">
        <w:rPr>
          <w:rFonts w:ascii="Times New Roman" w:eastAsia="Times New Roman" w:hAnsi="Times New Roman" w:cs="Times New Roman"/>
          <w:lang w:val="lt-LT"/>
        </w:rPr>
        <w:t xml:space="preserve"> </w:t>
      </w:r>
      <w:r w:rsidRPr="00C92BDF">
        <w:rPr>
          <w:rFonts w:ascii="Times New Roman" w:eastAsia="Times New Roman" w:hAnsi="Times New Roman" w:cs="Times New Roman"/>
          <w:color w:val="222222"/>
          <w:lang w:val="lt-LT"/>
        </w:rPr>
        <w:t>Jūsų gydytojas gali</w:t>
      </w:r>
      <w:r w:rsidRPr="00C92BDF">
        <w:rPr>
          <w:rFonts w:ascii="Times New Roman" w:eastAsia="Times New Roman" w:hAnsi="Times New Roman" w:cs="Times New Roman"/>
          <w:lang w:val="lt-LT"/>
        </w:rPr>
        <w:t xml:space="preserve"> </w:t>
      </w:r>
      <w:r w:rsidRPr="00C92BDF">
        <w:rPr>
          <w:rFonts w:ascii="Times New Roman" w:eastAsia="Times New Roman" w:hAnsi="Times New Roman" w:cs="Times New Roman"/>
          <w:color w:val="222222"/>
          <w:lang w:val="lt-LT"/>
        </w:rPr>
        <w:t>įvertinti jūsų</w:t>
      </w:r>
      <w:r w:rsidRPr="00C92BDF">
        <w:rPr>
          <w:rFonts w:ascii="Times New Roman" w:eastAsia="Times New Roman" w:hAnsi="Times New Roman" w:cs="Times New Roman"/>
          <w:lang w:val="lt-LT"/>
        </w:rPr>
        <w:t xml:space="preserve"> </w:t>
      </w:r>
      <w:r w:rsidRPr="00C92BDF">
        <w:rPr>
          <w:rFonts w:ascii="Times New Roman" w:eastAsia="Times New Roman" w:hAnsi="Times New Roman" w:cs="Times New Roman"/>
          <w:color w:val="222222"/>
          <w:lang w:val="lt-LT"/>
        </w:rPr>
        <w:t>simptomus</w:t>
      </w:r>
      <w:r w:rsidRPr="00C92BDF">
        <w:rPr>
          <w:rFonts w:ascii="Times New Roman" w:eastAsia="Times New Roman" w:hAnsi="Times New Roman" w:cs="Times New Roman"/>
          <w:lang w:val="lt-LT"/>
        </w:rPr>
        <w:t xml:space="preserve"> </w:t>
      </w:r>
      <w:r w:rsidRPr="00C92BDF">
        <w:rPr>
          <w:rFonts w:ascii="Times New Roman" w:eastAsia="Times New Roman" w:hAnsi="Times New Roman" w:cs="Times New Roman"/>
          <w:color w:val="222222"/>
          <w:lang w:val="lt-LT"/>
        </w:rPr>
        <w:t>ir</w:t>
      </w:r>
      <w:r w:rsidRPr="00C92BDF">
        <w:rPr>
          <w:rFonts w:ascii="Times New Roman" w:eastAsia="Times New Roman" w:hAnsi="Times New Roman" w:cs="Times New Roman"/>
          <w:lang w:val="lt-LT"/>
        </w:rPr>
        <w:t xml:space="preserve"> </w:t>
      </w:r>
      <w:r w:rsidRPr="00C92BDF">
        <w:rPr>
          <w:rFonts w:ascii="Times New Roman" w:eastAsia="Times New Roman" w:hAnsi="Times New Roman" w:cs="Times New Roman"/>
          <w:color w:val="222222"/>
          <w:lang w:val="lt-LT"/>
        </w:rPr>
        <w:t>nuspręsti, kaip</w:t>
      </w:r>
      <w:r w:rsidRPr="00C92BDF">
        <w:rPr>
          <w:rFonts w:ascii="Times New Roman" w:eastAsia="Times New Roman" w:hAnsi="Times New Roman" w:cs="Times New Roman"/>
          <w:lang w:val="lt-LT"/>
        </w:rPr>
        <w:t xml:space="preserve"> </w:t>
      </w:r>
      <w:r w:rsidRPr="00C92BDF">
        <w:rPr>
          <w:rFonts w:ascii="Times New Roman" w:eastAsia="Times New Roman" w:hAnsi="Times New Roman" w:cs="Times New Roman"/>
          <w:color w:val="222222"/>
          <w:lang w:val="lt-LT"/>
        </w:rPr>
        <w:t>tęsti kraujospūdį</w:t>
      </w:r>
      <w:r w:rsidRPr="00C92BDF">
        <w:rPr>
          <w:rFonts w:ascii="Times New Roman" w:eastAsia="Times New Roman" w:hAnsi="Times New Roman" w:cs="Times New Roman"/>
          <w:lang w:val="lt-LT"/>
        </w:rPr>
        <w:t xml:space="preserve"> mažinančio </w:t>
      </w:r>
      <w:r w:rsidRPr="00C92BDF">
        <w:rPr>
          <w:rFonts w:ascii="Times New Roman" w:eastAsia="Times New Roman" w:hAnsi="Times New Roman" w:cs="Times New Roman"/>
          <w:color w:val="222222"/>
          <w:lang w:val="lt-LT"/>
        </w:rPr>
        <w:t>vaisto vartojimą.</w:t>
      </w:r>
    </w:p>
    <w:p w:rsidR="00F95AD3"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A53D1A"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A53D1A">
        <w:rPr>
          <w:rFonts w:ascii="Times New Roman" w:hAnsi="Times New Roman" w:cs="Times New Roman"/>
          <w:lang w:val="lt-LT"/>
        </w:rPr>
        <w:t>Pasitarkite su gydytoju, jei pavartojus Mesar jaučiate pilvo skausmą, pykinimą, vėmimą arba viduriavimą. Dėl tolesnio gydymo nuspręs Jūsų gydytojas. Nenustokite vartoti Mesar pats.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Pacientams, kuriems yra širdies ar smegenų kraujotakos sutrikimų, kaip ir gydantis bet kokiais kitais kraujospūdį mažinančiais vaistais, pernelyg didelis kraujospūdžio sumažėjimas gali sukelti miokardo infarktą arba insultą. Todėl būtina rūpestingai kontroliuoti kraujospūdį; tai atliks gydytojas.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manote, kad esate (</w:t>
      </w:r>
      <w:r w:rsidRPr="00C92BDF">
        <w:rPr>
          <w:rFonts w:ascii="Times New Roman" w:eastAsia="Times New Roman" w:hAnsi="Times New Roman" w:cs="Times New Roman"/>
          <w:u w:val="single"/>
          <w:lang w:val="lt-LT"/>
        </w:rPr>
        <w:t>arba galite tapti</w:t>
      </w:r>
      <w:r w:rsidRPr="00C92BDF">
        <w:rPr>
          <w:rFonts w:ascii="Times New Roman" w:eastAsia="Times New Roman" w:hAnsi="Times New Roman" w:cs="Times New Roman"/>
          <w:lang w:val="lt-LT"/>
        </w:rPr>
        <w:t>) nėščia, turite apie tai pasakyti savo gydytojui. Ankstyvuoju nėštumo laikotarpiu Mesar vartoti nerekomenduojama. Vartojamas po trečio nėštumo mėnesio šis vaistas gali padaryti didžiulės žalos Jūsų kūdikiui, žr. skyrių “Nėštumas ir žindymo laikotarpis“.</w:t>
      </w:r>
    </w:p>
    <w:p w:rsidR="00F95AD3" w:rsidRPr="00C92BDF" w:rsidRDefault="00F95AD3" w:rsidP="00F95AD3">
      <w:pPr>
        <w:spacing w:after="0" w:line="220" w:lineRule="exact"/>
        <w:rPr>
          <w:rFonts w:ascii="Times New Roman" w:eastAsia="Times New Roman" w:hAnsi="Times New Roman" w:cs="Times New Roman"/>
          <w:b/>
          <w:lang w:val="lt-LT"/>
        </w:rPr>
      </w:pPr>
    </w:p>
    <w:p w:rsidR="00F95AD3" w:rsidRPr="00C92BDF" w:rsidRDefault="00F95AD3" w:rsidP="00F95AD3">
      <w:pPr>
        <w:spacing w:after="0" w:line="240" w:lineRule="auto"/>
        <w:rPr>
          <w:rFonts w:ascii="Times New Roman" w:eastAsia="Times New Roman" w:hAnsi="Times New Roman" w:cs="Times New Roman"/>
          <w:bCs/>
          <w:i/>
          <w:lang w:val="lt-LT"/>
        </w:rPr>
      </w:pPr>
      <w:r w:rsidRPr="00C92BDF">
        <w:rPr>
          <w:rFonts w:ascii="Times New Roman" w:eastAsia="Times New Roman" w:hAnsi="Times New Roman" w:cs="Times New Roman"/>
          <w:bCs/>
          <w:i/>
          <w:lang w:val="lt-LT"/>
        </w:rPr>
        <w:t>Senyvi pacientai</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 Jūs esate vyresnis nei 65 metų, ir Jūsų gydytojas nusprendė padidinti olmesartano medoksomilio dozę iki 40 mg per parą, gydytojas būtinai turi reguliariai tikrinti Jūsų kraujospūdį, kad įsitikintų, jog jis nesumažėjo pernelyg stipriai.</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spacing w:after="0" w:line="240" w:lineRule="auto"/>
        <w:rPr>
          <w:rFonts w:ascii="Times New Roman" w:eastAsia="Times New Roman" w:hAnsi="Times New Roman" w:cs="Times New Roman"/>
          <w:bCs/>
          <w:i/>
          <w:lang w:val="lt-LT"/>
        </w:rPr>
      </w:pPr>
      <w:r w:rsidRPr="00C92BDF">
        <w:rPr>
          <w:rFonts w:ascii="Times New Roman" w:eastAsia="Times New Roman" w:hAnsi="Times New Roman" w:cs="Times New Roman"/>
          <w:bCs/>
          <w:i/>
          <w:lang w:val="lt-LT"/>
        </w:rPr>
        <w:t>Juodaodžiai pacientai</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Kaip ir vartojant kitus panašius vaistus, Mesar kraujospūdį mažinantis poveikis juodaodžiams yra šiek tiek silpnesnis.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Vaikams ir paaugliams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Mesar</w:t>
      </w:r>
      <w:r w:rsidRPr="000A1801">
        <w:rPr>
          <w:rFonts w:ascii="Times New Roman" w:eastAsia="Times New Roman" w:hAnsi="Times New Roman" w:cs="Times New Roman"/>
          <w:lang w:val="lt-LT"/>
        </w:rPr>
        <w:t xml:space="preserve"> poveikis tirtas vaikams ir suaugusiesiems. Norint gauti daugiau informacijos, pasitarkite su gydytoju. </w:t>
      </w:r>
      <w:r>
        <w:rPr>
          <w:rFonts w:ascii="Times New Roman" w:eastAsia="Times New Roman" w:hAnsi="Times New Roman" w:cs="Times New Roman"/>
          <w:lang w:val="lt-LT"/>
        </w:rPr>
        <w:t>Mesar</w:t>
      </w:r>
      <w:r w:rsidRPr="000A1801">
        <w:rPr>
          <w:rFonts w:ascii="Times New Roman" w:eastAsia="Times New Roman" w:hAnsi="Times New Roman" w:cs="Times New Roman"/>
          <w:lang w:val="lt-LT"/>
        </w:rPr>
        <w:t xml:space="preserve"> nerekomenduojama vartoti vaikams nuo 1 iki 6 metų, draudžiama vartoti vaikams iki 1 metų, nes nėra vartojimo patyrimo.</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spacing w:after="0" w:line="220" w:lineRule="exact"/>
        <w:rPr>
          <w:rFonts w:ascii="Times New Roman" w:eastAsia="Times New Roman" w:hAnsi="Times New Roman" w:cs="Times New Roman"/>
          <w:b/>
          <w:lang w:val="lt-LT"/>
        </w:rPr>
      </w:pPr>
      <w:r w:rsidRPr="00C92BDF">
        <w:rPr>
          <w:rFonts w:ascii="Times New Roman" w:eastAsia="Times New Roman" w:hAnsi="Times New Roman" w:cs="Times New Roman"/>
          <w:b/>
          <w:lang w:val="lt-LT"/>
        </w:rPr>
        <w:t>Kiti vaistai ir Mesar</w:t>
      </w:r>
    </w:p>
    <w:p w:rsidR="00F95AD3" w:rsidRPr="00C92BDF" w:rsidRDefault="00F95AD3" w:rsidP="00F95AD3">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vartojate ar neseniai vartojote kitų vaistų arba dėl to nesate tikri, apie tai pasakykite gydytojui arba vaistininkui.</w:t>
      </w:r>
    </w:p>
    <w:p w:rsidR="00F95AD3" w:rsidRPr="00C92BDF" w:rsidRDefault="00F95AD3" w:rsidP="00F95AD3">
      <w:pPr>
        <w:tabs>
          <w:tab w:val="left" w:pos="0"/>
        </w:tabs>
        <w:spacing w:after="0" w:line="240" w:lineRule="auto"/>
        <w:rPr>
          <w:rFonts w:ascii="Times New Roman" w:eastAsia="Times New Roman" w:hAnsi="Times New Roman" w:cs="Times New Roman"/>
          <w:lang w:val="lt-LT"/>
        </w:rPr>
      </w:pPr>
    </w:p>
    <w:p w:rsidR="00F95AD3" w:rsidRPr="00C92BDF" w:rsidRDefault="00F95AD3" w:rsidP="00F95AD3">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color w:val="222222"/>
          <w:lang w:val="lt-LT"/>
        </w:rPr>
        <w:t xml:space="preserve"> Ypač svarbu pasakyti gydytojui arba vaistininkui apie bet kurį iš šių vaistų:</w:t>
      </w:r>
    </w:p>
    <w:p w:rsidR="00F95AD3" w:rsidRPr="00C92BDF" w:rsidRDefault="00F95AD3" w:rsidP="00F95AD3">
      <w:pPr>
        <w:numPr>
          <w:ilvl w:val="0"/>
          <w:numId w:val="4"/>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kitų kraujospūdį mažinančių vaistų, nes tuomet gali sustiprėti Mesar poveikis ir gali padidėti šalutinio poveikio dažnis. Jūsų gydytojui gali tekti pakeisti Jūsų dozę ir (arba) imtis kitų atsargumo priemonių: jeigu vartojate AKF inhibitorių arba aliskireną (taip pat žiūrėkite informaciją, pateiktą poskyriuose „Mesar vartoti negalima“ ir „Įspėjimai ir atsargumo priemonės“);</w:t>
      </w:r>
    </w:p>
    <w:p w:rsidR="00F95AD3" w:rsidRPr="00C92BDF" w:rsidRDefault="00F95AD3" w:rsidP="00F95AD3">
      <w:pPr>
        <w:numPr>
          <w:ilvl w:val="0"/>
          <w:numId w:val="4"/>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noProof/>
          <w:lang w:val="lt-LT"/>
        </w:rPr>
        <w:lastRenderedPageBreak/>
        <w:t>kalio papildų, druskų, kurių sudėtyje yra kalio, vaistų, kurie skatina</w:t>
      </w:r>
      <w:r w:rsidRPr="00C92BDF">
        <w:rPr>
          <w:rFonts w:ascii="Times New Roman" w:eastAsia="Times New Roman" w:hAnsi="Times New Roman" w:cs="Times New Roman"/>
          <w:lang w:val="lt-LT"/>
        </w:rPr>
        <w:t xml:space="preserve"> šlapimo išsiskyrimą (diuretikų) ar heparino (kraują skystinančio vaisto). Vartojant šiuos vaistus kartu su Mesar, Jūsų kraujyje gali padidėti kalio kiekis;</w:t>
      </w:r>
    </w:p>
    <w:p w:rsidR="00F95AD3" w:rsidRPr="00C92BDF" w:rsidRDefault="00F95AD3" w:rsidP="00F95AD3">
      <w:pPr>
        <w:numPr>
          <w:ilvl w:val="0"/>
          <w:numId w:val="4"/>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ličio preparatų (vaistų, vartojamų esant nuotaikos svyravimui, ar gydyti tam tikroms depresijos formoms), nes juos vartojant kartu su Mesar gali sustiprėti ličio toksinis poveikis. Jei būtina vartoti ličio preparatus, gydytojas paskirs ištirti ličio koncentraciją kraujo serume;</w:t>
      </w:r>
    </w:p>
    <w:p w:rsidR="00F95AD3" w:rsidRPr="00C92BDF" w:rsidRDefault="00F95AD3" w:rsidP="00F95AD3">
      <w:pPr>
        <w:numPr>
          <w:ilvl w:val="0"/>
          <w:numId w:val="4"/>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nesteroidinių vaistų nuo uždegimo (NVNU), vartojamų slopinti skausmui, patinimui ir kitiems uždegimo požymiams, tarp jų ir gydyti artritui, vartojant kartu su Mesar, gali padidėti inkstų nepakankamumo rizika. NVNU gali susilpninti Mesar poveikį;</w:t>
      </w:r>
    </w:p>
    <w:p w:rsidR="00F95AD3" w:rsidRPr="00C92BDF" w:rsidRDefault="00F95AD3" w:rsidP="00F95AD3">
      <w:pPr>
        <w:numPr>
          <w:ilvl w:val="0"/>
          <w:numId w:val="4"/>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kolesevelamo hidrochlorido (vaisto, kuris mažina cholesterolio koncentraciją Jūsų kraujyje), nes Mesar poveikis gali būti silpnesnis. Jūsų gydytojas Jums patars vartoti Mesar bent 4 val. prieš geriant kolesevelamo hidrochlorido;</w:t>
      </w:r>
    </w:p>
    <w:p w:rsidR="00F95AD3" w:rsidRPr="00C92BDF" w:rsidRDefault="00F95AD3" w:rsidP="00F95AD3">
      <w:pPr>
        <w:numPr>
          <w:ilvl w:val="0"/>
          <w:numId w:val="4"/>
        </w:num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kai kurių skrandžio rūgštingumą mažinančių vaistų (vaistų nuo rėmens ir virškinimo sutrikimų), nes gali nežymiai susilpnėti Mesar poveikis.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keepNext/>
        <w:spacing w:after="0" w:line="240" w:lineRule="auto"/>
        <w:outlineLvl w:val="3"/>
        <w:rPr>
          <w:rFonts w:ascii="Times New Roman" w:eastAsia="Times New Roman" w:hAnsi="Times New Roman" w:cs="Times New Roman"/>
          <w:b/>
          <w:lang w:val="lt-LT" w:eastAsia="lt-LT"/>
        </w:rPr>
      </w:pPr>
      <w:r w:rsidRPr="00C92BDF">
        <w:rPr>
          <w:rFonts w:ascii="Times New Roman" w:eastAsia="Times New Roman" w:hAnsi="Times New Roman" w:cs="Times New Roman"/>
          <w:b/>
          <w:lang w:val="lt-LT" w:eastAsia="lt-LT"/>
        </w:rPr>
        <w:t>Mesar vartojimas su maistu ir gėrimais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galima vartoti tiek valgant, tiek nevalgius.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keepNext/>
        <w:spacing w:after="0" w:line="240" w:lineRule="auto"/>
        <w:outlineLvl w:val="3"/>
        <w:rPr>
          <w:rFonts w:ascii="Times New Roman" w:eastAsia="Times New Roman" w:hAnsi="Times New Roman" w:cs="Times New Roman"/>
          <w:b/>
          <w:lang w:val="lt-LT" w:eastAsia="lt-LT"/>
        </w:rPr>
      </w:pPr>
      <w:r w:rsidRPr="00C92BDF">
        <w:rPr>
          <w:rFonts w:ascii="Times New Roman" w:eastAsia="Times New Roman" w:hAnsi="Times New Roman" w:cs="Times New Roman"/>
          <w:b/>
          <w:lang w:val="lt-LT" w:eastAsia="lt-LT"/>
        </w:rPr>
        <w:t>Nėštumas</w:t>
      </w:r>
      <w:r w:rsidRPr="00C92BDF">
        <w:rPr>
          <w:rFonts w:ascii="Times New Roman" w:eastAsia="Times New Roman" w:hAnsi="Times New Roman" w:cs="Times New Roman"/>
          <w:lang w:val="lt-LT" w:eastAsia="lt-LT"/>
        </w:rPr>
        <w:t xml:space="preserve"> </w:t>
      </w:r>
      <w:r w:rsidRPr="00C92BDF">
        <w:rPr>
          <w:rFonts w:ascii="Times New Roman" w:eastAsia="Times New Roman" w:hAnsi="Times New Roman" w:cs="Times New Roman"/>
          <w:b/>
          <w:lang w:val="lt-LT" w:eastAsia="lt-LT"/>
        </w:rPr>
        <w:t>ir žindymo laikotarpis</w:t>
      </w:r>
    </w:p>
    <w:p w:rsidR="00F95AD3" w:rsidRPr="00C92BDF" w:rsidRDefault="00F95AD3" w:rsidP="00F95AD3">
      <w:pPr>
        <w:spacing w:after="0" w:line="240" w:lineRule="auto"/>
        <w:rPr>
          <w:rFonts w:ascii="Times New Roman" w:eastAsia="Times New Roman" w:hAnsi="Times New Roman" w:cs="Times New Roman"/>
          <w:sz w:val="20"/>
          <w:lang w:val="lt-LT" w:eastAsia="lt-LT"/>
        </w:rPr>
      </w:pPr>
    </w:p>
    <w:p w:rsidR="00F95AD3" w:rsidRPr="00C92BDF" w:rsidRDefault="00F95AD3" w:rsidP="00F95AD3">
      <w:pPr>
        <w:spacing w:after="0" w:line="240" w:lineRule="auto"/>
        <w:rPr>
          <w:rFonts w:ascii="Times New Roman" w:eastAsia="Times New Roman" w:hAnsi="Times New Roman" w:cs="Times New Roman"/>
          <w:sz w:val="20"/>
          <w:lang w:val="lt-LT" w:eastAsia="lt-LT"/>
        </w:rPr>
      </w:pPr>
      <w:r w:rsidRPr="00C92BDF">
        <w:rPr>
          <w:rFonts w:ascii="Times New Roman" w:eastAsia="Times New Roman" w:hAnsi="Times New Roman" w:cs="Times New Roman"/>
          <w:b/>
          <w:lang w:val="lt-LT" w:eastAsia="lt-LT"/>
        </w:rPr>
        <w:t>Nėštumas</w:t>
      </w:r>
    </w:p>
    <w:p w:rsidR="00F95AD3" w:rsidRPr="00C92BDF" w:rsidRDefault="00F95AD3" w:rsidP="00F95AD3">
      <w:pPr>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w:t>
      </w:r>
    </w:p>
    <w:p w:rsidR="00F95AD3" w:rsidRPr="00C92BDF" w:rsidRDefault="00F95AD3" w:rsidP="00F95AD3">
      <w:pPr>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Gydytojas lieps Jums nebevartoti Mesar prieš planuojant pastoti arba iš karto sužinojus apie nėštumą, ir vietoje jo paskirs kitą vaistą. Mesar yra nerekomenduojamas ankstyvojo nėštumo laikotarpiu ir negali būti vartojamas, jei esate daugiau kaip tris mėnesius nėščia, nes tuomet jis gali labai pakenkti Jūsų kūdikiui.</w:t>
      </w:r>
    </w:p>
    <w:p w:rsidR="00F95AD3" w:rsidRPr="00C92BDF" w:rsidRDefault="00F95AD3" w:rsidP="00F95AD3">
      <w:pPr>
        <w:spacing w:after="0" w:line="240" w:lineRule="auto"/>
        <w:rPr>
          <w:rFonts w:ascii="Times New Roman" w:eastAsia="Times New Roman" w:hAnsi="Times New Roman" w:cs="Times New Roman"/>
          <w:lang w:val="lt-LT" w:eastAsia="lt-LT"/>
        </w:rPr>
      </w:pPr>
    </w:p>
    <w:p w:rsidR="00F95AD3" w:rsidRPr="00C92BDF" w:rsidRDefault="00F95AD3" w:rsidP="00F95AD3">
      <w:pPr>
        <w:spacing w:after="0" w:line="240" w:lineRule="auto"/>
        <w:rPr>
          <w:rFonts w:ascii="Times New Roman" w:eastAsia="Times New Roman" w:hAnsi="Times New Roman" w:cs="Times New Roman"/>
          <w:b/>
          <w:lang w:val="lt-LT" w:eastAsia="lt-LT"/>
        </w:rPr>
      </w:pPr>
      <w:r w:rsidRPr="00C92BDF">
        <w:rPr>
          <w:rFonts w:ascii="Times New Roman" w:eastAsia="Times New Roman" w:hAnsi="Times New Roman" w:cs="Times New Roman"/>
          <w:b/>
          <w:lang w:val="lt-LT" w:eastAsia="lt-LT"/>
        </w:rPr>
        <w:t>Žindymas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Pasakykite savo gydytojui, jei maitinate krūtimi ar ruošiatės pradėti tai daryti. Mesar nerekomenduojamas krūtimi maitinančioms motinoms; jei motina nori maitinti krūtimi, gydytojas gali paskirti kitą vaistą, ypač jei naujagimis gimė prieš laiką.</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noProof/>
          <w:lang w:val="lt-LT"/>
        </w:rPr>
        <w:t>Jeigu esate nėščia, žindote kūdikį, manote, kad galbūt esate nėščia, arba planuojate pastoti, tai prieš vartodama šį vaistą, pasitarkite</w:t>
      </w:r>
      <w:r w:rsidRPr="00C92BDF">
        <w:rPr>
          <w:rFonts w:ascii="Times New Roman" w:eastAsia="Times New Roman" w:hAnsi="Times New Roman" w:cs="Times New Roman"/>
          <w:lang w:val="lt-LT"/>
        </w:rPr>
        <w:t xml:space="preserve"> su gydytoju arba vaistininku.</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C92BDF">
        <w:rPr>
          <w:rFonts w:ascii="Times New Roman" w:eastAsia="Times New Roman" w:hAnsi="Times New Roman" w:cs="Times New Roman"/>
          <w:b/>
          <w:kern w:val="28"/>
          <w:lang w:val="lt-LT"/>
        </w:rPr>
        <w:t>Vairavimas ir mechanizmų valdymas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Vartojant vaistus nuo padidėjusio kraujospūdžio, gali atsirasti mieguistumas ir galvos svaigimas. Nevairuokite ir nevaldykite mechanizmų, kol šie simptomai išnyks. Prieš imdamiesi minėtos veiklos pasitarkite su gydytoju.</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spacing w:after="0" w:line="240" w:lineRule="auto"/>
        <w:rPr>
          <w:rFonts w:ascii="Times New Roman" w:eastAsia="Times New Roman" w:hAnsi="Times New Roman" w:cs="Times New Roman"/>
          <w:b/>
          <w:bCs/>
          <w:lang w:val="lt-LT"/>
        </w:rPr>
      </w:pPr>
      <w:r w:rsidRPr="00C92BDF">
        <w:rPr>
          <w:rFonts w:ascii="Times New Roman" w:eastAsia="Times New Roman" w:hAnsi="Times New Roman" w:cs="Times New Roman"/>
          <w:b/>
          <w:lang w:val="lt-LT"/>
        </w:rPr>
        <w:t>Mesar</w:t>
      </w:r>
      <w:r w:rsidRPr="00C92BDF">
        <w:rPr>
          <w:rFonts w:ascii="Times New Roman" w:eastAsia="Times New Roman" w:hAnsi="Times New Roman" w:cs="Times New Roman"/>
          <w:b/>
          <w:bCs/>
          <w:lang w:val="lt-LT"/>
        </w:rPr>
        <w:t xml:space="preserve"> sudėtyje yra laktozės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sudėtyje yra laktozės (vienos iš cukraus rūšių). Jeigu gydytojas Jums yra sakęs, kad netoleruojate kokių nors angliavandenių, kreipkitės į jį prieš pradėdami vartoti šį vaistą.</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3.</w:t>
      </w:r>
      <w:r w:rsidRPr="00C92BDF">
        <w:rPr>
          <w:rFonts w:ascii="Times New Roman" w:eastAsia="Times New Roman" w:hAnsi="Times New Roman" w:cs="Times New Roman"/>
          <w:b/>
          <w:lang w:val="lt-LT"/>
        </w:rPr>
        <w:tab/>
        <w:t xml:space="preserve">Kaip vartoti Mesar </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Visada vartokite šį vaistą tiksliai, kaip nurodė gydytojas. Jeigu abejojate, kreipkitės į gydytoją arba vaistininką. </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spacing w:after="0" w:line="240" w:lineRule="auto"/>
        <w:rPr>
          <w:rFonts w:ascii="Times New Roman" w:eastAsia="Times New Roman" w:hAnsi="Times New Roman" w:cs="Times New Roman"/>
          <w:bCs/>
          <w:i/>
          <w:lang w:val="lt-LT"/>
        </w:rPr>
      </w:pPr>
      <w:r w:rsidRPr="00C92BDF">
        <w:rPr>
          <w:rFonts w:ascii="Times New Roman" w:eastAsia="Times New Roman" w:hAnsi="Times New Roman" w:cs="Times New Roman"/>
          <w:bCs/>
          <w:i/>
          <w:lang w:val="lt-LT"/>
        </w:rPr>
        <w:t>Suaugusiems žmonėms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Rekomenduojama dozė vartojimo pradžioje yra 10 mg vieną kartą per parą. Tačiau jei Jūsų kraujospūdis lieka nenormalus, Jūsų gydytojas gali nuspręsti padidinti dozę iki 20 ar 40 mg vieną kartą per parą arba paskirti vartoti dar kitų vaistų.</w:t>
      </w:r>
    </w:p>
    <w:p w:rsidR="00F95AD3" w:rsidRPr="00C92BDF" w:rsidRDefault="00F95AD3" w:rsidP="00F95AD3">
      <w:pPr>
        <w:tabs>
          <w:tab w:val="left" w:pos="567"/>
        </w:tabs>
        <w:spacing w:after="0" w:line="240" w:lineRule="auto"/>
        <w:rPr>
          <w:rFonts w:ascii="Times New Roman" w:eastAsia="Times New Roman" w:hAnsi="Times New Roman" w:cs="Times New Roman"/>
          <w:lang w:val="lt-LT"/>
        </w:rPr>
      </w:pPr>
    </w:p>
    <w:p w:rsidR="00F95AD3" w:rsidRPr="00C92BDF" w:rsidRDefault="00F95AD3" w:rsidP="00F95AD3">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Žmonėms, kurių inkstų veikla sutrikusi</w:t>
      </w:r>
    </w:p>
    <w:p w:rsidR="00F95AD3" w:rsidRPr="00C92BDF" w:rsidRDefault="00F95AD3" w:rsidP="00F95AD3">
      <w:pPr>
        <w:tabs>
          <w:tab w:val="left" w:pos="56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lastRenderedPageBreak/>
        <w:t>Jei Jums nustatyta lengva arba vidutinio sunkumo inkstų liga, Jūsų dozė negali būti didesnė nei 20 mg vieną kartą per parą.</w:t>
      </w:r>
    </w:p>
    <w:p w:rsidR="00F95AD3" w:rsidRPr="00C92BDF" w:rsidRDefault="00F95AD3" w:rsidP="00F95AD3">
      <w:pPr>
        <w:tabs>
          <w:tab w:val="left" w:pos="567"/>
        </w:tabs>
        <w:spacing w:after="0" w:line="240" w:lineRule="auto"/>
        <w:rPr>
          <w:rFonts w:ascii="Times New Roman" w:eastAsia="Times New Roman" w:hAnsi="Times New Roman" w:cs="Times New Roman"/>
          <w:lang w:val="lt-LT"/>
        </w:rPr>
      </w:pPr>
    </w:p>
    <w:p w:rsidR="00F95AD3" w:rsidRPr="00C92BDF" w:rsidRDefault="00F95AD3" w:rsidP="00F95AD3">
      <w:pPr>
        <w:spacing w:after="0" w:line="240" w:lineRule="auto"/>
        <w:rPr>
          <w:rFonts w:ascii="Times New Roman" w:eastAsia="Times New Roman" w:hAnsi="Times New Roman" w:cs="Times New Roman"/>
          <w:i/>
          <w:iCs/>
          <w:lang w:val="lt-LT"/>
        </w:rPr>
      </w:pPr>
      <w:r w:rsidRPr="00C92BDF">
        <w:rPr>
          <w:rFonts w:ascii="Times New Roman" w:eastAsia="Times New Roman" w:hAnsi="Times New Roman" w:cs="Times New Roman"/>
          <w:i/>
          <w:iCs/>
          <w:lang w:val="lt-LT"/>
        </w:rPr>
        <w:t>Žmonėms, kurių kepenų veikla sutrikusi</w:t>
      </w:r>
    </w:p>
    <w:p w:rsidR="00F95AD3" w:rsidRPr="00C92BDF" w:rsidRDefault="00F95AD3" w:rsidP="00F95AD3">
      <w:pPr>
        <w:tabs>
          <w:tab w:val="left" w:pos="56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 Jums nustatytas lengvas kepenų veiklos sutrikimas, dozės koreguoti nereikia. Jeigu vidutinio sunkumo kepenų veiklos sutrikimas, iš pradžių patariama vartoti po 10 mg, o didžiausia dozė neturi viršyti 20 mg vieną kartą per parą. Jeigu Jūs abejojate dėl savo kepenų veiklos, pasikonsultuokite su savo gydytoju prieš pradėdami vartoti olmesartano medoksomilį.</w:t>
      </w:r>
    </w:p>
    <w:p w:rsidR="00F95AD3" w:rsidRPr="00C92BDF" w:rsidRDefault="00F95AD3" w:rsidP="00F95AD3">
      <w:pPr>
        <w:tabs>
          <w:tab w:val="left" w:pos="567"/>
        </w:tabs>
        <w:spacing w:after="0" w:line="240" w:lineRule="auto"/>
        <w:rPr>
          <w:rFonts w:ascii="Times New Roman" w:eastAsia="Times New Roman" w:hAnsi="Times New Roman" w:cs="Times New Roman"/>
          <w:lang w:val="lt-LT"/>
        </w:rPr>
      </w:pPr>
    </w:p>
    <w:p w:rsidR="00F95AD3" w:rsidRPr="006E648A" w:rsidRDefault="00F95AD3" w:rsidP="00F95AD3">
      <w:pPr>
        <w:autoSpaceDE w:val="0"/>
        <w:autoSpaceDN w:val="0"/>
        <w:spacing w:after="0" w:line="240" w:lineRule="auto"/>
        <w:rPr>
          <w:rFonts w:ascii="Times New Roman" w:eastAsia="MS Mincho" w:hAnsi="Times New Roman" w:cs="Times New Roman"/>
          <w:b/>
          <w:shd w:val="clear" w:color="auto" w:fill="FFFFFF"/>
          <w:lang w:val="lt-LT" w:eastAsia="ja-JP"/>
        </w:rPr>
      </w:pPr>
      <w:r w:rsidRPr="006E648A">
        <w:rPr>
          <w:rFonts w:ascii="Times New Roman" w:eastAsia="MS Mincho" w:hAnsi="Times New Roman" w:cs="Times New Roman"/>
          <w:b/>
          <w:shd w:val="clear" w:color="auto" w:fill="FFFFFF"/>
          <w:lang w:val="lt-LT" w:eastAsia="ja-JP"/>
        </w:rPr>
        <w:t>Vaikai ir paaugliai nuo 6 iki 18 metų</w:t>
      </w:r>
    </w:p>
    <w:p w:rsidR="00F95AD3" w:rsidRPr="00C92BDF" w:rsidRDefault="00F95AD3" w:rsidP="00F95AD3">
      <w:pPr>
        <w:tabs>
          <w:tab w:val="left" w:pos="567"/>
        </w:tabs>
        <w:spacing w:after="0" w:line="240" w:lineRule="auto"/>
        <w:rPr>
          <w:rFonts w:ascii="Times New Roman" w:eastAsia="Times New Roman" w:hAnsi="Times New Roman" w:cs="Times New Roman"/>
          <w:lang w:val="lt-LT"/>
        </w:rPr>
      </w:pPr>
      <w:r w:rsidRPr="006E648A">
        <w:rPr>
          <w:rFonts w:ascii="Times New Roman" w:eastAsia="MS Mincho" w:hAnsi="Times New Roman" w:cs="Times New Roman"/>
          <w:shd w:val="clear" w:color="auto" w:fill="FFFFFF"/>
          <w:lang w:val="lt-LT" w:eastAsia="ja-JP"/>
        </w:rPr>
        <w:t xml:space="preserve">Rekomenduojama pradinė dozė yra 10 mg vieną kartą per parą. Vaikams, kurių kraujospūdis vartojant šią </w:t>
      </w:r>
      <w:r>
        <w:rPr>
          <w:rFonts w:ascii="Times New Roman" w:eastAsia="MS Mincho" w:hAnsi="Times New Roman" w:cs="Times New Roman"/>
          <w:shd w:val="clear" w:color="auto" w:fill="FFFFFF"/>
          <w:lang w:val="lt-LT" w:eastAsia="ja-JP"/>
        </w:rPr>
        <w:t>dozę tinkamai nekontroliuojamas,</w:t>
      </w:r>
      <w:r w:rsidRPr="006E648A">
        <w:rPr>
          <w:rFonts w:ascii="Times New Roman" w:eastAsia="MS Mincho" w:hAnsi="Times New Roman" w:cs="Times New Roman"/>
          <w:shd w:val="clear" w:color="auto" w:fill="FFFFFF"/>
          <w:lang w:val="lt-LT" w:eastAsia="ja-JP"/>
        </w:rPr>
        <w:t xml:space="preserve"> gydytojas gali padidinti dozę iki 20 mg arba 40 mg vieną kartą per parą. Vaikams, kurių kūno svoris &lt; 35 kg, negalima viršyti 20 mg vieną kartą per parą</w:t>
      </w:r>
      <w:r>
        <w:rPr>
          <w:rFonts w:ascii="Times New Roman" w:eastAsia="MS Mincho" w:hAnsi="Times New Roman" w:cs="Times New Roman"/>
          <w:shd w:val="clear" w:color="auto" w:fill="FFFFFF"/>
          <w:lang w:val="lt-LT" w:eastAsia="ja-JP"/>
        </w:rPr>
        <w:t xml:space="preserve"> </w:t>
      </w:r>
      <w:r w:rsidRPr="006E648A">
        <w:rPr>
          <w:rFonts w:ascii="Times New Roman" w:eastAsia="MS Mincho" w:hAnsi="Times New Roman" w:cs="Times New Roman"/>
          <w:shd w:val="clear" w:color="auto" w:fill="FFFFFF"/>
          <w:lang w:val="lt-LT" w:eastAsia="ja-JP"/>
        </w:rPr>
        <w:t>dozės.</w:t>
      </w:r>
    </w:p>
    <w:p w:rsidR="00F95AD3" w:rsidRPr="00C92BDF" w:rsidRDefault="00F95AD3" w:rsidP="00F95AD3">
      <w:pPr>
        <w:tabs>
          <w:tab w:val="left" w:pos="567"/>
        </w:tabs>
        <w:spacing w:after="0" w:line="240" w:lineRule="auto"/>
        <w:rPr>
          <w:rFonts w:ascii="Times New Roman" w:eastAsia="Times New Roman" w:hAnsi="Times New Roman" w:cs="Times New Roman"/>
          <w:lang w:val="lt-LT"/>
        </w:rPr>
      </w:pPr>
    </w:p>
    <w:p w:rsidR="00F95AD3" w:rsidRPr="00C92BDF" w:rsidRDefault="00F95AD3" w:rsidP="00F95AD3">
      <w:pPr>
        <w:tabs>
          <w:tab w:val="left" w:pos="567"/>
        </w:tabs>
        <w:spacing w:after="0" w:line="240" w:lineRule="auto"/>
        <w:rPr>
          <w:rFonts w:ascii="Times New Roman" w:eastAsia="Times New Roman" w:hAnsi="Times New Roman" w:cs="Times New Roman"/>
          <w:u w:val="single"/>
          <w:lang w:val="lt-LT"/>
        </w:rPr>
      </w:pPr>
      <w:r w:rsidRPr="00C92BDF">
        <w:rPr>
          <w:rFonts w:ascii="Times New Roman" w:eastAsia="Times New Roman" w:hAnsi="Times New Roman" w:cs="Times New Roman"/>
          <w:u w:val="single"/>
          <w:lang w:val="lt-LT"/>
        </w:rPr>
        <w:t>Vartojimo būdas</w:t>
      </w:r>
    </w:p>
    <w:p w:rsidR="00F95AD3" w:rsidRPr="00C92BDF" w:rsidRDefault="00F95AD3" w:rsidP="00F95AD3">
      <w:pPr>
        <w:tabs>
          <w:tab w:val="left" w:pos="56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galima gerti tiek valgant, tiek nevalgius. Tabletes nurykite nekramtytas, užsigerdami nedideliu vandens kiekiu (pvz. stikline). Jei įmanoma, paros dozę kasdien patartina gerti tokiu pačiu paros metu, pvz., pusryčiaujant.</w:t>
      </w:r>
    </w:p>
    <w:p w:rsidR="00F95AD3" w:rsidRPr="00C92BDF" w:rsidRDefault="00F95AD3" w:rsidP="00F95AD3">
      <w:pPr>
        <w:tabs>
          <w:tab w:val="left" w:pos="567"/>
        </w:tabs>
        <w:spacing w:after="0" w:line="240" w:lineRule="auto"/>
        <w:rPr>
          <w:rFonts w:ascii="Times New Roman" w:eastAsia="Times New Roman" w:hAnsi="Times New Roman" w:cs="Times New Roman"/>
          <w:lang w:val="lt-LT"/>
        </w:rPr>
      </w:pPr>
    </w:p>
    <w:p w:rsidR="00F95AD3" w:rsidRPr="00C92BDF" w:rsidRDefault="00F95AD3" w:rsidP="00F95AD3">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 xml:space="preserve">Ką daryti </w:t>
      </w:r>
      <w:r w:rsidRPr="00C92BDF">
        <w:rPr>
          <w:rFonts w:ascii="Times New Roman" w:eastAsia="Times New Roman" w:hAnsi="Times New Roman" w:cs="Times New Roman"/>
          <w:b/>
          <w:noProof/>
          <w:lang w:val="lt-LT"/>
        </w:rPr>
        <w:t>pavartojus per didelę Mesar dozę?</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 iš karto išgėrėte daugiau Mesar tablečių negu reikia, arba jei vaisto atsitiktinai nurijo vaikas, nedelsdami kreipkitės į gydytoją arba artimiausios ligoninės skubios medicinos pagalbos skyrių. Su savimi pasiimkite vaisto pakuotę.</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Pamiršus pavartoti Mesar</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Pamiršus pavartoti Mesar, išgerkite įprastą dozę kitą dieną įprastu laiku. </w:t>
      </w:r>
    </w:p>
    <w:p w:rsidR="00F95AD3" w:rsidRPr="00C92BDF" w:rsidRDefault="00F95AD3" w:rsidP="00F95AD3">
      <w:pPr>
        <w:spacing w:after="0" w:line="240" w:lineRule="auto"/>
        <w:jc w:val="both"/>
        <w:rPr>
          <w:rFonts w:ascii="Times New Roman" w:eastAsia="Times New Roman" w:hAnsi="Times New Roman" w:cs="Times New Roman"/>
          <w:lang w:val="it-IT" w:eastAsia="lt-LT"/>
        </w:rPr>
      </w:pPr>
      <w:r w:rsidRPr="00C92BDF">
        <w:rPr>
          <w:rFonts w:ascii="Times New Roman" w:eastAsia="Times New Roman" w:hAnsi="Times New Roman" w:cs="Times New Roman"/>
          <w:lang w:val="it-IT" w:eastAsia="lt-LT"/>
        </w:rPr>
        <w:t>Negalima vartoti papildomų tablečių norint kompensuoti praleistą dozę.</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Nustojus vartoti Mesar</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Svarbu vartoti Mesar tol, kol gydytojas nenurodys nustoti vartoti.</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kiltų daugiau klausimų dėl šio vaisto vartojimo, kreipkitės į gydytoją arba vaistininką.</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4.</w:t>
      </w:r>
      <w:r w:rsidRPr="00C92BDF">
        <w:rPr>
          <w:rFonts w:ascii="Times New Roman" w:eastAsia="Times New Roman" w:hAnsi="Times New Roman" w:cs="Times New Roman"/>
          <w:b/>
          <w:lang w:val="lt-LT"/>
        </w:rPr>
        <w:tab/>
        <w:t>Galimas šalutinis poveikis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Šis vaistas, kaip ir visi kiti, gali sukelti šalutinį poveikį, nors jis pasireiškia ne visiems žmonėms.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 jis pasireiškia, dažniausiai būna silpnas ir dėl to vaisto vartojimo nutraukti neprireikia.</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Nors pasitaiko tik nedaugeliui ligonių, toliau paminėti šalutinio poveikio požymiai gali būti sunkūs.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i/>
          <w:lang w:val="lt-LT"/>
        </w:rPr>
        <w:t>Retai (gali pasireikšti iki 1 iš 1000 pacientų)</w:t>
      </w:r>
      <w:r w:rsidRPr="00C92BDF">
        <w:rPr>
          <w:rFonts w:ascii="Times New Roman" w:eastAsia="Times New Roman" w:hAnsi="Times New Roman" w:cs="Times New Roman"/>
          <w:lang w:val="lt-LT"/>
        </w:rPr>
        <w:t xml:space="preserve"> pasitaiko tokios alerginės reakcijos, kurios gali pasireikšti visame kūne: gydymo Mesar metu gali atsirasti veido, burnos, liežuvio ir (arba) gerklų patinimas kartu su niežuliu ir išbėrimu. </w:t>
      </w:r>
      <w:r w:rsidRPr="00C92BDF">
        <w:rPr>
          <w:rFonts w:ascii="Times New Roman" w:eastAsia="Times New Roman" w:hAnsi="Times New Roman" w:cs="Times New Roman"/>
          <w:b/>
          <w:lang w:val="lt-LT"/>
        </w:rPr>
        <w:t>Jei taip nutiko, nutraukite Mesar vartojimą ir nedelsiant kreipkitės į gydytoją.</w:t>
      </w:r>
    </w:p>
    <w:p w:rsidR="00F95AD3" w:rsidRPr="00C92BDF" w:rsidRDefault="00F95AD3" w:rsidP="00F95AD3">
      <w:pPr>
        <w:spacing w:after="0" w:line="240" w:lineRule="auto"/>
        <w:rPr>
          <w:rFonts w:ascii="Times New Roman" w:eastAsia="Times New Roman" w:hAnsi="Times New Roman" w:cs="Times New Roman"/>
          <w:lang w:val="lt-LT"/>
        </w:rPr>
      </w:pPr>
    </w:p>
    <w:p w:rsidR="00F95AD3" w:rsidRPr="00C92BDF" w:rsidRDefault="00F95AD3" w:rsidP="00F95AD3">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bCs/>
          <w:i/>
          <w:lang w:val="lt-LT"/>
        </w:rPr>
        <w:t>Retai (gali pasireikšti iki 1 iš 1000 pacientų)</w:t>
      </w:r>
      <w:r w:rsidRPr="00C92BDF">
        <w:rPr>
          <w:rFonts w:ascii="Times New Roman" w:eastAsia="Times New Roman" w:hAnsi="Times New Roman" w:cs="Times New Roman"/>
          <w:lang w:val="lt-LT"/>
        </w:rPr>
        <w:t>,</w:t>
      </w:r>
      <w:r w:rsidRPr="00C92BDF">
        <w:rPr>
          <w:rFonts w:ascii="Times New Roman" w:eastAsia="Times New Roman" w:hAnsi="Times New Roman" w:cs="Times New Roman"/>
          <w:i/>
          <w:lang w:val="lt-LT"/>
        </w:rPr>
        <w:t xml:space="preserve"> </w:t>
      </w:r>
      <w:r w:rsidRPr="00C92BDF">
        <w:rPr>
          <w:rFonts w:ascii="Times New Roman" w:eastAsia="Times New Roman" w:hAnsi="Times New Roman" w:cs="Times New Roman"/>
          <w:lang w:val="lt-LT"/>
        </w:rPr>
        <w:t xml:space="preserve">(šiek tiek dažniau senyviems pacientams) kai kuriems jautriems asmenims Mesar gali per daug sumažinti kraujospūdį arba sukelti alerginę reakciją. Tai gali sukelti stiprų galvos svaigimą arba alpimus. </w:t>
      </w:r>
      <w:r w:rsidRPr="00C92BDF">
        <w:rPr>
          <w:rFonts w:ascii="Times New Roman" w:eastAsia="Times New Roman" w:hAnsi="Times New Roman" w:cs="Times New Roman"/>
          <w:b/>
          <w:lang w:val="lt-LT"/>
        </w:rPr>
        <w:t>Jei taip atsitiko, nutraukite Mesar vartojimą, nedelsiant kvieskite gydytoją ir atsigulkite horizontaliai.</w:t>
      </w:r>
    </w:p>
    <w:p w:rsidR="00F95AD3" w:rsidRDefault="00F95AD3" w:rsidP="00F95AD3">
      <w:pPr>
        <w:spacing w:after="0" w:line="240" w:lineRule="auto"/>
        <w:rPr>
          <w:rFonts w:ascii="Times New Roman" w:eastAsia="Times New Roman" w:hAnsi="Times New Roman" w:cs="Times New Roman"/>
          <w:lang w:val="lt-LT"/>
        </w:rPr>
      </w:pPr>
    </w:p>
    <w:p w:rsidR="00F95AD3" w:rsidRPr="0034669C" w:rsidRDefault="00F95AD3" w:rsidP="00F95AD3">
      <w:pPr>
        <w:spacing w:after="0" w:line="240" w:lineRule="auto"/>
        <w:rPr>
          <w:rFonts w:ascii="Times New Roman" w:eastAsia="Times New Roman" w:hAnsi="Times New Roman" w:cs="Times New Roman"/>
          <w:lang w:val="lt-LT"/>
        </w:rPr>
      </w:pPr>
      <w:r w:rsidRPr="00E62BE2">
        <w:rPr>
          <w:rFonts w:ascii="Times New Roman" w:hAnsi="Times New Roman"/>
          <w:lang w:val="lt-LT"/>
        </w:rPr>
        <w:t>Dažnis nežinomas: Jeigu pagelstų Jūsų akių baltymai, patamsėtų šlapimas, imtų niežėti oda, net jei gydymą Mesar pradėjote seniau, nedelsdami kreipkitės į savo gydytoją, kuris įvertins Jūsų simptomus ir nuspręs, kaip tęsti Jūsų gydymą vaistais nuo kraujospūdžio.</w:t>
      </w:r>
    </w:p>
    <w:p w:rsidR="00F95AD3" w:rsidRPr="00C92BDF" w:rsidRDefault="00F95AD3" w:rsidP="00F95AD3">
      <w:pPr>
        <w:spacing w:after="0" w:line="240" w:lineRule="auto"/>
        <w:rPr>
          <w:rFonts w:ascii="Times New Roman" w:eastAsia="Times New Roman" w:hAnsi="Times New Roman" w:cs="Times New Roman"/>
          <w:lang w:val="lt-LT"/>
        </w:rPr>
      </w:pPr>
    </w:p>
    <w:p w:rsidR="00F95AD3" w:rsidRPr="00C92BDF" w:rsidRDefault="00F95AD3" w:rsidP="00F95AD3">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Žemiau išvardyti šalutinio poveikio požymiai nustatyti vartojant Mesar.</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i/>
          <w:lang w:val="lt-LT"/>
        </w:rPr>
      </w:pPr>
      <w:r w:rsidRPr="00C92BDF">
        <w:rPr>
          <w:rFonts w:ascii="Times New Roman" w:eastAsia="Times New Roman" w:hAnsi="Times New Roman" w:cs="Times New Roman"/>
          <w:i/>
          <w:lang w:val="lt-LT"/>
        </w:rPr>
        <w:lastRenderedPageBreak/>
        <w:t>Dažni (gali pasireikšti iki 1 iš 10 pacientų)</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Galvos svaigimas, galvos skausmas, pykinimas, sutrikęs virškinimas, viduriavimas, skrandžio skausmas, skrandžio ir žarnų uždegimas (gastroenteritas), nuovargis, gerklės skausmas, sloga ar užsikimšusi nosis, bronchitas, į gripą panašūs simptomai, kosulys, skausmas, krūtinės, nugaros, kaulų arba sąnarių skausmas, šlapimo takų infekcija, kulkšnių, pėdų, kojų, rankų ar plaštakų patinimas, kraujas šlapime.</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Pasitaiko tokių kraujo tyrimų pakitimų: riebalų kiekio kraujyje padidėjimas (hipertrigliceridemija), urėjos kiekio padidėjimas (hiperurikemija), padidėjęs urėjos kiekis kraujyje, kepenų ir raumenų funkciją atspindinčių rodmenų padidėjimas.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i/>
          <w:lang w:val="lt-LT"/>
        </w:rPr>
      </w:pPr>
      <w:r w:rsidRPr="00C92BDF">
        <w:rPr>
          <w:rFonts w:ascii="Times New Roman" w:eastAsia="Times New Roman" w:hAnsi="Times New Roman" w:cs="Times New Roman"/>
          <w:i/>
          <w:lang w:val="lt-LT"/>
        </w:rPr>
        <w:t>Nedažni (gali pasireikšti iki 1 iš 100 pacientų)</w:t>
      </w:r>
    </w:p>
    <w:p w:rsidR="00F95AD3" w:rsidRPr="00C92BDF" w:rsidRDefault="00F95AD3" w:rsidP="00F95AD3">
      <w:pPr>
        <w:spacing w:after="0" w:line="240" w:lineRule="auto"/>
        <w:rPr>
          <w:rFonts w:ascii="Times New Roman" w:eastAsia="Times New Roman" w:hAnsi="Times New Roman" w:cs="Times New Roman"/>
          <w:lang w:val="lt-LT" w:eastAsia="lt-LT"/>
        </w:rPr>
      </w:pPr>
      <w:r w:rsidRPr="00C92BDF">
        <w:rPr>
          <w:rFonts w:ascii="Times New Roman" w:eastAsia="Times New Roman" w:hAnsi="Times New Roman" w:cs="Times New Roman"/>
          <w:lang w:val="lt-LT" w:eastAsia="lt-LT"/>
        </w:rPr>
        <w:t>Greitos alerginės reakcijos, kurios gali paveikti visą organizmą ir gali sukelti kvėpavimo problemų, taip pat staigus kraujo spaudimo sumažėjimas, kuris gali sukelti net apalpimą (anafilaksinės reakcijos), veido patinimas, galvos svaigimas, vėmimas, silpnumas, bloga savijauta, raumenų skausmas, odos bėrimas, alerginis odos bėrimas, niežulys, egzantema (odos bėrimas), odos mazgeliai, krūtinės angina (skausmas arba nemalonus pojūtis krūtinėje).</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Kraujo tyrimuose buvo pastebėtas sumažėjęs kraujo plokštelių (trombocitų), kiekis (taip vadinamoji trombocitopenija).</w:t>
      </w:r>
    </w:p>
    <w:p w:rsidR="00F95AD3" w:rsidRPr="00C92BDF" w:rsidRDefault="00F95AD3" w:rsidP="00F95AD3">
      <w:pPr>
        <w:spacing w:after="0" w:line="240" w:lineRule="auto"/>
        <w:rPr>
          <w:rFonts w:ascii="Times New Roman" w:eastAsia="Times New Roman" w:hAnsi="Times New Roman" w:cs="Times New Roman"/>
          <w:lang w:val="lt-LT" w:eastAsia="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i/>
          <w:lang w:val="lt-LT"/>
        </w:rPr>
      </w:pPr>
      <w:r w:rsidRPr="00C92BDF">
        <w:rPr>
          <w:rFonts w:ascii="Times New Roman" w:eastAsia="Times New Roman" w:hAnsi="Times New Roman" w:cs="Times New Roman"/>
          <w:i/>
          <w:lang w:val="lt-LT"/>
        </w:rPr>
        <w:t>Reti (gali pasireikšti iki 1 iš 1000 pacientų)</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Energijos stoka, raumenų spazmai, inkstų veikos sutrikimas, inkstų nepakankamumas, kalio kiekio padidėjimas kraujyje (hiperkaliemija) ir su inkstų funkcija susijusių medžiagų kiekio padidėjimas.</w:t>
      </w:r>
    </w:p>
    <w:p w:rsidR="00F95AD3" w:rsidRPr="00D62F27" w:rsidRDefault="00F95AD3" w:rsidP="00F95AD3">
      <w:pPr>
        <w:tabs>
          <w:tab w:val="left" w:pos="540"/>
          <w:tab w:val="left" w:pos="2127"/>
          <w:tab w:val="left" w:pos="2977"/>
        </w:tabs>
        <w:spacing w:after="0" w:line="240" w:lineRule="auto"/>
        <w:rPr>
          <w:rFonts w:ascii="Times New Roman" w:hAnsi="Times New Roman" w:cs="Times New Roman"/>
          <w:lang w:val="lt-LT"/>
        </w:rPr>
      </w:pPr>
      <w:r w:rsidRPr="00D62F27">
        <w:rPr>
          <w:rFonts w:ascii="Times New Roman" w:hAnsi="Times New Roman" w:cs="Times New Roman"/>
          <w:lang w:val="lt-LT"/>
        </w:rPr>
        <w:t>Žarnyno angioneurozinė edema: tinimas žarnyne, pasireiškiantis tokiais simptomais kaip pilvo skausmas, pykinimas, vėmimas ir viduriavimas.</w:t>
      </w:r>
    </w:p>
    <w:p w:rsidR="00F95AD3" w:rsidRPr="00D62F27"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i/>
          <w:lang w:val="lt-LT"/>
        </w:rPr>
      </w:pPr>
      <w:r w:rsidRPr="00C92BDF">
        <w:rPr>
          <w:rFonts w:ascii="Times New Roman" w:eastAsia="Times New Roman" w:hAnsi="Times New Roman" w:cs="Times New Roman"/>
          <w:i/>
          <w:lang w:val="lt-LT"/>
        </w:rPr>
        <w:t>Labai reti (gali pasireikšti iki 1 iš 10000 pacientų)</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Žarnų liga, vadinama į celiakiją panašia enteropatija.</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Papildomi šalutiniai poveikiai stebėti vaikams ir paaugliams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Vaikams šalutiniai reiškiniai buvo panašūs į suaugusiųjų. Tačiau vaikams dažniau pasitaikė galvos svaigimas ir galvos skausmas, o kraujavimas iš nosies buvo įprastas šalutinis reiškinys ir nustatytas tik vaikams.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spacing w:after="0" w:line="240" w:lineRule="auto"/>
        <w:rPr>
          <w:rFonts w:ascii="Times New Roman" w:eastAsia="Times New Roman" w:hAnsi="Times New Roman" w:cs="Times New Roman"/>
          <w:b/>
          <w:noProof/>
          <w:lang w:val="lt-LT" w:eastAsia="lt-LT"/>
        </w:rPr>
      </w:pPr>
      <w:r w:rsidRPr="00C92BDF">
        <w:rPr>
          <w:rFonts w:ascii="Times New Roman" w:eastAsia="Times New Roman" w:hAnsi="Times New Roman" w:cs="Times New Roman"/>
          <w:b/>
          <w:noProof/>
          <w:lang w:val="lt-LT" w:eastAsia="lt-LT"/>
        </w:rPr>
        <w:t>Pranešimas apie šalutinį poveikį</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noProof/>
          <w:lang w:val="lt-LT"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w:t>
      </w:r>
      <w:r w:rsidRPr="00E62BE2">
        <w:rPr>
          <w:rFonts w:ascii="Times New Roman" w:hAnsi="Times New Roman"/>
          <w:lang w:val="lt-LT"/>
        </w:rPr>
        <w:t>Pranešdami apie šalutinį poveikį galite mums padėti gauti daugiau informacijos apie šio vaisto saugumą.</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5.</w:t>
      </w:r>
      <w:r w:rsidRPr="00C92BDF">
        <w:rPr>
          <w:rFonts w:ascii="Times New Roman" w:eastAsia="Times New Roman" w:hAnsi="Times New Roman" w:cs="Times New Roman"/>
          <w:b/>
          <w:lang w:val="lt-LT"/>
        </w:rPr>
        <w:tab/>
        <w:t>Kaip laikyti Mesar</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Šį vaistą laikykite vaikams nepastebimoje ir nepasiekiamoje vietoje.</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Šiam vaistui specialių laikymo sąlygų nereikia.</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Ant kartono dėžutės po „Tinka iki“ ir lizdinės plokštelės po „EXP“ nurodytam tinkamumo laikui pasibaigus, šio vaisto vartoti negalima. </w:t>
      </w:r>
      <w:r w:rsidRPr="00C92BDF">
        <w:rPr>
          <w:rFonts w:ascii="Times New Roman" w:eastAsia="Times New Roman" w:hAnsi="Times New Roman" w:cs="Times New Roman"/>
          <w:iCs/>
          <w:noProof/>
          <w:lang w:val="lt-LT"/>
        </w:rPr>
        <w:t>Vaistas tinkamas vartoti iki paskutinės nurodyto mėnesio dienos.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keepNext/>
        <w:tabs>
          <w:tab w:val="left" w:pos="567"/>
        </w:tabs>
        <w:spacing w:after="0" w:line="240" w:lineRule="auto"/>
        <w:outlineLvl w:val="1"/>
        <w:rPr>
          <w:rFonts w:ascii="Times New Roman" w:eastAsia="Times New Roman" w:hAnsi="Times New Roman" w:cs="Times New Roman"/>
          <w:b/>
          <w:lang w:val="lt-LT"/>
        </w:rPr>
      </w:pPr>
      <w:r w:rsidRPr="00C92BDF">
        <w:rPr>
          <w:rFonts w:ascii="Times New Roman" w:eastAsia="Times New Roman" w:hAnsi="Times New Roman" w:cs="Times New Roman"/>
          <w:b/>
          <w:lang w:val="lt-LT"/>
        </w:rPr>
        <w:t>6.</w:t>
      </w:r>
      <w:r w:rsidRPr="00C92BDF">
        <w:rPr>
          <w:rFonts w:ascii="Times New Roman" w:eastAsia="Times New Roman" w:hAnsi="Times New Roman" w:cs="Times New Roman"/>
          <w:b/>
          <w:lang w:val="lt-LT"/>
        </w:rPr>
        <w:tab/>
        <w:t>Pakuotės turinys ir kita informacija</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spacing w:after="0" w:line="220" w:lineRule="exact"/>
        <w:rPr>
          <w:rFonts w:ascii="Times New Roman" w:eastAsia="Times New Roman" w:hAnsi="Times New Roman" w:cs="Times New Roman"/>
          <w:b/>
          <w:lang w:val="lt-LT"/>
        </w:rPr>
      </w:pPr>
      <w:r w:rsidRPr="00C92BDF">
        <w:rPr>
          <w:rFonts w:ascii="Times New Roman" w:eastAsia="Times New Roman" w:hAnsi="Times New Roman" w:cs="Times New Roman"/>
          <w:b/>
          <w:lang w:val="lt-LT"/>
        </w:rPr>
        <w:t>Mesar sudėtis</w:t>
      </w:r>
    </w:p>
    <w:p w:rsidR="00F95AD3" w:rsidRPr="00C92BDF" w:rsidRDefault="00F95AD3" w:rsidP="00F95AD3">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Veiklioji medžiaga yra olmesartanas medoksomilis. </w:t>
      </w:r>
    </w:p>
    <w:p w:rsidR="00F95AD3" w:rsidRPr="00C92BDF" w:rsidRDefault="00F95AD3" w:rsidP="00F95AD3">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Vienoje tabletėje yra 10 mg, 20 mg arba 40 mg olmesartano medoksomilio.</w:t>
      </w:r>
    </w:p>
    <w:p w:rsidR="00F95AD3" w:rsidRPr="00C92BDF" w:rsidRDefault="00F95AD3" w:rsidP="00F95AD3">
      <w:pPr>
        <w:tabs>
          <w:tab w:val="left" w:pos="0"/>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Pagalbinės medžiagos tabletės šerdyje yra mikrokristalinė celiuliozė, laktozės monohidratas, hidroksipropilceliuliozė, nedaug pakeista hidroksipropilceliuliozė, magnio stearatas, tabletės plėvelėje - titano dioksidas (E171), talkas, hipromeliozė.</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spacing w:after="0" w:line="220" w:lineRule="exact"/>
        <w:rPr>
          <w:rFonts w:ascii="Times New Roman" w:eastAsia="Times New Roman" w:hAnsi="Times New Roman" w:cs="Times New Roman"/>
          <w:b/>
          <w:lang w:val="lt-LT"/>
        </w:rPr>
      </w:pPr>
      <w:r w:rsidRPr="00C92BDF">
        <w:rPr>
          <w:rFonts w:ascii="Times New Roman" w:eastAsia="Times New Roman" w:hAnsi="Times New Roman" w:cs="Times New Roman"/>
          <w:b/>
          <w:lang w:val="lt-LT"/>
        </w:rPr>
        <w:t>Mesar išvaizda ir kiekis pakuotėje</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10 mg plėvele dengtos tabletės: baltos, apvalios plėvele dengtos tabletės, kurių vienoje pusėje yra įspaudas C13.</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20 mg plėvele dengtos tabletės: baltos, apvalios plėvele dengtos tabletės, kurių vienoje pusėje yra įspaudas C14.</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Mesar 40 mg plėvele dengtos tabletės: baltos, ovalios plėvele dengtos tabletės, kurių vienoje pusėje yra įspaudas C15.</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Pakuotėje yra 14, 28, 56 arba 98 tabletės.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Gali būti tiekiamos ne visų dydžių pakuotės.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spacing w:after="0" w:line="220" w:lineRule="exact"/>
        <w:rPr>
          <w:rFonts w:ascii="Times New Roman" w:eastAsia="Times New Roman" w:hAnsi="Times New Roman" w:cs="Times New Roman"/>
          <w:b/>
          <w:lang w:val="lt-LT"/>
        </w:rPr>
      </w:pPr>
      <w:r w:rsidRPr="00C92BDF">
        <w:rPr>
          <w:rFonts w:ascii="Times New Roman" w:eastAsia="Times New Roman" w:hAnsi="Times New Roman" w:cs="Times New Roman"/>
          <w:b/>
          <w:lang w:val="lt-LT"/>
        </w:rPr>
        <w:t>Registruotojas ir gamintojas</w:t>
      </w:r>
    </w:p>
    <w:p w:rsidR="00F95AD3" w:rsidRPr="00C92BDF" w:rsidRDefault="00F95AD3" w:rsidP="00F95AD3">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i/>
          <w:snapToGrid w:val="0"/>
          <w:lang w:val="lt-LT" w:eastAsia="lt-LT"/>
        </w:rPr>
        <w:t>Registruotojas</w:t>
      </w:r>
    </w:p>
    <w:p w:rsidR="00F95AD3" w:rsidRPr="00C92BDF" w:rsidRDefault="00F95AD3" w:rsidP="00F95AD3">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Menarini International Operations Luxembourg S.A.</w:t>
      </w:r>
    </w:p>
    <w:p w:rsidR="00F95AD3" w:rsidRPr="00C92BDF" w:rsidRDefault="00F95AD3" w:rsidP="00F95AD3">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 xml:space="preserve">1, Avenue de la Gare </w:t>
      </w:r>
    </w:p>
    <w:p w:rsidR="00F95AD3" w:rsidRPr="00C92BDF" w:rsidRDefault="00F95AD3" w:rsidP="00F95AD3">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L-1611 Luxembourg</w:t>
      </w:r>
    </w:p>
    <w:p w:rsidR="00F95AD3" w:rsidRPr="00C92BDF" w:rsidRDefault="00F95AD3" w:rsidP="00F95AD3">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Liuksemburgas</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i/>
          <w:lang w:val="lt-LT"/>
        </w:rPr>
      </w:pPr>
      <w:r w:rsidRPr="00C92BDF">
        <w:rPr>
          <w:rFonts w:ascii="Times New Roman" w:eastAsia="Times New Roman" w:hAnsi="Times New Roman" w:cs="Times New Roman"/>
          <w:i/>
          <w:lang w:val="lt-LT"/>
        </w:rPr>
        <w:t>Gamintojas</w:t>
      </w:r>
    </w:p>
    <w:p w:rsidR="00F95AD3" w:rsidRPr="00C92BDF" w:rsidRDefault="00F95AD3" w:rsidP="00F95AD3">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 xml:space="preserve">Daiichi Sankyo Europe GmbH </w:t>
      </w:r>
    </w:p>
    <w:p w:rsidR="00F95AD3" w:rsidRPr="00C92BDF" w:rsidRDefault="00F95AD3" w:rsidP="00F95AD3">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 xml:space="preserve">Luitpoldstrasse 1 </w:t>
      </w:r>
    </w:p>
    <w:p w:rsidR="00F95AD3" w:rsidRPr="00C92BDF" w:rsidRDefault="00F95AD3" w:rsidP="00F95AD3">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 xml:space="preserve">85276 Pfaffenhofen </w:t>
      </w:r>
    </w:p>
    <w:p w:rsidR="00F95AD3" w:rsidRPr="00C92BDF" w:rsidRDefault="00F95AD3" w:rsidP="00F95AD3">
      <w:pPr>
        <w:spacing w:after="0" w:line="240" w:lineRule="auto"/>
        <w:rPr>
          <w:rFonts w:ascii="Times New Roman" w:eastAsia="Times New Roman" w:hAnsi="Times New Roman" w:cs="Times New Roman"/>
          <w:snapToGrid w:val="0"/>
          <w:lang w:val="lt-LT" w:eastAsia="lt-LT"/>
        </w:rPr>
      </w:pPr>
      <w:r w:rsidRPr="00C92BDF">
        <w:rPr>
          <w:rFonts w:ascii="Times New Roman" w:eastAsia="Times New Roman" w:hAnsi="Times New Roman" w:cs="Times New Roman"/>
          <w:snapToGrid w:val="0"/>
          <w:lang w:val="lt-LT" w:eastAsia="lt-LT"/>
        </w:rPr>
        <w:t>Vokietija</w:t>
      </w:r>
    </w:p>
    <w:p w:rsidR="00F95AD3" w:rsidRPr="00C92BDF" w:rsidRDefault="00F95AD3" w:rsidP="00F95AD3">
      <w:pPr>
        <w:spacing w:after="0" w:line="240" w:lineRule="auto"/>
        <w:rPr>
          <w:rFonts w:ascii="Times New Roman" w:eastAsia="Times New Roman" w:hAnsi="Times New Roman" w:cs="Times New Roman"/>
          <w:lang w:val="lt-LT"/>
        </w:rPr>
      </w:pPr>
    </w:p>
    <w:p w:rsidR="00F95AD3" w:rsidRPr="00C92BDF" w:rsidRDefault="00F95AD3" w:rsidP="00F95AD3">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arba</w:t>
      </w:r>
    </w:p>
    <w:p w:rsidR="00F95AD3" w:rsidRPr="00C92BDF" w:rsidRDefault="00F95AD3" w:rsidP="00F95AD3">
      <w:pPr>
        <w:spacing w:after="0" w:line="240" w:lineRule="auto"/>
        <w:rPr>
          <w:rFonts w:ascii="Times New Roman" w:eastAsia="Times New Roman" w:hAnsi="Times New Roman" w:cs="Times New Roman"/>
          <w:lang w:val="lt-LT"/>
        </w:rPr>
      </w:pPr>
    </w:p>
    <w:p w:rsidR="00F95AD3" w:rsidRPr="00C92BDF" w:rsidRDefault="00F95AD3" w:rsidP="00F95AD3">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Berlin-Chemie AG</w:t>
      </w:r>
    </w:p>
    <w:p w:rsidR="00F95AD3" w:rsidRPr="00C92BDF" w:rsidRDefault="00F95AD3" w:rsidP="00F95AD3">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Glienicker Weg 125 </w:t>
      </w:r>
    </w:p>
    <w:p w:rsidR="00F95AD3" w:rsidRPr="00C92BDF" w:rsidRDefault="00F95AD3" w:rsidP="00F95AD3">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12489 Berlin</w:t>
      </w:r>
    </w:p>
    <w:p w:rsidR="00F95AD3" w:rsidRPr="00C92BDF" w:rsidRDefault="00F95AD3" w:rsidP="00F95AD3">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Vokietija</w:t>
      </w:r>
    </w:p>
    <w:p w:rsidR="00F95AD3" w:rsidRPr="00C92BDF" w:rsidRDefault="00F95AD3" w:rsidP="00F95AD3">
      <w:pPr>
        <w:spacing w:after="0" w:line="240" w:lineRule="auto"/>
        <w:rPr>
          <w:rFonts w:ascii="Times New Roman" w:eastAsia="Times New Roman" w:hAnsi="Times New Roman" w:cs="Times New Roman"/>
          <w:lang w:val="lt-LT"/>
        </w:rPr>
      </w:pPr>
    </w:p>
    <w:p w:rsidR="00F95AD3" w:rsidRPr="00C92BDF" w:rsidRDefault="00F95AD3" w:rsidP="00F95AD3">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arba</w:t>
      </w:r>
    </w:p>
    <w:p w:rsidR="00F95AD3" w:rsidRPr="00C92BDF" w:rsidRDefault="00F95AD3" w:rsidP="00F95AD3">
      <w:pPr>
        <w:spacing w:after="0" w:line="240" w:lineRule="auto"/>
        <w:rPr>
          <w:rFonts w:ascii="Times New Roman" w:eastAsia="Times New Roman" w:hAnsi="Times New Roman" w:cs="Times New Roman"/>
          <w:lang w:val="lt-LT"/>
        </w:rPr>
      </w:pPr>
    </w:p>
    <w:p w:rsidR="00F95AD3" w:rsidRPr="00C92BDF" w:rsidRDefault="00F95AD3" w:rsidP="00F95AD3">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Laboratorios Menarini S.A.</w:t>
      </w:r>
    </w:p>
    <w:p w:rsidR="00F95AD3" w:rsidRPr="00C92BDF" w:rsidRDefault="00F95AD3" w:rsidP="00F95AD3">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Alfons XII, 587</w:t>
      </w:r>
    </w:p>
    <w:p w:rsidR="00F95AD3" w:rsidRPr="00C92BDF" w:rsidRDefault="00F95AD3" w:rsidP="00F95AD3">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E-08918 Badalona (Barcelona)</w:t>
      </w:r>
    </w:p>
    <w:p w:rsidR="00F95AD3" w:rsidRDefault="00F95AD3" w:rsidP="00F95AD3">
      <w:pPr>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Ispanija</w:t>
      </w:r>
    </w:p>
    <w:p w:rsidR="00F95AD3" w:rsidRDefault="00F95AD3" w:rsidP="00F95AD3">
      <w:pPr>
        <w:spacing w:after="0" w:line="240" w:lineRule="auto"/>
        <w:rPr>
          <w:rFonts w:ascii="Times New Roman" w:eastAsia="Times New Roman" w:hAnsi="Times New Roman" w:cs="Times New Roman"/>
          <w:lang w:val="lt-LT"/>
        </w:rPr>
      </w:pPr>
    </w:p>
    <w:p w:rsidR="00F95AD3" w:rsidRDefault="00F95AD3" w:rsidP="00F95AD3">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rsidR="00F95AD3" w:rsidRDefault="00F95AD3" w:rsidP="00F95AD3">
      <w:pPr>
        <w:spacing w:after="0" w:line="240" w:lineRule="auto"/>
        <w:rPr>
          <w:rFonts w:ascii="Times New Roman" w:eastAsia="Times New Roman" w:hAnsi="Times New Roman" w:cs="Times New Roman"/>
          <w:lang w:val="lt-LT"/>
        </w:rPr>
      </w:pPr>
    </w:p>
    <w:p w:rsidR="00F95AD3" w:rsidRPr="00E62BE2" w:rsidRDefault="00F95AD3" w:rsidP="00F95AD3">
      <w:pPr>
        <w:spacing w:after="0" w:line="240" w:lineRule="auto"/>
        <w:rPr>
          <w:rFonts w:ascii="Times New Roman" w:hAnsi="Times New Roman"/>
          <w:lang w:val="sv-SE"/>
        </w:rPr>
      </w:pPr>
      <w:r w:rsidRPr="00E62BE2">
        <w:rPr>
          <w:rFonts w:ascii="Times New Roman" w:hAnsi="Times New Roman"/>
          <w:lang w:val="sv-SE"/>
        </w:rPr>
        <w:t>Menarini - Von Heyden GmbH</w:t>
      </w:r>
    </w:p>
    <w:p w:rsidR="00F95AD3" w:rsidRPr="00E62BE2" w:rsidRDefault="00F95AD3" w:rsidP="00F95AD3">
      <w:pPr>
        <w:spacing w:after="0" w:line="240" w:lineRule="auto"/>
        <w:rPr>
          <w:rFonts w:ascii="Times New Roman" w:hAnsi="Times New Roman"/>
          <w:lang w:val="sv-SE"/>
        </w:rPr>
      </w:pPr>
      <w:r w:rsidRPr="00E62BE2">
        <w:rPr>
          <w:rFonts w:ascii="Times New Roman" w:hAnsi="Times New Roman"/>
          <w:lang w:val="sv-SE"/>
        </w:rPr>
        <w:t>Leipziger Strasse 7-13</w:t>
      </w:r>
    </w:p>
    <w:p w:rsidR="00F95AD3" w:rsidRPr="00E62BE2" w:rsidRDefault="00F95AD3" w:rsidP="00F95AD3">
      <w:pPr>
        <w:spacing w:after="0" w:line="240" w:lineRule="auto"/>
        <w:rPr>
          <w:rFonts w:ascii="Times New Roman" w:hAnsi="Times New Roman"/>
          <w:lang w:val="sv-SE"/>
        </w:rPr>
      </w:pPr>
      <w:r w:rsidRPr="00E62BE2">
        <w:rPr>
          <w:rFonts w:ascii="Times New Roman" w:hAnsi="Times New Roman"/>
          <w:lang w:val="sv-SE"/>
        </w:rPr>
        <w:lastRenderedPageBreak/>
        <w:t>01097 Dresden</w:t>
      </w:r>
    </w:p>
    <w:p w:rsidR="00F95AD3" w:rsidRPr="00C92BDF" w:rsidRDefault="00F95AD3" w:rsidP="00F95AD3">
      <w:pPr>
        <w:spacing w:after="0" w:line="240" w:lineRule="auto"/>
        <w:rPr>
          <w:rFonts w:ascii="Times New Roman" w:eastAsia="Times New Roman" w:hAnsi="Times New Roman" w:cs="Times New Roman"/>
          <w:lang w:val="lt-LT"/>
        </w:rPr>
      </w:pPr>
      <w:r w:rsidRPr="00E62BE2">
        <w:rPr>
          <w:rFonts w:ascii="Times New Roman" w:hAnsi="Times New Roman"/>
          <w:lang w:val="sv-SE"/>
        </w:rPr>
        <w:t>Vokietija</w:t>
      </w:r>
    </w:p>
    <w:p w:rsidR="00F95AD3"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Jeigu apie šį vaistą norite sužinoti daugiau, kreipkitės į vietinį registruotojo atstovą.</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UAB „Berlin Chemie Menarini Baltic“</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Jasinskio g. 16a, LT-03163 Vilnius </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Tel. + 370 5 269 19 47</w:t>
      </w: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r w:rsidRPr="00C92BDF">
        <w:rPr>
          <w:rFonts w:ascii="Times New Roman" w:eastAsia="Times New Roman" w:hAnsi="Times New Roman" w:cs="Times New Roman"/>
          <w:lang w:val="lt-LT"/>
        </w:rPr>
        <w:t xml:space="preserve">El.paštas </w:t>
      </w:r>
      <w:hyperlink r:id="rId5" w:history="1">
        <w:r w:rsidRPr="00C92BDF">
          <w:rPr>
            <w:rFonts w:ascii="Times New Roman" w:eastAsia="Times New Roman" w:hAnsi="Times New Roman" w:cs="Times New Roman"/>
            <w:color w:val="0000FF"/>
            <w:u w:val="single"/>
            <w:lang w:val="lt-LT"/>
          </w:rPr>
          <w:t>lt@berlin-chemie.com</w:t>
        </w:r>
      </w:hyperlink>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lang w:val="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b/>
          <w:lang w:val="lt-LT"/>
        </w:rPr>
      </w:pPr>
      <w:r w:rsidRPr="00C92BDF">
        <w:rPr>
          <w:rFonts w:ascii="Times New Roman" w:eastAsia="Times New Roman" w:hAnsi="Times New Roman" w:cs="Times New Roman"/>
          <w:b/>
          <w:lang w:val="lt-LT"/>
        </w:rPr>
        <w:t xml:space="preserve">Šis pakuotės lapelis paskutinį kartą peržiūrėtas </w:t>
      </w:r>
      <w:r>
        <w:rPr>
          <w:rFonts w:ascii="Times New Roman" w:eastAsia="Times New Roman" w:hAnsi="Times New Roman" w:cs="Times New Roman"/>
          <w:b/>
          <w:lang w:val="lt-LT"/>
        </w:rPr>
        <w:t>2025-01-17.</w:t>
      </w:r>
    </w:p>
    <w:p w:rsidR="00F95AD3" w:rsidRPr="00C92BDF" w:rsidRDefault="00F95AD3" w:rsidP="00F95AD3">
      <w:pPr>
        <w:spacing w:after="0" w:line="240" w:lineRule="auto"/>
        <w:rPr>
          <w:rFonts w:ascii="Times New Roman" w:eastAsia="Times New Roman" w:hAnsi="Times New Roman" w:cs="Times New Roman"/>
          <w:lang w:val="lt-LT" w:eastAsia="lt-LT"/>
        </w:rPr>
      </w:pPr>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color w:val="0000FF"/>
          <w:u w:val="single"/>
          <w:lang w:val="lt-LT"/>
        </w:rPr>
      </w:pPr>
      <w:r w:rsidRPr="00C92BDF">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6" w:history="1">
        <w:r w:rsidRPr="00C92BDF">
          <w:rPr>
            <w:rFonts w:ascii="Times New Roman" w:eastAsia="Times New Roman" w:hAnsi="Times New Roman" w:cs="Times New Roman"/>
            <w:color w:val="0000FF"/>
            <w:u w:val="single"/>
            <w:lang w:val="lt-LT"/>
          </w:rPr>
          <w:t>http://www.vvkt.lt/</w:t>
        </w:r>
      </w:hyperlink>
    </w:p>
    <w:p w:rsidR="00F95AD3" w:rsidRPr="00C92BDF" w:rsidRDefault="00F95AD3" w:rsidP="00F95AD3">
      <w:pPr>
        <w:tabs>
          <w:tab w:val="left" w:pos="540"/>
          <w:tab w:val="left" w:pos="2127"/>
          <w:tab w:val="left" w:pos="2977"/>
        </w:tabs>
        <w:spacing w:after="0" w:line="240" w:lineRule="auto"/>
        <w:rPr>
          <w:rFonts w:ascii="Times New Roman" w:eastAsia="Times New Roman" w:hAnsi="Times New Roman" w:cs="Times New Roman"/>
          <w:color w:val="0000FF"/>
          <w:u w:val="single"/>
          <w:lang w:val="lt-LT"/>
        </w:rPr>
      </w:pPr>
    </w:p>
    <w:p w:rsidR="00F95AD3" w:rsidRPr="00A53D1A" w:rsidRDefault="00F95AD3" w:rsidP="00F95AD3">
      <w:pPr>
        <w:rPr>
          <w:lang w:val="lt-LT"/>
        </w:rPr>
      </w:pPr>
    </w:p>
    <w:p w:rsidR="00F95AD3" w:rsidRPr="00E62BE2" w:rsidRDefault="00F95AD3" w:rsidP="00F95AD3">
      <w:pPr>
        <w:rPr>
          <w:lang w:val="lt-LT"/>
        </w:rPr>
      </w:pPr>
    </w:p>
    <w:p w:rsidR="00BA6577" w:rsidRDefault="00BA6577">
      <w:bookmarkStart w:id="0" w:name="_GoBack"/>
      <w:bookmarkEnd w:id="0"/>
    </w:p>
    <w:sectPr w:rsidR="00BA6577" w:rsidSect="00E1194C">
      <w:headerReference w:type="default"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94C" w:rsidRPr="0062379A" w:rsidRDefault="00F95AD3">
    <w:pPr>
      <w:pStyle w:val="Porat"/>
      <w:framePr w:wrap="auto" w:vAnchor="text" w:hAnchor="margin" w:xAlign="right" w:y="1"/>
      <w:rPr>
        <w:rStyle w:val="Puslapionumeris"/>
        <w:sz w:val="22"/>
        <w:szCs w:val="22"/>
      </w:rPr>
    </w:pPr>
    <w:r w:rsidRPr="0062379A">
      <w:rPr>
        <w:rStyle w:val="Puslapionumeris"/>
        <w:sz w:val="22"/>
        <w:szCs w:val="22"/>
      </w:rPr>
      <w:fldChar w:fldCharType="begin"/>
    </w:r>
    <w:r w:rsidRPr="0062379A">
      <w:rPr>
        <w:rStyle w:val="Puslapionumeris"/>
        <w:sz w:val="22"/>
        <w:szCs w:val="22"/>
      </w:rPr>
      <w:instrText xml:space="preserve">PAGE  </w:instrText>
    </w:r>
    <w:r w:rsidRPr="0062379A">
      <w:rPr>
        <w:rStyle w:val="Puslapionumeris"/>
        <w:sz w:val="22"/>
        <w:szCs w:val="22"/>
      </w:rPr>
      <w:fldChar w:fldCharType="separate"/>
    </w:r>
    <w:r>
      <w:rPr>
        <w:rStyle w:val="Puslapionumeris"/>
        <w:noProof/>
        <w:sz w:val="22"/>
        <w:szCs w:val="22"/>
      </w:rPr>
      <w:t>7</w:t>
    </w:r>
    <w:r w:rsidRPr="0062379A">
      <w:rPr>
        <w:rStyle w:val="Puslapionumeris"/>
        <w:sz w:val="22"/>
        <w:szCs w:val="22"/>
      </w:rPr>
      <w:fldChar w:fldCharType="end"/>
    </w:r>
  </w:p>
  <w:p w:rsidR="00E1194C" w:rsidRDefault="00F95AD3">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FB" w:rsidRDefault="00F95A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6670C"/>
    <w:multiLevelType w:val="hybridMultilevel"/>
    <w:tmpl w:val="244CC0AC"/>
    <w:lvl w:ilvl="0" w:tplc="AD32D8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D13BFA"/>
    <w:multiLevelType w:val="hybridMultilevel"/>
    <w:tmpl w:val="32D47152"/>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3B0333F5"/>
    <w:multiLevelType w:val="hybridMultilevel"/>
    <w:tmpl w:val="DDF0C1D2"/>
    <w:lvl w:ilvl="0" w:tplc="C694A576">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471605"/>
    <w:multiLevelType w:val="hybridMultilevel"/>
    <w:tmpl w:val="9A508E30"/>
    <w:lvl w:ilvl="0" w:tplc="AD32D8EE">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47857C68"/>
    <w:multiLevelType w:val="hybridMultilevel"/>
    <w:tmpl w:val="E4E85E18"/>
    <w:lvl w:ilvl="0" w:tplc="AD32D8EE">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AD3"/>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95AD3"/>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6F974-8509-4169-A50D-FFEF41F5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5AD3"/>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rsid w:val="00F95AD3"/>
    <w:rPr>
      <w:rFonts w:cs="Times New Roman"/>
    </w:rPr>
  </w:style>
  <w:style w:type="paragraph" w:styleId="Porat">
    <w:name w:val="footer"/>
    <w:basedOn w:val="prastasis"/>
    <w:link w:val="PoratDiagrama"/>
    <w:rsid w:val="00F95AD3"/>
    <w:pPr>
      <w:tabs>
        <w:tab w:val="center" w:pos="4153"/>
        <w:tab w:val="right" w:pos="8306"/>
      </w:tabs>
      <w:spacing w:after="0" w:line="240" w:lineRule="auto"/>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rsid w:val="00F95AD3"/>
    <w:rPr>
      <w:rFonts w:ascii="Times New Roman" w:eastAsia="Times New Roman" w:hAnsi="Times New Roman" w:cs="Times New Roman"/>
      <w:sz w:val="24"/>
      <w:szCs w:val="20"/>
    </w:rPr>
  </w:style>
  <w:style w:type="paragraph" w:styleId="Antrats">
    <w:name w:val="header"/>
    <w:basedOn w:val="prastasis"/>
    <w:link w:val="AntratsDiagrama"/>
    <w:rsid w:val="00F95AD3"/>
    <w:pPr>
      <w:tabs>
        <w:tab w:val="center" w:pos="4153"/>
        <w:tab w:val="right" w:pos="8306"/>
      </w:tabs>
      <w:autoSpaceDE w:val="0"/>
      <w:autoSpaceDN w:val="0"/>
      <w:spacing w:after="0" w:line="240" w:lineRule="auto"/>
    </w:pPr>
    <w:rPr>
      <w:rFonts w:ascii="Arial" w:eastAsia="MS Mincho" w:hAnsi="Arial" w:cs="Arial"/>
      <w:sz w:val="24"/>
      <w:szCs w:val="24"/>
      <w:lang w:val="en-GB" w:eastAsia="ja-JP"/>
    </w:rPr>
  </w:style>
  <w:style w:type="character" w:customStyle="1" w:styleId="AntratsDiagrama">
    <w:name w:val="Antraštės Diagrama"/>
    <w:basedOn w:val="Numatytasispastraiposriftas"/>
    <w:link w:val="Antrats"/>
    <w:rsid w:val="00F95AD3"/>
    <w:rPr>
      <w:rFonts w:ascii="Arial" w:eastAsia="MS Mincho" w:hAnsi="Arial" w:cs="Arial"/>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lt@berlin-chemi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10848</Words>
  <Characters>6184</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2025-04-07T12:55:00Z</dcterms:created>
  <dcterms:modified xsi:type="dcterms:W3CDTF">2025-04-07T12:56:00Z</dcterms:modified>
</cp:coreProperties>
</file>