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62AF6" w14:textId="77777777" w:rsidR="00460884" w:rsidRPr="00460884" w:rsidRDefault="00460884" w:rsidP="00460884">
      <w:pPr>
        <w:pStyle w:val="TTEMEASMCA"/>
      </w:pPr>
      <w:bookmarkStart w:id="0" w:name="_Toc129243138"/>
      <w:bookmarkStart w:id="1" w:name="_Toc129243263"/>
      <w:r w:rsidRPr="00460884">
        <w:t xml:space="preserve">Pakuotės lapelis: informacija </w:t>
      </w:r>
      <w:bookmarkEnd w:id="0"/>
      <w:bookmarkEnd w:id="1"/>
      <w:r w:rsidRPr="00460884">
        <w:t>pacientui</w:t>
      </w:r>
    </w:p>
    <w:p w14:paraId="78FABF0F" w14:textId="77777777" w:rsidR="00460884" w:rsidRPr="00460884" w:rsidRDefault="00460884" w:rsidP="00460884">
      <w:pPr>
        <w:pStyle w:val="Pagrindinistekstas"/>
        <w:spacing w:after="0"/>
        <w:jc w:val="center"/>
        <w:rPr>
          <w:b/>
          <w:szCs w:val="22"/>
        </w:rPr>
      </w:pPr>
    </w:p>
    <w:p w14:paraId="46809C49" w14:textId="77777777" w:rsidR="00460884" w:rsidRPr="00460884" w:rsidRDefault="00460884" w:rsidP="00460884">
      <w:pPr>
        <w:pStyle w:val="Pagrindinistekstas"/>
        <w:spacing w:after="0"/>
        <w:jc w:val="center"/>
        <w:rPr>
          <w:b/>
          <w:szCs w:val="22"/>
        </w:rPr>
      </w:pPr>
      <w:proofErr w:type="spellStart"/>
      <w:r w:rsidRPr="00460884">
        <w:rPr>
          <w:b/>
          <w:szCs w:val="22"/>
        </w:rPr>
        <w:t>Hedelix</w:t>
      </w:r>
      <w:proofErr w:type="spellEnd"/>
      <w:r w:rsidRPr="00460884">
        <w:rPr>
          <w:b/>
          <w:szCs w:val="22"/>
        </w:rPr>
        <w:t xml:space="preserve"> </w:t>
      </w:r>
      <w:proofErr w:type="spellStart"/>
      <w:r w:rsidRPr="00460884">
        <w:rPr>
          <w:b/>
          <w:szCs w:val="22"/>
        </w:rPr>
        <w:t>s.a</w:t>
      </w:r>
      <w:proofErr w:type="spellEnd"/>
      <w:r w:rsidRPr="00460884">
        <w:rPr>
          <w:b/>
          <w:szCs w:val="22"/>
        </w:rPr>
        <w:t>. 40 mg/ml geriamieji lašai (tirpalas)</w:t>
      </w:r>
    </w:p>
    <w:p w14:paraId="4EF868DF" w14:textId="77777777" w:rsidR="00460884" w:rsidRPr="00460884" w:rsidRDefault="00460884" w:rsidP="00460884">
      <w:pPr>
        <w:pStyle w:val="Antrat6"/>
        <w:spacing w:before="0"/>
        <w:jc w:val="center"/>
        <w:rPr>
          <w:rFonts w:ascii="Times New Roman" w:hAnsi="Times New Roman" w:cs="Times New Roman"/>
          <w:b/>
          <w:bCs/>
          <w:color w:val="auto"/>
          <w:szCs w:val="22"/>
        </w:rPr>
      </w:pPr>
      <w:r w:rsidRPr="00460884">
        <w:rPr>
          <w:rFonts w:ascii="Times New Roman" w:hAnsi="Times New Roman" w:cs="Times New Roman"/>
          <w:color w:val="auto"/>
          <w:szCs w:val="22"/>
        </w:rPr>
        <w:t>gebenių lapų tirštasis ekstraktas</w:t>
      </w:r>
    </w:p>
    <w:p w14:paraId="2ADC1060" w14:textId="77777777" w:rsidR="00460884" w:rsidRPr="00460884" w:rsidRDefault="00460884" w:rsidP="00460884">
      <w:pPr>
        <w:pStyle w:val="Pagrindinistekstas"/>
        <w:spacing w:after="0"/>
        <w:jc w:val="center"/>
        <w:rPr>
          <w:szCs w:val="22"/>
        </w:rPr>
      </w:pPr>
    </w:p>
    <w:p w14:paraId="576CF2CA" w14:textId="77777777" w:rsidR="00460884" w:rsidRPr="00460884" w:rsidRDefault="00460884" w:rsidP="00460884">
      <w:pPr>
        <w:pStyle w:val="BTbEMEASMCA"/>
      </w:pPr>
      <w:r w:rsidRPr="00460884">
        <w:t>Atidžiai perskaitykite visą šį lapelį, prieš pradėdami vartoti šį vaistą, nes jame pateikiama Jums svarbi informacija.</w:t>
      </w:r>
    </w:p>
    <w:p w14:paraId="09AB06E7" w14:textId="77777777" w:rsidR="00460884" w:rsidRPr="00460884" w:rsidRDefault="00460884" w:rsidP="00460884">
      <w:pPr>
        <w:pStyle w:val="BTEMEASMCA"/>
        <w:rPr>
          <w:b w:val="0"/>
        </w:rPr>
      </w:pPr>
      <w:r w:rsidRPr="00460884">
        <w:rPr>
          <w:b w:val="0"/>
        </w:rPr>
        <w:t>Visada vartokite šį vaistą tiksliai kaip aprašyta šiame lapelyje arba kaip nurodė gydytojas arba vaistininkas.</w:t>
      </w:r>
    </w:p>
    <w:p w14:paraId="01348564" w14:textId="77777777" w:rsidR="00460884" w:rsidRPr="00460884" w:rsidRDefault="00460884" w:rsidP="00460884">
      <w:pPr>
        <w:pStyle w:val="BT-EMEASMCA"/>
        <w:ind w:left="360" w:hanging="360"/>
        <w:rPr>
          <w:b w:val="0"/>
        </w:rPr>
      </w:pPr>
      <w:r w:rsidRPr="00460884">
        <w:rPr>
          <w:b w:val="0"/>
        </w:rPr>
        <w:t>Neišmeskite šio lapelio, nes vėl gali prireikti jį perskaityti.</w:t>
      </w:r>
    </w:p>
    <w:p w14:paraId="56EE0D04" w14:textId="77777777" w:rsidR="00460884" w:rsidRPr="00460884" w:rsidRDefault="00460884" w:rsidP="00460884">
      <w:pPr>
        <w:pStyle w:val="BT-EMEASMCA"/>
        <w:ind w:left="360" w:hanging="360"/>
        <w:rPr>
          <w:b w:val="0"/>
        </w:rPr>
      </w:pPr>
      <w:r w:rsidRPr="00460884">
        <w:rPr>
          <w:b w:val="0"/>
        </w:rPr>
        <w:t>Jeigu norite sužinoti daugiau arba pasitarti, kreipkitės į vaistininką.</w:t>
      </w:r>
    </w:p>
    <w:p w14:paraId="05763B6F" w14:textId="77777777" w:rsidR="00460884" w:rsidRPr="00460884" w:rsidRDefault="00460884" w:rsidP="00460884">
      <w:pPr>
        <w:pStyle w:val="BT-EMEASMCA"/>
        <w:ind w:left="360" w:hanging="360"/>
        <w:rPr>
          <w:b w:val="0"/>
        </w:rPr>
      </w:pPr>
      <w:r w:rsidRPr="00460884">
        <w:rPr>
          <w:b w:val="0"/>
        </w:rPr>
        <w:t xml:space="preserve">Jeigu pasireiškė šalutinis poveikis poveikis (net jeigu jis šiame lapelyje nenurodytas), kreipkitės į gydytoją arba vaistininką. Žr. 4 skyrių. </w:t>
      </w:r>
    </w:p>
    <w:p w14:paraId="23D2BC43" w14:textId="77777777" w:rsidR="00460884" w:rsidRPr="00460884" w:rsidRDefault="00460884" w:rsidP="00460884">
      <w:pPr>
        <w:pStyle w:val="BT-EMEASMCA"/>
        <w:ind w:left="360" w:hanging="360"/>
        <w:rPr>
          <w:b w:val="0"/>
        </w:rPr>
      </w:pPr>
      <w:r w:rsidRPr="00460884">
        <w:rPr>
          <w:b w:val="0"/>
        </w:rPr>
        <w:t>Jeigu per 3 dienas Jūsų savijauta nepagerėjo arba net pablogėjo, kreipkitės į gydytoją.</w:t>
      </w:r>
    </w:p>
    <w:p w14:paraId="668D0CE3" w14:textId="77777777" w:rsidR="00460884" w:rsidRPr="00460884" w:rsidRDefault="00460884" w:rsidP="00460884">
      <w:pPr>
        <w:pStyle w:val="Pagrindinistekstas"/>
        <w:spacing w:after="0"/>
        <w:rPr>
          <w:szCs w:val="22"/>
        </w:rPr>
      </w:pPr>
    </w:p>
    <w:p w14:paraId="4C34434B" w14:textId="77777777" w:rsidR="00460884" w:rsidRPr="00460884" w:rsidRDefault="00460884" w:rsidP="00460884">
      <w:pPr>
        <w:pStyle w:val="Pagrindinistekstas"/>
        <w:spacing w:after="0"/>
        <w:rPr>
          <w:b/>
          <w:szCs w:val="22"/>
        </w:rPr>
      </w:pPr>
      <w:r w:rsidRPr="00460884">
        <w:rPr>
          <w:b/>
          <w:szCs w:val="22"/>
        </w:rPr>
        <w:t>Apie ką rašoma šiame lapelyje?</w:t>
      </w:r>
    </w:p>
    <w:p w14:paraId="0C06847E" w14:textId="77777777" w:rsidR="00460884" w:rsidRPr="00460884" w:rsidRDefault="00460884" w:rsidP="00460884">
      <w:pPr>
        <w:pStyle w:val="Pagrindinistekstas"/>
        <w:spacing w:after="0"/>
        <w:rPr>
          <w:b/>
          <w:szCs w:val="22"/>
        </w:rPr>
      </w:pPr>
    </w:p>
    <w:p w14:paraId="71158CFE" w14:textId="77777777" w:rsidR="00460884" w:rsidRPr="00460884" w:rsidRDefault="00460884" w:rsidP="00460884">
      <w:pPr>
        <w:pStyle w:val="Pagrindinistekstas"/>
        <w:tabs>
          <w:tab w:val="left" w:pos="709"/>
        </w:tabs>
        <w:spacing w:after="0"/>
        <w:rPr>
          <w:szCs w:val="22"/>
        </w:rPr>
      </w:pPr>
      <w:r w:rsidRPr="00460884">
        <w:rPr>
          <w:szCs w:val="22"/>
        </w:rPr>
        <w:t>1.</w:t>
      </w:r>
      <w:r w:rsidRPr="00460884">
        <w:rPr>
          <w:szCs w:val="22"/>
        </w:rPr>
        <w:tab/>
        <w:t xml:space="preserve">Kas yra </w:t>
      </w:r>
      <w:proofErr w:type="spellStart"/>
      <w:r w:rsidRPr="00460884">
        <w:rPr>
          <w:szCs w:val="22"/>
        </w:rPr>
        <w:t>Hedelix</w:t>
      </w:r>
      <w:proofErr w:type="spellEnd"/>
      <w:r w:rsidRPr="00460884">
        <w:rPr>
          <w:szCs w:val="22"/>
        </w:rPr>
        <w:t xml:space="preserve"> </w:t>
      </w:r>
      <w:proofErr w:type="spellStart"/>
      <w:r w:rsidRPr="00460884">
        <w:rPr>
          <w:szCs w:val="22"/>
        </w:rPr>
        <w:t>s.a</w:t>
      </w:r>
      <w:proofErr w:type="spellEnd"/>
      <w:r w:rsidRPr="00460884">
        <w:rPr>
          <w:szCs w:val="22"/>
        </w:rPr>
        <w:t>. ir kam jis vartojamas</w:t>
      </w:r>
    </w:p>
    <w:p w14:paraId="62CEE774" w14:textId="77777777" w:rsidR="00460884" w:rsidRPr="00460884" w:rsidRDefault="00460884" w:rsidP="00460884">
      <w:pPr>
        <w:pStyle w:val="Pagrindinistekstas"/>
        <w:tabs>
          <w:tab w:val="left" w:pos="709"/>
        </w:tabs>
        <w:spacing w:after="0"/>
        <w:rPr>
          <w:szCs w:val="22"/>
        </w:rPr>
      </w:pPr>
      <w:r w:rsidRPr="00460884">
        <w:rPr>
          <w:szCs w:val="22"/>
        </w:rPr>
        <w:t>2.</w:t>
      </w:r>
      <w:r w:rsidRPr="00460884">
        <w:rPr>
          <w:szCs w:val="22"/>
        </w:rPr>
        <w:tab/>
        <w:t xml:space="preserve">Kas žinotina prieš vartojant </w:t>
      </w:r>
      <w:proofErr w:type="spellStart"/>
      <w:r w:rsidRPr="00460884">
        <w:rPr>
          <w:szCs w:val="22"/>
        </w:rPr>
        <w:t>Hedelix</w:t>
      </w:r>
      <w:proofErr w:type="spellEnd"/>
      <w:r w:rsidRPr="00460884">
        <w:rPr>
          <w:szCs w:val="22"/>
        </w:rPr>
        <w:t xml:space="preserve"> </w:t>
      </w:r>
      <w:proofErr w:type="spellStart"/>
      <w:r w:rsidRPr="00460884">
        <w:rPr>
          <w:szCs w:val="22"/>
        </w:rPr>
        <w:t>s.a</w:t>
      </w:r>
      <w:proofErr w:type="spellEnd"/>
      <w:r w:rsidRPr="00460884">
        <w:rPr>
          <w:szCs w:val="22"/>
        </w:rPr>
        <w:t>.</w:t>
      </w:r>
    </w:p>
    <w:p w14:paraId="36923EA8" w14:textId="77777777" w:rsidR="00460884" w:rsidRPr="00460884" w:rsidRDefault="00460884" w:rsidP="00460884">
      <w:pPr>
        <w:pStyle w:val="Pagrindinistekstas"/>
        <w:tabs>
          <w:tab w:val="left" w:pos="709"/>
        </w:tabs>
        <w:spacing w:after="0"/>
        <w:rPr>
          <w:szCs w:val="22"/>
        </w:rPr>
      </w:pPr>
      <w:r w:rsidRPr="00460884">
        <w:rPr>
          <w:szCs w:val="22"/>
        </w:rPr>
        <w:t>3.</w:t>
      </w:r>
      <w:r w:rsidRPr="00460884">
        <w:rPr>
          <w:szCs w:val="22"/>
        </w:rPr>
        <w:tab/>
        <w:t xml:space="preserve">Kaip vartoti </w:t>
      </w:r>
      <w:proofErr w:type="spellStart"/>
      <w:r w:rsidRPr="00460884">
        <w:rPr>
          <w:szCs w:val="22"/>
        </w:rPr>
        <w:t>Hedelix</w:t>
      </w:r>
      <w:proofErr w:type="spellEnd"/>
      <w:r w:rsidRPr="00460884">
        <w:rPr>
          <w:szCs w:val="22"/>
        </w:rPr>
        <w:t xml:space="preserve"> </w:t>
      </w:r>
      <w:proofErr w:type="spellStart"/>
      <w:r w:rsidRPr="00460884">
        <w:rPr>
          <w:szCs w:val="22"/>
        </w:rPr>
        <w:t>s.a</w:t>
      </w:r>
      <w:proofErr w:type="spellEnd"/>
      <w:r w:rsidRPr="00460884">
        <w:rPr>
          <w:szCs w:val="22"/>
        </w:rPr>
        <w:t>.</w:t>
      </w:r>
    </w:p>
    <w:p w14:paraId="237A93FE" w14:textId="77777777" w:rsidR="00460884" w:rsidRPr="00460884" w:rsidRDefault="00460884" w:rsidP="00460884">
      <w:pPr>
        <w:pStyle w:val="Pagrindinistekstas"/>
        <w:tabs>
          <w:tab w:val="left" w:pos="709"/>
        </w:tabs>
        <w:spacing w:after="0"/>
        <w:rPr>
          <w:szCs w:val="22"/>
        </w:rPr>
      </w:pPr>
      <w:r w:rsidRPr="00460884">
        <w:rPr>
          <w:szCs w:val="22"/>
        </w:rPr>
        <w:t>4.</w:t>
      </w:r>
      <w:r w:rsidRPr="00460884">
        <w:rPr>
          <w:szCs w:val="22"/>
        </w:rPr>
        <w:tab/>
        <w:t>Galimas šalutinis poveikis</w:t>
      </w:r>
    </w:p>
    <w:p w14:paraId="308C2C66" w14:textId="77777777" w:rsidR="00460884" w:rsidRPr="00460884" w:rsidRDefault="00460884" w:rsidP="00460884">
      <w:pPr>
        <w:pStyle w:val="Pagrindinistekstas"/>
        <w:tabs>
          <w:tab w:val="left" w:pos="709"/>
        </w:tabs>
        <w:spacing w:after="0"/>
        <w:rPr>
          <w:szCs w:val="22"/>
        </w:rPr>
      </w:pPr>
      <w:r w:rsidRPr="00460884">
        <w:rPr>
          <w:szCs w:val="22"/>
        </w:rPr>
        <w:t>5.</w:t>
      </w:r>
      <w:r w:rsidRPr="00460884">
        <w:rPr>
          <w:szCs w:val="22"/>
        </w:rPr>
        <w:tab/>
        <w:t xml:space="preserve">Kaip laikyti </w:t>
      </w:r>
      <w:proofErr w:type="spellStart"/>
      <w:r w:rsidRPr="00460884">
        <w:rPr>
          <w:szCs w:val="22"/>
        </w:rPr>
        <w:t>Hedelix</w:t>
      </w:r>
      <w:proofErr w:type="spellEnd"/>
      <w:r w:rsidRPr="00460884">
        <w:rPr>
          <w:szCs w:val="22"/>
        </w:rPr>
        <w:t xml:space="preserve"> </w:t>
      </w:r>
      <w:proofErr w:type="spellStart"/>
      <w:r w:rsidRPr="00460884">
        <w:rPr>
          <w:szCs w:val="22"/>
        </w:rPr>
        <w:t>s.a</w:t>
      </w:r>
      <w:proofErr w:type="spellEnd"/>
      <w:r w:rsidRPr="00460884">
        <w:rPr>
          <w:szCs w:val="22"/>
        </w:rPr>
        <w:t xml:space="preserve">. </w:t>
      </w:r>
    </w:p>
    <w:p w14:paraId="0C901695" w14:textId="77777777" w:rsidR="00460884" w:rsidRPr="00460884" w:rsidRDefault="00460884" w:rsidP="00460884">
      <w:pPr>
        <w:pStyle w:val="Pagrindinistekstas"/>
        <w:tabs>
          <w:tab w:val="left" w:pos="709"/>
        </w:tabs>
        <w:spacing w:after="0"/>
        <w:rPr>
          <w:szCs w:val="22"/>
        </w:rPr>
      </w:pPr>
      <w:r w:rsidRPr="00460884">
        <w:rPr>
          <w:szCs w:val="22"/>
        </w:rPr>
        <w:t>6.</w:t>
      </w:r>
      <w:r w:rsidRPr="00460884">
        <w:rPr>
          <w:szCs w:val="22"/>
        </w:rPr>
        <w:tab/>
        <w:t>Pakuotės turinys ir kita informacija</w:t>
      </w:r>
    </w:p>
    <w:p w14:paraId="0EBEF739" w14:textId="77777777" w:rsidR="00460884" w:rsidRPr="00460884" w:rsidRDefault="00460884" w:rsidP="00460884">
      <w:pPr>
        <w:pStyle w:val="Pagrindinistekstas"/>
        <w:tabs>
          <w:tab w:val="left" w:pos="709"/>
        </w:tabs>
        <w:spacing w:after="0"/>
        <w:rPr>
          <w:szCs w:val="22"/>
        </w:rPr>
      </w:pPr>
    </w:p>
    <w:p w14:paraId="4F1EF5CF" w14:textId="77777777" w:rsidR="00460884" w:rsidRPr="00460884" w:rsidRDefault="00460884" w:rsidP="00460884">
      <w:pPr>
        <w:pStyle w:val="Pagrindinistekstas"/>
        <w:spacing w:after="0"/>
        <w:rPr>
          <w:szCs w:val="22"/>
        </w:rPr>
      </w:pPr>
    </w:p>
    <w:p w14:paraId="71C8F790" w14:textId="77777777" w:rsidR="00460884" w:rsidRPr="00320797" w:rsidRDefault="00460884" w:rsidP="00460884">
      <w:pPr>
        <w:pStyle w:val="Antrat2"/>
        <w:spacing w:before="0" w:after="0"/>
        <w:rPr>
          <w:rFonts w:ascii="Times New Roman" w:hAnsi="Times New Roman" w:cs="Times New Roman"/>
          <w:b/>
          <w:bCs/>
          <w:color w:val="auto"/>
          <w:sz w:val="22"/>
          <w:szCs w:val="22"/>
        </w:rPr>
      </w:pPr>
      <w:r w:rsidRPr="00320797">
        <w:rPr>
          <w:rFonts w:ascii="Times New Roman" w:hAnsi="Times New Roman" w:cs="Times New Roman"/>
          <w:b/>
          <w:bCs/>
          <w:color w:val="auto"/>
          <w:sz w:val="22"/>
          <w:szCs w:val="22"/>
        </w:rPr>
        <w:t>1.</w:t>
      </w:r>
      <w:r w:rsidRPr="00320797">
        <w:rPr>
          <w:rFonts w:ascii="Times New Roman" w:hAnsi="Times New Roman" w:cs="Times New Roman"/>
          <w:b/>
          <w:bCs/>
          <w:color w:val="auto"/>
          <w:sz w:val="22"/>
          <w:szCs w:val="22"/>
        </w:rPr>
        <w:tab/>
        <w:t xml:space="preserve">Kas yra </w:t>
      </w:r>
      <w:proofErr w:type="spellStart"/>
      <w:r w:rsidRPr="00320797">
        <w:rPr>
          <w:rFonts w:ascii="Times New Roman" w:hAnsi="Times New Roman" w:cs="Times New Roman"/>
          <w:b/>
          <w:bCs/>
          <w:color w:val="auto"/>
          <w:sz w:val="22"/>
          <w:szCs w:val="22"/>
        </w:rPr>
        <w:t>Hedelix</w:t>
      </w:r>
      <w:proofErr w:type="spellEnd"/>
      <w:r w:rsidRPr="00320797">
        <w:rPr>
          <w:rFonts w:ascii="Times New Roman" w:hAnsi="Times New Roman" w:cs="Times New Roman"/>
          <w:b/>
          <w:bCs/>
          <w:color w:val="auto"/>
          <w:sz w:val="22"/>
          <w:szCs w:val="22"/>
        </w:rPr>
        <w:t xml:space="preserve"> </w:t>
      </w:r>
      <w:proofErr w:type="spellStart"/>
      <w:r w:rsidRPr="00320797">
        <w:rPr>
          <w:rFonts w:ascii="Times New Roman" w:hAnsi="Times New Roman" w:cs="Times New Roman"/>
          <w:b/>
          <w:bCs/>
          <w:color w:val="auto"/>
          <w:sz w:val="22"/>
          <w:szCs w:val="22"/>
        </w:rPr>
        <w:t>s.a</w:t>
      </w:r>
      <w:proofErr w:type="spellEnd"/>
      <w:r w:rsidRPr="00320797">
        <w:rPr>
          <w:rFonts w:ascii="Times New Roman" w:hAnsi="Times New Roman" w:cs="Times New Roman"/>
          <w:b/>
          <w:bCs/>
          <w:color w:val="auto"/>
          <w:sz w:val="22"/>
          <w:szCs w:val="22"/>
        </w:rPr>
        <w:t>. ir kam jis vartojamas</w:t>
      </w:r>
    </w:p>
    <w:p w14:paraId="45CE48B2" w14:textId="77777777" w:rsidR="00460884" w:rsidRPr="00460884" w:rsidRDefault="00460884" w:rsidP="00460884">
      <w:pPr>
        <w:pStyle w:val="Pagrindinistekstas"/>
        <w:spacing w:after="0"/>
        <w:rPr>
          <w:szCs w:val="22"/>
        </w:rPr>
      </w:pPr>
    </w:p>
    <w:p w14:paraId="15C7B866" w14:textId="77777777" w:rsidR="00460884" w:rsidRPr="00460884" w:rsidRDefault="00460884" w:rsidP="00460884">
      <w:pPr>
        <w:rPr>
          <w:szCs w:val="22"/>
        </w:rPr>
      </w:pPr>
      <w:proofErr w:type="spellStart"/>
      <w:r w:rsidRPr="00460884">
        <w:rPr>
          <w:szCs w:val="22"/>
        </w:rPr>
        <w:t>Hedelix</w:t>
      </w:r>
      <w:proofErr w:type="spellEnd"/>
      <w:r w:rsidRPr="00460884">
        <w:rPr>
          <w:szCs w:val="22"/>
        </w:rPr>
        <w:t xml:space="preserve"> </w:t>
      </w:r>
      <w:proofErr w:type="spellStart"/>
      <w:r w:rsidRPr="00460884">
        <w:rPr>
          <w:szCs w:val="22"/>
        </w:rPr>
        <w:t>s.a</w:t>
      </w:r>
      <w:proofErr w:type="spellEnd"/>
      <w:r w:rsidRPr="00460884">
        <w:rPr>
          <w:szCs w:val="22"/>
        </w:rPr>
        <w:t>. yra augalinis vaistas, vartojamas peršalimui pakenkus kvėpavimo takus.</w:t>
      </w:r>
    </w:p>
    <w:p w14:paraId="29F9CB77" w14:textId="77777777" w:rsidR="00460884" w:rsidRPr="00460884" w:rsidRDefault="00460884" w:rsidP="00460884">
      <w:pPr>
        <w:rPr>
          <w:szCs w:val="22"/>
        </w:rPr>
      </w:pPr>
      <w:proofErr w:type="spellStart"/>
      <w:r w:rsidRPr="00460884">
        <w:rPr>
          <w:szCs w:val="22"/>
        </w:rPr>
        <w:t>Hedelix</w:t>
      </w:r>
      <w:proofErr w:type="spellEnd"/>
      <w:r w:rsidRPr="00460884">
        <w:rPr>
          <w:szCs w:val="22"/>
        </w:rPr>
        <w:t xml:space="preserve"> </w:t>
      </w:r>
      <w:proofErr w:type="spellStart"/>
      <w:r w:rsidRPr="00460884">
        <w:rPr>
          <w:szCs w:val="22"/>
        </w:rPr>
        <w:t>s.a</w:t>
      </w:r>
      <w:proofErr w:type="spellEnd"/>
      <w:r w:rsidRPr="00460884">
        <w:rPr>
          <w:szCs w:val="22"/>
        </w:rPr>
        <w:t>. vartojamas atsikosėjimui lengvinti sergat peršalimo ligomis ar lėtiniu bronchitu.</w:t>
      </w:r>
    </w:p>
    <w:p w14:paraId="6EFF66B9" w14:textId="77777777" w:rsidR="00460884" w:rsidRPr="00460884" w:rsidRDefault="00460884" w:rsidP="00460884">
      <w:pPr>
        <w:pStyle w:val="Pagrindinistekstas"/>
        <w:spacing w:after="0"/>
        <w:rPr>
          <w:szCs w:val="22"/>
        </w:rPr>
      </w:pPr>
    </w:p>
    <w:p w14:paraId="5714C6E2" w14:textId="77777777" w:rsidR="00460884" w:rsidRPr="00460884" w:rsidRDefault="00460884" w:rsidP="00460884">
      <w:pPr>
        <w:pStyle w:val="Pagrindinistekstas"/>
        <w:spacing w:after="0"/>
        <w:rPr>
          <w:szCs w:val="22"/>
        </w:rPr>
      </w:pPr>
    </w:p>
    <w:p w14:paraId="531EB9B9" w14:textId="77777777" w:rsidR="00460884" w:rsidRPr="00320797" w:rsidRDefault="00460884" w:rsidP="00460884">
      <w:pPr>
        <w:pStyle w:val="Antrat2"/>
        <w:spacing w:before="0" w:after="0"/>
        <w:rPr>
          <w:rFonts w:ascii="Times New Roman" w:hAnsi="Times New Roman" w:cs="Times New Roman"/>
          <w:b/>
          <w:bCs/>
          <w:color w:val="auto"/>
          <w:sz w:val="22"/>
          <w:szCs w:val="22"/>
        </w:rPr>
      </w:pPr>
      <w:r w:rsidRPr="00320797">
        <w:rPr>
          <w:rFonts w:ascii="Times New Roman" w:hAnsi="Times New Roman" w:cs="Times New Roman"/>
          <w:b/>
          <w:bCs/>
          <w:color w:val="auto"/>
          <w:sz w:val="22"/>
          <w:szCs w:val="22"/>
        </w:rPr>
        <w:t>2.</w:t>
      </w:r>
      <w:r w:rsidRPr="00320797">
        <w:rPr>
          <w:rFonts w:ascii="Times New Roman" w:hAnsi="Times New Roman" w:cs="Times New Roman"/>
          <w:b/>
          <w:bCs/>
          <w:color w:val="auto"/>
          <w:sz w:val="22"/>
          <w:szCs w:val="22"/>
        </w:rPr>
        <w:tab/>
        <w:t xml:space="preserve">Kas žinotina prieš vartojant </w:t>
      </w:r>
      <w:proofErr w:type="spellStart"/>
      <w:r w:rsidRPr="00320797">
        <w:rPr>
          <w:rFonts w:ascii="Times New Roman" w:hAnsi="Times New Roman" w:cs="Times New Roman"/>
          <w:b/>
          <w:bCs/>
          <w:color w:val="auto"/>
          <w:sz w:val="22"/>
          <w:szCs w:val="22"/>
        </w:rPr>
        <w:t>Hedelix</w:t>
      </w:r>
      <w:proofErr w:type="spellEnd"/>
      <w:r w:rsidRPr="00320797">
        <w:rPr>
          <w:rFonts w:ascii="Times New Roman" w:hAnsi="Times New Roman" w:cs="Times New Roman"/>
          <w:b/>
          <w:bCs/>
          <w:color w:val="auto"/>
          <w:sz w:val="22"/>
          <w:szCs w:val="22"/>
        </w:rPr>
        <w:t xml:space="preserve"> </w:t>
      </w:r>
      <w:proofErr w:type="spellStart"/>
      <w:r w:rsidRPr="00320797">
        <w:rPr>
          <w:rFonts w:ascii="Times New Roman" w:hAnsi="Times New Roman" w:cs="Times New Roman"/>
          <w:b/>
          <w:bCs/>
          <w:color w:val="auto"/>
          <w:sz w:val="22"/>
          <w:szCs w:val="22"/>
        </w:rPr>
        <w:t>s.a</w:t>
      </w:r>
      <w:proofErr w:type="spellEnd"/>
      <w:r w:rsidRPr="00320797">
        <w:rPr>
          <w:rFonts w:ascii="Times New Roman" w:hAnsi="Times New Roman" w:cs="Times New Roman"/>
          <w:b/>
          <w:bCs/>
          <w:color w:val="auto"/>
          <w:sz w:val="22"/>
          <w:szCs w:val="22"/>
        </w:rPr>
        <w:t>.</w:t>
      </w:r>
    </w:p>
    <w:p w14:paraId="5CC7BE14" w14:textId="77777777" w:rsidR="00460884" w:rsidRPr="00460884" w:rsidRDefault="00460884" w:rsidP="00460884">
      <w:pPr>
        <w:pStyle w:val="Pagrindinistekstas"/>
        <w:spacing w:after="0"/>
        <w:rPr>
          <w:szCs w:val="22"/>
        </w:rPr>
      </w:pPr>
    </w:p>
    <w:p w14:paraId="75D3F73B" w14:textId="77777777" w:rsidR="00460884" w:rsidRPr="00320797" w:rsidRDefault="00460884" w:rsidP="00460884">
      <w:pPr>
        <w:pStyle w:val="Antrat3"/>
        <w:spacing w:before="0" w:after="0"/>
        <w:rPr>
          <w:rFonts w:ascii="Times New Roman" w:hAnsi="Times New Roman" w:cs="Times New Roman"/>
          <w:b/>
          <w:bCs/>
          <w:color w:val="auto"/>
          <w:sz w:val="22"/>
          <w:szCs w:val="22"/>
        </w:rPr>
      </w:pPr>
      <w:proofErr w:type="spellStart"/>
      <w:r w:rsidRPr="00320797">
        <w:rPr>
          <w:rFonts w:ascii="Times New Roman" w:hAnsi="Times New Roman" w:cs="Times New Roman"/>
          <w:b/>
          <w:bCs/>
          <w:color w:val="auto"/>
          <w:sz w:val="22"/>
          <w:szCs w:val="22"/>
        </w:rPr>
        <w:t>Hedelix</w:t>
      </w:r>
      <w:proofErr w:type="spellEnd"/>
      <w:r w:rsidRPr="00320797">
        <w:rPr>
          <w:rFonts w:ascii="Times New Roman" w:hAnsi="Times New Roman" w:cs="Times New Roman"/>
          <w:b/>
          <w:bCs/>
          <w:color w:val="auto"/>
          <w:sz w:val="22"/>
          <w:szCs w:val="22"/>
        </w:rPr>
        <w:t xml:space="preserve"> </w:t>
      </w:r>
      <w:proofErr w:type="spellStart"/>
      <w:r w:rsidRPr="00320797">
        <w:rPr>
          <w:rFonts w:ascii="Times New Roman" w:hAnsi="Times New Roman" w:cs="Times New Roman"/>
          <w:b/>
          <w:bCs/>
          <w:color w:val="auto"/>
          <w:sz w:val="22"/>
          <w:szCs w:val="22"/>
        </w:rPr>
        <w:t>s.a</w:t>
      </w:r>
      <w:proofErr w:type="spellEnd"/>
      <w:r w:rsidRPr="00320797">
        <w:rPr>
          <w:rFonts w:ascii="Times New Roman" w:hAnsi="Times New Roman" w:cs="Times New Roman"/>
          <w:b/>
          <w:bCs/>
          <w:color w:val="auto"/>
          <w:sz w:val="22"/>
          <w:szCs w:val="22"/>
        </w:rPr>
        <w:t>. vartoti draudžiama:</w:t>
      </w:r>
    </w:p>
    <w:p w14:paraId="5FC076D6" w14:textId="77777777" w:rsidR="00460884" w:rsidRPr="00460884" w:rsidRDefault="00460884" w:rsidP="00460884">
      <w:pPr>
        <w:pStyle w:val="Pagrindinistekstas"/>
        <w:tabs>
          <w:tab w:val="left" w:pos="709"/>
        </w:tabs>
        <w:spacing w:after="0"/>
        <w:ind w:left="720" w:hanging="720"/>
        <w:rPr>
          <w:szCs w:val="22"/>
        </w:rPr>
      </w:pPr>
      <w:r w:rsidRPr="00460884">
        <w:rPr>
          <w:szCs w:val="22"/>
        </w:rPr>
        <w:t>-</w:t>
      </w:r>
      <w:r w:rsidRPr="00460884">
        <w:rPr>
          <w:szCs w:val="22"/>
        </w:rPr>
        <w:tab/>
        <w:t>jeigu yra alergija gebenių lapų ekstraktui arba bet kuriai pagalbinei šio vaisto medžiagai (jos išvardytos 6 skyriuje);</w:t>
      </w:r>
    </w:p>
    <w:p w14:paraId="759BD8DD" w14:textId="77777777" w:rsidR="00460884" w:rsidRPr="00460884" w:rsidRDefault="00460884" w:rsidP="00460884">
      <w:pPr>
        <w:pStyle w:val="Pagrindinistekstas"/>
        <w:tabs>
          <w:tab w:val="left" w:pos="709"/>
        </w:tabs>
        <w:spacing w:after="0"/>
        <w:rPr>
          <w:szCs w:val="22"/>
        </w:rPr>
      </w:pPr>
      <w:r w:rsidRPr="00460884">
        <w:rPr>
          <w:szCs w:val="22"/>
        </w:rPr>
        <w:t>-</w:t>
      </w:r>
      <w:r w:rsidRPr="00460884">
        <w:rPr>
          <w:szCs w:val="22"/>
        </w:rPr>
        <w:tab/>
        <w:t xml:space="preserve">jeigu yra </w:t>
      </w:r>
      <w:proofErr w:type="spellStart"/>
      <w:r w:rsidRPr="00460884">
        <w:rPr>
          <w:szCs w:val="22"/>
        </w:rPr>
        <w:t>argininsukcinatsintetazės</w:t>
      </w:r>
      <w:proofErr w:type="spellEnd"/>
      <w:r w:rsidRPr="00460884">
        <w:rPr>
          <w:szCs w:val="22"/>
        </w:rPr>
        <w:t xml:space="preserve"> trūkumas (</w:t>
      </w:r>
      <w:proofErr w:type="spellStart"/>
      <w:r w:rsidRPr="00460884">
        <w:rPr>
          <w:szCs w:val="22"/>
        </w:rPr>
        <w:t>metabolinė</w:t>
      </w:r>
      <w:proofErr w:type="spellEnd"/>
      <w:r w:rsidRPr="00460884">
        <w:rPr>
          <w:szCs w:val="22"/>
        </w:rPr>
        <w:t xml:space="preserve"> šlapalo ciklo liga);</w:t>
      </w:r>
    </w:p>
    <w:p w14:paraId="76DB906A" w14:textId="77777777" w:rsidR="00460884" w:rsidRPr="00460884" w:rsidRDefault="00460884" w:rsidP="00460884">
      <w:pPr>
        <w:pStyle w:val="Pagrindinistekstas"/>
        <w:tabs>
          <w:tab w:val="left" w:pos="709"/>
        </w:tabs>
        <w:spacing w:after="0"/>
        <w:rPr>
          <w:szCs w:val="22"/>
        </w:rPr>
      </w:pPr>
      <w:r w:rsidRPr="00460884">
        <w:rPr>
          <w:szCs w:val="22"/>
        </w:rPr>
        <w:t>-</w:t>
      </w:r>
      <w:r w:rsidRPr="00460884">
        <w:rPr>
          <w:szCs w:val="22"/>
        </w:rPr>
        <w:tab/>
        <w:t xml:space="preserve">kūdikiams ir vaikams iki 2 metų amžiaus (didelis </w:t>
      </w:r>
      <w:proofErr w:type="spellStart"/>
      <w:r w:rsidRPr="00460884">
        <w:rPr>
          <w:szCs w:val="22"/>
        </w:rPr>
        <w:t>laringospazmo</w:t>
      </w:r>
      <w:proofErr w:type="spellEnd"/>
      <w:r w:rsidRPr="00460884">
        <w:rPr>
          <w:szCs w:val="22"/>
        </w:rPr>
        <w:t xml:space="preserve"> pavojus);</w:t>
      </w:r>
    </w:p>
    <w:p w14:paraId="604035B5" w14:textId="77777777" w:rsidR="00460884" w:rsidRPr="00460884" w:rsidRDefault="00460884" w:rsidP="00460884">
      <w:pPr>
        <w:pStyle w:val="Pagrindinistekstas"/>
        <w:tabs>
          <w:tab w:val="left" w:pos="709"/>
        </w:tabs>
        <w:spacing w:after="0"/>
        <w:ind w:left="720" w:hanging="720"/>
        <w:rPr>
          <w:szCs w:val="22"/>
        </w:rPr>
      </w:pPr>
      <w:r w:rsidRPr="00460884">
        <w:rPr>
          <w:szCs w:val="22"/>
        </w:rPr>
        <w:t>-</w:t>
      </w:r>
      <w:r w:rsidRPr="00460884">
        <w:rPr>
          <w:szCs w:val="22"/>
        </w:rPr>
        <w:tab/>
        <w:t xml:space="preserve">jeigu Jūs sergate bronchine astma ar kita kvėpavimo takų liga, dėl kurios yra padidėjęs kvėpavimo takų jautrumas. </w:t>
      </w:r>
    </w:p>
    <w:p w14:paraId="1A593CB2" w14:textId="77777777" w:rsidR="00460884" w:rsidRPr="00460884" w:rsidRDefault="00460884" w:rsidP="00460884">
      <w:pPr>
        <w:pStyle w:val="Pagrindinistekstas"/>
        <w:spacing w:after="0"/>
        <w:rPr>
          <w:szCs w:val="22"/>
        </w:rPr>
      </w:pPr>
    </w:p>
    <w:p w14:paraId="6C7A2744" w14:textId="77777777" w:rsidR="00460884" w:rsidRPr="00460884" w:rsidRDefault="00460884" w:rsidP="00460884">
      <w:pPr>
        <w:pStyle w:val="PI-3EMEASMCA"/>
      </w:pPr>
      <w:r w:rsidRPr="00460884">
        <w:t>Įspėjimai ir atsargumo priemonės</w:t>
      </w:r>
    </w:p>
    <w:p w14:paraId="25415B28" w14:textId="77777777" w:rsidR="00460884" w:rsidRPr="00460884" w:rsidRDefault="00460884" w:rsidP="00460884">
      <w:pPr>
        <w:pStyle w:val="Pagrindinistekstas"/>
        <w:spacing w:after="0"/>
        <w:rPr>
          <w:szCs w:val="22"/>
        </w:rPr>
      </w:pPr>
      <w:r w:rsidRPr="00460884">
        <w:rPr>
          <w:szCs w:val="22"/>
        </w:rPr>
        <w:t xml:space="preserve">Pasitarkite su gydytoju arba vaistininku, prieš pradėdami vartoti </w:t>
      </w:r>
      <w:proofErr w:type="spellStart"/>
      <w:r w:rsidRPr="00460884">
        <w:rPr>
          <w:szCs w:val="22"/>
        </w:rPr>
        <w:t>Hedelix</w:t>
      </w:r>
      <w:proofErr w:type="spellEnd"/>
      <w:r w:rsidRPr="00460884">
        <w:rPr>
          <w:szCs w:val="22"/>
        </w:rPr>
        <w:t xml:space="preserve"> </w:t>
      </w:r>
      <w:proofErr w:type="spellStart"/>
      <w:r w:rsidRPr="00460884">
        <w:rPr>
          <w:szCs w:val="22"/>
        </w:rPr>
        <w:t>s.a</w:t>
      </w:r>
      <w:proofErr w:type="spellEnd"/>
      <w:r w:rsidRPr="00460884">
        <w:rPr>
          <w:szCs w:val="22"/>
        </w:rPr>
        <w:t>.</w:t>
      </w:r>
    </w:p>
    <w:p w14:paraId="5752E652" w14:textId="77777777" w:rsidR="00460884" w:rsidRPr="00460884" w:rsidRDefault="00460884" w:rsidP="00460884">
      <w:pPr>
        <w:pStyle w:val="Pagrindinistekstas"/>
        <w:spacing w:after="0"/>
        <w:rPr>
          <w:szCs w:val="22"/>
        </w:rPr>
      </w:pPr>
    </w:p>
    <w:p w14:paraId="225ABAFF" w14:textId="77777777" w:rsidR="00460884" w:rsidRPr="00460884" w:rsidRDefault="00460884" w:rsidP="00460884">
      <w:pPr>
        <w:rPr>
          <w:szCs w:val="22"/>
        </w:rPr>
      </w:pPr>
      <w:r w:rsidRPr="00460884">
        <w:rPr>
          <w:szCs w:val="22"/>
        </w:rPr>
        <w:t>Tebesitęsiant diskomfortui ar esant dusuliui, karščiavimui, taip pat atkosint pūlingų ar kraujingų skreplių, nedelsiant reikia pasitarti su gydytoju.</w:t>
      </w:r>
    </w:p>
    <w:p w14:paraId="0DC48EFF" w14:textId="77777777" w:rsidR="00460884" w:rsidRPr="00460884" w:rsidRDefault="00460884" w:rsidP="00460884">
      <w:pPr>
        <w:pStyle w:val="Pagrindinistekstas"/>
        <w:spacing w:after="0"/>
        <w:rPr>
          <w:szCs w:val="22"/>
        </w:rPr>
      </w:pPr>
    </w:p>
    <w:p w14:paraId="48AE959E" w14:textId="77777777" w:rsidR="00460884" w:rsidRPr="00460884" w:rsidRDefault="00460884" w:rsidP="00460884">
      <w:pPr>
        <w:pStyle w:val="PI-3EMEASMCA"/>
      </w:pPr>
      <w:r w:rsidRPr="00460884">
        <w:t xml:space="preserve">Kiti vaistai ir </w:t>
      </w:r>
      <w:proofErr w:type="spellStart"/>
      <w:r w:rsidRPr="00460884">
        <w:t>Hedelix</w:t>
      </w:r>
      <w:proofErr w:type="spellEnd"/>
      <w:r w:rsidRPr="00460884">
        <w:t xml:space="preserve"> </w:t>
      </w:r>
      <w:proofErr w:type="spellStart"/>
      <w:r w:rsidRPr="00460884">
        <w:t>s.a</w:t>
      </w:r>
      <w:proofErr w:type="spellEnd"/>
    </w:p>
    <w:p w14:paraId="6CAEA517" w14:textId="77777777" w:rsidR="00460884" w:rsidRPr="00460884" w:rsidRDefault="00460884" w:rsidP="00460884">
      <w:pPr>
        <w:pStyle w:val="Pagrindinistekstas"/>
        <w:spacing w:after="0"/>
        <w:rPr>
          <w:szCs w:val="22"/>
        </w:rPr>
      </w:pPr>
      <w:r w:rsidRPr="00460884">
        <w:rPr>
          <w:szCs w:val="22"/>
        </w:rPr>
        <w:t>Sąveika nežinoma.</w:t>
      </w:r>
    </w:p>
    <w:p w14:paraId="03004345" w14:textId="77777777" w:rsidR="00460884" w:rsidRPr="00460884" w:rsidRDefault="00460884" w:rsidP="00460884">
      <w:pPr>
        <w:pStyle w:val="Pagrindinistekstas"/>
        <w:spacing w:after="0"/>
        <w:rPr>
          <w:szCs w:val="22"/>
        </w:rPr>
      </w:pPr>
    </w:p>
    <w:p w14:paraId="3C214E5C" w14:textId="77777777" w:rsidR="00460884" w:rsidRPr="00460884" w:rsidRDefault="00460884" w:rsidP="00460884">
      <w:pPr>
        <w:pStyle w:val="Pagrindinistekstas"/>
        <w:spacing w:after="0"/>
        <w:rPr>
          <w:noProof/>
          <w:szCs w:val="22"/>
        </w:rPr>
      </w:pPr>
      <w:r w:rsidRPr="00460884">
        <w:rPr>
          <w:noProof/>
          <w:szCs w:val="22"/>
        </w:rPr>
        <w:t xml:space="preserve">Jeigu vartojate ar neseniai vartojote kitų vaistų, </w:t>
      </w:r>
      <w:r w:rsidRPr="00460884">
        <w:rPr>
          <w:szCs w:val="22"/>
        </w:rPr>
        <w:t xml:space="preserve">įskaitant įsigytus be recepto, arba dėl to nesate tikri, apie tai </w:t>
      </w:r>
      <w:r w:rsidRPr="00460884">
        <w:rPr>
          <w:noProof/>
          <w:szCs w:val="22"/>
        </w:rPr>
        <w:t>pasakykite gydytojui arba vaistininkui.</w:t>
      </w:r>
    </w:p>
    <w:p w14:paraId="64C80447" w14:textId="77777777" w:rsidR="00460884" w:rsidRPr="00460884" w:rsidRDefault="00460884" w:rsidP="00460884">
      <w:pPr>
        <w:pStyle w:val="Pagrindinistekstas"/>
        <w:spacing w:after="0"/>
        <w:rPr>
          <w:szCs w:val="22"/>
        </w:rPr>
      </w:pPr>
    </w:p>
    <w:p w14:paraId="6858F500" w14:textId="77777777" w:rsidR="00460884" w:rsidRPr="00460884" w:rsidRDefault="00460884" w:rsidP="00460884">
      <w:pPr>
        <w:pStyle w:val="PI-3EMEASMCA"/>
      </w:pPr>
      <w:proofErr w:type="spellStart"/>
      <w:r w:rsidRPr="00460884">
        <w:t>Hedelix</w:t>
      </w:r>
      <w:proofErr w:type="spellEnd"/>
      <w:r w:rsidRPr="00460884">
        <w:t xml:space="preserve"> </w:t>
      </w:r>
      <w:proofErr w:type="spellStart"/>
      <w:r w:rsidRPr="00460884">
        <w:t>s.a</w:t>
      </w:r>
      <w:proofErr w:type="spellEnd"/>
      <w:r w:rsidRPr="00460884">
        <w:t>. vartojimas su maistu, gėrimais ir alkoholiu</w:t>
      </w:r>
    </w:p>
    <w:p w14:paraId="37BBFFB4" w14:textId="77777777" w:rsidR="00460884" w:rsidRPr="00460884" w:rsidRDefault="00460884" w:rsidP="00460884">
      <w:pPr>
        <w:rPr>
          <w:szCs w:val="22"/>
        </w:rPr>
      </w:pPr>
      <w:r w:rsidRPr="00460884">
        <w:rPr>
          <w:szCs w:val="22"/>
        </w:rPr>
        <w:t>Specialios atsargumo priemonės nereikalingos. Vaisto galima vartoti valgant, arba tarp valgymų.</w:t>
      </w:r>
    </w:p>
    <w:p w14:paraId="424D7C26" w14:textId="77777777" w:rsidR="00460884" w:rsidRPr="00460884" w:rsidRDefault="00460884" w:rsidP="00460884">
      <w:pPr>
        <w:rPr>
          <w:szCs w:val="22"/>
        </w:rPr>
      </w:pPr>
    </w:p>
    <w:p w14:paraId="31A09CE4" w14:textId="77777777" w:rsidR="00460884" w:rsidRPr="00460884" w:rsidRDefault="00460884" w:rsidP="00460884">
      <w:pPr>
        <w:tabs>
          <w:tab w:val="left" w:pos="567"/>
        </w:tabs>
        <w:rPr>
          <w:b/>
          <w:szCs w:val="22"/>
        </w:rPr>
      </w:pPr>
      <w:proofErr w:type="spellStart"/>
      <w:r w:rsidRPr="00460884">
        <w:rPr>
          <w:b/>
          <w:szCs w:val="22"/>
        </w:rPr>
        <w:t>Hedelix</w:t>
      </w:r>
      <w:proofErr w:type="spellEnd"/>
      <w:r w:rsidRPr="00460884">
        <w:rPr>
          <w:b/>
          <w:szCs w:val="22"/>
        </w:rPr>
        <w:t xml:space="preserve"> </w:t>
      </w:r>
      <w:proofErr w:type="spellStart"/>
      <w:r w:rsidRPr="00460884">
        <w:rPr>
          <w:b/>
          <w:szCs w:val="22"/>
        </w:rPr>
        <w:t>s.a</w:t>
      </w:r>
      <w:proofErr w:type="spellEnd"/>
      <w:r w:rsidRPr="00460884">
        <w:rPr>
          <w:b/>
          <w:szCs w:val="22"/>
        </w:rPr>
        <w:t xml:space="preserve">. sudėtyje yra </w:t>
      </w:r>
      <w:proofErr w:type="spellStart"/>
      <w:r w:rsidRPr="00460884">
        <w:rPr>
          <w:b/>
          <w:szCs w:val="22"/>
        </w:rPr>
        <w:t>propilenglikolio</w:t>
      </w:r>
      <w:proofErr w:type="spellEnd"/>
    </w:p>
    <w:p w14:paraId="79AF9D8F" w14:textId="77777777" w:rsidR="00460884" w:rsidRPr="00460884" w:rsidRDefault="00460884" w:rsidP="00460884">
      <w:pPr>
        <w:tabs>
          <w:tab w:val="left" w:pos="567"/>
        </w:tabs>
        <w:rPr>
          <w:bCs/>
          <w:szCs w:val="22"/>
        </w:rPr>
      </w:pPr>
      <w:r w:rsidRPr="00460884">
        <w:rPr>
          <w:bCs/>
          <w:szCs w:val="22"/>
        </w:rPr>
        <w:lastRenderedPageBreak/>
        <w:t xml:space="preserve">Šio vaisto 1 ml (31 laše) yra 837 mg </w:t>
      </w:r>
      <w:proofErr w:type="spellStart"/>
      <w:r w:rsidRPr="00460884">
        <w:rPr>
          <w:bCs/>
          <w:szCs w:val="22"/>
        </w:rPr>
        <w:t>propilenglikolio</w:t>
      </w:r>
      <w:proofErr w:type="spellEnd"/>
      <w:r w:rsidRPr="00460884">
        <w:rPr>
          <w:bCs/>
          <w:szCs w:val="22"/>
        </w:rPr>
        <w:t>.</w:t>
      </w:r>
    </w:p>
    <w:p w14:paraId="613C62C5" w14:textId="77777777" w:rsidR="00460884" w:rsidRPr="00460884" w:rsidRDefault="00460884" w:rsidP="00460884">
      <w:pPr>
        <w:tabs>
          <w:tab w:val="left" w:pos="567"/>
        </w:tabs>
        <w:rPr>
          <w:bCs/>
          <w:szCs w:val="22"/>
        </w:rPr>
      </w:pPr>
    </w:p>
    <w:p w14:paraId="64A60817" w14:textId="77777777" w:rsidR="00460884" w:rsidRPr="00460884" w:rsidRDefault="00460884" w:rsidP="00460884">
      <w:pPr>
        <w:tabs>
          <w:tab w:val="left" w:pos="567"/>
        </w:tabs>
        <w:rPr>
          <w:bCs/>
          <w:szCs w:val="22"/>
        </w:rPr>
      </w:pPr>
      <w:r w:rsidRPr="00460884">
        <w:rPr>
          <w:bCs/>
          <w:szCs w:val="22"/>
        </w:rPr>
        <w:t xml:space="preserve">Jeigu Jūsų vaikas yra jaunesnis kaip 5 metų, prieš jam duodant šio vaisto pasitarkite su gydytoju ar vaistininku, ypač jeigu vaikas vartoja kito vaisto, kurio sudėtyje yra </w:t>
      </w:r>
      <w:proofErr w:type="spellStart"/>
      <w:r w:rsidRPr="00460884">
        <w:rPr>
          <w:bCs/>
          <w:szCs w:val="22"/>
        </w:rPr>
        <w:t>propilenglikolio</w:t>
      </w:r>
      <w:proofErr w:type="spellEnd"/>
      <w:r w:rsidRPr="00460884">
        <w:rPr>
          <w:bCs/>
          <w:szCs w:val="22"/>
        </w:rPr>
        <w:t xml:space="preserve"> ar alkoholio.</w:t>
      </w:r>
    </w:p>
    <w:p w14:paraId="5091431B" w14:textId="77777777" w:rsidR="00460884" w:rsidRPr="00460884" w:rsidRDefault="00460884" w:rsidP="00460884">
      <w:pPr>
        <w:tabs>
          <w:tab w:val="left" w:pos="567"/>
        </w:tabs>
        <w:rPr>
          <w:bCs/>
          <w:szCs w:val="22"/>
        </w:rPr>
      </w:pPr>
    </w:p>
    <w:p w14:paraId="6FC83A19" w14:textId="77777777" w:rsidR="00460884" w:rsidRPr="00460884" w:rsidRDefault="00460884" w:rsidP="00460884">
      <w:pPr>
        <w:tabs>
          <w:tab w:val="left" w:pos="567"/>
        </w:tabs>
        <w:rPr>
          <w:bCs/>
          <w:szCs w:val="22"/>
        </w:rPr>
      </w:pPr>
      <w:r w:rsidRPr="00460884">
        <w:rPr>
          <w:bCs/>
          <w:szCs w:val="22"/>
        </w:rPr>
        <w:t>Jeigu esate nėščia ar žindote, nevartokite šio vaisto, nebent jį rekomendavo gydytojas. Vartojant šio vaisto gydytojas gali papildomai patikrinti Jūsų sveikatą.</w:t>
      </w:r>
    </w:p>
    <w:p w14:paraId="6F69C25F" w14:textId="77777777" w:rsidR="00460884" w:rsidRPr="00460884" w:rsidRDefault="00460884" w:rsidP="00460884">
      <w:pPr>
        <w:tabs>
          <w:tab w:val="left" w:pos="567"/>
        </w:tabs>
        <w:rPr>
          <w:bCs/>
          <w:szCs w:val="22"/>
        </w:rPr>
      </w:pPr>
    </w:p>
    <w:p w14:paraId="4752A8ED" w14:textId="77777777" w:rsidR="00460884" w:rsidRPr="00460884" w:rsidRDefault="00460884" w:rsidP="00460884">
      <w:pPr>
        <w:tabs>
          <w:tab w:val="left" w:pos="567"/>
        </w:tabs>
        <w:rPr>
          <w:bCs/>
          <w:szCs w:val="22"/>
        </w:rPr>
      </w:pPr>
      <w:r w:rsidRPr="00460884">
        <w:rPr>
          <w:bCs/>
          <w:szCs w:val="22"/>
        </w:rPr>
        <w:t>Jeigu Jus kamuoja kepenų ar inkstų liga, nevartokite šio vaisto, nebent jį rekomendavo gydytojas. Vartojant šio vaisto gydytojas gali papildomai patikrinti Jūsų sveikatą.</w:t>
      </w:r>
    </w:p>
    <w:p w14:paraId="49277406" w14:textId="77777777" w:rsidR="00460884" w:rsidRPr="00460884" w:rsidRDefault="00460884" w:rsidP="00460884">
      <w:pPr>
        <w:rPr>
          <w:szCs w:val="22"/>
        </w:rPr>
      </w:pPr>
    </w:p>
    <w:p w14:paraId="099AE18D" w14:textId="77777777" w:rsidR="00460884" w:rsidRPr="00460884" w:rsidRDefault="00460884" w:rsidP="00460884">
      <w:pPr>
        <w:pStyle w:val="PI-3EMEASMCA"/>
      </w:pPr>
      <w:r w:rsidRPr="00460884">
        <w:t>Nėštumas, žindymo laikotarpis ir vaisingumas</w:t>
      </w:r>
    </w:p>
    <w:p w14:paraId="15CB89C2" w14:textId="77777777" w:rsidR="00460884" w:rsidRPr="00460884" w:rsidRDefault="00460884" w:rsidP="00460884">
      <w:pPr>
        <w:rPr>
          <w:szCs w:val="22"/>
        </w:rPr>
      </w:pPr>
      <w:r w:rsidRPr="00460884">
        <w:rPr>
          <w:szCs w:val="22"/>
        </w:rPr>
        <w:t>Jeigu esate nėščia, žindote kūdikį, manote, kad galbūt esate nėščia arba planuojate pastoti, tai prieš vartodama šį vaistą pasitarkite su gydytoju arba vaistininku.</w:t>
      </w:r>
    </w:p>
    <w:p w14:paraId="3C709F69" w14:textId="77777777" w:rsidR="00460884" w:rsidRPr="00460884" w:rsidRDefault="00460884" w:rsidP="00460884">
      <w:pPr>
        <w:pStyle w:val="Pagrindinistekstas"/>
        <w:spacing w:after="0"/>
        <w:rPr>
          <w:szCs w:val="22"/>
        </w:rPr>
      </w:pPr>
    </w:p>
    <w:p w14:paraId="47A04102" w14:textId="77777777" w:rsidR="00460884" w:rsidRPr="00460884" w:rsidRDefault="00460884" w:rsidP="00460884">
      <w:pPr>
        <w:pStyle w:val="Pagrindinistekstas"/>
        <w:spacing w:after="0"/>
        <w:rPr>
          <w:szCs w:val="22"/>
        </w:rPr>
      </w:pPr>
      <w:r w:rsidRPr="00460884">
        <w:rPr>
          <w:szCs w:val="22"/>
        </w:rPr>
        <w:t>Kadangi tyrimų duomenų nepakanka, vaisto vartoti nėščiosioms ir žindyvėms nerekomenduojama.</w:t>
      </w:r>
    </w:p>
    <w:p w14:paraId="69EAB69A" w14:textId="77777777" w:rsidR="00460884" w:rsidRPr="00460884" w:rsidRDefault="00460884" w:rsidP="00460884">
      <w:pPr>
        <w:pStyle w:val="Pagrindinistekstas"/>
        <w:spacing w:after="0"/>
        <w:rPr>
          <w:szCs w:val="22"/>
        </w:rPr>
      </w:pPr>
    </w:p>
    <w:p w14:paraId="6C6C19B8" w14:textId="77777777" w:rsidR="00460884" w:rsidRPr="00320797" w:rsidRDefault="00460884" w:rsidP="00460884">
      <w:pPr>
        <w:pStyle w:val="Antrat3"/>
        <w:spacing w:before="0" w:after="0"/>
        <w:rPr>
          <w:rFonts w:ascii="Times New Roman" w:hAnsi="Times New Roman" w:cs="Times New Roman"/>
          <w:b/>
          <w:bCs/>
          <w:color w:val="auto"/>
          <w:sz w:val="22"/>
          <w:szCs w:val="22"/>
        </w:rPr>
      </w:pPr>
      <w:r w:rsidRPr="00320797">
        <w:rPr>
          <w:rFonts w:ascii="Times New Roman" w:hAnsi="Times New Roman" w:cs="Times New Roman"/>
          <w:b/>
          <w:bCs/>
          <w:color w:val="auto"/>
          <w:sz w:val="22"/>
          <w:szCs w:val="22"/>
        </w:rPr>
        <w:t>Vairavimas ir mechanizmų valdymas</w:t>
      </w:r>
    </w:p>
    <w:p w14:paraId="0A2397A4" w14:textId="77777777" w:rsidR="00460884" w:rsidRPr="00460884" w:rsidRDefault="00460884" w:rsidP="00460884">
      <w:pPr>
        <w:pStyle w:val="Pagrindinistekstas"/>
        <w:spacing w:after="0"/>
        <w:rPr>
          <w:szCs w:val="22"/>
        </w:rPr>
      </w:pPr>
      <w:r w:rsidRPr="00460884">
        <w:rPr>
          <w:szCs w:val="22"/>
        </w:rPr>
        <w:t>Specialios atsargumo priemonės nereikalingos.</w:t>
      </w:r>
    </w:p>
    <w:p w14:paraId="127D225B" w14:textId="77777777" w:rsidR="00460884" w:rsidRPr="00460884" w:rsidRDefault="00460884" w:rsidP="00460884">
      <w:pPr>
        <w:pStyle w:val="Antrat3"/>
        <w:spacing w:before="0" w:after="0"/>
        <w:rPr>
          <w:rFonts w:ascii="Times New Roman" w:hAnsi="Times New Roman" w:cs="Times New Roman"/>
          <w:color w:val="auto"/>
          <w:sz w:val="22"/>
          <w:szCs w:val="22"/>
        </w:rPr>
      </w:pPr>
    </w:p>
    <w:p w14:paraId="659BC43D" w14:textId="77777777" w:rsidR="00460884" w:rsidRPr="00460884" w:rsidRDefault="00460884" w:rsidP="00460884">
      <w:pPr>
        <w:pStyle w:val="Pagrindinistekstas"/>
        <w:spacing w:after="0"/>
        <w:rPr>
          <w:szCs w:val="22"/>
        </w:rPr>
      </w:pPr>
    </w:p>
    <w:p w14:paraId="23C4476E" w14:textId="77777777" w:rsidR="00460884" w:rsidRPr="00320797" w:rsidRDefault="00460884" w:rsidP="00460884">
      <w:pPr>
        <w:pStyle w:val="Antrat2"/>
        <w:spacing w:before="0" w:after="0"/>
        <w:rPr>
          <w:rFonts w:ascii="Times New Roman" w:hAnsi="Times New Roman" w:cs="Times New Roman"/>
          <w:b/>
          <w:bCs/>
          <w:color w:val="auto"/>
          <w:sz w:val="22"/>
          <w:szCs w:val="22"/>
        </w:rPr>
      </w:pPr>
      <w:r w:rsidRPr="00320797">
        <w:rPr>
          <w:rFonts w:ascii="Times New Roman" w:hAnsi="Times New Roman" w:cs="Times New Roman"/>
          <w:b/>
          <w:bCs/>
          <w:color w:val="auto"/>
          <w:sz w:val="22"/>
          <w:szCs w:val="22"/>
        </w:rPr>
        <w:t>3.</w:t>
      </w:r>
      <w:r w:rsidRPr="00320797">
        <w:rPr>
          <w:rFonts w:ascii="Times New Roman" w:hAnsi="Times New Roman" w:cs="Times New Roman"/>
          <w:b/>
          <w:bCs/>
          <w:color w:val="auto"/>
          <w:sz w:val="22"/>
          <w:szCs w:val="22"/>
        </w:rPr>
        <w:tab/>
        <w:t xml:space="preserve">Kaip vartoti </w:t>
      </w:r>
      <w:proofErr w:type="spellStart"/>
      <w:r w:rsidRPr="00320797">
        <w:rPr>
          <w:rFonts w:ascii="Times New Roman" w:hAnsi="Times New Roman" w:cs="Times New Roman"/>
          <w:b/>
          <w:bCs/>
          <w:color w:val="auto"/>
          <w:sz w:val="22"/>
          <w:szCs w:val="22"/>
        </w:rPr>
        <w:t>Hedelix</w:t>
      </w:r>
      <w:proofErr w:type="spellEnd"/>
      <w:r w:rsidRPr="00320797">
        <w:rPr>
          <w:rFonts w:ascii="Times New Roman" w:hAnsi="Times New Roman" w:cs="Times New Roman"/>
          <w:b/>
          <w:bCs/>
          <w:color w:val="auto"/>
          <w:sz w:val="22"/>
          <w:szCs w:val="22"/>
        </w:rPr>
        <w:t xml:space="preserve"> </w:t>
      </w:r>
      <w:proofErr w:type="spellStart"/>
      <w:r w:rsidRPr="00320797">
        <w:rPr>
          <w:rFonts w:ascii="Times New Roman" w:hAnsi="Times New Roman" w:cs="Times New Roman"/>
          <w:b/>
          <w:bCs/>
          <w:color w:val="auto"/>
          <w:sz w:val="22"/>
          <w:szCs w:val="22"/>
        </w:rPr>
        <w:t>s.a</w:t>
      </w:r>
      <w:proofErr w:type="spellEnd"/>
      <w:r w:rsidRPr="00320797">
        <w:rPr>
          <w:rFonts w:ascii="Times New Roman" w:hAnsi="Times New Roman" w:cs="Times New Roman"/>
          <w:b/>
          <w:bCs/>
          <w:color w:val="auto"/>
          <w:sz w:val="22"/>
          <w:szCs w:val="22"/>
        </w:rPr>
        <w:t>.</w:t>
      </w:r>
    </w:p>
    <w:p w14:paraId="3BF516AF" w14:textId="77777777" w:rsidR="00460884" w:rsidRPr="00460884" w:rsidRDefault="00460884" w:rsidP="00460884">
      <w:pPr>
        <w:pStyle w:val="Pagrindinistekstas"/>
        <w:spacing w:after="0"/>
        <w:rPr>
          <w:szCs w:val="22"/>
        </w:rPr>
      </w:pPr>
    </w:p>
    <w:p w14:paraId="44741B9B" w14:textId="77777777" w:rsidR="00460884" w:rsidRPr="00460884" w:rsidRDefault="00460884" w:rsidP="00460884">
      <w:pPr>
        <w:pStyle w:val="Pagrindinistekstas"/>
        <w:spacing w:after="0"/>
        <w:rPr>
          <w:szCs w:val="22"/>
        </w:rPr>
      </w:pPr>
      <w:r w:rsidRPr="00460884">
        <w:rPr>
          <w:szCs w:val="22"/>
        </w:rPr>
        <w:t>Visada vartokite šį vaistą tiksliai kaip aprašyta šiame lapelyje arba kaip nurodė gydytojas ar vaistininkas. Jeigu abejojate, kreipkitės į gydytoją arba vaistininką.</w:t>
      </w:r>
    </w:p>
    <w:p w14:paraId="3553CF98" w14:textId="77777777" w:rsidR="00460884" w:rsidRPr="00460884" w:rsidRDefault="00460884" w:rsidP="00460884">
      <w:pPr>
        <w:pStyle w:val="Pagrindinistekstas"/>
        <w:spacing w:after="0"/>
        <w:rPr>
          <w:szCs w:val="22"/>
        </w:rPr>
      </w:pPr>
    </w:p>
    <w:p w14:paraId="6B4FBC3A" w14:textId="77777777" w:rsidR="00460884" w:rsidRPr="00460884" w:rsidRDefault="00460884" w:rsidP="00460884">
      <w:pPr>
        <w:rPr>
          <w:szCs w:val="22"/>
        </w:rPr>
      </w:pPr>
      <w:r w:rsidRPr="00460884">
        <w:rPr>
          <w:szCs w:val="22"/>
        </w:rPr>
        <w:t>Rekomenduojamos dozės yra tokios:</w:t>
      </w:r>
    </w:p>
    <w:p w14:paraId="6CF4FE3F" w14:textId="77777777" w:rsidR="00460884" w:rsidRPr="00460884" w:rsidRDefault="00460884" w:rsidP="00460884">
      <w:pPr>
        <w:ind w:left="540" w:hanging="540"/>
        <w:rPr>
          <w:szCs w:val="22"/>
        </w:rPr>
      </w:pPr>
      <w:r w:rsidRPr="00460884">
        <w:rPr>
          <w:iCs/>
          <w:szCs w:val="22"/>
        </w:rPr>
        <w:t>-</w:t>
      </w:r>
      <w:r w:rsidRPr="00460884">
        <w:rPr>
          <w:iCs/>
          <w:szCs w:val="22"/>
        </w:rPr>
        <w:tab/>
        <w:t xml:space="preserve">suaugusiesiems ir 10 metų amžiaus ar vyresniems paaugliams: </w:t>
      </w:r>
      <w:r w:rsidRPr="00460884">
        <w:rPr>
          <w:szCs w:val="22"/>
        </w:rPr>
        <w:t>po 31 lašą tris kartus per parą (atitinka 300 mg vaisto paros dozę);</w:t>
      </w:r>
    </w:p>
    <w:p w14:paraId="0DCA966C" w14:textId="77777777" w:rsidR="00460884" w:rsidRPr="00460884" w:rsidRDefault="00460884" w:rsidP="00460884">
      <w:pPr>
        <w:ind w:left="540" w:hanging="540"/>
        <w:rPr>
          <w:szCs w:val="22"/>
        </w:rPr>
      </w:pPr>
      <w:r w:rsidRPr="00460884">
        <w:rPr>
          <w:iCs/>
          <w:szCs w:val="22"/>
        </w:rPr>
        <w:t>-</w:t>
      </w:r>
      <w:r w:rsidRPr="00460884">
        <w:rPr>
          <w:iCs/>
          <w:szCs w:val="22"/>
        </w:rPr>
        <w:tab/>
        <w:t>4-10 metų amžiaus vaikams:</w:t>
      </w:r>
      <w:r w:rsidRPr="00460884">
        <w:rPr>
          <w:szCs w:val="22"/>
        </w:rPr>
        <w:t xml:space="preserve"> po 21 lašą tris kartus per parą (atitinka 200 mg vaisto paros dozę);</w:t>
      </w:r>
    </w:p>
    <w:p w14:paraId="2FF9777D" w14:textId="77777777" w:rsidR="00460884" w:rsidRPr="00460884" w:rsidRDefault="00460884" w:rsidP="00460884">
      <w:pPr>
        <w:ind w:left="540" w:hanging="540"/>
        <w:rPr>
          <w:szCs w:val="22"/>
        </w:rPr>
      </w:pPr>
      <w:r w:rsidRPr="00460884">
        <w:rPr>
          <w:iCs/>
          <w:szCs w:val="22"/>
        </w:rPr>
        <w:t>-</w:t>
      </w:r>
      <w:r w:rsidRPr="00460884">
        <w:rPr>
          <w:iCs/>
          <w:szCs w:val="22"/>
        </w:rPr>
        <w:tab/>
        <w:t>2-4 metų amžiaus vaikams:</w:t>
      </w:r>
      <w:r w:rsidRPr="00460884">
        <w:rPr>
          <w:szCs w:val="22"/>
        </w:rPr>
        <w:t xml:space="preserve"> po 16 lašų tris kartus per parą (atitinka 150 mg vaisto paros dozę).</w:t>
      </w:r>
    </w:p>
    <w:p w14:paraId="1069D07A" w14:textId="77777777" w:rsidR="00460884" w:rsidRPr="00460884" w:rsidRDefault="00460884" w:rsidP="00460884">
      <w:pPr>
        <w:rPr>
          <w:szCs w:val="22"/>
        </w:rPr>
      </w:pPr>
    </w:p>
    <w:p w14:paraId="466F9889" w14:textId="77777777" w:rsidR="00460884" w:rsidRPr="00460884" w:rsidRDefault="00460884" w:rsidP="00460884">
      <w:pPr>
        <w:rPr>
          <w:szCs w:val="22"/>
          <w:u w:val="single"/>
        </w:rPr>
      </w:pPr>
      <w:r w:rsidRPr="00460884">
        <w:rPr>
          <w:szCs w:val="22"/>
          <w:u w:val="single"/>
        </w:rPr>
        <w:t>Vartojimo būdas</w:t>
      </w:r>
    </w:p>
    <w:p w14:paraId="423B8CCC" w14:textId="77777777" w:rsidR="00460884" w:rsidRPr="00460884" w:rsidRDefault="00460884" w:rsidP="00460884">
      <w:pPr>
        <w:rPr>
          <w:szCs w:val="22"/>
        </w:rPr>
      </w:pPr>
      <w:r w:rsidRPr="00460884">
        <w:rPr>
          <w:szCs w:val="22"/>
        </w:rPr>
        <w:t>Vartoti per burną.</w:t>
      </w:r>
    </w:p>
    <w:p w14:paraId="01953D76" w14:textId="77777777" w:rsidR="00460884" w:rsidRPr="00460884" w:rsidRDefault="00460884" w:rsidP="00460884">
      <w:pPr>
        <w:rPr>
          <w:szCs w:val="22"/>
        </w:rPr>
      </w:pPr>
    </w:p>
    <w:p w14:paraId="5563990E" w14:textId="77777777" w:rsidR="00460884" w:rsidRPr="00460884" w:rsidRDefault="00460884" w:rsidP="00460884">
      <w:pPr>
        <w:rPr>
          <w:szCs w:val="22"/>
        </w:rPr>
      </w:pPr>
      <w:proofErr w:type="spellStart"/>
      <w:r w:rsidRPr="00460884">
        <w:rPr>
          <w:szCs w:val="22"/>
        </w:rPr>
        <w:t>Hedelix</w:t>
      </w:r>
      <w:proofErr w:type="spellEnd"/>
      <w:r w:rsidRPr="00460884">
        <w:rPr>
          <w:szCs w:val="22"/>
        </w:rPr>
        <w:t xml:space="preserve"> </w:t>
      </w:r>
      <w:proofErr w:type="spellStart"/>
      <w:r w:rsidRPr="00460884">
        <w:rPr>
          <w:szCs w:val="22"/>
        </w:rPr>
        <w:t>s.a</w:t>
      </w:r>
      <w:proofErr w:type="spellEnd"/>
      <w:r w:rsidRPr="00460884">
        <w:rPr>
          <w:szCs w:val="22"/>
        </w:rPr>
        <w:t xml:space="preserve">. reikia vartoti su pakankamu kiekiu vandens. Rekomenduojama, kad maži vaikai </w:t>
      </w:r>
      <w:proofErr w:type="spellStart"/>
      <w:r w:rsidRPr="00460884">
        <w:rPr>
          <w:szCs w:val="22"/>
        </w:rPr>
        <w:t>Hedelix</w:t>
      </w:r>
      <w:proofErr w:type="spellEnd"/>
      <w:r w:rsidRPr="00460884">
        <w:rPr>
          <w:szCs w:val="22"/>
        </w:rPr>
        <w:t xml:space="preserve"> </w:t>
      </w:r>
      <w:proofErr w:type="spellStart"/>
      <w:r w:rsidRPr="00460884">
        <w:rPr>
          <w:szCs w:val="22"/>
        </w:rPr>
        <w:t>s.a</w:t>
      </w:r>
      <w:proofErr w:type="spellEnd"/>
      <w:r w:rsidRPr="00460884">
        <w:rPr>
          <w:szCs w:val="22"/>
        </w:rPr>
        <w:t xml:space="preserve"> suvartotų įmaišytą į arbatą ar vaisių sultis.</w:t>
      </w:r>
    </w:p>
    <w:p w14:paraId="68F388F9" w14:textId="77777777" w:rsidR="00460884" w:rsidRPr="00460884" w:rsidRDefault="00460884" w:rsidP="00460884">
      <w:pPr>
        <w:rPr>
          <w:szCs w:val="22"/>
        </w:rPr>
      </w:pPr>
    </w:p>
    <w:p w14:paraId="61DAAA6C" w14:textId="77777777" w:rsidR="00460884" w:rsidRPr="00460884" w:rsidRDefault="00460884" w:rsidP="00460884">
      <w:pPr>
        <w:rPr>
          <w:szCs w:val="22"/>
          <w:u w:val="single"/>
        </w:rPr>
      </w:pPr>
      <w:r w:rsidRPr="00460884">
        <w:rPr>
          <w:szCs w:val="22"/>
          <w:u w:val="single"/>
        </w:rPr>
        <w:t>Vartojimo trukmė</w:t>
      </w:r>
    </w:p>
    <w:p w14:paraId="1CC8D5A4" w14:textId="77777777" w:rsidR="00460884" w:rsidRPr="00460884" w:rsidRDefault="00460884" w:rsidP="00460884">
      <w:pPr>
        <w:rPr>
          <w:szCs w:val="22"/>
        </w:rPr>
      </w:pPr>
      <w:r w:rsidRPr="00460884">
        <w:rPr>
          <w:szCs w:val="22"/>
        </w:rPr>
        <w:t xml:space="preserve">Nevartokite </w:t>
      </w:r>
      <w:proofErr w:type="spellStart"/>
      <w:r w:rsidRPr="00460884">
        <w:rPr>
          <w:szCs w:val="22"/>
        </w:rPr>
        <w:t>Hedelix</w:t>
      </w:r>
      <w:proofErr w:type="spellEnd"/>
      <w:r w:rsidRPr="00460884">
        <w:rPr>
          <w:szCs w:val="22"/>
        </w:rPr>
        <w:t xml:space="preserve"> </w:t>
      </w:r>
      <w:proofErr w:type="spellStart"/>
      <w:r w:rsidRPr="00460884">
        <w:rPr>
          <w:szCs w:val="22"/>
        </w:rPr>
        <w:t>s.a</w:t>
      </w:r>
      <w:proofErr w:type="spellEnd"/>
      <w:r w:rsidRPr="00460884">
        <w:rPr>
          <w:szCs w:val="22"/>
        </w:rPr>
        <w:t xml:space="preserve">. ilgiau kaip 3 dienas, nebent jo vartoti patarė gydytojas. Taip pat žr. sk. „Kas yra </w:t>
      </w:r>
      <w:proofErr w:type="spellStart"/>
      <w:r w:rsidRPr="00460884">
        <w:rPr>
          <w:szCs w:val="22"/>
        </w:rPr>
        <w:t>Hedelix</w:t>
      </w:r>
      <w:proofErr w:type="spellEnd"/>
      <w:r w:rsidRPr="00460884">
        <w:rPr>
          <w:szCs w:val="22"/>
        </w:rPr>
        <w:t xml:space="preserve"> </w:t>
      </w:r>
      <w:proofErr w:type="spellStart"/>
      <w:r w:rsidRPr="00460884">
        <w:rPr>
          <w:szCs w:val="22"/>
        </w:rPr>
        <w:t>s.a</w:t>
      </w:r>
      <w:proofErr w:type="spellEnd"/>
      <w:r w:rsidRPr="00460884">
        <w:rPr>
          <w:szCs w:val="22"/>
        </w:rPr>
        <w:t>. ir kam jis vartojamas“.</w:t>
      </w:r>
    </w:p>
    <w:p w14:paraId="5FB8B756" w14:textId="77777777" w:rsidR="00460884" w:rsidRPr="00460884" w:rsidRDefault="00460884" w:rsidP="00460884">
      <w:pPr>
        <w:rPr>
          <w:b/>
          <w:bCs/>
          <w:szCs w:val="22"/>
        </w:rPr>
      </w:pPr>
    </w:p>
    <w:p w14:paraId="4C5E5860" w14:textId="77777777" w:rsidR="00460884" w:rsidRPr="00320797" w:rsidRDefault="00460884" w:rsidP="00460884">
      <w:pPr>
        <w:pStyle w:val="Antrat2"/>
        <w:spacing w:before="0" w:after="0"/>
        <w:rPr>
          <w:rFonts w:ascii="Times New Roman" w:hAnsi="Times New Roman" w:cs="Times New Roman"/>
          <w:b/>
          <w:bCs/>
          <w:color w:val="auto"/>
          <w:sz w:val="22"/>
          <w:szCs w:val="22"/>
        </w:rPr>
      </w:pPr>
      <w:r w:rsidRPr="00320797">
        <w:rPr>
          <w:rFonts w:ascii="Times New Roman" w:hAnsi="Times New Roman" w:cs="Times New Roman"/>
          <w:b/>
          <w:bCs/>
          <w:color w:val="auto"/>
          <w:sz w:val="22"/>
          <w:szCs w:val="22"/>
        </w:rPr>
        <w:t xml:space="preserve">Ką daryti pavartojus per didelę </w:t>
      </w:r>
      <w:proofErr w:type="spellStart"/>
      <w:r w:rsidRPr="00320797">
        <w:rPr>
          <w:rFonts w:ascii="Times New Roman" w:hAnsi="Times New Roman" w:cs="Times New Roman"/>
          <w:b/>
          <w:bCs/>
          <w:color w:val="auto"/>
          <w:sz w:val="22"/>
          <w:szCs w:val="22"/>
        </w:rPr>
        <w:t>Hedelix</w:t>
      </w:r>
      <w:proofErr w:type="spellEnd"/>
      <w:r w:rsidRPr="00320797">
        <w:rPr>
          <w:rFonts w:ascii="Times New Roman" w:hAnsi="Times New Roman" w:cs="Times New Roman"/>
          <w:b/>
          <w:bCs/>
          <w:color w:val="auto"/>
          <w:sz w:val="22"/>
          <w:szCs w:val="22"/>
        </w:rPr>
        <w:t xml:space="preserve"> </w:t>
      </w:r>
      <w:proofErr w:type="spellStart"/>
      <w:r w:rsidRPr="00320797">
        <w:rPr>
          <w:rFonts w:ascii="Times New Roman" w:hAnsi="Times New Roman" w:cs="Times New Roman"/>
          <w:b/>
          <w:bCs/>
          <w:color w:val="auto"/>
          <w:sz w:val="22"/>
          <w:szCs w:val="22"/>
        </w:rPr>
        <w:t>s.a</w:t>
      </w:r>
      <w:proofErr w:type="spellEnd"/>
      <w:r w:rsidRPr="00320797">
        <w:rPr>
          <w:rFonts w:ascii="Times New Roman" w:hAnsi="Times New Roman" w:cs="Times New Roman"/>
          <w:b/>
          <w:bCs/>
          <w:color w:val="auto"/>
          <w:sz w:val="22"/>
          <w:szCs w:val="22"/>
        </w:rPr>
        <w:t>. dozę</w:t>
      </w:r>
    </w:p>
    <w:p w14:paraId="5A71378F" w14:textId="77777777" w:rsidR="00460884" w:rsidRPr="00460884" w:rsidRDefault="00460884" w:rsidP="00460884">
      <w:pPr>
        <w:tabs>
          <w:tab w:val="left" w:pos="567"/>
        </w:tabs>
        <w:rPr>
          <w:szCs w:val="22"/>
        </w:rPr>
      </w:pPr>
      <w:r w:rsidRPr="00460884">
        <w:rPr>
          <w:szCs w:val="22"/>
        </w:rPr>
        <w:t>Suvartojus daugiau negu reikia šio vaisto, kreipkitės į gydytoją. Jis nuspręs, kokių būtinų priemonių reikia. G</w:t>
      </w:r>
      <w:r w:rsidRPr="00460884">
        <w:rPr>
          <w:rStyle w:val="apple-style-span"/>
          <w:szCs w:val="22"/>
        </w:rPr>
        <w:t xml:space="preserve">ali pasireikšti stipresnis žemiau išvardytas šalutinis poveikis. </w:t>
      </w:r>
    </w:p>
    <w:p w14:paraId="446D5D3D" w14:textId="77777777" w:rsidR="00460884" w:rsidRPr="00460884" w:rsidRDefault="00460884" w:rsidP="00460884">
      <w:pPr>
        <w:tabs>
          <w:tab w:val="left" w:pos="567"/>
        </w:tabs>
        <w:rPr>
          <w:szCs w:val="22"/>
        </w:rPr>
      </w:pPr>
    </w:p>
    <w:p w14:paraId="329EC367" w14:textId="77777777" w:rsidR="00460884" w:rsidRPr="00320797" w:rsidRDefault="00460884" w:rsidP="00460884">
      <w:pPr>
        <w:pStyle w:val="Antrat3"/>
        <w:spacing w:before="0" w:after="0"/>
        <w:rPr>
          <w:rFonts w:ascii="Times New Roman" w:hAnsi="Times New Roman" w:cs="Times New Roman"/>
          <w:b/>
          <w:bCs/>
          <w:color w:val="auto"/>
          <w:sz w:val="22"/>
          <w:szCs w:val="22"/>
        </w:rPr>
      </w:pPr>
      <w:r w:rsidRPr="00320797">
        <w:rPr>
          <w:rFonts w:ascii="Times New Roman" w:hAnsi="Times New Roman" w:cs="Times New Roman"/>
          <w:b/>
          <w:bCs/>
          <w:color w:val="auto"/>
          <w:sz w:val="22"/>
          <w:szCs w:val="22"/>
        </w:rPr>
        <w:t xml:space="preserve">Pamiršus pavartoti </w:t>
      </w:r>
      <w:proofErr w:type="spellStart"/>
      <w:r w:rsidRPr="00320797">
        <w:rPr>
          <w:rFonts w:ascii="Times New Roman" w:hAnsi="Times New Roman" w:cs="Times New Roman"/>
          <w:b/>
          <w:bCs/>
          <w:color w:val="auto"/>
          <w:sz w:val="22"/>
          <w:szCs w:val="22"/>
        </w:rPr>
        <w:t>Hedelix</w:t>
      </w:r>
      <w:proofErr w:type="spellEnd"/>
      <w:r w:rsidRPr="00320797">
        <w:rPr>
          <w:rFonts w:ascii="Times New Roman" w:hAnsi="Times New Roman" w:cs="Times New Roman"/>
          <w:b/>
          <w:bCs/>
          <w:color w:val="auto"/>
          <w:sz w:val="22"/>
          <w:szCs w:val="22"/>
        </w:rPr>
        <w:t xml:space="preserve"> </w:t>
      </w:r>
      <w:proofErr w:type="spellStart"/>
      <w:r w:rsidRPr="00320797">
        <w:rPr>
          <w:rFonts w:ascii="Times New Roman" w:hAnsi="Times New Roman" w:cs="Times New Roman"/>
          <w:b/>
          <w:bCs/>
          <w:color w:val="auto"/>
          <w:sz w:val="22"/>
          <w:szCs w:val="22"/>
        </w:rPr>
        <w:t>s.a</w:t>
      </w:r>
      <w:proofErr w:type="spellEnd"/>
      <w:r w:rsidRPr="00320797">
        <w:rPr>
          <w:rFonts w:ascii="Times New Roman" w:hAnsi="Times New Roman" w:cs="Times New Roman"/>
          <w:b/>
          <w:bCs/>
          <w:color w:val="auto"/>
          <w:sz w:val="22"/>
          <w:szCs w:val="22"/>
        </w:rPr>
        <w:t>.</w:t>
      </w:r>
    </w:p>
    <w:p w14:paraId="0FBB22E2" w14:textId="77777777" w:rsidR="00460884" w:rsidRPr="00460884" w:rsidRDefault="00460884" w:rsidP="00460884">
      <w:pPr>
        <w:pStyle w:val="Pagrindinistekstas"/>
        <w:spacing w:after="0"/>
        <w:rPr>
          <w:szCs w:val="22"/>
        </w:rPr>
      </w:pPr>
      <w:r w:rsidRPr="00460884">
        <w:rPr>
          <w:szCs w:val="22"/>
        </w:rPr>
        <w:t xml:space="preserve">Negalima vartoti dvigubos dozės norint kompensuoti praleistą dozę. </w:t>
      </w:r>
    </w:p>
    <w:p w14:paraId="1935F120" w14:textId="77777777" w:rsidR="00460884" w:rsidRPr="00460884" w:rsidRDefault="00460884" w:rsidP="00460884">
      <w:pPr>
        <w:rPr>
          <w:szCs w:val="22"/>
        </w:rPr>
      </w:pPr>
      <w:r w:rsidRPr="00460884">
        <w:rPr>
          <w:szCs w:val="22"/>
        </w:rPr>
        <w:t>Tęskite vaisto vartojimą, kaip rekomenduota Jūsų gydytojo ar kaip aprašyta pakuotės lapelyje.</w:t>
      </w:r>
    </w:p>
    <w:p w14:paraId="457014DE" w14:textId="77777777" w:rsidR="00460884" w:rsidRPr="00460884" w:rsidRDefault="00460884" w:rsidP="00460884">
      <w:pPr>
        <w:rPr>
          <w:szCs w:val="22"/>
        </w:rPr>
      </w:pPr>
    </w:p>
    <w:p w14:paraId="77DD63FC" w14:textId="77777777" w:rsidR="00460884" w:rsidRPr="00460884" w:rsidRDefault="00460884" w:rsidP="00460884">
      <w:pPr>
        <w:rPr>
          <w:b/>
          <w:szCs w:val="22"/>
        </w:rPr>
      </w:pPr>
      <w:r w:rsidRPr="00460884">
        <w:rPr>
          <w:b/>
          <w:szCs w:val="22"/>
        </w:rPr>
        <w:t xml:space="preserve">Nustojus vartoti </w:t>
      </w:r>
      <w:proofErr w:type="spellStart"/>
      <w:r w:rsidRPr="00460884">
        <w:rPr>
          <w:b/>
          <w:szCs w:val="22"/>
        </w:rPr>
        <w:t>Hedelix</w:t>
      </w:r>
      <w:proofErr w:type="spellEnd"/>
      <w:r w:rsidRPr="00460884">
        <w:rPr>
          <w:b/>
          <w:szCs w:val="22"/>
        </w:rPr>
        <w:t xml:space="preserve"> </w:t>
      </w:r>
      <w:proofErr w:type="spellStart"/>
      <w:r w:rsidRPr="00460884">
        <w:rPr>
          <w:b/>
          <w:szCs w:val="22"/>
        </w:rPr>
        <w:t>s.a</w:t>
      </w:r>
      <w:proofErr w:type="spellEnd"/>
      <w:r w:rsidRPr="00460884">
        <w:rPr>
          <w:b/>
          <w:szCs w:val="22"/>
        </w:rPr>
        <w:t>.</w:t>
      </w:r>
    </w:p>
    <w:p w14:paraId="0351A480" w14:textId="77777777" w:rsidR="00460884" w:rsidRPr="00460884" w:rsidRDefault="00460884" w:rsidP="00460884">
      <w:pPr>
        <w:rPr>
          <w:szCs w:val="22"/>
        </w:rPr>
      </w:pPr>
      <w:r w:rsidRPr="00460884">
        <w:rPr>
          <w:noProof/>
          <w:szCs w:val="22"/>
        </w:rPr>
        <w:t>Jeigu kiltų daugiau klausimų dėl šio vaisto vartojimo,</w:t>
      </w:r>
      <w:r w:rsidRPr="00460884">
        <w:rPr>
          <w:szCs w:val="22"/>
        </w:rPr>
        <w:t>, kreipkitės į gydytoją ar vaistininką.</w:t>
      </w:r>
    </w:p>
    <w:p w14:paraId="6E206FFB" w14:textId="77777777" w:rsidR="00460884" w:rsidRPr="00460884" w:rsidRDefault="00460884" w:rsidP="00460884">
      <w:pPr>
        <w:rPr>
          <w:szCs w:val="22"/>
        </w:rPr>
      </w:pPr>
    </w:p>
    <w:p w14:paraId="6D74D3D7" w14:textId="77777777" w:rsidR="00460884" w:rsidRPr="00460884" w:rsidRDefault="00460884" w:rsidP="00460884">
      <w:pPr>
        <w:pStyle w:val="Pagrindinistekstas"/>
        <w:spacing w:after="0"/>
        <w:rPr>
          <w:szCs w:val="22"/>
        </w:rPr>
      </w:pPr>
    </w:p>
    <w:p w14:paraId="35EFBFFD" w14:textId="77777777" w:rsidR="00460884" w:rsidRPr="00460884" w:rsidRDefault="00460884" w:rsidP="00460884">
      <w:pPr>
        <w:rPr>
          <w:b/>
          <w:szCs w:val="22"/>
        </w:rPr>
      </w:pPr>
      <w:r w:rsidRPr="00460884">
        <w:rPr>
          <w:b/>
          <w:szCs w:val="22"/>
        </w:rPr>
        <w:t>4.</w:t>
      </w:r>
      <w:r w:rsidRPr="00460884">
        <w:rPr>
          <w:b/>
          <w:szCs w:val="22"/>
        </w:rPr>
        <w:tab/>
        <w:t>Galimas šalutinis poveikis</w:t>
      </w:r>
    </w:p>
    <w:p w14:paraId="49A52181" w14:textId="77777777" w:rsidR="00460884" w:rsidRPr="00460884" w:rsidRDefault="00460884" w:rsidP="00460884">
      <w:pPr>
        <w:pStyle w:val="Pagrindinistekstas"/>
        <w:spacing w:after="0"/>
        <w:rPr>
          <w:szCs w:val="22"/>
        </w:rPr>
      </w:pPr>
    </w:p>
    <w:p w14:paraId="5F032E79" w14:textId="77777777" w:rsidR="00460884" w:rsidRPr="00460884" w:rsidRDefault="00460884" w:rsidP="00460884">
      <w:pPr>
        <w:pStyle w:val="Pagrindinistekstas"/>
        <w:spacing w:after="0"/>
        <w:rPr>
          <w:szCs w:val="22"/>
        </w:rPr>
      </w:pPr>
      <w:r w:rsidRPr="00460884">
        <w:rPr>
          <w:szCs w:val="22"/>
        </w:rPr>
        <w:t>Šis vaistas, kaip ir visi kiti, gali sukelti šalutinį poveikį, nors jis pasireiškia ne visiems žmonėms.</w:t>
      </w:r>
    </w:p>
    <w:p w14:paraId="181AC548" w14:textId="77777777" w:rsidR="00460884" w:rsidRPr="00460884" w:rsidRDefault="00460884" w:rsidP="00460884">
      <w:pPr>
        <w:rPr>
          <w:szCs w:val="22"/>
        </w:rPr>
      </w:pPr>
    </w:p>
    <w:p w14:paraId="560F0F28" w14:textId="77777777" w:rsidR="00460884" w:rsidRPr="00460884" w:rsidRDefault="00460884" w:rsidP="00460884">
      <w:pPr>
        <w:rPr>
          <w:szCs w:val="22"/>
        </w:rPr>
      </w:pPr>
    </w:p>
    <w:p w14:paraId="1AC54D9F" w14:textId="77777777" w:rsidR="00460884" w:rsidRPr="00460884" w:rsidRDefault="00460884" w:rsidP="00460884">
      <w:pPr>
        <w:tabs>
          <w:tab w:val="left" w:pos="567"/>
        </w:tabs>
        <w:rPr>
          <w:szCs w:val="22"/>
        </w:rPr>
      </w:pPr>
      <w:r w:rsidRPr="00460884">
        <w:rPr>
          <w:b/>
          <w:bCs/>
          <w:noProof/>
          <w:snapToGrid w:val="0"/>
          <w:szCs w:val="22"/>
          <w:lang w:eastAsia="en-US"/>
        </w:rPr>
        <w:t>Nedažni šalutinio poveikio reiškiniai (gali pasireikšti rečiau kaip 1 iš 100 asmenų):</w:t>
      </w:r>
    </w:p>
    <w:p w14:paraId="1E3F894E" w14:textId="77777777" w:rsidR="00460884" w:rsidRPr="00460884" w:rsidRDefault="00460884" w:rsidP="00460884">
      <w:pPr>
        <w:pStyle w:val="Pagrindinistekstas"/>
        <w:spacing w:after="0"/>
        <w:rPr>
          <w:szCs w:val="22"/>
        </w:rPr>
      </w:pPr>
      <w:r w:rsidRPr="00460884">
        <w:rPr>
          <w:szCs w:val="22"/>
        </w:rPr>
        <w:t xml:space="preserve"> jautriems pacientams gali atsirasti skrandžio dirginimo simptomų. </w:t>
      </w:r>
    </w:p>
    <w:p w14:paraId="06834630" w14:textId="77777777" w:rsidR="00460884" w:rsidRPr="00460884" w:rsidRDefault="00460884" w:rsidP="00460884">
      <w:pPr>
        <w:rPr>
          <w:b/>
          <w:bCs/>
          <w:noProof/>
          <w:snapToGrid w:val="0"/>
          <w:szCs w:val="22"/>
          <w:lang w:eastAsia="en-US"/>
        </w:rPr>
      </w:pPr>
    </w:p>
    <w:p w14:paraId="75285289" w14:textId="77777777" w:rsidR="00460884" w:rsidRPr="00460884" w:rsidRDefault="00460884" w:rsidP="00460884">
      <w:pPr>
        <w:rPr>
          <w:szCs w:val="22"/>
        </w:rPr>
      </w:pPr>
      <w:r w:rsidRPr="00460884">
        <w:rPr>
          <w:b/>
          <w:bCs/>
          <w:noProof/>
          <w:snapToGrid w:val="0"/>
          <w:szCs w:val="22"/>
          <w:lang w:eastAsia="en-US"/>
        </w:rPr>
        <w:t>Labai reti šalutinio poveikio reiškiniai (gali pasireikšti rečiau kaip 1 iš 10 000 asmenų:</w:t>
      </w:r>
    </w:p>
    <w:p w14:paraId="26F34D54" w14:textId="77777777" w:rsidR="00460884" w:rsidRPr="00460884" w:rsidRDefault="00460884" w:rsidP="00460884">
      <w:pPr>
        <w:tabs>
          <w:tab w:val="left" w:pos="567"/>
        </w:tabs>
        <w:rPr>
          <w:szCs w:val="22"/>
        </w:rPr>
      </w:pPr>
      <w:r w:rsidRPr="00460884">
        <w:rPr>
          <w:szCs w:val="22"/>
        </w:rPr>
        <w:t xml:space="preserve">išgėrus vaistinių preparatų, kurių sudėtyje yra gebenės, gali pasireikšti alerginės reakcijos (dusulys, patinimas, paraudimas, niežulys). </w:t>
      </w:r>
    </w:p>
    <w:p w14:paraId="5EEA5738" w14:textId="77777777" w:rsidR="00460884" w:rsidRPr="00460884" w:rsidRDefault="00460884" w:rsidP="00460884">
      <w:pPr>
        <w:tabs>
          <w:tab w:val="left" w:pos="567"/>
        </w:tabs>
        <w:rPr>
          <w:szCs w:val="22"/>
        </w:rPr>
      </w:pPr>
    </w:p>
    <w:p w14:paraId="5F20F907" w14:textId="77777777" w:rsidR="00460884" w:rsidRPr="00460884" w:rsidRDefault="00460884" w:rsidP="00460884">
      <w:pPr>
        <w:rPr>
          <w:b/>
          <w:noProof/>
          <w:szCs w:val="22"/>
        </w:rPr>
      </w:pPr>
      <w:r w:rsidRPr="00460884">
        <w:rPr>
          <w:b/>
          <w:noProof/>
          <w:szCs w:val="22"/>
        </w:rPr>
        <w:t>Pranešimas apie šalutinį poveikį</w:t>
      </w:r>
    </w:p>
    <w:p w14:paraId="0EFE5AC9" w14:textId="77777777" w:rsidR="00460884" w:rsidRPr="00460884" w:rsidRDefault="00460884" w:rsidP="00460884">
      <w:pPr>
        <w:rPr>
          <w:b/>
          <w:szCs w:val="22"/>
        </w:rPr>
      </w:pPr>
    </w:p>
    <w:p w14:paraId="4EED914F" w14:textId="77777777" w:rsidR="00460884" w:rsidRPr="00460884" w:rsidRDefault="00460884" w:rsidP="00460884">
      <w:pPr>
        <w:pStyle w:val="Pagrindinistekstas"/>
        <w:spacing w:after="0"/>
        <w:rPr>
          <w:szCs w:val="22"/>
        </w:rPr>
      </w:pPr>
      <w:r w:rsidRPr="00460884">
        <w:rPr>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460884">
        <w:rPr>
          <w:szCs w:val="22"/>
          <w:u w:val="single"/>
        </w:rPr>
        <w:t>https://vvkt.lrv.lt/lt/</w:t>
      </w:r>
      <w:r w:rsidRPr="00460884">
        <w:rPr>
          <w:szCs w:val="22"/>
        </w:rPr>
        <w:t xml:space="preserve"> nurodytais būdais arba paskambinti nemokamu telefonu +370 800 73 568.. Pranešdami apie šalutinį poveikį galite mums padėti gauti daugiau informacijos apie šio vaisto saugumą.</w:t>
      </w:r>
    </w:p>
    <w:p w14:paraId="0AEC57B3" w14:textId="77777777" w:rsidR="00460884" w:rsidRPr="00460884" w:rsidRDefault="00460884" w:rsidP="00460884">
      <w:pPr>
        <w:pStyle w:val="Pagrindinistekstas"/>
        <w:spacing w:after="0"/>
        <w:rPr>
          <w:szCs w:val="22"/>
        </w:rPr>
      </w:pPr>
    </w:p>
    <w:p w14:paraId="27ED12E5" w14:textId="77777777" w:rsidR="00460884" w:rsidRPr="00460884" w:rsidRDefault="00460884" w:rsidP="00460884">
      <w:pPr>
        <w:pStyle w:val="Pagrindinistekstas"/>
        <w:spacing w:after="0"/>
        <w:rPr>
          <w:szCs w:val="22"/>
        </w:rPr>
      </w:pPr>
    </w:p>
    <w:p w14:paraId="4CFA9CC1" w14:textId="77777777" w:rsidR="00460884" w:rsidRPr="00320797" w:rsidRDefault="00460884" w:rsidP="00460884">
      <w:pPr>
        <w:pStyle w:val="Antrat2"/>
        <w:spacing w:before="0" w:after="0"/>
        <w:rPr>
          <w:rFonts w:ascii="Times New Roman" w:hAnsi="Times New Roman" w:cs="Times New Roman"/>
          <w:b/>
          <w:bCs/>
          <w:color w:val="auto"/>
          <w:sz w:val="22"/>
          <w:szCs w:val="22"/>
        </w:rPr>
      </w:pPr>
      <w:r w:rsidRPr="00320797">
        <w:rPr>
          <w:rFonts w:ascii="Times New Roman" w:hAnsi="Times New Roman" w:cs="Times New Roman"/>
          <w:b/>
          <w:bCs/>
          <w:color w:val="auto"/>
          <w:sz w:val="22"/>
          <w:szCs w:val="22"/>
        </w:rPr>
        <w:t>5.</w:t>
      </w:r>
      <w:r w:rsidRPr="00320797">
        <w:rPr>
          <w:rFonts w:ascii="Times New Roman" w:hAnsi="Times New Roman" w:cs="Times New Roman"/>
          <w:b/>
          <w:bCs/>
          <w:color w:val="auto"/>
          <w:sz w:val="22"/>
          <w:szCs w:val="22"/>
        </w:rPr>
        <w:tab/>
        <w:t xml:space="preserve">Kaip laikyti </w:t>
      </w:r>
      <w:proofErr w:type="spellStart"/>
      <w:r w:rsidRPr="00320797">
        <w:rPr>
          <w:rFonts w:ascii="Times New Roman" w:hAnsi="Times New Roman" w:cs="Times New Roman"/>
          <w:b/>
          <w:bCs/>
          <w:color w:val="auto"/>
          <w:sz w:val="22"/>
          <w:szCs w:val="22"/>
        </w:rPr>
        <w:t>Hedelix</w:t>
      </w:r>
      <w:proofErr w:type="spellEnd"/>
      <w:r w:rsidRPr="00320797">
        <w:rPr>
          <w:rFonts w:ascii="Times New Roman" w:hAnsi="Times New Roman" w:cs="Times New Roman"/>
          <w:b/>
          <w:bCs/>
          <w:color w:val="auto"/>
          <w:sz w:val="22"/>
          <w:szCs w:val="22"/>
        </w:rPr>
        <w:t xml:space="preserve"> </w:t>
      </w:r>
      <w:proofErr w:type="spellStart"/>
      <w:r w:rsidRPr="00320797">
        <w:rPr>
          <w:rFonts w:ascii="Times New Roman" w:hAnsi="Times New Roman" w:cs="Times New Roman"/>
          <w:b/>
          <w:bCs/>
          <w:color w:val="auto"/>
          <w:sz w:val="22"/>
          <w:szCs w:val="22"/>
        </w:rPr>
        <w:t>s.a</w:t>
      </w:r>
      <w:proofErr w:type="spellEnd"/>
      <w:r w:rsidRPr="00320797">
        <w:rPr>
          <w:rFonts w:ascii="Times New Roman" w:hAnsi="Times New Roman" w:cs="Times New Roman"/>
          <w:b/>
          <w:bCs/>
          <w:color w:val="auto"/>
          <w:sz w:val="22"/>
          <w:szCs w:val="22"/>
        </w:rPr>
        <w:t>.</w:t>
      </w:r>
    </w:p>
    <w:p w14:paraId="455C6F7B" w14:textId="77777777" w:rsidR="00460884" w:rsidRPr="00460884" w:rsidRDefault="00460884" w:rsidP="00460884">
      <w:pPr>
        <w:pStyle w:val="Pagrindinistekstas"/>
        <w:spacing w:after="0"/>
        <w:rPr>
          <w:szCs w:val="22"/>
        </w:rPr>
      </w:pPr>
    </w:p>
    <w:p w14:paraId="062D9396" w14:textId="77777777" w:rsidR="00460884" w:rsidRPr="00460884" w:rsidRDefault="00460884" w:rsidP="00460884">
      <w:pPr>
        <w:pStyle w:val="Pagrindinistekstas"/>
        <w:spacing w:after="0"/>
        <w:rPr>
          <w:szCs w:val="22"/>
        </w:rPr>
      </w:pPr>
      <w:r w:rsidRPr="00460884">
        <w:rPr>
          <w:szCs w:val="22"/>
        </w:rPr>
        <w:t>Šį vaistą laikykite vaikams nepastebimoje ir nepasiekiamoje vietoje.</w:t>
      </w:r>
    </w:p>
    <w:p w14:paraId="1D838310" w14:textId="77777777" w:rsidR="00460884" w:rsidRPr="00460884" w:rsidRDefault="00460884" w:rsidP="00460884">
      <w:pPr>
        <w:pStyle w:val="Pagrindinistekstas"/>
        <w:spacing w:after="0"/>
        <w:rPr>
          <w:szCs w:val="22"/>
        </w:rPr>
      </w:pPr>
    </w:p>
    <w:p w14:paraId="5947BEAC" w14:textId="77777777" w:rsidR="00460884" w:rsidRPr="00460884" w:rsidRDefault="00460884" w:rsidP="00460884">
      <w:pPr>
        <w:pStyle w:val="Pagrindinistekstas"/>
        <w:spacing w:after="0"/>
        <w:rPr>
          <w:szCs w:val="22"/>
        </w:rPr>
      </w:pPr>
      <w:r w:rsidRPr="00460884">
        <w:rPr>
          <w:szCs w:val="22"/>
        </w:rPr>
        <w:t>Ant etiketės ir dėžutės po „Tinka iki“ nurodytam tinkamumo laikui pasibaigus, šio vaisto vartoti negalima. Vaistas tinka vartoti iki paskutinės nurodyto mėnesio dienos.</w:t>
      </w:r>
    </w:p>
    <w:p w14:paraId="306ABFBA" w14:textId="77777777" w:rsidR="00460884" w:rsidRPr="00460884" w:rsidRDefault="00460884" w:rsidP="00460884">
      <w:pPr>
        <w:ind w:left="567" w:hanging="567"/>
        <w:rPr>
          <w:szCs w:val="22"/>
        </w:rPr>
      </w:pPr>
    </w:p>
    <w:p w14:paraId="0A4A03FC" w14:textId="77777777" w:rsidR="00460884" w:rsidRPr="00460884" w:rsidRDefault="00460884" w:rsidP="00460884">
      <w:pPr>
        <w:jc w:val="both"/>
        <w:rPr>
          <w:szCs w:val="22"/>
        </w:rPr>
      </w:pPr>
      <w:r w:rsidRPr="00460884">
        <w:rPr>
          <w:szCs w:val="22"/>
        </w:rPr>
        <w:t>Šiam vaistui specialių laikymo sąlygų nereikia.</w:t>
      </w:r>
    </w:p>
    <w:p w14:paraId="5487A3FA" w14:textId="77777777" w:rsidR="00460884" w:rsidRPr="00460884" w:rsidRDefault="00460884" w:rsidP="00460884">
      <w:pPr>
        <w:pStyle w:val="Pagrindinistekstas"/>
        <w:spacing w:after="0"/>
        <w:rPr>
          <w:noProof/>
          <w:szCs w:val="22"/>
        </w:rPr>
      </w:pPr>
      <w:r w:rsidRPr="00460884">
        <w:rPr>
          <w:noProof/>
          <w:szCs w:val="22"/>
        </w:rPr>
        <w:t>Pirmą kartą atidarius buteliuką, tirpalo tinkamumo laikas – 6 mėnesiai.</w:t>
      </w:r>
    </w:p>
    <w:p w14:paraId="72AA87F5" w14:textId="77777777" w:rsidR="00460884" w:rsidRPr="00460884" w:rsidRDefault="00460884" w:rsidP="00460884">
      <w:pPr>
        <w:pStyle w:val="Pagrindinistekstas"/>
        <w:spacing w:after="0"/>
        <w:rPr>
          <w:szCs w:val="22"/>
        </w:rPr>
      </w:pPr>
    </w:p>
    <w:p w14:paraId="132EAF8D" w14:textId="77777777" w:rsidR="00460884" w:rsidRPr="00460884" w:rsidRDefault="00460884" w:rsidP="00460884">
      <w:pPr>
        <w:pStyle w:val="BTEMEASMCA"/>
        <w:rPr>
          <w:b w:val="0"/>
        </w:rPr>
      </w:pPr>
      <w:r w:rsidRPr="00460884">
        <w:rPr>
          <w:b w:val="0"/>
        </w:rPr>
        <w:t>Vaistų negalima išmesti į kanalizaciją arba su buitinėmis atliekomis. Kaip išmesti nereikalingus vaistus, klauskite vaistininko. Šios priemonės padės apsaugoti aplinką.</w:t>
      </w:r>
    </w:p>
    <w:p w14:paraId="01117D48" w14:textId="77777777" w:rsidR="00460884" w:rsidRPr="00460884" w:rsidRDefault="00460884" w:rsidP="00460884">
      <w:pPr>
        <w:pStyle w:val="Pagrindinistekstas"/>
        <w:spacing w:after="0"/>
        <w:rPr>
          <w:szCs w:val="22"/>
        </w:rPr>
      </w:pPr>
    </w:p>
    <w:p w14:paraId="16FFEA75" w14:textId="77777777" w:rsidR="00460884" w:rsidRPr="00460884" w:rsidRDefault="00460884" w:rsidP="00460884">
      <w:pPr>
        <w:pStyle w:val="Pagrindinistekstas"/>
        <w:spacing w:after="0"/>
        <w:rPr>
          <w:szCs w:val="22"/>
        </w:rPr>
      </w:pPr>
    </w:p>
    <w:p w14:paraId="72D23FED" w14:textId="77777777" w:rsidR="00460884" w:rsidRPr="00320797" w:rsidRDefault="00460884" w:rsidP="00460884">
      <w:pPr>
        <w:pStyle w:val="Antrat2"/>
        <w:spacing w:before="0" w:after="0"/>
        <w:rPr>
          <w:rFonts w:ascii="Times New Roman" w:hAnsi="Times New Roman" w:cs="Times New Roman"/>
          <w:b/>
          <w:bCs/>
          <w:color w:val="auto"/>
          <w:sz w:val="22"/>
          <w:szCs w:val="22"/>
        </w:rPr>
      </w:pPr>
      <w:r w:rsidRPr="00320797">
        <w:rPr>
          <w:rFonts w:ascii="Times New Roman" w:hAnsi="Times New Roman" w:cs="Times New Roman"/>
          <w:b/>
          <w:bCs/>
          <w:color w:val="auto"/>
          <w:sz w:val="22"/>
          <w:szCs w:val="22"/>
        </w:rPr>
        <w:t>6.</w:t>
      </w:r>
      <w:r w:rsidRPr="00320797">
        <w:rPr>
          <w:rFonts w:ascii="Times New Roman" w:hAnsi="Times New Roman" w:cs="Times New Roman"/>
          <w:b/>
          <w:bCs/>
          <w:color w:val="auto"/>
          <w:sz w:val="22"/>
          <w:szCs w:val="22"/>
        </w:rPr>
        <w:tab/>
        <w:t>Pakuotės turinys ir kita informacija</w:t>
      </w:r>
    </w:p>
    <w:p w14:paraId="06EB6000" w14:textId="77777777" w:rsidR="00460884" w:rsidRPr="00460884" w:rsidRDefault="00460884" w:rsidP="00460884">
      <w:pPr>
        <w:rPr>
          <w:szCs w:val="22"/>
        </w:rPr>
      </w:pPr>
    </w:p>
    <w:p w14:paraId="0ECE834B" w14:textId="77777777" w:rsidR="00460884" w:rsidRPr="00460884" w:rsidRDefault="00460884" w:rsidP="00460884">
      <w:pPr>
        <w:pStyle w:val="PI-3EMEASMCA"/>
      </w:pPr>
      <w:proofErr w:type="spellStart"/>
      <w:r w:rsidRPr="00460884">
        <w:t>Hedelix</w:t>
      </w:r>
      <w:proofErr w:type="spellEnd"/>
      <w:r w:rsidRPr="00460884">
        <w:t xml:space="preserve"> </w:t>
      </w:r>
      <w:proofErr w:type="spellStart"/>
      <w:r w:rsidRPr="00460884">
        <w:t>s.a</w:t>
      </w:r>
      <w:proofErr w:type="spellEnd"/>
      <w:r w:rsidRPr="00460884">
        <w:t>. sudėtis</w:t>
      </w:r>
    </w:p>
    <w:p w14:paraId="238F9CEE" w14:textId="77777777" w:rsidR="00460884" w:rsidRPr="00460884" w:rsidRDefault="00460884" w:rsidP="00460884">
      <w:pPr>
        <w:pStyle w:val="BT-EMEASMCA"/>
        <w:ind w:left="360" w:hanging="360"/>
        <w:rPr>
          <w:b w:val="0"/>
        </w:rPr>
      </w:pPr>
      <w:r w:rsidRPr="00460884">
        <w:rPr>
          <w:b w:val="0"/>
        </w:rPr>
        <w:t xml:space="preserve">Veiklioji medžiaga yra gebenių lapų tirštasis ekstraktas. </w:t>
      </w:r>
    </w:p>
    <w:p w14:paraId="57841147" w14:textId="77777777" w:rsidR="00460884" w:rsidRPr="00460884" w:rsidRDefault="00460884" w:rsidP="00460884">
      <w:pPr>
        <w:pStyle w:val="BT-EMEASMCA"/>
        <w:ind w:left="360" w:hanging="360"/>
        <w:rPr>
          <w:b w:val="0"/>
        </w:rPr>
      </w:pPr>
      <w:r w:rsidRPr="00460884">
        <w:rPr>
          <w:b w:val="0"/>
        </w:rPr>
        <w:t xml:space="preserve">1 ml tirpalo (31 laše) yra 40 mg </w:t>
      </w:r>
      <w:r w:rsidRPr="00460884">
        <w:rPr>
          <w:b w:val="0"/>
          <w:i/>
        </w:rPr>
        <w:t>Hederae helicis</w:t>
      </w:r>
      <w:r w:rsidRPr="00460884">
        <w:rPr>
          <w:b w:val="0"/>
        </w:rPr>
        <w:t xml:space="preserve"> L., folium (gebenių lapų) tirštojo ekstrakto (2,2-2,9:1). Ekstrahentas: 50 % (V/V) etanolis ir propilenglikolis (98:2 m/m).</w:t>
      </w:r>
    </w:p>
    <w:p w14:paraId="0097C131" w14:textId="77777777" w:rsidR="00460884" w:rsidRPr="00460884" w:rsidRDefault="00460884" w:rsidP="00460884">
      <w:pPr>
        <w:pStyle w:val="BT-EMEASMCA"/>
        <w:ind w:left="360" w:hanging="360"/>
        <w:rPr>
          <w:b w:val="0"/>
        </w:rPr>
      </w:pPr>
      <w:r w:rsidRPr="00460884">
        <w:rPr>
          <w:b w:val="0"/>
        </w:rPr>
        <w:t>Pagalbinė (-ės) medžiaga (-os) yra propilenglikolis, glicerolis, kvapiosios medžiagos: žvaigždanyžių eterinis aliejus, eukaliptų eterinis aliejus, levomentolis, pipirmėčių eterinis aliejus).</w:t>
      </w:r>
    </w:p>
    <w:p w14:paraId="58DB1398" w14:textId="77777777" w:rsidR="00460884" w:rsidRPr="00460884" w:rsidRDefault="00460884" w:rsidP="00460884">
      <w:pPr>
        <w:pStyle w:val="BTEMEASMCA"/>
        <w:rPr>
          <w:b w:val="0"/>
        </w:rPr>
      </w:pPr>
    </w:p>
    <w:p w14:paraId="678BA128" w14:textId="77777777" w:rsidR="00460884" w:rsidRPr="00460884" w:rsidRDefault="00460884" w:rsidP="00460884">
      <w:pPr>
        <w:pStyle w:val="BTEMEASMCA"/>
        <w:rPr>
          <w:b w:val="0"/>
        </w:rPr>
      </w:pPr>
      <w:r w:rsidRPr="00460884">
        <w:rPr>
          <w:b w:val="0"/>
        </w:rPr>
        <w:t>Galutiniame produkte alkoholio nėra.</w:t>
      </w:r>
    </w:p>
    <w:p w14:paraId="72B27942" w14:textId="77777777" w:rsidR="00460884" w:rsidRPr="00460884" w:rsidRDefault="00460884" w:rsidP="00460884">
      <w:pPr>
        <w:pStyle w:val="BTEMEASMCA"/>
      </w:pPr>
    </w:p>
    <w:p w14:paraId="43E2D13D" w14:textId="77777777" w:rsidR="00460884" w:rsidRPr="00460884" w:rsidRDefault="00460884" w:rsidP="00460884">
      <w:pPr>
        <w:pStyle w:val="PI-3EMEASMCA"/>
      </w:pPr>
      <w:proofErr w:type="spellStart"/>
      <w:r w:rsidRPr="00460884">
        <w:t>Hedelix</w:t>
      </w:r>
      <w:proofErr w:type="spellEnd"/>
      <w:r w:rsidRPr="00460884">
        <w:t xml:space="preserve"> </w:t>
      </w:r>
      <w:proofErr w:type="spellStart"/>
      <w:r w:rsidRPr="00460884">
        <w:t>s.a</w:t>
      </w:r>
      <w:proofErr w:type="spellEnd"/>
      <w:r w:rsidRPr="00460884">
        <w:t>. išvaizda ir kiekis pakuotėje</w:t>
      </w:r>
    </w:p>
    <w:p w14:paraId="6F81D92A" w14:textId="77777777" w:rsidR="00460884" w:rsidRPr="00460884" w:rsidRDefault="00460884" w:rsidP="00460884">
      <w:pPr>
        <w:numPr>
          <w:ilvl w:val="12"/>
          <w:numId w:val="0"/>
        </w:numPr>
        <w:tabs>
          <w:tab w:val="left" w:pos="567"/>
        </w:tabs>
        <w:ind w:right="-2"/>
        <w:rPr>
          <w:bCs/>
          <w:szCs w:val="22"/>
        </w:rPr>
      </w:pPr>
    </w:p>
    <w:p w14:paraId="63750F73" w14:textId="77777777" w:rsidR="00460884" w:rsidRPr="00460884" w:rsidRDefault="00460884" w:rsidP="00460884">
      <w:pPr>
        <w:pStyle w:val="yiv1041881474msonormal"/>
        <w:spacing w:before="0" w:beforeAutospacing="0" w:after="0" w:afterAutospacing="0"/>
        <w:rPr>
          <w:sz w:val="22"/>
          <w:szCs w:val="22"/>
        </w:rPr>
      </w:pPr>
      <w:proofErr w:type="spellStart"/>
      <w:r w:rsidRPr="00460884">
        <w:rPr>
          <w:sz w:val="22"/>
          <w:szCs w:val="22"/>
        </w:rPr>
        <w:t>Hedelix</w:t>
      </w:r>
      <w:proofErr w:type="spellEnd"/>
      <w:r w:rsidRPr="00460884">
        <w:rPr>
          <w:sz w:val="22"/>
          <w:szCs w:val="22"/>
        </w:rPr>
        <w:t xml:space="preserve"> </w:t>
      </w:r>
      <w:proofErr w:type="spellStart"/>
      <w:r w:rsidRPr="00460884">
        <w:rPr>
          <w:sz w:val="22"/>
          <w:szCs w:val="22"/>
        </w:rPr>
        <w:t>s.a</w:t>
      </w:r>
      <w:proofErr w:type="spellEnd"/>
      <w:r w:rsidRPr="00460884">
        <w:rPr>
          <w:sz w:val="22"/>
          <w:szCs w:val="22"/>
        </w:rPr>
        <w:t>. yra skaidrus, žalsvai rudas, aromatingo kvapo tirštas tirpalas.</w:t>
      </w:r>
    </w:p>
    <w:p w14:paraId="1CDE9DE6" w14:textId="77777777" w:rsidR="00460884" w:rsidRPr="00460884" w:rsidRDefault="00460884" w:rsidP="00460884">
      <w:pPr>
        <w:numPr>
          <w:ilvl w:val="12"/>
          <w:numId w:val="0"/>
        </w:numPr>
        <w:tabs>
          <w:tab w:val="left" w:pos="567"/>
        </w:tabs>
        <w:ind w:right="-2"/>
        <w:rPr>
          <w:bCs/>
          <w:szCs w:val="22"/>
        </w:rPr>
      </w:pPr>
      <w:proofErr w:type="spellStart"/>
      <w:r w:rsidRPr="00460884">
        <w:rPr>
          <w:bCs/>
          <w:szCs w:val="22"/>
        </w:rPr>
        <w:t>Hedelix</w:t>
      </w:r>
      <w:proofErr w:type="spellEnd"/>
      <w:r w:rsidRPr="00460884">
        <w:rPr>
          <w:bCs/>
          <w:szCs w:val="22"/>
        </w:rPr>
        <w:t xml:space="preserve"> </w:t>
      </w:r>
      <w:proofErr w:type="spellStart"/>
      <w:r w:rsidRPr="00460884">
        <w:rPr>
          <w:bCs/>
          <w:szCs w:val="22"/>
        </w:rPr>
        <w:t>s.a</w:t>
      </w:r>
      <w:proofErr w:type="spellEnd"/>
      <w:r w:rsidRPr="00460884">
        <w:rPr>
          <w:bCs/>
          <w:szCs w:val="22"/>
        </w:rPr>
        <w:t>. tirpalas yra tiekiamas 50 ml pakuotėse.</w:t>
      </w:r>
      <w:r w:rsidRPr="00460884">
        <w:rPr>
          <w:bCs/>
          <w:szCs w:val="22"/>
        </w:rPr>
        <w:tab/>
      </w:r>
    </w:p>
    <w:p w14:paraId="235C4258" w14:textId="77777777" w:rsidR="00460884" w:rsidRPr="00460884" w:rsidRDefault="00460884" w:rsidP="00460884">
      <w:pPr>
        <w:pStyle w:val="BTEMEASMCA"/>
      </w:pPr>
    </w:p>
    <w:p w14:paraId="2569EFE1" w14:textId="77777777" w:rsidR="00460884" w:rsidRPr="00460884" w:rsidRDefault="00460884" w:rsidP="00460884">
      <w:pPr>
        <w:pStyle w:val="PI-3EMEASMCA"/>
      </w:pPr>
      <w:r w:rsidRPr="00460884">
        <w:t xml:space="preserve">Registruotojas </w:t>
      </w:r>
    </w:p>
    <w:p w14:paraId="6C245045" w14:textId="77777777" w:rsidR="00460884" w:rsidRPr="00460884" w:rsidRDefault="00460884" w:rsidP="00460884">
      <w:pPr>
        <w:rPr>
          <w:szCs w:val="22"/>
          <w:u w:val="single"/>
        </w:rPr>
      </w:pPr>
    </w:p>
    <w:p w14:paraId="4828567C" w14:textId="77777777" w:rsidR="00460884" w:rsidRPr="00460884" w:rsidRDefault="00460884" w:rsidP="00460884">
      <w:pPr>
        <w:jc w:val="both"/>
        <w:rPr>
          <w:szCs w:val="22"/>
        </w:rPr>
      </w:pPr>
      <w:r w:rsidRPr="00460884">
        <w:rPr>
          <w:szCs w:val="22"/>
        </w:rPr>
        <w:t xml:space="preserve">Dr. </w:t>
      </w:r>
      <w:proofErr w:type="spellStart"/>
      <w:r w:rsidRPr="00460884">
        <w:rPr>
          <w:szCs w:val="22"/>
        </w:rPr>
        <w:t>Theiss</w:t>
      </w:r>
      <w:proofErr w:type="spellEnd"/>
      <w:r w:rsidRPr="00460884">
        <w:rPr>
          <w:szCs w:val="22"/>
        </w:rPr>
        <w:t xml:space="preserve"> </w:t>
      </w:r>
      <w:proofErr w:type="spellStart"/>
      <w:r w:rsidRPr="00460884">
        <w:rPr>
          <w:szCs w:val="22"/>
        </w:rPr>
        <w:t>Naturwaren</w:t>
      </w:r>
      <w:proofErr w:type="spellEnd"/>
      <w:r w:rsidRPr="00460884">
        <w:rPr>
          <w:szCs w:val="22"/>
        </w:rPr>
        <w:t xml:space="preserve"> </w:t>
      </w:r>
      <w:proofErr w:type="spellStart"/>
      <w:r w:rsidRPr="00460884">
        <w:rPr>
          <w:szCs w:val="22"/>
        </w:rPr>
        <w:t>GmbH</w:t>
      </w:r>
      <w:proofErr w:type="spellEnd"/>
    </w:p>
    <w:p w14:paraId="4E8AB0C8" w14:textId="77777777" w:rsidR="00460884" w:rsidRPr="00460884" w:rsidRDefault="00460884" w:rsidP="00460884">
      <w:pPr>
        <w:jc w:val="both"/>
        <w:rPr>
          <w:szCs w:val="22"/>
        </w:rPr>
      </w:pPr>
      <w:proofErr w:type="spellStart"/>
      <w:r w:rsidRPr="00460884">
        <w:rPr>
          <w:szCs w:val="22"/>
        </w:rPr>
        <w:t>Michelinstraße</w:t>
      </w:r>
      <w:proofErr w:type="spellEnd"/>
      <w:r w:rsidRPr="00460884">
        <w:rPr>
          <w:szCs w:val="22"/>
        </w:rPr>
        <w:t xml:space="preserve"> 10</w:t>
      </w:r>
    </w:p>
    <w:p w14:paraId="39ACCB6A" w14:textId="77777777" w:rsidR="00460884" w:rsidRPr="00460884" w:rsidRDefault="00460884" w:rsidP="00460884">
      <w:pPr>
        <w:jc w:val="both"/>
        <w:rPr>
          <w:szCs w:val="22"/>
        </w:rPr>
      </w:pPr>
      <w:r w:rsidRPr="00460884">
        <w:rPr>
          <w:szCs w:val="22"/>
        </w:rPr>
        <w:t xml:space="preserve">66424 </w:t>
      </w:r>
      <w:proofErr w:type="spellStart"/>
      <w:r w:rsidRPr="00460884">
        <w:rPr>
          <w:szCs w:val="22"/>
        </w:rPr>
        <w:t>Homburg</w:t>
      </w:r>
      <w:proofErr w:type="spellEnd"/>
    </w:p>
    <w:p w14:paraId="3504646B" w14:textId="77777777" w:rsidR="00460884" w:rsidRPr="00460884" w:rsidRDefault="00460884" w:rsidP="00460884">
      <w:pPr>
        <w:rPr>
          <w:szCs w:val="22"/>
        </w:rPr>
      </w:pPr>
      <w:r w:rsidRPr="00460884">
        <w:rPr>
          <w:szCs w:val="22"/>
        </w:rPr>
        <w:t>Vokietija</w:t>
      </w:r>
    </w:p>
    <w:p w14:paraId="048D3E95" w14:textId="77777777" w:rsidR="00460884" w:rsidRPr="00460884" w:rsidRDefault="00460884" w:rsidP="00460884">
      <w:pPr>
        <w:pStyle w:val="Pagrindinistekstas"/>
        <w:spacing w:after="0"/>
        <w:rPr>
          <w:b/>
          <w:szCs w:val="22"/>
          <w:u w:val="single"/>
        </w:rPr>
      </w:pPr>
    </w:p>
    <w:p w14:paraId="39A68836" w14:textId="77777777" w:rsidR="00460884" w:rsidRPr="00460884" w:rsidRDefault="00460884" w:rsidP="00460884">
      <w:pPr>
        <w:pStyle w:val="BTEMEASMCA"/>
      </w:pPr>
      <w:r w:rsidRPr="00460884">
        <w:t>Gamintojas</w:t>
      </w:r>
    </w:p>
    <w:p w14:paraId="44C44E4B" w14:textId="77777777" w:rsidR="00460884" w:rsidRPr="00460884" w:rsidRDefault="00460884" w:rsidP="00460884">
      <w:pPr>
        <w:pStyle w:val="BTEMEASMCA"/>
        <w:rPr>
          <w:b w:val="0"/>
          <w:bCs w:val="0"/>
        </w:rPr>
      </w:pPr>
      <w:r w:rsidRPr="00460884">
        <w:rPr>
          <w:b w:val="0"/>
          <w:bCs w:val="0"/>
        </w:rPr>
        <w:t xml:space="preserve">KM Pharma </w:t>
      </w:r>
      <w:proofErr w:type="spellStart"/>
      <w:r w:rsidRPr="00460884">
        <w:rPr>
          <w:b w:val="0"/>
          <w:bCs w:val="0"/>
        </w:rPr>
        <w:t>GmbH</w:t>
      </w:r>
      <w:proofErr w:type="spellEnd"/>
    </w:p>
    <w:p w14:paraId="39FC6272" w14:textId="77777777" w:rsidR="00460884" w:rsidRPr="00460884" w:rsidRDefault="00460884" w:rsidP="00460884">
      <w:pPr>
        <w:pStyle w:val="BTEMEASMCA"/>
        <w:rPr>
          <w:b w:val="0"/>
          <w:bCs w:val="0"/>
        </w:rPr>
      </w:pPr>
      <w:proofErr w:type="spellStart"/>
      <w:r w:rsidRPr="00460884">
        <w:rPr>
          <w:b w:val="0"/>
          <w:bCs w:val="0"/>
        </w:rPr>
        <w:lastRenderedPageBreak/>
        <w:t>Xavier</w:t>
      </w:r>
      <w:proofErr w:type="spellEnd"/>
      <w:r w:rsidRPr="00460884">
        <w:rPr>
          <w:b w:val="0"/>
          <w:bCs w:val="0"/>
        </w:rPr>
        <w:t>-</w:t>
      </w:r>
      <w:proofErr w:type="spellStart"/>
      <w:r w:rsidRPr="00460884">
        <w:rPr>
          <w:b w:val="0"/>
          <w:bCs w:val="0"/>
        </w:rPr>
        <w:t>Vorbrüggen</w:t>
      </w:r>
      <w:proofErr w:type="spellEnd"/>
      <w:r w:rsidRPr="00460884">
        <w:rPr>
          <w:b w:val="0"/>
          <w:bCs w:val="0"/>
        </w:rPr>
        <w:t>-Str. 6</w:t>
      </w:r>
    </w:p>
    <w:p w14:paraId="22598908" w14:textId="77777777" w:rsidR="00460884" w:rsidRPr="00460884" w:rsidRDefault="00460884" w:rsidP="00460884">
      <w:pPr>
        <w:pStyle w:val="BTEMEASMCA"/>
        <w:rPr>
          <w:b w:val="0"/>
          <w:bCs w:val="0"/>
        </w:rPr>
      </w:pPr>
      <w:r w:rsidRPr="00460884">
        <w:rPr>
          <w:b w:val="0"/>
          <w:bCs w:val="0"/>
        </w:rPr>
        <w:t xml:space="preserve">98694 </w:t>
      </w:r>
      <w:proofErr w:type="spellStart"/>
      <w:r w:rsidRPr="00460884">
        <w:rPr>
          <w:b w:val="0"/>
          <w:bCs w:val="0"/>
        </w:rPr>
        <w:t>Ilmenau</w:t>
      </w:r>
      <w:proofErr w:type="spellEnd"/>
    </w:p>
    <w:p w14:paraId="5FEAB4AC" w14:textId="77777777" w:rsidR="00460884" w:rsidRPr="00460884" w:rsidRDefault="00460884" w:rsidP="00460884">
      <w:pPr>
        <w:rPr>
          <w:szCs w:val="22"/>
        </w:rPr>
      </w:pPr>
      <w:r w:rsidRPr="00460884">
        <w:rPr>
          <w:szCs w:val="22"/>
        </w:rPr>
        <w:t>Vokietija</w:t>
      </w:r>
    </w:p>
    <w:p w14:paraId="4A22103D" w14:textId="77777777" w:rsidR="00460884" w:rsidRPr="00460884" w:rsidRDefault="00460884" w:rsidP="00460884">
      <w:pPr>
        <w:pStyle w:val="BTEMEASMCA"/>
      </w:pPr>
    </w:p>
    <w:p w14:paraId="17D5C144" w14:textId="77777777" w:rsidR="00460884" w:rsidRPr="00460884" w:rsidRDefault="00460884" w:rsidP="00460884">
      <w:pPr>
        <w:pStyle w:val="BTEMEASMCA"/>
      </w:pPr>
    </w:p>
    <w:p w14:paraId="7E63FDA7" w14:textId="77777777" w:rsidR="00460884" w:rsidRPr="00460884" w:rsidRDefault="00460884" w:rsidP="00460884">
      <w:pPr>
        <w:pStyle w:val="BTbEMEASMCA"/>
      </w:pPr>
      <w:r w:rsidRPr="00460884">
        <w:t>Šis pakuotės lapelis paskutinį kartą patvirtintas 2026-05-01.</w:t>
      </w:r>
    </w:p>
    <w:p w14:paraId="5D06F976" w14:textId="77777777" w:rsidR="00460884" w:rsidRPr="00460884" w:rsidRDefault="00460884" w:rsidP="00460884">
      <w:pPr>
        <w:pStyle w:val="Pagrindinistekstas"/>
        <w:spacing w:after="0"/>
        <w:rPr>
          <w:b/>
          <w:szCs w:val="22"/>
        </w:rPr>
      </w:pPr>
    </w:p>
    <w:p w14:paraId="6F9CFF34" w14:textId="77777777" w:rsidR="00460884" w:rsidRPr="00460884" w:rsidRDefault="00460884" w:rsidP="00460884">
      <w:pPr>
        <w:pStyle w:val="Pagrindinistekstas"/>
        <w:spacing w:after="0"/>
        <w:rPr>
          <w:b/>
          <w:szCs w:val="22"/>
        </w:rPr>
      </w:pPr>
    </w:p>
    <w:p w14:paraId="74F757D6" w14:textId="77777777" w:rsidR="00460884" w:rsidRPr="00460884" w:rsidRDefault="00460884" w:rsidP="00460884">
      <w:pPr>
        <w:pStyle w:val="Pagrindinistekstas"/>
        <w:spacing w:after="0"/>
        <w:rPr>
          <w:szCs w:val="22"/>
        </w:rPr>
      </w:pPr>
      <w:r w:rsidRPr="00460884">
        <w:rPr>
          <w:szCs w:val="22"/>
        </w:rPr>
        <w:t>Išsami informacija apie šį vaistą pateikiama Valstybinės vaistų kontrolės tarnybos prie Lietuvos Respublikos sveikatos apsaugos ministerijos tinklalapyje</w:t>
      </w:r>
      <w:r w:rsidRPr="00460884">
        <w:rPr>
          <w:i/>
          <w:szCs w:val="22"/>
        </w:rPr>
        <w:t xml:space="preserve"> </w:t>
      </w:r>
      <w:r w:rsidRPr="00460884">
        <w:rPr>
          <w:szCs w:val="22"/>
          <w:u w:val="single"/>
        </w:rPr>
        <w:t>https://vvkt.lrv.lt/lt/</w:t>
      </w:r>
      <w:r w:rsidRPr="00460884">
        <w:rPr>
          <w:szCs w:val="22"/>
        </w:rPr>
        <w:t>.</w:t>
      </w:r>
    </w:p>
    <w:p w14:paraId="4FF1A6F3" w14:textId="77777777" w:rsidR="00460884" w:rsidRPr="00460884" w:rsidRDefault="00460884" w:rsidP="00460884">
      <w:pPr>
        <w:pStyle w:val="Pagrindinistekstas"/>
        <w:spacing w:after="0"/>
        <w:rPr>
          <w:b/>
          <w:szCs w:val="22"/>
        </w:rPr>
      </w:pPr>
    </w:p>
    <w:p w14:paraId="049E9C03" w14:textId="77777777" w:rsidR="00460884" w:rsidRPr="00460884" w:rsidRDefault="00460884" w:rsidP="00460884">
      <w:pPr>
        <w:pStyle w:val="Pagrindinistekstas"/>
        <w:spacing w:after="0"/>
        <w:rPr>
          <w:b/>
          <w:szCs w:val="22"/>
        </w:rPr>
      </w:pPr>
    </w:p>
    <w:p w14:paraId="53D3C980" w14:textId="77777777" w:rsidR="00460884" w:rsidRPr="00460884" w:rsidRDefault="00460884" w:rsidP="00460884">
      <w:pPr>
        <w:rPr>
          <w:szCs w:val="22"/>
        </w:rPr>
      </w:pPr>
    </w:p>
    <w:p w14:paraId="7EE605FE" w14:textId="77777777" w:rsidR="00460884" w:rsidRPr="00460884" w:rsidRDefault="00460884" w:rsidP="00460884">
      <w:pPr>
        <w:rPr>
          <w:szCs w:val="22"/>
        </w:rPr>
      </w:pPr>
    </w:p>
    <w:p w14:paraId="0FBD9C82" w14:textId="77777777" w:rsidR="00222FED" w:rsidRPr="00460884" w:rsidRDefault="00222FED" w:rsidP="00460884">
      <w:pPr>
        <w:rPr>
          <w:szCs w:val="22"/>
        </w:rPr>
      </w:pPr>
    </w:p>
    <w:sectPr w:rsidR="00222FED" w:rsidRPr="00460884" w:rsidSect="00460884">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46B18"/>
    <w:multiLevelType w:val="hybridMultilevel"/>
    <w:tmpl w:val="EE282668"/>
    <w:lvl w:ilvl="0" w:tplc="ED5A4210">
      <w:start w:val="4"/>
      <w:numFmt w:val="bullet"/>
      <w:pStyle w:val="BT-EMEASMCA"/>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010375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884"/>
    <w:rsid w:val="00222FED"/>
    <w:rsid w:val="00320797"/>
    <w:rsid w:val="00460884"/>
    <w:rsid w:val="005F173E"/>
    <w:rsid w:val="008B3AD4"/>
    <w:rsid w:val="008F7B19"/>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2A5D"/>
  <w15:chartTrackingRefBased/>
  <w15:docId w15:val="{75C5F6C3-5DBA-46F4-9CD2-7B87BDFB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0884"/>
    <w:pPr>
      <w:spacing w:after="0" w:line="240" w:lineRule="auto"/>
    </w:pPr>
    <w:rPr>
      <w:rFonts w:eastAsia="Times New Roman"/>
      <w:kern w:val="0"/>
      <w:szCs w:val="20"/>
      <w:lang w:eastAsia="lt-LT"/>
      <w14:ligatures w14:val="none"/>
    </w:rPr>
  </w:style>
  <w:style w:type="paragraph" w:styleId="Antrat1">
    <w:name w:val="heading 1"/>
    <w:basedOn w:val="prastasis"/>
    <w:next w:val="prastasis"/>
    <w:link w:val="Antrat1Diagrama"/>
    <w:uiPriority w:val="9"/>
    <w:qFormat/>
    <w:rsid w:val="004608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4608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46088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6088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60884"/>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nhideWhenUsed/>
    <w:qFormat/>
    <w:rsid w:val="00460884"/>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60884"/>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60884"/>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60884"/>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088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46088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46088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6088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6088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rsid w:val="0046088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6088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6088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6088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6088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608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6088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6088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6088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60884"/>
    <w:rPr>
      <w:i/>
      <w:iCs/>
      <w:color w:val="404040" w:themeColor="text1" w:themeTint="BF"/>
    </w:rPr>
  </w:style>
  <w:style w:type="paragraph" w:styleId="Sraopastraipa">
    <w:name w:val="List Paragraph"/>
    <w:basedOn w:val="prastasis"/>
    <w:uiPriority w:val="34"/>
    <w:qFormat/>
    <w:rsid w:val="00460884"/>
    <w:pPr>
      <w:ind w:left="720"/>
      <w:contextualSpacing/>
    </w:pPr>
  </w:style>
  <w:style w:type="character" w:styleId="Rykuspabraukimas">
    <w:name w:val="Intense Emphasis"/>
    <w:basedOn w:val="Numatytasispastraiposriftas"/>
    <w:uiPriority w:val="21"/>
    <w:qFormat/>
    <w:rsid w:val="00460884"/>
    <w:rPr>
      <w:i/>
      <w:iCs/>
      <w:color w:val="0F4761" w:themeColor="accent1" w:themeShade="BF"/>
    </w:rPr>
  </w:style>
  <w:style w:type="paragraph" w:styleId="Iskirtacitata">
    <w:name w:val="Intense Quote"/>
    <w:basedOn w:val="prastasis"/>
    <w:next w:val="prastasis"/>
    <w:link w:val="IskirtacitataDiagrama"/>
    <w:uiPriority w:val="30"/>
    <w:qFormat/>
    <w:rsid w:val="004608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60884"/>
    <w:rPr>
      <w:i/>
      <w:iCs/>
      <w:color w:val="0F4761" w:themeColor="accent1" w:themeShade="BF"/>
    </w:rPr>
  </w:style>
  <w:style w:type="character" w:styleId="Rykinuoroda">
    <w:name w:val="Intense Reference"/>
    <w:basedOn w:val="Numatytasispastraiposriftas"/>
    <w:uiPriority w:val="32"/>
    <w:qFormat/>
    <w:rsid w:val="00460884"/>
    <w:rPr>
      <w:b/>
      <w:bCs/>
      <w:smallCaps/>
      <w:color w:val="0F4761" w:themeColor="accent1" w:themeShade="BF"/>
      <w:spacing w:val="5"/>
    </w:rPr>
  </w:style>
  <w:style w:type="paragraph" w:styleId="Pagrindinistekstas">
    <w:name w:val="Body Text"/>
    <w:basedOn w:val="prastasis"/>
    <w:link w:val="PagrindinistekstasDiagrama"/>
    <w:rsid w:val="00460884"/>
    <w:pPr>
      <w:spacing w:after="120"/>
    </w:pPr>
  </w:style>
  <w:style w:type="character" w:customStyle="1" w:styleId="PagrindinistekstasDiagrama">
    <w:name w:val="Pagrindinis tekstas Diagrama"/>
    <w:basedOn w:val="Numatytasispastraiposriftas"/>
    <w:link w:val="Pagrindinistekstas"/>
    <w:rsid w:val="00460884"/>
    <w:rPr>
      <w:rFonts w:eastAsia="Times New Roman"/>
      <w:kern w:val="0"/>
      <w:szCs w:val="20"/>
      <w:lang w:eastAsia="lt-LT"/>
      <w14:ligatures w14:val="none"/>
    </w:rPr>
  </w:style>
  <w:style w:type="paragraph" w:customStyle="1" w:styleId="BTEMEASMCA">
    <w:name w:val="BT EMEA_SMCA"/>
    <w:basedOn w:val="prastasis"/>
    <w:link w:val="BTEMEASMCAChar"/>
    <w:autoRedefine/>
    <w:rsid w:val="00460884"/>
    <w:rPr>
      <w:b/>
      <w:bCs/>
      <w:szCs w:val="22"/>
      <w:lang w:eastAsia="en-US"/>
    </w:rPr>
  </w:style>
  <w:style w:type="paragraph" w:customStyle="1" w:styleId="TTEMEASMCA">
    <w:name w:val="TT EMEA_SMCA"/>
    <w:basedOn w:val="Antrat1"/>
    <w:next w:val="BTbEMEASMCA"/>
    <w:autoRedefine/>
    <w:rsid w:val="00460884"/>
    <w:pPr>
      <w:keepNext w:val="0"/>
      <w:keepLines w:val="0"/>
      <w:tabs>
        <w:tab w:val="left" w:pos="567"/>
      </w:tabs>
      <w:spacing w:before="0" w:after="0"/>
      <w:ind w:left="567" w:hanging="567"/>
      <w:jc w:val="center"/>
    </w:pPr>
    <w:rPr>
      <w:rFonts w:ascii="Times New Roman" w:eastAsia="Times New Roman" w:hAnsi="Times New Roman" w:cs="Times New Roman"/>
      <w:b/>
      <w:color w:val="auto"/>
      <w:sz w:val="22"/>
      <w:szCs w:val="22"/>
    </w:rPr>
  </w:style>
  <w:style w:type="character" w:customStyle="1" w:styleId="BTEMEASMCAChar">
    <w:name w:val="BT EMEA_SMCA Char"/>
    <w:link w:val="BTEMEASMCA"/>
    <w:rsid w:val="00460884"/>
    <w:rPr>
      <w:rFonts w:eastAsia="Times New Roman"/>
      <w:b/>
      <w:bCs/>
      <w:kern w:val="0"/>
      <w14:ligatures w14:val="none"/>
    </w:rPr>
  </w:style>
  <w:style w:type="paragraph" w:customStyle="1" w:styleId="BTbEMEASMCA">
    <w:name w:val="BT(b) EMEA_SMCA"/>
    <w:basedOn w:val="BTEMEASMCA"/>
    <w:autoRedefine/>
    <w:rsid w:val="00460884"/>
    <w:rPr>
      <w:noProof/>
    </w:rPr>
  </w:style>
  <w:style w:type="paragraph" w:customStyle="1" w:styleId="BT-EMEASMCA">
    <w:name w:val="BT- EMEA_SMCA"/>
    <w:basedOn w:val="BTEMEASMCA"/>
    <w:autoRedefine/>
    <w:rsid w:val="00460884"/>
    <w:pPr>
      <w:numPr>
        <w:numId w:val="1"/>
      </w:numPr>
      <w:tabs>
        <w:tab w:val="clear" w:pos="567"/>
        <w:tab w:val="num" w:pos="360"/>
      </w:tabs>
      <w:ind w:left="0" w:firstLine="0"/>
    </w:pPr>
    <w:rPr>
      <w:noProof/>
    </w:rPr>
  </w:style>
  <w:style w:type="paragraph" w:customStyle="1" w:styleId="PI-3EMEASMCA">
    <w:name w:val="PI-3 EMEA_SMCA"/>
    <w:basedOn w:val="prastasis"/>
    <w:autoRedefine/>
    <w:rsid w:val="00460884"/>
    <w:pPr>
      <w:spacing w:line="220" w:lineRule="exact"/>
    </w:pPr>
    <w:rPr>
      <w:b/>
      <w:bCs/>
      <w:szCs w:val="22"/>
      <w:lang w:eastAsia="en-US"/>
    </w:rPr>
  </w:style>
  <w:style w:type="character" w:customStyle="1" w:styleId="apple-style-span">
    <w:name w:val="apple-style-span"/>
    <w:basedOn w:val="Numatytasispastraiposriftas"/>
    <w:rsid w:val="00460884"/>
  </w:style>
  <w:style w:type="paragraph" w:customStyle="1" w:styleId="yiv1041881474msonormal">
    <w:name w:val="yiv1041881474msonormal"/>
    <w:basedOn w:val="prastasis"/>
    <w:rsid w:val="00460884"/>
    <w:pPr>
      <w:spacing w:before="100" w:beforeAutospacing="1" w:after="100" w:afterAutospacing="1"/>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4775</Words>
  <Characters>2722</Characters>
  <Application>Microsoft Office Word</Application>
  <DocSecurity>0</DocSecurity>
  <Lines>22</Lines>
  <Paragraphs>14</Paragraphs>
  <ScaleCrop>false</ScaleCrop>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2026-05-04T05:13:00Z</dcterms:created>
  <dcterms:modified xsi:type="dcterms:W3CDTF">2026-05-04T05:15:00Z</dcterms:modified>
</cp:coreProperties>
</file>