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A7F7" w14:textId="77777777" w:rsidR="00FC6896" w:rsidRPr="00610E34" w:rsidRDefault="00FC6896" w:rsidP="00FC6896">
      <w:pPr>
        <w:spacing w:after="0" w:line="240" w:lineRule="auto"/>
        <w:rPr>
          <w:rFonts w:ascii="Times New Roman" w:eastAsia="Times New Roman" w:hAnsi="Times New Roman" w:cs="Times New Roman"/>
          <w:lang w:val="lt-LT"/>
        </w:rPr>
      </w:pPr>
    </w:p>
    <w:p w14:paraId="29898832" w14:textId="77777777" w:rsidR="00FC6896" w:rsidRPr="00610E34" w:rsidRDefault="00FC6896" w:rsidP="00FC6896">
      <w:pPr>
        <w:spacing w:after="0" w:line="240" w:lineRule="auto"/>
        <w:rPr>
          <w:rFonts w:ascii="Times New Roman" w:eastAsia="Times New Roman" w:hAnsi="Times New Roman" w:cs="Times New Roman"/>
          <w:lang w:val="lt-LT"/>
        </w:rPr>
      </w:pPr>
    </w:p>
    <w:p w14:paraId="1C3ABB5C" w14:textId="77777777" w:rsidR="00FC6896" w:rsidRPr="00610E34" w:rsidRDefault="00FC6896" w:rsidP="00FC6896">
      <w:pPr>
        <w:spacing w:after="0" w:line="240" w:lineRule="auto"/>
        <w:rPr>
          <w:rFonts w:ascii="Times New Roman" w:eastAsia="Times New Roman" w:hAnsi="Times New Roman" w:cs="Times New Roman"/>
          <w:lang w:val="lt-LT"/>
        </w:rPr>
      </w:pPr>
    </w:p>
    <w:p w14:paraId="1432800E" w14:textId="77777777" w:rsidR="00FC6896" w:rsidRPr="00610E34" w:rsidRDefault="00FC6896" w:rsidP="00FC6896">
      <w:pPr>
        <w:spacing w:after="0" w:line="240" w:lineRule="auto"/>
        <w:rPr>
          <w:rFonts w:ascii="Times New Roman" w:eastAsia="Times New Roman" w:hAnsi="Times New Roman" w:cs="Times New Roman"/>
          <w:lang w:val="lt-LT"/>
        </w:rPr>
      </w:pPr>
    </w:p>
    <w:p w14:paraId="7067656F" w14:textId="77777777" w:rsidR="00FC6896" w:rsidRPr="00610E34" w:rsidRDefault="00FC6896" w:rsidP="00FC6896">
      <w:pPr>
        <w:spacing w:after="0" w:line="240" w:lineRule="auto"/>
        <w:rPr>
          <w:rFonts w:ascii="Times New Roman" w:eastAsia="Times New Roman" w:hAnsi="Times New Roman" w:cs="Times New Roman"/>
          <w:lang w:val="lt-LT"/>
        </w:rPr>
      </w:pPr>
    </w:p>
    <w:p w14:paraId="49AB570C" w14:textId="77777777" w:rsidR="00FC6896" w:rsidRPr="00610E34" w:rsidRDefault="00FC6896" w:rsidP="00FC6896">
      <w:pPr>
        <w:spacing w:after="0" w:line="240" w:lineRule="auto"/>
        <w:rPr>
          <w:rFonts w:ascii="Times New Roman" w:eastAsia="Times New Roman" w:hAnsi="Times New Roman" w:cs="Times New Roman"/>
          <w:lang w:val="lt-LT"/>
        </w:rPr>
      </w:pPr>
    </w:p>
    <w:p w14:paraId="4D374DC9" w14:textId="77777777" w:rsidR="00FC6896" w:rsidRPr="00610E34" w:rsidRDefault="00FC6896" w:rsidP="00FC6896">
      <w:pPr>
        <w:spacing w:after="0" w:line="240" w:lineRule="auto"/>
        <w:rPr>
          <w:rFonts w:ascii="Times New Roman" w:eastAsia="Times New Roman" w:hAnsi="Times New Roman" w:cs="Times New Roman"/>
          <w:lang w:val="lt-LT"/>
        </w:rPr>
      </w:pPr>
    </w:p>
    <w:p w14:paraId="5DAFFD79" w14:textId="77777777" w:rsidR="00FC6896" w:rsidRPr="00610E34" w:rsidRDefault="00FC6896" w:rsidP="00FC6896">
      <w:pPr>
        <w:spacing w:after="0" w:line="240" w:lineRule="auto"/>
        <w:rPr>
          <w:rFonts w:ascii="Times New Roman" w:eastAsia="Times New Roman" w:hAnsi="Times New Roman" w:cs="Times New Roman"/>
          <w:lang w:val="lt-LT"/>
        </w:rPr>
      </w:pPr>
    </w:p>
    <w:p w14:paraId="439BE28C" w14:textId="77777777" w:rsidR="00FC6896" w:rsidRPr="00610E34" w:rsidRDefault="00FC6896" w:rsidP="00FC6896">
      <w:pPr>
        <w:spacing w:after="0" w:line="240" w:lineRule="auto"/>
        <w:rPr>
          <w:rFonts w:ascii="Times New Roman" w:eastAsia="Times New Roman" w:hAnsi="Times New Roman" w:cs="Times New Roman"/>
          <w:lang w:val="lt-LT"/>
        </w:rPr>
      </w:pPr>
    </w:p>
    <w:p w14:paraId="4E4EFBA9" w14:textId="77777777" w:rsidR="00FC6896" w:rsidRPr="00610E34" w:rsidRDefault="00FC6896" w:rsidP="00FC6896">
      <w:pPr>
        <w:spacing w:after="0" w:line="240" w:lineRule="auto"/>
        <w:rPr>
          <w:rFonts w:ascii="Times New Roman" w:eastAsia="Times New Roman" w:hAnsi="Times New Roman" w:cs="Times New Roman"/>
          <w:lang w:val="lt-LT"/>
        </w:rPr>
      </w:pPr>
    </w:p>
    <w:p w14:paraId="47196453" w14:textId="77777777" w:rsidR="00FC6896" w:rsidRPr="00610E34" w:rsidRDefault="00FC6896" w:rsidP="00FC6896">
      <w:pPr>
        <w:spacing w:after="0" w:line="240" w:lineRule="auto"/>
        <w:rPr>
          <w:rFonts w:ascii="Times New Roman" w:eastAsia="Times New Roman" w:hAnsi="Times New Roman" w:cs="Times New Roman"/>
          <w:lang w:val="lt-LT"/>
        </w:rPr>
      </w:pPr>
    </w:p>
    <w:p w14:paraId="342AAD81" w14:textId="77777777" w:rsidR="00FC6896" w:rsidRPr="00610E34" w:rsidRDefault="00FC6896" w:rsidP="00FC6896">
      <w:pPr>
        <w:spacing w:after="0" w:line="240" w:lineRule="auto"/>
        <w:rPr>
          <w:rFonts w:ascii="Times New Roman" w:eastAsia="Times New Roman" w:hAnsi="Times New Roman" w:cs="Times New Roman"/>
          <w:lang w:val="lt-LT"/>
        </w:rPr>
      </w:pPr>
    </w:p>
    <w:p w14:paraId="644EF02C" w14:textId="77777777" w:rsidR="00FC6896" w:rsidRPr="00610E34" w:rsidRDefault="00FC6896" w:rsidP="00FC6896">
      <w:pPr>
        <w:spacing w:after="0" w:line="240" w:lineRule="auto"/>
        <w:rPr>
          <w:rFonts w:ascii="Times New Roman" w:eastAsia="Times New Roman" w:hAnsi="Times New Roman" w:cs="Times New Roman"/>
          <w:lang w:val="lt-LT"/>
        </w:rPr>
      </w:pPr>
    </w:p>
    <w:p w14:paraId="4360BEAC" w14:textId="77777777" w:rsidR="00FC6896" w:rsidRPr="00610E34" w:rsidRDefault="00FC6896" w:rsidP="00FC6896">
      <w:pPr>
        <w:spacing w:after="0" w:line="240" w:lineRule="auto"/>
        <w:rPr>
          <w:rFonts w:ascii="Times New Roman" w:eastAsia="Times New Roman" w:hAnsi="Times New Roman" w:cs="Times New Roman"/>
          <w:lang w:val="lt-LT"/>
        </w:rPr>
      </w:pPr>
    </w:p>
    <w:p w14:paraId="717F9B88" w14:textId="77777777" w:rsidR="00FC6896" w:rsidRPr="00610E34" w:rsidRDefault="00FC6896" w:rsidP="00FC6896">
      <w:pPr>
        <w:spacing w:after="0" w:line="240" w:lineRule="auto"/>
        <w:rPr>
          <w:rFonts w:ascii="Times New Roman" w:eastAsia="Times New Roman" w:hAnsi="Times New Roman" w:cs="Times New Roman"/>
          <w:lang w:val="lt-LT"/>
        </w:rPr>
      </w:pPr>
    </w:p>
    <w:p w14:paraId="477EA272" w14:textId="77777777" w:rsidR="00FC6896" w:rsidRPr="00610E34" w:rsidRDefault="00FC6896" w:rsidP="00FC6896">
      <w:pPr>
        <w:spacing w:after="0" w:line="240" w:lineRule="auto"/>
        <w:rPr>
          <w:rFonts w:ascii="Times New Roman" w:eastAsia="Times New Roman" w:hAnsi="Times New Roman" w:cs="Times New Roman"/>
          <w:lang w:val="lt-LT"/>
        </w:rPr>
      </w:pPr>
    </w:p>
    <w:p w14:paraId="602ADAEF" w14:textId="77777777" w:rsidR="00FC6896" w:rsidRPr="00610E34" w:rsidRDefault="00FC6896" w:rsidP="00FC6896">
      <w:pPr>
        <w:spacing w:after="0" w:line="240" w:lineRule="auto"/>
        <w:rPr>
          <w:rFonts w:ascii="Times New Roman" w:eastAsia="Times New Roman" w:hAnsi="Times New Roman" w:cs="Times New Roman"/>
          <w:lang w:val="lt-LT"/>
        </w:rPr>
      </w:pPr>
    </w:p>
    <w:p w14:paraId="671DF5C3" w14:textId="77777777" w:rsidR="00FC6896" w:rsidRPr="00610E34" w:rsidRDefault="00FC6896" w:rsidP="00FC6896">
      <w:pPr>
        <w:spacing w:after="0" w:line="240" w:lineRule="auto"/>
        <w:rPr>
          <w:rFonts w:ascii="Times New Roman" w:eastAsia="Times New Roman" w:hAnsi="Times New Roman" w:cs="Times New Roman"/>
          <w:lang w:val="lt-LT"/>
        </w:rPr>
      </w:pPr>
    </w:p>
    <w:p w14:paraId="036A2C1C" w14:textId="77777777" w:rsidR="00FC6896" w:rsidRPr="00610E34" w:rsidRDefault="00FC6896" w:rsidP="00FC6896">
      <w:pPr>
        <w:spacing w:after="0" w:line="240" w:lineRule="auto"/>
        <w:rPr>
          <w:rFonts w:ascii="Times New Roman" w:eastAsia="Times New Roman" w:hAnsi="Times New Roman" w:cs="Times New Roman"/>
          <w:lang w:val="lt-LT"/>
        </w:rPr>
      </w:pPr>
    </w:p>
    <w:p w14:paraId="1B2AE1BA" w14:textId="77777777" w:rsidR="00FC6896" w:rsidRPr="00610E34" w:rsidRDefault="00FC6896" w:rsidP="00FC6896">
      <w:pPr>
        <w:spacing w:after="0" w:line="240" w:lineRule="auto"/>
        <w:rPr>
          <w:rFonts w:ascii="Times New Roman" w:eastAsia="Times New Roman" w:hAnsi="Times New Roman" w:cs="Times New Roman"/>
          <w:lang w:val="lt-LT"/>
        </w:rPr>
      </w:pPr>
    </w:p>
    <w:p w14:paraId="57224ED9" w14:textId="77777777" w:rsidR="00FC6896" w:rsidRPr="00610E34" w:rsidRDefault="00FC6896" w:rsidP="00FC6896">
      <w:pPr>
        <w:spacing w:after="0" w:line="240" w:lineRule="auto"/>
        <w:rPr>
          <w:rFonts w:ascii="Times New Roman" w:eastAsia="Times New Roman" w:hAnsi="Times New Roman" w:cs="Times New Roman"/>
          <w:lang w:val="lt-LT"/>
        </w:rPr>
      </w:pPr>
    </w:p>
    <w:p w14:paraId="5A37B019" w14:textId="77777777" w:rsidR="00FC6896" w:rsidRPr="00610E34" w:rsidRDefault="00FC6896" w:rsidP="00FC6896">
      <w:pPr>
        <w:spacing w:after="0" w:line="240" w:lineRule="auto"/>
        <w:rPr>
          <w:rFonts w:ascii="Times New Roman" w:eastAsia="Times New Roman" w:hAnsi="Times New Roman" w:cs="Times New Roman"/>
          <w:lang w:val="lt-LT"/>
        </w:rPr>
      </w:pPr>
    </w:p>
    <w:p w14:paraId="256BA40C" w14:textId="77777777" w:rsidR="00FC6896" w:rsidRPr="00610E34" w:rsidRDefault="00FC6896" w:rsidP="00FC6896">
      <w:pPr>
        <w:spacing w:after="0" w:line="240" w:lineRule="auto"/>
        <w:rPr>
          <w:rFonts w:ascii="Times New Roman" w:eastAsia="Times New Roman" w:hAnsi="Times New Roman" w:cs="Times New Roman"/>
          <w:lang w:val="lt-LT"/>
        </w:rPr>
      </w:pPr>
    </w:p>
    <w:p w14:paraId="2D812897" w14:textId="77777777" w:rsidR="00FC6896" w:rsidRPr="00610E34" w:rsidRDefault="00FC6896"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610E34">
        <w:rPr>
          <w:rFonts w:ascii="Times New Roman" w:eastAsia="Times New Roman" w:hAnsi="Times New Roman" w:cs="Times New Roman"/>
          <w:b/>
          <w:caps/>
          <w:lang w:val="lt-LT"/>
        </w:rPr>
        <w:t>I PRIEDAS</w:t>
      </w:r>
      <w:bookmarkEnd w:id="0"/>
      <w:bookmarkEnd w:id="1"/>
    </w:p>
    <w:p w14:paraId="4EFF0697" w14:textId="77777777" w:rsidR="00FC6896" w:rsidRPr="00610E34" w:rsidRDefault="00FC6896" w:rsidP="00FC6896">
      <w:pPr>
        <w:spacing w:after="0" w:line="240" w:lineRule="auto"/>
        <w:rPr>
          <w:rFonts w:ascii="Times New Roman" w:eastAsia="Times New Roman" w:hAnsi="Times New Roman" w:cs="Times New Roman"/>
          <w:lang w:val="lt-LT"/>
        </w:rPr>
      </w:pPr>
    </w:p>
    <w:p w14:paraId="28ACB19D" w14:textId="77777777" w:rsidR="00FC6896" w:rsidRPr="00610E34" w:rsidRDefault="00FC6896"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610E34">
        <w:rPr>
          <w:rFonts w:ascii="Times New Roman" w:eastAsia="Times New Roman" w:hAnsi="Times New Roman" w:cs="Times New Roman"/>
          <w:b/>
          <w:caps/>
          <w:lang w:val="lt-LT"/>
        </w:rPr>
        <w:t>PREPARATO CHARAKTERISTIKŲ SANTRAUKA</w:t>
      </w:r>
      <w:bookmarkEnd w:id="2"/>
      <w:bookmarkEnd w:id="3"/>
    </w:p>
    <w:p w14:paraId="042696F3"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r w:rsidRPr="00610E34">
        <w:rPr>
          <w:rFonts w:ascii="Times New Roman" w:eastAsia="Times New Roman" w:hAnsi="Times New Roman" w:cs="Times New Roman"/>
          <w:b/>
          <w:bCs/>
          <w:iCs/>
          <w:lang w:val="lt-LT"/>
        </w:rPr>
        <w:br w:type="page"/>
      </w:r>
      <w:bookmarkStart w:id="4" w:name="_Toc129243098"/>
      <w:bookmarkStart w:id="5" w:name="_Toc129243223"/>
      <w:r w:rsidRPr="00610E34">
        <w:rPr>
          <w:rFonts w:ascii="Times New Roman" w:eastAsia="Times New Roman" w:hAnsi="Times New Roman" w:cs="Times New Roman"/>
          <w:b/>
          <w:lang w:val="lt-LT"/>
        </w:rPr>
        <w:lastRenderedPageBreak/>
        <w:t>1.</w:t>
      </w:r>
      <w:r w:rsidRPr="00610E34">
        <w:rPr>
          <w:rFonts w:ascii="Times New Roman" w:eastAsia="Times New Roman" w:hAnsi="Times New Roman" w:cs="Times New Roman"/>
          <w:b/>
          <w:lang w:val="lt-LT"/>
        </w:rPr>
        <w:tab/>
        <w:t>VAISTINIO PREPARATO PAVADINIMAS</w:t>
      </w:r>
      <w:bookmarkEnd w:id="4"/>
      <w:bookmarkEnd w:id="5"/>
    </w:p>
    <w:p w14:paraId="5779A39F" w14:textId="77777777" w:rsidR="00FC6896" w:rsidRPr="00610E34" w:rsidRDefault="00FC6896" w:rsidP="00FC6896">
      <w:pPr>
        <w:spacing w:after="0" w:line="240" w:lineRule="auto"/>
        <w:rPr>
          <w:rFonts w:ascii="Times New Roman" w:eastAsia="Times New Roman" w:hAnsi="Times New Roman" w:cs="Times New Roman"/>
          <w:lang w:val="lt-LT"/>
        </w:rPr>
      </w:pPr>
    </w:p>
    <w:p w14:paraId="7086DF34" w14:textId="61198289" w:rsidR="00FC6896" w:rsidRPr="00176F0D" w:rsidRDefault="00A0455E" w:rsidP="00FC6896">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F</w:t>
      </w:r>
      <w:r w:rsidR="00FC6896" w:rsidRPr="00610E34">
        <w:rPr>
          <w:rFonts w:ascii="Times New Roman" w:eastAsia="Times New Roman" w:hAnsi="Times New Roman" w:cs="Times New Roman"/>
          <w:lang w:val="lt-LT"/>
        </w:rPr>
        <w:t xml:space="preserve">ortrans milteliai geriamajam </w:t>
      </w:r>
      <w:r w:rsidR="00FC6896" w:rsidRPr="00176F0D">
        <w:rPr>
          <w:rFonts w:ascii="Times New Roman" w:eastAsia="Times New Roman" w:hAnsi="Times New Roman" w:cs="Times New Roman"/>
          <w:lang w:val="lt-LT"/>
        </w:rPr>
        <w:t>tirpalui</w:t>
      </w:r>
      <w:r w:rsidR="003206C6" w:rsidRPr="00176F0D">
        <w:rPr>
          <w:rFonts w:ascii="Times New Roman" w:eastAsia="Times New Roman" w:hAnsi="Times New Roman" w:cs="Times New Roman"/>
          <w:lang w:val="lt-LT"/>
        </w:rPr>
        <w:t xml:space="preserve"> </w:t>
      </w:r>
      <w:r w:rsidR="003206C6" w:rsidRPr="00663C6A">
        <w:rPr>
          <w:rFonts w:ascii="Times New Roman" w:eastAsia="Times New Roman" w:hAnsi="Times New Roman" w:cs="Times New Roman"/>
          <w:lang w:val="lt-LT"/>
        </w:rPr>
        <w:t>paketėl</w:t>
      </w:r>
      <w:r w:rsidR="00E410F5">
        <w:rPr>
          <w:rFonts w:ascii="Times New Roman" w:eastAsia="Times New Roman" w:hAnsi="Times New Roman" w:cs="Times New Roman"/>
          <w:lang w:val="lt-LT"/>
        </w:rPr>
        <w:t>yje</w:t>
      </w:r>
    </w:p>
    <w:p w14:paraId="012DC2EF" w14:textId="77777777" w:rsidR="00FC6896" w:rsidRPr="00663C6A" w:rsidRDefault="00FC6896" w:rsidP="00FC6896">
      <w:pPr>
        <w:spacing w:after="0" w:line="240" w:lineRule="auto"/>
        <w:rPr>
          <w:rFonts w:ascii="Times New Roman" w:eastAsia="Times New Roman" w:hAnsi="Times New Roman" w:cs="Times New Roman"/>
          <w:lang w:val="lt-LT"/>
        </w:rPr>
      </w:pPr>
    </w:p>
    <w:p w14:paraId="539BF3CF" w14:textId="77777777" w:rsidR="00FC6896" w:rsidRPr="00663C6A" w:rsidRDefault="00FC6896" w:rsidP="00FC6896">
      <w:pPr>
        <w:spacing w:after="0" w:line="240" w:lineRule="auto"/>
        <w:rPr>
          <w:rFonts w:ascii="Times New Roman" w:eastAsia="Times New Roman" w:hAnsi="Times New Roman" w:cs="Times New Roman"/>
          <w:lang w:val="lt-LT"/>
        </w:rPr>
      </w:pPr>
    </w:p>
    <w:p w14:paraId="20E533C1" w14:textId="77777777" w:rsidR="00FC6896" w:rsidRPr="00663C6A"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663C6A">
        <w:rPr>
          <w:rFonts w:ascii="Times New Roman" w:eastAsia="Times New Roman" w:hAnsi="Times New Roman" w:cs="Times New Roman"/>
          <w:b/>
          <w:lang w:val="lt-LT"/>
        </w:rPr>
        <w:t>2.</w:t>
      </w:r>
      <w:r w:rsidRPr="00663C6A">
        <w:rPr>
          <w:rFonts w:ascii="Times New Roman" w:eastAsia="Times New Roman" w:hAnsi="Times New Roman" w:cs="Times New Roman"/>
          <w:b/>
          <w:lang w:val="lt-LT"/>
        </w:rPr>
        <w:tab/>
        <w:t>KOKYBINĖ IR KIEKYBINĖ SUDĖTIS</w:t>
      </w:r>
      <w:bookmarkEnd w:id="6"/>
      <w:bookmarkEnd w:id="7"/>
    </w:p>
    <w:p w14:paraId="13FF331B" w14:textId="77777777" w:rsidR="00FC6896" w:rsidRPr="00663C6A" w:rsidRDefault="00FC6896" w:rsidP="00FC6896">
      <w:pPr>
        <w:spacing w:after="0" w:line="240" w:lineRule="auto"/>
        <w:rPr>
          <w:rFonts w:ascii="Times New Roman" w:eastAsia="Times New Roman" w:hAnsi="Times New Roman" w:cs="Times New Roman"/>
          <w:lang w:val="lt-LT"/>
        </w:rPr>
      </w:pPr>
    </w:p>
    <w:p w14:paraId="40584AEE" w14:textId="723B60BA" w:rsidR="00FC6896" w:rsidRPr="00663C6A" w:rsidRDefault="00FC6896" w:rsidP="00FC6896">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 xml:space="preserve">Kiekviename paketėlyje yra </w:t>
      </w:r>
      <w:smartTag w:uri="urn:schemas-microsoft-com:office:smarttags" w:element="metricconverter">
        <w:smartTagPr>
          <w:attr w:name="ProductID" w:val="64 g"/>
        </w:smartTagPr>
        <w:r w:rsidRPr="00663C6A">
          <w:rPr>
            <w:rFonts w:ascii="Times New Roman" w:eastAsia="Times New Roman" w:hAnsi="Times New Roman" w:cs="Times New Roman"/>
            <w:lang w:val="lt-LT"/>
          </w:rPr>
          <w:t>64 g</w:t>
        </w:r>
      </w:smartTag>
      <w:r w:rsidRPr="00663C6A">
        <w:rPr>
          <w:rFonts w:ascii="Times New Roman" w:eastAsia="Times New Roman" w:hAnsi="Times New Roman" w:cs="Times New Roman"/>
          <w:lang w:val="lt-LT"/>
        </w:rPr>
        <w:t xml:space="preserve"> makrogolio 4000, 5,7 g bevandenio natrio sulfato, 1,68 g natrio-vandenilio karbonato, 1,46 g natrio chlorido, 0,75 g kalio chlorido.</w:t>
      </w:r>
    </w:p>
    <w:p w14:paraId="4D3CCD82" w14:textId="77777777" w:rsidR="00F7228B" w:rsidRPr="00663C6A" w:rsidRDefault="00F7228B" w:rsidP="00FC6896">
      <w:pPr>
        <w:spacing w:after="0" w:line="240" w:lineRule="auto"/>
        <w:rPr>
          <w:rFonts w:ascii="Times New Roman" w:eastAsia="Times New Roman" w:hAnsi="Times New Roman" w:cs="Times New Roman"/>
          <w:snapToGrid w:val="0"/>
          <w:szCs w:val="20"/>
          <w:u w:val="single"/>
          <w:lang w:val="lt-LT"/>
        </w:rPr>
      </w:pPr>
    </w:p>
    <w:p w14:paraId="0D41382D" w14:textId="2C9E681B" w:rsidR="00266A2A" w:rsidRPr="00663C6A" w:rsidRDefault="00F7228B" w:rsidP="00FC6896">
      <w:pPr>
        <w:spacing w:after="0" w:line="240" w:lineRule="auto"/>
        <w:rPr>
          <w:rFonts w:ascii="Times New Roman" w:eastAsia="Times New Roman" w:hAnsi="Times New Roman" w:cs="Times New Roman"/>
        </w:rPr>
      </w:pPr>
      <w:r w:rsidRPr="00663C6A">
        <w:rPr>
          <w:rFonts w:ascii="Times New Roman" w:eastAsia="Times New Roman" w:hAnsi="Times New Roman" w:cs="Times New Roman"/>
          <w:snapToGrid w:val="0"/>
          <w:szCs w:val="20"/>
          <w:u w:val="single"/>
          <w:lang w:val="lt-LT"/>
        </w:rPr>
        <w:t xml:space="preserve">Pagalbinė medžiaga, </w:t>
      </w:r>
      <w:r w:rsidRPr="00663C6A">
        <w:rPr>
          <w:rFonts w:ascii="Times New Roman" w:eastAsia="Times New Roman" w:hAnsi="Times New Roman" w:cs="Times New Roman"/>
          <w:noProof/>
          <w:snapToGrid w:val="0"/>
          <w:szCs w:val="24"/>
          <w:u w:val="single"/>
          <w:lang w:val="lt-LT"/>
        </w:rPr>
        <w:t>kurios</w:t>
      </w:r>
      <w:r w:rsidRPr="00663C6A">
        <w:rPr>
          <w:rFonts w:ascii="Times New Roman" w:eastAsia="Times New Roman" w:hAnsi="Times New Roman" w:cs="Times New Roman"/>
          <w:snapToGrid w:val="0"/>
          <w:szCs w:val="20"/>
          <w:u w:val="single"/>
          <w:lang w:val="lt-LT"/>
        </w:rPr>
        <w:t xml:space="preserve"> poveikis žinomas:</w:t>
      </w:r>
      <w:r w:rsidRPr="004E4F49">
        <w:rPr>
          <w:rFonts w:ascii="Times New Roman" w:eastAsia="Times New Roman" w:hAnsi="Times New Roman" w:cs="Times New Roman"/>
          <w:snapToGrid w:val="0"/>
          <w:szCs w:val="20"/>
          <w:lang w:val="lt-LT"/>
        </w:rPr>
        <w:t xml:space="preserve"> v</w:t>
      </w:r>
      <w:r w:rsidR="00266A2A" w:rsidRPr="00663C6A">
        <w:rPr>
          <w:rFonts w:ascii="Times New Roman" w:eastAsia="Times New Roman" w:hAnsi="Times New Roman" w:cs="Times New Roman"/>
        </w:rPr>
        <w:t>iename pake</w:t>
      </w:r>
      <w:r w:rsidR="007E2735" w:rsidRPr="00663C6A">
        <w:rPr>
          <w:rFonts w:ascii="Times New Roman" w:eastAsia="Times New Roman" w:hAnsi="Times New Roman" w:cs="Times New Roman"/>
        </w:rPr>
        <w:t>tė</w:t>
      </w:r>
      <w:r w:rsidR="00266A2A" w:rsidRPr="00663C6A">
        <w:rPr>
          <w:rFonts w:ascii="Times New Roman" w:eastAsia="Times New Roman" w:hAnsi="Times New Roman" w:cs="Times New Roman"/>
        </w:rPr>
        <w:t>lyje yra 2</w:t>
      </w:r>
      <w:r w:rsidR="007E2735" w:rsidRPr="00663C6A">
        <w:rPr>
          <w:rFonts w:ascii="Times New Roman" w:eastAsia="Times New Roman" w:hAnsi="Times New Roman" w:cs="Times New Roman"/>
        </w:rPr>
        <w:t>,</w:t>
      </w:r>
      <w:r w:rsidR="00266A2A" w:rsidRPr="00663C6A">
        <w:rPr>
          <w:rFonts w:ascii="Times New Roman" w:eastAsia="Times New Roman" w:hAnsi="Times New Roman" w:cs="Times New Roman"/>
        </w:rPr>
        <w:t>89 g natrio</w:t>
      </w:r>
      <w:r w:rsidR="007E2735" w:rsidRPr="00663C6A">
        <w:rPr>
          <w:rFonts w:ascii="Times New Roman" w:eastAsia="Times New Roman" w:hAnsi="Times New Roman" w:cs="Times New Roman"/>
        </w:rPr>
        <w:t>.</w:t>
      </w:r>
    </w:p>
    <w:p w14:paraId="1A14D6CA" w14:textId="77777777" w:rsidR="00DC3C7C" w:rsidRPr="00663C6A" w:rsidRDefault="00DC3C7C" w:rsidP="00FC6896">
      <w:pPr>
        <w:spacing w:after="0" w:line="240" w:lineRule="auto"/>
        <w:rPr>
          <w:rFonts w:ascii="Times New Roman" w:eastAsia="Times New Roman" w:hAnsi="Times New Roman" w:cs="Times New Roman"/>
        </w:rPr>
      </w:pPr>
    </w:p>
    <w:p w14:paraId="2C80BEF4" w14:textId="77777777" w:rsidR="00FC6896" w:rsidRPr="00663C6A" w:rsidRDefault="00FC6896" w:rsidP="00FC6896">
      <w:pPr>
        <w:spacing w:after="0" w:line="240" w:lineRule="auto"/>
        <w:rPr>
          <w:rFonts w:ascii="Times New Roman" w:eastAsia="Times New Roman" w:hAnsi="Times New Roman" w:cs="Times New Roman"/>
          <w:strike/>
          <w:lang w:val="lt-LT"/>
        </w:rPr>
      </w:pPr>
      <w:r w:rsidRPr="00663C6A">
        <w:rPr>
          <w:rFonts w:ascii="Times New Roman" w:eastAsia="Times New Roman" w:hAnsi="Times New Roman" w:cs="Times New Roman"/>
          <w:lang w:val="lt-LT"/>
        </w:rPr>
        <w:t>Visos pagalbinės medžiagos išvardytos 6.1 skyriuje.</w:t>
      </w:r>
    </w:p>
    <w:p w14:paraId="622A59A0" w14:textId="77777777" w:rsidR="00FC6896" w:rsidRPr="00663C6A" w:rsidRDefault="00FC6896" w:rsidP="00FC6896">
      <w:pPr>
        <w:spacing w:after="0" w:line="240" w:lineRule="auto"/>
        <w:rPr>
          <w:rFonts w:ascii="Times New Roman" w:eastAsia="Times New Roman" w:hAnsi="Times New Roman" w:cs="Times New Roman"/>
          <w:lang w:val="lt-LT"/>
        </w:rPr>
      </w:pPr>
    </w:p>
    <w:p w14:paraId="0DBD37CE" w14:textId="77777777" w:rsidR="00FC6896" w:rsidRPr="00663C6A" w:rsidRDefault="00FC6896" w:rsidP="00FC6896">
      <w:pPr>
        <w:spacing w:after="0" w:line="240" w:lineRule="auto"/>
        <w:rPr>
          <w:rFonts w:ascii="Times New Roman" w:eastAsia="Times New Roman" w:hAnsi="Times New Roman" w:cs="Times New Roman"/>
          <w:lang w:val="lt-LT"/>
        </w:rPr>
      </w:pPr>
    </w:p>
    <w:p w14:paraId="2F1283CC" w14:textId="77777777" w:rsidR="00FC6896" w:rsidRPr="00663C6A"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663C6A">
        <w:rPr>
          <w:rFonts w:ascii="Times New Roman" w:eastAsia="Times New Roman" w:hAnsi="Times New Roman" w:cs="Times New Roman"/>
          <w:b/>
          <w:lang w:val="lt-LT"/>
        </w:rPr>
        <w:t>3.</w:t>
      </w:r>
      <w:r w:rsidRPr="00663C6A">
        <w:rPr>
          <w:rFonts w:ascii="Times New Roman" w:eastAsia="Times New Roman" w:hAnsi="Times New Roman" w:cs="Times New Roman"/>
          <w:b/>
          <w:lang w:val="lt-LT"/>
        </w:rPr>
        <w:tab/>
        <w:t>FARMACINĖ FORMA</w:t>
      </w:r>
      <w:bookmarkEnd w:id="8"/>
      <w:bookmarkEnd w:id="9"/>
    </w:p>
    <w:p w14:paraId="7456F828" w14:textId="77777777" w:rsidR="00FC6896" w:rsidRPr="00663C6A" w:rsidRDefault="00FC6896" w:rsidP="00FC6896">
      <w:pPr>
        <w:spacing w:after="0" w:line="240" w:lineRule="auto"/>
        <w:rPr>
          <w:rFonts w:ascii="Times New Roman" w:eastAsia="Times New Roman" w:hAnsi="Times New Roman" w:cs="Times New Roman"/>
          <w:noProof/>
          <w:lang w:val="lt-LT"/>
        </w:rPr>
      </w:pPr>
    </w:p>
    <w:p w14:paraId="477B0892" w14:textId="2DADA50B" w:rsidR="00FC6896" w:rsidRPr="00176F0D" w:rsidRDefault="00FC6896" w:rsidP="00FC6896">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Milteliai geriamajam tirpalui</w:t>
      </w:r>
      <w:r w:rsidR="003206C6" w:rsidRPr="00663C6A">
        <w:rPr>
          <w:rFonts w:ascii="Times New Roman" w:eastAsia="Times New Roman" w:hAnsi="Times New Roman" w:cs="Times New Roman"/>
          <w:lang w:val="lt-LT"/>
        </w:rPr>
        <w:t xml:space="preserve"> paketėl</w:t>
      </w:r>
      <w:r w:rsidR="004E4F49">
        <w:rPr>
          <w:rFonts w:ascii="Times New Roman" w:eastAsia="Times New Roman" w:hAnsi="Times New Roman" w:cs="Times New Roman"/>
          <w:lang w:val="lt-LT"/>
        </w:rPr>
        <w:t>yje</w:t>
      </w:r>
      <w:r w:rsidRPr="00663C6A">
        <w:rPr>
          <w:rFonts w:ascii="Times New Roman" w:eastAsia="Times New Roman" w:hAnsi="Times New Roman" w:cs="Times New Roman"/>
          <w:lang w:val="lt-LT"/>
        </w:rPr>
        <w:t>.</w:t>
      </w:r>
    </w:p>
    <w:p w14:paraId="5604B48F" w14:textId="49E350B4" w:rsidR="00FC6896" w:rsidRPr="00610E34" w:rsidRDefault="00FC6896" w:rsidP="00FC6896">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Balti arba beveik balti milteliai.</w:t>
      </w:r>
      <w:r w:rsidR="003206C6">
        <w:rPr>
          <w:rFonts w:ascii="Times New Roman" w:eastAsia="Times New Roman" w:hAnsi="Times New Roman" w:cs="Times New Roman"/>
          <w:lang w:val="lt-LT"/>
        </w:rPr>
        <w:t xml:space="preserve"> </w:t>
      </w:r>
    </w:p>
    <w:p w14:paraId="0D8FC4E5" w14:textId="77777777" w:rsidR="00FC6896" w:rsidRPr="00610E34" w:rsidRDefault="00FC6896" w:rsidP="00FC6896">
      <w:pPr>
        <w:spacing w:after="0" w:line="240" w:lineRule="auto"/>
        <w:rPr>
          <w:rFonts w:ascii="Times New Roman" w:eastAsia="Times New Roman" w:hAnsi="Times New Roman" w:cs="Times New Roman"/>
          <w:lang w:val="lt-LT"/>
        </w:rPr>
      </w:pPr>
    </w:p>
    <w:p w14:paraId="5F812ABB" w14:textId="77777777" w:rsidR="00FC6896" w:rsidRPr="00610E34" w:rsidRDefault="00FC6896" w:rsidP="00FC6896">
      <w:pPr>
        <w:spacing w:after="0" w:line="240" w:lineRule="auto"/>
        <w:rPr>
          <w:rFonts w:ascii="Times New Roman" w:eastAsia="Times New Roman" w:hAnsi="Times New Roman" w:cs="Times New Roman"/>
          <w:lang w:val="lt-LT"/>
        </w:rPr>
      </w:pPr>
    </w:p>
    <w:p w14:paraId="795121D8"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610E34">
        <w:rPr>
          <w:rFonts w:ascii="Times New Roman" w:eastAsia="Times New Roman" w:hAnsi="Times New Roman" w:cs="Times New Roman"/>
          <w:b/>
          <w:lang w:val="lt-LT"/>
        </w:rPr>
        <w:t>4.</w:t>
      </w:r>
      <w:r w:rsidRPr="00610E34">
        <w:rPr>
          <w:rFonts w:ascii="Times New Roman" w:eastAsia="Times New Roman" w:hAnsi="Times New Roman" w:cs="Times New Roman"/>
          <w:b/>
          <w:lang w:val="lt-LT"/>
        </w:rPr>
        <w:tab/>
        <w:t>KLINIKINĖ INFORMACIJA</w:t>
      </w:r>
      <w:bookmarkEnd w:id="10"/>
      <w:bookmarkEnd w:id="11"/>
    </w:p>
    <w:p w14:paraId="388C5A79" w14:textId="77777777" w:rsidR="00FC6896" w:rsidRPr="00610E34" w:rsidRDefault="00FC6896" w:rsidP="00FC6896">
      <w:pPr>
        <w:spacing w:after="0" w:line="240" w:lineRule="auto"/>
        <w:rPr>
          <w:rFonts w:ascii="Times New Roman" w:eastAsia="Times New Roman" w:hAnsi="Times New Roman" w:cs="Times New Roman"/>
          <w:lang w:val="lt-LT"/>
        </w:rPr>
      </w:pPr>
    </w:p>
    <w:p w14:paraId="7B77A94C"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12" w:name="_Toc129243102"/>
      <w:bookmarkStart w:id="13" w:name="_Toc129243227"/>
      <w:r w:rsidRPr="00610E34">
        <w:rPr>
          <w:rFonts w:ascii="Times New Roman" w:eastAsia="Times New Roman" w:hAnsi="Times New Roman" w:cs="Times New Roman"/>
          <w:b/>
          <w:kern w:val="28"/>
          <w:lang w:val="lt-LT"/>
        </w:rPr>
        <w:t>4.1</w:t>
      </w:r>
      <w:r w:rsidRPr="00610E34">
        <w:rPr>
          <w:rFonts w:ascii="Times New Roman" w:eastAsia="Times New Roman" w:hAnsi="Times New Roman" w:cs="Times New Roman"/>
          <w:b/>
          <w:kern w:val="28"/>
          <w:lang w:val="lt-LT"/>
        </w:rPr>
        <w:tab/>
        <w:t>Terapinės indikacijos</w:t>
      </w:r>
      <w:bookmarkEnd w:id="12"/>
      <w:bookmarkEnd w:id="13"/>
    </w:p>
    <w:p w14:paraId="38A6C48B" w14:textId="77777777" w:rsidR="00DC3C7C" w:rsidRPr="00610E34" w:rsidRDefault="00DC3C7C" w:rsidP="00FC6896">
      <w:pPr>
        <w:spacing w:after="0" w:line="240" w:lineRule="auto"/>
        <w:jc w:val="both"/>
        <w:rPr>
          <w:rFonts w:ascii="Times New Roman" w:eastAsia="Times New Roman" w:hAnsi="Times New Roman" w:cs="Times New Roman"/>
          <w:noProof/>
          <w:lang w:val="lt-LT"/>
        </w:rPr>
      </w:pPr>
    </w:p>
    <w:p w14:paraId="70CECCC1" w14:textId="77777777" w:rsidR="00FC6896" w:rsidRPr="00610E34" w:rsidRDefault="00FC6896" w:rsidP="00FC6896">
      <w:pPr>
        <w:spacing w:after="0" w:line="240" w:lineRule="auto"/>
        <w:jc w:val="both"/>
        <w:rPr>
          <w:rFonts w:ascii="Times New Roman" w:eastAsia="Times New Roman" w:hAnsi="Times New Roman" w:cs="Times New Roman"/>
          <w:lang w:val="lt-LT"/>
        </w:rPr>
      </w:pPr>
      <w:r w:rsidRPr="00610E34">
        <w:rPr>
          <w:rFonts w:ascii="Times New Roman" w:eastAsia="Times New Roman" w:hAnsi="Times New Roman" w:cs="Times New Roman"/>
          <w:lang w:val="lt-LT"/>
        </w:rPr>
        <w:t>Žarnyno išvalymas prieš atliekant endoskopiją, radiologinius tyrimus arba storosios žarnos operacijas.</w:t>
      </w:r>
    </w:p>
    <w:p w14:paraId="4891F429" w14:textId="77777777" w:rsidR="00FC6896" w:rsidRPr="00610E34" w:rsidRDefault="00FC6896" w:rsidP="00FC6896">
      <w:pPr>
        <w:spacing w:after="0" w:line="240" w:lineRule="auto"/>
        <w:jc w:val="both"/>
        <w:rPr>
          <w:rFonts w:ascii="Times New Roman" w:eastAsia="Times New Roman" w:hAnsi="Times New Roman" w:cs="Times New Roman"/>
          <w:lang w:val="lt-LT"/>
        </w:rPr>
      </w:pPr>
    </w:p>
    <w:p w14:paraId="2250A00A" w14:textId="77777777" w:rsidR="00FC6896" w:rsidRPr="00610E34" w:rsidRDefault="00FC6896" w:rsidP="00FC6896">
      <w:pPr>
        <w:spacing w:after="0" w:line="240" w:lineRule="auto"/>
        <w:jc w:val="both"/>
        <w:rPr>
          <w:rFonts w:ascii="Times New Roman" w:eastAsia="Times New Roman" w:hAnsi="Times New Roman" w:cs="Times New Roman"/>
          <w:lang w:val="lt-LT"/>
        </w:rPr>
      </w:pPr>
      <w:r w:rsidRPr="00610E34">
        <w:rPr>
          <w:rFonts w:ascii="Times New Roman" w:eastAsia="Times New Roman" w:hAnsi="Times New Roman" w:cs="Times New Roman"/>
          <w:lang w:val="lt-LT"/>
        </w:rPr>
        <w:t xml:space="preserve">Vaistas skirtas tik suaugusiesiems. </w:t>
      </w:r>
    </w:p>
    <w:p w14:paraId="0A185CA1" w14:textId="77777777" w:rsidR="00FC6896" w:rsidRPr="00610E34" w:rsidRDefault="00FC6896" w:rsidP="00FC6896">
      <w:pPr>
        <w:spacing w:after="0" w:line="240" w:lineRule="auto"/>
        <w:rPr>
          <w:rFonts w:ascii="Times New Roman" w:eastAsia="Times New Roman" w:hAnsi="Times New Roman" w:cs="Times New Roman"/>
          <w:lang w:val="lt-LT"/>
        </w:rPr>
      </w:pPr>
    </w:p>
    <w:p w14:paraId="63A63A6B"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14" w:name="_Toc129243103"/>
      <w:bookmarkStart w:id="15" w:name="_Toc129243228"/>
      <w:r w:rsidRPr="00610E34">
        <w:rPr>
          <w:rFonts w:ascii="Times New Roman" w:eastAsia="Times New Roman" w:hAnsi="Times New Roman" w:cs="Times New Roman"/>
          <w:b/>
          <w:kern w:val="28"/>
          <w:lang w:val="lt-LT"/>
        </w:rPr>
        <w:t>4.2</w:t>
      </w:r>
      <w:r w:rsidRPr="00610E34">
        <w:rPr>
          <w:rFonts w:ascii="Times New Roman" w:eastAsia="Times New Roman" w:hAnsi="Times New Roman" w:cs="Times New Roman"/>
          <w:b/>
          <w:kern w:val="28"/>
          <w:lang w:val="lt-LT"/>
        </w:rPr>
        <w:tab/>
        <w:t>Dozavimas ir vartojimo metodas</w:t>
      </w:r>
      <w:bookmarkEnd w:id="14"/>
      <w:bookmarkEnd w:id="15"/>
    </w:p>
    <w:p w14:paraId="7B1C01F8" w14:textId="77777777" w:rsidR="00DC3C7C" w:rsidRDefault="00DC3C7C" w:rsidP="00DC3C7C">
      <w:pPr>
        <w:spacing w:after="0" w:line="240" w:lineRule="auto"/>
        <w:jc w:val="both"/>
        <w:rPr>
          <w:rFonts w:ascii="Times New Roman" w:eastAsia="Times New Roman" w:hAnsi="Times New Roman" w:cs="Times New Roman"/>
          <w:noProof/>
          <w:lang w:val="lt-LT"/>
        </w:rPr>
      </w:pPr>
    </w:p>
    <w:p w14:paraId="7C8484E5" w14:textId="77777777" w:rsidR="00DC3C7C" w:rsidRDefault="00DC3C7C" w:rsidP="00DC3C7C">
      <w:pPr>
        <w:spacing w:after="0" w:line="240" w:lineRule="auto"/>
        <w:jc w:val="both"/>
        <w:rPr>
          <w:rFonts w:ascii="Times New Roman" w:eastAsia="Times New Roman" w:hAnsi="Times New Roman" w:cs="Times New Roman"/>
          <w:noProof/>
          <w:lang w:val="lt-LT"/>
        </w:rPr>
      </w:pPr>
      <w:r>
        <w:rPr>
          <w:rFonts w:ascii="Times New Roman" w:eastAsia="Times New Roman" w:hAnsi="Times New Roman" w:cs="Times New Roman"/>
          <w:noProof/>
          <w:lang w:val="lt-LT"/>
        </w:rPr>
        <w:t>VARTOTI TIK SUAUGUSIESIEMS</w:t>
      </w:r>
    </w:p>
    <w:p w14:paraId="02EB4480" w14:textId="77777777" w:rsidR="00FC6896" w:rsidRDefault="00FC6896" w:rsidP="00FC6896">
      <w:pPr>
        <w:spacing w:after="0" w:line="240" w:lineRule="auto"/>
        <w:jc w:val="both"/>
        <w:rPr>
          <w:rFonts w:ascii="Times New Roman" w:eastAsia="Times New Roman" w:hAnsi="Times New Roman" w:cs="Times New Roman"/>
          <w:noProof/>
          <w:lang w:val="lt-LT"/>
        </w:rPr>
      </w:pPr>
    </w:p>
    <w:p w14:paraId="16AF86FE" w14:textId="77777777" w:rsidR="00DC3C7C" w:rsidRDefault="00DC3C7C" w:rsidP="00FC6896">
      <w:pPr>
        <w:spacing w:after="0" w:line="240" w:lineRule="auto"/>
        <w:jc w:val="both"/>
        <w:rPr>
          <w:rFonts w:ascii="Times New Roman" w:eastAsia="Times New Roman" w:hAnsi="Times New Roman" w:cs="Times New Roman"/>
          <w:noProof/>
          <w:lang w:val="lt-LT"/>
        </w:rPr>
      </w:pPr>
      <w:r>
        <w:rPr>
          <w:rFonts w:ascii="Times New Roman" w:eastAsia="Times New Roman" w:hAnsi="Times New Roman" w:cs="Times New Roman"/>
          <w:noProof/>
          <w:lang w:val="lt-LT"/>
        </w:rPr>
        <w:t>Vartoti per burną.</w:t>
      </w:r>
    </w:p>
    <w:p w14:paraId="66DA835C" w14:textId="77777777" w:rsidR="00DC3C7C" w:rsidRPr="00610E34" w:rsidRDefault="00DC3C7C" w:rsidP="00FC6896">
      <w:pPr>
        <w:spacing w:after="0" w:line="240" w:lineRule="auto"/>
        <w:jc w:val="both"/>
        <w:rPr>
          <w:rFonts w:ascii="Times New Roman" w:eastAsia="Times New Roman" w:hAnsi="Times New Roman" w:cs="Times New Roman"/>
          <w:noProof/>
          <w:lang w:val="lt-LT"/>
        </w:rPr>
      </w:pPr>
    </w:p>
    <w:p w14:paraId="67EE3D08" w14:textId="77777777" w:rsidR="00FC6896" w:rsidRPr="00610E34" w:rsidRDefault="00FC6896" w:rsidP="00FC6896">
      <w:pPr>
        <w:spacing w:after="0" w:line="240" w:lineRule="auto"/>
        <w:jc w:val="both"/>
        <w:rPr>
          <w:rFonts w:ascii="Times New Roman" w:eastAsia="Times New Roman" w:hAnsi="Times New Roman" w:cs="Times New Roman"/>
          <w:spacing w:val="-3"/>
          <w:u w:val="single"/>
          <w:lang w:val="lt-LT" w:eastAsia="lt-LT"/>
        </w:rPr>
      </w:pPr>
      <w:r w:rsidRPr="00610E34">
        <w:rPr>
          <w:rFonts w:ascii="Times New Roman" w:eastAsia="Times New Roman" w:hAnsi="Times New Roman" w:cs="Times New Roman"/>
          <w:spacing w:val="-3"/>
          <w:u w:val="single"/>
          <w:lang w:val="lt-LT" w:eastAsia="lt-LT"/>
        </w:rPr>
        <w:t>Dozavimas</w:t>
      </w:r>
    </w:p>
    <w:p w14:paraId="39A8493A" w14:textId="77777777" w:rsidR="00DC3C7C" w:rsidRPr="00610E34" w:rsidRDefault="00DC3C7C" w:rsidP="00FC6896">
      <w:pPr>
        <w:spacing w:after="0" w:line="240" w:lineRule="auto"/>
        <w:jc w:val="both"/>
        <w:rPr>
          <w:rFonts w:ascii="Times New Roman" w:eastAsia="Times New Roman" w:hAnsi="Times New Roman" w:cs="Times New Roman"/>
          <w:spacing w:val="-3"/>
          <w:lang w:val="lt-LT" w:eastAsia="lt-LT"/>
        </w:rPr>
      </w:pPr>
    </w:p>
    <w:p w14:paraId="1E994E6A" w14:textId="273EBE26" w:rsidR="00FC6896" w:rsidRPr="00610E34" w:rsidRDefault="00FC6896" w:rsidP="00551412">
      <w:pPr>
        <w:spacing w:after="0" w:line="240" w:lineRule="auto"/>
        <w:rPr>
          <w:rFonts w:ascii="Times New Roman" w:eastAsia="Times New Roman" w:hAnsi="Times New Roman" w:cs="Times New Roman"/>
          <w:lang w:val="lt-LT" w:eastAsia="lt-LT"/>
        </w:rPr>
      </w:pPr>
      <w:r w:rsidRPr="00610E34">
        <w:rPr>
          <w:rFonts w:ascii="Times New Roman" w:eastAsia="Times New Roman" w:hAnsi="Times New Roman" w:cs="Times New Roman"/>
          <w:lang w:val="lt-LT" w:eastAsia="lt-LT"/>
        </w:rPr>
        <w:t xml:space="preserve">Viename paketėlyje esantys milteliai ištirpinami </w:t>
      </w:r>
      <w:smartTag w:uri="urn:schemas-microsoft-com:office:smarttags" w:element="metricconverter">
        <w:smartTagPr>
          <w:attr w:name="ProductID" w:val="1 litre"/>
        </w:smartTagPr>
        <w:r w:rsidRPr="00610E34">
          <w:rPr>
            <w:rFonts w:ascii="Times New Roman" w:eastAsia="Times New Roman" w:hAnsi="Times New Roman" w:cs="Times New Roman"/>
            <w:lang w:val="lt-LT" w:eastAsia="lt-LT"/>
          </w:rPr>
          <w:t>1 litre</w:t>
        </w:r>
      </w:smartTag>
      <w:r w:rsidRPr="00610E34">
        <w:rPr>
          <w:rFonts w:ascii="Times New Roman" w:eastAsia="Times New Roman" w:hAnsi="Times New Roman" w:cs="Times New Roman"/>
          <w:lang w:val="lt-LT" w:eastAsia="lt-LT"/>
        </w:rPr>
        <w:t xml:space="preserve"> vandens. Viskas gerai išmaišoma, kol milteliai </w:t>
      </w:r>
      <w:r w:rsidR="00364726">
        <w:rPr>
          <w:rFonts w:ascii="Times New Roman" w:eastAsia="Times New Roman" w:hAnsi="Times New Roman" w:cs="Times New Roman"/>
          <w:lang w:val="lt-LT" w:eastAsia="lt-LT"/>
        </w:rPr>
        <w:t>visiškai</w:t>
      </w:r>
      <w:r w:rsidR="00DC3C7C">
        <w:rPr>
          <w:rFonts w:ascii="Times New Roman" w:eastAsia="Times New Roman" w:hAnsi="Times New Roman" w:cs="Times New Roman"/>
          <w:lang w:val="lt-LT" w:eastAsia="lt-LT"/>
        </w:rPr>
        <w:t xml:space="preserve"> </w:t>
      </w:r>
      <w:r w:rsidRPr="00610E34">
        <w:rPr>
          <w:rFonts w:ascii="Times New Roman" w:eastAsia="Times New Roman" w:hAnsi="Times New Roman" w:cs="Times New Roman"/>
          <w:lang w:val="lt-LT" w:eastAsia="lt-LT"/>
        </w:rPr>
        <w:t xml:space="preserve">ištirpsta. </w:t>
      </w:r>
    </w:p>
    <w:p w14:paraId="7A61F50C" w14:textId="77777777" w:rsidR="00FC6896" w:rsidRPr="00610E34" w:rsidRDefault="00FC6896" w:rsidP="00FC6896">
      <w:pPr>
        <w:spacing w:after="0" w:line="240" w:lineRule="auto"/>
        <w:jc w:val="both"/>
        <w:rPr>
          <w:rFonts w:ascii="Times New Roman" w:eastAsia="Times New Roman" w:hAnsi="Times New Roman" w:cs="Times New Roman"/>
          <w:lang w:val="lt-LT"/>
        </w:rPr>
      </w:pPr>
      <w:r w:rsidRPr="00610E34">
        <w:rPr>
          <w:rFonts w:ascii="Times New Roman" w:eastAsia="Times New Roman" w:hAnsi="Times New Roman" w:cs="Times New Roman"/>
          <w:lang w:val="lt-LT"/>
        </w:rPr>
        <w:t>Vienas litras paruošto tirpalo skirtas 15-</w:t>
      </w:r>
      <w:smartTag w:uri="urn:schemas-microsoft-com:office:smarttags" w:element="metricconverter">
        <w:smartTagPr>
          <w:attr w:name="ProductID" w:val="20 kg"/>
        </w:smartTagPr>
        <w:r w:rsidRPr="00610E34">
          <w:rPr>
            <w:rFonts w:ascii="Times New Roman" w:eastAsia="Times New Roman" w:hAnsi="Times New Roman" w:cs="Times New Roman"/>
            <w:lang w:val="lt-LT"/>
          </w:rPr>
          <w:t>20 kg</w:t>
        </w:r>
      </w:smartTag>
      <w:r w:rsidRPr="00610E34">
        <w:rPr>
          <w:rFonts w:ascii="Times New Roman" w:eastAsia="Times New Roman" w:hAnsi="Times New Roman" w:cs="Times New Roman"/>
          <w:lang w:val="lt-LT"/>
        </w:rPr>
        <w:t xml:space="preserve"> kūno masės, tokiu būdu vidutinė vaistinio preparato dozė yra 3-</w:t>
      </w:r>
      <w:smartTag w:uri="urn:schemas-microsoft-com:office:smarttags" w:element="metricconverter">
        <w:smartTagPr>
          <w:attr w:name="ProductID" w:val="4 litrai"/>
        </w:smartTagPr>
        <w:r w:rsidRPr="00610E34">
          <w:rPr>
            <w:rFonts w:ascii="Times New Roman" w:eastAsia="Times New Roman" w:hAnsi="Times New Roman" w:cs="Times New Roman"/>
            <w:lang w:val="lt-LT"/>
          </w:rPr>
          <w:t>4 litrai</w:t>
        </w:r>
      </w:smartTag>
      <w:r w:rsidRPr="00610E34">
        <w:rPr>
          <w:rFonts w:ascii="Times New Roman" w:eastAsia="Times New Roman" w:hAnsi="Times New Roman" w:cs="Times New Roman"/>
          <w:lang w:val="lt-LT"/>
        </w:rPr>
        <w:t xml:space="preserve"> tirpalo. </w:t>
      </w:r>
    </w:p>
    <w:p w14:paraId="543BEE94" w14:textId="77777777" w:rsidR="00FC6896" w:rsidRDefault="00FC6896" w:rsidP="00FC6896">
      <w:pPr>
        <w:spacing w:after="0" w:line="240" w:lineRule="auto"/>
        <w:rPr>
          <w:rFonts w:ascii="Times New Roman" w:eastAsia="Times New Roman" w:hAnsi="Times New Roman" w:cs="Times New Roman"/>
          <w:lang w:val="lt-LT"/>
        </w:rPr>
      </w:pPr>
    </w:p>
    <w:p w14:paraId="522CECFA" w14:textId="5684A0EA" w:rsidR="0019520D" w:rsidRPr="00176F0D" w:rsidRDefault="00364726" w:rsidP="00364726">
      <w:pPr>
        <w:spacing w:after="0" w:line="240" w:lineRule="auto"/>
        <w:rPr>
          <w:rFonts w:ascii="Times New Roman" w:eastAsia="Times New Roman" w:hAnsi="Times New Roman" w:cs="Times New Roman"/>
          <w:u w:val="single"/>
          <w:lang w:val="lt-LT"/>
        </w:rPr>
      </w:pPr>
      <w:r w:rsidRPr="00176F0D">
        <w:rPr>
          <w:rFonts w:ascii="Times New Roman" w:eastAsia="Times New Roman" w:hAnsi="Times New Roman" w:cs="Times New Roman"/>
          <w:u w:val="single"/>
          <w:lang w:val="lt-LT"/>
        </w:rPr>
        <w:t>Vartojimo metodas</w:t>
      </w:r>
    </w:p>
    <w:p w14:paraId="1E0490F9" w14:textId="77777777" w:rsidR="00364726" w:rsidRPr="00663C6A" w:rsidRDefault="00364726" w:rsidP="00364726">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Vaistinis preparatas gali būti suvartojamas per vieną kartą arba padalinus dozę per du kartus, užtikrinant pilnos dozės suvartojimą (vidutiniškai 3-4 litrai tirpalo atitinkamai pagal paciento kūno masę)</w:t>
      </w:r>
      <w:r w:rsidR="007D561A" w:rsidRPr="00663C6A">
        <w:rPr>
          <w:rFonts w:ascii="Times New Roman" w:eastAsia="Times New Roman" w:hAnsi="Times New Roman" w:cs="Times New Roman"/>
          <w:lang w:val="lt-LT"/>
        </w:rPr>
        <w:t>:</w:t>
      </w:r>
    </w:p>
    <w:p w14:paraId="70E49676" w14:textId="7AD231C0" w:rsidR="00226726" w:rsidRPr="00663C6A" w:rsidRDefault="00364726" w:rsidP="00226726">
      <w:pPr>
        <w:pStyle w:val="Sraopastraipa"/>
        <w:numPr>
          <w:ilvl w:val="0"/>
          <w:numId w:val="3"/>
        </w:num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per du kartus</w:t>
      </w:r>
      <w:r w:rsidR="00226726" w:rsidRPr="00663C6A">
        <w:rPr>
          <w:rFonts w:ascii="Times New Roman" w:eastAsia="Times New Roman" w:hAnsi="Times New Roman" w:cs="Times New Roman"/>
          <w:lang w:val="lt-LT"/>
        </w:rPr>
        <w:t xml:space="preserve"> (rekomenduojamas)</w:t>
      </w:r>
      <w:r w:rsidR="007D561A" w:rsidRPr="00176F0D">
        <w:rPr>
          <w:rFonts w:ascii="Times New Roman" w:eastAsia="Times New Roman" w:hAnsi="Times New Roman" w:cs="Times New Roman"/>
          <w:lang w:val="lt-LT"/>
        </w:rPr>
        <w:t>:</w:t>
      </w:r>
      <w:r w:rsidR="00F376D8" w:rsidRPr="00176F0D">
        <w:rPr>
          <w:rFonts w:ascii="Times New Roman" w:eastAsia="Times New Roman" w:hAnsi="Times New Roman" w:cs="Times New Roman"/>
          <w:lang w:val="lt-LT"/>
        </w:rPr>
        <w:t xml:space="preserve"> </w:t>
      </w:r>
      <w:r w:rsidR="007D561A" w:rsidRPr="00663C6A">
        <w:rPr>
          <w:rFonts w:ascii="Times New Roman" w:eastAsia="Times New Roman" w:hAnsi="Times New Roman" w:cs="Times New Roman"/>
          <w:lang w:val="lt-LT"/>
        </w:rPr>
        <w:t>arba</w:t>
      </w:r>
      <w:r w:rsidRPr="00663C6A">
        <w:rPr>
          <w:rFonts w:ascii="Times New Roman" w:eastAsia="Times New Roman" w:hAnsi="Times New Roman" w:cs="Times New Roman"/>
          <w:lang w:val="lt-LT"/>
        </w:rPr>
        <w:t xml:space="preserve"> </w:t>
      </w:r>
      <w:smartTag w:uri="urn:schemas-microsoft-com:office:smarttags" w:element="metricconverter">
        <w:smartTagPr>
          <w:attr w:name="ProductID" w:val="2 litrai"/>
        </w:smartTagPr>
        <w:r w:rsidRPr="00663C6A">
          <w:rPr>
            <w:rFonts w:ascii="Times New Roman" w:eastAsia="Times New Roman" w:hAnsi="Times New Roman" w:cs="Times New Roman"/>
            <w:lang w:val="lt-LT"/>
          </w:rPr>
          <w:t>2 litrai</w:t>
        </w:r>
      </w:smartTag>
      <w:r w:rsidRPr="00663C6A">
        <w:rPr>
          <w:rFonts w:ascii="Times New Roman" w:eastAsia="Times New Roman" w:hAnsi="Times New Roman" w:cs="Times New Roman"/>
          <w:lang w:val="lt-LT"/>
        </w:rPr>
        <w:t xml:space="preserve"> vakare ir 1 -</w:t>
      </w:r>
      <w:smartTag w:uri="urn:schemas-microsoft-com:office:smarttags" w:element="metricconverter">
        <w:smartTagPr>
          <w:attr w:name="ProductID" w:val="2 litrai"/>
        </w:smartTagPr>
        <w:r w:rsidRPr="00663C6A">
          <w:rPr>
            <w:rFonts w:ascii="Times New Roman" w:eastAsia="Times New Roman" w:hAnsi="Times New Roman" w:cs="Times New Roman"/>
            <w:lang w:val="lt-LT"/>
          </w:rPr>
          <w:t>2 litrai</w:t>
        </w:r>
      </w:smartTag>
      <w:r w:rsidRPr="00663C6A">
        <w:rPr>
          <w:rFonts w:ascii="Times New Roman" w:eastAsia="Times New Roman" w:hAnsi="Times New Roman" w:cs="Times New Roman"/>
          <w:lang w:val="lt-LT"/>
        </w:rPr>
        <w:t xml:space="preserve"> kitą rytą</w:t>
      </w:r>
      <w:r w:rsidR="007D561A" w:rsidRPr="00663C6A">
        <w:rPr>
          <w:rFonts w:ascii="Times New Roman" w:eastAsia="Times New Roman" w:hAnsi="Times New Roman" w:cs="Times New Roman"/>
          <w:lang w:val="lt-LT"/>
        </w:rPr>
        <w:t xml:space="preserve"> prieš procedūrą</w:t>
      </w:r>
      <w:r w:rsidRPr="00663C6A">
        <w:rPr>
          <w:rFonts w:ascii="Times New Roman" w:eastAsia="Times New Roman" w:hAnsi="Times New Roman" w:cs="Times New Roman"/>
          <w:lang w:val="lt-LT"/>
        </w:rPr>
        <w:t xml:space="preserve">;  </w:t>
      </w:r>
      <w:r w:rsidR="00F376D8" w:rsidRPr="00663C6A">
        <w:rPr>
          <w:rFonts w:ascii="Times New Roman" w:eastAsia="Times New Roman" w:hAnsi="Times New Roman" w:cs="Times New Roman"/>
          <w:lang w:val="lt-LT"/>
        </w:rPr>
        <w:t xml:space="preserve">paskutinę </w:t>
      </w:r>
      <w:r w:rsidRPr="00663C6A">
        <w:rPr>
          <w:rFonts w:ascii="Times New Roman" w:eastAsia="Times New Roman" w:hAnsi="Times New Roman" w:cs="Times New Roman"/>
          <w:lang w:val="lt-LT"/>
        </w:rPr>
        <w:t>vaist</w:t>
      </w:r>
      <w:r w:rsidR="0049708F" w:rsidRPr="00663C6A">
        <w:rPr>
          <w:rFonts w:ascii="Times New Roman" w:eastAsia="Times New Roman" w:hAnsi="Times New Roman" w:cs="Times New Roman"/>
          <w:lang w:val="lt-LT"/>
        </w:rPr>
        <w:t>ini</w:t>
      </w:r>
      <w:r w:rsidRPr="00663C6A">
        <w:rPr>
          <w:rFonts w:ascii="Times New Roman" w:eastAsia="Times New Roman" w:hAnsi="Times New Roman" w:cs="Times New Roman"/>
          <w:lang w:val="lt-LT"/>
        </w:rPr>
        <w:t xml:space="preserve">o </w:t>
      </w:r>
      <w:r w:rsidR="0049708F" w:rsidRPr="00663C6A">
        <w:rPr>
          <w:rFonts w:ascii="Times New Roman" w:eastAsia="Times New Roman" w:hAnsi="Times New Roman" w:cs="Times New Roman"/>
          <w:lang w:val="lt-LT"/>
        </w:rPr>
        <w:t xml:space="preserve">preparato </w:t>
      </w:r>
      <w:r w:rsidRPr="00663C6A">
        <w:rPr>
          <w:rFonts w:ascii="Times New Roman" w:eastAsia="Times New Roman" w:hAnsi="Times New Roman" w:cs="Times New Roman"/>
          <w:lang w:val="lt-LT"/>
        </w:rPr>
        <w:t>dalį suvarto</w:t>
      </w:r>
      <w:r w:rsidR="00F376D8" w:rsidRPr="00663C6A">
        <w:rPr>
          <w:rFonts w:ascii="Times New Roman" w:eastAsia="Times New Roman" w:hAnsi="Times New Roman" w:cs="Times New Roman"/>
          <w:lang w:val="lt-LT"/>
        </w:rPr>
        <w:t>jant</w:t>
      </w:r>
      <w:r w:rsidRPr="00176F0D">
        <w:rPr>
          <w:rFonts w:ascii="Times New Roman" w:eastAsia="Times New Roman" w:hAnsi="Times New Roman" w:cs="Times New Roman"/>
          <w:lang w:val="lt-LT"/>
        </w:rPr>
        <w:t xml:space="preserve"> likus 3-4 valandoms iki numatomos procedūros</w:t>
      </w:r>
      <w:r w:rsidR="007D561A" w:rsidRPr="00176F0D">
        <w:rPr>
          <w:rFonts w:ascii="Times New Roman" w:eastAsia="Times New Roman" w:hAnsi="Times New Roman" w:cs="Times New Roman"/>
          <w:lang w:val="lt-LT"/>
        </w:rPr>
        <w:t>; arba 3 litrai vakare ir 1 litras kitą</w:t>
      </w:r>
      <w:r w:rsidR="007D561A" w:rsidRPr="00663C6A">
        <w:rPr>
          <w:rFonts w:ascii="Times New Roman" w:eastAsia="Times New Roman" w:hAnsi="Times New Roman" w:cs="Times New Roman"/>
          <w:lang w:val="lt-LT"/>
        </w:rPr>
        <w:t xml:space="preserve"> rytą prieš procedūrą, paskutinę dozę suvartojant likus 3-4 valandoms iki procedūros</w:t>
      </w:r>
      <w:r w:rsidRPr="00663C6A">
        <w:rPr>
          <w:rFonts w:ascii="Times New Roman" w:eastAsia="Times New Roman" w:hAnsi="Times New Roman" w:cs="Times New Roman"/>
          <w:lang w:val="lt-LT"/>
        </w:rPr>
        <w:t>.</w:t>
      </w:r>
    </w:p>
    <w:p w14:paraId="4788ECFC" w14:textId="4EE952FD" w:rsidR="00226726" w:rsidRPr="00176F0D" w:rsidRDefault="00226726" w:rsidP="00226726">
      <w:pPr>
        <w:spacing w:after="0" w:line="240" w:lineRule="auto"/>
        <w:rPr>
          <w:rFonts w:ascii="Times New Roman" w:eastAsia="Times New Roman" w:hAnsi="Times New Roman" w:cs="Times New Roman"/>
          <w:lang w:val="lt-LT"/>
        </w:rPr>
      </w:pPr>
      <w:r w:rsidRPr="00663C6A">
        <w:rPr>
          <w:rFonts w:ascii="Times New Roman" w:hAnsi="Times New Roman" w:cs="Times New Roman"/>
          <w:lang w:val="lt-LT"/>
        </w:rPr>
        <w:t>Paskutinę žarnyno paruošimo tirpalo dozę pradėti vartoti  ne daugiau kaip 5 valandas iki kolonoskopijos atlikimo ir ją užbaigti likus ne mažiau kaip 2 valandoms iki procedūros pradžios.</w:t>
      </w:r>
    </w:p>
    <w:p w14:paraId="4C7B7DEA" w14:textId="6419EDD2" w:rsidR="007D561A" w:rsidRDefault="007D561A" w:rsidP="007D561A">
      <w:pPr>
        <w:pStyle w:val="Sraopastraipa"/>
        <w:numPr>
          <w:ilvl w:val="0"/>
          <w:numId w:val="3"/>
        </w:num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color w:val="000000"/>
          <w:lang w:val="lt-LT"/>
        </w:rPr>
        <w:t>per vieną kartą:</w:t>
      </w:r>
      <w:r w:rsidRPr="00663C6A">
        <w:rPr>
          <w:rFonts w:ascii="Times New Roman" w:eastAsia="Times New Roman" w:hAnsi="Times New Roman" w:cs="Times New Roman"/>
          <w:lang w:val="lt-LT"/>
        </w:rPr>
        <w:t xml:space="preserve"> 3-4 litrai vakare prieš numatomą procedūrą</w:t>
      </w:r>
      <w:r w:rsidR="00CD41AA" w:rsidRPr="00663C6A">
        <w:rPr>
          <w:rFonts w:ascii="Times New Roman" w:eastAsia="Times New Roman" w:hAnsi="Times New Roman" w:cs="Times New Roman"/>
          <w:lang w:val="lt-LT"/>
        </w:rPr>
        <w:t>; galima daryti vienos valandos</w:t>
      </w:r>
      <w:r w:rsidR="00CD41AA">
        <w:rPr>
          <w:rFonts w:ascii="Times New Roman" w:eastAsia="Times New Roman" w:hAnsi="Times New Roman" w:cs="Times New Roman"/>
          <w:lang w:val="lt-LT"/>
        </w:rPr>
        <w:t xml:space="preserve"> pertrauką, suvartojus pirmus 2 litrus.</w:t>
      </w:r>
    </w:p>
    <w:p w14:paraId="389A4BAE" w14:textId="77777777" w:rsidR="00CD41AA" w:rsidRDefault="00CD41AA" w:rsidP="00CD41A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išgerti 1-1,5 litro per valandą (t.y. 250 ml kas 10-15 minučių).</w:t>
      </w:r>
    </w:p>
    <w:p w14:paraId="0ED3812C" w14:textId="5416AAC8" w:rsidR="00364726" w:rsidRDefault="00CD41AA" w:rsidP="00FC689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Gydytojas gali pritaikyti rekomenduojamą suvartojimo grafiką, atsižvelgdamas į paciento klinikinę būklę bei gretutines ligas.</w:t>
      </w:r>
    </w:p>
    <w:p w14:paraId="630F40BC" w14:textId="77777777" w:rsidR="00C36065" w:rsidRPr="00610E34" w:rsidRDefault="00C36065" w:rsidP="00C36065">
      <w:pPr>
        <w:spacing w:after="0" w:line="240" w:lineRule="auto"/>
        <w:contextualSpacing/>
        <w:outlineLvl w:val="0"/>
        <w:rPr>
          <w:rFonts w:ascii="Times New Roman" w:eastAsia="Times New Roman" w:hAnsi="Times New Roman" w:cs="Times New Roman"/>
          <w:i/>
          <w:lang w:val="lt-LT"/>
        </w:rPr>
      </w:pPr>
      <w:r w:rsidRPr="00610E34">
        <w:rPr>
          <w:rFonts w:ascii="Times New Roman" w:eastAsia="Times New Roman" w:hAnsi="Times New Roman" w:cs="Times New Roman"/>
          <w:i/>
          <w:lang w:val="lt-LT"/>
        </w:rPr>
        <w:lastRenderedPageBreak/>
        <w:t>Pacientams, kurių inkstų funkcija sutrikusi</w:t>
      </w:r>
    </w:p>
    <w:p w14:paraId="5B335EA3" w14:textId="77777777" w:rsidR="00C36065" w:rsidRPr="00610E34" w:rsidRDefault="00C36065" w:rsidP="00C36065">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Nėra pakankamai duomenų apie vartojimą šios grupės pacientams (žr. 4.4 skyrių)</w:t>
      </w:r>
    </w:p>
    <w:p w14:paraId="5CC27418" w14:textId="77777777" w:rsidR="00364726" w:rsidRPr="00610E34" w:rsidRDefault="00364726" w:rsidP="00FC6896">
      <w:pPr>
        <w:spacing w:after="0" w:line="240" w:lineRule="auto"/>
        <w:rPr>
          <w:rFonts w:ascii="Times New Roman" w:eastAsia="Times New Roman" w:hAnsi="Times New Roman" w:cs="Times New Roman"/>
          <w:lang w:val="lt-LT"/>
        </w:rPr>
      </w:pPr>
    </w:p>
    <w:p w14:paraId="2AECB79A" w14:textId="77777777" w:rsidR="00FC6896" w:rsidRPr="00610E34" w:rsidRDefault="00FC6896" w:rsidP="00FC6896">
      <w:pPr>
        <w:spacing w:after="0" w:line="240" w:lineRule="auto"/>
        <w:rPr>
          <w:rFonts w:ascii="Times New Roman" w:eastAsia="Times New Roman" w:hAnsi="Times New Roman" w:cs="Times New Roman"/>
          <w:i/>
          <w:lang w:val="lt-LT"/>
        </w:rPr>
      </w:pPr>
      <w:r w:rsidRPr="00610E34">
        <w:rPr>
          <w:rFonts w:ascii="Times New Roman" w:eastAsia="Times New Roman" w:hAnsi="Times New Roman" w:cs="Times New Roman"/>
          <w:i/>
          <w:lang w:val="lt-LT"/>
        </w:rPr>
        <w:t>Vaikų populiacija</w:t>
      </w:r>
    </w:p>
    <w:p w14:paraId="564C6496" w14:textId="04BC3934" w:rsidR="00FC6896" w:rsidRPr="00610E34" w:rsidRDefault="009B11E5" w:rsidP="00FC689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w:t>
      </w:r>
      <w:r w:rsidR="00FC6896" w:rsidRPr="00610E34">
        <w:rPr>
          <w:rFonts w:ascii="Times New Roman" w:eastAsia="Times New Roman" w:hAnsi="Times New Roman" w:cs="Times New Roman"/>
          <w:lang w:val="lt-LT"/>
        </w:rPr>
        <w:t xml:space="preserve">ortrans saugumas ir veiksmingumas jaunesniems nei 18 metų vaikams neištirti. Duomenų nėra (žr. 4.4 skyrių). </w:t>
      </w:r>
    </w:p>
    <w:p w14:paraId="7F0A89A2" w14:textId="77777777" w:rsidR="00FC6896" w:rsidRPr="00610E34" w:rsidRDefault="00FC6896" w:rsidP="00FC6896">
      <w:pPr>
        <w:spacing w:after="0" w:line="240" w:lineRule="auto"/>
        <w:rPr>
          <w:rFonts w:ascii="Times New Roman" w:eastAsia="Times New Roman" w:hAnsi="Times New Roman" w:cs="Times New Roman"/>
          <w:lang w:val="lt-LT"/>
        </w:rPr>
      </w:pPr>
    </w:p>
    <w:p w14:paraId="524EF593"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16" w:name="_Toc129243104"/>
      <w:bookmarkStart w:id="17" w:name="_Toc129243229"/>
      <w:r w:rsidRPr="00610E34">
        <w:rPr>
          <w:rFonts w:ascii="Times New Roman" w:eastAsia="Times New Roman" w:hAnsi="Times New Roman" w:cs="Times New Roman"/>
          <w:b/>
          <w:kern w:val="28"/>
          <w:lang w:val="lt-LT"/>
        </w:rPr>
        <w:t>4.3</w:t>
      </w:r>
      <w:r w:rsidRPr="00610E34">
        <w:rPr>
          <w:rFonts w:ascii="Times New Roman" w:eastAsia="Times New Roman" w:hAnsi="Times New Roman" w:cs="Times New Roman"/>
          <w:b/>
          <w:kern w:val="28"/>
          <w:lang w:val="lt-LT"/>
        </w:rPr>
        <w:tab/>
        <w:t>Kontraindikacijos</w:t>
      </w:r>
      <w:bookmarkEnd w:id="16"/>
      <w:bookmarkEnd w:id="17"/>
    </w:p>
    <w:p w14:paraId="3A2FEDA2" w14:textId="77777777" w:rsidR="00FC6896" w:rsidRPr="00610E34" w:rsidRDefault="00FC6896" w:rsidP="00FC6896">
      <w:pPr>
        <w:spacing w:after="0" w:line="240" w:lineRule="auto"/>
        <w:rPr>
          <w:rFonts w:ascii="Times New Roman" w:eastAsia="Times New Roman" w:hAnsi="Times New Roman" w:cs="Times New Roman"/>
          <w:lang w:val="lt-LT"/>
        </w:rPr>
      </w:pPr>
    </w:p>
    <w:p w14:paraId="5BBC2289" w14:textId="4AFCAA12" w:rsidR="00FC6896" w:rsidRDefault="00FC6896" w:rsidP="00FC6896">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sidRPr="00610E34">
        <w:rPr>
          <w:rFonts w:ascii="Times New Roman" w:eastAsia="Times New Roman" w:hAnsi="Times New Roman" w:cs="Times New Roman"/>
          <w:lang w:val="lt-LT"/>
        </w:rPr>
        <w:t>Padidėjęs jautrumas veikliajai</w:t>
      </w:r>
      <w:r w:rsidR="00CF1D98" w:rsidRPr="00610E34">
        <w:rPr>
          <w:rFonts w:ascii="Times New Roman" w:eastAsia="Times New Roman" w:hAnsi="Times New Roman" w:cs="Times New Roman"/>
          <w:lang w:val="lt-LT"/>
        </w:rPr>
        <w:t xml:space="preserve"> </w:t>
      </w:r>
      <w:r w:rsidRPr="00610E34">
        <w:rPr>
          <w:rFonts w:ascii="Times New Roman" w:eastAsia="Times New Roman" w:hAnsi="Times New Roman" w:cs="Times New Roman"/>
          <w:lang w:val="lt-LT"/>
        </w:rPr>
        <w:t>arba bet kuriai 6.1 skyriuje nurodytai pagalbinei medžiagai.</w:t>
      </w:r>
    </w:p>
    <w:p w14:paraId="5A1559EA" w14:textId="4F99C21F" w:rsidR="001D2C36" w:rsidRPr="00610E34" w:rsidRDefault="00E57C15" w:rsidP="00FC6896">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sidRPr="00E57C15">
        <w:rPr>
          <w:rFonts w:ascii="Times New Roman" w:eastAsia="Times New Roman" w:hAnsi="Times New Roman" w:cs="Times New Roman"/>
          <w:lang w:val="lt-LT"/>
        </w:rPr>
        <w:t>Sunkus širdies nepakankamumas</w:t>
      </w:r>
      <w:r>
        <w:rPr>
          <w:rFonts w:ascii="Times New Roman" w:eastAsia="Times New Roman" w:hAnsi="Times New Roman" w:cs="Times New Roman"/>
          <w:lang w:val="lt-LT"/>
        </w:rPr>
        <w:t>.</w:t>
      </w:r>
    </w:p>
    <w:p w14:paraId="5B85D4EF" w14:textId="78890361" w:rsidR="00FC6896" w:rsidRPr="00610E34" w:rsidRDefault="00076A58" w:rsidP="00FC6896">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Ženklus</w:t>
      </w:r>
      <w:r w:rsidR="00FC6896" w:rsidRPr="00610E34">
        <w:rPr>
          <w:rFonts w:ascii="Times New Roman" w:eastAsia="Times New Roman" w:hAnsi="Times New Roman" w:cs="Times New Roman"/>
          <w:lang w:val="lt-LT"/>
        </w:rPr>
        <w:t xml:space="preserve"> bendr</w:t>
      </w:r>
      <w:r>
        <w:rPr>
          <w:rFonts w:ascii="Times New Roman" w:eastAsia="Times New Roman" w:hAnsi="Times New Roman" w:cs="Times New Roman"/>
          <w:lang w:val="lt-LT"/>
        </w:rPr>
        <w:t>os</w:t>
      </w:r>
      <w:r w:rsidR="00FC6896" w:rsidRPr="00610E34">
        <w:rPr>
          <w:rFonts w:ascii="Times New Roman" w:eastAsia="Times New Roman" w:hAnsi="Times New Roman" w:cs="Times New Roman"/>
          <w:lang w:val="lt-LT"/>
        </w:rPr>
        <w:t xml:space="preserve"> </w:t>
      </w:r>
      <w:r w:rsidR="0095768D">
        <w:rPr>
          <w:rFonts w:ascii="Times New Roman" w:eastAsia="Times New Roman" w:hAnsi="Times New Roman" w:cs="Times New Roman"/>
          <w:lang w:val="lt-LT"/>
        </w:rPr>
        <w:t>paciento</w:t>
      </w:r>
      <w:r w:rsidR="00FC6896" w:rsidRPr="00610E34">
        <w:rPr>
          <w:rFonts w:ascii="Times New Roman" w:eastAsia="Times New Roman" w:hAnsi="Times New Roman" w:cs="Times New Roman"/>
          <w:lang w:val="lt-LT"/>
        </w:rPr>
        <w:t xml:space="preserve"> būklė</w:t>
      </w:r>
      <w:r>
        <w:rPr>
          <w:rFonts w:ascii="Times New Roman" w:eastAsia="Times New Roman" w:hAnsi="Times New Roman" w:cs="Times New Roman"/>
          <w:lang w:val="lt-LT"/>
        </w:rPr>
        <w:t>s pablogėjimas</w:t>
      </w:r>
      <w:r w:rsidR="00FC6896" w:rsidRPr="00610E34">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pvz. </w:t>
      </w:r>
      <w:r w:rsidR="00FC6896" w:rsidRPr="00610E34">
        <w:rPr>
          <w:rFonts w:ascii="Times New Roman" w:eastAsia="Times New Roman" w:hAnsi="Times New Roman" w:cs="Times New Roman"/>
          <w:lang w:val="lt-LT"/>
        </w:rPr>
        <w:t>dehidra</w:t>
      </w:r>
      <w:r w:rsidR="00AA776B">
        <w:rPr>
          <w:rFonts w:ascii="Times New Roman" w:eastAsia="Times New Roman" w:hAnsi="Times New Roman" w:cs="Times New Roman"/>
          <w:lang w:val="lt-LT"/>
        </w:rPr>
        <w:t>ta</w:t>
      </w:r>
      <w:r w:rsidR="00FC6896" w:rsidRPr="00610E34">
        <w:rPr>
          <w:rFonts w:ascii="Times New Roman" w:eastAsia="Times New Roman" w:hAnsi="Times New Roman" w:cs="Times New Roman"/>
          <w:lang w:val="lt-LT"/>
        </w:rPr>
        <w:t>cija)</w:t>
      </w:r>
      <w:r w:rsidR="008217A9">
        <w:rPr>
          <w:rFonts w:ascii="Times New Roman" w:eastAsia="Times New Roman" w:hAnsi="Times New Roman" w:cs="Times New Roman"/>
          <w:lang w:val="lt-LT"/>
        </w:rPr>
        <w:t>.</w:t>
      </w:r>
    </w:p>
    <w:p w14:paraId="3846B5A2" w14:textId="4C435E18" w:rsidR="00FC6896" w:rsidRPr="00610E34" w:rsidRDefault="00FC6896" w:rsidP="00FC6896">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sidRPr="00610E34">
        <w:rPr>
          <w:rFonts w:ascii="Times New Roman" w:eastAsia="Times New Roman" w:hAnsi="Times New Roman" w:cs="Times New Roman"/>
          <w:lang w:val="lt-LT"/>
        </w:rPr>
        <w:t xml:space="preserve">Pažengusios stadijos storosios žarnos karcinoma arba bet kokia kita storosios žarnos </w:t>
      </w:r>
      <w:r w:rsidR="00076A58">
        <w:rPr>
          <w:rFonts w:ascii="Times New Roman" w:eastAsia="Times New Roman" w:hAnsi="Times New Roman" w:cs="Times New Roman"/>
          <w:lang w:val="lt-LT"/>
        </w:rPr>
        <w:t>patologija</w:t>
      </w:r>
      <w:r w:rsidRPr="00610E34">
        <w:rPr>
          <w:rFonts w:ascii="Times New Roman" w:eastAsia="Times New Roman" w:hAnsi="Times New Roman" w:cs="Times New Roman"/>
          <w:lang w:val="lt-LT"/>
        </w:rPr>
        <w:t xml:space="preserve">, dėl kurios jos gleivinė tampa itin </w:t>
      </w:r>
      <w:r w:rsidR="00D45D19">
        <w:rPr>
          <w:rFonts w:ascii="Times New Roman" w:eastAsia="Times New Roman" w:hAnsi="Times New Roman" w:cs="Times New Roman"/>
          <w:lang w:val="lt-LT"/>
        </w:rPr>
        <w:t>trapi</w:t>
      </w:r>
      <w:r w:rsidRPr="00610E34">
        <w:rPr>
          <w:rFonts w:ascii="Times New Roman" w:eastAsia="Times New Roman" w:hAnsi="Times New Roman" w:cs="Times New Roman"/>
          <w:lang w:val="lt-LT"/>
        </w:rPr>
        <w:t>.</w:t>
      </w:r>
    </w:p>
    <w:p w14:paraId="0BB2D568" w14:textId="2035B8EB" w:rsidR="00076A58" w:rsidRPr="00076A58" w:rsidRDefault="00076A58" w:rsidP="00076A5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Sunki ūmi</w:t>
      </w:r>
      <w:r w:rsidR="00AA776B">
        <w:rPr>
          <w:rFonts w:ascii="Times New Roman" w:eastAsia="Times New Roman" w:hAnsi="Times New Roman" w:cs="Times New Roman"/>
          <w:lang w:val="lt-LT"/>
        </w:rPr>
        <w:t>nė</w:t>
      </w:r>
      <w:r>
        <w:rPr>
          <w:rFonts w:ascii="Times New Roman" w:eastAsia="Times New Roman" w:hAnsi="Times New Roman" w:cs="Times New Roman"/>
          <w:lang w:val="lt-LT"/>
        </w:rPr>
        <w:t xml:space="preserve"> virškin</w:t>
      </w:r>
      <w:r w:rsidR="009E63C0">
        <w:rPr>
          <w:rFonts w:ascii="Times New Roman" w:eastAsia="Times New Roman" w:hAnsi="Times New Roman" w:cs="Times New Roman"/>
          <w:lang w:val="lt-LT"/>
        </w:rPr>
        <w:t>i</w:t>
      </w:r>
      <w:r>
        <w:rPr>
          <w:rFonts w:ascii="Times New Roman" w:eastAsia="Times New Roman" w:hAnsi="Times New Roman" w:cs="Times New Roman"/>
          <w:lang w:val="lt-LT"/>
        </w:rPr>
        <w:t>mo trakto uždegimo stadija, įskaitant Krono ligą (</w:t>
      </w:r>
      <w:r w:rsidRPr="00176F0D">
        <w:rPr>
          <w:rFonts w:ascii="Times New Roman" w:eastAsia="Times New Roman" w:hAnsi="Times New Roman" w:cs="Times New Roman"/>
          <w:i/>
          <w:iCs/>
          <w:lang w:val="lt-LT"/>
        </w:rPr>
        <w:t>Crohn‘s disease</w:t>
      </w:r>
      <w:r>
        <w:rPr>
          <w:rFonts w:ascii="Times New Roman" w:eastAsia="Times New Roman" w:hAnsi="Times New Roman" w:cs="Times New Roman"/>
          <w:lang w:val="lt-LT"/>
        </w:rPr>
        <w:t>) ir opinį kolitą</w:t>
      </w:r>
      <w:r w:rsidR="008217A9">
        <w:rPr>
          <w:rFonts w:ascii="Times New Roman" w:eastAsia="Times New Roman" w:hAnsi="Times New Roman" w:cs="Times New Roman"/>
          <w:lang w:val="lt-LT"/>
        </w:rPr>
        <w:t>.</w:t>
      </w:r>
    </w:p>
    <w:p w14:paraId="66B1AA2E" w14:textId="77777777" w:rsidR="00076A58" w:rsidRPr="00610E34" w:rsidRDefault="00076A58" w:rsidP="00076A5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sidRPr="00610E34">
        <w:rPr>
          <w:rFonts w:ascii="Times New Roman" w:eastAsia="Times New Roman" w:hAnsi="Times New Roman" w:cs="Times New Roman"/>
          <w:lang w:val="lt-LT"/>
        </w:rPr>
        <w:t>Virškinimo trakto perforacija</w:t>
      </w:r>
      <w:r w:rsidR="008217A9">
        <w:rPr>
          <w:rFonts w:ascii="Times New Roman" w:eastAsia="Times New Roman" w:hAnsi="Times New Roman" w:cs="Times New Roman"/>
          <w:lang w:val="lt-LT"/>
        </w:rPr>
        <w:t xml:space="preserve"> ar jos išsivystymo rizika</w:t>
      </w:r>
      <w:r w:rsidRPr="00610E34">
        <w:rPr>
          <w:rFonts w:ascii="Times New Roman" w:eastAsia="Times New Roman" w:hAnsi="Times New Roman" w:cs="Times New Roman"/>
          <w:lang w:val="lt-LT"/>
        </w:rPr>
        <w:t>.</w:t>
      </w:r>
    </w:p>
    <w:p w14:paraId="48DA97C7" w14:textId="6231DFEB" w:rsidR="00FC6896" w:rsidRDefault="009E63C0" w:rsidP="00FC6896">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Pacientams</w:t>
      </w:r>
      <w:r w:rsidR="00FC6896" w:rsidRPr="00610E34">
        <w:rPr>
          <w:rFonts w:ascii="Times New Roman" w:eastAsia="Times New Roman" w:hAnsi="Times New Roman" w:cs="Times New Roman"/>
          <w:lang w:val="lt-LT"/>
        </w:rPr>
        <w:t xml:space="preserve">, kuriems gali išsivystyti </w:t>
      </w:r>
      <w:r w:rsidR="00EF6A81" w:rsidRPr="00610E34">
        <w:rPr>
          <w:rFonts w:ascii="Times New Roman" w:eastAsia="Times New Roman" w:hAnsi="Times New Roman" w:cs="Times New Roman"/>
          <w:lang w:val="lt-LT"/>
        </w:rPr>
        <w:t xml:space="preserve">ar kuriems jau yra </w:t>
      </w:r>
      <w:r w:rsidR="005837DD">
        <w:rPr>
          <w:rFonts w:ascii="Times New Roman" w:eastAsia="Times New Roman" w:hAnsi="Times New Roman" w:cs="Times New Roman"/>
          <w:lang w:val="lt-LT"/>
        </w:rPr>
        <w:t>žarnų</w:t>
      </w:r>
      <w:r w:rsidR="00CF1D98" w:rsidRPr="00610E34">
        <w:rPr>
          <w:rFonts w:ascii="Times New Roman" w:eastAsia="Times New Roman" w:hAnsi="Times New Roman" w:cs="Times New Roman"/>
          <w:lang w:val="lt-LT"/>
        </w:rPr>
        <w:t xml:space="preserve"> </w:t>
      </w:r>
      <w:r w:rsidR="00FC6896" w:rsidRPr="00610E34">
        <w:rPr>
          <w:rFonts w:ascii="Times New Roman" w:eastAsia="Times New Roman" w:hAnsi="Times New Roman" w:cs="Times New Roman"/>
          <w:lang w:val="lt-LT"/>
        </w:rPr>
        <w:t>nepraeinamumas</w:t>
      </w:r>
      <w:r w:rsidR="008217A9">
        <w:rPr>
          <w:rFonts w:ascii="Times New Roman" w:eastAsia="Times New Roman" w:hAnsi="Times New Roman" w:cs="Times New Roman"/>
          <w:lang w:val="lt-LT"/>
        </w:rPr>
        <w:t xml:space="preserve"> </w:t>
      </w:r>
      <w:r w:rsidR="008217A9" w:rsidRPr="00176F0D">
        <w:rPr>
          <w:rFonts w:ascii="Times New Roman" w:eastAsia="Times New Roman" w:hAnsi="Times New Roman" w:cs="Times New Roman"/>
          <w:i/>
          <w:iCs/>
          <w:lang w:val="lt-LT"/>
        </w:rPr>
        <w:t>(ileus)</w:t>
      </w:r>
      <w:r w:rsidR="00FC6896" w:rsidRPr="00610E34">
        <w:rPr>
          <w:rFonts w:ascii="Times New Roman" w:eastAsia="Times New Roman" w:hAnsi="Times New Roman" w:cs="Times New Roman"/>
          <w:lang w:val="lt-LT"/>
        </w:rPr>
        <w:t xml:space="preserve">. </w:t>
      </w:r>
    </w:p>
    <w:p w14:paraId="04FD8ACF" w14:textId="6E2BFBA0" w:rsidR="008217A9" w:rsidRPr="00610E34" w:rsidRDefault="009E63C0" w:rsidP="00FC6896">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Pacientams</w:t>
      </w:r>
      <w:r w:rsidR="008217A9">
        <w:rPr>
          <w:rFonts w:ascii="Times New Roman" w:eastAsia="Times New Roman" w:hAnsi="Times New Roman" w:cs="Times New Roman"/>
          <w:lang w:val="lt-LT"/>
        </w:rPr>
        <w:t xml:space="preserve">, kuriems gali išsivystyti </w:t>
      </w:r>
      <w:r w:rsidR="00E6507E">
        <w:rPr>
          <w:rFonts w:ascii="Times New Roman" w:eastAsia="Times New Roman" w:hAnsi="Times New Roman" w:cs="Times New Roman"/>
          <w:lang w:val="lt-LT"/>
        </w:rPr>
        <w:t xml:space="preserve">ar kuriems jau yra </w:t>
      </w:r>
      <w:r w:rsidR="008217A9">
        <w:rPr>
          <w:rFonts w:ascii="Times New Roman" w:eastAsia="Times New Roman" w:hAnsi="Times New Roman" w:cs="Times New Roman"/>
          <w:lang w:val="lt-LT"/>
        </w:rPr>
        <w:t>virškinimo trakto obstrukcija arba stenozė.</w:t>
      </w:r>
    </w:p>
    <w:p w14:paraId="05800537" w14:textId="25DAB9AE" w:rsidR="009D58A2" w:rsidRPr="00610E34" w:rsidRDefault="009D58A2" w:rsidP="00FC6896">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sidRPr="00610E34">
        <w:rPr>
          <w:rFonts w:ascii="Times New Roman" w:eastAsia="Times New Roman" w:hAnsi="Times New Roman" w:cs="Times New Roman"/>
          <w:lang w:val="lt-LT"/>
        </w:rPr>
        <w:t>Skrandžio ištuštinimo sutrikimas (</w:t>
      </w:r>
      <w:r w:rsidR="00326429" w:rsidRPr="00610E34">
        <w:rPr>
          <w:rFonts w:ascii="Times New Roman" w:eastAsia="Times New Roman" w:hAnsi="Times New Roman" w:cs="Times New Roman"/>
          <w:lang w:val="lt-LT"/>
        </w:rPr>
        <w:t xml:space="preserve">pvz., </w:t>
      </w:r>
      <w:r w:rsidRPr="00610E34">
        <w:rPr>
          <w:rFonts w:ascii="Times New Roman" w:eastAsia="Times New Roman" w:hAnsi="Times New Roman" w:cs="Times New Roman"/>
          <w:lang w:val="lt-LT"/>
        </w:rPr>
        <w:t>gastroparezė</w:t>
      </w:r>
      <w:r w:rsidR="008217A9">
        <w:rPr>
          <w:rFonts w:ascii="Times New Roman" w:eastAsia="Times New Roman" w:hAnsi="Times New Roman" w:cs="Times New Roman"/>
          <w:lang w:val="lt-LT"/>
        </w:rPr>
        <w:t xml:space="preserve">, </w:t>
      </w:r>
      <w:r w:rsidR="004B1F7C">
        <w:rPr>
          <w:rFonts w:ascii="Times New Roman" w:eastAsia="Times New Roman" w:hAnsi="Times New Roman" w:cs="Times New Roman"/>
          <w:lang w:val="lt-LT"/>
        </w:rPr>
        <w:t>gastro</w:t>
      </w:r>
      <w:r w:rsidR="00151BA5">
        <w:rPr>
          <w:rFonts w:ascii="Times New Roman" w:eastAsia="Times New Roman" w:hAnsi="Times New Roman" w:cs="Times New Roman"/>
          <w:lang w:val="lt-LT"/>
        </w:rPr>
        <w:t>stazė</w:t>
      </w:r>
      <w:r w:rsidRPr="00610E34">
        <w:rPr>
          <w:rFonts w:ascii="Times New Roman" w:eastAsia="Times New Roman" w:hAnsi="Times New Roman" w:cs="Times New Roman"/>
          <w:lang w:val="lt-LT"/>
        </w:rPr>
        <w:t>)</w:t>
      </w:r>
      <w:r w:rsidR="00700665" w:rsidRPr="00610E34">
        <w:rPr>
          <w:rFonts w:ascii="Times New Roman" w:eastAsia="Times New Roman" w:hAnsi="Times New Roman" w:cs="Times New Roman"/>
          <w:lang w:val="lt-LT"/>
        </w:rPr>
        <w:t>.</w:t>
      </w:r>
    </w:p>
    <w:p w14:paraId="1B54C934" w14:textId="77777777" w:rsidR="009D58A2" w:rsidRPr="00176F0D" w:rsidRDefault="009D58A2" w:rsidP="00FC6896">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sidRPr="00610E34">
        <w:rPr>
          <w:rFonts w:ascii="Times New Roman" w:eastAsia="Times New Roman" w:hAnsi="Times New Roman" w:cs="Times New Roman"/>
          <w:lang w:val="lt-LT"/>
        </w:rPr>
        <w:t xml:space="preserve">Toksinis kolitas arba </w:t>
      </w:r>
      <w:r w:rsidR="008E03E8" w:rsidRPr="00610E34">
        <w:rPr>
          <w:rFonts w:ascii="Times New Roman" w:eastAsia="Times New Roman" w:hAnsi="Times New Roman" w:cs="Times New Roman"/>
          <w:lang w:val="lt-LT" w:eastAsia="lt-LT"/>
        </w:rPr>
        <w:t>toksinė didelė gaubtinė žarna (</w:t>
      </w:r>
      <w:r w:rsidR="008E03E8" w:rsidRPr="00610E34">
        <w:rPr>
          <w:rFonts w:ascii="Times New Roman" w:eastAsia="Times New Roman" w:hAnsi="Times New Roman" w:cs="Times New Roman"/>
          <w:i/>
          <w:lang w:val="lt-LT" w:eastAsia="lt-LT"/>
        </w:rPr>
        <w:t>megacolon)</w:t>
      </w:r>
      <w:r w:rsidR="00700665" w:rsidRPr="00610E34">
        <w:rPr>
          <w:rFonts w:ascii="Times New Roman" w:eastAsia="Times New Roman" w:hAnsi="Times New Roman" w:cs="Times New Roman"/>
          <w:i/>
          <w:lang w:val="lt-LT" w:eastAsia="lt-LT"/>
        </w:rPr>
        <w:t>.</w:t>
      </w:r>
    </w:p>
    <w:p w14:paraId="1EB7888A" w14:textId="50EE7028" w:rsidR="008217A9" w:rsidRPr="00610E34" w:rsidRDefault="008217A9" w:rsidP="00FC6896">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iCs/>
          <w:lang w:val="lt-LT" w:eastAsia="lt-LT"/>
        </w:rPr>
        <w:t xml:space="preserve">Vaikai ir </w:t>
      </w:r>
      <w:r w:rsidR="0025439C">
        <w:rPr>
          <w:rFonts w:ascii="Times New Roman" w:eastAsia="Times New Roman" w:hAnsi="Times New Roman" w:cs="Times New Roman"/>
          <w:iCs/>
          <w:lang w:val="lt-LT" w:eastAsia="lt-LT"/>
        </w:rPr>
        <w:t xml:space="preserve">jaunesni kaip 18 metų </w:t>
      </w:r>
      <w:r>
        <w:rPr>
          <w:rFonts w:ascii="Times New Roman" w:eastAsia="Times New Roman" w:hAnsi="Times New Roman" w:cs="Times New Roman"/>
          <w:iCs/>
          <w:lang w:val="lt-LT" w:eastAsia="lt-LT"/>
        </w:rPr>
        <w:t>paaugliai , nesant</w:t>
      </w:r>
      <w:r w:rsidR="00130DF9">
        <w:rPr>
          <w:rFonts w:ascii="Times New Roman" w:eastAsia="Times New Roman" w:hAnsi="Times New Roman" w:cs="Times New Roman"/>
          <w:iCs/>
          <w:lang w:val="lt-LT" w:eastAsia="lt-LT"/>
        </w:rPr>
        <w:t xml:space="preserve"> </w:t>
      </w:r>
      <w:r w:rsidR="00151BA5">
        <w:rPr>
          <w:rFonts w:ascii="Times New Roman" w:eastAsia="Times New Roman" w:hAnsi="Times New Roman" w:cs="Times New Roman"/>
          <w:iCs/>
          <w:lang w:val="lt-LT" w:eastAsia="lt-LT"/>
        </w:rPr>
        <w:t>klini</w:t>
      </w:r>
      <w:r w:rsidR="008B7F75">
        <w:rPr>
          <w:rFonts w:ascii="Times New Roman" w:eastAsia="Times New Roman" w:hAnsi="Times New Roman" w:cs="Times New Roman"/>
          <w:iCs/>
          <w:lang w:val="lt-LT" w:eastAsia="lt-LT"/>
        </w:rPr>
        <w:t xml:space="preserve">kinių </w:t>
      </w:r>
      <w:r w:rsidR="00130DF9">
        <w:rPr>
          <w:rFonts w:ascii="Times New Roman" w:eastAsia="Times New Roman" w:hAnsi="Times New Roman" w:cs="Times New Roman"/>
          <w:iCs/>
          <w:lang w:val="lt-LT" w:eastAsia="lt-LT"/>
        </w:rPr>
        <w:t>duomenų apie vaist</w:t>
      </w:r>
      <w:r w:rsidR="004F670E">
        <w:rPr>
          <w:rFonts w:ascii="Times New Roman" w:eastAsia="Times New Roman" w:hAnsi="Times New Roman" w:cs="Times New Roman"/>
          <w:iCs/>
          <w:lang w:val="lt-LT" w:eastAsia="lt-LT"/>
        </w:rPr>
        <w:t>ini</w:t>
      </w:r>
      <w:r w:rsidR="00130DF9">
        <w:rPr>
          <w:rFonts w:ascii="Times New Roman" w:eastAsia="Times New Roman" w:hAnsi="Times New Roman" w:cs="Times New Roman"/>
          <w:iCs/>
          <w:lang w:val="lt-LT" w:eastAsia="lt-LT"/>
        </w:rPr>
        <w:t xml:space="preserve">o </w:t>
      </w:r>
      <w:r w:rsidR="004F670E">
        <w:rPr>
          <w:rFonts w:ascii="Times New Roman" w:eastAsia="Times New Roman" w:hAnsi="Times New Roman" w:cs="Times New Roman"/>
          <w:iCs/>
          <w:lang w:val="lt-LT" w:eastAsia="lt-LT"/>
        </w:rPr>
        <w:t xml:space="preserve">preparato </w:t>
      </w:r>
      <w:r w:rsidR="00130DF9">
        <w:rPr>
          <w:rFonts w:ascii="Times New Roman" w:eastAsia="Times New Roman" w:hAnsi="Times New Roman" w:cs="Times New Roman"/>
          <w:iCs/>
          <w:lang w:val="lt-LT" w:eastAsia="lt-LT"/>
        </w:rPr>
        <w:t>vartojimą šio amžiaus grupei.</w:t>
      </w:r>
    </w:p>
    <w:p w14:paraId="01FDD5E7" w14:textId="77777777" w:rsidR="00FC6896" w:rsidRPr="00610E34" w:rsidRDefault="00FC6896" w:rsidP="00FC6896">
      <w:pPr>
        <w:spacing w:after="0" w:line="240" w:lineRule="auto"/>
        <w:rPr>
          <w:rFonts w:ascii="Times New Roman" w:eastAsia="Times New Roman" w:hAnsi="Times New Roman" w:cs="Times New Roman"/>
          <w:lang w:val="lt-LT"/>
        </w:rPr>
      </w:pPr>
    </w:p>
    <w:p w14:paraId="0203A223"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18" w:name="_Toc129243105"/>
      <w:bookmarkStart w:id="19" w:name="_Toc129243230"/>
      <w:r w:rsidRPr="00610E34">
        <w:rPr>
          <w:rFonts w:ascii="Times New Roman" w:eastAsia="Times New Roman" w:hAnsi="Times New Roman" w:cs="Times New Roman"/>
          <w:b/>
          <w:kern w:val="28"/>
          <w:lang w:val="lt-LT"/>
        </w:rPr>
        <w:t>4.4</w:t>
      </w:r>
      <w:r w:rsidRPr="00610E34">
        <w:rPr>
          <w:rFonts w:ascii="Times New Roman" w:eastAsia="Times New Roman" w:hAnsi="Times New Roman" w:cs="Times New Roman"/>
          <w:b/>
          <w:kern w:val="28"/>
          <w:lang w:val="lt-LT"/>
        </w:rPr>
        <w:tab/>
        <w:t>Specialūs įspėjimai ir atsargumo priemonės</w:t>
      </w:r>
      <w:bookmarkEnd w:id="18"/>
      <w:bookmarkEnd w:id="19"/>
    </w:p>
    <w:p w14:paraId="606FDA6D"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p>
    <w:p w14:paraId="3E1B83E6" w14:textId="6651910F" w:rsidR="00FC6896" w:rsidRDefault="00FC6896" w:rsidP="00FC6896">
      <w:pPr>
        <w:spacing w:after="0" w:line="240" w:lineRule="auto"/>
        <w:jc w:val="both"/>
        <w:rPr>
          <w:rFonts w:ascii="Times New Roman" w:eastAsia="Times New Roman" w:hAnsi="Times New Roman" w:cs="Times New Roman"/>
          <w:lang w:val="lt-LT"/>
        </w:rPr>
      </w:pPr>
      <w:r w:rsidRPr="00610E34">
        <w:rPr>
          <w:rFonts w:ascii="Times New Roman" w:eastAsia="Times New Roman" w:hAnsi="Times New Roman" w:cs="Times New Roman"/>
          <w:lang w:val="lt-LT"/>
        </w:rPr>
        <w:t xml:space="preserve">Vyresnio amžiaus </w:t>
      </w:r>
      <w:r w:rsidR="004F670E">
        <w:rPr>
          <w:rFonts w:ascii="Times New Roman" w:eastAsia="Times New Roman" w:hAnsi="Times New Roman" w:cs="Times New Roman"/>
          <w:lang w:val="lt-LT"/>
        </w:rPr>
        <w:t>pacientams</w:t>
      </w:r>
      <w:r w:rsidRPr="00610E34">
        <w:rPr>
          <w:rFonts w:ascii="Times New Roman" w:eastAsia="Times New Roman" w:hAnsi="Times New Roman" w:cs="Times New Roman"/>
          <w:lang w:val="lt-LT"/>
        </w:rPr>
        <w:t>, kurių bendra būklė yra silpna, vaistinį preparatą galima vartoti tik esant aktyviai medicininei priežiūrai.</w:t>
      </w:r>
    </w:p>
    <w:p w14:paraId="409FEDDD" w14:textId="6F4FBDC7" w:rsidR="00A0119B" w:rsidRPr="00610E34" w:rsidRDefault="00612AE0" w:rsidP="00FC6896">
      <w:pPr>
        <w:spacing w:after="0" w:line="240" w:lineRule="auto"/>
        <w:jc w:val="both"/>
        <w:rPr>
          <w:rFonts w:ascii="Times New Roman" w:eastAsia="Times New Roman" w:hAnsi="Times New Roman" w:cs="Times New Roman"/>
          <w:lang w:val="lt-LT"/>
        </w:rPr>
      </w:pPr>
      <w:r w:rsidRPr="00610E34">
        <w:rPr>
          <w:rFonts w:ascii="Times New Roman" w:eastAsia="Times New Roman" w:hAnsi="Times New Roman" w:cs="Times New Roman"/>
          <w:lang w:val="lt-LT"/>
        </w:rPr>
        <w:t xml:space="preserve">Tikėtina, kad dėl </w:t>
      </w:r>
      <w:r w:rsidR="003778BF">
        <w:rPr>
          <w:rFonts w:ascii="Times New Roman" w:eastAsia="Times New Roman" w:hAnsi="Times New Roman" w:cs="Times New Roman"/>
          <w:lang w:val="lt-LT"/>
        </w:rPr>
        <w:t>F</w:t>
      </w:r>
      <w:r w:rsidRPr="00610E34">
        <w:rPr>
          <w:rFonts w:ascii="Times New Roman" w:eastAsia="Times New Roman" w:hAnsi="Times New Roman" w:cs="Times New Roman"/>
          <w:lang w:val="lt-LT"/>
        </w:rPr>
        <w:t xml:space="preserve">ortrans vartojimo atsiradęs viduriavimas gali stipriai sutrikdyti kitų </w:t>
      </w:r>
      <w:r w:rsidR="004F670E">
        <w:rPr>
          <w:rFonts w:ascii="Times New Roman" w:eastAsia="Times New Roman" w:hAnsi="Times New Roman" w:cs="Times New Roman"/>
          <w:lang w:val="lt-LT"/>
        </w:rPr>
        <w:t>derinyje</w:t>
      </w:r>
      <w:r w:rsidRPr="00610E34">
        <w:rPr>
          <w:rFonts w:ascii="Times New Roman" w:eastAsia="Times New Roman" w:hAnsi="Times New Roman" w:cs="Times New Roman"/>
          <w:lang w:val="lt-LT"/>
        </w:rPr>
        <w:t xml:space="preserve"> vartojamų vaistinių preparatų absorbciją.</w:t>
      </w:r>
      <w:r w:rsidR="00C0577B">
        <w:rPr>
          <w:rFonts w:ascii="Times New Roman" w:eastAsia="Times New Roman" w:hAnsi="Times New Roman" w:cs="Times New Roman"/>
          <w:lang w:val="lt-LT"/>
        </w:rPr>
        <w:t xml:space="preserve"> (žr. 4.5 skyrių).</w:t>
      </w:r>
    </w:p>
    <w:p w14:paraId="527512EC" w14:textId="7FC19D79"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Šio vaistinio preparato sudėtyje yra makrogolio</w:t>
      </w:r>
      <w:r w:rsidR="00ED45C0" w:rsidRPr="00610E34">
        <w:rPr>
          <w:rFonts w:ascii="Times New Roman" w:eastAsia="Times New Roman" w:hAnsi="Times New Roman" w:cs="Times New Roman"/>
          <w:lang w:val="lt-LT"/>
        </w:rPr>
        <w:t xml:space="preserve"> (polietilenglikolio arba PEG)</w:t>
      </w:r>
      <w:r w:rsidRPr="00610E34">
        <w:rPr>
          <w:rFonts w:ascii="Times New Roman" w:eastAsia="Times New Roman" w:hAnsi="Times New Roman" w:cs="Times New Roman"/>
          <w:lang w:val="lt-LT"/>
        </w:rPr>
        <w:t xml:space="preserve">. Žinoma, kad vaistiniai preparatai, kurių sudėtyje yra makrogolio, gali sukelti alergines reakcijas (odos </w:t>
      </w:r>
      <w:r w:rsidR="00CE2E4C">
        <w:rPr>
          <w:rFonts w:ascii="Times New Roman" w:eastAsia="Times New Roman" w:hAnsi="Times New Roman" w:cs="Times New Roman"/>
          <w:lang w:val="lt-LT"/>
        </w:rPr>
        <w:t>iš</w:t>
      </w:r>
      <w:r w:rsidRPr="00610E34">
        <w:rPr>
          <w:rFonts w:ascii="Times New Roman" w:eastAsia="Times New Roman" w:hAnsi="Times New Roman" w:cs="Times New Roman"/>
          <w:lang w:val="lt-LT"/>
        </w:rPr>
        <w:t xml:space="preserve">bėrimą, dilgėlinę, </w:t>
      </w:r>
      <w:r w:rsidR="007A3337" w:rsidRPr="00610E34">
        <w:rPr>
          <w:rFonts w:ascii="Times New Roman" w:eastAsia="Times New Roman" w:hAnsi="Times New Roman" w:cs="Times New Roman"/>
          <w:lang w:val="lt-LT"/>
        </w:rPr>
        <w:t>angio</w:t>
      </w:r>
      <w:r w:rsidR="004F670E">
        <w:rPr>
          <w:rFonts w:ascii="Times New Roman" w:eastAsia="Times New Roman" w:hAnsi="Times New Roman" w:cs="Times New Roman"/>
          <w:lang w:val="lt-LT"/>
        </w:rPr>
        <w:t>neurozi</w:t>
      </w:r>
      <w:r w:rsidR="00CE2E4C">
        <w:rPr>
          <w:rFonts w:ascii="Times New Roman" w:eastAsia="Times New Roman" w:hAnsi="Times New Roman" w:cs="Times New Roman"/>
          <w:lang w:val="lt-LT"/>
        </w:rPr>
        <w:t xml:space="preserve">nę </w:t>
      </w:r>
      <w:r w:rsidRPr="00610E34">
        <w:rPr>
          <w:rFonts w:ascii="Times New Roman" w:eastAsia="Times New Roman" w:hAnsi="Times New Roman" w:cs="Times New Roman"/>
          <w:lang w:val="lt-LT"/>
        </w:rPr>
        <w:t xml:space="preserve">edemą), anafilaksinio šoko </w:t>
      </w:r>
      <w:r w:rsidR="00A82FCA" w:rsidRPr="00610E34">
        <w:rPr>
          <w:rFonts w:ascii="Times New Roman" w:eastAsia="Times New Roman" w:hAnsi="Times New Roman" w:cs="Times New Roman"/>
          <w:lang w:val="lt-LT"/>
        </w:rPr>
        <w:t>atvejus</w:t>
      </w:r>
      <w:r w:rsidRPr="00610E34">
        <w:rPr>
          <w:rFonts w:ascii="Times New Roman" w:eastAsia="Times New Roman" w:hAnsi="Times New Roman" w:cs="Times New Roman"/>
          <w:lang w:val="lt-LT"/>
        </w:rPr>
        <w:t>.</w:t>
      </w:r>
    </w:p>
    <w:p w14:paraId="7063C731" w14:textId="613074FA" w:rsidR="00392117"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 xml:space="preserve">Kadangi vaistinis preparatas yra izotoninis, jį vartojant vandens ir elektrolitų pusiausvyros sutrikimas nėra tikėtinas, tačiau buvo pranešimų apie vandens ir elektrolitų pusiausvyros sutrikimus rizikos veiksnių turintiems pacientams. </w:t>
      </w:r>
      <w:r w:rsidR="00EF6A81" w:rsidRPr="00610E34">
        <w:rPr>
          <w:rFonts w:ascii="Times New Roman" w:eastAsia="Times New Roman" w:hAnsi="Times New Roman" w:cs="Times New Roman"/>
          <w:lang w:val="lt-LT"/>
        </w:rPr>
        <w:t>Pacientai, turintys elektolitų pusiausvyros sutrikimų, tur</w:t>
      </w:r>
      <w:r w:rsidR="00321425">
        <w:rPr>
          <w:rFonts w:ascii="Times New Roman" w:eastAsia="Times New Roman" w:hAnsi="Times New Roman" w:cs="Times New Roman"/>
          <w:lang w:val="lt-LT"/>
        </w:rPr>
        <w:t>i</w:t>
      </w:r>
      <w:r w:rsidR="00EF6A81" w:rsidRPr="00610E34">
        <w:rPr>
          <w:rFonts w:ascii="Times New Roman" w:eastAsia="Times New Roman" w:hAnsi="Times New Roman" w:cs="Times New Roman"/>
          <w:lang w:val="lt-LT"/>
        </w:rPr>
        <w:t xml:space="preserve"> juos koreguoti,</w:t>
      </w:r>
      <w:r w:rsidR="00A0119B">
        <w:rPr>
          <w:rFonts w:ascii="Times New Roman" w:eastAsia="Times New Roman" w:hAnsi="Times New Roman" w:cs="Times New Roman"/>
          <w:lang w:val="lt-LT"/>
        </w:rPr>
        <w:t xml:space="preserve"> </w:t>
      </w:r>
      <w:r w:rsidR="00EF6A81" w:rsidRPr="00610E34">
        <w:rPr>
          <w:rFonts w:ascii="Times New Roman" w:eastAsia="Times New Roman" w:hAnsi="Times New Roman" w:cs="Times New Roman"/>
          <w:lang w:val="lt-LT"/>
        </w:rPr>
        <w:t>p</w:t>
      </w:r>
      <w:r w:rsidR="007A3337" w:rsidRPr="00610E34">
        <w:rPr>
          <w:rFonts w:ascii="Times New Roman" w:eastAsia="Times New Roman" w:hAnsi="Times New Roman" w:cs="Times New Roman"/>
          <w:lang w:val="lt-LT"/>
        </w:rPr>
        <w:t xml:space="preserve">rieš vartodami žarnyno valymui skirtus </w:t>
      </w:r>
      <w:r w:rsidR="00321425">
        <w:rPr>
          <w:rFonts w:ascii="Times New Roman" w:eastAsia="Times New Roman" w:hAnsi="Times New Roman" w:cs="Times New Roman"/>
          <w:lang w:val="lt-LT"/>
        </w:rPr>
        <w:t xml:space="preserve">vaistinius </w:t>
      </w:r>
      <w:r w:rsidR="007A3337" w:rsidRPr="00610E34">
        <w:rPr>
          <w:rFonts w:ascii="Times New Roman" w:eastAsia="Times New Roman" w:hAnsi="Times New Roman" w:cs="Times New Roman"/>
          <w:lang w:val="lt-LT"/>
        </w:rPr>
        <w:t>preparatus</w:t>
      </w:r>
      <w:r w:rsidR="00EF6A81" w:rsidRPr="00610E34">
        <w:rPr>
          <w:rFonts w:ascii="Times New Roman" w:eastAsia="Times New Roman" w:hAnsi="Times New Roman" w:cs="Times New Roman"/>
          <w:lang w:val="lt-LT"/>
        </w:rPr>
        <w:t>.</w:t>
      </w:r>
      <w:r w:rsidR="0078309B" w:rsidRPr="00610E34">
        <w:rPr>
          <w:rFonts w:ascii="Times New Roman" w:eastAsia="Times New Roman" w:hAnsi="Times New Roman" w:cs="Times New Roman"/>
          <w:lang w:val="lt-LT"/>
        </w:rPr>
        <w:t xml:space="preserve"> </w:t>
      </w:r>
    </w:p>
    <w:p w14:paraId="3EDD8C60" w14:textId="6D735B49" w:rsidR="00FC6896" w:rsidRPr="00610E34" w:rsidRDefault="00392117" w:rsidP="00FC689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w:t>
      </w:r>
      <w:r w:rsidR="00FC6896" w:rsidRPr="00610E34">
        <w:rPr>
          <w:rFonts w:ascii="Times New Roman" w:eastAsia="Times New Roman" w:hAnsi="Times New Roman" w:cs="Times New Roman"/>
          <w:lang w:val="lt-LT"/>
        </w:rPr>
        <w:t>į vaistinį preparatą atsargiai tur</w:t>
      </w:r>
      <w:r w:rsidR="00321425">
        <w:rPr>
          <w:rFonts w:ascii="Times New Roman" w:eastAsia="Times New Roman" w:hAnsi="Times New Roman" w:cs="Times New Roman"/>
          <w:lang w:val="lt-LT"/>
        </w:rPr>
        <w:t>i</w:t>
      </w:r>
      <w:r w:rsidR="00FC6896" w:rsidRPr="00610E34">
        <w:rPr>
          <w:rFonts w:ascii="Times New Roman" w:eastAsia="Times New Roman" w:hAnsi="Times New Roman" w:cs="Times New Roman"/>
          <w:lang w:val="lt-LT"/>
        </w:rPr>
        <w:t xml:space="preserve"> vartoti pacientai</w:t>
      </w:r>
      <w:r>
        <w:rPr>
          <w:rFonts w:ascii="Times New Roman" w:eastAsia="Times New Roman" w:hAnsi="Times New Roman" w:cs="Times New Roman"/>
          <w:lang w:val="lt-LT"/>
        </w:rPr>
        <w:t xml:space="preserve">, turintys gretutinių </w:t>
      </w:r>
      <w:r w:rsidR="00321425">
        <w:rPr>
          <w:rFonts w:ascii="Times New Roman" w:eastAsia="Times New Roman" w:hAnsi="Times New Roman" w:cs="Times New Roman"/>
          <w:lang w:val="lt-LT"/>
        </w:rPr>
        <w:t>ligų</w:t>
      </w:r>
      <w:r>
        <w:rPr>
          <w:rFonts w:ascii="Times New Roman" w:eastAsia="Times New Roman" w:hAnsi="Times New Roman" w:cs="Times New Roman"/>
          <w:lang w:val="lt-LT"/>
        </w:rPr>
        <w:t xml:space="preserve"> arba </w:t>
      </w:r>
      <w:r w:rsidR="00321425">
        <w:rPr>
          <w:rFonts w:ascii="Times New Roman" w:eastAsia="Times New Roman" w:hAnsi="Times New Roman" w:cs="Times New Roman"/>
          <w:lang w:val="lt-LT"/>
        </w:rPr>
        <w:t>derinyje</w:t>
      </w:r>
      <w:r>
        <w:rPr>
          <w:rFonts w:ascii="Times New Roman" w:eastAsia="Times New Roman" w:hAnsi="Times New Roman" w:cs="Times New Roman"/>
          <w:lang w:val="lt-LT"/>
        </w:rPr>
        <w:t xml:space="preserve"> vartojantys vaist</w:t>
      </w:r>
      <w:r w:rsidR="00321425">
        <w:rPr>
          <w:rFonts w:ascii="Times New Roman" w:eastAsia="Times New Roman" w:hAnsi="Times New Roman" w:cs="Times New Roman"/>
          <w:lang w:val="lt-LT"/>
        </w:rPr>
        <w:t>ini</w:t>
      </w:r>
      <w:r>
        <w:rPr>
          <w:rFonts w:ascii="Times New Roman" w:eastAsia="Times New Roman" w:hAnsi="Times New Roman" w:cs="Times New Roman"/>
          <w:lang w:val="lt-LT"/>
        </w:rPr>
        <w:t>ų</w:t>
      </w:r>
      <w:r w:rsidR="00321425">
        <w:rPr>
          <w:rFonts w:ascii="Times New Roman" w:eastAsia="Times New Roman" w:hAnsi="Times New Roman" w:cs="Times New Roman"/>
          <w:lang w:val="lt-LT"/>
        </w:rPr>
        <w:t xml:space="preserve"> preparatų</w:t>
      </w:r>
      <w:r w:rsidR="00FC6896" w:rsidRPr="00610E34">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galinčių padidinti </w:t>
      </w:r>
      <w:r w:rsidR="00FC6896" w:rsidRPr="00610E34">
        <w:rPr>
          <w:rFonts w:ascii="Times New Roman" w:eastAsia="Times New Roman" w:hAnsi="Times New Roman" w:cs="Times New Roman"/>
          <w:lang w:val="lt-LT"/>
        </w:rPr>
        <w:t>vandens ir elektrolitų pusiausvyr</w:t>
      </w:r>
      <w:r>
        <w:rPr>
          <w:rFonts w:ascii="Times New Roman" w:eastAsia="Times New Roman" w:hAnsi="Times New Roman" w:cs="Times New Roman"/>
          <w:lang w:val="lt-LT"/>
        </w:rPr>
        <w:t>os sutrikimų riziką</w:t>
      </w:r>
      <w:r w:rsidR="003B10EB" w:rsidRPr="00610E34">
        <w:rPr>
          <w:rFonts w:ascii="Times New Roman" w:eastAsia="Times New Roman" w:hAnsi="Times New Roman" w:cs="Times New Roman"/>
          <w:lang w:val="lt-LT"/>
        </w:rPr>
        <w:t xml:space="preserve"> (įskaitant hiponatremij</w:t>
      </w:r>
      <w:r w:rsidR="00072DB4" w:rsidRPr="00610E34">
        <w:rPr>
          <w:rFonts w:ascii="Times New Roman" w:eastAsia="Times New Roman" w:hAnsi="Times New Roman" w:cs="Times New Roman"/>
          <w:lang w:val="lt-LT"/>
        </w:rPr>
        <w:t>ą</w:t>
      </w:r>
      <w:r w:rsidR="003B10EB" w:rsidRPr="00610E34">
        <w:rPr>
          <w:rFonts w:ascii="Times New Roman" w:eastAsia="Times New Roman" w:hAnsi="Times New Roman" w:cs="Times New Roman"/>
          <w:lang w:val="lt-LT"/>
        </w:rPr>
        <w:t xml:space="preserve"> ir hipokalemij</w:t>
      </w:r>
      <w:r w:rsidR="00072DB4" w:rsidRPr="00610E34">
        <w:rPr>
          <w:rFonts w:ascii="Times New Roman" w:eastAsia="Times New Roman" w:hAnsi="Times New Roman" w:cs="Times New Roman"/>
          <w:lang w:val="lt-LT"/>
        </w:rPr>
        <w:t>ą</w:t>
      </w:r>
      <w:r w:rsidR="003B10EB" w:rsidRPr="00610E34">
        <w:rPr>
          <w:rFonts w:ascii="Times New Roman" w:eastAsia="Times New Roman" w:hAnsi="Times New Roman" w:cs="Times New Roman"/>
          <w:lang w:val="lt-LT"/>
        </w:rPr>
        <w:t xml:space="preserve">) arba </w:t>
      </w:r>
      <w:r w:rsidR="00072DB4" w:rsidRPr="00610E34">
        <w:rPr>
          <w:rFonts w:ascii="Times New Roman" w:eastAsia="Times New Roman" w:hAnsi="Times New Roman" w:cs="Times New Roman"/>
          <w:lang w:val="lt-LT"/>
        </w:rPr>
        <w:t>galinčioms padidinti galimų komplikacijų riziką</w:t>
      </w:r>
      <w:r w:rsidR="00FC6896" w:rsidRPr="00610E34">
        <w:rPr>
          <w:rFonts w:ascii="Times New Roman" w:eastAsia="Times New Roman" w:hAnsi="Times New Roman" w:cs="Times New Roman"/>
          <w:lang w:val="lt-LT"/>
        </w:rPr>
        <w:t xml:space="preserve">, pavyzdžiui, pacientams, kurių inkstų funkcija sutrikusi, sergantiems širdies nepakankamumu ir </w:t>
      </w:r>
      <w:r w:rsidR="00BA2EDC">
        <w:rPr>
          <w:rFonts w:ascii="Times New Roman" w:eastAsia="Times New Roman" w:hAnsi="Times New Roman" w:cs="Times New Roman"/>
          <w:lang w:val="lt-LT"/>
        </w:rPr>
        <w:t>derinyje</w:t>
      </w:r>
      <w:r w:rsidR="00FC6896" w:rsidRPr="00610E34">
        <w:rPr>
          <w:rFonts w:ascii="Times New Roman" w:eastAsia="Times New Roman" w:hAnsi="Times New Roman" w:cs="Times New Roman"/>
          <w:lang w:val="lt-LT"/>
        </w:rPr>
        <w:t xml:space="preserve"> vartojantiems diuretikų.</w:t>
      </w:r>
      <w:r w:rsidR="00072DB4" w:rsidRPr="00610E34">
        <w:rPr>
          <w:rFonts w:ascii="Times New Roman" w:eastAsia="Times New Roman" w:hAnsi="Times New Roman" w:cs="Times New Roman"/>
          <w:lang w:val="lt-LT"/>
        </w:rPr>
        <w:t xml:space="preserve"> Šiais atvejais pacientai turi būti atitinkamai stebimi.</w:t>
      </w:r>
    </w:p>
    <w:p w14:paraId="545F162A" w14:textId="77777777" w:rsidR="00FC6896" w:rsidRPr="00610E34" w:rsidRDefault="00FC6896" w:rsidP="00FC6896">
      <w:pPr>
        <w:autoSpaceDE w:val="0"/>
        <w:autoSpaceDN w:val="0"/>
        <w:adjustRightInd w:val="0"/>
        <w:spacing w:after="0" w:line="240" w:lineRule="auto"/>
        <w:rPr>
          <w:rFonts w:ascii="Times New Roman" w:eastAsia="Times New Roman" w:hAnsi="Times New Roman" w:cs="Times New Roman"/>
          <w:lang w:val="lt-LT"/>
        </w:rPr>
      </w:pPr>
    </w:p>
    <w:p w14:paraId="5EE23A8C" w14:textId="475B5864" w:rsidR="00FC6896" w:rsidRPr="00610E34" w:rsidRDefault="00FC6896" w:rsidP="00FC6896">
      <w:pPr>
        <w:autoSpaceDE w:val="0"/>
        <w:autoSpaceDN w:val="0"/>
        <w:adjustRightInd w:val="0"/>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Taip pat šį vaistinį preparatą reik</w:t>
      </w:r>
      <w:r w:rsidR="00BA2EDC">
        <w:rPr>
          <w:rFonts w:ascii="Times New Roman" w:eastAsia="Times New Roman" w:hAnsi="Times New Roman" w:cs="Times New Roman"/>
          <w:lang w:val="lt-LT"/>
        </w:rPr>
        <w:t>ia</w:t>
      </w:r>
      <w:r w:rsidRPr="00610E34">
        <w:rPr>
          <w:rFonts w:ascii="Times New Roman" w:eastAsia="Times New Roman" w:hAnsi="Times New Roman" w:cs="Times New Roman"/>
          <w:lang w:val="lt-LT"/>
        </w:rPr>
        <w:t xml:space="preserve"> itin atsargiai skirti linkusiems į aspiraciją, iš lovos nesikeliantiems arba pacientams, kurių neurologinės funkcijos ar motorinė veikla sutrikusi, be to, šiems pacientams būtina atidi gydytojo ar sveikatos specialisto priežiūra, nes vartojant vaistinio preparato kyla aspiracinės pneumonijos pavojus. Gerdami vaistinį preparatą šie pacientai turi sėdėti arba galima vaistinį preparatą sušvirkšti per nosies ir skrandžio zondą.</w:t>
      </w:r>
    </w:p>
    <w:p w14:paraId="27ECFF47" w14:textId="77777777" w:rsidR="00FC6896" w:rsidRPr="00610E34" w:rsidRDefault="00FC6896" w:rsidP="00FC6896">
      <w:pPr>
        <w:autoSpaceDE w:val="0"/>
        <w:autoSpaceDN w:val="0"/>
        <w:adjustRightInd w:val="0"/>
        <w:spacing w:after="0" w:line="240" w:lineRule="auto"/>
        <w:rPr>
          <w:rFonts w:ascii="Times New Roman" w:eastAsia="Times New Roman" w:hAnsi="Times New Roman" w:cs="Times New Roman"/>
          <w:lang w:val="lt-LT"/>
        </w:rPr>
      </w:pPr>
    </w:p>
    <w:p w14:paraId="4A0A0848" w14:textId="77777777" w:rsidR="00FC6896" w:rsidRDefault="00FC6896" w:rsidP="00FC6896">
      <w:pPr>
        <w:autoSpaceDE w:val="0"/>
        <w:autoSpaceDN w:val="0"/>
        <w:adjustRightInd w:val="0"/>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Dėl perteklinio vandens kiekio širdies ar inkstų nepakankamumu sergantiems pacientams gresia ūminės plaučių edemos pavojus.</w:t>
      </w:r>
    </w:p>
    <w:p w14:paraId="7DEC828D" w14:textId="77777777" w:rsidR="00C0577B" w:rsidRDefault="00C0577B" w:rsidP="00FC6896">
      <w:pPr>
        <w:autoSpaceDE w:val="0"/>
        <w:autoSpaceDN w:val="0"/>
        <w:adjustRightInd w:val="0"/>
        <w:spacing w:after="0" w:line="240" w:lineRule="auto"/>
        <w:rPr>
          <w:rFonts w:ascii="Times New Roman" w:eastAsia="Times New Roman" w:hAnsi="Times New Roman" w:cs="Times New Roman"/>
          <w:lang w:val="lt-LT"/>
        </w:rPr>
      </w:pPr>
    </w:p>
    <w:p w14:paraId="7559579A" w14:textId="77777777" w:rsidR="005979E9" w:rsidRPr="00C15C12" w:rsidRDefault="005979E9" w:rsidP="005979E9">
      <w:pPr>
        <w:autoSpaceDE w:val="0"/>
        <w:autoSpaceDN w:val="0"/>
        <w:adjustRightInd w:val="0"/>
        <w:spacing w:after="0" w:line="240" w:lineRule="auto"/>
        <w:rPr>
          <w:rFonts w:ascii="Times New Roman" w:hAnsi="Times New Roman" w:cs="Times New Roman"/>
          <w:i/>
          <w:lang w:val="lt-LT"/>
        </w:rPr>
      </w:pPr>
      <w:r w:rsidRPr="00C15C12">
        <w:rPr>
          <w:rFonts w:ascii="Times New Roman" w:hAnsi="Times New Roman" w:cs="Times New Roman"/>
          <w:i/>
          <w:lang w:val="lt-LT"/>
        </w:rPr>
        <w:t xml:space="preserve">Išeminis kolitas </w:t>
      </w:r>
    </w:p>
    <w:p w14:paraId="7F829CDD" w14:textId="77777777" w:rsidR="005979E9" w:rsidRPr="00C15C12" w:rsidRDefault="005979E9" w:rsidP="005979E9">
      <w:pPr>
        <w:autoSpaceDE w:val="0"/>
        <w:autoSpaceDN w:val="0"/>
        <w:adjustRightInd w:val="0"/>
        <w:spacing w:after="0" w:line="240" w:lineRule="auto"/>
        <w:rPr>
          <w:rFonts w:ascii="Times New Roman" w:hAnsi="Times New Roman" w:cs="Times New Roman"/>
          <w:lang w:val="lt-LT"/>
        </w:rPr>
      </w:pPr>
      <w:r w:rsidRPr="00C15C12">
        <w:rPr>
          <w:rFonts w:ascii="Times New Roman" w:hAnsi="Times New Roman" w:cs="Times New Roman"/>
          <w:lang w:val="lt-LT"/>
        </w:rPr>
        <w:t xml:space="preserve">Po vaistinio preparato pateikimo rinkai gaunama pranešimų apie pacientams, kurie vartojo žarnyno paruošimui skirtus vaistinius preparatus su makrogoliu, nustatyto išeminio kolito atvejus, įskaitant sunkius šio sutrikimo atvejus. Makrogolį reikia atsargiai vartoti pacientams, kuriems nustatyta </w:t>
      </w:r>
      <w:r w:rsidRPr="00C15C12">
        <w:rPr>
          <w:rFonts w:ascii="Times New Roman" w:hAnsi="Times New Roman" w:cs="Times New Roman"/>
          <w:lang w:val="lt-LT"/>
        </w:rPr>
        <w:lastRenderedPageBreak/>
        <w:t>išeminio kolito rizikos veiksnių, arba kai tuo pat metu vartojami stimuliuojantys vidurius paleidžiantys vaistiniai preparatai (pvz., bisakodilis arba natrio pikosulfatas). Jeigu pacientui staiga pasireikštų skausmas juosmens srityje, pradėtų kraujuoti iš išangės arba pasireikštų kiti išeminio kolito simptomai, reikia nedelsiant atlikti jo būklės vertinimą.</w:t>
      </w:r>
    </w:p>
    <w:p w14:paraId="50C8B61B" w14:textId="77777777" w:rsidR="005979E9" w:rsidRDefault="005979E9" w:rsidP="00FC6896">
      <w:pPr>
        <w:autoSpaceDE w:val="0"/>
        <w:autoSpaceDN w:val="0"/>
        <w:adjustRightInd w:val="0"/>
        <w:spacing w:after="0" w:line="240" w:lineRule="auto"/>
        <w:rPr>
          <w:rFonts w:ascii="Times New Roman" w:eastAsia="Times New Roman" w:hAnsi="Times New Roman" w:cs="Times New Roman"/>
          <w:lang w:val="lt-LT"/>
        </w:rPr>
      </w:pPr>
    </w:p>
    <w:p w14:paraId="3EFF1255" w14:textId="734C0B4B" w:rsidR="00C0577B" w:rsidRPr="00610E34" w:rsidRDefault="00C0577B" w:rsidP="004976DC">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vaistinio preparato </w:t>
      </w:r>
      <w:r w:rsidR="004A5EBE">
        <w:rPr>
          <w:rFonts w:ascii="Times New Roman" w:eastAsia="Times New Roman" w:hAnsi="Times New Roman" w:cs="Times New Roman"/>
          <w:lang w:val="lt-LT"/>
        </w:rPr>
        <w:t>viename paketėlyje</w:t>
      </w:r>
      <w:r>
        <w:rPr>
          <w:rFonts w:ascii="Times New Roman" w:eastAsia="Times New Roman" w:hAnsi="Times New Roman" w:cs="Times New Roman"/>
          <w:lang w:val="lt-LT"/>
        </w:rPr>
        <w:t xml:space="preserve"> yra 2,89 g natrio</w:t>
      </w:r>
      <w:r w:rsidR="00B65191">
        <w:rPr>
          <w:rFonts w:ascii="Times New Roman" w:eastAsia="Times New Roman" w:hAnsi="Times New Roman" w:cs="Times New Roman"/>
          <w:lang w:val="lt-LT"/>
        </w:rPr>
        <w:t>, tai atitinka 114,5</w:t>
      </w:r>
      <w:r w:rsidR="008E28B2">
        <w:rPr>
          <w:rFonts w:ascii="Times New Roman" w:eastAsia="Times New Roman" w:hAnsi="Times New Roman" w:cs="Times New Roman"/>
        </w:rPr>
        <w:t>%</w:t>
      </w:r>
      <w:r w:rsidR="008E28B2">
        <w:rPr>
          <w:rFonts w:ascii="Times New Roman" w:eastAsia="Times New Roman" w:hAnsi="Times New Roman" w:cs="Times New Roman"/>
          <w:lang w:val="lt-LT"/>
        </w:rPr>
        <w:t xml:space="preserve"> didžiausios PSO rekomenduojamos paros normos suaugusie</w:t>
      </w:r>
      <w:r w:rsidR="00560AD3">
        <w:rPr>
          <w:rFonts w:ascii="Times New Roman" w:eastAsia="Times New Roman" w:hAnsi="Times New Roman" w:cs="Times New Roman"/>
          <w:lang w:val="lt-LT"/>
        </w:rPr>
        <w:t>siems, kuri yra 2 g natrio.</w:t>
      </w:r>
      <w:r>
        <w:rPr>
          <w:rFonts w:ascii="Times New Roman" w:eastAsia="Times New Roman" w:hAnsi="Times New Roman" w:cs="Times New Roman"/>
          <w:lang w:val="lt-LT"/>
        </w:rPr>
        <w:t>.</w:t>
      </w:r>
    </w:p>
    <w:p w14:paraId="5A6F2FA1" w14:textId="77777777" w:rsidR="00A93443" w:rsidRPr="00610E34" w:rsidRDefault="00A93443" w:rsidP="00FC6896">
      <w:pPr>
        <w:autoSpaceDE w:val="0"/>
        <w:autoSpaceDN w:val="0"/>
        <w:adjustRightInd w:val="0"/>
        <w:spacing w:after="0" w:line="240" w:lineRule="auto"/>
        <w:rPr>
          <w:rFonts w:ascii="Times New Roman" w:eastAsia="Times New Roman" w:hAnsi="Times New Roman" w:cs="Times New Roman"/>
          <w:lang w:val="lt-LT"/>
        </w:rPr>
      </w:pPr>
    </w:p>
    <w:p w14:paraId="76830AC7" w14:textId="77777777" w:rsidR="00A93443" w:rsidRPr="00610E34" w:rsidRDefault="00A93443" w:rsidP="00A93443">
      <w:pPr>
        <w:spacing w:after="0" w:line="240" w:lineRule="auto"/>
        <w:rPr>
          <w:rFonts w:ascii="Times New Roman" w:eastAsia="Times New Roman" w:hAnsi="Times New Roman" w:cs="Times New Roman"/>
          <w:i/>
          <w:lang w:val="lt-LT"/>
        </w:rPr>
      </w:pPr>
      <w:r w:rsidRPr="00610E34">
        <w:rPr>
          <w:rFonts w:ascii="Times New Roman" w:eastAsia="Times New Roman" w:hAnsi="Times New Roman" w:cs="Times New Roman"/>
          <w:i/>
          <w:lang w:val="lt-LT"/>
        </w:rPr>
        <w:t>Vaikų populiacija</w:t>
      </w:r>
    </w:p>
    <w:p w14:paraId="1C416596" w14:textId="475A2DFD" w:rsidR="003F55A1" w:rsidRPr="003F55A1" w:rsidRDefault="00C02348" w:rsidP="00A93443">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w:t>
      </w:r>
      <w:r w:rsidR="00A93443" w:rsidRPr="00610E34">
        <w:rPr>
          <w:rFonts w:ascii="Times New Roman" w:eastAsia="Times New Roman" w:hAnsi="Times New Roman" w:cs="Times New Roman"/>
          <w:lang w:val="lt-LT"/>
        </w:rPr>
        <w:t>ortrans saugumas ir veiksmingumas jaunesniems nei 18 metų vaikams neištirti.</w:t>
      </w:r>
    </w:p>
    <w:p w14:paraId="13E2F78C" w14:textId="77777777" w:rsidR="00FC6896" w:rsidRPr="00610E34" w:rsidRDefault="00FC6896" w:rsidP="00FC6896">
      <w:pPr>
        <w:spacing w:after="0" w:line="240" w:lineRule="auto"/>
        <w:rPr>
          <w:rFonts w:ascii="Times New Roman" w:eastAsia="Times New Roman" w:hAnsi="Times New Roman" w:cs="Times New Roman"/>
          <w:lang w:val="lt-LT"/>
        </w:rPr>
      </w:pPr>
    </w:p>
    <w:p w14:paraId="053F775A"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0" w:name="_Toc129243106"/>
      <w:bookmarkStart w:id="21" w:name="_Toc129243231"/>
      <w:r w:rsidRPr="00610E34">
        <w:rPr>
          <w:rFonts w:ascii="Times New Roman" w:eastAsia="Times New Roman" w:hAnsi="Times New Roman" w:cs="Times New Roman"/>
          <w:b/>
          <w:kern w:val="28"/>
          <w:lang w:val="lt-LT"/>
        </w:rPr>
        <w:t>4.5</w:t>
      </w:r>
      <w:r w:rsidRPr="00610E34">
        <w:rPr>
          <w:rFonts w:ascii="Times New Roman" w:eastAsia="Times New Roman" w:hAnsi="Times New Roman" w:cs="Times New Roman"/>
          <w:b/>
          <w:kern w:val="28"/>
          <w:lang w:val="lt-LT"/>
        </w:rPr>
        <w:tab/>
        <w:t>Sąveika su kitais vaistiniais preparatais ir kitokia sąveika</w:t>
      </w:r>
      <w:bookmarkEnd w:id="20"/>
      <w:bookmarkEnd w:id="21"/>
    </w:p>
    <w:p w14:paraId="6ED261BA" w14:textId="2C9C5CB1" w:rsidR="00FC6896" w:rsidRPr="00176F0D" w:rsidRDefault="00FC6896" w:rsidP="00FC6896">
      <w:pPr>
        <w:spacing w:after="0" w:line="240" w:lineRule="auto"/>
        <w:rPr>
          <w:rFonts w:ascii="Times New Roman" w:eastAsia="Times New Roman" w:hAnsi="Times New Roman" w:cs="Times New Roman"/>
          <w:u w:val="single"/>
          <w:lang w:val="lt-LT"/>
        </w:rPr>
      </w:pPr>
    </w:p>
    <w:p w14:paraId="3F745766" w14:textId="69A3128F" w:rsidR="00D7165A"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 xml:space="preserve">Tikėtina, kad dėl </w:t>
      </w:r>
      <w:r w:rsidR="00D7165A">
        <w:rPr>
          <w:rFonts w:ascii="Times New Roman" w:eastAsia="Times New Roman" w:hAnsi="Times New Roman" w:cs="Times New Roman"/>
          <w:lang w:val="lt-LT"/>
        </w:rPr>
        <w:t>F</w:t>
      </w:r>
      <w:r w:rsidRPr="00610E34">
        <w:rPr>
          <w:rFonts w:ascii="Times New Roman" w:eastAsia="Times New Roman" w:hAnsi="Times New Roman" w:cs="Times New Roman"/>
          <w:lang w:val="lt-LT"/>
        </w:rPr>
        <w:t xml:space="preserve">ortrans vartojimo atsiradęs viduriavimas gali stipriai sutrikdyti kitų kartu vartojamų vaistinių preparatų absorbciją. </w:t>
      </w:r>
    </w:p>
    <w:p w14:paraId="17FC18F4" w14:textId="38A0B1F1" w:rsidR="00FC6896" w:rsidRPr="00610E34" w:rsidRDefault="0046158B" w:rsidP="00FC6896">
      <w:pPr>
        <w:spacing w:after="0" w:line="240" w:lineRule="auto"/>
        <w:rPr>
          <w:rFonts w:ascii="Times New Roman" w:eastAsia="Times New Roman" w:hAnsi="Times New Roman" w:cs="Times New Roman"/>
          <w:lang w:val="lt-LT"/>
        </w:rPr>
      </w:pPr>
      <w:r w:rsidRPr="0046158B">
        <w:rPr>
          <w:rFonts w:ascii="Times New Roman" w:hAnsi="Times New Roman" w:cs="Times New Roman"/>
          <w:color w:val="222222"/>
          <w:lang w:val="lt-LT"/>
        </w:rPr>
        <w:t>Yra tikimybė, kad vartojant Fortrans, laikinai gali sumažėti kitų vaistinių preparatų absorbcija, ypač siauro terapinio indekso ar trumpo pusinės eliminacijos periodo vaistinių preparatų, tokių kaip digoksinas, antiepilep</w:t>
      </w:r>
      <w:r w:rsidR="00CE5660">
        <w:rPr>
          <w:rFonts w:ascii="Times New Roman" w:hAnsi="Times New Roman" w:cs="Times New Roman"/>
          <w:color w:val="222222"/>
          <w:lang w:val="lt-LT"/>
        </w:rPr>
        <w:t>siniai vaistiniai</w:t>
      </w:r>
      <w:r w:rsidR="000B03CF">
        <w:rPr>
          <w:rFonts w:ascii="Times New Roman" w:hAnsi="Times New Roman" w:cs="Times New Roman"/>
          <w:color w:val="222222"/>
          <w:lang w:val="lt-LT"/>
        </w:rPr>
        <w:t xml:space="preserve"> preparatai</w:t>
      </w:r>
      <w:r w:rsidRPr="0046158B">
        <w:rPr>
          <w:rFonts w:ascii="Times New Roman" w:hAnsi="Times New Roman" w:cs="Times New Roman"/>
          <w:color w:val="222222"/>
          <w:lang w:val="lt-LT"/>
        </w:rPr>
        <w:t xml:space="preserve">, kumarinai ir imunosupresantai, dėl to sumažėja </w:t>
      </w:r>
      <w:r w:rsidR="00C02348">
        <w:rPr>
          <w:rFonts w:ascii="Times New Roman" w:hAnsi="Times New Roman" w:cs="Times New Roman"/>
          <w:color w:val="222222"/>
          <w:lang w:val="lt-LT"/>
        </w:rPr>
        <w:t xml:space="preserve">jų </w:t>
      </w:r>
      <w:r w:rsidRPr="0046158B">
        <w:rPr>
          <w:rFonts w:ascii="Times New Roman" w:hAnsi="Times New Roman" w:cs="Times New Roman"/>
          <w:color w:val="222222"/>
          <w:lang w:val="lt-LT"/>
        </w:rPr>
        <w:t>veiksmingumas.</w:t>
      </w:r>
    </w:p>
    <w:p w14:paraId="3D561033" w14:textId="77777777" w:rsidR="00FC6896" w:rsidRPr="0046158B" w:rsidRDefault="00FC6896" w:rsidP="00FC6896">
      <w:pPr>
        <w:spacing w:after="0" w:line="240" w:lineRule="auto"/>
        <w:rPr>
          <w:rFonts w:ascii="Times New Roman" w:eastAsia="Times New Roman" w:hAnsi="Times New Roman" w:cs="Times New Roman"/>
          <w:lang w:val="lt-LT"/>
        </w:rPr>
      </w:pPr>
    </w:p>
    <w:p w14:paraId="29B839EA"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2" w:name="_Toc129243107"/>
      <w:bookmarkStart w:id="23" w:name="_Toc129243232"/>
      <w:r w:rsidRPr="00610E34">
        <w:rPr>
          <w:rFonts w:ascii="Times New Roman" w:eastAsia="Times New Roman" w:hAnsi="Times New Roman" w:cs="Times New Roman"/>
          <w:b/>
          <w:kern w:val="28"/>
          <w:lang w:val="lt-LT"/>
        </w:rPr>
        <w:t>4.6</w:t>
      </w:r>
      <w:r w:rsidRPr="00610E34">
        <w:rPr>
          <w:rFonts w:ascii="Times New Roman" w:eastAsia="Times New Roman" w:hAnsi="Times New Roman" w:cs="Times New Roman"/>
          <w:b/>
          <w:kern w:val="28"/>
          <w:lang w:val="lt-LT"/>
        </w:rPr>
        <w:tab/>
        <w:t>Vaisingumas, nėštumo ir žindymo laikotarpis</w:t>
      </w:r>
      <w:bookmarkEnd w:id="22"/>
      <w:bookmarkEnd w:id="23"/>
    </w:p>
    <w:p w14:paraId="1B928121" w14:textId="77777777" w:rsidR="00FC6896" w:rsidRPr="00610E34" w:rsidRDefault="00FC6896" w:rsidP="00FC6896">
      <w:pPr>
        <w:keepNext/>
        <w:spacing w:after="0" w:line="240" w:lineRule="auto"/>
        <w:outlineLvl w:val="0"/>
        <w:rPr>
          <w:rFonts w:ascii="Times New Roman" w:eastAsia="Times New Roman" w:hAnsi="Times New Roman" w:cs="Times New Roman"/>
          <w:kern w:val="32"/>
          <w:u w:val="single"/>
          <w:lang w:val="lt-LT"/>
        </w:rPr>
      </w:pPr>
    </w:p>
    <w:p w14:paraId="5E708E87" w14:textId="77777777" w:rsidR="00FC6896" w:rsidRPr="00610E34" w:rsidRDefault="00BB56AC" w:rsidP="00FC6896">
      <w:pPr>
        <w:keepNext/>
        <w:spacing w:after="0" w:line="240" w:lineRule="auto"/>
        <w:outlineLvl w:val="0"/>
        <w:rPr>
          <w:rFonts w:ascii="Times New Roman" w:eastAsia="Times New Roman" w:hAnsi="Times New Roman" w:cs="Times New Roman"/>
          <w:i/>
          <w:kern w:val="32"/>
          <w:lang w:val="lt-LT"/>
        </w:rPr>
      </w:pPr>
      <w:r w:rsidRPr="00610E34">
        <w:rPr>
          <w:rFonts w:ascii="Times New Roman" w:eastAsia="Times New Roman" w:hAnsi="Times New Roman" w:cs="Times New Roman"/>
          <w:i/>
          <w:kern w:val="32"/>
          <w:lang w:val="lt-LT"/>
        </w:rPr>
        <w:t>Nėštumas</w:t>
      </w:r>
    </w:p>
    <w:p w14:paraId="1F18AC15" w14:textId="77777777" w:rsidR="00FC6896" w:rsidRPr="00610E34" w:rsidRDefault="00922AF6" w:rsidP="00FC6896">
      <w:pPr>
        <w:autoSpaceDE w:val="0"/>
        <w:autoSpaceDN w:val="0"/>
        <w:adjustRightInd w:val="0"/>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sv-SE"/>
        </w:rPr>
        <w:t xml:space="preserve">Duomenų apie vartojimą nėštumo metu nepakanka. </w:t>
      </w:r>
      <w:r w:rsidRPr="00610E34">
        <w:rPr>
          <w:rFonts w:ascii="Times New Roman" w:eastAsia="Times New Roman" w:hAnsi="Times New Roman" w:cs="Times New Roman"/>
          <w:lang w:val="pt-PT"/>
        </w:rPr>
        <w:t xml:space="preserve">Tyrimų su gyvūnais atlikta nepakankamai, kad būtų galima nustatyti </w:t>
      </w:r>
      <w:r w:rsidR="00A57910" w:rsidRPr="00610E34">
        <w:rPr>
          <w:rFonts w:ascii="Times New Roman" w:eastAsia="Times New Roman" w:hAnsi="Times New Roman" w:cs="Times New Roman"/>
          <w:lang w:val="pt-PT"/>
        </w:rPr>
        <w:t xml:space="preserve">toksiškumą reprodukcijai. </w:t>
      </w:r>
      <w:r w:rsidR="00FC6896" w:rsidRPr="00610E34">
        <w:rPr>
          <w:rFonts w:ascii="Times New Roman" w:eastAsia="Times New Roman" w:hAnsi="Times New Roman" w:cs="Times New Roman"/>
          <w:lang w:val="sv-SE"/>
        </w:rPr>
        <w:t>Nėščioms moterims būtina vartoti atsargiai, tik jei tikėtina nauda yra didesnė už galimą riziką.</w:t>
      </w:r>
    </w:p>
    <w:p w14:paraId="108E6FB5" w14:textId="77777777" w:rsidR="00FC6896" w:rsidRPr="00610E34" w:rsidRDefault="00FC6896" w:rsidP="00FC6896">
      <w:pPr>
        <w:autoSpaceDE w:val="0"/>
        <w:autoSpaceDN w:val="0"/>
        <w:adjustRightInd w:val="0"/>
        <w:spacing w:after="0" w:line="240" w:lineRule="auto"/>
        <w:rPr>
          <w:rFonts w:ascii="Times New Roman" w:eastAsia="Times New Roman" w:hAnsi="Times New Roman" w:cs="Times New Roman"/>
          <w:lang w:val="lt-LT"/>
        </w:rPr>
      </w:pPr>
    </w:p>
    <w:p w14:paraId="43603092" w14:textId="77777777" w:rsidR="00FC6896" w:rsidRPr="00610E34" w:rsidRDefault="00BB56AC" w:rsidP="00FC6896">
      <w:pPr>
        <w:spacing w:after="0" w:line="240" w:lineRule="auto"/>
        <w:jc w:val="both"/>
        <w:rPr>
          <w:rFonts w:ascii="Times New Roman" w:eastAsia="Times New Roman" w:hAnsi="Times New Roman" w:cs="Times New Roman"/>
          <w:i/>
          <w:lang w:val="lt-LT"/>
        </w:rPr>
      </w:pPr>
      <w:r w:rsidRPr="00610E34">
        <w:rPr>
          <w:rFonts w:ascii="Times New Roman" w:eastAsia="Times New Roman" w:hAnsi="Times New Roman" w:cs="Times New Roman"/>
          <w:i/>
          <w:lang w:val="lt-LT"/>
        </w:rPr>
        <w:t>Žindymas</w:t>
      </w:r>
    </w:p>
    <w:p w14:paraId="5C342542" w14:textId="77777777" w:rsidR="00FC6896" w:rsidRPr="00610E34" w:rsidRDefault="00FC6896" w:rsidP="00FC6896">
      <w:pPr>
        <w:spacing w:after="0" w:line="240" w:lineRule="auto"/>
        <w:jc w:val="both"/>
        <w:rPr>
          <w:rFonts w:ascii="Times New Roman" w:eastAsia="Times New Roman" w:hAnsi="Times New Roman" w:cs="Times New Roman"/>
          <w:lang w:val="lt-LT"/>
        </w:rPr>
      </w:pPr>
    </w:p>
    <w:p w14:paraId="5786351C" w14:textId="07D73E8D" w:rsidR="004F2557" w:rsidRPr="00610E34" w:rsidRDefault="004F2557" w:rsidP="00FC6896">
      <w:pPr>
        <w:spacing w:after="0" w:line="240" w:lineRule="auto"/>
        <w:jc w:val="both"/>
        <w:rPr>
          <w:rFonts w:ascii="Times New Roman" w:eastAsia="Times New Roman" w:hAnsi="Times New Roman" w:cs="Times New Roman"/>
          <w:lang w:val="lt-LT"/>
        </w:rPr>
      </w:pPr>
      <w:r w:rsidRPr="00610E34">
        <w:rPr>
          <w:rFonts w:ascii="Times New Roman" w:eastAsia="Times New Roman" w:hAnsi="Times New Roman" w:cs="Times New Roman"/>
          <w:lang w:val="sv-SE"/>
        </w:rPr>
        <w:t>Duomenų apie vartojimą žindymo metu nepakanka. Nėra žinoma, ar makrogolis</w:t>
      </w:r>
      <w:r w:rsidRPr="00610E34">
        <w:rPr>
          <w:rFonts w:ascii="Times New Roman" w:eastAsia="Times New Roman" w:hAnsi="Times New Roman" w:cs="Times New Roman"/>
        </w:rPr>
        <w:t>4000</w:t>
      </w:r>
      <w:r w:rsidRPr="00610E34">
        <w:rPr>
          <w:rFonts w:ascii="Times New Roman" w:eastAsia="Times New Roman" w:hAnsi="Times New Roman" w:cs="Times New Roman"/>
          <w:lang w:val="sv-SE"/>
        </w:rPr>
        <w:t xml:space="preserve"> išsiskiria </w:t>
      </w:r>
      <w:r w:rsidR="001000C9" w:rsidRPr="00610E34">
        <w:rPr>
          <w:rFonts w:ascii="Times New Roman" w:eastAsia="Times New Roman" w:hAnsi="Times New Roman" w:cs="Times New Roman"/>
          <w:lang w:val="sv-SE"/>
        </w:rPr>
        <w:t xml:space="preserve">į </w:t>
      </w:r>
      <w:r w:rsidRPr="00610E34">
        <w:rPr>
          <w:rFonts w:ascii="Times New Roman" w:eastAsia="Times New Roman" w:hAnsi="Times New Roman" w:cs="Times New Roman"/>
          <w:lang w:val="sv-SE"/>
        </w:rPr>
        <w:t>pien</w:t>
      </w:r>
      <w:r w:rsidR="001000C9" w:rsidRPr="00610E34">
        <w:rPr>
          <w:rFonts w:ascii="Times New Roman" w:eastAsia="Times New Roman" w:hAnsi="Times New Roman" w:cs="Times New Roman"/>
          <w:lang w:val="sv-SE"/>
        </w:rPr>
        <w:t>ą</w:t>
      </w:r>
      <w:r w:rsidRPr="00610E34">
        <w:rPr>
          <w:rFonts w:ascii="Times New Roman" w:eastAsia="Times New Roman" w:hAnsi="Times New Roman" w:cs="Times New Roman"/>
          <w:lang w:val="sv-SE"/>
        </w:rPr>
        <w:t xml:space="preserve">. Negalima atmesti galimos rizikos naujagimiams ir kūdikiams. </w:t>
      </w:r>
      <w:r w:rsidR="00C02348">
        <w:rPr>
          <w:rFonts w:ascii="Times New Roman" w:eastAsia="Times New Roman" w:hAnsi="Times New Roman" w:cs="Times New Roman"/>
          <w:lang w:val="sv-SE"/>
        </w:rPr>
        <w:t>F</w:t>
      </w:r>
      <w:r w:rsidRPr="00610E34">
        <w:rPr>
          <w:rFonts w:ascii="Times New Roman" w:eastAsia="Times New Roman" w:hAnsi="Times New Roman" w:cs="Times New Roman"/>
          <w:lang w:val="sv-SE"/>
        </w:rPr>
        <w:t>ortrans reikia vartoti atsargiai, tik jei tikėtina nauda yra didesnė už galimą riziką.</w:t>
      </w:r>
    </w:p>
    <w:p w14:paraId="52B04EBC" w14:textId="77777777" w:rsidR="00FC6896" w:rsidRPr="00610E34" w:rsidRDefault="00FC6896" w:rsidP="00FC6896">
      <w:pPr>
        <w:spacing w:after="0" w:line="240" w:lineRule="auto"/>
        <w:rPr>
          <w:rFonts w:ascii="Times New Roman" w:eastAsia="Times New Roman" w:hAnsi="Times New Roman" w:cs="Times New Roman"/>
          <w:lang w:val="lt-LT"/>
        </w:rPr>
      </w:pPr>
    </w:p>
    <w:p w14:paraId="50C95AC9" w14:textId="77777777" w:rsidR="001000C9" w:rsidRPr="00610E34" w:rsidRDefault="00BB56AC" w:rsidP="00FC6896">
      <w:pPr>
        <w:spacing w:after="0" w:line="240" w:lineRule="auto"/>
        <w:rPr>
          <w:rFonts w:ascii="Times New Roman" w:eastAsia="Times New Roman" w:hAnsi="Times New Roman" w:cs="Times New Roman"/>
          <w:i/>
          <w:lang w:val="lt-LT"/>
        </w:rPr>
      </w:pPr>
      <w:r w:rsidRPr="00610E34">
        <w:rPr>
          <w:rFonts w:ascii="Times New Roman" w:eastAsia="Times New Roman" w:hAnsi="Times New Roman" w:cs="Times New Roman"/>
          <w:i/>
          <w:lang w:val="lt-LT"/>
        </w:rPr>
        <w:t>Vaisingumas</w:t>
      </w:r>
    </w:p>
    <w:p w14:paraId="57ACBEB7" w14:textId="5228CDB1" w:rsidR="00CC0A17" w:rsidRPr="00610E34" w:rsidRDefault="00BB56AC" w:rsidP="00255AEE">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Duomenų nėra.</w:t>
      </w:r>
      <w:r w:rsidR="00255AEE" w:rsidRPr="00255AEE">
        <w:t xml:space="preserve"> </w:t>
      </w:r>
    </w:p>
    <w:p w14:paraId="191D4953" w14:textId="77777777" w:rsidR="001000C9" w:rsidRPr="00610E34" w:rsidRDefault="001000C9" w:rsidP="00FC6896">
      <w:pPr>
        <w:spacing w:after="0" w:line="240" w:lineRule="auto"/>
        <w:rPr>
          <w:rFonts w:ascii="Times New Roman" w:eastAsia="Times New Roman" w:hAnsi="Times New Roman" w:cs="Times New Roman"/>
          <w:lang w:val="lt-LT"/>
        </w:rPr>
      </w:pPr>
    </w:p>
    <w:p w14:paraId="1392BCA3"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4" w:name="_Toc129243108"/>
      <w:bookmarkStart w:id="25" w:name="_Toc129243233"/>
      <w:r w:rsidRPr="00610E34">
        <w:rPr>
          <w:rFonts w:ascii="Times New Roman" w:eastAsia="Times New Roman" w:hAnsi="Times New Roman" w:cs="Times New Roman"/>
          <w:b/>
          <w:kern w:val="28"/>
          <w:lang w:val="lt-LT"/>
        </w:rPr>
        <w:t>4.7</w:t>
      </w:r>
      <w:r w:rsidRPr="00610E34">
        <w:rPr>
          <w:rFonts w:ascii="Times New Roman" w:eastAsia="Times New Roman" w:hAnsi="Times New Roman" w:cs="Times New Roman"/>
          <w:b/>
          <w:kern w:val="28"/>
          <w:lang w:val="lt-LT"/>
        </w:rPr>
        <w:tab/>
        <w:t>Poveikis gebėjimui vairuoti ir valdyti mechanizmus</w:t>
      </w:r>
      <w:bookmarkEnd w:id="24"/>
      <w:bookmarkEnd w:id="25"/>
    </w:p>
    <w:p w14:paraId="7F5B77A0" w14:textId="77777777" w:rsidR="00FC6896" w:rsidRPr="00610E34" w:rsidRDefault="00FC6896" w:rsidP="00FC6896">
      <w:pPr>
        <w:spacing w:after="0" w:line="240" w:lineRule="auto"/>
        <w:rPr>
          <w:rFonts w:ascii="Times New Roman" w:eastAsia="Times New Roman" w:hAnsi="Times New Roman" w:cs="Times New Roman"/>
          <w:lang w:val="lt-LT"/>
        </w:rPr>
      </w:pPr>
    </w:p>
    <w:p w14:paraId="73094117" w14:textId="67874C16" w:rsidR="00FC6896" w:rsidRPr="00610E34" w:rsidRDefault="0046158B" w:rsidP="00FC689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lt-LT"/>
        </w:rPr>
        <w:t>Nėra atlikta poveikio gebėjimui vairuoti ir valdyti mechanizmus tyrimų</w:t>
      </w:r>
      <w:r w:rsidR="001800DE" w:rsidRPr="00610E34">
        <w:rPr>
          <w:rFonts w:ascii="Times New Roman" w:eastAsia="Times New Roman" w:hAnsi="Times New Roman" w:cs="Times New Roman"/>
          <w:lang w:val="lt-LT" w:eastAsia="lt-LT"/>
        </w:rPr>
        <w:t>.</w:t>
      </w:r>
    </w:p>
    <w:p w14:paraId="4512F4E2" w14:textId="77777777" w:rsidR="00FC6896" w:rsidRPr="00610E34" w:rsidRDefault="00FC6896" w:rsidP="00FC6896">
      <w:pPr>
        <w:spacing w:after="0" w:line="240" w:lineRule="auto"/>
        <w:rPr>
          <w:rFonts w:ascii="Times New Roman" w:eastAsia="Times New Roman" w:hAnsi="Times New Roman" w:cs="Times New Roman"/>
          <w:lang w:val="lt-LT"/>
        </w:rPr>
      </w:pPr>
    </w:p>
    <w:p w14:paraId="034960BD"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6" w:name="_Toc129243109"/>
      <w:bookmarkStart w:id="27" w:name="_Toc129243234"/>
      <w:r w:rsidRPr="00610E34">
        <w:rPr>
          <w:rFonts w:ascii="Times New Roman" w:eastAsia="Times New Roman" w:hAnsi="Times New Roman" w:cs="Times New Roman"/>
          <w:b/>
          <w:kern w:val="28"/>
          <w:lang w:val="lt-LT"/>
        </w:rPr>
        <w:t>4.8</w:t>
      </w:r>
      <w:r w:rsidRPr="00610E34">
        <w:rPr>
          <w:rFonts w:ascii="Times New Roman" w:eastAsia="Times New Roman" w:hAnsi="Times New Roman" w:cs="Times New Roman"/>
          <w:b/>
          <w:kern w:val="28"/>
          <w:lang w:val="lt-LT"/>
        </w:rPr>
        <w:tab/>
        <w:t>Nepageidaujamas poveikis</w:t>
      </w:r>
      <w:bookmarkEnd w:id="26"/>
      <w:bookmarkEnd w:id="27"/>
    </w:p>
    <w:p w14:paraId="3110F5F2" w14:textId="77777777" w:rsidR="00FC6896" w:rsidRPr="00610E34" w:rsidRDefault="00FC6896" w:rsidP="00FC6896">
      <w:pPr>
        <w:spacing w:after="0" w:line="240" w:lineRule="auto"/>
        <w:rPr>
          <w:rFonts w:ascii="Times New Roman" w:eastAsia="Times New Roman" w:hAnsi="Times New Roman" w:cs="Times New Roman"/>
          <w:lang w:val="lt-LT"/>
        </w:rPr>
      </w:pPr>
    </w:p>
    <w:p w14:paraId="72B82319" w14:textId="4C7ECFEB" w:rsidR="00EA4652" w:rsidRPr="00610E34" w:rsidRDefault="00EA4652"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 xml:space="preserve">Viduriavimas yra tikėtinas </w:t>
      </w:r>
      <w:r w:rsidR="00A761F1">
        <w:rPr>
          <w:rFonts w:ascii="Times New Roman" w:eastAsia="Times New Roman" w:hAnsi="Times New Roman" w:cs="Times New Roman"/>
          <w:lang w:val="lt-LT"/>
        </w:rPr>
        <w:t>F</w:t>
      </w:r>
      <w:r w:rsidRPr="00610E34">
        <w:rPr>
          <w:rFonts w:ascii="Times New Roman" w:eastAsia="Times New Roman" w:hAnsi="Times New Roman" w:cs="Times New Roman"/>
          <w:lang w:val="lt-LT"/>
        </w:rPr>
        <w:t>ortrans poveikis.</w:t>
      </w:r>
    </w:p>
    <w:p w14:paraId="1D27734A" w14:textId="77777777" w:rsidR="00EA4652" w:rsidRPr="00610E34" w:rsidRDefault="00EA4652"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Lentelėje yra išvardintos nepageidaujamos reakcijos, nustatytos klinikinių tyrimų metu ir vaisti</w:t>
      </w:r>
      <w:r w:rsidR="00371080" w:rsidRPr="00610E34">
        <w:rPr>
          <w:rFonts w:ascii="Times New Roman" w:eastAsia="Times New Roman" w:hAnsi="Times New Roman" w:cs="Times New Roman"/>
          <w:lang w:val="lt-LT"/>
        </w:rPr>
        <w:t>niam preparatui</w:t>
      </w:r>
      <w:r w:rsidRPr="00610E34">
        <w:rPr>
          <w:rFonts w:ascii="Times New Roman" w:eastAsia="Times New Roman" w:hAnsi="Times New Roman" w:cs="Times New Roman"/>
          <w:lang w:val="lt-LT"/>
        </w:rPr>
        <w:t xml:space="preserve"> esant rinkoje.</w:t>
      </w:r>
    </w:p>
    <w:p w14:paraId="0D7EA571" w14:textId="416A9B0F" w:rsidR="00FC6896" w:rsidRPr="00610E34" w:rsidRDefault="00FC6896" w:rsidP="00FC6896">
      <w:pPr>
        <w:autoSpaceDE w:val="0"/>
        <w:autoSpaceDN w:val="0"/>
        <w:adjustRightInd w:val="0"/>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Nepageidaujam</w:t>
      </w:r>
      <w:r w:rsidR="00E80562">
        <w:rPr>
          <w:rFonts w:ascii="Times New Roman" w:eastAsia="Times New Roman" w:hAnsi="Times New Roman" w:cs="Times New Roman"/>
          <w:lang w:val="lt-LT"/>
        </w:rPr>
        <w:t>o</w:t>
      </w:r>
      <w:r w:rsidRPr="00610E34">
        <w:rPr>
          <w:rFonts w:ascii="Times New Roman" w:eastAsia="Times New Roman" w:hAnsi="Times New Roman" w:cs="Times New Roman"/>
          <w:lang w:val="lt-LT"/>
        </w:rPr>
        <w:t xml:space="preserve"> </w:t>
      </w:r>
      <w:r w:rsidR="00E80562">
        <w:rPr>
          <w:rFonts w:ascii="Times New Roman" w:eastAsia="Times New Roman" w:hAnsi="Times New Roman" w:cs="Times New Roman"/>
          <w:lang w:val="lt-LT"/>
        </w:rPr>
        <w:t>poveikio</w:t>
      </w:r>
      <w:r w:rsidRPr="00610E34">
        <w:rPr>
          <w:rFonts w:ascii="Times New Roman" w:eastAsia="Times New Roman" w:hAnsi="Times New Roman" w:cs="Times New Roman"/>
          <w:lang w:val="lt-LT"/>
        </w:rPr>
        <w:t xml:space="preserve"> </w:t>
      </w:r>
      <w:r w:rsidR="00E80562">
        <w:rPr>
          <w:rFonts w:ascii="Times New Roman" w:eastAsia="Times New Roman" w:hAnsi="Times New Roman" w:cs="Times New Roman"/>
          <w:lang w:val="lt-LT"/>
        </w:rPr>
        <w:t>dažnis apibūdinamas taip</w:t>
      </w:r>
      <w:r w:rsidRPr="00610E34">
        <w:rPr>
          <w:rFonts w:ascii="Times New Roman" w:eastAsia="Times New Roman" w:hAnsi="Times New Roman" w:cs="Times New Roman"/>
          <w:lang w:val="lt-LT"/>
        </w:rPr>
        <w:t>: labai dažn</w:t>
      </w:r>
      <w:r w:rsidR="00E80562">
        <w:rPr>
          <w:rFonts w:ascii="Times New Roman" w:eastAsia="Times New Roman" w:hAnsi="Times New Roman" w:cs="Times New Roman"/>
          <w:lang w:val="lt-LT"/>
        </w:rPr>
        <w:t>a</w:t>
      </w:r>
      <w:r w:rsidRPr="00610E34">
        <w:rPr>
          <w:rFonts w:ascii="Times New Roman" w:eastAsia="Times New Roman" w:hAnsi="Times New Roman" w:cs="Times New Roman"/>
          <w:lang w:val="lt-LT"/>
        </w:rPr>
        <w:t>s (≥1/10), dažn</w:t>
      </w:r>
      <w:r w:rsidR="00E80562">
        <w:rPr>
          <w:rFonts w:ascii="Times New Roman" w:eastAsia="Times New Roman" w:hAnsi="Times New Roman" w:cs="Times New Roman"/>
          <w:lang w:val="lt-LT"/>
        </w:rPr>
        <w:t>a</w:t>
      </w:r>
      <w:r w:rsidRPr="00610E34">
        <w:rPr>
          <w:rFonts w:ascii="Times New Roman" w:eastAsia="Times New Roman" w:hAnsi="Times New Roman" w:cs="Times New Roman"/>
          <w:lang w:val="lt-LT"/>
        </w:rPr>
        <w:t>s (nuo ≥1/100 iki &lt;1/10), nedažn</w:t>
      </w:r>
      <w:r w:rsidR="00E80562">
        <w:rPr>
          <w:rFonts w:ascii="Times New Roman" w:eastAsia="Times New Roman" w:hAnsi="Times New Roman" w:cs="Times New Roman"/>
          <w:lang w:val="lt-LT"/>
        </w:rPr>
        <w:t>a</w:t>
      </w:r>
      <w:r w:rsidRPr="00610E34">
        <w:rPr>
          <w:rFonts w:ascii="Times New Roman" w:eastAsia="Times New Roman" w:hAnsi="Times New Roman" w:cs="Times New Roman"/>
          <w:lang w:val="lt-LT"/>
        </w:rPr>
        <w:t>s (nuo ≥1/1 000 iki &lt;1/100), ret</w:t>
      </w:r>
      <w:r w:rsidR="00E80562">
        <w:rPr>
          <w:rFonts w:ascii="Times New Roman" w:eastAsia="Times New Roman" w:hAnsi="Times New Roman" w:cs="Times New Roman"/>
          <w:lang w:val="lt-LT"/>
        </w:rPr>
        <w:t>a</w:t>
      </w:r>
      <w:r w:rsidRPr="00610E34">
        <w:rPr>
          <w:rFonts w:ascii="Times New Roman" w:eastAsia="Times New Roman" w:hAnsi="Times New Roman" w:cs="Times New Roman"/>
          <w:lang w:val="lt-LT"/>
        </w:rPr>
        <w:t>s (nuo ≥1/10 000 iki &lt;1/1 000), labai ret</w:t>
      </w:r>
      <w:r w:rsidR="00E80562">
        <w:rPr>
          <w:rFonts w:ascii="Times New Roman" w:eastAsia="Times New Roman" w:hAnsi="Times New Roman" w:cs="Times New Roman"/>
          <w:lang w:val="lt-LT"/>
        </w:rPr>
        <w:t>a</w:t>
      </w:r>
      <w:r w:rsidRPr="00610E34">
        <w:rPr>
          <w:rFonts w:ascii="Times New Roman" w:eastAsia="Times New Roman" w:hAnsi="Times New Roman" w:cs="Times New Roman"/>
          <w:lang w:val="lt-LT"/>
        </w:rPr>
        <w:t xml:space="preserve">s (&lt;1/10 000), dažnis nežinomas (negali būti </w:t>
      </w:r>
      <w:r w:rsidR="00EB03DB">
        <w:rPr>
          <w:rFonts w:ascii="Times New Roman" w:eastAsia="Times New Roman" w:hAnsi="Times New Roman" w:cs="Times New Roman"/>
          <w:lang w:val="lt-LT"/>
        </w:rPr>
        <w:t>apskaičiuotas</w:t>
      </w:r>
      <w:r w:rsidRPr="00610E34">
        <w:rPr>
          <w:rFonts w:ascii="Times New Roman" w:eastAsia="Times New Roman" w:hAnsi="Times New Roman" w:cs="Times New Roman"/>
          <w:lang w:val="lt-LT"/>
        </w:rPr>
        <w:t xml:space="preserve"> pagal turimus duomenis).</w:t>
      </w:r>
    </w:p>
    <w:p w14:paraId="4E9DA56F" w14:textId="77777777" w:rsidR="00FC6896" w:rsidRPr="00610E34" w:rsidRDefault="00FC6896" w:rsidP="00FC6896">
      <w:pPr>
        <w:autoSpaceDE w:val="0"/>
        <w:autoSpaceDN w:val="0"/>
        <w:adjustRightInd w:val="0"/>
        <w:spacing w:after="0" w:line="240" w:lineRule="auto"/>
        <w:rPr>
          <w:rFonts w:ascii="Times New Roman" w:eastAsia="Times New Roman" w:hAnsi="Times New Roman" w:cs="Times New Roman"/>
          <w:b/>
          <w:bCs/>
          <w:lang w:val="lt-LT"/>
        </w:rPr>
      </w:pPr>
    </w:p>
    <w:p w14:paraId="10E074CF" w14:textId="77777777" w:rsidR="00FC6896" w:rsidRPr="00610E34" w:rsidRDefault="00FC6896" w:rsidP="00FC6896">
      <w:pPr>
        <w:spacing w:after="0" w:line="240" w:lineRule="auto"/>
        <w:rPr>
          <w:rFonts w:ascii="Times New Roman" w:eastAsia="Times New Roman" w:hAnsi="Times New Roman" w:cs="Times New Roman"/>
          <w:lang w:val="lt-L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1410"/>
        <w:gridCol w:w="4178"/>
      </w:tblGrid>
      <w:tr w:rsidR="006C556F" w:rsidRPr="00610E34" w14:paraId="01CF23C7" w14:textId="77777777" w:rsidTr="00A33E4D">
        <w:trPr>
          <w:cantSplit/>
          <w:trHeight w:val="360"/>
          <w:tblHeader/>
        </w:trPr>
        <w:tc>
          <w:tcPr>
            <w:tcW w:w="2409" w:type="dxa"/>
            <w:tcBorders>
              <w:top w:val="single" w:sz="4" w:space="0" w:color="auto"/>
              <w:left w:val="single" w:sz="4" w:space="0" w:color="auto"/>
              <w:bottom w:val="single" w:sz="4" w:space="0" w:color="auto"/>
              <w:right w:val="single" w:sz="4" w:space="0" w:color="auto"/>
            </w:tcBorders>
            <w:vAlign w:val="center"/>
          </w:tcPr>
          <w:p w14:paraId="0DEDE8BE" w14:textId="77777777" w:rsidR="006C556F" w:rsidRPr="00610E34" w:rsidRDefault="002757F3" w:rsidP="006C556F">
            <w:pPr>
              <w:keepNext/>
              <w:spacing w:after="0" w:line="240" w:lineRule="auto"/>
              <w:rPr>
                <w:rFonts w:ascii="Times New Roman" w:eastAsia="Times New Roman" w:hAnsi="Times New Roman" w:cs="Times New Roman"/>
                <w:b/>
                <w:lang w:val="en-GB"/>
              </w:rPr>
            </w:pPr>
            <w:r w:rsidRPr="00610E34">
              <w:rPr>
                <w:rFonts w:ascii="Times New Roman" w:eastAsia="Times New Roman" w:hAnsi="Times New Roman" w:cs="Times New Roman"/>
                <w:b/>
                <w:lang w:val="lt-LT" w:eastAsia="lt-LT"/>
              </w:rPr>
              <w:lastRenderedPageBreak/>
              <w:t>Organų sistemų klasės</w:t>
            </w:r>
          </w:p>
        </w:tc>
        <w:tc>
          <w:tcPr>
            <w:tcW w:w="1418" w:type="dxa"/>
            <w:tcBorders>
              <w:top w:val="single" w:sz="4" w:space="0" w:color="auto"/>
              <w:left w:val="single" w:sz="4" w:space="0" w:color="auto"/>
              <w:bottom w:val="single" w:sz="4" w:space="0" w:color="auto"/>
              <w:right w:val="single" w:sz="4" w:space="0" w:color="auto"/>
            </w:tcBorders>
            <w:vAlign w:val="center"/>
          </w:tcPr>
          <w:p w14:paraId="7B0675B2" w14:textId="77777777" w:rsidR="006C556F" w:rsidRPr="00610E34" w:rsidRDefault="00BB56AC" w:rsidP="0018713B">
            <w:pPr>
              <w:keepNext/>
              <w:spacing w:after="0" w:line="240" w:lineRule="auto"/>
              <w:rPr>
                <w:rFonts w:ascii="Times New Roman" w:eastAsia="Times New Roman" w:hAnsi="Times New Roman" w:cs="Times New Roman"/>
                <w:b/>
                <w:lang w:val="en-GB"/>
              </w:rPr>
            </w:pPr>
            <w:r w:rsidRPr="00610E34">
              <w:rPr>
                <w:rFonts w:ascii="Times New Roman" w:eastAsia="Times New Roman" w:hAnsi="Times New Roman" w:cs="Times New Roman"/>
                <w:b/>
                <w:lang w:val="en-GB"/>
              </w:rPr>
              <w:t>Dažnis</w:t>
            </w:r>
          </w:p>
        </w:tc>
        <w:tc>
          <w:tcPr>
            <w:tcW w:w="4252" w:type="dxa"/>
            <w:tcBorders>
              <w:top w:val="single" w:sz="4" w:space="0" w:color="auto"/>
              <w:left w:val="single" w:sz="4" w:space="0" w:color="auto"/>
              <w:bottom w:val="single" w:sz="4" w:space="0" w:color="auto"/>
              <w:right w:val="single" w:sz="4" w:space="0" w:color="auto"/>
            </w:tcBorders>
            <w:vAlign w:val="center"/>
          </w:tcPr>
          <w:p w14:paraId="41DE221A" w14:textId="50A05A8E" w:rsidR="006C556F" w:rsidRPr="00610E34" w:rsidRDefault="00BB56AC" w:rsidP="006C556F">
            <w:pPr>
              <w:keepNext/>
              <w:spacing w:after="0" w:line="240" w:lineRule="auto"/>
              <w:rPr>
                <w:rFonts w:ascii="Times New Roman" w:eastAsia="Times New Roman" w:hAnsi="Times New Roman" w:cs="Times New Roman"/>
                <w:b/>
                <w:lang w:val="en-GB"/>
              </w:rPr>
            </w:pPr>
            <w:r w:rsidRPr="00610E34">
              <w:rPr>
                <w:rFonts w:ascii="Times New Roman" w:eastAsia="Times New Roman" w:hAnsi="Times New Roman" w:cs="Times New Roman"/>
                <w:b/>
                <w:lang w:val="en-GB"/>
              </w:rPr>
              <w:t>Nepageidaujamos</w:t>
            </w:r>
            <w:r w:rsidR="00EB03DB">
              <w:rPr>
                <w:rFonts w:ascii="Times New Roman" w:eastAsia="Times New Roman" w:hAnsi="Times New Roman" w:cs="Times New Roman"/>
                <w:b/>
                <w:lang w:val="en-GB"/>
              </w:rPr>
              <w:t xml:space="preserve"> </w:t>
            </w:r>
            <w:r w:rsidRPr="00610E34">
              <w:rPr>
                <w:rFonts w:ascii="Times New Roman" w:eastAsia="Times New Roman" w:hAnsi="Times New Roman" w:cs="Times New Roman"/>
                <w:b/>
                <w:lang w:val="en-GB"/>
              </w:rPr>
              <w:t>reakcijos</w:t>
            </w:r>
          </w:p>
        </w:tc>
      </w:tr>
      <w:tr w:rsidR="006C556F" w:rsidRPr="00610E34" w14:paraId="33801B62" w14:textId="77777777" w:rsidTr="00A33E4D">
        <w:trPr>
          <w:cantSplit/>
        </w:trPr>
        <w:tc>
          <w:tcPr>
            <w:tcW w:w="2409" w:type="dxa"/>
            <w:vMerge w:val="restart"/>
            <w:tcBorders>
              <w:top w:val="single" w:sz="4" w:space="0" w:color="auto"/>
              <w:left w:val="single" w:sz="4" w:space="0" w:color="auto"/>
              <w:bottom w:val="single" w:sz="4" w:space="0" w:color="auto"/>
              <w:right w:val="single" w:sz="4" w:space="0" w:color="auto"/>
            </w:tcBorders>
          </w:tcPr>
          <w:p w14:paraId="029C4517" w14:textId="77777777" w:rsidR="006C556F" w:rsidRPr="00610E34" w:rsidRDefault="00BB56AC" w:rsidP="006C556F">
            <w:pPr>
              <w:keepNext/>
              <w:spacing w:after="0" w:line="240" w:lineRule="auto"/>
              <w:rPr>
                <w:rFonts w:ascii="Times New Roman" w:eastAsia="Times New Roman" w:hAnsi="Times New Roman" w:cs="Times New Roman"/>
                <w:lang w:val="en-GB"/>
              </w:rPr>
            </w:pPr>
            <w:r w:rsidRPr="00610E34">
              <w:rPr>
                <w:rFonts w:ascii="Times New Roman" w:eastAsia="Times New Roman" w:hAnsi="Times New Roman" w:cs="Times New Roman"/>
                <w:lang w:val="en-GB"/>
              </w:rPr>
              <w:t>Virškinimo</w:t>
            </w:r>
            <w:r w:rsidR="00616946" w:rsidRPr="00610E34">
              <w:rPr>
                <w:rFonts w:ascii="Times New Roman" w:eastAsia="Times New Roman" w:hAnsi="Times New Roman" w:cs="Times New Roman"/>
                <w:lang w:val="en-GB"/>
              </w:rPr>
              <w:t xml:space="preserve"> </w:t>
            </w:r>
            <w:r w:rsidRPr="00610E34">
              <w:rPr>
                <w:rFonts w:ascii="Times New Roman" w:eastAsia="Times New Roman" w:hAnsi="Times New Roman" w:cs="Times New Roman"/>
                <w:lang w:val="en-GB"/>
              </w:rPr>
              <w:t>trakto</w:t>
            </w:r>
            <w:r w:rsidR="00616946" w:rsidRPr="00610E34">
              <w:rPr>
                <w:rFonts w:ascii="Times New Roman" w:eastAsia="Times New Roman" w:hAnsi="Times New Roman" w:cs="Times New Roman"/>
                <w:lang w:val="en-GB"/>
              </w:rPr>
              <w:t xml:space="preserve"> </w:t>
            </w:r>
            <w:r w:rsidRPr="00610E34">
              <w:rPr>
                <w:rFonts w:ascii="Times New Roman" w:eastAsia="Times New Roman" w:hAnsi="Times New Roman" w:cs="Times New Roman"/>
                <w:lang w:val="en-GB"/>
              </w:rPr>
              <w:t>sutrikimai</w:t>
            </w:r>
          </w:p>
        </w:tc>
        <w:tc>
          <w:tcPr>
            <w:tcW w:w="1418" w:type="dxa"/>
            <w:tcBorders>
              <w:top w:val="single" w:sz="4" w:space="0" w:color="auto"/>
              <w:left w:val="single" w:sz="4" w:space="0" w:color="auto"/>
              <w:bottom w:val="single" w:sz="4" w:space="0" w:color="auto"/>
              <w:right w:val="single" w:sz="4" w:space="0" w:color="auto"/>
            </w:tcBorders>
          </w:tcPr>
          <w:p w14:paraId="401334E3" w14:textId="31CB575B" w:rsidR="006C556F" w:rsidRPr="00610E34" w:rsidRDefault="00BB56AC" w:rsidP="00F91117">
            <w:pPr>
              <w:keepNext/>
              <w:spacing w:after="0" w:line="240" w:lineRule="auto"/>
              <w:rPr>
                <w:rFonts w:ascii="Times New Roman" w:eastAsia="Times New Roman" w:hAnsi="Times New Roman" w:cs="Times New Roman"/>
                <w:lang w:val="en-GB"/>
              </w:rPr>
            </w:pPr>
            <w:r w:rsidRPr="00610E34">
              <w:rPr>
                <w:rFonts w:ascii="Times New Roman" w:eastAsia="Times New Roman" w:hAnsi="Times New Roman" w:cs="Times New Roman"/>
                <w:lang w:val="en-GB"/>
              </w:rPr>
              <w:t>Laba</w:t>
            </w:r>
            <w:r w:rsidR="00616946" w:rsidRPr="00610E34">
              <w:rPr>
                <w:rFonts w:ascii="Times New Roman" w:eastAsia="Times New Roman" w:hAnsi="Times New Roman" w:cs="Times New Roman"/>
                <w:lang w:val="en-GB"/>
              </w:rPr>
              <w:t>i</w:t>
            </w:r>
            <w:r w:rsidRPr="00610E34">
              <w:rPr>
                <w:rFonts w:ascii="Times New Roman" w:eastAsia="Times New Roman" w:hAnsi="Times New Roman" w:cs="Times New Roman"/>
                <w:lang w:val="en-GB"/>
              </w:rPr>
              <w:t xml:space="preserve"> dažn</w:t>
            </w:r>
            <w:r w:rsidR="00EB03DB">
              <w:rPr>
                <w:rFonts w:ascii="Times New Roman" w:eastAsia="Times New Roman" w:hAnsi="Times New Roman" w:cs="Times New Roman"/>
                <w:lang w:val="en-GB"/>
              </w:rPr>
              <w:t>as</w:t>
            </w:r>
          </w:p>
        </w:tc>
        <w:tc>
          <w:tcPr>
            <w:tcW w:w="4252" w:type="dxa"/>
            <w:tcBorders>
              <w:top w:val="single" w:sz="4" w:space="0" w:color="auto"/>
              <w:left w:val="single" w:sz="4" w:space="0" w:color="auto"/>
              <w:bottom w:val="single" w:sz="4" w:space="0" w:color="auto"/>
              <w:right w:val="single" w:sz="4" w:space="0" w:color="auto"/>
            </w:tcBorders>
          </w:tcPr>
          <w:p w14:paraId="3BE0B569" w14:textId="77777777" w:rsidR="006C556F" w:rsidRPr="00610E34" w:rsidRDefault="00BB56AC" w:rsidP="006C556F">
            <w:pPr>
              <w:keepNext/>
              <w:spacing w:after="0" w:line="240" w:lineRule="auto"/>
              <w:rPr>
                <w:rFonts w:ascii="Times New Roman" w:eastAsia="Times New Roman" w:hAnsi="Times New Roman" w:cs="Times New Roman"/>
                <w:lang w:val="en-GB"/>
              </w:rPr>
            </w:pPr>
            <w:r w:rsidRPr="00610E34">
              <w:rPr>
                <w:rFonts w:ascii="Times New Roman" w:eastAsia="Times New Roman" w:hAnsi="Times New Roman" w:cs="Times New Roman"/>
                <w:lang w:val="en-GB"/>
              </w:rPr>
              <w:t>Pykinimas</w:t>
            </w:r>
          </w:p>
          <w:p w14:paraId="369C643F" w14:textId="77777777" w:rsidR="006C556F" w:rsidRPr="00610E34" w:rsidRDefault="00BB56AC" w:rsidP="006C556F">
            <w:pPr>
              <w:keepNext/>
              <w:spacing w:after="0" w:line="240" w:lineRule="auto"/>
              <w:rPr>
                <w:rFonts w:ascii="Times New Roman" w:eastAsia="Times New Roman" w:hAnsi="Times New Roman" w:cs="Times New Roman"/>
                <w:lang w:val="en-GB"/>
              </w:rPr>
            </w:pPr>
            <w:r w:rsidRPr="00610E34">
              <w:rPr>
                <w:rFonts w:ascii="Times New Roman" w:eastAsia="Times New Roman" w:hAnsi="Times New Roman" w:cs="Times New Roman"/>
                <w:lang w:val="en-GB"/>
              </w:rPr>
              <w:t>Pilvo</w:t>
            </w:r>
            <w:r w:rsidR="00616946" w:rsidRPr="00610E34">
              <w:rPr>
                <w:rFonts w:ascii="Times New Roman" w:eastAsia="Times New Roman" w:hAnsi="Times New Roman" w:cs="Times New Roman"/>
                <w:lang w:val="en-GB"/>
              </w:rPr>
              <w:t xml:space="preserve"> </w:t>
            </w:r>
            <w:r w:rsidRPr="00610E34">
              <w:rPr>
                <w:rFonts w:ascii="Times New Roman" w:eastAsia="Times New Roman" w:hAnsi="Times New Roman" w:cs="Times New Roman"/>
                <w:lang w:val="en-GB"/>
              </w:rPr>
              <w:t>skausmas</w:t>
            </w:r>
          </w:p>
          <w:p w14:paraId="28BE9C54" w14:textId="77777777" w:rsidR="006C556F" w:rsidRPr="00610E34" w:rsidRDefault="00BB56AC" w:rsidP="006C556F">
            <w:pPr>
              <w:keepNext/>
              <w:spacing w:after="0" w:line="240" w:lineRule="auto"/>
              <w:rPr>
                <w:rFonts w:ascii="Times New Roman" w:eastAsia="Times New Roman" w:hAnsi="Times New Roman" w:cs="Times New Roman"/>
                <w:lang w:val="en-GB"/>
              </w:rPr>
            </w:pPr>
            <w:r w:rsidRPr="00610E34">
              <w:rPr>
                <w:rFonts w:ascii="Times New Roman" w:eastAsia="Times New Roman" w:hAnsi="Times New Roman" w:cs="Times New Roman"/>
                <w:lang w:val="en-GB"/>
              </w:rPr>
              <w:t>Pilvo</w:t>
            </w:r>
            <w:r w:rsidR="00616946" w:rsidRPr="00610E34">
              <w:rPr>
                <w:rFonts w:ascii="Times New Roman" w:eastAsia="Times New Roman" w:hAnsi="Times New Roman" w:cs="Times New Roman"/>
                <w:lang w:val="en-GB"/>
              </w:rPr>
              <w:t xml:space="preserve"> </w:t>
            </w:r>
            <w:r w:rsidRPr="00610E34">
              <w:rPr>
                <w:rFonts w:ascii="Times New Roman" w:eastAsia="Times New Roman" w:hAnsi="Times New Roman" w:cs="Times New Roman"/>
                <w:lang w:val="en-GB"/>
              </w:rPr>
              <w:t>pūtimas</w:t>
            </w:r>
          </w:p>
        </w:tc>
      </w:tr>
      <w:tr w:rsidR="006C556F" w:rsidRPr="00610E34" w14:paraId="22092232" w14:textId="77777777" w:rsidTr="00A33E4D">
        <w:trPr>
          <w:cantSplit/>
        </w:trPr>
        <w:tc>
          <w:tcPr>
            <w:tcW w:w="2409" w:type="dxa"/>
            <w:vMerge/>
            <w:tcBorders>
              <w:top w:val="single" w:sz="4" w:space="0" w:color="auto"/>
              <w:left w:val="single" w:sz="4" w:space="0" w:color="auto"/>
              <w:bottom w:val="single" w:sz="4" w:space="0" w:color="auto"/>
              <w:right w:val="single" w:sz="4" w:space="0" w:color="auto"/>
            </w:tcBorders>
            <w:vAlign w:val="center"/>
          </w:tcPr>
          <w:p w14:paraId="54A74269" w14:textId="77777777" w:rsidR="006C556F" w:rsidRPr="00610E34" w:rsidRDefault="006C556F" w:rsidP="006C556F">
            <w:pPr>
              <w:keepNext/>
              <w:spacing w:after="0" w:line="240" w:lineRule="auto"/>
              <w:rPr>
                <w:rFonts w:ascii="Times New Roman" w:eastAsia="Times New Roman" w:hAnsi="Times New Roman" w:cs="Times New Roman"/>
                <w:lang w:val="en-GB" w:eastAsia="lt-LT"/>
              </w:rPr>
            </w:pPr>
          </w:p>
        </w:tc>
        <w:tc>
          <w:tcPr>
            <w:tcW w:w="1418" w:type="dxa"/>
            <w:tcBorders>
              <w:top w:val="single" w:sz="4" w:space="0" w:color="auto"/>
              <w:left w:val="single" w:sz="4" w:space="0" w:color="auto"/>
              <w:bottom w:val="single" w:sz="4" w:space="0" w:color="auto"/>
              <w:right w:val="single" w:sz="4" w:space="0" w:color="auto"/>
            </w:tcBorders>
          </w:tcPr>
          <w:p w14:paraId="2FAB9EBF" w14:textId="60E30DC8" w:rsidR="006C556F" w:rsidRPr="00610E34" w:rsidRDefault="00BB56AC" w:rsidP="006C556F">
            <w:pPr>
              <w:keepNext/>
              <w:spacing w:after="0" w:line="240" w:lineRule="auto"/>
              <w:rPr>
                <w:rFonts w:ascii="Times New Roman" w:eastAsia="Times New Roman" w:hAnsi="Times New Roman" w:cs="Times New Roman"/>
                <w:lang w:val="en-GB"/>
              </w:rPr>
            </w:pPr>
            <w:r w:rsidRPr="00610E34">
              <w:rPr>
                <w:rFonts w:ascii="Times New Roman" w:eastAsia="Times New Roman" w:hAnsi="Times New Roman" w:cs="Times New Roman"/>
                <w:lang w:val="en-GB"/>
              </w:rPr>
              <w:t>Dažn</w:t>
            </w:r>
            <w:r w:rsidR="00EB03DB">
              <w:rPr>
                <w:rFonts w:ascii="Times New Roman" w:eastAsia="Times New Roman" w:hAnsi="Times New Roman" w:cs="Times New Roman"/>
                <w:lang w:val="en-GB"/>
              </w:rPr>
              <w:t>as</w:t>
            </w:r>
          </w:p>
        </w:tc>
        <w:tc>
          <w:tcPr>
            <w:tcW w:w="4252" w:type="dxa"/>
            <w:tcBorders>
              <w:top w:val="single" w:sz="4" w:space="0" w:color="auto"/>
              <w:left w:val="single" w:sz="4" w:space="0" w:color="auto"/>
              <w:bottom w:val="single" w:sz="4" w:space="0" w:color="auto"/>
              <w:right w:val="single" w:sz="4" w:space="0" w:color="auto"/>
            </w:tcBorders>
          </w:tcPr>
          <w:p w14:paraId="65F5CEBD" w14:textId="77777777" w:rsidR="006C556F" w:rsidRPr="00610E34" w:rsidRDefault="00BB56AC" w:rsidP="006C556F">
            <w:pPr>
              <w:keepNext/>
              <w:spacing w:after="0" w:line="240" w:lineRule="auto"/>
              <w:rPr>
                <w:rFonts w:ascii="Times New Roman" w:eastAsia="Times New Roman" w:hAnsi="Times New Roman" w:cs="Times New Roman"/>
                <w:lang w:val="en-GB"/>
              </w:rPr>
            </w:pPr>
            <w:r w:rsidRPr="00610E34">
              <w:rPr>
                <w:rFonts w:ascii="Times New Roman" w:eastAsia="Times New Roman" w:hAnsi="Times New Roman" w:cs="Times New Roman"/>
                <w:lang w:val="en-GB"/>
              </w:rPr>
              <w:t>Vėmimas</w:t>
            </w:r>
          </w:p>
        </w:tc>
      </w:tr>
      <w:tr w:rsidR="006C556F" w:rsidRPr="00610E34" w14:paraId="0D74B649" w14:textId="77777777" w:rsidTr="00A33E4D">
        <w:trPr>
          <w:cantSplit/>
        </w:trPr>
        <w:tc>
          <w:tcPr>
            <w:tcW w:w="2409" w:type="dxa"/>
            <w:tcBorders>
              <w:top w:val="single" w:sz="4" w:space="0" w:color="auto"/>
              <w:left w:val="single" w:sz="4" w:space="0" w:color="auto"/>
              <w:bottom w:val="single" w:sz="4" w:space="0" w:color="auto"/>
              <w:right w:val="single" w:sz="4" w:space="0" w:color="auto"/>
            </w:tcBorders>
          </w:tcPr>
          <w:p w14:paraId="5371A377" w14:textId="77777777" w:rsidR="006C556F" w:rsidRPr="00610E34" w:rsidRDefault="00BB56AC" w:rsidP="006C556F">
            <w:pPr>
              <w:keepNext/>
              <w:spacing w:after="0" w:line="240" w:lineRule="auto"/>
              <w:rPr>
                <w:rFonts w:ascii="Times New Roman" w:eastAsia="Times New Roman" w:hAnsi="Times New Roman" w:cs="Times New Roman"/>
                <w:lang w:val="en-GB"/>
              </w:rPr>
            </w:pPr>
            <w:r w:rsidRPr="00610E34">
              <w:rPr>
                <w:rFonts w:ascii="Times New Roman" w:eastAsia="Times New Roman" w:hAnsi="Times New Roman" w:cs="Times New Roman"/>
                <w:lang w:val="en-GB"/>
              </w:rPr>
              <w:t>Imuninės</w:t>
            </w:r>
            <w:r w:rsidR="00616946" w:rsidRPr="00610E34">
              <w:rPr>
                <w:rFonts w:ascii="Times New Roman" w:eastAsia="Times New Roman" w:hAnsi="Times New Roman" w:cs="Times New Roman"/>
                <w:lang w:val="en-GB"/>
              </w:rPr>
              <w:t xml:space="preserve"> </w:t>
            </w:r>
            <w:r w:rsidRPr="00610E34">
              <w:rPr>
                <w:rFonts w:ascii="Times New Roman" w:eastAsia="Times New Roman" w:hAnsi="Times New Roman" w:cs="Times New Roman"/>
                <w:lang w:val="en-GB"/>
              </w:rPr>
              <w:t>sistemos</w:t>
            </w:r>
            <w:r w:rsidR="00616946" w:rsidRPr="00610E34">
              <w:rPr>
                <w:rFonts w:ascii="Times New Roman" w:eastAsia="Times New Roman" w:hAnsi="Times New Roman" w:cs="Times New Roman"/>
                <w:lang w:val="en-GB"/>
              </w:rPr>
              <w:t xml:space="preserve"> </w:t>
            </w:r>
            <w:r w:rsidRPr="00610E34">
              <w:rPr>
                <w:rFonts w:ascii="Times New Roman" w:eastAsia="Times New Roman" w:hAnsi="Times New Roman" w:cs="Times New Roman"/>
                <w:lang w:val="en-GB"/>
              </w:rPr>
              <w:t>sutrikimai</w:t>
            </w:r>
          </w:p>
        </w:tc>
        <w:tc>
          <w:tcPr>
            <w:tcW w:w="1418" w:type="dxa"/>
            <w:tcBorders>
              <w:top w:val="single" w:sz="4" w:space="0" w:color="auto"/>
              <w:left w:val="single" w:sz="4" w:space="0" w:color="auto"/>
              <w:bottom w:val="single" w:sz="4" w:space="0" w:color="auto"/>
              <w:right w:val="single" w:sz="4" w:space="0" w:color="auto"/>
            </w:tcBorders>
          </w:tcPr>
          <w:p w14:paraId="4998FB20" w14:textId="77777777" w:rsidR="006C556F" w:rsidRPr="00610E34" w:rsidRDefault="00BB56AC" w:rsidP="006C556F">
            <w:pPr>
              <w:keepNext/>
              <w:spacing w:after="0" w:line="240" w:lineRule="auto"/>
              <w:rPr>
                <w:rFonts w:ascii="Times New Roman" w:eastAsia="Times New Roman" w:hAnsi="Times New Roman" w:cs="Times New Roman"/>
                <w:lang w:val="en-GB"/>
              </w:rPr>
            </w:pPr>
            <w:r w:rsidRPr="00610E34">
              <w:rPr>
                <w:rFonts w:ascii="Times New Roman" w:eastAsia="Times New Roman" w:hAnsi="Times New Roman" w:cs="Times New Roman"/>
                <w:lang w:val="en-GB"/>
              </w:rPr>
              <w:t>Dažnis</w:t>
            </w:r>
            <w:r w:rsidR="00616946" w:rsidRPr="00610E34">
              <w:rPr>
                <w:rFonts w:ascii="Times New Roman" w:eastAsia="Times New Roman" w:hAnsi="Times New Roman" w:cs="Times New Roman"/>
                <w:lang w:val="en-GB"/>
              </w:rPr>
              <w:t xml:space="preserve"> </w:t>
            </w:r>
            <w:r w:rsidRPr="00610E34">
              <w:rPr>
                <w:rFonts w:ascii="Times New Roman" w:eastAsia="Times New Roman" w:hAnsi="Times New Roman" w:cs="Times New Roman"/>
                <w:lang w:val="en-GB"/>
              </w:rPr>
              <w:t>nežinomas</w:t>
            </w:r>
          </w:p>
        </w:tc>
        <w:tc>
          <w:tcPr>
            <w:tcW w:w="4252" w:type="dxa"/>
            <w:tcBorders>
              <w:top w:val="single" w:sz="4" w:space="0" w:color="auto"/>
              <w:left w:val="single" w:sz="4" w:space="0" w:color="auto"/>
              <w:bottom w:val="single" w:sz="4" w:space="0" w:color="auto"/>
              <w:right w:val="single" w:sz="4" w:space="0" w:color="auto"/>
            </w:tcBorders>
          </w:tcPr>
          <w:p w14:paraId="0CE6CDE0" w14:textId="528BBD5A" w:rsidR="0018713B" w:rsidRPr="00610E34" w:rsidRDefault="0018713B" w:rsidP="0018713B">
            <w:pPr>
              <w:keepNext/>
              <w:spacing w:after="0" w:line="240" w:lineRule="auto"/>
              <w:rPr>
                <w:rFonts w:ascii="Times New Roman" w:eastAsia="Times New Roman" w:hAnsi="Times New Roman" w:cs="Times New Roman"/>
                <w:lang w:val="en-GB"/>
              </w:rPr>
            </w:pPr>
            <w:r w:rsidRPr="00610E34">
              <w:rPr>
                <w:rFonts w:ascii="Times New Roman" w:eastAsia="Times New Roman" w:hAnsi="Times New Roman" w:cs="Times New Roman"/>
                <w:lang w:val="lt-LT"/>
              </w:rPr>
              <w:t>Padidėjusio jautrumo reakcijos (</w:t>
            </w:r>
            <w:r w:rsidR="005A5EAF">
              <w:rPr>
                <w:rFonts w:ascii="Times New Roman" w:eastAsia="Times New Roman" w:hAnsi="Times New Roman" w:cs="Times New Roman"/>
                <w:lang w:val="lt-LT"/>
              </w:rPr>
              <w:t xml:space="preserve">tokios kaip </w:t>
            </w:r>
            <w:r w:rsidRPr="00610E34">
              <w:rPr>
                <w:rFonts w:ascii="Times New Roman" w:eastAsia="Times New Roman" w:hAnsi="Times New Roman" w:cs="Times New Roman"/>
                <w:lang w:val="lt-LT"/>
              </w:rPr>
              <w:t>anafilaksinis šokas, angioneurozinė edema,</w:t>
            </w:r>
            <w:r w:rsidR="000D1D69">
              <w:rPr>
                <w:rFonts w:ascii="Times New Roman" w:eastAsia="Times New Roman" w:hAnsi="Times New Roman" w:cs="Times New Roman"/>
                <w:lang w:val="lt-LT"/>
              </w:rPr>
              <w:t xml:space="preserve"> </w:t>
            </w:r>
            <w:r w:rsidRPr="00610E34">
              <w:rPr>
                <w:rFonts w:ascii="Times New Roman" w:eastAsia="Times New Roman" w:hAnsi="Times New Roman" w:cs="Times New Roman"/>
                <w:lang w:val="lt-LT"/>
              </w:rPr>
              <w:t>dilgėlinė</w:t>
            </w:r>
            <w:r w:rsidR="000D1D69">
              <w:rPr>
                <w:rFonts w:ascii="Times New Roman" w:eastAsia="Times New Roman" w:hAnsi="Times New Roman" w:cs="Times New Roman"/>
                <w:lang w:val="lt-LT"/>
              </w:rPr>
              <w:t>,</w:t>
            </w:r>
            <w:r w:rsidRPr="00610E34">
              <w:rPr>
                <w:rFonts w:ascii="Times New Roman" w:eastAsia="Times New Roman" w:hAnsi="Times New Roman" w:cs="Times New Roman"/>
                <w:lang w:val="lt-LT"/>
              </w:rPr>
              <w:t xml:space="preserve"> </w:t>
            </w:r>
            <w:r w:rsidR="00EB03DB">
              <w:rPr>
                <w:rFonts w:ascii="Times New Roman" w:eastAsia="Times New Roman" w:hAnsi="Times New Roman" w:cs="Times New Roman"/>
                <w:lang w:val="lt-LT"/>
              </w:rPr>
              <w:t>iš</w:t>
            </w:r>
            <w:r w:rsidRPr="00610E34">
              <w:rPr>
                <w:rFonts w:ascii="Times New Roman" w:eastAsia="Times New Roman" w:hAnsi="Times New Roman" w:cs="Times New Roman"/>
                <w:lang w:val="lt-LT"/>
              </w:rPr>
              <w:t xml:space="preserve">bėrimas, </w:t>
            </w:r>
            <w:r w:rsidR="00B2441C" w:rsidRPr="00610E34">
              <w:rPr>
                <w:rFonts w:ascii="Times New Roman" w:eastAsia="Times New Roman" w:hAnsi="Times New Roman" w:cs="Times New Roman"/>
                <w:lang w:val="lt-LT"/>
              </w:rPr>
              <w:t>niežėjimas</w:t>
            </w:r>
            <w:r w:rsidR="004726F2">
              <w:rPr>
                <w:rFonts w:ascii="Times New Roman" w:eastAsia="Times New Roman" w:hAnsi="Times New Roman" w:cs="Times New Roman"/>
                <w:lang w:val="lt-LT"/>
              </w:rPr>
              <w:t>)</w:t>
            </w:r>
            <w:r w:rsidR="00B2441C" w:rsidRPr="00610E34">
              <w:rPr>
                <w:rFonts w:ascii="Times New Roman" w:eastAsia="Times New Roman" w:hAnsi="Times New Roman" w:cs="Times New Roman"/>
                <w:lang w:val="lt-LT"/>
              </w:rPr>
              <w:t>.</w:t>
            </w:r>
          </w:p>
        </w:tc>
      </w:tr>
    </w:tbl>
    <w:p w14:paraId="5181D2EE" w14:textId="77777777" w:rsidR="005F71B1" w:rsidRPr="00610E34" w:rsidRDefault="005F71B1" w:rsidP="00FC6896">
      <w:pPr>
        <w:spacing w:after="0" w:line="240" w:lineRule="auto"/>
        <w:rPr>
          <w:rFonts w:ascii="Times New Roman" w:eastAsia="Times New Roman" w:hAnsi="Times New Roman" w:cs="Times New Roman"/>
          <w:lang w:val="lt-LT"/>
        </w:rPr>
      </w:pPr>
    </w:p>
    <w:p w14:paraId="7C85C814" w14:textId="77777777" w:rsidR="005979E9" w:rsidRPr="001B0CBC" w:rsidRDefault="005979E9" w:rsidP="005979E9">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1B0CBC">
        <w:rPr>
          <w:rFonts w:ascii="Times New Roman" w:eastAsia="Times New Roman" w:hAnsi="Times New Roman" w:cs="Times New Roman"/>
          <w:noProof/>
          <w:snapToGrid w:val="0"/>
          <w:szCs w:val="24"/>
          <w:u w:val="single"/>
          <w:lang w:val="lt-LT"/>
        </w:rPr>
        <w:t>Pranešimas apie įtariamas nepageidaujamas reakcijas</w:t>
      </w:r>
    </w:p>
    <w:p w14:paraId="33599C61" w14:textId="77777777" w:rsidR="005979E9" w:rsidRPr="001B0CBC" w:rsidRDefault="005979E9" w:rsidP="005979E9">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1B0CBC">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1B0CBC">
        <w:rPr>
          <w:rFonts w:ascii="Times New Roman" w:eastAsia="Times New Roman" w:hAnsi="Times New Roman" w:cs="Times New Roman"/>
          <w:snapToGrid w:val="0"/>
          <w:szCs w:val="24"/>
          <w:lang w:val="lt-LT"/>
        </w:rPr>
        <w:t xml:space="preserve"> </w:t>
      </w:r>
      <w:r w:rsidRPr="001B0CBC">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10" w:history="1">
        <w:r w:rsidRPr="001B0CBC">
          <w:rPr>
            <w:rFonts w:ascii="Times New Roman" w:eastAsia="SimSun" w:hAnsi="Times New Roman" w:cs="Times New Roman"/>
            <w:noProof/>
            <w:snapToGrid w:val="0"/>
            <w:color w:val="0000FF"/>
            <w:szCs w:val="24"/>
            <w:u w:val="single"/>
            <w:lang w:val="lt-LT"/>
          </w:rPr>
          <w:t>www.vvkt.lt</w:t>
        </w:r>
      </w:hyperlink>
      <w:r w:rsidRPr="001B0CBC">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1B0CBC">
          <w:rPr>
            <w:rFonts w:ascii="Times New Roman" w:eastAsia="SimSun" w:hAnsi="Times New Roman" w:cs="Times New Roman"/>
            <w:noProof/>
            <w:snapToGrid w:val="0"/>
            <w:color w:val="0000FF"/>
            <w:szCs w:val="24"/>
            <w:u w:val="single"/>
            <w:lang w:val="lt-LT"/>
          </w:rPr>
          <w:t>NepageidaujamaR@vvkt.lt</w:t>
        </w:r>
      </w:hyperlink>
      <w:r w:rsidRPr="001B0CBC">
        <w:rPr>
          <w:rFonts w:ascii="Times New Roman" w:eastAsia="Times New Roman" w:hAnsi="Times New Roman" w:cs="Times New Roman"/>
          <w:noProof/>
          <w:snapToGrid w:val="0"/>
          <w:szCs w:val="24"/>
          <w:lang w:val="lt-LT"/>
        </w:rPr>
        <w:t>), per interneto svetainę (adresu http://www.vvkt.lt).</w:t>
      </w:r>
    </w:p>
    <w:p w14:paraId="0FD10B7C" w14:textId="77777777" w:rsidR="005F71B1" w:rsidRPr="00610E34" w:rsidRDefault="005F71B1" w:rsidP="00FC6896">
      <w:pPr>
        <w:spacing w:after="0" w:line="240" w:lineRule="auto"/>
        <w:rPr>
          <w:rFonts w:ascii="Times New Roman" w:eastAsia="Times New Roman" w:hAnsi="Times New Roman" w:cs="Times New Roman"/>
          <w:lang w:val="lt-LT"/>
        </w:rPr>
      </w:pPr>
    </w:p>
    <w:p w14:paraId="61B24A25"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28" w:name="_Toc129243110"/>
      <w:bookmarkStart w:id="29" w:name="_Toc129243235"/>
      <w:r w:rsidRPr="00610E34">
        <w:rPr>
          <w:rFonts w:ascii="Times New Roman" w:eastAsia="Times New Roman" w:hAnsi="Times New Roman" w:cs="Times New Roman"/>
          <w:b/>
          <w:kern w:val="28"/>
          <w:lang w:val="lt-LT"/>
        </w:rPr>
        <w:t>4.9</w:t>
      </w:r>
      <w:r w:rsidRPr="00610E34">
        <w:rPr>
          <w:rFonts w:ascii="Times New Roman" w:eastAsia="Times New Roman" w:hAnsi="Times New Roman" w:cs="Times New Roman"/>
          <w:b/>
          <w:kern w:val="28"/>
          <w:lang w:val="lt-LT"/>
        </w:rPr>
        <w:tab/>
        <w:t>Perdozavimas</w:t>
      </w:r>
      <w:bookmarkEnd w:id="28"/>
      <w:bookmarkEnd w:id="29"/>
    </w:p>
    <w:p w14:paraId="0FD34CD4" w14:textId="77777777" w:rsidR="00FC6896" w:rsidRPr="00610E34" w:rsidRDefault="00FC6896" w:rsidP="00FC6896">
      <w:pPr>
        <w:spacing w:after="0" w:line="240" w:lineRule="auto"/>
        <w:rPr>
          <w:rFonts w:ascii="Times New Roman" w:eastAsia="Times New Roman" w:hAnsi="Times New Roman" w:cs="Times New Roman"/>
          <w:lang w:val="lt-LT"/>
        </w:rPr>
      </w:pPr>
    </w:p>
    <w:p w14:paraId="38371D42" w14:textId="629C17B8" w:rsidR="00FC6896" w:rsidRPr="00610E34" w:rsidRDefault="009C6D3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Nėra ženklios</w:t>
      </w:r>
      <w:r w:rsidR="00616946" w:rsidRPr="00610E34">
        <w:rPr>
          <w:rFonts w:ascii="Times New Roman" w:eastAsia="Times New Roman" w:hAnsi="Times New Roman" w:cs="Times New Roman"/>
          <w:lang w:val="lt-LT"/>
        </w:rPr>
        <w:t xml:space="preserve"> </w:t>
      </w:r>
      <w:r w:rsidR="004726F2">
        <w:rPr>
          <w:rFonts w:ascii="Times New Roman" w:eastAsia="Times New Roman" w:hAnsi="Times New Roman" w:cs="Times New Roman"/>
          <w:lang w:val="lt-LT"/>
        </w:rPr>
        <w:t>F</w:t>
      </w:r>
      <w:r w:rsidR="00ED6B1F" w:rsidRPr="00610E34">
        <w:rPr>
          <w:rFonts w:ascii="Times New Roman" w:eastAsia="Times New Roman" w:hAnsi="Times New Roman" w:cs="Times New Roman"/>
          <w:lang w:val="lt-LT"/>
        </w:rPr>
        <w:t xml:space="preserve">ortrans perdozavimo </w:t>
      </w:r>
      <w:r w:rsidRPr="00610E34">
        <w:rPr>
          <w:rFonts w:ascii="Times New Roman" w:eastAsia="Times New Roman" w:hAnsi="Times New Roman" w:cs="Times New Roman"/>
          <w:lang w:val="lt-LT"/>
        </w:rPr>
        <w:t>patirties, bet tikėtina, kad gali pasireikšti</w:t>
      </w:r>
      <w:r w:rsidR="00ED6B1F" w:rsidRPr="00610E34">
        <w:rPr>
          <w:rFonts w:ascii="Times New Roman" w:eastAsia="Times New Roman" w:hAnsi="Times New Roman" w:cs="Times New Roman"/>
          <w:lang w:val="lt-LT"/>
        </w:rPr>
        <w:t xml:space="preserve"> pykinimas, vėmimas, viduriavimas ir elektrolitų pusiausvyros sutrikimas. Turėtų pakakti konservatyvių priemonių: tur</w:t>
      </w:r>
      <w:r w:rsidR="00EB03DB">
        <w:rPr>
          <w:rFonts w:ascii="Times New Roman" w:eastAsia="Times New Roman" w:hAnsi="Times New Roman" w:cs="Times New Roman"/>
          <w:lang w:val="lt-LT"/>
        </w:rPr>
        <w:t>i</w:t>
      </w:r>
      <w:r w:rsidR="00ED6B1F" w:rsidRPr="00610E34">
        <w:rPr>
          <w:rFonts w:ascii="Times New Roman" w:eastAsia="Times New Roman" w:hAnsi="Times New Roman" w:cs="Times New Roman"/>
          <w:lang w:val="lt-LT"/>
        </w:rPr>
        <w:t xml:space="preserve"> būti taikoma </w:t>
      </w:r>
      <w:r w:rsidR="00246FF1" w:rsidRPr="00610E34">
        <w:rPr>
          <w:rFonts w:ascii="Times New Roman" w:eastAsia="Times New Roman" w:hAnsi="Times New Roman" w:cs="Times New Roman"/>
          <w:lang w:val="lt-LT"/>
        </w:rPr>
        <w:t>per</w:t>
      </w:r>
      <w:r w:rsidR="00ED6B1F" w:rsidRPr="00610E34">
        <w:rPr>
          <w:rFonts w:ascii="Times New Roman" w:eastAsia="Times New Roman" w:hAnsi="Times New Roman" w:cs="Times New Roman"/>
          <w:lang w:val="lt-LT"/>
        </w:rPr>
        <w:t>oralinė rehidracija. Retais atvejais, kai perdozavimas kelia sunkaus metabolinio sutrikimo pavojų, tur</w:t>
      </w:r>
      <w:r w:rsidR="00EB03DB">
        <w:rPr>
          <w:rFonts w:ascii="Times New Roman" w:eastAsia="Times New Roman" w:hAnsi="Times New Roman" w:cs="Times New Roman"/>
          <w:lang w:val="lt-LT"/>
        </w:rPr>
        <w:t>i</w:t>
      </w:r>
      <w:r w:rsidR="00ED6B1F" w:rsidRPr="00610E34">
        <w:rPr>
          <w:rFonts w:ascii="Times New Roman" w:eastAsia="Times New Roman" w:hAnsi="Times New Roman" w:cs="Times New Roman"/>
          <w:lang w:val="lt-LT"/>
        </w:rPr>
        <w:t xml:space="preserve"> būti taikom</w:t>
      </w:r>
      <w:r w:rsidR="00A5290E" w:rsidRPr="00610E34">
        <w:rPr>
          <w:rFonts w:ascii="Times New Roman" w:eastAsia="Times New Roman" w:hAnsi="Times New Roman" w:cs="Times New Roman"/>
          <w:lang w:val="lt-LT"/>
        </w:rPr>
        <w:t>a</w:t>
      </w:r>
      <w:r w:rsidR="00ED6B1F" w:rsidRPr="00610E34">
        <w:rPr>
          <w:rFonts w:ascii="Times New Roman" w:eastAsia="Times New Roman" w:hAnsi="Times New Roman" w:cs="Times New Roman"/>
          <w:lang w:val="lt-LT"/>
        </w:rPr>
        <w:t xml:space="preserve"> intraveninė rehidracija.</w:t>
      </w:r>
    </w:p>
    <w:p w14:paraId="356A4851" w14:textId="77777777" w:rsidR="00ED6B1F" w:rsidRPr="00610E34" w:rsidRDefault="00ED6B1F" w:rsidP="00FC6896">
      <w:pPr>
        <w:spacing w:after="0" w:line="240" w:lineRule="auto"/>
        <w:rPr>
          <w:rFonts w:ascii="Times New Roman" w:eastAsia="Times New Roman" w:hAnsi="Times New Roman" w:cs="Times New Roman"/>
          <w:lang w:val="lt-LT"/>
        </w:rPr>
      </w:pPr>
    </w:p>
    <w:p w14:paraId="49650F03" w14:textId="77777777" w:rsidR="00FC6896" w:rsidRPr="00610E34" w:rsidRDefault="00FC6896" w:rsidP="00FC6896">
      <w:pPr>
        <w:spacing w:after="0" w:line="240" w:lineRule="auto"/>
        <w:rPr>
          <w:rFonts w:ascii="Times New Roman" w:eastAsia="Times New Roman" w:hAnsi="Times New Roman" w:cs="Times New Roman"/>
          <w:lang w:val="lt-LT"/>
        </w:rPr>
      </w:pPr>
    </w:p>
    <w:p w14:paraId="44FDB9C9"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111"/>
      <w:bookmarkStart w:id="31" w:name="_Toc129243236"/>
      <w:r w:rsidRPr="00610E34">
        <w:rPr>
          <w:rFonts w:ascii="Times New Roman" w:eastAsia="Times New Roman" w:hAnsi="Times New Roman" w:cs="Times New Roman"/>
          <w:b/>
          <w:lang w:val="lt-LT"/>
        </w:rPr>
        <w:t>5.</w:t>
      </w:r>
      <w:r w:rsidRPr="00610E34">
        <w:rPr>
          <w:rFonts w:ascii="Times New Roman" w:eastAsia="Times New Roman" w:hAnsi="Times New Roman" w:cs="Times New Roman"/>
          <w:b/>
          <w:lang w:val="lt-LT"/>
        </w:rPr>
        <w:tab/>
        <w:t>FARMAKOLOGINĖS SAVYBĖS</w:t>
      </w:r>
      <w:bookmarkEnd w:id="30"/>
      <w:bookmarkEnd w:id="31"/>
    </w:p>
    <w:p w14:paraId="54CD29BD" w14:textId="77777777" w:rsidR="00FC6896" w:rsidRPr="00610E34" w:rsidRDefault="00FC6896" w:rsidP="00FC6896">
      <w:pPr>
        <w:spacing w:after="0" w:line="240" w:lineRule="auto"/>
        <w:rPr>
          <w:rFonts w:ascii="Times New Roman" w:eastAsia="Times New Roman" w:hAnsi="Times New Roman" w:cs="Times New Roman"/>
          <w:lang w:val="lt-LT"/>
        </w:rPr>
      </w:pPr>
    </w:p>
    <w:p w14:paraId="5DC709B5"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32" w:name="_Toc129243112"/>
      <w:bookmarkStart w:id="33" w:name="_Toc129243237"/>
      <w:r w:rsidRPr="00610E34">
        <w:rPr>
          <w:rFonts w:ascii="Times New Roman" w:eastAsia="Times New Roman" w:hAnsi="Times New Roman" w:cs="Times New Roman"/>
          <w:b/>
          <w:kern w:val="28"/>
          <w:lang w:val="lt-LT"/>
        </w:rPr>
        <w:t>5.1</w:t>
      </w:r>
      <w:r w:rsidRPr="00610E34">
        <w:rPr>
          <w:rFonts w:ascii="Times New Roman" w:eastAsia="Times New Roman" w:hAnsi="Times New Roman" w:cs="Times New Roman"/>
          <w:b/>
          <w:kern w:val="28"/>
          <w:lang w:val="lt-LT"/>
        </w:rPr>
        <w:tab/>
        <w:t>Farmakodinaminės savybės</w:t>
      </w:r>
      <w:bookmarkEnd w:id="32"/>
      <w:bookmarkEnd w:id="33"/>
    </w:p>
    <w:p w14:paraId="37CC3A9F" w14:textId="77777777" w:rsidR="00FC6896" w:rsidRPr="00610E34" w:rsidRDefault="00FC6896" w:rsidP="00FC6896">
      <w:pPr>
        <w:spacing w:after="0" w:line="240" w:lineRule="auto"/>
        <w:rPr>
          <w:rFonts w:ascii="Times New Roman" w:eastAsia="Times New Roman" w:hAnsi="Times New Roman" w:cs="Times New Roman"/>
          <w:lang w:val="lt-LT"/>
        </w:rPr>
      </w:pPr>
    </w:p>
    <w:p w14:paraId="30F1C5BF"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Farmakoterapinė grupė – osmosinis vidurius laisvinantis vaistinis preparatas. ATC kodas – A06AD65.</w:t>
      </w:r>
    </w:p>
    <w:p w14:paraId="463BFE03" w14:textId="77777777" w:rsidR="00FC6896" w:rsidRPr="00610E34" w:rsidRDefault="00FC6896" w:rsidP="00FC6896">
      <w:pPr>
        <w:spacing w:after="0" w:line="240" w:lineRule="auto"/>
        <w:rPr>
          <w:rFonts w:ascii="Times New Roman" w:eastAsia="Times New Roman" w:hAnsi="Times New Roman" w:cs="Times New Roman"/>
          <w:lang w:val="lt-LT"/>
        </w:rPr>
      </w:pPr>
    </w:p>
    <w:p w14:paraId="068C99D3"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Didelės molekulinės masės (4000) makrogoliai yra ilgi linijiniai polimerai, prie kurių vandenilinėmis jungtimis prisijungia vandens molekulės. Išgėrus makrogolio, padidėja žarnų skysčio tūris.</w:t>
      </w:r>
    </w:p>
    <w:p w14:paraId="5AF5FA3C"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Šio tirpalo laisvinamąsias savybes nulemia nesirezorbavęs žarnų skystis.</w:t>
      </w:r>
    </w:p>
    <w:p w14:paraId="298DADAF" w14:textId="77777777" w:rsidR="00FC6896" w:rsidRPr="00610E34" w:rsidRDefault="00FC6896" w:rsidP="00FC6896">
      <w:pPr>
        <w:spacing w:after="0" w:line="240" w:lineRule="auto"/>
        <w:rPr>
          <w:rFonts w:ascii="Times New Roman" w:eastAsia="Times New Roman" w:hAnsi="Times New Roman" w:cs="Times New Roman"/>
          <w:lang w:val="lt-LT"/>
        </w:rPr>
      </w:pPr>
    </w:p>
    <w:p w14:paraId="3B4CDCE7"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34" w:name="_Toc129243113"/>
      <w:bookmarkStart w:id="35" w:name="_Toc129243238"/>
      <w:r w:rsidRPr="00610E34">
        <w:rPr>
          <w:rFonts w:ascii="Times New Roman" w:eastAsia="Times New Roman" w:hAnsi="Times New Roman" w:cs="Times New Roman"/>
          <w:b/>
          <w:kern w:val="28"/>
          <w:lang w:val="lt-LT"/>
        </w:rPr>
        <w:t>5.2</w:t>
      </w:r>
      <w:r w:rsidRPr="00610E34">
        <w:rPr>
          <w:rFonts w:ascii="Times New Roman" w:eastAsia="Times New Roman" w:hAnsi="Times New Roman" w:cs="Times New Roman"/>
          <w:b/>
          <w:kern w:val="28"/>
          <w:lang w:val="lt-LT"/>
        </w:rPr>
        <w:tab/>
        <w:t>Farmakokinetinės savybės</w:t>
      </w:r>
      <w:bookmarkEnd w:id="34"/>
      <w:bookmarkEnd w:id="35"/>
    </w:p>
    <w:p w14:paraId="0EC36AF4"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p>
    <w:p w14:paraId="79EACEBB"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Paruošto tirpalo elektrolitų kiekis yra toks, kad visiškai nevyksta elektrolitų pasikeitimas tarp žarnų turinio ir plazmos. Farmakokinetiniai duomenys patvirtina, kad išgėrus makrogolio 4000, jis žarnose nesirezorbuoja ir neįvyksta jo biotransformacija.</w:t>
      </w:r>
    </w:p>
    <w:p w14:paraId="4009CFB3" w14:textId="77777777" w:rsidR="00FC6896" w:rsidRPr="00610E34" w:rsidRDefault="00FC6896" w:rsidP="00FC6896">
      <w:pPr>
        <w:spacing w:after="0" w:line="240" w:lineRule="auto"/>
        <w:ind w:left="570"/>
        <w:rPr>
          <w:rFonts w:ascii="Times New Roman" w:eastAsia="Times New Roman" w:hAnsi="Times New Roman" w:cs="Times New Roman"/>
          <w:lang w:val="lt-LT"/>
        </w:rPr>
      </w:pPr>
    </w:p>
    <w:p w14:paraId="5371D1EE"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36" w:name="_Toc129243114"/>
      <w:bookmarkStart w:id="37" w:name="_Toc129243239"/>
      <w:r w:rsidRPr="00610E34">
        <w:rPr>
          <w:rFonts w:ascii="Times New Roman" w:eastAsia="Times New Roman" w:hAnsi="Times New Roman" w:cs="Times New Roman"/>
          <w:b/>
          <w:kern w:val="28"/>
          <w:lang w:val="lt-LT"/>
        </w:rPr>
        <w:t>5.3</w:t>
      </w:r>
      <w:r w:rsidRPr="00610E34">
        <w:rPr>
          <w:rFonts w:ascii="Times New Roman" w:eastAsia="Times New Roman" w:hAnsi="Times New Roman" w:cs="Times New Roman"/>
          <w:b/>
          <w:kern w:val="28"/>
          <w:lang w:val="lt-LT"/>
        </w:rPr>
        <w:tab/>
        <w:t>Ikiklinikinių saugumo tyrimų duomenys</w:t>
      </w:r>
      <w:bookmarkEnd w:id="36"/>
      <w:bookmarkEnd w:id="37"/>
    </w:p>
    <w:p w14:paraId="508F7160" w14:textId="77777777" w:rsidR="00FC6896" w:rsidRPr="00610E34" w:rsidRDefault="00FC6896" w:rsidP="00FC6896">
      <w:pPr>
        <w:spacing w:after="0" w:line="240" w:lineRule="auto"/>
        <w:rPr>
          <w:rFonts w:ascii="Times New Roman" w:eastAsia="Times New Roman" w:hAnsi="Times New Roman" w:cs="Times New Roman"/>
          <w:lang w:val="lt-LT"/>
        </w:rPr>
      </w:pPr>
    </w:p>
    <w:p w14:paraId="29FD4884"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Ikiklinikiniai duomenys, gauti atlikus įparstinius farmakologinio saugumo, kartotinių dozių toksiškumo, genotoksiškumo poveikio ir toksiškumo reprodukcijai tyrimus, neparodė jokio ypatingo pavojaus žmonėms.</w:t>
      </w:r>
      <w:r w:rsidR="00F24139" w:rsidRPr="00610E34">
        <w:rPr>
          <w:rFonts w:ascii="Times New Roman" w:eastAsia="Times New Roman" w:hAnsi="Times New Roman" w:cs="Times New Roman"/>
          <w:lang w:val="lt-LT"/>
        </w:rPr>
        <w:t xml:space="preserve"> Kancerogeninio poveikio tyrimai nebuvo atlikti dėl </w:t>
      </w:r>
      <w:r w:rsidR="00C0389E" w:rsidRPr="00610E34">
        <w:rPr>
          <w:rFonts w:ascii="Times New Roman" w:eastAsia="Times New Roman" w:hAnsi="Times New Roman" w:cs="Times New Roman"/>
          <w:lang w:val="lt-LT"/>
        </w:rPr>
        <w:t>trumpalaikio</w:t>
      </w:r>
      <w:r w:rsidR="00F24139" w:rsidRPr="00610E34">
        <w:rPr>
          <w:rFonts w:ascii="Times New Roman" w:eastAsia="Times New Roman" w:hAnsi="Times New Roman" w:cs="Times New Roman"/>
          <w:lang w:val="lt-LT"/>
        </w:rPr>
        <w:t xml:space="preserve"> vaist</w:t>
      </w:r>
      <w:r w:rsidR="00AE6A1B" w:rsidRPr="00610E34">
        <w:rPr>
          <w:rFonts w:ascii="Times New Roman" w:eastAsia="Times New Roman" w:hAnsi="Times New Roman" w:cs="Times New Roman"/>
          <w:lang w:val="lt-LT"/>
        </w:rPr>
        <w:t>inio preparato</w:t>
      </w:r>
      <w:r w:rsidR="00F24139" w:rsidRPr="00610E34">
        <w:rPr>
          <w:rFonts w:ascii="Times New Roman" w:eastAsia="Times New Roman" w:hAnsi="Times New Roman" w:cs="Times New Roman"/>
          <w:lang w:val="lt-LT"/>
        </w:rPr>
        <w:t xml:space="preserve"> vartojimo.</w:t>
      </w:r>
    </w:p>
    <w:p w14:paraId="74D3C538" w14:textId="77777777" w:rsidR="00FC6896" w:rsidRPr="00610E34" w:rsidRDefault="00FC6896" w:rsidP="00FC6896">
      <w:pPr>
        <w:spacing w:after="0" w:line="240" w:lineRule="auto"/>
        <w:rPr>
          <w:rFonts w:ascii="Times New Roman" w:eastAsia="Times New Roman" w:hAnsi="Times New Roman" w:cs="Times New Roman"/>
          <w:lang w:val="lt-LT"/>
        </w:rPr>
      </w:pPr>
    </w:p>
    <w:p w14:paraId="7B41EA4E" w14:textId="77777777" w:rsidR="00FC6896" w:rsidRPr="00610E34" w:rsidRDefault="00FC6896" w:rsidP="00FC6896">
      <w:pPr>
        <w:spacing w:after="0" w:line="240" w:lineRule="auto"/>
        <w:rPr>
          <w:rFonts w:ascii="Times New Roman" w:eastAsia="Times New Roman" w:hAnsi="Times New Roman" w:cs="Times New Roman"/>
          <w:lang w:val="lt-LT"/>
        </w:rPr>
      </w:pPr>
    </w:p>
    <w:p w14:paraId="2AC6A102"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610E34">
        <w:rPr>
          <w:rFonts w:ascii="Times New Roman" w:eastAsia="Times New Roman" w:hAnsi="Times New Roman" w:cs="Times New Roman"/>
          <w:b/>
          <w:lang w:val="lt-LT"/>
        </w:rPr>
        <w:t>6.</w:t>
      </w:r>
      <w:r w:rsidRPr="00610E34">
        <w:rPr>
          <w:rFonts w:ascii="Times New Roman" w:eastAsia="Times New Roman" w:hAnsi="Times New Roman" w:cs="Times New Roman"/>
          <w:b/>
          <w:lang w:val="lt-LT"/>
        </w:rPr>
        <w:tab/>
        <w:t>FARMACINĖ INFORMACIJA</w:t>
      </w:r>
      <w:bookmarkEnd w:id="38"/>
      <w:bookmarkEnd w:id="39"/>
    </w:p>
    <w:p w14:paraId="211B8825" w14:textId="77777777" w:rsidR="00FC6896" w:rsidRPr="00610E34" w:rsidRDefault="00FC6896" w:rsidP="00FC6896">
      <w:pPr>
        <w:spacing w:after="0" w:line="240" w:lineRule="auto"/>
        <w:rPr>
          <w:rFonts w:ascii="Times New Roman" w:eastAsia="Times New Roman" w:hAnsi="Times New Roman" w:cs="Times New Roman"/>
          <w:lang w:val="lt-LT"/>
        </w:rPr>
      </w:pPr>
    </w:p>
    <w:p w14:paraId="3842B2AF"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0" w:name="_Toc129243116"/>
      <w:bookmarkStart w:id="41" w:name="_Toc129243241"/>
      <w:r w:rsidRPr="00610E34">
        <w:rPr>
          <w:rFonts w:ascii="Times New Roman" w:eastAsia="Times New Roman" w:hAnsi="Times New Roman" w:cs="Times New Roman"/>
          <w:b/>
          <w:kern w:val="28"/>
          <w:lang w:val="lt-LT"/>
        </w:rPr>
        <w:t>6.1</w:t>
      </w:r>
      <w:r w:rsidRPr="00610E34">
        <w:rPr>
          <w:rFonts w:ascii="Times New Roman" w:eastAsia="Times New Roman" w:hAnsi="Times New Roman" w:cs="Times New Roman"/>
          <w:b/>
          <w:kern w:val="28"/>
          <w:lang w:val="lt-LT"/>
        </w:rPr>
        <w:tab/>
        <w:t>Pagalbinių medžiagų sąrašas</w:t>
      </w:r>
      <w:bookmarkEnd w:id="40"/>
      <w:bookmarkEnd w:id="41"/>
    </w:p>
    <w:p w14:paraId="71CDA2BC"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p>
    <w:p w14:paraId="78E90B37" w14:textId="77777777" w:rsidR="00FC6896" w:rsidRPr="00610E34" w:rsidRDefault="00FC6896" w:rsidP="00FC6896">
      <w:pPr>
        <w:spacing w:after="0" w:line="240" w:lineRule="auto"/>
        <w:rPr>
          <w:rFonts w:ascii="Times New Roman" w:eastAsia="Times New Roman" w:hAnsi="Times New Roman" w:cs="Times New Roman"/>
          <w:lang w:val="lt-LT" w:eastAsia="lt-LT"/>
        </w:rPr>
      </w:pPr>
      <w:r w:rsidRPr="00610E34">
        <w:rPr>
          <w:rFonts w:ascii="Times New Roman" w:eastAsia="Times New Roman" w:hAnsi="Times New Roman" w:cs="Times New Roman"/>
          <w:lang w:val="lt-LT" w:eastAsia="lt-LT"/>
        </w:rPr>
        <w:t xml:space="preserve">Sacharino natrio druska </w:t>
      </w:r>
    </w:p>
    <w:p w14:paraId="1F60462D" w14:textId="77777777" w:rsidR="00FC6896" w:rsidRPr="00610E34" w:rsidRDefault="00FC6896" w:rsidP="00FC6896">
      <w:pPr>
        <w:spacing w:after="0" w:line="240" w:lineRule="auto"/>
        <w:rPr>
          <w:rFonts w:ascii="Times New Roman" w:eastAsia="Times New Roman" w:hAnsi="Times New Roman" w:cs="Times New Roman"/>
          <w:lang w:val="lt-LT"/>
        </w:rPr>
      </w:pPr>
    </w:p>
    <w:p w14:paraId="4B70F64D"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2" w:name="_Toc129243117"/>
      <w:bookmarkStart w:id="43" w:name="_Toc129243242"/>
      <w:r w:rsidRPr="00610E34">
        <w:rPr>
          <w:rFonts w:ascii="Times New Roman" w:eastAsia="Times New Roman" w:hAnsi="Times New Roman" w:cs="Times New Roman"/>
          <w:b/>
          <w:kern w:val="28"/>
          <w:lang w:val="lt-LT"/>
        </w:rPr>
        <w:lastRenderedPageBreak/>
        <w:t>6.2</w:t>
      </w:r>
      <w:r w:rsidRPr="00610E34">
        <w:rPr>
          <w:rFonts w:ascii="Times New Roman" w:eastAsia="Times New Roman" w:hAnsi="Times New Roman" w:cs="Times New Roman"/>
          <w:b/>
          <w:kern w:val="28"/>
          <w:lang w:val="lt-LT"/>
        </w:rPr>
        <w:tab/>
        <w:t>Nesuderinamumas</w:t>
      </w:r>
      <w:bookmarkEnd w:id="42"/>
      <w:bookmarkEnd w:id="43"/>
    </w:p>
    <w:p w14:paraId="47A5CC87" w14:textId="77777777" w:rsidR="00FC6896" w:rsidRPr="00610E34" w:rsidRDefault="00FC6896" w:rsidP="00FC6896">
      <w:pPr>
        <w:spacing w:after="0" w:line="240" w:lineRule="auto"/>
        <w:rPr>
          <w:rFonts w:ascii="Times New Roman" w:eastAsia="Times New Roman" w:hAnsi="Times New Roman" w:cs="Times New Roman"/>
          <w:lang w:val="lt-LT"/>
        </w:rPr>
      </w:pPr>
    </w:p>
    <w:p w14:paraId="3EA427BE"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Duomenys nebūtini.</w:t>
      </w:r>
    </w:p>
    <w:p w14:paraId="3A956F8D" w14:textId="77777777" w:rsidR="00FC6896" w:rsidRPr="00610E34" w:rsidRDefault="00FC6896" w:rsidP="00FC6896">
      <w:pPr>
        <w:spacing w:after="0" w:line="240" w:lineRule="auto"/>
        <w:rPr>
          <w:rFonts w:ascii="Times New Roman" w:eastAsia="Times New Roman" w:hAnsi="Times New Roman" w:cs="Times New Roman"/>
          <w:lang w:val="lt-LT"/>
        </w:rPr>
      </w:pPr>
    </w:p>
    <w:p w14:paraId="11E551A9"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4" w:name="_Toc129243118"/>
      <w:bookmarkStart w:id="45" w:name="_Toc129243243"/>
      <w:r w:rsidRPr="00610E34">
        <w:rPr>
          <w:rFonts w:ascii="Times New Roman" w:eastAsia="Times New Roman" w:hAnsi="Times New Roman" w:cs="Times New Roman"/>
          <w:b/>
          <w:kern w:val="28"/>
          <w:lang w:val="lt-LT"/>
        </w:rPr>
        <w:t>6.3</w:t>
      </w:r>
      <w:r w:rsidRPr="00610E34">
        <w:rPr>
          <w:rFonts w:ascii="Times New Roman" w:eastAsia="Times New Roman" w:hAnsi="Times New Roman" w:cs="Times New Roman"/>
          <w:b/>
          <w:kern w:val="28"/>
          <w:lang w:val="lt-LT"/>
        </w:rPr>
        <w:tab/>
        <w:t>Tinkamumo laikas</w:t>
      </w:r>
      <w:bookmarkEnd w:id="44"/>
      <w:bookmarkEnd w:id="45"/>
    </w:p>
    <w:p w14:paraId="257A8747" w14:textId="77777777" w:rsidR="00FC6896" w:rsidRPr="00610E34" w:rsidRDefault="00FC6896" w:rsidP="00FC6896">
      <w:pPr>
        <w:spacing w:after="0" w:line="240" w:lineRule="auto"/>
        <w:rPr>
          <w:rFonts w:ascii="Times New Roman" w:eastAsia="Times New Roman" w:hAnsi="Times New Roman" w:cs="Times New Roman"/>
          <w:lang w:val="lt-LT"/>
        </w:rPr>
      </w:pPr>
    </w:p>
    <w:p w14:paraId="68A48230" w14:textId="77777777" w:rsidR="00FC6896" w:rsidRPr="00610E34" w:rsidRDefault="005A7160" w:rsidP="00FC689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sidR="00FC6896" w:rsidRPr="00610E34">
        <w:rPr>
          <w:rFonts w:ascii="Times New Roman" w:eastAsia="Times New Roman" w:hAnsi="Times New Roman" w:cs="Times New Roman"/>
          <w:lang w:val="lt-LT"/>
        </w:rPr>
        <w:t xml:space="preserve"> metai.</w:t>
      </w:r>
    </w:p>
    <w:p w14:paraId="0A234BA6" w14:textId="77777777" w:rsidR="00FC6896" w:rsidRPr="00610E34" w:rsidRDefault="00FC6896" w:rsidP="00FC6896">
      <w:pPr>
        <w:spacing w:after="0" w:line="240" w:lineRule="auto"/>
        <w:rPr>
          <w:rFonts w:ascii="Times New Roman" w:eastAsia="Times New Roman" w:hAnsi="Times New Roman" w:cs="Times New Roman"/>
          <w:lang w:val="lt-LT"/>
        </w:rPr>
      </w:pPr>
    </w:p>
    <w:p w14:paraId="0719DB7A"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6" w:name="_Toc129243119"/>
      <w:bookmarkStart w:id="47" w:name="_Toc129243244"/>
      <w:r w:rsidRPr="00610E34">
        <w:rPr>
          <w:rFonts w:ascii="Times New Roman" w:eastAsia="Times New Roman" w:hAnsi="Times New Roman" w:cs="Times New Roman"/>
          <w:b/>
          <w:kern w:val="28"/>
          <w:lang w:val="lt-LT"/>
        </w:rPr>
        <w:t>6.4</w:t>
      </w:r>
      <w:r w:rsidRPr="00610E34">
        <w:rPr>
          <w:rFonts w:ascii="Times New Roman" w:eastAsia="Times New Roman" w:hAnsi="Times New Roman" w:cs="Times New Roman"/>
          <w:b/>
          <w:kern w:val="28"/>
          <w:lang w:val="lt-LT"/>
        </w:rPr>
        <w:tab/>
        <w:t>Specialios laikymo sąlygos</w:t>
      </w:r>
      <w:bookmarkEnd w:id="46"/>
      <w:bookmarkEnd w:id="47"/>
    </w:p>
    <w:p w14:paraId="06058555" w14:textId="77777777" w:rsidR="00FC6896" w:rsidRPr="00610E34" w:rsidRDefault="00FC6896" w:rsidP="00FC6896">
      <w:pPr>
        <w:spacing w:after="0" w:line="240" w:lineRule="auto"/>
        <w:rPr>
          <w:rFonts w:ascii="Times New Roman" w:eastAsia="Times New Roman" w:hAnsi="Times New Roman" w:cs="Times New Roman"/>
          <w:lang w:val="lt-LT"/>
        </w:rPr>
      </w:pPr>
    </w:p>
    <w:p w14:paraId="1CD8AF39"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Šiam vaistiniam preparatui specialių laikymo sąlygų nereikia.</w:t>
      </w:r>
    </w:p>
    <w:p w14:paraId="3FC6F107" w14:textId="77777777" w:rsidR="00FC6896" w:rsidRPr="00610E34" w:rsidRDefault="00FC6896" w:rsidP="00FC6896">
      <w:pPr>
        <w:spacing w:after="0" w:line="240" w:lineRule="auto"/>
        <w:rPr>
          <w:rFonts w:ascii="Times New Roman" w:eastAsia="Times New Roman" w:hAnsi="Times New Roman" w:cs="Times New Roman"/>
          <w:lang w:val="lt-LT"/>
        </w:rPr>
      </w:pPr>
    </w:p>
    <w:p w14:paraId="4E1972C8"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48" w:name="_Toc129243120"/>
      <w:bookmarkStart w:id="49" w:name="_Toc129243245"/>
      <w:r w:rsidRPr="00610E34">
        <w:rPr>
          <w:rFonts w:ascii="Times New Roman" w:eastAsia="Times New Roman" w:hAnsi="Times New Roman" w:cs="Times New Roman"/>
          <w:b/>
          <w:kern w:val="28"/>
          <w:lang w:val="lt-LT"/>
        </w:rPr>
        <w:t>6.5</w:t>
      </w:r>
      <w:r w:rsidRPr="00610E34">
        <w:rPr>
          <w:rFonts w:ascii="Times New Roman" w:eastAsia="Times New Roman" w:hAnsi="Times New Roman" w:cs="Times New Roman"/>
          <w:b/>
          <w:kern w:val="28"/>
          <w:lang w:val="lt-LT"/>
        </w:rPr>
        <w:tab/>
        <w:t>Talpyklės pobūdis ir jos turinys</w:t>
      </w:r>
      <w:bookmarkEnd w:id="48"/>
      <w:bookmarkEnd w:id="49"/>
    </w:p>
    <w:p w14:paraId="4155494F" w14:textId="77777777" w:rsidR="00FC6896" w:rsidRPr="00610E34" w:rsidRDefault="00FC6896" w:rsidP="00FC6896">
      <w:pPr>
        <w:spacing w:after="0" w:line="240" w:lineRule="auto"/>
        <w:rPr>
          <w:rFonts w:ascii="Times New Roman" w:eastAsia="Times New Roman" w:hAnsi="Times New Roman" w:cs="Times New Roman"/>
          <w:lang w:val="lt-LT"/>
        </w:rPr>
      </w:pPr>
    </w:p>
    <w:p w14:paraId="7FEA2FB1" w14:textId="77777777" w:rsidR="00FC6896" w:rsidRPr="00610E34" w:rsidRDefault="00FC6896" w:rsidP="00FC6896">
      <w:pPr>
        <w:spacing w:after="0" w:line="240" w:lineRule="auto"/>
        <w:rPr>
          <w:rFonts w:ascii="Times New Roman" w:eastAsia="Times New Roman" w:hAnsi="Times New Roman" w:cs="Times New Roman"/>
          <w:noProof/>
          <w:lang w:val="lt-LT"/>
        </w:rPr>
      </w:pPr>
      <w:r w:rsidRPr="00610E34">
        <w:rPr>
          <w:rFonts w:ascii="Times New Roman" w:eastAsia="Times New Roman" w:hAnsi="Times New Roman" w:cs="Times New Roman"/>
          <w:noProof/>
          <w:lang w:val="lt-LT"/>
        </w:rPr>
        <w:t>Paketėlyje, sudarytame iš PE/PVDC/popieriaus yra 73,69 g miltelių.</w:t>
      </w:r>
    </w:p>
    <w:p w14:paraId="56348AE4"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Kartono dėžutėje yra 4 paketėliai.</w:t>
      </w:r>
    </w:p>
    <w:p w14:paraId="38C134C1" w14:textId="77777777" w:rsidR="00FC6896" w:rsidRPr="00610E34" w:rsidRDefault="00FC6896" w:rsidP="00FC6896">
      <w:pPr>
        <w:spacing w:after="0" w:line="240" w:lineRule="auto"/>
        <w:rPr>
          <w:rFonts w:ascii="Times New Roman" w:eastAsia="Times New Roman" w:hAnsi="Times New Roman" w:cs="Times New Roman"/>
          <w:lang w:val="lt-LT"/>
        </w:rPr>
      </w:pPr>
    </w:p>
    <w:p w14:paraId="6711A77A" w14:textId="77777777" w:rsidR="00FC6896" w:rsidRPr="00610E34" w:rsidRDefault="00FC6896" w:rsidP="00FC689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50" w:name="_Toc129243121"/>
      <w:bookmarkStart w:id="51" w:name="_Toc129243246"/>
      <w:r w:rsidRPr="00610E34">
        <w:rPr>
          <w:rFonts w:ascii="Times New Roman" w:eastAsia="Times New Roman" w:hAnsi="Times New Roman" w:cs="Times New Roman"/>
          <w:b/>
          <w:kern w:val="28"/>
          <w:lang w:val="lt-LT"/>
        </w:rPr>
        <w:t>6.6</w:t>
      </w:r>
      <w:r w:rsidRPr="00610E34">
        <w:rPr>
          <w:rFonts w:ascii="Times New Roman" w:eastAsia="Times New Roman" w:hAnsi="Times New Roman" w:cs="Times New Roman"/>
          <w:b/>
          <w:kern w:val="28"/>
          <w:lang w:val="lt-LT"/>
        </w:rPr>
        <w:tab/>
        <w:t xml:space="preserve">Specialūs reikalavimai atliekoms tvarkyti </w:t>
      </w:r>
      <w:bookmarkEnd w:id="50"/>
      <w:bookmarkEnd w:id="51"/>
      <w:r w:rsidRPr="00610E34">
        <w:rPr>
          <w:rFonts w:ascii="Times New Roman" w:eastAsia="Times New Roman" w:hAnsi="Times New Roman" w:cs="Times New Roman"/>
          <w:b/>
          <w:kern w:val="28"/>
          <w:lang w:val="lt-LT"/>
        </w:rPr>
        <w:t>ir vaistiniam preparatui ruošti</w:t>
      </w:r>
    </w:p>
    <w:p w14:paraId="2B52EB95" w14:textId="77777777" w:rsidR="00FC6896" w:rsidRPr="00610E34" w:rsidRDefault="00FC6896" w:rsidP="00FC6896">
      <w:pPr>
        <w:spacing w:after="0" w:line="240" w:lineRule="auto"/>
        <w:rPr>
          <w:rFonts w:ascii="Times New Roman" w:eastAsia="Times New Roman" w:hAnsi="Times New Roman" w:cs="Times New Roman"/>
          <w:lang w:val="lt-LT"/>
        </w:rPr>
      </w:pPr>
    </w:p>
    <w:p w14:paraId="27247B10" w14:textId="4D4480C7" w:rsidR="00FC6896" w:rsidRPr="003741E3" w:rsidRDefault="003741E3" w:rsidP="00FC6896">
      <w:pPr>
        <w:spacing w:after="0" w:line="240" w:lineRule="auto"/>
        <w:rPr>
          <w:rFonts w:ascii="Times New Roman" w:eastAsia="Times New Roman" w:hAnsi="Times New Roman" w:cs="Times New Roman"/>
          <w:lang w:val="lt-LT"/>
        </w:rPr>
      </w:pPr>
      <w:r w:rsidRPr="003741E3">
        <w:rPr>
          <w:rFonts w:ascii="Times New Roman" w:hAnsi="Times New Roman" w:cs="Times New Roman"/>
          <w:color w:val="222222"/>
          <w:lang w:val="lt-LT"/>
        </w:rPr>
        <w:t>Nesuvartotą vaist</w:t>
      </w:r>
      <w:r>
        <w:rPr>
          <w:rFonts w:ascii="Times New Roman" w:hAnsi="Times New Roman" w:cs="Times New Roman"/>
          <w:color w:val="222222"/>
          <w:lang w:val="lt-LT"/>
        </w:rPr>
        <w:t>inį prepar</w:t>
      </w:r>
      <w:r w:rsidR="006E30F5">
        <w:rPr>
          <w:rFonts w:ascii="Times New Roman" w:hAnsi="Times New Roman" w:cs="Times New Roman"/>
          <w:color w:val="222222"/>
          <w:lang w:val="lt-LT"/>
        </w:rPr>
        <w:t>a</w:t>
      </w:r>
      <w:r>
        <w:rPr>
          <w:rFonts w:ascii="Times New Roman" w:hAnsi="Times New Roman" w:cs="Times New Roman"/>
          <w:color w:val="222222"/>
          <w:lang w:val="lt-LT"/>
        </w:rPr>
        <w:t>tą</w:t>
      </w:r>
      <w:r w:rsidRPr="003741E3">
        <w:rPr>
          <w:rFonts w:ascii="Times New Roman" w:hAnsi="Times New Roman" w:cs="Times New Roman"/>
          <w:color w:val="222222"/>
          <w:lang w:val="lt-LT"/>
        </w:rPr>
        <w:t xml:space="preserve"> reikia </w:t>
      </w:r>
      <w:r>
        <w:rPr>
          <w:rFonts w:ascii="Times New Roman" w:hAnsi="Times New Roman" w:cs="Times New Roman"/>
          <w:color w:val="222222"/>
          <w:lang w:val="lt-LT"/>
        </w:rPr>
        <w:t>sunaikinti</w:t>
      </w:r>
      <w:r w:rsidRPr="003741E3">
        <w:rPr>
          <w:rFonts w:ascii="Times New Roman" w:hAnsi="Times New Roman" w:cs="Times New Roman"/>
          <w:color w:val="222222"/>
          <w:lang w:val="lt-LT"/>
        </w:rPr>
        <w:t xml:space="preserve"> pagal galiojančius </w:t>
      </w:r>
      <w:r>
        <w:rPr>
          <w:rFonts w:ascii="Times New Roman" w:hAnsi="Times New Roman" w:cs="Times New Roman"/>
          <w:color w:val="222222"/>
          <w:lang w:val="lt-LT"/>
        </w:rPr>
        <w:t>vietinius reikalavimus.</w:t>
      </w:r>
    </w:p>
    <w:p w14:paraId="74BA1BF9" w14:textId="7BB2B69D" w:rsidR="00FC6896" w:rsidRDefault="00FC6896" w:rsidP="00FC6896">
      <w:pPr>
        <w:spacing w:after="0" w:line="240" w:lineRule="auto"/>
        <w:rPr>
          <w:rFonts w:ascii="Times New Roman" w:eastAsia="Times New Roman" w:hAnsi="Times New Roman" w:cs="Times New Roman"/>
          <w:lang w:val="lt-LT"/>
        </w:rPr>
      </w:pPr>
    </w:p>
    <w:p w14:paraId="12149EA6" w14:textId="77777777" w:rsidR="004E4F49" w:rsidRPr="00610E34" w:rsidRDefault="004E4F49" w:rsidP="00FC6896">
      <w:pPr>
        <w:spacing w:after="0" w:line="240" w:lineRule="auto"/>
        <w:rPr>
          <w:rFonts w:ascii="Times New Roman" w:eastAsia="Times New Roman" w:hAnsi="Times New Roman" w:cs="Times New Roman"/>
          <w:lang w:val="lt-LT"/>
        </w:rPr>
      </w:pPr>
    </w:p>
    <w:p w14:paraId="22D01FF6"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122"/>
      <w:bookmarkStart w:id="53" w:name="_Toc129243247"/>
      <w:r w:rsidRPr="00610E34">
        <w:rPr>
          <w:rFonts w:ascii="Times New Roman" w:eastAsia="Times New Roman" w:hAnsi="Times New Roman" w:cs="Times New Roman"/>
          <w:b/>
          <w:lang w:val="lt-LT"/>
        </w:rPr>
        <w:t>7.</w:t>
      </w:r>
      <w:r w:rsidRPr="00610E34">
        <w:rPr>
          <w:rFonts w:ascii="Times New Roman" w:eastAsia="Times New Roman" w:hAnsi="Times New Roman" w:cs="Times New Roman"/>
          <w:b/>
          <w:lang w:val="lt-LT"/>
        </w:rPr>
        <w:tab/>
      </w:r>
      <w:bookmarkEnd w:id="52"/>
      <w:bookmarkEnd w:id="53"/>
      <w:r w:rsidR="003741E3">
        <w:rPr>
          <w:rFonts w:ascii="Times New Roman" w:eastAsia="Times New Roman" w:hAnsi="Times New Roman" w:cs="Times New Roman"/>
          <w:b/>
          <w:lang w:val="lt-LT"/>
        </w:rPr>
        <w:t>REGISTRUOTOJAS</w:t>
      </w:r>
    </w:p>
    <w:p w14:paraId="2566E7A0" w14:textId="77777777" w:rsidR="00FC6896" w:rsidRPr="00610E34" w:rsidRDefault="00FC6896" w:rsidP="00FC6896">
      <w:pPr>
        <w:spacing w:after="0" w:line="240" w:lineRule="auto"/>
        <w:rPr>
          <w:rFonts w:ascii="Times New Roman" w:eastAsia="Times New Roman" w:hAnsi="Times New Roman" w:cs="Times New Roman"/>
          <w:lang w:val="lt-LT"/>
        </w:rPr>
      </w:pPr>
    </w:p>
    <w:p w14:paraId="042532A5" w14:textId="77777777" w:rsidR="0020570D" w:rsidRPr="0020570D" w:rsidRDefault="0020570D" w:rsidP="0020570D">
      <w:pPr>
        <w:spacing w:after="0" w:line="240" w:lineRule="auto"/>
        <w:rPr>
          <w:rFonts w:ascii="Times New Roman" w:hAnsi="Times New Roman" w:cs="Times New Roman"/>
        </w:rPr>
      </w:pPr>
      <w:r w:rsidRPr="0020570D">
        <w:rPr>
          <w:rFonts w:ascii="Times New Roman" w:hAnsi="Times New Roman" w:cs="Times New Roman"/>
        </w:rPr>
        <w:t xml:space="preserve">MAYOLY PHARMA FRANCE </w:t>
      </w:r>
    </w:p>
    <w:p w14:paraId="22148ECD" w14:textId="77777777" w:rsidR="0020570D" w:rsidRPr="0020570D" w:rsidRDefault="0020570D" w:rsidP="0020570D">
      <w:pPr>
        <w:spacing w:after="0" w:line="240" w:lineRule="auto"/>
        <w:rPr>
          <w:rFonts w:ascii="Times New Roman" w:hAnsi="Times New Roman" w:cs="Times New Roman"/>
        </w:rPr>
      </w:pPr>
      <w:r w:rsidRPr="0020570D">
        <w:rPr>
          <w:rFonts w:ascii="Times New Roman" w:hAnsi="Times New Roman" w:cs="Times New Roman"/>
        </w:rPr>
        <w:t xml:space="preserve">3 Place Renault </w:t>
      </w:r>
    </w:p>
    <w:p w14:paraId="64420412" w14:textId="15EED132" w:rsidR="0020570D" w:rsidRDefault="0020570D" w:rsidP="0020570D">
      <w:pPr>
        <w:spacing w:after="0" w:line="240" w:lineRule="auto"/>
        <w:rPr>
          <w:rFonts w:ascii="Times New Roman" w:hAnsi="Times New Roman" w:cs="Times New Roman"/>
        </w:rPr>
      </w:pPr>
      <w:r w:rsidRPr="0020570D">
        <w:rPr>
          <w:rFonts w:ascii="Times New Roman" w:hAnsi="Times New Roman" w:cs="Times New Roman"/>
        </w:rPr>
        <w:t xml:space="preserve">92500 Rueil-Malmaison </w:t>
      </w:r>
    </w:p>
    <w:p w14:paraId="05642355" w14:textId="77777777" w:rsidR="00FC6896" w:rsidRDefault="0037171C" w:rsidP="0037171C">
      <w:pPr>
        <w:spacing w:after="0" w:line="240" w:lineRule="auto"/>
        <w:rPr>
          <w:rFonts w:ascii="Times New Roman" w:hAnsi="Times New Roman" w:cs="Times New Roman"/>
        </w:rPr>
      </w:pPr>
      <w:r w:rsidRPr="00A66F95">
        <w:rPr>
          <w:rFonts w:ascii="Times New Roman" w:hAnsi="Times New Roman" w:cs="Times New Roman"/>
        </w:rPr>
        <w:t>Prancūzija</w:t>
      </w:r>
    </w:p>
    <w:p w14:paraId="6DAC1D29" w14:textId="77777777" w:rsidR="0037171C" w:rsidRPr="00610E34" w:rsidRDefault="0037171C" w:rsidP="0037171C">
      <w:pPr>
        <w:spacing w:after="0" w:line="240" w:lineRule="auto"/>
        <w:rPr>
          <w:rFonts w:ascii="Times New Roman" w:eastAsia="Times New Roman" w:hAnsi="Times New Roman" w:cs="Times New Roman"/>
          <w:lang w:val="lt-LT"/>
        </w:rPr>
      </w:pPr>
    </w:p>
    <w:p w14:paraId="7EE7B151" w14:textId="77777777" w:rsidR="00FC6896" w:rsidRPr="00610E34" w:rsidRDefault="00FC6896" w:rsidP="00FC6896">
      <w:pPr>
        <w:spacing w:after="0" w:line="240" w:lineRule="auto"/>
        <w:rPr>
          <w:rFonts w:ascii="Times New Roman" w:eastAsia="Times New Roman" w:hAnsi="Times New Roman" w:cs="Times New Roman"/>
          <w:lang w:val="lt-LT"/>
        </w:rPr>
      </w:pPr>
    </w:p>
    <w:p w14:paraId="198A6158"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123"/>
      <w:bookmarkStart w:id="55" w:name="_Toc129243248"/>
      <w:r w:rsidRPr="00610E34">
        <w:rPr>
          <w:rFonts w:ascii="Times New Roman" w:eastAsia="Times New Roman" w:hAnsi="Times New Roman" w:cs="Times New Roman"/>
          <w:b/>
          <w:lang w:val="lt-LT"/>
        </w:rPr>
        <w:t>8.</w:t>
      </w:r>
      <w:r w:rsidRPr="00610E34">
        <w:rPr>
          <w:rFonts w:ascii="Times New Roman" w:eastAsia="Times New Roman" w:hAnsi="Times New Roman" w:cs="Times New Roman"/>
          <w:b/>
          <w:lang w:val="lt-LT"/>
        </w:rPr>
        <w:tab/>
      </w:r>
      <w:r w:rsidR="003741E3">
        <w:rPr>
          <w:rFonts w:ascii="Times New Roman" w:eastAsia="Times New Roman" w:hAnsi="Times New Roman" w:cs="Times New Roman"/>
          <w:b/>
          <w:lang w:val="lt-LT"/>
        </w:rPr>
        <w:t>REGISTRACIJOS</w:t>
      </w:r>
      <w:r w:rsidR="003741E3" w:rsidRPr="00610E34">
        <w:rPr>
          <w:rFonts w:ascii="Times New Roman" w:eastAsia="Times New Roman" w:hAnsi="Times New Roman" w:cs="Times New Roman"/>
          <w:b/>
          <w:lang w:val="lt-LT"/>
        </w:rPr>
        <w:t xml:space="preserve"> </w:t>
      </w:r>
      <w:r w:rsidRPr="00610E34">
        <w:rPr>
          <w:rFonts w:ascii="Times New Roman" w:eastAsia="Times New Roman" w:hAnsi="Times New Roman" w:cs="Times New Roman"/>
          <w:b/>
          <w:lang w:val="lt-LT"/>
        </w:rPr>
        <w:t>PAŽYMĖJIMO NUMERIS</w:t>
      </w:r>
      <w:bookmarkEnd w:id="54"/>
      <w:bookmarkEnd w:id="55"/>
    </w:p>
    <w:p w14:paraId="6CC53C9D"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p>
    <w:p w14:paraId="65B35675"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LT/1/93/0110/001</w:t>
      </w:r>
    </w:p>
    <w:p w14:paraId="2C08B76C" w14:textId="77777777" w:rsidR="00FC6896" w:rsidRPr="00610E34" w:rsidRDefault="00FC6896" w:rsidP="00FC6896">
      <w:pPr>
        <w:spacing w:after="0" w:line="240" w:lineRule="auto"/>
        <w:rPr>
          <w:rFonts w:ascii="Times New Roman" w:eastAsia="Times New Roman" w:hAnsi="Times New Roman" w:cs="Times New Roman"/>
          <w:lang w:val="lt-LT"/>
        </w:rPr>
      </w:pPr>
    </w:p>
    <w:p w14:paraId="657179CE" w14:textId="77777777" w:rsidR="00FC6896" w:rsidRPr="00610E34" w:rsidRDefault="00FC6896" w:rsidP="00FC6896">
      <w:pPr>
        <w:spacing w:after="0" w:line="240" w:lineRule="auto"/>
        <w:rPr>
          <w:rFonts w:ascii="Times New Roman" w:eastAsia="Times New Roman" w:hAnsi="Times New Roman" w:cs="Times New Roman"/>
          <w:lang w:val="lt-LT"/>
        </w:rPr>
      </w:pPr>
    </w:p>
    <w:p w14:paraId="4D5AD04B"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4"/>
      <w:bookmarkStart w:id="57" w:name="_Toc129243249"/>
      <w:r w:rsidRPr="00610E34">
        <w:rPr>
          <w:rFonts w:ascii="Times New Roman" w:eastAsia="Times New Roman" w:hAnsi="Times New Roman" w:cs="Times New Roman"/>
          <w:b/>
          <w:lang w:val="lt-LT"/>
        </w:rPr>
        <w:t>9.</w:t>
      </w:r>
      <w:r w:rsidRPr="00610E34">
        <w:rPr>
          <w:rFonts w:ascii="Times New Roman" w:eastAsia="Times New Roman" w:hAnsi="Times New Roman" w:cs="Times New Roman"/>
          <w:b/>
          <w:lang w:val="lt-LT"/>
        </w:rPr>
        <w:tab/>
      </w:r>
      <w:bookmarkEnd w:id="56"/>
      <w:bookmarkEnd w:id="57"/>
      <w:r w:rsidR="005979E9" w:rsidRPr="001B0CBC">
        <w:rPr>
          <w:rFonts w:ascii="Times New Roman" w:eastAsia="Times New Roman" w:hAnsi="Times New Roman" w:cs="Times New Roman"/>
          <w:b/>
          <w:lang w:val="lt-LT"/>
        </w:rPr>
        <w:t>REGISTRAVIMO / PERREGISTRAVIMO DATA</w:t>
      </w:r>
    </w:p>
    <w:p w14:paraId="2FF59BC6" w14:textId="77777777" w:rsidR="00FC6896" w:rsidRPr="00610E34" w:rsidRDefault="00FC6896" w:rsidP="00FC6896">
      <w:pPr>
        <w:spacing w:after="0" w:line="240" w:lineRule="auto"/>
        <w:rPr>
          <w:rFonts w:ascii="Times New Roman" w:eastAsia="Times New Roman" w:hAnsi="Times New Roman" w:cs="Times New Roman"/>
          <w:lang w:val="lt-LT"/>
        </w:rPr>
      </w:pPr>
    </w:p>
    <w:p w14:paraId="7C65BC30" w14:textId="77777777" w:rsidR="005979E9" w:rsidRPr="00610E34" w:rsidRDefault="005979E9" w:rsidP="005979E9">
      <w:pPr>
        <w:spacing w:after="0" w:line="240" w:lineRule="auto"/>
        <w:rPr>
          <w:rFonts w:ascii="Times New Roman" w:eastAsia="Times New Roman" w:hAnsi="Times New Roman" w:cs="Times New Roman"/>
          <w:lang w:val="lt-LT"/>
        </w:rPr>
      </w:pPr>
      <w:r w:rsidRPr="001B0CBC">
        <w:rPr>
          <w:rFonts w:ascii="Times New Roman" w:eastAsia="Times New Roman" w:hAnsi="Times New Roman" w:cs="Times New Roman"/>
          <w:noProof/>
          <w:snapToGrid w:val="0"/>
          <w:szCs w:val="24"/>
          <w:lang w:val="lt-LT"/>
        </w:rPr>
        <w:t xml:space="preserve">Registravimo data </w:t>
      </w:r>
      <w:smartTag w:uri="urn:schemas-microsoft-com:office:smarttags" w:element="metricconverter">
        <w:smartTagPr>
          <w:attr w:name="ProductID" w:val="1993 m"/>
        </w:smartTagPr>
        <w:r w:rsidRPr="00610E34">
          <w:rPr>
            <w:rFonts w:ascii="Times New Roman" w:eastAsia="Times New Roman" w:hAnsi="Times New Roman" w:cs="Times New Roman"/>
            <w:lang w:val="lt-LT"/>
          </w:rPr>
          <w:t>1993 m</w:t>
        </w:r>
      </w:smartTag>
      <w:r w:rsidRPr="00610E34">
        <w:rPr>
          <w:rFonts w:ascii="Times New Roman" w:eastAsia="Times New Roman" w:hAnsi="Times New Roman" w:cs="Times New Roman"/>
          <w:lang w:val="lt-LT"/>
        </w:rPr>
        <w:t>. gruodžio  16 d.</w:t>
      </w:r>
    </w:p>
    <w:p w14:paraId="65F185A8" w14:textId="77777777" w:rsidR="005979E9" w:rsidRPr="00610E34" w:rsidRDefault="005979E9" w:rsidP="005979E9">
      <w:pPr>
        <w:spacing w:after="0" w:line="240" w:lineRule="auto"/>
        <w:rPr>
          <w:rFonts w:ascii="Times New Roman" w:eastAsia="Times New Roman" w:hAnsi="Times New Roman" w:cs="Times New Roman"/>
          <w:lang w:val="lt-LT"/>
        </w:rPr>
      </w:pPr>
      <w:r w:rsidRPr="001B0CBC">
        <w:rPr>
          <w:rFonts w:ascii="Times New Roman" w:eastAsia="Times New Roman" w:hAnsi="Times New Roman" w:cs="Times New Roman"/>
          <w:lang w:val="lt-LT"/>
        </w:rPr>
        <w:t xml:space="preserve">Paskutinio perregistravimo data </w:t>
      </w:r>
      <w:smartTag w:uri="urn:schemas-microsoft-com:office:smarttags" w:element="metricconverter">
        <w:smartTagPr>
          <w:attr w:name="ProductID" w:val="2013 m"/>
        </w:smartTagPr>
        <w:r w:rsidRPr="00610E34">
          <w:rPr>
            <w:rFonts w:ascii="Times New Roman" w:eastAsia="Times New Roman" w:hAnsi="Times New Roman" w:cs="Times New Roman"/>
            <w:lang w:val="lt-LT"/>
          </w:rPr>
          <w:t>2013 m</w:t>
        </w:r>
      </w:smartTag>
      <w:r w:rsidRPr="00610E34">
        <w:rPr>
          <w:rFonts w:ascii="Times New Roman" w:eastAsia="Times New Roman" w:hAnsi="Times New Roman" w:cs="Times New Roman"/>
          <w:lang w:val="lt-LT"/>
        </w:rPr>
        <w:t>. gegužės  07 d.</w:t>
      </w:r>
    </w:p>
    <w:p w14:paraId="7DA1608F" w14:textId="77777777" w:rsidR="00FC6896" w:rsidRPr="00610E34" w:rsidRDefault="00FC6896" w:rsidP="00FC6896">
      <w:pPr>
        <w:spacing w:after="0" w:line="240" w:lineRule="auto"/>
        <w:rPr>
          <w:rFonts w:ascii="Times New Roman" w:eastAsia="Times New Roman" w:hAnsi="Times New Roman" w:cs="Times New Roman"/>
          <w:lang w:val="lt-LT"/>
        </w:rPr>
      </w:pPr>
    </w:p>
    <w:p w14:paraId="330248AF" w14:textId="77777777" w:rsidR="00FC6896" w:rsidRPr="00610E34" w:rsidRDefault="00FC6896" w:rsidP="00FC6896">
      <w:pPr>
        <w:spacing w:after="0" w:line="240" w:lineRule="auto"/>
        <w:rPr>
          <w:rFonts w:ascii="Times New Roman" w:eastAsia="Times New Roman" w:hAnsi="Times New Roman" w:cs="Times New Roman"/>
          <w:lang w:val="lt-LT"/>
        </w:rPr>
      </w:pPr>
    </w:p>
    <w:p w14:paraId="79AB296D"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125"/>
      <w:bookmarkStart w:id="59" w:name="_Toc129243250"/>
      <w:r w:rsidRPr="00610E34">
        <w:rPr>
          <w:rFonts w:ascii="Times New Roman" w:eastAsia="Times New Roman" w:hAnsi="Times New Roman" w:cs="Times New Roman"/>
          <w:b/>
          <w:lang w:val="lt-LT"/>
        </w:rPr>
        <w:t>10.</w:t>
      </w:r>
      <w:r w:rsidRPr="00610E34">
        <w:rPr>
          <w:rFonts w:ascii="Times New Roman" w:eastAsia="Times New Roman" w:hAnsi="Times New Roman" w:cs="Times New Roman"/>
          <w:b/>
          <w:lang w:val="lt-LT"/>
        </w:rPr>
        <w:tab/>
        <w:t>TEKSTO PERŽIŪROS DATA</w:t>
      </w:r>
      <w:bookmarkEnd w:id="58"/>
      <w:bookmarkEnd w:id="59"/>
    </w:p>
    <w:p w14:paraId="36614238" w14:textId="77777777" w:rsidR="00FC6896" w:rsidRPr="00610E34" w:rsidRDefault="00FC6896" w:rsidP="00FC6896">
      <w:pPr>
        <w:spacing w:after="0" w:line="240" w:lineRule="auto"/>
        <w:rPr>
          <w:rFonts w:ascii="Times New Roman" w:eastAsia="Times New Roman" w:hAnsi="Times New Roman" w:cs="Times New Roman"/>
          <w:lang w:val="lt-LT"/>
        </w:rPr>
      </w:pPr>
    </w:p>
    <w:p w14:paraId="4B901FA8" w14:textId="10D5DF8D" w:rsidR="00CB612F" w:rsidRPr="00CB612F" w:rsidRDefault="00CB612F" w:rsidP="00CB612F">
      <w:pPr>
        <w:spacing w:after="0"/>
        <w:rPr>
          <w:rFonts w:ascii="Times New Roman" w:hAnsi="Times New Roman" w:cs="Times New Roman"/>
        </w:rPr>
      </w:pPr>
      <w:r w:rsidRPr="00CB612F">
        <w:rPr>
          <w:rFonts w:ascii="Times New Roman" w:hAnsi="Times New Roman" w:cs="Times New Roman"/>
        </w:rPr>
        <w:t>202</w:t>
      </w:r>
      <w:r w:rsidR="0020570D">
        <w:rPr>
          <w:rFonts w:ascii="Times New Roman" w:hAnsi="Times New Roman" w:cs="Times New Roman"/>
          <w:lang w:val="en-GB"/>
        </w:rPr>
        <w:t>5</w:t>
      </w:r>
      <w:r w:rsidRPr="00CB612F">
        <w:rPr>
          <w:rFonts w:ascii="Times New Roman" w:hAnsi="Times New Roman" w:cs="Times New Roman"/>
        </w:rPr>
        <w:t xml:space="preserve"> m. </w:t>
      </w:r>
      <w:r w:rsidR="0020570D">
        <w:rPr>
          <w:rFonts w:ascii="Times New Roman" w:hAnsi="Times New Roman" w:cs="Times New Roman"/>
        </w:rPr>
        <w:t>spalio</w:t>
      </w:r>
      <w:r w:rsidRPr="00CB612F">
        <w:rPr>
          <w:rFonts w:ascii="Times New Roman" w:hAnsi="Times New Roman" w:cs="Times New Roman"/>
        </w:rPr>
        <w:t xml:space="preserve"> </w:t>
      </w:r>
      <w:r w:rsidR="00BB3DF4">
        <w:rPr>
          <w:rFonts w:ascii="Times New Roman" w:hAnsi="Times New Roman" w:cs="Times New Roman"/>
        </w:rPr>
        <w:t>29</w:t>
      </w:r>
      <w:r w:rsidRPr="00CB612F">
        <w:rPr>
          <w:rFonts w:ascii="Times New Roman" w:hAnsi="Times New Roman" w:cs="Times New Roman"/>
        </w:rPr>
        <w:t xml:space="preserve"> d.</w:t>
      </w:r>
    </w:p>
    <w:p w14:paraId="4C362F7E" w14:textId="6DCD8F0B" w:rsidR="00FC6896" w:rsidRDefault="00FC6896" w:rsidP="00FC6896">
      <w:pPr>
        <w:spacing w:after="0" w:line="240" w:lineRule="auto"/>
        <w:rPr>
          <w:rFonts w:ascii="Times New Roman" w:eastAsia="Times New Roman" w:hAnsi="Times New Roman" w:cs="Times New Roman"/>
          <w:lang w:val="lt-LT"/>
        </w:rPr>
      </w:pPr>
    </w:p>
    <w:p w14:paraId="55C8C3BF" w14:textId="77777777" w:rsidR="005979E9" w:rsidRPr="00610E34" w:rsidRDefault="005979E9" w:rsidP="00FC6896">
      <w:pPr>
        <w:spacing w:after="0" w:line="240" w:lineRule="auto"/>
        <w:rPr>
          <w:rFonts w:ascii="Times New Roman" w:eastAsia="Times New Roman" w:hAnsi="Times New Roman" w:cs="Times New Roman"/>
          <w:lang w:val="lt-LT"/>
        </w:rPr>
      </w:pPr>
    </w:p>
    <w:p w14:paraId="120A6176" w14:textId="77777777" w:rsidR="00FE7E74" w:rsidRPr="00610E34" w:rsidRDefault="00FE7E74" w:rsidP="00FE7E74">
      <w:pPr>
        <w:pStyle w:val="Paprastasistekstas"/>
        <w:tabs>
          <w:tab w:val="left" w:pos="5954"/>
          <w:tab w:val="left" w:pos="6237"/>
          <w:tab w:val="left" w:pos="6663"/>
          <w:tab w:val="left" w:pos="6946"/>
        </w:tabs>
        <w:rPr>
          <w:rFonts w:ascii="Times New Roman" w:hAnsi="Times New Roman"/>
          <w:sz w:val="22"/>
          <w:szCs w:val="22"/>
          <w:lang w:val="lt-LT"/>
        </w:rPr>
      </w:pPr>
      <w:r w:rsidRPr="00610E3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616946" w:rsidRPr="00610E34">
        <w:rPr>
          <w:rFonts w:ascii="Times New Roman" w:hAnsi="Times New Roman"/>
          <w:noProof/>
          <w:sz w:val="22"/>
          <w:szCs w:val="22"/>
          <w:lang w:val="lt-LT"/>
        </w:rPr>
        <w:t xml:space="preserve"> </w:t>
      </w:r>
      <w:hyperlink r:id="rId12" w:history="1">
        <w:r w:rsidRPr="00610E34">
          <w:rPr>
            <w:rStyle w:val="Hipersaitas"/>
            <w:rFonts w:ascii="Times New Roman" w:hAnsi="Times New Roman"/>
            <w:noProof/>
            <w:sz w:val="22"/>
            <w:szCs w:val="22"/>
            <w:lang w:val="lt-LT"/>
          </w:rPr>
          <w:t>http://www.</w:t>
        </w:r>
        <w:r w:rsidRPr="00610E34">
          <w:rPr>
            <w:rStyle w:val="Hipersaitas"/>
            <w:rFonts w:ascii="Times New Roman" w:hAnsi="Times New Roman"/>
            <w:sz w:val="22"/>
            <w:szCs w:val="22"/>
            <w:lang w:val="lt-LT"/>
          </w:rPr>
          <w:t>vvkt.lt</w:t>
        </w:r>
      </w:hyperlink>
    </w:p>
    <w:p w14:paraId="3349B500" w14:textId="77777777" w:rsidR="00FE7E74" w:rsidRPr="00610E34" w:rsidRDefault="00FE7E74" w:rsidP="00FE7E74">
      <w:pPr>
        <w:pStyle w:val="Paprastasistekstas"/>
        <w:tabs>
          <w:tab w:val="left" w:pos="5954"/>
          <w:tab w:val="left" w:pos="6237"/>
          <w:tab w:val="left" w:pos="6663"/>
          <w:tab w:val="left" w:pos="6946"/>
        </w:tabs>
        <w:jc w:val="center"/>
        <w:rPr>
          <w:rFonts w:ascii="Times New Roman" w:hAnsi="Times New Roman"/>
          <w:sz w:val="22"/>
          <w:szCs w:val="22"/>
          <w:lang w:val="lt-LT"/>
        </w:rPr>
      </w:pPr>
    </w:p>
    <w:p w14:paraId="2DB17F44" w14:textId="77777777" w:rsidR="00FE7E74" w:rsidRPr="00610E34" w:rsidRDefault="00FE7E74" w:rsidP="00FE7E74">
      <w:pPr>
        <w:pStyle w:val="Paprastasistekstas"/>
        <w:tabs>
          <w:tab w:val="left" w:pos="5954"/>
          <w:tab w:val="left" w:pos="6237"/>
          <w:tab w:val="left" w:pos="6663"/>
          <w:tab w:val="left" w:pos="6946"/>
        </w:tabs>
        <w:jc w:val="center"/>
        <w:rPr>
          <w:rFonts w:ascii="Times New Roman" w:hAnsi="Times New Roman"/>
          <w:sz w:val="22"/>
          <w:szCs w:val="22"/>
          <w:lang w:val="lt-LT"/>
        </w:rPr>
      </w:pPr>
    </w:p>
    <w:p w14:paraId="0D6C2B5F"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br w:type="page"/>
      </w:r>
    </w:p>
    <w:p w14:paraId="09C8A2EC" w14:textId="77777777" w:rsidR="00FC6896" w:rsidRPr="00610E34" w:rsidRDefault="00FC6896" w:rsidP="00FC6896">
      <w:pPr>
        <w:spacing w:after="0" w:line="240" w:lineRule="auto"/>
        <w:rPr>
          <w:rFonts w:ascii="Times New Roman" w:eastAsia="Times New Roman" w:hAnsi="Times New Roman" w:cs="Times New Roman"/>
          <w:lang w:val="lt-LT"/>
        </w:rPr>
      </w:pPr>
    </w:p>
    <w:p w14:paraId="711EEF2E" w14:textId="77777777" w:rsidR="00FC6896" w:rsidRPr="00610E34" w:rsidRDefault="00FC6896" w:rsidP="00FC6896">
      <w:pPr>
        <w:spacing w:after="0" w:line="240" w:lineRule="auto"/>
        <w:rPr>
          <w:rFonts w:ascii="Times New Roman" w:eastAsia="Times New Roman" w:hAnsi="Times New Roman" w:cs="Times New Roman"/>
          <w:lang w:val="lt-LT"/>
        </w:rPr>
      </w:pPr>
    </w:p>
    <w:p w14:paraId="4ACAA16F" w14:textId="77777777" w:rsidR="00FC6896" w:rsidRPr="00610E34" w:rsidRDefault="00FC6896" w:rsidP="00FC6896">
      <w:pPr>
        <w:spacing w:after="0" w:line="240" w:lineRule="auto"/>
        <w:rPr>
          <w:rFonts w:ascii="Times New Roman" w:eastAsia="Times New Roman" w:hAnsi="Times New Roman" w:cs="Times New Roman"/>
          <w:lang w:val="lt-LT"/>
        </w:rPr>
      </w:pPr>
    </w:p>
    <w:p w14:paraId="5AA0048D" w14:textId="77777777" w:rsidR="00FC6896" w:rsidRPr="00610E34" w:rsidRDefault="00FC6896" w:rsidP="00FC6896">
      <w:pPr>
        <w:spacing w:after="0" w:line="240" w:lineRule="auto"/>
        <w:rPr>
          <w:rFonts w:ascii="Times New Roman" w:eastAsia="Times New Roman" w:hAnsi="Times New Roman" w:cs="Times New Roman"/>
          <w:lang w:val="lt-LT"/>
        </w:rPr>
      </w:pPr>
    </w:p>
    <w:p w14:paraId="47DB7E46" w14:textId="77777777" w:rsidR="00FC6896" w:rsidRPr="00610E34" w:rsidRDefault="00FC6896" w:rsidP="00FC6896">
      <w:pPr>
        <w:spacing w:after="0" w:line="240" w:lineRule="auto"/>
        <w:rPr>
          <w:rFonts w:ascii="Times New Roman" w:eastAsia="Times New Roman" w:hAnsi="Times New Roman" w:cs="Times New Roman"/>
          <w:lang w:val="lt-LT"/>
        </w:rPr>
      </w:pPr>
    </w:p>
    <w:p w14:paraId="4A88103B" w14:textId="77777777" w:rsidR="00FC6896" w:rsidRPr="00610E34" w:rsidRDefault="00FC6896" w:rsidP="00FC6896">
      <w:pPr>
        <w:spacing w:after="0" w:line="240" w:lineRule="auto"/>
        <w:rPr>
          <w:rFonts w:ascii="Times New Roman" w:eastAsia="Times New Roman" w:hAnsi="Times New Roman" w:cs="Times New Roman"/>
          <w:lang w:val="lt-LT"/>
        </w:rPr>
      </w:pPr>
    </w:p>
    <w:p w14:paraId="60E3883D" w14:textId="77777777" w:rsidR="00FC6896" w:rsidRPr="00610E34" w:rsidRDefault="00FC6896" w:rsidP="00FC6896">
      <w:pPr>
        <w:spacing w:after="0" w:line="240" w:lineRule="auto"/>
        <w:rPr>
          <w:rFonts w:ascii="Times New Roman" w:eastAsia="Times New Roman" w:hAnsi="Times New Roman" w:cs="Times New Roman"/>
          <w:lang w:val="lt-LT"/>
        </w:rPr>
      </w:pPr>
    </w:p>
    <w:p w14:paraId="13EE8014" w14:textId="77777777" w:rsidR="00FC6896" w:rsidRPr="00610E34" w:rsidRDefault="00FC6896" w:rsidP="00FC6896">
      <w:pPr>
        <w:spacing w:after="0" w:line="240" w:lineRule="auto"/>
        <w:rPr>
          <w:rFonts w:ascii="Times New Roman" w:eastAsia="Times New Roman" w:hAnsi="Times New Roman" w:cs="Times New Roman"/>
          <w:lang w:val="lt-LT"/>
        </w:rPr>
      </w:pPr>
    </w:p>
    <w:p w14:paraId="3FB432AB" w14:textId="77777777" w:rsidR="00FC6896" w:rsidRPr="00610E34" w:rsidRDefault="00FC6896" w:rsidP="00FC6896">
      <w:pPr>
        <w:spacing w:after="0" w:line="240" w:lineRule="auto"/>
        <w:rPr>
          <w:rFonts w:ascii="Times New Roman" w:eastAsia="Times New Roman" w:hAnsi="Times New Roman" w:cs="Times New Roman"/>
          <w:lang w:val="lt-LT"/>
        </w:rPr>
      </w:pPr>
    </w:p>
    <w:p w14:paraId="7F0894D2" w14:textId="77777777" w:rsidR="00FC6896" w:rsidRPr="00610E34" w:rsidRDefault="00FC6896" w:rsidP="00FC6896">
      <w:pPr>
        <w:spacing w:after="0" w:line="240" w:lineRule="auto"/>
        <w:rPr>
          <w:rFonts w:ascii="Times New Roman" w:eastAsia="Times New Roman" w:hAnsi="Times New Roman" w:cs="Times New Roman"/>
          <w:lang w:val="lt-LT"/>
        </w:rPr>
      </w:pPr>
    </w:p>
    <w:p w14:paraId="0742402B" w14:textId="77777777" w:rsidR="00FC6896" w:rsidRPr="00610E34" w:rsidRDefault="00FC6896" w:rsidP="00FC6896">
      <w:pPr>
        <w:spacing w:after="0" w:line="240" w:lineRule="auto"/>
        <w:rPr>
          <w:rFonts w:ascii="Times New Roman" w:eastAsia="Times New Roman" w:hAnsi="Times New Roman" w:cs="Times New Roman"/>
          <w:lang w:val="lt-LT"/>
        </w:rPr>
      </w:pPr>
    </w:p>
    <w:p w14:paraId="13A4591D" w14:textId="77777777" w:rsidR="00FC6896" w:rsidRPr="00610E34" w:rsidRDefault="00FC6896" w:rsidP="00FC6896">
      <w:pPr>
        <w:spacing w:after="0" w:line="240" w:lineRule="auto"/>
        <w:rPr>
          <w:rFonts w:ascii="Times New Roman" w:eastAsia="Times New Roman" w:hAnsi="Times New Roman" w:cs="Times New Roman"/>
          <w:lang w:val="lt-LT"/>
        </w:rPr>
      </w:pPr>
    </w:p>
    <w:p w14:paraId="22FB5673" w14:textId="77777777" w:rsidR="00FC6896" w:rsidRPr="00610E34" w:rsidRDefault="00FC6896" w:rsidP="00FC6896">
      <w:pPr>
        <w:spacing w:after="0" w:line="240" w:lineRule="auto"/>
        <w:rPr>
          <w:rFonts w:ascii="Times New Roman" w:eastAsia="Times New Roman" w:hAnsi="Times New Roman" w:cs="Times New Roman"/>
          <w:lang w:val="lt-LT"/>
        </w:rPr>
      </w:pPr>
    </w:p>
    <w:p w14:paraId="1F303400" w14:textId="77777777" w:rsidR="00FC6896" w:rsidRPr="00610E34" w:rsidRDefault="00FC6896" w:rsidP="00FC6896">
      <w:pPr>
        <w:spacing w:after="0" w:line="240" w:lineRule="auto"/>
        <w:rPr>
          <w:rFonts w:ascii="Times New Roman" w:eastAsia="Times New Roman" w:hAnsi="Times New Roman" w:cs="Times New Roman"/>
          <w:lang w:val="lt-LT"/>
        </w:rPr>
      </w:pPr>
    </w:p>
    <w:p w14:paraId="17479CA6" w14:textId="77777777" w:rsidR="00FC6896" w:rsidRPr="00610E34" w:rsidRDefault="00FC6896" w:rsidP="00FC6896">
      <w:pPr>
        <w:spacing w:after="0" w:line="240" w:lineRule="auto"/>
        <w:rPr>
          <w:rFonts w:ascii="Times New Roman" w:eastAsia="Times New Roman" w:hAnsi="Times New Roman" w:cs="Times New Roman"/>
          <w:lang w:val="lt-LT"/>
        </w:rPr>
      </w:pPr>
    </w:p>
    <w:p w14:paraId="31514C12" w14:textId="77777777" w:rsidR="00FC6896" w:rsidRPr="00610E34" w:rsidRDefault="00FC6896" w:rsidP="00FC6896">
      <w:pPr>
        <w:spacing w:after="0" w:line="240" w:lineRule="auto"/>
        <w:rPr>
          <w:rFonts w:ascii="Times New Roman" w:eastAsia="Times New Roman" w:hAnsi="Times New Roman" w:cs="Times New Roman"/>
          <w:lang w:val="lt-LT"/>
        </w:rPr>
      </w:pPr>
    </w:p>
    <w:p w14:paraId="16E0181F" w14:textId="77777777" w:rsidR="00FC6896" w:rsidRPr="00610E34" w:rsidRDefault="00FC6896" w:rsidP="00FC6896">
      <w:pPr>
        <w:spacing w:after="0" w:line="240" w:lineRule="auto"/>
        <w:rPr>
          <w:rFonts w:ascii="Times New Roman" w:eastAsia="Times New Roman" w:hAnsi="Times New Roman" w:cs="Times New Roman"/>
          <w:lang w:val="lt-LT"/>
        </w:rPr>
      </w:pPr>
    </w:p>
    <w:p w14:paraId="2E0A1EFA" w14:textId="77777777" w:rsidR="00FC6896" w:rsidRPr="00610E34" w:rsidRDefault="00FC6896" w:rsidP="00FC6896">
      <w:pPr>
        <w:spacing w:after="0" w:line="240" w:lineRule="auto"/>
        <w:rPr>
          <w:rFonts w:ascii="Times New Roman" w:eastAsia="Times New Roman" w:hAnsi="Times New Roman" w:cs="Times New Roman"/>
          <w:lang w:val="lt-LT"/>
        </w:rPr>
      </w:pPr>
    </w:p>
    <w:p w14:paraId="55531BC2" w14:textId="77777777" w:rsidR="00FC6896" w:rsidRPr="00610E34" w:rsidRDefault="00FC6896" w:rsidP="00FC6896">
      <w:pPr>
        <w:spacing w:after="0" w:line="240" w:lineRule="auto"/>
        <w:rPr>
          <w:rFonts w:ascii="Times New Roman" w:eastAsia="Times New Roman" w:hAnsi="Times New Roman" w:cs="Times New Roman"/>
          <w:lang w:val="lt-LT"/>
        </w:rPr>
      </w:pPr>
    </w:p>
    <w:p w14:paraId="705CD17E" w14:textId="77777777" w:rsidR="00FC6896" w:rsidRPr="00610E34" w:rsidRDefault="00FC6896" w:rsidP="00FC6896">
      <w:pPr>
        <w:spacing w:after="0" w:line="240" w:lineRule="auto"/>
        <w:rPr>
          <w:rFonts w:ascii="Times New Roman" w:eastAsia="Times New Roman" w:hAnsi="Times New Roman" w:cs="Times New Roman"/>
          <w:lang w:val="lt-LT"/>
        </w:rPr>
      </w:pPr>
    </w:p>
    <w:p w14:paraId="33DDBDD1" w14:textId="77777777" w:rsidR="00FC6896" w:rsidRPr="00610E34" w:rsidRDefault="00FC6896" w:rsidP="00FC6896">
      <w:pPr>
        <w:spacing w:after="0" w:line="240" w:lineRule="auto"/>
        <w:rPr>
          <w:rFonts w:ascii="Times New Roman" w:eastAsia="Times New Roman" w:hAnsi="Times New Roman" w:cs="Times New Roman"/>
          <w:lang w:val="lt-LT"/>
        </w:rPr>
      </w:pPr>
    </w:p>
    <w:p w14:paraId="5CC7DC42" w14:textId="77777777" w:rsidR="00FC6896" w:rsidRPr="00610E34" w:rsidRDefault="00FC6896" w:rsidP="00FC6896">
      <w:pPr>
        <w:spacing w:after="0" w:line="240" w:lineRule="auto"/>
        <w:rPr>
          <w:rFonts w:ascii="Times New Roman" w:eastAsia="Times New Roman" w:hAnsi="Times New Roman" w:cs="Times New Roman"/>
          <w:lang w:val="lt-LT"/>
        </w:rPr>
      </w:pPr>
    </w:p>
    <w:p w14:paraId="7A59A7F0" w14:textId="77777777" w:rsidR="000F008B" w:rsidRDefault="000F008B"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0" w:name="_Toc129243128"/>
      <w:bookmarkStart w:id="61" w:name="_Toc129243253"/>
    </w:p>
    <w:p w14:paraId="5C8CABD4" w14:textId="77777777" w:rsidR="00FC6896" w:rsidRPr="00610E34" w:rsidRDefault="00FC6896"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10E34">
        <w:rPr>
          <w:rFonts w:ascii="Times New Roman" w:eastAsia="Times New Roman" w:hAnsi="Times New Roman" w:cs="Times New Roman"/>
          <w:b/>
          <w:caps/>
          <w:lang w:val="lt-LT"/>
        </w:rPr>
        <w:t>II PRIEDAS</w:t>
      </w:r>
      <w:bookmarkEnd w:id="60"/>
      <w:bookmarkEnd w:id="61"/>
    </w:p>
    <w:p w14:paraId="1BA8D7C8" w14:textId="77777777" w:rsidR="00FC6896" w:rsidRPr="00610E34" w:rsidRDefault="00FC6896"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6ADF7C" w14:textId="77777777" w:rsidR="00FC6896" w:rsidRPr="00610E34" w:rsidRDefault="005979E9"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REGISTRACIJOS</w:t>
      </w:r>
      <w:r w:rsidR="00FC6896" w:rsidRPr="00610E34">
        <w:rPr>
          <w:rFonts w:ascii="Times New Roman" w:eastAsia="Times New Roman" w:hAnsi="Times New Roman" w:cs="Times New Roman"/>
          <w:b/>
          <w:caps/>
          <w:lang w:val="lt-LT"/>
        </w:rPr>
        <w:t xml:space="preserve"> SĄLYGOS</w:t>
      </w:r>
    </w:p>
    <w:p w14:paraId="1A0C6AFF" w14:textId="77777777" w:rsidR="00FC6896" w:rsidRPr="00610E34" w:rsidRDefault="00FC6896" w:rsidP="00FC6896">
      <w:pPr>
        <w:spacing w:after="0" w:line="240" w:lineRule="auto"/>
        <w:rPr>
          <w:rFonts w:ascii="Times New Roman" w:eastAsia="Times New Roman" w:hAnsi="Times New Roman" w:cs="Times New Roman"/>
          <w:lang w:val="lt-LT"/>
        </w:rPr>
      </w:pPr>
    </w:p>
    <w:p w14:paraId="69716F08" w14:textId="77777777" w:rsidR="00FC6896" w:rsidRPr="00610E34" w:rsidRDefault="00FC6896" w:rsidP="00FC6896">
      <w:pPr>
        <w:tabs>
          <w:tab w:val="left" w:pos="1701"/>
        </w:tabs>
        <w:spacing w:after="0" w:line="240" w:lineRule="auto"/>
        <w:ind w:left="1701" w:hanging="567"/>
        <w:rPr>
          <w:rFonts w:ascii="Times New Roman" w:eastAsia="Times New Roman" w:hAnsi="Times New Roman" w:cs="Times New Roman"/>
          <w:b/>
          <w:lang w:val="lt-LT"/>
        </w:rPr>
      </w:pPr>
      <w:r w:rsidRPr="00610E34">
        <w:rPr>
          <w:rFonts w:ascii="Times New Roman" w:eastAsia="Times New Roman" w:hAnsi="Times New Roman" w:cs="Times New Roman"/>
          <w:b/>
          <w:lang w:val="lt-LT"/>
        </w:rPr>
        <w:t>A.</w:t>
      </w:r>
      <w:r w:rsidRPr="00610E34">
        <w:rPr>
          <w:rFonts w:ascii="Times New Roman" w:eastAsia="Times New Roman" w:hAnsi="Times New Roman" w:cs="Times New Roman"/>
          <w:b/>
          <w:lang w:val="lt-LT"/>
        </w:rPr>
        <w:tab/>
        <w:t>GAMINTOJAS (-AI), ATSAKINGAS (-I) UŽ SERIJŲ IŠLEIDIMĄ</w:t>
      </w:r>
    </w:p>
    <w:p w14:paraId="3FBD812A" w14:textId="77777777" w:rsidR="00FC6896" w:rsidRPr="00610E34" w:rsidRDefault="00FC6896" w:rsidP="00FC6896">
      <w:pPr>
        <w:spacing w:after="0" w:line="240" w:lineRule="auto"/>
        <w:rPr>
          <w:rFonts w:ascii="Times New Roman" w:eastAsia="Times New Roman" w:hAnsi="Times New Roman" w:cs="Times New Roman"/>
          <w:lang w:val="lt-LT"/>
        </w:rPr>
      </w:pPr>
    </w:p>
    <w:p w14:paraId="6410FA61" w14:textId="77777777" w:rsidR="00FC6896" w:rsidRPr="00610E34" w:rsidRDefault="00FC6896" w:rsidP="00FC6896">
      <w:pPr>
        <w:tabs>
          <w:tab w:val="left" w:pos="1701"/>
        </w:tabs>
        <w:spacing w:after="0" w:line="240" w:lineRule="auto"/>
        <w:ind w:left="1701" w:hanging="567"/>
        <w:rPr>
          <w:rFonts w:ascii="Times New Roman" w:eastAsia="Times New Roman" w:hAnsi="Times New Roman" w:cs="Times New Roman"/>
          <w:b/>
          <w:lang w:val="lt-LT"/>
        </w:rPr>
      </w:pPr>
      <w:r w:rsidRPr="00610E34">
        <w:rPr>
          <w:rFonts w:ascii="Times New Roman" w:eastAsia="Times New Roman" w:hAnsi="Times New Roman" w:cs="Times New Roman"/>
          <w:b/>
          <w:lang w:val="lt-LT"/>
        </w:rPr>
        <w:t>B.</w:t>
      </w:r>
      <w:r w:rsidRPr="00610E34">
        <w:rPr>
          <w:rFonts w:ascii="Times New Roman" w:eastAsia="Times New Roman" w:hAnsi="Times New Roman" w:cs="Times New Roman"/>
          <w:b/>
          <w:lang w:val="lt-LT"/>
        </w:rPr>
        <w:tab/>
        <w:t>TIEKIMO IR VARTOJIMO S1LYGOS AR APRIBOJIMAI</w:t>
      </w:r>
    </w:p>
    <w:p w14:paraId="7A623812" w14:textId="77777777" w:rsidR="00FC6896" w:rsidRPr="00610E34" w:rsidRDefault="00FC6896" w:rsidP="00FC6896">
      <w:pPr>
        <w:spacing w:after="0" w:line="240" w:lineRule="auto"/>
        <w:rPr>
          <w:rFonts w:ascii="Times New Roman" w:eastAsia="Times New Roman" w:hAnsi="Times New Roman" w:cs="Times New Roman"/>
          <w:lang w:val="lt-LT"/>
        </w:rPr>
      </w:pPr>
    </w:p>
    <w:p w14:paraId="250E0CC4"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r w:rsidRPr="00610E34">
        <w:rPr>
          <w:rFonts w:ascii="Times New Roman" w:eastAsia="Times New Roman" w:hAnsi="Times New Roman" w:cs="Times New Roman"/>
          <w:b/>
          <w:lang w:val="lt-LT"/>
        </w:rPr>
        <w:br w:type="page"/>
      </w:r>
      <w:r w:rsidRPr="00610E34">
        <w:rPr>
          <w:rFonts w:ascii="Times New Roman" w:eastAsia="Times New Roman" w:hAnsi="Times New Roman" w:cs="Times New Roman"/>
          <w:b/>
          <w:lang w:val="lt-LT"/>
        </w:rPr>
        <w:lastRenderedPageBreak/>
        <w:t>A.</w:t>
      </w:r>
      <w:r w:rsidRPr="00610E34">
        <w:rPr>
          <w:rFonts w:ascii="Times New Roman" w:eastAsia="Times New Roman" w:hAnsi="Times New Roman" w:cs="Times New Roman"/>
          <w:b/>
          <w:lang w:val="lt-LT"/>
        </w:rPr>
        <w:tab/>
        <w:t>GAMINTOJAS (-AI), ATSAKINGAS (-I) UŽ SERIJŲ IŠLEIDIMĄ</w:t>
      </w:r>
    </w:p>
    <w:p w14:paraId="270C895B" w14:textId="77777777" w:rsidR="00FC6896" w:rsidRPr="00610E34" w:rsidRDefault="00FC6896" w:rsidP="00FC6896">
      <w:pPr>
        <w:spacing w:after="0" w:line="240" w:lineRule="auto"/>
        <w:rPr>
          <w:rFonts w:ascii="Times New Roman" w:eastAsia="Times New Roman" w:hAnsi="Times New Roman" w:cs="Times New Roman"/>
          <w:lang w:val="lt-LT"/>
        </w:rPr>
      </w:pPr>
    </w:p>
    <w:p w14:paraId="26FE2CD8" w14:textId="77777777" w:rsidR="00FC6896" w:rsidRPr="00610E34" w:rsidRDefault="00FC6896" w:rsidP="00FC6896">
      <w:pPr>
        <w:spacing w:after="0" w:line="240" w:lineRule="auto"/>
        <w:rPr>
          <w:rFonts w:ascii="Times New Roman" w:eastAsia="Times New Roman" w:hAnsi="Times New Roman" w:cs="Times New Roman"/>
          <w:u w:val="single"/>
          <w:lang w:val="lt-LT"/>
        </w:rPr>
      </w:pPr>
      <w:r w:rsidRPr="00610E34">
        <w:rPr>
          <w:rFonts w:ascii="Times New Roman" w:eastAsia="Times New Roman" w:hAnsi="Times New Roman" w:cs="Times New Roman"/>
          <w:u w:val="single"/>
          <w:lang w:val="lt-LT"/>
        </w:rPr>
        <w:t>Gamintojo (-ų), atsakingo (-ų) už serijų išleidimą, pavadinimas (-ai) ir adresas (-ai)</w:t>
      </w:r>
    </w:p>
    <w:p w14:paraId="000B2A92" w14:textId="77777777" w:rsidR="00FC6896" w:rsidRPr="00610E34" w:rsidRDefault="00FC6896" w:rsidP="00FC6896">
      <w:pPr>
        <w:spacing w:after="0" w:line="240" w:lineRule="auto"/>
        <w:rPr>
          <w:rFonts w:ascii="Times New Roman" w:eastAsia="Times New Roman" w:hAnsi="Times New Roman" w:cs="Times New Roman"/>
          <w:lang w:val="lt-LT"/>
        </w:rPr>
      </w:pPr>
    </w:p>
    <w:p w14:paraId="4565223E" w14:textId="77EDDC31" w:rsidR="00F63993" w:rsidRDefault="0020570D" w:rsidP="00FC6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 xml:space="preserve">MAYOLY </w:t>
      </w:r>
      <w:r w:rsidR="00FC6896" w:rsidRPr="00610E34">
        <w:rPr>
          <w:rFonts w:ascii="Times New Roman" w:eastAsia="Times New Roman" w:hAnsi="Times New Roman" w:cs="Times New Roman"/>
          <w:spacing w:val="-3"/>
          <w:lang w:val="lt-LT"/>
        </w:rPr>
        <w:t xml:space="preserve"> </w:t>
      </w:r>
      <w:r w:rsidR="00FC6896" w:rsidRPr="00610E34">
        <w:rPr>
          <w:rFonts w:ascii="Times New Roman" w:eastAsia="Times New Roman" w:hAnsi="Times New Roman" w:cs="Times New Roman"/>
          <w:caps/>
          <w:spacing w:val="-3"/>
          <w:lang w:val="lt-LT"/>
        </w:rPr>
        <w:t>Industrie</w:t>
      </w:r>
      <w:r w:rsidR="00FC6896" w:rsidRPr="00610E34">
        <w:rPr>
          <w:rFonts w:ascii="Times New Roman" w:eastAsia="Times New Roman" w:hAnsi="Times New Roman" w:cs="Times New Roman"/>
          <w:spacing w:val="-3"/>
          <w:lang w:val="lt-LT"/>
        </w:rPr>
        <w:t xml:space="preserve">, </w:t>
      </w:r>
    </w:p>
    <w:p w14:paraId="4B9B8943" w14:textId="77777777" w:rsidR="00F63993" w:rsidRDefault="005C4719" w:rsidP="00FC6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 xml:space="preserve">20 </w:t>
      </w:r>
      <w:r w:rsidR="00FC6896" w:rsidRPr="00610E34">
        <w:rPr>
          <w:rFonts w:ascii="Times New Roman" w:eastAsia="Times New Roman" w:hAnsi="Times New Roman" w:cs="Times New Roman"/>
          <w:spacing w:val="-3"/>
          <w:lang w:val="lt-LT"/>
        </w:rPr>
        <w:t xml:space="preserve">Rue Ethe Virton, </w:t>
      </w:r>
    </w:p>
    <w:p w14:paraId="7501668A" w14:textId="77777777" w:rsidR="00F63993" w:rsidRDefault="00FC6896" w:rsidP="00FC6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r w:rsidRPr="00610E34">
        <w:rPr>
          <w:rFonts w:ascii="Times New Roman" w:eastAsia="Times New Roman" w:hAnsi="Times New Roman" w:cs="Times New Roman"/>
          <w:spacing w:val="-3"/>
          <w:lang w:val="lt-LT"/>
        </w:rPr>
        <w:t xml:space="preserve">28100 Dreux, </w:t>
      </w:r>
    </w:p>
    <w:p w14:paraId="476CDD2F" w14:textId="5C56477D" w:rsidR="00FC6896" w:rsidRPr="00610E34" w:rsidRDefault="00FC6896" w:rsidP="00FC6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r w:rsidRPr="00610E34">
        <w:rPr>
          <w:rFonts w:ascii="Times New Roman" w:eastAsia="Times New Roman" w:hAnsi="Times New Roman" w:cs="Times New Roman"/>
          <w:spacing w:val="-3"/>
          <w:lang w:val="lt-LT"/>
        </w:rPr>
        <w:t>Prancūzija</w:t>
      </w:r>
    </w:p>
    <w:p w14:paraId="366E2C1E" w14:textId="77777777" w:rsidR="00FC6896" w:rsidRPr="00610E34" w:rsidRDefault="00FC6896" w:rsidP="00FC6896">
      <w:pPr>
        <w:spacing w:after="0" w:line="240" w:lineRule="auto"/>
        <w:rPr>
          <w:rFonts w:ascii="Times New Roman" w:eastAsia="Times New Roman" w:hAnsi="Times New Roman" w:cs="Times New Roman"/>
          <w:lang w:val="lt-LT"/>
        </w:rPr>
      </w:pPr>
    </w:p>
    <w:p w14:paraId="3B9F4C6C" w14:textId="77777777" w:rsidR="00FC6896" w:rsidRPr="00610E34" w:rsidRDefault="00FC6896" w:rsidP="00FC6896">
      <w:pPr>
        <w:spacing w:after="0" w:line="240" w:lineRule="auto"/>
        <w:rPr>
          <w:rFonts w:ascii="Times New Roman" w:eastAsia="Times New Roman" w:hAnsi="Times New Roman" w:cs="Times New Roman"/>
          <w:lang w:val="lt-LT"/>
        </w:rPr>
      </w:pPr>
    </w:p>
    <w:p w14:paraId="694396AF" w14:textId="77777777" w:rsidR="00FC6896" w:rsidRPr="00610E34" w:rsidRDefault="00FC6896" w:rsidP="00FC689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129"/>
      <w:bookmarkStart w:id="63" w:name="_Toc129243254"/>
      <w:r w:rsidRPr="00610E34">
        <w:rPr>
          <w:rFonts w:ascii="Times New Roman" w:eastAsia="Times New Roman" w:hAnsi="Times New Roman" w:cs="Times New Roman"/>
          <w:b/>
          <w:lang w:val="lt-LT"/>
        </w:rPr>
        <w:t>B.</w:t>
      </w:r>
      <w:r w:rsidRPr="00610E34">
        <w:rPr>
          <w:rFonts w:ascii="Times New Roman" w:eastAsia="Times New Roman" w:hAnsi="Times New Roman" w:cs="Times New Roman"/>
          <w:b/>
          <w:lang w:val="lt-LT"/>
        </w:rPr>
        <w:tab/>
        <w:t>TIEKIMO IR VARTOJIMO SĄLYGOS AR APRIBOJIMAI</w:t>
      </w:r>
      <w:bookmarkEnd w:id="62"/>
      <w:bookmarkEnd w:id="63"/>
    </w:p>
    <w:p w14:paraId="60F8B467" w14:textId="77777777" w:rsidR="00FC6896" w:rsidRPr="00610E34" w:rsidRDefault="00FC6896" w:rsidP="00FC6896">
      <w:pPr>
        <w:spacing w:after="0" w:line="240" w:lineRule="auto"/>
        <w:rPr>
          <w:rFonts w:ascii="Times New Roman" w:eastAsia="Times New Roman" w:hAnsi="Times New Roman" w:cs="Times New Roman"/>
          <w:lang w:val="lt-LT"/>
        </w:rPr>
      </w:pPr>
    </w:p>
    <w:p w14:paraId="402DC4C9"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t>Receptinis vaistinis preparatas</w:t>
      </w:r>
    </w:p>
    <w:p w14:paraId="36E3260A" w14:textId="77777777" w:rsidR="00FC6896" w:rsidRPr="00610E34" w:rsidRDefault="00FC6896" w:rsidP="00FC6896">
      <w:pPr>
        <w:spacing w:after="0" w:line="240" w:lineRule="auto"/>
        <w:rPr>
          <w:rFonts w:ascii="Times New Roman" w:eastAsia="Times New Roman" w:hAnsi="Times New Roman" w:cs="Times New Roman"/>
          <w:lang w:val="lt-LT"/>
        </w:rPr>
      </w:pPr>
    </w:p>
    <w:p w14:paraId="4337315D"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br w:type="page"/>
      </w:r>
    </w:p>
    <w:p w14:paraId="376D8D8F" w14:textId="77777777" w:rsidR="00FC6896" w:rsidRPr="00610E34" w:rsidRDefault="00FC6896" w:rsidP="00FC6896">
      <w:pPr>
        <w:spacing w:after="0" w:line="240" w:lineRule="auto"/>
        <w:rPr>
          <w:rFonts w:ascii="Times New Roman" w:eastAsia="Times New Roman" w:hAnsi="Times New Roman" w:cs="Times New Roman"/>
          <w:lang w:val="lt-LT"/>
        </w:rPr>
      </w:pPr>
    </w:p>
    <w:p w14:paraId="00DC7973" w14:textId="77777777" w:rsidR="00FC6896" w:rsidRPr="00610E34" w:rsidRDefault="00FC6896" w:rsidP="00FC6896">
      <w:pPr>
        <w:spacing w:after="0" w:line="240" w:lineRule="auto"/>
        <w:rPr>
          <w:rFonts w:ascii="Times New Roman" w:eastAsia="Times New Roman" w:hAnsi="Times New Roman" w:cs="Times New Roman"/>
          <w:lang w:val="lt-LT"/>
        </w:rPr>
      </w:pPr>
    </w:p>
    <w:p w14:paraId="252BE3BB" w14:textId="77777777" w:rsidR="00FC6896" w:rsidRPr="00610E34" w:rsidRDefault="00FC6896" w:rsidP="00FC6896">
      <w:pPr>
        <w:spacing w:after="0" w:line="240" w:lineRule="auto"/>
        <w:rPr>
          <w:rFonts w:ascii="Times New Roman" w:eastAsia="Times New Roman" w:hAnsi="Times New Roman" w:cs="Times New Roman"/>
          <w:lang w:val="lt-LT"/>
        </w:rPr>
      </w:pPr>
    </w:p>
    <w:p w14:paraId="1FCC4432" w14:textId="77777777" w:rsidR="00FC6896" w:rsidRPr="00610E34" w:rsidRDefault="00FC6896" w:rsidP="00FC6896">
      <w:pPr>
        <w:spacing w:after="0" w:line="240" w:lineRule="auto"/>
        <w:rPr>
          <w:rFonts w:ascii="Times New Roman" w:eastAsia="Times New Roman" w:hAnsi="Times New Roman" w:cs="Times New Roman"/>
          <w:lang w:val="lt-LT"/>
        </w:rPr>
      </w:pPr>
    </w:p>
    <w:p w14:paraId="7A60E72C" w14:textId="77777777" w:rsidR="00FC6896" w:rsidRPr="00610E34" w:rsidRDefault="00FC6896" w:rsidP="00FC6896">
      <w:pPr>
        <w:spacing w:after="0" w:line="240" w:lineRule="auto"/>
        <w:rPr>
          <w:rFonts w:ascii="Times New Roman" w:eastAsia="Times New Roman" w:hAnsi="Times New Roman" w:cs="Times New Roman"/>
          <w:lang w:val="lt-LT"/>
        </w:rPr>
      </w:pPr>
    </w:p>
    <w:p w14:paraId="72918399" w14:textId="77777777" w:rsidR="00FC6896" w:rsidRPr="00610E34" w:rsidRDefault="00FC6896" w:rsidP="00FC6896">
      <w:pPr>
        <w:spacing w:after="0" w:line="240" w:lineRule="auto"/>
        <w:rPr>
          <w:rFonts w:ascii="Times New Roman" w:eastAsia="Times New Roman" w:hAnsi="Times New Roman" w:cs="Times New Roman"/>
          <w:lang w:val="lt-LT"/>
        </w:rPr>
      </w:pPr>
    </w:p>
    <w:p w14:paraId="53726982" w14:textId="77777777" w:rsidR="00FC6896" w:rsidRPr="00610E34" w:rsidRDefault="00FC6896" w:rsidP="00FC6896">
      <w:pPr>
        <w:spacing w:after="0" w:line="240" w:lineRule="auto"/>
        <w:rPr>
          <w:rFonts w:ascii="Times New Roman" w:eastAsia="Times New Roman" w:hAnsi="Times New Roman" w:cs="Times New Roman"/>
          <w:lang w:val="lt-LT"/>
        </w:rPr>
      </w:pPr>
    </w:p>
    <w:p w14:paraId="674693D7" w14:textId="77777777" w:rsidR="00FC6896" w:rsidRPr="00610E34" w:rsidRDefault="00FC6896" w:rsidP="00FC6896">
      <w:pPr>
        <w:spacing w:after="0" w:line="240" w:lineRule="auto"/>
        <w:rPr>
          <w:rFonts w:ascii="Times New Roman" w:eastAsia="Times New Roman" w:hAnsi="Times New Roman" w:cs="Times New Roman"/>
          <w:lang w:val="lt-LT"/>
        </w:rPr>
      </w:pPr>
    </w:p>
    <w:p w14:paraId="19A2835D" w14:textId="77777777" w:rsidR="00FC6896" w:rsidRPr="00610E34" w:rsidRDefault="00FC6896" w:rsidP="00FC6896">
      <w:pPr>
        <w:spacing w:after="0" w:line="240" w:lineRule="auto"/>
        <w:rPr>
          <w:rFonts w:ascii="Times New Roman" w:eastAsia="Times New Roman" w:hAnsi="Times New Roman" w:cs="Times New Roman"/>
          <w:lang w:val="lt-LT"/>
        </w:rPr>
      </w:pPr>
    </w:p>
    <w:p w14:paraId="0A963B9D" w14:textId="77777777" w:rsidR="00FC6896" w:rsidRPr="00610E34" w:rsidRDefault="00FC6896" w:rsidP="00FC6896">
      <w:pPr>
        <w:spacing w:after="0" w:line="240" w:lineRule="auto"/>
        <w:rPr>
          <w:rFonts w:ascii="Times New Roman" w:eastAsia="Times New Roman" w:hAnsi="Times New Roman" w:cs="Times New Roman"/>
          <w:lang w:val="lt-LT"/>
        </w:rPr>
      </w:pPr>
    </w:p>
    <w:p w14:paraId="4079ABAF" w14:textId="77777777" w:rsidR="00FC6896" w:rsidRPr="00610E34" w:rsidRDefault="00FC6896" w:rsidP="00FC6896">
      <w:pPr>
        <w:spacing w:after="0" w:line="240" w:lineRule="auto"/>
        <w:rPr>
          <w:rFonts w:ascii="Times New Roman" w:eastAsia="Times New Roman" w:hAnsi="Times New Roman" w:cs="Times New Roman"/>
          <w:lang w:val="lt-LT"/>
        </w:rPr>
      </w:pPr>
    </w:p>
    <w:p w14:paraId="16BC3484" w14:textId="77777777" w:rsidR="00FC6896" w:rsidRPr="00610E34" w:rsidRDefault="00FC6896" w:rsidP="00FC6896">
      <w:pPr>
        <w:spacing w:after="0" w:line="240" w:lineRule="auto"/>
        <w:rPr>
          <w:rFonts w:ascii="Times New Roman" w:eastAsia="Times New Roman" w:hAnsi="Times New Roman" w:cs="Times New Roman"/>
          <w:lang w:val="lt-LT"/>
        </w:rPr>
      </w:pPr>
    </w:p>
    <w:p w14:paraId="4D375A8F" w14:textId="77777777" w:rsidR="00FC6896" w:rsidRPr="00610E34" w:rsidRDefault="00FC6896" w:rsidP="00FC6896">
      <w:pPr>
        <w:spacing w:after="0" w:line="240" w:lineRule="auto"/>
        <w:rPr>
          <w:rFonts w:ascii="Times New Roman" w:eastAsia="Times New Roman" w:hAnsi="Times New Roman" w:cs="Times New Roman"/>
          <w:lang w:val="lt-LT"/>
        </w:rPr>
      </w:pPr>
    </w:p>
    <w:p w14:paraId="5F99F90A" w14:textId="77777777" w:rsidR="00FC6896" w:rsidRPr="00610E34" w:rsidRDefault="00FC6896" w:rsidP="00FC6896">
      <w:pPr>
        <w:spacing w:after="0" w:line="240" w:lineRule="auto"/>
        <w:rPr>
          <w:rFonts w:ascii="Times New Roman" w:eastAsia="Times New Roman" w:hAnsi="Times New Roman" w:cs="Times New Roman"/>
          <w:lang w:val="lt-LT"/>
        </w:rPr>
      </w:pPr>
    </w:p>
    <w:p w14:paraId="30F3CD59" w14:textId="77777777" w:rsidR="00FC6896" w:rsidRPr="00610E34" w:rsidRDefault="00FC6896" w:rsidP="00FC6896">
      <w:pPr>
        <w:spacing w:after="0" w:line="240" w:lineRule="auto"/>
        <w:rPr>
          <w:rFonts w:ascii="Times New Roman" w:eastAsia="Times New Roman" w:hAnsi="Times New Roman" w:cs="Times New Roman"/>
          <w:lang w:val="lt-LT"/>
        </w:rPr>
      </w:pPr>
    </w:p>
    <w:p w14:paraId="1419AB92" w14:textId="77777777" w:rsidR="00FC6896" w:rsidRPr="00610E34" w:rsidRDefault="00FC6896" w:rsidP="00FC6896">
      <w:pPr>
        <w:spacing w:after="0" w:line="240" w:lineRule="auto"/>
        <w:rPr>
          <w:rFonts w:ascii="Times New Roman" w:eastAsia="Times New Roman" w:hAnsi="Times New Roman" w:cs="Times New Roman"/>
          <w:lang w:val="lt-LT"/>
        </w:rPr>
      </w:pPr>
    </w:p>
    <w:p w14:paraId="37D7CA85" w14:textId="77777777" w:rsidR="00FC6896" w:rsidRPr="00610E34" w:rsidRDefault="00FC6896" w:rsidP="00FC6896">
      <w:pPr>
        <w:spacing w:after="0" w:line="240" w:lineRule="auto"/>
        <w:rPr>
          <w:rFonts w:ascii="Times New Roman" w:eastAsia="Times New Roman" w:hAnsi="Times New Roman" w:cs="Times New Roman"/>
          <w:lang w:val="lt-LT"/>
        </w:rPr>
      </w:pPr>
    </w:p>
    <w:p w14:paraId="6C8118EB" w14:textId="77777777" w:rsidR="00FC6896" w:rsidRPr="00610E34" w:rsidRDefault="00FC6896" w:rsidP="00FC6896">
      <w:pPr>
        <w:spacing w:after="0" w:line="240" w:lineRule="auto"/>
        <w:rPr>
          <w:rFonts w:ascii="Times New Roman" w:eastAsia="Times New Roman" w:hAnsi="Times New Roman" w:cs="Times New Roman"/>
          <w:lang w:val="lt-LT"/>
        </w:rPr>
      </w:pPr>
    </w:p>
    <w:p w14:paraId="2FA5EFF3" w14:textId="77777777" w:rsidR="00FC6896" w:rsidRPr="00610E34" w:rsidRDefault="00FC6896" w:rsidP="00FC6896">
      <w:pPr>
        <w:spacing w:after="0" w:line="240" w:lineRule="auto"/>
        <w:rPr>
          <w:rFonts w:ascii="Times New Roman" w:eastAsia="Times New Roman" w:hAnsi="Times New Roman" w:cs="Times New Roman"/>
          <w:lang w:val="lt-LT"/>
        </w:rPr>
      </w:pPr>
    </w:p>
    <w:p w14:paraId="0BF30B6E" w14:textId="77777777" w:rsidR="00FC6896" w:rsidRPr="00610E34" w:rsidRDefault="00FC6896" w:rsidP="00FC6896">
      <w:pPr>
        <w:spacing w:after="0" w:line="240" w:lineRule="auto"/>
        <w:rPr>
          <w:rFonts w:ascii="Times New Roman" w:eastAsia="Times New Roman" w:hAnsi="Times New Roman" w:cs="Times New Roman"/>
          <w:lang w:val="lt-LT"/>
        </w:rPr>
      </w:pPr>
    </w:p>
    <w:p w14:paraId="060A3FC0" w14:textId="77777777" w:rsidR="00FC6896" w:rsidRPr="00610E34" w:rsidRDefault="00FC6896" w:rsidP="00FC6896">
      <w:pPr>
        <w:spacing w:after="0" w:line="240" w:lineRule="auto"/>
        <w:rPr>
          <w:rFonts w:ascii="Times New Roman" w:eastAsia="Times New Roman" w:hAnsi="Times New Roman" w:cs="Times New Roman"/>
          <w:lang w:val="lt-LT"/>
        </w:rPr>
      </w:pPr>
    </w:p>
    <w:p w14:paraId="523C527C" w14:textId="77777777" w:rsidR="00FC6896" w:rsidRPr="00610E34" w:rsidRDefault="00FC6896" w:rsidP="00FC6896">
      <w:pPr>
        <w:spacing w:after="0" w:line="240" w:lineRule="auto"/>
        <w:rPr>
          <w:rFonts w:ascii="Times New Roman" w:eastAsia="Times New Roman" w:hAnsi="Times New Roman" w:cs="Times New Roman"/>
          <w:lang w:val="lt-LT"/>
        </w:rPr>
      </w:pPr>
    </w:p>
    <w:p w14:paraId="6F353F8D" w14:textId="77777777" w:rsidR="000F008B" w:rsidRDefault="000F008B"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4" w:name="_Toc129243134"/>
      <w:bookmarkStart w:id="65" w:name="_Toc129243259"/>
    </w:p>
    <w:p w14:paraId="68D402A0" w14:textId="77777777" w:rsidR="00FC6896" w:rsidRPr="00610E34" w:rsidRDefault="00FC6896"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10E34">
        <w:rPr>
          <w:rFonts w:ascii="Times New Roman" w:eastAsia="Times New Roman" w:hAnsi="Times New Roman" w:cs="Times New Roman"/>
          <w:b/>
          <w:caps/>
          <w:lang w:val="lt-LT"/>
        </w:rPr>
        <w:t>III PRIEDAS</w:t>
      </w:r>
      <w:bookmarkEnd w:id="64"/>
      <w:bookmarkEnd w:id="65"/>
    </w:p>
    <w:p w14:paraId="28759E73" w14:textId="77777777" w:rsidR="00FC6896" w:rsidRPr="00610E34" w:rsidRDefault="00FC6896" w:rsidP="00FC6896">
      <w:pPr>
        <w:spacing w:after="0" w:line="240" w:lineRule="auto"/>
        <w:rPr>
          <w:rFonts w:ascii="Times New Roman" w:eastAsia="Times New Roman" w:hAnsi="Times New Roman" w:cs="Times New Roman"/>
          <w:lang w:val="lt-LT"/>
        </w:rPr>
      </w:pPr>
    </w:p>
    <w:p w14:paraId="434C71F3" w14:textId="77777777" w:rsidR="00FC6896" w:rsidRPr="00610E34" w:rsidRDefault="00FC6896"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6" w:name="_Toc129243135"/>
      <w:bookmarkStart w:id="67" w:name="_Toc129243260"/>
      <w:r w:rsidRPr="00610E34">
        <w:rPr>
          <w:rFonts w:ascii="Times New Roman" w:eastAsia="Times New Roman" w:hAnsi="Times New Roman" w:cs="Times New Roman"/>
          <w:b/>
          <w:caps/>
          <w:lang w:val="lt-LT"/>
        </w:rPr>
        <w:t>ŽENKLINIMAS IR PAKUOTĖS LAPELIS</w:t>
      </w:r>
      <w:bookmarkEnd w:id="66"/>
      <w:bookmarkEnd w:id="67"/>
    </w:p>
    <w:p w14:paraId="66BC5EC0"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br w:type="page"/>
      </w:r>
    </w:p>
    <w:p w14:paraId="638BE608" w14:textId="77777777" w:rsidR="00FC6896" w:rsidRPr="00610E34" w:rsidRDefault="00FC6896" w:rsidP="00FC6896">
      <w:pPr>
        <w:spacing w:after="0" w:line="240" w:lineRule="auto"/>
        <w:rPr>
          <w:rFonts w:ascii="Times New Roman" w:eastAsia="Times New Roman" w:hAnsi="Times New Roman" w:cs="Times New Roman"/>
          <w:lang w:val="lt-LT"/>
        </w:rPr>
      </w:pPr>
    </w:p>
    <w:p w14:paraId="0904AB88" w14:textId="77777777" w:rsidR="00FC6896" w:rsidRPr="00610E34" w:rsidRDefault="00FC6896" w:rsidP="00FC6896">
      <w:pPr>
        <w:spacing w:after="0" w:line="240" w:lineRule="auto"/>
        <w:rPr>
          <w:rFonts w:ascii="Times New Roman" w:eastAsia="Times New Roman" w:hAnsi="Times New Roman" w:cs="Times New Roman"/>
          <w:lang w:val="lt-LT"/>
        </w:rPr>
      </w:pPr>
    </w:p>
    <w:p w14:paraId="13354618" w14:textId="77777777" w:rsidR="00FC6896" w:rsidRPr="00610E34" w:rsidRDefault="00FC6896" w:rsidP="00FC6896">
      <w:pPr>
        <w:spacing w:after="0" w:line="240" w:lineRule="auto"/>
        <w:rPr>
          <w:rFonts w:ascii="Times New Roman" w:eastAsia="Times New Roman" w:hAnsi="Times New Roman" w:cs="Times New Roman"/>
          <w:lang w:val="lt-LT"/>
        </w:rPr>
      </w:pPr>
    </w:p>
    <w:p w14:paraId="7DCEB758" w14:textId="77777777" w:rsidR="00FC6896" w:rsidRPr="00610E34" w:rsidRDefault="00FC6896" w:rsidP="00FC6896">
      <w:pPr>
        <w:spacing w:after="0" w:line="240" w:lineRule="auto"/>
        <w:rPr>
          <w:rFonts w:ascii="Times New Roman" w:eastAsia="Times New Roman" w:hAnsi="Times New Roman" w:cs="Times New Roman"/>
          <w:lang w:val="lt-LT"/>
        </w:rPr>
      </w:pPr>
    </w:p>
    <w:p w14:paraId="7E5CA6BF" w14:textId="77777777" w:rsidR="00FC6896" w:rsidRPr="00610E34" w:rsidRDefault="00FC6896" w:rsidP="00FC6896">
      <w:pPr>
        <w:spacing w:after="0" w:line="240" w:lineRule="auto"/>
        <w:rPr>
          <w:rFonts w:ascii="Times New Roman" w:eastAsia="Times New Roman" w:hAnsi="Times New Roman" w:cs="Times New Roman"/>
          <w:lang w:val="lt-LT"/>
        </w:rPr>
      </w:pPr>
    </w:p>
    <w:p w14:paraId="4375F049" w14:textId="77777777" w:rsidR="00FC6896" w:rsidRPr="00610E34" w:rsidRDefault="00FC6896" w:rsidP="00FC6896">
      <w:pPr>
        <w:spacing w:after="0" w:line="240" w:lineRule="auto"/>
        <w:rPr>
          <w:rFonts w:ascii="Times New Roman" w:eastAsia="Times New Roman" w:hAnsi="Times New Roman" w:cs="Times New Roman"/>
          <w:lang w:val="lt-LT"/>
        </w:rPr>
      </w:pPr>
    </w:p>
    <w:p w14:paraId="1E9006F3" w14:textId="77777777" w:rsidR="00FC6896" w:rsidRPr="00610E34" w:rsidRDefault="00FC6896" w:rsidP="00FC6896">
      <w:pPr>
        <w:spacing w:after="0" w:line="240" w:lineRule="auto"/>
        <w:rPr>
          <w:rFonts w:ascii="Times New Roman" w:eastAsia="Times New Roman" w:hAnsi="Times New Roman" w:cs="Times New Roman"/>
          <w:lang w:val="lt-LT"/>
        </w:rPr>
      </w:pPr>
    </w:p>
    <w:p w14:paraId="1667575F" w14:textId="77777777" w:rsidR="00FC6896" w:rsidRPr="00610E34" w:rsidRDefault="00FC6896" w:rsidP="00FC6896">
      <w:pPr>
        <w:spacing w:after="0" w:line="240" w:lineRule="auto"/>
        <w:rPr>
          <w:rFonts w:ascii="Times New Roman" w:eastAsia="Times New Roman" w:hAnsi="Times New Roman" w:cs="Times New Roman"/>
          <w:lang w:val="lt-LT"/>
        </w:rPr>
      </w:pPr>
    </w:p>
    <w:p w14:paraId="158F88BE" w14:textId="77777777" w:rsidR="00FC6896" w:rsidRPr="00610E34" w:rsidRDefault="00FC6896" w:rsidP="00FC6896">
      <w:pPr>
        <w:spacing w:after="0" w:line="240" w:lineRule="auto"/>
        <w:rPr>
          <w:rFonts w:ascii="Times New Roman" w:eastAsia="Times New Roman" w:hAnsi="Times New Roman" w:cs="Times New Roman"/>
          <w:lang w:val="lt-LT"/>
        </w:rPr>
      </w:pPr>
    </w:p>
    <w:p w14:paraId="3E7DA176" w14:textId="77777777" w:rsidR="00FC6896" w:rsidRPr="00610E34" w:rsidRDefault="00FC6896" w:rsidP="00FC6896">
      <w:pPr>
        <w:spacing w:after="0" w:line="240" w:lineRule="auto"/>
        <w:rPr>
          <w:rFonts w:ascii="Times New Roman" w:eastAsia="Times New Roman" w:hAnsi="Times New Roman" w:cs="Times New Roman"/>
          <w:lang w:val="lt-LT"/>
        </w:rPr>
      </w:pPr>
    </w:p>
    <w:p w14:paraId="74A80DCC" w14:textId="77777777" w:rsidR="00FC6896" w:rsidRPr="00610E34" w:rsidRDefault="00FC6896" w:rsidP="00FC6896">
      <w:pPr>
        <w:spacing w:after="0" w:line="240" w:lineRule="auto"/>
        <w:rPr>
          <w:rFonts w:ascii="Times New Roman" w:eastAsia="Times New Roman" w:hAnsi="Times New Roman" w:cs="Times New Roman"/>
          <w:lang w:val="lt-LT"/>
        </w:rPr>
      </w:pPr>
    </w:p>
    <w:p w14:paraId="6E263475" w14:textId="77777777" w:rsidR="00FC6896" w:rsidRPr="00610E34" w:rsidRDefault="00FC6896" w:rsidP="00FC6896">
      <w:pPr>
        <w:spacing w:after="0" w:line="240" w:lineRule="auto"/>
        <w:rPr>
          <w:rFonts w:ascii="Times New Roman" w:eastAsia="Times New Roman" w:hAnsi="Times New Roman" w:cs="Times New Roman"/>
          <w:lang w:val="lt-LT"/>
        </w:rPr>
      </w:pPr>
    </w:p>
    <w:p w14:paraId="4AB75554" w14:textId="77777777" w:rsidR="00FC6896" w:rsidRPr="00610E34" w:rsidRDefault="00FC6896" w:rsidP="00FC6896">
      <w:pPr>
        <w:spacing w:after="0" w:line="240" w:lineRule="auto"/>
        <w:rPr>
          <w:rFonts w:ascii="Times New Roman" w:eastAsia="Times New Roman" w:hAnsi="Times New Roman" w:cs="Times New Roman"/>
          <w:lang w:val="lt-LT"/>
        </w:rPr>
      </w:pPr>
    </w:p>
    <w:p w14:paraId="765155D9" w14:textId="77777777" w:rsidR="00FC6896" w:rsidRPr="00610E34" w:rsidRDefault="00FC6896" w:rsidP="00FC6896">
      <w:pPr>
        <w:spacing w:after="0" w:line="240" w:lineRule="auto"/>
        <w:rPr>
          <w:rFonts w:ascii="Times New Roman" w:eastAsia="Times New Roman" w:hAnsi="Times New Roman" w:cs="Times New Roman"/>
          <w:lang w:val="lt-LT"/>
        </w:rPr>
      </w:pPr>
    </w:p>
    <w:p w14:paraId="295759F9" w14:textId="77777777" w:rsidR="00FC6896" w:rsidRPr="00610E34" w:rsidRDefault="00FC6896" w:rsidP="00FC6896">
      <w:pPr>
        <w:spacing w:after="0" w:line="240" w:lineRule="auto"/>
        <w:rPr>
          <w:rFonts w:ascii="Times New Roman" w:eastAsia="Times New Roman" w:hAnsi="Times New Roman" w:cs="Times New Roman"/>
          <w:lang w:val="lt-LT"/>
        </w:rPr>
      </w:pPr>
    </w:p>
    <w:p w14:paraId="17236DEA" w14:textId="77777777" w:rsidR="00FC6896" w:rsidRPr="00610E34" w:rsidRDefault="00FC6896" w:rsidP="00FC6896">
      <w:pPr>
        <w:spacing w:after="0" w:line="240" w:lineRule="auto"/>
        <w:rPr>
          <w:rFonts w:ascii="Times New Roman" w:eastAsia="Times New Roman" w:hAnsi="Times New Roman" w:cs="Times New Roman"/>
          <w:lang w:val="lt-LT"/>
        </w:rPr>
      </w:pPr>
    </w:p>
    <w:p w14:paraId="453C7649" w14:textId="77777777" w:rsidR="00FC6896" w:rsidRPr="00610E34" w:rsidRDefault="00FC6896" w:rsidP="00FC6896">
      <w:pPr>
        <w:spacing w:after="0" w:line="240" w:lineRule="auto"/>
        <w:rPr>
          <w:rFonts w:ascii="Times New Roman" w:eastAsia="Times New Roman" w:hAnsi="Times New Roman" w:cs="Times New Roman"/>
          <w:lang w:val="lt-LT"/>
        </w:rPr>
      </w:pPr>
    </w:p>
    <w:p w14:paraId="3B92A4EA" w14:textId="77777777" w:rsidR="00FC6896" w:rsidRPr="00610E34" w:rsidRDefault="00FC6896" w:rsidP="00FC6896">
      <w:pPr>
        <w:spacing w:after="0" w:line="240" w:lineRule="auto"/>
        <w:rPr>
          <w:rFonts w:ascii="Times New Roman" w:eastAsia="Times New Roman" w:hAnsi="Times New Roman" w:cs="Times New Roman"/>
          <w:lang w:val="lt-LT"/>
        </w:rPr>
      </w:pPr>
    </w:p>
    <w:p w14:paraId="03CD690C" w14:textId="77777777" w:rsidR="00FC6896" w:rsidRPr="00610E34" w:rsidRDefault="00FC6896" w:rsidP="00FC6896">
      <w:pPr>
        <w:spacing w:after="0" w:line="240" w:lineRule="auto"/>
        <w:rPr>
          <w:rFonts w:ascii="Times New Roman" w:eastAsia="Times New Roman" w:hAnsi="Times New Roman" w:cs="Times New Roman"/>
          <w:lang w:val="lt-LT"/>
        </w:rPr>
      </w:pPr>
    </w:p>
    <w:p w14:paraId="7A43A222" w14:textId="77777777" w:rsidR="00FC6896" w:rsidRPr="00610E34" w:rsidRDefault="00FC6896" w:rsidP="00FC6896">
      <w:pPr>
        <w:spacing w:after="0" w:line="240" w:lineRule="auto"/>
        <w:rPr>
          <w:rFonts w:ascii="Times New Roman" w:eastAsia="Times New Roman" w:hAnsi="Times New Roman" w:cs="Times New Roman"/>
          <w:lang w:val="lt-LT"/>
        </w:rPr>
      </w:pPr>
    </w:p>
    <w:p w14:paraId="0FAFFC13" w14:textId="77777777" w:rsidR="00FC6896" w:rsidRPr="00610E34" w:rsidRDefault="00FC6896" w:rsidP="00FC6896">
      <w:pPr>
        <w:spacing w:after="0" w:line="240" w:lineRule="auto"/>
        <w:rPr>
          <w:rFonts w:ascii="Times New Roman" w:eastAsia="Times New Roman" w:hAnsi="Times New Roman" w:cs="Times New Roman"/>
          <w:lang w:val="lt-LT"/>
        </w:rPr>
      </w:pPr>
    </w:p>
    <w:p w14:paraId="6D6612FB" w14:textId="77777777" w:rsidR="00FC6896" w:rsidRPr="00610E34" w:rsidRDefault="00FC6896" w:rsidP="00FC6896">
      <w:pPr>
        <w:spacing w:after="0" w:line="240" w:lineRule="auto"/>
        <w:rPr>
          <w:rFonts w:ascii="Times New Roman" w:eastAsia="Times New Roman" w:hAnsi="Times New Roman" w:cs="Times New Roman"/>
          <w:lang w:val="lt-LT"/>
        </w:rPr>
      </w:pPr>
    </w:p>
    <w:p w14:paraId="7FF31C38" w14:textId="77777777" w:rsidR="000F008B" w:rsidRDefault="000F008B"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8" w:name="_Toc129243136"/>
      <w:bookmarkStart w:id="69" w:name="_Toc129243261"/>
    </w:p>
    <w:p w14:paraId="2C8E860F" w14:textId="77777777" w:rsidR="00FC6896" w:rsidRPr="00610E34" w:rsidRDefault="00FC6896" w:rsidP="00FC689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10E34">
        <w:rPr>
          <w:rFonts w:ascii="Times New Roman" w:eastAsia="Times New Roman" w:hAnsi="Times New Roman" w:cs="Times New Roman"/>
          <w:b/>
          <w:caps/>
          <w:lang w:val="lt-LT"/>
        </w:rPr>
        <w:t>A. ŽENKLINIMAS</w:t>
      </w:r>
      <w:bookmarkEnd w:id="68"/>
      <w:bookmarkEnd w:id="69"/>
    </w:p>
    <w:p w14:paraId="72B9AEB6" w14:textId="77777777" w:rsidR="00FC6896" w:rsidRPr="00610E34" w:rsidRDefault="00FC6896" w:rsidP="00FC6896">
      <w:pPr>
        <w:spacing w:after="0" w:line="240" w:lineRule="auto"/>
        <w:rPr>
          <w:rFonts w:ascii="Times New Roman" w:eastAsia="Times New Roman" w:hAnsi="Times New Roman" w:cs="Times New Roman"/>
          <w:lang w:val="lt-LT"/>
        </w:rPr>
      </w:pPr>
      <w:r w:rsidRPr="00610E34">
        <w:rPr>
          <w:rFonts w:ascii="Times New Roman" w:eastAsia="Times New Roman" w:hAnsi="Times New Roman" w:cs="Times New Roman"/>
          <w:lang w:val="lt-LT"/>
        </w:rPr>
        <w:br w:type="page"/>
      </w:r>
    </w:p>
    <w:p w14:paraId="58705DF9" w14:textId="77777777" w:rsidR="009A6ABB" w:rsidRPr="008C4003"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8C4003">
        <w:rPr>
          <w:rFonts w:ascii="Times New Roman" w:eastAsia="Times New Roman" w:hAnsi="Times New Roman" w:cs="Times New Roman"/>
          <w:b/>
          <w:noProof/>
          <w:lang w:val="lt-LT"/>
        </w:rPr>
        <w:lastRenderedPageBreak/>
        <w:t>INFORMACIJA ANT IŠORINĖS PAKUOTĖS</w:t>
      </w:r>
    </w:p>
    <w:p w14:paraId="69D1FBFC" w14:textId="77777777" w:rsidR="009A6ABB" w:rsidRPr="008C4003"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37BCED48" w14:textId="77777777" w:rsidR="009A6ABB" w:rsidRPr="008C4003"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8C4003">
        <w:rPr>
          <w:rFonts w:ascii="Times New Roman" w:eastAsia="Times New Roman" w:hAnsi="Times New Roman" w:cs="Times New Roman"/>
          <w:b/>
          <w:noProof/>
          <w:lang w:val="lt-LT"/>
        </w:rPr>
        <w:t>KARTONO DĖŽUTĖ</w:t>
      </w:r>
    </w:p>
    <w:p w14:paraId="65E7AADC" w14:textId="77777777" w:rsidR="009A6ABB" w:rsidRPr="008C4003" w:rsidRDefault="009A6ABB" w:rsidP="009A6ABB">
      <w:pPr>
        <w:spacing w:after="0" w:line="240" w:lineRule="auto"/>
        <w:rPr>
          <w:rFonts w:ascii="Times New Roman" w:eastAsia="Times New Roman" w:hAnsi="Times New Roman" w:cs="Times New Roman"/>
          <w:lang w:val="lt-LT"/>
        </w:rPr>
      </w:pPr>
    </w:p>
    <w:p w14:paraId="0392B39C" w14:textId="77777777" w:rsidR="009A6ABB" w:rsidRPr="008C4003" w:rsidRDefault="009A6ABB" w:rsidP="009A6ABB">
      <w:pPr>
        <w:spacing w:after="0" w:line="240" w:lineRule="auto"/>
        <w:rPr>
          <w:rFonts w:ascii="Times New Roman" w:eastAsia="Times New Roman" w:hAnsi="Times New Roman" w:cs="Times New Roman"/>
          <w:lang w:val="lt-LT"/>
        </w:rPr>
      </w:pPr>
    </w:p>
    <w:p w14:paraId="2E011A8D" w14:textId="77777777" w:rsidR="009A6ABB" w:rsidRPr="008C4003"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8C4003">
        <w:rPr>
          <w:rFonts w:ascii="Times New Roman" w:eastAsia="Times New Roman" w:hAnsi="Times New Roman" w:cs="Times New Roman"/>
          <w:b/>
          <w:noProof/>
          <w:lang w:val="lt-LT"/>
        </w:rPr>
        <w:t>1.</w:t>
      </w:r>
      <w:r w:rsidRPr="008C4003">
        <w:rPr>
          <w:rFonts w:ascii="Times New Roman" w:eastAsia="Times New Roman" w:hAnsi="Times New Roman" w:cs="Times New Roman"/>
          <w:b/>
          <w:noProof/>
          <w:lang w:val="lt-LT"/>
        </w:rPr>
        <w:tab/>
        <w:t>VAISTINIO PREPARATO PAVADINIMAS</w:t>
      </w:r>
    </w:p>
    <w:p w14:paraId="7B645382" w14:textId="77777777" w:rsidR="009A6ABB" w:rsidRPr="008C4003" w:rsidRDefault="009A6ABB" w:rsidP="009A6ABB">
      <w:pPr>
        <w:spacing w:after="0" w:line="240" w:lineRule="auto"/>
        <w:rPr>
          <w:rFonts w:ascii="Times New Roman" w:eastAsia="Times New Roman" w:hAnsi="Times New Roman" w:cs="Times New Roman"/>
          <w:lang w:val="lt-LT"/>
        </w:rPr>
      </w:pPr>
    </w:p>
    <w:p w14:paraId="52E49C95" w14:textId="2AB1B96E" w:rsidR="009A6ABB" w:rsidRPr="00F748E0" w:rsidRDefault="00E410F5" w:rsidP="009A6AB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w:t>
      </w:r>
      <w:r w:rsidR="009A6ABB" w:rsidRPr="00F748E0">
        <w:rPr>
          <w:rFonts w:ascii="Times New Roman" w:eastAsia="Times New Roman" w:hAnsi="Times New Roman" w:cs="Times New Roman"/>
          <w:lang w:val="lt-LT"/>
        </w:rPr>
        <w:t>ortrans milteliai geriamajam tirpalui</w:t>
      </w:r>
      <w:r w:rsidR="007453BC" w:rsidRPr="00663C6A">
        <w:rPr>
          <w:rFonts w:ascii="Times New Roman" w:eastAsia="Times New Roman" w:hAnsi="Times New Roman" w:cs="Times New Roman"/>
          <w:lang w:val="lt-LT"/>
        </w:rPr>
        <w:t xml:space="preserve"> paketėlyje</w:t>
      </w:r>
    </w:p>
    <w:p w14:paraId="2757F1CC" w14:textId="49714C51" w:rsidR="009A6ABB" w:rsidRPr="00663C6A" w:rsidRDefault="00AE634E" w:rsidP="009A6AB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p>
    <w:p w14:paraId="73E3E7A3" w14:textId="77777777" w:rsidR="009A6ABB" w:rsidRPr="00663C6A" w:rsidRDefault="009A6ABB" w:rsidP="009A6ABB">
      <w:pPr>
        <w:spacing w:after="0" w:line="240" w:lineRule="auto"/>
        <w:rPr>
          <w:rFonts w:ascii="Times New Roman" w:eastAsia="Times New Roman" w:hAnsi="Times New Roman" w:cs="Times New Roman"/>
          <w:lang w:val="lt-LT"/>
        </w:rPr>
      </w:pPr>
    </w:p>
    <w:p w14:paraId="093A51D4"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2.</w:t>
      </w:r>
      <w:r w:rsidRPr="00663C6A">
        <w:rPr>
          <w:rFonts w:ascii="Times New Roman" w:eastAsia="Times New Roman" w:hAnsi="Times New Roman" w:cs="Times New Roman"/>
          <w:b/>
          <w:noProof/>
          <w:lang w:val="lt-LT"/>
        </w:rPr>
        <w:tab/>
        <w:t>VEIKLIOJI (-IOS) MEDŽIAGA (-OS) IR JOS (-Ų) KIEKIS (-IAI)</w:t>
      </w:r>
    </w:p>
    <w:p w14:paraId="1D61DE00" w14:textId="77777777" w:rsidR="009A6ABB" w:rsidRPr="00663C6A" w:rsidRDefault="009A6ABB" w:rsidP="009A6ABB">
      <w:pPr>
        <w:spacing w:after="0" w:line="240" w:lineRule="auto"/>
        <w:rPr>
          <w:rFonts w:ascii="Times New Roman" w:eastAsia="Times New Roman" w:hAnsi="Times New Roman" w:cs="Times New Roman"/>
          <w:lang w:val="lt-LT"/>
        </w:rPr>
      </w:pPr>
    </w:p>
    <w:p w14:paraId="4E8E7161"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 xml:space="preserve">Kiekviename paketėlyje yra 64 g makrogolio 4000, 5,7 g bevandenio natrio sulfato, 1,68 g natrio-vandenilio karbonato, 1,46 g natrio chlorido, 0,75 g kalio chlorido. </w:t>
      </w:r>
    </w:p>
    <w:p w14:paraId="49A065BD" w14:textId="77777777" w:rsidR="009A6ABB" w:rsidRPr="00663C6A" w:rsidRDefault="009A6ABB" w:rsidP="009A6ABB">
      <w:pPr>
        <w:spacing w:after="0" w:line="240" w:lineRule="auto"/>
        <w:rPr>
          <w:rFonts w:ascii="Times New Roman" w:eastAsia="Times New Roman" w:hAnsi="Times New Roman" w:cs="Times New Roman"/>
          <w:lang w:val="lt-LT"/>
        </w:rPr>
      </w:pPr>
    </w:p>
    <w:p w14:paraId="296BD2C9" w14:textId="77777777" w:rsidR="009A6ABB" w:rsidRPr="00663C6A" w:rsidRDefault="009A6ABB" w:rsidP="009A6ABB">
      <w:pPr>
        <w:spacing w:after="0" w:line="240" w:lineRule="auto"/>
        <w:rPr>
          <w:rFonts w:ascii="Times New Roman" w:eastAsia="Times New Roman" w:hAnsi="Times New Roman" w:cs="Times New Roman"/>
          <w:lang w:val="lt-LT"/>
        </w:rPr>
      </w:pPr>
    </w:p>
    <w:p w14:paraId="28823BAB"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3.</w:t>
      </w:r>
      <w:r w:rsidRPr="00663C6A">
        <w:rPr>
          <w:rFonts w:ascii="Times New Roman" w:eastAsia="Times New Roman" w:hAnsi="Times New Roman" w:cs="Times New Roman"/>
          <w:b/>
          <w:noProof/>
          <w:lang w:val="lt-LT"/>
        </w:rPr>
        <w:tab/>
        <w:t>PAGALBINIŲ MEDŽIAGŲ SĄRAŠAS</w:t>
      </w:r>
    </w:p>
    <w:p w14:paraId="2737D003" w14:textId="42D67C21" w:rsidR="009A6ABB" w:rsidRPr="00663C6A" w:rsidRDefault="009A6ABB" w:rsidP="009A6ABB">
      <w:pPr>
        <w:spacing w:after="0" w:line="240" w:lineRule="auto"/>
        <w:rPr>
          <w:rFonts w:ascii="Times New Roman" w:eastAsia="Times New Roman" w:hAnsi="Times New Roman" w:cs="Times New Roman"/>
          <w:noProof/>
          <w:lang w:val="lt-LT"/>
        </w:rPr>
      </w:pPr>
    </w:p>
    <w:p w14:paraId="3964E098" w14:textId="7445B53E" w:rsidR="00DA5122" w:rsidRPr="00F748E0" w:rsidRDefault="00DA5122" w:rsidP="009A6ABB">
      <w:pPr>
        <w:spacing w:after="0" w:line="240" w:lineRule="auto"/>
        <w:rPr>
          <w:rFonts w:ascii="Times New Roman" w:eastAsia="Times New Roman" w:hAnsi="Times New Roman" w:cs="Times New Roman"/>
          <w:noProof/>
          <w:lang w:val="lt-LT"/>
        </w:rPr>
      </w:pPr>
      <w:r w:rsidRPr="00663C6A">
        <w:rPr>
          <w:rFonts w:ascii="Times New Roman" w:eastAsia="Times New Roman" w:hAnsi="Times New Roman" w:cs="Times New Roman"/>
          <w:noProof/>
          <w:lang w:val="lt-LT"/>
        </w:rPr>
        <w:t>Sudėtyje yra natrio.</w:t>
      </w:r>
    </w:p>
    <w:p w14:paraId="3146F39A" w14:textId="77777777" w:rsidR="00DA5122" w:rsidRPr="00663C6A" w:rsidRDefault="00DA5122" w:rsidP="009A6ABB">
      <w:pPr>
        <w:spacing w:after="0" w:line="240" w:lineRule="auto"/>
        <w:rPr>
          <w:rFonts w:ascii="Times New Roman" w:eastAsia="Times New Roman" w:hAnsi="Times New Roman" w:cs="Times New Roman"/>
          <w:noProof/>
          <w:lang w:val="lt-LT"/>
        </w:rPr>
      </w:pPr>
    </w:p>
    <w:p w14:paraId="2333C21B" w14:textId="77777777" w:rsidR="009A6ABB" w:rsidRPr="00663C6A" w:rsidRDefault="009A6ABB" w:rsidP="009A6ABB">
      <w:pPr>
        <w:spacing w:after="0" w:line="240" w:lineRule="auto"/>
        <w:rPr>
          <w:rFonts w:ascii="Times New Roman" w:eastAsia="Times New Roman" w:hAnsi="Times New Roman" w:cs="Times New Roman"/>
          <w:lang w:val="lt-LT"/>
        </w:rPr>
      </w:pPr>
    </w:p>
    <w:p w14:paraId="13AA566F"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4.</w:t>
      </w:r>
      <w:r w:rsidRPr="00663C6A">
        <w:rPr>
          <w:rFonts w:ascii="Times New Roman" w:eastAsia="Times New Roman" w:hAnsi="Times New Roman" w:cs="Times New Roman"/>
          <w:b/>
          <w:noProof/>
          <w:lang w:val="lt-LT"/>
        </w:rPr>
        <w:tab/>
        <w:t>FARMACINĖ FORMA IR KIEKIS PAKUOTĖJE</w:t>
      </w:r>
    </w:p>
    <w:p w14:paraId="08C2A4E3" w14:textId="77777777" w:rsidR="009A6ABB" w:rsidRPr="00663C6A" w:rsidRDefault="009A6ABB" w:rsidP="009A6ABB">
      <w:pPr>
        <w:spacing w:after="0" w:line="240" w:lineRule="auto"/>
        <w:rPr>
          <w:rFonts w:ascii="Times New Roman" w:eastAsia="Times New Roman" w:hAnsi="Times New Roman" w:cs="Times New Roman"/>
          <w:lang w:val="lt-LT"/>
        </w:rPr>
      </w:pPr>
    </w:p>
    <w:p w14:paraId="2E3C53A9" w14:textId="21E32812" w:rsidR="009A6ABB" w:rsidRPr="00663C6A" w:rsidRDefault="009A6ABB" w:rsidP="009A6ABB">
      <w:pPr>
        <w:spacing w:after="0" w:line="240" w:lineRule="auto"/>
        <w:jc w:val="both"/>
        <w:rPr>
          <w:rFonts w:ascii="Times New Roman" w:eastAsia="Times New Roman" w:hAnsi="Times New Roman" w:cs="Times New Roman"/>
          <w:lang w:val="lt-LT"/>
        </w:rPr>
      </w:pPr>
      <w:r w:rsidRPr="00663C6A">
        <w:rPr>
          <w:rFonts w:ascii="Times New Roman" w:eastAsia="Times New Roman" w:hAnsi="Times New Roman" w:cs="Times New Roman"/>
          <w:lang w:val="lt-LT"/>
        </w:rPr>
        <w:t>Milteliai geriamajam tirpalui</w:t>
      </w:r>
      <w:r w:rsidR="00FD2695">
        <w:rPr>
          <w:rFonts w:ascii="Times New Roman" w:eastAsia="Times New Roman" w:hAnsi="Times New Roman" w:cs="Times New Roman"/>
          <w:lang w:val="lt-LT"/>
        </w:rPr>
        <w:t xml:space="preserve"> paketėlyje</w:t>
      </w:r>
      <w:r w:rsidRPr="00663C6A">
        <w:rPr>
          <w:rFonts w:ascii="Times New Roman" w:eastAsia="Times New Roman" w:hAnsi="Times New Roman" w:cs="Times New Roman"/>
          <w:lang w:val="lt-LT"/>
        </w:rPr>
        <w:t xml:space="preserve">. </w:t>
      </w:r>
    </w:p>
    <w:p w14:paraId="5B6240E7" w14:textId="77777777" w:rsidR="009A6ABB" w:rsidRPr="00663C6A" w:rsidRDefault="009A6ABB" w:rsidP="009A6ABB">
      <w:pPr>
        <w:spacing w:after="0" w:line="240" w:lineRule="auto"/>
        <w:jc w:val="both"/>
        <w:rPr>
          <w:rFonts w:ascii="Times New Roman" w:eastAsia="Times New Roman" w:hAnsi="Times New Roman" w:cs="Times New Roman"/>
          <w:lang w:val="lt-LT"/>
        </w:rPr>
      </w:pPr>
      <w:r w:rsidRPr="00663C6A">
        <w:rPr>
          <w:rFonts w:ascii="Times New Roman" w:eastAsia="Times New Roman" w:hAnsi="Times New Roman" w:cs="Times New Roman"/>
          <w:lang w:val="lt-LT"/>
        </w:rPr>
        <w:t>4 paketėliai. Vieno paketėlio masė 73,69 g.</w:t>
      </w:r>
    </w:p>
    <w:p w14:paraId="6360B4D5" w14:textId="77777777" w:rsidR="009A6ABB" w:rsidRPr="00663C6A" w:rsidRDefault="009A6ABB" w:rsidP="009A6ABB">
      <w:pPr>
        <w:spacing w:after="0" w:line="240" w:lineRule="auto"/>
        <w:jc w:val="both"/>
        <w:rPr>
          <w:rFonts w:ascii="Times New Roman" w:eastAsia="Times New Roman" w:hAnsi="Times New Roman" w:cs="Times New Roman"/>
          <w:lang w:val="lt-LT"/>
        </w:rPr>
      </w:pPr>
    </w:p>
    <w:p w14:paraId="10064432" w14:textId="77777777" w:rsidR="009A6ABB" w:rsidRPr="00663C6A" w:rsidRDefault="009A6ABB" w:rsidP="009A6ABB">
      <w:pPr>
        <w:spacing w:after="0" w:line="240" w:lineRule="auto"/>
        <w:rPr>
          <w:rFonts w:ascii="Times New Roman" w:eastAsia="Times New Roman" w:hAnsi="Times New Roman" w:cs="Times New Roman"/>
          <w:lang w:val="lt-LT"/>
        </w:rPr>
      </w:pPr>
    </w:p>
    <w:p w14:paraId="5B72EC75"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5.</w:t>
      </w:r>
      <w:r w:rsidRPr="00663C6A">
        <w:rPr>
          <w:rFonts w:ascii="Times New Roman" w:eastAsia="Times New Roman" w:hAnsi="Times New Roman" w:cs="Times New Roman"/>
          <w:b/>
          <w:noProof/>
          <w:lang w:val="lt-LT"/>
        </w:rPr>
        <w:tab/>
        <w:t>VARTOJIMO METODAS IR BŪDAS (-AI)</w:t>
      </w:r>
    </w:p>
    <w:p w14:paraId="62E62A7B" w14:textId="77777777" w:rsidR="009A6ABB" w:rsidRPr="00663C6A" w:rsidRDefault="009A6ABB" w:rsidP="009A6ABB">
      <w:pPr>
        <w:spacing w:after="0" w:line="240" w:lineRule="auto"/>
        <w:rPr>
          <w:rFonts w:ascii="Times New Roman" w:eastAsia="Times New Roman" w:hAnsi="Times New Roman" w:cs="Times New Roman"/>
          <w:lang w:val="lt-LT"/>
        </w:rPr>
      </w:pPr>
    </w:p>
    <w:p w14:paraId="32F892B1"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Vartoti per burną.</w:t>
      </w:r>
    </w:p>
    <w:p w14:paraId="05205A42" w14:textId="77777777" w:rsidR="009A6ABB" w:rsidRPr="00663C6A" w:rsidRDefault="009A6ABB" w:rsidP="009A6ABB">
      <w:pPr>
        <w:spacing w:after="0" w:line="240" w:lineRule="auto"/>
        <w:jc w:val="both"/>
        <w:rPr>
          <w:rFonts w:ascii="Times New Roman" w:eastAsia="Times New Roman" w:hAnsi="Times New Roman" w:cs="Times New Roman"/>
          <w:lang w:val="lt-LT"/>
        </w:rPr>
      </w:pPr>
      <w:r w:rsidRPr="00663C6A">
        <w:rPr>
          <w:rFonts w:ascii="Times New Roman" w:eastAsia="Times New Roman" w:hAnsi="Times New Roman" w:cs="Times New Roman"/>
          <w:lang w:val="lt-LT"/>
        </w:rPr>
        <w:t>Kiekvieno paketėlio turinį reikia ištirpinti viename litre vandens.</w:t>
      </w:r>
    </w:p>
    <w:p w14:paraId="4533542B"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Prieš vartojimą perskaitykite pakuotės lapelį.</w:t>
      </w:r>
    </w:p>
    <w:p w14:paraId="5D30C651" w14:textId="77777777" w:rsidR="009A6ABB" w:rsidRPr="00663C6A" w:rsidRDefault="009A6ABB" w:rsidP="009A6ABB">
      <w:pPr>
        <w:spacing w:after="0" w:line="240" w:lineRule="auto"/>
        <w:rPr>
          <w:rFonts w:ascii="Times New Roman" w:eastAsia="Times New Roman" w:hAnsi="Times New Roman" w:cs="Times New Roman"/>
          <w:lang w:val="lt-LT"/>
        </w:rPr>
      </w:pPr>
    </w:p>
    <w:p w14:paraId="33350351" w14:textId="77777777" w:rsidR="009A6ABB" w:rsidRPr="00663C6A" w:rsidRDefault="009A6ABB" w:rsidP="009A6ABB">
      <w:pPr>
        <w:spacing w:after="0" w:line="240" w:lineRule="auto"/>
        <w:rPr>
          <w:rFonts w:ascii="Times New Roman" w:eastAsia="Times New Roman" w:hAnsi="Times New Roman" w:cs="Times New Roman"/>
          <w:lang w:val="lt-LT"/>
        </w:rPr>
      </w:pPr>
    </w:p>
    <w:p w14:paraId="13CD17DD"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6.</w:t>
      </w:r>
      <w:r w:rsidRPr="00663C6A">
        <w:rPr>
          <w:rFonts w:ascii="Times New Roman" w:eastAsia="Times New Roman" w:hAnsi="Times New Roman" w:cs="Times New Roman"/>
          <w:b/>
          <w:noProof/>
          <w:lang w:val="lt-LT"/>
        </w:rPr>
        <w:tab/>
        <w:t>SPECIALUS ĮSPĖJIMAS, KAD VAISTINĮ PREPARATĄ BŪTINA LAIKYTI VAIKAMS NEPASTEBIMOJE IR NEPASIEKIAMOJE VIETOJE</w:t>
      </w:r>
    </w:p>
    <w:p w14:paraId="3E19402B" w14:textId="77777777" w:rsidR="009A6ABB" w:rsidRPr="00663C6A" w:rsidRDefault="009A6ABB" w:rsidP="009A6ABB">
      <w:pPr>
        <w:spacing w:after="0" w:line="240" w:lineRule="auto"/>
        <w:rPr>
          <w:rFonts w:ascii="Times New Roman" w:eastAsia="Times New Roman" w:hAnsi="Times New Roman" w:cs="Times New Roman"/>
          <w:lang w:val="lt-LT"/>
        </w:rPr>
      </w:pPr>
    </w:p>
    <w:p w14:paraId="69BF8504" w14:textId="77777777" w:rsidR="009A6ABB" w:rsidRPr="00663C6A" w:rsidRDefault="009A6ABB" w:rsidP="009A6ABB">
      <w:pPr>
        <w:spacing w:after="0" w:line="240" w:lineRule="auto"/>
        <w:rPr>
          <w:rFonts w:ascii="Times New Roman" w:eastAsia="Times New Roman" w:hAnsi="Times New Roman" w:cs="Times New Roman"/>
          <w:strike/>
          <w:lang w:val="lt-LT"/>
        </w:rPr>
      </w:pPr>
      <w:r w:rsidRPr="00663C6A">
        <w:rPr>
          <w:rFonts w:ascii="Times New Roman" w:eastAsia="Times New Roman" w:hAnsi="Times New Roman" w:cs="Times New Roman"/>
          <w:lang w:val="lt-LT"/>
        </w:rPr>
        <w:t>Laikyti vaikams nepastebimoje ir nepasiekiamoje vietoje.</w:t>
      </w:r>
    </w:p>
    <w:p w14:paraId="735ECAA9" w14:textId="77777777" w:rsidR="009A6ABB" w:rsidRPr="00663C6A" w:rsidRDefault="009A6ABB" w:rsidP="009A6ABB">
      <w:pPr>
        <w:spacing w:after="0" w:line="240" w:lineRule="auto"/>
        <w:rPr>
          <w:rFonts w:ascii="Times New Roman" w:eastAsia="Times New Roman" w:hAnsi="Times New Roman" w:cs="Times New Roman"/>
          <w:lang w:val="lt-LT"/>
        </w:rPr>
      </w:pPr>
    </w:p>
    <w:p w14:paraId="169197EE" w14:textId="77777777" w:rsidR="009A6ABB" w:rsidRPr="00663C6A" w:rsidRDefault="009A6ABB" w:rsidP="009A6ABB">
      <w:pPr>
        <w:spacing w:after="0" w:line="240" w:lineRule="auto"/>
        <w:rPr>
          <w:rFonts w:ascii="Times New Roman" w:eastAsia="Times New Roman" w:hAnsi="Times New Roman" w:cs="Times New Roman"/>
          <w:lang w:val="lt-LT"/>
        </w:rPr>
      </w:pPr>
    </w:p>
    <w:p w14:paraId="6A7E338A"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7.</w:t>
      </w:r>
      <w:r w:rsidRPr="00663C6A">
        <w:rPr>
          <w:rFonts w:ascii="Times New Roman" w:eastAsia="Times New Roman" w:hAnsi="Times New Roman" w:cs="Times New Roman"/>
          <w:b/>
          <w:noProof/>
          <w:lang w:val="lt-LT"/>
        </w:rPr>
        <w:tab/>
        <w:t>KITAS (-I) SPECIALUS (-ŪS) ĮSPĖJIMAS (-AI) (JEI REIKIA)</w:t>
      </w:r>
    </w:p>
    <w:p w14:paraId="068C2A2D" w14:textId="77777777" w:rsidR="009A6ABB" w:rsidRPr="00663C6A" w:rsidRDefault="009A6ABB" w:rsidP="009A6ABB">
      <w:pPr>
        <w:spacing w:after="0" w:line="240" w:lineRule="auto"/>
        <w:rPr>
          <w:rFonts w:ascii="Times New Roman" w:eastAsia="Times New Roman" w:hAnsi="Times New Roman" w:cs="Times New Roman"/>
          <w:lang w:val="lt-LT"/>
        </w:rPr>
      </w:pPr>
    </w:p>
    <w:p w14:paraId="4A3AA92F"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Vyresnio amžiaus ligoniams, kurių bendra būklė yra silpna, vaistą galima vartoti tik esant aktyviai medicininei priežiūrai.</w:t>
      </w:r>
    </w:p>
    <w:p w14:paraId="477949B0" w14:textId="77777777" w:rsidR="009A6ABB" w:rsidRPr="00663C6A" w:rsidRDefault="009A6ABB" w:rsidP="009A6ABB">
      <w:pPr>
        <w:spacing w:after="0" w:line="240" w:lineRule="auto"/>
        <w:rPr>
          <w:rFonts w:ascii="Times New Roman" w:eastAsia="Times New Roman" w:hAnsi="Times New Roman" w:cs="Times New Roman"/>
          <w:lang w:val="lt-LT"/>
        </w:rPr>
      </w:pPr>
    </w:p>
    <w:p w14:paraId="130CC812" w14:textId="77777777" w:rsidR="009A6ABB" w:rsidRPr="00663C6A" w:rsidRDefault="009A6ABB" w:rsidP="009A6ABB">
      <w:pPr>
        <w:spacing w:after="0" w:line="240" w:lineRule="auto"/>
        <w:rPr>
          <w:rFonts w:ascii="Times New Roman" w:eastAsia="Times New Roman" w:hAnsi="Times New Roman" w:cs="Times New Roman"/>
          <w:lang w:val="lt-LT"/>
        </w:rPr>
      </w:pPr>
    </w:p>
    <w:p w14:paraId="6C6419ED"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8.</w:t>
      </w:r>
      <w:r w:rsidRPr="00663C6A">
        <w:rPr>
          <w:rFonts w:ascii="Times New Roman" w:eastAsia="Times New Roman" w:hAnsi="Times New Roman" w:cs="Times New Roman"/>
          <w:b/>
          <w:noProof/>
          <w:lang w:val="lt-LT"/>
        </w:rPr>
        <w:tab/>
        <w:t>TINKAMUMO LAIKAS</w:t>
      </w:r>
    </w:p>
    <w:p w14:paraId="57438C90" w14:textId="77777777" w:rsidR="009A6ABB" w:rsidRPr="00663C6A" w:rsidRDefault="009A6ABB" w:rsidP="009A6ABB">
      <w:pPr>
        <w:spacing w:after="0" w:line="240" w:lineRule="auto"/>
        <w:rPr>
          <w:rFonts w:ascii="Times New Roman" w:eastAsia="Times New Roman" w:hAnsi="Times New Roman" w:cs="Times New Roman"/>
          <w:lang w:val="lt-LT"/>
        </w:rPr>
      </w:pPr>
    </w:p>
    <w:p w14:paraId="557446B4"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EXP {mm/MMMM}</w:t>
      </w:r>
    </w:p>
    <w:p w14:paraId="68C951C9" w14:textId="77777777" w:rsidR="009A6ABB" w:rsidRPr="00663C6A" w:rsidRDefault="009A6ABB" w:rsidP="009A6ABB">
      <w:pPr>
        <w:spacing w:after="0" w:line="240" w:lineRule="auto"/>
        <w:rPr>
          <w:rFonts w:ascii="Times New Roman" w:eastAsia="Times New Roman" w:hAnsi="Times New Roman" w:cs="Times New Roman"/>
          <w:lang w:val="lt-LT"/>
        </w:rPr>
      </w:pPr>
    </w:p>
    <w:p w14:paraId="0E538987" w14:textId="77777777" w:rsidR="009A6ABB" w:rsidRPr="00663C6A" w:rsidRDefault="009A6ABB" w:rsidP="009A6ABB">
      <w:pPr>
        <w:spacing w:after="0" w:line="240" w:lineRule="auto"/>
        <w:rPr>
          <w:rFonts w:ascii="Times New Roman" w:eastAsia="Times New Roman" w:hAnsi="Times New Roman" w:cs="Times New Roman"/>
          <w:lang w:val="lt-LT"/>
        </w:rPr>
      </w:pPr>
    </w:p>
    <w:p w14:paraId="35CFBD09"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9.</w:t>
      </w:r>
      <w:r w:rsidRPr="00663C6A">
        <w:rPr>
          <w:rFonts w:ascii="Times New Roman" w:eastAsia="Times New Roman" w:hAnsi="Times New Roman" w:cs="Times New Roman"/>
          <w:b/>
          <w:noProof/>
          <w:lang w:val="lt-LT"/>
        </w:rPr>
        <w:tab/>
        <w:t>SPECIALIOS LAIKYMO SĄLYGOS</w:t>
      </w:r>
    </w:p>
    <w:p w14:paraId="7D93D68F" w14:textId="77777777" w:rsidR="009A6ABB" w:rsidRPr="00663C6A" w:rsidRDefault="009A6ABB" w:rsidP="009A6ABB">
      <w:pPr>
        <w:spacing w:after="0" w:line="240" w:lineRule="auto"/>
        <w:rPr>
          <w:rFonts w:ascii="Times New Roman" w:eastAsia="Times New Roman" w:hAnsi="Times New Roman" w:cs="Times New Roman"/>
          <w:lang w:val="lt-LT"/>
        </w:rPr>
      </w:pPr>
    </w:p>
    <w:p w14:paraId="2B9B396A"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Šiam vaistui specialių laikymo sąlygų nereikia.</w:t>
      </w:r>
    </w:p>
    <w:p w14:paraId="7CF66EF2" w14:textId="77777777" w:rsidR="009A6ABB" w:rsidRPr="00663C6A" w:rsidRDefault="009A6ABB" w:rsidP="009A6ABB">
      <w:pPr>
        <w:spacing w:after="0" w:line="240" w:lineRule="auto"/>
        <w:rPr>
          <w:rFonts w:ascii="Times New Roman" w:eastAsia="Times New Roman" w:hAnsi="Times New Roman" w:cs="Times New Roman"/>
          <w:lang w:val="lt-LT"/>
        </w:rPr>
      </w:pPr>
    </w:p>
    <w:p w14:paraId="150B3925" w14:textId="77777777" w:rsidR="009A6ABB" w:rsidRPr="00663C6A" w:rsidRDefault="009A6ABB" w:rsidP="009A6ABB">
      <w:pPr>
        <w:spacing w:after="0" w:line="240" w:lineRule="auto"/>
        <w:rPr>
          <w:rFonts w:ascii="Times New Roman" w:eastAsia="Times New Roman" w:hAnsi="Times New Roman" w:cs="Times New Roman"/>
          <w:lang w:val="lt-LT"/>
        </w:rPr>
      </w:pPr>
    </w:p>
    <w:p w14:paraId="6A9C0466"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lastRenderedPageBreak/>
        <w:t>10.</w:t>
      </w:r>
      <w:r w:rsidRPr="00663C6A">
        <w:rPr>
          <w:rFonts w:ascii="Times New Roman" w:eastAsia="Times New Roman" w:hAnsi="Times New Roman" w:cs="Times New Roman"/>
          <w:b/>
          <w:noProof/>
          <w:lang w:val="lt-LT"/>
        </w:rPr>
        <w:tab/>
        <w:t xml:space="preserve">SPECIALIOS ATSARGUMO PRIEMONĖS DĖL NESUVARTOTO </w:t>
      </w:r>
      <w:r w:rsidRPr="00663C6A">
        <w:rPr>
          <w:rFonts w:ascii="Times New Roman" w:eastAsia="Times New Roman" w:hAnsi="Times New Roman" w:cs="Times New Roman"/>
          <w:b/>
          <w:bCs/>
          <w:noProof/>
          <w:lang w:val="lt-LT"/>
        </w:rPr>
        <w:t xml:space="preserve">VAISTINIO PREPARATO AR JO ATLIEKŲ </w:t>
      </w:r>
      <w:r w:rsidRPr="00663C6A">
        <w:rPr>
          <w:rFonts w:ascii="Times New Roman" w:eastAsia="Times New Roman" w:hAnsi="Times New Roman" w:cs="Times New Roman"/>
          <w:b/>
          <w:noProof/>
          <w:lang w:val="lt-LT"/>
        </w:rPr>
        <w:t>TVARKYMO (JEI REIKIA)</w:t>
      </w:r>
    </w:p>
    <w:p w14:paraId="7E61B396" w14:textId="77777777" w:rsidR="009A6ABB" w:rsidRPr="00663C6A" w:rsidRDefault="009A6ABB" w:rsidP="009A6ABB">
      <w:pPr>
        <w:spacing w:after="0" w:line="240" w:lineRule="auto"/>
        <w:rPr>
          <w:rFonts w:ascii="Times New Roman" w:eastAsia="Times New Roman" w:hAnsi="Times New Roman" w:cs="Times New Roman"/>
          <w:lang w:val="lt-LT"/>
        </w:rPr>
      </w:pPr>
    </w:p>
    <w:p w14:paraId="05338F56" w14:textId="77777777" w:rsidR="009A6ABB" w:rsidRPr="00663C6A" w:rsidRDefault="009A6ABB" w:rsidP="009A6ABB">
      <w:pPr>
        <w:spacing w:after="0" w:line="240" w:lineRule="auto"/>
        <w:rPr>
          <w:rFonts w:ascii="Times New Roman" w:eastAsia="Times New Roman" w:hAnsi="Times New Roman" w:cs="Times New Roman"/>
          <w:lang w:val="lt-LT"/>
        </w:rPr>
      </w:pPr>
    </w:p>
    <w:p w14:paraId="260E83E0"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11.</w:t>
      </w:r>
      <w:r w:rsidRPr="00663C6A">
        <w:rPr>
          <w:rFonts w:ascii="Times New Roman" w:eastAsia="Times New Roman" w:hAnsi="Times New Roman" w:cs="Times New Roman"/>
          <w:b/>
          <w:noProof/>
          <w:lang w:val="lt-LT"/>
        </w:rPr>
        <w:tab/>
        <w:t>REGISTRUOTOJO  PAVADINIMAS IR ADRESAS</w:t>
      </w:r>
    </w:p>
    <w:p w14:paraId="15E5F39B" w14:textId="77777777" w:rsidR="009A6ABB" w:rsidRPr="00663C6A" w:rsidRDefault="009A6ABB" w:rsidP="009A6ABB">
      <w:pPr>
        <w:spacing w:after="0" w:line="240" w:lineRule="auto"/>
        <w:rPr>
          <w:rFonts w:ascii="Times New Roman" w:eastAsia="Times New Roman" w:hAnsi="Times New Roman" w:cs="Times New Roman"/>
          <w:lang w:val="lt-LT"/>
        </w:rPr>
      </w:pPr>
    </w:p>
    <w:p w14:paraId="1DCB20EF" w14:textId="77777777" w:rsidR="0020570D" w:rsidRPr="0020570D" w:rsidRDefault="0020570D" w:rsidP="0020570D">
      <w:pPr>
        <w:spacing w:after="0" w:line="240" w:lineRule="auto"/>
        <w:rPr>
          <w:rFonts w:ascii="Times New Roman" w:hAnsi="Times New Roman" w:cs="Times New Roman"/>
        </w:rPr>
      </w:pPr>
      <w:r w:rsidRPr="0020570D">
        <w:rPr>
          <w:rFonts w:ascii="Times New Roman" w:hAnsi="Times New Roman" w:cs="Times New Roman"/>
        </w:rPr>
        <w:t xml:space="preserve">MAYOLY PHARMA FRANCE </w:t>
      </w:r>
    </w:p>
    <w:p w14:paraId="14BB2B0C" w14:textId="77777777" w:rsidR="0020570D" w:rsidRPr="0020570D" w:rsidRDefault="0020570D" w:rsidP="0020570D">
      <w:pPr>
        <w:spacing w:after="0" w:line="240" w:lineRule="auto"/>
        <w:rPr>
          <w:rFonts w:ascii="Times New Roman" w:hAnsi="Times New Roman" w:cs="Times New Roman"/>
        </w:rPr>
      </w:pPr>
      <w:r w:rsidRPr="0020570D">
        <w:rPr>
          <w:rFonts w:ascii="Times New Roman" w:hAnsi="Times New Roman" w:cs="Times New Roman"/>
        </w:rPr>
        <w:t xml:space="preserve">3 Place Renault </w:t>
      </w:r>
    </w:p>
    <w:p w14:paraId="0EF01A4C" w14:textId="5DDFE101" w:rsidR="0020570D" w:rsidRPr="00663C6A" w:rsidRDefault="0020570D" w:rsidP="0020570D">
      <w:pPr>
        <w:spacing w:after="0" w:line="240" w:lineRule="auto"/>
        <w:rPr>
          <w:rFonts w:ascii="Times New Roman" w:hAnsi="Times New Roman" w:cs="Times New Roman"/>
        </w:rPr>
      </w:pPr>
      <w:r w:rsidRPr="0020570D">
        <w:rPr>
          <w:rFonts w:ascii="Times New Roman" w:hAnsi="Times New Roman" w:cs="Times New Roman"/>
        </w:rPr>
        <w:t xml:space="preserve">92500 Rueil-Malmaison </w:t>
      </w:r>
    </w:p>
    <w:p w14:paraId="09DC31A6" w14:textId="77777777" w:rsidR="009A6ABB" w:rsidRPr="00663C6A" w:rsidRDefault="0037171C" w:rsidP="0037171C">
      <w:pPr>
        <w:spacing w:after="0" w:line="240" w:lineRule="auto"/>
        <w:rPr>
          <w:rFonts w:ascii="Times New Roman" w:eastAsia="Times New Roman" w:hAnsi="Times New Roman" w:cs="Times New Roman"/>
          <w:iCs/>
          <w:lang w:val="lt-LT"/>
        </w:rPr>
      </w:pPr>
      <w:r w:rsidRPr="00663C6A">
        <w:rPr>
          <w:rFonts w:ascii="Times New Roman" w:hAnsi="Times New Roman" w:cs="Times New Roman"/>
        </w:rPr>
        <w:t>Prancūzija</w:t>
      </w:r>
    </w:p>
    <w:p w14:paraId="5F696F2A" w14:textId="77777777" w:rsidR="009A6ABB" w:rsidRPr="00663C6A" w:rsidRDefault="009A6ABB" w:rsidP="009A6ABB">
      <w:pPr>
        <w:spacing w:after="0" w:line="240" w:lineRule="auto"/>
        <w:rPr>
          <w:rFonts w:ascii="Times New Roman" w:eastAsia="Times New Roman" w:hAnsi="Times New Roman" w:cs="Times New Roman"/>
          <w:lang w:val="lt-LT"/>
        </w:rPr>
      </w:pPr>
    </w:p>
    <w:p w14:paraId="6ADA917F" w14:textId="77777777" w:rsidR="009A6ABB" w:rsidRPr="00663C6A" w:rsidRDefault="009A6ABB" w:rsidP="009A6ABB">
      <w:pPr>
        <w:spacing w:after="0" w:line="240" w:lineRule="auto"/>
        <w:rPr>
          <w:rFonts w:ascii="Times New Roman" w:eastAsia="Times New Roman" w:hAnsi="Times New Roman" w:cs="Times New Roman"/>
          <w:lang w:val="lt-LT"/>
        </w:rPr>
      </w:pPr>
    </w:p>
    <w:p w14:paraId="5E0C9CE9"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12.</w:t>
      </w:r>
      <w:r w:rsidRPr="00663C6A">
        <w:rPr>
          <w:rFonts w:ascii="Times New Roman" w:eastAsia="Times New Roman" w:hAnsi="Times New Roman" w:cs="Times New Roman"/>
          <w:b/>
          <w:noProof/>
          <w:lang w:val="lt-LT"/>
        </w:rPr>
        <w:tab/>
        <w:t xml:space="preserve">REGISTRACIJOS  PAŽYMĖJIMO NUMERIS </w:t>
      </w:r>
    </w:p>
    <w:p w14:paraId="24EC8684" w14:textId="77777777" w:rsidR="009A6ABB" w:rsidRPr="00663C6A" w:rsidRDefault="009A6ABB" w:rsidP="009A6ABB">
      <w:pPr>
        <w:spacing w:after="0" w:line="240" w:lineRule="auto"/>
        <w:rPr>
          <w:rFonts w:ascii="Times New Roman" w:eastAsia="Times New Roman" w:hAnsi="Times New Roman" w:cs="Times New Roman"/>
          <w:lang w:val="lt-LT"/>
        </w:rPr>
      </w:pPr>
    </w:p>
    <w:p w14:paraId="20F130B3"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LT/1/93/0110/001</w:t>
      </w:r>
    </w:p>
    <w:p w14:paraId="5FE60616" w14:textId="77777777" w:rsidR="009A6ABB" w:rsidRPr="00663C6A" w:rsidRDefault="009A6ABB" w:rsidP="009A6ABB">
      <w:pPr>
        <w:spacing w:after="0" w:line="240" w:lineRule="auto"/>
        <w:rPr>
          <w:rFonts w:ascii="Times New Roman" w:eastAsia="Times New Roman" w:hAnsi="Times New Roman" w:cs="Times New Roman"/>
          <w:lang w:val="lt-LT"/>
        </w:rPr>
      </w:pPr>
    </w:p>
    <w:p w14:paraId="168469A3" w14:textId="77777777" w:rsidR="009A6ABB" w:rsidRPr="00663C6A" w:rsidRDefault="009A6ABB" w:rsidP="009A6ABB">
      <w:pPr>
        <w:spacing w:after="0" w:line="240" w:lineRule="auto"/>
        <w:rPr>
          <w:rFonts w:ascii="Times New Roman" w:eastAsia="Times New Roman" w:hAnsi="Times New Roman" w:cs="Times New Roman"/>
          <w:lang w:val="lt-LT"/>
        </w:rPr>
      </w:pPr>
    </w:p>
    <w:p w14:paraId="70D55E6A"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13.</w:t>
      </w:r>
      <w:r w:rsidRPr="00663C6A">
        <w:rPr>
          <w:rFonts w:ascii="Times New Roman" w:eastAsia="Times New Roman" w:hAnsi="Times New Roman" w:cs="Times New Roman"/>
          <w:b/>
          <w:noProof/>
          <w:lang w:val="lt-LT"/>
        </w:rPr>
        <w:tab/>
        <w:t>SERIJOS NUMERIS</w:t>
      </w:r>
    </w:p>
    <w:p w14:paraId="4493FE4C" w14:textId="77777777" w:rsidR="009A6ABB" w:rsidRPr="00663C6A" w:rsidRDefault="009A6ABB" w:rsidP="009A6ABB">
      <w:pPr>
        <w:spacing w:after="0" w:line="240" w:lineRule="auto"/>
        <w:rPr>
          <w:rFonts w:ascii="Times New Roman" w:eastAsia="Times New Roman" w:hAnsi="Times New Roman" w:cs="Times New Roman"/>
          <w:lang w:val="lt-LT"/>
        </w:rPr>
      </w:pPr>
    </w:p>
    <w:p w14:paraId="7C8F71C3"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Lot {numeris}</w:t>
      </w:r>
    </w:p>
    <w:p w14:paraId="260C42F9" w14:textId="77777777" w:rsidR="009A6ABB" w:rsidRPr="00663C6A" w:rsidRDefault="009A6ABB" w:rsidP="009A6ABB">
      <w:pPr>
        <w:spacing w:after="0" w:line="240" w:lineRule="auto"/>
        <w:rPr>
          <w:rFonts w:ascii="Times New Roman" w:eastAsia="Times New Roman" w:hAnsi="Times New Roman" w:cs="Times New Roman"/>
          <w:lang w:val="lt-LT"/>
        </w:rPr>
      </w:pPr>
    </w:p>
    <w:p w14:paraId="3F720B1F" w14:textId="77777777" w:rsidR="009A6ABB" w:rsidRPr="00663C6A" w:rsidRDefault="009A6ABB" w:rsidP="009A6ABB">
      <w:pPr>
        <w:spacing w:after="0" w:line="240" w:lineRule="auto"/>
        <w:rPr>
          <w:rFonts w:ascii="Times New Roman" w:eastAsia="Times New Roman" w:hAnsi="Times New Roman" w:cs="Times New Roman"/>
          <w:lang w:val="lt-LT"/>
        </w:rPr>
      </w:pPr>
    </w:p>
    <w:p w14:paraId="152174BD"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14.</w:t>
      </w:r>
      <w:r w:rsidRPr="00663C6A">
        <w:rPr>
          <w:rFonts w:ascii="Times New Roman" w:eastAsia="Times New Roman" w:hAnsi="Times New Roman" w:cs="Times New Roman"/>
          <w:b/>
          <w:noProof/>
          <w:lang w:val="lt-LT"/>
        </w:rPr>
        <w:tab/>
        <w:t>PARDAVIMO (IŠDAVIMO) TVARKA</w:t>
      </w:r>
    </w:p>
    <w:p w14:paraId="3F882D49" w14:textId="77777777" w:rsidR="009A6ABB" w:rsidRPr="00663C6A" w:rsidRDefault="009A6ABB" w:rsidP="009A6ABB">
      <w:pPr>
        <w:spacing w:after="0" w:line="240" w:lineRule="auto"/>
        <w:rPr>
          <w:rFonts w:ascii="Times New Roman" w:eastAsia="Times New Roman" w:hAnsi="Times New Roman" w:cs="Times New Roman"/>
          <w:lang w:val="lt-LT"/>
        </w:rPr>
      </w:pPr>
    </w:p>
    <w:p w14:paraId="663E0CF4"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Receptinis vaistas.</w:t>
      </w:r>
    </w:p>
    <w:p w14:paraId="7583D8C2" w14:textId="77777777" w:rsidR="009A6ABB" w:rsidRPr="00663C6A" w:rsidRDefault="009A6ABB" w:rsidP="009A6ABB">
      <w:pPr>
        <w:spacing w:after="0" w:line="240" w:lineRule="auto"/>
        <w:rPr>
          <w:rFonts w:ascii="Times New Roman" w:eastAsia="Times New Roman" w:hAnsi="Times New Roman" w:cs="Times New Roman"/>
          <w:lang w:val="lt-LT"/>
        </w:rPr>
      </w:pPr>
    </w:p>
    <w:p w14:paraId="5E1F8ECC" w14:textId="77777777" w:rsidR="009A6ABB" w:rsidRPr="00663C6A" w:rsidRDefault="009A6ABB" w:rsidP="009A6ABB">
      <w:pPr>
        <w:spacing w:after="0" w:line="240" w:lineRule="auto"/>
        <w:rPr>
          <w:rFonts w:ascii="Times New Roman" w:eastAsia="Times New Roman" w:hAnsi="Times New Roman" w:cs="Times New Roman"/>
          <w:lang w:val="lt-LT"/>
        </w:rPr>
      </w:pPr>
    </w:p>
    <w:p w14:paraId="7BB61FEB"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15.</w:t>
      </w:r>
      <w:r w:rsidRPr="00663C6A">
        <w:rPr>
          <w:rFonts w:ascii="Times New Roman" w:eastAsia="Times New Roman" w:hAnsi="Times New Roman" w:cs="Times New Roman"/>
          <w:b/>
          <w:noProof/>
          <w:lang w:val="lt-LT"/>
        </w:rPr>
        <w:tab/>
        <w:t>VARTOJIMO INSTRUKCIJA</w:t>
      </w:r>
    </w:p>
    <w:p w14:paraId="14F36539" w14:textId="77777777" w:rsidR="009A6ABB" w:rsidRPr="00663C6A" w:rsidRDefault="009A6ABB" w:rsidP="009A6ABB">
      <w:pPr>
        <w:spacing w:after="0" w:line="240" w:lineRule="auto"/>
        <w:jc w:val="both"/>
        <w:rPr>
          <w:rFonts w:ascii="Times New Roman" w:eastAsia="Times New Roman" w:hAnsi="Times New Roman" w:cs="Times New Roman"/>
          <w:lang w:val="lt-LT"/>
        </w:rPr>
      </w:pPr>
    </w:p>
    <w:p w14:paraId="587EF015" w14:textId="77777777" w:rsidR="009A6ABB" w:rsidRPr="00663C6A" w:rsidRDefault="009A6ABB" w:rsidP="009A6ABB">
      <w:pPr>
        <w:spacing w:after="0" w:line="240" w:lineRule="auto"/>
        <w:rPr>
          <w:rFonts w:ascii="Times New Roman" w:eastAsia="Times New Roman" w:hAnsi="Times New Roman" w:cs="Times New Roman"/>
          <w:lang w:val="lt-LT"/>
        </w:rPr>
      </w:pPr>
    </w:p>
    <w:p w14:paraId="18CD2E32"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16.</w:t>
      </w:r>
      <w:r w:rsidRPr="00663C6A">
        <w:rPr>
          <w:rFonts w:ascii="Times New Roman" w:eastAsia="Times New Roman" w:hAnsi="Times New Roman" w:cs="Times New Roman"/>
          <w:b/>
          <w:noProof/>
          <w:lang w:val="lt-LT"/>
        </w:rPr>
        <w:tab/>
        <w:t>INFORMACIJA BRAILIO RAŠTU</w:t>
      </w:r>
    </w:p>
    <w:p w14:paraId="12720278" w14:textId="77777777" w:rsidR="009A6ABB" w:rsidRPr="00663C6A" w:rsidRDefault="009A6ABB" w:rsidP="009A6ABB">
      <w:pPr>
        <w:spacing w:after="0" w:line="240" w:lineRule="auto"/>
        <w:rPr>
          <w:rFonts w:ascii="Times New Roman" w:eastAsia="Times New Roman" w:hAnsi="Times New Roman" w:cs="Times New Roman"/>
          <w:lang w:val="lt-LT"/>
        </w:rPr>
      </w:pPr>
    </w:p>
    <w:p w14:paraId="3AD561F4"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Fortrans</w:t>
      </w:r>
    </w:p>
    <w:p w14:paraId="271B9580" w14:textId="77777777" w:rsidR="009A6ABB" w:rsidRPr="00663C6A" w:rsidRDefault="009A6ABB" w:rsidP="009A6ABB">
      <w:pPr>
        <w:spacing w:after="0" w:line="240" w:lineRule="auto"/>
        <w:rPr>
          <w:rFonts w:ascii="Times New Roman" w:eastAsia="Times New Roman" w:hAnsi="Times New Roman" w:cs="Times New Roman"/>
          <w:lang w:val="lt-LT"/>
        </w:rPr>
      </w:pPr>
    </w:p>
    <w:p w14:paraId="68430A64" w14:textId="77777777" w:rsidR="009A6ABB" w:rsidRPr="00663C6A" w:rsidRDefault="009A6ABB" w:rsidP="009A6ABB">
      <w:pPr>
        <w:spacing w:after="0" w:line="240" w:lineRule="auto"/>
        <w:rPr>
          <w:rFonts w:ascii="Times New Roman" w:eastAsia="Times New Roman" w:hAnsi="Times New Roman" w:cs="Times New Roman"/>
          <w:lang w:val="lt-LT"/>
        </w:rPr>
      </w:pPr>
    </w:p>
    <w:p w14:paraId="6EF295B0" w14:textId="77777777" w:rsidR="009A6ABB" w:rsidRPr="00663C6A" w:rsidRDefault="009A6ABB" w:rsidP="009A6AB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663C6A">
        <w:rPr>
          <w:rFonts w:ascii="Times New Roman" w:eastAsia="Times New Roman" w:hAnsi="Times New Roman" w:cs="Times New Roman"/>
          <w:b/>
          <w:noProof/>
          <w:snapToGrid w:val="0"/>
          <w:szCs w:val="20"/>
        </w:rPr>
        <w:t>17.</w:t>
      </w:r>
      <w:r w:rsidRPr="00663C6A">
        <w:rPr>
          <w:rFonts w:ascii="Times New Roman" w:eastAsia="Times New Roman" w:hAnsi="Times New Roman" w:cs="Times New Roman"/>
          <w:b/>
          <w:noProof/>
          <w:snapToGrid w:val="0"/>
          <w:szCs w:val="20"/>
        </w:rPr>
        <w:tab/>
        <w:t>UNIKALUS IDENTIFIKATORIUS – 2D BRŪKŠNINIS KODAS</w:t>
      </w:r>
    </w:p>
    <w:p w14:paraId="6B656856" w14:textId="77777777" w:rsidR="009A6ABB" w:rsidRPr="00663C6A" w:rsidRDefault="009A6ABB" w:rsidP="009A6ABB">
      <w:pPr>
        <w:tabs>
          <w:tab w:val="left" w:pos="567"/>
        </w:tabs>
        <w:spacing w:after="0" w:line="260" w:lineRule="exact"/>
        <w:rPr>
          <w:rFonts w:ascii="Times New Roman" w:eastAsia="Times New Roman" w:hAnsi="Times New Roman" w:cs="Times New Roman"/>
          <w:noProof/>
          <w:snapToGrid w:val="0"/>
          <w:szCs w:val="20"/>
        </w:rPr>
      </w:pPr>
    </w:p>
    <w:p w14:paraId="2C609E8F" w14:textId="77777777" w:rsidR="009A6ABB" w:rsidRPr="00F748E0" w:rsidRDefault="009A6ABB" w:rsidP="009A6ABB">
      <w:pPr>
        <w:tabs>
          <w:tab w:val="left" w:pos="567"/>
        </w:tabs>
        <w:spacing w:after="0" w:line="260" w:lineRule="exact"/>
        <w:rPr>
          <w:rFonts w:ascii="Times New Roman" w:eastAsia="Times New Roman" w:hAnsi="Times New Roman" w:cs="Times New Roman"/>
          <w:noProof/>
          <w:snapToGrid w:val="0"/>
          <w:shd w:val="clear" w:color="auto" w:fill="CCCCCC"/>
        </w:rPr>
      </w:pPr>
      <w:r w:rsidRPr="00663C6A">
        <w:rPr>
          <w:rFonts w:ascii="Times New Roman" w:eastAsia="Times New Roman" w:hAnsi="Times New Roman" w:cs="Times New Roman"/>
          <w:noProof/>
          <w:snapToGrid w:val="0"/>
          <w:szCs w:val="20"/>
        </w:rPr>
        <w:t>2D brūkšninis kodas su nurodytu unikaliu identifikatoriumi.</w:t>
      </w:r>
    </w:p>
    <w:p w14:paraId="11AF9C68" w14:textId="77777777" w:rsidR="009A6ABB" w:rsidRPr="00663C6A" w:rsidRDefault="009A6ABB" w:rsidP="009A6ABB">
      <w:pPr>
        <w:tabs>
          <w:tab w:val="left" w:pos="567"/>
        </w:tabs>
        <w:spacing w:after="0" w:line="260" w:lineRule="exact"/>
        <w:rPr>
          <w:rFonts w:ascii="Times New Roman" w:eastAsia="Times New Roman" w:hAnsi="Times New Roman" w:cs="Times New Roman"/>
          <w:noProof/>
          <w:snapToGrid w:val="0"/>
          <w:szCs w:val="20"/>
        </w:rPr>
      </w:pPr>
    </w:p>
    <w:p w14:paraId="19100E10" w14:textId="77777777" w:rsidR="009A6ABB" w:rsidRPr="00663C6A" w:rsidRDefault="009A6ABB" w:rsidP="009A6ABB">
      <w:pPr>
        <w:tabs>
          <w:tab w:val="left" w:pos="567"/>
        </w:tabs>
        <w:spacing w:after="0" w:line="260" w:lineRule="exact"/>
        <w:rPr>
          <w:rFonts w:ascii="Times New Roman" w:eastAsia="Times New Roman" w:hAnsi="Times New Roman" w:cs="Times New Roman"/>
          <w:noProof/>
          <w:snapToGrid w:val="0"/>
          <w:szCs w:val="20"/>
        </w:rPr>
      </w:pPr>
    </w:p>
    <w:p w14:paraId="17F82BD8" w14:textId="77777777" w:rsidR="009A6ABB" w:rsidRPr="00663C6A" w:rsidRDefault="009A6ABB" w:rsidP="009A6AB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663C6A">
        <w:rPr>
          <w:rFonts w:ascii="Times New Roman" w:eastAsia="Times New Roman" w:hAnsi="Times New Roman" w:cs="Times New Roman"/>
          <w:b/>
          <w:noProof/>
          <w:snapToGrid w:val="0"/>
          <w:szCs w:val="20"/>
        </w:rPr>
        <w:t>18.</w:t>
      </w:r>
      <w:r w:rsidRPr="00663C6A">
        <w:rPr>
          <w:rFonts w:ascii="Times New Roman" w:eastAsia="Times New Roman" w:hAnsi="Times New Roman" w:cs="Times New Roman"/>
          <w:b/>
          <w:noProof/>
          <w:snapToGrid w:val="0"/>
          <w:szCs w:val="20"/>
        </w:rPr>
        <w:tab/>
        <w:t>UNIKALUS IDENTIFIKATORIUS – ŽMONĖMS SUPRANTAMI DUOMENYS</w:t>
      </w:r>
    </w:p>
    <w:p w14:paraId="26B6C181" w14:textId="77777777" w:rsidR="009A6ABB" w:rsidRPr="00663C6A" w:rsidRDefault="009A6ABB" w:rsidP="009A6ABB">
      <w:pPr>
        <w:tabs>
          <w:tab w:val="left" w:pos="567"/>
        </w:tabs>
        <w:spacing w:after="0" w:line="260" w:lineRule="exact"/>
        <w:rPr>
          <w:rFonts w:ascii="Times New Roman" w:eastAsia="Times New Roman" w:hAnsi="Times New Roman" w:cs="Times New Roman"/>
          <w:noProof/>
          <w:snapToGrid w:val="0"/>
          <w:szCs w:val="20"/>
        </w:rPr>
      </w:pPr>
    </w:p>
    <w:p w14:paraId="4C2A4901" w14:textId="77777777" w:rsidR="009A6ABB" w:rsidRPr="00663C6A" w:rsidRDefault="009A6ABB" w:rsidP="009A6ABB">
      <w:pPr>
        <w:tabs>
          <w:tab w:val="left" w:pos="567"/>
        </w:tabs>
        <w:spacing w:after="0" w:line="260" w:lineRule="exact"/>
        <w:rPr>
          <w:rFonts w:ascii="Times New Roman" w:eastAsia="Times New Roman" w:hAnsi="Times New Roman" w:cs="Times New Roman"/>
          <w:snapToGrid w:val="0"/>
          <w:color w:val="008000"/>
        </w:rPr>
      </w:pPr>
      <w:r w:rsidRPr="00663C6A">
        <w:rPr>
          <w:rFonts w:ascii="Times New Roman" w:eastAsia="Times New Roman" w:hAnsi="Times New Roman" w:cs="Times New Roman"/>
          <w:snapToGrid w:val="0"/>
          <w:szCs w:val="20"/>
        </w:rPr>
        <w:t xml:space="preserve">PC: </w:t>
      </w:r>
    </w:p>
    <w:p w14:paraId="0D3F8EB9" w14:textId="77777777" w:rsidR="009A6ABB" w:rsidRPr="00663C6A" w:rsidRDefault="009A6ABB" w:rsidP="009A6ABB">
      <w:pPr>
        <w:tabs>
          <w:tab w:val="left" w:pos="567"/>
        </w:tabs>
        <w:spacing w:after="0" w:line="260" w:lineRule="exact"/>
        <w:rPr>
          <w:rFonts w:ascii="Times New Roman" w:eastAsia="Times New Roman" w:hAnsi="Times New Roman" w:cs="Times New Roman"/>
          <w:snapToGrid w:val="0"/>
        </w:rPr>
      </w:pPr>
      <w:r w:rsidRPr="00663C6A">
        <w:rPr>
          <w:rFonts w:ascii="Times New Roman" w:eastAsia="Times New Roman" w:hAnsi="Times New Roman" w:cs="Times New Roman"/>
          <w:snapToGrid w:val="0"/>
          <w:szCs w:val="20"/>
        </w:rPr>
        <w:t xml:space="preserve">SN: </w:t>
      </w:r>
    </w:p>
    <w:p w14:paraId="5A52FD23" w14:textId="77777777" w:rsidR="009A6ABB" w:rsidRPr="00663C6A" w:rsidRDefault="009A6ABB" w:rsidP="009A6ABB">
      <w:pPr>
        <w:tabs>
          <w:tab w:val="left" w:pos="567"/>
        </w:tabs>
        <w:spacing w:after="0" w:line="260" w:lineRule="exact"/>
        <w:rPr>
          <w:rFonts w:ascii="Times New Roman" w:eastAsia="Times New Roman" w:hAnsi="Times New Roman" w:cs="Times New Roman"/>
          <w:snapToGrid w:val="0"/>
        </w:rPr>
      </w:pPr>
      <w:r w:rsidRPr="00663C6A">
        <w:rPr>
          <w:rFonts w:ascii="Times New Roman" w:eastAsia="Times New Roman" w:hAnsi="Times New Roman" w:cs="Times New Roman"/>
          <w:snapToGrid w:val="0"/>
          <w:szCs w:val="20"/>
        </w:rPr>
        <w:t>NN:</w:t>
      </w:r>
      <w:r w:rsidRPr="00F748E0">
        <w:rPr>
          <w:rFonts w:ascii="Times New Roman" w:eastAsia="Times New Roman" w:hAnsi="Times New Roman" w:cs="Times New Roman"/>
          <w:snapToGrid w:val="0"/>
          <w:szCs w:val="20"/>
        </w:rPr>
        <w:t xml:space="preserve"> </w:t>
      </w:r>
    </w:p>
    <w:p w14:paraId="3CC60ED1" w14:textId="77777777" w:rsidR="009A6ABB" w:rsidRPr="00663C6A" w:rsidRDefault="009A6ABB" w:rsidP="009A6ABB">
      <w:pPr>
        <w:spacing w:after="0" w:line="240" w:lineRule="auto"/>
        <w:rPr>
          <w:rFonts w:ascii="Times New Roman" w:eastAsia="Times New Roman" w:hAnsi="Times New Roman" w:cs="Times New Roman"/>
          <w:lang w:val="lt-LT"/>
        </w:rPr>
      </w:pPr>
    </w:p>
    <w:p w14:paraId="15333F5F" w14:textId="77777777" w:rsidR="009A6ABB" w:rsidRPr="00663C6A" w:rsidRDefault="009A6ABB" w:rsidP="009A6ABB">
      <w:pPr>
        <w:spacing w:after="0" w:line="240" w:lineRule="auto"/>
        <w:rPr>
          <w:rFonts w:ascii="Times New Roman" w:eastAsia="Times New Roman" w:hAnsi="Times New Roman" w:cs="Times New Roman"/>
          <w:lang w:val="lt-LT"/>
        </w:rPr>
      </w:pPr>
    </w:p>
    <w:p w14:paraId="6A12D203" w14:textId="77777777" w:rsidR="009A6ABB" w:rsidRPr="00663C6A" w:rsidRDefault="009A6ABB" w:rsidP="009A6ABB">
      <w:pPr>
        <w:spacing w:after="0" w:line="240" w:lineRule="auto"/>
        <w:rPr>
          <w:rFonts w:ascii="Times New Roman" w:eastAsia="Times New Roman" w:hAnsi="Times New Roman" w:cs="Times New Roman"/>
          <w:lang w:val="lt-LT"/>
        </w:rPr>
      </w:pPr>
    </w:p>
    <w:p w14:paraId="6F0FA743"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br w:type="page"/>
      </w:r>
    </w:p>
    <w:p w14:paraId="46909DF1"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lastRenderedPageBreak/>
        <w:t>INFORMACIJA ANT VIDINĖSPAKUOTĖS</w:t>
      </w:r>
    </w:p>
    <w:p w14:paraId="3507EFE8"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0C8B6A75"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PAKETĖLIS</w:t>
      </w:r>
    </w:p>
    <w:p w14:paraId="5B7FAF71" w14:textId="77777777" w:rsidR="009A6ABB" w:rsidRPr="00663C6A" w:rsidRDefault="009A6ABB" w:rsidP="009A6ABB">
      <w:pPr>
        <w:spacing w:after="0" w:line="240" w:lineRule="auto"/>
        <w:rPr>
          <w:rFonts w:ascii="Times New Roman" w:eastAsia="Times New Roman" w:hAnsi="Times New Roman" w:cs="Times New Roman"/>
          <w:lang w:val="lt-LT"/>
        </w:rPr>
      </w:pPr>
    </w:p>
    <w:p w14:paraId="4C7A70F2" w14:textId="77777777" w:rsidR="009A6ABB" w:rsidRPr="00663C6A" w:rsidRDefault="009A6ABB" w:rsidP="009A6ABB">
      <w:pPr>
        <w:spacing w:after="0" w:line="240" w:lineRule="auto"/>
        <w:rPr>
          <w:rFonts w:ascii="Times New Roman" w:eastAsia="Times New Roman" w:hAnsi="Times New Roman" w:cs="Times New Roman"/>
          <w:lang w:val="lt-LT"/>
        </w:rPr>
      </w:pPr>
    </w:p>
    <w:p w14:paraId="104BC72A"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w:t>
      </w:r>
      <w:r w:rsidRPr="00663C6A">
        <w:rPr>
          <w:rFonts w:ascii="Times New Roman" w:eastAsia="Times New Roman" w:hAnsi="Times New Roman" w:cs="Times New Roman"/>
          <w:b/>
          <w:noProof/>
          <w:lang w:val="lt-LT"/>
        </w:rPr>
        <w:tab/>
        <w:t xml:space="preserve">VAISTINIO PREPARATO PAVADINIMAS </w:t>
      </w:r>
    </w:p>
    <w:p w14:paraId="4624422A" w14:textId="77777777" w:rsidR="009A6ABB" w:rsidRPr="00663C6A" w:rsidRDefault="009A6ABB" w:rsidP="009A6ABB">
      <w:pPr>
        <w:spacing w:after="0" w:line="240" w:lineRule="auto"/>
        <w:rPr>
          <w:rFonts w:ascii="Times New Roman" w:eastAsia="Times New Roman" w:hAnsi="Times New Roman" w:cs="Times New Roman"/>
          <w:lang w:val="lt-LT"/>
        </w:rPr>
      </w:pPr>
    </w:p>
    <w:p w14:paraId="780B3007" w14:textId="7F238DDE" w:rsidR="009A6ABB" w:rsidRPr="00663C6A" w:rsidRDefault="00E410F5" w:rsidP="009A6AB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w:t>
      </w:r>
      <w:r w:rsidR="009A6ABB" w:rsidRPr="00663C6A">
        <w:rPr>
          <w:rFonts w:ascii="Times New Roman" w:eastAsia="Times New Roman" w:hAnsi="Times New Roman" w:cs="Times New Roman"/>
          <w:lang w:val="lt-LT"/>
        </w:rPr>
        <w:t>ortrans milteliai geriamajam tirpalui</w:t>
      </w:r>
      <w:r w:rsidR="00286522">
        <w:rPr>
          <w:rFonts w:ascii="Times New Roman" w:eastAsia="Times New Roman" w:hAnsi="Times New Roman" w:cs="Times New Roman"/>
          <w:lang w:val="lt-LT"/>
        </w:rPr>
        <w:t xml:space="preserve"> paketėlyje</w:t>
      </w:r>
    </w:p>
    <w:p w14:paraId="603E7686" w14:textId="0BEB14F5" w:rsidR="009A6ABB" w:rsidRPr="00663C6A" w:rsidRDefault="00AE634E" w:rsidP="009A6AB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p>
    <w:p w14:paraId="5755E7CB" w14:textId="77777777" w:rsidR="009A6ABB" w:rsidRPr="00663C6A" w:rsidRDefault="009A6ABB" w:rsidP="009A6ABB">
      <w:pPr>
        <w:spacing w:after="0" w:line="240" w:lineRule="auto"/>
        <w:rPr>
          <w:rFonts w:ascii="Times New Roman" w:eastAsia="Times New Roman" w:hAnsi="Times New Roman" w:cs="Times New Roman"/>
          <w:lang w:val="lt-LT"/>
        </w:rPr>
      </w:pPr>
    </w:p>
    <w:p w14:paraId="15AA2CEB"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2.</w:t>
      </w:r>
      <w:r w:rsidRPr="00663C6A">
        <w:rPr>
          <w:rFonts w:ascii="Times New Roman" w:eastAsia="Times New Roman" w:hAnsi="Times New Roman" w:cs="Times New Roman"/>
          <w:b/>
          <w:noProof/>
          <w:lang w:val="lt-LT"/>
        </w:rPr>
        <w:tab/>
        <w:t>VEIKLIOJI (-IOS) MEDŽIAGA (-OS) IR JOS (-Ų) KIEKIS (-IAI)</w:t>
      </w:r>
    </w:p>
    <w:p w14:paraId="3C89E280" w14:textId="77777777" w:rsidR="009A6ABB" w:rsidRPr="00663C6A" w:rsidRDefault="009A6ABB" w:rsidP="009A6ABB">
      <w:pPr>
        <w:spacing w:after="0" w:line="240" w:lineRule="auto"/>
        <w:rPr>
          <w:rFonts w:ascii="Times New Roman" w:eastAsia="Times New Roman" w:hAnsi="Times New Roman" w:cs="Times New Roman"/>
          <w:lang w:val="lt-LT"/>
        </w:rPr>
      </w:pPr>
    </w:p>
    <w:p w14:paraId="10C32C02" w14:textId="01F59049" w:rsidR="009A6ABB" w:rsidRPr="00663C6A" w:rsidRDefault="000D2BE2"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Kiekviename p</w:t>
      </w:r>
      <w:r w:rsidR="009A6ABB" w:rsidRPr="00F748E0">
        <w:rPr>
          <w:rFonts w:ascii="Times New Roman" w:eastAsia="Times New Roman" w:hAnsi="Times New Roman" w:cs="Times New Roman"/>
          <w:lang w:val="lt-LT"/>
        </w:rPr>
        <w:t xml:space="preserve">aketėlyje yra 64 g makrogolio 4000, 5,7 g bevandenio natrio sulfato, 1,68 g natrio-vandenilio karbonato, </w:t>
      </w:r>
      <w:r w:rsidR="009A6ABB" w:rsidRPr="00663C6A">
        <w:rPr>
          <w:rFonts w:ascii="Times New Roman" w:eastAsia="Times New Roman" w:hAnsi="Times New Roman" w:cs="Times New Roman"/>
          <w:lang w:val="lt-LT"/>
        </w:rPr>
        <w:t xml:space="preserve">1,46 g natrio chlorido, 0,75 g kalio chlorido. </w:t>
      </w:r>
    </w:p>
    <w:p w14:paraId="2A7C0499" w14:textId="77777777" w:rsidR="009A6ABB" w:rsidRPr="00663C6A" w:rsidRDefault="009A6ABB" w:rsidP="009A6ABB">
      <w:pPr>
        <w:spacing w:after="0" w:line="240" w:lineRule="auto"/>
        <w:rPr>
          <w:rFonts w:ascii="Times New Roman" w:eastAsia="Times New Roman" w:hAnsi="Times New Roman" w:cs="Times New Roman"/>
          <w:lang w:val="lt-LT"/>
        </w:rPr>
      </w:pPr>
    </w:p>
    <w:p w14:paraId="72C91A13" w14:textId="77777777" w:rsidR="009A6ABB" w:rsidRPr="00663C6A" w:rsidRDefault="009A6ABB" w:rsidP="009A6ABB">
      <w:pPr>
        <w:spacing w:after="0" w:line="240" w:lineRule="auto"/>
        <w:rPr>
          <w:rFonts w:ascii="Times New Roman" w:eastAsia="Times New Roman" w:hAnsi="Times New Roman" w:cs="Times New Roman"/>
          <w:lang w:val="lt-LT"/>
        </w:rPr>
      </w:pPr>
    </w:p>
    <w:p w14:paraId="27FA4975"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3.</w:t>
      </w:r>
      <w:r w:rsidRPr="00663C6A">
        <w:rPr>
          <w:rFonts w:ascii="Times New Roman" w:eastAsia="Times New Roman" w:hAnsi="Times New Roman" w:cs="Times New Roman"/>
          <w:b/>
          <w:noProof/>
          <w:lang w:val="lt-LT"/>
        </w:rPr>
        <w:tab/>
        <w:t>PAGALBINIŲ MEDŽIAGŲ SĄRAŠAS</w:t>
      </w:r>
    </w:p>
    <w:p w14:paraId="47E0DF66" w14:textId="1333BC50" w:rsidR="009A6ABB" w:rsidRPr="00663C6A" w:rsidRDefault="009A6ABB" w:rsidP="009A6ABB">
      <w:pPr>
        <w:spacing w:after="0" w:line="240" w:lineRule="auto"/>
        <w:rPr>
          <w:rFonts w:ascii="Times New Roman" w:eastAsia="Times New Roman" w:hAnsi="Times New Roman" w:cs="Times New Roman"/>
          <w:noProof/>
          <w:lang w:val="lt-LT"/>
        </w:rPr>
      </w:pPr>
    </w:p>
    <w:p w14:paraId="42CC084D" w14:textId="3565B50B" w:rsidR="000D2BE2" w:rsidRPr="00F748E0" w:rsidRDefault="000D2BE2" w:rsidP="009A6ABB">
      <w:pPr>
        <w:spacing w:after="0" w:line="240" w:lineRule="auto"/>
        <w:rPr>
          <w:rFonts w:ascii="Times New Roman" w:eastAsia="Times New Roman" w:hAnsi="Times New Roman" w:cs="Times New Roman"/>
          <w:noProof/>
          <w:lang w:val="lt-LT"/>
        </w:rPr>
      </w:pPr>
      <w:r w:rsidRPr="00663C6A">
        <w:rPr>
          <w:rFonts w:ascii="Times New Roman" w:eastAsia="Times New Roman" w:hAnsi="Times New Roman" w:cs="Times New Roman"/>
          <w:noProof/>
          <w:lang w:val="lt-LT"/>
        </w:rPr>
        <w:t>Sudėtyje yra natrio.</w:t>
      </w:r>
    </w:p>
    <w:p w14:paraId="19DF48A1" w14:textId="77777777" w:rsidR="000D2BE2" w:rsidRPr="00663C6A" w:rsidRDefault="000D2BE2" w:rsidP="009A6ABB">
      <w:pPr>
        <w:spacing w:after="0" w:line="240" w:lineRule="auto"/>
        <w:rPr>
          <w:rFonts w:ascii="Times New Roman" w:eastAsia="Times New Roman" w:hAnsi="Times New Roman" w:cs="Times New Roman"/>
          <w:noProof/>
          <w:lang w:val="lt-LT"/>
        </w:rPr>
      </w:pPr>
    </w:p>
    <w:p w14:paraId="18E73A5A" w14:textId="77777777" w:rsidR="009A6ABB" w:rsidRPr="00663C6A" w:rsidRDefault="009A6ABB" w:rsidP="009A6ABB">
      <w:pPr>
        <w:spacing w:after="0" w:line="240" w:lineRule="auto"/>
        <w:rPr>
          <w:rFonts w:ascii="Times New Roman" w:eastAsia="Times New Roman" w:hAnsi="Times New Roman" w:cs="Times New Roman"/>
          <w:lang w:val="lt-LT"/>
        </w:rPr>
      </w:pPr>
    </w:p>
    <w:p w14:paraId="79B6508E"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4.</w:t>
      </w:r>
      <w:r w:rsidRPr="00663C6A">
        <w:rPr>
          <w:rFonts w:ascii="Times New Roman" w:eastAsia="Times New Roman" w:hAnsi="Times New Roman" w:cs="Times New Roman"/>
          <w:b/>
          <w:noProof/>
          <w:lang w:val="lt-LT"/>
        </w:rPr>
        <w:tab/>
        <w:t>FARMACINĖ FORMA IR KIEKIS PAKUOTĖJE</w:t>
      </w:r>
    </w:p>
    <w:p w14:paraId="623D4AD3" w14:textId="77777777" w:rsidR="009A6ABB" w:rsidRPr="00663C6A" w:rsidRDefault="009A6ABB" w:rsidP="009A6ABB">
      <w:pPr>
        <w:spacing w:after="0" w:line="240" w:lineRule="auto"/>
        <w:rPr>
          <w:rFonts w:ascii="Times New Roman" w:eastAsia="Times New Roman" w:hAnsi="Times New Roman" w:cs="Times New Roman"/>
          <w:lang w:val="lt-LT"/>
        </w:rPr>
      </w:pPr>
    </w:p>
    <w:p w14:paraId="646C6893" w14:textId="1A02E443" w:rsidR="009A6ABB" w:rsidRPr="00F748E0" w:rsidRDefault="009A6ABB" w:rsidP="009A6ABB">
      <w:pPr>
        <w:spacing w:after="0" w:line="240" w:lineRule="auto"/>
        <w:jc w:val="both"/>
        <w:rPr>
          <w:rFonts w:ascii="Times New Roman" w:eastAsia="Times New Roman" w:hAnsi="Times New Roman" w:cs="Times New Roman"/>
          <w:lang w:val="lt-LT"/>
        </w:rPr>
      </w:pPr>
      <w:r w:rsidRPr="00663C6A">
        <w:rPr>
          <w:rFonts w:ascii="Times New Roman" w:eastAsia="Times New Roman" w:hAnsi="Times New Roman" w:cs="Times New Roman"/>
          <w:lang w:val="lt-LT"/>
        </w:rPr>
        <w:t>Milteliai geriamajam tirpalui</w:t>
      </w:r>
      <w:r w:rsidR="000A55B5">
        <w:rPr>
          <w:rFonts w:ascii="Times New Roman" w:eastAsia="Times New Roman" w:hAnsi="Times New Roman" w:cs="Times New Roman"/>
          <w:lang w:val="lt-LT"/>
        </w:rPr>
        <w:t xml:space="preserve"> </w:t>
      </w:r>
      <w:bookmarkStart w:id="70" w:name="_Hlk79575114"/>
      <w:r w:rsidR="000A55B5">
        <w:rPr>
          <w:rFonts w:ascii="Times New Roman" w:eastAsia="Times New Roman" w:hAnsi="Times New Roman" w:cs="Times New Roman"/>
          <w:lang w:val="lt-LT"/>
        </w:rPr>
        <w:t>paketėlyje</w:t>
      </w:r>
      <w:bookmarkEnd w:id="70"/>
      <w:r w:rsidRPr="00663C6A">
        <w:rPr>
          <w:rFonts w:ascii="Times New Roman" w:eastAsia="Times New Roman" w:hAnsi="Times New Roman" w:cs="Times New Roman"/>
          <w:lang w:val="lt-LT"/>
        </w:rPr>
        <w:t>.</w:t>
      </w:r>
    </w:p>
    <w:p w14:paraId="2DF4CD22" w14:textId="53417786" w:rsidR="009A6ABB" w:rsidRPr="00663C6A" w:rsidRDefault="000D2BE2"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Vieno paketėlio masė</w:t>
      </w:r>
      <w:r w:rsidRPr="00F748E0">
        <w:rPr>
          <w:rFonts w:ascii="Times New Roman" w:eastAsia="Times New Roman" w:hAnsi="Times New Roman" w:cs="Times New Roman"/>
          <w:lang w:val="lt-LT"/>
        </w:rPr>
        <w:t xml:space="preserve"> </w:t>
      </w:r>
      <w:r w:rsidR="009A6ABB" w:rsidRPr="00663C6A">
        <w:rPr>
          <w:rFonts w:ascii="Times New Roman" w:eastAsia="Times New Roman" w:hAnsi="Times New Roman" w:cs="Times New Roman"/>
          <w:lang w:val="lt-LT"/>
        </w:rPr>
        <w:t>73,69 g</w:t>
      </w:r>
    </w:p>
    <w:p w14:paraId="236E6340" w14:textId="77777777" w:rsidR="009A6ABB" w:rsidRPr="00663C6A" w:rsidRDefault="009A6ABB" w:rsidP="009A6ABB">
      <w:pPr>
        <w:spacing w:after="0" w:line="240" w:lineRule="auto"/>
        <w:rPr>
          <w:rFonts w:ascii="Times New Roman" w:eastAsia="Times New Roman" w:hAnsi="Times New Roman" w:cs="Times New Roman"/>
          <w:lang w:val="lt-LT"/>
        </w:rPr>
      </w:pPr>
    </w:p>
    <w:p w14:paraId="5CE2562E" w14:textId="77777777" w:rsidR="009A6ABB" w:rsidRPr="00663C6A" w:rsidRDefault="009A6ABB" w:rsidP="009A6ABB">
      <w:pPr>
        <w:spacing w:after="0" w:line="240" w:lineRule="auto"/>
        <w:rPr>
          <w:rFonts w:ascii="Times New Roman" w:eastAsia="Times New Roman" w:hAnsi="Times New Roman" w:cs="Times New Roman"/>
          <w:lang w:val="lt-LT"/>
        </w:rPr>
      </w:pPr>
    </w:p>
    <w:p w14:paraId="72110AEF"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5.</w:t>
      </w:r>
      <w:r w:rsidRPr="00663C6A">
        <w:rPr>
          <w:rFonts w:ascii="Times New Roman" w:eastAsia="Times New Roman" w:hAnsi="Times New Roman" w:cs="Times New Roman"/>
          <w:b/>
          <w:noProof/>
          <w:lang w:val="lt-LT"/>
        </w:rPr>
        <w:tab/>
        <w:t>VARTOJIMO METODAS IR BŪDAS (-AI)</w:t>
      </w:r>
    </w:p>
    <w:p w14:paraId="12DD6611" w14:textId="77777777" w:rsidR="009A6ABB" w:rsidRPr="00663C6A" w:rsidRDefault="009A6ABB" w:rsidP="009A6ABB">
      <w:pPr>
        <w:spacing w:after="0" w:line="240" w:lineRule="auto"/>
        <w:rPr>
          <w:rFonts w:ascii="Times New Roman" w:eastAsia="Times New Roman" w:hAnsi="Times New Roman" w:cs="Times New Roman"/>
          <w:lang w:val="lt-LT"/>
        </w:rPr>
      </w:pPr>
    </w:p>
    <w:p w14:paraId="52A15BBD"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Vartoti per burną.</w:t>
      </w:r>
    </w:p>
    <w:p w14:paraId="13493908" w14:textId="77777777" w:rsidR="009A6ABB" w:rsidRPr="00663C6A" w:rsidRDefault="009A6ABB" w:rsidP="009A6ABB">
      <w:pPr>
        <w:spacing w:after="0" w:line="240" w:lineRule="auto"/>
        <w:jc w:val="both"/>
        <w:rPr>
          <w:rFonts w:ascii="Times New Roman" w:eastAsia="Times New Roman" w:hAnsi="Times New Roman" w:cs="Times New Roman"/>
          <w:lang w:val="lt-LT"/>
        </w:rPr>
      </w:pPr>
      <w:r w:rsidRPr="00663C6A">
        <w:rPr>
          <w:rFonts w:ascii="Times New Roman" w:eastAsia="Times New Roman" w:hAnsi="Times New Roman" w:cs="Times New Roman"/>
          <w:lang w:val="lt-LT"/>
        </w:rPr>
        <w:t>Paketėlio turinį reikia ištirpinti viename litre vandens.</w:t>
      </w:r>
    </w:p>
    <w:p w14:paraId="38AE1DFC" w14:textId="77777777" w:rsidR="009A6ABB" w:rsidRPr="00663C6A" w:rsidRDefault="009A6ABB" w:rsidP="009A6ABB">
      <w:pPr>
        <w:spacing w:after="0" w:line="240" w:lineRule="auto"/>
        <w:rPr>
          <w:rFonts w:ascii="Times New Roman" w:eastAsia="Times New Roman" w:hAnsi="Times New Roman" w:cs="Times New Roman"/>
          <w:lang w:val="lt-LT"/>
        </w:rPr>
      </w:pPr>
    </w:p>
    <w:p w14:paraId="0AC10E6A" w14:textId="77777777" w:rsidR="009A6ABB" w:rsidRPr="00663C6A" w:rsidRDefault="009A6ABB" w:rsidP="009A6ABB">
      <w:pPr>
        <w:spacing w:after="0" w:line="240" w:lineRule="auto"/>
        <w:rPr>
          <w:rFonts w:ascii="Times New Roman" w:eastAsia="Times New Roman" w:hAnsi="Times New Roman" w:cs="Times New Roman"/>
          <w:lang w:val="lt-LT"/>
        </w:rPr>
      </w:pPr>
    </w:p>
    <w:p w14:paraId="2B529F06"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6.</w:t>
      </w:r>
      <w:r w:rsidRPr="00663C6A">
        <w:rPr>
          <w:rFonts w:ascii="Times New Roman" w:eastAsia="Times New Roman" w:hAnsi="Times New Roman" w:cs="Times New Roman"/>
          <w:b/>
          <w:noProof/>
          <w:lang w:val="lt-LT"/>
        </w:rPr>
        <w:tab/>
        <w:t>SPECIALUS ĮSPĖJIMAS, KAD VAISTINĮ PREPARATĄ BŪTINA LAIKYTI VAIKAMS NEPASTEBIMOJE IR NEPASIEKIAMOJE VIETOJE</w:t>
      </w:r>
    </w:p>
    <w:p w14:paraId="1BAB6A98" w14:textId="77777777" w:rsidR="009A6ABB" w:rsidRPr="00663C6A" w:rsidRDefault="009A6ABB" w:rsidP="009A6ABB">
      <w:pPr>
        <w:spacing w:after="0" w:line="240" w:lineRule="auto"/>
        <w:rPr>
          <w:rFonts w:ascii="Times New Roman" w:eastAsia="Times New Roman" w:hAnsi="Times New Roman" w:cs="Times New Roman"/>
          <w:lang w:val="lt-LT"/>
        </w:rPr>
      </w:pPr>
    </w:p>
    <w:p w14:paraId="1B494472" w14:textId="77777777" w:rsidR="009A6ABB" w:rsidRPr="00663C6A" w:rsidRDefault="009A6ABB" w:rsidP="009A6ABB">
      <w:pPr>
        <w:spacing w:after="0" w:line="240" w:lineRule="auto"/>
        <w:rPr>
          <w:rFonts w:ascii="Times New Roman" w:eastAsia="Times New Roman" w:hAnsi="Times New Roman" w:cs="Times New Roman"/>
          <w:lang w:val="lt-LT"/>
        </w:rPr>
      </w:pPr>
    </w:p>
    <w:p w14:paraId="64D39098" w14:textId="77777777" w:rsidR="009A6ABB" w:rsidRPr="00663C6A" w:rsidRDefault="009A6ABB" w:rsidP="009A6ABB">
      <w:pPr>
        <w:spacing w:after="0" w:line="240" w:lineRule="auto"/>
        <w:rPr>
          <w:rFonts w:ascii="Times New Roman" w:eastAsia="Times New Roman" w:hAnsi="Times New Roman" w:cs="Times New Roman"/>
          <w:lang w:val="lt-LT"/>
        </w:rPr>
      </w:pPr>
    </w:p>
    <w:p w14:paraId="235F067D"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7.</w:t>
      </w:r>
      <w:r w:rsidRPr="00663C6A">
        <w:rPr>
          <w:rFonts w:ascii="Times New Roman" w:eastAsia="Times New Roman" w:hAnsi="Times New Roman" w:cs="Times New Roman"/>
          <w:b/>
          <w:noProof/>
          <w:lang w:val="lt-LT"/>
        </w:rPr>
        <w:tab/>
        <w:t>KITAS (-I) SPECIALUS (-ŪS) ĮSPĖJIMAS (-AI) (JEI REIKIA)</w:t>
      </w:r>
    </w:p>
    <w:p w14:paraId="0F88B923" w14:textId="77777777" w:rsidR="009A6ABB" w:rsidRPr="00663C6A" w:rsidRDefault="009A6ABB" w:rsidP="009A6ABB">
      <w:pPr>
        <w:spacing w:after="0" w:line="240" w:lineRule="auto"/>
        <w:rPr>
          <w:rFonts w:ascii="Times New Roman" w:eastAsia="Times New Roman" w:hAnsi="Times New Roman" w:cs="Times New Roman"/>
          <w:lang w:val="lt-LT"/>
        </w:rPr>
      </w:pPr>
    </w:p>
    <w:p w14:paraId="0B333162" w14:textId="77777777" w:rsidR="009A6ABB" w:rsidRPr="00663C6A" w:rsidRDefault="009A6ABB" w:rsidP="009A6ABB">
      <w:pPr>
        <w:spacing w:after="0" w:line="240" w:lineRule="auto"/>
        <w:rPr>
          <w:rFonts w:ascii="Times New Roman" w:eastAsia="Times New Roman" w:hAnsi="Times New Roman" w:cs="Times New Roman"/>
          <w:lang w:val="lt-LT"/>
        </w:rPr>
      </w:pPr>
    </w:p>
    <w:p w14:paraId="45FA42E2"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8.</w:t>
      </w:r>
      <w:r w:rsidRPr="00663C6A">
        <w:rPr>
          <w:rFonts w:ascii="Times New Roman" w:eastAsia="Times New Roman" w:hAnsi="Times New Roman" w:cs="Times New Roman"/>
          <w:b/>
          <w:noProof/>
          <w:lang w:val="lt-LT"/>
        </w:rPr>
        <w:tab/>
        <w:t>TINKAMUMO LAIKAS</w:t>
      </w:r>
    </w:p>
    <w:p w14:paraId="2CE4C07A" w14:textId="77777777" w:rsidR="009A6ABB" w:rsidRPr="00663C6A" w:rsidRDefault="009A6ABB" w:rsidP="009A6ABB">
      <w:pPr>
        <w:spacing w:after="0" w:line="240" w:lineRule="auto"/>
        <w:rPr>
          <w:rFonts w:ascii="Times New Roman" w:eastAsia="Times New Roman" w:hAnsi="Times New Roman" w:cs="Times New Roman"/>
          <w:lang w:val="lt-LT"/>
        </w:rPr>
      </w:pPr>
    </w:p>
    <w:p w14:paraId="5EB8E322"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EXP {mm/MMMM}</w:t>
      </w:r>
    </w:p>
    <w:p w14:paraId="75EE6EE2" w14:textId="77777777" w:rsidR="009A6ABB" w:rsidRPr="00663C6A" w:rsidRDefault="009A6ABB" w:rsidP="009A6ABB">
      <w:pPr>
        <w:spacing w:after="0" w:line="240" w:lineRule="auto"/>
        <w:rPr>
          <w:rFonts w:ascii="Times New Roman" w:eastAsia="Times New Roman" w:hAnsi="Times New Roman" w:cs="Times New Roman"/>
          <w:lang w:val="lt-LT"/>
        </w:rPr>
      </w:pPr>
    </w:p>
    <w:p w14:paraId="5720C4A5" w14:textId="77777777" w:rsidR="009A6ABB" w:rsidRPr="00663C6A" w:rsidRDefault="009A6ABB" w:rsidP="009A6ABB">
      <w:pPr>
        <w:spacing w:after="0" w:line="240" w:lineRule="auto"/>
        <w:rPr>
          <w:rFonts w:ascii="Times New Roman" w:eastAsia="Times New Roman" w:hAnsi="Times New Roman" w:cs="Times New Roman"/>
          <w:lang w:val="lt-LT"/>
        </w:rPr>
      </w:pPr>
    </w:p>
    <w:p w14:paraId="1F24C130"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9.</w:t>
      </w:r>
      <w:r w:rsidRPr="00663C6A">
        <w:rPr>
          <w:rFonts w:ascii="Times New Roman" w:eastAsia="Times New Roman" w:hAnsi="Times New Roman" w:cs="Times New Roman"/>
          <w:b/>
          <w:noProof/>
          <w:lang w:val="lt-LT"/>
        </w:rPr>
        <w:tab/>
        <w:t>SPECIALIOS LAIKYMO SĄLYGOS</w:t>
      </w:r>
    </w:p>
    <w:p w14:paraId="601420B5" w14:textId="77777777" w:rsidR="009A6ABB" w:rsidRPr="00663C6A" w:rsidRDefault="009A6ABB" w:rsidP="009A6ABB">
      <w:pPr>
        <w:spacing w:after="0" w:line="240" w:lineRule="auto"/>
        <w:rPr>
          <w:rFonts w:ascii="Times New Roman" w:eastAsia="Times New Roman" w:hAnsi="Times New Roman" w:cs="Times New Roman"/>
          <w:lang w:val="lt-LT"/>
        </w:rPr>
      </w:pPr>
    </w:p>
    <w:p w14:paraId="7F37AA86" w14:textId="77777777" w:rsidR="009A6ABB" w:rsidRPr="00F748E0"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Šiam vaistui specialių laikymo sąlygų nereikia.</w:t>
      </w:r>
    </w:p>
    <w:p w14:paraId="1595D0AA" w14:textId="77777777" w:rsidR="009A6ABB" w:rsidRPr="00663C6A" w:rsidRDefault="009A6ABB" w:rsidP="009A6ABB">
      <w:pPr>
        <w:spacing w:after="0" w:line="240" w:lineRule="auto"/>
        <w:rPr>
          <w:rFonts w:ascii="Times New Roman" w:eastAsia="Times New Roman" w:hAnsi="Times New Roman" w:cs="Times New Roman"/>
          <w:lang w:val="lt-LT"/>
        </w:rPr>
      </w:pPr>
    </w:p>
    <w:p w14:paraId="2F72D882" w14:textId="77777777" w:rsidR="009A6ABB" w:rsidRPr="00663C6A" w:rsidRDefault="009A6ABB" w:rsidP="009A6ABB">
      <w:pPr>
        <w:spacing w:after="0" w:line="240" w:lineRule="auto"/>
        <w:rPr>
          <w:rFonts w:ascii="Times New Roman" w:eastAsia="Times New Roman" w:hAnsi="Times New Roman" w:cs="Times New Roman"/>
          <w:lang w:val="lt-LT"/>
        </w:rPr>
      </w:pPr>
    </w:p>
    <w:p w14:paraId="63E8C964"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10.</w:t>
      </w:r>
      <w:r w:rsidRPr="00663C6A">
        <w:rPr>
          <w:rFonts w:ascii="Times New Roman" w:eastAsia="Times New Roman" w:hAnsi="Times New Roman" w:cs="Times New Roman"/>
          <w:b/>
          <w:noProof/>
          <w:lang w:val="lt-LT"/>
        </w:rPr>
        <w:tab/>
        <w:t xml:space="preserve">SPECIALIOS ATSARGUMO PRIEMONĖS DĖL NESUVARTOTO </w:t>
      </w:r>
      <w:r w:rsidRPr="00663C6A">
        <w:rPr>
          <w:rFonts w:ascii="Times New Roman" w:eastAsia="Times New Roman" w:hAnsi="Times New Roman" w:cs="Times New Roman"/>
          <w:b/>
          <w:bCs/>
          <w:noProof/>
          <w:lang w:val="lt-LT"/>
        </w:rPr>
        <w:t xml:space="preserve">VAISTINIO PREPARATO AR JO ATLIEKŲ </w:t>
      </w:r>
      <w:r w:rsidRPr="00663C6A">
        <w:rPr>
          <w:rFonts w:ascii="Times New Roman" w:eastAsia="Times New Roman" w:hAnsi="Times New Roman" w:cs="Times New Roman"/>
          <w:b/>
          <w:noProof/>
          <w:lang w:val="lt-LT"/>
        </w:rPr>
        <w:t>TVARKYMO (JEI REIKIA)</w:t>
      </w:r>
    </w:p>
    <w:p w14:paraId="7482FD2F" w14:textId="77777777" w:rsidR="009A6ABB" w:rsidRPr="00663C6A" w:rsidRDefault="009A6ABB" w:rsidP="009A6ABB">
      <w:pPr>
        <w:spacing w:after="0" w:line="240" w:lineRule="auto"/>
        <w:rPr>
          <w:rFonts w:ascii="Times New Roman" w:eastAsia="Times New Roman" w:hAnsi="Times New Roman" w:cs="Times New Roman"/>
          <w:lang w:val="lt-LT"/>
        </w:rPr>
      </w:pPr>
    </w:p>
    <w:p w14:paraId="6037D794" w14:textId="77777777" w:rsidR="009A6ABB" w:rsidRPr="00663C6A" w:rsidRDefault="009A6ABB" w:rsidP="009A6ABB">
      <w:pPr>
        <w:spacing w:after="0" w:line="240" w:lineRule="auto"/>
        <w:rPr>
          <w:rFonts w:ascii="Times New Roman" w:eastAsia="Times New Roman" w:hAnsi="Times New Roman" w:cs="Times New Roman"/>
          <w:lang w:val="lt-LT"/>
        </w:rPr>
      </w:pPr>
    </w:p>
    <w:p w14:paraId="59562AFF"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lastRenderedPageBreak/>
        <w:t>11.</w:t>
      </w:r>
      <w:r w:rsidRPr="00663C6A">
        <w:rPr>
          <w:rFonts w:ascii="Times New Roman" w:eastAsia="Times New Roman" w:hAnsi="Times New Roman" w:cs="Times New Roman"/>
          <w:b/>
          <w:noProof/>
          <w:lang w:val="lt-LT"/>
        </w:rPr>
        <w:tab/>
        <w:t>REGISTRUOTOJO  PAVADINIMAS IR ADRESAS</w:t>
      </w:r>
    </w:p>
    <w:p w14:paraId="59BC577F" w14:textId="77777777" w:rsidR="009A6ABB" w:rsidRPr="00663C6A" w:rsidRDefault="009A6ABB" w:rsidP="009A6ABB">
      <w:pPr>
        <w:spacing w:after="0" w:line="240" w:lineRule="auto"/>
        <w:rPr>
          <w:rFonts w:ascii="Times New Roman" w:eastAsia="Times New Roman" w:hAnsi="Times New Roman" w:cs="Times New Roman"/>
          <w:lang w:val="lt-LT"/>
        </w:rPr>
      </w:pPr>
    </w:p>
    <w:p w14:paraId="068DA6D6" w14:textId="77777777" w:rsidR="0020570D" w:rsidRPr="0020570D" w:rsidRDefault="0020570D" w:rsidP="0020570D">
      <w:pPr>
        <w:spacing w:after="0" w:line="240" w:lineRule="auto"/>
        <w:rPr>
          <w:rFonts w:ascii="Times New Roman" w:hAnsi="Times New Roman" w:cs="Times New Roman"/>
        </w:rPr>
      </w:pPr>
      <w:r w:rsidRPr="0020570D">
        <w:rPr>
          <w:rFonts w:ascii="Times New Roman" w:hAnsi="Times New Roman" w:cs="Times New Roman"/>
        </w:rPr>
        <w:t xml:space="preserve">MAYOLY PHARMA FRANCE </w:t>
      </w:r>
    </w:p>
    <w:p w14:paraId="03461758" w14:textId="77777777" w:rsidR="0020570D" w:rsidRPr="0020570D" w:rsidRDefault="0020570D" w:rsidP="0020570D">
      <w:pPr>
        <w:spacing w:after="0" w:line="240" w:lineRule="auto"/>
        <w:rPr>
          <w:rFonts w:ascii="Times New Roman" w:hAnsi="Times New Roman" w:cs="Times New Roman"/>
        </w:rPr>
      </w:pPr>
      <w:r w:rsidRPr="0020570D">
        <w:rPr>
          <w:rFonts w:ascii="Times New Roman" w:hAnsi="Times New Roman" w:cs="Times New Roman"/>
        </w:rPr>
        <w:t xml:space="preserve">3 Place Renault </w:t>
      </w:r>
    </w:p>
    <w:p w14:paraId="44120125" w14:textId="3EBE50AD" w:rsidR="0020570D" w:rsidRPr="00663C6A" w:rsidRDefault="0020570D" w:rsidP="0020570D">
      <w:pPr>
        <w:spacing w:after="0" w:line="240" w:lineRule="auto"/>
        <w:rPr>
          <w:rFonts w:ascii="Times New Roman" w:hAnsi="Times New Roman" w:cs="Times New Roman"/>
        </w:rPr>
      </w:pPr>
      <w:r w:rsidRPr="0020570D">
        <w:rPr>
          <w:rFonts w:ascii="Times New Roman" w:hAnsi="Times New Roman" w:cs="Times New Roman"/>
        </w:rPr>
        <w:t xml:space="preserve">92500 Rueil-Malmaison </w:t>
      </w:r>
    </w:p>
    <w:p w14:paraId="609B1805" w14:textId="77777777" w:rsidR="009A6ABB" w:rsidRPr="00663C6A" w:rsidRDefault="0037171C" w:rsidP="0037171C">
      <w:pPr>
        <w:spacing w:after="0" w:line="240" w:lineRule="auto"/>
        <w:rPr>
          <w:rFonts w:ascii="Times New Roman" w:hAnsi="Times New Roman" w:cs="Times New Roman"/>
        </w:rPr>
      </w:pPr>
      <w:r w:rsidRPr="00663C6A">
        <w:rPr>
          <w:rFonts w:ascii="Times New Roman" w:hAnsi="Times New Roman" w:cs="Times New Roman"/>
        </w:rPr>
        <w:t>Prancūzija</w:t>
      </w:r>
    </w:p>
    <w:p w14:paraId="38F56AAF" w14:textId="77777777" w:rsidR="0037171C" w:rsidRPr="00663C6A" w:rsidRDefault="0037171C" w:rsidP="0037171C">
      <w:pPr>
        <w:spacing w:after="0" w:line="240" w:lineRule="auto"/>
        <w:rPr>
          <w:rFonts w:ascii="Times New Roman" w:eastAsia="Times New Roman" w:hAnsi="Times New Roman" w:cs="Times New Roman"/>
          <w:lang w:val="lt-LT"/>
        </w:rPr>
      </w:pPr>
    </w:p>
    <w:p w14:paraId="3A0A8082" w14:textId="77777777" w:rsidR="009A6ABB" w:rsidRPr="00663C6A" w:rsidRDefault="009A6ABB" w:rsidP="009A6ABB">
      <w:pPr>
        <w:spacing w:after="0" w:line="240" w:lineRule="auto"/>
        <w:rPr>
          <w:rFonts w:ascii="Times New Roman" w:eastAsia="Times New Roman" w:hAnsi="Times New Roman" w:cs="Times New Roman"/>
          <w:lang w:val="lt-LT"/>
        </w:rPr>
      </w:pPr>
    </w:p>
    <w:p w14:paraId="3FF0D943"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12.</w:t>
      </w:r>
      <w:r w:rsidRPr="00663C6A">
        <w:rPr>
          <w:rFonts w:ascii="Times New Roman" w:eastAsia="Times New Roman" w:hAnsi="Times New Roman" w:cs="Times New Roman"/>
          <w:b/>
          <w:noProof/>
          <w:lang w:val="lt-LT"/>
        </w:rPr>
        <w:tab/>
        <w:t xml:space="preserve">REGISTRACIJOS PAŽYMĖJIMO NUMERIS </w:t>
      </w:r>
    </w:p>
    <w:p w14:paraId="15CBB79C" w14:textId="77777777" w:rsidR="009A6ABB" w:rsidRPr="00663C6A" w:rsidRDefault="009A6ABB" w:rsidP="009A6ABB">
      <w:pPr>
        <w:spacing w:after="0" w:line="240" w:lineRule="auto"/>
        <w:rPr>
          <w:rFonts w:ascii="Times New Roman" w:eastAsia="Times New Roman" w:hAnsi="Times New Roman" w:cs="Times New Roman"/>
          <w:lang w:val="lt-LT"/>
        </w:rPr>
      </w:pPr>
    </w:p>
    <w:p w14:paraId="5E0B3849" w14:textId="77777777" w:rsidR="009A6ABB" w:rsidRPr="00663C6A" w:rsidRDefault="009A6ABB" w:rsidP="009A6ABB">
      <w:pPr>
        <w:spacing w:after="0" w:line="240" w:lineRule="auto"/>
        <w:rPr>
          <w:rFonts w:ascii="Times New Roman" w:eastAsia="Times New Roman" w:hAnsi="Times New Roman" w:cs="Times New Roman"/>
          <w:lang w:val="lt-LT"/>
        </w:rPr>
      </w:pPr>
    </w:p>
    <w:p w14:paraId="6F7B353D" w14:textId="77777777" w:rsidR="009A6ABB" w:rsidRPr="00663C6A" w:rsidRDefault="009A6ABB" w:rsidP="009A6ABB">
      <w:pPr>
        <w:spacing w:after="0" w:line="240" w:lineRule="auto"/>
        <w:rPr>
          <w:rFonts w:ascii="Times New Roman" w:eastAsia="Times New Roman" w:hAnsi="Times New Roman" w:cs="Times New Roman"/>
          <w:lang w:val="lt-LT"/>
        </w:rPr>
      </w:pPr>
    </w:p>
    <w:p w14:paraId="64B65480"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13.</w:t>
      </w:r>
      <w:r w:rsidRPr="00663C6A">
        <w:rPr>
          <w:rFonts w:ascii="Times New Roman" w:eastAsia="Times New Roman" w:hAnsi="Times New Roman" w:cs="Times New Roman"/>
          <w:b/>
          <w:noProof/>
          <w:lang w:val="lt-LT"/>
        </w:rPr>
        <w:tab/>
        <w:t>SERIJOS NUMERIS</w:t>
      </w:r>
    </w:p>
    <w:p w14:paraId="41D4AFB5" w14:textId="77777777" w:rsidR="009A6ABB" w:rsidRPr="00663C6A" w:rsidRDefault="009A6ABB" w:rsidP="009A6ABB">
      <w:pPr>
        <w:spacing w:after="0" w:line="240" w:lineRule="auto"/>
        <w:rPr>
          <w:rFonts w:ascii="Times New Roman" w:eastAsia="Times New Roman" w:hAnsi="Times New Roman" w:cs="Times New Roman"/>
          <w:lang w:val="lt-LT"/>
        </w:rPr>
      </w:pPr>
    </w:p>
    <w:p w14:paraId="17657A3D" w14:textId="77777777" w:rsidR="009A6ABB" w:rsidRPr="00663C6A" w:rsidRDefault="009A6ABB" w:rsidP="009A6ABB">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Lot</w:t>
      </w:r>
    </w:p>
    <w:p w14:paraId="2B0F3494" w14:textId="77777777" w:rsidR="009A6ABB" w:rsidRPr="00663C6A" w:rsidRDefault="009A6ABB" w:rsidP="009A6ABB">
      <w:pPr>
        <w:spacing w:after="0" w:line="240" w:lineRule="auto"/>
        <w:rPr>
          <w:rFonts w:ascii="Times New Roman" w:eastAsia="Times New Roman" w:hAnsi="Times New Roman" w:cs="Times New Roman"/>
          <w:lang w:val="lt-LT"/>
        </w:rPr>
      </w:pPr>
    </w:p>
    <w:p w14:paraId="0160D102" w14:textId="77777777" w:rsidR="009A6ABB" w:rsidRPr="00663C6A" w:rsidRDefault="009A6ABB" w:rsidP="009A6ABB">
      <w:pPr>
        <w:spacing w:after="0" w:line="240" w:lineRule="auto"/>
        <w:rPr>
          <w:rFonts w:ascii="Times New Roman" w:eastAsia="Times New Roman" w:hAnsi="Times New Roman" w:cs="Times New Roman"/>
          <w:lang w:val="lt-LT"/>
        </w:rPr>
      </w:pPr>
    </w:p>
    <w:p w14:paraId="7A3EF8E3" w14:textId="77777777" w:rsidR="009A6ABB" w:rsidRPr="00663C6A"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14.</w:t>
      </w:r>
      <w:r w:rsidRPr="00663C6A">
        <w:rPr>
          <w:rFonts w:ascii="Times New Roman" w:eastAsia="Times New Roman" w:hAnsi="Times New Roman" w:cs="Times New Roman"/>
          <w:b/>
          <w:noProof/>
          <w:lang w:val="lt-LT"/>
        </w:rPr>
        <w:tab/>
        <w:t>PARDAVIMO (IŠDAVIMO) TVARKA</w:t>
      </w:r>
    </w:p>
    <w:p w14:paraId="5CDF2163" w14:textId="77777777" w:rsidR="009A6ABB" w:rsidRPr="00663C6A" w:rsidRDefault="009A6ABB" w:rsidP="009A6ABB">
      <w:pPr>
        <w:spacing w:after="0" w:line="240" w:lineRule="auto"/>
        <w:rPr>
          <w:rFonts w:ascii="Times New Roman" w:eastAsia="Times New Roman" w:hAnsi="Times New Roman" w:cs="Times New Roman"/>
          <w:lang w:val="lt-LT"/>
        </w:rPr>
      </w:pPr>
    </w:p>
    <w:p w14:paraId="7710C12E" w14:textId="446F92F1" w:rsidR="009A6ABB" w:rsidRPr="00663C6A" w:rsidRDefault="009A6ABB" w:rsidP="009A6ABB">
      <w:pPr>
        <w:spacing w:after="0" w:line="240" w:lineRule="auto"/>
        <w:rPr>
          <w:rFonts w:ascii="Times New Roman" w:eastAsia="Times New Roman" w:hAnsi="Times New Roman" w:cs="Times New Roman"/>
          <w:lang w:val="lt-LT"/>
        </w:rPr>
      </w:pPr>
    </w:p>
    <w:p w14:paraId="58D00954" w14:textId="77777777" w:rsidR="009A6ABB" w:rsidRPr="00663C6A" w:rsidRDefault="009A6ABB" w:rsidP="009A6ABB">
      <w:pPr>
        <w:spacing w:after="0" w:line="240" w:lineRule="auto"/>
        <w:rPr>
          <w:rFonts w:ascii="Times New Roman" w:eastAsia="Times New Roman" w:hAnsi="Times New Roman" w:cs="Times New Roman"/>
          <w:lang w:val="lt-LT"/>
        </w:rPr>
      </w:pPr>
    </w:p>
    <w:p w14:paraId="4002D307" w14:textId="77777777" w:rsidR="009A6ABB" w:rsidRPr="00663C6A" w:rsidRDefault="009A6ABB" w:rsidP="009A6ABB">
      <w:pPr>
        <w:spacing w:after="0" w:line="240" w:lineRule="auto"/>
        <w:rPr>
          <w:rFonts w:ascii="Times New Roman" w:eastAsia="Times New Roman" w:hAnsi="Times New Roman" w:cs="Times New Roman"/>
          <w:lang w:val="lt-LT"/>
        </w:rPr>
      </w:pPr>
    </w:p>
    <w:p w14:paraId="47668284" w14:textId="77777777" w:rsidR="009A6ABB" w:rsidRPr="008C4003" w:rsidRDefault="009A6ABB" w:rsidP="009A6AB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663C6A">
        <w:rPr>
          <w:rFonts w:ascii="Times New Roman" w:eastAsia="Times New Roman" w:hAnsi="Times New Roman" w:cs="Times New Roman"/>
          <w:b/>
          <w:noProof/>
          <w:lang w:val="lt-LT"/>
        </w:rPr>
        <w:t>15.</w:t>
      </w:r>
      <w:r w:rsidRPr="00663C6A">
        <w:rPr>
          <w:rFonts w:ascii="Times New Roman" w:eastAsia="Times New Roman" w:hAnsi="Times New Roman" w:cs="Times New Roman"/>
          <w:b/>
          <w:noProof/>
          <w:lang w:val="lt-LT"/>
        </w:rPr>
        <w:tab/>
        <w:t>VARTOJIMO INSTRUKCIJA</w:t>
      </w:r>
    </w:p>
    <w:p w14:paraId="42A9ED07" w14:textId="77777777" w:rsidR="009A6ABB" w:rsidRPr="008C4003" w:rsidRDefault="009A6ABB" w:rsidP="009A6ABB">
      <w:pPr>
        <w:spacing w:after="0" w:line="240" w:lineRule="auto"/>
        <w:jc w:val="both"/>
        <w:rPr>
          <w:rFonts w:ascii="Times New Roman" w:eastAsia="Times New Roman" w:hAnsi="Times New Roman" w:cs="Times New Roman"/>
          <w:lang w:val="lt-LT"/>
        </w:rPr>
      </w:pPr>
    </w:p>
    <w:p w14:paraId="0BF6EEAD" w14:textId="77777777" w:rsidR="009A6ABB" w:rsidRPr="008C4003" w:rsidRDefault="009A6ABB" w:rsidP="009A6ABB">
      <w:pPr>
        <w:spacing w:after="0" w:line="240" w:lineRule="auto"/>
        <w:rPr>
          <w:rFonts w:ascii="Times New Roman" w:eastAsia="Times New Roman" w:hAnsi="Times New Roman" w:cs="Times New Roman"/>
          <w:lang w:val="lt-LT"/>
        </w:rPr>
      </w:pPr>
    </w:p>
    <w:p w14:paraId="1B2F211E"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br w:type="page"/>
      </w:r>
    </w:p>
    <w:p w14:paraId="7A162D33" w14:textId="77777777" w:rsidR="009A6ABB" w:rsidRPr="008C4003" w:rsidRDefault="009A6ABB" w:rsidP="009A6ABB">
      <w:pPr>
        <w:spacing w:after="0" w:line="240" w:lineRule="auto"/>
        <w:rPr>
          <w:rFonts w:ascii="Times New Roman" w:eastAsia="Times New Roman" w:hAnsi="Times New Roman" w:cs="Times New Roman"/>
          <w:lang w:val="lt-LT"/>
        </w:rPr>
      </w:pPr>
    </w:p>
    <w:p w14:paraId="3FD0EB4C" w14:textId="77777777" w:rsidR="009A6ABB" w:rsidRPr="008C4003" w:rsidRDefault="009A6ABB" w:rsidP="009A6ABB">
      <w:pPr>
        <w:spacing w:after="0" w:line="240" w:lineRule="auto"/>
        <w:rPr>
          <w:rFonts w:ascii="Times New Roman" w:eastAsia="Times New Roman" w:hAnsi="Times New Roman" w:cs="Times New Roman"/>
          <w:lang w:val="lt-LT"/>
        </w:rPr>
      </w:pPr>
    </w:p>
    <w:p w14:paraId="4CDFA07E" w14:textId="77777777" w:rsidR="009A6ABB" w:rsidRPr="008C4003" w:rsidRDefault="009A6ABB" w:rsidP="009A6ABB">
      <w:pPr>
        <w:spacing w:after="0" w:line="240" w:lineRule="auto"/>
        <w:rPr>
          <w:rFonts w:ascii="Times New Roman" w:eastAsia="Times New Roman" w:hAnsi="Times New Roman" w:cs="Times New Roman"/>
          <w:lang w:val="lt-LT"/>
        </w:rPr>
      </w:pPr>
    </w:p>
    <w:p w14:paraId="3A1CF277" w14:textId="77777777" w:rsidR="009A6ABB" w:rsidRPr="008C4003" w:rsidRDefault="009A6ABB" w:rsidP="009A6ABB">
      <w:pPr>
        <w:spacing w:after="0" w:line="240" w:lineRule="auto"/>
        <w:rPr>
          <w:rFonts w:ascii="Times New Roman" w:eastAsia="Times New Roman" w:hAnsi="Times New Roman" w:cs="Times New Roman"/>
          <w:lang w:val="lt-LT"/>
        </w:rPr>
      </w:pPr>
    </w:p>
    <w:p w14:paraId="038EA044" w14:textId="77777777" w:rsidR="009A6ABB" w:rsidRPr="008C4003" w:rsidRDefault="009A6ABB" w:rsidP="009A6ABB">
      <w:pPr>
        <w:spacing w:after="0" w:line="240" w:lineRule="auto"/>
        <w:rPr>
          <w:rFonts w:ascii="Times New Roman" w:eastAsia="Times New Roman" w:hAnsi="Times New Roman" w:cs="Times New Roman"/>
          <w:lang w:val="lt-LT"/>
        </w:rPr>
      </w:pPr>
    </w:p>
    <w:p w14:paraId="11A70CCC" w14:textId="77777777" w:rsidR="009A6ABB" w:rsidRPr="008C4003" w:rsidRDefault="009A6ABB" w:rsidP="009A6ABB">
      <w:pPr>
        <w:spacing w:after="0" w:line="240" w:lineRule="auto"/>
        <w:rPr>
          <w:rFonts w:ascii="Times New Roman" w:eastAsia="Times New Roman" w:hAnsi="Times New Roman" w:cs="Times New Roman"/>
          <w:lang w:val="lt-LT"/>
        </w:rPr>
      </w:pPr>
    </w:p>
    <w:p w14:paraId="50A2BB82" w14:textId="77777777" w:rsidR="009A6ABB" w:rsidRPr="008C4003" w:rsidRDefault="009A6ABB" w:rsidP="009A6ABB">
      <w:pPr>
        <w:spacing w:after="0" w:line="240" w:lineRule="auto"/>
        <w:rPr>
          <w:rFonts w:ascii="Times New Roman" w:eastAsia="Times New Roman" w:hAnsi="Times New Roman" w:cs="Times New Roman"/>
          <w:lang w:val="lt-LT"/>
        </w:rPr>
      </w:pPr>
    </w:p>
    <w:p w14:paraId="0E005C6C" w14:textId="77777777" w:rsidR="009A6ABB" w:rsidRPr="008C4003" w:rsidRDefault="009A6ABB" w:rsidP="009A6ABB">
      <w:pPr>
        <w:spacing w:after="0" w:line="240" w:lineRule="auto"/>
        <w:rPr>
          <w:rFonts w:ascii="Times New Roman" w:eastAsia="Times New Roman" w:hAnsi="Times New Roman" w:cs="Times New Roman"/>
          <w:lang w:val="lt-LT"/>
        </w:rPr>
      </w:pPr>
    </w:p>
    <w:p w14:paraId="3EE647D1" w14:textId="77777777" w:rsidR="009A6ABB" w:rsidRPr="008C4003" w:rsidRDefault="009A6ABB" w:rsidP="009A6ABB">
      <w:pPr>
        <w:spacing w:after="0" w:line="240" w:lineRule="auto"/>
        <w:rPr>
          <w:rFonts w:ascii="Times New Roman" w:eastAsia="Times New Roman" w:hAnsi="Times New Roman" w:cs="Times New Roman"/>
          <w:lang w:val="lt-LT"/>
        </w:rPr>
      </w:pPr>
    </w:p>
    <w:p w14:paraId="235DF9B0" w14:textId="77777777" w:rsidR="009A6ABB" w:rsidRPr="008C4003" w:rsidRDefault="009A6ABB" w:rsidP="009A6ABB">
      <w:pPr>
        <w:spacing w:after="0" w:line="240" w:lineRule="auto"/>
        <w:rPr>
          <w:rFonts w:ascii="Times New Roman" w:eastAsia="Times New Roman" w:hAnsi="Times New Roman" w:cs="Times New Roman"/>
          <w:lang w:val="lt-LT"/>
        </w:rPr>
      </w:pPr>
    </w:p>
    <w:p w14:paraId="6740A9D4" w14:textId="77777777" w:rsidR="009A6ABB" w:rsidRPr="008C4003" w:rsidRDefault="009A6ABB" w:rsidP="009A6ABB">
      <w:pPr>
        <w:spacing w:after="0" w:line="240" w:lineRule="auto"/>
        <w:rPr>
          <w:rFonts w:ascii="Times New Roman" w:eastAsia="Times New Roman" w:hAnsi="Times New Roman" w:cs="Times New Roman"/>
          <w:lang w:val="lt-LT"/>
        </w:rPr>
      </w:pPr>
    </w:p>
    <w:p w14:paraId="36C02280" w14:textId="77777777" w:rsidR="009A6ABB" w:rsidRPr="008C4003" w:rsidRDefault="009A6ABB" w:rsidP="009A6ABB">
      <w:pPr>
        <w:spacing w:after="0" w:line="240" w:lineRule="auto"/>
        <w:rPr>
          <w:rFonts w:ascii="Times New Roman" w:eastAsia="Times New Roman" w:hAnsi="Times New Roman" w:cs="Times New Roman"/>
          <w:lang w:val="lt-LT"/>
        </w:rPr>
      </w:pPr>
    </w:p>
    <w:p w14:paraId="03F86557" w14:textId="77777777" w:rsidR="009A6ABB" w:rsidRPr="008C4003" w:rsidRDefault="009A6ABB" w:rsidP="009A6ABB">
      <w:pPr>
        <w:spacing w:after="0" w:line="240" w:lineRule="auto"/>
        <w:rPr>
          <w:rFonts w:ascii="Times New Roman" w:eastAsia="Times New Roman" w:hAnsi="Times New Roman" w:cs="Times New Roman"/>
          <w:lang w:val="lt-LT"/>
        </w:rPr>
      </w:pPr>
    </w:p>
    <w:p w14:paraId="6B54701A" w14:textId="77777777" w:rsidR="009A6ABB" w:rsidRPr="008C4003" w:rsidRDefault="009A6ABB" w:rsidP="009A6ABB">
      <w:pPr>
        <w:spacing w:after="0" w:line="240" w:lineRule="auto"/>
        <w:rPr>
          <w:rFonts w:ascii="Times New Roman" w:eastAsia="Times New Roman" w:hAnsi="Times New Roman" w:cs="Times New Roman"/>
          <w:lang w:val="lt-LT"/>
        </w:rPr>
      </w:pPr>
    </w:p>
    <w:p w14:paraId="215D89D0" w14:textId="77777777" w:rsidR="009A6ABB" w:rsidRPr="008C4003" w:rsidRDefault="009A6ABB" w:rsidP="009A6ABB">
      <w:pPr>
        <w:spacing w:after="0" w:line="240" w:lineRule="auto"/>
        <w:rPr>
          <w:rFonts w:ascii="Times New Roman" w:eastAsia="Times New Roman" w:hAnsi="Times New Roman" w:cs="Times New Roman"/>
          <w:lang w:val="lt-LT"/>
        </w:rPr>
      </w:pPr>
    </w:p>
    <w:p w14:paraId="1C7CA77D" w14:textId="77777777" w:rsidR="009A6ABB" w:rsidRPr="008C4003" w:rsidRDefault="009A6ABB" w:rsidP="009A6ABB">
      <w:pPr>
        <w:spacing w:after="0" w:line="240" w:lineRule="auto"/>
        <w:rPr>
          <w:rFonts w:ascii="Times New Roman" w:eastAsia="Times New Roman" w:hAnsi="Times New Roman" w:cs="Times New Roman"/>
          <w:lang w:val="lt-LT"/>
        </w:rPr>
      </w:pPr>
    </w:p>
    <w:p w14:paraId="75321F5A" w14:textId="77777777" w:rsidR="009A6ABB" w:rsidRPr="008C4003" w:rsidRDefault="009A6ABB" w:rsidP="009A6ABB">
      <w:pPr>
        <w:spacing w:after="0" w:line="240" w:lineRule="auto"/>
        <w:rPr>
          <w:rFonts w:ascii="Times New Roman" w:eastAsia="Times New Roman" w:hAnsi="Times New Roman" w:cs="Times New Roman"/>
          <w:lang w:val="lt-LT"/>
        </w:rPr>
      </w:pPr>
    </w:p>
    <w:p w14:paraId="1EE9C1B3" w14:textId="77777777" w:rsidR="009A6ABB" w:rsidRPr="008C4003" w:rsidRDefault="009A6ABB" w:rsidP="009A6ABB">
      <w:pPr>
        <w:spacing w:after="0" w:line="240" w:lineRule="auto"/>
        <w:rPr>
          <w:rFonts w:ascii="Times New Roman" w:eastAsia="Times New Roman" w:hAnsi="Times New Roman" w:cs="Times New Roman"/>
          <w:lang w:val="lt-LT"/>
        </w:rPr>
      </w:pPr>
    </w:p>
    <w:p w14:paraId="08B8A934" w14:textId="77777777" w:rsidR="009A6ABB" w:rsidRPr="008C4003" w:rsidRDefault="009A6ABB" w:rsidP="009A6ABB">
      <w:pPr>
        <w:spacing w:after="0" w:line="240" w:lineRule="auto"/>
        <w:rPr>
          <w:rFonts w:ascii="Times New Roman" w:eastAsia="Times New Roman" w:hAnsi="Times New Roman" w:cs="Times New Roman"/>
          <w:lang w:val="lt-LT"/>
        </w:rPr>
      </w:pPr>
    </w:p>
    <w:p w14:paraId="2F3FD3B5" w14:textId="77777777" w:rsidR="009A6ABB" w:rsidRPr="008C4003" w:rsidRDefault="009A6ABB" w:rsidP="009A6ABB">
      <w:pPr>
        <w:spacing w:after="0" w:line="240" w:lineRule="auto"/>
        <w:rPr>
          <w:rFonts w:ascii="Times New Roman" w:eastAsia="Times New Roman" w:hAnsi="Times New Roman" w:cs="Times New Roman"/>
          <w:lang w:val="lt-LT"/>
        </w:rPr>
      </w:pPr>
    </w:p>
    <w:p w14:paraId="3EA999DA" w14:textId="77777777" w:rsidR="009A6ABB" w:rsidRPr="008C4003" w:rsidRDefault="009A6ABB" w:rsidP="009A6ABB">
      <w:pPr>
        <w:spacing w:after="0" w:line="240" w:lineRule="auto"/>
        <w:rPr>
          <w:rFonts w:ascii="Times New Roman" w:eastAsia="Times New Roman" w:hAnsi="Times New Roman" w:cs="Times New Roman"/>
          <w:lang w:val="lt-LT"/>
        </w:rPr>
      </w:pPr>
    </w:p>
    <w:p w14:paraId="0B800489" w14:textId="77777777" w:rsidR="009A6ABB" w:rsidRPr="008C4003" w:rsidRDefault="009A6ABB" w:rsidP="009A6ABB">
      <w:pPr>
        <w:spacing w:after="0" w:line="240" w:lineRule="auto"/>
        <w:rPr>
          <w:rFonts w:ascii="Times New Roman" w:eastAsia="Times New Roman" w:hAnsi="Times New Roman" w:cs="Times New Roman"/>
          <w:lang w:val="lt-LT"/>
        </w:rPr>
      </w:pPr>
    </w:p>
    <w:p w14:paraId="493AA20F" w14:textId="77777777" w:rsidR="009A6ABB" w:rsidRPr="008C4003" w:rsidRDefault="009A6ABB" w:rsidP="009A6ABB">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1" w:name="_Toc129243137"/>
      <w:bookmarkStart w:id="72" w:name="_Toc129243262"/>
    </w:p>
    <w:p w14:paraId="6967EC51" w14:textId="77777777" w:rsidR="009A6ABB" w:rsidRPr="008C4003" w:rsidRDefault="009A6ABB" w:rsidP="009A6AB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C4003">
        <w:rPr>
          <w:rFonts w:ascii="Times New Roman" w:eastAsia="Times New Roman" w:hAnsi="Times New Roman" w:cs="Times New Roman"/>
          <w:b/>
          <w:caps/>
          <w:lang w:val="lt-LT"/>
        </w:rPr>
        <w:t>B. PAKUOTĖS LAPELIS</w:t>
      </w:r>
      <w:bookmarkEnd w:id="71"/>
      <w:bookmarkEnd w:id="72"/>
    </w:p>
    <w:p w14:paraId="52E1DB95" w14:textId="77777777" w:rsidR="009A6ABB" w:rsidRPr="008C4003" w:rsidRDefault="009A6ABB" w:rsidP="009A6AB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C4003">
        <w:rPr>
          <w:rFonts w:ascii="Times New Roman" w:eastAsia="Times New Roman" w:hAnsi="Times New Roman" w:cs="Times New Roman"/>
          <w:b/>
          <w:caps/>
          <w:lang w:val="lt-LT"/>
        </w:rPr>
        <w:br w:type="page"/>
      </w:r>
      <w:bookmarkStart w:id="73" w:name="_Toc129243138"/>
      <w:bookmarkStart w:id="74" w:name="_Toc129243263"/>
      <w:r w:rsidRPr="008C4003">
        <w:rPr>
          <w:rFonts w:ascii="Times New Roman" w:eastAsia="Times New Roman" w:hAnsi="Times New Roman" w:cs="Times New Roman"/>
          <w:b/>
          <w:lang w:val="lt-LT"/>
        </w:rPr>
        <w:lastRenderedPageBreak/>
        <w:t>Pakuotės lapelis: informacija vartotojui</w:t>
      </w:r>
      <w:bookmarkEnd w:id="73"/>
      <w:bookmarkEnd w:id="74"/>
    </w:p>
    <w:p w14:paraId="3DB1BC25" w14:textId="77777777" w:rsidR="009A6ABB" w:rsidRPr="008C4003" w:rsidRDefault="009A6ABB" w:rsidP="009A6ABB">
      <w:pPr>
        <w:spacing w:after="0" w:line="240" w:lineRule="auto"/>
        <w:rPr>
          <w:rFonts w:ascii="Times New Roman" w:eastAsia="Times New Roman" w:hAnsi="Times New Roman" w:cs="Times New Roman"/>
          <w:lang w:val="lt-LT"/>
        </w:rPr>
      </w:pPr>
    </w:p>
    <w:p w14:paraId="668BA930" w14:textId="120686D8" w:rsidR="009A6ABB" w:rsidRPr="008C4003" w:rsidRDefault="00E410F5" w:rsidP="009A6ABB">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F</w:t>
      </w:r>
      <w:r w:rsidR="009A6ABB" w:rsidRPr="008C4003">
        <w:rPr>
          <w:rFonts w:ascii="Times New Roman" w:eastAsia="Times New Roman" w:hAnsi="Times New Roman" w:cs="Times New Roman"/>
          <w:b/>
          <w:lang w:val="lt-LT"/>
        </w:rPr>
        <w:t>ortrans milteliai geriamajam tirpalui</w:t>
      </w:r>
      <w:r w:rsidR="00286522">
        <w:rPr>
          <w:rFonts w:ascii="Times New Roman" w:eastAsia="Times New Roman" w:hAnsi="Times New Roman" w:cs="Times New Roman"/>
          <w:b/>
          <w:lang w:val="lt-LT"/>
        </w:rPr>
        <w:t xml:space="preserve"> paketėlyje</w:t>
      </w:r>
    </w:p>
    <w:p w14:paraId="16E676CC" w14:textId="77777777" w:rsidR="009A6ABB" w:rsidRPr="008C4003" w:rsidRDefault="009A6ABB" w:rsidP="009A6ABB">
      <w:pPr>
        <w:spacing w:after="0" w:line="240" w:lineRule="auto"/>
        <w:jc w:val="center"/>
        <w:rPr>
          <w:rFonts w:ascii="Times New Roman" w:eastAsia="Times New Roman" w:hAnsi="Times New Roman" w:cs="Times New Roman"/>
          <w:lang w:val="lt-LT"/>
        </w:rPr>
      </w:pPr>
      <w:r w:rsidRPr="008C4003">
        <w:rPr>
          <w:rFonts w:ascii="Times New Roman" w:eastAsia="Times New Roman" w:hAnsi="Times New Roman" w:cs="Times New Roman"/>
          <w:lang w:val="lt-LT"/>
        </w:rPr>
        <w:t>Makrogolis 4000, bevandenis natrio sulfatas, natrio-vandenilio karbonatas, natrio chloridas, kalio chloridas</w:t>
      </w:r>
    </w:p>
    <w:p w14:paraId="22683A37" w14:textId="77777777" w:rsidR="009A6ABB" w:rsidRPr="008C4003" w:rsidRDefault="009A6ABB" w:rsidP="009A6ABB">
      <w:pPr>
        <w:spacing w:after="0" w:line="240" w:lineRule="auto"/>
        <w:jc w:val="center"/>
        <w:rPr>
          <w:rFonts w:ascii="Times New Roman" w:eastAsia="Times New Roman" w:hAnsi="Times New Roman" w:cs="Times New Roman"/>
          <w:lang w:val="lt-LT"/>
        </w:rPr>
      </w:pPr>
    </w:p>
    <w:p w14:paraId="138E1C1C" w14:textId="77777777" w:rsidR="009A6ABB" w:rsidRPr="008C4003" w:rsidRDefault="009A6ABB" w:rsidP="009A6ABB">
      <w:pPr>
        <w:spacing w:after="0" w:line="240" w:lineRule="auto"/>
        <w:rPr>
          <w:rFonts w:ascii="Times New Roman" w:eastAsia="Times New Roman" w:hAnsi="Times New Roman" w:cs="Times New Roman"/>
          <w:b/>
          <w:lang w:val="lt-LT"/>
        </w:rPr>
      </w:pPr>
      <w:r w:rsidRPr="008C4003">
        <w:rPr>
          <w:rFonts w:ascii="Times New Roman" w:eastAsia="Times New Roman" w:hAnsi="Times New Roman" w:cs="Times New Roman"/>
          <w:b/>
          <w:lang w:val="lt-LT"/>
        </w:rPr>
        <w:t>Atidžiai perskaitykite visą šį lapelį, prieš pradėdami vartoti vaistą, nes jame pateikiama Jums svarbi informacija.</w:t>
      </w:r>
    </w:p>
    <w:p w14:paraId="4DD926A1" w14:textId="77777777" w:rsidR="009A6ABB" w:rsidRPr="008C4003" w:rsidRDefault="009A6ABB" w:rsidP="009A6ABB">
      <w:pPr>
        <w:numPr>
          <w:ilvl w:val="0"/>
          <w:numId w:val="2"/>
        </w:numPr>
        <w:tabs>
          <w:tab w:val="num" w:pos="720"/>
        </w:tabs>
        <w:spacing w:after="0" w:line="240" w:lineRule="auto"/>
        <w:contextualSpacing/>
        <w:rPr>
          <w:rFonts w:ascii="Times New Roman" w:eastAsia="Times New Roman" w:hAnsi="Times New Roman" w:cs="Times New Roman"/>
          <w:lang w:val="lt-LT"/>
        </w:rPr>
      </w:pPr>
      <w:r w:rsidRPr="008C4003">
        <w:rPr>
          <w:rFonts w:ascii="Times New Roman" w:eastAsia="Times New Roman" w:hAnsi="Times New Roman" w:cs="Times New Roman"/>
          <w:lang w:val="lt-LT"/>
        </w:rPr>
        <w:t>Neišmeskite šio lapelio, nes vėl gali prireikti jį perskaityti.</w:t>
      </w:r>
    </w:p>
    <w:p w14:paraId="1EABBAC5" w14:textId="77777777" w:rsidR="009A6ABB" w:rsidRPr="008C4003" w:rsidRDefault="009A6ABB" w:rsidP="009A6ABB">
      <w:pPr>
        <w:numPr>
          <w:ilvl w:val="0"/>
          <w:numId w:val="2"/>
        </w:numPr>
        <w:tabs>
          <w:tab w:val="num" w:pos="720"/>
        </w:tabs>
        <w:spacing w:after="0" w:line="240" w:lineRule="auto"/>
        <w:contextualSpacing/>
        <w:rPr>
          <w:rFonts w:ascii="Times New Roman" w:eastAsia="Times New Roman" w:hAnsi="Times New Roman" w:cs="Times New Roman"/>
          <w:lang w:val="lt-LT"/>
        </w:rPr>
      </w:pPr>
      <w:r w:rsidRPr="008C4003">
        <w:rPr>
          <w:rFonts w:ascii="Times New Roman" w:eastAsia="Times New Roman" w:hAnsi="Times New Roman" w:cs="Times New Roman"/>
          <w:lang w:val="lt-LT"/>
        </w:rPr>
        <w:t>Jeigu kiltų daugiau klausimų, kreipkitės į gydytoją arba vaistininką.</w:t>
      </w:r>
    </w:p>
    <w:p w14:paraId="3D28C799" w14:textId="77777777" w:rsidR="009A6ABB" w:rsidRPr="008C4003" w:rsidRDefault="009A6ABB" w:rsidP="009A6ABB">
      <w:pPr>
        <w:numPr>
          <w:ilvl w:val="0"/>
          <w:numId w:val="2"/>
        </w:numPr>
        <w:tabs>
          <w:tab w:val="num" w:pos="720"/>
        </w:tabs>
        <w:spacing w:after="0" w:line="240" w:lineRule="auto"/>
        <w:contextualSpacing/>
        <w:rPr>
          <w:rFonts w:ascii="Times New Roman" w:eastAsia="Times New Roman" w:hAnsi="Times New Roman" w:cs="Times New Roman"/>
          <w:lang w:val="lt-LT"/>
        </w:rPr>
      </w:pPr>
      <w:r w:rsidRPr="008C4003">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607DFC9E" w14:textId="77777777" w:rsidR="009A6ABB" w:rsidRPr="008C4003" w:rsidRDefault="009A6ABB" w:rsidP="009A6ABB">
      <w:pPr>
        <w:numPr>
          <w:ilvl w:val="0"/>
          <w:numId w:val="2"/>
        </w:numPr>
        <w:tabs>
          <w:tab w:val="num" w:pos="720"/>
        </w:tabs>
        <w:spacing w:after="0" w:line="240" w:lineRule="auto"/>
        <w:contextualSpacing/>
        <w:rPr>
          <w:rFonts w:ascii="Times New Roman" w:eastAsia="Times New Roman" w:hAnsi="Times New Roman" w:cs="Times New Roman"/>
          <w:lang w:val="lt-LT"/>
        </w:rPr>
      </w:pPr>
      <w:r w:rsidRPr="008C4003">
        <w:rPr>
          <w:rFonts w:ascii="Times New Roman" w:eastAsia="Times New Roman" w:hAnsi="Times New Roman" w:cs="Times New Roman"/>
          <w:lang w:val="lt-LT"/>
        </w:rPr>
        <w:t xml:space="preserve">Jeigu pasireiškė šalutinis poveikis (net jeigu jis šiame lapelyje nenurodytas), kreipkitės į gydytoją arba vaistininką. </w:t>
      </w:r>
      <w:r w:rsidRPr="008C4003">
        <w:rPr>
          <w:rFonts w:ascii="Times New Roman" w:hAnsi="Times New Roman" w:cs="Times New Roman"/>
          <w:noProof/>
          <w:lang w:val="lt-LT"/>
        </w:rPr>
        <w:t>Žr. 4 skyrių.</w:t>
      </w:r>
    </w:p>
    <w:p w14:paraId="5C51108A" w14:textId="77777777" w:rsidR="009A6ABB" w:rsidRPr="008C4003" w:rsidRDefault="009A6ABB" w:rsidP="009A6ABB">
      <w:pPr>
        <w:spacing w:after="0" w:line="240" w:lineRule="auto"/>
        <w:rPr>
          <w:rFonts w:ascii="Times New Roman" w:eastAsia="Times New Roman" w:hAnsi="Times New Roman" w:cs="Times New Roman"/>
          <w:lang w:val="lt-LT"/>
        </w:rPr>
      </w:pPr>
    </w:p>
    <w:p w14:paraId="2CF4617D" w14:textId="77777777" w:rsidR="009A6ABB" w:rsidRPr="008C4003" w:rsidRDefault="009A6ABB" w:rsidP="009A6ABB">
      <w:pPr>
        <w:spacing w:after="0" w:line="240" w:lineRule="auto"/>
        <w:rPr>
          <w:rFonts w:ascii="Times New Roman" w:eastAsia="Times New Roman" w:hAnsi="Times New Roman" w:cs="Times New Roman"/>
          <w:b/>
          <w:lang w:val="lt-LT"/>
        </w:rPr>
      </w:pPr>
      <w:r w:rsidRPr="008C4003">
        <w:rPr>
          <w:rFonts w:ascii="Times New Roman" w:eastAsia="Times New Roman" w:hAnsi="Times New Roman" w:cs="Times New Roman"/>
          <w:b/>
          <w:lang w:val="lt-LT"/>
        </w:rPr>
        <w:t>Apie ką rašoma šiame lapelyje?</w:t>
      </w:r>
    </w:p>
    <w:p w14:paraId="364CCCB5" w14:textId="77777777" w:rsidR="009A6ABB" w:rsidRPr="008C4003" w:rsidRDefault="009A6ABB" w:rsidP="009A6ABB">
      <w:pPr>
        <w:spacing w:after="0" w:line="240" w:lineRule="auto"/>
        <w:rPr>
          <w:rFonts w:ascii="Times New Roman" w:eastAsia="Times New Roman" w:hAnsi="Times New Roman" w:cs="Times New Roman"/>
          <w:b/>
          <w:lang w:val="lt-LT"/>
        </w:rPr>
      </w:pPr>
    </w:p>
    <w:p w14:paraId="3B55FC7E" w14:textId="0764F089"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1.</w:t>
      </w:r>
      <w:r w:rsidRPr="008C4003">
        <w:rPr>
          <w:rFonts w:ascii="Times New Roman" w:eastAsia="Times New Roman" w:hAnsi="Times New Roman" w:cs="Times New Roman"/>
          <w:lang w:val="lt-LT"/>
        </w:rPr>
        <w:tab/>
        <w:t xml:space="preserve">Kas yra </w:t>
      </w:r>
      <w:r w:rsidR="00AD138F">
        <w:rPr>
          <w:rFonts w:ascii="Times New Roman" w:eastAsia="Times New Roman" w:hAnsi="Times New Roman" w:cs="Times New Roman"/>
          <w:lang w:val="lt-LT"/>
        </w:rPr>
        <w:t>F</w:t>
      </w:r>
      <w:r w:rsidRPr="008C4003">
        <w:rPr>
          <w:rFonts w:ascii="Times New Roman" w:eastAsia="Times New Roman" w:hAnsi="Times New Roman" w:cs="Times New Roman"/>
          <w:lang w:val="lt-LT"/>
        </w:rPr>
        <w:t>ortrans ir kam jis vartojamas</w:t>
      </w:r>
    </w:p>
    <w:p w14:paraId="6CC44536" w14:textId="466C6819"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2.</w:t>
      </w:r>
      <w:r w:rsidRPr="008C4003">
        <w:rPr>
          <w:rFonts w:ascii="Times New Roman" w:eastAsia="Times New Roman" w:hAnsi="Times New Roman" w:cs="Times New Roman"/>
          <w:lang w:val="lt-LT"/>
        </w:rPr>
        <w:tab/>
        <w:t xml:space="preserve">Kas žinotina prieš vartojant </w:t>
      </w:r>
      <w:r w:rsidR="00AD138F">
        <w:rPr>
          <w:rFonts w:ascii="Times New Roman" w:eastAsia="Times New Roman" w:hAnsi="Times New Roman" w:cs="Times New Roman"/>
          <w:lang w:val="lt-LT"/>
        </w:rPr>
        <w:t>F</w:t>
      </w:r>
      <w:r w:rsidRPr="008C4003">
        <w:rPr>
          <w:rFonts w:ascii="Times New Roman" w:eastAsia="Times New Roman" w:hAnsi="Times New Roman" w:cs="Times New Roman"/>
          <w:lang w:val="lt-LT"/>
        </w:rPr>
        <w:t>ortrans</w:t>
      </w:r>
    </w:p>
    <w:p w14:paraId="40A027D9" w14:textId="47E266FD"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3.</w:t>
      </w:r>
      <w:r w:rsidRPr="008C4003">
        <w:rPr>
          <w:rFonts w:ascii="Times New Roman" w:eastAsia="Times New Roman" w:hAnsi="Times New Roman" w:cs="Times New Roman"/>
          <w:lang w:val="lt-LT"/>
        </w:rPr>
        <w:tab/>
        <w:t xml:space="preserve">Kaip vartoti </w:t>
      </w:r>
      <w:r w:rsidR="00AD138F">
        <w:rPr>
          <w:rFonts w:ascii="Times New Roman" w:eastAsia="Times New Roman" w:hAnsi="Times New Roman" w:cs="Times New Roman"/>
          <w:lang w:val="lt-LT"/>
        </w:rPr>
        <w:t>F</w:t>
      </w:r>
      <w:r w:rsidRPr="008C4003">
        <w:rPr>
          <w:rFonts w:ascii="Times New Roman" w:eastAsia="Times New Roman" w:hAnsi="Times New Roman" w:cs="Times New Roman"/>
          <w:lang w:val="lt-LT"/>
        </w:rPr>
        <w:t>ortrans</w:t>
      </w:r>
    </w:p>
    <w:p w14:paraId="5B2573CA"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4.</w:t>
      </w:r>
      <w:r w:rsidRPr="008C4003">
        <w:rPr>
          <w:rFonts w:ascii="Times New Roman" w:eastAsia="Times New Roman" w:hAnsi="Times New Roman" w:cs="Times New Roman"/>
          <w:lang w:val="lt-LT"/>
        </w:rPr>
        <w:tab/>
        <w:t>Galimas šalutinis poveikis</w:t>
      </w:r>
    </w:p>
    <w:p w14:paraId="46D802EB" w14:textId="5395E4EE"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5.</w:t>
      </w:r>
      <w:r w:rsidRPr="008C4003">
        <w:rPr>
          <w:rFonts w:ascii="Times New Roman" w:eastAsia="Times New Roman" w:hAnsi="Times New Roman" w:cs="Times New Roman"/>
          <w:lang w:val="lt-LT"/>
        </w:rPr>
        <w:tab/>
        <w:t xml:space="preserve">Kaip laikyti </w:t>
      </w:r>
      <w:r w:rsidR="00AD138F">
        <w:rPr>
          <w:rFonts w:ascii="Times New Roman" w:eastAsia="Times New Roman" w:hAnsi="Times New Roman" w:cs="Times New Roman"/>
          <w:lang w:val="lt-LT"/>
        </w:rPr>
        <w:t>F</w:t>
      </w:r>
      <w:r w:rsidRPr="008C4003">
        <w:rPr>
          <w:rFonts w:ascii="Times New Roman" w:eastAsia="Times New Roman" w:hAnsi="Times New Roman" w:cs="Times New Roman"/>
          <w:lang w:val="lt-LT"/>
        </w:rPr>
        <w:t>ortrans</w:t>
      </w:r>
    </w:p>
    <w:p w14:paraId="67F4D8D8"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6.</w:t>
      </w:r>
      <w:r w:rsidRPr="008C4003">
        <w:rPr>
          <w:rFonts w:ascii="Times New Roman" w:eastAsia="Times New Roman" w:hAnsi="Times New Roman" w:cs="Times New Roman"/>
          <w:lang w:val="lt-LT"/>
        </w:rPr>
        <w:tab/>
        <w:t>Pakuotės turinys ir kita informacija</w:t>
      </w:r>
    </w:p>
    <w:p w14:paraId="372FD0C1" w14:textId="77777777" w:rsidR="009A6ABB" w:rsidRPr="008C4003" w:rsidRDefault="009A6ABB" w:rsidP="009A6ABB">
      <w:pPr>
        <w:spacing w:after="0" w:line="240" w:lineRule="auto"/>
        <w:rPr>
          <w:rFonts w:ascii="Times New Roman" w:eastAsia="Times New Roman" w:hAnsi="Times New Roman" w:cs="Times New Roman"/>
          <w:lang w:val="lt-LT"/>
        </w:rPr>
      </w:pPr>
    </w:p>
    <w:p w14:paraId="40684060" w14:textId="77777777" w:rsidR="009A6ABB" w:rsidRPr="008C4003" w:rsidRDefault="009A6ABB" w:rsidP="009A6ABB">
      <w:pPr>
        <w:spacing w:after="0" w:line="240" w:lineRule="auto"/>
        <w:rPr>
          <w:rFonts w:ascii="Times New Roman" w:eastAsia="Times New Roman" w:hAnsi="Times New Roman" w:cs="Times New Roman"/>
          <w:lang w:val="lt-LT"/>
        </w:rPr>
      </w:pPr>
    </w:p>
    <w:p w14:paraId="7A7A688E" w14:textId="387C6351" w:rsidR="009A6ABB" w:rsidRPr="008C4003" w:rsidRDefault="009A6ABB" w:rsidP="009A6AB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5" w:name="_Toc129243139"/>
      <w:bookmarkStart w:id="76" w:name="_Toc129243264"/>
      <w:r w:rsidRPr="008C4003">
        <w:rPr>
          <w:rFonts w:ascii="Times New Roman" w:eastAsia="Times New Roman" w:hAnsi="Times New Roman" w:cs="Times New Roman"/>
          <w:b/>
          <w:lang w:val="lt-LT"/>
        </w:rPr>
        <w:t>1.</w:t>
      </w:r>
      <w:r w:rsidRPr="008C4003">
        <w:rPr>
          <w:rFonts w:ascii="Times New Roman" w:eastAsia="Times New Roman" w:hAnsi="Times New Roman" w:cs="Times New Roman"/>
          <w:b/>
          <w:lang w:val="lt-LT"/>
        </w:rPr>
        <w:tab/>
        <w:t xml:space="preserve">Kas yra </w:t>
      </w:r>
      <w:r w:rsidR="00AD138F">
        <w:rPr>
          <w:rFonts w:ascii="Times New Roman" w:eastAsia="Times New Roman" w:hAnsi="Times New Roman" w:cs="Times New Roman"/>
          <w:b/>
          <w:lang w:val="lt-LT"/>
        </w:rPr>
        <w:t>F</w:t>
      </w:r>
      <w:r w:rsidRPr="008C4003">
        <w:rPr>
          <w:rFonts w:ascii="Times New Roman" w:eastAsia="Times New Roman" w:hAnsi="Times New Roman" w:cs="Times New Roman"/>
          <w:b/>
          <w:lang w:val="lt-LT"/>
        </w:rPr>
        <w:t>ortrans ir kam jis vartojamas</w:t>
      </w:r>
      <w:bookmarkEnd w:id="75"/>
      <w:bookmarkEnd w:id="76"/>
    </w:p>
    <w:p w14:paraId="450A0CF1" w14:textId="77777777" w:rsidR="009A6ABB" w:rsidRPr="008C4003" w:rsidRDefault="009A6ABB" w:rsidP="009A6ABB">
      <w:pPr>
        <w:spacing w:after="0" w:line="240" w:lineRule="auto"/>
        <w:rPr>
          <w:rFonts w:ascii="Times New Roman" w:eastAsia="Times New Roman" w:hAnsi="Times New Roman" w:cs="Times New Roman"/>
          <w:lang w:val="lt-LT"/>
        </w:rPr>
      </w:pPr>
    </w:p>
    <w:p w14:paraId="2D9F4F0C" w14:textId="5022A305" w:rsidR="009A6ABB" w:rsidRPr="008C4003" w:rsidRDefault="00314758" w:rsidP="009A6AB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w:t>
      </w:r>
      <w:r w:rsidR="009A6ABB" w:rsidRPr="008C4003">
        <w:rPr>
          <w:rFonts w:ascii="Times New Roman" w:eastAsia="Times New Roman" w:hAnsi="Times New Roman" w:cs="Times New Roman"/>
          <w:lang w:val="lt-LT"/>
        </w:rPr>
        <w:t xml:space="preserve">ortrans yra osmosinio poveikio vidurius laisvinantis vaistas. </w:t>
      </w:r>
      <w:r>
        <w:rPr>
          <w:rFonts w:ascii="Times New Roman" w:eastAsia="Times New Roman" w:hAnsi="Times New Roman" w:cs="Times New Roman"/>
          <w:lang w:val="lt-LT"/>
        </w:rPr>
        <w:t>F</w:t>
      </w:r>
      <w:r w:rsidR="009A6ABB" w:rsidRPr="008C4003">
        <w:rPr>
          <w:rFonts w:ascii="Times New Roman" w:eastAsia="Times New Roman" w:hAnsi="Times New Roman" w:cs="Times New Roman"/>
          <w:lang w:val="lt-LT"/>
        </w:rPr>
        <w:t>ortrans padidina vandens kiekį išmatose. Jo sudėtyje yra didelės molekulinės masės makrogolio ir druskų</w:t>
      </w:r>
      <w:r w:rsidR="00C96758">
        <w:rPr>
          <w:rFonts w:ascii="Times New Roman" w:eastAsia="Times New Roman" w:hAnsi="Times New Roman" w:cs="Times New Roman"/>
          <w:lang w:val="lt-LT"/>
        </w:rPr>
        <w:t>.</w:t>
      </w:r>
      <w:r w:rsidR="009A6ABB" w:rsidRPr="008C4003">
        <w:rPr>
          <w:rFonts w:ascii="Times New Roman" w:eastAsia="Times New Roman" w:hAnsi="Times New Roman" w:cs="Times New Roman"/>
          <w:lang w:val="lt-LT"/>
        </w:rPr>
        <w:t xml:space="preserve"> </w:t>
      </w:r>
      <w:r w:rsidR="00C96758">
        <w:rPr>
          <w:rFonts w:ascii="Times New Roman" w:eastAsia="Times New Roman" w:hAnsi="Times New Roman" w:cs="Times New Roman"/>
          <w:lang w:val="lt-LT"/>
        </w:rPr>
        <w:t>F</w:t>
      </w:r>
      <w:r w:rsidR="009A6ABB" w:rsidRPr="008C4003">
        <w:rPr>
          <w:rFonts w:ascii="Times New Roman" w:eastAsia="Times New Roman" w:hAnsi="Times New Roman" w:cs="Times New Roman"/>
          <w:lang w:val="lt-LT"/>
        </w:rPr>
        <w:t>ortrans padidina vandens kiekį išmatose ir sukelia dažną tuštinimąsi bei viduriavimą, dėl ko išsivalo žarnynas.</w:t>
      </w:r>
    </w:p>
    <w:p w14:paraId="53A83C80" w14:textId="5BD4E46F"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 xml:space="preserve">Vaistas vartojamas storosios žarnos išvalymui, norint paruošti </w:t>
      </w:r>
      <w:r w:rsidR="00C96758">
        <w:rPr>
          <w:rFonts w:ascii="Times New Roman" w:eastAsia="Times New Roman" w:hAnsi="Times New Roman" w:cs="Times New Roman"/>
          <w:lang w:val="lt-LT"/>
        </w:rPr>
        <w:t>pacientus</w:t>
      </w:r>
      <w:r w:rsidRPr="008C4003">
        <w:rPr>
          <w:rFonts w:ascii="Times New Roman" w:eastAsia="Times New Roman" w:hAnsi="Times New Roman" w:cs="Times New Roman"/>
          <w:lang w:val="lt-LT"/>
        </w:rPr>
        <w:t>, prieš jiems atliekant:</w:t>
      </w:r>
    </w:p>
    <w:p w14:paraId="7825DCBA" w14:textId="77777777" w:rsidR="009A6ABB" w:rsidRPr="008C4003" w:rsidRDefault="009A6ABB" w:rsidP="009A6ABB">
      <w:pPr>
        <w:numPr>
          <w:ilvl w:val="0"/>
          <w:numId w:val="1"/>
        </w:numPr>
        <w:spacing w:after="0" w:line="240" w:lineRule="auto"/>
        <w:jc w:val="both"/>
        <w:rPr>
          <w:rFonts w:ascii="Times New Roman" w:eastAsia="Times New Roman" w:hAnsi="Times New Roman" w:cs="Times New Roman"/>
          <w:lang w:val="lt-LT"/>
        </w:rPr>
      </w:pPr>
      <w:r w:rsidRPr="008C4003">
        <w:rPr>
          <w:rFonts w:ascii="Times New Roman" w:eastAsia="Times New Roman" w:hAnsi="Times New Roman" w:cs="Times New Roman"/>
          <w:lang w:val="lt-LT"/>
        </w:rPr>
        <w:t>endoskopinius ir radiologinius tyrimus,</w:t>
      </w:r>
    </w:p>
    <w:p w14:paraId="5F91D0CB" w14:textId="77777777" w:rsidR="009A6ABB" w:rsidRPr="008C4003" w:rsidRDefault="009A6ABB" w:rsidP="009A6ABB">
      <w:pPr>
        <w:numPr>
          <w:ilvl w:val="0"/>
          <w:numId w:val="1"/>
        </w:numPr>
        <w:spacing w:after="0" w:line="240" w:lineRule="auto"/>
        <w:jc w:val="both"/>
        <w:rPr>
          <w:rFonts w:ascii="Times New Roman" w:eastAsia="Times New Roman" w:hAnsi="Times New Roman" w:cs="Times New Roman"/>
          <w:lang w:val="lt-LT"/>
        </w:rPr>
      </w:pPr>
      <w:r w:rsidRPr="008C4003">
        <w:rPr>
          <w:rFonts w:ascii="Times New Roman" w:eastAsia="Times New Roman" w:hAnsi="Times New Roman" w:cs="Times New Roman"/>
          <w:lang w:val="lt-LT"/>
        </w:rPr>
        <w:t>storosios žarnos operacijas.</w:t>
      </w:r>
    </w:p>
    <w:p w14:paraId="7803D415" w14:textId="77777777" w:rsidR="009A6ABB" w:rsidRPr="008C4003" w:rsidRDefault="009A6ABB" w:rsidP="009A6ABB">
      <w:pPr>
        <w:spacing w:after="0" w:line="240" w:lineRule="auto"/>
        <w:rPr>
          <w:rFonts w:ascii="Times New Roman" w:eastAsia="Times New Roman" w:hAnsi="Times New Roman" w:cs="Times New Roman"/>
          <w:lang w:val="lt-LT"/>
        </w:rPr>
      </w:pPr>
    </w:p>
    <w:p w14:paraId="45EC2FC0"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Vaistas skirtas tik suaugusiems.</w:t>
      </w:r>
    </w:p>
    <w:p w14:paraId="10F0B7FD" w14:textId="77777777" w:rsidR="009A6ABB" w:rsidRPr="008C4003" w:rsidRDefault="009A6ABB" w:rsidP="009A6ABB">
      <w:pPr>
        <w:spacing w:after="0" w:line="240" w:lineRule="auto"/>
        <w:rPr>
          <w:rFonts w:ascii="Times New Roman" w:eastAsia="Times New Roman" w:hAnsi="Times New Roman" w:cs="Times New Roman"/>
          <w:lang w:val="lt-LT"/>
        </w:rPr>
      </w:pPr>
    </w:p>
    <w:p w14:paraId="7DCF1336" w14:textId="77777777" w:rsidR="009A6ABB" w:rsidRPr="008C4003" w:rsidRDefault="009A6ABB" w:rsidP="009A6ABB">
      <w:pPr>
        <w:spacing w:after="0" w:line="240" w:lineRule="auto"/>
        <w:rPr>
          <w:rFonts w:ascii="Times New Roman" w:eastAsia="Times New Roman" w:hAnsi="Times New Roman" w:cs="Times New Roman"/>
          <w:lang w:val="lt-LT"/>
        </w:rPr>
      </w:pPr>
    </w:p>
    <w:p w14:paraId="0C210890" w14:textId="114C6C90" w:rsidR="009A6ABB" w:rsidRPr="008C4003" w:rsidRDefault="009A6ABB" w:rsidP="009A6AB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7" w:name="_Toc129243140"/>
      <w:bookmarkStart w:id="78" w:name="_Toc129243265"/>
      <w:r w:rsidRPr="008C4003">
        <w:rPr>
          <w:rFonts w:ascii="Times New Roman" w:eastAsia="Times New Roman" w:hAnsi="Times New Roman" w:cs="Times New Roman"/>
          <w:b/>
          <w:lang w:val="lt-LT"/>
        </w:rPr>
        <w:t>2.</w:t>
      </w:r>
      <w:r w:rsidRPr="008C4003">
        <w:rPr>
          <w:rFonts w:ascii="Times New Roman" w:eastAsia="Times New Roman" w:hAnsi="Times New Roman" w:cs="Times New Roman"/>
          <w:b/>
          <w:lang w:val="lt-LT"/>
        </w:rPr>
        <w:tab/>
        <w:t xml:space="preserve">Kas žinotina prieš vartojant </w:t>
      </w:r>
      <w:bookmarkEnd w:id="77"/>
      <w:bookmarkEnd w:id="78"/>
      <w:r w:rsidR="00AD138F">
        <w:rPr>
          <w:rFonts w:ascii="Times New Roman" w:eastAsia="Times New Roman" w:hAnsi="Times New Roman" w:cs="Times New Roman"/>
          <w:b/>
          <w:lang w:val="lt-LT"/>
        </w:rPr>
        <w:t>F</w:t>
      </w:r>
      <w:r w:rsidRPr="008C4003">
        <w:rPr>
          <w:rFonts w:ascii="Times New Roman" w:eastAsia="Times New Roman" w:hAnsi="Times New Roman" w:cs="Times New Roman"/>
          <w:b/>
          <w:lang w:val="lt-LT"/>
        </w:rPr>
        <w:t>ortrans</w:t>
      </w:r>
    </w:p>
    <w:p w14:paraId="6A523F39" w14:textId="77777777" w:rsidR="009A6ABB" w:rsidRPr="008C4003" w:rsidRDefault="009A6ABB" w:rsidP="009A6ABB">
      <w:pPr>
        <w:spacing w:after="0" w:line="240" w:lineRule="auto"/>
        <w:rPr>
          <w:rFonts w:ascii="Times New Roman" w:eastAsia="Times New Roman" w:hAnsi="Times New Roman" w:cs="Times New Roman"/>
          <w:lang w:val="lt-LT"/>
        </w:rPr>
      </w:pPr>
    </w:p>
    <w:p w14:paraId="70504F69" w14:textId="3BED9BEA" w:rsidR="009A6ABB" w:rsidRPr="008C4003" w:rsidRDefault="00C96758" w:rsidP="009A6ABB">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F</w:t>
      </w:r>
      <w:r w:rsidR="009A6ABB" w:rsidRPr="008C4003">
        <w:rPr>
          <w:rFonts w:ascii="Times New Roman" w:eastAsia="Times New Roman" w:hAnsi="Times New Roman" w:cs="Times New Roman"/>
          <w:b/>
          <w:bCs/>
          <w:lang w:val="lt-LT"/>
        </w:rPr>
        <w:t>ortrans vartoti negalima:</w:t>
      </w:r>
    </w:p>
    <w:p w14:paraId="19C0E466" w14:textId="2166E8A9" w:rsidR="00FA2C48" w:rsidRDefault="00AC3474"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jeigu yra alergija</w:t>
      </w:r>
      <w:r w:rsidR="00FA2C48" w:rsidRPr="00610E34">
        <w:rPr>
          <w:rFonts w:ascii="Times New Roman" w:eastAsia="Times New Roman" w:hAnsi="Times New Roman" w:cs="Times New Roman"/>
          <w:lang w:val="lt-LT"/>
        </w:rPr>
        <w:t xml:space="preserve"> veikliajai arba bet kuriai 6.1 skyriuje nurodytai pagalbinei medžiagai</w:t>
      </w:r>
      <w:r>
        <w:rPr>
          <w:rFonts w:ascii="Times New Roman" w:eastAsia="Times New Roman" w:hAnsi="Times New Roman" w:cs="Times New Roman"/>
          <w:lang w:val="lt-LT"/>
        </w:rPr>
        <w:t>;</w:t>
      </w:r>
    </w:p>
    <w:p w14:paraId="7F76D50D" w14:textId="31FE0E50" w:rsidR="00DD41A2" w:rsidRPr="00610E34" w:rsidRDefault="00DD41A2"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jeigu yra sunkus širdies nepakankamumas;</w:t>
      </w:r>
    </w:p>
    <w:p w14:paraId="1806EEE1" w14:textId="1C5CD4C2" w:rsidR="00FA2C48" w:rsidRPr="00610E34" w:rsidRDefault="00552C1F"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j</w:t>
      </w:r>
      <w:r w:rsidR="00AC3474">
        <w:rPr>
          <w:rFonts w:ascii="Times New Roman" w:eastAsia="Times New Roman" w:hAnsi="Times New Roman" w:cs="Times New Roman"/>
          <w:lang w:val="lt-LT"/>
        </w:rPr>
        <w:t>eigu yra ž</w:t>
      </w:r>
      <w:r w:rsidR="00FA2C48">
        <w:rPr>
          <w:rFonts w:ascii="Times New Roman" w:eastAsia="Times New Roman" w:hAnsi="Times New Roman" w:cs="Times New Roman"/>
          <w:lang w:val="lt-LT"/>
        </w:rPr>
        <w:t>enklus</w:t>
      </w:r>
      <w:r w:rsidR="00FA2C48" w:rsidRPr="00610E34">
        <w:rPr>
          <w:rFonts w:ascii="Times New Roman" w:eastAsia="Times New Roman" w:hAnsi="Times New Roman" w:cs="Times New Roman"/>
          <w:lang w:val="lt-LT"/>
        </w:rPr>
        <w:t xml:space="preserve"> bendr</w:t>
      </w:r>
      <w:r w:rsidR="00FA2C48">
        <w:rPr>
          <w:rFonts w:ascii="Times New Roman" w:eastAsia="Times New Roman" w:hAnsi="Times New Roman" w:cs="Times New Roman"/>
          <w:lang w:val="lt-LT"/>
        </w:rPr>
        <w:t>os</w:t>
      </w:r>
      <w:r w:rsidR="00FA2C48" w:rsidRPr="00610E34">
        <w:rPr>
          <w:rFonts w:ascii="Times New Roman" w:eastAsia="Times New Roman" w:hAnsi="Times New Roman" w:cs="Times New Roman"/>
          <w:lang w:val="lt-LT"/>
        </w:rPr>
        <w:t xml:space="preserve"> </w:t>
      </w:r>
      <w:r w:rsidR="0095768D">
        <w:rPr>
          <w:rFonts w:ascii="Times New Roman" w:eastAsia="Times New Roman" w:hAnsi="Times New Roman" w:cs="Times New Roman"/>
          <w:lang w:val="lt-LT"/>
        </w:rPr>
        <w:t>paciento</w:t>
      </w:r>
      <w:r w:rsidR="00FA2C48" w:rsidRPr="00610E34">
        <w:rPr>
          <w:rFonts w:ascii="Times New Roman" w:eastAsia="Times New Roman" w:hAnsi="Times New Roman" w:cs="Times New Roman"/>
          <w:lang w:val="lt-LT"/>
        </w:rPr>
        <w:t xml:space="preserve"> būklė</w:t>
      </w:r>
      <w:r w:rsidR="00FA2C48">
        <w:rPr>
          <w:rFonts w:ascii="Times New Roman" w:eastAsia="Times New Roman" w:hAnsi="Times New Roman" w:cs="Times New Roman"/>
          <w:lang w:val="lt-LT"/>
        </w:rPr>
        <w:t>s pablogėjimas</w:t>
      </w:r>
      <w:r w:rsidR="00FA2C48" w:rsidRPr="00610E34">
        <w:rPr>
          <w:rFonts w:ascii="Times New Roman" w:eastAsia="Times New Roman" w:hAnsi="Times New Roman" w:cs="Times New Roman"/>
          <w:lang w:val="lt-LT"/>
        </w:rPr>
        <w:t xml:space="preserve"> (</w:t>
      </w:r>
      <w:r w:rsidR="00FA2C48">
        <w:rPr>
          <w:rFonts w:ascii="Times New Roman" w:eastAsia="Times New Roman" w:hAnsi="Times New Roman" w:cs="Times New Roman"/>
          <w:lang w:val="lt-LT"/>
        </w:rPr>
        <w:t xml:space="preserve">pvz. </w:t>
      </w:r>
      <w:r w:rsidR="00FA2C48" w:rsidRPr="00610E34">
        <w:rPr>
          <w:rFonts w:ascii="Times New Roman" w:eastAsia="Times New Roman" w:hAnsi="Times New Roman" w:cs="Times New Roman"/>
          <w:lang w:val="lt-LT"/>
        </w:rPr>
        <w:t>dehidra</w:t>
      </w:r>
      <w:r w:rsidR="00AC3474">
        <w:rPr>
          <w:rFonts w:ascii="Times New Roman" w:eastAsia="Times New Roman" w:hAnsi="Times New Roman" w:cs="Times New Roman"/>
          <w:lang w:val="lt-LT"/>
        </w:rPr>
        <w:t>ta</w:t>
      </w:r>
      <w:r w:rsidR="00FA2C48" w:rsidRPr="00610E34">
        <w:rPr>
          <w:rFonts w:ascii="Times New Roman" w:eastAsia="Times New Roman" w:hAnsi="Times New Roman" w:cs="Times New Roman"/>
          <w:lang w:val="lt-LT"/>
        </w:rPr>
        <w:t>cija</w:t>
      </w:r>
      <w:r>
        <w:rPr>
          <w:rFonts w:ascii="Times New Roman" w:eastAsia="Times New Roman" w:hAnsi="Times New Roman" w:cs="Times New Roman"/>
          <w:lang w:val="lt-LT"/>
        </w:rPr>
        <w:t>, kai organizme trūksta skysčių</w:t>
      </w:r>
      <w:r w:rsidR="00FA2C48" w:rsidRPr="00610E34">
        <w:rPr>
          <w:rFonts w:ascii="Times New Roman" w:eastAsia="Times New Roman" w:hAnsi="Times New Roman" w:cs="Times New Roman"/>
          <w:lang w:val="lt-LT"/>
        </w:rPr>
        <w:t>)</w:t>
      </w:r>
      <w:r w:rsidR="007721A9">
        <w:rPr>
          <w:rFonts w:ascii="Times New Roman" w:eastAsia="Times New Roman" w:hAnsi="Times New Roman" w:cs="Times New Roman"/>
          <w:lang w:val="lt-LT"/>
        </w:rPr>
        <w:t>;</w:t>
      </w:r>
    </w:p>
    <w:p w14:paraId="5D06EEB3" w14:textId="04109536" w:rsidR="00FA2C48" w:rsidRPr="00610E34" w:rsidRDefault="007721A9"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j</w:t>
      </w:r>
      <w:r w:rsidR="00BD20FA">
        <w:rPr>
          <w:rFonts w:ascii="Times New Roman" w:eastAsia="Times New Roman" w:hAnsi="Times New Roman" w:cs="Times New Roman"/>
          <w:lang w:val="lt-LT"/>
        </w:rPr>
        <w:t xml:space="preserve">eigu yra </w:t>
      </w:r>
      <w:r>
        <w:rPr>
          <w:rFonts w:ascii="Times New Roman" w:eastAsia="Times New Roman" w:hAnsi="Times New Roman" w:cs="Times New Roman"/>
          <w:lang w:val="lt-LT"/>
        </w:rPr>
        <w:t>p</w:t>
      </w:r>
      <w:r w:rsidR="00FA2C48" w:rsidRPr="00610E34">
        <w:rPr>
          <w:rFonts w:ascii="Times New Roman" w:eastAsia="Times New Roman" w:hAnsi="Times New Roman" w:cs="Times New Roman"/>
          <w:lang w:val="lt-LT"/>
        </w:rPr>
        <w:t xml:space="preserve">ažengusios stadijos storosios žarnos karcinoma arba bet kokia kita storosios žarnos </w:t>
      </w:r>
      <w:r w:rsidR="00FA2C48">
        <w:rPr>
          <w:rFonts w:ascii="Times New Roman" w:eastAsia="Times New Roman" w:hAnsi="Times New Roman" w:cs="Times New Roman"/>
          <w:lang w:val="lt-LT"/>
        </w:rPr>
        <w:t>patologija</w:t>
      </w:r>
      <w:r w:rsidR="00FA2C48" w:rsidRPr="00610E34">
        <w:rPr>
          <w:rFonts w:ascii="Times New Roman" w:eastAsia="Times New Roman" w:hAnsi="Times New Roman" w:cs="Times New Roman"/>
          <w:lang w:val="lt-LT"/>
        </w:rPr>
        <w:t xml:space="preserve">, dėl kurios jos gleivinė tampa itin </w:t>
      </w:r>
      <w:r w:rsidR="0095768D">
        <w:rPr>
          <w:rFonts w:ascii="Times New Roman" w:eastAsia="Times New Roman" w:hAnsi="Times New Roman" w:cs="Times New Roman"/>
          <w:lang w:val="lt-LT"/>
        </w:rPr>
        <w:t>trapi</w:t>
      </w:r>
      <w:r>
        <w:rPr>
          <w:rFonts w:ascii="Times New Roman" w:eastAsia="Times New Roman" w:hAnsi="Times New Roman" w:cs="Times New Roman"/>
          <w:lang w:val="lt-LT"/>
        </w:rPr>
        <w:t>;</w:t>
      </w:r>
    </w:p>
    <w:p w14:paraId="6E00355F" w14:textId="5D9F125F" w:rsidR="00FA2C48" w:rsidRPr="00076A58" w:rsidRDefault="0095768D"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j</w:t>
      </w:r>
      <w:r w:rsidR="007721A9">
        <w:rPr>
          <w:rFonts w:ascii="Times New Roman" w:eastAsia="Times New Roman" w:hAnsi="Times New Roman" w:cs="Times New Roman"/>
          <w:lang w:val="lt-LT"/>
        </w:rPr>
        <w:t>eigu yra s</w:t>
      </w:r>
      <w:r w:rsidR="00FA2C48">
        <w:rPr>
          <w:rFonts w:ascii="Times New Roman" w:eastAsia="Times New Roman" w:hAnsi="Times New Roman" w:cs="Times New Roman"/>
          <w:lang w:val="lt-LT"/>
        </w:rPr>
        <w:t>unki ūmi</w:t>
      </w:r>
      <w:r w:rsidR="007721A9">
        <w:rPr>
          <w:rFonts w:ascii="Times New Roman" w:eastAsia="Times New Roman" w:hAnsi="Times New Roman" w:cs="Times New Roman"/>
          <w:lang w:val="lt-LT"/>
        </w:rPr>
        <w:t>nė</w:t>
      </w:r>
      <w:r w:rsidR="00FA2C48">
        <w:rPr>
          <w:rFonts w:ascii="Times New Roman" w:eastAsia="Times New Roman" w:hAnsi="Times New Roman" w:cs="Times New Roman"/>
          <w:lang w:val="lt-LT"/>
        </w:rPr>
        <w:t xml:space="preserve"> virškin</w:t>
      </w:r>
      <w:r w:rsidR="007721A9">
        <w:rPr>
          <w:rFonts w:ascii="Times New Roman" w:eastAsia="Times New Roman" w:hAnsi="Times New Roman" w:cs="Times New Roman"/>
          <w:lang w:val="lt-LT"/>
        </w:rPr>
        <w:t>i</w:t>
      </w:r>
      <w:r w:rsidR="00FA2C48">
        <w:rPr>
          <w:rFonts w:ascii="Times New Roman" w:eastAsia="Times New Roman" w:hAnsi="Times New Roman" w:cs="Times New Roman"/>
          <w:lang w:val="lt-LT"/>
        </w:rPr>
        <w:t>mo trakto uždegimo stadija, įskaitant Krono ligą (</w:t>
      </w:r>
      <w:r w:rsidR="00FA2C48" w:rsidRPr="00280884">
        <w:rPr>
          <w:rFonts w:ascii="Times New Roman" w:eastAsia="Times New Roman" w:hAnsi="Times New Roman" w:cs="Times New Roman"/>
          <w:i/>
          <w:iCs/>
          <w:lang w:val="lt-LT"/>
        </w:rPr>
        <w:t>Crohn‘s disease</w:t>
      </w:r>
      <w:r w:rsidR="00FA2C48">
        <w:rPr>
          <w:rFonts w:ascii="Times New Roman" w:eastAsia="Times New Roman" w:hAnsi="Times New Roman" w:cs="Times New Roman"/>
          <w:lang w:val="lt-LT"/>
        </w:rPr>
        <w:t>) ir opinį kolitą</w:t>
      </w:r>
      <w:r w:rsidR="007721A9">
        <w:rPr>
          <w:rFonts w:ascii="Times New Roman" w:eastAsia="Times New Roman" w:hAnsi="Times New Roman" w:cs="Times New Roman"/>
          <w:lang w:val="lt-LT"/>
        </w:rPr>
        <w:t>;</w:t>
      </w:r>
    </w:p>
    <w:p w14:paraId="190C7061" w14:textId="5C02303C" w:rsidR="00FA2C48" w:rsidRPr="00610E34" w:rsidRDefault="0095768D"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j</w:t>
      </w:r>
      <w:r w:rsidR="007721A9">
        <w:rPr>
          <w:rFonts w:ascii="Times New Roman" w:eastAsia="Times New Roman" w:hAnsi="Times New Roman" w:cs="Times New Roman"/>
          <w:lang w:val="lt-LT"/>
        </w:rPr>
        <w:t xml:space="preserve">eigu yra </w:t>
      </w:r>
      <w:r w:rsidR="009A6CEB">
        <w:rPr>
          <w:rFonts w:ascii="Times New Roman" w:eastAsia="Times New Roman" w:hAnsi="Times New Roman" w:cs="Times New Roman"/>
          <w:lang w:val="lt-LT"/>
        </w:rPr>
        <w:t>v</w:t>
      </w:r>
      <w:r w:rsidR="00FA2C48" w:rsidRPr="00610E34">
        <w:rPr>
          <w:rFonts w:ascii="Times New Roman" w:eastAsia="Times New Roman" w:hAnsi="Times New Roman" w:cs="Times New Roman"/>
          <w:lang w:val="lt-LT"/>
        </w:rPr>
        <w:t>irškinimo trakto perforacija</w:t>
      </w:r>
      <w:r w:rsidR="00FA2C48">
        <w:rPr>
          <w:rFonts w:ascii="Times New Roman" w:eastAsia="Times New Roman" w:hAnsi="Times New Roman" w:cs="Times New Roman"/>
          <w:lang w:val="lt-LT"/>
        </w:rPr>
        <w:t xml:space="preserve"> ar jos išsivystymo rizika</w:t>
      </w:r>
      <w:r w:rsidR="009A6CEB">
        <w:rPr>
          <w:rFonts w:ascii="Times New Roman" w:eastAsia="Times New Roman" w:hAnsi="Times New Roman" w:cs="Times New Roman"/>
          <w:lang w:val="lt-LT"/>
        </w:rPr>
        <w:t>;</w:t>
      </w:r>
    </w:p>
    <w:p w14:paraId="0D3FFE40" w14:textId="518F7326" w:rsidR="00FA2C48" w:rsidRDefault="009A6CEB"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pacientams</w:t>
      </w:r>
      <w:r w:rsidR="00FA2C48" w:rsidRPr="00610E34">
        <w:rPr>
          <w:rFonts w:ascii="Times New Roman" w:eastAsia="Times New Roman" w:hAnsi="Times New Roman" w:cs="Times New Roman"/>
          <w:lang w:val="lt-LT"/>
        </w:rPr>
        <w:t xml:space="preserve">, kuriems gali išsivystyti ar kuriems jau yra </w:t>
      </w:r>
      <w:r w:rsidR="0095768D">
        <w:rPr>
          <w:rFonts w:ascii="Times New Roman" w:eastAsia="Times New Roman" w:hAnsi="Times New Roman" w:cs="Times New Roman"/>
          <w:lang w:val="lt-LT"/>
        </w:rPr>
        <w:t>žarnų</w:t>
      </w:r>
      <w:r w:rsidR="00FA2C48" w:rsidRPr="00610E34">
        <w:rPr>
          <w:rFonts w:ascii="Times New Roman" w:eastAsia="Times New Roman" w:hAnsi="Times New Roman" w:cs="Times New Roman"/>
          <w:lang w:val="lt-LT"/>
        </w:rPr>
        <w:t xml:space="preserve"> nepraeinamumas</w:t>
      </w:r>
      <w:r w:rsidR="00FA2C48">
        <w:rPr>
          <w:rFonts w:ascii="Times New Roman" w:eastAsia="Times New Roman" w:hAnsi="Times New Roman" w:cs="Times New Roman"/>
          <w:lang w:val="lt-LT"/>
        </w:rPr>
        <w:t xml:space="preserve"> </w:t>
      </w:r>
      <w:r w:rsidR="00FA2C48" w:rsidRPr="00280884">
        <w:rPr>
          <w:rFonts w:ascii="Times New Roman" w:eastAsia="Times New Roman" w:hAnsi="Times New Roman" w:cs="Times New Roman"/>
          <w:i/>
          <w:iCs/>
          <w:lang w:val="lt-LT"/>
        </w:rPr>
        <w:t>(ileus)</w:t>
      </w:r>
      <w:r>
        <w:rPr>
          <w:rFonts w:ascii="Times New Roman" w:eastAsia="Times New Roman" w:hAnsi="Times New Roman" w:cs="Times New Roman"/>
          <w:lang w:val="lt-LT"/>
        </w:rPr>
        <w:t>;</w:t>
      </w:r>
      <w:r w:rsidR="00FA2C48" w:rsidRPr="00610E34">
        <w:rPr>
          <w:rFonts w:ascii="Times New Roman" w:eastAsia="Times New Roman" w:hAnsi="Times New Roman" w:cs="Times New Roman"/>
          <w:lang w:val="lt-LT"/>
        </w:rPr>
        <w:t xml:space="preserve"> </w:t>
      </w:r>
    </w:p>
    <w:p w14:paraId="6B099BE3" w14:textId="72E0B505" w:rsidR="00FA2C48" w:rsidRPr="00610E34" w:rsidRDefault="009A6CEB"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pacientams</w:t>
      </w:r>
      <w:r w:rsidR="00FA2C48">
        <w:rPr>
          <w:rFonts w:ascii="Times New Roman" w:eastAsia="Times New Roman" w:hAnsi="Times New Roman" w:cs="Times New Roman"/>
          <w:lang w:val="lt-LT"/>
        </w:rPr>
        <w:t xml:space="preserve">, kuriems gali išsivystyti </w:t>
      </w:r>
      <w:r w:rsidR="0095768D">
        <w:rPr>
          <w:rFonts w:ascii="Times New Roman" w:eastAsia="Times New Roman" w:hAnsi="Times New Roman" w:cs="Times New Roman"/>
          <w:lang w:val="lt-LT"/>
        </w:rPr>
        <w:t xml:space="preserve">ar kuriems jau yra </w:t>
      </w:r>
      <w:r w:rsidR="00FA2C48">
        <w:rPr>
          <w:rFonts w:ascii="Times New Roman" w:eastAsia="Times New Roman" w:hAnsi="Times New Roman" w:cs="Times New Roman"/>
          <w:lang w:val="lt-LT"/>
        </w:rPr>
        <w:t>virškinimo trakto obstrukcija arba stenozė</w:t>
      </w:r>
      <w:r>
        <w:rPr>
          <w:rFonts w:ascii="Times New Roman" w:eastAsia="Times New Roman" w:hAnsi="Times New Roman" w:cs="Times New Roman"/>
          <w:lang w:val="lt-LT"/>
        </w:rPr>
        <w:t>;</w:t>
      </w:r>
    </w:p>
    <w:p w14:paraId="6AAE4DF8" w14:textId="7A600B42" w:rsidR="00FA2C48" w:rsidRPr="00610E34" w:rsidRDefault="005E065A"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j</w:t>
      </w:r>
      <w:r w:rsidR="009A6CEB">
        <w:rPr>
          <w:rFonts w:ascii="Times New Roman" w:eastAsia="Times New Roman" w:hAnsi="Times New Roman" w:cs="Times New Roman"/>
          <w:lang w:val="lt-LT"/>
        </w:rPr>
        <w:t>eigu yra s</w:t>
      </w:r>
      <w:r w:rsidR="00FA2C48" w:rsidRPr="00610E34">
        <w:rPr>
          <w:rFonts w:ascii="Times New Roman" w:eastAsia="Times New Roman" w:hAnsi="Times New Roman" w:cs="Times New Roman"/>
          <w:lang w:val="lt-LT"/>
        </w:rPr>
        <w:t>krandžio ištuštinimo sutrikimas (pvz., gastroparezė</w:t>
      </w:r>
      <w:r w:rsidR="00FA2C48">
        <w:rPr>
          <w:rFonts w:ascii="Times New Roman" w:eastAsia="Times New Roman" w:hAnsi="Times New Roman" w:cs="Times New Roman"/>
          <w:lang w:val="lt-LT"/>
        </w:rPr>
        <w:t>, skrandžio sąstovis</w:t>
      </w:r>
      <w:r w:rsidR="00FA2C48" w:rsidRPr="00610E34">
        <w:rPr>
          <w:rFonts w:ascii="Times New Roman" w:eastAsia="Times New Roman" w:hAnsi="Times New Roman" w:cs="Times New Roman"/>
          <w:lang w:val="lt-LT"/>
        </w:rPr>
        <w:t>)</w:t>
      </w:r>
      <w:r w:rsidR="009A6CEB">
        <w:rPr>
          <w:rFonts w:ascii="Times New Roman" w:eastAsia="Times New Roman" w:hAnsi="Times New Roman" w:cs="Times New Roman"/>
          <w:lang w:val="lt-LT"/>
        </w:rPr>
        <w:t>;</w:t>
      </w:r>
    </w:p>
    <w:p w14:paraId="3BF222B2" w14:textId="0BCCA190" w:rsidR="00FA2C48" w:rsidRPr="00280884" w:rsidRDefault="005E065A"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lang w:val="lt-LT"/>
        </w:rPr>
        <w:t>j</w:t>
      </w:r>
      <w:r w:rsidR="009A6CEB">
        <w:rPr>
          <w:rFonts w:ascii="Times New Roman" w:eastAsia="Times New Roman" w:hAnsi="Times New Roman" w:cs="Times New Roman"/>
          <w:lang w:val="lt-LT"/>
        </w:rPr>
        <w:t xml:space="preserve">eigu yra </w:t>
      </w:r>
      <w:r w:rsidR="003E1A3C">
        <w:rPr>
          <w:rFonts w:ascii="Times New Roman" w:eastAsia="Times New Roman" w:hAnsi="Times New Roman" w:cs="Times New Roman"/>
          <w:lang w:val="lt-LT"/>
        </w:rPr>
        <w:t>t</w:t>
      </w:r>
      <w:r w:rsidR="00FA2C48" w:rsidRPr="00610E34">
        <w:rPr>
          <w:rFonts w:ascii="Times New Roman" w:eastAsia="Times New Roman" w:hAnsi="Times New Roman" w:cs="Times New Roman"/>
          <w:lang w:val="lt-LT"/>
        </w:rPr>
        <w:t>oksinis kolitas</w:t>
      </w:r>
      <w:r w:rsidR="003E1A3C">
        <w:rPr>
          <w:rFonts w:ascii="Times New Roman" w:eastAsia="Times New Roman" w:hAnsi="Times New Roman" w:cs="Times New Roman"/>
          <w:lang w:val="lt-LT"/>
        </w:rPr>
        <w:t xml:space="preserve"> (storosios žarnos uždegimas)</w:t>
      </w:r>
      <w:r w:rsidR="00FA2C48" w:rsidRPr="00610E34">
        <w:rPr>
          <w:rFonts w:ascii="Times New Roman" w:eastAsia="Times New Roman" w:hAnsi="Times New Roman" w:cs="Times New Roman"/>
          <w:lang w:val="lt-LT"/>
        </w:rPr>
        <w:t xml:space="preserve"> arba </w:t>
      </w:r>
      <w:r w:rsidR="00FA2C48" w:rsidRPr="00610E34">
        <w:rPr>
          <w:rFonts w:ascii="Times New Roman" w:eastAsia="Times New Roman" w:hAnsi="Times New Roman" w:cs="Times New Roman"/>
          <w:lang w:val="lt-LT" w:eastAsia="lt-LT"/>
        </w:rPr>
        <w:t>toksinė didelė gaubtinė žarna (</w:t>
      </w:r>
      <w:r w:rsidR="00FA2C48" w:rsidRPr="00610E34">
        <w:rPr>
          <w:rFonts w:ascii="Times New Roman" w:eastAsia="Times New Roman" w:hAnsi="Times New Roman" w:cs="Times New Roman"/>
          <w:i/>
          <w:lang w:val="lt-LT" w:eastAsia="lt-LT"/>
        </w:rPr>
        <w:t>megacolon)</w:t>
      </w:r>
      <w:r>
        <w:rPr>
          <w:rFonts w:ascii="Times New Roman" w:eastAsia="Times New Roman" w:hAnsi="Times New Roman" w:cs="Times New Roman"/>
          <w:i/>
          <w:lang w:val="lt-LT" w:eastAsia="lt-LT"/>
        </w:rPr>
        <w:t>;</w:t>
      </w:r>
    </w:p>
    <w:p w14:paraId="5329ED51" w14:textId="4F7BE8DB" w:rsidR="00FA2C48" w:rsidRPr="00610E34" w:rsidRDefault="005E065A" w:rsidP="00FA2C48">
      <w:pPr>
        <w:numPr>
          <w:ilvl w:val="0"/>
          <w:numId w:val="2"/>
        </w:numPr>
        <w:tabs>
          <w:tab w:val="clear" w:pos="360"/>
          <w:tab w:val="num" w:pos="700"/>
        </w:tabs>
        <w:spacing w:after="0" w:line="240" w:lineRule="auto"/>
        <w:ind w:left="680"/>
        <w:jc w:val="both"/>
        <w:rPr>
          <w:rFonts w:ascii="Times New Roman" w:eastAsia="Times New Roman" w:hAnsi="Times New Roman" w:cs="Times New Roman"/>
          <w:lang w:val="lt-LT"/>
        </w:rPr>
      </w:pPr>
      <w:r>
        <w:rPr>
          <w:rFonts w:ascii="Times New Roman" w:eastAsia="Times New Roman" w:hAnsi="Times New Roman" w:cs="Times New Roman"/>
          <w:iCs/>
          <w:lang w:val="lt-LT" w:eastAsia="lt-LT"/>
        </w:rPr>
        <w:t>v</w:t>
      </w:r>
      <w:r w:rsidR="00FA2C48">
        <w:rPr>
          <w:rFonts w:ascii="Times New Roman" w:eastAsia="Times New Roman" w:hAnsi="Times New Roman" w:cs="Times New Roman"/>
          <w:iCs/>
          <w:lang w:val="lt-LT" w:eastAsia="lt-LT"/>
        </w:rPr>
        <w:t>aika</w:t>
      </w:r>
      <w:r>
        <w:rPr>
          <w:rFonts w:ascii="Times New Roman" w:eastAsia="Times New Roman" w:hAnsi="Times New Roman" w:cs="Times New Roman"/>
          <w:iCs/>
          <w:lang w:val="lt-LT" w:eastAsia="lt-LT"/>
        </w:rPr>
        <w:t>ms</w:t>
      </w:r>
      <w:r w:rsidR="00FA2C48">
        <w:rPr>
          <w:rFonts w:ascii="Times New Roman" w:eastAsia="Times New Roman" w:hAnsi="Times New Roman" w:cs="Times New Roman"/>
          <w:iCs/>
          <w:lang w:val="lt-LT" w:eastAsia="lt-LT"/>
        </w:rPr>
        <w:t xml:space="preserve"> ir </w:t>
      </w:r>
      <w:r w:rsidR="005F5DFC">
        <w:rPr>
          <w:rFonts w:ascii="Times New Roman" w:eastAsia="Times New Roman" w:hAnsi="Times New Roman" w:cs="Times New Roman"/>
          <w:iCs/>
          <w:lang w:val="lt-LT" w:eastAsia="lt-LT"/>
        </w:rPr>
        <w:t xml:space="preserve">jaunesniems kaip 18 metų </w:t>
      </w:r>
      <w:r w:rsidR="00FA2C48">
        <w:rPr>
          <w:rFonts w:ascii="Times New Roman" w:eastAsia="Times New Roman" w:hAnsi="Times New Roman" w:cs="Times New Roman"/>
          <w:iCs/>
          <w:lang w:val="lt-LT" w:eastAsia="lt-LT"/>
        </w:rPr>
        <w:t>paauglia</w:t>
      </w:r>
      <w:r>
        <w:rPr>
          <w:rFonts w:ascii="Times New Roman" w:eastAsia="Times New Roman" w:hAnsi="Times New Roman" w:cs="Times New Roman"/>
          <w:iCs/>
          <w:lang w:val="lt-LT" w:eastAsia="lt-LT"/>
        </w:rPr>
        <w:t>ms</w:t>
      </w:r>
      <w:r w:rsidR="00FA2C48">
        <w:rPr>
          <w:rFonts w:ascii="Times New Roman" w:eastAsia="Times New Roman" w:hAnsi="Times New Roman" w:cs="Times New Roman"/>
          <w:iCs/>
          <w:lang w:val="lt-LT" w:eastAsia="lt-LT"/>
        </w:rPr>
        <w:t xml:space="preserve"> , nesant duomenų apie vaisto vartojimą šio amžiaus grupei.</w:t>
      </w:r>
    </w:p>
    <w:p w14:paraId="0A82106D" w14:textId="77777777" w:rsidR="009A6ABB" w:rsidRPr="008C4003" w:rsidRDefault="009A6ABB" w:rsidP="009A6ABB">
      <w:pPr>
        <w:spacing w:after="0" w:line="240" w:lineRule="auto"/>
        <w:rPr>
          <w:rFonts w:ascii="Times New Roman" w:eastAsia="Times New Roman" w:hAnsi="Times New Roman" w:cs="Times New Roman"/>
          <w:lang w:val="lt-LT"/>
        </w:rPr>
      </w:pPr>
    </w:p>
    <w:p w14:paraId="3ABCCA77" w14:textId="77777777" w:rsidR="009A6ABB" w:rsidRPr="00AD138F" w:rsidRDefault="009A6ABB" w:rsidP="009A6ABB">
      <w:pPr>
        <w:spacing w:after="0" w:line="220" w:lineRule="exact"/>
        <w:rPr>
          <w:rFonts w:ascii="Times New Roman" w:eastAsia="Times New Roman" w:hAnsi="Times New Roman" w:cs="Times New Roman"/>
          <w:b/>
          <w:bCs/>
          <w:lang w:val="lt-LT"/>
        </w:rPr>
      </w:pPr>
      <w:r w:rsidRPr="00AD138F">
        <w:rPr>
          <w:rFonts w:ascii="Times New Roman" w:eastAsia="Times New Roman" w:hAnsi="Times New Roman" w:cs="Times New Roman"/>
          <w:b/>
          <w:bCs/>
          <w:lang w:val="lt-LT"/>
        </w:rPr>
        <w:t>Įspėjimai ir atsargumo priemonės</w:t>
      </w:r>
    </w:p>
    <w:p w14:paraId="77AFF8CA" w14:textId="5FA0E742" w:rsidR="009A6ABB" w:rsidRPr="00AD138F" w:rsidRDefault="009A6ABB" w:rsidP="009A6ABB">
      <w:pPr>
        <w:spacing w:after="0" w:line="220" w:lineRule="exact"/>
        <w:rPr>
          <w:rFonts w:ascii="Times New Roman" w:eastAsia="Times New Roman" w:hAnsi="Times New Roman" w:cs="Times New Roman"/>
          <w:bCs/>
          <w:lang w:val="lt-LT"/>
        </w:rPr>
      </w:pPr>
      <w:r w:rsidRPr="00AD138F">
        <w:rPr>
          <w:rFonts w:ascii="Times New Roman" w:eastAsia="Times New Roman" w:hAnsi="Times New Roman" w:cs="Times New Roman"/>
          <w:bCs/>
          <w:lang w:val="lt-LT"/>
        </w:rPr>
        <w:t xml:space="preserve">Pasitarkite su gydytoju arba vaistininku, prieš pradėdami vartoti </w:t>
      </w:r>
      <w:r w:rsidR="00AD138F">
        <w:rPr>
          <w:rFonts w:ascii="Times New Roman" w:eastAsia="Times New Roman" w:hAnsi="Times New Roman" w:cs="Times New Roman"/>
          <w:bCs/>
          <w:lang w:val="lt-LT"/>
        </w:rPr>
        <w:t>F</w:t>
      </w:r>
      <w:r w:rsidRPr="00AD138F">
        <w:rPr>
          <w:rFonts w:ascii="Times New Roman" w:eastAsia="Times New Roman" w:hAnsi="Times New Roman" w:cs="Times New Roman"/>
          <w:bCs/>
          <w:lang w:val="lt-LT"/>
        </w:rPr>
        <w:t>ortrans.</w:t>
      </w:r>
    </w:p>
    <w:p w14:paraId="34E85B1D" w14:textId="72A0C531" w:rsidR="009A6ABB" w:rsidRPr="00AD138F" w:rsidRDefault="009A6ABB" w:rsidP="009A6ABB">
      <w:pPr>
        <w:spacing w:after="0" w:line="220" w:lineRule="exact"/>
        <w:rPr>
          <w:rFonts w:ascii="Times New Roman" w:eastAsia="Times New Roman" w:hAnsi="Times New Roman" w:cs="Times New Roman"/>
          <w:bCs/>
          <w:lang w:val="lt-LT"/>
        </w:rPr>
      </w:pPr>
    </w:p>
    <w:p w14:paraId="50FC3995" w14:textId="212A1430" w:rsidR="00FA2C48" w:rsidRPr="00AD138F" w:rsidRDefault="00FA2C48" w:rsidP="009A6ABB">
      <w:pPr>
        <w:spacing w:after="0" w:line="220" w:lineRule="exact"/>
        <w:rPr>
          <w:rFonts w:ascii="Times New Roman" w:eastAsia="Times New Roman" w:hAnsi="Times New Roman" w:cs="Times New Roman"/>
          <w:bCs/>
          <w:lang w:val="lt-LT"/>
        </w:rPr>
      </w:pPr>
      <w:r w:rsidRPr="004976DC">
        <w:rPr>
          <w:rFonts w:ascii="Times New Roman" w:eastAsia="Times New Roman" w:hAnsi="Times New Roman" w:cs="Times New Roman"/>
          <w:lang w:val="lt-LT"/>
        </w:rPr>
        <w:t xml:space="preserve">Vyresnio amžiaus </w:t>
      </w:r>
      <w:r w:rsidR="005E065A" w:rsidRPr="005E6D36">
        <w:rPr>
          <w:rFonts w:ascii="Times New Roman" w:eastAsia="Times New Roman" w:hAnsi="Times New Roman" w:cs="Times New Roman"/>
          <w:lang w:val="lt-LT"/>
        </w:rPr>
        <w:t>pacientams</w:t>
      </w:r>
      <w:r w:rsidRPr="00AD138F">
        <w:rPr>
          <w:rFonts w:ascii="Times New Roman" w:eastAsia="Times New Roman" w:hAnsi="Times New Roman" w:cs="Times New Roman"/>
          <w:lang w:val="lt-LT"/>
        </w:rPr>
        <w:t>, kurių bendra būklė yra silpna, vaist</w:t>
      </w:r>
      <w:r w:rsidR="005E065A" w:rsidRPr="00AD138F">
        <w:rPr>
          <w:rFonts w:ascii="Times New Roman" w:eastAsia="Times New Roman" w:hAnsi="Times New Roman" w:cs="Times New Roman"/>
          <w:lang w:val="lt-LT"/>
        </w:rPr>
        <w:t>ą</w:t>
      </w:r>
      <w:r w:rsidRPr="00AD138F">
        <w:rPr>
          <w:rFonts w:ascii="Times New Roman" w:eastAsia="Times New Roman" w:hAnsi="Times New Roman" w:cs="Times New Roman"/>
          <w:lang w:val="lt-LT"/>
        </w:rPr>
        <w:t xml:space="preserve"> galima vartoti tik esant aktyviai medicininei priežiūrai.</w:t>
      </w:r>
    </w:p>
    <w:p w14:paraId="7739DEFE" w14:textId="77777777" w:rsidR="009A6ABB" w:rsidRPr="00AD138F" w:rsidRDefault="009A6ABB" w:rsidP="009A6ABB">
      <w:pPr>
        <w:spacing w:after="0" w:line="220" w:lineRule="exact"/>
        <w:rPr>
          <w:rFonts w:ascii="Times New Roman" w:eastAsia="Times New Roman" w:hAnsi="Times New Roman" w:cs="Times New Roman"/>
          <w:bCs/>
          <w:lang w:val="lt-LT"/>
        </w:rPr>
      </w:pPr>
    </w:p>
    <w:p w14:paraId="022CBCA0" w14:textId="77045876" w:rsidR="009A6ABB" w:rsidRPr="00AD138F" w:rsidRDefault="009A6ABB" w:rsidP="009A6ABB">
      <w:pPr>
        <w:spacing w:after="0" w:line="220" w:lineRule="exact"/>
        <w:rPr>
          <w:rFonts w:ascii="Times New Roman" w:eastAsia="Times New Roman" w:hAnsi="Times New Roman" w:cs="Times New Roman"/>
          <w:bCs/>
          <w:lang w:val="lt-LT"/>
        </w:rPr>
      </w:pPr>
      <w:r w:rsidRPr="00AD138F">
        <w:rPr>
          <w:rFonts w:ascii="Times New Roman" w:eastAsia="Times New Roman" w:hAnsi="Times New Roman" w:cs="Times New Roman"/>
          <w:bCs/>
          <w:lang w:val="lt-LT"/>
        </w:rPr>
        <w:t xml:space="preserve">Jei </w:t>
      </w:r>
      <w:r w:rsidR="00AD138F">
        <w:rPr>
          <w:rFonts w:ascii="Times New Roman" w:eastAsia="Times New Roman" w:hAnsi="Times New Roman" w:cs="Times New Roman"/>
          <w:bCs/>
          <w:lang w:val="lt-LT"/>
        </w:rPr>
        <w:t>J</w:t>
      </w:r>
      <w:r w:rsidRPr="00AD138F">
        <w:rPr>
          <w:rFonts w:ascii="Times New Roman" w:eastAsia="Times New Roman" w:hAnsi="Times New Roman" w:cs="Times New Roman"/>
          <w:bCs/>
          <w:lang w:val="lt-LT"/>
        </w:rPr>
        <w:t xml:space="preserve">ūsų organizme gali svyruoti druskų kiekis (elektrolitų pusiausvyros sutrikimas), </w:t>
      </w:r>
      <w:r w:rsidR="00AD138F">
        <w:rPr>
          <w:rFonts w:ascii="Times New Roman" w:eastAsia="Times New Roman" w:hAnsi="Times New Roman" w:cs="Times New Roman"/>
          <w:bCs/>
          <w:lang w:val="lt-LT"/>
        </w:rPr>
        <w:t>J</w:t>
      </w:r>
      <w:r w:rsidRPr="00AD138F">
        <w:rPr>
          <w:rFonts w:ascii="Times New Roman" w:eastAsia="Times New Roman" w:hAnsi="Times New Roman" w:cs="Times New Roman"/>
          <w:bCs/>
          <w:lang w:val="lt-LT"/>
        </w:rPr>
        <w:t xml:space="preserve">ūsų gydytojas gali nuspręsti stebėti elektrolitų kiekį </w:t>
      </w:r>
      <w:r w:rsidR="00AD138F">
        <w:rPr>
          <w:rFonts w:ascii="Times New Roman" w:eastAsia="Times New Roman" w:hAnsi="Times New Roman" w:cs="Times New Roman"/>
          <w:bCs/>
          <w:lang w:val="lt-LT"/>
        </w:rPr>
        <w:t>J</w:t>
      </w:r>
      <w:r w:rsidRPr="00AD138F">
        <w:rPr>
          <w:rFonts w:ascii="Times New Roman" w:eastAsia="Times New Roman" w:hAnsi="Times New Roman" w:cs="Times New Roman"/>
          <w:bCs/>
          <w:lang w:val="lt-LT"/>
        </w:rPr>
        <w:t>ūsų kraujyje prieš ir po procedūros.</w:t>
      </w:r>
    </w:p>
    <w:p w14:paraId="094CED77" w14:textId="77777777" w:rsidR="00B8254C" w:rsidRPr="00AD138F" w:rsidRDefault="00B8254C" w:rsidP="009A6ABB">
      <w:pPr>
        <w:spacing w:after="0" w:line="220" w:lineRule="exact"/>
        <w:rPr>
          <w:rFonts w:ascii="Times New Roman" w:eastAsia="Times New Roman" w:hAnsi="Times New Roman" w:cs="Times New Roman"/>
          <w:bCs/>
          <w:lang w:val="lt-LT"/>
        </w:rPr>
      </w:pPr>
    </w:p>
    <w:p w14:paraId="6AE24D7E" w14:textId="72EB7328" w:rsidR="00D26934" w:rsidRPr="00AD138F" w:rsidRDefault="00D26934" w:rsidP="00D26934">
      <w:pPr>
        <w:spacing w:after="0" w:line="240" w:lineRule="auto"/>
        <w:rPr>
          <w:rFonts w:ascii="Times New Roman" w:eastAsia="Times New Roman" w:hAnsi="Times New Roman" w:cs="Times New Roman"/>
          <w:lang w:val="lt-LT"/>
        </w:rPr>
      </w:pPr>
      <w:r w:rsidRPr="00AD138F">
        <w:rPr>
          <w:rFonts w:ascii="Times New Roman" w:eastAsia="Times New Roman" w:hAnsi="Times New Roman" w:cs="Times New Roman"/>
          <w:lang w:val="lt-LT"/>
        </w:rPr>
        <w:t>Vaisto sudėtyje yra makrogolio. Žinoma, kad vaist</w:t>
      </w:r>
      <w:r w:rsidR="00AD138F">
        <w:rPr>
          <w:rFonts w:ascii="Times New Roman" w:eastAsia="Times New Roman" w:hAnsi="Times New Roman" w:cs="Times New Roman"/>
          <w:lang w:val="lt-LT"/>
        </w:rPr>
        <w:t>ai</w:t>
      </w:r>
      <w:r w:rsidRPr="00AD138F">
        <w:rPr>
          <w:rFonts w:ascii="Times New Roman" w:eastAsia="Times New Roman" w:hAnsi="Times New Roman" w:cs="Times New Roman"/>
          <w:lang w:val="lt-LT"/>
        </w:rPr>
        <w:t xml:space="preserve">, kurių sudėtyje yra makrogolio, gali sukelti alergines reakcijas (odos </w:t>
      </w:r>
      <w:r w:rsidR="00AD138F">
        <w:rPr>
          <w:rFonts w:ascii="Times New Roman" w:eastAsia="Times New Roman" w:hAnsi="Times New Roman" w:cs="Times New Roman"/>
          <w:lang w:val="lt-LT"/>
        </w:rPr>
        <w:t>iš</w:t>
      </w:r>
      <w:r w:rsidRPr="00AD138F">
        <w:rPr>
          <w:rFonts w:ascii="Times New Roman" w:eastAsia="Times New Roman" w:hAnsi="Times New Roman" w:cs="Times New Roman"/>
          <w:lang w:val="lt-LT"/>
        </w:rPr>
        <w:t>bėrimą, dilgėlinę ir sunkias alergines reakcijas, tokias kaip staigus veido, lūpų, liežuvio patinimas, dusimas ar oro trūkumas)</w:t>
      </w:r>
      <w:r w:rsidR="00AD138F">
        <w:rPr>
          <w:rFonts w:ascii="Times New Roman" w:eastAsia="Times New Roman" w:hAnsi="Times New Roman" w:cs="Times New Roman"/>
          <w:lang w:val="lt-LT"/>
        </w:rPr>
        <w:t>.</w:t>
      </w:r>
    </w:p>
    <w:p w14:paraId="06C3C70C" w14:textId="77777777" w:rsidR="00D26934" w:rsidRPr="004976DC" w:rsidRDefault="00D26934" w:rsidP="00D26934">
      <w:pPr>
        <w:spacing w:after="0" w:line="240" w:lineRule="auto"/>
        <w:rPr>
          <w:rFonts w:ascii="Times New Roman" w:eastAsia="Times New Roman" w:hAnsi="Times New Roman" w:cs="Times New Roman"/>
          <w:lang w:val="lt-LT"/>
        </w:rPr>
      </w:pPr>
    </w:p>
    <w:p w14:paraId="1FB7DCF8" w14:textId="7F15CB8D" w:rsidR="00D26934" w:rsidRPr="00AD138F" w:rsidRDefault="00D26934" w:rsidP="00D26934">
      <w:pPr>
        <w:spacing w:after="0" w:line="240" w:lineRule="auto"/>
        <w:rPr>
          <w:rFonts w:ascii="Times New Roman" w:eastAsia="Times New Roman" w:hAnsi="Times New Roman" w:cs="Times New Roman"/>
          <w:lang w:val="lt-LT"/>
        </w:rPr>
      </w:pPr>
      <w:r w:rsidRPr="00DB51A1">
        <w:rPr>
          <w:rFonts w:ascii="Times New Roman" w:eastAsia="Times New Roman" w:hAnsi="Times New Roman" w:cs="Times New Roman"/>
          <w:lang w:val="lt-LT"/>
        </w:rPr>
        <w:t xml:space="preserve">Tikėtina, kad dėl </w:t>
      </w:r>
      <w:r w:rsidR="00F05B47">
        <w:rPr>
          <w:rFonts w:ascii="Times New Roman" w:eastAsia="Times New Roman" w:hAnsi="Times New Roman" w:cs="Times New Roman"/>
          <w:lang w:val="lt-LT"/>
        </w:rPr>
        <w:t>F</w:t>
      </w:r>
      <w:r w:rsidRPr="00AD138F">
        <w:rPr>
          <w:rFonts w:ascii="Times New Roman" w:eastAsia="Times New Roman" w:hAnsi="Times New Roman" w:cs="Times New Roman"/>
          <w:lang w:val="lt-LT"/>
        </w:rPr>
        <w:t>ortrans vartojimo atsiradęs viduriavimas gali stipriai sutrikdyti kitų kartu vartojamų vaist</w:t>
      </w:r>
      <w:r w:rsidR="00AD138F">
        <w:rPr>
          <w:rFonts w:ascii="Times New Roman" w:eastAsia="Times New Roman" w:hAnsi="Times New Roman" w:cs="Times New Roman"/>
          <w:lang w:val="lt-LT"/>
        </w:rPr>
        <w:t>ų</w:t>
      </w:r>
      <w:r w:rsidRPr="00AD138F">
        <w:rPr>
          <w:rFonts w:ascii="Times New Roman" w:eastAsia="Times New Roman" w:hAnsi="Times New Roman" w:cs="Times New Roman"/>
          <w:lang w:val="lt-LT"/>
        </w:rPr>
        <w:t xml:space="preserve"> </w:t>
      </w:r>
      <w:r w:rsidR="007B4E04">
        <w:rPr>
          <w:rFonts w:ascii="Times New Roman" w:eastAsia="Times New Roman" w:hAnsi="Times New Roman" w:cs="Times New Roman"/>
          <w:lang w:val="lt-LT"/>
        </w:rPr>
        <w:t>pa</w:t>
      </w:r>
      <w:r w:rsidR="00F05B47">
        <w:rPr>
          <w:rFonts w:ascii="Times New Roman" w:eastAsia="Times New Roman" w:hAnsi="Times New Roman" w:cs="Times New Roman"/>
          <w:lang w:val="lt-LT"/>
        </w:rPr>
        <w:t>sisavinimą</w:t>
      </w:r>
      <w:r w:rsidRPr="00AD138F">
        <w:rPr>
          <w:rFonts w:ascii="Times New Roman" w:eastAsia="Times New Roman" w:hAnsi="Times New Roman" w:cs="Times New Roman"/>
          <w:lang w:val="lt-LT"/>
        </w:rPr>
        <w:t>. (žr. „Kiti vaistai ir Fortrans“).</w:t>
      </w:r>
    </w:p>
    <w:p w14:paraId="6BA4E61D" w14:textId="77777777" w:rsidR="009A6ABB" w:rsidRPr="008C4003" w:rsidRDefault="009A6ABB" w:rsidP="009A6ABB">
      <w:pPr>
        <w:spacing w:after="0" w:line="220" w:lineRule="exact"/>
        <w:rPr>
          <w:rFonts w:ascii="Times New Roman" w:eastAsia="Times New Roman" w:hAnsi="Times New Roman" w:cs="Times New Roman"/>
          <w:bCs/>
          <w:lang w:val="lt-LT"/>
        </w:rPr>
      </w:pPr>
    </w:p>
    <w:p w14:paraId="301CE670" w14:textId="022EEA78" w:rsidR="00FA2C48" w:rsidRDefault="009A6ABB" w:rsidP="00FA2C48">
      <w:pPr>
        <w:tabs>
          <w:tab w:val="num" w:pos="720"/>
        </w:tabs>
        <w:spacing w:after="0" w:line="240" w:lineRule="auto"/>
        <w:rPr>
          <w:rFonts w:ascii="Times New Roman" w:eastAsia="Times New Roman" w:hAnsi="Times New Roman" w:cs="Times New Roman"/>
          <w:bCs/>
          <w:lang w:val="lt-LT"/>
        </w:rPr>
      </w:pPr>
      <w:r w:rsidRPr="008C4003">
        <w:rPr>
          <w:rFonts w:ascii="Times New Roman" w:eastAsia="Times New Roman" w:hAnsi="Times New Roman" w:cs="Times New Roman"/>
          <w:bCs/>
          <w:lang w:val="lt-LT"/>
        </w:rPr>
        <w:t>Pasakykite gydytojui, jeigu</w:t>
      </w:r>
      <w:r w:rsidR="00FA2C48">
        <w:rPr>
          <w:rFonts w:ascii="Times New Roman" w:eastAsia="Times New Roman" w:hAnsi="Times New Roman" w:cs="Times New Roman"/>
          <w:bCs/>
          <w:lang w:val="lt-LT"/>
        </w:rPr>
        <w:t>:</w:t>
      </w:r>
    </w:p>
    <w:p w14:paraId="5FC132EC" w14:textId="5CE5B603" w:rsidR="009A6ABB" w:rsidRPr="008C4003" w:rsidRDefault="00FA2C48" w:rsidP="00176F0D">
      <w:pPr>
        <w:tabs>
          <w:tab w:val="num"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
      </w:r>
      <w:r w:rsidR="00F05B47">
        <w:rPr>
          <w:rFonts w:ascii="Times New Roman" w:eastAsia="Times New Roman" w:hAnsi="Times New Roman" w:cs="Times New Roman"/>
          <w:lang w:val="lt-LT"/>
        </w:rPr>
        <w:t>J</w:t>
      </w:r>
      <w:r w:rsidR="009A6ABB" w:rsidRPr="008C4003">
        <w:rPr>
          <w:rFonts w:ascii="Times New Roman" w:eastAsia="Times New Roman" w:hAnsi="Times New Roman" w:cs="Times New Roman"/>
          <w:lang w:val="lt-LT"/>
        </w:rPr>
        <w:t>ums yra sutrikusi širdies veikla (širdies nepakankamumas);</w:t>
      </w:r>
    </w:p>
    <w:p w14:paraId="11CB7894" w14:textId="738488AD" w:rsidR="009A6ABB" w:rsidRPr="008C4003" w:rsidRDefault="00FA2C48" w:rsidP="00176F0D">
      <w:pPr>
        <w:tabs>
          <w:tab w:val="num"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
      </w:r>
      <w:r w:rsidR="00F05B47">
        <w:rPr>
          <w:rFonts w:ascii="Times New Roman" w:eastAsia="Times New Roman" w:hAnsi="Times New Roman" w:cs="Times New Roman"/>
          <w:lang w:val="lt-LT"/>
        </w:rPr>
        <w:t>J</w:t>
      </w:r>
      <w:r w:rsidR="009A6ABB" w:rsidRPr="008C4003">
        <w:rPr>
          <w:rFonts w:ascii="Times New Roman" w:eastAsia="Times New Roman" w:hAnsi="Times New Roman" w:cs="Times New Roman"/>
          <w:lang w:val="lt-LT"/>
        </w:rPr>
        <w:t>ums sutrikusi inkstų veikla;</w:t>
      </w:r>
    </w:p>
    <w:p w14:paraId="45DD8E5F" w14:textId="3E7C41CB" w:rsidR="009A6ABB" w:rsidRPr="008C4003" w:rsidRDefault="00FA2C48" w:rsidP="00176F0D">
      <w:pPr>
        <w:tabs>
          <w:tab w:val="num"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
      </w:r>
      <w:r w:rsidR="00F05B47">
        <w:rPr>
          <w:rFonts w:ascii="Times New Roman" w:eastAsia="Times New Roman" w:hAnsi="Times New Roman" w:cs="Times New Roman"/>
          <w:lang w:val="lt-LT"/>
        </w:rPr>
        <w:t>J</w:t>
      </w:r>
      <w:r w:rsidR="009A6ABB" w:rsidRPr="008C4003">
        <w:rPr>
          <w:rFonts w:ascii="Times New Roman" w:eastAsia="Times New Roman" w:hAnsi="Times New Roman" w:cs="Times New Roman"/>
          <w:lang w:val="lt-LT"/>
        </w:rPr>
        <w:t>ums sutrikęs rijimas arba galima aspiracijos rizika (maisto ar skysčių įkvėpimas į plaučius);</w:t>
      </w:r>
    </w:p>
    <w:p w14:paraId="5FABACB9" w14:textId="3FF4E6C8" w:rsidR="009A6ABB" w:rsidRPr="008C4003" w:rsidRDefault="00FA2C48" w:rsidP="00176F0D">
      <w:pPr>
        <w:tabs>
          <w:tab w:val="num"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
      </w:r>
      <w:r w:rsidR="009A6ABB" w:rsidRPr="008C4003">
        <w:rPr>
          <w:rFonts w:ascii="Times New Roman" w:eastAsia="Times New Roman" w:hAnsi="Times New Roman" w:cs="Times New Roman"/>
          <w:lang w:val="lt-LT"/>
        </w:rPr>
        <w:t xml:space="preserve">esate nesikeliantis iš lovos </w:t>
      </w:r>
      <w:r w:rsidR="00F05B47">
        <w:rPr>
          <w:rFonts w:ascii="Times New Roman" w:eastAsia="Times New Roman" w:hAnsi="Times New Roman" w:cs="Times New Roman"/>
          <w:lang w:val="lt-LT"/>
        </w:rPr>
        <w:t>pacientas</w:t>
      </w:r>
      <w:r w:rsidR="009A6ABB" w:rsidRPr="008C4003">
        <w:rPr>
          <w:rFonts w:ascii="Times New Roman" w:eastAsia="Times New Roman" w:hAnsi="Times New Roman" w:cs="Times New Roman"/>
          <w:lang w:val="lt-LT"/>
        </w:rPr>
        <w:t>;</w:t>
      </w:r>
    </w:p>
    <w:p w14:paraId="580E29B8" w14:textId="31465EEC" w:rsidR="009A6ABB" w:rsidRDefault="00FA2C48" w:rsidP="00FA2C48">
      <w:pPr>
        <w:tabs>
          <w:tab w:val="num"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
      </w:r>
      <w:r w:rsidR="009A6ABB" w:rsidRPr="008C4003">
        <w:rPr>
          <w:rFonts w:ascii="Times New Roman" w:eastAsia="Times New Roman" w:hAnsi="Times New Roman" w:cs="Times New Roman"/>
          <w:lang w:val="lt-LT"/>
        </w:rPr>
        <w:t>vartojate diuretikus (šlapimą varančius vaistus)</w:t>
      </w:r>
      <w:r w:rsidR="00F05B47">
        <w:rPr>
          <w:rFonts w:ascii="Times New Roman" w:eastAsia="Times New Roman" w:hAnsi="Times New Roman" w:cs="Times New Roman"/>
          <w:lang w:val="lt-LT"/>
        </w:rPr>
        <w:t>;</w:t>
      </w:r>
    </w:p>
    <w:p w14:paraId="326362FE" w14:textId="73B45C86" w:rsidR="00FA2C48" w:rsidRDefault="00FA2C48" w:rsidP="00176F0D">
      <w:pPr>
        <w:tabs>
          <w:tab w:val="num"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
      </w:r>
      <w:r w:rsidR="00D26934">
        <w:rPr>
          <w:rFonts w:ascii="Times New Roman" w:eastAsia="Times New Roman" w:hAnsi="Times New Roman" w:cs="Times New Roman"/>
          <w:lang w:val="lt-LT"/>
        </w:rPr>
        <w:t xml:space="preserve">jei </w:t>
      </w:r>
      <w:r w:rsidR="00F05B47">
        <w:rPr>
          <w:rFonts w:ascii="Times New Roman" w:eastAsia="Times New Roman" w:hAnsi="Times New Roman" w:cs="Times New Roman"/>
          <w:lang w:val="lt-LT"/>
        </w:rPr>
        <w:t>J</w:t>
      </w:r>
      <w:r w:rsidR="00D26934">
        <w:rPr>
          <w:rFonts w:ascii="Times New Roman" w:eastAsia="Times New Roman" w:hAnsi="Times New Roman" w:cs="Times New Roman"/>
          <w:lang w:val="lt-LT"/>
        </w:rPr>
        <w:t>ums staiga pasireiškia pilvo skausmas ar</w:t>
      </w:r>
      <w:r w:rsidR="00D26934" w:rsidRPr="00D26934">
        <w:rPr>
          <w:rFonts w:ascii="Times New Roman" w:hAnsi="Times New Roman" w:cs="Times New Roman"/>
          <w:color w:val="222222"/>
          <w:lang w:val="lt-LT"/>
        </w:rPr>
        <w:t xml:space="preserve"> </w:t>
      </w:r>
      <w:r w:rsidR="00D26934" w:rsidRPr="003F55A1">
        <w:rPr>
          <w:rFonts w:ascii="Times New Roman" w:hAnsi="Times New Roman" w:cs="Times New Roman"/>
          <w:color w:val="222222"/>
          <w:lang w:val="lt-LT"/>
        </w:rPr>
        <w:t>kraujavimas iš tiesiosios žarnos</w:t>
      </w:r>
      <w:r w:rsidR="00D26934">
        <w:rPr>
          <w:rFonts w:ascii="Times New Roman" w:hAnsi="Times New Roman" w:cs="Times New Roman"/>
          <w:color w:val="222222"/>
          <w:lang w:val="lt-LT"/>
        </w:rPr>
        <w:t xml:space="preserve"> vartojant Fortrans žarnyno paruošimui, nedelsdami kreipkitės į gydytoją ar ieškokite medicininės pagalbos.</w:t>
      </w:r>
    </w:p>
    <w:p w14:paraId="29C9BDCF" w14:textId="77777777" w:rsidR="009A6ABB" w:rsidRDefault="009A6ABB" w:rsidP="009A6ABB">
      <w:pPr>
        <w:spacing w:after="0" w:line="240" w:lineRule="auto"/>
        <w:rPr>
          <w:rFonts w:ascii="Times New Roman" w:eastAsia="Times New Roman" w:hAnsi="Times New Roman" w:cs="Times New Roman"/>
          <w:lang w:val="lt-LT"/>
        </w:rPr>
      </w:pPr>
    </w:p>
    <w:p w14:paraId="3B83778E" w14:textId="0F489F3A" w:rsidR="00D26934" w:rsidRPr="00610E34" w:rsidRDefault="005E6D36" w:rsidP="00621612">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Kiekviename š</w:t>
      </w:r>
      <w:r w:rsidR="00D26934">
        <w:rPr>
          <w:rFonts w:ascii="Times New Roman" w:eastAsia="Times New Roman" w:hAnsi="Times New Roman" w:cs="Times New Roman"/>
          <w:lang w:val="lt-LT"/>
        </w:rPr>
        <w:t>io vaist</w:t>
      </w:r>
      <w:r w:rsidR="001003C0">
        <w:rPr>
          <w:rFonts w:ascii="Times New Roman" w:eastAsia="Times New Roman" w:hAnsi="Times New Roman" w:cs="Times New Roman"/>
          <w:lang w:val="lt-LT"/>
        </w:rPr>
        <w:t>o</w:t>
      </w:r>
      <w:r w:rsidR="00D26934">
        <w:rPr>
          <w:rFonts w:ascii="Times New Roman" w:eastAsia="Times New Roman" w:hAnsi="Times New Roman" w:cs="Times New Roman"/>
          <w:lang w:val="lt-LT"/>
        </w:rPr>
        <w:t xml:space="preserve"> </w:t>
      </w:r>
      <w:r>
        <w:rPr>
          <w:rFonts w:ascii="Times New Roman" w:eastAsia="Times New Roman" w:hAnsi="Times New Roman" w:cs="Times New Roman"/>
          <w:lang w:val="lt-LT"/>
        </w:rPr>
        <w:t>paketėlyje</w:t>
      </w:r>
      <w:r w:rsidR="00D26934">
        <w:rPr>
          <w:rFonts w:ascii="Times New Roman" w:eastAsia="Times New Roman" w:hAnsi="Times New Roman" w:cs="Times New Roman"/>
          <w:lang w:val="lt-LT"/>
        </w:rPr>
        <w:t xml:space="preserve"> yra 2,89 g natrio</w:t>
      </w:r>
      <w:r w:rsidR="00621612" w:rsidRPr="00621612">
        <w:t xml:space="preserve"> </w:t>
      </w:r>
      <w:r w:rsidR="00621612" w:rsidRPr="00621612">
        <w:rPr>
          <w:rFonts w:ascii="Times New Roman" w:eastAsia="Times New Roman" w:hAnsi="Times New Roman" w:cs="Times New Roman"/>
          <w:lang w:val="lt-LT"/>
        </w:rPr>
        <w:t>(valgomosios druskos sudedamosios dalies).</w:t>
      </w:r>
      <w:r w:rsidR="00621612">
        <w:rPr>
          <w:rFonts w:ascii="Times New Roman" w:eastAsia="Times New Roman" w:hAnsi="Times New Roman" w:cs="Times New Roman"/>
          <w:lang w:val="lt-LT"/>
        </w:rPr>
        <w:t xml:space="preserve"> </w:t>
      </w:r>
      <w:r w:rsidR="00621612" w:rsidRPr="00621612">
        <w:rPr>
          <w:rFonts w:ascii="Times New Roman" w:eastAsia="Times New Roman" w:hAnsi="Times New Roman" w:cs="Times New Roman"/>
          <w:lang w:val="lt-LT"/>
        </w:rPr>
        <w:t xml:space="preserve">Tai atitinka </w:t>
      </w:r>
      <w:r w:rsidR="00621612">
        <w:rPr>
          <w:rFonts w:ascii="Times New Roman" w:eastAsia="Times New Roman" w:hAnsi="Times New Roman" w:cs="Times New Roman"/>
          <w:lang w:val="lt-LT"/>
        </w:rPr>
        <w:t>114,5</w:t>
      </w:r>
      <w:r w:rsidR="00621612" w:rsidRPr="00621612">
        <w:rPr>
          <w:rFonts w:ascii="Times New Roman" w:eastAsia="Times New Roman" w:hAnsi="Times New Roman" w:cs="Times New Roman"/>
          <w:lang w:val="lt-LT"/>
        </w:rPr>
        <w:t xml:space="preserve"> % didžiausios rekomenduojamos</w:t>
      </w:r>
      <w:r w:rsidR="00621612">
        <w:rPr>
          <w:rFonts w:ascii="Times New Roman" w:eastAsia="Times New Roman" w:hAnsi="Times New Roman" w:cs="Times New Roman"/>
          <w:lang w:val="lt-LT"/>
        </w:rPr>
        <w:t xml:space="preserve"> </w:t>
      </w:r>
      <w:r w:rsidR="00621612" w:rsidRPr="00621612">
        <w:rPr>
          <w:rFonts w:ascii="Times New Roman" w:eastAsia="Times New Roman" w:hAnsi="Times New Roman" w:cs="Times New Roman"/>
          <w:lang w:val="lt-LT"/>
        </w:rPr>
        <w:t>natrio paros normos suaugusiesiems</w:t>
      </w:r>
      <w:r w:rsidR="00D26934">
        <w:rPr>
          <w:rFonts w:ascii="Times New Roman" w:eastAsia="Times New Roman" w:hAnsi="Times New Roman" w:cs="Times New Roman"/>
          <w:lang w:val="lt-LT"/>
        </w:rPr>
        <w:t>. Reik</w:t>
      </w:r>
      <w:r w:rsidR="001003C0">
        <w:rPr>
          <w:rFonts w:ascii="Times New Roman" w:eastAsia="Times New Roman" w:hAnsi="Times New Roman" w:cs="Times New Roman"/>
          <w:lang w:val="lt-LT"/>
        </w:rPr>
        <w:t>ia</w:t>
      </w:r>
      <w:r w:rsidR="00D26934">
        <w:rPr>
          <w:rFonts w:ascii="Times New Roman" w:eastAsia="Times New Roman" w:hAnsi="Times New Roman" w:cs="Times New Roman"/>
          <w:lang w:val="lt-LT"/>
        </w:rPr>
        <w:t xml:space="preserve"> atsižvelgti pacientams, besilaikantiems druskos mažinimo dietos.</w:t>
      </w:r>
    </w:p>
    <w:p w14:paraId="3D8E55C2" w14:textId="77777777" w:rsidR="00D26934" w:rsidRPr="008C4003" w:rsidRDefault="00D26934" w:rsidP="009A6ABB">
      <w:pPr>
        <w:spacing w:after="0" w:line="240" w:lineRule="auto"/>
        <w:rPr>
          <w:rFonts w:ascii="Times New Roman" w:eastAsia="Times New Roman" w:hAnsi="Times New Roman" w:cs="Times New Roman"/>
          <w:lang w:val="lt-LT"/>
        </w:rPr>
      </w:pPr>
    </w:p>
    <w:p w14:paraId="187CBEC8" w14:textId="77777777" w:rsidR="009A6ABB" w:rsidRPr="008C4003" w:rsidRDefault="009A6ABB" w:rsidP="009A6ABB">
      <w:pPr>
        <w:spacing w:after="0" w:line="240" w:lineRule="auto"/>
        <w:rPr>
          <w:rFonts w:ascii="Times New Roman" w:eastAsia="Times New Roman" w:hAnsi="Times New Roman" w:cs="Times New Roman"/>
          <w:lang w:val="lt-LT" w:eastAsia="lt-LT"/>
        </w:rPr>
      </w:pPr>
      <w:r w:rsidRPr="008C4003">
        <w:rPr>
          <w:rFonts w:ascii="Times New Roman" w:eastAsia="Times New Roman" w:hAnsi="Times New Roman" w:cs="Times New Roman"/>
          <w:b/>
          <w:lang w:val="lt-LT" w:eastAsia="lt-LT"/>
        </w:rPr>
        <w:t xml:space="preserve">Vaikams </w:t>
      </w:r>
    </w:p>
    <w:p w14:paraId="04AFC731"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Vaistas nevartojamas vaikams iki 18 metų amžiaus. Vaisto saugumas ir efektyvumas šioje amžiaus grupėje neištirtas.</w:t>
      </w:r>
    </w:p>
    <w:p w14:paraId="66794FAE" w14:textId="77777777" w:rsidR="009A6ABB" w:rsidRPr="008C4003" w:rsidRDefault="009A6ABB" w:rsidP="009A6ABB">
      <w:pPr>
        <w:spacing w:after="0" w:line="240" w:lineRule="auto"/>
        <w:rPr>
          <w:rFonts w:ascii="Times New Roman" w:eastAsia="Times New Roman" w:hAnsi="Times New Roman" w:cs="Times New Roman"/>
          <w:lang w:val="lt-LT"/>
        </w:rPr>
      </w:pPr>
    </w:p>
    <w:p w14:paraId="56F2BED8" w14:textId="70111E67" w:rsidR="009A6ABB" w:rsidRPr="008C4003" w:rsidRDefault="009A6ABB" w:rsidP="009A6ABB">
      <w:pPr>
        <w:spacing w:after="0" w:line="220" w:lineRule="exact"/>
        <w:rPr>
          <w:rFonts w:ascii="Times New Roman" w:eastAsia="Times New Roman" w:hAnsi="Times New Roman" w:cs="Times New Roman"/>
          <w:b/>
          <w:bCs/>
          <w:lang w:val="lt-LT"/>
        </w:rPr>
      </w:pPr>
      <w:r w:rsidRPr="008C4003">
        <w:rPr>
          <w:rFonts w:ascii="Times New Roman" w:eastAsia="Times New Roman" w:hAnsi="Times New Roman" w:cs="Times New Roman"/>
          <w:b/>
          <w:bCs/>
          <w:lang w:val="lt-LT"/>
        </w:rPr>
        <w:t xml:space="preserve">Kiti vaistai ir </w:t>
      </w:r>
      <w:r w:rsidR="005F4B8A">
        <w:rPr>
          <w:rFonts w:ascii="Times New Roman" w:eastAsia="Times New Roman" w:hAnsi="Times New Roman" w:cs="Times New Roman"/>
          <w:b/>
          <w:bCs/>
          <w:lang w:val="lt-LT"/>
        </w:rPr>
        <w:t>F</w:t>
      </w:r>
      <w:r w:rsidRPr="008C4003">
        <w:rPr>
          <w:rFonts w:ascii="Times New Roman" w:eastAsia="Times New Roman" w:hAnsi="Times New Roman" w:cs="Times New Roman"/>
          <w:b/>
          <w:bCs/>
          <w:lang w:val="lt-LT"/>
        </w:rPr>
        <w:t>ortrans</w:t>
      </w:r>
    </w:p>
    <w:p w14:paraId="39904F3E"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Jeigu vartojate arba neseniai vartojote kitų vaistų, įskaitant įsigytus be recepto, pasakykite gydytojui arba vaistininkui.</w:t>
      </w:r>
    </w:p>
    <w:p w14:paraId="703CD124" w14:textId="79994022" w:rsidR="009A6ABB" w:rsidRPr="008C4003" w:rsidRDefault="00D26934" w:rsidP="009A6ABB">
      <w:pPr>
        <w:spacing w:after="0" w:line="240" w:lineRule="auto"/>
        <w:rPr>
          <w:rFonts w:ascii="Times New Roman" w:eastAsia="Times New Roman" w:hAnsi="Times New Roman" w:cs="Times New Roman"/>
          <w:lang w:val="lt-LT"/>
        </w:rPr>
      </w:pPr>
      <w:r w:rsidRPr="0046158B">
        <w:rPr>
          <w:rFonts w:ascii="Times New Roman" w:hAnsi="Times New Roman" w:cs="Times New Roman"/>
          <w:color w:val="222222"/>
          <w:lang w:val="lt-LT"/>
        </w:rPr>
        <w:t>Yra tikimybė, kad vartojant Fortrans, laikinai gali sumažėti kitų vaist</w:t>
      </w:r>
      <w:r w:rsidR="005F4B8A">
        <w:rPr>
          <w:rFonts w:ascii="Times New Roman" w:hAnsi="Times New Roman" w:cs="Times New Roman"/>
          <w:color w:val="222222"/>
          <w:lang w:val="lt-LT"/>
        </w:rPr>
        <w:t>ų</w:t>
      </w:r>
      <w:r w:rsidRPr="0046158B">
        <w:rPr>
          <w:rFonts w:ascii="Times New Roman" w:hAnsi="Times New Roman" w:cs="Times New Roman"/>
          <w:color w:val="222222"/>
          <w:lang w:val="lt-LT"/>
        </w:rPr>
        <w:t xml:space="preserve"> </w:t>
      </w:r>
      <w:r w:rsidR="00DF78B4">
        <w:rPr>
          <w:rFonts w:ascii="Times New Roman" w:hAnsi="Times New Roman" w:cs="Times New Roman"/>
          <w:color w:val="222222"/>
          <w:lang w:val="lt-LT"/>
        </w:rPr>
        <w:t>pasisavinimas</w:t>
      </w:r>
      <w:r w:rsidRPr="0046158B">
        <w:rPr>
          <w:rFonts w:ascii="Times New Roman" w:hAnsi="Times New Roman" w:cs="Times New Roman"/>
          <w:color w:val="222222"/>
          <w:lang w:val="lt-LT"/>
        </w:rPr>
        <w:t>, ypač siauro terapinio indekso ar trumpo pusinės eliminacijos periodo vaist</w:t>
      </w:r>
      <w:r w:rsidR="00DF78B4">
        <w:rPr>
          <w:rFonts w:ascii="Times New Roman" w:hAnsi="Times New Roman" w:cs="Times New Roman"/>
          <w:color w:val="222222"/>
          <w:lang w:val="lt-LT"/>
        </w:rPr>
        <w:t>ų</w:t>
      </w:r>
      <w:r w:rsidRPr="0046158B">
        <w:rPr>
          <w:rFonts w:ascii="Times New Roman" w:hAnsi="Times New Roman" w:cs="Times New Roman"/>
          <w:color w:val="222222"/>
          <w:lang w:val="lt-LT"/>
        </w:rPr>
        <w:t>, tokių kaip digoksinas</w:t>
      </w:r>
      <w:r w:rsidR="00DB77D8">
        <w:rPr>
          <w:rFonts w:ascii="Times New Roman" w:hAnsi="Times New Roman" w:cs="Times New Roman"/>
          <w:color w:val="222222"/>
          <w:lang w:val="lt-LT"/>
        </w:rPr>
        <w:t xml:space="preserve"> (vaistas </w:t>
      </w:r>
      <w:r w:rsidR="00AE0B98">
        <w:rPr>
          <w:rFonts w:ascii="Times New Roman" w:hAnsi="Times New Roman" w:cs="Times New Roman"/>
          <w:color w:val="222222"/>
          <w:lang w:val="lt-LT"/>
        </w:rPr>
        <w:t>širdies ligom gydyti)</w:t>
      </w:r>
      <w:r w:rsidRPr="0046158B">
        <w:rPr>
          <w:rFonts w:ascii="Times New Roman" w:hAnsi="Times New Roman" w:cs="Times New Roman"/>
          <w:color w:val="222222"/>
          <w:lang w:val="lt-LT"/>
        </w:rPr>
        <w:t xml:space="preserve">, </w:t>
      </w:r>
      <w:r w:rsidR="003F7E5F">
        <w:rPr>
          <w:rFonts w:ascii="Times New Roman" w:hAnsi="Times New Roman" w:cs="Times New Roman"/>
          <w:color w:val="222222"/>
          <w:lang w:val="lt-LT"/>
        </w:rPr>
        <w:t>vaistai nuo epilepsijos</w:t>
      </w:r>
      <w:r w:rsidRPr="0046158B">
        <w:rPr>
          <w:rFonts w:ascii="Times New Roman" w:hAnsi="Times New Roman" w:cs="Times New Roman"/>
          <w:color w:val="222222"/>
          <w:lang w:val="lt-LT"/>
        </w:rPr>
        <w:t>, kumarinai</w:t>
      </w:r>
      <w:r w:rsidR="00AE0B98">
        <w:rPr>
          <w:rFonts w:ascii="Times New Roman" w:hAnsi="Times New Roman" w:cs="Times New Roman"/>
          <w:color w:val="222222"/>
          <w:lang w:val="lt-LT"/>
        </w:rPr>
        <w:t xml:space="preserve"> (vaistai</w:t>
      </w:r>
      <w:r w:rsidR="0004348B">
        <w:rPr>
          <w:rFonts w:ascii="Times New Roman" w:hAnsi="Times New Roman" w:cs="Times New Roman"/>
          <w:color w:val="222222"/>
          <w:lang w:val="lt-LT"/>
        </w:rPr>
        <w:t>,</w:t>
      </w:r>
      <w:r w:rsidR="00AE0B98">
        <w:rPr>
          <w:rFonts w:ascii="Times New Roman" w:hAnsi="Times New Roman" w:cs="Times New Roman"/>
          <w:color w:val="222222"/>
          <w:lang w:val="lt-LT"/>
        </w:rPr>
        <w:t xml:space="preserve"> mažinantys kraujo krešėjimą)</w:t>
      </w:r>
      <w:r w:rsidRPr="0046158B">
        <w:rPr>
          <w:rFonts w:ascii="Times New Roman" w:hAnsi="Times New Roman" w:cs="Times New Roman"/>
          <w:color w:val="222222"/>
          <w:lang w:val="lt-LT"/>
        </w:rPr>
        <w:t xml:space="preserve"> ir imunosupresantai</w:t>
      </w:r>
      <w:r w:rsidR="0004348B">
        <w:rPr>
          <w:rFonts w:ascii="Times New Roman" w:hAnsi="Times New Roman" w:cs="Times New Roman"/>
          <w:color w:val="222222"/>
          <w:lang w:val="lt-LT"/>
        </w:rPr>
        <w:t xml:space="preserve"> (vaistai, kurie slopina imunitetą)</w:t>
      </w:r>
      <w:r w:rsidRPr="0046158B">
        <w:rPr>
          <w:rFonts w:ascii="Times New Roman" w:hAnsi="Times New Roman" w:cs="Times New Roman"/>
          <w:color w:val="222222"/>
          <w:lang w:val="lt-LT"/>
        </w:rPr>
        <w:t xml:space="preserve">, dėl to sumažėja </w:t>
      </w:r>
      <w:r w:rsidR="00DF78B4">
        <w:rPr>
          <w:rFonts w:ascii="Times New Roman" w:hAnsi="Times New Roman" w:cs="Times New Roman"/>
          <w:color w:val="222222"/>
          <w:lang w:val="lt-LT"/>
        </w:rPr>
        <w:t xml:space="preserve">jų </w:t>
      </w:r>
      <w:r w:rsidRPr="0046158B">
        <w:rPr>
          <w:rFonts w:ascii="Times New Roman" w:hAnsi="Times New Roman" w:cs="Times New Roman"/>
          <w:color w:val="222222"/>
          <w:lang w:val="lt-LT"/>
        </w:rPr>
        <w:t>veiksmingumas.</w:t>
      </w:r>
    </w:p>
    <w:p w14:paraId="68304730" w14:textId="77777777" w:rsidR="009A6ABB" w:rsidRPr="008C4003" w:rsidRDefault="009A6ABB" w:rsidP="009A6ABB">
      <w:pPr>
        <w:spacing w:after="0" w:line="240" w:lineRule="auto"/>
        <w:rPr>
          <w:rFonts w:ascii="Times New Roman" w:eastAsia="Times New Roman" w:hAnsi="Times New Roman" w:cs="Times New Roman"/>
          <w:lang w:val="lt-LT"/>
        </w:rPr>
      </w:pPr>
    </w:p>
    <w:p w14:paraId="1F27F90C" w14:textId="073E5D81" w:rsidR="009A6ABB" w:rsidRPr="008C4003" w:rsidRDefault="00DF78B4" w:rsidP="009A6ABB">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F</w:t>
      </w:r>
      <w:r w:rsidR="009A6ABB" w:rsidRPr="008C4003">
        <w:rPr>
          <w:rFonts w:ascii="Times New Roman" w:eastAsia="Times New Roman" w:hAnsi="Times New Roman" w:cs="Times New Roman"/>
          <w:b/>
          <w:bCs/>
          <w:lang w:val="lt-LT"/>
        </w:rPr>
        <w:t>ortrans vartojimas su maistu ir gėrimais</w:t>
      </w:r>
    </w:p>
    <w:p w14:paraId="5B89F775" w14:textId="7E95C8CB"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 xml:space="preserve">Pradėję vartoti </w:t>
      </w:r>
      <w:r w:rsidR="00DF78B4">
        <w:rPr>
          <w:rFonts w:ascii="Times New Roman" w:eastAsia="Times New Roman" w:hAnsi="Times New Roman" w:cs="Times New Roman"/>
          <w:lang w:val="lt-LT"/>
        </w:rPr>
        <w:t>F</w:t>
      </w:r>
      <w:r w:rsidRPr="008C4003">
        <w:rPr>
          <w:rFonts w:ascii="Times New Roman" w:eastAsia="Times New Roman" w:hAnsi="Times New Roman" w:cs="Times New Roman"/>
          <w:lang w:val="lt-LT"/>
        </w:rPr>
        <w:t>ortrans, nevartokite kieto maisto iki kol bus atlikta procedūra. Laikykitės gydytojo nurodymų dėl leistino maisto ir gėrimų vartojimo iki procedūros.</w:t>
      </w:r>
    </w:p>
    <w:p w14:paraId="56E722E3" w14:textId="77777777" w:rsidR="009A6ABB" w:rsidRPr="008C4003" w:rsidRDefault="009A6ABB" w:rsidP="009A6ABB">
      <w:pPr>
        <w:spacing w:after="0" w:line="240" w:lineRule="auto"/>
        <w:rPr>
          <w:rFonts w:ascii="Times New Roman" w:eastAsia="Times New Roman" w:hAnsi="Times New Roman" w:cs="Times New Roman"/>
          <w:lang w:val="lt-LT"/>
        </w:rPr>
      </w:pPr>
    </w:p>
    <w:p w14:paraId="7C324111" w14:textId="77777777" w:rsidR="009A6ABB" w:rsidRPr="008C4003" w:rsidRDefault="009A6ABB" w:rsidP="009A6ABB">
      <w:pPr>
        <w:spacing w:after="0" w:line="220" w:lineRule="exact"/>
        <w:rPr>
          <w:rFonts w:ascii="Times New Roman" w:eastAsia="Times New Roman" w:hAnsi="Times New Roman" w:cs="Times New Roman"/>
          <w:b/>
          <w:bCs/>
          <w:lang w:val="lt-LT"/>
        </w:rPr>
      </w:pPr>
      <w:r w:rsidRPr="008C4003">
        <w:rPr>
          <w:rFonts w:ascii="Times New Roman" w:eastAsia="Times New Roman" w:hAnsi="Times New Roman" w:cs="Times New Roman"/>
          <w:b/>
          <w:bCs/>
          <w:lang w:val="lt-LT"/>
        </w:rPr>
        <w:t>Nėštumas, žindymo laikotarpis ir vaisingumas</w:t>
      </w:r>
    </w:p>
    <w:p w14:paraId="2EF72AE1" w14:textId="77777777" w:rsidR="009A6ABB" w:rsidRPr="008C4003" w:rsidRDefault="009A6ABB" w:rsidP="009A6ABB">
      <w:pPr>
        <w:numPr>
          <w:ilvl w:val="12"/>
          <w:numId w:val="0"/>
        </w:num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w:t>
      </w:r>
    </w:p>
    <w:p w14:paraId="5B34BD66" w14:textId="77777777" w:rsidR="009A6ABB" w:rsidRPr="008C4003" w:rsidRDefault="009A6ABB" w:rsidP="009A6ABB">
      <w:pPr>
        <w:autoSpaceDE w:val="0"/>
        <w:autoSpaceDN w:val="0"/>
        <w:adjustRightInd w:val="0"/>
        <w:spacing w:after="0" w:line="240" w:lineRule="auto"/>
        <w:rPr>
          <w:rFonts w:ascii="Times New Roman" w:eastAsia="Times New Roman" w:hAnsi="Times New Roman" w:cs="Times New Roman"/>
          <w:lang w:val="lt-LT"/>
        </w:rPr>
      </w:pPr>
    </w:p>
    <w:p w14:paraId="1152CCB9" w14:textId="77777777" w:rsidR="009A6ABB" w:rsidRPr="008C4003" w:rsidRDefault="009A6ABB" w:rsidP="009A6ABB">
      <w:pPr>
        <w:autoSpaceDE w:val="0"/>
        <w:autoSpaceDN w:val="0"/>
        <w:adjustRightInd w:val="0"/>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sv-SE"/>
        </w:rPr>
        <w:t>Nėščioms moterims būtina vartoti atsargiai, tik jei tikėtina nauda yra didesnė už galimą riziką.</w:t>
      </w:r>
    </w:p>
    <w:p w14:paraId="30848071" w14:textId="77777777" w:rsidR="009A6ABB" w:rsidRPr="008C4003" w:rsidRDefault="009A6ABB" w:rsidP="009A6ABB">
      <w:pPr>
        <w:spacing w:after="0" w:line="240" w:lineRule="auto"/>
        <w:rPr>
          <w:rFonts w:ascii="Times New Roman" w:eastAsia="Times New Roman" w:hAnsi="Times New Roman" w:cs="Times New Roman"/>
          <w:lang w:val="sv-SE"/>
        </w:rPr>
      </w:pPr>
    </w:p>
    <w:p w14:paraId="66404178" w14:textId="25484AEA" w:rsidR="009A6ABB" w:rsidRPr="008C4003" w:rsidRDefault="00B845CC" w:rsidP="009A6ABB">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w:t>
      </w:r>
      <w:r w:rsidR="009A6ABB" w:rsidRPr="008C4003">
        <w:rPr>
          <w:rFonts w:ascii="Times New Roman" w:eastAsia="Times New Roman" w:hAnsi="Times New Roman" w:cs="Times New Roman"/>
          <w:lang w:val="lt-LT"/>
        </w:rPr>
        <w:t>ortrans galima vartoti žindyvėms,</w:t>
      </w:r>
      <w:r w:rsidR="00EE5CFD">
        <w:rPr>
          <w:rFonts w:ascii="Times New Roman" w:eastAsia="Times New Roman" w:hAnsi="Times New Roman" w:cs="Times New Roman"/>
          <w:lang w:val="lt-LT"/>
        </w:rPr>
        <w:t xml:space="preserve"> </w:t>
      </w:r>
      <w:r w:rsidR="009A6ABB" w:rsidRPr="008C4003">
        <w:rPr>
          <w:rFonts w:ascii="Times New Roman" w:eastAsia="Times New Roman" w:hAnsi="Times New Roman" w:cs="Times New Roman"/>
          <w:lang w:val="sv-SE"/>
        </w:rPr>
        <w:t>tik jei tikėtina nauda yra didesnė už galimą riziką</w:t>
      </w:r>
      <w:r w:rsidR="009A6ABB" w:rsidRPr="008C4003">
        <w:rPr>
          <w:rFonts w:ascii="Times New Roman" w:eastAsia="Times New Roman" w:hAnsi="Times New Roman" w:cs="Times New Roman"/>
          <w:lang w:val="lt-LT"/>
        </w:rPr>
        <w:t>.</w:t>
      </w:r>
    </w:p>
    <w:p w14:paraId="4A1C914E" w14:textId="77777777" w:rsidR="009A6ABB" w:rsidRPr="008C4003" w:rsidRDefault="009A6ABB" w:rsidP="009A6ABB">
      <w:pPr>
        <w:spacing w:after="0" w:line="240" w:lineRule="auto"/>
        <w:rPr>
          <w:rFonts w:ascii="Times New Roman" w:eastAsia="Times New Roman" w:hAnsi="Times New Roman" w:cs="Times New Roman"/>
          <w:lang w:val="lt-LT"/>
        </w:rPr>
      </w:pPr>
    </w:p>
    <w:p w14:paraId="44FF28B7" w14:textId="77777777" w:rsidR="009A6ABB" w:rsidRPr="008C4003" w:rsidRDefault="009A6ABB" w:rsidP="009A6ABB">
      <w:pPr>
        <w:spacing w:after="0" w:line="220" w:lineRule="exact"/>
        <w:rPr>
          <w:rFonts w:ascii="Times New Roman" w:eastAsia="Times New Roman" w:hAnsi="Times New Roman" w:cs="Times New Roman"/>
          <w:b/>
          <w:bCs/>
          <w:lang w:val="lt-LT"/>
        </w:rPr>
      </w:pPr>
      <w:r w:rsidRPr="008C4003">
        <w:rPr>
          <w:rFonts w:ascii="Times New Roman" w:eastAsia="Times New Roman" w:hAnsi="Times New Roman" w:cs="Times New Roman"/>
          <w:b/>
          <w:bCs/>
          <w:lang w:val="lt-LT"/>
        </w:rPr>
        <w:t>Vairavimas ir mechanizmų valdymas</w:t>
      </w:r>
    </w:p>
    <w:p w14:paraId="0BC9C3FC"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Poveikio gebėjimui vairuoti ir valdyti mechanizmus tyrimų neatlikta.</w:t>
      </w:r>
    </w:p>
    <w:p w14:paraId="5670434F" w14:textId="77777777" w:rsidR="009A6ABB" w:rsidRPr="008C4003" w:rsidRDefault="009A6ABB" w:rsidP="009A6ABB">
      <w:pPr>
        <w:spacing w:after="0" w:line="240" w:lineRule="auto"/>
        <w:rPr>
          <w:rFonts w:ascii="Times New Roman" w:eastAsia="Times New Roman" w:hAnsi="Times New Roman" w:cs="Times New Roman"/>
          <w:lang w:val="lt-LT"/>
        </w:rPr>
      </w:pPr>
    </w:p>
    <w:p w14:paraId="2BD30059" w14:textId="77777777" w:rsidR="009A6ABB" w:rsidRPr="008C4003" w:rsidRDefault="009A6ABB" w:rsidP="009A6ABB">
      <w:pPr>
        <w:spacing w:after="0" w:line="240" w:lineRule="auto"/>
        <w:rPr>
          <w:rFonts w:ascii="Times New Roman" w:eastAsia="Times New Roman" w:hAnsi="Times New Roman" w:cs="Times New Roman"/>
          <w:lang w:val="lt-LT"/>
        </w:rPr>
      </w:pPr>
    </w:p>
    <w:p w14:paraId="58C11738" w14:textId="1C90FDA6" w:rsidR="009A6ABB" w:rsidRPr="008C4003" w:rsidRDefault="009A6ABB" w:rsidP="009A6AB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9" w:name="_Toc129243141"/>
      <w:bookmarkStart w:id="80" w:name="_Toc129243266"/>
      <w:r w:rsidRPr="008C4003">
        <w:rPr>
          <w:rFonts w:ascii="Times New Roman" w:eastAsia="Times New Roman" w:hAnsi="Times New Roman" w:cs="Times New Roman"/>
          <w:b/>
          <w:lang w:val="lt-LT"/>
        </w:rPr>
        <w:lastRenderedPageBreak/>
        <w:t>3.</w:t>
      </w:r>
      <w:r w:rsidRPr="008C4003">
        <w:rPr>
          <w:rFonts w:ascii="Times New Roman" w:eastAsia="Times New Roman" w:hAnsi="Times New Roman" w:cs="Times New Roman"/>
          <w:b/>
          <w:lang w:val="lt-LT"/>
        </w:rPr>
        <w:tab/>
        <w:t xml:space="preserve">Kaip vartoti </w:t>
      </w:r>
      <w:bookmarkEnd w:id="79"/>
      <w:bookmarkEnd w:id="80"/>
      <w:r w:rsidR="00B845CC">
        <w:rPr>
          <w:rFonts w:ascii="Times New Roman" w:eastAsia="Times New Roman" w:hAnsi="Times New Roman" w:cs="Times New Roman"/>
          <w:b/>
          <w:lang w:val="lt-LT"/>
        </w:rPr>
        <w:t>F</w:t>
      </w:r>
      <w:r w:rsidRPr="008C4003">
        <w:rPr>
          <w:rFonts w:ascii="Times New Roman" w:eastAsia="Times New Roman" w:hAnsi="Times New Roman" w:cs="Times New Roman"/>
          <w:b/>
          <w:lang w:val="lt-LT"/>
        </w:rPr>
        <w:t>ortrans</w:t>
      </w:r>
    </w:p>
    <w:p w14:paraId="02A4A4BA" w14:textId="77777777" w:rsidR="009A6ABB" w:rsidRPr="008C4003" w:rsidRDefault="009A6ABB" w:rsidP="009A6ABB">
      <w:pPr>
        <w:spacing w:after="0" w:line="240" w:lineRule="auto"/>
        <w:rPr>
          <w:rFonts w:ascii="Times New Roman" w:eastAsia="Times New Roman" w:hAnsi="Times New Roman" w:cs="Times New Roman"/>
          <w:lang w:val="lt-LT"/>
        </w:rPr>
      </w:pPr>
    </w:p>
    <w:p w14:paraId="01501DD6" w14:textId="015F9330" w:rsidR="009A6ABB" w:rsidRPr="008C4003" w:rsidRDefault="00B845CC" w:rsidP="009A6AB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w:t>
      </w:r>
      <w:r w:rsidR="009A6ABB" w:rsidRPr="008C4003">
        <w:rPr>
          <w:rFonts w:ascii="Times New Roman" w:eastAsia="Times New Roman" w:hAnsi="Times New Roman" w:cs="Times New Roman"/>
          <w:lang w:val="lt-LT"/>
        </w:rPr>
        <w:t>ortrans skirtas tik suaugusiesiems.</w:t>
      </w:r>
    </w:p>
    <w:p w14:paraId="799538F0" w14:textId="77777777" w:rsidR="009A6ABB" w:rsidRPr="008C4003" w:rsidRDefault="009A6ABB" w:rsidP="009A6ABB">
      <w:pPr>
        <w:spacing w:after="0" w:line="240" w:lineRule="auto"/>
        <w:rPr>
          <w:rFonts w:ascii="Times New Roman" w:eastAsia="Times New Roman" w:hAnsi="Times New Roman" w:cs="Times New Roman"/>
          <w:lang w:val="lt-LT"/>
        </w:rPr>
      </w:pPr>
    </w:p>
    <w:p w14:paraId="6CB647BD"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 xml:space="preserve">Visada vartokite šį vaistą tiksliai, kaip nurodė gydytojas. Jeigu abejojate, kreipkitės į gydytoją arba vaistininką. </w:t>
      </w:r>
    </w:p>
    <w:p w14:paraId="27EB14B9"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Vienas litras paruošto tirpalo skirtas 15-20 kg kūno masės, tokiu būdu vidutinė vaisto dozė yra 3-4 litrai tirpalo.</w:t>
      </w:r>
    </w:p>
    <w:p w14:paraId="0086C8D0" w14:textId="77777777" w:rsidR="009A6ABB" w:rsidRPr="008C4003" w:rsidRDefault="009A6ABB" w:rsidP="009A6ABB">
      <w:pPr>
        <w:spacing w:after="0" w:line="240" w:lineRule="auto"/>
        <w:rPr>
          <w:rFonts w:ascii="Times New Roman" w:eastAsia="Times New Roman" w:hAnsi="Times New Roman" w:cs="Times New Roman"/>
          <w:lang w:val="lt-LT" w:eastAsia="lt-LT"/>
        </w:rPr>
      </w:pPr>
      <w:r w:rsidRPr="008C4003">
        <w:rPr>
          <w:rFonts w:ascii="Times New Roman" w:eastAsia="Times New Roman" w:hAnsi="Times New Roman" w:cs="Times New Roman"/>
          <w:lang w:val="lt-LT" w:eastAsia="lt-LT"/>
        </w:rPr>
        <w:t>Viename paketėlyje esantys milteliai ištirpinami 1 litre vandens. Viskas gerai išmaišoma, kol milteliai ištirpsta ir gaunamas skaidrus, bespalvis tirpalas. Ištirpinus miltelius, tirpalas turi būti suvartotas nedelsiant; kiekvienas litras tirpalo turi būti suvartotas per vieną valandą.</w:t>
      </w:r>
    </w:p>
    <w:p w14:paraId="4DD2919A" w14:textId="4A9E4FA9"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 xml:space="preserve">Vaistas gali būti suvartojamas </w:t>
      </w:r>
      <w:r w:rsidRPr="008C4003">
        <w:rPr>
          <w:rFonts w:ascii="Times New Roman" w:eastAsia="Times New Roman" w:hAnsi="Times New Roman" w:cs="Times New Roman"/>
          <w:color w:val="000000"/>
          <w:lang w:val="lt-LT"/>
        </w:rPr>
        <w:t>per vieną</w:t>
      </w:r>
      <w:r w:rsidRPr="008C4003">
        <w:rPr>
          <w:rFonts w:ascii="Times New Roman" w:eastAsia="Times New Roman" w:hAnsi="Times New Roman" w:cs="Times New Roman"/>
          <w:lang w:val="lt-LT"/>
        </w:rPr>
        <w:t xml:space="preserve"> kartą (3-4 litrai vakare prieš numatomą procedūrą)</w:t>
      </w:r>
      <w:r w:rsidR="00822137">
        <w:rPr>
          <w:rFonts w:ascii="Times New Roman" w:eastAsia="Times New Roman" w:hAnsi="Times New Roman" w:cs="Times New Roman"/>
          <w:lang w:val="lt-LT"/>
        </w:rPr>
        <w:t xml:space="preserve"> </w:t>
      </w:r>
      <w:r w:rsidRPr="008C4003">
        <w:rPr>
          <w:rFonts w:ascii="Times New Roman" w:eastAsia="Times New Roman" w:hAnsi="Times New Roman" w:cs="Times New Roman"/>
          <w:lang w:val="lt-LT"/>
        </w:rPr>
        <w:t>arba per du kartus (2 litrai vakare ir 1-2 litrai kitą rytą</w:t>
      </w:r>
      <w:r w:rsidR="005316ED">
        <w:rPr>
          <w:rFonts w:ascii="Times New Roman" w:eastAsia="Times New Roman" w:hAnsi="Times New Roman" w:cs="Times New Roman"/>
          <w:lang w:val="lt-LT"/>
        </w:rPr>
        <w:t>, arba 3 litrai vakare ir 1 litras kitą rytą prieš procedūrą</w:t>
      </w:r>
      <w:r w:rsidR="00822137">
        <w:rPr>
          <w:rFonts w:ascii="Times New Roman" w:eastAsia="Times New Roman" w:hAnsi="Times New Roman" w:cs="Times New Roman"/>
          <w:lang w:val="lt-LT"/>
        </w:rPr>
        <w:t>)</w:t>
      </w:r>
      <w:r w:rsidRPr="008C4003">
        <w:rPr>
          <w:rFonts w:ascii="Times New Roman" w:eastAsia="Times New Roman" w:hAnsi="Times New Roman" w:cs="Times New Roman"/>
          <w:lang w:val="lt-LT"/>
        </w:rPr>
        <w:t xml:space="preserve">; paprastai rekomenduojama antrąją vaisto dalį suvartoti likus 3-4 valandoms iki numatomos procedūros. </w:t>
      </w:r>
    </w:p>
    <w:p w14:paraId="2228AA13" w14:textId="77777777" w:rsidR="009A6ABB" w:rsidRPr="008C4003" w:rsidRDefault="009A6ABB" w:rsidP="009A6ABB">
      <w:pPr>
        <w:spacing w:after="0" w:line="240" w:lineRule="auto"/>
        <w:rPr>
          <w:rFonts w:ascii="Times New Roman" w:eastAsia="Times New Roman" w:hAnsi="Times New Roman" w:cs="Times New Roman"/>
          <w:lang w:val="lt-LT"/>
        </w:rPr>
      </w:pPr>
    </w:p>
    <w:p w14:paraId="0D1153C7" w14:textId="3662DB37" w:rsidR="005316ED" w:rsidRDefault="00822137" w:rsidP="005316E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Pagal gydytojo nurodymus, </w:t>
      </w:r>
      <w:r w:rsidR="00B845CC">
        <w:rPr>
          <w:rFonts w:ascii="Times New Roman" w:eastAsia="Times New Roman" w:hAnsi="Times New Roman" w:cs="Times New Roman"/>
          <w:lang w:val="lt-LT"/>
        </w:rPr>
        <w:t>J</w:t>
      </w:r>
      <w:r>
        <w:rPr>
          <w:rFonts w:ascii="Times New Roman" w:eastAsia="Times New Roman" w:hAnsi="Times New Roman" w:cs="Times New Roman"/>
          <w:lang w:val="lt-LT"/>
        </w:rPr>
        <w:t>ūs turite</w:t>
      </w:r>
      <w:r w:rsidR="005316ED">
        <w:rPr>
          <w:rFonts w:ascii="Times New Roman" w:eastAsia="Times New Roman" w:hAnsi="Times New Roman" w:cs="Times New Roman"/>
          <w:lang w:val="lt-LT"/>
        </w:rPr>
        <w:t xml:space="preserve"> </w:t>
      </w:r>
      <w:r>
        <w:rPr>
          <w:rFonts w:ascii="Times New Roman" w:eastAsia="Times New Roman" w:hAnsi="Times New Roman" w:cs="Times New Roman"/>
          <w:lang w:val="lt-LT"/>
        </w:rPr>
        <w:t>iš</w:t>
      </w:r>
      <w:r w:rsidR="005316ED">
        <w:rPr>
          <w:rFonts w:ascii="Times New Roman" w:eastAsia="Times New Roman" w:hAnsi="Times New Roman" w:cs="Times New Roman"/>
          <w:lang w:val="lt-LT"/>
        </w:rPr>
        <w:t>gerti</w:t>
      </w:r>
      <w:r>
        <w:rPr>
          <w:rFonts w:ascii="Times New Roman" w:eastAsia="Times New Roman" w:hAnsi="Times New Roman" w:cs="Times New Roman"/>
          <w:lang w:val="lt-LT"/>
        </w:rPr>
        <w:t xml:space="preserve"> 250 ml stiklinę</w:t>
      </w:r>
      <w:r w:rsidR="005316ED">
        <w:rPr>
          <w:rFonts w:ascii="Times New Roman" w:eastAsia="Times New Roman" w:hAnsi="Times New Roman" w:cs="Times New Roman"/>
          <w:lang w:val="lt-LT"/>
        </w:rPr>
        <w:t xml:space="preserve"> </w:t>
      </w:r>
      <w:r>
        <w:rPr>
          <w:rFonts w:ascii="Times New Roman" w:eastAsia="Times New Roman" w:hAnsi="Times New Roman" w:cs="Times New Roman"/>
          <w:lang w:val="lt-LT"/>
        </w:rPr>
        <w:t>tirpalo</w:t>
      </w:r>
      <w:r w:rsidR="005316ED">
        <w:rPr>
          <w:rFonts w:ascii="Times New Roman" w:eastAsia="Times New Roman" w:hAnsi="Times New Roman" w:cs="Times New Roman"/>
          <w:lang w:val="lt-LT"/>
        </w:rPr>
        <w:t xml:space="preserve"> kas 10-15 minučių.</w:t>
      </w:r>
    </w:p>
    <w:p w14:paraId="6CC7A799" w14:textId="5313A56A" w:rsidR="009A6ABB" w:rsidRDefault="00822137" w:rsidP="005316E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Jūs turite baigti gerti tirpalą likus 3-4 valandoms iki numatomos procedūros.</w:t>
      </w:r>
    </w:p>
    <w:p w14:paraId="33BDB5D1" w14:textId="4E90104B" w:rsidR="00C11653" w:rsidRDefault="00C11653" w:rsidP="005316ED">
      <w:pPr>
        <w:spacing w:after="0" w:line="240" w:lineRule="auto"/>
        <w:rPr>
          <w:rFonts w:ascii="Times New Roman" w:eastAsia="Times New Roman" w:hAnsi="Times New Roman" w:cs="Times New Roman"/>
          <w:lang w:val="lt-LT"/>
        </w:rPr>
      </w:pPr>
      <w:r w:rsidRPr="00663C6A">
        <w:rPr>
          <w:rFonts w:ascii="Times New Roman" w:eastAsia="Times New Roman" w:hAnsi="Times New Roman" w:cs="Times New Roman"/>
          <w:lang w:val="lt-LT"/>
        </w:rPr>
        <w:t>Paskutinę žarnyno paruošimo tirpalo dozę pradėti vartoti  ne daugiau kaip 5 valandas iki kolonoskopijos atlikimo ir ją užbaigti likus ne mažiau kaip 2 valandoms iki procedūros pradžios.</w:t>
      </w:r>
    </w:p>
    <w:p w14:paraId="42757C29" w14:textId="77777777" w:rsidR="00822137" w:rsidRPr="008C4003" w:rsidRDefault="00822137" w:rsidP="005316ED">
      <w:pPr>
        <w:spacing w:after="0" w:line="240" w:lineRule="auto"/>
        <w:rPr>
          <w:rFonts w:ascii="Times New Roman" w:eastAsia="Times New Roman" w:hAnsi="Times New Roman" w:cs="Times New Roman"/>
          <w:lang w:val="lt-LT"/>
        </w:rPr>
      </w:pPr>
    </w:p>
    <w:p w14:paraId="30291A2C" w14:textId="77777777" w:rsidR="009A6ABB" w:rsidRPr="008C4003" w:rsidRDefault="009A6ABB" w:rsidP="009A6ABB">
      <w:pPr>
        <w:spacing w:after="0" w:line="240" w:lineRule="auto"/>
        <w:rPr>
          <w:rFonts w:ascii="Times New Roman" w:eastAsia="Times New Roman" w:hAnsi="Times New Roman" w:cs="Times New Roman"/>
          <w:u w:val="single"/>
          <w:lang w:val="lt-LT"/>
        </w:rPr>
      </w:pPr>
      <w:r w:rsidRPr="008C4003">
        <w:rPr>
          <w:rFonts w:ascii="Times New Roman" w:eastAsia="Times New Roman" w:hAnsi="Times New Roman" w:cs="Times New Roman"/>
          <w:u w:val="single"/>
          <w:lang w:val="lt-LT"/>
        </w:rPr>
        <w:t>Vartojimo būdas</w:t>
      </w:r>
    </w:p>
    <w:p w14:paraId="33DDC554"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Vartoti per burną.</w:t>
      </w:r>
    </w:p>
    <w:p w14:paraId="5DE7FBF5" w14:textId="77777777" w:rsidR="009A6ABB" w:rsidRPr="008C4003" w:rsidRDefault="009A6ABB" w:rsidP="009A6ABB">
      <w:pPr>
        <w:spacing w:after="0" w:line="240" w:lineRule="auto"/>
        <w:rPr>
          <w:rFonts w:ascii="Times New Roman" w:eastAsia="Times New Roman" w:hAnsi="Times New Roman" w:cs="Times New Roman"/>
          <w:lang w:val="lt-LT"/>
        </w:rPr>
      </w:pPr>
    </w:p>
    <w:p w14:paraId="27B9DB0B" w14:textId="0980A39A" w:rsidR="009A6ABB" w:rsidRPr="008C4003" w:rsidRDefault="009A6ABB" w:rsidP="009A6ABB">
      <w:pPr>
        <w:spacing w:after="0" w:line="220" w:lineRule="exact"/>
        <w:rPr>
          <w:rFonts w:ascii="Times New Roman" w:eastAsia="Times New Roman" w:hAnsi="Times New Roman" w:cs="Times New Roman"/>
          <w:b/>
          <w:bCs/>
          <w:lang w:val="lt-LT"/>
        </w:rPr>
      </w:pPr>
      <w:r w:rsidRPr="008C4003">
        <w:rPr>
          <w:rFonts w:ascii="Times New Roman" w:eastAsia="Times New Roman" w:hAnsi="Times New Roman" w:cs="Times New Roman"/>
          <w:b/>
          <w:bCs/>
          <w:lang w:val="lt-LT"/>
        </w:rPr>
        <w:t xml:space="preserve">Ką daryti pavartojus per didelę </w:t>
      </w:r>
      <w:r w:rsidR="00CB7CA8">
        <w:rPr>
          <w:rFonts w:ascii="Times New Roman" w:eastAsia="Times New Roman" w:hAnsi="Times New Roman" w:cs="Times New Roman"/>
          <w:b/>
          <w:bCs/>
          <w:lang w:val="lt-LT"/>
        </w:rPr>
        <w:t>F</w:t>
      </w:r>
      <w:r w:rsidRPr="008C4003">
        <w:rPr>
          <w:rFonts w:ascii="Times New Roman" w:eastAsia="Times New Roman" w:hAnsi="Times New Roman" w:cs="Times New Roman"/>
          <w:b/>
          <w:bCs/>
          <w:lang w:val="lt-LT"/>
        </w:rPr>
        <w:t>ortrans dozę</w:t>
      </w:r>
    </w:p>
    <w:p w14:paraId="20150433" w14:textId="77777777" w:rsidR="009A6ABB" w:rsidRPr="008C4003" w:rsidRDefault="009A6ABB" w:rsidP="009A6ABB">
      <w:pPr>
        <w:spacing w:after="0" w:line="220" w:lineRule="exact"/>
        <w:rPr>
          <w:rFonts w:ascii="Times New Roman" w:eastAsia="Times New Roman" w:hAnsi="Times New Roman" w:cs="Times New Roman"/>
          <w:b/>
          <w:bCs/>
          <w:lang w:val="lt-LT"/>
        </w:rPr>
      </w:pPr>
      <w:r w:rsidRPr="008C4003">
        <w:rPr>
          <w:rFonts w:ascii="Times New Roman" w:eastAsia="Times New Roman" w:hAnsi="Times New Roman" w:cs="Times New Roman"/>
          <w:bCs/>
          <w:lang w:val="lt-LT"/>
        </w:rPr>
        <w:t>Nuorodų nėra. Negalima vartoti dvigubos dozės.</w:t>
      </w:r>
    </w:p>
    <w:p w14:paraId="614ECBC7" w14:textId="77777777" w:rsidR="009A6ABB" w:rsidRPr="008C4003" w:rsidRDefault="009A6ABB" w:rsidP="009A6ABB">
      <w:pPr>
        <w:spacing w:after="0" w:line="220" w:lineRule="exact"/>
        <w:rPr>
          <w:rFonts w:ascii="Times New Roman" w:eastAsia="Times New Roman" w:hAnsi="Times New Roman" w:cs="Times New Roman"/>
          <w:b/>
          <w:bCs/>
          <w:lang w:val="lt-LT"/>
        </w:rPr>
      </w:pPr>
    </w:p>
    <w:p w14:paraId="26EC746D" w14:textId="1F6FD66D" w:rsidR="009A6ABB" w:rsidRPr="008C4003" w:rsidRDefault="009A6ABB" w:rsidP="009A6ABB">
      <w:pPr>
        <w:spacing w:after="0" w:line="220" w:lineRule="exact"/>
        <w:rPr>
          <w:rFonts w:ascii="Times New Roman" w:eastAsia="Times New Roman" w:hAnsi="Times New Roman" w:cs="Times New Roman"/>
          <w:b/>
          <w:bCs/>
          <w:lang w:val="lt-LT"/>
        </w:rPr>
      </w:pPr>
      <w:r w:rsidRPr="008C4003">
        <w:rPr>
          <w:rFonts w:ascii="Times New Roman" w:eastAsia="Times New Roman" w:hAnsi="Times New Roman" w:cs="Times New Roman"/>
          <w:b/>
          <w:bCs/>
          <w:lang w:val="lt-LT"/>
        </w:rPr>
        <w:t xml:space="preserve">Pamiršus pavartoti </w:t>
      </w:r>
      <w:r w:rsidR="00E410F5">
        <w:rPr>
          <w:rFonts w:ascii="Times New Roman" w:eastAsia="Times New Roman" w:hAnsi="Times New Roman" w:cs="Times New Roman"/>
          <w:b/>
          <w:bCs/>
          <w:lang w:val="lt-LT"/>
        </w:rPr>
        <w:t>F</w:t>
      </w:r>
      <w:r w:rsidRPr="008C4003">
        <w:rPr>
          <w:rFonts w:ascii="Times New Roman" w:eastAsia="Times New Roman" w:hAnsi="Times New Roman" w:cs="Times New Roman"/>
          <w:b/>
          <w:bCs/>
          <w:lang w:val="lt-LT"/>
        </w:rPr>
        <w:t>ortrans</w:t>
      </w:r>
    </w:p>
    <w:p w14:paraId="583B38FC"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Negalima vartoti dvigubos dozės norint kompensuoti praleistą dozę.</w:t>
      </w:r>
    </w:p>
    <w:p w14:paraId="73060F02" w14:textId="77777777" w:rsidR="009A6ABB" w:rsidRPr="008C4003" w:rsidRDefault="009A6ABB" w:rsidP="009A6ABB">
      <w:pPr>
        <w:spacing w:after="0" w:line="240" w:lineRule="auto"/>
        <w:rPr>
          <w:rFonts w:ascii="Times New Roman" w:eastAsia="Times New Roman" w:hAnsi="Times New Roman" w:cs="Times New Roman"/>
          <w:lang w:val="lt-LT"/>
        </w:rPr>
      </w:pPr>
    </w:p>
    <w:p w14:paraId="4A7ABC68" w14:textId="2710FD86" w:rsidR="009A6ABB" w:rsidRPr="008C4003" w:rsidRDefault="009A6ABB" w:rsidP="009A6ABB">
      <w:pPr>
        <w:spacing w:after="0" w:line="220" w:lineRule="exact"/>
        <w:rPr>
          <w:rFonts w:ascii="Times New Roman" w:eastAsia="Times New Roman" w:hAnsi="Times New Roman" w:cs="Times New Roman"/>
          <w:b/>
          <w:bCs/>
          <w:lang w:val="lt-LT"/>
        </w:rPr>
      </w:pPr>
      <w:r w:rsidRPr="008C4003">
        <w:rPr>
          <w:rFonts w:ascii="Times New Roman" w:eastAsia="Times New Roman" w:hAnsi="Times New Roman" w:cs="Times New Roman"/>
          <w:b/>
          <w:bCs/>
          <w:lang w:val="lt-LT"/>
        </w:rPr>
        <w:t xml:space="preserve">Nustojus vartoti </w:t>
      </w:r>
      <w:r w:rsidR="002F0CF9">
        <w:rPr>
          <w:rFonts w:ascii="Times New Roman" w:eastAsia="Times New Roman" w:hAnsi="Times New Roman" w:cs="Times New Roman"/>
          <w:b/>
          <w:bCs/>
          <w:lang w:val="lt-LT"/>
        </w:rPr>
        <w:t>F</w:t>
      </w:r>
      <w:r w:rsidRPr="008C4003">
        <w:rPr>
          <w:rFonts w:ascii="Times New Roman" w:eastAsia="Times New Roman" w:hAnsi="Times New Roman" w:cs="Times New Roman"/>
          <w:b/>
          <w:bCs/>
          <w:lang w:val="lt-LT"/>
        </w:rPr>
        <w:t>ortrans</w:t>
      </w:r>
    </w:p>
    <w:p w14:paraId="619AC536"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Jeigu kiltų daugiau klausimų dėl šio vaisto vartojimo, kreipkitės į gydytoją arba vaistininką.</w:t>
      </w:r>
    </w:p>
    <w:p w14:paraId="098C83E2" w14:textId="60E8BEE0" w:rsidR="009A6ABB" w:rsidRDefault="009A6ABB" w:rsidP="009A6ABB">
      <w:pPr>
        <w:spacing w:after="0" w:line="240" w:lineRule="auto"/>
        <w:rPr>
          <w:rFonts w:ascii="Times New Roman" w:eastAsia="Times New Roman" w:hAnsi="Times New Roman" w:cs="Times New Roman"/>
          <w:lang w:val="lt-LT"/>
        </w:rPr>
      </w:pPr>
    </w:p>
    <w:p w14:paraId="5BEF7901" w14:textId="77777777" w:rsidR="000A55B5" w:rsidRPr="008C4003" w:rsidRDefault="000A55B5" w:rsidP="009A6ABB">
      <w:pPr>
        <w:spacing w:after="0" w:line="240" w:lineRule="auto"/>
        <w:rPr>
          <w:rFonts w:ascii="Times New Roman" w:eastAsia="Times New Roman" w:hAnsi="Times New Roman" w:cs="Times New Roman"/>
          <w:lang w:val="lt-LT"/>
        </w:rPr>
      </w:pPr>
    </w:p>
    <w:p w14:paraId="6EAC31B7" w14:textId="77777777" w:rsidR="009A6ABB" w:rsidRPr="008C4003" w:rsidRDefault="009A6ABB" w:rsidP="009A6AB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1" w:name="_Toc129243142"/>
      <w:bookmarkStart w:id="82" w:name="_Toc129243267"/>
      <w:r w:rsidRPr="008C4003">
        <w:rPr>
          <w:rFonts w:ascii="Times New Roman" w:eastAsia="Times New Roman" w:hAnsi="Times New Roman" w:cs="Times New Roman"/>
          <w:b/>
          <w:lang w:val="lt-LT"/>
        </w:rPr>
        <w:t>4.</w:t>
      </w:r>
      <w:r w:rsidRPr="008C4003">
        <w:rPr>
          <w:rFonts w:ascii="Times New Roman" w:eastAsia="Times New Roman" w:hAnsi="Times New Roman" w:cs="Times New Roman"/>
          <w:b/>
          <w:lang w:val="lt-LT"/>
        </w:rPr>
        <w:tab/>
        <w:t>Galimas šalutinis poveikis</w:t>
      </w:r>
      <w:bookmarkEnd w:id="81"/>
      <w:bookmarkEnd w:id="82"/>
    </w:p>
    <w:p w14:paraId="5EFC37A8" w14:textId="77777777" w:rsidR="009A6ABB" w:rsidRPr="008C4003" w:rsidRDefault="009A6ABB" w:rsidP="009A6ABB">
      <w:pPr>
        <w:keepNext/>
        <w:tabs>
          <w:tab w:val="left" w:pos="567"/>
        </w:tabs>
        <w:spacing w:after="0" w:line="240" w:lineRule="auto"/>
        <w:ind w:left="567" w:hanging="567"/>
        <w:outlineLvl w:val="1"/>
        <w:rPr>
          <w:rFonts w:ascii="Times New Roman" w:eastAsia="Times New Roman" w:hAnsi="Times New Roman" w:cs="Times New Roman"/>
          <w:b/>
          <w:lang w:val="lt-LT"/>
        </w:rPr>
      </w:pPr>
    </w:p>
    <w:p w14:paraId="0CF023BE"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Šis vaistas, kaip ir visi kiti, gali sukelti šalutinį poveikį, nors jis pasireiškia ne visiems žmonėms.</w:t>
      </w:r>
    </w:p>
    <w:p w14:paraId="7397DF3A" w14:textId="77777777" w:rsidR="009A6ABB" w:rsidRPr="008C4003" w:rsidRDefault="009A6ABB" w:rsidP="009A6ABB">
      <w:pPr>
        <w:spacing w:after="0" w:line="240" w:lineRule="auto"/>
        <w:rPr>
          <w:rFonts w:ascii="Times New Roman" w:eastAsia="Times New Roman" w:hAnsi="Times New Roman" w:cs="Times New Roman"/>
          <w:lang w:val="lt-LT"/>
        </w:rPr>
      </w:pPr>
    </w:p>
    <w:p w14:paraId="245B9E8C"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hAnsi="Times New Roman" w:cs="Times New Roman"/>
        </w:rPr>
        <w:t>Suvartoję vaisto pradėsite tuštintis dažnai ir skystomis išmatomis. Tai yra normalu ir rodo, kad vaistas veikia tinkamai. Pasirūpinkite, kad iki pasibaigs vaisto veikimas būtumėte netoli tualeto.</w:t>
      </w:r>
    </w:p>
    <w:p w14:paraId="0865B16B" w14:textId="77777777" w:rsidR="009A6ABB" w:rsidRPr="008C4003" w:rsidRDefault="009A6ABB" w:rsidP="009A6ABB">
      <w:pPr>
        <w:spacing w:after="0" w:line="240" w:lineRule="auto"/>
        <w:rPr>
          <w:rFonts w:ascii="Times New Roman" w:eastAsia="Times New Roman" w:hAnsi="Times New Roman" w:cs="Times New Roman"/>
          <w:lang w:val="lt-LT"/>
        </w:rPr>
      </w:pPr>
    </w:p>
    <w:p w14:paraId="4054000E" w14:textId="51DAC875"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 xml:space="preserve">Nustokite vartoti </w:t>
      </w:r>
      <w:r w:rsidR="002F0CF9">
        <w:rPr>
          <w:rFonts w:ascii="Times New Roman" w:eastAsia="Times New Roman" w:hAnsi="Times New Roman" w:cs="Times New Roman"/>
          <w:lang w:val="lt-LT"/>
        </w:rPr>
        <w:t>F</w:t>
      </w:r>
      <w:r w:rsidRPr="008C4003">
        <w:rPr>
          <w:rFonts w:ascii="Times New Roman" w:eastAsia="Times New Roman" w:hAnsi="Times New Roman" w:cs="Times New Roman"/>
          <w:lang w:val="lt-LT"/>
        </w:rPr>
        <w:t>ortrans ir nedelsdami kreipkitės į gydytoją, jeigu pastebėjote:</w:t>
      </w:r>
    </w:p>
    <w:p w14:paraId="7192FD0A" w14:textId="514914FB" w:rsidR="009A6ABB" w:rsidRPr="008C4003" w:rsidRDefault="009A6ABB" w:rsidP="009A6ABB">
      <w:pPr>
        <w:numPr>
          <w:ilvl w:val="0"/>
          <w:numId w:val="1"/>
        </w:numPr>
        <w:spacing w:after="0" w:line="240" w:lineRule="auto"/>
        <w:contextualSpacing/>
        <w:rPr>
          <w:rFonts w:ascii="Times New Roman" w:eastAsia="Times New Roman" w:hAnsi="Times New Roman" w:cs="Times New Roman"/>
          <w:lang w:val="lt-LT"/>
        </w:rPr>
      </w:pPr>
      <w:r w:rsidRPr="008C4003">
        <w:rPr>
          <w:rFonts w:ascii="Times New Roman" w:eastAsia="Times New Roman" w:hAnsi="Times New Roman" w:cs="Times New Roman"/>
          <w:lang w:val="lt-LT"/>
        </w:rPr>
        <w:t xml:space="preserve">alergines reakcijas – tai gali būti odos </w:t>
      </w:r>
      <w:r w:rsidR="002F0CF9">
        <w:rPr>
          <w:rFonts w:ascii="Times New Roman" w:eastAsia="Times New Roman" w:hAnsi="Times New Roman" w:cs="Times New Roman"/>
          <w:lang w:val="lt-LT"/>
        </w:rPr>
        <w:t>iš</w:t>
      </w:r>
      <w:r w:rsidRPr="008C4003">
        <w:rPr>
          <w:rFonts w:ascii="Times New Roman" w:eastAsia="Times New Roman" w:hAnsi="Times New Roman" w:cs="Times New Roman"/>
          <w:lang w:val="lt-LT"/>
        </w:rPr>
        <w:t>bėrimas, niežintis odos patinimas (dilgėlinė) arba niežėjimas;</w:t>
      </w:r>
    </w:p>
    <w:p w14:paraId="2F024E50" w14:textId="70ECD345" w:rsidR="009A6ABB" w:rsidRPr="008C4003" w:rsidRDefault="009A6ABB" w:rsidP="009A6ABB">
      <w:pPr>
        <w:numPr>
          <w:ilvl w:val="0"/>
          <w:numId w:val="1"/>
        </w:numPr>
        <w:spacing w:after="0" w:line="240" w:lineRule="auto"/>
        <w:contextualSpacing/>
        <w:rPr>
          <w:rFonts w:ascii="Times New Roman" w:eastAsia="Times New Roman" w:hAnsi="Times New Roman" w:cs="Times New Roman"/>
          <w:lang w:val="lt-LT"/>
        </w:rPr>
      </w:pPr>
      <w:r w:rsidRPr="008C4003">
        <w:rPr>
          <w:rFonts w:ascii="Times New Roman" w:eastAsia="Times New Roman" w:hAnsi="Times New Roman" w:cs="Times New Roman"/>
          <w:lang w:val="lt-LT"/>
        </w:rPr>
        <w:t>sunkias alergines reakcijas, sukeliančias veido ar gerklės patinimą, (angio</w:t>
      </w:r>
      <w:r w:rsidR="002F0CF9">
        <w:rPr>
          <w:rFonts w:ascii="Times New Roman" w:eastAsia="Times New Roman" w:hAnsi="Times New Roman" w:cs="Times New Roman"/>
          <w:lang w:val="lt-LT"/>
        </w:rPr>
        <w:t xml:space="preserve">neurozinę </w:t>
      </w:r>
      <w:r w:rsidRPr="008C4003">
        <w:rPr>
          <w:rFonts w:ascii="Times New Roman" w:eastAsia="Times New Roman" w:hAnsi="Times New Roman" w:cs="Times New Roman"/>
          <w:lang w:val="lt-LT"/>
        </w:rPr>
        <w:t>edemą) arba sunkumą kvėpuoti ar galvos svaigimą (anafilaksija).</w:t>
      </w:r>
    </w:p>
    <w:p w14:paraId="06831946" w14:textId="77777777" w:rsidR="009A6ABB" w:rsidRPr="008C4003" w:rsidRDefault="009A6ABB" w:rsidP="009A6ABB">
      <w:pPr>
        <w:spacing w:after="0" w:line="240" w:lineRule="auto"/>
        <w:rPr>
          <w:rFonts w:ascii="Times New Roman" w:eastAsia="Times New Roman" w:hAnsi="Times New Roman" w:cs="Times New Roman"/>
          <w:lang w:val="lt-LT"/>
        </w:rPr>
      </w:pPr>
    </w:p>
    <w:p w14:paraId="6E6D4D78"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Kitas nepageidaujamas poveikis:</w:t>
      </w:r>
    </w:p>
    <w:p w14:paraId="7241F9E3" w14:textId="77777777" w:rsidR="009A6ABB" w:rsidRPr="008C4003" w:rsidRDefault="009A6ABB" w:rsidP="009A6ABB">
      <w:pPr>
        <w:autoSpaceDE w:val="0"/>
        <w:autoSpaceDN w:val="0"/>
        <w:adjustRightInd w:val="0"/>
        <w:spacing w:after="0" w:line="240" w:lineRule="auto"/>
        <w:rPr>
          <w:rFonts w:ascii="Times New Roman" w:eastAsia="Times New Roman" w:hAnsi="Times New Roman" w:cs="Times New Roman"/>
          <w:i/>
          <w:iCs/>
          <w:lang w:val="lt-LT"/>
        </w:rPr>
      </w:pPr>
    </w:p>
    <w:p w14:paraId="681C7F0F" w14:textId="7BB6D146" w:rsidR="009A6ABB" w:rsidRPr="008C4003" w:rsidRDefault="009A6ABB" w:rsidP="009A6ABB">
      <w:pPr>
        <w:autoSpaceDE w:val="0"/>
        <w:autoSpaceDN w:val="0"/>
        <w:adjustRightInd w:val="0"/>
        <w:spacing w:after="0" w:line="240" w:lineRule="auto"/>
        <w:ind w:left="720" w:hanging="720"/>
        <w:rPr>
          <w:rFonts w:ascii="Times New Roman" w:eastAsia="Times New Roman" w:hAnsi="Times New Roman" w:cs="Times New Roman"/>
          <w:b/>
          <w:lang w:val="lt-LT"/>
        </w:rPr>
      </w:pPr>
      <w:r w:rsidRPr="008C4003">
        <w:rPr>
          <w:rFonts w:ascii="Times New Roman" w:eastAsia="Times New Roman" w:hAnsi="Times New Roman" w:cs="Times New Roman"/>
          <w:b/>
          <w:lang w:val="lt-LT"/>
        </w:rPr>
        <w:t>Labai dažnas (gali pasireikšti da</w:t>
      </w:r>
      <w:r w:rsidR="000D1D69">
        <w:rPr>
          <w:rFonts w:ascii="Times New Roman" w:eastAsia="Times New Roman" w:hAnsi="Times New Roman" w:cs="Times New Roman"/>
          <w:b/>
          <w:lang w:val="lt-LT"/>
        </w:rPr>
        <w:t>žniau</w:t>
      </w:r>
      <w:r w:rsidRPr="008C4003">
        <w:rPr>
          <w:rFonts w:ascii="Times New Roman" w:eastAsia="Times New Roman" w:hAnsi="Times New Roman" w:cs="Times New Roman"/>
          <w:b/>
          <w:lang w:val="lt-LT"/>
        </w:rPr>
        <w:t xml:space="preserve"> kaip 1 iš 10 žmonių): </w:t>
      </w:r>
    </w:p>
    <w:p w14:paraId="28435D8F" w14:textId="2F876071" w:rsidR="009A6ABB" w:rsidRPr="008C4003" w:rsidRDefault="00D0705A" w:rsidP="009A6ABB">
      <w:pPr>
        <w:numPr>
          <w:ilvl w:val="0"/>
          <w:numId w:val="1"/>
        </w:numPr>
        <w:autoSpaceDE w:val="0"/>
        <w:autoSpaceDN w:val="0"/>
        <w:adjustRightInd w:val="0"/>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p</w:t>
      </w:r>
      <w:r w:rsidR="009A6ABB" w:rsidRPr="008C4003">
        <w:rPr>
          <w:rFonts w:ascii="Times New Roman" w:eastAsia="Times New Roman" w:hAnsi="Times New Roman" w:cs="Times New Roman"/>
          <w:lang w:val="lt-LT"/>
        </w:rPr>
        <w:t>ykinimas</w:t>
      </w:r>
      <w:r>
        <w:rPr>
          <w:rFonts w:ascii="Times New Roman" w:eastAsia="Times New Roman" w:hAnsi="Times New Roman" w:cs="Times New Roman"/>
          <w:lang w:val="lt-LT"/>
        </w:rPr>
        <w:t>;</w:t>
      </w:r>
    </w:p>
    <w:p w14:paraId="3B68FB22" w14:textId="778BAC2F" w:rsidR="009A6ABB" w:rsidRPr="008C4003" w:rsidRDefault="00D0705A" w:rsidP="009A6ABB">
      <w:pPr>
        <w:numPr>
          <w:ilvl w:val="0"/>
          <w:numId w:val="1"/>
        </w:numPr>
        <w:autoSpaceDE w:val="0"/>
        <w:autoSpaceDN w:val="0"/>
        <w:adjustRightInd w:val="0"/>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p</w:t>
      </w:r>
      <w:r w:rsidR="009A6ABB" w:rsidRPr="008C4003">
        <w:rPr>
          <w:rFonts w:ascii="Times New Roman" w:eastAsia="Times New Roman" w:hAnsi="Times New Roman" w:cs="Times New Roman"/>
          <w:lang w:val="lt-LT"/>
        </w:rPr>
        <w:t>ilvo pūtimas ir skausmas.</w:t>
      </w:r>
    </w:p>
    <w:p w14:paraId="45772C6E" w14:textId="77777777" w:rsidR="009A6ABB" w:rsidRPr="008C4003" w:rsidRDefault="009A6ABB" w:rsidP="009A6ABB">
      <w:pPr>
        <w:autoSpaceDE w:val="0"/>
        <w:autoSpaceDN w:val="0"/>
        <w:adjustRightInd w:val="0"/>
        <w:spacing w:after="0" w:line="240" w:lineRule="auto"/>
        <w:ind w:left="720" w:hanging="720"/>
        <w:rPr>
          <w:rFonts w:ascii="Times New Roman" w:eastAsia="Times New Roman" w:hAnsi="Times New Roman" w:cs="Times New Roman"/>
          <w:lang w:val="lt-LT"/>
        </w:rPr>
      </w:pPr>
    </w:p>
    <w:p w14:paraId="07F05314" w14:textId="44597ECF" w:rsidR="009A6ABB" w:rsidRPr="008C4003" w:rsidRDefault="009A6ABB" w:rsidP="009A6ABB">
      <w:pPr>
        <w:autoSpaceDE w:val="0"/>
        <w:autoSpaceDN w:val="0"/>
        <w:adjustRightInd w:val="0"/>
        <w:spacing w:after="0" w:line="240" w:lineRule="auto"/>
        <w:ind w:left="720" w:hanging="720"/>
        <w:rPr>
          <w:rFonts w:ascii="Times New Roman" w:eastAsia="Times New Roman" w:hAnsi="Times New Roman" w:cs="Times New Roman"/>
          <w:b/>
          <w:lang w:val="lt-LT"/>
        </w:rPr>
      </w:pPr>
      <w:r w:rsidRPr="008C4003">
        <w:rPr>
          <w:rFonts w:ascii="Times New Roman" w:eastAsia="Times New Roman" w:hAnsi="Times New Roman" w:cs="Times New Roman"/>
          <w:b/>
          <w:lang w:val="lt-LT"/>
        </w:rPr>
        <w:t xml:space="preserve">Dažnas (gali pasireikšti </w:t>
      </w:r>
      <w:r w:rsidR="00D0705A">
        <w:rPr>
          <w:rFonts w:ascii="Times New Roman" w:eastAsia="Times New Roman" w:hAnsi="Times New Roman" w:cs="Times New Roman"/>
          <w:b/>
          <w:lang w:val="lt-LT"/>
        </w:rPr>
        <w:t>rečiau</w:t>
      </w:r>
      <w:r w:rsidRPr="008C4003">
        <w:rPr>
          <w:rFonts w:ascii="Times New Roman" w:eastAsia="Times New Roman" w:hAnsi="Times New Roman" w:cs="Times New Roman"/>
          <w:b/>
          <w:lang w:val="lt-LT"/>
        </w:rPr>
        <w:t xml:space="preserve"> kaip 1 iš 10 žmonių): </w:t>
      </w:r>
    </w:p>
    <w:p w14:paraId="29AFD4F3" w14:textId="77777777" w:rsidR="009A6ABB" w:rsidRPr="008C4003" w:rsidRDefault="009A6ABB" w:rsidP="009A6ABB">
      <w:pPr>
        <w:numPr>
          <w:ilvl w:val="0"/>
          <w:numId w:val="1"/>
        </w:numPr>
        <w:autoSpaceDE w:val="0"/>
        <w:autoSpaceDN w:val="0"/>
        <w:adjustRightInd w:val="0"/>
        <w:spacing w:after="0" w:line="240" w:lineRule="auto"/>
        <w:contextualSpacing/>
        <w:rPr>
          <w:rFonts w:ascii="Times New Roman" w:eastAsia="Times New Roman" w:hAnsi="Times New Roman" w:cs="Times New Roman"/>
          <w:lang w:val="lt-LT"/>
        </w:rPr>
      </w:pPr>
      <w:r w:rsidRPr="008C4003">
        <w:rPr>
          <w:rFonts w:ascii="Times New Roman" w:eastAsia="Times New Roman" w:hAnsi="Times New Roman" w:cs="Times New Roman"/>
          <w:lang w:val="lt-LT"/>
        </w:rPr>
        <w:t>vėmimas.</w:t>
      </w:r>
    </w:p>
    <w:p w14:paraId="598927F9" w14:textId="77777777" w:rsidR="009A6ABB" w:rsidRDefault="009A6ABB" w:rsidP="009A6ABB">
      <w:pPr>
        <w:autoSpaceDE w:val="0"/>
        <w:autoSpaceDN w:val="0"/>
        <w:adjustRightInd w:val="0"/>
        <w:spacing w:after="0" w:line="240" w:lineRule="auto"/>
        <w:rPr>
          <w:rFonts w:ascii="Times New Roman" w:eastAsia="Times New Roman" w:hAnsi="Times New Roman" w:cs="Times New Roman"/>
          <w:lang w:val="lt-LT"/>
        </w:rPr>
      </w:pPr>
    </w:p>
    <w:p w14:paraId="7DCF500C" w14:textId="3CE930B8" w:rsidR="00822137" w:rsidRDefault="00822137" w:rsidP="009A6ABB">
      <w:pPr>
        <w:autoSpaceDE w:val="0"/>
        <w:autoSpaceDN w:val="0"/>
        <w:adjustRightInd w:val="0"/>
        <w:spacing w:after="0" w:line="240" w:lineRule="auto"/>
        <w:rPr>
          <w:rFonts w:ascii="Times New Roman" w:eastAsia="Times New Roman" w:hAnsi="Times New Roman" w:cs="Times New Roman"/>
          <w:lang w:val="lt-LT"/>
        </w:rPr>
      </w:pPr>
      <w:r w:rsidRPr="00822137">
        <w:rPr>
          <w:rFonts w:ascii="Times New Roman" w:eastAsia="Times New Roman" w:hAnsi="Times New Roman" w:cs="Times New Roman"/>
          <w:b/>
          <w:bCs/>
          <w:lang w:val="lt-LT"/>
        </w:rPr>
        <w:t>Dažnis nežinomas</w:t>
      </w:r>
      <w:r>
        <w:rPr>
          <w:rFonts w:ascii="Times New Roman" w:eastAsia="Times New Roman" w:hAnsi="Times New Roman" w:cs="Times New Roman"/>
          <w:lang w:val="lt-LT"/>
        </w:rPr>
        <w:t xml:space="preserve"> (negali būti </w:t>
      </w:r>
      <w:r w:rsidR="00183587" w:rsidRPr="00183587">
        <w:rPr>
          <w:rFonts w:ascii="Times New Roman" w:eastAsia="Times New Roman" w:hAnsi="Times New Roman" w:cs="Times New Roman"/>
          <w:lang w:val="lt-LT"/>
        </w:rPr>
        <w:t>apskaičiuotas pagal turimus duomenis</w:t>
      </w:r>
      <w:r>
        <w:rPr>
          <w:rFonts w:ascii="Times New Roman" w:eastAsia="Times New Roman" w:hAnsi="Times New Roman" w:cs="Times New Roman"/>
          <w:lang w:val="lt-LT"/>
        </w:rPr>
        <w:t>)</w:t>
      </w:r>
      <w:r w:rsidR="00183587">
        <w:rPr>
          <w:rFonts w:ascii="Times New Roman" w:eastAsia="Times New Roman" w:hAnsi="Times New Roman" w:cs="Times New Roman"/>
          <w:lang w:val="lt-LT"/>
        </w:rPr>
        <w:t>:</w:t>
      </w:r>
    </w:p>
    <w:p w14:paraId="153EDF56" w14:textId="77777777" w:rsidR="00822137" w:rsidRPr="008C4003" w:rsidRDefault="00822137" w:rsidP="00822137">
      <w:pPr>
        <w:numPr>
          <w:ilvl w:val="0"/>
          <w:numId w:val="1"/>
        </w:numPr>
        <w:autoSpaceDE w:val="0"/>
        <w:autoSpaceDN w:val="0"/>
        <w:adjustRightInd w:val="0"/>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kitos alerginės reakcijos: odos išbėrimas</w:t>
      </w:r>
      <w:r w:rsidRPr="008C4003">
        <w:rPr>
          <w:rFonts w:ascii="Times New Roman" w:eastAsia="Times New Roman" w:hAnsi="Times New Roman" w:cs="Times New Roman"/>
          <w:lang w:val="lt-LT"/>
        </w:rPr>
        <w:t>.</w:t>
      </w:r>
    </w:p>
    <w:p w14:paraId="280AAD33" w14:textId="77777777" w:rsidR="00822137" w:rsidRPr="008C4003" w:rsidRDefault="00822137" w:rsidP="009A6ABB">
      <w:pPr>
        <w:autoSpaceDE w:val="0"/>
        <w:autoSpaceDN w:val="0"/>
        <w:adjustRightInd w:val="0"/>
        <w:spacing w:after="0" w:line="240" w:lineRule="auto"/>
        <w:rPr>
          <w:rFonts w:ascii="Times New Roman" w:eastAsia="Times New Roman" w:hAnsi="Times New Roman" w:cs="Times New Roman"/>
          <w:lang w:val="lt-LT"/>
        </w:rPr>
      </w:pPr>
    </w:p>
    <w:p w14:paraId="3CA357E4" w14:textId="77777777" w:rsidR="009A6ABB" w:rsidRPr="008C4003" w:rsidRDefault="009A6ABB" w:rsidP="009A6ABB">
      <w:pPr>
        <w:spacing w:after="0" w:line="240" w:lineRule="auto"/>
        <w:rPr>
          <w:rFonts w:ascii="Times New Roman" w:eastAsia="Times New Roman" w:hAnsi="Times New Roman" w:cs="Times New Roman"/>
          <w:lang w:val="lt-LT"/>
        </w:rPr>
      </w:pPr>
    </w:p>
    <w:p w14:paraId="616FA1EA" w14:textId="77777777" w:rsidR="009A6ABB" w:rsidRPr="008C4003" w:rsidRDefault="009A6ABB" w:rsidP="009A6ABB">
      <w:pPr>
        <w:tabs>
          <w:tab w:val="left" w:pos="567"/>
        </w:tabs>
        <w:spacing w:after="0" w:line="240" w:lineRule="auto"/>
        <w:rPr>
          <w:rFonts w:ascii="Times New Roman" w:eastAsia="Times New Roman" w:hAnsi="Times New Roman" w:cs="Times New Roman"/>
          <w:b/>
          <w:snapToGrid w:val="0"/>
          <w:lang w:val="lt-LT"/>
        </w:rPr>
      </w:pPr>
      <w:r w:rsidRPr="008C4003">
        <w:rPr>
          <w:rFonts w:ascii="Times New Roman" w:eastAsia="Times New Roman" w:hAnsi="Times New Roman" w:cs="Times New Roman"/>
          <w:b/>
          <w:noProof/>
          <w:snapToGrid w:val="0"/>
          <w:lang w:val="lt-LT"/>
        </w:rPr>
        <w:t>Pranešimas apie šalutinį poveikį</w:t>
      </w:r>
    </w:p>
    <w:p w14:paraId="12A370EB" w14:textId="77777777" w:rsidR="009A6ABB" w:rsidRPr="00842DF8" w:rsidRDefault="009A6ABB" w:rsidP="009A6ABB">
      <w:pPr>
        <w:tabs>
          <w:tab w:val="left" w:pos="567"/>
        </w:tabs>
        <w:spacing w:after="0" w:line="260" w:lineRule="exact"/>
        <w:ind w:right="-449"/>
        <w:rPr>
          <w:rFonts w:ascii="Times New Roman" w:eastAsia="Times New Roman" w:hAnsi="Times New Roman" w:cs="Times New Roman"/>
          <w:noProof/>
          <w:snapToGrid w:val="0"/>
          <w:szCs w:val="24"/>
          <w:lang w:val="lt-LT"/>
        </w:rPr>
      </w:pPr>
      <w:r w:rsidRPr="00842DF8">
        <w:rPr>
          <w:rFonts w:ascii="Times New Roman" w:eastAsia="Times New Roman" w:hAnsi="Times New Roman" w:cs="Times New Roman"/>
          <w:snapToGrid w:val="0"/>
          <w:szCs w:val="20"/>
          <w:lang w:val="lt-LT"/>
        </w:rPr>
        <w:t>Jeigu pasireiškė šalutinis poveikis, įskaitant šiame lapelyje nen</w:t>
      </w:r>
      <w:r>
        <w:rPr>
          <w:rFonts w:ascii="Times New Roman" w:eastAsia="Times New Roman" w:hAnsi="Times New Roman" w:cs="Times New Roman"/>
          <w:snapToGrid w:val="0"/>
          <w:szCs w:val="20"/>
          <w:lang w:val="lt-LT"/>
        </w:rPr>
        <w:t>urodytą, pasakykite gydytojui arba vaistininkui</w:t>
      </w:r>
      <w:r w:rsidRPr="00842DF8">
        <w:rPr>
          <w:rFonts w:ascii="Times New Roman" w:eastAsia="Times New Roman" w:hAnsi="Times New Roman" w:cs="Times New Roman"/>
          <w:snapToGrid w:val="0"/>
          <w:szCs w:val="20"/>
          <w:lang w:val="lt-LT"/>
        </w:rPr>
        <w:t>. Apie šalutinį poveikį taip pat galite pranešti Valstybinei vaistų kontrolės tarnybai prie Lietuvos Respublikos sveikatos apsaugos ministerijos nemokamu t</w:t>
      </w:r>
      <w:r w:rsidRPr="00842DF8">
        <w:rPr>
          <w:rFonts w:ascii="Times New Roman" w:eastAsia="Times New Roman" w:hAnsi="Times New Roman" w:cs="Times New Roman"/>
          <w:snapToGrid w:val="0"/>
          <w:szCs w:val="20"/>
          <w:lang w:val="lt-LT" w:eastAsia="zh-CN"/>
        </w:rPr>
        <w:t>elefonu 8 800 73568</w:t>
      </w:r>
      <w:r w:rsidRPr="00842DF8">
        <w:rPr>
          <w:rFonts w:ascii="Times New Roman" w:eastAsia="Times New Roman" w:hAnsi="Times New Roman" w:cs="Times New Roman"/>
          <w:snapToGrid w:val="0"/>
          <w:szCs w:val="20"/>
          <w:lang w:val="lt-LT"/>
        </w:rPr>
        <w:t xml:space="preserve"> arba užpildyti interneto svetainėje </w:t>
      </w:r>
      <w:hyperlink r:id="rId13" w:history="1">
        <w:r w:rsidRPr="00842DF8">
          <w:rPr>
            <w:rFonts w:ascii="Times New Roman" w:eastAsia="SimSun" w:hAnsi="Times New Roman" w:cs="Times New Roman"/>
            <w:snapToGrid w:val="0"/>
            <w:color w:val="0000FF"/>
            <w:szCs w:val="20"/>
            <w:u w:val="single"/>
            <w:lang w:val="lt-LT"/>
          </w:rPr>
          <w:t>www.vvkt.lt</w:t>
        </w:r>
      </w:hyperlink>
      <w:r w:rsidRPr="00842DF8">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842DF8">
        <w:rPr>
          <w:rFonts w:ascii="Times New Roman" w:eastAsia="Times New Roman" w:hAnsi="Times New Roman" w:cs="Times New Roman"/>
          <w:snapToGrid w:val="0"/>
          <w:szCs w:val="20"/>
          <w:lang w:val="lt-LT" w:eastAsia="zh-CN"/>
        </w:rPr>
        <w:t xml:space="preserve">nemokamu </w:t>
      </w:r>
      <w:r w:rsidRPr="00842DF8">
        <w:rPr>
          <w:rFonts w:ascii="Times New Roman" w:eastAsia="Times New Roman" w:hAnsi="Times New Roman" w:cs="Times New Roman"/>
          <w:snapToGrid w:val="0"/>
          <w:szCs w:val="20"/>
          <w:lang w:val="lt-LT"/>
        </w:rPr>
        <w:t>fakso numeriu 8 800 20131</w:t>
      </w:r>
      <w:r w:rsidRPr="00842DF8">
        <w:rPr>
          <w:rFonts w:ascii="Times New Roman" w:eastAsia="Times New Roman" w:hAnsi="Times New Roman" w:cs="Times New Roman"/>
          <w:snapToGrid w:val="0"/>
          <w:szCs w:val="20"/>
          <w:lang w:val="lt-LT" w:eastAsia="zh-CN"/>
        </w:rPr>
        <w:t xml:space="preserve">, </w:t>
      </w:r>
      <w:r w:rsidRPr="00842DF8">
        <w:rPr>
          <w:rFonts w:ascii="Times New Roman" w:eastAsia="Times New Roman" w:hAnsi="Times New Roman" w:cs="Times New Roman"/>
          <w:snapToGrid w:val="0"/>
          <w:szCs w:val="20"/>
          <w:lang w:val="lt-LT"/>
        </w:rPr>
        <w:t xml:space="preserve">el. paštu </w:t>
      </w:r>
      <w:hyperlink r:id="rId14" w:history="1">
        <w:r w:rsidRPr="00842DF8">
          <w:rPr>
            <w:rFonts w:ascii="Times New Roman" w:eastAsia="SimSun" w:hAnsi="Times New Roman" w:cs="Times New Roman"/>
            <w:snapToGrid w:val="0"/>
            <w:color w:val="0000FF"/>
            <w:szCs w:val="20"/>
            <w:u w:val="single"/>
            <w:lang w:val="lt-LT"/>
          </w:rPr>
          <w:t>NepageidaujamaR@vvkt.lt</w:t>
        </w:r>
      </w:hyperlink>
      <w:r w:rsidRPr="00842DF8">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5" w:history="1">
        <w:r w:rsidRPr="00842DF8">
          <w:rPr>
            <w:rFonts w:ascii="Times New Roman" w:eastAsia="SimSun" w:hAnsi="Times New Roman" w:cs="Times New Roman"/>
            <w:snapToGrid w:val="0"/>
            <w:color w:val="0000FF"/>
            <w:szCs w:val="20"/>
            <w:u w:val="single"/>
            <w:lang w:val="lt-LT"/>
          </w:rPr>
          <w:t>http://www.vvkt.lt</w:t>
        </w:r>
      </w:hyperlink>
      <w:r w:rsidRPr="00842DF8">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232F91DC" w14:textId="22B79461" w:rsidR="009A6ABB" w:rsidRDefault="009A6ABB" w:rsidP="009A6ABB">
      <w:pPr>
        <w:spacing w:after="0" w:line="240" w:lineRule="auto"/>
        <w:rPr>
          <w:rFonts w:ascii="Times New Roman" w:eastAsia="Times New Roman" w:hAnsi="Times New Roman" w:cs="Times New Roman"/>
          <w:lang w:val="lt-LT"/>
        </w:rPr>
      </w:pPr>
    </w:p>
    <w:p w14:paraId="77C40B5A" w14:textId="77777777" w:rsidR="007214A9" w:rsidRPr="008C4003" w:rsidRDefault="007214A9" w:rsidP="009A6ABB">
      <w:pPr>
        <w:spacing w:after="0" w:line="240" w:lineRule="auto"/>
        <w:rPr>
          <w:rFonts w:ascii="Times New Roman" w:eastAsia="Times New Roman" w:hAnsi="Times New Roman" w:cs="Times New Roman"/>
          <w:lang w:val="lt-LT"/>
        </w:rPr>
      </w:pPr>
    </w:p>
    <w:p w14:paraId="72FB5805" w14:textId="58FEC4DB" w:rsidR="009A6ABB" w:rsidRPr="008C4003" w:rsidRDefault="009A6ABB" w:rsidP="009A6AB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3" w:name="_Toc129243143"/>
      <w:bookmarkStart w:id="84" w:name="_Toc129243268"/>
      <w:r w:rsidRPr="008C4003">
        <w:rPr>
          <w:rFonts w:ascii="Times New Roman" w:eastAsia="Times New Roman" w:hAnsi="Times New Roman" w:cs="Times New Roman"/>
          <w:b/>
          <w:lang w:val="lt-LT"/>
        </w:rPr>
        <w:t>5.</w:t>
      </w:r>
      <w:r w:rsidRPr="008C4003">
        <w:rPr>
          <w:rFonts w:ascii="Times New Roman" w:eastAsia="Times New Roman" w:hAnsi="Times New Roman" w:cs="Times New Roman"/>
          <w:b/>
          <w:lang w:val="lt-LT"/>
        </w:rPr>
        <w:tab/>
        <w:t xml:space="preserve">Kaip laikyti </w:t>
      </w:r>
      <w:bookmarkEnd w:id="83"/>
      <w:bookmarkEnd w:id="84"/>
      <w:r w:rsidR="00A0455E">
        <w:rPr>
          <w:rFonts w:ascii="Times New Roman" w:eastAsia="Times New Roman" w:hAnsi="Times New Roman" w:cs="Times New Roman"/>
          <w:b/>
          <w:lang w:val="lt-LT"/>
        </w:rPr>
        <w:t>F</w:t>
      </w:r>
      <w:r w:rsidRPr="008C4003">
        <w:rPr>
          <w:rFonts w:ascii="Times New Roman" w:eastAsia="Times New Roman" w:hAnsi="Times New Roman" w:cs="Times New Roman"/>
          <w:b/>
          <w:lang w:val="lt-LT"/>
        </w:rPr>
        <w:t>ortrans</w:t>
      </w:r>
    </w:p>
    <w:p w14:paraId="2F6CB360" w14:textId="77777777" w:rsidR="009A6ABB" w:rsidRPr="008C4003" w:rsidRDefault="009A6ABB" w:rsidP="009A6ABB">
      <w:pPr>
        <w:spacing w:after="0" w:line="240" w:lineRule="auto"/>
        <w:rPr>
          <w:rFonts w:ascii="Times New Roman" w:eastAsia="Times New Roman" w:hAnsi="Times New Roman" w:cs="Times New Roman"/>
          <w:lang w:val="lt-LT"/>
        </w:rPr>
      </w:pPr>
    </w:p>
    <w:p w14:paraId="782A3194"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Šį vaistą laikykite vaikams nepastebimoje ir nepasiekiamoje vietoje.</w:t>
      </w:r>
    </w:p>
    <w:p w14:paraId="05BCF474" w14:textId="77777777" w:rsidR="009A6ABB" w:rsidRPr="008C4003" w:rsidRDefault="009A6ABB" w:rsidP="009A6ABB">
      <w:pPr>
        <w:spacing w:after="0" w:line="240" w:lineRule="auto"/>
        <w:rPr>
          <w:rFonts w:ascii="Times New Roman" w:eastAsia="Times New Roman" w:hAnsi="Times New Roman" w:cs="Times New Roman"/>
          <w:lang w:val="lt-LT"/>
        </w:rPr>
      </w:pPr>
    </w:p>
    <w:p w14:paraId="3CFAB904"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Ant dėžutės ir paketėlio po “EXP“ nurodytam tinkamumo laikui pasibaigus, šio vaisto vartoti negalima. Vaistas tinkamas vartoti iki paskutinės nurodyto mėnesio dienos.</w:t>
      </w:r>
    </w:p>
    <w:p w14:paraId="7998B51A" w14:textId="77777777" w:rsidR="009A6ABB" w:rsidRPr="008C4003" w:rsidRDefault="009A6ABB" w:rsidP="009A6ABB">
      <w:pPr>
        <w:spacing w:after="0" w:line="240" w:lineRule="auto"/>
        <w:rPr>
          <w:rFonts w:ascii="Times New Roman" w:eastAsia="Times New Roman" w:hAnsi="Times New Roman" w:cs="Times New Roman"/>
          <w:noProof/>
          <w:lang w:val="lt-LT"/>
        </w:rPr>
      </w:pPr>
    </w:p>
    <w:p w14:paraId="7268A0CD" w14:textId="77777777" w:rsidR="009A6ABB" w:rsidRPr="008C4003" w:rsidRDefault="009A6ABB" w:rsidP="009A6ABB">
      <w:pPr>
        <w:spacing w:after="0" w:line="240" w:lineRule="auto"/>
        <w:rPr>
          <w:rFonts w:ascii="Times New Roman" w:eastAsia="Times New Roman" w:hAnsi="Times New Roman" w:cs="Times New Roman"/>
          <w:noProof/>
          <w:lang w:val="lt-LT"/>
        </w:rPr>
      </w:pPr>
      <w:r w:rsidRPr="008C4003">
        <w:rPr>
          <w:rFonts w:ascii="Times New Roman" w:eastAsia="Times New Roman" w:hAnsi="Times New Roman" w:cs="Times New Roman"/>
          <w:noProof/>
          <w:lang w:val="lt-LT"/>
        </w:rPr>
        <w:t>Šiam vaist</w:t>
      </w:r>
      <w:r>
        <w:rPr>
          <w:rFonts w:ascii="Times New Roman" w:eastAsia="Times New Roman" w:hAnsi="Times New Roman" w:cs="Times New Roman"/>
          <w:noProof/>
          <w:lang w:val="lt-LT"/>
        </w:rPr>
        <w:t>ui</w:t>
      </w:r>
      <w:r w:rsidRPr="008C4003">
        <w:rPr>
          <w:rFonts w:ascii="Times New Roman" w:eastAsia="Times New Roman" w:hAnsi="Times New Roman" w:cs="Times New Roman"/>
          <w:noProof/>
          <w:lang w:val="lt-LT"/>
        </w:rPr>
        <w:t xml:space="preserve"> specialių laikymo sąlygų nereikia.</w:t>
      </w:r>
    </w:p>
    <w:p w14:paraId="32EDCA24" w14:textId="77777777" w:rsidR="009A6ABB" w:rsidRPr="008C4003" w:rsidRDefault="009A6ABB" w:rsidP="009A6ABB">
      <w:pPr>
        <w:spacing w:after="0" w:line="240" w:lineRule="auto"/>
        <w:rPr>
          <w:rFonts w:ascii="Times New Roman" w:eastAsia="Times New Roman" w:hAnsi="Times New Roman" w:cs="Times New Roman"/>
          <w:lang w:val="lt-LT"/>
        </w:rPr>
      </w:pPr>
    </w:p>
    <w:p w14:paraId="67708FAE"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44506C9" w14:textId="729246A9" w:rsidR="009A6ABB" w:rsidRDefault="009A6ABB" w:rsidP="009A6ABB">
      <w:pPr>
        <w:spacing w:after="0" w:line="240" w:lineRule="auto"/>
        <w:rPr>
          <w:rFonts w:ascii="Times New Roman" w:eastAsia="Times New Roman" w:hAnsi="Times New Roman" w:cs="Times New Roman"/>
          <w:lang w:val="lt-LT"/>
        </w:rPr>
      </w:pPr>
    </w:p>
    <w:p w14:paraId="70ADB442" w14:textId="77777777" w:rsidR="007214A9" w:rsidRPr="008C4003" w:rsidRDefault="007214A9" w:rsidP="009A6ABB">
      <w:pPr>
        <w:spacing w:after="0" w:line="240" w:lineRule="auto"/>
        <w:rPr>
          <w:rFonts w:ascii="Times New Roman" w:eastAsia="Times New Roman" w:hAnsi="Times New Roman" w:cs="Times New Roman"/>
          <w:lang w:val="lt-LT"/>
        </w:rPr>
      </w:pPr>
    </w:p>
    <w:p w14:paraId="47224188" w14:textId="77777777" w:rsidR="009A6ABB" w:rsidRPr="008C4003" w:rsidRDefault="009A6ABB" w:rsidP="009A6AB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5" w:name="_Toc129243144"/>
      <w:bookmarkStart w:id="86" w:name="_Toc129243269"/>
      <w:r w:rsidRPr="008C4003">
        <w:rPr>
          <w:rFonts w:ascii="Times New Roman" w:eastAsia="Times New Roman" w:hAnsi="Times New Roman" w:cs="Times New Roman"/>
          <w:b/>
          <w:lang w:val="lt-LT"/>
        </w:rPr>
        <w:t>6.</w:t>
      </w:r>
      <w:r w:rsidRPr="008C4003">
        <w:rPr>
          <w:rFonts w:ascii="Times New Roman" w:eastAsia="Times New Roman" w:hAnsi="Times New Roman" w:cs="Times New Roman"/>
          <w:b/>
          <w:lang w:val="lt-LT"/>
        </w:rPr>
        <w:tab/>
        <w:t>Pakuotės turinys ir kita informacija</w:t>
      </w:r>
      <w:bookmarkEnd w:id="85"/>
      <w:bookmarkEnd w:id="86"/>
    </w:p>
    <w:p w14:paraId="0838E98F" w14:textId="77777777" w:rsidR="009A6ABB" w:rsidRPr="008C4003" w:rsidRDefault="009A6ABB" w:rsidP="009A6ABB">
      <w:pPr>
        <w:spacing w:after="0" w:line="240" w:lineRule="auto"/>
        <w:rPr>
          <w:rFonts w:ascii="Times New Roman" w:eastAsia="Times New Roman" w:hAnsi="Times New Roman" w:cs="Times New Roman"/>
          <w:lang w:val="lt-LT"/>
        </w:rPr>
      </w:pPr>
    </w:p>
    <w:p w14:paraId="0A64BCB0" w14:textId="40D2E05F" w:rsidR="009A6ABB" w:rsidRPr="008C4003" w:rsidRDefault="00A0455E" w:rsidP="009A6ABB">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F</w:t>
      </w:r>
      <w:r w:rsidR="009A6ABB" w:rsidRPr="008C4003">
        <w:rPr>
          <w:rFonts w:ascii="Times New Roman" w:eastAsia="Times New Roman" w:hAnsi="Times New Roman" w:cs="Times New Roman"/>
          <w:b/>
          <w:bCs/>
          <w:lang w:val="lt-LT"/>
        </w:rPr>
        <w:t>ortrans sudėtis</w:t>
      </w:r>
    </w:p>
    <w:p w14:paraId="55A76615" w14:textId="77777777" w:rsidR="009A6ABB" w:rsidRPr="008C4003" w:rsidRDefault="009A6ABB" w:rsidP="009A6ABB">
      <w:pPr>
        <w:spacing w:after="0" w:line="240" w:lineRule="auto"/>
        <w:rPr>
          <w:rFonts w:ascii="Times New Roman" w:eastAsia="Times New Roman" w:hAnsi="Times New Roman" w:cs="Times New Roman"/>
          <w:lang w:val="lt-LT"/>
        </w:rPr>
      </w:pPr>
    </w:p>
    <w:p w14:paraId="12040BAC" w14:textId="77777777" w:rsidR="009A6ABB" w:rsidRPr="008C4003" w:rsidRDefault="009A6ABB" w:rsidP="009A6ABB">
      <w:pPr>
        <w:spacing w:after="0" w:line="240" w:lineRule="auto"/>
        <w:rPr>
          <w:rFonts w:ascii="Times New Roman" w:eastAsia="Times New Roman" w:hAnsi="Times New Roman" w:cs="Times New Roman"/>
          <w:lang w:val="lt-LT"/>
        </w:rPr>
      </w:pPr>
      <w:r w:rsidRPr="008C4003">
        <w:rPr>
          <w:rFonts w:ascii="Times New Roman" w:eastAsia="Times New Roman" w:hAnsi="Times New Roman" w:cs="Times New Roman"/>
          <w:lang w:val="lt-LT"/>
        </w:rPr>
        <w:t xml:space="preserve">Veikliosios medžiagos yra makrogolis 4000, bevandenis natrio sulfatas, natrio-vandenilio karbonatas, natrio chloridas, kalio chloridas. Kiekviename paketėlyje yra </w:t>
      </w:r>
      <w:smartTag w:uri="urn:schemas-microsoft-com:office:smarttags" w:element="metricconverter">
        <w:smartTagPr>
          <w:attr w:name="ProductID" w:val="64 g"/>
        </w:smartTagPr>
        <w:r w:rsidRPr="008C4003">
          <w:rPr>
            <w:rFonts w:ascii="Times New Roman" w:eastAsia="Times New Roman" w:hAnsi="Times New Roman" w:cs="Times New Roman"/>
            <w:lang w:val="lt-LT"/>
          </w:rPr>
          <w:t>64 g</w:t>
        </w:r>
      </w:smartTag>
      <w:r w:rsidRPr="008C4003">
        <w:rPr>
          <w:rFonts w:ascii="Times New Roman" w:eastAsia="Times New Roman" w:hAnsi="Times New Roman" w:cs="Times New Roman"/>
          <w:lang w:val="lt-LT"/>
        </w:rPr>
        <w:t xml:space="preserve"> makrogolio 4000, 5,7 g bevandenio natrio sulfato, 1,68 g natrio-vandenilio karbonato, 1,46 g natrio chlorido, 0,75 g kalio chlorido.</w:t>
      </w:r>
    </w:p>
    <w:p w14:paraId="4040895F" w14:textId="77777777" w:rsidR="009A6ABB" w:rsidRPr="008C4003" w:rsidRDefault="009A6ABB" w:rsidP="009A6ABB">
      <w:pPr>
        <w:tabs>
          <w:tab w:val="num" w:pos="567"/>
          <w:tab w:val="num" w:pos="720"/>
        </w:tabs>
        <w:spacing w:after="0" w:line="240" w:lineRule="auto"/>
        <w:ind w:left="567" w:hanging="567"/>
        <w:rPr>
          <w:rFonts w:ascii="Times New Roman" w:eastAsia="Times New Roman" w:hAnsi="Times New Roman" w:cs="Times New Roman"/>
          <w:lang w:val="lt-LT"/>
        </w:rPr>
      </w:pPr>
    </w:p>
    <w:p w14:paraId="06E2CAB8" w14:textId="77777777" w:rsidR="009A6ABB" w:rsidRPr="008C4003" w:rsidRDefault="009A6ABB" w:rsidP="009A6ABB">
      <w:pPr>
        <w:tabs>
          <w:tab w:val="num" w:pos="567"/>
          <w:tab w:val="num" w:pos="720"/>
        </w:tabs>
        <w:spacing w:after="0" w:line="240" w:lineRule="auto"/>
        <w:ind w:left="567" w:hanging="567"/>
        <w:rPr>
          <w:rFonts w:ascii="Times New Roman" w:eastAsia="Times New Roman" w:hAnsi="Times New Roman" w:cs="Times New Roman"/>
          <w:lang w:val="lt-LT"/>
        </w:rPr>
      </w:pPr>
      <w:r w:rsidRPr="008C4003">
        <w:rPr>
          <w:rFonts w:ascii="Times New Roman" w:eastAsia="Times New Roman" w:hAnsi="Times New Roman" w:cs="Times New Roman"/>
          <w:lang w:val="lt-LT"/>
        </w:rPr>
        <w:t>Pagalbinė medžiaga yra sacharino natrio druska.</w:t>
      </w:r>
    </w:p>
    <w:p w14:paraId="4587BA14" w14:textId="77777777" w:rsidR="009A6ABB" w:rsidRPr="008C4003" w:rsidRDefault="009A6ABB" w:rsidP="009A6ABB">
      <w:pPr>
        <w:spacing w:after="0" w:line="220" w:lineRule="exact"/>
        <w:rPr>
          <w:rFonts w:ascii="Times New Roman" w:eastAsia="Times New Roman" w:hAnsi="Times New Roman" w:cs="Times New Roman"/>
          <w:b/>
          <w:bCs/>
          <w:lang w:val="lt-LT"/>
        </w:rPr>
      </w:pPr>
    </w:p>
    <w:p w14:paraId="02FA64D1" w14:textId="74F67C0B" w:rsidR="009A6ABB" w:rsidRPr="008C4003" w:rsidRDefault="00A0455E" w:rsidP="009A6ABB">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F</w:t>
      </w:r>
      <w:r w:rsidR="009A6ABB" w:rsidRPr="008C4003">
        <w:rPr>
          <w:rFonts w:ascii="Times New Roman" w:eastAsia="Times New Roman" w:hAnsi="Times New Roman" w:cs="Times New Roman"/>
          <w:b/>
          <w:bCs/>
          <w:lang w:val="lt-LT"/>
        </w:rPr>
        <w:t>ortrans išvaizda ir kiekis pakuotėje</w:t>
      </w:r>
    </w:p>
    <w:p w14:paraId="5AFA4758" w14:textId="77777777" w:rsidR="009A6ABB" w:rsidRPr="008C4003" w:rsidRDefault="009A6ABB" w:rsidP="009A6ABB">
      <w:pPr>
        <w:spacing w:after="0" w:line="240" w:lineRule="auto"/>
        <w:rPr>
          <w:rFonts w:ascii="Times New Roman" w:eastAsia="Times New Roman" w:hAnsi="Times New Roman" w:cs="Times New Roman"/>
          <w:lang w:val="lt-LT"/>
        </w:rPr>
      </w:pPr>
    </w:p>
    <w:p w14:paraId="4E8FD542" w14:textId="77777777" w:rsidR="009A6ABB" w:rsidRPr="008C4003" w:rsidRDefault="009A6ABB" w:rsidP="009A6ABB">
      <w:pPr>
        <w:spacing w:after="0" w:line="240" w:lineRule="auto"/>
        <w:jc w:val="both"/>
        <w:rPr>
          <w:rFonts w:ascii="Times New Roman" w:eastAsia="Times New Roman" w:hAnsi="Times New Roman" w:cs="Times New Roman"/>
          <w:lang w:val="lt-LT"/>
        </w:rPr>
      </w:pPr>
      <w:r w:rsidRPr="008C4003">
        <w:rPr>
          <w:rFonts w:ascii="Times New Roman" w:eastAsia="Times New Roman" w:hAnsi="Times New Roman" w:cs="Times New Roman"/>
          <w:lang w:val="lt-LT"/>
        </w:rPr>
        <w:t>Balti arba beveik balti milteliai.</w:t>
      </w:r>
    </w:p>
    <w:p w14:paraId="7EF53118" w14:textId="77777777" w:rsidR="009A6ABB" w:rsidRPr="008C4003" w:rsidRDefault="009A6ABB" w:rsidP="009A6ABB">
      <w:pPr>
        <w:spacing w:after="0" w:line="240" w:lineRule="auto"/>
        <w:jc w:val="both"/>
        <w:rPr>
          <w:rFonts w:ascii="Times New Roman" w:eastAsia="Times New Roman" w:hAnsi="Times New Roman" w:cs="Times New Roman"/>
          <w:b/>
          <w:bCs/>
          <w:lang w:val="lt-LT"/>
        </w:rPr>
      </w:pPr>
      <w:r w:rsidRPr="008C4003">
        <w:rPr>
          <w:rFonts w:ascii="Times New Roman" w:eastAsia="Times New Roman" w:hAnsi="Times New Roman" w:cs="Times New Roman"/>
          <w:lang w:val="lt-LT"/>
        </w:rPr>
        <w:t xml:space="preserve">Fortrans tiekiamas paketėliuose. Pakuotėje yra 4 paketėliai. </w:t>
      </w:r>
    </w:p>
    <w:p w14:paraId="1F696A0B" w14:textId="77777777" w:rsidR="009A6ABB" w:rsidRPr="008C4003" w:rsidRDefault="009A6ABB" w:rsidP="009A6ABB">
      <w:pPr>
        <w:spacing w:after="0" w:line="220" w:lineRule="exact"/>
        <w:rPr>
          <w:rFonts w:ascii="Times New Roman" w:eastAsia="Times New Roman" w:hAnsi="Times New Roman" w:cs="Times New Roman"/>
          <w:b/>
          <w:bCs/>
          <w:lang w:val="lt-LT"/>
        </w:rPr>
      </w:pPr>
    </w:p>
    <w:p w14:paraId="2A15F972" w14:textId="77777777" w:rsidR="009A6ABB" w:rsidRPr="008C4003" w:rsidRDefault="009A6ABB" w:rsidP="009A6ABB">
      <w:pPr>
        <w:spacing w:after="0" w:line="220" w:lineRule="exact"/>
        <w:rPr>
          <w:rFonts w:ascii="Times New Roman" w:eastAsia="Times New Roman" w:hAnsi="Times New Roman" w:cs="Times New Roman"/>
          <w:b/>
          <w:bCs/>
          <w:lang w:val="lt-LT"/>
        </w:rPr>
      </w:pPr>
      <w:r w:rsidRPr="008C4003">
        <w:rPr>
          <w:rFonts w:ascii="Times New Roman" w:eastAsia="Times New Roman" w:hAnsi="Times New Roman" w:cs="Times New Roman"/>
          <w:b/>
          <w:bCs/>
          <w:lang w:val="lt-LT"/>
        </w:rPr>
        <w:t>R</w:t>
      </w:r>
      <w:r>
        <w:rPr>
          <w:rFonts w:ascii="Times New Roman" w:eastAsia="Times New Roman" w:hAnsi="Times New Roman" w:cs="Times New Roman"/>
          <w:b/>
          <w:bCs/>
          <w:lang w:val="lt-LT"/>
        </w:rPr>
        <w:t>egistruotojas</w:t>
      </w:r>
      <w:r w:rsidRPr="008C4003">
        <w:rPr>
          <w:rFonts w:ascii="Times New Roman" w:eastAsia="Times New Roman" w:hAnsi="Times New Roman" w:cs="Times New Roman"/>
          <w:b/>
          <w:bCs/>
          <w:lang w:val="lt-LT"/>
        </w:rPr>
        <w:t xml:space="preserve"> ir gamintojas</w:t>
      </w:r>
    </w:p>
    <w:p w14:paraId="280F4EE6" w14:textId="77777777" w:rsidR="009A6ABB" w:rsidRPr="008C4003" w:rsidRDefault="009A6ABB" w:rsidP="009A6ABB">
      <w:pPr>
        <w:spacing w:after="0" w:line="240" w:lineRule="auto"/>
        <w:rPr>
          <w:rFonts w:ascii="Times New Roman" w:eastAsia="Times New Roman" w:hAnsi="Times New Roman" w:cs="Times New Roman"/>
          <w:lang w:val="lt-LT"/>
        </w:rPr>
      </w:pPr>
    </w:p>
    <w:p w14:paraId="6E52A824" w14:textId="77777777" w:rsidR="009A6ABB" w:rsidRPr="008C4003" w:rsidRDefault="009A6ABB" w:rsidP="009A6ABB">
      <w:pPr>
        <w:spacing w:after="0" w:line="240" w:lineRule="auto"/>
        <w:rPr>
          <w:rFonts w:ascii="Times New Roman" w:eastAsia="Times New Roman" w:hAnsi="Times New Roman" w:cs="Times New Roman"/>
          <w:u w:val="single"/>
          <w:lang w:val="lt-LT"/>
        </w:rPr>
      </w:pPr>
      <w:r w:rsidRPr="008C4003">
        <w:rPr>
          <w:rFonts w:ascii="Times New Roman" w:eastAsia="Times New Roman" w:hAnsi="Times New Roman" w:cs="Times New Roman"/>
          <w:u w:val="single"/>
          <w:lang w:val="lt-LT"/>
        </w:rPr>
        <w:t>R</w:t>
      </w:r>
      <w:r>
        <w:rPr>
          <w:rFonts w:ascii="Times New Roman" w:eastAsia="Times New Roman" w:hAnsi="Times New Roman" w:cs="Times New Roman"/>
          <w:u w:val="single"/>
          <w:lang w:val="lt-LT"/>
        </w:rPr>
        <w:t>egistruotojas</w:t>
      </w:r>
    </w:p>
    <w:p w14:paraId="4A5117F2" w14:textId="77777777" w:rsidR="0020570D" w:rsidRDefault="0020570D" w:rsidP="0037171C">
      <w:pPr>
        <w:spacing w:after="0" w:line="240" w:lineRule="auto"/>
        <w:rPr>
          <w:rFonts w:ascii="Times New Roman" w:hAnsi="Times New Roman" w:cs="Times New Roman"/>
        </w:rPr>
      </w:pPr>
      <w:r w:rsidRPr="0020570D">
        <w:rPr>
          <w:rFonts w:ascii="Times New Roman" w:hAnsi="Times New Roman" w:cs="Times New Roman"/>
        </w:rPr>
        <w:t>MAYOLY PHARMA France</w:t>
      </w:r>
    </w:p>
    <w:p w14:paraId="274DBD66" w14:textId="77777777" w:rsidR="0020570D" w:rsidRDefault="0020570D" w:rsidP="0037171C">
      <w:pPr>
        <w:spacing w:after="0" w:line="240" w:lineRule="auto"/>
        <w:rPr>
          <w:rFonts w:ascii="Times New Roman" w:hAnsi="Times New Roman" w:cs="Times New Roman"/>
        </w:rPr>
      </w:pPr>
      <w:r w:rsidRPr="0020570D">
        <w:rPr>
          <w:rFonts w:ascii="Times New Roman" w:hAnsi="Times New Roman" w:cs="Times New Roman"/>
        </w:rPr>
        <w:t>3 Place Renault</w:t>
      </w:r>
      <w:r>
        <w:rPr>
          <w:rFonts w:ascii="Times New Roman" w:hAnsi="Times New Roman" w:cs="Times New Roman"/>
        </w:rPr>
        <w:t xml:space="preserve"> </w:t>
      </w:r>
    </w:p>
    <w:p w14:paraId="1F9E3482" w14:textId="14D686F5" w:rsidR="0020570D" w:rsidRDefault="0020570D" w:rsidP="0037171C">
      <w:pPr>
        <w:spacing w:after="0" w:line="240" w:lineRule="auto"/>
        <w:rPr>
          <w:rFonts w:ascii="Times New Roman" w:hAnsi="Times New Roman" w:cs="Times New Roman"/>
        </w:rPr>
      </w:pPr>
      <w:r w:rsidRPr="0020570D">
        <w:rPr>
          <w:rFonts w:ascii="Times New Roman" w:hAnsi="Times New Roman" w:cs="Times New Roman"/>
        </w:rPr>
        <w:t>92500 Rueil-Malmaison</w:t>
      </w:r>
    </w:p>
    <w:p w14:paraId="4C93E4B7" w14:textId="77777777" w:rsidR="009A6ABB" w:rsidRPr="008C4003" w:rsidRDefault="0037171C" w:rsidP="0037171C">
      <w:pPr>
        <w:spacing w:after="0" w:line="240" w:lineRule="auto"/>
        <w:rPr>
          <w:rFonts w:ascii="Times New Roman" w:eastAsia="Times New Roman" w:hAnsi="Times New Roman" w:cs="Times New Roman"/>
          <w:iCs/>
          <w:lang w:val="lt-LT"/>
        </w:rPr>
      </w:pPr>
      <w:r w:rsidRPr="00A66F95">
        <w:rPr>
          <w:rFonts w:ascii="Times New Roman" w:hAnsi="Times New Roman" w:cs="Times New Roman"/>
        </w:rPr>
        <w:t>Prancūzija</w:t>
      </w:r>
    </w:p>
    <w:p w14:paraId="60BA2076" w14:textId="77777777" w:rsidR="009A6ABB" w:rsidRPr="008C4003" w:rsidRDefault="009A6ABB" w:rsidP="009A6ABB">
      <w:pPr>
        <w:spacing w:after="0" w:line="240" w:lineRule="auto"/>
        <w:rPr>
          <w:rFonts w:ascii="Times New Roman" w:eastAsia="Times New Roman" w:hAnsi="Times New Roman" w:cs="Times New Roman"/>
          <w:lang w:val="lt-LT"/>
        </w:rPr>
      </w:pPr>
    </w:p>
    <w:p w14:paraId="5F7C42DB" w14:textId="77777777" w:rsidR="009A6ABB" w:rsidRPr="008C4003" w:rsidRDefault="009A6ABB" w:rsidP="009A6ABB">
      <w:pPr>
        <w:spacing w:after="0" w:line="240" w:lineRule="auto"/>
        <w:rPr>
          <w:rFonts w:ascii="Times New Roman" w:eastAsia="Times New Roman" w:hAnsi="Times New Roman" w:cs="Times New Roman"/>
          <w:u w:val="single"/>
          <w:lang w:val="lt-LT"/>
        </w:rPr>
      </w:pPr>
      <w:r w:rsidRPr="008C4003">
        <w:rPr>
          <w:rFonts w:ascii="Times New Roman" w:eastAsia="Times New Roman" w:hAnsi="Times New Roman" w:cs="Times New Roman"/>
          <w:u w:val="single"/>
          <w:lang w:val="lt-LT"/>
        </w:rPr>
        <w:t>Gamintojas</w:t>
      </w:r>
    </w:p>
    <w:p w14:paraId="67808D98" w14:textId="20C8D627" w:rsidR="0020570D" w:rsidRPr="008C4003" w:rsidRDefault="0020570D" w:rsidP="009A6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rPr>
      </w:pPr>
      <w:r w:rsidRPr="0020570D">
        <w:rPr>
          <w:rFonts w:ascii="Times New Roman" w:eastAsia="Times New Roman" w:hAnsi="Times New Roman" w:cs="Times New Roman"/>
          <w:spacing w:val="-3"/>
        </w:rPr>
        <w:t>MAYOLY INDUSTRIE</w:t>
      </w:r>
    </w:p>
    <w:p w14:paraId="36677FD4" w14:textId="29084F6D" w:rsidR="009A6ABB" w:rsidRPr="008C4003" w:rsidRDefault="005C4719" w:rsidP="009A6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 xml:space="preserve">20 </w:t>
      </w:r>
      <w:r w:rsidR="009A6ABB" w:rsidRPr="008C4003">
        <w:rPr>
          <w:rFonts w:ascii="Times New Roman" w:eastAsia="Times New Roman" w:hAnsi="Times New Roman" w:cs="Times New Roman"/>
          <w:spacing w:val="-3"/>
          <w:lang w:val="lt-LT"/>
        </w:rPr>
        <w:t>Rue Ethe Virton</w:t>
      </w:r>
    </w:p>
    <w:p w14:paraId="3B9FC5E7" w14:textId="77777777" w:rsidR="009A6ABB" w:rsidRPr="008C4003" w:rsidRDefault="009A6ABB" w:rsidP="009A6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rPr>
      </w:pPr>
      <w:r w:rsidRPr="008C4003">
        <w:rPr>
          <w:rFonts w:ascii="Times New Roman" w:eastAsia="Times New Roman" w:hAnsi="Times New Roman" w:cs="Times New Roman"/>
          <w:spacing w:val="-3"/>
          <w:lang w:val="lt-LT"/>
        </w:rPr>
        <w:t>28100 Dreux</w:t>
      </w:r>
    </w:p>
    <w:p w14:paraId="7B77F93E" w14:textId="77777777" w:rsidR="009A6ABB" w:rsidRPr="008C4003" w:rsidRDefault="009A6ABB" w:rsidP="009A6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rPr>
      </w:pPr>
      <w:r w:rsidRPr="008C4003">
        <w:rPr>
          <w:rFonts w:ascii="Times New Roman" w:eastAsia="Times New Roman" w:hAnsi="Times New Roman" w:cs="Times New Roman"/>
          <w:spacing w:val="-3"/>
          <w:lang w:val="lt-LT"/>
        </w:rPr>
        <w:t>Prancūzija</w:t>
      </w:r>
    </w:p>
    <w:p w14:paraId="44A1C6EB" w14:textId="77777777" w:rsidR="009A6ABB" w:rsidRPr="008C4003" w:rsidRDefault="009A6ABB" w:rsidP="009A6ABB">
      <w:pPr>
        <w:spacing w:after="0" w:line="240" w:lineRule="auto"/>
        <w:rPr>
          <w:rFonts w:ascii="Times New Roman" w:eastAsia="Times New Roman" w:hAnsi="Times New Roman" w:cs="Times New Roman"/>
          <w:lang w:val="lt-LT"/>
        </w:rPr>
      </w:pPr>
    </w:p>
    <w:p w14:paraId="2F410916" w14:textId="77777777" w:rsidR="009A6ABB" w:rsidRPr="008C4003" w:rsidRDefault="009A6ABB" w:rsidP="009A6ABB">
      <w:pPr>
        <w:spacing w:after="0" w:line="240" w:lineRule="auto"/>
        <w:rPr>
          <w:rFonts w:ascii="Times New Roman" w:eastAsia="Times New Roman" w:hAnsi="Times New Roman" w:cs="Times New Roman"/>
          <w:lang w:val="lt-LT"/>
        </w:rPr>
      </w:pPr>
    </w:p>
    <w:p w14:paraId="6D0660F0" w14:textId="49E2ADE6" w:rsidR="009A6ABB" w:rsidRPr="008C4003" w:rsidRDefault="009A6ABB" w:rsidP="009A6ABB">
      <w:pPr>
        <w:spacing w:after="0" w:line="240" w:lineRule="auto"/>
        <w:rPr>
          <w:rFonts w:ascii="Times New Roman" w:eastAsia="Times New Roman" w:hAnsi="Times New Roman" w:cs="Times New Roman"/>
          <w:b/>
          <w:lang w:val="lt-LT"/>
        </w:rPr>
      </w:pPr>
      <w:r w:rsidRPr="008C4003">
        <w:rPr>
          <w:rFonts w:ascii="Times New Roman" w:eastAsia="Times New Roman" w:hAnsi="Times New Roman" w:cs="Times New Roman"/>
          <w:b/>
          <w:bCs/>
          <w:lang w:val="lt-LT"/>
        </w:rPr>
        <w:lastRenderedPageBreak/>
        <w:t>Šis pakuotės lapelis</w:t>
      </w:r>
      <w:r w:rsidRPr="008C4003">
        <w:rPr>
          <w:rFonts w:ascii="Times New Roman" w:eastAsia="Times New Roman" w:hAnsi="Times New Roman" w:cs="Times New Roman"/>
          <w:b/>
          <w:lang w:val="lt-LT"/>
        </w:rPr>
        <w:t xml:space="preserve"> paskutinį kartą peržiūrėtas</w:t>
      </w:r>
      <w:r w:rsidR="007E487C">
        <w:rPr>
          <w:rFonts w:ascii="Times New Roman" w:eastAsia="Times New Roman" w:hAnsi="Times New Roman" w:cs="Times New Roman"/>
          <w:b/>
          <w:lang w:val="lt-LT"/>
        </w:rPr>
        <w:t xml:space="preserve"> 202</w:t>
      </w:r>
      <w:r w:rsidR="0020570D">
        <w:rPr>
          <w:rFonts w:ascii="Times New Roman" w:eastAsia="Times New Roman" w:hAnsi="Times New Roman" w:cs="Times New Roman"/>
          <w:b/>
          <w:lang w:val="lt-LT"/>
        </w:rPr>
        <w:t>5</w:t>
      </w:r>
      <w:r w:rsidR="007E487C">
        <w:rPr>
          <w:rFonts w:ascii="Times New Roman" w:eastAsia="Times New Roman" w:hAnsi="Times New Roman" w:cs="Times New Roman"/>
          <w:b/>
          <w:lang w:val="lt-LT"/>
        </w:rPr>
        <w:t>-</w:t>
      </w:r>
      <w:r w:rsidR="0020570D">
        <w:rPr>
          <w:rFonts w:ascii="Times New Roman" w:eastAsia="Times New Roman" w:hAnsi="Times New Roman" w:cs="Times New Roman"/>
          <w:b/>
          <w:lang w:val="lt-LT"/>
        </w:rPr>
        <w:t>10</w:t>
      </w:r>
      <w:r w:rsidR="007E487C">
        <w:rPr>
          <w:rFonts w:ascii="Times New Roman" w:eastAsia="Times New Roman" w:hAnsi="Times New Roman" w:cs="Times New Roman"/>
          <w:b/>
          <w:lang w:val="lt-LT"/>
        </w:rPr>
        <w:t>-</w:t>
      </w:r>
      <w:r w:rsidR="00AE634E">
        <w:rPr>
          <w:rFonts w:ascii="Times New Roman" w:eastAsia="Times New Roman" w:hAnsi="Times New Roman" w:cs="Times New Roman"/>
          <w:b/>
          <w:lang w:val="lt-LT"/>
        </w:rPr>
        <w:t>29</w:t>
      </w:r>
      <w:r>
        <w:rPr>
          <w:rFonts w:ascii="Times New Roman" w:eastAsia="Times New Roman" w:hAnsi="Times New Roman" w:cs="Times New Roman"/>
          <w:b/>
          <w:lang w:val="lt-LT"/>
        </w:rPr>
        <w:t>.</w:t>
      </w:r>
    </w:p>
    <w:p w14:paraId="28C1D020" w14:textId="77777777" w:rsidR="009A6ABB" w:rsidRPr="008C4003" w:rsidRDefault="009A6ABB" w:rsidP="009A6ABB">
      <w:pPr>
        <w:spacing w:after="0" w:line="240" w:lineRule="auto"/>
        <w:rPr>
          <w:rFonts w:ascii="Times New Roman" w:eastAsia="Times New Roman" w:hAnsi="Times New Roman" w:cs="Times New Roman"/>
          <w:lang w:val="lt-LT"/>
        </w:rPr>
      </w:pPr>
    </w:p>
    <w:p w14:paraId="2E5A15B2" w14:textId="77777777" w:rsidR="009A6ABB" w:rsidRPr="008C4003" w:rsidRDefault="009A6ABB" w:rsidP="009A6ABB">
      <w:pPr>
        <w:spacing w:after="0" w:line="240" w:lineRule="auto"/>
        <w:rPr>
          <w:rFonts w:ascii="Times New Roman" w:eastAsia="Times New Roman" w:hAnsi="Times New Roman" w:cs="Times New Roman"/>
          <w:lang w:val="lt-LT"/>
        </w:rPr>
      </w:pPr>
    </w:p>
    <w:p w14:paraId="50FF1EBC" w14:textId="77777777" w:rsidR="009A6ABB" w:rsidRDefault="009A6ABB" w:rsidP="009A6ABB">
      <w:pPr>
        <w:numPr>
          <w:ilvl w:val="12"/>
          <w:numId w:val="0"/>
        </w:numPr>
        <w:spacing w:line="240" w:lineRule="auto"/>
        <w:ind w:right="-2"/>
        <w:rPr>
          <w:rFonts w:ascii="Times New Roman" w:hAnsi="Times New Roman" w:cs="Times New Roman"/>
          <w:lang w:val="lt-LT"/>
        </w:rPr>
      </w:pPr>
      <w:r w:rsidRPr="008C4003">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6" w:history="1">
        <w:r w:rsidRPr="008C4003">
          <w:rPr>
            <w:rFonts w:ascii="Times New Roman" w:eastAsia="SimSun" w:hAnsi="Times New Roman" w:cs="Times New Roman"/>
            <w:color w:val="0000FF"/>
            <w:u w:val="single"/>
            <w:lang w:val="lt-LT"/>
          </w:rPr>
          <w:t>http://www.vvkt.lt/</w:t>
        </w:r>
      </w:hyperlink>
      <w:r w:rsidRPr="008C4003">
        <w:rPr>
          <w:rFonts w:ascii="Times New Roman" w:hAnsi="Times New Roman" w:cs="Times New Roman"/>
          <w:lang w:val="lt-LT"/>
        </w:rPr>
        <w:t>.</w:t>
      </w:r>
    </w:p>
    <w:p w14:paraId="664B00AA" w14:textId="77777777" w:rsidR="0037171C" w:rsidRPr="008C4003" w:rsidRDefault="0037171C" w:rsidP="009A6ABB">
      <w:pPr>
        <w:numPr>
          <w:ilvl w:val="12"/>
          <w:numId w:val="0"/>
        </w:numPr>
        <w:spacing w:line="240" w:lineRule="auto"/>
        <w:ind w:right="-2"/>
        <w:rPr>
          <w:rFonts w:ascii="Times New Roman" w:hAnsi="Times New Roman" w:cs="Times New Roman"/>
          <w:lang w:val="lt-LT"/>
        </w:rPr>
      </w:pPr>
    </w:p>
    <w:p w14:paraId="666568F3" w14:textId="77777777" w:rsidR="009A6ABB" w:rsidRPr="009A6ABB" w:rsidRDefault="009A6ABB" w:rsidP="009A6ABB">
      <w:pPr>
        <w:rPr>
          <w:lang w:val="lt-LT"/>
        </w:rPr>
      </w:pPr>
    </w:p>
    <w:sectPr w:rsidR="009A6ABB" w:rsidRPr="009A6ABB" w:rsidSect="00A33E4D">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8236" w14:textId="77777777" w:rsidR="00B859D4" w:rsidRDefault="00B859D4">
      <w:pPr>
        <w:spacing w:after="0" w:line="240" w:lineRule="auto"/>
      </w:pPr>
      <w:r>
        <w:separator/>
      </w:r>
    </w:p>
  </w:endnote>
  <w:endnote w:type="continuationSeparator" w:id="0">
    <w:p w14:paraId="5C09B6CA" w14:textId="77777777" w:rsidR="00B859D4" w:rsidRDefault="00B8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4C4F" w14:textId="7F3F551B" w:rsidR="004E4F49" w:rsidRPr="00DD0151" w:rsidRDefault="004E4F49" w:rsidP="00A33E4D">
    <w:pPr>
      <w:pStyle w:val="Porat"/>
      <w:jc w:val="right"/>
    </w:pPr>
    <w:r w:rsidRPr="00DD0151">
      <w:rPr>
        <w:rStyle w:val="Puslapionumeris"/>
      </w:rPr>
      <w:fldChar w:fldCharType="begin"/>
    </w:r>
    <w:r w:rsidRPr="00DD0151">
      <w:rPr>
        <w:rStyle w:val="Puslapionumeris"/>
      </w:rPr>
      <w:instrText xml:space="preserve"> PAGE </w:instrText>
    </w:r>
    <w:r w:rsidRPr="00DD0151">
      <w:rPr>
        <w:rStyle w:val="Puslapionumeris"/>
      </w:rPr>
      <w:fldChar w:fldCharType="separate"/>
    </w:r>
    <w:r w:rsidR="005A754D">
      <w:rPr>
        <w:rStyle w:val="Puslapionumeris"/>
        <w:noProof/>
      </w:rPr>
      <w:t>20</w:t>
    </w:r>
    <w:r w:rsidRPr="00DD0151">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57C0" w14:textId="77777777" w:rsidR="00B859D4" w:rsidRDefault="00B859D4">
      <w:pPr>
        <w:spacing w:after="0" w:line="240" w:lineRule="auto"/>
      </w:pPr>
      <w:r>
        <w:separator/>
      </w:r>
    </w:p>
  </w:footnote>
  <w:footnote w:type="continuationSeparator" w:id="0">
    <w:p w14:paraId="7BB96888" w14:textId="77777777" w:rsidR="00B859D4" w:rsidRDefault="00B85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837BF"/>
    <w:multiLevelType w:val="singleLevel"/>
    <w:tmpl w:val="075A7460"/>
    <w:lvl w:ilvl="0">
      <w:start w:val="1"/>
      <w:numFmt w:val="bullet"/>
      <w:lvlText w:val="-"/>
      <w:lvlJc w:val="left"/>
      <w:pPr>
        <w:tabs>
          <w:tab w:val="num" w:pos="360"/>
        </w:tabs>
        <w:ind w:left="340" w:hanging="340"/>
      </w:pPr>
      <w:rPr>
        <w:rFonts w:hint="default"/>
      </w:rPr>
    </w:lvl>
  </w:abstractNum>
  <w:abstractNum w:abstractNumId="1" w15:restartNumberingAfterBreak="0">
    <w:nsid w:val="62AA5E44"/>
    <w:multiLevelType w:val="singleLevel"/>
    <w:tmpl w:val="075A7460"/>
    <w:lvl w:ilvl="0">
      <w:start w:val="1"/>
      <w:numFmt w:val="bullet"/>
      <w:lvlText w:val="-"/>
      <w:lvlJc w:val="left"/>
      <w:pPr>
        <w:tabs>
          <w:tab w:val="num" w:pos="360"/>
        </w:tabs>
        <w:ind w:left="340" w:hanging="340"/>
      </w:pPr>
      <w:rPr>
        <w:rFonts w:hint="default"/>
      </w:rPr>
    </w:lvl>
  </w:abstractNum>
  <w:abstractNum w:abstractNumId="2" w15:restartNumberingAfterBreak="0">
    <w:nsid w:val="6FB845EB"/>
    <w:multiLevelType w:val="hybridMultilevel"/>
    <w:tmpl w:val="D0F4A918"/>
    <w:lvl w:ilvl="0" w:tplc="73E45D6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219268">
    <w:abstractNumId w:val="0"/>
  </w:num>
  <w:num w:numId="2" w16cid:durableId="408968949">
    <w:abstractNumId w:val="1"/>
  </w:num>
  <w:num w:numId="3" w16cid:durableId="1381393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96"/>
    <w:rsid w:val="00002B89"/>
    <w:rsid w:val="000075A8"/>
    <w:rsid w:val="0004348B"/>
    <w:rsid w:val="000626E5"/>
    <w:rsid w:val="00072DB4"/>
    <w:rsid w:val="00073854"/>
    <w:rsid w:val="00076A58"/>
    <w:rsid w:val="00083789"/>
    <w:rsid w:val="000A1FA4"/>
    <w:rsid w:val="000A55B5"/>
    <w:rsid w:val="000B03CF"/>
    <w:rsid w:val="000C7257"/>
    <w:rsid w:val="000D1D69"/>
    <w:rsid w:val="000D2122"/>
    <w:rsid w:val="000D2BE2"/>
    <w:rsid w:val="000E77EB"/>
    <w:rsid w:val="000F008B"/>
    <w:rsid w:val="000F50CE"/>
    <w:rsid w:val="001000C9"/>
    <w:rsid w:val="001003C0"/>
    <w:rsid w:val="0010549A"/>
    <w:rsid w:val="00120055"/>
    <w:rsid w:val="001236A2"/>
    <w:rsid w:val="00130DF9"/>
    <w:rsid w:val="00151BA5"/>
    <w:rsid w:val="00173743"/>
    <w:rsid w:val="00176F0D"/>
    <w:rsid w:val="001800DE"/>
    <w:rsid w:val="001809A7"/>
    <w:rsid w:val="00181F52"/>
    <w:rsid w:val="00183587"/>
    <w:rsid w:val="0018713B"/>
    <w:rsid w:val="0019520D"/>
    <w:rsid w:val="001A1484"/>
    <w:rsid w:val="001B7306"/>
    <w:rsid w:val="001D2C36"/>
    <w:rsid w:val="001E5C4B"/>
    <w:rsid w:val="001F0F64"/>
    <w:rsid w:val="001F34CC"/>
    <w:rsid w:val="001F543B"/>
    <w:rsid w:val="00203F57"/>
    <w:rsid w:val="0020570D"/>
    <w:rsid w:val="00216524"/>
    <w:rsid w:val="00226726"/>
    <w:rsid w:val="002435D4"/>
    <w:rsid w:val="00246FF1"/>
    <w:rsid w:val="002512D1"/>
    <w:rsid w:val="0025370B"/>
    <w:rsid w:val="0025439C"/>
    <w:rsid w:val="00255AEE"/>
    <w:rsid w:val="002664A8"/>
    <w:rsid w:val="00266A2A"/>
    <w:rsid w:val="002757F3"/>
    <w:rsid w:val="00286522"/>
    <w:rsid w:val="002B1CC2"/>
    <w:rsid w:val="002C4F0E"/>
    <w:rsid w:val="002E4A24"/>
    <w:rsid w:val="002F0CF9"/>
    <w:rsid w:val="00314758"/>
    <w:rsid w:val="003206C6"/>
    <w:rsid w:val="00321425"/>
    <w:rsid w:val="00326429"/>
    <w:rsid w:val="00327FD4"/>
    <w:rsid w:val="0034109A"/>
    <w:rsid w:val="0034737C"/>
    <w:rsid w:val="0035097A"/>
    <w:rsid w:val="00364726"/>
    <w:rsid w:val="00371080"/>
    <w:rsid w:val="0037171C"/>
    <w:rsid w:val="003741E3"/>
    <w:rsid w:val="003778BF"/>
    <w:rsid w:val="00392117"/>
    <w:rsid w:val="003B10EB"/>
    <w:rsid w:val="003B3F16"/>
    <w:rsid w:val="003C3772"/>
    <w:rsid w:val="003E1A3C"/>
    <w:rsid w:val="003E2D34"/>
    <w:rsid w:val="003F3671"/>
    <w:rsid w:val="003F55A1"/>
    <w:rsid w:val="003F7E5F"/>
    <w:rsid w:val="00402E5D"/>
    <w:rsid w:val="00421C3F"/>
    <w:rsid w:val="0043792B"/>
    <w:rsid w:val="0045279B"/>
    <w:rsid w:val="0046158B"/>
    <w:rsid w:val="004726F2"/>
    <w:rsid w:val="00480507"/>
    <w:rsid w:val="0048385C"/>
    <w:rsid w:val="0049164D"/>
    <w:rsid w:val="00493F47"/>
    <w:rsid w:val="0049708F"/>
    <w:rsid w:val="004976DC"/>
    <w:rsid w:val="004A5EBE"/>
    <w:rsid w:val="004A6B43"/>
    <w:rsid w:val="004B02C4"/>
    <w:rsid w:val="004B1F7C"/>
    <w:rsid w:val="004C643D"/>
    <w:rsid w:val="004D041F"/>
    <w:rsid w:val="004E0E96"/>
    <w:rsid w:val="004E4F49"/>
    <w:rsid w:val="004F2557"/>
    <w:rsid w:val="004F308D"/>
    <w:rsid w:val="004F670E"/>
    <w:rsid w:val="0051308D"/>
    <w:rsid w:val="00523FAE"/>
    <w:rsid w:val="005316ED"/>
    <w:rsid w:val="00551412"/>
    <w:rsid w:val="00552C1F"/>
    <w:rsid w:val="00560AD3"/>
    <w:rsid w:val="0056788E"/>
    <w:rsid w:val="00567E7E"/>
    <w:rsid w:val="005837DD"/>
    <w:rsid w:val="005979E9"/>
    <w:rsid w:val="005A5EAF"/>
    <w:rsid w:val="005A7160"/>
    <w:rsid w:val="005A754D"/>
    <w:rsid w:val="005B0D18"/>
    <w:rsid w:val="005C2529"/>
    <w:rsid w:val="005C4719"/>
    <w:rsid w:val="005E065A"/>
    <w:rsid w:val="005E6D36"/>
    <w:rsid w:val="005F3021"/>
    <w:rsid w:val="005F4B8A"/>
    <w:rsid w:val="005F5DFC"/>
    <w:rsid w:val="005F71B1"/>
    <w:rsid w:val="005F75CC"/>
    <w:rsid w:val="00605A37"/>
    <w:rsid w:val="00610E34"/>
    <w:rsid w:val="00612AE0"/>
    <w:rsid w:val="00616946"/>
    <w:rsid w:val="00621612"/>
    <w:rsid w:val="00647EAE"/>
    <w:rsid w:val="00663C6A"/>
    <w:rsid w:val="00664E48"/>
    <w:rsid w:val="006716FC"/>
    <w:rsid w:val="0069540A"/>
    <w:rsid w:val="00697AD1"/>
    <w:rsid w:val="006B2913"/>
    <w:rsid w:val="006C1B24"/>
    <w:rsid w:val="006C556F"/>
    <w:rsid w:val="006C788F"/>
    <w:rsid w:val="006D4E35"/>
    <w:rsid w:val="006E0BFA"/>
    <w:rsid w:val="006E227B"/>
    <w:rsid w:val="006E30F5"/>
    <w:rsid w:val="006F2CB0"/>
    <w:rsid w:val="00700665"/>
    <w:rsid w:val="007214A9"/>
    <w:rsid w:val="0073441A"/>
    <w:rsid w:val="007453BC"/>
    <w:rsid w:val="007477D6"/>
    <w:rsid w:val="00762CE1"/>
    <w:rsid w:val="007721A9"/>
    <w:rsid w:val="00777EC9"/>
    <w:rsid w:val="0078309B"/>
    <w:rsid w:val="007A3337"/>
    <w:rsid w:val="007A3798"/>
    <w:rsid w:val="007B4965"/>
    <w:rsid w:val="007B4E04"/>
    <w:rsid w:val="007C2E35"/>
    <w:rsid w:val="007D561A"/>
    <w:rsid w:val="007E2735"/>
    <w:rsid w:val="007E487C"/>
    <w:rsid w:val="00807392"/>
    <w:rsid w:val="008217A9"/>
    <w:rsid w:val="00822137"/>
    <w:rsid w:val="0082479E"/>
    <w:rsid w:val="008331FE"/>
    <w:rsid w:val="00836078"/>
    <w:rsid w:val="00882ABF"/>
    <w:rsid w:val="008917A7"/>
    <w:rsid w:val="00896C3A"/>
    <w:rsid w:val="008A1464"/>
    <w:rsid w:val="008A4AD5"/>
    <w:rsid w:val="008B7F75"/>
    <w:rsid w:val="008C427C"/>
    <w:rsid w:val="008E03E8"/>
    <w:rsid w:val="008E28B2"/>
    <w:rsid w:val="008E28E7"/>
    <w:rsid w:val="008F60D8"/>
    <w:rsid w:val="008F7447"/>
    <w:rsid w:val="00911674"/>
    <w:rsid w:val="00922AF6"/>
    <w:rsid w:val="00935E6B"/>
    <w:rsid w:val="00945E99"/>
    <w:rsid w:val="00950E20"/>
    <w:rsid w:val="0095768D"/>
    <w:rsid w:val="00964395"/>
    <w:rsid w:val="00967942"/>
    <w:rsid w:val="009A6ABB"/>
    <w:rsid w:val="009A6CEB"/>
    <w:rsid w:val="009B11E5"/>
    <w:rsid w:val="009C6D36"/>
    <w:rsid w:val="009D58A2"/>
    <w:rsid w:val="009E63C0"/>
    <w:rsid w:val="009F0109"/>
    <w:rsid w:val="009F5E13"/>
    <w:rsid w:val="00A0119B"/>
    <w:rsid w:val="00A0455E"/>
    <w:rsid w:val="00A33E4D"/>
    <w:rsid w:val="00A34464"/>
    <w:rsid w:val="00A4009C"/>
    <w:rsid w:val="00A42AB1"/>
    <w:rsid w:val="00A5290E"/>
    <w:rsid w:val="00A57910"/>
    <w:rsid w:val="00A670C5"/>
    <w:rsid w:val="00A70CBE"/>
    <w:rsid w:val="00A761F1"/>
    <w:rsid w:val="00A816AB"/>
    <w:rsid w:val="00A82FCA"/>
    <w:rsid w:val="00A832EC"/>
    <w:rsid w:val="00A93443"/>
    <w:rsid w:val="00AA6795"/>
    <w:rsid w:val="00AA776B"/>
    <w:rsid w:val="00AB77BF"/>
    <w:rsid w:val="00AC0E5C"/>
    <w:rsid w:val="00AC3474"/>
    <w:rsid w:val="00AC5E73"/>
    <w:rsid w:val="00AD138F"/>
    <w:rsid w:val="00AE0B98"/>
    <w:rsid w:val="00AE634E"/>
    <w:rsid w:val="00AE6A1B"/>
    <w:rsid w:val="00B009AA"/>
    <w:rsid w:val="00B015B6"/>
    <w:rsid w:val="00B2441C"/>
    <w:rsid w:val="00B27DAC"/>
    <w:rsid w:val="00B65191"/>
    <w:rsid w:val="00B65986"/>
    <w:rsid w:val="00B66E8E"/>
    <w:rsid w:val="00B8254C"/>
    <w:rsid w:val="00B845CC"/>
    <w:rsid w:val="00B859D4"/>
    <w:rsid w:val="00B86C98"/>
    <w:rsid w:val="00BA2A27"/>
    <w:rsid w:val="00BA2EDC"/>
    <w:rsid w:val="00BA7E2E"/>
    <w:rsid w:val="00BB3DF4"/>
    <w:rsid w:val="00BB56AC"/>
    <w:rsid w:val="00BD0D8E"/>
    <w:rsid w:val="00BD1C81"/>
    <w:rsid w:val="00BD20FA"/>
    <w:rsid w:val="00BD2AD8"/>
    <w:rsid w:val="00BF3354"/>
    <w:rsid w:val="00BF5D5E"/>
    <w:rsid w:val="00C02348"/>
    <w:rsid w:val="00C0389E"/>
    <w:rsid w:val="00C0577B"/>
    <w:rsid w:val="00C11653"/>
    <w:rsid w:val="00C15C12"/>
    <w:rsid w:val="00C31DDD"/>
    <w:rsid w:val="00C32891"/>
    <w:rsid w:val="00C36065"/>
    <w:rsid w:val="00C542DB"/>
    <w:rsid w:val="00C564CA"/>
    <w:rsid w:val="00C56D79"/>
    <w:rsid w:val="00C57847"/>
    <w:rsid w:val="00C63C5B"/>
    <w:rsid w:val="00C7064A"/>
    <w:rsid w:val="00C7689B"/>
    <w:rsid w:val="00C802F1"/>
    <w:rsid w:val="00C913D5"/>
    <w:rsid w:val="00C96270"/>
    <w:rsid w:val="00C96758"/>
    <w:rsid w:val="00C97807"/>
    <w:rsid w:val="00CB612F"/>
    <w:rsid w:val="00CB7CA8"/>
    <w:rsid w:val="00CC0A17"/>
    <w:rsid w:val="00CD41AA"/>
    <w:rsid w:val="00CE2E4C"/>
    <w:rsid w:val="00CE5660"/>
    <w:rsid w:val="00CF1D98"/>
    <w:rsid w:val="00D0705A"/>
    <w:rsid w:val="00D07194"/>
    <w:rsid w:val="00D26934"/>
    <w:rsid w:val="00D424BF"/>
    <w:rsid w:val="00D45D19"/>
    <w:rsid w:val="00D7165A"/>
    <w:rsid w:val="00DA5122"/>
    <w:rsid w:val="00DB51A1"/>
    <w:rsid w:val="00DB77D8"/>
    <w:rsid w:val="00DC3C7C"/>
    <w:rsid w:val="00DD41A2"/>
    <w:rsid w:val="00DE12C9"/>
    <w:rsid w:val="00DF78B4"/>
    <w:rsid w:val="00E0648F"/>
    <w:rsid w:val="00E11B6A"/>
    <w:rsid w:val="00E211A2"/>
    <w:rsid w:val="00E27C72"/>
    <w:rsid w:val="00E30A25"/>
    <w:rsid w:val="00E31C10"/>
    <w:rsid w:val="00E33FD1"/>
    <w:rsid w:val="00E370AA"/>
    <w:rsid w:val="00E410F5"/>
    <w:rsid w:val="00E52402"/>
    <w:rsid w:val="00E57C15"/>
    <w:rsid w:val="00E6507E"/>
    <w:rsid w:val="00E70590"/>
    <w:rsid w:val="00E80562"/>
    <w:rsid w:val="00E945D6"/>
    <w:rsid w:val="00EA1671"/>
    <w:rsid w:val="00EA4652"/>
    <w:rsid w:val="00EB03DB"/>
    <w:rsid w:val="00EB1904"/>
    <w:rsid w:val="00EC3CFC"/>
    <w:rsid w:val="00ED45C0"/>
    <w:rsid w:val="00ED6B1F"/>
    <w:rsid w:val="00EE514E"/>
    <w:rsid w:val="00EE5CFD"/>
    <w:rsid w:val="00EF6A81"/>
    <w:rsid w:val="00F03BB7"/>
    <w:rsid w:val="00F05B47"/>
    <w:rsid w:val="00F24139"/>
    <w:rsid w:val="00F27BBA"/>
    <w:rsid w:val="00F376D8"/>
    <w:rsid w:val="00F4495E"/>
    <w:rsid w:val="00F63180"/>
    <w:rsid w:val="00F63993"/>
    <w:rsid w:val="00F721EA"/>
    <w:rsid w:val="00F7228B"/>
    <w:rsid w:val="00F748E0"/>
    <w:rsid w:val="00F90190"/>
    <w:rsid w:val="00F91117"/>
    <w:rsid w:val="00FA2C48"/>
    <w:rsid w:val="00FB5B3E"/>
    <w:rsid w:val="00FC6896"/>
    <w:rsid w:val="00FD2695"/>
    <w:rsid w:val="00FD5867"/>
    <w:rsid w:val="00FE2D17"/>
    <w:rsid w:val="00FE301C"/>
    <w:rsid w:val="00FE7E7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A1EB67"/>
  <w15:docId w15:val="{B055725A-79A5-444B-92EF-46331F7E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FC689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FC6896"/>
  </w:style>
  <w:style w:type="character" w:styleId="Puslapionumeris">
    <w:name w:val="page number"/>
    <w:uiPriority w:val="99"/>
    <w:rsid w:val="00FC6896"/>
    <w:rPr>
      <w:rFonts w:cs="Times New Roman"/>
    </w:rPr>
  </w:style>
  <w:style w:type="paragraph" w:styleId="Debesliotekstas">
    <w:name w:val="Balloon Text"/>
    <w:basedOn w:val="prastasis"/>
    <w:link w:val="DebesliotekstasDiagrama"/>
    <w:uiPriority w:val="99"/>
    <w:semiHidden/>
    <w:unhideWhenUsed/>
    <w:rsid w:val="00882A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2ABF"/>
    <w:rPr>
      <w:rFonts w:ascii="Tahoma" w:hAnsi="Tahoma" w:cs="Tahoma"/>
      <w:sz w:val="16"/>
      <w:szCs w:val="16"/>
    </w:rPr>
  </w:style>
  <w:style w:type="character" w:styleId="Hipersaitas">
    <w:name w:val="Hyperlink"/>
    <w:uiPriority w:val="99"/>
    <w:rsid w:val="005F71B1"/>
    <w:rPr>
      <w:color w:val="0000FF"/>
      <w:u w:val="single"/>
    </w:rPr>
  </w:style>
  <w:style w:type="paragraph" w:styleId="Sraopastraipa">
    <w:name w:val="List Paragraph"/>
    <w:basedOn w:val="prastasis"/>
    <w:uiPriority w:val="34"/>
    <w:qFormat/>
    <w:rsid w:val="00073854"/>
    <w:pPr>
      <w:ind w:left="720"/>
      <w:contextualSpacing/>
    </w:pPr>
  </w:style>
  <w:style w:type="character" w:styleId="Komentaronuoroda">
    <w:name w:val="annotation reference"/>
    <w:basedOn w:val="Numatytasispastraiposriftas"/>
    <w:uiPriority w:val="99"/>
    <w:semiHidden/>
    <w:unhideWhenUsed/>
    <w:rsid w:val="00836078"/>
    <w:rPr>
      <w:sz w:val="16"/>
      <w:szCs w:val="16"/>
    </w:rPr>
  </w:style>
  <w:style w:type="paragraph" w:styleId="Komentarotekstas">
    <w:name w:val="annotation text"/>
    <w:basedOn w:val="prastasis"/>
    <w:link w:val="KomentarotekstasDiagrama"/>
    <w:unhideWhenUsed/>
    <w:rsid w:val="00836078"/>
    <w:pPr>
      <w:spacing w:line="240" w:lineRule="auto"/>
    </w:pPr>
    <w:rPr>
      <w:sz w:val="20"/>
      <w:szCs w:val="20"/>
    </w:rPr>
  </w:style>
  <w:style w:type="character" w:customStyle="1" w:styleId="KomentarotekstasDiagrama">
    <w:name w:val="Komentaro tekstas Diagrama"/>
    <w:basedOn w:val="Numatytasispastraiposriftas"/>
    <w:link w:val="Komentarotekstas"/>
    <w:rsid w:val="00836078"/>
    <w:rPr>
      <w:sz w:val="20"/>
      <w:szCs w:val="20"/>
    </w:rPr>
  </w:style>
  <w:style w:type="paragraph" w:styleId="Komentarotema">
    <w:name w:val="annotation subject"/>
    <w:basedOn w:val="Komentarotekstas"/>
    <w:next w:val="Komentarotekstas"/>
    <w:link w:val="KomentarotemaDiagrama"/>
    <w:uiPriority w:val="99"/>
    <w:semiHidden/>
    <w:unhideWhenUsed/>
    <w:rsid w:val="00836078"/>
    <w:rPr>
      <w:b/>
      <w:bCs/>
    </w:rPr>
  </w:style>
  <w:style w:type="character" w:customStyle="1" w:styleId="KomentarotemaDiagrama">
    <w:name w:val="Komentaro tema Diagrama"/>
    <w:basedOn w:val="KomentarotekstasDiagrama"/>
    <w:link w:val="Komentarotema"/>
    <w:uiPriority w:val="99"/>
    <w:semiHidden/>
    <w:rsid w:val="00836078"/>
    <w:rPr>
      <w:b/>
      <w:bCs/>
      <w:sz w:val="20"/>
      <w:szCs w:val="20"/>
    </w:rPr>
  </w:style>
  <w:style w:type="paragraph" w:styleId="Paprastasistekstas">
    <w:name w:val="Plain Text"/>
    <w:basedOn w:val="prastasis"/>
    <w:link w:val="PaprastasistekstasDiagrama"/>
    <w:uiPriority w:val="99"/>
    <w:semiHidden/>
    <w:unhideWhenUsed/>
    <w:rsid w:val="00FE7E74"/>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FE7E74"/>
    <w:rPr>
      <w:rFonts w:ascii="Courier New" w:eastAsia="SimSun" w:hAnsi="Courier New" w:cs="Times New Roman"/>
      <w:sz w:val="20"/>
      <w:szCs w:val="20"/>
    </w:rPr>
  </w:style>
  <w:style w:type="paragraph" w:styleId="Pataisymai">
    <w:name w:val="Revision"/>
    <w:hidden/>
    <w:uiPriority w:val="99"/>
    <w:semiHidden/>
    <w:rsid w:val="00205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387462">
      <w:bodyDiv w:val="1"/>
      <w:marLeft w:val="0"/>
      <w:marRight w:val="0"/>
      <w:marTop w:val="0"/>
      <w:marBottom w:val="0"/>
      <w:divBdr>
        <w:top w:val="none" w:sz="0" w:space="0" w:color="auto"/>
        <w:left w:val="none" w:sz="0" w:space="0" w:color="auto"/>
        <w:bottom w:val="none" w:sz="0" w:space="0" w:color="auto"/>
        <w:right w:val="none" w:sz="0" w:space="0" w:color="auto"/>
      </w:divBdr>
    </w:div>
    <w:div w:id="15240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3B5C4C91-3A84-4E15-AAF0-8C23FBDD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0823-34AB-4137-9509-0FD7C104F806}">
  <ds:schemaRefs>
    <ds:schemaRef ds:uri="http://schemas.microsoft.com/sharepoint/v3/contenttype/forms"/>
  </ds:schemaRefs>
</ds:datastoreItem>
</file>

<file path=customXml/itemProps3.xml><?xml version="1.0" encoding="utf-8"?>
<ds:datastoreItem xmlns:ds="http://schemas.openxmlformats.org/officeDocument/2006/customXml" ds:itemID="{624B55D1-19F0-413B-8DF0-0337777AA5D5}">
  <ds:schemaRefs>
    <ds:schemaRef ds:uri="http://schemas.microsoft.com/office/2006/metadata/properties"/>
    <ds:schemaRef ds:uri="dbf2eccc-375d-4251-95f3-c31d8c476153"/>
    <ds:schemaRef ds:uri="http://schemas.microsoft.com/office/infopath/2007/PartnerControls"/>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16717</Words>
  <Characters>9529</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Ipsen</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IPSEN</dc:creator>
  <cp:lastModifiedBy>Albina Burkauskaitė</cp:lastModifiedBy>
  <cp:revision>2</cp:revision>
  <cp:lastPrinted>2013-12-06T14:24:00Z</cp:lastPrinted>
  <dcterms:created xsi:type="dcterms:W3CDTF">2025-12-17T14:16:00Z</dcterms:created>
  <dcterms:modified xsi:type="dcterms:W3CDTF">2025-12-17T14:16:00Z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ies>
</file>