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48" w:rsidRPr="00B90587" w:rsidRDefault="00531E48" w:rsidP="00531E48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Pakuotės lapelis:</w:t>
      </w:r>
      <w:r w:rsidRPr="00B90587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90587">
        <w:rPr>
          <w:rFonts w:ascii="Times New Roman" w:hAnsi="Times New Roman"/>
          <w:i w:val="0"/>
          <w:sz w:val="22"/>
          <w:lang w:val="lt-LT"/>
        </w:rPr>
        <w:t>informacija vartotojui</w:t>
      </w:r>
    </w:p>
    <w:p w:rsidR="00531E48" w:rsidRPr="00B90587" w:rsidRDefault="00531E48" w:rsidP="00531E48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531E48" w:rsidRPr="00B90587" w:rsidRDefault="00531E48" w:rsidP="00531E48">
      <w:pPr>
        <w:jc w:val="center"/>
        <w:rPr>
          <w:b/>
          <w:szCs w:val="24"/>
          <w:lang w:val="lt-LT"/>
        </w:rPr>
      </w:pPr>
      <w:proofErr w:type="spellStart"/>
      <w:r w:rsidRPr="00B90587">
        <w:rPr>
          <w:b/>
          <w:szCs w:val="24"/>
          <w:lang w:val="lt-LT"/>
        </w:rPr>
        <w:t>Posterisan</w:t>
      </w:r>
      <w:proofErr w:type="spellEnd"/>
      <w:r w:rsidRPr="00B90587">
        <w:rPr>
          <w:b/>
          <w:szCs w:val="24"/>
          <w:lang w:val="lt-LT"/>
        </w:rPr>
        <w:t xml:space="preserve"> </w:t>
      </w:r>
      <w:r>
        <w:rPr>
          <w:b/>
          <w:szCs w:val="24"/>
          <w:lang w:val="lt-LT"/>
        </w:rPr>
        <w:t>žvakutės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 w:rsidRPr="00B90587">
        <w:rPr>
          <w:szCs w:val="24"/>
          <w:lang w:val="lt-LT"/>
        </w:rPr>
        <w:t>Standartizuota bakterijų kultūros suspensija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Atidžiai perskaitykite visą šį lapelį, prieš pradėdami vartoti šį vaistą, nes jame pateikiama Jums svarbi informacija.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Visada vartokite šį vaistą tiksliai kaip aprašyta šiame lapelyje arba kaip nurodė gydytojas arba vaistininkas.</w:t>
      </w:r>
    </w:p>
    <w:p w:rsidR="00531E48" w:rsidRPr="00B90587" w:rsidRDefault="00531E48" w:rsidP="00531E48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Neišmeskite šio lapelio, nes vėl gali prireikti jį perskaityti. </w:t>
      </w:r>
    </w:p>
    <w:p w:rsidR="00531E48" w:rsidRPr="00B90587" w:rsidRDefault="00531E48" w:rsidP="00531E48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norite sužinoti daugiau arba pasitarti, kreipkitės į vaistininką.</w:t>
      </w:r>
    </w:p>
    <w:p w:rsidR="00531E48" w:rsidRPr="00B90587" w:rsidRDefault="00531E48" w:rsidP="00531E48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:rsidR="00531E48" w:rsidRPr="00B90587" w:rsidRDefault="00531E48" w:rsidP="00531E48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per 10 dienų Jūsų savijauta nepagerėjo arba net pablogėjo, kreipkitės į gydytoją.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Apie ką rašoma šiame lapelyje?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1.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Kas yra </w:t>
      </w: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lang w:val="lt-LT"/>
        </w:rPr>
        <w:t xml:space="preserve"> ir kam jis vartojamas</w:t>
      </w:r>
      <w:r w:rsidRPr="00B90587">
        <w:rPr>
          <w:szCs w:val="24"/>
          <w:lang w:val="lt-LT"/>
        </w:rPr>
        <w:t xml:space="preserve"> 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2.</w:t>
      </w:r>
      <w:r w:rsidRPr="00B90587">
        <w:rPr>
          <w:szCs w:val="24"/>
          <w:lang w:val="lt-LT"/>
        </w:rPr>
        <w:tab/>
        <w:t xml:space="preserve">Kas žinotina prieš vartojant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 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3.</w:t>
      </w:r>
      <w:r w:rsidRPr="00B90587">
        <w:rPr>
          <w:szCs w:val="24"/>
          <w:lang w:val="lt-LT"/>
        </w:rPr>
        <w:tab/>
        <w:t xml:space="preserve">Kaip vartoti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4.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>Galimas šalutinis poveikis</w:t>
      </w:r>
      <w:r w:rsidRPr="00B90587">
        <w:rPr>
          <w:szCs w:val="24"/>
          <w:lang w:val="lt-LT"/>
        </w:rPr>
        <w:t xml:space="preserve"> 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5.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Kaip laikyti </w:t>
      </w:r>
      <w:proofErr w:type="spellStart"/>
      <w:r w:rsidRPr="00B90587">
        <w:rPr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6.</w:t>
      </w:r>
      <w:r w:rsidRPr="00B90587">
        <w:rPr>
          <w:szCs w:val="24"/>
          <w:lang w:val="lt-LT"/>
        </w:rPr>
        <w:tab/>
        <w:t>Pakuotės turinys ir kita informacija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1.</w:t>
      </w:r>
      <w:r w:rsidRPr="00B90587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vartojamas su hemorojumi susijusiam išangės srities niež</w:t>
      </w:r>
      <w:r>
        <w:rPr>
          <w:noProof/>
          <w:szCs w:val="24"/>
          <w:lang w:val="lt-LT"/>
        </w:rPr>
        <w:t>uliui</w:t>
      </w:r>
      <w:r w:rsidRPr="00B90587">
        <w:rPr>
          <w:noProof/>
          <w:szCs w:val="24"/>
          <w:lang w:val="lt-LT"/>
        </w:rPr>
        <w:t>, išskyrų susidarymui bei deginim</w:t>
      </w:r>
      <w:r>
        <w:rPr>
          <w:noProof/>
          <w:szCs w:val="24"/>
          <w:lang w:val="lt-LT"/>
        </w:rPr>
        <w:t xml:space="preserve">o pojūčiui </w:t>
      </w:r>
      <w:r w:rsidRPr="00B90587">
        <w:rPr>
          <w:noProof/>
          <w:szCs w:val="24"/>
          <w:lang w:val="lt-LT"/>
        </w:rPr>
        <w:t>gydyti.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noProof/>
          <w:szCs w:val="24"/>
          <w:lang w:val="lt-LT"/>
        </w:rPr>
        <w:t>Jeigu Jūsų savijauta per 10 dienų nepagerėjo arba net pablogėjo, kreipkitės į gydytoją.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2.</w:t>
      </w:r>
      <w:r w:rsidRPr="00B90587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vartoti negalima:</w:t>
      </w:r>
    </w:p>
    <w:p w:rsidR="00531E48" w:rsidRPr="00B90587" w:rsidRDefault="00531E48" w:rsidP="00531E48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-</w:t>
      </w:r>
      <w:r w:rsidRPr="00B90587">
        <w:rPr>
          <w:szCs w:val="24"/>
          <w:lang w:val="lt-LT"/>
        </w:rPr>
        <w:tab/>
        <w:t>jeigu yra alergija standartizuotai bakterijų kultūros suspensijai arba bet kuriai pagalbinei šio vaisto medžiagai (jos išvardytos 6 skyriuje).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Pasitarkite su gydytoju arba vaistininku, prieš pradėdami vartoti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>.</w:t>
      </w:r>
    </w:p>
    <w:p w:rsidR="00531E48" w:rsidRPr="00B90587" w:rsidRDefault="00531E48" w:rsidP="00531E48">
      <w:pPr>
        <w:rPr>
          <w:lang w:val="lt-LT"/>
        </w:rPr>
      </w:pPr>
    </w:p>
    <w:p w:rsidR="00531E48" w:rsidRPr="00B90587" w:rsidRDefault="00531E48" w:rsidP="00531E48">
      <w:pPr>
        <w:rPr>
          <w:lang w:val="lt-LT"/>
        </w:rPr>
      </w:pPr>
      <w:r w:rsidRPr="00B90587">
        <w:rPr>
          <w:lang w:val="lt-LT"/>
        </w:rPr>
        <w:t xml:space="preserve">Jei pasireiškia grybelių </w:t>
      </w:r>
      <w:r>
        <w:rPr>
          <w:lang w:val="lt-LT"/>
        </w:rPr>
        <w:t xml:space="preserve">sukelta </w:t>
      </w:r>
      <w:r w:rsidRPr="00B90587">
        <w:rPr>
          <w:lang w:val="lt-LT"/>
        </w:rPr>
        <w:t>infekcija, kartu reikia vartoti lokalaus poveiki</w:t>
      </w:r>
      <w:r>
        <w:rPr>
          <w:lang w:val="lt-LT"/>
        </w:rPr>
        <w:t>o</w:t>
      </w:r>
      <w:r w:rsidRPr="00B90587">
        <w:rPr>
          <w:lang w:val="lt-LT"/>
        </w:rPr>
        <w:t xml:space="preserve"> priešgrybelinių vaistų.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Vaikams ir paaugliams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negalima vartoti vaikams ar jaunesniems kaip 18 metų paaugliams.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vartojate ar neseniai vartojote kitų vaistų arba dėl to nesate tikri, apie tai pasakykite gydytojui arba vaistininkui.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Nėštumas ir žindymo laikotarpis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Nėra priežasčių, dėl kurių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nebūtų galima vartoti nėštumo ar žindymo laikotarpiu.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lastRenderedPageBreak/>
        <w:t>Vairavimas ir mechanizmų valdymas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Vairuoti ir valdyti mechanizmus galima, kadangi manoma, jog </w:t>
      </w: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gebėjimo vairuoti ir valdyti mechanizmus neveikia arba veikia nereikšmingai.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94509A" w:rsidRDefault="00531E48" w:rsidP="00531E48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 w:rsidRPr="0094509A">
        <w:rPr>
          <w:b/>
          <w:bCs/>
          <w:snapToGrid/>
          <w:szCs w:val="22"/>
          <w:lang w:val="lt-LT"/>
        </w:rPr>
        <w:t>Posterisan</w:t>
      </w:r>
      <w:proofErr w:type="spellEnd"/>
      <w:r w:rsidRPr="0094509A">
        <w:rPr>
          <w:b/>
          <w:bCs/>
          <w:snapToGrid/>
          <w:szCs w:val="22"/>
          <w:lang w:val="lt-LT"/>
        </w:rPr>
        <w:t xml:space="preserve"> sudėtyje yra </w:t>
      </w:r>
      <w:proofErr w:type="spellStart"/>
      <w:r w:rsidRPr="0094509A">
        <w:rPr>
          <w:b/>
          <w:bCs/>
          <w:snapToGrid/>
          <w:szCs w:val="22"/>
          <w:lang w:val="lt-LT"/>
        </w:rPr>
        <w:t>makrogolglicerolio</w:t>
      </w:r>
      <w:proofErr w:type="spellEnd"/>
      <w:r w:rsidRPr="0094509A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94509A">
        <w:rPr>
          <w:b/>
          <w:bCs/>
          <w:snapToGrid/>
          <w:szCs w:val="22"/>
          <w:lang w:val="lt-LT"/>
        </w:rPr>
        <w:t>hidroksistearato</w:t>
      </w:r>
      <w:proofErr w:type="spellEnd"/>
    </w:p>
    <w:p w:rsidR="00531E48" w:rsidRPr="0094509A" w:rsidRDefault="00531E48" w:rsidP="00531E4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</w:t>
      </w:r>
      <w:r w:rsidRPr="0094509A">
        <w:rPr>
          <w:snapToGrid/>
          <w:szCs w:val="22"/>
          <w:lang w:val="lt-LT"/>
        </w:rPr>
        <w:t>ali sukelti odos reakcijų.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3.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4"/>
          <w:lang w:val="lt-LT"/>
        </w:rPr>
      </w:pPr>
      <w:r w:rsidRPr="00B90587">
        <w:rPr>
          <w:szCs w:val="24"/>
          <w:lang w:val="lt-LT"/>
        </w:rPr>
        <w:t xml:space="preserve">Visada vartokite šį vaistą tiksliai kaip aprašyta šiame lapelyje arba kaip nurodė gydytojas arba vaistininkas. Jeigu abejojate, kreipkitės į gydytoją arba </w:t>
      </w:r>
      <w:r w:rsidRPr="00B90587">
        <w:rPr>
          <w:color w:val="000000"/>
          <w:szCs w:val="24"/>
          <w:lang w:val="lt-LT"/>
        </w:rPr>
        <w:t>vaistininką.</w:t>
      </w:r>
    </w:p>
    <w:p w:rsidR="00531E48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94509A" w:rsidRDefault="00531E48" w:rsidP="00531E48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94509A">
        <w:rPr>
          <w:noProof/>
          <w:szCs w:val="22"/>
          <w:lang w:val="lt-LT"/>
        </w:rPr>
        <w:t xml:space="preserve">Rekomenduojama vartoti </w:t>
      </w:r>
      <w:r>
        <w:rPr>
          <w:noProof/>
          <w:szCs w:val="22"/>
          <w:lang w:val="lt-LT"/>
        </w:rPr>
        <w:t xml:space="preserve">po vieną žvakutę </w:t>
      </w:r>
      <w:r w:rsidRPr="0094509A">
        <w:rPr>
          <w:noProof/>
          <w:szCs w:val="22"/>
          <w:lang w:val="lt-LT"/>
        </w:rPr>
        <w:t xml:space="preserve">du kartus per </w:t>
      </w:r>
      <w:r>
        <w:rPr>
          <w:noProof/>
          <w:szCs w:val="22"/>
          <w:lang w:val="lt-LT"/>
        </w:rPr>
        <w:t>parą</w:t>
      </w:r>
      <w:r w:rsidRPr="0094509A">
        <w:rPr>
          <w:noProof/>
          <w:szCs w:val="22"/>
          <w:lang w:val="lt-LT"/>
        </w:rPr>
        <w:t>. Jeigu simptomai yra sunkūs, kartais žvakučių galima vartoti ir dažniau.</w:t>
      </w:r>
    </w:p>
    <w:p w:rsidR="00531E48" w:rsidRPr="0094509A" w:rsidRDefault="00531E48" w:rsidP="00531E48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531E48" w:rsidRPr="0094509A" w:rsidRDefault="00531E48" w:rsidP="00531E48">
      <w:pPr>
        <w:numPr>
          <w:ilvl w:val="12"/>
          <w:numId w:val="0"/>
        </w:numPr>
        <w:ind w:right="-2"/>
        <w:rPr>
          <w:i/>
          <w:noProof/>
          <w:szCs w:val="22"/>
          <w:lang w:val="lt-LT"/>
        </w:rPr>
      </w:pPr>
      <w:r w:rsidRPr="0094509A">
        <w:rPr>
          <w:noProof/>
          <w:szCs w:val="22"/>
          <w:lang w:val="lt-LT"/>
        </w:rPr>
        <w:t>Žvakutes reikia</w:t>
      </w:r>
      <w:r w:rsidRPr="00CC6964">
        <w:rPr>
          <w:noProof/>
          <w:szCs w:val="22"/>
          <w:lang w:val="lt-LT"/>
        </w:rPr>
        <w:t xml:space="preserve"> vartoti iš ryto ir vakare, geriausia po tuštinimosi. Kiekvieną kartą reikia įkišti po vieną žvakutę giliai į išangę.</w:t>
      </w:r>
    </w:p>
    <w:p w:rsidR="00531E48" w:rsidRPr="0094509A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J</w:t>
      </w:r>
      <w:r>
        <w:rPr>
          <w:snapToGrid/>
          <w:szCs w:val="22"/>
          <w:lang w:val="lt-LT"/>
        </w:rPr>
        <w:t xml:space="preserve">eigu reikia, </w:t>
      </w:r>
      <w:proofErr w:type="spellStart"/>
      <w:r>
        <w:rPr>
          <w:snapToGrid/>
          <w:szCs w:val="22"/>
          <w:lang w:val="lt-LT"/>
        </w:rPr>
        <w:t>Posterisan</w:t>
      </w:r>
      <w:proofErr w:type="spellEnd"/>
      <w:r>
        <w:rPr>
          <w:snapToGrid/>
          <w:szCs w:val="22"/>
          <w:lang w:val="lt-LT"/>
        </w:rPr>
        <w:t xml:space="preserve"> žvakutes </w:t>
      </w:r>
      <w:r w:rsidRPr="00B90587">
        <w:rPr>
          <w:snapToGrid/>
          <w:szCs w:val="22"/>
          <w:lang w:val="lt-LT"/>
        </w:rPr>
        <w:t>galima vartoti ilgesnį laiką (iki 2 savaičių), ypač siekiant išvengti atkryčio. Net išnykus stipriam niež</w:t>
      </w:r>
      <w:r>
        <w:rPr>
          <w:snapToGrid/>
          <w:szCs w:val="22"/>
          <w:lang w:val="lt-LT"/>
        </w:rPr>
        <w:t>uliui</w:t>
      </w:r>
      <w:r w:rsidRPr="00B90587">
        <w:rPr>
          <w:snapToGrid/>
          <w:szCs w:val="22"/>
          <w:lang w:val="lt-LT"/>
        </w:rPr>
        <w:t>, išskyrų susidarymui ar deginim</w:t>
      </w:r>
      <w:r>
        <w:rPr>
          <w:snapToGrid/>
          <w:szCs w:val="22"/>
          <w:lang w:val="lt-LT"/>
        </w:rPr>
        <w:t xml:space="preserve">o pojūčiui, </w:t>
      </w:r>
      <w:proofErr w:type="spellStart"/>
      <w:r>
        <w:rPr>
          <w:snapToGrid/>
          <w:szCs w:val="22"/>
          <w:lang w:val="lt-LT"/>
        </w:rPr>
        <w:t>Posterisan</w:t>
      </w:r>
      <w:proofErr w:type="spellEnd"/>
      <w:r>
        <w:rPr>
          <w:snapToGrid/>
          <w:szCs w:val="22"/>
          <w:lang w:val="lt-LT"/>
        </w:rPr>
        <w:t xml:space="preserve"> žvakutes </w:t>
      </w:r>
      <w:r w:rsidRPr="00B90587">
        <w:rPr>
          <w:snapToGrid/>
          <w:szCs w:val="22"/>
          <w:lang w:val="lt-LT"/>
        </w:rPr>
        <w:t>dar reikia vartoti tam tikrą laikotarpį (iki 2 savaičių).</w:t>
      </w:r>
    </w:p>
    <w:p w:rsidR="00531E48" w:rsidRPr="0094509A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:rsidR="00531E48" w:rsidRPr="0094509A" w:rsidRDefault="00531E48" w:rsidP="00531E48">
      <w:pPr>
        <w:keepNext/>
        <w:tabs>
          <w:tab w:val="clear" w:pos="567"/>
        </w:tabs>
        <w:suppressAutoHyphens/>
        <w:spacing w:line="240" w:lineRule="auto"/>
        <w:outlineLvl w:val="7"/>
        <w:rPr>
          <w:iCs/>
          <w:snapToGrid/>
          <w:szCs w:val="22"/>
          <w:u w:val="single"/>
          <w:lang w:val="lt-LT" w:eastAsia="ar-SA"/>
        </w:rPr>
      </w:pPr>
      <w:r w:rsidRPr="0094509A">
        <w:rPr>
          <w:iCs/>
          <w:snapToGrid/>
          <w:szCs w:val="22"/>
          <w:u w:val="single"/>
          <w:lang w:val="lt-LT" w:eastAsia="ar-SA"/>
        </w:rPr>
        <w:t>Žvakutės išėmimas</w:t>
      </w:r>
    </w:p>
    <w:p w:rsidR="00531E48" w:rsidRPr="0094509A" w:rsidRDefault="00531E48" w:rsidP="00531E48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  <w:r w:rsidRPr="0094509A">
        <w:rPr>
          <w:snapToGrid/>
          <w:szCs w:val="22"/>
          <w:lang w:val="lt-LT" w:eastAsia="ar-SA"/>
        </w:rPr>
        <w:t>Prieš vartojant žvakutę, reikia perplėšti ar perkirpti aliuminio foliją nuo viršūnės strėlės nurodyta kryptimi išilgai žvakutės tiek, kad būtų galima ją lengvai išimti.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Pastaba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Išangės srityje vartojant kremų, tepalų ir žvakučių, galima užteršti apatinius drabužius, todėl jų apsaugai rekomenduojama nešioti įklotus.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Vartojimas vaikams ir paaugliams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Posterisan</w:t>
      </w:r>
      <w:proofErr w:type="spellEnd"/>
      <w:r w:rsidRPr="00B90587">
        <w:rPr>
          <w:szCs w:val="24"/>
          <w:lang w:val="lt-LT"/>
        </w:rPr>
        <w:t xml:space="preserve"> negalima vartoti vaikams ar jaunesniems kaip 18 metų paaugliams.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dozę?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Duomenų apie perdozavimo ar apsinuodijimo atvejus nėra.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531E48" w:rsidRPr="0094509A" w:rsidRDefault="00531E48" w:rsidP="00531E4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94509A">
        <w:rPr>
          <w:snapToGrid/>
          <w:szCs w:val="22"/>
          <w:lang w:val="lt-LT"/>
        </w:rPr>
        <w:t>Netyčia (pvz., vaikui) nurijus žvakutės turinio, gali atsirasti virškinimo trakto simptomų (pilvo skausmas, pykinimas).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Negalima vartoti dvigubos dozės norint kompensuoti praleistą dozę.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t>Jeigu kiltų daugiau klausimų dėl šio vaisto vartojimo, kreipkitės į gydytoją arba vaistininką.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</w:t>
      </w:r>
      <w:r w:rsidRPr="00B90587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t>Šis vaistas, kaip ir visi kiti, gali sukelti šalutinį poveikį, nors jis pasireiškia ne visiems žmonėms.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531E48" w:rsidRPr="00B90587" w:rsidRDefault="00531E48" w:rsidP="00531E48">
      <w:pPr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Dažnas (gali pasireikšti </w:t>
      </w:r>
      <w:r>
        <w:rPr>
          <w:szCs w:val="24"/>
          <w:u w:val="single"/>
          <w:lang w:val="lt-LT"/>
        </w:rPr>
        <w:t>rečiau</w:t>
      </w:r>
      <w:r w:rsidRPr="00B90587">
        <w:rPr>
          <w:szCs w:val="24"/>
          <w:u w:val="single"/>
          <w:lang w:val="lt-LT"/>
        </w:rPr>
        <w:t xml:space="preserve"> kaip 1 pacientui iš 10)</w:t>
      </w:r>
    </w:p>
    <w:p w:rsidR="00531E48" w:rsidRPr="00B90587" w:rsidRDefault="00531E48" w:rsidP="00531E48">
      <w:pPr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Lokalios odos reakcijos (pvz., </w:t>
      </w:r>
      <w:r>
        <w:rPr>
          <w:szCs w:val="24"/>
          <w:lang w:val="lt-LT"/>
        </w:rPr>
        <w:t>niežulys</w:t>
      </w:r>
      <w:r w:rsidRPr="00B90587">
        <w:rPr>
          <w:szCs w:val="24"/>
          <w:lang w:val="lt-LT"/>
        </w:rPr>
        <w:t>, deginimas)</w:t>
      </w:r>
      <w:r>
        <w:rPr>
          <w:szCs w:val="24"/>
          <w:lang w:val="lt-LT"/>
        </w:rPr>
        <w:t>.</w:t>
      </w:r>
    </w:p>
    <w:p w:rsidR="00531E48" w:rsidRPr="00B90587" w:rsidRDefault="00531E48" w:rsidP="00531E48">
      <w:pPr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keepNext/>
        <w:keepLines/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Nedažnas (gali pasireikšti </w:t>
      </w:r>
      <w:r>
        <w:rPr>
          <w:szCs w:val="24"/>
          <w:u w:val="single"/>
          <w:lang w:val="lt-LT"/>
        </w:rPr>
        <w:t>rečiau</w:t>
      </w:r>
      <w:r w:rsidRPr="00B90587">
        <w:rPr>
          <w:szCs w:val="24"/>
          <w:u w:val="single"/>
          <w:lang w:val="lt-LT"/>
        </w:rPr>
        <w:t xml:space="preserve"> kaip 1 pacientui iš 100)</w:t>
      </w:r>
    </w:p>
    <w:p w:rsidR="00531E48" w:rsidRPr="00B90587" w:rsidRDefault="00531E48" w:rsidP="00531E48">
      <w:pPr>
        <w:keepNext/>
        <w:keepLines/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Alerginės odos reakcijos (pvz., dėl padidėjusio jautrumo konservantui </w:t>
      </w:r>
      <w:proofErr w:type="spellStart"/>
      <w:r w:rsidRPr="00B90587">
        <w:rPr>
          <w:szCs w:val="24"/>
          <w:lang w:val="lt-LT"/>
        </w:rPr>
        <w:t>fenoliui</w:t>
      </w:r>
      <w:proofErr w:type="spellEnd"/>
      <w:r w:rsidRPr="00B90587">
        <w:rPr>
          <w:szCs w:val="24"/>
          <w:lang w:val="lt-LT"/>
        </w:rPr>
        <w:t>)</w:t>
      </w:r>
      <w:r>
        <w:rPr>
          <w:szCs w:val="24"/>
          <w:lang w:val="lt-LT"/>
        </w:rPr>
        <w:t>.</w:t>
      </w:r>
    </w:p>
    <w:p w:rsidR="00531E48" w:rsidRPr="00B90587" w:rsidRDefault="00531E48" w:rsidP="00531E48">
      <w:pPr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Pranešimas apie šalutinį poveikį</w:t>
      </w:r>
    </w:p>
    <w:p w:rsidR="00531E48" w:rsidRPr="00B90587" w:rsidRDefault="00531E48" w:rsidP="00531E48">
      <w:pPr>
        <w:ind w:right="-449"/>
        <w:rPr>
          <w:szCs w:val="24"/>
          <w:lang w:val="lt-LT"/>
        </w:rPr>
      </w:pPr>
      <w:r w:rsidRPr="00B90587">
        <w:rPr>
          <w:lang w:val="lt-LT"/>
        </w:rPr>
        <w:lastRenderedPageBreak/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90587">
        <w:rPr>
          <w:lang w:val="lt-LT" w:eastAsia="zh-CN"/>
        </w:rPr>
        <w:t>elefonu 8 800 73568</w:t>
      </w:r>
      <w:r w:rsidRPr="00B90587">
        <w:rPr>
          <w:lang w:val="lt-LT"/>
        </w:rPr>
        <w:t xml:space="preserve"> arba užpildyti interneto svetainėje </w:t>
      </w:r>
      <w:hyperlink r:id="rId5" w:history="1">
        <w:r w:rsidRPr="00B90587">
          <w:rPr>
            <w:rStyle w:val="Hipersaitas"/>
            <w:rFonts w:eastAsia="SimSun"/>
            <w:lang w:val="lt-LT"/>
          </w:rPr>
          <w:t>www.vvkt.lt</w:t>
        </w:r>
      </w:hyperlink>
      <w:r w:rsidRPr="00B90587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90587">
        <w:rPr>
          <w:lang w:val="lt-LT" w:eastAsia="zh-CN"/>
        </w:rPr>
        <w:t xml:space="preserve">nemokamu </w:t>
      </w:r>
      <w:r w:rsidRPr="00B90587">
        <w:rPr>
          <w:lang w:val="lt-LT"/>
        </w:rPr>
        <w:t>fakso numeriu 8 800 20131</w:t>
      </w:r>
      <w:r w:rsidRPr="00B90587">
        <w:rPr>
          <w:lang w:val="lt-LT" w:eastAsia="zh-CN"/>
        </w:rPr>
        <w:t xml:space="preserve">, </w:t>
      </w:r>
      <w:r w:rsidRPr="00B90587">
        <w:rPr>
          <w:lang w:val="lt-LT"/>
        </w:rPr>
        <w:t xml:space="preserve">el. paštu </w:t>
      </w:r>
      <w:hyperlink r:id="rId6" w:history="1">
        <w:r w:rsidRPr="00B90587">
          <w:rPr>
            <w:rStyle w:val="Hipersaitas"/>
            <w:rFonts w:eastAsia="SimSun"/>
            <w:lang w:val="lt-LT"/>
          </w:rPr>
          <w:t>NepageidaujamaR@vvkt.lt</w:t>
        </w:r>
      </w:hyperlink>
      <w:r w:rsidRPr="00B90587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B90587">
          <w:rPr>
            <w:rStyle w:val="Hipersaitas"/>
            <w:rFonts w:eastAsia="SimSun"/>
            <w:lang w:val="lt-LT"/>
          </w:rPr>
          <w:t>http://www.vvkt.lt</w:t>
        </w:r>
      </w:hyperlink>
      <w:r w:rsidRPr="00B90587">
        <w:rPr>
          <w:lang w:val="lt-LT"/>
        </w:rPr>
        <w:t>). Pranešdami apie šalutinį poveikį galite mums padėti gauti daugiau informacijos apie šio vaisto saugumą.</w:t>
      </w:r>
    </w:p>
    <w:p w:rsidR="00531E48" w:rsidRPr="00B90587" w:rsidRDefault="00531E48" w:rsidP="00531E48">
      <w:pPr>
        <w:ind w:right="-449"/>
        <w:rPr>
          <w:szCs w:val="24"/>
          <w:lang w:val="lt-LT"/>
        </w:rPr>
      </w:pPr>
    </w:p>
    <w:p w:rsidR="00531E48" w:rsidRPr="00B90587" w:rsidRDefault="00531E48" w:rsidP="00531E48">
      <w:pPr>
        <w:ind w:right="-449"/>
        <w:rPr>
          <w:szCs w:val="24"/>
          <w:lang w:val="lt-LT"/>
        </w:rPr>
      </w:pPr>
    </w:p>
    <w:p w:rsidR="00531E48" w:rsidRPr="00B90587" w:rsidRDefault="00531E48" w:rsidP="00531E48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Šį vaistą laikykite vaikams nepastebimoje ir nepasiekiamoje vietoje.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0587">
        <w:rPr>
          <w:szCs w:val="22"/>
          <w:lang w:val="lt-LT"/>
        </w:rPr>
        <w:t>Laikyti ne aukštesnėje kaip 25 ºC temperatūroje.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Ant </w:t>
      </w:r>
      <w:proofErr w:type="spellStart"/>
      <w:r>
        <w:rPr>
          <w:szCs w:val="24"/>
          <w:lang w:val="lt-LT"/>
        </w:rPr>
        <w:t>dvisluoksnės</w:t>
      </w:r>
      <w:proofErr w:type="spellEnd"/>
      <w:r>
        <w:rPr>
          <w:szCs w:val="24"/>
          <w:lang w:val="lt-LT"/>
        </w:rPr>
        <w:t xml:space="preserve"> juostelės </w:t>
      </w:r>
      <w:r w:rsidRPr="00B90587">
        <w:rPr>
          <w:szCs w:val="24"/>
          <w:lang w:val="lt-LT"/>
        </w:rPr>
        <w:t>ir dėžutės po „Tinka iki“ nurodytam tinkamumo laikui pasibaigus, šio vaisto vartoti negalima. Vaistas tinkamas vartoti iki paskutinės nurodyto mėnesio dienos.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90587">
        <w:rPr>
          <w:szCs w:val="24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</w:t>
      </w:r>
      <w:r w:rsidRPr="00B90587">
        <w:rPr>
          <w:rFonts w:ascii="Times New Roman" w:hAnsi="Times New Roman"/>
          <w:b w:val="0"/>
          <w:sz w:val="22"/>
          <w:lang w:val="lt-LT"/>
        </w:rPr>
        <w:tab/>
      </w:r>
      <w:r w:rsidRPr="00B90587">
        <w:rPr>
          <w:rFonts w:ascii="Times New Roman" w:hAnsi="Times New Roman"/>
          <w:sz w:val="22"/>
          <w:lang w:val="lt-LT"/>
        </w:rPr>
        <w:t>Pakuotės turinys ir kita informacija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sudėtis </w:t>
      </w:r>
    </w:p>
    <w:p w:rsidR="00531E48" w:rsidRPr="00B90587" w:rsidRDefault="00531E48" w:rsidP="00531E48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>Veiklioji medžiaga yra</w:t>
      </w:r>
      <w:r w:rsidRPr="00B90587">
        <w:rPr>
          <w:szCs w:val="22"/>
          <w:lang w:val="lt-LT"/>
        </w:rPr>
        <w:t xml:space="preserve"> </w:t>
      </w:r>
      <w:r w:rsidRPr="00B90587">
        <w:rPr>
          <w:szCs w:val="24"/>
          <w:lang w:val="lt-LT"/>
        </w:rPr>
        <w:t>standartizuota bakterijų kultūros suspensija.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B90587">
        <w:rPr>
          <w:szCs w:val="24"/>
          <w:lang w:val="lt-LT"/>
        </w:rPr>
        <w:t>1 </w:t>
      </w:r>
      <w:r>
        <w:rPr>
          <w:szCs w:val="24"/>
          <w:lang w:val="lt-LT"/>
        </w:rPr>
        <w:t>žvakutėje</w:t>
      </w:r>
      <w:r w:rsidRPr="00B90587">
        <w:rPr>
          <w:szCs w:val="24"/>
          <w:lang w:val="lt-LT"/>
        </w:rPr>
        <w:t xml:space="preserve"> yra </w:t>
      </w:r>
      <w:r>
        <w:rPr>
          <w:szCs w:val="24"/>
          <w:lang w:val="lt-LT"/>
        </w:rPr>
        <w:t>387,1</w:t>
      </w:r>
      <w:r w:rsidRPr="00B90587">
        <w:rPr>
          <w:szCs w:val="24"/>
          <w:lang w:val="lt-LT"/>
        </w:rPr>
        <w:t xml:space="preserve"> mg standartizuotos bakterijų kultūros suspensijos, kurios sudėtyje yra </w:t>
      </w:r>
      <w:r>
        <w:rPr>
          <w:szCs w:val="24"/>
          <w:lang w:val="lt-LT"/>
        </w:rPr>
        <w:t>660</w:t>
      </w:r>
      <w:r w:rsidRPr="00B90587">
        <w:rPr>
          <w:szCs w:val="24"/>
          <w:lang w:val="lt-LT"/>
        </w:rPr>
        <w:t xml:space="preserve"> milijonų </w:t>
      </w:r>
      <w:proofErr w:type="spellStart"/>
      <w:r w:rsidRPr="00B90587">
        <w:rPr>
          <w:szCs w:val="24"/>
          <w:lang w:val="lt-LT"/>
        </w:rPr>
        <w:t>inaktyvuotų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i/>
          <w:szCs w:val="24"/>
          <w:lang w:val="lt-LT"/>
        </w:rPr>
        <w:t>Escherichia</w:t>
      </w:r>
      <w:proofErr w:type="spellEnd"/>
      <w:r w:rsidRPr="00B90587">
        <w:rPr>
          <w:i/>
          <w:szCs w:val="24"/>
          <w:lang w:val="lt-LT"/>
        </w:rPr>
        <w:t xml:space="preserve"> coli</w:t>
      </w:r>
      <w:r w:rsidRPr="00B90587">
        <w:rPr>
          <w:szCs w:val="24"/>
          <w:lang w:val="lt-LT"/>
        </w:rPr>
        <w:t xml:space="preserve"> bakterijų (</w:t>
      </w:r>
      <w:r w:rsidRPr="00BE0FBA">
        <w:rPr>
          <w:szCs w:val="24"/>
          <w:lang w:val="lt-LT"/>
        </w:rPr>
        <w:t>ląstelių ir jų medžiagų apykaitos produktų</w:t>
      </w:r>
      <w:r w:rsidRPr="00B90587">
        <w:rPr>
          <w:szCs w:val="24"/>
          <w:lang w:val="lt-LT"/>
        </w:rPr>
        <w:t xml:space="preserve">) ir </w:t>
      </w:r>
      <w:r>
        <w:rPr>
          <w:szCs w:val="24"/>
          <w:lang w:val="lt-LT"/>
        </w:rPr>
        <w:t>6,6</w:t>
      </w:r>
      <w:r w:rsidRPr="00B90587">
        <w:rPr>
          <w:szCs w:val="24"/>
          <w:lang w:val="lt-LT"/>
        </w:rPr>
        <w:t> mg konservanto skysto</w:t>
      </w:r>
      <w:r>
        <w:rPr>
          <w:szCs w:val="24"/>
          <w:lang w:val="lt-LT"/>
        </w:rPr>
        <w:t>jo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 xml:space="preserve"> (atitinka </w:t>
      </w:r>
      <w:r>
        <w:rPr>
          <w:szCs w:val="24"/>
          <w:lang w:val="lt-LT"/>
        </w:rPr>
        <w:t>6</w:t>
      </w:r>
      <w:r w:rsidRPr="00B90587">
        <w:rPr>
          <w:szCs w:val="24"/>
          <w:lang w:val="lt-LT"/>
        </w:rPr>
        <w:t xml:space="preserve">,0 mg gryno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>).</w:t>
      </w:r>
    </w:p>
    <w:p w:rsidR="00531E48" w:rsidRPr="00B90587" w:rsidRDefault="00531E48" w:rsidP="00531E48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Pagalbinės medžiagos </w:t>
      </w:r>
      <w:r w:rsidRPr="0094509A">
        <w:rPr>
          <w:szCs w:val="24"/>
          <w:lang w:val="lt-LT"/>
        </w:rPr>
        <w:t xml:space="preserve">yra kietieji riebalai, </w:t>
      </w:r>
      <w:proofErr w:type="spellStart"/>
      <w:r w:rsidRPr="0094509A">
        <w:rPr>
          <w:szCs w:val="24"/>
          <w:lang w:val="lt-LT"/>
        </w:rPr>
        <w:t>makrogolglicerolio</w:t>
      </w:r>
      <w:proofErr w:type="spellEnd"/>
      <w:r w:rsidRPr="0094509A">
        <w:rPr>
          <w:szCs w:val="24"/>
          <w:lang w:val="lt-LT"/>
        </w:rPr>
        <w:t xml:space="preserve"> </w:t>
      </w:r>
      <w:proofErr w:type="spellStart"/>
      <w:r w:rsidRPr="0094509A">
        <w:rPr>
          <w:szCs w:val="24"/>
          <w:lang w:val="lt-LT"/>
        </w:rPr>
        <w:t>hidroksistearatas</w:t>
      </w:r>
      <w:proofErr w:type="spellEnd"/>
      <w:r w:rsidRPr="0094509A">
        <w:rPr>
          <w:szCs w:val="24"/>
          <w:lang w:val="lt-LT"/>
        </w:rPr>
        <w:t>.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B90587">
        <w:rPr>
          <w:rFonts w:ascii="Times New Roman" w:hAnsi="Times New Roman"/>
          <w:sz w:val="22"/>
          <w:lang w:val="lt-LT"/>
        </w:rPr>
        <w:t>Posterisan</w:t>
      </w:r>
      <w:proofErr w:type="spellEnd"/>
      <w:r w:rsidRPr="00B90587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531E48" w:rsidRDefault="00531E48" w:rsidP="00531E48">
      <w:pPr>
        <w:pStyle w:val="Antrat4"/>
        <w:jc w:val="left"/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</w:pPr>
      <w:r w:rsidRPr="0094509A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Kartono dėžutėje yra 10 </w:t>
      </w:r>
      <w:r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baltos arba </w:t>
      </w:r>
      <w:r w:rsidRPr="0094509A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rusvai gelsvos spalvos žvakučių, supakuotų į aliuminio/PE </w:t>
      </w:r>
      <w:proofErr w:type="spellStart"/>
      <w:r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>dvisluoksnes</w:t>
      </w:r>
      <w:proofErr w:type="spellEnd"/>
      <w:r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 juosteles</w:t>
      </w:r>
      <w:r w:rsidRPr="0094509A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>.</w:t>
      </w:r>
    </w:p>
    <w:p w:rsidR="00531E48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</w:p>
    <w:p w:rsidR="00531E48" w:rsidRPr="00B90587" w:rsidRDefault="00531E48" w:rsidP="00531E48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Registruotojas ir gamintojas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Tel.: +49 30 72082-0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Faksas: +49 30 72082-200</w:t>
      </w:r>
    </w:p>
    <w:p w:rsidR="00531E48" w:rsidRPr="00B90587" w:rsidRDefault="00531E48" w:rsidP="00531E4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El. paštas: info@kade.de</w:t>
      </w: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1E48" w:rsidRPr="00B90587" w:rsidRDefault="00531E48" w:rsidP="00531E48">
      <w:pPr>
        <w:keepNext/>
        <w:keepLines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apie šį vaistą norite sužinoti daugiau, kreipkitės į vietinį registruotojo atstovą.</w:t>
      </w:r>
    </w:p>
    <w:p w:rsidR="00531E48" w:rsidRPr="00B90587" w:rsidRDefault="00531E48" w:rsidP="00531E48">
      <w:pPr>
        <w:keepNext/>
        <w:keepLines/>
        <w:spacing w:line="240" w:lineRule="auto"/>
        <w:rPr>
          <w:szCs w:val="24"/>
          <w:lang w:val="lt-LT"/>
        </w:rPr>
      </w:pPr>
    </w:p>
    <w:p w:rsidR="00531E48" w:rsidRPr="00B90587" w:rsidRDefault="00531E48" w:rsidP="00531E48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UAB </w:t>
      </w:r>
      <w:proofErr w:type="spellStart"/>
      <w:r w:rsidRPr="00B90587">
        <w:rPr>
          <w:szCs w:val="24"/>
          <w:lang w:val="lt-LT"/>
        </w:rPr>
        <w:t>Morfėjus</w:t>
      </w:r>
      <w:proofErr w:type="spellEnd"/>
    </w:p>
    <w:p w:rsidR="00531E48" w:rsidRPr="00B90587" w:rsidRDefault="00531E48" w:rsidP="00531E48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Žalgirio g. 93-42</w:t>
      </w:r>
    </w:p>
    <w:p w:rsidR="00531E48" w:rsidRPr="00B90587" w:rsidRDefault="00531E48" w:rsidP="00531E48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LT-08218 Vilnius</w:t>
      </w:r>
    </w:p>
    <w:p w:rsidR="00531E48" w:rsidRPr="00B90587" w:rsidRDefault="00531E48" w:rsidP="00531E48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Tel. + 370 5 2796328</w:t>
      </w:r>
    </w:p>
    <w:p w:rsidR="00531E48" w:rsidRPr="00B90587" w:rsidRDefault="00531E48" w:rsidP="00531E48">
      <w:pPr>
        <w:numPr>
          <w:ilvl w:val="12"/>
          <w:numId w:val="0"/>
        </w:numPr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El. paštas: </w:t>
      </w:r>
      <w:r w:rsidRPr="00B90587">
        <w:rPr>
          <w:szCs w:val="24"/>
          <w:lang w:val="lt-LT"/>
        </w:rPr>
        <w:t>info@morfejus.lt</w:t>
      </w:r>
    </w:p>
    <w:p w:rsidR="00531E48" w:rsidRPr="00B90587" w:rsidRDefault="00531E48" w:rsidP="00531E48">
      <w:pPr>
        <w:numPr>
          <w:ilvl w:val="12"/>
          <w:numId w:val="0"/>
        </w:numPr>
        <w:ind w:right="-2"/>
        <w:rPr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90587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>2018-06-28.</w:t>
      </w:r>
    </w:p>
    <w:p w:rsidR="00531E48" w:rsidRPr="00B90587" w:rsidRDefault="00531E48" w:rsidP="00531E48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531E48" w:rsidRDefault="00531E48" w:rsidP="00531E48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90587">
        <w:rPr>
          <w:lang w:val="lt-LT"/>
        </w:rPr>
        <w:lastRenderedPageBreak/>
        <w:t xml:space="preserve">Išsami informacija apie šį </w:t>
      </w:r>
      <w:r w:rsidRPr="00B90587">
        <w:rPr>
          <w:szCs w:val="24"/>
          <w:lang w:val="lt-LT"/>
        </w:rPr>
        <w:t>vaistą</w:t>
      </w:r>
      <w:r w:rsidRPr="00B90587">
        <w:rPr>
          <w:lang w:val="lt-LT"/>
        </w:rPr>
        <w:t xml:space="preserve"> pateikiama Valstybinės vaistų kontrolės tarnybos prie Lietuvos Respublikos sveikatos apsaugos ministerijos tinklalapyje</w:t>
      </w:r>
      <w:r w:rsidRPr="00B90587">
        <w:rPr>
          <w:i/>
          <w:szCs w:val="24"/>
          <w:lang w:val="lt-LT"/>
        </w:rPr>
        <w:t xml:space="preserve"> </w:t>
      </w:r>
      <w:hyperlink r:id="rId8" w:history="1">
        <w:r w:rsidRPr="00B90587">
          <w:rPr>
            <w:rStyle w:val="Hipersaitas"/>
            <w:rFonts w:eastAsia="SimSun"/>
            <w:lang w:val="lt-LT"/>
          </w:rPr>
          <w:t>http://www.vvkt.lt/</w:t>
        </w:r>
      </w:hyperlink>
      <w:r w:rsidRPr="00B90587">
        <w:rPr>
          <w:lang w:val="lt-LT"/>
        </w:rPr>
        <w:t>.</w:t>
      </w:r>
    </w:p>
    <w:p w:rsidR="00531E48" w:rsidRDefault="00531E48" w:rsidP="00531E48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:rsidR="00531E48" w:rsidRPr="00B90587" w:rsidRDefault="00531E48" w:rsidP="00531E48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:rsidR="00A62BDD" w:rsidRPr="00531E48" w:rsidRDefault="00A62BDD">
      <w:pPr>
        <w:rPr>
          <w:lang w:val="lt-LT"/>
        </w:rPr>
      </w:pPr>
      <w:bookmarkStart w:id="0" w:name="_GoBack"/>
      <w:bookmarkEnd w:id="0"/>
      <w:permStart w:id="649942586" w:edGrp="everyone"/>
      <w:permEnd w:id="649942586"/>
    </w:p>
    <w:sectPr w:rsidR="00A62BDD" w:rsidRPr="00531E48" w:rsidSect="00B122D5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9QR6rEGGsYT3IkBif/6yf0r8QedGAF3nuDLfEXrjeCFub9+9YzgX1Ro4o551SQFJ2Ie+UUltZipuoGQ6zoe/w==" w:salt="rzd/7CyngVoCc7VMkZCCI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48"/>
    <w:rsid w:val="002704AC"/>
    <w:rsid w:val="00531E48"/>
    <w:rsid w:val="00A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03461-7DAD-4244-ACAE-32EC1DF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E4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31E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31E48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31E48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31E48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31E48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31E48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531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4619</Words>
  <Characters>2634</Characters>
  <Application>Microsoft Office Word</Application>
  <DocSecurity>8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2018-06-28T12:21:00Z</dcterms:created>
  <dcterms:modified xsi:type="dcterms:W3CDTF">2018-06-28T12:22:00Z</dcterms:modified>
</cp:coreProperties>
</file>