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423" w:rsidRPr="000A297E" w:rsidRDefault="00DC4423" w:rsidP="00DC4423">
      <w:pPr>
        <w:tabs>
          <w:tab w:val="left" w:pos="567"/>
        </w:tabs>
        <w:spacing w:after="0" w:line="240" w:lineRule="auto"/>
        <w:jc w:val="center"/>
        <w:rPr>
          <w:rFonts w:ascii="Times New Roman" w:eastAsia="Times New Roman" w:hAnsi="Times New Roman"/>
          <w:b/>
          <w:lang w:val="lt-LT"/>
        </w:rPr>
      </w:pPr>
      <w:r w:rsidRPr="000A297E">
        <w:rPr>
          <w:rFonts w:ascii="Times New Roman" w:eastAsia="Times New Roman" w:hAnsi="Times New Roman"/>
          <w:b/>
          <w:lang w:val="lt-LT"/>
        </w:rPr>
        <w:t>Pakuotės lapelis: informacija vartotojui</w:t>
      </w:r>
    </w:p>
    <w:p w:rsidR="00DC4423" w:rsidRPr="000A297E" w:rsidRDefault="00DC4423" w:rsidP="00DC4423">
      <w:pPr>
        <w:tabs>
          <w:tab w:val="left" w:pos="567"/>
        </w:tabs>
        <w:spacing w:after="0" w:line="240" w:lineRule="auto"/>
        <w:jc w:val="center"/>
        <w:rPr>
          <w:rFonts w:ascii="Times New Roman" w:eastAsia="Times New Roman" w:hAnsi="Times New Roman"/>
          <w:b/>
          <w:lang w:val="lt-LT"/>
        </w:rPr>
      </w:pPr>
    </w:p>
    <w:p w:rsidR="00DC4423" w:rsidRPr="000A297E" w:rsidRDefault="00DC4423" w:rsidP="00DC4423">
      <w:pPr>
        <w:tabs>
          <w:tab w:val="left" w:pos="567"/>
        </w:tabs>
        <w:spacing w:after="0" w:line="240" w:lineRule="auto"/>
        <w:jc w:val="center"/>
        <w:rPr>
          <w:rFonts w:ascii="Times New Roman" w:eastAsia="Times New Roman" w:hAnsi="Times New Roman"/>
          <w:b/>
          <w:lang w:val="lt-LT"/>
        </w:rPr>
      </w:pPr>
      <w:r w:rsidRPr="000A297E">
        <w:rPr>
          <w:rFonts w:ascii="Times New Roman" w:eastAsia="Times New Roman" w:hAnsi="Times New Roman"/>
          <w:b/>
          <w:lang w:val="lt-LT"/>
        </w:rPr>
        <w:t>MOMENDOL 220 mg plėvele dengtos tabletės</w:t>
      </w:r>
    </w:p>
    <w:p w:rsidR="00DC4423" w:rsidRPr="000A297E" w:rsidRDefault="00DC4423" w:rsidP="00DC4423">
      <w:pPr>
        <w:tabs>
          <w:tab w:val="left" w:pos="567"/>
        </w:tabs>
        <w:spacing w:after="0" w:line="240" w:lineRule="auto"/>
        <w:jc w:val="center"/>
        <w:rPr>
          <w:rFonts w:ascii="Times New Roman" w:eastAsia="Times New Roman" w:hAnsi="Times New Roman"/>
          <w:lang w:val="lt-LT"/>
        </w:rPr>
      </w:pP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xml:space="preserve"> natrio druska</w:t>
      </w:r>
    </w:p>
    <w:p w:rsidR="00DC4423" w:rsidRPr="000A297E" w:rsidRDefault="00DC4423" w:rsidP="00DC4423">
      <w:pPr>
        <w:tabs>
          <w:tab w:val="left" w:pos="567"/>
        </w:tabs>
        <w:spacing w:after="0" w:line="240" w:lineRule="auto"/>
        <w:jc w:val="center"/>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Atidžiai perskaitykite visą šį lapelį, prieš pradėdami vartoti vaistą, nes jame pateikiama Jums svarbi informacija.</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Visada vartokite šį vaistą tiksliai kaip aprašyta šiame lapelyje arba kaip nurodė gydytojas arba vaistininkas</w:t>
      </w:r>
      <w:r>
        <w:rPr>
          <w:rFonts w:ascii="Times New Roman" w:eastAsia="Times New Roman" w:hAnsi="Times New Roman"/>
          <w:lang w:val="lt-LT"/>
        </w:rPr>
        <w:t>.</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Neišmeskite šio lapelio, nes vėl gali prireikti jį perskaityti.</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norite sužinoti daugiau arba pasitarti, kreipkitės į vaistininką.</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pasireiškė šalutinis poveikis (net jeigu jis šiame lapelyje nenurodytas), kreipkitės į gydytoją arba vaistininką.</w:t>
      </w:r>
      <w:r w:rsidRPr="00512DCC">
        <w:rPr>
          <w:noProof/>
          <w:lang w:val="lt-LT"/>
        </w:rPr>
        <w:t xml:space="preserve"> </w:t>
      </w:r>
      <w:r w:rsidRPr="00512DCC">
        <w:rPr>
          <w:rFonts w:ascii="Times New Roman" w:hAnsi="Times New Roman"/>
          <w:noProof/>
          <w:lang w:val="lt-LT"/>
        </w:rPr>
        <w:t>Žr. 4 skyrių</w:t>
      </w:r>
      <w:r>
        <w:rPr>
          <w:noProof/>
          <w:lang w:val="lt-LT"/>
        </w:rPr>
        <w:t>.</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per 7 dienas Jūsų savijauta nepagerėjo arba net pablogėjo, kreipkitės į gydytoją.</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Apie ką rašoma šiame lapelyje?</w:t>
      </w:r>
    </w:p>
    <w:p w:rsidR="00DC4423" w:rsidRPr="000A297E" w:rsidRDefault="00DC4423" w:rsidP="00DC4423">
      <w:pPr>
        <w:tabs>
          <w:tab w:val="left" w:pos="567"/>
        </w:tabs>
        <w:spacing w:after="0" w:line="240" w:lineRule="auto"/>
        <w:rPr>
          <w:rFonts w:ascii="Times New Roman" w:eastAsia="Times New Roman" w:hAnsi="Times New Roman"/>
          <w:b/>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1.</w:t>
      </w:r>
      <w:r w:rsidRPr="000A297E">
        <w:rPr>
          <w:rFonts w:ascii="Times New Roman" w:eastAsia="Times New Roman" w:hAnsi="Times New Roman"/>
          <w:lang w:val="lt-LT"/>
        </w:rPr>
        <w:tab/>
        <w:t>Kas yra MOMENDOL ir kam jis vartojamas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2.</w:t>
      </w:r>
      <w:r w:rsidRPr="000A297E">
        <w:rPr>
          <w:rFonts w:ascii="Times New Roman" w:eastAsia="Times New Roman" w:hAnsi="Times New Roman"/>
          <w:lang w:val="lt-LT"/>
        </w:rPr>
        <w:tab/>
        <w:t>Kas žinotina prieš vartojant MOMENDOL</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3.</w:t>
      </w:r>
      <w:r w:rsidRPr="000A297E">
        <w:rPr>
          <w:rFonts w:ascii="Times New Roman" w:eastAsia="Times New Roman" w:hAnsi="Times New Roman"/>
          <w:lang w:val="lt-LT"/>
        </w:rPr>
        <w:tab/>
        <w:t>Kaip vartoti MOMENDOL</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4.</w:t>
      </w:r>
      <w:r w:rsidRPr="000A297E">
        <w:rPr>
          <w:rFonts w:ascii="Times New Roman" w:eastAsia="Times New Roman" w:hAnsi="Times New Roman"/>
          <w:lang w:val="lt-LT"/>
        </w:rPr>
        <w:tab/>
        <w:t>Galimas šalutinis poveikis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5.</w:t>
      </w:r>
      <w:r w:rsidRPr="000A297E">
        <w:rPr>
          <w:rFonts w:ascii="Times New Roman" w:eastAsia="Times New Roman" w:hAnsi="Times New Roman"/>
          <w:lang w:val="lt-LT"/>
        </w:rPr>
        <w:tab/>
        <w:t>Kaip laikyti MOMENDOL</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6.</w:t>
      </w:r>
      <w:r w:rsidRPr="000A297E">
        <w:rPr>
          <w:rFonts w:ascii="Times New Roman" w:eastAsia="Times New Roman" w:hAnsi="Times New Roman"/>
          <w:lang w:val="lt-LT"/>
        </w:rPr>
        <w:tab/>
        <w:t>Pakuotės turinys ir kita informacija</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lang w:val="lt-LT"/>
        </w:rPr>
        <w:t>1.</w:t>
      </w:r>
      <w:r w:rsidRPr="000A297E">
        <w:rPr>
          <w:rFonts w:ascii="Times New Roman" w:eastAsia="Times New Roman" w:hAnsi="Times New Roman"/>
          <w:b/>
          <w:lang w:val="lt-LT"/>
        </w:rPr>
        <w:tab/>
        <w:t>Kas yra MOMENDOL ir kam jis vartojamas</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MOMENDOL yra nesteroidinis </w:t>
      </w:r>
      <w:proofErr w:type="spellStart"/>
      <w:r w:rsidRPr="000A297E">
        <w:rPr>
          <w:rFonts w:ascii="Times New Roman" w:eastAsia="Times New Roman" w:hAnsi="Times New Roman"/>
          <w:lang w:val="lt-LT"/>
        </w:rPr>
        <w:t>analgetinis</w:t>
      </w:r>
      <w:proofErr w:type="spellEnd"/>
      <w:r w:rsidRPr="000A297E">
        <w:rPr>
          <w:rFonts w:ascii="Times New Roman" w:eastAsia="Times New Roman" w:hAnsi="Times New Roman"/>
          <w:lang w:val="lt-LT"/>
        </w:rPr>
        <w:t xml:space="preserve"> ir priešuždegiminis vaistas. </w:t>
      </w:r>
      <w:proofErr w:type="spellStart"/>
      <w:r w:rsidRPr="000A297E">
        <w:rPr>
          <w:rFonts w:ascii="Times New Roman" w:eastAsia="Times New Roman" w:hAnsi="Times New Roman"/>
          <w:lang w:val="lt-LT"/>
        </w:rPr>
        <w:t>Momendol</w:t>
      </w:r>
      <w:proofErr w:type="spellEnd"/>
      <w:r w:rsidRPr="000A297E">
        <w:rPr>
          <w:rFonts w:ascii="Times New Roman" w:eastAsia="Times New Roman" w:hAnsi="Times New Roman"/>
          <w:lang w:val="lt-LT"/>
        </w:rPr>
        <w:t xml:space="preserve"> mažina skausmą ir uždegimą.</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vartojamas trumpalaikiam silpno arba vidutinio stiprumo skausmui, pvz., sąnarių, raumenų, galvos, dantų ar su mėnesinėmis susijusio, malšinti.</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501D47" w:rsidRDefault="00DC4423" w:rsidP="00DC4423">
      <w:pPr>
        <w:tabs>
          <w:tab w:val="left" w:pos="567"/>
        </w:tabs>
        <w:spacing w:after="0" w:line="260" w:lineRule="exact"/>
        <w:rPr>
          <w:rFonts w:ascii="Times New Roman" w:eastAsia="Times New Roman" w:hAnsi="Times New Roman"/>
          <w:noProof/>
          <w:lang w:val="lt-LT"/>
        </w:rPr>
      </w:pPr>
      <w:r w:rsidRPr="00501D47">
        <w:rPr>
          <w:rFonts w:ascii="Times New Roman" w:eastAsia="Times New Roman" w:hAnsi="Times New Roman"/>
          <w:noProof/>
          <w:lang w:val="lt-LT"/>
        </w:rPr>
        <w:t>Jeigu per 7 dienas Jūsų savijauta nepagerėjo arba net pablogėjo, turite kreiptis į gydytoją.</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lang w:val="lt-LT"/>
        </w:rPr>
        <w:t>2.</w:t>
      </w:r>
      <w:r w:rsidRPr="000A297E">
        <w:rPr>
          <w:rFonts w:ascii="Times New Roman" w:eastAsia="Times New Roman" w:hAnsi="Times New Roman"/>
          <w:b/>
          <w:lang w:val="lt-LT"/>
        </w:rPr>
        <w:tab/>
        <w:t>Kas žinotina prieš vartojant MOMENDOL</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lang w:val="lt-LT"/>
        </w:rPr>
        <w:t>MOMENDOL</w:t>
      </w:r>
      <w:r w:rsidRPr="000A297E">
        <w:rPr>
          <w:rFonts w:ascii="Times New Roman" w:eastAsia="Times New Roman" w:hAnsi="Times New Roman"/>
          <w:b/>
          <w:bCs/>
          <w:lang w:val="lt-LT"/>
        </w:rPr>
        <w:t xml:space="preserve"> vartoti negalima:</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yra alergija</w:t>
      </w:r>
      <w:r>
        <w:rPr>
          <w:rFonts w:ascii="Times New Roman" w:eastAsia="Times New Roman" w:hAnsi="Times New Roman"/>
          <w:lang w:val="lt-LT"/>
        </w:rPr>
        <w:t xml:space="preserve"> </w:t>
      </w:r>
      <w:proofErr w:type="spellStart"/>
      <w:r>
        <w:rPr>
          <w:rFonts w:ascii="Times New Roman" w:eastAsia="Times New Roman" w:hAnsi="Times New Roman"/>
          <w:lang w:val="lt-LT"/>
        </w:rPr>
        <w:t>naprokseno</w:t>
      </w:r>
      <w:proofErr w:type="spellEnd"/>
      <w:r>
        <w:rPr>
          <w:rFonts w:ascii="Times New Roman" w:eastAsia="Times New Roman" w:hAnsi="Times New Roman"/>
          <w:lang w:val="lt-LT"/>
        </w:rPr>
        <w:t xml:space="preserve"> natrio druskai</w:t>
      </w:r>
      <w:r w:rsidRPr="000A297E">
        <w:rPr>
          <w:rFonts w:ascii="Times New Roman" w:eastAsia="Times New Roman" w:hAnsi="Times New Roman"/>
          <w:lang w:val="lt-LT"/>
        </w:rPr>
        <w:t xml:space="preserve"> </w:t>
      </w:r>
      <w:r>
        <w:rPr>
          <w:rFonts w:ascii="Times New Roman" w:eastAsia="Times New Roman" w:hAnsi="Times New Roman"/>
          <w:lang w:val="lt-LT"/>
        </w:rPr>
        <w:t xml:space="preserve">arba </w:t>
      </w:r>
      <w:r w:rsidRPr="000A297E">
        <w:rPr>
          <w:rFonts w:ascii="Times New Roman" w:eastAsia="Times New Roman" w:hAnsi="Times New Roman"/>
          <w:lang w:val="lt-LT"/>
        </w:rPr>
        <w:t>bet kuriai pagalbinei šio vaisto medžiagai (jos išvardytos 6 skyriuje)</w:t>
      </w:r>
      <w:r>
        <w:rPr>
          <w:rFonts w:ascii="Times New Roman" w:eastAsia="Times New Roman" w:hAnsi="Times New Roman"/>
          <w:lang w:val="lt-LT"/>
        </w:rPr>
        <w:t>,</w:t>
      </w:r>
      <w:r w:rsidRPr="000A297E">
        <w:rPr>
          <w:rFonts w:ascii="Times New Roman" w:eastAsia="Times New Roman" w:hAnsi="Times New Roman"/>
          <w:lang w:val="lt-LT"/>
        </w:rPr>
        <w:t xml:space="preserve"> arba kitoms panašios cheminės sudėties medžiagoms;</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jeigu vargina alerginiai sutrikimai, pvz., astma, dilgėlinė, sloga, nosies polipai, </w:t>
      </w:r>
      <w:proofErr w:type="spellStart"/>
      <w:r w:rsidRPr="000A297E">
        <w:rPr>
          <w:rFonts w:ascii="Times New Roman" w:eastAsia="Times New Roman" w:hAnsi="Times New Roman"/>
          <w:lang w:val="lt-LT"/>
        </w:rPr>
        <w:t>angioneurozinė</w:t>
      </w:r>
      <w:proofErr w:type="spellEnd"/>
      <w:r w:rsidRPr="000A297E">
        <w:rPr>
          <w:rFonts w:ascii="Times New Roman" w:eastAsia="Times New Roman" w:hAnsi="Times New Roman"/>
          <w:lang w:val="lt-LT"/>
        </w:rPr>
        <w:t xml:space="preserve"> edema, alerginės reakcijos, sukeliamos </w:t>
      </w:r>
      <w:proofErr w:type="spellStart"/>
      <w:r w:rsidRPr="000A297E">
        <w:rPr>
          <w:rFonts w:ascii="Times New Roman" w:eastAsia="Times New Roman" w:hAnsi="Times New Roman"/>
          <w:lang w:val="lt-LT"/>
        </w:rPr>
        <w:t>acetilsalicilo</w:t>
      </w:r>
      <w:proofErr w:type="spellEnd"/>
      <w:r w:rsidRPr="000A297E">
        <w:rPr>
          <w:rFonts w:ascii="Times New Roman" w:eastAsia="Times New Roman" w:hAnsi="Times New Roman"/>
          <w:lang w:val="lt-LT"/>
        </w:rPr>
        <w:t xml:space="preserve"> rūgšties, analgetikų, priešuždegiminių ar </w:t>
      </w:r>
      <w:proofErr w:type="spellStart"/>
      <w:r w:rsidRPr="000A297E">
        <w:rPr>
          <w:rFonts w:ascii="Times New Roman" w:eastAsia="Times New Roman" w:hAnsi="Times New Roman"/>
          <w:lang w:val="lt-LT"/>
        </w:rPr>
        <w:t>priešreumatinių</w:t>
      </w:r>
      <w:proofErr w:type="spellEnd"/>
      <w:r w:rsidRPr="000A297E">
        <w:rPr>
          <w:rFonts w:ascii="Times New Roman" w:eastAsia="Times New Roman" w:hAnsi="Times New Roman"/>
          <w:lang w:val="lt-LT"/>
        </w:rPr>
        <w:t xml:space="preserve"> vaistų;</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jeigu anksčiau Jums buvo pasireiškęs virškinimo trakto kraujavimas arba prakiurimas, aktyvi arba atsinaujinanti </w:t>
      </w:r>
      <w:proofErr w:type="spellStart"/>
      <w:r w:rsidRPr="000A297E">
        <w:rPr>
          <w:rFonts w:ascii="Times New Roman" w:eastAsia="Times New Roman" w:hAnsi="Times New Roman"/>
          <w:lang w:val="lt-LT"/>
        </w:rPr>
        <w:t>pepsinė</w:t>
      </w:r>
      <w:proofErr w:type="spellEnd"/>
      <w:r w:rsidRPr="000A297E">
        <w:rPr>
          <w:rFonts w:ascii="Times New Roman" w:eastAsia="Times New Roman" w:hAnsi="Times New Roman"/>
          <w:lang w:val="lt-LT"/>
        </w:rPr>
        <w:t xml:space="preserve"> opa, lėtinė uždegiminė žarnų liga (opinis kolitas, Krono liga), sunkus kepenų veiklos sutrikimas, sunkus širdies veiklos nepakankamumas, sunkus inkstų veiklos sutrikimas (</w:t>
      </w:r>
      <w:proofErr w:type="spellStart"/>
      <w:r w:rsidRPr="000A297E">
        <w:rPr>
          <w:rFonts w:ascii="Times New Roman" w:eastAsia="Times New Roman" w:hAnsi="Times New Roman"/>
          <w:lang w:val="lt-LT"/>
        </w:rPr>
        <w:t>kreatinino</w:t>
      </w:r>
      <w:proofErr w:type="spellEnd"/>
      <w:r w:rsidRPr="000A297E">
        <w:rPr>
          <w:rFonts w:ascii="Times New Roman" w:eastAsia="Times New Roman" w:hAnsi="Times New Roman"/>
          <w:lang w:val="lt-LT"/>
        </w:rPr>
        <w:t xml:space="preserve"> klirensas mažesnis negu 30 ml/min.) ar </w:t>
      </w:r>
      <w:proofErr w:type="spellStart"/>
      <w:r w:rsidRPr="000A297E">
        <w:rPr>
          <w:rFonts w:ascii="Times New Roman" w:eastAsia="Times New Roman" w:hAnsi="Times New Roman"/>
          <w:lang w:val="lt-LT"/>
        </w:rPr>
        <w:t>angioneurozinė</w:t>
      </w:r>
      <w:proofErr w:type="spellEnd"/>
      <w:r w:rsidRPr="000A297E">
        <w:rPr>
          <w:rFonts w:ascii="Times New Roman" w:eastAsia="Times New Roman" w:hAnsi="Times New Roman"/>
          <w:lang w:val="lt-LT"/>
        </w:rPr>
        <w:t xml:space="preserve"> edema, jeigu esate intensyviai gydomas diuretikais, kraujuojate arba jeigu gydymo antikoaguliantais metu Jums kyla kraujavimo rizika (žr. poskyrius „Įspėjimai ir atsargumo priemonės“ ir „Kiti vaistai ir MOMENDOL“);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yra trečias nėštumo trimestras arba žindymo laikotarpis (žr. poskyrį „Nėštumas ir žindymo laikotarpis“);</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esate jaunesnis negu 12 metų.</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Įspėjimai ir atsargumo priemonės</w:t>
      </w:r>
    </w:p>
    <w:p w:rsidR="00DC4423" w:rsidRPr="003B1254" w:rsidRDefault="00DC4423" w:rsidP="00DC4423">
      <w:pPr>
        <w:tabs>
          <w:tab w:val="left" w:pos="567"/>
        </w:tabs>
        <w:spacing w:after="0" w:line="260" w:lineRule="exact"/>
        <w:rPr>
          <w:rFonts w:ascii="Times New Roman" w:eastAsia="Times New Roman" w:hAnsi="Times New Roman"/>
          <w:bCs/>
          <w:lang w:val="lt-LT"/>
        </w:rPr>
      </w:pPr>
      <w:r w:rsidRPr="00501D47">
        <w:rPr>
          <w:rFonts w:ascii="Times New Roman" w:eastAsia="Times New Roman" w:hAnsi="Times New Roman"/>
          <w:bCs/>
          <w:lang w:val="lt-LT"/>
        </w:rPr>
        <w:t>Pasitarkite su gydytoju arba vaistini</w:t>
      </w:r>
      <w:r>
        <w:rPr>
          <w:rFonts w:ascii="Times New Roman" w:eastAsia="Times New Roman" w:hAnsi="Times New Roman"/>
          <w:bCs/>
          <w:lang w:val="lt-LT"/>
        </w:rPr>
        <w:t>n</w:t>
      </w:r>
      <w:r w:rsidRPr="00501D47">
        <w:rPr>
          <w:rFonts w:ascii="Times New Roman" w:eastAsia="Times New Roman" w:hAnsi="Times New Roman"/>
          <w:bCs/>
          <w:lang w:val="lt-LT"/>
        </w:rPr>
        <w:t>ku, prieš pradėdami vartoti</w:t>
      </w:r>
      <w:r>
        <w:rPr>
          <w:rFonts w:ascii="Times New Roman" w:eastAsia="Times New Roman" w:hAnsi="Times New Roman"/>
          <w:bCs/>
          <w:lang w:val="lt-LT"/>
        </w:rPr>
        <w:t xml:space="preserve"> MOMENDOL.</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lastRenderedPageBreak/>
        <w:t>-</w:t>
      </w:r>
      <w:r w:rsidRPr="000A297E">
        <w:rPr>
          <w:rFonts w:ascii="Times New Roman" w:eastAsia="Times New Roman" w:hAnsi="Times New Roman"/>
          <w:lang w:val="lt-LT"/>
        </w:rPr>
        <w:tab/>
        <w:t xml:space="preserve">Kadangi tarp dozės dydžio ir sunkaus šalutinio poveikio virškinimo traktui yra aiškus ryšys, visada reikia vartoti mažiausią veiksmingą dozę.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Tokių vaistų, kaip MOMENDOL, vartojimas gali būti susijęs su nedideliu širdies priepuolio (miokardo infarkto) ar smegenų insulto rizikos padidėjimu. Bet kokia rizika yra labiau tikėtina vartojant didelę dozę ir ilgalaikio gydymo metu. Rekomenduojamos dozės ir gydymo trukmės viršyti negalima.</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MOMENDOL vartojimo metu pacientams, sirgusiems hipertenzija (didelio kraujospūdžio liga) ir (arba) širdies veiklos nepakankamumu ir (arba) inkstų veiklos sutrikimu, reikia atidžiai sekti šlapimo išsiskyrimą ir inkstų veiklą, ypač senyviems žmonėms ir pacientams, kurie serga lėtine širdies liga ar lėtiniu inkstų nepakankamumu, kurie vartoja diuretikų arba kurie po didesnės operacijos labai kraujuoja.</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Jūsų širdies veikla sutrikusi, anksčiau esate patyrę smegenų insultą arba galvojate, kad Jums gali grėsti šios būklės (pavyzdžiui, Jūsų kraujospūdis yra didelis, sergate cukriniu diabetu, turite daug cholesterolio arba rūkote), gydymą turite aptarti su savo gydytoju arba vaistininku.</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Pacientams, sergantiems sunkiu širdies nepakankamumu, MOMENDOL vartojimo metu ši liga gali pasunkėti.</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MOMENDOL atsargiai reikia vartoti pacientams, kuriems buvo arba yra alergijos požymių, kadangi vaistas gali sukelti astmą bei kitokių alerginių sutrikimų, ir pacientams, sirgusiems virškinimo trakto liga ar kepenų veiklos sutrikimu.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Jeigu išberia odą, atsiranda gleivinės pažaida arba kitokių alergijos (jautrumo padidėjimo) požymių, MOMENDOL vartojimą reikia nutraukti.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sutrinka rega, MOMENDOL vartojimą reikia nutraukti.</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r>
      <w:proofErr w:type="spellStart"/>
      <w:r w:rsidRPr="000A297E">
        <w:rPr>
          <w:rFonts w:ascii="Times New Roman" w:eastAsia="Times New Roman" w:hAnsi="Times New Roman"/>
          <w:lang w:val="lt-LT"/>
        </w:rPr>
        <w:t>Naproksenas</w:t>
      </w:r>
      <w:proofErr w:type="spellEnd"/>
      <w:r w:rsidRPr="000A297E">
        <w:rPr>
          <w:rFonts w:ascii="Times New Roman" w:eastAsia="Times New Roman" w:hAnsi="Times New Roman"/>
          <w:lang w:val="lt-LT"/>
        </w:rPr>
        <w:t xml:space="preserve">, kaip ir kiti </w:t>
      </w:r>
      <w:proofErr w:type="spellStart"/>
      <w:r w:rsidRPr="000A297E">
        <w:rPr>
          <w:rFonts w:ascii="Times New Roman" w:eastAsia="Times New Roman" w:hAnsi="Times New Roman"/>
          <w:lang w:val="lt-LT"/>
        </w:rPr>
        <w:t>priešuždegininiai</w:t>
      </w:r>
      <w:proofErr w:type="spellEnd"/>
      <w:r w:rsidRPr="000A297E">
        <w:rPr>
          <w:rFonts w:ascii="Times New Roman" w:eastAsia="Times New Roman" w:hAnsi="Times New Roman"/>
          <w:lang w:val="lt-LT"/>
        </w:rPr>
        <w:t xml:space="preserve"> vaistai, gali slėpti sergamos infekcinės ligos požymius.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Priešuždegiminių vaistų vartojimas pavieniais atvejais buvo susijęs su infekcinio uždegimo laikinu pasunkėjimu.</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Senyviems žmonėms yra didesnė priešuždegiminių vaistų šalutinio poveikio rizika, kadangi jų inkstų, kepenų ir širdies veikla paprastai būna susilpnėjusi. Senyviems žmonėms ilgai priešuždegiminiais vaistais gydytis nerekomenduojama.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r>
      <w:proofErr w:type="spellStart"/>
      <w:r w:rsidRPr="000A297E">
        <w:rPr>
          <w:rFonts w:ascii="Times New Roman" w:eastAsia="Times New Roman" w:hAnsi="Times New Roman"/>
          <w:lang w:val="lt-LT"/>
        </w:rPr>
        <w:t>Naproksenas</w:t>
      </w:r>
      <w:proofErr w:type="spellEnd"/>
      <w:r w:rsidRPr="000A297E">
        <w:rPr>
          <w:rFonts w:ascii="Times New Roman" w:eastAsia="Times New Roman" w:hAnsi="Times New Roman"/>
          <w:lang w:val="lt-LT"/>
        </w:rPr>
        <w:t xml:space="preserve"> slopina trombocitų </w:t>
      </w:r>
      <w:proofErr w:type="spellStart"/>
      <w:r w:rsidRPr="000A297E">
        <w:rPr>
          <w:rFonts w:ascii="Times New Roman" w:eastAsia="Times New Roman" w:hAnsi="Times New Roman"/>
          <w:lang w:val="lt-LT"/>
        </w:rPr>
        <w:t>agregaciją</w:t>
      </w:r>
      <w:proofErr w:type="spellEnd"/>
      <w:r w:rsidRPr="000A297E">
        <w:rPr>
          <w:rFonts w:ascii="Times New Roman" w:eastAsia="Times New Roman" w:hAnsi="Times New Roman"/>
          <w:lang w:val="lt-LT"/>
        </w:rPr>
        <w:t>, todėl gali pailginti kraujavimo laiką. Pacientams, kuriems yra kraujo krešėjimo sutrikimų arba kurie vartoja vaistų, trikdančių kraujo krešėjimą, MOMENDOL vartojimo metu būtina atidi priežiūra.</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Asmenims, kasdien geriantiems daug alkoholio, MOMENDOL vartojimo metu kyla didelė kraujavimo iš skrandžio rizika.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Skausmui, kylančiam iš virškinimo trakto, malšinti MOMENDOL vartoti nerekomenduojama, kadangi žinoma, kad nesteroidinių vaistų nuo uždegimo (NVPNU) vartojimo metu galimas skrandžio ar žarnų kraujavimas.</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MOMENDOL priklauso vaistų (nesteroidinių priešuždegiminių vaistų), galinčių trikdyti moterų vaisingumą, grupei. Vartojimą nutraukus, šis poveikis išnyksta.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Astma sergantiems pacientams MOMENDOL vartoti paprastai draudžiama.</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Apie MOMENDOL vartojimą kartu su kitais vaistais, kuriais gydantis būtinas atsargumas, informacijos pateikta poskyryje „Kiti vaistai ir MOMENDOL.  </w:t>
      </w:r>
    </w:p>
    <w:p w:rsidR="00DC4423" w:rsidRPr="000A297E" w:rsidRDefault="00DC4423" w:rsidP="00DC4423">
      <w:pPr>
        <w:tabs>
          <w:tab w:val="left" w:pos="567"/>
        </w:tabs>
        <w:spacing w:after="0" w:line="240" w:lineRule="auto"/>
        <w:rPr>
          <w:rFonts w:ascii="Times New Roman" w:eastAsia="Times New Roman" w:hAnsi="Times New Roman"/>
          <w:b/>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 xml:space="preserve">Vaikams ir paaugliams </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0–12 metų vaikams MOMENDOL vartoti negalima. </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13–15 metų paaugliams MOMENDOL  vartoti nerekomenduojama, kadangi saugumas ir veiksmingumas neištirti.</w:t>
      </w:r>
    </w:p>
    <w:p w:rsidR="00DC4423" w:rsidRPr="000A297E" w:rsidRDefault="00DC4423" w:rsidP="00DC4423">
      <w:pPr>
        <w:tabs>
          <w:tab w:val="left" w:pos="567"/>
        </w:tabs>
        <w:spacing w:after="0" w:line="240" w:lineRule="auto"/>
        <w:rPr>
          <w:rFonts w:ascii="Times New Roman" w:eastAsia="Times New Roman" w:hAnsi="Times New Roman"/>
          <w:b/>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Kiti vaistai ir MOMENDOL</w:t>
      </w:r>
    </w:p>
    <w:p w:rsidR="00DC4423"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Jeigu vartojate arba neseniai vartojote kitų vaistų arba dėl to nesate tikri, apie tai pasakykite gydytojui arba vaistininkui.</w:t>
      </w:r>
    </w:p>
    <w:p w:rsidR="00DC4423" w:rsidRDefault="00DC4423" w:rsidP="00DC4423">
      <w:pPr>
        <w:tabs>
          <w:tab w:val="left" w:pos="567"/>
        </w:tabs>
        <w:spacing w:after="0" w:line="240" w:lineRule="auto"/>
        <w:rPr>
          <w:rFonts w:ascii="Times New Roman" w:eastAsia="Times New Roman" w:hAnsi="Times New Roman"/>
          <w:lang w:val="lt-LT"/>
        </w:rPr>
      </w:pPr>
      <w:r w:rsidRPr="00BC7790">
        <w:rPr>
          <w:rFonts w:ascii="Times New Roman" w:hAnsi="Times New Roman"/>
          <w:lang w:val="lt-LT"/>
        </w:rPr>
        <w:t>S</w:t>
      </w:r>
      <w:r w:rsidRPr="003B1254">
        <w:rPr>
          <w:rFonts w:ascii="Times New Roman" w:hAnsi="Times New Roman"/>
          <w:lang w:val="lt-LT"/>
        </w:rPr>
        <w:t>varbu pasakyti gydytojui arba vaistininkui jei Jūs vartojate</w:t>
      </w:r>
      <w:r>
        <w:rPr>
          <w:rFonts w:ascii="Times New Roman" w:eastAsia="Times New Roman" w:hAnsi="Times New Roman"/>
          <w:lang w:val="lt-LT"/>
        </w:rPr>
        <w:t xml:space="preserve"> </w:t>
      </w:r>
      <w:proofErr w:type="spellStart"/>
      <w:r>
        <w:rPr>
          <w:rFonts w:ascii="Times New Roman" w:eastAsia="Times New Roman" w:hAnsi="Times New Roman"/>
          <w:lang w:val="lt-LT"/>
        </w:rPr>
        <w:t>As</w:t>
      </w:r>
      <w:r w:rsidRPr="00501D47">
        <w:rPr>
          <w:rFonts w:ascii="Times New Roman" w:eastAsia="Times New Roman" w:hAnsi="Times New Roman"/>
          <w:lang w:val="lt-LT"/>
        </w:rPr>
        <w:t>pirin</w:t>
      </w:r>
      <w:proofErr w:type="spellEnd"/>
      <w:r w:rsidRPr="00501D47">
        <w:rPr>
          <w:rFonts w:ascii="Times New Roman" w:eastAsia="Times New Roman" w:hAnsi="Times New Roman"/>
          <w:lang w:val="lt-LT"/>
        </w:rPr>
        <w:t xml:space="preserve"> arba </w:t>
      </w:r>
      <w:proofErr w:type="spellStart"/>
      <w:r w:rsidRPr="00501D47">
        <w:rPr>
          <w:rFonts w:ascii="Times New Roman" w:eastAsia="Times New Roman" w:hAnsi="Times New Roman"/>
          <w:lang w:val="lt-LT"/>
        </w:rPr>
        <w:t>acetilsalicilo</w:t>
      </w:r>
      <w:proofErr w:type="spellEnd"/>
      <w:r w:rsidRPr="00501D47">
        <w:rPr>
          <w:rFonts w:ascii="Times New Roman" w:eastAsia="Times New Roman" w:hAnsi="Times New Roman"/>
          <w:lang w:val="lt-LT"/>
        </w:rPr>
        <w:t xml:space="preserve"> rūgšties kraujo krešulių susidarymui slopinti.</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Kartu su kitais priešuždegiminiais </w:t>
      </w:r>
      <w:r>
        <w:rPr>
          <w:rFonts w:ascii="Times New Roman" w:eastAsia="Times New Roman" w:hAnsi="Times New Roman"/>
          <w:lang w:val="lt-LT"/>
        </w:rPr>
        <w:t xml:space="preserve">vaistais </w:t>
      </w:r>
      <w:r w:rsidRPr="000A297E">
        <w:rPr>
          <w:rFonts w:ascii="Times New Roman" w:eastAsia="Times New Roman" w:hAnsi="Times New Roman"/>
          <w:lang w:val="lt-LT"/>
        </w:rPr>
        <w:t xml:space="preserve">ar kortikosteroidais </w:t>
      </w: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xml:space="preserve"> vartoti nerekomenduojama, kadangi didėja virškinimo trakto išopėjimo ir kraujavimo rizika.</w:t>
      </w:r>
    </w:p>
    <w:p w:rsidR="00DC4423" w:rsidRPr="000A297E" w:rsidRDefault="00DC4423" w:rsidP="00DC4423">
      <w:pPr>
        <w:tabs>
          <w:tab w:val="left" w:pos="567"/>
        </w:tabs>
        <w:spacing w:after="0" w:line="240" w:lineRule="auto"/>
        <w:rPr>
          <w:rFonts w:ascii="Times New Roman" w:eastAsia="Times New Roman" w:hAnsi="Times New Roman"/>
          <w:lang w:val="lt-LT"/>
        </w:rPr>
      </w:pPr>
      <w:proofErr w:type="spellStart"/>
      <w:r w:rsidRPr="000A297E">
        <w:rPr>
          <w:rFonts w:ascii="Times New Roman" w:eastAsia="Times New Roman" w:hAnsi="Times New Roman"/>
          <w:lang w:val="lt-LT"/>
        </w:rPr>
        <w:lastRenderedPageBreak/>
        <w:t>Naproksenas</w:t>
      </w:r>
      <w:proofErr w:type="spellEnd"/>
      <w:r w:rsidRPr="000A297E">
        <w:rPr>
          <w:rFonts w:ascii="Times New Roman" w:eastAsia="Times New Roman" w:hAnsi="Times New Roman"/>
          <w:lang w:val="lt-LT"/>
        </w:rPr>
        <w:t xml:space="preserve"> stiprina kumarino tipo antikoaguliantų (pvz., </w:t>
      </w:r>
      <w:proofErr w:type="spellStart"/>
      <w:r w:rsidRPr="000A297E">
        <w:rPr>
          <w:rFonts w:ascii="Times New Roman" w:eastAsia="Times New Roman" w:hAnsi="Times New Roman"/>
          <w:lang w:val="lt-LT"/>
        </w:rPr>
        <w:t>varfarino</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dikumarolio</w:t>
      </w:r>
      <w:proofErr w:type="spellEnd"/>
      <w:r w:rsidRPr="000A297E">
        <w:rPr>
          <w:rFonts w:ascii="Times New Roman" w:eastAsia="Times New Roman" w:hAnsi="Times New Roman"/>
          <w:lang w:val="lt-LT"/>
        </w:rPr>
        <w:t xml:space="preserve">) kraujo krešėjimą mažinantį poveikį, kadangi ilgina </w:t>
      </w:r>
      <w:proofErr w:type="spellStart"/>
      <w:r w:rsidRPr="000A297E">
        <w:rPr>
          <w:rFonts w:ascii="Times New Roman" w:eastAsia="Times New Roman" w:hAnsi="Times New Roman"/>
          <w:lang w:val="lt-LT"/>
        </w:rPr>
        <w:t>protrombino</w:t>
      </w:r>
      <w:proofErr w:type="spellEnd"/>
      <w:r w:rsidRPr="000A297E">
        <w:rPr>
          <w:rFonts w:ascii="Times New Roman" w:eastAsia="Times New Roman" w:hAnsi="Times New Roman"/>
          <w:lang w:val="lt-LT"/>
        </w:rPr>
        <w:t xml:space="preserve"> laiką ir mažina trombocitų </w:t>
      </w:r>
      <w:proofErr w:type="spellStart"/>
      <w:r w:rsidRPr="000A297E">
        <w:rPr>
          <w:rFonts w:ascii="Times New Roman" w:eastAsia="Times New Roman" w:hAnsi="Times New Roman"/>
          <w:lang w:val="lt-LT"/>
        </w:rPr>
        <w:t>agregaciją</w:t>
      </w:r>
      <w:proofErr w:type="spellEnd"/>
      <w:r w:rsidRPr="000A297E">
        <w:rPr>
          <w:rFonts w:ascii="Times New Roman" w:eastAsia="Times New Roman" w:hAnsi="Times New Roman"/>
          <w:lang w:val="lt-LT"/>
        </w:rPr>
        <w:t>.</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Kartu su ličiu </w:t>
      </w: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xml:space="preserve"> vartoti reikia vengti. Jeigu taip gydytis būtina, reikia matuoti ličio kiekį kraujyje, prireikus </w:t>
      </w:r>
      <w:r w:rsidRPr="000A297E">
        <w:rPr>
          <w:rFonts w:ascii="Times New Roman" w:eastAsia="Times New Roman" w:hAnsi="Times New Roman"/>
          <w:lang w:val="lt-LT"/>
        </w:rPr>
        <w:sym w:font="Symbol" w:char="F02D"/>
      </w:r>
      <w:r w:rsidRPr="000A297E">
        <w:rPr>
          <w:rFonts w:ascii="Times New Roman" w:eastAsia="Times New Roman" w:hAnsi="Times New Roman"/>
          <w:lang w:val="lt-LT"/>
        </w:rPr>
        <w:t xml:space="preserve"> keisti jo dozę.</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Kadangi daug </w:t>
      </w: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xml:space="preserve"> prisijungia prie kraujo plazmos baltymų, kartu su </w:t>
      </w:r>
      <w:proofErr w:type="spellStart"/>
      <w:r w:rsidRPr="000A297E">
        <w:rPr>
          <w:rFonts w:ascii="Times New Roman" w:eastAsia="Times New Roman" w:hAnsi="Times New Roman"/>
          <w:lang w:val="lt-LT"/>
        </w:rPr>
        <w:t>hidantoinais</w:t>
      </w:r>
      <w:proofErr w:type="spellEnd"/>
      <w:r w:rsidRPr="000A297E">
        <w:rPr>
          <w:rFonts w:ascii="Times New Roman" w:eastAsia="Times New Roman" w:hAnsi="Times New Roman"/>
          <w:lang w:val="lt-LT"/>
        </w:rPr>
        <w:t xml:space="preserve"> ar </w:t>
      </w:r>
      <w:proofErr w:type="spellStart"/>
      <w:r w:rsidRPr="000A297E">
        <w:rPr>
          <w:rFonts w:ascii="Times New Roman" w:eastAsia="Times New Roman" w:hAnsi="Times New Roman"/>
          <w:lang w:val="lt-LT"/>
        </w:rPr>
        <w:t>sulfamidais</w:t>
      </w:r>
      <w:proofErr w:type="spellEnd"/>
      <w:r w:rsidRPr="000A297E">
        <w:rPr>
          <w:rFonts w:ascii="Times New Roman" w:eastAsia="Times New Roman" w:hAnsi="Times New Roman"/>
          <w:lang w:val="lt-LT"/>
        </w:rPr>
        <w:t xml:space="preserve"> MOMENDOL reikia vartoti atsargiai. </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Pacientams, gydomiems </w:t>
      </w:r>
      <w:proofErr w:type="spellStart"/>
      <w:r w:rsidRPr="000A297E">
        <w:rPr>
          <w:rFonts w:ascii="Times New Roman" w:eastAsia="Times New Roman" w:hAnsi="Times New Roman"/>
          <w:lang w:val="lt-LT"/>
        </w:rPr>
        <w:t>ciklosporinu</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takrolimuzu</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sulfonilurėjos</w:t>
      </w:r>
      <w:proofErr w:type="spellEnd"/>
      <w:r w:rsidRPr="000A297E">
        <w:rPr>
          <w:rFonts w:ascii="Times New Roman" w:eastAsia="Times New Roman" w:hAnsi="Times New Roman"/>
          <w:lang w:val="lt-LT"/>
        </w:rPr>
        <w:t xml:space="preserve"> dariniais, kilpiniais diuretikais, </w:t>
      </w:r>
      <w:proofErr w:type="spellStart"/>
      <w:r w:rsidRPr="000A297E">
        <w:rPr>
          <w:rFonts w:ascii="Times New Roman" w:eastAsia="Times New Roman" w:hAnsi="Times New Roman"/>
          <w:lang w:val="lt-LT"/>
        </w:rPr>
        <w:t>metotreksatu</w:t>
      </w:r>
      <w:proofErr w:type="spellEnd"/>
      <w:r w:rsidRPr="000A297E">
        <w:rPr>
          <w:rFonts w:ascii="Times New Roman" w:eastAsia="Times New Roman" w:hAnsi="Times New Roman"/>
          <w:lang w:val="lt-LT"/>
        </w:rPr>
        <w:t xml:space="preserve">, beta </w:t>
      </w:r>
      <w:proofErr w:type="spellStart"/>
      <w:r w:rsidRPr="000A297E">
        <w:rPr>
          <w:rFonts w:ascii="Times New Roman" w:eastAsia="Times New Roman" w:hAnsi="Times New Roman"/>
          <w:lang w:val="lt-LT"/>
        </w:rPr>
        <w:t>adrenoblokatoriais</w:t>
      </w:r>
      <w:proofErr w:type="spellEnd"/>
      <w:r w:rsidRPr="000A297E">
        <w:rPr>
          <w:rFonts w:ascii="Times New Roman" w:eastAsia="Times New Roman" w:hAnsi="Times New Roman"/>
          <w:lang w:val="lt-LT"/>
        </w:rPr>
        <w:t xml:space="preserve">, AKF inhibitoriais, </w:t>
      </w:r>
      <w:proofErr w:type="spellStart"/>
      <w:r w:rsidRPr="000A297E">
        <w:rPr>
          <w:rFonts w:ascii="Times New Roman" w:eastAsia="Times New Roman" w:hAnsi="Times New Roman"/>
          <w:lang w:val="lt-LT"/>
        </w:rPr>
        <w:t>probenecidu</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tiazidiniais</w:t>
      </w:r>
      <w:proofErr w:type="spellEnd"/>
      <w:r w:rsidRPr="000A297E">
        <w:rPr>
          <w:rFonts w:ascii="Times New Roman" w:eastAsia="Times New Roman" w:hAnsi="Times New Roman"/>
          <w:lang w:val="lt-LT"/>
        </w:rPr>
        <w:t xml:space="preserve"> diuretikais arba </w:t>
      </w:r>
      <w:proofErr w:type="spellStart"/>
      <w:r w:rsidRPr="000A297E">
        <w:rPr>
          <w:rFonts w:ascii="Times New Roman" w:eastAsia="Times New Roman" w:hAnsi="Times New Roman"/>
          <w:lang w:val="lt-LT"/>
        </w:rPr>
        <w:t>digoksinu</w:t>
      </w:r>
      <w:proofErr w:type="spellEnd"/>
      <w:r w:rsidRPr="000A297E">
        <w:rPr>
          <w:rFonts w:ascii="Times New Roman" w:eastAsia="Times New Roman" w:hAnsi="Times New Roman"/>
          <w:lang w:val="lt-LT"/>
        </w:rPr>
        <w:t xml:space="preserve">, būtinas specialus atsargumas. </w:t>
      </w:r>
    </w:p>
    <w:p w:rsidR="00DC4423" w:rsidRPr="000A297E" w:rsidRDefault="00DC4423" w:rsidP="00DC4423">
      <w:pPr>
        <w:tabs>
          <w:tab w:val="left" w:pos="567"/>
        </w:tabs>
        <w:spacing w:after="0" w:line="240" w:lineRule="auto"/>
        <w:rPr>
          <w:rFonts w:ascii="Times New Roman" w:eastAsia="Times New Roman" w:hAnsi="Times New Roman"/>
          <w:lang w:val="lt-LT"/>
        </w:rPr>
      </w:pPr>
      <w:proofErr w:type="spellStart"/>
      <w:r w:rsidRPr="000A297E">
        <w:rPr>
          <w:rFonts w:ascii="Times New Roman" w:eastAsia="Times New Roman" w:hAnsi="Times New Roman"/>
          <w:lang w:val="lt-LT"/>
        </w:rPr>
        <w:t>Naproksenas</w:t>
      </w:r>
      <w:proofErr w:type="spellEnd"/>
      <w:r w:rsidRPr="000A297E">
        <w:rPr>
          <w:rFonts w:ascii="Times New Roman" w:eastAsia="Times New Roman" w:hAnsi="Times New Roman"/>
          <w:lang w:val="lt-LT"/>
        </w:rPr>
        <w:t xml:space="preserve"> gali ilginti kraujavimo laiką (jis gali būti ilgesnis net 4 paras po vartojimo nutraukimo), mažinti </w:t>
      </w:r>
      <w:proofErr w:type="spellStart"/>
      <w:r w:rsidRPr="000A297E">
        <w:rPr>
          <w:rFonts w:ascii="Times New Roman" w:eastAsia="Times New Roman" w:hAnsi="Times New Roman"/>
          <w:lang w:val="lt-LT"/>
        </w:rPr>
        <w:t>kreatinino</w:t>
      </w:r>
      <w:proofErr w:type="spellEnd"/>
      <w:r w:rsidRPr="000A297E">
        <w:rPr>
          <w:rFonts w:ascii="Times New Roman" w:eastAsia="Times New Roman" w:hAnsi="Times New Roman"/>
          <w:lang w:val="lt-LT"/>
        </w:rPr>
        <w:t xml:space="preserve"> klirensą, didinti </w:t>
      </w:r>
      <w:proofErr w:type="spellStart"/>
      <w:r w:rsidRPr="000A297E">
        <w:rPr>
          <w:rFonts w:ascii="Times New Roman" w:eastAsia="Times New Roman" w:hAnsi="Times New Roman"/>
          <w:lang w:val="lt-LT"/>
        </w:rPr>
        <w:t>urėjos</w:t>
      </w:r>
      <w:proofErr w:type="spellEnd"/>
      <w:r w:rsidRPr="000A297E">
        <w:rPr>
          <w:rFonts w:ascii="Times New Roman" w:eastAsia="Times New Roman" w:hAnsi="Times New Roman"/>
          <w:lang w:val="lt-LT"/>
        </w:rPr>
        <w:t xml:space="preserve"> azoto kiekį kraujyje, </w:t>
      </w:r>
      <w:proofErr w:type="spellStart"/>
      <w:r w:rsidRPr="000A297E">
        <w:rPr>
          <w:rFonts w:ascii="Times New Roman" w:eastAsia="Times New Roman" w:hAnsi="Times New Roman"/>
          <w:lang w:val="lt-LT"/>
        </w:rPr>
        <w:t>kreatinino</w:t>
      </w:r>
      <w:proofErr w:type="spellEnd"/>
      <w:r w:rsidRPr="000A297E">
        <w:rPr>
          <w:rFonts w:ascii="Times New Roman" w:eastAsia="Times New Roman" w:hAnsi="Times New Roman"/>
          <w:lang w:val="lt-LT"/>
        </w:rPr>
        <w:t xml:space="preserve"> kiekį kraujo serume ir kalio kiekį kraujyje bei keisti kepenų funkcijos tyrimų duomenis (didinti </w:t>
      </w:r>
      <w:proofErr w:type="spellStart"/>
      <w:r w:rsidRPr="000A297E">
        <w:rPr>
          <w:rFonts w:ascii="Times New Roman" w:eastAsia="Times New Roman" w:hAnsi="Times New Roman"/>
          <w:lang w:val="lt-LT"/>
        </w:rPr>
        <w:t>transaminazių</w:t>
      </w:r>
      <w:proofErr w:type="spellEnd"/>
      <w:r w:rsidRPr="000A297E">
        <w:rPr>
          <w:rFonts w:ascii="Times New Roman" w:eastAsia="Times New Roman" w:hAnsi="Times New Roman"/>
          <w:lang w:val="lt-LT"/>
        </w:rPr>
        <w:t xml:space="preserve"> kiekį kraujyje). </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Vartojant </w:t>
      </w: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gali tariamai padidėti 17-ketosteroidų kiekis šlapime, be to, galima įtaka 5-</w:t>
      </w:r>
      <w:r w:rsidRPr="000A297E">
        <w:rPr>
          <w:rFonts w:ascii="Times New Roman" w:eastAsia="Times New Roman" w:hAnsi="Times New Roman"/>
          <w:lang w:val="lt-LT"/>
        </w:rPr>
        <w:br/>
        <w:t>-</w:t>
      </w:r>
      <w:proofErr w:type="spellStart"/>
      <w:r w:rsidRPr="000A297E">
        <w:rPr>
          <w:rFonts w:ascii="Times New Roman" w:eastAsia="Times New Roman" w:hAnsi="Times New Roman"/>
          <w:lang w:val="lt-LT"/>
        </w:rPr>
        <w:t>hidroksiindolacto</w:t>
      </w:r>
      <w:proofErr w:type="spellEnd"/>
      <w:r w:rsidRPr="000A297E">
        <w:rPr>
          <w:rFonts w:ascii="Times New Roman" w:eastAsia="Times New Roman" w:hAnsi="Times New Roman"/>
          <w:lang w:val="lt-LT"/>
        </w:rPr>
        <w:t xml:space="preserve"> rūgšties kiekio šlapime tyrimų duomenims. </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Likus mažiausiai 72 valandoms iki antinksčių funkcijos tyrimo, </w:t>
      </w: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xml:space="preserve"> vartojimą reikia nutraukti.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MOMENDOL vartojimas su maistu ir gėrimais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geriau gerti po valgio.</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Nėštumas, žindymo laikotarpis ir vaisingumas</w:t>
      </w:r>
    </w:p>
    <w:p w:rsidR="00DC4423" w:rsidRPr="000A297E" w:rsidRDefault="00DC4423" w:rsidP="00DC4423">
      <w:pPr>
        <w:numPr>
          <w:ilvl w:val="12"/>
          <w:numId w:val="0"/>
        </w:numPr>
        <w:spacing w:after="0" w:line="240" w:lineRule="auto"/>
        <w:rPr>
          <w:rFonts w:ascii="Times New Roman" w:eastAsia="Times New Roman" w:hAnsi="Times New Roman"/>
          <w:szCs w:val="20"/>
          <w:lang w:val="lt-LT"/>
        </w:rPr>
      </w:pPr>
      <w:r w:rsidRPr="000A297E">
        <w:rPr>
          <w:rFonts w:ascii="Times New Roman" w:eastAsia="Times New Roman" w:hAnsi="Times New Roman"/>
          <w:szCs w:val="24"/>
          <w:lang w:val="lt-LT"/>
        </w:rPr>
        <w:t xml:space="preserve">Jeigu esate nėščia, žindote kūdikį, manote, kad galbūt esate nėščia, arba planuojate pastoti, tai prieš vartodama šį vaistą pasitarkite su gydytoju arba vaistininku. </w:t>
      </w:r>
    </w:p>
    <w:p w:rsidR="00DC4423" w:rsidRDefault="00DC4423" w:rsidP="00DC4423">
      <w:pPr>
        <w:tabs>
          <w:tab w:val="left" w:pos="567"/>
        </w:tabs>
        <w:spacing w:after="0" w:line="240" w:lineRule="auto"/>
        <w:rPr>
          <w:rFonts w:ascii="Times New Roman" w:eastAsia="Times New Roman" w:hAnsi="Times New Roman"/>
          <w:i/>
          <w:lang w:val="lt-LT"/>
        </w:rPr>
      </w:pPr>
    </w:p>
    <w:p w:rsidR="00DC4423" w:rsidRPr="000A297E" w:rsidRDefault="00DC4423" w:rsidP="00DC4423">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Nėštumas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Trečiuoju nėštumo trimestru MOMENDOL, kaip ir visų kitų priešuždegiminių vaistų, vartoti draudžiama. Pirmuoju ir antruoju nėštumo trimestrais MOMENDOL, kaip ir visų kitų priešuždegiminių vaistų, galima vartoti tik neabejotinai būtinu atveju ir tik pasitarus su gydytoju bei jam nustačius gydymo rizikos ir naudos santykį. Jeigu įtariate, kad galite būti pastojusi, arba planuojate nėštumą, kreipkitės į gydytoją patarimo.</w:t>
      </w:r>
    </w:p>
    <w:p w:rsidR="00DC4423" w:rsidRPr="000A297E" w:rsidRDefault="00DC4423" w:rsidP="00DC4423">
      <w:pPr>
        <w:tabs>
          <w:tab w:val="left" w:pos="567"/>
        </w:tabs>
        <w:spacing w:after="0" w:line="240" w:lineRule="auto"/>
        <w:rPr>
          <w:rFonts w:ascii="Times New Roman" w:eastAsia="Times New Roman" w:hAnsi="Times New Roman"/>
          <w:i/>
          <w:lang w:val="lt-LT"/>
        </w:rPr>
      </w:pPr>
    </w:p>
    <w:p w:rsidR="00DC4423" w:rsidRPr="000A297E" w:rsidRDefault="00DC4423" w:rsidP="00DC4423">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Žindymo laikotarpis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Kadangi priešuždegiminiai preparatai išsiskiria į motinos pieną, saugumo </w:t>
      </w:r>
      <w:proofErr w:type="spellStart"/>
      <w:r w:rsidRPr="000A297E">
        <w:rPr>
          <w:rFonts w:ascii="Times New Roman" w:eastAsia="Times New Roman" w:hAnsi="Times New Roman"/>
          <w:lang w:val="lt-LT"/>
        </w:rPr>
        <w:t>sumetimais</w:t>
      </w:r>
      <w:proofErr w:type="spellEnd"/>
      <w:r w:rsidRPr="000A297E">
        <w:rPr>
          <w:rFonts w:ascii="Times New Roman" w:eastAsia="Times New Roman" w:hAnsi="Times New Roman"/>
          <w:lang w:val="lt-LT"/>
        </w:rPr>
        <w:t>, žindymo laikotarpiu MOMENDOL neturi būti vartojamas.</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Vaisingumas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kaip ir visi kiti priešuždegiminiai vaistai, dėl poveikio ovuliacijai gali trikdyti moterų vaisingumą. Vartojimą nutraukus, toks poveikis išnyksta.</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Vairavimas ir mechanizmų valdymas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MOMENDOL gebėjimo vairuoti ir valdyti mechanizmus paprastai neveikia. Vis dėlto, pacientams, kuriems atsiranda mieguistumas, galvos svaigimas ar depresija, dirbti darbą, kuriam būtinas budrumas, patariama atsargiai.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 xml:space="preserve">MOMENDOL </w:t>
      </w:r>
      <w:r>
        <w:rPr>
          <w:rFonts w:ascii="Times New Roman" w:eastAsia="Times New Roman" w:hAnsi="Times New Roman"/>
          <w:b/>
          <w:lang w:val="lt-LT"/>
        </w:rPr>
        <w:t xml:space="preserve">sudėtyje yra laktozės </w:t>
      </w:r>
    </w:p>
    <w:p w:rsidR="00DC4423"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Jeigu gydytojas Jums yra sakęs, kad netoleruojate kokių nors angliavandenių, kreipkitės į jį prieš pradėdami vartoti šį vaistą.</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 xml:space="preserve">MOMENDOL </w:t>
      </w:r>
      <w:r>
        <w:rPr>
          <w:rFonts w:ascii="Times New Roman" w:eastAsia="Times New Roman" w:hAnsi="Times New Roman"/>
          <w:b/>
          <w:lang w:val="lt-LT"/>
        </w:rPr>
        <w:t>sudėtyje yra natrio</w:t>
      </w:r>
    </w:p>
    <w:p w:rsidR="00DC4423" w:rsidRPr="000A297E" w:rsidRDefault="00DC4423" w:rsidP="00DC4423">
      <w:pPr>
        <w:tabs>
          <w:tab w:val="left" w:pos="567"/>
        </w:tabs>
        <w:spacing w:after="0" w:line="240" w:lineRule="auto"/>
        <w:rPr>
          <w:rFonts w:ascii="Times New Roman" w:eastAsia="Times New Roman" w:hAnsi="Times New Roman"/>
          <w:b/>
          <w:lang w:val="lt-LT"/>
        </w:rPr>
      </w:pPr>
      <w:r>
        <w:rPr>
          <w:rFonts w:ascii="Times New Roman" w:eastAsia="Times New Roman" w:hAnsi="Times New Roman"/>
          <w:lang w:val="lt-LT"/>
        </w:rPr>
        <w:t>Kiekvienoje šio vaisto tabletėje yra</w:t>
      </w:r>
      <w:r w:rsidRPr="00F46609">
        <w:rPr>
          <w:rFonts w:ascii="Times New Roman" w:eastAsia="Times New Roman" w:hAnsi="Times New Roman"/>
          <w:lang w:val="lt-LT"/>
        </w:rPr>
        <w:t xml:space="preserve"> 23 mg natrio</w:t>
      </w:r>
      <w:r>
        <w:rPr>
          <w:rFonts w:ascii="Times New Roman" w:eastAsia="Times New Roman" w:hAnsi="Times New Roman"/>
          <w:lang w:val="lt-LT"/>
        </w:rPr>
        <w:t xml:space="preserve"> ( valgomosios druskos sudedamosios dalies). Tai atitinka</w:t>
      </w:r>
      <w:r w:rsidRPr="00F46609">
        <w:rPr>
          <w:rFonts w:ascii="Times New Roman" w:eastAsia="Times New Roman" w:hAnsi="Times New Roman"/>
          <w:lang w:val="lt-LT"/>
        </w:rPr>
        <w:t xml:space="preserve"> </w:t>
      </w:r>
      <w:r>
        <w:rPr>
          <w:rFonts w:ascii="Times New Roman" w:eastAsia="Times New Roman" w:hAnsi="Times New Roman"/>
          <w:lang w:val="lt-LT"/>
        </w:rPr>
        <w:t>1,15</w:t>
      </w:r>
      <w:r>
        <w:rPr>
          <w:rFonts w:ascii="Times New Roman" w:eastAsia="Times New Roman" w:hAnsi="Times New Roman"/>
        </w:rPr>
        <w:t xml:space="preserve">% </w:t>
      </w:r>
      <w:proofErr w:type="spellStart"/>
      <w:r>
        <w:rPr>
          <w:rFonts w:ascii="Times New Roman" w:eastAsia="Times New Roman" w:hAnsi="Times New Roman"/>
        </w:rPr>
        <w:t>didžiausios</w:t>
      </w:r>
      <w:proofErr w:type="spellEnd"/>
      <w:r>
        <w:rPr>
          <w:rFonts w:ascii="Times New Roman" w:eastAsia="Times New Roman" w:hAnsi="Times New Roman"/>
        </w:rPr>
        <w:t xml:space="preserve"> </w:t>
      </w:r>
      <w:r w:rsidRPr="00F46609">
        <w:rPr>
          <w:rFonts w:ascii="Times New Roman" w:eastAsia="Times New Roman" w:hAnsi="Times New Roman"/>
          <w:lang w:val="lt-LT"/>
        </w:rPr>
        <w:t>rekom</w:t>
      </w:r>
      <w:r>
        <w:rPr>
          <w:rFonts w:ascii="Times New Roman" w:eastAsia="Times New Roman" w:hAnsi="Times New Roman"/>
          <w:lang w:val="lt-LT"/>
        </w:rPr>
        <w:t>enduojamos  natrio</w:t>
      </w:r>
      <w:r w:rsidRPr="00F46609">
        <w:rPr>
          <w:rFonts w:ascii="Times New Roman" w:eastAsia="Times New Roman" w:hAnsi="Times New Roman"/>
          <w:lang w:val="lt-LT"/>
        </w:rPr>
        <w:t xml:space="preserve"> </w:t>
      </w:r>
      <w:r>
        <w:rPr>
          <w:rFonts w:ascii="Times New Roman" w:eastAsia="Times New Roman" w:hAnsi="Times New Roman"/>
          <w:lang w:val="lt-LT"/>
        </w:rPr>
        <w:t xml:space="preserve">paros normos </w:t>
      </w:r>
      <w:r w:rsidRPr="00F46609">
        <w:rPr>
          <w:rFonts w:ascii="Times New Roman" w:eastAsia="Times New Roman" w:hAnsi="Times New Roman"/>
          <w:lang w:val="lt-LT"/>
        </w:rPr>
        <w:t>suaugusiesiems</w:t>
      </w:r>
      <w:r>
        <w:rPr>
          <w:rFonts w:ascii="Times New Roman" w:eastAsia="Times New Roman" w:hAnsi="Times New Roman"/>
          <w:lang w:val="lt-LT"/>
        </w:rPr>
        <w:t>.</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lang w:val="lt-LT"/>
        </w:rPr>
        <w:t>3.</w:t>
      </w:r>
      <w:r w:rsidRPr="000A297E">
        <w:rPr>
          <w:rFonts w:ascii="Times New Roman" w:eastAsia="Times New Roman" w:hAnsi="Times New Roman"/>
          <w:b/>
          <w:lang w:val="lt-LT"/>
        </w:rPr>
        <w:tab/>
        <w:t>Kaip vartoti MOMENDOL</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Visada vartokite šį vaistą tiksliai kaip aprašyta šiame pakuotės lapelyje arba kaip nurodė gydytojas arba vaistininkas. Jeigu abejojate, kreipkitės į gydytoją arba vaistininką.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lastRenderedPageBreak/>
        <w:t xml:space="preserve">Rekomenduojama dozė suaugusiems žmonėms ir vyresniems negu 16 metų paaugliams yra viena plėvele dengta tabletė kas 8–12 valandų. </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Jei reikia stipresnio poveikio, pirmą gydymo dieną iš pradžių galima gerti 2 plėvele dengtas tabletes, po to </w:t>
      </w:r>
      <w:r w:rsidRPr="000A297E">
        <w:rPr>
          <w:rFonts w:ascii="Times New Roman" w:eastAsia="Times New Roman" w:hAnsi="Times New Roman"/>
          <w:lang w:val="lt-LT"/>
        </w:rPr>
        <w:sym w:font="Symbol" w:char="F02D"/>
      </w:r>
      <w:r w:rsidRPr="000A297E">
        <w:rPr>
          <w:rFonts w:ascii="Times New Roman" w:eastAsia="Times New Roman" w:hAnsi="Times New Roman"/>
          <w:lang w:val="lt-LT"/>
        </w:rPr>
        <w:t xml:space="preserve"> po 1 tabletę kas 8 – 12 val. Daugiau negu 3 tabletes per 24 valandas gerti negalima.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Senyviems pacientams ir pacientams, kuriems yra lengvas arba vidutinio sunkumo inkstų ar kepenų veiklos sutrikimas daugiau negu dvi plėvele dengtas tabletes per 24 valandas gerti negalima.</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Skausmą MOMENDOL galima mažinti ne ilgiau kaip 7 paras. Jeigu po šio laikotarpio skausmas išsilaiko arba padidėja, kreipkitės į savo gydytoją.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Vartojimas vaikams ir paaugliams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0–12 metų vaikams MOMENDOL  vartoti negalima.</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13–15 metų vaikams MOMENDOL  vartoti nerekomenduojama, kadangi saugumas ir veiksmingumas neištirti.</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Vartojimo metodas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Reikia nuryti visą plėvele dengtą tabletę užgeriant vandeniu</w:t>
      </w:r>
      <w:r>
        <w:rPr>
          <w:rFonts w:ascii="Times New Roman" w:eastAsia="Times New Roman" w:hAnsi="Times New Roman"/>
          <w:lang w:val="lt-LT"/>
        </w:rPr>
        <w:t>.</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MOMENDOL geriau gerti po valgio. </w:t>
      </w:r>
    </w:p>
    <w:p w:rsidR="00DC4423" w:rsidRPr="000A297E" w:rsidRDefault="00DC4423" w:rsidP="00DC4423">
      <w:pPr>
        <w:tabs>
          <w:tab w:val="left" w:pos="567"/>
        </w:tabs>
        <w:spacing w:after="0" w:line="240" w:lineRule="auto"/>
        <w:rPr>
          <w:rFonts w:ascii="Times New Roman" w:eastAsia="Times New Roman" w:hAnsi="Times New Roman"/>
          <w:b/>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Ką daryti pavartojus per didelę MOMENDOL dozę?</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Perdozavimo požymiai yra nutirpimas, rėmuo, viduriavimas, pykinimas, vėmimas, mieguistumas, per didelis natrio kiekis kraujyje (</w:t>
      </w:r>
      <w:proofErr w:type="spellStart"/>
      <w:r w:rsidRPr="000A297E">
        <w:rPr>
          <w:rFonts w:ascii="Times New Roman" w:eastAsia="Times New Roman" w:hAnsi="Times New Roman"/>
          <w:lang w:val="lt-LT"/>
        </w:rPr>
        <w:t>hipernatremija</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metabolinė</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acidozė</w:t>
      </w:r>
      <w:proofErr w:type="spellEnd"/>
      <w:r w:rsidRPr="000A297E">
        <w:rPr>
          <w:rFonts w:ascii="Times New Roman" w:eastAsia="Times New Roman" w:hAnsi="Times New Roman"/>
          <w:lang w:val="lt-LT"/>
        </w:rPr>
        <w:t xml:space="preserve"> (kraujo ir kitų organizmo skysčių parūgštėjimas), konvulsijos.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Tyčia ar netyčia išgėrus per didelę dozę, pacientui reikia taikyti būtiną simptominį gydymą. Turėkite su savimi šį pakuotės lapelį ir kreipkitės į gydytoją pagalbos.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Per vieną valandą po galimai toksinio kiekio pavartojimo reikia išgerti aktyvintosios anglies. Alternatyva: suaugusiems žmonėms per vieną valandą po galimai gyvybei pavojingo perdozavimo reikia išplauti skrandį.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Reikia užtikrinti gerą šlapimo išsiskyrimą, atidžiai stebėti inkstų ir kepenų funkciją. Po galimai toksinio kiekio pavartojimo pacientą reikia prižiūrėti mažiausiai keturias valandas. Dažnas arba ilgalaikes konvulsijas reikia gydyti į veną leidžiamu </w:t>
      </w:r>
      <w:proofErr w:type="spellStart"/>
      <w:r w:rsidRPr="000A297E">
        <w:rPr>
          <w:rFonts w:ascii="Times New Roman" w:eastAsia="Times New Roman" w:hAnsi="Times New Roman"/>
          <w:lang w:val="lt-LT"/>
        </w:rPr>
        <w:t>diazepamu</w:t>
      </w:r>
      <w:proofErr w:type="spellEnd"/>
      <w:r w:rsidRPr="000A297E">
        <w:rPr>
          <w:rFonts w:ascii="Times New Roman" w:eastAsia="Times New Roman" w:hAnsi="Times New Roman"/>
          <w:lang w:val="lt-LT"/>
        </w:rPr>
        <w:t xml:space="preserve">.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Priklausomai nuo paciento klinikinės būklės gali prireikti ir kitokių gydymo priemonių.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Hemodializė </w:t>
      </w: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xml:space="preserve"> koncentracijos kraujo plazmoje nesumažina, kadangi daug preparato prisijungia prie kraujo plazmos baltymų. Tačiau hemodializė vis dar gali būti tinkama </w:t>
      </w: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xml:space="preserve"> pavartojusiems inkstų nepakankamumu sergantiems pacientams.</w:t>
      </w:r>
    </w:p>
    <w:p w:rsidR="00DC4423" w:rsidRPr="000A297E" w:rsidRDefault="00DC4423" w:rsidP="00DC4423">
      <w:pPr>
        <w:tabs>
          <w:tab w:val="left" w:pos="567"/>
        </w:tabs>
        <w:spacing w:after="0" w:line="240" w:lineRule="auto"/>
        <w:rPr>
          <w:rFonts w:ascii="Times New Roman" w:eastAsia="Times New Roman" w:hAnsi="Times New Roman"/>
          <w:b/>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Pamiršus pavartoti MOMENDOL</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Negalima vartoti dvigubos dozės norint kompensuoti praleistą tabletę.</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Nustojus vartoti MOMENDOL</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Gydymą galite nutraukti ir prieš nurodytą laiką be jokių galimų pasekmių.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Jeigu kiltų daugiau klausimų dėl šio vaisto vartojimo, kreipkitės į gydytoją arba vaistininką.</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caps/>
          <w:lang w:val="lt-LT"/>
        </w:rPr>
        <w:t>4.</w:t>
      </w:r>
      <w:r w:rsidRPr="000A297E">
        <w:rPr>
          <w:rFonts w:ascii="Times New Roman" w:eastAsia="Times New Roman" w:hAnsi="Times New Roman"/>
          <w:b/>
          <w:caps/>
          <w:lang w:val="lt-LT"/>
        </w:rPr>
        <w:tab/>
        <w:t>G</w:t>
      </w:r>
      <w:r w:rsidRPr="000A297E">
        <w:rPr>
          <w:rFonts w:ascii="Times New Roman" w:eastAsia="Times New Roman" w:hAnsi="Times New Roman"/>
          <w:b/>
          <w:lang w:val="lt-LT"/>
        </w:rPr>
        <w:t>alimas šalutinis poveikis</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Šis vaistas, kaip ir visi kiti, gali sukelti šalutinį poveikį, nors jis pasireiškia ne visiems žmonėms.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Dažniausi šalutiniai reiškiniai yra virškinimo trakto.</w:t>
      </w:r>
    </w:p>
    <w:p w:rsidR="00DC4423" w:rsidRPr="000A297E" w:rsidRDefault="00DC4423" w:rsidP="00DC4423">
      <w:pPr>
        <w:tabs>
          <w:tab w:val="left" w:pos="567"/>
        </w:tabs>
        <w:spacing w:after="0" w:line="240" w:lineRule="auto"/>
        <w:rPr>
          <w:rFonts w:ascii="Times New Roman" w:eastAsia="Times New Roman" w:hAnsi="Times New Roman"/>
          <w:lang w:val="lt-LT"/>
        </w:rPr>
      </w:pPr>
      <w:proofErr w:type="spellStart"/>
      <w:r w:rsidRPr="000A297E">
        <w:rPr>
          <w:rFonts w:ascii="Times New Roman" w:eastAsia="Times New Roman" w:hAnsi="Times New Roman"/>
          <w:lang w:val="lt-LT"/>
        </w:rPr>
        <w:t>Naproksenas</w:t>
      </w:r>
      <w:proofErr w:type="spellEnd"/>
      <w:r w:rsidRPr="000A297E">
        <w:rPr>
          <w:rFonts w:ascii="Times New Roman" w:eastAsia="Times New Roman" w:hAnsi="Times New Roman"/>
          <w:lang w:val="lt-LT"/>
        </w:rPr>
        <w:t xml:space="preserve">, kaip ir visi kiti nesteroidiniai vaistai nuo uždegimo, gali sukelti toliau išvardytą šalutinį poveikį.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Dažnas (pasireškia 1–10 vartotojų iš 100</w:t>
      </w:r>
      <w:r w:rsidRPr="000A297E">
        <w:rPr>
          <w:rFonts w:ascii="Times New Roman" w:eastAsia="Times New Roman" w:hAnsi="Times New Roman"/>
          <w:i/>
          <w:szCs w:val="20"/>
          <w:lang w:val="lt-LT"/>
        </w:rPr>
        <w:t>)</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Galvos skausmas, </w:t>
      </w:r>
      <w:proofErr w:type="spellStart"/>
      <w:r w:rsidRPr="000A297E">
        <w:rPr>
          <w:rFonts w:ascii="Times New Roman" w:eastAsia="Times New Roman" w:hAnsi="Times New Roman"/>
          <w:lang w:val="lt-LT"/>
        </w:rPr>
        <w:t>somnolencija</w:t>
      </w:r>
      <w:proofErr w:type="spellEnd"/>
      <w:r w:rsidRPr="000A297E">
        <w:rPr>
          <w:rFonts w:ascii="Times New Roman" w:eastAsia="Times New Roman" w:hAnsi="Times New Roman"/>
          <w:lang w:val="lt-LT"/>
        </w:rPr>
        <w:t xml:space="preserve"> (patologinis mieguistumas), svaigulys.</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Pykinimas, dispepsija (virškinimo sutrikimas), vėmimas, rėmuo, skrandžio skausmas, dujų susikaupimas virškinimo trakte.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Nedažnas (pasireiškia 1–10 vartotojų iš 1 000</w:t>
      </w:r>
      <w:r w:rsidRPr="000A297E">
        <w:rPr>
          <w:rFonts w:ascii="Times New Roman" w:eastAsia="Times New Roman" w:hAnsi="Times New Roman"/>
          <w:szCs w:val="20"/>
          <w:lang w:val="lt-LT"/>
        </w:rPr>
        <w:t>)</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Alerginė reakcija, įskaitant veido edemą (pabrinkimas) ir </w:t>
      </w:r>
      <w:proofErr w:type="spellStart"/>
      <w:r w:rsidRPr="000A297E">
        <w:rPr>
          <w:rFonts w:ascii="Times New Roman" w:eastAsia="Times New Roman" w:hAnsi="Times New Roman"/>
          <w:lang w:val="lt-LT"/>
        </w:rPr>
        <w:t>angioneurozinę</w:t>
      </w:r>
      <w:proofErr w:type="spellEnd"/>
      <w:r w:rsidRPr="000A297E">
        <w:rPr>
          <w:rFonts w:ascii="Times New Roman" w:eastAsia="Times New Roman" w:hAnsi="Times New Roman"/>
          <w:lang w:val="lt-LT"/>
        </w:rPr>
        <w:t xml:space="preserve"> edemą.</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Miego sutrikimas, sujaudinimas. </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Regos sutrikimai.</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Spengimas ausyse, klausos sutrikimas.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Mėlynės.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Viduriavimas, vidurių užkietėjimas.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Odos išbėrimas, niežulys.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Inkstų veiklos nuokrypis nuo normos.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Šalčio krėtimas, edema (pabrinkimas), įskaitant periferinę edemą.</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Retas (pasireiškia 1–10 vartotojų iš 10 000)</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r>
      <w:proofErr w:type="spellStart"/>
      <w:r w:rsidRPr="000A297E">
        <w:rPr>
          <w:rFonts w:ascii="Times New Roman" w:eastAsia="Times New Roman" w:hAnsi="Times New Roman"/>
          <w:lang w:val="lt-LT"/>
        </w:rPr>
        <w:t>Pepsinės</w:t>
      </w:r>
      <w:proofErr w:type="spellEnd"/>
      <w:r w:rsidRPr="000A297E">
        <w:rPr>
          <w:rFonts w:ascii="Times New Roman" w:eastAsia="Times New Roman" w:hAnsi="Times New Roman"/>
          <w:lang w:val="lt-LT"/>
        </w:rPr>
        <w:t xml:space="preserve"> opos, virškinimo trakto prakiurimas arba kraujavimas (kartais mirtinas, ypač senyviems žmonėms), vėmimas krauju, opinis stomatitas (burnos gleivinės uždegimas), kolito (storosios žarnos uždegimas) pasunkėjimas, Krono liga.</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 xml:space="preserve">Labai retas (pasireiškia mažiau negu 1 vartotojui iš </w:t>
      </w:r>
      <w:r w:rsidRPr="000A297E">
        <w:rPr>
          <w:rFonts w:ascii="Times New Roman" w:eastAsia="Times New Roman" w:hAnsi="Times New Roman"/>
          <w:i/>
          <w:szCs w:val="20"/>
          <w:lang w:val="lt-LT"/>
        </w:rPr>
        <w:t>10 000)</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r>
      <w:proofErr w:type="spellStart"/>
      <w:r w:rsidRPr="000A297E">
        <w:rPr>
          <w:rFonts w:ascii="Times New Roman" w:eastAsia="Times New Roman" w:hAnsi="Times New Roman"/>
          <w:lang w:val="lt-LT"/>
        </w:rPr>
        <w:t>Aplazinė</w:t>
      </w:r>
      <w:proofErr w:type="spellEnd"/>
      <w:r w:rsidRPr="000A297E">
        <w:rPr>
          <w:rFonts w:ascii="Times New Roman" w:eastAsia="Times New Roman" w:hAnsi="Times New Roman"/>
          <w:lang w:val="lt-LT"/>
        </w:rPr>
        <w:t xml:space="preserve"> arba hemolizinė mažakraujystė, </w:t>
      </w:r>
      <w:proofErr w:type="spellStart"/>
      <w:r w:rsidRPr="000A297E">
        <w:rPr>
          <w:rFonts w:ascii="Times New Roman" w:eastAsia="Times New Roman" w:hAnsi="Times New Roman"/>
          <w:lang w:val="lt-LT"/>
        </w:rPr>
        <w:t>trombocitopenija</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granulocitopenija</w:t>
      </w:r>
      <w:proofErr w:type="spellEnd"/>
      <w:r w:rsidRPr="000A297E">
        <w:rPr>
          <w:rFonts w:ascii="Times New Roman" w:eastAsia="Times New Roman" w:hAnsi="Times New Roman"/>
          <w:lang w:val="lt-LT"/>
        </w:rPr>
        <w:t xml:space="preserve"> (kraujo ligos).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Į meningitą panaši reakcija.</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r>
      <w:proofErr w:type="spellStart"/>
      <w:r w:rsidRPr="000A297E">
        <w:rPr>
          <w:rFonts w:ascii="Times New Roman" w:eastAsia="Times New Roman" w:hAnsi="Times New Roman"/>
          <w:lang w:val="lt-LT"/>
        </w:rPr>
        <w:t>Tachikardija</w:t>
      </w:r>
      <w:proofErr w:type="spellEnd"/>
      <w:r w:rsidRPr="000A297E">
        <w:rPr>
          <w:rFonts w:ascii="Times New Roman" w:eastAsia="Times New Roman" w:hAnsi="Times New Roman"/>
          <w:lang w:val="lt-LT"/>
        </w:rPr>
        <w:t xml:space="preserve"> (dažnas širdies plakimas), edema (pabrinkimas), hipertenzija (didelis kraujospūdis), širdies nepakankamumas.</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Dusulys, astma.</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Kolitas (storosios žarnos uždegimas), stomatitas (burnos gleivinės uždegimas).</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Gelta, hepatitas (kepenų uždegimas), kepenų veiklos sutrikimas.</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Jautrumo šviesai padidėjimas, plikimas, </w:t>
      </w:r>
      <w:proofErr w:type="spellStart"/>
      <w:r w:rsidRPr="000A297E">
        <w:rPr>
          <w:rFonts w:ascii="Times New Roman" w:eastAsia="Times New Roman" w:hAnsi="Times New Roman"/>
          <w:lang w:val="lt-LT"/>
        </w:rPr>
        <w:t>pūslinis</w:t>
      </w:r>
      <w:proofErr w:type="spellEnd"/>
      <w:r w:rsidRPr="000A297E">
        <w:rPr>
          <w:rFonts w:ascii="Times New Roman" w:eastAsia="Times New Roman" w:hAnsi="Times New Roman"/>
          <w:lang w:val="lt-LT"/>
        </w:rPr>
        <w:t xml:space="preserve"> sutrikimas, įskaitant </w:t>
      </w:r>
      <w:proofErr w:type="spellStart"/>
      <w:r w:rsidRPr="000A297E">
        <w:rPr>
          <w:rFonts w:ascii="Times New Roman" w:eastAsia="Times New Roman" w:hAnsi="Times New Roman"/>
          <w:lang w:val="lt-LT"/>
        </w:rPr>
        <w:t>Stevens-Johnson‘o</w:t>
      </w:r>
      <w:proofErr w:type="spellEnd"/>
      <w:r w:rsidRPr="000A297E">
        <w:rPr>
          <w:rFonts w:ascii="Times New Roman" w:eastAsia="Times New Roman" w:hAnsi="Times New Roman"/>
          <w:lang w:val="lt-LT"/>
        </w:rPr>
        <w:t xml:space="preserve"> sindromą ir toksinę epidermio </w:t>
      </w:r>
      <w:proofErr w:type="spellStart"/>
      <w:r w:rsidRPr="000A297E">
        <w:rPr>
          <w:rFonts w:ascii="Times New Roman" w:eastAsia="Times New Roman" w:hAnsi="Times New Roman"/>
          <w:lang w:val="lt-LT"/>
        </w:rPr>
        <w:t>nekrolizę</w:t>
      </w:r>
      <w:proofErr w:type="spellEnd"/>
      <w:r w:rsidRPr="000A297E">
        <w:rPr>
          <w:rFonts w:ascii="Times New Roman" w:eastAsia="Times New Roman" w:hAnsi="Times New Roman"/>
          <w:lang w:val="lt-LT"/>
        </w:rPr>
        <w:t xml:space="preserve"> (odos ligos).</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Kraujospūdžio padidėjimas.</w:t>
      </w:r>
    </w:p>
    <w:p w:rsidR="00DC4423" w:rsidRPr="000A297E" w:rsidRDefault="00DC4423" w:rsidP="00DC4423">
      <w:pPr>
        <w:tabs>
          <w:tab w:val="left" w:pos="567"/>
        </w:tabs>
        <w:spacing w:after="0" w:line="240" w:lineRule="auto"/>
        <w:rPr>
          <w:rFonts w:ascii="Times New Roman" w:eastAsia="Times New Roman" w:hAnsi="Times New Roman"/>
          <w:b/>
          <w:lang w:val="lt-LT"/>
        </w:rPr>
      </w:pPr>
    </w:p>
    <w:p w:rsidR="00DC4423" w:rsidRPr="000A297E" w:rsidRDefault="00DC4423" w:rsidP="00DC4423">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Šalutinis poveikis, kurio dažnis nežinomas (</w:t>
      </w:r>
      <w:r w:rsidRPr="000A297E">
        <w:rPr>
          <w:rFonts w:ascii="Times New Roman" w:eastAsia="Times New Roman" w:hAnsi="Times New Roman"/>
          <w:i/>
          <w:szCs w:val="20"/>
          <w:lang w:val="lt-LT"/>
        </w:rPr>
        <w:t>negali būti apskaičiuotas pagal turimus duomenis)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Gastritas (skrandžio gleivinės uždegimas).</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Gydymo </w:t>
      </w:r>
      <w:proofErr w:type="spellStart"/>
      <w:r w:rsidRPr="000A297E">
        <w:rPr>
          <w:rFonts w:ascii="Times New Roman" w:eastAsia="Times New Roman" w:hAnsi="Times New Roman"/>
          <w:lang w:val="lt-LT"/>
        </w:rPr>
        <w:t>naproksenu</w:t>
      </w:r>
      <w:proofErr w:type="spellEnd"/>
      <w:r w:rsidRPr="000A297E">
        <w:rPr>
          <w:rFonts w:ascii="Times New Roman" w:eastAsia="Times New Roman" w:hAnsi="Times New Roman"/>
          <w:lang w:val="lt-LT"/>
        </w:rPr>
        <w:t xml:space="preserve">, kaip ir kitais nesteroidiniais vaistais nuo uždegimo, metu anafilaksinė arba </w:t>
      </w:r>
      <w:proofErr w:type="spellStart"/>
      <w:r w:rsidRPr="000A297E">
        <w:rPr>
          <w:rFonts w:ascii="Times New Roman" w:eastAsia="Times New Roman" w:hAnsi="Times New Roman"/>
          <w:lang w:val="lt-LT"/>
        </w:rPr>
        <w:t>anafilaktoidinė</w:t>
      </w:r>
      <w:proofErr w:type="spellEnd"/>
      <w:r w:rsidRPr="000A297E">
        <w:rPr>
          <w:rFonts w:ascii="Times New Roman" w:eastAsia="Times New Roman" w:hAnsi="Times New Roman"/>
          <w:lang w:val="lt-LT"/>
        </w:rPr>
        <w:t xml:space="preserve"> reakcija galima ir tiems pacientams, kurie šios klasės vaistinių preparatų vartojo anksčiau, ir tiems, kurie jų nevartojo. Įprastiniai anafilaksinės reakcijos simptomai yra staigi, sunki </w:t>
      </w:r>
      <w:proofErr w:type="spellStart"/>
      <w:r w:rsidRPr="000A297E">
        <w:rPr>
          <w:rFonts w:ascii="Times New Roman" w:eastAsia="Times New Roman" w:hAnsi="Times New Roman"/>
          <w:lang w:val="lt-LT"/>
        </w:rPr>
        <w:t>hipotenzija</w:t>
      </w:r>
      <w:proofErr w:type="spellEnd"/>
      <w:r w:rsidRPr="000A297E">
        <w:rPr>
          <w:rFonts w:ascii="Times New Roman" w:eastAsia="Times New Roman" w:hAnsi="Times New Roman"/>
          <w:lang w:val="lt-LT"/>
        </w:rPr>
        <w:t xml:space="preserve">, širdies ritmo padažnėjimas arba suretėjimas, neįprastas nuovargis arba silpnumas, nerimas, </w:t>
      </w:r>
      <w:proofErr w:type="spellStart"/>
      <w:r w:rsidRPr="000A297E">
        <w:rPr>
          <w:rFonts w:ascii="Times New Roman" w:eastAsia="Times New Roman" w:hAnsi="Times New Roman"/>
          <w:lang w:val="lt-LT"/>
        </w:rPr>
        <w:t>ažitacija</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psichomotorinis</w:t>
      </w:r>
      <w:proofErr w:type="spellEnd"/>
      <w:r w:rsidRPr="000A297E">
        <w:rPr>
          <w:rFonts w:ascii="Times New Roman" w:eastAsia="Times New Roman" w:hAnsi="Times New Roman"/>
          <w:lang w:val="lt-LT"/>
        </w:rPr>
        <w:t xml:space="preserve"> sujaudinimas), sąmonės praradimas, kvėpavimo arba rijimo pasunkėjimas, niežulys, su </w:t>
      </w:r>
      <w:proofErr w:type="spellStart"/>
      <w:r w:rsidRPr="000A297E">
        <w:rPr>
          <w:rFonts w:ascii="Times New Roman" w:eastAsia="Times New Roman" w:hAnsi="Times New Roman"/>
          <w:lang w:val="lt-LT"/>
        </w:rPr>
        <w:t>angioneurozine</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edama</w:t>
      </w:r>
      <w:proofErr w:type="spellEnd"/>
      <w:r w:rsidRPr="000A297E">
        <w:rPr>
          <w:rFonts w:ascii="Times New Roman" w:eastAsia="Times New Roman" w:hAnsi="Times New Roman"/>
          <w:lang w:val="lt-LT"/>
        </w:rPr>
        <w:t xml:space="preserve"> susijusi arba nesusijusi dilgėlinė, odos paraudimas, pykinimas, vėmimas, spazminio tipo pilvo skausmas, viduriavimas.</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Vaistų, tokių kaip MOMENDOL, vartojimas gali būti susiję su nedideliu širdies priepuolio (miokardo infarkto) ar smegenų insulto rizikos padidėjimu.</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Jeigu pasireiškė šalutinis poveikis, įskaitant šiame lapelyje nenurodytą, pasakykite gydytojui arba vaistininkui.</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447056" w:rsidRDefault="00DC4423" w:rsidP="00DC4423">
      <w:pPr>
        <w:tabs>
          <w:tab w:val="left" w:pos="567"/>
        </w:tabs>
        <w:spacing w:after="0" w:line="240" w:lineRule="auto"/>
        <w:rPr>
          <w:rFonts w:ascii="Times New Roman" w:eastAsia="Times New Roman" w:hAnsi="Times New Roman"/>
          <w:b/>
          <w:snapToGrid w:val="0"/>
          <w:szCs w:val="24"/>
          <w:lang w:val="lt-LT"/>
        </w:rPr>
      </w:pPr>
      <w:r w:rsidRPr="00447056">
        <w:rPr>
          <w:rFonts w:ascii="Times New Roman" w:eastAsia="Times New Roman" w:hAnsi="Times New Roman"/>
          <w:b/>
          <w:noProof/>
          <w:snapToGrid w:val="0"/>
          <w:szCs w:val="24"/>
          <w:lang w:val="lt-LT"/>
        </w:rPr>
        <w:t>Pranešimas apie šalutinį poveikį</w:t>
      </w:r>
    </w:p>
    <w:p w:rsidR="00DC4423" w:rsidRPr="00447056" w:rsidRDefault="00DC4423" w:rsidP="00DC4423">
      <w:pPr>
        <w:tabs>
          <w:tab w:val="left" w:pos="567"/>
        </w:tabs>
        <w:spacing w:after="0" w:line="260" w:lineRule="exact"/>
        <w:ind w:right="-449"/>
        <w:rPr>
          <w:rFonts w:ascii="Times New Roman" w:eastAsia="Times New Roman" w:hAnsi="Times New Roman"/>
          <w:noProof/>
          <w:snapToGrid w:val="0"/>
          <w:szCs w:val="24"/>
          <w:lang w:val="lt-LT"/>
        </w:rPr>
      </w:pPr>
      <w:r w:rsidRPr="00F274BF">
        <w:rPr>
          <w:rFonts w:ascii="Times New Roman" w:eastAsia="Times New Roman" w:hAnsi="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274BF">
        <w:rPr>
          <w:rFonts w:ascii="Times New Roman" w:eastAsia="Times New Roman" w:hAnsi="Times New Roman"/>
          <w:snapToGrid w:val="0"/>
          <w:szCs w:val="20"/>
          <w:lang w:val="lt-LT" w:eastAsia="zh-CN"/>
        </w:rPr>
        <w:t>elefonu 8 800 73568</w:t>
      </w:r>
      <w:r w:rsidRPr="00F274BF">
        <w:rPr>
          <w:rFonts w:ascii="Times New Roman" w:eastAsia="Times New Roman" w:hAnsi="Times New Roman"/>
          <w:snapToGrid w:val="0"/>
          <w:szCs w:val="20"/>
          <w:lang w:val="lt-LT"/>
        </w:rPr>
        <w:t xml:space="preserve"> arba užpildyti interneto svetainėje </w:t>
      </w:r>
      <w:hyperlink r:id="rId4" w:history="1">
        <w:r w:rsidRPr="00F274BF">
          <w:rPr>
            <w:rFonts w:ascii="Times New Roman" w:eastAsia="SimSun" w:hAnsi="Times New Roman"/>
            <w:snapToGrid w:val="0"/>
            <w:color w:val="0000FF"/>
            <w:szCs w:val="20"/>
            <w:u w:val="single"/>
            <w:lang w:val="lt-LT"/>
          </w:rPr>
          <w:t>www.vvkt.lt</w:t>
        </w:r>
      </w:hyperlink>
      <w:r w:rsidRPr="00F274BF">
        <w:rPr>
          <w:rFonts w:ascii="Times New Roman" w:eastAsia="Times New Roman" w:hAnsi="Times New Roman"/>
          <w:snapToGrid w:val="0"/>
          <w:szCs w:val="20"/>
          <w:lang w:val="lt-LT"/>
        </w:rPr>
        <w:t xml:space="preserve"> </w:t>
      </w:r>
      <w:r w:rsidRPr="00F274BF">
        <w:rPr>
          <w:rFonts w:ascii="Times New Roman" w:eastAsia="Times New Roman" w:hAnsi="Times New Roman"/>
          <w:snapToGrid w:val="0"/>
          <w:szCs w:val="20"/>
          <w:lang w:val="lt-LT"/>
        </w:rPr>
        <w:lastRenderedPageBreak/>
        <w:t xml:space="preserve">esančią formą ir pateikti ją Valstybinei vaistų kontrolės tarnybai prie Lietuvos Respublikos sveikatos apsaugos ministerijos vienu iš šių būdų: raštu (adresu Žirmūnų g. 139A, LT-09120 Vilnius), </w:t>
      </w:r>
      <w:r w:rsidRPr="00F274BF">
        <w:rPr>
          <w:rFonts w:ascii="Times New Roman" w:eastAsia="Times New Roman" w:hAnsi="Times New Roman"/>
          <w:snapToGrid w:val="0"/>
          <w:szCs w:val="20"/>
          <w:lang w:val="lt-LT" w:eastAsia="zh-CN"/>
        </w:rPr>
        <w:t xml:space="preserve">nemokamu </w:t>
      </w:r>
      <w:r w:rsidRPr="00F274BF">
        <w:rPr>
          <w:rFonts w:ascii="Times New Roman" w:eastAsia="Times New Roman" w:hAnsi="Times New Roman"/>
          <w:snapToGrid w:val="0"/>
          <w:szCs w:val="20"/>
          <w:lang w:val="lt-LT"/>
        </w:rPr>
        <w:t>fakso numeriu 8 800 20131</w:t>
      </w:r>
      <w:r w:rsidRPr="00F274BF">
        <w:rPr>
          <w:rFonts w:ascii="Times New Roman" w:eastAsia="Times New Roman" w:hAnsi="Times New Roman"/>
          <w:snapToGrid w:val="0"/>
          <w:szCs w:val="20"/>
          <w:lang w:val="lt-LT" w:eastAsia="zh-CN"/>
        </w:rPr>
        <w:t xml:space="preserve">, </w:t>
      </w:r>
      <w:r w:rsidRPr="00F274BF">
        <w:rPr>
          <w:rFonts w:ascii="Times New Roman" w:eastAsia="Times New Roman" w:hAnsi="Times New Roman"/>
          <w:snapToGrid w:val="0"/>
          <w:szCs w:val="20"/>
          <w:lang w:val="lt-LT"/>
        </w:rPr>
        <w:t xml:space="preserve">el. paštu </w:t>
      </w:r>
      <w:hyperlink r:id="rId5" w:history="1">
        <w:r w:rsidRPr="00F274BF">
          <w:rPr>
            <w:rFonts w:ascii="Times New Roman" w:eastAsia="SimSun" w:hAnsi="Times New Roman"/>
            <w:snapToGrid w:val="0"/>
            <w:color w:val="0000FF"/>
            <w:szCs w:val="20"/>
            <w:u w:val="single"/>
            <w:lang w:val="lt-LT"/>
          </w:rPr>
          <w:t>NepageidaujamaR@vvkt.lt</w:t>
        </w:r>
      </w:hyperlink>
      <w:r w:rsidRPr="00F274BF">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6" w:history="1">
        <w:r w:rsidRPr="00F274BF">
          <w:rPr>
            <w:rFonts w:ascii="Times New Roman" w:eastAsia="SimSun" w:hAnsi="Times New Roman"/>
            <w:snapToGrid w:val="0"/>
            <w:color w:val="0000FF"/>
            <w:szCs w:val="20"/>
            <w:u w:val="single"/>
            <w:lang w:val="lt-LT"/>
          </w:rPr>
          <w:t>http://www.vvkt.lt</w:t>
        </w:r>
      </w:hyperlink>
      <w:r w:rsidRPr="00F274BF">
        <w:rPr>
          <w:rFonts w:ascii="Times New Roman" w:eastAsia="Times New Roman" w:hAnsi="Times New Roman"/>
          <w:snapToGrid w:val="0"/>
          <w:szCs w:val="20"/>
          <w:lang w:val="lt-LT"/>
        </w:rPr>
        <w:t>). Pranešdami apie šalutinį poveikį galite mums padėti gauti daugiau informacijos apie šio vaisto saugumą.“</w:t>
      </w:r>
    </w:p>
    <w:p w:rsidR="00DC4423"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5.</w:t>
      </w:r>
      <w:r w:rsidRPr="000A297E">
        <w:rPr>
          <w:rFonts w:ascii="Times New Roman" w:eastAsia="Times New Roman" w:hAnsi="Times New Roman"/>
          <w:b/>
          <w:lang w:val="lt-LT"/>
        </w:rPr>
        <w:tab/>
        <w:t>Kaip laikyti MOMENDOL</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Šį vaistą laikykite vaikams nepastebimoje ir nepasiekiamoje vietoje.</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Ant kartono dėžutės ir lizdinės plokštelės po „Tinka iki/EXP“ nurodytam tinkamumo laikui pasibaigus, šio vaisto vartoti negalima. Vaistas tinkamas vartoti iki paskutinės nurodyto mėnesio dienos.</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60" w:lineRule="exact"/>
        <w:rPr>
          <w:rFonts w:ascii="Times New Roman" w:eastAsia="Times New Roman" w:hAnsi="Times New Roman"/>
          <w:szCs w:val="20"/>
          <w:lang w:val="lt-LT"/>
        </w:rPr>
      </w:pPr>
      <w:r w:rsidRPr="000A297E">
        <w:rPr>
          <w:rFonts w:ascii="Times New Roman" w:eastAsia="Times New Roman" w:hAnsi="Times New Roman"/>
          <w:szCs w:val="20"/>
          <w:lang w:val="lt-LT"/>
        </w:rPr>
        <w:t>Šio vaistinio preparato laikymui specialių temperatūros sąlygų nereikalaujama</w:t>
      </w:r>
      <w:r w:rsidRPr="00236DC5">
        <w:rPr>
          <w:rFonts w:ascii="Times New Roman" w:eastAsia="Times New Roman" w:hAnsi="Times New Roman"/>
          <w:szCs w:val="20"/>
          <w:lang w:val="lt-LT"/>
        </w:rPr>
        <w:t xml:space="preserve"> </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Laikyti gamintojo pakuotėje, kad </w:t>
      </w:r>
      <w:r>
        <w:rPr>
          <w:rFonts w:ascii="Times New Roman" w:eastAsia="Times New Roman" w:hAnsi="Times New Roman"/>
          <w:lang w:val="lt-LT"/>
        </w:rPr>
        <w:t>vaistas</w:t>
      </w:r>
      <w:r w:rsidRPr="000A297E">
        <w:rPr>
          <w:rFonts w:ascii="Times New Roman" w:eastAsia="Times New Roman" w:hAnsi="Times New Roman"/>
          <w:lang w:val="lt-LT"/>
        </w:rPr>
        <w:t xml:space="preserve"> būtų apsaugotas nuo šviesos ir drėgmės.</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Vaistų negalima išmesti į kanalizaciją arba kartu su buitinėmis</w:t>
      </w:r>
      <w:r w:rsidRPr="000A297E">
        <w:rPr>
          <w:rFonts w:ascii="Times New Roman" w:eastAsia="Times New Roman" w:hAnsi="Times New Roman"/>
          <w:color w:val="993366"/>
          <w:lang w:val="lt-LT"/>
        </w:rPr>
        <w:t xml:space="preserve"> </w:t>
      </w:r>
      <w:r w:rsidRPr="000A297E">
        <w:rPr>
          <w:rFonts w:ascii="Times New Roman" w:eastAsia="Times New Roman" w:hAnsi="Times New Roman"/>
          <w:lang w:val="lt-LT"/>
        </w:rPr>
        <w:t>atliekomis. Kaip išmesti nereikalingus vaistus, klauskite vaistininko. Šios priemonės padės apsaugoti aplinką.</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6.</w:t>
      </w:r>
      <w:r w:rsidRPr="000A297E">
        <w:rPr>
          <w:rFonts w:ascii="Times New Roman" w:eastAsia="Times New Roman" w:hAnsi="Times New Roman"/>
          <w:b/>
          <w:lang w:val="lt-LT"/>
        </w:rPr>
        <w:tab/>
        <w:t>Pakuotės turinys ir kita informacija</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b/>
          <w:bCs/>
          <w:lang w:val="lt-LT"/>
        </w:rPr>
        <w:t xml:space="preserve">MOMENDOL sudėtis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Veiklioji medžiaga yra </w:t>
      </w:r>
      <w:proofErr w:type="spellStart"/>
      <w:r w:rsidRPr="000A297E">
        <w:rPr>
          <w:rFonts w:ascii="Times New Roman" w:eastAsia="Times New Roman" w:hAnsi="Times New Roman"/>
          <w:lang w:val="lt-LT"/>
        </w:rPr>
        <w:t>naproksenas</w:t>
      </w:r>
      <w:proofErr w:type="spellEnd"/>
      <w:r w:rsidRPr="000A297E">
        <w:rPr>
          <w:rFonts w:ascii="Times New Roman" w:eastAsia="Times New Roman" w:hAnsi="Times New Roman"/>
          <w:lang w:val="lt-LT"/>
        </w:rPr>
        <w:t xml:space="preserve">. Kiekvienoje tabletėje yra 200 mg </w:t>
      </w: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xml:space="preserve"> (220 mg </w:t>
      </w:r>
      <w:proofErr w:type="spellStart"/>
      <w:r w:rsidRPr="000A297E">
        <w:rPr>
          <w:rFonts w:ascii="Times New Roman" w:eastAsia="Times New Roman" w:hAnsi="Times New Roman"/>
          <w:lang w:val="lt-LT"/>
        </w:rPr>
        <w:t>naprokseno</w:t>
      </w:r>
      <w:proofErr w:type="spellEnd"/>
      <w:r w:rsidRPr="000A297E">
        <w:rPr>
          <w:rFonts w:ascii="Times New Roman" w:eastAsia="Times New Roman" w:hAnsi="Times New Roman"/>
          <w:lang w:val="lt-LT"/>
        </w:rPr>
        <w:t xml:space="preserve"> natrio druskos pavidalu).</w:t>
      </w:r>
    </w:p>
    <w:p w:rsidR="00DC4423" w:rsidRPr="00040A75" w:rsidRDefault="00DC4423" w:rsidP="00DC4423">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Pagalbinės medžiagos. </w:t>
      </w:r>
      <w:r w:rsidRPr="000A297E">
        <w:rPr>
          <w:rFonts w:ascii="Times New Roman" w:eastAsia="Times New Roman" w:hAnsi="Times New Roman"/>
          <w:i/>
          <w:lang w:val="lt-LT"/>
        </w:rPr>
        <w:t>Tablečių šerdis:</w:t>
      </w:r>
      <w:r w:rsidRPr="000A297E">
        <w:rPr>
          <w:rFonts w:ascii="Times New Roman" w:eastAsia="Times New Roman" w:hAnsi="Times New Roman"/>
          <w:lang w:val="lt-LT"/>
        </w:rPr>
        <w:t xml:space="preserve"> laktozė </w:t>
      </w:r>
      <w:proofErr w:type="spellStart"/>
      <w:r w:rsidRPr="000A297E">
        <w:rPr>
          <w:rFonts w:ascii="Times New Roman" w:eastAsia="Times New Roman" w:hAnsi="Times New Roman"/>
          <w:lang w:val="lt-LT"/>
        </w:rPr>
        <w:t>monohidratas</w:t>
      </w:r>
      <w:proofErr w:type="spellEnd"/>
      <w:r w:rsidRPr="000A297E">
        <w:rPr>
          <w:rFonts w:ascii="Times New Roman" w:eastAsia="Times New Roman" w:hAnsi="Times New Roman"/>
          <w:lang w:val="lt-LT"/>
        </w:rPr>
        <w:t xml:space="preserve">, kukurūzų krakmolas, </w:t>
      </w:r>
      <w:proofErr w:type="spellStart"/>
      <w:r w:rsidRPr="000A297E">
        <w:rPr>
          <w:rFonts w:ascii="Times New Roman" w:eastAsia="Times New Roman" w:hAnsi="Times New Roman"/>
          <w:lang w:val="lt-LT"/>
        </w:rPr>
        <w:t>mikrokristalinė</w:t>
      </w:r>
      <w:proofErr w:type="spellEnd"/>
      <w:r w:rsidRPr="000A297E">
        <w:rPr>
          <w:rFonts w:ascii="Times New Roman" w:eastAsia="Times New Roman" w:hAnsi="Times New Roman"/>
          <w:lang w:val="lt-LT"/>
        </w:rPr>
        <w:t xml:space="preserve"> celiuliozė, </w:t>
      </w:r>
      <w:proofErr w:type="spellStart"/>
      <w:r w:rsidRPr="000A297E">
        <w:rPr>
          <w:rFonts w:ascii="Times New Roman" w:eastAsia="Times New Roman" w:hAnsi="Times New Roman"/>
          <w:lang w:val="lt-LT"/>
        </w:rPr>
        <w:t>povidonas</w:t>
      </w:r>
      <w:proofErr w:type="spellEnd"/>
      <w:r w:rsidRPr="000A297E">
        <w:rPr>
          <w:rFonts w:ascii="Times New Roman" w:eastAsia="Times New Roman" w:hAnsi="Times New Roman"/>
          <w:lang w:val="lt-LT"/>
        </w:rPr>
        <w:t xml:space="preserve"> (K 25), </w:t>
      </w:r>
      <w:proofErr w:type="spellStart"/>
      <w:r w:rsidRPr="000A297E">
        <w:rPr>
          <w:rFonts w:ascii="Times New Roman" w:eastAsia="Times New Roman" w:hAnsi="Times New Roman"/>
          <w:lang w:val="lt-LT"/>
        </w:rPr>
        <w:t>hidroksimetilkrakmolo</w:t>
      </w:r>
      <w:proofErr w:type="spellEnd"/>
      <w:r w:rsidRPr="000A297E">
        <w:rPr>
          <w:rFonts w:ascii="Times New Roman" w:eastAsia="Times New Roman" w:hAnsi="Times New Roman"/>
          <w:lang w:val="lt-LT"/>
        </w:rPr>
        <w:t xml:space="preserve"> A natrio druska, </w:t>
      </w:r>
    </w:p>
    <w:p w:rsidR="00DC4423" w:rsidRPr="000A297E" w:rsidRDefault="00DC4423" w:rsidP="00DC4423">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b/>
        <w:t>k</w:t>
      </w:r>
      <w:r w:rsidRPr="00040A75">
        <w:rPr>
          <w:rFonts w:ascii="Times New Roman" w:eastAsia="Times New Roman" w:hAnsi="Times New Roman"/>
          <w:lang w:val="lt-LT"/>
        </w:rPr>
        <w:t>oloidinis silicio dioksidas,</w:t>
      </w:r>
      <w:r>
        <w:rPr>
          <w:rFonts w:ascii="Times New Roman" w:eastAsia="Times New Roman" w:hAnsi="Times New Roman"/>
          <w:lang w:val="lt-LT"/>
        </w:rPr>
        <w:t xml:space="preserve"> </w:t>
      </w:r>
      <w:r w:rsidRPr="00040A75">
        <w:rPr>
          <w:rFonts w:ascii="Times New Roman" w:eastAsia="Times New Roman" w:hAnsi="Times New Roman"/>
          <w:lang w:val="lt-LT"/>
        </w:rPr>
        <w:t>hidratuotas</w:t>
      </w:r>
      <w:r>
        <w:rPr>
          <w:rFonts w:ascii="Times New Roman" w:eastAsia="Times New Roman" w:hAnsi="Times New Roman"/>
          <w:lang w:val="lt-LT"/>
        </w:rPr>
        <w:t xml:space="preserve">, </w:t>
      </w:r>
      <w:r w:rsidRPr="000A297E">
        <w:rPr>
          <w:rFonts w:ascii="Times New Roman" w:eastAsia="Times New Roman" w:hAnsi="Times New Roman"/>
          <w:lang w:val="lt-LT"/>
        </w:rPr>
        <w:t xml:space="preserve">ir magnio </w:t>
      </w:r>
      <w:proofErr w:type="spellStart"/>
      <w:r w:rsidRPr="000A297E">
        <w:rPr>
          <w:rFonts w:ascii="Times New Roman" w:eastAsia="Times New Roman" w:hAnsi="Times New Roman"/>
          <w:lang w:val="lt-LT"/>
        </w:rPr>
        <w:t>stearatas</w:t>
      </w:r>
      <w:proofErr w:type="spellEnd"/>
      <w:r w:rsidRPr="000A297E">
        <w:rPr>
          <w:rFonts w:ascii="Times New Roman" w:eastAsia="Times New Roman" w:hAnsi="Times New Roman"/>
          <w:lang w:val="lt-LT"/>
        </w:rPr>
        <w:t xml:space="preserve">. </w:t>
      </w:r>
      <w:r w:rsidRPr="000A297E">
        <w:rPr>
          <w:rFonts w:ascii="Times New Roman" w:eastAsia="Times New Roman" w:hAnsi="Times New Roman"/>
          <w:i/>
          <w:lang w:val="lt-LT"/>
        </w:rPr>
        <w:t>Tablečių plėvelė</w:t>
      </w:r>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hipromeliozė</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makrogolis</w:t>
      </w:r>
      <w:proofErr w:type="spellEnd"/>
      <w:r w:rsidRPr="000A297E">
        <w:rPr>
          <w:rFonts w:ascii="Times New Roman" w:eastAsia="Times New Roman" w:hAnsi="Times New Roman"/>
          <w:lang w:val="lt-LT"/>
        </w:rPr>
        <w:t xml:space="preserve"> 400, titano dioksidas (E 171) ir talkas. </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b/>
          <w:bCs/>
          <w:lang w:val="lt-LT"/>
        </w:rPr>
      </w:pPr>
      <w:r w:rsidRPr="000A297E">
        <w:rPr>
          <w:rFonts w:ascii="Times New Roman" w:eastAsia="Times New Roman" w:hAnsi="Times New Roman"/>
          <w:b/>
          <w:bCs/>
          <w:lang w:val="lt-LT"/>
        </w:rPr>
        <w:t>MOMENDOL išvaizda ir kiekis pakuotėje</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 </w:t>
      </w:r>
      <w:r>
        <w:rPr>
          <w:rFonts w:ascii="Times New Roman" w:eastAsia="Times New Roman" w:hAnsi="Times New Roman"/>
          <w:lang w:val="lt-LT"/>
        </w:rPr>
        <w:t>P</w:t>
      </w:r>
      <w:r w:rsidRPr="000A297E">
        <w:rPr>
          <w:rFonts w:ascii="Times New Roman" w:eastAsia="Times New Roman" w:hAnsi="Times New Roman"/>
          <w:lang w:val="lt-LT"/>
        </w:rPr>
        <w:t>lėvele dengtos tabletės yra baltos, apvalios, abipusiai išgaubtos.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Kartono dėžutėje yra 12 arba 24 plėvele dengtos tabletės, supakuotos į lizdines plokšteles.</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Gali būti tiekiamos ne visų dydžių pakuotės.</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Pr>
          <w:rFonts w:ascii="Times New Roman" w:eastAsia="Times New Roman" w:hAnsi="Times New Roman"/>
          <w:b/>
          <w:bCs/>
          <w:lang w:val="lt-LT"/>
        </w:rPr>
        <w:t xml:space="preserve">Registruotojas </w:t>
      </w:r>
      <w:r w:rsidRPr="000A297E">
        <w:rPr>
          <w:rFonts w:ascii="Times New Roman" w:eastAsia="Times New Roman" w:hAnsi="Times New Roman"/>
          <w:b/>
          <w:bCs/>
          <w:lang w:val="lt-LT"/>
        </w:rPr>
        <w:t>ir gamintojas</w:t>
      </w:r>
    </w:p>
    <w:p w:rsidR="00DC4423" w:rsidRPr="000A297E" w:rsidRDefault="00DC4423" w:rsidP="00DC442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A.C.R.A.F. </w:t>
      </w:r>
      <w:proofErr w:type="spellStart"/>
      <w:r w:rsidRPr="000A297E">
        <w:rPr>
          <w:rFonts w:ascii="Times New Roman" w:eastAsia="Times New Roman" w:hAnsi="Times New Roman"/>
          <w:lang w:val="lt-LT"/>
        </w:rPr>
        <w:t>S.p.A</w:t>
      </w:r>
      <w:proofErr w:type="spellEnd"/>
    </w:p>
    <w:p w:rsidR="00DC4423" w:rsidRPr="000A297E" w:rsidRDefault="00DC4423" w:rsidP="00DC4423">
      <w:pPr>
        <w:tabs>
          <w:tab w:val="left" w:pos="567"/>
        </w:tabs>
        <w:spacing w:after="0" w:line="240" w:lineRule="auto"/>
        <w:rPr>
          <w:rFonts w:ascii="Times New Roman" w:eastAsia="Times New Roman" w:hAnsi="Times New Roman"/>
          <w:lang w:val="lt-LT"/>
        </w:rPr>
      </w:pPr>
      <w:proofErr w:type="spellStart"/>
      <w:r w:rsidRPr="000A297E">
        <w:rPr>
          <w:rFonts w:ascii="Times New Roman" w:eastAsia="Times New Roman" w:hAnsi="Times New Roman"/>
          <w:lang w:val="lt-LT"/>
        </w:rPr>
        <w:t>Viale</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Amelia</w:t>
      </w:r>
      <w:proofErr w:type="spellEnd"/>
      <w:r w:rsidRPr="000A297E">
        <w:rPr>
          <w:rFonts w:ascii="Times New Roman" w:eastAsia="Times New Roman" w:hAnsi="Times New Roman"/>
          <w:lang w:val="lt-LT"/>
        </w:rPr>
        <w:t xml:space="preserve"> 70</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00181 Roma</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Italija</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Gamintojas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A.C.R.A.F. </w:t>
      </w:r>
      <w:proofErr w:type="spellStart"/>
      <w:r w:rsidRPr="000A297E">
        <w:rPr>
          <w:rFonts w:ascii="Times New Roman" w:eastAsia="Times New Roman" w:hAnsi="Times New Roman"/>
          <w:lang w:val="lt-LT"/>
        </w:rPr>
        <w:t>S.p.A</w:t>
      </w:r>
      <w:proofErr w:type="spellEnd"/>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Via </w:t>
      </w:r>
      <w:proofErr w:type="spellStart"/>
      <w:r w:rsidRPr="000A297E">
        <w:rPr>
          <w:rFonts w:ascii="Times New Roman" w:eastAsia="Times New Roman" w:hAnsi="Times New Roman"/>
          <w:lang w:val="lt-LT"/>
        </w:rPr>
        <w:t>Vecchia</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del</w:t>
      </w:r>
      <w:proofErr w:type="spellEnd"/>
      <w:r w:rsidRPr="000A297E">
        <w:rPr>
          <w:rFonts w:ascii="Times New Roman" w:eastAsia="Times New Roman" w:hAnsi="Times New Roman"/>
          <w:lang w:val="lt-LT"/>
        </w:rPr>
        <w:t xml:space="preserve"> </w:t>
      </w:r>
      <w:proofErr w:type="spellStart"/>
      <w:r w:rsidRPr="000A297E">
        <w:rPr>
          <w:rFonts w:ascii="Times New Roman" w:eastAsia="Times New Roman" w:hAnsi="Times New Roman"/>
          <w:lang w:val="lt-LT"/>
        </w:rPr>
        <w:t>Pinocchio</w:t>
      </w:r>
      <w:proofErr w:type="spellEnd"/>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22-60131 </w:t>
      </w:r>
      <w:proofErr w:type="spellStart"/>
      <w:r w:rsidRPr="000A297E">
        <w:rPr>
          <w:rFonts w:ascii="Times New Roman" w:eastAsia="Times New Roman" w:hAnsi="Times New Roman"/>
          <w:lang w:val="lt-LT"/>
        </w:rPr>
        <w:t>Ancona</w:t>
      </w:r>
      <w:proofErr w:type="spellEnd"/>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Italija</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szCs w:val="20"/>
          <w:lang w:val="lt-LT"/>
        </w:rPr>
      </w:pPr>
      <w:proofErr w:type="spellStart"/>
      <w:r w:rsidRPr="000A297E">
        <w:rPr>
          <w:rFonts w:ascii="Times New Roman" w:eastAsia="Times New Roman" w:hAnsi="Times New Roman"/>
          <w:szCs w:val="20"/>
          <w:lang w:val="lt-LT"/>
        </w:rPr>
        <w:t>Famar</w:t>
      </w:r>
      <w:proofErr w:type="spellEnd"/>
      <w:r w:rsidRPr="000A297E">
        <w:rPr>
          <w:rFonts w:ascii="Times New Roman" w:eastAsia="Times New Roman" w:hAnsi="Times New Roman"/>
          <w:szCs w:val="20"/>
          <w:lang w:val="lt-LT"/>
        </w:rPr>
        <w:t xml:space="preserve"> </w:t>
      </w:r>
      <w:proofErr w:type="spellStart"/>
      <w:r w:rsidRPr="000A297E">
        <w:rPr>
          <w:rFonts w:ascii="Times New Roman" w:eastAsia="Times New Roman" w:hAnsi="Times New Roman"/>
          <w:szCs w:val="20"/>
          <w:lang w:val="lt-LT"/>
        </w:rPr>
        <w:t>Italia</w:t>
      </w:r>
      <w:proofErr w:type="spellEnd"/>
      <w:r w:rsidRPr="000A297E">
        <w:rPr>
          <w:rFonts w:ascii="Times New Roman" w:eastAsia="Times New Roman" w:hAnsi="Times New Roman"/>
          <w:szCs w:val="20"/>
          <w:lang w:val="lt-LT"/>
        </w:rPr>
        <w:t xml:space="preserve"> </w:t>
      </w:r>
      <w:proofErr w:type="spellStart"/>
      <w:r w:rsidRPr="000A297E">
        <w:rPr>
          <w:rFonts w:ascii="Times New Roman" w:eastAsia="Times New Roman" w:hAnsi="Times New Roman"/>
          <w:szCs w:val="20"/>
          <w:lang w:val="lt-LT"/>
        </w:rPr>
        <w:t>S.p.A</w:t>
      </w:r>
      <w:proofErr w:type="spellEnd"/>
      <w:r w:rsidRPr="000A297E">
        <w:rPr>
          <w:rFonts w:ascii="Times New Roman" w:eastAsia="Times New Roman" w:hAnsi="Times New Roman"/>
          <w:szCs w:val="20"/>
          <w:lang w:val="lt-LT"/>
        </w:rPr>
        <w:t>.</w:t>
      </w:r>
    </w:p>
    <w:p w:rsidR="00DC4423" w:rsidRPr="000A297E" w:rsidRDefault="00DC4423" w:rsidP="00DC4423">
      <w:pPr>
        <w:tabs>
          <w:tab w:val="left" w:pos="567"/>
        </w:tabs>
        <w:spacing w:after="0" w:line="240" w:lineRule="auto"/>
        <w:rPr>
          <w:rFonts w:ascii="Times New Roman" w:eastAsia="Times New Roman" w:hAnsi="Times New Roman"/>
          <w:szCs w:val="20"/>
          <w:lang w:val="lt-LT"/>
        </w:rPr>
      </w:pPr>
      <w:r w:rsidRPr="000A297E">
        <w:rPr>
          <w:rFonts w:ascii="Times New Roman" w:eastAsia="Times New Roman" w:hAnsi="Times New Roman"/>
          <w:szCs w:val="20"/>
          <w:lang w:val="lt-LT"/>
        </w:rPr>
        <w:t xml:space="preserve">Via </w:t>
      </w:r>
      <w:proofErr w:type="spellStart"/>
      <w:r w:rsidRPr="000A297E">
        <w:rPr>
          <w:rFonts w:ascii="Times New Roman" w:eastAsia="Times New Roman" w:hAnsi="Times New Roman"/>
          <w:szCs w:val="20"/>
          <w:lang w:val="lt-LT"/>
        </w:rPr>
        <w:t>Zambeletti</w:t>
      </w:r>
      <w:proofErr w:type="spellEnd"/>
      <w:r w:rsidRPr="000A297E">
        <w:rPr>
          <w:rFonts w:ascii="Times New Roman" w:eastAsia="Times New Roman" w:hAnsi="Times New Roman"/>
          <w:szCs w:val="20"/>
          <w:lang w:val="lt-LT"/>
        </w:rPr>
        <w:t xml:space="preserve"> 25</w:t>
      </w:r>
    </w:p>
    <w:p w:rsidR="00DC4423" w:rsidRPr="000A297E" w:rsidRDefault="00DC4423" w:rsidP="00DC4423">
      <w:pPr>
        <w:tabs>
          <w:tab w:val="left" w:pos="567"/>
        </w:tabs>
        <w:spacing w:after="0" w:line="240" w:lineRule="auto"/>
        <w:rPr>
          <w:rFonts w:ascii="Times New Roman" w:eastAsia="Times New Roman" w:hAnsi="Times New Roman"/>
          <w:szCs w:val="20"/>
          <w:lang w:val="lt-LT"/>
        </w:rPr>
      </w:pPr>
      <w:r w:rsidRPr="000A297E">
        <w:rPr>
          <w:rFonts w:ascii="Times New Roman" w:eastAsia="Times New Roman" w:hAnsi="Times New Roman"/>
          <w:szCs w:val="20"/>
          <w:lang w:val="lt-LT"/>
        </w:rPr>
        <w:t xml:space="preserve">20021 </w:t>
      </w:r>
      <w:proofErr w:type="spellStart"/>
      <w:r w:rsidRPr="000A297E">
        <w:rPr>
          <w:rFonts w:ascii="Times New Roman" w:eastAsia="Times New Roman" w:hAnsi="Times New Roman"/>
          <w:szCs w:val="20"/>
          <w:lang w:val="lt-LT"/>
        </w:rPr>
        <w:t>Baranzate</w:t>
      </w:r>
      <w:proofErr w:type="spellEnd"/>
      <w:r w:rsidRPr="000A297E">
        <w:rPr>
          <w:rFonts w:ascii="Times New Roman" w:eastAsia="Times New Roman" w:hAnsi="Times New Roman"/>
          <w:szCs w:val="20"/>
          <w:lang w:val="lt-LT"/>
        </w:rPr>
        <w:t xml:space="preserve"> di </w:t>
      </w:r>
      <w:proofErr w:type="spellStart"/>
      <w:r w:rsidRPr="000A297E">
        <w:rPr>
          <w:rFonts w:ascii="Times New Roman" w:eastAsia="Times New Roman" w:hAnsi="Times New Roman"/>
          <w:szCs w:val="20"/>
          <w:lang w:val="lt-LT"/>
        </w:rPr>
        <w:t>Bollate</w:t>
      </w:r>
      <w:proofErr w:type="spellEnd"/>
      <w:r w:rsidRPr="000A297E">
        <w:rPr>
          <w:rFonts w:ascii="Times New Roman" w:eastAsia="Times New Roman" w:hAnsi="Times New Roman"/>
          <w:szCs w:val="20"/>
          <w:lang w:val="lt-LT"/>
        </w:rPr>
        <w:t xml:space="preserve"> (MI)</w:t>
      </w:r>
    </w:p>
    <w:p w:rsidR="00DC4423" w:rsidRPr="000A297E" w:rsidRDefault="00DC4423" w:rsidP="00DC4423">
      <w:pPr>
        <w:tabs>
          <w:tab w:val="left" w:pos="567"/>
        </w:tabs>
        <w:spacing w:after="0" w:line="240" w:lineRule="auto"/>
        <w:rPr>
          <w:rFonts w:ascii="Times New Roman" w:eastAsia="Times New Roman" w:hAnsi="Times New Roman"/>
          <w:szCs w:val="20"/>
          <w:highlight w:val="yellow"/>
          <w:lang w:val="lt-LT"/>
        </w:rPr>
      </w:pPr>
      <w:r w:rsidRPr="000A297E">
        <w:rPr>
          <w:rFonts w:ascii="Times New Roman" w:eastAsia="Times New Roman" w:hAnsi="Times New Roman"/>
          <w:szCs w:val="20"/>
          <w:lang w:val="lt-LT"/>
        </w:rPr>
        <w:t>Italija</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lastRenderedPageBreak/>
        <w:t xml:space="preserve">Jeigu apie šį vaistą norite sužinoti daugiau, kreipkitės į vietinį </w:t>
      </w:r>
      <w:r>
        <w:rPr>
          <w:rFonts w:ascii="Times New Roman" w:eastAsia="Times New Roman" w:hAnsi="Times New Roman"/>
          <w:lang w:val="lt-LT"/>
        </w:rPr>
        <w:t xml:space="preserve">registruotojo </w:t>
      </w:r>
      <w:r w:rsidRPr="000A297E">
        <w:rPr>
          <w:rFonts w:ascii="Times New Roman" w:eastAsia="Times New Roman" w:hAnsi="Times New Roman"/>
          <w:lang w:val="lt-LT"/>
        </w:rPr>
        <w:t>atstovą.</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UAB „MRA“</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Žirnių 26, LT-02120 Vilnius</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Lietuva</w:t>
      </w: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Telefonas +370 5 2649010</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bCs/>
          <w:lang w:val="lt-LT"/>
        </w:rPr>
        <w:t xml:space="preserve">Šis pakuotės </w:t>
      </w:r>
      <w:r w:rsidRPr="000A297E">
        <w:rPr>
          <w:rFonts w:ascii="Times New Roman" w:eastAsia="Times New Roman" w:hAnsi="Times New Roman"/>
          <w:b/>
          <w:lang w:val="lt-LT"/>
        </w:rPr>
        <w:t xml:space="preserve">lapelis paskutinį kartą peržiūrėtas </w:t>
      </w:r>
      <w:r>
        <w:rPr>
          <w:rFonts w:ascii="Times New Roman" w:eastAsia="Times New Roman" w:hAnsi="Times New Roman"/>
          <w:b/>
          <w:lang w:val="lt-LT"/>
        </w:rPr>
        <w:t>2020-02-13.</w:t>
      </w:r>
    </w:p>
    <w:p w:rsidR="00DC4423" w:rsidRDefault="00DC4423" w:rsidP="00DC4423">
      <w:pPr>
        <w:tabs>
          <w:tab w:val="left" w:pos="567"/>
        </w:tabs>
        <w:spacing w:after="0" w:line="260" w:lineRule="exact"/>
        <w:rPr>
          <w:rFonts w:ascii="Times New Roman" w:hAnsi="Times New Roman"/>
          <w:lang w:val="lt-LT"/>
        </w:rPr>
      </w:pPr>
    </w:p>
    <w:p w:rsidR="00DC4423" w:rsidRPr="000A297E" w:rsidRDefault="00DC4423" w:rsidP="00DC4423">
      <w:pPr>
        <w:tabs>
          <w:tab w:val="left" w:pos="567"/>
        </w:tabs>
        <w:spacing w:after="0" w:line="260" w:lineRule="exact"/>
        <w:rPr>
          <w:rFonts w:ascii="Times New Roman" w:eastAsia="Times New Roman" w:hAnsi="Times New Roman"/>
          <w:lang w:val="lt-LT"/>
        </w:rPr>
      </w:pPr>
      <w:r w:rsidRPr="00514540">
        <w:rPr>
          <w:rFonts w:ascii="Times New Roman" w:hAnsi="Times New Roman"/>
          <w:lang w:val="lt-LT"/>
        </w:rPr>
        <w:t>Išsami informacija apie šį vaistą</w:t>
      </w:r>
      <w:r w:rsidRPr="00514540">
        <w:rPr>
          <w:rFonts w:ascii="Times New Roman" w:eastAsia="Times New Roman" w:hAnsi="Times New Roman"/>
          <w:lang w:val="lt-LT"/>
        </w:rPr>
        <w:t xml:space="preserve"> </w:t>
      </w:r>
      <w:r w:rsidRPr="000A297E">
        <w:rPr>
          <w:rFonts w:ascii="Times New Roman" w:eastAsia="Times New Roman" w:hAnsi="Times New Roman"/>
          <w:lang w:val="lt-LT"/>
        </w:rPr>
        <w:t xml:space="preserve">pateikiama Valstybinės vaistų kontrolės tarnybos prie Lietuvos Respublikos sveikatos apsaugos ministerijos </w:t>
      </w:r>
      <w:r>
        <w:rPr>
          <w:rFonts w:ascii="Times New Roman" w:eastAsia="Times New Roman" w:hAnsi="Times New Roman"/>
          <w:lang w:val="lt-LT"/>
        </w:rPr>
        <w:t xml:space="preserve">tinklalapyje </w:t>
      </w:r>
      <w:r w:rsidRPr="000A297E">
        <w:rPr>
          <w:rFonts w:ascii="Times New Roman" w:eastAsia="Times New Roman" w:hAnsi="Times New Roman"/>
          <w:color w:val="0000FF"/>
          <w:u w:val="single"/>
          <w:lang w:val="lt-LT"/>
        </w:rPr>
        <w:t>http://www.vvkt.lt/</w:t>
      </w:r>
    </w:p>
    <w:p w:rsidR="00DC4423" w:rsidRPr="000A297E" w:rsidRDefault="00DC4423" w:rsidP="00DC4423">
      <w:pPr>
        <w:tabs>
          <w:tab w:val="left" w:pos="567"/>
        </w:tabs>
        <w:spacing w:after="0" w:line="240" w:lineRule="auto"/>
        <w:rPr>
          <w:rFonts w:ascii="Times New Roman" w:eastAsia="Times New Roman" w:hAnsi="Times New Roman"/>
          <w:lang w:val="lt-LT"/>
        </w:rPr>
      </w:pPr>
    </w:p>
    <w:p w:rsidR="00DC4423" w:rsidRPr="000A297E" w:rsidRDefault="00DC4423" w:rsidP="00DC4423">
      <w:pPr>
        <w:tabs>
          <w:tab w:val="left" w:pos="567"/>
        </w:tabs>
        <w:spacing w:after="0" w:line="260" w:lineRule="exact"/>
        <w:rPr>
          <w:rFonts w:ascii="Times New Roman" w:eastAsia="Times New Roman" w:hAnsi="Times New Roman"/>
          <w:szCs w:val="20"/>
          <w:lang w:val="lt-LT"/>
        </w:rPr>
      </w:pPr>
    </w:p>
    <w:p w:rsidR="00DC4423" w:rsidRPr="000A297E" w:rsidRDefault="00DC4423" w:rsidP="00DC4423">
      <w:pPr>
        <w:tabs>
          <w:tab w:val="left" w:pos="567"/>
        </w:tabs>
        <w:spacing w:after="0" w:line="260" w:lineRule="exact"/>
        <w:rPr>
          <w:rFonts w:ascii="Times New Roman" w:eastAsia="Times New Roman" w:hAnsi="Times New Roman"/>
          <w:szCs w:val="20"/>
          <w:lang w:val="lt-LT"/>
        </w:rPr>
      </w:pPr>
    </w:p>
    <w:p w:rsidR="00DC4423" w:rsidRPr="00F274BF" w:rsidRDefault="00DC4423" w:rsidP="00DC4423">
      <w:pPr>
        <w:rPr>
          <w:lang w:val="lt-LT"/>
        </w:rPr>
      </w:pPr>
    </w:p>
    <w:p w:rsidR="00DC4423" w:rsidRPr="000E313D" w:rsidRDefault="00DC4423" w:rsidP="00DC4423">
      <w:pPr>
        <w:rPr>
          <w:lang w:val="lt-LT"/>
        </w:rPr>
      </w:pPr>
    </w:p>
    <w:p w:rsidR="002D2789" w:rsidRDefault="002D2789">
      <w:bookmarkStart w:id="0" w:name="_GoBack"/>
      <w:bookmarkEnd w:id="0"/>
    </w:p>
    <w:sectPr w:rsidR="002D27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23"/>
    <w:rsid w:val="002D2789"/>
    <w:rsid w:val="00DC4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FDC24-7658-483A-80B3-740895EE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4423"/>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11470</Words>
  <Characters>6539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2020-02-14T07:53:00Z</dcterms:created>
  <dcterms:modified xsi:type="dcterms:W3CDTF">2020-02-14T07:53:00Z</dcterms:modified>
</cp:coreProperties>
</file>