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FC87F" w14:textId="77777777" w:rsidR="000E0D1A" w:rsidRPr="00B703A4" w:rsidRDefault="000E0D1A" w:rsidP="000E0D1A">
      <w:pPr>
        <w:spacing w:after="0" w:line="240" w:lineRule="auto"/>
        <w:rPr>
          <w:rFonts w:ascii="Times New Roman" w:eastAsia="Times New Roman" w:hAnsi="Times New Roman" w:cs="Times New Roman"/>
        </w:rPr>
      </w:pPr>
    </w:p>
    <w:p w14:paraId="14BB9BA9" w14:textId="77777777" w:rsidR="000E0D1A" w:rsidRPr="00B703A4" w:rsidRDefault="000E0D1A" w:rsidP="000E0D1A">
      <w:pPr>
        <w:spacing w:after="0" w:line="240" w:lineRule="auto"/>
        <w:rPr>
          <w:rFonts w:ascii="Times New Roman" w:eastAsia="Times New Roman" w:hAnsi="Times New Roman" w:cs="Times New Roman"/>
        </w:rPr>
      </w:pPr>
    </w:p>
    <w:p w14:paraId="7C4F6EF8" w14:textId="77777777" w:rsidR="000E0D1A" w:rsidRPr="00B703A4" w:rsidRDefault="000E0D1A" w:rsidP="000E0D1A">
      <w:pPr>
        <w:spacing w:after="0" w:line="240" w:lineRule="auto"/>
        <w:rPr>
          <w:rFonts w:ascii="Times New Roman" w:eastAsia="Times New Roman" w:hAnsi="Times New Roman" w:cs="Times New Roman"/>
        </w:rPr>
      </w:pPr>
    </w:p>
    <w:p w14:paraId="0E61125D" w14:textId="77777777" w:rsidR="000E0D1A" w:rsidRPr="00B703A4" w:rsidRDefault="000E0D1A" w:rsidP="000E0D1A">
      <w:pPr>
        <w:spacing w:after="0" w:line="240" w:lineRule="auto"/>
        <w:rPr>
          <w:rFonts w:ascii="Times New Roman" w:eastAsia="Times New Roman" w:hAnsi="Times New Roman" w:cs="Times New Roman"/>
        </w:rPr>
      </w:pPr>
    </w:p>
    <w:p w14:paraId="3D0A2D69" w14:textId="77777777" w:rsidR="000E0D1A" w:rsidRPr="00B703A4" w:rsidRDefault="000E0D1A" w:rsidP="000E0D1A">
      <w:pPr>
        <w:spacing w:after="0" w:line="240" w:lineRule="auto"/>
        <w:rPr>
          <w:rFonts w:ascii="Times New Roman" w:eastAsia="Times New Roman" w:hAnsi="Times New Roman" w:cs="Times New Roman"/>
        </w:rPr>
      </w:pPr>
    </w:p>
    <w:p w14:paraId="4A7CF4C1" w14:textId="77777777" w:rsidR="000E0D1A" w:rsidRPr="00B703A4" w:rsidRDefault="000E0D1A" w:rsidP="000E0D1A">
      <w:pPr>
        <w:spacing w:after="0" w:line="240" w:lineRule="auto"/>
        <w:rPr>
          <w:rFonts w:ascii="Times New Roman" w:eastAsia="Times New Roman" w:hAnsi="Times New Roman" w:cs="Times New Roman"/>
        </w:rPr>
      </w:pPr>
    </w:p>
    <w:p w14:paraId="36C66143" w14:textId="77777777" w:rsidR="000E0D1A" w:rsidRPr="00B703A4" w:rsidRDefault="000E0D1A" w:rsidP="000E0D1A">
      <w:pPr>
        <w:spacing w:after="0" w:line="240" w:lineRule="auto"/>
        <w:rPr>
          <w:rFonts w:ascii="Times New Roman" w:eastAsia="Times New Roman" w:hAnsi="Times New Roman" w:cs="Times New Roman"/>
        </w:rPr>
      </w:pPr>
    </w:p>
    <w:p w14:paraId="738E1650" w14:textId="77777777" w:rsidR="000E0D1A" w:rsidRPr="00B703A4" w:rsidRDefault="000E0D1A" w:rsidP="000E0D1A">
      <w:pPr>
        <w:spacing w:after="0" w:line="240" w:lineRule="auto"/>
        <w:rPr>
          <w:rFonts w:ascii="Times New Roman" w:eastAsia="Times New Roman" w:hAnsi="Times New Roman" w:cs="Times New Roman"/>
        </w:rPr>
      </w:pPr>
    </w:p>
    <w:p w14:paraId="2CFAE623" w14:textId="77777777" w:rsidR="000E0D1A" w:rsidRPr="00B703A4" w:rsidRDefault="000E0D1A" w:rsidP="000E0D1A">
      <w:pPr>
        <w:spacing w:after="0" w:line="240" w:lineRule="auto"/>
        <w:rPr>
          <w:rFonts w:ascii="Times New Roman" w:eastAsia="Times New Roman" w:hAnsi="Times New Roman" w:cs="Times New Roman"/>
        </w:rPr>
      </w:pPr>
    </w:p>
    <w:p w14:paraId="305B95EC" w14:textId="77777777" w:rsidR="000E0D1A" w:rsidRPr="00B703A4" w:rsidRDefault="000E0D1A" w:rsidP="000E0D1A">
      <w:pPr>
        <w:spacing w:after="0" w:line="240" w:lineRule="auto"/>
        <w:rPr>
          <w:rFonts w:ascii="Times New Roman" w:eastAsia="Times New Roman" w:hAnsi="Times New Roman" w:cs="Times New Roman"/>
        </w:rPr>
      </w:pPr>
    </w:p>
    <w:p w14:paraId="449343F8" w14:textId="77777777" w:rsidR="000E0D1A" w:rsidRPr="00B703A4" w:rsidRDefault="000E0D1A" w:rsidP="000E0D1A">
      <w:pPr>
        <w:spacing w:after="0" w:line="240" w:lineRule="auto"/>
        <w:rPr>
          <w:rFonts w:ascii="Times New Roman" w:eastAsia="Times New Roman" w:hAnsi="Times New Roman" w:cs="Times New Roman"/>
        </w:rPr>
      </w:pPr>
    </w:p>
    <w:p w14:paraId="60A354A3" w14:textId="77777777" w:rsidR="000E0D1A" w:rsidRPr="00B703A4" w:rsidRDefault="000E0D1A" w:rsidP="000E0D1A">
      <w:pPr>
        <w:spacing w:after="0" w:line="240" w:lineRule="auto"/>
        <w:rPr>
          <w:rFonts w:ascii="Times New Roman" w:eastAsia="Times New Roman" w:hAnsi="Times New Roman" w:cs="Times New Roman"/>
        </w:rPr>
      </w:pPr>
    </w:p>
    <w:p w14:paraId="74F2DF5B" w14:textId="77777777" w:rsidR="000E0D1A" w:rsidRPr="00B703A4" w:rsidRDefault="000E0D1A" w:rsidP="000E0D1A">
      <w:pPr>
        <w:spacing w:after="0" w:line="240" w:lineRule="auto"/>
        <w:rPr>
          <w:rFonts w:ascii="Times New Roman" w:eastAsia="Times New Roman" w:hAnsi="Times New Roman" w:cs="Times New Roman"/>
        </w:rPr>
      </w:pPr>
    </w:p>
    <w:p w14:paraId="246FA6B6" w14:textId="77777777" w:rsidR="000E0D1A" w:rsidRPr="00B703A4" w:rsidRDefault="000E0D1A" w:rsidP="000E0D1A">
      <w:pPr>
        <w:spacing w:after="0" w:line="240" w:lineRule="auto"/>
        <w:rPr>
          <w:rFonts w:ascii="Times New Roman" w:eastAsia="Times New Roman" w:hAnsi="Times New Roman" w:cs="Times New Roman"/>
        </w:rPr>
      </w:pPr>
    </w:p>
    <w:p w14:paraId="6A5B694F" w14:textId="77777777" w:rsidR="000E0D1A" w:rsidRPr="00B703A4" w:rsidRDefault="000E0D1A" w:rsidP="000E0D1A">
      <w:pPr>
        <w:spacing w:after="0" w:line="240" w:lineRule="auto"/>
        <w:rPr>
          <w:rFonts w:ascii="Times New Roman" w:eastAsia="Times New Roman" w:hAnsi="Times New Roman" w:cs="Times New Roman"/>
        </w:rPr>
      </w:pPr>
    </w:p>
    <w:p w14:paraId="4FE3E9B1" w14:textId="77777777" w:rsidR="000E0D1A" w:rsidRPr="00B703A4" w:rsidRDefault="000E0D1A" w:rsidP="000E0D1A">
      <w:pPr>
        <w:spacing w:after="0" w:line="240" w:lineRule="auto"/>
        <w:rPr>
          <w:rFonts w:ascii="Times New Roman" w:eastAsia="Times New Roman" w:hAnsi="Times New Roman" w:cs="Times New Roman"/>
        </w:rPr>
      </w:pPr>
    </w:p>
    <w:p w14:paraId="75891E03" w14:textId="77777777" w:rsidR="000E0D1A" w:rsidRPr="00B703A4" w:rsidRDefault="000E0D1A" w:rsidP="000E0D1A">
      <w:pPr>
        <w:spacing w:after="0" w:line="240" w:lineRule="auto"/>
        <w:rPr>
          <w:rFonts w:ascii="Times New Roman" w:eastAsia="Times New Roman" w:hAnsi="Times New Roman" w:cs="Times New Roman"/>
        </w:rPr>
      </w:pPr>
    </w:p>
    <w:p w14:paraId="28515CD1" w14:textId="77777777" w:rsidR="000E0D1A" w:rsidRPr="00B703A4" w:rsidRDefault="000E0D1A" w:rsidP="000E0D1A">
      <w:pPr>
        <w:spacing w:after="0" w:line="240" w:lineRule="auto"/>
        <w:rPr>
          <w:rFonts w:ascii="Times New Roman" w:eastAsia="Times New Roman" w:hAnsi="Times New Roman" w:cs="Times New Roman"/>
        </w:rPr>
      </w:pPr>
    </w:p>
    <w:p w14:paraId="54627DFD" w14:textId="77777777" w:rsidR="000E0D1A" w:rsidRPr="00B703A4" w:rsidRDefault="000E0D1A" w:rsidP="000E0D1A">
      <w:pPr>
        <w:spacing w:after="0" w:line="240" w:lineRule="auto"/>
        <w:rPr>
          <w:rFonts w:ascii="Times New Roman" w:eastAsia="Times New Roman" w:hAnsi="Times New Roman" w:cs="Times New Roman"/>
        </w:rPr>
      </w:pPr>
    </w:p>
    <w:p w14:paraId="6188385D" w14:textId="77777777" w:rsidR="000E0D1A" w:rsidRPr="00B703A4" w:rsidRDefault="000E0D1A" w:rsidP="000E0D1A">
      <w:pPr>
        <w:spacing w:after="0" w:line="240" w:lineRule="auto"/>
        <w:rPr>
          <w:rFonts w:ascii="Times New Roman" w:eastAsia="Times New Roman" w:hAnsi="Times New Roman" w:cs="Times New Roman"/>
        </w:rPr>
      </w:pPr>
    </w:p>
    <w:p w14:paraId="41E71F60" w14:textId="77777777" w:rsidR="000E0D1A" w:rsidRPr="00B703A4" w:rsidRDefault="000E0D1A" w:rsidP="000E0D1A">
      <w:pPr>
        <w:spacing w:after="0" w:line="240" w:lineRule="auto"/>
        <w:rPr>
          <w:rFonts w:ascii="Times New Roman" w:eastAsia="Times New Roman" w:hAnsi="Times New Roman" w:cs="Times New Roman"/>
        </w:rPr>
      </w:pPr>
    </w:p>
    <w:p w14:paraId="5AAB8CAD" w14:textId="77777777" w:rsidR="000E0D1A" w:rsidRPr="00B703A4" w:rsidRDefault="000E0D1A" w:rsidP="000E0D1A">
      <w:pPr>
        <w:spacing w:after="0" w:line="240" w:lineRule="auto"/>
        <w:rPr>
          <w:rFonts w:ascii="Times New Roman" w:eastAsia="Times New Roman" w:hAnsi="Times New Roman" w:cs="Times New Roman"/>
        </w:rPr>
      </w:pPr>
    </w:p>
    <w:p w14:paraId="0240AAC8" w14:textId="77777777" w:rsidR="000E0D1A" w:rsidRPr="00B703A4" w:rsidRDefault="000E0D1A" w:rsidP="000E0D1A">
      <w:pPr>
        <w:spacing w:after="0" w:line="240" w:lineRule="auto"/>
        <w:rPr>
          <w:rFonts w:ascii="Times New Roman" w:eastAsia="Times New Roman" w:hAnsi="Times New Roman" w:cs="Times New Roman"/>
        </w:rPr>
      </w:pPr>
    </w:p>
    <w:p w14:paraId="05E47DA5"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B703A4">
        <w:rPr>
          <w:rFonts w:ascii="Times New Roman" w:eastAsia="Times New Roman" w:hAnsi="Times New Roman" w:cs="Times New Roman"/>
          <w:b/>
          <w:caps/>
        </w:rPr>
        <w:t>I PRIEDAS</w:t>
      </w:r>
      <w:bookmarkEnd w:id="0"/>
      <w:bookmarkEnd w:id="1"/>
    </w:p>
    <w:p w14:paraId="29B4E542" w14:textId="77777777" w:rsidR="000E0D1A" w:rsidRPr="00B703A4" w:rsidRDefault="000E0D1A" w:rsidP="000E0D1A">
      <w:pPr>
        <w:spacing w:after="0" w:line="240" w:lineRule="auto"/>
        <w:rPr>
          <w:rFonts w:ascii="Times New Roman" w:eastAsia="Times New Roman" w:hAnsi="Times New Roman" w:cs="Times New Roman"/>
        </w:rPr>
      </w:pPr>
    </w:p>
    <w:p w14:paraId="1BCBD5EF"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B703A4">
        <w:rPr>
          <w:rFonts w:ascii="Times New Roman" w:eastAsia="Times New Roman" w:hAnsi="Times New Roman" w:cs="Times New Roman"/>
          <w:b/>
          <w:caps/>
        </w:rPr>
        <w:t>PREPARATO CHARAKTERISTIKŲ SANTRAUKA</w:t>
      </w:r>
      <w:bookmarkEnd w:id="2"/>
      <w:bookmarkEnd w:id="3"/>
    </w:p>
    <w:p w14:paraId="75DAE88E"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r w:rsidRPr="00B703A4">
        <w:rPr>
          <w:rFonts w:ascii="Times New Roman" w:eastAsia="Times New Roman" w:hAnsi="Times New Roman" w:cs="Times New Roman"/>
          <w:b/>
          <w:bCs/>
          <w:iCs/>
        </w:rPr>
        <w:br w:type="page"/>
      </w:r>
      <w:bookmarkStart w:id="4" w:name="_Toc129243098"/>
      <w:bookmarkStart w:id="5" w:name="_Toc129243223"/>
      <w:r w:rsidRPr="00B703A4">
        <w:rPr>
          <w:rFonts w:ascii="Times New Roman" w:eastAsia="Times New Roman" w:hAnsi="Times New Roman" w:cs="Times New Roman"/>
          <w:b/>
        </w:rPr>
        <w:lastRenderedPageBreak/>
        <w:t>1.</w:t>
      </w:r>
      <w:r w:rsidRPr="00B703A4">
        <w:rPr>
          <w:rFonts w:ascii="Times New Roman" w:eastAsia="Times New Roman" w:hAnsi="Times New Roman" w:cs="Times New Roman"/>
          <w:b/>
        </w:rPr>
        <w:tab/>
        <w:t>VAISTINIO PREPARATO PAVADINIMAS</w:t>
      </w:r>
      <w:bookmarkEnd w:id="4"/>
      <w:bookmarkEnd w:id="5"/>
    </w:p>
    <w:p w14:paraId="6A189704" w14:textId="77777777" w:rsidR="000E0D1A" w:rsidRPr="00B703A4" w:rsidRDefault="000E0D1A" w:rsidP="000E0D1A">
      <w:pPr>
        <w:spacing w:after="0" w:line="240" w:lineRule="auto"/>
        <w:rPr>
          <w:rFonts w:ascii="Times New Roman" w:eastAsia="Times New Roman" w:hAnsi="Times New Roman" w:cs="Times New Roman"/>
        </w:rPr>
      </w:pPr>
    </w:p>
    <w:p w14:paraId="4C666D9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250 mg kietosios kapsulės</w:t>
      </w:r>
    </w:p>
    <w:p w14:paraId="1087EED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500 mg kietosios kapsulės</w:t>
      </w:r>
    </w:p>
    <w:p w14:paraId="49E34B0F" w14:textId="77777777" w:rsidR="000E0D1A" w:rsidRPr="00B703A4" w:rsidRDefault="000E0D1A" w:rsidP="000E0D1A">
      <w:pPr>
        <w:spacing w:after="0" w:line="240" w:lineRule="auto"/>
        <w:rPr>
          <w:rFonts w:ascii="Times New Roman" w:eastAsia="Times New Roman" w:hAnsi="Times New Roman" w:cs="Times New Roman"/>
        </w:rPr>
      </w:pPr>
    </w:p>
    <w:p w14:paraId="2FC34FD3" w14:textId="77777777" w:rsidR="000E0D1A" w:rsidRPr="00B703A4" w:rsidRDefault="000E0D1A" w:rsidP="000E0D1A">
      <w:pPr>
        <w:spacing w:after="0" w:line="240" w:lineRule="auto"/>
        <w:rPr>
          <w:rFonts w:ascii="Times New Roman" w:eastAsia="Times New Roman" w:hAnsi="Times New Roman" w:cs="Times New Roman"/>
        </w:rPr>
      </w:pPr>
    </w:p>
    <w:p w14:paraId="72DA0F2A"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B703A4">
        <w:rPr>
          <w:rFonts w:ascii="Times New Roman" w:eastAsia="Times New Roman" w:hAnsi="Times New Roman" w:cs="Times New Roman"/>
          <w:b/>
        </w:rPr>
        <w:t>2.</w:t>
      </w:r>
      <w:r w:rsidRPr="00B703A4">
        <w:rPr>
          <w:rFonts w:ascii="Times New Roman" w:eastAsia="Times New Roman" w:hAnsi="Times New Roman" w:cs="Times New Roman"/>
          <w:b/>
        </w:rPr>
        <w:tab/>
        <w:t>KOKYBINĖ IR KIEKYBINĖ SUDĖTIS</w:t>
      </w:r>
      <w:bookmarkEnd w:id="6"/>
      <w:bookmarkEnd w:id="7"/>
    </w:p>
    <w:p w14:paraId="3284C355" w14:textId="77777777" w:rsidR="000E0D1A" w:rsidRPr="00B703A4" w:rsidRDefault="000E0D1A" w:rsidP="000E0D1A">
      <w:pPr>
        <w:spacing w:after="0" w:line="240" w:lineRule="auto"/>
        <w:rPr>
          <w:rFonts w:ascii="Times New Roman" w:eastAsia="Times New Roman" w:hAnsi="Times New Roman" w:cs="Times New Roman"/>
        </w:rPr>
      </w:pPr>
    </w:p>
    <w:p w14:paraId="2A465E22" w14:textId="77777777" w:rsidR="000E0D1A" w:rsidRPr="00B703A4" w:rsidRDefault="000E0D1A" w:rsidP="000E0D1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Pr="00B703A4">
        <w:rPr>
          <w:rFonts w:ascii="Times New Roman" w:eastAsia="Times New Roman" w:hAnsi="Times New Roman" w:cs="Times New Roman"/>
          <w:lang w:eastAsia="lt-LT"/>
        </w:rPr>
        <w:t xml:space="preserve">ienoje kietojoje kapsulėje yra 250 mg arba 500 mg </w:t>
      </w:r>
      <w:proofErr w:type="spellStart"/>
      <w:r w:rsidRPr="00B703A4">
        <w:rPr>
          <w:rFonts w:ascii="Times New Roman" w:eastAsia="Times New Roman" w:hAnsi="Times New Roman" w:cs="Times New Roman"/>
          <w:lang w:eastAsia="lt-LT"/>
        </w:rPr>
        <w:t>meldonio</w:t>
      </w:r>
      <w:proofErr w:type="spellEnd"/>
      <w:r w:rsidRPr="00B703A4">
        <w:rPr>
          <w:rFonts w:ascii="Times New Roman" w:eastAsia="Times New Roman" w:hAnsi="Times New Roman" w:cs="Times New Roman"/>
          <w:lang w:eastAsia="lt-LT"/>
        </w:rPr>
        <w:t xml:space="preserve"> </w:t>
      </w:r>
      <w:proofErr w:type="spellStart"/>
      <w:r w:rsidRPr="00B703A4">
        <w:rPr>
          <w:rFonts w:ascii="Times New Roman" w:eastAsia="Times New Roman" w:hAnsi="Times New Roman" w:cs="Times New Roman"/>
          <w:lang w:eastAsia="lt-LT"/>
        </w:rPr>
        <w:t>dihidrato</w:t>
      </w:r>
      <w:proofErr w:type="spellEnd"/>
      <w:r w:rsidRPr="00B703A4">
        <w:rPr>
          <w:rFonts w:ascii="Times New Roman" w:eastAsia="Times New Roman" w:hAnsi="Times New Roman" w:cs="Times New Roman"/>
          <w:lang w:eastAsia="lt-LT"/>
        </w:rPr>
        <w:t>.</w:t>
      </w:r>
    </w:p>
    <w:p w14:paraId="6896186A" w14:textId="77777777" w:rsidR="000E0D1A" w:rsidRPr="00B703A4" w:rsidRDefault="000E0D1A" w:rsidP="000E0D1A">
      <w:pPr>
        <w:spacing w:after="0" w:line="240" w:lineRule="auto"/>
        <w:rPr>
          <w:rFonts w:ascii="Times New Roman" w:eastAsia="Times New Roman" w:hAnsi="Times New Roman" w:cs="Times New Roman"/>
        </w:rPr>
      </w:pPr>
    </w:p>
    <w:p w14:paraId="6133811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Visos pagalbinės medžiagos išvardytos 6.1 skyriuje.</w:t>
      </w:r>
    </w:p>
    <w:p w14:paraId="0FEBF606" w14:textId="77777777" w:rsidR="000E0D1A" w:rsidRPr="00B703A4" w:rsidRDefault="000E0D1A" w:rsidP="000E0D1A">
      <w:pPr>
        <w:spacing w:after="0" w:line="240" w:lineRule="auto"/>
        <w:rPr>
          <w:rFonts w:ascii="Times New Roman" w:eastAsia="Times New Roman" w:hAnsi="Times New Roman" w:cs="Times New Roman"/>
        </w:rPr>
      </w:pPr>
    </w:p>
    <w:p w14:paraId="6A49ED2A" w14:textId="77777777" w:rsidR="000E0D1A" w:rsidRPr="00B703A4" w:rsidRDefault="000E0D1A" w:rsidP="000E0D1A">
      <w:pPr>
        <w:spacing w:after="0" w:line="240" w:lineRule="auto"/>
        <w:rPr>
          <w:rFonts w:ascii="Times New Roman" w:eastAsia="Times New Roman" w:hAnsi="Times New Roman" w:cs="Times New Roman"/>
        </w:rPr>
      </w:pPr>
    </w:p>
    <w:p w14:paraId="311C4BCF"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B703A4">
        <w:rPr>
          <w:rFonts w:ascii="Times New Roman" w:eastAsia="Times New Roman" w:hAnsi="Times New Roman" w:cs="Times New Roman"/>
          <w:b/>
        </w:rPr>
        <w:t>3.</w:t>
      </w:r>
      <w:r w:rsidRPr="00B703A4">
        <w:rPr>
          <w:rFonts w:ascii="Times New Roman" w:eastAsia="Times New Roman" w:hAnsi="Times New Roman" w:cs="Times New Roman"/>
          <w:b/>
        </w:rPr>
        <w:tab/>
        <w:t>FARMACINĖ FORMA</w:t>
      </w:r>
      <w:bookmarkEnd w:id="8"/>
      <w:bookmarkEnd w:id="9"/>
    </w:p>
    <w:p w14:paraId="25951F17" w14:textId="77777777" w:rsidR="000E0D1A" w:rsidRPr="00B703A4" w:rsidRDefault="000E0D1A" w:rsidP="000E0D1A">
      <w:pPr>
        <w:spacing w:after="0" w:line="240" w:lineRule="auto"/>
        <w:rPr>
          <w:rFonts w:ascii="Times New Roman" w:eastAsia="Times New Roman" w:hAnsi="Times New Roman" w:cs="Times New Roman"/>
        </w:rPr>
      </w:pPr>
    </w:p>
    <w:p w14:paraId="64D6757E"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Kietoji kapsulė</w:t>
      </w:r>
      <w:r>
        <w:rPr>
          <w:rFonts w:ascii="Times New Roman" w:eastAsia="Times New Roman" w:hAnsi="Times New Roman" w:cs="Times New Roman"/>
          <w:lang w:eastAsia="lt-LT"/>
        </w:rPr>
        <w:t>.</w:t>
      </w:r>
    </w:p>
    <w:p w14:paraId="12664F33"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Baltos kietosios želatinos kapsulės. Kapsulės turinys – balti, silpno kvapo kristaliniai milteliai. </w:t>
      </w:r>
    </w:p>
    <w:p w14:paraId="79F904A2" w14:textId="77777777" w:rsidR="000E0D1A" w:rsidRPr="00B703A4" w:rsidRDefault="000E0D1A" w:rsidP="000E0D1A">
      <w:pPr>
        <w:spacing w:after="0" w:line="240" w:lineRule="auto"/>
        <w:rPr>
          <w:rFonts w:ascii="Times New Roman" w:eastAsia="Times New Roman" w:hAnsi="Times New Roman" w:cs="Times New Roman"/>
        </w:rPr>
      </w:pPr>
    </w:p>
    <w:p w14:paraId="6133A207" w14:textId="77777777" w:rsidR="000E0D1A" w:rsidRPr="00B703A4" w:rsidRDefault="000E0D1A" w:rsidP="000E0D1A">
      <w:pPr>
        <w:spacing w:after="0" w:line="240" w:lineRule="auto"/>
        <w:rPr>
          <w:rFonts w:ascii="Times New Roman" w:eastAsia="Times New Roman" w:hAnsi="Times New Roman" w:cs="Times New Roman"/>
        </w:rPr>
      </w:pPr>
    </w:p>
    <w:p w14:paraId="14DBC508"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B703A4">
        <w:rPr>
          <w:rFonts w:ascii="Times New Roman" w:eastAsia="Times New Roman" w:hAnsi="Times New Roman" w:cs="Times New Roman"/>
          <w:b/>
        </w:rPr>
        <w:t>4.</w:t>
      </w:r>
      <w:r w:rsidRPr="00B703A4">
        <w:rPr>
          <w:rFonts w:ascii="Times New Roman" w:eastAsia="Times New Roman" w:hAnsi="Times New Roman" w:cs="Times New Roman"/>
          <w:b/>
        </w:rPr>
        <w:tab/>
        <w:t>KLINIKINĖ INFORMACIJA</w:t>
      </w:r>
      <w:bookmarkEnd w:id="10"/>
      <w:bookmarkEnd w:id="11"/>
    </w:p>
    <w:p w14:paraId="4E227941" w14:textId="77777777" w:rsidR="000E0D1A" w:rsidRPr="00B703A4" w:rsidRDefault="000E0D1A" w:rsidP="000E0D1A">
      <w:pPr>
        <w:spacing w:after="0" w:line="240" w:lineRule="auto"/>
        <w:rPr>
          <w:rFonts w:ascii="Times New Roman" w:eastAsia="Times New Roman" w:hAnsi="Times New Roman" w:cs="Times New Roman"/>
        </w:rPr>
      </w:pPr>
    </w:p>
    <w:p w14:paraId="1B92990B"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B703A4">
        <w:rPr>
          <w:rFonts w:ascii="Times New Roman" w:eastAsia="Times New Roman" w:hAnsi="Times New Roman" w:cs="Times New Roman"/>
          <w:b/>
          <w:kern w:val="28"/>
        </w:rPr>
        <w:t>4.1</w:t>
      </w:r>
      <w:r w:rsidRPr="00B703A4">
        <w:rPr>
          <w:rFonts w:ascii="Times New Roman" w:eastAsia="Times New Roman" w:hAnsi="Times New Roman" w:cs="Times New Roman"/>
          <w:b/>
          <w:kern w:val="28"/>
        </w:rPr>
        <w:tab/>
        <w:t>Terapinės indikacijos</w:t>
      </w:r>
      <w:bookmarkEnd w:id="12"/>
      <w:bookmarkEnd w:id="13"/>
    </w:p>
    <w:p w14:paraId="6205FA15" w14:textId="77777777" w:rsidR="000E0D1A" w:rsidRPr="00B703A4" w:rsidRDefault="000E0D1A" w:rsidP="000E0D1A">
      <w:pPr>
        <w:spacing w:after="0" w:line="240" w:lineRule="auto"/>
        <w:rPr>
          <w:rFonts w:ascii="Times New Roman" w:eastAsia="Times New Roman" w:hAnsi="Times New Roman" w:cs="Times New Roman"/>
        </w:rPr>
      </w:pPr>
    </w:p>
    <w:p w14:paraId="1A57F596"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Papildomas lengvo lėtinio širdies nepakankamumo gydymas.</w:t>
      </w:r>
    </w:p>
    <w:p w14:paraId="3B753BEE" w14:textId="77777777" w:rsidR="000E0D1A" w:rsidRPr="00B703A4" w:rsidRDefault="000E0D1A" w:rsidP="000E0D1A">
      <w:pPr>
        <w:spacing w:after="0" w:line="240" w:lineRule="auto"/>
        <w:rPr>
          <w:rFonts w:ascii="Times New Roman" w:eastAsia="Times New Roman" w:hAnsi="Times New Roman" w:cs="Times New Roman"/>
        </w:rPr>
      </w:pPr>
    </w:p>
    <w:p w14:paraId="1B88FB65"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B703A4">
        <w:rPr>
          <w:rFonts w:ascii="Times New Roman" w:eastAsia="Times New Roman" w:hAnsi="Times New Roman" w:cs="Times New Roman"/>
          <w:b/>
          <w:kern w:val="28"/>
        </w:rPr>
        <w:t>4.2</w:t>
      </w:r>
      <w:r w:rsidRPr="00B703A4">
        <w:rPr>
          <w:rFonts w:ascii="Times New Roman" w:eastAsia="Times New Roman" w:hAnsi="Times New Roman" w:cs="Times New Roman"/>
          <w:b/>
          <w:kern w:val="28"/>
        </w:rPr>
        <w:tab/>
        <w:t>Dozavimas ir vartojimo metodas</w:t>
      </w:r>
      <w:bookmarkEnd w:id="14"/>
      <w:bookmarkEnd w:id="15"/>
    </w:p>
    <w:p w14:paraId="712114AD" w14:textId="77777777" w:rsidR="000E0D1A" w:rsidRDefault="000E0D1A" w:rsidP="000E0D1A">
      <w:pPr>
        <w:spacing w:after="0" w:line="240" w:lineRule="auto"/>
        <w:rPr>
          <w:rFonts w:ascii="Times New Roman" w:eastAsia="Times New Roman" w:hAnsi="Times New Roman" w:cs="Times New Roman"/>
        </w:rPr>
      </w:pPr>
    </w:p>
    <w:p w14:paraId="1D231986" w14:textId="77777777" w:rsidR="000E0D1A" w:rsidRPr="00C34EE0" w:rsidRDefault="000E0D1A" w:rsidP="000E0D1A">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Dozavimas</w:t>
      </w:r>
    </w:p>
    <w:p w14:paraId="6696FA13" w14:textId="77777777" w:rsidR="000E0D1A" w:rsidRPr="00B703A4" w:rsidRDefault="000E0D1A" w:rsidP="000E0D1A">
      <w:pPr>
        <w:spacing w:after="0" w:line="240" w:lineRule="auto"/>
        <w:rPr>
          <w:rFonts w:ascii="Times New Roman" w:eastAsia="Times New Roman" w:hAnsi="Times New Roman" w:cs="Times New Roman"/>
        </w:rPr>
      </w:pPr>
    </w:p>
    <w:p w14:paraId="4904A748"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Suaugusie</w:t>
      </w:r>
      <w:r>
        <w:rPr>
          <w:rFonts w:ascii="Times New Roman" w:eastAsia="Times New Roman" w:hAnsi="Times New Roman" w:cs="Times New Roman"/>
          <w:i/>
        </w:rPr>
        <w:t>sie</w:t>
      </w:r>
      <w:r w:rsidRPr="00B703A4">
        <w:rPr>
          <w:rFonts w:ascii="Times New Roman" w:eastAsia="Times New Roman" w:hAnsi="Times New Roman" w:cs="Times New Roman"/>
          <w:i/>
        </w:rPr>
        <w:t>ms</w:t>
      </w:r>
    </w:p>
    <w:p w14:paraId="52926313" w14:textId="77777777" w:rsidR="000E0D1A" w:rsidRPr="00B703A4" w:rsidRDefault="000E0D1A" w:rsidP="000E0D1A">
      <w:pPr>
        <w:spacing w:after="0" w:line="240" w:lineRule="auto"/>
        <w:rPr>
          <w:rFonts w:ascii="Times New Roman" w:eastAsia="Times New Roman" w:hAnsi="Times New Roman" w:cs="Times New Roman"/>
        </w:rPr>
      </w:pPr>
      <w:r w:rsidRPr="00CA03AA">
        <w:rPr>
          <w:rFonts w:ascii="Times New Roman" w:eastAsia="Times New Roman" w:hAnsi="Times New Roman" w:cs="Times New Roman"/>
        </w:rPr>
        <w:t xml:space="preserve">Įprastinė </w:t>
      </w:r>
      <w:proofErr w:type="spellStart"/>
      <w:r w:rsidRPr="00CA03AA">
        <w:rPr>
          <w:rFonts w:ascii="Times New Roman" w:eastAsia="Times New Roman" w:hAnsi="Times New Roman" w:cs="Times New Roman"/>
        </w:rPr>
        <w:t>meldonio</w:t>
      </w:r>
      <w:proofErr w:type="spellEnd"/>
      <w:r w:rsidRPr="00CA03AA">
        <w:rPr>
          <w:rFonts w:ascii="Times New Roman" w:eastAsia="Times New Roman" w:hAnsi="Times New Roman" w:cs="Times New Roman"/>
        </w:rPr>
        <w:t xml:space="preserve"> dozė yra 500-1000 mg per parą.</w:t>
      </w:r>
      <w:r w:rsidRPr="00B703A4">
        <w:rPr>
          <w:rFonts w:ascii="Times New Roman" w:eastAsia="Times New Roman" w:hAnsi="Times New Roman" w:cs="Times New Roman"/>
        </w:rPr>
        <w:t xml:space="preserve"> Paros dozę galima padalinti į dvi atskiras </w:t>
      </w:r>
      <w:r>
        <w:rPr>
          <w:rFonts w:ascii="Times New Roman" w:eastAsia="Times New Roman" w:hAnsi="Times New Roman" w:cs="Times New Roman"/>
        </w:rPr>
        <w:t>dozes</w:t>
      </w:r>
      <w:r w:rsidRPr="00B703A4">
        <w:rPr>
          <w:rFonts w:ascii="Times New Roman" w:eastAsia="Times New Roman" w:hAnsi="Times New Roman" w:cs="Times New Roman"/>
        </w:rPr>
        <w:t>. Maksimali paros dozė yra 1000 mg.</w:t>
      </w:r>
      <w:r w:rsidRPr="00B703A4" w:rsidDel="00F519E7">
        <w:rPr>
          <w:rFonts w:ascii="Times New Roman" w:eastAsia="Times New Roman" w:hAnsi="Times New Roman" w:cs="Times New Roman"/>
        </w:rPr>
        <w:t xml:space="preserve"> </w:t>
      </w:r>
      <w:r w:rsidRPr="00B703A4">
        <w:rPr>
          <w:rFonts w:ascii="Times New Roman" w:eastAsia="Times New Roman" w:hAnsi="Times New Roman" w:cs="Times New Roman"/>
        </w:rPr>
        <w:t>Gydymo trukmė kinta nuo 4 iki 6 savaičių.</w:t>
      </w:r>
    </w:p>
    <w:p w14:paraId="54EFBBA6" w14:textId="77777777" w:rsidR="000E0D1A" w:rsidRPr="00B703A4" w:rsidRDefault="000E0D1A" w:rsidP="000E0D1A">
      <w:pPr>
        <w:spacing w:after="0" w:line="240" w:lineRule="auto"/>
        <w:rPr>
          <w:rFonts w:ascii="Times New Roman" w:eastAsia="Times New Roman" w:hAnsi="Times New Roman" w:cs="Times New Roman"/>
        </w:rPr>
      </w:pPr>
    </w:p>
    <w:p w14:paraId="0BFEB0CA"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 xml:space="preserve">Senyviems </w:t>
      </w:r>
      <w:r>
        <w:rPr>
          <w:rFonts w:ascii="Times New Roman" w:eastAsia="Times New Roman" w:hAnsi="Times New Roman" w:cs="Times New Roman"/>
          <w:i/>
        </w:rPr>
        <w:t>žmonėms</w:t>
      </w:r>
    </w:p>
    <w:p w14:paraId="44D0F4EC" w14:textId="77777777" w:rsidR="000E0D1A" w:rsidRPr="00B703A4" w:rsidRDefault="000E0D1A" w:rsidP="000E0D1A">
      <w:pPr>
        <w:spacing w:after="0" w:line="240" w:lineRule="auto"/>
        <w:rPr>
          <w:rFonts w:ascii="Times New Roman" w:eastAsia="Times New Roman" w:hAnsi="Times New Roman" w:cs="Times New Roman"/>
        </w:rPr>
      </w:pPr>
      <w:r w:rsidRPr="00CA03AA">
        <w:rPr>
          <w:rFonts w:ascii="Times New Roman" w:eastAsia="Times New Roman" w:hAnsi="Times New Roman" w:cs="Times New Roman"/>
        </w:rPr>
        <w:t>Šiai amžiaus grupei specialių vartojimo rekomendacijų nėra.</w:t>
      </w:r>
      <w:r w:rsidRPr="00B703A4">
        <w:rPr>
          <w:rFonts w:ascii="Times New Roman" w:eastAsia="Times New Roman" w:hAnsi="Times New Roman" w:cs="Times New Roman"/>
        </w:rPr>
        <w:t xml:space="preserve"> Senyviems pacientams</w:t>
      </w:r>
      <w:r>
        <w:rPr>
          <w:rFonts w:ascii="Times New Roman" w:eastAsia="Times New Roman" w:hAnsi="Times New Roman" w:cs="Times New Roman"/>
        </w:rPr>
        <w:t>,</w:t>
      </w:r>
      <w:r w:rsidRPr="00B703A4">
        <w:rPr>
          <w:rFonts w:ascii="Times New Roman" w:eastAsia="Times New Roman" w:hAnsi="Times New Roman" w:cs="Times New Roman"/>
        </w:rPr>
        <w:t xml:space="preserve"> turintiems kepenų </w:t>
      </w:r>
      <w:r>
        <w:rPr>
          <w:rFonts w:ascii="Times New Roman" w:eastAsia="Times New Roman" w:hAnsi="Times New Roman" w:cs="Times New Roman"/>
        </w:rPr>
        <w:t>ir (</w:t>
      </w:r>
      <w:r w:rsidRPr="00B703A4">
        <w:rPr>
          <w:rFonts w:ascii="Times New Roman" w:eastAsia="Times New Roman" w:hAnsi="Times New Roman" w:cs="Times New Roman"/>
        </w:rPr>
        <w:t>ar</w:t>
      </w:r>
      <w:r>
        <w:rPr>
          <w:rFonts w:ascii="Times New Roman" w:eastAsia="Times New Roman" w:hAnsi="Times New Roman" w:cs="Times New Roman"/>
        </w:rPr>
        <w:t>ba)</w:t>
      </w:r>
      <w:r w:rsidRPr="00B703A4">
        <w:rPr>
          <w:rFonts w:ascii="Times New Roman" w:eastAsia="Times New Roman" w:hAnsi="Times New Roman" w:cs="Times New Roman"/>
        </w:rPr>
        <w:t xml:space="preserve"> inkstų veiklos sutrikimų, reikia mažinti dozę (žr. 4.4 skyrių).</w:t>
      </w:r>
    </w:p>
    <w:p w14:paraId="1F50DCC6" w14:textId="77777777" w:rsidR="000E0D1A" w:rsidRPr="00B703A4" w:rsidRDefault="000E0D1A" w:rsidP="000E0D1A">
      <w:pPr>
        <w:spacing w:after="0" w:line="240" w:lineRule="auto"/>
        <w:rPr>
          <w:rFonts w:ascii="Times New Roman" w:eastAsia="Times New Roman" w:hAnsi="Times New Roman" w:cs="Times New Roman"/>
        </w:rPr>
      </w:pPr>
    </w:p>
    <w:p w14:paraId="7C326600"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Pacientams</w:t>
      </w:r>
      <w:r>
        <w:rPr>
          <w:rFonts w:ascii="Times New Roman" w:eastAsia="Times New Roman" w:hAnsi="Times New Roman" w:cs="Times New Roman"/>
          <w:i/>
        </w:rPr>
        <w:t>, kurių kepenų ir (arba)inkstų funkcija sutrikusi</w:t>
      </w:r>
      <w:r w:rsidRPr="00B703A4" w:rsidDel="00CA03AA">
        <w:rPr>
          <w:rFonts w:ascii="Times New Roman" w:eastAsia="Times New Roman" w:hAnsi="Times New Roman" w:cs="Times New Roman"/>
          <w:i/>
        </w:rPr>
        <w:t xml:space="preserve"> </w:t>
      </w:r>
    </w:p>
    <w:p w14:paraId="3480188B"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Vaistinis preparatas šalinamas per inkstus</w:t>
      </w:r>
      <w:r>
        <w:rPr>
          <w:rFonts w:ascii="Times New Roman" w:eastAsia="Times New Roman" w:hAnsi="Times New Roman" w:cs="Times New Roman"/>
        </w:rPr>
        <w:t>, todėl p</w:t>
      </w:r>
      <w:r w:rsidRPr="00B703A4">
        <w:rPr>
          <w:rFonts w:ascii="Times New Roman" w:eastAsia="Times New Roman" w:hAnsi="Times New Roman" w:cs="Times New Roman"/>
        </w:rPr>
        <w:t>acientams, turintiems inkstų veiklos sutrikimų</w:t>
      </w:r>
      <w:r>
        <w:rPr>
          <w:rFonts w:ascii="Times New Roman" w:eastAsia="Times New Roman" w:hAnsi="Times New Roman" w:cs="Times New Roman"/>
        </w:rPr>
        <w:t>, taip pat</w:t>
      </w:r>
      <w:r w:rsidRPr="00B703A4">
        <w:rPr>
          <w:rFonts w:ascii="Times New Roman" w:eastAsia="Times New Roman" w:hAnsi="Times New Roman" w:cs="Times New Roman"/>
        </w:rPr>
        <w:t xml:space="preserve"> sergantiems kepenų ligomis, reikia mažinti dozę (žr. 4.4 skyrių).</w:t>
      </w:r>
    </w:p>
    <w:p w14:paraId="313A60CB" w14:textId="77777777" w:rsidR="000E0D1A" w:rsidRPr="00B703A4" w:rsidRDefault="000E0D1A" w:rsidP="000E0D1A">
      <w:pPr>
        <w:spacing w:after="0" w:line="240" w:lineRule="auto"/>
        <w:rPr>
          <w:rFonts w:ascii="Times New Roman" w:eastAsia="Times New Roman" w:hAnsi="Times New Roman" w:cs="Times New Roman"/>
        </w:rPr>
      </w:pPr>
    </w:p>
    <w:p w14:paraId="27A00C7C" w14:textId="77777777" w:rsidR="000E0D1A" w:rsidRPr="00B703A4" w:rsidRDefault="000E0D1A" w:rsidP="000E0D1A">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Vaikų populiacija</w:t>
      </w:r>
    </w:p>
    <w:p w14:paraId="420BC87D" w14:textId="77777777" w:rsidR="000E0D1A" w:rsidRPr="00B703A4" w:rsidRDefault="000E0D1A" w:rsidP="000E0D1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Šio vaistinio preparato</w:t>
      </w:r>
      <w:r w:rsidRPr="00B703A4">
        <w:rPr>
          <w:rFonts w:ascii="Times New Roman" w:eastAsia="Times New Roman" w:hAnsi="Times New Roman" w:cs="Times New Roman"/>
          <w:noProof/>
        </w:rPr>
        <w:t xml:space="preserve"> nerekomenduojama vartoti vaikams, nes duomenų apie saugumą ir veiksmingumą nėra.</w:t>
      </w:r>
    </w:p>
    <w:p w14:paraId="59173C46" w14:textId="77777777" w:rsidR="000E0D1A" w:rsidRDefault="000E0D1A" w:rsidP="000E0D1A">
      <w:pPr>
        <w:spacing w:after="0" w:line="240" w:lineRule="auto"/>
        <w:rPr>
          <w:rFonts w:ascii="Times New Roman" w:eastAsia="Times New Roman" w:hAnsi="Times New Roman" w:cs="Times New Roman"/>
        </w:rPr>
      </w:pPr>
    </w:p>
    <w:p w14:paraId="6B70339A" w14:textId="77777777" w:rsidR="000E0D1A" w:rsidRPr="00C34EE0" w:rsidRDefault="000E0D1A" w:rsidP="000E0D1A">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Vartojimo metodas</w:t>
      </w:r>
    </w:p>
    <w:p w14:paraId="4A78838B" w14:textId="77777777" w:rsidR="000E0D1A" w:rsidRPr="00B703A4" w:rsidRDefault="000E0D1A" w:rsidP="000E0D1A">
      <w:pPr>
        <w:spacing w:after="0" w:line="240" w:lineRule="auto"/>
        <w:rPr>
          <w:rFonts w:ascii="Times New Roman" w:eastAsia="Times New Roman" w:hAnsi="Times New Roman" w:cs="Times New Roman"/>
        </w:rPr>
      </w:pPr>
    </w:p>
    <w:p w14:paraId="0C5B5B38" w14:textId="77777777" w:rsidR="000E0D1A" w:rsidRPr="00B703A4" w:rsidRDefault="000E0D1A" w:rsidP="000E0D1A">
      <w:pPr>
        <w:keepNext/>
        <w:spacing w:after="0" w:line="240" w:lineRule="auto"/>
        <w:outlineLvl w:val="0"/>
        <w:rPr>
          <w:rFonts w:ascii="Times New Roman" w:eastAsia="Times New Roman" w:hAnsi="Times New Roman" w:cs="Times New Roman"/>
          <w:bCs/>
          <w:kern w:val="32"/>
        </w:rPr>
      </w:pPr>
      <w:r w:rsidRPr="00B703A4">
        <w:rPr>
          <w:rFonts w:ascii="Times New Roman" w:eastAsia="Times New Roman" w:hAnsi="Times New Roman" w:cs="Times New Roman"/>
          <w:bCs/>
          <w:kern w:val="32"/>
        </w:rPr>
        <w:t>Vartoti per burną.</w:t>
      </w:r>
    </w:p>
    <w:p w14:paraId="27C72027" w14:textId="77777777" w:rsidR="000E0D1A"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Dėl galimo stimuliuojamojo poveikio </w:t>
      </w:r>
      <w:proofErr w:type="spellStart"/>
      <w:r>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patartina vartoti </w:t>
      </w:r>
      <w:r>
        <w:rPr>
          <w:rFonts w:ascii="Times New Roman" w:eastAsia="Times New Roman" w:hAnsi="Times New Roman" w:cs="Times New Roman"/>
        </w:rPr>
        <w:t>ryte</w:t>
      </w:r>
      <w:r w:rsidRPr="00B703A4">
        <w:rPr>
          <w:rFonts w:ascii="Times New Roman" w:eastAsia="Times New Roman" w:hAnsi="Times New Roman" w:cs="Times New Roman"/>
        </w:rPr>
        <w:t xml:space="preserve">. </w:t>
      </w:r>
      <w:r>
        <w:rPr>
          <w:rFonts w:ascii="Times New Roman" w:eastAsia="Times New Roman" w:hAnsi="Times New Roman" w:cs="Times New Roman"/>
        </w:rPr>
        <w:t xml:space="preserve">Siekiant </w:t>
      </w:r>
      <w:r w:rsidRPr="00B703A4">
        <w:rPr>
          <w:rFonts w:ascii="Times New Roman" w:eastAsia="Times New Roman" w:hAnsi="Times New Roman" w:cs="Times New Roman"/>
        </w:rPr>
        <w:t>išvengti virškinimo trakto sutrikimų</w:t>
      </w:r>
      <w:r>
        <w:rPr>
          <w:rFonts w:ascii="Times New Roman" w:eastAsia="Times New Roman" w:hAnsi="Times New Roman" w:cs="Times New Roman"/>
        </w:rPr>
        <w:t>, vaistinį preparatą galima vartoti kartu su maistu</w:t>
      </w:r>
      <w:r w:rsidRPr="00B703A4">
        <w:rPr>
          <w:rFonts w:ascii="Times New Roman" w:eastAsia="Times New Roman" w:hAnsi="Times New Roman" w:cs="Times New Roman"/>
        </w:rPr>
        <w:t>.</w:t>
      </w:r>
    </w:p>
    <w:p w14:paraId="1D294379" w14:textId="77777777" w:rsidR="000E0D1A" w:rsidRPr="00B703A4" w:rsidRDefault="000E0D1A" w:rsidP="000E0D1A">
      <w:pPr>
        <w:spacing w:after="0" w:line="240" w:lineRule="auto"/>
        <w:rPr>
          <w:rFonts w:ascii="Times New Roman" w:eastAsia="Times New Roman" w:hAnsi="Times New Roman" w:cs="Times New Roman"/>
        </w:rPr>
      </w:pPr>
    </w:p>
    <w:p w14:paraId="530E417D"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B703A4">
        <w:rPr>
          <w:rFonts w:ascii="Times New Roman" w:eastAsia="Times New Roman" w:hAnsi="Times New Roman" w:cs="Times New Roman"/>
          <w:b/>
          <w:kern w:val="28"/>
        </w:rPr>
        <w:t>4.3</w:t>
      </w:r>
      <w:r w:rsidRPr="00B703A4">
        <w:rPr>
          <w:rFonts w:ascii="Times New Roman" w:eastAsia="Times New Roman" w:hAnsi="Times New Roman" w:cs="Times New Roman"/>
          <w:b/>
          <w:kern w:val="28"/>
        </w:rPr>
        <w:tab/>
        <w:t>Kontraindikacijos</w:t>
      </w:r>
      <w:bookmarkEnd w:id="16"/>
      <w:bookmarkEnd w:id="17"/>
    </w:p>
    <w:p w14:paraId="64F32BA7" w14:textId="77777777" w:rsidR="000E0D1A" w:rsidRPr="00B703A4" w:rsidRDefault="000E0D1A" w:rsidP="000E0D1A">
      <w:pPr>
        <w:spacing w:after="0" w:line="240" w:lineRule="auto"/>
        <w:rPr>
          <w:rFonts w:ascii="Times New Roman" w:eastAsia="Times New Roman" w:hAnsi="Times New Roman" w:cs="Times New Roman"/>
        </w:rPr>
      </w:pPr>
    </w:p>
    <w:p w14:paraId="5FDE9E4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Padidėjęs jautrumas veikliajai arba bet kuriai </w:t>
      </w:r>
      <w:r>
        <w:rPr>
          <w:rFonts w:ascii="Times New Roman" w:eastAsia="Times New Roman" w:hAnsi="Times New Roman" w:cs="Times New Roman"/>
        </w:rPr>
        <w:t xml:space="preserve">6.1 skyriuje nurodytai </w:t>
      </w:r>
      <w:r w:rsidRPr="00B703A4">
        <w:rPr>
          <w:rFonts w:ascii="Times New Roman" w:eastAsia="Times New Roman" w:hAnsi="Times New Roman" w:cs="Times New Roman"/>
        </w:rPr>
        <w:t>pagalbinei medžiagai.</w:t>
      </w:r>
    </w:p>
    <w:p w14:paraId="7A6BDABE" w14:textId="77777777" w:rsidR="000E0D1A" w:rsidRPr="00B703A4" w:rsidRDefault="000E0D1A" w:rsidP="000E0D1A">
      <w:pPr>
        <w:spacing w:after="0" w:line="240" w:lineRule="auto"/>
        <w:rPr>
          <w:rFonts w:ascii="Times New Roman" w:eastAsia="Times New Roman" w:hAnsi="Times New Roman" w:cs="Times New Roman"/>
        </w:rPr>
      </w:pPr>
    </w:p>
    <w:p w14:paraId="16B3A502"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B703A4">
        <w:rPr>
          <w:rFonts w:ascii="Times New Roman" w:eastAsia="Times New Roman" w:hAnsi="Times New Roman" w:cs="Times New Roman"/>
          <w:b/>
          <w:kern w:val="28"/>
        </w:rPr>
        <w:lastRenderedPageBreak/>
        <w:t>4.4</w:t>
      </w:r>
      <w:r w:rsidRPr="00B703A4">
        <w:rPr>
          <w:rFonts w:ascii="Times New Roman" w:eastAsia="Times New Roman" w:hAnsi="Times New Roman" w:cs="Times New Roman"/>
          <w:b/>
          <w:kern w:val="28"/>
        </w:rPr>
        <w:tab/>
        <w:t>Specialūs įspėjimai ir atsargumo priemonės</w:t>
      </w:r>
      <w:bookmarkEnd w:id="18"/>
      <w:bookmarkEnd w:id="19"/>
    </w:p>
    <w:p w14:paraId="04CE0C7B"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6FC17A7C" w14:textId="77777777" w:rsidR="000E0D1A"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Pacientams, sergantiems lėtinėmis kepenų ir inkstų ligomis, </w:t>
      </w:r>
      <w:r>
        <w:rPr>
          <w:rFonts w:ascii="Times New Roman" w:eastAsia="Times New Roman" w:hAnsi="Times New Roman" w:cs="Times New Roman"/>
          <w:lang w:eastAsia="lt-LT"/>
        </w:rPr>
        <w:t>šio vaistinio preparato</w:t>
      </w:r>
      <w:r w:rsidRPr="00B703A4">
        <w:rPr>
          <w:rFonts w:ascii="Times New Roman" w:eastAsia="Times New Roman" w:hAnsi="Times New Roman" w:cs="Times New Roman"/>
          <w:lang w:eastAsia="lt-LT"/>
        </w:rPr>
        <w:t xml:space="preserve"> reikėtų vartoti atsargiai, nes preparato veikimas padidėjusios rizikos sąlygomis neištirtas. </w:t>
      </w:r>
    </w:p>
    <w:p w14:paraId="6C84E2E7" w14:textId="77777777" w:rsidR="000E0D1A" w:rsidRPr="00B703A4" w:rsidRDefault="000E0D1A" w:rsidP="000E0D1A">
      <w:pPr>
        <w:spacing w:after="0" w:line="240" w:lineRule="auto"/>
        <w:rPr>
          <w:rFonts w:ascii="Times New Roman" w:eastAsia="Times New Roman" w:hAnsi="Times New Roman" w:cs="Times New Roman"/>
          <w:lang w:eastAsia="lt-LT"/>
        </w:rPr>
      </w:pPr>
    </w:p>
    <w:p w14:paraId="41019B7F" w14:textId="77777777" w:rsidR="000E0D1A" w:rsidRPr="00CA03AA" w:rsidRDefault="000E0D1A" w:rsidP="000E0D1A">
      <w:pPr>
        <w:spacing w:after="0" w:line="240" w:lineRule="auto"/>
        <w:rPr>
          <w:rFonts w:ascii="Times New Roman" w:eastAsia="Times New Roman" w:hAnsi="Times New Roman" w:cs="Times New Roman"/>
          <w:u w:val="single"/>
          <w:lang w:eastAsia="lt-LT"/>
        </w:rPr>
      </w:pPr>
      <w:r w:rsidRPr="00CA03AA">
        <w:rPr>
          <w:rFonts w:ascii="Times New Roman" w:eastAsia="Times New Roman" w:hAnsi="Times New Roman" w:cs="Times New Roman"/>
          <w:u w:val="single"/>
          <w:lang w:eastAsia="lt-LT"/>
        </w:rPr>
        <w:t>Vaikų populiacija</w:t>
      </w:r>
    </w:p>
    <w:p w14:paraId="75B74068" w14:textId="77777777" w:rsidR="000E0D1A" w:rsidRPr="00CA03AA" w:rsidRDefault="000E0D1A" w:rsidP="000E0D1A">
      <w:pPr>
        <w:spacing w:after="0" w:line="240" w:lineRule="auto"/>
        <w:rPr>
          <w:rFonts w:ascii="Times New Roman" w:eastAsia="Times New Roman" w:hAnsi="Times New Roman" w:cs="Times New Roman"/>
          <w:lang w:eastAsia="lt-LT"/>
        </w:rPr>
      </w:pPr>
      <w:proofErr w:type="spellStart"/>
      <w:r w:rsidRPr="00CA03AA">
        <w:rPr>
          <w:rFonts w:ascii="Times New Roman" w:eastAsia="Times New Roman" w:hAnsi="Times New Roman" w:cs="Times New Roman"/>
          <w:lang w:eastAsia="lt-LT"/>
        </w:rPr>
        <w:t>Meldonio</w:t>
      </w:r>
      <w:proofErr w:type="spellEnd"/>
      <w:r w:rsidRPr="00CA03AA">
        <w:rPr>
          <w:rFonts w:ascii="Times New Roman" w:eastAsia="Times New Roman" w:hAnsi="Times New Roman" w:cs="Times New Roman"/>
          <w:lang w:eastAsia="lt-LT"/>
        </w:rPr>
        <w:t xml:space="preserve"> nerekomenduojama vartoti vaikams, nes klinikinių duomenų apie jo saugumą vaikams nėra.</w:t>
      </w:r>
    </w:p>
    <w:p w14:paraId="122EDDDB"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B01C8A4"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B703A4">
        <w:rPr>
          <w:rFonts w:ascii="Times New Roman" w:eastAsia="Times New Roman" w:hAnsi="Times New Roman" w:cs="Times New Roman"/>
          <w:b/>
          <w:kern w:val="28"/>
        </w:rPr>
        <w:t>4.5</w:t>
      </w:r>
      <w:r w:rsidRPr="00B703A4">
        <w:rPr>
          <w:rFonts w:ascii="Times New Roman" w:eastAsia="Times New Roman" w:hAnsi="Times New Roman" w:cs="Times New Roman"/>
          <w:b/>
          <w:kern w:val="28"/>
        </w:rPr>
        <w:tab/>
        <w:t>Sąveika su kitais vaistiniais preparatais ir kitokia sąveika</w:t>
      </w:r>
      <w:bookmarkEnd w:id="20"/>
      <w:bookmarkEnd w:id="21"/>
    </w:p>
    <w:p w14:paraId="7E7B0A40" w14:textId="77777777" w:rsidR="000E0D1A" w:rsidRPr="00B703A4" w:rsidRDefault="000E0D1A" w:rsidP="000E0D1A">
      <w:pPr>
        <w:spacing w:after="0" w:line="240" w:lineRule="auto"/>
        <w:rPr>
          <w:rFonts w:ascii="Times New Roman" w:eastAsia="Times New Roman" w:hAnsi="Times New Roman" w:cs="Times New Roman"/>
        </w:rPr>
      </w:pPr>
    </w:p>
    <w:p w14:paraId="51452ED0" w14:textId="77777777" w:rsidR="000E0D1A" w:rsidRPr="002153CB" w:rsidRDefault="000E0D1A" w:rsidP="000E0D1A">
      <w:pPr>
        <w:pStyle w:val="Sraopastraipa"/>
        <w:numPr>
          <w:ilvl w:val="0"/>
          <w:numId w:val="1"/>
        </w:numPr>
        <w:spacing w:after="0" w:line="240" w:lineRule="auto"/>
        <w:ind w:left="567" w:hanging="567"/>
        <w:rPr>
          <w:rFonts w:ascii="Times New Roman" w:eastAsia="Times New Roman" w:hAnsi="Times New Roman" w:cs="Times New Roman"/>
        </w:rPr>
      </w:pPr>
      <w:proofErr w:type="spellStart"/>
      <w:r w:rsidRPr="002153CB">
        <w:rPr>
          <w:rFonts w:ascii="Times New Roman" w:eastAsia="Times New Roman" w:hAnsi="Times New Roman" w:cs="Times New Roman"/>
        </w:rPr>
        <w:t>Meldonio</w:t>
      </w:r>
      <w:proofErr w:type="spellEnd"/>
      <w:r w:rsidRPr="002153CB">
        <w:rPr>
          <w:rFonts w:ascii="Times New Roman" w:eastAsia="Times New Roman" w:hAnsi="Times New Roman" w:cs="Times New Roman"/>
        </w:rPr>
        <w:t xml:space="preserve"> galima vartoti kartu su kitais širdies ir kraujagyslių sistemą veikiančiais vaistiniais preparatais: vaistiniais preparatais krūtinės anginai gydyti, antikoaguliantais, </w:t>
      </w:r>
      <w:proofErr w:type="spellStart"/>
      <w:r w:rsidRPr="002153CB">
        <w:rPr>
          <w:rFonts w:ascii="Times New Roman" w:eastAsia="Times New Roman" w:hAnsi="Times New Roman" w:cs="Times New Roman"/>
        </w:rPr>
        <w:t>antiaritminiais</w:t>
      </w:r>
      <w:proofErr w:type="spellEnd"/>
      <w:r w:rsidRPr="002153CB">
        <w:rPr>
          <w:rFonts w:ascii="Times New Roman" w:eastAsia="Times New Roman" w:hAnsi="Times New Roman" w:cs="Times New Roman"/>
        </w:rPr>
        <w:t xml:space="preserve"> ir </w:t>
      </w:r>
      <w:proofErr w:type="spellStart"/>
      <w:r w:rsidRPr="002153CB">
        <w:rPr>
          <w:rFonts w:ascii="Times New Roman" w:eastAsia="Times New Roman" w:hAnsi="Times New Roman" w:cs="Times New Roman"/>
        </w:rPr>
        <w:t>diuretiniais</w:t>
      </w:r>
      <w:proofErr w:type="spellEnd"/>
      <w:r w:rsidRPr="002153CB">
        <w:rPr>
          <w:rFonts w:ascii="Times New Roman" w:eastAsia="Times New Roman" w:hAnsi="Times New Roman" w:cs="Times New Roman"/>
        </w:rPr>
        <w:t xml:space="preserve"> vaistiniais preparatais, širdies glikozidais ir kt. </w:t>
      </w:r>
    </w:p>
    <w:p w14:paraId="6621BB40" w14:textId="77777777" w:rsidR="000E0D1A" w:rsidRPr="002153CB" w:rsidRDefault="000E0D1A" w:rsidP="000E0D1A">
      <w:pPr>
        <w:pStyle w:val="Sraopastraipa"/>
        <w:numPr>
          <w:ilvl w:val="0"/>
          <w:numId w:val="1"/>
        </w:numPr>
        <w:spacing w:after="0" w:line="240" w:lineRule="auto"/>
        <w:ind w:left="567" w:hanging="567"/>
        <w:rPr>
          <w:rFonts w:ascii="Times New Roman" w:eastAsia="Times New Roman" w:hAnsi="Times New Roman" w:cs="Times New Roman"/>
        </w:rPr>
      </w:pPr>
      <w:proofErr w:type="spellStart"/>
      <w:r w:rsidRPr="002153CB">
        <w:rPr>
          <w:rFonts w:ascii="Times New Roman" w:eastAsia="Times New Roman" w:hAnsi="Times New Roman" w:cs="Times New Roman"/>
        </w:rPr>
        <w:t>Meldonis</w:t>
      </w:r>
      <w:proofErr w:type="spellEnd"/>
      <w:r w:rsidRPr="002153CB">
        <w:rPr>
          <w:rFonts w:ascii="Times New Roman" w:eastAsia="Times New Roman" w:hAnsi="Times New Roman" w:cs="Times New Roman"/>
        </w:rPr>
        <w:t xml:space="preserve"> gali stiprinti širdies ir kraujagyslių sistemą veikiančių vaistinių preparatų, tokių kaip </w:t>
      </w:r>
      <w:proofErr w:type="spellStart"/>
      <w:r w:rsidRPr="002153CB">
        <w:rPr>
          <w:rFonts w:ascii="Times New Roman" w:eastAsia="Times New Roman" w:hAnsi="Times New Roman" w:cs="Times New Roman"/>
        </w:rPr>
        <w:t>glicerolio</w:t>
      </w:r>
      <w:proofErr w:type="spellEnd"/>
      <w:r w:rsidRPr="002153CB">
        <w:rPr>
          <w:rFonts w:ascii="Times New Roman" w:eastAsia="Times New Roman" w:hAnsi="Times New Roman" w:cs="Times New Roman"/>
        </w:rPr>
        <w:t xml:space="preserve"> </w:t>
      </w:r>
      <w:proofErr w:type="spellStart"/>
      <w:r w:rsidRPr="002153CB">
        <w:rPr>
          <w:rFonts w:ascii="Times New Roman" w:eastAsia="Times New Roman" w:hAnsi="Times New Roman" w:cs="Times New Roman"/>
        </w:rPr>
        <w:t>trinitrato</w:t>
      </w:r>
      <w:proofErr w:type="spellEnd"/>
      <w:r w:rsidRPr="002153CB">
        <w:rPr>
          <w:rFonts w:ascii="Times New Roman" w:eastAsia="Times New Roman" w:hAnsi="Times New Roman" w:cs="Times New Roman"/>
        </w:rPr>
        <w:t xml:space="preserve">, </w:t>
      </w:r>
      <w:proofErr w:type="spellStart"/>
      <w:r w:rsidRPr="002153CB">
        <w:rPr>
          <w:rFonts w:ascii="Times New Roman" w:eastAsia="Times New Roman" w:hAnsi="Times New Roman" w:cs="Times New Roman"/>
        </w:rPr>
        <w:t>nifedipino</w:t>
      </w:r>
      <w:proofErr w:type="spellEnd"/>
      <w:r w:rsidRPr="002153CB">
        <w:rPr>
          <w:rFonts w:ascii="Times New Roman" w:eastAsia="Times New Roman" w:hAnsi="Times New Roman" w:cs="Times New Roman"/>
        </w:rPr>
        <w:t xml:space="preserve">, beta </w:t>
      </w:r>
      <w:proofErr w:type="spellStart"/>
      <w:r w:rsidRPr="002153CB">
        <w:rPr>
          <w:rFonts w:ascii="Times New Roman" w:eastAsia="Times New Roman" w:hAnsi="Times New Roman" w:cs="Times New Roman"/>
        </w:rPr>
        <w:t>adrenoblokatorių</w:t>
      </w:r>
      <w:proofErr w:type="spellEnd"/>
      <w:r w:rsidRPr="002153CB">
        <w:rPr>
          <w:rFonts w:ascii="Times New Roman" w:eastAsia="Times New Roman" w:hAnsi="Times New Roman" w:cs="Times New Roman"/>
        </w:rPr>
        <w:t xml:space="preserve">, kraujospūdį mažinančių ir periferines kraujagysles plečiančių vaistinių preparatų poveikį. Į tai reikia atsižvelgti, </w:t>
      </w:r>
      <w:proofErr w:type="spellStart"/>
      <w:r w:rsidRPr="002153CB">
        <w:rPr>
          <w:rFonts w:ascii="Times New Roman" w:eastAsia="Times New Roman" w:hAnsi="Times New Roman" w:cs="Times New Roman"/>
        </w:rPr>
        <w:t>meldonio</w:t>
      </w:r>
      <w:proofErr w:type="spellEnd"/>
      <w:r w:rsidRPr="002153CB">
        <w:rPr>
          <w:rFonts w:ascii="Times New Roman" w:eastAsia="Times New Roman" w:hAnsi="Times New Roman" w:cs="Times New Roman"/>
        </w:rPr>
        <w:t xml:space="preserve"> vartojant kartu su šiais vaistiniais preparatais. Gali reikėti mažinti dozes.</w:t>
      </w:r>
    </w:p>
    <w:p w14:paraId="37197059" w14:textId="77777777" w:rsidR="000E0D1A" w:rsidRPr="00B703A4" w:rsidRDefault="000E0D1A" w:rsidP="000E0D1A">
      <w:pPr>
        <w:spacing w:after="0" w:line="240" w:lineRule="auto"/>
        <w:rPr>
          <w:rFonts w:ascii="Times New Roman" w:eastAsia="Times New Roman" w:hAnsi="Times New Roman" w:cs="Times New Roman"/>
        </w:rPr>
      </w:pPr>
    </w:p>
    <w:p w14:paraId="65F7E7F6"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B703A4">
        <w:rPr>
          <w:rFonts w:ascii="Times New Roman" w:eastAsia="Times New Roman" w:hAnsi="Times New Roman" w:cs="Times New Roman"/>
          <w:b/>
          <w:kern w:val="28"/>
        </w:rPr>
        <w:t>4.6</w:t>
      </w:r>
      <w:r w:rsidRPr="00B703A4">
        <w:rPr>
          <w:rFonts w:ascii="Times New Roman" w:eastAsia="Times New Roman" w:hAnsi="Times New Roman" w:cs="Times New Roman"/>
          <w:b/>
          <w:kern w:val="28"/>
        </w:rPr>
        <w:tab/>
      </w:r>
      <w:r>
        <w:rPr>
          <w:rFonts w:ascii="Times New Roman" w:eastAsia="Times New Roman" w:hAnsi="Times New Roman" w:cs="Times New Roman"/>
          <w:b/>
          <w:kern w:val="28"/>
        </w:rPr>
        <w:t>Vaisingumas, n</w:t>
      </w:r>
      <w:r w:rsidRPr="00B703A4">
        <w:rPr>
          <w:rFonts w:ascii="Times New Roman" w:eastAsia="Times New Roman" w:hAnsi="Times New Roman" w:cs="Times New Roman"/>
          <w:b/>
          <w:kern w:val="28"/>
        </w:rPr>
        <w:t>ėštumo ir žindymo laikotarpis</w:t>
      </w:r>
      <w:bookmarkEnd w:id="22"/>
      <w:bookmarkEnd w:id="23"/>
    </w:p>
    <w:p w14:paraId="728ABC34"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4F63100D" w14:textId="77777777" w:rsidR="000E0D1A" w:rsidRPr="00B703A4" w:rsidRDefault="000E0D1A" w:rsidP="000E0D1A">
      <w:pPr>
        <w:spacing w:after="0" w:line="240" w:lineRule="auto"/>
        <w:rPr>
          <w:rFonts w:ascii="Times New Roman" w:eastAsia="Times New Roman" w:hAnsi="Times New Roman" w:cs="Times New Roman"/>
          <w:kern w:val="32"/>
        </w:rPr>
      </w:pPr>
      <w:r w:rsidRPr="00B703A4">
        <w:rPr>
          <w:rFonts w:ascii="Times New Roman" w:eastAsia="Times New Roman" w:hAnsi="Times New Roman" w:cs="Times New Roman"/>
          <w:kern w:val="32"/>
        </w:rPr>
        <w:t>Nėra klinikinių duomenų apie vaist</w:t>
      </w:r>
      <w:r>
        <w:rPr>
          <w:rFonts w:ascii="Times New Roman" w:eastAsia="Times New Roman" w:hAnsi="Times New Roman" w:cs="Times New Roman"/>
          <w:kern w:val="32"/>
        </w:rPr>
        <w:t>inio preparat</w:t>
      </w:r>
      <w:r w:rsidRPr="00B703A4">
        <w:rPr>
          <w:rFonts w:ascii="Times New Roman" w:eastAsia="Times New Roman" w:hAnsi="Times New Roman" w:cs="Times New Roman"/>
          <w:kern w:val="32"/>
        </w:rPr>
        <w:t xml:space="preserve">o saugumą nėštumo metu. Norint išvengti galimo nepageidaujamo poveikio motinos ir vaisiaus organizmui, </w:t>
      </w:r>
      <w:proofErr w:type="spellStart"/>
      <w:r>
        <w:rPr>
          <w:rFonts w:ascii="Times New Roman" w:eastAsia="Times New Roman" w:hAnsi="Times New Roman" w:cs="Times New Roman"/>
          <w:kern w:val="32"/>
        </w:rPr>
        <w:t>meldonio</w:t>
      </w:r>
      <w:proofErr w:type="spellEnd"/>
      <w:r w:rsidRPr="00B703A4">
        <w:rPr>
          <w:rFonts w:ascii="Times New Roman" w:eastAsia="Times New Roman" w:hAnsi="Times New Roman" w:cs="Times New Roman"/>
          <w:kern w:val="32"/>
        </w:rPr>
        <w:t xml:space="preserve"> nerekomenduojama vartoti nėštumo metu.</w:t>
      </w:r>
    </w:p>
    <w:p w14:paraId="266B91A0" w14:textId="77777777" w:rsidR="000E0D1A" w:rsidRPr="00B703A4" w:rsidRDefault="000E0D1A" w:rsidP="000E0D1A">
      <w:pPr>
        <w:spacing w:after="0" w:line="240" w:lineRule="auto"/>
        <w:rPr>
          <w:rFonts w:ascii="Times New Roman" w:eastAsia="Times New Roman" w:hAnsi="Times New Roman" w:cs="Times New Roman"/>
          <w:kern w:val="32"/>
        </w:rPr>
      </w:pPr>
      <w:r w:rsidRPr="00B703A4">
        <w:rPr>
          <w:rFonts w:ascii="Times New Roman" w:eastAsia="Times New Roman" w:hAnsi="Times New Roman" w:cs="Times New Roman"/>
          <w:kern w:val="32"/>
        </w:rPr>
        <w:t>Nėra žinoma ar veiklioji medžiaga yra išskiriama į motinos pieną. Jeigu vaistinio preparato reikia vartoti žindyvei, kūdikio žindymą reikia nutraukti.</w:t>
      </w:r>
    </w:p>
    <w:p w14:paraId="07BE64DF"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E3065E7"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B703A4">
        <w:rPr>
          <w:rFonts w:ascii="Times New Roman" w:eastAsia="Times New Roman" w:hAnsi="Times New Roman" w:cs="Times New Roman"/>
          <w:b/>
          <w:kern w:val="28"/>
        </w:rPr>
        <w:t>4.7</w:t>
      </w:r>
      <w:r w:rsidRPr="00B703A4">
        <w:rPr>
          <w:rFonts w:ascii="Times New Roman" w:eastAsia="Times New Roman" w:hAnsi="Times New Roman" w:cs="Times New Roman"/>
          <w:b/>
          <w:kern w:val="28"/>
        </w:rPr>
        <w:tab/>
        <w:t>Poveikis gebėjimui vairuoti ir valdyti mechanizmus</w:t>
      </w:r>
      <w:bookmarkEnd w:id="24"/>
      <w:bookmarkEnd w:id="25"/>
    </w:p>
    <w:p w14:paraId="11C20CD0" w14:textId="77777777" w:rsidR="000E0D1A" w:rsidRPr="00B703A4" w:rsidRDefault="000E0D1A" w:rsidP="000E0D1A">
      <w:pPr>
        <w:spacing w:after="0" w:line="240" w:lineRule="auto"/>
        <w:rPr>
          <w:rFonts w:ascii="Times New Roman" w:eastAsia="Times New Roman" w:hAnsi="Times New Roman" w:cs="Times New Roman"/>
        </w:rPr>
      </w:pPr>
    </w:p>
    <w:p w14:paraId="5C723C63"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Nepalankaus </w:t>
      </w:r>
      <w:proofErr w:type="spellStart"/>
      <w:r>
        <w:rPr>
          <w:rFonts w:ascii="Times New Roman" w:eastAsia="Times New Roman" w:hAnsi="Times New Roman" w:cs="Times New Roman"/>
        </w:rPr>
        <w:t>meldonio</w:t>
      </w:r>
      <w:proofErr w:type="spellEnd"/>
      <w:r>
        <w:rPr>
          <w:rFonts w:ascii="Times New Roman" w:eastAsia="Times New Roman" w:hAnsi="Times New Roman" w:cs="Times New Roman"/>
        </w:rPr>
        <w:t xml:space="preserve"> p</w:t>
      </w:r>
      <w:r w:rsidRPr="00B703A4">
        <w:rPr>
          <w:rFonts w:ascii="Times New Roman" w:eastAsia="Times New Roman" w:hAnsi="Times New Roman" w:cs="Times New Roman"/>
        </w:rPr>
        <w:t xml:space="preserve">oveikio gebėjimui vairuoti ir valdyti mechanizmus </w:t>
      </w:r>
      <w:r>
        <w:rPr>
          <w:rFonts w:ascii="Times New Roman" w:eastAsia="Times New Roman" w:hAnsi="Times New Roman" w:cs="Times New Roman"/>
        </w:rPr>
        <w:t>nepastebėta</w:t>
      </w:r>
      <w:r w:rsidRPr="00B703A4">
        <w:rPr>
          <w:rFonts w:ascii="Times New Roman" w:eastAsia="Times New Roman" w:hAnsi="Times New Roman" w:cs="Times New Roman"/>
        </w:rPr>
        <w:t>.</w:t>
      </w:r>
    </w:p>
    <w:p w14:paraId="25837DFB" w14:textId="77777777" w:rsidR="000E0D1A" w:rsidRPr="00B703A4" w:rsidRDefault="000E0D1A" w:rsidP="000E0D1A">
      <w:pPr>
        <w:spacing w:after="0" w:line="240" w:lineRule="auto"/>
        <w:rPr>
          <w:rFonts w:ascii="Times New Roman" w:eastAsia="Times New Roman" w:hAnsi="Times New Roman" w:cs="Times New Roman"/>
        </w:rPr>
      </w:pPr>
    </w:p>
    <w:p w14:paraId="4084BBC2"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B703A4">
        <w:rPr>
          <w:rFonts w:ascii="Times New Roman" w:eastAsia="Times New Roman" w:hAnsi="Times New Roman" w:cs="Times New Roman"/>
          <w:b/>
          <w:kern w:val="28"/>
        </w:rPr>
        <w:t>4.8</w:t>
      </w:r>
      <w:r w:rsidRPr="00B703A4">
        <w:rPr>
          <w:rFonts w:ascii="Times New Roman" w:eastAsia="Times New Roman" w:hAnsi="Times New Roman" w:cs="Times New Roman"/>
          <w:b/>
          <w:kern w:val="28"/>
        </w:rPr>
        <w:tab/>
        <w:t>Nepageidaujamas poveikis</w:t>
      </w:r>
      <w:bookmarkEnd w:id="26"/>
      <w:bookmarkEnd w:id="27"/>
    </w:p>
    <w:p w14:paraId="3F23D672" w14:textId="77777777" w:rsidR="000E0D1A" w:rsidRPr="00B703A4" w:rsidRDefault="000E0D1A" w:rsidP="000E0D1A">
      <w:pPr>
        <w:spacing w:after="0" w:line="240" w:lineRule="auto"/>
        <w:rPr>
          <w:rFonts w:ascii="Times New Roman" w:eastAsia="Times New Roman" w:hAnsi="Times New Roman" w:cs="Times New Roman"/>
        </w:rPr>
      </w:pPr>
    </w:p>
    <w:p w14:paraId="5CE6AC81" w14:textId="77777777" w:rsidR="000E0D1A" w:rsidRPr="00B703A4" w:rsidRDefault="000E0D1A" w:rsidP="000E0D1A">
      <w:pPr>
        <w:spacing w:after="0" w:line="240" w:lineRule="auto"/>
        <w:rPr>
          <w:rFonts w:ascii="Times New Roman" w:eastAsia="Times New Roman" w:hAnsi="Times New Roman" w:cs="Times New Roman"/>
        </w:rPr>
      </w:pPr>
      <w:r w:rsidRPr="00BF5C01">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874A995" w14:textId="77777777" w:rsidR="000E0D1A" w:rsidRPr="00B703A4" w:rsidRDefault="000E0D1A" w:rsidP="000E0D1A">
      <w:pPr>
        <w:spacing w:after="0" w:line="240" w:lineRule="auto"/>
        <w:rPr>
          <w:rFonts w:ascii="Times New Roman" w:eastAsia="Times New Roman" w:hAnsi="Times New Roman" w:cs="Times New Roman"/>
        </w:rPr>
      </w:pPr>
    </w:p>
    <w:p w14:paraId="4E9A6F00"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Kraujo ir limfinės sistemos sutrikimai</w:t>
      </w:r>
    </w:p>
    <w:p w14:paraId="15A143D8"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Dažnis nežinomas: </w:t>
      </w:r>
      <w:proofErr w:type="spellStart"/>
      <w:r w:rsidRPr="00B703A4">
        <w:rPr>
          <w:rFonts w:ascii="Times New Roman" w:eastAsia="Times New Roman" w:hAnsi="Times New Roman" w:cs="Times New Roman"/>
        </w:rPr>
        <w:t>eozinofilija</w:t>
      </w:r>
      <w:proofErr w:type="spellEnd"/>
      <w:r w:rsidRPr="00B703A4">
        <w:rPr>
          <w:rFonts w:ascii="Times New Roman" w:eastAsia="Times New Roman" w:hAnsi="Times New Roman" w:cs="Times New Roman"/>
        </w:rPr>
        <w:t>.</w:t>
      </w:r>
    </w:p>
    <w:p w14:paraId="66B47E12" w14:textId="77777777" w:rsidR="000E0D1A" w:rsidRPr="00B703A4" w:rsidRDefault="000E0D1A" w:rsidP="000E0D1A">
      <w:pPr>
        <w:spacing w:after="0" w:line="240" w:lineRule="auto"/>
        <w:rPr>
          <w:rFonts w:ascii="Times New Roman" w:eastAsia="Times New Roman" w:hAnsi="Times New Roman" w:cs="Times New Roman"/>
        </w:rPr>
      </w:pPr>
    </w:p>
    <w:p w14:paraId="3555791E"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Imuninės sistemos sutrikimai</w:t>
      </w:r>
    </w:p>
    <w:p w14:paraId="2B14420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Dažni: alerginės reakcijos (paraudimas, </w:t>
      </w:r>
      <w:r>
        <w:rPr>
          <w:rFonts w:ascii="Times New Roman" w:eastAsia="Times New Roman" w:hAnsi="Times New Roman" w:cs="Times New Roman"/>
        </w:rPr>
        <w:t>iš</w:t>
      </w:r>
      <w:r w:rsidRPr="00B703A4">
        <w:rPr>
          <w:rFonts w:ascii="Times New Roman" w:eastAsia="Times New Roman" w:hAnsi="Times New Roman" w:cs="Times New Roman"/>
        </w:rPr>
        <w:t>bėrimas, niežulys, pa</w:t>
      </w:r>
      <w:r>
        <w:rPr>
          <w:rFonts w:ascii="Times New Roman" w:eastAsia="Times New Roman" w:hAnsi="Times New Roman" w:cs="Times New Roman"/>
        </w:rPr>
        <w:t>tinimas</w:t>
      </w:r>
      <w:r w:rsidRPr="00B703A4">
        <w:rPr>
          <w:rFonts w:ascii="Times New Roman" w:eastAsia="Times New Roman" w:hAnsi="Times New Roman" w:cs="Times New Roman"/>
        </w:rPr>
        <w:t>).</w:t>
      </w:r>
    </w:p>
    <w:p w14:paraId="4336B182" w14:textId="77777777" w:rsidR="000E0D1A" w:rsidRPr="00B703A4" w:rsidRDefault="000E0D1A" w:rsidP="000E0D1A">
      <w:pPr>
        <w:spacing w:after="0" w:line="240" w:lineRule="auto"/>
        <w:rPr>
          <w:rFonts w:ascii="Times New Roman" w:eastAsia="Times New Roman" w:hAnsi="Times New Roman" w:cs="Times New Roman"/>
        </w:rPr>
      </w:pPr>
    </w:p>
    <w:p w14:paraId="24449854"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Nervų sistemos sutrikimai</w:t>
      </w:r>
    </w:p>
    <w:p w14:paraId="769488A8"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Dažni: galvos skausmas.</w:t>
      </w:r>
    </w:p>
    <w:p w14:paraId="3B4B9370"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Dažnis nežinomas: sujaudinimas.</w:t>
      </w:r>
    </w:p>
    <w:p w14:paraId="5D63F3A5" w14:textId="77777777" w:rsidR="000E0D1A" w:rsidRPr="00B703A4" w:rsidRDefault="000E0D1A" w:rsidP="000E0D1A">
      <w:pPr>
        <w:spacing w:after="0" w:line="240" w:lineRule="auto"/>
        <w:rPr>
          <w:rFonts w:ascii="Times New Roman" w:eastAsia="Times New Roman" w:hAnsi="Times New Roman" w:cs="Times New Roman"/>
        </w:rPr>
      </w:pPr>
    </w:p>
    <w:p w14:paraId="5E86F77A"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Širdies sutrikimai</w:t>
      </w:r>
    </w:p>
    <w:p w14:paraId="7AD0EACB"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Labai reti: </w:t>
      </w:r>
      <w:proofErr w:type="spellStart"/>
      <w:r w:rsidRPr="00B703A4">
        <w:rPr>
          <w:rFonts w:ascii="Times New Roman" w:eastAsia="Times New Roman" w:hAnsi="Times New Roman" w:cs="Times New Roman"/>
        </w:rPr>
        <w:t>tachikardija</w:t>
      </w:r>
      <w:proofErr w:type="spellEnd"/>
      <w:r w:rsidRPr="00B703A4">
        <w:rPr>
          <w:rFonts w:ascii="Times New Roman" w:eastAsia="Times New Roman" w:hAnsi="Times New Roman" w:cs="Times New Roman"/>
        </w:rPr>
        <w:t>.</w:t>
      </w:r>
    </w:p>
    <w:p w14:paraId="3BCC6808" w14:textId="77777777" w:rsidR="000E0D1A" w:rsidRPr="00B703A4" w:rsidRDefault="000E0D1A" w:rsidP="000E0D1A">
      <w:pPr>
        <w:spacing w:after="0" w:line="240" w:lineRule="auto"/>
        <w:rPr>
          <w:rFonts w:ascii="Times New Roman" w:eastAsia="Times New Roman" w:hAnsi="Times New Roman" w:cs="Times New Roman"/>
        </w:rPr>
      </w:pPr>
    </w:p>
    <w:p w14:paraId="2BBFBF2B"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Kraujagyslių sutrikimai</w:t>
      </w:r>
    </w:p>
    <w:p w14:paraId="76159A4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Labai reti: </w:t>
      </w:r>
      <w:proofErr w:type="spellStart"/>
      <w:r w:rsidRPr="00B703A4">
        <w:rPr>
          <w:rFonts w:ascii="Times New Roman" w:eastAsia="Times New Roman" w:hAnsi="Times New Roman" w:cs="Times New Roman"/>
        </w:rPr>
        <w:t>hipot</w:t>
      </w:r>
      <w:r>
        <w:rPr>
          <w:rFonts w:ascii="Times New Roman" w:eastAsia="Times New Roman" w:hAnsi="Times New Roman" w:cs="Times New Roman"/>
        </w:rPr>
        <w:t>enzija</w:t>
      </w:r>
      <w:proofErr w:type="spellEnd"/>
      <w:r w:rsidRPr="00B703A4">
        <w:rPr>
          <w:rFonts w:ascii="Times New Roman" w:eastAsia="Times New Roman" w:hAnsi="Times New Roman" w:cs="Times New Roman"/>
        </w:rPr>
        <w:t>.</w:t>
      </w:r>
    </w:p>
    <w:p w14:paraId="35CD7954" w14:textId="77777777" w:rsidR="000E0D1A" w:rsidRPr="00B703A4" w:rsidRDefault="000E0D1A" w:rsidP="000E0D1A">
      <w:pPr>
        <w:spacing w:after="0" w:line="240" w:lineRule="auto"/>
        <w:rPr>
          <w:rFonts w:ascii="Times New Roman" w:eastAsia="Times New Roman" w:hAnsi="Times New Roman" w:cs="Times New Roman"/>
        </w:rPr>
      </w:pPr>
    </w:p>
    <w:p w14:paraId="26B46103"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Virškinimo trakto sutrikimai</w:t>
      </w:r>
    </w:p>
    <w:p w14:paraId="70FA6D3B"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Dažni: </w:t>
      </w:r>
      <w:proofErr w:type="spellStart"/>
      <w:r w:rsidRPr="00B703A4">
        <w:rPr>
          <w:rFonts w:ascii="Times New Roman" w:eastAsia="Times New Roman" w:hAnsi="Times New Roman" w:cs="Times New Roman"/>
        </w:rPr>
        <w:t>dispepsiniai</w:t>
      </w:r>
      <w:proofErr w:type="spellEnd"/>
      <w:r w:rsidRPr="00B703A4">
        <w:rPr>
          <w:rFonts w:ascii="Times New Roman" w:eastAsia="Times New Roman" w:hAnsi="Times New Roman" w:cs="Times New Roman"/>
        </w:rPr>
        <w:t xml:space="preserve"> sutrikimai (diskomfortas skrandyje, pykinimas, vėmimas, kartumas burnoje).</w:t>
      </w:r>
    </w:p>
    <w:p w14:paraId="523D52AA" w14:textId="77777777" w:rsidR="000E0D1A" w:rsidRPr="00B703A4" w:rsidRDefault="000E0D1A" w:rsidP="000E0D1A">
      <w:pPr>
        <w:spacing w:after="0" w:line="240" w:lineRule="auto"/>
        <w:rPr>
          <w:rFonts w:ascii="Times New Roman" w:eastAsia="Times New Roman" w:hAnsi="Times New Roman" w:cs="Times New Roman"/>
        </w:rPr>
      </w:pPr>
    </w:p>
    <w:p w14:paraId="159922B2" w14:textId="77777777" w:rsidR="000E0D1A" w:rsidRPr="00B703A4" w:rsidRDefault="000E0D1A" w:rsidP="000E0D1A">
      <w:pPr>
        <w:spacing w:after="0" w:line="240" w:lineRule="auto"/>
        <w:rPr>
          <w:rFonts w:ascii="Times New Roman" w:eastAsia="Times New Roman" w:hAnsi="Times New Roman" w:cs="Times New Roman"/>
          <w:i/>
        </w:rPr>
      </w:pPr>
      <w:r w:rsidRPr="00B703A4">
        <w:rPr>
          <w:rFonts w:ascii="Times New Roman" w:eastAsia="Times New Roman" w:hAnsi="Times New Roman" w:cs="Times New Roman"/>
          <w:i/>
        </w:rPr>
        <w:t>Bendrieji sutrikimai ir vartojimo vietos pažeidimai</w:t>
      </w:r>
    </w:p>
    <w:p w14:paraId="2ED4BF76"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Dažnis nežinomas: bendras silpnumas.</w:t>
      </w:r>
    </w:p>
    <w:p w14:paraId="32C1DF92" w14:textId="77777777" w:rsidR="000E0D1A" w:rsidRPr="00B703A4" w:rsidRDefault="000E0D1A" w:rsidP="000E0D1A">
      <w:pPr>
        <w:spacing w:after="0" w:line="240" w:lineRule="auto"/>
        <w:rPr>
          <w:rFonts w:ascii="Times New Roman" w:eastAsia="Times New Roman" w:hAnsi="Times New Roman" w:cs="Times New Roman"/>
        </w:rPr>
      </w:pPr>
    </w:p>
    <w:p w14:paraId="52AAA560" w14:textId="77777777" w:rsidR="000E0D1A"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Gydoma liga ir kitos k</w:t>
      </w:r>
      <w:r w:rsidRPr="00B703A4">
        <w:rPr>
          <w:rFonts w:ascii="Times New Roman" w:eastAsia="Times New Roman" w:hAnsi="Times New Roman" w:cs="Times New Roman"/>
        </w:rPr>
        <w:t>artu esančios ligos gali sukelti kitus nepageidaujamus poveikius (</w:t>
      </w:r>
      <w:proofErr w:type="spellStart"/>
      <w:r w:rsidRPr="00B703A4">
        <w:rPr>
          <w:rFonts w:ascii="Times New Roman" w:eastAsia="Times New Roman" w:hAnsi="Times New Roman" w:cs="Times New Roman"/>
        </w:rPr>
        <w:t>proteinurij</w:t>
      </w:r>
      <w:r>
        <w:rPr>
          <w:rFonts w:ascii="Times New Roman" w:eastAsia="Times New Roman" w:hAnsi="Times New Roman" w:cs="Times New Roman"/>
        </w:rPr>
        <w:t>ą</w:t>
      </w:r>
      <w:proofErr w:type="spellEnd"/>
      <w:r w:rsidRPr="00B703A4">
        <w:rPr>
          <w:rFonts w:ascii="Times New Roman" w:eastAsia="Times New Roman" w:hAnsi="Times New Roman" w:cs="Times New Roman"/>
        </w:rPr>
        <w:t>, cilindro formos granuliuotas nuosėdas šlapime, kepenų funkcijos pablogėjimą atsiradusį dėl netinkamo</w:t>
      </w:r>
      <w:r>
        <w:rPr>
          <w:rFonts w:ascii="Times New Roman" w:eastAsia="Times New Roman" w:hAnsi="Times New Roman" w:cs="Times New Roman"/>
        </w:rPr>
        <w:t>s mitybos</w:t>
      </w:r>
      <w:r w:rsidRPr="00B703A4">
        <w:rPr>
          <w:rFonts w:ascii="Times New Roman" w:eastAsia="Times New Roman" w:hAnsi="Times New Roman" w:cs="Times New Roman"/>
        </w:rPr>
        <w:t xml:space="preserve">, nuotaikos </w:t>
      </w:r>
      <w:proofErr w:type="spellStart"/>
      <w:r w:rsidRPr="00B703A4">
        <w:rPr>
          <w:rFonts w:ascii="Times New Roman" w:eastAsia="Times New Roman" w:hAnsi="Times New Roman" w:cs="Times New Roman"/>
        </w:rPr>
        <w:t>pasikeitimus</w:t>
      </w:r>
      <w:proofErr w:type="spellEnd"/>
      <w:r w:rsidRPr="00B703A4">
        <w:rPr>
          <w:rFonts w:ascii="Times New Roman" w:eastAsia="Times New Roman" w:hAnsi="Times New Roman" w:cs="Times New Roman"/>
        </w:rPr>
        <w:t xml:space="preserve">); ryšys tarp </w:t>
      </w:r>
      <w:proofErr w:type="spellStart"/>
      <w:r>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ir šių poveikių yra beveik </w:t>
      </w:r>
      <w:r>
        <w:rPr>
          <w:rFonts w:ascii="Times New Roman" w:eastAsia="Times New Roman" w:hAnsi="Times New Roman" w:cs="Times New Roman"/>
        </w:rPr>
        <w:t>neįmanomas</w:t>
      </w:r>
      <w:r w:rsidRPr="00B703A4">
        <w:rPr>
          <w:rFonts w:ascii="Times New Roman" w:eastAsia="Times New Roman" w:hAnsi="Times New Roman" w:cs="Times New Roman"/>
        </w:rPr>
        <w:t>. Dažnis nežinomas.</w:t>
      </w:r>
    </w:p>
    <w:p w14:paraId="77973CB2" w14:textId="77777777" w:rsidR="000E0D1A" w:rsidRPr="00B703A4" w:rsidRDefault="000E0D1A" w:rsidP="000E0D1A">
      <w:pPr>
        <w:spacing w:after="0" w:line="240" w:lineRule="auto"/>
        <w:rPr>
          <w:rFonts w:ascii="Times New Roman" w:eastAsia="Times New Roman" w:hAnsi="Times New Roman" w:cs="Times New Roman"/>
        </w:rPr>
      </w:pPr>
    </w:p>
    <w:p w14:paraId="00007D4B" w14:textId="77777777" w:rsidR="000E0D1A" w:rsidRPr="002153CB" w:rsidRDefault="000E0D1A" w:rsidP="000E0D1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2153CB">
        <w:rPr>
          <w:rFonts w:ascii="Times New Roman" w:eastAsia="Times New Roman" w:hAnsi="Times New Roman" w:cs="Times New Roman"/>
          <w:noProof/>
          <w:snapToGrid w:val="0"/>
          <w:szCs w:val="24"/>
          <w:u w:val="single"/>
        </w:rPr>
        <w:t>Pranešimas apie įtariamas nepageidaujamas reakcijas</w:t>
      </w:r>
    </w:p>
    <w:p w14:paraId="2DD346D7" w14:textId="77777777" w:rsidR="000E0D1A" w:rsidRPr="002153CB" w:rsidRDefault="000E0D1A" w:rsidP="000E0D1A">
      <w:pPr>
        <w:autoSpaceDE w:val="0"/>
        <w:autoSpaceDN w:val="0"/>
        <w:adjustRightInd w:val="0"/>
        <w:spacing w:after="0"/>
        <w:jc w:val="both"/>
        <w:rPr>
          <w:rFonts w:ascii="Times New Roman" w:hAnsi="Times New Roman" w:cs="Times New Roman"/>
          <w:noProof/>
          <w:szCs w:val="24"/>
        </w:rPr>
      </w:pPr>
      <w:r w:rsidRPr="002153CB">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2153CB">
        <w:rPr>
          <w:rFonts w:ascii="Times New Roman" w:hAnsi="Times New Roman" w:cs="Times New Roman"/>
          <w:szCs w:val="24"/>
        </w:rPr>
        <w:t xml:space="preserve"> </w:t>
      </w:r>
      <w:r w:rsidRPr="002153CB">
        <w:rPr>
          <w:rFonts w:ascii="Times New Roman" w:hAnsi="Times New Roman" w:cs="Times New Roman"/>
          <w:noProof/>
          <w:szCs w:val="24"/>
        </w:rPr>
        <w:t>Sveikatos priežiūros specialistai turi pranešti apie bet kokias įtariamas nepageidaujamas reakcijas, užpildę interneto svetainėje http://</w:t>
      </w:r>
      <w:hyperlink r:id="rId8" w:history="1">
        <w:r w:rsidRPr="002153CB">
          <w:rPr>
            <w:rStyle w:val="Hipersaitas"/>
            <w:rFonts w:ascii="Times New Roman" w:eastAsia="SimSun" w:hAnsi="Times New Roman" w:cs="Times New Roman"/>
            <w:noProof/>
            <w:szCs w:val="24"/>
          </w:rPr>
          <w:t>www.vvkt.lt</w:t>
        </w:r>
      </w:hyperlink>
      <w:r w:rsidRPr="002153CB">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153CB">
          <w:rPr>
            <w:rStyle w:val="Hipersaitas"/>
            <w:rFonts w:ascii="Times New Roman" w:eastAsia="SimSun" w:hAnsi="Times New Roman" w:cs="Times New Roman"/>
            <w:noProof/>
            <w:szCs w:val="24"/>
          </w:rPr>
          <w:t>NepageidaujamaR@vvkt.lt</w:t>
        </w:r>
      </w:hyperlink>
      <w:r w:rsidRPr="002153CB">
        <w:rPr>
          <w:rFonts w:ascii="Times New Roman" w:hAnsi="Times New Roman" w:cs="Times New Roman"/>
          <w:noProof/>
          <w:szCs w:val="24"/>
        </w:rPr>
        <w:t>), per interneto svetainę (adresu http://www.vvkt.lt).</w:t>
      </w:r>
    </w:p>
    <w:p w14:paraId="1D518079" w14:textId="77777777" w:rsidR="000E0D1A" w:rsidRPr="00B703A4" w:rsidRDefault="000E0D1A" w:rsidP="000E0D1A">
      <w:pPr>
        <w:spacing w:after="0" w:line="240" w:lineRule="auto"/>
        <w:rPr>
          <w:rFonts w:ascii="Times New Roman" w:eastAsia="Times New Roman" w:hAnsi="Times New Roman" w:cs="Times New Roman"/>
        </w:rPr>
      </w:pPr>
    </w:p>
    <w:p w14:paraId="5ABA6577"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B703A4">
        <w:rPr>
          <w:rFonts w:ascii="Times New Roman" w:eastAsia="Times New Roman" w:hAnsi="Times New Roman" w:cs="Times New Roman"/>
          <w:b/>
          <w:kern w:val="28"/>
        </w:rPr>
        <w:t>4.9</w:t>
      </w:r>
      <w:r w:rsidRPr="00B703A4">
        <w:rPr>
          <w:rFonts w:ascii="Times New Roman" w:eastAsia="Times New Roman" w:hAnsi="Times New Roman" w:cs="Times New Roman"/>
          <w:b/>
          <w:kern w:val="28"/>
        </w:rPr>
        <w:tab/>
        <w:t>Perdozavimas</w:t>
      </w:r>
      <w:bookmarkEnd w:id="28"/>
      <w:bookmarkEnd w:id="29"/>
    </w:p>
    <w:p w14:paraId="3BD37952" w14:textId="77777777" w:rsidR="000E0D1A" w:rsidRPr="00B703A4" w:rsidRDefault="000E0D1A" w:rsidP="000E0D1A">
      <w:pPr>
        <w:spacing w:after="0" w:line="240" w:lineRule="auto"/>
        <w:rPr>
          <w:rFonts w:ascii="Times New Roman" w:eastAsia="Times New Roman" w:hAnsi="Times New Roman" w:cs="Times New Roman"/>
        </w:rPr>
      </w:pPr>
    </w:p>
    <w:p w14:paraId="3AE218A1" w14:textId="77777777" w:rsidR="000E0D1A" w:rsidRPr="00B703A4" w:rsidRDefault="000E0D1A" w:rsidP="000E0D1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Duomenų </w:t>
      </w:r>
      <w:r w:rsidRPr="00B703A4">
        <w:rPr>
          <w:rFonts w:ascii="Times New Roman" w:eastAsia="Times New Roman" w:hAnsi="Times New Roman" w:cs="Times New Roman"/>
          <w:lang w:eastAsia="lt-LT"/>
        </w:rPr>
        <w:t xml:space="preserve">apie perdozavimą </w:t>
      </w:r>
      <w:r>
        <w:rPr>
          <w:rFonts w:ascii="Times New Roman" w:eastAsia="Times New Roman" w:hAnsi="Times New Roman" w:cs="Times New Roman"/>
          <w:lang w:eastAsia="lt-LT"/>
        </w:rPr>
        <w:t>žmonėms nėra</w:t>
      </w:r>
      <w:r w:rsidRPr="00B703A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Vaistinis p</w:t>
      </w:r>
      <w:r w:rsidRPr="00B703A4">
        <w:rPr>
          <w:rFonts w:ascii="Times New Roman" w:eastAsia="Times New Roman" w:hAnsi="Times New Roman" w:cs="Times New Roman"/>
          <w:lang w:eastAsia="lt-LT"/>
        </w:rPr>
        <w:t xml:space="preserve">reparatas </w:t>
      </w:r>
      <w:r>
        <w:rPr>
          <w:rFonts w:ascii="Times New Roman" w:eastAsia="Times New Roman" w:hAnsi="Times New Roman" w:cs="Times New Roman"/>
          <w:lang w:eastAsia="lt-LT"/>
        </w:rPr>
        <w:t xml:space="preserve">yra </w:t>
      </w:r>
      <w:r w:rsidRPr="00B703A4">
        <w:rPr>
          <w:rFonts w:ascii="Times New Roman" w:eastAsia="Times New Roman" w:hAnsi="Times New Roman" w:cs="Times New Roman"/>
          <w:lang w:eastAsia="lt-LT"/>
        </w:rPr>
        <w:t xml:space="preserve">mažai toksiškas ir nesukelia nepageidaujamo poveikio, kuris būtų pavojingas paciento sveikatai. Jei arterinis kraujospūdis labai nukrypsta nuo normos, </w:t>
      </w:r>
      <w:r>
        <w:rPr>
          <w:rFonts w:ascii="Times New Roman" w:eastAsia="Times New Roman" w:hAnsi="Times New Roman" w:cs="Times New Roman"/>
          <w:lang w:eastAsia="lt-LT"/>
        </w:rPr>
        <w:t>reikia skirti jį reguliuojančius vaistinius preparatus</w:t>
      </w:r>
      <w:r w:rsidRPr="00B703A4">
        <w:rPr>
          <w:rFonts w:ascii="Times New Roman" w:eastAsia="Times New Roman" w:hAnsi="Times New Roman" w:cs="Times New Roman"/>
          <w:lang w:eastAsia="lt-LT"/>
        </w:rPr>
        <w:t xml:space="preserve">. </w:t>
      </w:r>
    </w:p>
    <w:p w14:paraId="0ED7AA2A" w14:textId="77777777" w:rsidR="000E0D1A" w:rsidRPr="00B703A4" w:rsidRDefault="000E0D1A" w:rsidP="000E0D1A">
      <w:pPr>
        <w:spacing w:after="0" w:line="240" w:lineRule="auto"/>
        <w:rPr>
          <w:rFonts w:ascii="Times New Roman" w:eastAsia="Times New Roman" w:hAnsi="Times New Roman" w:cs="Times New Roman"/>
        </w:rPr>
      </w:pPr>
    </w:p>
    <w:p w14:paraId="02A7C04A" w14:textId="77777777" w:rsidR="000E0D1A" w:rsidRPr="00B703A4" w:rsidRDefault="000E0D1A" w:rsidP="000E0D1A">
      <w:pPr>
        <w:spacing w:after="0" w:line="240" w:lineRule="auto"/>
        <w:rPr>
          <w:rFonts w:ascii="Times New Roman" w:eastAsia="Times New Roman" w:hAnsi="Times New Roman" w:cs="Times New Roman"/>
        </w:rPr>
      </w:pPr>
    </w:p>
    <w:p w14:paraId="78887EBE"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B703A4">
        <w:rPr>
          <w:rFonts w:ascii="Times New Roman" w:eastAsia="Times New Roman" w:hAnsi="Times New Roman" w:cs="Times New Roman"/>
          <w:b/>
        </w:rPr>
        <w:t>5.</w:t>
      </w:r>
      <w:r w:rsidRPr="00B703A4">
        <w:rPr>
          <w:rFonts w:ascii="Times New Roman" w:eastAsia="Times New Roman" w:hAnsi="Times New Roman" w:cs="Times New Roman"/>
          <w:b/>
        </w:rPr>
        <w:tab/>
        <w:t>FARMAKOLOGINĖS SAVYBĖS</w:t>
      </w:r>
      <w:bookmarkEnd w:id="30"/>
      <w:bookmarkEnd w:id="31"/>
    </w:p>
    <w:p w14:paraId="27733125" w14:textId="77777777" w:rsidR="000E0D1A" w:rsidRPr="00B703A4" w:rsidRDefault="000E0D1A" w:rsidP="000E0D1A">
      <w:pPr>
        <w:spacing w:after="0" w:line="240" w:lineRule="auto"/>
        <w:rPr>
          <w:rFonts w:ascii="Times New Roman" w:eastAsia="Times New Roman" w:hAnsi="Times New Roman" w:cs="Times New Roman"/>
        </w:rPr>
      </w:pPr>
    </w:p>
    <w:p w14:paraId="09311510"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B703A4">
        <w:rPr>
          <w:rFonts w:ascii="Times New Roman" w:eastAsia="Times New Roman" w:hAnsi="Times New Roman" w:cs="Times New Roman"/>
          <w:b/>
          <w:kern w:val="28"/>
        </w:rPr>
        <w:t>5.1</w:t>
      </w:r>
      <w:r w:rsidRPr="00B703A4">
        <w:rPr>
          <w:rFonts w:ascii="Times New Roman" w:eastAsia="Times New Roman" w:hAnsi="Times New Roman" w:cs="Times New Roman"/>
          <w:b/>
          <w:kern w:val="28"/>
        </w:rPr>
        <w:tab/>
      </w:r>
      <w:proofErr w:type="spellStart"/>
      <w:r w:rsidRPr="00B703A4">
        <w:rPr>
          <w:rFonts w:ascii="Times New Roman" w:eastAsia="Times New Roman" w:hAnsi="Times New Roman" w:cs="Times New Roman"/>
          <w:b/>
          <w:kern w:val="28"/>
        </w:rPr>
        <w:t>Farmakodinaminės</w:t>
      </w:r>
      <w:proofErr w:type="spellEnd"/>
      <w:r w:rsidRPr="00B703A4">
        <w:rPr>
          <w:rFonts w:ascii="Times New Roman" w:eastAsia="Times New Roman" w:hAnsi="Times New Roman" w:cs="Times New Roman"/>
          <w:b/>
          <w:kern w:val="28"/>
        </w:rPr>
        <w:t xml:space="preserve"> savybės</w:t>
      </w:r>
      <w:bookmarkEnd w:id="32"/>
      <w:bookmarkEnd w:id="33"/>
    </w:p>
    <w:p w14:paraId="3B01B844" w14:textId="77777777" w:rsidR="000E0D1A" w:rsidRPr="00B703A4" w:rsidRDefault="000E0D1A" w:rsidP="000E0D1A">
      <w:pPr>
        <w:spacing w:after="0" w:line="240" w:lineRule="auto"/>
        <w:rPr>
          <w:rFonts w:ascii="Times New Roman" w:eastAsia="Times New Roman" w:hAnsi="Times New Roman" w:cs="Times New Roman"/>
        </w:rPr>
      </w:pPr>
    </w:p>
    <w:p w14:paraId="4C06DE0C" w14:textId="77777777" w:rsidR="000E0D1A" w:rsidRPr="00B703A4" w:rsidRDefault="000E0D1A" w:rsidP="000E0D1A">
      <w:pPr>
        <w:spacing w:after="0" w:line="240" w:lineRule="auto"/>
        <w:rPr>
          <w:rFonts w:ascii="Times New Roman" w:eastAsia="Times New Roman" w:hAnsi="Times New Roman" w:cs="Times New Roman"/>
          <w:lang w:eastAsia="lt-LT"/>
        </w:rPr>
      </w:pPr>
      <w:proofErr w:type="spellStart"/>
      <w:r w:rsidRPr="00B703A4">
        <w:rPr>
          <w:rFonts w:ascii="Times New Roman" w:eastAsia="Times New Roman" w:hAnsi="Times New Roman" w:cs="Times New Roman"/>
          <w:lang w:eastAsia="lt-LT"/>
        </w:rPr>
        <w:t>Farmakoterapinė</w:t>
      </w:r>
      <w:proofErr w:type="spellEnd"/>
      <w:r w:rsidRPr="00B703A4">
        <w:rPr>
          <w:rFonts w:ascii="Times New Roman" w:eastAsia="Times New Roman" w:hAnsi="Times New Roman" w:cs="Times New Roman"/>
          <w:lang w:eastAsia="lt-LT"/>
        </w:rPr>
        <w:t xml:space="preserve"> grupė – kiti širdį veikiantys vaist</w:t>
      </w:r>
      <w:r>
        <w:rPr>
          <w:rFonts w:ascii="Times New Roman" w:eastAsia="Times New Roman" w:hAnsi="Times New Roman" w:cs="Times New Roman"/>
          <w:lang w:eastAsia="lt-LT"/>
        </w:rPr>
        <w:t>iniai preparat</w:t>
      </w:r>
      <w:r w:rsidRPr="00B703A4">
        <w:rPr>
          <w:rFonts w:ascii="Times New Roman" w:eastAsia="Times New Roman" w:hAnsi="Times New Roman" w:cs="Times New Roman"/>
          <w:lang w:eastAsia="lt-LT"/>
        </w:rPr>
        <w:t>ai, ATC kodas – C01EB</w:t>
      </w:r>
      <w:r>
        <w:rPr>
          <w:rFonts w:ascii="Times New Roman" w:eastAsia="Times New Roman" w:hAnsi="Times New Roman" w:cs="Times New Roman"/>
          <w:lang w:eastAsia="lt-LT"/>
        </w:rPr>
        <w:t>22.</w:t>
      </w:r>
    </w:p>
    <w:p w14:paraId="3E8147EE" w14:textId="77777777" w:rsidR="000E0D1A" w:rsidRPr="00B703A4" w:rsidRDefault="000E0D1A" w:rsidP="000E0D1A">
      <w:pPr>
        <w:spacing w:after="0" w:line="240" w:lineRule="auto"/>
        <w:rPr>
          <w:rFonts w:ascii="Times New Roman" w:eastAsia="Times New Roman" w:hAnsi="Times New Roman" w:cs="Times New Roman"/>
        </w:rPr>
      </w:pPr>
    </w:p>
    <w:p w14:paraId="00B13993" w14:textId="77777777" w:rsidR="000E0D1A" w:rsidRPr="00B703A4" w:rsidRDefault="000E0D1A" w:rsidP="000E0D1A">
      <w:pPr>
        <w:spacing w:after="0" w:line="240" w:lineRule="auto"/>
        <w:rPr>
          <w:rFonts w:ascii="Times New Roman" w:eastAsia="Times New Roman" w:hAnsi="Times New Roman" w:cs="Times New Roman"/>
          <w:lang w:eastAsia="lt-LT"/>
        </w:rPr>
      </w:pPr>
      <w:proofErr w:type="spellStart"/>
      <w:r w:rsidRPr="00B703A4">
        <w:rPr>
          <w:rFonts w:ascii="Times New Roman" w:eastAsia="Times New Roman" w:hAnsi="Times New Roman" w:cs="Times New Roman"/>
          <w:lang w:eastAsia="lt-LT"/>
        </w:rPr>
        <w:t>Meldonis</w:t>
      </w:r>
      <w:proofErr w:type="spellEnd"/>
      <w:r w:rsidRPr="00B703A4">
        <w:rPr>
          <w:rFonts w:ascii="Times New Roman" w:eastAsia="Times New Roman" w:hAnsi="Times New Roman" w:cs="Times New Roman"/>
          <w:lang w:eastAsia="lt-LT"/>
        </w:rPr>
        <w:t xml:space="preserve"> (MILDRONATE) </w:t>
      </w:r>
      <w:r>
        <w:rPr>
          <w:rFonts w:ascii="Times New Roman" w:eastAsia="Times New Roman" w:hAnsi="Times New Roman" w:cs="Times New Roman"/>
          <w:lang w:eastAsia="lt-LT"/>
        </w:rPr>
        <w:t xml:space="preserve">- </w:t>
      </w:r>
      <w:r w:rsidRPr="00B703A4">
        <w:rPr>
          <w:rFonts w:ascii="Times New Roman" w:eastAsia="Times New Roman" w:hAnsi="Times New Roman" w:cs="Times New Roman"/>
          <w:lang w:eastAsia="lt-LT"/>
        </w:rPr>
        <w:t xml:space="preserve">tai struktūrinis </w:t>
      </w:r>
      <w:proofErr w:type="spellStart"/>
      <w:r w:rsidRPr="00B703A4">
        <w:rPr>
          <w:rFonts w:ascii="Times New Roman" w:eastAsia="Times New Roman" w:hAnsi="Times New Roman" w:cs="Times New Roman"/>
          <w:lang w:eastAsia="lt-LT"/>
        </w:rPr>
        <w:t>karnitino</w:t>
      </w:r>
      <w:proofErr w:type="spellEnd"/>
      <w:r w:rsidRPr="00B703A4">
        <w:rPr>
          <w:rFonts w:ascii="Times New Roman" w:eastAsia="Times New Roman" w:hAnsi="Times New Roman" w:cs="Times New Roman"/>
          <w:lang w:eastAsia="lt-LT"/>
        </w:rPr>
        <w:t xml:space="preserve"> pirmtako</w:t>
      </w:r>
      <w:r>
        <w:rPr>
          <w:rFonts w:ascii="Times New Roman" w:eastAsia="Times New Roman" w:hAnsi="Times New Roman" w:cs="Times New Roman"/>
          <w:lang w:eastAsia="lt-LT"/>
        </w:rPr>
        <w:t>,</w:t>
      </w:r>
      <w:r w:rsidRPr="00B703A4">
        <w:rPr>
          <w:rFonts w:ascii="Times New Roman" w:eastAsia="Times New Roman" w:hAnsi="Times New Roman" w:cs="Times New Roman"/>
          <w:lang w:eastAsia="lt-LT"/>
        </w:rPr>
        <w:t xml:space="preserve"> </w:t>
      </w:r>
      <w:proofErr w:type="spellStart"/>
      <w:r w:rsidRPr="00B703A4">
        <w:rPr>
          <w:rFonts w:ascii="Times New Roman" w:eastAsia="Times New Roman" w:hAnsi="Times New Roman" w:cs="Times New Roman"/>
          <w:lang w:eastAsia="lt-LT"/>
        </w:rPr>
        <w:t>gamabutirobetaino</w:t>
      </w:r>
      <w:proofErr w:type="spellEnd"/>
      <w:r w:rsidRPr="00B703A4">
        <w:rPr>
          <w:rFonts w:ascii="Times New Roman" w:eastAsia="Times New Roman" w:hAnsi="Times New Roman" w:cs="Times New Roman"/>
          <w:lang w:eastAsia="lt-LT"/>
        </w:rPr>
        <w:t xml:space="preserve"> (GBB) analogas, kurio vienas anglies atomas pakeistas azoto atomu.</w:t>
      </w:r>
    </w:p>
    <w:p w14:paraId="29FA7427" w14:textId="77777777" w:rsidR="000E0D1A" w:rsidRPr="00B703A4" w:rsidRDefault="000E0D1A" w:rsidP="000E0D1A">
      <w:pPr>
        <w:spacing w:after="0" w:line="240" w:lineRule="auto"/>
        <w:rPr>
          <w:rFonts w:ascii="Times New Roman" w:eastAsia="Times New Roman" w:hAnsi="Times New Roman" w:cs="Times New Roman"/>
          <w:lang w:eastAsia="lt-LT"/>
        </w:rPr>
      </w:pPr>
      <w:proofErr w:type="spellStart"/>
      <w:r w:rsidRPr="00B703A4">
        <w:rPr>
          <w:rFonts w:ascii="Times New Roman" w:eastAsia="Times New Roman" w:hAnsi="Times New Roman" w:cs="Times New Roman"/>
          <w:lang w:eastAsia="lt-LT"/>
        </w:rPr>
        <w:t>Meldonis</w:t>
      </w:r>
      <w:proofErr w:type="spellEnd"/>
      <w:r w:rsidRPr="00B703A4">
        <w:rPr>
          <w:rFonts w:ascii="Times New Roman" w:eastAsia="Times New Roman" w:hAnsi="Times New Roman" w:cs="Times New Roman"/>
          <w:lang w:eastAsia="lt-LT"/>
        </w:rPr>
        <w:t xml:space="preserve"> slopina </w:t>
      </w:r>
      <w:proofErr w:type="spellStart"/>
      <w:r w:rsidRPr="00B703A4">
        <w:rPr>
          <w:rFonts w:ascii="Times New Roman" w:eastAsia="Times New Roman" w:hAnsi="Times New Roman" w:cs="Times New Roman"/>
          <w:lang w:eastAsia="lt-LT"/>
        </w:rPr>
        <w:t>butirobetainhidroksilazės</w:t>
      </w:r>
      <w:proofErr w:type="spellEnd"/>
      <w:r w:rsidRPr="00B703A4">
        <w:rPr>
          <w:rFonts w:ascii="Times New Roman" w:eastAsia="Times New Roman" w:hAnsi="Times New Roman" w:cs="Times New Roman"/>
          <w:lang w:eastAsia="lt-LT"/>
        </w:rPr>
        <w:t xml:space="preserve"> aktyvumą, todėl </w:t>
      </w:r>
      <w:proofErr w:type="spellStart"/>
      <w:r>
        <w:rPr>
          <w:rFonts w:ascii="Times New Roman" w:eastAsia="Times New Roman" w:hAnsi="Times New Roman" w:cs="Times New Roman"/>
          <w:lang w:eastAsia="lt-LT"/>
        </w:rPr>
        <w:t>karnitino</w:t>
      </w:r>
      <w:proofErr w:type="spellEnd"/>
      <w:r w:rsidRPr="00B703A4">
        <w:rPr>
          <w:rFonts w:ascii="Times New Roman" w:eastAsia="Times New Roman" w:hAnsi="Times New Roman" w:cs="Times New Roman"/>
          <w:lang w:eastAsia="lt-LT"/>
        </w:rPr>
        <w:t xml:space="preserve"> sintezuojama </w:t>
      </w:r>
      <w:r>
        <w:rPr>
          <w:rFonts w:ascii="Times New Roman" w:eastAsia="Times New Roman" w:hAnsi="Times New Roman" w:cs="Times New Roman"/>
          <w:lang w:eastAsia="lt-LT"/>
        </w:rPr>
        <w:t xml:space="preserve">mažiau ir </w:t>
      </w:r>
      <w:r w:rsidRPr="00B703A4">
        <w:rPr>
          <w:rFonts w:ascii="Times New Roman" w:eastAsia="Times New Roman" w:hAnsi="Times New Roman" w:cs="Times New Roman"/>
          <w:lang w:eastAsia="lt-LT"/>
        </w:rPr>
        <w:t>slopinamas ilgų</w:t>
      </w:r>
      <w:r>
        <w:rPr>
          <w:rFonts w:ascii="Times New Roman" w:eastAsia="Times New Roman" w:hAnsi="Times New Roman" w:cs="Times New Roman"/>
          <w:lang w:eastAsia="lt-LT"/>
        </w:rPr>
        <w:t>jų</w:t>
      </w:r>
      <w:r w:rsidRPr="00B703A4">
        <w:rPr>
          <w:rFonts w:ascii="Times New Roman" w:eastAsia="Times New Roman" w:hAnsi="Times New Roman" w:cs="Times New Roman"/>
          <w:lang w:eastAsia="lt-LT"/>
        </w:rPr>
        <w:t xml:space="preserve"> grandinių riebalų rūgščių transportas pro ląstelių membranas. Taip apsaugoma nuo ilgų grandinių riebalų rūgščių metabolitų akumuliacijos - </w:t>
      </w:r>
      <w:proofErr w:type="spellStart"/>
      <w:r w:rsidRPr="00B703A4">
        <w:rPr>
          <w:rFonts w:ascii="Times New Roman" w:eastAsia="Times New Roman" w:hAnsi="Times New Roman" w:cs="Times New Roman"/>
          <w:lang w:eastAsia="lt-LT"/>
        </w:rPr>
        <w:t>acilkofermento</w:t>
      </w:r>
      <w:proofErr w:type="spellEnd"/>
      <w:r w:rsidRPr="00B703A4">
        <w:rPr>
          <w:rFonts w:ascii="Times New Roman" w:eastAsia="Times New Roman" w:hAnsi="Times New Roman" w:cs="Times New Roman"/>
          <w:lang w:eastAsia="lt-LT"/>
        </w:rPr>
        <w:t xml:space="preserve"> A ir </w:t>
      </w:r>
      <w:proofErr w:type="spellStart"/>
      <w:r w:rsidRPr="00B703A4">
        <w:rPr>
          <w:rFonts w:ascii="Times New Roman" w:eastAsia="Times New Roman" w:hAnsi="Times New Roman" w:cs="Times New Roman"/>
          <w:lang w:eastAsia="lt-LT"/>
        </w:rPr>
        <w:t>acilkarnitino</w:t>
      </w:r>
      <w:proofErr w:type="spellEnd"/>
      <w:r>
        <w:rPr>
          <w:rFonts w:ascii="Times New Roman" w:eastAsia="Times New Roman" w:hAnsi="Times New Roman" w:cs="Times New Roman"/>
          <w:lang w:eastAsia="lt-LT"/>
        </w:rPr>
        <w:t xml:space="preserve"> -</w:t>
      </w:r>
      <w:r w:rsidRPr="00B703A4">
        <w:rPr>
          <w:rFonts w:ascii="Times New Roman" w:eastAsia="Times New Roman" w:hAnsi="Times New Roman" w:cs="Times New Roman"/>
          <w:lang w:eastAsia="lt-LT"/>
        </w:rPr>
        <w:t xml:space="preserve"> ląstelėse ir tokiu būdu sumažinama nepageidaujamų poveikių. Išemijos atveju </w:t>
      </w:r>
      <w:proofErr w:type="spellStart"/>
      <w:r w:rsidRPr="00B703A4">
        <w:rPr>
          <w:rFonts w:ascii="Times New Roman" w:eastAsia="Times New Roman" w:hAnsi="Times New Roman" w:cs="Times New Roman"/>
          <w:lang w:eastAsia="lt-LT"/>
        </w:rPr>
        <w:t>meldonis</w:t>
      </w:r>
      <w:proofErr w:type="spellEnd"/>
      <w:r w:rsidRPr="00B703A4">
        <w:rPr>
          <w:rFonts w:ascii="Times New Roman" w:eastAsia="Times New Roman" w:hAnsi="Times New Roman" w:cs="Times New Roman"/>
          <w:lang w:eastAsia="lt-LT"/>
        </w:rPr>
        <w:t xml:space="preserve"> aktyvina anaerobinę </w:t>
      </w:r>
      <w:proofErr w:type="spellStart"/>
      <w:r w:rsidRPr="00B703A4">
        <w:rPr>
          <w:rFonts w:ascii="Times New Roman" w:eastAsia="Times New Roman" w:hAnsi="Times New Roman" w:cs="Times New Roman"/>
          <w:lang w:eastAsia="lt-LT"/>
        </w:rPr>
        <w:t>glikolizę</w:t>
      </w:r>
      <w:proofErr w:type="spellEnd"/>
      <w:r w:rsidRPr="00B703A4">
        <w:rPr>
          <w:rFonts w:ascii="Times New Roman" w:eastAsia="Times New Roman" w:hAnsi="Times New Roman" w:cs="Times New Roman"/>
          <w:lang w:eastAsia="lt-LT"/>
        </w:rPr>
        <w:t xml:space="preserve"> ir stimuliuoja ATF gamybą bei transportą, atstato ląstelėse pusiausvyrą tarp deguonies patekimo ir jo panaudojimo.</w:t>
      </w:r>
    </w:p>
    <w:p w14:paraId="0846B50B"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Padidėjus krūviui, dėl intensyvaus energijos naudojimo, sveiko organizmo ląstelėse laikinai sumažėja riebalų rūgščių. Tai savo ruožtu aktyvina riebalų rūgščių metabolizmo procesą, labiausiai </w:t>
      </w:r>
      <w:proofErr w:type="spellStart"/>
      <w:r w:rsidRPr="00B703A4">
        <w:rPr>
          <w:rFonts w:ascii="Times New Roman" w:eastAsia="Times New Roman" w:hAnsi="Times New Roman" w:cs="Times New Roman"/>
        </w:rPr>
        <w:t>karnitino</w:t>
      </w:r>
      <w:proofErr w:type="spellEnd"/>
      <w:r w:rsidRPr="00B703A4">
        <w:rPr>
          <w:rFonts w:ascii="Times New Roman" w:eastAsia="Times New Roman" w:hAnsi="Times New Roman" w:cs="Times New Roman"/>
        </w:rPr>
        <w:t xml:space="preserve"> sintezę. Žinoma, kad </w:t>
      </w:r>
      <w:proofErr w:type="spellStart"/>
      <w:r w:rsidRPr="00B703A4">
        <w:rPr>
          <w:rFonts w:ascii="Times New Roman" w:eastAsia="Times New Roman" w:hAnsi="Times New Roman" w:cs="Times New Roman"/>
        </w:rPr>
        <w:t>karnitino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biosintezę</w:t>
      </w:r>
      <w:proofErr w:type="spellEnd"/>
      <w:r w:rsidRPr="00B703A4">
        <w:rPr>
          <w:rFonts w:ascii="Times New Roman" w:eastAsia="Times New Roman" w:hAnsi="Times New Roman" w:cs="Times New Roman"/>
        </w:rPr>
        <w:t xml:space="preserve"> reguliuoja jo kiekis kraujo plazmoje ir stresas, o nuo </w:t>
      </w:r>
      <w:proofErr w:type="spellStart"/>
      <w:r w:rsidRPr="00B703A4">
        <w:rPr>
          <w:rFonts w:ascii="Times New Roman" w:eastAsia="Times New Roman" w:hAnsi="Times New Roman" w:cs="Times New Roman"/>
        </w:rPr>
        <w:t>karnitino</w:t>
      </w:r>
      <w:proofErr w:type="spellEnd"/>
      <w:r w:rsidRPr="00B703A4">
        <w:rPr>
          <w:rFonts w:ascii="Times New Roman" w:eastAsia="Times New Roman" w:hAnsi="Times New Roman" w:cs="Times New Roman"/>
        </w:rPr>
        <w:t xml:space="preserve"> pirmtakų koncentracijos ląstelėje ji nepriklauso. </w:t>
      </w:r>
      <w:proofErr w:type="spellStart"/>
      <w:r w:rsidRPr="00B703A4">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slopina GBB virtimą </w:t>
      </w:r>
      <w:proofErr w:type="spellStart"/>
      <w:r w:rsidRPr="00B703A4">
        <w:rPr>
          <w:rFonts w:ascii="Times New Roman" w:eastAsia="Times New Roman" w:hAnsi="Times New Roman" w:cs="Times New Roman"/>
        </w:rPr>
        <w:t>karnitinu</w:t>
      </w:r>
      <w:proofErr w:type="spellEnd"/>
      <w:r w:rsidRPr="00B703A4">
        <w:rPr>
          <w:rFonts w:ascii="Times New Roman" w:eastAsia="Times New Roman" w:hAnsi="Times New Roman" w:cs="Times New Roman"/>
        </w:rPr>
        <w:t xml:space="preserve">, dėl to pastarojo kraujyje sumažėja, o tai aktyvina </w:t>
      </w:r>
      <w:proofErr w:type="spellStart"/>
      <w:r w:rsidRPr="00B703A4">
        <w:rPr>
          <w:rFonts w:ascii="Times New Roman" w:eastAsia="Times New Roman" w:hAnsi="Times New Roman" w:cs="Times New Roman"/>
        </w:rPr>
        <w:t>karnitino</w:t>
      </w:r>
      <w:proofErr w:type="spellEnd"/>
      <w:r w:rsidRPr="00B703A4">
        <w:rPr>
          <w:rFonts w:ascii="Times New Roman" w:eastAsia="Times New Roman" w:hAnsi="Times New Roman" w:cs="Times New Roman"/>
        </w:rPr>
        <w:t xml:space="preserve"> pirmtakų, </w:t>
      </w:r>
      <w:proofErr w:type="spellStart"/>
      <w:r w:rsidRPr="00B703A4">
        <w:rPr>
          <w:rFonts w:ascii="Times New Roman" w:eastAsia="Times New Roman" w:hAnsi="Times New Roman" w:cs="Times New Roman"/>
        </w:rPr>
        <w:t>t.y</w:t>
      </w:r>
      <w:proofErr w:type="spellEnd"/>
      <w:r w:rsidRPr="00B703A4">
        <w:rPr>
          <w:rFonts w:ascii="Times New Roman" w:eastAsia="Times New Roman" w:hAnsi="Times New Roman" w:cs="Times New Roman"/>
        </w:rPr>
        <w:t xml:space="preserve">. GBB, sintezę. Sumažėjus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koncentracijai, </w:t>
      </w:r>
      <w:proofErr w:type="spellStart"/>
      <w:r w:rsidRPr="00B703A4">
        <w:rPr>
          <w:rFonts w:ascii="Times New Roman" w:eastAsia="Times New Roman" w:hAnsi="Times New Roman" w:cs="Times New Roman"/>
        </w:rPr>
        <w:t>karnitino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biosintezės</w:t>
      </w:r>
      <w:proofErr w:type="spellEnd"/>
      <w:r w:rsidRPr="00B703A4">
        <w:rPr>
          <w:rFonts w:ascii="Times New Roman" w:eastAsia="Times New Roman" w:hAnsi="Times New Roman" w:cs="Times New Roman"/>
        </w:rPr>
        <w:t xml:space="preserve"> procesas atsigauna ir riebalų rūgščių koncentracija ląstelėje sunormalėja. Taip ląstelės reguliariai treniruojamos ir skatinamos išgyventi padidėjusio krūvio sąlygomis, kai riebalų rūgščių jose </w:t>
      </w:r>
      <w:r>
        <w:rPr>
          <w:rFonts w:ascii="Times New Roman" w:eastAsia="Times New Roman" w:hAnsi="Times New Roman" w:cs="Times New Roman"/>
        </w:rPr>
        <w:t>yra</w:t>
      </w:r>
      <w:r w:rsidRPr="00B703A4">
        <w:rPr>
          <w:rFonts w:ascii="Times New Roman" w:eastAsia="Times New Roman" w:hAnsi="Times New Roman" w:cs="Times New Roman"/>
        </w:rPr>
        <w:t xml:space="preserve"> mažiau, o krūviui sumažėjus, jų kiekis greitai atsistato. Realaus </w:t>
      </w:r>
      <w:proofErr w:type="spellStart"/>
      <w:r w:rsidRPr="00B703A4">
        <w:rPr>
          <w:rFonts w:ascii="Times New Roman" w:eastAsia="Times New Roman" w:hAnsi="Times New Roman" w:cs="Times New Roman"/>
        </w:rPr>
        <w:t>virškrūvio</w:t>
      </w:r>
      <w:proofErr w:type="spellEnd"/>
      <w:r w:rsidRPr="00B703A4">
        <w:rPr>
          <w:rFonts w:ascii="Times New Roman" w:eastAsia="Times New Roman" w:hAnsi="Times New Roman" w:cs="Times New Roman"/>
        </w:rPr>
        <w:t xml:space="preserve"> sąlygomis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pagalba “treniruotos” ląstelės išgyvena, o “netreniruotos” ląstelės tomis pat sąlygomis žūva.</w:t>
      </w:r>
    </w:p>
    <w:p w14:paraId="1B9C20CE" w14:textId="77777777" w:rsidR="000E0D1A" w:rsidRPr="00B703A4" w:rsidRDefault="000E0D1A" w:rsidP="000E0D1A">
      <w:pPr>
        <w:spacing w:after="0" w:line="240" w:lineRule="auto"/>
        <w:rPr>
          <w:rFonts w:ascii="Times New Roman" w:eastAsia="Times New Roman" w:hAnsi="Times New Roman" w:cs="Times New Roman"/>
        </w:rPr>
      </w:pPr>
    </w:p>
    <w:p w14:paraId="4FA34AB3" w14:textId="77777777" w:rsidR="000E0D1A" w:rsidRPr="00C34EE0" w:rsidRDefault="000E0D1A" w:rsidP="000E0D1A">
      <w:pPr>
        <w:spacing w:after="0" w:line="240" w:lineRule="auto"/>
        <w:rPr>
          <w:rFonts w:ascii="Times New Roman" w:eastAsia="Times New Roman" w:hAnsi="Times New Roman" w:cs="Times New Roman"/>
          <w:b/>
        </w:rPr>
      </w:pPr>
      <w:r w:rsidRPr="00C34EE0">
        <w:rPr>
          <w:rFonts w:ascii="Times New Roman" w:eastAsia="Times New Roman" w:hAnsi="Times New Roman" w:cs="Times New Roman"/>
          <w:b/>
        </w:rPr>
        <w:t xml:space="preserve">Poveikis širdies ir kraujagyslių sistemai </w:t>
      </w:r>
    </w:p>
    <w:p w14:paraId="46759EA4" w14:textId="77777777" w:rsidR="000E0D1A" w:rsidRPr="00B703A4" w:rsidRDefault="000E0D1A" w:rsidP="000E0D1A">
      <w:pPr>
        <w:spacing w:after="0" w:line="240" w:lineRule="auto"/>
        <w:rPr>
          <w:rFonts w:ascii="Times New Roman" w:eastAsia="Times New Roman" w:hAnsi="Times New Roman" w:cs="Times New Roman"/>
        </w:rPr>
      </w:pPr>
    </w:p>
    <w:p w14:paraId="2953C110"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Nustatyta, kad </w:t>
      </w:r>
      <w:proofErr w:type="spellStart"/>
      <w:r>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didina kraujo tėkmę, kairiojo skilvelio tūrį ir širdies </w:t>
      </w:r>
      <w:r>
        <w:rPr>
          <w:rFonts w:ascii="Times New Roman" w:eastAsia="Times New Roman" w:hAnsi="Times New Roman" w:cs="Times New Roman"/>
        </w:rPr>
        <w:t>išstumiamo kraujo tūrį</w:t>
      </w:r>
      <w:r w:rsidRPr="00B703A4">
        <w:rPr>
          <w:rFonts w:ascii="Times New Roman" w:eastAsia="Times New Roman" w:hAnsi="Times New Roman" w:cs="Times New Roman"/>
        </w:rPr>
        <w:t xml:space="preserve">, beveik neveikia veninio spaudimo ar jį šiek tiek mažina. Šie duomenys rodo teigiamą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poveikį miokardo </w:t>
      </w:r>
      <w:proofErr w:type="spellStart"/>
      <w:r w:rsidRPr="00B703A4">
        <w:rPr>
          <w:rFonts w:ascii="Times New Roman" w:eastAsia="Times New Roman" w:hAnsi="Times New Roman" w:cs="Times New Roman"/>
        </w:rPr>
        <w:t>kontraktiliškumui</w:t>
      </w:r>
      <w:proofErr w:type="spellEnd"/>
      <w:r w:rsidRPr="00B703A4">
        <w:rPr>
          <w:rFonts w:ascii="Times New Roman" w:eastAsia="Times New Roman" w:hAnsi="Times New Roman" w:cs="Times New Roman"/>
        </w:rPr>
        <w:t>.</w:t>
      </w:r>
    </w:p>
    <w:p w14:paraId="0D22413B" w14:textId="77777777" w:rsidR="000E0D1A" w:rsidRPr="00B703A4" w:rsidRDefault="000E0D1A" w:rsidP="000E0D1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Meldonis</w:t>
      </w:r>
      <w:proofErr w:type="spellEnd"/>
      <w:r>
        <w:rPr>
          <w:rFonts w:ascii="Times New Roman" w:eastAsia="Times New Roman" w:hAnsi="Times New Roman" w:cs="Times New Roman"/>
        </w:rPr>
        <w:t xml:space="preserve"> </w:t>
      </w:r>
      <w:r w:rsidRPr="00B703A4">
        <w:rPr>
          <w:rFonts w:ascii="Times New Roman" w:eastAsia="Times New Roman" w:hAnsi="Times New Roman" w:cs="Times New Roman"/>
        </w:rPr>
        <w:t xml:space="preserve">mažina žalingą hipoksijos poveikį miokardui esant išemijai. Nustatyta, kad </w:t>
      </w:r>
      <w:proofErr w:type="spellStart"/>
      <w:r w:rsidRPr="00B703A4">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sumažina miokardo infarkto židinio plotą. Vaistinis preparatas padeda apsisaugoti nuo aritmijų </w:t>
      </w:r>
      <w:r>
        <w:rPr>
          <w:rFonts w:ascii="Times New Roman" w:eastAsia="Times New Roman" w:hAnsi="Times New Roman" w:cs="Times New Roman"/>
        </w:rPr>
        <w:t xml:space="preserve">pvz., </w:t>
      </w:r>
      <w:r w:rsidRPr="00B703A4">
        <w:rPr>
          <w:rFonts w:ascii="Times New Roman" w:eastAsia="Times New Roman" w:hAnsi="Times New Roman" w:cs="Times New Roman"/>
        </w:rPr>
        <w:t>skilvelių virpėjim</w:t>
      </w:r>
      <w:r>
        <w:rPr>
          <w:rFonts w:ascii="Times New Roman" w:eastAsia="Times New Roman" w:hAnsi="Times New Roman" w:cs="Times New Roman"/>
        </w:rPr>
        <w:t>o</w:t>
      </w:r>
      <w:r w:rsidRPr="00B703A4">
        <w:rPr>
          <w:rFonts w:ascii="Times New Roman" w:eastAsia="Times New Roman" w:hAnsi="Times New Roman" w:cs="Times New Roman"/>
        </w:rPr>
        <w:t xml:space="preserve">. </w:t>
      </w:r>
    </w:p>
    <w:p w14:paraId="762D33AC" w14:textId="77777777" w:rsidR="000E0D1A" w:rsidRPr="00B703A4" w:rsidRDefault="000E0D1A" w:rsidP="000E0D1A">
      <w:pPr>
        <w:spacing w:after="0" w:line="240" w:lineRule="auto"/>
        <w:rPr>
          <w:rFonts w:ascii="Times New Roman" w:eastAsia="Times New Roman" w:hAnsi="Times New Roman" w:cs="Times New Roman"/>
        </w:rPr>
      </w:pPr>
    </w:p>
    <w:p w14:paraId="3F243303" w14:textId="77777777" w:rsidR="000E0D1A" w:rsidRPr="00C34EE0" w:rsidRDefault="000E0D1A" w:rsidP="000E0D1A">
      <w:pPr>
        <w:spacing w:after="0" w:line="240" w:lineRule="auto"/>
        <w:rPr>
          <w:rFonts w:ascii="Times New Roman" w:eastAsia="Times New Roman" w:hAnsi="Times New Roman" w:cs="Times New Roman"/>
          <w:b/>
        </w:rPr>
      </w:pPr>
      <w:r w:rsidRPr="00C34EE0">
        <w:rPr>
          <w:rFonts w:ascii="Times New Roman" w:eastAsia="Times New Roman" w:hAnsi="Times New Roman" w:cs="Times New Roman"/>
          <w:b/>
        </w:rPr>
        <w:lastRenderedPageBreak/>
        <w:t>Lėtinis širdies nepakankamumas</w:t>
      </w:r>
    </w:p>
    <w:p w14:paraId="6AC5D8B9" w14:textId="77777777" w:rsidR="000E0D1A" w:rsidRPr="00B703A4" w:rsidRDefault="000E0D1A" w:rsidP="000E0D1A">
      <w:pPr>
        <w:spacing w:after="0" w:line="240" w:lineRule="auto"/>
        <w:rPr>
          <w:rFonts w:ascii="Times New Roman" w:eastAsia="Times New Roman" w:hAnsi="Times New Roman" w:cs="Times New Roman"/>
          <w:b/>
        </w:rPr>
      </w:pPr>
    </w:p>
    <w:p w14:paraId="43181ADB" w14:textId="77777777" w:rsidR="000E0D1A" w:rsidRPr="00B703A4" w:rsidRDefault="000E0D1A" w:rsidP="000E0D1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poveikis gydant lėtinį širdies nepakankamumą, kurį lemia KŠL, išanalizuotas remiantis gan didelio skaičiaus klinikinių tyrimų duomenimis. Šie duomenys rodo, kad preparatas didina toleranciją fiziniam krūviui ir atliekamo darbo apimtį pacientams, kenčiantiems nuo širdies nepakankamumo. Atskirai Latvijos ir Tomsko kardiologijos institutuose ištirtas </w:t>
      </w:r>
      <w:r>
        <w:rPr>
          <w:rFonts w:ascii="Times New Roman" w:eastAsia="Times New Roman" w:hAnsi="Times New Roman" w:cs="Times New Roman"/>
        </w:rPr>
        <w:t>vaistinio preparato</w:t>
      </w:r>
      <w:r w:rsidRPr="00B703A4">
        <w:rPr>
          <w:rFonts w:ascii="Times New Roman" w:eastAsia="Times New Roman" w:hAnsi="Times New Roman" w:cs="Times New Roman"/>
        </w:rPr>
        <w:t xml:space="preserve"> veiksmingumas vidutinio sunkumo širdies nepakankamumo (NYHA II funkcinės klasės) atveju. Po gydymo </w:t>
      </w:r>
      <w:proofErr w:type="spellStart"/>
      <w:r>
        <w:rPr>
          <w:rFonts w:ascii="Times New Roman" w:eastAsia="Times New Roman" w:hAnsi="Times New Roman" w:cs="Times New Roman"/>
        </w:rPr>
        <w:t>meldoniu</w:t>
      </w:r>
      <w:proofErr w:type="spellEnd"/>
      <w:r w:rsidRPr="00B703A4">
        <w:rPr>
          <w:rFonts w:ascii="Times New Roman" w:eastAsia="Times New Roman" w:hAnsi="Times New Roman" w:cs="Times New Roman"/>
        </w:rPr>
        <w:t xml:space="preserve"> 59-78 % pacientų, kurių pradinė diagnozė buvo II funkcinės klasės širdies nepakankamumas, </w:t>
      </w:r>
      <w:r>
        <w:rPr>
          <w:rFonts w:ascii="Times New Roman" w:eastAsia="Times New Roman" w:hAnsi="Times New Roman" w:cs="Times New Roman"/>
        </w:rPr>
        <w:t>perkvalifikuoti</w:t>
      </w:r>
      <w:r w:rsidRPr="00B703A4">
        <w:rPr>
          <w:rFonts w:ascii="Times New Roman" w:eastAsia="Times New Roman" w:hAnsi="Times New Roman" w:cs="Times New Roman"/>
        </w:rPr>
        <w:t xml:space="preserve"> į I funkcinės klasės grupę. Nustatyta, kad </w:t>
      </w:r>
      <w:proofErr w:type="spellStart"/>
      <w:r>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stiprina </w:t>
      </w:r>
      <w:proofErr w:type="spellStart"/>
      <w:r w:rsidRPr="00B703A4">
        <w:rPr>
          <w:rFonts w:ascii="Times New Roman" w:eastAsia="Times New Roman" w:hAnsi="Times New Roman" w:cs="Times New Roman"/>
        </w:rPr>
        <w:t>inotropinę</w:t>
      </w:r>
      <w:proofErr w:type="spellEnd"/>
      <w:r w:rsidRPr="00B703A4">
        <w:rPr>
          <w:rFonts w:ascii="Times New Roman" w:eastAsia="Times New Roman" w:hAnsi="Times New Roman" w:cs="Times New Roman"/>
        </w:rPr>
        <w:t xml:space="preserve"> miokardo funkciją ir didina toleranciją fiziniam krūviui, gerina pacientų gyvenimo kokybę, nesukeldamas sunkių nepageidaujamų poveikių. Tačiau pažymima, kad </w:t>
      </w:r>
      <w:proofErr w:type="spellStart"/>
      <w:r>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gali sukelti vidutin</w:t>
      </w:r>
      <w:r>
        <w:rPr>
          <w:rFonts w:ascii="Times New Roman" w:eastAsia="Times New Roman" w:hAnsi="Times New Roman" w:cs="Times New Roman"/>
        </w:rPr>
        <w:t>io sunkumo</w:t>
      </w:r>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hipotenziją</w:t>
      </w:r>
      <w:proofErr w:type="spellEnd"/>
      <w:r w:rsidRPr="00B703A4">
        <w:rPr>
          <w:rFonts w:ascii="Times New Roman" w:eastAsia="Times New Roman" w:hAnsi="Times New Roman" w:cs="Times New Roman"/>
        </w:rPr>
        <w:t xml:space="preserve">, odos alerginių reakcijų, galvos skausmą, nemalonų pojūtį </w:t>
      </w:r>
      <w:r>
        <w:rPr>
          <w:rFonts w:ascii="Times New Roman" w:eastAsia="Times New Roman" w:hAnsi="Times New Roman" w:cs="Times New Roman"/>
        </w:rPr>
        <w:t>krūtinėje</w:t>
      </w:r>
      <w:r w:rsidRPr="00B703A4">
        <w:rPr>
          <w:rFonts w:ascii="Times New Roman" w:eastAsia="Times New Roman" w:hAnsi="Times New Roman" w:cs="Times New Roman"/>
        </w:rPr>
        <w:t>.</w:t>
      </w:r>
    </w:p>
    <w:p w14:paraId="0ECB21E6"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Kai </w:t>
      </w:r>
      <w:r>
        <w:rPr>
          <w:rFonts w:ascii="Times New Roman" w:eastAsia="Times New Roman" w:hAnsi="Times New Roman" w:cs="Times New Roman"/>
        </w:rPr>
        <w:t>yra</w:t>
      </w:r>
      <w:r w:rsidRPr="00B703A4">
        <w:rPr>
          <w:rFonts w:ascii="Times New Roman" w:eastAsia="Times New Roman" w:hAnsi="Times New Roman" w:cs="Times New Roman"/>
        </w:rPr>
        <w:t xml:space="preserve"> sunkus širdies nepakankamumas, </w:t>
      </w:r>
      <w:proofErr w:type="spellStart"/>
      <w:r>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derėtų skirti kartu su tradicinėmis šios ligos gydymo priemonėmis. </w:t>
      </w:r>
    </w:p>
    <w:p w14:paraId="21E01BF8" w14:textId="77777777" w:rsidR="000E0D1A" w:rsidRPr="00B703A4" w:rsidRDefault="000E0D1A" w:rsidP="000E0D1A">
      <w:pPr>
        <w:keepNext/>
        <w:keepLines/>
        <w:tabs>
          <w:tab w:val="left" w:pos="567"/>
        </w:tabs>
        <w:spacing w:after="0" w:line="240" w:lineRule="auto"/>
        <w:outlineLvl w:val="2"/>
        <w:rPr>
          <w:rFonts w:ascii="Times New Roman" w:eastAsia="Times New Roman" w:hAnsi="Times New Roman" w:cs="Times New Roman"/>
          <w:b/>
          <w:kern w:val="28"/>
        </w:rPr>
      </w:pPr>
    </w:p>
    <w:p w14:paraId="2D9DC167"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B703A4">
        <w:rPr>
          <w:rFonts w:ascii="Times New Roman" w:eastAsia="Times New Roman" w:hAnsi="Times New Roman" w:cs="Times New Roman"/>
          <w:b/>
          <w:kern w:val="28"/>
        </w:rPr>
        <w:t>5.2</w:t>
      </w:r>
      <w:r w:rsidRPr="00B703A4">
        <w:rPr>
          <w:rFonts w:ascii="Times New Roman" w:eastAsia="Times New Roman" w:hAnsi="Times New Roman" w:cs="Times New Roman"/>
          <w:b/>
          <w:kern w:val="28"/>
        </w:rPr>
        <w:tab/>
      </w:r>
      <w:proofErr w:type="spellStart"/>
      <w:r w:rsidRPr="00B703A4">
        <w:rPr>
          <w:rFonts w:ascii="Times New Roman" w:eastAsia="Times New Roman" w:hAnsi="Times New Roman" w:cs="Times New Roman"/>
          <w:b/>
          <w:kern w:val="28"/>
        </w:rPr>
        <w:t>Farmakokinetinės</w:t>
      </w:r>
      <w:proofErr w:type="spellEnd"/>
      <w:r w:rsidRPr="00B703A4">
        <w:rPr>
          <w:rFonts w:ascii="Times New Roman" w:eastAsia="Times New Roman" w:hAnsi="Times New Roman" w:cs="Times New Roman"/>
          <w:b/>
          <w:kern w:val="28"/>
        </w:rPr>
        <w:t xml:space="preserve"> savybės</w:t>
      </w:r>
      <w:bookmarkEnd w:id="34"/>
      <w:bookmarkEnd w:id="35"/>
    </w:p>
    <w:p w14:paraId="18114AC3"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6A6DD31C" w14:textId="77777777" w:rsidR="000E0D1A" w:rsidRPr="00B703A4" w:rsidRDefault="000E0D1A" w:rsidP="000E0D1A">
      <w:pPr>
        <w:autoSpaceDE w:val="0"/>
        <w:autoSpaceDN w:val="0"/>
        <w:adjustRightInd w:val="0"/>
        <w:spacing w:after="0" w:line="240" w:lineRule="auto"/>
        <w:rPr>
          <w:rFonts w:ascii="Times New Roman" w:eastAsia="Times New Roman" w:hAnsi="Times New Roman" w:cs="Times New Roman"/>
          <w:iCs/>
          <w:color w:val="000000"/>
          <w:u w:val="single"/>
        </w:rPr>
      </w:pPr>
      <w:r w:rsidRPr="00B703A4">
        <w:rPr>
          <w:rFonts w:ascii="Times New Roman" w:eastAsia="Times New Roman" w:hAnsi="Times New Roman" w:cs="Times New Roman"/>
          <w:iCs/>
          <w:color w:val="000000"/>
          <w:u w:val="single"/>
        </w:rPr>
        <w:t xml:space="preserve">Absorbcija </w:t>
      </w:r>
    </w:p>
    <w:p w14:paraId="1248C2D3" w14:textId="77777777" w:rsidR="000E0D1A" w:rsidRPr="00B703A4" w:rsidRDefault="000E0D1A" w:rsidP="000E0D1A">
      <w:pPr>
        <w:spacing w:after="0" w:line="240" w:lineRule="auto"/>
        <w:rPr>
          <w:rFonts w:ascii="Times New Roman" w:eastAsia="Times New Roman" w:hAnsi="Times New Roman" w:cs="Times New Roman"/>
          <w:lang w:eastAsia="lt-LT"/>
        </w:rPr>
      </w:pPr>
      <w:proofErr w:type="spellStart"/>
      <w:r w:rsidRPr="00B703A4">
        <w:rPr>
          <w:rFonts w:ascii="Times New Roman" w:eastAsia="Times New Roman" w:hAnsi="Times New Roman" w:cs="Times New Roman"/>
          <w:lang w:eastAsia="lt-LT"/>
        </w:rPr>
        <w:t>Meldonio</w:t>
      </w:r>
      <w:proofErr w:type="spellEnd"/>
      <w:r w:rsidRPr="00B703A4">
        <w:rPr>
          <w:rFonts w:ascii="Times New Roman" w:eastAsia="Times New Roman" w:hAnsi="Times New Roman" w:cs="Times New Roman"/>
          <w:lang w:eastAsia="lt-LT"/>
        </w:rPr>
        <w:t xml:space="preserve"> </w:t>
      </w:r>
      <w:proofErr w:type="spellStart"/>
      <w:r w:rsidRPr="00B703A4">
        <w:rPr>
          <w:rFonts w:ascii="Times New Roman" w:eastAsia="Times New Roman" w:hAnsi="Times New Roman" w:cs="Times New Roman"/>
          <w:lang w:eastAsia="lt-LT"/>
        </w:rPr>
        <w:t>rezorbcijos</w:t>
      </w:r>
      <w:proofErr w:type="spellEnd"/>
      <w:r w:rsidRPr="00B703A4">
        <w:rPr>
          <w:rFonts w:ascii="Times New Roman" w:eastAsia="Times New Roman" w:hAnsi="Times New Roman" w:cs="Times New Roman"/>
          <w:lang w:eastAsia="lt-LT"/>
        </w:rPr>
        <w:t xml:space="preserve"> ir išskyrimo dinamika ištirta, eksperimentiniams gyvūnams sugirdžius, </w:t>
      </w:r>
      <w:r>
        <w:rPr>
          <w:rFonts w:ascii="Times New Roman" w:eastAsia="Times New Roman" w:hAnsi="Times New Roman" w:cs="Times New Roman"/>
          <w:lang w:eastAsia="lt-LT"/>
        </w:rPr>
        <w:t>suleidus į pilvaplėvės ertmę</w:t>
      </w:r>
      <w:r w:rsidRPr="00B703A4">
        <w:rPr>
          <w:rFonts w:ascii="Times New Roman" w:eastAsia="Times New Roman" w:hAnsi="Times New Roman" w:cs="Times New Roman"/>
          <w:lang w:eastAsia="lt-LT"/>
        </w:rPr>
        <w:t xml:space="preserve"> ar į veną veikliosios medžiagos, turinčios radioaktyvaus anglies (</w:t>
      </w:r>
      <w:smartTag w:uri="urn:schemas-microsoft-com:office:smarttags" w:element="metricconverter">
        <w:smartTagPr>
          <w:attr w:name="ProductID" w:val="14C"/>
        </w:smartTagPr>
        <w:r w:rsidRPr="00B703A4">
          <w:rPr>
            <w:rFonts w:ascii="Times New Roman" w:eastAsia="Times New Roman" w:hAnsi="Times New Roman" w:cs="Times New Roman"/>
            <w:vertAlign w:val="superscript"/>
            <w:lang w:eastAsia="lt-LT"/>
          </w:rPr>
          <w:t>14</w:t>
        </w:r>
        <w:r w:rsidRPr="00B703A4">
          <w:rPr>
            <w:rFonts w:ascii="Times New Roman" w:eastAsia="Times New Roman" w:hAnsi="Times New Roman" w:cs="Times New Roman"/>
            <w:lang w:eastAsia="lt-LT"/>
          </w:rPr>
          <w:t>C</w:t>
        </w:r>
      </w:smartTag>
      <w:r w:rsidRPr="00B703A4">
        <w:rPr>
          <w:rFonts w:ascii="Times New Roman" w:eastAsia="Times New Roman" w:hAnsi="Times New Roman" w:cs="Times New Roman"/>
          <w:lang w:eastAsia="lt-LT"/>
        </w:rPr>
        <w:t xml:space="preserve">) izotopo. Sugirdžius preparato, jo biologinis įsisavinimas buvo 78 %. Vartojant per burną 400 mg vienkartinę vaistinio preparato dozę </w:t>
      </w:r>
      <w:r>
        <w:rPr>
          <w:rFonts w:ascii="Times New Roman" w:eastAsia="Times New Roman" w:hAnsi="Times New Roman" w:cs="Times New Roman"/>
          <w:lang w:eastAsia="lt-LT"/>
        </w:rPr>
        <w:t>maistas sukėlė uždelstą</w:t>
      </w:r>
      <w:r w:rsidRPr="00B703A4">
        <w:rPr>
          <w:rFonts w:ascii="Times New Roman" w:eastAsia="Times New Roman" w:hAnsi="Times New Roman" w:cs="Times New Roman"/>
          <w:lang w:eastAsia="lt-LT"/>
        </w:rPr>
        <w:t xml:space="preserve"> </w:t>
      </w:r>
      <w:proofErr w:type="spellStart"/>
      <w:r w:rsidRPr="00B703A4">
        <w:rPr>
          <w:rFonts w:ascii="Times New Roman" w:eastAsia="Times New Roman" w:hAnsi="Times New Roman" w:cs="Times New Roman"/>
          <w:lang w:eastAsia="lt-LT"/>
        </w:rPr>
        <w:t>T</w:t>
      </w:r>
      <w:r w:rsidRPr="00C34EE0">
        <w:rPr>
          <w:rFonts w:ascii="Times New Roman" w:eastAsia="Times New Roman" w:hAnsi="Times New Roman" w:cs="Times New Roman"/>
          <w:vertAlign w:val="subscript"/>
          <w:lang w:eastAsia="lt-LT"/>
        </w:rPr>
        <w:t>max</w:t>
      </w:r>
      <w:proofErr w:type="spellEnd"/>
      <w:r w:rsidRPr="00B703A4">
        <w:rPr>
          <w:rFonts w:ascii="Times New Roman" w:eastAsia="Times New Roman" w:hAnsi="Times New Roman" w:cs="Times New Roman"/>
          <w:lang w:eastAsia="lt-LT"/>
        </w:rPr>
        <w:t xml:space="preserve">, tačiau </w:t>
      </w:r>
      <w:proofErr w:type="spellStart"/>
      <w:r w:rsidRPr="00B703A4">
        <w:rPr>
          <w:rFonts w:ascii="Times New Roman" w:eastAsia="Times New Roman" w:hAnsi="Times New Roman" w:cs="Times New Roman"/>
          <w:lang w:eastAsia="lt-LT"/>
        </w:rPr>
        <w:t>C</w:t>
      </w:r>
      <w:r w:rsidRPr="00C34EE0">
        <w:rPr>
          <w:rFonts w:ascii="Times New Roman" w:eastAsia="Times New Roman" w:hAnsi="Times New Roman" w:cs="Times New Roman"/>
          <w:vertAlign w:val="subscript"/>
          <w:lang w:eastAsia="lt-LT"/>
        </w:rPr>
        <w:t>max</w:t>
      </w:r>
      <w:proofErr w:type="spellEnd"/>
      <w:r w:rsidRPr="00B703A4">
        <w:rPr>
          <w:rFonts w:ascii="Times New Roman" w:eastAsia="Times New Roman" w:hAnsi="Times New Roman" w:cs="Times New Roman"/>
          <w:lang w:eastAsia="lt-LT"/>
        </w:rPr>
        <w:t xml:space="preserve"> ir AUC nesikeičia.</w:t>
      </w:r>
    </w:p>
    <w:p w14:paraId="0C66D07A" w14:textId="77777777" w:rsidR="000E0D1A" w:rsidRPr="00B703A4" w:rsidRDefault="000E0D1A" w:rsidP="000E0D1A">
      <w:pPr>
        <w:spacing w:after="0" w:line="240" w:lineRule="auto"/>
        <w:rPr>
          <w:rFonts w:ascii="Times New Roman" w:eastAsia="Times New Roman" w:hAnsi="Times New Roman" w:cs="Times New Roman"/>
        </w:rPr>
      </w:pPr>
    </w:p>
    <w:p w14:paraId="5F589828" w14:textId="77777777" w:rsidR="000E0D1A" w:rsidRPr="00B703A4" w:rsidRDefault="000E0D1A" w:rsidP="000E0D1A">
      <w:pPr>
        <w:autoSpaceDE w:val="0"/>
        <w:autoSpaceDN w:val="0"/>
        <w:adjustRightInd w:val="0"/>
        <w:spacing w:after="0" w:line="240" w:lineRule="auto"/>
        <w:rPr>
          <w:rFonts w:ascii="Times New Roman" w:eastAsia="Times New Roman" w:hAnsi="Times New Roman" w:cs="Times New Roman"/>
          <w:iCs/>
          <w:color w:val="000000"/>
          <w:u w:val="single"/>
        </w:rPr>
      </w:pPr>
      <w:r w:rsidRPr="00B703A4">
        <w:rPr>
          <w:rFonts w:ascii="Times New Roman" w:eastAsia="Times New Roman" w:hAnsi="Times New Roman" w:cs="Times New Roman"/>
          <w:iCs/>
          <w:color w:val="000000"/>
          <w:u w:val="single"/>
        </w:rPr>
        <w:t xml:space="preserve">Pasiskirstymas </w:t>
      </w:r>
    </w:p>
    <w:p w14:paraId="64D22D7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Pavartojus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didžiausia jo koncentracija (</w:t>
      </w:r>
      <w:proofErr w:type="spellStart"/>
      <w:r w:rsidRPr="00B703A4">
        <w:rPr>
          <w:rFonts w:ascii="Times New Roman" w:eastAsia="Times New Roman" w:hAnsi="Times New Roman" w:cs="Times New Roman"/>
        </w:rPr>
        <w:t>C</w:t>
      </w:r>
      <w:r w:rsidRPr="00C34EE0">
        <w:rPr>
          <w:rFonts w:ascii="Times New Roman" w:eastAsia="Times New Roman" w:hAnsi="Times New Roman" w:cs="Times New Roman"/>
          <w:vertAlign w:val="subscript"/>
        </w:rPr>
        <w:t>max</w:t>
      </w:r>
      <w:proofErr w:type="spellEnd"/>
      <w:r w:rsidRPr="00B703A4">
        <w:rPr>
          <w:rFonts w:ascii="Times New Roman" w:eastAsia="Times New Roman" w:hAnsi="Times New Roman" w:cs="Times New Roman"/>
        </w:rPr>
        <w:t xml:space="preserve">) kraujo plazmoje susidaro per 1-2 val. Buvo nustatyta, kad </w:t>
      </w:r>
      <w:proofErr w:type="spellStart"/>
      <w:r>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C</w:t>
      </w:r>
      <w:r w:rsidRPr="00C34EE0">
        <w:rPr>
          <w:rFonts w:ascii="Times New Roman" w:eastAsia="Times New Roman" w:hAnsi="Times New Roman" w:cs="Times New Roman"/>
          <w:vertAlign w:val="subscript"/>
        </w:rPr>
        <w:t>max</w:t>
      </w:r>
      <w:proofErr w:type="spellEnd"/>
      <w:r w:rsidRPr="00B703A4">
        <w:rPr>
          <w:rFonts w:ascii="Times New Roman" w:eastAsia="Times New Roman" w:hAnsi="Times New Roman" w:cs="Times New Roman"/>
        </w:rPr>
        <w:t xml:space="preserve"> ir plotas po koncentracijos kreive</w:t>
      </w:r>
      <w:r>
        <w:rPr>
          <w:rFonts w:ascii="Times New Roman" w:eastAsia="Times New Roman" w:hAnsi="Times New Roman" w:cs="Times New Roman"/>
        </w:rPr>
        <w:t xml:space="preserve"> (AUC)</w:t>
      </w:r>
      <w:r w:rsidRPr="00B703A4">
        <w:rPr>
          <w:rFonts w:ascii="Times New Roman" w:eastAsia="Times New Roman" w:hAnsi="Times New Roman" w:cs="Times New Roman"/>
        </w:rPr>
        <w:t xml:space="preserve"> didėja proporcingai didėjant dozei.</w:t>
      </w:r>
    </w:p>
    <w:p w14:paraId="6E262C01" w14:textId="77777777" w:rsidR="000E0D1A" w:rsidRPr="00B703A4" w:rsidRDefault="000E0D1A" w:rsidP="000E0D1A">
      <w:pPr>
        <w:spacing w:after="0" w:line="240" w:lineRule="auto"/>
        <w:rPr>
          <w:rFonts w:ascii="Times New Roman" w:eastAsia="Times New Roman" w:hAnsi="Times New Roman" w:cs="Times New Roman"/>
        </w:rPr>
      </w:pPr>
    </w:p>
    <w:p w14:paraId="4973080A" w14:textId="77777777" w:rsidR="000E0D1A" w:rsidRPr="00B703A4" w:rsidRDefault="000E0D1A" w:rsidP="000E0D1A">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p>
    <w:p w14:paraId="5D085434"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Eksperimentiniai tyrimai parodė, kad gyvūnų organizme </w:t>
      </w:r>
      <w:proofErr w:type="spellStart"/>
      <w:r w:rsidRPr="00B703A4">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biotransformuojamas</w:t>
      </w:r>
      <w:proofErr w:type="spellEnd"/>
      <w:r w:rsidRPr="00B703A4">
        <w:rPr>
          <w:rFonts w:ascii="Times New Roman" w:eastAsia="Times New Roman" w:hAnsi="Times New Roman" w:cs="Times New Roman"/>
        </w:rPr>
        <w:t>.</w:t>
      </w:r>
    </w:p>
    <w:p w14:paraId="2393304D" w14:textId="77777777" w:rsidR="000E0D1A" w:rsidRPr="00B703A4" w:rsidRDefault="000E0D1A" w:rsidP="000E0D1A">
      <w:pPr>
        <w:autoSpaceDE w:val="0"/>
        <w:autoSpaceDN w:val="0"/>
        <w:adjustRightInd w:val="0"/>
        <w:spacing w:after="0" w:line="240" w:lineRule="auto"/>
        <w:rPr>
          <w:rFonts w:ascii="Times New Roman" w:eastAsia="Times New Roman" w:hAnsi="Times New Roman" w:cs="Times New Roman"/>
          <w:color w:val="000000"/>
        </w:rPr>
      </w:pPr>
      <w:r w:rsidRPr="00B703A4">
        <w:rPr>
          <w:rFonts w:ascii="Times New Roman" w:eastAsia="Times New Roman" w:hAnsi="Times New Roman" w:cs="Times New Roman"/>
          <w:color w:val="000000"/>
        </w:rPr>
        <w:t>Vaist</w:t>
      </w:r>
      <w:r>
        <w:rPr>
          <w:rFonts w:ascii="Times New Roman" w:eastAsia="Times New Roman" w:hAnsi="Times New Roman" w:cs="Times New Roman"/>
          <w:color w:val="000000"/>
        </w:rPr>
        <w:t>inis preparat</w:t>
      </w:r>
      <w:r w:rsidRPr="00B703A4">
        <w:rPr>
          <w:rFonts w:ascii="Times New Roman" w:eastAsia="Times New Roman" w:hAnsi="Times New Roman" w:cs="Times New Roman"/>
          <w:color w:val="000000"/>
        </w:rPr>
        <w:t xml:space="preserve">as daugiausia yra </w:t>
      </w:r>
      <w:proofErr w:type="spellStart"/>
      <w:r w:rsidRPr="00B703A4">
        <w:rPr>
          <w:rFonts w:ascii="Times New Roman" w:eastAsia="Times New Roman" w:hAnsi="Times New Roman" w:cs="Times New Roman"/>
          <w:color w:val="000000"/>
        </w:rPr>
        <w:t>metabolizuojamas</w:t>
      </w:r>
      <w:proofErr w:type="spellEnd"/>
      <w:r w:rsidRPr="00B703A4">
        <w:rPr>
          <w:rFonts w:ascii="Times New Roman" w:eastAsia="Times New Roman" w:hAnsi="Times New Roman" w:cs="Times New Roman"/>
          <w:color w:val="000000"/>
        </w:rPr>
        <w:t xml:space="preserve"> kepenyse. Nėra informacijos apie metabolizmą žmonių organizme. </w:t>
      </w:r>
    </w:p>
    <w:p w14:paraId="60B0B28B" w14:textId="77777777" w:rsidR="000E0D1A" w:rsidRPr="00B703A4" w:rsidRDefault="000E0D1A" w:rsidP="000E0D1A">
      <w:pPr>
        <w:spacing w:after="0" w:line="240" w:lineRule="auto"/>
        <w:rPr>
          <w:rFonts w:ascii="Times New Roman" w:eastAsia="Times New Roman" w:hAnsi="Times New Roman" w:cs="Times New Roman"/>
          <w:u w:val="single"/>
        </w:rPr>
      </w:pPr>
    </w:p>
    <w:p w14:paraId="75BE5DA7" w14:textId="77777777" w:rsidR="000E0D1A" w:rsidRPr="00B703A4" w:rsidRDefault="000E0D1A" w:rsidP="000E0D1A">
      <w:pPr>
        <w:autoSpaceDE w:val="0"/>
        <w:autoSpaceDN w:val="0"/>
        <w:adjustRightInd w:val="0"/>
        <w:spacing w:after="0" w:line="240" w:lineRule="auto"/>
        <w:rPr>
          <w:rFonts w:ascii="Times New Roman" w:eastAsia="Times New Roman" w:hAnsi="Times New Roman" w:cs="Times New Roman"/>
          <w:iCs/>
          <w:color w:val="000000"/>
          <w:u w:val="single"/>
        </w:rPr>
      </w:pPr>
      <w:r>
        <w:rPr>
          <w:rFonts w:ascii="Times New Roman" w:eastAsia="Times New Roman" w:hAnsi="Times New Roman" w:cs="Times New Roman"/>
          <w:iCs/>
          <w:color w:val="000000"/>
          <w:u w:val="single"/>
        </w:rPr>
        <w:t>Eliminacija</w:t>
      </w:r>
    </w:p>
    <w:p w14:paraId="231BC3BC"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ir jo metabolitų eliminacijai svarbiausia inkstų </w:t>
      </w:r>
      <w:proofErr w:type="spellStart"/>
      <w:r w:rsidRPr="00B703A4">
        <w:rPr>
          <w:rFonts w:ascii="Times New Roman" w:eastAsia="Times New Roman" w:hAnsi="Times New Roman" w:cs="Times New Roman"/>
        </w:rPr>
        <w:t>ekskrecija</w:t>
      </w:r>
      <w:proofErr w:type="spellEnd"/>
      <w:r w:rsidRPr="00B703A4">
        <w:rPr>
          <w:rFonts w:ascii="Times New Roman" w:eastAsia="Times New Roman" w:hAnsi="Times New Roman" w:cs="Times New Roman"/>
        </w:rPr>
        <w:t xml:space="preserve">. Radioaktyvių produktų eliminacijos kreivėje galima išskirti 2 fazes: α - greitąją ir β </w:t>
      </w:r>
      <w:r>
        <w:rPr>
          <w:rFonts w:ascii="Times New Roman" w:eastAsia="Times New Roman" w:hAnsi="Times New Roman" w:cs="Times New Roman"/>
        </w:rPr>
        <w:t>-</w:t>
      </w:r>
      <w:r w:rsidRPr="00B703A4">
        <w:rPr>
          <w:rFonts w:ascii="Times New Roman" w:eastAsia="Times New Roman" w:hAnsi="Times New Roman" w:cs="Times New Roman"/>
        </w:rPr>
        <w:t xml:space="preserve"> lėtąją, kurios, tikriausiai, susijusios su skirtinga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ir jo metabolitų kinetika. Sugirdžius triušiams preparato, pusinės eliminacijos periodas α fazėje (t</w:t>
      </w:r>
      <w:r w:rsidRPr="00B703A4">
        <w:rPr>
          <w:rFonts w:ascii="Times New Roman" w:eastAsia="Times New Roman" w:hAnsi="Times New Roman" w:cs="Times New Roman"/>
          <w:vertAlign w:val="subscript"/>
        </w:rPr>
        <w:t>1/2</w:t>
      </w:r>
      <w:r w:rsidRPr="00B703A4">
        <w:rPr>
          <w:rFonts w:ascii="Times New Roman" w:eastAsia="Times New Roman" w:hAnsi="Times New Roman" w:cs="Times New Roman"/>
        </w:rPr>
        <w:t>α) buvo 2,1 val., β fazėje (t</w:t>
      </w:r>
      <w:r w:rsidRPr="00B703A4">
        <w:rPr>
          <w:rFonts w:ascii="Times New Roman" w:eastAsia="Times New Roman" w:hAnsi="Times New Roman" w:cs="Times New Roman"/>
          <w:vertAlign w:val="subscript"/>
        </w:rPr>
        <w:t>1/2</w:t>
      </w:r>
      <w:r w:rsidRPr="00B703A4">
        <w:rPr>
          <w:rFonts w:ascii="Times New Roman" w:eastAsia="Times New Roman" w:hAnsi="Times New Roman" w:cs="Times New Roman"/>
        </w:rPr>
        <w:t xml:space="preserve">β) – 21 val., </w:t>
      </w:r>
      <w:r>
        <w:rPr>
          <w:rFonts w:ascii="Times New Roman" w:eastAsia="Times New Roman" w:hAnsi="Times New Roman" w:cs="Times New Roman"/>
        </w:rPr>
        <w:t>suleidus į veną</w:t>
      </w:r>
      <w:r w:rsidRPr="00B703A4">
        <w:rPr>
          <w:rFonts w:ascii="Times New Roman" w:eastAsia="Times New Roman" w:hAnsi="Times New Roman" w:cs="Times New Roman"/>
        </w:rPr>
        <w:t xml:space="preserve"> – atitinkamai 0,7 ir 14,8 val. Šunims </w:t>
      </w:r>
      <w:r>
        <w:rPr>
          <w:rFonts w:ascii="Times New Roman" w:eastAsia="Times New Roman" w:hAnsi="Times New Roman" w:cs="Times New Roman"/>
        </w:rPr>
        <w:t>suleidus</w:t>
      </w:r>
      <w:r w:rsidRPr="00B703A4">
        <w:rPr>
          <w:rFonts w:ascii="Times New Roman" w:eastAsia="Times New Roman" w:hAnsi="Times New Roman" w:cs="Times New Roman"/>
        </w:rPr>
        <w:t xml:space="preserve"> į veną t</w:t>
      </w:r>
      <w:r w:rsidRPr="00B703A4">
        <w:rPr>
          <w:rFonts w:ascii="Times New Roman" w:eastAsia="Times New Roman" w:hAnsi="Times New Roman" w:cs="Times New Roman"/>
          <w:vertAlign w:val="subscript"/>
        </w:rPr>
        <w:t>1/2</w:t>
      </w:r>
      <w:r w:rsidRPr="00B703A4">
        <w:rPr>
          <w:rFonts w:ascii="Times New Roman" w:eastAsia="Times New Roman" w:hAnsi="Times New Roman" w:cs="Times New Roman"/>
        </w:rPr>
        <w:t>α buvo 1,3, o t</w:t>
      </w:r>
      <w:r w:rsidRPr="00B703A4">
        <w:rPr>
          <w:rFonts w:ascii="Times New Roman" w:eastAsia="Times New Roman" w:hAnsi="Times New Roman" w:cs="Times New Roman"/>
          <w:vertAlign w:val="subscript"/>
        </w:rPr>
        <w:t>1/2</w:t>
      </w:r>
      <w:r w:rsidRPr="00B703A4">
        <w:rPr>
          <w:rFonts w:ascii="Times New Roman" w:eastAsia="Times New Roman" w:hAnsi="Times New Roman" w:cs="Times New Roman"/>
        </w:rPr>
        <w:t>β – 14,3 val.</w:t>
      </w:r>
    </w:p>
    <w:p w14:paraId="7B30C4B5" w14:textId="77777777" w:rsidR="000E0D1A" w:rsidRPr="00B703A4" w:rsidRDefault="000E0D1A" w:rsidP="000E0D1A">
      <w:pPr>
        <w:spacing w:after="0" w:line="240" w:lineRule="auto"/>
        <w:rPr>
          <w:rFonts w:ascii="Times New Roman" w:eastAsia="Times New Roman" w:hAnsi="Times New Roman" w:cs="Times New Roman"/>
        </w:rPr>
      </w:pPr>
    </w:p>
    <w:p w14:paraId="18F7438D"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B703A4">
        <w:rPr>
          <w:rFonts w:ascii="Times New Roman" w:eastAsia="Times New Roman" w:hAnsi="Times New Roman" w:cs="Times New Roman"/>
          <w:b/>
          <w:kern w:val="28"/>
        </w:rPr>
        <w:t>5.3</w:t>
      </w:r>
      <w:r w:rsidRPr="00B703A4">
        <w:rPr>
          <w:rFonts w:ascii="Times New Roman" w:eastAsia="Times New Roman" w:hAnsi="Times New Roman" w:cs="Times New Roman"/>
          <w:b/>
          <w:kern w:val="28"/>
        </w:rPr>
        <w:tab/>
      </w:r>
      <w:proofErr w:type="spellStart"/>
      <w:r w:rsidRPr="00B703A4">
        <w:rPr>
          <w:rFonts w:ascii="Times New Roman" w:eastAsia="Times New Roman" w:hAnsi="Times New Roman" w:cs="Times New Roman"/>
          <w:b/>
          <w:kern w:val="28"/>
        </w:rPr>
        <w:t>Ikiklinikinių</w:t>
      </w:r>
      <w:proofErr w:type="spellEnd"/>
      <w:r w:rsidRPr="00B703A4">
        <w:rPr>
          <w:rFonts w:ascii="Times New Roman" w:eastAsia="Times New Roman" w:hAnsi="Times New Roman" w:cs="Times New Roman"/>
          <w:b/>
          <w:kern w:val="28"/>
        </w:rPr>
        <w:t xml:space="preserve"> saugumo tyrimų duomenys</w:t>
      </w:r>
      <w:bookmarkEnd w:id="36"/>
      <w:bookmarkEnd w:id="37"/>
    </w:p>
    <w:p w14:paraId="60E72BFF" w14:textId="77777777" w:rsidR="000E0D1A" w:rsidRPr="00B703A4" w:rsidRDefault="000E0D1A" w:rsidP="000E0D1A">
      <w:pPr>
        <w:spacing w:after="0" w:line="240" w:lineRule="auto"/>
        <w:rPr>
          <w:rFonts w:ascii="Times New Roman" w:eastAsia="Times New Roman" w:hAnsi="Times New Roman" w:cs="Times New Roman"/>
        </w:rPr>
      </w:pPr>
    </w:p>
    <w:p w14:paraId="1F8FC32F"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Meldonis</w:t>
      </w:r>
      <w:proofErr w:type="spellEnd"/>
      <w:r w:rsidRPr="00B703A4">
        <w:rPr>
          <w:rFonts w:ascii="Times New Roman" w:eastAsia="Times New Roman" w:hAnsi="Times New Roman" w:cs="Times New Roman"/>
        </w:rPr>
        <w:t xml:space="preserve"> mažai toksiškas. Sugirdžius pelėms ir žiurkėms veikliosios medžiagos, LD</w:t>
      </w:r>
      <w:r w:rsidRPr="00B703A4">
        <w:rPr>
          <w:rFonts w:ascii="Times New Roman" w:eastAsia="Times New Roman" w:hAnsi="Times New Roman" w:cs="Times New Roman"/>
          <w:vertAlign w:val="subscript"/>
        </w:rPr>
        <w:t>50</w:t>
      </w:r>
      <w:r w:rsidRPr="00B703A4">
        <w:rPr>
          <w:rFonts w:ascii="Times New Roman" w:eastAsia="Times New Roman" w:hAnsi="Times New Roman" w:cs="Times New Roman"/>
        </w:rPr>
        <w:t xml:space="preserve"> buvo daugiau negu 18000 mg/kg. Žiurkėms ir šunims skiriant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kartotinai 6 mėnesius, gyvūnų kraujo sudėtis, biocheminių kraujo ir šlapimo tyrimų duomenys </w:t>
      </w:r>
      <w:r>
        <w:rPr>
          <w:rFonts w:ascii="Times New Roman" w:eastAsia="Times New Roman" w:hAnsi="Times New Roman" w:cs="Times New Roman"/>
        </w:rPr>
        <w:t xml:space="preserve">ir </w:t>
      </w:r>
      <w:r w:rsidRPr="00B703A4">
        <w:rPr>
          <w:rFonts w:ascii="Times New Roman" w:eastAsia="Times New Roman" w:hAnsi="Times New Roman" w:cs="Times New Roman"/>
        </w:rPr>
        <w:t xml:space="preserve">kūno masė nepalankiai nekito. Nuo didelių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dozių šunims buvo kraujo išsiliejimų kepenyse ir inkstuose, bet šių organų funkcijos nepakito.</w:t>
      </w:r>
    </w:p>
    <w:p w14:paraId="693FAAFA"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Įprastų farmakologinio saugumo, kartotinių dozių </w:t>
      </w:r>
      <w:proofErr w:type="spellStart"/>
      <w:r w:rsidRPr="00B703A4">
        <w:rPr>
          <w:rFonts w:ascii="Times New Roman" w:eastAsia="Times New Roman" w:hAnsi="Times New Roman" w:cs="Times New Roman"/>
        </w:rPr>
        <w:t>toksiškumo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genotoksiškumo</w:t>
      </w:r>
      <w:proofErr w:type="spellEnd"/>
      <w:r w:rsidRPr="00B703A4">
        <w:rPr>
          <w:rFonts w:ascii="Times New Roman" w:eastAsia="Times New Roman" w:hAnsi="Times New Roman" w:cs="Times New Roman"/>
        </w:rPr>
        <w:t xml:space="preserve">, galimo </w:t>
      </w:r>
      <w:proofErr w:type="spellStart"/>
      <w:r w:rsidRPr="00B703A4">
        <w:rPr>
          <w:rFonts w:ascii="Times New Roman" w:eastAsia="Times New Roman" w:hAnsi="Times New Roman" w:cs="Times New Roman"/>
        </w:rPr>
        <w:t>kancerogeniškumo</w:t>
      </w:r>
      <w:proofErr w:type="spellEnd"/>
      <w:r w:rsidRPr="00B703A4">
        <w:rPr>
          <w:rFonts w:ascii="Times New Roman" w:eastAsia="Times New Roman" w:hAnsi="Times New Roman" w:cs="Times New Roman"/>
        </w:rPr>
        <w:t xml:space="preserve"> ir toksinio poveikio reprodukcijai </w:t>
      </w:r>
      <w:r>
        <w:rPr>
          <w:rFonts w:ascii="Times New Roman" w:eastAsia="Times New Roman" w:hAnsi="Times New Roman" w:cs="Times New Roman"/>
        </w:rPr>
        <w:t xml:space="preserve">ir vystymuisi </w:t>
      </w:r>
      <w:proofErr w:type="spellStart"/>
      <w:r w:rsidRPr="00B703A4">
        <w:rPr>
          <w:rFonts w:ascii="Times New Roman" w:eastAsia="Times New Roman" w:hAnsi="Times New Roman" w:cs="Times New Roman"/>
        </w:rPr>
        <w:t>ikiklinikinių</w:t>
      </w:r>
      <w:proofErr w:type="spellEnd"/>
      <w:r w:rsidRPr="00B703A4">
        <w:rPr>
          <w:rFonts w:ascii="Times New Roman" w:eastAsia="Times New Roman" w:hAnsi="Times New Roman" w:cs="Times New Roman"/>
        </w:rPr>
        <w:t xml:space="preserve"> tyrimų duomenys specifinio pavojaus žmogui nerodo.</w:t>
      </w:r>
    </w:p>
    <w:p w14:paraId="4A8F2EE8" w14:textId="77777777" w:rsidR="000E0D1A" w:rsidRPr="00B703A4" w:rsidRDefault="000E0D1A" w:rsidP="000E0D1A">
      <w:pPr>
        <w:spacing w:after="0" w:line="240" w:lineRule="auto"/>
        <w:rPr>
          <w:rFonts w:ascii="Times New Roman" w:eastAsia="Times New Roman" w:hAnsi="Times New Roman" w:cs="Times New Roman"/>
        </w:rPr>
      </w:pPr>
    </w:p>
    <w:p w14:paraId="72075E4F" w14:textId="77777777" w:rsidR="000E0D1A" w:rsidRPr="00B703A4" w:rsidRDefault="000E0D1A" w:rsidP="000E0D1A">
      <w:pPr>
        <w:spacing w:after="0" w:line="240" w:lineRule="auto"/>
        <w:rPr>
          <w:rFonts w:ascii="Times New Roman" w:eastAsia="Times New Roman" w:hAnsi="Times New Roman" w:cs="Times New Roman"/>
        </w:rPr>
      </w:pPr>
    </w:p>
    <w:p w14:paraId="1FB9E959"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B703A4">
        <w:rPr>
          <w:rFonts w:ascii="Times New Roman" w:eastAsia="Times New Roman" w:hAnsi="Times New Roman" w:cs="Times New Roman"/>
          <w:b/>
        </w:rPr>
        <w:t>6.</w:t>
      </w:r>
      <w:r w:rsidRPr="00B703A4">
        <w:rPr>
          <w:rFonts w:ascii="Times New Roman" w:eastAsia="Times New Roman" w:hAnsi="Times New Roman" w:cs="Times New Roman"/>
          <w:b/>
        </w:rPr>
        <w:tab/>
        <w:t>FARMACINĖ INFORMACIJA</w:t>
      </w:r>
      <w:bookmarkEnd w:id="38"/>
      <w:bookmarkEnd w:id="39"/>
    </w:p>
    <w:p w14:paraId="3A39BD7F" w14:textId="77777777" w:rsidR="000E0D1A" w:rsidRPr="00B703A4" w:rsidRDefault="000E0D1A" w:rsidP="000E0D1A">
      <w:pPr>
        <w:spacing w:after="0" w:line="240" w:lineRule="auto"/>
        <w:rPr>
          <w:rFonts w:ascii="Times New Roman" w:eastAsia="Times New Roman" w:hAnsi="Times New Roman" w:cs="Times New Roman"/>
        </w:rPr>
      </w:pPr>
    </w:p>
    <w:p w14:paraId="54277386"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B703A4">
        <w:rPr>
          <w:rFonts w:ascii="Times New Roman" w:eastAsia="Times New Roman" w:hAnsi="Times New Roman" w:cs="Times New Roman"/>
          <w:b/>
          <w:kern w:val="28"/>
        </w:rPr>
        <w:lastRenderedPageBreak/>
        <w:t>6.1</w:t>
      </w:r>
      <w:r w:rsidRPr="00B703A4">
        <w:rPr>
          <w:rFonts w:ascii="Times New Roman" w:eastAsia="Times New Roman" w:hAnsi="Times New Roman" w:cs="Times New Roman"/>
          <w:b/>
          <w:kern w:val="28"/>
        </w:rPr>
        <w:tab/>
        <w:t>Pagalbinių medžiagų sąrašas</w:t>
      </w:r>
      <w:bookmarkEnd w:id="40"/>
      <w:bookmarkEnd w:id="41"/>
    </w:p>
    <w:p w14:paraId="0887B2FA"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58E9C562" w14:textId="77777777" w:rsidR="000E0D1A" w:rsidRPr="0049410B"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i/>
          <w:kern w:val="28"/>
        </w:rPr>
      </w:pPr>
      <w:r w:rsidRPr="0049410B">
        <w:rPr>
          <w:rFonts w:ascii="Times New Roman" w:eastAsia="Times New Roman" w:hAnsi="Times New Roman" w:cs="Times New Roman"/>
          <w:i/>
          <w:kern w:val="28"/>
        </w:rPr>
        <w:t>Kapsulės turinys</w:t>
      </w:r>
    </w:p>
    <w:p w14:paraId="1B46330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Bulvių krakmolas</w:t>
      </w:r>
    </w:p>
    <w:p w14:paraId="6F20084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Koloidinis bevandenis silicio dioksidas</w:t>
      </w:r>
    </w:p>
    <w:p w14:paraId="3AEB68BC"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Kalcio </w:t>
      </w:r>
      <w:proofErr w:type="spellStart"/>
      <w:r w:rsidRPr="00B703A4">
        <w:rPr>
          <w:rFonts w:ascii="Times New Roman" w:eastAsia="Times New Roman" w:hAnsi="Times New Roman" w:cs="Times New Roman"/>
        </w:rPr>
        <w:t>stearatas</w:t>
      </w:r>
      <w:proofErr w:type="spellEnd"/>
    </w:p>
    <w:p w14:paraId="741DCA63"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35EA2CDB" w14:textId="77777777" w:rsidR="000E0D1A" w:rsidRPr="0049410B"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i/>
          <w:kern w:val="28"/>
        </w:rPr>
      </w:pPr>
      <w:r w:rsidRPr="0049410B">
        <w:rPr>
          <w:rFonts w:ascii="Times New Roman" w:eastAsia="Times New Roman" w:hAnsi="Times New Roman" w:cs="Times New Roman"/>
          <w:i/>
          <w:kern w:val="28"/>
        </w:rPr>
        <w:t>Kapsulės korpusas</w:t>
      </w:r>
    </w:p>
    <w:p w14:paraId="73C78ED1"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kern w:val="28"/>
        </w:rPr>
      </w:pPr>
      <w:r w:rsidRPr="00B703A4">
        <w:rPr>
          <w:rFonts w:ascii="Times New Roman" w:eastAsia="Times New Roman" w:hAnsi="Times New Roman" w:cs="Times New Roman"/>
          <w:kern w:val="28"/>
        </w:rPr>
        <w:t>Titano dioksidas (E171)</w:t>
      </w:r>
    </w:p>
    <w:p w14:paraId="49BEF025"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kern w:val="28"/>
        </w:rPr>
      </w:pPr>
      <w:r w:rsidRPr="00B703A4">
        <w:rPr>
          <w:rFonts w:ascii="Times New Roman" w:eastAsia="Times New Roman" w:hAnsi="Times New Roman" w:cs="Times New Roman"/>
          <w:kern w:val="28"/>
        </w:rPr>
        <w:t>Želatina</w:t>
      </w:r>
    </w:p>
    <w:p w14:paraId="3D0F9DF9"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1B2C2DD4"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B703A4">
        <w:rPr>
          <w:rFonts w:ascii="Times New Roman" w:eastAsia="Times New Roman" w:hAnsi="Times New Roman" w:cs="Times New Roman"/>
          <w:b/>
          <w:kern w:val="28"/>
        </w:rPr>
        <w:t>6.2</w:t>
      </w:r>
      <w:r w:rsidRPr="00B703A4">
        <w:rPr>
          <w:rFonts w:ascii="Times New Roman" w:eastAsia="Times New Roman" w:hAnsi="Times New Roman" w:cs="Times New Roman"/>
          <w:b/>
          <w:kern w:val="28"/>
        </w:rPr>
        <w:tab/>
        <w:t>Nesuderinamumas</w:t>
      </w:r>
      <w:bookmarkEnd w:id="42"/>
      <w:bookmarkEnd w:id="43"/>
    </w:p>
    <w:p w14:paraId="08E6E5BA" w14:textId="77777777" w:rsidR="000E0D1A" w:rsidRPr="00B703A4" w:rsidRDefault="000E0D1A" w:rsidP="000E0D1A">
      <w:pPr>
        <w:spacing w:after="0" w:line="240" w:lineRule="auto"/>
        <w:rPr>
          <w:rFonts w:ascii="Times New Roman" w:eastAsia="Times New Roman" w:hAnsi="Times New Roman" w:cs="Times New Roman"/>
        </w:rPr>
      </w:pPr>
    </w:p>
    <w:p w14:paraId="1D07BD88" w14:textId="77777777" w:rsidR="000E0D1A" w:rsidRPr="00B703A4" w:rsidRDefault="000E0D1A" w:rsidP="000E0D1A">
      <w:pPr>
        <w:spacing w:after="0" w:line="240" w:lineRule="auto"/>
        <w:rPr>
          <w:rFonts w:ascii="Times New Roman" w:eastAsia="Times New Roman" w:hAnsi="Times New Roman" w:cs="Times New Roman"/>
          <w:b/>
        </w:rPr>
      </w:pPr>
      <w:r w:rsidRPr="00B703A4">
        <w:rPr>
          <w:rFonts w:ascii="Times New Roman" w:eastAsia="Times New Roman" w:hAnsi="Times New Roman" w:cs="Times New Roman"/>
        </w:rPr>
        <w:t>Duomenys nebūtini.</w:t>
      </w:r>
    </w:p>
    <w:p w14:paraId="4CFEBD48" w14:textId="77777777" w:rsidR="000E0D1A" w:rsidRPr="00B703A4" w:rsidRDefault="000E0D1A" w:rsidP="000E0D1A">
      <w:pPr>
        <w:spacing w:after="0" w:line="240" w:lineRule="auto"/>
        <w:rPr>
          <w:rFonts w:ascii="Times New Roman" w:eastAsia="Times New Roman" w:hAnsi="Times New Roman" w:cs="Times New Roman"/>
        </w:rPr>
      </w:pPr>
    </w:p>
    <w:p w14:paraId="63B059CE"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B703A4">
        <w:rPr>
          <w:rFonts w:ascii="Times New Roman" w:eastAsia="Times New Roman" w:hAnsi="Times New Roman" w:cs="Times New Roman"/>
          <w:b/>
          <w:kern w:val="28"/>
        </w:rPr>
        <w:t>6.3</w:t>
      </w:r>
      <w:r w:rsidRPr="00B703A4">
        <w:rPr>
          <w:rFonts w:ascii="Times New Roman" w:eastAsia="Times New Roman" w:hAnsi="Times New Roman" w:cs="Times New Roman"/>
          <w:b/>
          <w:kern w:val="28"/>
        </w:rPr>
        <w:tab/>
        <w:t>Tinkamumo laikas</w:t>
      </w:r>
      <w:bookmarkEnd w:id="44"/>
      <w:bookmarkEnd w:id="45"/>
    </w:p>
    <w:p w14:paraId="7F722E31" w14:textId="77777777" w:rsidR="000E0D1A" w:rsidRPr="00B703A4" w:rsidRDefault="000E0D1A" w:rsidP="000E0D1A">
      <w:pPr>
        <w:spacing w:after="0" w:line="240" w:lineRule="auto"/>
        <w:rPr>
          <w:rFonts w:ascii="Times New Roman" w:eastAsia="Times New Roman" w:hAnsi="Times New Roman" w:cs="Times New Roman"/>
        </w:rPr>
      </w:pPr>
    </w:p>
    <w:p w14:paraId="5A62FF64"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4 metai</w:t>
      </w:r>
    </w:p>
    <w:p w14:paraId="22EC8741" w14:textId="77777777" w:rsidR="000E0D1A" w:rsidRPr="00B703A4" w:rsidRDefault="000E0D1A" w:rsidP="000E0D1A">
      <w:pPr>
        <w:spacing w:after="0" w:line="240" w:lineRule="auto"/>
        <w:rPr>
          <w:rFonts w:ascii="Times New Roman" w:eastAsia="Times New Roman" w:hAnsi="Times New Roman" w:cs="Times New Roman"/>
        </w:rPr>
      </w:pPr>
    </w:p>
    <w:p w14:paraId="670D9FFA"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B703A4">
        <w:rPr>
          <w:rFonts w:ascii="Times New Roman" w:eastAsia="Times New Roman" w:hAnsi="Times New Roman" w:cs="Times New Roman"/>
          <w:b/>
          <w:kern w:val="28"/>
        </w:rPr>
        <w:t>6.4</w:t>
      </w:r>
      <w:r w:rsidRPr="00B703A4">
        <w:rPr>
          <w:rFonts w:ascii="Times New Roman" w:eastAsia="Times New Roman" w:hAnsi="Times New Roman" w:cs="Times New Roman"/>
          <w:b/>
          <w:kern w:val="28"/>
        </w:rPr>
        <w:tab/>
        <w:t>Specialios laikymo sąlygos</w:t>
      </w:r>
      <w:bookmarkEnd w:id="46"/>
      <w:bookmarkEnd w:id="47"/>
    </w:p>
    <w:p w14:paraId="10BF3215" w14:textId="77777777" w:rsidR="000E0D1A" w:rsidRPr="00B703A4" w:rsidRDefault="000E0D1A" w:rsidP="000E0D1A">
      <w:pPr>
        <w:spacing w:after="0" w:line="240" w:lineRule="auto"/>
        <w:rPr>
          <w:rFonts w:ascii="Times New Roman" w:eastAsia="Times New Roman" w:hAnsi="Times New Roman" w:cs="Times New Roman"/>
        </w:rPr>
      </w:pPr>
    </w:p>
    <w:p w14:paraId="11F11790"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Laikyti ne aukštesnėje kaip 25 </w:t>
      </w:r>
      <w:r w:rsidRPr="00B703A4">
        <w:rPr>
          <w:rFonts w:ascii="Times New Roman" w:eastAsia="Times New Roman" w:hAnsi="Times New Roman" w:cs="Times New Roman"/>
          <w:lang w:eastAsia="lt-LT"/>
        </w:rPr>
        <w:sym w:font="Symbol" w:char="F0B0"/>
      </w:r>
      <w:r w:rsidRPr="00B703A4">
        <w:rPr>
          <w:rFonts w:ascii="Times New Roman" w:eastAsia="Times New Roman" w:hAnsi="Times New Roman" w:cs="Times New Roman"/>
          <w:lang w:eastAsia="lt-LT"/>
        </w:rPr>
        <w:t>C temperatūroje.</w:t>
      </w:r>
    </w:p>
    <w:p w14:paraId="6921B12C"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Laikyti gamintojo pakuotėje, kad </w:t>
      </w:r>
      <w:r w:rsidR="00541DF9">
        <w:rPr>
          <w:rFonts w:ascii="Times New Roman" w:eastAsia="Times New Roman" w:hAnsi="Times New Roman" w:cs="Times New Roman"/>
          <w:lang w:eastAsia="lt-LT"/>
        </w:rPr>
        <w:t xml:space="preserve">vaistinis </w:t>
      </w:r>
      <w:r w:rsidRPr="00B703A4">
        <w:rPr>
          <w:rFonts w:ascii="Times New Roman" w:eastAsia="Times New Roman" w:hAnsi="Times New Roman" w:cs="Times New Roman"/>
          <w:lang w:eastAsia="lt-LT"/>
        </w:rPr>
        <w:t>preparatas būtų apsaugotas nuo drėgmės.</w:t>
      </w:r>
    </w:p>
    <w:p w14:paraId="4C96D839" w14:textId="77777777" w:rsidR="000E0D1A" w:rsidRPr="00B703A4" w:rsidRDefault="000E0D1A" w:rsidP="000E0D1A">
      <w:pPr>
        <w:spacing w:after="0" w:line="240" w:lineRule="auto"/>
        <w:rPr>
          <w:rFonts w:ascii="Times New Roman" w:eastAsia="Times New Roman" w:hAnsi="Times New Roman" w:cs="Times New Roman"/>
        </w:rPr>
      </w:pPr>
    </w:p>
    <w:p w14:paraId="51F1EA7B" w14:textId="77777777" w:rsidR="000E0D1A" w:rsidRPr="00B703A4"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B703A4">
        <w:rPr>
          <w:rFonts w:ascii="Times New Roman" w:eastAsia="Times New Roman" w:hAnsi="Times New Roman" w:cs="Times New Roman"/>
          <w:b/>
          <w:kern w:val="28"/>
        </w:rPr>
        <w:t>6.5</w:t>
      </w:r>
      <w:r w:rsidRPr="00B703A4">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w:t>
      </w:r>
      <w:r w:rsidRPr="00B703A4">
        <w:rPr>
          <w:rFonts w:ascii="Times New Roman" w:eastAsia="Times New Roman" w:hAnsi="Times New Roman" w:cs="Times New Roman"/>
          <w:b/>
          <w:kern w:val="28"/>
        </w:rPr>
        <w:t xml:space="preserve"> ir jos turinys</w:t>
      </w:r>
      <w:bookmarkEnd w:id="48"/>
      <w:bookmarkEnd w:id="49"/>
    </w:p>
    <w:p w14:paraId="48BD607A" w14:textId="77777777" w:rsidR="000E0D1A" w:rsidRPr="00B703A4" w:rsidRDefault="000E0D1A" w:rsidP="000E0D1A">
      <w:pPr>
        <w:spacing w:after="0" w:line="240" w:lineRule="auto"/>
        <w:rPr>
          <w:rFonts w:ascii="Times New Roman" w:eastAsia="Times New Roman" w:hAnsi="Times New Roman" w:cs="Times New Roman"/>
        </w:rPr>
      </w:pPr>
    </w:p>
    <w:p w14:paraId="242B0276" w14:textId="77777777" w:rsidR="002E4CC1" w:rsidRPr="00541DF9" w:rsidRDefault="002E4CC1" w:rsidP="000E0D1A">
      <w:pPr>
        <w:spacing w:after="0" w:line="240" w:lineRule="auto"/>
        <w:rPr>
          <w:rFonts w:ascii="Times New Roman" w:eastAsia="Times New Roman" w:hAnsi="Times New Roman" w:cs="Times New Roman"/>
        </w:rPr>
      </w:pPr>
      <w:r w:rsidRPr="009E4FFC">
        <w:rPr>
          <w:rFonts w:ascii="Times New Roman" w:hAnsi="Times New Roman"/>
          <w:lang w:val="lv-LV"/>
        </w:rPr>
        <w:t>250 mg kietosios kapsulės</w:t>
      </w:r>
    </w:p>
    <w:p w14:paraId="210A300D" w14:textId="77777777" w:rsidR="000E0D1A" w:rsidRPr="00541DF9" w:rsidRDefault="000E0D1A" w:rsidP="000E0D1A">
      <w:pPr>
        <w:spacing w:after="0" w:line="240" w:lineRule="auto"/>
        <w:rPr>
          <w:rFonts w:ascii="Times New Roman" w:eastAsia="Times New Roman" w:hAnsi="Times New Roman" w:cs="Times New Roman"/>
        </w:rPr>
      </w:pPr>
      <w:r w:rsidRPr="00541DF9">
        <w:rPr>
          <w:rFonts w:ascii="Times New Roman" w:eastAsia="Times New Roman" w:hAnsi="Times New Roman" w:cs="Times New Roman"/>
        </w:rPr>
        <w:t>10 kietųjų kapsulių PVC/Al lizdinėje plokštelėje. Kartono dėžutėje yra 6 lizdinės plokštelės (60 kietųjų kapsulių).</w:t>
      </w:r>
    </w:p>
    <w:p w14:paraId="1EE22BA1" w14:textId="77777777" w:rsidR="000E0D1A" w:rsidRPr="00541DF9" w:rsidRDefault="000E0D1A" w:rsidP="000E0D1A">
      <w:pPr>
        <w:spacing w:after="0" w:line="240" w:lineRule="auto"/>
        <w:rPr>
          <w:rFonts w:ascii="Times New Roman" w:eastAsia="Times New Roman" w:hAnsi="Times New Roman" w:cs="Times New Roman"/>
        </w:rPr>
      </w:pPr>
    </w:p>
    <w:p w14:paraId="65B08F36" w14:textId="77777777" w:rsidR="002E4CC1" w:rsidRPr="006B2298" w:rsidRDefault="002E4CC1" w:rsidP="000E0D1A">
      <w:pPr>
        <w:spacing w:after="0" w:line="240" w:lineRule="auto"/>
        <w:rPr>
          <w:rFonts w:ascii="Times New Roman" w:hAnsi="Times New Roman" w:cs="Times New Roman"/>
          <w:lang w:val="lv-LV"/>
        </w:rPr>
      </w:pPr>
      <w:r w:rsidRPr="006B2298">
        <w:rPr>
          <w:rFonts w:ascii="Times New Roman" w:hAnsi="Times New Roman" w:cs="Times New Roman"/>
          <w:lang w:val="lv-LV"/>
        </w:rPr>
        <w:t>500 mg kietosios kapsulės</w:t>
      </w:r>
    </w:p>
    <w:p w14:paraId="4172EEA6" w14:textId="77777777" w:rsidR="002E4CC1" w:rsidRPr="006B2298" w:rsidRDefault="002E4CC1" w:rsidP="000E0D1A">
      <w:pPr>
        <w:spacing w:after="0" w:line="240" w:lineRule="auto"/>
        <w:rPr>
          <w:rFonts w:ascii="Times New Roman" w:hAnsi="Times New Roman" w:cs="Times New Roman"/>
          <w:lang w:val="lv-LV"/>
        </w:rPr>
      </w:pPr>
      <w:r w:rsidRPr="006B2298">
        <w:rPr>
          <w:rFonts w:ascii="Times New Roman" w:hAnsi="Times New Roman" w:cs="Times New Roman"/>
          <w:lang w:val="lv-LV"/>
        </w:rPr>
        <w:t xml:space="preserve">10 kietųjų kapsulių PVC/Al lizdinėje plokštelėje. Kartono dėžutėje yra 6 </w:t>
      </w:r>
      <w:r w:rsidRPr="006B2298">
        <w:rPr>
          <w:rFonts w:ascii="Times New Roman" w:hAnsi="Times New Roman" w:cs="Times New Roman"/>
          <w:bCs/>
          <w:lang w:val="lv-LV"/>
        </w:rPr>
        <w:t xml:space="preserve">arba 9 </w:t>
      </w:r>
      <w:r w:rsidRPr="006B2298">
        <w:rPr>
          <w:rFonts w:ascii="Times New Roman" w:hAnsi="Times New Roman" w:cs="Times New Roman"/>
          <w:lang w:val="lv-LV"/>
        </w:rPr>
        <w:t xml:space="preserve">lizdinės plokštelės (60 </w:t>
      </w:r>
      <w:r w:rsidRPr="006B2298">
        <w:rPr>
          <w:rFonts w:ascii="Times New Roman" w:hAnsi="Times New Roman" w:cs="Times New Roman"/>
          <w:bCs/>
          <w:lang w:val="lv-LV"/>
        </w:rPr>
        <w:t>arba 90</w:t>
      </w:r>
      <w:r w:rsidRPr="006B2298">
        <w:rPr>
          <w:rFonts w:ascii="Times New Roman" w:hAnsi="Times New Roman" w:cs="Times New Roman"/>
          <w:lang w:val="lv-LV"/>
        </w:rPr>
        <w:t xml:space="preserve"> kietųjų kapsulių).</w:t>
      </w:r>
    </w:p>
    <w:p w14:paraId="713A1C96" w14:textId="77777777" w:rsidR="002E4CC1" w:rsidRPr="00541DF9" w:rsidRDefault="002E4CC1" w:rsidP="00541DF9">
      <w:pPr>
        <w:spacing w:after="0" w:line="240" w:lineRule="auto"/>
        <w:rPr>
          <w:rFonts w:ascii="Times New Roman" w:eastAsia="Times New Roman" w:hAnsi="Times New Roman" w:cs="Times New Roman"/>
        </w:rPr>
      </w:pPr>
    </w:p>
    <w:p w14:paraId="5D678EDE" w14:textId="77777777" w:rsidR="00541DF9" w:rsidRPr="00541DF9" w:rsidRDefault="00541DF9" w:rsidP="00541DF9">
      <w:pPr>
        <w:tabs>
          <w:tab w:val="left" w:pos="720"/>
        </w:tabs>
        <w:spacing w:after="0" w:line="240" w:lineRule="auto"/>
        <w:rPr>
          <w:rFonts w:ascii="Times New Roman" w:hAnsi="Times New Roman" w:cs="Times New Roman"/>
          <w:szCs w:val="24"/>
        </w:rPr>
      </w:pPr>
      <w:r w:rsidRPr="00541DF9">
        <w:rPr>
          <w:rFonts w:ascii="Times New Roman" w:hAnsi="Times New Roman" w:cs="Times New Roman"/>
          <w:noProof/>
          <w:szCs w:val="24"/>
        </w:rPr>
        <w:t>Gali būti tiekiamos ne visų dydžių pakuotės.</w:t>
      </w:r>
    </w:p>
    <w:p w14:paraId="68E0B589" w14:textId="77777777" w:rsidR="00541DF9" w:rsidRPr="00541DF9" w:rsidRDefault="00541DF9" w:rsidP="00541DF9">
      <w:pPr>
        <w:spacing w:after="0" w:line="240" w:lineRule="auto"/>
        <w:rPr>
          <w:rFonts w:ascii="Times New Roman" w:eastAsia="Times New Roman" w:hAnsi="Times New Roman" w:cs="Times New Roman"/>
        </w:rPr>
      </w:pPr>
    </w:p>
    <w:p w14:paraId="0FA12F46" w14:textId="77777777" w:rsidR="000E0D1A" w:rsidRPr="00541DF9" w:rsidRDefault="000E0D1A" w:rsidP="000E0D1A">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541DF9">
        <w:rPr>
          <w:rFonts w:ascii="Times New Roman" w:eastAsia="Times New Roman" w:hAnsi="Times New Roman" w:cs="Times New Roman"/>
          <w:b/>
          <w:kern w:val="28"/>
        </w:rPr>
        <w:t>6.6</w:t>
      </w:r>
      <w:r w:rsidRPr="00541DF9">
        <w:rPr>
          <w:rFonts w:ascii="Times New Roman" w:eastAsia="Times New Roman" w:hAnsi="Times New Roman" w:cs="Times New Roman"/>
          <w:b/>
          <w:kern w:val="28"/>
        </w:rPr>
        <w:tab/>
        <w:t xml:space="preserve">Specialūs reikalavimai atliekoms tvarkyti </w:t>
      </w:r>
      <w:bookmarkEnd w:id="50"/>
      <w:bookmarkEnd w:id="51"/>
    </w:p>
    <w:p w14:paraId="359F567D" w14:textId="77777777" w:rsidR="000E0D1A" w:rsidRPr="00B703A4" w:rsidRDefault="000E0D1A" w:rsidP="000E0D1A">
      <w:pPr>
        <w:spacing w:after="0" w:line="240" w:lineRule="auto"/>
        <w:rPr>
          <w:rFonts w:ascii="Times New Roman" w:eastAsia="Times New Roman" w:hAnsi="Times New Roman" w:cs="Times New Roman"/>
        </w:rPr>
      </w:pPr>
    </w:p>
    <w:p w14:paraId="3CC5CCE1" w14:textId="77FBF711" w:rsidR="000E0D1A" w:rsidRPr="00B703A4" w:rsidRDefault="000E0D1A" w:rsidP="000E0D1A">
      <w:pPr>
        <w:spacing w:after="0" w:line="240" w:lineRule="auto"/>
        <w:rPr>
          <w:rFonts w:ascii="Times New Roman" w:eastAsia="Times New Roman" w:hAnsi="Times New Roman" w:cs="Times New Roman"/>
        </w:rPr>
      </w:pPr>
      <w:r w:rsidRPr="00FF0E84">
        <w:rPr>
          <w:rFonts w:ascii="Times New Roman" w:eastAsia="Times New Roman" w:hAnsi="Times New Roman" w:cs="Times New Roman"/>
        </w:rPr>
        <w:t xml:space="preserve">Nesuvartotą vaistinį preparatą ar atliekas reikia tvarkyti laikantis </w:t>
      </w:r>
      <w:r>
        <w:rPr>
          <w:rFonts w:ascii="Times New Roman" w:eastAsia="Times New Roman" w:hAnsi="Times New Roman" w:cs="Times New Roman"/>
        </w:rPr>
        <w:t>vietinių</w:t>
      </w:r>
      <w:r w:rsidR="00007FD6">
        <w:rPr>
          <w:rFonts w:ascii="Times New Roman" w:eastAsia="Times New Roman" w:hAnsi="Times New Roman" w:cs="Times New Roman"/>
        </w:rPr>
        <w:t xml:space="preserve"> </w:t>
      </w:r>
      <w:r w:rsidRPr="00B703A4">
        <w:rPr>
          <w:rFonts w:ascii="Times New Roman" w:eastAsia="Times New Roman" w:hAnsi="Times New Roman" w:cs="Times New Roman"/>
        </w:rPr>
        <w:t>reikalavimų.</w:t>
      </w:r>
    </w:p>
    <w:p w14:paraId="0B51BAEB" w14:textId="77777777" w:rsidR="000E0D1A" w:rsidRPr="00B703A4" w:rsidRDefault="000E0D1A" w:rsidP="000E0D1A">
      <w:pPr>
        <w:spacing w:after="0" w:line="240" w:lineRule="auto"/>
        <w:rPr>
          <w:rFonts w:ascii="Times New Roman" w:eastAsia="Times New Roman" w:hAnsi="Times New Roman" w:cs="Times New Roman"/>
        </w:rPr>
      </w:pPr>
    </w:p>
    <w:p w14:paraId="597C816B" w14:textId="77777777" w:rsidR="000E0D1A" w:rsidRPr="00B703A4" w:rsidRDefault="000E0D1A" w:rsidP="000E0D1A">
      <w:pPr>
        <w:spacing w:after="0" w:line="240" w:lineRule="auto"/>
        <w:rPr>
          <w:rFonts w:ascii="Times New Roman" w:eastAsia="Times New Roman" w:hAnsi="Times New Roman" w:cs="Times New Roman"/>
        </w:rPr>
      </w:pPr>
    </w:p>
    <w:p w14:paraId="187DBA9E"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B703A4">
        <w:rPr>
          <w:rFonts w:ascii="Times New Roman" w:eastAsia="Times New Roman" w:hAnsi="Times New Roman" w:cs="Times New Roman"/>
          <w:b/>
        </w:rPr>
        <w:t>7.</w:t>
      </w:r>
      <w:r w:rsidRPr="00B703A4">
        <w:rPr>
          <w:rFonts w:ascii="Times New Roman" w:eastAsia="Times New Roman" w:hAnsi="Times New Roman" w:cs="Times New Roman"/>
          <w:b/>
        </w:rPr>
        <w:tab/>
        <w:t>R</w:t>
      </w:r>
      <w:r>
        <w:rPr>
          <w:rFonts w:ascii="Times New Roman" w:eastAsia="Times New Roman" w:hAnsi="Times New Roman" w:cs="Times New Roman"/>
          <w:b/>
        </w:rPr>
        <w:t>EGISTRUOTOJAS</w:t>
      </w:r>
      <w:bookmarkEnd w:id="52"/>
      <w:bookmarkEnd w:id="53"/>
    </w:p>
    <w:p w14:paraId="2A6D0396" w14:textId="77777777" w:rsidR="000E0D1A" w:rsidRPr="00B703A4" w:rsidRDefault="000E0D1A" w:rsidP="000E0D1A">
      <w:pPr>
        <w:spacing w:after="0" w:line="240" w:lineRule="auto"/>
        <w:rPr>
          <w:rFonts w:ascii="Times New Roman" w:eastAsia="Times New Roman" w:hAnsi="Times New Roman" w:cs="Times New Roman"/>
        </w:rPr>
      </w:pPr>
    </w:p>
    <w:p w14:paraId="332F503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AS GRINDEKS</w:t>
      </w:r>
      <w:r>
        <w:rPr>
          <w:rFonts w:ascii="Times New Roman" w:eastAsia="Times New Roman" w:hAnsi="Times New Roman" w:cs="Times New Roman"/>
        </w:rPr>
        <w:t>.</w:t>
      </w:r>
    </w:p>
    <w:p w14:paraId="3924DC5E"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Rīga</w:t>
      </w:r>
      <w:proofErr w:type="spellEnd"/>
      <w:r>
        <w:rPr>
          <w:rFonts w:ascii="Times New Roman" w:eastAsia="Times New Roman" w:hAnsi="Times New Roman" w:cs="Times New Roman"/>
        </w:rPr>
        <w:t xml:space="preserve">, </w:t>
      </w: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14:paraId="5626D73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Tel. +371 67083205</w:t>
      </w:r>
    </w:p>
    <w:p w14:paraId="2B1A52DC"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Faksas +371 67083505</w:t>
      </w:r>
    </w:p>
    <w:p w14:paraId="2BE99684"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El. </w:t>
      </w:r>
      <w:r>
        <w:rPr>
          <w:rFonts w:ascii="Times New Roman" w:eastAsia="Times New Roman" w:hAnsi="Times New Roman" w:cs="Times New Roman"/>
        </w:rPr>
        <w:t>P</w:t>
      </w:r>
      <w:r w:rsidRPr="00B703A4">
        <w:rPr>
          <w:rFonts w:ascii="Times New Roman" w:eastAsia="Times New Roman" w:hAnsi="Times New Roman" w:cs="Times New Roman"/>
        </w:rPr>
        <w:t xml:space="preserve">aštas grindeks@grindeks.lv </w:t>
      </w:r>
    </w:p>
    <w:p w14:paraId="3B402291" w14:textId="77777777" w:rsidR="000E0D1A" w:rsidRPr="00B703A4" w:rsidRDefault="000E0D1A" w:rsidP="000E0D1A">
      <w:pPr>
        <w:spacing w:after="0" w:line="240" w:lineRule="auto"/>
        <w:rPr>
          <w:rFonts w:ascii="Times New Roman" w:eastAsia="Times New Roman" w:hAnsi="Times New Roman" w:cs="Times New Roman"/>
        </w:rPr>
      </w:pPr>
    </w:p>
    <w:p w14:paraId="267ADBA2" w14:textId="77777777" w:rsidR="000E0D1A" w:rsidRPr="00B703A4" w:rsidRDefault="000E0D1A" w:rsidP="000E0D1A">
      <w:pPr>
        <w:spacing w:after="0" w:line="240" w:lineRule="auto"/>
        <w:rPr>
          <w:rFonts w:ascii="Times New Roman" w:eastAsia="Times New Roman" w:hAnsi="Times New Roman" w:cs="Times New Roman"/>
        </w:rPr>
      </w:pPr>
    </w:p>
    <w:p w14:paraId="5248B037"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B703A4">
        <w:rPr>
          <w:rFonts w:ascii="Times New Roman" w:eastAsia="Times New Roman" w:hAnsi="Times New Roman" w:cs="Times New Roman"/>
          <w:b/>
        </w:rPr>
        <w:t>8.</w:t>
      </w:r>
      <w:r w:rsidRPr="00B703A4">
        <w:rPr>
          <w:rFonts w:ascii="Times New Roman" w:eastAsia="Times New Roman" w:hAnsi="Times New Roman" w:cs="Times New Roman"/>
          <w:b/>
        </w:rPr>
        <w:tab/>
        <w:t>R</w:t>
      </w:r>
      <w:r>
        <w:rPr>
          <w:rFonts w:ascii="Times New Roman" w:eastAsia="Times New Roman" w:hAnsi="Times New Roman" w:cs="Times New Roman"/>
          <w:b/>
        </w:rPr>
        <w:t>EGISTRACIJOS</w:t>
      </w:r>
      <w:r w:rsidRPr="00B703A4">
        <w:rPr>
          <w:rFonts w:ascii="Times New Roman" w:eastAsia="Times New Roman" w:hAnsi="Times New Roman" w:cs="Times New Roman"/>
          <w:b/>
        </w:rPr>
        <w:t xml:space="preserve"> </w:t>
      </w:r>
      <w:r>
        <w:rPr>
          <w:rFonts w:ascii="Times New Roman" w:eastAsia="Times New Roman" w:hAnsi="Times New Roman" w:cs="Times New Roman"/>
          <w:b/>
        </w:rPr>
        <w:t>PAŽYMĖJIMO</w:t>
      </w:r>
      <w:r w:rsidRPr="00B703A4">
        <w:rPr>
          <w:rFonts w:ascii="Times New Roman" w:eastAsia="Times New Roman" w:hAnsi="Times New Roman" w:cs="Times New Roman"/>
          <w:b/>
        </w:rPr>
        <w:t xml:space="preserve"> NUMER</w:t>
      </w:r>
      <w:bookmarkEnd w:id="54"/>
      <w:bookmarkEnd w:id="55"/>
      <w:r w:rsidRPr="00B703A4">
        <w:rPr>
          <w:rFonts w:ascii="Times New Roman" w:eastAsia="Times New Roman" w:hAnsi="Times New Roman" w:cs="Times New Roman"/>
          <w:b/>
        </w:rPr>
        <w:t>IAI</w:t>
      </w:r>
    </w:p>
    <w:p w14:paraId="499D0A11" w14:textId="77777777" w:rsidR="000E0D1A" w:rsidRPr="00B703A4" w:rsidRDefault="000E0D1A" w:rsidP="000E0D1A">
      <w:pPr>
        <w:spacing w:after="0" w:line="240" w:lineRule="auto"/>
        <w:rPr>
          <w:rFonts w:ascii="Times New Roman" w:eastAsia="Times New Roman" w:hAnsi="Times New Roman" w:cs="Times New Roman"/>
        </w:rPr>
      </w:pPr>
    </w:p>
    <w:p w14:paraId="2898111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250 mg </w:t>
      </w:r>
      <w:r>
        <w:rPr>
          <w:rFonts w:ascii="Times New Roman" w:eastAsia="Times New Roman" w:hAnsi="Times New Roman" w:cs="Times New Roman"/>
        </w:rPr>
        <w:t xml:space="preserve">kietosios kapsulės </w:t>
      </w:r>
      <w:r w:rsidRPr="00B703A4">
        <w:rPr>
          <w:rFonts w:ascii="Times New Roman" w:eastAsia="Times New Roman" w:hAnsi="Times New Roman" w:cs="Times New Roman"/>
        </w:rPr>
        <w:t>– LT/1/97/2519/001</w:t>
      </w:r>
    </w:p>
    <w:p w14:paraId="6DE5F5F5" w14:textId="574A7CAF" w:rsidR="00007FD6"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500 mg </w:t>
      </w:r>
      <w:r>
        <w:rPr>
          <w:rFonts w:ascii="Times New Roman" w:eastAsia="Times New Roman" w:hAnsi="Times New Roman" w:cs="Times New Roman"/>
        </w:rPr>
        <w:t xml:space="preserve">kietosios kapsulės </w:t>
      </w:r>
      <w:r w:rsidR="00007FD6">
        <w:rPr>
          <w:rFonts w:ascii="Times New Roman" w:eastAsia="Times New Roman" w:hAnsi="Times New Roman" w:cs="Times New Roman"/>
        </w:rPr>
        <w:t>:</w:t>
      </w:r>
    </w:p>
    <w:p w14:paraId="6CD42379" w14:textId="7F22E317" w:rsidR="000E0D1A" w:rsidRDefault="00007FD6"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N60 </w:t>
      </w:r>
      <w:r w:rsidRPr="00B703A4">
        <w:rPr>
          <w:rFonts w:ascii="Times New Roman" w:eastAsia="Times New Roman" w:hAnsi="Times New Roman" w:cs="Times New Roman"/>
        </w:rPr>
        <w:t xml:space="preserve">– </w:t>
      </w:r>
      <w:r w:rsidR="000E0D1A" w:rsidRPr="00B703A4">
        <w:rPr>
          <w:rFonts w:ascii="Times New Roman" w:eastAsia="Times New Roman" w:hAnsi="Times New Roman" w:cs="Times New Roman"/>
        </w:rPr>
        <w:t>LT/1/97/2519/002</w:t>
      </w:r>
    </w:p>
    <w:p w14:paraId="786EE5A9" w14:textId="0B736C00" w:rsidR="00007FD6" w:rsidRPr="00B703A4" w:rsidRDefault="00007FD6"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N90 </w:t>
      </w:r>
      <w:r w:rsidRPr="00007FD6">
        <w:rPr>
          <w:rFonts w:ascii="Times New Roman" w:eastAsia="Times New Roman" w:hAnsi="Times New Roman" w:cs="Times New Roman"/>
        </w:rPr>
        <w:t>–</w:t>
      </w:r>
      <w:r>
        <w:rPr>
          <w:rFonts w:ascii="Times New Roman" w:eastAsia="Times New Roman" w:hAnsi="Times New Roman" w:cs="Times New Roman"/>
        </w:rPr>
        <w:t xml:space="preserve"> </w:t>
      </w:r>
      <w:r w:rsidRPr="00007FD6">
        <w:rPr>
          <w:rFonts w:ascii="Times New Roman" w:eastAsia="Times New Roman" w:hAnsi="Times New Roman" w:cs="Times New Roman"/>
        </w:rPr>
        <w:t>LT/1/97/2519/00</w:t>
      </w:r>
      <w:r>
        <w:rPr>
          <w:rFonts w:ascii="Times New Roman" w:eastAsia="Times New Roman" w:hAnsi="Times New Roman" w:cs="Times New Roman"/>
        </w:rPr>
        <w:t>5</w:t>
      </w:r>
    </w:p>
    <w:p w14:paraId="2161D8C9" w14:textId="77777777" w:rsidR="000E0D1A" w:rsidRPr="00B703A4" w:rsidRDefault="000E0D1A" w:rsidP="000E0D1A">
      <w:pPr>
        <w:spacing w:after="0" w:line="240" w:lineRule="auto"/>
        <w:rPr>
          <w:rFonts w:ascii="Times New Roman" w:eastAsia="Times New Roman" w:hAnsi="Times New Roman" w:cs="Times New Roman"/>
        </w:rPr>
      </w:pPr>
    </w:p>
    <w:p w14:paraId="41C66C5D" w14:textId="77777777" w:rsidR="000E0D1A" w:rsidRPr="00B703A4" w:rsidRDefault="000E0D1A" w:rsidP="000E0D1A">
      <w:pPr>
        <w:spacing w:after="0" w:line="240" w:lineRule="auto"/>
        <w:rPr>
          <w:rFonts w:ascii="Times New Roman" w:eastAsia="Times New Roman" w:hAnsi="Times New Roman" w:cs="Times New Roman"/>
        </w:rPr>
      </w:pPr>
    </w:p>
    <w:p w14:paraId="7438015A"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B703A4">
        <w:rPr>
          <w:rFonts w:ascii="Times New Roman" w:eastAsia="Times New Roman" w:hAnsi="Times New Roman" w:cs="Times New Roman"/>
          <w:b/>
        </w:rPr>
        <w:t>9.</w:t>
      </w:r>
      <w:r w:rsidRPr="00B703A4">
        <w:rPr>
          <w:rFonts w:ascii="Times New Roman" w:eastAsia="Times New Roman" w:hAnsi="Times New Roman" w:cs="Times New Roman"/>
          <w:b/>
        </w:rPr>
        <w:tab/>
        <w:t>R</w:t>
      </w:r>
      <w:r>
        <w:rPr>
          <w:rFonts w:ascii="Times New Roman" w:eastAsia="Times New Roman" w:hAnsi="Times New Roman" w:cs="Times New Roman"/>
          <w:b/>
        </w:rPr>
        <w:t>EGISTRAVIMO / PERREGISTRAVIMO</w:t>
      </w:r>
      <w:r w:rsidRPr="00B703A4">
        <w:rPr>
          <w:rFonts w:ascii="Times New Roman" w:eastAsia="Times New Roman" w:hAnsi="Times New Roman" w:cs="Times New Roman"/>
          <w:b/>
        </w:rPr>
        <w:t xml:space="preserve"> DATA</w:t>
      </w:r>
      <w:bookmarkEnd w:id="56"/>
      <w:bookmarkEnd w:id="57"/>
    </w:p>
    <w:p w14:paraId="2398C42C" w14:textId="77777777" w:rsidR="000E0D1A" w:rsidRPr="00B703A4" w:rsidRDefault="000E0D1A" w:rsidP="000E0D1A">
      <w:pPr>
        <w:spacing w:after="0" w:line="240" w:lineRule="auto"/>
        <w:rPr>
          <w:rFonts w:ascii="Times New Roman" w:eastAsia="Times New Roman" w:hAnsi="Times New Roman" w:cs="Times New Roman"/>
        </w:rPr>
      </w:pPr>
    </w:p>
    <w:p w14:paraId="36AA83CF" w14:textId="77777777" w:rsidR="000E0D1A" w:rsidRPr="00FF0E84" w:rsidRDefault="000E0D1A" w:rsidP="000E0D1A">
      <w:pPr>
        <w:spacing w:after="0" w:line="240" w:lineRule="auto"/>
        <w:rPr>
          <w:rFonts w:ascii="Times New Roman" w:eastAsia="Times New Roman" w:hAnsi="Times New Roman" w:cs="Times New Roman"/>
        </w:rPr>
      </w:pPr>
      <w:r w:rsidRPr="00FF0E84">
        <w:rPr>
          <w:rFonts w:ascii="Times New Roman" w:eastAsia="Times New Roman" w:hAnsi="Times New Roman" w:cs="Times New Roman"/>
        </w:rPr>
        <w:t>250 mg kietosios kapsulės</w:t>
      </w:r>
    </w:p>
    <w:p w14:paraId="468F5C0A" w14:textId="016C0E41" w:rsidR="000E0D1A" w:rsidRPr="002E22AD" w:rsidRDefault="000E0D1A" w:rsidP="000E0D1A">
      <w:pPr>
        <w:spacing w:after="0" w:line="240" w:lineRule="auto"/>
        <w:rPr>
          <w:rFonts w:ascii="Times New Roman" w:eastAsia="Times New Roman" w:hAnsi="Times New Roman" w:cs="Times New Roman"/>
        </w:rPr>
      </w:pPr>
      <w:r w:rsidRPr="002E22AD">
        <w:rPr>
          <w:rFonts w:ascii="Times New Roman" w:eastAsia="Times New Roman" w:hAnsi="Times New Roman" w:cs="Times New Roman"/>
        </w:rPr>
        <w:t>Registravimo data  1997 m. birželio 6 d.</w:t>
      </w:r>
    </w:p>
    <w:p w14:paraId="04CABC2F" w14:textId="296B9088" w:rsidR="000E0D1A" w:rsidRPr="002E22AD" w:rsidRDefault="000E0D1A" w:rsidP="000E0D1A">
      <w:pPr>
        <w:spacing w:after="0" w:line="240" w:lineRule="auto"/>
        <w:rPr>
          <w:rFonts w:ascii="Times New Roman" w:eastAsia="Times New Roman" w:hAnsi="Times New Roman" w:cs="Times New Roman"/>
        </w:rPr>
      </w:pPr>
      <w:r w:rsidRPr="004E7178">
        <w:rPr>
          <w:rFonts w:ascii="Times New Roman" w:hAnsi="Times New Roman" w:cs="Times New Roman"/>
          <w:noProof/>
        </w:rPr>
        <w:t xml:space="preserve">Paskutinio </w:t>
      </w:r>
      <w:r w:rsidRPr="004E7178">
        <w:rPr>
          <w:rFonts w:ascii="Times New Roman" w:hAnsi="Times New Roman" w:cs="Times New Roman"/>
          <w:noProof/>
          <w:szCs w:val="24"/>
        </w:rPr>
        <w:t xml:space="preserve">perregistravimo data </w:t>
      </w:r>
      <w:r w:rsidRPr="002E22AD">
        <w:rPr>
          <w:rFonts w:ascii="Times New Roman" w:eastAsia="Times New Roman" w:hAnsi="Times New Roman" w:cs="Times New Roman"/>
        </w:rPr>
        <w:t xml:space="preserve"> 2011 m. birželio 15 d.</w:t>
      </w:r>
    </w:p>
    <w:p w14:paraId="70A214AA" w14:textId="77777777" w:rsidR="000E0D1A" w:rsidRPr="00FF0E84" w:rsidRDefault="000E0D1A" w:rsidP="000E0D1A">
      <w:pPr>
        <w:spacing w:after="0" w:line="240" w:lineRule="auto"/>
        <w:rPr>
          <w:rFonts w:ascii="Times New Roman" w:eastAsia="Times New Roman" w:hAnsi="Times New Roman" w:cs="Times New Roman"/>
        </w:rPr>
      </w:pPr>
    </w:p>
    <w:p w14:paraId="14FFA370" w14:textId="77777777" w:rsidR="000E0D1A" w:rsidRPr="00FF0E84" w:rsidRDefault="000E0D1A" w:rsidP="000E0D1A">
      <w:pPr>
        <w:spacing w:after="0" w:line="240" w:lineRule="auto"/>
        <w:rPr>
          <w:rFonts w:ascii="Times New Roman" w:eastAsia="Times New Roman" w:hAnsi="Times New Roman" w:cs="Times New Roman"/>
        </w:rPr>
      </w:pPr>
      <w:r w:rsidRPr="00FF0E84">
        <w:rPr>
          <w:rFonts w:ascii="Times New Roman" w:eastAsia="Times New Roman" w:hAnsi="Times New Roman" w:cs="Times New Roman"/>
        </w:rPr>
        <w:t>500 mg kietosios kapsulės</w:t>
      </w:r>
    </w:p>
    <w:p w14:paraId="2E2DC5E6" w14:textId="1E947EBC" w:rsidR="000E0D1A" w:rsidRPr="00FF0E84" w:rsidRDefault="000E0D1A" w:rsidP="000E0D1A">
      <w:pPr>
        <w:spacing w:after="0" w:line="240" w:lineRule="auto"/>
        <w:rPr>
          <w:rFonts w:ascii="Times New Roman" w:eastAsia="Times New Roman" w:hAnsi="Times New Roman" w:cs="Times New Roman"/>
        </w:rPr>
      </w:pPr>
      <w:r w:rsidRPr="00FF0E84">
        <w:rPr>
          <w:rFonts w:ascii="Times New Roman" w:eastAsia="Times New Roman" w:hAnsi="Times New Roman" w:cs="Times New Roman"/>
        </w:rPr>
        <w:t>R</w:t>
      </w:r>
      <w:r>
        <w:rPr>
          <w:rFonts w:ascii="Times New Roman" w:eastAsia="Times New Roman" w:hAnsi="Times New Roman" w:cs="Times New Roman"/>
        </w:rPr>
        <w:t>egistravimo data</w:t>
      </w:r>
      <w:r w:rsidRPr="00FF0E84">
        <w:rPr>
          <w:rFonts w:ascii="Times New Roman" w:eastAsia="Times New Roman" w:hAnsi="Times New Roman" w:cs="Times New Roman"/>
        </w:rPr>
        <w:t xml:space="preserve"> 2004 m. vasario 10 d.</w:t>
      </w:r>
    </w:p>
    <w:p w14:paraId="2D0DC39A" w14:textId="41CEC2A8"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Pr="00FF0E84">
        <w:rPr>
          <w:rFonts w:ascii="Times New Roman" w:eastAsia="Times New Roman" w:hAnsi="Times New Roman" w:cs="Times New Roman"/>
        </w:rPr>
        <w:t xml:space="preserve"> 2011 m. birželio 15 d.</w:t>
      </w:r>
    </w:p>
    <w:p w14:paraId="0415A385" w14:textId="77777777" w:rsidR="000E0D1A" w:rsidRPr="00B703A4" w:rsidRDefault="000E0D1A" w:rsidP="000E0D1A">
      <w:pPr>
        <w:spacing w:after="0" w:line="240" w:lineRule="auto"/>
        <w:rPr>
          <w:rFonts w:ascii="Times New Roman" w:eastAsia="Times New Roman" w:hAnsi="Times New Roman" w:cs="Times New Roman"/>
        </w:rPr>
      </w:pPr>
    </w:p>
    <w:p w14:paraId="4D2EDE1D" w14:textId="77777777" w:rsidR="000E0D1A" w:rsidRPr="00B703A4" w:rsidRDefault="000E0D1A" w:rsidP="000E0D1A">
      <w:pPr>
        <w:spacing w:after="0" w:line="240" w:lineRule="auto"/>
        <w:rPr>
          <w:rFonts w:ascii="Times New Roman" w:eastAsia="Times New Roman" w:hAnsi="Times New Roman" w:cs="Times New Roman"/>
        </w:rPr>
      </w:pPr>
    </w:p>
    <w:p w14:paraId="1A0BCC3D"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B703A4">
        <w:rPr>
          <w:rFonts w:ascii="Times New Roman" w:eastAsia="Times New Roman" w:hAnsi="Times New Roman" w:cs="Times New Roman"/>
          <w:b/>
        </w:rPr>
        <w:t>10.</w:t>
      </w:r>
      <w:r w:rsidRPr="00B703A4">
        <w:rPr>
          <w:rFonts w:ascii="Times New Roman" w:eastAsia="Times New Roman" w:hAnsi="Times New Roman" w:cs="Times New Roman"/>
          <w:b/>
        </w:rPr>
        <w:tab/>
        <w:t>TEKSTO PERŽIŪROS DATA</w:t>
      </w:r>
      <w:bookmarkEnd w:id="58"/>
      <w:bookmarkEnd w:id="59"/>
    </w:p>
    <w:p w14:paraId="51A7017F" w14:textId="77777777" w:rsidR="000E0D1A" w:rsidRPr="00B703A4" w:rsidRDefault="000E0D1A" w:rsidP="000E0D1A">
      <w:pPr>
        <w:spacing w:after="0" w:line="240" w:lineRule="auto"/>
        <w:rPr>
          <w:rFonts w:ascii="Times New Roman" w:eastAsia="Times New Roman" w:hAnsi="Times New Roman" w:cs="Times New Roman"/>
        </w:rPr>
      </w:pPr>
    </w:p>
    <w:p w14:paraId="0EF14DF7" w14:textId="42546DA4"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20</w:t>
      </w:r>
      <w:r w:rsidR="00080DED">
        <w:rPr>
          <w:rFonts w:ascii="Times New Roman" w:eastAsia="Times New Roman" w:hAnsi="Times New Roman" w:cs="Times New Roman"/>
        </w:rPr>
        <w:t>20</w:t>
      </w:r>
      <w:r w:rsidRPr="00BF5C01">
        <w:rPr>
          <w:rFonts w:ascii="Times New Roman" w:eastAsia="Times New Roman" w:hAnsi="Times New Roman" w:cs="Times New Roman"/>
        </w:rPr>
        <w:t xml:space="preserve"> m. </w:t>
      </w:r>
      <w:r w:rsidR="00007FD6">
        <w:rPr>
          <w:rFonts w:ascii="Times New Roman" w:eastAsia="Times New Roman" w:hAnsi="Times New Roman" w:cs="Times New Roman"/>
        </w:rPr>
        <w:t xml:space="preserve">gruodžio </w:t>
      </w:r>
      <w:r w:rsidR="009E4FFC">
        <w:rPr>
          <w:rFonts w:ascii="Times New Roman" w:eastAsia="Times New Roman" w:hAnsi="Times New Roman" w:cs="Times New Roman"/>
          <w:lang w:val="en-US"/>
        </w:rPr>
        <w:t>7</w:t>
      </w:r>
      <w:r w:rsidR="00007FD6">
        <w:rPr>
          <w:rFonts w:ascii="Times New Roman" w:eastAsia="Times New Roman" w:hAnsi="Times New Roman" w:cs="Times New Roman"/>
        </w:rPr>
        <w:t xml:space="preserve"> d.</w:t>
      </w:r>
    </w:p>
    <w:p w14:paraId="5A48B4A0" w14:textId="77777777" w:rsidR="000E0D1A" w:rsidRPr="00B703A4" w:rsidRDefault="000E0D1A" w:rsidP="000E0D1A">
      <w:pPr>
        <w:spacing w:after="0" w:line="240" w:lineRule="auto"/>
        <w:rPr>
          <w:rFonts w:ascii="Times New Roman" w:eastAsia="Times New Roman" w:hAnsi="Times New Roman" w:cs="Times New Roman"/>
        </w:rPr>
      </w:pPr>
    </w:p>
    <w:p w14:paraId="32464B4C" w14:textId="77777777" w:rsidR="000E0D1A" w:rsidRPr="00B703A4" w:rsidRDefault="000E0D1A" w:rsidP="000E0D1A">
      <w:pPr>
        <w:spacing w:after="0" w:line="240" w:lineRule="auto"/>
        <w:rPr>
          <w:rFonts w:ascii="Times New Roman" w:eastAsia="Times New Roman" w:hAnsi="Times New Roman" w:cs="Times New Roman"/>
        </w:rPr>
      </w:pPr>
    </w:p>
    <w:p w14:paraId="4DC36F09" w14:textId="77777777" w:rsidR="000E0D1A" w:rsidRPr="00BB1814" w:rsidRDefault="000E0D1A" w:rsidP="000E0D1A">
      <w:pPr>
        <w:pStyle w:val="Paprastasistekstas"/>
        <w:tabs>
          <w:tab w:val="left" w:pos="5954"/>
          <w:tab w:val="left" w:pos="6237"/>
          <w:tab w:val="left" w:pos="6663"/>
          <w:tab w:val="left" w:pos="6946"/>
        </w:tabs>
        <w:rPr>
          <w:rFonts w:ascii="Times New Roman" w:hAnsi="Times New Roman"/>
          <w:sz w:val="22"/>
          <w:szCs w:val="22"/>
          <w:lang w:val="lt-LT"/>
        </w:rPr>
      </w:pPr>
      <w:r w:rsidRPr="00BB181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44191">
        <w:rPr>
          <w:rFonts w:ascii="Times New Roman" w:hAnsi="Times New Roman"/>
          <w:i/>
          <w:noProof/>
          <w:sz w:val="22"/>
          <w:szCs w:val="22"/>
          <w:lang w:val="lt-LT"/>
        </w:rPr>
        <w:t xml:space="preserve"> </w:t>
      </w:r>
      <w:hyperlink r:id="rId10" w:history="1">
        <w:r w:rsidRPr="004E7178">
          <w:rPr>
            <w:rStyle w:val="Hipersaitas"/>
            <w:rFonts w:ascii="Times New Roman" w:hAnsi="Times New Roman"/>
            <w:noProof/>
            <w:sz w:val="22"/>
            <w:szCs w:val="22"/>
            <w:lang w:val="lt-LT"/>
          </w:rPr>
          <w:t>http://www.</w:t>
        </w:r>
        <w:proofErr w:type="spellStart"/>
        <w:r w:rsidRPr="004E7178">
          <w:rPr>
            <w:rStyle w:val="Hipersaitas"/>
            <w:rFonts w:ascii="Times New Roman" w:hAnsi="Times New Roman"/>
            <w:sz w:val="22"/>
            <w:szCs w:val="22"/>
            <w:lang w:val="lt-LT"/>
          </w:rPr>
          <w:t>vvkt.lt</w:t>
        </w:r>
        <w:proofErr w:type="spellEnd"/>
      </w:hyperlink>
    </w:p>
    <w:p w14:paraId="5D879099"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br w:type="page"/>
      </w:r>
    </w:p>
    <w:p w14:paraId="34C31FBD" w14:textId="77777777" w:rsidR="000E0D1A" w:rsidRPr="00B703A4" w:rsidRDefault="000E0D1A" w:rsidP="000E0D1A">
      <w:pPr>
        <w:spacing w:after="0" w:line="240" w:lineRule="auto"/>
        <w:rPr>
          <w:rFonts w:ascii="Times New Roman" w:eastAsia="Times New Roman" w:hAnsi="Times New Roman" w:cs="Times New Roman"/>
        </w:rPr>
      </w:pPr>
    </w:p>
    <w:p w14:paraId="3CA56D8D" w14:textId="77777777" w:rsidR="000E0D1A" w:rsidRPr="00B703A4" w:rsidRDefault="000E0D1A" w:rsidP="000E0D1A">
      <w:pPr>
        <w:spacing w:after="0" w:line="240" w:lineRule="auto"/>
        <w:rPr>
          <w:rFonts w:ascii="Times New Roman" w:eastAsia="Times New Roman" w:hAnsi="Times New Roman" w:cs="Times New Roman"/>
        </w:rPr>
      </w:pPr>
    </w:p>
    <w:p w14:paraId="31689689" w14:textId="77777777" w:rsidR="000E0D1A" w:rsidRPr="00B703A4" w:rsidRDefault="000E0D1A" w:rsidP="000E0D1A">
      <w:pPr>
        <w:spacing w:after="0" w:line="240" w:lineRule="auto"/>
        <w:rPr>
          <w:rFonts w:ascii="Times New Roman" w:eastAsia="Times New Roman" w:hAnsi="Times New Roman" w:cs="Times New Roman"/>
        </w:rPr>
      </w:pPr>
    </w:p>
    <w:p w14:paraId="1463D738" w14:textId="77777777" w:rsidR="000E0D1A" w:rsidRPr="00B703A4" w:rsidRDefault="000E0D1A" w:rsidP="000E0D1A">
      <w:pPr>
        <w:spacing w:after="0" w:line="240" w:lineRule="auto"/>
        <w:rPr>
          <w:rFonts w:ascii="Times New Roman" w:eastAsia="Times New Roman" w:hAnsi="Times New Roman" w:cs="Times New Roman"/>
        </w:rPr>
      </w:pPr>
    </w:p>
    <w:p w14:paraId="554443D4" w14:textId="77777777" w:rsidR="000E0D1A" w:rsidRPr="00B703A4" w:rsidRDefault="000E0D1A" w:rsidP="000E0D1A">
      <w:pPr>
        <w:spacing w:after="0" w:line="240" w:lineRule="auto"/>
        <w:rPr>
          <w:rFonts w:ascii="Times New Roman" w:eastAsia="Times New Roman" w:hAnsi="Times New Roman" w:cs="Times New Roman"/>
        </w:rPr>
      </w:pPr>
    </w:p>
    <w:p w14:paraId="36EAF69B" w14:textId="77777777" w:rsidR="000E0D1A" w:rsidRPr="00B703A4" w:rsidRDefault="000E0D1A" w:rsidP="000E0D1A">
      <w:pPr>
        <w:spacing w:after="0" w:line="240" w:lineRule="auto"/>
        <w:rPr>
          <w:rFonts w:ascii="Times New Roman" w:eastAsia="Times New Roman" w:hAnsi="Times New Roman" w:cs="Times New Roman"/>
        </w:rPr>
      </w:pPr>
    </w:p>
    <w:p w14:paraId="6F0362EF" w14:textId="77777777" w:rsidR="000E0D1A" w:rsidRPr="00B703A4" w:rsidRDefault="000E0D1A" w:rsidP="000E0D1A">
      <w:pPr>
        <w:spacing w:after="0" w:line="240" w:lineRule="auto"/>
        <w:rPr>
          <w:rFonts w:ascii="Times New Roman" w:eastAsia="Times New Roman" w:hAnsi="Times New Roman" w:cs="Times New Roman"/>
        </w:rPr>
      </w:pPr>
    </w:p>
    <w:p w14:paraId="6FF767BA" w14:textId="77777777" w:rsidR="000E0D1A" w:rsidRPr="00B703A4" w:rsidRDefault="000E0D1A" w:rsidP="000E0D1A">
      <w:pPr>
        <w:spacing w:after="0" w:line="240" w:lineRule="auto"/>
        <w:rPr>
          <w:rFonts w:ascii="Times New Roman" w:eastAsia="Times New Roman" w:hAnsi="Times New Roman" w:cs="Times New Roman"/>
        </w:rPr>
      </w:pPr>
    </w:p>
    <w:p w14:paraId="015342FC" w14:textId="77777777" w:rsidR="000E0D1A" w:rsidRPr="00B703A4" w:rsidRDefault="000E0D1A" w:rsidP="000E0D1A">
      <w:pPr>
        <w:spacing w:after="0" w:line="240" w:lineRule="auto"/>
        <w:rPr>
          <w:rFonts w:ascii="Times New Roman" w:eastAsia="Times New Roman" w:hAnsi="Times New Roman" w:cs="Times New Roman"/>
        </w:rPr>
      </w:pPr>
    </w:p>
    <w:p w14:paraId="723D6D20" w14:textId="77777777" w:rsidR="000E0D1A" w:rsidRPr="00B703A4" w:rsidRDefault="000E0D1A" w:rsidP="000E0D1A">
      <w:pPr>
        <w:spacing w:after="0" w:line="240" w:lineRule="auto"/>
        <w:rPr>
          <w:rFonts w:ascii="Times New Roman" w:eastAsia="Times New Roman" w:hAnsi="Times New Roman" w:cs="Times New Roman"/>
        </w:rPr>
      </w:pPr>
    </w:p>
    <w:p w14:paraId="39904B94" w14:textId="77777777" w:rsidR="000E0D1A" w:rsidRPr="00B703A4" w:rsidRDefault="000E0D1A" w:rsidP="000E0D1A">
      <w:pPr>
        <w:spacing w:after="0" w:line="240" w:lineRule="auto"/>
        <w:rPr>
          <w:rFonts w:ascii="Times New Roman" w:eastAsia="Times New Roman" w:hAnsi="Times New Roman" w:cs="Times New Roman"/>
        </w:rPr>
      </w:pPr>
    </w:p>
    <w:p w14:paraId="6FB041CF" w14:textId="77777777" w:rsidR="000E0D1A" w:rsidRPr="00B703A4" w:rsidRDefault="000E0D1A" w:rsidP="000E0D1A">
      <w:pPr>
        <w:spacing w:after="0" w:line="240" w:lineRule="auto"/>
        <w:rPr>
          <w:rFonts w:ascii="Times New Roman" w:eastAsia="Times New Roman" w:hAnsi="Times New Roman" w:cs="Times New Roman"/>
        </w:rPr>
      </w:pPr>
    </w:p>
    <w:p w14:paraId="57D98242" w14:textId="77777777" w:rsidR="000E0D1A" w:rsidRPr="00B703A4" w:rsidRDefault="000E0D1A" w:rsidP="000E0D1A">
      <w:pPr>
        <w:spacing w:after="0" w:line="240" w:lineRule="auto"/>
        <w:rPr>
          <w:rFonts w:ascii="Times New Roman" w:eastAsia="Times New Roman" w:hAnsi="Times New Roman" w:cs="Times New Roman"/>
        </w:rPr>
      </w:pPr>
    </w:p>
    <w:p w14:paraId="4E66F2B8" w14:textId="77777777" w:rsidR="000E0D1A" w:rsidRPr="00B703A4" w:rsidRDefault="000E0D1A" w:rsidP="000E0D1A">
      <w:pPr>
        <w:spacing w:after="0" w:line="240" w:lineRule="auto"/>
        <w:rPr>
          <w:rFonts w:ascii="Times New Roman" w:eastAsia="Times New Roman" w:hAnsi="Times New Roman" w:cs="Times New Roman"/>
        </w:rPr>
      </w:pPr>
    </w:p>
    <w:p w14:paraId="5E7A6764" w14:textId="77777777" w:rsidR="000E0D1A" w:rsidRPr="00B703A4" w:rsidRDefault="000E0D1A" w:rsidP="000E0D1A">
      <w:pPr>
        <w:spacing w:after="0" w:line="240" w:lineRule="auto"/>
        <w:rPr>
          <w:rFonts w:ascii="Times New Roman" w:eastAsia="Times New Roman" w:hAnsi="Times New Roman" w:cs="Times New Roman"/>
        </w:rPr>
      </w:pPr>
    </w:p>
    <w:p w14:paraId="18DD4C69" w14:textId="77777777" w:rsidR="000E0D1A" w:rsidRPr="00B703A4" w:rsidRDefault="000E0D1A" w:rsidP="000E0D1A">
      <w:pPr>
        <w:spacing w:after="0" w:line="240" w:lineRule="auto"/>
        <w:rPr>
          <w:rFonts w:ascii="Times New Roman" w:eastAsia="Times New Roman" w:hAnsi="Times New Roman" w:cs="Times New Roman"/>
        </w:rPr>
      </w:pPr>
    </w:p>
    <w:p w14:paraId="7CC90CE4" w14:textId="77777777" w:rsidR="000E0D1A" w:rsidRPr="00B703A4" w:rsidRDefault="000E0D1A" w:rsidP="000E0D1A">
      <w:pPr>
        <w:spacing w:after="0" w:line="240" w:lineRule="auto"/>
        <w:rPr>
          <w:rFonts w:ascii="Times New Roman" w:eastAsia="Times New Roman" w:hAnsi="Times New Roman" w:cs="Times New Roman"/>
        </w:rPr>
      </w:pPr>
    </w:p>
    <w:p w14:paraId="4800823C" w14:textId="77777777" w:rsidR="000E0D1A" w:rsidRPr="00B703A4" w:rsidRDefault="000E0D1A" w:rsidP="000E0D1A">
      <w:pPr>
        <w:spacing w:after="0" w:line="240" w:lineRule="auto"/>
        <w:rPr>
          <w:rFonts w:ascii="Times New Roman" w:eastAsia="Times New Roman" w:hAnsi="Times New Roman" w:cs="Times New Roman"/>
        </w:rPr>
      </w:pPr>
    </w:p>
    <w:p w14:paraId="569117EE" w14:textId="77777777" w:rsidR="000E0D1A" w:rsidRPr="00B703A4" w:rsidRDefault="000E0D1A" w:rsidP="000E0D1A">
      <w:pPr>
        <w:spacing w:after="0" w:line="240" w:lineRule="auto"/>
        <w:rPr>
          <w:rFonts w:ascii="Times New Roman" w:eastAsia="Times New Roman" w:hAnsi="Times New Roman" w:cs="Times New Roman"/>
        </w:rPr>
      </w:pPr>
    </w:p>
    <w:p w14:paraId="174FE107" w14:textId="77777777" w:rsidR="000E0D1A" w:rsidRPr="00B703A4" w:rsidRDefault="000E0D1A" w:rsidP="000E0D1A">
      <w:pPr>
        <w:spacing w:after="0" w:line="240" w:lineRule="auto"/>
        <w:rPr>
          <w:rFonts w:ascii="Times New Roman" w:eastAsia="Times New Roman" w:hAnsi="Times New Roman" w:cs="Times New Roman"/>
        </w:rPr>
      </w:pPr>
    </w:p>
    <w:p w14:paraId="6E787BAB" w14:textId="77777777" w:rsidR="000E0D1A" w:rsidRPr="00B703A4" w:rsidRDefault="000E0D1A" w:rsidP="000E0D1A">
      <w:pPr>
        <w:spacing w:after="0" w:line="240" w:lineRule="auto"/>
        <w:rPr>
          <w:rFonts w:ascii="Times New Roman" w:eastAsia="Times New Roman" w:hAnsi="Times New Roman" w:cs="Times New Roman"/>
        </w:rPr>
      </w:pPr>
    </w:p>
    <w:p w14:paraId="1F2D3CD2" w14:textId="77777777" w:rsidR="000E0D1A" w:rsidRPr="00B703A4" w:rsidRDefault="000E0D1A" w:rsidP="000E0D1A">
      <w:pPr>
        <w:spacing w:after="0" w:line="240" w:lineRule="auto"/>
        <w:rPr>
          <w:rFonts w:ascii="Times New Roman" w:eastAsia="Times New Roman" w:hAnsi="Times New Roman" w:cs="Times New Roman"/>
        </w:rPr>
      </w:pPr>
    </w:p>
    <w:p w14:paraId="2582F4C5"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B703A4">
        <w:rPr>
          <w:rFonts w:ascii="Times New Roman" w:eastAsia="Times New Roman" w:hAnsi="Times New Roman" w:cs="Times New Roman"/>
          <w:b/>
          <w:caps/>
        </w:rPr>
        <w:t>II PRIEDAS</w:t>
      </w:r>
      <w:bookmarkEnd w:id="60"/>
      <w:bookmarkEnd w:id="61"/>
    </w:p>
    <w:p w14:paraId="2BF4F10D"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p>
    <w:p w14:paraId="6ED03E23"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r w:rsidRPr="00B703A4">
        <w:rPr>
          <w:rFonts w:ascii="Times New Roman" w:eastAsia="Times New Roman" w:hAnsi="Times New Roman" w:cs="Times New Roman"/>
          <w:b/>
          <w:caps/>
        </w:rPr>
        <w:t>R</w:t>
      </w:r>
      <w:r>
        <w:rPr>
          <w:rFonts w:ascii="Times New Roman" w:eastAsia="Times New Roman" w:hAnsi="Times New Roman" w:cs="Times New Roman"/>
          <w:b/>
          <w:caps/>
        </w:rPr>
        <w:t>EGISTRACIJOS</w:t>
      </w:r>
      <w:r w:rsidRPr="00B703A4">
        <w:rPr>
          <w:rFonts w:ascii="Times New Roman" w:eastAsia="Times New Roman" w:hAnsi="Times New Roman" w:cs="Times New Roman"/>
          <w:b/>
          <w:caps/>
        </w:rPr>
        <w:t xml:space="preserve"> SĄLYGOS</w:t>
      </w:r>
    </w:p>
    <w:p w14:paraId="45ECAA51" w14:textId="77777777" w:rsidR="000E0D1A" w:rsidRPr="00B703A4" w:rsidRDefault="000E0D1A" w:rsidP="000E0D1A">
      <w:pPr>
        <w:spacing w:after="0" w:line="240" w:lineRule="auto"/>
        <w:rPr>
          <w:rFonts w:ascii="Times New Roman" w:eastAsia="Times New Roman" w:hAnsi="Times New Roman" w:cs="Times New Roman"/>
        </w:rPr>
      </w:pPr>
    </w:p>
    <w:p w14:paraId="234ECAF5" w14:textId="77777777" w:rsidR="000E0D1A" w:rsidRPr="00B703A4" w:rsidRDefault="000E0D1A" w:rsidP="000E0D1A">
      <w:pPr>
        <w:tabs>
          <w:tab w:val="left" w:pos="1701"/>
        </w:tabs>
        <w:spacing w:after="0" w:line="240" w:lineRule="auto"/>
        <w:ind w:left="1701" w:hanging="567"/>
        <w:rPr>
          <w:rFonts w:ascii="Times New Roman" w:eastAsia="Times New Roman" w:hAnsi="Times New Roman" w:cs="Times New Roman"/>
          <w:b/>
          <w:highlight w:val="yellow"/>
        </w:rPr>
      </w:pPr>
      <w:r w:rsidRPr="00B703A4">
        <w:rPr>
          <w:rFonts w:ascii="Times New Roman" w:eastAsia="Times New Roman" w:hAnsi="Times New Roman" w:cs="Times New Roman"/>
          <w:b/>
        </w:rPr>
        <w:t>A.</w:t>
      </w:r>
      <w:r w:rsidRPr="00B703A4">
        <w:rPr>
          <w:rFonts w:ascii="Times New Roman" w:eastAsia="Times New Roman" w:hAnsi="Times New Roman" w:cs="Times New Roman"/>
          <w:b/>
        </w:rPr>
        <w:tab/>
      </w:r>
      <w:r>
        <w:rPr>
          <w:rFonts w:ascii="Times New Roman" w:eastAsia="Times New Roman" w:hAnsi="Times New Roman" w:cs="Times New Roman"/>
          <w:b/>
        </w:rPr>
        <w:t>GAMINTOJAS</w:t>
      </w:r>
      <w:r w:rsidRPr="00B703A4">
        <w:rPr>
          <w:rFonts w:ascii="Times New Roman" w:eastAsia="Times New Roman" w:hAnsi="Times New Roman" w:cs="Times New Roman"/>
          <w:b/>
        </w:rPr>
        <w:t>, ATSAKINGAS UŽ SERIJŲ IŠLEIDIMĄ</w:t>
      </w:r>
    </w:p>
    <w:p w14:paraId="20CCD134" w14:textId="77777777" w:rsidR="000E0D1A" w:rsidRPr="00B703A4" w:rsidRDefault="000E0D1A" w:rsidP="000E0D1A">
      <w:pPr>
        <w:spacing w:after="0" w:line="240" w:lineRule="auto"/>
        <w:rPr>
          <w:rFonts w:ascii="Times New Roman" w:eastAsia="Times New Roman" w:hAnsi="Times New Roman" w:cs="Times New Roman"/>
          <w:highlight w:val="yellow"/>
        </w:rPr>
      </w:pPr>
    </w:p>
    <w:p w14:paraId="6C827435" w14:textId="77777777" w:rsidR="000E0D1A" w:rsidRPr="00B703A4" w:rsidRDefault="000E0D1A" w:rsidP="000E0D1A">
      <w:pPr>
        <w:tabs>
          <w:tab w:val="left" w:pos="1701"/>
        </w:tabs>
        <w:spacing w:after="0" w:line="240" w:lineRule="auto"/>
        <w:ind w:left="1701" w:hanging="567"/>
        <w:rPr>
          <w:rFonts w:ascii="Times New Roman" w:eastAsia="Times New Roman" w:hAnsi="Times New Roman" w:cs="Times New Roman"/>
          <w:b/>
        </w:rPr>
      </w:pPr>
      <w:r w:rsidRPr="00B703A4">
        <w:rPr>
          <w:rFonts w:ascii="Times New Roman" w:eastAsia="Times New Roman" w:hAnsi="Times New Roman" w:cs="Times New Roman"/>
          <w:b/>
        </w:rPr>
        <w:t>B.</w:t>
      </w:r>
      <w:r w:rsidRPr="00B703A4">
        <w:rPr>
          <w:rFonts w:ascii="Times New Roman" w:eastAsia="Times New Roman" w:hAnsi="Times New Roman" w:cs="Times New Roman"/>
          <w:b/>
        </w:rPr>
        <w:tab/>
      </w:r>
      <w:r>
        <w:rPr>
          <w:rFonts w:ascii="Times New Roman" w:eastAsia="Times New Roman" w:hAnsi="Times New Roman" w:cs="Times New Roman"/>
          <w:b/>
        </w:rPr>
        <w:t>TIEKIMO IR VARTOJIMO SĄLYGOS AR APRIBOJIMAI</w:t>
      </w:r>
    </w:p>
    <w:p w14:paraId="63B0F78F" w14:textId="77777777" w:rsidR="000E0D1A" w:rsidRPr="00B703A4" w:rsidRDefault="000E0D1A" w:rsidP="000E0D1A">
      <w:pPr>
        <w:spacing w:after="0" w:line="240" w:lineRule="auto"/>
        <w:rPr>
          <w:rFonts w:ascii="Times New Roman" w:eastAsia="Times New Roman" w:hAnsi="Times New Roman" w:cs="Times New Roman"/>
          <w:highlight w:val="yellow"/>
        </w:rPr>
      </w:pPr>
    </w:p>
    <w:p w14:paraId="17160EC8"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r w:rsidRPr="00B703A4">
        <w:rPr>
          <w:rFonts w:ascii="Times New Roman" w:eastAsia="Times New Roman" w:hAnsi="Times New Roman" w:cs="Times New Roman"/>
          <w:b/>
        </w:rPr>
        <w:br w:type="page"/>
      </w:r>
      <w:r w:rsidRPr="00B703A4">
        <w:rPr>
          <w:rFonts w:ascii="Times New Roman" w:eastAsia="Times New Roman" w:hAnsi="Times New Roman" w:cs="Times New Roman"/>
          <w:b/>
        </w:rPr>
        <w:lastRenderedPageBreak/>
        <w:t>A.</w:t>
      </w:r>
      <w:r w:rsidRPr="00B703A4">
        <w:rPr>
          <w:rFonts w:ascii="Times New Roman" w:eastAsia="Times New Roman" w:hAnsi="Times New Roman" w:cs="Times New Roman"/>
          <w:b/>
        </w:rPr>
        <w:tab/>
      </w:r>
      <w:r>
        <w:rPr>
          <w:rFonts w:ascii="Times New Roman" w:eastAsia="Times New Roman" w:hAnsi="Times New Roman" w:cs="Times New Roman"/>
          <w:b/>
        </w:rPr>
        <w:t>GAMINTOJAS</w:t>
      </w:r>
      <w:r w:rsidRPr="00B703A4">
        <w:rPr>
          <w:rFonts w:ascii="Times New Roman" w:eastAsia="Times New Roman" w:hAnsi="Times New Roman" w:cs="Times New Roman"/>
          <w:b/>
        </w:rPr>
        <w:t>, ATSAKINGAS UŽ SERIJŲ IŠLEIDIMĄ</w:t>
      </w:r>
    </w:p>
    <w:p w14:paraId="4441BC5D" w14:textId="77777777" w:rsidR="000E0D1A" w:rsidRPr="00B703A4" w:rsidRDefault="000E0D1A" w:rsidP="000E0D1A">
      <w:pPr>
        <w:spacing w:after="0" w:line="240" w:lineRule="auto"/>
        <w:rPr>
          <w:rFonts w:ascii="Times New Roman" w:eastAsia="Times New Roman" w:hAnsi="Times New Roman" w:cs="Times New Roman"/>
          <w:highlight w:val="yellow"/>
        </w:rPr>
      </w:pPr>
    </w:p>
    <w:p w14:paraId="28E40DFC" w14:textId="77777777" w:rsidR="000E0D1A" w:rsidRPr="00B703A4" w:rsidRDefault="000E0D1A" w:rsidP="000E0D1A">
      <w:pPr>
        <w:spacing w:after="0" w:line="240" w:lineRule="auto"/>
        <w:rPr>
          <w:rFonts w:ascii="Times New Roman" w:eastAsia="Times New Roman" w:hAnsi="Times New Roman" w:cs="Times New Roman"/>
          <w:u w:val="single"/>
        </w:rPr>
      </w:pPr>
      <w:r w:rsidRPr="00B703A4">
        <w:rPr>
          <w:rFonts w:ascii="Times New Roman" w:eastAsia="Times New Roman" w:hAnsi="Times New Roman" w:cs="Times New Roman"/>
          <w:u w:val="single"/>
        </w:rPr>
        <w:t xml:space="preserve">Gamintojo, atsakingo už serijų išleidimą, pavadinimas ir adresas </w:t>
      </w:r>
    </w:p>
    <w:p w14:paraId="4FF939FD" w14:textId="77777777" w:rsidR="000E0D1A" w:rsidRPr="00B703A4" w:rsidRDefault="000E0D1A" w:rsidP="000E0D1A">
      <w:pPr>
        <w:spacing w:after="0" w:line="240" w:lineRule="auto"/>
        <w:rPr>
          <w:rFonts w:ascii="Times New Roman" w:eastAsia="Times New Roman" w:hAnsi="Times New Roman" w:cs="Times New Roman"/>
          <w:u w:val="single"/>
        </w:rPr>
      </w:pPr>
    </w:p>
    <w:p w14:paraId="273276A7"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AS GRINDEKS</w:t>
      </w:r>
      <w:r>
        <w:rPr>
          <w:rFonts w:ascii="Times New Roman" w:eastAsia="Times New Roman" w:hAnsi="Times New Roman" w:cs="Times New Roman"/>
        </w:rPr>
        <w:t>.</w:t>
      </w:r>
    </w:p>
    <w:p w14:paraId="55FEB30B"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Rīga</w:t>
      </w:r>
      <w:proofErr w:type="spellEnd"/>
      <w:r>
        <w:rPr>
          <w:rFonts w:ascii="Times New Roman" w:eastAsia="Times New Roman" w:hAnsi="Times New Roman" w:cs="Times New Roman"/>
        </w:rPr>
        <w:t>,</w:t>
      </w:r>
      <w:r w:rsidRPr="00B703A4">
        <w:rPr>
          <w:rFonts w:ascii="Times New Roman" w:eastAsia="Times New Roman" w:hAnsi="Times New Roman" w:cs="Times New Roman"/>
        </w:rPr>
        <w:t xml:space="preserve">  </w:t>
      </w:r>
    </w:p>
    <w:p w14:paraId="272786B0"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14:paraId="3266D1AD" w14:textId="77777777" w:rsidR="000E0D1A" w:rsidRPr="00B703A4" w:rsidRDefault="000E0D1A" w:rsidP="000E0D1A">
      <w:pPr>
        <w:spacing w:after="0" w:line="240" w:lineRule="auto"/>
        <w:rPr>
          <w:rFonts w:ascii="Times New Roman" w:eastAsia="Times New Roman" w:hAnsi="Times New Roman" w:cs="Times New Roman"/>
          <w:u w:val="single"/>
        </w:rPr>
      </w:pPr>
    </w:p>
    <w:p w14:paraId="2D86951E" w14:textId="77777777" w:rsidR="000E0D1A" w:rsidRPr="00B703A4" w:rsidRDefault="000E0D1A" w:rsidP="000E0D1A">
      <w:pPr>
        <w:spacing w:after="0" w:line="240" w:lineRule="auto"/>
        <w:rPr>
          <w:rFonts w:ascii="Times New Roman" w:eastAsia="Times New Roman" w:hAnsi="Times New Roman" w:cs="Times New Roman"/>
          <w:highlight w:val="yellow"/>
        </w:rPr>
      </w:pPr>
    </w:p>
    <w:p w14:paraId="1F136D60"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B703A4">
        <w:rPr>
          <w:rFonts w:ascii="Times New Roman" w:eastAsia="Times New Roman" w:hAnsi="Times New Roman" w:cs="Times New Roman"/>
          <w:b/>
        </w:rPr>
        <w:t>B.</w:t>
      </w:r>
      <w:r w:rsidRPr="00B703A4">
        <w:rPr>
          <w:rFonts w:ascii="Times New Roman" w:eastAsia="Times New Roman" w:hAnsi="Times New Roman" w:cs="Times New Roman"/>
          <w:b/>
        </w:rPr>
        <w:tab/>
      </w:r>
      <w:r>
        <w:rPr>
          <w:rFonts w:ascii="Times New Roman" w:eastAsia="Times New Roman" w:hAnsi="Times New Roman" w:cs="Times New Roman"/>
          <w:b/>
        </w:rPr>
        <w:t>TIEKIMO IR VARTOJIMO SĄLYGOS AR APRIBOJIMAI</w:t>
      </w:r>
      <w:bookmarkEnd w:id="62"/>
      <w:bookmarkEnd w:id="63"/>
    </w:p>
    <w:p w14:paraId="4757CEAC" w14:textId="77777777" w:rsidR="000E0D1A" w:rsidRPr="00B703A4" w:rsidRDefault="000E0D1A" w:rsidP="000E0D1A">
      <w:pPr>
        <w:spacing w:after="0" w:line="240" w:lineRule="auto"/>
        <w:rPr>
          <w:rFonts w:ascii="Times New Roman" w:eastAsia="Times New Roman" w:hAnsi="Times New Roman" w:cs="Times New Roman"/>
        </w:rPr>
      </w:pPr>
    </w:p>
    <w:p w14:paraId="0EA06B50"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Receptinis vaistinis preparatas</w:t>
      </w:r>
    </w:p>
    <w:p w14:paraId="3B4192D6" w14:textId="77777777" w:rsidR="000E0D1A" w:rsidRPr="00B703A4" w:rsidRDefault="000E0D1A" w:rsidP="000E0D1A">
      <w:pPr>
        <w:spacing w:after="0" w:line="240" w:lineRule="auto"/>
        <w:rPr>
          <w:rFonts w:ascii="Times New Roman" w:eastAsia="Times New Roman" w:hAnsi="Times New Roman" w:cs="Times New Roman"/>
        </w:rPr>
      </w:pPr>
    </w:p>
    <w:p w14:paraId="5DAAED1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br w:type="page"/>
      </w:r>
    </w:p>
    <w:p w14:paraId="0157556B" w14:textId="77777777" w:rsidR="000E0D1A" w:rsidRPr="00B703A4" w:rsidRDefault="000E0D1A" w:rsidP="000E0D1A">
      <w:pPr>
        <w:spacing w:after="0" w:line="240" w:lineRule="auto"/>
        <w:rPr>
          <w:rFonts w:ascii="Times New Roman" w:eastAsia="Times New Roman" w:hAnsi="Times New Roman" w:cs="Times New Roman"/>
        </w:rPr>
      </w:pPr>
    </w:p>
    <w:p w14:paraId="0E74A238" w14:textId="77777777" w:rsidR="000E0D1A" w:rsidRPr="00B703A4" w:rsidRDefault="000E0D1A" w:rsidP="000E0D1A">
      <w:pPr>
        <w:spacing w:after="0" w:line="240" w:lineRule="auto"/>
        <w:rPr>
          <w:rFonts w:ascii="Times New Roman" w:eastAsia="Times New Roman" w:hAnsi="Times New Roman" w:cs="Times New Roman"/>
        </w:rPr>
      </w:pPr>
    </w:p>
    <w:p w14:paraId="2B80089A" w14:textId="77777777" w:rsidR="000E0D1A" w:rsidRPr="00B703A4" w:rsidRDefault="000E0D1A" w:rsidP="000E0D1A">
      <w:pPr>
        <w:spacing w:after="0" w:line="240" w:lineRule="auto"/>
        <w:rPr>
          <w:rFonts w:ascii="Times New Roman" w:eastAsia="Times New Roman" w:hAnsi="Times New Roman" w:cs="Times New Roman"/>
        </w:rPr>
      </w:pPr>
    </w:p>
    <w:p w14:paraId="69D6BB25" w14:textId="77777777" w:rsidR="000E0D1A" w:rsidRPr="00B703A4" w:rsidRDefault="000E0D1A" w:rsidP="000E0D1A">
      <w:pPr>
        <w:spacing w:after="0" w:line="240" w:lineRule="auto"/>
        <w:rPr>
          <w:rFonts w:ascii="Times New Roman" w:eastAsia="Times New Roman" w:hAnsi="Times New Roman" w:cs="Times New Roman"/>
        </w:rPr>
      </w:pPr>
    </w:p>
    <w:p w14:paraId="6DD66FAA" w14:textId="77777777" w:rsidR="000E0D1A" w:rsidRPr="00B703A4" w:rsidRDefault="000E0D1A" w:rsidP="000E0D1A">
      <w:pPr>
        <w:spacing w:after="0" w:line="240" w:lineRule="auto"/>
        <w:rPr>
          <w:rFonts w:ascii="Times New Roman" w:eastAsia="Times New Roman" w:hAnsi="Times New Roman" w:cs="Times New Roman"/>
        </w:rPr>
      </w:pPr>
    </w:p>
    <w:p w14:paraId="5686C099" w14:textId="77777777" w:rsidR="000E0D1A" w:rsidRPr="00B703A4" w:rsidRDefault="000E0D1A" w:rsidP="000E0D1A">
      <w:pPr>
        <w:spacing w:after="0" w:line="240" w:lineRule="auto"/>
        <w:rPr>
          <w:rFonts w:ascii="Times New Roman" w:eastAsia="Times New Roman" w:hAnsi="Times New Roman" w:cs="Times New Roman"/>
        </w:rPr>
      </w:pPr>
    </w:p>
    <w:p w14:paraId="0A978088" w14:textId="77777777" w:rsidR="000E0D1A" w:rsidRPr="00B703A4" w:rsidRDefault="000E0D1A" w:rsidP="000E0D1A">
      <w:pPr>
        <w:spacing w:after="0" w:line="240" w:lineRule="auto"/>
        <w:rPr>
          <w:rFonts w:ascii="Times New Roman" w:eastAsia="Times New Roman" w:hAnsi="Times New Roman" w:cs="Times New Roman"/>
        </w:rPr>
      </w:pPr>
    </w:p>
    <w:p w14:paraId="712A97CD" w14:textId="77777777" w:rsidR="000E0D1A" w:rsidRPr="00B703A4" w:rsidRDefault="000E0D1A" w:rsidP="000E0D1A">
      <w:pPr>
        <w:spacing w:after="0" w:line="240" w:lineRule="auto"/>
        <w:rPr>
          <w:rFonts w:ascii="Times New Roman" w:eastAsia="Times New Roman" w:hAnsi="Times New Roman" w:cs="Times New Roman"/>
        </w:rPr>
      </w:pPr>
    </w:p>
    <w:p w14:paraId="0A0E8EBC" w14:textId="77777777" w:rsidR="000E0D1A" w:rsidRPr="00B703A4" w:rsidRDefault="000E0D1A" w:rsidP="000E0D1A">
      <w:pPr>
        <w:spacing w:after="0" w:line="240" w:lineRule="auto"/>
        <w:rPr>
          <w:rFonts w:ascii="Times New Roman" w:eastAsia="Times New Roman" w:hAnsi="Times New Roman" w:cs="Times New Roman"/>
        </w:rPr>
      </w:pPr>
    </w:p>
    <w:p w14:paraId="6B866E21" w14:textId="77777777" w:rsidR="000E0D1A" w:rsidRPr="00B703A4" w:rsidRDefault="000E0D1A" w:rsidP="000E0D1A">
      <w:pPr>
        <w:spacing w:after="0" w:line="240" w:lineRule="auto"/>
        <w:rPr>
          <w:rFonts w:ascii="Times New Roman" w:eastAsia="Times New Roman" w:hAnsi="Times New Roman" w:cs="Times New Roman"/>
        </w:rPr>
      </w:pPr>
    </w:p>
    <w:p w14:paraId="1F3BCBCC" w14:textId="77777777" w:rsidR="000E0D1A" w:rsidRPr="00B703A4" w:rsidRDefault="000E0D1A" w:rsidP="000E0D1A">
      <w:pPr>
        <w:spacing w:after="0" w:line="240" w:lineRule="auto"/>
        <w:rPr>
          <w:rFonts w:ascii="Times New Roman" w:eastAsia="Times New Roman" w:hAnsi="Times New Roman" w:cs="Times New Roman"/>
        </w:rPr>
      </w:pPr>
    </w:p>
    <w:p w14:paraId="5406027C" w14:textId="77777777" w:rsidR="000E0D1A" w:rsidRPr="00B703A4" w:rsidRDefault="000E0D1A" w:rsidP="000E0D1A">
      <w:pPr>
        <w:spacing w:after="0" w:line="240" w:lineRule="auto"/>
        <w:rPr>
          <w:rFonts w:ascii="Times New Roman" w:eastAsia="Times New Roman" w:hAnsi="Times New Roman" w:cs="Times New Roman"/>
        </w:rPr>
      </w:pPr>
    </w:p>
    <w:p w14:paraId="059A43CA" w14:textId="77777777" w:rsidR="000E0D1A" w:rsidRPr="00B703A4" w:rsidRDefault="000E0D1A" w:rsidP="000E0D1A">
      <w:pPr>
        <w:spacing w:after="0" w:line="240" w:lineRule="auto"/>
        <w:rPr>
          <w:rFonts w:ascii="Times New Roman" w:eastAsia="Times New Roman" w:hAnsi="Times New Roman" w:cs="Times New Roman"/>
        </w:rPr>
      </w:pPr>
    </w:p>
    <w:p w14:paraId="0A274FB6" w14:textId="77777777" w:rsidR="000E0D1A" w:rsidRPr="00B703A4" w:rsidRDefault="000E0D1A" w:rsidP="000E0D1A">
      <w:pPr>
        <w:spacing w:after="0" w:line="240" w:lineRule="auto"/>
        <w:rPr>
          <w:rFonts w:ascii="Times New Roman" w:eastAsia="Times New Roman" w:hAnsi="Times New Roman" w:cs="Times New Roman"/>
        </w:rPr>
      </w:pPr>
    </w:p>
    <w:p w14:paraId="2129BCDB" w14:textId="77777777" w:rsidR="000E0D1A" w:rsidRPr="00B703A4" w:rsidRDefault="000E0D1A" w:rsidP="000E0D1A">
      <w:pPr>
        <w:spacing w:after="0" w:line="240" w:lineRule="auto"/>
        <w:rPr>
          <w:rFonts w:ascii="Times New Roman" w:eastAsia="Times New Roman" w:hAnsi="Times New Roman" w:cs="Times New Roman"/>
        </w:rPr>
      </w:pPr>
    </w:p>
    <w:p w14:paraId="593ED8D3" w14:textId="77777777" w:rsidR="000E0D1A" w:rsidRPr="00B703A4" w:rsidRDefault="000E0D1A" w:rsidP="000E0D1A">
      <w:pPr>
        <w:spacing w:after="0" w:line="240" w:lineRule="auto"/>
        <w:rPr>
          <w:rFonts w:ascii="Times New Roman" w:eastAsia="Times New Roman" w:hAnsi="Times New Roman" w:cs="Times New Roman"/>
        </w:rPr>
      </w:pPr>
    </w:p>
    <w:p w14:paraId="5B110A7D" w14:textId="77777777" w:rsidR="000E0D1A" w:rsidRPr="00B703A4" w:rsidRDefault="000E0D1A" w:rsidP="000E0D1A">
      <w:pPr>
        <w:spacing w:after="0" w:line="240" w:lineRule="auto"/>
        <w:rPr>
          <w:rFonts w:ascii="Times New Roman" w:eastAsia="Times New Roman" w:hAnsi="Times New Roman" w:cs="Times New Roman"/>
        </w:rPr>
      </w:pPr>
    </w:p>
    <w:p w14:paraId="37CC5692" w14:textId="77777777" w:rsidR="000E0D1A" w:rsidRPr="00B703A4" w:rsidRDefault="000E0D1A" w:rsidP="000E0D1A">
      <w:pPr>
        <w:spacing w:after="0" w:line="240" w:lineRule="auto"/>
        <w:rPr>
          <w:rFonts w:ascii="Times New Roman" w:eastAsia="Times New Roman" w:hAnsi="Times New Roman" w:cs="Times New Roman"/>
        </w:rPr>
      </w:pPr>
    </w:p>
    <w:p w14:paraId="3521EDDD" w14:textId="77777777" w:rsidR="000E0D1A" w:rsidRPr="00B703A4" w:rsidRDefault="000E0D1A" w:rsidP="000E0D1A">
      <w:pPr>
        <w:spacing w:after="0" w:line="240" w:lineRule="auto"/>
        <w:rPr>
          <w:rFonts w:ascii="Times New Roman" w:eastAsia="Times New Roman" w:hAnsi="Times New Roman" w:cs="Times New Roman"/>
        </w:rPr>
      </w:pPr>
    </w:p>
    <w:p w14:paraId="71AF146B" w14:textId="77777777" w:rsidR="000E0D1A" w:rsidRPr="00B703A4" w:rsidRDefault="000E0D1A" w:rsidP="000E0D1A">
      <w:pPr>
        <w:spacing w:after="0" w:line="240" w:lineRule="auto"/>
        <w:rPr>
          <w:rFonts w:ascii="Times New Roman" w:eastAsia="Times New Roman" w:hAnsi="Times New Roman" w:cs="Times New Roman"/>
        </w:rPr>
      </w:pPr>
    </w:p>
    <w:p w14:paraId="64AF449B" w14:textId="77777777" w:rsidR="000E0D1A" w:rsidRPr="00B703A4" w:rsidRDefault="000E0D1A" w:rsidP="000E0D1A">
      <w:pPr>
        <w:spacing w:after="0" w:line="240" w:lineRule="auto"/>
        <w:rPr>
          <w:rFonts w:ascii="Times New Roman" w:eastAsia="Times New Roman" w:hAnsi="Times New Roman" w:cs="Times New Roman"/>
        </w:rPr>
      </w:pPr>
    </w:p>
    <w:p w14:paraId="32E7D257" w14:textId="77777777" w:rsidR="000E0D1A" w:rsidRPr="00B703A4" w:rsidRDefault="000E0D1A" w:rsidP="000E0D1A">
      <w:pPr>
        <w:spacing w:after="0" w:line="240" w:lineRule="auto"/>
        <w:rPr>
          <w:rFonts w:ascii="Times New Roman" w:eastAsia="Times New Roman" w:hAnsi="Times New Roman" w:cs="Times New Roman"/>
        </w:rPr>
      </w:pPr>
    </w:p>
    <w:p w14:paraId="027D19E4"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B703A4">
        <w:rPr>
          <w:rFonts w:ascii="Times New Roman" w:eastAsia="Times New Roman" w:hAnsi="Times New Roman" w:cs="Times New Roman"/>
          <w:b/>
          <w:caps/>
        </w:rPr>
        <w:t>III PRIEDAS</w:t>
      </w:r>
      <w:bookmarkEnd w:id="64"/>
      <w:bookmarkEnd w:id="65"/>
    </w:p>
    <w:p w14:paraId="145701D8" w14:textId="77777777" w:rsidR="000E0D1A" w:rsidRPr="00B703A4" w:rsidRDefault="000E0D1A" w:rsidP="000E0D1A">
      <w:pPr>
        <w:spacing w:after="0" w:line="240" w:lineRule="auto"/>
        <w:rPr>
          <w:rFonts w:ascii="Times New Roman" w:eastAsia="Times New Roman" w:hAnsi="Times New Roman" w:cs="Times New Roman"/>
        </w:rPr>
      </w:pPr>
    </w:p>
    <w:p w14:paraId="68EE6FEB"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B703A4">
        <w:rPr>
          <w:rFonts w:ascii="Times New Roman" w:eastAsia="Times New Roman" w:hAnsi="Times New Roman" w:cs="Times New Roman"/>
          <w:b/>
          <w:caps/>
        </w:rPr>
        <w:t>ŽENKLINIMAS IR PAKUOTĖS LAPELIS</w:t>
      </w:r>
      <w:bookmarkEnd w:id="66"/>
      <w:bookmarkEnd w:id="67"/>
    </w:p>
    <w:p w14:paraId="1E4880E9"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br w:type="page"/>
      </w:r>
    </w:p>
    <w:p w14:paraId="5E862BC1" w14:textId="77777777" w:rsidR="000E0D1A" w:rsidRPr="00B703A4" w:rsidRDefault="000E0D1A" w:rsidP="000E0D1A">
      <w:pPr>
        <w:spacing w:after="0" w:line="240" w:lineRule="auto"/>
        <w:rPr>
          <w:rFonts w:ascii="Times New Roman" w:eastAsia="Times New Roman" w:hAnsi="Times New Roman" w:cs="Times New Roman"/>
        </w:rPr>
      </w:pPr>
    </w:p>
    <w:p w14:paraId="5C498565" w14:textId="77777777" w:rsidR="000E0D1A" w:rsidRPr="00B703A4" w:rsidRDefault="000E0D1A" w:rsidP="000E0D1A">
      <w:pPr>
        <w:spacing w:after="0" w:line="240" w:lineRule="auto"/>
        <w:rPr>
          <w:rFonts w:ascii="Times New Roman" w:eastAsia="Times New Roman" w:hAnsi="Times New Roman" w:cs="Times New Roman"/>
        </w:rPr>
      </w:pPr>
    </w:p>
    <w:p w14:paraId="0B8F5E51" w14:textId="77777777" w:rsidR="000E0D1A" w:rsidRPr="00B703A4" w:rsidRDefault="000E0D1A" w:rsidP="000E0D1A">
      <w:pPr>
        <w:spacing w:after="0" w:line="240" w:lineRule="auto"/>
        <w:rPr>
          <w:rFonts w:ascii="Times New Roman" w:eastAsia="Times New Roman" w:hAnsi="Times New Roman" w:cs="Times New Roman"/>
        </w:rPr>
      </w:pPr>
    </w:p>
    <w:p w14:paraId="16220F1D" w14:textId="77777777" w:rsidR="000E0D1A" w:rsidRPr="00B703A4" w:rsidRDefault="000E0D1A" w:rsidP="000E0D1A">
      <w:pPr>
        <w:spacing w:after="0" w:line="240" w:lineRule="auto"/>
        <w:rPr>
          <w:rFonts w:ascii="Times New Roman" w:eastAsia="Times New Roman" w:hAnsi="Times New Roman" w:cs="Times New Roman"/>
        </w:rPr>
      </w:pPr>
    </w:p>
    <w:p w14:paraId="33AA7C2A" w14:textId="77777777" w:rsidR="000E0D1A" w:rsidRPr="00B703A4" w:rsidRDefault="000E0D1A" w:rsidP="000E0D1A">
      <w:pPr>
        <w:spacing w:after="0" w:line="240" w:lineRule="auto"/>
        <w:rPr>
          <w:rFonts w:ascii="Times New Roman" w:eastAsia="Times New Roman" w:hAnsi="Times New Roman" w:cs="Times New Roman"/>
        </w:rPr>
      </w:pPr>
    </w:p>
    <w:p w14:paraId="2E6A2CAD" w14:textId="77777777" w:rsidR="000E0D1A" w:rsidRPr="00B703A4" w:rsidRDefault="000E0D1A" w:rsidP="000E0D1A">
      <w:pPr>
        <w:spacing w:after="0" w:line="240" w:lineRule="auto"/>
        <w:rPr>
          <w:rFonts w:ascii="Times New Roman" w:eastAsia="Times New Roman" w:hAnsi="Times New Roman" w:cs="Times New Roman"/>
        </w:rPr>
      </w:pPr>
    </w:p>
    <w:p w14:paraId="3A40C563" w14:textId="77777777" w:rsidR="000E0D1A" w:rsidRPr="00B703A4" w:rsidRDefault="000E0D1A" w:rsidP="000E0D1A">
      <w:pPr>
        <w:spacing w:after="0" w:line="240" w:lineRule="auto"/>
        <w:rPr>
          <w:rFonts w:ascii="Times New Roman" w:eastAsia="Times New Roman" w:hAnsi="Times New Roman" w:cs="Times New Roman"/>
        </w:rPr>
      </w:pPr>
    </w:p>
    <w:p w14:paraId="61E126F4" w14:textId="77777777" w:rsidR="000E0D1A" w:rsidRPr="00B703A4" w:rsidRDefault="000E0D1A" w:rsidP="000E0D1A">
      <w:pPr>
        <w:spacing w:after="0" w:line="240" w:lineRule="auto"/>
        <w:rPr>
          <w:rFonts w:ascii="Times New Roman" w:eastAsia="Times New Roman" w:hAnsi="Times New Roman" w:cs="Times New Roman"/>
        </w:rPr>
      </w:pPr>
    </w:p>
    <w:p w14:paraId="15A03D21" w14:textId="77777777" w:rsidR="000E0D1A" w:rsidRPr="00B703A4" w:rsidRDefault="000E0D1A" w:rsidP="000E0D1A">
      <w:pPr>
        <w:spacing w:after="0" w:line="240" w:lineRule="auto"/>
        <w:rPr>
          <w:rFonts w:ascii="Times New Roman" w:eastAsia="Times New Roman" w:hAnsi="Times New Roman" w:cs="Times New Roman"/>
        </w:rPr>
      </w:pPr>
    </w:p>
    <w:p w14:paraId="3F55D056" w14:textId="77777777" w:rsidR="000E0D1A" w:rsidRPr="00B703A4" w:rsidRDefault="000E0D1A" w:rsidP="000E0D1A">
      <w:pPr>
        <w:spacing w:after="0" w:line="240" w:lineRule="auto"/>
        <w:rPr>
          <w:rFonts w:ascii="Times New Roman" w:eastAsia="Times New Roman" w:hAnsi="Times New Roman" w:cs="Times New Roman"/>
        </w:rPr>
      </w:pPr>
    </w:p>
    <w:p w14:paraId="5A2659AB" w14:textId="77777777" w:rsidR="000E0D1A" w:rsidRPr="00B703A4" w:rsidRDefault="000E0D1A" w:rsidP="000E0D1A">
      <w:pPr>
        <w:spacing w:after="0" w:line="240" w:lineRule="auto"/>
        <w:rPr>
          <w:rFonts w:ascii="Times New Roman" w:eastAsia="Times New Roman" w:hAnsi="Times New Roman" w:cs="Times New Roman"/>
        </w:rPr>
      </w:pPr>
    </w:p>
    <w:p w14:paraId="0C4ADA94" w14:textId="77777777" w:rsidR="000E0D1A" w:rsidRPr="00B703A4" w:rsidRDefault="000E0D1A" w:rsidP="000E0D1A">
      <w:pPr>
        <w:spacing w:after="0" w:line="240" w:lineRule="auto"/>
        <w:rPr>
          <w:rFonts w:ascii="Times New Roman" w:eastAsia="Times New Roman" w:hAnsi="Times New Roman" w:cs="Times New Roman"/>
        </w:rPr>
      </w:pPr>
    </w:p>
    <w:p w14:paraId="2EB010FF" w14:textId="77777777" w:rsidR="000E0D1A" w:rsidRPr="00B703A4" w:rsidRDefault="000E0D1A" w:rsidP="000E0D1A">
      <w:pPr>
        <w:spacing w:after="0" w:line="240" w:lineRule="auto"/>
        <w:rPr>
          <w:rFonts w:ascii="Times New Roman" w:eastAsia="Times New Roman" w:hAnsi="Times New Roman" w:cs="Times New Roman"/>
        </w:rPr>
      </w:pPr>
    </w:p>
    <w:p w14:paraId="3388C713" w14:textId="77777777" w:rsidR="000E0D1A" w:rsidRPr="00B703A4" w:rsidRDefault="000E0D1A" w:rsidP="000E0D1A">
      <w:pPr>
        <w:spacing w:after="0" w:line="240" w:lineRule="auto"/>
        <w:rPr>
          <w:rFonts w:ascii="Times New Roman" w:eastAsia="Times New Roman" w:hAnsi="Times New Roman" w:cs="Times New Roman"/>
        </w:rPr>
      </w:pPr>
    </w:p>
    <w:p w14:paraId="214A05D6" w14:textId="77777777" w:rsidR="000E0D1A" w:rsidRPr="00B703A4" w:rsidRDefault="000E0D1A" w:rsidP="000E0D1A">
      <w:pPr>
        <w:spacing w:after="0" w:line="240" w:lineRule="auto"/>
        <w:rPr>
          <w:rFonts w:ascii="Times New Roman" w:eastAsia="Times New Roman" w:hAnsi="Times New Roman" w:cs="Times New Roman"/>
        </w:rPr>
      </w:pPr>
    </w:p>
    <w:p w14:paraId="2FCEA5BB" w14:textId="77777777" w:rsidR="000E0D1A" w:rsidRPr="00B703A4" w:rsidRDefault="000E0D1A" w:rsidP="000E0D1A">
      <w:pPr>
        <w:spacing w:after="0" w:line="240" w:lineRule="auto"/>
        <w:rPr>
          <w:rFonts w:ascii="Times New Roman" w:eastAsia="Times New Roman" w:hAnsi="Times New Roman" w:cs="Times New Roman"/>
        </w:rPr>
      </w:pPr>
    </w:p>
    <w:p w14:paraId="25B8B93F" w14:textId="77777777" w:rsidR="000E0D1A" w:rsidRPr="00B703A4" w:rsidRDefault="000E0D1A" w:rsidP="000E0D1A">
      <w:pPr>
        <w:spacing w:after="0" w:line="240" w:lineRule="auto"/>
        <w:rPr>
          <w:rFonts w:ascii="Times New Roman" w:eastAsia="Times New Roman" w:hAnsi="Times New Roman" w:cs="Times New Roman"/>
        </w:rPr>
      </w:pPr>
    </w:p>
    <w:p w14:paraId="3AA77636" w14:textId="77777777" w:rsidR="000E0D1A" w:rsidRPr="00B703A4" w:rsidRDefault="000E0D1A" w:rsidP="000E0D1A">
      <w:pPr>
        <w:spacing w:after="0" w:line="240" w:lineRule="auto"/>
        <w:rPr>
          <w:rFonts w:ascii="Times New Roman" w:eastAsia="Times New Roman" w:hAnsi="Times New Roman" w:cs="Times New Roman"/>
        </w:rPr>
      </w:pPr>
    </w:p>
    <w:p w14:paraId="456EC4AB" w14:textId="77777777" w:rsidR="000E0D1A" w:rsidRPr="00B703A4" w:rsidRDefault="000E0D1A" w:rsidP="000E0D1A">
      <w:pPr>
        <w:spacing w:after="0" w:line="240" w:lineRule="auto"/>
        <w:rPr>
          <w:rFonts w:ascii="Times New Roman" w:eastAsia="Times New Roman" w:hAnsi="Times New Roman" w:cs="Times New Roman"/>
        </w:rPr>
      </w:pPr>
    </w:p>
    <w:p w14:paraId="457B9FCC" w14:textId="77777777" w:rsidR="000E0D1A" w:rsidRPr="00B703A4" w:rsidRDefault="000E0D1A" w:rsidP="000E0D1A">
      <w:pPr>
        <w:spacing w:after="0" w:line="240" w:lineRule="auto"/>
        <w:rPr>
          <w:rFonts w:ascii="Times New Roman" w:eastAsia="Times New Roman" w:hAnsi="Times New Roman" w:cs="Times New Roman"/>
        </w:rPr>
      </w:pPr>
    </w:p>
    <w:p w14:paraId="32AE407C" w14:textId="77777777" w:rsidR="000E0D1A" w:rsidRPr="00B703A4" w:rsidRDefault="000E0D1A" w:rsidP="000E0D1A">
      <w:pPr>
        <w:spacing w:after="0" w:line="240" w:lineRule="auto"/>
        <w:rPr>
          <w:rFonts w:ascii="Times New Roman" w:eastAsia="Times New Roman" w:hAnsi="Times New Roman" w:cs="Times New Roman"/>
        </w:rPr>
      </w:pPr>
    </w:p>
    <w:p w14:paraId="61EC93AF" w14:textId="77777777" w:rsidR="000E0D1A" w:rsidRPr="00B703A4" w:rsidRDefault="000E0D1A" w:rsidP="000E0D1A">
      <w:pPr>
        <w:spacing w:after="0" w:line="240" w:lineRule="auto"/>
        <w:rPr>
          <w:rFonts w:ascii="Times New Roman" w:eastAsia="Times New Roman" w:hAnsi="Times New Roman" w:cs="Times New Roman"/>
        </w:rPr>
      </w:pPr>
    </w:p>
    <w:p w14:paraId="4BEA9B15" w14:textId="352F20D9" w:rsidR="000E0D1A" w:rsidRPr="00762F85" w:rsidRDefault="000E0D1A" w:rsidP="00762F85">
      <w:pPr>
        <w:pStyle w:val="Sraopastraipa"/>
        <w:numPr>
          <w:ilvl w:val="0"/>
          <w:numId w:val="8"/>
        </w:numPr>
        <w:tabs>
          <w:tab w:val="left" w:pos="567"/>
        </w:tabs>
        <w:spacing w:after="0" w:line="240" w:lineRule="auto"/>
        <w:jc w:val="center"/>
        <w:outlineLvl w:val="0"/>
        <w:rPr>
          <w:rFonts w:ascii="Times New Roman" w:eastAsia="Times New Roman" w:hAnsi="Times New Roman" w:cs="Times New Roman"/>
          <w:b/>
          <w:caps/>
        </w:rPr>
      </w:pPr>
      <w:bookmarkStart w:id="68" w:name="_Toc129243136"/>
      <w:bookmarkStart w:id="69" w:name="_Toc129243261"/>
      <w:r w:rsidRPr="00762F85">
        <w:rPr>
          <w:rFonts w:ascii="Times New Roman" w:eastAsia="Times New Roman" w:hAnsi="Times New Roman" w:cs="Times New Roman"/>
          <w:b/>
          <w:caps/>
        </w:rPr>
        <w:t>ŽENKLINIMAS</w:t>
      </w:r>
      <w:bookmarkEnd w:id="68"/>
      <w:bookmarkEnd w:id="69"/>
    </w:p>
    <w:p w14:paraId="40C5828A" w14:textId="34777395"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599F664" w14:textId="3DC5D354"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949043F" w14:textId="6E5D0936"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02376092" w14:textId="6A863078"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38FE6C06" w14:textId="27A1CEB4"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0583A2A4" w14:textId="7E3E6DED"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3C0C0985" w14:textId="74D4DF4E"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2587B62A" w14:textId="4F065477"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0E337CA" w14:textId="7E329236"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752013BB" w14:textId="182A5029"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2A51EE97" w14:textId="796DDE35"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06F28C4C" w14:textId="0581E7AA"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3A11024" w14:textId="74195630"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0B0C641B" w14:textId="1C85AF91"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FAD038C" w14:textId="60A2F09C"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5F58063" w14:textId="4C0B0AB7"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5EA6DB21" w14:textId="002CCDA7"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51DA2F9F" w14:textId="03C9BF74"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DC270E5" w14:textId="10348432"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9C03AEB" w14:textId="19A57D7A"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7CCB7C66" w14:textId="6AB97C7C"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68E9958F" w14:textId="56F5EC26"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33715043" w14:textId="223760F5"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18F5ABE" w14:textId="2C60AE16"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1403583D" w14:textId="69F3C7AD"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8402D7C" w14:textId="0B00A616"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32F0594F" w14:textId="7469A172"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1363765F" w14:textId="48BE7C78"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EB9EDB8" w14:textId="204EB659"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06B625A4" w14:textId="4CE0EB32"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B37EB00" w14:textId="6BFFAC0C"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A784ABC" w14:textId="0BBF7BAE"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4BF881AD" w14:textId="3EDE903A" w:rsid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7B4FD0CA" w14:textId="77777777" w:rsidR="00762F85" w:rsidRPr="00762F85" w:rsidRDefault="00762F85" w:rsidP="00762F85">
      <w:pPr>
        <w:tabs>
          <w:tab w:val="left" w:pos="567"/>
        </w:tabs>
        <w:spacing w:after="0" w:line="240" w:lineRule="auto"/>
        <w:jc w:val="center"/>
        <w:outlineLvl w:val="0"/>
        <w:rPr>
          <w:rFonts w:ascii="Times New Roman" w:eastAsia="Times New Roman" w:hAnsi="Times New Roman" w:cs="Times New Roman"/>
          <w:b/>
          <w:caps/>
        </w:rPr>
      </w:pPr>
    </w:p>
    <w:p w14:paraId="388A9A66"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INFORMACIJA ANT IŠORINĖS PAKUOTĖS</w:t>
      </w:r>
    </w:p>
    <w:p w14:paraId="38521592"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01245B3"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703A4">
        <w:rPr>
          <w:rFonts w:ascii="Times New Roman" w:eastAsia="Times New Roman" w:hAnsi="Times New Roman" w:cs="Times New Roman"/>
          <w:b/>
          <w:noProof/>
        </w:rPr>
        <w:t>KARTONO DĖŽUTĖ</w:t>
      </w:r>
    </w:p>
    <w:p w14:paraId="1808BEB1" w14:textId="77777777" w:rsidR="00762F85" w:rsidRPr="00B703A4" w:rsidRDefault="00762F85" w:rsidP="00762F85">
      <w:pPr>
        <w:spacing w:after="0" w:line="240" w:lineRule="auto"/>
        <w:rPr>
          <w:rFonts w:ascii="Times New Roman" w:eastAsia="Times New Roman" w:hAnsi="Times New Roman" w:cs="Times New Roman"/>
        </w:rPr>
      </w:pPr>
    </w:p>
    <w:p w14:paraId="22885DE6" w14:textId="77777777" w:rsidR="00762F85" w:rsidRPr="00B703A4" w:rsidRDefault="00762F85" w:rsidP="00762F85">
      <w:pPr>
        <w:spacing w:after="0" w:line="240" w:lineRule="auto"/>
        <w:rPr>
          <w:rFonts w:ascii="Times New Roman" w:eastAsia="Times New Roman" w:hAnsi="Times New Roman" w:cs="Times New Roman"/>
        </w:rPr>
      </w:pPr>
    </w:p>
    <w:p w14:paraId="648712F9"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w:t>
      </w:r>
      <w:r w:rsidRPr="00B703A4">
        <w:rPr>
          <w:rFonts w:ascii="Times New Roman" w:eastAsia="Times New Roman" w:hAnsi="Times New Roman" w:cs="Times New Roman"/>
          <w:b/>
          <w:noProof/>
        </w:rPr>
        <w:tab/>
        <w:t>VAISTINIO PREPARATO PAVADINIMAS</w:t>
      </w:r>
    </w:p>
    <w:p w14:paraId="2CEFD32B" w14:textId="77777777" w:rsidR="00762F85" w:rsidRPr="00B703A4" w:rsidRDefault="00762F85" w:rsidP="00762F85">
      <w:pPr>
        <w:spacing w:after="0" w:line="240" w:lineRule="auto"/>
        <w:rPr>
          <w:rFonts w:ascii="Times New Roman" w:eastAsia="Times New Roman" w:hAnsi="Times New Roman" w:cs="Times New Roman"/>
        </w:rPr>
      </w:pPr>
    </w:p>
    <w:p w14:paraId="0784E401"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250 mg kietosios kapsulės</w:t>
      </w:r>
    </w:p>
    <w:p w14:paraId="102BA381" w14:textId="77777777" w:rsidR="00762F85" w:rsidRPr="00B703A4" w:rsidRDefault="00762F85" w:rsidP="00762F85">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Meldonium</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dihydricum</w:t>
      </w:r>
      <w:proofErr w:type="spellEnd"/>
    </w:p>
    <w:p w14:paraId="752C349F" w14:textId="77777777" w:rsidR="00762F85" w:rsidRPr="00B703A4" w:rsidRDefault="00762F85" w:rsidP="00762F85">
      <w:pPr>
        <w:spacing w:after="0" w:line="240" w:lineRule="auto"/>
        <w:rPr>
          <w:rFonts w:ascii="Times New Roman" w:eastAsia="Times New Roman" w:hAnsi="Times New Roman" w:cs="Times New Roman"/>
        </w:rPr>
      </w:pPr>
    </w:p>
    <w:p w14:paraId="3BEBB0C6" w14:textId="77777777" w:rsidR="00762F85" w:rsidRPr="00B703A4" w:rsidRDefault="00762F85" w:rsidP="00762F85">
      <w:pPr>
        <w:spacing w:after="0" w:line="240" w:lineRule="auto"/>
        <w:rPr>
          <w:rFonts w:ascii="Times New Roman" w:eastAsia="Times New Roman" w:hAnsi="Times New Roman" w:cs="Times New Roman"/>
        </w:rPr>
      </w:pPr>
    </w:p>
    <w:p w14:paraId="5BE95CE4"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2.</w:t>
      </w:r>
      <w:r w:rsidRPr="00B703A4">
        <w:rPr>
          <w:rFonts w:ascii="Times New Roman" w:eastAsia="Times New Roman" w:hAnsi="Times New Roman" w:cs="Times New Roman"/>
          <w:b/>
          <w:noProof/>
        </w:rPr>
        <w:tab/>
        <w:t>VEIKLIOJI MEDŽIAGA IR JOS KIEKIS</w:t>
      </w:r>
    </w:p>
    <w:p w14:paraId="229D832D" w14:textId="77777777" w:rsidR="00762F85" w:rsidRPr="00B703A4" w:rsidRDefault="00762F85" w:rsidP="00762F85">
      <w:pPr>
        <w:spacing w:after="0" w:line="240" w:lineRule="auto"/>
        <w:rPr>
          <w:rFonts w:ascii="Times New Roman" w:eastAsia="Times New Roman" w:hAnsi="Times New Roman" w:cs="Times New Roman"/>
        </w:rPr>
      </w:pPr>
    </w:p>
    <w:p w14:paraId="0FBE21DA" w14:textId="77777777" w:rsidR="00762F85" w:rsidRPr="00B703A4" w:rsidRDefault="00762F85" w:rsidP="00762F8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w:t>
      </w:r>
      <w:r w:rsidRPr="00B703A4">
        <w:rPr>
          <w:rFonts w:ascii="Times New Roman" w:eastAsia="Times New Roman" w:hAnsi="Times New Roman" w:cs="Times New Roman"/>
          <w:noProof/>
        </w:rPr>
        <w:t xml:space="preserve">ienoje </w:t>
      </w:r>
      <w:r>
        <w:rPr>
          <w:rFonts w:ascii="Times New Roman" w:eastAsia="Times New Roman" w:hAnsi="Times New Roman" w:cs="Times New Roman"/>
          <w:noProof/>
        </w:rPr>
        <w:t xml:space="preserve">kietojoje </w:t>
      </w:r>
      <w:r w:rsidRPr="00B703A4">
        <w:rPr>
          <w:rFonts w:ascii="Times New Roman" w:eastAsia="Times New Roman" w:hAnsi="Times New Roman" w:cs="Times New Roman"/>
          <w:noProof/>
        </w:rPr>
        <w:t>kapsulėje yra 250 mg meldonio dihidrato.</w:t>
      </w:r>
    </w:p>
    <w:p w14:paraId="0C256D22" w14:textId="77777777" w:rsidR="00762F85" w:rsidRPr="00B703A4" w:rsidRDefault="00762F85" w:rsidP="00762F85">
      <w:pPr>
        <w:spacing w:after="0" w:line="240" w:lineRule="auto"/>
        <w:rPr>
          <w:rFonts w:ascii="Times New Roman" w:eastAsia="Times New Roman" w:hAnsi="Times New Roman" w:cs="Times New Roman"/>
        </w:rPr>
      </w:pPr>
    </w:p>
    <w:p w14:paraId="12D86907" w14:textId="77777777" w:rsidR="00762F85" w:rsidRPr="00B703A4" w:rsidRDefault="00762F85" w:rsidP="00762F85">
      <w:pPr>
        <w:spacing w:after="0" w:line="240" w:lineRule="auto"/>
        <w:rPr>
          <w:rFonts w:ascii="Times New Roman" w:eastAsia="Times New Roman" w:hAnsi="Times New Roman" w:cs="Times New Roman"/>
        </w:rPr>
      </w:pPr>
    </w:p>
    <w:p w14:paraId="1341E373"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3.</w:t>
      </w:r>
      <w:r w:rsidRPr="00B703A4">
        <w:rPr>
          <w:rFonts w:ascii="Times New Roman" w:eastAsia="Times New Roman" w:hAnsi="Times New Roman" w:cs="Times New Roman"/>
          <w:b/>
          <w:noProof/>
        </w:rPr>
        <w:tab/>
        <w:t>PAGALBINIŲ MEDŽIAGŲ SĄRAŠAS</w:t>
      </w:r>
    </w:p>
    <w:p w14:paraId="61BF6534" w14:textId="77777777" w:rsidR="00762F85" w:rsidRPr="00B703A4" w:rsidRDefault="00762F85" w:rsidP="00762F85">
      <w:pPr>
        <w:spacing w:after="0" w:line="240" w:lineRule="auto"/>
        <w:rPr>
          <w:rFonts w:ascii="Times New Roman" w:eastAsia="Times New Roman" w:hAnsi="Times New Roman" w:cs="Times New Roman"/>
        </w:rPr>
      </w:pPr>
    </w:p>
    <w:p w14:paraId="069A5F19" w14:textId="77777777" w:rsidR="00762F85" w:rsidRPr="00B703A4" w:rsidRDefault="00762F85" w:rsidP="00762F85">
      <w:pPr>
        <w:spacing w:after="0" w:line="240" w:lineRule="auto"/>
        <w:rPr>
          <w:rFonts w:ascii="Times New Roman" w:eastAsia="Times New Roman" w:hAnsi="Times New Roman" w:cs="Times New Roman"/>
        </w:rPr>
      </w:pPr>
    </w:p>
    <w:p w14:paraId="6B3F0870"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4.</w:t>
      </w:r>
      <w:r w:rsidRPr="00B703A4">
        <w:rPr>
          <w:rFonts w:ascii="Times New Roman" w:eastAsia="Times New Roman" w:hAnsi="Times New Roman" w:cs="Times New Roman"/>
          <w:b/>
          <w:noProof/>
        </w:rPr>
        <w:tab/>
        <w:t>FARMACINĖ FORMA IR KIEKIS PAKUOTĖJE</w:t>
      </w:r>
    </w:p>
    <w:p w14:paraId="6C33A007" w14:textId="77777777" w:rsidR="00762F85" w:rsidRPr="00B703A4" w:rsidRDefault="00762F85" w:rsidP="00762F85">
      <w:pPr>
        <w:spacing w:after="0" w:line="240" w:lineRule="auto"/>
        <w:rPr>
          <w:rFonts w:ascii="Times New Roman" w:eastAsia="Times New Roman" w:hAnsi="Times New Roman" w:cs="Times New Roman"/>
        </w:rPr>
      </w:pPr>
    </w:p>
    <w:p w14:paraId="138F29C0" w14:textId="77777777" w:rsidR="00762F85" w:rsidRPr="00B703A4" w:rsidRDefault="00762F85" w:rsidP="00762F85">
      <w:pPr>
        <w:spacing w:after="0" w:line="240" w:lineRule="auto"/>
        <w:rPr>
          <w:rFonts w:ascii="Times New Roman" w:eastAsia="Times New Roman" w:hAnsi="Times New Roman" w:cs="Times New Roman"/>
          <w:noProof/>
        </w:rPr>
      </w:pPr>
      <w:r w:rsidRPr="00B703A4">
        <w:rPr>
          <w:rFonts w:ascii="Times New Roman" w:eastAsia="Times New Roman" w:hAnsi="Times New Roman" w:cs="Times New Roman"/>
          <w:noProof/>
          <w:highlight w:val="lightGray"/>
        </w:rPr>
        <w:t>Kietosios kapsulės</w:t>
      </w:r>
    </w:p>
    <w:p w14:paraId="7641724E" w14:textId="77777777" w:rsidR="00762F85" w:rsidRPr="00B703A4" w:rsidRDefault="00762F85" w:rsidP="00762F85">
      <w:pPr>
        <w:spacing w:after="0" w:line="240" w:lineRule="auto"/>
        <w:rPr>
          <w:rFonts w:ascii="Times New Roman" w:eastAsia="Times New Roman" w:hAnsi="Times New Roman" w:cs="Times New Roman"/>
          <w:noProof/>
        </w:rPr>
      </w:pPr>
      <w:r w:rsidRPr="00B703A4">
        <w:rPr>
          <w:rFonts w:ascii="Times New Roman" w:eastAsia="Times New Roman" w:hAnsi="Times New Roman" w:cs="Times New Roman"/>
          <w:noProof/>
        </w:rPr>
        <w:t>60 kietųjų kapsulių</w:t>
      </w:r>
    </w:p>
    <w:p w14:paraId="47CB0615" w14:textId="77777777" w:rsidR="00762F85" w:rsidRPr="00B703A4" w:rsidRDefault="00762F85" w:rsidP="00762F85">
      <w:pPr>
        <w:spacing w:after="0" w:line="240" w:lineRule="auto"/>
        <w:rPr>
          <w:rFonts w:ascii="Times New Roman" w:eastAsia="Times New Roman" w:hAnsi="Times New Roman" w:cs="Times New Roman"/>
          <w:noProof/>
        </w:rPr>
      </w:pPr>
    </w:p>
    <w:p w14:paraId="52B53542" w14:textId="77777777" w:rsidR="00762F85" w:rsidRPr="00B703A4" w:rsidRDefault="00762F85" w:rsidP="00762F85">
      <w:pPr>
        <w:spacing w:after="0" w:line="240" w:lineRule="auto"/>
        <w:rPr>
          <w:rFonts w:ascii="Times New Roman" w:eastAsia="Times New Roman" w:hAnsi="Times New Roman" w:cs="Times New Roman"/>
        </w:rPr>
      </w:pPr>
    </w:p>
    <w:p w14:paraId="0CC918D2"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5.</w:t>
      </w:r>
      <w:r w:rsidRPr="00B703A4">
        <w:rPr>
          <w:rFonts w:ascii="Times New Roman" w:eastAsia="Times New Roman" w:hAnsi="Times New Roman" w:cs="Times New Roman"/>
          <w:b/>
          <w:noProof/>
        </w:rPr>
        <w:tab/>
        <w:t xml:space="preserve">VARTOJIMO METODAS IR BŪDAS </w:t>
      </w:r>
    </w:p>
    <w:p w14:paraId="19C9DCB9" w14:textId="77777777" w:rsidR="00762F85" w:rsidRPr="00B703A4" w:rsidRDefault="00762F85" w:rsidP="00762F85">
      <w:pPr>
        <w:spacing w:after="0" w:line="240" w:lineRule="auto"/>
        <w:rPr>
          <w:rFonts w:ascii="Times New Roman" w:eastAsia="Times New Roman" w:hAnsi="Times New Roman" w:cs="Times New Roman"/>
        </w:rPr>
      </w:pPr>
    </w:p>
    <w:p w14:paraId="70257407"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Vartoti per burną.</w:t>
      </w:r>
    </w:p>
    <w:p w14:paraId="67E1340A"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Prieš vartojimą perskaitykite pakuotės lapelį.</w:t>
      </w:r>
    </w:p>
    <w:p w14:paraId="45965B71" w14:textId="77777777" w:rsidR="00762F85" w:rsidRPr="00B703A4" w:rsidRDefault="00762F85" w:rsidP="00762F85">
      <w:pPr>
        <w:spacing w:after="0" w:line="240" w:lineRule="auto"/>
        <w:rPr>
          <w:rFonts w:ascii="Times New Roman" w:eastAsia="Times New Roman" w:hAnsi="Times New Roman" w:cs="Times New Roman"/>
        </w:rPr>
      </w:pPr>
    </w:p>
    <w:p w14:paraId="343EE8E6" w14:textId="77777777" w:rsidR="00762F85" w:rsidRPr="00B703A4" w:rsidRDefault="00762F85" w:rsidP="00762F85">
      <w:pPr>
        <w:spacing w:after="0" w:line="240" w:lineRule="auto"/>
        <w:rPr>
          <w:rFonts w:ascii="Times New Roman" w:eastAsia="Times New Roman" w:hAnsi="Times New Roman" w:cs="Times New Roman"/>
        </w:rPr>
      </w:pPr>
    </w:p>
    <w:p w14:paraId="6C799A24"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6.</w:t>
      </w:r>
      <w:r w:rsidRPr="00B703A4">
        <w:rPr>
          <w:rFonts w:ascii="Times New Roman" w:eastAsia="Times New Roman" w:hAnsi="Times New Roman" w:cs="Times New Roman"/>
          <w:b/>
          <w:noProof/>
        </w:rPr>
        <w:tab/>
        <w:t>SPECIALUS ĮSPĖJIMAS, KAD VAISTINĮ PREPARATĄ BŪTINA LAIKYTI VAIKAMS NEPASTEBIMOJE IR NEPASIEKIAMOJE VIETOJE</w:t>
      </w:r>
    </w:p>
    <w:p w14:paraId="101B4813" w14:textId="77777777" w:rsidR="00762F85" w:rsidRPr="00B703A4" w:rsidRDefault="00762F85" w:rsidP="00762F85">
      <w:pPr>
        <w:spacing w:after="0" w:line="240" w:lineRule="auto"/>
        <w:rPr>
          <w:rFonts w:ascii="Times New Roman" w:eastAsia="Times New Roman" w:hAnsi="Times New Roman" w:cs="Times New Roman"/>
        </w:rPr>
      </w:pPr>
    </w:p>
    <w:p w14:paraId="01A8B116"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Laikyti vaikams nepastebimoje ir nepasiekiamoje vietoje.</w:t>
      </w:r>
    </w:p>
    <w:p w14:paraId="3F9E449A" w14:textId="77777777" w:rsidR="00762F85" w:rsidRPr="00B703A4" w:rsidRDefault="00762F85" w:rsidP="00762F85">
      <w:pPr>
        <w:spacing w:after="0" w:line="240" w:lineRule="auto"/>
        <w:rPr>
          <w:rFonts w:ascii="Times New Roman" w:eastAsia="Times New Roman" w:hAnsi="Times New Roman" w:cs="Times New Roman"/>
        </w:rPr>
      </w:pPr>
    </w:p>
    <w:p w14:paraId="35BA96D9" w14:textId="77777777" w:rsidR="00762F85" w:rsidRPr="00B703A4" w:rsidRDefault="00762F85" w:rsidP="00762F85">
      <w:pPr>
        <w:spacing w:after="0" w:line="240" w:lineRule="auto"/>
        <w:rPr>
          <w:rFonts w:ascii="Times New Roman" w:eastAsia="Times New Roman" w:hAnsi="Times New Roman" w:cs="Times New Roman"/>
        </w:rPr>
      </w:pPr>
    </w:p>
    <w:p w14:paraId="5239CC09"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7.</w:t>
      </w:r>
      <w:r w:rsidRPr="00B703A4">
        <w:rPr>
          <w:rFonts w:ascii="Times New Roman" w:eastAsia="Times New Roman" w:hAnsi="Times New Roman" w:cs="Times New Roman"/>
          <w:b/>
          <w:noProof/>
        </w:rPr>
        <w:tab/>
        <w:t>KITAS (-I) SPECIALUS  ĮSPĖJIMAS (JEI REIKIA)</w:t>
      </w:r>
    </w:p>
    <w:p w14:paraId="0E5560DF" w14:textId="77777777" w:rsidR="00762F85" w:rsidRPr="00B703A4" w:rsidRDefault="00762F85" w:rsidP="00762F85">
      <w:pPr>
        <w:spacing w:after="0" w:line="240" w:lineRule="auto"/>
        <w:rPr>
          <w:rFonts w:ascii="Times New Roman" w:eastAsia="Times New Roman" w:hAnsi="Times New Roman" w:cs="Times New Roman"/>
        </w:rPr>
      </w:pPr>
    </w:p>
    <w:p w14:paraId="7C71F831" w14:textId="77777777" w:rsidR="00762F85" w:rsidRPr="00B703A4" w:rsidRDefault="00762F85" w:rsidP="00762F85">
      <w:pPr>
        <w:spacing w:after="0" w:line="240" w:lineRule="auto"/>
        <w:rPr>
          <w:rFonts w:ascii="Times New Roman" w:eastAsia="Times New Roman" w:hAnsi="Times New Roman" w:cs="Times New Roman"/>
        </w:rPr>
      </w:pPr>
    </w:p>
    <w:p w14:paraId="3B4B5DF2"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8.</w:t>
      </w:r>
      <w:r w:rsidRPr="00B703A4">
        <w:rPr>
          <w:rFonts w:ascii="Times New Roman" w:eastAsia="Times New Roman" w:hAnsi="Times New Roman" w:cs="Times New Roman"/>
          <w:b/>
          <w:noProof/>
        </w:rPr>
        <w:tab/>
        <w:t>TINKAMUMO LAIKAS</w:t>
      </w:r>
    </w:p>
    <w:p w14:paraId="555FE75A" w14:textId="77777777" w:rsidR="00762F85" w:rsidRPr="00B703A4" w:rsidRDefault="00762F85" w:rsidP="00762F85">
      <w:pPr>
        <w:spacing w:after="0" w:line="240" w:lineRule="auto"/>
        <w:rPr>
          <w:rFonts w:ascii="Times New Roman" w:eastAsia="Times New Roman" w:hAnsi="Times New Roman" w:cs="Times New Roman"/>
        </w:rPr>
      </w:pPr>
    </w:p>
    <w:p w14:paraId="5B3B4AC0" w14:textId="77777777" w:rsidR="00762F85" w:rsidRPr="00B703A4" w:rsidRDefault="00762F85" w:rsidP="00762F85">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B703A4">
        <w:rPr>
          <w:rFonts w:ascii="Times New Roman" w:eastAsia="Times New Roman" w:hAnsi="Times New Roman" w:cs="Times New Roman"/>
        </w:rPr>
        <w:t xml:space="preserve"> {MM YYYY}</w:t>
      </w:r>
    </w:p>
    <w:p w14:paraId="0CAF868A"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[mėnuo, metai]</w:t>
      </w:r>
    </w:p>
    <w:p w14:paraId="44C906FE" w14:textId="77777777" w:rsidR="00762F85" w:rsidRPr="00B703A4" w:rsidRDefault="00762F85" w:rsidP="00762F85">
      <w:pPr>
        <w:spacing w:after="0" w:line="240" w:lineRule="auto"/>
        <w:rPr>
          <w:rFonts w:ascii="Times New Roman" w:eastAsia="Times New Roman" w:hAnsi="Times New Roman" w:cs="Times New Roman"/>
        </w:rPr>
      </w:pPr>
    </w:p>
    <w:p w14:paraId="6F1E1437" w14:textId="77777777" w:rsidR="00762F85" w:rsidRPr="00B703A4" w:rsidRDefault="00762F85" w:rsidP="00762F85">
      <w:pPr>
        <w:spacing w:after="0" w:line="240" w:lineRule="auto"/>
        <w:rPr>
          <w:rFonts w:ascii="Times New Roman" w:eastAsia="Times New Roman" w:hAnsi="Times New Roman" w:cs="Times New Roman"/>
        </w:rPr>
      </w:pPr>
    </w:p>
    <w:p w14:paraId="6FFA68EE"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9.</w:t>
      </w:r>
      <w:r w:rsidRPr="00B703A4">
        <w:rPr>
          <w:rFonts w:ascii="Times New Roman" w:eastAsia="Times New Roman" w:hAnsi="Times New Roman" w:cs="Times New Roman"/>
          <w:b/>
          <w:noProof/>
        </w:rPr>
        <w:tab/>
        <w:t>SPECIALIOS LAIKYMO SĄLYGOS</w:t>
      </w:r>
    </w:p>
    <w:p w14:paraId="7498627A" w14:textId="77777777" w:rsidR="00762F85" w:rsidRPr="00B703A4" w:rsidRDefault="00762F85" w:rsidP="00762F85">
      <w:pPr>
        <w:spacing w:after="0" w:line="240" w:lineRule="auto"/>
        <w:rPr>
          <w:rFonts w:ascii="Times New Roman" w:eastAsia="Times New Roman" w:hAnsi="Times New Roman" w:cs="Times New Roman"/>
        </w:rPr>
      </w:pPr>
    </w:p>
    <w:p w14:paraId="1506D171" w14:textId="77777777" w:rsidR="00762F85" w:rsidRPr="00B703A4" w:rsidRDefault="00762F85" w:rsidP="00762F85">
      <w:pPr>
        <w:spacing w:after="0" w:line="240" w:lineRule="auto"/>
        <w:ind w:left="567" w:hanging="567"/>
        <w:rPr>
          <w:rFonts w:ascii="Times New Roman" w:eastAsia="Times New Roman" w:hAnsi="Times New Roman" w:cs="Times New Roman"/>
          <w:noProof/>
        </w:rPr>
      </w:pPr>
      <w:r w:rsidRPr="00B703A4">
        <w:rPr>
          <w:rFonts w:ascii="Times New Roman" w:eastAsia="Times New Roman" w:hAnsi="Times New Roman" w:cs="Times New Roman"/>
          <w:noProof/>
        </w:rPr>
        <w:t>Laikyti ne aukštesnėje kaip 25 ºC temperatūroje.</w:t>
      </w:r>
    </w:p>
    <w:p w14:paraId="419D9DEA" w14:textId="77777777" w:rsidR="00762F85" w:rsidRPr="00B703A4" w:rsidRDefault="00762F85" w:rsidP="00762F85">
      <w:pPr>
        <w:spacing w:after="0" w:line="240" w:lineRule="auto"/>
        <w:ind w:left="567" w:hanging="567"/>
        <w:rPr>
          <w:rFonts w:ascii="Times New Roman" w:eastAsia="Times New Roman" w:hAnsi="Times New Roman" w:cs="Times New Roman"/>
          <w:noProof/>
        </w:rPr>
      </w:pPr>
      <w:r w:rsidRPr="00B703A4">
        <w:rPr>
          <w:rFonts w:ascii="Times New Roman" w:eastAsia="Times New Roman" w:hAnsi="Times New Roman" w:cs="Times New Roman"/>
          <w:noProof/>
        </w:rPr>
        <w:t xml:space="preserve">Laikyti gamintojo pakuotėje, kad </w:t>
      </w:r>
      <w:r>
        <w:rPr>
          <w:rFonts w:ascii="Times New Roman" w:eastAsia="Times New Roman" w:hAnsi="Times New Roman" w:cs="Times New Roman"/>
          <w:noProof/>
        </w:rPr>
        <w:t>vaistas</w:t>
      </w:r>
      <w:r w:rsidRPr="00B703A4">
        <w:rPr>
          <w:rFonts w:ascii="Times New Roman" w:eastAsia="Times New Roman" w:hAnsi="Times New Roman" w:cs="Times New Roman"/>
          <w:noProof/>
        </w:rPr>
        <w:t xml:space="preserve"> būtų apsaugotas nuo drėgmės.</w:t>
      </w:r>
    </w:p>
    <w:p w14:paraId="56BFE6E2" w14:textId="77777777" w:rsidR="00762F85" w:rsidRPr="00B703A4" w:rsidRDefault="00762F85" w:rsidP="00762F85">
      <w:pPr>
        <w:spacing w:after="0" w:line="240" w:lineRule="auto"/>
        <w:ind w:left="567" w:hanging="567"/>
        <w:rPr>
          <w:rFonts w:ascii="Times New Roman" w:eastAsia="Times New Roman" w:hAnsi="Times New Roman" w:cs="Times New Roman"/>
          <w:noProof/>
        </w:rPr>
      </w:pPr>
    </w:p>
    <w:p w14:paraId="1B0953E1" w14:textId="77777777" w:rsidR="00762F85" w:rsidRPr="00B703A4" w:rsidRDefault="00762F85" w:rsidP="00762F85">
      <w:pPr>
        <w:spacing w:after="0" w:line="240" w:lineRule="auto"/>
        <w:rPr>
          <w:rFonts w:ascii="Times New Roman" w:eastAsia="Times New Roman" w:hAnsi="Times New Roman" w:cs="Times New Roman"/>
        </w:rPr>
      </w:pPr>
    </w:p>
    <w:p w14:paraId="4FE3A82B"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10.</w:t>
      </w:r>
      <w:r w:rsidRPr="00B703A4">
        <w:rPr>
          <w:rFonts w:ascii="Times New Roman" w:eastAsia="Times New Roman" w:hAnsi="Times New Roman" w:cs="Times New Roman"/>
          <w:b/>
          <w:noProof/>
        </w:rPr>
        <w:tab/>
        <w:t xml:space="preserve">SPECIALIOS ATSARGUMO PRIEMONĖS DĖL NESUVARTOTO </w:t>
      </w:r>
      <w:r w:rsidRPr="00B703A4">
        <w:rPr>
          <w:rFonts w:ascii="Times New Roman" w:eastAsia="Times New Roman" w:hAnsi="Times New Roman" w:cs="Times New Roman"/>
          <w:b/>
          <w:bCs/>
          <w:noProof/>
        </w:rPr>
        <w:t xml:space="preserve">VAISTINIO PREPARATO AR JO ATLIEKŲ </w:t>
      </w:r>
      <w:r w:rsidRPr="00B703A4">
        <w:rPr>
          <w:rFonts w:ascii="Times New Roman" w:eastAsia="Times New Roman" w:hAnsi="Times New Roman" w:cs="Times New Roman"/>
          <w:b/>
          <w:noProof/>
        </w:rPr>
        <w:t>TVARKYMO (JEI REIKIA)</w:t>
      </w:r>
    </w:p>
    <w:p w14:paraId="415B8B28"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11.</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 xml:space="preserve">EGISTRUOTOJO </w:t>
      </w:r>
      <w:r w:rsidRPr="00B703A4">
        <w:rPr>
          <w:rFonts w:ascii="Times New Roman" w:eastAsia="Times New Roman" w:hAnsi="Times New Roman" w:cs="Times New Roman"/>
          <w:b/>
          <w:noProof/>
        </w:rPr>
        <w:t>PAVADINIMAS IR ADRESAS</w:t>
      </w:r>
    </w:p>
    <w:p w14:paraId="6FF6489B" w14:textId="77777777" w:rsidR="00762F85" w:rsidRPr="00B703A4" w:rsidRDefault="00762F85" w:rsidP="00762F85">
      <w:pPr>
        <w:spacing w:after="0" w:line="240" w:lineRule="auto"/>
        <w:rPr>
          <w:rFonts w:ascii="Times New Roman" w:eastAsia="Times New Roman" w:hAnsi="Times New Roman" w:cs="Times New Roman"/>
        </w:rPr>
      </w:pPr>
    </w:p>
    <w:p w14:paraId="564C62A9" w14:textId="77777777" w:rsidR="00762F85" w:rsidRPr="00B703A4" w:rsidRDefault="00762F85" w:rsidP="00762F85">
      <w:pPr>
        <w:spacing w:after="0" w:line="240" w:lineRule="auto"/>
        <w:rPr>
          <w:rFonts w:ascii="Times New Roman" w:eastAsia="Times New Roman" w:hAnsi="Times New Roman" w:cs="Times New Roman"/>
        </w:rPr>
      </w:pPr>
      <w:r>
        <w:rPr>
          <w:rFonts w:ascii="Times New Roman" w:eastAsia="Times New Roman" w:hAnsi="Times New Roman" w:cs="Times New Roman"/>
          <w:caps/>
          <w:noProof/>
          <w:color w:val="000000"/>
          <w:lang w:eastAsia="lt-LT"/>
        </w:rPr>
        <w:drawing>
          <wp:inline distT="0" distB="0" distL="0" distR="0" wp14:anchorId="0F0132FE" wp14:editId="3C0DFA0A">
            <wp:extent cx="4667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B703A4">
        <w:rPr>
          <w:rFonts w:ascii="Times New Roman" w:eastAsia="Times New Roman" w:hAnsi="Times New Roman" w:cs="Times New Roman"/>
        </w:rPr>
        <w:t>&lt;</w:t>
      </w:r>
      <w:proofErr w:type="spellStart"/>
      <w:r w:rsidRPr="00B703A4">
        <w:rPr>
          <w:rFonts w:ascii="Times New Roman" w:eastAsia="Times New Roman" w:hAnsi="Times New Roman" w:cs="Times New Roman"/>
        </w:rPr>
        <w:t>Logo</w:t>
      </w:r>
      <w:proofErr w:type="spellEnd"/>
      <w:r w:rsidRPr="00B703A4">
        <w:rPr>
          <w:rFonts w:ascii="Times New Roman" w:eastAsia="Times New Roman" w:hAnsi="Times New Roman" w:cs="Times New Roman"/>
        </w:rPr>
        <w:t>&gt;</w:t>
      </w:r>
    </w:p>
    <w:p w14:paraId="4B71CD14"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AS GRINDEKS</w:t>
      </w:r>
      <w:r>
        <w:rPr>
          <w:rFonts w:ascii="Times New Roman" w:eastAsia="Times New Roman" w:hAnsi="Times New Roman" w:cs="Times New Roman"/>
        </w:rPr>
        <w:t>.</w:t>
      </w:r>
    </w:p>
    <w:p w14:paraId="67D55061" w14:textId="77777777" w:rsidR="00762F85" w:rsidRPr="00B703A4" w:rsidRDefault="00762F85" w:rsidP="00762F85">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Rīga</w:t>
      </w:r>
      <w:proofErr w:type="spellEnd"/>
      <w:r>
        <w:rPr>
          <w:rFonts w:ascii="Times New Roman" w:eastAsia="Times New Roman" w:hAnsi="Times New Roman" w:cs="Times New Roman"/>
        </w:rPr>
        <w:t>,</w:t>
      </w:r>
      <w:r w:rsidRPr="00B703A4">
        <w:rPr>
          <w:rFonts w:ascii="Times New Roman" w:eastAsia="Times New Roman" w:hAnsi="Times New Roman" w:cs="Times New Roman"/>
        </w:rPr>
        <w:t xml:space="preserve">  </w:t>
      </w:r>
    </w:p>
    <w:p w14:paraId="7D798A74"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14:paraId="3AC16F97" w14:textId="77777777" w:rsidR="00762F85" w:rsidRPr="00B703A4" w:rsidRDefault="00762F85" w:rsidP="00762F85">
      <w:pPr>
        <w:spacing w:after="0" w:line="240" w:lineRule="auto"/>
        <w:rPr>
          <w:rFonts w:ascii="Times New Roman" w:eastAsia="Times New Roman" w:hAnsi="Times New Roman" w:cs="Times New Roman"/>
        </w:rPr>
      </w:pPr>
    </w:p>
    <w:p w14:paraId="29E2B99E" w14:textId="77777777" w:rsidR="00762F85" w:rsidRPr="00B703A4" w:rsidRDefault="00762F85" w:rsidP="00762F85">
      <w:pPr>
        <w:spacing w:after="0" w:line="240" w:lineRule="auto"/>
        <w:rPr>
          <w:rFonts w:ascii="Times New Roman" w:eastAsia="Times New Roman" w:hAnsi="Times New Roman" w:cs="Times New Roman"/>
        </w:rPr>
      </w:pPr>
    </w:p>
    <w:p w14:paraId="79F799FE"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12.</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 xml:space="preserve">EGISTRACIJOS PAŽYMĖJIMO </w:t>
      </w:r>
      <w:r w:rsidRPr="00B703A4">
        <w:rPr>
          <w:rFonts w:ascii="Times New Roman" w:eastAsia="Times New Roman" w:hAnsi="Times New Roman" w:cs="Times New Roman"/>
          <w:b/>
          <w:noProof/>
        </w:rPr>
        <w:t xml:space="preserve">NUMERIS </w:t>
      </w:r>
    </w:p>
    <w:p w14:paraId="2ADB9CEF" w14:textId="77777777" w:rsidR="00762F85" w:rsidRPr="00B703A4" w:rsidRDefault="00762F85" w:rsidP="00762F85">
      <w:pPr>
        <w:spacing w:after="0" w:line="240" w:lineRule="auto"/>
        <w:rPr>
          <w:rFonts w:ascii="Times New Roman" w:eastAsia="Times New Roman" w:hAnsi="Times New Roman" w:cs="Times New Roman"/>
        </w:rPr>
      </w:pPr>
    </w:p>
    <w:p w14:paraId="462059CF"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LT/1/97/2519/001</w:t>
      </w:r>
    </w:p>
    <w:p w14:paraId="622243FF" w14:textId="77777777" w:rsidR="00762F85" w:rsidRPr="00B703A4" w:rsidRDefault="00762F85" w:rsidP="00762F85">
      <w:pPr>
        <w:spacing w:after="0" w:line="240" w:lineRule="auto"/>
        <w:rPr>
          <w:rFonts w:ascii="Times New Roman" w:eastAsia="Times New Roman" w:hAnsi="Times New Roman" w:cs="Times New Roman"/>
        </w:rPr>
      </w:pPr>
    </w:p>
    <w:p w14:paraId="579779C2" w14:textId="77777777" w:rsidR="00762F85" w:rsidRPr="00B703A4" w:rsidRDefault="00762F85" w:rsidP="00762F85">
      <w:pPr>
        <w:spacing w:after="0" w:line="240" w:lineRule="auto"/>
        <w:rPr>
          <w:rFonts w:ascii="Times New Roman" w:eastAsia="Times New Roman" w:hAnsi="Times New Roman" w:cs="Times New Roman"/>
        </w:rPr>
      </w:pPr>
    </w:p>
    <w:p w14:paraId="6926E56F"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13.</w:t>
      </w:r>
      <w:r w:rsidRPr="00B703A4">
        <w:rPr>
          <w:rFonts w:ascii="Times New Roman" w:eastAsia="Times New Roman" w:hAnsi="Times New Roman" w:cs="Times New Roman"/>
          <w:b/>
          <w:noProof/>
        </w:rPr>
        <w:tab/>
        <w:t>SERIJOS NUMERIS</w:t>
      </w:r>
    </w:p>
    <w:p w14:paraId="143CCAFD" w14:textId="77777777" w:rsidR="00762F85" w:rsidRPr="00B703A4" w:rsidRDefault="00762F85" w:rsidP="00762F85">
      <w:pPr>
        <w:spacing w:after="0" w:line="240" w:lineRule="auto"/>
        <w:rPr>
          <w:rFonts w:ascii="Times New Roman" w:eastAsia="Times New Roman" w:hAnsi="Times New Roman" w:cs="Times New Roman"/>
        </w:rPr>
      </w:pPr>
    </w:p>
    <w:p w14:paraId="7B440274" w14:textId="77777777" w:rsidR="00762F85" w:rsidRPr="00B703A4" w:rsidRDefault="00762F85" w:rsidP="00762F85">
      <w:p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Lot</w:t>
      </w:r>
      <w:proofErr w:type="spellEnd"/>
      <w:r w:rsidRPr="00B703A4">
        <w:rPr>
          <w:rFonts w:ascii="Times New Roman" w:eastAsia="Times New Roman" w:hAnsi="Times New Roman" w:cs="Times New Roman"/>
        </w:rPr>
        <w:t xml:space="preserve"> </w:t>
      </w:r>
      <w:r w:rsidRPr="00B703A4">
        <w:rPr>
          <w:rFonts w:ascii="Times New Roman" w:eastAsia="Times New Roman" w:hAnsi="Times New Roman" w:cs="Times New Roman"/>
          <w:noProof/>
        </w:rPr>
        <w:t>{numeris}</w:t>
      </w:r>
    </w:p>
    <w:p w14:paraId="7B1F2555" w14:textId="77777777" w:rsidR="00762F85" w:rsidRPr="00B703A4" w:rsidRDefault="00762F85" w:rsidP="00762F85">
      <w:pPr>
        <w:spacing w:after="0" w:line="240" w:lineRule="auto"/>
        <w:rPr>
          <w:rFonts w:ascii="Times New Roman" w:eastAsia="Times New Roman" w:hAnsi="Times New Roman" w:cs="Times New Roman"/>
        </w:rPr>
      </w:pPr>
    </w:p>
    <w:p w14:paraId="74E81E32" w14:textId="77777777" w:rsidR="00762F85" w:rsidRPr="00B703A4" w:rsidRDefault="00762F85" w:rsidP="00762F85">
      <w:pPr>
        <w:spacing w:after="0" w:line="240" w:lineRule="auto"/>
        <w:rPr>
          <w:rFonts w:ascii="Times New Roman" w:eastAsia="Times New Roman" w:hAnsi="Times New Roman" w:cs="Times New Roman"/>
        </w:rPr>
      </w:pPr>
    </w:p>
    <w:p w14:paraId="07DB48CC"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14.</w:t>
      </w:r>
      <w:r w:rsidRPr="00B703A4">
        <w:rPr>
          <w:rFonts w:ascii="Times New Roman" w:eastAsia="Times New Roman" w:hAnsi="Times New Roman" w:cs="Times New Roman"/>
          <w:b/>
          <w:noProof/>
        </w:rPr>
        <w:tab/>
        <w:t>PARDAVIMO (IŠDAVIMO) TVARKA</w:t>
      </w:r>
    </w:p>
    <w:p w14:paraId="02846B7E" w14:textId="77777777" w:rsidR="00762F85" w:rsidRPr="00B703A4" w:rsidRDefault="00762F85" w:rsidP="00762F85">
      <w:pPr>
        <w:spacing w:after="0" w:line="240" w:lineRule="auto"/>
        <w:rPr>
          <w:rFonts w:ascii="Times New Roman" w:eastAsia="Times New Roman" w:hAnsi="Times New Roman" w:cs="Times New Roman"/>
        </w:rPr>
      </w:pPr>
    </w:p>
    <w:p w14:paraId="2D1C68C9"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Receptinis </w:t>
      </w:r>
      <w:r>
        <w:rPr>
          <w:rFonts w:ascii="Times New Roman" w:eastAsia="Times New Roman" w:hAnsi="Times New Roman" w:cs="Times New Roman"/>
        </w:rPr>
        <w:t>vaistas.</w:t>
      </w:r>
    </w:p>
    <w:p w14:paraId="35ECC0B6" w14:textId="77777777" w:rsidR="00762F85" w:rsidRPr="00B703A4" w:rsidRDefault="00762F85" w:rsidP="00762F85">
      <w:pPr>
        <w:spacing w:after="0" w:line="240" w:lineRule="auto"/>
        <w:rPr>
          <w:rFonts w:ascii="Times New Roman" w:eastAsia="Times New Roman" w:hAnsi="Times New Roman" w:cs="Times New Roman"/>
        </w:rPr>
      </w:pPr>
    </w:p>
    <w:p w14:paraId="56A9E0DB" w14:textId="77777777" w:rsidR="00762F85" w:rsidRPr="00B703A4" w:rsidRDefault="00762F85" w:rsidP="00762F85">
      <w:pPr>
        <w:spacing w:after="0" w:line="240" w:lineRule="auto"/>
        <w:rPr>
          <w:rFonts w:ascii="Times New Roman" w:eastAsia="Times New Roman" w:hAnsi="Times New Roman" w:cs="Times New Roman"/>
        </w:rPr>
      </w:pPr>
    </w:p>
    <w:p w14:paraId="4E240A20"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15.</w:t>
      </w:r>
      <w:r w:rsidRPr="00B703A4">
        <w:rPr>
          <w:rFonts w:ascii="Times New Roman" w:eastAsia="Times New Roman" w:hAnsi="Times New Roman" w:cs="Times New Roman"/>
          <w:b/>
          <w:noProof/>
        </w:rPr>
        <w:tab/>
        <w:t>VARTOJIMO INSTRUKCIJA</w:t>
      </w:r>
    </w:p>
    <w:p w14:paraId="57A53BED" w14:textId="77777777" w:rsidR="00762F85" w:rsidRPr="00B703A4" w:rsidRDefault="00762F85" w:rsidP="00762F85">
      <w:pPr>
        <w:spacing w:after="0" w:line="240" w:lineRule="auto"/>
        <w:rPr>
          <w:rFonts w:ascii="Times New Roman" w:eastAsia="Times New Roman" w:hAnsi="Times New Roman" w:cs="Times New Roman"/>
        </w:rPr>
      </w:pPr>
    </w:p>
    <w:p w14:paraId="78F8C5D1" w14:textId="77777777" w:rsidR="00762F85" w:rsidRPr="00B703A4" w:rsidRDefault="00762F85" w:rsidP="00762F85">
      <w:pPr>
        <w:spacing w:after="0" w:line="240" w:lineRule="auto"/>
        <w:rPr>
          <w:rFonts w:ascii="Times New Roman" w:eastAsia="Times New Roman" w:hAnsi="Times New Roman" w:cs="Times New Roman"/>
        </w:rPr>
      </w:pPr>
    </w:p>
    <w:p w14:paraId="7AC9D124"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16.</w:t>
      </w:r>
      <w:r w:rsidRPr="00B703A4">
        <w:rPr>
          <w:rFonts w:ascii="Times New Roman" w:eastAsia="Times New Roman" w:hAnsi="Times New Roman" w:cs="Times New Roman"/>
          <w:b/>
          <w:noProof/>
        </w:rPr>
        <w:tab/>
        <w:t>INFORMACIJA BRAILIO RAŠTU</w:t>
      </w:r>
    </w:p>
    <w:p w14:paraId="2B6959C6" w14:textId="77777777" w:rsidR="00762F85" w:rsidRPr="00B703A4" w:rsidRDefault="00762F85" w:rsidP="00762F85">
      <w:pPr>
        <w:spacing w:after="0" w:line="240" w:lineRule="auto"/>
        <w:rPr>
          <w:rFonts w:ascii="Times New Roman" w:eastAsia="Times New Roman" w:hAnsi="Times New Roman" w:cs="Times New Roman"/>
        </w:rPr>
      </w:pPr>
    </w:p>
    <w:p w14:paraId="03A5D8F9"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250 mg</w:t>
      </w:r>
      <w:r w:rsidRPr="00B703A4" w:rsidDel="00016D57">
        <w:rPr>
          <w:rFonts w:ascii="Times New Roman" w:eastAsia="Times New Roman" w:hAnsi="Times New Roman" w:cs="Times New Roman"/>
          <w:highlight w:val="lightGray"/>
        </w:rPr>
        <w:t xml:space="preserve"> </w:t>
      </w:r>
    </w:p>
    <w:p w14:paraId="0C818C58" w14:textId="77777777" w:rsidR="00762F85" w:rsidRPr="00B703A4" w:rsidRDefault="00762F85" w:rsidP="00762F85">
      <w:pPr>
        <w:spacing w:after="0" w:line="240" w:lineRule="auto"/>
        <w:rPr>
          <w:rFonts w:ascii="Times New Roman" w:eastAsia="Times New Roman" w:hAnsi="Times New Roman" w:cs="Times New Roman"/>
        </w:rPr>
      </w:pPr>
    </w:p>
    <w:p w14:paraId="60F1D52C" w14:textId="77777777" w:rsidR="00762F85" w:rsidRPr="00F72D5E" w:rsidRDefault="00762F85" w:rsidP="00762F85">
      <w:pPr>
        <w:spacing w:after="0"/>
        <w:rPr>
          <w:rFonts w:ascii="Times New Roman" w:hAnsi="Times New Roman" w:cs="Times New Roman"/>
          <w:noProof/>
          <w:shd w:val="clear" w:color="auto" w:fill="CCCCCC"/>
        </w:rPr>
      </w:pPr>
    </w:p>
    <w:p w14:paraId="388BE495" w14:textId="77777777" w:rsidR="00762F85" w:rsidRPr="00F72D5E" w:rsidRDefault="00762F85" w:rsidP="00762F85">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lang w:val="en-GB"/>
        </w:rPr>
      </w:pPr>
      <w:r w:rsidRPr="00F72D5E">
        <w:rPr>
          <w:rFonts w:ascii="Times New Roman" w:hAnsi="Times New Roman" w:cs="Times New Roman"/>
          <w:b/>
          <w:noProof/>
        </w:rPr>
        <w:t>17.</w:t>
      </w:r>
      <w:r w:rsidRPr="00F72D5E">
        <w:rPr>
          <w:rFonts w:ascii="Times New Roman" w:hAnsi="Times New Roman" w:cs="Times New Roman"/>
          <w:b/>
          <w:noProof/>
        </w:rPr>
        <w:tab/>
        <w:t>UNIKALUS IDENTIFIKATORIUS – 2D BRŪKŠNINIS KODAS</w:t>
      </w:r>
    </w:p>
    <w:p w14:paraId="69CCFBAC" w14:textId="77777777" w:rsidR="00762F85" w:rsidRPr="00F72D5E" w:rsidRDefault="00762F85" w:rsidP="00762F85">
      <w:pPr>
        <w:spacing w:after="0"/>
        <w:rPr>
          <w:rFonts w:ascii="Times New Roman" w:hAnsi="Times New Roman" w:cs="Times New Roman"/>
          <w:noProof/>
          <w:szCs w:val="20"/>
        </w:rPr>
      </w:pPr>
    </w:p>
    <w:p w14:paraId="77DFE3A0" w14:textId="77777777" w:rsidR="00762F85" w:rsidRPr="00F72D5E" w:rsidRDefault="00762F85" w:rsidP="00762F85">
      <w:pPr>
        <w:spacing w:after="0"/>
        <w:rPr>
          <w:rFonts w:ascii="Times New Roman" w:hAnsi="Times New Roman" w:cs="Times New Roman"/>
          <w:noProof/>
          <w:shd w:val="clear" w:color="auto" w:fill="CCCCCC"/>
        </w:rPr>
      </w:pPr>
      <w:r w:rsidRPr="00F72D5E">
        <w:rPr>
          <w:rFonts w:ascii="Times New Roman" w:hAnsi="Times New Roman" w:cs="Times New Roman"/>
          <w:noProof/>
          <w:highlight w:val="lightGray"/>
        </w:rPr>
        <w:t>2D brūkšninis kodas su nurodytu unikaliu identifikatoriumi.</w:t>
      </w:r>
    </w:p>
    <w:p w14:paraId="632C71C6" w14:textId="77777777" w:rsidR="00762F85" w:rsidRPr="00F72D5E" w:rsidRDefault="00762F85" w:rsidP="00762F85">
      <w:pPr>
        <w:spacing w:after="0"/>
        <w:rPr>
          <w:rFonts w:ascii="Times New Roman" w:hAnsi="Times New Roman" w:cs="Times New Roman"/>
          <w:noProof/>
          <w:szCs w:val="20"/>
        </w:rPr>
      </w:pPr>
    </w:p>
    <w:p w14:paraId="3B15B47D" w14:textId="77777777" w:rsidR="00762F85" w:rsidRPr="00F72D5E" w:rsidRDefault="00762F85" w:rsidP="00762F85">
      <w:pPr>
        <w:spacing w:after="0"/>
        <w:rPr>
          <w:rFonts w:ascii="Times New Roman" w:hAnsi="Times New Roman" w:cs="Times New Roman"/>
          <w:noProof/>
        </w:rPr>
      </w:pPr>
    </w:p>
    <w:p w14:paraId="4AB9E70B" w14:textId="77777777" w:rsidR="00762F85" w:rsidRPr="00F72D5E" w:rsidRDefault="00762F85" w:rsidP="00762F85">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F72D5E">
        <w:rPr>
          <w:rFonts w:ascii="Times New Roman" w:hAnsi="Times New Roman" w:cs="Times New Roman"/>
          <w:b/>
          <w:noProof/>
        </w:rPr>
        <w:t>18.</w:t>
      </w:r>
      <w:r w:rsidRPr="00F72D5E">
        <w:rPr>
          <w:rFonts w:ascii="Times New Roman" w:hAnsi="Times New Roman" w:cs="Times New Roman"/>
          <w:b/>
          <w:noProof/>
        </w:rPr>
        <w:tab/>
        <w:t>UNIKALUS IDENTIFIKATORIUS – ŽMONĖMS SUPRANTAMI DUOMENYS</w:t>
      </w:r>
    </w:p>
    <w:p w14:paraId="58E15D59" w14:textId="77777777" w:rsidR="00762F85" w:rsidRPr="00F72D5E" w:rsidRDefault="00762F85" w:rsidP="00762F85">
      <w:pPr>
        <w:spacing w:after="0"/>
        <w:rPr>
          <w:rFonts w:ascii="Times New Roman" w:hAnsi="Times New Roman" w:cs="Times New Roman"/>
          <w:noProof/>
        </w:rPr>
      </w:pPr>
    </w:p>
    <w:p w14:paraId="58C6FCB1" w14:textId="77777777" w:rsidR="00762F85" w:rsidRDefault="00762F85" w:rsidP="00762F85">
      <w:pPr>
        <w:spacing w:after="0"/>
        <w:rPr>
          <w:rFonts w:ascii="Times New Roman" w:hAnsi="Times New Roman" w:cs="Times New Roman"/>
        </w:rPr>
      </w:pPr>
      <w:r w:rsidRPr="00F72D5E">
        <w:rPr>
          <w:rFonts w:ascii="Times New Roman" w:hAnsi="Times New Roman" w:cs="Times New Roman"/>
        </w:rPr>
        <w:t xml:space="preserve">PC: {numeris} </w:t>
      </w:r>
    </w:p>
    <w:p w14:paraId="64D8F893" w14:textId="77777777" w:rsidR="00762F85" w:rsidRDefault="00762F85" w:rsidP="00762F85">
      <w:pPr>
        <w:spacing w:after="0"/>
        <w:rPr>
          <w:rFonts w:ascii="Times New Roman" w:hAnsi="Times New Roman" w:cs="Times New Roman"/>
        </w:rPr>
      </w:pPr>
      <w:r w:rsidRPr="00F72D5E">
        <w:rPr>
          <w:rFonts w:ascii="Times New Roman" w:hAnsi="Times New Roman" w:cs="Times New Roman"/>
        </w:rPr>
        <w:t xml:space="preserve">SN: {numeris} </w:t>
      </w:r>
    </w:p>
    <w:p w14:paraId="72C51D47" w14:textId="66024228" w:rsidR="00762F85" w:rsidRDefault="00762F85" w:rsidP="00762F85">
      <w:pPr>
        <w:spacing w:after="0"/>
        <w:rPr>
          <w:rFonts w:ascii="Times New Roman" w:hAnsi="Times New Roman" w:cs="Times New Roman"/>
        </w:rPr>
      </w:pPr>
      <w:r w:rsidRPr="00F72D5E">
        <w:rPr>
          <w:rFonts w:ascii="Times New Roman" w:hAnsi="Times New Roman" w:cs="Times New Roman"/>
          <w:highlight w:val="lightGray"/>
        </w:rPr>
        <w:t xml:space="preserve">NN: {numeris} </w:t>
      </w:r>
    </w:p>
    <w:p w14:paraId="7FB0DD9B" w14:textId="44097671" w:rsidR="00762F85" w:rsidRDefault="00762F85" w:rsidP="00762F85">
      <w:pPr>
        <w:spacing w:after="0"/>
        <w:rPr>
          <w:rFonts w:ascii="Times New Roman" w:hAnsi="Times New Roman" w:cs="Times New Roman"/>
        </w:rPr>
      </w:pPr>
    </w:p>
    <w:p w14:paraId="3A11A7CA" w14:textId="6F845519" w:rsidR="00762F85" w:rsidRDefault="00762F85" w:rsidP="00762F85">
      <w:pPr>
        <w:spacing w:after="0"/>
        <w:rPr>
          <w:rFonts w:ascii="Times New Roman" w:hAnsi="Times New Roman" w:cs="Times New Roman"/>
        </w:rPr>
      </w:pPr>
    </w:p>
    <w:p w14:paraId="42C186F5" w14:textId="102FDEAE" w:rsidR="00762F85" w:rsidRDefault="00762F85" w:rsidP="00762F85">
      <w:pPr>
        <w:spacing w:after="0"/>
        <w:rPr>
          <w:rFonts w:ascii="Times New Roman" w:hAnsi="Times New Roman" w:cs="Times New Roman"/>
        </w:rPr>
      </w:pPr>
    </w:p>
    <w:p w14:paraId="177E6340" w14:textId="6ACE4F67" w:rsidR="00762F85" w:rsidRDefault="00762F85" w:rsidP="00762F85">
      <w:pPr>
        <w:spacing w:after="0"/>
        <w:rPr>
          <w:rFonts w:ascii="Times New Roman" w:hAnsi="Times New Roman" w:cs="Times New Roman"/>
        </w:rPr>
      </w:pPr>
    </w:p>
    <w:p w14:paraId="07C912E4" w14:textId="53E9BD3D" w:rsidR="00762F85" w:rsidRDefault="00762F85" w:rsidP="00762F85">
      <w:pPr>
        <w:spacing w:after="0"/>
        <w:rPr>
          <w:rFonts w:ascii="Times New Roman" w:hAnsi="Times New Roman" w:cs="Times New Roman"/>
        </w:rPr>
      </w:pPr>
    </w:p>
    <w:p w14:paraId="490DA6A0" w14:textId="7E06FAC4" w:rsidR="00762F85" w:rsidRDefault="00762F85" w:rsidP="00762F85">
      <w:pPr>
        <w:spacing w:after="0"/>
        <w:rPr>
          <w:rFonts w:ascii="Times New Roman" w:hAnsi="Times New Roman" w:cs="Times New Roman"/>
        </w:rPr>
      </w:pPr>
    </w:p>
    <w:p w14:paraId="6CCF1F92" w14:textId="69881205" w:rsidR="00762F85" w:rsidRDefault="00762F85" w:rsidP="00762F85">
      <w:pPr>
        <w:spacing w:after="0"/>
        <w:rPr>
          <w:rFonts w:ascii="Times New Roman" w:hAnsi="Times New Roman" w:cs="Times New Roman"/>
        </w:rPr>
      </w:pPr>
    </w:p>
    <w:p w14:paraId="24283DE2" w14:textId="3F89C43E" w:rsidR="00762F85" w:rsidRDefault="00762F85" w:rsidP="00762F85">
      <w:pPr>
        <w:spacing w:after="0"/>
        <w:rPr>
          <w:rFonts w:ascii="Times New Roman" w:hAnsi="Times New Roman" w:cs="Times New Roman"/>
        </w:rPr>
      </w:pPr>
    </w:p>
    <w:p w14:paraId="233A4A34" w14:textId="781D2150" w:rsidR="00762F85" w:rsidRDefault="00762F85" w:rsidP="00762F85">
      <w:pPr>
        <w:spacing w:after="0"/>
        <w:rPr>
          <w:rFonts w:ascii="Times New Roman" w:hAnsi="Times New Roman" w:cs="Times New Roman"/>
        </w:rPr>
      </w:pPr>
    </w:p>
    <w:p w14:paraId="1093EEEB" w14:textId="77777777" w:rsidR="00762F85" w:rsidRPr="00F72D5E" w:rsidRDefault="00762F85" w:rsidP="00762F85">
      <w:pPr>
        <w:spacing w:after="0"/>
        <w:rPr>
          <w:rFonts w:ascii="Times New Roman" w:hAnsi="Times New Roman" w:cs="Times New Roman"/>
          <w:szCs w:val="24"/>
        </w:rPr>
      </w:pPr>
    </w:p>
    <w:p w14:paraId="569A3D0E"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 xml:space="preserve">MINIMALI </w:t>
      </w:r>
      <w:r w:rsidRPr="00B703A4">
        <w:rPr>
          <w:rFonts w:ascii="Times New Roman" w:eastAsia="Times New Roman" w:hAnsi="Times New Roman" w:cs="Times New Roman"/>
          <w:b/>
          <w:caps/>
          <w:noProof/>
        </w:rPr>
        <w:t xml:space="preserve">informacija ant </w:t>
      </w:r>
      <w:r w:rsidRPr="00B703A4">
        <w:rPr>
          <w:rFonts w:ascii="Times New Roman" w:eastAsia="Times New Roman" w:hAnsi="Times New Roman" w:cs="Times New Roman"/>
          <w:b/>
          <w:noProof/>
        </w:rPr>
        <w:t>LIZDINIŲ PLOKŠTELIŲ ARBA DVISLUOKSNIŲ JUOSTELIŲ</w:t>
      </w:r>
    </w:p>
    <w:p w14:paraId="762533AD"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C3C5BC7"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LIZDINĖ PLOKŠTELĖ</w:t>
      </w:r>
    </w:p>
    <w:p w14:paraId="02999260" w14:textId="77777777" w:rsidR="00762F85" w:rsidRPr="00B703A4" w:rsidRDefault="00762F85" w:rsidP="00762F85">
      <w:pPr>
        <w:spacing w:after="0" w:line="240" w:lineRule="auto"/>
        <w:rPr>
          <w:rFonts w:ascii="Times New Roman" w:eastAsia="Times New Roman" w:hAnsi="Times New Roman" w:cs="Times New Roman"/>
        </w:rPr>
      </w:pPr>
    </w:p>
    <w:p w14:paraId="58911F60" w14:textId="77777777" w:rsidR="00762F85" w:rsidRPr="00B703A4" w:rsidRDefault="00762F85" w:rsidP="00762F85">
      <w:pPr>
        <w:spacing w:after="0" w:line="240" w:lineRule="auto"/>
        <w:rPr>
          <w:rFonts w:ascii="Times New Roman" w:eastAsia="Times New Roman" w:hAnsi="Times New Roman" w:cs="Times New Roman"/>
        </w:rPr>
      </w:pPr>
    </w:p>
    <w:p w14:paraId="526D900D"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w:t>
      </w:r>
      <w:r w:rsidRPr="00B703A4">
        <w:rPr>
          <w:rFonts w:ascii="Times New Roman" w:eastAsia="Times New Roman" w:hAnsi="Times New Roman" w:cs="Times New Roman"/>
          <w:b/>
          <w:noProof/>
        </w:rPr>
        <w:tab/>
        <w:t>VAISTINIO PREPARATO PAVADINIMAS</w:t>
      </w:r>
    </w:p>
    <w:p w14:paraId="503C1BF6" w14:textId="77777777" w:rsidR="00762F85" w:rsidRPr="00B703A4" w:rsidRDefault="00762F85" w:rsidP="00762F85">
      <w:pPr>
        <w:spacing w:after="0" w:line="240" w:lineRule="auto"/>
        <w:rPr>
          <w:rFonts w:ascii="Times New Roman" w:eastAsia="Times New Roman" w:hAnsi="Times New Roman" w:cs="Times New Roman"/>
        </w:rPr>
      </w:pPr>
    </w:p>
    <w:p w14:paraId="2D099305"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250 mg kietosios kapsulės</w:t>
      </w:r>
    </w:p>
    <w:p w14:paraId="6359FACF" w14:textId="77777777" w:rsidR="00762F85" w:rsidRPr="00B703A4" w:rsidRDefault="00762F85" w:rsidP="00762F85">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Meldonium</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dihydricum</w:t>
      </w:r>
      <w:proofErr w:type="spellEnd"/>
    </w:p>
    <w:p w14:paraId="0DF7C8CB" w14:textId="77777777" w:rsidR="00762F85" w:rsidRPr="00B703A4" w:rsidRDefault="00762F85" w:rsidP="00762F85">
      <w:pPr>
        <w:spacing w:after="0" w:line="240" w:lineRule="auto"/>
        <w:rPr>
          <w:rFonts w:ascii="Times New Roman" w:eastAsia="Times New Roman" w:hAnsi="Times New Roman" w:cs="Times New Roman"/>
        </w:rPr>
      </w:pPr>
    </w:p>
    <w:p w14:paraId="75DED54E" w14:textId="77777777" w:rsidR="00762F85" w:rsidRPr="00B703A4" w:rsidRDefault="00762F85" w:rsidP="00762F85">
      <w:pPr>
        <w:spacing w:after="0" w:line="240" w:lineRule="auto"/>
        <w:rPr>
          <w:rFonts w:ascii="Times New Roman" w:eastAsia="Times New Roman" w:hAnsi="Times New Roman" w:cs="Times New Roman"/>
        </w:rPr>
      </w:pPr>
    </w:p>
    <w:p w14:paraId="00AA0F12"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2.</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 xml:space="preserve">EGISTRUOTOJO </w:t>
      </w:r>
      <w:r w:rsidRPr="00B703A4">
        <w:rPr>
          <w:rFonts w:ascii="Times New Roman" w:eastAsia="Times New Roman" w:hAnsi="Times New Roman" w:cs="Times New Roman"/>
          <w:b/>
          <w:noProof/>
        </w:rPr>
        <w:t>PAVADINIMAS</w:t>
      </w:r>
    </w:p>
    <w:p w14:paraId="1710D13A" w14:textId="77777777" w:rsidR="00762F85" w:rsidRPr="00B703A4" w:rsidRDefault="00762F85" w:rsidP="00762F85">
      <w:pPr>
        <w:spacing w:after="0" w:line="240" w:lineRule="auto"/>
        <w:rPr>
          <w:rFonts w:ascii="Times New Roman" w:eastAsia="Times New Roman" w:hAnsi="Times New Roman" w:cs="Times New Roman"/>
        </w:rPr>
      </w:pPr>
    </w:p>
    <w:p w14:paraId="7B374D93" w14:textId="77777777" w:rsidR="00762F85" w:rsidRPr="00B703A4" w:rsidRDefault="00762F85" w:rsidP="00762F85">
      <w:pPr>
        <w:spacing w:after="0" w:line="240" w:lineRule="auto"/>
        <w:rPr>
          <w:rFonts w:ascii="Times New Roman" w:eastAsia="Times New Roman" w:hAnsi="Times New Roman" w:cs="Times New Roman"/>
        </w:rPr>
      </w:pPr>
      <w:r>
        <w:rPr>
          <w:rFonts w:ascii="Times New Roman" w:eastAsia="Times New Roman" w:hAnsi="Times New Roman" w:cs="Times New Roman"/>
          <w:caps/>
          <w:noProof/>
          <w:color w:val="000000"/>
          <w:lang w:eastAsia="lt-LT"/>
        </w:rPr>
        <w:drawing>
          <wp:inline distT="0" distB="0" distL="0" distR="0" wp14:anchorId="35E04C51" wp14:editId="78DC89D4">
            <wp:extent cx="4667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B703A4">
        <w:rPr>
          <w:rFonts w:ascii="Times New Roman" w:eastAsia="Times New Roman" w:hAnsi="Times New Roman" w:cs="Times New Roman"/>
        </w:rPr>
        <w:t>&lt;</w:t>
      </w:r>
      <w:proofErr w:type="spellStart"/>
      <w:r w:rsidRPr="00B703A4">
        <w:rPr>
          <w:rFonts w:ascii="Times New Roman" w:eastAsia="Times New Roman" w:hAnsi="Times New Roman" w:cs="Times New Roman"/>
        </w:rPr>
        <w:t>Logo</w:t>
      </w:r>
      <w:proofErr w:type="spellEnd"/>
      <w:r w:rsidRPr="00B703A4">
        <w:rPr>
          <w:rFonts w:ascii="Times New Roman" w:eastAsia="Times New Roman" w:hAnsi="Times New Roman" w:cs="Times New Roman"/>
        </w:rPr>
        <w:t>&gt;</w:t>
      </w:r>
    </w:p>
    <w:p w14:paraId="13A7EBE4" w14:textId="77777777" w:rsidR="00762F85" w:rsidRPr="00B703A4" w:rsidRDefault="00762F85" w:rsidP="00762F85">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2C113FDA" w14:textId="77777777" w:rsidR="00762F85" w:rsidRPr="00B703A4" w:rsidRDefault="00762F85" w:rsidP="00762F85">
      <w:pPr>
        <w:spacing w:after="0" w:line="240" w:lineRule="auto"/>
        <w:rPr>
          <w:rFonts w:ascii="Times New Roman" w:eastAsia="Times New Roman" w:hAnsi="Times New Roman" w:cs="Times New Roman"/>
        </w:rPr>
      </w:pPr>
    </w:p>
    <w:p w14:paraId="2CCB669D"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3.</w:t>
      </w:r>
      <w:r w:rsidRPr="00B703A4">
        <w:rPr>
          <w:rFonts w:ascii="Times New Roman" w:eastAsia="Times New Roman" w:hAnsi="Times New Roman" w:cs="Times New Roman"/>
          <w:b/>
          <w:noProof/>
        </w:rPr>
        <w:tab/>
        <w:t>TINKAMUMO LAIKAS</w:t>
      </w:r>
    </w:p>
    <w:p w14:paraId="122C5567" w14:textId="77777777" w:rsidR="00762F85" w:rsidRPr="00B703A4" w:rsidRDefault="00762F85" w:rsidP="00762F85">
      <w:pPr>
        <w:spacing w:after="0" w:line="240" w:lineRule="auto"/>
        <w:rPr>
          <w:rFonts w:ascii="Times New Roman" w:eastAsia="Times New Roman" w:hAnsi="Times New Roman" w:cs="Times New Roman"/>
        </w:rPr>
      </w:pPr>
    </w:p>
    <w:p w14:paraId="49D50504" w14:textId="77777777" w:rsidR="00762F85" w:rsidRPr="00B703A4" w:rsidRDefault="00762F85" w:rsidP="00762F85">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EXP</w:t>
      </w:r>
      <w:r w:rsidRPr="00B703A4">
        <w:rPr>
          <w:rFonts w:ascii="Times New Roman" w:eastAsia="Times New Roman" w:hAnsi="Times New Roman" w:cs="Times New Roman"/>
        </w:rPr>
        <w:t xml:space="preserve"> {MM YYYY}</w:t>
      </w:r>
    </w:p>
    <w:p w14:paraId="0C2E57ED" w14:textId="77777777" w:rsidR="00762F85" w:rsidRPr="00B703A4" w:rsidRDefault="00762F85"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[mėnuo, metai]</w:t>
      </w:r>
    </w:p>
    <w:p w14:paraId="68EFE108" w14:textId="77777777" w:rsidR="00762F85" w:rsidRPr="00B703A4" w:rsidRDefault="00762F85" w:rsidP="00762F85">
      <w:pPr>
        <w:spacing w:after="0" w:line="240" w:lineRule="auto"/>
        <w:rPr>
          <w:rFonts w:ascii="Times New Roman" w:eastAsia="Times New Roman" w:hAnsi="Times New Roman" w:cs="Times New Roman"/>
        </w:rPr>
      </w:pPr>
    </w:p>
    <w:p w14:paraId="5598EA1D" w14:textId="77777777" w:rsidR="00762F85" w:rsidRPr="00B703A4" w:rsidRDefault="00762F85" w:rsidP="00762F85">
      <w:pPr>
        <w:spacing w:after="0" w:line="240" w:lineRule="auto"/>
        <w:rPr>
          <w:rFonts w:ascii="Times New Roman" w:eastAsia="Times New Roman" w:hAnsi="Times New Roman" w:cs="Times New Roman"/>
        </w:rPr>
      </w:pPr>
    </w:p>
    <w:p w14:paraId="665A3E30"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4.</w:t>
      </w:r>
      <w:r w:rsidRPr="00B703A4">
        <w:rPr>
          <w:rFonts w:ascii="Times New Roman" w:eastAsia="Times New Roman" w:hAnsi="Times New Roman" w:cs="Times New Roman"/>
          <w:b/>
          <w:noProof/>
        </w:rPr>
        <w:tab/>
        <w:t>SERIJOS NUMERIS</w:t>
      </w:r>
    </w:p>
    <w:p w14:paraId="2F10A79B" w14:textId="77777777" w:rsidR="00762F85" w:rsidRPr="00B703A4" w:rsidRDefault="00762F85" w:rsidP="00762F85">
      <w:pPr>
        <w:spacing w:after="0" w:line="240" w:lineRule="auto"/>
        <w:rPr>
          <w:rFonts w:ascii="Times New Roman" w:eastAsia="Times New Roman" w:hAnsi="Times New Roman" w:cs="Times New Roman"/>
        </w:rPr>
      </w:pPr>
    </w:p>
    <w:p w14:paraId="2CFABBED" w14:textId="77777777" w:rsidR="00762F85" w:rsidRPr="00B703A4" w:rsidRDefault="00762F85" w:rsidP="00762F85">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highlight w:val="lightGray"/>
        </w:rPr>
        <w:t>Lot</w:t>
      </w:r>
      <w:proofErr w:type="spellEnd"/>
      <w:r w:rsidRPr="00B703A4">
        <w:rPr>
          <w:rFonts w:ascii="Times New Roman" w:eastAsia="Times New Roman" w:hAnsi="Times New Roman" w:cs="Times New Roman"/>
        </w:rPr>
        <w:t xml:space="preserve"> {numeris}</w:t>
      </w:r>
    </w:p>
    <w:p w14:paraId="2A084C0A" w14:textId="77777777" w:rsidR="00762F85" w:rsidRPr="00B703A4" w:rsidRDefault="00762F85" w:rsidP="00762F85">
      <w:pPr>
        <w:spacing w:after="0" w:line="240" w:lineRule="auto"/>
        <w:rPr>
          <w:rFonts w:ascii="Times New Roman" w:eastAsia="Times New Roman" w:hAnsi="Times New Roman" w:cs="Times New Roman"/>
        </w:rPr>
      </w:pPr>
    </w:p>
    <w:p w14:paraId="1B59E66A" w14:textId="77777777" w:rsidR="00762F85" w:rsidRPr="00B703A4" w:rsidRDefault="00762F85" w:rsidP="00762F85">
      <w:pPr>
        <w:spacing w:after="0" w:line="240" w:lineRule="auto"/>
        <w:rPr>
          <w:rFonts w:ascii="Times New Roman" w:eastAsia="Times New Roman" w:hAnsi="Times New Roman" w:cs="Times New Roman"/>
        </w:rPr>
      </w:pPr>
    </w:p>
    <w:p w14:paraId="62E92E9F" w14:textId="77777777" w:rsidR="00762F85" w:rsidRPr="00B703A4" w:rsidRDefault="00762F85" w:rsidP="00762F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5.</w:t>
      </w:r>
      <w:r w:rsidRPr="00B703A4">
        <w:rPr>
          <w:rFonts w:ascii="Times New Roman" w:eastAsia="Times New Roman" w:hAnsi="Times New Roman" w:cs="Times New Roman"/>
          <w:b/>
          <w:noProof/>
        </w:rPr>
        <w:tab/>
        <w:t>KITA</w:t>
      </w:r>
    </w:p>
    <w:p w14:paraId="26AE79DB" w14:textId="77777777" w:rsidR="00762F85" w:rsidRPr="00B703A4" w:rsidRDefault="00762F85" w:rsidP="00762F85">
      <w:pPr>
        <w:spacing w:after="0" w:line="240" w:lineRule="auto"/>
        <w:rPr>
          <w:rFonts w:ascii="Times New Roman" w:eastAsia="Times New Roman" w:hAnsi="Times New Roman" w:cs="Times New Roman"/>
        </w:rPr>
      </w:pPr>
    </w:p>
    <w:p w14:paraId="024C4DCC" w14:textId="417C1B7E" w:rsidR="000E0D1A" w:rsidRPr="00B703A4" w:rsidRDefault="000E0D1A" w:rsidP="00762F8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br w:type="page"/>
      </w:r>
    </w:p>
    <w:p w14:paraId="4451446E"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INFORMACIJA ANT IŠORINĖS PAKUOTĖS</w:t>
      </w:r>
    </w:p>
    <w:p w14:paraId="7CBB0813"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E31C920"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703A4">
        <w:rPr>
          <w:rFonts w:ascii="Times New Roman" w:eastAsia="Times New Roman" w:hAnsi="Times New Roman" w:cs="Times New Roman"/>
          <w:b/>
          <w:noProof/>
        </w:rPr>
        <w:t>KARTONO DĖŽUTĖ</w:t>
      </w:r>
    </w:p>
    <w:p w14:paraId="46FD8CCB" w14:textId="77777777" w:rsidR="000E0D1A" w:rsidRPr="00B703A4" w:rsidRDefault="000E0D1A" w:rsidP="000E0D1A">
      <w:pPr>
        <w:spacing w:after="0" w:line="240" w:lineRule="auto"/>
        <w:rPr>
          <w:rFonts w:ascii="Times New Roman" w:eastAsia="Times New Roman" w:hAnsi="Times New Roman" w:cs="Times New Roman"/>
        </w:rPr>
      </w:pPr>
    </w:p>
    <w:p w14:paraId="080F1C1E" w14:textId="77777777" w:rsidR="000E0D1A" w:rsidRPr="00B703A4" w:rsidRDefault="000E0D1A" w:rsidP="000E0D1A">
      <w:pPr>
        <w:spacing w:after="0" w:line="240" w:lineRule="auto"/>
        <w:rPr>
          <w:rFonts w:ascii="Times New Roman" w:eastAsia="Times New Roman" w:hAnsi="Times New Roman" w:cs="Times New Roman"/>
        </w:rPr>
      </w:pPr>
    </w:p>
    <w:p w14:paraId="46B6729B"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w:t>
      </w:r>
      <w:r w:rsidRPr="00B703A4">
        <w:rPr>
          <w:rFonts w:ascii="Times New Roman" w:eastAsia="Times New Roman" w:hAnsi="Times New Roman" w:cs="Times New Roman"/>
          <w:b/>
          <w:noProof/>
        </w:rPr>
        <w:tab/>
        <w:t>VAISTINIO PREPARATO PAVADINIMAS</w:t>
      </w:r>
    </w:p>
    <w:p w14:paraId="605777A1" w14:textId="77777777" w:rsidR="000E0D1A" w:rsidRPr="00B703A4" w:rsidRDefault="000E0D1A" w:rsidP="000E0D1A">
      <w:pPr>
        <w:spacing w:after="0" w:line="240" w:lineRule="auto"/>
        <w:rPr>
          <w:rFonts w:ascii="Times New Roman" w:eastAsia="Times New Roman" w:hAnsi="Times New Roman" w:cs="Times New Roman"/>
        </w:rPr>
      </w:pPr>
    </w:p>
    <w:p w14:paraId="169534BB" w14:textId="67F61179"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500 mg kietosios kapsulės</w:t>
      </w:r>
    </w:p>
    <w:p w14:paraId="7514AA38"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Meldonium</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dihydricum</w:t>
      </w:r>
      <w:proofErr w:type="spellEnd"/>
    </w:p>
    <w:p w14:paraId="34D320B4" w14:textId="77777777" w:rsidR="000E0D1A" w:rsidRPr="00B703A4" w:rsidRDefault="000E0D1A" w:rsidP="000E0D1A">
      <w:pPr>
        <w:spacing w:after="0" w:line="240" w:lineRule="auto"/>
        <w:rPr>
          <w:rFonts w:ascii="Times New Roman" w:eastAsia="Times New Roman" w:hAnsi="Times New Roman" w:cs="Times New Roman"/>
        </w:rPr>
      </w:pPr>
    </w:p>
    <w:p w14:paraId="229A64B2" w14:textId="77777777" w:rsidR="000E0D1A" w:rsidRPr="00B703A4" w:rsidRDefault="000E0D1A" w:rsidP="000E0D1A">
      <w:pPr>
        <w:spacing w:after="0" w:line="240" w:lineRule="auto"/>
        <w:rPr>
          <w:rFonts w:ascii="Times New Roman" w:eastAsia="Times New Roman" w:hAnsi="Times New Roman" w:cs="Times New Roman"/>
        </w:rPr>
      </w:pPr>
    </w:p>
    <w:p w14:paraId="1815C933"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2.</w:t>
      </w:r>
      <w:r w:rsidRPr="00B703A4">
        <w:rPr>
          <w:rFonts w:ascii="Times New Roman" w:eastAsia="Times New Roman" w:hAnsi="Times New Roman" w:cs="Times New Roman"/>
          <w:b/>
          <w:noProof/>
        </w:rPr>
        <w:tab/>
        <w:t>VEIKLIOJI MEDŽIAGA IR JOS KIEKIS</w:t>
      </w:r>
    </w:p>
    <w:p w14:paraId="16D4566A" w14:textId="77777777" w:rsidR="000E0D1A" w:rsidRPr="00B703A4" w:rsidRDefault="000E0D1A" w:rsidP="000E0D1A">
      <w:pPr>
        <w:spacing w:after="0" w:line="240" w:lineRule="auto"/>
        <w:rPr>
          <w:rFonts w:ascii="Times New Roman" w:eastAsia="Times New Roman" w:hAnsi="Times New Roman" w:cs="Times New Roman"/>
        </w:rPr>
      </w:pPr>
    </w:p>
    <w:p w14:paraId="6B03CC6A" w14:textId="77777777" w:rsidR="000E0D1A" w:rsidRPr="00B703A4" w:rsidRDefault="000E0D1A" w:rsidP="000E0D1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w:t>
      </w:r>
      <w:r w:rsidRPr="00B703A4">
        <w:rPr>
          <w:rFonts w:ascii="Times New Roman" w:eastAsia="Times New Roman" w:hAnsi="Times New Roman" w:cs="Times New Roman"/>
          <w:noProof/>
        </w:rPr>
        <w:t xml:space="preserve">ienoje </w:t>
      </w:r>
      <w:r>
        <w:rPr>
          <w:rFonts w:ascii="Times New Roman" w:eastAsia="Times New Roman" w:hAnsi="Times New Roman" w:cs="Times New Roman"/>
          <w:noProof/>
        </w:rPr>
        <w:t xml:space="preserve">kietojoje </w:t>
      </w:r>
      <w:r w:rsidRPr="00B703A4">
        <w:rPr>
          <w:rFonts w:ascii="Times New Roman" w:eastAsia="Times New Roman" w:hAnsi="Times New Roman" w:cs="Times New Roman"/>
          <w:noProof/>
        </w:rPr>
        <w:t>kapsulėje yra 500 mg meldonio dihidrato.</w:t>
      </w:r>
    </w:p>
    <w:p w14:paraId="0BC5E949" w14:textId="77777777" w:rsidR="000E0D1A" w:rsidRPr="00B703A4" w:rsidRDefault="000E0D1A" w:rsidP="000E0D1A">
      <w:pPr>
        <w:spacing w:after="0" w:line="240" w:lineRule="auto"/>
        <w:rPr>
          <w:rFonts w:ascii="Times New Roman" w:eastAsia="Times New Roman" w:hAnsi="Times New Roman" w:cs="Times New Roman"/>
        </w:rPr>
      </w:pPr>
    </w:p>
    <w:p w14:paraId="429342DA" w14:textId="77777777" w:rsidR="000E0D1A" w:rsidRPr="00B703A4" w:rsidRDefault="000E0D1A" w:rsidP="000E0D1A">
      <w:pPr>
        <w:spacing w:after="0" w:line="240" w:lineRule="auto"/>
        <w:rPr>
          <w:rFonts w:ascii="Times New Roman" w:eastAsia="Times New Roman" w:hAnsi="Times New Roman" w:cs="Times New Roman"/>
        </w:rPr>
      </w:pPr>
    </w:p>
    <w:p w14:paraId="26787AEA"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3.</w:t>
      </w:r>
      <w:r w:rsidRPr="00B703A4">
        <w:rPr>
          <w:rFonts w:ascii="Times New Roman" w:eastAsia="Times New Roman" w:hAnsi="Times New Roman" w:cs="Times New Roman"/>
          <w:b/>
          <w:noProof/>
        </w:rPr>
        <w:tab/>
        <w:t>PAGALBINIŲ MEDŽIAGŲ SĄRAŠAS</w:t>
      </w:r>
    </w:p>
    <w:p w14:paraId="7710350D" w14:textId="77777777" w:rsidR="000E0D1A" w:rsidRPr="00B703A4" w:rsidRDefault="000E0D1A" w:rsidP="000E0D1A">
      <w:pPr>
        <w:spacing w:after="0" w:line="240" w:lineRule="auto"/>
        <w:rPr>
          <w:rFonts w:ascii="Times New Roman" w:eastAsia="Times New Roman" w:hAnsi="Times New Roman" w:cs="Times New Roman"/>
        </w:rPr>
      </w:pPr>
    </w:p>
    <w:p w14:paraId="43D02FF4" w14:textId="77777777" w:rsidR="000E0D1A" w:rsidRPr="00B703A4" w:rsidRDefault="000E0D1A" w:rsidP="000E0D1A">
      <w:pPr>
        <w:spacing w:after="0" w:line="240" w:lineRule="auto"/>
        <w:rPr>
          <w:rFonts w:ascii="Times New Roman" w:eastAsia="Times New Roman" w:hAnsi="Times New Roman" w:cs="Times New Roman"/>
        </w:rPr>
      </w:pPr>
    </w:p>
    <w:p w14:paraId="24CC83C7"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4.</w:t>
      </w:r>
      <w:r w:rsidRPr="00B703A4">
        <w:rPr>
          <w:rFonts w:ascii="Times New Roman" w:eastAsia="Times New Roman" w:hAnsi="Times New Roman" w:cs="Times New Roman"/>
          <w:b/>
          <w:noProof/>
        </w:rPr>
        <w:tab/>
        <w:t>FARMACINĖ FORMA IR KIEKIS PAKUOTĖJE</w:t>
      </w:r>
    </w:p>
    <w:p w14:paraId="54E81E7E" w14:textId="77777777" w:rsidR="000E0D1A" w:rsidRPr="00B703A4" w:rsidRDefault="000E0D1A" w:rsidP="000E0D1A">
      <w:pPr>
        <w:spacing w:after="0" w:line="240" w:lineRule="auto"/>
        <w:rPr>
          <w:rFonts w:ascii="Times New Roman" w:eastAsia="Times New Roman" w:hAnsi="Times New Roman" w:cs="Times New Roman"/>
        </w:rPr>
      </w:pPr>
    </w:p>
    <w:p w14:paraId="67E6A043" w14:textId="77777777" w:rsidR="000E0D1A" w:rsidRDefault="000E0D1A" w:rsidP="000E0D1A">
      <w:pPr>
        <w:spacing w:after="0" w:line="240" w:lineRule="auto"/>
        <w:rPr>
          <w:rFonts w:ascii="Times New Roman" w:eastAsia="Times New Roman" w:hAnsi="Times New Roman" w:cs="Times New Roman"/>
          <w:noProof/>
        </w:rPr>
      </w:pPr>
      <w:r w:rsidRPr="00B703A4">
        <w:rPr>
          <w:rFonts w:ascii="Times New Roman" w:eastAsia="Times New Roman" w:hAnsi="Times New Roman" w:cs="Times New Roman"/>
          <w:noProof/>
          <w:highlight w:val="lightGray"/>
        </w:rPr>
        <w:t>Kietosios kapsulės</w:t>
      </w:r>
    </w:p>
    <w:p w14:paraId="159F180A" w14:textId="77777777" w:rsidR="00226B65" w:rsidRPr="00B703A4" w:rsidRDefault="00226B65" w:rsidP="000E0D1A">
      <w:pPr>
        <w:spacing w:after="0" w:line="240" w:lineRule="auto"/>
        <w:rPr>
          <w:rFonts w:ascii="Times New Roman" w:eastAsia="Times New Roman" w:hAnsi="Times New Roman" w:cs="Times New Roman"/>
          <w:noProof/>
        </w:rPr>
      </w:pPr>
    </w:p>
    <w:p w14:paraId="1369E81D" w14:textId="77777777" w:rsidR="000E0D1A" w:rsidRPr="00B703A4" w:rsidRDefault="000E0D1A" w:rsidP="000E0D1A">
      <w:pPr>
        <w:spacing w:after="0" w:line="240" w:lineRule="auto"/>
        <w:rPr>
          <w:rFonts w:ascii="Times New Roman" w:eastAsia="Times New Roman" w:hAnsi="Times New Roman" w:cs="Times New Roman"/>
          <w:noProof/>
        </w:rPr>
      </w:pPr>
      <w:r w:rsidRPr="009E4FFC">
        <w:rPr>
          <w:rFonts w:ascii="Times New Roman" w:hAnsi="Times New Roman"/>
          <w:highlight w:val="lightGray"/>
        </w:rPr>
        <w:t>60 kietųjų kapsulių</w:t>
      </w:r>
    </w:p>
    <w:p w14:paraId="60FA6804" w14:textId="77777777" w:rsidR="00226B65" w:rsidRPr="00B703A4" w:rsidRDefault="00226B65" w:rsidP="00226B6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90</w:t>
      </w:r>
      <w:r w:rsidRPr="00B703A4">
        <w:rPr>
          <w:rFonts w:ascii="Times New Roman" w:eastAsia="Times New Roman" w:hAnsi="Times New Roman" w:cs="Times New Roman"/>
          <w:noProof/>
        </w:rPr>
        <w:t xml:space="preserve"> kietųjų kapsulių</w:t>
      </w:r>
    </w:p>
    <w:p w14:paraId="0175463C" w14:textId="77777777" w:rsidR="000E0D1A" w:rsidRPr="00B703A4" w:rsidRDefault="000E0D1A" w:rsidP="000E0D1A">
      <w:pPr>
        <w:spacing w:after="0" w:line="240" w:lineRule="auto"/>
        <w:rPr>
          <w:rFonts w:ascii="Times New Roman" w:eastAsia="Times New Roman" w:hAnsi="Times New Roman" w:cs="Times New Roman"/>
          <w:noProof/>
        </w:rPr>
      </w:pPr>
    </w:p>
    <w:p w14:paraId="0B142B0A" w14:textId="77777777" w:rsidR="000E0D1A" w:rsidRPr="00B703A4" w:rsidRDefault="000E0D1A" w:rsidP="000E0D1A">
      <w:pPr>
        <w:spacing w:after="0" w:line="240" w:lineRule="auto"/>
        <w:rPr>
          <w:rFonts w:ascii="Times New Roman" w:eastAsia="Times New Roman" w:hAnsi="Times New Roman" w:cs="Times New Roman"/>
        </w:rPr>
      </w:pPr>
    </w:p>
    <w:p w14:paraId="1FC3DDCD"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5.</w:t>
      </w:r>
      <w:r w:rsidRPr="00B703A4">
        <w:rPr>
          <w:rFonts w:ascii="Times New Roman" w:eastAsia="Times New Roman" w:hAnsi="Times New Roman" w:cs="Times New Roman"/>
          <w:b/>
          <w:noProof/>
        </w:rPr>
        <w:tab/>
        <w:t xml:space="preserve">VARTOJIMO METODAS IR BŪDAS </w:t>
      </w:r>
    </w:p>
    <w:p w14:paraId="3820C52C" w14:textId="77777777" w:rsidR="000E0D1A" w:rsidRPr="00B703A4" w:rsidRDefault="000E0D1A" w:rsidP="000E0D1A">
      <w:pPr>
        <w:spacing w:after="0" w:line="240" w:lineRule="auto"/>
        <w:rPr>
          <w:rFonts w:ascii="Times New Roman" w:eastAsia="Times New Roman" w:hAnsi="Times New Roman" w:cs="Times New Roman"/>
        </w:rPr>
      </w:pPr>
    </w:p>
    <w:p w14:paraId="5C38F3F3"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Vartoti per burną.</w:t>
      </w:r>
    </w:p>
    <w:p w14:paraId="0FF39409"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Prieš vartojimą perskaitykite pakuotės lapelį.</w:t>
      </w:r>
    </w:p>
    <w:p w14:paraId="0E82E02F" w14:textId="77777777" w:rsidR="000E0D1A" w:rsidRPr="00B703A4" w:rsidRDefault="000E0D1A" w:rsidP="000E0D1A">
      <w:pPr>
        <w:spacing w:after="0" w:line="240" w:lineRule="auto"/>
        <w:rPr>
          <w:rFonts w:ascii="Times New Roman" w:eastAsia="Times New Roman" w:hAnsi="Times New Roman" w:cs="Times New Roman"/>
        </w:rPr>
      </w:pPr>
    </w:p>
    <w:p w14:paraId="4DDF266B" w14:textId="77777777" w:rsidR="000E0D1A" w:rsidRPr="00B703A4" w:rsidRDefault="000E0D1A" w:rsidP="000E0D1A">
      <w:pPr>
        <w:spacing w:after="0" w:line="240" w:lineRule="auto"/>
        <w:rPr>
          <w:rFonts w:ascii="Times New Roman" w:eastAsia="Times New Roman" w:hAnsi="Times New Roman" w:cs="Times New Roman"/>
        </w:rPr>
      </w:pPr>
    </w:p>
    <w:p w14:paraId="04D1AB52"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6.</w:t>
      </w:r>
      <w:r w:rsidRPr="00B703A4">
        <w:rPr>
          <w:rFonts w:ascii="Times New Roman" w:eastAsia="Times New Roman" w:hAnsi="Times New Roman" w:cs="Times New Roman"/>
          <w:b/>
          <w:noProof/>
        </w:rPr>
        <w:tab/>
        <w:t>SPECIALUS ĮSPĖJIMAS, KAD VAISTINĮ PREPARATĄ BŪTINA LAIKYTI VAIKAMS NEPASTEBIMOJE IR NEPASIEKIAMOJE VIETOJE</w:t>
      </w:r>
    </w:p>
    <w:p w14:paraId="7AA61119" w14:textId="77777777" w:rsidR="000E0D1A" w:rsidRPr="00B703A4" w:rsidRDefault="000E0D1A" w:rsidP="000E0D1A">
      <w:pPr>
        <w:spacing w:after="0" w:line="240" w:lineRule="auto"/>
        <w:rPr>
          <w:rFonts w:ascii="Times New Roman" w:eastAsia="Times New Roman" w:hAnsi="Times New Roman" w:cs="Times New Roman"/>
        </w:rPr>
      </w:pPr>
    </w:p>
    <w:p w14:paraId="4FEAE1A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Laikyti vaikams nepastebimoje ir nepasiekiamoje vietoje.</w:t>
      </w:r>
    </w:p>
    <w:p w14:paraId="00DF50A2" w14:textId="77777777" w:rsidR="000E0D1A" w:rsidRPr="00B703A4" w:rsidRDefault="000E0D1A" w:rsidP="000E0D1A">
      <w:pPr>
        <w:spacing w:after="0" w:line="240" w:lineRule="auto"/>
        <w:rPr>
          <w:rFonts w:ascii="Times New Roman" w:eastAsia="Times New Roman" w:hAnsi="Times New Roman" w:cs="Times New Roman"/>
        </w:rPr>
      </w:pPr>
    </w:p>
    <w:p w14:paraId="12251A97" w14:textId="77777777" w:rsidR="000E0D1A" w:rsidRPr="00B703A4" w:rsidRDefault="000E0D1A" w:rsidP="000E0D1A">
      <w:pPr>
        <w:spacing w:after="0" w:line="240" w:lineRule="auto"/>
        <w:rPr>
          <w:rFonts w:ascii="Times New Roman" w:eastAsia="Times New Roman" w:hAnsi="Times New Roman" w:cs="Times New Roman"/>
        </w:rPr>
      </w:pPr>
    </w:p>
    <w:p w14:paraId="3479CE20"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7.</w:t>
      </w:r>
      <w:r w:rsidRPr="00B703A4">
        <w:rPr>
          <w:rFonts w:ascii="Times New Roman" w:eastAsia="Times New Roman" w:hAnsi="Times New Roman" w:cs="Times New Roman"/>
          <w:b/>
          <w:noProof/>
        </w:rPr>
        <w:tab/>
        <w:t>KITAS (-I) SPECIALUS  ĮSPĖJIMAS (JEI REIKIA)</w:t>
      </w:r>
    </w:p>
    <w:p w14:paraId="3FE57A9A" w14:textId="77777777" w:rsidR="000E0D1A" w:rsidRPr="00B703A4" w:rsidRDefault="000E0D1A" w:rsidP="000E0D1A">
      <w:pPr>
        <w:spacing w:after="0" w:line="240" w:lineRule="auto"/>
        <w:rPr>
          <w:rFonts w:ascii="Times New Roman" w:eastAsia="Times New Roman" w:hAnsi="Times New Roman" w:cs="Times New Roman"/>
        </w:rPr>
      </w:pPr>
    </w:p>
    <w:p w14:paraId="619D4763" w14:textId="77777777" w:rsidR="000E0D1A" w:rsidRPr="00B703A4" w:rsidRDefault="000E0D1A" w:rsidP="000E0D1A">
      <w:pPr>
        <w:spacing w:after="0" w:line="240" w:lineRule="auto"/>
        <w:rPr>
          <w:rFonts w:ascii="Times New Roman" w:eastAsia="Times New Roman" w:hAnsi="Times New Roman" w:cs="Times New Roman"/>
        </w:rPr>
      </w:pPr>
    </w:p>
    <w:p w14:paraId="69C8969A"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703A4">
        <w:rPr>
          <w:rFonts w:ascii="Times New Roman" w:eastAsia="Times New Roman" w:hAnsi="Times New Roman" w:cs="Times New Roman"/>
          <w:b/>
          <w:noProof/>
        </w:rPr>
        <w:t>8.</w:t>
      </w:r>
      <w:r w:rsidRPr="00B703A4">
        <w:rPr>
          <w:rFonts w:ascii="Times New Roman" w:eastAsia="Times New Roman" w:hAnsi="Times New Roman" w:cs="Times New Roman"/>
          <w:b/>
          <w:noProof/>
        </w:rPr>
        <w:tab/>
        <w:t>TINKAMUMO LAIKAS</w:t>
      </w:r>
    </w:p>
    <w:p w14:paraId="4F467287" w14:textId="77777777" w:rsidR="000E0D1A" w:rsidRPr="00B703A4" w:rsidRDefault="000E0D1A" w:rsidP="000E0D1A">
      <w:pPr>
        <w:spacing w:after="0" w:line="240" w:lineRule="auto"/>
        <w:rPr>
          <w:rFonts w:ascii="Times New Roman" w:eastAsia="Times New Roman" w:hAnsi="Times New Roman" w:cs="Times New Roman"/>
        </w:rPr>
      </w:pPr>
    </w:p>
    <w:p w14:paraId="5CA4840D"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B703A4">
        <w:rPr>
          <w:rFonts w:ascii="Times New Roman" w:eastAsia="Times New Roman" w:hAnsi="Times New Roman" w:cs="Times New Roman"/>
        </w:rPr>
        <w:t xml:space="preserve"> {MM YYYY}</w:t>
      </w:r>
    </w:p>
    <w:p w14:paraId="2E6ACCDA"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[mėnuo, metai]</w:t>
      </w:r>
    </w:p>
    <w:p w14:paraId="524190C6" w14:textId="77777777" w:rsidR="000E0D1A" w:rsidRPr="00B703A4" w:rsidRDefault="000E0D1A" w:rsidP="000E0D1A">
      <w:pPr>
        <w:spacing w:after="0" w:line="240" w:lineRule="auto"/>
        <w:rPr>
          <w:rFonts w:ascii="Times New Roman" w:eastAsia="Times New Roman" w:hAnsi="Times New Roman" w:cs="Times New Roman"/>
        </w:rPr>
      </w:pPr>
    </w:p>
    <w:p w14:paraId="385BE402" w14:textId="77777777" w:rsidR="000E0D1A" w:rsidRPr="00B703A4" w:rsidRDefault="000E0D1A" w:rsidP="000E0D1A">
      <w:pPr>
        <w:spacing w:after="0" w:line="240" w:lineRule="auto"/>
        <w:rPr>
          <w:rFonts w:ascii="Times New Roman" w:eastAsia="Times New Roman" w:hAnsi="Times New Roman" w:cs="Times New Roman"/>
        </w:rPr>
      </w:pPr>
    </w:p>
    <w:p w14:paraId="3846DFAB"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9.</w:t>
      </w:r>
      <w:r w:rsidRPr="00B703A4">
        <w:rPr>
          <w:rFonts w:ascii="Times New Roman" w:eastAsia="Times New Roman" w:hAnsi="Times New Roman" w:cs="Times New Roman"/>
          <w:b/>
          <w:noProof/>
        </w:rPr>
        <w:tab/>
        <w:t>SPECIALIOS LAIKYMO SĄLYGOS</w:t>
      </w:r>
    </w:p>
    <w:p w14:paraId="11FF6CC7" w14:textId="77777777" w:rsidR="000E0D1A" w:rsidRPr="00B703A4" w:rsidRDefault="000E0D1A" w:rsidP="000E0D1A">
      <w:pPr>
        <w:spacing w:after="0" w:line="240" w:lineRule="auto"/>
        <w:rPr>
          <w:rFonts w:ascii="Times New Roman" w:eastAsia="Times New Roman" w:hAnsi="Times New Roman" w:cs="Times New Roman"/>
        </w:rPr>
      </w:pPr>
    </w:p>
    <w:p w14:paraId="0EFCD6FA" w14:textId="77777777" w:rsidR="000E0D1A" w:rsidRPr="00B703A4" w:rsidRDefault="000E0D1A" w:rsidP="000E0D1A">
      <w:pPr>
        <w:spacing w:after="0" w:line="240" w:lineRule="auto"/>
        <w:ind w:left="567" w:hanging="567"/>
        <w:rPr>
          <w:rFonts w:ascii="Times New Roman" w:eastAsia="Times New Roman" w:hAnsi="Times New Roman" w:cs="Times New Roman"/>
          <w:noProof/>
        </w:rPr>
      </w:pPr>
      <w:r w:rsidRPr="00B703A4">
        <w:rPr>
          <w:rFonts w:ascii="Times New Roman" w:eastAsia="Times New Roman" w:hAnsi="Times New Roman" w:cs="Times New Roman"/>
          <w:noProof/>
        </w:rPr>
        <w:t>Laikyti ne aukštesnėje kaip 25 ºC temperatūroje.</w:t>
      </w:r>
    </w:p>
    <w:p w14:paraId="14CFEFA4" w14:textId="77777777" w:rsidR="000E0D1A" w:rsidRPr="00B703A4" w:rsidRDefault="000E0D1A" w:rsidP="000E0D1A">
      <w:pPr>
        <w:spacing w:after="0" w:line="240" w:lineRule="auto"/>
        <w:ind w:left="567" w:hanging="567"/>
        <w:rPr>
          <w:rFonts w:ascii="Times New Roman" w:eastAsia="Times New Roman" w:hAnsi="Times New Roman" w:cs="Times New Roman"/>
          <w:noProof/>
        </w:rPr>
      </w:pPr>
      <w:r w:rsidRPr="00B703A4">
        <w:rPr>
          <w:rFonts w:ascii="Times New Roman" w:eastAsia="Times New Roman" w:hAnsi="Times New Roman" w:cs="Times New Roman"/>
          <w:noProof/>
        </w:rPr>
        <w:t xml:space="preserve">Laikyti gamintojo pakuotėje, kad </w:t>
      </w:r>
      <w:r>
        <w:rPr>
          <w:rFonts w:ascii="Times New Roman" w:eastAsia="Times New Roman" w:hAnsi="Times New Roman" w:cs="Times New Roman"/>
          <w:noProof/>
        </w:rPr>
        <w:t>vaistas</w:t>
      </w:r>
      <w:r w:rsidRPr="00B703A4">
        <w:rPr>
          <w:rFonts w:ascii="Times New Roman" w:eastAsia="Times New Roman" w:hAnsi="Times New Roman" w:cs="Times New Roman"/>
          <w:noProof/>
        </w:rPr>
        <w:t xml:space="preserve"> būtų apsaugotas nuo drėgmės.</w:t>
      </w:r>
    </w:p>
    <w:p w14:paraId="0829309C" w14:textId="77777777" w:rsidR="000E0D1A" w:rsidRPr="00B703A4" w:rsidRDefault="000E0D1A" w:rsidP="000E0D1A">
      <w:pPr>
        <w:spacing w:after="0" w:line="240" w:lineRule="auto"/>
        <w:ind w:left="567" w:hanging="567"/>
        <w:rPr>
          <w:rFonts w:ascii="Times New Roman" w:eastAsia="Times New Roman" w:hAnsi="Times New Roman" w:cs="Times New Roman"/>
          <w:noProof/>
        </w:rPr>
      </w:pPr>
    </w:p>
    <w:p w14:paraId="2F3A95D5" w14:textId="77777777" w:rsidR="000E0D1A" w:rsidRPr="00B703A4" w:rsidRDefault="000E0D1A" w:rsidP="000E0D1A">
      <w:pPr>
        <w:spacing w:after="0" w:line="240" w:lineRule="auto"/>
        <w:rPr>
          <w:rFonts w:ascii="Times New Roman" w:eastAsia="Times New Roman" w:hAnsi="Times New Roman" w:cs="Times New Roman"/>
        </w:rPr>
      </w:pPr>
    </w:p>
    <w:p w14:paraId="7592D8F4"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10.</w:t>
      </w:r>
      <w:r w:rsidRPr="00B703A4">
        <w:rPr>
          <w:rFonts w:ascii="Times New Roman" w:eastAsia="Times New Roman" w:hAnsi="Times New Roman" w:cs="Times New Roman"/>
          <w:b/>
          <w:noProof/>
        </w:rPr>
        <w:tab/>
        <w:t xml:space="preserve">SPECIALIOS ATSARGUMO PRIEMONĖS DĖL NESUVARTOTO </w:t>
      </w:r>
      <w:r w:rsidRPr="00B703A4">
        <w:rPr>
          <w:rFonts w:ascii="Times New Roman" w:eastAsia="Times New Roman" w:hAnsi="Times New Roman" w:cs="Times New Roman"/>
          <w:b/>
          <w:bCs/>
          <w:noProof/>
        </w:rPr>
        <w:t xml:space="preserve">VAISTINIO PREPARATO AR JO ATLIEKŲ </w:t>
      </w:r>
      <w:r w:rsidRPr="00B703A4">
        <w:rPr>
          <w:rFonts w:ascii="Times New Roman" w:eastAsia="Times New Roman" w:hAnsi="Times New Roman" w:cs="Times New Roman"/>
          <w:b/>
          <w:noProof/>
        </w:rPr>
        <w:t>TVARKYMO (JEI REIKIA)</w:t>
      </w:r>
    </w:p>
    <w:p w14:paraId="1D99FAE9" w14:textId="77777777" w:rsidR="000E0D1A" w:rsidRDefault="000E0D1A" w:rsidP="000E0D1A">
      <w:pPr>
        <w:spacing w:after="0" w:line="240" w:lineRule="auto"/>
        <w:rPr>
          <w:rFonts w:ascii="Times New Roman" w:eastAsia="Times New Roman" w:hAnsi="Times New Roman" w:cs="Times New Roman"/>
        </w:rPr>
      </w:pPr>
    </w:p>
    <w:p w14:paraId="373B7045" w14:textId="77777777" w:rsidR="006B2298" w:rsidRDefault="006B2298" w:rsidP="000E0D1A">
      <w:pPr>
        <w:spacing w:after="0" w:line="240" w:lineRule="auto"/>
        <w:rPr>
          <w:rFonts w:ascii="Times New Roman" w:eastAsia="Times New Roman" w:hAnsi="Times New Roman" w:cs="Times New Roman"/>
        </w:rPr>
      </w:pPr>
    </w:p>
    <w:p w14:paraId="7E4EE6AC" w14:textId="77777777" w:rsidR="006B2298" w:rsidRPr="00B703A4" w:rsidRDefault="006B2298" w:rsidP="006B22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11.</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EGISTRUOTOJO</w:t>
      </w:r>
      <w:r w:rsidRPr="00B703A4">
        <w:rPr>
          <w:rFonts w:ascii="Times New Roman" w:eastAsia="Times New Roman" w:hAnsi="Times New Roman" w:cs="Times New Roman"/>
          <w:b/>
          <w:noProof/>
        </w:rPr>
        <w:t xml:space="preserve"> PAVADINIMAS IR ADRESAS</w:t>
      </w:r>
    </w:p>
    <w:p w14:paraId="33F44BFF" w14:textId="77777777" w:rsidR="006B2298" w:rsidRDefault="006B2298" w:rsidP="000E0D1A">
      <w:pPr>
        <w:spacing w:after="0" w:line="240" w:lineRule="auto"/>
        <w:rPr>
          <w:rFonts w:ascii="Times New Roman" w:eastAsia="Times New Roman" w:hAnsi="Times New Roman" w:cs="Times New Roman"/>
        </w:rPr>
      </w:pPr>
    </w:p>
    <w:p w14:paraId="2A9BDF9E" w14:textId="77777777" w:rsidR="000E0D1A" w:rsidRPr="00B703A4" w:rsidRDefault="000E0D1A" w:rsidP="000E0D1A">
      <w:pPr>
        <w:overflowPunct w:val="0"/>
        <w:autoSpaceDE w:val="0"/>
        <w:autoSpaceDN w:val="0"/>
        <w:adjustRightInd w:val="0"/>
        <w:spacing w:after="0" w:line="240" w:lineRule="auto"/>
        <w:textAlignment w:val="baseline"/>
        <w:rPr>
          <w:rFonts w:ascii="Times New Roman" w:eastAsia="Times New Roman" w:hAnsi="Times New Roman" w:cs="Times New Roman"/>
          <w:lang w:val="en-US"/>
        </w:rPr>
      </w:pPr>
      <w:r w:rsidRPr="00B703A4">
        <w:rPr>
          <w:rFonts w:ascii="Times New Roman" w:eastAsia="Times New Roman" w:hAnsi="Times New Roman" w:cs="Times New Roman"/>
          <w:lang w:val="en-US"/>
        </w:rPr>
        <w:t xml:space="preserve">[Logo] </w:t>
      </w:r>
      <w:r>
        <w:rPr>
          <w:rFonts w:ascii="Times New Roman" w:eastAsia="Times New Roman" w:hAnsi="Times New Roman" w:cs="Times New Roman"/>
          <w:caps/>
          <w:noProof/>
          <w:color w:val="000000"/>
          <w:lang w:eastAsia="lt-LT"/>
        </w:rPr>
        <w:drawing>
          <wp:inline distT="0" distB="0" distL="0" distR="0" wp14:anchorId="78EA15B3" wp14:editId="474F5DFA">
            <wp:extent cx="4667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14:paraId="38DE7568"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AS GRINDEKS</w:t>
      </w:r>
      <w:r>
        <w:rPr>
          <w:rFonts w:ascii="Times New Roman" w:eastAsia="Times New Roman" w:hAnsi="Times New Roman" w:cs="Times New Roman"/>
        </w:rPr>
        <w:t>.</w:t>
      </w:r>
    </w:p>
    <w:p w14:paraId="494AFBC9"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Riga</w:t>
      </w:r>
      <w:proofErr w:type="spellEnd"/>
      <w:r>
        <w:rPr>
          <w:rFonts w:ascii="Times New Roman" w:eastAsia="Times New Roman" w:hAnsi="Times New Roman" w:cs="Times New Roman"/>
        </w:rPr>
        <w:t>,</w:t>
      </w:r>
      <w:r w:rsidRPr="00B703A4">
        <w:rPr>
          <w:rFonts w:ascii="Times New Roman" w:eastAsia="Times New Roman" w:hAnsi="Times New Roman" w:cs="Times New Roman"/>
        </w:rPr>
        <w:t xml:space="preserve"> </w:t>
      </w:r>
    </w:p>
    <w:p w14:paraId="5CAA222A"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14:paraId="05ED7E6D" w14:textId="77777777" w:rsidR="000E0D1A" w:rsidRPr="00B703A4" w:rsidRDefault="000E0D1A" w:rsidP="000E0D1A">
      <w:pPr>
        <w:spacing w:after="0" w:line="240" w:lineRule="auto"/>
        <w:rPr>
          <w:rFonts w:ascii="Times New Roman" w:eastAsia="Times New Roman" w:hAnsi="Times New Roman" w:cs="Times New Roman"/>
        </w:rPr>
      </w:pPr>
    </w:p>
    <w:p w14:paraId="0317D4EC" w14:textId="77777777" w:rsidR="000E0D1A" w:rsidRPr="00B703A4" w:rsidRDefault="000E0D1A" w:rsidP="000E0D1A">
      <w:pPr>
        <w:spacing w:after="0" w:line="240" w:lineRule="auto"/>
        <w:rPr>
          <w:rFonts w:ascii="Times New Roman" w:eastAsia="Times New Roman" w:hAnsi="Times New Roman" w:cs="Times New Roman"/>
        </w:rPr>
      </w:pPr>
    </w:p>
    <w:p w14:paraId="4450137D"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12.</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EGISTRACIJOS PAŽYMĖJIMO</w:t>
      </w:r>
      <w:r w:rsidRPr="00B703A4">
        <w:rPr>
          <w:rFonts w:ascii="Times New Roman" w:eastAsia="Times New Roman" w:hAnsi="Times New Roman" w:cs="Times New Roman"/>
          <w:b/>
          <w:noProof/>
        </w:rPr>
        <w:t xml:space="preserve"> NUMERIS </w:t>
      </w:r>
    </w:p>
    <w:p w14:paraId="4F086D44" w14:textId="77777777" w:rsidR="000E0D1A" w:rsidRPr="00B703A4" w:rsidRDefault="000E0D1A" w:rsidP="000E0D1A">
      <w:pPr>
        <w:spacing w:after="0" w:line="240" w:lineRule="auto"/>
        <w:rPr>
          <w:rFonts w:ascii="Times New Roman" w:eastAsia="Times New Roman" w:hAnsi="Times New Roman" w:cs="Times New Roman"/>
        </w:rPr>
      </w:pPr>
    </w:p>
    <w:p w14:paraId="1154A5CB" w14:textId="6FC6B0B2" w:rsidR="000E0D1A" w:rsidRDefault="00007FD6" w:rsidP="000E0D1A">
      <w:pPr>
        <w:spacing w:after="0" w:line="240" w:lineRule="auto"/>
        <w:rPr>
          <w:rFonts w:ascii="Times New Roman" w:eastAsia="Times New Roman" w:hAnsi="Times New Roman" w:cs="Times New Roman"/>
        </w:rPr>
      </w:pPr>
      <w:r w:rsidRPr="00007FD6">
        <w:rPr>
          <w:rFonts w:ascii="Times New Roman" w:eastAsia="Times New Roman" w:hAnsi="Times New Roman" w:cs="Times New Roman"/>
        </w:rPr>
        <w:t>N</w:t>
      </w:r>
      <w:r>
        <w:rPr>
          <w:rFonts w:ascii="Times New Roman" w:eastAsia="Times New Roman" w:hAnsi="Times New Roman" w:cs="Times New Roman"/>
        </w:rPr>
        <w:t>6</w:t>
      </w:r>
      <w:r w:rsidRPr="00007FD6">
        <w:rPr>
          <w:rFonts w:ascii="Times New Roman" w:eastAsia="Times New Roman" w:hAnsi="Times New Roman" w:cs="Times New Roman"/>
        </w:rPr>
        <w:t xml:space="preserve">0 – </w:t>
      </w:r>
      <w:r w:rsidR="000E0D1A" w:rsidRPr="00B703A4">
        <w:rPr>
          <w:rFonts w:ascii="Times New Roman" w:eastAsia="Times New Roman" w:hAnsi="Times New Roman" w:cs="Times New Roman"/>
        </w:rPr>
        <w:t>LT/1/97/2519/002</w:t>
      </w:r>
    </w:p>
    <w:p w14:paraId="63556A34" w14:textId="7208A9B5" w:rsidR="00007FD6" w:rsidRDefault="00007FD6" w:rsidP="000E0D1A">
      <w:pPr>
        <w:spacing w:after="0" w:line="240" w:lineRule="auto"/>
        <w:rPr>
          <w:rFonts w:ascii="Times New Roman" w:eastAsia="Times New Roman" w:hAnsi="Times New Roman" w:cs="Times New Roman"/>
        </w:rPr>
      </w:pPr>
      <w:r w:rsidRPr="00007FD6">
        <w:rPr>
          <w:rFonts w:ascii="Times New Roman" w:eastAsia="Times New Roman" w:hAnsi="Times New Roman" w:cs="Times New Roman"/>
        </w:rPr>
        <w:t>N90 – LT/1/97/2519/005</w:t>
      </w:r>
    </w:p>
    <w:p w14:paraId="77691949" w14:textId="77777777" w:rsidR="000E0D1A" w:rsidRPr="00B703A4" w:rsidRDefault="000E0D1A" w:rsidP="000E0D1A">
      <w:pPr>
        <w:spacing w:after="0" w:line="240" w:lineRule="auto"/>
        <w:rPr>
          <w:rFonts w:ascii="Times New Roman" w:eastAsia="Times New Roman" w:hAnsi="Times New Roman" w:cs="Times New Roman"/>
        </w:rPr>
      </w:pPr>
    </w:p>
    <w:p w14:paraId="15FBFCBC" w14:textId="77777777" w:rsidR="000E0D1A" w:rsidRPr="00B703A4" w:rsidRDefault="000E0D1A" w:rsidP="000E0D1A">
      <w:pPr>
        <w:spacing w:after="0" w:line="240" w:lineRule="auto"/>
        <w:rPr>
          <w:rFonts w:ascii="Times New Roman" w:eastAsia="Times New Roman" w:hAnsi="Times New Roman" w:cs="Times New Roman"/>
        </w:rPr>
      </w:pPr>
    </w:p>
    <w:p w14:paraId="7F1B6B78"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13.</w:t>
      </w:r>
      <w:r w:rsidRPr="00B703A4">
        <w:rPr>
          <w:rFonts w:ascii="Times New Roman" w:eastAsia="Times New Roman" w:hAnsi="Times New Roman" w:cs="Times New Roman"/>
          <w:b/>
          <w:noProof/>
        </w:rPr>
        <w:tab/>
        <w:t>SERIJOS NUMERIS</w:t>
      </w:r>
    </w:p>
    <w:p w14:paraId="59F6DD1E" w14:textId="77777777" w:rsidR="000E0D1A" w:rsidRPr="00B703A4" w:rsidRDefault="000E0D1A" w:rsidP="000E0D1A">
      <w:pPr>
        <w:spacing w:after="0" w:line="240" w:lineRule="auto"/>
        <w:rPr>
          <w:rFonts w:ascii="Times New Roman" w:eastAsia="Times New Roman" w:hAnsi="Times New Roman" w:cs="Times New Roman"/>
        </w:rPr>
      </w:pPr>
    </w:p>
    <w:p w14:paraId="6E8DB1EB" w14:textId="77777777" w:rsidR="000E0D1A" w:rsidRPr="00B703A4" w:rsidRDefault="000E0D1A" w:rsidP="000E0D1A">
      <w:p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Lot</w:t>
      </w:r>
      <w:proofErr w:type="spellEnd"/>
      <w:r w:rsidRPr="00B703A4">
        <w:rPr>
          <w:rFonts w:ascii="Times New Roman" w:eastAsia="Times New Roman" w:hAnsi="Times New Roman" w:cs="Times New Roman"/>
        </w:rPr>
        <w:t xml:space="preserve"> </w:t>
      </w:r>
      <w:r w:rsidRPr="00B703A4">
        <w:rPr>
          <w:rFonts w:ascii="Times New Roman" w:eastAsia="Times New Roman" w:hAnsi="Times New Roman" w:cs="Times New Roman"/>
          <w:noProof/>
        </w:rPr>
        <w:t>{numeris}</w:t>
      </w:r>
    </w:p>
    <w:p w14:paraId="4CEF8566" w14:textId="77777777" w:rsidR="000E0D1A" w:rsidRPr="00B703A4" w:rsidRDefault="000E0D1A" w:rsidP="000E0D1A">
      <w:pPr>
        <w:spacing w:after="0" w:line="240" w:lineRule="auto"/>
        <w:rPr>
          <w:rFonts w:ascii="Times New Roman" w:eastAsia="Times New Roman" w:hAnsi="Times New Roman" w:cs="Times New Roman"/>
        </w:rPr>
      </w:pPr>
    </w:p>
    <w:p w14:paraId="1BDD6BCE" w14:textId="77777777" w:rsidR="000E0D1A" w:rsidRPr="00B703A4" w:rsidRDefault="000E0D1A" w:rsidP="000E0D1A">
      <w:pPr>
        <w:spacing w:after="0" w:line="240" w:lineRule="auto"/>
        <w:rPr>
          <w:rFonts w:ascii="Times New Roman" w:eastAsia="Times New Roman" w:hAnsi="Times New Roman" w:cs="Times New Roman"/>
        </w:rPr>
      </w:pPr>
    </w:p>
    <w:p w14:paraId="187D77D5"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14.</w:t>
      </w:r>
      <w:r w:rsidRPr="00B703A4">
        <w:rPr>
          <w:rFonts w:ascii="Times New Roman" w:eastAsia="Times New Roman" w:hAnsi="Times New Roman" w:cs="Times New Roman"/>
          <w:b/>
          <w:noProof/>
        </w:rPr>
        <w:tab/>
        <w:t>PARDAVIMO (IŠDAVIMO) TVARKA</w:t>
      </w:r>
    </w:p>
    <w:p w14:paraId="206AF07C" w14:textId="77777777" w:rsidR="000E0D1A" w:rsidRPr="00B703A4" w:rsidRDefault="000E0D1A" w:rsidP="000E0D1A">
      <w:pPr>
        <w:spacing w:after="0" w:line="240" w:lineRule="auto"/>
        <w:rPr>
          <w:rFonts w:ascii="Times New Roman" w:eastAsia="Times New Roman" w:hAnsi="Times New Roman" w:cs="Times New Roman"/>
        </w:rPr>
      </w:pPr>
    </w:p>
    <w:p w14:paraId="4198912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Receptinis </w:t>
      </w:r>
      <w:r>
        <w:rPr>
          <w:rFonts w:ascii="Times New Roman" w:eastAsia="Times New Roman" w:hAnsi="Times New Roman" w:cs="Times New Roman"/>
        </w:rPr>
        <w:t>vaistas.</w:t>
      </w:r>
    </w:p>
    <w:p w14:paraId="150633CE" w14:textId="77777777" w:rsidR="000E0D1A" w:rsidRPr="00B703A4" w:rsidRDefault="000E0D1A" w:rsidP="000E0D1A">
      <w:pPr>
        <w:spacing w:after="0" w:line="240" w:lineRule="auto"/>
        <w:rPr>
          <w:rFonts w:ascii="Times New Roman" w:eastAsia="Times New Roman" w:hAnsi="Times New Roman" w:cs="Times New Roman"/>
        </w:rPr>
      </w:pPr>
    </w:p>
    <w:p w14:paraId="29FE321D" w14:textId="77777777" w:rsidR="000E0D1A" w:rsidRPr="00B703A4" w:rsidRDefault="000E0D1A" w:rsidP="000E0D1A">
      <w:pPr>
        <w:spacing w:after="0" w:line="240" w:lineRule="auto"/>
        <w:rPr>
          <w:rFonts w:ascii="Times New Roman" w:eastAsia="Times New Roman" w:hAnsi="Times New Roman" w:cs="Times New Roman"/>
        </w:rPr>
      </w:pPr>
    </w:p>
    <w:p w14:paraId="17D558EE"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15.</w:t>
      </w:r>
      <w:r w:rsidRPr="00B703A4">
        <w:rPr>
          <w:rFonts w:ascii="Times New Roman" w:eastAsia="Times New Roman" w:hAnsi="Times New Roman" w:cs="Times New Roman"/>
          <w:b/>
          <w:noProof/>
        </w:rPr>
        <w:tab/>
        <w:t>VARTOJIMO INSTRUKCIJA</w:t>
      </w:r>
    </w:p>
    <w:p w14:paraId="6EC1667E" w14:textId="77777777" w:rsidR="000E0D1A" w:rsidRPr="00B703A4" w:rsidRDefault="000E0D1A" w:rsidP="000E0D1A">
      <w:pPr>
        <w:spacing w:after="0" w:line="240" w:lineRule="auto"/>
        <w:rPr>
          <w:rFonts w:ascii="Times New Roman" w:eastAsia="Times New Roman" w:hAnsi="Times New Roman" w:cs="Times New Roman"/>
        </w:rPr>
      </w:pPr>
    </w:p>
    <w:p w14:paraId="0C85ED48" w14:textId="77777777" w:rsidR="000E0D1A" w:rsidRPr="00B703A4" w:rsidRDefault="000E0D1A" w:rsidP="000E0D1A">
      <w:pPr>
        <w:spacing w:after="0" w:line="240" w:lineRule="auto"/>
        <w:rPr>
          <w:rFonts w:ascii="Times New Roman" w:eastAsia="Times New Roman" w:hAnsi="Times New Roman" w:cs="Times New Roman"/>
        </w:rPr>
      </w:pPr>
    </w:p>
    <w:p w14:paraId="08ECA03A"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16.</w:t>
      </w:r>
      <w:r w:rsidRPr="00B703A4">
        <w:rPr>
          <w:rFonts w:ascii="Times New Roman" w:eastAsia="Times New Roman" w:hAnsi="Times New Roman" w:cs="Times New Roman"/>
          <w:b/>
          <w:noProof/>
        </w:rPr>
        <w:tab/>
        <w:t>INFORMACIJA BRAILIO RAŠTU</w:t>
      </w:r>
    </w:p>
    <w:p w14:paraId="78CB85F7" w14:textId="77777777" w:rsidR="000E0D1A" w:rsidRPr="00B703A4" w:rsidRDefault="000E0D1A" w:rsidP="000E0D1A">
      <w:pPr>
        <w:spacing w:after="0" w:line="240" w:lineRule="auto"/>
        <w:rPr>
          <w:rFonts w:ascii="Times New Roman" w:eastAsia="Times New Roman" w:hAnsi="Times New Roman" w:cs="Times New Roman"/>
        </w:rPr>
      </w:pPr>
    </w:p>
    <w:p w14:paraId="32DF5E13" w14:textId="77777777" w:rsidR="000E0D1A"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500 mg</w:t>
      </w:r>
    </w:p>
    <w:p w14:paraId="3E28D6CB" w14:textId="77777777" w:rsidR="000E0D1A" w:rsidRDefault="000E0D1A" w:rsidP="000E0D1A">
      <w:pPr>
        <w:spacing w:after="0" w:line="240" w:lineRule="auto"/>
        <w:rPr>
          <w:rFonts w:ascii="Times New Roman" w:eastAsia="Times New Roman" w:hAnsi="Times New Roman" w:cs="Times New Roman"/>
        </w:rPr>
      </w:pPr>
    </w:p>
    <w:p w14:paraId="3FC5060F" w14:textId="77777777" w:rsidR="000E0D1A" w:rsidRPr="00F72D5E" w:rsidRDefault="000E0D1A" w:rsidP="000E0D1A">
      <w:pPr>
        <w:spacing w:after="0"/>
        <w:rPr>
          <w:rFonts w:ascii="Times New Roman" w:hAnsi="Times New Roman" w:cs="Times New Roman"/>
          <w:noProof/>
          <w:shd w:val="clear" w:color="auto" w:fill="CCCCCC"/>
        </w:rPr>
      </w:pPr>
    </w:p>
    <w:p w14:paraId="04863EE6" w14:textId="77777777" w:rsidR="000E0D1A" w:rsidRPr="00F72D5E" w:rsidRDefault="000E0D1A" w:rsidP="000E0D1A">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lang w:val="en-GB"/>
        </w:rPr>
      </w:pPr>
      <w:r w:rsidRPr="00F72D5E">
        <w:rPr>
          <w:rFonts w:ascii="Times New Roman" w:hAnsi="Times New Roman" w:cs="Times New Roman"/>
          <w:b/>
          <w:noProof/>
        </w:rPr>
        <w:t>17.</w:t>
      </w:r>
      <w:r w:rsidRPr="00F72D5E">
        <w:rPr>
          <w:rFonts w:ascii="Times New Roman" w:hAnsi="Times New Roman" w:cs="Times New Roman"/>
          <w:b/>
          <w:noProof/>
        </w:rPr>
        <w:tab/>
        <w:t>UNIKALUS IDENTIFIKATORIUS – 2D BRŪKŠNINIS KODAS</w:t>
      </w:r>
    </w:p>
    <w:p w14:paraId="2D27C20A" w14:textId="77777777" w:rsidR="000E0D1A" w:rsidRPr="00F72D5E" w:rsidRDefault="000E0D1A" w:rsidP="000E0D1A">
      <w:pPr>
        <w:spacing w:after="0"/>
        <w:rPr>
          <w:rFonts w:ascii="Times New Roman" w:hAnsi="Times New Roman" w:cs="Times New Roman"/>
          <w:noProof/>
          <w:szCs w:val="20"/>
        </w:rPr>
      </w:pPr>
    </w:p>
    <w:p w14:paraId="694BD438" w14:textId="77777777" w:rsidR="000E0D1A" w:rsidRPr="00F72D5E" w:rsidRDefault="000E0D1A" w:rsidP="000E0D1A">
      <w:pPr>
        <w:spacing w:after="0"/>
        <w:rPr>
          <w:rFonts w:ascii="Times New Roman" w:hAnsi="Times New Roman" w:cs="Times New Roman"/>
          <w:noProof/>
          <w:shd w:val="clear" w:color="auto" w:fill="CCCCCC"/>
        </w:rPr>
      </w:pPr>
      <w:r w:rsidRPr="00F72D5E">
        <w:rPr>
          <w:rFonts w:ascii="Times New Roman" w:hAnsi="Times New Roman" w:cs="Times New Roman"/>
          <w:noProof/>
          <w:highlight w:val="lightGray"/>
        </w:rPr>
        <w:t>2D brūkšninis kodas su nurodytu unikaliu identifikatoriumi.</w:t>
      </w:r>
    </w:p>
    <w:p w14:paraId="1D195957" w14:textId="77777777" w:rsidR="000E0D1A" w:rsidRDefault="000E0D1A" w:rsidP="000E0D1A">
      <w:pPr>
        <w:spacing w:after="0"/>
        <w:rPr>
          <w:rFonts w:ascii="Times New Roman" w:hAnsi="Times New Roman" w:cs="Times New Roman"/>
          <w:noProof/>
          <w:szCs w:val="20"/>
        </w:rPr>
      </w:pPr>
    </w:p>
    <w:p w14:paraId="70850EC8" w14:textId="77777777" w:rsidR="000E0D1A" w:rsidRPr="00F72D5E" w:rsidRDefault="000E0D1A" w:rsidP="000E0D1A">
      <w:pPr>
        <w:spacing w:after="0"/>
        <w:rPr>
          <w:rFonts w:ascii="Times New Roman" w:hAnsi="Times New Roman" w:cs="Times New Roman"/>
          <w:noProof/>
          <w:szCs w:val="20"/>
        </w:rPr>
      </w:pPr>
    </w:p>
    <w:p w14:paraId="3B9506FE" w14:textId="77777777" w:rsidR="000E0D1A" w:rsidRPr="00F72D5E" w:rsidRDefault="000E0D1A" w:rsidP="000E0D1A">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F72D5E">
        <w:rPr>
          <w:rFonts w:ascii="Times New Roman" w:hAnsi="Times New Roman" w:cs="Times New Roman"/>
          <w:b/>
          <w:noProof/>
        </w:rPr>
        <w:t>18.</w:t>
      </w:r>
      <w:r w:rsidRPr="00F72D5E">
        <w:rPr>
          <w:rFonts w:ascii="Times New Roman" w:hAnsi="Times New Roman" w:cs="Times New Roman"/>
          <w:b/>
          <w:noProof/>
        </w:rPr>
        <w:tab/>
        <w:t>UNIKALUS IDENTIFIKATORIUS – ŽMONĖMS SUPRANTAMI DUOMENYS</w:t>
      </w:r>
    </w:p>
    <w:p w14:paraId="5F3A0D52" w14:textId="77777777" w:rsidR="000E0D1A" w:rsidRPr="00F72D5E" w:rsidRDefault="000E0D1A" w:rsidP="000E0D1A">
      <w:pPr>
        <w:spacing w:after="0"/>
        <w:rPr>
          <w:rFonts w:ascii="Times New Roman" w:hAnsi="Times New Roman" w:cs="Times New Roman"/>
          <w:noProof/>
        </w:rPr>
      </w:pPr>
    </w:p>
    <w:p w14:paraId="511DF4D4" w14:textId="77777777" w:rsidR="000E0D1A" w:rsidRPr="00496D74" w:rsidRDefault="000E0D1A" w:rsidP="000E0D1A">
      <w:pPr>
        <w:spacing w:after="0"/>
        <w:rPr>
          <w:rFonts w:ascii="Times New Roman" w:hAnsi="Times New Roman" w:cs="Times New Roman"/>
        </w:rPr>
      </w:pPr>
      <w:r w:rsidRPr="00496D74">
        <w:rPr>
          <w:rFonts w:ascii="Times New Roman" w:hAnsi="Times New Roman" w:cs="Times New Roman"/>
        </w:rPr>
        <w:t xml:space="preserve">PC: {numeris} </w:t>
      </w:r>
    </w:p>
    <w:p w14:paraId="05465464" w14:textId="77777777" w:rsidR="000E0D1A" w:rsidRPr="00496D74" w:rsidRDefault="000E0D1A" w:rsidP="000E0D1A">
      <w:pPr>
        <w:spacing w:after="0"/>
        <w:rPr>
          <w:rFonts w:ascii="Times New Roman" w:hAnsi="Times New Roman" w:cs="Times New Roman"/>
        </w:rPr>
      </w:pPr>
      <w:r w:rsidRPr="00496D74">
        <w:rPr>
          <w:rFonts w:ascii="Times New Roman" w:hAnsi="Times New Roman" w:cs="Times New Roman"/>
        </w:rPr>
        <w:t xml:space="preserve">SN: {numeris} </w:t>
      </w:r>
    </w:p>
    <w:p w14:paraId="76203EF7" w14:textId="77777777" w:rsidR="000E0D1A" w:rsidRPr="00496D74" w:rsidRDefault="000E0D1A" w:rsidP="000E0D1A">
      <w:pPr>
        <w:spacing w:after="0"/>
        <w:rPr>
          <w:rFonts w:ascii="Times New Roman" w:hAnsi="Times New Roman" w:cs="Times New Roman"/>
        </w:rPr>
      </w:pPr>
      <w:r w:rsidRPr="00496D74">
        <w:rPr>
          <w:rFonts w:ascii="Times New Roman" w:hAnsi="Times New Roman" w:cs="Times New Roman"/>
          <w:highlight w:val="lightGray"/>
        </w:rPr>
        <w:t xml:space="preserve">NN: {numeris} </w:t>
      </w:r>
    </w:p>
    <w:p w14:paraId="4E1C843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highlight w:val="lightGray"/>
        </w:rPr>
        <w:t xml:space="preserve"> </w:t>
      </w:r>
    </w:p>
    <w:p w14:paraId="3709F167" w14:textId="77777777" w:rsidR="000E0D1A" w:rsidRPr="00B703A4" w:rsidRDefault="000E0D1A" w:rsidP="000E0D1A">
      <w:pPr>
        <w:spacing w:after="0" w:line="240" w:lineRule="auto"/>
        <w:rPr>
          <w:rFonts w:ascii="Times New Roman" w:eastAsia="Times New Roman" w:hAnsi="Times New Roman" w:cs="Times New Roman"/>
        </w:rPr>
        <w:sectPr w:rsidR="000E0D1A" w:rsidRPr="00B703A4" w:rsidSect="00D611B8">
          <w:footerReference w:type="even" r:id="rId12"/>
          <w:footerReference w:type="default" r:id="rId13"/>
          <w:pgSz w:w="11906" w:h="16838" w:code="9"/>
          <w:pgMar w:top="1134" w:right="1418" w:bottom="1134" w:left="1418" w:header="737" w:footer="737" w:gutter="0"/>
          <w:cols w:space="1296"/>
          <w:docGrid w:linePitch="360"/>
        </w:sectPr>
      </w:pPr>
    </w:p>
    <w:p w14:paraId="137EBCB6"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lastRenderedPageBreak/>
        <w:t xml:space="preserve">MINIMALI </w:t>
      </w:r>
      <w:r w:rsidRPr="00B703A4">
        <w:rPr>
          <w:rFonts w:ascii="Times New Roman" w:eastAsia="Times New Roman" w:hAnsi="Times New Roman" w:cs="Times New Roman"/>
          <w:b/>
          <w:caps/>
          <w:noProof/>
        </w:rPr>
        <w:t xml:space="preserve">informacija ant </w:t>
      </w:r>
      <w:r w:rsidRPr="00B703A4">
        <w:rPr>
          <w:rFonts w:ascii="Times New Roman" w:eastAsia="Times New Roman" w:hAnsi="Times New Roman" w:cs="Times New Roman"/>
          <w:b/>
          <w:noProof/>
        </w:rPr>
        <w:t>LIZDINIŲ PLOKŠTELIŲ ARBA DVISLUOKSNIŲ JUOSTELIŲ</w:t>
      </w:r>
    </w:p>
    <w:p w14:paraId="001A3FC1"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A0C73FB"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LIZDINĖ PLOKŠTELĖ</w:t>
      </w:r>
    </w:p>
    <w:p w14:paraId="1ACA25C0" w14:textId="77777777" w:rsidR="000E0D1A" w:rsidRPr="00B703A4" w:rsidRDefault="000E0D1A" w:rsidP="000E0D1A">
      <w:pPr>
        <w:spacing w:after="0" w:line="240" w:lineRule="auto"/>
        <w:rPr>
          <w:rFonts w:ascii="Times New Roman" w:eastAsia="Times New Roman" w:hAnsi="Times New Roman" w:cs="Times New Roman"/>
        </w:rPr>
      </w:pPr>
    </w:p>
    <w:p w14:paraId="5816F621" w14:textId="77777777" w:rsidR="000E0D1A" w:rsidRPr="00B703A4" w:rsidRDefault="000E0D1A" w:rsidP="000E0D1A">
      <w:pPr>
        <w:spacing w:after="0" w:line="240" w:lineRule="auto"/>
        <w:rPr>
          <w:rFonts w:ascii="Times New Roman" w:eastAsia="Times New Roman" w:hAnsi="Times New Roman" w:cs="Times New Roman"/>
        </w:rPr>
      </w:pPr>
    </w:p>
    <w:p w14:paraId="03ED3435"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1.</w:t>
      </w:r>
      <w:r w:rsidRPr="00B703A4">
        <w:rPr>
          <w:rFonts w:ascii="Times New Roman" w:eastAsia="Times New Roman" w:hAnsi="Times New Roman" w:cs="Times New Roman"/>
          <w:b/>
          <w:noProof/>
        </w:rPr>
        <w:tab/>
        <w:t>VAISTINIO PREPARATO PAVADINIMAS</w:t>
      </w:r>
    </w:p>
    <w:p w14:paraId="3DF899BD" w14:textId="77777777" w:rsidR="000E0D1A" w:rsidRPr="00B703A4" w:rsidRDefault="000E0D1A" w:rsidP="000E0D1A">
      <w:pPr>
        <w:spacing w:after="0" w:line="240" w:lineRule="auto"/>
        <w:rPr>
          <w:rFonts w:ascii="Times New Roman" w:eastAsia="Times New Roman" w:hAnsi="Times New Roman" w:cs="Times New Roman"/>
        </w:rPr>
      </w:pPr>
    </w:p>
    <w:p w14:paraId="052EC24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MILDRONATE 500 mg kietosios kapsulės</w:t>
      </w:r>
    </w:p>
    <w:p w14:paraId="6DDEDBE0"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Meldonium</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dihydricum</w:t>
      </w:r>
      <w:proofErr w:type="spellEnd"/>
    </w:p>
    <w:p w14:paraId="19A61D48" w14:textId="77777777" w:rsidR="000E0D1A" w:rsidRPr="00B703A4" w:rsidRDefault="000E0D1A" w:rsidP="000E0D1A">
      <w:pPr>
        <w:spacing w:after="0" w:line="240" w:lineRule="auto"/>
        <w:rPr>
          <w:rFonts w:ascii="Times New Roman" w:eastAsia="Times New Roman" w:hAnsi="Times New Roman" w:cs="Times New Roman"/>
        </w:rPr>
      </w:pPr>
    </w:p>
    <w:p w14:paraId="14BE2535" w14:textId="77777777" w:rsidR="000E0D1A" w:rsidRPr="00B703A4" w:rsidRDefault="000E0D1A" w:rsidP="000E0D1A">
      <w:pPr>
        <w:spacing w:after="0" w:line="240" w:lineRule="auto"/>
        <w:rPr>
          <w:rFonts w:ascii="Times New Roman" w:eastAsia="Times New Roman" w:hAnsi="Times New Roman" w:cs="Times New Roman"/>
        </w:rPr>
      </w:pPr>
    </w:p>
    <w:p w14:paraId="5DA611C2"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2.</w:t>
      </w:r>
      <w:r w:rsidRPr="00B703A4">
        <w:rPr>
          <w:rFonts w:ascii="Times New Roman" w:eastAsia="Times New Roman" w:hAnsi="Times New Roman" w:cs="Times New Roman"/>
          <w:b/>
          <w:noProof/>
        </w:rPr>
        <w:tab/>
        <w:t>R</w:t>
      </w:r>
      <w:r>
        <w:rPr>
          <w:rFonts w:ascii="Times New Roman" w:eastAsia="Times New Roman" w:hAnsi="Times New Roman" w:cs="Times New Roman"/>
          <w:b/>
          <w:noProof/>
        </w:rPr>
        <w:t>EGISTRUOTOJO</w:t>
      </w:r>
      <w:r w:rsidRPr="00B703A4">
        <w:rPr>
          <w:rFonts w:ascii="Times New Roman" w:eastAsia="Times New Roman" w:hAnsi="Times New Roman" w:cs="Times New Roman"/>
          <w:b/>
          <w:noProof/>
        </w:rPr>
        <w:t xml:space="preserve"> PAVADINIMAS</w:t>
      </w:r>
    </w:p>
    <w:p w14:paraId="47041F76" w14:textId="77777777" w:rsidR="000E0D1A" w:rsidRPr="00B703A4" w:rsidRDefault="000E0D1A" w:rsidP="000E0D1A">
      <w:pPr>
        <w:spacing w:after="0" w:line="240" w:lineRule="auto"/>
        <w:rPr>
          <w:rFonts w:ascii="Times New Roman" w:eastAsia="Times New Roman" w:hAnsi="Times New Roman" w:cs="Times New Roman"/>
        </w:rPr>
      </w:pPr>
    </w:p>
    <w:p w14:paraId="0437BF7F"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caps/>
          <w:noProof/>
          <w:color w:val="000000"/>
          <w:lang w:eastAsia="lt-LT"/>
        </w:rPr>
        <w:drawing>
          <wp:inline distT="0" distB="0" distL="0" distR="0" wp14:anchorId="075B7BB3" wp14:editId="5BA52ED5">
            <wp:extent cx="4667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B703A4">
        <w:rPr>
          <w:rFonts w:ascii="Times New Roman" w:eastAsia="Times New Roman" w:hAnsi="Times New Roman" w:cs="Times New Roman"/>
        </w:rPr>
        <w:t>&lt;</w:t>
      </w:r>
      <w:proofErr w:type="spellStart"/>
      <w:r w:rsidRPr="00B703A4">
        <w:rPr>
          <w:rFonts w:ascii="Times New Roman" w:eastAsia="Times New Roman" w:hAnsi="Times New Roman" w:cs="Times New Roman"/>
        </w:rPr>
        <w:t>Logo</w:t>
      </w:r>
      <w:proofErr w:type="spellEnd"/>
      <w:r w:rsidRPr="00B703A4">
        <w:rPr>
          <w:rFonts w:ascii="Times New Roman" w:eastAsia="Times New Roman" w:hAnsi="Times New Roman" w:cs="Times New Roman"/>
        </w:rPr>
        <w:t>&gt;</w:t>
      </w:r>
    </w:p>
    <w:p w14:paraId="69BA2581" w14:textId="77777777" w:rsidR="000E0D1A" w:rsidRPr="00B703A4" w:rsidRDefault="000E0D1A" w:rsidP="000E0D1A">
      <w:pPr>
        <w:spacing w:after="0" w:line="240" w:lineRule="auto"/>
        <w:rPr>
          <w:rFonts w:ascii="Times New Roman" w:eastAsia="Times New Roman" w:hAnsi="Times New Roman" w:cs="Times New Roman"/>
        </w:rPr>
      </w:pPr>
    </w:p>
    <w:p w14:paraId="253DB2D0" w14:textId="77777777" w:rsidR="000E0D1A" w:rsidRPr="00B703A4" w:rsidRDefault="000E0D1A" w:rsidP="000E0D1A">
      <w:pPr>
        <w:spacing w:after="0" w:line="240" w:lineRule="auto"/>
        <w:rPr>
          <w:rFonts w:ascii="Times New Roman" w:eastAsia="Times New Roman" w:hAnsi="Times New Roman" w:cs="Times New Roman"/>
        </w:rPr>
      </w:pPr>
    </w:p>
    <w:p w14:paraId="4B018D16"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3.</w:t>
      </w:r>
      <w:r w:rsidRPr="00B703A4">
        <w:rPr>
          <w:rFonts w:ascii="Times New Roman" w:eastAsia="Times New Roman" w:hAnsi="Times New Roman" w:cs="Times New Roman"/>
          <w:b/>
          <w:noProof/>
        </w:rPr>
        <w:tab/>
        <w:t>TINKAMUMO LAIKAS</w:t>
      </w:r>
    </w:p>
    <w:p w14:paraId="158E4F53" w14:textId="77777777" w:rsidR="000E0D1A" w:rsidRPr="00B703A4" w:rsidRDefault="000E0D1A" w:rsidP="000E0D1A">
      <w:pPr>
        <w:spacing w:after="0" w:line="240" w:lineRule="auto"/>
        <w:rPr>
          <w:rFonts w:ascii="Times New Roman" w:eastAsia="Times New Roman" w:hAnsi="Times New Roman" w:cs="Times New Roman"/>
        </w:rPr>
      </w:pPr>
    </w:p>
    <w:p w14:paraId="0F85DDD3"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EXP</w:t>
      </w:r>
      <w:r w:rsidRPr="00B703A4">
        <w:rPr>
          <w:rFonts w:ascii="Times New Roman" w:eastAsia="Times New Roman" w:hAnsi="Times New Roman" w:cs="Times New Roman"/>
        </w:rPr>
        <w:t xml:space="preserve"> {MM YYYY}</w:t>
      </w:r>
    </w:p>
    <w:p w14:paraId="1D9BA3BF"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[mėnuo, metai]</w:t>
      </w:r>
    </w:p>
    <w:p w14:paraId="76E5A3C9" w14:textId="77777777" w:rsidR="000E0D1A" w:rsidRPr="00B703A4" w:rsidRDefault="000E0D1A" w:rsidP="000E0D1A">
      <w:pPr>
        <w:spacing w:after="0" w:line="240" w:lineRule="auto"/>
        <w:rPr>
          <w:rFonts w:ascii="Times New Roman" w:eastAsia="Times New Roman" w:hAnsi="Times New Roman" w:cs="Times New Roman"/>
        </w:rPr>
      </w:pPr>
    </w:p>
    <w:p w14:paraId="62C94835" w14:textId="77777777" w:rsidR="000E0D1A" w:rsidRPr="00B703A4" w:rsidRDefault="000E0D1A" w:rsidP="000E0D1A">
      <w:pPr>
        <w:spacing w:after="0" w:line="240" w:lineRule="auto"/>
        <w:rPr>
          <w:rFonts w:ascii="Times New Roman" w:eastAsia="Times New Roman" w:hAnsi="Times New Roman" w:cs="Times New Roman"/>
        </w:rPr>
      </w:pPr>
    </w:p>
    <w:p w14:paraId="5EE41290"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4.</w:t>
      </w:r>
      <w:r w:rsidRPr="00B703A4">
        <w:rPr>
          <w:rFonts w:ascii="Times New Roman" w:eastAsia="Times New Roman" w:hAnsi="Times New Roman" w:cs="Times New Roman"/>
          <w:b/>
          <w:noProof/>
        </w:rPr>
        <w:tab/>
        <w:t>SERIJOS NUMERIS</w:t>
      </w:r>
    </w:p>
    <w:p w14:paraId="6EA8FB12" w14:textId="77777777" w:rsidR="000E0D1A" w:rsidRPr="00B703A4" w:rsidRDefault="000E0D1A" w:rsidP="000E0D1A">
      <w:pPr>
        <w:spacing w:after="0" w:line="240" w:lineRule="auto"/>
        <w:rPr>
          <w:rFonts w:ascii="Times New Roman" w:eastAsia="Times New Roman" w:hAnsi="Times New Roman" w:cs="Times New Roman"/>
        </w:rPr>
      </w:pPr>
    </w:p>
    <w:p w14:paraId="63B4DCCB"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highlight w:val="lightGray"/>
        </w:rPr>
        <w:t>Lot</w:t>
      </w:r>
      <w:proofErr w:type="spellEnd"/>
      <w:r w:rsidRPr="00B703A4">
        <w:rPr>
          <w:rFonts w:ascii="Times New Roman" w:eastAsia="Times New Roman" w:hAnsi="Times New Roman" w:cs="Times New Roman"/>
        </w:rPr>
        <w:t xml:space="preserve"> {numeris}</w:t>
      </w:r>
    </w:p>
    <w:p w14:paraId="2C87504F" w14:textId="77777777" w:rsidR="000E0D1A" w:rsidRPr="00B703A4" w:rsidRDefault="000E0D1A" w:rsidP="000E0D1A">
      <w:pPr>
        <w:spacing w:after="0" w:line="240" w:lineRule="auto"/>
        <w:rPr>
          <w:rFonts w:ascii="Times New Roman" w:eastAsia="Times New Roman" w:hAnsi="Times New Roman" w:cs="Times New Roman"/>
        </w:rPr>
      </w:pPr>
    </w:p>
    <w:p w14:paraId="5E20A424" w14:textId="77777777" w:rsidR="000E0D1A" w:rsidRPr="00B703A4" w:rsidRDefault="000E0D1A" w:rsidP="000E0D1A">
      <w:pPr>
        <w:spacing w:after="0" w:line="240" w:lineRule="auto"/>
        <w:rPr>
          <w:rFonts w:ascii="Times New Roman" w:eastAsia="Times New Roman" w:hAnsi="Times New Roman" w:cs="Times New Roman"/>
        </w:rPr>
      </w:pPr>
    </w:p>
    <w:p w14:paraId="2545D0D2" w14:textId="77777777" w:rsidR="000E0D1A" w:rsidRPr="00B703A4" w:rsidRDefault="000E0D1A" w:rsidP="000E0D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703A4">
        <w:rPr>
          <w:rFonts w:ascii="Times New Roman" w:eastAsia="Times New Roman" w:hAnsi="Times New Roman" w:cs="Times New Roman"/>
          <w:b/>
          <w:noProof/>
        </w:rPr>
        <w:t>5.</w:t>
      </w:r>
      <w:r w:rsidRPr="00B703A4">
        <w:rPr>
          <w:rFonts w:ascii="Times New Roman" w:eastAsia="Times New Roman" w:hAnsi="Times New Roman" w:cs="Times New Roman"/>
          <w:b/>
          <w:noProof/>
        </w:rPr>
        <w:tab/>
        <w:t>KITA</w:t>
      </w:r>
    </w:p>
    <w:p w14:paraId="0268D6AB" w14:textId="77777777" w:rsidR="000E0D1A" w:rsidRPr="00B703A4" w:rsidRDefault="000E0D1A" w:rsidP="000E0D1A">
      <w:pPr>
        <w:spacing w:after="0" w:line="240" w:lineRule="auto"/>
        <w:rPr>
          <w:rFonts w:ascii="Times New Roman" w:eastAsia="Times New Roman" w:hAnsi="Times New Roman" w:cs="Times New Roman"/>
        </w:rPr>
      </w:pPr>
    </w:p>
    <w:p w14:paraId="0B001173"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br w:type="page"/>
      </w:r>
    </w:p>
    <w:p w14:paraId="1CAA2C84" w14:textId="77777777" w:rsidR="000E0D1A" w:rsidRPr="00B703A4" w:rsidRDefault="000E0D1A" w:rsidP="000E0D1A">
      <w:pPr>
        <w:spacing w:after="0" w:line="240" w:lineRule="auto"/>
        <w:rPr>
          <w:rFonts w:ascii="Times New Roman" w:eastAsia="Times New Roman" w:hAnsi="Times New Roman" w:cs="Times New Roman"/>
        </w:rPr>
      </w:pPr>
    </w:p>
    <w:p w14:paraId="477A9637" w14:textId="77777777" w:rsidR="000E0D1A" w:rsidRPr="00B703A4" w:rsidRDefault="000E0D1A" w:rsidP="000E0D1A">
      <w:pPr>
        <w:spacing w:after="0" w:line="240" w:lineRule="auto"/>
        <w:rPr>
          <w:rFonts w:ascii="Times New Roman" w:eastAsia="Times New Roman" w:hAnsi="Times New Roman" w:cs="Times New Roman"/>
        </w:rPr>
      </w:pPr>
    </w:p>
    <w:p w14:paraId="44E19781" w14:textId="77777777" w:rsidR="000E0D1A" w:rsidRPr="00B703A4" w:rsidRDefault="000E0D1A" w:rsidP="000E0D1A">
      <w:pPr>
        <w:spacing w:after="0" w:line="240" w:lineRule="auto"/>
        <w:rPr>
          <w:rFonts w:ascii="Times New Roman" w:eastAsia="Times New Roman" w:hAnsi="Times New Roman" w:cs="Times New Roman"/>
        </w:rPr>
      </w:pPr>
    </w:p>
    <w:p w14:paraId="1D7E1804" w14:textId="77777777" w:rsidR="000E0D1A" w:rsidRPr="00B703A4" w:rsidRDefault="000E0D1A" w:rsidP="000E0D1A">
      <w:pPr>
        <w:spacing w:after="0" w:line="240" w:lineRule="auto"/>
        <w:rPr>
          <w:rFonts w:ascii="Times New Roman" w:eastAsia="Times New Roman" w:hAnsi="Times New Roman" w:cs="Times New Roman"/>
        </w:rPr>
      </w:pPr>
    </w:p>
    <w:p w14:paraId="096C175D" w14:textId="77777777" w:rsidR="000E0D1A" w:rsidRPr="00B703A4" w:rsidRDefault="000E0D1A" w:rsidP="000E0D1A">
      <w:pPr>
        <w:spacing w:after="0" w:line="240" w:lineRule="auto"/>
        <w:rPr>
          <w:rFonts w:ascii="Times New Roman" w:eastAsia="Times New Roman" w:hAnsi="Times New Roman" w:cs="Times New Roman"/>
        </w:rPr>
      </w:pPr>
    </w:p>
    <w:p w14:paraId="12C91052" w14:textId="77777777" w:rsidR="000E0D1A" w:rsidRPr="00B703A4" w:rsidRDefault="000E0D1A" w:rsidP="000E0D1A">
      <w:pPr>
        <w:spacing w:after="0" w:line="240" w:lineRule="auto"/>
        <w:rPr>
          <w:rFonts w:ascii="Times New Roman" w:eastAsia="Times New Roman" w:hAnsi="Times New Roman" w:cs="Times New Roman"/>
        </w:rPr>
      </w:pPr>
    </w:p>
    <w:p w14:paraId="4683E2D8" w14:textId="77777777" w:rsidR="000E0D1A" w:rsidRPr="00B703A4" w:rsidRDefault="000E0D1A" w:rsidP="000E0D1A">
      <w:pPr>
        <w:spacing w:after="0" w:line="240" w:lineRule="auto"/>
        <w:rPr>
          <w:rFonts w:ascii="Times New Roman" w:eastAsia="Times New Roman" w:hAnsi="Times New Roman" w:cs="Times New Roman"/>
        </w:rPr>
      </w:pPr>
    </w:p>
    <w:p w14:paraId="4CA25621" w14:textId="77777777" w:rsidR="000E0D1A" w:rsidRPr="00B703A4" w:rsidRDefault="000E0D1A" w:rsidP="000E0D1A">
      <w:pPr>
        <w:spacing w:after="0" w:line="240" w:lineRule="auto"/>
        <w:rPr>
          <w:rFonts w:ascii="Times New Roman" w:eastAsia="Times New Roman" w:hAnsi="Times New Roman" w:cs="Times New Roman"/>
        </w:rPr>
      </w:pPr>
    </w:p>
    <w:p w14:paraId="0ACF0BC7" w14:textId="77777777" w:rsidR="000E0D1A" w:rsidRPr="00B703A4" w:rsidRDefault="000E0D1A" w:rsidP="000E0D1A">
      <w:pPr>
        <w:spacing w:after="0" w:line="240" w:lineRule="auto"/>
        <w:rPr>
          <w:rFonts w:ascii="Times New Roman" w:eastAsia="Times New Roman" w:hAnsi="Times New Roman" w:cs="Times New Roman"/>
        </w:rPr>
      </w:pPr>
    </w:p>
    <w:p w14:paraId="44039853" w14:textId="77777777" w:rsidR="000E0D1A" w:rsidRPr="00B703A4" w:rsidRDefault="000E0D1A" w:rsidP="000E0D1A">
      <w:pPr>
        <w:spacing w:after="0" w:line="240" w:lineRule="auto"/>
        <w:rPr>
          <w:rFonts w:ascii="Times New Roman" w:eastAsia="Times New Roman" w:hAnsi="Times New Roman" w:cs="Times New Roman"/>
        </w:rPr>
      </w:pPr>
    </w:p>
    <w:p w14:paraId="58F7897C" w14:textId="77777777" w:rsidR="000E0D1A" w:rsidRPr="00B703A4" w:rsidRDefault="000E0D1A" w:rsidP="000E0D1A">
      <w:pPr>
        <w:spacing w:after="0" w:line="240" w:lineRule="auto"/>
        <w:rPr>
          <w:rFonts w:ascii="Times New Roman" w:eastAsia="Times New Roman" w:hAnsi="Times New Roman" w:cs="Times New Roman"/>
        </w:rPr>
      </w:pPr>
    </w:p>
    <w:p w14:paraId="2B623204" w14:textId="77777777" w:rsidR="000E0D1A" w:rsidRPr="00B703A4" w:rsidRDefault="000E0D1A" w:rsidP="000E0D1A">
      <w:pPr>
        <w:spacing w:after="0" w:line="240" w:lineRule="auto"/>
        <w:rPr>
          <w:rFonts w:ascii="Times New Roman" w:eastAsia="Times New Roman" w:hAnsi="Times New Roman" w:cs="Times New Roman"/>
        </w:rPr>
      </w:pPr>
    </w:p>
    <w:p w14:paraId="7125805E" w14:textId="77777777" w:rsidR="000E0D1A" w:rsidRPr="00B703A4" w:rsidRDefault="000E0D1A" w:rsidP="000E0D1A">
      <w:pPr>
        <w:spacing w:after="0" w:line="240" w:lineRule="auto"/>
        <w:rPr>
          <w:rFonts w:ascii="Times New Roman" w:eastAsia="Times New Roman" w:hAnsi="Times New Roman" w:cs="Times New Roman"/>
        </w:rPr>
      </w:pPr>
    </w:p>
    <w:p w14:paraId="46BA89D6" w14:textId="77777777" w:rsidR="000E0D1A" w:rsidRPr="00B703A4" w:rsidRDefault="000E0D1A" w:rsidP="000E0D1A">
      <w:pPr>
        <w:spacing w:after="0" w:line="240" w:lineRule="auto"/>
        <w:rPr>
          <w:rFonts w:ascii="Times New Roman" w:eastAsia="Times New Roman" w:hAnsi="Times New Roman" w:cs="Times New Roman"/>
        </w:rPr>
      </w:pPr>
    </w:p>
    <w:p w14:paraId="7D46C1F6" w14:textId="77777777" w:rsidR="000E0D1A" w:rsidRPr="00B703A4" w:rsidRDefault="000E0D1A" w:rsidP="000E0D1A">
      <w:pPr>
        <w:spacing w:after="0" w:line="240" w:lineRule="auto"/>
        <w:rPr>
          <w:rFonts w:ascii="Times New Roman" w:eastAsia="Times New Roman" w:hAnsi="Times New Roman" w:cs="Times New Roman"/>
        </w:rPr>
      </w:pPr>
    </w:p>
    <w:p w14:paraId="1E8BF7CD" w14:textId="77777777" w:rsidR="000E0D1A" w:rsidRPr="00B703A4" w:rsidRDefault="000E0D1A" w:rsidP="000E0D1A">
      <w:pPr>
        <w:spacing w:after="0" w:line="240" w:lineRule="auto"/>
        <w:rPr>
          <w:rFonts w:ascii="Times New Roman" w:eastAsia="Times New Roman" w:hAnsi="Times New Roman" w:cs="Times New Roman"/>
        </w:rPr>
      </w:pPr>
    </w:p>
    <w:p w14:paraId="7AAE29A4" w14:textId="77777777" w:rsidR="000E0D1A" w:rsidRPr="00B703A4" w:rsidRDefault="000E0D1A" w:rsidP="000E0D1A">
      <w:pPr>
        <w:spacing w:after="0" w:line="240" w:lineRule="auto"/>
        <w:rPr>
          <w:rFonts w:ascii="Times New Roman" w:eastAsia="Times New Roman" w:hAnsi="Times New Roman" w:cs="Times New Roman"/>
        </w:rPr>
      </w:pPr>
    </w:p>
    <w:p w14:paraId="0680854C" w14:textId="77777777" w:rsidR="000E0D1A" w:rsidRPr="00B703A4" w:rsidRDefault="000E0D1A" w:rsidP="000E0D1A">
      <w:pPr>
        <w:spacing w:after="0" w:line="240" w:lineRule="auto"/>
        <w:rPr>
          <w:rFonts w:ascii="Times New Roman" w:eastAsia="Times New Roman" w:hAnsi="Times New Roman" w:cs="Times New Roman"/>
        </w:rPr>
      </w:pPr>
    </w:p>
    <w:p w14:paraId="0B866CE2" w14:textId="77777777" w:rsidR="000E0D1A" w:rsidRPr="00B703A4" w:rsidRDefault="000E0D1A" w:rsidP="000E0D1A">
      <w:pPr>
        <w:spacing w:after="0" w:line="240" w:lineRule="auto"/>
        <w:rPr>
          <w:rFonts w:ascii="Times New Roman" w:eastAsia="Times New Roman" w:hAnsi="Times New Roman" w:cs="Times New Roman"/>
        </w:rPr>
      </w:pPr>
    </w:p>
    <w:p w14:paraId="3F0BDD63" w14:textId="77777777" w:rsidR="000E0D1A" w:rsidRPr="00B703A4" w:rsidRDefault="000E0D1A" w:rsidP="000E0D1A">
      <w:pPr>
        <w:spacing w:after="0" w:line="240" w:lineRule="auto"/>
        <w:rPr>
          <w:rFonts w:ascii="Times New Roman" w:eastAsia="Times New Roman" w:hAnsi="Times New Roman" w:cs="Times New Roman"/>
        </w:rPr>
      </w:pPr>
    </w:p>
    <w:p w14:paraId="4538FD26" w14:textId="77777777" w:rsidR="000E0D1A" w:rsidRPr="00B703A4" w:rsidRDefault="000E0D1A" w:rsidP="000E0D1A">
      <w:pPr>
        <w:spacing w:after="0" w:line="240" w:lineRule="auto"/>
        <w:rPr>
          <w:rFonts w:ascii="Times New Roman" w:eastAsia="Times New Roman" w:hAnsi="Times New Roman" w:cs="Times New Roman"/>
        </w:rPr>
      </w:pPr>
    </w:p>
    <w:p w14:paraId="36548102" w14:textId="77777777" w:rsidR="000E0D1A" w:rsidRPr="00B703A4" w:rsidRDefault="000E0D1A" w:rsidP="000E0D1A">
      <w:pPr>
        <w:spacing w:after="0" w:line="240" w:lineRule="auto"/>
        <w:rPr>
          <w:rFonts w:ascii="Times New Roman" w:eastAsia="Times New Roman" w:hAnsi="Times New Roman" w:cs="Times New Roman"/>
        </w:rPr>
      </w:pPr>
    </w:p>
    <w:p w14:paraId="62E5FA46"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7"/>
      <w:bookmarkStart w:id="71" w:name="_Toc129243262"/>
      <w:r w:rsidRPr="00B703A4">
        <w:rPr>
          <w:rFonts w:ascii="Times New Roman" w:eastAsia="Times New Roman" w:hAnsi="Times New Roman" w:cs="Times New Roman"/>
          <w:b/>
          <w:caps/>
        </w:rPr>
        <w:t>B. PAKUOTĖS LAPELIS</w:t>
      </w:r>
      <w:bookmarkEnd w:id="70"/>
      <w:bookmarkEnd w:id="71"/>
    </w:p>
    <w:p w14:paraId="2BBF3363" w14:textId="77777777" w:rsidR="000E0D1A" w:rsidRPr="00B703A4" w:rsidRDefault="000E0D1A" w:rsidP="000E0D1A">
      <w:pPr>
        <w:tabs>
          <w:tab w:val="left" w:pos="567"/>
        </w:tabs>
        <w:spacing w:after="0" w:line="240" w:lineRule="auto"/>
        <w:ind w:left="567" w:hanging="567"/>
        <w:jc w:val="center"/>
        <w:outlineLvl w:val="0"/>
        <w:rPr>
          <w:rFonts w:ascii="Times New Roman" w:eastAsia="Times New Roman" w:hAnsi="Times New Roman" w:cs="Times New Roman"/>
          <w:b/>
          <w:caps/>
        </w:rPr>
      </w:pPr>
      <w:r w:rsidRPr="00B703A4">
        <w:rPr>
          <w:rFonts w:ascii="Times New Roman" w:eastAsia="Times New Roman" w:hAnsi="Times New Roman" w:cs="Times New Roman"/>
          <w:b/>
          <w:caps/>
        </w:rPr>
        <w:br w:type="page"/>
      </w:r>
      <w:bookmarkStart w:id="72" w:name="_Toc129243138"/>
      <w:bookmarkStart w:id="73" w:name="_Toc129243263"/>
      <w:r w:rsidRPr="003F6011">
        <w:rPr>
          <w:rFonts w:ascii="Times New Roman" w:eastAsia="Times New Roman" w:hAnsi="Times New Roman" w:cs="Times New Roman"/>
          <w:b/>
        </w:rPr>
        <w:lastRenderedPageBreak/>
        <w:t>Pakuotės lapelis: informacija vartotojui</w:t>
      </w:r>
      <w:bookmarkEnd w:id="72"/>
      <w:bookmarkEnd w:id="73"/>
    </w:p>
    <w:p w14:paraId="61231C47" w14:textId="77777777" w:rsidR="000E0D1A" w:rsidRPr="00B703A4" w:rsidRDefault="000E0D1A" w:rsidP="000E0D1A">
      <w:pPr>
        <w:spacing w:after="0" w:line="240" w:lineRule="auto"/>
        <w:rPr>
          <w:rFonts w:ascii="Times New Roman" w:eastAsia="Times New Roman" w:hAnsi="Times New Roman" w:cs="Times New Roman"/>
        </w:rPr>
      </w:pPr>
    </w:p>
    <w:p w14:paraId="1B00BC4B" w14:textId="77777777" w:rsidR="000E0D1A" w:rsidRPr="00B703A4" w:rsidRDefault="000E0D1A" w:rsidP="000E0D1A">
      <w:pPr>
        <w:spacing w:after="0" w:line="240" w:lineRule="auto"/>
        <w:jc w:val="center"/>
        <w:rPr>
          <w:rFonts w:ascii="Times New Roman" w:eastAsia="Times New Roman" w:hAnsi="Times New Roman" w:cs="Times New Roman"/>
          <w:b/>
        </w:rPr>
      </w:pPr>
      <w:r w:rsidRPr="00B703A4">
        <w:rPr>
          <w:rFonts w:ascii="Times New Roman" w:eastAsia="Times New Roman" w:hAnsi="Times New Roman" w:cs="Times New Roman"/>
          <w:b/>
        </w:rPr>
        <w:t>MILDRONATE 250 mg kietosios kapsulės</w:t>
      </w:r>
    </w:p>
    <w:p w14:paraId="06443D53" w14:textId="77777777" w:rsidR="000E0D1A" w:rsidRPr="00B703A4" w:rsidRDefault="000E0D1A" w:rsidP="000E0D1A">
      <w:pPr>
        <w:spacing w:after="0" w:line="240" w:lineRule="auto"/>
        <w:jc w:val="center"/>
        <w:rPr>
          <w:rFonts w:ascii="Times New Roman" w:eastAsia="Times New Roman" w:hAnsi="Times New Roman" w:cs="Times New Roman"/>
          <w:b/>
        </w:rPr>
      </w:pPr>
      <w:r w:rsidRPr="00B703A4">
        <w:rPr>
          <w:rFonts w:ascii="Times New Roman" w:eastAsia="Times New Roman" w:hAnsi="Times New Roman" w:cs="Times New Roman"/>
          <w:b/>
        </w:rPr>
        <w:t>MILDRONATE 500 mg kietosios kapsulės</w:t>
      </w:r>
    </w:p>
    <w:p w14:paraId="02F155D9" w14:textId="77777777" w:rsidR="000E0D1A" w:rsidRPr="00B703A4" w:rsidRDefault="000E0D1A" w:rsidP="000E0D1A">
      <w:pPr>
        <w:spacing w:after="0" w:line="240" w:lineRule="auto"/>
        <w:jc w:val="center"/>
        <w:rPr>
          <w:rFonts w:ascii="Times New Roman" w:eastAsia="Times New Roman" w:hAnsi="Times New Roman" w:cs="Times New Roman"/>
        </w:rPr>
      </w:pP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dihidratas</w:t>
      </w:r>
      <w:proofErr w:type="spellEnd"/>
    </w:p>
    <w:p w14:paraId="7F771E40" w14:textId="77777777" w:rsidR="000E0D1A" w:rsidRPr="00B703A4" w:rsidRDefault="000E0D1A" w:rsidP="000E0D1A">
      <w:pPr>
        <w:spacing w:after="0" w:line="240" w:lineRule="auto"/>
        <w:rPr>
          <w:rFonts w:ascii="Times New Roman" w:eastAsia="Times New Roman" w:hAnsi="Times New Roman" w:cs="Times New Roman"/>
        </w:rPr>
      </w:pPr>
    </w:p>
    <w:p w14:paraId="17D074D7" w14:textId="77777777" w:rsidR="000E0D1A" w:rsidRPr="00B703A4" w:rsidRDefault="000E0D1A" w:rsidP="000E0D1A">
      <w:pPr>
        <w:spacing w:after="0" w:line="240" w:lineRule="auto"/>
        <w:rPr>
          <w:rFonts w:ascii="Times New Roman" w:eastAsia="Times New Roman" w:hAnsi="Times New Roman" w:cs="Times New Roman"/>
          <w:b/>
        </w:rPr>
      </w:pPr>
      <w:r w:rsidRPr="00B703A4">
        <w:rPr>
          <w:rFonts w:ascii="Times New Roman" w:eastAsia="Times New Roman" w:hAnsi="Times New Roman" w:cs="Times New Roman"/>
          <w:b/>
        </w:rPr>
        <w:t>Atidžiai perskaitykite visą šį lapelį, prieš pradėdami vartoti vaistą</w:t>
      </w:r>
      <w:r>
        <w:rPr>
          <w:rFonts w:ascii="Times New Roman" w:eastAsia="Times New Roman" w:hAnsi="Times New Roman" w:cs="Times New Roman"/>
          <w:b/>
        </w:rPr>
        <w:t>,</w:t>
      </w:r>
      <w:r w:rsidRPr="003F6011">
        <w:t xml:space="preserve"> </w:t>
      </w:r>
      <w:r w:rsidRPr="003F6011">
        <w:rPr>
          <w:rFonts w:ascii="Times New Roman" w:eastAsia="Times New Roman" w:hAnsi="Times New Roman" w:cs="Times New Roman"/>
          <w:b/>
        </w:rPr>
        <w:t>nes jame pateikiama Jums svarbi informacija</w:t>
      </w:r>
      <w:r w:rsidRPr="00B703A4">
        <w:rPr>
          <w:rFonts w:ascii="Times New Roman" w:eastAsia="Times New Roman" w:hAnsi="Times New Roman" w:cs="Times New Roman"/>
          <w:b/>
        </w:rPr>
        <w:t>.</w:t>
      </w:r>
    </w:p>
    <w:p w14:paraId="331F22C4" w14:textId="77777777" w:rsidR="000E0D1A" w:rsidRPr="004E7178" w:rsidRDefault="000E0D1A" w:rsidP="000E0D1A">
      <w:pPr>
        <w:pStyle w:val="Sraopastraipa"/>
        <w:numPr>
          <w:ilvl w:val="0"/>
          <w:numId w:val="2"/>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Neišmeskite šio lapelio, nes vėl gali prireikti jį perskaityti.</w:t>
      </w:r>
    </w:p>
    <w:p w14:paraId="4C8577B1" w14:textId="77777777" w:rsidR="000E0D1A" w:rsidRPr="004E7178" w:rsidRDefault="000E0D1A" w:rsidP="000E0D1A">
      <w:pPr>
        <w:pStyle w:val="Sraopastraipa"/>
        <w:numPr>
          <w:ilvl w:val="0"/>
          <w:numId w:val="2"/>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Jeigu kiltų daugiau klausimų, kreipkitės į gydytoją arba vaistininką.</w:t>
      </w:r>
    </w:p>
    <w:p w14:paraId="374DADDF" w14:textId="77777777" w:rsidR="000E0D1A" w:rsidRPr="00453F34" w:rsidRDefault="000E0D1A" w:rsidP="000E0D1A">
      <w:pPr>
        <w:pStyle w:val="Sraopastraipa"/>
        <w:numPr>
          <w:ilvl w:val="0"/>
          <w:numId w:val="2"/>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 xml:space="preserve">Šis vaistas skirtas </w:t>
      </w:r>
      <w:r>
        <w:rPr>
          <w:rFonts w:ascii="Times New Roman" w:eastAsia="Times New Roman" w:hAnsi="Times New Roman" w:cs="Times New Roman"/>
        </w:rPr>
        <w:t xml:space="preserve">tik </w:t>
      </w:r>
      <w:r w:rsidRPr="00453F34">
        <w:rPr>
          <w:rFonts w:ascii="Times New Roman" w:eastAsia="Times New Roman" w:hAnsi="Times New Roman" w:cs="Times New Roman"/>
        </w:rPr>
        <w:t xml:space="preserve">Jums, todėl kitiems žmonėms jo duoti negalima. Vaistas gali jiems pakenkti (net tiems, kurių ligos </w:t>
      </w:r>
      <w:r>
        <w:rPr>
          <w:rFonts w:ascii="Times New Roman" w:eastAsia="Times New Roman" w:hAnsi="Times New Roman" w:cs="Times New Roman"/>
        </w:rPr>
        <w:t>požymiai</w:t>
      </w:r>
      <w:r w:rsidRPr="00453F34">
        <w:rPr>
          <w:rFonts w:ascii="Times New Roman" w:eastAsia="Times New Roman" w:hAnsi="Times New Roman" w:cs="Times New Roman"/>
        </w:rPr>
        <w:t xml:space="preserve"> yra tokie patys kaip Jūsų).</w:t>
      </w:r>
    </w:p>
    <w:p w14:paraId="3A14256B" w14:textId="77777777" w:rsidR="000E0D1A" w:rsidRPr="00453F34" w:rsidRDefault="000E0D1A" w:rsidP="000E0D1A">
      <w:pPr>
        <w:pStyle w:val="Sraopastraipa"/>
        <w:numPr>
          <w:ilvl w:val="0"/>
          <w:numId w:val="2"/>
        </w:numPr>
        <w:spacing w:after="0" w:line="240" w:lineRule="auto"/>
        <w:rPr>
          <w:rFonts w:ascii="Times New Roman" w:eastAsia="Times New Roman" w:hAnsi="Times New Roman" w:cs="Times New Roman"/>
        </w:rPr>
      </w:pPr>
      <w:r w:rsidRPr="00453F34">
        <w:rPr>
          <w:rFonts w:ascii="Times New Roman" w:eastAsia="Times New Roman" w:hAnsi="Times New Roman" w:cs="Times New Roman"/>
        </w:rPr>
        <w:t xml:space="preserve">Jeigu pasireiškė šalutinis poveikis </w:t>
      </w:r>
      <w:r w:rsidRPr="003F6011">
        <w:rPr>
          <w:rFonts w:ascii="Times New Roman" w:eastAsia="Times New Roman" w:hAnsi="Times New Roman" w:cs="Times New Roman"/>
        </w:rPr>
        <w:t xml:space="preserve">(net jeigu jis </w:t>
      </w:r>
      <w:r w:rsidRPr="00453F34">
        <w:rPr>
          <w:rFonts w:ascii="Times New Roman" w:eastAsia="Times New Roman" w:hAnsi="Times New Roman" w:cs="Times New Roman"/>
        </w:rPr>
        <w:t>šiame lapelyje</w:t>
      </w:r>
      <w:r>
        <w:rPr>
          <w:rFonts w:ascii="Times New Roman" w:eastAsia="Times New Roman" w:hAnsi="Times New Roman" w:cs="Times New Roman"/>
        </w:rPr>
        <w:t xml:space="preserve"> n</w:t>
      </w:r>
      <w:r w:rsidRPr="003F6011">
        <w:rPr>
          <w:rFonts w:ascii="Times New Roman" w:eastAsia="Times New Roman" w:hAnsi="Times New Roman" w:cs="Times New Roman"/>
        </w:rPr>
        <w:t>enurodytas), kreipkitės į gydytoją arba vaistininką. Žr. 4 skyrių</w:t>
      </w:r>
      <w:r>
        <w:rPr>
          <w:rFonts w:ascii="Times New Roman" w:eastAsia="Times New Roman" w:hAnsi="Times New Roman" w:cs="Times New Roman"/>
        </w:rPr>
        <w:t>.</w:t>
      </w:r>
    </w:p>
    <w:p w14:paraId="31EC58CE" w14:textId="77777777" w:rsidR="000E0D1A" w:rsidRPr="00B703A4" w:rsidRDefault="000E0D1A" w:rsidP="000E0D1A">
      <w:pPr>
        <w:spacing w:after="0" w:line="240" w:lineRule="auto"/>
        <w:rPr>
          <w:rFonts w:ascii="Times New Roman" w:eastAsia="Times New Roman" w:hAnsi="Times New Roman" w:cs="Times New Roman"/>
        </w:rPr>
      </w:pPr>
    </w:p>
    <w:p w14:paraId="5317B5FE" w14:textId="77777777" w:rsidR="000E0D1A" w:rsidRDefault="000E0D1A" w:rsidP="000E0D1A">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4FADC556" w14:textId="77777777" w:rsidR="000E0D1A" w:rsidRPr="00B703A4" w:rsidRDefault="000E0D1A" w:rsidP="000E0D1A">
      <w:pPr>
        <w:spacing w:after="0" w:line="240" w:lineRule="auto"/>
        <w:rPr>
          <w:rFonts w:ascii="Times New Roman" w:eastAsia="Times New Roman" w:hAnsi="Times New Roman" w:cs="Times New Roman"/>
          <w:b/>
        </w:rPr>
      </w:pPr>
    </w:p>
    <w:p w14:paraId="58785BF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1.          Kas yra MILDRONATE ir kam jis vartojamas</w:t>
      </w:r>
    </w:p>
    <w:p w14:paraId="1C6C156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2.          Kas žinotina prieš vartojant MILDRONATE </w:t>
      </w:r>
    </w:p>
    <w:p w14:paraId="797CE222"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3.          Kaip vartoti MILDRONATE </w:t>
      </w:r>
    </w:p>
    <w:p w14:paraId="46FC1F86"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4.          Galimas šalutinis poveikis</w:t>
      </w:r>
    </w:p>
    <w:p w14:paraId="5152242E"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5.          Kaip laikyti MILDRONATE </w:t>
      </w:r>
    </w:p>
    <w:p w14:paraId="5742E402"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6.          </w:t>
      </w:r>
      <w:r>
        <w:rPr>
          <w:rFonts w:ascii="Times New Roman" w:eastAsia="Times New Roman" w:hAnsi="Times New Roman" w:cs="Times New Roman"/>
        </w:rPr>
        <w:t>Pakuotės turinys ir kita</w:t>
      </w:r>
      <w:r w:rsidRPr="00B703A4">
        <w:rPr>
          <w:rFonts w:ascii="Times New Roman" w:eastAsia="Times New Roman" w:hAnsi="Times New Roman" w:cs="Times New Roman"/>
        </w:rPr>
        <w:t xml:space="preserve"> informacija</w:t>
      </w:r>
    </w:p>
    <w:p w14:paraId="3C31FEC3" w14:textId="77777777" w:rsidR="000E0D1A" w:rsidRPr="00B703A4" w:rsidRDefault="000E0D1A" w:rsidP="000E0D1A">
      <w:pPr>
        <w:spacing w:after="0" w:line="240" w:lineRule="auto"/>
        <w:rPr>
          <w:rFonts w:ascii="Times New Roman" w:eastAsia="Times New Roman" w:hAnsi="Times New Roman" w:cs="Times New Roman"/>
        </w:rPr>
      </w:pPr>
    </w:p>
    <w:p w14:paraId="6507571A" w14:textId="77777777" w:rsidR="000E0D1A" w:rsidRPr="00B703A4" w:rsidRDefault="000E0D1A" w:rsidP="000E0D1A">
      <w:pPr>
        <w:spacing w:after="0" w:line="240" w:lineRule="auto"/>
        <w:rPr>
          <w:rFonts w:ascii="Times New Roman" w:eastAsia="Times New Roman" w:hAnsi="Times New Roman" w:cs="Times New Roman"/>
        </w:rPr>
      </w:pPr>
    </w:p>
    <w:p w14:paraId="65A57F99"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39"/>
      <w:bookmarkStart w:id="75" w:name="_Toc129243264"/>
      <w:r w:rsidRPr="00B703A4">
        <w:rPr>
          <w:rFonts w:ascii="Times New Roman" w:eastAsia="Times New Roman" w:hAnsi="Times New Roman" w:cs="Times New Roman"/>
          <w:b/>
        </w:rPr>
        <w:t>1.</w:t>
      </w:r>
      <w:r w:rsidRPr="00B703A4">
        <w:rPr>
          <w:rFonts w:ascii="Times New Roman" w:eastAsia="Times New Roman" w:hAnsi="Times New Roman" w:cs="Times New Roman"/>
          <w:b/>
        </w:rPr>
        <w:tab/>
      </w:r>
      <w:r w:rsidRPr="003F6011">
        <w:rPr>
          <w:rFonts w:ascii="Times New Roman" w:eastAsia="Times New Roman" w:hAnsi="Times New Roman" w:cs="Times New Roman"/>
          <w:b/>
        </w:rPr>
        <w:t>Kas yra MILDRONATE ir kam jis vartojamas</w:t>
      </w:r>
      <w:bookmarkEnd w:id="74"/>
      <w:bookmarkEnd w:id="75"/>
    </w:p>
    <w:p w14:paraId="191CF3CA" w14:textId="77777777" w:rsidR="000E0D1A" w:rsidRPr="00B703A4" w:rsidRDefault="000E0D1A" w:rsidP="000E0D1A">
      <w:pPr>
        <w:spacing w:after="0" w:line="240" w:lineRule="auto"/>
        <w:rPr>
          <w:rFonts w:ascii="Times New Roman" w:eastAsia="Times New Roman" w:hAnsi="Times New Roman" w:cs="Times New Roman"/>
        </w:rPr>
      </w:pPr>
    </w:p>
    <w:p w14:paraId="06C152BF"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MILDRONATE </w:t>
      </w:r>
      <w:r>
        <w:rPr>
          <w:rFonts w:ascii="Times New Roman" w:eastAsia="Times New Roman" w:hAnsi="Times New Roman" w:cs="Times New Roman"/>
          <w:lang w:eastAsia="lt-LT"/>
        </w:rPr>
        <w:t xml:space="preserve">- </w:t>
      </w:r>
      <w:r w:rsidRPr="00B703A4">
        <w:rPr>
          <w:rFonts w:ascii="Times New Roman" w:eastAsia="Times New Roman" w:hAnsi="Times New Roman" w:cs="Times New Roman"/>
          <w:lang w:eastAsia="lt-LT"/>
        </w:rPr>
        <w:t xml:space="preserve">tai struktūrinis </w:t>
      </w:r>
      <w:proofErr w:type="spellStart"/>
      <w:r w:rsidRPr="00B703A4">
        <w:rPr>
          <w:rFonts w:ascii="Times New Roman" w:eastAsia="Times New Roman" w:hAnsi="Times New Roman" w:cs="Times New Roman"/>
          <w:lang w:eastAsia="lt-LT"/>
        </w:rPr>
        <w:t>karnitino</w:t>
      </w:r>
      <w:proofErr w:type="spellEnd"/>
      <w:r w:rsidRPr="00B703A4">
        <w:rPr>
          <w:rFonts w:ascii="Times New Roman" w:eastAsia="Times New Roman" w:hAnsi="Times New Roman" w:cs="Times New Roman"/>
          <w:lang w:eastAsia="lt-LT"/>
        </w:rPr>
        <w:t xml:space="preserve"> pirmtako - </w:t>
      </w:r>
      <w:proofErr w:type="spellStart"/>
      <w:r w:rsidRPr="00B703A4">
        <w:rPr>
          <w:rFonts w:ascii="Times New Roman" w:eastAsia="Times New Roman" w:hAnsi="Times New Roman" w:cs="Times New Roman"/>
          <w:lang w:eastAsia="lt-LT"/>
        </w:rPr>
        <w:t>gamabutirobetaino</w:t>
      </w:r>
      <w:proofErr w:type="spellEnd"/>
      <w:r w:rsidRPr="00B703A4">
        <w:rPr>
          <w:rFonts w:ascii="Times New Roman" w:eastAsia="Times New Roman" w:hAnsi="Times New Roman" w:cs="Times New Roman"/>
          <w:lang w:eastAsia="lt-LT"/>
        </w:rPr>
        <w:t xml:space="preserve"> (GBB) analogas. </w:t>
      </w:r>
    </w:p>
    <w:p w14:paraId="41900C01" w14:textId="5F02A547" w:rsidR="000E0D1A"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Gamabutirobetain</w:t>
      </w:r>
      <w:r w:rsidR="00072E1C">
        <w:rPr>
          <w:rFonts w:ascii="Times New Roman" w:eastAsia="Times New Roman" w:hAnsi="Times New Roman" w:cs="Times New Roman"/>
        </w:rPr>
        <w:t>o</w:t>
      </w:r>
      <w:proofErr w:type="spellEnd"/>
      <w:r w:rsidR="00072E1C">
        <w:rPr>
          <w:rFonts w:ascii="Times New Roman" w:eastAsia="Times New Roman" w:hAnsi="Times New Roman" w:cs="Times New Roman"/>
        </w:rPr>
        <w:t xml:space="preserve"> yra kiekvienoje organizmo ląstelėje.</w:t>
      </w:r>
      <w:r w:rsidRPr="00B703A4">
        <w:rPr>
          <w:rFonts w:ascii="Times New Roman" w:eastAsia="Times New Roman" w:hAnsi="Times New Roman" w:cs="Times New Roman"/>
        </w:rPr>
        <w:t xml:space="preserve"> Esant išemijai MILDRONATE plečia kraujagysles, aktyvina anaerobinę </w:t>
      </w:r>
      <w:proofErr w:type="spellStart"/>
      <w:r w:rsidRPr="00B703A4">
        <w:rPr>
          <w:rFonts w:ascii="Times New Roman" w:eastAsia="Times New Roman" w:hAnsi="Times New Roman" w:cs="Times New Roman"/>
        </w:rPr>
        <w:t>glikolizę</w:t>
      </w:r>
      <w:proofErr w:type="spellEnd"/>
      <w:r w:rsidRPr="00B703A4">
        <w:rPr>
          <w:rFonts w:ascii="Times New Roman" w:eastAsia="Times New Roman" w:hAnsi="Times New Roman" w:cs="Times New Roman"/>
        </w:rPr>
        <w:t xml:space="preserve">, stimuliuoja ATP gamybą ir transportą, atstato pusiausvyrą tarp deguonies patekimo į ląstelę ir jo sunaudojimo ir tokiu būdu apsaugo ląsteles nuo pažeidimų. MILDRONATE pasižymi širdį apsaugančiu poveikiu. Esant lėtiniam </w:t>
      </w:r>
      <w:proofErr w:type="spellStart"/>
      <w:r w:rsidRPr="00B703A4">
        <w:rPr>
          <w:rFonts w:ascii="Times New Roman" w:eastAsia="Times New Roman" w:hAnsi="Times New Roman" w:cs="Times New Roman"/>
        </w:rPr>
        <w:t>staziniam</w:t>
      </w:r>
      <w:proofErr w:type="spellEnd"/>
      <w:r w:rsidRPr="00B703A4">
        <w:rPr>
          <w:rFonts w:ascii="Times New Roman" w:eastAsia="Times New Roman" w:hAnsi="Times New Roman" w:cs="Times New Roman"/>
        </w:rPr>
        <w:t xml:space="preserve"> širdies veiklos nepakankamumui vaistas padidina miokardo </w:t>
      </w:r>
      <w:proofErr w:type="spellStart"/>
      <w:r w:rsidRPr="00B703A4">
        <w:rPr>
          <w:rFonts w:ascii="Times New Roman" w:eastAsia="Times New Roman" w:hAnsi="Times New Roman" w:cs="Times New Roman"/>
        </w:rPr>
        <w:t>kontraktiliškumą</w:t>
      </w:r>
      <w:proofErr w:type="spellEnd"/>
      <w:r w:rsidRPr="00B703A4">
        <w:rPr>
          <w:rFonts w:ascii="Times New Roman" w:eastAsia="Times New Roman" w:hAnsi="Times New Roman" w:cs="Times New Roman"/>
        </w:rPr>
        <w:t>, padeda organizmui išlaikyti fizinį krūvį bei padeda greitai pasiruošti naujiems krūviams.</w:t>
      </w:r>
    </w:p>
    <w:p w14:paraId="4E29590E" w14:textId="77777777" w:rsidR="000E0D1A" w:rsidRPr="00B703A4" w:rsidRDefault="000E0D1A" w:rsidP="000E0D1A">
      <w:pPr>
        <w:spacing w:after="0" w:line="240" w:lineRule="auto"/>
        <w:rPr>
          <w:rFonts w:ascii="Times New Roman" w:eastAsia="Times New Roman" w:hAnsi="Times New Roman" w:cs="Times New Roman"/>
          <w:lang w:eastAsia="lt-LT"/>
        </w:rPr>
      </w:pPr>
    </w:p>
    <w:p w14:paraId="234A4DFF"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MILDRONATE vartojamas papildomam lengvo lėtinio širdies nepakankamumo gydymui.</w:t>
      </w:r>
    </w:p>
    <w:p w14:paraId="749EF64B" w14:textId="77777777" w:rsidR="000E0D1A" w:rsidRPr="00B703A4" w:rsidRDefault="000E0D1A" w:rsidP="000E0D1A">
      <w:pPr>
        <w:spacing w:after="0" w:line="240" w:lineRule="auto"/>
        <w:rPr>
          <w:rFonts w:ascii="Times New Roman" w:eastAsia="Times New Roman" w:hAnsi="Times New Roman" w:cs="Times New Roman"/>
          <w:lang w:eastAsia="lt-LT"/>
        </w:rPr>
      </w:pPr>
    </w:p>
    <w:p w14:paraId="115B801A" w14:textId="77777777" w:rsidR="000E0D1A" w:rsidRPr="00B703A4" w:rsidRDefault="000E0D1A" w:rsidP="000E0D1A">
      <w:pPr>
        <w:spacing w:after="0" w:line="240" w:lineRule="auto"/>
        <w:rPr>
          <w:rFonts w:ascii="Times New Roman" w:eastAsia="Times New Roman" w:hAnsi="Times New Roman" w:cs="Times New Roman"/>
          <w:lang w:eastAsia="lt-LT"/>
        </w:rPr>
      </w:pPr>
    </w:p>
    <w:p w14:paraId="7E4E2BCD"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0"/>
      <w:bookmarkStart w:id="77" w:name="_Toc129243265"/>
      <w:r w:rsidRPr="00B703A4">
        <w:rPr>
          <w:rFonts w:ascii="Times New Roman" w:eastAsia="Times New Roman" w:hAnsi="Times New Roman" w:cs="Times New Roman"/>
          <w:b/>
        </w:rPr>
        <w:t>2.</w:t>
      </w:r>
      <w:r w:rsidRPr="00B703A4">
        <w:rPr>
          <w:rFonts w:ascii="Times New Roman" w:eastAsia="Times New Roman" w:hAnsi="Times New Roman" w:cs="Times New Roman"/>
          <w:b/>
        </w:rPr>
        <w:tab/>
      </w:r>
      <w:r w:rsidRPr="003F6011">
        <w:rPr>
          <w:rFonts w:ascii="Times New Roman" w:eastAsia="Times New Roman" w:hAnsi="Times New Roman" w:cs="Times New Roman"/>
          <w:b/>
        </w:rPr>
        <w:t>Kas žinotina prieš vartojant MILDRONATE</w:t>
      </w:r>
      <w:bookmarkEnd w:id="76"/>
      <w:bookmarkEnd w:id="77"/>
    </w:p>
    <w:p w14:paraId="17F346D2" w14:textId="77777777" w:rsidR="000E0D1A" w:rsidRPr="00B703A4" w:rsidRDefault="000E0D1A" w:rsidP="000E0D1A">
      <w:pPr>
        <w:spacing w:after="0" w:line="240" w:lineRule="auto"/>
        <w:rPr>
          <w:rFonts w:ascii="Times New Roman" w:eastAsia="Times New Roman" w:hAnsi="Times New Roman" w:cs="Times New Roman"/>
        </w:rPr>
      </w:pPr>
    </w:p>
    <w:p w14:paraId="6AF096C4"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vartoti negalima:</w:t>
      </w:r>
    </w:p>
    <w:p w14:paraId="2AD4CB0D" w14:textId="77777777" w:rsidR="000E0D1A" w:rsidRPr="00453F34" w:rsidRDefault="000E0D1A" w:rsidP="000E0D1A">
      <w:pPr>
        <w:pStyle w:val="Sraopastraipa"/>
        <w:numPr>
          <w:ilvl w:val="0"/>
          <w:numId w:val="3"/>
        </w:numPr>
        <w:spacing w:after="0" w:line="240" w:lineRule="auto"/>
        <w:ind w:left="567" w:hanging="567"/>
        <w:rPr>
          <w:rFonts w:ascii="Times New Roman" w:eastAsia="Times New Roman" w:hAnsi="Times New Roman" w:cs="Times New Roman"/>
        </w:rPr>
      </w:pPr>
      <w:r w:rsidRPr="00453F34">
        <w:rPr>
          <w:rFonts w:ascii="Times New Roman" w:eastAsia="Times New Roman" w:hAnsi="Times New Roman" w:cs="Times New Roman"/>
        </w:rPr>
        <w:t xml:space="preserve">jeigu yra alergija </w:t>
      </w:r>
      <w:proofErr w:type="spellStart"/>
      <w:r w:rsidRPr="00453F34">
        <w:rPr>
          <w:rFonts w:ascii="Times New Roman" w:eastAsia="Times New Roman" w:hAnsi="Times New Roman" w:cs="Times New Roman"/>
        </w:rPr>
        <w:t>meldonio</w:t>
      </w:r>
      <w:proofErr w:type="spellEnd"/>
      <w:r w:rsidRPr="00453F34">
        <w:rPr>
          <w:rFonts w:ascii="Times New Roman" w:eastAsia="Times New Roman" w:hAnsi="Times New Roman" w:cs="Times New Roman"/>
        </w:rPr>
        <w:t xml:space="preserve"> </w:t>
      </w:r>
      <w:proofErr w:type="spellStart"/>
      <w:r w:rsidRPr="00453F34">
        <w:rPr>
          <w:rFonts w:ascii="Times New Roman" w:eastAsia="Times New Roman" w:hAnsi="Times New Roman" w:cs="Times New Roman"/>
        </w:rPr>
        <w:t>dihidratui</w:t>
      </w:r>
      <w:proofErr w:type="spellEnd"/>
      <w:r w:rsidRPr="00453F34">
        <w:rPr>
          <w:rFonts w:ascii="Times New Roman" w:eastAsia="Times New Roman" w:hAnsi="Times New Roman" w:cs="Times New Roman"/>
        </w:rPr>
        <w:t xml:space="preserve"> arba bet kuriai pagalbinei </w:t>
      </w:r>
      <w:r>
        <w:rPr>
          <w:rFonts w:ascii="Times New Roman" w:eastAsia="Times New Roman" w:hAnsi="Times New Roman" w:cs="Times New Roman"/>
        </w:rPr>
        <w:t>šio vaisto</w:t>
      </w:r>
      <w:r w:rsidRPr="00453F34">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453F34">
        <w:rPr>
          <w:rFonts w:ascii="Times New Roman" w:eastAsia="Times New Roman" w:hAnsi="Times New Roman" w:cs="Times New Roman"/>
        </w:rPr>
        <w:t>.</w:t>
      </w:r>
    </w:p>
    <w:p w14:paraId="407E704A" w14:textId="77777777" w:rsidR="000E0D1A" w:rsidRPr="00B703A4" w:rsidRDefault="000E0D1A" w:rsidP="000E0D1A">
      <w:pPr>
        <w:tabs>
          <w:tab w:val="num" w:pos="360"/>
        </w:tabs>
        <w:spacing w:after="0" w:line="240" w:lineRule="auto"/>
        <w:rPr>
          <w:rFonts w:ascii="Times New Roman" w:eastAsia="Times New Roman" w:hAnsi="Times New Roman" w:cs="Times New Roman"/>
        </w:rPr>
      </w:pPr>
    </w:p>
    <w:p w14:paraId="4DA6940F" w14:textId="77777777" w:rsidR="000E0D1A" w:rsidRPr="00B703A4" w:rsidRDefault="000E0D1A" w:rsidP="000E0D1A">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0A8AE0BD" w14:textId="77777777" w:rsidR="000E0D1A" w:rsidRDefault="000E0D1A" w:rsidP="000E0D1A">
      <w:pPr>
        <w:tabs>
          <w:tab w:val="num" w:pos="360"/>
        </w:tabs>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Pasitarkite su gydytoju, prieš pradėdami vartoti MILDRONATE</w:t>
      </w:r>
      <w:r>
        <w:rPr>
          <w:rFonts w:ascii="Times New Roman" w:eastAsia="Times New Roman" w:hAnsi="Times New Roman" w:cs="Times New Roman"/>
        </w:rPr>
        <w:t>:</w:t>
      </w:r>
    </w:p>
    <w:p w14:paraId="0CDC6B9C" w14:textId="77777777" w:rsidR="000E0D1A" w:rsidRPr="004E7178" w:rsidRDefault="000E0D1A" w:rsidP="000E0D1A">
      <w:pPr>
        <w:pStyle w:val="Sraopastraipa"/>
        <w:numPr>
          <w:ilvl w:val="0"/>
          <w:numId w:val="3"/>
        </w:numPr>
        <w:spacing w:after="0" w:line="240" w:lineRule="auto"/>
        <w:ind w:left="567" w:hanging="567"/>
        <w:rPr>
          <w:rFonts w:ascii="Times New Roman" w:eastAsia="Times New Roman" w:hAnsi="Times New Roman" w:cs="Times New Roman"/>
        </w:rPr>
      </w:pPr>
      <w:r w:rsidRPr="004E7178">
        <w:rPr>
          <w:rFonts w:ascii="Times New Roman" w:eastAsia="Times New Roman" w:hAnsi="Times New Roman" w:cs="Times New Roman"/>
        </w:rPr>
        <w:t>jeigu sergate lėtinėmis inkstų ar kepenų ligomis.</w:t>
      </w:r>
    </w:p>
    <w:p w14:paraId="7F18F4F1" w14:textId="77777777" w:rsidR="000E0D1A" w:rsidRDefault="000E0D1A" w:rsidP="000E0D1A">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MILDRONATE saugumas ir veiksmingumas vaikams nenustatytas</w:t>
      </w:r>
      <w:r>
        <w:rPr>
          <w:rFonts w:ascii="Times New Roman" w:eastAsia="Times New Roman" w:hAnsi="Times New Roman" w:cs="Times New Roman"/>
        </w:rPr>
        <w:t>.</w:t>
      </w:r>
    </w:p>
    <w:p w14:paraId="7B79C75F" w14:textId="77777777" w:rsidR="000E0D1A" w:rsidRDefault="000E0D1A" w:rsidP="000E0D1A">
      <w:pPr>
        <w:spacing w:after="0" w:line="240" w:lineRule="auto"/>
        <w:rPr>
          <w:rFonts w:ascii="Times New Roman" w:eastAsia="Times New Roman" w:hAnsi="Times New Roman" w:cs="Times New Roman"/>
        </w:rPr>
      </w:pPr>
    </w:p>
    <w:p w14:paraId="09E2713D" w14:textId="77777777" w:rsidR="000E0D1A" w:rsidRPr="00C34EE0" w:rsidRDefault="000E0D1A" w:rsidP="000E0D1A">
      <w:pPr>
        <w:spacing w:after="0" w:line="240" w:lineRule="auto"/>
        <w:rPr>
          <w:rFonts w:ascii="Times New Roman" w:eastAsia="Times New Roman" w:hAnsi="Times New Roman" w:cs="Times New Roman"/>
          <w:b/>
          <w:noProof/>
        </w:rPr>
      </w:pPr>
      <w:r w:rsidRPr="00C34EE0">
        <w:rPr>
          <w:rFonts w:ascii="Times New Roman" w:eastAsia="Times New Roman" w:hAnsi="Times New Roman" w:cs="Times New Roman"/>
          <w:b/>
          <w:noProof/>
        </w:rPr>
        <w:t>Vaikams</w:t>
      </w:r>
    </w:p>
    <w:p w14:paraId="4F1EF006" w14:textId="77777777" w:rsidR="000E0D1A" w:rsidRPr="00B703A4" w:rsidRDefault="000E0D1A" w:rsidP="000E0D1A">
      <w:pPr>
        <w:spacing w:after="0" w:line="240" w:lineRule="auto"/>
        <w:rPr>
          <w:rFonts w:ascii="Times New Roman" w:eastAsia="Times New Roman" w:hAnsi="Times New Roman" w:cs="Times New Roman"/>
          <w:noProof/>
        </w:rPr>
      </w:pPr>
      <w:r w:rsidRPr="00B703A4">
        <w:rPr>
          <w:rFonts w:ascii="Times New Roman" w:eastAsia="Times New Roman" w:hAnsi="Times New Roman" w:cs="Times New Roman"/>
          <w:noProof/>
        </w:rPr>
        <w:t>MILDRONATE nerekomenduojama vartoti vaikams, nes duomenų apie saugumą ir veiksmingumą nėra.</w:t>
      </w:r>
    </w:p>
    <w:p w14:paraId="70EAFF3A" w14:textId="77777777" w:rsidR="000E0D1A" w:rsidRPr="00B703A4" w:rsidRDefault="000E0D1A" w:rsidP="000E0D1A">
      <w:pPr>
        <w:spacing w:after="0" w:line="240" w:lineRule="auto"/>
        <w:rPr>
          <w:rFonts w:ascii="Times New Roman" w:eastAsia="Times New Roman" w:hAnsi="Times New Roman" w:cs="Times New Roman"/>
        </w:rPr>
      </w:pPr>
    </w:p>
    <w:p w14:paraId="024E473D"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Kit</w:t>
      </w:r>
      <w:r>
        <w:rPr>
          <w:rFonts w:ascii="Times New Roman" w:eastAsia="Times New Roman" w:hAnsi="Times New Roman" w:cs="Times New Roman"/>
          <w:b/>
          <w:bCs/>
        </w:rPr>
        <w:t>i vaistai ir MILDRONATE</w:t>
      </w:r>
    </w:p>
    <w:p w14:paraId="100FA9AF"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Jeigu vartojate ar neseniai vartojote kitų vaistų</w:t>
      </w:r>
      <w:r>
        <w:rPr>
          <w:rFonts w:ascii="Times New Roman" w:eastAsia="Times New Roman" w:hAnsi="Times New Roman" w:cs="Times New Roman"/>
        </w:rPr>
        <w:t xml:space="preserve"> </w:t>
      </w:r>
      <w:r w:rsidRPr="003F6011">
        <w:rPr>
          <w:rFonts w:ascii="Times New Roman" w:eastAsia="Times New Roman" w:hAnsi="Times New Roman" w:cs="Times New Roman"/>
        </w:rPr>
        <w:t>arba dėl to nesate tikri, apie tai</w:t>
      </w:r>
      <w:r>
        <w:rPr>
          <w:rFonts w:ascii="Times New Roman" w:eastAsia="Times New Roman" w:hAnsi="Times New Roman" w:cs="Times New Roman"/>
        </w:rPr>
        <w:t xml:space="preserve"> </w:t>
      </w:r>
      <w:r w:rsidRPr="00B703A4">
        <w:rPr>
          <w:rFonts w:ascii="Times New Roman" w:eastAsia="Times New Roman" w:hAnsi="Times New Roman" w:cs="Times New Roman"/>
        </w:rPr>
        <w:t>pasakykite gydytojui  arba vaistininkui.</w:t>
      </w:r>
    </w:p>
    <w:p w14:paraId="43ED4CBC"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lastRenderedPageBreak/>
        <w:t>Gydytoj</w:t>
      </w:r>
      <w:r>
        <w:rPr>
          <w:rFonts w:ascii="Times New Roman" w:eastAsia="Times New Roman" w:hAnsi="Times New Roman" w:cs="Times New Roman"/>
        </w:rPr>
        <w:t>o</w:t>
      </w:r>
      <w:r w:rsidRPr="00B703A4">
        <w:rPr>
          <w:rFonts w:ascii="Times New Roman" w:eastAsia="Times New Roman" w:hAnsi="Times New Roman" w:cs="Times New Roman"/>
        </w:rPr>
        <w:t xml:space="preserve"> pask</w:t>
      </w:r>
      <w:r>
        <w:rPr>
          <w:rFonts w:ascii="Times New Roman" w:eastAsia="Times New Roman" w:hAnsi="Times New Roman" w:cs="Times New Roman"/>
        </w:rPr>
        <w:t>irtą</w:t>
      </w:r>
      <w:r w:rsidRPr="00B703A4">
        <w:rPr>
          <w:rFonts w:ascii="Times New Roman" w:eastAsia="Times New Roman" w:hAnsi="Times New Roman" w:cs="Times New Roman"/>
        </w:rPr>
        <w:t xml:space="preserve"> MILDRONATE galima vartoti kartu su kitais širdies ir kraujagyslių sistemą veikiančiais vaistais: </w:t>
      </w:r>
      <w:r>
        <w:rPr>
          <w:rFonts w:ascii="Times New Roman" w:eastAsia="Times New Roman" w:hAnsi="Times New Roman" w:cs="Times New Roman"/>
        </w:rPr>
        <w:t>vaistais</w:t>
      </w:r>
      <w:r w:rsidRPr="00B703A4">
        <w:rPr>
          <w:rFonts w:ascii="Times New Roman" w:eastAsia="Times New Roman" w:hAnsi="Times New Roman" w:cs="Times New Roman"/>
        </w:rPr>
        <w:t xml:space="preserve"> krūtinės anginai gydyti, kraujo krešumą mažinančiais vaistais</w:t>
      </w:r>
      <w:r>
        <w:rPr>
          <w:rFonts w:ascii="Times New Roman" w:eastAsia="Times New Roman" w:hAnsi="Times New Roman" w:cs="Times New Roman"/>
        </w:rPr>
        <w:t xml:space="preserve"> (antikoaguliantais ir </w:t>
      </w:r>
      <w:proofErr w:type="spellStart"/>
      <w:r>
        <w:rPr>
          <w:rFonts w:ascii="Times New Roman" w:eastAsia="Times New Roman" w:hAnsi="Times New Roman" w:cs="Times New Roman"/>
        </w:rPr>
        <w:t>antiagregantais</w:t>
      </w:r>
      <w:proofErr w:type="spellEnd"/>
      <w:r>
        <w:rPr>
          <w:rFonts w:ascii="Times New Roman" w:eastAsia="Times New Roman" w:hAnsi="Times New Roman" w:cs="Times New Roman"/>
        </w:rPr>
        <w:t>)</w:t>
      </w:r>
      <w:r w:rsidRPr="00B703A4">
        <w:rPr>
          <w:rFonts w:ascii="Times New Roman" w:eastAsia="Times New Roman" w:hAnsi="Times New Roman" w:cs="Times New Roman"/>
        </w:rPr>
        <w:t>, vaistais širdies ritmo sutrikimams gydyti (</w:t>
      </w:r>
      <w:proofErr w:type="spellStart"/>
      <w:r w:rsidRPr="00B703A4">
        <w:rPr>
          <w:rFonts w:ascii="Times New Roman" w:eastAsia="Times New Roman" w:hAnsi="Times New Roman" w:cs="Times New Roman"/>
        </w:rPr>
        <w:t>antiaritminiais</w:t>
      </w:r>
      <w:proofErr w:type="spellEnd"/>
      <w:r w:rsidRPr="00B703A4">
        <w:rPr>
          <w:rFonts w:ascii="Times New Roman" w:eastAsia="Times New Roman" w:hAnsi="Times New Roman" w:cs="Times New Roman"/>
        </w:rPr>
        <w:t xml:space="preserve">), </w:t>
      </w:r>
      <w:r>
        <w:rPr>
          <w:rFonts w:ascii="Times New Roman" w:eastAsia="Times New Roman" w:hAnsi="Times New Roman" w:cs="Times New Roman"/>
        </w:rPr>
        <w:t xml:space="preserve">širdies glikozidais, </w:t>
      </w:r>
      <w:r w:rsidRPr="00B703A4">
        <w:rPr>
          <w:rFonts w:ascii="Times New Roman" w:eastAsia="Times New Roman" w:hAnsi="Times New Roman" w:cs="Times New Roman"/>
        </w:rPr>
        <w:t xml:space="preserve">šlapimo išsiskyrimą skatinančiais vaistais (diuretikais) ir kt. </w:t>
      </w:r>
    </w:p>
    <w:p w14:paraId="01A58E95" w14:textId="77777777" w:rsidR="000E0D1A" w:rsidRPr="00B703A4" w:rsidRDefault="000E0D1A" w:rsidP="000E0D1A">
      <w:pPr>
        <w:spacing w:after="0" w:line="240" w:lineRule="auto"/>
        <w:rPr>
          <w:rFonts w:ascii="Times New Roman" w:eastAsia="Times New Roman" w:hAnsi="Times New Roman" w:cs="Times New Roman"/>
        </w:rPr>
      </w:pPr>
    </w:p>
    <w:p w14:paraId="475BAC24"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MILDRONATE gali stiprinti </w:t>
      </w:r>
      <w:r w:rsidRPr="003F6011">
        <w:rPr>
          <w:rFonts w:ascii="Times New Roman" w:eastAsia="Times New Roman" w:hAnsi="Times New Roman" w:cs="Times New Roman"/>
        </w:rPr>
        <w:t>kai kurių širdies ir kraujagyslių sistemą veikiančių vaistų poveikį  pvz</w:t>
      </w:r>
      <w:r>
        <w:rPr>
          <w:rFonts w:ascii="Times New Roman" w:eastAsia="Times New Roman" w:hAnsi="Times New Roman" w:cs="Times New Roman"/>
        </w:rPr>
        <w:t>.,</w:t>
      </w:r>
      <w:r w:rsidRPr="003F6011">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glicerolio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trinitrato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nifedipino</w:t>
      </w:r>
      <w:proofErr w:type="spellEnd"/>
      <w:r w:rsidRPr="00B703A4">
        <w:rPr>
          <w:rFonts w:ascii="Times New Roman" w:eastAsia="Times New Roman" w:hAnsi="Times New Roman" w:cs="Times New Roman"/>
        </w:rPr>
        <w:t>, beta-</w:t>
      </w:r>
      <w:proofErr w:type="spellStart"/>
      <w:r w:rsidRPr="00B703A4">
        <w:rPr>
          <w:rFonts w:ascii="Times New Roman" w:eastAsia="Times New Roman" w:hAnsi="Times New Roman" w:cs="Times New Roman"/>
        </w:rPr>
        <w:t>adrenoblokatorių</w:t>
      </w:r>
      <w:proofErr w:type="spellEnd"/>
      <w:r w:rsidRPr="00B703A4">
        <w:rPr>
          <w:rFonts w:ascii="Times New Roman" w:eastAsia="Times New Roman" w:hAnsi="Times New Roman" w:cs="Times New Roman"/>
        </w:rPr>
        <w:t>, kraujospūdį mažinančių ir periferines kraujagysles plečiančių vaistų poveikį.</w:t>
      </w:r>
    </w:p>
    <w:p w14:paraId="22E7BBE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Gydytojas turi atkreipti dėmesį </w:t>
      </w:r>
      <w:r>
        <w:rPr>
          <w:rFonts w:ascii="Times New Roman" w:eastAsia="Times New Roman" w:hAnsi="Times New Roman" w:cs="Times New Roman"/>
        </w:rPr>
        <w:t>kai</w:t>
      </w:r>
      <w:r w:rsidRPr="00B703A4">
        <w:rPr>
          <w:rFonts w:ascii="Times New Roman" w:eastAsia="Times New Roman" w:hAnsi="Times New Roman" w:cs="Times New Roman"/>
        </w:rPr>
        <w:t xml:space="preserve"> MILDRONATE </w:t>
      </w:r>
      <w:r>
        <w:rPr>
          <w:rFonts w:ascii="Times New Roman" w:eastAsia="Times New Roman" w:hAnsi="Times New Roman" w:cs="Times New Roman"/>
        </w:rPr>
        <w:t>skiriamas</w:t>
      </w:r>
      <w:r w:rsidRPr="00B703A4">
        <w:rPr>
          <w:rFonts w:ascii="Times New Roman" w:eastAsia="Times New Roman" w:hAnsi="Times New Roman" w:cs="Times New Roman"/>
        </w:rPr>
        <w:t xml:space="preserve"> kartu su šiais vaistais, gali reikėti mažinti dozes.</w:t>
      </w:r>
    </w:p>
    <w:p w14:paraId="2F2004D4" w14:textId="77777777" w:rsidR="000E0D1A" w:rsidRPr="00B703A4" w:rsidRDefault="000E0D1A" w:rsidP="000E0D1A">
      <w:pPr>
        <w:spacing w:after="0" w:line="240" w:lineRule="auto"/>
        <w:rPr>
          <w:rFonts w:ascii="Times New Roman" w:eastAsia="Times New Roman" w:hAnsi="Times New Roman" w:cs="Times New Roman"/>
        </w:rPr>
      </w:pPr>
    </w:p>
    <w:p w14:paraId="7A65FB2D"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w:t>
      </w:r>
      <w:r w:rsidRPr="00B703A4" w:rsidDel="00161127">
        <w:rPr>
          <w:rFonts w:ascii="Times New Roman" w:eastAsia="Times New Roman" w:hAnsi="Times New Roman" w:cs="Times New Roman"/>
          <w:b/>
          <w:bCs/>
        </w:rPr>
        <w:t xml:space="preserve"> </w:t>
      </w:r>
      <w:r w:rsidRPr="00B703A4">
        <w:rPr>
          <w:rFonts w:ascii="Times New Roman" w:eastAsia="Times New Roman" w:hAnsi="Times New Roman" w:cs="Times New Roman"/>
          <w:b/>
          <w:bCs/>
        </w:rPr>
        <w:t xml:space="preserve">vartojimas su maistu </w:t>
      </w:r>
    </w:p>
    <w:p w14:paraId="3561D619" w14:textId="77777777" w:rsidR="000E0D1A" w:rsidRPr="00B703A4" w:rsidRDefault="000E0D1A" w:rsidP="000E0D1A">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Maistas šiek tiek sulėtina šio vaisto absorbciją</w:t>
      </w:r>
      <w:r>
        <w:rPr>
          <w:rFonts w:ascii="Times New Roman" w:eastAsia="Times New Roman" w:hAnsi="Times New Roman" w:cs="Times New Roman"/>
        </w:rPr>
        <w:t>.</w:t>
      </w:r>
    </w:p>
    <w:p w14:paraId="055F5487" w14:textId="77777777" w:rsidR="000E0D1A" w:rsidRPr="00B703A4" w:rsidRDefault="000E0D1A" w:rsidP="000E0D1A">
      <w:pPr>
        <w:spacing w:after="0" w:line="240" w:lineRule="auto"/>
        <w:rPr>
          <w:rFonts w:ascii="Times New Roman" w:eastAsia="Times New Roman" w:hAnsi="Times New Roman" w:cs="Times New Roman"/>
        </w:rPr>
      </w:pPr>
    </w:p>
    <w:p w14:paraId="353A718C"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Nėštumas ir žindymo laikotarpis</w:t>
      </w:r>
    </w:p>
    <w:p w14:paraId="1E22CBAC" w14:textId="77777777" w:rsidR="000E0D1A" w:rsidRPr="00B703A4" w:rsidRDefault="000E0D1A" w:rsidP="000E0D1A">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rPr>
        <w:t>.</w:t>
      </w:r>
    </w:p>
    <w:p w14:paraId="37EC47B9"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Klinikinių duomenų apie vaistinio preparato vartojimą nėštumo metu nėra. </w:t>
      </w:r>
      <w:r>
        <w:rPr>
          <w:rFonts w:ascii="Times New Roman" w:eastAsia="Times New Roman" w:hAnsi="Times New Roman" w:cs="Times New Roman"/>
        </w:rPr>
        <w:t>Siekiant</w:t>
      </w:r>
      <w:r w:rsidRPr="00B703A4">
        <w:rPr>
          <w:rFonts w:ascii="Times New Roman" w:eastAsia="Times New Roman" w:hAnsi="Times New Roman" w:cs="Times New Roman"/>
        </w:rPr>
        <w:t xml:space="preserve"> išvengti galimo šalutinio poveikio motinos organizmui ir vaisiui, MILDRONATE  nėštumo metu vartoti nerekomenduojama.</w:t>
      </w:r>
    </w:p>
    <w:p w14:paraId="7E884D8F"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Nėra žinoma ar aktyvioji medžiaga išsiskiria į motinos pieną. Jei MILDRONATE reikia vartoti žindyvei, kūdikio žindymą reikėtų nutraukti.</w:t>
      </w:r>
    </w:p>
    <w:p w14:paraId="4E14607B" w14:textId="77777777" w:rsidR="000E0D1A" w:rsidRPr="00B703A4" w:rsidRDefault="000E0D1A" w:rsidP="000E0D1A">
      <w:pPr>
        <w:spacing w:after="0" w:line="240" w:lineRule="auto"/>
        <w:rPr>
          <w:rFonts w:ascii="Times New Roman" w:eastAsia="Times New Roman" w:hAnsi="Times New Roman" w:cs="Times New Roman"/>
          <w:lang w:eastAsia="lt-LT"/>
        </w:rPr>
      </w:pPr>
    </w:p>
    <w:p w14:paraId="7EC6407F"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Vairavimas ir mechanizmų valdymas</w:t>
      </w:r>
    </w:p>
    <w:p w14:paraId="16A544F8"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Nepalankaus</w:t>
      </w:r>
      <w:r w:rsidRPr="00B703A4">
        <w:rPr>
          <w:rFonts w:ascii="Times New Roman" w:eastAsia="Times New Roman" w:hAnsi="Times New Roman" w:cs="Times New Roman"/>
        </w:rPr>
        <w:t xml:space="preserve"> MILDRONATE poveik</w:t>
      </w:r>
      <w:r>
        <w:rPr>
          <w:rFonts w:ascii="Times New Roman" w:eastAsia="Times New Roman" w:hAnsi="Times New Roman" w:cs="Times New Roman"/>
        </w:rPr>
        <w:t>io</w:t>
      </w:r>
      <w:r w:rsidRPr="00B703A4">
        <w:rPr>
          <w:rFonts w:ascii="Times New Roman" w:eastAsia="Times New Roman" w:hAnsi="Times New Roman" w:cs="Times New Roman"/>
        </w:rPr>
        <w:t xml:space="preserve"> gebėjimui vairuoti ir valdyti mechanizmus </w:t>
      </w:r>
      <w:r>
        <w:rPr>
          <w:rFonts w:ascii="Times New Roman" w:eastAsia="Times New Roman" w:hAnsi="Times New Roman" w:cs="Times New Roman"/>
        </w:rPr>
        <w:t>nepastebėta</w:t>
      </w:r>
      <w:r w:rsidRPr="00B703A4">
        <w:rPr>
          <w:rFonts w:ascii="Times New Roman" w:eastAsia="Times New Roman" w:hAnsi="Times New Roman" w:cs="Times New Roman"/>
        </w:rPr>
        <w:t>.</w:t>
      </w:r>
    </w:p>
    <w:p w14:paraId="5D53A93F" w14:textId="77777777" w:rsidR="000E0D1A" w:rsidRPr="00B703A4" w:rsidRDefault="000E0D1A" w:rsidP="000E0D1A">
      <w:pPr>
        <w:spacing w:after="0" w:line="240" w:lineRule="auto"/>
        <w:rPr>
          <w:rFonts w:ascii="Times New Roman" w:eastAsia="Times New Roman" w:hAnsi="Times New Roman" w:cs="Times New Roman"/>
        </w:rPr>
      </w:pPr>
    </w:p>
    <w:p w14:paraId="6D90B6D7" w14:textId="77777777" w:rsidR="000E0D1A" w:rsidRPr="00B703A4" w:rsidRDefault="000E0D1A" w:rsidP="000E0D1A">
      <w:pPr>
        <w:spacing w:after="0" w:line="240" w:lineRule="auto"/>
        <w:rPr>
          <w:rFonts w:ascii="Times New Roman" w:eastAsia="Times New Roman" w:hAnsi="Times New Roman" w:cs="Times New Roman"/>
        </w:rPr>
      </w:pPr>
    </w:p>
    <w:p w14:paraId="63C357F4"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1"/>
      <w:bookmarkStart w:id="79" w:name="_Toc129243266"/>
      <w:r w:rsidRPr="00B703A4">
        <w:rPr>
          <w:rFonts w:ascii="Times New Roman" w:eastAsia="Times New Roman" w:hAnsi="Times New Roman" w:cs="Times New Roman"/>
          <w:b/>
        </w:rPr>
        <w:t>3.</w:t>
      </w:r>
      <w:r w:rsidRPr="00B703A4">
        <w:rPr>
          <w:rFonts w:ascii="Times New Roman" w:eastAsia="Times New Roman" w:hAnsi="Times New Roman" w:cs="Times New Roman"/>
          <w:b/>
        </w:rPr>
        <w:tab/>
      </w:r>
      <w:r w:rsidRPr="003F6011">
        <w:rPr>
          <w:rFonts w:ascii="Times New Roman" w:eastAsia="Times New Roman" w:hAnsi="Times New Roman" w:cs="Times New Roman"/>
          <w:b/>
        </w:rPr>
        <w:t>Kaip vartoti MILDRONATE</w:t>
      </w:r>
      <w:bookmarkEnd w:id="78"/>
      <w:bookmarkEnd w:id="79"/>
    </w:p>
    <w:p w14:paraId="5812239A" w14:textId="77777777" w:rsidR="000E0D1A" w:rsidRPr="00B703A4" w:rsidRDefault="000E0D1A" w:rsidP="000E0D1A">
      <w:pPr>
        <w:spacing w:after="0" w:line="240" w:lineRule="auto"/>
        <w:rPr>
          <w:rFonts w:ascii="Times New Roman" w:eastAsia="Times New Roman" w:hAnsi="Times New Roman" w:cs="Times New Roman"/>
        </w:rPr>
      </w:pPr>
    </w:p>
    <w:p w14:paraId="4AEC9D5E"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B703A4">
        <w:rPr>
          <w:rFonts w:ascii="Times New Roman" w:eastAsia="Times New Roman" w:hAnsi="Times New Roman" w:cs="Times New Roman"/>
        </w:rPr>
        <w:t xml:space="preserve">isada vartokite </w:t>
      </w:r>
      <w:r>
        <w:rPr>
          <w:rFonts w:ascii="Times New Roman" w:eastAsia="Times New Roman" w:hAnsi="Times New Roman" w:cs="Times New Roman"/>
        </w:rPr>
        <w:t xml:space="preserve">šį vaistą </w:t>
      </w:r>
      <w:r w:rsidRPr="00B703A4">
        <w:rPr>
          <w:rFonts w:ascii="Times New Roman" w:eastAsia="Times New Roman" w:hAnsi="Times New Roman" w:cs="Times New Roman"/>
        </w:rPr>
        <w:t>tiksliai kaip nurodė gydytojas. Jeigu abejojate, kreipkitės į gydytoją arba vaistininką.</w:t>
      </w:r>
    </w:p>
    <w:p w14:paraId="725DF17E" w14:textId="77777777" w:rsidR="000E0D1A" w:rsidRPr="00B703A4" w:rsidRDefault="000E0D1A" w:rsidP="000E0D1A">
      <w:pPr>
        <w:spacing w:after="0" w:line="240" w:lineRule="auto"/>
        <w:rPr>
          <w:rFonts w:ascii="Times New Roman" w:eastAsia="Times New Roman" w:hAnsi="Times New Roman" w:cs="Times New Roman"/>
          <w:b/>
        </w:rPr>
      </w:pPr>
    </w:p>
    <w:p w14:paraId="19066084" w14:textId="77777777" w:rsidR="000E0D1A" w:rsidRPr="00B703A4" w:rsidRDefault="000E0D1A" w:rsidP="000E0D1A">
      <w:pPr>
        <w:keepNext/>
        <w:spacing w:after="0" w:line="240" w:lineRule="auto"/>
        <w:outlineLvl w:val="0"/>
        <w:rPr>
          <w:rFonts w:ascii="Times New Roman" w:eastAsia="Times New Roman" w:hAnsi="Times New Roman" w:cs="Times New Roman"/>
          <w:bCs/>
          <w:kern w:val="32"/>
        </w:rPr>
      </w:pPr>
      <w:r w:rsidRPr="003F6011">
        <w:rPr>
          <w:rFonts w:ascii="Times New Roman" w:eastAsia="Times New Roman" w:hAnsi="Times New Roman" w:cs="Times New Roman"/>
          <w:bCs/>
          <w:kern w:val="32"/>
        </w:rPr>
        <w:t>MILDRONATE yra skirtas suaugusiesiems</w:t>
      </w:r>
      <w:r>
        <w:rPr>
          <w:rFonts w:ascii="Times New Roman" w:eastAsia="Times New Roman" w:hAnsi="Times New Roman" w:cs="Times New Roman"/>
          <w:bCs/>
          <w:kern w:val="32"/>
        </w:rPr>
        <w:t>.</w:t>
      </w:r>
      <w:r w:rsidRPr="00B703A4">
        <w:rPr>
          <w:rFonts w:ascii="Times New Roman" w:eastAsia="Times New Roman" w:hAnsi="Times New Roman" w:cs="Times New Roman"/>
          <w:b/>
          <w:bCs/>
          <w:kern w:val="32"/>
        </w:rPr>
        <w:t xml:space="preserve"> </w:t>
      </w:r>
      <w:r w:rsidRPr="00B703A4">
        <w:rPr>
          <w:rFonts w:ascii="Times New Roman" w:eastAsia="Times New Roman" w:hAnsi="Times New Roman" w:cs="Times New Roman"/>
          <w:bCs/>
          <w:kern w:val="32"/>
        </w:rPr>
        <w:t xml:space="preserve">Dozes nustato gydytojas. </w:t>
      </w:r>
    </w:p>
    <w:p w14:paraId="24B1779B" w14:textId="77777777" w:rsidR="000E0D1A" w:rsidRDefault="000E0D1A" w:rsidP="000E0D1A">
      <w:pPr>
        <w:spacing w:after="0" w:line="240" w:lineRule="auto"/>
        <w:rPr>
          <w:rFonts w:ascii="Times New Roman" w:eastAsia="Times New Roman" w:hAnsi="Times New Roman" w:cs="Times New Roman"/>
        </w:rPr>
      </w:pPr>
    </w:p>
    <w:p w14:paraId="47462C02" w14:textId="77777777" w:rsidR="000E0D1A"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r w:rsidRPr="003F6011">
        <w:rPr>
          <w:rFonts w:ascii="Times New Roman" w:eastAsia="Times New Roman" w:hAnsi="Times New Roman" w:cs="Times New Roman"/>
        </w:rPr>
        <w:t xml:space="preserve"> </w:t>
      </w:r>
    </w:p>
    <w:p w14:paraId="6A13132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Dėl galimo stimuliuojamojo poveikio MILDRONATE patartina vartoti </w:t>
      </w:r>
      <w:r>
        <w:rPr>
          <w:rFonts w:ascii="Times New Roman" w:eastAsia="Times New Roman" w:hAnsi="Times New Roman" w:cs="Times New Roman"/>
        </w:rPr>
        <w:t>ryte</w:t>
      </w:r>
      <w:r w:rsidRPr="00B703A4">
        <w:rPr>
          <w:rFonts w:ascii="Times New Roman" w:eastAsia="Times New Roman" w:hAnsi="Times New Roman" w:cs="Times New Roman"/>
        </w:rPr>
        <w:t xml:space="preserve">. </w:t>
      </w:r>
      <w:r>
        <w:rPr>
          <w:rFonts w:ascii="Times New Roman" w:eastAsia="Times New Roman" w:hAnsi="Times New Roman" w:cs="Times New Roman"/>
        </w:rPr>
        <w:t>Siekiant</w:t>
      </w:r>
      <w:r w:rsidRPr="00B703A4">
        <w:rPr>
          <w:rFonts w:ascii="Times New Roman" w:eastAsia="Times New Roman" w:hAnsi="Times New Roman" w:cs="Times New Roman"/>
        </w:rPr>
        <w:t xml:space="preserve"> išvengti virškinimo trakto sutrikimų</w:t>
      </w:r>
      <w:r>
        <w:rPr>
          <w:rFonts w:ascii="Times New Roman" w:eastAsia="Times New Roman" w:hAnsi="Times New Roman" w:cs="Times New Roman"/>
        </w:rPr>
        <w:t>, vaistą galima vartoti kartu su maistu</w:t>
      </w:r>
      <w:r w:rsidRPr="00B703A4">
        <w:rPr>
          <w:rFonts w:ascii="Times New Roman" w:eastAsia="Times New Roman" w:hAnsi="Times New Roman" w:cs="Times New Roman"/>
        </w:rPr>
        <w:t>.</w:t>
      </w:r>
    </w:p>
    <w:p w14:paraId="78D1C0FC" w14:textId="77777777" w:rsidR="000E0D1A" w:rsidRPr="00B703A4" w:rsidRDefault="000E0D1A" w:rsidP="000E0D1A">
      <w:pPr>
        <w:spacing w:after="0" w:line="240" w:lineRule="auto"/>
        <w:rPr>
          <w:rFonts w:ascii="Times New Roman" w:eastAsia="Times New Roman" w:hAnsi="Times New Roman" w:cs="Times New Roman"/>
        </w:rPr>
      </w:pPr>
    </w:p>
    <w:p w14:paraId="21E5883F" w14:textId="77777777" w:rsidR="000E0D1A" w:rsidRPr="00C34EE0" w:rsidRDefault="000E0D1A" w:rsidP="000E0D1A">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Suaugusiesiems</w:t>
      </w:r>
    </w:p>
    <w:p w14:paraId="7DA8A6BC" w14:textId="77777777" w:rsidR="000E0D1A" w:rsidRPr="00B703A4" w:rsidRDefault="000E0D1A" w:rsidP="000E0D1A">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 xml:space="preserve">Įprastinė </w:t>
      </w:r>
      <w:proofErr w:type="spellStart"/>
      <w:r w:rsidRPr="003F6011">
        <w:rPr>
          <w:rFonts w:ascii="Times New Roman" w:eastAsia="Times New Roman" w:hAnsi="Times New Roman" w:cs="Times New Roman"/>
        </w:rPr>
        <w:t>meldonio</w:t>
      </w:r>
      <w:proofErr w:type="spellEnd"/>
      <w:r w:rsidRPr="003F6011">
        <w:rPr>
          <w:rFonts w:ascii="Times New Roman" w:eastAsia="Times New Roman" w:hAnsi="Times New Roman" w:cs="Times New Roman"/>
        </w:rPr>
        <w:t xml:space="preserve"> dozė yra 500-1000 mg per parą.</w:t>
      </w:r>
      <w:r w:rsidRPr="00B703A4">
        <w:rPr>
          <w:rFonts w:ascii="Times New Roman" w:eastAsia="Times New Roman" w:hAnsi="Times New Roman" w:cs="Times New Roman"/>
        </w:rPr>
        <w:t xml:space="preserve"> Paros dozę galima padalinti į dvi atskiras </w:t>
      </w:r>
      <w:r>
        <w:rPr>
          <w:rFonts w:ascii="Times New Roman" w:eastAsia="Times New Roman" w:hAnsi="Times New Roman" w:cs="Times New Roman"/>
        </w:rPr>
        <w:t>dozes</w:t>
      </w:r>
      <w:r w:rsidRPr="00B703A4">
        <w:rPr>
          <w:rFonts w:ascii="Times New Roman" w:eastAsia="Times New Roman" w:hAnsi="Times New Roman" w:cs="Times New Roman"/>
        </w:rPr>
        <w:t>. Maksimali paros dozė yra 1000 mg.</w:t>
      </w:r>
      <w:r>
        <w:rPr>
          <w:rFonts w:ascii="Times New Roman" w:eastAsia="Times New Roman" w:hAnsi="Times New Roman" w:cs="Times New Roman"/>
        </w:rPr>
        <w:t xml:space="preserve"> Gydymo trukmė kinta nuo 4 iki 6 savaičių.</w:t>
      </w:r>
      <w:r w:rsidRPr="00B703A4" w:rsidDel="00F519E7">
        <w:rPr>
          <w:rFonts w:ascii="Times New Roman" w:eastAsia="Times New Roman" w:hAnsi="Times New Roman" w:cs="Times New Roman"/>
        </w:rPr>
        <w:t xml:space="preserve"> </w:t>
      </w:r>
    </w:p>
    <w:p w14:paraId="4A116FEF" w14:textId="77777777" w:rsidR="000E0D1A" w:rsidRPr="00B703A4" w:rsidRDefault="000E0D1A" w:rsidP="000E0D1A">
      <w:pPr>
        <w:spacing w:after="0" w:line="240" w:lineRule="auto"/>
        <w:rPr>
          <w:rFonts w:ascii="Times New Roman" w:eastAsia="Times New Roman" w:hAnsi="Times New Roman" w:cs="Times New Roman"/>
        </w:rPr>
      </w:pPr>
    </w:p>
    <w:p w14:paraId="1A00048F" w14:textId="77777777" w:rsidR="000E0D1A" w:rsidRPr="00C34EE0" w:rsidRDefault="000E0D1A" w:rsidP="000E0D1A">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Senyviems žmonėms</w:t>
      </w:r>
    </w:p>
    <w:p w14:paraId="0DBBA889" w14:textId="77777777" w:rsidR="000E0D1A" w:rsidRPr="00B703A4" w:rsidRDefault="000E0D1A" w:rsidP="000E0D1A">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Šiai amžiaus grupei specialių vartojimo rekomendacijų nėra</w:t>
      </w:r>
      <w:r w:rsidRPr="00B703A4">
        <w:rPr>
          <w:rFonts w:ascii="Times New Roman" w:eastAsia="Times New Roman" w:hAnsi="Times New Roman" w:cs="Times New Roman"/>
        </w:rPr>
        <w:t xml:space="preserve">. Senyviems </w:t>
      </w:r>
      <w:r>
        <w:rPr>
          <w:rFonts w:ascii="Times New Roman" w:eastAsia="Times New Roman" w:hAnsi="Times New Roman" w:cs="Times New Roman"/>
        </w:rPr>
        <w:t>pacientams,</w:t>
      </w:r>
      <w:r w:rsidRPr="00B703A4">
        <w:rPr>
          <w:rFonts w:ascii="Times New Roman" w:eastAsia="Times New Roman" w:hAnsi="Times New Roman" w:cs="Times New Roman"/>
        </w:rPr>
        <w:t xml:space="preserve"> turintiems kepenų </w:t>
      </w:r>
      <w:r>
        <w:rPr>
          <w:rFonts w:ascii="Times New Roman" w:eastAsia="Times New Roman" w:hAnsi="Times New Roman" w:cs="Times New Roman"/>
        </w:rPr>
        <w:t>ir (</w:t>
      </w:r>
      <w:r w:rsidRPr="00B703A4">
        <w:rPr>
          <w:rFonts w:ascii="Times New Roman" w:eastAsia="Times New Roman" w:hAnsi="Times New Roman" w:cs="Times New Roman"/>
        </w:rPr>
        <w:t>ar</w:t>
      </w:r>
      <w:r>
        <w:rPr>
          <w:rFonts w:ascii="Times New Roman" w:eastAsia="Times New Roman" w:hAnsi="Times New Roman" w:cs="Times New Roman"/>
        </w:rPr>
        <w:t>ba)</w:t>
      </w:r>
      <w:r w:rsidRPr="00B703A4">
        <w:rPr>
          <w:rFonts w:ascii="Times New Roman" w:eastAsia="Times New Roman" w:hAnsi="Times New Roman" w:cs="Times New Roman"/>
        </w:rPr>
        <w:t xml:space="preserve"> inkstų veiklos sutrikimų, </w:t>
      </w:r>
      <w:r>
        <w:rPr>
          <w:rFonts w:ascii="Times New Roman" w:eastAsia="Times New Roman" w:hAnsi="Times New Roman" w:cs="Times New Roman"/>
        </w:rPr>
        <w:t>gali reikėti</w:t>
      </w:r>
      <w:r w:rsidRPr="00B703A4">
        <w:rPr>
          <w:rFonts w:ascii="Times New Roman" w:eastAsia="Times New Roman" w:hAnsi="Times New Roman" w:cs="Times New Roman"/>
        </w:rPr>
        <w:t xml:space="preserve"> </w:t>
      </w:r>
      <w:r>
        <w:rPr>
          <w:rFonts w:ascii="Times New Roman" w:eastAsia="Times New Roman" w:hAnsi="Times New Roman" w:cs="Times New Roman"/>
        </w:rPr>
        <w:t>su</w:t>
      </w:r>
      <w:r w:rsidRPr="00B703A4">
        <w:rPr>
          <w:rFonts w:ascii="Times New Roman" w:eastAsia="Times New Roman" w:hAnsi="Times New Roman" w:cs="Times New Roman"/>
        </w:rPr>
        <w:t xml:space="preserve">mažinti dozę (žr. </w:t>
      </w:r>
      <w:r>
        <w:rPr>
          <w:rFonts w:ascii="Times New Roman" w:eastAsia="Times New Roman" w:hAnsi="Times New Roman" w:cs="Times New Roman"/>
        </w:rPr>
        <w:t>„</w:t>
      </w:r>
      <w:r w:rsidRPr="00C34EE0">
        <w:rPr>
          <w:rFonts w:ascii="Times New Roman" w:eastAsia="Times New Roman" w:hAnsi="Times New Roman" w:cs="Times New Roman"/>
          <w:i/>
        </w:rPr>
        <w:t>Įspėjimai ir atsargumo priemonės</w:t>
      </w:r>
      <w:r>
        <w:rPr>
          <w:rFonts w:ascii="Times New Roman" w:eastAsia="Times New Roman" w:hAnsi="Times New Roman" w:cs="Times New Roman"/>
        </w:rPr>
        <w:t>“</w:t>
      </w:r>
      <w:r w:rsidRPr="00B703A4">
        <w:rPr>
          <w:rFonts w:ascii="Times New Roman" w:eastAsia="Times New Roman" w:hAnsi="Times New Roman" w:cs="Times New Roman"/>
        </w:rPr>
        <w:t>).</w:t>
      </w:r>
    </w:p>
    <w:p w14:paraId="733D474A" w14:textId="77777777" w:rsidR="000E0D1A" w:rsidRPr="00B703A4" w:rsidRDefault="000E0D1A" w:rsidP="000E0D1A">
      <w:pPr>
        <w:spacing w:after="0" w:line="240" w:lineRule="auto"/>
        <w:rPr>
          <w:rFonts w:ascii="Times New Roman" w:eastAsia="Times New Roman" w:hAnsi="Times New Roman" w:cs="Times New Roman"/>
        </w:rPr>
      </w:pPr>
    </w:p>
    <w:p w14:paraId="10E4D294" w14:textId="77777777" w:rsidR="000E0D1A" w:rsidRPr="00C34EE0" w:rsidRDefault="000E0D1A" w:rsidP="000E0D1A">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Pacientams, kurių kepenų ir (arba) inkstų veikla sutrikusi</w:t>
      </w:r>
      <w:r w:rsidRPr="00C34EE0" w:rsidDel="00BE1E56">
        <w:rPr>
          <w:rFonts w:ascii="Times New Roman" w:eastAsia="Times New Roman" w:hAnsi="Times New Roman" w:cs="Times New Roman"/>
          <w:u w:val="single"/>
        </w:rPr>
        <w:t xml:space="preserve"> </w:t>
      </w:r>
    </w:p>
    <w:p w14:paraId="356F326F"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Vaistas šalinamas per inkstus</w:t>
      </w:r>
      <w:r>
        <w:rPr>
          <w:rFonts w:ascii="Times New Roman" w:eastAsia="Times New Roman" w:hAnsi="Times New Roman" w:cs="Times New Roman"/>
        </w:rPr>
        <w:t>, todėl p</w:t>
      </w:r>
      <w:r w:rsidRPr="00B703A4">
        <w:rPr>
          <w:rFonts w:ascii="Times New Roman" w:eastAsia="Times New Roman" w:hAnsi="Times New Roman" w:cs="Times New Roman"/>
        </w:rPr>
        <w:t>acientams, turintiems inkstų veiklos sutrikimų</w:t>
      </w:r>
      <w:r>
        <w:rPr>
          <w:rFonts w:ascii="Times New Roman" w:eastAsia="Times New Roman" w:hAnsi="Times New Roman" w:cs="Times New Roman"/>
        </w:rPr>
        <w:t>, taip pat</w:t>
      </w:r>
      <w:r w:rsidRPr="00B703A4">
        <w:rPr>
          <w:rFonts w:ascii="Times New Roman" w:eastAsia="Times New Roman" w:hAnsi="Times New Roman" w:cs="Times New Roman"/>
        </w:rPr>
        <w:t xml:space="preserve"> sergantiems kepenų ligomis, reikia mažinti dozę (žr. </w:t>
      </w:r>
      <w:r>
        <w:rPr>
          <w:rFonts w:ascii="Times New Roman" w:eastAsia="Times New Roman" w:hAnsi="Times New Roman" w:cs="Times New Roman"/>
        </w:rPr>
        <w:t>„</w:t>
      </w:r>
      <w:r w:rsidRPr="00C34EE0">
        <w:rPr>
          <w:rFonts w:ascii="Times New Roman" w:eastAsia="Times New Roman" w:hAnsi="Times New Roman" w:cs="Times New Roman"/>
          <w:i/>
        </w:rPr>
        <w:t>Įspėjimai ir atsargumo priemonės</w:t>
      </w:r>
      <w:r>
        <w:rPr>
          <w:rFonts w:ascii="Times New Roman" w:eastAsia="Times New Roman" w:hAnsi="Times New Roman" w:cs="Times New Roman"/>
        </w:rPr>
        <w:t>“</w:t>
      </w:r>
      <w:r w:rsidRPr="00B703A4">
        <w:rPr>
          <w:rFonts w:ascii="Times New Roman" w:eastAsia="Times New Roman" w:hAnsi="Times New Roman" w:cs="Times New Roman"/>
        </w:rPr>
        <w:t>).</w:t>
      </w:r>
    </w:p>
    <w:p w14:paraId="05EEAEC9" w14:textId="77777777" w:rsidR="000E0D1A" w:rsidRPr="00B703A4" w:rsidRDefault="000E0D1A" w:rsidP="000E0D1A">
      <w:pPr>
        <w:keepNext/>
        <w:spacing w:after="0" w:line="240" w:lineRule="auto"/>
        <w:outlineLvl w:val="0"/>
        <w:rPr>
          <w:rFonts w:ascii="Times New Roman" w:eastAsia="Times New Roman" w:hAnsi="Times New Roman" w:cs="Times New Roman"/>
          <w:bCs/>
          <w:kern w:val="32"/>
        </w:rPr>
      </w:pPr>
    </w:p>
    <w:p w14:paraId="30B3FC0F" w14:textId="77777777" w:rsidR="000E0D1A"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Jeigu manote, kad MILDRONATE veikia per stipriai arba per silpnai, kreipkitės į gydytoją.</w:t>
      </w:r>
    </w:p>
    <w:p w14:paraId="03D99748" w14:textId="77777777" w:rsidR="000E0D1A" w:rsidRPr="00B703A4" w:rsidRDefault="000E0D1A" w:rsidP="000E0D1A">
      <w:pPr>
        <w:spacing w:after="0" w:line="240" w:lineRule="auto"/>
        <w:rPr>
          <w:rFonts w:ascii="Times New Roman" w:eastAsia="Times New Roman" w:hAnsi="Times New Roman" w:cs="Times New Roman"/>
          <w:lang w:eastAsia="lt-LT"/>
        </w:rPr>
      </w:pPr>
    </w:p>
    <w:p w14:paraId="4D8D51BD" w14:textId="77777777" w:rsidR="000E0D1A" w:rsidRPr="00127339" w:rsidRDefault="000E0D1A" w:rsidP="000E0D1A">
      <w:pPr>
        <w:pStyle w:val="BTEMEASMCA"/>
        <w:rPr>
          <w:b/>
        </w:rPr>
      </w:pPr>
      <w:r w:rsidRPr="00127339">
        <w:rPr>
          <w:b/>
        </w:rPr>
        <w:t xml:space="preserve">Vartojimas vaikams </w:t>
      </w:r>
    </w:p>
    <w:p w14:paraId="41859C6C" w14:textId="77777777" w:rsidR="000E0D1A" w:rsidRPr="001B507A" w:rsidRDefault="000E0D1A" w:rsidP="000E0D1A">
      <w:pPr>
        <w:pStyle w:val="BT-EMEASMCA"/>
        <w:numPr>
          <w:ilvl w:val="0"/>
          <w:numId w:val="0"/>
        </w:numPr>
      </w:pPr>
      <w:r w:rsidRPr="001B507A">
        <w:rPr>
          <w:noProof/>
        </w:rPr>
        <w:t>Šio vaisto nerekomenduojama vartoti vaikams, nes duomenų apie saugumą ir veiksmingumą nėra.</w:t>
      </w:r>
    </w:p>
    <w:p w14:paraId="3DCEB021"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  </w:t>
      </w:r>
    </w:p>
    <w:p w14:paraId="3D47B41C" w14:textId="77777777" w:rsidR="000E0D1A" w:rsidRPr="00B703A4" w:rsidRDefault="000E0D1A" w:rsidP="000E0D1A">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B703A4">
        <w:rPr>
          <w:rFonts w:ascii="Times New Roman" w:eastAsia="Times New Roman" w:hAnsi="Times New Roman" w:cs="Times New Roman"/>
          <w:b/>
          <w:bCs/>
        </w:rPr>
        <w:t>avartojus per didelę MILDRONATE dozę</w:t>
      </w:r>
      <w:r>
        <w:rPr>
          <w:rFonts w:ascii="Times New Roman" w:eastAsia="Times New Roman" w:hAnsi="Times New Roman" w:cs="Times New Roman"/>
          <w:b/>
          <w:bCs/>
        </w:rPr>
        <w:t>?</w:t>
      </w:r>
    </w:p>
    <w:p w14:paraId="02D57303" w14:textId="77777777" w:rsidR="000E0D1A" w:rsidRPr="00B703A4" w:rsidRDefault="000E0D1A" w:rsidP="000E0D1A">
      <w:pPr>
        <w:spacing w:after="0" w:line="240" w:lineRule="auto"/>
        <w:rPr>
          <w:rFonts w:ascii="Times New Roman" w:eastAsia="Times New Roman" w:hAnsi="Times New Roman" w:cs="Times New Roman"/>
          <w:lang w:eastAsia="lt-LT"/>
        </w:rPr>
      </w:pPr>
      <w:r w:rsidRPr="00BE1E56">
        <w:rPr>
          <w:rFonts w:ascii="Times New Roman" w:eastAsia="Times New Roman" w:hAnsi="Times New Roman" w:cs="Times New Roman"/>
          <w:lang w:eastAsia="lt-LT"/>
        </w:rPr>
        <w:lastRenderedPageBreak/>
        <w:t>Duomenų apie perdozavimą žmonėms nėra</w:t>
      </w:r>
      <w:r>
        <w:rPr>
          <w:rFonts w:ascii="Times New Roman" w:eastAsia="Times New Roman" w:hAnsi="Times New Roman" w:cs="Times New Roman"/>
          <w:lang w:eastAsia="lt-LT"/>
        </w:rPr>
        <w:t>.</w:t>
      </w:r>
      <w:r w:rsidRPr="00B703A4">
        <w:rPr>
          <w:rFonts w:ascii="Times New Roman" w:eastAsia="Times New Roman" w:hAnsi="Times New Roman" w:cs="Times New Roman"/>
          <w:lang w:eastAsia="lt-LT"/>
        </w:rPr>
        <w:t xml:space="preserve"> Vaistas </w:t>
      </w:r>
      <w:r>
        <w:rPr>
          <w:rFonts w:ascii="Times New Roman" w:eastAsia="Times New Roman" w:hAnsi="Times New Roman" w:cs="Times New Roman"/>
          <w:lang w:eastAsia="lt-LT"/>
        </w:rPr>
        <w:t xml:space="preserve">yra </w:t>
      </w:r>
      <w:r w:rsidRPr="00B703A4">
        <w:rPr>
          <w:rFonts w:ascii="Times New Roman" w:eastAsia="Times New Roman" w:hAnsi="Times New Roman" w:cs="Times New Roman"/>
          <w:lang w:eastAsia="lt-LT"/>
        </w:rPr>
        <w:t xml:space="preserve">mažai toksiškas ir nesukelia </w:t>
      </w:r>
      <w:r>
        <w:rPr>
          <w:rFonts w:ascii="Times New Roman" w:eastAsia="Times New Roman" w:hAnsi="Times New Roman" w:cs="Times New Roman"/>
          <w:lang w:eastAsia="lt-LT"/>
        </w:rPr>
        <w:t>nepageidaujamo</w:t>
      </w:r>
      <w:r w:rsidRPr="00B703A4">
        <w:rPr>
          <w:rFonts w:ascii="Times New Roman" w:eastAsia="Times New Roman" w:hAnsi="Times New Roman" w:cs="Times New Roman"/>
          <w:lang w:eastAsia="lt-LT"/>
        </w:rPr>
        <w:t xml:space="preserve"> poveikio, kuris būtų pavojingas paciento sveikatai. </w:t>
      </w:r>
      <w:r w:rsidRPr="00BE1E56">
        <w:rPr>
          <w:rFonts w:ascii="Times New Roman" w:eastAsia="Times New Roman" w:hAnsi="Times New Roman" w:cs="Times New Roman"/>
          <w:lang w:eastAsia="lt-LT"/>
        </w:rPr>
        <w:t xml:space="preserve">Jei pasireiškia </w:t>
      </w:r>
      <w:proofErr w:type="spellStart"/>
      <w:r w:rsidRPr="00BE1E56">
        <w:rPr>
          <w:rFonts w:ascii="Times New Roman" w:eastAsia="Times New Roman" w:hAnsi="Times New Roman" w:cs="Times New Roman"/>
          <w:lang w:eastAsia="lt-LT"/>
        </w:rPr>
        <w:t>hipotenzija</w:t>
      </w:r>
      <w:proofErr w:type="spellEnd"/>
      <w:r w:rsidRPr="00BE1E56">
        <w:rPr>
          <w:rFonts w:ascii="Times New Roman" w:eastAsia="Times New Roman" w:hAnsi="Times New Roman" w:cs="Times New Roman"/>
          <w:lang w:eastAsia="lt-LT"/>
        </w:rPr>
        <w:t xml:space="preserve"> (sumažėjęs kraujospūdis), gali pasireikšti galvos skausmas, galvos svaigimas, padažnėjęs širdies ritmas, silpnumas</w:t>
      </w:r>
      <w:r>
        <w:rPr>
          <w:rFonts w:ascii="Times New Roman" w:eastAsia="Times New Roman" w:hAnsi="Times New Roman" w:cs="Times New Roman"/>
          <w:lang w:eastAsia="lt-LT"/>
        </w:rPr>
        <w:t>.</w:t>
      </w:r>
    </w:p>
    <w:p w14:paraId="51A9EF97"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Perdozavus vaisto būtina nedelsiant kreiptis į gydytoją</w:t>
      </w:r>
      <w:r w:rsidRPr="00C34EE0">
        <w:rPr>
          <w:rFonts w:ascii="Times New Roman" w:eastAsia="Times New Roman" w:hAnsi="Times New Roman" w:cs="Times New Roman"/>
        </w:rPr>
        <w:t>!</w:t>
      </w:r>
    </w:p>
    <w:p w14:paraId="7F5941DB" w14:textId="77777777" w:rsidR="000E0D1A" w:rsidRPr="00B703A4" w:rsidRDefault="000E0D1A" w:rsidP="000E0D1A">
      <w:pPr>
        <w:spacing w:after="0" w:line="220" w:lineRule="exact"/>
        <w:rPr>
          <w:rFonts w:ascii="Times New Roman" w:eastAsia="Times New Roman" w:hAnsi="Times New Roman" w:cs="Times New Roman"/>
          <w:b/>
          <w:bCs/>
        </w:rPr>
      </w:pPr>
    </w:p>
    <w:p w14:paraId="1E4062C6" w14:textId="77777777" w:rsidR="000E0D1A" w:rsidRPr="00BE1E56" w:rsidRDefault="000E0D1A" w:rsidP="000E0D1A">
      <w:pPr>
        <w:spacing w:after="0" w:line="240" w:lineRule="auto"/>
        <w:rPr>
          <w:rFonts w:ascii="Times New Roman" w:eastAsia="Times New Roman" w:hAnsi="Times New Roman" w:cs="Times New Roman"/>
        </w:rPr>
      </w:pPr>
      <w:bookmarkStart w:id="80" w:name="_Toc129243142"/>
      <w:bookmarkStart w:id="81" w:name="_Toc129243267"/>
      <w:r w:rsidRPr="00BE1E56">
        <w:rPr>
          <w:rFonts w:ascii="Times New Roman" w:eastAsia="Times New Roman" w:hAnsi="Times New Roman" w:cs="Times New Roman"/>
          <w:b/>
        </w:rPr>
        <w:t>Pamiršus pavartoti MILDRONATE</w:t>
      </w:r>
    </w:p>
    <w:p w14:paraId="271A1548" w14:textId="77777777" w:rsidR="000E0D1A" w:rsidRPr="00BE1E56" w:rsidRDefault="000E0D1A" w:rsidP="000E0D1A">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Jei pamiršote išgerti dozę, padarykite tai iškart, kai tik prisiminsite. Tačiau, jeigu jau atėjo laikas išgerti kitą dozę, pamirštą dozę praleiskite. Tęskite vaisto vartojimą kaip paskirta, laikantis įprastų intervalų tarp dozių. Negalima vartoti dvigubos dozės norint kompensuoti praleistą dozę.</w:t>
      </w:r>
    </w:p>
    <w:p w14:paraId="2EAF2C58" w14:textId="77777777" w:rsidR="000E0D1A" w:rsidRPr="00BE1E56" w:rsidRDefault="000E0D1A" w:rsidP="000E0D1A">
      <w:pPr>
        <w:spacing w:after="0" w:line="240" w:lineRule="auto"/>
        <w:rPr>
          <w:rFonts w:ascii="Times New Roman" w:eastAsia="Times New Roman" w:hAnsi="Times New Roman" w:cs="Times New Roman"/>
        </w:rPr>
      </w:pPr>
    </w:p>
    <w:p w14:paraId="114506DC" w14:textId="77777777" w:rsidR="000E0D1A" w:rsidRPr="00BE1E56" w:rsidRDefault="000E0D1A" w:rsidP="000E0D1A">
      <w:pPr>
        <w:spacing w:after="0" w:line="240" w:lineRule="auto"/>
        <w:rPr>
          <w:rFonts w:ascii="Times New Roman" w:eastAsia="Times New Roman" w:hAnsi="Times New Roman" w:cs="Times New Roman"/>
        </w:rPr>
      </w:pPr>
      <w:r w:rsidRPr="00BE1E56">
        <w:rPr>
          <w:rFonts w:ascii="Times New Roman" w:eastAsia="Times New Roman" w:hAnsi="Times New Roman" w:cs="Times New Roman"/>
          <w:b/>
        </w:rPr>
        <w:t>Nustojus vartoti MILDRONATE</w:t>
      </w:r>
    </w:p>
    <w:p w14:paraId="2024E610" w14:textId="77777777" w:rsidR="000E0D1A" w:rsidRPr="00BE1E56" w:rsidRDefault="000E0D1A" w:rsidP="000E0D1A">
      <w:pPr>
        <w:keepNext/>
        <w:tabs>
          <w:tab w:val="left" w:pos="567"/>
        </w:tabs>
        <w:spacing w:after="0" w:line="240" w:lineRule="auto"/>
        <w:ind w:left="567" w:hanging="567"/>
        <w:outlineLvl w:val="1"/>
        <w:rPr>
          <w:rFonts w:ascii="Times New Roman" w:eastAsia="Times New Roman" w:hAnsi="Times New Roman" w:cs="Times New Roman"/>
        </w:rPr>
      </w:pPr>
      <w:r w:rsidRPr="00BE1E56">
        <w:rPr>
          <w:rFonts w:ascii="Times New Roman" w:eastAsia="Times New Roman" w:hAnsi="Times New Roman" w:cs="Times New Roman"/>
        </w:rPr>
        <w:t>Jeigu kiltų daugiau klausimų dėl šio vaisto vartojimo, kreipkitės į gydytoją arba vaistininką.</w:t>
      </w:r>
    </w:p>
    <w:p w14:paraId="429AB9DF"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p>
    <w:p w14:paraId="44D9737B"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p>
    <w:p w14:paraId="65301CDC"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r w:rsidRPr="00B703A4">
        <w:rPr>
          <w:rFonts w:ascii="Times New Roman" w:eastAsia="Times New Roman" w:hAnsi="Times New Roman" w:cs="Times New Roman"/>
          <w:b/>
        </w:rPr>
        <w:t>4.</w:t>
      </w:r>
      <w:r w:rsidRPr="00B703A4">
        <w:rPr>
          <w:rFonts w:ascii="Times New Roman" w:eastAsia="Times New Roman" w:hAnsi="Times New Roman" w:cs="Times New Roman"/>
          <w:b/>
        </w:rPr>
        <w:tab/>
      </w:r>
      <w:r w:rsidRPr="003F6011">
        <w:rPr>
          <w:rFonts w:ascii="Times New Roman" w:eastAsia="Times New Roman" w:hAnsi="Times New Roman" w:cs="Times New Roman"/>
          <w:b/>
        </w:rPr>
        <w:t>Galimas šalutinis poveikis</w:t>
      </w:r>
      <w:bookmarkEnd w:id="80"/>
      <w:bookmarkEnd w:id="81"/>
    </w:p>
    <w:p w14:paraId="01D00256" w14:textId="77777777" w:rsidR="000E0D1A" w:rsidRPr="00B703A4" w:rsidRDefault="000E0D1A" w:rsidP="000E0D1A">
      <w:pPr>
        <w:spacing w:after="0" w:line="240" w:lineRule="auto"/>
        <w:rPr>
          <w:rFonts w:ascii="Times New Roman" w:eastAsia="Times New Roman" w:hAnsi="Times New Roman" w:cs="Times New Roman"/>
        </w:rPr>
      </w:pPr>
    </w:p>
    <w:p w14:paraId="23F64BA0"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B703A4">
        <w:rPr>
          <w:rFonts w:ascii="Times New Roman" w:eastAsia="Times New Roman" w:hAnsi="Times New Roman" w:cs="Times New Roman"/>
        </w:rPr>
        <w:t>, kaip ir visi kiti, gali sukelti šalutinį poveikį, nors jis pasireiškia ne visiems žmonėms. Paprastai MILDRONATE yra gerai toleruojamas.</w:t>
      </w:r>
    </w:p>
    <w:p w14:paraId="3ABFFD50" w14:textId="77777777" w:rsidR="000E0D1A" w:rsidRPr="00B703A4" w:rsidRDefault="000E0D1A" w:rsidP="000E0D1A">
      <w:pPr>
        <w:spacing w:after="0" w:line="240" w:lineRule="auto"/>
        <w:rPr>
          <w:rFonts w:ascii="Times New Roman" w:eastAsia="Times New Roman" w:hAnsi="Times New Roman" w:cs="Times New Roman"/>
        </w:rPr>
      </w:pPr>
    </w:p>
    <w:p w14:paraId="7265BBC7" w14:textId="77777777" w:rsidR="000E0D1A" w:rsidRDefault="000E0D1A" w:rsidP="000E0D1A">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Dažni</w:t>
      </w:r>
      <w:r w:rsidRPr="00B703A4">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B703A4">
        <w:rPr>
          <w:rFonts w:ascii="Times New Roman" w:eastAsia="Times New Roman" w:hAnsi="Times New Roman" w:cs="Times New Roman"/>
        </w:rPr>
        <w:t xml:space="preserve"> daugiau kaip 1 iš 100 pacientų)</w:t>
      </w:r>
      <w:r>
        <w:rPr>
          <w:rFonts w:ascii="Times New Roman" w:eastAsia="Times New Roman" w:hAnsi="Times New Roman" w:cs="Times New Roman"/>
        </w:rPr>
        <w:t>:</w:t>
      </w:r>
    </w:p>
    <w:p w14:paraId="43E1B9B4" w14:textId="77777777" w:rsidR="000E0D1A" w:rsidRPr="002153CB" w:rsidRDefault="000E0D1A" w:rsidP="000E0D1A">
      <w:pPr>
        <w:pStyle w:val="Sraopastraipa"/>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Pr="002153CB">
        <w:rPr>
          <w:rFonts w:ascii="Times New Roman" w:eastAsia="Times New Roman" w:hAnsi="Times New Roman" w:cs="Times New Roman"/>
        </w:rPr>
        <w:t>lerginės reakcijos (paraudimas, išbėrimas, niežulys, paburkimas)</w:t>
      </w:r>
      <w:r>
        <w:rPr>
          <w:rFonts w:ascii="Times New Roman" w:eastAsia="Times New Roman" w:hAnsi="Times New Roman" w:cs="Times New Roman"/>
        </w:rPr>
        <w:t>,</w:t>
      </w:r>
    </w:p>
    <w:p w14:paraId="459E0455" w14:textId="77777777" w:rsidR="000E0D1A" w:rsidRPr="002153CB" w:rsidRDefault="000E0D1A" w:rsidP="000E0D1A">
      <w:pPr>
        <w:pStyle w:val="Sraopastraipa"/>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Pr="002153CB">
        <w:rPr>
          <w:rFonts w:ascii="Times New Roman" w:eastAsia="Times New Roman" w:hAnsi="Times New Roman" w:cs="Times New Roman"/>
        </w:rPr>
        <w:t>alvos skausmas</w:t>
      </w:r>
      <w:r>
        <w:rPr>
          <w:rFonts w:ascii="Times New Roman" w:eastAsia="Times New Roman" w:hAnsi="Times New Roman" w:cs="Times New Roman"/>
        </w:rPr>
        <w:t>,</w:t>
      </w:r>
    </w:p>
    <w:p w14:paraId="5A1917D4" w14:textId="77777777" w:rsidR="000E0D1A" w:rsidRPr="002153CB" w:rsidRDefault="000E0D1A" w:rsidP="000E0D1A">
      <w:pPr>
        <w:pStyle w:val="Sraopastraipa"/>
        <w:numPr>
          <w:ilvl w:val="0"/>
          <w:numId w:val="3"/>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d</w:t>
      </w:r>
      <w:r w:rsidRPr="002153CB">
        <w:rPr>
          <w:rFonts w:ascii="Times New Roman" w:eastAsia="Times New Roman" w:hAnsi="Times New Roman" w:cs="Times New Roman"/>
        </w:rPr>
        <w:t>ispepsiniai</w:t>
      </w:r>
      <w:proofErr w:type="spellEnd"/>
      <w:r w:rsidRPr="002153CB">
        <w:rPr>
          <w:rFonts w:ascii="Times New Roman" w:eastAsia="Times New Roman" w:hAnsi="Times New Roman" w:cs="Times New Roman"/>
        </w:rPr>
        <w:t xml:space="preserve"> sutrikimai (diskomfortas skrandyje, pykinimas, vėmimas, kartumas burnoje)</w:t>
      </w:r>
      <w:r>
        <w:rPr>
          <w:rFonts w:ascii="Times New Roman" w:eastAsia="Times New Roman" w:hAnsi="Times New Roman" w:cs="Times New Roman"/>
        </w:rPr>
        <w:t>.</w:t>
      </w:r>
    </w:p>
    <w:p w14:paraId="0FB40FE3" w14:textId="77777777" w:rsidR="000E0D1A" w:rsidRPr="00B703A4" w:rsidRDefault="000E0D1A" w:rsidP="000E0D1A">
      <w:pPr>
        <w:spacing w:after="0" w:line="240" w:lineRule="auto"/>
        <w:rPr>
          <w:rFonts w:ascii="Times New Roman" w:eastAsia="Times New Roman" w:hAnsi="Times New Roman" w:cs="Times New Roman"/>
        </w:rPr>
      </w:pPr>
    </w:p>
    <w:p w14:paraId="09D23236" w14:textId="77777777" w:rsidR="000E0D1A" w:rsidRPr="00B703A4" w:rsidRDefault="000E0D1A" w:rsidP="000E0D1A">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Labai reti</w:t>
      </w:r>
      <w:r w:rsidRPr="00B703A4">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B703A4">
        <w:rPr>
          <w:rFonts w:ascii="Times New Roman" w:eastAsia="Times New Roman" w:hAnsi="Times New Roman" w:cs="Times New Roman"/>
        </w:rPr>
        <w:t xml:space="preserve"> mažiau kaip 1 iš 10000 pacientų)</w:t>
      </w:r>
      <w:r>
        <w:rPr>
          <w:rFonts w:ascii="Times New Roman" w:eastAsia="Times New Roman" w:hAnsi="Times New Roman" w:cs="Times New Roman"/>
        </w:rPr>
        <w:t>:</w:t>
      </w:r>
    </w:p>
    <w:p w14:paraId="5FDD04AD" w14:textId="77777777" w:rsidR="000E0D1A" w:rsidRPr="002153CB" w:rsidRDefault="000E0D1A" w:rsidP="000E0D1A">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2153CB">
        <w:rPr>
          <w:rFonts w:ascii="Times New Roman" w:eastAsia="Times New Roman" w:hAnsi="Times New Roman" w:cs="Times New Roman"/>
        </w:rPr>
        <w:t>adidėjęs širdies susitraukimų dažnis</w:t>
      </w:r>
      <w:r>
        <w:rPr>
          <w:rFonts w:ascii="Times New Roman" w:eastAsia="Times New Roman" w:hAnsi="Times New Roman" w:cs="Times New Roman"/>
        </w:rPr>
        <w:t>,</w:t>
      </w:r>
    </w:p>
    <w:p w14:paraId="3D09507E" w14:textId="77777777" w:rsidR="000E0D1A" w:rsidRPr="002153CB" w:rsidRDefault="000E0D1A" w:rsidP="000E0D1A">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umažėjęs kraujospūdis</w:t>
      </w:r>
      <w:r>
        <w:rPr>
          <w:rFonts w:ascii="Times New Roman" w:eastAsia="Times New Roman" w:hAnsi="Times New Roman" w:cs="Times New Roman"/>
        </w:rPr>
        <w:t>.</w:t>
      </w:r>
      <w:r w:rsidRPr="002153CB">
        <w:rPr>
          <w:rFonts w:ascii="Times New Roman" w:eastAsia="Times New Roman" w:hAnsi="Times New Roman" w:cs="Times New Roman"/>
        </w:rPr>
        <w:t xml:space="preserve"> </w:t>
      </w:r>
    </w:p>
    <w:p w14:paraId="2961BDFA" w14:textId="77777777" w:rsidR="000E0D1A" w:rsidRDefault="000E0D1A" w:rsidP="000E0D1A">
      <w:pPr>
        <w:spacing w:after="0" w:line="240" w:lineRule="auto"/>
        <w:rPr>
          <w:rFonts w:ascii="Times New Roman" w:eastAsia="Times New Roman" w:hAnsi="Times New Roman" w:cs="Times New Roman"/>
        </w:rPr>
      </w:pPr>
    </w:p>
    <w:p w14:paraId="25C1EF3F" w14:textId="77777777" w:rsidR="000E0D1A" w:rsidRDefault="000E0D1A" w:rsidP="000E0D1A">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Dažnis nežinomas</w:t>
      </w:r>
      <w:r w:rsidRPr="00B703A4">
        <w:rPr>
          <w:rFonts w:ascii="Times New Roman" w:eastAsia="Times New Roman" w:hAnsi="Times New Roman" w:cs="Times New Roman"/>
        </w:rPr>
        <w:t xml:space="preserve"> (negali būti </w:t>
      </w:r>
      <w:r>
        <w:rPr>
          <w:rFonts w:ascii="Times New Roman" w:eastAsia="Times New Roman" w:hAnsi="Times New Roman" w:cs="Times New Roman"/>
        </w:rPr>
        <w:t>apskaičiuotas</w:t>
      </w:r>
      <w:r w:rsidRPr="00B703A4">
        <w:rPr>
          <w:rFonts w:ascii="Times New Roman" w:eastAsia="Times New Roman" w:hAnsi="Times New Roman" w:cs="Times New Roman"/>
        </w:rPr>
        <w:t xml:space="preserve"> pagal turimus duomenis)</w:t>
      </w:r>
      <w:r>
        <w:rPr>
          <w:rFonts w:ascii="Times New Roman" w:eastAsia="Times New Roman" w:hAnsi="Times New Roman" w:cs="Times New Roman"/>
        </w:rPr>
        <w:t>:</w:t>
      </w:r>
    </w:p>
    <w:p w14:paraId="1C040C0C" w14:textId="77777777" w:rsidR="000E0D1A" w:rsidRPr="002153CB" w:rsidRDefault="000E0D1A" w:rsidP="000E0D1A">
      <w:pPr>
        <w:pStyle w:val="Sraopastraipa"/>
        <w:numPr>
          <w:ilvl w:val="0"/>
          <w:numId w:val="6"/>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e</w:t>
      </w:r>
      <w:r w:rsidRPr="002153CB">
        <w:rPr>
          <w:rFonts w:ascii="Times New Roman" w:eastAsia="Times New Roman" w:hAnsi="Times New Roman" w:cs="Times New Roman"/>
        </w:rPr>
        <w:t>ozinofilija</w:t>
      </w:r>
      <w:proofErr w:type="spellEnd"/>
      <w:r w:rsidRPr="002153CB">
        <w:rPr>
          <w:rFonts w:ascii="Times New Roman" w:eastAsia="Times New Roman" w:hAnsi="Times New Roman" w:cs="Times New Roman"/>
        </w:rPr>
        <w:t xml:space="preserve"> (padidėjęs baltųjų kraujo ląstelių, vadinamų </w:t>
      </w:r>
      <w:proofErr w:type="spellStart"/>
      <w:r w:rsidRPr="002153CB">
        <w:rPr>
          <w:rFonts w:ascii="Times New Roman" w:eastAsia="Times New Roman" w:hAnsi="Times New Roman" w:cs="Times New Roman"/>
        </w:rPr>
        <w:t>eozinofilais</w:t>
      </w:r>
      <w:proofErr w:type="spellEnd"/>
      <w:r w:rsidRPr="002153CB">
        <w:rPr>
          <w:rFonts w:ascii="Times New Roman" w:eastAsia="Times New Roman" w:hAnsi="Times New Roman" w:cs="Times New Roman"/>
        </w:rPr>
        <w:t>, kiekis)</w:t>
      </w:r>
      <w:r>
        <w:rPr>
          <w:rFonts w:ascii="Times New Roman" w:eastAsia="Times New Roman" w:hAnsi="Times New Roman" w:cs="Times New Roman"/>
        </w:rPr>
        <w:t>,</w:t>
      </w:r>
    </w:p>
    <w:p w14:paraId="624ED8C3" w14:textId="77777777" w:rsidR="000E0D1A" w:rsidRPr="002153CB" w:rsidRDefault="000E0D1A" w:rsidP="000E0D1A">
      <w:pPr>
        <w:pStyle w:val="Sraopastraipa"/>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ujaudinimas</w:t>
      </w:r>
      <w:r>
        <w:rPr>
          <w:rFonts w:ascii="Times New Roman" w:eastAsia="Times New Roman" w:hAnsi="Times New Roman" w:cs="Times New Roman"/>
        </w:rPr>
        <w:t>,</w:t>
      </w:r>
    </w:p>
    <w:p w14:paraId="05DE97B8" w14:textId="77777777" w:rsidR="000E0D1A" w:rsidRPr="002153CB" w:rsidRDefault="000E0D1A" w:rsidP="000E0D1A">
      <w:pPr>
        <w:pStyle w:val="Sraopastraipa"/>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ilpnumas</w:t>
      </w:r>
      <w:r>
        <w:rPr>
          <w:rFonts w:ascii="Times New Roman" w:eastAsia="Times New Roman" w:hAnsi="Times New Roman" w:cs="Times New Roman"/>
        </w:rPr>
        <w:t>.</w:t>
      </w:r>
    </w:p>
    <w:p w14:paraId="476F3061" w14:textId="77777777" w:rsidR="000E0D1A" w:rsidRPr="00B703A4" w:rsidRDefault="000E0D1A" w:rsidP="000E0D1A">
      <w:pPr>
        <w:spacing w:after="0" w:line="240" w:lineRule="auto"/>
        <w:rPr>
          <w:rFonts w:ascii="Times New Roman" w:eastAsia="Times New Roman" w:hAnsi="Times New Roman" w:cs="Times New Roman"/>
        </w:rPr>
      </w:pPr>
    </w:p>
    <w:p w14:paraId="0F9FDE78" w14:textId="77777777" w:rsidR="000E0D1A" w:rsidRPr="00B703A4" w:rsidRDefault="000E0D1A" w:rsidP="000E0D1A">
      <w:pPr>
        <w:spacing w:after="0" w:line="240" w:lineRule="auto"/>
        <w:rPr>
          <w:rFonts w:ascii="Times New Roman" w:eastAsia="Times New Roman" w:hAnsi="Times New Roman" w:cs="Times New Roman"/>
        </w:rPr>
      </w:pPr>
      <w:r>
        <w:rPr>
          <w:rFonts w:ascii="Times New Roman" w:eastAsia="Times New Roman" w:hAnsi="Times New Roman" w:cs="Times New Roman"/>
        </w:rPr>
        <w:t>Gydoma liga ir kitos k</w:t>
      </w:r>
      <w:r w:rsidRPr="00B703A4">
        <w:rPr>
          <w:rFonts w:ascii="Times New Roman" w:eastAsia="Times New Roman" w:hAnsi="Times New Roman" w:cs="Times New Roman"/>
        </w:rPr>
        <w:t>artu esančios ligos gali sukelti kitus šalutinius poveikius (</w:t>
      </w:r>
      <w:r>
        <w:rPr>
          <w:rFonts w:ascii="Times New Roman" w:eastAsia="Times New Roman" w:hAnsi="Times New Roman" w:cs="Times New Roman"/>
        </w:rPr>
        <w:t>baltymą šlapime</w:t>
      </w:r>
      <w:r w:rsidRPr="00B703A4">
        <w:rPr>
          <w:rFonts w:ascii="Times New Roman" w:eastAsia="Times New Roman" w:hAnsi="Times New Roman" w:cs="Times New Roman"/>
        </w:rPr>
        <w:t xml:space="preserve"> ar </w:t>
      </w:r>
      <w:r>
        <w:rPr>
          <w:rFonts w:ascii="Times New Roman" w:eastAsia="Times New Roman" w:hAnsi="Times New Roman" w:cs="Times New Roman"/>
        </w:rPr>
        <w:t xml:space="preserve">cilindro formos nuosėdas </w:t>
      </w:r>
      <w:r w:rsidRPr="00B703A4">
        <w:rPr>
          <w:rFonts w:ascii="Times New Roman" w:eastAsia="Times New Roman" w:hAnsi="Times New Roman" w:cs="Times New Roman"/>
        </w:rPr>
        <w:t xml:space="preserve">šlapime, kepenų </w:t>
      </w:r>
      <w:r>
        <w:rPr>
          <w:rFonts w:ascii="Times New Roman" w:eastAsia="Times New Roman" w:hAnsi="Times New Roman" w:cs="Times New Roman"/>
        </w:rPr>
        <w:t>veiklos</w:t>
      </w:r>
      <w:r w:rsidRPr="00B703A4">
        <w:rPr>
          <w:rFonts w:ascii="Times New Roman" w:eastAsia="Times New Roman" w:hAnsi="Times New Roman" w:cs="Times New Roman"/>
        </w:rPr>
        <w:t xml:space="preserve"> pablogėjimą</w:t>
      </w:r>
      <w:r>
        <w:rPr>
          <w:rFonts w:ascii="Times New Roman" w:eastAsia="Times New Roman" w:hAnsi="Times New Roman" w:cs="Times New Roman"/>
        </w:rPr>
        <w:t>,</w:t>
      </w:r>
      <w:r w:rsidRPr="00B703A4">
        <w:rPr>
          <w:rFonts w:ascii="Times New Roman" w:eastAsia="Times New Roman" w:hAnsi="Times New Roman" w:cs="Times New Roman"/>
        </w:rPr>
        <w:t xml:space="preserve"> atsiradusį dėl netinkamo</w:t>
      </w:r>
      <w:r>
        <w:rPr>
          <w:rFonts w:ascii="Times New Roman" w:eastAsia="Times New Roman" w:hAnsi="Times New Roman" w:cs="Times New Roman"/>
        </w:rPr>
        <w:t>s mitybos</w:t>
      </w:r>
      <w:r w:rsidRPr="00B703A4">
        <w:rPr>
          <w:rFonts w:ascii="Times New Roman" w:eastAsia="Times New Roman" w:hAnsi="Times New Roman" w:cs="Times New Roman"/>
        </w:rPr>
        <w:t xml:space="preserve">, nuotaikos </w:t>
      </w:r>
      <w:proofErr w:type="spellStart"/>
      <w:r w:rsidRPr="00B703A4">
        <w:rPr>
          <w:rFonts w:ascii="Times New Roman" w:eastAsia="Times New Roman" w:hAnsi="Times New Roman" w:cs="Times New Roman"/>
        </w:rPr>
        <w:t>pasikeitimus</w:t>
      </w:r>
      <w:proofErr w:type="spellEnd"/>
      <w:r w:rsidRPr="00B703A4">
        <w:rPr>
          <w:rFonts w:ascii="Times New Roman" w:eastAsia="Times New Roman" w:hAnsi="Times New Roman" w:cs="Times New Roman"/>
        </w:rPr>
        <w:t xml:space="preserve">); ryšys tarp MILDRONATE ir šių poveikių yra beveik </w:t>
      </w:r>
      <w:r>
        <w:rPr>
          <w:rFonts w:ascii="Times New Roman" w:eastAsia="Times New Roman" w:hAnsi="Times New Roman" w:cs="Times New Roman"/>
        </w:rPr>
        <w:t>neįmanomas</w:t>
      </w:r>
      <w:r w:rsidRPr="00B703A4">
        <w:rPr>
          <w:rFonts w:ascii="Times New Roman" w:eastAsia="Times New Roman" w:hAnsi="Times New Roman" w:cs="Times New Roman"/>
        </w:rPr>
        <w:t>. Dažnis nežinomas.</w:t>
      </w:r>
    </w:p>
    <w:p w14:paraId="03266449" w14:textId="77777777" w:rsidR="000E0D1A" w:rsidRPr="00B703A4" w:rsidRDefault="000E0D1A" w:rsidP="000E0D1A">
      <w:pPr>
        <w:spacing w:after="0" w:line="240" w:lineRule="auto"/>
        <w:rPr>
          <w:rFonts w:ascii="Times New Roman" w:eastAsia="Times New Roman" w:hAnsi="Times New Roman" w:cs="Times New Roman"/>
        </w:rPr>
      </w:pPr>
    </w:p>
    <w:p w14:paraId="72E1EAF4" w14:textId="77777777" w:rsidR="000E0D1A" w:rsidRPr="00B209D5" w:rsidRDefault="000E0D1A" w:rsidP="000E0D1A">
      <w:pPr>
        <w:tabs>
          <w:tab w:val="left" w:pos="567"/>
        </w:tabs>
        <w:spacing w:after="0" w:line="240" w:lineRule="auto"/>
        <w:rPr>
          <w:rFonts w:ascii="Times New Roman" w:eastAsia="Times New Roman" w:hAnsi="Times New Roman" w:cs="Times New Roman"/>
          <w:b/>
          <w:snapToGrid w:val="0"/>
        </w:rPr>
      </w:pPr>
      <w:r w:rsidRPr="00B209D5">
        <w:rPr>
          <w:rFonts w:ascii="Times New Roman" w:eastAsia="Times New Roman" w:hAnsi="Times New Roman" w:cs="Times New Roman"/>
          <w:b/>
          <w:noProof/>
          <w:snapToGrid w:val="0"/>
        </w:rPr>
        <w:t>Pranešimas apie šalutinį poveikį</w:t>
      </w:r>
    </w:p>
    <w:p w14:paraId="5FFF99D0" w14:textId="77777777" w:rsidR="000E0D1A" w:rsidRPr="00B209D5" w:rsidRDefault="000E0D1A" w:rsidP="000E0D1A">
      <w:pPr>
        <w:spacing w:after="0"/>
        <w:rPr>
          <w:rFonts w:ascii="Times New Roman" w:hAnsi="Times New Roman" w:cs="Times New Roman"/>
          <w:noProof/>
        </w:rPr>
      </w:pPr>
      <w:r w:rsidRPr="00B209D5">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209D5">
        <w:rPr>
          <w:rFonts w:ascii="Times New Roman" w:hAnsi="Times New Roman" w:cs="Times New Roman"/>
          <w:lang w:eastAsia="zh-CN"/>
        </w:rPr>
        <w:t>elefonu 8 800 73568</w:t>
      </w:r>
      <w:r w:rsidRPr="00B209D5">
        <w:rPr>
          <w:rFonts w:ascii="Times New Roman" w:hAnsi="Times New Roman" w:cs="Times New Roman"/>
        </w:rPr>
        <w:t xml:space="preserve"> arba užpildyti interneto svetainėje </w:t>
      </w:r>
      <w:hyperlink r:id="rId14" w:history="1">
        <w:r w:rsidRPr="00B209D5">
          <w:rPr>
            <w:rStyle w:val="Hipersaitas"/>
            <w:rFonts w:ascii="Times New Roman" w:eastAsia="SimSun" w:hAnsi="Times New Roman" w:cs="Times New Roman"/>
          </w:rPr>
          <w:t>www.vvkt.lt</w:t>
        </w:r>
      </w:hyperlink>
      <w:r w:rsidRPr="00B209D5">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B209D5">
        <w:rPr>
          <w:rFonts w:ascii="Times New Roman" w:hAnsi="Times New Roman" w:cs="Times New Roman"/>
          <w:lang w:eastAsia="zh-CN"/>
        </w:rPr>
        <w:t xml:space="preserve">nemokamu </w:t>
      </w:r>
      <w:r w:rsidRPr="00B209D5">
        <w:rPr>
          <w:rFonts w:ascii="Times New Roman" w:hAnsi="Times New Roman" w:cs="Times New Roman"/>
        </w:rPr>
        <w:t>fakso numeriu 8 800 20131</w:t>
      </w:r>
      <w:r w:rsidRPr="00B209D5">
        <w:rPr>
          <w:rFonts w:ascii="Times New Roman" w:hAnsi="Times New Roman" w:cs="Times New Roman"/>
          <w:lang w:eastAsia="zh-CN"/>
        </w:rPr>
        <w:t xml:space="preserve">, </w:t>
      </w:r>
      <w:r w:rsidRPr="00B209D5">
        <w:rPr>
          <w:rFonts w:ascii="Times New Roman" w:hAnsi="Times New Roman" w:cs="Times New Roman"/>
        </w:rPr>
        <w:t xml:space="preserve">el. paštu </w:t>
      </w:r>
      <w:hyperlink r:id="rId15" w:history="1">
        <w:r w:rsidRPr="00B209D5">
          <w:rPr>
            <w:rStyle w:val="Hipersaitas"/>
            <w:rFonts w:ascii="Times New Roman" w:eastAsia="SimSun" w:hAnsi="Times New Roman" w:cs="Times New Roman"/>
          </w:rPr>
          <w:t>NepageidaujamaR@vvkt.lt</w:t>
        </w:r>
      </w:hyperlink>
      <w:r w:rsidRPr="00B209D5">
        <w:rPr>
          <w:rFonts w:ascii="Times New Roman" w:hAnsi="Times New Roman" w:cs="Times New Roman"/>
        </w:rPr>
        <w:t xml:space="preserve">, taip pat per Valstybinės vaistų kontrolės tarnybos prie Lietuvos Respublikos sveikatos apsaugos ministerijos interneto svetainę (adresu </w:t>
      </w:r>
      <w:hyperlink r:id="rId16" w:history="1">
        <w:r w:rsidRPr="00B209D5">
          <w:rPr>
            <w:rStyle w:val="Hipersaitas"/>
            <w:rFonts w:ascii="Times New Roman" w:eastAsia="SimSun" w:hAnsi="Times New Roman" w:cs="Times New Roman"/>
          </w:rPr>
          <w:t>http://www.vvkt.lt</w:t>
        </w:r>
      </w:hyperlink>
      <w:r w:rsidRPr="00B209D5">
        <w:rPr>
          <w:rFonts w:ascii="Times New Roman" w:hAnsi="Times New Roman" w:cs="Times New Roman"/>
        </w:rPr>
        <w:t>). Pranešdami apie šalutinį poveikį galite mums padėti gauti daugiau informacijos apie šio vaisto saugumą.</w:t>
      </w:r>
    </w:p>
    <w:p w14:paraId="6BBCA530" w14:textId="77777777" w:rsidR="000E0D1A" w:rsidRPr="00B703A4" w:rsidRDefault="000E0D1A" w:rsidP="000E0D1A">
      <w:pPr>
        <w:spacing w:after="0" w:line="240" w:lineRule="auto"/>
        <w:rPr>
          <w:rFonts w:ascii="Times New Roman" w:eastAsia="Times New Roman" w:hAnsi="Times New Roman" w:cs="Times New Roman"/>
        </w:rPr>
      </w:pPr>
    </w:p>
    <w:p w14:paraId="3F1A2078" w14:textId="77777777" w:rsidR="000E0D1A" w:rsidRPr="00B703A4" w:rsidRDefault="000E0D1A" w:rsidP="000E0D1A">
      <w:pPr>
        <w:spacing w:after="0" w:line="240" w:lineRule="auto"/>
        <w:rPr>
          <w:rFonts w:ascii="Times New Roman" w:eastAsia="Times New Roman" w:hAnsi="Times New Roman" w:cs="Times New Roman"/>
        </w:rPr>
      </w:pPr>
    </w:p>
    <w:p w14:paraId="685C6326"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3"/>
      <w:bookmarkStart w:id="83" w:name="_Toc129243268"/>
      <w:r w:rsidRPr="00B703A4">
        <w:rPr>
          <w:rFonts w:ascii="Times New Roman" w:eastAsia="Times New Roman" w:hAnsi="Times New Roman" w:cs="Times New Roman"/>
          <w:b/>
        </w:rPr>
        <w:t>5.</w:t>
      </w:r>
      <w:r w:rsidRPr="00B703A4">
        <w:rPr>
          <w:rFonts w:ascii="Times New Roman" w:eastAsia="Times New Roman" w:hAnsi="Times New Roman" w:cs="Times New Roman"/>
          <w:b/>
        </w:rPr>
        <w:tab/>
      </w:r>
      <w:r w:rsidRPr="003F6011">
        <w:rPr>
          <w:rFonts w:ascii="Times New Roman" w:eastAsia="Times New Roman" w:hAnsi="Times New Roman" w:cs="Times New Roman"/>
          <w:b/>
        </w:rPr>
        <w:t>Kaip laikyti MILDRONATE</w:t>
      </w:r>
    </w:p>
    <w:bookmarkEnd w:id="82"/>
    <w:bookmarkEnd w:id="83"/>
    <w:p w14:paraId="3B54948D"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p>
    <w:p w14:paraId="36D3C6B5"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Laikyti ne aukštesnėje kaip 25 </w:t>
      </w:r>
      <w:r w:rsidRPr="00B703A4">
        <w:rPr>
          <w:rFonts w:ascii="Times New Roman" w:eastAsia="Times New Roman" w:hAnsi="Times New Roman" w:cs="Times New Roman"/>
          <w:lang w:eastAsia="lt-LT"/>
        </w:rPr>
        <w:sym w:font="Symbol" w:char="F0B0"/>
      </w:r>
      <w:r w:rsidRPr="00B703A4">
        <w:rPr>
          <w:rFonts w:ascii="Times New Roman" w:eastAsia="Times New Roman" w:hAnsi="Times New Roman" w:cs="Times New Roman"/>
          <w:lang w:eastAsia="lt-LT"/>
        </w:rPr>
        <w:t>C temperatūroje.</w:t>
      </w:r>
    </w:p>
    <w:p w14:paraId="757ACD4A" w14:textId="77777777" w:rsidR="000E0D1A" w:rsidRPr="00B703A4" w:rsidRDefault="000E0D1A" w:rsidP="000E0D1A">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B703A4">
        <w:rPr>
          <w:rFonts w:ascii="Times New Roman" w:eastAsia="Times New Roman" w:hAnsi="Times New Roman" w:cs="Times New Roman"/>
          <w:lang w:eastAsia="lt-LT"/>
        </w:rPr>
        <w:t xml:space="preserve"> būtų apsaugotas nuo drėgmės.</w:t>
      </w:r>
    </w:p>
    <w:p w14:paraId="0322914A" w14:textId="77777777" w:rsidR="000E0D1A" w:rsidRDefault="000E0D1A" w:rsidP="000E0D1A">
      <w:pPr>
        <w:spacing w:after="0" w:line="240" w:lineRule="auto"/>
        <w:rPr>
          <w:rFonts w:ascii="Times New Roman" w:eastAsia="Times New Roman" w:hAnsi="Times New Roman" w:cs="Times New Roman"/>
        </w:rPr>
      </w:pPr>
    </w:p>
    <w:p w14:paraId="602C6BAB" w14:textId="77777777" w:rsidR="000E0D1A" w:rsidRDefault="000E0D1A" w:rsidP="000E0D1A">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Šį vaistą laikykite vaikams nepastebimoje ir nepasiekiamoje vietoje</w:t>
      </w:r>
      <w:r>
        <w:rPr>
          <w:rFonts w:ascii="Times New Roman" w:eastAsia="Times New Roman" w:hAnsi="Times New Roman" w:cs="Times New Roman"/>
        </w:rPr>
        <w:t>.</w:t>
      </w:r>
    </w:p>
    <w:p w14:paraId="232B6A46" w14:textId="77777777" w:rsidR="000E0D1A" w:rsidRPr="00B703A4" w:rsidRDefault="000E0D1A" w:rsidP="000E0D1A">
      <w:pPr>
        <w:spacing w:after="0" w:line="240" w:lineRule="auto"/>
        <w:rPr>
          <w:rFonts w:ascii="Times New Roman" w:eastAsia="Times New Roman" w:hAnsi="Times New Roman" w:cs="Times New Roman"/>
        </w:rPr>
      </w:pPr>
    </w:p>
    <w:p w14:paraId="5398C02B"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Ant dėžutės po „</w:t>
      </w:r>
      <w:r>
        <w:rPr>
          <w:rFonts w:ascii="Times New Roman" w:eastAsia="Times New Roman" w:hAnsi="Times New Roman" w:cs="Times New Roman"/>
        </w:rPr>
        <w:t>EXP</w:t>
      </w:r>
      <w:r w:rsidRPr="00B703A4">
        <w:rPr>
          <w:rFonts w:ascii="Times New Roman" w:eastAsia="Times New Roman" w:hAnsi="Times New Roman" w:cs="Times New Roman"/>
        </w:rPr>
        <w:t xml:space="preserve">“ ir lizdinės plokštelės nurodytam tinkamumo laikui pasibaigus, </w:t>
      </w:r>
      <w:r>
        <w:rPr>
          <w:rFonts w:ascii="Times New Roman" w:eastAsia="Times New Roman" w:hAnsi="Times New Roman" w:cs="Times New Roman"/>
        </w:rPr>
        <w:t>šio vaisto</w:t>
      </w:r>
      <w:r w:rsidRPr="00B703A4">
        <w:rPr>
          <w:rFonts w:ascii="Times New Roman" w:eastAsia="Times New Roman" w:hAnsi="Times New Roman" w:cs="Times New Roman"/>
        </w:rPr>
        <w:t xml:space="preserve"> vartoti negalima. Vaistas tinka</w:t>
      </w:r>
      <w:r>
        <w:rPr>
          <w:rFonts w:ascii="Times New Roman" w:eastAsia="Times New Roman" w:hAnsi="Times New Roman" w:cs="Times New Roman"/>
        </w:rPr>
        <w:t>mas</w:t>
      </w:r>
      <w:r w:rsidRPr="00B703A4">
        <w:rPr>
          <w:rFonts w:ascii="Times New Roman" w:eastAsia="Times New Roman" w:hAnsi="Times New Roman" w:cs="Times New Roman"/>
        </w:rPr>
        <w:t xml:space="preserve"> vartoti iki paskutinės nurodyto mėnesio dienos.</w:t>
      </w:r>
    </w:p>
    <w:p w14:paraId="26110910" w14:textId="77777777" w:rsidR="000E0D1A" w:rsidRPr="00B703A4" w:rsidRDefault="000E0D1A" w:rsidP="000E0D1A">
      <w:pPr>
        <w:spacing w:after="0" w:line="240" w:lineRule="auto"/>
        <w:rPr>
          <w:rFonts w:ascii="Times New Roman" w:eastAsia="Times New Roman" w:hAnsi="Times New Roman" w:cs="Times New Roman"/>
        </w:rPr>
      </w:pPr>
    </w:p>
    <w:p w14:paraId="769583AD"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Vaistų negalima </w:t>
      </w:r>
      <w:r>
        <w:rPr>
          <w:rFonts w:ascii="Times New Roman" w:eastAsia="Times New Roman" w:hAnsi="Times New Roman" w:cs="Times New Roman"/>
        </w:rPr>
        <w:t>išmesti</w:t>
      </w:r>
      <w:r w:rsidRPr="00B703A4">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B703A4">
        <w:rPr>
          <w:rFonts w:ascii="Times New Roman" w:eastAsia="Times New Roman" w:hAnsi="Times New Roman" w:cs="Times New Roman"/>
        </w:rPr>
        <w:t xml:space="preserve"> nereikalingus vaistus, klauskite vaistininko. Šios priemonės padės apsaugoti aplinką.</w:t>
      </w:r>
    </w:p>
    <w:p w14:paraId="60E96E05" w14:textId="77777777" w:rsidR="000E0D1A" w:rsidRPr="00B703A4" w:rsidRDefault="000E0D1A" w:rsidP="000E0D1A">
      <w:pPr>
        <w:spacing w:after="0" w:line="240" w:lineRule="auto"/>
        <w:rPr>
          <w:rFonts w:ascii="Times New Roman" w:eastAsia="Times New Roman" w:hAnsi="Times New Roman" w:cs="Times New Roman"/>
        </w:rPr>
      </w:pPr>
    </w:p>
    <w:p w14:paraId="762E9E7D" w14:textId="77777777" w:rsidR="000E0D1A" w:rsidRPr="00B703A4" w:rsidRDefault="000E0D1A" w:rsidP="000E0D1A">
      <w:pPr>
        <w:spacing w:after="0" w:line="240" w:lineRule="auto"/>
        <w:rPr>
          <w:rFonts w:ascii="Times New Roman" w:eastAsia="Times New Roman" w:hAnsi="Times New Roman" w:cs="Times New Roman"/>
        </w:rPr>
      </w:pPr>
    </w:p>
    <w:p w14:paraId="75831818" w14:textId="77777777" w:rsidR="000E0D1A" w:rsidRPr="00B703A4" w:rsidRDefault="000E0D1A" w:rsidP="000E0D1A">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4"/>
      <w:bookmarkStart w:id="85" w:name="_Toc129243269"/>
      <w:r w:rsidRPr="00B703A4">
        <w:rPr>
          <w:rFonts w:ascii="Times New Roman" w:eastAsia="Times New Roman" w:hAnsi="Times New Roman" w:cs="Times New Roman"/>
          <w:b/>
        </w:rPr>
        <w:t>6.</w:t>
      </w:r>
      <w:r w:rsidRPr="00B703A4">
        <w:rPr>
          <w:rFonts w:ascii="Times New Roman" w:eastAsia="Times New Roman" w:hAnsi="Times New Roman" w:cs="Times New Roman"/>
          <w:b/>
        </w:rPr>
        <w:tab/>
      </w:r>
      <w:r w:rsidRPr="003F6011">
        <w:rPr>
          <w:rFonts w:ascii="Times New Roman" w:eastAsia="Times New Roman" w:hAnsi="Times New Roman" w:cs="Times New Roman"/>
          <w:b/>
        </w:rPr>
        <w:t>Pakuotės turinys ir kita informacija</w:t>
      </w:r>
      <w:bookmarkEnd w:id="84"/>
      <w:bookmarkEnd w:id="85"/>
    </w:p>
    <w:p w14:paraId="41404622" w14:textId="77777777" w:rsidR="000E0D1A" w:rsidRPr="00B703A4" w:rsidRDefault="000E0D1A" w:rsidP="000E0D1A">
      <w:pPr>
        <w:spacing w:after="0" w:line="240" w:lineRule="auto"/>
        <w:rPr>
          <w:rFonts w:ascii="Times New Roman" w:eastAsia="Times New Roman" w:hAnsi="Times New Roman" w:cs="Times New Roman"/>
        </w:rPr>
      </w:pPr>
    </w:p>
    <w:p w14:paraId="59CF521A"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sudėtis</w:t>
      </w:r>
    </w:p>
    <w:p w14:paraId="018DA1CA" w14:textId="77777777" w:rsidR="000E0D1A" w:rsidRPr="002153CB" w:rsidRDefault="000E0D1A" w:rsidP="000E0D1A">
      <w:pPr>
        <w:pStyle w:val="Sraopastraipa"/>
        <w:numPr>
          <w:ilvl w:val="0"/>
          <w:numId w:val="7"/>
        </w:numPr>
        <w:spacing w:after="0" w:line="240" w:lineRule="auto"/>
        <w:ind w:left="426" w:hanging="426"/>
        <w:rPr>
          <w:rFonts w:ascii="Times New Roman" w:eastAsia="Times New Roman" w:hAnsi="Times New Roman" w:cs="Times New Roman"/>
        </w:rPr>
      </w:pPr>
      <w:r w:rsidRPr="002153CB">
        <w:rPr>
          <w:rFonts w:ascii="Times New Roman" w:eastAsia="Times New Roman" w:hAnsi="Times New Roman" w:cs="Times New Roman"/>
        </w:rPr>
        <w:t xml:space="preserve">Veiklioji medžiaga yra </w:t>
      </w:r>
      <w:proofErr w:type="spellStart"/>
      <w:r w:rsidRPr="002153CB">
        <w:rPr>
          <w:rFonts w:ascii="Times New Roman" w:eastAsia="Times New Roman" w:hAnsi="Times New Roman" w:cs="Times New Roman"/>
        </w:rPr>
        <w:t>meldonio</w:t>
      </w:r>
      <w:proofErr w:type="spellEnd"/>
      <w:r w:rsidRPr="002153CB">
        <w:rPr>
          <w:rFonts w:ascii="Times New Roman" w:eastAsia="Times New Roman" w:hAnsi="Times New Roman" w:cs="Times New Roman"/>
        </w:rPr>
        <w:t xml:space="preserve"> </w:t>
      </w:r>
      <w:proofErr w:type="spellStart"/>
      <w:r w:rsidRPr="002153CB">
        <w:rPr>
          <w:rFonts w:ascii="Times New Roman" w:eastAsia="Times New Roman" w:hAnsi="Times New Roman" w:cs="Times New Roman"/>
        </w:rPr>
        <w:t>dihidratas</w:t>
      </w:r>
      <w:proofErr w:type="spellEnd"/>
      <w:r w:rsidRPr="002153CB">
        <w:rPr>
          <w:rFonts w:ascii="Times New Roman" w:eastAsia="Times New Roman" w:hAnsi="Times New Roman" w:cs="Times New Roman"/>
        </w:rPr>
        <w:t xml:space="preserve">. </w:t>
      </w:r>
    </w:p>
    <w:p w14:paraId="31847CE7" w14:textId="77777777" w:rsidR="000E0D1A" w:rsidRPr="00B703A4" w:rsidRDefault="008410BF" w:rsidP="000E0D1A">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0E0D1A">
        <w:rPr>
          <w:rFonts w:ascii="Times New Roman" w:eastAsia="Times New Roman" w:hAnsi="Times New Roman" w:cs="Times New Roman"/>
        </w:rPr>
        <w:t>Kiekv</w:t>
      </w:r>
      <w:r w:rsidR="000E0D1A" w:rsidRPr="00B703A4">
        <w:rPr>
          <w:rFonts w:ascii="Times New Roman" w:eastAsia="Times New Roman" w:hAnsi="Times New Roman" w:cs="Times New Roman"/>
        </w:rPr>
        <w:t>ienoje  kieto</w:t>
      </w:r>
      <w:r w:rsidR="000E0D1A">
        <w:rPr>
          <w:rFonts w:ascii="Times New Roman" w:eastAsia="Times New Roman" w:hAnsi="Times New Roman" w:cs="Times New Roman"/>
        </w:rPr>
        <w:t>jo</w:t>
      </w:r>
      <w:r w:rsidR="000E0D1A" w:rsidRPr="00B703A4">
        <w:rPr>
          <w:rFonts w:ascii="Times New Roman" w:eastAsia="Times New Roman" w:hAnsi="Times New Roman" w:cs="Times New Roman"/>
        </w:rPr>
        <w:t xml:space="preserve">je kapsulėje yra 250 mg arba 500 mg </w:t>
      </w:r>
      <w:proofErr w:type="spellStart"/>
      <w:r w:rsidR="000E0D1A" w:rsidRPr="00B703A4">
        <w:rPr>
          <w:rFonts w:ascii="Times New Roman" w:eastAsia="Times New Roman" w:hAnsi="Times New Roman" w:cs="Times New Roman"/>
        </w:rPr>
        <w:t>meldonio</w:t>
      </w:r>
      <w:proofErr w:type="spellEnd"/>
      <w:r w:rsidR="000E0D1A" w:rsidRPr="00B703A4">
        <w:rPr>
          <w:rFonts w:ascii="Times New Roman" w:eastAsia="Times New Roman" w:hAnsi="Times New Roman" w:cs="Times New Roman"/>
        </w:rPr>
        <w:t xml:space="preserve"> </w:t>
      </w:r>
      <w:proofErr w:type="spellStart"/>
      <w:r w:rsidR="000E0D1A" w:rsidRPr="00B703A4">
        <w:rPr>
          <w:rFonts w:ascii="Times New Roman" w:eastAsia="Times New Roman" w:hAnsi="Times New Roman" w:cs="Times New Roman"/>
        </w:rPr>
        <w:t>dihidrato</w:t>
      </w:r>
      <w:proofErr w:type="spellEnd"/>
      <w:r w:rsidR="000E0D1A" w:rsidRPr="00B703A4">
        <w:rPr>
          <w:rFonts w:ascii="Times New Roman" w:eastAsia="Times New Roman" w:hAnsi="Times New Roman" w:cs="Times New Roman"/>
        </w:rPr>
        <w:t xml:space="preserve">. </w:t>
      </w:r>
    </w:p>
    <w:p w14:paraId="42B87E70" w14:textId="77777777" w:rsidR="000E0D1A" w:rsidRPr="005164B3" w:rsidRDefault="000E0D1A" w:rsidP="000E0D1A">
      <w:pPr>
        <w:pStyle w:val="Sraopastraipa"/>
        <w:numPr>
          <w:ilvl w:val="0"/>
          <w:numId w:val="7"/>
        </w:numPr>
        <w:spacing w:after="0" w:line="240" w:lineRule="auto"/>
        <w:rPr>
          <w:rFonts w:ascii="Times New Roman" w:eastAsia="Times New Roman" w:hAnsi="Times New Roman" w:cs="Times New Roman"/>
        </w:rPr>
      </w:pPr>
      <w:r w:rsidRPr="005164B3">
        <w:rPr>
          <w:rFonts w:ascii="Times New Roman" w:eastAsia="Times New Roman" w:hAnsi="Times New Roman" w:cs="Times New Roman"/>
        </w:rPr>
        <w:t xml:space="preserve">Pagalbinės medžiagos yra bulvių krakmolas, koloidinis bevandenis silicio dioksidas, kalcio </w:t>
      </w:r>
      <w:proofErr w:type="spellStart"/>
      <w:r w:rsidRPr="005164B3">
        <w:rPr>
          <w:rFonts w:ascii="Times New Roman" w:eastAsia="Times New Roman" w:hAnsi="Times New Roman" w:cs="Times New Roman"/>
        </w:rPr>
        <w:t>stearatas</w:t>
      </w:r>
      <w:proofErr w:type="spellEnd"/>
      <w:r w:rsidRPr="005164B3">
        <w:rPr>
          <w:rFonts w:ascii="Times New Roman" w:eastAsia="Times New Roman" w:hAnsi="Times New Roman" w:cs="Times New Roman"/>
        </w:rPr>
        <w:t xml:space="preserve">. </w:t>
      </w:r>
    </w:p>
    <w:p w14:paraId="3AD76FD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Kapsulės apvalkalo sudėtis: titano dioksidas (E171), želatina.</w:t>
      </w:r>
    </w:p>
    <w:p w14:paraId="75EA1824" w14:textId="77777777" w:rsidR="000E0D1A" w:rsidRPr="00B703A4" w:rsidRDefault="000E0D1A" w:rsidP="000E0D1A">
      <w:pPr>
        <w:spacing w:after="0" w:line="240" w:lineRule="auto"/>
        <w:rPr>
          <w:rFonts w:ascii="Times New Roman" w:eastAsia="Times New Roman" w:hAnsi="Times New Roman" w:cs="Times New Roman"/>
        </w:rPr>
      </w:pPr>
    </w:p>
    <w:p w14:paraId="30AD0E25"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išvaizda ir kiekis pakuotėje</w:t>
      </w:r>
    </w:p>
    <w:p w14:paraId="7A047F06"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Baltos kietos</w:t>
      </w:r>
      <w:r>
        <w:rPr>
          <w:rFonts w:ascii="Times New Roman" w:eastAsia="Times New Roman" w:hAnsi="Times New Roman" w:cs="Times New Roman"/>
        </w:rPr>
        <w:t>ios</w:t>
      </w:r>
      <w:r w:rsidRPr="00B703A4">
        <w:rPr>
          <w:rFonts w:ascii="Times New Roman" w:eastAsia="Times New Roman" w:hAnsi="Times New Roman" w:cs="Times New Roman"/>
        </w:rPr>
        <w:t xml:space="preserve"> želatinos kapsulės. Kapsulės turinys – balti, silpno kvapo kristaliniai milteliai.</w:t>
      </w:r>
    </w:p>
    <w:p w14:paraId="198A045D" w14:textId="77777777" w:rsidR="000E0D1A" w:rsidRPr="00B703A4" w:rsidRDefault="000E0D1A" w:rsidP="000E0D1A">
      <w:pPr>
        <w:spacing w:after="0" w:line="240" w:lineRule="auto"/>
        <w:rPr>
          <w:rFonts w:ascii="Times New Roman" w:eastAsia="Times New Roman" w:hAnsi="Times New Roman" w:cs="Times New Roman"/>
        </w:rPr>
      </w:pPr>
    </w:p>
    <w:p w14:paraId="5ED62EF0" w14:textId="77777777" w:rsidR="00226B65" w:rsidRDefault="00226B65" w:rsidP="00226B65">
      <w:pPr>
        <w:spacing w:after="0" w:line="240" w:lineRule="auto"/>
        <w:rPr>
          <w:rFonts w:ascii="Times New Roman" w:eastAsia="Times New Roman" w:hAnsi="Times New Roman" w:cs="Times New Roman"/>
        </w:rPr>
      </w:pPr>
      <w:r w:rsidRPr="009E4FFC">
        <w:rPr>
          <w:rFonts w:ascii="Times New Roman" w:hAnsi="Times New Roman"/>
          <w:sz w:val="24"/>
          <w:lang w:val="lv-LV"/>
        </w:rPr>
        <w:t>250 mg kietosios kapsulės</w:t>
      </w:r>
    </w:p>
    <w:p w14:paraId="59D38E25" w14:textId="452CC6A1" w:rsidR="00226B65" w:rsidRPr="00B703A4" w:rsidRDefault="00226B65" w:rsidP="00226B65">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10 kietųjų kapsulių </w:t>
      </w:r>
      <w:r>
        <w:rPr>
          <w:rFonts w:ascii="Times New Roman" w:eastAsia="Times New Roman" w:hAnsi="Times New Roman" w:cs="Times New Roman"/>
        </w:rPr>
        <w:t>PVC/Al</w:t>
      </w:r>
      <w:r w:rsidRPr="00B703A4">
        <w:rPr>
          <w:rFonts w:ascii="Times New Roman" w:eastAsia="Times New Roman" w:hAnsi="Times New Roman" w:cs="Times New Roman"/>
        </w:rPr>
        <w:t xml:space="preserve"> lizdinėje plokštelėje. Kartono dėžutėje yra 6 lizdinės plokštelės (60 kietųjų kapsulių).</w:t>
      </w:r>
    </w:p>
    <w:p w14:paraId="54F407FB" w14:textId="77777777" w:rsidR="00226B65" w:rsidRDefault="00226B65" w:rsidP="00226B65">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500 mg kietosios kapsulės</w:t>
      </w:r>
    </w:p>
    <w:p w14:paraId="30E31A00" w14:textId="77777777" w:rsidR="00226B65" w:rsidRDefault="00226B65" w:rsidP="00226B65">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10 kietųjų kapsulių PVC/Al lizdinėje plokštelėje. Kartono dėžutėje yra 6 </w:t>
      </w:r>
      <w:r w:rsidRPr="002E4CC1">
        <w:rPr>
          <w:rFonts w:ascii="Times New Roman" w:hAnsi="Times New Roman" w:cs="Times New Roman"/>
          <w:bCs/>
          <w:sz w:val="24"/>
          <w:szCs w:val="24"/>
          <w:lang w:val="lv-LV"/>
        </w:rPr>
        <w:t xml:space="preserve">arba 9 </w:t>
      </w:r>
      <w:r w:rsidRPr="002E4CC1">
        <w:rPr>
          <w:rFonts w:ascii="Times New Roman" w:hAnsi="Times New Roman" w:cs="Times New Roman"/>
          <w:sz w:val="24"/>
          <w:szCs w:val="24"/>
          <w:lang w:val="lv-LV"/>
        </w:rPr>
        <w:t>lizdinės</w:t>
      </w:r>
      <w:r>
        <w:rPr>
          <w:rFonts w:ascii="Times New Roman" w:hAnsi="Times New Roman" w:cs="Times New Roman"/>
          <w:sz w:val="24"/>
          <w:szCs w:val="24"/>
          <w:lang w:val="lv-LV"/>
        </w:rPr>
        <w:t xml:space="preserve"> plokštelės (60 </w:t>
      </w:r>
      <w:r w:rsidRPr="002E4CC1">
        <w:rPr>
          <w:rFonts w:ascii="Times New Roman" w:hAnsi="Times New Roman" w:cs="Times New Roman"/>
          <w:bCs/>
          <w:sz w:val="24"/>
          <w:szCs w:val="24"/>
          <w:lang w:val="lv-LV"/>
        </w:rPr>
        <w:t>arba 90</w:t>
      </w:r>
      <w:r w:rsidRPr="002E4CC1">
        <w:rPr>
          <w:rFonts w:ascii="Times New Roman" w:hAnsi="Times New Roman" w:cs="Times New Roman"/>
          <w:sz w:val="24"/>
          <w:szCs w:val="24"/>
          <w:lang w:val="lv-LV"/>
        </w:rPr>
        <w:t xml:space="preserve"> </w:t>
      </w:r>
      <w:r>
        <w:rPr>
          <w:rFonts w:ascii="Times New Roman" w:hAnsi="Times New Roman" w:cs="Times New Roman"/>
          <w:sz w:val="24"/>
          <w:szCs w:val="24"/>
          <w:lang w:val="lv-LV"/>
        </w:rPr>
        <w:t>kietųjų kapsulių).</w:t>
      </w:r>
    </w:p>
    <w:p w14:paraId="13694878" w14:textId="77777777" w:rsidR="008410BF" w:rsidRPr="00541DF9" w:rsidRDefault="008410BF" w:rsidP="008410BF">
      <w:pPr>
        <w:spacing w:after="0" w:line="240" w:lineRule="auto"/>
        <w:rPr>
          <w:rFonts w:ascii="Times New Roman" w:eastAsia="Times New Roman" w:hAnsi="Times New Roman" w:cs="Times New Roman"/>
        </w:rPr>
      </w:pPr>
    </w:p>
    <w:p w14:paraId="490DEE99" w14:textId="77777777" w:rsidR="008410BF" w:rsidRPr="00541DF9" w:rsidRDefault="008410BF" w:rsidP="008410BF">
      <w:pPr>
        <w:tabs>
          <w:tab w:val="left" w:pos="720"/>
        </w:tabs>
        <w:spacing w:after="0" w:line="240" w:lineRule="auto"/>
        <w:rPr>
          <w:rFonts w:ascii="Times New Roman" w:hAnsi="Times New Roman" w:cs="Times New Roman"/>
          <w:szCs w:val="24"/>
        </w:rPr>
      </w:pPr>
      <w:r w:rsidRPr="00541DF9">
        <w:rPr>
          <w:rFonts w:ascii="Times New Roman" w:hAnsi="Times New Roman" w:cs="Times New Roman"/>
          <w:noProof/>
          <w:szCs w:val="24"/>
        </w:rPr>
        <w:t>Gali būti tiekiamos ne visų dydžių pakuotės.</w:t>
      </w:r>
    </w:p>
    <w:p w14:paraId="3687369A" w14:textId="77777777" w:rsidR="000E0D1A" w:rsidRPr="00B703A4" w:rsidRDefault="000E0D1A" w:rsidP="000E0D1A">
      <w:pPr>
        <w:spacing w:after="0" w:line="240" w:lineRule="auto"/>
        <w:rPr>
          <w:rFonts w:ascii="Times New Roman" w:eastAsia="Times New Roman" w:hAnsi="Times New Roman" w:cs="Times New Roman"/>
        </w:rPr>
      </w:pPr>
    </w:p>
    <w:p w14:paraId="7C4695AC" w14:textId="77777777" w:rsidR="000E0D1A" w:rsidRPr="00B703A4" w:rsidRDefault="000E0D1A" w:rsidP="000E0D1A">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R</w:t>
      </w:r>
      <w:r>
        <w:rPr>
          <w:rFonts w:ascii="Times New Roman" w:eastAsia="Times New Roman" w:hAnsi="Times New Roman" w:cs="Times New Roman"/>
          <w:b/>
          <w:bCs/>
        </w:rPr>
        <w:t>egistruotojas</w:t>
      </w:r>
      <w:r w:rsidRPr="00B703A4">
        <w:rPr>
          <w:rFonts w:ascii="Times New Roman" w:eastAsia="Times New Roman" w:hAnsi="Times New Roman" w:cs="Times New Roman"/>
          <w:b/>
          <w:bCs/>
        </w:rPr>
        <w:t xml:space="preserve"> ir gamintojas</w:t>
      </w:r>
    </w:p>
    <w:p w14:paraId="3AE8DE9F" w14:textId="77777777" w:rsidR="000E0D1A" w:rsidRPr="00B703A4" w:rsidRDefault="000E0D1A" w:rsidP="000E0D1A">
      <w:pPr>
        <w:spacing w:after="0" w:line="240" w:lineRule="auto"/>
        <w:rPr>
          <w:rFonts w:ascii="Times New Roman" w:eastAsia="Times New Roman" w:hAnsi="Times New Roman" w:cs="Times New Roman"/>
        </w:rPr>
      </w:pPr>
    </w:p>
    <w:p w14:paraId="12B14C69" w14:textId="77777777" w:rsidR="000E0D1A" w:rsidRPr="00B703A4" w:rsidRDefault="000E0D1A" w:rsidP="000E0D1A">
      <w:pPr>
        <w:spacing w:after="0" w:line="240" w:lineRule="auto"/>
        <w:rPr>
          <w:rFonts w:ascii="Times New Roman" w:eastAsia="Times New Roman" w:hAnsi="Times New Roman" w:cs="Times New Roman"/>
        </w:rPr>
      </w:pPr>
      <w:bookmarkStart w:id="86" w:name="OLE_LINK1"/>
      <w:bookmarkStart w:id="87" w:name="OLE_LINK2"/>
      <w:r w:rsidRPr="00B703A4">
        <w:rPr>
          <w:rFonts w:ascii="Times New Roman" w:eastAsia="Times New Roman" w:hAnsi="Times New Roman" w:cs="Times New Roman"/>
        </w:rPr>
        <w:t>AS GRINDEKS</w:t>
      </w:r>
      <w:r>
        <w:rPr>
          <w:rFonts w:ascii="Times New Roman" w:eastAsia="Times New Roman" w:hAnsi="Times New Roman" w:cs="Times New Roman"/>
        </w:rPr>
        <w:t>.</w:t>
      </w:r>
    </w:p>
    <w:p w14:paraId="36CD1909" w14:textId="77777777" w:rsidR="000E0D1A" w:rsidRPr="00B703A4" w:rsidRDefault="000E0D1A" w:rsidP="000E0D1A">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Rīga</w:t>
      </w:r>
      <w:proofErr w:type="spellEnd"/>
      <w:r>
        <w:rPr>
          <w:rFonts w:ascii="Times New Roman" w:eastAsia="Times New Roman" w:hAnsi="Times New Roman" w:cs="Times New Roman"/>
        </w:rPr>
        <w:t xml:space="preserve">, </w:t>
      </w: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14:paraId="75462D48"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Tel. +371 67083205</w:t>
      </w:r>
    </w:p>
    <w:p w14:paraId="20441A25"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Faksas +371 67083505</w:t>
      </w:r>
    </w:p>
    <w:p w14:paraId="6FABC200"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El. paštas grindeks@grindeks.lv </w:t>
      </w:r>
    </w:p>
    <w:bookmarkEnd w:id="86"/>
    <w:bookmarkEnd w:id="87"/>
    <w:p w14:paraId="2B3E5B8F" w14:textId="77777777" w:rsidR="000E0D1A" w:rsidRPr="00B703A4" w:rsidRDefault="000E0D1A" w:rsidP="000E0D1A">
      <w:pPr>
        <w:spacing w:after="0" w:line="240" w:lineRule="auto"/>
        <w:rPr>
          <w:rFonts w:ascii="Times New Roman" w:eastAsia="Times New Roman" w:hAnsi="Times New Roman" w:cs="Times New Roman"/>
        </w:rPr>
      </w:pPr>
    </w:p>
    <w:p w14:paraId="124B439C" w14:textId="77777777" w:rsidR="000E0D1A" w:rsidRPr="00B703A4" w:rsidRDefault="000E0D1A" w:rsidP="000E0D1A">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B703A4">
        <w:rPr>
          <w:rFonts w:ascii="Times New Roman" w:eastAsia="Times New Roman" w:hAnsi="Times New Roman" w:cs="Times New Roman"/>
        </w:rPr>
        <w:t xml:space="preserve"> atstovą</w:t>
      </w:r>
      <w:r>
        <w:rPr>
          <w:rFonts w:ascii="Times New Roman" w:eastAsia="Times New Roman" w:hAnsi="Times New Roman" w:cs="Times New Roman"/>
        </w:rPr>
        <w:t>.</w:t>
      </w:r>
    </w:p>
    <w:p w14:paraId="6C6D7629" w14:textId="77777777" w:rsidR="000E0D1A" w:rsidRPr="00B703A4" w:rsidRDefault="000E0D1A" w:rsidP="000E0D1A">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0E0D1A" w:rsidRPr="00B703A4" w14:paraId="7CAA89E2" w14:textId="77777777" w:rsidTr="002004E1">
        <w:tc>
          <w:tcPr>
            <w:tcW w:w="4678" w:type="dxa"/>
          </w:tcPr>
          <w:p w14:paraId="0D403541" w14:textId="77777777" w:rsidR="00890C96" w:rsidRPr="00041CDB" w:rsidRDefault="00890C96" w:rsidP="00890C96">
            <w:pPr>
              <w:spacing w:after="0" w:line="240" w:lineRule="auto"/>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14:paraId="7347A559" w14:textId="77777777" w:rsidR="00890C96" w:rsidRPr="00A80100" w:rsidRDefault="00890C96" w:rsidP="00890C96">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14:paraId="1E9F4404" w14:textId="77777777" w:rsidR="00890C96" w:rsidRPr="00A80100" w:rsidRDefault="00890C96" w:rsidP="00890C96">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14:paraId="4FDD6CFA" w14:textId="5F010A85" w:rsidR="000E0D1A" w:rsidRPr="00B703A4" w:rsidRDefault="00890C96" w:rsidP="00890C96">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Tel. + 370 5 2101401</w:t>
            </w:r>
          </w:p>
        </w:tc>
      </w:tr>
    </w:tbl>
    <w:p w14:paraId="3578A5DA" w14:textId="77777777" w:rsidR="000E0D1A" w:rsidRPr="00B703A4" w:rsidRDefault="000E0D1A" w:rsidP="000E0D1A">
      <w:pPr>
        <w:spacing w:after="0" w:line="240" w:lineRule="auto"/>
        <w:rPr>
          <w:rFonts w:ascii="Times New Roman" w:eastAsia="Times New Roman" w:hAnsi="Times New Roman" w:cs="Times New Roman"/>
        </w:rPr>
      </w:pPr>
    </w:p>
    <w:p w14:paraId="707F74AF" w14:textId="40E4C872" w:rsidR="000E0D1A" w:rsidRPr="00B703A4" w:rsidRDefault="000E0D1A" w:rsidP="000E0D1A">
      <w:pPr>
        <w:spacing w:after="0" w:line="240" w:lineRule="auto"/>
        <w:rPr>
          <w:rFonts w:ascii="Times New Roman" w:eastAsia="Times New Roman" w:hAnsi="Times New Roman" w:cs="Times New Roman"/>
          <w:b/>
        </w:rPr>
      </w:pPr>
      <w:r w:rsidRPr="00B703A4">
        <w:rPr>
          <w:rFonts w:ascii="Times New Roman" w:eastAsia="Times New Roman" w:hAnsi="Times New Roman" w:cs="Times New Roman"/>
          <w:b/>
          <w:bCs/>
        </w:rPr>
        <w:t>Šis pakuotės lapelis</w:t>
      </w:r>
      <w:r w:rsidRPr="00B703A4">
        <w:rPr>
          <w:rFonts w:ascii="Times New Roman" w:eastAsia="Times New Roman" w:hAnsi="Times New Roman" w:cs="Times New Roman"/>
          <w:b/>
        </w:rPr>
        <w:t xml:space="preserve"> paskutinį kartą </w:t>
      </w:r>
      <w:r w:rsidRPr="00BF5C01">
        <w:rPr>
          <w:rFonts w:ascii="Times New Roman" w:eastAsia="Times New Roman" w:hAnsi="Times New Roman" w:cs="Times New Roman"/>
          <w:b/>
        </w:rPr>
        <w:t xml:space="preserve">peržiūrėtas </w:t>
      </w:r>
      <w:r w:rsidR="002B70FD">
        <w:rPr>
          <w:rFonts w:ascii="Times New Roman" w:eastAsia="Times New Roman" w:hAnsi="Times New Roman" w:cs="Times New Roman"/>
          <w:b/>
        </w:rPr>
        <w:t>202</w:t>
      </w:r>
      <w:r w:rsidR="00890C96">
        <w:rPr>
          <w:rFonts w:ascii="Times New Roman" w:eastAsia="Times New Roman" w:hAnsi="Times New Roman" w:cs="Times New Roman"/>
          <w:b/>
        </w:rPr>
        <w:t>4-10-16</w:t>
      </w:r>
      <w:r w:rsidR="009E4FFC">
        <w:rPr>
          <w:rFonts w:ascii="Times New Roman" w:eastAsia="Times New Roman" w:hAnsi="Times New Roman" w:cs="Times New Roman"/>
          <w:b/>
        </w:rPr>
        <w:t>.</w:t>
      </w:r>
    </w:p>
    <w:p w14:paraId="64AC4B44" w14:textId="77777777" w:rsidR="000E0D1A" w:rsidRPr="00B703A4" w:rsidRDefault="000E0D1A" w:rsidP="000E0D1A">
      <w:pPr>
        <w:spacing w:after="0" w:line="240" w:lineRule="auto"/>
        <w:rPr>
          <w:rFonts w:ascii="Times New Roman" w:eastAsia="Times New Roman" w:hAnsi="Times New Roman" w:cs="Times New Roman"/>
        </w:rPr>
      </w:pPr>
    </w:p>
    <w:p w14:paraId="40D06CE9" w14:textId="77777777" w:rsidR="000E0D1A" w:rsidRPr="00B703A4" w:rsidRDefault="000E0D1A" w:rsidP="000E0D1A">
      <w:pPr>
        <w:spacing w:after="0" w:line="240" w:lineRule="auto"/>
        <w:rPr>
          <w:rFonts w:ascii="Times New Roman" w:eastAsia="Times New Roman" w:hAnsi="Times New Roman" w:cs="Times New Roman"/>
        </w:rPr>
      </w:pPr>
    </w:p>
    <w:p w14:paraId="16EEEE21" w14:textId="392E11B7" w:rsidR="00A629ED" w:rsidRDefault="000E0D1A" w:rsidP="009E4FFC">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BF5C01">
        <w:rPr>
          <w:rFonts w:ascii="Times New Roman" w:eastAsia="Times New Roman" w:hAnsi="Times New Roman" w:cs="Times New Roman"/>
          <w:snapToGrid w:val="0"/>
          <w:szCs w:val="20"/>
        </w:rPr>
        <w:t xml:space="preserve">Išsami informacija apie šį </w:t>
      </w:r>
      <w:r w:rsidRPr="00BF5C01">
        <w:rPr>
          <w:rFonts w:ascii="Times New Roman" w:eastAsia="Times New Roman" w:hAnsi="Times New Roman" w:cs="Times New Roman"/>
          <w:snapToGrid w:val="0"/>
          <w:szCs w:val="24"/>
        </w:rPr>
        <w:t>vaistą</w:t>
      </w:r>
      <w:r w:rsidRPr="00BF5C0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F5C01">
        <w:rPr>
          <w:rFonts w:ascii="Times New Roman" w:eastAsia="Times New Roman" w:hAnsi="Times New Roman" w:cs="Times New Roman"/>
          <w:i/>
          <w:snapToGrid w:val="0"/>
          <w:szCs w:val="24"/>
        </w:rPr>
        <w:t xml:space="preserve"> </w:t>
      </w:r>
      <w:hyperlink r:id="rId17" w:history="1">
        <w:r w:rsidRPr="00BF5C01">
          <w:rPr>
            <w:rFonts w:ascii="Times New Roman" w:eastAsia="SimSun" w:hAnsi="Times New Roman" w:cs="Times New Roman"/>
            <w:snapToGrid w:val="0"/>
            <w:color w:val="0000FF"/>
            <w:szCs w:val="20"/>
            <w:u w:val="single"/>
          </w:rPr>
          <w:t>http://www.vvkt.lt/</w:t>
        </w:r>
      </w:hyperlink>
      <w:r w:rsidRPr="00BF5C01">
        <w:rPr>
          <w:rFonts w:ascii="Times New Roman" w:eastAsia="Times New Roman" w:hAnsi="Times New Roman" w:cs="Times New Roman"/>
          <w:snapToGrid w:val="0"/>
          <w:szCs w:val="20"/>
        </w:rPr>
        <w:t>.</w:t>
      </w:r>
    </w:p>
    <w:p w14:paraId="376A6AA1" w14:textId="77777777" w:rsidR="00611EEB" w:rsidRDefault="00611EEB" w:rsidP="009E4FFC">
      <w:pPr>
        <w:numPr>
          <w:ilvl w:val="12"/>
          <w:numId w:val="0"/>
        </w:numPr>
        <w:tabs>
          <w:tab w:val="left" w:pos="567"/>
        </w:tabs>
        <w:spacing w:after="0" w:line="240" w:lineRule="auto"/>
        <w:ind w:right="-2"/>
      </w:pPr>
      <w:bookmarkStart w:id="88" w:name="_GoBack"/>
      <w:bookmarkEnd w:id="88"/>
    </w:p>
    <w:sectPr w:rsidR="00611EEB" w:rsidSect="00CA03AA">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7DFB1" w14:textId="77777777" w:rsidR="00D06678" w:rsidRDefault="00D06678">
      <w:pPr>
        <w:spacing w:after="0" w:line="240" w:lineRule="auto"/>
      </w:pPr>
      <w:r>
        <w:separator/>
      </w:r>
    </w:p>
  </w:endnote>
  <w:endnote w:type="continuationSeparator" w:id="0">
    <w:p w14:paraId="70A950FB" w14:textId="77777777" w:rsidR="00D06678" w:rsidRDefault="00D06678">
      <w:pPr>
        <w:spacing w:after="0" w:line="240" w:lineRule="auto"/>
      </w:pPr>
      <w:r>
        <w:continuationSeparator/>
      </w:r>
    </w:p>
  </w:endnote>
  <w:endnote w:type="continuationNotice" w:id="1">
    <w:p w14:paraId="22EC763C" w14:textId="77777777" w:rsidR="00D06678" w:rsidRDefault="00D06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2667" w14:textId="77777777" w:rsidR="006D32BA" w:rsidRDefault="000E0D1A" w:rsidP="00D611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F82306" w14:textId="77777777" w:rsidR="006D32BA" w:rsidRDefault="006D32BA" w:rsidP="00762F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7A88" w14:textId="1F58D3B7" w:rsidR="006D32BA" w:rsidRPr="00A300D4" w:rsidRDefault="000E0D1A" w:rsidP="00D611B8">
    <w:pPr>
      <w:pStyle w:val="Porat"/>
      <w:framePr w:wrap="around" w:vAnchor="text" w:hAnchor="margin" w:xAlign="right" w:y="1"/>
      <w:rPr>
        <w:rStyle w:val="Puslapionumeris"/>
        <w:sz w:val="22"/>
        <w:szCs w:val="22"/>
      </w:rPr>
    </w:pPr>
    <w:r w:rsidRPr="00A300D4">
      <w:rPr>
        <w:rStyle w:val="Puslapionumeris"/>
        <w:sz w:val="22"/>
        <w:szCs w:val="22"/>
      </w:rPr>
      <w:fldChar w:fldCharType="begin"/>
    </w:r>
    <w:r w:rsidRPr="00A300D4">
      <w:rPr>
        <w:rStyle w:val="Puslapionumeris"/>
        <w:sz w:val="22"/>
        <w:szCs w:val="22"/>
      </w:rPr>
      <w:instrText xml:space="preserve">PAGE  </w:instrText>
    </w:r>
    <w:r w:rsidRPr="00A300D4">
      <w:rPr>
        <w:rStyle w:val="Puslapionumeris"/>
        <w:sz w:val="22"/>
        <w:szCs w:val="22"/>
      </w:rPr>
      <w:fldChar w:fldCharType="separate"/>
    </w:r>
    <w:r w:rsidR="00890C96">
      <w:rPr>
        <w:rStyle w:val="Puslapionumeris"/>
        <w:noProof/>
        <w:sz w:val="22"/>
        <w:szCs w:val="22"/>
      </w:rPr>
      <w:t>16</w:t>
    </w:r>
    <w:r w:rsidRPr="00A300D4">
      <w:rPr>
        <w:rStyle w:val="Puslapionumeris"/>
        <w:sz w:val="22"/>
        <w:szCs w:val="22"/>
      </w:rPr>
      <w:fldChar w:fldCharType="end"/>
    </w:r>
  </w:p>
  <w:p w14:paraId="23646FBA" w14:textId="77777777" w:rsidR="006D32BA" w:rsidRDefault="006D32BA" w:rsidP="00762F8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FD6B" w14:textId="77777777" w:rsidR="007E1D9E" w:rsidRDefault="000E0D1A" w:rsidP="00CA03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F6C5F0" w14:textId="77777777" w:rsidR="007E1D9E" w:rsidRDefault="007E1D9E" w:rsidP="00CA03AA">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C0332" w14:textId="0CD7D63A" w:rsidR="007E1D9E" w:rsidRPr="00360D76" w:rsidRDefault="000E0D1A" w:rsidP="00CA03AA">
    <w:pPr>
      <w:pStyle w:val="Porat"/>
      <w:framePr w:wrap="around" w:vAnchor="text" w:hAnchor="margin" w:xAlign="right" w:y="1"/>
      <w:rPr>
        <w:rStyle w:val="Puslapionumeris"/>
        <w:sz w:val="22"/>
        <w:szCs w:val="22"/>
      </w:rPr>
    </w:pPr>
    <w:r w:rsidRPr="00360D76">
      <w:rPr>
        <w:rStyle w:val="Puslapionumeris"/>
        <w:sz w:val="22"/>
        <w:szCs w:val="22"/>
      </w:rPr>
      <w:fldChar w:fldCharType="begin"/>
    </w:r>
    <w:r w:rsidRPr="00360D76">
      <w:rPr>
        <w:rStyle w:val="Puslapionumeris"/>
        <w:sz w:val="22"/>
        <w:szCs w:val="22"/>
      </w:rPr>
      <w:instrText xml:space="preserve">PAGE  </w:instrText>
    </w:r>
    <w:r w:rsidRPr="00360D76">
      <w:rPr>
        <w:rStyle w:val="Puslapionumeris"/>
        <w:sz w:val="22"/>
        <w:szCs w:val="22"/>
      </w:rPr>
      <w:fldChar w:fldCharType="separate"/>
    </w:r>
    <w:r w:rsidR="00890C96">
      <w:rPr>
        <w:rStyle w:val="Puslapionumeris"/>
        <w:noProof/>
        <w:sz w:val="22"/>
        <w:szCs w:val="22"/>
      </w:rPr>
      <w:t>21</w:t>
    </w:r>
    <w:r w:rsidRPr="00360D76">
      <w:rPr>
        <w:rStyle w:val="Puslapionumeris"/>
        <w:sz w:val="22"/>
        <w:szCs w:val="22"/>
      </w:rPr>
      <w:fldChar w:fldCharType="end"/>
    </w:r>
  </w:p>
  <w:p w14:paraId="7B33468A" w14:textId="77777777" w:rsidR="007E1D9E" w:rsidRDefault="007E1D9E" w:rsidP="00CA03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8CD8" w14:textId="77777777" w:rsidR="00D06678" w:rsidRDefault="00D06678">
      <w:pPr>
        <w:spacing w:after="0" w:line="240" w:lineRule="auto"/>
      </w:pPr>
      <w:r>
        <w:separator/>
      </w:r>
    </w:p>
  </w:footnote>
  <w:footnote w:type="continuationSeparator" w:id="0">
    <w:p w14:paraId="0D2DE639" w14:textId="77777777" w:rsidR="00D06678" w:rsidRDefault="00D06678">
      <w:pPr>
        <w:spacing w:after="0" w:line="240" w:lineRule="auto"/>
      </w:pPr>
      <w:r>
        <w:continuationSeparator/>
      </w:r>
    </w:p>
  </w:footnote>
  <w:footnote w:type="continuationNotice" w:id="1">
    <w:p w14:paraId="708EC4F5" w14:textId="77777777" w:rsidR="00D06678" w:rsidRDefault="00D066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2532"/>
    <w:multiLevelType w:val="hybridMultilevel"/>
    <w:tmpl w:val="AA1C87E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D40A28F2"/>
    <w:lvl w:ilvl="0" w:tplc="503EDF3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E31F1"/>
    <w:multiLevelType w:val="hybridMultilevel"/>
    <w:tmpl w:val="2E6657F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E4A2A6B"/>
    <w:multiLevelType w:val="hybridMultilevel"/>
    <w:tmpl w:val="F9141E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681B4B"/>
    <w:multiLevelType w:val="hybridMultilevel"/>
    <w:tmpl w:val="41548EC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7CC5835"/>
    <w:multiLevelType w:val="hybridMultilevel"/>
    <w:tmpl w:val="EF4AA1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3A581E"/>
    <w:multiLevelType w:val="hybridMultilevel"/>
    <w:tmpl w:val="73F4F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C01EA7"/>
    <w:multiLevelType w:val="hybridMultilevel"/>
    <w:tmpl w:val="451EE0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1A"/>
    <w:rsid w:val="00007FD6"/>
    <w:rsid w:val="000614A9"/>
    <w:rsid w:val="00072E1C"/>
    <w:rsid w:val="00074844"/>
    <w:rsid w:val="00080DED"/>
    <w:rsid w:val="000A5570"/>
    <w:rsid w:val="000B15DE"/>
    <w:rsid w:val="000C3F50"/>
    <w:rsid w:val="000E0D1A"/>
    <w:rsid w:val="00132B47"/>
    <w:rsid w:val="001A1A83"/>
    <w:rsid w:val="001D3CD8"/>
    <w:rsid w:val="001E0256"/>
    <w:rsid w:val="001E25A4"/>
    <w:rsid w:val="0021216A"/>
    <w:rsid w:val="002153CB"/>
    <w:rsid w:val="00226B65"/>
    <w:rsid w:val="00271318"/>
    <w:rsid w:val="00284A27"/>
    <w:rsid w:val="002B70FD"/>
    <w:rsid w:val="002D1944"/>
    <w:rsid w:val="002E22AD"/>
    <w:rsid w:val="002E4CC1"/>
    <w:rsid w:val="003A5B7A"/>
    <w:rsid w:val="003B37BE"/>
    <w:rsid w:val="003F6011"/>
    <w:rsid w:val="00403DD3"/>
    <w:rsid w:val="00440679"/>
    <w:rsid w:val="00440FCE"/>
    <w:rsid w:val="00453F34"/>
    <w:rsid w:val="0049410B"/>
    <w:rsid w:val="004E17E0"/>
    <w:rsid w:val="004E7178"/>
    <w:rsid w:val="00541DF9"/>
    <w:rsid w:val="0054559D"/>
    <w:rsid w:val="005643B8"/>
    <w:rsid w:val="005D2D52"/>
    <w:rsid w:val="005E2E79"/>
    <w:rsid w:val="005F5BE6"/>
    <w:rsid w:val="00611EEB"/>
    <w:rsid w:val="00644191"/>
    <w:rsid w:val="00657EFD"/>
    <w:rsid w:val="006B2298"/>
    <w:rsid w:val="006B6B44"/>
    <w:rsid w:val="006D32BA"/>
    <w:rsid w:val="00733E60"/>
    <w:rsid w:val="00762F85"/>
    <w:rsid w:val="0079320D"/>
    <w:rsid w:val="007E1D9E"/>
    <w:rsid w:val="00807AE9"/>
    <w:rsid w:val="008410BF"/>
    <w:rsid w:val="00890C96"/>
    <w:rsid w:val="008B717A"/>
    <w:rsid w:val="009A2AB6"/>
    <w:rsid w:val="009E4FFC"/>
    <w:rsid w:val="00A00027"/>
    <w:rsid w:val="00A20A97"/>
    <w:rsid w:val="00A629ED"/>
    <w:rsid w:val="00A91E2B"/>
    <w:rsid w:val="00AF5040"/>
    <w:rsid w:val="00B3652A"/>
    <w:rsid w:val="00B703A4"/>
    <w:rsid w:val="00BB1814"/>
    <w:rsid w:val="00BB5DC0"/>
    <w:rsid w:val="00BE1E56"/>
    <w:rsid w:val="00BF5C01"/>
    <w:rsid w:val="00C34EE0"/>
    <w:rsid w:val="00C42B7C"/>
    <w:rsid w:val="00C85EC9"/>
    <w:rsid w:val="00C966B2"/>
    <w:rsid w:val="00CA03AA"/>
    <w:rsid w:val="00CB5A2E"/>
    <w:rsid w:val="00D06678"/>
    <w:rsid w:val="00D67A92"/>
    <w:rsid w:val="00DA365C"/>
    <w:rsid w:val="00DE7074"/>
    <w:rsid w:val="00E83AB8"/>
    <w:rsid w:val="00E96D37"/>
    <w:rsid w:val="00EA4ADC"/>
    <w:rsid w:val="00EF0BE1"/>
    <w:rsid w:val="00EF7B45"/>
    <w:rsid w:val="00F013EB"/>
    <w:rsid w:val="00F36034"/>
    <w:rsid w:val="00F93492"/>
    <w:rsid w:val="00FA7A58"/>
    <w:rsid w:val="00F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658080"/>
  <w15:docId w15:val="{6A401591-0060-49C1-A9CD-022DE8F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D1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E0D1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E0D1A"/>
    <w:rPr>
      <w:rFonts w:ascii="Times New Roman" w:eastAsia="Times New Roman" w:hAnsi="Times New Roman" w:cs="Times New Roman"/>
      <w:sz w:val="24"/>
      <w:szCs w:val="24"/>
      <w:lang w:val="lt-LT"/>
    </w:rPr>
  </w:style>
  <w:style w:type="character" w:styleId="Puslapionumeris">
    <w:name w:val="page number"/>
    <w:basedOn w:val="Numatytasispastraiposriftas"/>
    <w:rsid w:val="000E0D1A"/>
  </w:style>
  <w:style w:type="paragraph" w:styleId="Debesliotekstas">
    <w:name w:val="Balloon Text"/>
    <w:basedOn w:val="prastasis"/>
    <w:link w:val="DebesliotekstasDiagrama"/>
    <w:uiPriority w:val="99"/>
    <w:semiHidden/>
    <w:unhideWhenUsed/>
    <w:rsid w:val="000E0D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0D1A"/>
    <w:rPr>
      <w:rFonts w:ascii="Tahoma" w:hAnsi="Tahoma" w:cs="Tahoma"/>
      <w:sz w:val="16"/>
      <w:szCs w:val="16"/>
      <w:lang w:val="lt-LT"/>
    </w:rPr>
  </w:style>
  <w:style w:type="paragraph" w:styleId="Sraopastraipa">
    <w:name w:val="List Paragraph"/>
    <w:basedOn w:val="prastasis"/>
    <w:uiPriority w:val="34"/>
    <w:qFormat/>
    <w:rsid w:val="000E0D1A"/>
    <w:pPr>
      <w:ind w:left="720"/>
      <w:contextualSpacing/>
    </w:pPr>
  </w:style>
  <w:style w:type="paragraph" w:customStyle="1" w:styleId="BTEMEASMCA">
    <w:name w:val="BT EMEA_SMCA"/>
    <w:basedOn w:val="prastasis"/>
    <w:link w:val="BTEMEASMCAChar"/>
    <w:autoRedefine/>
    <w:rsid w:val="000E0D1A"/>
    <w:pPr>
      <w:spacing w:after="0" w:line="240" w:lineRule="auto"/>
    </w:pPr>
    <w:rPr>
      <w:rFonts w:ascii="Times New Roman" w:eastAsia="Times New Roman" w:hAnsi="Times New Roman" w:cs="Times New Roman"/>
    </w:rPr>
  </w:style>
  <w:style w:type="paragraph" w:customStyle="1" w:styleId="BT-EMEASMCA">
    <w:name w:val="BT- EMEA_SMCA"/>
    <w:basedOn w:val="BTEMEASMCA"/>
    <w:autoRedefine/>
    <w:rsid w:val="000E0D1A"/>
    <w:pPr>
      <w:numPr>
        <w:numId w:val="4"/>
      </w:numPr>
      <w:tabs>
        <w:tab w:val="clear" w:pos="720"/>
        <w:tab w:val="num" w:pos="360"/>
      </w:tabs>
      <w:ind w:left="0" w:firstLine="0"/>
    </w:pPr>
  </w:style>
  <w:style w:type="character" w:customStyle="1" w:styleId="BTEMEASMCAChar">
    <w:name w:val="BT EMEA_SMCA Char"/>
    <w:link w:val="BTEMEASMCA"/>
    <w:rsid w:val="000E0D1A"/>
    <w:rPr>
      <w:rFonts w:ascii="Times New Roman" w:eastAsia="Times New Roman" w:hAnsi="Times New Roman" w:cs="Times New Roman"/>
      <w:lang w:val="lt-LT"/>
    </w:rPr>
  </w:style>
  <w:style w:type="character" w:styleId="Hipersaitas">
    <w:name w:val="Hyperlink"/>
    <w:uiPriority w:val="99"/>
    <w:rsid w:val="000E0D1A"/>
    <w:rPr>
      <w:color w:val="0000FF"/>
      <w:u w:val="single"/>
    </w:rPr>
  </w:style>
  <w:style w:type="paragraph" w:styleId="Paprastasistekstas">
    <w:name w:val="Plain Text"/>
    <w:basedOn w:val="prastasis"/>
    <w:link w:val="PaprastasistekstasDiagrama"/>
    <w:uiPriority w:val="99"/>
    <w:rsid w:val="000E0D1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E0D1A"/>
    <w:rPr>
      <w:rFonts w:ascii="Courier New" w:eastAsia="SimSun" w:hAnsi="Courier New" w:cs="Times New Roman"/>
      <w:sz w:val="20"/>
      <w:szCs w:val="20"/>
    </w:rPr>
  </w:style>
  <w:style w:type="paragraph" w:styleId="Antrats">
    <w:name w:val="header"/>
    <w:basedOn w:val="prastasis"/>
    <w:link w:val="AntratsDiagrama"/>
    <w:uiPriority w:val="99"/>
    <w:unhideWhenUsed/>
    <w:rsid w:val="00007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7FD6"/>
    <w:rPr>
      <w:lang w:val="lt-LT"/>
    </w:rPr>
  </w:style>
  <w:style w:type="paragraph" w:styleId="Pataisymai">
    <w:name w:val="Revision"/>
    <w:hidden/>
    <w:uiPriority w:val="99"/>
    <w:semiHidden/>
    <w:rsid w:val="00007FD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ema.europa.e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F37B2-424B-4648-B8A0-2FA14BAA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17316</Words>
  <Characters>9871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2024-10-24T12:24:00Z</dcterms:created>
  <dcterms:modified xsi:type="dcterms:W3CDTF">2024-10-24T12:25:00Z</dcterms:modified>
</cp:coreProperties>
</file>