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F95E8" w14:textId="77777777" w:rsidR="00670DD0" w:rsidRPr="00175FB1" w:rsidRDefault="00670DD0" w:rsidP="00670DD0">
      <w:pPr>
        <w:pStyle w:val="Pagrindinistekstas"/>
        <w:spacing w:after="0"/>
        <w:jc w:val="center"/>
        <w:rPr>
          <w:szCs w:val="22"/>
        </w:rPr>
      </w:pPr>
    </w:p>
    <w:p w14:paraId="5286ADA9" w14:textId="77777777" w:rsidR="00670DD0" w:rsidRPr="002211A6" w:rsidRDefault="00670DD0" w:rsidP="00670DD0">
      <w:pPr>
        <w:pStyle w:val="Pagrindinistekstas"/>
        <w:spacing w:after="0"/>
        <w:jc w:val="center"/>
        <w:rPr>
          <w:szCs w:val="22"/>
        </w:rPr>
      </w:pPr>
    </w:p>
    <w:p w14:paraId="13C11812" w14:textId="77777777" w:rsidR="00670DD0" w:rsidRPr="002211A6" w:rsidRDefault="00670DD0" w:rsidP="00670DD0">
      <w:pPr>
        <w:pStyle w:val="Pagrindinistekstas"/>
        <w:spacing w:after="0"/>
        <w:jc w:val="center"/>
        <w:rPr>
          <w:szCs w:val="22"/>
        </w:rPr>
      </w:pPr>
    </w:p>
    <w:p w14:paraId="71C51EB0" w14:textId="77777777" w:rsidR="00670DD0" w:rsidRPr="002211A6" w:rsidRDefault="00670DD0" w:rsidP="00670DD0">
      <w:pPr>
        <w:pStyle w:val="Pagrindinistekstas"/>
        <w:spacing w:after="0"/>
        <w:jc w:val="center"/>
        <w:rPr>
          <w:szCs w:val="22"/>
        </w:rPr>
      </w:pPr>
    </w:p>
    <w:p w14:paraId="32372FF6" w14:textId="77777777" w:rsidR="00670DD0" w:rsidRPr="002211A6" w:rsidRDefault="00670DD0" w:rsidP="00670DD0">
      <w:pPr>
        <w:pStyle w:val="Pagrindinistekstas"/>
        <w:spacing w:after="0"/>
        <w:jc w:val="center"/>
        <w:rPr>
          <w:szCs w:val="22"/>
        </w:rPr>
      </w:pPr>
    </w:p>
    <w:p w14:paraId="0A37CB1C" w14:textId="77777777" w:rsidR="00670DD0" w:rsidRPr="002211A6" w:rsidRDefault="00670DD0" w:rsidP="00670DD0">
      <w:pPr>
        <w:pStyle w:val="Pagrindinistekstas"/>
        <w:spacing w:after="0"/>
        <w:jc w:val="center"/>
        <w:rPr>
          <w:szCs w:val="22"/>
        </w:rPr>
      </w:pPr>
    </w:p>
    <w:p w14:paraId="1977A360" w14:textId="77777777" w:rsidR="00670DD0" w:rsidRPr="002211A6" w:rsidRDefault="00670DD0" w:rsidP="00670DD0">
      <w:pPr>
        <w:pStyle w:val="Pagrindinistekstas"/>
        <w:spacing w:after="0"/>
        <w:jc w:val="center"/>
        <w:rPr>
          <w:szCs w:val="22"/>
        </w:rPr>
      </w:pPr>
    </w:p>
    <w:p w14:paraId="1DC3682D" w14:textId="77777777" w:rsidR="00670DD0" w:rsidRPr="002211A6" w:rsidRDefault="00670DD0" w:rsidP="00670DD0">
      <w:pPr>
        <w:pStyle w:val="Pagrindinistekstas"/>
        <w:spacing w:after="0"/>
        <w:jc w:val="center"/>
        <w:rPr>
          <w:szCs w:val="22"/>
        </w:rPr>
      </w:pPr>
    </w:p>
    <w:p w14:paraId="6C805911" w14:textId="77777777" w:rsidR="00670DD0" w:rsidRPr="002211A6" w:rsidRDefault="00670DD0" w:rsidP="00670DD0">
      <w:pPr>
        <w:pStyle w:val="Pagrindinistekstas"/>
        <w:spacing w:after="0"/>
        <w:jc w:val="center"/>
        <w:rPr>
          <w:szCs w:val="22"/>
        </w:rPr>
      </w:pPr>
    </w:p>
    <w:p w14:paraId="12E5CF66" w14:textId="77777777" w:rsidR="00670DD0" w:rsidRPr="002211A6" w:rsidRDefault="00670DD0" w:rsidP="00670DD0">
      <w:pPr>
        <w:pStyle w:val="Pagrindinistekstas"/>
        <w:spacing w:after="0"/>
        <w:jc w:val="center"/>
        <w:rPr>
          <w:szCs w:val="22"/>
        </w:rPr>
      </w:pPr>
    </w:p>
    <w:p w14:paraId="15523707" w14:textId="77777777" w:rsidR="00670DD0" w:rsidRPr="002211A6" w:rsidRDefault="00670DD0" w:rsidP="00670DD0">
      <w:pPr>
        <w:pStyle w:val="Pagrindinistekstas"/>
        <w:spacing w:after="0"/>
        <w:jc w:val="center"/>
        <w:rPr>
          <w:szCs w:val="22"/>
        </w:rPr>
      </w:pPr>
    </w:p>
    <w:p w14:paraId="0E15B926" w14:textId="77777777" w:rsidR="00670DD0" w:rsidRPr="002211A6" w:rsidRDefault="00670DD0" w:rsidP="00670DD0">
      <w:pPr>
        <w:pStyle w:val="Pagrindinistekstas"/>
        <w:spacing w:after="0"/>
        <w:jc w:val="center"/>
        <w:rPr>
          <w:szCs w:val="22"/>
        </w:rPr>
      </w:pPr>
    </w:p>
    <w:p w14:paraId="726CA3B8" w14:textId="77777777" w:rsidR="00670DD0" w:rsidRPr="002211A6" w:rsidRDefault="00670DD0" w:rsidP="00670DD0">
      <w:pPr>
        <w:pStyle w:val="Pagrindinistekstas"/>
        <w:spacing w:after="0"/>
        <w:jc w:val="center"/>
        <w:rPr>
          <w:szCs w:val="22"/>
        </w:rPr>
      </w:pPr>
    </w:p>
    <w:p w14:paraId="4CD1BD88" w14:textId="77777777" w:rsidR="00670DD0" w:rsidRPr="002211A6" w:rsidRDefault="00670DD0" w:rsidP="00670DD0">
      <w:pPr>
        <w:pStyle w:val="Pagrindinistekstas"/>
        <w:spacing w:after="0"/>
        <w:jc w:val="center"/>
        <w:rPr>
          <w:szCs w:val="22"/>
        </w:rPr>
      </w:pPr>
    </w:p>
    <w:p w14:paraId="2560F5A1" w14:textId="77777777" w:rsidR="00670DD0" w:rsidRPr="002211A6" w:rsidRDefault="00670DD0" w:rsidP="00670DD0">
      <w:pPr>
        <w:pStyle w:val="Pavadinimas"/>
        <w:rPr>
          <w:szCs w:val="22"/>
        </w:rPr>
      </w:pPr>
    </w:p>
    <w:p w14:paraId="13BBF88F" w14:textId="77777777" w:rsidR="00670DD0" w:rsidRPr="002211A6" w:rsidRDefault="00670DD0" w:rsidP="00670DD0">
      <w:pPr>
        <w:pStyle w:val="Pavadinimas"/>
        <w:rPr>
          <w:szCs w:val="22"/>
        </w:rPr>
      </w:pPr>
    </w:p>
    <w:p w14:paraId="2D3B3BF9" w14:textId="77777777" w:rsidR="00670DD0" w:rsidRPr="002211A6" w:rsidRDefault="00670DD0" w:rsidP="00670DD0">
      <w:pPr>
        <w:pStyle w:val="Pavadinimas"/>
        <w:rPr>
          <w:szCs w:val="22"/>
        </w:rPr>
      </w:pPr>
    </w:p>
    <w:p w14:paraId="547897DF" w14:textId="77777777" w:rsidR="00670DD0" w:rsidRPr="002211A6" w:rsidRDefault="00670DD0" w:rsidP="00670DD0">
      <w:pPr>
        <w:pStyle w:val="Pavadinimas"/>
        <w:rPr>
          <w:szCs w:val="22"/>
        </w:rPr>
      </w:pPr>
    </w:p>
    <w:p w14:paraId="31672CBD" w14:textId="77777777" w:rsidR="00670DD0" w:rsidRPr="002211A6" w:rsidRDefault="00670DD0" w:rsidP="00670DD0">
      <w:pPr>
        <w:pStyle w:val="Pavadinimas"/>
        <w:rPr>
          <w:szCs w:val="22"/>
        </w:rPr>
      </w:pPr>
    </w:p>
    <w:p w14:paraId="5E2C299F" w14:textId="77777777" w:rsidR="00670DD0" w:rsidRPr="002211A6" w:rsidRDefault="00670DD0" w:rsidP="00670DD0">
      <w:pPr>
        <w:pStyle w:val="Pavadinimas"/>
        <w:rPr>
          <w:szCs w:val="22"/>
        </w:rPr>
      </w:pPr>
    </w:p>
    <w:p w14:paraId="5F45A63B" w14:textId="77777777" w:rsidR="00670DD0" w:rsidRPr="002211A6" w:rsidRDefault="00670DD0" w:rsidP="00670DD0">
      <w:pPr>
        <w:pStyle w:val="Pavadinimas"/>
        <w:rPr>
          <w:szCs w:val="22"/>
        </w:rPr>
      </w:pPr>
    </w:p>
    <w:p w14:paraId="0E070DBD" w14:textId="77777777" w:rsidR="00670DD0" w:rsidRPr="002211A6" w:rsidRDefault="00670DD0" w:rsidP="00670DD0">
      <w:pPr>
        <w:pStyle w:val="Pavadinimas"/>
        <w:rPr>
          <w:szCs w:val="22"/>
        </w:rPr>
      </w:pPr>
    </w:p>
    <w:p w14:paraId="3FA6B924" w14:textId="77777777" w:rsidR="00670DD0" w:rsidRPr="002211A6" w:rsidRDefault="00670DD0" w:rsidP="00670DD0">
      <w:pPr>
        <w:pStyle w:val="Pavadinimas"/>
        <w:rPr>
          <w:szCs w:val="22"/>
        </w:rPr>
      </w:pPr>
    </w:p>
    <w:p w14:paraId="7A197DBB" w14:textId="77777777" w:rsidR="00670DD0" w:rsidRPr="002211A6" w:rsidRDefault="00670DD0" w:rsidP="00670DD0">
      <w:pPr>
        <w:pStyle w:val="Pavadinimas"/>
        <w:rPr>
          <w:szCs w:val="22"/>
        </w:rPr>
      </w:pPr>
      <w:r w:rsidRPr="002211A6">
        <w:rPr>
          <w:szCs w:val="22"/>
        </w:rPr>
        <w:t>I PRIEDAS</w:t>
      </w:r>
    </w:p>
    <w:p w14:paraId="3EF95F1A" w14:textId="77777777" w:rsidR="00670DD0" w:rsidRPr="002211A6" w:rsidRDefault="00670DD0" w:rsidP="00670DD0">
      <w:pPr>
        <w:pStyle w:val="Pagrindinistekstas"/>
        <w:spacing w:after="0"/>
        <w:rPr>
          <w:szCs w:val="22"/>
        </w:rPr>
      </w:pPr>
    </w:p>
    <w:p w14:paraId="7FC23F22" w14:textId="77777777" w:rsidR="00670DD0" w:rsidRPr="002211A6" w:rsidRDefault="00670DD0" w:rsidP="00670DD0">
      <w:pPr>
        <w:pStyle w:val="Pavadinimas"/>
        <w:rPr>
          <w:szCs w:val="22"/>
        </w:rPr>
      </w:pPr>
      <w:r w:rsidRPr="002211A6">
        <w:rPr>
          <w:szCs w:val="22"/>
        </w:rPr>
        <w:t>PREPARATO CHARAKTERISTIKŲ SANTRAUKA</w:t>
      </w:r>
    </w:p>
    <w:p w14:paraId="59FD019F" w14:textId="77777777" w:rsidR="00670DD0" w:rsidRPr="002211A6" w:rsidRDefault="00670DD0" w:rsidP="00670DD0">
      <w:pPr>
        <w:pStyle w:val="Antrat1"/>
        <w:rPr>
          <w:szCs w:val="22"/>
        </w:rPr>
      </w:pPr>
      <w:r w:rsidRPr="002211A6">
        <w:rPr>
          <w:szCs w:val="22"/>
        </w:rPr>
        <w:br w:type="page"/>
      </w:r>
      <w:r w:rsidRPr="002211A6">
        <w:rPr>
          <w:szCs w:val="22"/>
        </w:rPr>
        <w:lastRenderedPageBreak/>
        <w:t>1.</w:t>
      </w:r>
      <w:r w:rsidRPr="002211A6">
        <w:rPr>
          <w:szCs w:val="22"/>
        </w:rPr>
        <w:tab/>
      </w:r>
      <w:r w:rsidRPr="002211A6">
        <w:rPr>
          <w:rStyle w:val="Antrat3Diagrama"/>
          <w:b/>
          <w:bCs/>
          <w:szCs w:val="22"/>
        </w:rPr>
        <w:t>VAISTINIO PREPARATO PAVADINIMAS</w:t>
      </w:r>
    </w:p>
    <w:p w14:paraId="5A341DC8" w14:textId="77777777" w:rsidR="00670DD0" w:rsidRPr="002211A6" w:rsidRDefault="00670DD0" w:rsidP="00670DD0">
      <w:pPr>
        <w:rPr>
          <w:szCs w:val="22"/>
        </w:rPr>
      </w:pPr>
    </w:p>
    <w:p w14:paraId="1C676683" w14:textId="77777777" w:rsidR="00670DD0" w:rsidRPr="002211A6" w:rsidRDefault="00670DD0" w:rsidP="00670DD0">
      <w:pPr>
        <w:rPr>
          <w:szCs w:val="22"/>
        </w:rPr>
      </w:pPr>
      <w:r w:rsidRPr="002211A6">
        <w:rPr>
          <w:szCs w:val="22"/>
        </w:rPr>
        <w:t xml:space="preserve">Salicilo rūgštis </w:t>
      </w:r>
      <w:r>
        <w:rPr>
          <w:szCs w:val="22"/>
        </w:rPr>
        <w:t>Valentis</w:t>
      </w:r>
      <w:r w:rsidRPr="002211A6">
        <w:rPr>
          <w:szCs w:val="22"/>
        </w:rPr>
        <w:t xml:space="preserve"> 10 mg/ml odos tirpalas</w:t>
      </w:r>
    </w:p>
    <w:p w14:paraId="45D475CC" w14:textId="77777777" w:rsidR="00670DD0" w:rsidRPr="002211A6" w:rsidRDefault="00670DD0" w:rsidP="00670DD0">
      <w:pPr>
        <w:rPr>
          <w:szCs w:val="22"/>
        </w:rPr>
      </w:pPr>
    </w:p>
    <w:p w14:paraId="02B7F485" w14:textId="77777777" w:rsidR="00670DD0" w:rsidRPr="002211A6" w:rsidRDefault="00670DD0" w:rsidP="00670DD0">
      <w:pPr>
        <w:rPr>
          <w:szCs w:val="22"/>
        </w:rPr>
      </w:pPr>
    </w:p>
    <w:p w14:paraId="662C4AE3" w14:textId="77777777" w:rsidR="00670DD0" w:rsidRPr="002211A6" w:rsidRDefault="00670DD0" w:rsidP="00670DD0">
      <w:pPr>
        <w:pStyle w:val="Antrat1"/>
        <w:rPr>
          <w:szCs w:val="22"/>
        </w:rPr>
      </w:pPr>
      <w:r w:rsidRPr="002211A6">
        <w:rPr>
          <w:szCs w:val="22"/>
        </w:rPr>
        <w:t>2.</w:t>
      </w:r>
      <w:r w:rsidRPr="002211A6">
        <w:rPr>
          <w:szCs w:val="22"/>
        </w:rPr>
        <w:tab/>
        <w:t>KOKYBINĖ IR KIEKYBINĖ SUDĖTIS</w:t>
      </w:r>
    </w:p>
    <w:p w14:paraId="4C41C5A0" w14:textId="77777777" w:rsidR="00670DD0" w:rsidRPr="002211A6" w:rsidRDefault="00670DD0" w:rsidP="00670DD0">
      <w:pPr>
        <w:rPr>
          <w:szCs w:val="22"/>
        </w:rPr>
      </w:pPr>
    </w:p>
    <w:p w14:paraId="12476FD5" w14:textId="77777777" w:rsidR="00670DD0" w:rsidRPr="002211A6" w:rsidRDefault="00670DD0" w:rsidP="00670DD0">
      <w:pPr>
        <w:rPr>
          <w:szCs w:val="22"/>
        </w:rPr>
      </w:pPr>
      <w:r w:rsidRPr="002211A6">
        <w:rPr>
          <w:szCs w:val="22"/>
        </w:rPr>
        <w:t>1 ml odos tirpalo yra 10 mg salicilo rūgšties.</w:t>
      </w:r>
    </w:p>
    <w:p w14:paraId="5999F6A6" w14:textId="77777777" w:rsidR="00670DD0" w:rsidRPr="002211A6" w:rsidRDefault="00670DD0" w:rsidP="00670DD0">
      <w:pPr>
        <w:rPr>
          <w:szCs w:val="22"/>
        </w:rPr>
      </w:pPr>
    </w:p>
    <w:p w14:paraId="029827F5" w14:textId="77777777" w:rsidR="00670DD0" w:rsidRPr="002211A6" w:rsidRDefault="00670DD0" w:rsidP="00670DD0">
      <w:pPr>
        <w:pStyle w:val="Pagrindinistekstas"/>
        <w:spacing w:after="0"/>
        <w:rPr>
          <w:szCs w:val="22"/>
        </w:rPr>
      </w:pPr>
      <w:r w:rsidRPr="002211A6">
        <w:rPr>
          <w:szCs w:val="22"/>
        </w:rPr>
        <w:t>Visos pagalbinės medžiagos išvardytos 6.1 skyriuje.</w:t>
      </w:r>
    </w:p>
    <w:p w14:paraId="224199D4" w14:textId="77777777" w:rsidR="00670DD0" w:rsidRPr="002211A6" w:rsidRDefault="00670DD0" w:rsidP="00670DD0">
      <w:pPr>
        <w:rPr>
          <w:b/>
          <w:szCs w:val="22"/>
        </w:rPr>
      </w:pPr>
    </w:p>
    <w:p w14:paraId="49B719DB" w14:textId="77777777" w:rsidR="00670DD0" w:rsidRPr="002211A6" w:rsidRDefault="00670DD0" w:rsidP="00670DD0">
      <w:pPr>
        <w:rPr>
          <w:b/>
          <w:szCs w:val="22"/>
        </w:rPr>
      </w:pPr>
    </w:p>
    <w:p w14:paraId="1067CE1D" w14:textId="77777777" w:rsidR="00670DD0" w:rsidRPr="002211A6" w:rsidRDefault="00670DD0" w:rsidP="00670DD0">
      <w:pPr>
        <w:pStyle w:val="Antrat1"/>
        <w:rPr>
          <w:szCs w:val="22"/>
        </w:rPr>
      </w:pPr>
      <w:r w:rsidRPr="002211A6">
        <w:rPr>
          <w:szCs w:val="22"/>
        </w:rPr>
        <w:t>3.</w:t>
      </w:r>
      <w:r w:rsidRPr="002211A6">
        <w:rPr>
          <w:szCs w:val="22"/>
        </w:rPr>
        <w:tab/>
        <w:t>FARMACINĖ FORMA</w:t>
      </w:r>
    </w:p>
    <w:p w14:paraId="795AE30F" w14:textId="77777777" w:rsidR="00670DD0" w:rsidRPr="002211A6" w:rsidRDefault="00670DD0" w:rsidP="00670DD0">
      <w:pPr>
        <w:rPr>
          <w:szCs w:val="22"/>
        </w:rPr>
      </w:pPr>
    </w:p>
    <w:p w14:paraId="2EC59CF4" w14:textId="77777777" w:rsidR="00670DD0" w:rsidRPr="002211A6" w:rsidRDefault="00670DD0" w:rsidP="00670DD0">
      <w:pPr>
        <w:rPr>
          <w:szCs w:val="22"/>
        </w:rPr>
      </w:pPr>
      <w:r w:rsidRPr="002211A6">
        <w:rPr>
          <w:szCs w:val="22"/>
        </w:rPr>
        <w:t>Odos tirpalas</w:t>
      </w:r>
    </w:p>
    <w:p w14:paraId="6E2302B2" w14:textId="77777777" w:rsidR="00670DD0" w:rsidRPr="002211A6" w:rsidRDefault="00670DD0" w:rsidP="00670DD0">
      <w:pPr>
        <w:rPr>
          <w:szCs w:val="22"/>
        </w:rPr>
      </w:pPr>
      <w:r w:rsidRPr="002211A6">
        <w:rPr>
          <w:szCs w:val="22"/>
        </w:rPr>
        <w:t>Skaidrus, bespalvis, etanolio kvapo tirpalas.</w:t>
      </w:r>
    </w:p>
    <w:p w14:paraId="502B607F" w14:textId="77777777" w:rsidR="00670DD0" w:rsidRPr="002211A6" w:rsidRDefault="00670DD0" w:rsidP="00670DD0">
      <w:pPr>
        <w:rPr>
          <w:b/>
          <w:szCs w:val="22"/>
        </w:rPr>
      </w:pPr>
    </w:p>
    <w:p w14:paraId="2B21CF77" w14:textId="77777777" w:rsidR="00670DD0" w:rsidRPr="002211A6" w:rsidRDefault="00670DD0" w:rsidP="00670DD0">
      <w:pPr>
        <w:rPr>
          <w:b/>
          <w:szCs w:val="22"/>
        </w:rPr>
      </w:pPr>
    </w:p>
    <w:p w14:paraId="4B20CE37" w14:textId="77777777" w:rsidR="00670DD0" w:rsidRPr="002211A6" w:rsidRDefault="00670DD0" w:rsidP="00670DD0">
      <w:pPr>
        <w:pStyle w:val="Antrat1"/>
        <w:rPr>
          <w:szCs w:val="22"/>
        </w:rPr>
      </w:pPr>
      <w:r w:rsidRPr="002211A6">
        <w:rPr>
          <w:szCs w:val="22"/>
        </w:rPr>
        <w:t>4.</w:t>
      </w:r>
      <w:r w:rsidRPr="002211A6">
        <w:rPr>
          <w:szCs w:val="22"/>
        </w:rPr>
        <w:tab/>
        <w:t>KLINIKINĖ INFORMACIJA</w:t>
      </w:r>
    </w:p>
    <w:p w14:paraId="4493E07B" w14:textId="77777777" w:rsidR="00670DD0" w:rsidRPr="002211A6" w:rsidRDefault="00670DD0" w:rsidP="00670DD0">
      <w:pPr>
        <w:rPr>
          <w:szCs w:val="22"/>
        </w:rPr>
      </w:pPr>
    </w:p>
    <w:p w14:paraId="7817B9FA" w14:textId="77777777" w:rsidR="00670DD0" w:rsidRPr="002211A6" w:rsidRDefault="00670DD0" w:rsidP="009A5039">
      <w:pPr>
        <w:pStyle w:val="Antrat3"/>
      </w:pPr>
      <w:r w:rsidRPr="002211A6">
        <w:t>4.1.</w:t>
      </w:r>
      <w:r w:rsidRPr="002211A6">
        <w:tab/>
        <w:t>Terapinės indikacijos</w:t>
      </w:r>
    </w:p>
    <w:p w14:paraId="4146B038" w14:textId="77777777" w:rsidR="00670DD0" w:rsidRPr="002211A6" w:rsidRDefault="00670DD0" w:rsidP="00670DD0">
      <w:pPr>
        <w:rPr>
          <w:szCs w:val="22"/>
        </w:rPr>
      </w:pPr>
    </w:p>
    <w:p w14:paraId="4FE32CAF" w14:textId="77777777" w:rsidR="00670DD0" w:rsidRPr="002211A6" w:rsidRDefault="00670DD0" w:rsidP="00670DD0">
      <w:pPr>
        <w:pStyle w:val="Pagrindinistekstas2"/>
        <w:spacing w:after="0" w:line="240" w:lineRule="auto"/>
        <w:rPr>
          <w:szCs w:val="22"/>
        </w:rPr>
      </w:pPr>
      <w:r w:rsidRPr="002211A6">
        <w:rPr>
          <w:szCs w:val="22"/>
        </w:rPr>
        <w:t>Odos antiseptika sergant odos ligomis, pvz., paprastaisiais spuogais.</w:t>
      </w:r>
    </w:p>
    <w:p w14:paraId="59361555" w14:textId="77777777" w:rsidR="00670DD0" w:rsidRPr="002211A6" w:rsidRDefault="00670DD0" w:rsidP="00670DD0">
      <w:pPr>
        <w:rPr>
          <w:b/>
          <w:szCs w:val="22"/>
        </w:rPr>
      </w:pPr>
    </w:p>
    <w:p w14:paraId="0ADD3CF7" w14:textId="77777777" w:rsidR="00670DD0" w:rsidRPr="002211A6" w:rsidRDefault="00670DD0" w:rsidP="009A5039">
      <w:pPr>
        <w:pStyle w:val="Antrat3"/>
      </w:pPr>
      <w:r w:rsidRPr="002211A6">
        <w:t>4.2.</w:t>
      </w:r>
      <w:r w:rsidRPr="002211A6">
        <w:tab/>
        <w:t>Dozavimas ir vartojimo metodas</w:t>
      </w:r>
    </w:p>
    <w:p w14:paraId="64789676" w14:textId="77777777" w:rsidR="00670DD0" w:rsidRPr="002211A6" w:rsidRDefault="00670DD0" w:rsidP="00670DD0">
      <w:pPr>
        <w:rPr>
          <w:iCs/>
          <w:szCs w:val="22"/>
        </w:rPr>
      </w:pPr>
    </w:p>
    <w:p w14:paraId="013118B1" w14:textId="77777777" w:rsidR="00670DD0" w:rsidRPr="002211A6" w:rsidRDefault="00670DD0" w:rsidP="00670DD0">
      <w:pPr>
        <w:rPr>
          <w:i/>
          <w:kern w:val="28"/>
          <w:szCs w:val="22"/>
        </w:rPr>
      </w:pPr>
      <w:r w:rsidRPr="002211A6">
        <w:rPr>
          <w:i/>
          <w:kern w:val="28"/>
          <w:szCs w:val="22"/>
        </w:rPr>
        <w:t>Suaugusiesiems</w:t>
      </w:r>
    </w:p>
    <w:p w14:paraId="538D0063" w14:textId="77777777" w:rsidR="00670DD0" w:rsidRPr="002211A6" w:rsidRDefault="00670DD0" w:rsidP="00670DD0">
      <w:pPr>
        <w:rPr>
          <w:szCs w:val="22"/>
        </w:rPr>
      </w:pPr>
      <w:r w:rsidRPr="002211A6">
        <w:rPr>
          <w:szCs w:val="22"/>
        </w:rPr>
        <w:t xml:space="preserve">2 – 3 kartus per parą </w:t>
      </w:r>
      <w:r>
        <w:rPr>
          <w:szCs w:val="22"/>
        </w:rPr>
        <w:t>odos</w:t>
      </w:r>
      <w:r w:rsidRPr="002211A6">
        <w:rPr>
          <w:szCs w:val="22"/>
        </w:rPr>
        <w:t xml:space="preserve"> tirpalu suvilgyti vatos tamponą ir tepti pažeistą odą. </w:t>
      </w:r>
    </w:p>
    <w:p w14:paraId="6354B7BF" w14:textId="77777777" w:rsidR="00670DD0" w:rsidRPr="002211A6" w:rsidRDefault="00670DD0" w:rsidP="00670DD0">
      <w:pPr>
        <w:rPr>
          <w:szCs w:val="22"/>
        </w:rPr>
      </w:pPr>
    </w:p>
    <w:p w14:paraId="441A0143" w14:textId="77777777" w:rsidR="00670DD0" w:rsidRPr="002211A6" w:rsidRDefault="00670DD0" w:rsidP="00670DD0">
      <w:pPr>
        <w:pStyle w:val="Pagrindinistekstas"/>
        <w:spacing w:after="0"/>
        <w:rPr>
          <w:i/>
          <w:szCs w:val="22"/>
        </w:rPr>
      </w:pPr>
      <w:r w:rsidRPr="002211A6">
        <w:rPr>
          <w:i/>
          <w:szCs w:val="22"/>
        </w:rPr>
        <w:t>Vaikų populiacija</w:t>
      </w:r>
    </w:p>
    <w:p w14:paraId="34AF503E" w14:textId="77777777" w:rsidR="00670DD0" w:rsidRPr="002211A6" w:rsidRDefault="00670DD0" w:rsidP="00670DD0">
      <w:pPr>
        <w:pStyle w:val="Pagrindinistekstas"/>
        <w:spacing w:after="0"/>
        <w:rPr>
          <w:szCs w:val="22"/>
        </w:rPr>
      </w:pPr>
      <w:r w:rsidRPr="002211A6">
        <w:rPr>
          <w:szCs w:val="22"/>
        </w:rPr>
        <w:t xml:space="preserve">Salicilo rūgštis </w:t>
      </w:r>
      <w:r>
        <w:rPr>
          <w:szCs w:val="22"/>
        </w:rPr>
        <w:t>Valentis</w:t>
      </w:r>
      <w:r w:rsidRPr="002211A6">
        <w:rPr>
          <w:szCs w:val="22"/>
        </w:rPr>
        <w:t xml:space="preserve"> negalima vartoti jaunesniems nei 2 metų vaikams.</w:t>
      </w:r>
    </w:p>
    <w:p w14:paraId="44A61963" w14:textId="77777777" w:rsidR="00670DD0" w:rsidRPr="002211A6" w:rsidRDefault="00670DD0" w:rsidP="00670DD0">
      <w:pPr>
        <w:rPr>
          <w:szCs w:val="22"/>
        </w:rPr>
      </w:pPr>
      <w:r w:rsidRPr="002211A6">
        <w:rPr>
          <w:szCs w:val="22"/>
        </w:rPr>
        <w:t xml:space="preserve">Salicilo rūgštis </w:t>
      </w:r>
      <w:r>
        <w:rPr>
          <w:szCs w:val="22"/>
        </w:rPr>
        <w:t>Valentis</w:t>
      </w:r>
      <w:r w:rsidRPr="002211A6">
        <w:rPr>
          <w:szCs w:val="22"/>
        </w:rPr>
        <w:t xml:space="preserve"> nerekomenduojama vartoti jaunesniems kaip 2-18 metų vaikams, nes duomenų apie saugumą ir veiksmingumą nepakanka.</w:t>
      </w:r>
    </w:p>
    <w:p w14:paraId="3328D404" w14:textId="77777777" w:rsidR="00670DD0" w:rsidRPr="002211A6" w:rsidRDefault="00670DD0" w:rsidP="00670DD0">
      <w:pPr>
        <w:rPr>
          <w:i/>
          <w:szCs w:val="22"/>
        </w:rPr>
      </w:pPr>
    </w:p>
    <w:p w14:paraId="405A6A41" w14:textId="77777777" w:rsidR="00670DD0" w:rsidRPr="002211A6" w:rsidRDefault="00670DD0" w:rsidP="00670DD0">
      <w:pPr>
        <w:rPr>
          <w:i/>
          <w:szCs w:val="22"/>
        </w:rPr>
      </w:pPr>
      <w:r w:rsidRPr="002211A6">
        <w:rPr>
          <w:i/>
          <w:szCs w:val="22"/>
        </w:rPr>
        <w:t>Senyviems pacientams</w:t>
      </w:r>
    </w:p>
    <w:p w14:paraId="67AB206B" w14:textId="77777777" w:rsidR="00670DD0" w:rsidRPr="002211A6" w:rsidRDefault="00670DD0" w:rsidP="00670DD0">
      <w:pPr>
        <w:rPr>
          <w:noProof/>
          <w:szCs w:val="22"/>
          <w:lang w:eastAsia="en-US"/>
        </w:rPr>
      </w:pPr>
      <w:r w:rsidRPr="002211A6">
        <w:rPr>
          <w:noProof/>
          <w:szCs w:val="22"/>
          <w:lang w:eastAsia="en-US"/>
        </w:rPr>
        <w:t>Specialios dozavimo rekomendacijos nereikalingos.</w:t>
      </w:r>
    </w:p>
    <w:p w14:paraId="2B079CC9" w14:textId="77777777" w:rsidR="00670DD0" w:rsidRPr="002211A6" w:rsidRDefault="00670DD0" w:rsidP="00670DD0">
      <w:pPr>
        <w:rPr>
          <w:szCs w:val="22"/>
        </w:rPr>
      </w:pPr>
    </w:p>
    <w:p w14:paraId="5E16A4C8" w14:textId="77777777" w:rsidR="00670DD0" w:rsidRPr="002211A6" w:rsidRDefault="00670DD0" w:rsidP="00670DD0">
      <w:pPr>
        <w:rPr>
          <w:i/>
          <w:szCs w:val="22"/>
        </w:rPr>
      </w:pPr>
      <w:r w:rsidRPr="002211A6">
        <w:rPr>
          <w:i/>
          <w:szCs w:val="22"/>
        </w:rPr>
        <w:t>Pacientams, kurių inkstų funkcija sutrikusi</w:t>
      </w:r>
    </w:p>
    <w:p w14:paraId="25BC7DBA" w14:textId="77777777" w:rsidR="00670DD0" w:rsidRPr="002211A6" w:rsidRDefault="00670DD0" w:rsidP="00670DD0">
      <w:pPr>
        <w:rPr>
          <w:noProof/>
          <w:szCs w:val="22"/>
          <w:lang w:eastAsia="en-US"/>
        </w:rPr>
      </w:pPr>
      <w:r w:rsidRPr="002211A6">
        <w:rPr>
          <w:noProof/>
          <w:szCs w:val="22"/>
          <w:lang w:eastAsia="en-US"/>
        </w:rPr>
        <w:t>Inkstų nepakankamumu sergantiems ligoniams salicilo rūgšties vartoti ilgiau ar tepti didelį odos plotą nepatartina.</w:t>
      </w:r>
    </w:p>
    <w:p w14:paraId="4B2FFFB8" w14:textId="77777777" w:rsidR="00670DD0" w:rsidRPr="002211A6" w:rsidRDefault="00670DD0" w:rsidP="00670DD0">
      <w:pPr>
        <w:rPr>
          <w:szCs w:val="22"/>
        </w:rPr>
      </w:pPr>
    </w:p>
    <w:p w14:paraId="0B7203B3" w14:textId="77777777" w:rsidR="00670DD0" w:rsidRPr="002211A6" w:rsidRDefault="00670DD0" w:rsidP="00670DD0">
      <w:pPr>
        <w:rPr>
          <w:i/>
          <w:szCs w:val="22"/>
        </w:rPr>
      </w:pPr>
      <w:r w:rsidRPr="002211A6">
        <w:rPr>
          <w:i/>
          <w:szCs w:val="22"/>
        </w:rPr>
        <w:t>Pacientams, kurių kepenų funkcija sutrikusi</w:t>
      </w:r>
    </w:p>
    <w:p w14:paraId="300492F1" w14:textId="77777777" w:rsidR="00670DD0" w:rsidRPr="002211A6" w:rsidRDefault="00670DD0" w:rsidP="00670DD0">
      <w:pPr>
        <w:rPr>
          <w:noProof/>
          <w:szCs w:val="22"/>
          <w:lang w:eastAsia="en-US"/>
        </w:rPr>
      </w:pPr>
      <w:r w:rsidRPr="002211A6">
        <w:rPr>
          <w:noProof/>
          <w:szCs w:val="22"/>
          <w:lang w:eastAsia="en-US"/>
        </w:rPr>
        <w:t>Kepenų nepakankamumu sergantiems ligoniams salicilo rūgšties vartoti ilgiau ar tepti didelį odos plotą nepatartina.</w:t>
      </w:r>
    </w:p>
    <w:p w14:paraId="3A85E1C5" w14:textId="77777777" w:rsidR="00670DD0" w:rsidRPr="002211A6" w:rsidRDefault="00670DD0" w:rsidP="00670DD0">
      <w:pPr>
        <w:rPr>
          <w:iCs/>
          <w:szCs w:val="22"/>
        </w:rPr>
      </w:pPr>
    </w:p>
    <w:p w14:paraId="3D332193" w14:textId="77777777" w:rsidR="00670DD0" w:rsidRPr="002211A6" w:rsidRDefault="00670DD0" w:rsidP="00670DD0">
      <w:pPr>
        <w:rPr>
          <w:iCs/>
          <w:szCs w:val="22"/>
          <w:u w:val="single"/>
        </w:rPr>
      </w:pPr>
      <w:r w:rsidRPr="002211A6">
        <w:rPr>
          <w:iCs/>
          <w:szCs w:val="22"/>
          <w:u w:val="single"/>
        </w:rPr>
        <w:t>Vartojimo metodas</w:t>
      </w:r>
    </w:p>
    <w:p w14:paraId="6D9BEA87" w14:textId="77777777" w:rsidR="00670DD0" w:rsidRPr="002211A6" w:rsidRDefault="00670DD0" w:rsidP="00670DD0">
      <w:pPr>
        <w:pStyle w:val="Pagrindinistekstas2"/>
        <w:spacing w:after="0" w:line="240" w:lineRule="auto"/>
        <w:rPr>
          <w:szCs w:val="22"/>
        </w:rPr>
      </w:pPr>
      <w:r w:rsidRPr="002211A6">
        <w:rPr>
          <w:iCs/>
          <w:szCs w:val="22"/>
        </w:rPr>
        <w:t>Vartoti ant odos</w:t>
      </w:r>
      <w:r w:rsidRPr="002211A6">
        <w:rPr>
          <w:i/>
          <w:szCs w:val="22"/>
        </w:rPr>
        <w:t>.</w:t>
      </w:r>
      <w:r w:rsidRPr="002211A6">
        <w:rPr>
          <w:szCs w:val="22"/>
        </w:rPr>
        <w:t xml:space="preserve"> Negalima tepti ant gleivinių.</w:t>
      </w:r>
    </w:p>
    <w:p w14:paraId="11812CFD" w14:textId="77777777" w:rsidR="00670DD0" w:rsidRPr="002211A6" w:rsidRDefault="00670DD0" w:rsidP="00670DD0">
      <w:pPr>
        <w:rPr>
          <w:b/>
          <w:szCs w:val="22"/>
        </w:rPr>
      </w:pPr>
    </w:p>
    <w:p w14:paraId="23A7A7C6" w14:textId="77777777" w:rsidR="00670DD0" w:rsidRPr="002211A6" w:rsidRDefault="00670DD0" w:rsidP="009A5039">
      <w:pPr>
        <w:pStyle w:val="Antrat3"/>
      </w:pPr>
      <w:r w:rsidRPr="002211A6">
        <w:t>4.3.</w:t>
      </w:r>
      <w:r w:rsidRPr="002211A6">
        <w:tab/>
        <w:t>Kontraindikacijos</w:t>
      </w:r>
    </w:p>
    <w:p w14:paraId="71DC23CE" w14:textId="77777777" w:rsidR="00670DD0" w:rsidRPr="002211A6" w:rsidRDefault="00670DD0" w:rsidP="00670DD0">
      <w:pPr>
        <w:rPr>
          <w:szCs w:val="22"/>
        </w:rPr>
      </w:pPr>
    </w:p>
    <w:p w14:paraId="25567D9D" w14:textId="77777777" w:rsidR="00670DD0" w:rsidRPr="002211A6" w:rsidRDefault="00670DD0" w:rsidP="00670DD0">
      <w:pPr>
        <w:pStyle w:val="Pagrindinistekstas"/>
        <w:numPr>
          <w:ilvl w:val="0"/>
          <w:numId w:val="5"/>
        </w:numPr>
        <w:tabs>
          <w:tab w:val="clear" w:pos="786"/>
          <w:tab w:val="num" w:pos="540"/>
        </w:tabs>
        <w:spacing w:after="0"/>
        <w:ind w:hanging="786"/>
        <w:rPr>
          <w:szCs w:val="22"/>
        </w:rPr>
      </w:pPr>
      <w:r w:rsidRPr="002211A6">
        <w:rPr>
          <w:szCs w:val="22"/>
        </w:rPr>
        <w:t>Padidėjęs jautrumas veikliajai arba bet kuriai 6.1 skyriuje nurodytai pagalbinei medžiagai.</w:t>
      </w:r>
    </w:p>
    <w:p w14:paraId="021DB98B" w14:textId="77777777" w:rsidR="00670DD0" w:rsidRPr="002211A6" w:rsidRDefault="00670DD0" w:rsidP="00670DD0">
      <w:pPr>
        <w:pStyle w:val="Pagrindinistekstas2"/>
        <w:numPr>
          <w:ilvl w:val="0"/>
          <w:numId w:val="5"/>
        </w:numPr>
        <w:tabs>
          <w:tab w:val="clear" w:pos="786"/>
          <w:tab w:val="num" w:pos="540"/>
        </w:tabs>
        <w:spacing w:after="0" w:line="240" w:lineRule="auto"/>
        <w:ind w:hanging="786"/>
        <w:rPr>
          <w:szCs w:val="22"/>
        </w:rPr>
      </w:pPr>
      <w:r w:rsidRPr="002211A6">
        <w:rPr>
          <w:szCs w:val="22"/>
        </w:rPr>
        <w:t>Atvira žaizda, odos pūlinys, šlapiuojanti egzema, odos uždegimas bei iššutimas.</w:t>
      </w:r>
    </w:p>
    <w:p w14:paraId="4963C43D" w14:textId="77777777" w:rsidR="00670DD0" w:rsidRPr="002211A6" w:rsidRDefault="00670DD0" w:rsidP="00670DD0">
      <w:pPr>
        <w:pStyle w:val="Pagrindinistekstas2"/>
        <w:numPr>
          <w:ilvl w:val="0"/>
          <w:numId w:val="5"/>
        </w:numPr>
        <w:tabs>
          <w:tab w:val="clear" w:pos="786"/>
          <w:tab w:val="num" w:pos="540"/>
        </w:tabs>
        <w:spacing w:after="0" w:line="240" w:lineRule="auto"/>
        <w:ind w:hanging="786"/>
        <w:rPr>
          <w:szCs w:val="22"/>
        </w:rPr>
      </w:pPr>
      <w:r w:rsidRPr="002211A6">
        <w:rPr>
          <w:szCs w:val="22"/>
        </w:rPr>
        <w:t>Pacientas jaunesnis nei 2 metų vaikas.</w:t>
      </w:r>
    </w:p>
    <w:p w14:paraId="136C4197" w14:textId="77777777" w:rsidR="00670DD0" w:rsidRPr="002211A6" w:rsidRDefault="00670DD0" w:rsidP="00670DD0">
      <w:pPr>
        <w:rPr>
          <w:b/>
          <w:szCs w:val="22"/>
        </w:rPr>
      </w:pPr>
    </w:p>
    <w:p w14:paraId="3B1CF7C7" w14:textId="77777777" w:rsidR="00670DD0" w:rsidRPr="002211A6" w:rsidRDefault="00670DD0" w:rsidP="009A5039">
      <w:pPr>
        <w:pStyle w:val="Antrat3"/>
      </w:pPr>
      <w:r w:rsidRPr="002211A6">
        <w:t>4.4.</w:t>
      </w:r>
      <w:r w:rsidRPr="002211A6">
        <w:tab/>
        <w:t xml:space="preserve">Specialūs įspėjimai ir atsargumo priemonės </w:t>
      </w:r>
    </w:p>
    <w:p w14:paraId="615A506D" w14:textId="77777777" w:rsidR="00670DD0" w:rsidRPr="002211A6" w:rsidRDefault="00670DD0" w:rsidP="00670DD0">
      <w:pPr>
        <w:rPr>
          <w:szCs w:val="22"/>
        </w:rPr>
      </w:pPr>
    </w:p>
    <w:p w14:paraId="60CC5C35" w14:textId="77777777" w:rsidR="00670DD0" w:rsidRPr="002211A6" w:rsidRDefault="00670DD0" w:rsidP="00670DD0">
      <w:pPr>
        <w:pStyle w:val="Pagrindinistekstas2"/>
        <w:spacing w:after="0" w:line="240" w:lineRule="auto"/>
        <w:rPr>
          <w:szCs w:val="22"/>
        </w:rPr>
      </w:pPr>
      <w:r w:rsidRPr="002211A6">
        <w:rPr>
          <w:szCs w:val="22"/>
        </w:rPr>
        <w:t>Ant mažo odos ploto reikia patikrinti, ar nepadidėjęs paciento jautrumas salicilo rūgščiai.</w:t>
      </w:r>
    </w:p>
    <w:p w14:paraId="1AFA4BB3" w14:textId="77777777" w:rsidR="00670DD0" w:rsidRPr="002211A6" w:rsidRDefault="00670DD0" w:rsidP="00670DD0">
      <w:pPr>
        <w:pStyle w:val="Pagrindinistekstas2"/>
        <w:spacing w:after="0" w:line="240" w:lineRule="auto"/>
        <w:rPr>
          <w:szCs w:val="22"/>
        </w:rPr>
      </w:pPr>
    </w:p>
    <w:p w14:paraId="0F36E1D4" w14:textId="77777777" w:rsidR="00670DD0" w:rsidRPr="002211A6" w:rsidRDefault="00670DD0" w:rsidP="00670DD0">
      <w:pPr>
        <w:pStyle w:val="Pagrindinistekstas2"/>
        <w:spacing w:after="0" w:line="240" w:lineRule="auto"/>
        <w:rPr>
          <w:szCs w:val="22"/>
        </w:rPr>
      </w:pPr>
      <w:r w:rsidRPr="002211A6">
        <w:rPr>
          <w:szCs w:val="22"/>
        </w:rPr>
        <w:t>Būtina saugoti, kad salicilo rūgšties tirpalo nepatektų į akis, ant suskeldėjusios odos ir ant gleivinės. Jei taip atsitinka, gleivinę reikia nuplauti silpnu sodos tirpalu ir dideliu vandens kiekiu.</w:t>
      </w:r>
    </w:p>
    <w:p w14:paraId="478246A6" w14:textId="77777777" w:rsidR="00670DD0" w:rsidRPr="003C2DFB" w:rsidRDefault="00670DD0" w:rsidP="00670DD0">
      <w:pPr>
        <w:pStyle w:val="Pagrindinistekstas2"/>
        <w:spacing w:after="0" w:line="240" w:lineRule="auto"/>
        <w:rPr>
          <w:szCs w:val="22"/>
        </w:rPr>
      </w:pPr>
      <w:r w:rsidRPr="002211A6">
        <w:rPr>
          <w:szCs w:val="22"/>
        </w:rPr>
        <w:t xml:space="preserve">Preparatu tepant didelį odos plotą, ypač vaikams ir pacientams, sergantiems inkstų ar kepenų veiklos nepakankamumu, gali atsirasti salicilizmo simptomų. Jei yra toksinio poveikio pavojus, reikia kartu su šiuo vaistiniu preparatu nevartoti kitų vaistinių preparatų, didinančių salicilatų koncentraciją kraujyje. Ligoniams, sergantiems inkstų ar kepenų veiklos nepakankamumu, vaistiniu preparatu galima tepti tik nedidelį odos plotą ir gydymo metu tokius pacientus reikia stebėti dėl galimo salicilatų toksinio poveikio: pykinimo vėmimo, svaigulio, klausos sutrikimo, spengimo ausyse, psichikos ir kvėpavimo pokyčių. Jei atsiranda tokių simptomų, vaistinio preparato vartojimą reikia nutraukti ir gerti skysčių, kurie skatina salicilatų šalinimą su šlapimu. Prireikus geriama arba leidžiama į veną natrio vandenilio </w:t>
      </w:r>
      <w:r w:rsidRPr="003C2DFB">
        <w:rPr>
          <w:szCs w:val="22"/>
        </w:rPr>
        <w:t>karbonato tirpalo.</w:t>
      </w:r>
    </w:p>
    <w:p w14:paraId="73B5E14D" w14:textId="778697F3" w:rsidR="00E31603" w:rsidRDefault="00E31603" w:rsidP="00E31603">
      <w:pPr>
        <w:pStyle w:val="Pagrindinistekstas"/>
        <w:spacing w:after="0"/>
        <w:rPr>
          <w:b/>
          <w:szCs w:val="22"/>
        </w:rPr>
      </w:pPr>
      <w:r w:rsidRPr="002B2A52">
        <w:t>Kiekviename šio vaist</w:t>
      </w:r>
      <w:r w:rsidR="005838C0">
        <w:t>ini</w:t>
      </w:r>
      <w:r w:rsidRPr="002B2A52">
        <w:t xml:space="preserve">o </w:t>
      </w:r>
      <w:r w:rsidR="005838C0">
        <w:t xml:space="preserve">preparato mililitre </w:t>
      </w:r>
      <w:r w:rsidRPr="00FF38A4">
        <w:t>yra 620 mg alkoholio</w:t>
      </w:r>
      <w:r w:rsidRPr="003C2DFB">
        <w:t xml:space="preserve"> (etanolio) (70% V/V). Ant pažeistos odos plotų etanolis gali sukelti deginimo pojūtį.</w:t>
      </w:r>
    </w:p>
    <w:p w14:paraId="6BDD36D4" w14:textId="77777777" w:rsidR="00670DD0" w:rsidRPr="002211A6" w:rsidRDefault="00670DD0" w:rsidP="00670DD0">
      <w:pPr>
        <w:pStyle w:val="Pagrindinistekstas2"/>
        <w:spacing w:after="0" w:line="240" w:lineRule="auto"/>
        <w:rPr>
          <w:szCs w:val="22"/>
        </w:rPr>
      </w:pPr>
    </w:p>
    <w:p w14:paraId="208D4BC5" w14:textId="77777777" w:rsidR="00670DD0" w:rsidRPr="002211A6" w:rsidRDefault="00670DD0" w:rsidP="00670DD0">
      <w:pPr>
        <w:pStyle w:val="Pagrindinistekstas2"/>
        <w:spacing w:after="0" w:line="240" w:lineRule="auto"/>
        <w:rPr>
          <w:i/>
          <w:szCs w:val="22"/>
        </w:rPr>
      </w:pPr>
      <w:r w:rsidRPr="002211A6">
        <w:rPr>
          <w:szCs w:val="22"/>
        </w:rPr>
        <w:t>Jei atsiranda odos dirginimas, odą reikia nuplauti sodos tirpalu ir vandeniu</w:t>
      </w:r>
      <w:r w:rsidRPr="002211A6">
        <w:rPr>
          <w:i/>
          <w:szCs w:val="22"/>
        </w:rPr>
        <w:t>.</w:t>
      </w:r>
    </w:p>
    <w:p w14:paraId="67A075A4" w14:textId="77777777" w:rsidR="00670DD0" w:rsidRPr="002211A6" w:rsidRDefault="00670DD0" w:rsidP="00670DD0">
      <w:pPr>
        <w:pStyle w:val="Pagrindinistekstas2"/>
        <w:spacing w:after="0" w:line="240" w:lineRule="auto"/>
        <w:rPr>
          <w:szCs w:val="22"/>
        </w:rPr>
      </w:pPr>
    </w:p>
    <w:p w14:paraId="11CE13CF" w14:textId="77777777" w:rsidR="00670DD0" w:rsidRPr="002211A6" w:rsidRDefault="00670DD0" w:rsidP="00670DD0">
      <w:pPr>
        <w:pStyle w:val="Pagrindinistekstas2"/>
        <w:spacing w:after="0" w:line="240" w:lineRule="auto"/>
        <w:rPr>
          <w:szCs w:val="22"/>
        </w:rPr>
      </w:pPr>
      <w:r w:rsidRPr="002211A6">
        <w:rPr>
          <w:szCs w:val="22"/>
        </w:rPr>
        <w:t>Vaikų populiacija</w:t>
      </w:r>
    </w:p>
    <w:p w14:paraId="29DAB003" w14:textId="77777777" w:rsidR="00670DD0" w:rsidRPr="002211A6" w:rsidRDefault="00670DD0" w:rsidP="00670DD0">
      <w:pPr>
        <w:pStyle w:val="Pagrindinistekstas"/>
        <w:spacing w:after="0"/>
        <w:rPr>
          <w:szCs w:val="22"/>
        </w:rPr>
      </w:pPr>
      <w:r w:rsidRPr="002211A6">
        <w:rPr>
          <w:szCs w:val="22"/>
        </w:rPr>
        <w:t xml:space="preserve">Salicilo rūgštis </w:t>
      </w:r>
      <w:r>
        <w:rPr>
          <w:szCs w:val="22"/>
        </w:rPr>
        <w:t>Valentis</w:t>
      </w:r>
      <w:r w:rsidRPr="002211A6">
        <w:rPr>
          <w:szCs w:val="22"/>
        </w:rPr>
        <w:t xml:space="preserve"> negalima vartoti jaunesniems nei 2 metų vaikams.</w:t>
      </w:r>
    </w:p>
    <w:p w14:paraId="459F2554" w14:textId="77777777" w:rsidR="00670DD0" w:rsidRPr="002211A6" w:rsidRDefault="00670DD0" w:rsidP="00670DD0">
      <w:pPr>
        <w:rPr>
          <w:szCs w:val="22"/>
        </w:rPr>
      </w:pPr>
      <w:r w:rsidRPr="002211A6">
        <w:rPr>
          <w:szCs w:val="22"/>
        </w:rPr>
        <w:t xml:space="preserve">Salicilo rūgštis </w:t>
      </w:r>
      <w:r>
        <w:rPr>
          <w:szCs w:val="22"/>
        </w:rPr>
        <w:t>Valentis</w:t>
      </w:r>
      <w:r w:rsidRPr="002211A6">
        <w:rPr>
          <w:szCs w:val="22"/>
        </w:rPr>
        <w:t xml:space="preserve"> 10</w:t>
      </w:r>
      <w:r>
        <w:rPr>
          <w:szCs w:val="22"/>
        </w:rPr>
        <w:t> </w:t>
      </w:r>
      <w:r w:rsidRPr="002211A6">
        <w:rPr>
          <w:szCs w:val="22"/>
        </w:rPr>
        <w:t>mg/ml nerekomenduojama vartoti jaunesniems kaip 2-18 metų vaikams, nes duomenų apie saugumą ir veiksmingumą nepakanka.</w:t>
      </w:r>
    </w:p>
    <w:p w14:paraId="0567D0E0" w14:textId="77777777" w:rsidR="00670DD0" w:rsidRPr="002211A6" w:rsidRDefault="00670DD0" w:rsidP="00670DD0">
      <w:pPr>
        <w:rPr>
          <w:szCs w:val="22"/>
        </w:rPr>
      </w:pPr>
    </w:p>
    <w:p w14:paraId="7AC4CE2E" w14:textId="77777777" w:rsidR="00670DD0" w:rsidRPr="002211A6" w:rsidRDefault="00670DD0" w:rsidP="009A5039">
      <w:pPr>
        <w:pStyle w:val="Antrat3"/>
      </w:pPr>
      <w:r w:rsidRPr="002211A6">
        <w:t>4.5.</w:t>
      </w:r>
      <w:r w:rsidRPr="002211A6">
        <w:tab/>
        <w:t>Sąveika su kitais vaistiniais preparatais ir kitokia sąveika</w:t>
      </w:r>
    </w:p>
    <w:p w14:paraId="6B26AC60" w14:textId="77777777" w:rsidR="00670DD0" w:rsidRPr="002211A6" w:rsidRDefault="00670DD0" w:rsidP="00670DD0">
      <w:pPr>
        <w:rPr>
          <w:szCs w:val="22"/>
        </w:rPr>
      </w:pPr>
    </w:p>
    <w:p w14:paraId="45AFCDD8" w14:textId="77777777" w:rsidR="00670DD0" w:rsidRPr="002211A6" w:rsidRDefault="00670DD0" w:rsidP="00670DD0">
      <w:pPr>
        <w:rPr>
          <w:szCs w:val="22"/>
        </w:rPr>
      </w:pPr>
      <w:r w:rsidRPr="002211A6">
        <w:rPr>
          <w:kern w:val="28"/>
          <w:szCs w:val="22"/>
        </w:rPr>
        <w:t>Salicilo rūgštis gali didinti kitų kartu vartojamų vaistinių preparatų prasiskverbimą per odą.</w:t>
      </w:r>
    </w:p>
    <w:p w14:paraId="0478B1C3" w14:textId="77777777" w:rsidR="00670DD0" w:rsidRPr="002211A6" w:rsidRDefault="00670DD0" w:rsidP="00670DD0">
      <w:pPr>
        <w:rPr>
          <w:szCs w:val="22"/>
        </w:rPr>
      </w:pPr>
      <w:r w:rsidRPr="002211A6">
        <w:rPr>
          <w:szCs w:val="22"/>
        </w:rPr>
        <w:t xml:space="preserve">Jeigu vaistinis preparatas vartojamas ilgiau arba juo tepamas didesnis odos plotas, gali stiprėti kartu vartojamo metotreksato toksinis poveikis, tolbutamido sukeliama hipoglikemija. </w:t>
      </w:r>
    </w:p>
    <w:p w14:paraId="25483499" w14:textId="77777777" w:rsidR="00670DD0" w:rsidRPr="002211A6" w:rsidRDefault="00670DD0" w:rsidP="00670DD0">
      <w:pPr>
        <w:rPr>
          <w:szCs w:val="22"/>
        </w:rPr>
      </w:pPr>
      <w:r w:rsidRPr="002211A6">
        <w:rPr>
          <w:szCs w:val="22"/>
        </w:rPr>
        <w:t xml:space="preserve">Amonio sulfatas didina, o kortikosteroidai mažina salicilatų koncentraciją kraujyje. </w:t>
      </w:r>
    </w:p>
    <w:p w14:paraId="5E16923E" w14:textId="77777777" w:rsidR="00670DD0" w:rsidRPr="002211A6" w:rsidRDefault="00670DD0" w:rsidP="00670DD0">
      <w:pPr>
        <w:rPr>
          <w:szCs w:val="22"/>
        </w:rPr>
      </w:pPr>
      <w:r w:rsidRPr="002211A6">
        <w:rPr>
          <w:szCs w:val="22"/>
        </w:rPr>
        <w:t xml:space="preserve">Heparinu gydomiems pacientams gali didėti kraujavimo pavojus, kadangi kraujyje esantys salicilatai mažina trombocitų agregaciją. </w:t>
      </w:r>
    </w:p>
    <w:p w14:paraId="22F54B5D" w14:textId="77777777" w:rsidR="00670DD0" w:rsidRPr="002211A6" w:rsidRDefault="00670DD0" w:rsidP="00670DD0">
      <w:pPr>
        <w:rPr>
          <w:szCs w:val="22"/>
        </w:rPr>
      </w:pPr>
      <w:r w:rsidRPr="002211A6">
        <w:rPr>
          <w:szCs w:val="22"/>
        </w:rPr>
        <w:t>Gausiai ant odos vartojami salicilatai mažina probenecido, sulfinpirazono bei fenilbutazono šlapimo rūgšties išsiskyrimą skatinantį poveikį, gali sukelti kai kurių laboratorinių tyrimų (skydliaukės veiklos, cukraus šlapime, hidroksiindolacto rūgšties, acetono ir ketonų, 17–ketosteroidų koncentracijos) rodmenų tariamus pokyčius.</w:t>
      </w:r>
    </w:p>
    <w:p w14:paraId="3758E569" w14:textId="77777777" w:rsidR="00670DD0" w:rsidRPr="002211A6" w:rsidRDefault="00670DD0" w:rsidP="00670DD0">
      <w:pPr>
        <w:rPr>
          <w:b/>
          <w:szCs w:val="22"/>
        </w:rPr>
      </w:pPr>
    </w:p>
    <w:p w14:paraId="6865B094" w14:textId="77777777" w:rsidR="00670DD0" w:rsidRPr="002211A6" w:rsidRDefault="00670DD0" w:rsidP="009A5039">
      <w:pPr>
        <w:pStyle w:val="Antrat3"/>
      </w:pPr>
      <w:r w:rsidRPr="002211A6">
        <w:t>4.6.</w:t>
      </w:r>
      <w:r w:rsidRPr="002211A6">
        <w:tab/>
        <w:t>Vaisingumas, nėštumo ir žindymo laikotarpis</w:t>
      </w:r>
    </w:p>
    <w:p w14:paraId="203409E4" w14:textId="77777777" w:rsidR="00670DD0" w:rsidRPr="002211A6" w:rsidRDefault="00670DD0" w:rsidP="00670DD0">
      <w:pPr>
        <w:rPr>
          <w:szCs w:val="22"/>
        </w:rPr>
      </w:pPr>
    </w:p>
    <w:p w14:paraId="076C276E" w14:textId="77777777" w:rsidR="00670DD0" w:rsidRPr="002211A6" w:rsidRDefault="00670DD0" w:rsidP="00670DD0">
      <w:pPr>
        <w:rPr>
          <w:i/>
          <w:iCs/>
          <w:szCs w:val="22"/>
        </w:rPr>
      </w:pPr>
      <w:r w:rsidRPr="002211A6">
        <w:rPr>
          <w:i/>
          <w:iCs/>
          <w:szCs w:val="22"/>
        </w:rPr>
        <w:t>Vaisingumas</w:t>
      </w:r>
    </w:p>
    <w:p w14:paraId="5B3151E5" w14:textId="77777777" w:rsidR="00670DD0" w:rsidRPr="002211A6" w:rsidRDefault="00670DD0" w:rsidP="00670DD0">
      <w:pPr>
        <w:rPr>
          <w:szCs w:val="22"/>
        </w:rPr>
      </w:pPr>
      <w:r w:rsidRPr="002211A6">
        <w:rPr>
          <w:szCs w:val="22"/>
        </w:rPr>
        <w:t>Vaistinis preparatas neturi įtakos vaisingumui.</w:t>
      </w:r>
    </w:p>
    <w:p w14:paraId="0E1F9B1B" w14:textId="77777777" w:rsidR="00670DD0" w:rsidRPr="002211A6" w:rsidRDefault="00670DD0" w:rsidP="00670DD0">
      <w:pPr>
        <w:rPr>
          <w:szCs w:val="22"/>
        </w:rPr>
      </w:pPr>
    </w:p>
    <w:p w14:paraId="6D8E1746" w14:textId="77777777" w:rsidR="00670DD0" w:rsidRPr="002211A6" w:rsidRDefault="00670DD0" w:rsidP="00670DD0">
      <w:pPr>
        <w:rPr>
          <w:i/>
          <w:iCs/>
          <w:szCs w:val="22"/>
        </w:rPr>
      </w:pPr>
      <w:r w:rsidRPr="002211A6">
        <w:rPr>
          <w:i/>
          <w:iCs/>
          <w:szCs w:val="22"/>
        </w:rPr>
        <w:t>Nėštumas</w:t>
      </w:r>
    </w:p>
    <w:p w14:paraId="7F1FC8AB" w14:textId="77777777" w:rsidR="00670DD0" w:rsidRPr="002211A6" w:rsidRDefault="00670DD0" w:rsidP="00670DD0">
      <w:pPr>
        <w:rPr>
          <w:szCs w:val="22"/>
        </w:rPr>
      </w:pPr>
      <w:r w:rsidRPr="002211A6">
        <w:rPr>
          <w:szCs w:val="22"/>
        </w:rPr>
        <w:t>Pagal saugumą nėštumo metu salicilo rūgštis priklauso C kategorijai.</w:t>
      </w:r>
    </w:p>
    <w:p w14:paraId="01624C39" w14:textId="77777777" w:rsidR="00670DD0" w:rsidRPr="002211A6" w:rsidRDefault="00670DD0" w:rsidP="00670DD0">
      <w:pPr>
        <w:pStyle w:val="Pagrindinistekstas2"/>
        <w:spacing w:after="0" w:line="240" w:lineRule="auto"/>
        <w:rPr>
          <w:szCs w:val="22"/>
        </w:rPr>
      </w:pPr>
      <w:r w:rsidRPr="002211A6">
        <w:rPr>
          <w:szCs w:val="22"/>
        </w:rPr>
        <w:t xml:space="preserve">Tyrimų metu salicilo rūgštis, vartojama daug didesnėmis negu žmogui dozėmis, žiurkėms ir beždžionėms sukėlė teratogeninį poveikį. Nėščių moterų tikslių klinikinio stebėjimo tyrimų nėra, todėl nėštumo metu vartoti </w:t>
      </w:r>
      <w:r>
        <w:rPr>
          <w:szCs w:val="22"/>
        </w:rPr>
        <w:t xml:space="preserve">vaistinio </w:t>
      </w:r>
      <w:r w:rsidRPr="002211A6">
        <w:rPr>
          <w:szCs w:val="22"/>
        </w:rPr>
        <w:t>preparato galima tik tokiu atveju, jei jo nauda yra didesnė negu pavojus.</w:t>
      </w:r>
    </w:p>
    <w:p w14:paraId="3312E32D" w14:textId="77777777" w:rsidR="00670DD0" w:rsidRPr="002211A6" w:rsidRDefault="00670DD0" w:rsidP="00670DD0">
      <w:pPr>
        <w:rPr>
          <w:szCs w:val="22"/>
        </w:rPr>
      </w:pPr>
    </w:p>
    <w:p w14:paraId="76A1FF3A" w14:textId="77777777" w:rsidR="00670DD0" w:rsidRPr="002211A6" w:rsidRDefault="00670DD0" w:rsidP="00670DD0">
      <w:pPr>
        <w:rPr>
          <w:i/>
          <w:iCs/>
          <w:szCs w:val="22"/>
        </w:rPr>
      </w:pPr>
      <w:r w:rsidRPr="002211A6">
        <w:rPr>
          <w:i/>
          <w:iCs/>
          <w:szCs w:val="22"/>
        </w:rPr>
        <w:t>Žindymas</w:t>
      </w:r>
    </w:p>
    <w:p w14:paraId="3FC93D28" w14:textId="77777777" w:rsidR="00670DD0" w:rsidRPr="002211A6" w:rsidRDefault="00670DD0" w:rsidP="00670DD0">
      <w:pPr>
        <w:rPr>
          <w:szCs w:val="22"/>
        </w:rPr>
      </w:pPr>
      <w:r w:rsidRPr="002211A6">
        <w:rPr>
          <w:szCs w:val="22"/>
        </w:rPr>
        <w:t>Kadangi salicilo rūgšties patenka į motinos pieną, šio vaistinio preparato žindyvei reikėtų nevartoti.</w:t>
      </w:r>
    </w:p>
    <w:p w14:paraId="263C0B1D" w14:textId="77777777" w:rsidR="00670DD0" w:rsidRPr="002211A6" w:rsidRDefault="00670DD0" w:rsidP="00670DD0">
      <w:pPr>
        <w:rPr>
          <w:b/>
          <w:szCs w:val="22"/>
        </w:rPr>
      </w:pPr>
    </w:p>
    <w:p w14:paraId="68831A5E" w14:textId="77777777" w:rsidR="00670DD0" w:rsidRPr="002211A6" w:rsidRDefault="00670DD0" w:rsidP="009A5039">
      <w:pPr>
        <w:pStyle w:val="Antrat3"/>
      </w:pPr>
      <w:r w:rsidRPr="002211A6">
        <w:t>4.7.</w:t>
      </w:r>
      <w:r w:rsidRPr="002211A6">
        <w:tab/>
        <w:t>Poveikis gebėjimui vairuoti ir valdyti mechanizmus</w:t>
      </w:r>
    </w:p>
    <w:p w14:paraId="08978941" w14:textId="77777777" w:rsidR="00670DD0" w:rsidRPr="002211A6" w:rsidRDefault="00670DD0" w:rsidP="00670DD0">
      <w:pPr>
        <w:rPr>
          <w:szCs w:val="22"/>
        </w:rPr>
      </w:pPr>
    </w:p>
    <w:p w14:paraId="387934D1" w14:textId="77777777" w:rsidR="00670DD0" w:rsidRPr="002211A6" w:rsidRDefault="00670DD0" w:rsidP="00670DD0">
      <w:pPr>
        <w:pStyle w:val="Pagrindinistekstas2"/>
        <w:spacing w:after="0" w:line="240" w:lineRule="auto"/>
        <w:rPr>
          <w:szCs w:val="22"/>
        </w:rPr>
      </w:pPr>
      <w:r w:rsidRPr="002211A6">
        <w:rPr>
          <w:szCs w:val="22"/>
        </w:rPr>
        <w:t xml:space="preserve">Salicilo rūgštis </w:t>
      </w:r>
      <w:r>
        <w:rPr>
          <w:szCs w:val="22"/>
        </w:rPr>
        <w:t>Valentis</w:t>
      </w:r>
      <w:r w:rsidRPr="002211A6">
        <w:rPr>
          <w:szCs w:val="22"/>
        </w:rPr>
        <w:t xml:space="preserve"> gebėjimo vairuoti ir valdyti mechanizmus neveikia arba veikia nereikšmingai.</w:t>
      </w:r>
    </w:p>
    <w:p w14:paraId="1CEC043A" w14:textId="77777777" w:rsidR="00670DD0" w:rsidRPr="002211A6" w:rsidRDefault="00670DD0" w:rsidP="00670DD0">
      <w:pPr>
        <w:rPr>
          <w:b/>
          <w:szCs w:val="22"/>
        </w:rPr>
      </w:pPr>
    </w:p>
    <w:p w14:paraId="256AF7CB" w14:textId="77777777" w:rsidR="00670DD0" w:rsidRPr="002211A6" w:rsidRDefault="00670DD0" w:rsidP="009A5039">
      <w:pPr>
        <w:pStyle w:val="Antrat3"/>
      </w:pPr>
      <w:r w:rsidRPr="002211A6">
        <w:t>4.8.</w:t>
      </w:r>
      <w:r w:rsidRPr="002211A6">
        <w:tab/>
        <w:t>Nepageidaujamas poveikis</w:t>
      </w:r>
    </w:p>
    <w:p w14:paraId="13B0EE9B" w14:textId="77777777" w:rsidR="00670DD0" w:rsidRPr="002211A6" w:rsidRDefault="00670DD0" w:rsidP="00670DD0">
      <w:pPr>
        <w:rPr>
          <w:szCs w:val="22"/>
        </w:rPr>
      </w:pPr>
    </w:p>
    <w:p w14:paraId="05BE6B35" w14:textId="79C1B352" w:rsidR="00670DD0" w:rsidRPr="002211A6" w:rsidRDefault="00670DD0" w:rsidP="00670DD0">
      <w:pPr>
        <w:rPr>
          <w:noProof/>
          <w:szCs w:val="22"/>
        </w:rPr>
      </w:pPr>
      <w:r w:rsidRPr="002211A6">
        <w:rPr>
          <w:noProof/>
          <w:szCs w:val="22"/>
        </w:rPr>
        <w:lastRenderedPageBreak/>
        <w:t>Nepageidaujam</w:t>
      </w:r>
      <w:r w:rsidR="005838C0">
        <w:rPr>
          <w:noProof/>
          <w:szCs w:val="22"/>
        </w:rPr>
        <w:t>o</w:t>
      </w:r>
      <w:r w:rsidRPr="002211A6">
        <w:rPr>
          <w:noProof/>
          <w:szCs w:val="22"/>
        </w:rPr>
        <w:t xml:space="preserve"> poveiki</w:t>
      </w:r>
      <w:r w:rsidR="005838C0">
        <w:rPr>
          <w:noProof/>
          <w:szCs w:val="22"/>
        </w:rPr>
        <w:t>o</w:t>
      </w:r>
      <w:r w:rsidRPr="002211A6">
        <w:rPr>
          <w:noProof/>
          <w:szCs w:val="22"/>
        </w:rPr>
        <w:t xml:space="preserve"> dažnis apibūdinamas taip: labai dažnas (</w:t>
      </w:r>
      <w:r w:rsidRPr="002211A6">
        <w:rPr>
          <w:noProof/>
          <w:szCs w:val="22"/>
        </w:rPr>
        <w:sym w:font="Symbol" w:char="F0B3"/>
      </w:r>
      <w:r w:rsidRPr="002211A6">
        <w:rPr>
          <w:noProof/>
          <w:szCs w:val="22"/>
        </w:rPr>
        <w:t xml:space="preserve">1/10); dažnas (nuo </w:t>
      </w:r>
      <w:r w:rsidRPr="002211A6">
        <w:rPr>
          <w:noProof/>
          <w:szCs w:val="22"/>
        </w:rPr>
        <w:sym w:font="Symbol" w:char="F0B3"/>
      </w:r>
      <w:r w:rsidRPr="002211A6">
        <w:rPr>
          <w:noProof/>
          <w:szCs w:val="22"/>
        </w:rPr>
        <w:t xml:space="preserve">1/100 iki &lt;1/10); nedažnas (nuo </w:t>
      </w:r>
      <w:r w:rsidRPr="002211A6">
        <w:rPr>
          <w:noProof/>
          <w:szCs w:val="22"/>
        </w:rPr>
        <w:sym w:font="Symbol" w:char="F0B3"/>
      </w:r>
      <w:r w:rsidRPr="002211A6">
        <w:rPr>
          <w:noProof/>
          <w:szCs w:val="22"/>
        </w:rPr>
        <w:t>1/1</w:t>
      </w:r>
      <w:r w:rsidR="005838C0">
        <w:rPr>
          <w:noProof/>
          <w:szCs w:val="22"/>
        </w:rPr>
        <w:t xml:space="preserve"> </w:t>
      </w:r>
      <w:r w:rsidRPr="002211A6">
        <w:rPr>
          <w:noProof/>
          <w:szCs w:val="22"/>
        </w:rPr>
        <w:t xml:space="preserve">000 iki &lt;1/100); retas (nuo </w:t>
      </w:r>
      <w:r w:rsidRPr="002211A6">
        <w:rPr>
          <w:noProof/>
          <w:szCs w:val="22"/>
        </w:rPr>
        <w:sym w:font="Symbol" w:char="F0B3"/>
      </w:r>
      <w:r w:rsidRPr="002211A6">
        <w:rPr>
          <w:noProof/>
          <w:szCs w:val="22"/>
        </w:rPr>
        <w:t>1/10</w:t>
      </w:r>
      <w:r w:rsidR="005838C0">
        <w:rPr>
          <w:noProof/>
          <w:szCs w:val="22"/>
        </w:rPr>
        <w:t xml:space="preserve"> </w:t>
      </w:r>
      <w:r w:rsidRPr="002211A6">
        <w:rPr>
          <w:noProof/>
          <w:szCs w:val="22"/>
        </w:rPr>
        <w:t>000 iki &lt;1/1</w:t>
      </w:r>
      <w:r w:rsidR="005838C0">
        <w:rPr>
          <w:noProof/>
          <w:szCs w:val="22"/>
        </w:rPr>
        <w:t xml:space="preserve"> </w:t>
      </w:r>
      <w:r w:rsidRPr="002211A6">
        <w:rPr>
          <w:noProof/>
          <w:szCs w:val="22"/>
        </w:rPr>
        <w:t xml:space="preserve">000); </w:t>
      </w:r>
      <w:r w:rsidRPr="002211A6">
        <w:rPr>
          <w:szCs w:val="22"/>
        </w:rPr>
        <w:t>labai retas (&lt;1/10</w:t>
      </w:r>
      <w:r w:rsidR="005838C0">
        <w:rPr>
          <w:szCs w:val="22"/>
        </w:rPr>
        <w:t xml:space="preserve"> </w:t>
      </w:r>
      <w:r w:rsidRPr="002211A6">
        <w:rPr>
          <w:szCs w:val="22"/>
        </w:rPr>
        <w:t>000)</w:t>
      </w:r>
      <w:r w:rsidRPr="002211A6">
        <w:rPr>
          <w:noProof/>
          <w:szCs w:val="22"/>
        </w:rPr>
        <w:t xml:space="preserve"> ir nežinomas (negali būti apskaičiuotas pagal turimus duomenis).</w:t>
      </w:r>
    </w:p>
    <w:p w14:paraId="3451B3BD" w14:textId="6B2AE226" w:rsidR="005838C0" w:rsidRPr="002211A6" w:rsidRDefault="005838C0" w:rsidP="00670DD0">
      <w:pPr>
        <w:pStyle w:val="Pagrindinistekstas2"/>
        <w:spacing w:after="0" w:line="240" w:lineRule="auto"/>
        <w:rPr>
          <w:szCs w:val="22"/>
        </w:rPr>
      </w:pPr>
    </w:p>
    <w:p w14:paraId="6D2E3DDD" w14:textId="77777777" w:rsidR="00670DD0" w:rsidRPr="002211A6" w:rsidRDefault="00670DD0" w:rsidP="00670DD0">
      <w:pPr>
        <w:tabs>
          <w:tab w:val="left" w:pos="540"/>
        </w:tabs>
        <w:ind w:right="-686"/>
        <w:rPr>
          <w:i/>
          <w:iCs/>
          <w:szCs w:val="22"/>
        </w:rPr>
      </w:pPr>
      <w:r w:rsidRPr="002211A6">
        <w:rPr>
          <w:i/>
          <w:iCs/>
          <w:szCs w:val="22"/>
        </w:rPr>
        <w:t>Odos ir poodinio audinio sutrikimai</w:t>
      </w:r>
    </w:p>
    <w:p w14:paraId="22083A9A" w14:textId="77777777" w:rsidR="00670DD0" w:rsidRPr="002211A6" w:rsidRDefault="00670DD0" w:rsidP="00670DD0">
      <w:pPr>
        <w:pStyle w:val="Pagrindinistekstas2"/>
        <w:spacing w:after="0" w:line="240" w:lineRule="auto"/>
        <w:rPr>
          <w:szCs w:val="22"/>
        </w:rPr>
      </w:pPr>
      <w:r w:rsidRPr="002211A6">
        <w:rPr>
          <w:szCs w:val="22"/>
        </w:rPr>
        <w:t xml:space="preserve">Dažnis nežinomas: odos dirginimas, kontaktinė egzema. </w:t>
      </w:r>
    </w:p>
    <w:p w14:paraId="30BCEE67" w14:textId="77777777" w:rsidR="00670DD0" w:rsidRPr="002211A6" w:rsidRDefault="00670DD0" w:rsidP="00670DD0">
      <w:pPr>
        <w:tabs>
          <w:tab w:val="left" w:pos="540"/>
        </w:tabs>
        <w:ind w:right="-686"/>
        <w:rPr>
          <w:iCs/>
          <w:szCs w:val="22"/>
        </w:rPr>
      </w:pPr>
    </w:p>
    <w:p w14:paraId="5B12B1B2" w14:textId="77777777" w:rsidR="00670DD0" w:rsidRPr="002211A6" w:rsidRDefault="00670DD0" w:rsidP="00670DD0">
      <w:pPr>
        <w:tabs>
          <w:tab w:val="left" w:pos="540"/>
        </w:tabs>
        <w:ind w:right="-686"/>
        <w:rPr>
          <w:i/>
          <w:iCs/>
          <w:szCs w:val="22"/>
        </w:rPr>
      </w:pPr>
      <w:r w:rsidRPr="002211A6">
        <w:rPr>
          <w:i/>
          <w:iCs/>
          <w:szCs w:val="22"/>
        </w:rPr>
        <w:t>Imuninės sistemos sutrikimai</w:t>
      </w:r>
    </w:p>
    <w:p w14:paraId="7737D00E" w14:textId="4745757A" w:rsidR="00670DD0" w:rsidRPr="002211A6" w:rsidRDefault="00670DD0" w:rsidP="00670DD0">
      <w:pPr>
        <w:pStyle w:val="Pagrindinistekstas2"/>
        <w:spacing w:after="0" w:line="240" w:lineRule="auto"/>
        <w:rPr>
          <w:szCs w:val="22"/>
        </w:rPr>
      </w:pPr>
      <w:bookmarkStart w:id="0" w:name="_Hlk115268783"/>
      <w:r w:rsidRPr="002211A6">
        <w:rPr>
          <w:szCs w:val="22"/>
        </w:rPr>
        <w:t>Labai retas</w:t>
      </w:r>
      <w:bookmarkEnd w:id="0"/>
      <w:r w:rsidRPr="002211A6">
        <w:rPr>
          <w:szCs w:val="22"/>
        </w:rPr>
        <w:t xml:space="preserve">: padidėjusio jautrumo reakcija. </w:t>
      </w:r>
    </w:p>
    <w:p w14:paraId="3335937C" w14:textId="77777777" w:rsidR="00670DD0" w:rsidRPr="002211A6" w:rsidRDefault="00670DD0" w:rsidP="00670DD0">
      <w:pPr>
        <w:rPr>
          <w:b/>
          <w:szCs w:val="22"/>
        </w:rPr>
      </w:pPr>
    </w:p>
    <w:p w14:paraId="2967D331" w14:textId="77777777" w:rsidR="00670DD0" w:rsidRPr="004644D9" w:rsidRDefault="00670DD0" w:rsidP="00670DD0">
      <w:pPr>
        <w:autoSpaceDE w:val="0"/>
        <w:autoSpaceDN w:val="0"/>
        <w:adjustRightInd w:val="0"/>
        <w:jc w:val="both"/>
        <w:rPr>
          <w:szCs w:val="24"/>
          <w:u w:val="single"/>
        </w:rPr>
      </w:pPr>
      <w:r w:rsidRPr="004644D9">
        <w:rPr>
          <w:noProof/>
          <w:szCs w:val="24"/>
          <w:u w:val="single"/>
        </w:rPr>
        <w:t>Pranešimas apie įtariamas nepageidaujamas reakcijas</w:t>
      </w:r>
    </w:p>
    <w:p w14:paraId="0F1DBBCC" w14:textId="35F07A8E" w:rsidR="00670DD0" w:rsidRPr="004F155D" w:rsidRDefault="00670DD0" w:rsidP="00670DD0">
      <w:pPr>
        <w:autoSpaceDE w:val="0"/>
        <w:autoSpaceDN w:val="0"/>
        <w:adjustRightInd w:val="0"/>
        <w:jc w:val="both"/>
        <w:rPr>
          <w:noProof/>
          <w:szCs w:val="24"/>
        </w:rPr>
      </w:pPr>
      <w:r w:rsidRPr="004644D9">
        <w:rPr>
          <w:noProof/>
          <w:szCs w:val="24"/>
        </w:rPr>
        <w:t>Svarbu pranešti apie įtariamas nepageidaujamas reakcijas, pastebėtas po vaistinio preparato registracijos, nes tai leidžia nuolat stebėti vaistinio preparato naudos ir rizikos santykį.</w:t>
      </w:r>
      <w:r w:rsidRPr="004644D9">
        <w:rPr>
          <w:szCs w:val="24"/>
        </w:rPr>
        <w:t xml:space="preserve"> </w:t>
      </w:r>
      <w:r w:rsidR="00560A96" w:rsidRPr="00727B19">
        <w:rPr>
          <w:noProof/>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560A96" w:rsidRPr="00727B19">
          <w:rPr>
            <w:rStyle w:val="Hipersaitas"/>
            <w:noProof/>
            <w:szCs w:val="24"/>
          </w:rPr>
          <w:t>https://vapris.vvkt.lt/vvkt-web/public/nrvSpecialist</w:t>
        </w:r>
      </w:hyperlink>
      <w:r w:rsidR="00560A96" w:rsidRPr="00727B19">
        <w:rPr>
          <w:noProof/>
          <w:szCs w:val="24"/>
        </w:rPr>
        <w:t xml:space="preserve"> arba užpildę Sveikatos priežiūros ar farmacijos specialisto pranešimo apie įtariamą nepageidaujamą reakciją (ĮNR) formą, kuri skelbiama </w:t>
      </w:r>
      <w:hyperlink r:id="rId8" w:history="1">
        <w:r w:rsidR="00560A96" w:rsidRPr="00727B19">
          <w:rPr>
            <w:rStyle w:val="Hipersaitas"/>
            <w:noProof/>
            <w:szCs w:val="24"/>
          </w:rPr>
          <w:t>https://www.vvkt.lt/index.php?1399030386</w:t>
        </w:r>
      </w:hyperlink>
      <w:r w:rsidR="00560A96" w:rsidRPr="00727B19">
        <w:rPr>
          <w:noProof/>
          <w:szCs w:val="24"/>
        </w:rPr>
        <w:t>, ir atsiųsti elektroniniu paštu (adresu NepageidaujamaR@vvkt.lt).</w:t>
      </w:r>
    </w:p>
    <w:p w14:paraId="02BA2F0B" w14:textId="77777777" w:rsidR="00670DD0" w:rsidRPr="00B24AC5" w:rsidRDefault="00670DD0" w:rsidP="00670DD0">
      <w:pPr>
        <w:rPr>
          <w:szCs w:val="22"/>
        </w:rPr>
      </w:pPr>
    </w:p>
    <w:p w14:paraId="3BAB79BC" w14:textId="77777777" w:rsidR="00670DD0" w:rsidRPr="002211A6" w:rsidRDefault="00670DD0" w:rsidP="009A5039">
      <w:pPr>
        <w:pStyle w:val="Antrat3"/>
      </w:pPr>
      <w:r w:rsidRPr="002211A6">
        <w:t>4.9.</w:t>
      </w:r>
      <w:r w:rsidRPr="002211A6">
        <w:tab/>
        <w:t>Perdozavimas</w:t>
      </w:r>
    </w:p>
    <w:p w14:paraId="3C69F8BE" w14:textId="77777777" w:rsidR="00670DD0" w:rsidRPr="002211A6" w:rsidRDefault="00670DD0" w:rsidP="00670DD0">
      <w:pPr>
        <w:rPr>
          <w:szCs w:val="22"/>
        </w:rPr>
      </w:pPr>
    </w:p>
    <w:p w14:paraId="48785A87" w14:textId="77777777" w:rsidR="00670DD0" w:rsidRPr="002211A6" w:rsidRDefault="00670DD0" w:rsidP="00670DD0">
      <w:pPr>
        <w:rPr>
          <w:szCs w:val="22"/>
        </w:rPr>
      </w:pPr>
      <w:r w:rsidRPr="002211A6">
        <w:rPr>
          <w:szCs w:val="22"/>
        </w:rPr>
        <w:t>Jeigu vaistinis preparatas vartojamas ilgiau arba juo tepamas didesnis odos plotas, dėl salicilo rūgšties rezorbcijos, ypač inkstų nepakankamumu sergantiems ligoniams, galimas sisteminis salicilatų poveikis, net apsinuodijimas.</w:t>
      </w:r>
    </w:p>
    <w:p w14:paraId="4C35CE26" w14:textId="77777777" w:rsidR="00670DD0" w:rsidRPr="002211A6" w:rsidRDefault="00670DD0" w:rsidP="00670DD0">
      <w:pPr>
        <w:rPr>
          <w:szCs w:val="22"/>
        </w:rPr>
      </w:pPr>
      <w:r w:rsidRPr="002211A6">
        <w:rPr>
          <w:szCs w:val="22"/>
        </w:rPr>
        <w:t>Sąmoningai ar netyčia nurijus didesnį kiekį salicilo rūgšties tirpalo, gali atsirasti pykinimas, vėmimas, pilvo skausmas, svaigulys, psichikos sutrikimas.</w:t>
      </w:r>
    </w:p>
    <w:p w14:paraId="4732713B" w14:textId="77777777" w:rsidR="00670DD0" w:rsidRPr="002211A6" w:rsidRDefault="00670DD0" w:rsidP="00670DD0">
      <w:pPr>
        <w:rPr>
          <w:szCs w:val="22"/>
        </w:rPr>
      </w:pPr>
    </w:p>
    <w:p w14:paraId="752EADB6" w14:textId="77777777" w:rsidR="00670DD0" w:rsidRPr="002211A6" w:rsidRDefault="00670DD0" w:rsidP="00670DD0">
      <w:pPr>
        <w:rPr>
          <w:szCs w:val="22"/>
        </w:rPr>
      </w:pPr>
      <w:r w:rsidRPr="002211A6">
        <w:rPr>
          <w:szCs w:val="22"/>
        </w:rPr>
        <w:t xml:space="preserve">Salicilo rūgštis </w:t>
      </w:r>
      <w:r>
        <w:rPr>
          <w:szCs w:val="22"/>
        </w:rPr>
        <w:t>Valentis</w:t>
      </w:r>
      <w:r w:rsidRPr="002211A6">
        <w:rPr>
          <w:szCs w:val="22"/>
        </w:rPr>
        <w:t xml:space="preserve"> nurijusiam pacientui reikia išplauti skrandį, duoti gerti aktyv</w:t>
      </w:r>
      <w:r>
        <w:rPr>
          <w:szCs w:val="22"/>
        </w:rPr>
        <w:t>intosios</w:t>
      </w:r>
      <w:r w:rsidRPr="002211A6">
        <w:rPr>
          <w:szCs w:val="22"/>
        </w:rPr>
        <w:t xml:space="preserve"> anglies ir prireikus pradėti simptominį gydymą.</w:t>
      </w:r>
    </w:p>
    <w:p w14:paraId="1ACB11AF" w14:textId="77777777" w:rsidR="00670DD0" w:rsidRPr="002211A6" w:rsidRDefault="00670DD0" w:rsidP="00670DD0">
      <w:pPr>
        <w:rPr>
          <w:b/>
          <w:szCs w:val="22"/>
        </w:rPr>
      </w:pPr>
    </w:p>
    <w:p w14:paraId="7B723612" w14:textId="77777777" w:rsidR="00670DD0" w:rsidRPr="002211A6" w:rsidRDefault="00670DD0" w:rsidP="00670DD0">
      <w:pPr>
        <w:rPr>
          <w:b/>
          <w:szCs w:val="22"/>
        </w:rPr>
      </w:pPr>
    </w:p>
    <w:p w14:paraId="67914606" w14:textId="77777777" w:rsidR="00670DD0" w:rsidRPr="002211A6" w:rsidRDefault="00670DD0" w:rsidP="00670DD0">
      <w:pPr>
        <w:pStyle w:val="Antrat1"/>
        <w:rPr>
          <w:szCs w:val="22"/>
        </w:rPr>
      </w:pPr>
      <w:r w:rsidRPr="002211A6">
        <w:rPr>
          <w:szCs w:val="22"/>
        </w:rPr>
        <w:t>5.</w:t>
      </w:r>
      <w:r w:rsidRPr="002211A6">
        <w:rPr>
          <w:szCs w:val="22"/>
        </w:rPr>
        <w:tab/>
        <w:t>FARMAKOLOGINĖS SAVYBĖS</w:t>
      </w:r>
    </w:p>
    <w:p w14:paraId="4B384D30" w14:textId="77777777" w:rsidR="00670DD0" w:rsidRPr="002211A6" w:rsidRDefault="00670DD0" w:rsidP="00670DD0">
      <w:pPr>
        <w:rPr>
          <w:b/>
          <w:szCs w:val="22"/>
        </w:rPr>
      </w:pPr>
    </w:p>
    <w:p w14:paraId="49F611B0" w14:textId="77777777" w:rsidR="00670DD0" w:rsidRPr="002211A6" w:rsidRDefault="00670DD0" w:rsidP="009A5039">
      <w:pPr>
        <w:pStyle w:val="Antrat3"/>
      </w:pPr>
      <w:r w:rsidRPr="002211A6">
        <w:t>5.1.</w:t>
      </w:r>
      <w:r w:rsidRPr="002211A6">
        <w:tab/>
        <w:t>Farmakodinaminės savybės</w:t>
      </w:r>
    </w:p>
    <w:p w14:paraId="00117252" w14:textId="77777777" w:rsidR="00670DD0" w:rsidRPr="002211A6" w:rsidRDefault="00670DD0" w:rsidP="00670DD0">
      <w:pPr>
        <w:rPr>
          <w:szCs w:val="22"/>
        </w:rPr>
      </w:pPr>
    </w:p>
    <w:p w14:paraId="385B5E0D" w14:textId="77777777" w:rsidR="00670DD0" w:rsidRPr="002211A6" w:rsidRDefault="00670DD0" w:rsidP="00670DD0">
      <w:pPr>
        <w:rPr>
          <w:szCs w:val="22"/>
        </w:rPr>
      </w:pPr>
      <w:r w:rsidRPr="002211A6">
        <w:rPr>
          <w:szCs w:val="22"/>
        </w:rPr>
        <w:t xml:space="preserve">Farmakoterapinė grupė: salicilo rūgšties preparatai, ATC kodas </w:t>
      </w:r>
      <w:r w:rsidRPr="002211A6">
        <w:rPr>
          <w:bCs/>
          <w:iCs/>
          <w:szCs w:val="22"/>
        </w:rPr>
        <w:t xml:space="preserve">– </w:t>
      </w:r>
      <w:r w:rsidRPr="002211A6">
        <w:rPr>
          <w:szCs w:val="22"/>
        </w:rPr>
        <w:t xml:space="preserve">D02AF </w:t>
      </w:r>
    </w:p>
    <w:p w14:paraId="2433DD49" w14:textId="77777777" w:rsidR="00670DD0" w:rsidRPr="002211A6" w:rsidRDefault="00670DD0" w:rsidP="00670DD0">
      <w:pPr>
        <w:pStyle w:val="Pagrindinistekstas2"/>
        <w:spacing w:after="0" w:line="240" w:lineRule="auto"/>
        <w:rPr>
          <w:szCs w:val="22"/>
        </w:rPr>
      </w:pPr>
      <w:r w:rsidRPr="002211A6">
        <w:rPr>
          <w:szCs w:val="22"/>
        </w:rPr>
        <w:t>Salicilo rūgštis skatina suragėjusių odos epitelio ląstelių šalinimą, o gyvų epidermio ląstelių neveikia. Manoma, kad ji tirpina ląsteles jungiančią medžiagą ir gali pakenkti bakterijų ląstelių membranoms.</w:t>
      </w:r>
    </w:p>
    <w:p w14:paraId="74BD0259" w14:textId="77777777" w:rsidR="00670DD0" w:rsidRPr="002211A6" w:rsidRDefault="00670DD0" w:rsidP="00670DD0">
      <w:pPr>
        <w:rPr>
          <w:b/>
          <w:szCs w:val="22"/>
        </w:rPr>
      </w:pPr>
    </w:p>
    <w:p w14:paraId="120FFF74" w14:textId="77777777" w:rsidR="00670DD0" w:rsidRPr="002211A6" w:rsidRDefault="00670DD0" w:rsidP="009A5039">
      <w:pPr>
        <w:pStyle w:val="Antrat3"/>
      </w:pPr>
      <w:r w:rsidRPr="002211A6">
        <w:t>5.2.</w:t>
      </w:r>
      <w:r w:rsidRPr="002211A6">
        <w:tab/>
        <w:t>Farmakokinetinės savybės</w:t>
      </w:r>
    </w:p>
    <w:p w14:paraId="0AC7C702" w14:textId="77777777" w:rsidR="00670DD0" w:rsidRPr="002211A6" w:rsidRDefault="00670DD0" w:rsidP="00670DD0">
      <w:pPr>
        <w:rPr>
          <w:szCs w:val="22"/>
        </w:rPr>
      </w:pPr>
    </w:p>
    <w:p w14:paraId="2D2A3E3E" w14:textId="77777777" w:rsidR="00670DD0" w:rsidRPr="002211A6" w:rsidRDefault="00670DD0" w:rsidP="00670DD0">
      <w:pPr>
        <w:pStyle w:val="Komentarotekstas"/>
        <w:rPr>
          <w:i/>
          <w:sz w:val="22"/>
          <w:szCs w:val="22"/>
        </w:rPr>
      </w:pPr>
      <w:r w:rsidRPr="002211A6">
        <w:rPr>
          <w:i/>
          <w:sz w:val="22"/>
          <w:szCs w:val="22"/>
        </w:rPr>
        <w:t>Absorbcija</w:t>
      </w:r>
    </w:p>
    <w:p w14:paraId="48A291F0" w14:textId="77777777" w:rsidR="00670DD0" w:rsidRPr="002211A6" w:rsidRDefault="00670DD0" w:rsidP="00670DD0">
      <w:pPr>
        <w:pStyle w:val="Pagrindinistekstas2"/>
        <w:spacing w:after="0" w:line="240" w:lineRule="auto"/>
        <w:rPr>
          <w:szCs w:val="22"/>
        </w:rPr>
      </w:pPr>
      <w:r w:rsidRPr="002211A6">
        <w:rPr>
          <w:szCs w:val="22"/>
        </w:rPr>
        <w:t>Per odą rezorbuojama maždaug 60 % ant jos patekusios salicilo rūgšties.</w:t>
      </w:r>
    </w:p>
    <w:p w14:paraId="1FC56D9F" w14:textId="77777777" w:rsidR="00670DD0" w:rsidRPr="002211A6" w:rsidRDefault="00670DD0" w:rsidP="00670DD0">
      <w:pPr>
        <w:pStyle w:val="Pagrindinistekstas2"/>
        <w:spacing w:after="0" w:line="240" w:lineRule="auto"/>
        <w:rPr>
          <w:i/>
          <w:szCs w:val="22"/>
        </w:rPr>
      </w:pPr>
      <w:r w:rsidRPr="002211A6">
        <w:rPr>
          <w:i/>
          <w:szCs w:val="22"/>
        </w:rPr>
        <w:t>Pasiskirstymas</w:t>
      </w:r>
    </w:p>
    <w:p w14:paraId="740B2089" w14:textId="77777777" w:rsidR="00670DD0" w:rsidRPr="002211A6" w:rsidRDefault="00670DD0" w:rsidP="00670DD0">
      <w:pPr>
        <w:pStyle w:val="Pagrindinistekstas2"/>
        <w:spacing w:after="0" w:line="240" w:lineRule="auto"/>
        <w:rPr>
          <w:szCs w:val="22"/>
        </w:rPr>
      </w:pPr>
      <w:r w:rsidRPr="002211A6">
        <w:rPr>
          <w:szCs w:val="22"/>
        </w:rPr>
        <w:t>Salicilo rūgšties koncentracija kraujo serume dažniausiai būna mažesnė negu 5 mg/100 ml. Jei ji didesnė negu 30 mg/100 ml, pasireiškia toksinis vaistinio preparato poveikis. Kadangi salicilatai pasiskirsto tarp ląstelių esančiame skystyje, diuretikų vartojantiems ligoniams salicilo rūgšties koncentracija organizme būna didesnė. Kraujyje salicilo rūgštis tvirtai prisijungia prie plazmos baltymų, ypač albuminų. Ji gali konkuruoti su kai kuriais vaistiniais preparatais dėl prisijungimo prie baltymų, todėl gali keisti šių vaistinių preparatų poveikį.</w:t>
      </w:r>
    </w:p>
    <w:p w14:paraId="69EC1550" w14:textId="77777777" w:rsidR="00670DD0" w:rsidRPr="002211A6" w:rsidRDefault="00670DD0" w:rsidP="00670DD0">
      <w:pPr>
        <w:pStyle w:val="Pagrindinistekstas2"/>
        <w:spacing w:after="0" w:line="240" w:lineRule="auto"/>
        <w:rPr>
          <w:szCs w:val="22"/>
        </w:rPr>
      </w:pPr>
      <w:r w:rsidRPr="002211A6">
        <w:rPr>
          <w:i/>
          <w:szCs w:val="22"/>
        </w:rPr>
        <w:t>Eliminacija</w:t>
      </w:r>
    </w:p>
    <w:p w14:paraId="20FA8D7C" w14:textId="77777777" w:rsidR="00670DD0" w:rsidRPr="002211A6" w:rsidRDefault="00670DD0" w:rsidP="00670DD0">
      <w:pPr>
        <w:pStyle w:val="Pagrindinistekstas2"/>
        <w:spacing w:after="0" w:line="240" w:lineRule="auto"/>
        <w:rPr>
          <w:szCs w:val="22"/>
        </w:rPr>
      </w:pPr>
      <w:r w:rsidRPr="002211A6">
        <w:rPr>
          <w:szCs w:val="22"/>
        </w:rPr>
        <w:t>Lokaliai vartojamo vaistinio preparato rezorbuota į sisteminę kraujotaką dozė iš organizmo šalinama nepakitusi (6 %) ir metabolitų forma: šlapime būna 54 % salicilurinės rūgšties ir 42 % salicilo rūgšties gliukuronido.</w:t>
      </w:r>
    </w:p>
    <w:p w14:paraId="47128558" w14:textId="77777777" w:rsidR="00670DD0" w:rsidRPr="002211A6" w:rsidRDefault="00670DD0" w:rsidP="00670DD0">
      <w:pPr>
        <w:rPr>
          <w:b/>
          <w:szCs w:val="22"/>
        </w:rPr>
      </w:pPr>
    </w:p>
    <w:p w14:paraId="2C925CC2" w14:textId="77777777" w:rsidR="00670DD0" w:rsidRPr="002211A6" w:rsidRDefault="00670DD0" w:rsidP="009A5039">
      <w:pPr>
        <w:pStyle w:val="Antrat3"/>
      </w:pPr>
      <w:r w:rsidRPr="002211A6">
        <w:lastRenderedPageBreak/>
        <w:t>5.3.</w:t>
      </w:r>
      <w:r w:rsidRPr="002211A6">
        <w:tab/>
        <w:t>Ikiklinikinių saugumo tyrimų duomenys</w:t>
      </w:r>
    </w:p>
    <w:p w14:paraId="05FD4583" w14:textId="77777777" w:rsidR="00670DD0" w:rsidRPr="002211A6" w:rsidRDefault="00670DD0" w:rsidP="00670DD0">
      <w:pPr>
        <w:rPr>
          <w:szCs w:val="22"/>
        </w:rPr>
      </w:pPr>
    </w:p>
    <w:p w14:paraId="60606D8F" w14:textId="77777777" w:rsidR="00670DD0" w:rsidRPr="002211A6" w:rsidRDefault="00670DD0" w:rsidP="00670DD0">
      <w:pPr>
        <w:pStyle w:val="Pagrindinistekstas2"/>
        <w:spacing w:after="0" w:line="240" w:lineRule="auto"/>
        <w:rPr>
          <w:szCs w:val="22"/>
        </w:rPr>
      </w:pPr>
      <w:r w:rsidRPr="002211A6">
        <w:rPr>
          <w:noProof/>
          <w:szCs w:val="22"/>
        </w:rPr>
        <w:t>Ikiklinikinių tyrimų metu poveikis buvo pastebėtas tik tada, kai ekspozicija buvo tokia, kuri laikoma pakankamai viršijančia maksimalią žmogui, todėl jo klinikinė reikšmė yra maža.</w:t>
      </w:r>
    </w:p>
    <w:p w14:paraId="6E57DEEA" w14:textId="77777777" w:rsidR="00670DD0" w:rsidRPr="002211A6" w:rsidRDefault="00670DD0" w:rsidP="00670DD0">
      <w:pPr>
        <w:rPr>
          <w:szCs w:val="22"/>
        </w:rPr>
      </w:pPr>
      <w:r w:rsidRPr="002211A6">
        <w:rPr>
          <w:szCs w:val="22"/>
        </w:rPr>
        <w:t>Tyrimų metu salicilo rūgštis, vartojama daug didesnėmis negu žmogui dozėmis, žiurkėms ir beždžionėms sukėlė teratogeninį poveikį. Duomenų, kad salicilo rūgštis sukeltų mutageninį ar kancerogeninį poveikį, nėra.</w:t>
      </w:r>
    </w:p>
    <w:p w14:paraId="3C0F9A4A" w14:textId="77777777" w:rsidR="00670DD0" w:rsidRPr="002211A6" w:rsidRDefault="00670DD0" w:rsidP="00670DD0">
      <w:pPr>
        <w:rPr>
          <w:b/>
          <w:szCs w:val="22"/>
        </w:rPr>
      </w:pPr>
    </w:p>
    <w:p w14:paraId="3D9ED649" w14:textId="77777777" w:rsidR="00670DD0" w:rsidRPr="002211A6" w:rsidRDefault="00670DD0" w:rsidP="00670DD0">
      <w:pPr>
        <w:rPr>
          <w:b/>
          <w:szCs w:val="22"/>
        </w:rPr>
      </w:pPr>
    </w:p>
    <w:p w14:paraId="118F7A5A" w14:textId="77777777" w:rsidR="00670DD0" w:rsidRPr="002211A6" w:rsidRDefault="00670DD0" w:rsidP="00670DD0">
      <w:pPr>
        <w:pStyle w:val="Antrat1"/>
        <w:rPr>
          <w:szCs w:val="22"/>
        </w:rPr>
      </w:pPr>
      <w:r w:rsidRPr="002211A6">
        <w:rPr>
          <w:szCs w:val="22"/>
        </w:rPr>
        <w:t>6.</w:t>
      </w:r>
      <w:r w:rsidRPr="002211A6">
        <w:rPr>
          <w:szCs w:val="22"/>
        </w:rPr>
        <w:tab/>
        <w:t>FARMACINĖ INFORMACIJA</w:t>
      </w:r>
    </w:p>
    <w:p w14:paraId="48557B47" w14:textId="77777777" w:rsidR="00670DD0" w:rsidRPr="002211A6" w:rsidRDefault="00670DD0" w:rsidP="00670DD0">
      <w:pPr>
        <w:rPr>
          <w:b/>
          <w:szCs w:val="22"/>
        </w:rPr>
      </w:pPr>
    </w:p>
    <w:p w14:paraId="12672F8F" w14:textId="77777777" w:rsidR="00670DD0" w:rsidRPr="002211A6" w:rsidRDefault="00670DD0" w:rsidP="009A5039">
      <w:pPr>
        <w:pStyle w:val="Antrat3"/>
      </w:pPr>
      <w:r w:rsidRPr="002211A6">
        <w:t>6.1.</w:t>
      </w:r>
      <w:r w:rsidRPr="002211A6">
        <w:tab/>
        <w:t>Pagalbinių medžiagų sąrašas</w:t>
      </w:r>
    </w:p>
    <w:p w14:paraId="1B982F7B" w14:textId="77777777" w:rsidR="00670DD0" w:rsidRPr="002211A6" w:rsidRDefault="00670DD0" w:rsidP="00670DD0">
      <w:pPr>
        <w:rPr>
          <w:szCs w:val="22"/>
        </w:rPr>
      </w:pPr>
    </w:p>
    <w:p w14:paraId="386253CE" w14:textId="77777777" w:rsidR="00670DD0" w:rsidRPr="002211A6" w:rsidRDefault="00670DD0" w:rsidP="00670DD0">
      <w:pPr>
        <w:rPr>
          <w:szCs w:val="22"/>
        </w:rPr>
      </w:pPr>
      <w:r w:rsidRPr="002211A6">
        <w:rPr>
          <w:szCs w:val="22"/>
        </w:rPr>
        <w:t>96 % etanolis</w:t>
      </w:r>
    </w:p>
    <w:p w14:paraId="2F35E2AC" w14:textId="77777777" w:rsidR="00670DD0" w:rsidRPr="002211A6" w:rsidRDefault="00670DD0" w:rsidP="00670DD0">
      <w:pPr>
        <w:rPr>
          <w:szCs w:val="22"/>
        </w:rPr>
      </w:pPr>
      <w:r w:rsidRPr="002211A6">
        <w:rPr>
          <w:szCs w:val="22"/>
        </w:rPr>
        <w:t>Išgrynintas vanduo</w:t>
      </w:r>
    </w:p>
    <w:p w14:paraId="4145BC59" w14:textId="77777777" w:rsidR="00670DD0" w:rsidRPr="002211A6" w:rsidRDefault="00670DD0" w:rsidP="00670DD0">
      <w:pPr>
        <w:rPr>
          <w:b/>
          <w:szCs w:val="22"/>
        </w:rPr>
      </w:pPr>
    </w:p>
    <w:p w14:paraId="2B577055" w14:textId="77777777" w:rsidR="00670DD0" w:rsidRPr="002211A6" w:rsidRDefault="00670DD0" w:rsidP="009A5039">
      <w:pPr>
        <w:pStyle w:val="Antrat3"/>
      </w:pPr>
      <w:r w:rsidRPr="002211A6">
        <w:t>6.2.</w:t>
      </w:r>
      <w:r w:rsidRPr="002211A6">
        <w:tab/>
        <w:t>Nesuderinamumas</w:t>
      </w:r>
    </w:p>
    <w:p w14:paraId="547D4A17" w14:textId="77777777" w:rsidR="00670DD0" w:rsidRPr="002211A6" w:rsidRDefault="00670DD0" w:rsidP="00670DD0">
      <w:pPr>
        <w:rPr>
          <w:szCs w:val="22"/>
        </w:rPr>
      </w:pPr>
    </w:p>
    <w:p w14:paraId="65902CB2" w14:textId="77777777" w:rsidR="00670DD0" w:rsidRPr="002211A6" w:rsidRDefault="00670DD0" w:rsidP="00670DD0">
      <w:pPr>
        <w:rPr>
          <w:b/>
          <w:szCs w:val="22"/>
        </w:rPr>
      </w:pPr>
      <w:r w:rsidRPr="002211A6">
        <w:rPr>
          <w:szCs w:val="22"/>
        </w:rPr>
        <w:t>Duomenys nebūtini.</w:t>
      </w:r>
    </w:p>
    <w:p w14:paraId="670F886C" w14:textId="77777777" w:rsidR="00670DD0" w:rsidRPr="002211A6" w:rsidRDefault="00670DD0" w:rsidP="00670DD0">
      <w:pPr>
        <w:rPr>
          <w:b/>
          <w:szCs w:val="22"/>
        </w:rPr>
      </w:pPr>
    </w:p>
    <w:p w14:paraId="59F17651" w14:textId="77777777" w:rsidR="00670DD0" w:rsidRPr="002211A6" w:rsidRDefault="00670DD0" w:rsidP="00670DD0">
      <w:pPr>
        <w:rPr>
          <w:b/>
          <w:szCs w:val="22"/>
        </w:rPr>
      </w:pPr>
      <w:r w:rsidRPr="002211A6">
        <w:rPr>
          <w:b/>
          <w:szCs w:val="22"/>
        </w:rPr>
        <w:t>6.3.</w:t>
      </w:r>
      <w:r w:rsidRPr="002211A6">
        <w:rPr>
          <w:b/>
          <w:szCs w:val="22"/>
        </w:rPr>
        <w:tab/>
        <w:t>Tinkamumo laikas</w:t>
      </w:r>
    </w:p>
    <w:p w14:paraId="1F54EE86" w14:textId="77777777" w:rsidR="00670DD0" w:rsidRPr="002211A6" w:rsidRDefault="00670DD0" w:rsidP="00670DD0">
      <w:pPr>
        <w:rPr>
          <w:szCs w:val="22"/>
        </w:rPr>
      </w:pPr>
    </w:p>
    <w:p w14:paraId="184F5024" w14:textId="77777777" w:rsidR="00670DD0" w:rsidRPr="002211A6" w:rsidRDefault="00670DD0" w:rsidP="00670DD0">
      <w:pPr>
        <w:rPr>
          <w:szCs w:val="22"/>
        </w:rPr>
      </w:pPr>
      <w:r w:rsidRPr="002211A6">
        <w:rPr>
          <w:szCs w:val="22"/>
        </w:rPr>
        <w:t>3 metai.</w:t>
      </w:r>
    </w:p>
    <w:p w14:paraId="35C2372A" w14:textId="77777777" w:rsidR="00670DD0" w:rsidRPr="002211A6" w:rsidRDefault="00670DD0" w:rsidP="00670DD0">
      <w:pPr>
        <w:rPr>
          <w:b/>
          <w:szCs w:val="22"/>
        </w:rPr>
      </w:pPr>
    </w:p>
    <w:p w14:paraId="76CB2809" w14:textId="77777777" w:rsidR="00670DD0" w:rsidRPr="002211A6" w:rsidRDefault="00670DD0" w:rsidP="009A5039">
      <w:pPr>
        <w:pStyle w:val="Antrat3"/>
      </w:pPr>
      <w:r w:rsidRPr="002211A6">
        <w:t>6.4.</w:t>
      </w:r>
      <w:r w:rsidRPr="002211A6">
        <w:tab/>
        <w:t>Specialios laikymo sąlygos</w:t>
      </w:r>
    </w:p>
    <w:p w14:paraId="6ACBE30B" w14:textId="77777777" w:rsidR="00670DD0" w:rsidRPr="002211A6" w:rsidRDefault="00670DD0" w:rsidP="00670DD0">
      <w:pPr>
        <w:rPr>
          <w:b/>
          <w:szCs w:val="22"/>
        </w:rPr>
      </w:pPr>
    </w:p>
    <w:p w14:paraId="2AD20DEA" w14:textId="77777777" w:rsidR="00670DD0" w:rsidRPr="002211A6" w:rsidRDefault="00670DD0" w:rsidP="00670DD0">
      <w:pPr>
        <w:rPr>
          <w:szCs w:val="22"/>
        </w:rPr>
      </w:pPr>
      <w:r w:rsidRPr="002211A6">
        <w:rPr>
          <w:szCs w:val="22"/>
        </w:rPr>
        <w:t>Laikyti ne aukštesnėje kaip 25 ºC temperatūroje.</w:t>
      </w:r>
    </w:p>
    <w:p w14:paraId="576C99A8" w14:textId="77777777" w:rsidR="00670DD0" w:rsidRPr="002211A6" w:rsidRDefault="00670DD0" w:rsidP="00670DD0">
      <w:pPr>
        <w:rPr>
          <w:szCs w:val="22"/>
        </w:rPr>
      </w:pPr>
      <w:r w:rsidRPr="002211A6">
        <w:rPr>
          <w:szCs w:val="22"/>
        </w:rPr>
        <w:t xml:space="preserve">Buteliuką laikyti išorinėje dėžutėje, kad </w:t>
      </w:r>
      <w:r>
        <w:rPr>
          <w:szCs w:val="22"/>
        </w:rPr>
        <w:t xml:space="preserve">vaistinis </w:t>
      </w:r>
      <w:r w:rsidRPr="002211A6">
        <w:rPr>
          <w:szCs w:val="22"/>
        </w:rPr>
        <w:t>preparatas būtų apsaugotas nuo šviesos.</w:t>
      </w:r>
    </w:p>
    <w:p w14:paraId="7C4F9F17" w14:textId="77777777" w:rsidR="00670DD0" w:rsidRPr="002211A6" w:rsidRDefault="00670DD0" w:rsidP="00670DD0">
      <w:pPr>
        <w:rPr>
          <w:szCs w:val="22"/>
        </w:rPr>
      </w:pPr>
      <w:r w:rsidRPr="002211A6">
        <w:rPr>
          <w:szCs w:val="22"/>
        </w:rPr>
        <w:t>Buteliuką laikyti sandarų.</w:t>
      </w:r>
    </w:p>
    <w:p w14:paraId="15972620" w14:textId="77777777" w:rsidR="00670DD0" w:rsidRPr="002211A6" w:rsidRDefault="00670DD0" w:rsidP="00670DD0">
      <w:pPr>
        <w:rPr>
          <w:b/>
          <w:szCs w:val="22"/>
        </w:rPr>
      </w:pPr>
    </w:p>
    <w:p w14:paraId="629E5B56" w14:textId="77777777" w:rsidR="00670DD0" w:rsidRPr="002211A6" w:rsidRDefault="00670DD0" w:rsidP="009A5039">
      <w:pPr>
        <w:pStyle w:val="Antrat3"/>
      </w:pPr>
      <w:r w:rsidRPr="002211A6">
        <w:t>6.5.</w:t>
      </w:r>
      <w:r w:rsidRPr="002211A6">
        <w:tab/>
        <w:t>Talpyklės pobūdis ir jos turinys</w:t>
      </w:r>
    </w:p>
    <w:p w14:paraId="7022D78B" w14:textId="77777777" w:rsidR="00670DD0" w:rsidRPr="002211A6" w:rsidRDefault="00670DD0" w:rsidP="00670DD0">
      <w:pPr>
        <w:rPr>
          <w:szCs w:val="22"/>
        </w:rPr>
      </w:pPr>
    </w:p>
    <w:p w14:paraId="03B3DF85" w14:textId="77777777" w:rsidR="00670DD0" w:rsidRPr="002211A6" w:rsidRDefault="00670DD0" w:rsidP="00670DD0">
      <w:pPr>
        <w:pStyle w:val="Pagrindinistekstas"/>
        <w:spacing w:after="0"/>
        <w:rPr>
          <w:szCs w:val="22"/>
        </w:rPr>
      </w:pPr>
      <w:r w:rsidRPr="002211A6">
        <w:rPr>
          <w:szCs w:val="22"/>
        </w:rPr>
        <w:t xml:space="preserve">Tamsaus stiklo (III tipo) buteliukas, kuriame yra 40 ml arba 80 ml </w:t>
      </w:r>
      <w:r>
        <w:rPr>
          <w:szCs w:val="22"/>
        </w:rPr>
        <w:t>odos tirpalo</w:t>
      </w:r>
      <w:r w:rsidRPr="002211A6">
        <w:rPr>
          <w:szCs w:val="22"/>
        </w:rPr>
        <w:t xml:space="preserve">, su užsukamu dangteliu, įdėtas į kartoninę dėžutę. </w:t>
      </w:r>
    </w:p>
    <w:p w14:paraId="269293B6" w14:textId="77777777" w:rsidR="00670DD0" w:rsidRPr="002211A6" w:rsidRDefault="00670DD0" w:rsidP="00670DD0">
      <w:pPr>
        <w:pStyle w:val="Pagrindinistekstas"/>
        <w:spacing w:after="0"/>
        <w:rPr>
          <w:szCs w:val="22"/>
        </w:rPr>
      </w:pPr>
      <w:r w:rsidRPr="002211A6">
        <w:rPr>
          <w:szCs w:val="22"/>
        </w:rPr>
        <w:t xml:space="preserve">Baltas MTPE buteliukas, kuriame yra 40 ml arba 80 ml </w:t>
      </w:r>
      <w:r>
        <w:rPr>
          <w:szCs w:val="22"/>
        </w:rPr>
        <w:t>odos tirpalo</w:t>
      </w:r>
      <w:r w:rsidRPr="002211A6">
        <w:rPr>
          <w:szCs w:val="22"/>
        </w:rPr>
        <w:t xml:space="preserve">, su baltu plastikiniu lašintuvu ir užsukamu dangteliu, įdėtas į kartoninę dėžutę. </w:t>
      </w:r>
    </w:p>
    <w:p w14:paraId="60396EE7" w14:textId="77777777" w:rsidR="00670DD0" w:rsidRPr="002211A6" w:rsidRDefault="00670DD0" w:rsidP="00670DD0">
      <w:pPr>
        <w:rPr>
          <w:szCs w:val="22"/>
        </w:rPr>
      </w:pPr>
      <w:r w:rsidRPr="002211A6">
        <w:rPr>
          <w:szCs w:val="22"/>
        </w:rPr>
        <w:t xml:space="preserve">Baltas DTPE buteliukas, kuriame yra 1000 ml </w:t>
      </w:r>
      <w:r>
        <w:rPr>
          <w:szCs w:val="22"/>
        </w:rPr>
        <w:t>odos tirpalo</w:t>
      </w:r>
      <w:r w:rsidRPr="002211A6">
        <w:rPr>
          <w:szCs w:val="22"/>
        </w:rPr>
        <w:t>, su užsukamu dangteliu.</w:t>
      </w:r>
      <w:r w:rsidRPr="002211A6">
        <w:rPr>
          <w:color w:val="000000"/>
          <w:szCs w:val="22"/>
        </w:rPr>
        <w:t xml:space="preserve"> Skirtas tik sveikatos priežiūros įstaigoms</w:t>
      </w:r>
      <w:r w:rsidRPr="002211A6">
        <w:rPr>
          <w:szCs w:val="22"/>
        </w:rPr>
        <w:t>.</w:t>
      </w:r>
    </w:p>
    <w:p w14:paraId="16608031" w14:textId="77777777" w:rsidR="00670DD0" w:rsidRPr="002211A6" w:rsidRDefault="00670DD0" w:rsidP="00670DD0">
      <w:pPr>
        <w:pStyle w:val="Pagrindinistekstas"/>
        <w:spacing w:after="0"/>
        <w:rPr>
          <w:szCs w:val="22"/>
        </w:rPr>
      </w:pPr>
    </w:p>
    <w:p w14:paraId="0F229D56" w14:textId="77777777" w:rsidR="00670DD0" w:rsidRPr="002211A6" w:rsidRDefault="00670DD0" w:rsidP="00670DD0">
      <w:pPr>
        <w:pStyle w:val="Pagrindinistekstas"/>
        <w:spacing w:after="0"/>
        <w:rPr>
          <w:szCs w:val="22"/>
        </w:rPr>
      </w:pPr>
      <w:r w:rsidRPr="002211A6">
        <w:rPr>
          <w:szCs w:val="22"/>
        </w:rPr>
        <w:t>Gali būti tiekiamos ne visų dydžių pakuotės.</w:t>
      </w:r>
    </w:p>
    <w:p w14:paraId="3DFAB54C" w14:textId="77777777" w:rsidR="00670DD0" w:rsidRPr="002211A6" w:rsidRDefault="00670DD0" w:rsidP="00670DD0">
      <w:pPr>
        <w:rPr>
          <w:b/>
          <w:szCs w:val="22"/>
        </w:rPr>
      </w:pPr>
    </w:p>
    <w:p w14:paraId="560A0245" w14:textId="77777777" w:rsidR="00670DD0" w:rsidRPr="002211A6" w:rsidRDefault="00670DD0" w:rsidP="009A5039">
      <w:pPr>
        <w:pStyle w:val="Antrat3"/>
      </w:pPr>
      <w:r w:rsidRPr="002211A6">
        <w:t>6.6.</w:t>
      </w:r>
      <w:r w:rsidRPr="002211A6">
        <w:tab/>
        <w:t>Specialūs reikalavimai atliekoms tvarkyti</w:t>
      </w:r>
    </w:p>
    <w:p w14:paraId="5905ECDA" w14:textId="77777777" w:rsidR="00670DD0" w:rsidRPr="002211A6" w:rsidRDefault="00670DD0" w:rsidP="00670DD0">
      <w:pPr>
        <w:rPr>
          <w:szCs w:val="22"/>
        </w:rPr>
      </w:pPr>
    </w:p>
    <w:p w14:paraId="535C5497" w14:textId="77777777" w:rsidR="00670DD0" w:rsidRPr="002211A6" w:rsidRDefault="00670DD0" w:rsidP="00670DD0">
      <w:pPr>
        <w:rPr>
          <w:szCs w:val="22"/>
        </w:rPr>
      </w:pPr>
      <w:r w:rsidRPr="002211A6">
        <w:rPr>
          <w:szCs w:val="22"/>
        </w:rPr>
        <w:t>Specialių reikalavimų nėra.</w:t>
      </w:r>
    </w:p>
    <w:p w14:paraId="18260631" w14:textId="77777777" w:rsidR="00670DD0" w:rsidRPr="002211A6" w:rsidRDefault="00670DD0" w:rsidP="00670DD0">
      <w:pPr>
        <w:rPr>
          <w:bCs/>
          <w:caps/>
          <w:szCs w:val="22"/>
        </w:rPr>
      </w:pPr>
    </w:p>
    <w:p w14:paraId="05C83768" w14:textId="77777777" w:rsidR="00670DD0" w:rsidRPr="002211A6" w:rsidRDefault="00670DD0" w:rsidP="00670DD0">
      <w:pPr>
        <w:rPr>
          <w:bCs/>
          <w:caps/>
          <w:szCs w:val="22"/>
        </w:rPr>
      </w:pPr>
    </w:p>
    <w:p w14:paraId="6D024DB2" w14:textId="77777777" w:rsidR="00670DD0" w:rsidRPr="002211A6" w:rsidRDefault="00670DD0" w:rsidP="00670DD0">
      <w:pPr>
        <w:pStyle w:val="Antrat1"/>
        <w:rPr>
          <w:szCs w:val="22"/>
        </w:rPr>
      </w:pPr>
      <w:r w:rsidRPr="002211A6">
        <w:rPr>
          <w:szCs w:val="22"/>
        </w:rPr>
        <w:t>7.</w:t>
      </w:r>
      <w:r w:rsidRPr="002211A6">
        <w:rPr>
          <w:szCs w:val="22"/>
        </w:rPr>
        <w:tab/>
      </w:r>
      <w:r w:rsidRPr="009E064C">
        <w:rPr>
          <w:bCs/>
          <w:szCs w:val="22"/>
        </w:rPr>
        <w:t>REGISTRUOTOJAS</w:t>
      </w:r>
    </w:p>
    <w:p w14:paraId="0C6B995B" w14:textId="77777777" w:rsidR="00670DD0" w:rsidRPr="002211A6" w:rsidRDefault="00670DD0" w:rsidP="00670DD0">
      <w:pPr>
        <w:rPr>
          <w:szCs w:val="22"/>
        </w:rPr>
      </w:pPr>
    </w:p>
    <w:p w14:paraId="16E6FCEC" w14:textId="77777777" w:rsidR="00670DD0" w:rsidRPr="009E064C" w:rsidRDefault="00670DD0" w:rsidP="00670DD0">
      <w:pPr>
        <w:rPr>
          <w:szCs w:val="22"/>
        </w:rPr>
      </w:pPr>
      <w:r w:rsidRPr="009E064C">
        <w:rPr>
          <w:szCs w:val="22"/>
        </w:rPr>
        <w:t>UAB “Valentis”</w:t>
      </w:r>
    </w:p>
    <w:p w14:paraId="36819A70" w14:textId="77777777" w:rsidR="00670DD0" w:rsidRPr="009E064C" w:rsidRDefault="00670DD0" w:rsidP="00670DD0">
      <w:pPr>
        <w:rPr>
          <w:szCs w:val="22"/>
        </w:rPr>
      </w:pPr>
      <w:r w:rsidRPr="009E064C">
        <w:rPr>
          <w:szCs w:val="22"/>
        </w:rPr>
        <w:t>Molėtų pl. 11</w:t>
      </w:r>
    </w:p>
    <w:p w14:paraId="250E9713" w14:textId="77777777" w:rsidR="00670DD0" w:rsidRPr="009E064C" w:rsidRDefault="00670DD0" w:rsidP="00670DD0">
      <w:pPr>
        <w:rPr>
          <w:szCs w:val="22"/>
        </w:rPr>
      </w:pPr>
      <w:r w:rsidRPr="009E064C">
        <w:rPr>
          <w:szCs w:val="22"/>
        </w:rPr>
        <w:t>LT-08409 Vilnius</w:t>
      </w:r>
    </w:p>
    <w:p w14:paraId="3BC68C51" w14:textId="77777777" w:rsidR="00670DD0" w:rsidRPr="009E064C" w:rsidRDefault="00670DD0" w:rsidP="00670DD0">
      <w:pPr>
        <w:rPr>
          <w:szCs w:val="22"/>
        </w:rPr>
      </w:pPr>
      <w:r w:rsidRPr="009E064C">
        <w:rPr>
          <w:szCs w:val="22"/>
        </w:rPr>
        <w:t>Lietuva</w:t>
      </w:r>
    </w:p>
    <w:p w14:paraId="4B01E627" w14:textId="77777777" w:rsidR="00670DD0" w:rsidRPr="002211A6" w:rsidRDefault="00670DD0" w:rsidP="00670DD0">
      <w:pPr>
        <w:rPr>
          <w:b/>
          <w:caps/>
          <w:szCs w:val="22"/>
        </w:rPr>
      </w:pPr>
    </w:p>
    <w:p w14:paraId="22E74122" w14:textId="77777777" w:rsidR="00670DD0" w:rsidRPr="002211A6" w:rsidRDefault="00670DD0" w:rsidP="00670DD0">
      <w:pPr>
        <w:rPr>
          <w:b/>
          <w:caps/>
          <w:szCs w:val="22"/>
        </w:rPr>
      </w:pPr>
    </w:p>
    <w:p w14:paraId="1CBA7C76" w14:textId="77777777" w:rsidR="00670DD0" w:rsidRPr="002211A6" w:rsidRDefault="00670DD0" w:rsidP="00670DD0">
      <w:pPr>
        <w:pStyle w:val="Antrat1"/>
        <w:rPr>
          <w:szCs w:val="22"/>
        </w:rPr>
      </w:pPr>
      <w:r w:rsidRPr="002211A6">
        <w:rPr>
          <w:szCs w:val="22"/>
        </w:rPr>
        <w:t>8.</w:t>
      </w:r>
      <w:r w:rsidRPr="002211A6">
        <w:rPr>
          <w:szCs w:val="22"/>
        </w:rPr>
        <w:tab/>
      </w:r>
      <w:r w:rsidRPr="009E064C">
        <w:rPr>
          <w:bCs/>
          <w:szCs w:val="22"/>
        </w:rPr>
        <w:t>REGISTRACIJOS</w:t>
      </w:r>
      <w:r w:rsidRPr="002211A6">
        <w:rPr>
          <w:szCs w:val="22"/>
        </w:rPr>
        <w:t xml:space="preserve"> PAŽYMĖJIMO NUMERIS (-IAI)</w:t>
      </w:r>
    </w:p>
    <w:p w14:paraId="39457CCE" w14:textId="77777777" w:rsidR="00670DD0" w:rsidRPr="002211A6" w:rsidRDefault="00670DD0" w:rsidP="00670DD0">
      <w:pPr>
        <w:rPr>
          <w:caps/>
          <w:szCs w:val="22"/>
        </w:rPr>
      </w:pPr>
    </w:p>
    <w:p w14:paraId="39D1BEAE" w14:textId="77777777" w:rsidR="00670DD0" w:rsidRPr="002211A6" w:rsidRDefault="00670DD0" w:rsidP="00670DD0">
      <w:pPr>
        <w:rPr>
          <w:caps/>
          <w:szCs w:val="22"/>
          <w:u w:val="single"/>
        </w:rPr>
      </w:pPr>
      <w:r w:rsidRPr="002211A6">
        <w:rPr>
          <w:bCs/>
          <w:szCs w:val="22"/>
          <w:u w:val="single"/>
        </w:rPr>
        <w:t>Stiklo buteliukas:</w:t>
      </w:r>
    </w:p>
    <w:p w14:paraId="3E8CFCDE" w14:textId="77777777" w:rsidR="00670DD0" w:rsidRPr="002211A6" w:rsidRDefault="00670DD0" w:rsidP="00670DD0">
      <w:pPr>
        <w:ind w:right="-69"/>
        <w:rPr>
          <w:bCs/>
          <w:szCs w:val="22"/>
        </w:rPr>
      </w:pPr>
      <w:r w:rsidRPr="002211A6">
        <w:rPr>
          <w:bCs/>
          <w:szCs w:val="22"/>
        </w:rPr>
        <w:lastRenderedPageBreak/>
        <w:t>40 ml - LT/1/94/0066/001</w:t>
      </w:r>
    </w:p>
    <w:p w14:paraId="41CD9A74" w14:textId="77777777" w:rsidR="00670DD0" w:rsidRDefault="00670DD0" w:rsidP="00670DD0">
      <w:pPr>
        <w:ind w:right="-69"/>
        <w:rPr>
          <w:bCs/>
          <w:szCs w:val="22"/>
        </w:rPr>
      </w:pPr>
      <w:r w:rsidRPr="002211A6">
        <w:rPr>
          <w:bCs/>
          <w:szCs w:val="22"/>
        </w:rPr>
        <w:t>80 ml - LT/1/94/0066/002</w:t>
      </w:r>
    </w:p>
    <w:p w14:paraId="07AB2AC3" w14:textId="77777777" w:rsidR="00670DD0" w:rsidRPr="002211A6" w:rsidRDefault="00670DD0" w:rsidP="00670DD0">
      <w:pPr>
        <w:ind w:right="-69"/>
        <w:rPr>
          <w:bCs/>
          <w:szCs w:val="22"/>
        </w:rPr>
      </w:pPr>
    </w:p>
    <w:p w14:paraId="4C942D6A" w14:textId="77777777" w:rsidR="00670DD0" w:rsidRPr="002211A6" w:rsidRDefault="00670DD0" w:rsidP="00670DD0">
      <w:pPr>
        <w:ind w:right="-69"/>
        <w:rPr>
          <w:bCs/>
          <w:szCs w:val="22"/>
          <w:u w:val="single"/>
        </w:rPr>
      </w:pPr>
      <w:r w:rsidRPr="002211A6">
        <w:rPr>
          <w:bCs/>
          <w:szCs w:val="22"/>
          <w:u w:val="single"/>
        </w:rPr>
        <w:t>DTPE buteliukas:</w:t>
      </w:r>
    </w:p>
    <w:p w14:paraId="6B9F2CA6" w14:textId="77777777" w:rsidR="00670DD0" w:rsidRDefault="00670DD0" w:rsidP="00670DD0">
      <w:pPr>
        <w:ind w:right="-69"/>
        <w:rPr>
          <w:bCs/>
          <w:szCs w:val="22"/>
        </w:rPr>
      </w:pPr>
      <w:r w:rsidRPr="002211A6">
        <w:rPr>
          <w:bCs/>
          <w:szCs w:val="22"/>
        </w:rPr>
        <w:t>1000 ml - LT/1/94/0066/003 (gydymo įstaigai)</w:t>
      </w:r>
    </w:p>
    <w:p w14:paraId="5480C0C8" w14:textId="77777777" w:rsidR="00670DD0" w:rsidRPr="002211A6" w:rsidRDefault="00670DD0" w:rsidP="00670DD0">
      <w:pPr>
        <w:ind w:right="-69"/>
        <w:rPr>
          <w:bCs/>
          <w:szCs w:val="22"/>
        </w:rPr>
      </w:pPr>
    </w:p>
    <w:p w14:paraId="6A70A8D2" w14:textId="77777777" w:rsidR="00670DD0" w:rsidRPr="002211A6" w:rsidRDefault="00670DD0" w:rsidP="00670DD0">
      <w:pPr>
        <w:ind w:right="-69"/>
        <w:rPr>
          <w:bCs/>
          <w:szCs w:val="22"/>
          <w:u w:val="single"/>
        </w:rPr>
      </w:pPr>
      <w:r w:rsidRPr="002211A6">
        <w:rPr>
          <w:bCs/>
          <w:szCs w:val="22"/>
          <w:u w:val="single"/>
        </w:rPr>
        <w:t>MTPE buteliukas:</w:t>
      </w:r>
    </w:p>
    <w:p w14:paraId="7F097D44" w14:textId="77777777" w:rsidR="00670DD0" w:rsidRPr="002211A6" w:rsidRDefault="00670DD0" w:rsidP="00670DD0">
      <w:pPr>
        <w:ind w:right="-69"/>
        <w:rPr>
          <w:bCs/>
          <w:szCs w:val="22"/>
        </w:rPr>
      </w:pPr>
      <w:r w:rsidRPr="002211A6">
        <w:rPr>
          <w:bCs/>
          <w:szCs w:val="22"/>
        </w:rPr>
        <w:t>40 ml - LT/1/94/0066/004</w:t>
      </w:r>
    </w:p>
    <w:p w14:paraId="2A179902" w14:textId="77777777" w:rsidR="00670DD0" w:rsidRPr="002211A6" w:rsidRDefault="00670DD0" w:rsidP="00670DD0">
      <w:pPr>
        <w:ind w:right="-69"/>
        <w:rPr>
          <w:bCs/>
          <w:szCs w:val="22"/>
        </w:rPr>
      </w:pPr>
      <w:r w:rsidRPr="002211A6">
        <w:rPr>
          <w:bCs/>
          <w:szCs w:val="22"/>
        </w:rPr>
        <w:t>80 ml - LT/1/94/0066/005</w:t>
      </w:r>
    </w:p>
    <w:p w14:paraId="6655AC94" w14:textId="77777777" w:rsidR="00670DD0" w:rsidRPr="002211A6" w:rsidRDefault="00670DD0" w:rsidP="00670DD0">
      <w:pPr>
        <w:rPr>
          <w:caps/>
          <w:szCs w:val="22"/>
        </w:rPr>
      </w:pPr>
    </w:p>
    <w:p w14:paraId="7FCA9536" w14:textId="77777777" w:rsidR="00670DD0" w:rsidRPr="002211A6" w:rsidRDefault="00670DD0" w:rsidP="00670DD0">
      <w:pPr>
        <w:rPr>
          <w:caps/>
          <w:szCs w:val="22"/>
        </w:rPr>
      </w:pPr>
    </w:p>
    <w:p w14:paraId="19CB2497" w14:textId="77777777" w:rsidR="00670DD0" w:rsidRPr="002211A6" w:rsidRDefault="00670DD0" w:rsidP="00670DD0">
      <w:pPr>
        <w:pStyle w:val="Antrat1"/>
        <w:rPr>
          <w:caps/>
          <w:szCs w:val="22"/>
        </w:rPr>
      </w:pPr>
      <w:r w:rsidRPr="002211A6">
        <w:rPr>
          <w:szCs w:val="22"/>
        </w:rPr>
        <w:t>9.</w:t>
      </w:r>
      <w:r w:rsidRPr="002211A6">
        <w:rPr>
          <w:szCs w:val="22"/>
        </w:rPr>
        <w:tab/>
      </w:r>
      <w:r w:rsidRPr="009E064C">
        <w:rPr>
          <w:bCs/>
          <w:szCs w:val="22"/>
        </w:rPr>
        <w:t>REGISTRAVIMO / PERREGISTRAVIMO DATA</w:t>
      </w:r>
      <w:r w:rsidRPr="009E064C" w:rsidDel="009E064C">
        <w:rPr>
          <w:szCs w:val="22"/>
        </w:rPr>
        <w:t xml:space="preserve"> </w:t>
      </w:r>
    </w:p>
    <w:p w14:paraId="214784F5" w14:textId="77777777" w:rsidR="00670DD0" w:rsidRDefault="00670DD0" w:rsidP="00670DD0">
      <w:pPr>
        <w:rPr>
          <w:szCs w:val="22"/>
        </w:rPr>
      </w:pPr>
    </w:p>
    <w:p w14:paraId="4FC46526" w14:textId="77777777" w:rsidR="00670DD0" w:rsidRPr="002211A6" w:rsidRDefault="00670DD0" w:rsidP="00670DD0">
      <w:pPr>
        <w:rPr>
          <w:caps/>
          <w:szCs w:val="22"/>
          <w:highlight w:val="yellow"/>
        </w:rPr>
      </w:pPr>
      <w:r>
        <w:rPr>
          <w:szCs w:val="22"/>
        </w:rPr>
        <w:t>Registravimo data</w:t>
      </w:r>
      <w:r w:rsidRPr="002211A6">
        <w:rPr>
          <w:szCs w:val="22"/>
        </w:rPr>
        <w:t xml:space="preserve">: </w:t>
      </w:r>
      <w:r w:rsidRPr="002211A6">
        <w:rPr>
          <w:caps/>
          <w:szCs w:val="22"/>
        </w:rPr>
        <w:t xml:space="preserve">1994 </w:t>
      </w:r>
      <w:r w:rsidRPr="002211A6">
        <w:rPr>
          <w:szCs w:val="22"/>
        </w:rPr>
        <w:t>m</w:t>
      </w:r>
      <w:r w:rsidRPr="002211A6">
        <w:rPr>
          <w:caps/>
          <w:szCs w:val="22"/>
        </w:rPr>
        <w:t xml:space="preserve">. </w:t>
      </w:r>
      <w:r w:rsidRPr="002211A6">
        <w:rPr>
          <w:szCs w:val="22"/>
        </w:rPr>
        <w:t xml:space="preserve">liepos </w:t>
      </w:r>
      <w:r w:rsidRPr="002211A6">
        <w:rPr>
          <w:caps/>
          <w:szCs w:val="22"/>
        </w:rPr>
        <w:t xml:space="preserve">5 </w:t>
      </w:r>
      <w:r w:rsidRPr="002211A6">
        <w:rPr>
          <w:szCs w:val="22"/>
        </w:rPr>
        <w:t>d</w:t>
      </w:r>
      <w:r w:rsidRPr="002211A6">
        <w:rPr>
          <w:caps/>
          <w:szCs w:val="22"/>
        </w:rPr>
        <w:t>.</w:t>
      </w:r>
    </w:p>
    <w:p w14:paraId="3C693AD9" w14:textId="77777777" w:rsidR="00670DD0" w:rsidRPr="002211A6" w:rsidRDefault="00670DD0" w:rsidP="00670DD0">
      <w:pPr>
        <w:rPr>
          <w:szCs w:val="22"/>
        </w:rPr>
      </w:pPr>
      <w:r>
        <w:rPr>
          <w:szCs w:val="22"/>
        </w:rPr>
        <w:t>Paskutiniojo perregistravimo data:</w:t>
      </w:r>
      <w:r w:rsidRPr="002211A6">
        <w:rPr>
          <w:szCs w:val="22"/>
        </w:rPr>
        <w:t xml:space="preserve"> 2013 m. gruodžio 31 d.</w:t>
      </w:r>
    </w:p>
    <w:p w14:paraId="2C035AB8" w14:textId="77777777" w:rsidR="00670DD0" w:rsidRPr="002211A6" w:rsidRDefault="00670DD0" w:rsidP="00670DD0">
      <w:pPr>
        <w:rPr>
          <w:caps/>
          <w:szCs w:val="22"/>
        </w:rPr>
      </w:pPr>
    </w:p>
    <w:p w14:paraId="17BC0E0D" w14:textId="77777777" w:rsidR="00670DD0" w:rsidRPr="002211A6" w:rsidRDefault="00670DD0" w:rsidP="00670DD0">
      <w:pPr>
        <w:rPr>
          <w:caps/>
          <w:szCs w:val="22"/>
        </w:rPr>
      </w:pPr>
    </w:p>
    <w:p w14:paraId="2473CDF5" w14:textId="77777777" w:rsidR="00670DD0" w:rsidRPr="002211A6" w:rsidRDefault="00670DD0" w:rsidP="00670DD0">
      <w:pPr>
        <w:pStyle w:val="Antrat1"/>
        <w:rPr>
          <w:szCs w:val="22"/>
        </w:rPr>
      </w:pPr>
      <w:r w:rsidRPr="002211A6">
        <w:rPr>
          <w:szCs w:val="22"/>
        </w:rPr>
        <w:t>10.</w:t>
      </w:r>
      <w:r w:rsidRPr="002211A6">
        <w:rPr>
          <w:szCs w:val="22"/>
        </w:rPr>
        <w:tab/>
        <w:t>TEKSTO PERŽIŪROS DATA</w:t>
      </w:r>
    </w:p>
    <w:p w14:paraId="09B1038D" w14:textId="77777777" w:rsidR="00670DD0" w:rsidRPr="002211A6" w:rsidRDefault="00670DD0" w:rsidP="00670DD0">
      <w:pPr>
        <w:rPr>
          <w:szCs w:val="22"/>
        </w:rPr>
      </w:pPr>
    </w:p>
    <w:p w14:paraId="66E20000" w14:textId="48AFF29A" w:rsidR="00670DD0" w:rsidRPr="002211A6" w:rsidRDefault="00670DD0" w:rsidP="00670DD0">
      <w:pPr>
        <w:pStyle w:val="Pagrindinistekstas"/>
        <w:spacing w:after="0"/>
        <w:rPr>
          <w:szCs w:val="22"/>
        </w:rPr>
      </w:pPr>
      <w:r>
        <w:rPr>
          <w:szCs w:val="22"/>
        </w:rPr>
        <w:t>20</w:t>
      </w:r>
      <w:r w:rsidR="009A5039">
        <w:rPr>
          <w:szCs w:val="22"/>
        </w:rPr>
        <w:t>2</w:t>
      </w:r>
      <w:r w:rsidR="00C478DD">
        <w:rPr>
          <w:szCs w:val="22"/>
        </w:rPr>
        <w:t>3</w:t>
      </w:r>
      <w:r>
        <w:rPr>
          <w:szCs w:val="22"/>
        </w:rPr>
        <w:t xml:space="preserve"> m. </w:t>
      </w:r>
      <w:r w:rsidR="00BD5F5D">
        <w:rPr>
          <w:szCs w:val="22"/>
        </w:rPr>
        <w:t>sausio 11 d.</w:t>
      </w:r>
    </w:p>
    <w:p w14:paraId="072700A8" w14:textId="77777777" w:rsidR="00670DD0" w:rsidRPr="002211A6" w:rsidRDefault="00670DD0" w:rsidP="00670DD0">
      <w:pPr>
        <w:pStyle w:val="Pagrindinistekstas"/>
        <w:spacing w:after="0"/>
        <w:rPr>
          <w:szCs w:val="22"/>
        </w:rPr>
      </w:pPr>
    </w:p>
    <w:p w14:paraId="7E50DBC8" w14:textId="77777777" w:rsidR="00670DD0" w:rsidRPr="002211A6" w:rsidRDefault="00670DD0" w:rsidP="00670DD0">
      <w:pPr>
        <w:pStyle w:val="Pagrindinistekstas"/>
        <w:spacing w:after="0"/>
        <w:rPr>
          <w:color w:val="0000FF"/>
          <w:szCs w:val="22"/>
        </w:rPr>
      </w:pPr>
      <w:r w:rsidRPr="002211A6">
        <w:rPr>
          <w:noProof/>
          <w:szCs w:val="22"/>
        </w:rPr>
        <w:t>Išsami informacija apie šį vaistinį preparatą pateikiama Valstybinės vaistų kontrolės tarnybos prie Lietuvos Respublikos sveikatos apsaugos ministerijos tinklalapyje</w:t>
      </w:r>
      <w:r w:rsidRPr="002211A6">
        <w:rPr>
          <w:szCs w:val="22"/>
        </w:rPr>
        <w:t xml:space="preserve"> </w:t>
      </w:r>
      <w:hyperlink r:id="rId9" w:history="1">
        <w:r w:rsidRPr="002211A6">
          <w:rPr>
            <w:rStyle w:val="Hipersaitas"/>
            <w:szCs w:val="22"/>
          </w:rPr>
          <w:t>http://www.vvkt.lt/</w:t>
        </w:r>
      </w:hyperlink>
    </w:p>
    <w:p w14:paraId="7F0C950B" w14:textId="77777777" w:rsidR="00670DD0" w:rsidRPr="002211A6" w:rsidRDefault="00670DD0" w:rsidP="00670DD0">
      <w:pPr>
        <w:pStyle w:val="Pagrindinistekstas"/>
        <w:spacing w:after="0"/>
        <w:rPr>
          <w:szCs w:val="22"/>
        </w:rPr>
      </w:pPr>
    </w:p>
    <w:p w14:paraId="20BEBDE9" w14:textId="77777777" w:rsidR="00670DD0" w:rsidRPr="002211A6" w:rsidRDefault="00670DD0" w:rsidP="00670DD0">
      <w:pPr>
        <w:jc w:val="both"/>
        <w:rPr>
          <w:szCs w:val="22"/>
        </w:rPr>
      </w:pPr>
    </w:p>
    <w:p w14:paraId="5088514F" w14:textId="77777777" w:rsidR="00670DD0" w:rsidRPr="002211A6" w:rsidRDefault="00670DD0" w:rsidP="00670DD0">
      <w:pPr>
        <w:pStyle w:val="Pagrindinistekstas"/>
        <w:spacing w:after="0"/>
        <w:rPr>
          <w:szCs w:val="22"/>
        </w:rPr>
      </w:pPr>
      <w:r w:rsidRPr="002211A6">
        <w:rPr>
          <w:szCs w:val="22"/>
        </w:rPr>
        <w:br w:type="page"/>
      </w:r>
    </w:p>
    <w:p w14:paraId="18A43059" w14:textId="77777777" w:rsidR="00670DD0" w:rsidRPr="002211A6" w:rsidRDefault="00670DD0" w:rsidP="00670DD0">
      <w:pPr>
        <w:pStyle w:val="Pagrindinistekstas"/>
        <w:spacing w:after="0"/>
        <w:rPr>
          <w:szCs w:val="22"/>
        </w:rPr>
      </w:pPr>
    </w:p>
    <w:p w14:paraId="6DDF8857" w14:textId="77777777" w:rsidR="00670DD0" w:rsidRPr="002211A6" w:rsidRDefault="00670DD0" w:rsidP="00670DD0">
      <w:pPr>
        <w:pStyle w:val="Pagrindinistekstas"/>
        <w:spacing w:after="0"/>
        <w:rPr>
          <w:szCs w:val="22"/>
        </w:rPr>
      </w:pPr>
    </w:p>
    <w:p w14:paraId="337E72C8" w14:textId="77777777" w:rsidR="00670DD0" w:rsidRPr="002211A6" w:rsidRDefault="00670DD0" w:rsidP="00670DD0">
      <w:pPr>
        <w:pStyle w:val="Pagrindinistekstas"/>
        <w:spacing w:after="0"/>
        <w:rPr>
          <w:szCs w:val="22"/>
        </w:rPr>
      </w:pPr>
    </w:p>
    <w:p w14:paraId="15064231" w14:textId="77777777" w:rsidR="00670DD0" w:rsidRPr="002211A6" w:rsidRDefault="00670DD0" w:rsidP="00670DD0">
      <w:pPr>
        <w:pStyle w:val="Pagrindinistekstas"/>
        <w:spacing w:after="0"/>
        <w:rPr>
          <w:szCs w:val="22"/>
        </w:rPr>
      </w:pPr>
    </w:p>
    <w:p w14:paraId="2C261BFB" w14:textId="77777777" w:rsidR="00670DD0" w:rsidRPr="002211A6" w:rsidRDefault="00670DD0" w:rsidP="00670DD0">
      <w:pPr>
        <w:pStyle w:val="Pagrindinistekstas"/>
        <w:spacing w:after="0"/>
        <w:rPr>
          <w:szCs w:val="22"/>
        </w:rPr>
      </w:pPr>
    </w:p>
    <w:p w14:paraId="4D0C3F47" w14:textId="77777777" w:rsidR="00670DD0" w:rsidRPr="002211A6" w:rsidRDefault="00670DD0" w:rsidP="00670DD0">
      <w:pPr>
        <w:pStyle w:val="Pagrindinistekstas"/>
        <w:spacing w:after="0"/>
        <w:rPr>
          <w:szCs w:val="22"/>
        </w:rPr>
      </w:pPr>
    </w:p>
    <w:p w14:paraId="69E4717D" w14:textId="77777777" w:rsidR="00670DD0" w:rsidRPr="002211A6" w:rsidRDefault="00670DD0" w:rsidP="00670DD0">
      <w:pPr>
        <w:pStyle w:val="Pagrindinistekstas"/>
        <w:spacing w:after="0"/>
        <w:rPr>
          <w:szCs w:val="22"/>
        </w:rPr>
      </w:pPr>
    </w:p>
    <w:p w14:paraId="7BE2BB6C" w14:textId="77777777" w:rsidR="00670DD0" w:rsidRPr="002211A6" w:rsidRDefault="00670DD0" w:rsidP="00670DD0">
      <w:pPr>
        <w:pStyle w:val="Pagrindinistekstas"/>
        <w:spacing w:after="0"/>
        <w:rPr>
          <w:szCs w:val="22"/>
        </w:rPr>
      </w:pPr>
    </w:p>
    <w:p w14:paraId="443D1778" w14:textId="77777777" w:rsidR="00670DD0" w:rsidRPr="002211A6" w:rsidRDefault="00670DD0" w:rsidP="00670DD0">
      <w:pPr>
        <w:pStyle w:val="Pagrindinistekstas"/>
        <w:spacing w:after="0"/>
        <w:rPr>
          <w:szCs w:val="22"/>
        </w:rPr>
      </w:pPr>
    </w:p>
    <w:p w14:paraId="76BA2C89" w14:textId="77777777" w:rsidR="00670DD0" w:rsidRPr="002211A6" w:rsidRDefault="00670DD0" w:rsidP="00670DD0">
      <w:pPr>
        <w:pStyle w:val="Pagrindinistekstas"/>
        <w:spacing w:after="0"/>
        <w:rPr>
          <w:szCs w:val="22"/>
        </w:rPr>
      </w:pPr>
    </w:p>
    <w:p w14:paraId="5F4B6AB8" w14:textId="77777777" w:rsidR="00670DD0" w:rsidRPr="002211A6" w:rsidRDefault="00670DD0" w:rsidP="00670DD0">
      <w:pPr>
        <w:pStyle w:val="Pagrindinistekstas"/>
        <w:spacing w:after="0"/>
        <w:rPr>
          <w:szCs w:val="22"/>
        </w:rPr>
      </w:pPr>
    </w:p>
    <w:p w14:paraId="6B4A04DC" w14:textId="77777777" w:rsidR="00670DD0" w:rsidRPr="002211A6" w:rsidRDefault="00670DD0" w:rsidP="00670DD0">
      <w:pPr>
        <w:pStyle w:val="Pagrindinistekstas"/>
        <w:spacing w:after="0"/>
        <w:rPr>
          <w:szCs w:val="22"/>
        </w:rPr>
      </w:pPr>
    </w:p>
    <w:p w14:paraId="11A95AF8" w14:textId="77777777" w:rsidR="00670DD0" w:rsidRPr="002211A6" w:rsidRDefault="00670DD0" w:rsidP="00670DD0">
      <w:pPr>
        <w:pStyle w:val="Pagrindinistekstas"/>
        <w:spacing w:after="0"/>
        <w:rPr>
          <w:szCs w:val="22"/>
        </w:rPr>
      </w:pPr>
    </w:p>
    <w:p w14:paraId="29139710" w14:textId="77777777" w:rsidR="00670DD0" w:rsidRPr="002211A6" w:rsidRDefault="00670DD0" w:rsidP="00670DD0">
      <w:pPr>
        <w:pStyle w:val="Pagrindinistekstas"/>
        <w:spacing w:after="0"/>
        <w:rPr>
          <w:szCs w:val="22"/>
        </w:rPr>
      </w:pPr>
    </w:p>
    <w:p w14:paraId="6F9718C7" w14:textId="77777777" w:rsidR="00670DD0" w:rsidRPr="002211A6" w:rsidRDefault="00670DD0" w:rsidP="00670DD0">
      <w:pPr>
        <w:pStyle w:val="Pagrindinistekstas"/>
        <w:spacing w:after="0"/>
        <w:rPr>
          <w:szCs w:val="22"/>
        </w:rPr>
      </w:pPr>
    </w:p>
    <w:p w14:paraId="129E6D93" w14:textId="77777777" w:rsidR="00670DD0" w:rsidRPr="002211A6" w:rsidRDefault="00670DD0" w:rsidP="00670DD0">
      <w:pPr>
        <w:pStyle w:val="Pagrindinistekstas"/>
        <w:spacing w:after="0"/>
        <w:rPr>
          <w:szCs w:val="22"/>
        </w:rPr>
      </w:pPr>
    </w:p>
    <w:p w14:paraId="62DE6DCD" w14:textId="77777777" w:rsidR="00670DD0" w:rsidRPr="002211A6" w:rsidRDefault="00670DD0" w:rsidP="00670DD0">
      <w:pPr>
        <w:pStyle w:val="Pagrindinistekstas"/>
        <w:spacing w:after="0"/>
        <w:rPr>
          <w:szCs w:val="22"/>
        </w:rPr>
      </w:pPr>
    </w:p>
    <w:p w14:paraId="0A2743AB" w14:textId="77777777" w:rsidR="00670DD0" w:rsidRPr="002211A6" w:rsidRDefault="00670DD0" w:rsidP="00670DD0">
      <w:pPr>
        <w:pStyle w:val="Pagrindinistekstas"/>
        <w:spacing w:after="0"/>
        <w:rPr>
          <w:szCs w:val="22"/>
        </w:rPr>
      </w:pPr>
    </w:p>
    <w:p w14:paraId="1F5BA3B5" w14:textId="77777777" w:rsidR="00670DD0" w:rsidRPr="002211A6" w:rsidRDefault="00670DD0" w:rsidP="00670DD0">
      <w:pPr>
        <w:pStyle w:val="Pagrindinistekstas"/>
        <w:spacing w:after="0"/>
        <w:rPr>
          <w:szCs w:val="22"/>
        </w:rPr>
      </w:pPr>
    </w:p>
    <w:p w14:paraId="19A40D28" w14:textId="77777777" w:rsidR="00670DD0" w:rsidRPr="002211A6" w:rsidRDefault="00670DD0" w:rsidP="00670DD0">
      <w:pPr>
        <w:pStyle w:val="Pagrindinistekstas"/>
        <w:spacing w:after="0"/>
        <w:rPr>
          <w:szCs w:val="22"/>
        </w:rPr>
      </w:pPr>
    </w:p>
    <w:p w14:paraId="45996610" w14:textId="77777777" w:rsidR="00670DD0" w:rsidRPr="002211A6" w:rsidRDefault="00670DD0" w:rsidP="00670DD0">
      <w:pPr>
        <w:pStyle w:val="Pagrindinistekstas"/>
        <w:spacing w:after="0"/>
        <w:rPr>
          <w:szCs w:val="22"/>
        </w:rPr>
      </w:pPr>
    </w:p>
    <w:p w14:paraId="28ED45F0" w14:textId="77777777" w:rsidR="00670DD0" w:rsidRPr="002211A6" w:rsidRDefault="00670DD0" w:rsidP="00670DD0">
      <w:pPr>
        <w:pStyle w:val="Pagrindinistekstas"/>
        <w:spacing w:after="0"/>
        <w:rPr>
          <w:szCs w:val="22"/>
        </w:rPr>
      </w:pPr>
    </w:p>
    <w:p w14:paraId="31A0BEA9" w14:textId="77777777" w:rsidR="00670DD0" w:rsidRPr="002211A6" w:rsidRDefault="00670DD0" w:rsidP="00670DD0">
      <w:pPr>
        <w:pStyle w:val="Pagrindinistekstas"/>
        <w:spacing w:after="0"/>
        <w:rPr>
          <w:szCs w:val="22"/>
        </w:rPr>
      </w:pPr>
    </w:p>
    <w:p w14:paraId="7EBF3541" w14:textId="77777777" w:rsidR="00670DD0" w:rsidRPr="002211A6" w:rsidRDefault="00670DD0" w:rsidP="00670DD0">
      <w:pPr>
        <w:pStyle w:val="Pavadinimas"/>
        <w:rPr>
          <w:szCs w:val="22"/>
        </w:rPr>
      </w:pPr>
      <w:r w:rsidRPr="002211A6">
        <w:rPr>
          <w:szCs w:val="22"/>
        </w:rPr>
        <w:t>II PRIEDAS</w:t>
      </w:r>
    </w:p>
    <w:p w14:paraId="086AF2FB" w14:textId="77777777" w:rsidR="00670DD0" w:rsidRPr="002211A6" w:rsidRDefault="00670DD0" w:rsidP="00670DD0">
      <w:pPr>
        <w:pStyle w:val="Pavadinimas"/>
        <w:rPr>
          <w:szCs w:val="22"/>
        </w:rPr>
      </w:pPr>
    </w:p>
    <w:p w14:paraId="09F83E1C" w14:textId="77777777" w:rsidR="00670DD0" w:rsidRPr="002211A6" w:rsidRDefault="00670DD0" w:rsidP="00670DD0">
      <w:pPr>
        <w:pStyle w:val="Pavadinimas"/>
        <w:rPr>
          <w:szCs w:val="22"/>
        </w:rPr>
      </w:pPr>
      <w:r w:rsidRPr="009E064C">
        <w:rPr>
          <w:bCs/>
          <w:szCs w:val="22"/>
        </w:rPr>
        <w:t>REGISTRACIJOS</w:t>
      </w:r>
      <w:r w:rsidRPr="002211A6">
        <w:rPr>
          <w:szCs w:val="22"/>
        </w:rPr>
        <w:t xml:space="preserve"> SĄLYGOS</w:t>
      </w:r>
    </w:p>
    <w:p w14:paraId="1373711F" w14:textId="77777777" w:rsidR="00670DD0" w:rsidRPr="002211A6" w:rsidRDefault="00670DD0" w:rsidP="00670DD0">
      <w:pPr>
        <w:pStyle w:val="Pagrindinistekstas"/>
        <w:spacing w:after="0"/>
        <w:rPr>
          <w:szCs w:val="22"/>
        </w:rPr>
      </w:pPr>
    </w:p>
    <w:p w14:paraId="4EC76789" w14:textId="77777777" w:rsidR="00670DD0" w:rsidRPr="002211A6" w:rsidRDefault="00670DD0" w:rsidP="00670DD0">
      <w:pPr>
        <w:ind w:left="1701" w:hanging="567"/>
        <w:rPr>
          <w:szCs w:val="22"/>
        </w:rPr>
      </w:pPr>
      <w:r w:rsidRPr="002211A6">
        <w:rPr>
          <w:b/>
          <w:szCs w:val="22"/>
        </w:rPr>
        <w:t>A.</w:t>
      </w:r>
      <w:r w:rsidRPr="002211A6">
        <w:rPr>
          <w:b/>
          <w:szCs w:val="22"/>
        </w:rPr>
        <w:tab/>
      </w:r>
      <w:r w:rsidRPr="002211A6">
        <w:rPr>
          <w:b/>
          <w:noProof/>
          <w:szCs w:val="22"/>
        </w:rPr>
        <w:t>GAMINTOJAS (-AI), ATSAKINGAS (-I) UŽ SERIJŲ IŠLEIDIMĄ</w:t>
      </w:r>
    </w:p>
    <w:p w14:paraId="52DBD23A" w14:textId="77777777" w:rsidR="00670DD0" w:rsidRPr="002211A6" w:rsidRDefault="00670DD0" w:rsidP="00670DD0">
      <w:pPr>
        <w:pStyle w:val="Pagrindinistekstas"/>
        <w:spacing w:after="0"/>
        <w:ind w:left="1701" w:hanging="567"/>
        <w:rPr>
          <w:szCs w:val="22"/>
        </w:rPr>
      </w:pPr>
    </w:p>
    <w:p w14:paraId="561CE4A5" w14:textId="77777777" w:rsidR="00670DD0" w:rsidRPr="002211A6" w:rsidRDefault="00670DD0" w:rsidP="00670DD0">
      <w:pPr>
        <w:ind w:left="1701" w:hanging="567"/>
        <w:rPr>
          <w:b/>
          <w:szCs w:val="22"/>
        </w:rPr>
      </w:pPr>
      <w:r w:rsidRPr="002211A6">
        <w:rPr>
          <w:b/>
          <w:szCs w:val="22"/>
        </w:rPr>
        <w:t>B.</w:t>
      </w:r>
      <w:r w:rsidRPr="002211A6">
        <w:rPr>
          <w:b/>
          <w:szCs w:val="22"/>
        </w:rPr>
        <w:tab/>
        <w:t xml:space="preserve">TIEKIMO IR VARTOJIMO SĄLYGOS </w:t>
      </w:r>
      <w:r>
        <w:rPr>
          <w:b/>
          <w:szCs w:val="22"/>
        </w:rPr>
        <w:t>A</w:t>
      </w:r>
      <w:r w:rsidRPr="002211A6">
        <w:rPr>
          <w:b/>
          <w:szCs w:val="22"/>
        </w:rPr>
        <w:t>R APRIBOJIMAI</w:t>
      </w:r>
    </w:p>
    <w:p w14:paraId="2D7C6529" w14:textId="77777777" w:rsidR="00670DD0" w:rsidRPr="002211A6" w:rsidRDefault="00670DD0" w:rsidP="00670DD0">
      <w:pPr>
        <w:pStyle w:val="Pagrindinistekstas"/>
        <w:spacing w:after="0"/>
        <w:rPr>
          <w:szCs w:val="22"/>
        </w:rPr>
      </w:pPr>
    </w:p>
    <w:p w14:paraId="184199DB" w14:textId="77777777" w:rsidR="00670DD0" w:rsidRPr="002211A6" w:rsidRDefault="00670DD0" w:rsidP="00670DD0">
      <w:pPr>
        <w:pStyle w:val="Antrat1"/>
        <w:rPr>
          <w:szCs w:val="22"/>
        </w:rPr>
      </w:pPr>
      <w:r w:rsidRPr="002211A6">
        <w:rPr>
          <w:szCs w:val="22"/>
        </w:rPr>
        <w:br w:type="page"/>
      </w:r>
      <w:r w:rsidRPr="002211A6">
        <w:rPr>
          <w:szCs w:val="22"/>
        </w:rPr>
        <w:lastRenderedPageBreak/>
        <w:t>A.</w:t>
      </w:r>
      <w:r w:rsidRPr="002211A6">
        <w:rPr>
          <w:szCs w:val="22"/>
        </w:rPr>
        <w:tab/>
        <w:t>GAMINTOJAS (-AI), ATSAKINGAS (-I) UŽ SERIJŲ IŠLEIDIMĄ</w:t>
      </w:r>
    </w:p>
    <w:p w14:paraId="27B836BC" w14:textId="77777777" w:rsidR="00670DD0" w:rsidRPr="002211A6" w:rsidRDefault="00670DD0" w:rsidP="00670DD0">
      <w:pPr>
        <w:pStyle w:val="Pagrindinistekstas"/>
        <w:spacing w:after="0"/>
        <w:rPr>
          <w:szCs w:val="22"/>
        </w:rPr>
      </w:pPr>
    </w:p>
    <w:p w14:paraId="61188B68" w14:textId="77777777" w:rsidR="00670DD0" w:rsidRPr="002211A6" w:rsidRDefault="00670DD0" w:rsidP="00670DD0">
      <w:pPr>
        <w:pStyle w:val="Pagrindinistekstas"/>
        <w:spacing w:after="0"/>
        <w:rPr>
          <w:szCs w:val="22"/>
          <w:u w:val="single"/>
        </w:rPr>
      </w:pPr>
      <w:r w:rsidRPr="002211A6">
        <w:rPr>
          <w:szCs w:val="22"/>
          <w:u w:val="single"/>
        </w:rPr>
        <w:t>Gamintojo, atsakingo už serijų išleidimą, pavadinimas ir adresas</w:t>
      </w:r>
    </w:p>
    <w:p w14:paraId="05A90F11" w14:textId="77777777" w:rsidR="00670DD0" w:rsidRPr="002211A6" w:rsidRDefault="00670DD0" w:rsidP="00670DD0">
      <w:pPr>
        <w:pStyle w:val="Pagrindinistekstas"/>
        <w:spacing w:after="0"/>
        <w:rPr>
          <w:szCs w:val="22"/>
        </w:rPr>
      </w:pPr>
    </w:p>
    <w:p w14:paraId="41B3C370" w14:textId="77777777" w:rsidR="00670DD0" w:rsidRPr="002211A6" w:rsidRDefault="00670DD0" w:rsidP="00670DD0">
      <w:pPr>
        <w:rPr>
          <w:szCs w:val="22"/>
        </w:rPr>
      </w:pPr>
      <w:r w:rsidRPr="002211A6">
        <w:rPr>
          <w:szCs w:val="22"/>
        </w:rPr>
        <w:t>UAB „Valentis“ Molėtų pl.11, LT-08409 Vilnius, Lietuva</w:t>
      </w:r>
    </w:p>
    <w:p w14:paraId="285D655F" w14:textId="77777777" w:rsidR="00670DD0" w:rsidRPr="002211A6" w:rsidRDefault="00670DD0" w:rsidP="00670DD0">
      <w:pPr>
        <w:rPr>
          <w:szCs w:val="22"/>
        </w:rPr>
      </w:pPr>
    </w:p>
    <w:p w14:paraId="2206C481" w14:textId="77777777" w:rsidR="00670DD0" w:rsidRPr="002211A6" w:rsidRDefault="00670DD0" w:rsidP="00670DD0">
      <w:pPr>
        <w:rPr>
          <w:szCs w:val="22"/>
        </w:rPr>
      </w:pPr>
      <w:r w:rsidRPr="002211A6">
        <w:rPr>
          <w:szCs w:val="22"/>
        </w:rPr>
        <w:t>UAB „Valentis“ Taikos pr.102, LT-51195 Kaunas, Lietuva</w:t>
      </w:r>
    </w:p>
    <w:p w14:paraId="78AD5E47" w14:textId="77777777" w:rsidR="00670DD0" w:rsidRPr="002211A6" w:rsidRDefault="00670DD0" w:rsidP="00670DD0">
      <w:pPr>
        <w:rPr>
          <w:szCs w:val="22"/>
        </w:rPr>
      </w:pPr>
    </w:p>
    <w:p w14:paraId="2E06CCB2" w14:textId="77777777" w:rsidR="00670DD0" w:rsidRPr="002211A6" w:rsidRDefault="00670DD0" w:rsidP="00670DD0">
      <w:pPr>
        <w:rPr>
          <w:szCs w:val="22"/>
        </w:rPr>
      </w:pPr>
      <w:r w:rsidRPr="002211A6">
        <w:rPr>
          <w:szCs w:val="22"/>
        </w:rPr>
        <w:t>Su pakuote pateiktame lapelyje nurodomas gamintojo, atsakingo už konkrečios serijos išleidimą, pavadinimas ir adresas.</w:t>
      </w:r>
    </w:p>
    <w:p w14:paraId="55E788BA" w14:textId="77777777" w:rsidR="00670DD0" w:rsidRPr="002211A6" w:rsidRDefault="00670DD0" w:rsidP="00670DD0">
      <w:pPr>
        <w:rPr>
          <w:szCs w:val="22"/>
        </w:rPr>
      </w:pPr>
    </w:p>
    <w:p w14:paraId="2E752D06" w14:textId="77777777" w:rsidR="00670DD0" w:rsidRPr="002211A6" w:rsidRDefault="00670DD0" w:rsidP="00670DD0">
      <w:pPr>
        <w:pStyle w:val="Pagrindinistekstas"/>
        <w:spacing w:after="0"/>
        <w:rPr>
          <w:szCs w:val="22"/>
        </w:rPr>
      </w:pPr>
    </w:p>
    <w:p w14:paraId="604D16C5" w14:textId="77777777" w:rsidR="00670DD0" w:rsidRPr="002211A6" w:rsidRDefault="00670DD0" w:rsidP="00670DD0">
      <w:pPr>
        <w:pStyle w:val="Antrat1"/>
        <w:rPr>
          <w:szCs w:val="22"/>
        </w:rPr>
      </w:pPr>
      <w:r w:rsidRPr="002211A6">
        <w:rPr>
          <w:szCs w:val="22"/>
        </w:rPr>
        <w:t xml:space="preserve">B. </w:t>
      </w:r>
      <w:r w:rsidRPr="002211A6">
        <w:rPr>
          <w:szCs w:val="22"/>
        </w:rPr>
        <w:tab/>
        <w:t>TIEKIMO IR VARTOJIMO SĄLYGOS AR APRIBOJIMAI</w:t>
      </w:r>
    </w:p>
    <w:p w14:paraId="086F6A5F" w14:textId="77777777" w:rsidR="00670DD0" w:rsidRPr="002211A6" w:rsidRDefault="00670DD0" w:rsidP="00670DD0">
      <w:pPr>
        <w:pStyle w:val="Pagrindinistekstas"/>
        <w:spacing w:after="0"/>
        <w:rPr>
          <w:szCs w:val="22"/>
        </w:rPr>
      </w:pPr>
    </w:p>
    <w:p w14:paraId="35507A15" w14:textId="77777777" w:rsidR="00670DD0" w:rsidRPr="002211A6" w:rsidRDefault="00670DD0" w:rsidP="00670DD0">
      <w:pPr>
        <w:pStyle w:val="Pagrindinistekstas"/>
        <w:spacing w:after="0"/>
        <w:rPr>
          <w:szCs w:val="22"/>
        </w:rPr>
      </w:pPr>
      <w:r w:rsidRPr="002211A6">
        <w:rPr>
          <w:szCs w:val="22"/>
        </w:rPr>
        <w:t>Nereceptinis vaistinis preparatas.</w:t>
      </w:r>
    </w:p>
    <w:p w14:paraId="6B683A9D" w14:textId="77777777" w:rsidR="00670DD0" w:rsidRPr="002211A6" w:rsidRDefault="00670DD0" w:rsidP="00670DD0">
      <w:pPr>
        <w:pStyle w:val="Pagrindinistekstas"/>
        <w:spacing w:after="0"/>
        <w:rPr>
          <w:szCs w:val="22"/>
        </w:rPr>
      </w:pPr>
    </w:p>
    <w:p w14:paraId="189D81B6" w14:textId="77777777" w:rsidR="00670DD0" w:rsidRPr="002211A6" w:rsidRDefault="00670DD0" w:rsidP="00670DD0">
      <w:pPr>
        <w:pStyle w:val="Pagrindinistekstas"/>
        <w:spacing w:after="0"/>
        <w:rPr>
          <w:szCs w:val="22"/>
        </w:rPr>
      </w:pPr>
    </w:p>
    <w:p w14:paraId="6D85F383" w14:textId="77777777" w:rsidR="00670DD0" w:rsidRPr="002211A6" w:rsidRDefault="00670DD0" w:rsidP="00670DD0">
      <w:pPr>
        <w:pStyle w:val="Pagrindinistekstas"/>
        <w:spacing w:after="0"/>
        <w:rPr>
          <w:szCs w:val="22"/>
        </w:rPr>
      </w:pPr>
      <w:r w:rsidRPr="002211A6">
        <w:rPr>
          <w:szCs w:val="22"/>
        </w:rPr>
        <w:br w:type="page"/>
      </w:r>
    </w:p>
    <w:p w14:paraId="46DBE4F9" w14:textId="77777777" w:rsidR="00670DD0" w:rsidRPr="002211A6" w:rsidRDefault="00670DD0" w:rsidP="00670DD0">
      <w:pPr>
        <w:pStyle w:val="Pagrindinistekstas"/>
        <w:spacing w:after="0"/>
        <w:rPr>
          <w:szCs w:val="22"/>
        </w:rPr>
      </w:pPr>
    </w:p>
    <w:p w14:paraId="7CEBEC03" w14:textId="77777777" w:rsidR="00670DD0" w:rsidRPr="002211A6" w:rsidRDefault="00670DD0" w:rsidP="00670DD0">
      <w:pPr>
        <w:pStyle w:val="Pagrindinistekstas"/>
        <w:spacing w:after="0"/>
        <w:rPr>
          <w:szCs w:val="22"/>
        </w:rPr>
      </w:pPr>
    </w:p>
    <w:p w14:paraId="01CA1AD7" w14:textId="77777777" w:rsidR="00670DD0" w:rsidRPr="002211A6" w:rsidRDefault="00670DD0" w:rsidP="00670DD0">
      <w:pPr>
        <w:pStyle w:val="Pagrindinistekstas"/>
        <w:spacing w:after="0"/>
        <w:rPr>
          <w:szCs w:val="22"/>
        </w:rPr>
      </w:pPr>
    </w:p>
    <w:p w14:paraId="41746560" w14:textId="77777777" w:rsidR="00670DD0" w:rsidRPr="002211A6" w:rsidRDefault="00670DD0" w:rsidP="00670DD0">
      <w:pPr>
        <w:pStyle w:val="Pagrindinistekstas"/>
        <w:spacing w:after="0"/>
        <w:rPr>
          <w:szCs w:val="22"/>
        </w:rPr>
      </w:pPr>
    </w:p>
    <w:p w14:paraId="2961E15B" w14:textId="77777777" w:rsidR="00670DD0" w:rsidRPr="002211A6" w:rsidRDefault="00670DD0" w:rsidP="00670DD0">
      <w:pPr>
        <w:pStyle w:val="Pagrindinistekstas"/>
        <w:spacing w:after="0"/>
        <w:rPr>
          <w:szCs w:val="22"/>
        </w:rPr>
      </w:pPr>
    </w:p>
    <w:p w14:paraId="2B0F237F" w14:textId="77777777" w:rsidR="00670DD0" w:rsidRPr="002211A6" w:rsidRDefault="00670DD0" w:rsidP="00670DD0">
      <w:pPr>
        <w:pStyle w:val="Pagrindinistekstas"/>
        <w:spacing w:after="0"/>
        <w:rPr>
          <w:szCs w:val="22"/>
        </w:rPr>
      </w:pPr>
    </w:p>
    <w:p w14:paraId="7ED184E4" w14:textId="77777777" w:rsidR="00670DD0" w:rsidRPr="002211A6" w:rsidRDefault="00670DD0" w:rsidP="00670DD0">
      <w:pPr>
        <w:pStyle w:val="Pagrindinistekstas"/>
        <w:spacing w:after="0"/>
        <w:rPr>
          <w:szCs w:val="22"/>
        </w:rPr>
      </w:pPr>
    </w:p>
    <w:p w14:paraId="46E42327" w14:textId="77777777" w:rsidR="00670DD0" w:rsidRPr="002211A6" w:rsidRDefault="00670DD0" w:rsidP="00670DD0">
      <w:pPr>
        <w:pStyle w:val="Pagrindinistekstas"/>
        <w:spacing w:after="0"/>
        <w:rPr>
          <w:szCs w:val="22"/>
        </w:rPr>
      </w:pPr>
    </w:p>
    <w:p w14:paraId="3925609E" w14:textId="77777777" w:rsidR="00670DD0" w:rsidRPr="002211A6" w:rsidRDefault="00670DD0" w:rsidP="00670DD0">
      <w:pPr>
        <w:pStyle w:val="Pagrindinistekstas"/>
        <w:spacing w:after="0"/>
        <w:rPr>
          <w:szCs w:val="22"/>
        </w:rPr>
      </w:pPr>
    </w:p>
    <w:p w14:paraId="69F851E1" w14:textId="77777777" w:rsidR="00670DD0" w:rsidRPr="002211A6" w:rsidRDefault="00670DD0" w:rsidP="00670DD0">
      <w:pPr>
        <w:pStyle w:val="Pagrindinistekstas"/>
        <w:spacing w:after="0"/>
        <w:rPr>
          <w:szCs w:val="22"/>
        </w:rPr>
      </w:pPr>
    </w:p>
    <w:p w14:paraId="766A25B0" w14:textId="77777777" w:rsidR="00670DD0" w:rsidRPr="002211A6" w:rsidRDefault="00670DD0" w:rsidP="00670DD0">
      <w:pPr>
        <w:pStyle w:val="Pagrindinistekstas"/>
        <w:spacing w:after="0"/>
        <w:rPr>
          <w:szCs w:val="22"/>
        </w:rPr>
      </w:pPr>
    </w:p>
    <w:p w14:paraId="6134C1ED" w14:textId="77777777" w:rsidR="00670DD0" w:rsidRPr="002211A6" w:rsidRDefault="00670DD0" w:rsidP="00670DD0">
      <w:pPr>
        <w:pStyle w:val="Pagrindinistekstas"/>
        <w:spacing w:after="0"/>
        <w:rPr>
          <w:szCs w:val="22"/>
        </w:rPr>
      </w:pPr>
    </w:p>
    <w:p w14:paraId="40009E01" w14:textId="77777777" w:rsidR="00670DD0" w:rsidRPr="002211A6" w:rsidRDefault="00670DD0" w:rsidP="00670DD0">
      <w:pPr>
        <w:pStyle w:val="Pagrindinistekstas"/>
        <w:spacing w:after="0"/>
        <w:rPr>
          <w:szCs w:val="22"/>
        </w:rPr>
      </w:pPr>
    </w:p>
    <w:p w14:paraId="72BA5E55" w14:textId="77777777" w:rsidR="00670DD0" w:rsidRPr="002211A6" w:rsidRDefault="00670DD0" w:rsidP="00670DD0">
      <w:pPr>
        <w:pStyle w:val="Pagrindinistekstas"/>
        <w:spacing w:after="0"/>
        <w:rPr>
          <w:szCs w:val="22"/>
        </w:rPr>
      </w:pPr>
    </w:p>
    <w:p w14:paraId="72C1D824" w14:textId="77777777" w:rsidR="00670DD0" w:rsidRPr="002211A6" w:rsidRDefault="00670DD0" w:rsidP="00670DD0">
      <w:pPr>
        <w:pStyle w:val="Pagrindinistekstas"/>
        <w:spacing w:after="0"/>
        <w:rPr>
          <w:szCs w:val="22"/>
        </w:rPr>
      </w:pPr>
    </w:p>
    <w:p w14:paraId="118DC143" w14:textId="77777777" w:rsidR="00670DD0" w:rsidRPr="002211A6" w:rsidRDefault="00670DD0" w:rsidP="00670DD0">
      <w:pPr>
        <w:pStyle w:val="Pagrindinistekstas"/>
        <w:spacing w:after="0"/>
        <w:rPr>
          <w:szCs w:val="22"/>
        </w:rPr>
      </w:pPr>
    </w:p>
    <w:p w14:paraId="063BD546" w14:textId="77777777" w:rsidR="00670DD0" w:rsidRPr="002211A6" w:rsidRDefault="00670DD0" w:rsidP="00670DD0">
      <w:pPr>
        <w:pStyle w:val="Pagrindinistekstas"/>
        <w:spacing w:after="0"/>
        <w:rPr>
          <w:szCs w:val="22"/>
        </w:rPr>
      </w:pPr>
    </w:p>
    <w:p w14:paraId="40719F2B" w14:textId="77777777" w:rsidR="00670DD0" w:rsidRPr="002211A6" w:rsidRDefault="00670DD0" w:rsidP="00670DD0">
      <w:pPr>
        <w:pStyle w:val="Pagrindinistekstas"/>
        <w:spacing w:after="0"/>
        <w:rPr>
          <w:szCs w:val="22"/>
        </w:rPr>
      </w:pPr>
    </w:p>
    <w:p w14:paraId="61F40C10" w14:textId="77777777" w:rsidR="00670DD0" w:rsidRPr="002211A6" w:rsidRDefault="00670DD0" w:rsidP="00670DD0">
      <w:pPr>
        <w:pStyle w:val="Pagrindinistekstas"/>
        <w:spacing w:after="0"/>
        <w:rPr>
          <w:szCs w:val="22"/>
        </w:rPr>
      </w:pPr>
    </w:p>
    <w:p w14:paraId="6A7F9AAD" w14:textId="77777777" w:rsidR="00670DD0" w:rsidRPr="002211A6" w:rsidRDefault="00670DD0" w:rsidP="00670DD0">
      <w:pPr>
        <w:pStyle w:val="Pagrindinistekstas"/>
        <w:spacing w:after="0"/>
        <w:rPr>
          <w:szCs w:val="22"/>
        </w:rPr>
      </w:pPr>
    </w:p>
    <w:p w14:paraId="3C5DC906" w14:textId="77777777" w:rsidR="00670DD0" w:rsidRPr="002211A6" w:rsidRDefault="00670DD0" w:rsidP="00670DD0">
      <w:pPr>
        <w:pStyle w:val="Pagrindinistekstas"/>
        <w:spacing w:after="0"/>
        <w:rPr>
          <w:szCs w:val="22"/>
        </w:rPr>
      </w:pPr>
    </w:p>
    <w:p w14:paraId="74F5AD6A" w14:textId="77777777" w:rsidR="00670DD0" w:rsidRPr="002211A6" w:rsidRDefault="00670DD0" w:rsidP="00670DD0">
      <w:pPr>
        <w:pStyle w:val="Pagrindinistekstas"/>
        <w:spacing w:after="0"/>
        <w:rPr>
          <w:szCs w:val="22"/>
        </w:rPr>
      </w:pPr>
    </w:p>
    <w:p w14:paraId="100AAB3B" w14:textId="77777777" w:rsidR="00670DD0" w:rsidRPr="002211A6" w:rsidRDefault="00670DD0" w:rsidP="00670DD0">
      <w:pPr>
        <w:pStyle w:val="Pagrindinistekstas"/>
        <w:spacing w:after="0"/>
        <w:rPr>
          <w:szCs w:val="22"/>
        </w:rPr>
      </w:pPr>
    </w:p>
    <w:p w14:paraId="0457A352" w14:textId="77777777" w:rsidR="00670DD0" w:rsidRPr="002211A6" w:rsidRDefault="00670DD0" w:rsidP="00670DD0">
      <w:pPr>
        <w:pStyle w:val="Pavadinimas"/>
        <w:rPr>
          <w:szCs w:val="22"/>
        </w:rPr>
      </w:pPr>
      <w:r w:rsidRPr="002211A6">
        <w:rPr>
          <w:szCs w:val="22"/>
        </w:rPr>
        <w:t>III PRIEDAS</w:t>
      </w:r>
    </w:p>
    <w:p w14:paraId="31212CB3" w14:textId="77777777" w:rsidR="00670DD0" w:rsidRPr="002211A6" w:rsidRDefault="00670DD0" w:rsidP="00670DD0">
      <w:pPr>
        <w:pStyle w:val="Pagrindinistekstas"/>
        <w:spacing w:after="0"/>
        <w:rPr>
          <w:szCs w:val="22"/>
        </w:rPr>
      </w:pPr>
    </w:p>
    <w:p w14:paraId="60BC936F" w14:textId="77777777" w:rsidR="00670DD0" w:rsidRPr="002211A6" w:rsidRDefault="00670DD0" w:rsidP="00670DD0">
      <w:pPr>
        <w:pStyle w:val="Pagrindinistekstas"/>
        <w:spacing w:after="0"/>
        <w:jc w:val="center"/>
        <w:rPr>
          <w:b/>
          <w:szCs w:val="22"/>
        </w:rPr>
      </w:pPr>
      <w:r w:rsidRPr="002211A6">
        <w:rPr>
          <w:b/>
          <w:szCs w:val="22"/>
        </w:rPr>
        <w:t>ŽENKLINIMAS IR PAKUOTĖS LAPELIS</w:t>
      </w:r>
    </w:p>
    <w:p w14:paraId="3D71034F" w14:textId="77777777" w:rsidR="00670DD0" w:rsidRPr="002211A6" w:rsidRDefault="00670DD0" w:rsidP="00670DD0">
      <w:pPr>
        <w:pStyle w:val="Pagrindinistekstas"/>
        <w:spacing w:after="0"/>
        <w:rPr>
          <w:szCs w:val="22"/>
        </w:rPr>
      </w:pPr>
      <w:r w:rsidRPr="002211A6">
        <w:rPr>
          <w:szCs w:val="22"/>
        </w:rPr>
        <w:br w:type="page"/>
      </w:r>
    </w:p>
    <w:p w14:paraId="3398BC73" w14:textId="77777777" w:rsidR="00670DD0" w:rsidRPr="002211A6" w:rsidRDefault="00670DD0" w:rsidP="00670DD0">
      <w:pPr>
        <w:pStyle w:val="Pagrindinistekstas"/>
        <w:spacing w:after="0"/>
        <w:rPr>
          <w:szCs w:val="22"/>
        </w:rPr>
      </w:pPr>
    </w:p>
    <w:p w14:paraId="05825DF3" w14:textId="77777777" w:rsidR="00670DD0" w:rsidRPr="002211A6" w:rsidRDefault="00670DD0" w:rsidP="00670DD0">
      <w:pPr>
        <w:pStyle w:val="Pagrindinistekstas"/>
        <w:spacing w:after="0"/>
        <w:rPr>
          <w:szCs w:val="22"/>
        </w:rPr>
      </w:pPr>
    </w:p>
    <w:p w14:paraId="755AE268" w14:textId="77777777" w:rsidR="00670DD0" w:rsidRPr="002211A6" w:rsidRDefault="00670DD0" w:rsidP="00670DD0">
      <w:pPr>
        <w:pStyle w:val="Pagrindinistekstas"/>
        <w:spacing w:after="0"/>
        <w:rPr>
          <w:szCs w:val="22"/>
        </w:rPr>
      </w:pPr>
    </w:p>
    <w:p w14:paraId="3AAC9349" w14:textId="77777777" w:rsidR="00670DD0" w:rsidRPr="002211A6" w:rsidRDefault="00670DD0" w:rsidP="00670DD0">
      <w:pPr>
        <w:pStyle w:val="Pagrindinistekstas"/>
        <w:spacing w:after="0"/>
        <w:rPr>
          <w:szCs w:val="22"/>
        </w:rPr>
      </w:pPr>
    </w:p>
    <w:p w14:paraId="099B39C1" w14:textId="77777777" w:rsidR="00670DD0" w:rsidRPr="002211A6" w:rsidRDefault="00670DD0" w:rsidP="00670DD0">
      <w:pPr>
        <w:pStyle w:val="Pagrindinistekstas"/>
        <w:spacing w:after="0"/>
        <w:rPr>
          <w:szCs w:val="22"/>
        </w:rPr>
      </w:pPr>
    </w:p>
    <w:p w14:paraId="2303599C" w14:textId="77777777" w:rsidR="00670DD0" w:rsidRPr="002211A6" w:rsidRDefault="00670DD0" w:rsidP="00670DD0">
      <w:pPr>
        <w:pStyle w:val="Pagrindinistekstas"/>
        <w:spacing w:after="0"/>
        <w:rPr>
          <w:szCs w:val="22"/>
        </w:rPr>
      </w:pPr>
    </w:p>
    <w:p w14:paraId="52918DDD" w14:textId="77777777" w:rsidR="00670DD0" w:rsidRPr="002211A6" w:rsidRDefault="00670DD0" w:rsidP="00670DD0">
      <w:pPr>
        <w:pStyle w:val="Pagrindinistekstas"/>
        <w:spacing w:after="0"/>
        <w:rPr>
          <w:szCs w:val="22"/>
        </w:rPr>
      </w:pPr>
    </w:p>
    <w:p w14:paraId="34FC291C" w14:textId="77777777" w:rsidR="00670DD0" w:rsidRPr="002211A6" w:rsidRDefault="00670DD0" w:rsidP="00670DD0">
      <w:pPr>
        <w:pStyle w:val="Pagrindinistekstas"/>
        <w:spacing w:after="0"/>
        <w:rPr>
          <w:szCs w:val="22"/>
        </w:rPr>
      </w:pPr>
    </w:p>
    <w:p w14:paraId="48C1D822" w14:textId="77777777" w:rsidR="00670DD0" w:rsidRPr="002211A6" w:rsidRDefault="00670DD0" w:rsidP="00670DD0">
      <w:pPr>
        <w:pStyle w:val="Pagrindinistekstas"/>
        <w:spacing w:after="0"/>
        <w:rPr>
          <w:szCs w:val="22"/>
        </w:rPr>
      </w:pPr>
    </w:p>
    <w:p w14:paraId="4F8D7CB2" w14:textId="77777777" w:rsidR="00670DD0" w:rsidRPr="002211A6" w:rsidRDefault="00670DD0" w:rsidP="00670DD0">
      <w:pPr>
        <w:pStyle w:val="Pagrindinistekstas"/>
        <w:spacing w:after="0"/>
        <w:rPr>
          <w:szCs w:val="22"/>
        </w:rPr>
      </w:pPr>
    </w:p>
    <w:p w14:paraId="01F5AB89" w14:textId="77777777" w:rsidR="00670DD0" w:rsidRPr="002211A6" w:rsidRDefault="00670DD0" w:rsidP="00670DD0">
      <w:pPr>
        <w:pStyle w:val="Pagrindinistekstas"/>
        <w:spacing w:after="0"/>
        <w:rPr>
          <w:szCs w:val="22"/>
        </w:rPr>
      </w:pPr>
    </w:p>
    <w:p w14:paraId="48C24557" w14:textId="77777777" w:rsidR="00670DD0" w:rsidRPr="002211A6" w:rsidRDefault="00670DD0" w:rsidP="00670DD0">
      <w:pPr>
        <w:pStyle w:val="Pagrindinistekstas"/>
        <w:spacing w:after="0"/>
        <w:rPr>
          <w:szCs w:val="22"/>
        </w:rPr>
      </w:pPr>
    </w:p>
    <w:p w14:paraId="5FEAF8A4" w14:textId="77777777" w:rsidR="00670DD0" w:rsidRPr="002211A6" w:rsidRDefault="00670DD0" w:rsidP="00670DD0">
      <w:pPr>
        <w:pStyle w:val="Pagrindinistekstas"/>
        <w:spacing w:after="0"/>
        <w:rPr>
          <w:szCs w:val="22"/>
        </w:rPr>
      </w:pPr>
    </w:p>
    <w:p w14:paraId="54519AD9" w14:textId="77777777" w:rsidR="00670DD0" w:rsidRPr="002211A6" w:rsidRDefault="00670DD0" w:rsidP="00670DD0">
      <w:pPr>
        <w:pStyle w:val="Pagrindinistekstas"/>
        <w:spacing w:after="0"/>
        <w:rPr>
          <w:szCs w:val="22"/>
        </w:rPr>
      </w:pPr>
    </w:p>
    <w:p w14:paraId="59AE468E" w14:textId="77777777" w:rsidR="00670DD0" w:rsidRPr="002211A6" w:rsidRDefault="00670DD0" w:rsidP="00670DD0">
      <w:pPr>
        <w:pStyle w:val="Pagrindinistekstas"/>
        <w:spacing w:after="0"/>
        <w:rPr>
          <w:szCs w:val="22"/>
        </w:rPr>
      </w:pPr>
    </w:p>
    <w:p w14:paraId="0DD5999E" w14:textId="77777777" w:rsidR="00670DD0" w:rsidRPr="002211A6" w:rsidRDefault="00670DD0" w:rsidP="00670DD0">
      <w:pPr>
        <w:pStyle w:val="Pagrindinistekstas"/>
        <w:spacing w:after="0"/>
        <w:rPr>
          <w:szCs w:val="22"/>
        </w:rPr>
      </w:pPr>
    </w:p>
    <w:p w14:paraId="567308AE" w14:textId="77777777" w:rsidR="00670DD0" w:rsidRPr="002211A6" w:rsidRDefault="00670DD0" w:rsidP="00670DD0">
      <w:pPr>
        <w:pStyle w:val="Pagrindinistekstas"/>
        <w:spacing w:after="0"/>
        <w:rPr>
          <w:szCs w:val="22"/>
        </w:rPr>
      </w:pPr>
    </w:p>
    <w:p w14:paraId="1620E397" w14:textId="77777777" w:rsidR="00670DD0" w:rsidRPr="002211A6" w:rsidRDefault="00670DD0" w:rsidP="00670DD0">
      <w:pPr>
        <w:pStyle w:val="Pagrindinistekstas"/>
        <w:spacing w:after="0"/>
        <w:rPr>
          <w:szCs w:val="22"/>
        </w:rPr>
      </w:pPr>
    </w:p>
    <w:p w14:paraId="06C7CC4F" w14:textId="77777777" w:rsidR="00670DD0" w:rsidRPr="002211A6" w:rsidRDefault="00670DD0" w:rsidP="00670DD0">
      <w:pPr>
        <w:pStyle w:val="Pagrindinistekstas"/>
        <w:spacing w:after="0"/>
        <w:rPr>
          <w:szCs w:val="22"/>
        </w:rPr>
      </w:pPr>
    </w:p>
    <w:p w14:paraId="39F5ABDF" w14:textId="77777777" w:rsidR="00670DD0" w:rsidRPr="002211A6" w:rsidRDefault="00670DD0" w:rsidP="00670DD0">
      <w:pPr>
        <w:pStyle w:val="Pagrindinistekstas"/>
        <w:spacing w:after="0"/>
        <w:rPr>
          <w:szCs w:val="22"/>
        </w:rPr>
      </w:pPr>
    </w:p>
    <w:p w14:paraId="20CF5431" w14:textId="77777777" w:rsidR="00670DD0" w:rsidRPr="002211A6" w:rsidRDefault="00670DD0" w:rsidP="00670DD0">
      <w:pPr>
        <w:pStyle w:val="Pagrindinistekstas"/>
        <w:spacing w:after="0"/>
        <w:rPr>
          <w:szCs w:val="22"/>
        </w:rPr>
      </w:pPr>
    </w:p>
    <w:p w14:paraId="4CDDAEE5" w14:textId="77777777" w:rsidR="00670DD0" w:rsidRPr="002211A6" w:rsidRDefault="00670DD0" w:rsidP="00670DD0">
      <w:pPr>
        <w:pStyle w:val="Pagrindinistekstas"/>
        <w:spacing w:after="0"/>
        <w:rPr>
          <w:szCs w:val="22"/>
        </w:rPr>
      </w:pPr>
    </w:p>
    <w:p w14:paraId="6F8B71E3" w14:textId="77777777" w:rsidR="00670DD0" w:rsidRPr="002211A6" w:rsidRDefault="00670DD0" w:rsidP="00670DD0">
      <w:pPr>
        <w:pStyle w:val="Pagrindinistekstas"/>
        <w:spacing w:after="0"/>
        <w:rPr>
          <w:szCs w:val="22"/>
        </w:rPr>
      </w:pPr>
    </w:p>
    <w:p w14:paraId="539D047B" w14:textId="77777777" w:rsidR="00670DD0" w:rsidRPr="002211A6" w:rsidRDefault="00670DD0" w:rsidP="00670DD0">
      <w:pPr>
        <w:pStyle w:val="Pavadinimas"/>
        <w:rPr>
          <w:szCs w:val="22"/>
        </w:rPr>
      </w:pPr>
      <w:r w:rsidRPr="002211A6">
        <w:rPr>
          <w:szCs w:val="22"/>
        </w:rPr>
        <w:t>A. ŽENKLINIMAS</w:t>
      </w:r>
    </w:p>
    <w:p w14:paraId="49C1B5A1" w14:textId="77777777" w:rsidR="00670DD0" w:rsidRPr="002211A6" w:rsidRDefault="00670DD0" w:rsidP="00670DD0">
      <w:pPr>
        <w:rPr>
          <w:szCs w:val="22"/>
        </w:rPr>
      </w:pPr>
      <w:r w:rsidRPr="002211A6">
        <w:rPr>
          <w:szCs w:val="22"/>
        </w:rPr>
        <w:br w:type="page"/>
      </w:r>
    </w:p>
    <w:p w14:paraId="2761BE40" w14:textId="77777777" w:rsidR="00670DD0" w:rsidRPr="002211A6" w:rsidRDefault="00670DD0" w:rsidP="00670DD0">
      <w:pPr>
        <w:pBdr>
          <w:top w:val="single" w:sz="4" w:space="1" w:color="auto"/>
          <w:left w:val="single" w:sz="4" w:space="4" w:color="auto"/>
          <w:bottom w:val="single" w:sz="4" w:space="1" w:color="auto"/>
          <w:right w:val="single" w:sz="4" w:space="4" w:color="auto"/>
        </w:pBdr>
        <w:outlineLvl w:val="0"/>
        <w:rPr>
          <w:b/>
          <w:caps/>
          <w:szCs w:val="22"/>
        </w:rPr>
      </w:pPr>
      <w:r w:rsidRPr="002211A6">
        <w:rPr>
          <w:b/>
          <w:caps/>
          <w:szCs w:val="22"/>
        </w:rPr>
        <w:lastRenderedPageBreak/>
        <w:t>INFORMACIJA ANT IŠORINĖS</w:t>
      </w:r>
      <w:r w:rsidRPr="002211A6">
        <w:rPr>
          <w:caps/>
          <w:szCs w:val="22"/>
        </w:rPr>
        <w:t xml:space="preserve"> </w:t>
      </w:r>
      <w:r w:rsidRPr="002211A6">
        <w:rPr>
          <w:b/>
          <w:caps/>
          <w:szCs w:val="22"/>
        </w:rPr>
        <w:t xml:space="preserve">pakuotės </w:t>
      </w:r>
    </w:p>
    <w:p w14:paraId="6BCC7224"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rPr>
          <w:b/>
          <w:szCs w:val="22"/>
        </w:rPr>
      </w:pPr>
    </w:p>
    <w:p w14:paraId="1D43C791"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rPr>
          <w:b/>
          <w:caps/>
          <w:szCs w:val="22"/>
        </w:rPr>
      </w:pPr>
      <w:r w:rsidRPr="002211A6">
        <w:rPr>
          <w:b/>
          <w:caps/>
          <w:szCs w:val="22"/>
        </w:rPr>
        <w:t>Kartono dėžutė 40 </w:t>
      </w:r>
      <w:r w:rsidRPr="002211A6">
        <w:rPr>
          <w:b/>
          <w:szCs w:val="22"/>
        </w:rPr>
        <w:t xml:space="preserve">ml, 80 ml </w:t>
      </w:r>
      <w:r w:rsidRPr="002211A6">
        <w:rPr>
          <w:b/>
          <w:caps/>
          <w:szCs w:val="22"/>
        </w:rPr>
        <w:t>buteliukui</w:t>
      </w:r>
    </w:p>
    <w:p w14:paraId="4C4BBC26" w14:textId="77777777" w:rsidR="00670DD0" w:rsidRPr="002211A6" w:rsidRDefault="00670DD0" w:rsidP="00670DD0">
      <w:pPr>
        <w:ind w:left="567" w:hanging="567"/>
        <w:rPr>
          <w:szCs w:val="22"/>
        </w:rPr>
      </w:pPr>
    </w:p>
    <w:p w14:paraId="107DD9AC" w14:textId="77777777" w:rsidR="00670DD0" w:rsidRPr="002211A6" w:rsidRDefault="00670DD0" w:rsidP="00670DD0">
      <w:pPr>
        <w:ind w:left="567" w:hanging="567"/>
        <w:rPr>
          <w:szCs w:val="22"/>
        </w:rPr>
      </w:pPr>
    </w:p>
    <w:p w14:paraId="4714431F"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w:t>
      </w:r>
      <w:r w:rsidRPr="002211A6">
        <w:rPr>
          <w:b/>
          <w:caps/>
          <w:szCs w:val="22"/>
        </w:rPr>
        <w:tab/>
        <w:t>VAISTINIO PREPARATO PAVADINIMAS</w:t>
      </w:r>
    </w:p>
    <w:p w14:paraId="6F5FD978" w14:textId="77777777" w:rsidR="00670DD0" w:rsidRPr="002211A6" w:rsidRDefault="00670DD0" w:rsidP="00670DD0">
      <w:pPr>
        <w:ind w:left="567" w:hanging="567"/>
        <w:rPr>
          <w:szCs w:val="22"/>
        </w:rPr>
      </w:pPr>
    </w:p>
    <w:p w14:paraId="4B26CF4C" w14:textId="77777777" w:rsidR="00670DD0" w:rsidRPr="002211A6" w:rsidRDefault="00670DD0" w:rsidP="00670DD0">
      <w:pPr>
        <w:rPr>
          <w:szCs w:val="22"/>
        </w:rPr>
      </w:pPr>
      <w:r w:rsidRPr="002211A6">
        <w:rPr>
          <w:szCs w:val="22"/>
        </w:rPr>
        <w:t xml:space="preserve">Salicilo rūgštis </w:t>
      </w:r>
      <w:r>
        <w:rPr>
          <w:szCs w:val="22"/>
        </w:rPr>
        <w:t>Valentis</w:t>
      </w:r>
      <w:r w:rsidRPr="002211A6">
        <w:rPr>
          <w:szCs w:val="22"/>
        </w:rPr>
        <w:t xml:space="preserve"> 10 mg/ml odos tirpalas</w:t>
      </w:r>
    </w:p>
    <w:p w14:paraId="2AEB7672" w14:textId="24A91955" w:rsidR="00670DD0" w:rsidRPr="002211A6" w:rsidRDefault="00560A96" w:rsidP="00670DD0">
      <w:pPr>
        <w:ind w:left="567" w:hanging="567"/>
        <w:rPr>
          <w:szCs w:val="22"/>
        </w:rPr>
      </w:pPr>
      <w:r>
        <w:rPr>
          <w:szCs w:val="22"/>
        </w:rPr>
        <w:t>s</w:t>
      </w:r>
      <w:r w:rsidR="00670DD0" w:rsidRPr="002211A6">
        <w:rPr>
          <w:szCs w:val="22"/>
        </w:rPr>
        <w:t>alicilo rūgštis</w:t>
      </w:r>
    </w:p>
    <w:p w14:paraId="262BB31B" w14:textId="77777777" w:rsidR="00670DD0" w:rsidRPr="002211A6" w:rsidRDefault="00670DD0" w:rsidP="00670DD0">
      <w:pPr>
        <w:ind w:left="567" w:hanging="567"/>
        <w:rPr>
          <w:szCs w:val="22"/>
        </w:rPr>
      </w:pPr>
    </w:p>
    <w:p w14:paraId="7582D56B" w14:textId="77777777" w:rsidR="00670DD0" w:rsidRPr="002211A6" w:rsidRDefault="00670DD0" w:rsidP="00670DD0">
      <w:pPr>
        <w:ind w:left="567" w:hanging="567"/>
        <w:rPr>
          <w:szCs w:val="22"/>
        </w:rPr>
      </w:pPr>
    </w:p>
    <w:p w14:paraId="37425612" w14:textId="77777777" w:rsidR="00670DD0" w:rsidRPr="002211A6" w:rsidRDefault="00670DD0" w:rsidP="00670DD0">
      <w:pPr>
        <w:pBdr>
          <w:top w:val="single" w:sz="4" w:space="2" w:color="auto"/>
          <w:left w:val="single" w:sz="4" w:space="4" w:color="auto"/>
          <w:bottom w:val="single" w:sz="4" w:space="1" w:color="auto"/>
          <w:right w:val="single" w:sz="4" w:space="4" w:color="auto"/>
        </w:pBdr>
        <w:ind w:left="567" w:hanging="567"/>
        <w:outlineLvl w:val="0"/>
        <w:rPr>
          <w:b/>
          <w:caps/>
          <w:szCs w:val="22"/>
        </w:rPr>
      </w:pPr>
      <w:r w:rsidRPr="002211A6">
        <w:rPr>
          <w:b/>
          <w:caps/>
          <w:szCs w:val="22"/>
        </w:rPr>
        <w:t>2.</w:t>
      </w:r>
      <w:r w:rsidRPr="002211A6">
        <w:rPr>
          <w:b/>
          <w:caps/>
          <w:szCs w:val="22"/>
        </w:rPr>
        <w:tab/>
        <w:t xml:space="preserve">VEIKLIOJI MEDŽIAGA IR JOS KIEKIS </w:t>
      </w:r>
    </w:p>
    <w:p w14:paraId="06ECAF1C" w14:textId="77777777" w:rsidR="00670DD0" w:rsidRPr="002211A6" w:rsidRDefault="00670DD0" w:rsidP="00670DD0">
      <w:pPr>
        <w:ind w:left="567" w:hanging="567"/>
        <w:rPr>
          <w:caps/>
          <w:szCs w:val="22"/>
        </w:rPr>
      </w:pPr>
    </w:p>
    <w:p w14:paraId="41066BFC" w14:textId="77777777" w:rsidR="00670DD0" w:rsidRPr="002211A6" w:rsidRDefault="00670DD0" w:rsidP="00670DD0">
      <w:pPr>
        <w:rPr>
          <w:szCs w:val="22"/>
        </w:rPr>
      </w:pPr>
      <w:r w:rsidRPr="002211A6">
        <w:rPr>
          <w:szCs w:val="22"/>
        </w:rPr>
        <w:t>1 ml odos tirpalo yra 10 mg salicilo rūgšties.</w:t>
      </w:r>
    </w:p>
    <w:p w14:paraId="2E697FD6" w14:textId="77777777" w:rsidR="00670DD0" w:rsidRPr="002211A6" w:rsidRDefault="00670DD0" w:rsidP="00670DD0">
      <w:pPr>
        <w:ind w:left="567" w:hanging="567"/>
        <w:rPr>
          <w:caps/>
          <w:szCs w:val="22"/>
        </w:rPr>
      </w:pPr>
    </w:p>
    <w:p w14:paraId="2059EDB1" w14:textId="77777777" w:rsidR="00670DD0" w:rsidRPr="002211A6" w:rsidRDefault="00670DD0" w:rsidP="00670DD0">
      <w:pPr>
        <w:ind w:left="567" w:hanging="567"/>
        <w:rPr>
          <w:caps/>
          <w:szCs w:val="22"/>
        </w:rPr>
      </w:pPr>
    </w:p>
    <w:p w14:paraId="35005493"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3.</w:t>
      </w:r>
      <w:r w:rsidRPr="002211A6">
        <w:rPr>
          <w:b/>
          <w:caps/>
          <w:szCs w:val="22"/>
        </w:rPr>
        <w:tab/>
        <w:t>PAGALBINIŲ MEDŽIAGŲ SĄRAŠAS</w:t>
      </w:r>
    </w:p>
    <w:p w14:paraId="68B96ADC" w14:textId="77777777" w:rsidR="00670DD0" w:rsidRPr="002211A6" w:rsidRDefault="00670DD0" w:rsidP="00670DD0">
      <w:pPr>
        <w:ind w:left="567" w:hanging="567"/>
        <w:rPr>
          <w:caps/>
          <w:szCs w:val="22"/>
        </w:rPr>
      </w:pPr>
    </w:p>
    <w:p w14:paraId="2C45637F" w14:textId="77777777" w:rsidR="00670DD0" w:rsidRPr="002211A6" w:rsidRDefault="00670DD0" w:rsidP="00670DD0">
      <w:pPr>
        <w:rPr>
          <w:szCs w:val="22"/>
        </w:rPr>
      </w:pPr>
      <w:r w:rsidRPr="002211A6">
        <w:rPr>
          <w:szCs w:val="22"/>
        </w:rPr>
        <w:t>Pagalbinės medžiagos: 96 % etanolis, išgrynintas vanduo.</w:t>
      </w:r>
    </w:p>
    <w:p w14:paraId="7D06D65A" w14:textId="77777777" w:rsidR="00670DD0" w:rsidRPr="002211A6" w:rsidRDefault="00670DD0" w:rsidP="00670DD0">
      <w:pPr>
        <w:ind w:left="567" w:hanging="567"/>
        <w:rPr>
          <w:szCs w:val="22"/>
        </w:rPr>
      </w:pPr>
    </w:p>
    <w:p w14:paraId="0A5A2506" w14:textId="77777777" w:rsidR="00670DD0" w:rsidRPr="002211A6" w:rsidRDefault="00670DD0" w:rsidP="00670DD0">
      <w:pPr>
        <w:ind w:left="567" w:hanging="567"/>
        <w:rPr>
          <w:szCs w:val="22"/>
        </w:rPr>
      </w:pPr>
    </w:p>
    <w:p w14:paraId="3F4B0111" w14:textId="77777777" w:rsidR="00670DD0" w:rsidRPr="002211A6" w:rsidRDefault="00670DD0" w:rsidP="00670DD0">
      <w:pPr>
        <w:pBdr>
          <w:top w:val="single" w:sz="4" w:space="3" w:color="auto"/>
          <w:left w:val="single" w:sz="4" w:space="4" w:color="auto"/>
          <w:bottom w:val="single" w:sz="4" w:space="1" w:color="auto"/>
          <w:right w:val="single" w:sz="4" w:space="4" w:color="auto"/>
        </w:pBdr>
        <w:ind w:left="567" w:hanging="567"/>
        <w:outlineLvl w:val="0"/>
        <w:rPr>
          <w:b/>
          <w:caps/>
          <w:szCs w:val="22"/>
        </w:rPr>
      </w:pPr>
      <w:r w:rsidRPr="002211A6">
        <w:rPr>
          <w:b/>
          <w:caps/>
          <w:szCs w:val="22"/>
        </w:rPr>
        <w:t>4.</w:t>
      </w:r>
      <w:r w:rsidRPr="002211A6">
        <w:rPr>
          <w:b/>
          <w:caps/>
          <w:szCs w:val="22"/>
        </w:rPr>
        <w:tab/>
        <w:t>farmacinė FORMA IR KIEKIS PAKUOTĖJE</w:t>
      </w:r>
    </w:p>
    <w:p w14:paraId="3B74B142" w14:textId="77777777" w:rsidR="00670DD0" w:rsidRPr="002211A6" w:rsidRDefault="00670DD0" w:rsidP="00670DD0">
      <w:pPr>
        <w:ind w:left="567" w:hanging="567"/>
        <w:rPr>
          <w:caps/>
          <w:szCs w:val="22"/>
        </w:rPr>
      </w:pPr>
    </w:p>
    <w:p w14:paraId="06C100C7" w14:textId="77777777" w:rsidR="00670DD0" w:rsidRPr="002211A6" w:rsidRDefault="00670DD0" w:rsidP="00670DD0">
      <w:pPr>
        <w:pStyle w:val="Pagrindinistekstas"/>
        <w:spacing w:after="0"/>
        <w:rPr>
          <w:szCs w:val="22"/>
        </w:rPr>
      </w:pPr>
      <w:r w:rsidRPr="002211A6">
        <w:rPr>
          <w:szCs w:val="22"/>
          <w:highlight w:val="lightGray"/>
        </w:rPr>
        <w:t>Odos tirpalas</w:t>
      </w:r>
    </w:p>
    <w:p w14:paraId="354796EE" w14:textId="77777777" w:rsidR="00670DD0" w:rsidRPr="002211A6" w:rsidRDefault="00670DD0" w:rsidP="00670DD0">
      <w:pPr>
        <w:pStyle w:val="Pagrindinistekstas"/>
        <w:spacing w:after="0"/>
        <w:rPr>
          <w:szCs w:val="22"/>
        </w:rPr>
      </w:pPr>
      <w:r w:rsidRPr="002211A6">
        <w:rPr>
          <w:szCs w:val="22"/>
        </w:rPr>
        <w:t>40 ml</w:t>
      </w:r>
    </w:p>
    <w:p w14:paraId="1675EAA0" w14:textId="77777777" w:rsidR="00670DD0" w:rsidRPr="002211A6" w:rsidRDefault="00670DD0" w:rsidP="00670DD0">
      <w:pPr>
        <w:ind w:left="567" w:hanging="567"/>
        <w:rPr>
          <w:caps/>
          <w:szCs w:val="22"/>
        </w:rPr>
      </w:pPr>
      <w:r w:rsidRPr="002211A6">
        <w:rPr>
          <w:caps/>
          <w:szCs w:val="22"/>
          <w:highlight w:val="lightGray"/>
        </w:rPr>
        <w:t>80 </w:t>
      </w:r>
      <w:r w:rsidRPr="002211A6">
        <w:rPr>
          <w:szCs w:val="22"/>
          <w:highlight w:val="lightGray"/>
        </w:rPr>
        <w:t>ml</w:t>
      </w:r>
    </w:p>
    <w:p w14:paraId="44B6BE83" w14:textId="77777777" w:rsidR="00670DD0" w:rsidRPr="002211A6" w:rsidRDefault="00670DD0" w:rsidP="00670DD0">
      <w:pPr>
        <w:rPr>
          <w:caps/>
          <w:szCs w:val="22"/>
        </w:rPr>
      </w:pPr>
    </w:p>
    <w:p w14:paraId="31B77EE2" w14:textId="77777777" w:rsidR="00670DD0" w:rsidRPr="002211A6" w:rsidRDefault="00670DD0" w:rsidP="00670DD0">
      <w:pPr>
        <w:rPr>
          <w:caps/>
          <w:szCs w:val="22"/>
        </w:rPr>
      </w:pPr>
    </w:p>
    <w:p w14:paraId="678B6F07"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5.</w:t>
      </w:r>
      <w:r w:rsidRPr="002211A6">
        <w:rPr>
          <w:b/>
          <w:caps/>
          <w:szCs w:val="22"/>
        </w:rPr>
        <w:tab/>
        <w:t>VARTOJIMO METODAS IR BŪDAS</w:t>
      </w:r>
    </w:p>
    <w:p w14:paraId="6B2F51F5" w14:textId="77777777" w:rsidR="00670DD0" w:rsidRPr="002211A6" w:rsidRDefault="00670DD0" w:rsidP="00670DD0">
      <w:pPr>
        <w:ind w:left="567" w:hanging="567"/>
        <w:rPr>
          <w:caps/>
          <w:szCs w:val="22"/>
        </w:rPr>
      </w:pPr>
    </w:p>
    <w:p w14:paraId="11680BDC" w14:textId="77777777" w:rsidR="00670DD0" w:rsidRPr="002211A6" w:rsidRDefault="00670DD0" w:rsidP="00670DD0">
      <w:pPr>
        <w:pStyle w:val="Pagrindinistekstas"/>
        <w:widowControl w:val="0"/>
        <w:spacing w:after="0"/>
        <w:rPr>
          <w:szCs w:val="22"/>
        </w:rPr>
      </w:pPr>
      <w:r w:rsidRPr="002211A6">
        <w:rPr>
          <w:szCs w:val="22"/>
        </w:rPr>
        <w:t>Vartoti ant odos.</w:t>
      </w:r>
    </w:p>
    <w:p w14:paraId="5F9BA11B" w14:textId="77777777" w:rsidR="00670DD0" w:rsidRPr="002211A6" w:rsidRDefault="00670DD0" w:rsidP="00670DD0">
      <w:pPr>
        <w:rPr>
          <w:szCs w:val="22"/>
        </w:rPr>
      </w:pPr>
    </w:p>
    <w:p w14:paraId="70806CC3" w14:textId="77777777" w:rsidR="00670DD0" w:rsidRPr="002211A6" w:rsidRDefault="00670DD0" w:rsidP="00670DD0">
      <w:pPr>
        <w:rPr>
          <w:szCs w:val="22"/>
        </w:rPr>
      </w:pPr>
      <w:r w:rsidRPr="002211A6">
        <w:rPr>
          <w:szCs w:val="22"/>
        </w:rPr>
        <w:t>Prieš vartojimą perskaitykite pakuotės lapelį.</w:t>
      </w:r>
    </w:p>
    <w:p w14:paraId="09D95A85" w14:textId="77777777" w:rsidR="00670DD0" w:rsidRPr="002211A6" w:rsidRDefault="00670DD0" w:rsidP="00670DD0">
      <w:pPr>
        <w:ind w:left="567" w:hanging="567"/>
        <w:rPr>
          <w:caps/>
          <w:szCs w:val="22"/>
        </w:rPr>
      </w:pPr>
    </w:p>
    <w:p w14:paraId="72726685" w14:textId="77777777" w:rsidR="00670DD0" w:rsidRPr="002211A6" w:rsidRDefault="00670DD0" w:rsidP="00670DD0">
      <w:pPr>
        <w:ind w:left="567" w:hanging="567"/>
        <w:rPr>
          <w:caps/>
          <w:szCs w:val="22"/>
        </w:rPr>
      </w:pPr>
    </w:p>
    <w:p w14:paraId="29D40417"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720" w:hanging="720"/>
        <w:outlineLvl w:val="0"/>
        <w:rPr>
          <w:b/>
          <w:caps/>
          <w:szCs w:val="22"/>
        </w:rPr>
      </w:pPr>
      <w:r w:rsidRPr="002211A6">
        <w:rPr>
          <w:b/>
          <w:caps/>
          <w:szCs w:val="22"/>
        </w:rPr>
        <w:t>6.</w:t>
      </w:r>
      <w:r w:rsidRPr="002211A6">
        <w:rPr>
          <w:b/>
          <w:caps/>
          <w:szCs w:val="22"/>
        </w:rPr>
        <w:tab/>
        <w:t>SPECIALUS ĮSPĖJIMAS</w:t>
      </w:r>
      <w:r w:rsidRPr="002211A6">
        <w:rPr>
          <w:szCs w:val="22"/>
        </w:rPr>
        <w:t xml:space="preserve">, </w:t>
      </w:r>
      <w:r w:rsidRPr="002211A6">
        <w:rPr>
          <w:b/>
          <w:szCs w:val="22"/>
        </w:rPr>
        <w:t xml:space="preserve">KAD VAISTINĮ PREPARATĄ BŪTINA LAIKYTI </w:t>
      </w:r>
      <w:r w:rsidRPr="002211A6">
        <w:rPr>
          <w:b/>
          <w:caps/>
          <w:szCs w:val="22"/>
        </w:rPr>
        <w:t>vaikams nepastebimoje ir nepasiekiamoje vietoje</w:t>
      </w:r>
    </w:p>
    <w:p w14:paraId="45AD9EED" w14:textId="77777777" w:rsidR="00670DD0" w:rsidRPr="002211A6" w:rsidRDefault="00670DD0" w:rsidP="00670DD0">
      <w:pPr>
        <w:rPr>
          <w:szCs w:val="22"/>
        </w:rPr>
      </w:pPr>
    </w:p>
    <w:p w14:paraId="30B6C942" w14:textId="77777777" w:rsidR="00670DD0" w:rsidRPr="002211A6" w:rsidRDefault="00670DD0" w:rsidP="00670DD0">
      <w:pPr>
        <w:rPr>
          <w:szCs w:val="22"/>
        </w:rPr>
      </w:pPr>
      <w:r w:rsidRPr="002211A6">
        <w:rPr>
          <w:szCs w:val="22"/>
        </w:rPr>
        <w:t>Laikyti vaikams nepastebimoje ir nepasiekiamoje vietoje.</w:t>
      </w:r>
    </w:p>
    <w:p w14:paraId="6F53B6AD" w14:textId="77777777" w:rsidR="00670DD0" w:rsidRPr="002211A6" w:rsidRDefault="00670DD0" w:rsidP="00670DD0">
      <w:pPr>
        <w:rPr>
          <w:szCs w:val="22"/>
        </w:rPr>
      </w:pPr>
    </w:p>
    <w:p w14:paraId="7993F28C" w14:textId="77777777" w:rsidR="00670DD0" w:rsidRPr="002211A6" w:rsidRDefault="00670DD0" w:rsidP="00670DD0">
      <w:pPr>
        <w:rPr>
          <w:szCs w:val="22"/>
        </w:rPr>
      </w:pPr>
    </w:p>
    <w:p w14:paraId="3BCCCDAF"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7.</w:t>
      </w:r>
      <w:r w:rsidRPr="002211A6">
        <w:rPr>
          <w:b/>
          <w:caps/>
          <w:szCs w:val="22"/>
        </w:rPr>
        <w:tab/>
        <w:t>KITAS SPECIALUS ĮSPĖJIMAS (JEI REIKIA)</w:t>
      </w:r>
    </w:p>
    <w:p w14:paraId="3AFB90E9" w14:textId="77777777" w:rsidR="00670DD0" w:rsidRPr="002211A6" w:rsidRDefault="00670DD0" w:rsidP="00670DD0">
      <w:pPr>
        <w:rPr>
          <w:caps/>
          <w:szCs w:val="22"/>
        </w:rPr>
      </w:pPr>
    </w:p>
    <w:p w14:paraId="5FF3086B" w14:textId="77777777" w:rsidR="00670DD0" w:rsidRPr="002211A6" w:rsidRDefault="00670DD0" w:rsidP="00670DD0">
      <w:pPr>
        <w:ind w:left="567" w:hanging="567"/>
        <w:rPr>
          <w:caps/>
          <w:szCs w:val="22"/>
        </w:rPr>
      </w:pPr>
    </w:p>
    <w:p w14:paraId="0996DF8B"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8.</w:t>
      </w:r>
      <w:r w:rsidRPr="002211A6">
        <w:rPr>
          <w:b/>
          <w:caps/>
          <w:szCs w:val="22"/>
        </w:rPr>
        <w:tab/>
        <w:t>TINKAMUMO LAIKAS</w:t>
      </w:r>
    </w:p>
    <w:p w14:paraId="7C0A95D5" w14:textId="77777777" w:rsidR="00670DD0" w:rsidRPr="002211A6" w:rsidRDefault="00670DD0" w:rsidP="00670DD0">
      <w:pPr>
        <w:rPr>
          <w:szCs w:val="22"/>
        </w:rPr>
      </w:pPr>
    </w:p>
    <w:p w14:paraId="3D231161" w14:textId="77777777" w:rsidR="00670DD0" w:rsidRPr="002211A6" w:rsidRDefault="00670DD0" w:rsidP="00670DD0">
      <w:pPr>
        <w:rPr>
          <w:szCs w:val="22"/>
        </w:rPr>
      </w:pPr>
      <w:r w:rsidRPr="002211A6">
        <w:rPr>
          <w:szCs w:val="22"/>
        </w:rPr>
        <w:t>Tinka iki {MMMM/mm} [metai, mėnuo]</w:t>
      </w:r>
    </w:p>
    <w:p w14:paraId="055E799A" w14:textId="77777777" w:rsidR="00670DD0" w:rsidRPr="002211A6" w:rsidRDefault="00670DD0" w:rsidP="00670DD0">
      <w:pPr>
        <w:rPr>
          <w:szCs w:val="22"/>
        </w:rPr>
      </w:pPr>
    </w:p>
    <w:p w14:paraId="146BC7BD" w14:textId="77777777" w:rsidR="00670DD0" w:rsidRPr="002211A6" w:rsidRDefault="00670DD0" w:rsidP="00670DD0">
      <w:pPr>
        <w:ind w:left="567" w:hanging="567"/>
        <w:rPr>
          <w:szCs w:val="22"/>
        </w:rPr>
      </w:pPr>
    </w:p>
    <w:p w14:paraId="05DA5962"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9.</w:t>
      </w:r>
      <w:r w:rsidRPr="002211A6">
        <w:rPr>
          <w:b/>
          <w:caps/>
          <w:szCs w:val="22"/>
        </w:rPr>
        <w:tab/>
        <w:t>SPECIALIOS LAIKYMO SĄLYGOS</w:t>
      </w:r>
    </w:p>
    <w:p w14:paraId="24A3AF2A" w14:textId="77777777" w:rsidR="00670DD0" w:rsidRPr="002211A6" w:rsidRDefault="00670DD0" w:rsidP="00670DD0">
      <w:pPr>
        <w:rPr>
          <w:szCs w:val="22"/>
        </w:rPr>
      </w:pPr>
    </w:p>
    <w:p w14:paraId="36839854" w14:textId="77777777" w:rsidR="00670DD0" w:rsidRPr="002211A6" w:rsidRDefault="00670DD0" w:rsidP="00670DD0">
      <w:pPr>
        <w:rPr>
          <w:szCs w:val="22"/>
        </w:rPr>
      </w:pPr>
      <w:r w:rsidRPr="002211A6">
        <w:rPr>
          <w:szCs w:val="22"/>
        </w:rPr>
        <w:t>Laikyti ne aukštesnėje kaip 25 ºC temperatūroje.</w:t>
      </w:r>
    </w:p>
    <w:p w14:paraId="71779F96" w14:textId="77777777" w:rsidR="00670DD0" w:rsidRPr="002211A6" w:rsidRDefault="00670DD0" w:rsidP="00670DD0">
      <w:pPr>
        <w:ind w:left="567" w:hanging="567"/>
        <w:rPr>
          <w:szCs w:val="22"/>
        </w:rPr>
      </w:pPr>
      <w:r w:rsidRPr="002211A6">
        <w:rPr>
          <w:szCs w:val="22"/>
        </w:rPr>
        <w:t xml:space="preserve">Buteliuką laikyti išorinėje dėžutėje, kad </w:t>
      </w:r>
      <w:r>
        <w:rPr>
          <w:szCs w:val="22"/>
        </w:rPr>
        <w:t>vaistas</w:t>
      </w:r>
      <w:r w:rsidRPr="002211A6">
        <w:rPr>
          <w:szCs w:val="22"/>
        </w:rPr>
        <w:t xml:space="preserve"> būtų apsaugotas nuo šviesos.</w:t>
      </w:r>
    </w:p>
    <w:p w14:paraId="15322BDD" w14:textId="77777777" w:rsidR="00670DD0" w:rsidRPr="002211A6" w:rsidRDefault="00670DD0" w:rsidP="00670DD0">
      <w:pPr>
        <w:ind w:left="567" w:hanging="567"/>
        <w:rPr>
          <w:szCs w:val="22"/>
        </w:rPr>
      </w:pPr>
      <w:r w:rsidRPr="002211A6">
        <w:rPr>
          <w:szCs w:val="22"/>
        </w:rPr>
        <w:t>Buteliuką laikyti sandarų.</w:t>
      </w:r>
    </w:p>
    <w:p w14:paraId="40C98631" w14:textId="77777777" w:rsidR="00670DD0" w:rsidRPr="002211A6" w:rsidRDefault="00670DD0" w:rsidP="00670DD0">
      <w:pPr>
        <w:ind w:left="567" w:hanging="567"/>
        <w:rPr>
          <w:szCs w:val="22"/>
        </w:rPr>
      </w:pPr>
    </w:p>
    <w:p w14:paraId="0E2DD587" w14:textId="77777777" w:rsidR="00670DD0" w:rsidRPr="002211A6" w:rsidRDefault="00670DD0" w:rsidP="00670DD0">
      <w:pPr>
        <w:ind w:left="567" w:hanging="567"/>
        <w:rPr>
          <w:szCs w:val="22"/>
        </w:rPr>
      </w:pPr>
    </w:p>
    <w:p w14:paraId="0F6559B6"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10.</w:t>
      </w:r>
      <w:r w:rsidRPr="002211A6">
        <w:rPr>
          <w:b/>
          <w:caps/>
          <w:szCs w:val="22"/>
        </w:rPr>
        <w:tab/>
        <w:t>SPECIALIOS ATSARGUMO PRIEMONĖS</w:t>
      </w:r>
      <w:r w:rsidRPr="002211A6">
        <w:rPr>
          <w:b/>
          <w:szCs w:val="22"/>
        </w:rPr>
        <w:t xml:space="preserve"> DĖL NESUVARTOTO VAISTINIO PREPARATO AR JO ATLIEKŲ TVARKYMO </w:t>
      </w:r>
      <w:r w:rsidRPr="002211A6">
        <w:rPr>
          <w:b/>
          <w:caps/>
          <w:szCs w:val="22"/>
        </w:rPr>
        <w:t>(jei reikia)</w:t>
      </w:r>
    </w:p>
    <w:p w14:paraId="3E2F6166" w14:textId="77777777" w:rsidR="00670DD0" w:rsidRPr="002211A6" w:rsidRDefault="00670DD0" w:rsidP="00670DD0">
      <w:pPr>
        <w:ind w:left="567" w:hanging="567"/>
        <w:rPr>
          <w:caps/>
          <w:szCs w:val="22"/>
        </w:rPr>
      </w:pPr>
    </w:p>
    <w:p w14:paraId="3AB86E6E" w14:textId="77777777" w:rsidR="00670DD0" w:rsidRPr="002211A6" w:rsidRDefault="00670DD0" w:rsidP="00670DD0">
      <w:pPr>
        <w:ind w:left="567" w:hanging="567"/>
        <w:rPr>
          <w:caps/>
          <w:szCs w:val="22"/>
        </w:rPr>
      </w:pPr>
    </w:p>
    <w:p w14:paraId="50714CC6"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11.</w:t>
      </w:r>
      <w:r w:rsidRPr="002211A6">
        <w:rPr>
          <w:b/>
          <w:caps/>
          <w:szCs w:val="22"/>
        </w:rPr>
        <w:tab/>
      </w:r>
      <w:r w:rsidRPr="009E064C">
        <w:rPr>
          <w:b/>
          <w:bCs/>
          <w:caps/>
          <w:szCs w:val="22"/>
        </w:rPr>
        <w:t>REGISTRUOTOJO</w:t>
      </w:r>
      <w:r w:rsidRPr="009E064C" w:rsidDel="009E064C">
        <w:rPr>
          <w:b/>
          <w:caps/>
          <w:szCs w:val="22"/>
        </w:rPr>
        <w:t xml:space="preserve"> </w:t>
      </w:r>
      <w:r w:rsidRPr="002211A6">
        <w:rPr>
          <w:b/>
          <w:caps/>
          <w:szCs w:val="22"/>
        </w:rPr>
        <w:t>PAVADINIMAS IR ADRESAS</w:t>
      </w:r>
    </w:p>
    <w:p w14:paraId="259B2777" w14:textId="77777777" w:rsidR="00670DD0" w:rsidRPr="002211A6" w:rsidRDefault="00670DD0" w:rsidP="00670DD0">
      <w:pPr>
        <w:rPr>
          <w:szCs w:val="22"/>
        </w:rPr>
      </w:pPr>
    </w:p>
    <w:p w14:paraId="4C45CA69" w14:textId="77777777" w:rsidR="00670DD0" w:rsidRPr="002211A6" w:rsidRDefault="00670DD0" w:rsidP="00670DD0">
      <w:pPr>
        <w:rPr>
          <w:szCs w:val="22"/>
        </w:rPr>
      </w:pPr>
      <w:r w:rsidRPr="00ED3384">
        <w:rPr>
          <w:szCs w:val="22"/>
        </w:rPr>
        <w:t>UAB „Valentis“</w:t>
      </w:r>
      <w:r>
        <w:rPr>
          <w:szCs w:val="22"/>
        </w:rPr>
        <w:t xml:space="preserve">, </w:t>
      </w:r>
      <w:r w:rsidRPr="00ED3384">
        <w:rPr>
          <w:szCs w:val="22"/>
        </w:rPr>
        <w:t>Molėtų pl. 11</w:t>
      </w:r>
      <w:r>
        <w:rPr>
          <w:szCs w:val="22"/>
        </w:rPr>
        <w:t xml:space="preserve">, </w:t>
      </w:r>
      <w:r w:rsidRPr="00ED3384">
        <w:rPr>
          <w:szCs w:val="22"/>
        </w:rPr>
        <w:t>LT</w:t>
      </w:r>
      <w:r w:rsidRPr="00ED3384">
        <w:rPr>
          <w:szCs w:val="22"/>
        </w:rPr>
        <w:noBreakHyphen/>
        <w:t>08409 Vilnius</w:t>
      </w:r>
      <w:r>
        <w:rPr>
          <w:szCs w:val="22"/>
        </w:rPr>
        <w:t xml:space="preserve">, </w:t>
      </w:r>
      <w:r w:rsidRPr="002211A6">
        <w:rPr>
          <w:szCs w:val="22"/>
        </w:rPr>
        <w:t>Lietuva</w:t>
      </w:r>
    </w:p>
    <w:p w14:paraId="2C72F13E" w14:textId="77777777" w:rsidR="00670DD0" w:rsidRPr="002211A6" w:rsidRDefault="00670DD0" w:rsidP="00670DD0">
      <w:pPr>
        <w:rPr>
          <w:szCs w:val="22"/>
        </w:rPr>
      </w:pPr>
    </w:p>
    <w:p w14:paraId="509D9BDB" w14:textId="77777777" w:rsidR="00670DD0" w:rsidRPr="002211A6" w:rsidRDefault="00670DD0" w:rsidP="00670DD0">
      <w:pPr>
        <w:ind w:left="567" w:hanging="567"/>
        <w:rPr>
          <w:caps/>
          <w:szCs w:val="22"/>
        </w:rPr>
      </w:pPr>
    </w:p>
    <w:p w14:paraId="49711393"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12.</w:t>
      </w:r>
      <w:r w:rsidRPr="002211A6">
        <w:rPr>
          <w:b/>
          <w:caps/>
          <w:szCs w:val="22"/>
        </w:rPr>
        <w:tab/>
      </w:r>
      <w:r w:rsidRPr="009E064C">
        <w:rPr>
          <w:b/>
          <w:bCs/>
          <w:caps/>
          <w:szCs w:val="22"/>
        </w:rPr>
        <w:t>REGISTRACIJOS</w:t>
      </w:r>
      <w:r w:rsidRPr="002211A6">
        <w:rPr>
          <w:b/>
          <w:caps/>
          <w:szCs w:val="22"/>
        </w:rPr>
        <w:t xml:space="preserve"> PAŽYMĖJIMO NUMERIS</w:t>
      </w:r>
    </w:p>
    <w:p w14:paraId="1208C147" w14:textId="77777777" w:rsidR="00670DD0" w:rsidRPr="002211A6" w:rsidRDefault="00670DD0" w:rsidP="00670DD0">
      <w:pPr>
        <w:rPr>
          <w:szCs w:val="22"/>
        </w:rPr>
      </w:pPr>
    </w:p>
    <w:p w14:paraId="74EB7038" w14:textId="77777777" w:rsidR="00670DD0" w:rsidRPr="002211A6" w:rsidRDefault="00670DD0" w:rsidP="00670DD0">
      <w:pPr>
        <w:rPr>
          <w:caps/>
          <w:szCs w:val="22"/>
          <w:u w:val="single"/>
        </w:rPr>
      </w:pPr>
      <w:r w:rsidRPr="002211A6">
        <w:rPr>
          <w:bCs/>
          <w:szCs w:val="22"/>
          <w:u w:val="single"/>
        </w:rPr>
        <w:t>Stiklo buteliukas:</w:t>
      </w:r>
    </w:p>
    <w:p w14:paraId="073D13BA" w14:textId="77777777" w:rsidR="00670DD0" w:rsidRPr="002211A6" w:rsidRDefault="00670DD0" w:rsidP="00670DD0">
      <w:pPr>
        <w:ind w:right="-69"/>
        <w:rPr>
          <w:bCs/>
          <w:szCs w:val="22"/>
        </w:rPr>
      </w:pPr>
      <w:r w:rsidRPr="002211A6">
        <w:rPr>
          <w:bCs/>
          <w:szCs w:val="22"/>
        </w:rPr>
        <w:t>40 ml - LT/1/94/0066/001</w:t>
      </w:r>
    </w:p>
    <w:p w14:paraId="4D2A71F4" w14:textId="77777777" w:rsidR="00670DD0" w:rsidRPr="002211A6" w:rsidRDefault="00670DD0" w:rsidP="00670DD0">
      <w:pPr>
        <w:ind w:right="-69"/>
        <w:rPr>
          <w:bCs/>
          <w:szCs w:val="22"/>
        </w:rPr>
      </w:pPr>
      <w:r w:rsidRPr="002211A6">
        <w:rPr>
          <w:bCs/>
          <w:szCs w:val="22"/>
        </w:rPr>
        <w:t>80 ml - LT/1/94/0066/002</w:t>
      </w:r>
    </w:p>
    <w:p w14:paraId="70627DFF" w14:textId="77777777" w:rsidR="00670DD0" w:rsidRPr="002211A6" w:rsidRDefault="00670DD0" w:rsidP="00670DD0">
      <w:pPr>
        <w:ind w:right="-69"/>
        <w:rPr>
          <w:bCs/>
          <w:szCs w:val="22"/>
          <w:u w:val="single"/>
        </w:rPr>
      </w:pPr>
      <w:r w:rsidRPr="002211A6">
        <w:rPr>
          <w:bCs/>
          <w:szCs w:val="22"/>
          <w:u w:val="single"/>
        </w:rPr>
        <w:t>MTPE buteliukas:</w:t>
      </w:r>
    </w:p>
    <w:p w14:paraId="0D88901C" w14:textId="77777777" w:rsidR="00670DD0" w:rsidRPr="002211A6" w:rsidRDefault="00670DD0" w:rsidP="00670DD0">
      <w:pPr>
        <w:ind w:right="-69"/>
        <w:rPr>
          <w:bCs/>
          <w:szCs w:val="22"/>
        </w:rPr>
      </w:pPr>
      <w:r w:rsidRPr="002211A6">
        <w:rPr>
          <w:bCs/>
          <w:szCs w:val="22"/>
        </w:rPr>
        <w:t>40 ml - LT/1/94/0066/004</w:t>
      </w:r>
    </w:p>
    <w:p w14:paraId="4B0D2803" w14:textId="77777777" w:rsidR="00670DD0" w:rsidRPr="002211A6" w:rsidRDefault="00670DD0" w:rsidP="00670DD0">
      <w:pPr>
        <w:ind w:right="-69"/>
        <w:rPr>
          <w:bCs/>
          <w:szCs w:val="22"/>
        </w:rPr>
      </w:pPr>
      <w:r w:rsidRPr="002211A6">
        <w:rPr>
          <w:bCs/>
          <w:szCs w:val="22"/>
        </w:rPr>
        <w:t>80 ml - LT/1/94/0066/005</w:t>
      </w:r>
    </w:p>
    <w:p w14:paraId="52C4CA83" w14:textId="77777777" w:rsidR="00670DD0" w:rsidRPr="002211A6" w:rsidRDefault="00670DD0" w:rsidP="00670DD0">
      <w:pPr>
        <w:ind w:left="567" w:hanging="567"/>
        <w:rPr>
          <w:szCs w:val="22"/>
        </w:rPr>
      </w:pPr>
    </w:p>
    <w:p w14:paraId="6299F21B" w14:textId="77777777" w:rsidR="00670DD0" w:rsidRPr="002211A6" w:rsidRDefault="00670DD0" w:rsidP="00670DD0">
      <w:pPr>
        <w:ind w:left="567" w:hanging="567"/>
        <w:rPr>
          <w:szCs w:val="22"/>
        </w:rPr>
      </w:pPr>
    </w:p>
    <w:p w14:paraId="46E9F2F0"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13.</w:t>
      </w:r>
      <w:r w:rsidRPr="002211A6">
        <w:rPr>
          <w:b/>
          <w:caps/>
          <w:szCs w:val="22"/>
        </w:rPr>
        <w:tab/>
        <w:t>SERIJOS NUMERIS</w:t>
      </w:r>
    </w:p>
    <w:p w14:paraId="1819C811" w14:textId="77777777" w:rsidR="00670DD0" w:rsidRPr="002211A6" w:rsidRDefault="00670DD0" w:rsidP="00670DD0">
      <w:pPr>
        <w:ind w:left="567" w:hanging="567"/>
        <w:rPr>
          <w:szCs w:val="22"/>
        </w:rPr>
      </w:pPr>
    </w:p>
    <w:p w14:paraId="301CF6B7" w14:textId="77777777" w:rsidR="00670DD0" w:rsidRPr="002211A6" w:rsidRDefault="00670DD0" w:rsidP="00670DD0">
      <w:pPr>
        <w:ind w:left="567" w:hanging="567"/>
        <w:rPr>
          <w:szCs w:val="22"/>
        </w:rPr>
      </w:pPr>
      <w:r w:rsidRPr="002211A6">
        <w:rPr>
          <w:szCs w:val="22"/>
        </w:rPr>
        <w:t>Serija {numeris}</w:t>
      </w:r>
    </w:p>
    <w:p w14:paraId="62318958" w14:textId="77777777" w:rsidR="00670DD0" w:rsidRPr="002211A6" w:rsidRDefault="00670DD0" w:rsidP="00670DD0">
      <w:pPr>
        <w:ind w:left="567" w:hanging="567"/>
        <w:rPr>
          <w:szCs w:val="22"/>
        </w:rPr>
      </w:pPr>
    </w:p>
    <w:p w14:paraId="216EDE05" w14:textId="77777777" w:rsidR="00670DD0" w:rsidRPr="002211A6" w:rsidRDefault="00670DD0" w:rsidP="00670DD0">
      <w:pPr>
        <w:rPr>
          <w:szCs w:val="22"/>
        </w:rPr>
      </w:pPr>
    </w:p>
    <w:p w14:paraId="3548329E"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14.</w:t>
      </w:r>
      <w:r w:rsidRPr="002211A6">
        <w:rPr>
          <w:b/>
          <w:caps/>
          <w:szCs w:val="22"/>
        </w:rPr>
        <w:tab/>
        <w:t>pardavimo (išdaviMO) TVARKA</w:t>
      </w:r>
    </w:p>
    <w:p w14:paraId="2DCAB835" w14:textId="77777777" w:rsidR="00670DD0" w:rsidRPr="002211A6" w:rsidRDefault="00670DD0" w:rsidP="00670DD0">
      <w:pPr>
        <w:ind w:left="567" w:hanging="567"/>
        <w:rPr>
          <w:szCs w:val="22"/>
        </w:rPr>
      </w:pPr>
    </w:p>
    <w:p w14:paraId="550996CE" w14:textId="77777777" w:rsidR="00670DD0" w:rsidRPr="002211A6" w:rsidRDefault="00670DD0" w:rsidP="00670DD0">
      <w:pPr>
        <w:ind w:left="567" w:hanging="567"/>
        <w:rPr>
          <w:szCs w:val="22"/>
        </w:rPr>
      </w:pPr>
      <w:r w:rsidRPr="002211A6">
        <w:rPr>
          <w:szCs w:val="22"/>
        </w:rPr>
        <w:t xml:space="preserve">Nereceptinis </w:t>
      </w:r>
      <w:r>
        <w:rPr>
          <w:szCs w:val="22"/>
        </w:rPr>
        <w:t>vaistas</w:t>
      </w:r>
    </w:p>
    <w:p w14:paraId="6BEB3699" w14:textId="77777777" w:rsidR="00670DD0" w:rsidRPr="002211A6" w:rsidRDefault="00670DD0" w:rsidP="00670DD0">
      <w:pPr>
        <w:ind w:left="567" w:hanging="567"/>
        <w:rPr>
          <w:szCs w:val="22"/>
        </w:rPr>
      </w:pPr>
    </w:p>
    <w:p w14:paraId="399A7CA6" w14:textId="77777777" w:rsidR="00670DD0" w:rsidRPr="002211A6" w:rsidRDefault="00670DD0" w:rsidP="00670DD0">
      <w:pPr>
        <w:ind w:left="567" w:hanging="567"/>
        <w:rPr>
          <w:szCs w:val="22"/>
        </w:rPr>
      </w:pPr>
    </w:p>
    <w:p w14:paraId="76ACC9E3"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15.</w:t>
      </w:r>
      <w:r w:rsidRPr="002211A6">
        <w:rPr>
          <w:b/>
          <w:caps/>
          <w:szCs w:val="22"/>
        </w:rPr>
        <w:tab/>
        <w:t>VARTOJIMO INSTRUKCIJA</w:t>
      </w:r>
    </w:p>
    <w:p w14:paraId="5DCA04A5" w14:textId="77777777" w:rsidR="00670DD0" w:rsidRPr="002211A6" w:rsidRDefault="00670DD0" w:rsidP="00670DD0">
      <w:pPr>
        <w:pStyle w:val="Pagrindinistekstas2"/>
        <w:spacing w:after="0" w:line="240" w:lineRule="auto"/>
        <w:rPr>
          <w:szCs w:val="22"/>
        </w:rPr>
      </w:pPr>
    </w:p>
    <w:p w14:paraId="2A211F76" w14:textId="77777777" w:rsidR="00670DD0" w:rsidRPr="002211A6" w:rsidRDefault="00670DD0" w:rsidP="00670DD0">
      <w:pPr>
        <w:pStyle w:val="Pagrindinistekstas2"/>
        <w:spacing w:after="0" w:line="240" w:lineRule="auto"/>
        <w:rPr>
          <w:szCs w:val="22"/>
        </w:rPr>
      </w:pPr>
      <w:r w:rsidRPr="002211A6">
        <w:rPr>
          <w:szCs w:val="22"/>
        </w:rPr>
        <w:t>Odos antiseptikai sergant odos ligomis, pvz., paprastaisiais spuogais.</w:t>
      </w:r>
    </w:p>
    <w:p w14:paraId="53C0AC76" w14:textId="77777777" w:rsidR="00670DD0" w:rsidRPr="002211A6" w:rsidRDefault="00670DD0" w:rsidP="00670DD0">
      <w:pPr>
        <w:pStyle w:val="Pagrindinistekstas2"/>
        <w:spacing w:after="0" w:line="240" w:lineRule="auto"/>
        <w:rPr>
          <w:szCs w:val="22"/>
        </w:rPr>
      </w:pPr>
    </w:p>
    <w:p w14:paraId="21A5065B" w14:textId="77777777" w:rsidR="00670DD0" w:rsidRPr="002211A6" w:rsidRDefault="00670DD0" w:rsidP="00670DD0">
      <w:pPr>
        <w:rPr>
          <w:i/>
          <w:kern w:val="28"/>
          <w:szCs w:val="22"/>
        </w:rPr>
      </w:pPr>
      <w:r w:rsidRPr="002211A6">
        <w:rPr>
          <w:i/>
          <w:kern w:val="28"/>
          <w:szCs w:val="22"/>
        </w:rPr>
        <w:t>Suaugusiesiems</w:t>
      </w:r>
    </w:p>
    <w:p w14:paraId="52F1A294" w14:textId="77777777" w:rsidR="00670DD0" w:rsidRPr="002211A6" w:rsidRDefault="00670DD0" w:rsidP="00670DD0">
      <w:pPr>
        <w:rPr>
          <w:szCs w:val="22"/>
        </w:rPr>
      </w:pPr>
      <w:r w:rsidRPr="002211A6">
        <w:rPr>
          <w:szCs w:val="22"/>
        </w:rPr>
        <w:t xml:space="preserve">2 – 3 kartus per parą </w:t>
      </w:r>
      <w:r>
        <w:rPr>
          <w:szCs w:val="22"/>
        </w:rPr>
        <w:t>odos tirpalu</w:t>
      </w:r>
      <w:r w:rsidRPr="002211A6">
        <w:rPr>
          <w:szCs w:val="22"/>
        </w:rPr>
        <w:t xml:space="preserve"> suvilgyti vatos tamponą ir tepti pažeistą odą. </w:t>
      </w:r>
    </w:p>
    <w:p w14:paraId="1AF6F996" w14:textId="77777777" w:rsidR="00670DD0" w:rsidRPr="002211A6" w:rsidRDefault="00670DD0" w:rsidP="00670DD0">
      <w:pPr>
        <w:rPr>
          <w:szCs w:val="22"/>
        </w:rPr>
      </w:pPr>
    </w:p>
    <w:p w14:paraId="0FD19F99" w14:textId="77777777" w:rsidR="00670DD0" w:rsidRPr="002211A6" w:rsidRDefault="00670DD0" w:rsidP="00670DD0">
      <w:pPr>
        <w:ind w:left="567" w:hanging="567"/>
        <w:rPr>
          <w:szCs w:val="22"/>
        </w:rPr>
      </w:pPr>
    </w:p>
    <w:p w14:paraId="77E47B95"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16.</w:t>
      </w:r>
      <w:r w:rsidRPr="002211A6">
        <w:rPr>
          <w:b/>
          <w:caps/>
          <w:szCs w:val="22"/>
        </w:rPr>
        <w:tab/>
        <w:t>INformaCIJA brailio raštu</w:t>
      </w:r>
    </w:p>
    <w:p w14:paraId="1365FC84" w14:textId="77777777" w:rsidR="00670DD0" w:rsidRPr="002211A6" w:rsidRDefault="00670DD0" w:rsidP="00670DD0">
      <w:pPr>
        <w:pStyle w:val="Pagrindinistekstas"/>
        <w:spacing w:after="0"/>
        <w:rPr>
          <w:szCs w:val="22"/>
        </w:rPr>
      </w:pPr>
    </w:p>
    <w:p w14:paraId="4A951152" w14:textId="77777777" w:rsidR="00670DD0" w:rsidRPr="002211A6" w:rsidRDefault="00670DD0" w:rsidP="00670DD0">
      <w:pPr>
        <w:pStyle w:val="Pagrindinistekstas"/>
        <w:spacing w:after="0"/>
        <w:rPr>
          <w:szCs w:val="22"/>
        </w:rPr>
      </w:pPr>
      <w:r w:rsidRPr="002211A6">
        <w:rPr>
          <w:szCs w:val="22"/>
        </w:rPr>
        <w:t xml:space="preserve">Salicilo rūgštis </w:t>
      </w:r>
      <w:r>
        <w:rPr>
          <w:szCs w:val="22"/>
        </w:rPr>
        <w:t>Valentis</w:t>
      </w:r>
    </w:p>
    <w:p w14:paraId="53C64790" w14:textId="77777777" w:rsidR="00670DD0" w:rsidRPr="00E57BE1" w:rsidRDefault="00670DD0" w:rsidP="00670DD0">
      <w:pPr>
        <w:tabs>
          <w:tab w:val="left" w:pos="567"/>
        </w:tabs>
        <w:spacing w:line="260" w:lineRule="exact"/>
        <w:rPr>
          <w:noProof/>
          <w:shd w:val="clear" w:color="auto" w:fill="CCCCCC"/>
        </w:rPr>
      </w:pPr>
    </w:p>
    <w:p w14:paraId="78B431CE" w14:textId="77777777" w:rsidR="00670DD0" w:rsidRPr="00E57BE1" w:rsidRDefault="00670DD0" w:rsidP="00670D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rPr>
      </w:pPr>
      <w:r w:rsidRPr="00E57BE1">
        <w:rPr>
          <w:b/>
          <w:noProof/>
          <w:snapToGrid w:val="0"/>
          <w:lang w:val="en-GB"/>
        </w:rPr>
        <w:t>17.</w:t>
      </w:r>
      <w:r w:rsidRPr="00E57BE1">
        <w:rPr>
          <w:b/>
          <w:noProof/>
          <w:snapToGrid w:val="0"/>
          <w:lang w:val="en-GB"/>
        </w:rPr>
        <w:tab/>
        <w:t>UNIKALUS IDENTIFIKATORIUS – 2D BRŪKŠNINIS KODAS</w:t>
      </w:r>
    </w:p>
    <w:p w14:paraId="33E7AB84" w14:textId="77777777" w:rsidR="00670DD0" w:rsidRPr="00E57BE1" w:rsidRDefault="00670DD0" w:rsidP="00670DD0">
      <w:pPr>
        <w:tabs>
          <w:tab w:val="left" w:pos="567"/>
        </w:tabs>
        <w:spacing w:line="260" w:lineRule="exact"/>
        <w:rPr>
          <w:noProof/>
          <w:snapToGrid w:val="0"/>
          <w:lang w:val="en-GB"/>
        </w:rPr>
      </w:pPr>
    </w:p>
    <w:p w14:paraId="59ABAE35" w14:textId="77777777" w:rsidR="00670DD0" w:rsidRDefault="00670DD0" w:rsidP="00670DD0">
      <w:r>
        <w:t>Duomenys nebūtini.</w:t>
      </w:r>
    </w:p>
    <w:p w14:paraId="2A471D7E" w14:textId="77777777" w:rsidR="00670DD0" w:rsidRDefault="00670DD0" w:rsidP="00670DD0"/>
    <w:p w14:paraId="05433661" w14:textId="77777777" w:rsidR="00670DD0" w:rsidRPr="00E57BE1" w:rsidRDefault="00670DD0" w:rsidP="00670DD0">
      <w:pPr>
        <w:tabs>
          <w:tab w:val="left" w:pos="567"/>
        </w:tabs>
        <w:spacing w:line="260" w:lineRule="exact"/>
        <w:rPr>
          <w:noProof/>
          <w:snapToGrid w:val="0"/>
          <w:lang w:val="en-GB"/>
        </w:rPr>
      </w:pPr>
    </w:p>
    <w:p w14:paraId="7E89E547" w14:textId="77777777" w:rsidR="00670DD0" w:rsidRPr="00E57BE1" w:rsidRDefault="00670DD0" w:rsidP="00670D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rPr>
      </w:pPr>
      <w:r w:rsidRPr="00E57BE1">
        <w:rPr>
          <w:b/>
          <w:noProof/>
          <w:snapToGrid w:val="0"/>
          <w:lang w:val="en-GB"/>
        </w:rPr>
        <w:t>18.</w:t>
      </w:r>
      <w:r w:rsidRPr="00E57BE1">
        <w:rPr>
          <w:b/>
          <w:noProof/>
          <w:snapToGrid w:val="0"/>
          <w:lang w:val="en-GB"/>
        </w:rPr>
        <w:tab/>
        <w:t>UNIKALUS IDENTIFIKATORIUS – ŽMONĖMS SUPRANTAMI DUOMENYS</w:t>
      </w:r>
    </w:p>
    <w:p w14:paraId="0B2DBDEC" w14:textId="77777777" w:rsidR="00670DD0" w:rsidRPr="00E57BE1" w:rsidRDefault="00670DD0" w:rsidP="00670DD0">
      <w:pPr>
        <w:tabs>
          <w:tab w:val="left" w:pos="567"/>
        </w:tabs>
        <w:spacing w:line="260" w:lineRule="exact"/>
        <w:rPr>
          <w:noProof/>
          <w:snapToGrid w:val="0"/>
          <w:lang w:val="en-GB"/>
        </w:rPr>
      </w:pPr>
    </w:p>
    <w:p w14:paraId="74DBB437" w14:textId="77777777" w:rsidR="00670DD0" w:rsidRDefault="00670DD0" w:rsidP="00670DD0">
      <w:r>
        <w:t>Duomenys nebūtini.</w:t>
      </w:r>
    </w:p>
    <w:p w14:paraId="2B9D85A3" w14:textId="77777777" w:rsidR="00670DD0" w:rsidRPr="00D5107A" w:rsidRDefault="00670DD0" w:rsidP="00670DD0"/>
    <w:p w14:paraId="551C882B" w14:textId="77777777" w:rsidR="00670DD0" w:rsidRPr="002211A6" w:rsidRDefault="00670DD0" w:rsidP="00670DD0">
      <w:pPr>
        <w:pStyle w:val="Pagrindinistekstas"/>
        <w:spacing w:after="0"/>
        <w:rPr>
          <w:szCs w:val="22"/>
        </w:rPr>
      </w:pPr>
    </w:p>
    <w:p w14:paraId="42A0BE2D" w14:textId="77777777" w:rsidR="00670DD0" w:rsidRPr="002211A6" w:rsidRDefault="00670DD0" w:rsidP="00670DD0">
      <w:pPr>
        <w:pStyle w:val="Pagrindinistekstas"/>
        <w:spacing w:after="0"/>
        <w:rPr>
          <w:szCs w:val="22"/>
        </w:rPr>
      </w:pPr>
      <w:r w:rsidRPr="002211A6">
        <w:rPr>
          <w:szCs w:val="22"/>
        </w:rPr>
        <w:br w:type="page"/>
      </w:r>
    </w:p>
    <w:p w14:paraId="2BAC950C" w14:textId="77777777" w:rsidR="00670DD0" w:rsidRPr="002211A6" w:rsidRDefault="00670DD0" w:rsidP="00670DD0">
      <w:pPr>
        <w:rPr>
          <w:szCs w:val="22"/>
        </w:rPr>
      </w:pPr>
    </w:p>
    <w:p w14:paraId="16DEB8E4" w14:textId="77777777" w:rsidR="00670DD0" w:rsidRPr="002211A6" w:rsidRDefault="00670DD0" w:rsidP="00670DD0">
      <w:pPr>
        <w:pBdr>
          <w:top w:val="single" w:sz="4" w:space="1" w:color="auto"/>
          <w:left w:val="single" w:sz="4" w:space="4" w:color="auto"/>
          <w:bottom w:val="single" w:sz="4" w:space="1" w:color="auto"/>
          <w:right w:val="single" w:sz="4" w:space="4" w:color="auto"/>
        </w:pBdr>
        <w:outlineLvl w:val="0"/>
        <w:rPr>
          <w:b/>
          <w:caps/>
          <w:szCs w:val="22"/>
        </w:rPr>
      </w:pPr>
      <w:r w:rsidRPr="002211A6">
        <w:rPr>
          <w:b/>
          <w:szCs w:val="22"/>
        </w:rPr>
        <w:t>INFORMACIJA VIDINĖS PAKUOTĖS</w:t>
      </w:r>
    </w:p>
    <w:p w14:paraId="7967B9E6" w14:textId="77777777" w:rsidR="00670DD0" w:rsidRPr="002211A6" w:rsidRDefault="00670DD0" w:rsidP="00670DD0">
      <w:pPr>
        <w:pBdr>
          <w:top w:val="single" w:sz="4" w:space="1" w:color="auto"/>
          <w:left w:val="single" w:sz="4" w:space="4" w:color="auto"/>
          <w:bottom w:val="single" w:sz="4" w:space="1" w:color="auto"/>
          <w:right w:val="single" w:sz="4" w:space="4" w:color="auto"/>
        </w:pBdr>
        <w:rPr>
          <w:b/>
          <w:caps/>
          <w:szCs w:val="22"/>
        </w:rPr>
      </w:pPr>
    </w:p>
    <w:p w14:paraId="1B5399CD" w14:textId="77777777" w:rsidR="00670DD0" w:rsidRPr="002211A6" w:rsidRDefault="00670DD0" w:rsidP="00670DD0">
      <w:pPr>
        <w:pBdr>
          <w:top w:val="single" w:sz="4" w:space="1" w:color="auto"/>
          <w:left w:val="single" w:sz="4" w:space="4" w:color="auto"/>
          <w:bottom w:val="single" w:sz="4" w:space="1" w:color="auto"/>
          <w:right w:val="single" w:sz="4" w:space="4" w:color="auto"/>
        </w:pBdr>
        <w:rPr>
          <w:b/>
          <w:caps/>
          <w:szCs w:val="22"/>
        </w:rPr>
      </w:pPr>
      <w:r w:rsidRPr="002211A6">
        <w:rPr>
          <w:b/>
          <w:caps/>
          <w:szCs w:val="22"/>
        </w:rPr>
        <w:t>40 </w:t>
      </w:r>
      <w:r w:rsidRPr="002211A6">
        <w:rPr>
          <w:b/>
          <w:szCs w:val="22"/>
        </w:rPr>
        <w:t xml:space="preserve">ml, 80 ml </w:t>
      </w:r>
      <w:r w:rsidRPr="002211A6">
        <w:rPr>
          <w:b/>
          <w:caps/>
          <w:szCs w:val="22"/>
        </w:rPr>
        <w:t>buteliukas</w:t>
      </w:r>
    </w:p>
    <w:p w14:paraId="71402104" w14:textId="77777777" w:rsidR="00670DD0" w:rsidRPr="002211A6" w:rsidRDefault="00670DD0" w:rsidP="00670DD0">
      <w:pPr>
        <w:ind w:left="567" w:hanging="567"/>
        <w:rPr>
          <w:szCs w:val="22"/>
        </w:rPr>
      </w:pPr>
    </w:p>
    <w:p w14:paraId="443F8499" w14:textId="77777777" w:rsidR="00670DD0" w:rsidRPr="002211A6" w:rsidRDefault="00670DD0" w:rsidP="00670DD0">
      <w:pPr>
        <w:ind w:left="567" w:hanging="567"/>
        <w:rPr>
          <w:szCs w:val="22"/>
        </w:rPr>
      </w:pPr>
    </w:p>
    <w:p w14:paraId="53CEBC05"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w:t>
      </w:r>
      <w:r w:rsidRPr="002211A6">
        <w:rPr>
          <w:b/>
          <w:caps/>
          <w:szCs w:val="22"/>
        </w:rPr>
        <w:tab/>
        <w:t>VAISTINIO PREPARATO PAVADINIMAS</w:t>
      </w:r>
    </w:p>
    <w:p w14:paraId="3D0FEEDF" w14:textId="77777777" w:rsidR="00670DD0" w:rsidRPr="002211A6" w:rsidRDefault="00670DD0" w:rsidP="00670DD0">
      <w:pPr>
        <w:ind w:left="567" w:hanging="567"/>
        <w:rPr>
          <w:szCs w:val="22"/>
        </w:rPr>
      </w:pPr>
    </w:p>
    <w:p w14:paraId="274BBFCC" w14:textId="77777777" w:rsidR="00670DD0" w:rsidRPr="002211A6" w:rsidRDefault="00670DD0" w:rsidP="00670DD0">
      <w:pPr>
        <w:rPr>
          <w:szCs w:val="22"/>
        </w:rPr>
      </w:pPr>
      <w:r w:rsidRPr="002211A6">
        <w:rPr>
          <w:szCs w:val="22"/>
        </w:rPr>
        <w:t xml:space="preserve">Salicilo rūgštis </w:t>
      </w:r>
      <w:r>
        <w:rPr>
          <w:szCs w:val="22"/>
        </w:rPr>
        <w:t>Valentis</w:t>
      </w:r>
      <w:r w:rsidRPr="002211A6">
        <w:rPr>
          <w:szCs w:val="22"/>
        </w:rPr>
        <w:t xml:space="preserve"> 10 mg/ml odos tirpalas</w:t>
      </w:r>
    </w:p>
    <w:p w14:paraId="2009C655" w14:textId="7EBAB7AC" w:rsidR="00670DD0" w:rsidRPr="002211A6" w:rsidRDefault="00560A96" w:rsidP="00670DD0">
      <w:pPr>
        <w:ind w:left="567" w:hanging="567"/>
        <w:rPr>
          <w:szCs w:val="22"/>
        </w:rPr>
      </w:pPr>
      <w:r>
        <w:rPr>
          <w:szCs w:val="22"/>
        </w:rPr>
        <w:t>s</w:t>
      </w:r>
      <w:r w:rsidR="00670DD0" w:rsidRPr="002211A6">
        <w:rPr>
          <w:szCs w:val="22"/>
        </w:rPr>
        <w:t>alicilo rūgštis</w:t>
      </w:r>
    </w:p>
    <w:p w14:paraId="320A80D3" w14:textId="77777777" w:rsidR="00670DD0" w:rsidRPr="002211A6" w:rsidRDefault="00670DD0" w:rsidP="00670DD0">
      <w:pPr>
        <w:ind w:left="567" w:hanging="567"/>
        <w:rPr>
          <w:szCs w:val="22"/>
        </w:rPr>
      </w:pPr>
    </w:p>
    <w:p w14:paraId="57FCDF3D" w14:textId="77777777" w:rsidR="00670DD0" w:rsidRPr="002211A6" w:rsidRDefault="00670DD0" w:rsidP="00670DD0">
      <w:pPr>
        <w:ind w:left="567" w:hanging="567"/>
        <w:rPr>
          <w:szCs w:val="22"/>
        </w:rPr>
      </w:pPr>
    </w:p>
    <w:p w14:paraId="1B0D1708" w14:textId="77777777" w:rsidR="00670DD0" w:rsidRPr="002211A6" w:rsidRDefault="00670DD0" w:rsidP="00670DD0">
      <w:pPr>
        <w:pBdr>
          <w:top w:val="single" w:sz="4" w:space="2" w:color="auto"/>
          <w:left w:val="single" w:sz="4" w:space="4" w:color="auto"/>
          <w:bottom w:val="single" w:sz="4" w:space="1" w:color="auto"/>
          <w:right w:val="single" w:sz="4" w:space="4" w:color="auto"/>
        </w:pBdr>
        <w:ind w:left="567" w:hanging="567"/>
        <w:outlineLvl w:val="0"/>
        <w:rPr>
          <w:b/>
          <w:caps/>
          <w:szCs w:val="22"/>
        </w:rPr>
      </w:pPr>
      <w:r w:rsidRPr="002211A6">
        <w:rPr>
          <w:b/>
          <w:caps/>
          <w:szCs w:val="22"/>
        </w:rPr>
        <w:t>2.</w:t>
      </w:r>
      <w:r w:rsidRPr="002211A6">
        <w:rPr>
          <w:b/>
          <w:caps/>
          <w:szCs w:val="22"/>
        </w:rPr>
        <w:tab/>
        <w:t xml:space="preserve">VEIKLIOJI MEDŽIAGA IR JOS KIEKIS </w:t>
      </w:r>
    </w:p>
    <w:p w14:paraId="603948A6" w14:textId="77777777" w:rsidR="00670DD0" w:rsidRPr="002211A6" w:rsidRDefault="00670DD0" w:rsidP="00670DD0">
      <w:pPr>
        <w:ind w:left="567" w:hanging="567"/>
        <w:rPr>
          <w:caps/>
          <w:szCs w:val="22"/>
        </w:rPr>
      </w:pPr>
    </w:p>
    <w:p w14:paraId="10A4F1BB" w14:textId="77777777" w:rsidR="00670DD0" w:rsidRPr="002211A6" w:rsidRDefault="00670DD0" w:rsidP="00670DD0">
      <w:pPr>
        <w:ind w:left="567" w:hanging="567"/>
        <w:rPr>
          <w:caps/>
          <w:szCs w:val="22"/>
        </w:rPr>
      </w:pPr>
    </w:p>
    <w:p w14:paraId="22DA5C37"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3.</w:t>
      </w:r>
      <w:r w:rsidRPr="002211A6">
        <w:rPr>
          <w:b/>
          <w:caps/>
          <w:szCs w:val="22"/>
        </w:rPr>
        <w:tab/>
        <w:t>PAGALBINIŲ MEDŽIAGŲ SĄRAŠAS</w:t>
      </w:r>
    </w:p>
    <w:p w14:paraId="2E10762F" w14:textId="77777777" w:rsidR="00670DD0" w:rsidRPr="002211A6" w:rsidRDefault="00670DD0" w:rsidP="00670DD0">
      <w:pPr>
        <w:ind w:left="567" w:hanging="567"/>
        <w:rPr>
          <w:caps/>
          <w:szCs w:val="22"/>
        </w:rPr>
      </w:pPr>
    </w:p>
    <w:p w14:paraId="4892B87F" w14:textId="77777777" w:rsidR="00670DD0" w:rsidRPr="002211A6" w:rsidRDefault="00670DD0" w:rsidP="00670DD0">
      <w:pPr>
        <w:ind w:left="567" w:hanging="567"/>
        <w:rPr>
          <w:szCs w:val="22"/>
        </w:rPr>
      </w:pPr>
    </w:p>
    <w:p w14:paraId="3FBCCEA8" w14:textId="77777777" w:rsidR="00670DD0" w:rsidRPr="002211A6" w:rsidRDefault="00670DD0" w:rsidP="00670DD0">
      <w:pPr>
        <w:pBdr>
          <w:top w:val="single" w:sz="4" w:space="3" w:color="auto"/>
          <w:left w:val="single" w:sz="4" w:space="4" w:color="auto"/>
          <w:bottom w:val="single" w:sz="4" w:space="1" w:color="auto"/>
          <w:right w:val="single" w:sz="4" w:space="4" w:color="auto"/>
        </w:pBdr>
        <w:ind w:left="567" w:hanging="567"/>
        <w:outlineLvl w:val="0"/>
        <w:rPr>
          <w:b/>
          <w:caps/>
          <w:szCs w:val="22"/>
        </w:rPr>
      </w:pPr>
      <w:r w:rsidRPr="002211A6">
        <w:rPr>
          <w:b/>
          <w:caps/>
          <w:szCs w:val="22"/>
        </w:rPr>
        <w:t>4.</w:t>
      </w:r>
      <w:r w:rsidRPr="002211A6">
        <w:rPr>
          <w:b/>
          <w:caps/>
          <w:szCs w:val="22"/>
        </w:rPr>
        <w:tab/>
        <w:t>farmacinė FORMA IR KIEKIS PAKUOTĖJE</w:t>
      </w:r>
    </w:p>
    <w:p w14:paraId="4950D9CC" w14:textId="77777777" w:rsidR="00670DD0" w:rsidRPr="002211A6" w:rsidRDefault="00670DD0" w:rsidP="00670DD0">
      <w:pPr>
        <w:ind w:left="567" w:hanging="567"/>
        <w:rPr>
          <w:caps/>
          <w:szCs w:val="22"/>
        </w:rPr>
      </w:pPr>
    </w:p>
    <w:p w14:paraId="3DC04DFD" w14:textId="77777777" w:rsidR="00670DD0" w:rsidRPr="002211A6" w:rsidRDefault="00670DD0" w:rsidP="00670DD0">
      <w:pPr>
        <w:pStyle w:val="Pagrindinistekstas"/>
        <w:spacing w:after="0"/>
        <w:rPr>
          <w:szCs w:val="22"/>
        </w:rPr>
      </w:pPr>
      <w:r w:rsidRPr="002211A6">
        <w:rPr>
          <w:szCs w:val="22"/>
        </w:rPr>
        <w:t>40 ml</w:t>
      </w:r>
    </w:p>
    <w:p w14:paraId="157CA573" w14:textId="77777777" w:rsidR="00670DD0" w:rsidRPr="002211A6" w:rsidRDefault="00670DD0" w:rsidP="00670DD0">
      <w:pPr>
        <w:ind w:left="567" w:hanging="567"/>
        <w:rPr>
          <w:caps/>
          <w:szCs w:val="22"/>
        </w:rPr>
      </w:pPr>
      <w:r w:rsidRPr="002211A6">
        <w:rPr>
          <w:caps/>
          <w:szCs w:val="22"/>
          <w:highlight w:val="lightGray"/>
        </w:rPr>
        <w:t>80 </w:t>
      </w:r>
      <w:r w:rsidRPr="002211A6">
        <w:rPr>
          <w:szCs w:val="22"/>
          <w:highlight w:val="lightGray"/>
        </w:rPr>
        <w:t>ml</w:t>
      </w:r>
    </w:p>
    <w:p w14:paraId="69E3EBA4" w14:textId="77777777" w:rsidR="00670DD0" w:rsidRPr="002211A6" w:rsidRDefault="00670DD0" w:rsidP="00670DD0">
      <w:pPr>
        <w:rPr>
          <w:caps/>
          <w:szCs w:val="22"/>
        </w:rPr>
      </w:pPr>
    </w:p>
    <w:p w14:paraId="67D3DBA0" w14:textId="77777777" w:rsidR="00670DD0" w:rsidRPr="002211A6" w:rsidRDefault="00670DD0" w:rsidP="00670DD0">
      <w:pPr>
        <w:rPr>
          <w:caps/>
          <w:szCs w:val="22"/>
        </w:rPr>
      </w:pPr>
    </w:p>
    <w:p w14:paraId="459D7C4A"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5.</w:t>
      </w:r>
      <w:r w:rsidRPr="002211A6">
        <w:rPr>
          <w:b/>
          <w:caps/>
          <w:szCs w:val="22"/>
        </w:rPr>
        <w:tab/>
        <w:t>VARTOJIMO METODAS IR BŪDAS</w:t>
      </w:r>
    </w:p>
    <w:p w14:paraId="45B603B1" w14:textId="77777777" w:rsidR="00670DD0" w:rsidRPr="002211A6" w:rsidRDefault="00670DD0" w:rsidP="00670DD0">
      <w:pPr>
        <w:ind w:left="567" w:hanging="567"/>
        <w:rPr>
          <w:caps/>
          <w:szCs w:val="22"/>
        </w:rPr>
      </w:pPr>
    </w:p>
    <w:p w14:paraId="72B86AD9" w14:textId="77777777" w:rsidR="00670DD0" w:rsidRPr="002211A6" w:rsidRDefault="00670DD0" w:rsidP="00670DD0">
      <w:pPr>
        <w:pStyle w:val="Pagrindinistekstas"/>
        <w:widowControl w:val="0"/>
        <w:spacing w:after="0"/>
        <w:rPr>
          <w:szCs w:val="22"/>
        </w:rPr>
      </w:pPr>
      <w:r w:rsidRPr="002211A6">
        <w:rPr>
          <w:szCs w:val="22"/>
        </w:rPr>
        <w:t>Vartoti ant odos.</w:t>
      </w:r>
    </w:p>
    <w:p w14:paraId="27E806F6" w14:textId="77777777" w:rsidR="00670DD0" w:rsidRPr="002211A6" w:rsidRDefault="00670DD0" w:rsidP="00670DD0">
      <w:pPr>
        <w:rPr>
          <w:szCs w:val="22"/>
        </w:rPr>
      </w:pPr>
    </w:p>
    <w:p w14:paraId="0B5FD639" w14:textId="77777777" w:rsidR="00670DD0" w:rsidRPr="002211A6" w:rsidRDefault="00670DD0" w:rsidP="00670DD0">
      <w:pPr>
        <w:rPr>
          <w:szCs w:val="22"/>
        </w:rPr>
      </w:pPr>
      <w:r w:rsidRPr="002211A6">
        <w:rPr>
          <w:szCs w:val="22"/>
        </w:rPr>
        <w:t>Prieš vartojimą perskaitykite pakuotės lapelį.</w:t>
      </w:r>
    </w:p>
    <w:p w14:paraId="76AA0DCA" w14:textId="77777777" w:rsidR="00670DD0" w:rsidRPr="002211A6" w:rsidRDefault="00670DD0" w:rsidP="00670DD0">
      <w:pPr>
        <w:ind w:left="567" w:hanging="567"/>
        <w:rPr>
          <w:caps/>
          <w:szCs w:val="22"/>
        </w:rPr>
      </w:pPr>
    </w:p>
    <w:p w14:paraId="74DFEA5A" w14:textId="77777777" w:rsidR="00670DD0" w:rsidRPr="002211A6" w:rsidRDefault="00670DD0" w:rsidP="00670DD0">
      <w:pPr>
        <w:ind w:left="567" w:hanging="567"/>
        <w:rPr>
          <w:caps/>
          <w:szCs w:val="22"/>
        </w:rPr>
      </w:pPr>
    </w:p>
    <w:p w14:paraId="4D2E7528"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6.</w:t>
      </w:r>
      <w:r w:rsidRPr="002211A6">
        <w:rPr>
          <w:b/>
          <w:caps/>
          <w:szCs w:val="22"/>
        </w:rPr>
        <w:tab/>
        <w:t>SPECIALUS ĮSPĖJIMAS</w:t>
      </w:r>
      <w:r w:rsidRPr="002211A6">
        <w:rPr>
          <w:szCs w:val="22"/>
        </w:rPr>
        <w:t xml:space="preserve">, </w:t>
      </w:r>
      <w:r w:rsidRPr="002211A6">
        <w:rPr>
          <w:b/>
          <w:szCs w:val="22"/>
        </w:rPr>
        <w:t xml:space="preserve">KAD VAISTINĮ PREPARATĄ BŪTINA LAIKYTI </w:t>
      </w:r>
      <w:r w:rsidRPr="002211A6">
        <w:rPr>
          <w:b/>
          <w:caps/>
          <w:szCs w:val="22"/>
        </w:rPr>
        <w:t>vaikams nepastebimoje ir nepasiekiamoje vietoje</w:t>
      </w:r>
    </w:p>
    <w:p w14:paraId="0A51601E" w14:textId="77777777" w:rsidR="00670DD0" w:rsidRPr="002211A6" w:rsidRDefault="00670DD0" w:rsidP="00670DD0">
      <w:pPr>
        <w:rPr>
          <w:szCs w:val="22"/>
        </w:rPr>
      </w:pPr>
    </w:p>
    <w:p w14:paraId="6EE1178B" w14:textId="77777777" w:rsidR="00670DD0" w:rsidRPr="002211A6" w:rsidRDefault="00670DD0" w:rsidP="00670DD0">
      <w:pPr>
        <w:rPr>
          <w:szCs w:val="22"/>
        </w:rPr>
      </w:pPr>
      <w:r w:rsidRPr="002211A6">
        <w:rPr>
          <w:szCs w:val="22"/>
        </w:rPr>
        <w:t>Laikyti vaikams nepastebimoje ir nepasiekiamoje vietoje.</w:t>
      </w:r>
    </w:p>
    <w:p w14:paraId="4C51159F" w14:textId="77777777" w:rsidR="00670DD0" w:rsidRPr="002211A6" w:rsidRDefault="00670DD0" w:rsidP="00670DD0">
      <w:pPr>
        <w:rPr>
          <w:szCs w:val="22"/>
        </w:rPr>
      </w:pPr>
    </w:p>
    <w:p w14:paraId="5DB764C7" w14:textId="77777777" w:rsidR="00670DD0" w:rsidRPr="002211A6" w:rsidRDefault="00670DD0" w:rsidP="00670DD0">
      <w:pPr>
        <w:rPr>
          <w:szCs w:val="22"/>
        </w:rPr>
      </w:pPr>
    </w:p>
    <w:p w14:paraId="5FA21556"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7.</w:t>
      </w:r>
      <w:r w:rsidRPr="002211A6">
        <w:rPr>
          <w:b/>
          <w:caps/>
          <w:szCs w:val="22"/>
        </w:rPr>
        <w:tab/>
        <w:t>KITAS SPECIALUS ĮSPĖJIMAS (JEI REIKIA)</w:t>
      </w:r>
    </w:p>
    <w:p w14:paraId="6819656C" w14:textId="77777777" w:rsidR="00670DD0" w:rsidRPr="002211A6" w:rsidRDefault="00670DD0" w:rsidP="00670DD0">
      <w:pPr>
        <w:rPr>
          <w:caps/>
          <w:szCs w:val="22"/>
        </w:rPr>
      </w:pPr>
    </w:p>
    <w:p w14:paraId="3154D0A1" w14:textId="77777777" w:rsidR="00670DD0" w:rsidRPr="002211A6" w:rsidRDefault="00670DD0" w:rsidP="00670DD0">
      <w:pPr>
        <w:ind w:left="567" w:hanging="567"/>
        <w:rPr>
          <w:caps/>
          <w:szCs w:val="22"/>
        </w:rPr>
      </w:pPr>
    </w:p>
    <w:p w14:paraId="1DD475A6"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8.</w:t>
      </w:r>
      <w:r w:rsidRPr="002211A6">
        <w:rPr>
          <w:b/>
          <w:caps/>
          <w:szCs w:val="22"/>
        </w:rPr>
        <w:tab/>
        <w:t>TINKAMUMO LAIKAS</w:t>
      </w:r>
    </w:p>
    <w:p w14:paraId="7AB22DE1" w14:textId="77777777" w:rsidR="00670DD0" w:rsidRPr="002211A6" w:rsidRDefault="00670DD0" w:rsidP="00670DD0">
      <w:pPr>
        <w:rPr>
          <w:szCs w:val="22"/>
        </w:rPr>
      </w:pPr>
    </w:p>
    <w:p w14:paraId="20970302" w14:textId="77777777" w:rsidR="00670DD0" w:rsidRPr="002211A6" w:rsidRDefault="00670DD0" w:rsidP="00670DD0">
      <w:pPr>
        <w:rPr>
          <w:szCs w:val="22"/>
        </w:rPr>
      </w:pPr>
      <w:r w:rsidRPr="002211A6">
        <w:rPr>
          <w:szCs w:val="22"/>
        </w:rPr>
        <w:t>Tinka iki {MMMM/mm} [metai, mėnuo]</w:t>
      </w:r>
    </w:p>
    <w:p w14:paraId="5C5B175A" w14:textId="77777777" w:rsidR="00670DD0" w:rsidRPr="002211A6" w:rsidRDefault="00670DD0" w:rsidP="00670DD0">
      <w:pPr>
        <w:rPr>
          <w:szCs w:val="22"/>
        </w:rPr>
      </w:pPr>
    </w:p>
    <w:p w14:paraId="2D9BB74E" w14:textId="77777777" w:rsidR="00670DD0" w:rsidRPr="002211A6" w:rsidRDefault="00670DD0" w:rsidP="00670DD0">
      <w:pPr>
        <w:ind w:left="567" w:hanging="567"/>
        <w:rPr>
          <w:szCs w:val="22"/>
        </w:rPr>
      </w:pPr>
    </w:p>
    <w:p w14:paraId="49D3FC7C"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9.</w:t>
      </w:r>
      <w:r w:rsidRPr="002211A6">
        <w:rPr>
          <w:b/>
          <w:caps/>
          <w:szCs w:val="22"/>
        </w:rPr>
        <w:tab/>
        <w:t>SPECIALIOS LAIKYMO SĄLYGOS</w:t>
      </w:r>
    </w:p>
    <w:p w14:paraId="6489F005" w14:textId="77777777" w:rsidR="00670DD0" w:rsidRPr="002211A6" w:rsidRDefault="00670DD0" w:rsidP="00670DD0">
      <w:pPr>
        <w:rPr>
          <w:szCs w:val="22"/>
        </w:rPr>
      </w:pPr>
    </w:p>
    <w:p w14:paraId="1AC9DAE4" w14:textId="77777777" w:rsidR="00670DD0" w:rsidRPr="002211A6" w:rsidRDefault="00670DD0" w:rsidP="00670DD0">
      <w:pPr>
        <w:rPr>
          <w:szCs w:val="22"/>
        </w:rPr>
      </w:pPr>
      <w:r w:rsidRPr="002211A6">
        <w:rPr>
          <w:szCs w:val="22"/>
        </w:rPr>
        <w:t>Laikyti ne aukštesnėje kaip 25 ºC temperatūroje.</w:t>
      </w:r>
    </w:p>
    <w:p w14:paraId="4CDF25F5" w14:textId="77777777" w:rsidR="00670DD0" w:rsidRPr="002211A6" w:rsidRDefault="00670DD0" w:rsidP="00670DD0">
      <w:pPr>
        <w:ind w:left="567" w:hanging="567"/>
        <w:rPr>
          <w:szCs w:val="22"/>
        </w:rPr>
      </w:pPr>
      <w:r w:rsidRPr="002211A6">
        <w:rPr>
          <w:szCs w:val="22"/>
        </w:rPr>
        <w:t xml:space="preserve">Buteliuką laikyti išorinėje dėžutėje, kad </w:t>
      </w:r>
      <w:r>
        <w:rPr>
          <w:szCs w:val="22"/>
        </w:rPr>
        <w:t>vaistas</w:t>
      </w:r>
      <w:r w:rsidRPr="002211A6">
        <w:rPr>
          <w:szCs w:val="22"/>
        </w:rPr>
        <w:t xml:space="preserve"> būtų apsaugotas nuo šviesos.</w:t>
      </w:r>
    </w:p>
    <w:p w14:paraId="27C00CA2" w14:textId="77777777" w:rsidR="00670DD0" w:rsidRPr="002211A6" w:rsidRDefault="00670DD0" w:rsidP="00670DD0">
      <w:pPr>
        <w:ind w:left="567" w:hanging="567"/>
        <w:rPr>
          <w:szCs w:val="22"/>
        </w:rPr>
      </w:pPr>
      <w:r w:rsidRPr="002211A6">
        <w:rPr>
          <w:szCs w:val="22"/>
        </w:rPr>
        <w:t>Buteliuką laikyti sandarų.</w:t>
      </w:r>
    </w:p>
    <w:p w14:paraId="0DB17A85" w14:textId="77777777" w:rsidR="00670DD0" w:rsidRPr="002211A6" w:rsidRDefault="00670DD0" w:rsidP="00670DD0">
      <w:pPr>
        <w:ind w:left="567" w:hanging="567"/>
        <w:rPr>
          <w:szCs w:val="22"/>
        </w:rPr>
      </w:pPr>
    </w:p>
    <w:p w14:paraId="6CB607B8" w14:textId="77777777" w:rsidR="00670DD0" w:rsidRPr="002211A6" w:rsidRDefault="00670DD0" w:rsidP="00670DD0">
      <w:pPr>
        <w:ind w:left="567" w:hanging="567"/>
        <w:rPr>
          <w:szCs w:val="22"/>
        </w:rPr>
      </w:pPr>
    </w:p>
    <w:p w14:paraId="1E532205"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10.</w:t>
      </w:r>
      <w:r w:rsidRPr="002211A6">
        <w:rPr>
          <w:b/>
          <w:caps/>
          <w:szCs w:val="22"/>
        </w:rPr>
        <w:tab/>
        <w:t>SPECIALIOS ATSARGUMO PRIEMONĖS</w:t>
      </w:r>
      <w:r w:rsidRPr="002211A6">
        <w:rPr>
          <w:b/>
          <w:szCs w:val="22"/>
        </w:rPr>
        <w:t xml:space="preserve"> DĖL NESUVARTOTO VAISTINIO PREPARATO AR JO ATLIEKŲ TVARKYMO </w:t>
      </w:r>
      <w:r w:rsidRPr="002211A6">
        <w:rPr>
          <w:b/>
          <w:caps/>
          <w:szCs w:val="22"/>
        </w:rPr>
        <w:t>(jei reikia)</w:t>
      </w:r>
    </w:p>
    <w:p w14:paraId="764CDD2D" w14:textId="77777777" w:rsidR="00670DD0" w:rsidRPr="002211A6" w:rsidRDefault="00670DD0" w:rsidP="00670DD0">
      <w:pPr>
        <w:ind w:left="567" w:hanging="567"/>
        <w:rPr>
          <w:caps/>
          <w:szCs w:val="22"/>
        </w:rPr>
      </w:pPr>
    </w:p>
    <w:p w14:paraId="7DCDEC7F" w14:textId="77777777" w:rsidR="00670DD0" w:rsidRPr="002211A6" w:rsidRDefault="00670DD0" w:rsidP="00670DD0">
      <w:pPr>
        <w:ind w:left="567" w:hanging="567"/>
        <w:rPr>
          <w:caps/>
          <w:szCs w:val="22"/>
        </w:rPr>
      </w:pPr>
    </w:p>
    <w:p w14:paraId="5FF6CCBB"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11.</w:t>
      </w:r>
      <w:r w:rsidRPr="002211A6">
        <w:rPr>
          <w:b/>
          <w:caps/>
          <w:szCs w:val="22"/>
        </w:rPr>
        <w:tab/>
      </w:r>
      <w:r w:rsidRPr="009E064C">
        <w:rPr>
          <w:b/>
          <w:bCs/>
          <w:caps/>
          <w:szCs w:val="22"/>
        </w:rPr>
        <w:t>REGISTRUOTOJO</w:t>
      </w:r>
      <w:r w:rsidRPr="009E064C" w:rsidDel="009E064C">
        <w:rPr>
          <w:b/>
          <w:caps/>
          <w:szCs w:val="22"/>
        </w:rPr>
        <w:t xml:space="preserve"> </w:t>
      </w:r>
      <w:r w:rsidRPr="002211A6">
        <w:rPr>
          <w:b/>
          <w:caps/>
          <w:szCs w:val="22"/>
        </w:rPr>
        <w:t>PAVADINIMAS IR ADRESAS</w:t>
      </w:r>
    </w:p>
    <w:p w14:paraId="1A1900DF" w14:textId="77777777" w:rsidR="00670DD0" w:rsidRPr="002211A6" w:rsidRDefault="00670DD0" w:rsidP="00670DD0">
      <w:pPr>
        <w:rPr>
          <w:szCs w:val="22"/>
        </w:rPr>
      </w:pPr>
    </w:p>
    <w:p w14:paraId="4C4323CF" w14:textId="77777777" w:rsidR="00670DD0" w:rsidRPr="002211A6" w:rsidRDefault="00670DD0" w:rsidP="00670DD0">
      <w:pPr>
        <w:ind w:left="567" w:hanging="567"/>
        <w:rPr>
          <w:caps/>
          <w:szCs w:val="22"/>
        </w:rPr>
      </w:pPr>
    </w:p>
    <w:p w14:paraId="46C189E6"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12.</w:t>
      </w:r>
      <w:r w:rsidRPr="002211A6">
        <w:rPr>
          <w:b/>
          <w:caps/>
          <w:szCs w:val="22"/>
        </w:rPr>
        <w:tab/>
      </w:r>
      <w:r w:rsidRPr="009E064C">
        <w:rPr>
          <w:b/>
          <w:bCs/>
          <w:caps/>
          <w:szCs w:val="22"/>
        </w:rPr>
        <w:t>REGISTRACIJOS</w:t>
      </w:r>
      <w:r w:rsidRPr="002211A6">
        <w:rPr>
          <w:b/>
          <w:caps/>
          <w:szCs w:val="22"/>
        </w:rPr>
        <w:t xml:space="preserve"> PAŽYMĖJIMO NUMERIS</w:t>
      </w:r>
    </w:p>
    <w:p w14:paraId="09D42442" w14:textId="77777777" w:rsidR="00670DD0" w:rsidRPr="002211A6" w:rsidRDefault="00670DD0" w:rsidP="00670DD0">
      <w:pPr>
        <w:rPr>
          <w:szCs w:val="22"/>
        </w:rPr>
      </w:pPr>
    </w:p>
    <w:p w14:paraId="2A7FBA71" w14:textId="77777777" w:rsidR="00670DD0" w:rsidRPr="002211A6" w:rsidRDefault="00670DD0" w:rsidP="00670DD0">
      <w:pPr>
        <w:rPr>
          <w:caps/>
          <w:szCs w:val="22"/>
          <w:u w:val="single"/>
        </w:rPr>
      </w:pPr>
      <w:r w:rsidRPr="002211A6">
        <w:rPr>
          <w:bCs/>
          <w:szCs w:val="22"/>
          <w:u w:val="single"/>
        </w:rPr>
        <w:t>Stiklo buteliukas:</w:t>
      </w:r>
    </w:p>
    <w:p w14:paraId="012038F4" w14:textId="77777777" w:rsidR="00670DD0" w:rsidRPr="002211A6" w:rsidRDefault="00670DD0" w:rsidP="00670DD0">
      <w:pPr>
        <w:ind w:right="-69"/>
        <w:rPr>
          <w:bCs/>
          <w:szCs w:val="22"/>
        </w:rPr>
      </w:pPr>
      <w:r w:rsidRPr="002211A6">
        <w:rPr>
          <w:bCs/>
          <w:szCs w:val="22"/>
        </w:rPr>
        <w:t>40 ml - LT/1/94/0066/001</w:t>
      </w:r>
    </w:p>
    <w:p w14:paraId="4C358916" w14:textId="77777777" w:rsidR="00670DD0" w:rsidRPr="002211A6" w:rsidRDefault="00670DD0" w:rsidP="00670DD0">
      <w:pPr>
        <w:ind w:right="-69"/>
        <w:rPr>
          <w:bCs/>
          <w:szCs w:val="22"/>
        </w:rPr>
      </w:pPr>
      <w:r w:rsidRPr="002211A6">
        <w:rPr>
          <w:bCs/>
          <w:szCs w:val="22"/>
        </w:rPr>
        <w:t>80 ml - LT/1/94/0066/002</w:t>
      </w:r>
    </w:p>
    <w:p w14:paraId="3CD8DD6C" w14:textId="77777777" w:rsidR="00670DD0" w:rsidRPr="002211A6" w:rsidRDefault="00670DD0" w:rsidP="00670DD0">
      <w:pPr>
        <w:ind w:right="-69"/>
        <w:rPr>
          <w:bCs/>
          <w:szCs w:val="22"/>
          <w:u w:val="single"/>
        </w:rPr>
      </w:pPr>
      <w:r w:rsidRPr="002211A6">
        <w:rPr>
          <w:bCs/>
          <w:szCs w:val="22"/>
          <w:u w:val="single"/>
        </w:rPr>
        <w:t>MTPE buteliukas:</w:t>
      </w:r>
    </w:p>
    <w:p w14:paraId="66B341A9" w14:textId="77777777" w:rsidR="00670DD0" w:rsidRPr="002211A6" w:rsidRDefault="00670DD0" w:rsidP="00670DD0">
      <w:pPr>
        <w:ind w:right="-69"/>
        <w:rPr>
          <w:bCs/>
          <w:szCs w:val="22"/>
        </w:rPr>
      </w:pPr>
      <w:r w:rsidRPr="002211A6">
        <w:rPr>
          <w:bCs/>
          <w:szCs w:val="22"/>
        </w:rPr>
        <w:t>40 ml - LT/1/94/0066/004</w:t>
      </w:r>
    </w:p>
    <w:p w14:paraId="05EAF0E7" w14:textId="77777777" w:rsidR="00670DD0" w:rsidRPr="002211A6" w:rsidRDefault="00670DD0" w:rsidP="00670DD0">
      <w:pPr>
        <w:ind w:right="-69"/>
        <w:rPr>
          <w:bCs/>
          <w:szCs w:val="22"/>
        </w:rPr>
      </w:pPr>
      <w:r w:rsidRPr="002211A6">
        <w:rPr>
          <w:bCs/>
          <w:szCs w:val="22"/>
        </w:rPr>
        <w:t>80 ml - LT/1/94/0066/005</w:t>
      </w:r>
    </w:p>
    <w:p w14:paraId="21286EBD" w14:textId="77777777" w:rsidR="00670DD0" w:rsidRPr="002211A6" w:rsidRDefault="00670DD0" w:rsidP="00670DD0">
      <w:pPr>
        <w:ind w:left="567" w:hanging="567"/>
        <w:rPr>
          <w:szCs w:val="22"/>
        </w:rPr>
      </w:pPr>
    </w:p>
    <w:p w14:paraId="272D1191" w14:textId="77777777" w:rsidR="00670DD0" w:rsidRPr="002211A6" w:rsidRDefault="00670DD0" w:rsidP="00670DD0">
      <w:pPr>
        <w:ind w:left="567" w:hanging="567"/>
        <w:rPr>
          <w:szCs w:val="22"/>
        </w:rPr>
      </w:pPr>
    </w:p>
    <w:p w14:paraId="0707B767"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13.</w:t>
      </w:r>
      <w:r w:rsidRPr="002211A6">
        <w:rPr>
          <w:b/>
          <w:caps/>
          <w:szCs w:val="22"/>
        </w:rPr>
        <w:tab/>
        <w:t>SERIJOS NUMERIS</w:t>
      </w:r>
    </w:p>
    <w:p w14:paraId="4E13A815" w14:textId="77777777" w:rsidR="00670DD0" w:rsidRPr="002211A6" w:rsidRDefault="00670DD0" w:rsidP="00670DD0">
      <w:pPr>
        <w:ind w:left="567" w:hanging="567"/>
        <w:rPr>
          <w:szCs w:val="22"/>
        </w:rPr>
      </w:pPr>
    </w:p>
    <w:p w14:paraId="63241A46" w14:textId="77777777" w:rsidR="00670DD0" w:rsidRPr="002211A6" w:rsidRDefault="00670DD0" w:rsidP="00670DD0">
      <w:pPr>
        <w:ind w:left="567" w:hanging="567"/>
        <w:rPr>
          <w:szCs w:val="22"/>
        </w:rPr>
      </w:pPr>
      <w:r w:rsidRPr="002211A6">
        <w:rPr>
          <w:szCs w:val="22"/>
        </w:rPr>
        <w:t>{numeris}</w:t>
      </w:r>
    </w:p>
    <w:p w14:paraId="7B10D7CD" w14:textId="77777777" w:rsidR="00670DD0" w:rsidRPr="002211A6" w:rsidRDefault="00670DD0" w:rsidP="00670DD0">
      <w:pPr>
        <w:ind w:left="567" w:hanging="567"/>
        <w:rPr>
          <w:szCs w:val="22"/>
        </w:rPr>
      </w:pPr>
    </w:p>
    <w:p w14:paraId="5033D4A6" w14:textId="77777777" w:rsidR="00670DD0" w:rsidRPr="002211A6" w:rsidRDefault="00670DD0" w:rsidP="00670DD0">
      <w:pPr>
        <w:rPr>
          <w:szCs w:val="22"/>
        </w:rPr>
      </w:pPr>
    </w:p>
    <w:p w14:paraId="6F71C3D6"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14.</w:t>
      </w:r>
      <w:r w:rsidRPr="002211A6">
        <w:rPr>
          <w:b/>
          <w:caps/>
          <w:szCs w:val="22"/>
        </w:rPr>
        <w:tab/>
        <w:t>pardavimo (išdaviMO) TVARKA</w:t>
      </w:r>
    </w:p>
    <w:p w14:paraId="7A72D948" w14:textId="77777777" w:rsidR="00670DD0" w:rsidRPr="002211A6" w:rsidRDefault="00670DD0" w:rsidP="00670DD0">
      <w:pPr>
        <w:ind w:left="567" w:hanging="567"/>
        <w:rPr>
          <w:szCs w:val="22"/>
        </w:rPr>
      </w:pPr>
    </w:p>
    <w:p w14:paraId="230698C4" w14:textId="77777777" w:rsidR="00670DD0" w:rsidRPr="002211A6" w:rsidRDefault="00670DD0" w:rsidP="00670DD0">
      <w:pPr>
        <w:ind w:left="567" w:hanging="567"/>
        <w:rPr>
          <w:szCs w:val="22"/>
        </w:rPr>
      </w:pPr>
    </w:p>
    <w:p w14:paraId="4F1F698C"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15.</w:t>
      </w:r>
      <w:r w:rsidRPr="002211A6">
        <w:rPr>
          <w:b/>
          <w:caps/>
          <w:szCs w:val="22"/>
        </w:rPr>
        <w:tab/>
        <w:t>VARTOJIMO INSTRUKCIJA</w:t>
      </w:r>
    </w:p>
    <w:p w14:paraId="0321119B" w14:textId="77777777" w:rsidR="00670DD0" w:rsidRPr="002211A6" w:rsidRDefault="00670DD0" w:rsidP="00670DD0">
      <w:pPr>
        <w:widowControl w:val="0"/>
        <w:rPr>
          <w:bCs/>
          <w:szCs w:val="22"/>
        </w:rPr>
      </w:pPr>
    </w:p>
    <w:p w14:paraId="26AD1072" w14:textId="77777777" w:rsidR="00670DD0" w:rsidRPr="002211A6" w:rsidRDefault="00670DD0" w:rsidP="00670DD0">
      <w:pPr>
        <w:rPr>
          <w:szCs w:val="22"/>
        </w:rPr>
      </w:pPr>
      <w:r w:rsidRPr="002211A6">
        <w:rPr>
          <w:szCs w:val="22"/>
        </w:rPr>
        <w:t xml:space="preserve">2 – 3 kartus per parą </w:t>
      </w:r>
      <w:r>
        <w:rPr>
          <w:szCs w:val="22"/>
        </w:rPr>
        <w:t>odos</w:t>
      </w:r>
      <w:r w:rsidRPr="002211A6">
        <w:rPr>
          <w:szCs w:val="22"/>
        </w:rPr>
        <w:t xml:space="preserve"> tirpalu suvilgyti vatos tamponą ir tepti pažeistą odą. </w:t>
      </w:r>
    </w:p>
    <w:p w14:paraId="585CB48A" w14:textId="77777777" w:rsidR="00670DD0" w:rsidRPr="002211A6" w:rsidRDefault="00670DD0" w:rsidP="00670DD0">
      <w:pPr>
        <w:rPr>
          <w:szCs w:val="22"/>
        </w:rPr>
      </w:pPr>
    </w:p>
    <w:p w14:paraId="7786FBC7" w14:textId="77777777" w:rsidR="00670DD0" w:rsidRPr="00D5107A" w:rsidRDefault="00670DD0" w:rsidP="00670DD0">
      <w:pPr>
        <w:ind w:left="567" w:hanging="567"/>
      </w:pPr>
    </w:p>
    <w:p w14:paraId="107605D8" w14:textId="77777777" w:rsidR="00670DD0" w:rsidRPr="00D5107A" w:rsidRDefault="00670DD0" w:rsidP="00670DD0">
      <w:pPr>
        <w:pBdr>
          <w:top w:val="single" w:sz="4" w:space="0" w:color="auto"/>
          <w:left w:val="single" w:sz="4" w:space="4" w:color="auto"/>
          <w:bottom w:val="single" w:sz="4" w:space="1" w:color="auto"/>
          <w:right w:val="single" w:sz="4" w:space="4" w:color="auto"/>
        </w:pBdr>
        <w:ind w:left="567" w:hanging="567"/>
        <w:outlineLvl w:val="0"/>
        <w:rPr>
          <w:b/>
          <w:bCs/>
          <w:caps/>
        </w:rPr>
      </w:pPr>
      <w:r w:rsidRPr="00D5107A">
        <w:rPr>
          <w:b/>
          <w:bCs/>
          <w:caps/>
        </w:rPr>
        <w:t>16.</w:t>
      </w:r>
      <w:r w:rsidRPr="00D5107A">
        <w:rPr>
          <w:b/>
          <w:bCs/>
          <w:caps/>
        </w:rPr>
        <w:tab/>
        <w:t>INFORMACIJA BRAILIO RAŠTU</w:t>
      </w:r>
    </w:p>
    <w:p w14:paraId="1ACAEF63" w14:textId="77777777" w:rsidR="00670DD0" w:rsidRDefault="00670DD0" w:rsidP="00670DD0">
      <w:pPr>
        <w:ind w:left="567" w:hanging="567"/>
      </w:pPr>
    </w:p>
    <w:p w14:paraId="764E5A1D" w14:textId="77777777" w:rsidR="00670DD0" w:rsidRPr="00E57BE1" w:rsidRDefault="00670DD0" w:rsidP="00670DD0">
      <w:pPr>
        <w:tabs>
          <w:tab w:val="left" w:pos="567"/>
        </w:tabs>
        <w:spacing w:line="260" w:lineRule="exact"/>
        <w:rPr>
          <w:noProof/>
          <w:shd w:val="clear" w:color="auto" w:fill="CCCCCC"/>
        </w:rPr>
      </w:pPr>
    </w:p>
    <w:p w14:paraId="36E410BC" w14:textId="77777777" w:rsidR="00670DD0" w:rsidRPr="00E57BE1" w:rsidRDefault="00670DD0" w:rsidP="00670D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rPr>
      </w:pPr>
      <w:r w:rsidRPr="00E57BE1">
        <w:rPr>
          <w:b/>
          <w:noProof/>
          <w:snapToGrid w:val="0"/>
          <w:lang w:val="en-GB"/>
        </w:rPr>
        <w:t>17.</w:t>
      </w:r>
      <w:r w:rsidRPr="00E57BE1">
        <w:rPr>
          <w:b/>
          <w:noProof/>
          <w:snapToGrid w:val="0"/>
          <w:lang w:val="en-GB"/>
        </w:rPr>
        <w:tab/>
        <w:t>UNIKALUS IDENTIFIKATORIUS – 2D BRŪKŠNINIS KODAS</w:t>
      </w:r>
    </w:p>
    <w:p w14:paraId="6662BC0F" w14:textId="77777777" w:rsidR="00670DD0" w:rsidRPr="00E57BE1" w:rsidRDefault="00670DD0" w:rsidP="00670DD0">
      <w:pPr>
        <w:tabs>
          <w:tab w:val="left" w:pos="567"/>
        </w:tabs>
        <w:spacing w:line="260" w:lineRule="exact"/>
        <w:rPr>
          <w:noProof/>
          <w:snapToGrid w:val="0"/>
          <w:lang w:val="en-GB"/>
        </w:rPr>
      </w:pPr>
    </w:p>
    <w:p w14:paraId="74D57B64" w14:textId="77777777" w:rsidR="00670DD0" w:rsidRDefault="00670DD0" w:rsidP="00670DD0">
      <w:r>
        <w:t>Duomenys nebūtini.</w:t>
      </w:r>
    </w:p>
    <w:p w14:paraId="3CEB9367" w14:textId="77777777" w:rsidR="00670DD0" w:rsidRDefault="00670DD0" w:rsidP="00670DD0"/>
    <w:p w14:paraId="3482BBCC" w14:textId="77777777" w:rsidR="00670DD0" w:rsidRPr="00E57BE1" w:rsidRDefault="00670DD0" w:rsidP="00670DD0">
      <w:pPr>
        <w:tabs>
          <w:tab w:val="left" w:pos="567"/>
        </w:tabs>
        <w:spacing w:line="260" w:lineRule="exact"/>
        <w:rPr>
          <w:noProof/>
          <w:snapToGrid w:val="0"/>
          <w:lang w:val="en-GB"/>
        </w:rPr>
      </w:pPr>
    </w:p>
    <w:p w14:paraId="166B51BC" w14:textId="77777777" w:rsidR="00670DD0" w:rsidRPr="00E57BE1" w:rsidRDefault="00670DD0" w:rsidP="00670D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rPr>
      </w:pPr>
      <w:r w:rsidRPr="00E57BE1">
        <w:rPr>
          <w:b/>
          <w:noProof/>
          <w:snapToGrid w:val="0"/>
          <w:lang w:val="en-GB"/>
        </w:rPr>
        <w:t>18.</w:t>
      </w:r>
      <w:r w:rsidRPr="00E57BE1">
        <w:rPr>
          <w:b/>
          <w:noProof/>
          <w:snapToGrid w:val="0"/>
          <w:lang w:val="en-GB"/>
        </w:rPr>
        <w:tab/>
        <w:t>UNIKALUS IDENTIFIKATORIUS – ŽMONĖMS SUPRANTAMI DUOMENYS</w:t>
      </w:r>
    </w:p>
    <w:p w14:paraId="2E2B5DDC" w14:textId="77777777" w:rsidR="00670DD0" w:rsidRPr="00E57BE1" w:rsidRDefault="00670DD0" w:rsidP="00670DD0">
      <w:pPr>
        <w:tabs>
          <w:tab w:val="left" w:pos="567"/>
        </w:tabs>
        <w:spacing w:line="260" w:lineRule="exact"/>
        <w:rPr>
          <w:noProof/>
          <w:snapToGrid w:val="0"/>
          <w:lang w:val="en-GB"/>
        </w:rPr>
      </w:pPr>
    </w:p>
    <w:p w14:paraId="50BC7C1D" w14:textId="77777777" w:rsidR="00670DD0" w:rsidRDefault="00670DD0" w:rsidP="00670DD0">
      <w:r>
        <w:t>Duomenys nebūtini.</w:t>
      </w:r>
    </w:p>
    <w:p w14:paraId="69F25167" w14:textId="77777777" w:rsidR="00670DD0" w:rsidRPr="002211A6" w:rsidRDefault="00670DD0" w:rsidP="00670DD0">
      <w:pPr>
        <w:pStyle w:val="Pagrindinistekstas"/>
        <w:spacing w:after="0"/>
        <w:rPr>
          <w:szCs w:val="22"/>
        </w:rPr>
      </w:pPr>
    </w:p>
    <w:p w14:paraId="1029D9B4" w14:textId="77777777" w:rsidR="00670DD0" w:rsidRPr="002211A6" w:rsidRDefault="00670DD0" w:rsidP="00670DD0">
      <w:pPr>
        <w:rPr>
          <w:szCs w:val="22"/>
        </w:rPr>
      </w:pPr>
      <w:r w:rsidRPr="002211A6">
        <w:rPr>
          <w:szCs w:val="22"/>
        </w:rPr>
        <w:br w:type="page"/>
      </w:r>
    </w:p>
    <w:p w14:paraId="3091767B" w14:textId="77777777" w:rsidR="00670DD0" w:rsidRPr="002211A6" w:rsidRDefault="00670DD0" w:rsidP="00670DD0">
      <w:pPr>
        <w:pBdr>
          <w:top w:val="single" w:sz="4" w:space="1" w:color="auto"/>
          <w:left w:val="single" w:sz="4" w:space="4" w:color="auto"/>
          <w:bottom w:val="single" w:sz="4" w:space="1" w:color="auto"/>
          <w:right w:val="single" w:sz="4" w:space="4" w:color="auto"/>
        </w:pBdr>
        <w:outlineLvl w:val="0"/>
        <w:rPr>
          <w:b/>
          <w:caps/>
          <w:szCs w:val="22"/>
        </w:rPr>
      </w:pPr>
      <w:r w:rsidRPr="002211A6">
        <w:rPr>
          <w:b/>
          <w:caps/>
          <w:szCs w:val="22"/>
        </w:rPr>
        <w:lastRenderedPageBreak/>
        <w:t>INFORMACIJA ANT VIDINĖS</w:t>
      </w:r>
      <w:r w:rsidRPr="002211A6">
        <w:rPr>
          <w:caps/>
          <w:szCs w:val="22"/>
        </w:rPr>
        <w:t xml:space="preserve"> </w:t>
      </w:r>
      <w:r w:rsidRPr="002211A6">
        <w:rPr>
          <w:b/>
          <w:caps/>
          <w:szCs w:val="22"/>
        </w:rPr>
        <w:t xml:space="preserve">pakuotės </w:t>
      </w:r>
    </w:p>
    <w:p w14:paraId="577B06FA"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rPr>
          <w:b/>
          <w:szCs w:val="22"/>
        </w:rPr>
      </w:pPr>
    </w:p>
    <w:p w14:paraId="25C78ACD"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rPr>
          <w:b/>
          <w:caps/>
          <w:szCs w:val="22"/>
        </w:rPr>
      </w:pPr>
      <w:r w:rsidRPr="002211A6">
        <w:rPr>
          <w:b/>
          <w:szCs w:val="22"/>
        </w:rPr>
        <w:t xml:space="preserve">1000 ml </w:t>
      </w:r>
      <w:r w:rsidRPr="002211A6">
        <w:rPr>
          <w:b/>
          <w:caps/>
          <w:szCs w:val="22"/>
        </w:rPr>
        <w:t>buteliukas</w:t>
      </w:r>
    </w:p>
    <w:p w14:paraId="7324961D" w14:textId="77777777" w:rsidR="00670DD0" w:rsidRPr="002211A6" w:rsidRDefault="00670DD0" w:rsidP="00670DD0">
      <w:pPr>
        <w:ind w:left="567" w:hanging="567"/>
        <w:rPr>
          <w:szCs w:val="22"/>
        </w:rPr>
      </w:pPr>
    </w:p>
    <w:p w14:paraId="5D9FC6DA" w14:textId="77777777" w:rsidR="00670DD0" w:rsidRPr="002211A6" w:rsidRDefault="00670DD0" w:rsidP="00670DD0">
      <w:pPr>
        <w:rPr>
          <w:szCs w:val="22"/>
        </w:rPr>
      </w:pPr>
    </w:p>
    <w:p w14:paraId="559C7DD3"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w:t>
      </w:r>
      <w:r w:rsidRPr="002211A6">
        <w:rPr>
          <w:b/>
          <w:caps/>
          <w:szCs w:val="22"/>
        </w:rPr>
        <w:tab/>
        <w:t>VAISTINIO PREPARATO PAVADINIMAS</w:t>
      </w:r>
    </w:p>
    <w:p w14:paraId="6F93DF51" w14:textId="77777777" w:rsidR="00670DD0" w:rsidRPr="002211A6" w:rsidRDefault="00670DD0" w:rsidP="00670DD0">
      <w:pPr>
        <w:ind w:left="567" w:hanging="567"/>
        <w:rPr>
          <w:szCs w:val="22"/>
        </w:rPr>
      </w:pPr>
    </w:p>
    <w:p w14:paraId="16EB1433" w14:textId="77777777" w:rsidR="00670DD0" w:rsidRPr="002211A6" w:rsidRDefault="00670DD0" w:rsidP="00670DD0">
      <w:pPr>
        <w:rPr>
          <w:szCs w:val="22"/>
        </w:rPr>
      </w:pPr>
      <w:r w:rsidRPr="002211A6">
        <w:rPr>
          <w:szCs w:val="22"/>
        </w:rPr>
        <w:t xml:space="preserve">Salicilo rūgštis </w:t>
      </w:r>
      <w:r>
        <w:rPr>
          <w:szCs w:val="22"/>
        </w:rPr>
        <w:t>Valentis</w:t>
      </w:r>
      <w:r w:rsidRPr="002211A6">
        <w:rPr>
          <w:szCs w:val="22"/>
        </w:rPr>
        <w:t xml:space="preserve"> 10 mg/ml odos tirpalas</w:t>
      </w:r>
    </w:p>
    <w:p w14:paraId="5372A00C" w14:textId="2403D377" w:rsidR="00670DD0" w:rsidRPr="002211A6" w:rsidRDefault="009A5039" w:rsidP="00670DD0">
      <w:pPr>
        <w:ind w:left="567" w:hanging="567"/>
        <w:rPr>
          <w:szCs w:val="22"/>
        </w:rPr>
      </w:pPr>
      <w:r>
        <w:rPr>
          <w:szCs w:val="22"/>
        </w:rPr>
        <w:t>s</w:t>
      </w:r>
      <w:r w:rsidR="00670DD0" w:rsidRPr="002211A6">
        <w:rPr>
          <w:szCs w:val="22"/>
        </w:rPr>
        <w:t>alicilo rūgštis</w:t>
      </w:r>
    </w:p>
    <w:p w14:paraId="6F72DD0D" w14:textId="77777777" w:rsidR="00670DD0" w:rsidRPr="002211A6" w:rsidRDefault="00670DD0" w:rsidP="00670DD0">
      <w:pPr>
        <w:ind w:left="567" w:hanging="567"/>
        <w:rPr>
          <w:szCs w:val="22"/>
        </w:rPr>
      </w:pPr>
    </w:p>
    <w:p w14:paraId="24971CC2" w14:textId="77777777" w:rsidR="00670DD0" w:rsidRPr="002211A6" w:rsidRDefault="00670DD0" w:rsidP="00670DD0">
      <w:pPr>
        <w:ind w:left="567" w:hanging="567"/>
        <w:rPr>
          <w:szCs w:val="22"/>
        </w:rPr>
      </w:pPr>
    </w:p>
    <w:p w14:paraId="5436FAA5" w14:textId="77777777" w:rsidR="00670DD0" w:rsidRPr="002211A6" w:rsidRDefault="00670DD0" w:rsidP="00670DD0">
      <w:pPr>
        <w:pBdr>
          <w:top w:val="single" w:sz="4" w:space="2" w:color="auto"/>
          <w:left w:val="single" w:sz="4" w:space="4" w:color="auto"/>
          <w:bottom w:val="single" w:sz="4" w:space="1" w:color="auto"/>
          <w:right w:val="single" w:sz="4" w:space="4" w:color="auto"/>
        </w:pBdr>
        <w:ind w:left="567" w:hanging="567"/>
        <w:outlineLvl w:val="0"/>
        <w:rPr>
          <w:b/>
          <w:caps/>
          <w:szCs w:val="22"/>
        </w:rPr>
      </w:pPr>
      <w:r w:rsidRPr="002211A6">
        <w:rPr>
          <w:b/>
          <w:caps/>
          <w:szCs w:val="22"/>
        </w:rPr>
        <w:t>2.</w:t>
      </w:r>
      <w:r w:rsidRPr="002211A6">
        <w:rPr>
          <w:b/>
          <w:caps/>
          <w:szCs w:val="22"/>
        </w:rPr>
        <w:tab/>
        <w:t xml:space="preserve">VEIKLIOJI MEDŽIAGA IR JOS KIEKIS </w:t>
      </w:r>
    </w:p>
    <w:p w14:paraId="5C3A604F" w14:textId="77777777" w:rsidR="00670DD0" w:rsidRPr="002211A6" w:rsidRDefault="00670DD0" w:rsidP="00670DD0">
      <w:pPr>
        <w:rPr>
          <w:caps/>
          <w:szCs w:val="22"/>
        </w:rPr>
      </w:pPr>
    </w:p>
    <w:p w14:paraId="468DA4C5" w14:textId="77777777" w:rsidR="00670DD0" w:rsidRPr="002211A6" w:rsidRDefault="00670DD0" w:rsidP="00670DD0">
      <w:pPr>
        <w:ind w:left="567" w:hanging="567"/>
        <w:rPr>
          <w:caps/>
          <w:szCs w:val="22"/>
        </w:rPr>
      </w:pPr>
    </w:p>
    <w:p w14:paraId="42F6ECE3"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3.</w:t>
      </w:r>
      <w:r w:rsidRPr="002211A6">
        <w:rPr>
          <w:b/>
          <w:caps/>
          <w:szCs w:val="22"/>
        </w:rPr>
        <w:tab/>
        <w:t>PAGALBINIŲ MEDŽIAGŲ SĄRAŠAS</w:t>
      </w:r>
    </w:p>
    <w:p w14:paraId="15EA99B5" w14:textId="77777777" w:rsidR="00670DD0" w:rsidRPr="002211A6" w:rsidRDefault="00670DD0" w:rsidP="00670DD0">
      <w:pPr>
        <w:ind w:left="567" w:hanging="567"/>
        <w:rPr>
          <w:caps/>
          <w:szCs w:val="22"/>
        </w:rPr>
      </w:pPr>
    </w:p>
    <w:p w14:paraId="6417750A" w14:textId="77777777" w:rsidR="00670DD0" w:rsidRPr="002211A6" w:rsidRDefault="00670DD0" w:rsidP="00670DD0">
      <w:pPr>
        <w:rPr>
          <w:szCs w:val="22"/>
        </w:rPr>
      </w:pPr>
    </w:p>
    <w:p w14:paraId="72F1FAFD" w14:textId="77777777" w:rsidR="00670DD0" w:rsidRPr="002211A6" w:rsidRDefault="00670DD0" w:rsidP="00670DD0">
      <w:pPr>
        <w:pBdr>
          <w:top w:val="single" w:sz="4" w:space="3" w:color="auto"/>
          <w:left w:val="single" w:sz="4" w:space="4" w:color="auto"/>
          <w:bottom w:val="single" w:sz="4" w:space="1" w:color="auto"/>
          <w:right w:val="single" w:sz="4" w:space="4" w:color="auto"/>
        </w:pBdr>
        <w:ind w:left="567" w:hanging="567"/>
        <w:outlineLvl w:val="0"/>
        <w:rPr>
          <w:b/>
          <w:caps/>
          <w:szCs w:val="22"/>
        </w:rPr>
      </w:pPr>
      <w:r w:rsidRPr="002211A6">
        <w:rPr>
          <w:b/>
          <w:caps/>
          <w:szCs w:val="22"/>
        </w:rPr>
        <w:t>4.</w:t>
      </w:r>
      <w:r w:rsidRPr="002211A6">
        <w:rPr>
          <w:b/>
          <w:caps/>
          <w:szCs w:val="22"/>
        </w:rPr>
        <w:tab/>
        <w:t>farmacinė FORMA IR KIEKIS PAKUOTĖJE</w:t>
      </w:r>
    </w:p>
    <w:p w14:paraId="4836AD80" w14:textId="77777777" w:rsidR="00670DD0" w:rsidRPr="002211A6" w:rsidRDefault="00670DD0" w:rsidP="00670DD0">
      <w:pPr>
        <w:ind w:left="567" w:hanging="567"/>
        <w:rPr>
          <w:caps/>
          <w:szCs w:val="22"/>
        </w:rPr>
      </w:pPr>
    </w:p>
    <w:p w14:paraId="74AAEF6C" w14:textId="77777777" w:rsidR="00670DD0" w:rsidRPr="002211A6" w:rsidRDefault="00670DD0" w:rsidP="00670DD0">
      <w:pPr>
        <w:pStyle w:val="Pagrindinistekstas"/>
        <w:spacing w:after="0"/>
        <w:rPr>
          <w:szCs w:val="22"/>
        </w:rPr>
      </w:pPr>
      <w:r w:rsidRPr="002211A6">
        <w:rPr>
          <w:szCs w:val="22"/>
        </w:rPr>
        <w:t>1000 ml</w:t>
      </w:r>
    </w:p>
    <w:p w14:paraId="5CAFFFF6" w14:textId="77777777" w:rsidR="00670DD0" w:rsidRPr="002211A6" w:rsidRDefault="00670DD0" w:rsidP="00670DD0">
      <w:pPr>
        <w:rPr>
          <w:caps/>
          <w:szCs w:val="22"/>
        </w:rPr>
      </w:pPr>
    </w:p>
    <w:p w14:paraId="66FB78C6" w14:textId="77777777" w:rsidR="00670DD0" w:rsidRPr="002211A6" w:rsidRDefault="00670DD0" w:rsidP="00670DD0">
      <w:pPr>
        <w:rPr>
          <w:caps/>
          <w:szCs w:val="22"/>
        </w:rPr>
      </w:pPr>
    </w:p>
    <w:p w14:paraId="58554029"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5.</w:t>
      </w:r>
      <w:r w:rsidRPr="002211A6">
        <w:rPr>
          <w:b/>
          <w:caps/>
          <w:szCs w:val="22"/>
        </w:rPr>
        <w:tab/>
        <w:t>VARTOJIMO METODAS IR BŪDAS</w:t>
      </w:r>
    </w:p>
    <w:p w14:paraId="598B44E0" w14:textId="77777777" w:rsidR="00670DD0" w:rsidRPr="002211A6" w:rsidRDefault="00670DD0" w:rsidP="00670DD0">
      <w:pPr>
        <w:ind w:left="567" w:hanging="567"/>
        <w:rPr>
          <w:caps/>
          <w:szCs w:val="22"/>
        </w:rPr>
      </w:pPr>
    </w:p>
    <w:p w14:paraId="4EDE395D" w14:textId="77777777" w:rsidR="00670DD0" w:rsidRPr="002211A6" w:rsidRDefault="00670DD0" w:rsidP="00670DD0">
      <w:pPr>
        <w:rPr>
          <w:caps/>
          <w:szCs w:val="22"/>
        </w:rPr>
      </w:pPr>
    </w:p>
    <w:p w14:paraId="3E4B8585"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720" w:hanging="720"/>
        <w:outlineLvl w:val="0"/>
        <w:rPr>
          <w:b/>
          <w:caps/>
          <w:szCs w:val="22"/>
        </w:rPr>
      </w:pPr>
      <w:r w:rsidRPr="002211A6">
        <w:rPr>
          <w:b/>
          <w:caps/>
          <w:szCs w:val="22"/>
        </w:rPr>
        <w:t>6.</w:t>
      </w:r>
      <w:r w:rsidRPr="002211A6">
        <w:rPr>
          <w:b/>
          <w:caps/>
          <w:szCs w:val="22"/>
        </w:rPr>
        <w:tab/>
        <w:t>SPECIALUS ĮSPĖJIMAS</w:t>
      </w:r>
      <w:r w:rsidRPr="002211A6">
        <w:rPr>
          <w:szCs w:val="22"/>
        </w:rPr>
        <w:t xml:space="preserve">, </w:t>
      </w:r>
      <w:r w:rsidRPr="002211A6">
        <w:rPr>
          <w:b/>
          <w:szCs w:val="22"/>
        </w:rPr>
        <w:t xml:space="preserve">JOG VAISTINĮ PREPARATĄ BŪTINA LAIKYTI </w:t>
      </w:r>
      <w:r w:rsidRPr="002211A6">
        <w:rPr>
          <w:b/>
          <w:caps/>
          <w:szCs w:val="22"/>
        </w:rPr>
        <w:t>vaikams nepasiekiamoje ir nepastebimoje vietoje</w:t>
      </w:r>
    </w:p>
    <w:p w14:paraId="724E05E5" w14:textId="77777777" w:rsidR="00670DD0" w:rsidRPr="002211A6" w:rsidRDefault="00670DD0" w:rsidP="00670DD0">
      <w:pPr>
        <w:rPr>
          <w:szCs w:val="22"/>
        </w:rPr>
      </w:pPr>
    </w:p>
    <w:p w14:paraId="36452671" w14:textId="77777777" w:rsidR="00670DD0" w:rsidRPr="002211A6" w:rsidRDefault="00670DD0" w:rsidP="00670DD0">
      <w:pPr>
        <w:rPr>
          <w:szCs w:val="22"/>
        </w:rPr>
      </w:pPr>
    </w:p>
    <w:p w14:paraId="15E08775"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7.</w:t>
      </w:r>
      <w:r w:rsidRPr="002211A6">
        <w:rPr>
          <w:b/>
          <w:caps/>
          <w:szCs w:val="22"/>
        </w:rPr>
        <w:tab/>
        <w:t>KITAS SPECIALUS ĮSPĖJIMAS (JEI REIKIA)</w:t>
      </w:r>
    </w:p>
    <w:p w14:paraId="61B95524" w14:textId="77777777" w:rsidR="00670DD0" w:rsidRPr="002211A6" w:rsidRDefault="00670DD0" w:rsidP="00670DD0">
      <w:pPr>
        <w:rPr>
          <w:caps/>
          <w:szCs w:val="22"/>
        </w:rPr>
      </w:pPr>
    </w:p>
    <w:p w14:paraId="1E04246A" w14:textId="77777777" w:rsidR="00670DD0" w:rsidRPr="002211A6" w:rsidRDefault="00670DD0" w:rsidP="00670DD0">
      <w:pPr>
        <w:ind w:left="567" w:hanging="567"/>
        <w:rPr>
          <w:caps/>
          <w:szCs w:val="22"/>
        </w:rPr>
      </w:pPr>
    </w:p>
    <w:p w14:paraId="1FF5C449"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8.</w:t>
      </w:r>
      <w:r w:rsidRPr="002211A6">
        <w:rPr>
          <w:b/>
          <w:caps/>
          <w:szCs w:val="22"/>
        </w:rPr>
        <w:tab/>
        <w:t>TINKAMUMO LAIKAS</w:t>
      </w:r>
    </w:p>
    <w:p w14:paraId="3277ECD4" w14:textId="77777777" w:rsidR="00670DD0" w:rsidRPr="002211A6" w:rsidRDefault="00670DD0" w:rsidP="00670DD0">
      <w:pPr>
        <w:rPr>
          <w:szCs w:val="22"/>
        </w:rPr>
      </w:pPr>
    </w:p>
    <w:p w14:paraId="3DC53F5B" w14:textId="77777777" w:rsidR="00670DD0" w:rsidRPr="002211A6" w:rsidRDefault="00670DD0" w:rsidP="00670DD0">
      <w:pPr>
        <w:rPr>
          <w:szCs w:val="22"/>
        </w:rPr>
      </w:pPr>
      <w:r w:rsidRPr="002211A6">
        <w:rPr>
          <w:szCs w:val="22"/>
        </w:rPr>
        <w:t>Tinka iki {MMMM/mm} [metai, mėnuo]</w:t>
      </w:r>
    </w:p>
    <w:p w14:paraId="531C64B1" w14:textId="77777777" w:rsidR="00670DD0" w:rsidRPr="002211A6" w:rsidRDefault="00670DD0" w:rsidP="00670DD0">
      <w:pPr>
        <w:rPr>
          <w:szCs w:val="22"/>
        </w:rPr>
      </w:pPr>
    </w:p>
    <w:p w14:paraId="034FC3F4" w14:textId="77777777" w:rsidR="00670DD0" w:rsidRPr="002211A6" w:rsidRDefault="00670DD0" w:rsidP="00670DD0">
      <w:pPr>
        <w:ind w:left="567" w:hanging="567"/>
        <w:rPr>
          <w:szCs w:val="22"/>
        </w:rPr>
      </w:pPr>
    </w:p>
    <w:p w14:paraId="261D1F77"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9.</w:t>
      </w:r>
      <w:r w:rsidRPr="002211A6">
        <w:rPr>
          <w:b/>
          <w:caps/>
          <w:szCs w:val="22"/>
        </w:rPr>
        <w:tab/>
        <w:t>SPECIALIOS LAIKYMO SĄLYGOS</w:t>
      </w:r>
    </w:p>
    <w:p w14:paraId="464CD812" w14:textId="77777777" w:rsidR="00670DD0" w:rsidRPr="002211A6" w:rsidRDefault="00670DD0" w:rsidP="00670DD0">
      <w:pPr>
        <w:rPr>
          <w:szCs w:val="22"/>
          <w:highlight w:val="lightGray"/>
        </w:rPr>
      </w:pPr>
    </w:p>
    <w:p w14:paraId="0D0A1218" w14:textId="77777777" w:rsidR="00670DD0" w:rsidRPr="002211A6" w:rsidRDefault="00670DD0" w:rsidP="00670DD0">
      <w:pPr>
        <w:rPr>
          <w:szCs w:val="22"/>
        </w:rPr>
      </w:pPr>
    </w:p>
    <w:p w14:paraId="5664D73E"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10.</w:t>
      </w:r>
      <w:r w:rsidRPr="002211A6">
        <w:rPr>
          <w:b/>
          <w:caps/>
          <w:szCs w:val="22"/>
        </w:rPr>
        <w:tab/>
        <w:t>SPECIALIOS ATSARGUMO PRIEMONĖS</w:t>
      </w:r>
      <w:r w:rsidRPr="002211A6">
        <w:rPr>
          <w:b/>
          <w:szCs w:val="22"/>
        </w:rPr>
        <w:t xml:space="preserve"> DĖL NESUVARTOTO VAISTINIO PREPARATO AR JO ATLIEKŲ TVARKYMO </w:t>
      </w:r>
      <w:r w:rsidRPr="002211A6">
        <w:rPr>
          <w:b/>
          <w:caps/>
          <w:szCs w:val="22"/>
        </w:rPr>
        <w:t>(jei reikia)</w:t>
      </w:r>
    </w:p>
    <w:p w14:paraId="75A24C06" w14:textId="77777777" w:rsidR="00670DD0" w:rsidRPr="002211A6" w:rsidRDefault="00670DD0" w:rsidP="00670DD0">
      <w:pPr>
        <w:ind w:left="567" w:hanging="567"/>
        <w:rPr>
          <w:caps/>
          <w:szCs w:val="22"/>
        </w:rPr>
      </w:pPr>
    </w:p>
    <w:p w14:paraId="6E4B6E99" w14:textId="77777777" w:rsidR="00670DD0" w:rsidRPr="002211A6" w:rsidRDefault="00670DD0" w:rsidP="00670DD0">
      <w:pPr>
        <w:ind w:left="567" w:hanging="567"/>
        <w:rPr>
          <w:caps/>
          <w:szCs w:val="22"/>
        </w:rPr>
      </w:pPr>
    </w:p>
    <w:p w14:paraId="5EDEDD7D"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11.</w:t>
      </w:r>
      <w:r w:rsidRPr="002211A6">
        <w:rPr>
          <w:b/>
          <w:caps/>
          <w:szCs w:val="22"/>
        </w:rPr>
        <w:tab/>
      </w:r>
      <w:r w:rsidRPr="009E064C">
        <w:rPr>
          <w:b/>
          <w:bCs/>
          <w:caps/>
          <w:szCs w:val="22"/>
        </w:rPr>
        <w:t xml:space="preserve">rEGISTRUOTOJO </w:t>
      </w:r>
      <w:r w:rsidRPr="002211A6">
        <w:rPr>
          <w:b/>
          <w:caps/>
          <w:szCs w:val="22"/>
        </w:rPr>
        <w:t>PAVADINIMAS IR ADRESAS</w:t>
      </w:r>
    </w:p>
    <w:p w14:paraId="26E3F2A2" w14:textId="77777777" w:rsidR="00670DD0" w:rsidRPr="002211A6" w:rsidRDefault="00670DD0" w:rsidP="00670DD0">
      <w:pPr>
        <w:rPr>
          <w:szCs w:val="22"/>
        </w:rPr>
      </w:pPr>
    </w:p>
    <w:p w14:paraId="11DFEBC0" w14:textId="77777777" w:rsidR="00670DD0" w:rsidRPr="002211A6" w:rsidRDefault="00670DD0" w:rsidP="00670DD0">
      <w:pPr>
        <w:ind w:left="567" w:hanging="567"/>
        <w:rPr>
          <w:caps/>
          <w:szCs w:val="22"/>
        </w:rPr>
      </w:pPr>
    </w:p>
    <w:p w14:paraId="5663CF62"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12.</w:t>
      </w:r>
      <w:r w:rsidRPr="002211A6">
        <w:rPr>
          <w:b/>
          <w:caps/>
          <w:szCs w:val="22"/>
        </w:rPr>
        <w:tab/>
      </w:r>
      <w:r w:rsidRPr="000F16EB">
        <w:rPr>
          <w:b/>
          <w:bCs/>
          <w:caps/>
        </w:rPr>
        <w:t>REGISTRACIJOS</w:t>
      </w:r>
      <w:r w:rsidRPr="002211A6">
        <w:rPr>
          <w:b/>
          <w:caps/>
          <w:szCs w:val="22"/>
        </w:rPr>
        <w:t xml:space="preserve"> PAŽYMĖJIMO NUMERIS</w:t>
      </w:r>
    </w:p>
    <w:p w14:paraId="4E17CA01" w14:textId="77777777" w:rsidR="00670DD0" w:rsidRPr="002211A6" w:rsidRDefault="00670DD0" w:rsidP="00670DD0">
      <w:pPr>
        <w:autoSpaceDE w:val="0"/>
        <w:autoSpaceDN w:val="0"/>
        <w:adjustRightInd w:val="0"/>
        <w:rPr>
          <w:szCs w:val="22"/>
        </w:rPr>
      </w:pPr>
    </w:p>
    <w:p w14:paraId="01AD5552" w14:textId="77777777" w:rsidR="00670DD0" w:rsidRPr="002211A6" w:rsidRDefault="00670DD0" w:rsidP="00670DD0">
      <w:pPr>
        <w:ind w:right="-69"/>
        <w:rPr>
          <w:bCs/>
          <w:szCs w:val="22"/>
        </w:rPr>
      </w:pPr>
      <w:r w:rsidRPr="002211A6">
        <w:rPr>
          <w:bCs/>
          <w:szCs w:val="22"/>
        </w:rPr>
        <w:t>LT/1/94/0066/003</w:t>
      </w:r>
    </w:p>
    <w:p w14:paraId="71AECCCE" w14:textId="77777777" w:rsidR="00670DD0" w:rsidRPr="002211A6" w:rsidRDefault="00670DD0" w:rsidP="00670DD0">
      <w:pPr>
        <w:rPr>
          <w:szCs w:val="22"/>
        </w:rPr>
      </w:pPr>
    </w:p>
    <w:p w14:paraId="59F3E682" w14:textId="77777777" w:rsidR="00670DD0" w:rsidRPr="002211A6" w:rsidRDefault="00670DD0" w:rsidP="00670DD0">
      <w:pPr>
        <w:rPr>
          <w:szCs w:val="22"/>
        </w:rPr>
      </w:pPr>
    </w:p>
    <w:p w14:paraId="7CDEFABD"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13.</w:t>
      </w:r>
      <w:r w:rsidRPr="002211A6">
        <w:rPr>
          <w:b/>
          <w:caps/>
          <w:szCs w:val="22"/>
        </w:rPr>
        <w:tab/>
        <w:t>SERIJOS NUMERIS</w:t>
      </w:r>
    </w:p>
    <w:p w14:paraId="11462BFC" w14:textId="77777777" w:rsidR="00670DD0" w:rsidRPr="002211A6" w:rsidRDefault="00670DD0" w:rsidP="00670DD0">
      <w:pPr>
        <w:ind w:left="567" w:hanging="567"/>
        <w:rPr>
          <w:szCs w:val="22"/>
        </w:rPr>
      </w:pPr>
    </w:p>
    <w:p w14:paraId="4C1217D2" w14:textId="77777777" w:rsidR="00670DD0" w:rsidRPr="002211A6" w:rsidRDefault="00670DD0" w:rsidP="00670DD0">
      <w:pPr>
        <w:ind w:left="567" w:hanging="567"/>
        <w:rPr>
          <w:szCs w:val="22"/>
        </w:rPr>
      </w:pPr>
      <w:r w:rsidRPr="002211A6">
        <w:rPr>
          <w:szCs w:val="22"/>
        </w:rPr>
        <w:lastRenderedPageBreak/>
        <w:t>{numeris}</w:t>
      </w:r>
    </w:p>
    <w:p w14:paraId="6D28B2BF" w14:textId="77777777" w:rsidR="00670DD0" w:rsidRPr="002211A6" w:rsidRDefault="00670DD0" w:rsidP="00670DD0">
      <w:pPr>
        <w:ind w:left="567" w:hanging="567"/>
        <w:rPr>
          <w:szCs w:val="22"/>
        </w:rPr>
      </w:pPr>
    </w:p>
    <w:p w14:paraId="4D5E32F6" w14:textId="77777777" w:rsidR="00670DD0" w:rsidRPr="002211A6" w:rsidRDefault="00670DD0" w:rsidP="00670DD0">
      <w:pPr>
        <w:rPr>
          <w:szCs w:val="22"/>
        </w:rPr>
      </w:pPr>
    </w:p>
    <w:p w14:paraId="31D5DEA9"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14.</w:t>
      </w:r>
      <w:r w:rsidRPr="002211A6">
        <w:rPr>
          <w:b/>
          <w:caps/>
          <w:szCs w:val="22"/>
        </w:rPr>
        <w:tab/>
        <w:t>pardavimo (išdaviMO) TVARKA</w:t>
      </w:r>
    </w:p>
    <w:p w14:paraId="74CBC452" w14:textId="77777777" w:rsidR="00670DD0" w:rsidRPr="002211A6" w:rsidRDefault="00670DD0" w:rsidP="00670DD0">
      <w:pPr>
        <w:ind w:left="567" w:hanging="567"/>
        <w:rPr>
          <w:szCs w:val="22"/>
        </w:rPr>
      </w:pPr>
    </w:p>
    <w:p w14:paraId="48377034" w14:textId="77777777" w:rsidR="00670DD0" w:rsidRPr="002211A6" w:rsidRDefault="00670DD0" w:rsidP="00670DD0">
      <w:pPr>
        <w:ind w:left="567" w:hanging="567"/>
        <w:rPr>
          <w:szCs w:val="22"/>
        </w:rPr>
      </w:pPr>
      <w:r w:rsidRPr="002211A6">
        <w:rPr>
          <w:szCs w:val="22"/>
        </w:rPr>
        <w:t xml:space="preserve">Nereceptinis </w:t>
      </w:r>
      <w:r>
        <w:rPr>
          <w:szCs w:val="22"/>
        </w:rPr>
        <w:t>vaistas</w:t>
      </w:r>
    </w:p>
    <w:p w14:paraId="11D862D2" w14:textId="77777777" w:rsidR="00670DD0" w:rsidRPr="002211A6" w:rsidRDefault="00670DD0" w:rsidP="00670DD0">
      <w:pPr>
        <w:ind w:left="567" w:hanging="567"/>
        <w:rPr>
          <w:szCs w:val="22"/>
        </w:rPr>
      </w:pPr>
      <w:r w:rsidRPr="002211A6">
        <w:rPr>
          <w:szCs w:val="22"/>
        </w:rPr>
        <w:t>Skirtas tik sveikatos priežiūros įstaigoms.</w:t>
      </w:r>
    </w:p>
    <w:p w14:paraId="3553C34B" w14:textId="77777777" w:rsidR="00670DD0" w:rsidRPr="002211A6" w:rsidRDefault="00670DD0" w:rsidP="00670DD0">
      <w:pPr>
        <w:ind w:left="567" w:hanging="567"/>
        <w:rPr>
          <w:szCs w:val="22"/>
        </w:rPr>
      </w:pPr>
    </w:p>
    <w:p w14:paraId="6977E624" w14:textId="77777777" w:rsidR="00670DD0" w:rsidRPr="002211A6" w:rsidRDefault="00670DD0" w:rsidP="00670DD0">
      <w:pPr>
        <w:ind w:left="567" w:hanging="567"/>
        <w:rPr>
          <w:szCs w:val="22"/>
        </w:rPr>
      </w:pPr>
    </w:p>
    <w:p w14:paraId="37C4E160" w14:textId="77777777"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15.</w:t>
      </w:r>
      <w:r w:rsidRPr="002211A6">
        <w:rPr>
          <w:b/>
          <w:caps/>
          <w:szCs w:val="22"/>
        </w:rPr>
        <w:tab/>
        <w:t>VARTOJIMO INSTRUKCIJA</w:t>
      </w:r>
    </w:p>
    <w:p w14:paraId="1706E1BD" w14:textId="77777777" w:rsidR="00670DD0" w:rsidRPr="002211A6" w:rsidRDefault="00670DD0" w:rsidP="00670DD0">
      <w:pPr>
        <w:ind w:left="567" w:hanging="567"/>
        <w:rPr>
          <w:szCs w:val="22"/>
        </w:rPr>
      </w:pPr>
    </w:p>
    <w:p w14:paraId="7C6759F8" w14:textId="77777777" w:rsidR="005838C0" w:rsidRDefault="005838C0" w:rsidP="00670DD0">
      <w:pPr>
        <w:tabs>
          <w:tab w:val="left" w:pos="567"/>
        </w:tabs>
        <w:ind w:left="567" w:hanging="567"/>
        <w:jc w:val="center"/>
        <w:rPr>
          <w:b/>
          <w:bCs/>
          <w:szCs w:val="22"/>
        </w:rPr>
      </w:pPr>
    </w:p>
    <w:p w14:paraId="1B2F5B8C" w14:textId="77777777" w:rsidR="00670DD0" w:rsidRDefault="00670DD0" w:rsidP="00670DD0">
      <w:pPr>
        <w:tabs>
          <w:tab w:val="left" w:pos="567"/>
        </w:tabs>
        <w:ind w:left="567" w:hanging="567"/>
        <w:jc w:val="center"/>
        <w:rPr>
          <w:b/>
          <w:bCs/>
          <w:szCs w:val="22"/>
        </w:rPr>
      </w:pPr>
    </w:p>
    <w:p w14:paraId="02D7D35E" w14:textId="77777777" w:rsidR="00670DD0" w:rsidRPr="002211A6" w:rsidRDefault="00670DD0" w:rsidP="00670DD0">
      <w:pPr>
        <w:tabs>
          <w:tab w:val="left" w:pos="567"/>
        </w:tabs>
        <w:ind w:left="567" w:hanging="567"/>
        <w:jc w:val="center"/>
        <w:rPr>
          <w:b/>
          <w:bCs/>
          <w:caps/>
          <w:szCs w:val="22"/>
        </w:rPr>
      </w:pPr>
      <w:r w:rsidRPr="002211A6">
        <w:rPr>
          <w:b/>
          <w:bCs/>
          <w:szCs w:val="22"/>
        </w:rPr>
        <w:t>Pakuotės lapelis: informacija vartotojui</w:t>
      </w:r>
    </w:p>
    <w:p w14:paraId="2CD477E5" w14:textId="77777777" w:rsidR="00670DD0" w:rsidRPr="002211A6" w:rsidRDefault="00670DD0" w:rsidP="00670DD0">
      <w:pPr>
        <w:numPr>
          <w:ilvl w:val="12"/>
          <w:numId w:val="0"/>
        </w:numPr>
        <w:shd w:val="clear" w:color="auto" w:fill="FFFFFF"/>
        <w:jc w:val="center"/>
        <w:rPr>
          <w:szCs w:val="22"/>
        </w:rPr>
      </w:pPr>
    </w:p>
    <w:p w14:paraId="6E084F41" w14:textId="77777777" w:rsidR="00670DD0" w:rsidRPr="002211A6" w:rsidRDefault="00670DD0" w:rsidP="00670DD0">
      <w:pPr>
        <w:tabs>
          <w:tab w:val="left" w:pos="540"/>
        </w:tabs>
        <w:rPr>
          <w:b/>
          <w:szCs w:val="22"/>
        </w:rPr>
      </w:pPr>
      <w:r w:rsidRPr="002211A6">
        <w:rPr>
          <w:b/>
          <w:szCs w:val="22"/>
        </w:rPr>
        <w:t>Atidžiai perskaitykite visą šį lapelį, prieš pradėdami vartoti šį vaistą, nes jame pateikiama Jums svarbi informacija.</w:t>
      </w:r>
    </w:p>
    <w:p w14:paraId="4FD550E5" w14:textId="77777777" w:rsidR="00670DD0" w:rsidRPr="002211A6" w:rsidRDefault="00670DD0" w:rsidP="00670DD0">
      <w:pPr>
        <w:tabs>
          <w:tab w:val="left" w:pos="540"/>
        </w:tabs>
        <w:rPr>
          <w:szCs w:val="22"/>
        </w:rPr>
      </w:pPr>
      <w:r w:rsidRPr="002211A6">
        <w:rPr>
          <w:szCs w:val="22"/>
        </w:rPr>
        <w:t xml:space="preserve">Visada vartokite šį vaistą tiksliai kaip aprašyta šiame lapelyje arba kaip nurodė gydytojas arba vaistininkas. </w:t>
      </w:r>
    </w:p>
    <w:p w14:paraId="458D4AC4" w14:textId="77777777" w:rsidR="00670DD0" w:rsidRPr="002211A6" w:rsidRDefault="00670DD0" w:rsidP="00670DD0">
      <w:pPr>
        <w:tabs>
          <w:tab w:val="left" w:pos="540"/>
        </w:tabs>
        <w:jc w:val="both"/>
        <w:rPr>
          <w:szCs w:val="22"/>
        </w:rPr>
      </w:pPr>
      <w:r w:rsidRPr="002211A6">
        <w:rPr>
          <w:szCs w:val="22"/>
        </w:rPr>
        <w:t>-</w:t>
      </w:r>
      <w:r w:rsidRPr="002211A6">
        <w:rPr>
          <w:szCs w:val="22"/>
        </w:rPr>
        <w:tab/>
        <w:t>Neišmeskite šio lapelio, nes vėl gali prireikti jį perskaityti.</w:t>
      </w:r>
    </w:p>
    <w:p w14:paraId="587A186B" w14:textId="77777777" w:rsidR="00670DD0" w:rsidRPr="002211A6" w:rsidRDefault="00670DD0" w:rsidP="00670DD0">
      <w:pPr>
        <w:tabs>
          <w:tab w:val="left" w:pos="540"/>
        </w:tabs>
        <w:jc w:val="both"/>
        <w:rPr>
          <w:szCs w:val="22"/>
        </w:rPr>
      </w:pPr>
      <w:r w:rsidRPr="002211A6">
        <w:rPr>
          <w:szCs w:val="22"/>
        </w:rPr>
        <w:t>-</w:t>
      </w:r>
      <w:r w:rsidRPr="002211A6">
        <w:rPr>
          <w:szCs w:val="22"/>
        </w:rPr>
        <w:tab/>
        <w:t>Jeigu norite sužinoti daugiau arba pasitarti, kreipkitės į vaistininką.</w:t>
      </w:r>
    </w:p>
    <w:p w14:paraId="5F07AB31" w14:textId="77777777" w:rsidR="00670DD0" w:rsidRPr="002211A6" w:rsidRDefault="00670DD0" w:rsidP="00670DD0">
      <w:pPr>
        <w:tabs>
          <w:tab w:val="left" w:pos="540"/>
        </w:tabs>
        <w:ind w:left="567" w:hanging="567"/>
        <w:jc w:val="both"/>
        <w:rPr>
          <w:szCs w:val="22"/>
        </w:rPr>
      </w:pPr>
      <w:r w:rsidRPr="002211A6">
        <w:rPr>
          <w:szCs w:val="22"/>
        </w:rPr>
        <w:t>-</w:t>
      </w:r>
      <w:r w:rsidRPr="002211A6">
        <w:rPr>
          <w:szCs w:val="22"/>
        </w:rPr>
        <w:tab/>
        <w:t>Jeigu pasireiškė šalutinis poveikis (net jeigu jis šiame lapelyje nenurodytas), kreipkitės į gydytoją arba vaistininką. Žr. 4 skyrių.</w:t>
      </w:r>
    </w:p>
    <w:p w14:paraId="443F6D56" w14:textId="77777777" w:rsidR="00670DD0" w:rsidRPr="002211A6" w:rsidRDefault="00670DD0" w:rsidP="00670DD0">
      <w:pPr>
        <w:tabs>
          <w:tab w:val="left" w:pos="540"/>
        </w:tabs>
        <w:jc w:val="both"/>
        <w:rPr>
          <w:szCs w:val="22"/>
        </w:rPr>
      </w:pPr>
      <w:r w:rsidRPr="002211A6">
        <w:rPr>
          <w:szCs w:val="22"/>
        </w:rPr>
        <w:t>-</w:t>
      </w:r>
      <w:r w:rsidRPr="002211A6">
        <w:rPr>
          <w:szCs w:val="22"/>
        </w:rPr>
        <w:tab/>
        <w:t>Jeigu per 3 dienas Jūsų savijauta nepagerėjo arba net pablogėjo, kreipkitės į gydytoją.</w:t>
      </w:r>
    </w:p>
    <w:p w14:paraId="505263B8" w14:textId="77777777" w:rsidR="00670DD0" w:rsidRPr="002211A6" w:rsidRDefault="00670DD0" w:rsidP="00670DD0">
      <w:pPr>
        <w:tabs>
          <w:tab w:val="left" w:pos="540"/>
        </w:tabs>
        <w:jc w:val="both"/>
        <w:rPr>
          <w:szCs w:val="22"/>
        </w:rPr>
      </w:pPr>
    </w:p>
    <w:p w14:paraId="03C85DC4" w14:textId="77777777" w:rsidR="00670DD0" w:rsidRDefault="00670DD0" w:rsidP="00670DD0">
      <w:pPr>
        <w:ind w:left="567" w:hanging="567"/>
        <w:rPr>
          <w:b/>
          <w:szCs w:val="22"/>
        </w:rPr>
      </w:pPr>
      <w:r w:rsidRPr="002211A6">
        <w:rPr>
          <w:b/>
          <w:szCs w:val="22"/>
        </w:rPr>
        <w:t>Apie ką rašoma šiame lapelyje?</w:t>
      </w:r>
    </w:p>
    <w:p w14:paraId="38C1EC77" w14:textId="77777777" w:rsidR="00670DD0" w:rsidRPr="002211A6" w:rsidRDefault="00670DD0" w:rsidP="00670DD0">
      <w:pPr>
        <w:ind w:left="567" w:hanging="567"/>
        <w:rPr>
          <w:b/>
          <w:szCs w:val="22"/>
        </w:rPr>
      </w:pPr>
    </w:p>
    <w:p w14:paraId="029956EB" w14:textId="77777777" w:rsidR="00670DD0" w:rsidRPr="002211A6" w:rsidRDefault="00670DD0" w:rsidP="00670DD0">
      <w:pPr>
        <w:ind w:left="567" w:hanging="567"/>
        <w:rPr>
          <w:szCs w:val="22"/>
        </w:rPr>
      </w:pPr>
      <w:r w:rsidRPr="002211A6">
        <w:rPr>
          <w:szCs w:val="22"/>
        </w:rPr>
        <w:t>1.</w:t>
      </w:r>
      <w:r w:rsidRPr="002211A6">
        <w:rPr>
          <w:szCs w:val="22"/>
        </w:rPr>
        <w:tab/>
        <w:t xml:space="preserve">Kas yra Salicilo rūgštis </w:t>
      </w:r>
      <w:r>
        <w:rPr>
          <w:szCs w:val="22"/>
        </w:rPr>
        <w:t>Valentis</w:t>
      </w:r>
      <w:r w:rsidRPr="002211A6">
        <w:rPr>
          <w:szCs w:val="22"/>
        </w:rPr>
        <w:t xml:space="preserve"> ir kam ji vartojama</w:t>
      </w:r>
    </w:p>
    <w:p w14:paraId="4FA82600" w14:textId="77777777" w:rsidR="00670DD0" w:rsidRPr="002211A6" w:rsidRDefault="00670DD0" w:rsidP="00670DD0">
      <w:pPr>
        <w:ind w:left="567" w:hanging="567"/>
        <w:rPr>
          <w:szCs w:val="22"/>
        </w:rPr>
      </w:pPr>
      <w:r w:rsidRPr="002211A6">
        <w:rPr>
          <w:szCs w:val="22"/>
        </w:rPr>
        <w:t>2.</w:t>
      </w:r>
      <w:r w:rsidRPr="002211A6">
        <w:rPr>
          <w:szCs w:val="22"/>
        </w:rPr>
        <w:tab/>
        <w:t>Kas žinotina prieš vartojant Salicilo rūgšt</w:t>
      </w:r>
      <w:r>
        <w:rPr>
          <w:szCs w:val="22"/>
        </w:rPr>
        <w:t>is</w:t>
      </w:r>
      <w:r w:rsidRPr="002211A6">
        <w:rPr>
          <w:szCs w:val="22"/>
        </w:rPr>
        <w:t xml:space="preserve"> </w:t>
      </w:r>
      <w:r>
        <w:rPr>
          <w:szCs w:val="22"/>
        </w:rPr>
        <w:t>Valentis</w:t>
      </w:r>
    </w:p>
    <w:p w14:paraId="00C6A36D" w14:textId="77777777" w:rsidR="00670DD0" w:rsidRPr="002211A6" w:rsidRDefault="00670DD0" w:rsidP="00670DD0">
      <w:pPr>
        <w:ind w:left="567" w:hanging="567"/>
        <w:rPr>
          <w:szCs w:val="22"/>
        </w:rPr>
      </w:pPr>
      <w:r w:rsidRPr="002211A6">
        <w:rPr>
          <w:szCs w:val="22"/>
        </w:rPr>
        <w:t>3.</w:t>
      </w:r>
      <w:r w:rsidRPr="002211A6">
        <w:rPr>
          <w:szCs w:val="22"/>
        </w:rPr>
        <w:tab/>
        <w:t>Kaip vartoti Salicilo rūgšt</w:t>
      </w:r>
      <w:r>
        <w:rPr>
          <w:szCs w:val="22"/>
        </w:rPr>
        <w:t>is Valentis</w:t>
      </w:r>
    </w:p>
    <w:p w14:paraId="5F783369" w14:textId="77777777" w:rsidR="00670DD0" w:rsidRPr="002211A6" w:rsidRDefault="00670DD0" w:rsidP="00670DD0">
      <w:pPr>
        <w:ind w:left="567" w:hanging="567"/>
        <w:rPr>
          <w:szCs w:val="22"/>
        </w:rPr>
      </w:pPr>
      <w:r w:rsidRPr="002211A6">
        <w:rPr>
          <w:szCs w:val="22"/>
        </w:rPr>
        <w:t>4.</w:t>
      </w:r>
      <w:r w:rsidRPr="002211A6">
        <w:rPr>
          <w:szCs w:val="22"/>
        </w:rPr>
        <w:tab/>
        <w:t>Galimas šalutinis poveikis</w:t>
      </w:r>
    </w:p>
    <w:p w14:paraId="2159206F" w14:textId="77777777" w:rsidR="00670DD0" w:rsidRPr="002211A6" w:rsidRDefault="00670DD0" w:rsidP="00670DD0">
      <w:pPr>
        <w:ind w:left="567" w:hanging="567"/>
        <w:rPr>
          <w:szCs w:val="22"/>
        </w:rPr>
      </w:pPr>
      <w:r w:rsidRPr="002211A6">
        <w:rPr>
          <w:szCs w:val="22"/>
        </w:rPr>
        <w:t>5.</w:t>
      </w:r>
      <w:r w:rsidRPr="002211A6">
        <w:rPr>
          <w:szCs w:val="22"/>
        </w:rPr>
        <w:tab/>
        <w:t>Kaip laikyti Salicilo rūgšt</w:t>
      </w:r>
      <w:r>
        <w:rPr>
          <w:szCs w:val="22"/>
        </w:rPr>
        <w:t>is</w:t>
      </w:r>
      <w:r w:rsidRPr="002211A6">
        <w:rPr>
          <w:szCs w:val="22"/>
        </w:rPr>
        <w:t xml:space="preserve"> </w:t>
      </w:r>
      <w:r>
        <w:rPr>
          <w:szCs w:val="22"/>
        </w:rPr>
        <w:t>Valentis</w:t>
      </w:r>
    </w:p>
    <w:p w14:paraId="733E06BB" w14:textId="77777777" w:rsidR="00670DD0" w:rsidRPr="002211A6" w:rsidRDefault="00670DD0" w:rsidP="00670DD0">
      <w:pPr>
        <w:ind w:left="567" w:hanging="567"/>
        <w:rPr>
          <w:szCs w:val="22"/>
        </w:rPr>
      </w:pPr>
      <w:r w:rsidRPr="002211A6">
        <w:rPr>
          <w:szCs w:val="22"/>
        </w:rPr>
        <w:t>6.</w:t>
      </w:r>
      <w:r w:rsidRPr="002211A6">
        <w:rPr>
          <w:szCs w:val="22"/>
        </w:rPr>
        <w:tab/>
        <w:t>Pakuotės turinys ir kita informacija</w:t>
      </w:r>
    </w:p>
    <w:p w14:paraId="2D952DEB" w14:textId="77777777" w:rsidR="00670DD0" w:rsidRPr="002211A6" w:rsidRDefault="00670DD0" w:rsidP="00670DD0">
      <w:pPr>
        <w:rPr>
          <w:szCs w:val="22"/>
        </w:rPr>
      </w:pPr>
    </w:p>
    <w:p w14:paraId="4F0F5F1F" w14:textId="77777777" w:rsidR="00670DD0" w:rsidRPr="002211A6" w:rsidRDefault="00670DD0" w:rsidP="00670DD0">
      <w:pPr>
        <w:ind w:left="567" w:hanging="567"/>
        <w:rPr>
          <w:bCs/>
          <w:szCs w:val="22"/>
        </w:rPr>
      </w:pPr>
    </w:p>
    <w:p w14:paraId="1BC0FE6F" w14:textId="77777777" w:rsidR="00670DD0" w:rsidRPr="002211A6" w:rsidRDefault="00670DD0" w:rsidP="00670DD0">
      <w:pPr>
        <w:pStyle w:val="Antrat1"/>
        <w:rPr>
          <w:szCs w:val="22"/>
        </w:rPr>
      </w:pPr>
      <w:r w:rsidRPr="002211A6">
        <w:rPr>
          <w:szCs w:val="22"/>
        </w:rPr>
        <w:t>1.</w:t>
      </w:r>
      <w:r w:rsidRPr="002211A6">
        <w:rPr>
          <w:szCs w:val="22"/>
        </w:rPr>
        <w:tab/>
        <w:t xml:space="preserve">Kas yra Salicilo rūgštis </w:t>
      </w:r>
      <w:r>
        <w:rPr>
          <w:szCs w:val="22"/>
        </w:rPr>
        <w:t>Valentis</w:t>
      </w:r>
      <w:r w:rsidRPr="002211A6">
        <w:rPr>
          <w:szCs w:val="22"/>
        </w:rPr>
        <w:t xml:space="preserve"> ir kam ji vartojama</w:t>
      </w:r>
    </w:p>
    <w:p w14:paraId="55ED9774" w14:textId="77777777" w:rsidR="00670DD0" w:rsidRPr="002211A6" w:rsidRDefault="00670DD0" w:rsidP="00670DD0">
      <w:pPr>
        <w:ind w:left="567" w:hanging="567"/>
        <w:rPr>
          <w:szCs w:val="22"/>
        </w:rPr>
      </w:pPr>
    </w:p>
    <w:p w14:paraId="16D820A6" w14:textId="77777777" w:rsidR="00670DD0" w:rsidRPr="002211A6" w:rsidRDefault="00670DD0" w:rsidP="00670DD0">
      <w:pPr>
        <w:pStyle w:val="Pagrindinistekstas2"/>
        <w:spacing w:after="0" w:line="240" w:lineRule="auto"/>
        <w:rPr>
          <w:szCs w:val="22"/>
        </w:rPr>
      </w:pPr>
      <w:r w:rsidRPr="002211A6">
        <w:rPr>
          <w:szCs w:val="22"/>
        </w:rPr>
        <w:t>Vaistas vartojamas odos antiseptikai sergant odos ligomis, pvz., paprastaisiais spuogais.</w:t>
      </w:r>
    </w:p>
    <w:p w14:paraId="7C693C2B" w14:textId="77777777" w:rsidR="00670DD0" w:rsidRPr="002211A6" w:rsidRDefault="00670DD0" w:rsidP="00670DD0">
      <w:pPr>
        <w:rPr>
          <w:szCs w:val="22"/>
        </w:rPr>
      </w:pPr>
    </w:p>
    <w:p w14:paraId="6C3642D7" w14:textId="77777777" w:rsidR="00670DD0" w:rsidRPr="002211A6" w:rsidRDefault="00670DD0" w:rsidP="00670DD0">
      <w:pPr>
        <w:ind w:left="567" w:hanging="567"/>
        <w:rPr>
          <w:szCs w:val="22"/>
        </w:rPr>
      </w:pPr>
    </w:p>
    <w:p w14:paraId="78AF30CE" w14:textId="77777777" w:rsidR="00670DD0" w:rsidRPr="002211A6" w:rsidRDefault="00670DD0" w:rsidP="00670DD0">
      <w:pPr>
        <w:pStyle w:val="Antrat1"/>
        <w:rPr>
          <w:szCs w:val="22"/>
        </w:rPr>
      </w:pPr>
      <w:r w:rsidRPr="002211A6">
        <w:rPr>
          <w:szCs w:val="22"/>
        </w:rPr>
        <w:t>2.</w:t>
      </w:r>
      <w:r w:rsidRPr="002211A6">
        <w:rPr>
          <w:szCs w:val="22"/>
        </w:rPr>
        <w:tab/>
        <w:t xml:space="preserve">Kas žinotina prieš vartojant </w:t>
      </w:r>
      <w:r w:rsidRPr="002211A6">
        <w:rPr>
          <w:bCs/>
          <w:szCs w:val="22"/>
        </w:rPr>
        <w:t>Salicilo rūgšt</w:t>
      </w:r>
      <w:r>
        <w:rPr>
          <w:bCs/>
          <w:szCs w:val="22"/>
        </w:rPr>
        <w:t>is</w:t>
      </w:r>
      <w:r w:rsidRPr="002211A6">
        <w:rPr>
          <w:bCs/>
          <w:szCs w:val="22"/>
        </w:rPr>
        <w:t xml:space="preserve"> </w:t>
      </w:r>
      <w:r>
        <w:rPr>
          <w:bCs/>
          <w:szCs w:val="22"/>
        </w:rPr>
        <w:t>Valentis</w:t>
      </w:r>
    </w:p>
    <w:p w14:paraId="73F05508" w14:textId="77777777" w:rsidR="00670DD0" w:rsidRPr="002211A6" w:rsidRDefault="00670DD0" w:rsidP="00670DD0">
      <w:pPr>
        <w:ind w:left="567" w:hanging="567"/>
        <w:rPr>
          <w:szCs w:val="22"/>
        </w:rPr>
      </w:pPr>
    </w:p>
    <w:p w14:paraId="65FAFA08" w14:textId="248AFF26" w:rsidR="00670DD0" w:rsidRPr="002211A6" w:rsidRDefault="00670DD0" w:rsidP="009A5039">
      <w:pPr>
        <w:pStyle w:val="Antrat3"/>
        <w:rPr>
          <w:caps/>
        </w:rPr>
      </w:pPr>
      <w:r w:rsidRPr="002211A6">
        <w:t xml:space="preserve">Salicilo rūgštis </w:t>
      </w:r>
      <w:r>
        <w:t>Valentis</w:t>
      </w:r>
      <w:r w:rsidRPr="002211A6">
        <w:t xml:space="preserve"> vartoti </w:t>
      </w:r>
      <w:r w:rsidR="00144516">
        <w:t>draudžiama</w:t>
      </w:r>
      <w:r w:rsidRPr="002211A6">
        <w:t>:</w:t>
      </w:r>
    </w:p>
    <w:p w14:paraId="6856F4EC" w14:textId="77777777" w:rsidR="00670DD0" w:rsidRPr="002211A6" w:rsidRDefault="00670DD0" w:rsidP="00670DD0">
      <w:pPr>
        <w:numPr>
          <w:ilvl w:val="0"/>
          <w:numId w:val="2"/>
        </w:numPr>
        <w:tabs>
          <w:tab w:val="num" w:pos="567"/>
        </w:tabs>
        <w:ind w:left="567" w:hanging="567"/>
        <w:rPr>
          <w:szCs w:val="22"/>
        </w:rPr>
      </w:pPr>
      <w:r w:rsidRPr="002211A6">
        <w:rPr>
          <w:szCs w:val="22"/>
        </w:rPr>
        <w:t>jeigu yra alergija veikliajai medžiagai arba bet kuriai pagalbinei šio vaisto medžiagai (jos išvardytos 6 skyriuje);</w:t>
      </w:r>
    </w:p>
    <w:p w14:paraId="6AFEF0C7" w14:textId="77777777" w:rsidR="00670DD0" w:rsidRPr="002211A6" w:rsidRDefault="00670DD0" w:rsidP="00670DD0">
      <w:pPr>
        <w:numPr>
          <w:ilvl w:val="0"/>
          <w:numId w:val="2"/>
        </w:numPr>
        <w:tabs>
          <w:tab w:val="num" w:pos="567"/>
        </w:tabs>
        <w:ind w:left="567" w:hanging="567"/>
        <w:rPr>
          <w:szCs w:val="22"/>
        </w:rPr>
      </w:pPr>
      <w:r w:rsidRPr="002211A6">
        <w:rPr>
          <w:szCs w:val="22"/>
        </w:rPr>
        <w:t>jeigu yra atvira žaizda, odoje esantis pūlinys, šlapiuojanti egzema, odos uždegimas bei iššutimas;</w:t>
      </w:r>
    </w:p>
    <w:p w14:paraId="5167E379" w14:textId="77777777" w:rsidR="00670DD0" w:rsidRPr="002211A6" w:rsidRDefault="00670DD0" w:rsidP="00670DD0">
      <w:pPr>
        <w:numPr>
          <w:ilvl w:val="0"/>
          <w:numId w:val="2"/>
        </w:numPr>
        <w:tabs>
          <w:tab w:val="num" w:pos="567"/>
        </w:tabs>
        <w:ind w:hanging="930"/>
        <w:rPr>
          <w:szCs w:val="22"/>
        </w:rPr>
      </w:pPr>
      <w:r w:rsidRPr="002211A6">
        <w:rPr>
          <w:szCs w:val="22"/>
        </w:rPr>
        <w:t>jaunesniems negu 2 metų vaikams;</w:t>
      </w:r>
    </w:p>
    <w:p w14:paraId="198E896D" w14:textId="77777777" w:rsidR="00670DD0" w:rsidRPr="002211A6" w:rsidRDefault="00670DD0" w:rsidP="00670DD0">
      <w:pPr>
        <w:numPr>
          <w:ilvl w:val="0"/>
          <w:numId w:val="2"/>
        </w:numPr>
        <w:tabs>
          <w:tab w:val="num" w:pos="567"/>
        </w:tabs>
        <w:ind w:hanging="930"/>
        <w:rPr>
          <w:szCs w:val="22"/>
        </w:rPr>
      </w:pPr>
      <w:r w:rsidRPr="002211A6">
        <w:rPr>
          <w:szCs w:val="22"/>
        </w:rPr>
        <w:t>ant gleivinių.</w:t>
      </w:r>
    </w:p>
    <w:p w14:paraId="0C3AE6BA" w14:textId="77777777" w:rsidR="00670DD0" w:rsidRPr="002211A6" w:rsidRDefault="00670DD0" w:rsidP="00670DD0">
      <w:pPr>
        <w:rPr>
          <w:szCs w:val="22"/>
        </w:rPr>
      </w:pPr>
    </w:p>
    <w:p w14:paraId="4AB23607" w14:textId="77777777" w:rsidR="00670DD0" w:rsidRPr="002211A6" w:rsidRDefault="00670DD0" w:rsidP="009A5039">
      <w:pPr>
        <w:pStyle w:val="Antrat3"/>
      </w:pPr>
      <w:r w:rsidRPr="002211A6">
        <w:t>Įspėjimai ir atsargumo priemonės</w:t>
      </w:r>
    </w:p>
    <w:p w14:paraId="31CF76D2" w14:textId="77777777" w:rsidR="00670DD0" w:rsidRPr="002211A6" w:rsidRDefault="00670DD0" w:rsidP="00670DD0">
      <w:pPr>
        <w:rPr>
          <w:szCs w:val="22"/>
        </w:rPr>
      </w:pPr>
      <w:r w:rsidRPr="002211A6">
        <w:rPr>
          <w:szCs w:val="22"/>
        </w:rPr>
        <w:t>Pasitarkite su gydytoju arba vaistininku prieš pradėdami vartoti Salicilo rūgšt</w:t>
      </w:r>
      <w:r>
        <w:rPr>
          <w:szCs w:val="22"/>
        </w:rPr>
        <w:t>is</w:t>
      </w:r>
      <w:r w:rsidRPr="002211A6">
        <w:rPr>
          <w:szCs w:val="22"/>
        </w:rPr>
        <w:t xml:space="preserve"> </w:t>
      </w:r>
      <w:r>
        <w:rPr>
          <w:szCs w:val="22"/>
        </w:rPr>
        <w:t>Valentis</w:t>
      </w:r>
      <w:r w:rsidRPr="002211A6">
        <w:rPr>
          <w:szCs w:val="22"/>
        </w:rPr>
        <w:t>.</w:t>
      </w:r>
    </w:p>
    <w:p w14:paraId="7F0E2CAE" w14:textId="77777777" w:rsidR="00670DD0" w:rsidRPr="002211A6" w:rsidRDefault="00670DD0" w:rsidP="00670DD0">
      <w:pPr>
        <w:rPr>
          <w:szCs w:val="22"/>
        </w:rPr>
      </w:pPr>
    </w:p>
    <w:p w14:paraId="5DD4F99C" w14:textId="77777777" w:rsidR="00670DD0" w:rsidRPr="002211A6" w:rsidRDefault="00670DD0" w:rsidP="00670DD0">
      <w:pPr>
        <w:rPr>
          <w:szCs w:val="22"/>
        </w:rPr>
      </w:pPr>
      <w:r w:rsidRPr="002211A6">
        <w:rPr>
          <w:szCs w:val="22"/>
        </w:rPr>
        <w:t>Ant mažo odos ploto reikia patikrinti, ar nepadidėjęs jautrumas salicilo rūgščiai.</w:t>
      </w:r>
    </w:p>
    <w:p w14:paraId="4E78ACD0" w14:textId="77777777" w:rsidR="00670DD0" w:rsidRPr="002211A6" w:rsidRDefault="00670DD0" w:rsidP="00670DD0">
      <w:pPr>
        <w:rPr>
          <w:szCs w:val="22"/>
        </w:rPr>
      </w:pPr>
      <w:r w:rsidRPr="002211A6">
        <w:rPr>
          <w:szCs w:val="22"/>
        </w:rPr>
        <w:t>Būtina saugoti, kad salicilo rūgšties tirpalo nepatektų ant akių, kvėpavimo takų ir burnos gleivinės. Jei taip atsitinka, gleivinę reikia nuplauti silpnu sodos tirpalu ir dideliu vandens kiekiu.</w:t>
      </w:r>
    </w:p>
    <w:p w14:paraId="068A8AEC" w14:textId="77777777" w:rsidR="00670DD0" w:rsidRPr="002211A6" w:rsidRDefault="00670DD0" w:rsidP="00670DD0">
      <w:pPr>
        <w:rPr>
          <w:szCs w:val="22"/>
        </w:rPr>
      </w:pPr>
      <w:r w:rsidRPr="002211A6">
        <w:rPr>
          <w:szCs w:val="22"/>
        </w:rPr>
        <w:lastRenderedPageBreak/>
        <w:t>Vaistu tepant didelį odos plotą, ypač vaikams ir pacientams, sergantiems inkstų ar kepenų veiklos nepakankamumu, gali atsirasti salicilizmo simptomų. Jei yra toksinio poveikio pavojus, reikia kartu su šiuo vaistu nevartoti kitų vaistų, didinančių salicilatų koncentraciją kraujyje.</w:t>
      </w:r>
    </w:p>
    <w:p w14:paraId="0C002DAB" w14:textId="77777777" w:rsidR="00670DD0" w:rsidRPr="002211A6" w:rsidRDefault="00670DD0" w:rsidP="00670DD0">
      <w:pPr>
        <w:rPr>
          <w:szCs w:val="22"/>
        </w:rPr>
      </w:pPr>
      <w:r w:rsidRPr="002211A6">
        <w:rPr>
          <w:szCs w:val="22"/>
        </w:rPr>
        <w:t>Ligoniams, sergantiems inkstų ar kepenų veiklos nepakankamumu, vaistu galima tepti tik nedidelį odos plotą. Pavartojus jo daugiau gali pasireikšti toksinis salicilatų poveikis: pykinimas, vėmimas, svaigulys, klausos sutrikimas, spengimas ausyse, psichikos ir kvėpavimo pokyčiai. Jei atsiranda tokių simptomų, vaisto vartojimą reikia nutraukti ir skubiai kreiptis į gydytoją.</w:t>
      </w:r>
    </w:p>
    <w:p w14:paraId="2262859F" w14:textId="04B68C6D" w:rsidR="009F511D" w:rsidRDefault="009F511D" w:rsidP="009F511D">
      <w:pPr>
        <w:rPr>
          <w:szCs w:val="22"/>
        </w:rPr>
      </w:pPr>
      <w:r w:rsidRPr="00FC6BFB">
        <w:rPr>
          <w:szCs w:val="22"/>
        </w:rPr>
        <w:t xml:space="preserve">Kiekviename </w:t>
      </w:r>
      <w:r w:rsidRPr="003C2DFB">
        <w:rPr>
          <w:szCs w:val="22"/>
        </w:rPr>
        <w:t xml:space="preserve">šio vaisto </w:t>
      </w:r>
      <w:r w:rsidR="005838C0">
        <w:rPr>
          <w:szCs w:val="22"/>
        </w:rPr>
        <w:t xml:space="preserve">mililitre </w:t>
      </w:r>
      <w:r w:rsidRPr="003C2DFB">
        <w:rPr>
          <w:szCs w:val="22"/>
        </w:rPr>
        <w:t xml:space="preserve">yra </w:t>
      </w:r>
      <w:r w:rsidRPr="00FF38A4">
        <w:rPr>
          <w:szCs w:val="22"/>
        </w:rPr>
        <w:t>620 mg alkoholio</w:t>
      </w:r>
      <w:r w:rsidRPr="003C2DFB">
        <w:rPr>
          <w:szCs w:val="22"/>
        </w:rPr>
        <w:t xml:space="preserve"> (etanolio) (70</w:t>
      </w:r>
      <w:r w:rsidRPr="00FC6BFB">
        <w:rPr>
          <w:szCs w:val="22"/>
        </w:rPr>
        <w:t>% V/V).</w:t>
      </w:r>
      <w:r>
        <w:rPr>
          <w:szCs w:val="22"/>
        </w:rPr>
        <w:t xml:space="preserve"> </w:t>
      </w:r>
      <w:r w:rsidRPr="003C7361">
        <w:rPr>
          <w:szCs w:val="22"/>
        </w:rPr>
        <w:t>Ant pažeistos odos plotų etanolis gali sukelti deginimo pojūtį</w:t>
      </w:r>
      <w:r>
        <w:rPr>
          <w:szCs w:val="22"/>
        </w:rPr>
        <w:t>.</w:t>
      </w:r>
    </w:p>
    <w:p w14:paraId="7DE4B9DB" w14:textId="77777777" w:rsidR="00670DD0" w:rsidRPr="002211A6" w:rsidRDefault="00670DD0" w:rsidP="00670DD0">
      <w:pPr>
        <w:pStyle w:val="Pagrindinistekstas2"/>
        <w:spacing w:after="0" w:line="240" w:lineRule="auto"/>
        <w:rPr>
          <w:i/>
          <w:szCs w:val="22"/>
        </w:rPr>
      </w:pPr>
      <w:r w:rsidRPr="002211A6">
        <w:rPr>
          <w:szCs w:val="22"/>
        </w:rPr>
        <w:t>Jei atsiranda odos dirginimas, odą reikia nuplauti sodos tirpalu ir vandeniu</w:t>
      </w:r>
      <w:r w:rsidRPr="002211A6">
        <w:rPr>
          <w:i/>
          <w:szCs w:val="22"/>
        </w:rPr>
        <w:t>.</w:t>
      </w:r>
    </w:p>
    <w:p w14:paraId="4ABB045D" w14:textId="77777777" w:rsidR="00670DD0" w:rsidRPr="002211A6" w:rsidRDefault="00670DD0" w:rsidP="00670DD0">
      <w:pPr>
        <w:pStyle w:val="Pagrindinistekstas2"/>
        <w:spacing w:after="0" w:line="240" w:lineRule="auto"/>
        <w:rPr>
          <w:i/>
          <w:szCs w:val="22"/>
        </w:rPr>
      </w:pPr>
    </w:p>
    <w:p w14:paraId="03A33CBB" w14:textId="77777777" w:rsidR="00670DD0" w:rsidRPr="002211A6" w:rsidRDefault="00670DD0" w:rsidP="00670DD0">
      <w:pPr>
        <w:pStyle w:val="Pagrindinistekstas2"/>
        <w:spacing w:after="0" w:line="240" w:lineRule="auto"/>
        <w:rPr>
          <w:b/>
          <w:szCs w:val="22"/>
        </w:rPr>
      </w:pPr>
      <w:r w:rsidRPr="002211A6">
        <w:rPr>
          <w:b/>
          <w:szCs w:val="22"/>
        </w:rPr>
        <w:t>Vaikams ir paaugliams</w:t>
      </w:r>
    </w:p>
    <w:p w14:paraId="285D765A" w14:textId="77777777" w:rsidR="00670DD0" w:rsidRPr="002211A6" w:rsidRDefault="00670DD0" w:rsidP="00670DD0">
      <w:pPr>
        <w:pStyle w:val="Pagrindinistekstas"/>
        <w:spacing w:after="0"/>
        <w:rPr>
          <w:szCs w:val="22"/>
        </w:rPr>
      </w:pPr>
      <w:r w:rsidRPr="002211A6">
        <w:rPr>
          <w:szCs w:val="22"/>
        </w:rPr>
        <w:t xml:space="preserve">Salicilo rūgštis </w:t>
      </w:r>
      <w:r>
        <w:rPr>
          <w:szCs w:val="22"/>
        </w:rPr>
        <w:t>Valentis</w:t>
      </w:r>
      <w:r w:rsidRPr="002211A6">
        <w:rPr>
          <w:szCs w:val="22"/>
        </w:rPr>
        <w:t xml:space="preserve"> negalima vartoti jaunesniems nei 2 metų vaikams.</w:t>
      </w:r>
    </w:p>
    <w:p w14:paraId="249218D0" w14:textId="77777777" w:rsidR="00670DD0" w:rsidRPr="002211A6" w:rsidRDefault="00670DD0" w:rsidP="00670DD0">
      <w:pPr>
        <w:pStyle w:val="Pagrindinistekstas2"/>
        <w:spacing w:after="0" w:line="240" w:lineRule="auto"/>
        <w:rPr>
          <w:szCs w:val="22"/>
        </w:rPr>
      </w:pPr>
      <w:r w:rsidRPr="002211A6">
        <w:rPr>
          <w:szCs w:val="22"/>
        </w:rPr>
        <w:t xml:space="preserve">Salicilo rūgštis </w:t>
      </w:r>
      <w:r>
        <w:rPr>
          <w:szCs w:val="22"/>
        </w:rPr>
        <w:t>Valentis</w:t>
      </w:r>
      <w:r w:rsidRPr="002211A6">
        <w:rPr>
          <w:szCs w:val="22"/>
        </w:rPr>
        <w:t xml:space="preserve"> nerekomenduojama vartoti jaunesniems kaip 2-18 metų vaikams, nes duomenų apie saugumą ir veiksmingumą nepakanka.</w:t>
      </w:r>
    </w:p>
    <w:p w14:paraId="13CEAD4C" w14:textId="77777777" w:rsidR="00670DD0" w:rsidRPr="002211A6" w:rsidRDefault="00670DD0" w:rsidP="00670DD0">
      <w:pPr>
        <w:rPr>
          <w:szCs w:val="22"/>
        </w:rPr>
      </w:pPr>
    </w:p>
    <w:p w14:paraId="7ADAE5E4" w14:textId="77777777" w:rsidR="00670DD0" w:rsidRPr="002211A6" w:rsidRDefault="00670DD0" w:rsidP="009A5039">
      <w:pPr>
        <w:pStyle w:val="Antrat3"/>
      </w:pPr>
      <w:r w:rsidRPr="002211A6">
        <w:t xml:space="preserve">Kiti vaistai ir Salicilo rūgštis </w:t>
      </w:r>
      <w:r>
        <w:t>Valentis</w:t>
      </w:r>
    </w:p>
    <w:p w14:paraId="3AB25F41" w14:textId="77777777" w:rsidR="00670DD0" w:rsidRPr="002211A6" w:rsidRDefault="00670DD0" w:rsidP="00670DD0">
      <w:pPr>
        <w:rPr>
          <w:szCs w:val="22"/>
        </w:rPr>
      </w:pPr>
      <w:r w:rsidRPr="002211A6">
        <w:rPr>
          <w:szCs w:val="22"/>
        </w:rPr>
        <w:t>Jeigu vartojate arba neseniai vartojote kitų vaistų, arba dėl to nesate tikri, apie tai pasakykite gydytojui arba vaistininkui.</w:t>
      </w:r>
    </w:p>
    <w:p w14:paraId="67FD0B2A" w14:textId="77777777" w:rsidR="00670DD0" w:rsidRPr="002211A6" w:rsidRDefault="00670DD0" w:rsidP="00670DD0">
      <w:pPr>
        <w:rPr>
          <w:kern w:val="28"/>
          <w:szCs w:val="22"/>
        </w:rPr>
      </w:pPr>
      <w:r w:rsidRPr="002211A6">
        <w:rPr>
          <w:szCs w:val="22"/>
        </w:rPr>
        <w:t xml:space="preserve">Salicilo rūgštis </w:t>
      </w:r>
      <w:r>
        <w:rPr>
          <w:szCs w:val="22"/>
        </w:rPr>
        <w:t>Valentis</w:t>
      </w:r>
      <w:r w:rsidRPr="002211A6">
        <w:rPr>
          <w:kern w:val="28"/>
          <w:szCs w:val="22"/>
        </w:rPr>
        <w:t xml:space="preserve">  gali didinti kitų kartu vartojamų vaistų prasiskverbimą per odą.</w:t>
      </w:r>
    </w:p>
    <w:p w14:paraId="71A24031" w14:textId="77777777" w:rsidR="00670DD0" w:rsidRPr="002211A6" w:rsidRDefault="00670DD0" w:rsidP="00670DD0">
      <w:pPr>
        <w:rPr>
          <w:kern w:val="28"/>
          <w:szCs w:val="22"/>
        </w:rPr>
      </w:pPr>
      <w:r w:rsidRPr="002211A6">
        <w:rPr>
          <w:kern w:val="28"/>
          <w:szCs w:val="22"/>
        </w:rPr>
        <w:t xml:space="preserve">Jeigu vaistas vartojamas ilgiau arba juo tepamas didesnis odos plotas, gali stiprėti kartu vartojamo metotreksato toksinis poveikis, tolbutamido sukeliama hipoglikemija (cukraus kiekio sumažėjimas kraujyje). </w:t>
      </w:r>
    </w:p>
    <w:p w14:paraId="78859441" w14:textId="77777777" w:rsidR="00670DD0" w:rsidRPr="002211A6" w:rsidRDefault="00670DD0" w:rsidP="00670DD0">
      <w:pPr>
        <w:rPr>
          <w:kern w:val="28"/>
          <w:szCs w:val="22"/>
        </w:rPr>
      </w:pPr>
      <w:r w:rsidRPr="002211A6">
        <w:rPr>
          <w:kern w:val="28"/>
          <w:szCs w:val="22"/>
        </w:rPr>
        <w:t xml:space="preserve">Amonio sulfatas didina, o kortikosteroidai mažina salicilatų koncentraciją kraujyje. </w:t>
      </w:r>
    </w:p>
    <w:p w14:paraId="37957694" w14:textId="77777777" w:rsidR="00670DD0" w:rsidRPr="002211A6" w:rsidRDefault="00670DD0" w:rsidP="00670DD0">
      <w:pPr>
        <w:rPr>
          <w:kern w:val="28"/>
          <w:szCs w:val="22"/>
        </w:rPr>
      </w:pPr>
      <w:r w:rsidRPr="002211A6">
        <w:rPr>
          <w:kern w:val="28"/>
          <w:szCs w:val="22"/>
        </w:rPr>
        <w:t>Heparinu gydomiems pacientams gali didėti kraujavimo pavojus, kadangi kraujyje esantys salicilatai mažina trombocitų agregaciją (sukibimą).</w:t>
      </w:r>
    </w:p>
    <w:p w14:paraId="7BF2D411" w14:textId="77777777" w:rsidR="00670DD0" w:rsidRPr="002211A6" w:rsidRDefault="00670DD0" w:rsidP="00670DD0">
      <w:pPr>
        <w:rPr>
          <w:kern w:val="28"/>
          <w:szCs w:val="22"/>
        </w:rPr>
      </w:pPr>
      <w:r w:rsidRPr="002211A6">
        <w:rPr>
          <w:kern w:val="28"/>
          <w:szCs w:val="22"/>
        </w:rPr>
        <w:t>Gausiai ant odos vartojami salicilatai mažina probenecido, sulfinpirazono bei fenilbutazono šlapimo rūgšties išsiskyrimą skatinantį poveikį, gali sukelti kai kurių laboratorinių tyrimų (skydliaukės veiklos, cukraus šlapime, hidroksiindolacto rūgšties, acetono ir ketonų, 17–ketosteroidų koncentracijos) rodmenų tariamus pokyčius.</w:t>
      </w:r>
    </w:p>
    <w:p w14:paraId="2DBE9B3E" w14:textId="77777777" w:rsidR="00670DD0" w:rsidRPr="002211A6" w:rsidRDefault="00670DD0" w:rsidP="00670DD0">
      <w:pPr>
        <w:rPr>
          <w:szCs w:val="22"/>
        </w:rPr>
      </w:pPr>
    </w:p>
    <w:p w14:paraId="04567829" w14:textId="77777777" w:rsidR="00670DD0" w:rsidRPr="002211A6" w:rsidRDefault="00670DD0" w:rsidP="009A5039">
      <w:pPr>
        <w:pStyle w:val="Antrat3"/>
      </w:pPr>
      <w:r w:rsidRPr="002211A6">
        <w:t>Nėštumas, žindymo laikotarpis ir vaisingumas</w:t>
      </w:r>
    </w:p>
    <w:p w14:paraId="044C802F" w14:textId="77777777" w:rsidR="00670DD0" w:rsidRPr="002211A6" w:rsidRDefault="00670DD0" w:rsidP="00670DD0">
      <w:pPr>
        <w:rPr>
          <w:iCs/>
          <w:szCs w:val="22"/>
        </w:rPr>
      </w:pPr>
      <w:r w:rsidRPr="002211A6">
        <w:rPr>
          <w:iCs/>
          <w:szCs w:val="22"/>
        </w:rPr>
        <w:t>Jeigu esate nėščia, žindote kūdikį, manote, kad galbūt esate nėščia arba planuojate pastoti, tai prieš vartodama šį vaistą pasitarkite su gydytoju arba vaistininku.</w:t>
      </w:r>
    </w:p>
    <w:p w14:paraId="05DE42E6" w14:textId="77777777" w:rsidR="00670DD0" w:rsidRPr="002211A6" w:rsidRDefault="00670DD0" w:rsidP="00670DD0">
      <w:pPr>
        <w:rPr>
          <w:szCs w:val="22"/>
        </w:rPr>
      </w:pPr>
    </w:p>
    <w:p w14:paraId="3AB93165" w14:textId="77777777" w:rsidR="00670DD0" w:rsidRPr="002211A6" w:rsidRDefault="00670DD0" w:rsidP="00670DD0">
      <w:pPr>
        <w:rPr>
          <w:szCs w:val="22"/>
        </w:rPr>
      </w:pPr>
      <w:r w:rsidRPr="002211A6">
        <w:rPr>
          <w:szCs w:val="22"/>
        </w:rPr>
        <w:t>Vaisingumas</w:t>
      </w:r>
    </w:p>
    <w:p w14:paraId="6DA8C03D" w14:textId="77777777" w:rsidR="00670DD0" w:rsidRPr="002211A6" w:rsidRDefault="00670DD0" w:rsidP="00670DD0">
      <w:pPr>
        <w:rPr>
          <w:szCs w:val="22"/>
        </w:rPr>
      </w:pPr>
      <w:r w:rsidRPr="002211A6">
        <w:rPr>
          <w:szCs w:val="22"/>
        </w:rPr>
        <w:t>Vaist</w:t>
      </w:r>
      <w:r>
        <w:rPr>
          <w:szCs w:val="22"/>
        </w:rPr>
        <w:t>as</w:t>
      </w:r>
      <w:r w:rsidRPr="002211A6">
        <w:rPr>
          <w:szCs w:val="22"/>
        </w:rPr>
        <w:t xml:space="preserve"> neturi įtakos vaisingumui.</w:t>
      </w:r>
    </w:p>
    <w:p w14:paraId="7DE3C81C" w14:textId="77777777" w:rsidR="00670DD0" w:rsidRPr="002211A6" w:rsidRDefault="00670DD0" w:rsidP="00670DD0">
      <w:pPr>
        <w:rPr>
          <w:szCs w:val="22"/>
        </w:rPr>
      </w:pPr>
    </w:p>
    <w:p w14:paraId="2680E65D" w14:textId="77777777" w:rsidR="00670DD0" w:rsidRPr="002211A6" w:rsidRDefault="00670DD0" w:rsidP="00670DD0">
      <w:pPr>
        <w:rPr>
          <w:szCs w:val="22"/>
        </w:rPr>
      </w:pPr>
      <w:r w:rsidRPr="002211A6">
        <w:rPr>
          <w:szCs w:val="22"/>
        </w:rPr>
        <w:t>Nėštumas</w:t>
      </w:r>
    </w:p>
    <w:p w14:paraId="3A1251EE" w14:textId="77777777" w:rsidR="00670DD0" w:rsidRPr="002211A6" w:rsidRDefault="00670DD0" w:rsidP="00670DD0">
      <w:pPr>
        <w:rPr>
          <w:szCs w:val="22"/>
        </w:rPr>
      </w:pPr>
      <w:r w:rsidRPr="002211A6">
        <w:rPr>
          <w:szCs w:val="22"/>
        </w:rPr>
        <w:t>Pagal saugumą nėštumo metu salicilo rūgštis priklauso C kategorijai.</w:t>
      </w:r>
    </w:p>
    <w:p w14:paraId="6BDDF0A0" w14:textId="77777777" w:rsidR="00670DD0" w:rsidRPr="002211A6" w:rsidRDefault="00670DD0" w:rsidP="00670DD0">
      <w:pPr>
        <w:pStyle w:val="Pagrindinistekstas2"/>
        <w:spacing w:after="0" w:line="240" w:lineRule="auto"/>
        <w:rPr>
          <w:szCs w:val="22"/>
        </w:rPr>
      </w:pPr>
      <w:r w:rsidRPr="002211A6">
        <w:rPr>
          <w:szCs w:val="22"/>
        </w:rPr>
        <w:t>Tyrimų metu salicilo rūgštis, vartojama daug didesnėmis negu žmogui dozėmis, žiurkėms ir beždžionėms sukėlė teratogeninį poveikį. Nėščių moterų tikslių klinikinio stebėjimo tyrimų nėra, todėl nėštumo metu vartoti vaisto galima tik tokiu atveju, jei jo nauda yra didesnė negu pavojus.</w:t>
      </w:r>
    </w:p>
    <w:p w14:paraId="3C6509CF" w14:textId="77777777" w:rsidR="00670DD0" w:rsidRPr="002211A6" w:rsidRDefault="00670DD0" w:rsidP="00670DD0">
      <w:pPr>
        <w:rPr>
          <w:szCs w:val="22"/>
        </w:rPr>
      </w:pPr>
    </w:p>
    <w:p w14:paraId="0B362265" w14:textId="77777777" w:rsidR="00670DD0" w:rsidRPr="002211A6" w:rsidRDefault="00670DD0" w:rsidP="00670DD0">
      <w:pPr>
        <w:rPr>
          <w:szCs w:val="22"/>
        </w:rPr>
      </w:pPr>
      <w:r w:rsidRPr="002211A6">
        <w:rPr>
          <w:szCs w:val="22"/>
        </w:rPr>
        <w:t>Žindymas</w:t>
      </w:r>
    </w:p>
    <w:p w14:paraId="36D22827" w14:textId="77777777" w:rsidR="00670DD0" w:rsidRPr="002211A6" w:rsidRDefault="00670DD0" w:rsidP="00670DD0">
      <w:pPr>
        <w:rPr>
          <w:szCs w:val="22"/>
        </w:rPr>
      </w:pPr>
      <w:r w:rsidRPr="002211A6">
        <w:rPr>
          <w:szCs w:val="22"/>
        </w:rPr>
        <w:t>Kadangi salicilo rūgšties patenka į motinos pieną, šio vaisto žindyvei reikėtų nevartoti.</w:t>
      </w:r>
    </w:p>
    <w:p w14:paraId="375B2122" w14:textId="77777777" w:rsidR="00670DD0" w:rsidRPr="002211A6" w:rsidRDefault="00670DD0" w:rsidP="00670DD0">
      <w:pPr>
        <w:rPr>
          <w:szCs w:val="22"/>
        </w:rPr>
      </w:pPr>
    </w:p>
    <w:p w14:paraId="3E12DB56" w14:textId="77777777" w:rsidR="00670DD0" w:rsidRPr="002211A6" w:rsidRDefault="00670DD0" w:rsidP="009A5039">
      <w:pPr>
        <w:pStyle w:val="Antrat3"/>
      </w:pPr>
      <w:r w:rsidRPr="002211A6">
        <w:t>Vairavimas ir mechanizmų valdymas</w:t>
      </w:r>
    </w:p>
    <w:p w14:paraId="74753EBE" w14:textId="77777777" w:rsidR="00670DD0" w:rsidRPr="002211A6" w:rsidRDefault="00670DD0" w:rsidP="00670DD0">
      <w:pPr>
        <w:rPr>
          <w:szCs w:val="22"/>
        </w:rPr>
      </w:pPr>
      <w:r w:rsidRPr="002211A6">
        <w:rPr>
          <w:szCs w:val="22"/>
        </w:rPr>
        <w:t xml:space="preserve">Salicilo rūgštis </w:t>
      </w:r>
      <w:r>
        <w:rPr>
          <w:szCs w:val="22"/>
        </w:rPr>
        <w:t>Valentis</w:t>
      </w:r>
      <w:r w:rsidRPr="002211A6">
        <w:rPr>
          <w:szCs w:val="22"/>
        </w:rPr>
        <w:t xml:space="preserve"> gebėjimo vairuoti ir valdyti mechanizmus neveikia arba veikia nereikšmingai.</w:t>
      </w:r>
    </w:p>
    <w:p w14:paraId="50F4EA52" w14:textId="77777777" w:rsidR="00670DD0" w:rsidRPr="002211A6" w:rsidRDefault="00670DD0" w:rsidP="00670DD0">
      <w:pPr>
        <w:ind w:left="567" w:hanging="567"/>
        <w:rPr>
          <w:szCs w:val="22"/>
        </w:rPr>
      </w:pPr>
    </w:p>
    <w:p w14:paraId="5ECE29D3" w14:textId="77777777" w:rsidR="00670DD0" w:rsidRPr="002211A6" w:rsidRDefault="00670DD0" w:rsidP="00670DD0">
      <w:pPr>
        <w:rPr>
          <w:szCs w:val="22"/>
        </w:rPr>
      </w:pPr>
    </w:p>
    <w:p w14:paraId="26275BEB" w14:textId="77777777" w:rsidR="00670DD0" w:rsidRPr="002211A6" w:rsidRDefault="00670DD0" w:rsidP="00670DD0">
      <w:pPr>
        <w:pStyle w:val="Antrat1"/>
        <w:rPr>
          <w:szCs w:val="22"/>
        </w:rPr>
      </w:pPr>
      <w:r w:rsidRPr="002211A6">
        <w:rPr>
          <w:szCs w:val="22"/>
        </w:rPr>
        <w:t>3.</w:t>
      </w:r>
      <w:r w:rsidRPr="002211A6">
        <w:rPr>
          <w:szCs w:val="22"/>
        </w:rPr>
        <w:tab/>
        <w:t>Kaip vartoti Salicilo rūgšt</w:t>
      </w:r>
      <w:r>
        <w:rPr>
          <w:szCs w:val="22"/>
        </w:rPr>
        <w:t>is</w:t>
      </w:r>
      <w:r w:rsidRPr="002211A6">
        <w:rPr>
          <w:szCs w:val="22"/>
        </w:rPr>
        <w:t xml:space="preserve"> </w:t>
      </w:r>
      <w:r>
        <w:rPr>
          <w:szCs w:val="22"/>
        </w:rPr>
        <w:t>Valentis</w:t>
      </w:r>
    </w:p>
    <w:p w14:paraId="4EFE1F29" w14:textId="77777777" w:rsidR="00670DD0" w:rsidRPr="002211A6" w:rsidRDefault="00670DD0" w:rsidP="00670DD0">
      <w:pPr>
        <w:rPr>
          <w:i/>
          <w:szCs w:val="22"/>
        </w:rPr>
      </w:pPr>
    </w:p>
    <w:p w14:paraId="05FE4B1A" w14:textId="77777777" w:rsidR="00670DD0" w:rsidRPr="002211A6" w:rsidRDefault="00670DD0" w:rsidP="00670DD0">
      <w:pPr>
        <w:rPr>
          <w:szCs w:val="22"/>
        </w:rPr>
      </w:pPr>
      <w:r w:rsidRPr="002211A6">
        <w:rPr>
          <w:szCs w:val="22"/>
        </w:rPr>
        <w:t>Visada vartokite šį vaistą tiksliai kaip aprašyta šiame lapelyje arba kaip nurodė gydytojas arba vaistininkas. Jeigu abejojate, kreipkitės į gydytoją arba vaistininką.</w:t>
      </w:r>
    </w:p>
    <w:p w14:paraId="0793EACF" w14:textId="77777777" w:rsidR="00670DD0" w:rsidRPr="002211A6" w:rsidRDefault="00670DD0" w:rsidP="00670DD0">
      <w:pPr>
        <w:rPr>
          <w:iCs/>
          <w:szCs w:val="22"/>
        </w:rPr>
      </w:pPr>
    </w:p>
    <w:p w14:paraId="50A3A9D1" w14:textId="77777777" w:rsidR="00670DD0" w:rsidRPr="002211A6" w:rsidRDefault="00670DD0" w:rsidP="00670DD0">
      <w:pPr>
        <w:rPr>
          <w:szCs w:val="22"/>
        </w:rPr>
      </w:pPr>
      <w:r w:rsidRPr="002211A6">
        <w:rPr>
          <w:iCs/>
          <w:szCs w:val="22"/>
        </w:rPr>
        <w:t>Vartoti ant odos</w:t>
      </w:r>
      <w:r w:rsidRPr="002211A6">
        <w:rPr>
          <w:szCs w:val="22"/>
        </w:rPr>
        <w:t>.</w:t>
      </w:r>
    </w:p>
    <w:p w14:paraId="31B68D9E" w14:textId="77777777" w:rsidR="00670DD0" w:rsidRPr="002211A6" w:rsidRDefault="00670DD0" w:rsidP="00670DD0">
      <w:pPr>
        <w:rPr>
          <w:i/>
          <w:kern w:val="28"/>
          <w:szCs w:val="22"/>
        </w:rPr>
      </w:pPr>
      <w:r w:rsidRPr="002211A6">
        <w:rPr>
          <w:i/>
          <w:kern w:val="28"/>
          <w:szCs w:val="22"/>
        </w:rPr>
        <w:lastRenderedPageBreak/>
        <w:t>Suaugusiesiems</w:t>
      </w:r>
    </w:p>
    <w:p w14:paraId="4363C64F" w14:textId="77777777" w:rsidR="00670DD0" w:rsidRPr="002211A6" w:rsidRDefault="00670DD0" w:rsidP="00670DD0">
      <w:pPr>
        <w:rPr>
          <w:szCs w:val="22"/>
        </w:rPr>
      </w:pPr>
      <w:r w:rsidRPr="002211A6">
        <w:rPr>
          <w:szCs w:val="22"/>
        </w:rPr>
        <w:t xml:space="preserve">2 – 3 kartus per parą </w:t>
      </w:r>
      <w:r>
        <w:rPr>
          <w:szCs w:val="22"/>
        </w:rPr>
        <w:t>odos</w:t>
      </w:r>
      <w:r w:rsidRPr="002211A6">
        <w:rPr>
          <w:szCs w:val="22"/>
        </w:rPr>
        <w:t xml:space="preserve"> tirpalu suvilgyti vatos tamponą ir tepti pažeistą odą. </w:t>
      </w:r>
    </w:p>
    <w:p w14:paraId="65BB8B5B" w14:textId="77777777" w:rsidR="00670DD0" w:rsidRPr="002211A6" w:rsidRDefault="00670DD0" w:rsidP="00670DD0">
      <w:pPr>
        <w:rPr>
          <w:szCs w:val="22"/>
        </w:rPr>
      </w:pPr>
    </w:p>
    <w:p w14:paraId="66DE06E9" w14:textId="77777777" w:rsidR="00670DD0" w:rsidRPr="002211A6" w:rsidRDefault="00670DD0" w:rsidP="00670DD0">
      <w:pPr>
        <w:rPr>
          <w:noProof/>
          <w:szCs w:val="22"/>
          <w:lang w:eastAsia="en-US"/>
        </w:rPr>
      </w:pPr>
      <w:r w:rsidRPr="002211A6">
        <w:rPr>
          <w:noProof/>
          <w:szCs w:val="22"/>
          <w:lang w:eastAsia="en-US"/>
        </w:rPr>
        <w:t>Inkstų ar kepenų nepakankamumu sergantiems ligoniams salicilo rūgšties vartoti ilgiau ar tepti didelį odos plotą nepatartina.</w:t>
      </w:r>
    </w:p>
    <w:p w14:paraId="6EBC0537" w14:textId="77777777" w:rsidR="00670DD0" w:rsidRPr="002211A6" w:rsidRDefault="00670DD0" w:rsidP="00670DD0">
      <w:pPr>
        <w:rPr>
          <w:szCs w:val="22"/>
        </w:rPr>
      </w:pPr>
    </w:p>
    <w:p w14:paraId="3E20F063" w14:textId="77777777" w:rsidR="00670DD0" w:rsidRPr="002211A6" w:rsidRDefault="00670DD0" w:rsidP="00670DD0">
      <w:pPr>
        <w:pStyle w:val="Pagrindinistekstas"/>
        <w:spacing w:after="0"/>
        <w:rPr>
          <w:b/>
          <w:szCs w:val="22"/>
        </w:rPr>
      </w:pPr>
      <w:r w:rsidRPr="002211A6">
        <w:rPr>
          <w:b/>
          <w:szCs w:val="22"/>
        </w:rPr>
        <w:t>Vartojimas vaikams ir paaugliams</w:t>
      </w:r>
    </w:p>
    <w:p w14:paraId="10B2E4E7" w14:textId="77777777" w:rsidR="00670DD0" w:rsidRPr="002211A6" w:rsidRDefault="00670DD0" w:rsidP="00670DD0">
      <w:pPr>
        <w:pStyle w:val="Pagrindinistekstas"/>
        <w:spacing w:after="0"/>
        <w:rPr>
          <w:szCs w:val="22"/>
        </w:rPr>
      </w:pPr>
      <w:r w:rsidRPr="002211A6">
        <w:rPr>
          <w:szCs w:val="22"/>
        </w:rPr>
        <w:t xml:space="preserve">Salicilo rūgštis </w:t>
      </w:r>
      <w:r>
        <w:rPr>
          <w:szCs w:val="22"/>
        </w:rPr>
        <w:t>Valentis</w:t>
      </w:r>
      <w:r w:rsidRPr="002211A6">
        <w:rPr>
          <w:szCs w:val="22"/>
        </w:rPr>
        <w:t xml:space="preserve"> negalima vartoti jaunesniems nei 2 metų vaikams.</w:t>
      </w:r>
    </w:p>
    <w:p w14:paraId="3A042AB7" w14:textId="77777777" w:rsidR="00670DD0" w:rsidRPr="002211A6" w:rsidRDefault="00670DD0" w:rsidP="00670DD0">
      <w:pPr>
        <w:rPr>
          <w:szCs w:val="22"/>
        </w:rPr>
      </w:pPr>
      <w:r w:rsidRPr="002211A6">
        <w:rPr>
          <w:szCs w:val="22"/>
        </w:rPr>
        <w:t xml:space="preserve">Salicilo rūgštis </w:t>
      </w:r>
      <w:r>
        <w:rPr>
          <w:szCs w:val="22"/>
        </w:rPr>
        <w:t>Valentis</w:t>
      </w:r>
      <w:r w:rsidRPr="002211A6">
        <w:rPr>
          <w:szCs w:val="22"/>
        </w:rPr>
        <w:t xml:space="preserve"> nerekomenduojama vartoti jaunesniems kaip 2-18 metų vaikams, nes duomenų apie saugumą ir veiksmingumą nepakanka.</w:t>
      </w:r>
    </w:p>
    <w:p w14:paraId="4CE77C2E" w14:textId="77777777" w:rsidR="00670DD0" w:rsidRPr="002211A6" w:rsidRDefault="00670DD0" w:rsidP="00670DD0">
      <w:pPr>
        <w:ind w:left="567" w:hanging="567"/>
        <w:rPr>
          <w:szCs w:val="22"/>
        </w:rPr>
      </w:pPr>
    </w:p>
    <w:p w14:paraId="6793D869" w14:textId="352026EB" w:rsidR="00670DD0" w:rsidRPr="002211A6" w:rsidRDefault="00670DD0" w:rsidP="009A5039">
      <w:pPr>
        <w:pStyle w:val="Antrat3"/>
      </w:pPr>
      <w:r w:rsidRPr="002211A6">
        <w:t xml:space="preserve">Ką daryti pavartojus per didelę Salicilo rūgštis </w:t>
      </w:r>
      <w:r>
        <w:t>Valentis</w:t>
      </w:r>
      <w:r w:rsidRPr="002211A6">
        <w:t xml:space="preserve"> dozę</w:t>
      </w:r>
    </w:p>
    <w:p w14:paraId="2DE21CF8" w14:textId="77777777" w:rsidR="00670DD0" w:rsidRPr="002211A6" w:rsidRDefault="00670DD0" w:rsidP="00670DD0">
      <w:pPr>
        <w:rPr>
          <w:szCs w:val="22"/>
        </w:rPr>
      </w:pPr>
    </w:p>
    <w:p w14:paraId="567E345A" w14:textId="77777777" w:rsidR="00670DD0" w:rsidRPr="002211A6" w:rsidRDefault="00670DD0" w:rsidP="00670DD0">
      <w:pPr>
        <w:rPr>
          <w:szCs w:val="22"/>
        </w:rPr>
      </w:pPr>
      <w:r w:rsidRPr="002211A6">
        <w:rPr>
          <w:szCs w:val="22"/>
        </w:rPr>
        <w:t>Vartojant lokaliai, perdozuoti beveik neįmanoma. Jeigu vaistas vartojamas ilgiau arba juo tepamas didesnis odos plotas, dėl salicilo rūgšties rezorbcijos, ypač inkstų nepakankamumu sergantiems ligoniams, galimas sisteminis salicilatų poveikis, net apsinuodijimas.</w:t>
      </w:r>
    </w:p>
    <w:p w14:paraId="42AB4DDE" w14:textId="77777777" w:rsidR="00670DD0" w:rsidRPr="002211A6" w:rsidRDefault="00670DD0" w:rsidP="00670DD0">
      <w:pPr>
        <w:rPr>
          <w:szCs w:val="22"/>
        </w:rPr>
      </w:pPr>
    </w:p>
    <w:p w14:paraId="40D70A13" w14:textId="77777777" w:rsidR="00670DD0" w:rsidRPr="002211A6" w:rsidRDefault="00670DD0" w:rsidP="00670DD0">
      <w:pPr>
        <w:rPr>
          <w:szCs w:val="22"/>
        </w:rPr>
      </w:pPr>
      <w:r w:rsidRPr="002211A6">
        <w:rPr>
          <w:szCs w:val="22"/>
        </w:rPr>
        <w:t xml:space="preserve">Sąmoningai ar netyčia nurijus didesnį kiekį salicilo rūgšties tirpalo, gali atsirasti pykinimas, vėmimas, pilvo skausmas, svaigulys, psichikos sutrikimas. Sąmoningai ar netyčia nurijus didesnį kiekį salicilo rūgšties tirpalo reikia nedelsiant kreiptis į artimiausią gydymo įstaigą. </w:t>
      </w:r>
    </w:p>
    <w:p w14:paraId="14AA5F3C" w14:textId="77777777" w:rsidR="00670DD0" w:rsidRPr="002211A6" w:rsidRDefault="00670DD0" w:rsidP="00670DD0">
      <w:pPr>
        <w:rPr>
          <w:szCs w:val="22"/>
        </w:rPr>
      </w:pPr>
    </w:p>
    <w:p w14:paraId="67143C96" w14:textId="77777777" w:rsidR="00670DD0" w:rsidRPr="002211A6" w:rsidRDefault="00670DD0" w:rsidP="00670DD0">
      <w:pPr>
        <w:rPr>
          <w:szCs w:val="22"/>
        </w:rPr>
      </w:pPr>
      <w:r w:rsidRPr="002211A6">
        <w:rPr>
          <w:szCs w:val="22"/>
        </w:rPr>
        <w:t>Šio vaisto nurijusiam pacientui reikia išplauti skrandį, duoti gerti aktyv</w:t>
      </w:r>
      <w:r>
        <w:rPr>
          <w:szCs w:val="22"/>
        </w:rPr>
        <w:t>intosios</w:t>
      </w:r>
      <w:r w:rsidRPr="002211A6">
        <w:rPr>
          <w:szCs w:val="22"/>
        </w:rPr>
        <w:t xml:space="preserve"> anglies ir prireikus pradėti simptominį gydymą.</w:t>
      </w:r>
    </w:p>
    <w:p w14:paraId="0E6544C0" w14:textId="77777777" w:rsidR="00670DD0" w:rsidRPr="002211A6" w:rsidRDefault="00670DD0" w:rsidP="00670DD0">
      <w:pPr>
        <w:rPr>
          <w:szCs w:val="22"/>
        </w:rPr>
      </w:pPr>
    </w:p>
    <w:p w14:paraId="5E0B2FB2" w14:textId="77777777" w:rsidR="00670DD0" w:rsidRPr="002211A6" w:rsidRDefault="00670DD0" w:rsidP="00670DD0">
      <w:pPr>
        <w:rPr>
          <w:szCs w:val="22"/>
        </w:rPr>
      </w:pPr>
      <w:r w:rsidRPr="002211A6">
        <w:rPr>
          <w:szCs w:val="22"/>
        </w:rPr>
        <w:t>Jeigu kiltų daugiau klausimų dėl šio vaisto vartojimo, kreipkitės į gydytoją arba vaistininką.</w:t>
      </w:r>
    </w:p>
    <w:p w14:paraId="6E31B779" w14:textId="77777777" w:rsidR="00670DD0" w:rsidRPr="002211A6" w:rsidRDefault="00670DD0" w:rsidP="00670DD0">
      <w:pPr>
        <w:ind w:left="567" w:hanging="567"/>
        <w:rPr>
          <w:szCs w:val="22"/>
        </w:rPr>
      </w:pPr>
    </w:p>
    <w:p w14:paraId="045887CF" w14:textId="77777777" w:rsidR="00670DD0" w:rsidRPr="002211A6" w:rsidRDefault="00670DD0" w:rsidP="00670DD0">
      <w:pPr>
        <w:ind w:left="567" w:hanging="567"/>
        <w:rPr>
          <w:szCs w:val="22"/>
        </w:rPr>
      </w:pPr>
    </w:p>
    <w:p w14:paraId="535EC493" w14:textId="77777777" w:rsidR="00670DD0" w:rsidRPr="002211A6" w:rsidRDefault="00670DD0" w:rsidP="00670DD0">
      <w:pPr>
        <w:pStyle w:val="Antrat1"/>
        <w:rPr>
          <w:szCs w:val="22"/>
        </w:rPr>
      </w:pPr>
      <w:r w:rsidRPr="002211A6">
        <w:rPr>
          <w:szCs w:val="22"/>
        </w:rPr>
        <w:t>4.</w:t>
      </w:r>
      <w:r w:rsidRPr="002211A6">
        <w:rPr>
          <w:szCs w:val="22"/>
        </w:rPr>
        <w:tab/>
        <w:t>Galimas šalutinis poveikis</w:t>
      </w:r>
    </w:p>
    <w:p w14:paraId="75A813F7" w14:textId="77777777" w:rsidR="00670DD0" w:rsidRPr="002211A6" w:rsidRDefault="00670DD0" w:rsidP="00670DD0">
      <w:pPr>
        <w:ind w:left="567" w:hanging="567"/>
        <w:rPr>
          <w:szCs w:val="22"/>
        </w:rPr>
      </w:pPr>
    </w:p>
    <w:p w14:paraId="4C12DF65" w14:textId="77777777" w:rsidR="00670DD0" w:rsidRPr="002211A6" w:rsidRDefault="00670DD0" w:rsidP="00670DD0">
      <w:pPr>
        <w:rPr>
          <w:szCs w:val="22"/>
        </w:rPr>
      </w:pPr>
      <w:r w:rsidRPr="002211A6">
        <w:rPr>
          <w:szCs w:val="22"/>
        </w:rPr>
        <w:t>Šis vaistas, kaip ir visi kiti, gali sukelti šalutinį poveikį, nors jis pasireiškia ne visiems žmonėms.</w:t>
      </w:r>
    </w:p>
    <w:p w14:paraId="0B10F87E" w14:textId="71321D4F" w:rsidR="00670DD0" w:rsidRPr="002211A6" w:rsidRDefault="00670DD0" w:rsidP="00670DD0">
      <w:pPr>
        <w:rPr>
          <w:noProof/>
          <w:szCs w:val="22"/>
        </w:rPr>
      </w:pPr>
      <w:r w:rsidRPr="002211A6">
        <w:rPr>
          <w:noProof/>
          <w:szCs w:val="22"/>
        </w:rPr>
        <w:t>Nepageidaujamų poveikių dažnis apibūdinamas taip: labai dažnas (</w:t>
      </w:r>
      <w:r w:rsidRPr="002211A6">
        <w:rPr>
          <w:noProof/>
          <w:szCs w:val="22"/>
        </w:rPr>
        <w:sym w:font="Symbol" w:char="F0B3"/>
      </w:r>
      <w:r w:rsidRPr="002211A6">
        <w:rPr>
          <w:noProof/>
          <w:szCs w:val="22"/>
        </w:rPr>
        <w:t xml:space="preserve">1/10); dažnas (nuo </w:t>
      </w:r>
      <w:r w:rsidRPr="002211A6">
        <w:rPr>
          <w:noProof/>
          <w:szCs w:val="22"/>
        </w:rPr>
        <w:sym w:font="Symbol" w:char="F0B3"/>
      </w:r>
      <w:r w:rsidRPr="002211A6">
        <w:rPr>
          <w:noProof/>
          <w:szCs w:val="22"/>
        </w:rPr>
        <w:t xml:space="preserve">1/100 iki &lt;1/10); nedažnas (nuo </w:t>
      </w:r>
      <w:r w:rsidRPr="002211A6">
        <w:rPr>
          <w:noProof/>
          <w:szCs w:val="22"/>
        </w:rPr>
        <w:sym w:font="Symbol" w:char="F0B3"/>
      </w:r>
      <w:r w:rsidRPr="002211A6">
        <w:rPr>
          <w:noProof/>
          <w:szCs w:val="22"/>
        </w:rPr>
        <w:t>1/1</w:t>
      </w:r>
      <w:r w:rsidR="005838C0">
        <w:rPr>
          <w:noProof/>
          <w:szCs w:val="22"/>
        </w:rPr>
        <w:t xml:space="preserve"> </w:t>
      </w:r>
      <w:r w:rsidRPr="002211A6">
        <w:rPr>
          <w:noProof/>
          <w:szCs w:val="22"/>
        </w:rPr>
        <w:t xml:space="preserve">000 iki &lt;1/100); retas (nuo </w:t>
      </w:r>
      <w:r w:rsidRPr="002211A6">
        <w:rPr>
          <w:noProof/>
          <w:szCs w:val="22"/>
        </w:rPr>
        <w:sym w:font="Symbol" w:char="F0B3"/>
      </w:r>
      <w:r w:rsidRPr="002211A6">
        <w:rPr>
          <w:noProof/>
          <w:szCs w:val="22"/>
        </w:rPr>
        <w:t>1/10</w:t>
      </w:r>
      <w:r w:rsidR="005838C0">
        <w:rPr>
          <w:noProof/>
          <w:szCs w:val="22"/>
        </w:rPr>
        <w:t xml:space="preserve"> </w:t>
      </w:r>
      <w:r w:rsidRPr="002211A6">
        <w:rPr>
          <w:noProof/>
          <w:szCs w:val="22"/>
        </w:rPr>
        <w:t>000 iki &lt;1/1</w:t>
      </w:r>
      <w:r w:rsidR="005838C0">
        <w:rPr>
          <w:noProof/>
          <w:szCs w:val="22"/>
        </w:rPr>
        <w:t xml:space="preserve"> </w:t>
      </w:r>
      <w:r w:rsidRPr="002211A6">
        <w:rPr>
          <w:noProof/>
          <w:szCs w:val="22"/>
        </w:rPr>
        <w:t xml:space="preserve">000); </w:t>
      </w:r>
      <w:r w:rsidRPr="002211A6">
        <w:rPr>
          <w:szCs w:val="22"/>
        </w:rPr>
        <w:t>labai retas (&lt;1/10</w:t>
      </w:r>
      <w:r w:rsidR="005838C0">
        <w:rPr>
          <w:szCs w:val="22"/>
        </w:rPr>
        <w:t xml:space="preserve"> </w:t>
      </w:r>
      <w:r w:rsidRPr="002211A6">
        <w:rPr>
          <w:szCs w:val="22"/>
        </w:rPr>
        <w:t>000) ir</w:t>
      </w:r>
      <w:r w:rsidRPr="002211A6">
        <w:rPr>
          <w:noProof/>
          <w:szCs w:val="22"/>
        </w:rPr>
        <w:t xml:space="preserve"> nežinomas (negali būti apskaičiuotas pagal turimus duomenis).</w:t>
      </w:r>
    </w:p>
    <w:p w14:paraId="2519A23D" w14:textId="77777777" w:rsidR="00670DD0" w:rsidRPr="002211A6" w:rsidRDefault="00670DD0" w:rsidP="00670DD0">
      <w:pPr>
        <w:pStyle w:val="Pagrindinistekstas2"/>
        <w:spacing w:after="0" w:line="240" w:lineRule="auto"/>
        <w:rPr>
          <w:szCs w:val="22"/>
        </w:rPr>
      </w:pPr>
    </w:p>
    <w:p w14:paraId="20D8977A" w14:textId="1ED4C55F" w:rsidR="00061539" w:rsidRPr="00FF38A4" w:rsidRDefault="00C706B5" w:rsidP="00061539">
      <w:pPr>
        <w:rPr>
          <w:b/>
          <w:bCs/>
          <w:iCs/>
        </w:rPr>
      </w:pPr>
      <w:r w:rsidRPr="00C706B5">
        <w:rPr>
          <w:b/>
          <w:bCs/>
          <w:iCs/>
        </w:rPr>
        <w:t xml:space="preserve">Šalutinio poveikio reiškiniai, kurių </w:t>
      </w:r>
      <w:r>
        <w:rPr>
          <w:b/>
          <w:bCs/>
          <w:iCs/>
        </w:rPr>
        <w:t>d</w:t>
      </w:r>
      <w:r w:rsidR="00061539" w:rsidRPr="00FF38A4">
        <w:rPr>
          <w:b/>
          <w:bCs/>
          <w:iCs/>
        </w:rPr>
        <w:t>ažnis nežinomas (negali būti apskaičiuotas pagal turimus duomenis)</w:t>
      </w:r>
      <w:r>
        <w:rPr>
          <w:b/>
          <w:bCs/>
          <w:iCs/>
        </w:rPr>
        <w:t>:</w:t>
      </w:r>
    </w:p>
    <w:p w14:paraId="1C370633" w14:textId="69567366" w:rsidR="00670DD0" w:rsidRPr="002211A6" w:rsidRDefault="00670DD0" w:rsidP="00BD5F5D">
      <w:pPr>
        <w:tabs>
          <w:tab w:val="left" w:pos="540"/>
        </w:tabs>
        <w:ind w:right="-1"/>
      </w:pPr>
      <w:r w:rsidRPr="002211A6">
        <w:rPr>
          <w:i/>
          <w:iCs/>
          <w:szCs w:val="22"/>
        </w:rPr>
        <w:t>Odos ir poodinio audinio sutrikimai</w:t>
      </w:r>
      <w:r w:rsidRPr="002211A6">
        <w:t>: odos dirginimas, kontaktinė egzema.</w:t>
      </w:r>
    </w:p>
    <w:p w14:paraId="2CAD8D6B" w14:textId="77777777" w:rsidR="00BC5F3C" w:rsidRDefault="00BC5F3C" w:rsidP="00670DD0">
      <w:pPr>
        <w:tabs>
          <w:tab w:val="left" w:pos="540"/>
        </w:tabs>
        <w:ind w:right="-1"/>
        <w:rPr>
          <w:i/>
          <w:iCs/>
          <w:szCs w:val="22"/>
        </w:rPr>
      </w:pPr>
    </w:p>
    <w:p w14:paraId="6DDB5564" w14:textId="77777777" w:rsidR="00C706B5" w:rsidRDefault="00C706B5" w:rsidP="00C706B5">
      <w:pPr>
        <w:tabs>
          <w:tab w:val="left" w:pos="540"/>
        </w:tabs>
        <w:rPr>
          <w:b/>
          <w:bCs/>
          <w:noProof/>
          <w:snapToGrid w:val="0"/>
          <w:szCs w:val="22"/>
        </w:rPr>
      </w:pPr>
      <w:r w:rsidRPr="00BD5F5D">
        <w:rPr>
          <w:b/>
        </w:rPr>
        <w:t xml:space="preserve">Labai </w:t>
      </w:r>
      <w:r>
        <w:rPr>
          <w:b/>
          <w:bCs/>
          <w:noProof/>
          <w:snapToGrid w:val="0"/>
          <w:szCs w:val="22"/>
        </w:rPr>
        <w:t>reti šalutinio poveikio reiškiniai (gali pasireikšti rečiau kaip 1 iš 10 000 asmenų):</w:t>
      </w:r>
    </w:p>
    <w:p w14:paraId="38A3D4B5" w14:textId="24FBC2B8" w:rsidR="00670DD0" w:rsidRPr="002211A6" w:rsidRDefault="00670DD0" w:rsidP="00BD5F5D">
      <w:pPr>
        <w:tabs>
          <w:tab w:val="left" w:pos="540"/>
        </w:tabs>
        <w:ind w:right="-1"/>
        <w:rPr>
          <w:szCs w:val="22"/>
        </w:rPr>
      </w:pPr>
      <w:r w:rsidRPr="002211A6">
        <w:rPr>
          <w:i/>
          <w:iCs/>
          <w:szCs w:val="22"/>
        </w:rPr>
        <w:t>Imuninės sistemos sutrikimai</w:t>
      </w:r>
      <w:r w:rsidRPr="002211A6">
        <w:rPr>
          <w:szCs w:val="22"/>
        </w:rPr>
        <w:t>: padidėjusio jautrumo reakcija.</w:t>
      </w:r>
    </w:p>
    <w:p w14:paraId="0023EE03" w14:textId="77777777" w:rsidR="00670DD0" w:rsidRPr="002211A6" w:rsidRDefault="00670DD0" w:rsidP="00670DD0">
      <w:pPr>
        <w:ind w:right="-1"/>
        <w:rPr>
          <w:szCs w:val="22"/>
        </w:rPr>
      </w:pPr>
    </w:p>
    <w:p w14:paraId="7D6E9CC9" w14:textId="77777777" w:rsidR="00670DD0" w:rsidRPr="002211A6" w:rsidRDefault="00670DD0" w:rsidP="00670DD0">
      <w:pPr>
        <w:ind w:right="-1"/>
        <w:rPr>
          <w:b/>
          <w:bCs/>
          <w:szCs w:val="22"/>
        </w:rPr>
      </w:pPr>
      <w:r w:rsidRPr="002211A6">
        <w:rPr>
          <w:b/>
          <w:bCs/>
          <w:noProof/>
          <w:szCs w:val="22"/>
        </w:rPr>
        <w:t>Pranešimas apie šalutinį poveikį</w:t>
      </w:r>
    </w:p>
    <w:p w14:paraId="1781D7F7" w14:textId="724950BD" w:rsidR="00670DD0" w:rsidRPr="00D5107A" w:rsidRDefault="00670DD0" w:rsidP="00670DD0">
      <w:pPr>
        <w:ind w:right="-449"/>
        <w:rPr>
          <w:noProof/>
        </w:rPr>
      </w:pPr>
      <w:r w:rsidRPr="00D5107A">
        <w:rPr>
          <w:noProof/>
        </w:rPr>
        <w:t>Jeigu pasireiškė šalutinis poveikis, įskaitant šiame lapelyje nenurodytą, pasakykite gydytojui arba vaistininkui</w:t>
      </w:r>
      <w:r w:rsidRPr="00D5107A">
        <w:t>.</w:t>
      </w:r>
      <w:r w:rsidRPr="00D5107A">
        <w:rPr>
          <w:noProof/>
        </w:rPr>
        <w:t xml:space="preserve"> </w:t>
      </w:r>
      <w:r w:rsidR="009F511D" w:rsidRPr="009F511D">
        <w:rPr>
          <w:noProof/>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9F511D" w:rsidRPr="009F511D">
          <w:rPr>
            <w:rStyle w:val="Hipersaitas"/>
            <w:noProof/>
          </w:rPr>
          <w:t>https://vapris.vvkt.lt/vvkt-web/public/nrv</w:t>
        </w:r>
      </w:hyperlink>
      <w:r w:rsidR="009F511D" w:rsidRPr="009F511D">
        <w:rPr>
          <w:noProof/>
        </w:rPr>
        <w:t xml:space="preserve"> arba užpildant Paciento pranešimo apie įtariamą nepageidaujamą reakciją (ĮNR) formą, kuri skelbiama </w:t>
      </w:r>
      <w:hyperlink r:id="rId11" w:history="1">
        <w:r w:rsidR="009F511D" w:rsidRPr="009F511D">
          <w:rPr>
            <w:rStyle w:val="Hipersaitas"/>
            <w:noProof/>
          </w:rPr>
          <w:t>https://www.vvkt.lt/index.php?4004286486</w:t>
        </w:r>
      </w:hyperlink>
      <w:r w:rsidR="009F511D" w:rsidRPr="009F511D">
        <w:rPr>
          <w:noProof/>
        </w:rPr>
        <w:t xml:space="preserve">, ir atsiunčiant elektroniniu paštu (adresu </w:t>
      </w:r>
      <w:hyperlink r:id="rId12" w:history="1">
        <w:r w:rsidR="009F511D" w:rsidRPr="009F511D">
          <w:rPr>
            <w:rStyle w:val="Hipersaitas"/>
            <w:noProof/>
          </w:rPr>
          <w:t>NepageidaujamaR@vvkt.lt</w:t>
        </w:r>
      </w:hyperlink>
      <w:r w:rsidR="009F511D" w:rsidRPr="009F511D">
        <w:rPr>
          <w:noProof/>
        </w:rPr>
        <w:t xml:space="preserve">) arba nemokamu telefonu 8 800 73 568. </w:t>
      </w:r>
      <w:r w:rsidRPr="002E1CDF">
        <w:rPr>
          <w:noProof/>
        </w:rPr>
        <w:t>Pranešdami apie šalutinį poveikį galite mums padėti gauti daugiau informacijos apie šio vaisto saugumą.</w:t>
      </w:r>
    </w:p>
    <w:p w14:paraId="6B46D3DA" w14:textId="77777777" w:rsidR="00670DD0" w:rsidRPr="002211A6" w:rsidRDefault="00670DD0" w:rsidP="00670DD0">
      <w:pPr>
        <w:ind w:right="-1"/>
        <w:rPr>
          <w:szCs w:val="22"/>
        </w:rPr>
      </w:pPr>
    </w:p>
    <w:p w14:paraId="173A4A15" w14:textId="77777777" w:rsidR="00670DD0" w:rsidRPr="002211A6" w:rsidRDefault="00670DD0" w:rsidP="00670DD0">
      <w:pPr>
        <w:ind w:left="567" w:right="-1" w:hanging="567"/>
        <w:rPr>
          <w:szCs w:val="22"/>
        </w:rPr>
      </w:pPr>
    </w:p>
    <w:p w14:paraId="3238D315" w14:textId="77777777" w:rsidR="00670DD0" w:rsidRPr="002211A6" w:rsidRDefault="00670DD0" w:rsidP="00670DD0">
      <w:pPr>
        <w:pStyle w:val="Antrat1"/>
        <w:ind w:right="-1"/>
        <w:rPr>
          <w:bCs/>
          <w:szCs w:val="22"/>
        </w:rPr>
      </w:pPr>
      <w:r w:rsidRPr="002211A6">
        <w:rPr>
          <w:szCs w:val="22"/>
        </w:rPr>
        <w:t>5.</w:t>
      </w:r>
      <w:r w:rsidRPr="002211A6">
        <w:rPr>
          <w:szCs w:val="22"/>
        </w:rPr>
        <w:tab/>
        <w:t xml:space="preserve">Kaip laikyti </w:t>
      </w:r>
      <w:r w:rsidRPr="002211A6">
        <w:rPr>
          <w:bCs/>
          <w:szCs w:val="22"/>
        </w:rPr>
        <w:t>Salicilo rūgšt</w:t>
      </w:r>
      <w:r>
        <w:rPr>
          <w:bCs/>
          <w:szCs w:val="22"/>
        </w:rPr>
        <w:t>is</w:t>
      </w:r>
      <w:r w:rsidRPr="002211A6">
        <w:rPr>
          <w:szCs w:val="22"/>
        </w:rPr>
        <w:t xml:space="preserve"> </w:t>
      </w:r>
      <w:r>
        <w:rPr>
          <w:szCs w:val="22"/>
        </w:rPr>
        <w:t>Valentis</w:t>
      </w:r>
    </w:p>
    <w:p w14:paraId="4906A319" w14:textId="77777777" w:rsidR="00670DD0" w:rsidRPr="002211A6" w:rsidRDefault="00670DD0" w:rsidP="00670DD0">
      <w:pPr>
        <w:ind w:left="567" w:right="-1" w:hanging="567"/>
        <w:rPr>
          <w:szCs w:val="22"/>
        </w:rPr>
      </w:pPr>
    </w:p>
    <w:p w14:paraId="1EABC116" w14:textId="77777777" w:rsidR="00670DD0" w:rsidRPr="002211A6" w:rsidRDefault="00670DD0" w:rsidP="00670DD0">
      <w:pPr>
        <w:pStyle w:val="Pagrindinistekstas"/>
        <w:spacing w:after="0"/>
        <w:ind w:right="-1"/>
        <w:rPr>
          <w:szCs w:val="22"/>
        </w:rPr>
      </w:pPr>
      <w:r w:rsidRPr="002211A6">
        <w:rPr>
          <w:szCs w:val="22"/>
        </w:rPr>
        <w:t>Šį vaistą laikykite vaikams nepastebimoje ir nepasiekiamoje vietoje.</w:t>
      </w:r>
    </w:p>
    <w:p w14:paraId="3E1B3C03" w14:textId="77777777" w:rsidR="00670DD0" w:rsidRPr="002211A6" w:rsidRDefault="00670DD0" w:rsidP="00670DD0">
      <w:pPr>
        <w:ind w:right="-1"/>
        <w:rPr>
          <w:szCs w:val="22"/>
        </w:rPr>
      </w:pPr>
      <w:r w:rsidRPr="002211A6">
        <w:rPr>
          <w:szCs w:val="22"/>
        </w:rPr>
        <w:t>Laikyti ne aukštesnėje kaip 25 ºC temperatūroje.</w:t>
      </w:r>
    </w:p>
    <w:p w14:paraId="35DA22D2" w14:textId="77777777" w:rsidR="00670DD0" w:rsidRPr="002211A6" w:rsidRDefault="00670DD0" w:rsidP="00670DD0">
      <w:pPr>
        <w:ind w:right="-1"/>
        <w:rPr>
          <w:szCs w:val="22"/>
        </w:rPr>
      </w:pPr>
      <w:r w:rsidRPr="002211A6">
        <w:rPr>
          <w:szCs w:val="22"/>
        </w:rPr>
        <w:t xml:space="preserve">Buteliuką laikyti išorinėje dėžutėje, kad </w:t>
      </w:r>
      <w:r>
        <w:rPr>
          <w:szCs w:val="22"/>
        </w:rPr>
        <w:t>vaista</w:t>
      </w:r>
      <w:r w:rsidRPr="002211A6">
        <w:rPr>
          <w:szCs w:val="22"/>
        </w:rPr>
        <w:t>s būtų apsaugotas nuo šviesos.</w:t>
      </w:r>
    </w:p>
    <w:p w14:paraId="0C76A311" w14:textId="77777777" w:rsidR="00670DD0" w:rsidRPr="002211A6" w:rsidRDefault="00670DD0" w:rsidP="00670DD0">
      <w:pPr>
        <w:ind w:right="-1"/>
        <w:rPr>
          <w:szCs w:val="22"/>
        </w:rPr>
      </w:pPr>
      <w:r w:rsidRPr="002211A6">
        <w:rPr>
          <w:szCs w:val="22"/>
        </w:rPr>
        <w:lastRenderedPageBreak/>
        <w:t>Buteliuką laikyti sandarų.</w:t>
      </w:r>
    </w:p>
    <w:p w14:paraId="3E5A6F4F" w14:textId="77777777" w:rsidR="00670DD0" w:rsidRPr="002211A6" w:rsidRDefault="00670DD0" w:rsidP="00670DD0">
      <w:pPr>
        <w:rPr>
          <w:szCs w:val="22"/>
        </w:rPr>
      </w:pPr>
    </w:p>
    <w:p w14:paraId="2E6D0304" w14:textId="77777777" w:rsidR="00670DD0" w:rsidRPr="002211A6" w:rsidRDefault="00670DD0" w:rsidP="00670DD0">
      <w:pPr>
        <w:rPr>
          <w:szCs w:val="22"/>
        </w:rPr>
      </w:pPr>
      <w:r w:rsidRPr="002211A6">
        <w:rPr>
          <w:szCs w:val="22"/>
        </w:rPr>
        <w:t>Ant buteliuko etiketės po „Tinka iki“ nurodytam tinkamumo laikui pasibaigus, šio vaisto vartoti negalima. Vaistas tinkamas iki paskutinės nurodyto mėnesio dienos.</w:t>
      </w:r>
    </w:p>
    <w:p w14:paraId="271977B6" w14:textId="77777777" w:rsidR="00670DD0" w:rsidRPr="002211A6" w:rsidRDefault="00670DD0" w:rsidP="00670DD0">
      <w:pPr>
        <w:rPr>
          <w:szCs w:val="22"/>
        </w:rPr>
      </w:pPr>
    </w:p>
    <w:p w14:paraId="171250FE" w14:textId="77777777" w:rsidR="00670DD0" w:rsidRPr="002211A6" w:rsidRDefault="00670DD0" w:rsidP="00670DD0">
      <w:pPr>
        <w:rPr>
          <w:szCs w:val="22"/>
        </w:rPr>
      </w:pPr>
      <w:r w:rsidRPr="002211A6">
        <w:rPr>
          <w:szCs w:val="22"/>
        </w:rPr>
        <w:t>Vaistų negalima išmesti į kanalizaciją arba su buitinėmis atliekomis. Kaip išmesti nereikalingus vaistus, klauskite vaistininko. Šios priemonės padės apsaugoti aplinką.</w:t>
      </w:r>
    </w:p>
    <w:p w14:paraId="34B9EBE1" w14:textId="77777777" w:rsidR="00670DD0" w:rsidRPr="002211A6" w:rsidRDefault="00670DD0" w:rsidP="00670DD0">
      <w:pPr>
        <w:rPr>
          <w:szCs w:val="22"/>
        </w:rPr>
      </w:pPr>
    </w:p>
    <w:p w14:paraId="5B9AD4C7" w14:textId="77777777" w:rsidR="00670DD0" w:rsidRPr="002211A6" w:rsidRDefault="00670DD0" w:rsidP="00670DD0">
      <w:pPr>
        <w:rPr>
          <w:szCs w:val="22"/>
        </w:rPr>
      </w:pPr>
    </w:p>
    <w:p w14:paraId="5DE1BF6A" w14:textId="77777777" w:rsidR="00670DD0" w:rsidRPr="002211A6" w:rsidRDefault="00670DD0" w:rsidP="00670DD0">
      <w:pPr>
        <w:pStyle w:val="Antrat1"/>
        <w:rPr>
          <w:szCs w:val="22"/>
        </w:rPr>
      </w:pPr>
      <w:r w:rsidRPr="002211A6">
        <w:rPr>
          <w:szCs w:val="22"/>
        </w:rPr>
        <w:t>6.</w:t>
      </w:r>
      <w:r w:rsidRPr="002211A6">
        <w:rPr>
          <w:szCs w:val="22"/>
        </w:rPr>
        <w:tab/>
        <w:t>Pakuotės turinys ir kita informacija</w:t>
      </w:r>
    </w:p>
    <w:p w14:paraId="38793FA4" w14:textId="77777777" w:rsidR="00670DD0" w:rsidRPr="002211A6" w:rsidRDefault="00670DD0" w:rsidP="00670DD0">
      <w:pPr>
        <w:rPr>
          <w:szCs w:val="22"/>
        </w:rPr>
      </w:pPr>
    </w:p>
    <w:p w14:paraId="1E8B5344" w14:textId="77777777" w:rsidR="00670DD0" w:rsidRPr="002211A6" w:rsidRDefault="00670DD0" w:rsidP="009A5039">
      <w:pPr>
        <w:pStyle w:val="Antrat3"/>
      </w:pPr>
      <w:r w:rsidRPr="002211A6">
        <w:t xml:space="preserve">Salicilo rūgštis </w:t>
      </w:r>
      <w:r>
        <w:t>Valentis</w:t>
      </w:r>
      <w:r w:rsidRPr="002211A6">
        <w:t xml:space="preserve"> sudėtis</w:t>
      </w:r>
    </w:p>
    <w:p w14:paraId="620625A0" w14:textId="77777777" w:rsidR="00670DD0" w:rsidRPr="002211A6" w:rsidRDefault="00670DD0" w:rsidP="00670DD0">
      <w:pPr>
        <w:numPr>
          <w:ilvl w:val="0"/>
          <w:numId w:val="2"/>
        </w:numPr>
        <w:tabs>
          <w:tab w:val="num" w:pos="567"/>
        </w:tabs>
        <w:ind w:left="567" w:hanging="567"/>
        <w:rPr>
          <w:szCs w:val="22"/>
        </w:rPr>
      </w:pPr>
      <w:r w:rsidRPr="002211A6">
        <w:rPr>
          <w:szCs w:val="22"/>
        </w:rPr>
        <w:t>Veiklioji medžiaga yra salicilo rūgštis. 1 ml odos tirpalo yra 10 mg salicilo rūgšties.</w:t>
      </w:r>
    </w:p>
    <w:p w14:paraId="20DE67BC" w14:textId="77777777" w:rsidR="00670DD0" w:rsidRPr="002211A6" w:rsidRDefault="00670DD0" w:rsidP="00670DD0">
      <w:pPr>
        <w:numPr>
          <w:ilvl w:val="0"/>
          <w:numId w:val="2"/>
        </w:numPr>
        <w:tabs>
          <w:tab w:val="num" w:pos="567"/>
        </w:tabs>
        <w:ind w:left="567" w:hanging="567"/>
        <w:rPr>
          <w:szCs w:val="22"/>
        </w:rPr>
      </w:pPr>
      <w:r w:rsidRPr="002211A6">
        <w:rPr>
          <w:szCs w:val="22"/>
        </w:rPr>
        <w:t>Pagalbinės medžiagos yra 96 % etanolis ir išgrynintas vanduo.</w:t>
      </w:r>
    </w:p>
    <w:p w14:paraId="0F3E4D66" w14:textId="77777777" w:rsidR="00670DD0" w:rsidRPr="002211A6" w:rsidRDefault="00670DD0" w:rsidP="00670DD0">
      <w:pPr>
        <w:rPr>
          <w:szCs w:val="22"/>
        </w:rPr>
      </w:pPr>
    </w:p>
    <w:p w14:paraId="642BFB13" w14:textId="77777777" w:rsidR="00670DD0" w:rsidRPr="002211A6" w:rsidRDefault="00670DD0" w:rsidP="009A5039">
      <w:pPr>
        <w:pStyle w:val="Antrat3"/>
      </w:pPr>
      <w:r w:rsidRPr="002211A6">
        <w:t xml:space="preserve">Salicilo rūgštis </w:t>
      </w:r>
      <w:r>
        <w:t>Valentis</w:t>
      </w:r>
      <w:r w:rsidRPr="002211A6">
        <w:t xml:space="preserve"> išvaizda ir kiekis pakuotėje</w:t>
      </w:r>
    </w:p>
    <w:p w14:paraId="064BEA83" w14:textId="77777777" w:rsidR="00670DD0" w:rsidRPr="002211A6" w:rsidRDefault="00670DD0" w:rsidP="00670DD0">
      <w:pPr>
        <w:rPr>
          <w:szCs w:val="22"/>
        </w:rPr>
      </w:pPr>
      <w:r w:rsidRPr="002211A6">
        <w:rPr>
          <w:szCs w:val="22"/>
        </w:rPr>
        <w:t>Skaidrus, bespalvis, etanolio kvapo tirpalas.</w:t>
      </w:r>
    </w:p>
    <w:p w14:paraId="29705891" w14:textId="77777777" w:rsidR="00670DD0" w:rsidRPr="002211A6" w:rsidRDefault="00670DD0" w:rsidP="00670DD0">
      <w:pPr>
        <w:pStyle w:val="Pagrindinistekstas"/>
        <w:spacing w:after="0"/>
        <w:rPr>
          <w:szCs w:val="22"/>
        </w:rPr>
      </w:pPr>
      <w:r w:rsidRPr="002211A6">
        <w:rPr>
          <w:szCs w:val="22"/>
        </w:rPr>
        <w:t>1000 ml plastikinis (DTPE) buteliukas skirtas sveikatos priežiūros įstaigoms.</w:t>
      </w:r>
    </w:p>
    <w:p w14:paraId="56027643" w14:textId="77777777" w:rsidR="00670DD0" w:rsidRPr="002211A6" w:rsidRDefault="00670DD0" w:rsidP="00670DD0">
      <w:pPr>
        <w:rPr>
          <w:szCs w:val="22"/>
        </w:rPr>
      </w:pPr>
    </w:p>
    <w:p w14:paraId="377FBC09" w14:textId="77777777" w:rsidR="00670DD0" w:rsidRPr="002211A6" w:rsidRDefault="00670DD0" w:rsidP="009A5039">
      <w:pPr>
        <w:pStyle w:val="Antrat3"/>
      </w:pPr>
      <w:r>
        <w:t>Registruotojas</w:t>
      </w:r>
      <w:r w:rsidRPr="002211A6">
        <w:t xml:space="preserve"> ir gamintojas</w:t>
      </w:r>
    </w:p>
    <w:p w14:paraId="3A5D7AFD" w14:textId="77777777" w:rsidR="00670DD0" w:rsidRPr="002211A6" w:rsidRDefault="00670DD0" w:rsidP="00670DD0">
      <w:pPr>
        <w:rPr>
          <w:szCs w:val="22"/>
        </w:rPr>
      </w:pPr>
    </w:p>
    <w:p w14:paraId="2F440DF5" w14:textId="77777777" w:rsidR="00670DD0" w:rsidRPr="002211A6" w:rsidRDefault="00670DD0" w:rsidP="00670DD0">
      <w:pPr>
        <w:rPr>
          <w:b/>
          <w:szCs w:val="22"/>
        </w:rPr>
      </w:pPr>
      <w:r>
        <w:rPr>
          <w:b/>
          <w:szCs w:val="22"/>
        </w:rPr>
        <w:t>Registruotojas</w:t>
      </w:r>
    </w:p>
    <w:p w14:paraId="60D845DF" w14:textId="77777777" w:rsidR="00670DD0" w:rsidRPr="002211A6" w:rsidRDefault="00670DD0" w:rsidP="00670DD0">
      <w:pPr>
        <w:tabs>
          <w:tab w:val="left" w:pos="540"/>
        </w:tabs>
        <w:rPr>
          <w:szCs w:val="22"/>
        </w:rPr>
      </w:pPr>
    </w:p>
    <w:p w14:paraId="63FD5BFE" w14:textId="77777777" w:rsidR="00670DD0" w:rsidRPr="00ED3384" w:rsidRDefault="00670DD0" w:rsidP="00670DD0">
      <w:pPr>
        <w:rPr>
          <w:szCs w:val="22"/>
        </w:rPr>
      </w:pPr>
      <w:r w:rsidRPr="00ED3384">
        <w:rPr>
          <w:szCs w:val="22"/>
        </w:rPr>
        <w:t>UAB „Valentis“</w:t>
      </w:r>
    </w:p>
    <w:p w14:paraId="09BF1344" w14:textId="77777777" w:rsidR="00670DD0" w:rsidRPr="00ED3384" w:rsidRDefault="00670DD0" w:rsidP="00670DD0">
      <w:pPr>
        <w:rPr>
          <w:szCs w:val="22"/>
        </w:rPr>
      </w:pPr>
      <w:r w:rsidRPr="00ED3384">
        <w:rPr>
          <w:szCs w:val="22"/>
        </w:rPr>
        <w:t>Molėtų pl. 11</w:t>
      </w:r>
    </w:p>
    <w:p w14:paraId="0252D214" w14:textId="77777777" w:rsidR="00670DD0" w:rsidRPr="00ED3384" w:rsidRDefault="00670DD0" w:rsidP="00670DD0">
      <w:pPr>
        <w:rPr>
          <w:szCs w:val="22"/>
        </w:rPr>
      </w:pPr>
      <w:r w:rsidRPr="00ED3384">
        <w:rPr>
          <w:szCs w:val="22"/>
        </w:rPr>
        <w:t>LT</w:t>
      </w:r>
      <w:r w:rsidRPr="00ED3384">
        <w:rPr>
          <w:szCs w:val="22"/>
        </w:rPr>
        <w:noBreakHyphen/>
        <w:t>08409 Vilnius</w:t>
      </w:r>
    </w:p>
    <w:p w14:paraId="3E51E97C" w14:textId="77777777" w:rsidR="00670DD0" w:rsidRPr="00ED3384" w:rsidRDefault="00670DD0" w:rsidP="00670DD0">
      <w:pPr>
        <w:rPr>
          <w:szCs w:val="22"/>
        </w:rPr>
      </w:pPr>
      <w:r w:rsidRPr="00ED3384">
        <w:rPr>
          <w:szCs w:val="22"/>
        </w:rPr>
        <w:t>Tel.: +370 5 2701225</w:t>
      </w:r>
    </w:p>
    <w:p w14:paraId="677717EF" w14:textId="77777777" w:rsidR="00670DD0" w:rsidRPr="00ED3384" w:rsidRDefault="00670DD0" w:rsidP="00670DD0">
      <w:pPr>
        <w:rPr>
          <w:szCs w:val="22"/>
        </w:rPr>
      </w:pPr>
      <w:r w:rsidRPr="00ED3384">
        <w:rPr>
          <w:szCs w:val="22"/>
        </w:rPr>
        <w:t>Faksas: +370 5 2701223</w:t>
      </w:r>
    </w:p>
    <w:p w14:paraId="5EDE0D28" w14:textId="77777777" w:rsidR="00670DD0" w:rsidRPr="002211A6" w:rsidRDefault="00670DD0" w:rsidP="00670DD0">
      <w:pPr>
        <w:rPr>
          <w:szCs w:val="22"/>
        </w:rPr>
      </w:pPr>
    </w:p>
    <w:p w14:paraId="07AB8F80" w14:textId="77777777" w:rsidR="00670DD0" w:rsidRPr="002211A6" w:rsidRDefault="00670DD0" w:rsidP="00670DD0">
      <w:pPr>
        <w:rPr>
          <w:b/>
          <w:szCs w:val="22"/>
        </w:rPr>
      </w:pPr>
      <w:r w:rsidRPr="002211A6">
        <w:rPr>
          <w:b/>
          <w:szCs w:val="22"/>
        </w:rPr>
        <w:t>Gamintojas</w:t>
      </w:r>
    </w:p>
    <w:p w14:paraId="5BACDE6A" w14:textId="77777777" w:rsidR="00670DD0" w:rsidRPr="002211A6" w:rsidRDefault="00670DD0" w:rsidP="00670DD0">
      <w:pPr>
        <w:rPr>
          <w:szCs w:val="22"/>
        </w:rPr>
      </w:pPr>
    </w:p>
    <w:p w14:paraId="11DD7C33" w14:textId="77777777" w:rsidR="00670DD0" w:rsidRPr="002211A6" w:rsidRDefault="00670DD0" w:rsidP="00670DD0">
      <w:pPr>
        <w:rPr>
          <w:szCs w:val="22"/>
        </w:rPr>
      </w:pPr>
      <w:r w:rsidRPr="002211A6">
        <w:rPr>
          <w:szCs w:val="22"/>
        </w:rPr>
        <w:t>UAB „Valentis“</w:t>
      </w:r>
    </w:p>
    <w:p w14:paraId="78F27562" w14:textId="77777777" w:rsidR="00670DD0" w:rsidRPr="002211A6" w:rsidRDefault="00670DD0" w:rsidP="00670DD0">
      <w:pPr>
        <w:rPr>
          <w:szCs w:val="22"/>
        </w:rPr>
      </w:pPr>
      <w:r w:rsidRPr="002211A6">
        <w:rPr>
          <w:szCs w:val="22"/>
        </w:rPr>
        <w:t>Molėtų pl. 11</w:t>
      </w:r>
    </w:p>
    <w:p w14:paraId="088E2E09" w14:textId="77777777" w:rsidR="00670DD0" w:rsidRPr="002211A6" w:rsidRDefault="00670DD0" w:rsidP="00670DD0">
      <w:pPr>
        <w:rPr>
          <w:szCs w:val="22"/>
        </w:rPr>
      </w:pPr>
      <w:r w:rsidRPr="002211A6">
        <w:rPr>
          <w:szCs w:val="22"/>
        </w:rPr>
        <w:t>LT</w:t>
      </w:r>
      <w:r w:rsidRPr="002211A6">
        <w:rPr>
          <w:szCs w:val="22"/>
        </w:rPr>
        <w:noBreakHyphen/>
        <w:t>08409 Vilnius</w:t>
      </w:r>
    </w:p>
    <w:p w14:paraId="5188C571" w14:textId="77777777" w:rsidR="00670DD0" w:rsidRPr="002211A6" w:rsidRDefault="00670DD0" w:rsidP="00670DD0">
      <w:pPr>
        <w:rPr>
          <w:szCs w:val="22"/>
        </w:rPr>
      </w:pPr>
      <w:r w:rsidRPr="002211A6">
        <w:rPr>
          <w:szCs w:val="22"/>
        </w:rPr>
        <w:t>Tel.: +370 5 2701225</w:t>
      </w:r>
    </w:p>
    <w:p w14:paraId="070B6668" w14:textId="77777777" w:rsidR="00670DD0" w:rsidRPr="002211A6" w:rsidRDefault="00670DD0" w:rsidP="00670DD0">
      <w:pPr>
        <w:rPr>
          <w:szCs w:val="22"/>
        </w:rPr>
      </w:pPr>
      <w:r w:rsidRPr="002211A6">
        <w:rPr>
          <w:szCs w:val="22"/>
        </w:rPr>
        <w:t>Faksas: +370 5 2701223</w:t>
      </w:r>
    </w:p>
    <w:p w14:paraId="5B645BE7" w14:textId="77777777" w:rsidR="00670DD0" w:rsidRPr="002211A6" w:rsidRDefault="00670DD0" w:rsidP="00670DD0">
      <w:pPr>
        <w:jc w:val="both"/>
        <w:rPr>
          <w:szCs w:val="22"/>
        </w:rPr>
      </w:pPr>
    </w:p>
    <w:p w14:paraId="342688A2" w14:textId="77777777" w:rsidR="00670DD0" w:rsidRPr="002211A6" w:rsidRDefault="00670DD0" w:rsidP="00670DD0">
      <w:pPr>
        <w:rPr>
          <w:szCs w:val="22"/>
        </w:rPr>
      </w:pPr>
      <w:r w:rsidRPr="002211A6">
        <w:rPr>
          <w:szCs w:val="22"/>
        </w:rPr>
        <w:t>UAB „Valentis“</w:t>
      </w:r>
    </w:p>
    <w:p w14:paraId="45546EEA" w14:textId="77777777" w:rsidR="00670DD0" w:rsidRPr="002211A6" w:rsidRDefault="00670DD0" w:rsidP="00670DD0">
      <w:pPr>
        <w:rPr>
          <w:szCs w:val="22"/>
        </w:rPr>
      </w:pPr>
      <w:r w:rsidRPr="002211A6">
        <w:rPr>
          <w:szCs w:val="22"/>
        </w:rPr>
        <w:t>Taikos pr. 102</w:t>
      </w:r>
    </w:p>
    <w:p w14:paraId="532FEC76" w14:textId="77777777" w:rsidR="00670DD0" w:rsidRPr="002211A6" w:rsidRDefault="00670DD0" w:rsidP="00670DD0">
      <w:pPr>
        <w:rPr>
          <w:szCs w:val="22"/>
        </w:rPr>
      </w:pPr>
      <w:r w:rsidRPr="002211A6">
        <w:rPr>
          <w:szCs w:val="22"/>
        </w:rPr>
        <w:t>LT</w:t>
      </w:r>
      <w:r w:rsidRPr="002211A6">
        <w:rPr>
          <w:szCs w:val="22"/>
        </w:rPr>
        <w:noBreakHyphen/>
        <w:t>51195 Kaunas</w:t>
      </w:r>
    </w:p>
    <w:p w14:paraId="708F4275" w14:textId="77777777" w:rsidR="00670DD0" w:rsidRPr="002211A6" w:rsidRDefault="00670DD0" w:rsidP="00670DD0">
      <w:pPr>
        <w:rPr>
          <w:szCs w:val="22"/>
        </w:rPr>
      </w:pPr>
      <w:r w:rsidRPr="002211A6">
        <w:rPr>
          <w:szCs w:val="22"/>
        </w:rPr>
        <w:t>Tel.: +370 37 452650</w:t>
      </w:r>
    </w:p>
    <w:p w14:paraId="42F5694E" w14:textId="77777777" w:rsidR="00670DD0" w:rsidRPr="002211A6" w:rsidRDefault="00670DD0" w:rsidP="00670DD0">
      <w:pPr>
        <w:rPr>
          <w:szCs w:val="22"/>
        </w:rPr>
      </w:pPr>
      <w:r w:rsidRPr="002211A6">
        <w:rPr>
          <w:szCs w:val="22"/>
        </w:rPr>
        <w:t>Faksas: +370 37 452664</w:t>
      </w:r>
    </w:p>
    <w:p w14:paraId="5BD5B744" w14:textId="77777777" w:rsidR="00670DD0" w:rsidRPr="002211A6" w:rsidRDefault="00670DD0" w:rsidP="00670DD0">
      <w:pPr>
        <w:rPr>
          <w:szCs w:val="22"/>
        </w:rPr>
      </w:pPr>
    </w:p>
    <w:p w14:paraId="30E4950E" w14:textId="77777777" w:rsidR="00670DD0" w:rsidRPr="002211A6" w:rsidRDefault="00670DD0" w:rsidP="00670DD0">
      <w:pPr>
        <w:rPr>
          <w:b/>
          <w:bCs/>
          <w:szCs w:val="22"/>
        </w:rPr>
      </w:pPr>
      <w:r w:rsidRPr="002211A6">
        <w:rPr>
          <w:szCs w:val="22"/>
        </w:rPr>
        <w:t xml:space="preserve">Jeigu apie šį vaistą norite sužinoti daugiau, kreipkitės į vietinį </w:t>
      </w:r>
      <w:r>
        <w:rPr>
          <w:szCs w:val="22"/>
        </w:rPr>
        <w:t>registruotojo</w:t>
      </w:r>
      <w:r w:rsidRPr="002211A6">
        <w:rPr>
          <w:szCs w:val="22"/>
        </w:rPr>
        <w:t xml:space="preserve"> atstovą.</w:t>
      </w:r>
    </w:p>
    <w:p w14:paraId="4C36FC66" w14:textId="77777777" w:rsidR="00670DD0" w:rsidRPr="002211A6" w:rsidRDefault="00670DD0" w:rsidP="00670DD0">
      <w:pPr>
        <w:rPr>
          <w:bCs/>
          <w:szCs w:val="22"/>
        </w:rPr>
      </w:pPr>
    </w:p>
    <w:p w14:paraId="747DA560" w14:textId="77777777" w:rsidR="00670DD0" w:rsidRPr="002211A6" w:rsidRDefault="00670DD0" w:rsidP="00670DD0">
      <w:pPr>
        <w:rPr>
          <w:bCs/>
          <w:szCs w:val="22"/>
        </w:rPr>
      </w:pPr>
      <w:r w:rsidRPr="002211A6">
        <w:rPr>
          <w:bCs/>
          <w:szCs w:val="22"/>
        </w:rPr>
        <w:t>UAB „Valentis“</w:t>
      </w:r>
    </w:p>
    <w:p w14:paraId="133E494A" w14:textId="77777777" w:rsidR="00670DD0" w:rsidRPr="002211A6" w:rsidRDefault="00670DD0" w:rsidP="00670DD0">
      <w:pPr>
        <w:rPr>
          <w:bCs/>
          <w:szCs w:val="22"/>
        </w:rPr>
      </w:pPr>
      <w:r w:rsidRPr="002211A6">
        <w:rPr>
          <w:bCs/>
          <w:szCs w:val="22"/>
        </w:rPr>
        <w:t>Molėtų pl. 11</w:t>
      </w:r>
    </w:p>
    <w:p w14:paraId="578E67A2" w14:textId="77777777" w:rsidR="00670DD0" w:rsidRPr="002211A6" w:rsidRDefault="00670DD0" w:rsidP="00670DD0">
      <w:pPr>
        <w:rPr>
          <w:bCs/>
          <w:szCs w:val="22"/>
        </w:rPr>
      </w:pPr>
      <w:r w:rsidRPr="002211A6">
        <w:rPr>
          <w:bCs/>
          <w:szCs w:val="22"/>
        </w:rPr>
        <w:t>LT-08409 Vilnius</w:t>
      </w:r>
    </w:p>
    <w:p w14:paraId="0D2AA432" w14:textId="77777777" w:rsidR="00670DD0" w:rsidRPr="002211A6" w:rsidRDefault="00670DD0" w:rsidP="00670DD0">
      <w:pPr>
        <w:rPr>
          <w:bCs/>
          <w:szCs w:val="22"/>
        </w:rPr>
      </w:pPr>
      <w:r w:rsidRPr="002211A6">
        <w:rPr>
          <w:bCs/>
          <w:szCs w:val="22"/>
        </w:rPr>
        <w:t>Tel.: +370 5 2701225</w:t>
      </w:r>
    </w:p>
    <w:p w14:paraId="37E9CCAF" w14:textId="77777777" w:rsidR="00670DD0" w:rsidRPr="002211A6" w:rsidRDefault="00670DD0" w:rsidP="00670DD0">
      <w:pPr>
        <w:rPr>
          <w:bCs/>
          <w:szCs w:val="22"/>
        </w:rPr>
      </w:pPr>
      <w:r w:rsidRPr="002211A6">
        <w:rPr>
          <w:bCs/>
          <w:szCs w:val="22"/>
        </w:rPr>
        <w:t>Faksas: +370 5 2701223</w:t>
      </w:r>
    </w:p>
    <w:p w14:paraId="1F5E2A18" w14:textId="77777777" w:rsidR="00670DD0" w:rsidRPr="002211A6" w:rsidRDefault="00670DD0" w:rsidP="00670DD0">
      <w:pPr>
        <w:rPr>
          <w:szCs w:val="22"/>
        </w:rPr>
      </w:pPr>
    </w:p>
    <w:p w14:paraId="7A81B05C" w14:textId="08987FB2" w:rsidR="00670DD0" w:rsidRPr="002211A6" w:rsidRDefault="00670DD0" w:rsidP="00670DD0">
      <w:pPr>
        <w:rPr>
          <w:szCs w:val="22"/>
        </w:rPr>
      </w:pPr>
    </w:p>
    <w:p w14:paraId="5C57AADD" w14:textId="69A87085" w:rsidR="00670DD0" w:rsidRPr="002211A6" w:rsidRDefault="00670DD0" w:rsidP="00670DD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11A6">
        <w:rPr>
          <w:b/>
          <w:caps/>
          <w:szCs w:val="22"/>
        </w:rPr>
        <w:t>16.</w:t>
      </w:r>
      <w:r w:rsidRPr="002211A6">
        <w:rPr>
          <w:b/>
          <w:caps/>
          <w:szCs w:val="22"/>
        </w:rPr>
        <w:tab/>
        <w:t>INformaCIJA brailio raštu</w:t>
      </w:r>
    </w:p>
    <w:p w14:paraId="2A42BA6D" w14:textId="7DF1936D" w:rsidR="00670DD0" w:rsidRPr="002211A6" w:rsidRDefault="00670DD0" w:rsidP="00670DD0">
      <w:pPr>
        <w:pStyle w:val="Pagrindinistekstas"/>
        <w:spacing w:after="0"/>
        <w:rPr>
          <w:szCs w:val="22"/>
        </w:rPr>
      </w:pPr>
    </w:p>
    <w:p w14:paraId="5CF6AEC7" w14:textId="3C0E8D73" w:rsidR="00670DD0" w:rsidRPr="002211A6" w:rsidRDefault="00670DD0" w:rsidP="00670DD0">
      <w:pPr>
        <w:rPr>
          <w:szCs w:val="22"/>
        </w:rPr>
      </w:pPr>
      <w:r w:rsidRPr="002211A6">
        <w:rPr>
          <w:szCs w:val="22"/>
          <w:highlight w:val="lightGray"/>
        </w:rPr>
        <w:t>1000 ml buteliukas skirtas tik sveikatos priežiūros įstaigoms, informacija Brailio raštu nebūtina</w:t>
      </w:r>
      <w:r w:rsidRPr="002211A6">
        <w:rPr>
          <w:szCs w:val="22"/>
        </w:rPr>
        <w:t>.</w:t>
      </w:r>
    </w:p>
    <w:p w14:paraId="7E9BF78F" w14:textId="15555464" w:rsidR="00670DD0" w:rsidRDefault="00670DD0" w:rsidP="00670DD0">
      <w:pPr>
        <w:tabs>
          <w:tab w:val="left" w:pos="567"/>
        </w:tabs>
        <w:spacing w:line="260" w:lineRule="exact"/>
        <w:rPr>
          <w:noProof/>
          <w:shd w:val="clear" w:color="auto" w:fill="CCCCCC"/>
        </w:rPr>
      </w:pPr>
    </w:p>
    <w:p w14:paraId="40751F09" w14:textId="05932B1E" w:rsidR="00670DD0" w:rsidRPr="00E57BE1" w:rsidRDefault="00670DD0" w:rsidP="00670DD0">
      <w:pPr>
        <w:tabs>
          <w:tab w:val="left" w:pos="567"/>
        </w:tabs>
        <w:spacing w:line="260" w:lineRule="exact"/>
        <w:rPr>
          <w:noProof/>
          <w:shd w:val="clear" w:color="auto" w:fill="CCCCCC"/>
        </w:rPr>
      </w:pPr>
    </w:p>
    <w:p w14:paraId="6834804C" w14:textId="1871544D" w:rsidR="00670DD0" w:rsidRPr="00E57BE1" w:rsidRDefault="00670DD0" w:rsidP="00670D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rPr>
      </w:pPr>
      <w:r w:rsidRPr="00E57BE1">
        <w:rPr>
          <w:b/>
          <w:noProof/>
          <w:snapToGrid w:val="0"/>
          <w:lang w:val="en-GB"/>
        </w:rPr>
        <w:lastRenderedPageBreak/>
        <w:t>17.</w:t>
      </w:r>
      <w:r w:rsidRPr="00E57BE1">
        <w:rPr>
          <w:b/>
          <w:noProof/>
          <w:snapToGrid w:val="0"/>
          <w:lang w:val="en-GB"/>
        </w:rPr>
        <w:tab/>
        <w:t>UNIKALUS IDENTIFIKATORIUS – 2D BRŪKŠNINIS KODAS</w:t>
      </w:r>
    </w:p>
    <w:p w14:paraId="412AD041" w14:textId="4EBBD72D" w:rsidR="00670DD0" w:rsidRPr="00E57BE1" w:rsidRDefault="00670DD0" w:rsidP="00670DD0">
      <w:pPr>
        <w:tabs>
          <w:tab w:val="left" w:pos="567"/>
        </w:tabs>
        <w:spacing w:line="260" w:lineRule="exact"/>
        <w:rPr>
          <w:noProof/>
          <w:snapToGrid w:val="0"/>
          <w:lang w:val="en-GB"/>
        </w:rPr>
      </w:pPr>
    </w:p>
    <w:p w14:paraId="228435FE" w14:textId="44A24B76" w:rsidR="00670DD0" w:rsidRDefault="00670DD0" w:rsidP="00670DD0">
      <w:r>
        <w:t>Duomenys nebūtini.</w:t>
      </w:r>
    </w:p>
    <w:p w14:paraId="451805B9" w14:textId="2135B5A7" w:rsidR="00670DD0" w:rsidRDefault="00670DD0" w:rsidP="00670DD0"/>
    <w:p w14:paraId="45A069BE" w14:textId="24867B98" w:rsidR="00670DD0" w:rsidRPr="00E57BE1" w:rsidRDefault="00670DD0" w:rsidP="00670DD0">
      <w:pPr>
        <w:tabs>
          <w:tab w:val="left" w:pos="567"/>
        </w:tabs>
        <w:spacing w:line="260" w:lineRule="exact"/>
        <w:rPr>
          <w:noProof/>
          <w:snapToGrid w:val="0"/>
          <w:lang w:val="en-GB"/>
        </w:rPr>
      </w:pPr>
    </w:p>
    <w:p w14:paraId="36056834" w14:textId="7B970944" w:rsidR="00670DD0" w:rsidRPr="00E57BE1" w:rsidRDefault="00670DD0" w:rsidP="00670D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rPr>
      </w:pPr>
      <w:r w:rsidRPr="00E57BE1">
        <w:rPr>
          <w:b/>
          <w:noProof/>
          <w:snapToGrid w:val="0"/>
          <w:lang w:val="en-GB"/>
        </w:rPr>
        <w:t>18.</w:t>
      </w:r>
      <w:r w:rsidRPr="00E57BE1">
        <w:rPr>
          <w:b/>
          <w:noProof/>
          <w:snapToGrid w:val="0"/>
          <w:lang w:val="en-GB"/>
        </w:rPr>
        <w:tab/>
        <w:t>UNIKALUS IDENTIFIKATORIUS – ŽMONĖMS SUPRANTAMI DUOMENYS</w:t>
      </w:r>
    </w:p>
    <w:p w14:paraId="087B65FD" w14:textId="6C4B6C89" w:rsidR="00670DD0" w:rsidRPr="00E57BE1" w:rsidRDefault="00670DD0" w:rsidP="00670DD0">
      <w:pPr>
        <w:tabs>
          <w:tab w:val="left" w:pos="567"/>
        </w:tabs>
        <w:spacing w:line="260" w:lineRule="exact"/>
        <w:rPr>
          <w:noProof/>
          <w:snapToGrid w:val="0"/>
          <w:lang w:val="en-GB"/>
        </w:rPr>
      </w:pPr>
    </w:p>
    <w:p w14:paraId="01045F40" w14:textId="3ADC7384" w:rsidR="00670DD0" w:rsidRDefault="00670DD0" w:rsidP="00670DD0">
      <w:r>
        <w:t>Duomenys nebūtini.</w:t>
      </w:r>
    </w:p>
    <w:p w14:paraId="1FC6C08A" w14:textId="77777777" w:rsidR="00670DD0" w:rsidRPr="002211A6" w:rsidRDefault="00670DD0" w:rsidP="00670DD0">
      <w:pPr>
        <w:pStyle w:val="Pagrindinistekstas"/>
        <w:spacing w:after="0"/>
        <w:rPr>
          <w:szCs w:val="22"/>
        </w:rPr>
      </w:pPr>
    </w:p>
    <w:p w14:paraId="26D54102" w14:textId="77777777" w:rsidR="00670DD0" w:rsidRPr="002211A6" w:rsidRDefault="00670DD0" w:rsidP="00670DD0">
      <w:pPr>
        <w:pStyle w:val="Pagrindinistekstas"/>
        <w:spacing w:after="0"/>
        <w:rPr>
          <w:szCs w:val="22"/>
        </w:rPr>
      </w:pPr>
      <w:r w:rsidRPr="002211A6">
        <w:rPr>
          <w:szCs w:val="22"/>
        </w:rPr>
        <w:br w:type="page"/>
      </w:r>
    </w:p>
    <w:p w14:paraId="5E2BA4A8" w14:textId="77777777" w:rsidR="00670DD0" w:rsidRPr="002211A6" w:rsidRDefault="00670DD0" w:rsidP="00670DD0">
      <w:pPr>
        <w:pStyle w:val="Pagrindinistekstas"/>
        <w:spacing w:after="0"/>
        <w:rPr>
          <w:szCs w:val="22"/>
        </w:rPr>
      </w:pPr>
    </w:p>
    <w:p w14:paraId="4B58A8B2" w14:textId="77777777" w:rsidR="00670DD0" w:rsidRPr="002211A6" w:rsidRDefault="00670DD0" w:rsidP="00670DD0">
      <w:pPr>
        <w:pStyle w:val="Pagrindinistekstas"/>
        <w:spacing w:after="0"/>
        <w:rPr>
          <w:szCs w:val="22"/>
        </w:rPr>
      </w:pPr>
    </w:p>
    <w:p w14:paraId="234C86CA" w14:textId="77777777" w:rsidR="00670DD0" w:rsidRPr="002211A6" w:rsidRDefault="00670DD0" w:rsidP="00670DD0">
      <w:pPr>
        <w:pStyle w:val="Pagrindinistekstas"/>
        <w:spacing w:after="0"/>
        <w:rPr>
          <w:szCs w:val="22"/>
        </w:rPr>
      </w:pPr>
    </w:p>
    <w:p w14:paraId="49DBA9DB" w14:textId="77777777" w:rsidR="00670DD0" w:rsidRPr="002211A6" w:rsidRDefault="00670DD0" w:rsidP="00670DD0">
      <w:pPr>
        <w:pStyle w:val="Pagrindinistekstas"/>
        <w:spacing w:after="0"/>
        <w:rPr>
          <w:szCs w:val="22"/>
        </w:rPr>
      </w:pPr>
    </w:p>
    <w:p w14:paraId="0B10126D" w14:textId="77777777" w:rsidR="00670DD0" w:rsidRPr="002211A6" w:rsidRDefault="00670DD0" w:rsidP="00670DD0">
      <w:pPr>
        <w:pStyle w:val="Pagrindinistekstas"/>
        <w:spacing w:after="0"/>
        <w:rPr>
          <w:szCs w:val="22"/>
        </w:rPr>
      </w:pPr>
    </w:p>
    <w:p w14:paraId="029F873D" w14:textId="77777777" w:rsidR="00670DD0" w:rsidRPr="002211A6" w:rsidRDefault="00670DD0" w:rsidP="00670DD0">
      <w:pPr>
        <w:pStyle w:val="Pagrindinistekstas"/>
        <w:spacing w:after="0"/>
        <w:rPr>
          <w:szCs w:val="22"/>
        </w:rPr>
      </w:pPr>
    </w:p>
    <w:p w14:paraId="3D13E602" w14:textId="77777777" w:rsidR="00670DD0" w:rsidRPr="002211A6" w:rsidRDefault="00670DD0" w:rsidP="00670DD0">
      <w:pPr>
        <w:pStyle w:val="Pagrindinistekstas"/>
        <w:spacing w:after="0"/>
        <w:rPr>
          <w:szCs w:val="22"/>
        </w:rPr>
      </w:pPr>
    </w:p>
    <w:p w14:paraId="3F6BB312" w14:textId="77777777" w:rsidR="00670DD0" w:rsidRPr="002211A6" w:rsidRDefault="00670DD0" w:rsidP="00670DD0">
      <w:pPr>
        <w:pStyle w:val="Pagrindinistekstas"/>
        <w:spacing w:after="0"/>
        <w:rPr>
          <w:szCs w:val="22"/>
        </w:rPr>
      </w:pPr>
    </w:p>
    <w:p w14:paraId="21C189F0" w14:textId="77777777" w:rsidR="00670DD0" w:rsidRPr="002211A6" w:rsidRDefault="00670DD0" w:rsidP="00670DD0">
      <w:pPr>
        <w:pStyle w:val="Pagrindinistekstas"/>
        <w:spacing w:after="0"/>
        <w:rPr>
          <w:szCs w:val="22"/>
        </w:rPr>
      </w:pPr>
    </w:p>
    <w:p w14:paraId="18D59235" w14:textId="77777777" w:rsidR="00670DD0" w:rsidRPr="002211A6" w:rsidRDefault="00670DD0" w:rsidP="00670DD0">
      <w:pPr>
        <w:pStyle w:val="Pagrindinistekstas"/>
        <w:spacing w:after="0"/>
        <w:rPr>
          <w:szCs w:val="22"/>
        </w:rPr>
      </w:pPr>
    </w:p>
    <w:p w14:paraId="5456C2CF" w14:textId="77777777" w:rsidR="00670DD0" w:rsidRPr="002211A6" w:rsidRDefault="00670DD0" w:rsidP="00670DD0">
      <w:pPr>
        <w:pStyle w:val="Pagrindinistekstas"/>
        <w:spacing w:after="0"/>
        <w:rPr>
          <w:szCs w:val="22"/>
        </w:rPr>
      </w:pPr>
    </w:p>
    <w:p w14:paraId="1F7C6AF3" w14:textId="77777777" w:rsidR="00670DD0" w:rsidRPr="002211A6" w:rsidRDefault="00670DD0" w:rsidP="00670DD0">
      <w:pPr>
        <w:pStyle w:val="Pagrindinistekstas"/>
        <w:spacing w:after="0"/>
        <w:rPr>
          <w:szCs w:val="22"/>
        </w:rPr>
      </w:pPr>
    </w:p>
    <w:p w14:paraId="031FA766" w14:textId="77777777" w:rsidR="00670DD0" w:rsidRPr="002211A6" w:rsidRDefault="00670DD0" w:rsidP="00670DD0">
      <w:pPr>
        <w:pStyle w:val="Pagrindinistekstas"/>
        <w:spacing w:after="0"/>
        <w:rPr>
          <w:szCs w:val="22"/>
        </w:rPr>
      </w:pPr>
    </w:p>
    <w:p w14:paraId="7065B397" w14:textId="77777777" w:rsidR="00670DD0" w:rsidRPr="002211A6" w:rsidRDefault="00670DD0" w:rsidP="00670DD0">
      <w:pPr>
        <w:pStyle w:val="Pagrindinistekstas"/>
        <w:spacing w:after="0"/>
        <w:rPr>
          <w:szCs w:val="22"/>
        </w:rPr>
      </w:pPr>
    </w:p>
    <w:p w14:paraId="08A7A943" w14:textId="77777777" w:rsidR="00670DD0" w:rsidRPr="002211A6" w:rsidRDefault="00670DD0" w:rsidP="00670DD0">
      <w:pPr>
        <w:pStyle w:val="Pagrindinistekstas"/>
        <w:spacing w:after="0"/>
        <w:rPr>
          <w:szCs w:val="22"/>
        </w:rPr>
      </w:pPr>
    </w:p>
    <w:p w14:paraId="23152E0F" w14:textId="77777777" w:rsidR="00670DD0" w:rsidRPr="002211A6" w:rsidRDefault="00670DD0" w:rsidP="00670DD0">
      <w:pPr>
        <w:pStyle w:val="Pagrindinistekstas"/>
        <w:spacing w:after="0"/>
        <w:rPr>
          <w:szCs w:val="22"/>
        </w:rPr>
      </w:pPr>
    </w:p>
    <w:p w14:paraId="7E94AA32" w14:textId="77777777" w:rsidR="00670DD0" w:rsidRPr="002211A6" w:rsidRDefault="00670DD0" w:rsidP="00670DD0">
      <w:pPr>
        <w:pStyle w:val="Pagrindinistekstas"/>
        <w:spacing w:after="0"/>
        <w:rPr>
          <w:szCs w:val="22"/>
        </w:rPr>
      </w:pPr>
    </w:p>
    <w:p w14:paraId="28523B93" w14:textId="77777777" w:rsidR="00670DD0" w:rsidRPr="002211A6" w:rsidRDefault="00670DD0" w:rsidP="00670DD0">
      <w:pPr>
        <w:pStyle w:val="Pagrindinistekstas"/>
        <w:spacing w:after="0"/>
        <w:rPr>
          <w:szCs w:val="22"/>
        </w:rPr>
      </w:pPr>
    </w:p>
    <w:p w14:paraId="75C4302B" w14:textId="77777777" w:rsidR="00670DD0" w:rsidRPr="002211A6" w:rsidRDefault="00670DD0" w:rsidP="00670DD0">
      <w:pPr>
        <w:pStyle w:val="Pagrindinistekstas"/>
        <w:spacing w:after="0"/>
        <w:rPr>
          <w:szCs w:val="22"/>
        </w:rPr>
      </w:pPr>
    </w:p>
    <w:p w14:paraId="0278E38D" w14:textId="77777777" w:rsidR="00670DD0" w:rsidRPr="002211A6" w:rsidRDefault="00670DD0" w:rsidP="00670DD0">
      <w:pPr>
        <w:pStyle w:val="Pagrindinistekstas"/>
        <w:spacing w:after="0"/>
        <w:rPr>
          <w:szCs w:val="22"/>
        </w:rPr>
      </w:pPr>
    </w:p>
    <w:p w14:paraId="72BE4A7F" w14:textId="77777777" w:rsidR="00670DD0" w:rsidRPr="002211A6" w:rsidRDefault="00670DD0" w:rsidP="00670DD0">
      <w:pPr>
        <w:pStyle w:val="Pagrindinistekstas"/>
        <w:spacing w:after="0"/>
        <w:rPr>
          <w:szCs w:val="22"/>
        </w:rPr>
      </w:pPr>
    </w:p>
    <w:p w14:paraId="093CE5C6" w14:textId="77777777" w:rsidR="00670DD0" w:rsidRPr="002211A6" w:rsidRDefault="00670DD0" w:rsidP="00670DD0">
      <w:pPr>
        <w:pStyle w:val="Pagrindinistekstas"/>
        <w:spacing w:after="0"/>
        <w:rPr>
          <w:szCs w:val="22"/>
        </w:rPr>
      </w:pPr>
    </w:p>
    <w:p w14:paraId="00479C40" w14:textId="77777777" w:rsidR="00670DD0" w:rsidRPr="002211A6" w:rsidRDefault="00670DD0" w:rsidP="00670DD0">
      <w:pPr>
        <w:pStyle w:val="Pagrindinistekstas"/>
        <w:spacing w:after="0"/>
        <w:rPr>
          <w:szCs w:val="22"/>
        </w:rPr>
      </w:pPr>
    </w:p>
    <w:p w14:paraId="5641E305" w14:textId="77777777" w:rsidR="00670DD0" w:rsidRPr="002211A6" w:rsidRDefault="00670DD0" w:rsidP="00670DD0">
      <w:pPr>
        <w:pStyle w:val="Pavadinimas"/>
        <w:rPr>
          <w:szCs w:val="22"/>
        </w:rPr>
      </w:pPr>
      <w:r w:rsidRPr="002211A6">
        <w:rPr>
          <w:szCs w:val="22"/>
        </w:rPr>
        <w:t>B. PAKUOTĖS LAPELIS</w:t>
      </w:r>
    </w:p>
    <w:p w14:paraId="38AF1142" w14:textId="77777777" w:rsidR="00670DD0" w:rsidRPr="002211A6" w:rsidRDefault="00670DD0" w:rsidP="00670DD0">
      <w:pPr>
        <w:rPr>
          <w:szCs w:val="22"/>
        </w:rPr>
      </w:pPr>
      <w:r w:rsidRPr="002211A6">
        <w:rPr>
          <w:szCs w:val="22"/>
        </w:rPr>
        <w:br w:type="page"/>
      </w:r>
    </w:p>
    <w:p w14:paraId="2F35DC0E" w14:textId="77777777" w:rsidR="00670DD0" w:rsidRPr="002211A6" w:rsidRDefault="00670DD0" w:rsidP="00670DD0">
      <w:pPr>
        <w:jc w:val="center"/>
        <w:rPr>
          <w:b/>
          <w:szCs w:val="22"/>
        </w:rPr>
      </w:pPr>
      <w:r w:rsidRPr="002211A6">
        <w:rPr>
          <w:b/>
          <w:szCs w:val="22"/>
        </w:rPr>
        <w:lastRenderedPageBreak/>
        <w:t>Pakuotės lapelis: informacija vartotojui</w:t>
      </w:r>
    </w:p>
    <w:p w14:paraId="4047DF13" w14:textId="77777777" w:rsidR="00670DD0" w:rsidRPr="002211A6" w:rsidRDefault="00670DD0" w:rsidP="00670DD0">
      <w:pPr>
        <w:jc w:val="center"/>
        <w:rPr>
          <w:b/>
          <w:szCs w:val="22"/>
        </w:rPr>
      </w:pPr>
    </w:p>
    <w:p w14:paraId="2045BB83" w14:textId="77777777" w:rsidR="00670DD0" w:rsidRPr="002211A6" w:rsidRDefault="00670DD0" w:rsidP="00670DD0">
      <w:pPr>
        <w:jc w:val="center"/>
        <w:rPr>
          <w:b/>
          <w:szCs w:val="22"/>
        </w:rPr>
      </w:pPr>
      <w:r w:rsidRPr="002211A6">
        <w:rPr>
          <w:b/>
          <w:szCs w:val="22"/>
        </w:rPr>
        <w:t xml:space="preserve">Salicilo rūgštis </w:t>
      </w:r>
      <w:r>
        <w:rPr>
          <w:b/>
          <w:szCs w:val="22"/>
        </w:rPr>
        <w:t>Valentis</w:t>
      </w:r>
      <w:r w:rsidRPr="002211A6">
        <w:rPr>
          <w:b/>
          <w:szCs w:val="22"/>
        </w:rPr>
        <w:t xml:space="preserve"> 10 mg/ml odos tirpalas</w:t>
      </w:r>
    </w:p>
    <w:p w14:paraId="2E3761BD" w14:textId="3C78146A" w:rsidR="00670DD0" w:rsidRPr="002211A6" w:rsidRDefault="0081490F" w:rsidP="00670DD0">
      <w:pPr>
        <w:jc w:val="center"/>
        <w:rPr>
          <w:szCs w:val="22"/>
        </w:rPr>
      </w:pPr>
      <w:r>
        <w:rPr>
          <w:szCs w:val="22"/>
        </w:rPr>
        <w:t>s</w:t>
      </w:r>
      <w:r w:rsidR="00670DD0" w:rsidRPr="002211A6">
        <w:rPr>
          <w:szCs w:val="22"/>
        </w:rPr>
        <w:t>alicilo rūgštis</w:t>
      </w:r>
    </w:p>
    <w:p w14:paraId="1DAD5EA3" w14:textId="77777777" w:rsidR="00670DD0" w:rsidRPr="002211A6" w:rsidRDefault="00670DD0" w:rsidP="00670DD0">
      <w:pPr>
        <w:ind w:left="567" w:hanging="567"/>
        <w:rPr>
          <w:szCs w:val="22"/>
        </w:rPr>
      </w:pPr>
    </w:p>
    <w:p w14:paraId="1F1457ED" w14:textId="77777777" w:rsidR="00670DD0" w:rsidRPr="002211A6" w:rsidRDefault="00670DD0" w:rsidP="00670DD0">
      <w:pPr>
        <w:tabs>
          <w:tab w:val="left" w:pos="540"/>
        </w:tabs>
        <w:rPr>
          <w:b/>
          <w:szCs w:val="22"/>
        </w:rPr>
      </w:pPr>
      <w:r w:rsidRPr="002211A6">
        <w:rPr>
          <w:b/>
          <w:szCs w:val="22"/>
        </w:rPr>
        <w:t>Atidžiai perskaitykite visą šį lapelį, prieš pradėdami vartoti šį vaistą, nes jame pateikiama Jums svarbi informacija.</w:t>
      </w:r>
    </w:p>
    <w:p w14:paraId="6A7DE83A" w14:textId="77777777" w:rsidR="00670DD0" w:rsidRPr="002211A6" w:rsidRDefault="00670DD0" w:rsidP="00670DD0">
      <w:pPr>
        <w:tabs>
          <w:tab w:val="left" w:pos="540"/>
        </w:tabs>
        <w:rPr>
          <w:szCs w:val="22"/>
        </w:rPr>
      </w:pPr>
      <w:r w:rsidRPr="002211A6">
        <w:rPr>
          <w:szCs w:val="22"/>
        </w:rPr>
        <w:t xml:space="preserve">Visada vartokite šį vaistą tiksliai kaip aprašyta šiame lapelyje arba kaip nurodė gydytojas arba vaistininkas. </w:t>
      </w:r>
    </w:p>
    <w:p w14:paraId="7B42DDB2" w14:textId="77777777" w:rsidR="00670DD0" w:rsidRPr="002211A6" w:rsidRDefault="00670DD0" w:rsidP="00670DD0">
      <w:pPr>
        <w:tabs>
          <w:tab w:val="left" w:pos="540"/>
        </w:tabs>
        <w:jc w:val="both"/>
        <w:rPr>
          <w:szCs w:val="22"/>
        </w:rPr>
      </w:pPr>
      <w:r w:rsidRPr="002211A6">
        <w:rPr>
          <w:szCs w:val="22"/>
        </w:rPr>
        <w:t>-</w:t>
      </w:r>
      <w:r w:rsidRPr="002211A6">
        <w:rPr>
          <w:szCs w:val="22"/>
        </w:rPr>
        <w:tab/>
        <w:t>Neišmeskite šio lapelio, nes vėl gali prireikti jį perskaityti.</w:t>
      </w:r>
    </w:p>
    <w:p w14:paraId="4F3FF3B1" w14:textId="77777777" w:rsidR="00670DD0" w:rsidRPr="002211A6" w:rsidRDefault="00670DD0" w:rsidP="00670DD0">
      <w:pPr>
        <w:tabs>
          <w:tab w:val="left" w:pos="540"/>
        </w:tabs>
        <w:jc w:val="both"/>
        <w:rPr>
          <w:szCs w:val="22"/>
        </w:rPr>
      </w:pPr>
      <w:r w:rsidRPr="002211A6">
        <w:rPr>
          <w:szCs w:val="22"/>
        </w:rPr>
        <w:t>-</w:t>
      </w:r>
      <w:r w:rsidRPr="002211A6">
        <w:rPr>
          <w:szCs w:val="22"/>
        </w:rPr>
        <w:tab/>
        <w:t>Jeigu norite sužinoti daugiau arba pasitarti, kreipkitės į vaistininką.</w:t>
      </w:r>
    </w:p>
    <w:p w14:paraId="6374BB38" w14:textId="77777777" w:rsidR="00670DD0" w:rsidRPr="002211A6" w:rsidRDefault="00670DD0" w:rsidP="00670DD0">
      <w:pPr>
        <w:tabs>
          <w:tab w:val="left" w:pos="540"/>
        </w:tabs>
        <w:ind w:left="567" w:hanging="567"/>
        <w:jc w:val="both"/>
        <w:rPr>
          <w:szCs w:val="22"/>
        </w:rPr>
      </w:pPr>
      <w:r w:rsidRPr="002211A6">
        <w:rPr>
          <w:szCs w:val="22"/>
        </w:rPr>
        <w:t>-</w:t>
      </w:r>
      <w:r w:rsidRPr="002211A6">
        <w:rPr>
          <w:szCs w:val="22"/>
        </w:rPr>
        <w:tab/>
        <w:t>Jeigu pasireiškė šalutinis poveikis (net jeigu jis šiame lapelyje nenurodytas), kreipkitės į gydytoją arba vaistininką. Žr. 4 skyrių.</w:t>
      </w:r>
    </w:p>
    <w:p w14:paraId="103F3F18" w14:textId="77777777" w:rsidR="00670DD0" w:rsidRPr="002211A6" w:rsidRDefault="00670DD0" w:rsidP="00670DD0">
      <w:pPr>
        <w:tabs>
          <w:tab w:val="left" w:pos="540"/>
        </w:tabs>
        <w:jc w:val="both"/>
        <w:rPr>
          <w:szCs w:val="22"/>
        </w:rPr>
      </w:pPr>
      <w:r w:rsidRPr="002211A6">
        <w:rPr>
          <w:szCs w:val="22"/>
        </w:rPr>
        <w:t>-</w:t>
      </w:r>
      <w:r w:rsidRPr="002211A6">
        <w:rPr>
          <w:szCs w:val="22"/>
        </w:rPr>
        <w:tab/>
        <w:t>Jeigu per 3 dienas Jūsų savijauta nepagerėjo arba net pablogėjo, kreipkitės į gydytoją.</w:t>
      </w:r>
    </w:p>
    <w:p w14:paraId="656436D6" w14:textId="77777777" w:rsidR="00670DD0" w:rsidRPr="002211A6" w:rsidRDefault="00670DD0" w:rsidP="00670DD0">
      <w:pPr>
        <w:rPr>
          <w:szCs w:val="22"/>
        </w:rPr>
      </w:pPr>
    </w:p>
    <w:p w14:paraId="509895A5" w14:textId="77777777" w:rsidR="00670DD0" w:rsidRPr="002211A6" w:rsidRDefault="00670DD0" w:rsidP="00670DD0">
      <w:pPr>
        <w:ind w:left="567" w:hanging="567"/>
        <w:rPr>
          <w:b/>
          <w:szCs w:val="22"/>
        </w:rPr>
      </w:pPr>
      <w:r w:rsidRPr="002211A6">
        <w:rPr>
          <w:b/>
          <w:szCs w:val="22"/>
        </w:rPr>
        <w:t>Apie ką rašoma šiame lapelyje?</w:t>
      </w:r>
    </w:p>
    <w:p w14:paraId="08B1B5FC" w14:textId="77777777" w:rsidR="00670DD0" w:rsidRPr="002211A6" w:rsidRDefault="00670DD0" w:rsidP="00670DD0">
      <w:pPr>
        <w:ind w:left="567" w:hanging="567"/>
        <w:rPr>
          <w:b/>
          <w:szCs w:val="22"/>
        </w:rPr>
      </w:pPr>
    </w:p>
    <w:p w14:paraId="249F2C43" w14:textId="77777777" w:rsidR="00670DD0" w:rsidRPr="002211A6" w:rsidRDefault="00670DD0" w:rsidP="00670DD0">
      <w:pPr>
        <w:ind w:left="567" w:hanging="567"/>
        <w:rPr>
          <w:szCs w:val="22"/>
        </w:rPr>
      </w:pPr>
      <w:r w:rsidRPr="002211A6">
        <w:rPr>
          <w:szCs w:val="22"/>
        </w:rPr>
        <w:t>1.</w:t>
      </w:r>
      <w:r w:rsidRPr="002211A6">
        <w:rPr>
          <w:szCs w:val="22"/>
        </w:rPr>
        <w:tab/>
        <w:t xml:space="preserve">Kas yra Salicilo rūgštis </w:t>
      </w:r>
      <w:r>
        <w:rPr>
          <w:szCs w:val="22"/>
        </w:rPr>
        <w:t>Valentis</w:t>
      </w:r>
      <w:r w:rsidRPr="002211A6">
        <w:rPr>
          <w:szCs w:val="22"/>
        </w:rPr>
        <w:t xml:space="preserve"> ir kam ji vartojama</w:t>
      </w:r>
    </w:p>
    <w:p w14:paraId="0971C429" w14:textId="77777777" w:rsidR="00670DD0" w:rsidRPr="002211A6" w:rsidRDefault="00670DD0" w:rsidP="00670DD0">
      <w:pPr>
        <w:ind w:left="567" w:hanging="567"/>
        <w:rPr>
          <w:szCs w:val="22"/>
        </w:rPr>
      </w:pPr>
      <w:r w:rsidRPr="002211A6">
        <w:rPr>
          <w:szCs w:val="22"/>
        </w:rPr>
        <w:t>2.</w:t>
      </w:r>
      <w:r w:rsidRPr="002211A6">
        <w:rPr>
          <w:szCs w:val="22"/>
        </w:rPr>
        <w:tab/>
        <w:t>Kas žinotina prieš vartojant Salicilo rūgšt</w:t>
      </w:r>
      <w:r>
        <w:rPr>
          <w:szCs w:val="22"/>
        </w:rPr>
        <w:t>is</w:t>
      </w:r>
      <w:r w:rsidRPr="002211A6">
        <w:rPr>
          <w:szCs w:val="22"/>
        </w:rPr>
        <w:t xml:space="preserve"> </w:t>
      </w:r>
      <w:r>
        <w:rPr>
          <w:szCs w:val="22"/>
        </w:rPr>
        <w:t>Valentis</w:t>
      </w:r>
    </w:p>
    <w:p w14:paraId="6C7F06C0" w14:textId="77777777" w:rsidR="00670DD0" w:rsidRPr="002211A6" w:rsidRDefault="00670DD0" w:rsidP="00670DD0">
      <w:pPr>
        <w:ind w:left="567" w:hanging="567"/>
        <w:rPr>
          <w:szCs w:val="22"/>
        </w:rPr>
      </w:pPr>
      <w:r w:rsidRPr="002211A6">
        <w:rPr>
          <w:szCs w:val="22"/>
        </w:rPr>
        <w:t>3.</w:t>
      </w:r>
      <w:r w:rsidRPr="002211A6">
        <w:rPr>
          <w:szCs w:val="22"/>
        </w:rPr>
        <w:tab/>
        <w:t>Kaip vartoti Salicilo rūgšt</w:t>
      </w:r>
      <w:r>
        <w:rPr>
          <w:szCs w:val="22"/>
        </w:rPr>
        <w:t>is</w:t>
      </w:r>
      <w:r w:rsidRPr="002211A6">
        <w:rPr>
          <w:szCs w:val="22"/>
        </w:rPr>
        <w:t xml:space="preserve"> </w:t>
      </w:r>
      <w:r>
        <w:rPr>
          <w:szCs w:val="22"/>
        </w:rPr>
        <w:t>Valentis</w:t>
      </w:r>
    </w:p>
    <w:p w14:paraId="6032D3E2" w14:textId="77777777" w:rsidR="00670DD0" w:rsidRPr="002211A6" w:rsidRDefault="00670DD0" w:rsidP="00670DD0">
      <w:pPr>
        <w:ind w:left="567" w:hanging="567"/>
        <w:rPr>
          <w:szCs w:val="22"/>
        </w:rPr>
      </w:pPr>
      <w:r w:rsidRPr="002211A6">
        <w:rPr>
          <w:szCs w:val="22"/>
        </w:rPr>
        <w:t>4.</w:t>
      </w:r>
      <w:r w:rsidRPr="002211A6">
        <w:rPr>
          <w:szCs w:val="22"/>
        </w:rPr>
        <w:tab/>
        <w:t>Galimas šalutinis poveikis</w:t>
      </w:r>
    </w:p>
    <w:p w14:paraId="18F760BE" w14:textId="77777777" w:rsidR="00670DD0" w:rsidRPr="002211A6" w:rsidRDefault="00670DD0" w:rsidP="00670DD0">
      <w:pPr>
        <w:ind w:left="567" w:hanging="567"/>
        <w:rPr>
          <w:szCs w:val="22"/>
        </w:rPr>
      </w:pPr>
      <w:r w:rsidRPr="002211A6">
        <w:rPr>
          <w:szCs w:val="22"/>
        </w:rPr>
        <w:t>5.</w:t>
      </w:r>
      <w:r w:rsidRPr="002211A6">
        <w:rPr>
          <w:szCs w:val="22"/>
        </w:rPr>
        <w:tab/>
        <w:t>Kaip laikyti Salicilo rūgšt</w:t>
      </w:r>
      <w:r>
        <w:rPr>
          <w:szCs w:val="22"/>
        </w:rPr>
        <w:t>is</w:t>
      </w:r>
      <w:r w:rsidRPr="002211A6">
        <w:rPr>
          <w:szCs w:val="22"/>
        </w:rPr>
        <w:t xml:space="preserve"> </w:t>
      </w:r>
      <w:r>
        <w:rPr>
          <w:szCs w:val="22"/>
        </w:rPr>
        <w:t>Valentis</w:t>
      </w:r>
    </w:p>
    <w:p w14:paraId="6547121E" w14:textId="77777777" w:rsidR="00670DD0" w:rsidRPr="002211A6" w:rsidRDefault="00670DD0" w:rsidP="00670DD0">
      <w:pPr>
        <w:ind w:left="567" w:hanging="567"/>
        <w:rPr>
          <w:szCs w:val="22"/>
        </w:rPr>
      </w:pPr>
      <w:r w:rsidRPr="002211A6">
        <w:rPr>
          <w:szCs w:val="22"/>
        </w:rPr>
        <w:t>6.</w:t>
      </w:r>
      <w:r w:rsidRPr="002211A6">
        <w:rPr>
          <w:szCs w:val="22"/>
        </w:rPr>
        <w:tab/>
        <w:t>Pakuotės turinys ir kita informacija</w:t>
      </w:r>
    </w:p>
    <w:p w14:paraId="728EF278" w14:textId="77777777" w:rsidR="00670DD0" w:rsidRPr="002211A6" w:rsidRDefault="00670DD0" w:rsidP="00670DD0">
      <w:pPr>
        <w:rPr>
          <w:szCs w:val="22"/>
        </w:rPr>
      </w:pPr>
    </w:p>
    <w:p w14:paraId="70F8E32C" w14:textId="77777777" w:rsidR="00670DD0" w:rsidRPr="002211A6" w:rsidRDefault="00670DD0" w:rsidP="00670DD0">
      <w:pPr>
        <w:ind w:left="567" w:hanging="567"/>
        <w:rPr>
          <w:bCs/>
          <w:szCs w:val="22"/>
        </w:rPr>
      </w:pPr>
    </w:p>
    <w:p w14:paraId="172FF94F" w14:textId="77777777" w:rsidR="00670DD0" w:rsidRPr="002211A6" w:rsidRDefault="00670DD0" w:rsidP="00670DD0">
      <w:pPr>
        <w:pStyle w:val="Antrat1"/>
        <w:rPr>
          <w:szCs w:val="22"/>
        </w:rPr>
      </w:pPr>
      <w:r w:rsidRPr="002211A6">
        <w:rPr>
          <w:szCs w:val="22"/>
        </w:rPr>
        <w:t>1.</w:t>
      </w:r>
      <w:r w:rsidRPr="002211A6">
        <w:rPr>
          <w:szCs w:val="22"/>
        </w:rPr>
        <w:tab/>
        <w:t xml:space="preserve">Kas yra Salicilo rūgštis </w:t>
      </w:r>
      <w:r>
        <w:rPr>
          <w:szCs w:val="22"/>
        </w:rPr>
        <w:t>Valentis</w:t>
      </w:r>
      <w:r w:rsidRPr="002211A6">
        <w:rPr>
          <w:szCs w:val="22"/>
        </w:rPr>
        <w:t xml:space="preserve"> ir kam ji vartojama</w:t>
      </w:r>
    </w:p>
    <w:p w14:paraId="267C1BF3" w14:textId="77777777" w:rsidR="00670DD0" w:rsidRPr="002211A6" w:rsidRDefault="00670DD0" w:rsidP="00670DD0">
      <w:pPr>
        <w:pStyle w:val="Pagrindinistekstas2"/>
        <w:spacing w:after="0" w:line="240" w:lineRule="auto"/>
        <w:rPr>
          <w:szCs w:val="22"/>
        </w:rPr>
      </w:pPr>
    </w:p>
    <w:p w14:paraId="0249015D" w14:textId="77777777" w:rsidR="00670DD0" w:rsidRPr="002211A6" w:rsidRDefault="00670DD0" w:rsidP="00670DD0">
      <w:pPr>
        <w:pStyle w:val="Pagrindinistekstas2"/>
        <w:spacing w:after="0" w:line="240" w:lineRule="auto"/>
        <w:rPr>
          <w:szCs w:val="22"/>
        </w:rPr>
      </w:pPr>
      <w:r w:rsidRPr="002211A6">
        <w:rPr>
          <w:szCs w:val="22"/>
        </w:rPr>
        <w:t>Vaistas vartojamas odos antiseptikai sergant odos ligomis, pvz., paprastaisiais spuogais.</w:t>
      </w:r>
    </w:p>
    <w:p w14:paraId="45C5F638" w14:textId="77777777" w:rsidR="00670DD0" w:rsidRPr="002211A6" w:rsidRDefault="00670DD0" w:rsidP="00670DD0">
      <w:pPr>
        <w:rPr>
          <w:szCs w:val="22"/>
        </w:rPr>
      </w:pPr>
    </w:p>
    <w:p w14:paraId="5683AD58" w14:textId="77777777" w:rsidR="00670DD0" w:rsidRPr="002211A6" w:rsidRDefault="00670DD0" w:rsidP="00670DD0">
      <w:pPr>
        <w:ind w:left="567" w:hanging="567"/>
        <w:rPr>
          <w:szCs w:val="22"/>
        </w:rPr>
      </w:pPr>
    </w:p>
    <w:p w14:paraId="149DE223" w14:textId="77777777" w:rsidR="00670DD0" w:rsidRPr="002211A6" w:rsidRDefault="00670DD0" w:rsidP="00670DD0">
      <w:pPr>
        <w:pStyle w:val="Antrat1"/>
        <w:rPr>
          <w:szCs w:val="22"/>
        </w:rPr>
      </w:pPr>
      <w:r w:rsidRPr="002211A6">
        <w:rPr>
          <w:szCs w:val="22"/>
        </w:rPr>
        <w:t>2.</w:t>
      </w:r>
      <w:r w:rsidRPr="002211A6">
        <w:rPr>
          <w:szCs w:val="22"/>
        </w:rPr>
        <w:tab/>
        <w:t xml:space="preserve">Kas žinotina prieš vartojant </w:t>
      </w:r>
      <w:r w:rsidRPr="002211A6">
        <w:rPr>
          <w:bCs/>
          <w:szCs w:val="22"/>
        </w:rPr>
        <w:t>Salicilo rūgšt</w:t>
      </w:r>
      <w:r>
        <w:rPr>
          <w:bCs/>
          <w:szCs w:val="22"/>
        </w:rPr>
        <w:t>is</w:t>
      </w:r>
      <w:r w:rsidRPr="002211A6">
        <w:rPr>
          <w:bCs/>
          <w:szCs w:val="22"/>
        </w:rPr>
        <w:t xml:space="preserve"> </w:t>
      </w:r>
      <w:r>
        <w:rPr>
          <w:bCs/>
          <w:szCs w:val="22"/>
        </w:rPr>
        <w:t>Valentis</w:t>
      </w:r>
    </w:p>
    <w:p w14:paraId="07F9120A" w14:textId="77777777" w:rsidR="00670DD0" w:rsidRPr="002211A6" w:rsidRDefault="00670DD0" w:rsidP="00670DD0">
      <w:pPr>
        <w:ind w:left="567" w:hanging="567"/>
        <w:rPr>
          <w:szCs w:val="22"/>
        </w:rPr>
      </w:pPr>
    </w:p>
    <w:p w14:paraId="7935BB62" w14:textId="4B484C6C" w:rsidR="00670DD0" w:rsidRPr="002211A6" w:rsidRDefault="00670DD0" w:rsidP="009A5039">
      <w:pPr>
        <w:pStyle w:val="Antrat3"/>
        <w:rPr>
          <w:caps/>
        </w:rPr>
      </w:pPr>
      <w:r w:rsidRPr="002211A6">
        <w:t xml:space="preserve">Salicilo rūgšties </w:t>
      </w:r>
      <w:r>
        <w:t>Valentis</w:t>
      </w:r>
      <w:r w:rsidRPr="002211A6">
        <w:t xml:space="preserve"> vartoti </w:t>
      </w:r>
      <w:r w:rsidR="0081490F">
        <w:t>draudžia</w:t>
      </w:r>
      <w:r w:rsidRPr="002211A6">
        <w:t>ma:</w:t>
      </w:r>
    </w:p>
    <w:p w14:paraId="1D628FD2" w14:textId="77777777" w:rsidR="00670DD0" w:rsidRPr="002211A6" w:rsidRDefault="00670DD0" w:rsidP="00670DD0">
      <w:pPr>
        <w:numPr>
          <w:ilvl w:val="0"/>
          <w:numId w:val="2"/>
        </w:numPr>
        <w:tabs>
          <w:tab w:val="num" w:pos="567"/>
        </w:tabs>
        <w:ind w:left="567" w:hanging="567"/>
        <w:rPr>
          <w:szCs w:val="22"/>
        </w:rPr>
      </w:pPr>
      <w:r w:rsidRPr="002211A6">
        <w:rPr>
          <w:szCs w:val="22"/>
        </w:rPr>
        <w:t>jeigu yra alergija veikliajai medžiagai arba bet kuriai pagalbinei šio vaisto medžiagai (jos išvardytos 6 skyriuje);</w:t>
      </w:r>
    </w:p>
    <w:p w14:paraId="69343072" w14:textId="77777777" w:rsidR="00670DD0" w:rsidRPr="002211A6" w:rsidRDefault="00670DD0" w:rsidP="00670DD0">
      <w:pPr>
        <w:numPr>
          <w:ilvl w:val="0"/>
          <w:numId w:val="2"/>
        </w:numPr>
        <w:tabs>
          <w:tab w:val="num" w:pos="567"/>
        </w:tabs>
        <w:ind w:left="567" w:hanging="567"/>
        <w:rPr>
          <w:szCs w:val="22"/>
        </w:rPr>
      </w:pPr>
      <w:r w:rsidRPr="002211A6">
        <w:rPr>
          <w:szCs w:val="22"/>
        </w:rPr>
        <w:t>jeigu yra atvira žaizda, odoje esantis pūlinys, šlapiuojanti egzema, odos uždegimas bei iššutimas;</w:t>
      </w:r>
    </w:p>
    <w:p w14:paraId="1233785B" w14:textId="77777777" w:rsidR="00670DD0" w:rsidRPr="002211A6" w:rsidRDefault="00670DD0" w:rsidP="00670DD0">
      <w:pPr>
        <w:numPr>
          <w:ilvl w:val="0"/>
          <w:numId w:val="2"/>
        </w:numPr>
        <w:tabs>
          <w:tab w:val="num" w:pos="567"/>
        </w:tabs>
        <w:ind w:hanging="930"/>
        <w:rPr>
          <w:szCs w:val="22"/>
        </w:rPr>
      </w:pPr>
      <w:r w:rsidRPr="002211A6">
        <w:rPr>
          <w:szCs w:val="22"/>
        </w:rPr>
        <w:t>jaunesniems negu 2 metų vaikams;</w:t>
      </w:r>
    </w:p>
    <w:p w14:paraId="5B9D06F6" w14:textId="77777777" w:rsidR="00670DD0" w:rsidRPr="002211A6" w:rsidRDefault="00670DD0" w:rsidP="00670DD0">
      <w:pPr>
        <w:numPr>
          <w:ilvl w:val="0"/>
          <w:numId w:val="2"/>
        </w:numPr>
        <w:tabs>
          <w:tab w:val="num" w:pos="567"/>
        </w:tabs>
        <w:ind w:hanging="930"/>
        <w:rPr>
          <w:szCs w:val="22"/>
        </w:rPr>
      </w:pPr>
      <w:r w:rsidRPr="002211A6">
        <w:rPr>
          <w:szCs w:val="22"/>
        </w:rPr>
        <w:t>ant gleivinių.</w:t>
      </w:r>
    </w:p>
    <w:p w14:paraId="3220E548" w14:textId="77777777" w:rsidR="00670DD0" w:rsidRPr="002211A6" w:rsidRDefault="00670DD0" w:rsidP="00670DD0">
      <w:pPr>
        <w:rPr>
          <w:szCs w:val="22"/>
        </w:rPr>
      </w:pPr>
    </w:p>
    <w:p w14:paraId="3308D3CC" w14:textId="77777777" w:rsidR="00670DD0" w:rsidRPr="002211A6" w:rsidRDefault="00670DD0" w:rsidP="009A5039">
      <w:pPr>
        <w:pStyle w:val="Antrat3"/>
      </w:pPr>
      <w:r w:rsidRPr="002211A6">
        <w:t>Įspėjimai ir atsargumo priemonės</w:t>
      </w:r>
    </w:p>
    <w:p w14:paraId="74B20E60" w14:textId="77777777" w:rsidR="00670DD0" w:rsidRPr="002211A6" w:rsidRDefault="00670DD0" w:rsidP="00670DD0">
      <w:pPr>
        <w:rPr>
          <w:szCs w:val="22"/>
        </w:rPr>
      </w:pPr>
      <w:r w:rsidRPr="002211A6">
        <w:rPr>
          <w:szCs w:val="22"/>
        </w:rPr>
        <w:t>Pasitarkite su gydytoju arba vaistininku prieš pradėdami vartoti Salicilo rūgšt</w:t>
      </w:r>
      <w:r>
        <w:rPr>
          <w:szCs w:val="22"/>
        </w:rPr>
        <w:t>is</w:t>
      </w:r>
      <w:r w:rsidRPr="002211A6">
        <w:rPr>
          <w:szCs w:val="22"/>
        </w:rPr>
        <w:t xml:space="preserve"> </w:t>
      </w:r>
      <w:r>
        <w:rPr>
          <w:szCs w:val="22"/>
        </w:rPr>
        <w:t>Valentis</w:t>
      </w:r>
      <w:r w:rsidRPr="002211A6">
        <w:rPr>
          <w:szCs w:val="22"/>
        </w:rPr>
        <w:t>.</w:t>
      </w:r>
    </w:p>
    <w:p w14:paraId="6DDE6DD6" w14:textId="77777777" w:rsidR="00670DD0" w:rsidRPr="002211A6" w:rsidRDefault="00670DD0" w:rsidP="00670DD0">
      <w:pPr>
        <w:rPr>
          <w:szCs w:val="22"/>
        </w:rPr>
      </w:pPr>
    </w:p>
    <w:p w14:paraId="0928996A" w14:textId="77777777" w:rsidR="00670DD0" w:rsidRPr="002211A6" w:rsidRDefault="00670DD0" w:rsidP="00670DD0">
      <w:pPr>
        <w:rPr>
          <w:szCs w:val="22"/>
        </w:rPr>
      </w:pPr>
      <w:r w:rsidRPr="002211A6">
        <w:rPr>
          <w:szCs w:val="22"/>
        </w:rPr>
        <w:t>Ant mažo odos ploto reikia patikrinti, ar nepadidėjęs jautrumas salicilo rūgščiai.</w:t>
      </w:r>
    </w:p>
    <w:p w14:paraId="759235EC" w14:textId="77777777" w:rsidR="00670DD0" w:rsidRPr="002211A6" w:rsidRDefault="00670DD0" w:rsidP="00670DD0">
      <w:pPr>
        <w:rPr>
          <w:szCs w:val="22"/>
        </w:rPr>
      </w:pPr>
      <w:r w:rsidRPr="002211A6">
        <w:rPr>
          <w:szCs w:val="22"/>
        </w:rPr>
        <w:t>Būtina saugoti, kad salicilo rūgšties tirpalo nepatektų ant akių, kvėpavimo takų ir burnos gleivinės. Jei taip atsitinka, gleivinę reikia nuplauti silpnu sodos tirpalu ir dideliu vandens kiekiu.</w:t>
      </w:r>
    </w:p>
    <w:p w14:paraId="052B8457" w14:textId="77777777" w:rsidR="00670DD0" w:rsidRPr="002211A6" w:rsidRDefault="00670DD0" w:rsidP="00670DD0">
      <w:pPr>
        <w:rPr>
          <w:szCs w:val="22"/>
        </w:rPr>
      </w:pPr>
      <w:r w:rsidRPr="002211A6">
        <w:rPr>
          <w:szCs w:val="22"/>
        </w:rPr>
        <w:t>Vaistu tepant didelį odos plotą, ypač vaikams ir pacientams, sergantiems inkstų ar kepenų veiklos nepakankamumu, gali atsirasti salicilizmo simptomų. Jei yra toksinio poveikio pavojus, reikia kartu su šiuo vaistiniu preparatu nevartoti kitų vaistinių preparatų, didinančių salicilatų koncentraciją kraujyje.</w:t>
      </w:r>
    </w:p>
    <w:p w14:paraId="7180BCC4" w14:textId="77777777" w:rsidR="00670DD0" w:rsidRPr="003C2DFB" w:rsidRDefault="00670DD0" w:rsidP="00670DD0">
      <w:pPr>
        <w:rPr>
          <w:szCs w:val="22"/>
        </w:rPr>
      </w:pPr>
      <w:r w:rsidRPr="002211A6">
        <w:rPr>
          <w:szCs w:val="22"/>
        </w:rPr>
        <w:t xml:space="preserve">Ligoniams, sergantiems inkstų ar kepenų veiklos nepakankamumu, vaistu galima tepti tik nedidelį odos plotą. Pavartojus jo daugiau gali pasireikšti toksinis salicilatų poveikis: pykinimas, vėmimas, svaigulys, klausos sutrikimas, spengimas ausyse, psichikos ir kvėpavimo pokyčiai. Jei atsiranda tokių simptomų, vaisto </w:t>
      </w:r>
      <w:r w:rsidRPr="003C2DFB">
        <w:rPr>
          <w:szCs w:val="22"/>
        </w:rPr>
        <w:t>vartojimą reikia nutraukti ir skubiai kreiptis į gydytoją.</w:t>
      </w:r>
    </w:p>
    <w:p w14:paraId="4ADEBF68" w14:textId="4AB5188D" w:rsidR="00E31603" w:rsidRDefault="00E31603" w:rsidP="00FF38A4">
      <w:pPr>
        <w:rPr>
          <w:szCs w:val="22"/>
        </w:rPr>
      </w:pPr>
      <w:r w:rsidRPr="003C2DFB">
        <w:rPr>
          <w:szCs w:val="22"/>
        </w:rPr>
        <w:t xml:space="preserve">Kiekviename šio vaisto </w:t>
      </w:r>
      <w:r w:rsidR="005838C0">
        <w:rPr>
          <w:szCs w:val="22"/>
        </w:rPr>
        <w:t xml:space="preserve">mililitre </w:t>
      </w:r>
      <w:r w:rsidRPr="003C2DFB">
        <w:rPr>
          <w:szCs w:val="22"/>
        </w:rPr>
        <w:t xml:space="preserve">yra </w:t>
      </w:r>
      <w:r w:rsidRPr="00FF38A4">
        <w:rPr>
          <w:szCs w:val="22"/>
        </w:rPr>
        <w:t>620 mg alkoholio</w:t>
      </w:r>
      <w:r w:rsidRPr="003C2DFB">
        <w:rPr>
          <w:szCs w:val="22"/>
        </w:rPr>
        <w:t xml:space="preserve"> (etanolio</w:t>
      </w:r>
      <w:r w:rsidRPr="00FC6BFB">
        <w:rPr>
          <w:szCs w:val="22"/>
        </w:rPr>
        <w:t>) (70% V/V).</w:t>
      </w:r>
      <w:r>
        <w:rPr>
          <w:szCs w:val="22"/>
        </w:rPr>
        <w:t xml:space="preserve"> </w:t>
      </w:r>
      <w:r w:rsidRPr="003C7361">
        <w:rPr>
          <w:szCs w:val="22"/>
        </w:rPr>
        <w:t>Ant pažeistos odos plotų etanolis gali sukelti deginimo pojūtį</w:t>
      </w:r>
      <w:r>
        <w:rPr>
          <w:szCs w:val="22"/>
        </w:rPr>
        <w:t>.</w:t>
      </w:r>
    </w:p>
    <w:p w14:paraId="72D6B020" w14:textId="562E577A" w:rsidR="00670DD0" w:rsidRPr="002211A6" w:rsidRDefault="00670DD0" w:rsidP="00670DD0">
      <w:pPr>
        <w:pStyle w:val="Pagrindinistekstas2"/>
        <w:spacing w:after="0" w:line="240" w:lineRule="auto"/>
        <w:rPr>
          <w:i/>
          <w:szCs w:val="22"/>
        </w:rPr>
      </w:pPr>
      <w:r w:rsidRPr="002211A6">
        <w:rPr>
          <w:szCs w:val="22"/>
        </w:rPr>
        <w:t>Jei atsiranda odos dirginimas, odą reikia nuplauti sodos tirpalu ir vandeniu</w:t>
      </w:r>
      <w:r w:rsidRPr="002211A6">
        <w:rPr>
          <w:i/>
          <w:szCs w:val="22"/>
        </w:rPr>
        <w:t>.</w:t>
      </w:r>
    </w:p>
    <w:p w14:paraId="5FF96B1B" w14:textId="77777777" w:rsidR="00670DD0" w:rsidRPr="002211A6" w:rsidRDefault="00670DD0" w:rsidP="00670DD0">
      <w:pPr>
        <w:rPr>
          <w:szCs w:val="22"/>
        </w:rPr>
      </w:pPr>
    </w:p>
    <w:p w14:paraId="0ADEB876" w14:textId="77777777" w:rsidR="00670DD0" w:rsidRPr="002211A6" w:rsidRDefault="00670DD0" w:rsidP="00670DD0">
      <w:pPr>
        <w:pStyle w:val="Pagrindinistekstas2"/>
        <w:spacing w:after="0" w:line="240" w:lineRule="auto"/>
        <w:rPr>
          <w:b/>
          <w:szCs w:val="22"/>
        </w:rPr>
      </w:pPr>
      <w:r w:rsidRPr="002211A6">
        <w:rPr>
          <w:b/>
          <w:szCs w:val="22"/>
        </w:rPr>
        <w:lastRenderedPageBreak/>
        <w:t>Vaikams ir paaugliams</w:t>
      </w:r>
    </w:p>
    <w:p w14:paraId="1D57450F" w14:textId="77777777" w:rsidR="00670DD0" w:rsidRPr="002211A6" w:rsidRDefault="00670DD0" w:rsidP="00670DD0">
      <w:pPr>
        <w:pStyle w:val="Pagrindinistekstas"/>
        <w:spacing w:after="0"/>
        <w:rPr>
          <w:szCs w:val="22"/>
        </w:rPr>
      </w:pPr>
      <w:r w:rsidRPr="002211A6">
        <w:rPr>
          <w:szCs w:val="22"/>
        </w:rPr>
        <w:t xml:space="preserve">Salicilo rūgštis </w:t>
      </w:r>
      <w:r>
        <w:rPr>
          <w:szCs w:val="22"/>
        </w:rPr>
        <w:t>Valentis</w:t>
      </w:r>
      <w:r w:rsidRPr="002211A6">
        <w:rPr>
          <w:szCs w:val="22"/>
        </w:rPr>
        <w:t xml:space="preserve"> negalima vartoti jaunesniems nei 2 metų vaikams.</w:t>
      </w:r>
    </w:p>
    <w:p w14:paraId="38012126" w14:textId="77777777" w:rsidR="00670DD0" w:rsidRPr="002211A6" w:rsidRDefault="00670DD0" w:rsidP="00670DD0">
      <w:pPr>
        <w:pStyle w:val="Pagrindinistekstas2"/>
        <w:spacing w:after="0" w:line="240" w:lineRule="auto"/>
        <w:rPr>
          <w:szCs w:val="22"/>
        </w:rPr>
      </w:pPr>
      <w:r w:rsidRPr="002211A6">
        <w:rPr>
          <w:szCs w:val="22"/>
        </w:rPr>
        <w:t xml:space="preserve">Salicilo rūgštis </w:t>
      </w:r>
      <w:r>
        <w:rPr>
          <w:szCs w:val="22"/>
        </w:rPr>
        <w:t>Valentis</w:t>
      </w:r>
      <w:r w:rsidRPr="002211A6">
        <w:rPr>
          <w:szCs w:val="22"/>
        </w:rPr>
        <w:t xml:space="preserve"> nerekomenduojama vartoti jaunesniems kaip 2-18 metų vaikams, nes duomenų apie saugumą ir veiksmingumą nepakanka.</w:t>
      </w:r>
    </w:p>
    <w:p w14:paraId="1E617A56" w14:textId="77777777" w:rsidR="00670DD0" w:rsidRPr="002211A6" w:rsidRDefault="00670DD0" w:rsidP="00670DD0">
      <w:pPr>
        <w:rPr>
          <w:szCs w:val="22"/>
        </w:rPr>
      </w:pPr>
    </w:p>
    <w:p w14:paraId="1C9EEC51" w14:textId="77777777" w:rsidR="00670DD0" w:rsidRPr="002211A6" w:rsidRDefault="00670DD0" w:rsidP="009A5039">
      <w:pPr>
        <w:pStyle w:val="Antrat3"/>
      </w:pPr>
      <w:r w:rsidRPr="002211A6">
        <w:t xml:space="preserve">Kiti vaistai ir Salicilo rūgštis </w:t>
      </w:r>
      <w:r>
        <w:t>Valentis</w:t>
      </w:r>
    </w:p>
    <w:p w14:paraId="17DCA650" w14:textId="77777777" w:rsidR="00670DD0" w:rsidRPr="002211A6" w:rsidRDefault="00670DD0" w:rsidP="00670DD0">
      <w:pPr>
        <w:rPr>
          <w:szCs w:val="22"/>
        </w:rPr>
      </w:pPr>
      <w:r w:rsidRPr="002211A6">
        <w:rPr>
          <w:szCs w:val="22"/>
        </w:rPr>
        <w:t>Jeigu vartojate arba neseniai vartojote kitų vaistų, arba dėl to nesate tikri, apie tai pasakykite gydytojui arba vaistininkui.</w:t>
      </w:r>
    </w:p>
    <w:p w14:paraId="06E4F819" w14:textId="77777777" w:rsidR="00670DD0" w:rsidRPr="002211A6" w:rsidRDefault="00670DD0" w:rsidP="00670DD0">
      <w:pPr>
        <w:rPr>
          <w:szCs w:val="22"/>
        </w:rPr>
      </w:pPr>
      <w:r w:rsidRPr="002211A6">
        <w:rPr>
          <w:szCs w:val="22"/>
        </w:rPr>
        <w:t xml:space="preserve">Salicilo rūgštis </w:t>
      </w:r>
      <w:r>
        <w:rPr>
          <w:szCs w:val="22"/>
        </w:rPr>
        <w:t>Valentis</w:t>
      </w:r>
      <w:r w:rsidRPr="002211A6">
        <w:rPr>
          <w:kern w:val="28"/>
          <w:szCs w:val="22"/>
        </w:rPr>
        <w:t xml:space="preserve"> gali didinti kitų kartu vartojamų vaistų prasiskverbimą per odą.</w:t>
      </w:r>
    </w:p>
    <w:p w14:paraId="190E90EE" w14:textId="77777777" w:rsidR="00670DD0" w:rsidRPr="002211A6" w:rsidRDefault="00670DD0" w:rsidP="00670DD0">
      <w:pPr>
        <w:rPr>
          <w:kern w:val="28"/>
          <w:szCs w:val="22"/>
        </w:rPr>
      </w:pPr>
      <w:r w:rsidRPr="002211A6">
        <w:rPr>
          <w:kern w:val="28"/>
          <w:szCs w:val="22"/>
        </w:rPr>
        <w:t xml:space="preserve">Jeigu vaistas vartojamas ilgiau arba juo tepamas didesnis odos plotas, gali stiprėti kartu vartojamo metotreksato toksinis poveikis, tolbutamido sukeliama hipoglikemija (cukraus kiekio sumažėjimas kraujyje). </w:t>
      </w:r>
    </w:p>
    <w:p w14:paraId="5EDAB6A0" w14:textId="77777777" w:rsidR="00670DD0" w:rsidRPr="002211A6" w:rsidRDefault="00670DD0" w:rsidP="00670DD0">
      <w:pPr>
        <w:rPr>
          <w:kern w:val="28"/>
          <w:szCs w:val="22"/>
        </w:rPr>
      </w:pPr>
      <w:r w:rsidRPr="002211A6">
        <w:rPr>
          <w:kern w:val="28"/>
          <w:szCs w:val="22"/>
        </w:rPr>
        <w:t xml:space="preserve">Amonio sulfatas didina, o kortikosteroidai mažina salicilatų koncentraciją kraujyje. </w:t>
      </w:r>
    </w:p>
    <w:p w14:paraId="079D12DC" w14:textId="77777777" w:rsidR="00670DD0" w:rsidRPr="002211A6" w:rsidRDefault="00670DD0" w:rsidP="00670DD0">
      <w:pPr>
        <w:rPr>
          <w:kern w:val="28"/>
          <w:szCs w:val="22"/>
        </w:rPr>
      </w:pPr>
      <w:r w:rsidRPr="002211A6">
        <w:rPr>
          <w:kern w:val="28"/>
          <w:szCs w:val="22"/>
        </w:rPr>
        <w:t xml:space="preserve">Heparinu gydomiems pacientams gali didėti kraujavimo pavojus, kadangi kraujyje esantys salicilatai mažina trombocitų agregaciją (sukibimą). </w:t>
      </w:r>
    </w:p>
    <w:p w14:paraId="2FE949A1" w14:textId="77777777" w:rsidR="00670DD0" w:rsidRPr="002211A6" w:rsidRDefault="00670DD0" w:rsidP="00670DD0">
      <w:pPr>
        <w:rPr>
          <w:kern w:val="28"/>
          <w:szCs w:val="22"/>
        </w:rPr>
      </w:pPr>
      <w:r w:rsidRPr="002211A6">
        <w:rPr>
          <w:kern w:val="28"/>
          <w:szCs w:val="22"/>
        </w:rPr>
        <w:t>Gausiai ant odos vartojami salicilatai mažina probenecido, sulfinpirazono bei fenilbutazono šlapimo rūgšties išsiskyrimą skatinantį poveikį, gali sukelti kai kurių laboratorinių tyrimų (skydliaukės veiklos, cukraus šlapime, hidroksiindolacto rūgšties, acetono ir ketonų, 17–ketosteroidų koncentracijos) rodmenų tariamus pokyčius.</w:t>
      </w:r>
    </w:p>
    <w:p w14:paraId="23BA78D0" w14:textId="77777777" w:rsidR="00670DD0" w:rsidRPr="002211A6" w:rsidRDefault="00670DD0" w:rsidP="00670DD0">
      <w:pPr>
        <w:rPr>
          <w:szCs w:val="22"/>
        </w:rPr>
      </w:pPr>
    </w:p>
    <w:p w14:paraId="43B97670" w14:textId="77777777" w:rsidR="00670DD0" w:rsidRPr="002211A6" w:rsidRDefault="00670DD0" w:rsidP="009A5039">
      <w:pPr>
        <w:pStyle w:val="Antrat3"/>
      </w:pPr>
      <w:r w:rsidRPr="002211A6">
        <w:t>Nėštumas, žindymo laikotarpis ir vaisingumas</w:t>
      </w:r>
    </w:p>
    <w:p w14:paraId="3D018D57" w14:textId="77777777" w:rsidR="00670DD0" w:rsidRPr="002211A6" w:rsidRDefault="00670DD0" w:rsidP="00670DD0">
      <w:pPr>
        <w:rPr>
          <w:iCs/>
          <w:szCs w:val="22"/>
        </w:rPr>
      </w:pPr>
      <w:r w:rsidRPr="002211A6">
        <w:rPr>
          <w:iCs/>
          <w:szCs w:val="22"/>
        </w:rPr>
        <w:t>Jeigu esate nėščia, žindote kūdikį, manote, kad galbūt esate nėščia arba planuojate pastoti, tai prieš vartodama šį vaistą pasitarkite su gydytoju arba vaistininku.</w:t>
      </w:r>
    </w:p>
    <w:p w14:paraId="7F981699" w14:textId="77777777" w:rsidR="00670DD0" w:rsidRPr="002211A6" w:rsidRDefault="00670DD0" w:rsidP="00670DD0">
      <w:pPr>
        <w:rPr>
          <w:szCs w:val="22"/>
        </w:rPr>
      </w:pPr>
    </w:p>
    <w:p w14:paraId="08A7DD2D" w14:textId="77777777" w:rsidR="00670DD0" w:rsidRPr="002211A6" w:rsidRDefault="00670DD0" w:rsidP="00670DD0">
      <w:pPr>
        <w:rPr>
          <w:i/>
          <w:iCs/>
          <w:szCs w:val="22"/>
        </w:rPr>
      </w:pPr>
      <w:r w:rsidRPr="002211A6">
        <w:rPr>
          <w:i/>
          <w:iCs/>
          <w:szCs w:val="22"/>
        </w:rPr>
        <w:t>Nėštumas</w:t>
      </w:r>
    </w:p>
    <w:p w14:paraId="2ADCC8E9" w14:textId="77777777" w:rsidR="00670DD0" w:rsidRPr="002211A6" w:rsidRDefault="00670DD0" w:rsidP="00670DD0">
      <w:pPr>
        <w:rPr>
          <w:szCs w:val="22"/>
        </w:rPr>
      </w:pPr>
      <w:r w:rsidRPr="002211A6">
        <w:rPr>
          <w:szCs w:val="22"/>
        </w:rPr>
        <w:t>Pagal saugumą nėštumo metu salicilo rūgštis priklauso C kategorijai.</w:t>
      </w:r>
    </w:p>
    <w:p w14:paraId="73146A02" w14:textId="77777777" w:rsidR="00670DD0" w:rsidRPr="002211A6" w:rsidRDefault="00670DD0" w:rsidP="00670DD0">
      <w:pPr>
        <w:pStyle w:val="Pagrindinistekstas2"/>
        <w:spacing w:after="0" w:line="240" w:lineRule="auto"/>
        <w:rPr>
          <w:szCs w:val="22"/>
        </w:rPr>
      </w:pPr>
      <w:r w:rsidRPr="002211A6">
        <w:rPr>
          <w:szCs w:val="22"/>
        </w:rPr>
        <w:t>Tyrimų metu salicilo rūgštis, vartojama daug didesnėmis negu žmogui dozėmis, žiurkėms ir beždžionėms sukėlė teratogeninį poveikį. Nėščių moterų tikslių klinikinio stebėjimo tyrimų nėra, todėl nėštumo metu vartoti vaisto galima tik tokiu atveju, jei jo nauda yra didesnė negu pavojus.</w:t>
      </w:r>
    </w:p>
    <w:p w14:paraId="7133C6FC" w14:textId="77777777" w:rsidR="00670DD0" w:rsidRPr="002211A6" w:rsidRDefault="00670DD0" w:rsidP="00670DD0">
      <w:pPr>
        <w:rPr>
          <w:szCs w:val="22"/>
        </w:rPr>
      </w:pPr>
    </w:p>
    <w:p w14:paraId="6A659FEA" w14:textId="77777777" w:rsidR="00670DD0" w:rsidRPr="002211A6" w:rsidRDefault="00670DD0" w:rsidP="00670DD0">
      <w:pPr>
        <w:rPr>
          <w:i/>
          <w:iCs/>
          <w:szCs w:val="22"/>
        </w:rPr>
      </w:pPr>
      <w:r w:rsidRPr="002211A6">
        <w:rPr>
          <w:i/>
          <w:iCs/>
          <w:szCs w:val="22"/>
        </w:rPr>
        <w:t>Žindymas</w:t>
      </w:r>
    </w:p>
    <w:p w14:paraId="57B4C346" w14:textId="77777777" w:rsidR="00670DD0" w:rsidRPr="002211A6" w:rsidRDefault="00670DD0" w:rsidP="00670DD0">
      <w:pPr>
        <w:rPr>
          <w:szCs w:val="22"/>
        </w:rPr>
      </w:pPr>
      <w:r w:rsidRPr="002211A6">
        <w:rPr>
          <w:szCs w:val="22"/>
        </w:rPr>
        <w:t>Kadangi salicilo rūgšties patenka į motinos pieną, šio vaistinio preparato žindyvei reikėtų nevartoti.</w:t>
      </w:r>
    </w:p>
    <w:p w14:paraId="4CB44A84" w14:textId="77777777" w:rsidR="00670DD0" w:rsidRPr="002211A6" w:rsidRDefault="00670DD0" w:rsidP="00670DD0">
      <w:pPr>
        <w:rPr>
          <w:szCs w:val="22"/>
        </w:rPr>
      </w:pPr>
    </w:p>
    <w:p w14:paraId="3B9B8DFC" w14:textId="77777777" w:rsidR="00670DD0" w:rsidRPr="002211A6" w:rsidRDefault="00670DD0" w:rsidP="00670DD0">
      <w:pPr>
        <w:rPr>
          <w:i/>
          <w:iCs/>
          <w:szCs w:val="22"/>
        </w:rPr>
      </w:pPr>
      <w:r w:rsidRPr="002211A6">
        <w:rPr>
          <w:i/>
          <w:iCs/>
          <w:szCs w:val="22"/>
        </w:rPr>
        <w:t>Vaisingumas</w:t>
      </w:r>
    </w:p>
    <w:p w14:paraId="59A2C2D4" w14:textId="77777777" w:rsidR="00670DD0" w:rsidRPr="002211A6" w:rsidRDefault="00670DD0" w:rsidP="00670DD0">
      <w:pPr>
        <w:rPr>
          <w:szCs w:val="22"/>
        </w:rPr>
      </w:pPr>
      <w:r w:rsidRPr="002211A6">
        <w:rPr>
          <w:szCs w:val="22"/>
        </w:rPr>
        <w:t>Vaistinis preparatas neturi įtakos vaisingumui.</w:t>
      </w:r>
    </w:p>
    <w:p w14:paraId="54192764" w14:textId="77777777" w:rsidR="00670DD0" w:rsidRPr="002211A6" w:rsidRDefault="00670DD0" w:rsidP="00670DD0">
      <w:pPr>
        <w:rPr>
          <w:szCs w:val="22"/>
        </w:rPr>
      </w:pPr>
    </w:p>
    <w:p w14:paraId="64090224" w14:textId="77777777" w:rsidR="00670DD0" w:rsidRPr="002211A6" w:rsidRDefault="00670DD0" w:rsidP="009A5039">
      <w:pPr>
        <w:pStyle w:val="Antrat3"/>
      </w:pPr>
      <w:r w:rsidRPr="002211A6">
        <w:t>Vairavimas ir mechanizmų valdymas</w:t>
      </w:r>
    </w:p>
    <w:p w14:paraId="48A3FE9D" w14:textId="77777777" w:rsidR="00670DD0" w:rsidRPr="002211A6" w:rsidRDefault="00670DD0" w:rsidP="00670DD0">
      <w:pPr>
        <w:rPr>
          <w:szCs w:val="22"/>
        </w:rPr>
      </w:pPr>
      <w:r w:rsidRPr="002211A6">
        <w:rPr>
          <w:szCs w:val="22"/>
        </w:rPr>
        <w:t xml:space="preserve">Salicilo rūgštis </w:t>
      </w:r>
      <w:r>
        <w:rPr>
          <w:szCs w:val="22"/>
        </w:rPr>
        <w:t>Valentis</w:t>
      </w:r>
      <w:r w:rsidRPr="002211A6">
        <w:rPr>
          <w:szCs w:val="22"/>
        </w:rPr>
        <w:t xml:space="preserve"> gebėjimo vairuoti ir valdyti mechanizmus neveikia arba veikia nereikšmingai.</w:t>
      </w:r>
    </w:p>
    <w:p w14:paraId="566B9737" w14:textId="77777777" w:rsidR="00670DD0" w:rsidRPr="002211A6" w:rsidRDefault="00670DD0" w:rsidP="00670DD0">
      <w:pPr>
        <w:ind w:left="567" w:hanging="567"/>
        <w:rPr>
          <w:szCs w:val="22"/>
        </w:rPr>
      </w:pPr>
    </w:p>
    <w:p w14:paraId="7894EC13" w14:textId="77777777" w:rsidR="00670DD0" w:rsidRPr="002211A6" w:rsidRDefault="00670DD0" w:rsidP="00670DD0">
      <w:pPr>
        <w:rPr>
          <w:szCs w:val="22"/>
        </w:rPr>
      </w:pPr>
    </w:p>
    <w:p w14:paraId="04317F9B" w14:textId="77777777" w:rsidR="00670DD0" w:rsidRPr="002211A6" w:rsidRDefault="00670DD0" w:rsidP="00670DD0">
      <w:pPr>
        <w:pStyle w:val="Antrat1"/>
        <w:rPr>
          <w:szCs w:val="22"/>
        </w:rPr>
      </w:pPr>
      <w:r w:rsidRPr="002211A6">
        <w:rPr>
          <w:szCs w:val="22"/>
        </w:rPr>
        <w:t>3.</w:t>
      </w:r>
      <w:r w:rsidRPr="002211A6">
        <w:rPr>
          <w:szCs w:val="22"/>
        </w:rPr>
        <w:tab/>
        <w:t>Kaip vartoti Salicilo rūgšt</w:t>
      </w:r>
      <w:r>
        <w:rPr>
          <w:szCs w:val="22"/>
        </w:rPr>
        <w:t>is</w:t>
      </w:r>
      <w:r w:rsidRPr="002211A6">
        <w:rPr>
          <w:szCs w:val="22"/>
        </w:rPr>
        <w:t xml:space="preserve"> </w:t>
      </w:r>
      <w:r>
        <w:rPr>
          <w:szCs w:val="22"/>
        </w:rPr>
        <w:t>Valentis</w:t>
      </w:r>
    </w:p>
    <w:p w14:paraId="79F90398" w14:textId="77777777" w:rsidR="00670DD0" w:rsidRPr="002211A6" w:rsidRDefault="00670DD0" w:rsidP="00670DD0">
      <w:pPr>
        <w:rPr>
          <w:i/>
          <w:szCs w:val="22"/>
        </w:rPr>
      </w:pPr>
    </w:p>
    <w:p w14:paraId="610BD773" w14:textId="77777777" w:rsidR="00670DD0" w:rsidRPr="002211A6" w:rsidRDefault="00670DD0" w:rsidP="00670DD0">
      <w:pPr>
        <w:rPr>
          <w:szCs w:val="22"/>
        </w:rPr>
      </w:pPr>
      <w:r w:rsidRPr="002211A6">
        <w:rPr>
          <w:szCs w:val="22"/>
        </w:rPr>
        <w:t>Visada vartokite šį vaistą tiksliai kaip aprašyta šiame lapelyje arba kaip nurodė gydytojas arba vaistininkas. Jeigu abejojate, kreipkitės į gydytoją arba vaistininką.</w:t>
      </w:r>
    </w:p>
    <w:p w14:paraId="1E555316" w14:textId="77777777" w:rsidR="00670DD0" w:rsidRPr="002211A6" w:rsidRDefault="00670DD0" w:rsidP="00670DD0">
      <w:pPr>
        <w:rPr>
          <w:iCs/>
          <w:szCs w:val="22"/>
        </w:rPr>
      </w:pPr>
    </w:p>
    <w:p w14:paraId="4A613394" w14:textId="77777777" w:rsidR="00670DD0" w:rsidRPr="002211A6" w:rsidRDefault="00670DD0" w:rsidP="00670DD0">
      <w:pPr>
        <w:rPr>
          <w:szCs w:val="22"/>
        </w:rPr>
      </w:pPr>
      <w:r w:rsidRPr="002211A6">
        <w:rPr>
          <w:iCs/>
          <w:szCs w:val="22"/>
        </w:rPr>
        <w:t>Vartoti ant odos</w:t>
      </w:r>
      <w:r w:rsidRPr="002211A6">
        <w:rPr>
          <w:szCs w:val="22"/>
        </w:rPr>
        <w:t>.</w:t>
      </w:r>
    </w:p>
    <w:p w14:paraId="0E04A4A3" w14:textId="77777777" w:rsidR="00670DD0" w:rsidRPr="002211A6" w:rsidRDefault="00670DD0" w:rsidP="00670DD0">
      <w:pPr>
        <w:rPr>
          <w:kern w:val="28"/>
          <w:szCs w:val="22"/>
        </w:rPr>
      </w:pPr>
    </w:p>
    <w:p w14:paraId="632CBBF5" w14:textId="77777777" w:rsidR="00670DD0" w:rsidRPr="002211A6" w:rsidRDefault="00670DD0" w:rsidP="00670DD0">
      <w:pPr>
        <w:rPr>
          <w:i/>
          <w:kern w:val="28"/>
          <w:szCs w:val="22"/>
        </w:rPr>
      </w:pPr>
      <w:r w:rsidRPr="002211A6">
        <w:rPr>
          <w:i/>
          <w:kern w:val="28"/>
          <w:szCs w:val="22"/>
        </w:rPr>
        <w:t>Suaugusiesiems</w:t>
      </w:r>
    </w:p>
    <w:p w14:paraId="46338F6E" w14:textId="77777777" w:rsidR="00670DD0" w:rsidRPr="002211A6" w:rsidRDefault="00670DD0" w:rsidP="00670DD0">
      <w:pPr>
        <w:rPr>
          <w:szCs w:val="22"/>
        </w:rPr>
      </w:pPr>
      <w:r w:rsidRPr="002211A6">
        <w:rPr>
          <w:szCs w:val="22"/>
        </w:rPr>
        <w:t xml:space="preserve">2 – 3 kartus per parą </w:t>
      </w:r>
      <w:r>
        <w:rPr>
          <w:szCs w:val="22"/>
        </w:rPr>
        <w:t>odos</w:t>
      </w:r>
      <w:r w:rsidRPr="002211A6">
        <w:rPr>
          <w:szCs w:val="22"/>
        </w:rPr>
        <w:t xml:space="preserve"> tirpalu suvilgyti vatos tamponą ir tepti pažeistą odą. </w:t>
      </w:r>
    </w:p>
    <w:p w14:paraId="4312383E" w14:textId="77777777" w:rsidR="00670DD0" w:rsidRPr="002211A6" w:rsidRDefault="00670DD0" w:rsidP="00670DD0">
      <w:pPr>
        <w:rPr>
          <w:szCs w:val="22"/>
        </w:rPr>
      </w:pPr>
    </w:p>
    <w:p w14:paraId="2D046EBA" w14:textId="77777777" w:rsidR="00670DD0" w:rsidRPr="002211A6" w:rsidRDefault="00670DD0" w:rsidP="00670DD0">
      <w:pPr>
        <w:rPr>
          <w:noProof/>
          <w:szCs w:val="22"/>
          <w:lang w:eastAsia="en-US"/>
        </w:rPr>
      </w:pPr>
      <w:r w:rsidRPr="002211A6">
        <w:rPr>
          <w:noProof/>
          <w:szCs w:val="22"/>
          <w:lang w:eastAsia="en-US"/>
        </w:rPr>
        <w:t>Inkstų ar kepenų nepakankamumu sergantiems ligoniams salicilo rūgšties vartoti ilgiau ar tepti didelį odos plotą nepatartina.</w:t>
      </w:r>
    </w:p>
    <w:p w14:paraId="1E18A4FF" w14:textId="77777777" w:rsidR="00670DD0" w:rsidRPr="002211A6" w:rsidRDefault="00670DD0" w:rsidP="00670DD0">
      <w:pPr>
        <w:jc w:val="both"/>
        <w:rPr>
          <w:szCs w:val="22"/>
        </w:rPr>
      </w:pPr>
    </w:p>
    <w:p w14:paraId="327E92CB" w14:textId="77777777" w:rsidR="00670DD0" w:rsidRPr="002211A6" w:rsidRDefault="00670DD0" w:rsidP="00670DD0">
      <w:pPr>
        <w:pStyle w:val="Pagrindinistekstas"/>
        <w:spacing w:after="0"/>
        <w:rPr>
          <w:b/>
          <w:szCs w:val="22"/>
        </w:rPr>
      </w:pPr>
      <w:r w:rsidRPr="002211A6">
        <w:rPr>
          <w:b/>
          <w:szCs w:val="22"/>
        </w:rPr>
        <w:t>Vartojimas vaikams ir paaugliams</w:t>
      </w:r>
    </w:p>
    <w:p w14:paraId="3CD24C83" w14:textId="77777777" w:rsidR="00670DD0" w:rsidRPr="002211A6" w:rsidRDefault="00670DD0" w:rsidP="00670DD0">
      <w:pPr>
        <w:pStyle w:val="Pagrindinistekstas"/>
        <w:spacing w:after="0"/>
        <w:rPr>
          <w:szCs w:val="22"/>
        </w:rPr>
      </w:pPr>
      <w:r w:rsidRPr="002211A6">
        <w:rPr>
          <w:szCs w:val="22"/>
        </w:rPr>
        <w:t xml:space="preserve">Salicilo rūgštis </w:t>
      </w:r>
      <w:r>
        <w:rPr>
          <w:szCs w:val="22"/>
        </w:rPr>
        <w:t>Valentis</w:t>
      </w:r>
      <w:r w:rsidRPr="002211A6">
        <w:rPr>
          <w:szCs w:val="22"/>
        </w:rPr>
        <w:t xml:space="preserve"> negalima vartoti jaunesniems nei 2 metų vaikams.</w:t>
      </w:r>
    </w:p>
    <w:p w14:paraId="6ACE2477" w14:textId="77777777" w:rsidR="00670DD0" w:rsidRPr="002211A6" w:rsidRDefault="00670DD0" w:rsidP="00670DD0">
      <w:pPr>
        <w:rPr>
          <w:szCs w:val="22"/>
        </w:rPr>
      </w:pPr>
      <w:r w:rsidRPr="002211A6">
        <w:rPr>
          <w:szCs w:val="22"/>
        </w:rPr>
        <w:t xml:space="preserve">Salicilo rūgštis </w:t>
      </w:r>
      <w:r>
        <w:rPr>
          <w:szCs w:val="22"/>
        </w:rPr>
        <w:t>Valentis</w:t>
      </w:r>
      <w:r w:rsidRPr="002211A6">
        <w:rPr>
          <w:szCs w:val="22"/>
        </w:rPr>
        <w:t xml:space="preserve">  nerekomenduojama vartoti jaunesniems kaip 2-18 metų vaikams, nes duomenų apie saugumą ir veiksmingumą nepakanka.</w:t>
      </w:r>
    </w:p>
    <w:p w14:paraId="0159D222" w14:textId="77777777" w:rsidR="00670DD0" w:rsidRPr="002211A6" w:rsidRDefault="00670DD0" w:rsidP="00670DD0">
      <w:pPr>
        <w:ind w:left="567" w:hanging="567"/>
        <w:rPr>
          <w:szCs w:val="22"/>
        </w:rPr>
      </w:pPr>
    </w:p>
    <w:p w14:paraId="6DDF2137" w14:textId="686ECB08" w:rsidR="00670DD0" w:rsidRPr="002211A6" w:rsidRDefault="00670DD0" w:rsidP="009A5039">
      <w:pPr>
        <w:pStyle w:val="Antrat3"/>
      </w:pPr>
      <w:r w:rsidRPr="002211A6">
        <w:t xml:space="preserve">Ką daryti pavartojus per didelę Salicilo rūgštis </w:t>
      </w:r>
      <w:r>
        <w:t>Valentis</w:t>
      </w:r>
      <w:r w:rsidRPr="002211A6">
        <w:t xml:space="preserve"> dozę</w:t>
      </w:r>
    </w:p>
    <w:p w14:paraId="240A2408" w14:textId="77777777" w:rsidR="00670DD0" w:rsidRPr="002211A6" w:rsidRDefault="00670DD0" w:rsidP="00670DD0">
      <w:pPr>
        <w:rPr>
          <w:szCs w:val="22"/>
        </w:rPr>
      </w:pPr>
    </w:p>
    <w:p w14:paraId="34151F3F" w14:textId="77777777" w:rsidR="00670DD0" w:rsidRPr="002211A6" w:rsidRDefault="00670DD0" w:rsidP="00670DD0">
      <w:pPr>
        <w:rPr>
          <w:szCs w:val="22"/>
        </w:rPr>
      </w:pPr>
      <w:r w:rsidRPr="002211A6">
        <w:rPr>
          <w:szCs w:val="22"/>
        </w:rPr>
        <w:t>Vartojant lokaliai, perdozuoti beveik neįmanoma. Jeigu vaistas vartojamas ilgiau arba juo tepamas didesnis odos plotas, dėl salicilo rūgšties rezorbcijos, ypač inkstų nepakankamumu sergantiems ligoniams, galimas sisteminis salicilatų poveikis, net apsinuodijimas.</w:t>
      </w:r>
    </w:p>
    <w:p w14:paraId="295C93A6" w14:textId="77777777" w:rsidR="00670DD0" w:rsidRPr="002211A6" w:rsidRDefault="00670DD0" w:rsidP="00670DD0">
      <w:pPr>
        <w:rPr>
          <w:szCs w:val="22"/>
        </w:rPr>
      </w:pPr>
    </w:p>
    <w:p w14:paraId="5F990006" w14:textId="77777777" w:rsidR="00670DD0" w:rsidRPr="002211A6" w:rsidRDefault="00670DD0" w:rsidP="00670DD0">
      <w:pPr>
        <w:rPr>
          <w:szCs w:val="22"/>
        </w:rPr>
      </w:pPr>
      <w:r w:rsidRPr="002211A6">
        <w:rPr>
          <w:szCs w:val="22"/>
        </w:rPr>
        <w:t>Sąmoningai ar netyčia nurijus didesnį kiekį salicilo rūgšties tirpalo, gali atsirasti pykinimas, vėmimas, pilvo skausmas, svaigulys, psichikos sutrikimas. Sąmoningai ar netyčia nurijus didesnį kiekį salicilo rūgšties tirpalo reikia nedelsiant kreiptis į artimiausią gydymo įstaigą.</w:t>
      </w:r>
    </w:p>
    <w:p w14:paraId="0BA2D347" w14:textId="77777777" w:rsidR="00670DD0" w:rsidRPr="002211A6" w:rsidRDefault="00670DD0" w:rsidP="00670DD0">
      <w:pPr>
        <w:rPr>
          <w:szCs w:val="22"/>
        </w:rPr>
      </w:pPr>
    </w:p>
    <w:p w14:paraId="00901041" w14:textId="77777777" w:rsidR="00670DD0" w:rsidRPr="002211A6" w:rsidRDefault="00670DD0" w:rsidP="00670DD0">
      <w:pPr>
        <w:rPr>
          <w:szCs w:val="22"/>
        </w:rPr>
      </w:pPr>
      <w:r w:rsidRPr="002211A6">
        <w:rPr>
          <w:szCs w:val="22"/>
        </w:rPr>
        <w:t>Šio vaisto nurijusiam pacientui reikia išplauti skrandį, duoti gerti aktyv</w:t>
      </w:r>
      <w:r>
        <w:rPr>
          <w:szCs w:val="22"/>
        </w:rPr>
        <w:t>intosios</w:t>
      </w:r>
      <w:r w:rsidRPr="002211A6">
        <w:rPr>
          <w:szCs w:val="22"/>
        </w:rPr>
        <w:t xml:space="preserve"> anglies ir prireikus pradėti simptominį gydymą.</w:t>
      </w:r>
    </w:p>
    <w:p w14:paraId="31CC4FB4" w14:textId="77777777" w:rsidR="00670DD0" w:rsidRPr="002211A6" w:rsidRDefault="00670DD0" w:rsidP="00670DD0">
      <w:pPr>
        <w:rPr>
          <w:szCs w:val="22"/>
        </w:rPr>
      </w:pPr>
    </w:p>
    <w:p w14:paraId="061A67D0" w14:textId="77777777" w:rsidR="00670DD0" w:rsidRPr="002211A6" w:rsidRDefault="00670DD0" w:rsidP="00670DD0">
      <w:pPr>
        <w:jc w:val="both"/>
        <w:rPr>
          <w:szCs w:val="22"/>
        </w:rPr>
      </w:pPr>
      <w:r w:rsidRPr="002211A6">
        <w:rPr>
          <w:szCs w:val="22"/>
        </w:rPr>
        <w:t>Jeigu kiltų daugiau klausimų dėl šio vaisto vartojimo, kreipkitės į gydytoją arba vaistininką.</w:t>
      </w:r>
    </w:p>
    <w:p w14:paraId="3E0D571D" w14:textId="77777777" w:rsidR="00670DD0" w:rsidRPr="002211A6" w:rsidRDefault="00670DD0" w:rsidP="00670DD0">
      <w:pPr>
        <w:ind w:left="567" w:hanging="567"/>
        <w:rPr>
          <w:szCs w:val="22"/>
        </w:rPr>
      </w:pPr>
    </w:p>
    <w:p w14:paraId="20D3CCBD" w14:textId="77777777" w:rsidR="00670DD0" w:rsidRPr="002211A6" w:rsidRDefault="00670DD0" w:rsidP="00670DD0">
      <w:pPr>
        <w:ind w:left="567" w:hanging="567"/>
        <w:rPr>
          <w:szCs w:val="22"/>
        </w:rPr>
      </w:pPr>
    </w:p>
    <w:p w14:paraId="78623EAE" w14:textId="77777777" w:rsidR="00670DD0" w:rsidRPr="002211A6" w:rsidRDefault="00670DD0" w:rsidP="00670DD0">
      <w:pPr>
        <w:pStyle w:val="Antrat1"/>
        <w:rPr>
          <w:szCs w:val="22"/>
        </w:rPr>
      </w:pPr>
      <w:r w:rsidRPr="002211A6">
        <w:rPr>
          <w:szCs w:val="22"/>
        </w:rPr>
        <w:t>4.</w:t>
      </w:r>
      <w:r w:rsidRPr="002211A6">
        <w:rPr>
          <w:szCs w:val="22"/>
        </w:rPr>
        <w:tab/>
        <w:t>Galimas šalutinis poveikis</w:t>
      </w:r>
    </w:p>
    <w:p w14:paraId="6C0B991C" w14:textId="77777777" w:rsidR="00670DD0" w:rsidRPr="002211A6" w:rsidRDefault="00670DD0" w:rsidP="00670DD0">
      <w:pPr>
        <w:ind w:left="567" w:hanging="567"/>
        <w:rPr>
          <w:szCs w:val="22"/>
        </w:rPr>
      </w:pPr>
    </w:p>
    <w:p w14:paraId="13FDC9C6" w14:textId="77777777" w:rsidR="00670DD0" w:rsidRPr="002211A6" w:rsidRDefault="00670DD0" w:rsidP="00670DD0">
      <w:pPr>
        <w:rPr>
          <w:szCs w:val="22"/>
        </w:rPr>
      </w:pPr>
      <w:r w:rsidRPr="002211A6">
        <w:rPr>
          <w:szCs w:val="22"/>
        </w:rPr>
        <w:t>Šis vaistas, kaip ir visi kiti, gali sukelti šalutinį poveikį, nors jis pasireiškia ne visiems žmonėms.</w:t>
      </w:r>
    </w:p>
    <w:p w14:paraId="0A327B7D" w14:textId="77777777" w:rsidR="00670DD0" w:rsidRPr="002211A6" w:rsidRDefault="00670DD0" w:rsidP="00670DD0">
      <w:pPr>
        <w:rPr>
          <w:noProof/>
          <w:szCs w:val="22"/>
        </w:rPr>
      </w:pPr>
      <w:r w:rsidRPr="002211A6">
        <w:rPr>
          <w:noProof/>
          <w:szCs w:val="22"/>
        </w:rPr>
        <w:t>Nepageidaujamų poveikių dažnis apibūdinamas taip: labai dažnas (</w:t>
      </w:r>
      <w:r w:rsidRPr="002211A6">
        <w:rPr>
          <w:noProof/>
          <w:szCs w:val="22"/>
        </w:rPr>
        <w:sym w:font="Symbol" w:char="F0B3"/>
      </w:r>
      <w:r w:rsidRPr="002211A6">
        <w:rPr>
          <w:noProof/>
          <w:szCs w:val="22"/>
        </w:rPr>
        <w:t xml:space="preserve">1/10); dažnas (nuo </w:t>
      </w:r>
      <w:r w:rsidRPr="002211A6">
        <w:rPr>
          <w:noProof/>
          <w:szCs w:val="22"/>
        </w:rPr>
        <w:sym w:font="Symbol" w:char="F0B3"/>
      </w:r>
      <w:r w:rsidRPr="002211A6">
        <w:rPr>
          <w:noProof/>
          <w:szCs w:val="22"/>
        </w:rPr>
        <w:t xml:space="preserve">1/100 iki &lt;1/10); nedažnas (nuo </w:t>
      </w:r>
      <w:r w:rsidRPr="002211A6">
        <w:rPr>
          <w:noProof/>
          <w:szCs w:val="22"/>
        </w:rPr>
        <w:sym w:font="Symbol" w:char="F0B3"/>
      </w:r>
      <w:r w:rsidRPr="002211A6">
        <w:rPr>
          <w:noProof/>
          <w:szCs w:val="22"/>
        </w:rPr>
        <w:t xml:space="preserve">1/1,000 iki &lt;1/100); retas (nuo </w:t>
      </w:r>
      <w:r w:rsidRPr="002211A6">
        <w:rPr>
          <w:noProof/>
          <w:szCs w:val="22"/>
        </w:rPr>
        <w:sym w:font="Symbol" w:char="F0B3"/>
      </w:r>
      <w:r w:rsidRPr="002211A6">
        <w:rPr>
          <w:noProof/>
          <w:szCs w:val="22"/>
        </w:rPr>
        <w:t xml:space="preserve">1/10,000 iki &lt;1/1,000); </w:t>
      </w:r>
      <w:r w:rsidRPr="002211A6">
        <w:rPr>
          <w:szCs w:val="22"/>
        </w:rPr>
        <w:t>labai retas (&lt;1/10,000)</w:t>
      </w:r>
      <w:r w:rsidRPr="002211A6">
        <w:rPr>
          <w:noProof/>
          <w:szCs w:val="22"/>
        </w:rPr>
        <w:t xml:space="preserve"> ir nežinomas (negali būti apskaičiuotas pagal turimus duomenis).</w:t>
      </w:r>
    </w:p>
    <w:p w14:paraId="4DB8139F" w14:textId="77777777" w:rsidR="00670DD0" w:rsidRPr="002211A6" w:rsidRDefault="00670DD0" w:rsidP="00670DD0">
      <w:pPr>
        <w:pStyle w:val="Pagrindinistekstas2"/>
        <w:spacing w:after="0" w:line="240" w:lineRule="auto"/>
        <w:rPr>
          <w:szCs w:val="22"/>
        </w:rPr>
      </w:pPr>
    </w:p>
    <w:p w14:paraId="4A086318" w14:textId="18604EE6" w:rsidR="00061539" w:rsidRPr="00FF38A4" w:rsidRDefault="00C706B5" w:rsidP="00061539">
      <w:pPr>
        <w:rPr>
          <w:b/>
          <w:bCs/>
          <w:i/>
        </w:rPr>
      </w:pPr>
      <w:r w:rsidRPr="00C706B5">
        <w:rPr>
          <w:b/>
          <w:bCs/>
          <w:noProof/>
          <w:snapToGrid w:val="0"/>
          <w:szCs w:val="22"/>
        </w:rPr>
        <w:t>Šalutinio poveikio reiškiniai, kurių</w:t>
      </w:r>
      <w:r w:rsidRPr="00C706B5">
        <w:rPr>
          <w:b/>
          <w:bCs/>
          <w:iCs/>
          <w:noProof/>
          <w:snapToGrid w:val="0"/>
          <w:szCs w:val="22"/>
        </w:rPr>
        <w:t xml:space="preserve"> </w:t>
      </w:r>
      <w:r w:rsidRPr="00FF38A4">
        <w:rPr>
          <w:b/>
          <w:bCs/>
          <w:iCs/>
        </w:rPr>
        <w:t>d</w:t>
      </w:r>
      <w:r w:rsidR="00061539" w:rsidRPr="00FF38A4">
        <w:rPr>
          <w:b/>
          <w:bCs/>
          <w:iCs/>
        </w:rPr>
        <w:t>ažnis nežinomas (negali būti apskaičiuotas pagal turimus duomenis)</w:t>
      </w:r>
      <w:r>
        <w:rPr>
          <w:b/>
          <w:bCs/>
          <w:iCs/>
        </w:rPr>
        <w:t>:</w:t>
      </w:r>
    </w:p>
    <w:p w14:paraId="0122F016" w14:textId="321C673F" w:rsidR="00670DD0" w:rsidRPr="002211A6" w:rsidRDefault="00670DD0" w:rsidP="00BD5F5D">
      <w:pPr>
        <w:tabs>
          <w:tab w:val="left" w:pos="540"/>
        </w:tabs>
      </w:pPr>
      <w:r w:rsidRPr="002211A6">
        <w:rPr>
          <w:i/>
          <w:iCs/>
          <w:szCs w:val="22"/>
        </w:rPr>
        <w:t>Odos ir poodinio audinio sutrikimai</w:t>
      </w:r>
      <w:r w:rsidRPr="002211A6">
        <w:t>: odos dirginimas, kontaktinė egzema</w:t>
      </w:r>
      <w:r w:rsidR="00BC5F3C">
        <w:t>.</w:t>
      </w:r>
    </w:p>
    <w:p w14:paraId="34613D41" w14:textId="77777777" w:rsidR="00670DD0" w:rsidRPr="00BD5F5D" w:rsidRDefault="00670DD0" w:rsidP="00670DD0">
      <w:pPr>
        <w:tabs>
          <w:tab w:val="left" w:pos="540"/>
        </w:tabs>
      </w:pPr>
    </w:p>
    <w:p w14:paraId="13A1D9FF" w14:textId="36C04723" w:rsidR="00C706B5" w:rsidRDefault="00C706B5">
      <w:pPr>
        <w:tabs>
          <w:tab w:val="left" w:pos="540"/>
        </w:tabs>
        <w:rPr>
          <w:b/>
          <w:bCs/>
          <w:noProof/>
          <w:snapToGrid w:val="0"/>
          <w:szCs w:val="22"/>
        </w:rPr>
      </w:pPr>
      <w:r w:rsidRPr="00BD5F5D">
        <w:rPr>
          <w:b/>
        </w:rPr>
        <w:t xml:space="preserve">Labai </w:t>
      </w:r>
      <w:r>
        <w:rPr>
          <w:b/>
          <w:bCs/>
          <w:noProof/>
          <w:snapToGrid w:val="0"/>
          <w:szCs w:val="22"/>
        </w:rPr>
        <w:t>reti šalutinio poveikio reiškiniai (gali pasireikšti rečiau kaip 1 iš 10 000 asmenų):</w:t>
      </w:r>
    </w:p>
    <w:p w14:paraId="3B52917A" w14:textId="5064D985" w:rsidR="00670DD0" w:rsidRPr="002211A6" w:rsidRDefault="00670DD0" w:rsidP="00BD5F5D">
      <w:pPr>
        <w:tabs>
          <w:tab w:val="left" w:pos="540"/>
        </w:tabs>
        <w:rPr>
          <w:szCs w:val="22"/>
        </w:rPr>
      </w:pPr>
      <w:r w:rsidRPr="002211A6">
        <w:rPr>
          <w:i/>
          <w:iCs/>
          <w:szCs w:val="22"/>
        </w:rPr>
        <w:t>Imuninės sistemos sutrikimai</w:t>
      </w:r>
      <w:r w:rsidRPr="002211A6">
        <w:rPr>
          <w:szCs w:val="22"/>
        </w:rPr>
        <w:t>: būna padidėjusio jautrumo reakcija.</w:t>
      </w:r>
    </w:p>
    <w:p w14:paraId="69A3CA66" w14:textId="77777777" w:rsidR="00670DD0" w:rsidRPr="002211A6" w:rsidRDefault="00670DD0" w:rsidP="00670DD0">
      <w:pPr>
        <w:rPr>
          <w:szCs w:val="22"/>
        </w:rPr>
      </w:pPr>
    </w:p>
    <w:p w14:paraId="4B98A1BE" w14:textId="77777777" w:rsidR="00670DD0" w:rsidRPr="002211A6" w:rsidRDefault="00670DD0" w:rsidP="00670DD0">
      <w:pPr>
        <w:rPr>
          <w:b/>
          <w:bCs/>
          <w:szCs w:val="22"/>
        </w:rPr>
      </w:pPr>
      <w:r w:rsidRPr="002211A6">
        <w:rPr>
          <w:b/>
          <w:bCs/>
          <w:noProof/>
          <w:szCs w:val="22"/>
        </w:rPr>
        <w:t>Pranešimas apie šalutinį poveikį</w:t>
      </w:r>
    </w:p>
    <w:p w14:paraId="3981C513" w14:textId="26DF46EA" w:rsidR="00670DD0" w:rsidRPr="00D5107A" w:rsidRDefault="00670DD0" w:rsidP="00670DD0">
      <w:pPr>
        <w:ind w:right="-449"/>
        <w:rPr>
          <w:noProof/>
        </w:rPr>
      </w:pPr>
      <w:r w:rsidRPr="00D5107A">
        <w:rPr>
          <w:noProof/>
        </w:rPr>
        <w:t>Jeigu pasireiškė šalutinis poveikis, įskaitant šiame lapelyje nenurodytą, pasakykite gydytojui arba vaistininkui</w:t>
      </w:r>
      <w:r w:rsidRPr="00D5107A">
        <w:t>.</w:t>
      </w:r>
      <w:r w:rsidRPr="00D5107A">
        <w:rPr>
          <w:noProof/>
        </w:rPr>
        <w:t xml:space="preserve"> </w:t>
      </w:r>
      <w:r w:rsidR="009F511D" w:rsidRPr="009F511D">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9F511D" w:rsidRPr="009F511D">
          <w:rPr>
            <w:snapToGrid w:val="0"/>
            <w:color w:val="0000FF"/>
            <w:u w:val="single"/>
            <w:lang w:eastAsia="en-US"/>
          </w:rPr>
          <w:t>https://vapris.vvkt.lt/vvkt-web/public/nrv</w:t>
        </w:r>
      </w:hyperlink>
      <w:r w:rsidR="009F511D" w:rsidRPr="009F511D">
        <w:rPr>
          <w:snapToGrid w:val="0"/>
          <w:lang w:eastAsia="en-US"/>
        </w:rPr>
        <w:t xml:space="preserve"> arba užpildant Paciento pranešimo apie įtariamą nepageidaujamą reakciją (ĮNR) formą, kuri skelbiama </w:t>
      </w:r>
      <w:hyperlink r:id="rId14" w:history="1">
        <w:r w:rsidR="009F511D" w:rsidRPr="009F511D">
          <w:rPr>
            <w:snapToGrid w:val="0"/>
            <w:color w:val="0000FF"/>
            <w:u w:val="single"/>
            <w:lang w:eastAsia="en-US"/>
          </w:rPr>
          <w:t>https://www.vvkt.lt/index.php?4004286486</w:t>
        </w:r>
      </w:hyperlink>
      <w:r w:rsidR="009F511D" w:rsidRPr="009F511D">
        <w:rPr>
          <w:snapToGrid w:val="0"/>
          <w:lang w:eastAsia="en-US"/>
        </w:rPr>
        <w:t xml:space="preserve">, ir atsiunčiant elektroniniu paštu (adresu </w:t>
      </w:r>
      <w:hyperlink r:id="rId15" w:history="1">
        <w:r w:rsidR="009F511D" w:rsidRPr="009F511D">
          <w:rPr>
            <w:snapToGrid w:val="0"/>
            <w:color w:val="0000FF"/>
            <w:u w:val="single"/>
            <w:lang w:eastAsia="en-US"/>
          </w:rPr>
          <w:t>NepageidaujamaR@vvkt.lt</w:t>
        </w:r>
      </w:hyperlink>
      <w:r w:rsidR="009F511D" w:rsidRPr="009F511D">
        <w:rPr>
          <w:snapToGrid w:val="0"/>
          <w:lang w:eastAsia="en-US"/>
        </w:rPr>
        <w:t xml:space="preserve">) arba nemokamu telefonu 8 800 73 568. </w:t>
      </w:r>
      <w:r w:rsidRPr="002E1CDF">
        <w:rPr>
          <w:noProof/>
        </w:rPr>
        <w:t>Pranešdami apie šalutinį poveikį galite mums padėti gauti daugiau informacijos apie šio vaisto saugumą.</w:t>
      </w:r>
    </w:p>
    <w:p w14:paraId="42723595" w14:textId="77777777" w:rsidR="00670DD0" w:rsidRPr="002211A6" w:rsidRDefault="00670DD0" w:rsidP="00670DD0">
      <w:pPr>
        <w:ind w:left="567" w:hanging="567"/>
        <w:rPr>
          <w:szCs w:val="22"/>
        </w:rPr>
      </w:pPr>
    </w:p>
    <w:p w14:paraId="327E5A24" w14:textId="77777777" w:rsidR="00670DD0" w:rsidRPr="002211A6" w:rsidRDefault="00670DD0" w:rsidP="00670DD0">
      <w:pPr>
        <w:ind w:left="567" w:hanging="567"/>
        <w:rPr>
          <w:szCs w:val="22"/>
        </w:rPr>
      </w:pPr>
    </w:p>
    <w:p w14:paraId="3454D5B8" w14:textId="77777777" w:rsidR="00670DD0" w:rsidRPr="002211A6" w:rsidRDefault="00670DD0" w:rsidP="00670DD0">
      <w:pPr>
        <w:pStyle w:val="Antrat1"/>
        <w:rPr>
          <w:bCs/>
          <w:szCs w:val="22"/>
        </w:rPr>
      </w:pPr>
      <w:r w:rsidRPr="002211A6">
        <w:rPr>
          <w:szCs w:val="22"/>
        </w:rPr>
        <w:t>5.</w:t>
      </w:r>
      <w:r w:rsidRPr="002211A6">
        <w:rPr>
          <w:szCs w:val="22"/>
        </w:rPr>
        <w:tab/>
        <w:t xml:space="preserve">Kaip laikyti </w:t>
      </w:r>
      <w:r w:rsidRPr="002211A6">
        <w:rPr>
          <w:bCs/>
          <w:szCs w:val="22"/>
        </w:rPr>
        <w:t>Salicilo rūgšt</w:t>
      </w:r>
      <w:r>
        <w:rPr>
          <w:bCs/>
          <w:szCs w:val="22"/>
        </w:rPr>
        <w:t>is</w:t>
      </w:r>
      <w:r w:rsidRPr="002211A6">
        <w:rPr>
          <w:szCs w:val="22"/>
        </w:rPr>
        <w:t xml:space="preserve"> </w:t>
      </w:r>
      <w:r>
        <w:rPr>
          <w:szCs w:val="22"/>
        </w:rPr>
        <w:t>Valentis</w:t>
      </w:r>
    </w:p>
    <w:p w14:paraId="3597C7FD" w14:textId="77777777" w:rsidR="00670DD0" w:rsidRPr="002211A6" w:rsidRDefault="00670DD0" w:rsidP="00670DD0">
      <w:pPr>
        <w:ind w:left="567" w:hanging="567"/>
        <w:rPr>
          <w:szCs w:val="22"/>
        </w:rPr>
      </w:pPr>
    </w:p>
    <w:p w14:paraId="1AE00E14" w14:textId="77777777" w:rsidR="00670DD0" w:rsidRPr="002211A6" w:rsidRDefault="00670DD0" w:rsidP="00670DD0">
      <w:pPr>
        <w:pStyle w:val="Pagrindinistekstas"/>
        <w:spacing w:after="0"/>
        <w:rPr>
          <w:szCs w:val="22"/>
        </w:rPr>
      </w:pPr>
      <w:r w:rsidRPr="002211A6">
        <w:rPr>
          <w:szCs w:val="22"/>
        </w:rPr>
        <w:t>Šį vaistą laikykite vaikams nepastebimoje ir nepasiekiamoje vietoje.</w:t>
      </w:r>
    </w:p>
    <w:p w14:paraId="2088CE97" w14:textId="77777777" w:rsidR="00670DD0" w:rsidRPr="002211A6" w:rsidRDefault="00670DD0" w:rsidP="00670DD0">
      <w:pPr>
        <w:pStyle w:val="Pagrindinistekstas"/>
        <w:spacing w:after="0"/>
        <w:rPr>
          <w:szCs w:val="22"/>
        </w:rPr>
      </w:pPr>
    </w:p>
    <w:p w14:paraId="3B6A289C" w14:textId="77777777" w:rsidR="00670DD0" w:rsidRPr="002211A6" w:rsidRDefault="00670DD0" w:rsidP="00670DD0">
      <w:pPr>
        <w:rPr>
          <w:szCs w:val="22"/>
        </w:rPr>
      </w:pPr>
      <w:r w:rsidRPr="002211A6">
        <w:rPr>
          <w:szCs w:val="22"/>
        </w:rPr>
        <w:t>Laikyti ne aukštesnėje kaip 25 ºC temperatūroje.</w:t>
      </w:r>
    </w:p>
    <w:p w14:paraId="72A4B386" w14:textId="77777777" w:rsidR="00670DD0" w:rsidRPr="002211A6" w:rsidRDefault="00670DD0" w:rsidP="00670DD0">
      <w:pPr>
        <w:rPr>
          <w:szCs w:val="22"/>
        </w:rPr>
      </w:pPr>
      <w:r w:rsidRPr="002211A6">
        <w:rPr>
          <w:szCs w:val="22"/>
        </w:rPr>
        <w:t xml:space="preserve">Buteliuką laikyti išorinėje dėžutėje, kad </w:t>
      </w:r>
      <w:r>
        <w:rPr>
          <w:szCs w:val="22"/>
        </w:rPr>
        <w:t>vaistas</w:t>
      </w:r>
      <w:r w:rsidRPr="002211A6">
        <w:rPr>
          <w:szCs w:val="22"/>
        </w:rPr>
        <w:t xml:space="preserve"> būtų apsaugotas nuo šviesos.</w:t>
      </w:r>
    </w:p>
    <w:p w14:paraId="33880721" w14:textId="77777777" w:rsidR="00670DD0" w:rsidRPr="002211A6" w:rsidRDefault="00670DD0" w:rsidP="00670DD0">
      <w:pPr>
        <w:rPr>
          <w:szCs w:val="22"/>
        </w:rPr>
      </w:pPr>
      <w:r w:rsidRPr="002211A6">
        <w:rPr>
          <w:szCs w:val="22"/>
        </w:rPr>
        <w:t>Buteliuką laikyti sandarų.</w:t>
      </w:r>
    </w:p>
    <w:p w14:paraId="048642C0" w14:textId="77777777" w:rsidR="00670DD0" w:rsidRPr="002211A6" w:rsidRDefault="00670DD0" w:rsidP="00670DD0">
      <w:pPr>
        <w:rPr>
          <w:szCs w:val="22"/>
        </w:rPr>
      </w:pPr>
    </w:p>
    <w:p w14:paraId="2DBB7759" w14:textId="77777777" w:rsidR="00670DD0" w:rsidRPr="002211A6" w:rsidRDefault="00670DD0" w:rsidP="00670DD0">
      <w:pPr>
        <w:rPr>
          <w:szCs w:val="22"/>
        </w:rPr>
      </w:pPr>
      <w:r w:rsidRPr="002211A6">
        <w:rPr>
          <w:szCs w:val="22"/>
        </w:rPr>
        <w:t>Ant buteliuko etiketės ir dėžutės po „Tinka iki“ nurodytam tinkamumo laikui pasibaigus, šio vaisto vartoti negalima. Vaistas tinkamas vartoti iki paskutinės nurodyto mėnesio dienos.</w:t>
      </w:r>
    </w:p>
    <w:p w14:paraId="0BDE62A2" w14:textId="77777777" w:rsidR="00670DD0" w:rsidRPr="002211A6" w:rsidRDefault="00670DD0" w:rsidP="00670DD0">
      <w:pPr>
        <w:rPr>
          <w:szCs w:val="22"/>
        </w:rPr>
      </w:pPr>
    </w:p>
    <w:p w14:paraId="6D7A9766" w14:textId="77777777" w:rsidR="00670DD0" w:rsidRPr="002211A6" w:rsidRDefault="00670DD0" w:rsidP="00670DD0">
      <w:pPr>
        <w:rPr>
          <w:szCs w:val="22"/>
        </w:rPr>
      </w:pPr>
      <w:r w:rsidRPr="002211A6">
        <w:rPr>
          <w:szCs w:val="22"/>
        </w:rPr>
        <w:t>Vaistų negalima išmesti į kanalizaciją arba su buitinėmis atliekomis. Kaip išmesti nereikalingus vaistus, klauskite vaistininko. Šios priemonės padės apsaugoti aplinką.</w:t>
      </w:r>
    </w:p>
    <w:p w14:paraId="130F06E3" w14:textId="77777777" w:rsidR="00670DD0" w:rsidRPr="002211A6" w:rsidRDefault="00670DD0" w:rsidP="00670DD0">
      <w:pPr>
        <w:rPr>
          <w:szCs w:val="22"/>
        </w:rPr>
      </w:pPr>
    </w:p>
    <w:p w14:paraId="4287FC6B" w14:textId="77777777" w:rsidR="00670DD0" w:rsidRPr="002211A6" w:rsidRDefault="00670DD0" w:rsidP="00670DD0">
      <w:pPr>
        <w:rPr>
          <w:szCs w:val="22"/>
        </w:rPr>
      </w:pPr>
    </w:p>
    <w:p w14:paraId="75EB796C" w14:textId="77777777" w:rsidR="00670DD0" w:rsidRPr="002211A6" w:rsidRDefault="00670DD0" w:rsidP="00670DD0">
      <w:pPr>
        <w:pStyle w:val="Antrat1"/>
        <w:rPr>
          <w:szCs w:val="22"/>
        </w:rPr>
      </w:pPr>
      <w:r w:rsidRPr="002211A6">
        <w:rPr>
          <w:szCs w:val="22"/>
        </w:rPr>
        <w:lastRenderedPageBreak/>
        <w:t>6.</w:t>
      </w:r>
      <w:r w:rsidRPr="002211A6">
        <w:rPr>
          <w:szCs w:val="22"/>
        </w:rPr>
        <w:tab/>
        <w:t>Pakuotės turinys ir kita informacija</w:t>
      </w:r>
    </w:p>
    <w:p w14:paraId="659E1B4B" w14:textId="77777777" w:rsidR="00670DD0" w:rsidRPr="002211A6" w:rsidRDefault="00670DD0" w:rsidP="00670DD0">
      <w:pPr>
        <w:rPr>
          <w:szCs w:val="22"/>
        </w:rPr>
      </w:pPr>
    </w:p>
    <w:p w14:paraId="7D89FE35" w14:textId="77777777" w:rsidR="00670DD0" w:rsidRPr="002211A6" w:rsidRDefault="00670DD0" w:rsidP="009A5039">
      <w:pPr>
        <w:pStyle w:val="Antrat3"/>
      </w:pPr>
      <w:r w:rsidRPr="002211A6">
        <w:t xml:space="preserve">Salicilo rūgštis </w:t>
      </w:r>
      <w:r>
        <w:t>Valentis</w:t>
      </w:r>
      <w:r w:rsidRPr="002211A6">
        <w:t xml:space="preserve"> sudėtis</w:t>
      </w:r>
    </w:p>
    <w:p w14:paraId="31EA4206" w14:textId="77777777" w:rsidR="00670DD0" w:rsidRPr="002211A6" w:rsidRDefault="00670DD0" w:rsidP="00670DD0">
      <w:pPr>
        <w:numPr>
          <w:ilvl w:val="0"/>
          <w:numId w:val="2"/>
        </w:numPr>
        <w:tabs>
          <w:tab w:val="num" w:pos="567"/>
        </w:tabs>
        <w:ind w:left="567" w:hanging="567"/>
        <w:rPr>
          <w:szCs w:val="22"/>
        </w:rPr>
      </w:pPr>
      <w:r w:rsidRPr="002211A6">
        <w:rPr>
          <w:szCs w:val="22"/>
        </w:rPr>
        <w:t>Veiklioji medžiaga yra salicilo rūgštis. 1 ml odos tirpalo yra 10 mg salicilo rūgšties.</w:t>
      </w:r>
    </w:p>
    <w:p w14:paraId="02F3A2F2" w14:textId="77777777" w:rsidR="00670DD0" w:rsidRPr="002211A6" w:rsidRDefault="00670DD0" w:rsidP="00670DD0">
      <w:pPr>
        <w:numPr>
          <w:ilvl w:val="0"/>
          <w:numId w:val="2"/>
        </w:numPr>
        <w:tabs>
          <w:tab w:val="num" w:pos="567"/>
        </w:tabs>
        <w:ind w:left="567" w:hanging="567"/>
        <w:rPr>
          <w:szCs w:val="22"/>
        </w:rPr>
      </w:pPr>
      <w:r w:rsidRPr="002211A6">
        <w:rPr>
          <w:szCs w:val="22"/>
        </w:rPr>
        <w:t>Pagalbinės medžiagos yra 96 % etanolis ir išgrynintas vanduo.</w:t>
      </w:r>
    </w:p>
    <w:p w14:paraId="57BECB52" w14:textId="77777777" w:rsidR="00670DD0" w:rsidRPr="002211A6" w:rsidRDefault="00670DD0" w:rsidP="00670DD0">
      <w:pPr>
        <w:rPr>
          <w:szCs w:val="22"/>
        </w:rPr>
      </w:pPr>
    </w:p>
    <w:p w14:paraId="4D8AE57A" w14:textId="77777777" w:rsidR="00670DD0" w:rsidRPr="002211A6" w:rsidRDefault="00670DD0" w:rsidP="009A5039">
      <w:pPr>
        <w:pStyle w:val="Antrat3"/>
      </w:pPr>
      <w:r w:rsidRPr="002211A6">
        <w:t xml:space="preserve">Salicilo rūgštis </w:t>
      </w:r>
      <w:r>
        <w:t>Valentis</w:t>
      </w:r>
      <w:r w:rsidRPr="002211A6">
        <w:t xml:space="preserve"> išvaizda ir kiekis pakuotėje</w:t>
      </w:r>
    </w:p>
    <w:p w14:paraId="64925E3F" w14:textId="77777777" w:rsidR="00670DD0" w:rsidRPr="002211A6" w:rsidRDefault="00670DD0" w:rsidP="00670DD0">
      <w:pPr>
        <w:rPr>
          <w:szCs w:val="22"/>
        </w:rPr>
      </w:pPr>
      <w:r w:rsidRPr="002211A6">
        <w:rPr>
          <w:szCs w:val="22"/>
        </w:rPr>
        <w:t>Skaidrus, bespalvis, etanolio kvapo tirpalas.</w:t>
      </w:r>
    </w:p>
    <w:p w14:paraId="5E368A6D" w14:textId="77777777" w:rsidR="00670DD0" w:rsidRPr="002211A6" w:rsidRDefault="00670DD0" w:rsidP="00670DD0">
      <w:pPr>
        <w:pStyle w:val="Pagrindinistekstas"/>
        <w:spacing w:after="0"/>
        <w:rPr>
          <w:szCs w:val="22"/>
        </w:rPr>
      </w:pPr>
      <w:r w:rsidRPr="002211A6">
        <w:rPr>
          <w:szCs w:val="22"/>
        </w:rPr>
        <w:t>Vaistas tiekiamas stikliniame arba plastikiniame (MTPE) su lašintuvu buteliuke, kuriame yra 40 ml arba 80 ml odos tirpalo.</w:t>
      </w:r>
    </w:p>
    <w:p w14:paraId="6D6954E2" w14:textId="77777777" w:rsidR="00670DD0" w:rsidRPr="002211A6" w:rsidRDefault="00670DD0" w:rsidP="00670DD0">
      <w:pPr>
        <w:pStyle w:val="Pagrindinistekstas"/>
        <w:spacing w:after="0"/>
        <w:rPr>
          <w:szCs w:val="22"/>
        </w:rPr>
      </w:pPr>
      <w:r w:rsidRPr="002211A6">
        <w:rPr>
          <w:szCs w:val="22"/>
        </w:rPr>
        <w:t>Gali būti tiekiamos ne visų dydžių pakuotės.</w:t>
      </w:r>
    </w:p>
    <w:p w14:paraId="7CEA4168" w14:textId="77777777" w:rsidR="00670DD0" w:rsidRPr="002211A6" w:rsidRDefault="00670DD0" w:rsidP="00670DD0">
      <w:pPr>
        <w:rPr>
          <w:szCs w:val="22"/>
        </w:rPr>
      </w:pPr>
    </w:p>
    <w:p w14:paraId="41DC34C8" w14:textId="77777777" w:rsidR="00670DD0" w:rsidRPr="002211A6" w:rsidRDefault="00670DD0" w:rsidP="009A5039">
      <w:pPr>
        <w:pStyle w:val="Antrat3"/>
      </w:pPr>
      <w:r>
        <w:t>Registruotojas</w:t>
      </w:r>
      <w:r w:rsidRPr="002211A6">
        <w:t xml:space="preserve"> ir gamintojas</w:t>
      </w:r>
    </w:p>
    <w:p w14:paraId="37E1BC31" w14:textId="77777777" w:rsidR="00670DD0" w:rsidRPr="002211A6" w:rsidRDefault="00670DD0" w:rsidP="00670DD0">
      <w:pPr>
        <w:rPr>
          <w:szCs w:val="22"/>
        </w:rPr>
      </w:pPr>
    </w:p>
    <w:p w14:paraId="69FD6DFA" w14:textId="77777777" w:rsidR="00670DD0" w:rsidRPr="002211A6" w:rsidRDefault="00670DD0" w:rsidP="00670DD0">
      <w:pPr>
        <w:rPr>
          <w:b/>
          <w:szCs w:val="22"/>
        </w:rPr>
      </w:pPr>
      <w:r>
        <w:rPr>
          <w:b/>
          <w:szCs w:val="22"/>
        </w:rPr>
        <w:t>Registruotojas</w:t>
      </w:r>
    </w:p>
    <w:p w14:paraId="3A710948" w14:textId="77777777" w:rsidR="00670DD0" w:rsidRPr="002211A6" w:rsidRDefault="00670DD0" w:rsidP="00670DD0">
      <w:pPr>
        <w:tabs>
          <w:tab w:val="left" w:pos="540"/>
        </w:tabs>
        <w:rPr>
          <w:szCs w:val="22"/>
        </w:rPr>
      </w:pPr>
    </w:p>
    <w:p w14:paraId="1D7DD37E" w14:textId="77777777" w:rsidR="00670DD0" w:rsidRPr="002211A6" w:rsidRDefault="00670DD0" w:rsidP="00670DD0">
      <w:pPr>
        <w:rPr>
          <w:szCs w:val="22"/>
        </w:rPr>
      </w:pPr>
      <w:r w:rsidRPr="002211A6">
        <w:rPr>
          <w:szCs w:val="22"/>
        </w:rPr>
        <w:t>UAB „Valentis“</w:t>
      </w:r>
    </w:p>
    <w:p w14:paraId="7F27556C" w14:textId="77777777" w:rsidR="00670DD0" w:rsidRPr="002211A6" w:rsidRDefault="00670DD0" w:rsidP="00670DD0">
      <w:pPr>
        <w:rPr>
          <w:szCs w:val="22"/>
        </w:rPr>
      </w:pPr>
      <w:r w:rsidRPr="002211A6">
        <w:rPr>
          <w:szCs w:val="22"/>
        </w:rPr>
        <w:t>Molėtų pl. 11</w:t>
      </w:r>
    </w:p>
    <w:p w14:paraId="23050978" w14:textId="77777777" w:rsidR="00670DD0" w:rsidRPr="002211A6" w:rsidRDefault="00670DD0" w:rsidP="00670DD0">
      <w:pPr>
        <w:rPr>
          <w:szCs w:val="22"/>
        </w:rPr>
      </w:pPr>
      <w:r w:rsidRPr="002211A6">
        <w:rPr>
          <w:szCs w:val="22"/>
        </w:rPr>
        <w:t>LT</w:t>
      </w:r>
      <w:r w:rsidRPr="002211A6">
        <w:rPr>
          <w:szCs w:val="22"/>
        </w:rPr>
        <w:noBreakHyphen/>
        <w:t>08409 Vilnius</w:t>
      </w:r>
    </w:p>
    <w:p w14:paraId="1349168A" w14:textId="77777777" w:rsidR="00670DD0" w:rsidRPr="002211A6" w:rsidRDefault="00670DD0" w:rsidP="00670DD0">
      <w:pPr>
        <w:rPr>
          <w:szCs w:val="22"/>
        </w:rPr>
      </w:pPr>
      <w:r w:rsidRPr="002211A6">
        <w:rPr>
          <w:szCs w:val="22"/>
        </w:rPr>
        <w:t>Tel.: +370 5 2701225</w:t>
      </w:r>
    </w:p>
    <w:p w14:paraId="75F26CB8" w14:textId="77777777" w:rsidR="00670DD0" w:rsidRPr="002211A6" w:rsidRDefault="00670DD0" w:rsidP="00670DD0">
      <w:pPr>
        <w:rPr>
          <w:szCs w:val="22"/>
        </w:rPr>
      </w:pPr>
      <w:r w:rsidRPr="002211A6">
        <w:rPr>
          <w:szCs w:val="22"/>
        </w:rPr>
        <w:t>Faksas: +370 5 2701223</w:t>
      </w:r>
    </w:p>
    <w:p w14:paraId="7041BEB6" w14:textId="77777777" w:rsidR="00670DD0" w:rsidRPr="002211A6" w:rsidRDefault="00670DD0" w:rsidP="00670DD0">
      <w:pPr>
        <w:rPr>
          <w:szCs w:val="22"/>
        </w:rPr>
      </w:pPr>
    </w:p>
    <w:p w14:paraId="253E2D4D" w14:textId="77777777" w:rsidR="00670DD0" w:rsidRPr="002211A6" w:rsidRDefault="00670DD0" w:rsidP="00670DD0">
      <w:pPr>
        <w:rPr>
          <w:b/>
          <w:szCs w:val="22"/>
        </w:rPr>
      </w:pPr>
      <w:r w:rsidRPr="002211A6">
        <w:rPr>
          <w:b/>
          <w:szCs w:val="22"/>
        </w:rPr>
        <w:t>Gamintojas</w:t>
      </w:r>
    </w:p>
    <w:p w14:paraId="5D5CAD13" w14:textId="77777777" w:rsidR="00670DD0" w:rsidRPr="002211A6" w:rsidRDefault="00670DD0" w:rsidP="00670DD0">
      <w:pPr>
        <w:rPr>
          <w:szCs w:val="22"/>
        </w:rPr>
      </w:pPr>
    </w:p>
    <w:p w14:paraId="4768A465" w14:textId="77777777" w:rsidR="00670DD0" w:rsidRPr="002211A6" w:rsidRDefault="00670DD0" w:rsidP="00670DD0">
      <w:pPr>
        <w:rPr>
          <w:szCs w:val="22"/>
        </w:rPr>
      </w:pPr>
      <w:r w:rsidRPr="002211A6">
        <w:rPr>
          <w:szCs w:val="22"/>
        </w:rPr>
        <w:t>UAB „Valentis“</w:t>
      </w:r>
    </w:p>
    <w:p w14:paraId="14777F26" w14:textId="77777777" w:rsidR="00670DD0" w:rsidRPr="002211A6" w:rsidRDefault="00670DD0" w:rsidP="00670DD0">
      <w:pPr>
        <w:rPr>
          <w:szCs w:val="22"/>
        </w:rPr>
      </w:pPr>
      <w:r w:rsidRPr="002211A6">
        <w:rPr>
          <w:szCs w:val="22"/>
        </w:rPr>
        <w:t>Molėtų pl. 11</w:t>
      </w:r>
    </w:p>
    <w:p w14:paraId="4755A115" w14:textId="77777777" w:rsidR="00670DD0" w:rsidRPr="002211A6" w:rsidRDefault="00670DD0" w:rsidP="00670DD0">
      <w:pPr>
        <w:rPr>
          <w:szCs w:val="22"/>
        </w:rPr>
      </w:pPr>
      <w:r w:rsidRPr="002211A6">
        <w:rPr>
          <w:szCs w:val="22"/>
        </w:rPr>
        <w:t>LT</w:t>
      </w:r>
      <w:r w:rsidRPr="002211A6">
        <w:rPr>
          <w:szCs w:val="22"/>
        </w:rPr>
        <w:noBreakHyphen/>
        <w:t>08409 Vilnius</w:t>
      </w:r>
    </w:p>
    <w:p w14:paraId="3B117906" w14:textId="77777777" w:rsidR="00670DD0" w:rsidRPr="002211A6" w:rsidRDefault="00670DD0" w:rsidP="00670DD0">
      <w:pPr>
        <w:rPr>
          <w:szCs w:val="22"/>
        </w:rPr>
      </w:pPr>
      <w:r w:rsidRPr="002211A6">
        <w:rPr>
          <w:szCs w:val="22"/>
        </w:rPr>
        <w:t>Tel.: +370 5 2701225</w:t>
      </w:r>
    </w:p>
    <w:p w14:paraId="285C9F37" w14:textId="77777777" w:rsidR="00670DD0" w:rsidRPr="002211A6" w:rsidRDefault="00670DD0" w:rsidP="00670DD0">
      <w:pPr>
        <w:rPr>
          <w:szCs w:val="22"/>
        </w:rPr>
      </w:pPr>
      <w:r w:rsidRPr="002211A6">
        <w:rPr>
          <w:szCs w:val="22"/>
        </w:rPr>
        <w:t>Faksas: +370 5 2701223</w:t>
      </w:r>
    </w:p>
    <w:p w14:paraId="0454D820" w14:textId="77777777" w:rsidR="00670DD0" w:rsidRPr="002211A6" w:rsidRDefault="00670DD0" w:rsidP="00670DD0">
      <w:pPr>
        <w:jc w:val="both"/>
        <w:rPr>
          <w:szCs w:val="22"/>
        </w:rPr>
      </w:pPr>
    </w:p>
    <w:p w14:paraId="45F4009E" w14:textId="77777777" w:rsidR="00670DD0" w:rsidRPr="002211A6" w:rsidRDefault="00670DD0" w:rsidP="00670DD0">
      <w:pPr>
        <w:rPr>
          <w:szCs w:val="22"/>
        </w:rPr>
      </w:pPr>
      <w:r w:rsidRPr="002211A6">
        <w:rPr>
          <w:szCs w:val="22"/>
        </w:rPr>
        <w:t>UAB „Valentis“</w:t>
      </w:r>
    </w:p>
    <w:p w14:paraId="3CC881B1" w14:textId="77777777" w:rsidR="00670DD0" w:rsidRPr="002211A6" w:rsidRDefault="00670DD0" w:rsidP="00670DD0">
      <w:pPr>
        <w:rPr>
          <w:szCs w:val="22"/>
        </w:rPr>
      </w:pPr>
      <w:r w:rsidRPr="002211A6">
        <w:rPr>
          <w:szCs w:val="22"/>
        </w:rPr>
        <w:t>Taikos pr. 102</w:t>
      </w:r>
    </w:p>
    <w:p w14:paraId="73244A66" w14:textId="77777777" w:rsidR="00670DD0" w:rsidRPr="002211A6" w:rsidRDefault="00670DD0" w:rsidP="00670DD0">
      <w:pPr>
        <w:rPr>
          <w:szCs w:val="22"/>
        </w:rPr>
      </w:pPr>
      <w:r w:rsidRPr="002211A6">
        <w:rPr>
          <w:szCs w:val="22"/>
        </w:rPr>
        <w:t>LT</w:t>
      </w:r>
      <w:r w:rsidRPr="002211A6">
        <w:rPr>
          <w:szCs w:val="22"/>
        </w:rPr>
        <w:noBreakHyphen/>
        <w:t>51195 Kaunas</w:t>
      </w:r>
    </w:p>
    <w:p w14:paraId="524728DC" w14:textId="77777777" w:rsidR="00670DD0" w:rsidRPr="002211A6" w:rsidRDefault="00670DD0" w:rsidP="00670DD0">
      <w:pPr>
        <w:rPr>
          <w:szCs w:val="22"/>
        </w:rPr>
      </w:pPr>
      <w:r w:rsidRPr="002211A6">
        <w:rPr>
          <w:szCs w:val="22"/>
        </w:rPr>
        <w:t>Tel.: +370 37 452650</w:t>
      </w:r>
    </w:p>
    <w:p w14:paraId="0EF758DD" w14:textId="77777777" w:rsidR="00670DD0" w:rsidRPr="002211A6" w:rsidRDefault="00670DD0" w:rsidP="00670DD0">
      <w:pPr>
        <w:rPr>
          <w:szCs w:val="22"/>
        </w:rPr>
      </w:pPr>
      <w:r w:rsidRPr="002211A6">
        <w:rPr>
          <w:szCs w:val="22"/>
        </w:rPr>
        <w:t>Faksas: +370 37 452664</w:t>
      </w:r>
    </w:p>
    <w:p w14:paraId="4218E110" w14:textId="77777777" w:rsidR="00670DD0" w:rsidRPr="002211A6" w:rsidRDefault="00670DD0" w:rsidP="00670DD0">
      <w:pPr>
        <w:jc w:val="both"/>
        <w:rPr>
          <w:szCs w:val="22"/>
        </w:rPr>
      </w:pPr>
    </w:p>
    <w:p w14:paraId="4F7F074A" w14:textId="77777777" w:rsidR="00670DD0" w:rsidRPr="002211A6" w:rsidRDefault="00670DD0" w:rsidP="00670DD0">
      <w:pPr>
        <w:rPr>
          <w:szCs w:val="22"/>
        </w:rPr>
      </w:pPr>
    </w:p>
    <w:p w14:paraId="574791F9" w14:textId="77777777" w:rsidR="00670DD0" w:rsidRPr="002211A6" w:rsidRDefault="00670DD0" w:rsidP="00670DD0">
      <w:pPr>
        <w:rPr>
          <w:b/>
          <w:bCs/>
          <w:szCs w:val="22"/>
        </w:rPr>
      </w:pPr>
      <w:r w:rsidRPr="002211A6">
        <w:rPr>
          <w:szCs w:val="22"/>
        </w:rPr>
        <w:t xml:space="preserve">Jeigu apie šį vaistą norite sužinoti daugiau, kreipkitės į vietinį </w:t>
      </w:r>
      <w:r>
        <w:rPr>
          <w:szCs w:val="22"/>
        </w:rPr>
        <w:t>registruotojo</w:t>
      </w:r>
      <w:r w:rsidRPr="002211A6">
        <w:rPr>
          <w:szCs w:val="22"/>
        </w:rPr>
        <w:t xml:space="preserve"> atstovą.</w:t>
      </w:r>
    </w:p>
    <w:p w14:paraId="6FB7F377" w14:textId="77777777" w:rsidR="00670DD0" w:rsidRPr="002211A6" w:rsidRDefault="00670DD0" w:rsidP="00670DD0">
      <w:pPr>
        <w:rPr>
          <w:bCs/>
          <w:szCs w:val="22"/>
        </w:rPr>
      </w:pPr>
    </w:p>
    <w:p w14:paraId="7F041FA7" w14:textId="77777777" w:rsidR="00670DD0" w:rsidRPr="002211A6" w:rsidRDefault="00670DD0" w:rsidP="00670DD0">
      <w:pPr>
        <w:rPr>
          <w:bCs/>
          <w:szCs w:val="22"/>
        </w:rPr>
      </w:pPr>
      <w:r w:rsidRPr="002211A6">
        <w:rPr>
          <w:bCs/>
          <w:szCs w:val="22"/>
        </w:rPr>
        <w:t>UAB „Valentis“</w:t>
      </w:r>
    </w:p>
    <w:p w14:paraId="5C3F3A95" w14:textId="77777777" w:rsidR="00670DD0" w:rsidRPr="002211A6" w:rsidRDefault="00670DD0" w:rsidP="00670DD0">
      <w:pPr>
        <w:rPr>
          <w:bCs/>
          <w:szCs w:val="22"/>
        </w:rPr>
      </w:pPr>
      <w:r w:rsidRPr="002211A6">
        <w:rPr>
          <w:bCs/>
          <w:szCs w:val="22"/>
        </w:rPr>
        <w:t>Molėtų pl. 11</w:t>
      </w:r>
    </w:p>
    <w:p w14:paraId="00B75C25" w14:textId="77777777" w:rsidR="00670DD0" w:rsidRPr="002211A6" w:rsidRDefault="00670DD0" w:rsidP="00670DD0">
      <w:pPr>
        <w:rPr>
          <w:bCs/>
          <w:szCs w:val="22"/>
        </w:rPr>
      </w:pPr>
      <w:r w:rsidRPr="002211A6">
        <w:rPr>
          <w:bCs/>
          <w:szCs w:val="22"/>
        </w:rPr>
        <w:t>LT-08409 Vilnius</w:t>
      </w:r>
    </w:p>
    <w:p w14:paraId="1556AE24" w14:textId="77777777" w:rsidR="00670DD0" w:rsidRPr="002211A6" w:rsidRDefault="00670DD0" w:rsidP="00670DD0">
      <w:pPr>
        <w:rPr>
          <w:bCs/>
          <w:szCs w:val="22"/>
        </w:rPr>
      </w:pPr>
      <w:r w:rsidRPr="002211A6">
        <w:rPr>
          <w:bCs/>
          <w:szCs w:val="22"/>
        </w:rPr>
        <w:t>Tel.: +370 5 2701225</w:t>
      </w:r>
    </w:p>
    <w:p w14:paraId="3963657C" w14:textId="77777777" w:rsidR="00670DD0" w:rsidRPr="002211A6" w:rsidRDefault="00670DD0" w:rsidP="00670DD0">
      <w:pPr>
        <w:rPr>
          <w:bCs/>
          <w:szCs w:val="22"/>
        </w:rPr>
      </w:pPr>
      <w:r w:rsidRPr="002211A6">
        <w:rPr>
          <w:bCs/>
          <w:szCs w:val="22"/>
        </w:rPr>
        <w:t>Faksas: +370 5 2701223</w:t>
      </w:r>
    </w:p>
    <w:p w14:paraId="35391330" w14:textId="77777777" w:rsidR="00670DD0" w:rsidRPr="002211A6" w:rsidRDefault="00670DD0" w:rsidP="00670DD0">
      <w:pPr>
        <w:pStyle w:val="Pagrindinistekstas"/>
        <w:spacing w:after="0"/>
        <w:rPr>
          <w:szCs w:val="22"/>
        </w:rPr>
      </w:pPr>
    </w:p>
    <w:p w14:paraId="69A1DF05" w14:textId="2641E52A" w:rsidR="00670DD0" w:rsidRPr="002211A6" w:rsidRDefault="00670DD0" w:rsidP="00670DD0">
      <w:pPr>
        <w:pStyle w:val="Pagrindinistekstas"/>
        <w:spacing w:after="0"/>
        <w:rPr>
          <w:szCs w:val="22"/>
        </w:rPr>
      </w:pPr>
      <w:r w:rsidRPr="002211A6">
        <w:rPr>
          <w:b/>
          <w:bCs/>
          <w:szCs w:val="22"/>
        </w:rPr>
        <w:t>Šis pakuotės lapelis</w:t>
      </w:r>
      <w:r w:rsidRPr="002211A6">
        <w:rPr>
          <w:b/>
          <w:szCs w:val="22"/>
        </w:rPr>
        <w:t xml:space="preserve"> paskutinį kartą peržiūrėtas </w:t>
      </w:r>
      <w:r>
        <w:rPr>
          <w:b/>
          <w:szCs w:val="22"/>
        </w:rPr>
        <w:t>20</w:t>
      </w:r>
      <w:r w:rsidR="009F511D">
        <w:rPr>
          <w:b/>
          <w:szCs w:val="22"/>
        </w:rPr>
        <w:t>2</w:t>
      </w:r>
      <w:r w:rsidR="00C478DD">
        <w:rPr>
          <w:b/>
          <w:szCs w:val="22"/>
        </w:rPr>
        <w:t>3</w:t>
      </w:r>
      <w:r w:rsidR="009F511D">
        <w:rPr>
          <w:b/>
          <w:szCs w:val="22"/>
        </w:rPr>
        <w:t>-</w:t>
      </w:r>
      <w:r w:rsidR="00BD5F5D">
        <w:rPr>
          <w:b/>
          <w:szCs w:val="22"/>
        </w:rPr>
        <w:t xml:space="preserve">01-11. </w:t>
      </w:r>
    </w:p>
    <w:p w14:paraId="01F5A0B5" w14:textId="77777777" w:rsidR="00670DD0" w:rsidRPr="002211A6" w:rsidRDefault="00670DD0" w:rsidP="00670DD0">
      <w:pPr>
        <w:rPr>
          <w:szCs w:val="22"/>
        </w:rPr>
      </w:pPr>
    </w:p>
    <w:p w14:paraId="4722E3B8" w14:textId="77777777" w:rsidR="00670DD0" w:rsidRDefault="00670DD0" w:rsidP="00670DD0">
      <w:pPr>
        <w:rPr>
          <w:rStyle w:val="Hipersaitas"/>
          <w:szCs w:val="22"/>
        </w:rPr>
      </w:pPr>
      <w:r w:rsidRPr="002211A6">
        <w:rPr>
          <w:szCs w:val="22"/>
        </w:rPr>
        <w:t xml:space="preserve">Išsami informacija apie šį vaistą pateikiama Valstybinės vaistų kontrolės tarnybos prie Lietuvos Respublikos sveikatos apsaugos ministerijos tinklalapyje </w:t>
      </w:r>
      <w:hyperlink r:id="rId16" w:history="1">
        <w:r w:rsidRPr="002211A6">
          <w:rPr>
            <w:rStyle w:val="Hipersaitas"/>
            <w:szCs w:val="22"/>
          </w:rPr>
          <w:t>http://www.vvkt.lt/</w:t>
        </w:r>
      </w:hyperlink>
    </w:p>
    <w:p w14:paraId="5106983A" w14:textId="5CD1E124" w:rsidR="000A0B31" w:rsidRDefault="000A0B31"/>
    <w:p w14:paraId="7AB6FCBD" w14:textId="77777777" w:rsidR="001D3650" w:rsidRDefault="001D3650">
      <w:bookmarkStart w:id="1" w:name="_GoBack"/>
      <w:bookmarkEnd w:id="1"/>
    </w:p>
    <w:sectPr w:rsidR="001D3650" w:rsidSect="000E225A">
      <w:headerReference w:type="default" r:id="rId17"/>
      <w:footerReference w:type="default" r:id="rId18"/>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163D8" w16cex:dateUtc="2023-01-05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0575F7" w16cid:durableId="276163C5"/>
  <w16cid:commentId w16cid:paraId="7CE00829" w16cid:durableId="276163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E7760" w14:textId="77777777" w:rsidR="000E2D97" w:rsidRDefault="000E2D97">
      <w:r>
        <w:separator/>
      </w:r>
    </w:p>
  </w:endnote>
  <w:endnote w:type="continuationSeparator" w:id="0">
    <w:p w14:paraId="46E174F5" w14:textId="77777777" w:rsidR="000E2D97" w:rsidRDefault="000E2D97">
      <w:r>
        <w:continuationSeparator/>
      </w:r>
    </w:p>
  </w:endnote>
  <w:endnote w:type="continuationNotice" w:id="1">
    <w:p w14:paraId="7DB50E72" w14:textId="77777777" w:rsidR="000E2D97" w:rsidRDefault="000E2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B214" w14:textId="70DCB4E6" w:rsidR="00923CB6" w:rsidRDefault="00FA5EFC">
    <w:pPr>
      <w:pStyle w:val="Porat"/>
      <w:jc w:val="center"/>
    </w:pPr>
    <w:r>
      <w:fldChar w:fldCharType="begin"/>
    </w:r>
    <w:r>
      <w:instrText>PAGE   \* MERGEFORMAT</w:instrText>
    </w:r>
    <w:r>
      <w:fldChar w:fldCharType="separate"/>
    </w:r>
    <w:r w:rsidR="001012D6">
      <w:rPr>
        <w:noProof/>
      </w:rPr>
      <w:t>25</w:t>
    </w:r>
    <w:r>
      <w:fldChar w:fldCharType="end"/>
    </w:r>
  </w:p>
  <w:p w14:paraId="32FC75EB" w14:textId="77777777" w:rsidR="00923CB6" w:rsidRDefault="00923C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A90DD" w14:textId="77777777" w:rsidR="000E2D97" w:rsidRDefault="000E2D97">
      <w:r>
        <w:separator/>
      </w:r>
    </w:p>
  </w:footnote>
  <w:footnote w:type="continuationSeparator" w:id="0">
    <w:p w14:paraId="3698545B" w14:textId="77777777" w:rsidR="000E2D97" w:rsidRDefault="000E2D97">
      <w:r>
        <w:continuationSeparator/>
      </w:r>
    </w:p>
  </w:footnote>
  <w:footnote w:type="continuationNotice" w:id="1">
    <w:p w14:paraId="6158AEC9" w14:textId="77777777" w:rsidR="000E2D97" w:rsidRDefault="000E2D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476E7" w14:textId="77777777" w:rsidR="005838C0" w:rsidRDefault="005838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938"/>
    <w:multiLevelType w:val="hybridMultilevel"/>
    <w:tmpl w:val="C9486140"/>
    <w:lvl w:ilvl="0" w:tplc="154686BC">
      <w:start w:val="2"/>
      <w:numFmt w:val="bullet"/>
      <w:lvlText w:val="-"/>
      <w:lvlJc w:val="left"/>
      <w:pPr>
        <w:tabs>
          <w:tab w:val="num" w:pos="930"/>
        </w:tabs>
        <w:ind w:left="930" w:hanging="57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2DA2563A"/>
    <w:multiLevelType w:val="hybridMultilevel"/>
    <w:tmpl w:val="61C8CE0C"/>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F03C19"/>
    <w:multiLevelType w:val="hybridMultilevel"/>
    <w:tmpl w:val="8E24646A"/>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31"/>
    <w:rsid w:val="0000045D"/>
    <w:rsid w:val="00050B7E"/>
    <w:rsid w:val="00061539"/>
    <w:rsid w:val="00071482"/>
    <w:rsid w:val="000A0B31"/>
    <w:rsid w:val="000E225A"/>
    <w:rsid w:val="000E2D97"/>
    <w:rsid w:val="001012D6"/>
    <w:rsid w:val="00133BD3"/>
    <w:rsid w:val="00144516"/>
    <w:rsid w:val="0015296D"/>
    <w:rsid w:val="00162AFC"/>
    <w:rsid w:val="00175FB1"/>
    <w:rsid w:val="001A20BC"/>
    <w:rsid w:val="001D3650"/>
    <w:rsid w:val="001E51E0"/>
    <w:rsid w:val="002315D6"/>
    <w:rsid w:val="002A7C50"/>
    <w:rsid w:val="002F27D4"/>
    <w:rsid w:val="002F6E33"/>
    <w:rsid w:val="00305391"/>
    <w:rsid w:val="00310B6C"/>
    <w:rsid w:val="00340F57"/>
    <w:rsid w:val="003C2DFB"/>
    <w:rsid w:val="003F6F55"/>
    <w:rsid w:val="004520E1"/>
    <w:rsid w:val="004705BA"/>
    <w:rsid w:val="00490894"/>
    <w:rsid w:val="004F155D"/>
    <w:rsid w:val="00560A96"/>
    <w:rsid w:val="005838C0"/>
    <w:rsid w:val="005D64D2"/>
    <w:rsid w:val="00670DD0"/>
    <w:rsid w:val="006936E2"/>
    <w:rsid w:val="00696A1E"/>
    <w:rsid w:val="006C6248"/>
    <w:rsid w:val="007770A3"/>
    <w:rsid w:val="0081490F"/>
    <w:rsid w:val="008E58ED"/>
    <w:rsid w:val="008F6AE4"/>
    <w:rsid w:val="00923CB6"/>
    <w:rsid w:val="009A5039"/>
    <w:rsid w:val="009E064C"/>
    <w:rsid w:val="009F511D"/>
    <w:rsid w:val="00A31192"/>
    <w:rsid w:val="00AA37EA"/>
    <w:rsid w:val="00AD22C0"/>
    <w:rsid w:val="00B24AC5"/>
    <w:rsid w:val="00B37561"/>
    <w:rsid w:val="00B54075"/>
    <w:rsid w:val="00B81898"/>
    <w:rsid w:val="00BC5F3C"/>
    <w:rsid w:val="00BD5F5D"/>
    <w:rsid w:val="00C23DAA"/>
    <w:rsid w:val="00C42871"/>
    <w:rsid w:val="00C478DD"/>
    <w:rsid w:val="00C706B5"/>
    <w:rsid w:val="00CA1C47"/>
    <w:rsid w:val="00D00EA5"/>
    <w:rsid w:val="00D57DEB"/>
    <w:rsid w:val="00DC2C96"/>
    <w:rsid w:val="00E31603"/>
    <w:rsid w:val="00E63DA7"/>
    <w:rsid w:val="00ED3384"/>
    <w:rsid w:val="00F40B9C"/>
    <w:rsid w:val="00FA5EFC"/>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F6DC"/>
  <w15:chartTrackingRefBased/>
  <w15:docId w15:val="{BA8711D9-55C0-4EB3-A0EF-4A822F1B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0DD0"/>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670DD0"/>
    <w:pPr>
      <w:keepNext/>
      <w:tabs>
        <w:tab w:val="left" w:pos="567"/>
      </w:tabs>
      <w:outlineLvl w:val="0"/>
    </w:pPr>
    <w:rPr>
      <w:b/>
    </w:rPr>
  </w:style>
  <w:style w:type="paragraph" w:styleId="Antrat2">
    <w:name w:val="heading 2"/>
    <w:basedOn w:val="prastasis"/>
    <w:next w:val="prastasis"/>
    <w:link w:val="Antrat2Diagrama"/>
    <w:uiPriority w:val="99"/>
    <w:qFormat/>
    <w:rsid w:val="00670DD0"/>
    <w:pPr>
      <w:keepNext/>
      <w:tabs>
        <w:tab w:val="left" w:pos="567"/>
      </w:tabs>
      <w:spacing w:before="240" w:after="60" w:line="260" w:lineRule="exact"/>
      <w:outlineLvl w:val="1"/>
    </w:pPr>
    <w:rPr>
      <w:rFonts w:ascii="Cambria" w:hAnsi="Cambria"/>
      <w:b/>
      <w:bCs/>
      <w:i/>
      <w:iCs/>
      <w:sz w:val="28"/>
      <w:szCs w:val="28"/>
      <w:lang w:val="en-GB"/>
    </w:rPr>
  </w:style>
  <w:style w:type="paragraph" w:styleId="Antrat3">
    <w:name w:val="heading 3"/>
    <w:basedOn w:val="prastasis"/>
    <w:next w:val="prastasis"/>
    <w:link w:val="Antrat3Diagrama"/>
    <w:autoRedefine/>
    <w:uiPriority w:val="99"/>
    <w:qFormat/>
    <w:rsid w:val="009A5039"/>
    <w:pPr>
      <w:keepNext/>
      <w:tabs>
        <w:tab w:val="left" w:pos="567"/>
      </w:tabs>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70DD0"/>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670DD0"/>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rsid w:val="009A5039"/>
    <w:rPr>
      <w:rFonts w:ascii="Times New Roman" w:eastAsia="Times New Roman" w:hAnsi="Times New Roman" w:cs="Times New Roman"/>
      <w:b/>
      <w:szCs w:val="20"/>
      <w:lang w:val="lt-LT" w:eastAsia="lt-LT"/>
    </w:rPr>
  </w:style>
  <w:style w:type="character" w:styleId="Hipersaitas">
    <w:name w:val="Hyperlink"/>
    <w:uiPriority w:val="99"/>
    <w:rsid w:val="00670DD0"/>
    <w:rPr>
      <w:rFonts w:cs="Times New Roman"/>
      <w:color w:val="0000FF"/>
      <w:u w:val="single"/>
    </w:rPr>
  </w:style>
  <w:style w:type="paragraph" w:styleId="Pavadinimas">
    <w:name w:val="Title"/>
    <w:basedOn w:val="prastasis"/>
    <w:link w:val="PavadinimasDiagrama"/>
    <w:autoRedefine/>
    <w:uiPriority w:val="99"/>
    <w:qFormat/>
    <w:rsid w:val="00670DD0"/>
    <w:pPr>
      <w:jc w:val="center"/>
      <w:outlineLvl w:val="0"/>
    </w:pPr>
    <w:rPr>
      <w:b/>
      <w:kern w:val="28"/>
    </w:rPr>
  </w:style>
  <w:style w:type="character" w:customStyle="1" w:styleId="PavadinimasDiagrama">
    <w:name w:val="Pavadinimas Diagrama"/>
    <w:basedOn w:val="Numatytasispastraiposriftas"/>
    <w:link w:val="Pavadinimas"/>
    <w:uiPriority w:val="99"/>
    <w:rsid w:val="00670DD0"/>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rsid w:val="00670DD0"/>
    <w:pPr>
      <w:spacing w:after="120"/>
    </w:pPr>
  </w:style>
  <w:style w:type="character" w:customStyle="1" w:styleId="PagrindinistekstasDiagrama">
    <w:name w:val="Pagrindinis tekstas Diagrama"/>
    <w:basedOn w:val="Numatytasispastraiposriftas"/>
    <w:link w:val="Pagrindinistekstas"/>
    <w:uiPriority w:val="99"/>
    <w:rsid w:val="00670DD0"/>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iPriority w:val="99"/>
    <w:rsid w:val="00670DD0"/>
    <w:pPr>
      <w:spacing w:after="120" w:line="480" w:lineRule="auto"/>
    </w:pPr>
  </w:style>
  <w:style w:type="character" w:customStyle="1" w:styleId="Pagrindinistekstas2Diagrama">
    <w:name w:val="Pagrindinis tekstas 2 Diagrama"/>
    <w:basedOn w:val="Numatytasispastraiposriftas"/>
    <w:link w:val="Pagrindinistekstas2"/>
    <w:uiPriority w:val="99"/>
    <w:rsid w:val="00670DD0"/>
    <w:rPr>
      <w:rFonts w:ascii="Times New Roman" w:eastAsia="Times New Roman" w:hAnsi="Times New Roman" w:cs="Times New Roman"/>
      <w:szCs w:val="20"/>
      <w:lang w:val="lt-LT" w:eastAsia="lt-LT"/>
    </w:rPr>
  </w:style>
  <w:style w:type="character" w:customStyle="1" w:styleId="BTEMEASMCAChar">
    <w:name w:val="BT EMEA_SMCA Char"/>
    <w:link w:val="BTEMEASMCA"/>
    <w:uiPriority w:val="99"/>
    <w:locked/>
    <w:rsid w:val="00670DD0"/>
    <w:rPr>
      <w:rFonts w:cs="Times New Roman"/>
      <w:noProof/>
    </w:rPr>
  </w:style>
  <w:style w:type="paragraph" w:customStyle="1" w:styleId="BTEMEASMCA">
    <w:name w:val="BT EMEA_SMCA"/>
    <w:basedOn w:val="prastasis"/>
    <w:link w:val="BTEMEASMCAChar"/>
    <w:autoRedefine/>
    <w:uiPriority w:val="99"/>
    <w:rsid w:val="00670DD0"/>
    <w:rPr>
      <w:rFonts w:asciiTheme="minorHAnsi" w:eastAsiaTheme="minorHAnsi" w:hAnsiTheme="minorHAnsi"/>
      <w:noProof/>
      <w:szCs w:val="22"/>
      <w:lang w:val="en-US" w:eastAsia="en-US"/>
    </w:rPr>
  </w:style>
  <w:style w:type="paragraph" w:styleId="Komentarotekstas">
    <w:name w:val="annotation text"/>
    <w:basedOn w:val="prastasis"/>
    <w:link w:val="KomentarotekstasDiagrama"/>
    <w:uiPriority w:val="99"/>
    <w:semiHidden/>
    <w:rsid w:val="00670DD0"/>
    <w:rPr>
      <w:sz w:val="20"/>
    </w:rPr>
  </w:style>
  <w:style w:type="character" w:customStyle="1" w:styleId="KomentarotekstasDiagrama">
    <w:name w:val="Komentaro tekstas Diagrama"/>
    <w:basedOn w:val="Numatytasispastraiposriftas"/>
    <w:link w:val="Komentarotekstas"/>
    <w:uiPriority w:val="99"/>
    <w:semiHidden/>
    <w:rsid w:val="00670DD0"/>
    <w:rPr>
      <w:rFonts w:ascii="Times New Roman" w:eastAsia="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uiPriority w:val="99"/>
    <w:semiHidden/>
    <w:rsid w:val="00670DD0"/>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rsid w:val="00670DD0"/>
    <w:rPr>
      <w:b/>
      <w:bCs/>
    </w:rPr>
  </w:style>
  <w:style w:type="character" w:customStyle="1" w:styleId="CommentSubjectChar1">
    <w:name w:val="Comment Subject Char1"/>
    <w:basedOn w:val="KomentarotekstasDiagrama"/>
    <w:uiPriority w:val="99"/>
    <w:semiHidden/>
    <w:rsid w:val="00670DD0"/>
    <w:rPr>
      <w:rFonts w:ascii="Times New Roman" w:eastAsia="Times New Roman" w:hAnsi="Times New Roman" w:cs="Times New Roman"/>
      <w:b/>
      <w:bCs/>
      <w:sz w:val="20"/>
      <w:szCs w:val="20"/>
      <w:lang w:val="lt-LT" w:eastAsia="lt-LT"/>
    </w:rPr>
  </w:style>
  <w:style w:type="character" w:customStyle="1" w:styleId="DebesliotekstasDiagrama">
    <w:name w:val="Debesėlio tekstas Diagrama"/>
    <w:basedOn w:val="Numatytasispastraiposriftas"/>
    <w:link w:val="Debesliotekstas"/>
    <w:uiPriority w:val="99"/>
    <w:semiHidden/>
    <w:rsid w:val="00670DD0"/>
    <w:rPr>
      <w:rFonts w:ascii="Tahoma" w:eastAsia="Times New Roman" w:hAnsi="Tahoma" w:cs="Tahoma"/>
      <w:sz w:val="16"/>
      <w:szCs w:val="16"/>
      <w:lang w:eastAsia="lt-LT"/>
    </w:rPr>
  </w:style>
  <w:style w:type="paragraph" w:styleId="Debesliotekstas">
    <w:name w:val="Balloon Text"/>
    <w:basedOn w:val="prastasis"/>
    <w:link w:val="DebesliotekstasDiagrama"/>
    <w:uiPriority w:val="99"/>
    <w:semiHidden/>
    <w:rsid w:val="00670DD0"/>
    <w:rPr>
      <w:rFonts w:ascii="Tahoma" w:hAnsi="Tahoma" w:cs="Tahoma"/>
      <w:sz w:val="16"/>
      <w:szCs w:val="16"/>
      <w:lang w:val="en-US"/>
    </w:rPr>
  </w:style>
  <w:style w:type="character" w:customStyle="1" w:styleId="BalloonTextChar1">
    <w:name w:val="Balloon Text Char1"/>
    <w:basedOn w:val="Numatytasispastraiposriftas"/>
    <w:uiPriority w:val="99"/>
    <w:semiHidden/>
    <w:rsid w:val="00670DD0"/>
    <w:rPr>
      <w:rFonts w:ascii="Segoe UI" w:eastAsia="Times New Roman" w:hAnsi="Segoe UI" w:cs="Segoe UI"/>
      <w:sz w:val="18"/>
      <w:szCs w:val="18"/>
      <w:lang w:val="lt-LT" w:eastAsia="lt-LT"/>
    </w:rPr>
  </w:style>
  <w:style w:type="paragraph" w:styleId="Paprastasistekstas">
    <w:name w:val="Plain Text"/>
    <w:basedOn w:val="prastasis"/>
    <w:link w:val="PaprastasistekstasDiagrama"/>
    <w:uiPriority w:val="99"/>
    <w:rsid w:val="00670DD0"/>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670DD0"/>
    <w:rPr>
      <w:rFonts w:ascii="Courier New" w:eastAsia="SimSun" w:hAnsi="Courier New" w:cs="Times New Roman"/>
      <w:sz w:val="20"/>
      <w:szCs w:val="20"/>
    </w:rPr>
  </w:style>
  <w:style w:type="paragraph" w:customStyle="1" w:styleId="Stilius11ptParykintasisAbipuslygiuotPirmojieilut1cm">
    <w:name w:val="Stilius 11 pt Paryškintasis Abipusė lygiuotė Pirmoji eilutė:  1 cm"/>
    <w:basedOn w:val="prastasis"/>
    <w:uiPriority w:val="99"/>
    <w:rsid w:val="00670DD0"/>
    <w:pPr>
      <w:ind w:firstLine="568"/>
      <w:jc w:val="both"/>
    </w:pPr>
    <w:rPr>
      <w:b/>
      <w:bCs/>
      <w:lang w:eastAsia="en-US"/>
    </w:rPr>
  </w:style>
  <w:style w:type="paragraph" w:styleId="Antrats">
    <w:name w:val="header"/>
    <w:basedOn w:val="prastasis"/>
    <w:link w:val="AntratsDiagrama"/>
    <w:uiPriority w:val="99"/>
    <w:unhideWhenUsed/>
    <w:rsid w:val="00670DD0"/>
    <w:pPr>
      <w:tabs>
        <w:tab w:val="center" w:pos="4819"/>
        <w:tab w:val="right" w:pos="9638"/>
      </w:tabs>
    </w:pPr>
  </w:style>
  <w:style w:type="character" w:customStyle="1" w:styleId="AntratsDiagrama">
    <w:name w:val="Antraštės Diagrama"/>
    <w:basedOn w:val="Numatytasispastraiposriftas"/>
    <w:link w:val="Antrats"/>
    <w:uiPriority w:val="99"/>
    <w:rsid w:val="00670DD0"/>
    <w:rPr>
      <w:rFonts w:ascii="Times New Roman" w:eastAsia="Times New Roman" w:hAnsi="Times New Roman" w:cs="Times New Roman"/>
      <w:szCs w:val="20"/>
      <w:lang w:val="lt-LT" w:eastAsia="lt-LT"/>
    </w:rPr>
  </w:style>
  <w:style w:type="paragraph" w:styleId="Porat">
    <w:name w:val="footer"/>
    <w:basedOn w:val="prastasis"/>
    <w:link w:val="PoratDiagrama"/>
    <w:uiPriority w:val="99"/>
    <w:unhideWhenUsed/>
    <w:rsid w:val="00670DD0"/>
    <w:pPr>
      <w:tabs>
        <w:tab w:val="center" w:pos="4819"/>
        <w:tab w:val="right" w:pos="9638"/>
      </w:tabs>
    </w:pPr>
  </w:style>
  <w:style w:type="character" w:customStyle="1" w:styleId="PoratDiagrama">
    <w:name w:val="Poraštė Diagrama"/>
    <w:basedOn w:val="Numatytasispastraiposriftas"/>
    <w:link w:val="Porat"/>
    <w:uiPriority w:val="99"/>
    <w:rsid w:val="00670DD0"/>
    <w:rPr>
      <w:rFonts w:ascii="Times New Roman" w:eastAsia="Times New Roman" w:hAnsi="Times New Roman" w:cs="Times New Roman"/>
      <w:szCs w:val="20"/>
      <w:lang w:val="lt-LT" w:eastAsia="lt-LT"/>
    </w:rPr>
  </w:style>
  <w:style w:type="character" w:styleId="Komentaronuoroda">
    <w:name w:val="annotation reference"/>
    <w:semiHidden/>
    <w:rsid w:val="00670DD0"/>
    <w:rPr>
      <w:sz w:val="16"/>
      <w:szCs w:val="16"/>
    </w:rPr>
  </w:style>
  <w:style w:type="paragraph" w:styleId="Pataisymai">
    <w:name w:val="Revision"/>
    <w:hidden/>
    <w:uiPriority w:val="99"/>
    <w:semiHidden/>
    <w:rsid w:val="00E31603"/>
    <w:pPr>
      <w:spacing w:after="0" w:line="240" w:lineRule="auto"/>
    </w:pPr>
    <w:rPr>
      <w:rFonts w:ascii="Times New Roman" w:eastAsia="Times New Roman" w:hAnsi="Times New Roman" w:cs="Times New Roman"/>
      <w:szCs w:val="20"/>
      <w:lang w:val="lt-LT" w:eastAsia="lt-LT"/>
    </w:rPr>
  </w:style>
  <w:style w:type="character" w:customStyle="1" w:styleId="UnresolvedMention1">
    <w:name w:val="Unresolved Mention1"/>
    <w:basedOn w:val="Numatytasispastraiposriftas"/>
    <w:uiPriority w:val="99"/>
    <w:semiHidden/>
    <w:unhideWhenUsed/>
    <w:rsid w:val="009F5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s://www.vvkt.lt/index.php?4004286486"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22469</Words>
  <Characters>12808</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Kairiūnienė</dc:creator>
  <cp:keywords/>
  <dc:description/>
  <cp:lastModifiedBy>Albina Burkauskaitė</cp:lastModifiedBy>
  <cp:revision>2</cp:revision>
  <dcterms:created xsi:type="dcterms:W3CDTF">2023-02-09T07:08:00Z</dcterms:created>
  <dcterms:modified xsi:type="dcterms:W3CDTF">2023-02-09T07:08:00Z</dcterms:modified>
</cp:coreProperties>
</file>