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178" w:rsidRPr="004F656B" w:rsidRDefault="00E16178" w:rsidP="00E16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F656B">
        <w:rPr>
          <w:rFonts w:ascii="Times New Roman" w:eastAsia="Times New Roman" w:hAnsi="Times New Roman" w:cs="Times New Roman"/>
          <w:b/>
          <w:lang w:eastAsia="lt-LT"/>
        </w:rPr>
        <w:t>Pakuotės lapelis: informacija vartotojui</w:t>
      </w:r>
    </w:p>
    <w:p w:rsidR="00E16178" w:rsidRPr="004F656B" w:rsidRDefault="00E16178" w:rsidP="00E16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:rsidR="00E16178" w:rsidRPr="004F656B" w:rsidRDefault="00E16178" w:rsidP="00E16178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GUDOBELIŲ SKYSTASIS EKSTRAKTAS BP</w:t>
      </w:r>
      <w:r w:rsidRPr="004F656B">
        <w:rPr>
          <w:rFonts w:ascii="Times New Roman" w:eastAsia="Times New Roman" w:hAnsi="Times New Roman" w:cs="Times New Roman"/>
          <w:b/>
          <w:lang w:eastAsia="lt-LT"/>
        </w:rPr>
        <w:t xml:space="preserve"> geriamieji lašai (tirpalas)</w:t>
      </w:r>
    </w:p>
    <w:p w:rsidR="00E16178" w:rsidRPr="004F656B" w:rsidRDefault="00E16178" w:rsidP="00E16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g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udobelių vaisių skystasis ekstraktas 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Tradicinis augalinis vaistinis preparatas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Atidžiai perskaitykite visą šį lapelį, </w:t>
      </w:r>
      <w:r w:rsidRPr="004F656B">
        <w:rPr>
          <w:rFonts w:ascii="Times New Roman" w:eastAsia="Times New Roman" w:hAnsi="Times New Roman" w:cs="Times New Roman"/>
          <w:b/>
          <w:szCs w:val="24"/>
          <w:lang w:eastAsia="lt-LT"/>
        </w:rPr>
        <w:t>prieš pradėdami vartoti vaistą,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nes jame pateikiama Jums svarbi informacija</w:t>
      </w:r>
    </w:p>
    <w:p w:rsidR="00E16178" w:rsidRPr="004F656B" w:rsidRDefault="00E16178" w:rsidP="00E1617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</w:t>
      </w:r>
    </w:p>
    <w:p w:rsidR="00E16178" w:rsidRPr="004F656B" w:rsidRDefault="00E16178" w:rsidP="00E1617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-</w:t>
      </w:r>
      <w:r w:rsidRPr="004F656B">
        <w:rPr>
          <w:rFonts w:ascii="Times New Roman" w:eastAsia="Times New Roman" w:hAnsi="Times New Roman" w:cs="Times New Roman"/>
          <w:lang w:eastAsia="lt-LT"/>
        </w:rPr>
        <w:tab/>
        <w:t>Neišmeskite šio lapelio, nes vėl gali prireikti jį perskaityti.</w:t>
      </w:r>
    </w:p>
    <w:p w:rsidR="00E16178" w:rsidRPr="004F656B" w:rsidRDefault="00E16178" w:rsidP="00E1617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-</w:t>
      </w:r>
      <w:r w:rsidRPr="004F656B">
        <w:rPr>
          <w:rFonts w:ascii="Times New Roman" w:eastAsia="Times New Roman" w:hAnsi="Times New Roman" w:cs="Times New Roman"/>
          <w:lang w:eastAsia="lt-LT"/>
        </w:rPr>
        <w:tab/>
        <w:t>Jeigu norite sužinoti daugiau arba pasitarti, kreipkitės į vaistininką.</w:t>
      </w:r>
    </w:p>
    <w:p w:rsidR="00E16178" w:rsidRPr="004F656B" w:rsidRDefault="00E16178" w:rsidP="00E16178">
      <w:pPr>
        <w:tabs>
          <w:tab w:val="left" w:pos="540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-</w:t>
      </w:r>
      <w:r w:rsidRPr="004F656B">
        <w:rPr>
          <w:rFonts w:ascii="Times New Roman" w:eastAsia="Times New Roman" w:hAnsi="Times New Roman" w:cs="Times New Roman"/>
          <w:lang w:eastAsia="lt-LT"/>
        </w:rPr>
        <w:tab/>
        <w:t>J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>eigu pasireiškė šalutinis poveikis (net jeigu jis šiame lapelyje nenurodytas), kreipkitės į gydytoją arba vaistininką.</w:t>
      </w:r>
      <w:r w:rsidRPr="004F656B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>Žr. 4 skyrių.</w:t>
      </w:r>
    </w:p>
    <w:p w:rsidR="00E16178" w:rsidRPr="004F656B" w:rsidRDefault="00E16178" w:rsidP="00E1617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-</w:t>
      </w:r>
      <w:r w:rsidRPr="004F656B">
        <w:rPr>
          <w:rFonts w:ascii="Times New Roman" w:eastAsia="Times New Roman" w:hAnsi="Times New Roman" w:cs="Times New Roman"/>
          <w:lang w:eastAsia="lt-LT"/>
        </w:rPr>
        <w:tab/>
        <w:t>Jeigu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 per 4 savaites Jūsų savijauta nepagerėjo arba net pablogėjo</w:t>
      </w:r>
      <w:r w:rsidRPr="004F656B">
        <w:rPr>
          <w:rFonts w:ascii="Times New Roman" w:eastAsia="Times New Roman" w:hAnsi="Times New Roman" w:cs="Times New Roman"/>
          <w:lang w:eastAsia="lt-LT"/>
        </w:rPr>
        <w:t>, kreipkitės į gydytoją.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Apie ką rašoma šiame lapelyje?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1.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yra </w:t>
      </w:r>
      <w:r w:rsidRPr="004F656B">
        <w:rPr>
          <w:rFonts w:ascii="Times New Roman" w:eastAsia="Times New Roman" w:hAnsi="Times New Roman" w:cs="Times New Roman"/>
          <w:caps/>
          <w:lang w:eastAsia="lt-LT"/>
        </w:rPr>
        <w:t>Gudobelių skystasis ekstraktas BP</w:t>
      </w:r>
      <w:r w:rsidRPr="004F656B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>ir kam jis vartojamas</w:t>
      </w:r>
    </w:p>
    <w:p w:rsidR="00E16178" w:rsidRPr="004F656B" w:rsidRDefault="00E16178" w:rsidP="00E161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2.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žinotina prieš vartojant </w:t>
      </w:r>
      <w:r w:rsidRPr="004F656B">
        <w:rPr>
          <w:rFonts w:ascii="Times New Roman" w:eastAsia="Times New Roman" w:hAnsi="Times New Roman" w:cs="Times New Roman"/>
          <w:caps/>
          <w:lang w:eastAsia="lt-LT"/>
        </w:rPr>
        <w:t>Gudobelių skystASIS ekstraktAS BP</w:t>
      </w:r>
    </w:p>
    <w:p w:rsidR="00E16178" w:rsidRPr="004F656B" w:rsidRDefault="00E16178" w:rsidP="00E161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3.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Kaip vartoti </w:t>
      </w:r>
      <w:r w:rsidRPr="004F656B">
        <w:rPr>
          <w:rFonts w:ascii="Times New Roman" w:eastAsia="Times New Roman" w:hAnsi="Times New Roman" w:cs="Times New Roman"/>
          <w:caps/>
          <w:lang w:eastAsia="lt-LT"/>
        </w:rPr>
        <w:t>Gudobelių skystASIS ekstraktASIS BP</w:t>
      </w:r>
    </w:p>
    <w:p w:rsidR="00E16178" w:rsidRPr="004F656B" w:rsidRDefault="00E16178" w:rsidP="00E161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4.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ab/>
        <w:t>Galimas šalutinis poveikis</w:t>
      </w:r>
    </w:p>
    <w:p w:rsidR="00E16178" w:rsidRPr="004F656B" w:rsidRDefault="00E16178" w:rsidP="00E161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5.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Kaip laikyti </w:t>
      </w:r>
      <w:r w:rsidRPr="004F656B">
        <w:rPr>
          <w:rFonts w:ascii="Times New Roman" w:eastAsia="Times New Roman" w:hAnsi="Times New Roman" w:cs="Times New Roman"/>
          <w:caps/>
          <w:lang w:eastAsia="lt-LT"/>
        </w:rPr>
        <w:t>Gudobelių SKYSTASIS ekstrakTAS BP</w:t>
      </w:r>
    </w:p>
    <w:p w:rsidR="00E16178" w:rsidRPr="004F656B" w:rsidRDefault="00E16178" w:rsidP="00E161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6.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ab/>
        <w:t>Pakuotės turinys ir kita informacija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1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4F656B">
        <w:rPr>
          <w:rFonts w:ascii="Times New Roman" w:eastAsia="Times New Roman" w:hAnsi="Times New Roman" w:cs="Times New Roman"/>
          <w:b/>
          <w:lang w:eastAsia="lt-LT"/>
        </w:rPr>
        <w:t xml:space="preserve">Kas yra 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 xml:space="preserve">GUDOBELIŲ SKYSTASIS EKSTRAKTAS BP </w:t>
      </w:r>
      <w:r w:rsidRPr="004F656B">
        <w:rPr>
          <w:rFonts w:ascii="Times New Roman" w:eastAsia="Times New Roman" w:hAnsi="Times New Roman" w:cs="Times New Roman"/>
          <w:b/>
          <w:lang w:eastAsia="lt-LT"/>
        </w:rPr>
        <w:t>ir kam jis vartojamas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4F656B">
        <w:rPr>
          <w:rFonts w:ascii="Times New Roman" w:eastAsia="Times New Roman" w:hAnsi="Times New Roman" w:cs="Times New Roman"/>
          <w:bCs/>
          <w:lang w:eastAsia="lt-LT"/>
        </w:rPr>
        <w:t>Tradicinis augalinis vaistas, vartojamas širdies ir kraujagyslių funkcijų gerinimui.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4F656B">
        <w:rPr>
          <w:rFonts w:ascii="Times New Roman" w:eastAsia="Times New Roman" w:hAnsi="Times New Roman" w:cs="Times New Roman"/>
          <w:bCs/>
          <w:lang w:eastAsia="lt-LT"/>
        </w:rPr>
        <w:t>Tradicinis augalinis vaistinis preparatas, kurio indikacijos pagrįstos tik ilgalaikiu vartojimu.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Jeigu per keturias savaites Jūsų savijauta nepagerėjo arba net pablogėjo, kreipkitės į gydytoją.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2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4F656B">
        <w:rPr>
          <w:rFonts w:ascii="Times New Roman" w:eastAsia="Times New Roman" w:hAnsi="Times New Roman" w:cs="Times New Roman"/>
          <w:b/>
          <w:lang w:eastAsia="lt-LT"/>
        </w:rPr>
        <w:t>Kas žinotina prieš vartojant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 xml:space="preserve"> GUDOBELIŲ SKYSTASIS EKSTRAKTAS BP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E16178" w:rsidRPr="004F656B" w:rsidRDefault="00E16178" w:rsidP="00E16178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Gudobelių skystASIS ekstraktAS BP</w:t>
      </w:r>
      <w:r w:rsidRPr="004F656B">
        <w:rPr>
          <w:rFonts w:ascii="Times New Roman" w:eastAsia="Times New Roman" w:hAnsi="Times New Roman" w:cs="Times New Roman"/>
          <w:b/>
          <w:smallCaps/>
          <w:szCs w:val="20"/>
          <w:lang w:eastAsia="lt-LT"/>
        </w:rPr>
        <w:t xml:space="preserve"> </w:t>
      </w:r>
      <w:r w:rsidRPr="004F656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 xml:space="preserve">vartoti </w:t>
      </w:r>
      <w:r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draudžiama</w:t>
      </w:r>
      <w:r w:rsidRPr="004F656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:</w:t>
      </w:r>
    </w:p>
    <w:p w:rsidR="00E16178" w:rsidRPr="004F656B" w:rsidRDefault="00E16178" w:rsidP="00E16178">
      <w:pPr>
        <w:numPr>
          <w:ilvl w:val="0"/>
          <w:numId w:val="1"/>
        </w:numPr>
        <w:tabs>
          <w:tab w:val="num" w:pos="71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jeigu yra padidėjęs jautrumas erškėtinių šeimos augalams.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E16178" w:rsidRPr="004F656B" w:rsidRDefault="00E16178" w:rsidP="00E16178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Įspėjimai ir atsargumo priemonės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4F656B">
        <w:rPr>
          <w:rFonts w:ascii="Times New Roman" w:eastAsia="Times New Roman" w:hAnsi="Times New Roman" w:cs="Times New Roman"/>
          <w:color w:val="000000"/>
          <w:lang w:eastAsia="lt-LT"/>
        </w:rPr>
        <w:t>Šio vaisto nerekomenduojama vartoti jaunesniems nei 18 metų asmenims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4F656B">
        <w:rPr>
          <w:rFonts w:ascii="Times New Roman" w:eastAsia="Times New Roman" w:hAnsi="Times New Roman" w:cs="Times New Roman"/>
          <w:color w:val="000000"/>
          <w:lang w:eastAsia="lt-LT"/>
        </w:rPr>
        <w:t>Jeigu vartojant šį vaistą ilgiau kaip keturias savaites simptomai išlieka, būtina pasitarti su gydytoju ar kvalifikuotu sveikatos priežiūros specialistu.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E16178" w:rsidRPr="004F656B" w:rsidRDefault="00E16178" w:rsidP="00E1617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lang w:eastAsia="lt-LT"/>
        </w:rPr>
      </w:pPr>
      <w:r w:rsidRPr="004F656B">
        <w:rPr>
          <w:rFonts w:ascii="Times New Roman" w:eastAsia="Times New Roman" w:hAnsi="Times New Roman" w:cs="Times New Roman"/>
          <w:b/>
          <w:lang w:eastAsia="lt-LT"/>
        </w:rPr>
        <w:t>Vaikams ir paaugliams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Šio vaisto nerekomenduojama naudoti jaunesniems nei 18 metų asmenims.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16178" w:rsidRPr="004F656B" w:rsidRDefault="00E16178" w:rsidP="00E16178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Kiti vaistai ir GUDOBELIŲ SKYSTASIS EKSTRAKTAS BP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Jeigu vartojate arba neseniai vartojote kitų vaistų arba dėl to nesate</w:t>
      </w:r>
      <w:r w:rsidRPr="004F656B" w:rsidDel="00E14EC4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>tikri, apie tai pasakykite gydytojui arba vaistininkui.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Šio vaisto sąveika su kitais vaistais nežinoma.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Nėštumas ir žindymo laikotarpis</w:t>
      </w:r>
    </w:p>
    <w:p w:rsidR="00E16178" w:rsidRPr="004F656B" w:rsidRDefault="00E16178" w:rsidP="00E16178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eastAsia="zh-CN"/>
        </w:rPr>
      </w:pPr>
      <w:bookmarkStart w:id="0" w:name="OLE_LINK2"/>
      <w:bookmarkStart w:id="1" w:name="OLE_LINK3"/>
      <w:r w:rsidRPr="004F656B">
        <w:rPr>
          <w:rFonts w:ascii="Times New Roman" w:eastAsia="SimSun" w:hAnsi="Times New Roman" w:cs="Times New Roman"/>
          <w:snapToGrid w:val="0"/>
          <w:szCs w:val="24"/>
          <w:lang w:eastAsia="zh-CN"/>
        </w:rPr>
        <w:t>Jeigu esate nėščia, žindote kūdikį, manote, kad galbūt esate nėščia, arba planuojate pastoti, tai prieš vartodama šį vaistą pasitarkite su gydytoju arba vaistininku.</w:t>
      </w:r>
    </w:p>
    <w:p w:rsidR="00E16178" w:rsidRPr="004F656B" w:rsidRDefault="00E16178" w:rsidP="00E16178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val="es-ES_tradnl" w:eastAsia="zh-CN"/>
        </w:rPr>
      </w:pPr>
      <w:r w:rsidRPr="004F656B">
        <w:rPr>
          <w:rFonts w:ascii="Times New Roman" w:eastAsia="SimSun" w:hAnsi="Times New Roman" w:cs="Times New Roman"/>
          <w:snapToGrid w:val="0"/>
          <w:szCs w:val="24"/>
          <w:lang w:eastAsia="zh-CN"/>
        </w:rPr>
        <w:t>Nėra jokių duomenų apie vaisto saugumą nėščiosioms ir žindyvėms.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  <w:r w:rsidRPr="004F656B">
        <w:rPr>
          <w:rFonts w:ascii="Times New Roman" w:eastAsia="Times New Roman" w:hAnsi="Times New Roman" w:cs="Times New Roman"/>
          <w:szCs w:val="24"/>
          <w:lang w:eastAsia="lt-LT"/>
        </w:rPr>
        <w:lastRenderedPageBreak/>
        <w:t>Nerekomenduojama vartoti nėščiosioms ir žindyvėms.</w:t>
      </w:r>
    </w:p>
    <w:bookmarkEnd w:id="0"/>
    <w:bookmarkEnd w:id="1"/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Vairavimas ir mechanizmų valdymas</w:t>
      </w:r>
    </w:p>
    <w:p w:rsidR="00E16178" w:rsidRPr="004F656B" w:rsidRDefault="00E16178" w:rsidP="00E161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Nors vaisto sudėtyje yra etanolio, preparatas, vartojamas rekomenduojamomis dozėmis, </w:t>
      </w:r>
      <w:r w:rsidRPr="004F656B">
        <w:rPr>
          <w:rFonts w:ascii="Times New Roman" w:eastAsia="Times New Roman" w:hAnsi="Times New Roman" w:cs="Times New Roman"/>
          <w:lang w:eastAsia="lt-LT"/>
        </w:rPr>
        <w:t>gebėjimo vairuoti ar valdyti mechanizmus neveikia.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Gudobelių skystASIS ekstraktAS bp</w:t>
      </w:r>
      <w:r w:rsidRPr="004F656B">
        <w:rPr>
          <w:rFonts w:ascii="Times New Roman" w:eastAsia="Times New Roman" w:hAnsi="Times New Roman" w:cs="Times New Roman"/>
          <w:b/>
          <w:smallCaps/>
          <w:szCs w:val="20"/>
          <w:lang w:eastAsia="lt-LT"/>
        </w:rPr>
        <w:t xml:space="preserve"> 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sudėtyje yra etanolio</w:t>
      </w:r>
    </w:p>
    <w:p w:rsidR="00E16178" w:rsidRPr="007245E8" w:rsidRDefault="00E16178" w:rsidP="00E16178">
      <w:pPr>
        <w:spacing w:after="0" w:line="240" w:lineRule="auto"/>
        <w:rPr>
          <w:rFonts w:ascii="Times New Roman" w:hAnsi="Times New Roman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Šio vaisto sudėtyje yra </w:t>
      </w:r>
      <w:r>
        <w:rPr>
          <w:rFonts w:ascii="Times New Roman" w:eastAsia="Times New Roman" w:hAnsi="Times New Roman" w:cs="Times New Roman"/>
          <w:szCs w:val="20"/>
          <w:lang w:eastAsia="lt-LT"/>
        </w:rPr>
        <w:t>ne mažiau kaip 53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 % (V/V) etanolio, t.y. </w:t>
      </w:r>
      <w:r>
        <w:rPr>
          <w:rFonts w:ascii="Times New Roman" w:eastAsia="Times New Roman" w:hAnsi="Times New Roman" w:cs="Times New Roman"/>
          <w:szCs w:val="20"/>
          <w:lang w:eastAsia="lt-LT"/>
        </w:rPr>
        <w:t>598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> mg dozėje</w:t>
      </w:r>
      <w:r>
        <w:rPr>
          <w:rFonts w:ascii="Times New Roman" w:eastAsia="Times New Roman" w:hAnsi="Times New Roman" w:cs="Times New Roman"/>
          <w:szCs w:val="20"/>
          <w:lang w:eastAsia="lt-LT"/>
        </w:rPr>
        <w:t>.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8A63C5">
        <w:rPr>
          <w:rFonts w:ascii="Times New Roman" w:eastAsia="Times New Roman" w:hAnsi="Times New Roman" w:cs="Times New Roman"/>
          <w:szCs w:val="20"/>
          <w:lang w:eastAsia="lt-LT"/>
        </w:rPr>
        <w:t xml:space="preserve">Toks dozėje 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(30 lašų) </w:t>
      </w:r>
      <w:r w:rsidRPr="008A63C5">
        <w:rPr>
          <w:rFonts w:ascii="Times New Roman" w:eastAsia="Times New Roman" w:hAnsi="Times New Roman" w:cs="Times New Roman"/>
          <w:szCs w:val="20"/>
          <w:lang w:eastAsia="lt-LT"/>
        </w:rPr>
        <w:t xml:space="preserve">esantis alkoholio kiekis atitinka 15 ml alaus </w:t>
      </w:r>
      <w:r>
        <w:rPr>
          <w:rFonts w:ascii="Times New Roman" w:eastAsia="Times New Roman" w:hAnsi="Times New Roman" w:cs="Times New Roman"/>
          <w:szCs w:val="20"/>
          <w:lang w:eastAsia="lt-LT"/>
        </w:rPr>
        <w:t>ar</w:t>
      </w:r>
      <w:r w:rsidRPr="008A63C5">
        <w:rPr>
          <w:rFonts w:ascii="Times New Roman" w:eastAsia="Times New Roman" w:hAnsi="Times New Roman" w:cs="Times New Roman"/>
          <w:szCs w:val="20"/>
          <w:lang w:eastAsia="lt-LT"/>
        </w:rPr>
        <w:t xml:space="preserve"> 6,3 ml vyno. 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A63C5">
        <w:rPr>
          <w:rFonts w:ascii="Times New Roman" w:eastAsia="Times New Roman" w:hAnsi="Times New Roman" w:cs="Times New Roman"/>
          <w:szCs w:val="20"/>
          <w:lang w:eastAsia="lt-LT"/>
        </w:rPr>
        <w:t>Mažas alkoholio kiekis, esantis šio vaisto sudėtyje, nesukelia pastebimo poveikio.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4F656B">
        <w:rPr>
          <w:rFonts w:ascii="Times New Roman" w:eastAsia="Times New Roman" w:hAnsi="Times New Roman" w:cs="Times New Roman"/>
          <w:b/>
          <w:lang w:eastAsia="lt-LT"/>
        </w:rPr>
        <w:t xml:space="preserve">Kaip vartoti 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GUDOBELIŲ SKYSTASIS EKSTRAKTAS BP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4F656B">
        <w:rPr>
          <w:rFonts w:ascii="Times New Roman" w:eastAsia="Times New Roman" w:hAnsi="Times New Roman" w:cs="Times New Roman"/>
          <w:i/>
          <w:lang w:eastAsia="lt-LT"/>
        </w:rPr>
        <w:t>Suaugusiems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Vartoti per burną.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Jeigu gydytojas nepaskyrė kitaip, suaugusiems žmonėms šio vaisto reikia gerti praskiedus vandeniu po 20 - 30 lašų 3 - 4 kartus per dieną.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Geriamuosius lašus reikia įlašinti į nedidelį kiekį, pvz., 50 ml, vandens ir po to išgerti.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Jei negalavimai išlieka ilgiau kaip keturias savaites, būtina nustatyti jų priežastį ir prireikus koreguoti gydymą.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Cs w:val="20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bCs/>
          <w:color w:val="000000"/>
          <w:szCs w:val="20"/>
          <w:lang w:eastAsia="lt-LT"/>
        </w:rPr>
        <w:t>Vartojimas vaikams ir paaugliams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Cs/>
          <w:color w:val="000000"/>
          <w:szCs w:val="20"/>
          <w:lang w:eastAsia="lt-LT"/>
        </w:rPr>
        <w:t>Šio vaisto nerekomenduojama naudoti jaunesniems nei 18 metų asmenims, nes nėra atlikta atitinkamų saugumo tyrimų.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4F656B">
        <w:rPr>
          <w:rFonts w:ascii="Times New Roman" w:eastAsia="Times New Roman" w:hAnsi="Times New Roman" w:cs="Times New Roman"/>
          <w:b/>
          <w:lang w:eastAsia="lt-LT"/>
        </w:rPr>
        <w:t>Galimas šalutinis poveikis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Šis vaistas, kaip ir visi kiti, gali sukelti šalutinį poveikį, nors jis pasireiškia ne visiems žmonėms.</w:t>
      </w:r>
    </w:p>
    <w:p w:rsidR="00E16178" w:rsidRPr="004F656B" w:rsidRDefault="00E16178" w:rsidP="00E16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E16178" w:rsidRPr="004F656B" w:rsidRDefault="00E16178" w:rsidP="00E16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F656B">
        <w:rPr>
          <w:rFonts w:ascii="Times New Roman" w:eastAsia="Times New Roman" w:hAnsi="Times New Roman" w:cs="Times New Roman"/>
          <w:color w:val="000000"/>
          <w:lang w:eastAsia="lt-LT"/>
        </w:rPr>
        <w:t>Nepageidaujamas poveikis nežinomas.</w:t>
      </w:r>
    </w:p>
    <w:p w:rsidR="00E16178" w:rsidRPr="004F656B" w:rsidRDefault="00E16178" w:rsidP="00E16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Pranešimas apie šalutinį poveikį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Jeigu pasireiškė šalutinis poveikis, įskaitant šiame lapelyje nenurodytą, pasakykite gydytojui arba vaistininkui. </w:t>
      </w:r>
      <w:r w:rsidRPr="00F11087">
        <w:rPr>
          <w:rFonts w:ascii="Times New Roman" w:eastAsia="Times New Roman" w:hAnsi="Times New Roman" w:cs="Times New Roman"/>
          <w:szCs w:val="20"/>
          <w:lang w:eastAsia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F11087">
          <w:rPr>
            <w:rStyle w:val="Hipersaitas"/>
            <w:rFonts w:ascii="Times New Roman" w:eastAsia="Times New Roman" w:hAnsi="Times New Roman" w:cs="Times New Roman"/>
            <w:szCs w:val="20"/>
            <w:lang w:eastAsia="lt-LT"/>
          </w:rPr>
          <w:t>https://vapris.vvkt.lt/vvkt-web/public/nrv</w:t>
        </w:r>
      </w:hyperlink>
      <w:r w:rsidRPr="00F11087">
        <w:rPr>
          <w:rFonts w:ascii="Times New Roman" w:eastAsia="Times New Roman" w:hAnsi="Times New Roman" w:cs="Times New Roman"/>
          <w:szCs w:val="20"/>
          <w:lang w:eastAsia="lt-LT"/>
        </w:rPr>
        <w:t xml:space="preserve"> arba užpildant Paciento pranešimo apie įtariamą nepageidaujamą reakciją (ĮNR) formą, kuri skelbiama </w:t>
      </w:r>
      <w:hyperlink r:id="rId6" w:history="1">
        <w:r w:rsidRPr="00F11087">
          <w:rPr>
            <w:rStyle w:val="Hipersaitas"/>
            <w:rFonts w:ascii="Times New Roman" w:eastAsia="Times New Roman" w:hAnsi="Times New Roman" w:cs="Times New Roman"/>
            <w:szCs w:val="20"/>
            <w:lang w:eastAsia="lt-LT"/>
          </w:rPr>
          <w:t>https://www.vvkt.lt/index.php?4004286486</w:t>
        </w:r>
      </w:hyperlink>
      <w:r w:rsidRPr="00F11087">
        <w:rPr>
          <w:rFonts w:ascii="Times New Roman" w:eastAsia="Times New Roman" w:hAnsi="Times New Roman" w:cs="Times New Roman"/>
          <w:szCs w:val="20"/>
          <w:lang w:eastAsia="lt-LT"/>
        </w:rPr>
        <w:t xml:space="preserve">, ir atsiunčiant elektroniniu paštu (adresu </w:t>
      </w:r>
      <w:hyperlink r:id="rId7" w:history="1">
        <w:r w:rsidRPr="00F11087">
          <w:rPr>
            <w:rStyle w:val="Hipersaitas"/>
            <w:rFonts w:ascii="Times New Roman" w:eastAsia="Times New Roman" w:hAnsi="Times New Roman" w:cs="Times New Roman"/>
            <w:szCs w:val="20"/>
            <w:lang w:eastAsia="lt-LT"/>
          </w:rPr>
          <w:t>NepageidaujamaR@vvkt.lt</w:t>
        </w:r>
      </w:hyperlink>
      <w:r w:rsidRPr="00F11087">
        <w:rPr>
          <w:rFonts w:ascii="Times New Roman" w:eastAsia="Times New Roman" w:hAnsi="Times New Roman" w:cs="Times New Roman"/>
          <w:szCs w:val="20"/>
          <w:lang w:eastAsia="lt-LT"/>
        </w:rPr>
        <w:t xml:space="preserve">) arba nemokamu telefonu 8 800 73 568. 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>Pranešdami apie šalutinį poveikį galite mums padėti gauti daugiau informacijos apie šio vaisto saugumą.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ab/>
        <w:t>K</w:t>
      </w:r>
      <w:r w:rsidRPr="004F656B">
        <w:rPr>
          <w:rFonts w:ascii="Times New Roman" w:eastAsia="Times New Roman" w:hAnsi="Times New Roman" w:cs="Times New Roman"/>
          <w:b/>
          <w:lang w:eastAsia="lt-LT"/>
        </w:rPr>
        <w:t>aip laikyti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 xml:space="preserve"> GUDOBELIŲ SKYSTASIS EKSTRAKTAS BP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Šį vaistą laikykite vaikams nepastebimoje ir nepasiekiamoje vietoje.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Buteliuką laikyti išorinėje dėžutėje, kad vaistas būtų apsaugotas nuo šviesos.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656B">
        <w:rPr>
          <w:rFonts w:ascii="Times New Roman" w:eastAsia="Times New Roman" w:hAnsi="Times New Roman" w:cs="Times New Roman"/>
          <w:noProof/>
        </w:rPr>
        <w:lastRenderedPageBreak/>
        <w:t xml:space="preserve">Ant buteliuko etiketės ir dėžutės po „Tinka iki“ nurodytam tinkamumo laikui pasibaigus, šio vaisto vartoti negalima. </w:t>
      </w:r>
      <w:r w:rsidRPr="004F656B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16178" w:rsidRPr="004F656B" w:rsidRDefault="00E16178" w:rsidP="00E16178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ab/>
        <w:t>P</w:t>
      </w:r>
      <w:r w:rsidRPr="004F656B">
        <w:rPr>
          <w:rFonts w:ascii="Times New Roman" w:eastAsia="Times New Roman" w:hAnsi="Times New Roman" w:cs="Times New Roman"/>
          <w:b/>
          <w:lang w:eastAsia="lt-LT"/>
        </w:rPr>
        <w:t>akuotės turinys ir kita informacija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F656B">
        <w:rPr>
          <w:rFonts w:ascii="Times New Roman" w:eastAsia="Times New Roman" w:hAnsi="Times New Roman" w:cs="Times New Roman"/>
          <w:b/>
          <w:lang w:eastAsia="lt-LT"/>
        </w:rPr>
        <w:t xml:space="preserve">GUDOBELIŲ SKYSTASIS EKSTRAKTAS BP 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sudėtis</w:t>
      </w:r>
    </w:p>
    <w:p w:rsidR="00E16178" w:rsidRPr="004F656B" w:rsidRDefault="00E16178" w:rsidP="00E161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-</w:t>
      </w:r>
      <w:r w:rsidRPr="004F656B">
        <w:rPr>
          <w:rFonts w:ascii="Times New Roman" w:eastAsia="Times New Roman" w:hAnsi="Times New Roman" w:cs="Times New Roman"/>
          <w:lang w:eastAsia="lt-LT"/>
        </w:rPr>
        <w:tab/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Veiklioji medžiaga yra gudobelių skystasis ekstraktas. </w:t>
      </w:r>
      <w:r w:rsidRPr="004F656B">
        <w:rPr>
          <w:rFonts w:ascii="Times New Roman" w:eastAsia="Times New Roman" w:hAnsi="Times New Roman" w:cs="Times New Roman"/>
          <w:lang w:eastAsia="lt-LT"/>
        </w:rPr>
        <w:t>1 ml tirpalo (</w:t>
      </w:r>
      <w:r>
        <w:rPr>
          <w:rFonts w:ascii="Times New Roman" w:eastAsia="Times New Roman" w:hAnsi="Times New Roman" w:cs="Times New Roman"/>
          <w:lang w:eastAsia="lt-LT"/>
        </w:rPr>
        <w:t>21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geriam</w:t>
      </w:r>
      <w:r>
        <w:rPr>
          <w:rFonts w:ascii="Times New Roman" w:eastAsia="Times New Roman" w:hAnsi="Times New Roman" w:cs="Times New Roman"/>
          <w:lang w:eastAsia="lt-LT"/>
        </w:rPr>
        <w:t>asis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laša</w:t>
      </w:r>
      <w:r>
        <w:rPr>
          <w:rFonts w:ascii="Times New Roman" w:eastAsia="Times New Roman" w:hAnsi="Times New Roman" w:cs="Times New Roman"/>
          <w:lang w:eastAsia="lt-LT"/>
        </w:rPr>
        <w:t>s</w:t>
      </w:r>
      <w:r w:rsidRPr="004F656B">
        <w:rPr>
          <w:rFonts w:ascii="Times New Roman" w:eastAsia="Times New Roman" w:hAnsi="Times New Roman" w:cs="Times New Roman"/>
          <w:lang w:eastAsia="lt-LT"/>
        </w:rPr>
        <w:t>) yra 1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ml </w:t>
      </w:r>
      <w:r w:rsidRPr="004F656B">
        <w:rPr>
          <w:rFonts w:ascii="Times New Roman" w:eastAsia="Times New Roman" w:hAnsi="Times New Roman" w:cs="Times New Roman"/>
          <w:i/>
          <w:lang w:eastAsia="lt-LT"/>
        </w:rPr>
        <w:t>Crataegus monogyna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Jacq. (Lindm.), </w:t>
      </w:r>
      <w:r w:rsidRPr="004F656B">
        <w:rPr>
          <w:rFonts w:ascii="Times New Roman" w:eastAsia="Times New Roman" w:hAnsi="Times New Roman" w:cs="Times New Roman"/>
          <w:i/>
          <w:lang w:eastAsia="lt-LT"/>
        </w:rPr>
        <w:t>C. laevigata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(Poir.) DC. (</w:t>
      </w:r>
      <w:r w:rsidRPr="004F656B">
        <w:rPr>
          <w:rFonts w:ascii="Times New Roman" w:eastAsia="Times New Roman" w:hAnsi="Times New Roman" w:cs="Times New Roman"/>
          <w:i/>
          <w:lang w:eastAsia="lt-LT"/>
        </w:rPr>
        <w:t>C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4F656B">
        <w:rPr>
          <w:rFonts w:ascii="Times New Roman" w:eastAsia="Times New Roman" w:hAnsi="Times New Roman" w:cs="Times New Roman"/>
          <w:i/>
          <w:lang w:eastAsia="lt-LT"/>
        </w:rPr>
        <w:t>oxyacanthoides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Thuill.), fructus (gudobelių vaisių) skystojo ekstrakto 1:1. Ekstrahentas: 70 % (V/V) etanolis.</w:t>
      </w:r>
    </w:p>
    <w:p w:rsidR="00E16178" w:rsidRPr="004F656B" w:rsidRDefault="00E16178" w:rsidP="00E1617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-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ab/>
      </w:r>
      <w:r w:rsidRPr="004F656B">
        <w:rPr>
          <w:rFonts w:ascii="Times New Roman" w:eastAsia="Times New Roman" w:hAnsi="Times New Roman" w:cs="Times New Roman"/>
          <w:lang w:eastAsia="lt-LT"/>
        </w:rPr>
        <w:t>Pagalbinių medžiagų nėra.</w:t>
      </w:r>
    </w:p>
    <w:p w:rsidR="00E16178" w:rsidRPr="004F656B" w:rsidRDefault="00E16178" w:rsidP="00E1617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E16178" w:rsidRPr="004F656B" w:rsidRDefault="00E16178" w:rsidP="00E16178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lang w:eastAsia="lt-LT"/>
        </w:rPr>
        <w:t xml:space="preserve">GUDOBELIŲ SKYSTASIS EKSTRAKTAS BP 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išvaizda ir kiekis pakuotėje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Skaidrus, rusvai raudonos spalvos, specifinio kvapo, saldžiarūgštis tirpalas.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Laikymo metu gali iškristi nuosėdų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Kartono dėžutėje yra vienas buteliukas, kuriame yra 25 ml geriamųjų lašų</w:t>
      </w:r>
      <w:r w:rsidRPr="004F656B">
        <w:rPr>
          <w:rFonts w:ascii="Times New Roman" w:eastAsia="Times New Roman" w:hAnsi="Times New Roman" w:cs="Times New Roman"/>
          <w:lang w:eastAsia="lt-LT"/>
        </w:rPr>
        <w:t>, užkemšamas lašintuvu bei užsukamas polietileniniu dangteliu.</w:t>
      </w:r>
    </w:p>
    <w:p w:rsidR="00E16178" w:rsidRPr="004F656B" w:rsidRDefault="00E16178" w:rsidP="00E1617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E16178" w:rsidRPr="004F656B" w:rsidRDefault="00E16178" w:rsidP="00E1617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E16178" w:rsidRPr="004F656B" w:rsidRDefault="00E16178" w:rsidP="00E16178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Registruotojas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AB “Bakteriniai preparatai”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Taikos pr. 102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LT-51195 Kaunas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Tel.: +370 37 452650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Faksas: +370 37 452664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E16178" w:rsidRPr="004F656B" w:rsidRDefault="00E16178" w:rsidP="00E16178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Gamintojas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UAB „Valentis“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Molėtų pl. 11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LT</w:t>
      </w:r>
      <w:r w:rsidRPr="004F656B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Tel.: +370 5 2701225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Faksas: +370 5 2701223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registruotojo atstovą.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UAB „Valentis“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Molėtų pl. 11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LT</w:t>
      </w:r>
      <w:r w:rsidRPr="004F656B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Tel.: +370 5 2701225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Faksas: +370 5 2701223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Šis pakuotės lapelis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paskutinį kartą </w:t>
      </w:r>
      <w:r w:rsidRPr="004F656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peržiūrėtas 20</w:t>
      </w:r>
      <w:r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23</w:t>
      </w:r>
      <w:r w:rsidRPr="004F656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-</w:t>
      </w:r>
      <w:r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01-12.</w:t>
      </w: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Cs w:val="20"/>
          <w:u w:val="single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Naujausia pakuotės lapelio redakcija pateikiama Valstybinės vaistų kontrolės tarnybos prie Lietuvos Respublikos sveikatos apsaugos ministerijos (VVKT) tinklalapyje </w:t>
      </w:r>
      <w:hyperlink r:id="rId8" w:history="1">
        <w:r w:rsidRPr="004F656B">
          <w:rPr>
            <w:rFonts w:ascii="Times New Roman" w:eastAsia="Times New Roman" w:hAnsi="Times New Roman" w:cs="Times New Roman"/>
            <w:noProof/>
            <w:color w:val="0000FF"/>
            <w:szCs w:val="20"/>
            <w:u w:val="single"/>
            <w:lang w:eastAsia="lt-LT"/>
          </w:rPr>
          <w:t>http://www.vvkt.lt/</w:t>
        </w:r>
      </w:hyperlink>
    </w:p>
    <w:p w:rsidR="00E16178" w:rsidRPr="004F656B" w:rsidRDefault="00E16178" w:rsidP="00E1617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E16178" w:rsidRPr="004F656B" w:rsidRDefault="00E16178" w:rsidP="00E16178">
      <w:pPr>
        <w:rPr>
          <w:rFonts w:ascii="Times New Roman" w:hAnsi="Times New Roman" w:cs="Times New Roman"/>
        </w:rPr>
      </w:pPr>
    </w:p>
    <w:p w:rsidR="009041DB" w:rsidRDefault="009041DB">
      <w:bookmarkStart w:id="2" w:name="_GoBack"/>
      <w:bookmarkEnd w:id="2"/>
    </w:p>
    <w:sectPr w:rsidR="009041DB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F24" w:rsidRDefault="00E1617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774F24" w:rsidRDefault="00E1617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F24" w:rsidRDefault="00E1617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74F24" w:rsidRDefault="00E16178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80" w:rsidRDefault="00E161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F34"/>
    <w:multiLevelType w:val="hybridMultilevel"/>
    <w:tmpl w:val="AC861A2C"/>
    <w:lvl w:ilvl="0" w:tplc="FFFFFFFF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78"/>
    <w:rsid w:val="00234094"/>
    <w:rsid w:val="002A211A"/>
    <w:rsid w:val="00344695"/>
    <w:rsid w:val="00356AB3"/>
    <w:rsid w:val="004216A4"/>
    <w:rsid w:val="005311B8"/>
    <w:rsid w:val="006860E9"/>
    <w:rsid w:val="009041DB"/>
    <w:rsid w:val="00975D35"/>
    <w:rsid w:val="00D9054B"/>
    <w:rsid w:val="00D95EFF"/>
    <w:rsid w:val="00E16178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F5E41-9332-42F7-987E-5DD52851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6178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E16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16178"/>
    <w:rPr>
      <w:rFonts w:eastAsiaTheme="minorHAnsi"/>
    </w:rPr>
  </w:style>
  <w:style w:type="character" w:styleId="Puslapionumeris">
    <w:name w:val="page number"/>
    <w:basedOn w:val="Numatytasispastraiposriftas"/>
    <w:rsid w:val="00E16178"/>
  </w:style>
  <w:style w:type="character" w:styleId="Hipersaitas">
    <w:name w:val="Hyperlink"/>
    <w:basedOn w:val="Numatytasispastraiposriftas"/>
    <w:uiPriority w:val="99"/>
    <w:unhideWhenUsed/>
    <w:rsid w:val="00E1617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16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6178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oter" Target="footer2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4457</Words>
  <Characters>2541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2023-02-10T07:12:00Z</dcterms:created>
  <dcterms:modified xsi:type="dcterms:W3CDTF">2023-02-10T07:13:00Z</dcterms:modified>
</cp:coreProperties>
</file>