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D7A9" w14:textId="77777777" w:rsidR="008A2317" w:rsidRDefault="008A2317" w:rsidP="008A2317">
      <w:pPr>
        <w:pStyle w:val="Pagrindinistekstas"/>
        <w:spacing w:after="0"/>
      </w:pPr>
    </w:p>
    <w:p w14:paraId="19D22086" w14:textId="77777777" w:rsidR="008A2317" w:rsidRDefault="008A2317" w:rsidP="008A2317">
      <w:pPr>
        <w:pStyle w:val="Pagrindinistekstas"/>
        <w:spacing w:after="0"/>
      </w:pPr>
    </w:p>
    <w:p w14:paraId="2D367C03" w14:textId="77777777" w:rsidR="008A2317" w:rsidRDefault="008A2317" w:rsidP="008A2317">
      <w:pPr>
        <w:pStyle w:val="Pagrindinistekstas"/>
        <w:spacing w:after="0"/>
      </w:pPr>
    </w:p>
    <w:p w14:paraId="1E4055EF" w14:textId="77777777" w:rsidR="008A2317" w:rsidRDefault="008A2317" w:rsidP="008A2317">
      <w:pPr>
        <w:pStyle w:val="Pagrindinistekstas"/>
        <w:spacing w:after="0"/>
      </w:pPr>
    </w:p>
    <w:p w14:paraId="252D794F" w14:textId="77777777" w:rsidR="008A2317" w:rsidRDefault="008A2317" w:rsidP="008A2317">
      <w:pPr>
        <w:pStyle w:val="Pagrindinistekstas"/>
        <w:spacing w:after="0"/>
      </w:pPr>
    </w:p>
    <w:p w14:paraId="5C938A1D" w14:textId="77777777" w:rsidR="008A2317" w:rsidRDefault="008A2317" w:rsidP="008A2317">
      <w:pPr>
        <w:pStyle w:val="Pagrindinistekstas"/>
        <w:spacing w:after="0"/>
      </w:pPr>
    </w:p>
    <w:p w14:paraId="23266024" w14:textId="77777777" w:rsidR="008A2317" w:rsidRDefault="008A2317" w:rsidP="008A2317">
      <w:pPr>
        <w:pStyle w:val="Pagrindinistekstas"/>
        <w:spacing w:after="0"/>
      </w:pPr>
    </w:p>
    <w:p w14:paraId="1243043F" w14:textId="77777777" w:rsidR="008A2317" w:rsidRDefault="008A2317" w:rsidP="008A2317">
      <w:pPr>
        <w:pStyle w:val="Pagrindinistekstas"/>
        <w:spacing w:after="0"/>
      </w:pPr>
    </w:p>
    <w:p w14:paraId="30069D16" w14:textId="77777777" w:rsidR="008A2317" w:rsidRDefault="008A2317" w:rsidP="008A2317">
      <w:pPr>
        <w:pStyle w:val="Pagrindinistekstas"/>
        <w:spacing w:after="0"/>
      </w:pPr>
    </w:p>
    <w:p w14:paraId="08C51150" w14:textId="77777777" w:rsidR="008A2317" w:rsidRDefault="008A2317" w:rsidP="008A2317">
      <w:pPr>
        <w:pStyle w:val="Pagrindinistekstas"/>
        <w:spacing w:after="0"/>
      </w:pPr>
    </w:p>
    <w:p w14:paraId="0B35E602" w14:textId="77777777" w:rsidR="008A2317" w:rsidRDefault="008A2317" w:rsidP="008A2317">
      <w:pPr>
        <w:pStyle w:val="Pagrindinistekstas"/>
        <w:spacing w:after="0"/>
      </w:pPr>
    </w:p>
    <w:p w14:paraId="2DC59A31" w14:textId="77777777" w:rsidR="008A2317" w:rsidRDefault="008A2317" w:rsidP="008A2317">
      <w:pPr>
        <w:pStyle w:val="Pagrindinistekstas"/>
        <w:spacing w:after="0"/>
      </w:pPr>
    </w:p>
    <w:p w14:paraId="10B91DE0" w14:textId="77777777" w:rsidR="008A2317" w:rsidRDefault="008A2317" w:rsidP="008A2317">
      <w:pPr>
        <w:pStyle w:val="Pagrindinistekstas"/>
        <w:spacing w:after="0"/>
      </w:pPr>
    </w:p>
    <w:p w14:paraId="28BBC636" w14:textId="77777777" w:rsidR="008A2317" w:rsidRDefault="008A2317" w:rsidP="008A2317">
      <w:pPr>
        <w:pStyle w:val="Pagrindinistekstas"/>
        <w:spacing w:after="0"/>
      </w:pPr>
    </w:p>
    <w:p w14:paraId="46AFC30F" w14:textId="77777777" w:rsidR="008A2317" w:rsidRDefault="008A2317" w:rsidP="008A2317">
      <w:pPr>
        <w:pStyle w:val="Pagrindinistekstas"/>
        <w:spacing w:after="0"/>
      </w:pPr>
    </w:p>
    <w:p w14:paraId="5FDAEE30" w14:textId="77777777" w:rsidR="008A2317" w:rsidRDefault="008A2317" w:rsidP="008A2317">
      <w:pPr>
        <w:pStyle w:val="Pagrindinistekstas"/>
        <w:spacing w:after="0"/>
      </w:pPr>
    </w:p>
    <w:p w14:paraId="6CF09C2C" w14:textId="77777777" w:rsidR="008A2317" w:rsidRDefault="008A2317" w:rsidP="008A2317">
      <w:pPr>
        <w:pStyle w:val="Pagrindinistekstas"/>
        <w:spacing w:after="0"/>
      </w:pPr>
    </w:p>
    <w:p w14:paraId="65A44409" w14:textId="77777777" w:rsidR="008A2317" w:rsidRDefault="008A2317" w:rsidP="008A2317">
      <w:pPr>
        <w:pStyle w:val="Pagrindinistekstas"/>
        <w:spacing w:after="0"/>
      </w:pPr>
    </w:p>
    <w:p w14:paraId="69D2F771" w14:textId="77777777" w:rsidR="008A2317" w:rsidRDefault="008A2317" w:rsidP="008A2317">
      <w:pPr>
        <w:pStyle w:val="Pagrindinistekstas"/>
        <w:spacing w:after="0"/>
      </w:pPr>
    </w:p>
    <w:p w14:paraId="5D6B92A6" w14:textId="77777777" w:rsidR="008A2317" w:rsidRDefault="008A2317" w:rsidP="008A2317">
      <w:pPr>
        <w:pStyle w:val="Pagrindinistekstas"/>
        <w:spacing w:after="0"/>
      </w:pPr>
    </w:p>
    <w:p w14:paraId="02E5DA07" w14:textId="77777777" w:rsidR="008A2317" w:rsidRDefault="008A2317" w:rsidP="008A2317">
      <w:pPr>
        <w:pStyle w:val="Pagrindinistekstas"/>
        <w:spacing w:after="0"/>
      </w:pPr>
    </w:p>
    <w:p w14:paraId="46E9EB5A" w14:textId="77777777" w:rsidR="008A2317" w:rsidRDefault="008A2317" w:rsidP="008A2317">
      <w:pPr>
        <w:pStyle w:val="Pagrindinistekstas"/>
        <w:spacing w:after="0"/>
      </w:pPr>
    </w:p>
    <w:p w14:paraId="16F6A701" w14:textId="77777777" w:rsidR="008A2317" w:rsidRDefault="008A2317" w:rsidP="008A2317">
      <w:pPr>
        <w:pStyle w:val="Pagrindinistekstas"/>
        <w:spacing w:after="0"/>
      </w:pPr>
    </w:p>
    <w:p w14:paraId="0F718A89" w14:textId="77777777" w:rsidR="008A2317" w:rsidRDefault="008A2317" w:rsidP="008A2317">
      <w:pPr>
        <w:pStyle w:val="Pavadinimas"/>
      </w:pPr>
      <w:r>
        <w:t>I PRIEDAS</w:t>
      </w:r>
    </w:p>
    <w:p w14:paraId="11DC73F4" w14:textId="77777777" w:rsidR="008A2317" w:rsidRDefault="008A2317" w:rsidP="008A2317">
      <w:pPr>
        <w:pStyle w:val="Pagrindinistekstas"/>
        <w:spacing w:after="0"/>
      </w:pPr>
    </w:p>
    <w:p w14:paraId="5159045F" w14:textId="77777777" w:rsidR="008A2317" w:rsidRDefault="008A2317" w:rsidP="008A2317">
      <w:pPr>
        <w:pStyle w:val="Pavadinimas"/>
      </w:pPr>
      <w:r>
        <w:t>PREPARATO CHARAKTERISTIKŲ SANTRAUKA</w:t>
      </w:r>
    </w:p>
    <w:p w14:paraId="5F099B35" w14:textId="77777777" w:rsidR="008A2317" w:rsidRDefault="008A2317" w:rsidP="008A2317">
      <w:pPr>
        <w:pStyle w:val="Pagrindinistekstas"/>
        <w:spacing w:after="0"/>
      </w:pPr>
    </w:p>
    <w:p w14:paraId="0E943346" w14:textId="77777777" w:rsidR="008A2317" w:rsidRPr="00D07D09" w:rsidRDefault="008A2317" w:rsidP="00561B7B">
      <w:pPr>
        <w:pStyle w:val="Antrat1"/>
      </w:pPr>
      <w:r>
        <w:br w:type="page"/>
      </w:r>
      <w:r w:rsidRPr="00D07D09">
        <w:lastRenderedPageBreak/>
        <w:t>1.</w:t>
      </w:r>
      <w:r w:rsidRPr="00D07D09">
        <w:tab/>
        <w:t>VAISTINIO PREPARATO PAVADINIMAS</w:t>
      </w:r>
    </w:p>
    <w:p w14:paraId="667FB0EF" w14:textId="77777777" w:rsidR="008A2317" w:rsidRDefault="008A2317" w:rsidP="008A2317">
      <w:pPr>
        <w:rPr>
          <w:szCs w:val="22"/>
        </w:rPr>
      </w:pPr>
    </w:p>
    <w:p w14:paraId="4BB3BCFB" w14:textId="77777777" w:rsidR="008A2317" w:rsidRDefault="008A2317" w:rsidP="008A2317">
      <w:pPr>
        <w:pStyle w:val="Porat"/>
        <w:tabs>
          <w:tab w:val="clear" w:pos="4153"/>
          <w:tab w:val="clear" w:pos="8306"/>
        </w:tabs>
        <w:rPr>
          <w:bCs/>
          <w:szCs w:val="22"/>
        </w:rPr>
      </w:pPr>
      <w:r>
        <w:rPr>
          <w:bCs/>
          <w:szCs w:val="22"/>
        </w:rPr>
        <w:t>Čemeryčių vanduo Valentis odos tirpalas</w:t>
      </w:r>
    </w:p>
    <w:p w14:paraId="4965C233" w14:textId="77777777" w:rsidR="008A2317" w:rsidRDefault="008A2317" w:rsidP="008A2317">
      <w:pPr>
        <w:rPr>
          <w:szCs w:val="22"/>
        </w:rPr>
      </w:pPr>
    </w:p>
    <w:p w14:paraId="5FD7F046" w14:textId="77777777" w:rsidR="008A2317" w:rsidRDefault="008A2317" w:rsidP="008A2317">
      <w:pPr>
        <w:rPr>
          <w:szCs w:val="22"/>
        </w:rPr>
      </w:pPr>
    </w:p>
    <w:p w14:paraId="7A298DC9" w14:textId="77777777" w:rsidR="008A2317" w:rsidRDefault="008A2317" w:rsidP="008A2317">
      <w:pPr>
        <w:pStyle w:val="Antrat1"/>
      </w:pPr>
      <w:r>
        <w:t>2.</w:t>
      </w:r>
      <w:r>
        <w:tab/>
        <w:t>KOKYBINĖ IR KIEKYBINĖ SUDĖTIS</w:t>
      </w:r>
    </w:p>
    <w:p w14:paraId="2731487D" w14:textId="77777777" w:rsidR="008A2317" w:rsidRDefault="008A2317" w:rsidP="008A2317">
      <w:pPr>
        <w:rPr>
          <w:szCs w:val="22"/>
        </w:rPr>
      </w:pPr>
    </w:p>
    <w:p w14:paraId="28B6AF9D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1 ml </w:t>
      </w:r>
      <w:r w:rsidR="005653D4">
        <w:rPr>
          <w:szCs w:val="22"/>
        </w:rPr>
        <w:t xml:space="preserve">odos </w:t>
      </w:r>
      <w:r>
        <w:rPr>
          <w:szCs w:val="22"/>
        </w:rPr>
        <w:t xml:space="preserve">tirpalo yra 0,5 ml </w:t>
      </w:r>
      <w:r w:rsidRPr="00D07D09">
        <w:rPr>
          <w:i/>
          <w:szCs w:val="22"/>
        </w:rPr>
        <w:t>Veratrum album</w:t>
      </w:r>
      <w:r>
        <w:rPr>
          <w:szCs w:val="22"/>
        </w:rPr>
        <w:t xml:space="preserve"> Linn., rhizoma et radix (čemerių šakniastiebių ir šaknų) tinktūros (1:10).</w:t>
      </w:r>
    </w:p>
    <w:p w14:paraId="037BE977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Ekstrahentas: 70 % (V/V) etanolis.</w:t>
      </w:r>
    </w:p>
    <w:p w14:paraId="43B81C06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</w:p>
    <w:p w14:paraId="0917E8F3" w14:textId="77777777" w:rsidR="008A2317" w:rsidRDefault="008A2317" w:rsidP="008A2317">
      <w:pPr>
        <w:rPr>
          <w:szCs w:val="22"/>
        </w:rPr>
      </w:pPr>
      <w:r>
        <w:rPr>
          <w:szCs w:val="22"/>
        </w:rPr>
        <w:t>Visos pagalbinės medžiagos išvardytos 6.1 skyriuje.</w:t>
      </w:r>
    </w:p>
    <w:p w14:paraId="755072CA" w14:textId="77777777" w:rsidR="008A2317" w:rsidRDefault="008A2317" w:rsidP="008A2317">
      <w:pPr>
        <w:rPr>
          <w:b/>
          <w:szCs w:val="22"/>
        </w:rPr>
      </w:pPr>
    </w:p>
    <w:p w14:paraId="2A509849" w14:textId="77777777" w:rsidR="008A2317" w:rsidRDefault="008A2317" w:rsidP="008A2317">
      <w:pPr>
        <w:rPr>
          <w:b/>
          <w:szCs w:val="22"/>
        </w:rPr>
      </w:pPr>
    </w:p>
    <w:p w14:paraId="70EEE762" w14:textId="77777777" w:rsidR="008A2317" w:rsidRDefault="008A2317" w:rsidP="008A2317">
      <w:pPr>
        <w:pStyle w:val="Antrat1"/>
      </w:pPr>
      <w:r>
        <w:t>3.</w:t>
      </w:r>
      <w:r>
        <w:tab/>
        <w:t>FARMACINĖ FORMA</w:t>
      </w:r>
    </w:p>
    <w:p w14:paraId="182F83A7" w14:textId="77777777" w:rsidR="008A2317" w:rsidRDefault="008A2317" w:rsidP="008A2317">
      <w:pPr>
        <w:rPr>
          <w:szCs w:val="22"/>
        </w:rPr>
      </w:pPr>
    </w:p>
    <w:p w14:paraId="71DA6A9E" w14:textId="77777777" w:rsidR="008A2317" w:rsidRDefault="008A2317" w:rsidP="008A2317">
      <w:pPr>
        <w:rPr>
          <w:szCs w:val="22"/>
        </w:rPr>
      </w:pPr>
      <w:r>
        <w:rPr>
          <w:szCs w:val="22"/>
        </w:rPr>
        <w:t>Odos tirpalas.</w:t>
      </w:r>
    </w:p>
    <w:p w14:paraId="63391E24" w14:textId="77777777" w:rsidR="008A2317" w:rsidRPr="00B57F1D" w:rsidRDefault="008A2317" w:rsidP="008A2317">
      <w:pPr>
        <w:rPr>
          <w:szCs w:val="22"/>
        </w:rPr>
      </w:pPr>
      <w:r>
        <w:rPr>
          <w:szCs w:val="22"/>
        </w:rPr>
        <w:t>Tirpalas yra rusvai geltonos spalvos, drumstas. Laikymo metu gali iškristi nuosėdos.</w:t>
      </w:r>
    </w:p>
    <w:p w14:paraId="214636E7" w14:textId="77777777" w:rsidR="008A2317" w:rsidRDefault="008A2317" w:rsidP="008A2317">
      <w:pPr>
        <w:rPr>
          <w:szCs w:val="22"/>
        </w:rPr>
      </w:pPr>
    </w:p>
    <w:p w14:paraId="1DB4FE02" w14:textId="77777777" w:rsidR="008A2317" w:rsidRPr="00B57F1D" w:rsidRDefault="008A2317" w:rsidP="008A2317">
      <w:pPr>
        <w:rPr>
          <w:szCs w:val="22"/>
        </w:rPr>
      </w:pPr>
    </w:p>
    <w:p w14:paraId="43814E25" w14:textId="77777777" w:rsidR="008A2317" w:rsidRDefault="008A2317" w:rsidP="008A2317">
      <w:pPr>
        <w:pStyle w:val="Antrat1"/>
      </w:pPr>
      <w:r>
        <w:t>4.</w:t>
      </w:r>
      <w:r>
        <w:tab/>
        <w:t>KLINIKINĖ INFORMACIJA</w:t>
      </w:r>
    </w:p>
    <w:p w14:paraId="529FBCDA" w14:textId="77777777" w:rsidR="008A2317" w:rsidRPr="00B57F1D" w:rsidRDefault="008A2317" w:rsidP="008A2317">
      <w:pPr>
        <w:rPr>
          <w:szCs w:val="22"/>
        </w:rPr>
      </w:pPr>
    </w:p>
    <w:p w14:paraId="551CE81C" w14:textId="77777777" w:rsidR="008A2317" w:rsidRDefault="008A2317" w:rsidP="008A2317">
      <w:pPr>
        <w:pStyle w:val="Antrat2"/>
      </w:pPr>
      <w:r>
        <w:t>4.1.</w:t>
      </w:r>
      <w:r>
        <w:tab/>
        <w:t>Terapinės indikacijos</w:t>
      </w:r>
    </w:p>
    <w:p w14:paraId="5101701C" w14:textId="77777777" w:rsidR="008A2317" w:rsidRDefault="008A2317" w:rsidP="008A2317">
      <w:pPr>
        <w:rPr>
          <w:szCs w:val="22"/>
        </w:rPr>
      </w:pPr>
    </w:p>
    <w:p w14:paraId="3F36B844" w14:textId="77777777" w:rsidR="008A2317" w:rsidRPr="00EE00EB" w:rsidRDefault="008A2317" w:rsidP="008A2317">
      <w:pPr>
        <w:rPr>
          <w:szCs w:val="22"/>
        </w:rPr>
      </w:pPr>
      <w:r w:rsidRPr="00250480">
        <w:t xml:space="preserve">Tradicinis augalinis vaistinis preparatas, </w:t>
      </w:r>
      <w:r w:rsidRPr="00250480">
        <w:rPr>
          <w:bCs/>
          <w:iCs/>
          <w:szCs w:val="22"/>
        </w:rPr>
        <w:t xml:space="preserve">kurio indikacijos pagrįstos tik ilgalaikiu vartojimu, </w:t>
      </w:r>
      <w:r w:rsidRPr="00EE00EB">
        <w:rPr>
          <w:szCs w:val="22"/>
        </w:rPr>
        <w:t>vartojamas galvinėms utėlėms naikinti.</w:t>
      </w:r>
    </w:p>
    <w:p w14:paraId="3147D73B" w14:textId="77777777" w:rsidR="008A2317" w:rsidRDefault="008A2317" w:rsidP="008A2317">
      <w:pPr>
        <w:rPr>
          <w:b/>
          <w:szCs w:val="22"/>
        </w:rPr>
      </w:pPr>
    </w:p>
    <w:p w14:paraId="2C18B3B3" w14:textId="77777777" w:rsidR="008A2317" w:rsidRDefault="008A2317" w:rsidP="008A2317">
      <w:pPr>
        <w:pStyle w:val="Antrat2"/>
      </w:pPr>
      <w:r>
        <w:t>4.2.</w:t>
      </w:r>
      <w:r>
        <w:tab/>
        <w:t>Dozavimas ir vartojimo metodas</w:t>
      </w:r>
    </w:p>
    <w:p w14:paraId="4AB29585" w14:textId="77777777" w:rsidR="008A2317" w:rsidRDefault="008A2317" w:rsidP="008A2317">
      <w:pPr>
        <w:rPr>
          <w:szCs w:val="22"/>
        </w:rPr>
      </w:pPr>
    </w:p>
    <w:p w14:paraId="401EF1B3" w14:textId="77777777" w:rsidR="008A2317" w:rsidRPr="00AD45B2" w:rsidRDefault="008A2317" w:rsidP="008A2317">
      <w:pPr>
        <w:pStyle w:val="Pagrindinistekstas"/>
        <w:tabs>
          <w:tab w:val="left" w:pos="540"/>
        </w:tabs>
        <w:spacing w:after="0"/>
        <w:ind w:right="-686"/>
        <w:rPr>
          <w:szCs w:val="22"/>
          <w:u w:val="single"/>
        </w:rPr>
      </w:pPr>
      <w:r w:rsidRPr="00AD45B2">
        <w:rPr>
          <w:kern w:val="28"/>
          <w:szCs w:val="22"/>
          <w:u w:val="single"/>
        </w:rPr>
        <w:t>D</w:t>
      </w:r>
      <w:r w:rsidRPr="00AD45B2">
        <w:rPr>
          <w:szCs w:val="22"/>
          <w:u w:val="single"/>
        </w:rPr>
        <w:t>ozavimas</w:t>
      </w:r>
    </w:p>
    <w:p w14:paraId="7E2B2675" w14:textId="77777777" w:rsidR="008A2317" w:rsidRPr="00A41DE4" w:rsidRDefault="008A2317" w:rsidP="008A2317">
      <w:pPr>
        <w:pStyle w:val="Pagrindinistekstas"/>
        <w:tabs>
          <w:tab w:val="left" w:pos="540"/>
        </w:tabs>
        <w:spacing w:after="0"/>
        <w:ind w:right="-686"/>
        <w:rPr>
          <w:i/>
          <w:szCs w:val="22"/>
        </w:rPr>
      </w:pPr>
      <w:r w:rsidRPr="00A41DE4">
        <w:rPr>
          <w:i/>
          <w:szCs w:val="22"/>
        </w:rPr>
        <w:t>Suaugusiesiems</w:t>
      </w:r>
    </w:p>
    <w:p w14:paraId="586F4CD1" w14:textId="77777777" w:rsidR="008A2317" w:rsidRDefault="00BD3C44" w:rsidP="008A2317">
      <w:pPr>
        <w:rPr>
          <w:kern w:val="28"/>
          <w:szCs w:val="22"/>
        </w:rPr>
      </w:pPr>
      <w:r>
        <w:rPr>
          <w:kern w:val="28"/>
          <w:szCs w:val="22"/>
        </w:rPr>
        <w:t>Vieną kartą per dieną odos t</w:t>
      </w:r>
      <w:r w:rsidR="008A2317">
        <w:rPr>
          <w:kern w:val="28"/>
          <w:szCs w:val="22"/>
        </w:rPr>
        <w:t>irpalu reikia suvilgyti galvos odą ir</w:t>
      </w:r>
      <w:r w:rsidR="008A2317" w:rsidRPr="00F76D16">
        <w:rPr>
          <w:kern w:val="28"/>
          <w:szCs w:val="22"/>
        </w:rPr>
        <w:t xml:space="preserve"> </w:t>
      </w:r>
      <w:r w:rsidR="008A2317">
        <w:rPr>
          <w:kern w:val="28"/>
          <w:szCs w:val="22"/>
        </w:rPr>
        <w:t xml:space="preserve">plaukus, ypač pakaušio srityje bei už ausų ir švelniai pamasažuoti. Reikiamas </w:t>
      </w:r>
      <w:r w:rsidR="005653D4">
        <w:rPr>
          <w:kern w:val="28"/>
          <w:szCs w:val="22"/>
        </w:rPr>
        <w:t xml:space="preserve">odos </w:t>
      </w:r>
      <w:r w:rsidR="008A2317">
        <w:rPr>
          <w:kern w:val="28"/>
          <w:szCs w:val="22"/>
        </w:rPr>
        <w:t>tirpalo kiekis priklauso nuo plaukų ilgio. Po 20-30 minučių iššukuoti plaukus tankiomis šukomis, kad būtų pašalinti negyvi parazitai. Plaukus išplauti ir išdžiovinti įprastinėmis priemonėmis.</w:t>
      </w:r>
    </w:p>
    <w:p w14:paraId="40E2C092" w14:textId="77777777" w:rsidR="008A2317" w:rsidRDefault="00B34D95" w:rsidP="008A2317">
      <w:pPr>
        <w:rPr>
          <w:kern w:val="28"/>
          <w:szCs w:val="22"/>
        </w:rPr>
      </w:pPr>
      <w:r>
        <w:rPr>
          <w:kern w:val="28"/>
          <w:szCs w:val="22"/>
        </w:rPr>
        <w:t>Prireikus</w:t>
      </w:r>
      <w:r w:rsidR="008A2317">
        <w:rPr>
          <w:kern w:val="28"/>
          <w:szCs w:val="22"/>
        </w:rPr>
        <w:t xml:space="preserve"> galima </w:t>
      </w:r>
      <w:r w:rsidR="007818F6">
        <w:rPr>
          <w:kern w:val="28"/>
          <w:szCs w:val="22"/>
        </w:rPr>
        <w:t>dar kartą v</w:t>
      </w:r>
      <w:r w:rsidR="008A2317">
        <w:rPr>
          <w:kern w:val="28"/>
          <w:szCs w:val="22"/>
        </w:rPr>
        <w:t>ar</w:t>
      </w:r>
      <w:r w:rsidR="0042346C">
        <w:rPr>
          <w:kern w:val="28"/>
          <w:szCs w:val="22"/>
        </w:rPr>
        <w:t>t</w:t>
      </w:r>
      <w:r w:rsidR="008A2317">
        <w:rPr>
          <w:kern w:val="28"/>
          <w:szCs w:val="22"/>
        </w:rPr>
        <w:t>oti po 24 valandų.</w:t>
      </w:r>
    </w:p>
    <w:p w14:paraId="5602884A" w14:textId="77777777" w:rsidR="008A2317" w:rsidRDefault="008A2317" w:rsidP="008A2317">
      <w:pPr>
        <w:pStyle w:val="Pagrindinistekstas"/>
        <w:tabs>
          <w:tab w:val="left" w:pos="540"/>
        </w:tabs>
        <w:spacing w:after="0"/>
        <w:ind w:right="-686"/>
        <w:rPr>
          <w:i/>
          <w:szCs w:val="22"/>
        </w:rPr>
      </w:pPr>
    </w:p>
    <w:p w14:paraId="3A336443" w14:textId="77777777" w:rsidR="008A2317" w:rsidRPr="00A41DE4" w:rsidRDefault="008A2317" w:rsidP="008A2317">
      <w:pPr>
        <w:pStyle w:val="Pagrindinistekstas"/>
        <w:tabs>
          <w:tab w:val="left" w:pos="540"/>
        </w:tabs>
        <w:spacing w:after="0"/>
        <w:ind w:right="-686"/>
        <w:rPr>
          <w:i/>
          <w:szCs w:val="22"/>
        </w:rPr>
      </w:pPr>
      <w:r w:rsidRPr="00A41DE4">
        <w:rPr>
          <w:i/>
          <w:szCs w:val="22"/>
        </w:rPr>
        <w:t>Vaikų populiacija</w:t>
      </w:r>
    </w:p>
    <w:p w14:paraId="609A2EF6" w14:textId="77777777" w:rsidR="008A2317" w:rsidRPr="00A41DE4" w:rsidRDefault="008A2317" w:rsidP="008A2317">
      <w:pPr>
        <w:rPr>
          <w:szCs w:val="22"/>
        </w:rPr>
      </w:pPr>
      <w:r>
        <w:rPr>
          <w:noProof/>
        </w:rPr>
        <w:t>S</w:t>
      </w:r>
      <w:r w:rsidRPr="00B34FA1">
        <w:rPr>
          <w:noProof/>
        </w:rPr>
        <w:t xml:space="preserve">augumas ir veiksmingumas </w:t>
      </w:r>
      <w:r>
        <w:rPr>
          <w:noProof/>
        </w:rPr>
        <w:t xml:space="preserve">vaikams </w:t>
      </w:r>
      <w:r w:rsidRPr="00F47376">
        <w:rPr>
          <w:noProof/>
        </w:rPr>
        <w:t>neištirti</w:t>
      </w:r>
      <w:r>
        <w:rPr>
          <w:noProof/>
        </w:rPr>
        <w:t>, todėl vaikams iki 18 metų vartoti nerekomenduojama</w:t>
      </w:r>
      <w:r w:rsidRPr="00F47376">
        <w:rPr>
          <w:szCs w:val="22"/>
        </w:rPr>
        <w:t>.</w:t>
      </w:r>
    </w:p>
    <w:p w14:paraId="16087E4B" w14:textId="77777777" w:rsidR="00D777B6" w:rsidRDefault="00D777B6" w:rsidP="00D777B6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</w:rPr>
      </w:pPr>
    </w:p>
    <w:p w14:paraId="5EE1BE70" w14:textId="77777777" w:rsidR="00D777B6" w:rsidRPr="00561B7B" w:rsidRDefault="00D777B6" w:rsidP="00D777B6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  <w:u w:val="single"/>
        </w:rPr>
      </w:pPr>
      <w:r w:rsidRPr="00561B7B">
        <w:rPr>
          <w:kern w:val="28"/>
          <w:szCs w:val="22"/>
          <w:u w:val="single"/>
        </w:rPr>
        <w:t>Vartojimo metodas</w:t>
      </w:r>
    </w:p>
    <w:p w14:paraId="1553BB90" w14:textId="77777777" w:rsidR="00D777B6" w:rsidRDefault="00D777B6" w:rsidP="00D777B6">
      <w:pPr>
        <w:pStyle w:val="Pagrindinistekstas"/>
        <w:tabs>
          <w:tab w:val="left" w:pos="540"/>
        </w:tabs>
        <w:spacing w:after="0"/>
        <w:ind w:right="-686"/>
      </w:pPr>
      <w:r>
        <w:rPr>
          <w:kern w:val="28"/>
          <w:szCs w:val="22"/>
        </w:rPr>
        <w:t>Vartoti ant odos.</w:t>
      </w:r>
      <w:r w:rsidRPr="00572A1F">
        <w:t xml:space="preserve"> </w:t>
      </w:r>
    </w:p>
    <w:p w14:paraId="484F33DE" w14:textId="77777777" w:rsidR="00D777B6" w:rsidRDefault="00D777B6" w:rsidP="00D777B6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</w:rPr>
      </w:pPr>
      <w:r w:rsidRPr="00572A1F">
        <w:rPr>
          <w:kern w:val="28"/>
          <w:szCs w:val="22"/>
        </w:rPr>
        <w:t>Ned</w:t>
      </w:r>
      <w:r>
        <w:rPr>
          <w:kern w:val="28"/>
          <w:szCs w:val="22"/>
        </w:rPr>
        <w:t>idelį vaist</w:t>
      </w:r>
      <w:r w:rsidR="005653D4">
        <w:rPr>
          <w:kern w:val="28"/>
          <w:szCs w:val="22"/>
        </w:rPr>
        <w:t>inio preparato</w:t>
      </w:r>
      <w:r>
        <w:rPr>
          <w:kern w:val="28"/>
          <w:szCs w:val="22"/>
        </w:rPr>
        <w:t xml:space="preserve"> kiekį reikia papurkšti ant marlės ar vatos tampono</w:t>
      </w:r>
      <w:r w:rsidR="00E0151D">
        <w:rPr>
          <w:kern w:val="28"/>
          <w:szCs w:val="22"/>
        </w:rPr>
        <w:t>.</w:t>
      </w:r>
      <w:r>
        <w:rPr>
          <w:kern w:val="28"/>
          <w:szCs w:val="22"/>
        </w:rPr>
        <w:t xml:space="preserve"> </w:t>
      </w:r>
      <w:r w:rsidR="00E0151D">
        <w:rPr>
          <w:kern w:val="28"/>
          <w:szCs w:val="22"/>
        </w:rPr>
        <w:t>S</w:t>
      </w:r>
      <w:r>
        <w:rPr>
          <w:kern w:val="28"/>
          <w:szCs w:val="22"/>
        </w:rPr>
        <w:t>uvilgyti</w:t>
      </w:r>
      <w:r w:rsidRPr="00572A1F">
        <w:rPr>
          <w:kern w:val="28"/>
          <w:szCs w:val="22"/>
        </w:rPr>
        <w:t xml:space="preserve"> </w:t>
      </w:r>
      <w:r w:rsidR="00E0151D">
        <w:rPr>
          <w:kern w:val="28"/>
          <w:szCs w:val="22"/>
        </w:rPr>
        <w:t xml:space="preserve">juo plaukuotąją </w:t>
      </w:r>
      <w:r w:rsidRPr="00572A1F">
        <w:rPr>
          <w:kern w:val="28"/>
          <w:szCs w:val="22"/>
        </w:rPr>
        <w:t>galvos od</w:t>
      </w:r>
      <w:r w:rsidR="00E0151D">
        <w:rPr>
          <w:kern w:val="28"/>
          <w:szCs w:val="22"/>
        </w:rPr>
        <w:t xml:space="preserve">os dalį </w:t>
      </w:r>
      <w:r>
        <w:rPr>
          <w:kern w:val="28"/>
          <w:szCs w:val="22"/>
        </w:rPr>
        <w:t>ir plaukus.</w:t>
      </w:r>
      <w:r w:rsidR="00E0151D">
        <w:rPr>
          <w:kern w:val="28"/>
          <w:szCs w:val="22"/>
        </w:rPr>
        <w:t xml:space="preserve"> Purškiant laikyti toliau </w:t>
      </w:r>
      <w:r w:rsidR="007818F6">
        <w:rPr>
          <w:kern w:val="28"/>
          <w:szCs w:val="22"/>
        </w:rPr>
        <w:t>nuo veido</w:t>
      </w:r>
      <w:r w:rsidR="00E0151D">
        <w:rPr>
          <w:kern w:val="28"/>
          <w:szCs w:val="22"/>
        </w:rPr>
        <w:t xml:space="preserve">. Saugoti, kad nepatektų į akis ar kvėpavimo takus. </w:t>
      </w:r>
    </w:p>
    <w:p w14:paraId="21859A1A" w14:textId="77777777" w:rsidR="00E0151D" w:rsidRDefault="00E0151D" w:rsidP="00E0151D">
      <w:pPr>
        <w:rPr>
          <w:szCs w:val="22"/>
        </w:rPr>
      </w:pPr>
      <w:r>
        <w:rPr>
          <w:kern w:val="28"/>
          <w:szCs w:val="22"/>
        </w:rPr>
        <w:t>Patekus į akis</w:t>
      </w:r>
      <w:r w:rsidR="003730D9">
        <w:rPr>
          <w:kern w:val="28"/>
          <w:szCs w:val="22"/>
        </w:rPr>
        <w:t xml:space="preserve"> arba ant gleivinės</w:t>
      </w:r>
      <w:r>
        <w:rPr>
          <w:kern w:val="28"/>
          <w:szCs w:val="22"/>
        </w:rPr>
        <w:t xml:space="preserve">, vaistinį preparatą reikia nuplauti dideliu kiekiu šilto vandens. </w:t>
      </w:r>
    </w:p>
    <w:p w14:paraId="1D7591BE" w14:textId="77777777" w:rsidR="00E0151D" w:rsidRDefault="00E0151D" w:rsidP="00E0151D">
      <w:pPr>
        <w:rPr>
          <w:kern w:val="28"/>
          <w:szCs w:val="22"/>
        </w:rPr>
      </w:pPr>
      <w:r>
        <w:rPr>
          <w:kern w:val="28"/>
          <w:szCs w:val="22"/>
        </w:rPr>
        <w:t>Po vartojimo būtina su muilu nusiplauti rankas</w:t>
      </w:r>
      <w:r>
        <w:rPr>
          <w:szCs w:val="22"/>
        </w:rPr>
        <w:t>.</w:t>
      </w:r>
    </w:p>
    <w:p w14:paraId="4264E5A3" w14:textId="77777777" w:rsidR="008A2317" w:rsidRDefault="008A2317" w:rsidP="008A2317">
      <w:pPr>
        <w:rPr>
          <w:b/>
          <w:szCs w:val="22"/>
        </w:rPr>
      </w:pPr>
    </w:p>
    <w:p w14:paraId="33CA8039" w14:textId="77777777" w:rsidR="008A2317" w:rsidRDefault="008A2317" w:rsidP="008A2317">
      <w:pPr>
        <w:pStyle w:val="Antrat2"/>
      </w:pPr>
      <w:r>
        <w:t>4.3.</w:t>
      </w:r>
      <w:r>
        <w:tab/>
        <w:t>Kontraindikacijos</w:t>
      </w:r>
    </w:p>
    <w:p w14:paraId="7AA5D4A8" w14:textId="77777777" w:rsidR="008A2317" w:rsidRDefault="008A2317" w:rsidP="008A2317">
      <w:pPr>
        <w:rPr>
          <w:szCs w:val="22"/>
        </w:rPr>
      </w:pPr>
    </w:p>
    <w:p w14:paraId="46DC3BF3" w14:textId="77777777" w:rsidR="00D777B6" w:rsidRDefault="00D777B6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P</w:t>
      </w:r>
      <w:r w:rsidR="008A2317">
        <w:rPr>
          <w:szCs w:val="22"/>
        </w:rPr>
        <w:t>adidėjęs</w:t>
      </w:r>
      <w:r w:rsidR="009722A6">
        <w:rPr>
          <w:szCs w:val="22"/>
        </w:rPr>
        <w:t xml:space="preserve"> </w:t>
      </w:r>
      <w:r w:rsidR="008A2317">
        <w:rPr>
          <w:szCs w:val="22"/>
        </w:rPr>
        <w:t xml:space="preserve">jautrumas </w:t>
      </w:r>
      <w:r w:rsidR="00E0151D">
        <w:rPr>
          <w:szCs w:val="22"/>
        </w:rPr>
        <w:t>veikliajai medžiagai</w:t>
      </w:r>
      <w:r w:rsidR="00B436C3">
        <w:rPr>
          <w:szCs w:val="22"/>
        </w:rPr>
        <w:t xml:space="preserve"> </w:t>
      </w:r>
      <w:r w:rsidR="00BF56FB">
        <w:rPr>
          <w:noProof/>
          <w:szCs w:val="24"/>
        </w:rPr>
        <w:t>arba bet kuriai</w:t>
      </w:r>
      <w:r w:rsidR="00BF56FB">
        <w:rPr>
          <w:noProof/>
          <w:szCs w:val="24"/>
          <w:lang w:val="en-US"/>
        </w:rPr>
        <w:t xml:space="preserve"> 6.1 </w:t>
      </w:r>
      <w:r w:rsidR="00BF56FB">
        <w:rPr>
          <w:noProof/>
          <w:szCs w:val="24"/>
        </w:rPr>
        <w:t xml:space="preserve">skyriuje nurodytai </w:t>
      </w:r>
      <w:r w:rsidR="00B436C3" w:rsidRPr="00B34FA1">
        <w:rPr>
          <w:noProof/>
          <w:szCs w:val="24"/>
        </w:rPr>
        <w:t>pagalbinei medžiagai</w:t>
      </w:r>
      <w:r w:rsidR="00E0151D">
        <w:rPr>
          <w:szCs w:val="22"/>
        </w:rPr>
        <w:t>.</w:t>
      </w:r>
    </w:p>
    <w:p w14:paraId="09F4AA21" w14:textId="77777777" w:rsidR="008A2317" w:rsidRDefault="00E0151D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Galvos odos </w:t>
      </w:r>
      <w:r w:rsidR="008A2317">
        <w:rPr>
          <w:szCs w:val="22"/>
        </w:rPr>
        <w:t>pažei</w:t>
      </w:r>
      <w:r>
        <w:rPr>
          <w:szCs w:val="22"/>
        </w:rPr>
        <w:t>dimas</w:t>
      </w:r>
      <w:r w:rsidR="008A2317">
        <w:rPr>
          <w:szCs w:val="22"/>
        </w:rPr>
        <w:t>.</w:t>
      </w:r>
    </w:p>
    <w:p w14:paraId="0A2F6718" w14:textId="77777777" w:rsidR="007818F6" w:rsidRDefault="007818F6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Vartojimas nėštumo ir žindymo laikotarpiu (žr. 4.6 sk.). </w:t>
      </w:r>
    </w:p>
    <w:p w14:paraId="5792B28C" w14:textId="77777777" w:rsidR="008A2317" w:rsidRDefault="008A2317" w:rsidP="008A2317">
      <w:pPr>
        <w:rPr>
          <w:b/>
          <w:szCs w:val="22"/>
        </w:rPr>
      </w:pPr>
    </w:p>
    <w:p w14:paraId="31D892DB" w14:textId="77777777" w:rsidR="008A2317" w:rsidRDefault="008A2317" w:rsidP="008A2317">
      <w:pPr>
        <w:pStyle w:val="Antrat2"/>
      </w:pPr>
      <w:r>
        <w:t>4.4.</w:t>
      </w:r>
      <w:r>
        <w:tab/>
        <w:t>Specialūs įspėjimai ir atsargumo priemonės</w:t>
      </w:r>
    </w:p>
    <w:p w14:paraId="5C86A7E9" w14:textId="77777777" w:rsidR="008A2317" w:rsidRDefault="008A2317" w:rsidP="008A2317">
      <w:pPr>
        <w:rPr>
          <w:szCs w:val="22"/>
        </w:rPr>
      </w:pPr>
    </w:p>
    <w:p w14:paraId="34E47302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lastRenderedPageBreak/>
        <w:t xml:space="preserve">Vartoti tik ant odos. </w:t>
      </w:r>
      <w:r w:rsidRPr="00F47376">
        <w:rPr>
          <w:szCs w:val="22"/>
        </w:rPr>
        <w:t xml:space="preserve">Baltojo čemerio </w:t>
      </w:r>
      <w:r w:rsidR="00B34D95">
        <w:rPr>
          <w:szCs w:val="22"/>
        </w:rPr>
        <w:t>veikliosios</w:t>
      </w:r>
      <w:r w:rsidR="00B34D95" w:rsidRPr="00F47376">
        <w:rPr>
          <w:szCs w:val="22"/>
        </w:rPr>
        <w:t xml:space="preserve"> </w:t>
      </w:r>
      <w:r w:rsidRPr="00F47376">
        <w:rPr>
          <w:szCs w:val="22"/>
        </w:rPr>
        <w:t>medžiagos, ypač alkaloidai (sudėtyje yra 0,065 – 0,085 </w:t>
      </w:r>
      <w:r w:rsidRPr="00F47376">
        <w:rPr>
          <w:szCs w:val="22"/>
        </w:rPr>
        <w:sym w:font="Symbol" w:char="F025"/>
      </w:r>
      <w:r w:rsidRPr="00F47376">
        <w:rPr>
          <w:szCs w:val="22"/>
        </w:rPr>
        <w:t xml:space="preserve"> alkaloidų), yra labai nuodingos, todėl jo gerti griežtai draudžiama.</w:t>
      </w:r>
    </w:p>
    <w:p w14:paraId="3B1CD3A4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 w:rsidRPr="00F47376">
        <w:rPr>
          <w:szCs w:val="22"/>
        </w:rPr>
        <w:t xml:space="preserve">Didesnė dozė gali rezorbuotis per odą ir sukelti toksinį poveikį, todėl </w:t>
      </w:r>
      <w:r w:rsidR="00B436C3">
        <w:rPr>
          <w:szCs w:val="22"/>
        </w:rPr>
        <w:t xml:space="preserve">dažniau </w:t>
      </w:r>
      <w:r>
        <w:rPr>
          <w:szCs w:val="22"/>
        </w:rPr>
        <w:t xml:space="preserve">nei nurodyta </w:t>
      </w:r>
      <w:r w:rsidRPr="00F47376">
        <w:rPr>
          <w:szCs w:val="22"/>
        </w:rPr>
        <w:t>vartoti šio vaist</w:t>
      </w:r>
      <w:r>
        <w:rPr>
          <w:szCs w:val="22"/>
        </w:rPr>
        <w:t>inio preparato</w:t>
      </w:r>
      <w:r w:rsidRPr="00F47376">
        <w:rPr>
          <w:szCs w:val="22"/>
        </w:rPr>
        <w:t xml:space="preserve"> negalima.</w:t>
      </w:r>
    </w:p>
    <w:p w14:paraId="5BF01218" w14:textId="77777777" w:rsidR="008A2317" w:rsidRDefault="008A2317" w:rsidP="008A2317">
      <w:pPr>
        <w:rPr>
          <w:b/>
          <w:szCs w:val="22"/>
        </w:rPr>
      </w:pPr>
    </w:p>
    <w:p w14:paraId="23F3028E" w14:textId="77777777" w:rsidR="008A2317" w:rsidRDefault="008A2317" w:rsidP="008A2317">
      <w:pPr>
        <w:pStyle w:val="Antrat2"/>
      </w:pPr>
      <w:r>
        <w:t>4.5.</w:t>
      </w:r>
      <w:r>
        <w:tab/>
        <w:t>Sąveika su kitais vaistiniais preparatais ir kitokia sąveika</w:t>
      </w:r>
    </w:p>
    <w:p w14:paraId="3CB5C147" w14:textId="77777777" w:rsidR="008A2317" w:rsidRDefault="008A2317" w:rsidP="008A2317">
      <w:pPr>
        <w:rPr>
          <w:szCs w:val="22"/>
        </w:rPr>
      </w:pPr>
    </w:p>
    <w:p w14:paraId="23C48368" w14:textId="77777777" w:rsidR="008A2317" w:rsidRDefault="008A2317" w:rsidP="008A2317">
      <w:pPr>
        <w:rPr>
          <w:szCs w:val="22"/>
        </w:rPr>
      </w:pPr>
      <w:r>
        <w:rPr>
          <w:kern w:val="28"/>
          <w:szCs w:val="22"/>
        </w:rPr>
        <w:t>Sąveikos nepastebėta</w:t>
      </w:r>
      <w:r>
        <w:rPr>
          <w:szCs w:val="22"/>
        </w:rPr>
        <w:t>.</w:t>
      </w:r>
    </w:p>
    <w:p w14:paraId="44F1F29D" w14:textId="77777777" w:rsidR="008A2317" w:rsidRDefault="008A2317" w:rsidP="008A2317">
      <w:pPr>
        <w:rPr>
          <w:b/>
          <w:szCs w:val="22"/>
        </w:rPr>
      </w:pPr>
    </w:p>
    <w:p w14:paraId="10F555F7" w14:textId="77777777" w:rsidR="008A2317" w:rsidRDefault="008A2317" w:rsidP="008A2317">
      <w:pPr>
        <w:pStyle w:val="Antrat2"/>
      </w:pPr>
      <w:r>
        <w:t>4.6.</w:t>
      </w:r>
      <w:r>
        <w:tab/>
        <w:t>Vaisingumas, nėštumo ir žindymo laikotarpis</w:t>
      </w:r>
    </w:p>
    <w:p w14:paraId="2EEFB1E8" w14:textId="77777777" w:rsidR="008A2317" w:rsidRDefault="008A2317" w:rsidP="008A2317">
      <w:pPr>
        <w:rPr>
          <w:szCs w:val="22"/>
        </w:rPr>
      </w:pPr>
    </w:p>
    <w:p w14:paraId="3C88EE91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kern w:val="28"/>
          <w:szCs w:val="22"/>
        </w:rPr>
        <w:t>Kadangi kai kurie baltojo čemerio alkaloidai sukelia teratogeninį poveikį, vaist</w:t>
      </w:r>
      <w:r w:rsidR="005653D4">
        <w:rPr>
          <w:kern w:val="28"/>
          <w:szCs w:val="22"/>
        </w:rPr>
        <w:t>inį preparatą</w:t>
      </w:r>
      <w:r>
        <w:rPr>
          <w:kern w:val="28"/>
          <w:szCs w:val="22"/>
        </w:rPr>
        <w:t xml:space="preserve"> vartoti nėštumo ir žindymo laikotarpiu draudžiama.</w:t>
      </w:r>
    </w:p>
    <w:p w14:paraId="6C350FFB" w14:textId="77777777" w:rsidR="008A2317" w:rsidRDefault="008A2317" w:rsidP="008A2317">
      <w:pPr>
        <w:rPr>
          <w:b/>
          <w:szCs w:val="22"/>
        </w:rPr>
      </w:pPr>
    </w:p>
    <w:p w14:paraId="4AB3122F" w14:textId="77777777" w:rsidR="008A2317" w:rsidRDefault="008A2317" w:rsidP="008A2317">
      <w:pPr>
        <w:pStyle w:val="Antrat2"/>
      </w:pPr>
      <w:r>
        <w:t>4.7.</w:t>
      </w:r>
      <w:r>
        <w:tab/>
        <w:t>Poveikis gebėjimui vairuoti ir valdyti mechanizmus</w:t>
      </w:r>
    </w:p>
    <w:p w14:paraId="52CD749B" w14:textId="77777777" w:rsidR="008A2317" w:rsidRDefault="008A2317" w:rsidP="008A2317">
      <w:pPr>
        <w:rPr>
          <w:szCs w:val="22"/>
        </w:rPr>
      </w:pPr>
    </w:p>
    <w:p w14:paraId="2EFF4EDA" w14:textId="77777777" w:rsidR="008A2317" w:rsidRDefault="007818F6" w:rsidP="00561B7B">
      <w:pPr>
        <w:pStyle w:val="Pagrindinistekstas2"/>
        <w:spacing w:after="0" w:line="240" w:lineRule="auto"/>
        <w:rPr>
          <w:noProof/>
          <w:szCs w:val="24"/>
        </w:rPr>
      </w:pPr>
      <w:r>
        <w:rPr>
          <w:bCs/>
          <w:szCs w:val="22"/>
        </w:rPr>
        <w:t>Čemeryčių vanduo Valentis</w:t>
      </w:r>
      <w:r w:rsidRPr="00B34FA1">
        <w:rPr>
          <w:noProof/>
          <w:szCs w:val="24"/>
        </w:rPr>
        <w:t xml:space="preserve"> </w:t>
      </w:r>
      <w:r w:rsidR="008A2317">
        <w:rPr>
          <w:szCs w:val="22"/>
        </w:rPr>
        <w:t>gebėjimo vairuoti ir valdyti mechanizmus neveikia</w:t>
      </w:r>
      <w:r>
        <w:rPr>
          <w:szCs w:val="22"/>
        </w:rPr>
        <w:t xml:space="preserve"> </w:t>
      </w:r>
      <w:r w:rsidRPr="00B34FA1">
        <w:rPr>
          <w:noProof/>
          <w:szCs w:val="24"/>
        </w:rPr>
        <w:t>arba veikia nereikšmingai</w:t>
      </w:r>
    </w:p>
    <w:p w14:paraId="1380D44B" w14:textId="77777777" w:rsidR="00731350" w:rsidRDefault="00731350" w:rsidP="00561B7B">
      <w:pPr>
        <w:pStyle w:val="Pagrindinistekstas2"/>
        <w:spacing w:after="0" w:line="240" w:lineRule="auto"/>
        <w:rPr>
          <w:b/>
          <w:szCs w:val="22"/>
        </w:rPr>
      </w:pPr>
    </w:p>
    <w:p w14:paraId="505D0594" w14:textId="77777777" w:rsidR="008A2317" w:rsidRDefault="008A2317" w:rsidP="008A2317">
      <w:pPr>
        <w:pStyle w:val="Antrat2"/>
      </w:pPr>
      <w:r>
        <w:t>4.8.</w:t>
      </w:r>
      <w:r>
        <w:tab/>
        <w:t>Nepageidaujamas poveikis</w:t>
      </w:r>
    </w:p>
    <w:p w14:paraId="1BABF1C8" w14:textId="77777777" w:rsidR="00731350" w:rsidRPr="00731350" w:rsidRDefault="00731350" w:rsidP="00561B7B"/>
    <w:p w14:paraId="2E675887" w14:textId="77777777" w:rsidR="00731350" w:rsidRPr="00466093" w:rsidRDefault="00731350" w:rsidP="00731350">
      <w:pPr>
        <w:autoSpaceDE w:val="0"/>
        <w:contextualSpacing/>
      </w:pPr>
      <w:r w:rsidRPr="00466093">
        <w:rPr>
          <w:szCs w:val="22"/>
        </w:rPr>
        <w:t xml:space="preserve">Nepageidaujamo poveikio </w:t>
      </w:r>
      <w:r w:rsidRPr="00466093">
        <w:t>dažnis apibūdinamas taip: labai dažnas (≥ 1/10), dažnas (nuo ≥ 1/100 iki &lt; 1/10), nedažnas (nuo ≥ 1/1000 iki &lt; 1/100), retas (nuo ≥ 1/10000 iki &lt; 1/1000), labai retas (&lt; 1/10000) ir nežinomas (negali būti apskaič</w:t>
      </w:r>
      <w:r>
        <w:t>iuotas pagal turimus duomenis).</w:t>
      </w:r>
    </w:p>
    <w:p w14:paraId="4DBC08D6" w14:textId="77777777" w:rsidR="008A2317" w:rsidRDefault="008A2317" w:rsidP="008A2317">
      <w:pPr>
        <w:rPr>
          <w:b/>
          <w:szCs w:val="22"/>
        </w:rPr>
      </w:pPr>
    </w:p>
    <w:p w14:paraId="41ABD2C2" w14:textId="77777777" w:rsidR="00731350" w:rsidRPr="00561B7B" w:rsidRDefault="00731350" w:rsidP="008A2317">
      <w:pPr>
        <w:rPr>
          <w:i/>
          <w:szCs w:val="22"/>
        </w:rPr>
      </w:pPr>
      <w:r w:rsidRPr="00561B7B">
        <w:rPr>
          <w:i/>
          <w:szCs w:val="22"/>
        </w:rPr>
        <w:t>Odos ir poodinio audinio sutrikimai</w:t>
      </w:r>
    </w:p>
    <w:p w14:paraId="77C12E38" w14:textId="77777777" w:rsidR="008A2317" w:rsidRDefault="00731350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Dažnis nežinomas. </w:t>
      </w:r>
      <w:r w:rsidR="008A2317">
        <w:rPr>
          <w:szCs w:val="22"/>
        </w:rPr>
        <w:t xml:space="preserve">odos </w:t>
      </w:r>
      <w:r>
        <w:rPr>
          <w:szCs w:val="22"/>
        </w:rPr>
        <w:t>su</w:t>
      </w:r>
      <w:r w:rsidR="008A2317">
        <w:rPr>
          <w:szCs w:val="22"/>
        </w:rPr>
        <w:t>dirginim</w:t>
      </w:r>
      <w:r>
        <w:rPr>
          <w:szCs w:val="22"/>
        </w:rPr>
        <w:t>as</w:t>
      </w:r>
      <w:r w:rsidR="008A2317">
        <w:rPr>
          <w:szCs w:val="22"/>
        </w:rPr>
        <w:t xml:space="preserve">, alerginė ar į ją panaši reakcija (dilgėlinė, niežėjimas, pūslelinis </w:t>
      </w:r>
      <w:r w:rsidR="00F2008A">
        <w:rPr>
          <w:szCs w:val="22"/>
        </w:rPr>
        <w:t>iš</w:t>
      </w:r>
      <w:r w:rsidR="008A2317">
        <w:rPr>
          <w:szCs w:val="22"/>
        </w:rPr>
        <w:t xml:space="preserve">bėrimas). </w:t>
      </w:r>
    </w:p>
    <w:p w14:paraId="49172111" w14:textId="77777777" w:rsidR="008A2317" w:rsidRPr="00A41DE4" w:rsidRDefault="008A2317" w:rsidP="008A2317">
      <w:pPr>
        <w:pStyle w:val="Pagrindinistekstas"/>
        <w:tabs>
          <w:tab w:val="left" w:pos="540"/>
        </w:tabs>
        <w:spacing w:after="0"/>
        <w:ind w:right="-686"/>
      </w:pPr>
    </w:p>
    <w:p w14:paraId="175C536F" w14:textId="77777777" w:rsidR="008A2317" w:rsidRPr="00A41DE4" w:rsidRDefault="008A2317" w:rsidP="008A2317">
      <w:pPr>
        <w:autoSpaceDE w:val="0"/>
        <w:autoSpaceDN w:val="0"/>
        <w:adjustRightInd w:val="0"/>
        <w:rPr>
          <w:u w:val="single"/>
        </w:rPr>
      </w:pPr>
      <w:r w:rsidRPr="00A41DE4">
        <w:rPr>
          <w:noProof/>
          <w:u w:val="single"/>
        </w:rPr>
        <w:t>Pranešimas apie įtariamas nepageidaujamas reakcijas</w:t>
      </w:r>
    </w:p>
    <w:p w14:paraId="4BF97D06" w14:textId="77777777" w:rsidR="008A2317" w:rsidRPr="00745450" w:rsidRDefault="008A2317" w:rsidP="008A2317">
      <w:pPr>
        <w:autoSpaceDE w:val="0"/>
        <w:autoSpaceDN w:val="0"/>
        <w:adjustRightInd w:val="0"/>
        <w:rPr>
          <w:noProof/>
        </w:rPr>
      </w:pPr>
      <w:r w:rsidRPr="00A41DE4">
        <w:rPr>
          <w:noProof/>
        </w:rPr>
        <w:t>Svarbu pranešti apie įtariamas nepageidaujamas reakcijas, pastebėtas po vaistinio preparato pateikimo į rinką, nes tai leidžia nuolat stebėti vaistinio preparato naudos ir rizikos santykį.</w:t>
      </w:r>
      <w:r w:rsidRPr="00A41DE4">
        <w:t xml:space="preserve"> </w:t>
      </w:r>
      <w:r w:rsidRPr="008A2317">
        <w:rPr>
          <w:noProof/>
        </w:rPr>
        <w:t>Sveikatos priežiūros specialistai turi pranešti apie bet kokias įtariamas nepageidaujamas reakcijas, užpildę interneto svetainėje http://www.vvkt.lt/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NepageidaujamaR@vvkt.lt), per interneto svetainę (adresu http://www.vvkt.lt).</w:t>
      </w:r>
    </w:p>
    <w:p w14:paraId="3D3E35C2" w14:textId="77777777" w:rsidR="008A2317" w:rsidRDefault="008A2317" w:rsidP="008A2317">
      <w:pPr>
        <w:rPr>
          <w:b/>
          <w:szCs w:val="22"/>
        </w:rPr>
      </w:pPr>
    </w:p>
    <w:p w14:paraId="16A12081" w14:textId="77777777" w:rsidR="008A2317" w:rsidRDefault="008A2317" w:rsidP="008A2317">
      <w:pPr>
        <w:pStyle w:val="Antrat2"/>
      </w:pPr>
      <w:r>
        <w:t>4.9.</w:t>
      </w:r>
      <w:r>
        <w:tab/>
        <w:t>Perdozavimas</w:t>
      </w:r>
    </w:p>
    <w:p w14:paraId="3E68C436" w14:textId="77777777" w:rsidR="008A2317" w:rsidRDefault="008A2317" w:rsidP="008A2317">
      <w:pPr>
        <w:rPr>
          <w:szCs w:val="22"/>
        </w:rPr>
      </w:pPr>
    </w:p>
    <w:p w14:paraId="543C332B" w14:textId="77777777" w:rsidR="008A2317" w:rsidRDefault="008A2317" w:rsidP="008A2317">
      <w:pPr>
        <w:rPr>
          <w:szCs w:val="22"/>
        </w:rPr>
      </w:pPr>
      <w:r w:rsidRPr="00AD45B2">
        <w:rPr>
          <w:color w:val="000000"/>
          <w:szCs w:val="22"/>
        </w:rPr>
        <w:t xml:space="preserve">Pranešimų apie apsinuodijimus vartojant </w:t>
      </w:r>
      <w:r w:rsidR="00B07B8C">
        <w:rPr>
          <w:color w:val="000000"/>
          <w:szCs w:val="22"/>
        </w:rPr>
        <w:t xml:space="preserve">vaistinį </w:t>
      </w:r>
      <w:r w:rsidRPr="00AD45B2">
        <w:rPr>
          <w:color w:val="000000"/>
          <w:szCs w:val="22"/>
        </w:rPr>
        <w:t>preparatą ant odos nėra</w:t>
      </w:r>
      <w:r>
        <w:rPr>
          <w:color w:val="000000"/>
          <w:szCs w:val="22"/>
        </w:rPr>
        <w:t xml:space="preserve"> gauta</w:t>
      </w:r>
      <w:r w:rsidRPr="00AD45B2">
        <w:rPr>
          <w:color w:val="000000"/>
          <w:szCs w:val="22"/>
        </w:rPr>
        <w:t>.</w:t>
      </w:r>
    </w:p>
    <w:p w14:paraId="2483D383" w14:textId="77777777" w:rsidR="008A2317" w:rsidRDefault="008A2317" w:rsidP="008A2317">
      <w:pPr>
        <w:rPr>
          <w:szCs w:val="22"/>
        </w:rPr>
      </w:pPr>
      <w:r>
        <w:rPr>
          <w:szCs w:val="22"/>
        </w:rPr>
        <w:t xml:space="preserve">Kadangi čemerio alkaloidai gali rezorbuotis per odą, yra teorinė tikimybė, kad </w:t>
      </w:r>
      <w:r>
        <w:rPr>
          <w:kern w:val="28"/>
          <w:szCs w:val="22"/>
        </w:rPr>
        <w:t>didesnis kiekis dažnai vartojamo Čemeryčių vand</w:t>
      </w:r>
      <w:r w:rsidR="00F2008A">
        <w:rPr>
          <w:kern w:val="28"/>
          <w:szCs w:val="22"/>
        </w:rPr>
        <w:t>uo</w:t>
      </w:r>
      <w:r>
        <w:rPr>
          <w:kern w:val="28"/>
          <w:szCs w:val="22"/>
        </w:rPr>
        <w:t xml:space="preserve"> Valentis galėtų sukelti toksinį poveikį.</w:t>
      </w:r>
    </w:p>
    <w:p w14:paraId="705608BA" w14:textId="77777777" w:rsidR="008A2317" w:rsidRDefault="008A2317" w:rsidP="008A2317">
      <w:pPr>
        <w:rPr>
          <w:szCs w:val="22"/>
        </w:rPr>
      </w:pPr>
    </w:p>
    <w:p w14:paraId="2F99B3FE" w14:textId="77777777" w:rsidR="008A2317" w:rsidRDefault="008A2317" w:rsidP="008A2317">
      <w:pPr>
        <w:rPr>
          <w:szCs w:val="22"/>
        </w:rPr>
      </w:pPr>
      <w:r>
        <w:rPr>
          <w:szCs w:val="22"/>
        </w:rPr>
        <w:t xml:space="preserve">Sąmoningai ar netyčia nurijus didesnį nei keletas lašų kiekį </w:t>
      </w:r>
      <w:r w:rsidR="005653D4">
        <w:rPr>
          <w:szCs w:val="22"/>
        </w:rPr>
        <w:t xml:space="preserve">vaistinio </w:t>
      </w:r>
      <w:r>
        <w:rPr>
          <w:szCs w:val="22"/>
        </w:rPr>
        <w:t>preparato, galimas apsinuodijimas. Yra pranešimų apie atsitiktinius apsinuodijimus vartojant per burną, k</w:t>
      </w:r>
      <w:r w:rsidR="002A778F">
        <w:rPr>
          <w:szCs w:val="22"/>
        </w:rPr>
        <w:t>ai</w:t>
      </w:r>
      <w:r>
        <w:rPr>
          <w:szCs w:val="22"/>
        </w:rPr>
        <w:t xml:space="preserve"> suaugusieji bei vaikai per klaidą vartojo savo gamybos baltojo čemerio arbatas ar spiritinius ekstraktus</w:t>
      </w:r>
      <w:r w:rsidRPr="00555DC0">
        <w:rPr>
          <w:szCs w:val="22"/>
        </w:rPr>
        <w:t>. Apsinuodijimai pasireiškė</w:t>
      </w:r>
      <w:r>
        <w:rPr>
          <w:szCs w:val="22"/>
        </w:rPr>
        <w:t xml:space="preserve"> bendru organizmo silpnumu,</w:t>
      </w:r>
      <w:r w:rsidRPr="00555DC0">
        <w:rPr>
          <w:szCs w:val="22"/>
        </w:rPr>
        <w:t xml:space="preserve"> virškinimo funkcijos sutrikimais (pykinimu</w:t>
      </w:r>
      <w:r>
        <w:rPr>
          <w:szCs w:val="22"/>
        </w:rPr>
        <w:t xml:space="preserve">, vėmimu, viduriavimu), </w:t>
      </w:r>
      <w:r w:rsidRPr="00555DC0">
        <w:rPr>
          <w:szCs w:val="22"/>
        </w:rPr>
        <w:t>širdies ir kraujagyslių sistemos funkcijos sutrikimais (</w:t>
      </w:r>
      <w:r>
        <w:rPr>
          <w:szCs w:val="22"/>
        </w:rPr>
        <w:t>bradikardija, hipotenzija), nervų sistemos sutrikimais.</w:t>
      </w:r>
    </w:p>
    <w:p w14:paraId="369AEAD2" w14:textId="77777777" w:rsidR="008A2317" w:rsidRDefault="002A778F" w:rsidP="008A2317">
      <w:pPr>
        <w:rPr>
          <w:b/>
          <w:szCs w:val="22"/>
        </w:rPr>
      </w:pPr>
      <w:r>
        <w:rPr>
          <w:szCs w:val="22"/>
        </w:rPr>
        <w:t>Apsinuodijimo atveju b</w:t>
      </w:r>
      <w:r w:rsidR="008A2317">
        <w:rPr>
          <w:szCs w:val="22"/>
        </w:rPr>
        <w:t xml:space="preserve">ūtina stebėti gyvybinių organų veiklą ir skirti atitinkamą </w:t>
      </w:r>
      <w:r>
        <w:rPr>
          <w:szCs w:val="22"/>
        </w:rPr>
        <w:t xml:space="preserve">simptominį </w:t>
      </w:r>
      <w:r w:rsidR="008A2317">
        <w:rPr>
          <w:szCs w:val="22"/>
        </w:rPr>
        <w:t>gydymą. Taikant simptominį gydymą apsinuodijimo simptomai paprastai praeina per keliolika valandų.</w:t>
      </w:r>
    </w:p>
    <w:p w14:paraId="702F4211" w14:textId="77777777" w:rsidR="008A2317" w:rsidRDefault="008A2317" w:rsidP="008A2317">
      <w:pPr>
        <w:rPr>
          <w:b/>
          <w:szCs w:val="22"/>
        </w:rPr>
      </w:pPr>
    </w:p>
    <w:p w14:paraId="600686D3" w14:textId="77777777" w:rsidR="008A2317" w:rsidRDefault="008A2317" w:rsidP="008A2317">
      <w:pPr>
        <w:rPr>
          <w:b/>
          <w:szCs w:val="22"/>
        </w:rPr>
      </w:pPr>
    </w:p>
    <w:p w14:paraId="756F4835" w14:textId="77777777" w:rsidR="008A2317" w:rsidRDefault="008A2317" w:rsidP="008A2317">
      <w:pPr>
        <w:pStyle w:val="Antrat1"/>
      </w:pPr>
      <w:r>
        <w:t>5.</w:t>
      </w:r>
      <w:r>
        <w:tab/>
        <w:t>FARMAKOLOGINĖS SAVYBĖS</w:t>
      </w:r>
    </w:p>
    <w:p w14:paraId="49320740" w14:textId="77777777" w:rsidR="008A2317" w:rsidRDefault="008A2317" w:rsidP="008A2317">
      <w:pPr>
        <w:rPr>
          <w:b/>
          <w:szCs w:val="22"/>
        </w:rPr>
      </w:pPr>
    </w:p>
    <w:p w14:paraId="1F4CEE9B" w14:textId="77777777" w:rsidR="008A2317" w:rsidRDefault="008A2317" w:rsidP="008A2317">
      <w:pPr>
        <w:pStyle w:val="Antrat2"/>
      </w:pPr>
      <w:r>
        <w:lastRenderedPageBreak/>
        <w:t>5.1.</w:t>
      </w:r>
      <w:r>
        <w:tab/>
        <w:t>Farmakodinaminės savybės</w:t>
      </w:r>
    </w:p>
    <w:p w14:paraId="656A674E" w14:textId="77777777" w:rsidR="008A2317" w:rsidRDefault="008A2317" w:rsidP="008A2317">
      <w:pPr>
        <w:rPr>
          <w:szCs w:val="22"/>
        </w:rPr>
      </w:pPr>
    </w:p>
    <w:p w14:paraId="3E0A019D" w14:textId="77777777" w:rsidR="008A2317" w:rsidRPr="00250480" w:rsidRDefault="008A2317" w:rsidP="008A2317">
      <w:pPr>
        <w:pStyle w:val="Pagrindinistekstas2"/>
        <w:spacing w:after="0" w:line="240" w:lineRule="auto"/>
      </w:pPr>
      <w:r w:rsidRPr="00250480">
        <w:t>Duomenys nebūtini.</w:t>
      </w:r>
    </w:p>
    <w:p w14:paraId="20ECBB8E" w14:textId="77777777" w:rsidR="008A2317" w:rsidRDefault="008A2317" w:rsidP="008A2317">
      <w:pPr>
        <w:rPr>
          <w:b/>
          <w:szCs w:val="22"/>
        </w:rPr>
      </w:pPr>
    </w:p>
    <w:p w14:paraId="34E3F00F" w14:textId="77777777" w:rsidR="008A2317" w:rsidRDefault="008A2317" w:rsidP="008A2317">
      <w:pPr>
        <w:pStyle w:val="Antrat2"/>
      </w:pPr>
      <w:r>
        <w:t>5.2.</w:t>
      </w:r>
      <w:r>
        <w:tab/>
        <w:t>Farmakokinetinės savybės</w:t>
      </w:r>
    </w:p>
    <w:p w14:paraId="277D2F24" w14:textId="77777777" w:rsidR="008A2317" w:rsidRDefault="008A2317" w:rsidP="008A2317">
      <w:pPr>
        <w:rPr>
          <w:szCs w:val="22"/>
        </w:rPr>
      </w:pPr>
    </w:p>
    <w:p w14:paraId="08863AB1" w14:textId="77777777" w:rsidR="008A2317" w:rsidRPr="00250480" w:rsidRDefault="008A2317" w:rsidP="008A2317">
      <w:pPr>
        <w:pStyle w:val="Pagrindinistekstas2"/>
        <w:spacing w:after="0" w:line="240" w:lineRule="auto"/>
      </w:pPr>
      <w:r w:rsidRPr="00250480">
        <w:t>Duomenys nebūtini.</w:t>
      </w:r>
    </w:p>
    <w:p w14:paraId="20865E23" w14:textId="77777777" w:rsidR="008A2317" w:rsidRDefault="008A2317" w:rsidP="008A2317">
      <w:pPr>
        <w:rPr>
          <w:b/>
          <w:szCs w:val="22"/>
        </w:rPr>
      </w:pPr>
    </w:p>
    <w:p w14:paraId="5DD62347" w14:textId="77777777" w:rsidR="008A2317" w:rsidRDefault="008A2317" w:rsidP="008A2317">
      <w:pPr>
        <w:pStyle w:val="Antrat2"/>
      </w:pPr>
      <w:r>
        <w:t>5.3.</w:t>
      </w:r>
      <w:r>
        <w:tab/>
        <w:t>Ikiklinikinių saugumo tyrimų duomenys</w:t>
      </w:r>
    </w:p>
    <w:p w14:paraId="7B144E54" w14:textId="77777777" w:rsidR="008A2317" w:rsidRDefault="008A2317" w:rsidP="008A2317">
      <w:pPr>
        <w:rPr>
          <w:szCs w:val="22"/>
        </w:rPr>
      </w:pPr>
    </w:p>
    <w:p w14:paraId="550DF02A" w14:textId="77777777" w:rsidR="008A2317" w:rsidRPr="00250480" w:rsidRDefault="008A2317" w:rsidP="008A2317">
      <w:pPr>
        <w:pStyle w:val="Pagrindinistekstas2"/>
        <w:spacing w:after="0" w:line="240" w:lineRule="auto"/>
      </w:pPr>
      <w:r w:rsidRPr="00250480">
        <w:t>Duomenys nebūtini.</w:t>
      </w:r>
    </w:p>
    <w:p w14:paraId="12C35AA5" w14:textId="77777777" w:rsidR="008A2317" w:rsidRPr="00250480" w:rsidRDefault="008A2317" w:rsidP="008A2317">
      <w:pPr>
        <w:pStyle w:val="Pagrindinistekstas2"/>
        <w:spacing w:after="0" w:line="240" w:lineRule="auto"/>
      </w:pPr>
    </w:p>
    <w:p w14:paraId="6B79282E" w14:textId="77777777" w:rsidR="008A2317" w:rsidRPr="00250480" w:rsidRDefault="008A2317" w:rsidP="008A2317">
      <w:pPr>
        <w:pStyle w:val="Pagrindinistekstas2"/>
        <w:spacing w:after="0" w:line="240" w:lineRule="auto"/>
        <w:rPr>
          <w:szCs w:val="22"/>
        </w:rPr>
      </w:pPr>
      <w:r w:rsidRPr="00250480">
        <w:rPr>
          <w:szCs w:val="22"/>
        </w:rPr>
        <w:t>Atitinkam</w:t>
      </w:r>
      <w:r w:rsidR="002A778F">
        <w:rPr>
          <w:szCs w:val="22"/>
        </w:rPr>
        <w:t>ų</w:t>
      </w:r>
      <w:r w:rsidRPr="00250480">
        <w:rPr>
          <w:szCs w:val="22"/>
        </w:rPr>
        <w:t xml:space="preserve"> reprodukcinio toksiškumo, genotoksiškumo ir kancerogeniškumo tyrim</w:t>
      </w:r>
      <w:r w:rsidR="00B436C3">
        <w:rPr>
          <w:szCs w:val="22"/>
        </w:rPr>
        <w:t>ų</w:t>
      </w:r>
      <w:r w:rsidRPr="00250480">
        <w:rPr>
          <w:szCs w:val="22"/>
        </w:rPr>
        <w:t xml:space="preserve"> nebuvo atli</w:t>
      </w:r>
      <w:r w:rsidR="00B436C3">
        <w:rPr>
          <w:szCs w:val="22"/>
        </w:rPr>
        <w:t>kta</w:t>
      </w:r>
      <w:r w:rsidRPr="00250480">
        <w:rPr>
          <w:szCs w:val="22"/>
        </w:rPr>
        <w:t>.</w:t>
      </w:r>
    </w:p>
    <w:p w14:paraId="22076E6A" w14:textId="77777777" w:rsidR="008A2317" w:rsidRPr="005D7832" w:rsidRDefault="008A2317" w:rsidP="008A2317">
      <w:pPr>
        <w:rPr>
          <w:szCs w:val="22"/>
        </w:rPr>
      </w:pPr>
    </w:p>
    <w:p w14:paraId="12239C2C" w14:textId="77777777" w:rsidR="008A2317" w:rsidRPr="005D7832" w:rsidRDefault="008A2317" w:rsidP="008A2317">
      <w:pPr>
        <w:rPr>
          <w:szCs w:val="22"/>
        </w:rPr>
      </w:pPr>
    </w:p>
    <w:p w14:paraId="7B2AF848" w14:textId="77777777" w:rsidR="008A2317" w:rsidRDefault="008A2317" w:rsidP="008A2317">
      <w:pPr>
        <w:pStyle w:val="Antrat1"/>
      </w:pPr>
      <w:r>
        <w:t>6.</w:t>
      </w:r>
      <w:r>
        <w:tab/>
        <w:t>FARMACINĖ INFORMACIJA</w:t>
      </w:r>
    </w:p>
    <w:p w14:paraId="3A83DA1E" w14:textId="77777777" w:rsidR="008A2317" w:rsidRDefault="008A2317" w:rsidP="008A2317">
      <w:pPr>
        <w:rPr>
          <w:b/>
          <w:szCs w:val="22"/>
        </w:rPr>
      </w:pPr>
    </w:p>
    <w:p w14:paraId="6F538364" w14:textId="77777777" w:rsidR="008A2317" w:rsidRDefault="008A2317" w:rsidP="008A2317">
      <w:pPr>
        <w:pStyle w:val="Antrat2"/>
      </w:pPr>
      <w:r>
        <w:t>6.1.</w:t>
      </w:r>
      <w:r>
        <w:tab/>
        <w:t>Pagalbinių medžiagų sąrašas</w:t>
      </w:r>
    </w:p>
    <w:p w14:paraId="71E49301" w14:textId="77777777" w:rsidR="008A2317" w:rsidRDefault="008A2317" w:rsidP="008A2317">
      <w:pPr>
        <w:rPr>
          <w:szCs w:val="22"/>
        </w:rPr>
      </w:pPr>
    </w:p>
    <w:p w14:paraId="68E87AFB" w14:textId="77777777" w:rsidR="008A2317" w:rsidRDefault="008A2317" w:rsidP="008A2317">
      <w:pPr>
        <w:rPr>
          <w:szCs w:val="22"/>
        </w:rPr>
      </w:pPr>
      <w:r>
        <w:rPr>
          <w:szCs w:val="22"/>
        </w:rPr>
        <w:t>Išgrynintas vanduo.</w:t>
      </w:r>
    </w:p>
    <w:p w14:paraId="39C2E57F" w14:textId="77777777" w:rsidR="008A2317" w:rsidRDefault="008A2317" w:rsidP="008A2317">
      <w:pPr>
        <w:rPr>
          <w:b/>
          <w:szCs w:val="22"/>
        </w:rPr>
      </w:pPr>
    </w:p>
    <w:p w14:paraId="04EB0BB6" w14:textId="77777777" w:rsidR="008A2317" w:rsidRDefault="008A2317" w:rsidP="008A2317">
      <w:pPr>
        <w:pStyle w:val="Antrat2"/>
      </w:pPr>
      <w:r>
        <w:t>6.2.</w:t>
      </w:r>
      <w:r>
        <w:tab/>
        <w:t>Nesuderinamumas</w:t>
      </w:r>
    </w:p>
    <w:p w14:paraId="482CFF09" w14:textId="77777777" w:rsidR="008A2317" w:rsidRDefault="008A2317" w:rsidP="008A2317">
      <w:pPr>
        <w:rPr>
          <w:szCs w:val="22"/>
        </w:rPr>
      </w:pPr>
    </w:p>
    <w:p w14:paraId="0140E5C6" w14:textId="77777777" w:rsidR="008A2317" w:rsidRDefault="008A2317" w:rsidP="008A2317">
      <w:pPr>
        <w:rPr>
          <w:szCs w:val="22"/>
        </w:rPr>
      </w:pPr>
      <w:r>
        <w:rPr>
          <w:szCs w:val="22"/>
        </w:rPr>
        <w:t>Duomenys nebūtini.</w:t>
      </w:r>
    </w:p>
    <w:p w14:paraId="31BB86D1" w14:textId="77777777" w:rsidR="008A2317" w:rsidRDefault="008A2317" w:rsidP="008A2317">
      <w:pPr>
        <w:rPr>
          <w:b/>
          <w:szCs w:val="22"/>
        </w:rPr>
      </w:pPr>
    </w:p>
    <w:p w14:paraId="022FC803" w14:textId="77777777" w:rsidR="008A2317" w:rsidRDefault="008A2317" w:rsidP="008A2317">
      <w:pPr>
        <w:pStyle w:val="Antrat2"/>
      </w:pPr>
      <w:r>
        <w:t>6.3.</w:t>
      </w:r>
      <w:r>
        <w:tab/>
        <w:t>Tinkamumo laikas</w:t>
      </w:r>
    </w:p>
    <w:p w14:paraId="7E18D006" w14:textId="77777777" w:rsidR="008A2317" w:rsidRDefault="008A2317" w:rsidP="008A2317">
      <w:pPr>
        <w:rPr>
          <w:szCs w:val="22"/>
        </w:rPr>
      </w:pPr>
    </w:p>
    <w:p w14:paraId="18F16FD5" w14:textId="77777777" w:rsidR="008A2317" w:rsidRDefault="008A2317" w:rsidP="008A2317">
      <w:pPr>
        <w:rPr>
          <w:szCs w:val="22"/>
        </w:rPr>
      </w:pPr>
      <w:r>
        <w:rPr>
          <w:szCs w:val="22"/>
        </w:rPr>
        <w:t>3 metai.</w:t>
      </w:r>
    </w:p>
    <w:p w14:paraId="015BF1B5" w14:textId="77777777" w:rsidR="008A2317" w:rsidRDefault="008A2317" w:rsidP="008A2317">
      <w:pPr>
        <w:rPr>
          <w:b/>
          <w:szCs w:val="22"/>
        </w:rPr>
      </w:pPr>
    </w:p>
    <w:p w14:paraId="3F54707D" w14:textId="77777777" w:rsidR="008A2317" w:rsidRDefault="008A2317" w:rsidP="008A2317">
      <w:pPr>
        <w:pStyle w:val="Antrat2"/>
      </w:pPr>
      <w:r>
        <w:t>6.4.</w:t>
      </w:r>
      <w:r>
        <w:tab/>
        <w:t>Specialios laikymo sąlygos</w:t>
      </w:r>
    </w:p>
    <w:p w14:paraId="256C4D0B" w14:textId="77777777" w:rsidR="008A2317" w:rsidRDefault="008A2317" w:rsidP="008A2317">
      <w:pPr>
        <w:rPr>
          <w:szCs w:val="22"/>
        </w:rPr>
      </w:pPr>
    </w:p>
    <w:p w14:paraId="46D477F0" w14:textId="77777777" w:rsidR="008A2317" w:rsidRDefault="008A2317" w:rsidP="008A2317">
      <w:pPr>
        <w:rPr>
          <w:szCs w:val="22"/>
        </w:rPr>
      </w:pPr>
      <w:r>
        <w:rPr>
          <w:szCs w:val="22"/>
        </w:rPr>
        <w:t>Laikyti ne aukštesnėje kaip 25 ºC temperatūroje.</w:t>
      </w:r>
    </w:p>
    <w:p w14:paraId="6009FCF7" w14:textId="77777777" w:rsidR="008A2317" w:rsidRDefault="008A2317" w:rsidP="008A2317">
      <w:pPr>
        <w:rPr>
          <w:szCs w:val="22"/>
        </w:rPr>
      </w:pPr>
      <w:r>
        <w:rPr>
          <w:szCs w:val="22"/>
        </w:rPr>
        <w:t xml:space="preserve">Buteliuką laikyti išorinėje dėžutėje, kad </w:t>
      </w:r>
      <w:r w:rsidR="005653D4">
        <w:rPr>
          <w:szCs w:val="22"/>
        </w:rPr>
        <w:t xml:space="preserve">vaistinis </w:t>
      </w:r>
      <w:r>
        <w:rPr>
          <w:szCs w:val="22"/>
        </w:rPr>
        <w:t>preparatas būtų apsaugotas nuo šviesos.</w:t>
      </w:r>
    </w:p>
    <w:p w14:paraId="7A3A7435" w14:textId="77777777" w:rsidR="008A2317" w:rsidRDefault="008A2317" w:rsidP="008A2317">
      <w:pPr>
        <w:rPr>
          <w:szCs w:val="22"/>
        </w:rPr>
      </w:pPr>
      <w:r>
        <w:rPr>
          <w:szCs w:val="22"/>
        </w:rPr>
        <w:t>Buteliuką laikyti sandarų.</w:t>
      </w:r>
    </w:p>
    <w:p w14:paraId="2F890559" w14:textId="77777777" w:rsidR="008A2317" w:rsidRDefault="008A2317" w:rsidP="008A2317">
      <w:pPr>
        <w:rPr>
          <w:b/>
          <w:szCs w:val="22"/>
        </w:rPr>
      </w:pPr>
    </w:p>
    <w:p w14:paraId="369EF6FB" w14:textId="77777777" w:rsidR="008A2317" w:rsidRDefault="008A2317" w:rsidP="008A2317">
      <w:pPr>
        <w:pStyle w:val="Antrat2"/>
      </w:pPr>
      <w:r>
        <w:t>6.5.</w:t>
      </w:r>
      <w:r>
        <w:tab/>
        <w:t>Talpyklės pobūdis ir jos turinys</w:t>
      </w:r>
    </w:p>
    <w:p w14:paraId="0B75D840" w14:textId="77777777" w:rsidR="008A2317" w:rsidRDefault="008A2317" w:rsidP="008A2317">
      <w:pPr>
        <w:rPr>
          <w:szCs w:val="22"/>
        </w:rPr>
      </w:pPr>
    </w:p>
    <w:p w14:paraId="42F5B34A" w14:textId="77777777" w:rsidR="008A2317" w:rsidRDefault="008A2317" w:rsidP="008A2317">
      <w:pPr>
        <w:rPr>
          <w:szCs w:val="22"/>
        </w:rPr>
      </w:pPr>
      <w:r w:rsidRPr="007D49A8">
        <w:rPr>
          <w:szCs w:val="22"/>
        </w:rPr>
        <w:t>Tamsaus stiklo buteliukas</w:t>
      </w:r>
      <w:r>
        <w:rPr>
          <w:szCs w:val="22"/>
        </w:rPr>
        <w:t>,</w:t>
      </w:r>
      <w:r w:rsidRPr="007D49A8">
        <w:rPr>
          <w:szCs w:val="22"/>
        </w:rPr>
        <w:t xml:space="preserve"> kuriame yra 40 ml </w:t>
      </w:r>
      <w:r w:rsidR="005653D4">
        <w:rPr>
          <w:szCs w:val="22"/>
        </w:rPr>
        <w:t xml:space="preserve">odos </w:t>
      </w:r>
      <w:r>
        <w:rPr>
          <w:szCs w:val="22"/>
        </w:rPr>
        <w:t>tirpalo,</w:t>
      </w:r>
      <w:r w:rsidRPr="007D49A8">
        <w:rPr>
          <w:szCs w:val="22"/>
        </w:rPr>
        <w:t xml:space="preserve"> </w:t>
      </w:r>
      <w:r w:rsidR="00DD4196" w:rsidRPr="00DD4196">
        <w:rPr>
          <w:szCs w:val="22"/>
        </w:rPr>
        <w:t>užsuk</w:t>
      </w:r>
      <w:r w:rsidR="00A964B2">
        <w:rPr>
          <w:szCs w:val="22"/>
        </w:rPr>
        <w:t>tas</w:t>
      </w:r>
      <w:r w:rsidR="00DD4196" w:rsidRPr="00DD4196">
        <w:rPr>
          <w:szCs w:val="22"/>
        </w:rPr>
        <w:t xml:space="preserve"> mažo tankio polietileno / p</w:t>
      </w:r>
      <w:r w:rsidR="00DD4196">
        <w:rPr>
          <w:szCs w:val="22"/>
        </w:rPr>
        <w:t>olipropileno pompa su dangteliu</w:t>
      </w:r>
      <w:r>
        <w:t xml:space="preserve">, </w:t>
      </w:r>
      <w:r w:rsidRPr="00813C60">
        <w:rPr>
          <w:szCs w:val="22"/>
        </w:rPr>
        <w:t>įdėtas į kartoninę dėžutę su pakuotės lapeliu</w:t>
      </w:r>
      <w:r w:rsidRPr="007D49A8">
        <w:rPr>
          <w:szCs w:val="22"/>
        </w:rPr>
        <w:t>.</w:t>
      </w:r>
    </w:p>
    <w:p w14:paraId="66EC05E2" w14:textId="77777777" w:rsidR="008A2317" w:rsidRDefault="008A2317" w:rsidP="008A2317">
      <w:pPr>
        <w:rPr>
          <w:b/>
          <w:szCs w:val="22"/>
        </w:rPr>
      </w:pPr>
    </w:p>
    <w:p w14:paraId="07AA8D71" w14:textId="77777777" w:rsidR="008A2317" w:rsidRDefault="008A2317" w:rsidP="008A2317">
      <w:pPr>
        <w:pStyle w:val="Antrat2"/>
      </w:pPr>
      <w:r>
        <w:t>6.6.</w:t>
      </w:r>
      <w:r>
        <w:tab/>
        <w:t>Specialūs reikalavimai atliekoms tvarkyti</w:t>
      </w:r>
    </w:p>
    <w:p w14:paraId="3500CF77" w14:textId="77777777" w:rsidR="008A2317" w:rsidRDefault="008A2317" w:rsidP="008A2317">
      <w:pPr>
        <w:rPr>
          <w:szCs w:val="22"/>
        </w:rPr>
      </w:pPr>
    </w:p>
    <w:p w14:paraId="7B23D088" w14:textId="77777777" w:rsidR="008A2317" w:rsidRDefault="008A2317" w:rsidP="008A2317">
      <w:pPr>
        <w:rPr>
          <w:szCs w:val="22"/>
        </w:rPr>
      </w:pPr>
      <w:r>
        <w:rPr>
          <w:szCs w:val="22"/>
        </w:rPr>
        <w:t>Specialių reikalavimų nėra.</w:t>
      </w:r>
    </w:p>
    <w:p w14:paraId="2803FC7A" w14:textId="77777777" w:rsidR="008A2317" w:rsidRDefault="008A2317" w:rsidP="008A2317">
      <w:pPr>
        <w:rPr>
          <w:b/>
          <w:caps/>
          <w:szCs w:val="22"/>
        </w:rPr>
      </w:pPr>
    </w:p>
    <w:p w14:paraId="3BF98C98" w14:textId="77777777" w:rsidR="008A2317" w:rsidRDefault="008A2317" w:rsidP="008A2317">
      <w:pPr>
        <w:rPr>
          <w:b/>
          <w:caps/>
          <w:szCs w:val="22"/>
        </w:rPr>
      </w:pPr>
    </w:p>
    <w:p w14:paraId="6F936680" w14:textId="77777777" w:rsidR="008A2317" w:rsidRDefault="008A2317" w:rsidP="008A2317">
      <w:pPr>
        <w:pStyle w:val="Antrat1"/>
      </w:pPr>
      <w:r>
        <w:t>7.</w:t>
      </w:r>
      <w:r>
        <w:tab/>
        <w:t>REGISTRUOTOJAS</w:t>
      </w:r>
    </w:p>
    <w:p w14:paraId="04D0410D" w14:textId="77777777" w:rsidR="008A2317" w:rsidRDefault="008A2317" w:rsidP="008A2317">
      <w:pPr>
        <w:rPr>
          <w:szCs w:val="22"/>
        </w:rPr>
      </w:pPr>
    </w:p>
    <w:p w14:paraId="445C4FA3" w14:textId="77777777" w:rsidR="008A2317" w:rsidRDefault="008A2317" w:rsidP="008A2317">
      <w:pPr>
        <w:rPr>
          <w:szCs w:val="22"/>
        </w:rPr>
      </w:pPr>
      <w:r>
        <w:rPr>
          <w:szCs w:val="22"/>
        </w:rPr>
        <w:t>UAB „Valentis“</w:t>
      </w:r>
    </w:p>
    <w:p w14:paraId="2467F7BC" w14:textId="77777777" w:rsidR="008A2317" w:rsidRDefault="008A2317" w:rsidP="008A2317">
      <w:pPr>
        <w:rPr>
          <w:szCs w:val="22"/>
        </w:rPr>
      </w:pPr>
      <w:r>
        <w:rPr>
          <w:szCs w:val="22"/>
        </w:rPr>
        <w:t>Molėtų pl. 11</w:t>
      </w:r>
    </w:p>
    <w:p w14:paraId="4397A0C4" w14:textId="77777777" w:rsidR="008A2317" w:rsidRDefault="008A2317" w:rsidP="008A2317">
      <w:pPr>
        <w:rPr>
          <w:szCs w:val="22"/>
        </w:rPr>
      </w:pPr>
      <w:r>
        <w:rPr>
          <w:szCs w:val="22"/>
        </w:rPr>
        <w:t>LT-08409 Vilnius</w:t>
      </w:r>
    </w:p>
    <w:p w14:paraId="2AFF6542" w14:textId="77777777" w:rsidR="008A2317" w:rsidRDefault="008A2317" w:rsidP="008A2317">
      <w:pPr>
        <w:rPr>
          <w:szCs w:val="22"/>
        </w:rPr>
      </w:pPr>
      <w:r>
        <w:rPr>
          <w:szCs w:val="22"/>
        </w:rPr>
        <w:t>Lietuva</w:t>
      </w:r>
    </w:p>
    <w:p w14:paraId="22DC5797" w14:textId="77777777" w:rsidR="008A2317" w:rsidRDefault="008A2317" w:rsidP="008A2317">
      <w:pPr>
        <w:rPr>
          <w:b/>
          <w:caps/>
          <w:szCs w:val="22"/>
        </w:rPr>
      </w:pPr>
    </w:p>
    <w:p w14:paraId="7A1901AF" w14:textId="77777777" w:rsidR="008A2317" w:rsidRDefault="008A2317" w:rsidP="008A2317">
      <w:pPr>
        <w:rPr>
          <w:b/>
          <w:caps/>
          <w:szCs w:val="22"/>
        </w:rPr>
      </w:pPr>
    </w:p>
    <w:p w14:paraId="2C62A1DE" w14:textId="77777777" w:rsidR="008A2317" w:rsidRDefault="008A2317" w:rsidP="008A2317">
      <w:pPr>
        <w:pStyle w:val="Antrat1"/>
      </w:pPr>
      <w:r>
        <w:t>8.</w:t>
      </w:r>
      <w:r>
        <w:tab/>
        <w:t>REGISTRACIJOS PAŽYMĖJIMO NUMERIS</w:t>
      </w:r>
    </w:p>
    <w:p w14:paraId="5EE88EE6" w14:textId="77777777" w:rsidR="008A2317" w:rsidRDefault="008A2317" w:rsidP="008A2317">
      <w:pPr>
        <w:rPr>
          <w:caps/>
          <w:szCs w:val="22"/>
        </w:rPr>
      </w:pPr>
    </w:p>
    <w:p w14:paraId="1ABEF1D0" w14:textId="77777777" w:rsidR="008A2317" w:rsidRDefault="008A2317" w:rsidP="008A2317">
      <w:pPr>
        <w:rPr>
          <w:caps/>
          <w:szCs w:val="22"/>
        </w:rPr>
      </w:pPr>
      <w:r>
        <w:rPr>
          <w:caps/>
          <w:szCs w:val="22"/>
        </w:rPr>
        <w:t>LT/1/94/3397/001</w:t>
      </w:r>
    </w:p>
    <w:p w14:paraId="2A4F6D63" w14:textId="77777777" w:rsidR="008A2317" w:rsidRDefault="008A2317" w:rsidP="008A2317">
      <w:pPr>
        <w:rPr>
          <w:caps/>
          <w:szCs w:val="22"/>
        </w:rPr>
      </w:pPr>
    </w:p>
    <w:p w14:paraId="44244AFA" w14:textId="77777777" w:rsidR="008A2317" w:rsidRDefault="008A2317" w:rsidP="008A2317">
      <w:pPr>
        <w:rPr>
          <w:caps/>
          <w:szCs w:val="22"/>
        </w:rPr>
      </w:pPr>
    </w:p>
    <w:p w14:paraId="3F5D34C2" w14:textId="77777777" w:rsidR="008A2317" w:rsidRDefault="008A2317" w:rsidP="008A2317">
      <w:pPr>
        <w:pStyle w:val="Antrat1"/>
      </w:pPr>
      <w:r>
        <w:t>9.</w:t>
      </w:r>
      <w:r>
        <w:tab/>
        <w:t>REGISTRAVIMO / PERREGISTRAVIMO DATA</w:t>
      </w:r>
    </w:p>
    <w:p w14:paraId="75BDCB71" w14:textId="77777777" w:rsidR="008A2317" w:rsidRDefault="008A2317" w:rsidP="008A2317">
      <w:pPr>
        <w:rPr>
          <w:caps/>
          <w:szCs w:val="22"/>
        </w:rPr>
      </w:pPr>
    </w:p>
    <w:p w14:paraId="0D32AD82" w14:textId="77777777" w:rsidR="008A2317" w:rsidRDefault="008A2317" w:rsidP="008A2317">
      <w:pPr>
        <w:rPr>
          <w:caps/>
          <w:szCs w:val="22"/>
        </w:rPr>
      </w:pPr>
      <w:r w:rsidRPr="00B34FA1">
        <w:rPr>
          <w:noProof/>
          <w:szCs w:val="24"/>
        </w:rPr>
        <w:t>R</w:t>
      </w:r>
      <w:r w:rsidR="005653D4">
        <w:rPr>
          <w:noProof/>
          <w:szCs w:val="22"/>
        </w:rPr>
        <w:t>egistravimo data data</w:t>
      </w:r>
      <w:r>
        <w:rPr>
          <w:szCs w:val="22"/>
        </w:rPr>
        <w:t xml:space="preserve"> </w:t>
      </w:r>
      <w:r w:rsidRPr="00EF0666">
        <w:rPr>
          <w:szCs w:val="22"/>
        </w:rPr>
        <w:t>1994 m. liepos  5 d.</w:t>
      </w:r>
    </w:p>
    <w:p w14:paraId="6C3706A7" w14:textId="77777777" w:rsidR="008A2317" w:rsidRDefault="005653D4" w:rsidP="008A2317">
      <w:pPr>
        <w:rPr>
          <w:caps/>
          <w:szCs w:val="22"/>
        </w:rPr>
      </w:pPr>
      <w:r>
        <w:rPr>
          <w:noProof/>
          <w:szCs w:val="24"/>
        </w:rPr>
        <w:t>Paskutinio perregistravimo data</w:t>
      </w:r>
      <w:r w:rsidR="008A2317">
        <w:rPr>
          <w:szCs w:val="22"/>
        </w:rPr>
        <w:t xml:space="preserve"> 2013 m. spalio  18 d.</w:t>
      </w:r>
    </w:p>
    <w:p w14:paraId="160717E0" w14:textId="77777777" w:rsidR="008A2317" w:rsidRDefault="008A2317" w:rsidP="008A2317">
      <w:pPr>
        <w:rPr>
          <w:caps/>
          <w:szCs w:val="22"/>
        </w:rPr>
      </w:pPr>
    </w:p>
    <w:p w14:paraId="292BB2BC" w14:textId="77777777" w:rsidR="008A2317" w:rsidRDefault="008A2317" w:rsidP="008A2317">
      <w:pPr>
        <w:rPr>
          <w:caps/>
          <w:szCs w:val="22"/>
        </w:rPr>
      </w:pPr>
    </w:p>
    <w:p w14:paraId="0C749F48" w14:textId="77777777" w:rsidR="008A2317" w:rsidRDefault="008A2317" w:rsidP="008A2317">
      <w:pPr>
        <w:pStyle w:val="Antrat1"/>
      </w:pPr>
      <w:r>
        <w:t>10.</w:t>
      </w:r>
      <w:r>
        <w:tab/>
        <w:t>TEKSTO PERŽIŪROS DATA</w:t>
      </w:r>
    </w:p>
    <w:p w14:paraId="710F3D7B" w14:textId="77777777" w:rsidR="008A2317" w:rsidRDefault="008A2317" w:rsidP="008A2317">
      <w:pPr>
        <w:rPr>
          <w:szCs w:val="22"/>
        </w:rPr>
      </w:pPr>
    </w:p>
    <w:p w14:paraId="70B69DF4" w14:textId="46E235C0" w:rsidR="008A2317" w:rsidRDefault="00561B7B" w:rsidP="008A2317">
      <w:pPr>
        <w:pStyle w:val="Pagrindinistekstas"/>
        <w:spacing w:after="0"/>
        <w:rPr>
          <w:szCs w:val="22"/>
        </w:rPr>
      </w:pPr>
      <w:r>
        <w:rPr>
          <w:szCs w:val="22"/>
        </w:rPr>
        <w:t>2020 m. kovo 31 d.</w:t>
      </w:r>
    </w:p>
    <w:p w14:paraId="28D686AA" w14:textId="77777777" w:rsidR="008A2317" w:rsidRDefault="008A2317" w:rsidP="008A2317">
      <w:pPr>
        <w:pStyle w:val="Pagrindinistekstas"/>
        <w:spacing w:after="0"/>
        <w:rPr>
          <w:szCs w:val="22"/>
        </w:rPr>
      </w:pPr>
    </w:p>
    <w:p w14:paraId="48F8E653" w14:textId="77777777" w:rsidR="008A2317" w:rsidRPr="006D5A55" w:rsidRDefault="008A2317" w:rsidP="008A2317">
      <w:pPr>
        <w:pStyle w:val="Pagrindinistekstas"/>
        <w:spacing w:after="0"/>
      </w:pPr>
    </w:p>
    <w:p w14:paraId="0FA8CB55" w14:textId="77777777" w:rsidR="008A2317" w:rsidRPr="00432743" w:rsidRDefault="008A2317" w:rsidP="008A231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43274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8" w:history="1">
        <w:r w:rsidRPr="0043274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43274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14:paraId="598D32CD" w14:textId="77777777" w:rsidR="008A2317" w:rsidRDefault="008A2317" w:rsidP="008A2317">
      <w:pPr>
        <w:rPr>
          <w:b/>
          <w:caps/>
          <w:szCs w:val="22"/>
        </w:rPr>
      </w:pPr>
    </w:p>
    <w:p w14:paraId="18E2C1C9" w14:textId="77777777" w:rsidR="008A2317" w:rsidRDefault="008A2317" w:rsidP="008A2317">
      <w:pPr>
        <w:pStyle w:val="Pagrindinistekstas"/>
        <w:spacing w:after="0"/>
      </w:pPr>
      <w:r>
        <w:br w:type="page"/>
      </w:r>
    </w:p>
    <w:p w14:paraId="4E30F14B" w14:textId="77777777" w:rsidR="008A2317" w:rsidRDefault="008A2317" w:rsidP="008A2317">
      <w:pPr>
        <w:pStyle w:val="Pagrindinistekstas"/>
        <w:spacing w:after="0"/>
      </w:pPr>
    </w:p>
    <w:p w14:paraId="46A5A9B4" w14:textId="77777777" w:rsidR="008A2317" w:rsidRDefault="008A2317" w:rsidP="008A2317">
      <w:pPr>
        <w:pStyle w:val="Pagrindinistekstas"/>
        <w:spacing w:after="0"/>
      </w:pPr>
    </w:p>
    <w:p w14:paraId="5C6C47F7" w14:textId="77777777" w:rsidR="008A2317" w:rsidRDefault="008A2317" w:rsidP="008A2317">
      <w:pPr>
        <w:pStyle w:val="Pagrindinistekstas"/>
        <w:spacing w:after="0"/>
      </w:pPr>
    </w:p>
    <w:p w14:paraId="4111A5F2" w14:textId="77777777" w:rsidR="008A2317" w:rsidRDefault="008A2317" w:rsidP="008A2317">
      <w:pPr>
        <w:pStyle w:val="Pagrindinistekstas"/>
        <w:spacing w:after="0"/>
      </w:pPr>
    </w:p>
    <w:p w14:paraId="5D181F3C" w14:textId="77777777" w:rsidR="008A2317" w:rsidRDefault="008A2317" w:rsidP="008A2317">
      <w:pPr>
        <w:pStyle w:val="Pagrindinistekstas"/>
        <w:spacing w:after="0"/>
      </w:pPr>
    </w:p>
    <w:p w14:paraId="01733756" w14:textId="77777777" w:rsidR="008A2317" w:rsidRDefault="008A2317" w:rsidP="008A2317">
      <w:pPr>
        <w:pStyle w:val="Pagrindinistekstas"/>
        <w:spacing w:after="0"/>
      </w:pPr>
    </w:p>
    <w:p w14:paraId="3C1E9F5B" w14:textId="77777777" w:rsidR="008A2317" w:rsidRDefault="008A2317" w:rsidP="008A2317">
      <w:pPr>
        <w:pStyle w:val="Pagrindinistekstas"/>
        <w:spacing w:after="0"/>
      </w:pPr>
    </w:p>
    <w:p w14:paraId="7DD439FA" w14:textId="77777777" w:rsidR="008A2317" w:rsidRDefault="008A2317" w:rsidP="008A2317">
      <w:pPr>
        <w:pStyle w:val="Pagrindinistekstas"/>
        <w:spacing w:after="0"/>
      </w:pPr>
    </w:p>
    <w:p w14:paraId="51C121E8" w14:textId="77777777" w:rsidR="008A2317" w:rsidRDefault="008A2317" w:rsidP="008A2317">
      <w:pPr>
        <w:pStyle w:val="Pagrindinistekstas"/>
        <w:spacing w:after="0"/>
      </w:pPr>
    </w:p>
    <w:p w14:paraId="793EA54F" w14:textId="77777777" w:rsidR="008A2317" w:rsidRDefault="008A2317" w:rsidP="008A2317">
      <w:pPr>
        <w:pStyle w:val="Pagrindinistekstas"/>
        <w:spacing w:after="0"/>
      </w:pPr>
    </w:p>
    <w:p w14:paraId="7358B458" w14:textId="77777777" w:rsidR="008A2317" w:rsidRDefault="008A2317" w:rsidP="008A2317">
      <w:pPr>
        <w:pStyle w:val="Pagrindinistekstas"/>
        <w:spacing w:after="0"/>
      </w:pPr>
    </w:p>
    <w:p w14:paraId="2D0B7C7F" w14:textId="77777777" w:rsidR="008A2317" w:rsidRDefault="008A2317" w:rsidP="008A2317">
      <w:pPr>
        <w:pStyle w:val="Pagrindinistekstas"/>
        <w:spacing w:after="0"/>
      </w:pPr>
    </w:p>
    <w:p w14:paraId="2CB3D69A" w14:textId="77777777" w:rsidR="008A2317" w:rsidRDefault="008A2317" w:rsidP="008A2317">
      <w:pPr>
        <w:pStyle w:val="Pagrindinistekstas"/>
        <w:spacing w:after="0"/>
      </w:pPr>
    </w:p>
    <w:p w14:paraId="0A3C89D8" w14:textId="77777777" w:rsidR="008A2317" w:rsidRDefault="008A2317" w:rsidP="008A2317">
      <w:pPr>
        <w:pStyle w:val="Pagrindinistekstas"/>
        <w:spacing w:after="0"/>
      </w:pPr>
    </w:p>
    <w:p w14:paraId="4F80EA46" w14:textId="77777777" w:rsidR="008A2317" w:rsidRDefault="008A2317" w:rsidP="008A2317">
      <w:pPr>
        <w:pStyle w:val="Pagrindinistekstas"/>
        <w:spacing w:after="0"/>
      </w:pPr>
    </w:p>
    <w:p w14:paraId="1FA87239" w14:textId="77777777" w:rsidR="008A2317" w:rsidRDefault="008A2317" w:rsidP="008A2317">
      <w:pPr>
        <w:pStyle w:val="Pagrindinistekstas"/>
        <w:spacing w:after="0"/>
      </w:pPr>
    </w:p>
    <w:p w14:paraId="1C32B2AD" w14:textId="77777777" w:rsidR="008A2317" w:rsidRDefault="008A2317" w:rsidP="008A2317">
      <w:pPr>
        <w:pStyle w:val="Pagrindinistekstas"/>
        <w:spacing w:after="0"/>
      </w:pPr>
    </w:p>
    <w:p w14:paraId="5FFD52A4" w14:textId="77777777" w:rsidR="008A2317" w:rsidRDefault="008A2317" w:rsidP="008A2317">
      <w:pPr>
        <w:pStyle w:val="Pagrindinistekstas"/>
        <w:spacing w:after="0"/>
      </w:pPr>
    </w:p>
    <w:p w14:paraId="14583579" w14:textId="77777777" w:rsidR="008A2317" w:rsidRDefault="008A2317" w:rsidP="008A2317">
      <w:pPr>
        <w:pStyle w:val="Pagrindinistekstas"/>
        <w:spacing w:after="0"/>
      </w:pPr>
    </w:p>
    <w:p w14:paraId="170818E9" w14:textId="77777777" w:rsidR="008A2317" w:rsidRDefault="008A2317" w:rsidP="008A2317">
      <w:pPr>
        <w:pStyle w:val="Pagrindinistekstas"/>
        <w:spacing w:after="0"/>
      </w:pPr>
    </w:p>
    <w:p w14:paraId="2CB04DBB" w14:textId="77777777" w:rsidR="008A2317" w:rsidRDefault="008A2317" w:rsidP="008A2317">
      <w:pPr>
        <w:pStyle w:val="Pagrindinistekstas"/>
        <w:spacing w:after="0"/>
      </w:pPr>
    </w:p>
    <w:p w14:paraId="02A2C36C" w14:textId="77777777" w:rsidR="008A2317" w:rsidRDefault="008A2317" w:rsidP="008A2317">
      <w:pPr>
        <w:pStyle w:val="Pagrindinistekstas"/>
        <w:spacing w:after="0"/>
      </w:pPr>
    </w:p>
    <w:p w14:paraId="392FBA76" w14:textId="77777777" w:rsidR="008A2317" w:rsidRPr="004C6301" w:rsidRDefault="008A2317" w:rsidP="008A2317">
      <w:pPr>
        <w:pStyle w:val="Pavadinimas"/>
      </w:pPr>
      <w:r w:rsidRPr="004C6301">
        <w:t>II PRIEDAS</w:t>
      </w:r>
    </w:p>
    <w:p w14:paraId="77110B7F" w14:textId="77777777" w:rsidR="008A2317" w:rsidRPr="004C6301" w:rsidRDefault="008A2317" w:rsidP="008A2317">
      <w:pPr>
        <w:pStyle w:val="Pavadinimas"/>
        <w:jc w:val="left"/>
      </w:pPr>
    </w:p>
    <w:p w14:paraId="63F2F4AE" w14:textId="77777777" w:rsidR="008A2317" w:rsidRPr="004C6301" w:rsidRDefault="008A2317" w:rsidP="008A2317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REGISTRACIJOS</w:t>
      </w:r>
      <w:r w:rsidRPr="004C6301">
        <w:rPr>
          <w:b/>
          <w:bCs/>
        </w:rPr>
        <w:t xml:space="preserve"> SĄLYGOS</w:t>
      </w:r>
    </w:p>
    <w:p w14:paraId="7AA1A6A0" w14:textId="77777777" w:rsidR="008A2317" w:rsidRPr="004C6301" w:rsidRDefault="008A2317" w:rsidP="008A2317">
      <w:pPr>
        <w:pStyle w:val="Pavadinimas"/>
        <w:jc w:val="left"/>
      </w:pPr>
    </w:p>
    <w:p w14:paraId="26824C27" w14:textId="77777777" w:rsidR="008A2317" w:rsidRPr="004C6301" w:rsidRDefault="008A2317" w:rsidP="008A2317">
      <w:r w:rsidRPr="004C6301">
        <w:rPr>
          <w:b/>
        </w:rPr>
        <w:t>A. GAM</w:t>
      </w:r>
      <w:r>
        <w:rPr>
          <w:b/>
        </w:rPr>
        <w:t>INTOJAS</w:t>
      </w:r>
      <w:r w:rsidRPr="004C6301">
        <w:rPr>
          <w:b/>
        </w:rPr>
        <w:t>, ATSAKINGAS UŽ SERIJŲ IŠLEIDIMĄ</w:t>
      </w:r>
    </w:p>
    <w:p w14:paraId="6FB029BD" w14:textId="77777777" w:rsidR="008A2317" w:rsidRPr="004C6301" w:rsidRDefault="008A2317" w:rsidP="008A2317">
      <w:pPr>
        <w:pStyle w:val="Pagrindinistekstas"/>
        <w:spacing w:after="0"/>
      </w:pPr>
    </w:p>
    <w:p w14:paraId="543E32FE" w14:textId="77777777" w:rsidR="008A2317" w:rsidRDefault="008A2317" w:rsidP="008A2317">
      <w:pPr>
        <w:rPr>
          <w:b/>
        </w:rPr>
      </w:pPr>
      <w:r w:rsidRPr="004C6301">
        <w:rPr>
          <w:b/>
        </w:rPr>
        <w:t xml:space="preserve">B. </w:t>
      </w:r>
      <w:r w:rsidRPr="00153901">
        <w:rPr>
          <w:b/>
          <w:szCs w:val="24"/>
        </w:rPr>
        <w:t>TIEKIMO IR VARTOJIMO SĄLYGOS AR APRIBOJIMAI</w:t>
      </w:r>
    </w:p>
    <w:p w14:paraId="71371383" w14:textId="77777777" w:rsidR="008A2317" w:rsidRDefault="008A2317" w:rsidP="008A2317">
      <w:pPr>
        <w:rPr>
          <w:b/>
        </w:rPr>
      </w:pPr>
    </w:p>
    <w:p w14:paraId="68F46F3D" w14:textId="77777777" w:rsidR="008A2317" w:rsidRPr="006507CE" w:rsidRDefault="008A2317" w:rsidP="008A2317">
      <w:pPr>
        <w:rPr>
          <w:b/>
        </w:rPr>
      </w:pPr>
    </w:p>
    <w:p w14:paraId="045C71AC" w14:textId="77777777" w:rsidR="008A2317" w:rsidRDefault="008A2317" w:rsidP="008A2317">
      <w:pPr>
        <w:pStyle w:val="Pagrindinistekstas"/>
        <w:spacing w:after="0"/>
      </w:pPr>
    </w:p>
    <w:p w14:paraId="69818649" w14:textId="77777777" w:rsidR="008A2317" w:rsidRPr="00054C62" w:rsidRDefault="008A2317" w:rsidP="008A2317">
      <w:pPr>
        <w:pStyle w:val="Antrat2"/>
      </w:pPr>
      <w:r>
        <w:br w:type="page"/>
      </w:r>
      <w:r w:rsidRPr="00054C62">
        <w:lastRenderedPageBreak/>
        <w:t>A. GAM</w:t>
      </w:r>
      <w:r>
        <w:t>INTOJAS</w:t>
      </w:r>
      <w:r w:rsidRPr="00054C62">
        <w:t>, ATSAKINGAS UŽ SERIJŲ IŠLEIDIMĄ</w:t>
      </w:r>
    </w:p>
    <w:p w14:paraId="29097E34" w14:textId="77777777" w:rsidR="008A2317" w:rsidRPr="00054C62" w:rsidRDefault="008A2317" w:rsidP="008A2317">
      <w:pPr>
        <w:pStyle w:val="Pagrindinistekstas"/>
        <w:spacing w:after="0"/>
      </w:pPr>
    </w:p>
    <w:p w14:paraId="6C3B6901" w14:textId="77777777" w:rsidR="008A2317" w:rsidRPr="00054C62" w:rsidRDefault="008A2317" w:rsidP="008A2317">
      <w:pPr>
        <w:pStyle w:val="Pagrindinistekstas"/>
        <w:spacing w:after="0"/>
        <w:rPr>
          <w:u w:val="single"/>
        </w:rPr>
      </w:pPr>
      <w:r w:rsidRPr="00054C62">
        <w:rPr>
          <w:u w:val="single"/>
        </w:rPr>
        <w:t>Gamintojo, atsakingo už serijų išleidimą, pavadinimas ir adresas</w:t>
      </w:r>
    </w:p>
    <w:p w14:paraId="3E383C95" w14:textId="77777777" w:rsidR="008A2317" w:rsidRPr="00054C62" w:rsidRDefault="008A2317" w:rsidP="008A2317">
      <w:pPr>
        <w:pStyle w:val="Pagrindinistekstas"/>
        <w:spacing w:after="0"/>
      </w:pPr>
    </w:p>
    <w:p w14:paraId="0E78E54B" w14:textId="77777777" w:rsidR="008A2317" w:rsidRPr="00054C62" w:rsidRDefault="008A2317" w:rsidP="008A2317">
      <w:pPr>
        <w:jc w:val="both"/>
        <w:rPr>
          <w:szCs w:val="22"/>
        </w:rPr>
      </w:pPr>
      <w:r w:rsidRPr="00054C62">
        <w:rPr>
          <w:szCs w:val="22"/>
        </w:rPr>
        <w:t>UAB „Valentis“, Molėtų pl. 11, LT-08409 Vilnius, Lietuva</w:t>
      </w:r>
    </w:p>
    <w:p w14:paraId="4F011475" w14:textId="77777777" w:rsidR="00AA5B94" w:rsidRPr="00D5107A" w:rsidRDefault="00AA5B94" w:rsidP="00AA5B94">
      <w:pPr>
        <w:jc w:val="both"/>
      </w:pPr>
    </w:p>
    <w:p w14:paraId="777ABEC4" w14:textId="77777777" w:rsidR="00AA5B94" w:rsidRPr="00D5107A" w:rsidRDefault="00AA5B94" w:rsidP="00AA5B94">
      <w:pPr>
        <w:jc w:val="both"/>
      </w:pPr>
      <w:r w:rsidRPr="00D5107A">
        <w:t>arba</w:t>
      </w:r>
    </w:p>
    <w:p w14:paraId="3AF5657B" w14:textId="77777777" w:rsidR="00AA5B94" w:rsidRPr="00D5107A" w:rsidRDefault="00AA5B94" w:rsidP="00AA5B94">
      <w:pPr>
        <w:jc w:val="both"/>
      </w:pPr>
    </w:p>
    <w:p w14:paraId="7342F852" w14:textId="77777777" w:rsidR="00AA5B94" w:rsidRPr="00D5107A" w:rsidRDefault="00AA5B94" w:rsidP="00AA5B94">
      <w:pPr>
        <w:jc w:val="both"/>
      </w:pPr>
      <w:r>
        <w:t xml:space="preserve">UAB „Valentis“, Taikos pr. 102, LT-51195 Kaunas, </w:t>
      </w:r>
      <w:r w:rsidRPr="00D5107A">
        <w:t>Lietuva</w:t>
      </w:r>
    </w:p>
    <w:p w14:paraId="6B3D5D6B" w14:textId="77777777" w:rsidR="00AA5B94" w:rsidRDefault="00AA5B94" w:rsidP="00AA5B94">
      <w:pPr>
        <w:jc w:val="both"/>
      </w:pPr>
    </w:p>
    <w:p w14:paraId="2C35C6FC" w14:textId="77777777" w:rsidR="00AA5B94" w:rsidRPr="00D5107A" w:rsidRDefault="00AA5B94" w:rsidP="00AA5B94">
      <w:pPr>
        <w:jc w:val="both"/>
      </w:pPr>
    </w:p>
    <w:p w14:paraId="261F87CB" w14:textId="77777777" w:rsidR="00AA5B94" w:rsidRPr="00D5107A" w:rsidRDefault="00AA5B94" w:rsidP="00AA5B94">
      <w:r w:rsidRPr="00D5107A">
        <w:t>Su pakuote pateikiamame lapelyje nurodomas gamintojo, atsakingo už konkrečios serijos išleidimą, pavadinimas ir adresas.</w:t>
      </w:r>
    </w:p>
    <w:p w14:paraId="22A92CD9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</w:p>
    <w:p w14:paraId="4F2A39DA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</w:p>
    <w:p w14:paraId="21FA42CE" w14:textId="77777777" w:rsidR="008A2317" w:rsidRPr="00054C62" w:rsidRDefault="008A2317" w:rsidP="008A2317">
      <w:pPr>
        <w:pStyle w:val="Pagrindinistekstas"/>
        <w:spacing w:after="0"/>
        <w:rPr>
          <w:b/>
          <w:szCs w:val="22"/>
        </w:rPr>
      </w:pPr>
      <w:r w:rsidRPr="00C9043D">
        <w:rPr>
          <w:b/>
        </w:rPr>
        <w:t>B.</w:t>
      </w:r>
      <w:r w:rsidRPr="00FB7D9B">
        <w:t xml:space="preserve"> </w:t>
      </w:r>
      <w:r w:rsidRPr="002C611E">
        <w:rPr>
          <w:b/>
          <w:szCs w:val="24"/>
        </w:rPr>
        <w:t>TIEKIMO</w:t>
      </w:r>
      <w:r w:rsidRPr="00153901">
        <w:rPr>
          <w:b/>
          <w:szCs w:val="24"/>
        </w:rPr>
        <w:t xml:space="preserve"> IR VARTOJIMO SĄLYGOS AR APRIBOJIMAI</w:t>
      </w:r>
    </w:p>
    <w:p w14:paraId="18E18DD0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</w:p>
    <w:p w14:paraId="200A2826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  <w:r w:rsidRPr="00054C62">
        <w:rPr>
          <w:szCs w:val="22"/>
        </w:rPr>
        <w:t>Nereceptinis vaistinis preparatas.</w:t>
      </w:r>
    </w:p>
    <w:p w14:paraId="40B30D80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</w:p>
    <w:p w14:paraId="3019BD38" w14:textId="77777777" w:rsidR="008A2317" w:rsidRPr="00054C62" w:rsidRDefault="008A2317" w:rsidP="008A2317">
      <w:pPr>
        <w:pStyle w:val="Pagrindinistekstas"/>
        <w:spacing w:after="0"/>
        <w:rPr>
          <w:szCs w:val="22"/>
        </w:rPr>
      </w:pPr>
    </w:p>
    <w:p w14:paraId="667CDF63" w14:textId="77777777" w:rsidR="008A2317" w:rsidRDefault="008A2317" w:rsidP="008A2317">
      <w:pPr>
        <w:pStyle w:val="Pagrindinistekstas"/>
        <w:spacing w:after="0"/>
      </w:pPr>
    </w:p>
    <w:p w14:paraId="5F92D532" w14:textId="77777777" w:rsidR="008A2317" w:rsidRDefault="008A2317" w:rsidP="008A2317">
      <w:pPr>
        <w:pStyle w:val="Pagrindinistekstas"/>
        <w:spacing w:after="0"/>
      </w:pPr>
    </w:p>
    <w:p w14:paraId="1F09BF26" w14:textId="77777777" w:rsidR="008A2317" w:rsidRDefault="008A2317" w:rsidP="008A2317">
      <w:pPr>
        <w:pStyle w:val="Pagrindinistekstas"/>
        <w:spacing w:after="0"/>
      </w:pPr>
    </w:p>
    <w:p w14:paraId="53F6E26E" w14:textId="77777777" w:rsidR="008A2317" w:rsidRDefault="008A2317" w:rsidP="008A2317">
      <w:pPr>
        <w:pStyle w:val="Pagrindinistekstas"/>
        <w:spacing w:after="0"/>
      </w:pPr>
    </w:p>
    <w:p w14:paraId="415976B2" w14:textId="77777777" w:rsidR="008A2317" w:rsidRDefault="008A2317" w:rsidP="008A2317">
      <w:pPr>
        <w:pStyle w:val="Pagrindinistekstas"/>
        <w:spacing w:after="0"/>
      </w:pPr>
      <w:r w:rsidRPr="00054C62">
        <w:br w:type="page"/>
      </w:r>
    </w:p>
    <w:p w14:paraId="202B5140" w14:textId="77777777" w:rsidR="008A2317" w:rsidRDefault="008A2317" w:rsidP="008A2317">
      <w:pPr>
        <w:pStyle w:val="Pagrindinistekstas"/>
        <w:spacing w:after="0"/>
      </w:pPr>
    </w:p>
    <w:p w14:paraId="38D8BBC6" w14:textId="77777777" w:rsidR="008A2317" w:rsidRDefault="008A2317" w:rsidP="008A2317">
      <w:pPr>
        <w:pStyle w:val="Pagrindinistekstas"/>
        <w:spacing w:after="0"/>
      </w:pPr>
    </w:p>
    <w:p w14:paraId="6DA86542" w14:textId="77777777" w:rsidR="008A2317" w:rsidRDefault="008A2317" w:rsidP="008A2317">
      <w:pPr>
        <w:pStyle w:val="Pagrindinistekstas"/>
        <w:spacing w:after="0"/>
      </w:pPr>
    </w:p>
    <w:p w14:paraId="70417602" w14:textId="77777777" w:rsidR="008A2317" w:rsidRDefault="008A2317" w:rsidP="008A2317">
      <w:pPr>
        <w:pStyle w:val="Pagrindinistekstas"/>
        <w:spacing w:after="0"/>
      </w:pPr>
    </w:p>
    <w:p w14:paraId="1A590D43" w14:textId="77777777" w:rsidR="008A2317" w:rsidRDefault="008A2317" w:rsidP="008A2317">
      <w:pPr>
        <w:pStyle w:val="Pagrindinistekstas"/>
        <w:spacing w:after="0"/>
      </w:pPr>
    </w:p>
    <w:p w14:paraId="655E716B" w14:textId="77777777" w:rsidR="008A2317" w:rsidRDefault="008A2317" w:rsidP="008A2317">
      <w:pPr>
        <w:pStyle w:val="Pagrindinistekstas"/>
        <w:spacing w:after="0"/>
      </w:pPr>
    </w:p>
    <w:p w14:paraId="73320AE8" w14:textId="77777777" w:rsidR="008A2317" w:rsidRDefault="008A2317" w:rsidP="008A2317">
      <w:pPr>
        <w:pStyle w:val="Pagrindinistekstas"/>
        <w:spacing w:after="0"/>
      </w:pPr>
    </w:p>
    <w:p w14:paraId="61D95BD8" w14:textId="77777777" w:rsidR="008A2317" w:rsidRDefault="008A2317" w:rsidP="008A2317">
      <w:pPr>
        <w:pStyle w:val="Pagrindinistekstas"/>
        <w:spacing w:after="0"/>
      </w:pPr>
    </w:p>
    <w:p w14:paraId="6AA54728" w14:textId="77777777" w:rsidR="008A2317" w:rsidRDefault="008A2317" w:rsidP="008A2317">
      <w:pPr>
        <w:pStyle w:val="Pagrindinistekstas"/>
        <w:spacing w:after="0"/>
      </w:pPr>
    </w:p>
    <w:p w14:paraId="61A7B3A1" w14:textId="77777777" w:rsidR="008A2317" w:rsidRDefault="008A2317" w:rsidP="008A2317">
      <w:pPr>
        <w:pStyle w:val="Pagrindinistekstas"/>
        <w:spacing w:after="0"/>
      </w:pPr>
    </w:p>
    <w:p w14:paraId="79A3091E" w14:textId="77777777" w:rsidR="008A2317" w:rsidRDefault="008A2317" w:rsidP="008A2317">
      <w:pPr>
        <w:pStyle w:val="Pagrindinistekstas"/>
        <w:spacing w:after="0"/>
      </w:pPr>
    </w:p>
    <w:p w14:paraId="7EA1B7BC" w14:textId="77777777" w:rsidR="008A2317" w:rsidRDefault="008A2317" w:rsidP="008A2317">
      <w:pPr>
        <w:pStyle w:val="Pagrindinistekstas"/>
        <w:spacing w:after="0"/>
      </w:pPr>
    </w:p>
    <w:p w14:paraId="1D12A09C" w14:textId="77777777" w:rsidR="008A2317" w:rsidRDefault="008A2317" w:rsidP="008A2317">
      <w:pPr>
        <w:pStyle w:val="Pagrindinistekstas"/>
        <w:spacing w:after="0"/>
      </w:pPr>
    </w:p>
    <w:p w14:paraId="6EA83724" w14:textId="77777777" w:rsidR="008A2317" w:rsidRDefault="008A2317" w:rsidP="008A2317">
      <w:pPr>
        <w:pStyle w:val="Pagrindinistekstas"/>
        <w:spacing w:after="0"/>
      </w:pPr>
    </w:p>
    <w:p w14:paraId="4658624E" w14:textId="77777777" w:rsidR="008A2317" w:rsidRDefault="008A2317" w:rsidP="008A2317">
      <w:pPr>
        <w:pStyle w:val="Pagrindinistekstas"/>
        <w:spacing w:after="0"/>
      </w:pPr>
    </w:p>
    <w:p w14:paraId="47C0187C" w14:textId="77777777" w:rsidR="008A2317" w:rsidRDefault="008A2317" w:rsidP="008A2317">
      <w:pPr>
        <w:pStyle w:val="Pagrindinistekstas"/>
        <w:spacing w:after="0"/>
      </w:pPr>
    </w:p>
    <w:p w14:paraId="2F783832" w14:textId="77777777" w:rsidR="008A2317" w:rsidRDefault="008A2317" w:rsidP="008A2317">
      <w:pPr>
        <w:pStyle w:val="Pagrindinistekstas"/>
        <w:spacing w:after="0"/>
      </w:pPr>
    </w:p>
    <w:p w14:paraId="3210A643" w14:textId="77777777" w:rsidR="008A2317" w:rsidRDefault="008A2317" w:rsidP="008A2317">
      <w:pPr>
        <w:pStyle w:val="Pagrindinistekstas"/>
        <w:spacing w:after="0"/>
      </w:pPr>
    </w:p>
    <w:p w14:paraId="43C738D9" w14:textId="77777777" w:rsidR="008A2317" w:rsidRDefault="008A2317" w:rsidP="008A2317">
      <w:pPr>
        <w:pStyle w:val="Pagrindinistekstas"/>
        <w:spacing w:after="0"/>
      </w:pPr>
    </w:p>
    <w:p w14:paraId="4CDCB4DF" w14:textId="77777777" w:rsidR="008A2317" w:rsidRDefault="008A2317" w:rsidP="008A2317">
      <w:pPr>
        <w:pStyle w:val="Pagrindinistekstas"/>
        <w:spacing w:after="0"/>
      </w:pPr>
    </w:p>
    <w:p w14:paraId="4A13B942" w14:textId="77777777" w:rsidR="008A2317" w:rsidRDefault="008A2317" w:rsidP="008A2317">
      <w:pPr>
        <w:pStyle w:val="Pagrindinistekstas"/>
        <w:spacing w:after="0"/>
      </w:pPr>
    </w:p>
    <w:p w14:paraId="71B7088B" w14:textId="77777777" w:rsidR="008A2317" w:rsidRDefault="008A2317" w:rsidP="008A2317">
      <w:pPr>
        <w:pStyle w:val="Pagrindinistekstas"/>
        <w:spacing w:after="0"/>
      </w:pPr>
    </w:p>
    <w:p w14:paraId="15CFA819" w14:textId="77777777" w:rsidR="008A2317" w:rsidRDefault="008A2317" w:rsidP="008A2317">
      <w:pPr>
        <w:pStyle w:val="Pavadinimas"/>
      </w:pPr>
      <w:r>
        <w:t>III PRIEDAS</w:t>
      </w:r>
    </w:p>
    <w:p w14:paraId="5A707443" w14:textId="77777777" w:rsidR="008A2317" w:rsidRDefault="008A2317" w:rsidP="008A2317">
      <w:pPr>
        <w:pStyle w:val="Pagrindinistekstas"/>
        <w:spacing w:after="0"/>
      </w:pPr>
    </w:p>
    <w:p w14:paraId="27291C7C" w14:textId="77777777" w:rsidR="008A2317" w:rsidRDefault="008A2317" w:rsidP="008A2317">
      <w:pPr>
        <w:pStyle w:val="Pagrindinistekstas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6F369B55" w14:textId="77777777" w:rsidR="008A2317" w:rsidRDefault="008A2317" w:rsidP="008A2317">
      <w:pPr>
        <w:pStyle w:val="Pagrindinistekstas"/>
        <w:spacing w:after="0"/>
      </w:pPr>
      <w:r>
        <w:br w:type="page"/>
      </w:r>
    </w:p>
    <w:p w14:paraId="1CF2075D" w14:textId="77777777" w:rsidR="008A2317" w:rsidRDefault="008A2317" w:rsidP="008A2317">
      <w:pPr>
        <w:pStyle w:val="Pagrindinistekstas"/>
        <w:spacing w:after="0"/>
      </w:pPr>
    </w:p>
    <w:p w14:paraId="0C113B74" w14:textId="77777777" w:rsidR="008A2317" w:rsidRDefault="008A2317" w:rsidP="008A2317">
      <w:pPr>
        <w:pStyle w:val="Pagrindinistekstas"/>
        <w:spacing w:after="0"/>
      </w:pPr>
    </w:p>
    <w:p w14:paraId="0C227B41" w14:textId="77777777" w:rsidR="008A2317" w:rsidRDefault="008A2317" w:rsidP="008A2317">
      <w:pPr>
        <w:pStyle w:val="Pagrindinistekstas"/>
        <w:spacing w:after="0"/>
      </w:pPr>
    </w:p>
    <w:p w14:paraId="21DF233D" w14:textId="77777777" w:rsidR="008A2317" w:rsidRDefault="008A2317" w:rsidP="008A2317">
      <w:pPr>
        <w:pStyle w:val="Pagrindinistekstas"/>
        <w:spacing w:after="0"/>
      </w:pPr>
    </w:p>
    <w:p w14:paraId="08579E99" w14:textId="77777777" w:rsidR="008A2317" w:rsidRDefault="008A2317" w:rsidP="008A2317">
      <w:pPr>
        <w:pStyle w:val="Pagrindinistekstas"/>
        <w:spacing w:after="0"/>
      </w:pPr>
    </w:p>
    <w:p w14:paraId="246C1958" w14:textId="77777777" w:rsidR="008A2317" w:rsidRDefault="008A2317" w:rsidP="008A2317">
      <w:pPr>
        <w:pStyle w:val="Pagrindinistekstas"/>
        <w:spacing w:after="0"/>
      </w:pPr>
    </w:p>
    <w:p w14:paraId="6214FC90" w14:textId="77777777" w:rsidR="008A2317" w:rsidRDefault="008A2317" w:rsidP="008A2317">
      <w:pPr>
        <w:pStyle w:val="Pagrindinistekstas"/>
        <w:spacing w:after="0"/>
      </w:pPr>
    </w:p>
    <w:p w14:paraId="5A2A17F9" w14:textId="77777777" w:rsidR="008A2317" w:rsidRDefault="008A2317" w:rsidP="008A2317">
      <w:pPr>
        <w:pStyle w:val="Pagrindinistekstas"/>
        <w:spacing w:after="0"/>
      </w:pPr>
    </w:p>
    <w:p w14:paraId="1BE6885F" w14:textId="77777777" w:rsidR="008A2317" w:rsidRDefault="008A2317" w:rsidP="008A2317">
      <w:pPr>
        <w:pStyle w:val="Pagrindinistekstas"/>
        <w:spacing w:after="0"/>
      </w:pPr>
    </w:p>
    <w:p w14:paraId="760A60FA" w14:textId="77777777" w:rsidR="008A2317" w:rsidRDefault="008A2317" w:rsidP="008A2317">
      <w:pPr>
        <w:pStyle w:val="Pagrindinistekstas"/>
        <w:spacing w:after="0"/>
      </w:pPr>
    </w:p>
    <w:p w14:paraId="07374711" w14:textId="77777777" w:rsidR="008A2317" w:rsidRDefault="008A2317" w:rsidP="008A2317">
      <w:pPr>
        <w:pStyle w:val="Pagrindinistekstas"/>
        <w:spacing w:after="0"/>
      </w:pPr>
    </w:p>
    <w:p w14:paraId="6EAE0E8C" w14:textId="77777777" w:rsidR="008A2317" w:rsidRDefault="008A2317" w:rsidP="008A2317">
      <w:pPr>
        <w:pStyle w:val="Pagrindinistekstas"/>
        <w:spacing w:after="0"/>
      </w:pPr>
    </w:p>
    <w:p w14:paraId="2670F39E" w14:textId="77777777" w:rsidR="008A2317" w:rsidRDefault="008A2317" w:rsidP="008A2317">
      <w:pPr>
        <w:pStyle w:val="Pagrindinistekstas"/>
        <w:spacing w:after="0"/>
      </w:pPr>
    </w:p>
    <w:p w14:paraId="563EB775" w14:textId="77777777" w:rsidR="008A2317" w:rsidRDefault="008A2317" w:rsidP="008A2317">
      <w:pPr>
        <w:pStyle w:val="Pagrindinistekstas"/>
        <w:spacing w:after="0"/>
      </w:pPr>
    </w:p>
    <w:p w14:paraId="3F10F326" w14:textId="77777777" w:rsidR="008A2317" w:rsidRDefault="008A2317" w:rsidP="008A2317">
      <w:pPr>
        <w:pStyle w:val="Pagrindinistekstas"/>
        <w:spacing w:after="0"/>
      </w:pPr>
    </w:p>
    <w:p w14:paraId="084CC503" w14:textId="77777777" w:rsidR="008A2317" w:rsidRDefault="008A2317" w:rsidP="008A2317">
      <w:pPr>
        <w:pStyle w:val="Pagrindinistekstas"/>
        <w:spacing w:after="0"/>
      </w:pPr>
    </w:p>
    <w:p w14:paraId="042EAD28" w14:textId="77777777" w:rsidR="008A2317" w:rsidRDefault="008A2317" w:rsidP="008A2317">
      <w:pPr>
        <w:pStyle w:val="Pagrindinistekstas"/>
        <w:spacing w:after="0"/>
      </w:pPr>
    </w:p>
    <w:p w14:paraId="0DB57954" w14:textId="77777777" w:rsidR="008A2317" w:rsidRDefault="008A2317" w:rsidP="008A2317">
      <w:pPr>
        <w:pStyle w:val="Pagrindinistekstas"/>
        <w:spacing w:after="0"/>
      </w:pPr>
    </w:p>
    <w:p w14:paraId="05FC3BEC" w14:textId="77777777" w:rsidR="008A2317" w:rsidRDefault="008A2317" w:rsidP="008A2317">
      <w:pPr>
        <w:pStyle w:val="Pagrindinistekstas"/>
        <w:spacing w:after="0"/>
      </w:pPr>
    </w:p>
    <w:p w14:paraId="38938D40" w14:textId="77777777" w:rsidR="008A2317" w:rsidRDefault="008A2317" w:rsidP="008A2317">
      <w:pPr>
        <w:pStyle w:val="Pagrindinistekstas"/>
        <w:spacing w:after="0"/>
      </w:pPr>
    </w:p>
    <w:p w14:paraId="0F9E92CA" w14:textId="77777777" w:rsidR="008A2317" w:rsidRDefault="008A2317" w:rsidP="008A2317">
      <w:pPr>
        <w:pStyle w:val="Pagrindinistekstas"/>
        <w:spacing w:after="0"/>
      </w:pPr>
    </w:p>
    <w:p w14:paraId="51720E3F" w14:textId="77777777" w:rsidR="008A2317" w:rsidRDefault="008A2317" w:rsidP="008A2317">
      <w:pPr>
        <w:pStyle w:val="Pagrindinistekstas"/>
        <w:spacing w:after="0"/>
      </w:pPr>
    </w:p>
    <w:p w14:paraId="1F996FF0" w14:textId="77777777" w:rsidR="008A2317" w:rsidRDefault="008A2317" w:rsidP="008A2317">
      <w:pPr>
        <w:pStyle w:val="Pavadinimas"/>
      </w:pPr>
      <w:r>
        <w:t>A. ŽENKLINIMAS</w:t>
      </w:r>
    </w:p>
    <w:p w14:paraId="5C6816FD" w14:textId="77777777" w:rsidR="008A2317" w:rsidRDefault="008A2317" w:rsidP="008A2317">
      <w:r>
        <w:br w:type="page"/>
      </w:r>
    </w:p>
    <w:p w14:paraId="2046C8B8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INFORMACIJA ANT IŠORINĖS</w:t>
      </w:r>
      <w:r>
        <w:rPr>
          <w:caps/>
          <w:szCs w:val="22"/>
        </w:rPr>
        <w:t xml:space="preserve"> </w:t>
      </w:r>
      <w:r>
        <w:rPr>
          <w:b/>
          <w:caps/>
          <w:szCs w:val="22"/>
        </w:rPr>
        <w:t xml:space="preserve">pakuotės </w:t>
      </w:r>
    </w:p>
    <w:p w14:paraId="568F0865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t>KARTONO DĖŽUTĖ</w:t>
      </w:r>
    </w:p>
    <w:p w14:paraId="4841E475" w14:textId="77777777" w:rsidR="008A2317" w:rsidRDefault="008A2317" w:rsidP="008A2317"/>
    <w:p w14:paraId="22E62736" w14:textId="77777777" w:rsidR="008A2317" w:rsidRDefault="008A2317" w:rsidP="008A2317"/>
    <w:p w14:paraId="727AF9C3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72CCA20D" w14:textId="77777777" w:rsidR="008A2317" w:rsidRDefault="008A2317" w:rsidP="008A2317"/>
    <w:p w14:paraId="2F71C270" w14:textId="77777777" w:rsidR="008A2317" w:rsidRDefault="008A2317" w:rsidP="008A2317">
      <w:pPr>
        <w:pStyle w:val="Porat"/>
        <w:tabs>
          <w:tab w:val="clear" w:pos="4153"/>
          <w:tab w:val="clear" w:pos="8306"/>
        </w:tabs>
        <w:rPr>
          <w:bCs/>
          <w:szCs w:val="22"/>
        </w:rPr>
      </w:pPr>
      <w:r>
        <w:rPr>
          <w:bCs/>
        </w:rPr>
        <w:t>Čemeryčių vanduo Valentis odos tirpalas</w:t>
      </w:r>
    </w:p>
    <w:p w14:paraId="3A3D03F3" w14:textId="77777777" w:rsidR="008A2317" w:rsidRDefault="008A2317" w:rsidP="008A2317">
      <w:r>
        <w:t xml:space="preserve">Čemerių šakniastiebių ir šaknų tinktūra </w:t>
      </w:r>
    </w:p>
    <w:p w14:paraId="51CD6322" w14:textId="77777777" w:rsidR="008A2317" w:rsidRDefault="008A2317" w:rsidP="008A2317"/>
    <w:p w14:paraId="4F60F1BB" w14:textId="77777777" w:rsidR="008A2317" w:rsidRDefault="008A2317" w:rsidP="008A2317">
      <w:r w:rsidRPr="00250480">
        <w:rPr>
          <w:szCs w:val="22"/>
        </w:rPr>
        <w:t>Tradicinis augalinis vaist</w:t>
      </w:r>
      <w:r w:rsidR="000719D3">
        <w:rPr>
          <w:szCs w:val="22"/>
        </w:rPr>
        <w:t>as</w:t>
      </w:r>
    </w:p>
    <w:p w14:paraId="55267FBA" w14:textId="77777777" w:rsidR="008A2317" w:rsidRDefault="008A2317" w:rsidP="008A2317"/>
    <w:p w14:paraId="40FEF8E2" w14:textId="77777777" w:rsidR="008A2317" w:rsidRDefault="008A2317" w:rsidP="008A2317"/>
    <w:p w14:paraId="109EC8AD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MEDŽIAGA IR JOS KIEKIS </w:t>
      </w:r>
    </w:p>
    <w:p w14:paraId="36854EC5" w14:textId="77777777" w:rsidR="008A2317" w:rsidRDefault="008A2317" w:rsidP="008A2317">
      <w:pPr>
        <w:rPr>
          <w:caps/>
        </w:rPr>
      </w:pPr>
    </w:p>
    <w:p w14:paraId="332B9EB4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1 ml </w:t>
      </w:r>
      <w:r w:rsidR="005653D4">
        <w:rPr>
          <w:szCs w:val="22"/>
        </w:rPr>
        <w:t xml:space="preserve">odos </w:t>
      </w:r>
      <w:r>
        <w:rPr>
          <w:szCs w:val="22"/>
        </w:rPr>
        <w:t xml:space="preserve">tirpalo yra 0,5 ml </w:t>
      </w:r>
      <w:r w:rsidRPr="00D07D09">
        <w:rPr>
          <w:i/>
          <w:szCs w:val="22"/>
        </w:rPr>
        <w:t>Veratrum album</w:t>
      </w:r>
      <w:r>
        <w:rPr>
          <w:szCs w:val="22"/>
        </w:rPr>
        <w:t xml:space="preserve"> Linn., rhizoma et radix (čemerių šakniastiebių ir šaknų) tinktūros (1:10).</w:t>
      </w:r>
    </w:p>
    <w:p w14:paraId="2B742FA4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Ekstrahentas: 70 % (V/V) etanolis.</w:t>
      </w:r>
    </w:p>
    <w:p w14:paraId="23546EA9" w14:textId="77777777" w:rsidR="008A2317" w:rsidRDefault="008A2317" w:rsidP="008A2317">
      <w:pPr>
        <w:rPr>
          <w:caps/>
        </w:rPr>
      </w:pPr>
    </w:p>
    <w:p w14:paraId="79261931" w14:textId="77777777" w:rsidR="008A2317" w:rsidRDefault="008A2317" w:rsidP="008A2317">
      <w:pPr>
        <w:rPr>
          <w:caps/>
        </w:rPr>
      </w:pPr>
    </w:p>
    <w:p w14:paraId="45A157CC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59B215A2" w14:textId="77777777" w:rsidR="008A2317" w:rsidRDefault="008A2317" w:rsidP="008A2317">
      <w:pPr>
        <w:rPr>
          <w:caps/>
        </w:rPr>
      </w:pPr>
    </w:p>
    <w:p w14:paraId="1FF4D09B" w14:textId="77777777" w:rsidR="008A2317" w:rsidRDefault="008A2317" w:rsidP="008A2317">
      <w:pPr>
        <w:rPr>
          <w:szCs w:val="22"/>
        </w:rPr>
      </w:pPr>
      <w:r>
        <w:rPr>
          <w:szCs w:val="22"/>
        </w:rPr>
        <w:t>Pagalbinė medžiaga: išgrynintas vanduo.</w:t>
      </w:r>
    </w:p>
    <w:p w14:paraId="0DF37B3D" w14:textId="77777777" w:rsidR="008A2317" w:rsidRDefault="008A2317" w:rsidP="008A2317">
      <w:pPr>
        <w:rPr>
          <w:szCs w:val="22"/>
        </w:rPr>
      </w:pPr>
    </w:p>
    <w:p w14:paraId="50CB9E16" w14:textId="77777777" w:rsidR="008A2317" w:rsidRDefault="008A2317" w:rsidP="008A2317">
      <w:pPr>
        <w:rPr>
          <w:szCs w:val="22"/>
        </w:rPr>
      </w:pPr>
    </w:p>
    <w:p w14:paraId="2E7CA469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7EBC11A1" w14:textId="77777777" w:rsidR="008A2317" w:rsidRDefault="008A2317" w:rsidP="008A2317">
      <w:pPr>
        <w:rPr>
          <w:caps/>
        </w:rPr>
      </w:pPr>
    </w:p>
    <w:p w14:paraId="0FFD4441" w14:textId="77777777" w:rsidR="008A2317" w:rsidRDefault="008A2317" w:rsidP="008A2317">
      <w:pPr>
        <w:pStyle w:val="Pagrindinistekstas"/>
        <w:spacing w:after="0"/>
      </w:pPr>
      <w:r>
        <w:rPr>
          <w:highlight w:val="lightGray"/>
        </w:rPr>
        <w:t>Odos tirpalas</w:t>
      </w:r>
    </w:p>
    <w:p w14:paraId="02302159" w14:textId="77777777" w:rsidR="008A2317" w:rsidRDefault="008A2317" w:rsidP="008A2317">
      <w:pPr>
        <w:pStyle w:val="Pagrindinistekstas"/>
        <w:spacing w:after="0"/>
      </w:pPr>
      <w:r>
        <w:t>40 ml</w:t>
      </w:r>
    </w:p>
    <w:p w14:paraId="0B7BFB7F" w14:textId="77777777" w:rsidR="008A2317" w:rsidRDefault="008A2317" w:rsidP="008A2317">
      <w:pPr>
        <w:rPr>
          <w:caps/>
        </w:rPr>
      </w:pPr>
    </w:p>
    <w:p w14:paraId="2E6BF867" w14:textId="77777777" w:rsidR="008A2317" w:rsidRDefault="008A2317" w:rsidP="008A2317">
      <w:pPr>
        <w:rPr>
          <w:caps/>
        </w:rPr>
      </w:pPr>
    </w:p>
    <w:p w14:paraId="7F2559E7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</w:t>
      </w:r>
    </w:p>
    <w:p w14:paraId="56F6E359" w14:textId="77777777" w:rsidR="008A2317" w:rsidRDefault="008A2317" w:rsidP="008A2317">
      <w:pPr>
        <w:rPr>
          <w:szCs w:val="22"/>
        </w:rPr>
      </w:pPr>
    </w:p>
    <w:p w14:paraId="587CA945" w14:textId="77777777" w:rsidR="008A2317" w:rsidRPr="00511646" w:rsidRDefault="008A2317" w:rsidP="008A2317">
      <w:pPr>
        <w:rPr>
          <w:kern w:val="28"/>
          <w:szCs w:val="22"/>
        </w:rPr>
      </w:pPr>
      <w:r>
        <w:rPr>
          <w:szCs w:val="22"/>
        </w:rPr>
        <w:t xml:space="preserve">Vartoti ant odos. </w:t>
      </w:r>
    </w:p>
    <w:p w14:paraId="41769109" w14:textId="77777777" w:rsidR="008A2317" w:rsidRDefault="008A2317" w:rsidP="008A2317">
      <w:pPr>
        <w:rPr>
          <w:szCs w:val="22"/>
        </w:rPr>
      </w:pPr>
      <w:r>
        <w:rPr>
          <w:szCs w:val="22"/>
        </w:rPr>
        <w:t>Prieš vartojimą perskaitykite pakuotės lapelį.</w:t>
      </w:r>
    </w:p>
    <w:p w14:paraId="7CA6DF5B" w14:textId="77777777" w:rsidR="008A2317" w:rsidRDefault="008A2317" w:rsidP="008A2317">
      <w:pPr>
        <w:rPr>
          <w:caps/>
        </w:rPr>
      </w:pPr>
    </w:p>
    <w:p w14:paraId="28D3A524" w14:textId="77777777" w:rsidR="008A2317" w:rsidRDefault="008A2317" w:rsidP="008A2317">
      <w:pPr>
        <w:rPr>
          <w:caps/>
        </w:rPr>
      </w:pPr>
    </w:p>
    <w:p w14:paraId="5A730BF3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="005653D4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 xml:space="preserve">vaikams nepastebimoje </w:t>
      </w:r>
      <w:r w:rsidRPr="008A2317">
        <w:rPr>
          <w:b/>
          <w:caps/>
        </w:rPr>
        <w:t xml:space="preserve">IR NEPASIEKIAMOJE </w:t>
      </w:r>
      <w:r>
        <w:rPr>
          <w:b/>
          <w:caps/>
        </w:rPr>
        <w:t>vietoje</w:t>
      </w:r>
    </w:p>
    <w:p w14:paraId="0A9E5A1F" w14:textId="77777777" w:rsidR="008A2317" w:rsidRDefault="008A2317" w:rsidP="008A2317"/>
    <w:p w14:paraId="77F41FDD" w14:textId="77777777" w:rsidR="008A2317" w:rsidRPr="00B7033F" w:rsidRDefault="008A2317" w:rsidP="008A2317">
      <w:r w:rsidRPr="00B7033F">
        <w:t>Laikyti vaikams nepastebimoje ir nepasiekiamoje vietoje.</w:t>
      </w:r>
    </w:p>
    <w:p w14:paraId="6B7761DC" w14:textId="77777777" w:rsidR="008A2317" w:rsidRDefault="008A2317" w:rsidP="008A2317"/>
    <w:p w14:paraId="5DF2296F" w14:textId="77777777" w:rsidR="008A2317" w:rsidRDefault="008A2317" w:rsidP="008A2317"/>
    <w:p w14:paraId="2E2C728C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SPECIALUS ĮSPĖJIMAS (JEI REIKIA)</w:t>
      </w:r>
    </w:p>
    <w:p w14:paraId="7A333BEC" w14:textId="77777777" w:rsidR="008A2317" w:rsidRDefault="008A2317" w:rsidP="008A2317">
      <w:pPr>
        <w:rPr>
          <w:caps/>
        </w:rPr>
      </w:pPr>
    </w:p>
    <w:p w14:paraId="1A8ECF7D" w14:textId="77777777" w:rsidR="008A2317" w:rsidRDefault="008A2317" w:rsidP="008A2317">
      <w:pPr>
        <w:rPr>
          <w:caps/>
        </w:rPr>
      </w:pPr>
    </w:p>
    <w:p w14:paraId="73BAA089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59AD9577" w14:textId="77777777" w:rsidR="008A2317" w:rsidRDefault="008A2317" w:rsidP="008A2317"/>
    <w:p w14:paraId="734BCD12" w14:textId="77777777" w:rsidR="008A2317" w:rsidRDefault="008A2317" w:rsidP="008A2317">
      <w:pPr>
        <w:pStyle w:val="Pagrindinistekstas"/>
        <w:spacing w:after="0"/>
      </w:pPr>
      <w:r>
        <w:t>Tinka iki {MMMM/mm} [metai, mėnuo]</w:t>
      </w:r>
    </w:p>
    <w:p w14:paraId="3E071962" w14:textId="77777777" w:rsidR="008A2317" w:rsidRDefault="008A2317" w:rsidP="008A2317"/>
    <w:p w14:paraId="3165A988" w14:textId="77777777" w:rsidR="008A2317" w:rsidRDefault="008A2317" w:rsidP="008A2317"/>
    <w:p w14:paraId="24259396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509B986A" w14:textId="77777777" w:rsidR="008A2317" w:rsidRDefault="008A2317" w:rsidP="008A2317">
      <w:pPr>
        <w:rPr>
          <w:szCs w:val="22"/>
        </w:rPr>
      </w:pPr>
    </w:p>
    <w:p w14:paraId="7C32F9D0" w14:textId="77777777" w:rsidR="008A2317" w:rsidRDefault="008A2317" w:rsidP="008A2317">
      <w:pPr>
        <w:rPr>
          <w:szCs w:val="22"/>
        </w:rPr>
      </w:pPr>
      <w:r>
        <w:rPr>
          <w:szCs w:val="22"/>
        </w:rPr>
        <w:t>Laikyti ne aukštesnėje kaip 25 ºC temperatūroje.</w:t>
      </w:r>
    </w:p>
    <w:p w14:paraId="4AA6A290" w14:textId="77777777" w:rsidR="008A2317" w:rsidRDefault="008A2317" w:rsidP="008A2317">
      <w:pPr>
        <w:rPr>
          <w:szCs w:val="22"/>
        </w:rPr>
      </w:pPr>
      <w:r>
        <w:rPr>
          <w:szCs w:val="22"/>
        </w:rPr>
        <w:t xml:space="preserve">Buteliuką laikyti išorinėje dėžutėje, kad </w:t>
      </w:r>
      <w:r w:rsidR="000719D3">
        <w:rPr>
          <w:szCs w:val="22"/>
        </w:rPr>
        <w:t>vaistas</w:t>
      </w:r>
      <w:r>
        <w:rPr>
          <w:szCs w:val="22"/>
        </w:rPr>
        <w:t xml:space="preserve"> būtų apsaugotas nuo šviesos.</w:t>
      </w:r>
    </w:p>
    <w:p w14:paraId="75B74DD8" w14:textId="77777777" w:rsidR="008A2317" w:rsidRDefault="008A2317" w:rsidP="008A2317">
      <w:pPr>
        <w:rPr>
          <w:szCs w:val="22"/>
        </w:rPr>
      </w:pPr>
      <w:r>
        <w:rPr>
          <w:szCs w:val="22"/>
        </w:rPr>
        <w:t>Buteliuką laikyti sandarų.</w:t>
      </w:r>
    </w:p>
    <w:p w14:paraId="14324804" w14:textId="77777777" w:rsidR="008A2317" w:rsidRDefault="008A2317" w:rsidP="008A2317"/>
    <w:p w14:paraId="68016E55" w14:textId="77777777" w:rsidR="008A2317" w:rsidRDefault="008A2317" w:rsidP="008A2317"/>
    <w:p w14:paraId="19F2AB84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>,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0DAAAB5E" w14:textId="77777777" w:rsidR="008A2317" w:rsidRDefault="008A2317" w:rsidP="008A2317">
      <w:pPr>
        <w:rPr>
          <w:caps/>
        </w:rPr>
      </w:pPr>
    </w:p>
    <w:p w14:paraId="677CE267" w14:textId="77777777" w:rsidR="008A2317" w:rsidRDefault="008A2317" w:rsidP="008A2317">
      <w:pPr>
        <w:rPr>
          <w:caps/>
        </w:rPr>
      </w:pPr>
    </w:p>
    <w:p w14:paraId="3D067E88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  <w:t>REGISTRUOTOJO PAVADINIMAS IR ADRESAS</w:t>
      </w:r>
    </w:p>
    <w:p w14:paraId="3D30FD93" w14:textId="77777777" w:rsidR="008A2317" w:rsidRDefault="008A2317" w:rsidP="008A2317"/>
    <w:p w14:paraId="1B7CC5E6" w14:textId="77777777" w:rsidR="008A2317" w:rsidRDefault="008A2317" w:rsidP="008A2317">
      <w:pPr>
        <w:rPr>
          <w:szCs w:val="22"/>
        </w:rPr>
      </w:pPr>
      <w:r>
        <w:rPr>
          <w:szCs w:val="22"/>
        </w:rPr>
        <w:t>UAB „Valentis“ Molėtų pl. 11, LT-08409 Vilnius, Lietuva</w:t>
      </w:r>
    </w:p>
    <w:p w14:paraId="1CC0C5B3" w14:textId="77777777" w:rsidR="008A2317" w:rsidRDefault="008A2317" w:rsidP="008A2317"/>
    <w:p w14:paraId="2A6D1FE6" w14:textId="77777777" w:rsidR="008A2317" w:rsidRDefault="008A2317" w:rsidP="008A2317">
      <w:pPr>
        <w:rPr>
          <w:caps/>
        </w:rPr>
      </w:pPr>
    </w:p>
    <w:p w14:paraId="376D730D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  <w:t>REGISTRACIJOS PAŽYMĖJIMO NUMERIS</w:t>
      </w:r>
    </w:p>
    <w:p w14:paraId="7CE391E9" w14:textId="77777777" w:rsidR="008A2317" w:rsidRDefault="008A2317" w:rsidP="008A2317"/>
    <w:p w14:paraId="41618FD4" w14:textId="77777777" w:rsidR="008A2317" w:rsidRDefault="008A2317" w:rsidP="008A2317">
      <w:pPr>
        <w:rPr>
          <w:caps/>
          <w:szCs w:val="22"/>
        </w:rPr>
      </w:pPr>
      <w:r>
        <w:rPr>
          <w:caps/>
          <w:szCs w:val="22"/>
        </w:rPr>
        <w:t>LT/1/94/3397/001</w:t>
      </w:r>
    </w:p>
    <w:p w14:paraId="56D79F57" w14:textId="77777777" w:rsidR="008A2317" w:rsidRDefault="008A2317" w:rsidP="008A2317"/>
    <w:p w14:paraId="2908B8F4" w14:textId="77777777" w:rsidR="008A2317" w:rsidRDefault="008A2317" w:rsidP="008A2317"/>
    <w:p w14:paraId="4EAC3524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3F7F9160" w14:textId="77777777" w:rsidR="008A2317" w:rsidRDefault="008A2317" w:rsidP="008A2317"/>
    <w:p w14:paraId="1BF8EDEA" w14:textId="77777777" w:rsidR="008A2317" w:rsidRDefault="008A2317" w:rsidP="008A2317">
      <w:r w:rsidRPr="00704398">
        <w:t>Serija {numeris</w:t>
      </w:r>
      <w:r>
        <w:t>}</w:t>
      </w:r>
    </w:p>
    <w:p w14:paraId="37CBDBE9" w14:textId="77777777" w:rsidR="008A2317" w:rsidRDefault="008A2317" w:rsidP="008A2317"/>
    <w:p w14:paraId="22C05270" w14:textId="77777777" w:rsidR="008A2317" w:rsidRDefault="008A2317" w:rsidP="008A2317"/>
    <w:p w14:paraId="47274F87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4A22DAC3" w14:textId="77777777" w:rsidR="008A2317" w:rsidRDefault="008A2317" w:rsidP="008A2317"/>
    <w:p w14:paraId="362F5A2F" w14:textId="77777777" w:rsidR="008A2317" w:rsidRDefault="008A2317" w:rsidP="008A2317">
      <w:r>
        <w:t>Nereceptinis vaist</w:t>
      </w:r>
      <w:r w:rsidR="00B436C3">
        <w:t>as</w:t>
      </w:r>
      <w:r>
        <w:t>.</w:t>
      </w:r>
    </w:p>
    <w:p w14:paraId="51A393C4" w14:textId="77777777" w:rsidR="008A2317" w:rsidRDefault="008A2317" w:rsidP="008A2317"/>
    <w:p w14:paraId="0B68A61D" w14:textId="77777777" w:rsidR="008A2317" w:rsidRDefault="008A2317" w:rsidP="008A2317"/>
    <w:p w14:paraId="48B96D31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0C9ED5A8" w14:textId="77777777" w:rsidR="008A2317" w:rsidRDefault="008A2317" w:rsidP="008A2317">
      <w:pPr>
        <w:rPr>
          <w:szCs w:val="22"/>
        </w:rPr>
      </w:pPr>
    </w:p>
    <w:p w14:paraId="4477543D" w14:textId="77777777" w:rsidR="008A2317" w:rsidRPr="00EE00EB" w:rsidRDefault="008A2317" w:rsidP="008A2317">
      <w:pPr>
        <w:jc w:val="both"/>
        <w:rPr>
          <w:szCs w:val="22"/>
        </w:rPr>
      </w:pPr>
      <w:r w:rsidRPr="00250480">
        <w:t>Tradicinis augalinis vaist</w:t>
      </w:r>
      <w:r w:rsidR="00B436C3">
        <w:t>as</w:t>
      </w:r>
      <w:r w:rsidRPr="00250480">
        <w:t xml:space="preserve">, </w:t>
      </w:r>
      <w:r w:rsidRPr="00250480">
        <w:rPr>
          <w:bCs/>
          <w:iCs/>
          <w:szCs w:val="22"/>
        </w:rPr>
        <w:t xml:space="preserve">kurio indikacijos pagrįstos tik ilgalaikiu vartojimu, </w:t>
      </w:r>
      <w:r w:rsidRPr="00EE00EB">
        <w:rPr>
          <w:szCs w:val="22"/>
        </w:rPr>
        <w:t>vartojamas galvinėms utėlėms naikinti.</w:t>
      </w:r>
    </w:p>
    <w:p w14:paraId="30E78991" w14:textId="77777777" w:rsidR="008A2317" w:rsidRDefault="000719D3" w:rsidP="008A2317">
      <w:r>
        <w:rPr>
          <w:kern w:val="28"/>
          <w:szCs w:val="22"/>
        </w:rPr>
        <w:t>Odos t</w:t>
      </w:r>
      <w:r w:rsidR="006D6859">
        <w:rPr>
          <w:kern w:val="28"/>
          <w:szCs w:val="22"/>
        </w:rPr>
        <w:t xml:space="preserve">irpalo reikia užpurkšti ant vatos ar marlės tampono ir </w:t>
      </w:r>
      <w:r w:rsidR="008A2317">
        <w:rPr>
          <w:kern w:val="28"/>
          <w:szCs w:val="22"/>
        </w:rPr>
        <w:t xml:space="preserve">suvilgyti </w:t>
      </w:r>
      <w:r w:rsidR="00B436C3">
        <w:rPr>
          <w:kern w:val="28"/>
          <w:szCs w:val="22"/>
        </w:rPr>
        <w:t xml:space="preserve">plaukuotosios </w:t>
      </w:r>
      <w:r w:rsidR="008A2317">
        <w:rPr>
          <w:kern w:val="28"/>
          <w:szCs w:val="22"/>
        </w:rPr>
        <w:t xml:space="preserve">galvos </w:t>
      </w:r>
      <w:r w:rsidR="00B436C3">
        <w:rPr>
          <w:kern w:val="28"/>
          <w:szCs w:val="22"/>
        </w:rPr>
        <w:t xml:space="preserve">dalies </w:t>
      </w:r>
      <w:r w:rsidR="008A2317">
        <w:rPr>
          <w:kern w:val="28"/>
          <w:szCs w:val="22"/>
        </w:rPr>
        <w:t xml:space="preserve">odą </w:t>
      </w:r>
      <w:r w:rsidR="006D6859">
        <w:rPr>
          <w:kern w:val="28"/>
          <w:szCs w:val="22"/>
        </w:rPr>
        <w:t>bei</w:t>
      </w:r>
      <w:r w:rsidR="008A2317" w:rsidRPr="00F76D16">
        <w:rPr>
          <w:kern w:val="28"/>
          <w:szCs w:val="22"/>
        </w:rPr>
        <w:t xml:space="preserve"> </w:t>
      </w:r>
      <w:r w:rsidR="008A2317">
        <w:rPr>
          <w:kern w:val="28"/>
          <w:szCs w:val="22"/>
        </w:rPr>
        <w:t>plaukus, ypač pakaušio srityje bei už ausų ir švelniai pamasažuoti.</w:t>
      </w:r>
      <w:r w:rsidR="006D6859">
        <w:rPr>
          <w:kern w:val="28"/>
          <w:szCs w:val="22"/>
        </w:rPr>
        <w:t xml:space="preserve"> </w:t>
      </w:r>
      <w:r w:rsidR="008A2317">
        <w:rPr>
          <w:kern w:val="28"/>
          <w:szCs w:val="22"/>
        </w:rPr>
        <w:t>Reikiamas tirpalo kiekis priklauso nuo plaukų ilgio. Po 20-30 minučių iššukuoti plaukus tankiomis šukomis, kad būtų pašalinti negyvi parazitai. Plaukus išplauti ir išdžiovinti įprastinėmis priemonėmis.</w:t>
      </w:r>
    </w:p>
    <w:p w14:paraId="3D955E9C" w14:textId="77777777" w:rsidR="008A2317" w:rsidRDefault="008A2317" w:rsidP="008A2317"/>
    <w:p w14:paraId="265B65D5" w14:textId="77777777" w:rsidR="008A2317" w:rsidRDefault="008A2317" w:rsidP="008A2317"/>
    <w:p w14:paraId="1B5E6A15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  <w:t>INFORMACIJA BRAILIO RAŠTU</w:t>
      </w:r>
    </w:p>
    <w:p w14:paraId="101868F8" w14:textId="77777777" w:rsidR="008A2317" w:rsidRDefault="008A2317" w:rsidP="008A2317">
      <w:pPr>
        <w:rPr>
          <w:szCs w:val="22"/>
        </w:rPr>
      </w:pPr>
    </w:p>
    <w:p w14:paraId="137FB48F" w14:textId="77777777" w:rsidR="008A2317" w:rsidRDefault="008A2317" w:rsidP="008A2317">
      <w:r>
        <w:t>Čemeryčių vanduo Valentis odos tirpalas</w:t>
      </w:r>
    </w:p>
    <w:p w14:paraId="253E89D9" w14:textId="77777777" w:rsidR="008A2317" w:rsidRDefault="008A2317" w:rsidP="008A2317"/>
    <w:p w14:paraId="6B3B10A3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zCs w:val="22"/>
          <w:shd w:val="clear" w:color="auto" w:fill="CCCCCC"/>
          <w:lang w:eastAsia="en-US"/>
        </w:rPr>
      </w:pPr>
    </w:p>
    <w:p w14:paraId="53FA3001" w14:textId="77777777" w:rsidR="008A2317" w:rsidRPr="008A2317" w:rsidRDefault="008A2317" w:rsidP="008A23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Theme="minorHAnsi" w:cstheme="minorBidi"/>
          <w:i/>
          <w:noProof/>
          <w:snapToGrid w:val="0"/>
          <w:szCs w:val="24"/>
          <w:lang w:val="en-GB" w:eastAsia="en-US"/>
        </w:rPr>
      </w:pPr>
      <w:r w:rsidRPr="008A2317">
        <w:rPr>
          <w:rFonts w:eastAsiaTheme="minorHAnsi" w:cstheme="minorBidi"/>
          <w:b/>
          <w:noProof/>
          <w:snapToGrid w:val="0"/>
          <w:lang w:val="en-GB" w:eastAsia="en-US"/>
        </w:rPr>
        <w:t>17.</w:t>
      </w:r>
      <w:r w:rsidRPr="008A2317">
        <w:rPr>
          <w:rFonts w:eastAsiaTheme="minorHAnsi" w:cstheme="minorBidi"/>
          <w:b/>
          <w:noProof/>
          <w:snapToGrid w:val="0"/>
          <w:lang w:val="en-GB" w:eastAsia="en-US"/>
        </w:rPr>
        <w:tab/>
        <w:t>UNIKALUS IDENTIFIKATORIUS – 2D BRŪKŠNINIS KODAS</w:t>
      </w:r>
    </w:p>
    <w:p w14:paraId="40107AB1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szCs w:val="22"/>
          <w:shd w:val="clear" w:color="auto" w:fill="CCCCCC"/>
          <w:lang w:val="en-GB" w:eastAsia="en-US"/>
        </w:rPr>
      </w:pPr>
    </w:p>
    <w:p w14:paraId="533FBA75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highlight w:val="lightGray"/>
          <w:lang w:val="en-GB" w:eastAsia="en-US"/>
        </w:rPr>
      </w:pPr>
      <w:r w:rsidRPr="008A2317">
        <w:rPr>
          <w:rFonts w:eastAsiaTheme="minorHAnsi" w:cstheme="minorBidi"/>
          <w:noProof/>
          <w:snapToGrid w:val="0"/>
          <w:highlight w:val="lightGray"/>
          <w:lang w:val="en-GB" w:eastAsia="en-US"/>
        </w:rPr>
        <w:t xml:space="preserve">Duomenys nebūtini. </w:t>
      </w:r>
    </w:p>
    <w:p w14:paraId="4EE0F265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szCs w:val="24"/>
          <w:highlight w:val="lightGray"/>
          <w:lang w:val="en-GB" w:eastAsia="en-US"/>
        </w:rPr>
      </w:pPr>
    </w:p>
    <w:p w14:paraId="26BFE901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lang w:val="en-GB" w:eastAsia="en-US"/>
        </w:rPr>
      </w:pPr>
    </w:p>
    <w:p w14:paraId="2B5A9CD0" w14:textId="77777777" w:rsidR="008A2317" w:rsidRPr="008A2317" w:rsidRDefault="008A2317" w:rsidP="008A23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Theme="minorHAnsi" w:cstheme="minorBidi"/>
          <w:i/>
          <w:noProof/>
          <w:snapToGrid w:val="0"/>
          <w:lang w:val="en-GB" w:eastAsia="en-US"/>
        </w:rPr>
      </w:pPr>
      <w:r w:rsidRPr="008A2317">
        <w:rPr>
          <w:rFonts w:eastAsiaTheme="minorHAnsi" w:cstheme="minorBidi"/>
          <w:b/>
          <w:noProof/>
          <w:snapToGrid w:val="0"/>
          <w:lang w:val="en-GB" w:eastAsia="en-US"/>
        </w:rPr>
        <w:t>18.</w:t>
      </w:r>
      <w:r w:rsidRPr="008A2317">
        <w:rPr>
          <w:rFonts w:eastAsiaTheme="minorHAnsi" w:cstheme="minorBidi"/>
          <w:b/>
          <w:noProof/>
          <w:snapToGrid w:val="0"/>
          <w:lang w:val="en-GB" w:eastAsia="en-US"/>
        </w:rPr>
        <w:tab/>
        <w:t>UNIKALUS IDENTIFIKATORIUS – ŽMONĖMS SUPRANTAMI DUOMENYS</w:t>
      </w:r>
    </w:p>
    <w:p w14:paraId="4E3E9C0C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vanish/>
          <w:szCs w:val="22"/>
          <w:lang w:val="en-GB" w:eastAsia="en-US"/>
        </w:rPr>
      </w:pPr>
    </w:p>
    <w:p w14:paraId="52F552F2" w14:textId="77777777" w:rsidR="008A2317" w:rsidRPr="008A2317" w:rsidRDefault="008A2317" w:rsidP="008A2317">
      <w:pPr>
        <w:tabs>
          <w:tab w:val="left" w:pos="567"/>
        </w:tabs>
        <w:spacing w:line="260" w:lineRule="exact"/>
        <w:rPr>
          <w:rFonts w:eastAsiaTheme="minorHAnsi" w:cstheme="minorBidi"/>
          <w:noProof/>
          <w:snapToGrid w:val="0"/>
          <w:shd w:val="clear" w:color="auto" w:fill="CCCCCC"/>
          <w:lang w:val="en-GB" w:eastAsia="en-US"/>
        </w:rPr>
      </w:pPr>
      <w:r w:rsidRPr="008A2317">
        <w:rPr>
          <w:rFonts w:eastAsiaTheme="minorHAnsi" w:cstheme="minorBidi"/>
          <w:noProof/>
          <w:snapToGrid w:val="0"/>
          <w:highlight w:val="lightGray"/>
          <w:shd w:val="clear" w:color="auto" w:fill="CCCCCC"/>
          <w:lang w:val="en-GB" w:eastAsia="en-US"/>
        </w:rPr>
        <w:t>Duomenys nebūtini.</w:t>
      </w:r>
    </w:p>
    <w:p w14:paraId="287BFEE8" w14:textId="77777777" w:rsidR="008A2317" w:rsidRDefault="008A2317" w:rsidP="008A2317"/>
    <w:p w14:paraId="37EEE0D3" w14:textId="77777777" w:rsidR="008A2317" w:rsidRDefault="008A2317" w:rsidP="008A2317">
      <w:r>
        <w:br w:type="page"/>
      </w:r>
    </w:p>
    <w:p w14:paraId="6233D09F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lastRenderedPageBreak/>
        <w:t>INFORMACIJA ANT VIDINĖS PAKUOTĖS</w:t>
      </w:r>
    </w:p>
    <w:p w14:paraId="78D75905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>
        <w:rPr>
          <w:b/>
        </w:rPr>
        <w:t xml:space="preserve">40 </w:t>
      </w:r>
      <w:r>
        <w:rPr>
          <w:b/>
          <w:szCs w:val="22"/>
        </w:rPr>
        <w:t>ML</w:t>
      </w:r>
      <w:r>
        <w:rPr>
          <w:b/>
        </w:rPr>
        <w:t xml:space="preserve"> </w:t>
      </w:r>
      <w:r>
        <w:rPr>
          <w:b/>
          <w:szCs w:val="22"/>
        </w:rPr>
        <w:t>BUTELIUKAS</w:t>
      </w:r>
    </w:p>
    <w:p w14:paraId="787F1F48" w14:textId="77777777" w:rsidR="008A2317" w:rsidRDefault="008A2317" w:rsidP="008A2317"/>
    <w:p w14:paraId="3FE000C5" w14:textId="77777777" w:rsidR="008A2317" w:rsidRDefault="008A2317" w:rsidP="008A2317"/>
    <w:p w14:paraId="0F8A69E6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4C0D5859" w14:textId="77777777" w:rsidR="008A2317" w:rsidRDefault="008A2317" w:rsidP="008A2317"/>
    <w:p w14:paraId="37032639" w14:textId="77777777" w:rsidR="008A2317" w:rsidRDefault="008A2317" w:rsidP="008A2317">
      <w:pPr>
        <w:pStyle w:val="Porat"/>
        <w:tabs>
          <w:tab w:val="clear" w:pos="4153"/>
          <w:tab w:val="clear" w:pos="8306"/>
        </w:tabs>
        <w:rPr>
          <w:bCs/>
          <w:szCs w:val="22"/>
        </w:rPr>
      </w:pPr>
      <w:r>
        <w:rPr>
          <w:bCs/>
        </w:rPr>
        <w:t>Čemeryčių vanduo Valentis odos tirpalas</w:t>
      </w:r>
    </w:p>
    <w:p w14:paraId="0EDE3506" w14:textId="77777777" w:rsidR="008A2317" w:rsidRDefault="008A2317" w:rsidP="008A2317">
      <w:r>
        <w:t xml:space="preserve">Čemerių šakniastiebių ir šaknų tinktūra </w:t>
      </w:r>
    </w:p>
    <w:p w14:paraId="7DA4D243" w14:textId="77777777" w:rsidR="008A2317" w:rsidRDefault="008A2317" w:rsidP="008A2317"/>
    <w:p w14:paraId="37233F30" w14:textId="77777777" w:rsidR="008A2317" w:rsidRDefault="008A2317" w:rsidP="008A2317"/>
    <w:p w14:paraId="5E3BEF2D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MEDŽIAGA IR JOS KIEKIS </w:t>
      </w:r>
    </w:p>
    <w:p w14:paraId="3C5369EA" w14:textId="77777777" w:rsidR="008A2317" w:rsidRDefault="008A2317" w:rsidP="008A2317">
      <w:pPr>
        <w:rPr>
          <w:caps/>
        </w:rPr>
      </w:pPr>
    </w:p>
    <w:p w14:paraId="6713044E" w14:textId="77777777" w:rsidR="008A2317" w:rsidRDefault="008A2317" w:rsidP="008A2317">
      <w:pPr>
        <w:rPr>
          <w:caps/>
        </w:rPr>
      </w:pPr>
    </w:p>
    <w:p w14:paraId="5F991D6B" w14:textId="77777777" w:rsidR="008A2317" w:rsidRDefault="008A2317" w:rsidP="008A2317">
      <w:pPr>
        <w:rPr>
          <w:caps/>
        </w:rPr>
      </w:pPr>
    </w:p>
    <w:p w14:paraId="100A8018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7DE0D39C" w14:textId="77777777" w:rsidR="008A2317" w:rsidRDefault="008A2317" w:rsidP="008A2317">
      <w:pPr>
        <w:rPr>
          <w:caps/>
        </w:rPr>
      </w:pPr>
    </w:p>
    <w:p w14:paraId="3522FF09" w14:textId="77777777" w:rsidR="008A2317" w:rsidRDefault="008A2317" w:rsidP="008A2317">
      <w:pPr>
        <w:rPr>
          <w:szCs w:val="22"/>
        </w:rPr>
      </w:pPr>
    </w:p>
    <w:p w14:paraId="1A9EBD63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56D42C85" w14:textId="77777777" w:rsidR="008A2317" w:rsidRDefault="008A2317" w:rsidP="008A2317">
      <w:pPr>
        <w:rPr>
          <w:caps/>
        </w:rPr>
      </w:pPr>
    </w:p>
    <w:p w14:paraId="24BCD4F1" w14:textId="77777777" w:rsidR="008A2317" w:rsidRDefault="008A2317" w:rsidP="008A2317">
      <w:pPr>
        <w:pStyle w:val="Pagrindinistekstas"/>
        <w:spacing w:after="0"/>
      </w:pPr>
      <w:r>
        <w:t>40 ml</w:t>
      </w:r>
    </w:p>
    <w:p w14:paraId="7B41E73B" w14:textId="77777777" w:rsidR="008A2317" w:rsidRDefault="008A2317" w:rsidP="008A2317">
      <w:pPr>
        <w:rPr>
          <w:caps/>
        </w:rPr>
      </w:pPr>
    </w:p>
    <w:p w14:paraId="2A50BFCA" w14:textId="77777777" w:rsidR="008A2317" w:rsidRDefault="008A2317" w:rsidP="008A2317">
      <w:pPr>
        <w:rPr>
          <w:caps/>
        </w:rPr>
      </w:pPr>
    </w:p>
    <w:p w14:paraId="76DA7DDF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</w:t>
      </w:r>
    </w:p>
    <w:p w14:paraId="371BDDE1" w14:textId="77777777" w:rsidR="008A2317" w:rsidRDefault="008A2317" w:rsidP="008A2317">
      <w:pPr>
        <w:rPr>
          <w:szCs w:val="22"/>
        </w:rPr>
      </w:pPr>
    </w:p>
    <w:p w14:paraId="431BE2F8" w14:textId="77777777" w:rsidR="008A2317" w:rsidRDefault="008A2317" w:rsidP="008A2317">
      <w:pPr>
        <w:rPr>
          <w:kern w:val="28"/>
          <w:szCs w:val="22"/>
        </w:rPr>
      </w:pPr>
      <w:r>
        <w:rPr>
          <w:szCs w:val="22"/>
        </w:rPr>
        <w:t xml:space="preserve">Vartoti ant odos. </w:t>
      </w:r>
    </w:p>
    <w:p w14:paraId="1FDF22F5" w14:textId="77777777" w:rsidR="008A2317" w:rsidRDefault="008A2317" w:rsidP="008A2317">
      <w:pPr>
        <w:rPr>
          <w:szCs w:val="22"/>
        </w:rPr>
      </w:pPr>
      <w:r>
        <w:rPr>
          <w:szCs w:val="22"/>
        </w:rPr>
        <w:t>Prieš vartojimą perskaitykite pakuotės lapelį.</w:t>
      </w:r>
    </w:p>
    <w:p w14:paraId="4E4CC2D5" w14:textId="77777777" w:rsidR="008A2317" w:rsidRDefault="008A2317" w:rsidP="008A2317">
      <w:pPr>
        <w:rPr>
          <w:caps/>
        </w:rPr>
      </w:pPr>
    </w:p>
    <w:p w14:paraId="71DB3733" w14:textId="77777777" w:rsidR="008A2317" w:rsidRDefault="008A2317" w:rsidP="008A2317">
      <w:pPr>
        <w:rPr>
          <w:caps/>
        </w:rPr>
      </w:pPr>
    </w:p>
    <w:p w14:paraId="01E186DC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="00B07B8C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 xml:space="preserve">vaikams nepastebimoje </w:t>
      </w:r>
      <w:r w:rsidRPr="008A2317">
        <w:rPr>
          <w:b/>
          <w:caps/>
        </w:rPr>
        <w:t xml:space="preserve">IR NEPASIEKIAMOJE </w:t>
      </w:r>
      <w:r>
        <w:rPr>
          <w:b/>
          <w:caps/>
        </w:rPr>
        <w:t>vietoje</w:t>
      </w:r>
    </w:p>
    <w:p w14:paraId="43FF459E" w14:textId="77777777" w:rsidR="008A2317" w:rsidRDefault="008A2317" w:rsidP="008A2317"/>
    <w:p w14:paraId="331E91DF" w14:textId="77777777" w:rsidR="008A2317" w:rsidRPr="00B7033F" w:rsidRDefault="008A2317" w:rsidP="008A2317">
      <w:r w:rsidRPr="00704398">
        <w:t>Laikyti vaikams nepastebimoje ir nepasiekiamoje vietoje.</w:t>
      </w:r>
    </w:p>
    <w:p w14:paraId="36CEEFD4" w14:textId="77777777" w:rsidR="008A2317" w:rsidRDefault="008A2317" w:rsidP="008A2317"/>
    <w:p w14:paraId="3BD36D5C" w14:textId="77777777" w:rsidR="008A2317" w:rsidRDefault="008A2317" w:rsidP="008A2317"/>
    <w:p w14:paraId="391737FE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SPECIALUS ĮSPĖJIMAS (JEI REIKIA)</w:t>
      </w:r>
    </w:p>
    <w:p w14:paraId="4ACBCF62" w14:textId="77777777" w:rsidR="008A2317" w:rsidRDefault="008A2317" w:rsidP="008A2317">
      <w:pPr>
        <w:rPr>
          <w:caps/>
        </w:rPr>
      </w:pPr>
    </w:p>
    <w:p w14:paraId="07DFC0B7" w14:textId="77777777" w:rsidR="008A2317" w:rsidRDefault="008A2317" w:rsidP="008A2317">
      <w:pPr>
        <w:rPr>
          <w:caps/>
        </w:rPr>
      </w:pPr>
    </w:p>
    <w:p w14:paraId="2DF0E55A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0D9B825E" w14:textId="77777777" w:rsidR="008A2317" w:rsidRDefault="008A2317" w:rsidP="008A2317"/>
    <w:p w14:paraId="21E50D5E" w14:textId="77777777" w:rsidR="008A2317" w:rsidRDefault="008A2317" w:rsidP="008A2317">
      <w:pPr>
        <w:pStyle w:val="Pagrindinistekstas"/>
        <w:spacing w:after="0"/>
      </w:pPr>
      <w:r>
        <w:t>Tinka iki {MMMM/mm} [metai, mėnuo]</w:t>
      </w:r>
    </w:p>
    <w:p w14:paraId="6B3E91FB" w14:textId="77777777" w:rsidR="008A2317" w:rsidRDefault="008A2317" w:rsidP="008A2317"/>
    <w:p w14:paraId="5A734B49" w14:textId="77777777" w:rsidR="008A2317" w:rsidRDefault="008A2317" w:rsidP="008A2317"/>
    <w:p w14:paraId="141C082A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1271E22B" w14:textId="77777777" w:rsidR="008A2317" w:rsidRDefault="008A2317" w:rsidP="008A2317">
      <w:pPr>
        <w:rPr>
          <w:szCs w:val="22"/>
        </w:rPr>
      </w:pPr>
    </w:p>
    <w:p w14:paraId="35FE33DC" w14:textId="77777777" w:rsidR="008A2317" w:rsidRDefault="008A2317" w:rsidP="008A2317">
      <w:pPr>
        <w:rPr>
          <w:szCs w:val="22"/>
        </w:rPr>
      </w:pPr>
      <w:r>
        <w:rPr>
          <w:szCs w:val="22"/>
        </w:rPr>
        <w:t xml:space="preserve">Buteliuką laikyti išorinėje dėžutėje, kad </w:t>
      </w:r>
      <w:r w:rsidR="000719D3">
        <w:rPr>
          <w:szCs w:val="22"/>
        </w:rPr>
        <w:t>vaistas</w:t>
      </w:r>
      <w:r>
        <w:rPr>
          <w:szCs w:val="22"/>
        </w:rPr>
        <w:t xml:space="preserve"> būtų apsaugotas nuo šviesos.</w:t>
      </w:r>
    </w:p>
    <w:p w14:paraId="74184726" w14:textId="77777777" w:rsidR="008A2317" w:rsidRDefault="008A2317" w:rsidP="008A2317">
      <w:pPr>
        <w:rPr>
          <w:szCs w:val="22"/>
        </w:rPr>
      </w:pPr>
      <w:r>
        <w:rPr>
          <w:szCs w:val="22"/>
        </w:rPr>
        <w:t>Buteliuką laikyti sandarų.</w:t>
      </w:r>
    </w:p>
    <w:p w14:paraId="626E80E7" w14:textId="77777777" w:rsidR="008A2317" w:rsidRDefault="008A2317" w:rsidP="008A2317"/>
    <w:p w14:paraId="445400C0" w14:textId="77777777" w:rsidR="008A2317" w:rsidRDefault="008A2317" w:rsidP="008A2317"/>
    <w:p w14:paraId="65AD8FA1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>,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4E6BF113" w14:textId="77777777" w:rsidR="008A2317" w:rsidRDefault="008A2317" w:rsidP="008A2317">
      <w:pPr>
        <w:rPr>
          <w:caps/>
        </w:rPr>
      </w:pPr>
    </w:p>
    <w:p w14:paraId="1E0C3AB9" w14:textId="77777777" w:rsidR="008A2317" w:rsidRDefault="008A2317" w:rsidP="008A2317">
      <w:pPr>
        <w:rPr>
          <w:caps/>
        </w:rPr>
      </w:pPr>
    </w:p>
    <w:p w14:paraId="5635965C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 w:rsidR="002640B2">
        <w:rPr>
          <w:b/>
          <w:caps/>
        </w:rPr>
        <w:t>REGISTRUOTOJO</w:t>
      </w:r>
      <w:r>
        <w:rPr>
          <w:b/>
          <w:caps/>
        </w:rPr>
        <w:t xml:space="preserve"> PAVADINIMAS IR ADRESAS</w:t>
      </w:r>
    </w:p>
    <w:p w14:paraId="60D62861" w14:textId="77777777" w:rsidR="008A2317" w:rsidRDefault="008A2317" w:rsidP="008A2317"/>
    <w:p w14:paraId="12D7ECBB" w14:textId="77777777" w:rsidR="008A2317" w:rsidRDefault="008A2317" w:rsidP="008A2317"/>
    <w:p w14:paraId="00A16D19" w14:textId="77777777" w:rsidR="008A2317" w:rsidRDefault="008A2317" w:rsidP="008A2317">
      <w:pPr>
        <w:rPr>
          <w:caps/>
        </w:rPr>
      </w:pPr>
    </w:p>
    <w:p w14:paraId="4BE2FD2C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 w:rsidR="002640B2">
        <w:rPr>
          <w:b/>
          <w:caps/>
        </w:rPr>
        <w:t xml:space="preserve">REGISTRACIJOS </w:t>
      </w:r>
      <w:r>
        <w:rPr>
          <w:b/>
          <w:caps/>
        </w:rPr>
        <w:t>PAŽYMĖJIMO NUMERIS</w:t>
      </w:r>
    </w:p>
    <w:p w14:paraId="5E175774" w14:textId="77777777" w:rsidR="008A2317" w:rsidRDefault="008A2317" w:rsidP="008A2317"/>
    <w:p w14:paraId="4082D39C" w14:textId="77777777" w:rsidR="008A2317" w:rsidRDefault="008A2317" w:rsidP="008A2317">
      <w:pPr>
        <w:rPr>
          <w:caps/>
          <w:szCs w:val="22"/>
        </w:rPr>
      </w:pPr>
      <w:r>
        <w:rPr>
          <w:caps/>
          <w:szCs w:val="22"/>
        </w:rPr>
        <w:t>LT/1/94/3397/001</w:t>
      </w:r>
    </w:p>
    <w:p w14:paraId="75FCD2AC" w14:textId="77777777" w:rsidR="008A2317" w:rsidRDefault="008A2317" w:rsidP="008A2317"/>
    <w:p w14:paraId="7F2B09DD" w14:textId="77777777" w:rsidR="008A2317" w:rsidRDefault="008A2317" w:rsidP="008A2317"/>
    <w:p w14:paraId="31266D61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2A3EF316" w14:textId="77777777" w:rsidR="008A2317" w:rsidRDefault="008A2317" w:rsidP="008A2317"/>
    <w:p w14:paraId="4C006C75" w14:textId="77777777" w:rsidR="008A2317" w:rsidRDefault="008A2317" w:rsidP="008A2317">
      <w:r>
        <w:rPr>
          <w:highlight w:val="lightGray"/>
        </w:rPr>
        <w:t>Serija</w:t>
      </w:r>
      <w:r>
        <w:t xml:space="preserve"> {numeris}</w:t>
      </w:r>
    </w:p>
    <w:p w14:paraId="474D99B2" w14:textId="77777777" w:rsidR="008A2317" w:rsidRDefault="008A2317" w:rsidP="008A2317"/>
    <w:p w14:paraId="070E2FAA" w14:textId="77777777" w:rsidR="008A2317" w:rsidRDefault="008A2317" w:rsidP="008A2317"/>
    <w:p w14:paraId="464732BF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3472A6C0" w14:textId="77777777" w:rsidR="008A2317" w:rsidRDefault="008A2317" w:rsidP="008A2317"/>
    <w:p w14:paraId="2D73D3AA" w14:textId="77777777" w:rsidR="008A2317" w:rsidRDefault="008A2317" w:rsidP="008A2317"/>
    <w:p w14:paraId="4F8BF846" w14:textId="77777777" w:rsidR="008A2317" w:rsidRDefault="008A2317" w:rsidP="008A2317"/>
    <w:p w14:paraId="47C07543" w14:textId="77777777" w:rsidR="008A2317" w:rsidRDefault="008A2317" w:rsidP="008A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3D5F7165" w14:textId="77777777" w:rsidR="008A2317" w:rsidRDefault="008A2317" w:rsidP="008A2317">
      <w:pPr>
        <w:rPr>
          <w:szCs w:val="22"/>
        </w:rPr>
      </w:pPr>
    </w:p>
    <w:p w14:paraId="118DF24E" w14:textId="77777777" w:rsidR="008A2317" w:rsidRDefault="000719D3" w:rsidP="008A2317">
      <w:r>
        <w:rPr>
          <w:kern w:val="28"/>
          <w:szCs w:val="22"/>
        </w:rPr>
        <w:t>Odos t</w:t>
      </w:r>
      <w:r w:rsidR="008A2317">
        <w:rPr>
          <w:kern w:val="28"/>
          <w:szCs w:val="22"/>
        </w:rPr>
        <w:t>irpal</w:t>
      </w:r>
      <w:r w:rsidR="006D6859">
        <w:rPr>
          <w:kern w:val="28"/>
          <w:szCs w:val="22"/>
        </w:rPr>
        <w:t>o</w:t>
      </w:r>
      <w:r w:rsidR="008A2317">
        <w:rPr>
          <w:kern w:val="28"/>
          <w:szCs w:val="22"/>
        </w:rPr>
        <w:t xml:space="preserve"> reikia</w:t>
      </w:r>
      <w:r w:rsidR="006D6859">
        <w:rPr>
          <w:kern w:val="28"/>
          <w:szCs w:val="22"/>
        </w:rPr>
        <w:t xml:space="preserve"> užpurkšti ant vatos ar marlės tampono ir</w:t>
      </w:r>
      <w:r w:rsidR="008A2317">
        <w:rPr>
          <w:kern w:val="28"/>
          <w:szCs w:val="22"/>
        </w:rPr>
        <w:t xml:space="preserve"> suvilgyti galvos odą </w:t>
      </w:r>
      <w:r w:rsidR="006D6859">
        <w:rPr>
          <w:kern w:val="28"/>
          <w:szCs w:val="22"/>
        </w:rPr>
        <w:t>bei</w:t>
      </w:r>
      <w:r w:rsidR="008A2317" w:rsidRPr="00F76D16">
        <w:rPr>
          <w:kern w:val="28"/>
          <w:szCs w:val="22"/>
        </w:rPr>
        <w:t xml:space="preserve"> </w:t>
      </w:r>
      <w:r w:rsidR="008A2317">
        <w:rPr>
          <w:kern w:val="28"/>
          <w:szCs w:val="22"/>
        </w:rPr>
        <w:t xml:space="preserve">plaukus, ypač pakaušio srityje bei už ausų ir švelniai pamasažuoti. Reikiamas </w:t>
      </w:r>
      <w:r>
        <w:rPr>
          <w:kern w:val="28"/>
          <w:szCs w:val="22"/>
        </w:rPr>
        <w:t xml:space="preserve">odos </w:t>
      </w:r>
      <w:r w:rsidR="008A2317">
        <w:rPr>
          <w:kern w:val="28"/>
          <w:szCs w:val="22"/>
        </w:rPr>
        <w:t>tirpalo kiekis priklauso nuo plaukų ilgio. Po 20-30 minučių iššukuoti plaukus tankiomis šukomis, kad būtų pašalinti negyvi parazitai. Plaukus išplauti ir išdžiovinti įprastinėmis priemonėmis.</w:t>
      </w:r>
    </w:p>
    <w:p w14:paraId="0D95602C" w14:textId="77777777" w:rsidR="008A2317" w:rsidRDefault="008A2317" w:rsidP="008A2317"/>
    <w:p w14:paraId="3697368D" w14:textId="77777777" w:rsidR="008A2317" w:rsidRDefault="008A2317" w:rsidP="008A2317"/>
    <w:p w14:paraId="62148C66" w14:textId="77777777" w:rsidR="008A2317" w:rsidRDefault="008A2317" w:rsidP="008A2317">
      <w:pPr>
        <w:pStyle w:val="Pagrindinistekstas"/>
        <w:spacing w:after="0"/>
      </w:pPr>
    </w:p>
    <w:p w14:paraId="495B0257" w14:textId="77777777" w:rsidR="008A2317" w:rsidRDefault="008A2317" w:rsidP="008A2317">
      <w:pPr>
        <w:pStyle w:val="Pagrindinistekstas"/>
        <w:spacing w:after="0"/>
      </w:pPr>
      <w:r>
        <w:br w:type="page"/>
      </w:r>
    </w:p>
    <w:p w14:paraId="4375A2EA" w14:textId="77777777" w:rsidR="008A2317" w:rsidRDefault="008A2317" w:rsidP="008A2317">
      <w:pPr>
        <w:pStyle w:val="Pagrindinistekstas"/>
        <w:spacing w:after="0"/>
      </w:pPr>
    </w:p>
    <w:p w14:paraId="12F7C6A6" w14:textId="77777777" w:rsidR="008A2317" w:rsidRDefault="008A2317" w:rsidP="008A2317">
      <w:pPr>
        <w:pStyle w:val="Pagrindinistekstas"/>
        <w:spacing w:after="0"/>
      </w:pPr>
    </w:p>
    <w:p w14:paraId="468C8766" w14:textId="77777777" w:rsidR="008A2317" w:rsidRDefault="008A2317" w:rsidP="008A2317">
      <w:pPr>
        <w:pStyle w:val="Pagrindinistekstas"/>
        <w:spacing w:after="0"/>
      </w:pPr>
    </w:p>
    <w:p w14:paraId="18333DA2" w14:textId="77777777" w:rsidR="008A2317" w:rsidRDefault="008A2317" w:rsidP="008A2317">
      <w:pPr>
        <w:pStyle w:val="Pagrindinistekstas"/>
        <w:spacing w:after="0"/>
      </w:pPr>
    </w:p>
    <w:p w14:paraId="00D020B6" w14:textId="77777777" w:rsidR="008A2317" w:rsidRDefault="008A2317" w:rsidP="008A2317">
      <w:pPr>
        <w:pStyle w:val="Pagrindinistekstas"/>
        <w:spacing w:after="0"/>
      </w:pPr>
    </w:p>
    <w:p w14:paraId="4B8383B7" w14:textId="77777777" w:rsidR="008A2317" w:rsidRDefault="008A2317" w:rsidP="008A2317">
      <w:pPr>
        <w:pStyle w:val="Pagrindinistekstas"/>
        <w:spacing w:after="0"/>
      </w:pPr>
    </w:p>
    <w:p w14:paraId="0F60D3A8" w14:textId="77777777" w:rsidR="008A2317" w:rsidRDefault="008A2317" w:rsidP="008A2317">
      <w:pPr>
        <w:pStyle w:val="Pagrindinistekstas"/>
        <w:spacing w:after="0"/>
      </w:pPr>
    </w:p>
    <w:p w14:paraId="10A4A09C" w14:textId="77777777" w:rsidR="008A2317" w:rsidRDefault="008A2317" w:rsidP="008A2317">
      <w:pPr>
        <w:pStyle w:val="Pagrindinistekstas"/>
        <w:spacing w:after="0"/>
      </w:pPr>
    </w:p>
    <w:p w14:paraId="16B24C94" w14:textId="77777777" w:rsidR="008A2317" w:rsidRDefault="008A2317" w:rsidP="008A2317">
      <w:pPr>
        <w:pStyle w:val="Pagrindinistekstas"/>
        <w:spacing w:after="0"/>
      </w:pPr>
    </w:p>
    <w:p w14:paraId="51307D51" w14:textId="77777777" w:rsidR="008A2317" w:rsidRDefault="008A2317" w:rsidP="008A2317">
      <w:pPr>
        <w:pStyle w:val="Pagrindinistekstas"/>
        <w:spacing w:after="0"/>
      </w:pPr>
    </w:p>
    <w:p w14:paraId="4C446511" w14:textId="77777777" w:rsidR="008A2317" w:rsidRDefault="008A2317" w:rsidP="008A2317">
      <w:pPr>
        <w:pStyle w:val="Pagrindinistekstas"/>
        <w:spacing w:after="0"/>
      </w:pPr>
    </w:p>
    <w:p w14:paraId="76E61271" w14:textId="77777777" w:rsidR="008A2317" w:rsidRDefault="008A2317" w:rsidP="008A2317">
      <w:pPr>
        <w:pStyle w:val="Pagrindinistekstas"/>
        <w:spacing w:after="0"/>
      </w:pPr>
    </w:p>
    <w:p w14:paraId="735E6E03" w14:textId="77777777" w:rsidR="008A2317" w:rsidRDefault="008A2317" w:rsidP="008A2317">
      <w:pPr>
        <w:pStyle w:val="Pagrindinistekstas"/>
        <w:spacing w:after="0"/>
      </w:pPr>
    </w:p>
    <w:p w14:paraId="08AF57C3" w14:textId="77777777" w:rsidR="008A2317" w:rsidRDefault="008A2317" w:rsidP="008A2317">
      <w:pPr>
        <w:pStyle w:val="Pagrindinistekstas"/>
        <w:spacing w:after="0"/>
      </w:pPr>
    </w:p>
    <w:p w14:paraId="49C69241" w14:textId="77777777" w:rsidR="008A2317" w:rsidRDefault="008A2317" w:rsidP="008A2317">
      <w:pPr>
        <w:pStyle w:val="Pagrindinistekstas"/>
        <w:spacing w:after="0"/>
      </w:pPr>
    </w:p>
    <w:p w14:paraId="61E5AD37" w14:textId="77777777" w:rsidR="008A2317" w:rsidRDefault="008A2317" w:rsidP="008A2317">
      <w:pPr>
        <w:pStyle w:val="Pagrindinistekstas"/>
        <w:spacing w:after="0"/>
      </w:pPr>
    </w:p>
    <w:p w14:paraId="4332FC82" w14:textId="77777777" w:rsidR="008A2317" w:rsidRDefault="008A2317" w:rsidP="008A2317">
      <w:pPr>
        <w:pStyle w:val="Pagrindinistekstas"/>
        <w:spacing w:after="0"/>
      </w:pPr>
    </w:p>
    <w:p w14:paraId="160DE5CA" w14:textId="77777777" w:rsidR="008A2317" w:rsidRDefault="008A2317" w:rsidP="008A2317">
      <w:pPr>
        <w:pStyle w:val="Pagrindinistekstas"/>
        <w:spacing w:after="0"/>
      </w:pPr>
    </w:p>
    <w:p w14:paraId="2E3532B4" w14:textId="77777777" w:rsidR="008A2317" w:rsidRDefault="008A2317" w:rsidP="008A2317">
      <w:pPr>
        <w:pStyle w:val="Pagrindinistekstas"/>
        <w:spacing w:after="0"/>
      </w:pPr>
    </w:p>
    <w:p w14:paraId="49E6DF55" w14:textId="77777777" w:rsidR="008A2317" w:rsidRDefault="008A2317" w:rsidP="008A2317">
      <w:pPr>
        <w:pStyle w:val="Pagrindinistekstas"/>
        <w:spacing w:after="0"/>
      </w:pPr>
    </w:p>
    <w:p w14:paraId="3912A5B5" w14:textId="77777777" w:rsidR="008A2317" w:rsidRDefault="008A2317" w:rsidP="008A2317">
      <w:pPr>
        <w:pStyle w:val="Pagrindinistekstas"/>
        <w:spacing w:after="0"/>
      </w:pPr>
    </w:p>
    <w:p w14:paraId="1B6BE4D3" w14:textId="77777777" w:rsidR="008A2317" w:rsidRDefault="008A2317" w:rsidP="008A2317">
      <w:pPr>
        <w:pStyle w:val="Pagrindinistekstas"/>
        <w:spacing w:after="0"/>
      </w:pPr>
    </w:p>
    <w:p w14:paraId="153644DA" w14:textId="77777777" w:rsidR="008A2317" w:rsidRDefault="008A2317" w:rsidP="008A2317">
      <w:pPr>
        <w:pStyle w:val="Pavadinimas"/>
      </w:pPr>
      <w:r>
        <w:t>B. PAKUOTĖS LAPELIS</w:t>
      </w:r>
    </w:p>
    <w:p w14:paraId="5DFC1CA3" w14:textId="77777777" w:rsidR="008A2317" w:rsidRDefault="008A2317" w:rsidP="008A2317"/>
    <w:p w14:paraId="2BE370F5" w14:textId="77777777" w:rsidR="008A2317" w:rsidRDefault="008A2317" w:rsidP="008A2317"/>
    <w:p w14:paraId="4F713561" w14:textId="77777777" w:rsidR="008A2317" w:rsidRPr="00F916BF" w:rsidRDefault="008A2317" w:rsidP="008A2317">
      <w:pPr>
        <w:rPr>
          <w:b/>
        </w:rPr>
      </w:pPr>
      <w:r>
        <w:br w:type="page"/>
      </w:r>
    </w:p>
    <w:p w14:paraId="4519A3ED" w14:textId="77777777" w:rsidR="008A2317" w:rsidRPr="00F916BF" w:rsidRDefault="008A2317" w:rsidP="008A2317">
      <w:pPr>
        <w:jc w:val="center"/>
        <w:rPr>
          <w:b/>
          <w:caps/>
          <w:szCs w:val="22"/>
        </w:rPr>
      </w:pPr>
      <w:r w:rsidRPr="00F916BF">
        <w:rPr>
          <w:b/>
          <w:szCs w:val="22"/>
        </w:rPr>
        <w:lastRenderedPageBreak/>
        <w:t>Pakuotės lapelis: informacija vartotojui</w:t>
      </w:r>
    </w:p>
    <w:p w14:paraId="03B2A533" w14:textId="77777777" w:rsidR="008A2317" w:rsidRPr="00F916BF" w:rsidRDefault="008A2317" w:rsidP="008A2317">
      <w:pPr>
        <w:jc w:val="both"/>
        <w:rPr>
          <w:b/>
          <w:szCs w:val="22"/>
        </w:rPr>
      </w:pPr>
    </w:p>
    <w:p w14:paraId="777850CB" w14:textId="77777777" w:rsidR="008A2317" w:rsidRPr="00760D06" w:rsidRDefault="008A2317" w:rsidP="008A2317">
      <w:pPr>
        <w:jc w:val="center"/>
        <w:rPr>
          <w:b/>
          <w:szCs w:val="22"/>
        </w:rPr>
      </w:pPr>
      <w:r>
        <w:rPr>
          <w:b/>
          <w:szCs w:val="22"/>
        </w:rPr>
        <w:t>Čemeryčių vanduo Valentis odos tirpalas</w:t>
      </w:r>
    </w:p>
    <w:p w14:paraId="5DC06F95" w14:textId="77777777" w:rsidR="008A2317" w:rsidRDefault="008A2317" w:rsidP="008A2317">
      <w:pPr>
        <w:tabs>
          <w:tab w:val="left" w:pos="540"/>
        </w:tabs>
        <w:jc w:val="center"/>
        <w:rPr>
          <w:szCs w:val="22"/>
        </w:rPr>
      </w:pPr>
      <w:r>
        <w:rPr>
          <w:szCs w:val="22"/>
        </w:rPr>
        <w:t>Čemerių šakniastiebių ir šaknų tinktūra</w:t>
      </w:r>
    </w:p>
    <w:p w14:paraId="3A85A070" w14:textId="77777777" w:rsidR="008A2317" w:rsidRDefault="000719D3" w:rsidP="008A2317">
      <w:pPr>
        <w:tabs>
          <w:tab w:val="left" w:pos="540"/>
        </w:tabs>
        <w:jc w:val="center"/>
      </w:pPr>
      <w:r>
        <w:t>Tradicinis augalinis vaistas</w:t>
      </w:r>
    </w:p>
    <w:p w14:paraId="3368C573" w14:textId="77777777" w:rsidR="008A2317" w:rsidRPr="00F916BF" w:rsidRDefault="008A2317" w:rsidP="008A2317">
      <w:pPr>
        <w:tabs>
          <w:tab w:val="left" w:pos="540"/>
        </w:tabs>
        <w:jc w:val="center"/>
      </w:pPr>
    </w:p>
    <w:p w14:paraId="556BA1AC" w14:textId="77777777" w:rsidR="008A2317" w:rsidRPr="00442676" w:rsidRDefault="008A2317" w:rsidP="008A2317">
      <w:pPr>
        <w:numPr>
          <w:ilvl w:val="12"/>
          <w:numId w:val="0"/>
        </w:numPr>
        <w:ind w:right="-2"/>
        <w:rPr>
          <w:b/>
          <w:bCs/>
        </w:rPr>
      </w:pPr>
      <w:r w:rsidRPr="00442676">
        <w:rPr>
          <w:b/>
          <w:bCs/>
        </w:rPr>
        <w:t>Atidžiai perskaitykite visą šį lapelį, prieš pradėdami vartoti šį vaistą, nes jame pateikiama Jums svarbi informacija.</w:t>
      </w:r>
    </w:p>
    <w:p w14:paraId="1D26159C" w14:textId="77777777" w:rsidR="008A2317" w:rsidRPr="00442676" w:rsidRDefault="008A2317" w:rsidP="008A2317">
      <w:pPr>
        <w:numPr>
          <w:ilvl w:val="12"/>
          <w:numId w:val="0"/>
        </w:numPr>
      </w:pPr>
      <w:r w:rsidRPr="00442676">
        <w:t>Visada vartokite šį vaistą tiksliai kaip aprašyta šiame lapelyje arba kaip nurodė gydytojas arba vaistininkas.</w:t>
      </w:r>
    </w:p>
    <w:p w14:paraId="5917B825" w14:textId="77777777" w:rsidR="008A2317" w:rsidRPr="00442676" w:rsidRDefault="008A2317" w:rsidP="008A2317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 xml:space="preserve">Neišmeskite šio lapelio, nes vėl gali prireikti jį perskaityti. </w:t>
      </w:r>
    </w:p>
    <w:p w14:paraId="7E003F4D" w14:textId="77777777" w:rsidR="008A2317" w:rsidRPr="00442676" w:rsidRDefault="008A2317" w:rsidP="008A2317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>Jeigu norite sužinoti daugiau arba pasitarti, kreipkitės į vaistininką.</w:t>
      </w:r>
    </w:p>
    <w:p w14:paraId="6A896156" w14:textId="77777777" w:rsidR="008A2317" w:rsidRPr="00442676" w:rsidRDefault="008A2317" w:rsidP="008A2317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>Jeigu pasireiškė šalutinis poveikis (net jeigu jis šiame lapelyje nenurodytas), kreipkitės į gydytoją arba vaistininką.</w:t>
      </w:r>
      <w:r w:rsidRPr="002F6176">
        <w:rPr>
          <w:noProof/>
        </w:rPr>
        <w:t xml:space="preserve"> </w:t>
      </w:r>
      <w:r w:rsidRPr="00B34FA1">
        <w:rPr>
          <w:noProof/>
        </w:rPr>
        <w:t>Žr. 4 skyrių.</w:t>
      </w:r>
    </w:p>
    <w:p w14:paraId="3367FD87" w14:textId="77777777" w:rsidR="008A2317" w:rsidRPr="00442676" w:rsidRDefault="008A2317" w:rsidP="008A2317">
      <w:pPr>
        <w:numPr>
          <w:ilvl w:val="0"/>
          <w:numId w:val="2"/>
        </w:numPr>
        <w:tabs>
          <w:tab w:val="left" w:pos="567"/>
        </w:tabs>
      </w:pPr>
      <w:r w:rsidRPr="00442676">
        <w:t xml:space="preserve">Jeigu per </w:t>
      </w:r>
      <w:r w:rsidR="007F0745">
        <w:t xml:space="preserve">3 </w:t>
      </w:r>
      <w:r w:rsidRPr="00442676">
        <w:t>dien</w:t>
      </w:r>
      <w:r w:rsidR="007F0745">
        <w:t>as</w:t>
      </w:r>
      <w:r w:rsidRPr="00442676">
        <w:t xml:space="preserve"> Jūsų savijauta nepagerėjo arba net pablogėjo, kreipkitės į gydytoją.</w:t>
      </w:r>
    </w:p>
    <w:p w14:paraId="3776035A" w14:textId="77777777" w:rsidR="008A2317" w:rsidRPr="00607AE3" w:rsidRDefault="008A2317" w:rsidP="008A2317"/>
    <w:p w14:paraId="456B6F55" w14:textId="77777777" w:rsidR="008A2317" w:rsidRDefault="008A2317" w:rsidP="008A2317">
      <w:pPr>
        <w:tabs>
          <w:tab w:val="left" w:pos="567"/>
        </w:tabs>
        <w:ind w:left="567" w:hanging="567"/>
        <w:rPr>
          <w:b/>
          <w:bCs/>
        </w:rPr>
      </w:pPr>
      <w:r w:rsidRPr="00442676">
        <w:rPr>
          <w:b/>
          <w:bCs/>
        </w:rPr>
        <w:t>Apie ką rašoma šiame lapelyje?</w:t>
      </w:r>
    </w:p>
    <w:p w14:paraId="459AEF56" w14:textId="77777777" w:rsidR="008A2317" w:rsidRPr="00442676" w:rsidRDefault="008A2317" w:rsidP="008A2317">
      <w:pPr>
        <w:tabs>
          <w:tab w:val="left" w:pos="567"/>
        </w:tabs>
        <w:ind w:left="567" w:hanging="567"/>
        <w:rPr>
          <w:b/>
          <w:bCs/>
        </w:rPr>
      </w:pPr>
    </w:p>
    <w:p w14:paraId="63DC9FD0" w14:textId="77777777" w:rsidR="008A2317" w:rsidRPr="00607AE3" w:rsidRDefault="008A2317" w:rsidP="008A2317">
      <w:pPr>
        <w:tabs>
          <w:tab w:val="left" w:pos="567"/>
        </w:tabs>
      </w:pPr>
      <w:r w:rsidRPr="00607AE3">
        <w:t>1.</w:t>
      </w:r>
      <w:r w:rsidRPr="00607AE3">
        <w:tab/>
        <w:t xml:space="preserve">Kas yra </w:t>
      </w:r>
      <w:r>
        <w:rPr>
          <w:szCs w:val="22"/>
        </w:rPr>
        <w:t>Čemeryčių vanduo Valentis</w:t>
      </w:r>
      <w:r w:rsidRPr="00607AE3">
        <w:rPr>
          <w:b/>
          <w:szCs w:val="22"/>
        </w:rPr>
        <w:t xml:space="preserve"> </w:t>
      </w:r>
      <w:r>
        <w:t>ir kam</w:t>
      </w:r>
      <w:r w:rsidRPr="00607AE3">
        <w:t xml:space="preserve"> jis vartojamas</w:t>
      </w:r>
    </w:p>
    <w:p w14:paraId="21EBEC25" w14:textId="77777777" w:rsidR="008A2317" w:rsidRPr="00607AE3" w:rsidRDefault="008A2317" w:rsidP="008A2317">
      <w:pPr>
        <w:tabs>
          <w:tab w:val="left" w:pos="567"/>
        </w:tabs>
        <w:rPr>
          <w:smallCaps/>
          <w:szCs w:val="22"/>
        </w:rPr>
      </w:pPr>
      <w:r w:rsidRPr="00607AE3">
        <w:t>2.</w:t>
      </w:r>
      <w:r w:rsidRPr="00607AE3">
        <w:tab/>
        <w:t>Kas žinotina prieš vartojant</w:t>
      </w:r>
      <w:r w:rsidRPr="00607AE3">
        <w:rPr>
          <w:smallCaps/>
          <w:szCs w:val="22"/>
        </w:rPr>
        <w:t xml:space="preserve"> </w:t>
      </w:r>
      <w:r>
        <w:rPr>
          <w:szCs w:val="22"/>
        </w:rPr>
        <w:t>Čemeryčių vand</w:t>
      </w:r>
      <w:r w:rsidR="00F4494B">
        <w:rPr>
          <w:szCs w:val="22"/>
        </w:rPr>
        <w:t>uo</w:t>
      </w:r>
      <w:r>
        <w:rPr>
          <w:szCs w:val="22"/>
        </w:rPr>
        <w:t xml:space="preserve"> Valentis</w:t>
      </w:r>
    </w:p>
    <w:p w14:paraId="72CF0B66" w14:textId="77777777" w:rsidR="008A2317" w:rsidRPr="008A2317" w:rsidRDefault="008A2317" w:rsidP="008A2317">
      <w:pPr>
        <w:tabs>
          <w:tab w:val="left" w:pos="567"/>
        </w:tabs>
        <w:rPr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AE3">
        <w:t>3.</w:t>
      </w:r>
      <w:r w:rsidRPr="00607AE3">
        <w:tab/>
        <w:t xml:space="preserve">Kaip vartoti </w:t>
      </w:r>
      <w:r>
        <w:rPr>
          <w:szCs w:val="22"/>
        </w:rPr>
        <w:t>Čemeryčių vand</w:t>
      </w:r>
      <w:r w:rsidR="00F4494B">
        <w:rPr>
          <w:szCs w:val="22"/>
        </w:rPr>
        <w:t>uo</w:t>
      </w:r>
      <w:r>
        <w:rPr>
          <w:szCs w:val="22"/>
        </w:rPr>
        <w:t xml:space="preserve"> Valentis</w:t>
      </w:r>
    </w:p>
    <w:p w14:paraId="0BF53E98" w14:textId="77777777" w:rsidR="008A2317" w:rsidRPr="00607AE3" w:rsidRDefault="008A2317" w:rsidP="008A2317">
      <w:pPr>
        <w:tabs>
          <w:tab w:val="left" w:pos="567"/>
        </w:tabs>
      </w:pPr>
      <w:r w:rsidRPr="00607AE3">
        <w:t>4.</w:t>
      </w:r>
      <w:r w:rsidRPr="00607AE3">
        <w:tab/>
        <w:t>Galimas šalutinis poveikis</w:t>
      </w:r>
    </w:p>
    <w:p w14:paraId="5A6F0E7B" w14:textId="77777777" w:rsidR="008A2317" w:rsidRPr="00607AE3" w:rsidRDefault="008A2317" w:rsidP="008A2317">
      <w:pPr>
        <w:tabs>
          <w:tab w:val="left" w:pos="567"/>
        </w:tabs>
      </w:pPr>
      <w:r w:rsidRPr="00607AE3">
        <w:t>5.</w:t>
      </w:r>
      <w:r w:rsidRPr="00607AE3">
        <w:tab/>
        <w:t xml:space="preserve">Kaip laikyti </w:t>
      </w:r>
      <w:r>
        <w:rPr>
          <w:szCs w:val="22"/>
        </w:rPr>
        <w:t>Čemeryčių vand</w:t>
      </w:r>
      <w:r w:rsidR="00F4494B">
        <w:rPr>
          <w:szCs w:val="22"/>
        </w:rPr>
        <w:t>uo</w:t>
      </w:r>
      <w:r>
        <w:rPr>
          <w:szCs w:val="22"/>
        </w:rPr>
        <w:t xml:space="preserve"> Valentis</w:t>
      </w:r>
    </w:p>
    <w:p w14:paraId="718B668A" w14:textId="77777777" w:rsidR="008A2317" w:rsidRPr="00607AE3" w:rsidRDefault="008A2317" w:rsidP="008A2317">
      <w:pPr>
        <w:tabs>
          <w:tab w:val="left" w:pos="567"/>
        </w:tabs>
      </w:pPr>
      <w:r w:rsidRPr="00607AE3">
        <w:t>6.</w:t>
      </w:r>
      <w:r w:rsidRPr="00607AE3">
        <w:tab/>
      </w:r>
      <w:r>
        <w:t>Pakuotės turinys ir k</w:t>
      </w:r>
      <w:r w:rsidRPr="00607AE3">
        <w:t>ita informacija</w:t>
      </w:r>
    </w:p>
    <w:p w14:paraId="0BE99E84" w14:textId="77777777" w:rsidR="008A2317" w:rsidRPr="00607AE3" w:rsidRDefault="008A2317" w:rsidP="008A2317"/>
    <w:p w14:paraId="1C72F477" w14:textId="77777777" w:rsidR="008A2317" w:rsidRDefault="008A2317" w:rsidP="008A2317">
      <w:pPr>
        <w:rPr>
          <w:szCs w:val="22"/>
        </w:rPr>
      </w:pPr>
    </w:p>
    <w:p w14:paraId="011929CA" w14:textId="77777777" w:rsidR="008A2317" w:rsidRDefault="008A2317" w:rsidP="008A2317">
      <w:pPr>
        <w:pStyle w:val="Antrat1"/>
      </w:pPr>
      <w:r>
        <w:t>1.</w:t>
      </w:r>
      <w:r>
        <w:tab/>
        <w:t>Kas yra Čemeryčių vanduo Valentis ir kam jis vartojamas</w:t>
      </w:r>
    </w:p>
    <w:p w14:paraId="3D64D278" w14:textId="77777777" w:rsidR="008A2317" w:rsidRDefault="008A2317" w:rsidP="008A2317">
      <w:pPr>
        <w:rPr>
          <w:szCs w:val="22"/>
        </w:rPr>
      </w:pPr>
    </w:p>
    <w:p w14:paraId="5FEB2640" w14:textId="77777777" w:rsidR="008A2317" w:rsidRPr="00EE00EB" w:rsidRDefault="008A2317" w:rsidP="008A2317">
      <w:pPr>
        <w:rPr>
          <w:szCs w:val="22"/>
        </w:rPr>
      </w:pPr>
      <w:r w:rsidRPr="00250480">
        <w:t>Tradicinis augalinis vaist</w:t>
      </w:r>
      <w:r w:rsidR="000719D3">
        <w:t>as</w:t>
      </w:r>
      <w:r w:rsidRPr="00250480">
        <w:t xml:space="preserve">, </w:t>
      </w:r>
      <w:r w:rsidRPr="00250480">
        <w:rPr>
          <w:bCs/>
          <w:iCs/>
          <w:szCs w:val="22"/>
        </w:rPr>
        <w:t xml:space="preserve">kurio indikacijos pagrįstos tik ilgalaikiu vartojimu, </w:t>
      </w:r>
      <w:r w:rsidRPr="00EE00EB">
        <w:rPr>
          <w:szCs w:val="22"/>
        </w:rPr>
        <w:t>vartojamas galvinėms utėlėms naikinti.</w:t>
      </w:r>
    </w:p>
    <w:p w14:paraId="5B2756B1" w14:textId="77777777" w:rsidR="008A2317" w:rsidRDefault="008A2317" w:rsidP="008A2317">
      <w:pPr>
        <w:rPr>
          <w:szCs w:val="22"/>
        </w:rPr>
      </w:pPr>
    </w:p>
    <w:p w14:paraId="0F359E4B" w14:textId="77777777" w:rsidR="008A2317" w:rsidRDefault="008A2317" w:rsidP="008A2317">
      <w:pPr>
        <w:rPr>
          <w:szCs w:val="22"/>
        </w:rPr>
      </w:pPr>
    </w:p>
    <w:p w14:paraId="17065C7E" w14:textId="77777777" w:rsidR="008A2317" w:rsidRPr="008A2317" w:rsidRDefault="008A2317" w:rsidP="008A2317">
      <w:pPr>
        <w:pStyle w:val="Antrat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2.</w:t>
      </w:r>
      <w:r>
        <w:tab/>
        <w:t>Kas žinotina prieš vartojant Čemeryčių vand</w:t>
      </w:r>
      <w:r w:rsidR="00F4494B">
        <w:t>uo</w:t>
      </w:r>
      <w:r>
        <w:t xml:space="preserve"> Valentis</w:t>
      </w:r>
    </w:p>
    <w:p w14:paraId="6A171EEB" w14:textId="77777777" w:rsidR="008A2317" w:rsidRDefault="008A2317" w:rsidP="008A2317">
      <w:pPr>
        <w:rPr>
          <w:b/>
          <w:szCs w:val="22"/>
        </w:rPr>
      </w:pPr>
    </w:p>
    <w:p w14:paraId="140A12B6" w14:textId="77777777" w:rsidR="008A2317" w:rsidRPr="00D6495A" w:rsidRDefault="008A2317" w:rsidP="008A2317">
      <w:pPr>
        <w:pStyle w:val="Antrat3"/>
        <w:rPr>
          <w:caps/>
          <w:szCs w:val="22"/>
        </w:rPr>
      </w:pPr>
      <w:r w:rsidRPr="00D6495A">
        <w:rPr>
          <w:szCs w:val="22"/>
        </w:rPr>
        <w:t>Čemeryčių vand</w:t>
      </w:r>
      <w:r w:rsidR="00F4494B">
        <w:rPr>
          <w:szCs w:val="22"/>
        </w:rPr>
        <w:t>uo</w:t>
      </w:r>
      <w:r w:rsidRPr="00D6495A">
        <w:rPr>
          <w:szCs w:val="22"/>
        </w:rPr>
        <w:t xml:space="preserve"> Valentis vartoti negalima:</w:t>
      </w:r>
    </w:p>
    <w:p w14:paraId="617C94D3" w14:textId="77777777" w:rsidR="008A2317" w:rsidRPr="00D6495A" w:rsidRDefault="008A2317" w:rsidP="008A2317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szCs w:val="22"/>
        </w:rPr>
      </w:pPr>
      <w:r w:rsidRPr="00D6495A">
        <w:rPr>
          <w:szCs w:val="22"/>
        </w:rPr>
        <w:t>jeigu yra</w:t>
      </w:r>
      <w:r w:rsidR="00B436C3">
        <w:rPr>
          <w:szCs w:val="22"/>
        </w:rPr>
        <w:t xml:space="preserve"> alergija veikliajai medžiagai</w:t>
      </w:r>
      <w:r w:rsidR="00B436C3" w:rsidRPr="00B436C3">
        <w:rPr>
          <w:noProof/>
          <w:szCs w:val="24"/>
        </w:rPr>
        <w:t xml:space="preserve"> </w:t>
      </w:r>
      <w:r w:rsidR="00B436C3" w:rsidRPr="00B34FA1">
        <w:rPr>
          <w:noProof/>
          <w:szCs w:val="24"/>
        </w:rPr>
        <w:t>arba bet kuriai pagalbinei šio vaisto medžiagai (jos išvardytos 6 skyriuje).</w:t>
      </w:r>
      <w:r w:rsidRPr="00D6495A">
        <w:rPr>
          <w:szCs w:val="22"/>
        </w:rPr>
        <w:t>;</w:t>
      </w:r>
    </w:p>
    <w:p w14:paraId="03665226" w14:textId="77777777" w:rsidR="00B436C3" w:rsidRPr="00561B7B" w:rsidRDefault="008A2317" w:rsidP="008A2317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b/>
          <w:szCs w:val="22"/>
        </w:rPr>
      </w:pPr>
      <w:r w:rsidRPr="00D6495A">
        <w:rPr>
          <w:szCs w:val="22"/>
        </w:rPr>
        <w:t>jeigu pažeista oda</w:t>
      </w:r>
      <w:r w:rsidR="00B436C3">
        <w:rPr>
          <w:szCs w:val="22"/>
        </w:rPr>
        <w:t>;</w:t>
      </w:r>
    </w:p>
    <w:p w14:paraId="076A3A13" w14:textId="77777777" w:rsidR="008A2317" w:rsidRPr="00D6495A" w:rsidRDefault="00B436C3" w:rsidP="008A2317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b/>
          <w:szCs w:val="22"/>
        </w:rPr>
      </w:pPr>
      <w:r>
        <w:rPr>
          <w:szCs w:val="22"/>
        </w:rPr>
        <w:t>jei esate nėščia ar žindote kūdikį</w:t>
      </w:r>
      <w:r w:rsidR="008A2317" w:rsidRPr="00D6495A">
        <w:rPr>
          <w:szCs w:val="22"/>
        </w:rPr>
        <w:t>.</w:t>
      </w:r>
    </w:p>
    <w:p w14:paraId="11429C35" w14:textId="77777777" w:rsidR="008A2317" w:rsidRDefault="008A2317" w:rsidP="008A2317">
      <w:pPr>
        <w:rPr>
          <w:b/>
          <w:szCs w:val="22"/>
        </w:rPr>
      </w:pPr>
    </w:p>
    <w:p w14:paraId="436F64A9" w14:textId="77777777" w:rsidR="008A2317" w:rsidRDefault="008A2317" w:rsidP="008A2317">
      <w:pPr>
        <w:pStyle w:val="Antrat3"/>
        <w:rPr>
          <w:szCs w:val="22"/>
        </w:rPr>
      </w:pPr>
      <w:r>
        <w:rPr>
          <w:szCs w:val="22"/>
        </w:rPr>
        <w:t>Įspėjimai ir atsargumo priemonės:</w:t>
      </w:r>
    </w:p>
    <w:p w14:paraId="23758535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Vartoti tik ant odos. </w:t>
      </w:r>
      <w:r w:rsidRPr="00F47376">
        <w:rPr>
          <w:szCs w:val="22"/>
        </w:rPr>
        <w:t xml:space="preserve">Baltojo čemerio </w:t>
      </w:r>
      <w:r w:rsidR="00BF56FB">
        <w:rPr>
          <w:szCs w:val="22"/>
        </w:rPr>
        <w:t>veikliosios</w:t>
      </w:r>
      <w:r w:rsidR="00BF56FB" w:rsidRPr="00F47376">
        <w:rPr>
          <w:szCs w:val="22"/>
        </w:rPr>
        <w:t xml:space="preserve"> </w:t>
      </w:r>
      <w:r w:rsidRPr="00F47376">
        <w:rPr>
          <w:szCs w:val="22"/>
        </w:rPr>
        <w:t xml:space="preserve">medžiagos, ypač </w:t>
      </w:r>
      <w:r w:rsidR="00BF56FB">
        <w:rPr>
          <w:szCs w:val="22"/>
        </w:rPr>
        <w:t xml:space="preserve">vadinamieji </w:t>
      </w:r>
      <w:r w:rsidRPr="00F47376">
        <w:rPr>
          <w:szCs w:val="22"/>
        </w:rPr>
        <w:t>alkaloidai, yra labai nuodingos, todėl jo gerti griežtai draudžiama.</w:t>
      </w:r>
    </w:p>
    <w:p w14:paraId="6E84059D" w14:textId="77777777" w:rsidR="008A2317" w:rsidRDefault="008A2317" w:rsidP="008A2317">
      <w:pPr>
        <w:pStyle w:val="Pagrindinistekstas2"/>
        <w:spacing w:after="0" w:line="240" w:lineRule="auto"/>
        <w:rPr>
          <w:szCs w:val="22"/>
        </w:rPr>
      </w:pPr>
      <w:r w:rsidRPr="00F47376">
        <w:rPr>
          <w:szCs w:val="22"/>
        </w:rPr>
        <w:t>Didesnė dozė gali rezorbuotis per odą ir sukelti toksinį poveikį, todėl</w:t>
      </w:r>
      <w:r w:rsidR="00BF56FB">
        <w:rPr>
          <w:szCs w:val="22"/>
        </w:rPr>
        <w:t xml:space="preserve"> vartoti daugiau kaip </w:t>
      </w:r>
      <w:r w:rsidR="00BF56FB">
        <w:rPr>
          <w:szCs w:val="22"/>
          <w:lang w:val="en-US"/>
        </w:rPr>
        <w:t xml:space="preserve">2 </w:t>
      </w:r>
      <w:r w:rsidR="00BF56FB">
        <w:rPr>
          <w:szCs w:val="22"/>
        </w:rPr>
        <w:t>kartus</w:t>
      </w:r>
      <w:r w:rsidR="000A23AC">
        <w:rPr>
          <w:szCs w:val="22"/>
        </w:rPr>
        <w:t xml:space="preserve"> </w:t>
      </w:r>
      <w:r w:rsidR="00611328">
        <w:rPr>
          <w:szCs w:val="22"/>
        </w:rPr>
        <w:t xml:space="preserve">kas 24 valandas </w:t>
      </w:r>
      <w:r w:rsidRPr="00F47376">
        <w:rPr>
          <w:szCs w:val="22"/>
        </w:rPr>
        <w:t>negalima.</w:t>
      </w:r>
    </w:p>
    <w:p w14:paraId="59D83D30" w14:textId="77777777" w:rsidR="00BF56FB" w:rsidRDefault="00BF56FB" w:rsidP="008A2317">
      <w:pPr>
        <w:rPr>
          <w:b/>
          <w:szCs w:val="22"/>
        </w:rPr>
      </w:pPr>
    </w:p>
    <w:p w14:paraId="57B03CAB" w14:textId="77777777" w:rsidR="008A2317" w:rsidRPr="0009415D" w:rsidRDefault="008A2317" w:rsidP="008A2317">
      <w:pPr>
        <w:rPr>
          <w:b/>
          <w:szCs w:val="22"/>
        </w:rPr>
      </w:pPr>
      <w:r w:rsidRPr="0009415D">
        <w:rPr>
          <w:b/>
          <w:szCs w:val="22"/>
        </w:rPr>
        <w:t>Vaikams</w:t>
      </w:r>
    </w:p>
    <w:p w14:paraId="1F144AFC" w14:textId="77777777" w:rsidR="008A2317" w:rsidRPr="00A41DE4" w:rsidRDefault="008A2317" w:rsidP="008A2317">
      <w:pPr>
        <w:pStyle w:val="Pagrindinistekstas"/>
        <w:tabs>
          <w:tab w:val="left" w:pos="540"/>
        </w:tabs>
        <w:spacing w:after="0"/>
        <w:ind w:right="-686"/>
        <w:rPr>
          <w:szCs w:val="22"/>
        </w:rPr>
      </w:pPr>
      <w:r>
        <w:rPr>
          <w:szCs w:val="22"/>
        </w:rPr>
        <w:t>Jaunesniems kaip 18 metų</w:t>
      </w:r>
      <w:r w:rsidRPr="00A41DE4">
        <w:rPr>
          <w:szCs w:val="22"/>
        </w:rPr>
        <w:t xml:space="preserve"> </w:t>
      </w:r>
      <w:r>
        <w:rPr>
          <w:szCs w:val="22"/>
        </w:rPr>
        <w:t>v</w:t>
      </w:r>
      <w:r w:rsidRPr="00A41DE4">
        <w:rPr>
          <w:szCs w:val="22"/>
        </w:rPr>
        <w:t>aikams</w:t>
      </w:r>
      <w:r>
        <w:rPr>
          <w:szCs w:val="22"/>
        </w:rPr>
        <w:t xml:space="preserve"> </w:t>
      </w:r>
      <w:r w:rsidR="00854A17">
        <w:rPr>
          <w:szCs w:val="22"/>
        </w:rPr>
        <w:t>vaisto</w:t>
      </w:r>
      <w:r w:rsidRPr="00A41DE4">
        <w:rPr>
          <w:szCs w:val="22"/>
        </w:rPr>
        <w:t xml:space="preserve"> vartoti nerekomenduojama, nes nepakanka duomenų apie šio vaist</w:t>
      </w:r>
      <w:r w:rsidR="00854A17">
        <w:rPr>
          <w:szCs w:val="22"/>
        </w:rPr>
        <w:t>o</w:t>
      </w:r>
      <w:r w:rsidRPr="00A41DE4">
        <w:rPr>
          <w:szCs w:val="22"/>
        </w:rPr>
        <w:t xml:space="preserve"> saugumą.</w:t>
      </w:r>
    </w:p>
    <w:p w14:paraId="688D575F" w14:textId="77777777" w:rsidR="008A2317" w:rsidRDefault="008A2317" w:rsidP="008A2317">
      <w:pPr>
        <w:rPr>
          <w:szCs w:val="22"/>
        </w:rPr>
      </w:pPr>
    </w:p>
    <w:p w14:paraId="115DCFB3" w14:textId="77777777" w:rsidR="008A2317" w:rsidRDefault="008A2317" w:rsidP="008A2317">
      <w:pPr>
        <w:pStyle w:val="Antrat3"/>
        <w:rPr>
          <w:szCs w:val="22"/>
        </w:rPr>
      </w:pPr>
      <w:r>
        <w:rPr>
          <w:szCs w:val="22"/>
        </w:rPr>
        <w:t>Kiti vaistai ir Čemeryčių vanduo Valentis</w:t>
      </w:r>
    </w:p>
    <w:p w14:paraId="56F5C6FD" w14:textId="77777777" w:rsidR="008A2317" w:rsidRPr="00B7033F" w:rsidRDefault="008A2317" w:rsidP="008A2317">
      <w:r>
        <w:t>Jeigu vartojate ar</w:t>
      </w:r>
      <w:r w:rsidRPr="00B7033F">
        <w:t xml:space="preserve"> neseniai varto</w:t>
      </w:r>
      <w:r>
        <w:t>jote kitų vaistų</w:t>
      </w:r>
      <w:r w:rsidRPr="00B7033F">
        <w:t xml:space="preserve"> </w:t>
      </w:r>
      <w:r w:rsidRPr="00B34FA1">
        <w:rPr>
          <w:noProof/>
        </w:rPr>
        <w:t xml:space="preserve">arba dėl to nesate tikri, </w:t>
      </w:r>
      <w:r>
        <w:rPr>
          <w:noProof/>
        </w:rPr>
        <w:t xml:space="preserve">apie tai </w:t>
      </w:r>
      <w:r w:rsidRPr="00B7033F">
        <w:t>pasakykite gydytojui arba vaistininkui.</w:t>
      </w:r>
    </w:p>
    <w:p w14:paraId="2DDFC442" w14:textId="77777777" w:rsidR="008A2317" w:rsidRDefault="008A2317" w:rsidP="008A2317">
      <w:pPr>
        <w:rPr>
          <w:szCs w:val="22"/>
        </w:rPr>
      </w:pPr>
      <w:r>
        <w:rPr>
          <w:szCs w:val="22"/>
        </w:rPr>
        <w:t>Sąveika su kitais vaistais nepastebėta.</w:t>
      </w:r>
    </w:p>
    <w:p w14:paraId="7C78E47A" w14:textId="77777777" w:rsidR="008A2317" w:rsidRDefault="008A2317" w:rsidP="008A2317">
      <w:pPr>
        <w:rPr>
          <w:szCs w:val="22"/>
        </w:rPr>
      </w:pPr>
    </w:p>
    <w:p w14:paraId="44E2079E" w14:textId="77777777" w:rsidR="008A2317" w:rsidRPr="0009415D" w:rsidRDefault="008A2317" w:rsidP="008A2317">
      <w:pPr>
        <w:pStyle w:val="Antrat3"/>
        <w:rPr>
          <w:szCs w:val="22"/>
        </w:rPr>
      </w:pPr>
      <w:r>
        <w:rPr>
          <w:szCs w:val="22"/>
        </w:rPr>
        <w:t>Čemeryčių vand</w:t>
      </w:r>
      <w:r w:rsidR="00F4494B">
        <w:rPr>
          <w:szCs w:val="22"/>
        </w:rPr>
        <w:t>uo</w:t>
      </w:r>
      <w:r>
        <w:rPr>
          <w:szCs w:val="22"/>
        </w:rPr>
        <w:t xml:space="preserve"> Valentis </w:t>
      </w:r>
      <w:r w:rsidRPr="00B7033F">
        <w:t>vartojimas su maistu ir gėrimais</w:t>
      </w:r>
    </w:p>
    <w:p w14:paraId="2E4B166F" w14:textId="77777777" w:rsidR="008A2317" w:rsidRPr="00B7033F" w:rsidRDefault="008A2317" w:rsidP="008A2317">
      <w:pPr>
        <w:tabs>
          <w:tab w:val="left" w:pos="0"/>
        </w:tabs>
      </w:pPr>
      <w:r w:rsidRPr="00B7033F">
        <w:t>Duomenys neaktualūs.</w:t>
      </w:r>
    </w:p>
    <w:p w14:paraId="11A87898" w14:textId="77777777" w:rsidR="008A2317" w:rsidRDefault="008A2317" w:rsidP="008A2317">
      <w:pPr>
        <w:rPr>
          <w:szCs w:val="22"/>
        </w:rPr>
      </w:pPr>
    </w:p>
    <w:p w14:paraId="072711A6" w14:textId="77777777" w:rsidR="008A2317" w:rsidRDefault="008A2317" w:rsidP="008A2317">
      <w:pPr>
        <w:pStyle w:val="Antrat3"/>
        <w:rPr>
          <w:szCs w:val="22"/>
        </w:rPr>
      </w:pPr>
      <w:r>
        <w:rPr>
          <w:szCs w:val="22"/>
        </w:rPr>
        <w:t>Nėštumas ir žindymo laikotarpis</w:t>
      </w:r>
    </w:p>
    <w:p w14:paraId="00DCCA27" w14:textId="77777777" w:rsidR="008A2317" w:rsidRPr="00B7033F" w:rsidRDefault="008A2317" w:rsidP="008A2317">
      <w:r w:rsidRPr="00B7033F">
        <w:t>Jeigu esate nėščia, žindote kūdikį, manote, kad galbūt esate nėščia arba planuojate pastoti, tai prieš vartodama šį vaistą pasitarkite su gydytoju arba vaistininku.</w:t>
      </w:r>
    </w:p>
    <w:p w14:paraId="3143DA2A" w14:textId="77777777" w:rsidR="008A2317" w:rsidRDefault="008A2317" w:rsidP="008A2317">
      <w:pPr>
        <w:rPr>
          <w:szCs w:val="22"/>
        </w:rPr>
      </w:pPr>
      <w:r>
        <w:rPr>
          <w:kern w:val="28"/>
          <w:szCs w:val="22"/>
        </w:rPr>
        <w:t xml:space="preserve">Kadangi kai kurie baltojo čemerio alkaloidai sukelia </w:t>
      </w:r>
      <w:r w:rsidR="00BD3C44">
        <w:rPr>
          <w:kern w:val="28"/>
          <w:szCs w:val="22"/>
        </w:rPr>
        <w:t>apsigimimus</w:t>
      </w:r>
      <w:r>
        <w:rPr>
          <w:kern w:val="28"/>
          <w:szCs w:val="22"/>
        </w:rPr>
        <w:t>, vaistą vartoti nėštumo ir žindymo laikotarpiu draudžiama.</w:t>
      </w:r>
    </w:p>
    <w:p w14:paraId="1315463E" w14:textId="77777777" w:rsidR="008A2317" w:rsidRDefault="008A2317" w:rsidP="008A2317">
      <w:pPr>
        <w:pStyle w:val="Pagrindinistekstas"/>
        <w:spacing w:after="0"/>
        <w:rPr>
          <w:kern w:val="28"/>
          <w:szCs w:val="22"/>
        </w:rPr>
      </w:pPr>
    </w:p>
    <w:p w14:paraId="3234745B" w14:textId="77777777" w:rsidR="008A2317" w:rsidRDefault="008A2317" w:rsidP="008A2317">
      <w:pPr>
        <w:pStyle w:val="Antrat3"/>
        <w:rPr>
          <w:szCs w:val="22"/>
        </w:rPr>
      </w:pPr>
      <w:r>
        <w:rPr>
          <w:szCs w:val="22"/>
        </w:rPr>
        <w:t>Vairavimas ir mechanizmų valdymas</w:t>
      </w:r>
    </w:p>
    <w:p w14:paraId="21608F41" w14:textId="77777777" w:rsidR="008A2317" w:rsidRDefault="00854A17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Vaistas</w:t>
      </w:r>
      <w:r w:rsidR="008A2317">
        <w:rPr>
          <w:szCs w:val="22"/>
        </w:rPr>
        <w:t>, vartojamas rekomenduojamomis dozėmis, gebėjimo vairuoti ir valdyti mechanizmus neveikia.</w:t>
      </w:r>
    </w:p>
    <w:p w14:paraId="106477B0" w14:textId="77777777" w:rsidR="008A2317" w:rsidRDefault="008A2317" w:rsidP="008A2317">
      <w:pPr>
        <w:jc w:val="both"/>
        <w:rPr>
          <w:szCs w:val="22"/>
        </w:rPr>
      </w:pPr>
    </w:p>
    <w:p w14:paraId="79504635" w14:textId="77777777" w:rsidR="008A2317" w:rsidRDefault="008A2317" w:rsidP="008A2317">
      <w:pPr>
        <w:jc w:val="both"/>
        <w:rPr>
          <w:szCs w:val="22"/>
        </w:rPr>
      </w:pPr>
    </w:p>
    <w:p w14:paraId="17A24858" w14:textId="77777777" w:rsidR="008A2317" w:rsidRDefault="008A2317" w:rsidP="008A2317">
      <w:pPr>
        <w:pStyle w:val="Antrat1"/>
      </w:pPr>
      <w:r>
        <w:t>3.</w:t>
      </w:r>
      <w:r>
        <w:tab/>
        <w:t>Kaip vartoti Čemeryčių vand</w:t>
      </w:r>
      <w:r w:rsidR="00F4494B">
        <w:t>uo</w:t>
      </w:r>
      <w:r>
        <w:t xml:space="preserve"> Valentis</w:t>
      </w:r>
    </w:p>
    <w:p w14:paraId="47BE152F" w14:textId="77777777" w:rsidR="008A2317" w:rsidRDefault="008A2317" w:rsidP="008A2317">
      <w:pPr>
        <w:rPr>
          <w:szCs w:val="22"/>
        </w:rPr>
      </w:pPr>
    </w:p>
    <w:p w14:paraId="623F9546" w14:textId="77777777" w:rsidR="008A2317" w:rsidRDefault="008A2317" w:rsidP="008A2317">
      <w:pPr>
        <w:numPr>
          <w:ilvl w:val="12"/>
          <w:numId w:val="0"/>
        </w:numPr>
        <w:ind w:right="-2"/>
        <w:rPr>
          <w:noProof/>
        </w:rPr>
      </w:pPr>
      <w:r w:rsidRPr="00B7033F">
        <w:t>Visada vartokite šį vaistą tiksliai, kaip ap</w:t>
      </w:r>
      <w:r>
        <w:t>rašyta šiame lapelyje arba kaip</w:t>
      </w:r>
      <w:r w:rsidRPr="00B7033F">
        <w:t xml:space="preserve"> nurodė gydytojas</w:t>
      </w:r>
      <w:r>
        <w:t>,</w:t>
      </w:r>
      <w:r w:rsidRPr="00B7033F">
        <w:t xml:space="preserve"> </w:t>
      </w:r>
      <w:r>
        <w:rPr>
          <w:noProof/>
        </w:rPr>
        <w:t xml:space="preserve">vaistininkas </w:t>
      </w:r>
      <w:r w:rsidRPr="00B34FA1">
        <w:rPr>
          <w:noProof/>
        </w:rPr>
        <w:t>arba slaugytoja</w:t>
      </w:r>
      <w:r>
        <w:rPr>
          <w:noProof/>
        </w:rPr>
        <w:t>s</w:t>
      </w:r>
      <w:r w:rsidRPr="00B34FA1">
        <w:rPr>
          <w:noProof/>
        </w:rPr>
        <w:t>.</w:t>
      </w:r>
      <w:r w:rsidRPr="00B34FA1">
        <w:t xml:space="preserve"> </w:t>
      </w:r>
      <w:r>
        <w:rPr>
          <w:noProof/>
        </w:rPr>
        <w:t>Jeigu abejojate, kreipkitės į gydytoją, vaistininką arba slaugytoją.</w:t>
      </w:r>
    </w:p>
    <w:p w14:paraId="3C4E792B" w14:textId="77777777" w:rsidR="008A2317" w:rsidRPr="00B34FA1" w:rsidRDefault="008A2317" w:rsidP="008A2317">
      <w:pPr>
        <w:numPr>
          <w:ilvl w:val="12"/>
          <w:numId w:val="0"/>
        </w:numPr>
        <w:ind w:right="-2"/>
      </w:pPr>
    </w:p>
    <w:p w14:paraId="298B3F30" w14:textId="77777777" w:rsidR="008A2317" w:rsidRPr="0009415D" w:rsidRDefault="008A2317" w:rsidP="008A2317">
      <w:pPr>
        <w:rPr>
          <w:i/>
          <w:szCs w:val="22"/>
        </w:rPr>
      </w:pPr>
      <w:r w:rsidRPr="0009415D">
        <w:rPr>
          <w:i/>
          <w:szCs w:val="22"/>
        </w:rPr>
        <w:t>Suaugusiesiems</w:t>
      </w:r>
    </w:p>
    <w:p w14:paraId="5E03E2BC" w14:textId="77777777" w:rsidR="008A2317" w:rsidRDefault="00BD3C44" w:rsidP="008A2317">
      <w:pPr>
        <w:rPr>
          <w:kern w:val="28"/>
          <w:szCs w:val="22"/>
        </w:rPr>
      </w:pPr>
      <w:r>
        <w:rPr>
          <w:kern w:val="28"/>
          <w:szCs w:val="22"/>
        </w:rPr>
        <w:t>Vieną kartą per dieną odos t</w:t>
      </w:r>
      <w:r w:rsidR="008A2317">
        <w:rPr>
          <w:kern w:val="28"/>
          <w:szCs w:val="22"/>
        </w:rPr>
        <w:t>irpalu reikia suvilgyti galvos odą ir</w:t>
      </w:r>
      <w:r w:rsidR="008A2317" w:rsidRPr="00F76D16">
        <w:rPr>
          <w:kern w:val="28"/>
          <w:szCs w:val="22"/>
        </w:rPr>
        <w:t xml:space="preserve"> </w:t>
      </w:r>
      <w:r w:rsidR="008A2317">
        <w:rPr>
          <w:kern w:val="28"/>
          <w:szCs w:val="22"/>
        </w:rPr>
        <w:t xml:space="preserve">plaukus, ypač pakaušio srityje bei už ausų ir švelniai pamasažuoti. Reikiamas </w:t>
      </w:r>
      <w:r w:rsidR="00854A17">
        <w:rPr>
          <w:kern w:val="28"/>
          <w:szCs w:val="22"/>
        </w:rPr>
        <w:t xml:space="preserve">odos </w:t>
      </w:r>
      <w:r w:rsidR="008A2317">
        <w:rPr>
          <w:kern w:val="28"/>
          <w:szCs w:val="22"/>
        </w:rPr>
        <w:t>tirpalo kiekis priklauso nuo plaukų ilgio. Po 20-30 minučių iššukuoti plaukus tankiomis šukomis, kad būtų pašalinti negyvi parazitai. Plaukus išplauti ir išdžiovinti įprastinėmis priemonėmis.</w:t>
      </w:r>
    </w:p>
    <w:p w14:paraId="561E3F61" w14:textId="77777777" w:rsidR="008A2317" w:rsidRDefault="00BD3C44" w:rsidP="008A2317">
      <w:pPr>
        <w:rPr>
          <w:kern w:val="28"/>
          <w:szCs w:val="22"/>
        </w:rPr>
      </w:pPr>
      <w:r>
        <w:rPr>
          <w:kern w:val="28"/>
          <w:szCs w:val="22"/>
        </w:rPr>
        <w:t>Prireikus</w:t>
      </w:r>
      <w:r w:rsidR="008A2317">
        <w:rPr>
          <w:kern w:val="28"/>
          <w:szCs w:val="22"/>
        </w:rPr>
        <w:t xml:space="preserve"> galima </w:t>
      </w:r>
      <w:r>
        <w:rPr>
          <w:kern w:val="28"/>
          <w:szCs w:val="22"/>
        </w:rPr>
        <w:t>dar kartą v</w:t>
      </w:r>
      <w:r w:rsidR="008A2317">
        <w:rPr>
          <w:kern w:val="28"/>
          <w:szCs w:val="22"/>
        </w:rPr>
        <w:t>ar</w:t>
      </w:r>
      <w:r w:rsidR="003F5333">
        <w:rPr>
          <w:kern w:val="28"/>
          <w:szCs w:val="22"/>
        </w:rPr>
        <w:t>t</w:t>
      </w:r>
      <w:r w:rsidR="008A2317">
        <w:rPr>
          <w:kern w:val="28"/>
          <w:szCs w:val="22"/>
        </w:rPr>
        <w:t>oti po 24 valandų.</w:t>
      </w:r>
    </w:p>
    <w:p w14:paraId="61725A75" w14:textId="77777777" w:rsidR="00BD3C44" w:rsidRDefault="00BD3C44" w:rsidP="00BD3C44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  <w:u w:val="single"/>
        </w:rPr>
      </w:pPr>
    </w:p>
    <w:p w14:paraId="7B051BC2" w14:textId="77777777" w:rsidR="00BD3C44" w:rsidRPr="00561B7B" w:rsidRDefault="00BD3C44" w:rsidP="00BD3C44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  <w:u w:val="single"/>
        </w:rPr>
      </w:pPr>
      <w:r w:rsidRPr="00561B7B">
        <w:rPr>
          <w:kern w:val="28"/>
          <w:szCs w:val="22"/>
          <w:u w:val="single"/>
        </w:rPr>
        <w:t>Vartojimo metodas</w:t>
      </w:r>
    </w:p>
    <w:p w14:paraId="0E06D8D7" w14:textId="77777777" w:rsidR="00BD3C44" w:rsidRDefault="00BD3C44" w:rsidP="00BD3C44">
      <w:pPr>
        <w:pStyle w:val="Pagrindinistekstas"/>
        <w:tabs>
          <w:tab w:val="left" w:pos="540"/>
        </w:tabs>
        <w:spacing w:after="0"/>
        <w:ind w:right="-686"/>
      </w:pPr>
      <w:r>
        <w:rPr>
          <w:kern w:val="28"/>
          <w:szCs w:val="22"/>
        </w:rPr>
        <w:t>Vartoti ant odos.</w:t>
      </w:r>
      <w:r w:rsidRPr="00572A1F">
        <w:t xml:space="preserve"> </w:t>
      </w:r>
    </w:p>
    <w:p w14:paraId="37B97138" w14:textId="77777777" w:rsidR="00BD3C44" w:rsidRDefault="00BD3C44" w:rsidP="00BD3C44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</w:rPr>
      </w:pPr>
      <w:r w:rsidRPr="00572A1F">
        <w:rPr>
          <w:kern w:val="28"/>
          <w:szCs w:val="22"/>
        </w:rPr>
        <w:t>Ned</w:t>
      </w:r>
      <w:r>
        <w:rPr>
          <w:kern w:val="28"/>
          <w:szCs w:val="22"/>
        </w:rPr>
        <w:t>idelį vaisto kiekį reikia papurkšti ant marlės ar vatos tampono. Suvilgyti</w:t>
      </w:r>
      <w:r w:rsidRPr="00572A1F">
        <w:rPr>
          <w:kern w:val="28"/>
          <w:szCs w:val="22"/>
        </w:rPr>
        <w:t xml:space="preserve"> </w:t>
      </w:r>
      <w:r>
        <w:rPr>
          <w:kern w:val="28"/>
          <w:szCs w:val="22"/>
        </w:rPr>
        <w:t xml:space="preserve">juo plaukuotąją </w:t>
      </w:r>
      <w:r w:rsidRPr="00572A1F">
        <w:rPr>
          <w:kern w:val="28"/>
          <w:szCs w:val="22"/>
        </w:rPr>
        <w:t>galvos od</w:t>
      </w:r>
      <w:r>
        <w:rPr>
          <w:kern w:val="28"/>
          <w:szCs w:val="22"/>
        </w:rPr>
        <w:t xml:space="preserve">os dalį ir plaukus. Purškiant laikyti toliau nuo veido. Saugoti, kad nepatektų į akis ar kvėpavimo takus. </w:t>
      </w:r>
    </w:p>
    <w:p w14:paraId="60394543" w14:textId="77777777" w:rsidR="008A2317" w:rsidRDefault="008A2317" w:rsidP="008A2317">
      <w:pPr>
        <w:rPr>
          <w:szCs w:val="22"/>
        </w:rPr>
      </w:pPr>
      <w:r>
        <w:rPr>
          <w:kern w:val="28"/>
          <w:szCs w:val="22"/>
        </w:rPr>
        <w:t xml:space="preserve">Patekus į akis arba ant gleivinės, </w:t>
      </w:r>
      <w:r w:rsidR="00BD3C44">
        <w:rPr>
          <w:kern w:val="28"/>
          <w:szCs w:val="22"/>
        </w:rPr>
        <w:t xml:space="preserve">odos tirpalą </w:t>
      </w:r>
      <w:r>
        <w:rPr>
          <w:kern w:val="28"/>
          <w:szCs w:val="22"/>
        </w:rPr>
        <w:t>reikia nuplauti dideliu kiekiu šilto vandens. Po vartojimo būtina su muilu nusiplauti rankas</w:t>
      </w:r>
      <w:r>
        <w:rPr>
          <w:szCs w:val="22"/>
        </w:rPr>
        <w:t>.</w:t>
      </w:r>
    </w:p>
    <w:p w14:paraId="102305F7" w14:textId="77777777" w:rsidR="008A2317" w:rsidRPr="00B7033F" w:rsidRDefault="008A2317" w:rsidP="008A2317"/>
    <w:p w14:paraId="2AA89A6A" w14:textId="77777777" w:rsidR="008A2317" w:rsidRDefault="008A2317" w:rsidP="008A2317">
      <w:pPr>
        <w:jc w:val="both"/>
        <w:rPr>
          <w:szCs w:val="22"/>
        </w:rPr>
      </w:pPr>
    </w:p>
    <w:p w14:paraId="2138AB80" w14:textId="77777777" w:rsidR="008A2317" w:rsidRDefault="008A2317" w:rsidP="008A2317">
      <w:pPr>
        <w:pStyle w:val="Antrat1"/>
      </w:pPr>
      <w:r>
        <w:t>4.</w:t>
      </w:r>
      <w:r>
        <w:tab/>
        <w:t>Galimas šalutinis poveikis</w:t>
      </w:r>
    </w:p>
    <w:p w14:paraId="161822EC" w14:textId="77777777" w:rsidR="008A2317" w:rsidRDefault="008A2317" w:rsidP="008A2317">
      <w:pPr>
        <w:jc w:val="both"/>
        <w:rPr>
          <w:szCs w:val="22"/>
        </w:rPr>
      </w:pPr>
    </w:p>
    <w:p w14:paraId="37006DE9" w14:textId="77777777" w:rsidR="008A2317" w:rsidRPr="00E01B4F" w:rsidRDefault="008A2317" w:rsidP="008A2317">
      <w:pPr>
        <w:pStyle w:val="Pagrindinistekstas"/>
        <w:spacing w:after="0"/>
      </w:pPr>
      <w:r w:rsidRPr="00E01B4F">
        <w:t>Šis vaistas, kaip ir visi kiti, gali sukelti šalutinį poveikį, nors jis pasireiškia ne visiems žmonėms.</w:t>
      </w:r>
    </w:p>
    <w:p w14:paraId="268543A3" w14:textId="77777777" w:rsidR="00BD3C44" w:rsidRPr="00561B7B" w:rsidRDefault="00BD3C44" w:rsidP="008A2317">
      <w:pPr>
        <w:pStyle w:val="Pagrindinistekstas2"/>
        <w:spacing w:after="0" w:line="240" w:lineRule="auto"/>
        <w:rPr>
          <w:i/>
          <w:szCs w:val="22"/>
        </w:rPr>
      </w:pPr>
    </w:p>
    <w:p w14:paraId="61807C56" w14:textId="77777777" w:rsidR="00BD3C44" w:rsidRPr="00561B7B" w:rsidRDefault="00BD3C44" w:rsidP="008A2317">
      <w:pPr>
        <w:pStyle w:val="Pagrindinistekstas2"/>
        <w:spacing w:after="0" w:line="240" w:lineRule="auto"/>
        <w:rPr>
          <w:i/>
          <w:szCs w:val="22"/>
        </w:rPr>
      </w:pPr>
      <w:r w:rsidRPr="00561B7B">
        <w:rPr>
          <w:i/>
          <w:szCs w:val="22"/>
        </w:rPr>
        <w:t>Dažnis nežin</w:t>
      </w:r>
      <w:r w:rsidR="00F2008A">
        <w:rPr>
          <w:i/>
          <w:szCs w:val="22"/>
        </w:rPr>
        <w:t>o</w:t>
      </w:r>
      <w:r w:rsidRPr="00561B7B">
        <w:rPr>
          <w:i/>
          <w:szCs w:val="22"/>
        </w:rPr>
        <w:t>mas (negali būti apskaičiuotas pagal turimus duomenis)</w:t>
      </w:r>
    </w:p>
    <w:p w14:paraId="192ECAF5" w14:textId="77777777" w:rsidR="008A2317" w:rsidRDefault="00BD3C44" w:rsidP="008A2317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O</w:t>
      </w:r>
      <w:r w:rsidR="008A2317">
        <w:rPr>
          <w:szCs w:val="22"/>
        </w:rPr>
        <w:t xml:space="preserve">dos </w:t>
      </w:r>
      <w:r>
        <w:rPr>
          <w:szCs w:val="22"/>
        </w:rPr>
        <w:t>su</w:t>
      </w:r>
      <w:r w:rsidR="008A2317">
        <w:rPr>
          <w:szCs w:val="22"/>
        </w:rPr>
        <w:t>dirginim</w:t>
      </w:r>
      <w:r>
        <w:rPr>
          <w:szCs w:val="22"/>
        </w:rPr>
        <w:t>as</w:t>
      </w:r>
      <w:r w:rsidR="008A2317">
        <w:rPr>
          <w:szCs w:val="22"/>
        </w:rPr>
        <w:t xml:space="preserve">, alerginė ar į ją panaši reakcija (dilgėlinė, niežėjimas, pūslelinis bėrimas). </w:t>
      </w:r>
    </w:p>
    <w:p w14:paraId="332CD912" w14:textId="77777777" w:rsidR="008A2317" w:rsidRDefault="008A2317" w:rsidP="008A2317">
      <w:pPr>
        <w:rPr>
          <w:szCs w:val="22"/>
        </w:rPr>
      </w:pPr>
    </w:p>
    <w:p w14:paraId="5A9046A1" w14:textId="77777777" w:rsidR="008A2317" w:rsidRPr="00B34FA1" w:rsidRDefault="008A2317" w:rsidP="008A2317">
      <w:pPr>
        <w:rPr>
          <w:b/>
          <w:bCs/>
        </w:rPr>
      </w:pPr>
      <w:r w:rsidRPr="00B34FA1">
        <w:rPr>
          <w:b/>
          <w:bCs/>
          <w:noProof/>
        </w:rPr>
        <w:t>Pranešimas apie šalutinį poveikį</w:t>
      </w:r>
    </w:p>
    <w:p w14:paraId="6BF26614" w14:textId="77777777" w:rsidR="008A2317" w:rsidRDefault="008A2317" w:rsidP="008A2317">
      <w:pPr>
        <w:ind w:right="-449"/>
        <w:rPr>
          <w:noProof/>
        </w:rPr>
      </w:pPr>
      <w:r w:rsidRPr="00B34FA1">
        <w:rPr>
          <w:noProof/>
        </w:rPr>
        <w:t>Jeigu pasireiškė šalutinis poveikis, įskaitant šiame l</w:t>
      </w:r>
      <w:r>
        <w:rPr>
          <w:noProof/>
        </w:rPr>
        <w:t xml:space="preserve">apelyje nenurodytą, pasakykite </w:t>
      </w:r>
      <w:r w:rsidRPr="00B34FA1">
        <w:rPr>
          <w:noProof/>
        </w:rPr>
        <w:t>gydytojui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vaistininkui</w:t>
      </w:r>
      <w:r w:rsidRPr="00B34FA1">
        <w:t>.</w:t>
      </w:r>
      <w:r w:rsidRPr="00B34FA1">
        <w:rPr>
          <w:noProof/>
        </w:rPr>
        <w:t xml:space="preserve"> </w:t>
      </w:r>
      <w:r w:rsidR="002640B2" w:rsidRPr="00BB675D"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9" w:history="1">
        <w:r w:rsidR="002640B2" w:rsidRPr="00BB675D">
          <w:rPr>
            <w:color w:val="0000FF"/>
            <w:u w:val="single"/>
          </w:rPr>
          <w:t>www.vvkt.lt</w:t>
        </w:r>
      </w:hyperlink>
      <w:r w:rsidR="002640B2" w:rsidRPr="00BB675D"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0" w:history="1">
        <w:r w:rsidR="002640B2" w:rsidRPr="00BB675D">
          <w:rPr>
            <w:color w:val="0000FF"/>
            <w:u w:val="single"/>
          </w:rPr>
          <w:t>NepageidaujamaR@vvkt.lt</w:t>
        </w:r>
      </w:hyperlink>
      <w:r w:rsidR="002640B2" w:rsidRPr="00BB675D">
        <w:t xml:space="preserve">, taip pat per Valstybinės vaistų kontrolės tarnybos prie Lietuvos Respublikos sveikatos apsaugos ministerijos interneto svetainę (adresu </w:t>
      </w:r>
      <w:hyperlink r:id="rId11" w:history="1">
        <w:r w:rsidR="002640B2" w:rsidRPr="00BB675D">
          <w:rPr>
            <w:color w:val="0000FF"/>
            <w:u w:val="single"/>
          </w:rPr>
          <w:t>http://www.vvkt.lt</w:t>
        </w:r>
      </w:hyperlink>
      <w:r w:rsidR="002640B2" w:rsidRPr="00BB675D">
        <w:t>). Pranešdami apie šalutinį poveikį galite mums padėti gauti daugiau informacijos apie šio vaisto saugumą.</w:t>
      </w:r>
    </w:p>
    <w:p w14:paraId="4D42F411" w14:textId="77777777" w:rsidR="008A2317" w:rsidRDefault="008A2317" w:rsidP="008A2317">
      <w:pPr>
        <w:jc w:val="both"/>
        <w:rPr>
          <w:szCs w:val="22"/>
        </w:rPr>
      </w:pPr>
    </w:p>
    <w:p w14:paraId="1C9A121C" w14:textId="77777777" w:rsidR="008A2317" w:rsidRDefault="008A2317" w:rsidP="008A2317">
      <w:pPr>
        <w:jc w:val="both"/>
        <w:rPr>
          <w:szCs w:val="22"/>
        </w:rPr>
      </w:pPr>
    </w:p>
    <w:p w14:paraId="5DB57F28" w14:textId="77777777" w:rsidR="008A2317" w:rsidRDefault="008A2317" w:rsidP="008A2317">
      <w:pPr>
        <w:pStyle w:val="Antrat1"/>
      </w:pPr>
      <w:r>
        <w:t>5.</w:t>
      </w:r>
      <w:r>
        <w:tab/>
        <w:t>Kaip laikyti Čemeryčių vand</w:t>
      </w:r>
      <w:r w:rsidR="00F4494B">
        <w:t>uo</w:t>
      </w:r>
      <w:r>
        <w:t xml:space="preserve"> Valentis</w:t>
      </w:r>
    </w:p>
    <w:p w14:paraId="16DC0A35" w14:textId="77777777" w:rsidR="008A2317" w:rsidRDefault="008A2317" w:rsidP="008A2317">
      <w:pPr>
        <w:jc w:val="both"/>
        <w:rPr>
          <w:szCs w:val="22"/>
        </w:rPr>
      </w:pPr>
    </w:p>
    <w:p w14:paraId="12806395" w14:textId="77777777" w:rsidR="008A2317" w:rsidRPr="00B7033F" w:rsidRDefault="008A2317" w:rsidP="008A2317">
      <w:pPr>
        <w:jc w:val="both"/>
      </w:pPr>
      <w:r w:rsidRPr="00B7033F">
        <w:t>Šį vaistą laikykite vaikams nepastebimoje ir nepasiekiamoje vietoje.</w:t>
      </w:r>
    </w:p>
    <w:p w14:paraId="6278F3D0" w14:textId="77777777" w:rsidR="008A2317" w:rsidRDefault="008A2317" w:rsidP="008A2317">
      <w:pPr>
        <w:rPr>
          <w:szCs w:val="22"/>
        </w:rPr>
      </w:pPr>
      <w:r>
        <w:rPr>
          <w:szCs w:val="22"/>
        </w:rPr>
        <w:t>Laikyti ne aukštesnėje kaip 25 ºC temperatūroje.</w:t>
      </w:r>
    </w:p>
    <w:p w14:paraId="552E649A" w14:textId="77777777" w:rsidR="008A2317" w:rsidRDefault="008A2317" w:rsidP="008A2317">
      <w:pPr>
        <w:jc w:val="both"/>
        <w:rPr>
          <w:szCs w:val="22"/>
        </w:rPr>
      </w:pPr>
      <w:r>
        <w:rPr>
          <w:szCs w:val="22"/>
        </w:rPr>
        <w:t xml:space="preserve">Buteliuką laikyti išorinėje dėžutėje, kad </w:t>
      </w:r>
      <w:r w:rsidR="00854A17">
        <w:rPr>
          <w:szCs w:val="22"/>
        </w:rPr>
        <w:t>vaistas</w:t>
      </w:r>
      <w:r>
        <w:rPr>
          <w:szCs w:val="22"/>
        </w:rPr>
        <w:t xml:space="preserve"> būtų apsaugotas nuo šviesos.</w:t>
      </w:r>
    </w:p>
    <w:p w14:paraId="6FD65351" w14:textId="77777777" w:rsidR="008A2317" w:rsidRDefault="008A2317" w:rsidP="008A2317">
      <w:pPr>
        <w:jc w:val="both"/>
        <w:rPr>
          <w:szCs w:val="22"/>
        </w:rPr>
      </w:pPr>
      <w:r>
        <w:rPr>
          <w:szCs w:val="22"/>
        </w:rPr>
        <w:t>Buteliuką laikyti sandarų.</w:t>
      </w:r>
    </w:p>
    <w:p w14:paraId="0C472F6F" w14:textId="77777777" w:rsidR="008A2317" w:rsidRDefault="008A2317" w:rsidP="008A2317">
      <w:pPr>
        <w:jc w:val="both"/>
        <w:rPr>
          <w:szCs w:val="22"/>
        </w:rPr>
      </w:pPr>
    </w:p>
    <w:p w14:paraId="21F3631C" w14:textId="77777777" w:rsidR="008A2317" w:rsidRPr="00A75395" w:rsidRDefault="008A2317" w:rsidP="008A2317">
      <w:pPr>
        <w:pStyle w:val="BTEMEASMCA"/>
        <w:rPr>
          <w:noProof w:val="0"/>
        </w:rPr>
      </w:pPr>
      <w:r w:rsidRPr="00B12136">
        <w:lastRenderedPageBreak/>
        <w:t xml:space="preserve">Ant buteliuko etiketės ir dėžutės </w:t>
      </w:r>
      <w:r>
        <w:t xml:space="preserve">po „Tinka iki“ </w:t>
      </w:r>
      <w:r w:rsidRPr="00B12136">
        <w:t>nurodytam ti</w:t>
      </w:r>
      <w:r>
        <w:t>nkamumo laikui pasibaigus, šio vaisto</w:t>
      </w:r>
      <w:r w:rsidRPr="00B12136">
        <w:t xml:space="preserve"> vartoti negalima.</w:t>
      </w:r>
      <w:r w:rsidRPr="008175EB">
        <w:t xml:space="preserve"> </w:t>
      </w:r>
      <w:r w:rsidRPr="00A75395">
        <w:rPr>
          <w:noProof w:val="0"/>
        </w:rPr>
        <w:t>Vaistas tinka</w:t>
      </w:r>
      <w:r>
        <w:rPr>
          <w:noProof w:val="0"/>
        </w:rPr>
        <w:t>mas</w:t>
      </w:r>
      <w:r w:rsidRPr="00A75395">
        <w:rPr>
          <w:noProof w:val="0"/>
        </w:rPr>
        <w:t xml:space="preserve"> vartoti iki paskutinės nurodyto mėnesio dienos.</w:t>
      </w:r>
    </w:p>
    <w:p w14:paraId="112DDBFA" w14:textId="77777777" w:rsidR="008A2317" w:rsidRPr="00CE71C1" w:rsidRDefault="008A2317" w:rsidP="008A2317">
      <w:pPr>
        <w:rPr>
          <w:szCs w:val="22"/>
        </w:rPr>
      </w:pPr>
    </w:p>
    <w:p w14:paraId="275CBF24" w14:textId="77777777" w:rsidR="008A2317" w:rsidRPr="00B12136" w:rsidRDefault="008A2317" w:rsidP="008A2317">
      <w:pPr>
        <w:rPr>
          <w:szCs w:val="22"/>
        </w:rPr>
      </w:pPr>
      <w:r w:rsidRPr="00B12136">
        <w:t xml:space="preserve">Vaistų negalima </w:t>
      </w:r>
      <w:r w:rsidR="00572A1F">
        <w:t>išmesti</w:t>
      </w:r>
      <w:r w:rsidRPr="00B12136">
        <w:t xml:space="preserve"> į kanalizaciją arba</w:t>
      </w:r>
      <w:r w:rsidR="00572A1F">
        <w:t xml:space="preserve"> </w:t>
      </w:r>
      <w:r w:rsidRPr="00B12136">
        <w:t xml:space="preserve">su buitinėmis atliekomis. Kaip </w:t>
      </w:r>
      <w:r w:rsidR="00572A1F">
        <w:t>išmesti</w:t>
      </w:r>
      <w:r w:rsidR="00572A1F" w:rsidRPr="00B12136">
        <w:t xml:space="preserve"> </w:t>
      </w:r>
      <w:r w:rsidRPr="00B12136">
        <w:t>nereikalingus vaistus, klauskite vaistininko. Šios priemonės padės apsaugoti aplinką.</w:t>
      </w:r>
    </w:p>
    <w:p w14:paraId="2C1DA032" w14:textId="77777777" w:rsidR="008A2317" w:rsidRDefault="008A2317" w:rsidP="008A2317"/>
    <w:p w14:paraId="07976905" w14:textId="77777777" w:rsidR="008A2317" w:rsidRDefault="008A2317" w:rsidP="008A2317"/>
    <w:p w14:paraId="56A4A9E6" w14:textId="77777777" w:rsidR="008A2317" w:rsidRDefault="008A2317" w:rsidP="008A2317">
      <w:pPr>
        <w:pStyle w:val="Antrat1"/>
      </w:pPr>
      <w:r>
        <w:t>6.</w:t>
      </w:r>
      <w:r>
        <w:tab/>
        <w:t>Pakuotės turinys ir kita informacija</w:t>
      </w:r>
    </w:p>
    <w:p w14:paraId="0616C888" w14:textId="77777777" w:rsidR="008A2317" w:rsidRDefault="008A2317" w:rsidP="008A2317">
      <w:pPr>
        <w:rPr>
          <w:szCs w:val="22"/>
        </w:rPr>
      </w:pPr>
    </w:p>
    <w:p w14:paraId="3317B311" w14:textId="77777777" w:rsidR="008A2317" w:rsidRPr="003935C8" w:rsidRDefault="008A2317" w:rsidP="00561B7B">
      <w:pPr>
        <w:pStyle w:val="Antrat3"/>
      </w:pPr>
      <w:r>
        <w:t>Čemeryčių vand</w:t>
      </w:r>
      <w:r w:rsidR="00F4494B">
        <w:t>uo</w:t>
      </w:r>
      <w:r>
        <w:t xml:space="preserve"> Valentis</w:t>
      </w:r>
      <w:r w:rsidRPr="00607AE3">
        <w:t xml:space="preserve"> sudėtis</w:t>
      </w:r>
    </w:p>
    <w:p w14:paraId="2F3D6CB7" w14:textId="77777777" w:rsidR="008A2317" w:rsidRDefault="008A2317" w:rsidP="008A2317">
      <w:pPr>
        <w:tabs>
          <w:tab w:val="left" w:pos="540"/>
        </w:tabs>
        <w:ind w:left="567" w:hanging="567"/>
      </w:pPr>
      <w:r>
        <w:t>-</w:t>
      </w:r>
      <w:r>
        <w:tab/>
        <w:t>Veiklioji medžiaga</w:t>
      </w:r>
      <w:r w:rsidRPr="008175EB">
        <w:t xml:space="preserve"> </w:t>
      </w:r>
      <w:r>
        <w:t xml:space="preserve">yra čemerių šakniastiebių ir šaknų tinktūra. 1 ml </w:t>
      </w:r>
      <w:r w:rsidR="00854A17">
        <w:t xml:space="preserve">odos </w:t>
      </w:r>
      <w:r>
        <w:t xml:space="preserve">tirpalo yra 0,5 ml </w:t>
      </w:r>
      <w:r w:rsidRPr="00D07D09">
        <w:rPr>
          <w:i/>
        </w:rPr>
        <w:t>Veratrum album</w:t>
      </w:r>
      <w:r>
        <w:t xml:space="preserve"> Linn., rhizoma et radix (čemerių šakniastiebių ir šaknų) tinktūros (1:10).</w:t>
      </w:r>
    </w:p>
    <w:p w14:paraId="628084A4" w14:textId="77777777" w:rsidR="008A2317" w:rsidRDefault="008A2317" w:rsidP="008A2317">
      <w:pPr>
        <w:pStyle w:val="Pagrindinistekstas2"/>
        <w:spacing w:after="0" w:line="240" w:lineRule="auto"/>
        <w:ind w:left="567"/>
        <w:rPr>
          <w:szCs w:val="22"/>
        </w:rPr>
      </w:pPr>
      <w:r>
        <w:rPr>
          <w:szCs w:val="22"/>
        </w:rPr>
        <w:t>Ekstrahentas: 70 % (V/V) etanolis.</w:t>
      </w:r>
    </w:p>
    <w:p w14:paraId="776D7173" w14:textId="77777777" w:rsidR="008A2317" w:rsidRDefault="008A2317" w:rsidP="008A2317">
      <w:pPr>
        <w:pStyle w:val="Pagrindinistekstas2"/>
        <w:tabs>
          <w:tab w:val="left" w:pos="567"/>
        </w:tabs>
        <w:spacing w:after="0" w:line="240" w:lineRule="auto"/>
      </w:pPr>
      <w:r>
        <w:t>-</w:t>
      </w:r>
      <w:r>
        <w:tab/>
        <w:t>Pagalbinė medžiaga: išgrynintas vanduo.</w:t>
      </w:r>
    </w:p>
    <w:p w14:paraId="3CA63BDE" w14:textId="77777777" w:rsidR="008A2317" w:rsidRDefault="008A2317" w:rsidP="008A2317">
      <w:pPr>
        <w:rPr>
          <w:szCs w:val="22"/>
        </w:rPr>
      </w:pPr>
    </w:p>
    <w:p w14:paraId="50538D7D" w14:textId="77777777" w:rsidR="008A2317" w:rsidRPr="00607AE3" w:rsidRDefault="008A2317" w:rsidP="008A2317">
      <w:pPr>
        <w:pStyle w:val="Antrat3"/>
      </w:pPr>
      <w:r>
        <w:t>Čemeryčių vand</w:t>
      </w:r>
      <w:r w:rsidR="00F4494B">
        <w:t>uo</w:t>
      </w:r>
      <w:r>
        <w:t xml:space="preserve"> Valentis</w:t>
      </w:r>
      <w:r w:rsidRPr="00607AE3">
        <w:t xml:space="preserve"> išvaizda ir kiekis pakuotėje</w:t>
      </w:r>
    </w:p>
    <w:p w14:paraId="3067C615" w14:textId="77777777" w:rsidR="008A2317" w:rsidRDefault="008A2317" w:rsidP="008A2317">
      <w:pPr>
        <w:jc w:val="both"/>
        <w:rPr>
          <w:szCs w:val="22"/>
        </w:rPr>
      </w:pPr>
      <w:r>
        <w:rPr>
          <w:szCs w:val="22"/>
        </w:rPr>
        <w:t xml:space="preserve">Rusvai </w:t>
      </w:r>
      <w:r w:rsidRPr="00D82E0D">
        <w:rPr>
          <w:szCs w:val="22"/>
        </w:rPr>
        <w:t>geltonos spalvos, drumstas tirpa</w:t>
      </w:r>
      <w:r>
        <w:rPr>
          <w:szCs w:val="22"/>
        </w:rPr>
        <w:t>las.</w:t>
      </w:r>
    </w:p>
    <w:p w14:paraId="1826ED05" w14:textId="77777777" w:rsidR="008A2317" w:rsidRPr="00D82E0D" w:rsidRDefault="008A2317" w:rsidP="008A2317">
      <w:pPr>
        <w:jc w:val="both"/>
        <w:rPr>
          <w:szCs w:val="22"/>
        </w:rPr>
      </w:pPr>
      <w:r w:rsidRPr="00D82E0D">
        <w:rPr>
          <w:szCs w:val="22"/>
        </w:rPr>
        <w:t>Laikymo metu gali iškristi nuosėd</w:t>
      </w:r>
      <w:r>
        <w:rPr>
          <w:szCs w:val="22"/>
        </w:rPr>
        <w:t>os</w:t>
      </w:r>
      <w:r w:rsidRPr="00D82E0D">
        <w:t xml:space="preserve">, tačiau jos </w:t>
      </w:r>
      <w:r w:rsidR="00854A17">
        <w:t>vaisto</w:t>
      </w:r>
      <w:r w:rsidRPr="00D82E0D">
        <w:t xml:space="preserve"> veiksmingumui įtakos nedaro.</w:t>
      </w:r>
    </w:p>
    <w:p w14:paraId="285FA70B" w14:textId="77777777" w:rsidR="002C7EBE" w:rsidRPr="001005BA" w:rsidRDefault="00A964B2" w:rsidP="008A2317">
      <w:pPr>
        <w:rPr>
          <w:szCs w:val="22"/>
        </w:rPr>
      </w:pPr>
      <w:r>
        <w:t>B</w:t>
      </w:r>
      <w:r w:rsidR="008A2317" w:rsidRPr="00240541">
        <w:t xml:space="preserve">uteliukas, kuriame yra </w:t>
      </w:r>
      <w:r w:rsidR="008A2317">
        <w:t>40</w:t>
      </w:r>
      <w:r w:rsidR="008A2317" w:rsidRPr="00240541">
        <w:t xml:space="preserve"> ml </w:t>
      </w:r>
      <w:r w:rsidR="00854A17">
        <w:t xml:space="preserve">odos </w:t>
      </w:r>
      <w:r w:rsidR="008A2317">
        <w:t>tirpalo</w:t>
      </w:r>
      <w:r w:rsidR="002C7EBE">
        <w:rPr>
          <w:szCs w:val="22"/>
        </w:rPr>
        <w:t xml:space="preserve">, </w:t>
      </w:r>
      <w:r w:rsidR="002C7EBE" w:rsidRPr="002C7EBE">
        <w:rPr>
          <w:szCs w:val="22"/>
        </w:rPr>
        <w:t>užsuk</w:t>
      </w:r>
      <w:r>
        <w:rPr>
          <w:szCs w:val="22"/>
        </w:rPr>
        <w:t>tas</w:t>
      </w:r>
      <w:r w:rsidR="002C7EBE" w:rsidRPr="002C7EBE">
        <w:rPr>
          <w:szCs w:val="22"/>
        </w:rPr>
        <w:t xml:space="preserve"> mažo tankio polietileno / polipropileno pompa su dangteliu</w:t>
      </w:r>
      <w:r w:rsidR="00574BE7">
        <w:rPr>
          <w:szCs w:val="22"/>
        </w:rPr>
        <w:t>,</w:t>
      </w:r>
      <w:r>
        <w:rPr>
          <w:szCs w:val="22"/>
        </w:rPr>
        <w:t xml:space="preserve"> yra</w:t>
      </w:r>
      <w:r w:rsidR="00574BE7">
        <w:rPr>
          <w:szCs w:val="22"/>
        </w:rPr>
        <w:t xml:space="preserve"> </w:t>
      </w:r>
      <w:r w:rsidR="002C7EBE" w:rsidRPr="002C7EBE">
        <w:rPr>
          <w:szCs w:val="22"/>
        </w:rPr>
        <w:t>įdėtas į kartoninę dėžutę su pakuotės lapeliu.</w:t>
      </w:r>
    </w:p>
    <w:p w14:paraId="78981CBF" w14:textId="77777777" w:rsidR="008A2317" w:rsidRDefault="008A2317" w:rsidP="008A2317">
      <w:pPr>
        <w:jc w:val="both"/>
        <w:rPr>
          <w:szCs w:val="22"/>
        </w:rPr>
      </w:pPr>
    </w:p>
    <w:p w14:paraId="7E93BDB9" w14:textId="77777777" w:rsidR="008A2317" w:rsidRPr="001005BA" w:rsidRDefault="002640B2" w:rsidP="008A2317">
      <w:pPr>
        <w:pStyle w:val="Antrat3"/>
      </w:pPr>
      <w:r>
        <w:t>Registruotojas</w:t>
      </w:r>
      <w:r w:rsidR="008A2317" w:rsidRPr="001005BA">
        <w:t xml:space="preserve"> ir gamintojas</w:t>
      </w:r>
    </w:p>
    <w:p w14:paraId="04E2699B" w14:textId="77777777" w:rsidR="008A2317" w:rsidRPr="001005BA" w:rsidRDefault="008A2317" w:rsidP="008A2317">
      <w:pPr>
        <w:tabs>
          <w:tab w:val="left" w:pos="540"/>
        </w:tabs>
        <w:rPr>
          <w:szCs w:val="22"/>
        </w:rPr>
      </w:pPr>
    </w:p>
    <w:p w14:paraId="7CFA1B79" w14:textId="77777777" w:rsidR="00AA5B94" w:rsidRPr="00D5107A" w:rsidRDefault="00AA5B94" w:rsidP="00AA5B94">
      <w:pPr>
        <w:ind w:right="45"/>
        <w:jc w:val="both"/>
        <w:rPr>
          <w:i/>
          <w:iCs/>
        </w:rPr>
      </w:pPr>
      <w:r w:rsidRPr="00D5107A">
        <w:rPr>
          <w:i/>
          <w:iCs/>
        </w:rPr>
        <w:t>R</w:t>
      </w:r>
      <w:r>
        <w:rPr>
          <w:i/>
          <w:iCs/>
        </w:rPr>
        <w:t>egistruotojas</w:t>
      </w:r>
    </w:p>
    <w:p w14:paraId="21FCEBB1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UAB „Valentis“</w:t>
      </w:r>
    </w:p>
    <w:p w14:paraId="7EEAAD27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Molėtų pl. 11</w:t>
      </w:r>
    </w:p>
    <w:p w14:paraId="0C01B8CB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LT</w:t>
      </w:r>
      <w:r w:rsidRPr="001005BA">
        <w:rPr>
          <w:szCs w:val="22"/>
        </w:rPr>
        <w:noBreakHyphen/>
        <w:t>08409 Vilnius</w:t>
      </w:r>
    </w:p>
    <w:p w14:paraId="391AEE88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Tel.: +370 5 2701225</w:t>
      </w:r>
    </w:p>
    <w:p w14:paraId="593DA661" w14:textId="77777777" w:rsidR="008A2317" w:rsidRDefault="008A2317" w:rsidP="008A2317">
      <w:pPr>
        <w:rPr>
          <w:szCs w:val="22"/>
        </w:rPr>
      </w:pPr>
      <w:r w:rsidRPr="001005BA">
        <w:rPr>
          <w:szCs w:val="22"/>
        </w:rPr>
        <w:t>Faksas: +370 5 2701223</w:t>
      </w:r>
      <w:r w:rsidRPr="00C95901">
        <w:rPr>
          <w:szCs w:val="22"/>
        </w:rPr>
        <w:t xml:space="preserve"> </w:t>
      </w:r>
    </w:p>
    <w:p w14:paraId="2D24C250" w14:textId="77777777" w:rsidR="008A2317" w:rsidRDefault="008A2317" w:rsidP="008A2317">
      <w:pPr>
        <w:rPr>
          <w:szCs w:val="22"/>
        </w:rPr>
      </w:pPr>
    </w:p>
    <w:p w14:paraId="763F4031" w14:textId="77777777" w:rsidR="00AA5B94" w:rsidRPr="00D5107A" w:rsidRDefault="00AA5B94" w:rsidP="00AA5B94">
      <w:pPr>
        <w:rPr>
          <w:i/>
          <w:iCs/>
        </w:rPr>
      </w:pPr>
      <w:r w:rsidRPr="00D5107A">
        <w:rPr>
          <w:i/>
          <w:iCs/>
        </w:rPr>
        <w:t>Gamintojas</w:t>
      </w:r>
    </w:p>
    <w:p w14:paraId="738E7C6D" w14:textId="77777777" w:rsidR="00AA5B94" w:rsidRPr="00D5107A" w:rsidRDefault="00AA5B94" w:rsidP="00AA5B94">
      <w:r w:rsidRPr="00D5107A">
        <w:t>UAB „Valentis“</w:t>
      </w:r>
    </w:p>
    <w:p w14:paraId="3C485FB4" w14:textId="77777777" w:rsidR="00AA5B94" w:rsidRPr="00D5107A" w:rsidRDefault="00AA5B94" w:rsidP="00AA5B94">
      <w:r w:rsidRPr="00D5107A">
        <w:t>Molėtų pl. 11</w:t>
      </w:r>
    </w:p>
    <w:p w14:paraId="3F8C4AD7" w14:textId="77777777" w:rsidR="00AA5B94" w:rsidRPr="00D5107A" w:rsidRDefault="00AA5B94" w:rsidP="00AA5B94">
      <w:r w:rsidRPr="00D5107A">
        <w:t>LT</w:t>
      </w:r>
      <w:r w:rsidRPr="00D5107A">
        <w:noBreakHyphen/>
        <w:t>08409 Vilnius, Lietuva</w:t>
      </w:r>
    </w:p>
    <w:p w14:paraId="041FFAC4" w14:textId="77777777" w:rsidR="00AA5B94" w:rsidRPr="00D5107A" w:rsidRDefault="00AA5B94" w:rsidP="00AA5B94">
      <w:r w:rsidRPr="00D5107A">
        <w:t>Tel.: +370 5 2701225</w:t>
      </w:r>
    </w:p>
    <w:p w14:paraId="59E3F0D1" w14:textId="77777777" w:rsidR="00AA5B94" w:rsidRPr="00D5107A" w:rsidRDefault="00AA5B94" w:rsidP="00AA5B94">
      <w:r w:rsidRPr="00D5107A">
        <w:t>Faksas: +370 5 2701223</w:t>
      </w:r>
    </w:p>
    <w:p w14:paraId="189A63EF" w14:textId="77777777" w:rsidR="00AA5B94" w:rsidRPr="00D5107A" w:rsidRDefault="00AA5B94" w:rsidP="00AA5B94">
      <w:pPr>
        <w:jc w:val="both"/>
      </w:pPr>
    </w:p>
    <w:p w14:paraId="75F891C7" w14:textId="77777777" w:rsidR="00AA5B94" w:rsidRPr="00D5107A" w:rsidRDefault="00AA5B94" w:rsidP="00AA5B94">
      <w:pPr>
        <w:jc w:val="both"/>
      </w:pPr>
      <w:r w:rsidRPr="00D5107A">
        <w:t>arba</w:t>
      </w:r>
    </w:p>
    <w:p w14:paraId="5BFD63D8" w14:textId="77777777" w:rsidR="00AA5B94" w:rsidRPr="00D5107A" w:rsidRDefault="00AA5B94" w:rsidP="00AA5B94">
      <w:pPr>
        <w:jc w:val="both"/>
      </w:pPr>
    </w:p>
    <w:p w14:paraId="22EC4CAF" w14:textId="77777777" w:rsidR="00AA5B94" w:rsidRPr="00D5107A" w:rsidRDefault="00AA5B94" w:rsidP="00AA5B94">
      <w:r w:rsidRPr="00D5107A">
        <w:t>UAB „Valentis“</w:t>
      </w:r>
    </w:p>
    <w:p w14:paraId="5E4688AC" w14:textId="77777777" w:rsidR="00AA5B94" w:rsidRPr="00D5107A" w:rsidRDefault="00AA5B94" w:rsidP="00AA5B94">
      <w:r w:rsidRPr="00D5107A">
        <w:t>Taikos pr. 102</w:t>
      </w:r>
    </w:p>
    <w:p w14:paraId="52F62A0A" w14:textId="77777777" w:rsidR="00AA5B94" w:rsidRPr="00D5107A" w:rsidRDefault="00AA5B94" w:rsidP="00AA5B94">
      <w:r w:rsidRPr="00D5107A">
        <w:t>LT</w:t>
      </w:r>
      <w:r w:rsidRPr="00D5107A">
        <w:noBreakHyphen/>
        <w:t>51195 Kaunas, Lietuva</w:t>
      </w:r>
    </w:p>
    <w:p w14:paraId="48B7AFA1" w14:textId="77777777" w:rsidR="00AA5B94" w:rsidRPr="00D5107A" w:rsidRDefault="00AA5B94" w:rsidP="00AA5B94">
      <w:r w:rsidRPr="00D5107A">
        <w:t>Tel.: +370 37 452650</w:t>
      </w:r>
    </w:p>
    <w:p w14:paraId="49D97FD7" w14:textId="77777777" w:rsidR="00AA5B94" w:rsidRPr="00D5107A" w:rsidRDefault="00AA5B94" w:rsidP="00AA5B94">
      <w:r w:rsidRPr="00D5107A">
        <w:t>Faksas: +370 37 452664</w:t>
      </w:r>
    </w:p>
    <w:p w14:paraId="380A3878" w14:textId="77777777" w:rsidR="00AA5B94" w:rsidRDefault="00AA5B94" w:rsidP="008A2317">
      <w:pPr>
        <w:rPr>
          <w:szCs w:val="22"/>
        </w:rPr>
      </w:pPr>
    </w:p>
    <w:p w14:paraId="7B251381" w14:textId="77777777" w:rsidR="008A2317" w:rsidRPr="001005BA" w:rsidRDefault="008A2317" w:rsidP="008A2317">
      <w:pPr>
        <w:jc w:val="both"/>
        <w:rPr>
          <w:b/>
          <w:bCs/>
          <w:szCs w:val="22"/>
        </w:rPr>
      </w:pPr>
      <w:r w:rsidRPr="001005BA">
        <w:rPr>
          <w:szCs w:val="22"/>
        </w:rPr>
        <w:t xml:space="preserve">Jeigu apie šį vaistą norite sužinoti daugiau, kreipkitės į vietinį </w:t>
      </w:r>
      <w:r w:rsidR="002640B2">
        <w:rPr>
          <w:szCs w:val="22"/>
        </w:rPr>
        <w:t xml:space="preserve">registruotojo </w:t>
      </w:r>
      <w:r w:rsidRPr="001005BA">
        <w:rPr>
          <w:szCs w:val="22"/>
        </w:rPr>
        <w:t>atstovą.</w:t>
      </w:r>
    </w:p>
    <w:p w14:paraId="586A39BE" w14:textId="77777777" w:rsidR="008A2317" w:rsidRPr="001005BA" w:rsidRDefault="008A2317" w:rsidP="008A2317">
      <w:pPr>
        <w:jc w:val="both"/>
        <w:rPr>
          <w:bCs/>
          <w:szCs w:val="22"/>
        </w:rPr>
      </w:pPr>
    </w:p>
    <w:p w14:paraId="7E360DDA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UAB „Valentis“</w:t>
      </w:r>
    </w:p>
    <w:p w14:paraId="7ABE709C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Molėtų pl. 11</w:t>
      </w:r>
    </w:p>
    <w:p w14:paraId="76F2F9CB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LT</w:t>
      </w:r>
      <w:r w:rsidRPr="001005BA">
        <w:rPr>
          <w:szCs w:val="22"/>
        </w:rPr>
        <w:noBreakHyphen/>
        <w:t>08409 Vilnius</w:t>
      </w:r>
    </w:p>
    <w:p w14:paraId="6265DAF4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Tel.: +370 5 2701225</w:t>
      </w:r>
    </w:p>
    <w:p w14:paraId="788DA65E" w14:textId="77777777" w:rsidR="008A2317" w:rsidRPr="001005BA" w:rsidRDefault="008A2317" w:rsidP="008A2317">
      <w:pPr>
        <w:rPr>
          <w:szCs w:val="22"/>
        </w:rPr>
      </w:pPr>
      <w:r w:rsidRPr="001005BA">
        <w:rPr>
          <w:szCs w:val="22"/>
        </w:rPr>
        <w:t>Faksas: +370 5 2701223</w:t>
      </w:r>
    </w:p>
    <w:p w14:paraId="6D345B48" w14:textId="77777777" w:rsidR="008A2317" w:rsidRPr="001005BA" w:rsidRDefault="008A2317" w:rsidP="008A2317">
      <w:pPr>
        <w:jc w:val="both"/>
      </w:pPr>
    </w:p>
    <w:p w14:paraId="43F17C96" w14:textId="61C9AA29" w:rsidR="008A2317" w:rsidRDefault="008A2317" w:rsidP="008A2317">
      <w:r w:rsidRPr="00B7033F">
        <w:rPr>
          <w:b/>
          <w:bCs/>
        </w:rPr>
        <w:t>Šis pakuotės lapelis paskutinį kartą peržiūrėtas</w:t>
      </w:r>
      <w:r>
        <w:rPr>
          <w:b/>
          <w:bCs/>
        </w:rPr>
        <w:t xml:space="preserve"> </w:t>
      </w:r>
      <w:r w:rsidR="00561B7B">
        <w:rPr>
          <w:b/>
          <w:bCs/>
        </w:rPr>
        <w:t>2020-</w:t>
      </w:r>
      <w:r w:rsidR="008F3DA9">
        <w:rPr>
          <w:b/>
          <w:bCs/>
          <w:lang w:val="en-US"/>
        </w:rPr>
        <w:t>1</w:t>
      </w:r>
      <w:r w:rsidR="00710AE7">
        <w:rPr>
          <w:b/>
          <w:bCs/>
          <w:lang w:val="en-US"/>
        </w:rPr>
        <w:t>2</w:t>
      </w:r>
      <w:r w:rsidR="008F3DA9">
        <w:rPr>
          <w:b/>
          <w:bCs/>
          <w:lang w:val="en-US"/>
        </w:rPr>
        <w:t>-</w:t>
      </w:r>
      <w:r w:rsidR="00710AE7">
        <w:rPr>
          <w:b/>
          <w:bCs/>
          <w:lang w:val="en-US"/>
        </w:rPr>
        <w:t>02</w:t>
      </w:r>
      <w:r w:rsidR="00561B7B">
        <w:rPr>
          <w:b/>
          <w:bCs/>
        </w:rPr>
        <w:t>.</w:t>
      </w:r>
    </w:p>
    <w:p w14:paraId="22454C7A" w14:textId="77777777" w:rsidR="008A2317" w:rsidRPr="00B7033F" w:rsidRDefault="008A2317" w:rsidP="008A2317"/>
    <w:p w14:paraId="2CDA7F87" w14:textId="566A2385" w:rsidR="00731350" w:rsidRDefault="008A2317">
      <w:r w:rsidRPr="00B34FA1">
        <w:t>Išsami informacija apie šį vaistą pateikiama Valstybinės vaistų kontrolės tarnybos prie Lietuvos Respublikos sveikatos apsaugos ministerijos tinklalapyje</w:t>
      </w:r>
      <w:r w:rsidRPr="00B34FA1">
        <w:rPr>
          <w:i/>
          <w:iCs/>
        </w:rPr>
        <w:t xml:space="preserve"> </w:t>
      </w:r>
      <w:hyperlink r:id="rId12" w:history="1">
        <w:r w:rsidRPr="002B7186">
          <w:rPr>
            <w:rStyle w:val="Hipersaitas"/>
          </w:rPr>
          <w:t>http://www.vvkt.lt</w:t>
        </w:r>
      </w:hyperlink>
      <w:r w:rsidRPr="002B7186">
        <w:rPr>
          <w:color w:val="0000FF"/>
        </w:rPr>
        <w:t>.</w:t>
      </w:r>
      <w:r w:rsidR="00320BE4">
        <w:rPr>
          <w:color w:val="0000FF"/>
        </w:rPr>
        <w:t xml:space="preserve">           </w:t>
      </w:r>
      <w:bookmarkStart w:id="0" w:name="_GoBack"/>
      <w:bookmarkEnd w:id="0"/>
    </w:p>
    <w:sectPr w:rsidR="00731350">
      <w:headerReference w:type="default" r:id="rId13"/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B60A" w14:textId="77777777" w:rsidR="009161CA" w:rsidRDefault="009161CA">
      <w:r>
        <w:separator/>
      </w:r>
    </w:p>
  </w:endnote>
  <w:endnote w:type="continuationSeparator" w:id="0">
    <w:p w14:paraId="2696BD85" w14:textId="77777777" w:rsidR="009161CA" w:rsidRDefault="009161CA">
      <w:r>
        <w:continuationSeparator/>
      </w:r>
    </w:p>
  </w:endnote>
  <w:endnote w:type="continuationNotice" w:id="1">
    <w:p w14:paraId="69C61447" w14:textId="77777777" w:rsidR="009161CA" w:rsidRDefault="0091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364F" w14:textId="77777777" w:rsidR="000719D3" w:rsidRDefault="000719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3F4D7E" w14:textId="77777777" w:rsidR="000719D3" w:rsidRDefault="000719D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14EC2" w14:textId="18D3FDA0" w:rsidR="000719D3" w:rsidRDefault="000719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0BE4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15573176" w14:textId="77777777" w:rsidR="000719D3" w:rsidRDefault="000719D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7FF5" w14:textId="77777777" w:rsidR="009161CA" w:rsidRDefault="009161CA">
      <w:r>
        <w:separator/>
      </w:r>
    </w:p>
  </w:footnote>
  <w:footnote w:type="continuationSeparator" w:id="0">
    <w:p w14:paraId="13180DC2" w14:textId="77777777" w:rsidR="009161CA" w:rsidRDefault="009161CA">
      <w:r>
        <w:continuationSeparator/>
      </w:r>
    </w:p>
  </w:footnote>
  <w:footnote w:type="continuationNotice" w:id="1">
    <w:p w14:paraId="229DBFB5" w14:textId="77777777" w:rsidR="009161CA" w:rsidRDefault="00916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EAA4" w14:textId="77777777" w:rsidR="008F3DA9" w:rsidRDefault="008F3D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C491F97"/>
    <w:multiLevelType w:val="hybridMultilevel"/>
    <w:tmpl w:val="03623A68"/>
    <w:lvl w:ilvl="0" w:tplc="299E04E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E4"/>
    <w:rsid w:val="000357EA"/>
    <w:rsid w:val="000719D3"/>
    <w:rsid w:val="000A23AC"/>
    <w:rsid w:val="000F47E4"/>
    <w:rsid w:val="00115B59"/>
    <w:rsid w:val="00140FF7"/>
    <w:rsid w:val="00170CD5"/>
    <w:rsid w:val="00187E8A"/>
    <w:rsid w:val="002640B2"/>
    <w:rsid w:val="002A778F"/>
    <w:rsid w:val="002C7EBE"/>
    <w:rsid w:val="002F27D4"/>
    <w:rsid w:val="00306C44"/>
    <w:rsid w:val="00320BE4"/>
    <w:rsid w:val="00340F57"/>
    <w:rsid w:val="00363EFB"/>
    <w:rsid w:val="003730D9"/>
    <w:rsid w:val="003F5333"/>
    <w:rsid w:val="0042346C"/>
    <w:rsid w:val="00462FEC"/>
    <w:rsid w:val="00482570"/>
    <w:rsid w:val="00561B7B"/>
    <w:rsid w:val="005653D4"/>
    <w:rsid w:val="00572A1F"/>
    <w:rsid w:val="00574BE7"/>
    <w:rsid w:val="005E42EC"/>
    <w:rsid w:val="00611328"/>
    <w:rsid w:val="00626D35"/>
    <w:rsid w:val="006C0418"/>
    <w:rsid w:val="006D6859"/>
    <w:rsid w:val="006F6414"/>
    <w:rsid w:val="00710AE7"/>
    <w:rsid w:val="00731350"/>
    <w:rsid w:val="007818F6"/>
    <w:rsid w:val="007A408E"/>
    <w:rsid w:val="007D136E"/>
    <w:rsid w:val="007F0745"/>
    <w:rsid w:val="00824743"/>
    <w:rsid w:val="00854A17"/>
    <w:rsid w:val="008A2317"/>
    <w:rsid w:val="008F3DA9"/>
    <w:rsid w:val="009161CA"/>
    <w:rsid w:val="009722A6"/>
    <w:rsid w:val="00A44F51"/>
    <w:rsid w:val="00A964B2"/>
    <w:rsid w:val="00AA5B94"/>
    <w:rsid w:val="00AE1DBC"/>
    <w:rsid w:val="00B07B8C"/>
    <w:rsid w:val="00B34D95"/>
    <w:rsid w:val="00B436C3"/>
    <w:rsid w:val="00BD3C44"/>
    <w:rsid w:val="00BF26A2"/>
    <w:rsid w:val="00BF56FB"/>
    <w:rsid w:val="00C67E0A"/>
    <w:rsid w:val="00CA1CFF"/>
    <w:rsid w:val="00D777B6"/>
    <w:rsid w:val="00DD4196"/>
    <w:rsid w:val="00E0151D"/>
    <w:rsid w:val="00E6189B"/>
    <w:rsid w:val="00F2008A"/>
    <w:rsid w:val="00F4494B"/>
    <w:rsid w:val="00F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BA0F"/>
  <w15:chartTrackingRefBased/>
  <w15:docId w15:val="{8D63D655-796E-43D6-BE52-88A85F4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3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A2317"/>
    <w:pPr>
      <w:keepNext/>
      <w:tabs>
        <w:tab w:val="left" w:pos="567"/>
      </w:tabs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8A2317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8A2317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A2317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A2317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A2317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A23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A2317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8A231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A2317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8A2317"/>
  </w:style>
  <w:style w:type="paragraph" w:styleId="Pavadinimas">
    <w:name w:val="Title"/>
    <w:basedOn w:val="prastasis"/>
    <w:link w:val="PavadinimasDiagrama"/>
    <w:autoRedefine/>
    <w:qFormat/>
    <w:rsid w:val="008A2317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8A2317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rsid w:val="008A2317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8A231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A2317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8A2317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8A2317"/>
    <w:rPr>
      <w:rFonts w:ascii="Times New Roman" w:eastAsia="Times New Roman" w:hAnsi="Times New Roman" w:cs="Times New Roman"/>
      <w:noProof/>
    </w:rPr>
  </w:style>
  <w:style w:type="paragraph" w:styleId="Paprastasistekstas">
    <w:name w:val="Plain Text"/>
    <w:basedOn w:val="prastasis"/>
    <w:link w:val="PaprastasistekstasDiagrama"/>
    <w:rsid w:val="008A2317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A2317"/>
    <w:rPr>
      <w:rFonts w:ascii="Courier New" w:eastAsia="SimSun" w:hAnsi="Courier New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3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317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F3D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DA9"/>
    <w:rPr>
      <w:rFonts w:ascii="Times New Roman" w:eastAsia="Times New Roman" w:hAnsi="Times New Roman" w:cs="Times New Roman"/>
      <w:szCs w:val="20"/>
      <w:lang w:eastAsia="lt-LT"/>
    </w:rPr>
  </w:style>
  <w:style w:type="paragraph" w:styleId="Pataisymai">
    <w:name w:val="Revision"/>
    <w:hidden/>
    <w:uiPriority w:val="99"/>
    <w:semiHidden/>
    <w:rsid w:val="008F3DA9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A953-70FF-44E2-874D-11CE70B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11454</Words>
  <Characters>6530</Characters>
  <Application>Microsoft Office Word</Application>
  <DocSecurity>4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dcterms:created xsi:type="dcterms:W3CDTF">2020-12-03T09:14:00Z</dcterms:created>
  <dcterms:modified xsi:type="dcterms:W3CDTF">2020-12-03T09:14:00Z</dcterms:modified>
</cp:coreProperties>
</file>