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78B6E" w14:textId="77777777" w:rsidR="00223D77" w:rsidRPr="00F86673" w:rsidRDefault="00223D77" w:rsidP="00223D77">
      <w:pPr>
        <w:spacing w:after="0"/>
        <w:ind w:left="567" w:hanging="567"/>
        <w:jc w:val="center"/>
        <w:rPr>
          <w:b/>
        </w:rPr>
      </w:pPr>
      <w:r w:rsidRPr="00F86673">
        <w:rPr>
          <w:b/>
        </w:rPr>
        <w:t>Pakuotės lapelis: informacija pacientui</w:t>
      </w:r>
    </w:p>
    <w:p w14:paraId="3E2CBCAC" w14:textId="77777777" w:rsidR="00223D77" w:rsidRPr="00F86673" w:rsidRDefault="00223D77" w:rsidP="00223D77">
      <w:pPr>
        <w:spacing w:after="0"/>
        <w:ind w:left="567" w:hanging="567"/>
        <w:jc w:val="center"/>
      </w:pPr>
    </w:p>
    <w:p w14:paraId="554EF7C9" w14:textId="77777777" w:rsidR="00223D77" w:rsidRPr="00F86673" w:rsidRDefault="00223D77" w:rsidP="00223D77">
      <w:pPr>
        <w:spacing w:after="0"/>
        <w:ind w:left="567" w:hanging="567"/>
        <w:jc w:val="center"/>
        <w:rPr>
          <w:b/>
        </w:rPr>
      </w:pPr>
      <w:proofErr w:type="spellStart"/>
      <w:r w:rsidRPr="00F86673">
        <w:rPr>
          <w:b/>
        </w:rPr>
        <w:t>Duac</w:t>
      </w:r>
      <w:proofErr w:type="spellEnd"/>
      <w:r w:rsidRPr="00F86673">
        <w:rPr>
          <w:b/>
        </w:rPr>
        <w:t xml:space="preserve"> 10 mg/50 mg/g gelis</w:t>
      </w:r>
    </w:p>
    <w:p w14:paraId="5184CA09" w14:textId="77777777" w:rsidR="00223D77" w:rsidRPr="00F86673" w:rsidRDefault="00223D77" w:rsidP="00223D77">
      <w:pPr>
        <w:spacing w:after="0" w:line="240" w:lineRule="auto"/>
        <w:jc w:val="center"/>
      </w:pPr>
      <w:proofErr w:type="spellStart"/>
      <w:r w:rsidRPr="00F86673">
        <w:t>Klindamicinas</w:t>
      </w:r>
      <w:proofErr w:type="spellEnd"/>
      <w:r w:rsidRPr="00F86673">
        <w:t xml:space="preserve"> / bevandenis </w:t>
      </w:r>
      <w:proofErr w:type="spellStart"/>
      <w:r w:rsidRPr="00F86673">
        <w:t>benzoilo</w:t>
      </w:r>
      <w:proofErr w:type="spellEnd"/>
      <w:r w:rsidRPr="00F86673">
        <w:t xml:space="preserve"> peroksidas</w:t>
      </w:r>
    </w:p>
    <w:p w14:paraId="6E47AA50" w14:textId="77777777" w:rsidR="00223D77" w:rsidRPr="00F86673" w:rsidRDefault="00223D77" w:rsidP="00223D77">
      <w:pPr>
        <w:spacing w:after="0"/>
        <w:rPr>
          <w:noProof/>
        </w:rPr>
      </w:pPr>
    </w:p>
    <w:p w14:paraId="4E5DA03E" w14:textId="77777777" w:rsidR="00223D77" w:rsidRPr="00F86673" w:rsidRDefault="00223D77" w:rsidP="00223D77">
      <w:pPr>
        <w:spacing w:after="0"/>
        <w:rPr>
          <w:b/>
        </w:rPr>
      </w:pPr>
      <w:r w:rsidRPr="00F86673">
        <w:rPr>
          <w:b/>
        </w:rPr>
        <w:t>Atidžiai perskaitykite visą šį lapelį, prieš pradėdami vartoti vaistą, nes jame pateikiama Jums svarbi informacija.</w:t>
      </w:r>
    </w:p>
    <w:p w14:paraId="78D95AFD" w14:textId="77777777" w:rsidR="00223D77" w:rsidRPr="00F86673" w:rsidRDefault="00223D77" w:rsidP="00223D77">
      <w:pPr>
        <w:pStyle w:val="Sraopastraipa"/>
        <w:numPr>
          <w:ilvl w:val="0"/>
          <w:numId w:val="12"/>
        </w:numPr>
        <w:spacing w:after="0" w:line="240" w:lineRule="auto"/>
        <w:ind w:left="567" w:hanging="567"/>
      </w:pPr>
      <w:r w:rsidRPr="00F86673">
        <w:t>Neišmeskite šio lapelio, nes vėl gali prireikti jį perskaityti.</w:t>
      </w:r>
    </w:p>
    <w:p w14:paraId="45848E67" w14:textId="77777777" w:rsidR="00223D77" w:rsidRPr="00F86673" w:rsidRDefault="00223D77" w:rsidP="00223D77">
      <w:pPr>
        <w:pStyle w:val="Sraopastraipa"/>
        <w:numPr>
          <w:ilvl w:val="0"/>
          <w:numId w:val="12"/>
        </w:numPr>
        <w:spacing w:after="0" w:line="240" w:lineRule="auto"/>
        <w:ind w:left="567" w:hanging="567"/>
      </w:pPr>
      <w:r w:rsidRPr="00F86673">
        <w:t>Jeigu kiltų daugiau klausimų, kreipkitės į gydytoją arba vaistininką.</w:t>
      </w:r>
    </w:p>
    <w:p w14:paraId="0957CDE1" w14:textId="77777777" w:rsidR="00223D77" w:rsidRPr="00F86673" w:rsidRDefault="00223D77" w:rsidP="00223D77">
      <w:pPr>
        <w:pStyle w:val="Sraopastraipa"/>
        <w:numPr>
          <w:ilvl w:val="0"/>
          <w:numId w:val="12"/>
        </w:numPr>
        <w:spacing w:after="0" w:line="240" w:lineRule="auto"/>
        <w:ind w:left="567" w:hanging="567"/>
      </w:pPr>
      <w:r w:rsidRPr="00F86673">
        <w:t>Šis vaistas skirtas tik Jums, todėl kitiems žmonėms jo duoti negalima. Vaistas gali jiems pakenkti (net tiems, kurių ligos požymiai yra tokie patys kaip Jūsų).</w:t>
      </w:r>
    </w:p>
    <w:p w14:paraId="0881D6A8" w14:textId="77777777" w:rsidR="00223D77" w:rsidRPr="00F86673" w:rsidRDefault="00223D77" w:rsidP="00223D77">
      <w:pPr>
        <w:pStyle w:val="Sraopastraipa"/>
        <w:numPr>
          <w:ilvl w:val="0"/>
          <w:numId w:val="12"/>
        </w:numPr>
        <w:spacing w:after="0" w:line="240" w:lineRule="auto"/>
        <w:ind w:left="567" w:hanging="567"/>
      </w:pPr>
      <w:r w:rsidRPr="00F86673">
        <w:t>Jeigu pasireiškė šalutinis poveikis (net jeigu jis šiame lapelyje nenurodytas), kreipkitės į gydytoją arba vaistininką. Žr. 4 skyrių.</w:t>
      </w:r>
    </w:p>
    <w:p w14:paraId="78149B0F" w14:textId="77777777" w:rsidR="00223D77" w:rsidRPr="00F86673" w:rsidRDefault="00223D77" w:rsidP="00223D77">
      <w:pPr>
        <w:spacing w:after="0"/>
        <w:rPr>
          <w:noProof/>
        </w:rPr>
      </w:pPr>
    </w:p>
    <w:p w14:paraId="498D78D9" w14:textId="77777777" w:rsidR="00223D77" w:rsidRPr="00F86673" w:rsidRDefault="00223D77" w:rsidP="00223D77">
      <w:pPr>
        <w:spacing w:after="0" w:line="240" w:lineRule="auto"/>
        <w:rPr>
          <w:b/>
          <w:noProof/>
        </w:rPr>
      </w:pPr>
      <w:r w:rsidRPr="00F86673">
        <w:rPr>
          <w:b/>
          <w:noProof/>
        </w:rPr>
        <w:t>Apie ką rašoma šiame lapelyje?</w:t>
      </w:r>
    </w:p>
    <w:p w14:paraId="5361F3F9" w14:textId="77777777" w:rsidR="00223D77" w:rsidRPr="00F86673" w:rsidRDefault="00223D77" w:rsidP="00223D77">
      <w:pPr>
        <w:spacing w:after="0" w:line="240" w:lineRule="auto"/>
        <w:ind w:left="567" w:hanging="567"/>
        <w:rPr>
          <w:noProof/>
        </w:rPr>
      </w:pPr>
      <w:r w:rsidRPr="00F86673">
        <w:rPr>
          <w:noProof/>
        </w:rPr>
        <w:t>1.</w:t>
      </w:r>
      <w:r w:rsidRPr="00F86673">
        <w:rPr>
          <w:noProof/>
        </w:rPr>
        <w:tab/>
        <w:t>Kas yra Duac ir kam jis vartojamas</w:t>
      </w:r>
    </w:p>
    <w:p w14:paraId="6FD97ACF" w14:textId="77777777" w:rsidR="00223D77" w:rsidRPr="00F86673" w:rsidRDefault="00223D77" w:rsidP="00223D77">
      <w:pPr>
        <w:spacing w:after="0" w:line="240" w:lineRule="auto"/>
        <w:ind w:left="567" w:hanging="567"/>
        <w:rPr>
          <w:noProof/>
        </w:rPr>
      </w:pPr>
      <w:r w:rsidRPr="00F86673">
        <w:rPr>
          <w:noProof/>
        </w:rPr>
        <w:t>2.</w:t>
      </w:r>
      <w:r w:rsidRPr="00F86673">
        <w:rPr>
          <w:noProof/>
        </w:rPr>
        <w:tab/>
        <w:t xml:space="preserve">Kas žinotina prieš vartojant Duac </w:t>
      </w:r>
    </w:p>
    <w:p w14:paraId="054951DC" w14:textId="77777777" w:rsidR="00223D77" w:rsidRPr="00F86673" w:rsidRDefault="00223D77" w:rsidP="00223D77">
      <w:pPr>
        <w:spacing w:after="0" w:line="240" w:lineRule="auto"/>
        <w:ind w:left="567" w:hanging="567"/>
        <w:rPr>
          <w:noProof/>
        </w:rPr>
      </w:pPr>
      <w:r w:rsidRPr="00F86673">
        <w:rPr>
          <w:noProof/>
        </w:rPr>
        <w:t>3.</w:t>
      </w:r>
      <w:r w:rsidRPr="00F86673">
        <w:rPr>
          <w:noProof/>
        </w:rPr>
        <w:tab/>
        <w:t xml:space="preserve">Kaip vartoti Duac </w:t>
      </w:r>
    </w:p>
    <w:p w14:paraId="68D625BC" w14:textId="77777777" w:rsidR="00223D77" w:rsidRPr="00F86673" w:rsidRDefault="00223D77" w:rsidP="00223D77">
      <w:pPr>
        <w:spacing w:after="0" w:line="240" w:lineRule="auto"/>
        <w:ind w:left="567" w:hanging="567"/>
        <w:rPr>
          <w:noProof/>
        </w:rPr>
      </w:pPr>
      <w:r w:rsidRPr="00F86673">
        <w:rPr>
          <w:noProof/>
        </w:rPr>
        <w:t>4.</w:t>
      </w:r>
      <w:r w:rsidRPr="00F86673">
        <w:rPr>
          <w:noProof/>
        </w:rPr>
        <w:tab/>
        <w:t>Galimas šalutinis poveikis</w:t>
      </w:r>
    </w:p>
    <w:p w14:paraId="7A727BB4" w14:textId="77777777" w:rsidR="00223D77" w:rsidRPr="00F86673" w:rsidRDefault="00223D77" w:rsidP="00223D77">
      <w:pPr>
        <w:spacing w:after="0" w:line="240" w:lineRule="auto"/>
        <w:ind w:left="567" w:hanging="567"/>
        <w:rPr>
          <w:noProof/>
        </w:rPr>
      </w:pPr>
      <w:r w:rsidRPr="00F86673">
        <w:rPr>
          <w:noProof/>
        </w:rPr>
        <w:t>5.</w:t>
      </w:r>
      <w:r w:rsidRPr="00F86673">
        <w:rPr>
          <w:noProof/>
        </w:rPr>
        <w:tab/>
        <w:t xml:space="preserve">Kaip laikyti Duac </w:t>
      </w:r>
    </w:p>
    <w:p w14:paraId="1500A380" w14:textId="77777777" w:rsidR="00223D77" w:rsidRPr="00F86673" w:rsidRDefault="00223D77" w:rsidP="00223D77">
      <w:pPr>
        <w:spacing w:after="0" w:line="240" w:lineRule="auto"/>
        <w:ind w:left="567" w:hanging="567"/>
        <w:rPr>
          <w:noProof/>
        </w:rPr>
      </w:pPr>
      <w:r w:rsidRPr="00F86673">
        <w:rPr>
          <w:noProof/>
        </w:rPr>
        <w:t>6.</w:t>
      </w:r>
      <w:r w:rsidRPr="00F86673">
        <w:rPr>
          <w:noProof/>
        </w:rPr>
        <w:tab/>
        <w:t>Pakuotės turinys ir kita informacija</w:t>
      </w:r>
    </w:p>
    <w:p w14:paraId="548D29C2" w14:textId="77777777" w:rsidR="00223D77" w:rsidRPr="00F86673" w:rsidRDefault="00223D77" w:rsidP="00223D77">
      <w:pPr>
        <w:spacing w:after="0"/>
        <w:rPr>
          <w:noProof/>
        </w:rPr>
      </w:pPr>
    </w:p>
    <w:p w14:paraId="4687E386" w14:textId="77777777" w:rsidR="00223D77" w:rsidRPr="00F86673" w:rsidRDefault="00223D77" w:rsidP="00223D77">
      <w:pPr>
        <w:spacing w:after="0"/>
        <w:rPr>
          <w:noProof/>
        </w:rPr>
      </w:pPr>
    </w:p>
    <w:p w14:paraId="663062AB" w14:textId="77777777" w:rsidR="00223D77" w:rsidRPr="00F86673" w:rsidRDefault="00223D77" w:rsidP="00223D77">
      <w:pPr>
        <w:spacing w:after="0"/>
        <w:ind w:left="567" w:hanging="567"/>
        <w:rPr>
          <w:b/>
          <w:noProof/>
        </w:rPr>
      </w:pPr>
      <w:r w:rsidRPr="00F86673">
        <w:rPr>
          <w:b/>
          <w:noProof/>
        </w:rPr>
        <w:t>1.</w:t>
      </w:r>
      <w:r w:rsidRPr="00F86673">
        <w:rPr>
          <w:b/>
          <w:noProof/>
        </w:rPr>
        <w:tab/>
        <w:t>Kas yra Duac ir kam jis vartojamas</w:t>
      </w:r>
    </w:p>
    <w:p w14:paraId="694635E7" w14:textId="77777777" w:rsidR="00223D77" w:rsidRPr="00F86673" w:rsidRDefault="00223D77" w:rsidP="00223D77">
      <w:pPr>
        <w:spacing w:after="0"/>
        <w:rPr>
          <w:noProof/>
        </w:rPr>
      </w:pPr>
    </w:p>
    <w:p w14:paraId="458EBB74" w14:textId="77777777" w:rsidR="00223D77" w:rsidRPr="00F86673" w:rsidRDefault="00223D77" w:rsidP="00223D77">
      <w:pPr>
        <w:spacing w:after="0" w:line="240" w:lineRule="auto"/>
        <w:rPr>
          <w:noProof/>
        </w:rPr>
      </w:pPr>
      <w:r w:rsidRPr="00F86673">
        <w:rPr>
          <w:noProof/>
        </w:rPr>
        <w:t>Duac gelyje yra du vaistiniai preparatai: klindamicinas ir benzoilo peroksidas.</w:t>
      </w:r>
    </w:p>
    <w:p w14:paraId="0FBA377F" w14:textId="77777777" w:rsidR="00223D77" w:rsidRPr="00F86673" w:rsidRDefault="00223D77" w:rsidP="00223D77">
      <w:pPr>
        <w:spacing w:after="0" w:line="240" w:lineRule="auto"/>
        <w:rPr>
          <w:noProof/>
        </w:rPr>
      </w:pPr>
      <w:r w:rsidRPr="00F86673">
        <w:rPr>
          <w:noProof/>
        </w:rPr>
        <w:t xml:space="preserve">Duac priklauso vaistų grupei, kurie vartojami paprastiesiems spuogams gydyti. </w:t>
      </w:r>
    </w:p>
    <w:p w14:paraId="75EFBB41" w14:textId="77777777" w:rsidR="00223D77" w:rsidRPr="00F86673" w:rsidRDefault="00223D77" w:rsidP="00223D77">
      <w:pPr>
        <w:tabs>
          <w:tab w:val="left" w:pos="567"/>
        </w:tabs>
        <w:spacing w:after="0" w:line="240" w:lineRule="auto"/>
        <w:ind w:left="540" w:hanging="540"/>
        <w:rPr>
          <w:noProof/>
        </w:rPr>
      </w:pPr>
    </w:p>
    <w:p w14:paraId="08EFAEB1" w14:textId="77777777" w:rsidR="00223D77" w:rsidRPr="00F86673" w:rsidRDefault="00223D77" w:rsidP="00223D77">
      <w:pPr>
        <w:tabs>
          <w:tab w:val="left" w:pos="567"/>
        </w:tabs>
        <w:spacing w:after="0" w:line="240" w:lineRule="auto"/>
        <w:ind w:left="540" w:hanging="540"/>
        <w:rPr>
          <w:noProof/>
        </w:rPr>
      </w:pPr>
      <w:r w:rsidRPr="00F86673">
        <w:rPr>
          <w:noProof/>
        </w:rPr>
        <w:t>Duac gelis skiriamas lengvai ar vidutinio sunkumo paprastųjų spuogų formai gydyti.</w:t>
      </w:r>
    </w:p>
    <w:p w14:paraId="6E0D7C5D" w14:textId="77777777" w:rsidR="00223D77" w:rsidRPr="00F86673" w:rsidRDefault="00223D77" w:rsidP="00223D77">
      <w:pPr>
        <w:numPr>
          <w:ilvl w:val="0"/>
          <w:numId w:val="2"/>
        </w:numPr>
        <w:spacing w:after="0" w:line="240" w:lineRule="auto"/>
        <w:ind w:left="567" w:hanging="567"/>
        <w:rPr>
          <w:noProof/>
        </w:rPr>
      </w:pPr>
      <w:r w:rsidRPr="00F86673">
        <w:rPr>
          <w:noProof/>
        </w:rPr>
        <w:t>Klindamicinas yra antibiotikas, stabdantis spuogų susidarymą skatinančių bakterijų dauginimąsi.</w:t>
      </w:r>
    </w:p>
    <w:p w14:paraId="1668E13E" w14:textId="77777777" w:rsidR="00223D77" w:rsidRPr="00F86673" w:rsidRDefault="00223D77" w:rsidP="00223D77">
      <w:pPr>
        <w:numPr>
          <w:ilvl w:val="0"/>
          <w:numId w:val="2"/>
        </w:numPr>
        <w:spacing w:after="0" w:line="240" w:lineRule="auto"/>
        <w:ind w:left="567" w:hanging="567"/>
        <w:rPr>
          <w:noProof/>
        </w:rPr>
      </w:pPr>
      <w:r w:rsidRPr="00F86673">
        <w:rPr>
          <w:noProof/>
        </w:rPr>
        <w:t>Benzoilo peroksidas mažina baltuosius ir juoduosius spuogus (komedonus). Jis taip pat naikina spuogų susidarymą skatinančias bakterijas bei mažina odos riebaluotumą.</w:t>
      </w:r>
    </w:p>
    <w:p w14:paraId="5095B8E7" w14:textId="77777777" w:rsidR="00223D77" w:rsidRPr="00F86673" w:rsidRDefault="00223D77" w:rsidP="00223D77">
      <w:pPr>
        <w:spacing w:after="0" w:line="240" w:lineRule="auto"/>
        <w:rPr>
          <w:noProof/>
        </w:rPr>
      </w:pPr>
    </w:p>
    <w:p w14:paraId="1AE3444C" w14:textId="77777777" w:rsidR="00223D77" w:rsidRPr="00F86673" w:rsidRDefault="00223D77" w:rsidP="00223D77">
      <w:pPr>
        <w:spacing w:after="0" w:line="240" w:lineRule="auto"/>
        <w:rPr>
          <w:noProof/>
        </w:rPr>
      </w:pPr>
      <w:r w:rsidRPr="00F86673">
        <w:rPr>
          <w:noProof/>
        </w:rPr>
        <w:t>Duac gelyje vartojamos kartu šios medžiagos:</w:t>
      </w:r>
    </w:p>
    <w:p w14:paraId="1BBFCAF0" w14:textId="77777777" w:rsidR="00223D77" w:rsidRPr="00F86673" w:rsidRDefault="00223D77" w:rsidP="00223D77">
      <w:pPr>
        <w:spacing w:after="0" w:line="240" w:lineRule="auto"/>
        <w:ind w:left="567" w:hanging="567"/>
        <w:rPr>
          <w:noProof/>
        </w:rPr>
      </w:pPr>
      <w:r w:rsidRPr="00F86673">
        <w:rPr>
          <w:noProof/>
        </w:rPr>
        <w:sym w:font="Symbol" w:char="F0B7"/>
      </w:r>
      <w:r w:rsidRPr="00F86673">
        <w:rPr>
          <w:noProof/>
        </w:rPr>
        <w:tab/>
        <w:t>naikina bakterijas, kurios sukelia spuogus,</w:t>
      </w:r>
    </w:p>
    <w:p w14:paraId="27D91CED" w14:textId="77777777" w:rsidR="00223D77" w:rsidRPr="00F86673" w:rsidRDefault="00223D77" w:rsidP="00223D77">
      <w:pPr>
        <w:spacing w:after="0" w:line="240" w:lineRule="auto"/>
        <w:ind w:left="567" w:hanging="567"/>
        <w:rPr>
          <w:noProof/>
        </w:rPr>
      </w:pPr>
      <w:r w:rsidRPr="00F86673">
        <w:rPr>
          <w:noProof/>
        </w:rPr>
        <w:sym w:font="Symbol" w:char="F0B7"/>
      </w:r>
      <w:r w:rsidRPr="00F86673">
        <w:rPr>
          <w:noProof/>
        </w:rPr>
        <w:tab/>
        <w:t>gydo esamus inkštirus juodomis viršūnėlėmis, spuogus baltomis viršūnėlėmis ir dėmeles,</w:t>
      </w:r>
    </w:p>
    <w:p w14:paraId="4F376B5E" w14:textId="77777777" w:rsidR="00223D77" w:rsidRPr="00F86673" w:rsidRDefault="00223D77" w:rsidP="00223D77">
      <w:pPr>
        <w:spacing w:after="0" w:line="240" w:lineRule="auto"/>
        <w:ind w:left="567" w:hanging="567"/>
        <w:rPr>
          <w:noProof/>
        </w:rPr>
      </w:pPr>
      <w:r w:rsidRPr="00F86673">
        <w:rPr>
          <w:noProof/>
        </w:rPr>
        <w:sym w:font="Symbol" w:char="F0B7"/>
      </w:r>
      <w:r w:rsidRPr="00F86673">
        <w:rPr>
          <w:noProof/>
        </w:rPr>
        <w:tab/>
        <w:t>mažina raudonų, uždegiminių spuogų dėmelių skaičių.</w:t>
      </w:r>
    </w:p>
    <w:p w14:paraId="1C1EC2A0" w14:textId="77777777" w:rsidR="00223D77" w:rsidRPr="00F86673" w:rsidRDefault="00223D77" w:rsidP="00223D77">
      <w:pPr>
        <w:spacing w:after="0"/>
        <w:rPr>
          <w:noProof/>
        </w:rPr>
      </w:pPr>
    </w:p>
    <w:p w14:paraId="631D46EB" w14:textId="77777777" w:rsidR="00223D77" w:rsidRPr="00F86673" w:rsidRDefault="00223D77" w:rsidP="00223D77">
      <w:pPr>
        <w:spacing w:after="0"/>
        <w:rPr>
          <w:noProof/>
        </w:rPr>
      </w:pPr>
      <w:r w:rsidRPr="00F86673">
        <w:rPr>
          <w:noProof/>
        </w:rPr>
        <w:t>Duac gelis skirtas vartoti suaugusiesiems ir dvylikos metų ar vyresniems paaugliams.</w:t>
      </w:r>
    </w:p>
    <w:p w14:paraId="75369A8E" w14:textId="77777777" w:rsidR="00223D77" w:rsidRPr="00F86673" w:rsidRDefault="00223D77" w:rsidP="00223D77">
      <w:pPr>
        <w:spacing w:after="0"/>
        <w:rPr>
          <w:noProof/>
        </w:rPr>
      </w:pPr>
    </w:p>
    <w:p w14:paraId="4AD43D16" w14:textId="77777777" w:rsidR="00223D77" w:rsidRPr="00F86673" w:rsidRDefault="00223D77" w:rsidP="00223D77">
      <w:pPr>
        <w:spacing w:after="0"/>
        <w:rPr>
          <w:noProof/>
        </w:rPr>
      </w:pPr>
    </w:p>
    <w:p w14:paraId="4B384670" w14:textId="77777777" w:rsidR="00223D77" w:rsidRPr="00F86673" w:rsidRDefault="00223D77" w:rsidP="00223D77">
      <w:pPr>
        <w:spacing w:after="0"/>
        <w:ind w:left="567" w:hanging="567"/>
        <w:rPr>
          <w:b/>
          <w:i/>
          <w:noProof/>
        </w:rPr>
      </w:pPr>
      <w:r w:rsidRPr="00F86673">
        <w:rPr>
          <w:b/>
          <w:noProof/>
        </w:rPr>
        <w:t>2.</w:t>
      </w:r>
      <w:r w:rsidRPr="00F86673">
        <w:rPr>
          <w:b/>
          <w:noProof/>
        </w:rPr>
        <w:tab/>
        <w:t>Kas žinotina prieš vartojant Duac</w:t>
      </w:r>
    </w:p>
    <w:p w14:paraId="48F32189" w14:textId="77777777" w:rsidR="00223D77" w:rsidRPr="00F86673" w:rsidRDefault="00223D77" w:rsidP="00223D77">
      <w:pPr>
        <w:spacing w:after="0"/>
        <w:rPr>
          <w:noProof/>
        </w:rPr>
      </w:pPr>
    </w:p>
    <w:p w14:paraId="325A5F5C" w14:textId="77777777" w:rsidR="00223D77" w:rsidRPr="00F86673" w:rsidRDefault="00223D77" w:rsidP="00223D77">
      <w:pPr>
        <w:spacing w:after="0" w:line="240" w:lineRule="auto"/>
        <w:rPr>
          <w:b/>
          <w:noProof/>
        </w:rPr>
      </w:pPr>
      <w:r w:rsidRPr="00F86673">
        <w:rPr>
          <w:b/>
          <w:noProof/>
        </w:rPr>
        <w:t>Duac vartoti draudžiama:</w:t>
      </w:r>
    </w:p>
    <w:p w14:paraId="5009170D" w14:textId="77777777" w:rsidR="00223D77" w:rsidRPr="00F86673" w:rsidRDefault="00223D77" w:rsidP="00223D77">
      <w:pPr>
        <w:spacing w:after="0" w:line="240" w:lineRule="auto"/>
      </w:pPr>
      <w:r w:rsidRPr="00F86673">
        <w:rPr>
          <w:noProof/>
        </w:rPr>
        <w:t>jeigu yra alergija klindamicinui, linkomicinui, benzoilo peroksidui arba bet kuriai pagalbinei šio vaisto medžiagai (jos išvardytos 6 skyriuje).</w:t>
      </w:r>
    </w:p>
    <w:p w14:paraId="07C62445" w14:textId="77777777" w:rsidR="00223D77" w:rsidRPr="00F86673" w:rsidRDefault="00223D77" w:rsidP="00223D77">
      <w:pPr>
        <w:spacing w:after="0" w:line="240" w:lineRule="auto"/>
        <w:rPr>
          <w:noProof/>
        </w:rPr>
      </w:pPr>
    </w:p>
    <w:p w14:paraId="576A16AC" w14:textId="77777777" w:rsidR="00223D77" w:rsidRPr="00F86673" w:rsidRDefault="00223D77" w:rsidP="00223D77">
      <w:pPr>
        <w:spacing w:after="0" w:line="240" w:lineRule="auto"/>
        <w:rPr>
          <w:noProof/>
        </w:rPr>
      </w:pPr>
      <w:r w:rsidRPr="00F86673">
        <w:rPr>
          <w:noProof/>
        </w:rPr>
        <w:t>Nevartokite Duac gelio, jeigu Jums tinka kuri nors iš aukščiau nurodytų aplinkybių. Jeigu abejojate, prieš pradėdami vartoti Duac gelį, pasitarkite su gydytoju arba vaistininku.</w:t>
      </w:r>
    </w:p>
    <w:p w14:paraId="1BF4B9C0" w14:textId="77777777" w:rsidR="00223D77" w:rsidRPr="00F86673" w:rsidRDefault="00223D77" w:rsidP="00223D77">
      <w:pPr>
        <w:spacing w:after="0"/>
        <w:rPr>
          <w:noProof/>
        </w:rPr>
      </w:pPr>
    </w:p>
    <w:p w14:paraId="1686B87E" w14:textId="77777777" w:rsidR="00223D77" w:rsidRPr="00F86673" w:rsidRDefault="00223D77" w:rsidP="00223D77">
      <w:pPr>
        <w:spacing w:after="0"/>
        <w:rPr>
          <w:b/>
          <w:noProof/>
        </w:rPr>
      </w:pPr>
      <w:r w:rsidRPr="00F86673">
        <w:rPr>
          <w:b/>
          <w:noProof/>
        </w:rPr>
        <w:t>Įspėjimai ir atsargumo priemonės</w:t>
      </w:r>
    </w:p>
    <w:p w14:paraId="49608706" w14:textId="77777777" w:rsidR="00223D77" w:rsidRPr="00F86673" w:rsidRDefault="00223D77" w:rsidP="00223D77">
      <w:pPr>
        <w:spacing w:after="0"/>
      </w:pPr>
    </w:p>
    <w:p w14:paraId="1728D570" w14:textId="77777777" w:rsidR="00223D77" w:rsidRPr="00F86673" w:rsidRDefault="00223D77" w:rsidP="00223D77">
      <w:pPr>
        <w:spacing w:after="0" w:line="240" w:lineRule="auto"/>
        <w:rPr>
          <w:noProof/>
        </w:rPr>
      </w:pPr>
      <w:r w:rsidRPr="00F86673">
        <w:rPr>
          <w:noProof/>
        </w:rPr>
        <w:t>Pasitarkite su gydytoju arba vaistininku, prieš pradėdami vartoti Duac gelį.</w:t>
      </w:r>
    </w:p>
    <w:p w14:paraId="1490DE84" w14:textId="77777777" w:rsidR="00223D77" w:rsidRPr="00F86673" w:rsidRDefault="00223D77" w:rsidP="00223D77">
      <w:pPr>
        <w:spacing w:after="0" w:line="240" w:lineRule="auto"/>
      </w:pPr>
    </w:p>
    <w:p w14:paraId="14B5239B" w14:textId="77777777" w:rsidR="00223D77" w:rsidRPr="00F86673" w:rsidRDefault="00223D77" w:rsidP="00223D77">
      <w:pPr>
        <w:numPr>
          <w:ilvl w:val="0"/>
          <w:numId w:val="6"/>
        </w:numPr>
        <w:spacing w:after="0" w:line="240" w:lineRule="auto"/>
        <w:ind w:left="567" w:hanging="522"/>
        <w:rPr>
          <w:noProof/>
        </w:rPr>
      </w:pPr>
      <w:proofErr w:type="spellStart"/>
      <w:r w:rsidRPr="00F86673">
        <w:rPr>
          <w:b/>
        </w:rPr>
        <w:t>Duac</w:t>
      </w:r>
      <w:proofErr w:type="spellEnd"/>
      <w:r w:rsidRPr="00F86673">
        <w:rPr>
          <w:b/>
        </w:rPr>
        <w:t xml:space="preserve"> gelį vartokite tik ant odos</w:t>
      </w:r>
      <w:r w:rsidRPr="00F86673">
        <w:rPr>
          <w:noProof/>
        </w:rPr>
        <w:t>. Gelio negalima tepti aplink akis, lūpas, burną arba į nosies vidų.</w:t>
      </w:r>
    </w:p>
    <w:p w14:paraId="0423A6E3" w14:textId="77777777" w:rsidR="00223D77" w:rsidRPr="00F86673" w:rsidRDefault="00223D77" w:rsidP="00223D77">
      <w:pPr>
        <w:numPr>
          <w:ilvl w:val="0"/>
          <w:numId w:val="6"/>
        </w:numPr>
        <w:spacing w:after="0" w:line="240" w:lineRule="auto"/>
        <w:ind w:left="567" w:hanging="522"/>
        <w:rPr>
          <w:noProof/>
        </w:rPr>
      </w:pPr>
      <w:proofErr w:type="spellStart"/>
      <w:r w:rsidRPr="00F86673">
        <w:rPr>
          <w:b/>
        </w:rPr>
        <w:t>Duac</w:t>
      </w:r>
      <w:proofErr w:type="spellEnd"/>
      <w:r w:rsidRPr="00F86673">
        <w:rPr>
          <w:b/>
        </w:rPr>
        <w:t xml:space="preserve"> gelio netepkite ant sudirgusios odos sričių</w:t>
      </w:r>
      <w:r w:rsidRPr="00F86673">
        <w:rPr>
          <w:noProof/>
        </w:rPr>
        <w:t>. Pavyzdžiui, ten, kur yra įpjovimų, įdrėskimų, nudegimas saulėje arba pažeista oda.</w:t>
      </w:r>
    </w:p>
    <w:p w14:paraId="66C60111" w14:textId="77777777" w:rsidR="00223D77" w:rsidRPr="00F86673" w:rsidRDefault="00223D77" w:rsidP="00223D77">
      <w:pPr>
        <w:spacing w:after="0" w:line="240" w:lineRule="auto"/>
      </w:pPr>
    </w:p>
    <w:p w14:paraId="5523E8A1" w14:textId="77777777" w:rsidR="00223D77" w:rsidRPr="00F86673" w:rsidRDefault="00223D77" w:rsidP="00223D77">
      <w:pPr>
        <w:autoSpaceDE w:val="0"/>
        <w:autoSpaceDN w:val="0"/>
        <w:adjustRightInd w:val="0"/>
        <w:spacing w:after="0" w:line="240" w:lineRule="auto"/>
      </w:pPr>
    </w:p>
    <w:p w14:paraId="5DA04134" w14:textId="77777777" w:rsidR="00223D77" w:rsidRPr="00F86673" w:rsidRDefault="00223D77" w:rsidP="00223D77">
      <w:pPr>
        <w:autoSpaceDE w:val="0"/>
        <w:autoSpaceDN w:val="0"/>
        <w:adjustRightInd w:val="0"/>
        <w:spacing w:after="0" w:line="240" w:lineRule="auto"/>
      </w:pPr>
      <w:r w:rsidRPr="00F86673">
        <w:rPr>
          <w:color w:val="000000"/>
        </w:rPr>
        <w:t xml:space="preserve">→Jeigu </w:t>
      </w:r>
      <w:proofErr w:type="spellStart"/>
      <w:r w:rsidRPr="00F86673">
        <w:rPr>
          <w:color w:val="000000"/>
        </w:rPr>
        <w:t>Duac</w:t>
      </w:r>
      <w:proofErr w:type="spellEnd"/>
      <w:r w:rsidRPr="00F86673">
        <w:rPr>
          <w:color w:val="000000"/>
        </w:rPr>
        <w:t xml:space="preserve"> gelio atsitiktinai pateko į akis, burną, ant lūpų arba į nosies vidų, plaukite dideliu kiekiu vandens.</w:t>
      </w:r>
    </w:p>
    <w:p w14:paraId="67F24420" w14:textId="77777777" w:rsidR="00223D77" w:rsidRPr="00F86673" w:rsidRDefault="00223D77" w:rsidP="00223D77">
      <w:pPr>
        <w:spacing w:after="0" w:line="240" w:lineRule="auto"/>
        <w:ind w:left="45"/>
        <w:rPr>
          <w:noProof/>
        </w:rPr>
      </w:pPr>
    </w:p>
    <w:p w14:paraId="542C7077" w14:textId="77777777" w:rsidR="00223D77" w:rsidRPr="00F86673" w:rsidRDefault="00223D77" w:rsidP="00223D77">
      <w:pPr>
        <w:numPr>
          <w:ilvl w:val="0"/>
          <w:numId w:val="6"/>
        </w:numPr>
        <w:spacing w:after="0" w:line="240" w:lineRule="auto"/>
        <w:ind w:left="567" w:hanging="522"/>
        <w:rPr>
          <w:noProof/>
        </w:rPr>
      </w:pPr>
      <w:r w:rsidRPr="00F86673">
        <w:rPr>
          <w:noProof/>
        </w:rPr>
        <w:t>Netepkite pernelyg daug Duac gelio ant jautrių odos vietų.</w:t>
      </w:r>
    </w:p>
    <w:p w14:paraId="47E37433" w14:textId="77777777" w:rsidR="00223D77" w:rsidRPr="00F86673" w:rsidRDefault="00223D77" w:rsidP="00223D77">
      <w:pPr>
        <w:numPr>
          <w:ilvl w:val="0"/>
          <w:numId w:val="6"/>
        </w:numPr>
        <w:spacing w:after="0" w:line="240" w:lineRule="auto"/>
        <w:ind w:left="567" w:hanging="522"/>
        <w:rPr>
          <w:noProof/>
        </w:rPr>
      </w:pPr>
      <w:r w:rsidRPr="00F86673">
        <w:rPr>
          <w:noProof/>
        </w:rPr>
        <w:t xml:space="preserve">Daugumai pacientų pirmosiomis keliomis gydymo savaitėmis pasireiškia nedidelis odos paraudimas ir lupimasis. </w:t>
      </w:r>
      <w:r w:rsidRPr="00F86673">
        <w:rPr>
          <w:b/>
          <w:bCs/>
          <w:noProof/>
        </w:rPr>
        <w:t>Jeigu pasireiškia odos dirginimas,</w:t>
      </w:r>
      <w:r w:rsidRPr="00F86673">
        <w:rPr>
          <w:noProof/>
        </w:rPr>
        <w:t xml:space="preserve"> gali prireikti poras neužkemšančio drėkinamojo kremo, rečiau vartoti Duac gelį arba trumpam nutraukti šio gelio vartojimą, kol išnyksta odos reakcija, o tada atnaujinti gydymą.</w:t>
      </w:r>
    </w:p>
    <w:p w14:paraId="7BEDA2BD" w14:textId="77777777" w:rsidR="00223D77" w:rsidRPr="00F86673" w:rsidRDefault="00223D77" w:rsidP="00223D77">
      <w:pPr>
        <w:numPr>
          <w:ilvl w:val="0"/>
          <w:numId w:val="6"/>
        </w:numPr>
        <w:spacing w:after="0" w:line="240" w:lineRule="auto"/>
        <w:ind w:left="567" w:hanging="522"/>
        <w:rPr>
          <w:noProof/>
        </w:rPr>
      </w:pPr>
      <w:r w:rsidRPr="00F86673">
        <w:rPr>
          <w:noProof/>
        </w:rPr>
        <w:t xml:space="preserve">Jeigu pasireiškia sunkus odos dirginimas (sunkus paraudimas, sausmė, niežulys, dilginimo arba deginimo pojūtis) ir būklė negerėja, nutraukite gydymą ir </w:t>
      </w:r>
      <w:r w:rsidRPr="00F86673">
        <w:t xml:space="preserve">kreipkitės </w:t>
      </w:r>
      <w:r w:rsidRPr="00F86673">
        <w:rPr>
          <w:noProof/>
        </w:rPr>
        <w:t>į gydytoją.</w:t>
      </w:r>
    </w:p>
    <w:p w14:paraId="6689212C" w14:textId="77777777" w:rsidR="00223D77" w:rsidRPr="00F86673" w:rsidRDefault="00223D77" w:rsidP="00223D77">
      <w:pPr>
        <w:numPr>
          <w:ilvl w:val="0"/>
          <w:numId w:val="6"/>
        </w:numPr>
        <w:spacing w:after="0" w:line="240" w:lineRule="auto"/>
        <w:ind w:left="567" w:hanging="522"/>
        <w:rPr>
          <w:noProof/>
        </w:rPr>
      </w:pPr>
      <w:r w:rsidRPr="00F86673">
        <w:rPr>
          <w:noProof/>
        </w:rPr>
        <w:t xml:space="preserve">Stenkitės, kad Duac gelio nepatektų ant spalvotų audinių, įskaitant drabužius, rankšluosčius, patalynę, baldus ar kiliminę dangą. </w:t>
      </w:r>
      <w:r w:rsidRPr="00F86673">
        <w:rPr>
          <w:b/>
          <w:bCs/>
          <w:noProof/>
        </w:rPr>
        <w:t xml:space="preserve">Duac gelis gali </w:t>
      </w:r>
      <w:r w:rsidRPr="00F86673">
        <w:rPr>
          <w:b/>
          <w:noProof/>
        </w:rPr>
        <w:t>blukinti šiuos audinius</w:t>
      </w:r>
      <w:r w:rsidRPr="00F86673">
        <w:rPr>
          <w:b/>
          <w:bCs/>
          <w:noProof/>
        </w:rPr>
        <w:t>.</w:t>
      </w:r>
    </w:p>
    <w:p w14:paraId="35CA8035" w14:textId="77777777" w:rsidR="00223D77" w:rsidRPr="00F86673" w:rsidRDefault="00223D77" w:rsidP="00223D77">
      <w:pPr>
        <w:numPr>
          <w:ilvl w:val="0"/>
          <w:numId w:val="6"/>
        </w:numPr>
        <w:spacing w:after="0" w:line="240" w:lineRule="auto"/>
        <w:ind w:left="567" w:hanging="522"/>
        <w:rPr>
          <w:noProof/>
        </w:rPr>
      </w:pPr>
      <w:r w:rsidRPr="00F86673">
        <w:rPr>
          <w:noProof/>
        </w:rPr>
        <w:t>Duac gelis gali balinti plaukus.</w:t>
      </w:r>
    </w:p>
    <w:p w14:paraId="34A54852" w14:textId="77777777" w:rsidR="00223D77" w:rsidRPr="00F86673" w:rsidRDefault="00223D77" w:rsidP="00223D77">
      <w:pPr>
        <w:numPr>
          <w:ilvl w:val="0"/>
          <w:numId w:val="6"/>
        </w:numPr>
        <w:spacing w:after="0" w:line="240" w:lineRule="auto"/>
        <w:ind w:left="567" w:hanging="522"/>
        <w:rPr>
          <w:noProof/>
        </w:rPr>
      </w:pPr>
      <w:r w:rsidRPr="00F86673">
        <w:rPr>
          <w:noProof/>
        </w:rPr>
        <w:t>Duac gelis gali didinti odos jautrumą žalingam saulės poveikiui. Venkite naudotis soliariumu / lempomis ir iki minimumo sumažinkite laiką, kurį praleidžiate saulėje. Vartodami Duac gelį, turite naudoti apsaugos nuo saulės priemones ir dėvėti apsauginius rūbus.</w:t>
      </w:r>
    </w:p>
    <w:p w14:paraId="43D44E2D" w14:textId="77777777" w:rsidR="00223D77" w:rsidRPr="00F86673" w:rsidRDefault="00223D77" w:rsidP="00223D77">
      <w:pPr>
        <w:spacing w:after="0" w:line="240" w:lineRule="auto"/>
        <w:ind w:left="45"/>
        <w:rPr>
          <w:noProof/>
        </w:rPr>
      </w:pPr>
    </w:p>
    <w:p w14:paraId="42C7ECC3" w14:textId="77777777" w:rsidR="00223D77" w:rsidRPr="00F86673" w:rsidRDefault="00223D77" w:rsidP="00223D77">
      <w:pPr>
        <w:spacing w:after="0" w:line="240" w:lineRule="auto"/>
        <w:rPr>
          <w:noProof/>
        </w:rPr>
      </w:pPr>
      <w:r w:rsidRPr="00F86673">
        <w:rPr>
          <w:noProof/>
        </w:rPr>
        <w:t>Pasitarkite su gydytoju arba vaistininku, prieš pradėdami vartoti Duac gelį, jeigu:</w:t>
      </w:r>
    </w:p>
    <w:p w14:paraId="0AD2DB92" w14:textId="77777777" w:rsidR="00223D77" w:rsidRPr="00F86673" w:rsidRDefault="00223D77" w:rsidP="00223D77">
      <w:pPr>
        <w:numPr>
          <w:ilvl w:val="0"/>
          <w:numId w:val="6"/>
        </w:numPr>
        <w:spacing w:after="0" w:line="240" w:lineRule="auto"/>
        <w:ind w:left="567" w:hanging="522"/>
        <w:rPr>
          <w:noProof/>
        </w:rPr>
      </w:pPr>
      <w:r w:rsidRPr="00F86673">
        <w:t>kada nors anksčiau buvo pasireiškusios tokios problemos: regioninis enteritas, opinis kolitas arba su antibiotikais susijęs kolitas.</w:t>
      </w:r>
    </w:p>
    <w:p w14:paraId="563E24A3" w14:textId="77777777" w:rsidR="00223D77" w:rsidRPr="00F86673" w:rsidRDefault="00223D77" w:rsidP="00223D77">
      <w:pPr>
        <w:numPr>
          <w:ilvl w:val="0"/>
          <w:numId w:val="6"/>
        </w:numPr>
        <w:spacing w:after="0" w:line="240" w:lineRule="auto"/>
        <w:ind w:left="567" w:hanging="522"/>
        <w:rPr>
          <w:noProof/>
        </w:rPr>
      </w:pPr>
      <w:r w:rsidRPr="00F86673">
        <w:rPr>
          <w:b/>
          <w:bCs/>
          <w:noProof/>
        </w:rPr>
        <w:t>Jeigu pasireiškia pilvo diegliai arba viduriavimas</w:t>
      </w:r>
      <w:r w:rsidRPr="00F86673">
        <w:rPr>
          <w:noProof/>
        </w:rPr>
        <w:t xml:space="preserve"> ir būklė negerėja arba yra sunki, </w:t>
      </w:r>
      <w:r w:rsidRPr="00F86673">
        <w:rPr>
          <w:b/>
          <w:bCs/>
          <w:noProof/>
        </w:rPr>
        <w:t xml:space="preserve">nutraukite Duac gelio vartojimą ir nedelsdami kreipkitės į gydytoją. </w:t>
      </w:r>
      <w:r w:rsidRPr="00F86673">
        <w:rPr>
          <w:noProof/>
        </w:rPr>
        <w:t>Antibiotikų vartojimas gali sukelti būklę, dėl kurios pasireiškia sunkus viduriavimas ir pilvo diegliai. Visgi tokio poveikio tikimybė vartojant ant odos tepamus antibiotikus yra menka</w:t>
      </w:r>
      <w:r w:rsidRPr="00F86673">
        <w:rPr>
          <w:b/>
          <w:bCs/>
          <w:noProof/>
        </w:rPr>
        <w:t>.</w:t>
      </w:r>
    </w:p>
    <w:p w14:paraId="29106EB0" w14:textId="77777777" w:rsidR="00223D77" w:rsidRPr="00F86673" w:rsidRDefault="00223D77" w:rsidP="00223D77">
      <w:pPr>
        <w:numPr>
          <w:ilvl w:val="0"/>
          <w:numId w:val="6"/>
        </w:numPr>
        <w:spacing w:after="0" w:line="240" w:lineRule="auto"/>
        <w:ind w:left="567" w:hanging="522"/>
        <w:rPr>
          <w:noProof/>
        </w:rPr>
      </w:pPr>
      <w:r w:rsidRPr="00F86673">
        <w:rPr>
          <w:noProof/>
        </w:rPr>
        <w:t>Jeigu neseniai vartojote kitų vaistų, kurių sudėtyje yra klindamicino arba eritromicino, yra didesnė tikimybė, kad Duac gelio poveikis bus nepakankamas.</w:t>
      </w:r>
    </w:p>
    <w:p w14:paraId="767317DF" w14:textId="77777777" w:rsidR="00223D77" w:rsidRPr="00F86673" w:rsidRDefault="00223D77" w:rsidP="00223D77">
      <w:pPr>
        <w:spacing w:after="0" w:line="240" w:lineRule="auto"/>
      </w:pPr>
    </w:p>
    <w:p w14:paraId="3867C038" w14:textId="77777777" w:rsidR="00223D77" w:rsidRPr="00F86673" w:rsidRDefault="00223D77" w:rsidP="00223D77">
      <w:pPr>
        <w:autoSpaceDE w:val="0"/>
        <w:autoSpaceDN w:val="0"/>
        <w:adjustRightInd w:val="0"/>
        <w:spacing w:after="0" w:line="240" w:lineRule="auto"/>
      </w:pPr>
    </w:p>
    <w:p w14:paraId="7F460812" w14:textId="77777777" w:rsidR="00223D77" w:rsidRPr="00F86673" w:rsidRDefault="00223D77" w:rsidP="00223D77">
      <w:pPr>
        <w:autoSpaceDE w:val="0"/>
        <w:autoSpaceDN w:val="0"/>
        <w:adjustRightInd w:val="0"/>
        <w:spacing w:after="0" w:line="240" w:lineRule="auto"/>
      </w:pPr>
      <w:r w:rsidRPr="00F86673">
        <w:rPr>
          <w:color w:val="000000"/>
        </w:rPr>
        <w:t xml:space="preserve">→Jeigu neseniai vartojote kokių nors kitų vaistų, kurių sudėtyje yra </w:t>
      </w:r>
      <w:proofErr w:type="spellStart"/>
      <w:r w:rsidRPr="00F86673">
        <w:rPr>
          <w:color w:val="000000"/>
        </w:rPr>
        <w:t>klindamicino</w:t>
      </w:r>
      <w:proofErr w:type="spellEnd"/>
      <w:r w:rsidRPr="00F86673">
        <w:rPr>
          <w:color w:val="000000"/>
        </w:rPr>
        <w:t xml:space="preserve"> arba </w:t>
      </w:r>
      <w:proofErr w:type="spellStart"/>
      <w:r w:rsidRPr="00F86673">
        <w:rPr>
          <w:color w:val="000000"/>
        </w:rPr>
        <w:t>eritromicino</w:t>
      </w:r>
      <w:proofErr w:type="spellEnd"/>
      <w:r w:rsidRPr="00F86673">
        <w:rPr>
          <w:color w:val="000000"/>
        </w:rPr>
        <w:t xml:space="preserve">, </w:t>
      </w:r>
      <w:r w:rsidRPr="00F86673">
        <w:rPr>
          <w:b/>
          <w:color w:val="000000"/>
        </w:rPr>
        <w:t>apie tai pasakykite savo gydytojui arba vaistininkui</w:t>
      </w:r>
      <w:r w:rsidRPr="00F86673">
        <w:rPr>
          <w:color w:val="000000"/>
        </w:rPr>
        <w:t>.</w:t>
      </w:r>
    </w:p>
    <w:p w14:paraId="3CB091AD" w14:textId="77777777" w:rsidR="00223D77" w:rsidRPr="00F86673" w:rsidRDefault="00223D77" w:rsidP="00223D77">
      <w:pPr>
        <w:spacing w:after="0"/>
        <w:rPr>
          <w:noProof/>
        </w:rPr>
      </w:pPr>
    </w:p>
    <w:p w14:paraId="5CD16C7E" w14:textId="77777777" w:rsidR="00223D77" w:rsidRPr="00F86673" w:rsidRDefault="00223D77" w:rsidP="00223D77">
      <w:pPr>
        <w:spacing w:after="0"/>
        <w:rPr>
          <w:b/>
          <w:bCs/>
          <w:noProof/>
        </w:rPr>
      </w:pPr>
      <w:r w:rsidRPr="00F86673">
        <w:rPr>
          <w:b/>
          <w:bCs/>
          <w:noProof/>
        </w:rPr>
        <w:t>Vaikams</w:t>
      </w:r>
    </w:p>
    <w:p w14:paraId="693C0506" w14:textId="77777777" w:rsidR="00223D77" w:rsidRPr="00F86673" w:rsidRDefault="00223D77" w:rsidP="00223D77">
      <w:pPr>
        <w:spacing w:after="0" w:line="240" w:lineRule="auto"/>
      </w:pPr>
      <w:r w:rsidRPr="00F86673">
        <w:t>Šio vaisto negalima vartoti jaunesniems kaip 12 metų vaikams. Nežinoma, ar vaistas jiems veiksmingas ir jiems saugu šį vaistą vartoti.</w:t>
      </w:r>
    </w:p>
    <w:p w14:paraId="3E999C8F" w14:textId="77777777" w:rsidR="00223D77" w:rsidRPr="00F86673" w:rsidRDefault="00223D77" w:rsidP="00223D77">
      <w:pPr>
        <w:spacing w:after="0"/>
        <w:rPr>
          <w:noProof/>
        </w:rPr>
      </w:pPr>
    </w:p>
    <w:p w14:paraId="2617EA93" w14:textId="77777777" w:rsidR="00223D77" w:rsidRPr="00F86673" w:rsidRDefault="00223D77" w:rsidP="00223D77">
      <w:pPr>
        <w:spacing w:after="0" w:line="240" w:lineRule="auto"/>
        <w:rPr>
          <w:b/>
          <w:noProof/>
        </w:rPr>
      </w:pPr>
      <w:r w:rsidRPr="00F86673">
        <w:rPr>
          <w:b/>
          <w:noProof/>
        </w:rPr>
        <w:t>Kiti vaistai ir Duac</w:t>
      </w:r>
    </w:p>
    <w:p w14:paraId="7E8ECDF5" w14:textId="77777777" w:rsidR="00223D77" w:rsidRPr="00F86673" w:rsidRDefault="00223D77" w:rsidP="00223D77">
      <w:pPr>
        <w:spacing w:after="0" w:line="240" w:lineRule="auto"/>
      </w:pPr>
      <w:r w:rsidRPr="00F86673">
        <w:t>Jeigu vartojate ar neseniai vartojote kitų vaistų arba dėl to nesate tikri, apie tai pasakykite gydytojui arba vaistininkui.</w:t>
      </w:r>
    </w:p>
    <w:p w14:paraId="478037EC" w14:textId="77777777" w:rsidR="00223D77" w:rsidRPr="00F86673" w:rsidRDefault="00223D77" w:rsidP="00223D77">
      <w:pPr>
        <w:spacing w:after="0" w:line="240" w:lineRule="auto"/>
      </w:pPr>
    </w:p>
    <w:p w14:paraId="1CEE45C2" w14:textId="77777777" w:rsidR="00223D77" w:rsidRPr="00F86673" w:rsidRDefault="00223D77" w:rsidP="00223D77">
      <w:pPr>
        <w:spacing w:after="0" w:line="240" w:lineRule="auto"/>
      </w:pPr>
      <w:r w:rsidRPr="00F86673">
        <w:t>Pasakykite gydytojui arba vaistininkui, jeigu vartojate bet kurį iš išvardytų vaistų:</w:t>
      </w:r>
    </w:p>
    <w:p w14:paraId="7BF6E1F7" w14:textId="77777777" w:rsidR="00223D77" w:rsidRPr="00F86673" w:rsidRDefault="00223D77" w:rsidP="00223D77">
      <w:pPr>
        <w:spacing w:after="0" w:line="240" w:lineRule="auto"/>
        <w:ind w:left="567" w:hanging="567"/>
      </w:pPr>
      <w:r w:rsidRPr="00F86673">
        <w:rPr>
          <w:noProof/>
        </w:rPr>
        <w:t>kuriuos nors kitus vaistus spuogams gydyti, pavyzdžiui, ant odos tepamus antibiotikus;</w:t>
      </w:r>
    </w:p>
    <w:p w14:paraId="4947AD4D" w14:textId="77777777" w:rsidR="00223D77" w:rsidRPr="00F86673" w:rsidRDefault="00223D77" w:rsidP="00223D77">
      <w:pPr>
        <w:spacing w:after="0" w:line="240" w:lineRule="auto"/>
        <w:ind w:left="567" w:hanging="567"/>
      </w:pPr>
      <w:r w:rsidRPr="00F86673">
        <w:rPr>
          <w:noProof/>
        </w:rPr>
        <w:t>gydomuosius ar abrazyvinius muilus ir valymo priemones;</w:t>
      </w:r>
    </w:p>
    <w:p w14:paraId="5DD04474" w14:textId="77777777" w:rsidR="00223D77" w:rsidRPr="00F86673" w:rsidRDefault="00223D77" w:rsidP="00223D77">
      <w:pPr>
        <w:spacing w:after="0" w:line="240" w:lineRule="auto"/>
        <w:ind w:left="567" w:hanging="567"/>
      </w:pPr>
      <w:r w:rsidRPr="00F86673">
        <w:rPr>
          <w:noProof/>
        </w:rPr>
        <w:t>stipriai sausinančius muilus arba kosmetikos priemones;</w:t>
      </w:r>
    </w:p>
    <w:p w14:paraId="19DEFC0C" w14:textId="77777777" w:rsidR="00223D77" w:rsidRPr="00F86673" w:rsidRDefault="00223D77" w:rsidP="00223D77">
      <w:pPr>
        <w:spacing w:after="0" w:line="240" w:lineRule="auto"/>
        <w:ind w:left="567" w:hanging="567"/>
      </w:pPr>
      <w:r w:rsidRPr="00F86673">
        <w:rPr>
          <w:noProof/>
        </w:rPr>
        <w:t>priemones, kurių sudėtyje yra didelis alkoholio kiekis, arba sutraukiančias priemones.</w:t>
      </w:r>
    </w:p>
    <w:p w14:paraId="1A780D09" w14:textId="77777777" w:rsidR="00223D77" w:rsidRPr="00F86673" w:rsidRDefault="00223D77" w:rsidP="00223D77">
      <w:pPr>
        <w:spacing w:after="0" w:line="240" w:lineRule="auto"/>
      </w:pPr>
      <w:r w:rsidRPr="00F86673">
        <w:t xml:space="preserve">Taip elgtis reikia dėl to, kad šias priemones vartojant kartu su </w:t>
      </w:r>
      <w:proofErr w:type="spellStart"/>
      <w:r w:rsidRPr="00F86673">
        <w:t>Duac</w:t>
      </w:r>
      <w:proofErr w:type="spellEnd"/>
      <w:r w:rsidRPr="00F86673">
        <w:t xml:space="preserve"> geliu, ilgainiui gali pasireikšti odos dirginimas.</w:t>
      </w:r>
    </w:p>
    <w:p w14:paraId="0A98E059" w14:textId="77777777" w:rsidR="00223D77" w:rsidRPr="00F86673" w:rsidRDefault="00223D77" w:rsidP="00223D77">
      <w:pPr>
        <w:spacing w:after="0" w:line="240" w:lineRule="auto"/>
      </w:pPr>
    </w:p>
    <w:p w14:paraId="25E37426" w14:textId="77777777" w:rsidR="00223D77" w:rsidRPr="00F86673" w:rsidRDefault="00223D77" w:rsidP="00223D77">
      <w:pPr>
        <w:spacing w:after="0" w:line="240" w:lineRule="auto"/>
      </w:pPr>
      <w:proofErr w:type="spellStart"/>
      <w:r w:rsidRPr="00F86673">
        <w:t>Duac</w:t>
      </w:r>
      <w:proofErr w:type="spellEnd"/>
      <w:r w:rsidRPr="00F86673">
        <w:t xml:space="preserve"> gelis gali mažinti kai kurių kitų kartu vartojamų vaistų spuogams gydyti veiksmingumą. Tokie vaistai yra:</w:t>
      </w:r>
    </w:p>
    <w:p w14:paraId="21EBAA07" w14:textId="77777777" w:rsidR="00223D77" w:rsidRPr="00F86673" w:rsidRDefault="00223D77" w:rsidP="00223D77">
      <w:pPr>
        <w:spacing w:after="0" w:line="240" w:lineRule="auto"/>
      </w:pPr>
    </w:p>
    <w:p w14:paraId="68E6884F" w14:textId="77777777" w:rsidR="00223D77" w:rsidRPr="00F86673" w:rsidRDefault="00223D77" w:rsidP="00223D77">
      <w:pPr>
        <w:numPr>
          <w:ilvl w:val="0"/>
          <w:numId w:val="6"/>
        </w:numPr>
        <w:spacing w:after="0" w:line="240" w:lineRule="auto"/>
        <w:ind w:left="567" w:hanging="522"/>
      </w:pPr>
      <w:r w:rsidRPr="00F86673">
        <w:t xml:space="preserve">Kai kurie ant odos tepami vaistai spuogams gydyti, kurių sudėtyje yra </w:t>
      </w:r>
      <w:proofErr w:type="spellStart"/>
      <w:r w:rsidRPr="00F86673">
        <w:rPr>
          <w:b/>
          <w:bCs/>
        </w:rPr>
        <w:t>tretinoino</w:t>
      </w:r>
      <w:proofErr w:type="spellEnd"/>
      <w:r w:rsidRPr="00F86673">
        <w:rPr>
          <w:b/>
          <w:bCs/>
        </w:rPr>
        <w:t xml:space="preserve">, </w:t>
      </w:r>
      <w:proofErr w:type="spellStart"/>
      <w:r w:rsidRPr="00F86673">
        <w:rPr>
          <w:b/>
          <w:bCs/>
        </w:rPr>
        <w:t>izotretinoino</w:t>
      </w:r>
      <w:proofErr w:type="spellEnd"/>
      <w:r w:rsidRPr="00F86673">
        <w:rPr>
          <w:b/>
          <w:bCs/>
        </w:rPr>
        <w:t xml:space="preserve"> </w:t>
      </w:r>
      <w:r w:rsidRPr="00F86673">
        <w:t xml:space="preserve">arba </w:t>
      </w:r>
      <w:proofErr w:type="spellStart"/>
      <w:r w:rsidRPr="00F86673">
        <w:rPr>
          <w:b/>
          <w:bCs/>
        </w:rPr>
        <w:t>tazaroteno</w:t>
      </w:r>
      <w:proofErr w:type="spellEnd"/>
      <w:r w:rsidRPr="00F86673">
        <w:t>.</w:t>
      </w:r>
    </w:p>
    <w:p w14:paraId="6F08409F" w14:textId="77777777" w:rsidR="00223D77" w:rsidRPr="00F86673" w:rsidRDefault="00223D77" w:rsidP="00223D77">
      <w:pPr>
        <w:spacing w:after="0" w:line="240" w:lineRule="auto"/>
        <w:ind w:left="45"/>
      </w:pPr>
    </w:p>
    <w:p w14:paraId="2AA4129E" w14:textId="77777777" w:rsidR="00223D77" w:rsidRPr="00F86673" w:rsidRDefault="00223D77" w:rsidP="00223D77">
      <w:pPr>
        <w:autoSpaceDE w:val="0"/>
        <w:autoSpaceDN w:val="0"/>
        <w:adjustRightInd w:val="0"/>
        <w:spacing w:after="0" w:line="240" w:lineRule="auto"/>
      </w:pPr>
      <w:r w:rsidRPr="00F86673">
        <w:rPr>
          <w:color w:val="000000"/>
        </w:rPr>
        <w:t xml:space="preserve">Jeigu vartojate ir kurį nors iš šių vaistų, pasakykite gydytojui arba vaistininkui. Gali tekti vartoti šiuos vaistus skirtingu paros laiku (pvz., vieną tepti ryte, o kitą – vakare). </w:t>
      </w:r>
    </w:p>
    <w:p w14:paraId="736AFECD" w14:textId="77777777" w:rsidR="00223D77" w:rsidRPr="00F86673" w:rsidRDefault="00223D77" w:rsidP="00223D77">
      <w:pPr>
        <w:autoSpaceDE w:val="0"/>
        <w:autoSpaceDN w:val="0"/>
        <w:adjustRightInd w:val="0"/>
        <w:spacing w:after="0" w:line="240" w:lineRule="auto"/>
      </w:pPr>
    </w:p>
    <w:p w14:paraId="6ABE02A5" w14:textId="77777777" w:rsidR="00223D77" w:rsidRPr="00F86673" w:rsidRDefault="00223D77" w:rsidP="00223D77">
      <w:pPr>
        <w:autoSpaceDE w:val="0"/>
        <w:autoSpaceDN w:val="0"/>
        <w:adjustRightInd w:val="0"/>
        <w:spacing w:after="0" w:line="240" w:lineRule="auto"/>
      </w:pPr>
      <w:r w:rsidRPr="00F86673">
        <w:rPr>
          <w:color w:val="000000"/>
        </w:rPr>
        <w:t>→</w:t>
      </w:r>
      <w:proofErr w:type="spellStart"/>
      <w:r w:rsidRPr="00F86673">
        <w:rPr>
          <w:color w:val="000000"/>
        </w:rPr>
        <w:t>Duac</w:t>
      </w:r>
      <w:proofErr w:type="spellEnd"/>
      <w:r w:rsidRPr="00F86673">
        <w:rPr>
          <w:color w:val="000000"/>
        </w:rPr>
        <w:t xml:space="preserve"> gelį vartojant kartu su kitais vaistais spuogams gydyti, gali padidėti odos dirginimo rizika.</w:t>
      </w:r>
    </w:p>
    <w:p w14:paraId="16785DAB" w14:textId="77777777" w:rsidR="00223D77" w:rsidRPr="00F86673" w:rsidRDefault="00223D77" w:rsidP="00223D77">
      <w:pPr>
        <w:spacing w:after="0" w:line="240" w:lineRule="auto"/>
      </w:pPr>
    </w:p>
    <w:p w14:paraId="22AE27EA" w14:textId="77777777" w:rsidR="00223D77" w:rsidRPr="00F86673" w:rsidRDefault="00223D77" w:rsidP="00223D77">
      <w:pPr>
        <w:spacing w:after="0" w:line="240" w:lineRule="auto"/>
        <w:ind w:left="540" w:hanging="540"/>
        <w:rPr>
          <w:b/>
          <w:bCs/>
        </w:rPr>
      </w:pPr>
      <w:r w:rsidRPr="00F86673">
        <w:rPr>
          <w:lang w:eastAsia="en-GB"/>
        </w:rPr>
        <w:t>→</w:t>
      </w:r>
      <w:r w:rsidRPr="00F86673">
        <w:t xml:space="preserve">Jeigu pasireiškia stiprus odos dirginimas (stiprus paraudimas, sausmė, niežulys, </w:t>
      </w:r>
      <w:r w:rsidRPr="00F86673">
        <w:rPr>
          <w:noProof/>
        </w:rPr>
        <w:t xml:space="preserve">dilginimo arba </w:t>
      </w:r>
      <w:r w:rsidRPr="00F86673">
        <w:t xml:space="preserve">deginimo pojūtis), </w:t>
      </w:r>
      <w:r w:rsidRPr="00F86673">
        <w:rPr>
          <w:b/>
          <w:bCs/>
        </w:rPr>
        <w:t>nutraukite gydymą ir kreipkitės į savo gydytoją.</w:t>
      </w:r>
    </w:p>
    <w:p w14:paraId="0E3DF7BB" w14:textId="77777777" w:rsidR="00223D77" w:rsidRPr="00F86673" w:rsidRDefault="00223D77" w:rsidP="00223D77">
      <w:pPr>
        <w:spacing w:after="0" w:line="240" w:lineRule="auto"/>
      </w:pPr>
    </w:p>
    <w:p w14:paraId="7A556B7D" w14:textId="77777777" w:rsidR="00223D77" w:rsidRPr="00F86673" w:rsidRDefault="00223D77" w:rsidP="00223D77">
      <w:pPr>
        <w:numPr>
          <w:ilvl w:val="0"/>
          <w:numId w:val="6"/>
        </w:numPr>
        <w:spacing w:after="0" w:line="240" w:lineRule="auto"/>
        <w:ind w:left="567" w:hanging="522"/>
      </w:pPr>
      <w:proofErr w:type="spellStart"/>
      <w:r w:rsidRPr="00F86673">
        <w:t>Duac</w:t>
      </w:r>
      <w:proofErr w:type="spellEnd"/>
      <w:r w:rsidRPr="00F86673">
        <w:t xml:space="preserve"> gelio negalima vartoti kartu su kitais vaistais, kurių sudėtyje yra </w:t>
      </w:r>
      <w:proofErr w:type="spellStart"/>
      <w:r w:rsidRPr="00F86673">
        <w:t>eritromicino</w:t>
      </w:r>
      <w:proofErr w:type="spellEnd"/>
      <w:r w:rsidRPr="00F86673">
        <w:t>.</w:t>
      </w:r>
    </w:p>
    <w:p w14:paraId="3A09A135" w14:textId="77777777" w:rsidR="00223D77" w:rsidRPr="00F86673" w:rsidRDefault="00223D77" w:rsidP="00223D77">
      <w:pPr>
        <w:spacing w:after="0" w:line="240" w:lineRule="auto"/>
      </w:pPr>
    </w:p>
    <w:p w14:paraId="1E7A3F67" w14:textId="77777777" w:rsidR="00223D77" w:rsidRPr="00F86673" w:rsidRDefault="00223D77" w:rsidP="00223D77">
      <w:pPr>
        <w:numPr>
          <w:ilvl w:val="0"/>
          <w:numId w:val="6"/>
        </w:numPr>
        <w:spacing w:after="0" w:line="240" w:lineRule="auto"/>
        <w:ind w:left="567" w:hanging="522"/>
      </w:pPr>
      <w:proofErr w:type="spellStart"/>
      <w:r w:rsidRPr="00F86673">
        <w:t>Duac</w:t>
      </w:r>
      <w:proofErr w:type="spellEnd"/>
      <w:r w:rsidRPr="00F86673">
        <w:t xml:space="preserve"> gelį tepant kartu su tokiais vaistais kaip </w:t>
      </w:r>
      <w:proofErr w:type="spellStart"/>
      <w:r w:rsidRPr="00F86673">
        <w:rPr>
          <w:b/>
          <w:bCs/>
        </w:rPr>
        <w:t>dapsonas</w:t>
      </w:r>
      <w:proofErr w:type="spellEnd"/>
      <w:r w:rsidRPr="00F86673">
        <w:t xml:space="preserve"> ar </w:t>
      </w:r>
      <w:proofErr w:type="spellStart"/>
      <w:r w:rsidRPr="00F86673">
        <w:rPr>
          <w:b/>
          <w:bCs/>
        </w:rPr>
        <w:t>sulfacetamidas</w:t>
      </w:r>
      <w:proofErr w:type="spellEnd"/>
      <w:r w:rsidRPr="00F86673">
        <w:t>, gali atsirasti laikinas odos arba veido plaukų spalvos pokytis (geltona ar oranžinė spalva). Toks poveikis yra trumpalaikis.</w:t>
      </w:r>
    </w:p>
    <w:p w14:paraId="52DF2164" w14:textId="77777777" w:rsidR="00223D77" w:rsidRPr="00F86673" w:rsidRDefault="00223D77" w:rsidP="00223D77">
      <w:pPr>
        <w:spacing w:after="0" w:line="240" w:lineRule="auto"/>
      </w:pPr>
    </w:p>
    <w:p w14:paraId="5510E466" w14:textId="77777777" w:rsidR="00223D77" w:rsidRPr="00F86673" w:rsidRDefault="00223D77" w:rsidP="00223D77">
      <w:pPr>
        <w:numPr>
          <w:ilvl w:val="0"/>
          <w:numId w:val="6"/>
        </w:numPr>
        <w:spacing w:after="0" w:line="240" w:lineRule="auto"/>
        <w:ind w:left="567" w:hanging="522"/>
      </w:pPr>
      <w:r w:rsidRPr="00F86673">
        <w:t xml:space="preserve">Vienas iš </w:t>
      </w:r>
      <w:proofErr w:type="spellStart"/>
      <w:r w:rsidRPr="00F86673">
        <w:t>Duac</w:t>
      </w:r>
      <w:proofErr w:type="spellEnd"/>
      <w:r w:rsidRPr="00F86673">
        <w:t xml:space="preserve"> gelio sudėtyje esančių vaistų gali daryti įtaką kai kurių bendrųjų anestetikų (vadinamųjų nervo ir raumens jungties blokatorių) poveikiui.</w:t>
      </w:r>
    </w:p>
    <w:p w14:paraId="04170C8D" w14:textId="77777777" w:rsidR="00223D77" w:rsidRPr="00F86673" w:rsidRDefault="00223D77" w:rsidP="00223D77">
      <w:pPr>
        <w:spacing w:after="0" w:line="240" w:lineRule="auto"/>
      </w:pPr>
    </w:p>
    <w:p w14:paraId="03493B7E" w14:textId="77777777" w:rsidR="00223D77" w:rsidRPr="00F86673" w:rsidRDefault="00223D77" w:rsidP="00223D77">
      <w:pPr>
        <w:spacing w:after="0" w:line="240" w:lineRule="auto"/>
        <w:ind w:left="540" w:hanging="540"/>
      </w:pPr>
      <w:r w:rsidRPr="00F86673">
        <w:rPr>
          <w:lang w:eastAsia="en-GB"/>
        </w:rPr>
        <w:t>→</w:t>
      </w:r>
      <w:r w:rsidRPr="00F86673">
        <w:t xml:space="preserve">Jeigu planuojama atlikti chirurginę operaciją, </w:t>
      </w:r>
      <w:r w:rsidRPr="00F86673">
        <w:rPr>
          <w:b/>
          <w:bCs/>
        </w:rPr>
        <w:t>pasakykite savo gydytojui arba vaistininkui.</w:t>
      </w:r>
    </w:p>
    <w:p w14:paraId="2B7C0214" w14:textId="77777777" w:rsidR="00223D77" w:rsidRPr="00F86673" w:rsidRDefault="00223D77" w:rsidP="00223D77">
      <w:pPr>
        <w:spacing w:after="0" w:line="240" w:lineRule="auto"/>
      </w:pPr>
    </w:p>
    <w:p w14:paraId="4F6880AD" w14:textId="77777777" w:rsidR="00223D77" w:rsidRPr="00F86673" w:rsidRDefault="00223D77" w:rsidP="00223D77">
      <w:pPr>
        <w:spacing w:after="0" w:line="240" w:lineRule="auto"/>
        <w:rPr>
          <w:noProof/>
        </w:rPr>
      </w:pPr>
      <w:r w:rsidRPr="00F86673">
        <w:rPr>
          <w:noProof/>
        </w:rPr>
        <w:t>Jeigu abejojate, ar yra tokių aplinkybių, prieš vartodami Duac gelį, pasitarkite su savo gydytoju arba vaistininku.</w:t>
      </w:r>
    </w:p>
    <w:p w14:paraId="771D3B4B" w14:textId="77777777" w:rsidR="00223D77" w:rsidRPr="00F86673" w:rsidRDefault="00223D77" w:rsidP="00223D77">
      <w:pPr>
        <w:spacing w:after="0" w:line="240" w:lineRule="auto"/>
        <w:rPr>
          <w:noProof/>
        </w:rPr>
      </w:pPr>
    </w:p>
    <w:p w14:paraId="3778B345" w14:textId="77777777" w:rsidR="00223D77" w:rsidRPr="00F86673" w:rsidRDefault="00223D77" w:rsidP="00223D77">
      <w:pPr>
        <w:spacing w:after="0" w:line="240" w:lineRule="auto"/>
        <w:rPr>
          <w:b/>
          <w:noProof/>
        </w:rPr>
      </w:pPr>
      <w:r w:rsidRPr="00F86673">
        <w:rPr>
          <w:b/>
          <w:noProof/>
        </w:rPr>
        <w:t>Nėštumas, žindymo laikotarpis ir vaisingumas</w:t>
      </w:r>
    </w:p>
    <w:p w14:paraId="2C821DD5" w14:textId="77777777" w:rsidR="00223D77" w:rsidRPr="00F86673" w:rsidRDefault="00223D77" w:rsidP="00223D77">
      <w:pPr>
        <w:spacing w:after="0" w:line="240" w:lineRule="auto"/>
        <w:rPr>
          <w:noProof/>
        </w:rPr>
      </w:pPr>
      <w:r w:rsidRPr="00F86673">
        <w:rPr>
          <w:noProof/>
        </w:rPr>
        <w:t>Yra tik ribota informacija</w:t>
      </w:r>
      <w:r w:rsidRPr="00F86673">
        <w:rPr>
          <w:b/>
          <w:bCs/>
          <w:noProof/>
        </w:rPr>
        <w:t xml:space="preserve"> </w:t>
      </w:r>
      <w:r w:rsidRPr="00F86673">
        <w:rPr>
          <w:noProof/>
        </w:rPr>
        <w:t>apie Duac gelio saugumą moterims nėštumo metu.</w:t>
      </w:r>
    </w:p>
    <w:p w14:paraId="16BF3DF6" w14:textId="77777777" w:rsidR="00223D77" w:rsidRPr="00F86673" w:rsidRDefault="00223D77" w:rsidP="00223D77">
      <w:pPr>
        <w:spacing w:after="0" w:line="240" w:lineRule="auto"/>
      </w:pPr>
    </w:p>
    <w:p w14:paraId="41B8C814" w14:textId="77777777" w:rsidR="00223D77" w:rsidRPr="00F86673" w:rsidRDefault="00223D77" w:rsidP="00223D77">
      <w:pPr>
        <w:spacing w:after="0" w:line="240" w:lineRule="auto"/>
        <w:rPr>
          <w:noProof/>
        </w:rPr>
      </w:pPr>
      <w:r w:rsidRPr="00F86673">
        <w:rPr>
          <w:noProof/>
        </w:rPr>
        <w:t xml:space="preserve">Jeigu esate nėščia, </w:t>
      </w:r>
      <w:r w:rsidRPr="00F86673">
        <w:t>žindote kūdikį, manote, kad galbūt esate nėščia, arba planuojate</w:t>
      </w:r>
      <w:r w:rsidRPr="00F86673">
        <w:rPr>
          <w:noProof/>
        </w:rPr>
        <w:t xml:space="preserve"> pastoti, tai prieš vartodama šį vaistą pasitarkite su gydytoju arba vaistininku.</w:t>
      </w:r>
    </w:p>
    <w:p w14:paraId="68E08C91" w14:textId="77777777" w:rsidR="00223D77" w:rsidRPr="00F86673" w:rsidRDefault="00223D77" w:rsidP="00223D77">
      <w:pPr>
        <w:spacing w:after="0" w:line="240" w:lineRule="auto"/>
        <w:rPr>
          <w:noProof/>
        </w:rPr>
      </w:pPr>
    </w:p>
    <w:p w14:paraId="097D86B2" w14:textId="77777777" w:rsidR="00223D77" w:rsidRPr="00F86673" w:rsidRDefault="00223D77" w:rsidP="00223D77">
      <w:pPr>
        <w:spacing w:after="0" w:line="240" w:lineRule="auto"/>
        <w:rPr>
          <w:noProof/>
        </w:rPr>
      </w:pPr>
      <w:r w:rsidRPr="00F86673">
        <w:rPr>
          <w:noProof/>
        </w:rPr>
        <w:t>Jūsų gydytojas įvertins Duac gelio vartojimo nėštumo metu naudą Jums ir riziką Jūsų vaisiui.</w:t>
      </w:r>
    </w:p>
    <w:p w14:paraId="2FA52359" w14:textId="77777777" w:rsidR="00223D77" w:rsidRPr="00F86673" w:rsidRDefault="00223D77" w:rsidP="00223D77">
      <w:pPr>
        <w:spacing w:after="0" w:line="240" w:lineRule="auto"/>
        <w:rPr>
          <w:noProof/>
        </w:rPr>
      </w:pPr>
    </w:p>
    <w:p w14:paraId="6D49C826" w14:textId="77777777" w:rsidR="00223D77" w:rsidRPr="00F86673" w:rsidRDefault="00223D77" w:rsidP="00223D77">
      <w:pPr>
        <w:spacing w:after="0" w:line="240" w:lineRule="auto"/>
        <w:ind w:left="45"/>
        <w:rPr>
          <w:noProof/>
        </w:rPr>
      </w:pPr>
      <w:r w:rsidRPr="00F86673">
        <w:t>Nežinoma,</w:t>
      </w:r>
      <w:r w:rsidRPr="00F86673">
        <w:rPr>
          <w:b/>
          <w:bCs/>
          <w:noProof/>
        </w:rPr>
        <w:t xml:space="preserve"> </w:t>
      </w:r>
      <w:r w:rsidRPr="00F86673">
        <w:rPr>
          <w:noProof/>
        </w:rPr>
        <w:t xml:space="preserve">ar Duac gelio sudėtyje esančios medžiagos išsiskiria į motinos pieną. Vienas iš Duac gelio sudėtyje esančių vaistų yra klindamicinas. Per burną vartojamas arba leidžiamas klindamicinas išsiskiria į motinos pieną. </w:t>
      </w:r>
    </w:p>
    <w:p w14:paraId="42904A33" w14:textId="77777777" w:rsidR="00223D77" w:rsidRPr="00F86673" w:rsidRDefault="00223D77" w:rsidP="00223D77">
      <w:pPr>
        <w:spacing w:after="0" w:line="240" w:lineRule="auto"/>
      </w:pPr>
    </w:p>
    <w:p w14:paraId="347B4BB0" w14:textId="77777777" w:rsidR="00223D77" w:rsidRPr="00F86673" w:rsidRDefault="00223D77" w:rsidP="00223D77">
      <w:pPr>
        <w:spacing w:after="0" w:line="240" w:lineRule="auto"/>
        <w:ind w:left="45"/>
        <w:rPr>
          <w:b/>
        </w:rPr>
      </w:pPr>
      <w:r w:rsidRPr="00F86673">
        <w:rPr>
          <w:b/>
          <w:bCs/>
          <w:noProof/>
        </w:rPr>
        <w:t>Jeigu žindote kūdikį, pasitarkite su gydytoju</w:t>
      </w:r>
      <w:r w:rsidRPr="00F86673">
        <w:rPr>
          <w:noProof/>
        </w:rPr>
        <w:t>, prieš pradėdama vartoti Duac gelį.</w:t>
      </w:r>
    </w:p>
    <w:p w14:paraId="79136B83" w14:textId="77777777" w:rsidR="00223D77" w:rsidRPr="00F86673" w:rsidRDefault="00223D77" w:rsidP="00223D77">
      <w:pPr>
        <w:spacing w:after="0" w:line="240" w:lineRule="auto"/>
        <w:rPr>
          <w:noProof/>
        </w:rPr>
      </w:pPr>
    </w:p>
    <w:p w14:paraId="791072DA" w14:textId="77777777" w:rsidR="00223D77" w:rsidRPr="00F86673" w:rsidRDefault="00223D77" w:rsidP="00223D77">
      <w:pPr>
        <w:spacing w:after="0" w:line="240" w:lineRule="auto"/>
      </w:pPr>
      <w:r w:rsidRPr="00F86673">
        <w:t xml:space="preserve">Jeigu žindote kūdikį, </w:t>
      </w:r>
      <w:r w:rsidRPr="00F86673">
        <w:rPr>
          <w:noProof/>
        </w:rPr>
        <w:t>Duac gelio negalima tepti ant krūtų srities odos</w:t>
      </w:r>
      <w:r w:rsidRPr="00F86673">
        <w:t>.</w:t>
      </w:r>
    </w:p>
    <w:p w14:paraId="0713158D" w14:textId="77777777" w:rsidR="00223D77" w:rsidRPr="00F86673" w:rsidRDefault="00223D77" w:rsidP="00223D77">
      <w:pPr>
        <w:spacing w:after="0" w:line="240" w:lineRule="auto"/>
      </w:pPr>
    </w:p>
    <w:p w14:paraId="022E7B8C" w14:textId="77777777" w:rsidR="00223D77" w:rsidRPr="00F86673" w:rsidRDefault="00223D77" w:rsidP="00223D77">
      <w:pPr>
        <w:spacing w:after="0"/>
        <w:rPr>
          <w:noProof/>
        </w:rPr>
      </w:pPr>
    </w:p>
    <w:p w14:paraId="4C465B9D" w14:textId="77777777" w:rsidR="00223D77" w:rsidRPr="00F86673" w:rsidRDefault="00223D77" w:rsidP="00223D77">
      <w:pPr>
        <w:spacing w:after="0"/>
        <w:ind w:left="567" w:hanging="567"/>
        <w:rPr>
          <w:b/>
          <w:i/>
          <w:noProof/>
        </w:rPr>
      </w:pPr>
      <w:r w:rsidRPr="00F86673">
        <w:rPr>
          <w:b/>
          <w:noProof/>
        </w:rPr>
        <w:t>3.</w:t>
      </w:r>
      <w:r w:rsidRPr="00F86673">
        <w:rPr>
          <w:b/>
          <w:noProof/>
        </w:rPr>
        <w:tab/>
        <w:t>Kaip vartoti Duac</w:t>
      </w:r>
    </w:p>
    <w:p w14:paraId="423560E4" w14:textId="77777777" w:rsidR="00223D77" w:rsidRPr="00F86673" w:rsidRDefault="00223D77" w:rsidP="00223D77">
      <w:pPr>
        <w:spacing w:after="0"/>
        <w:rPr>
          <w:noProof/>
        </w:rPr>
      </w:pPr>
    </w:p>
    <w:p w14:paraId="14D2E6EB" w14:textId="77777777" w:rsidR="00223D77" w:rsidRPr="00F86673" w:rsidRDefault="00223D77" w:rsidP="00223D77">
      <w:pPr>
        <w:spacing w:after="0" w:line="240" w:lineRule="auto"/>
      </w:pPr>
      <w:r w:rsidRPr="00F86673">
        <w:rPr>
          <w:noProof/>
        </w:rPr>
        <w:t xml:space="preserve">Visada vartokite šį vaistą tiksliai kaip nurodė gydytojas arba vaistininkas. </w:t>
      </w:r>
      <w:r w:rsidRPr="00F86673">
        <w:t xml:space="preserve">Jeigu abejojate, kreipkitės į gydytoją arba vaistininką. </w:t>
      </w:r>
    </w:p>
    <w:p w14:paraId="79F181E9" w14:textId="77777777" w:rsidR="00223D77" w:rsidRPr="00F86673" w:rsidRDefault="00223D77" w:rsidP="00223D77">
      <w:pPr>
        <w:spacing w:after="0" w:line="240" w:lineRule="auto"/>
      </w:pPr>
    </w:p>
    <w:p w14:paraId="4111BEDB" w14:textId="77777777" w:rsidR="00223D77" w:rsidRPr="00F86673" w:rsidRDefault="00223D77" w:rsidP="00223D77">
      <w:pPr>
        <w:numPr>
          <w:ilvl w:val="0"/>
          <w:numId w:val="4"/>
        </w:numPr>
        <w:spacing w:after="0" w:line="240" w:lineRule="auto"/>
        <w:ind w:left="567" w:hanging="567"/>
        <w:rPr>
          <w:noProof/>
        </w:rPr>
      </w:pPr>
      <w:r w:rsidRPr="00F86673">
        <w:rPr>
          <w:noProof/>
        </w:rPr>
        <w:t>Duac gelį vartokite vieną kartą per parą vakare.</w:t>
      </w:r>
    </w:p>
    <w:p w14:paraId="60D3B119" w14:textId="77777777" w:rsidR="00223D77" w:rsidRPr="00F86673" w:rsidRDefault="00223D77" w:rsidP="00223D77">
      <w:pPr>
        <w:numPr>
          <w:ilvl w:val="0"/>
          <w:numId w:val="4"/>
        </w:numPr>
        <w:spacing w:after="0" w:line="240" w:lineRule="auto"/>
        <w:ind w:left="567" w:hanging="567"/>
        <w:rPr>
          <w:noProof/>
        </w:rPr>
      </w:pPr>
      <w:r w:rsidRPr="00F86673">
        <w:rPr>
          <w:noProof/>
        </w:rPr>
        <w:t>Gali prireikti Duac gelį vartoti 2</w:t>
      </w:r>
      <w:r w:rsidRPr="00F86673">
        <w:rPr>
          <w:noProof/>
        </w:rPr>
        <w:noBreakHyphen/>
        <w:t>5 savaites, kol pasireikš poveikis.</w:t>
      </w:r>
    </w:p>
    <w:p w14:paraId="343DE83F" w14:textId="77777777" w:rsidR="00223D77" w:rsidRPr="00F86673" w:rsidRDefault="00223D77" w:rsidP="00223D77">
      <w:pPr>
        <w:numPr>
          <w:ilvl w:val="0"/>
          <w:numId w:val="4"/>
        </w:numPr>
        <w:spacing w:after="0" w:line="240" w:lineRule="auto"/>
        <w:ind w:left="567" w:hanging="567"/>
        <w:rPr>
          <w:noProof/>
        </w:rPr>
      </w:pPr>
      <w:r w:rsidRPr="00F86673">
        <w:rPr>
          <w:noProof/>
        </w:rPr>
        <w:t>Nevartokite Duac gelio ilgiau kaip 12 savaičių be pertraukos. Kiek laiko Jums teks gydytis, pasakys gydytojas.</w:t>
      </w:r>
    </w:p>
    <w:p w14:paraId="46037C66" w14:textId="77777777" w:rsidR="00223D77" w:rsidRPr="00F86673" w:rsidRDefault="00223D77" w:rsidP="00223D77">
      <w:pPr>
        <w:spacing w:after="0" w:line="240" w:lineRule="auto"/>
        <w:rPr>
          <w:noProof/>
        </w:rPr>
      </w:pPr>
    </w:p>
    <w:p w14:paraId="0EC821C9" w14:textId="77777777" w:rsidR="00223D77" w:rsidRPr="00F86673" w:rsidRDefault="00223D77" w:rsidP="00223D77">
      <w:pPr>
        <w:spacing w:after="0" w:line="240" w:lineRule="auto"/>
        <w:rPr>
          <w:b/>
          <w:noProof/>
        </w:rPr>
      </w:pPr>
      <w:r w:rsidRPr="00F86673">
        <w:rPr>
          <w:b/>
          <w:noProof/>
        </w:rPr>
        <w:t>Kaip vartoti Duac gelį</w:t>
      </w:r>
    </w:p>
    <w:p w14:paraId="2EC4CF7F" w14:textId="77777777" w:rsidR="00223D77" w:rsidRPr="00F86673" w:rsidRDefault="00223D77" w:rsidP="00223D77">
      <w:pPr>
        <w:spacing w:after="0" w:line="240" w:lineRule="auto"/>
        <w:ind w:left="567" w:hanging="567"/>
        <w:rPr>
          <w:noProof/>
        </w:rPr>
      </w:pPr>
      <w:r w:rsidRPr="00F86673">
        <w:rPr>
          <w:noProof/>
        </w:rPr>
        <w:t xml:space="preserve">1. </w:t>
      </w:r>
      <w:r w:rsidRPr="00F86673">
        <w:rPr>
          <w:noProof/>
        </w:rPr>
        <w:tab/>
        <w:t>Kruopščiai nuvalykite nuo veido bet kokią kosmetiką.</w:t>
      </w:r>
    </w:p>
    <w:p w14:paraId="4F590CCF" w14:textId="77777777" w:rsidR="00223D77" w:rsidRPr="00F86673" w:rsidRDefault="00223D77" w:rsidP="00223D77">
      <w:pPr>
        <w:tabs>
          <w:tab w:val="left" w:pos="567"/>
        </w:tabs>
        <w:spacing w:after="0" w:line="240" w:lineRule="auto"/>
        <w:rPr>
          <w:noProof/>
        </w:rPr>
      </w:pPr>
      <w:r w:rsidRPr="00F86673">
        <w:rPr>
          <w:noProof/>
        </w:rPr>
        <w:lastRenderedPageBreak/>
        <w:t xml:space="preserve">2. </w:t>
      </w:r>
      <w:r w:rsidRPr="00F86673">
        <w:rPr>
          <w:noProof/>
        </w:rPr>
        <w:tab/>
        <w:t>Pažeistas odos vietas kruopščiai nuplaukite, nuskalaukite šiltu vandeniu ir švelniai tapšnodami nusausinkite.</w:t>
      </w:r>
    </w:p>
    <w:p w14:paraId="264D3A97" w14:textId="77777777" w:rsidR="00223D77" w:rsidRPr="00F86673" w:rsidRDefault="00223D77" w:rsidP="00223D77">
      <w:pPr>
        <w:tabs>
          <w:tab w:val="left" w:pos="567"/>
        </w:tabs>
        <w:spacing w:after="0" w:line="240" w:lineRule="auto"/>
        <w:rPr>
          <w:noProof/>
        </w:rPr>
      </w:pPr>
      <w:r w:rsidRPr="00F86673">
        <w:rPr>
          <w:noProof/>
        </w:rPr>
        <w:t>3.</w:t>
      </w:r>
      <w:r w:rsidRPr="00F86673">
        <w:rPr>
          <w:noProof/>
        </w:rPr>
        <w:tab/>
        <w:t xml:space="preserve">Pirštų galiukais </w:t>
      </w:r>
      <w:r w:rsidRPr="00F86673">
        <w:rPr>
          <w:b/>
        </w:rPr>
        <w:t>plonu sluoksniu</w:t>
      </w:r>
      <w:r w:rsidRPr="00F86673">
        <w:rPr>
          <w:noProof/>
        </w:rPr>
        <w:t xml:space="preserve"> užtepkite gelio ant </w:t>
      </w:r>
      <w:r w:rsidRPr="00F86673">
        <w:rPr>
          <w:b/>
          <w:bCs/>
          <w:noProof/>
        </w:rPr>
        <w:t xml:space="preserve">visos </w:t>
      </w:r>
      <w:r w:rsidRPr="00F86673">
        <w:rPr>
          <w:noProof/>
        </w:rPr>
        <w:t>pažeistos odos srities.</w:t>
      </w:r>
    </w:p>
    <w:p w14:paraId="7BCD8114" w14:textId="77777777" w:rsidR="00223D77" w:rsidRPr="00F86673" w:rsidRDefault="00223D77" w:rsidP="00223D77">
      <w:pPr>
        <w:tabs>
          <w:tab w:val="left" w:pos="567"/>
        </w:tabs>
        <w:spacing w:after="0" w:line="240" w:lineRule="auto"/>
        <w:rPr>
          <w:noProof/>
        </w:rPr>
      </w:pPr>
      <w:r w:rsidRPr="00F86673">
        <w:rPr>
          <w:noProof/>
        </w:rPr>
        <w:t>4.</w:t>
      </w:r>
      <w:r w:rsidRPr="00F86673">
        <w:rPr>
          <w:noProof/>
        </w:rPr>
        <w:tab/>
        <w:t>Ploną gelio sluoksnį užtepkite ant visų odos vietų, kuriose yra spuogų, ne tik ant atskirų dėmių. Jeigu gelį sunku įtrinti į odą, reiškia, kad jo vartojate per daug.</w:t>
      </w:r>
    </w:p>
    <w:p w14:paraId="15DDCE62" w14:textId="77777777" w:rsidR="00223D77" w:rsidRPr="00F86673" w:rsidRDefault="00223D77" w:rsidP="00223D77">
      <w:pPr>
        <w:numPr>
          <w:ilvl w:val="0"/>
          <w:numId w:val="3"/>
        </w:numPr>
        <w:spacing w:after="0" w:line="240" w:lineRule="auto"/>
        <w:ind w:left="1134" w:hanging="567"/>
        <w:rPr>
          <w:noProof/>
        </w:rPr>
      </w:pPr>
      <w:r w:rsidRPr="00F86673">
        <w:rPr>
          <w:noProof/>
        </w:rPr>
        <w:t>Kad galėtumėte orientuotis – ant vieno piršto galiuko esančio gelio (tai gelio kiekis, kuris išspaustas iš tūbelės padengia Jūsų pirštą nuo jo galiuko iki pirmojo sąnario) užtenka veidui,</w:t>
      </w:r>
    </w:p>
    <w:p w14:paraId="794351A7" w14:textId="77777777" w:rsidR="00223D77" w:rsidRPr="00F86673" w:rsidRDefault="00223D77" w:rsidP="00223D77">
      <w:pPr>
        <w:numPr>
          <w:ilvl w:val="0"/>
          <w:numId w:val="3"/>
        </w:numPr>
        <w:spacing w:after="0" w:line="240" w:lineRule="auto"/>
        <w:ind w:left="1134" w:hanging="567"/>
        <w:rPr>
          <w:noProof/>
        </w:rPr>
      </w:pPr>
      <w:r w:rsidRPr="00F86673">
        <w:rPr>
          <w:noProof/>
        </w:rPr>
        <w:t>gelio kiekio, esančio ant pustrečio piršto galiukų, – veidui ir nugarai padengti.</w:t>
      </w:r>
    </w:p>
    <w:p w14:paraId="26A05B85" w14:textId="77777777" w:rsidR="00223D77" w:rsidRPr="00F86673" w:rsidRDefault="00223D77" w:rsidP="00223D77">
      <w:pPr>
        <w:spacing w:after="0" w:line="240" w:lineRule="auto"/>
        <w:ind w:left="540" w:hanging="540"/>
        <w:rPr>
          <w:noProof/>
        </w:rPr>
      </w:pPr>
      <w:r w:rsidRPr="00F86673">
        <w:rPr>
          <w:noProof/>
        </w:rPr>
        <w:t xml:space="preserve">5. </w:t>
      </w:r>
      <w:r w:rsidRPr="00F86673">
        <w:rPr>
          <w:noProof/>
        </w:rPr>
        <w:tab/>
        <w:t>Jeigu pasireiškia pernelyg didelis odos sausumas arba lupimasis, galite vartoti porų neužkemšantį drėkinamąjį kremą, Duac gelį tepti rečiau arba trumpam nutraukti gydymą, kad oda priprastų prie gydymo. Jeigu tepamas ne kiekvieną dieną, vaisto poveikis gali būti nepakankamas.</w:t>
      </w:r>
    </w:p>
    <w:p w14:paraId="70E3CDDD" w14:textId="77777777" w:rsidR="00223D77" w:rsidRPr="00F86673" w:rsidRDefault="00223D77" w:rsidP="00223D77">
      <w:pPr>
        <w:spacing w:after="0" w:line="240" w:lineRule="auto"/>
        <w:ind w:left="540" w:hanging="540"/>
        <w:rPr>
          <w:noProof/>
        </w:rPr>
      </w:pPr>
      <w:r w:rsidRPr="00F86673">
        <w:rPr>
          <w:noProof/>
        </w:rPr>
        <w:t>6.</w:t>
      </w:r>
      <w:r w:rsidRPr="00F86673">
        <w:rPr>
          <w:noProof/>
        </w:rPr>
        <w:tab/>
        <w:t xml:space="preserve">Pavartoję gelio, </w:t>
      </w:r>
      <w:r w:rsidRPr="00F86673">
        <w:rPr>
          <w:b/>
        </w:rPr>
        <w:t>nusiplaukite rankas</w:t>
      </w:r>
      <w:r w:rsidRPr="00F86673">
        <w:rPr>
          <w:noProof/>
        </w:rPr>
        <w:t>.</w:t>
      </w:r>
    </w:p>
    <w:p w14:paraId="6E5D7B3D" w14:textId="77777777" w:rsidR="00223D77" w:rsidRPr="00F86673" w:rsidRDefault="00223D77" w:rsidP="00223D77">
      <w:pPr>
        <w:tabs>
          <w:tab w:val="left" w:pos="567"/>
        </w:tabs>
        <w:spacing w:after="0" w:line="240" w:lineRule="auto"/>
        <w:rPr>
          <w:noProof/>
        </w:rPr>
      </w:pPr>
      <w:r w:rsidRPr="00F86673">
        <w:rPr>
          <w:noProof/>
        </w:rPr>
        <w:t xml:space="preserve">7. </w:t>
      </w:r>
      <w:r w:rsidRPr="00F86673">
        <w:rPr>
          <w:noProof/>
        </w:rPr>
        <w:tab/>
        <w:t>Kai gelis nudžius, galite naudoti neriebią kosmetiką.</w:t>
      </w:r>
    </w:p>
    <w:p w14:paraId="134DB8FE" w14:textId="77777777" w:rsidR="00223D77" w:rsidRPr="00F86673" w:rsidRDefault="00223D77" w:rsidP="00223D77">
      <w:pPr>
        <w:spacing w:after="0" w:line="240" w:lineRule="auto"/>
      </w:pPr>
    </w:p>
    <w:p w14:paraId="27BE960E" w14:textId="77777777" w:rsidR="00223D77" w:rsidRPr="00F86673" w:rsidRDefault="00223D77" w:rsidP="00223D77">
      <w:pPr>
        <w:spacing w:after="0" w:line="240" w:lineRule="auto"/>
      </w:pPr>
      <w:r w:rsidRPr="00F86673">
        <w:t>Visada vartokite šį vaistą tiksliai kaip aprašyta šiame lapelyje arba kaip nurodė Jūsų gydytojas arba vaistininkas. Jeigu abejojate, kreipkitės į gydytoją arba vaistininką.</w:t>
      </w:r>
    </w:p>
    <w:p w14:paraId="558F7040" w14:textId="77777777" w:rsidR="00223D77" w:rsidRPr="00F86673" w:rsidRDefault="00223D77" w:rsidP="00223D77">
      <w:pPr>
        <w:spacing w:after="0" w:line="240" w:lineRule="auto"/>
      </w:pPr>
    </w:p>
    <w:p w14:paraId="7AD226EE" w14:textId="77777777" w:rsidR="00223D77" w:rsidRPr="00F86673" w:rsidRDefault="00223D77" w:rsidP="00223D77">
      <w:pPr>
        <w:spacing w:after="0" w:line="240" w:lineRule="auto"/>
        <w:rPr>
          <w:noProof/>
        </w:rPr>
      </w:pPr>
      <w:r w:rsidRPr="00F86673">
        <w:rPr>
          <w:b/>
          <w:noProof/>
        </w:rPr>
        <w:t>Ką daryti pavartojus per didelę Duac dozę</w:t>
      </w:r>
    </w:p>
    <w:p w14:paraId="6B2C76F0" w14:textId="77777777" w:rsidR="00223D77" w:rsidRPr="00F86673" w:rsidRDefault="00223D77" w:rsidP="00223D77">
      <w:pPr>
        <w:numPr>
          <w:ilvl w:val="0"/>
          <w:numId w:val="4"/>
        </w:numPr>
        <w:spacing w:after="0" w:line="240" w:lineRule="auto"/>
        <w:ind w:left="567" w:hanging="567"/>
        <w:rPr>
          <w:noProof/>
        </w:rPr>
      </w:pPr>
      <w:r w:rsidRPr="00F86673">
        <w:rPr>
          <w:b/>
          <w:bCs/>
          <w:noProof/>
        </w:rPr>
        <w:t xml:space="preserve">Stenkitės neužtepti per daug gelio. </w:t>
      </w:r>
      <w:r w:rsidRPr="00F86673">
        <w:rPr>
          <w:noProof/>
        </w:rPr>
        <w:t>Užtepus per daug gelio arba jį tepant per dažnai, spuogai neišnyks greičiau, bet gali pasireikšti odos dirginimas. Jeigu pasireiškia odos dirginimas, gelį tepkite rečiau arba kelioms dienoms nutraukite jo vartojimą, o vėliau vėl vartokite.</w:t>
      </w:r>
    </w:p>
    <w:p w14:paraId="23DBC668" w14:textId="77777777" w:rsidR="00223D77" w:rsidRPr="00F86673" w:rsidRDefault="00223D77" w:rsidP="00223D77">
      <w:pPr>
        <w:spacing w:after="0" w:line="240" w:lineRule="auto"/>
        <w:rPr>
          <w:b/>
        </w:rPr>
      </w:pPr>
      <w:r w:rsidRPr="00F86673">
        <w:rPr>
          <w:b/>
          <w:bCs/>
          <w:noProof/>
        </w:rPr>
        <w:t>Jeigu atsitiktinai nurijote</w:t>
      </w:r>
      <w:r w:rsidRPr="00F86673">
        <w:rPr>
          <w:b/>
        </w:rPr>
        <w:t xml:space="preserve"> </w:t>
      </w:r>
      <w:proofErr w:type="spellStart"/>
      <w:r w:rsidRPr="00F86673">
        <w:rPr>
          <w:b/>
        </w:rPr>
        <w:t>Duac</w:t>
      </w:r>
      <w:proofErr w:type="spellEnd"/>
      <w:r w:rsidRPr="00F86673">
        <w:rPr>
          <w:b/>
        </w:rPr>
        <w:t xml:space="preserve"> gelio</w:t>
      </w:r>
    </w:p>
    <w:p w14:paraId="415748F1" w14:textId="77777777" w:rsidR="00223D77" w:rsidRPr="00F86673" w:rsidRDefault="00223D77" w:rsidP="00223D77">
      <w:pPr>
        <w:numPr>
          <w:ilvl w:val="0"/>
          <w:numId w:val="4"/>
        </w:numPr>
        <w:spacing w:after="0" w:line="240" w:lineRule="auto"/>
        <w:ind w:left="567" w:hanging="567"/>
        <w:rPr>
          <w:b/>
          <w:bCs/>
          <w:noProof/>
        </w:rPr>
      </w:pPr>
      <w:r w:rsidRPr="00F86673">
        <w:rPr>
          <w:b/>
          <w:bCs/>
          <w:noProof/>
        </w:rPr>
        <w:t xml:space="preserve">Jeigu atsitiktinai nurijote gelio, kreipkitės į gydytoją. </w:t>
      </w:r>
      <w:r w:rsidRPr="00F86673">
        <w:rPr>
          <w:noProof/>
        </w:rPr>
        <w:t>Gali pasireikšti simptomai, panašūs į tuos, kurių atsiranda, vartojant antibiotikus per burną (skrandžio veiklos sutrikimas).</w:t>
      </w:r>
    </w:p>
    <w:p w14:paraId="4C961221" w14:textId="77777777" w:rsidR="00223D77" w:rsidRPr="00F86673" w:rsidRDefault="00223D77" w:rsidP="00223D77">
      <w:pPr>
        <w:spacing w:after="0" w:line="240" w:lineRule="auto"/>
        <w:rPr>
          <w:noProof/>
        </w:rPr>
      </w:pPr>
    </w:p>
    <w:p w14:paraId="344247E4" w14:textId="77777777" w:rsidR="00223D77" w:rsidRPr="00F86673" w:rsidRDefault="00223D77" w:rsidP="00223D77">
      <w:pPr>
        <w:spacing w:after="0" w:line="240" w:lineRule="auto"/>
        <w:rPr>
          <w:b/>
          <w:noProof/>
        </w:rPr>
      </w:pPr>
      <w:r w:rsidRPr="00F86673">
        <w:rPr>
          <w:b/>
          <w:noProof/>
        </w:rPr>
        <w:t xml:space="preserve">Pamiršus pavartoti Duac </w:t>
      </w:r>
    </w:p>
    <w:p w14:paraId="6DCCCFBD" w14:textId="77777777" w:rsidR="00223D77" w:rsidRPr="00F86673" w:rsidRDefault="00223D77" w:rsidP="00223D77">
      <w:pPr>
        <w:numPr>
          <w:ilvl w:val="0"/>
          <w:numId w:val="5"/>
        </w:numPr>
        <w:spacing w:after="0" w:line="240" w:lineRule="auto"/>
        <w:ind w:left="567" w:hanging="567"/>
      </w:pPr>
      <w:r w:rsidRPr="00F86673">
        <w:rPr>
          <w:rFonts w:eastAsia="Times New Roman"/>
          <w:noProof/>
        </w:rPr>
        <w:t xml:space="preserve">Negalima vartoti dvigubos dozės norint kompensuoti praleistą dozę. </w:t>
      </w:r>
    </w:p>
    <w:p w14:paraId="654A84A9" w14:textId="77777777" w:rsidR="00223D77" w:rsidRPr="00F86673" w:rsidRDefault="00223D77" w:rsidP="00223D77">
      <w:pPr>
        <w:numPr>
          <w:ilvl w:val="0"/>
          <w:numId w:val="5"/>
        </w:numPr>
        <w:spacing w:after="0" w:line="240" w:lineRule="auto"/>
        <w:ind w:left="567" w:hanging="567"/>
        <w:rPr>
          <w:noProof/>
        </w:rPr>
      </w:pPr>
      <w:r w:rsidRPr="00F86673">
        <w:rPr>
          <w:noProof/>
        </w:rPr>
        <w:t>Kitą dozę tepkite įprastu laiku.</w:t>
      </w:r>
    </w:p>
    <w:p w14:paraId="76D04319" w14:textId="77777777" w:rsidR="00223D77" w:rsidRPr="00F86673" w:rsidRDefault="00223D77" w:rsidP="00223D77">
      <w:pPr>
        <w:spacing w:after="0" w:line="240" w:lineRule="auto"/>
        <w:rPr>
          <w:noProof/>
        </w:rPr>
      </w:pPr>
    </w:p>
    <w:p w14:paraId="2EAB1204" w14:textId="77777777" w:rsidR="00223D77" w:rsidRPr="00F86673" w:rsidRDefault="00223D77" w:rsidP="00223D77">
      <w:pPr>
        <w:spacing w:after="0" w:line="240" w:lineRule="auto"/>
        <w:rPr>
          <w:b/>
          <w:noProof/>
        </w:rPr>
      </w:pPr>
      <w:r w:rsidRPr="00F86673">
        <w:rPr>
          <w:b/>
          <w:noProof/>
        </w:rPr>
        <w:t>Nenutraukite Duac gelio vartojimo, kol nenurodė gydytojas</w:t>
      </w:r>
    </w:p>
    <w:p w14:paraId="73DEE7B6" w14:textId="77777777" w:rsidR="00223D77" w:rsidRPr="00F86673" w:rsidRDefault="00223D77" w:rsidP="00223D77">
      <w:pPr>
        <w:spacing w:after="0" w:line="240" w:lineRule="auto"/>
        <w:rPr>
          <w:noProof/>
        </w:rPr>
      </w:pPr>
      <w:r w:rsidRPr="00F86673">
        <w:rPr>
          <w:noProof/>
        </w:rPr>
        <w:t>Nepasitarę su gydytoju, nevartokite gelio be pertraukų ilgiau kaip 12 savaičių. Duac gelį vartokite tiek laiko, kiek rekomendavo Jūsų gydytojas.</w:t>
      </w:r>
    </w:p>
    <w:p w14:paraId="496C1D2A" w14:textId="77777777" w:rsidR="00223D77" w:rsidRPr="00F86673" w:rsidRDefault="00223D77" w:rsidP="00223D77">
      <w:pPr>
        <w:spacing w:after="0" w:line="240" w:lineRule="auto"/>
        <w:rPr>
          <w:noProof/>
        </w:rPr>
      </w:pPr>
    </w:p>
    <w:p w14:paraId="53A7AB66" w14:textId="77777777" w:rsidR="00223D77" w:rsidRPr="00F86673" w:rsidRDefault="00223D77" w:rsidP="00223D77">
      <w:pPr>
        <w:spacing w:after="0" w:line="240" w:lineRule="auto"/>
        <w:rPr>
          <w:noProof/>
        </w:rPr>
      </w:pPr>
      <w:r w:rsidRPr="00F86673">
        <w:rPr>
          <w:noProof/>
        </w:rPr>
        <w:t xml:space="preserve">Nenutraukite vaisto vartojimo, kol nenurodė gydytojas. </w:t>
      </w:r>
      <w:r w:rsidRPr="00F86673">
        <w:rPr>
          <w:b/>
          <w:bCs/>
          <w:noProof/>
        </w:rPr>
        <w:t xml:space="preserve">Svarbu, kad gelį vartotumėte visą gydytojo paskirtą laiką. </w:t>
      </w:r>
      <w:r w:rsidRPr="00F86673">
        <w:rPr>
          <w:noProof/>
        </w:rPr>
        <w:t>Per anksti nutraukus gydymą, spuogai gali atsinaujinti.</w:t>
      </w:r>
    </w:p>
    <w:p w14:paraId="62674B68" w14:textId="77777777" w:rsidR="00223D77" w:rsidRPr="00F86673" w:rsidRDefault="00223D77" w:rsidP="00223D77">
      <w:pPr>
        <w:spacing w:after="0" w:line="240" w:lineRule="auto"/>
        <w:rPr>
          <w:noProof/>
        </w:rPr>
      </w:pPr>
    </w:p>
    <w:p w14:paraId="2FC4CF71" w14:textId="77777777" w:rsidR="00223D77" w:rsidRPr="00F86673" w:rsidRDefault="00223D77" w:rsidP="00223D77">
      <w:pPr>
        <w:spacing w:after="0" w:line="240" w:lineRule="auto"/>
        <w:rPr>
          <w:noProof/>
        </w:rPr>
      </w:pPr>
      <w:r w:rsidRPr="00F86673">
        <w:rPr>
          <w:noProof/>
        </w:rPr>
        <w:t>Jeigu kiltų daugiau klausimų dėl šio vaisto vartojimo, kreipkitės į gydytoją arba vaistininką.</w:t>
      </w:r>
    </w:p>
    <w:p w14:paraId="2C56E2CA" w14:textId="77777777" w:rsidR="00223D77" w:rsidRPr="00F86673" w:rsidRDefault="00223D77" w:rsidP="00223D77">
      <w:pPr>
        <w:spacing w:after="0" w:line="240" w:lineRule="auto"/>
        <w:rPr>
          <w:noProof/>
        </w:rPr>
      </w:pPr>
    </w:p>
    <w:p w14:paraId="1C4736D4" w14:textId="77777777" w:rsidR="00223D77" w:rsidRPr="00F86673" w:rsidRDefault="00223D77" w:rsidP="00223D77">
      <w:pPr>
        <w:spacing w:after="0"/>
        <w:rPr>
          <w:noProof/>
        </w:rPr>
      </w:pPr>
    </w:p>
    <w:p w14:paraId="730F1584" w14:textId="77777777" w:rsidR="00223D77" w:rsidRPr="00F86673" w:rsidRDefault="00223D77" w:rsidP="00223D77">
      <w:pPr>
        <w:tabs>
          <w:tab w:val="left" w:pos="567"/>
        </w:tabs>
        <w:spacing w:after="0"/>
        <w:rPr>
          <w:b/>
          <w:noProof/>
        </w:rPr>
      </w:pPr>
      <w:r w:rsidRPr="00F86673">
        <w:rPr>
          <w:b/>
          <w:noProof/>
        </w:rPr>
        <w:t>4.</w:t>
      </w:r>
      <w:r w:rsidRPr="00F86673">
        <w:rPr>
          <w:b/>
          <w:noProof/>
        </w:rPr>
        <w:tab/>
        <w:t>Galimas šalutinis poveikis</w:t>
      </w:r>
    </w:p>
    <w:p w14:paraId="24B95321" w14:textId="77777777" w:rsidR="00223D77" w:rsidRPr="00F86673" w:rsidRDefault="00223D77" w:rsidP="00223D77">
      <w:pPr>
        <w:spacing w:after="0"/>
        <w:rPr>
          <w:noProof/>
        </w:rPr>
      </w:pPr>
    </w:p>
    <w:p w14:paraId="74B6DB4C" w14:textId="77777777" w:rsidR="00223D77" w:rsidRPr="00F86673" w:rsidRDefault="00223D77" w:rsidP="00223D77">
      <w:pPr>
        <w:spacing w:after="0" w:line="240" w:lineRule="auto"/>
      </w:pPr>
      <w:r w:rsidRPr="00F86673">
        <w:rPr>
          <w:noProof/>
        </w:rPr>
        <w:t xml:space="preserve">Šis vaistas, </w:t>
      </w:r>
      <w:r w:rsidRPr="00F86673">
        <w:t xml:space="preserve">kaip ir visi kiti, gali sukelti šalutinį poveikį, nors jis pasireiškia ne visiems žmonėms. </w:t>
      </w:r>
    </w:p>
    <w:p w14:paraId="2607E94C" w14:textId="77777777" w:rsidR="00223D77" w:rsidRPr="00F86673" w:rsidRDefault="00223D77" w:rsidP="00223D77">
      <w:pPr>
        <w:spacing w:after="0" w:line="240" w:lineRule="auto"/>
        <w:rPr>
          <w:noProof/>
        </w:rPr>
      </w:pPr>
    </w:p>
    <w:p w14:paraId="188DD7A9" w14:textId="77777777" w:rsidR="00223D77" w:rsidRPr="00F86673" w:rsidRDefault="00223D77" w:rsidP="00223D77">
      <w:pPr>
        <w:spacing w:after="0" w:line="240" w:lineRule="auto"/>
        <w:rPr>
          <w:b/>
          <w:noProof/>
        </w:rPr>
      </w:pPr>
      <w:r w:rsidRPr="00F86673">
        <w:rPr>
          <w:b/>
          <w:noProof/>
        </w:rPr>
        <w:t>Nustokite vartoti Duac ir nedelsdami kreipkitės į gydytoją, jeigu pasireiškė kuris nors iš toliau išvardytų sunkių šalutinių poveikių. Jums gali prireikti neatidėliotino gydymo, jeigu:</w:t>
      </w:r>
    </w:p>
    <w:p w14:paraId="14973A13" w14:textId="77777777" w:rsidR="00223D77" w:rsidRPr="00F86673" w:rsidRDefault="00223D77" w:rsidP="00223D77">
      <w:pPr>
        <w:numPr>
          <w:ilvl w:val="0"/>
          <w:numId w:val="7"/>
        </w:numPr>
        <w:spacing w:after="0" w:line="240" w:lineRule="auto"/>
        <w:ind w:left="540" w:hanging="495"/>
        <w:rPr>
          <w:noProof/>
        </w:rPr>
      </w:pPr>
      <w:r w:rsidRPr="00F86673">
        <w:rPr>
          <w:noProof/>
        </w:rPr>
        <w:t>atsirado alerginės reakcijos požymių (pvz., veido, akių, lūpų ar liežuvio patinimas, dilgėlinis bėrimas arba apsunkintas kvėpavimas, staigus sąmonės netekimas);</w:t>
      </w:r>
    </w:p>
    <w:p w14:paraId="089BAFEA" w14:textId="77777777" w:rsidR="00223D77" w:rsidRPr="00F86673" w:rsidRDefault="00223D77" w:rsidP="00223D77">
      <w:pPr>
        <w:numPr>
          <w:ilvl w:val="0"/>
          <w:numId w:val="7"/>
        </w:numPr>
        <w:spacing w:after="0" w:line="240" w:lineRule="auto"/>
        <w:ind w:left="540" w:hanging="495"/>
        <w:rPr>
          <w:noProof/>
        </w:rPr>
      </w:pPr>
      <w:r w:rsidRPr="00F86673">
        <w:rPr>
          <w:noProof/>
        </w:rPr>
        <w:t>stiprus ar ilgai trunkantis viduriavimas arba pilvo diegliai;</w:t>
      </w:r>
    </w:p>
    <w:p w14:paraId="57B862A6" w14:textId="77777777" w:rsidR="00223D77" w:rsidRPr="00F86673" w:rsidRDefault="00223D77" w:rsidP="00223D77">
      <w:pPr>
        <w:numPr>
          <w:ilvl w:val="0"/>
          <w:numId w:val="7"/>
        </w:numPr>
        <w:spacing w:after="0" w:line="240" w:lineRule="auto"/>
        <w:ind w:left="540" w:hanging="495"/>
        <w:rPr>
          <w:noProof/>
        </w:rPr>
      </w:pPr>
      <w:r w:rsidRPr="00F86673">
        <w:rPr>
          <w:noProof/>
        </w:rPr>
        <w:t>sunkus deginimo pojūtis, odos lupimasis ar niežėjimas.</w:t>
      </w:r>
    </w:p>
    <w:p w14:paraId="57AD4E73" w14:textId="77777777" w:rsidR="00223D77" w:rsidRPr="00F86673" w:rsidRDefault="00223D77" w:rsidP="00223D77">
      <w:pPr>
        <w:spacing w:after="0" w:line="240" w:lineRule="auto"/>
        <w:rPr>
          <w:noProof/>
        </w:rPr>
      </w:pPr>
    </w:p>
    <w:p w14:paraId="2EA76AF2" w14:textId="77777777" w:rsidR="00223D77" w:rsidRPr="00F86673" w:rsidRDefault="00223D77" w:rsidP="00223D77">
      <w:pPr>
        <w:spacing w:after="0" w:line="240" w:lineRule="auto"/>
        <w:rPr>
          <w:b/>
        </w:rPr>
      </w:pPr>
      <w:r w:rsidRPr="00F86673">
        <w:rPr>
          <w:b/>
        </w:rPr>
        <w:t>Kitas galimas šalutinis poveikis</w:t>
      </w:r>
    </w:p>
    <w:p w14:paraId="67BE7F3B" w14:textId="77777777" w:rsidR="00223D77" w:rsidRPr="00F86673" w:rsidRDefault="00223D77" w:rsidP="00223D77">
      <w:pPr>
        <w:spacing w:after="0" w:line="240" w:lineRule="auto"/>
        <w:rPr>
          <w:noProof/>
        </w:rPr>
      </w:pPr>
      <w:r w:rsidRPr="00F86673">
        <w:rPr>
          <w:noProof/>
        </w:rPr>
        <w:t>Jeigu pastebėjote kurį nors nurodytą šalutinį poveikį, stenkitės tepti Duac gelį rečiau arba nutraukite jo vartojimą vienai arba dviem parom, o tada vėl atnaujinkite vartojimą.</w:t>
      </w:r>
    </w:p>
    <w:p w14:paraId="1223F8EA" w14:textId="77777777" w:rsidR="00223D77" w:rsidRPr="00F86673" w:rsidRDefault="00223D77" w:rsidP="00223D77">
      <w:pPr>
        <w:spacing w:after="0" w:line="240" w:lineRule="auto"/>
        <w:rPr>
          <w:noProof/>
        </w:rPr>
      </w:pPr>
    </w:p>
    <w:p w14:paraId="0910F3DD" w14:textId="77777777" w:rsidR="00223D77" w:rsidRPr="00F86673" w:rsidRDefault="00223D77" w:rsidP="00223D77">
      <w:pPr>
        <w:spacing w:after="0" w:line="240" w:lineRule="auto"/>
        <w:rPr>
          <w:b/>
        </w:rPr>
      </w:pPr>
      <w:r w:rsidRPr="00F86673">
        <w:rPr>
          <w:b/>
          <w:noProof/>
        </w:rPr>
        <w:lastRenderedPageBreak/>
        <w:t xml:space="preserve">Labai dažni šalutinio poveikio reiškiniai </w:t>
      </w:r>
      <w:r w:rsidRPr="00F86673">
        <w:rPr>
          <w:b/>
          <w:bCs/>
          <w:iCs/>
        </w:rPr>
        <w:t>(gali pasireikšti ne rečiau kaip</w:t>
      </w:r>
      <w:r w:rsidRPr="00F86673">
        <w:rPr>
          <w:b/>
        </w:rPr>
        <w:t xml:space="preserve"> 1 iš 10</w:t>
      </w:r>
      <w:r w:rsidRPr="00F86673">
        <w:rPr>
          <w:b/>
          <w:bCs/>
          <w:iCs/>
        </w:rPr>
        <w:t> asmenų):</w:t>
      </w:r>
    </w:p>
    <w:p w14:paraId="6A682A5E" w14:textId="77777777" w:rsidR="00223D77" w:rsidRPr="00F86673" w:rsidRDefault="00223D77" w:rsidP="00223D77">
      <w:pPr>
        <w:spacing w:after="0" w:line="240" w:lineRule="auto"/>
        <w:rPr>
          <w:noProof/>
        </w:rPr>
      </w:pPr>
      <w:r w:rsidRPr="00F86673">
        <w:rPr>
          <w:noProof/>
        </w:rPr>
        <w:t>Vartojimo vietoje</w:t>
      </w:r>
    </w:p>
    <w:p w14:paraId="392E441F" w14:textId="77777777" w:rsidR="00223D77" w:rsidRPr="00F86673" w:rsidRDefault="00223D77" w:rsidP="00223D77">
      <w:pPr>
        <w:numPr>
          <w:ilvl w:val="0"/>
          <w:numId w:val="8"/>
        </w:numPr>
        <w:spacing w:after="0" w:line="240" w:lineRule="auto"/>
        <w:ind w:left="540" w:hanging="495"/>
        <w:rPr>
          <w:noProof/>
        </w:rPr>
      </w:pPr>
      <w:r w:rsidRPr="00F86673">
        <w:rPr>
          <w:noProof/>
        </w:rPr>
        <w:t>Paraudimas, odos lupimasis, sausumas.</w:t>
      </w:r>
    </w:p>
    <w:p w14:paraId="3EF82949" w14:textId="77777777" w:rsidR="00223D77" w:rsidRPr="00F86673" w:rsidRDefault="00223D77" w:rsidP="00223D77">
      <w:pPr>
        <w:spacing w:after="0" w:line="240" w:lineRule="auto"/>
        <w:rPr>
          <w:noProof/>
        </w:rPr>
      </w:pPr>
    </w:p>
    <w:p w14:paraId="5154AF0F" w14:textId="77777777" w:rsidR="00223D77" w:rsidRPr="00F86673" w:rsidRDefault="00223D77" w:rsidP="00223D77">
      <w:pPr>
        <w:spacing w:after="0" w:line="240" w:lineRule="auto"/>
        <w:rPr>
          <w:noProof/>
        </w:rPr>
      </w:pPr>
      <w:r w:rsidRPr="00F86673">
        <w:rPr>
          <w:noProof/>
        </w:rPr>
        <w:t>Toks poveikis dažniausiai būna lengvas.</w:t>
      </w:r>
    </w:p>
    <w:p w14:paraId="38CCAE9D" w14:textId="77777777" w:rsidR="00223D77" w:rsidRPr="00F86673" w:rsidRDefault="00223D77" w:rsidP="00223D77">
      <w:pPr>
        <w:spacing w:after="0" w:line="240" w:lineRule="auto"/>
        <w:rPr>
          <w:noProof/>
        </w:rPr>
      </w:pPr>
    </w:p>
    <w:p w14:paraId="1F53808C" w14:textId="77777777" w:rsidR="00223D77" w:rsidRPr="00F86673" w:rsidRDefault="00223D77" w:rsidP="00223D77">
      <w:pPr>
        <w:spacing w:after="0" w:line="240" w:lineRule="auto"/>
        <w:rPr>
          <w:b/>
          <w:bCs/>
          <w:iCs/>
          <w:noProof/>
        </w:rPr>
      </w:pPr>
      <w:r w:rsidRPr="00F86673">
        <w:rPr>
          <w:b/>
          <w:noProof/>
        </w:rPr>
        <w:t xml:space="preserve">Dažni šalutinio poveikio reiškiniai </w:t>
      </w:r>
      <w:r w:rsidRPr="00F86673">
        <w:rPr>
          <w:b/>
          <w:bCs/>
          <w:iCs/>
          <w:noProof/>
        </w:rPr>
        <w:t>(gali pasireikšti rečiau kaip 1 iš 10 asmenų):</w:t>
      </w:r>
    </w:p>
    <w:p w14:paraId="61774796" w14:textId="77777777" w:rsidR="00223D77" w:rsidRPr="00F86673" w:rsidRDefault="00223D77" w:rsidP="00223D77">
      <w:pPr>
        <w:numPr>
          <w:ilvl w:val="0"/>
          <w:numId w:val="8"/>
        </w:numPr>
        <w:spacing w:after="0" w:line="240" w:lineRule="auto"/>
        <w:ind w:left="540" w:hanging="495"/>
        <w:rPr>
          <w:noProof/>
        </w:rPr>
      </w:pPr>
      <w:r w:rsidRPr="00F86673">
        <w:rPr>
          <w:noProof/>
        </w:rPr>
        <w:t>Galvos skausmas.</w:t>
      </w:r>
    </w:p>
    <w:p w14:paraId="38021F55" w14:textId="77777777" w:rsidR="00223D77" w:rsidRPr="00F86673" w:rsidRDefault="00223D77" w:rsidP="00223D77">
      <w:pPr>
        <w:spacing w:after="0" w:line="240" w:lineRule="auto"/>
        <w:rPr>
          <w:noProof/>
        </w:rPr>
      </w:pPr>
    </w:p>
    <w:p w14:paraId="4478D18D" w14:textId="77777777" w:rsidR="00223D77" w:rsidRPr="00F86673" w:rsidRDefault="00223D77" w:rsidP="00223D77">
      <w:pPr>
        <w:spacing w:after="0" w:line="240" w:lineRule="auto"/>
        <w:rPr>
          <w:i/>
          <w:noProof/>
        </w:rPr>
      </w:pPr>
      <w:r w:rsidRPr="00F86673">
        <w:rPr>
          <w:noProof/>
        </w:rPr>
        <w:t>Vartojimo vietoje</w:t>
      </w:r>
    </w:p>
    <w:p w14:paraId="6A0BE79C" w14:textId="77777777" w:rsidR="00223D77" w:rsidRPr="00F86673" w:rsidRDefault="00223D77" w:rsidP="00223D77">
      <w:pPr>
        <w:numPr>
          <w:ilvl w:val="0"/>
          <w:numId w:val="9"/>
        </w:numPr>
        <w:spacing w:after="0" w:line="240" w:lineRule="auto"/>
        <w:ind w:left="540" w:hanging="540"/>
        <w:rPr>
          <w:noProof/>
        </w:rPr>
      </w:pPr>
      <w:r w:rsidRPr="00F86673">
        <w:rPr>
          <w:noProof/>
        </w:rPr>
        <w:t>Deginimas, skausmas, jautrumas saulės šviesai.</w:t>
      </w:r>
    </w:p>
    <w:p w14:paraId="65C14042" w14:textId="77777777" w:rsidR="00223D77" w:rsidRPr="00F86673" w:rsidRDefault="00223D77" w:rsidP="00223D77">
      <w:pPr>
        <w:spacing w:after="0" w:line="240" w:lineRule="auto"/>
        <w:rPr>
          <w:noProof/>
        </w:rPr>
      </w:pPr>
    </w:p>
    <w:p w14:paraId="41CB1618" w14:textId="77777777" w:rsidR="00223D77" w:rsidRPr="00F86673" w:rsidRDefault="00223D77" w:rsidP="00223D77">
      <w:pPr>
        <w:spacing w:after="0" w:line="240" w:lineRule="auto"/>
        <w:rPr>
          <w:b/>
          <w:bCs/>
        </w:rPr>
      </w:pPr>
      <w:r w:rsidRPr="00F86673">
        <w:rPr>
          <w:b/>
          <w:noProof/>
        </w:rPr>
        <w:t>Nedažni šalutinio poveikioreiškiniai</w:t>
      </w:r>
      <w:r w:rsidRPr="00F86673">
        <w:rPr>
          <w:noProof/>
        </w:rPr>
        <w:t xml:space="preserve"> </w:t>
      </w:r>
      <w:r w:rsidRPr="00F86673">
        <w:rPr>
          <w:b/>
          <w:bCs/>
          <w:noProof/>
        </w:rPr>
        <w:t xml:space="preserve">(gali </w:t>
      </w:r>
      <w:r w:rsidRPr="00F86673">
        <w:rPr>
          <w:b/>
          <w:bCs/>
        </w:rPr>
        <w:t>pasireikšti rečiau kaip 1 iš 100 asmenų):</w:t>
      </w:r>
    </w:p>
    <w:p w14:paraId="271B62B3" w14:textId="77777777" w:rsidR="00223D77" w:rsidRPr="00F86673" w:rsidRDefault="00223D77" w:rsidP="00223D77">
      <w:pPr>
        <w:numPr>
          <w:ilvl w:val="0"/>
          <w:numId w:val="10"/>
        </w:numPr>
        <w:spacing w:after="0" w:line="240" w:lineRule="auto"/>
        <w:ind w:left="540" w:hanging="495"/>
        <w:rPr>
          <w:noProof/>
        </w:rPr>
      </w:pPr>
      <w:r w:rsidRPr="00F86673">
        <w:rPr>
          <w:noProof/>
        </w:rPr>
        <w:t>Dilgčiojimas (</w:t>
      </w:r>
      <w:proofErr w:type="spellStart"/>
      <w:r w:rsidRPr="00F86673">
        <w:rPr>
          <w:i/>
        </w:rPr>
        <w:t>parestezija</w:t>
      </w:r>
      <w:proofErr w:type="spellEnd"/>
      <w:r w:rsidRPr="00F86673">
        <w:rPr>
          <w:noProof/>
        </w:rPr>
        <w:t>), spuogų formos pablogėjimas, raudona niežtinti oda, išbėrimas (</w:t>
      </w:r>
      <w:r w:rsidRPr="00F86673">
        <w:rPr>
          <w:i/>
          <w:iCs/>
          <w:noProof/>
        </w:rPr>
        <w:t>dermatitas, eritematozinis išbėrimas</w:t>
      </w:r>
      <w:r w:rsidRPr="00F86673">
        <w:rPr>
          <w:noProof/>
        </w:rPr>
        <w:t>).</w:t>
      </w:r>
    </w:p>
    <w:p w14:paraId="60A6278B" w14:textId="77777777" w:rsidR="00223D77" w:rsidRPr="00F86673" w:rsidRDefault="00223D77" w:rsidP="00223D77">
      <w:pPr>
        <w:spacing w:after="0" w:line="240" w:lineRule="auto"/>
        <w:rPr>
          <w:noProof/>
        </w:rPr>
      </w:pPr>
    </w:p>
    <w:p w14:paraId="6147FA60" w14:textId="77777777" w:rsidR="00223D77" w:rsidRPr="00F86673" w:rsidRDefault="00223D77" w:rsidP="00223D77">
      <w:pPr>
        <w:spacing w:after="0" w:line="240" w:lineRule="auto"/>
        <w:rPr>
          <w:noProof/>
        </w:rPr>
      </w:pPr>
      <w:r w:rsidRPr="00F86673">
        <w:rPr>
          <w:b/>
          <w:noProof/>
        </w:rPr>
        <w:t>Kitas</w:t>
      </w:r>
      <w:r w:rsidRPr="00F86673">
        <w:rPr>
          <w:b/>
        </w:rPr>
        <w:t xml:space="preserve"> šalutinis poveikis</w:t>
      </w:r>
      <w:r w:rsidRPr="00F86673">
        <w:rPr>
          <w:noProof/>
        </w:rPr>
        <w:t xml:space="preserve"> </w:t>
      </w:r>
    </w:p>
    <w:p w14:paraId="215D30E2" w14:textId="77777777" w:rsidR="00223D77" w:rsidRPr="00F86673" w:rsidRDefault="00223D77" w:rsidP="00223D77">
      <w:pPr>
        <w:spacing w:after="0" w:line="240" w:lineRule="auto"/>
        <w:rPr>
          <w:noProof/>
        </w:rPr>
      </w:pPr>
      <w:r w:rsidRPr="00F86673">
        <w:rPr>
          <w:noProof/>
        </w:rPr>
        <w:t>Kitas šalutinis poveikis, kurio dažnio negalima nustatyti pagal turimus duomenis, yra:</w:t>
      </w:r>
    </w:p>
    <w:p w14:paraId="0F29192F" w14:textId="77777777" w:rsidR="00223D77" w:rsidRPr="00F86673" w:rsidRDefault="00223D77" w:rsidP="00223D77">
      <w:pPr>
        <w:spacing w:after="0" w:line="240" w:lineRule="auto"/>
        <w:rPr>
          <w:noProof/>
        </w:rPr>
      </w:pPr>
    </w:p>
    <w:p w14:paraId="36B7D3B3" w14:textId="77777777" w:rsidR="00223D77" w:rsidRPr="00F86673" w:rsidRDefault="00223D77" w:rsidP="00223D77">
      <w:pPr>
        <w:numPr>
          <w:ilvl w:val="0"/>
          <w:numId w:val="7"/>
        </w:numPr>
        <w:spacing w:after="0" w:line="240" w:lineRule="auto"/>
        <w:ind w:left="540" w:hanging="495"/>
        <w:rPr>
          <w:noProof/>
        </w:rPr>
      </w:pPr>
      <w:r w:rsidRPr="00F86673">
        <w:rPr>
          <w:noProof/>
        </w:rPr>
        <w:t>Alerginės reakcijos;</w:t>
      </w:r>
    </w:p>
    <w:p w14:paraId="454159A3" w14:textId="77777777" w:rsidR="00223D77" w:rsidRPr="00F86673" w:rsidRDefault="00223D77" w:rsidP="00223D77">
      <w:pPr>
        <w:numPr>
          <w:ilvl w:val="0"/>
          <w:numId w:val="7"/>
        </w:numPr>
        <w:spacing w:after="0" w:line="240" w:lineRule="auto"/>
        <w:ind w:left="540" w:hanging="495"/>
        <w:rPr>
          <w:noProof/>
        </w:rPr>
      </w:pPr>
      <w:r w:rsidRPr="00F86673">
        <w:rPr>
          <w:noProof/>
        </w:rPr>
        <w:t>Žarnų uždegimas, viduriavimas, įskaitant viduriavimą kraujingomis išmatomis, pilvo skausmas.</w:t>
      </w:r>
    </w:p>
    <w:p w14:paraId="7718935C" w14:textId="77777777" w:rsidR="00223D77" w:rsidRPr="00F86673" w:rsidRDefault="00223D77" w:rsidP="00223D77">
      <w:pPr>
        <w:spacing w:after="0" w:line="240" w:lineRule="auto"/>
        <w:rPr>
          <w:noProof/>
        </w:rPr>
      </w:pPr>
    </w:p>
    <w:p w14:paraId="04DA25C3" w14:textId="77777777" w:rsidR="00223D77" w:rsidRPr="00F86673" w:rsidRDefault="00223D77" w:rsidP="00223D77">
      <w:pPr>
        <w:spacing w:after="0" w:line="240" w:lineRule="auto"/>
        <w:rPr>
          <w:i/>
          <w:noProof/>
        </w:rPr>
      </w:pPr>
      <w:r w:rsidRPr="00F86673">
        <w:rPr>
          <w:noProof/>
        </w:rPr>
        <w:t>Vartojimo vietoje</w:t>
      </w:r>
    </w:p>
    <w:p w14:paraId="3FE76EB3" w14:textId="77777777" w:rsidR="00223D77" w:rsidRPr="00F86673" w:rsidRDefault="00223D77" w:rsidP="00223D77">
      <w:pPr>
        <w:numPr>
          <w:ilvl w:val="0"/>
          <w:numId w:val="9"/>
        </w:numPr>
        <w:spacing w:after="0" w:line="240" w:lineRule="auto"/>
        <w:ind w:left="540" w:hanging="540"/>
        <w:rPr>
          <w:noProof/>
        </w:rPr>
      </w:pPr>
      <w:r w:rsidRPr="00F86673">
        <w:rPr>
          <w:noProof/>
        </w:rPr>
        <w:t>Odos reakcijos, odos spalvos pokyčiai.</w:t>
      </w:r>
    </w:p>
    <w:p w14:paraId="2C8EA018" w14:textId="77777777" w:rsidR="00223D77" w:rsidRPr="00F86673" w:rsidRDefault="00223D77" w:rsidP="00223D77">
      <w:pPr>
        <w:numPr>
          <w:ilvl w:val="0"/>
          <w:numId w:val="9"/>
        </w:numPr>
        <w:spacing w:after="0" w:line="240" w:lineRule="auto"/>
        <w:ind w:left="540" w:hanging="540"/>
        <w:rPr>
          <w:noProof/>
        </w:rPr>
      </w:pPr>
      <w:r w:rsidRPr="00F86673">
        <w:rPr>
          <w:noProof/>
        </w:rPr>
        <w:t>Iškilusis niežtintysis uždegimas (</w:t>
      </w:r>
      <w:r w:rsidRPr="00F86673">
        <w:rPr>
          <w:i/>
          <w:iCs/>
          <w:noProof/>
        </w:rPr>
        <w:t>dilgėlinė</w:t>
      </w:r>
      <w:r w:rsidRPr="00F86673">
        <w:rPr>
          <w:noProof/>
        </w:rPr>
        <w:t>).</w:t>
      </w:r>
    </w:p>
    <w:p w14:paraId="76A0951A" w14:textId="77777777" w:rsidR="00223D77" w:rsidRPr="00F86673" w:rsidRDefault="00223D77" w:rsidP="00223D77">
      <w:pPr>
        <w:spacing w:after="0" w:line="240" w:lineRule="auto"/>
        <w:rPr>
          <w:noProof/>
        </w:rPr>
      </w:pPr>
    </w:p>
    <w:p w14:paraId="0985053A" w14:textId="77777777" w:rsidR="00223D77" w:rsidRPr="00F86673" w:rsidRDefault="00223D77" w:rsidP="00223D77">
      <w:pPr>
        <w:tabs>
          <w:tab w:val="left" w:pos="567"/>
        </w:tabs>
        <w:spacing w:after="0" w:line="240" w:lineRule="auto"/>
        <w:rPr>
          <w:b/>
        </w:rPr>
      </w:pPr>
      <w:r w:rsidRPr="00F86673">
        <w:rPr>
          <w:rFonts w:eastAsia="Times New Roman"/>
          <w:b/>
          <w:noProof/>
          <w:snapToGrid w:val="0"/>
        </w:rPr>
        <w:t>Pranešimas apie šalutinį poveikį</w:t>
      </w:r>
    </w:p>
    <w:p w14:paraId="4F26426F" w14:textId="77777777" w:rsidR="00223D77" w:rsidRPr="00255458" w:rsidRDefault="00223D77" w:rsidP="00223D77">
      <w:pPr>
        <w:spacing w:after="0"/>
        <w:ind w:right="-449"/>
        <w:rPr>
          <w:noProof/>
          <w:szCs w:val="24"/>
        </w:rPr>
      </w:pPr>
      <w:r w:rsidRPr="00F86673">
        <w:rPr>
          <w:rFonts w:eastAsia="Times New Roman"/>
          <w:snapToGrid w:val="0"/>
        </w:rPr>
        <w:t xml:space="preserve">Jeigu pasireiškė šalutinis poveikis, įskaitant šiame lapelyje nenurodytą, pasakykite gydytojui arba vaistininkui. </w:t>
      </w:r>
      <w:r w:rsidRPr="00517A9A">
        <w:t xml:space="preserve">Pranešimą apie šalutinį poveikį galite užpildyti ir pateikti Valstybinės vaistų kontrolės tarnybos prie Lietuvos Respublikos sveikatos apsaugos ministerijos tinklalapyje </w:t>
      </w:r>
      <w:hyperlink r:id="rId5" w:history="1">
        <w:r w:rsidRPr="00517A9A">
          <w:rPr>
            <w:color w:val="0000FF"/>
            <w:u w:val="single"/>
          </w:rPr>
          <w:t>https://vvkt.lrv.lt/lt/</w:t>
        </w:r>
      </w:hyperlink>
      <w:r w:rsidRPr="00517A9A">
        <w:t xml:space="preserve"> nurodytais būdais arba paskambinti nemokamu telefonu +370 800 73 568. Pranešdami apie šalutinį poveikį galite mums padėti gauti daugiau informacijos apie šio vaisto saugumą.</w:t>
      </w:r>
    </w:p>
    <w:p w14:paraId="09CF774A" w14:textId="77777777" w:rsidR="00223D77" w:rsidRPr="00F86673" w:rsidRDefault="00223D77" w:rsidP="00223D77">
      <w:pPr>
        <w:spacing w:after="0" w:line="240" w:lineRule="auto"/>
        <w:rPr>
          <w:noProof/>
        </w:rPr>
      </w:pPr>
    </w:p>
    <w:p w14:paraId="772018FD" w14:textId="77777777" w:rsidR="00223D77" w:rsidRPr="00F86673" w:rsidRDefault="00223D77" w:rsidP="00223D77">
      <w:pPr>
        <w:spacing w:after="0" w:line="240" w:lineRule="auto"/>
        <w:rPr>
          <w:noProof/>
        </w:rPr>
      </w:pPr>
    </w:p>
    <w:p w14:paraId="256B8A36" w14:textId="77777777" w:rsidR="00223D77" w:rsidRPr="00F86673" w:rsidRDefault="00223D77" w:rsidP="00223D77">
      <w:pPr>
        <w:tabs>
          <w:tab w:val="left" w:pos="567"/>
        </w:tabs>
        <w:spacing w:after="0" w:line="240" w:lineRule="auto"/>
        <w:rPr>
          <w:b/>
          <w:noProof/>
        </w:rPr>
      </w:pPr>
      <w:r w:rsidRPr="00F86673">
        <w:rPr>
          <w:b/>
          <w:noProof/>
        </w:rPr>
        <w:t>5.</w:t>
      </w:r>
      <w:r w:rsidRPr="00F86673">
        <w:rPr>
          <w:b/>
          <w:noProof/>
        </w:rPr>
        <w:tab/>
        <w:t>Kaip laikyti Duac</w:t>
      </w:r>
    </w:p>
    <w:p w14:paraId="29A20D77" w14:textId="77777777" w:rsidR="00223D77" w:rsidRPr="00F86673" w:rsidRDefault="00223D77" w:rsidP="00223D77">
      <w:pPr>
        <w:spacing w:after="0" w:line="240" w:lineRule="auto"/>
        <w:rPr>
          <w:noProof/>
        </w:rPr>
      </w:pPr>
    </w:p>
    <w:p w14:paraId="48EB4B86" w14:textId="77777777" w:rsidR="00223D77" w:rsidRPr="00F86673" w:rsidRDefault="00223D77" w:rsidP="00223D77">
      <w:pPr>
        <w:spacing w:after="0" w:line="240" w:lineRule="auto"/>
        <w:rPr>
          <w:noProof/>
        </w:rPr>
      </w:pPr>
      <w:r w:rsidRPr="00F86673">
        <w:rPr>
          <w:noProof/>
        </w:rPr>
        <w:t>Šį vaistą laikykite vaikams nepastebimoje ir nepasiekiamoje vietoje.</w:t>
      </w:r>
    </w:p>
    <w:p w14:paraId="05BD1D7D" w14:textId="77777777" w:rsidR="00223D77" w:rsidRPr="00F86673" w:rsidRDefault="00223D77" w:rsidP="00223D77">
      <w:pPr>
        <w:spacing w:after="0" w:line="240" w:lineRule="auto"/>
        <w:rPr>
          <w:noProof/>
        </w:rPr>
      </w:pPr>
    </w:p>
    <w:p w14:paraId="4320F4AA" w14:textId="77777777" w:rsidR="00223D77" w:rsidRPr="00F86673" w:rsidRDefault="00223D77" w:rsidP="00223D77">
      <w:pPr>
        <w:spacing w:after="0" w:line="240" w:lineRule="auto"/>
        <w:rPr>
          <w:noProof/>
        </w:rPr>
      </w:pPr>
      <w:r w:rsidRPr="00F86673">
        <w:rPr>
          <w:b/>
        </w:rPr>
        <w:t>Vaistininkui</w:t>
      </w:r>
      <w:r w:rsidRPr="00F86673">
        <w:rPr>
          <w:b/>
          <w:noProof/>
        </w:rPr>
        <w:t>.</w:t>
      </w:r>
      <w:r w:rsidRPr="00F86673">
        <w:rPr>
          <w:noProof/>
        </w:rPr>
        <w:t xml:space="preserve"> Laikyti šaldytuve (2 </w:t>
      </w:r>
      <w:r w:rsidRPr="00F86673">
        <w:rPr>
          <w:noProof/>
        </w:rPr>
        <w:sym w:font="Symbol" w:char="F0B0"/>
      </w:r>
      <w:r w:rsidRPr="00F86673">
        <w:rPr>
          <w:noProof/>
        </w:rPr>
        <w:t>C – 8 </w:t>
      </w:r>
      <w:r w:rsidRPr="00F86673">
        <w:rPr>
          <w:noProof/>
        </w:rPr>
        <w:sym w:font="Symbol" w:char="F0B0"/>
      </w:r>
      <w:r w:rsidRPr="00F86673">
        <w:rPr>
          <w:noProof/>
        </w:rPr>
        <w:t>C). Negalima užšaldyti.</w:t>
      </w:r>
    </w:p>
    <w:p w14:paraId="6256F6B2" w14:textId="77777777" w:rsidR="00223D77" w:rsidRPr="00F86673" w:rsidRDefault="00223D77" w:rsidP="00223D77">
      <w:pPr>
        <w:spacing w:after="0" w:line="240" w:lineRule="auto"/>
        <w:rPr>
          <w:noProof/>
        </w:rPr>
      </w:pPr>
    </w:p>
    <w:p w14:paraId="3D42FBCE" w14:textId="77777777" w:rsidR="00223D77" w:rsidRPr="00F86673" w:rsidRDefault="00223D77" w:rsidP="00223D77">
      <w:pPr>
        <w:spacing w:after="0" w:line="240" w:lineRule="auto"/>
        <w:rPr>
          <w:noProof/>
        </w:rPr>
      </w:pPr>
      <w:r w:rsidRPr="00F86673">
        <w:rPr>
          <w:b/>
        </w:rPr>
        <w:t>Pacientui</w:t>
      </w:r>
      <w:r w:rsidRPr="00F86673">
        <w:rPr>
          <w:b/>
          <w:noProof/>
        </w:rPr>
        <w:t>.</w:t>
      </w:r>
      <w:r w:rsidRPr="00F86673">
        <w:rPr>
          <w:b/>
        </w:rPr>
        <w:t xml:space="preserve"> </w:t>
      </w:r>
      <w:r w:rsidRPr="00F86673">
        <w:rPr>
          <w:noProof/>
        </w:rPr>
        <w:t>Po to, kai vaistinėje įsigijote Duac, laikykite jį ne aukštesnėje kaip 25 °C temperatūroje ir išmeskite, praėjus 2 mėnesiams.</w:t>
      </w:r>
    </w:p>
    <w:p w14:paraId="4DC2F250" w14:textId="77777777" w:rsidR="00223D77" w:rsidRPr="00F86673" w:rsidRDefault="00223D77" w:rsidP="00223D77">
      <w:pPr>
        <w:spacing w:after="0" w:line="240" w:lineRule="auto"/>
        <w:rPr>
          <w:noProof/>
        </w:rPr>
      </w:pPr>
    </w:p>
    <w:p w14:paraId="4AD6D728" w14:textId="77777777" w:rsidR="00223D77" w:rsidRPr="00F86673" w:rsidRDefault="00223D77" w:rsidP="00223D77">
      <w:pPr>
        <w:spacing w:after="0" w:line="240" w:lineRule="auto"/>
      </w:pPr>
      <w:r w:rsidRPr="00F86673">
        <w:rPr>
          <w:rFonts w:eastAsia="Times New Roman"/>
          <w:noProof/>
        </w:rPr>
        <w:t xml:space="preserve">Ant dėžutės ir tūbelės po „Tinka iki / EXP“ nurodytam tinkamumo laikui pasibaigus, šio vaisto vartoti negalima. Vaistas tinka vartoti iki paskutinės nurodyto mėnesio dienos. </w:t>
      </w:r>
    </w:p>
    <w:p w14:paraId="2F08E92E" w14:textId="77777777" w:rsidR="00223D77" w:rsidRPr="00F86673" w:rsidRDefault="00223D77" w:rsidP="00223D77">
      <w:pPr>
        <w:spacing w:after="0" w:line="240" w:lineRule="auto"/>
      </w:pPr>
    </w:p>
    <w:p w14:paraId="03E666C7" w14:textId="77777777" w:rsidR="00223D77" w:rsidRPr="00F86673" w:rsidRDefault="00223D77" w:rsidP="00223D77">
      <w:pPr>
        <w:spacing w:after="0" w:line="240" w:lineRule="auto"/>
      </w:pPr>
      <w:r w:rsidRPr="00F86673">
        <w:t>Vaistų negalima išmesti į kanalizaciją arba su buitinėmis atliekomis. Kaip išmesti nereikalingus vaistus, klauskite vaistininko. Šios priemonės padės apsaugoti aplinką.</w:t>
      </w:r>
    </w:p>
    <w:p w14:paraId="39018456" w14:textId="77777777" w:rsidR="00223D77" w:rsidRPr="00F86673" w:rsidRDefault="00223D77" w:rsidP="00223D77">
      <w:pPr>
        <w:spacing w:after="0" w:line="240" w:lineRule="auto"/>
      </w:pPr>
    </w:p>
    <w:p w14:paraId="0A3E98E2" w14:textId="77777777" w:rsidR="00223D77" w:rsidRPr="00F86673" w:rsidRDefault="00223D77" w:rsidP="00223D77">
      <w:pPr>
        <w:spacing w:after="0" w:line="240" w:lineRule="auto"/>
      </w:pPr>
    </w:p>
    <w:p w14:paraId="1E7BCE13" w14:textId="77777777" w:rsidR="00223D77" w:rsidRPr="00F86673" w:rsidRDefault="00223D77" w:rsidP="00223D77">
      <w:pPr>
        <w:numPr>
          <w:ilvl w:val="0"/>
          <w:numId w:val="1"/>
        </w:numPr>
        <w:tabs>
          <w:tab w:val="num" w:pos="567"/>
        </w:tabs>
        <w:spacing w:after="0" w:line="240" w:lineRule="auto"/>
        <w:ind w:hanging="900"/>
        <w:rPr>
          <w:b/>
          <w:bCs/>
          <w:noProof/>
        </w:rPr>
      </w:pPr>
      <w:r w:rsidRPr="00F86673">
        <w:rPr>
          <w:b/>
          <w:bCs/>
          <w:noProof/>
        </w:rPr>
        <w:t>Pakuotės turinys ir kita informacija</w:t>
      </w:r>
    </w:p>
    <w:p w14:paraId="0E9D7CAE" w14:textId="77777777" w:rsidR="00223D77" w:rsidRPr="00F86673" w:rsidRDefault="00223D77" w:rsidP="00223D77">
      <w:pPr>
        <w:spacing w:after="0" w:line="240" w:lineRule="auto"/>
      </w:pPr>
    </w:p>
    <w:p w14:paraId="4AC4E784" w14:textId="77777777" w:rsidR="00223D77" w:rsidRPr="00F86673" w:rsidRDefault="00223D77" w:rsidP="00223D77">
      <w:pPr>
        <w:tabs>
          <w:tab w:val="left" w:pos="567"/>
        </w:tabs>
        <w:spacing w:after="0" w:line="240" w:lineRule="auto"/>
        <w:rPr>
          <w:b/>
        </w:rPr>
      </w:pPr>
      <w:proofErr w:type="spellStart"/>
      <w:r w:rsidRPr="00F86673">
        <w:rPr>
          <w:b/>
        </w:rPr>
        <w:t>Duac</w:t>
      </w:r>
      <w:proofErr w:type="spellEnd"/>
      <w:r w:rsidRPr="00F86673">
        <w:t xml:space="preserve"> </w:t>
      </w:r>
      <w:r w:rsidRPr="00F86673">
        <w:rPr>
          <w:b/>
        </w:rPr>
        <w:t>sudėtis</w:t>
      </w:r>
    </w:p>
    <w:p w14:paraId="7EF297A7" w14:textId="77777777" w:rsidR="00223D77" w:rsidRPr="00F86673" w:rsidRDefault="00223D77" w:rsidP="00223D77">
      <w:pPr>
        <w:spacing w:after="0" w:line="240" w:lineRule="auto"/>
      </w:pPr>
      <w:r w:rsidRPr="00F86673">
        <w:rPr>
          <w:noProof/>
        </w:rPr>
        <w:t xml:space="preserve">Veikliosios medžiagos yra klindamicinas (klindamicino fosfato pavidalu) ir bevandenis benzoilo peroksidas (benzoilo peroksido su vandeniu pavidalu). 1 g gelio yra klindamicino fosfato, atitinkančio </w:t>
      </w:r>
      <w:r w:rsidRPr="00F86673">
        <w:rPr>
          <w:noProof/>
        </w:rPr>
        <w:lastRenderedPageBreak/>
        <w:t>1 % m/m (10 mg/g) klindamicino ir benzoilo peroksido su vandeniu, atitinkančio 5 % m/m (50 mg/g) bevandenio benzoilo peroksido.</w:t>
      </w:r>
    </w:p>
    <w:p w14:paraId="3BB0E6AB" w14:textId="77777777" w:rsidR="00223D77" w:rsidRPr="00F86673" w:rsidRDefault="00223D77" w:rsidP="00223D77">
      <w:pPr>
        <w:spacing w:after="0" w:line="240" w:lineRule="auto"/>
      </w:pPr>
      <w:r w:rsidRPr="00F86673">
        <w:rPr>
          <w:noProof/>
        </w:rPr>
        <w:t>Pagalbinės medžiagos yra karbomerai, dimetikonas, dinatrio laurilo sulfosukcinatas, dinatrio edetatas, glicerolis, koloidinis hidratuotas silicio dioksidas, poloksameras 182, išgrynintas vanduo ir natrio hidroksidas.</w:t>
      </w:r>
    </w:p>
    <w:p w14:paraId="0C8DF17C" w14:textId="77777777" w:rsidR="00223D77" w:rsidRPr="00F86673" w:rsidRDefault="00223D77" w:rsidP="00223D77">
      <w:pPr>
        <w:spacing w:after="0" w:line="240" w:lineRule="auto"/>
      </w:pPr>
    </w:p>
    <w:p w14:paraId="3C75E0D6" w14:textId="77777777" w:rsidR="00223D77" w:rsidRPr="00F86673" w:rsidRDefault="00223D77" w:rsidP="00223D77">
      <w:pPr>
        <w:spacing w:after="0" w:line="240" w:lineRule="auto"/>
      </w:pPr>
      <w:proofErr w:type="spellStart"/>
      <w:r w:rsidRPr="00F86673">
        <w:rPr>
          <w:b/>
        </w:rPr>
        <w:t>Duac</w:t>
      </w:r>
      <w:proofErr w:type="spellEnd"/>
      <w:r w:rsidRPr="00F86673">
        <w:rPr>
          <w:b/>
        </w:rPr>
        <w:t xml:space="preserve"> išvaizda ir kiekis pakuotėje</w:t>
      </w:r>
    </w:p>
    <w:p w14:paraId="113F53D4" w14:textId="77777777" w:rsidR="00223D77" w:rsidRPr="00F86673" w:rsidRDefault="00223D77" w:rsidP="00223D77">
      <w:pPr>
        <w:numPr>
          <w:ilvl w:val="0"/>
          <w:numId w:val="11"/>
        </w:numPr>
        <w:tabs>
          <w:tab w:val="left" w:pos="0"/>
        </w:tabs>
        <w:spacing w:after="0" w:line="240" w:lineRule="auto"/>
        <w:ind w:left="567" w:hanging="567"/>
        <w:rPr>
          <w:noProof/>
        </w:rPr>
      </w:pPr>
      <w:r w:rsidRPr="00F86673">
        <w:rPr>
          <w:rFonts w:eastAsia="Times New Roman"/>
          <w:noProof/>
        </w:rPr>
        <w:t>Duac gelis tiekiamas tūbelėmis po 15 g, 30 g</w:t>
      </w:r>
      <w:r>
        <w:rPr>
          <w:rFonts w:eastAsia="Times New Roman"/>
          <w:noProof/>
        </w:rPr>
        <w:t xml:space="preserve"> arba </w:t>
      </w:r>
      <w:r w:rsidRPr="00F86673">
        <w:rPr>
          <w:rFonts w:eastAsia="Times New Roman"/>
          <w:noProof/>
        </w:rPr>
        <w:t>60 g</w:t>
      </w:r>
      <w:r>
        <w:rPr>
          <w:rFonts w:eastAsia="Times New Roman"/>
          <w:noProof/>
        </w:rPr>
        <w:t>.</w:t>
      </w:r>
    </w:p>
    <w:p w14:paraId="457F9693" w14:textId="77777777" w:rsidR="00223D77" w:rsidRPr="00F86673" w:rsidRDefault="00223D77" w:rsidP="00223D77">
      <w:pPr>
        <w:numPr>
          <w:ilvl w:val="0"/>
          <w:numId w:val="11"/>
        </w:numPr>
        <w:tabs>
          <w:tab w:val="left" w:pos="0"/>
        </w:tabs>
        <w:spacing w:after="0" w:line="240" w:lineRule="auto"/>
        <w:ind w:left="567" w:hanging="567"/>
        <w:rPr>
          <w:noProof/>
        </w:rPr>
      </w:pPr>
      <w:r w:rsidRPr="00F86673">
        <w:rPr>
          <w:rFonts w:eastAsia="Times New Roman"/>
          <w:noProof/>
        </w:rPr>
        <w:t>Gelis yra baltos ar gelsvos spalvos.</w:t>
      </w:r>
    </w:p>
    <w:p w14:paraId="4AC065D6" w14:textId="77777777" w:rsidR="00223D77" w:rsidRPr="00F86673" w:rsidRDefault="00223D77" w:rsidP="00223D77">
      <w:pPr>
        <w:numPr>
          <w:ilvl w:val="0"/>
          <w:numId w:val="11"/>
        </w:numPr>
        <w:tabs>
          <w:tab w:val="left" w:pos="0"/>
        </w:tabs>
        <w:spacing w:after="0" w:line="240" w:lineRule="auto"/>
        <w:ind w:left="567" w:hanging="567"/>
        <w:rPr>
          <w:noProof/>
        </w:rPr>
      </w:pPr>
      <w:r w:rsidRPr="00F86673">
        <w:rPr>
          <w:rFonts w:eastAsia="Times New Roman"/>
          <w:noProof/>
        </w:rPr>
        <w:t>Kiekvienoje kartono dėžutėje yra viena tūbelė Duac gelio.</w:t>
      </w:r>
    </w:p>
    <w:p w14:paraId="520F93D0" w14:textId="77777777" w:rsidR="00223D77" w:rsidRPr="00F86673" w:rsidRDefault="00223D77" w:rsidP="00223D77">
      <w:pPr>
        <w:numPr>
          <w:ilvl w:val="0"/>
          <w:numId w:val="11"/>
        </w:numPr>
        <w:tabs>
          <w:tab w:val="left" w:pos="567"/>
        </w:tabs>
        <w:spacing w:after="0" w:line="240" w:lineRule="auto"/>
        <w:ind w:left="567" w:hanging="567"/>
        <w:jc w:val="both"/>
        <w:rPr>
          <w:noProof/>
        </w:rPr>
      </w:pPr>
      <w:r w:rsidRPr="00F86673">
        <w:rPr>
          <w:noProof/>
        </w:rPr>
        <w:t>Gali būti tiekiamos ne visų dydžių pakuotės.</w:t>
      </w:r>
    </w:p>
    <w:p w14:paraId="3AA680EF" w14:textId="77777777" w:rsidR="00223D77" w:rsidRPr="00F86673" w:rsidRDefault="00223D77" w:rsidP="00223D77">
      <w:pPr>
        <w:spacing w:after="0" w:line="240" w:lineRule="auto"/>
      </w:pPr>
    </w:p>
    <w:p w14:paraId="20AD19A8" w14:textId="77777777" w:rsidR="00223D77" w:rsidRPr="00F86673" w:rsidRDefault="00223D77" w:rsidP="00223D77">
      <w:pPr>
        <w:keepNext/>
        <w:tabs>
          <w:tab w:val="left" w:pos="567"/>
        </w:tabs>
        <w:spacing w:after="0" w:line="240" w:lineRule="auto"/>
        <w:rPr>
          <w:b/>
        </w:rPr>
      </w:pPr>
      <w:r w:rsidRPr="00F86673">
        <w:rPr>
          <w:b/>
        </w:rPr>
        <w:t>Registruotojas ir gamintojas</w:t>
      </w:r>
    </w:p>
    <w:p w14:paraId="2BBE0ACA" w14:textId="77777777" w:rsidR="00223D77" w:rsidRPr="00F86673" w:rsidRDefault="00223D77" w:rsidP="00223D77">
      <w:pPr>
        <w:keepNext/>
        <w:tabs>
          <w:tab w:val="left" w:pos="567"/>
        </w:tabs>
        <w:spacing w:after="0" w:line="240" w:lineRule="auto"/>
      </w:pPr>
    </w:p>
    <w:p w14:paraId="34B0A92C" w14:textId="77777777" w:rsidR="00223D77" w:rsidRPr="00F86673" w:rsidRDefault="00223D77" w:rsidP="00223D77">
      <w:pPr>
        <w:keepNext/>
        <w:tabs>
          <w:tab w:val="left" w:pos="567"/>
        </w:tabs>
        <w:spacing w:after="0" w:line="240" w:lineRule="auto"/>
        <w:rPr>
          <w:noProof/>
          <w:u w:val="single"/>
        </w:rPr>
      </w:pPr>
      <w:r w:rsidRPr="00F86673">
        <w:rPr>
          <w:noProof/>
          <w:u w:val="single"/>
        </w:rPr>
        <w:t>Registruotojas</w:t>
      </w:r>
    </w:p>
    <w:p w14:paraId="7856C2E4" w14:textId="77777777" w:rsidR="00223D77" w:rsidRPr="00F86673" w:rsidRDefault="00223D77" w:rsidP="00223D77">
      <w:pPr>
        <w:tabs>
          <w:tab w:val="left" w:pos="567"/>
        </w:tabs>
        <w:spacing w:after="0" w:line="240" w:lineRule="auto"/>
        <w:jc w:val="both"/>
      </w:pPr>
      <w:proofErr w:type="spellStart"/>
      <w:r w:rsidRPr="00F86673">
        <w:t>GlaxoSmithKline</w:t>
      </w:r>
      <w:proofErr w:type="spellEnd"/>
      <w:r w:rsidRPr="00F86673">
        <w:t xml:space="preserve"> </w:t>
      </w:r>
      <w:proofErr w:type="spellStart"/>
      <w:r w:rsidRPr="00F86673">
        <w:t>Trading</w:t>
      </w:r>
      <w:proofErr w:type="spellEnd"/>
      <w:r w:rsidRPr="00F86673">
        <w:t xml:space="preserve"> </w:t>
      </w:r>
      <w:proofErr w:type="spellStart"/>
      <w:r w:rsidRPr="00F86673">
        <w:t>Services</w:t>
      </w:r>
      <w:proofErr w:type="spellEnd"/>
      <w:r w:rsidRPr="00F86673">
        <w:t xml:space="preserve"> </w:t>
      </w:r>
      <w:proofErr w:type="spellStart"/>
      <w:r w:rsidRPr="00F86673">
        <w:t>Limited</w:t>
      </w:r>
      <w:proofErr w:type="spellEnd"/>
      <w:r w:rsidRPr="00F86673">
        <w:t xml:space="preserve"> </w:t>
      </w:r>
    </w:p>
    <w:p w14:paraId="337F90BA" w14:textId="77777777" w:rsidR="00223D77" w:rsidRPr="00F86673" w:rsidRDefault="00223D77" w:rsidP="00223D77">
      <w:pPr>
        <w:tabs>
          <w:tab w:val="left" w:pos="567"/>
        </w:tabs>
        <w:spacing w:after="0" w:line="240" w:lineRule="auto"/>
        <w:jc w:val="both"/>
      </w:pPr>
      <w:r w:rsidRPr="00F86673">
        <w:t xml:space="preserve">12 </w:t>
      </w:r>
      <w:proofErr w:type="spellStart"/>
      <w:r w:rsidRPr="00F86673">
        <w:t>Riverwalk</w:t>
      </w:r>
      <w:proofErr w:type="spellEnd"/>
      <w:r w:rsidRPr="00F86673">
        <w:t xml:space="preserve"> </w:t>
      </w:r>
    </w:p>
    <w:p w14:paraId="3FDFF8A0" w14:textId="77777777" w:rsidR="00223D77" w:rsidRPr="00F86673" w:rsidRDefault="00223D77" w:rsidP="00223D77">
      <w:pPr>
        <w:tabs>
          <w:tab w:val="left" w:pos="567"/>
        </w:tabs>
        <w:spacing w:after="0" w:line="240" w:lineRule="auto"/>
        <w:jc w:val="both"/>
      </w:pPr>
      <w:proofErr w:type="spellStart"/>
      <w:r w:rsidRPr="00F86673">
        <w:t>Citywest</w:t>
      </w:r>
      <w:proofErr w:type="spellEnd"/>
      <w:r w:rsidRPr="00F86673">
        <w:t xml:space="preserve"> </w:t>
      </w:r>
      <w:proofErr w:type="spellStart"/>
      <w:r w:rsidRPr="00F86673">
        <w:t>Business</w:t>
      </w:r>
      <w:proofErr w:type="spellEnd"/>
      <w:r w:rsidRPr="00F86673">
        <w:t xml:space="preserve"> </w:t>
      </w:r>
      <w:proofErr w:type="spellStart"/>
      <w:r w:rsidRPr="00F86673">
        <w:t>Campus</w:t>
      </w:r>
      <w:proofErr w:type="spellEnd"/>
      <w:r w:rsidRPr="00F86673">
        <w:t xml:space="preserve"> </w:t>
      </w:r>
    </w:p>
    <w:p w14:paraId="0E51EFCA" w14:textId="77777777" w:rsidR="00223D77" w:rsidRPr="00F86673" w:rsidRDefault="00223D77" w:rsidP="00223D77">
      <w:pPr>
        <w:tabs>
          <w:tab w:val="left" w:pos="567"/>
        </w:tabs>
        <w:spacing w:after="0" w:line="240" w:lineRule="auto"/>
        <w:jc w:val="both"/>
      </w:pPr>
      <w:r w:rsidRPr="00F86673">
        <w:t xml:space="preserve">Dublin 24 </w:t>
      </w:r>
    </w:p>
    <w:p w14:paraId="7868CDCE" w14:textId="77777777" w:rsidR="00223D77" w:rsidRDefault="00223D77" w:rsidP="00223D77">
      <w:pPr>
        <w:spacing w:after="0" w:line="240" w:lineRule="auto"/>
      </w:pPr>
      <w:r w:rsidRPr="00F86673">
        <w:t>Airija</w:t>
      </w:r>
    </w:p>
    <w:p w14:paraId="67AC453B" w14:textId="77777777" w:rsidR="00223D77" w:rsidRPr="00F86673" w:rsidRDefault="00223D77" w:rsidP="00223D77">
      <w:pPr>
        <w:spacing w:after="0" w:line="240" w:lineRule="auto"/>
      </w:pPr>
      <w:r w:rsidRPr="00E06E15">
        <w:t>D24 YK11</w:t>
      </w:r>
    </w:p>
    <w:p w14:paraId="56E8C9C4" w14:textId="77777777" w:rsidR="00223D77" w:rsidRPr="00F86673" w:rsidRDefault="00223D77" w:rsidP="00223D77">
      <w:pPr>
        <w:spacing w:after="0" w:line="240" w:lineRule="auto"/>
        <w:rPr>
          <w:noProof/>
        </w:rPr>
      </w:pPr>
    </w:p>
    <w:p w14:paraId="3B913C2B" w14:textId="77777777" w:rsidR="00223D77" w:rsidRPr="00F86673" w:rsidRDefault="00223D77" w:rsidP="00223D77">
      <w:pPr>
        <w:spacing w:after="0" w:line="240" w:lineRule="auto"/>
      </w:pPr>
      <w:r w:rsidRPr="00F86673">
        <w:rPr>
          <w:noProof/>
          <w:u w:val="single"/>
        </w:rPr>
        <w:t>Gamintojas</w:t>
      </w:r>
    </w:p>
    <w:p w14:paraId="4DBE20E7" w14:textId="77777777" w:rsidR="00223D77" w:rsidRPr="00F86673" w:rsidRDefault="00223D77" w:rsidP="00223D77">
      <w:pPr>
        <w:spacing w:after="0" w:line="240" w:lineRule="auto"/>
        <w:rPr>
          <w:bCs/>
          <w:noProof/>
        </w:rPr>
      </w:pPr>
      <w:r w:rsidRPr="00F86673">
        <w:rPr>
          <w:bCs/>
          <w:noProof/>
        </w:rPr>
        <w:t xml:space="preserve">GlaxoSmithKline Trading Services Limited </w:t>
      </w:r>
    </w:p>
    <w:p w14:paraId="12010B3F" w14:textId="77777777" w:rsidR="00223D77" w:rsidRPr="00F86673" w:rsidRDefault="00223D77" w:rsidP="00223D77">
      <w:pPr>
        <w:spacing w:after="0" w:line="240" w:lineRule="auto"/>
        <w:rPr>
          <w:bCs/>
          <w:noProof/>
        </w:rPr>
      </w:pPr>
      <w:r w:rsidRPr="00F86673">
        <w:rPr>
          <w:bCs/>
          <w:noProof/>
        </w:rPr>
        <w:t xml:space="preserve">12 Riverwalk </w:t>
      </w:r>
    </w:p>
    <w:p w14:paraId="4D1934BF" w14:textId="77777777" w:rsidR="00223D77" w:rsidRPr="00F86673" w:rsidRDefault="00223D77" w:rsidP="00223D77">
      <w:pPr>
        <w:spacing w:after="0" w:line="240" w:lineRule="auto"/>
        <w:rPr>
          <w:bCs/>
          <w:noProof/>
        </w:rPr>
      </w:pPr>
      <w:r w:rsidRPr="00F86673">
        <w:rPr>
          <w:bCs/>
          <w:noProof/>
        </w:rPr>
        <w:t xml:space="preserve">Citywest Business Campus </w:t>
      </w:r>
    </w:p>
    <w:p w14:paraId="5B095A74" w14:textId="77777777" w:rsidR="00223D77" w:rsidRPr="00F86673" w:rsidRDefault="00223D77" w:rsidP="00223D77">
      <w:pPr>
        <w:spacing w:after="0" w:line="240" w:lineRule="auto"/>
        <w:rPr>
          <w:bCs/>
          <w:noProof/>
        </w:rPr>
      </w:pPr>
      <w:r w:rsidRPr="00F86673">
        <w:rPr>
          <w:bCs/>
          <w:noProof/>
        </w:rPr>
        <w:t xml:space="preserve">Dublin 24 </w:t>
      </w:r>
    </w:p>
    <w:p w14:paraId="10DFF088" w14:textId="77777777" w:rsidR="00223D77" w:rsidRPr="00F86673" w:rsidRDefault="00223D77" w:rsidP="00223D77">
      <w:pPr>
        <w:spacing w:after="0" w:line="240" w:lineRule="auto"/>
        <w:rPr>
          <w:bCs/>
          <w:noProof/>
        </w:rPr>
      </w:pPr>
      <w:r w:rsidRPr="00F86673">
        <w:rPr>
          <w:bCs/>
          <w:noProof/>
        </w:rPr>
        <w:t>Airija</w:t>
      </w:r>
    </w:p>
    <w:p w14:paraId="7A1B4375" w14:textId="77777777" w:rsidR="00223D77" w:rsidRDefault="00223D77" w:rsidP="00223D77">
      <w:pPr>
        <w:spacing w:after="0" w:line="240" w:lineRule="auto"/>
      </w:pPr>
      <w:r w:rsidRPr="00E06E15">
        <w:t>D24 YK11</w:t>
      </w:r>
    </w:p>
    <w:p w14:paraId="02F7C63C" w14:textId="77777777" w:rsidR="00223D77" w:rsidRPr="00F86673" w:rsidRDefault="00223D77" w:rsidP="00223D77">
      <w:pPr>
        <w:spacing w:after="0" w:line="240" w:lineRule="auto"/>
      </w:pPr>
    </w:p>
    <w:p w14:paraId="767CA078" w14:textId="77777777" w:rsidR="00223D77" w:rsidRPr="00F86673" w:rsidRDefault="00223D77" w:rsidP="00223D77">
      <w:pPr>
        <w:spacing w:after="0" w:line="240" w:lineRule="auto"/>
      </w:pPr>
      <w:r w:rsidRPr="00F86673">
        <w:rPr>
          <w:rFonts w:eastAsia="Times New Roman"/>
          <w:b/>
          <w:snapToGrid w:val="0"/>
        </w:rPr>
        <w:t>Šis vaistas Europos ekonominės erdvės valstybėse</w:t>
      </w:r>
      <w:r>
        <w:rPr>
          <w:rFonts w:eastAsia="Times New Roman"/>
          <w:b/>
          <w:snapToGrid w:val="0"/>
        </w:rPr>
        <w:t xml:space="preserve"> </w:t>
      </w:r>
      <w:r w:rsidRPr="00F86673">
        <w:rPr>
          <w:rFonts w:eastAsia="Times New Roman"/>
          <w:b/>
          <w:snapToGrid w:val="0"/>
        </w:rPr>
        <w:t>narėse</w:t>
      </w:r>
      <w:r>
        <w:rPr>
          <w:rFonts w:eastAsia="Times New Roman"/>
          <w:b/>
          <w:snapToGrid w:val="0"/>
        </w:rPr>
        <w:t xml:space="preserve"> </w:t>
      </w:r>
      <w:r w:rsidRPr="00F86673">
        <w:rPr>
          <w:rFonts w:eastAsia="Times New Roman"/>
          <w:b/>
          <w:snapToGrid w:val="0"/>
        </w:rPr>
        <w:t>registruotas tokiais pavadinimais</w:t>
      </w:r>
      <w:r w:rsidRPr="00F86673">
        <w:t>:</w:t>
      </w:r>
    </w:p>
    <w:p w14:paraId="26251009" w14:textId="77777777" w:rsidR="00223D77" w:rsidRPr="00F86673" w:rsidRDefault="00223D77" w:rsidP="00223D77">
      <w:pPr>
        <w:tabs>
          <w:tab w:val="left" w:pos="567"/>
        </w:tabs>
        <w:spacing w:after="0" w:line="240" w:lineRule="auto"/>
      </w:pPr>
      <w:r w:rsidRPr="00F86673">
        <w:t xml:space="preserve">Danija: </w:t>
      </w:r>
      <w:proofErr w:type="spellStart"/>
      <w:r w:rsidRPr="00F86673">
        <w:t>Clindoxyl</w:t>
      </w:r>
      <w:proofErr w:type="spellEnd"/>
      <w:r w:rsidRPr="00F86673">
        <w:t xml:space="preserve"> </w:t>
      </w:r>
      <w:proofErr w:type="spellStart"/>
      <w:r w:rsidRPr="00F86673">
        <w:t>Gel</w:t>
      </w:r>
      <w:proofErr w:type="spellEnd"/>
    </w:p>
    <w:p w14:paraId="76E4FE29" w14:textId="77777777" w:rsidR="00223D77" w:rsidRPr="00F86673" w:rsidRDefault="00223D77" w:rsidP="00223D77">
      <w:pPr>
        <w:tabs>
          <w:tab w:val="left" w:pos="567"/>
        </w:tabs>
        <w:spacing w:after="0" w:line="240" w:lineRule="auto"/>
      </w:pPr>
      <w:r w:rsidRPr="00F86673">
        <w:t xml:space="preserve">Kipras, Graikija: </w:t>
      </w:r>
      <w:proofErr w:type="spellStart"/>
      <w:r w:rsidRPr="00F86673">
        <w:t>Indoxyl</w:t>
      </w:r>
      <w:proofErr w:type="spellEnd"/>
      <w:r w:rsidRPr="00F86673">
        <w:t xml:space="preserve"> </w:t>
      </w:r>
      <w:proofErr w:type="spellStart"/>
      <w:r w:rsidRPr="00F86673">
        <w:t>Gel</w:t>
      </w:r>
      <w:proofErr w:type="spellEnd"/>
    </w:p>
    <w:p w14:paraId="49F76361" w14:textId="77777777" w:rsidR="00223D77" w:rsidRPr="00F86673" w:rsidRDefault="00223D77" w:rsidP="00223D77">
      <w:pPr>
        <w:tabs>
          <w:tab w:val="left" w:pos="567"/>
        </w:tabs>
        <w:spacing w:after="0" w:line="240" w:lineRule="auto"/>
      </w:pPr>
      <w:r w:rsidRPr="00F86673">
        <w:t xml:space="preserve">Estija, Islandija, Italija, Latvija, Portugalija, Slovakija Respublika, Ispanija, Švedija: </w:t>
      </w:r>
      <w:proofErr w:type="spellStart"/>
      <w:r w:rsidRPr="00F86673">
        <w:t>Duac</w:t>
      </w:r>
      <w:proofErr w:type="spellEnd"/>
      <w:r w:rsidRPr="00F86673">
        <w:t xml:space="preserve"> </w:t>
      </w:r>
      <w:proofErr w:type="spellStart"/>
      <w:r w:rsidRPr="00F86673">
        <w:t>Gel</w:t>
      </w:r>
      <w:proofErr w:type="spellEnd"/>
    </w:p>
    <w:p w14:paraId="32AC5D13" w14:textId="77777777" w:rsidR="00223D77" w:rsidRPr="00F86673" w:rsidRDefault="00223D77" w:rsidP="00223D77">
      <w:pPr>
        <w:tabs>
          <w:tab w:val="left" w:pos="567"/>
        </w:tabs>
        <w:spacing w:after="0" w:line="240" w:lineRule="auto"/>
      </w:pPr>
      <w:r w:rsidRPr="00F86673">
        <w:t xml:space="preserve">Suomija: </w:t>
      </w:r>
      <w:proofErr w:type="spellStart"/>
      <w:r w:rsidRPr="00F86673">
        <w:t>Clindoxyl</w:t>
      </w:r>
      <w:proofErr w:type="spellEnd"/>
      <w:r w:rsidRPr="00F86673">
        <w:t xml:space="preserve"> </w:t>
      </w:r>
      <w:proofErr w:type="spellStart"/>
      <w:r w:rsidRPr="00F86673">
        <w:t>Geeli</w:t>
      </w:r>
      <w:proofErr w:type="spellEnd"/>
    </w:p>
    <w:p w14:paraId="197B7DC4" w14:textId="77777777" w:rsidR="00223D77" w:rsidRPr="00F86673" w:rsidRDefault="00223D77" w:rsidP="00223D77">
      <w:pPr>
        <w:tabs>
          <w:tab w:val="left" w:pos="567"/>
        </w:tabs>
        <w:spacing w:after="0" w:line="240" w:lineRule="auto"/>
      </w:pPr>
      <w:r w:rsidRPr="00F86673">
        <w:t xml:space="preserve">Vokietija: </w:t>
      </w:r>
      <w:proofErr w:type="spellStart"/>
      <w:r w:rsidRPr="00F86673">
        <w:t>Duac</w:t>
      </w:r>
      <w:proofErr w:type="spellEnd"/>
      <w:r w:rsidRPr="00F86673">
        <w:t xml:space="preserve"> </w:t>
      </w:r>
      <w:proofErr w:type="spellStart"/>
      <w:r w:rsidRPr="00F86673">
        <w:t>Akne</w:t>
      </w:r>
      <w:proofErr w:type="spellEnd"/>
      <w:r w:rsidRPr="00F86673">
        <w:t xml:space="preserve"> </w:t>
      </w:r>
      <w:proofErr w:type="spellStart"/>
      <w:r w:rsidRPr="00F86673">
        <w:t>Gel</w:t>
      </w:r>
      <w:proofErr w:type="spellEnd"/>
      <w:r w:rsidRPr="00F86673">
        <w:t xml:space="preserve"> </w:t>
      </w:r>
    </w:p>
    <w:p w14:paraId="31949634" w14:textId="77777777" w:rsidR="00223D77" w:rsidRPr="00F86673" w:rsidRDefault="00223D77" w:rsidP="00223D77">
      <w:pPr>
        <w:tabs>
          <w:tab w:val="left" w:pos="567"/>
        </w:tabs>
        <w:spacing w:after="0" w:line="240" w:lineRule="auto"/>
      </w:pPr>
      <w:r w:rsidRPr="00F86673">
        <w:t xml:space="preserve">Nyderlandai: </w:t>
      </w:r>
      <w:proofErr w:type="spellStart"/>
      <w:r w:rsidRPr="00F86673">
        <w:t>Duac</w:t>
      </w:r>
      <w:proofErr w:type="spellEnd"/>
      <w:r w:rsidRPr="00F86673">
        <w:t xml:space="preserve"> </w:t>
      </w:r>
      <w:proofErr w:type="spellStart"/>
      <w:r w:rsidRPr="00F86673">
        <w:t>Acne</w:t>
      </w:r>
      <w:proofErr w:type="spellEnd"/>
      <w:r w:rsidRPr="00F86673">
        <w:t xml:space="preserve"> </w:t>
      </w:r>
      <w:proofErr w:type="spellStart"/>
      <w:r w:rsidRPr="00F86673">
        <w:t>Gel</w:t>
      </w:r>
      <w:proofErr w:type="spellEnd"/>
    </w:p>
    <w:p w14:paraId="2C53261A" w14:textId="77777777" w:rsidR="00223D77" w:rsidRPr="00F86673" w:rsidRDefault="00223D77" w:rsidP="00223D77">
      <w:pPr>
        <w:tabs>
          <w:tab w:val="left" w:pos="567"/>
        </w:tabs>
        <w:spacing w:after="0" w:line="240" w:lineRule="auto"/>
      </w:pPr>
      <w:r w:rsidRPr="00F86673">
        <w:t xml:space="preserve">Čekijos Respublika, Lietuva, Lenkija: </w:t>
      </w:r>
      <w:proofErr w:type="spellStart"/>
      <w:r w:rsidRPr="00F86673">
        <w:t>Duac</w:t>
      </w:r>
      <w:proofErr w:type="spellEnd"/>
    </w:p>
    <w:p w14:paraId="0CE98BCA" w14:textId="77777777" w:rsidR="00223D77" w:rsidRPr="00F86673" w:rsidRDefault="00223D77" w:rsidP="00223D77">
      <w:pPr>
        <w:tabs>
          <w:tab w:val="left" w:pos="567"/>
        </w:tabs>
        <w:spacing w:after="0" w:line="240" w:lineRule="auto"/>
      </w:pPr>
      <w:r w:rsidRPr="00F86673">
        <w:t xml:space="preserve">Airija, Malta: </w:t>
      </w:r>
      <w:proofErr w:type="spellStart"/>
      <w:r w:rsidRPr="00F86673">
        <w:t>Duac</w:t>
      </w:r>
      <w:proofErr w:type="spellEnd"/>
      <w:r w:rsidRPr="00F86673">
        <w:t xml:space="preserve"> </w:t>
      </w:r>
      <w:proofErr w:type="spellStart"/>
      <w:r w:rsidRPr="00F86673">
        <w:t>Once</w:t>
      </w:r>
      <w:proofErr w:type="spellEnd"/>
      <w:r w:rsidRPr="00F86673">
        <w:t xml:space="preserve"> </w:t>
      </w:r>
      <w:proofErr w:type="spellStart"/>
      <w:r w:rsidRPr="00F86673">
        <w:t>Daily</w:t>
      </w:r>
      <w:proofErr w:type="spellEnd"/>
      <w:r w:rsidRPr="00F86673">
        <w:t xml:space="preserve"> </w:t>
      </w:r>
      <w:proofErr w:type="spellStart"/>
      <w:r w:rsidRPr="00F86673">
        <w:t>Gel</w:t>
      </w:r>
      <w:proofErr w:type="spellEnd"/>
      <w:r w:rsidRPr="00F86673">
        <w:t xml:space="preserve"> </w:t>
      </w:r>
    </w:p>
    <w:p w14:paraId="76A47DC6" w14:textId="77777777" w:rsidR="00223D77" w:rsidRPr="00F86673" w:rsidRDefault="00223D77" w:rsidP="00223D77">
      <w:pPr>
        <w:spacing w:after="0" w:line="240" w:lineRule="auto"/>
        <w:rPr>
          <w:noProof/>
        </w:rPr>
      </w:pPr>
    </w:p>
    <w:p w14:paraId="1F7A1A61" w14:textId="77777777" w:rsidR="00223D77" w:rsidRPr="00F86673" w:rsidRDefault="00223D77" w:rsidP="00223D77">
      <w:pPr>
        <w:spacing w:after="0" w:line="240" w:lineRule="auto"/>
        <w:rPr>
          <w:b/>
        </w:rPr>
      </w:pPr>
      <w:r w:rsidRPr="00F86673">
        <w:rPr>
          <w:b/>
          <w:bCs/>
        </w:rPr>
        <w:t>Šis pakuotės lapelis</w:t>
      </w:r>
      <w:r w:rsidRPr="00F86673">
        <w:rPr>
          <w:b/>
        </w:rPr>
        <w:t xml:space="preserve"> paskutinį kartą peržiūrėtas</w:t>
      </w:r>
      <w:r>
        <w:rPr>
          <w:b/>
        </w:rPr>
        <w:t xml:space="preserve"> 2026-07-01</w:t>
      </w:r>
      <w:r w:rsidRPr="00F86673">
        <w:rPr>
          <w:b/>
        </w:rPr>
        <w:t>.</w:t>
      </w:r>
    </w:p>
    <w:p w14:paraId="2A52C20C" w14:textId="77777777" w:rsidR="00223D77" w:rsidRPr="00F86673" w:rsidRDefault="00223D77" w:rsidP="00223D77">
      <w:pPr>
        <w:spacing w:after="0" w:line="240" w:lineRule="auto"/>
      </w:pPr>
    </w:p>
    <w:p w14:paraId="43EB12C9" w14:textId="77777777" w:rsidR="00223D77" w:rsidRPr="00F86673" w:rsidRDefault="00223D77" w:rsidP="00223D77">
      <w:pPr>
        <w:spacing w:after="0" w:line="240" w:lineRule="auto"/>
      </w:pPr>
      <w:r w:rsidRPr="00F86673">
        <w:t>Išsami informacija apie šį vaistą pateikiama Valstybinės vaistų kontrolės tarnybos prie Lietuvos Respublikos sveikatos apsaugos ministerijos tinklalapyje</w:t>
      </w:r>
      <w:r w:rsidRPr="00F86673">
        <w:rPr>
          <w:i/>
        </w:rPr>
        <w:t xml:space="preserve"> </w:t>
      </w:r>
      <w:hyperlink r:id="rId6" w:history="1">
        <w:r w:rsidRPr="000C55C5">
          <w:rPr>
            <w:rStyle w:val="Hipersaitas"/>
            <w:rFonts w:cstheme="minorBidi"/>
          </w:rPr>
          <w:t>https://vvkt.lrv.lt/lt/</w:t>
        </w:r>
      </w:hyperlink>
      <w:r w:rsidRPr="00F86673">
        <w:t>.</w:t>
      </w:r>
    </w:p>
    <w:p w14:paraId="2C3C8D5A" w14:textId="77777777" w:rsidR="00223D77" w:rsidRPr="00F86673" w:rsidRDefault="00223D77" w:rsidP="00223D77">
      <w:pPr>
        <w:spacing w:after="0" w:line="240" w:lineRule="auto"/>
      </w:pPr>
    </w:p>
    <w:p w14:paraId="298B7120" w14:textId="77777777" w:rsidR="00222FED" w:rsidRDefault="00222FED"/>
    <w:sectPr w:rsidR="00222FED" w:rsidSect="00223D77">
      <w:headerReference w:type="default" r:id="rId7"/>
      <w:footerReference w:type="even" r:id="rId8"/>
      <w:footerReference w:type="default" r:id="rId9"/>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8648" w14:textId="77777777" w:rsidR="00223D77" w:rsidRDefault="00223D77" w:rsidP="00734CB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5</w:t>
    </w:r>
    <w:r>
      <w:rPr>
        <w:rStyle w:val="Puslapionumeris"/>
      </w:rPr>
      <w:fldChar w:fldCharType="end"/>
    </w:r>
  </w:p>
  <w:p w14:paraId="1FD76FF8" w14:textId="77777777" w:rsidR="00223D77" w:rsidRDefault="00223D7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853A" w14:textId="77777777" w:rsidR="00223D77" w:rsidRDefault="00223D77" w:rsidP="00734CB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11</w:t>
    </w:r>
    <w:r>
      <w:rPr>
        <w:rStyle w:val="Puslapionumeris"/>
      </w:rPr>
      <w:fldChar w:fldCharType="end"/>
    </w:r>
  </w:p>
  <w:p w14:paraId="4C21C894" w14:textId="77777777" w:rsidR="00223D77" w:rsidRDefault="00223D77">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717D" w14:textId="77777777" w:rsidR="00223D77" w:rsidRDefault="00223D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446"/>
    <w:multiLevelType w:val="hybridMultilevel"/>
    <w:tmpl w:val="F740F478"/>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1" w15:restartNumberingAfterBreak="0">
    <w:nsid w:val="142F0704"/>
    <w:multiLevelType w:val="multilevel"/>
    <w:tmpl w:val="905A6DD6"/>
    <w:lvl w:ilvl="0">
      <w:start w:val="5"/>
      <w:numFmt w:val="decimal"/>
      <w:lvlText w:val="%1."/>
      <w:lvlJc w:val="left"/>
      <w:pPr>
        <w:tabs>
          <w:tab w:val="num" w:pos="900"/>
        </w:tabs>
        <w:ind w:left="900" w:hanging="54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E544509"/>
    <w:multiLevelType w:val="hybridMultilevel"/>
    <w:tmpl w:val="5A1429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C050166"/>
    <w:multiLevelType w:val="hybridMultilevel"/>
    <w:tmpl w:val="CDC0C3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058550C"/>
    <w:multiLevelType w:val="hybridMultilevel"/>
    <w:tmpl w:val="06483AD0"/>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5" w15:restartNumberingAfterBreak="0">
    <w:nsid w:val="30950714"/>
    <w:multiLevelType w:val="hybridMultilevel"/>
    <w:tmpl w:val="7B0E6D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FDA16C2"/>
    <w:multiLevelType w:val="hybridMultilevel"/>
    <w:tmpl w:val="6D6428B2"/>
    <w:lvl w:ilvl="0" w:tplc="04090015">
      <w:start w:val="1"/>
      <w:numFmt w:val="bullet"/>
      <w:lvlText w:val=""/>
      <w:lvlJc w:val="left"/>
      <w:pPr>
        <w:ind w:left="405" w:hanging="360"/>
      </w:pPr>
      <w:rPr>
        <w:rFonts w:ascii="Symbol" w:hAnsi="Symbol" w:hint="default"/>
      </w:rPr>
    </w:lvl>
    <w:lvl w:ilvl="1" w:tplc="04090019" w:tentative="1">
      <w:start w:val="1"/>
      <w:numFmt w:val="bullet"/>
      <w:lvlText w:val="o"/>
      <w:lvlJc w:val="left"/>
      <w:pPr>
        <w:ind w:left="1125" w:hanging="360"/>
      </w:pPr>
      <w:rPr>
        <w:rFonts w:ascii="Courier New" w:hAnsi="Courier New" w:cs="Courier New" w:hint="default"/>
      </w:rPr>
    </w:lvl>
    <w:lvl w:ilvl="2" w:tplc="0409001B" w:tentative="1">
      <w:start w:val="1"/>
      <w:numFmt w:val="bullet"/>
      <w:lvlText w:val=""/>
      <w:lvlJc w:val="left"/>
      <w:pPr>
        <w:ind w:left="1845" w:hanging="360"/>
      </w:pPr>
      <w:rPr>
        <w:rFonts w:ascii="Wingdings" w:hAnsi="Wingdings" w:hint="default"/>
      </w:rPr>
    </w:lvl>
    <w:lvl w:ilvl="3" w:tplc="0409000F" w:tentative="1">
      <w:start w:val="1"/>
      <w:numFmt w:val="bullet"/>
      <w:lvlText w:val=""/>
      <w:lvlJc w:val="left"/>
      <w:pPr>
        <w:ind w:left="2565" w:hanging="360"/>
      </w:pPr>
      <w:rPr>
        <w:rFonts w:ascii="Symbol" w:hAnsi="Symbol" w:hint="default"/>
      </w:rPr>
    </w:lvl>
    <w:lvl w:ilvl="4" w:tplc="04090019" w:tentative="1">
      <w:start w:val="1"/>
      <w:numFmt w:val="bullet"/>
      <w:lvlText w:val="o"/>
      <w:lvlJc w:val="left"/>
      <w:pPr>
        <w:ind w:left="3285" w:hanging="360"/>
      </w:pPr>
      <w:rPr>
        <w:rFonts w:ascii="Courier New" w:hAnsi="Courier New" w:cs="Courier New" w:hint="default"/>
      </w:rPr>
    </w:lvl>
    <w:lvl w:ilvl="5" w:tplc="0409001B" w:tentative="1">
      <w:start w:val="1"/>
      <w:numFmt w:val="bullet"/>
      <w:lvlText w:val=""/>
      <w:lvlJc w:val="left"/>
      <w:pPr>
        <w:ind w:left="4005" w:hanging="360"/>
      </w:pPr>
      <w:rPr>
        <w:rFonts w:ascii="Wingdings" w:hAnsi="Wingdings" w:hint="default"/>
      </w:rPr>
    </w:lvl>
    <w:lvl w:ilvl="6" w:tplc="0409000F" w:tentative="1">
      <w:start w:val="1"/>
      <w:numFmt w:val="bullet"/>
      <w:lvlText w:val=""/>
      <w:lvlJc w:val="left"/>
      <w:pPr>
        <w:ind w:left="4725" w:hanging="360"/>
      </w:pPr>
      <w:rPr>
        <w:rFonts w:ascii="Symbol" w:hAnsi="Symbol" w:hint="default"/>
      </w:rPr>
    </w:lvl>
    <w:lvl w:ilvl="7" w:tplc="04090019" w:tentative="1">
      <w:start w:val="1"/>
      <w:numFmt w:val="bullet"/>
      <w:lvlText w:val="o"/>
      <w:lvlJc w:val="left"/>
      <w:pPr>
        <w:ind w:left="5445" w:hanging="360"/>
      </w:pPr>
      <w:rPr>
        <w:rFonts w:ascii="Courier New" w:hAnsi="Courier New" w:cs="Courier New" w:hint="default"/>
      </w:rPr>
    </w:lvl>
    <w:lvl w:ilvl="8" w:tplc="0409001B" w:tentative="1">
      <w:start w:val="1"/>
      <w:numFmt w:val="bullet"/>
      <w:lvlText w:val=""/>
      <w:lvlJc w:val="left"/>
      <w:pPr>
        <w:ind w:left="6165" w:hanging="360"/>
      </w:pPr>
      <w:rPr>
        <w:rFonts w:ascii="Wingdings" w:hAnsi="Wingdings" w:hint="default"/>
      </w:rPr>
    </w:lvl>
  </w:abstractNum>
  <w:abstractNum w:abstractNumId="7" w15:restartNumberingAfterBreak="0">
    <w:nsid w:val="535D6D17"/>
    <w:multiLevelType w:val="hybridMultilevel"/>
    <w:tmpl w:val="B876221A"/>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8" w15:restartNumberingAfterBreak="0">
    <w:nsid w:val="57AD5614"/>
    <w:multiLevelType w:val="hybridMultilevel"/>
    <w:tmpl w:val="E5D24C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2907590"/>
    <w:multiLevelType w:val="hybridMultilevel"/>
    <w:tmpl w:val="ADDA0FE6"/>
    <w:lvl w:ilvl="0" w:tplc="5CB862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911C15"/>
    <w:multiLevelType w:val="hybridMultilevel"/>
    <w:tmpl w:val="284405BC"/>
    <w:lvl w:ilvl="0" w:tplc="F6A6FF0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41922D8"/>
    <w:multiLevelType w:val="hybridMultilevel"/>
    <w:tmpl w:val="F412EAB6"/>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num w:numId="1" w16cid:durableId="1012417197">
    <w:abstractNumId w:val="1"/>
  </w:num>
  <w:num w:numId="2" w16cid:durableId="1072043933">
    <w:abstractNumId w:val="8"/>
  </w:num>
  <w:num w:numId="3" w16cid:durableId="420873645">
    <w:abstractNumId w:val="3"/>
  </w:num>
  <w:num w:numId="4" w16cid:durableId="1458180018">
    <w:abstractNumId w:val="10"/>
  </w:num>
  <w:num w:numId="5" w16cid:durableId="321660497">
    <w:abstractNumId w:val="5"/>
  </w:num>
  <w:num w:numId="6" w16cid:durableId="485782671">
    <w:abstractNumId w:val="11"/>
  </w:num>
  <w:num w:numId="7" w16cid:durableId="900746599">
    <w:abstractNumId w:val="6"/>
  </w:num>
  <w:num w:numId="8" w16cid:durableId="2011709273">
    <w:abstractNumId w:val="0"/>
  </w:num>
  <w:num w:numId="9" w16cid:durableId="2033534914">
    <w:abstractNumId w:val="7"/>
  </w:num>
  <w:num w:numId="10" w16cid:durableId="1467770377">
    <w:abstractNumId w:val="4"/>
  </w:num>
  <w:num w:numId="11" w16cid:durableId="1395201078">
    <w:abstractNumId w:val="2"/>
  </w:num>
  <w:num w:numId="12" w16cid:durableId="16622743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D77"/>
    <w:rsid w:val="00222FED"/>
    <w:rsid w:val="00223D77"/>
    <w:rsid w:val="005F173E"/>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24A6"/>
  <w15:chartTrackingRefBased/>
  <w15:docId w15:val="{751496A5-FA4F-4F50-9053-04B087944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3D77"/>
    <w:pPr>
      <w:spacing w:after="200" w:line="276" w:lineRule="auto"/>
    </w:pPr>
    <w:rPr>
      <w:rFonts w:eastAsia="Calibri"/>
      <w:kern w:val="0"/>
      <w14:ligatures w14:val="none"/>
    </w:rPr>
  </w:style>
  <w:style w:type="paragraph" w:styleId="Antrat1">
    <w:name w:val="heading 1"/>
    <w:basedOn w:val="prastasis"/>
    <w:next w:val="prastasis"/>
    <w:link w:val="Antrat1Diagrama"/>
    <w:uiPriority w:val="9"/>
    <w:qFormat/>
    <w:rsid w:val="00223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23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23D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23D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23D7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23D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23D77"/>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23D77"/>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23D77"/>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23D7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23D7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23D7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23D7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23D7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23D7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23D7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23D7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23D7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23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23D7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3D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3D7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3D7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3D77"/>
    <w:rPr>
      <w:i/>
      <w:iCs/>
      <w:color w:val="404040" w:themeColor="text1" w:themeTint="BF"/>
    </w:rPr>
  </w:style>
  <w:style w:type="paragraph" w:styleId="Sraopastraipa">
    <w:name w:val="List Paragraph"/>
    <w:basedOn w:val="prastasis"/>
    <w:uiPriority w:val="34"/>
    <w:qFormat/>
    <w:rsid w:val="00223D77"/>
    <w:pPr>
      <w:ind w:left="720"/>
      <w:contextualSpacing/>
    </w:pPr>
  </w:style>
  <w:style w:type="character" w:styleId="Rykuspabraukimas">
    <w:name w:val="Intense Emphasis"/>
    <w:basedOn w:val="Numatytasispastraiposriftas"/>
    <w:uiPriority w:val="21"/>
    <w:qFormat/>
    <w:rsid w:val="00223D77"/>
    <w:rPr>
      <w:i/>
      <w:iCs/>
      <w:color w:val="0F4761" w:themeColor="accent1" w:themeShade="BF"/>
    </w:rPr>
  </w:style>
  <w:style w:type="paragraph" w:styleId="Iskirtacitata">
    <w:name w:val="Intense Quote"/>
    <w:basedOn w:val="prastasis"/>
    <w:next w:val="prastasis"/>
    <w:link w:val="IskirtacitataDiagrama"/>
    <w:uiPriority w:val="30"/>
    <w:qFormat/>
    <w:rsid w:val="00223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3D77"/>
    <w:rPr>
      <w:i/>
      <w:iCs/>
      <w:color w:val="0F4761" w:themeColor="accent1" w:themeShade="BF"/>
    </w:rPr>
  </w:style>
  <w:style w:type="character" w:styleId="Rykinuoroda">
    <w:name w:val="Intense Reference"/>
    <w:basedOn w:val="Numatytasispastraiposriftas"/>
    <w:uiPriority w:val="32"/>
    <w:qFormat/>
    <w:rsid w:val="00223D77"/>
    <w:rPr>
      <w:b/>
      <w:bCs/>
      <w:smallCaps/>
      <w:color w:val="0F4761" w:themeColor="accent1" w:themeShade="BF"/>
      <w:spacing w:val="5"/>
    </w:rPr>
  </w:style>
  <w:style w:type="paragraph" w:styleId="Porat">
    <w:name w:val="footer"/>
    <w:basedOn w:val="prastasis"/>
    <w:link w:val="PoratDiagrama"/>
    <w:rsid w:val="00223D77"/>
    <w:pPr>
      <w:tabs>
        <w:tab w:val="center" w:pos="4153"/>
        <w:tab w:val="right" w:pos="8306"/>
      </w:tabs>
      <w:spacing w:after="0" w:line="240" w:lineRule="auto"/>
    </w:pPr>
    <w:rPr>
      <w:rFonts w:eastAsia="Times New Roman"/>
      <w:szCs w:val="20"/>
      <w:lang w:val="en-GB"/>
    </w:rPr>
  </w:style>
  <w:style w:type="character" w:customStyle="1" w:styleId="PoratDiagrama">
    <w:name w:val="Poraštė Diagrama"/>
    <w:basedOn w:val="Numatytasispastraiposriftas"/>
    <w:link w:val="Porat"/>
    <w:rsid w:val="00223D77"/>
    <w:rPr>
      <w:rFonts w:eastAsia="Times New Roman"/>
      <w:kern w:val="0"/>
      <w:szCs w:val="20"/>
      <w:lang w:val="en-GB"/>
      <w14:ligatures w14:val="none"/>
    </w:rPr>
  </w:style>
  <w:style w:type="character" w:styleId="Hipersaitas">
    <w:name w:val="Hyperlink"/>
    <w:basedOn w:val="Numatytasispastraiposriftas"/>
    <w:rsid w:val="00223D77"/>
    <w:rPr>
      <w:rFonts w:cs="Times New Roman"/>
      <w:color w:val="0000FF"/>
      <w:u w:val="single"/>
    </w:rPr>
  </w:style>
  <w:style w:type="character" w:styleId="Puslapionumeris">
    <w:name w:val="page number"/>
    <w:basedOn w:val="Numatytasispastraiposriftas"/>
    <w:rsid w:val="00223D77"/>
  </w:style>
  <w:style w:type="paragraph" w:styleId="Antrats">
    <w:name w:val="header"/>
    <w:basedOn w:val="prastasis"/>
    <w:link w:val="AntratsDiagrama"/>
    <w:rsid w:val="00223D77"/>
    <w:pPr>
      <w:tabs>
        <w:tab w:val="center" w:pos="4819"/>
        <w:tab w:val="right" w:pos="9638"/>
      </w:tabs>
    </w:pPr>
  </w:style>
  <w:style w:type="character" w:customStyle="1" w:styleId="AntratsDiagrama">
    <w:name w:val="Antraštės Diagrama"/>
    <w:basedOn w:val="Numatytasispastraiposriftas"/>
    <w:link w:val="Antrats"/>
    <w:rsid w:val="00223D77"/>
    <w:rPr>
      <w:rFonts w:eastAsia="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theme" Target="theme/theme1.xml"/><Relationship Id="rId5" Type="http://schemas.openxmlformats.org/officeDocument/2006/relationships/hyperlink" Target="https://vvkt.lrv.lt/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9476</Words>
  <Characters>5402</Characters>
  <Application>Microsoft Office Word</Application>
  <DocSecurity>0</DocSecurity>
  <Lines>45</Lines>
  <Paragraphs>29</Paragraphs>
  <ScaleCrop>false</ScaleCrop>
  <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2026-07-31T12:20:00Z</dcterms:created>
  <dcterms:modified xsi:type="dcterms:W3CDTF">2026-07-31T12:21:00Z</dcterms:modified>
</cp:coreProperties>
</file>