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F301" w14:textId="77777777" w:rsidR="00FF6493" w:rsidRPr="00CB6AB2" w:rsidRDefault="00FF6493" w:rsidP="00FF6493">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8"/>
      <w:bookmarkStart w:id="1" w:name="_Toc129243263"/>
      <w:r w:rsidRPr="00CB6AB2">
        <w:rPr>
          <w:rFonts w:ascii="Times New Roman" w:eastAsia="Times New Roman" w:hAnsi="Times New Roman" w:cs="Times New Roman"/>
          <w:b/>
        </w:rPr>
        <w:t>Pakuotės lapelis:</w:t>
      </w:r>
      <w:r w:rsidRPr="00CB6AB2">
        <w:rPr>
          <w:rFonts w:ascii="Times New Roman" w:eastAsia="Times New Roman" w:hAnsi="Times New Roman" w:cs="Times New Roman"/>
          <w:b/>
          <w:bCs/>
          <w:iCs/>
        </w:rPr>
        <w:t xml:space="preserve"> </w:t>
      </w:r>
      <w:r w:rsidRPr="00CB6AB2">
        <w:rPr>
          <w:rFonts w:ascii="Times New Roman" w:eastAsia="Times New Roman" w:hAnsi="Times New Roman" w:cs="Times New Roman"/>
          <w:b/>
        </w:rPr>
        <w:t>informacija pacientui</w:t>
      </w:r>
      <w:bookmarkEnd w:id="0"/>
      <w:bookmarkEnd w:id="1"/>
    </w:p>
    <w:p w14:paraId="486F3572" w14:textId="77777777" w:rsidR="00FF6493" w:rsidRPr="00CB6AB2" w:rsidRDefault="00FF6493" w:rsidP="00FF6493">
      <w:pPr>
        <w:spacing w:after="0" w:line="240" w:lineRule="auto"/>
        <w:rPr>
          <w:rFonts w:ascii="Times New Roman" w:eastAsia="Times New Roman" w:hAnsi="Times New Roman" w:cs="Times New Roman"/>
          <w:bCs/>
          <w:iCs/>
        </w:rPr>
      </w:pPr>
    </w:p>
    <w:p w14:paraId="6D622636" w14:textId="77777777" w:rsidR="00FF6493" w:rsidRPr="00CB6AB2" w:rsidRDefault="00FF6493" w:rsidP="00FF6493">
      <w:pPr>
        <w:widowControl w:val="0"/>
        <w:tabs>
          <w:tab w:val="left" w:pos="8736"/>
        </w:tabs>
        <w:autoSpaceDE w:val="0"/>
        <w:autoSpaceDN w:val="0"/>
        <w:adjustRightInd w:val="0"/>
        <w:spacing w:after="0" w:line="240" w:lineRule="auto"/>
        <w:jc w:val="center"/>
        <w:rPr>
          <w:rFonts w:ascii="Times New Roman" w:eastAsia="Times New Roman" w:hAnsi="Times New Roman" w:cs="Times New Roman"/>
          <w:b/>
          <w:lang w:eastAsia="de-DE"/>
        </w:rPr>
      </w:pPr>
      <w:proofErr w:type="spellStart"/>
      <w:r w:rsidRPr="00CB6AB2">
        <w:rPr>
          <w:rFonts w:ascii="Times New Roman" w:eastAsia="Times New Roman" w:hAnsi="Times New Roman" w:cs="Times New Roman"/>
          <w:b/>
          <w:lang w:eastAsia="de-DE"/>
        </w:rPr>
        <w:t>Asacol</w:t>
      </w:r>
      <w:proofErr w:type="spellEnd"/>
      <w:r w:rsidRPr="00CB6AB2">
        <w:rPr>
          <w:rFonts w:ascii="Times New Roman" w:eastAsia="Times New Roman" w:hAnsi="Times New Roman" w:cs="Times New Roman"/>
          <w:b/>
          <w:lang w:eastAsia="de-DE"/>
        </w:rPr>
        <w:t xml:space="preserve"> 500 mg </w:t>
      </w:r>
      <w:r w:rsidRPr="00CB6AB2">
        <w:rPr>
          <w:rFonts w:ascii="Times New Roman" w:eastAsia="Times New Roman" w:hAnsi="Times New Roman" w:cs="Times New Roman"/>
          <w:b/>
          <w:bCs/>
          <w:spacing w:val="-6"/>
          <w:lang w:eastAsia="de-DE"/>
        </w:rPr>
        <w:t>žvakutės</w:t>
      </w:r>
    </w:p>
    <w:p w14:paraId="6960D09D" w14:textId="77777777" w:rsidR="00FF6493" w:rsidRPr="00CB6AB2" w:rsidRDefault="00FF6493" w:rsidP="00FF6493">
      <w:pPr>
        <w:spacing w:after="0" w:line="240" w:lineRule="auto"/>
        <w:jc w:val="center"/>
        <w:rPr>
          <w:rFonts w:ascii="Times New Roman" w:eastAsia="Times New Roman" w:hAnsi="Times New Roman" w:cs="Times New Roman"/>
          <w:bCs/>
          <w:iCs/>
        </w:rPr>
      </w:pPr>
      <w:proofErr w:type="spellStart"/>
      <w:r>
        <w:rPr>
          <w:rFonts w:ascii="Times New Roman" w:eastAsia="Times New Roman" w:hAnsi="Times New Roman" w:cs="Times New Roman"/>
          <w:bCs/>
          <w:iCs/>
        </w:rPr>
        <w:t>m</w:t>
      </w:r>
      <w:r w:rsidRPr="00CB6AB2">
        <w:rPr>
          <w:rFonts w:ascii="Times New Roman" w:eastAsia="Times New Roman" w:hAnsi="Times New Roman" w:cs="Times New Roman"/>
          <w:bCs/>
          <w:iCs/>
        </w:rPr>
        <w:t>esalazinas</w:t>
      </w:r>
      <w:proofErr w:type="spellEnd"/>
    </w:p>
    <w:p w14:paraId="422FFF8F" w14:textId="77777777" w:rsidR="00FF6493" w:rsidRPr="00CB6AB2" w:rsidRDefault="00FF6493" w:rsidP="00FF6493">
      <w:pPr>
        <w:spacing w:after="0" w:line="240" w:lineRule="auto"/>
        <w:rPr>
          <w:rFonts w:ascii="Times New Roman" w:eastAsia="Times New Roman" w:hAnsi="Times New Roman" w:cs="Times New Roman"/>
          <w:b/>
          <w:bCs/>
          <w:iCs/>
        </w:rPr>
      </w:pPr>
    </w:p>
    <w:p w14:paraId="466BF9B3" w14:textId="77777777" w:rsidR="00FF6493" w:rsidRPr="00CB6AB2" w:rsidRDefault="00FF6493" w:rsidP="00FF6493">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Atidžiai perskaitykite visą šį lapelį, prieš pradėdami vartoti vaistą, nes jame pateikiama Jums svarbi informacija.</w:t>
      </w:r>
    </w:p>
    <w:p w14:paraId="37571F52" w14:textId="77777777" w:rsidR="00FF6493" w:rsidRPr="00283240" w:rsidRDefault="00FF6493" w:rsidP="00FF6493">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Neišmeskite šio lapelio, nes vėl gali prireikti jį perskaityti.</w:t>
      </w:r>
    </w:p>
    <w:p w14:paraId="245957B8" w14:textId="77777777" w:rsidR="00FF6493" w:rsidRPr="00283240" w:rsidRDefault="00FF6493" w:rsidP="00FF6493">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Jeigu kiltų daugiau klausimų, kreipkitės į gydytoją arba vaistininką.</w:t>
      </w:r>
    </w:p>
    <w:p w14:paraId="1286F9E6" w14:textId="77777777" w:rsidR="00FF6493" w:rsidRPr="00283240" w:rsidRDefault="00FF6493" w:rsidP="00FF6493">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Šis vaistas skirtas tik Jums, todėl kitiems žmonėms jo duoti negalima. Vaistas gali jiems pakenkti (net tiems, kurių ligos požymiai yra tokie patys kaip Jūsų).</w:t>
      </w:r>
    </w:p>
    <w:p w14:paraId="5F2DAE0A" w14:textId="77777777" w:rsidR="00FF6493" w:rsidRPr="00283240" w:rsidRDefault="00FF6493" w:rsidP="00FF6493">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Jeigu pasireiškė sunkus šalutinis poveikis (net jeigu jis šiame lapelyje nenurodytas), kreipkitės į gydytoją arba vaistininką. Žr. 4 skyrių.</w:t>
      </w:r>
    </w:p>
    <w:p w14:paraId="767AAC64" w14:textId="77777777" w:rsidR="00FF6493" w:rsidRPr="00CB6AB2" w:rsidRDefault="00FF6493" w:rsidP="00FF6493">
      <w:pPr>
        <w:spacing w:after="0" w:line="240" w:lineRule="auto"/>
        <w:rPr>
          <w:rFonts w:ascii="Times New Roman" w:eastAsia="Times New Roman" w:hAnsi="Times New Roman" w:cs="Times New Roman"/>
          <w:bCs/>
          <w:iCs/>
        </w:rPr>
      </w:pPr>
    </w:p>
    <w:p w14:paraId="5B3474B5" w14:textId="77777777" w:rsidR="00FF6493" w:rsidRDefault="00FF6493" w:rsidP="00FF6493">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Apie ką rašoma šiame lapelyje?</w:t>
      </w:r>
    </w:p>
    <w:p w14:paraId="066E31AD" w14:textId="77777777" w:rsidR="00FF6493" w:rsidRPr="00CB6AB2" w:rsidRDefault="00FF6493" w:rsidP="00FF6493">
      <w:pPr>
        <w:spacing w:after="0" w:line="240" w:lineRule="auto"/>
        <w:rPr>
          <w:rFonts w:ascii="Times New Roman" w:eastAsia="Times New Roman" w:hAnsi="Times New Roman" w:cs="Times New Roman"/>
          <w:b/>
          <w:bCs/>
          <w:iCs/>
        </w:rPr>
      </w:pPr>
    </w:p>
    <w:p w14:paraId="4C747F3B" w14:textId="77777777" w:rsidR="00FF6493" w:rsidRPr="00CB6AB2" w:rsidRDefault="00FF6493" w:rsidP="00FF6493">
      <w:pPr>
        <w:tabs>
          <w:tab w:val="left" w:pos="709"/>
        </w:tabs>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1</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Kas yra </w:t>
      </w: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ir kam jis vartojamas</w:t>
      </w:r>
    </w:p>
    <w:p w14:paraId="2C41DBEB" w14:textId="77777777" w:rsidR="00FF6493" w:rsidRPr="00CB6AB2" w:rsidRDefault="00FF6493" w:rsidP="00FF6493">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2</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Kas žinotina prieš vartojant </w:t>
      </w:r>
      <w:proofErr w:type="spellStart"/>
      <w:r w:rsidRPr="00CB6AB2">
        <w:rPr>
          <w:rFonts w:ascii="Times New Roman" w:eastAsia="Times New Roman" w:hAnsi="Times New Roman" w:cs="Times New Roman"/>
          <w:bCs/>
          <w:iCs/>
        </w:rPr>
        <w:t>Asacol</w:t>
      </w:r>
      <w:proofErr w:type="spellEnd"/>
    </w:p>
    <w:p w14:paraId="759E85E8" w14:textId="77777777" w:rsidR="00FF6493" w:rsidRPr="00CB6AB2" w:rsidRDefault="00FF6493" w:rsidP="00FF6493">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3</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Kaip vartoti </w:t>
      </w:r>
      <w:proofErr w:type="spellStart"/>
      <w:r w:rsidRPr="00CB6AB2">
        <w:rPr>
          <w:rFonts w:ascii="Times New Roman" w:eastAsia="Times New Roman" w:hAnsi="Times New Roman" w:cs="Times New Roman"/>
          <w:bCs/>
          <w:iCs/>
        </w:rPr>
        <w:t>Asacol</w:t>
      </w:r>
      <w:proofErr w:type="spellEnd"/>
    </w:p>
    <w:p w14:paraId="5D8416AE" w14:textId="77777777" w:rsidR="00FF6493" w:rsidRPr="00CB6AB2" w:rsidRDefault="00FF6493" w:rsidP="00FF6493">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4</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Galimas šalutinis poveikis</w:t>
      </w:r>
    </w:p>
    <w:p w14:paraId="2F6705BA" w14:textId="77777777" w:rsidR="00FF6493" w:rsidRPr="00CB6AB2" w:rsidRDefault="00FF6493" w:rsidP="00FF6493">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5</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Kaip laikyti </w:t>
      </w:r>
      <w:proofErr w:type="spellStart"/>
      <w:r w:rsidRPr="00CB6AB2">
        <w:rPr>
          <w:rFonts w:ascii="Times New Roman" w:eastAsia="Times New Roman" w:hAnsi="Times New Roman" w:cs="Times New Roman"/>
          <w:bCs/>
          <w:iCs/>
        </w:rPr>
        <w:t>Asacol</w:t>
      </w:r>
      <w:proofErr w:type="spellEnd"/>
    </w:p>
    <w:p w14:paraId="1E53755B" w14:textId="77777777" w:rsidR="00FF6493" w:rsidRPr="00CB6AB2" w:rsidRDefault="00FF6493" w:rsidP="00FF6493">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6</w:t>
      </w:r>
      <w:r>
        <w:rPr>
          <w:rFonts w:ascii="Times New Roman" w:eastAsia="Times New Roman" w:hAnsi="Times New Roman" w:cs="Times New Roman"/>
          <w:bCs/>
          <w:iCs/>
        </w:rPr>
        <w:t>.</w:t>
      </w:r>
      <w:r>
        <w:rPr>
          <w:rFonts w:ascii="Times New Roman" w:eastAsia="Times New Roman" w:hAnsi="Times New Roman" w:cs="Times New Roman"/>
          <w:bCs/>
          <w:iCs/>
        </w:rPr>
        <w:tab/>
      </w:r>
      <w:r w:rsidRPr="00CB6AB2">
        <w:rPr>
          <w:rFonts w:ascii="Times New Roman" w:eastAsia="Times New Roman" w:hAnsi="Times New Roman" w:cs="Times New Roman"/>
          <w:bCs/>
          <w:iCs/>
        </w:rPr>
        <w:t>Pakuotės turinys ir kita informacija</w:t>
      </w:r>
    </w:p>
    <w:p w14:paraId="02C9F429" w14:textId="77777777" w:rsidR="00FF6493" w:rsidRPr="00CB6AB2" w:rsidRDefault="00FF6493" w:rsidP="00FF6493">
      <w:pPr>
        <w:spacing w:after="0" w:line="240" w:lineRule="auto"/>
        <w:rPr>
          <w:rFonts w:ascii="Times New Roman" w:eastAsia="Times New Roman" w:hAnsi="Times New Roman" w:cs="Times New Roman"/>
          <w:bCs/>
          <w:iCs/>
        </w:rPr>
      </w:pPr>
    </w:p>
    <w:p w14:paraId="18A8830B" w14:textId="77777777" w:rsidR="00FF6493" w:rsidRPr="00CB6AB2" w:rsidRDefault="00FF6493" w:rsidP="00FF6493">
      <w:pPr>
        <w:spacing w:after="0" w:line="240" w:lineRule="auto"/>
        <w:rPr>
          <w:rFonts w:ascii="Times New Roman" w:eastAsia="Times New Roman" w:hAnsi="Times New Roman" w:cs="Times New Roman"/>
          <w:bCs/>
          <w:iCs/>
        </w:rPr>
      </w:pPr>
    </w:p>
    <w:p w14:paraId="13B7EEAE"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CB6AB2">
        <w:rPr>
          <w:rFonts w:ascii="Times New Roman" w:eastAsia="Times New Roman" w:hAnsi="Times New Roman" w:cs="Times New Roman"/>
          <w:b/>
        </w:rPr>
        <w:t>1.</w:t>
      </w:r>
      <w:r w:rsidRPr="00CB6AB2">
        <w:rPr>
          <w:rFonts w:ascii="Times New Roman" w:eastAsia="Times New Roman" w:hAnsi="Times New Roman" w:cs="Times New Roman"/>
          <w:b/>
        </w:rPr>
        <w:tab/>
        <w:t xml:space="preserve">Kas yra </w:t>
      </w:r>
      <w:proofErr w:type="spellStart"/>
      <w:r w:rsidRPr="00CB6AB2">
        <w:rPr>
          <w:rFonts w:ascii="Times New Roman" w:eastAsia="Times New Roman" w:hAnsi="Times New Roman" w:cs="Times New Roman"/>
          <w:b/>
        </w:rPr>
        <w:t>Asacol</w:t>
      </w:r>
      <w:proofErr w:type="spellEnd"/>
      <w:r w:rsidRPr="00CB6AB2">
        <w:rPr>
          <w:rFonts w:ascii="Times New Roman" w:eastAsia="Times New Roman" w:hAnsi="Times New Roman" w:cs="Times New Roman"/>
          <w:b/>
        </w:rPr>
        <w:t xml:space="preserve"> ir kam jis vartojamas</w:t>
      </w:r>
      <w:bookmarkEnd w:id="2"/>
      <w:bookmarkEnd w:id="3"/>
    </w:p>
    <w:p w14:paraId="124C3DBD" w14:textId="77777777" w:rsidR="00FF6493" w:rsidRPr="00CB6AB2" w:rsidRDefault="00FF6493" w:rsidP="00FF6493">
      <w:pPr>
        <w:spacing w:after="0" w:line="240" w:lineRule="auto"/>
        <w:rPr>
          <w:rFonts w:ascii="Times New Roman" w:eastAsia="Times New Roman" w:hAnsi="Times New Roman" w:cs="Times New Roman"/>
          <w:bCs/>
          <w:iCs/>
        </w:rPr>
      </w:pPr>
    </w:p>
    <w:p w14:paraId="11E93BCD" w14:textId="77777777" w:rsidR="00FF6493" w:rsidRPr="00CB6AB2" w:rsidRDefault="00FF6493" w:rsidP="00FF6493">
      <w:pPr>
        <w:spacing w:after="0" w:line="240" w:lineRule="auto"/>
        <w:rPr>
          <w:rFonts w:ascii="Times New Roman" w:hAnsi="Times New Roman"/>
        </w:rPr>
      </w:pPr>
      <w:proofErr w:type="spellStart"/>
      <w:r w:rsidRPr="00CB6AB2">
        <w:rPr>
          <w:rFonts w:ascii="Times New Roman" w:hAnsi="Times New Roman"/>
        </w:rPr>
        <w:t>Asacol</w:t>
      </w:r>
      <w:proofErr w:type="spellEnd"/>
      <w:r w:rsidRPr="00CB6AB2">
        <w:rPr>
          <w:rFonts w:ascii="Times New Roman" w:hAnsi="Times New Roman"/>
        </w:rPr>
        <w:t xml:space="preserve"> sudėtyje yra veikliosios medžiagos </w:t>
      </w:r>
      <w:proofErr w:type="spellStart"/>
      <w:r w:rsidRPr="00CB6AB2">
        <w:rPr>
          <w:rFonts w:ascii="Times New Roman" w:hAnsi="Times New Roman"/>
        </w:rPr>
        <w:t>mesalazino</w:t>
      </w:r>
      <w:proofErr w:type="spellEnd"/>
      <w:r w:rsidRPr="00CB6AB2">
        <w:rPr>
          <w:rFonts w:ascii="Times New Roman" w:hAnsi="Times New Roman"/>
        </w:rPr>
        <w:t xml:space="preserve"> (vaisto nuo uždegimo), kurio vartojama opinio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w:t>
      </w:r>
    </w:p>
    <w:p w14:paraId="3BA7ED88" w14:textId="77777777" w:rsidR="00FF6493" w:rsidRPr="00CB6AB2" w:rsidRDefault="00FF6493" w:rsidP="00FF6493">
      <w:pPr>
        <w:spacing w:after="0" w:line="240" w:lineRule="auto"/>
        <w:rPr>
          <w:rFonts w:ascii="Times New Roman" w:hAnsi="Times New Roman"/>
        </w:rPr>
      </w:pPr>
    </w:p>
    <w:p w14:paraId="34504DE1"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Žvakutės kartu su tabletėmis vartojamos esant sunkesnės eigos išplitusiai ligai ar tada, kai vien tabletės nepakankamai veiksmingos.</w:t>
      </w:r>
    </w:p>
    <w:p w14:paraId="07C8718E" w14:textId="77777777" w:rsidR="00FF6493" w:rsidRPr="00CB6AB2" w:rsidRDefault="00FF6493" w:rsidP="00FF6493">
      <w:pPr>
        <w:spacing w:after="0" w:line="240" w:lineRule="auto"/>
        <w:rPr>
          <w:rFonts w:ascii="Times New Roman" w:eastAsia="Times New Roman" w:hAnsi="Times New Roman" w:cs="Times New Roman"/>
          <w:bCs/>
          <w:iCs/>
        </w:rPr>
      </w:pPr>
    </w:p>
    <w:p w14:paraId="2FB90CA2" w14:textId="77777777" w:rsidR="00FF6493" w:rsidRPr="00CB6AB2" w:rsidRDefault="00FF6493" w:rsidP="00FF6493">
      <w:pPr>
        <w:spacing w:after="0" w:line="240" w:lineRule="auto"/>
        <w:rPr>
          <w:rFonts w:ascii="Times New Roman" w:eastAsia="Times New Roman" w:hAnsi="Times New Roman" w:cs="Times New Roman"/>
          <w:bCs/>
          <w:iCs/>
        </w:rPr>
      </w:pPr>
    </w:p>
    <w:p w14:paraId="69267798"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CB6AB2">
        <w:rPr>
          <w:rFonts w:ascii="Times New Roman" w:eastAsia="Times New Roman" w:hAnsi="Times New Roman" w:cs="Times New Roman"/>
          <w:b/>
        </w:rPr>
        <w:t>2.</w:t>
      </w:r>
      <w:r w:rsidRPr="00CB6AB2">
        <w:rPr>
          <w:rFonts w:ascii="Times New Roman" w:eastAsia="Times New Roman" w:hAnsi="Times New Roman" w:cs="Times New Roman"/>
          <w:b/>
        </w:rPr>
        <w:tab/>
        <w:t xml:space="preserve">Kas žinotina prieš vartojant </w:t>
      </w:r>
      <w:proofErr w:type="spellStart"/>
      <w:r w:rsidRPr="00CB6AB2">
        <w:rPr>
          <w:rFonts w:ascii="Times New Roman" w:eastAsia="Times New Roman" w:hAnsi="Times New Roman" w:cs="Times New Roman"/>
          <w:b/>
        </w:rPr>
        <w:t>Asacol</w:t>
      </w:r>
      <w:bookmarkEnd w:id="4"/>
      <w:bookmarkEnd w:id="5"/>
      <w:proofErr w:type="spellEnd"/>
    </w:p>
    <w:p w14:paraId="03C6ECC5" w14:textId="77777777" w:rsidR="00FF6493" w:rsidRPr="00CB6AB2" w:rsidRDefault="00FF6493" w:rsidP="00FF6493">
      <w:pPr>
        <w:spacing w:after="0" w:line="240" w:lineRule="auto"/>
        <w:rPr>
          <w:rFonts w:ascii="Times New Roman" w:eastAsia="Times New Roman" w:hAnsi="Times New Roman" w:cs="Times New Roman"/>
          <w:bCs/>
          <w:iCs/>
        </w:rPr>
      </w:pPr>
    </w:p>
    <w:p w14:paraId="01760049" w14:textId="77777777" w:rsidR="00FF6493" w:rsidRPr="00CB6AB2" w:rsidRDefault="00FF6493" w:rsidP="00FF6493">
      <w:pPr>
        <w:spacing w:after="0" w:line="240" w:lineRule="auto"/>
        <w:rPr>
          <w:rFonts w:ascii="Times New Roman" w:eastAsia="Times New Roman" w:hAnsi="Times New Roman" w:cs="Times New Roman"/>
          <w:b/>
          <w:bCs/>
          <w:spacing w:val="-6"/>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vartoti </w:t>
      </w:r>
      <w:r>
        <w:rPr>
          <w:rFonts w:ascii="Times New Roman" w:eastAsia="Times New Roman" w:hAnsi="Times New Roman" w:cs="Times New Roman"/>
          <w:b/>
          <w:bCs/>
          <w:spacing w:val="-6"/>
        </w:rPr>
        <w:t>draudžiama</w:t>
      </w:r>
      <w:r w:rsidRPr="00CB6AB2">
        <w:rPr>
          <w:rFonts w:ascii="Times New Roman" w:eastAsia="Times New Roman" w:hAnsi="Times New Roman" w:cs="Times New Roman"/>
          <w:b/>
          <w:bCs/>
          <w:spacing w:val="-6"/>
        </w:rPr>
        <w:t>:</w:t>
      </w:r>
    </w:p>
    <w:p w14:paraId="26F5A545" w14:textId="77777777" w:rsidR="00FF6493" w:rsidRPr="00CB6AB2" w:rsidRDefault="00FF6493" w:rsidP="00FF6493">
      <w:pPr>
        <w:numPr>
          <w:ilvl w:val="0"/>
          <w:numId w:val="2"/>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mesalazinui</w:t>
      </w:r>
      <w:proofErr w:type="spellEnd"/>
      <w:r w:rsidRPr="00CB6AB2">
        <w:rPr>
          <w:rFonts w:ascii="Times New Roman" w:eastAsia="Times New Roman" w:hAnsi="Times New Roman" w:cs="Times New Roman"/>
          <w:bCs/>
          <w:iCs/>
        </w:rPr>
        <w:t xml:space="preserve"> arba bet kuriai pagalbinei šio vaisto medžiagai (jos išvardytos 6</w:t>
      </w:r>
      <w:r>
        <w:rPr>
          <w:rFonts w:ascii="Times New Roman" w:eastAsia="Times New Roman" w:hAnsi="Times New Roman" w:cs="Times New Roman"/>
          <w:bCs/>
          <w:iCs/>
        </w:rPr>
        <w:t> </w:t>
      </w:r>
      <w:r w:rsidRPr="00CB6AB2">
        <w:rPr>
          <w:rFonts w:ascii="Times New Roman" w:eastAsia="Times New Roman" w:hAnsi="Times New Roman" w:cs="Times New Roman"/>
          <w:bCs/>
          <w:iCs/>
        </w:rPr>
        <w:t>skyriuje);</w:t>
      </w:r>
    </w:p>
    <w:p w14:paraId="38D21D1D" w14:textId="77777777" w:rsidR="00FF6493" w:rsidRPr="00CB6AB2" w:rsidRDefault="00FF6493" w:rsidP="00FF6493">
      <w:pPr>
        <w:numPr>
          <w:ilvl w:val="0"/>
          <w:numId w:val="2"/>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salicilatams</w:t>
      </w:r>
      <w:proofErr w:type="spellEnd"/>
      <w:r w:rsidRPr="00CB6AB2">
        <w:rPr>
          <w:rFonts w:ascii="Times New Roman" w:eastAsia="Times New Roman" w:hAnsi="Times New Roman" w:cs="Times New Roman"/>
          <w:bCs/>
          <w:iCs/>
        </w:rPr>
        <w:t xml:space="preserve"> (pvz., aspirinui);</w:t>
      </w:r>
    </w:p>
    <w:p w14:paraId="6FB3A6BB" w14:textId="77777777" w:rsidR="00FF6493" w:rsidRPr="00CB6AB2" w:rsidRDefault="00FF6493" w:rsidP="00FF6493">
      <w:pPr>
        <w:numPr>
          <w:ilvl w:val="0"/>
          <w:numId w:val="1"/>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jei sergate sunkiu kepenų veiklos sutrikimu;</w:t>
      </w:r>
    </w:p>
    <w:p w14:paraId="5A103723" w14:textId="77777777" w:rsidR="00FF6493" w:rsidRPr="00CB6AB2" w:rsidRDefault="00FF6493" w:rsidP="00FF6493">
      <w:pPr>
        <w:numPr>
          <w:ilvl w:val="0"/>
          <w:numId w:val="1"/>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jei sergate sunkiu inkstų veiklos sutrikimu.</w:t>
      </w:r>
    </w:p>
    <w:p w14:paraId="3B202670" w14:textId="77777777" w:rsidR="00FF6493" w:rsidRPr="00CB6AB2" w:rsidRDefault="00FF6493" w:rsidP="00FF6493">
      <w:pPr>
        <w:spacing w:after="0" w:line="240" w:lineRule="auto"/>
        <w:rPr>
          <w:rFonts w:ascii="Times New Roman" w:eastAsia="Times New Roman" w:hAnsi="Times New Roman" w:cs="Times New Roman"/>
          <w:bCs/>
          <w:iCs/>
        </w:rPr>
      </w:pPr>
    </w:p>
    <w:p w14:paraId="5B6F5FAB"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Įspėjimai ir atsargumo priemonės</w:t>
      </w:r>
    </w:p>
    <w:p w14:paraId="5AB5F9D0" w14:textId="77777777" w:rsidR="00FF6493" w:rsidRPr="00F36B1B" w:rsidRDefault="00FF6493" w:rsidP="00FF6493">
      <w:pPr>
        <w:numPr>
          <w:ilvl w:val="12"/>
          <w:numId w:val="0"/>
        </w:numPr>
        <w:spacing w:after="0" w:line="240" w:lineRule="auto"/>
        <w:rPr>
          <w:rFonts w:ascii="Times New Roman" w:hAnsi="Times New Roman"/>
          <w:bCs/>
        </w:rPr>
      </w:pPr>
      <w:r w:rsidRPr="00CB6AB2">
        <w:rPr>
          <w:rFonts w:ascii="Times New Roman" w:hAnsi="Times New Roman"/>
          <w:bCs/>
        </w:rPr>
        <w:t xml:space="preserve">Pasitarkite su gydytoju, prieš pradėdami vartoti </w:t>
      </w:r>
      <w:proofErr w:type="spellStart"/>
      <w:r w:rsidRPr="00CB6AB2">
        <w:rPr>
          <w:rFonts w:ascii="Times New Roman" w:hAnsi="Times New Roman"/>
          <w:bCs/>
        </w:rPr>
        <w:t>Asacol</w:t>
      </w:r>
      <w:proofErr w:type="spellEnd"/>
      <w:r w:rsidRPr="00CB6AB2">
        <w:rPr>
          <w:rFonts w:ascii="Times New Roman" w:hAnsi="Times New Roman"/>
          <w:bCs/>
        </w:rPr>
        <w:t>, jei Jums yra kokių nors sveikatos sutrikimų, arba sergate kokia nors liga, ypač jei:</w:t>
      </w:r>
    </w:p>
    <w:p w14:paraId="123D8079" w14:textId="77777777" w:rsidR="00FF6493" w:rsidRPr="00CB6AB2" w:rsidRDefault="00FF6493" w:rsidP="00FF6493">
      <w:pPr>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yra bet kokių plaučių sutrikimų, pvz., astma;</w:t>
      </w:r>
    </w:p>
    <w:p w14:paraId="5C76689D" w14:textId="77777777" w:rsidR="00FF6493" w:rsidRDefault="00FF6493" w:rsidP="00FF6493">
      <w:pPr>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jei yra buvę alerginių širdies reakcijų, pvz., širdies raumens arba </w:t>
      </w:r>
      <w:proofErr w:type="spellStart"/>
      <w:r w:rsidRPr="00CB6AB2">
        <w:rPr>
          <w:rFonts w:ascii="Times New Roman" w:eastAsia="Times New Roman" w:hAnsi="Times New Roman" w:cs="Times New Roman"/>
        </w:rPr>
        <w:t>širdiplėvės</w:t>
      </w:r>
      <w:proofErr w:type="spellEnd"/>
      <w:r w:rsidRPr="00CB6AB2">
        <w:rPr>
          <w:rFonts w:ascii="Times New Roman" w:eastAsia="Times New Roman" w:hAnsi="Times New Roman" w:cs="Times New Roman"/>
        </w:rPr>
        <w:t xml:space="preserve"> uždegimas. Jei Jums anksčiau buvo įtariama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sukelta alerginė širdies reakcija, </w:t>
      </w:r>
      <w:proofErr w:type="spellStart"/>
      <w:r w:rsidRPr="00CB6AB2">
        <w:rPr>
          <w:rFonts w:ascii="Times New Roman" w:eastAsia="Times New Roman" w:hAnsi="Times New Roman" w:cs="Times New Roman"/>
        </w:rPr>
        <w:t>Asacol</w:t>
      </w:r>
      <w:proofErr w:type="spellEnd"/>
      <w:r w:rsidRPr="00CB6AB2">
        <w:rPr>
          <w:rFonts w:ascii="Times New Roman" w:eastAsia="Times New Roman" w:hAnsi="Times New Roman" w:cs="Times New Roman"/>
        </w:rPr>
        <w:t xml:space="preserve"> vartoti negalima. Jei anksčiau buvo atsiradę ne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sukeltų alerginių širdies reakcijų, </w:t>
      </w:r>
      <w:proofErr w:type="spellStart"/>
      <w:r w:rsidRPr="00CB6AB2">
        <w:rPr>
          <w:rFonts w:ascii="Times New Roman" w:eastAsia="Times New Roman" w:hAnsi="Times New Roman" w:cs="Times New Roman"/>
        </w:rPr>
        <w:t>Asacol</w:t>
      </w:r>
      <w:proofErr w:type="spellEnd"/>
      <w:r w:rsidRPr="00CB6AB2">
        <w:rPr>
          <w:rFonts w:ascii="Times New Roman" w:eastAsia="Times New Roman" w:hAnsi="Times New Roman" w:cs="Times New Roman"/>
        </w:rPr>
        <w:t xml:space="preserve"> </w:t>
      </w:r>
      <w:r w:rsidRPr="00CB6AB2">
        <w:rPr>
          <w:rFonts w:ascii="Times New Roman" w:eastAsia="Times New Roman" w:hAnsi="Times New Roman" w:cs="Times New Roman"/>
          <w:bCs/>
        </w:rPr>
        <w:t>vartoti galima, tačiau būtinos atsargumo priemonės</w:t>
      </w:r>
      <w:r>
        <w:rPr>
          <w:rFonts w:ascii="Times New Roman" w:eastAsia="Times New Roman" w:hAnsi="Times New Roman" w:cs="Times New Roman"/>
        </w:rPr>
        <w:t>;</w:t>
      </w:r>
    </w:p>
    <w:p w14:paraId="459833E3" w14:textId="77777777" w:rsidR="00FF6493" w:rsidRPr="00CB6AB2" w:rsidRDefault="00FF6493" w:rsidP="00FF6493">
      <w:pPr>
        <w:numPr>
          <w:ilvl w:val="0"/>
          <w:numId w:val="3"/>
        </w:numPr>
        <w:autoSpaceDE w:val="0"/>
        <w:autoSpaceDN w:val="0"/>
        <w:adjustRightInd w:val="0"/>
        <w:spacing w:after="0" w:line="240" w:lineRule="auto"/>
        <w:contextualSpacing/>
        <w:rPr>
          <w:rFonts w:ascii="Times New Roman" w:eastAsia="Times New Roman" w:hAnsi="Times New Roman" w:cs="Times New Roman"/>
        </w:rPr>
      </w:pPr>
      <w:bookmarkStart w:id="6" w:name="_Hlk60830573"/>
      <w:r w:rsidRPr="00073C31">
        <w:rPr>
          <w:rFonts w:ascii="Times New Roman" w:eastAsia="Times New Roman" w:hAnsi="Times New Roman" w:cs="Times New Roman"/>
        </w:rPr>
        <w:t xml:space="preserve">jeigu pavartojus </w:t>
      </w:r>
      <w:proofErr w:type="spellStart"/>
      <w:r w:rsidRPr="00073C31">
        <w:rPr>
          <w:rFonts w:ascii="Times New Roman" w:eastAsia="Times New Roman" w:hAnsi="Times New Roman" w:cs="Times New Roman"/>
        </w:rPr>
        <w:t>mesalazino</w:t>
      </w:r>
      <w:proofErr w:type="spellEnd"/>
      <w:r w:rsidRPr="00073C31">
        <w:rPr>
          <w:rFonts w:ascii="Times New Roman" w:eastAsia="Times New Roman" w:hAnsi="Times New Roman" w:cs="Times New Roman"/>
        </w:rPr>
        <w:t>, Jums kada nors buvo pasireiškęs sunkus odos išbėrimas arba oda luposi, pasidengė pūslelėmis ir (arba) burnos ertmėje atsirado opų.</w:t>
      </w:r>
      <w:bookmarkEnd w:id="6"/>
    </w:p>
    <w:p w14:paraId="7B0B7808" w14:textId="77777777" w:rsidR="00FF6493" w:rsidRDefault="00FF6493" w:rsidP="00FF6493">
      <w:pPr>
        <w:autoSpaceDE w:val="0"/>
        <w:autoSpaceDN w:val="0"/>
        <w:adjustRightInd w:val="0"/>
        <w:spacing w:after="0" w:line="240" w:lineRule="auto"/>
        <w:rPr>
          <w:rFonts w:ascii="Times New Roman" w:hAnsi="Times New Roman"/>
        </w:rPr>
      </w:pPr>
    </w:p>
    <w:p w14:paraId="0208D2AE" w14:textId="77777777" w:rsidR="00FF6493" w:rsidRDefault="00FF6493" w:rsidP="00FF6493">
      <w:pPr>
        <w:autoSpaceDE w:val="0"/>
        <w:autoSpaceDN w:val="0"/>
        <w:adjustRightInd w:val="0"/>
        <w:spacing w:after="0" w:line="240" w:lineRule="auto"/>
        <w:rPr>
          <w:rFonts w:ascii="Times New Roman" w:hAnsi="Times New Roman"/>
        </w:rPr>
      </w:pPr>
      <w:r w:rsidRPr="006F6C07">
        <w:rPr>
          <w:rFonts w:ascii="Times New Roman" w:hAnsi="Times New Roman"/>
        </w:rPr>
        <w:t>Jei jaučiate stiprų ar pasikartojantį galvos skausmą, sutrikusį regėjimą, skambėjimą ar ūž</w:t>
      </w:r>
      <w:r>
        <w:rPr>
          <w:rFonts w:ascii="Times New Roman" w:hAnsi="Times New Roman"/>
        </w:rPr>
        <w:t>esį</w:t>
      </w:r>
      <w:r w:rsidRPr="006F6C07">
        <w:rPr>
          <w:rFonts w:ascii="Times New Roman" w:hAnsi="Times New Roman"/>
        </w:rPr>
        <w:t xml:space="preserve"> ausyse, nedelsdami kreipkitės į gydytoją</w:t>
      </w:r>
      <w:r>
        <w:rPr>
          <w:rFonts w:ascii="Times New Roman" w:hAnsi="Times New Roman"/>
        </w:rPr>
        <w:t>.</w:t>
      </w:r>
    </w:p>
    <w:p w14:paraId="278715C9" w14:textId="77777777" w:rsidR="00FF6493" w:rsidRDefault="00FF6493" w:rsidP="00FF6493">
      <w:pPr>
        <w:autoSpaceDE w:val="0"/>
        <w:autoSpaceDN w:val="0"/>
        <w:adjustRightInd w:val="0"/>
        <w:spacing w:after="0" w:line="240" w:lineRule="auto"/>
        <w:rPr>
          <w:rFonts w:ascii="Times New Roman" w:hAnsi="Times New Roman"/>
        </w:rPr>
      </w:pPr>
    </w:p>
    <w:p w14:paraId="045B78D2" w14:textId="77777777" w:rsidR="00FF6493" w:rsidRDefault="00FF6493" w:rsidP="00FF6493">
      <w:pPr>
        <w:autoSpaceDE w:val="0"/>
        <w:autoSpaceDN w:val="0"/>
        <w:adjustRightInd w:val="0"/>
        <w:spacing w:after="0" w:line="240" w:lineRule="auto"/>
        <w:rPr>
          <w:rFonts w:ascii="Times New Roman" w:hAnsi="Times New Roman"/>
        </w:rPr>
      </w:pPr>
      <w:bookmarkStart w:id="7" w:name="_Hlk60830614"/>
      <w:r w:rsidRPr="0063608C">
        <w:rPr>
          <w:rFonts w:ascii="Times New Roman" w:hAnsi="Times New Roman"/>
        </w:rPr>
        <w:lastRenderedPageBreak/>
        <w:t xml:space="preserve">Taikant gydymą </w:t>
      </w:r>
      <w:proofErr w:type="spellStart"/>
      <w:r w:rsidRPr="0063608C">
        <w:rPr>
          <w:rFonts w:ascii="Times New Roman" w:hAnsi="Times New Roman"/>
        </w:rPr>
        <w:t>mesalazinu</w:t>
      </w:r>
      <w:proofErr w:type="spellEnd"/>
      <w:r w:rsidRPr="0063608C">
        <w:rPr>
          <w:rFonts w:ascii="Times New Roman" w:hAnsi="Times New Roman"/>
        </w:rPr>
        <w:t xml:space="preserve">, gauta pranešimų apie sunkias odos reakcijas, įskaitant </w:t>
      </w:r>
      <w:r w:rsidRPr="00770563">
        <w:rPr>
          <w:rFonts w:ascii="Times New Roman" w:hAnsi="Times New Roman"/>
        </w:rPr>
        <w:t xml:space="preserve">reakciją į vaistą su </w:t>
      </w:r>
      <w:proofErr w:type="spellStart"/>
      <w:r w:rsidRPr="00770563">
        <w:rPr>
          <w:rFonts w:ascii="Times New Roman" w:hAnsi="Times New Roman"/>
        </w:rPr>
        <w:t>eozinofilija</w:t>
      </w:r>
      <w:proofErr w:type="spellEnd"/>
      <w:r w:rsidRPr="00770563">
        <w:rPr>
          <w:rFonts w:ascii="Times New Roman" w:hAnsi="Times New Roman"/>
        </w:rPr>
        <w:t xml:space="preserve"> ir sisteminiais simptomais (angl. </w:t>
      </w:r>
      <w:proofErr w:type="spellStart"/>
      <w:r>
        <w:rPr>
          <w:rFonts w:ascii="Times New Roman" w:hAnsi="Times New Roman"/>
          <w:i/>
          <w:iCs/>
        </w:rPr>
        <w:t>d</w:t>
      </w:r>
      <w:r w:rsidRPr="00302979">
        <w:rPr>
          <w:rFonts w:ascii="Times New Roman" w:hAnsi="Times New Roman"/>
          <w:i/>
          <w:iCs/>
        </w:rPr>
        <w:t>rug</w:t>
      </w:r>
      <w:proofErr w:type="spellEnd"/>
      <w:r w:rsidRPr="00302979">
        <w:rPr>
          <w:rFonts w:ascii="Times New Roman" w:hAnsi="Times New Roman"/>
          <w:i/>
          <w:iCs/>
        </w:rPr>
        <w:t xml:space="preserve"> </w:t>
      </w:r>
      <w:proofErr w:type="spellStart"/>
      <w:r w:rsidRPr="00302979">
        <w:rPr>
          <w:rFonts w:ascii="Times New Roman" w:hAnsi="Times New Roman"/>
          <w:i/>
          <w:iCs/>
        </w:rPr>
        <w:t>reaction</w:t>
      </w:r>
      <w:proofErr w:type="spellEnd"/>
      <w:r w:rsidRPr="00302979">
        <w:rPr>
          <w:rFonts w:ascii="Times New Roman" w:hAnsi="Times New Roman"/>
          <w:i/>
          <w:iCs/>
        </w:rPr>
        <w:t xml:space="preserve"> </w:t>
      </w:r>
      <w:proofErr w:type="spellStart"/>
      <w:r w:rsidRPr="00302979">
        <w:rPr>
          <w:rFonts w:ascii="Times New Roman" w:hAnsi="Times New Roman"/>
          <w:i/>
          <w:iCs/>
        </w:rPr>
        <w:t>with</w:t>
      </w:r>
      <w:proofErr w:type="spellEnd"/>
      <w:r w:rsidRPr="00302979">
        <w:rPr>
          <w:rFonts w:ascii="Times New Roman" w:hAnsi="Times New Roman"/>
          <w:i/>
          <w:iCs/>
        </w:rPr>
        <w:t xml:space="preserve"> </w:t>
      </w:r>
      <w:proofErr w:type="spellStart"/>
      <w:r w:rsidRPr="00302979">
        <w:rPr>
          <w:rFonts w:ascii="Times New Roman" w:hAnsi="Times New Roman"/>
          <w:i/>
          <w:iCs/>
        </w:rPr>
        <w:t>eosinophilia</w:t>
      </w:r>
      <w:proofErr w:type="spellEnd"/>
      <w:r w:rsidRPr="00302979">
        <w:rPr>
          <w:rFonts w:ascii="Times New Roman" w:hAnsi="Times New Roman"/>
          <w:i/>
          <w:iCs/>
        </w:rPr>
        <w:t xml:space="preserve"> </w:t>
      </w:r>
      <w:proofErr w:type="spellStart"/>
      <w:r w:rsidRPr="00302979">
        <w:rPr>
          <w:rFonts w:ascii="Times New Roman" w:hAnsi="Times New Roman"/>
          <w:i/>
          <w:iCs/>
        </w:rPr>
        <w:t>and</w:t>
      </w:r>
      <w:proofErr w:type="spellEnd"/>
      <w:r w:rsidRPr="00302979">
        <w:rPr>
          <w:rFonts w:ascii="Times New Roman" w:hAnsi="Times New Roman"/>
          <w:i/>
          <w:iCs/>
        </w:rPr>
        <w:t xml:space="preserve"> </w:t>
      </w:r>
      <w:proofErr w:type="spellStart"/>
      <w:r w:rsidRPr="00302979">
        <w:rPr>
          <w:rFonts w:ascii="Times New Roman" w:hAnsi="Times New Roman"/>
          <w:i/>
          <w:iCs/>
        </w:rPr>
        <w:t>systemic</w:t>
      </w:r>
      <w:proofErr w:type="spellEnd"/>
      <w:r w:rsidRPr="00302979">
        <w:rPr>
          <w:rFonts w:ascii="Times New Roman" w:hAnsi="Times New Roman"/>
          <w:i/>
          <w:iCs/>
        </w:rPr>
        <w:t xml:space="preserve"> </w:t>
      </w:r>
      <w:proofErr w:type="spellStart"/>
      <w:r w:rsidRPr="00302979">
        <w:rPr>
          <w:rFonts w:ascii="Times New Roman" w:hAnsi="Times New Roman"/>
          <w:i/>
          <w:iCs/>
        </w:rPr>
        <w:t>symptoms</w:t>
      </w:r>
      <w:proofErr w:type="spellEnd"/>
      <w:r w:rsidRPr="00302979">
        <w:rPr>
          <w:rFonts w:ascii="Times New Roman" w:hAnsi="Times New Roman"/>
          <w:i/>
          <w:iCs/>
        </w:rPr>
        <w:t>, DRESS</w:t>
      </w:r>
      <w:r w:rsidRPr="00770563">
        <w:rPr>
          <w:rFonts w:ascii="Times New Roman" w:hAnsi="Times New Roman"/>
        </w:rPr>
        <w:t xml:space="preserve">), </w:t>
      </w:r>
      <w:proofErr w:type="spellStart"/>
      <w:r w:rsidRPr="0063608C">
        <w:rPr>
          <w:rFonts w:ascii="Times New Roman" w:hAnsi="Times New Roman"/>
        </w:rPr>
        <w:t>Stivenso</w:t>
      </w:r>
      <w:proofErr w:type="spellEnd"/>
      <w:r w:rsidRPr="0063608C">
        <w:rPr>
          <w:rFonts w:ascii="Times New Roman" w:hAnsi="Times New Roman"/>
        </w:rPr>
        <w:t>-Džonsono (</w:t>
      </w:r>
      <w:proofErr w:type="spellStart"/>
      <w:r w:rsidRPr="00EB362F">
        <w:rPr>
          <w:rFonts w:ascii="Times New Roman" w:hAnsi="Times New Roman"/>
          <w:i/>
          <w:iCs/>
        </w:rPr>
        <w:t>Stevens-Johnson</w:t>
      </w:r>
      <w:proofErr w:type="spellEnd"/>
      <w:r w:rsidRPr="0063608C">
        <w:rPr>
          <w:rFonts w:ascii="Times New Roman" w:hAnsi="Times New Roman"/>
        </w:rPr>
        <w:t xml:space="preserve">) sindromą (SDS) ir toksinę epidermio </w:t>
      </w:r>
      <w:proofErr w:type="spellStart"/>
      <w:r w:rsidRPr="0063608C">
        <w:rPr>
          <w:rFonts w:ascii="Times New Roman" w:hAnsi="Times New Roman"/>
        </w:rPr>
        <w:t>nekrolizę</w:t>
      </w:r>
      <w:proofErr w:type="spellEnd"/>
      <w:r w:rsidRPr="0063608C">
        <w:rPr>
          <w:rFonts w:ascii="Times New Roman" w:hAnsi="Times New Roman"/>
        </w:rPr>
        <w:t xml:space="preserve"> (TEN). Pastebėję bent</w:t>
      </w:r>
      <w:r>
        <w:rPr>
          <w:rFonts w:ascii="Times New Roman" w:hAnsi="Times New Roman"/>
        </w:rPr>
        <w:t xml:space="preserve"> </w:t>
      </w:r>
      <w:r w:rsidRPr="0063608C">
        <w:rPr>
          <w:rFonts w:ascii="Times New Roman" w:hAnsi="Times New Roman"/>
        </w:rPr>
        <w:t xml:space="preserve">vieną iš 4 skyriuje aprašytų simptomų, susijusių su sunkiomis odos reakcijomis, nebevartokite </w:t>
      </w:r>
      <w:proofErr w:type="spellStart"/>
      <w:r w:rsidRPr="0063608C">
        <w:rPr>
          <w:rFonts w:ascii="Times New Roman" w:hAnsi="Times New Roman"/>
        </w:rPr>
        <w:t>mesalazino</w:t>
      </w:r>
      <w:proofErr w:type="spellEnd"/>
      <w:r w:rsidRPr="0063608C">
        <w:rPr>
          <w:rFonts w:ascii="Times New Roman" w:hAnsi="Times New Roman"/>
        </w:rPr>
        <w:t xml:space="preserve"> ir nedelsdami kreipkitės pagalbos į gydytoją.</w:t>
      </w:r>
    </w:p>
    <w:p w14:paraId="4436CEA1" w14:textId="77777777" w:rsidR="00FF6493" w:rsidRDefault="00FF6493" w:rsidP="00FF6493">
      <w:pPr>
        <w:autoSpaceDE w:val="0"/>
        <w:autoSpaceDN w:val="0"/>
        <w:adjustRightInd w:val="0"/>
        <w:spacing w:after="0" w:line="240" w:lineRule="auto"/>
        <w:rPr>
          <w:rFonts w:ascii="Times New Roman" w:hAnsi="Times New Roman"/>
        </w:rPr>
      </w:pPr>
    </w:p>
    <w:bookmarkEnd w:id="7"/>
    <w:p w14:paraId="05A1D520" w14:textId="77777777" w:rsidR="00FF6493" w:rsidRDefault="00FF6493" w:rsidP="00FF6493">
      <w:pPr>
        <w:autoSpaceDE w:val="0"/>
        <w:autoSpaceDN w:val="0"/>
        <w:adjustRightInd w:val="0"/>
        <w:spacing w:after="0" w:line="240" w:lineRule="auto"/>
        <w:rPr>
          <w:rFonts w:ascii="Times New Roman" w:hAnsi="Times New Roman"/>
        </w:rPr>
      </w:pPr>
      <w:r w:rsidRPr="00CB6AB2">
        <w:rPr>
          <w:rFonts w:ascii="Times New Roman" w:hAnsi="Times New Roman"/>
        </w:rPr>
        <w:t xml:space="preserve">Jei yra skrandžio ar žarnos opų, </w:t>
      </w:r>
      <w:proofErr w:type="spellStart"/>
      <w:r w:rsidRPr="00CB6AB2">
        <w:rPr>
          <w:rFonts w:ascii="Times New Roman" w:hAnsi="Times New Roman"/>
        </w:rPr>
        <w:t>Asacol</w:t>
      </w:r>
      <w:proofErr w:type="spellEnd"/>
      <w:r w:rsidRPr="00CB6AB2">
        <w:rPr>
          <w:rFonts w:ascii="Times New Roman" w:hAnsi="Times New Roman"/>
        </w:rPr>
        <w:t xml:space="preserve"> būtina vartoti atsargiai.</w:t>
      </w:r>
    </w:p>
    <w:p w14:paraId="2C79EFEA" w14:textId="77777777" w:rsidR="00FF6493" w:rsidRDefault="00FF6493" w:rsidP="00FF6493">
      <w:pPr>
        <w:autoSpaceDE w:val="0"/>
        <w:autoSpaceDN w:val="0"/>
        <w:adjustRightInd w:val="0"/>
        <w:spacing w:after="0" w:line="240" w:lineRule="auto"/>
        <w:rPr>
          <w:rFonts w:ascii="Times New Roman" w:hAnsi="Times New Roman"/>
        </w:rPr>
      </w:pPr>
    </w:p>
    <w:p w14:paraId="5CF59BD4" w14:textId="77777777" w:rsidR="00FF6493" w:rsidRPr="00344062" w:rsidRDefault="00FF6493" w:rsidP="00FF6493">
      <w:pPr>
        <w:autoSpaceDE w:val="0"/>
        <w:spacing w:after="0" w:line="240" w:lineRule="auto"/>
        <w:rPr>
          <w:rFonts w:ascii="Times New Roman" w:eastAsia="Times New Roman" w:hAnsi="Times New Roman" w:cs="Times New Roman"/>
        </w:rPr>
      </w:pPr>
      <w:r w:rsidRPr="00344062">
        <w:rPr>
          <w:rFonts w:ascii="Times New Roman" w:eastAsia="Times New Roman" w:hAnsi="Times New Roman" w:cs="Times New Roman"/>
        </w:rPr>
        <w:t xml:space="preserve">Vartojant </w:t>
      </w:r>
      <w:proofErr w:type="spellStart"/>
      <w:r>
        <w:rPr>
          <w:rFonts w:ascii="Times New Roman" w:eastAsia="Times New Roman" w:hAnsi="Times New Roman" w:cs="Times New Roman"/>
        </w:rPr>
        <w:t>mesalazino</w:t>
      </w:r>
      <w:proofErr w:type="spellEnd"/>
      <w:r w:rsidRPr="00344062">
        <w:rPr>
          <w:rFonts w:ascii="Times New Roman" w:eastAsia="Times New Roman" w:hAnsi="Times New Roman" w:cs="Times New Roman"/>
        </w:rPr>
        <w:t xml:space="preserve">, gali išsivystyti inkstų akmenligė. Inkstų akmenligė gali pasireikšti skausmu šonuose ir krauju šlapime. Gydymo </w:t>
      </w:r>
      <w:proofErr w:type="spellStart"/>
      <w:r w:rsidRPr="00344062">
        <w:rPr>
          <w:rFonts w:ascii="Times New Roman" w:eastAsia="Times New Roman" w:hAnsi="Times New Roman" w:cs="Times New Roman"/>
        </w:rPr>
        <w:t>Asacol</w:t>
      </w:r>
      <w:proofErr w:type="spellEnd"/>
      <w:r w:rsidRPr="00344062">
        <w:rPr>
          <w:rFonts w:ascii="Times New Roman" w:eastAsia="Times New Roman" w:hAnsi="Times New Roman" w:cs="Times New Roman"/>
        </w:rPr>
        <w:t xml:space="preserve"> laikotarpiu stenkitės gerti pakankamai skysčių.</w:t>
      </w:r>
    </w:p>
    <w:p w14:paraId="5567FA38" w14:textId="77777777" w:rsidR="00FF6493" w:rsidRDefault="00FF6493" w:rsidP="00FF6493">
      <w:pPr>
        <w:autoSpaceDE w:val="0"/>
        <w:autoSpaceDN w:val="0"/>
        <w:adjustRightInd w:val="0"/>
        <w:spacing w:after="0" w:line="240" w:lineRule="auto"/>
        <w:rPr>
          <w:rFonts w:ascii="Times New Roman" w:hAnsi="Times New Roman"/>
        </w:rPr>
      </w:pPr>
    </w:p>
    <w:p w14:paraId="10F706E5" w14:textId="77777777" w:rsidR="00FF6493" w:rsidRPr="00CB6AB2" w:rsidRDefault="00FF6493" w:rsidP="00FF6493">
      <w:pPr>
        <w:autoSpaceDE w:val="0"/>
        <w:autoSpaceDN w:val="0"/>
        <w:adjustRightInd w:val="0"/>
        <w:spacing w:after="0" w:line="240" w:lineRule="auto"/>
        <w:rPr>
          <w:rFonts w:ascii="Times New Roman" w:hAnsi="Times New Roman"/>
        </w:rPr>
      </w:pPr>
      <w:proofErr w:type="spellStart"/>
      <w:r w:rsidRPr="00770563">
        <w:rPr>
          <w:rFonts w:ascii="Times New Roman" w:hAnsi="Times New Roman"/>
        </w:rPr>
        <w:t>Mesalazinas</w:t>
      </w:r>
      <w:proofErr w:type="spellEnd"/>
      <w:r w:rsidRPr="00770563">
        <w:rPr>
          <w:rFonts w:ascii="Times New Roman" w:hAnsi="Times New Roman"/>
        </w:rPr>
        <w:t xml:space="preserve"> gali sukelti raudonai rudą šlapimo spalvą po sąlyčio su natrio </w:t>
      </w:r>
      <w:proofErr w:type="spellStart"/>
      <w:r w:rsidRPr="00770563">
        <w:rPr>
          <w:rFonts w:ascii="Times New Roman" w:hAnsi="Times New Roman"/>
        </w:rPr>
        <w:t>hipochlorito</w:t>
      </w:r>
      <w:proofErr w:type="spellEnd"/>
      <w:r w:rsidRPr="00770563">
        <w:rPr>
          <w:rFonts w:ascii="Times New Roman" w:hAnsi="Times New Roman"/>
        </w:rPr>
        <w:t xml:space="preserve"> </w:t>
      </w:r>
      <w:proofErr w:type="spellStart"/>
      <w:r w:rsidRPr="00770563">
        <w:rPr>
          <w:rFonts w:ascii="Times New Roman" w:hAnsi="Times New Roman"/>
        </w:rPr>
        <w:t>balikliu</w:t>
      </w:r>
      <w:proofErr w:type="spellEnd"/>
      <w:r w:rsidRPr="00770563">
        <w:rPr>
          <w:rFonts w:ascii="Times New Roman" w:hAnsi="Times New Roman"/>
        </w:rPr>
        <w:t xml:space="preserve"> klozeto vandenyje. Tai siejama su chemine reakcija tarp </w:t>
      </w:r>
      <w:proofErr w:type="spellStart"/>
      <w:r w:rsidRPr="00770563">
        <w:rPr>
          <w:rFonts w:ascii="Times New Roman" w:hAnsi="Times New Roman"/>
        </w:rPr>
        <w:t>mesalazino</w:t>
      </w:r>
      <w:proofErr w:type="spellEnd"/>
      <w:r w:rsidRPr="00770563">
        <w:rPr>
          <w:rFonts w:ascii="Times New Roman" w:hAnsi="Times New Roman"/>
        </w:rPr>
        <w:t xml:space="preserve"> ir </w:t>
      </w:r>
      <w:proofErr w:type="spellStart"/>
      <w:r w:rsidRPr="00770563">
        <w:rPr>
          <w:rFonts w:ascii="Times New Roman" w:hAnsi="Times New Roman"/>
        </w:rPr>
        <w:t>baliklio</w:t>
      </w:r>
      <w:proofErr w:type="spellEnd"/>
      <w:r w:rsidRPr="00770563">
        <w:rPr>
          <w:rFonts w:ascii="Times New Roman" w:hAnsi="Times New Roman"/>
        </w:rPr>
        <w:t xml:space="preserve"> ir yra nekenksminga.</w:t>
      </w:r>
    </w:p>
    <w:p w14:paraId="6FD03CC8" w14:textId="77777777" w:rsidR="00FF6493" w:rsidRPr="00CB6AB2" w:rsidRDefault="00FF6493" w:rsidP="00FF6493">
      <w:pPr>
        <w:widowControl w:val="0"/>
        <w:tabs>
          <w:tab w:val="left" w:pos="204"/>
        </w:tabs>
        <w:autoSpaceDE w:val="0"/>
        <w:autoSpaceDN w:val="0"/>
        <w:adjustRightInd w:val="0"/>
        <w:spacing w:after="0" w:line="240" w:lineRule="auto"/>
        <w:ind w:left="720"/>
        <w:jc w:val="both"/>
        <w:rPr>
          <w:rFonts w:ascii="Times New Roman" w:eastAsia="Times New Roman" w:hAnsi="Times New Roman" w:cs="Times New Roman"/>
          <w:lang w:eastAsia="de-DE"/>
        </w:rPr>
      </w:pPr>
    </w:p>
    <w:p w14:paraId="22B8AA56" w14:textId="77777777" w:rsidR="00FF6493" w:rsidRPr="00CB6AB2" w:rsidRDefault="00FF6493" w:rsidP="00FF6493">
      <w:pPr>
        <w:spacing w:after="0" w:line="240" w:lineRule="auto"/>
        <w:rPr>
          <w:rFonts w:ascii="Times New Roman" w:hAnsi="Times New Roman"/>
          <w:bCs/>
          <w:i/>
        </w:rPr>
      </w:pPr>
      <w:r w:rsidRPr="00CB6AB2">
        <w:rPr>
          <w:rFonts w:ascii="Times New Roman" w:hAnsi="Times New Roman"/>
          <w:bCs/>
          <w:i/>
        </w:rPr>
        <w:t>Kepenų, inkstų ir kraujo tyrimai</w:t>
      </w:r>
    </w:p>
    <w:p w14:paraId="216B6B74"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 xml:space="preserve">Prieš gydymą </w:t>
      </w:r>
      <w:proofErr w:type="spellStart"/>
      <w:r w:rsidRPr="00CB6AB2">
        <w:rPr>
          <w:rFonts w:ascii="Times New Roman" w:hAnsi="Times New Roman"/>
        </w:rPr>
        <w:t>Asacol</w:t>
      </w:r>
      <w:proofErr w:type="spellEnd"/>
      <w:r w:rsidRPr="00CB6AB2">
        <w:rPr>
          <w:rFonts w:ascii="Times New Roman" w:hAnsi="Times New Roman"/>
        </w:rPr>
        <w:t xml:space="preserve"> bei jo metu gydytojas gali norėti periodiškai tirti Jūsų būklę, kad patikrintų, ar neatsiranda kepenų, inkstų, kraujo ir plaučių sutrikimų.</w:t>
      </w:r>
    </w:p>
    <w:p w14:paraId="3105FC2F" w14:textId="77777777" w:rsidR="00FF6493" w:rsidRPr="00CB6AB2" w:rsidRDefault="00FF6493" w:rsidP="00FF6493">
      <w:pPr>
        <w:spacing w:after="0" w:line="240" w:lineRule="auto"/>
        <w:rPr>
          <w:rFonts w:ascii="Times New Roman" w:hAnsi="Times New Roman"/>
        </w:rPr>
      </w:pPr>
    </w:p>
    <w:p w14:paraId="4DA87602" w14:textId="77777777" w:rsidR="00FF6493" w:rsidRPr="00CB6AB2" w:rsidRDefault="00FF6493" w:rsidP="00FF6493">
      <w:pPr>
        <w:spacing w:after="0" w:line="240" w:lineRule="auto"/>
        <w:rPr>
          <w:rFonts w:ascii="Times New Roman" w:hAnsi="Times New Roman"/>
          <w:b/>
        </w:rPr>
      </w:pPr>
      <w:r w:rsidRPr="00CB6AB2">
        <w:rPr>
          <w:rFonts w:ascii="Times New Roman" w:hAnsi="Times New Roman"/>
          <w:b/>
        </w:rPr>
        <w:t>Vaikams ir paaugliams</w:t>
      </w:r>
    </w:p>
    <w:p w14:paraId="52C409E2" w14:textId="77777777" w:rsidR="00FF6493" w:rsidRPr="00CB6AB2" w:rsidRDefault="00FF6493" w:rsidP="00FF6493">
      <w:pPr>
        <w:spacing w:after="0" w:line="240" w:lineRule="auto"/>
        <w:rPr>
          <w:rFonts w:ascii="Times New Roman" w:eastAsia="Times New Roman" w:hAnsi="Times New Roman" w:cs="Times New Roman"/>
          <w:bCs/>
          <w:lang w:eastAsia="zh-CN" w:bidi="lo-LA"/>
        </w:rPr>
      </w:pPr>
      <w:r w:rsidRPr="00CB6AB2">
        <w:rPr>
          <w:rFonts w:ascii="Times New Roman" w:eastAsia="Times New Roman" w:hAnsi="Times New Roman" w:cs="Times New Roman"/>
          <w:bCs/>
          <w:lang w:eastAsia="zh-CN" w:bidi="lo-LA"/>
        </w:rPr>
        <w:t>Apie poveikį vaikams yra nedaug patirties ir tik ribotas patvirtinimas dokumentais:</w:t>
      </w:r>
    </w:p>
    <w:p w14:paraId="45BC172A" w14:textId="77777777" w:rsidR="00FF6493" w:rsidRPr="00CB6AB2" w:rsidRDefault="00FF6493" w:rsidP="00FF6493">
      <w:pPr>
        <w:spacing w:after="0" w:line="240" w:lineRule="auto"/>
        <w:rPr>
          <w:rFonts w:ascii="Times New Roman" w:eastAsia="Times New Roman" w:hAnsi="Times New Roman" w:cs="Times New Roman"/>
          <w:bCs/>
          <w:iCs/>
        </w:rPr>
      </w:pPr>
    </w:p>
    <w:p w14:paraId="5BD18DF5"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Kiti vaistai ir </w:t>
      </w:r>
      <w:proofErr w:type="spellStart"/>
      <w:r w:rsidRPr="00CB6AB2">
        <w:rPr>
          <w:rFonts w:ascii="Times New Roman" w:eastAsia="Times New Roman" w:hAnsi="Times New Roman" w:cs="Times New Roman"/>
          <w:b/>
          <w:bCs/>
          <w:spacing w:val="-6"/>
        </w:rPr>
        <w:t>Asacol</w:t>
      </w:r>
      <w:proofErr w:type="spellEnd"/>
    </w:p>
    <w:p w14:paraId="113FD8D5" w14:textId="77777777" w:rsidR="00FF6493" w:rsidRPr="00CB6AB2" w:rsidRDefault="00FF6493" w:rsidP="00FF6493">
      <w:pPr>
        <w:numPr>
          <w:ilvl w:val="12"/>
          <w:numId w:val="0"/>
        </w:numPr>
        <w:spacing w:after="0" w:line="240" w:lineRule="auto"/>
        <w:rPr>
          <w:rFonts w:ascii="Times New Roman" w:hAnsi="Times New Roman"/>
        </w:rPr>
      </w:pPr>
      <w:r w:rsidRPr="00CB6AB2">
        <w:rPr>
          <w:rFonts w:ascii="Times New Roman" w:hAnsi="Times New Roman"/>
        </w:rPr>
        <w:t>Jeigu vartojate ar neseniai vartojote kitų vaistų arba dėl to nesate tikri, apie tai pasakykite gydytojui arba vaistininkui. Pasakykite, jei vartojate:</w:t>
      </w:r>
    </w:p>
    <w:p w14:paraId="596E1B46" w14:textId="77777777" w:rsidR="00FF6493" w:rsidRPr="00CB6AB2" w:rsidRDefault="00FF6493" w:rsidP="00FF6493">
      <w:pPr>
        <w:numPr>
          <w:ilvl w:val="12"/>
          <w:numId w:val="0"/>
        </w:numPr>
        <w:spacing w:after="0" w:line="240" w:lineRule="auto"/>
        <w:ind w:left="567" w:hanging="567"/>
        <w:rPr>
          <w:rFonts w:ascii="Times New Roman" w:hAnsi="Times New Roman"/>
        </w:rPr>
      </w:pPr>
      <w:r w:rsidRPr="00CB6AB2">
        <w:rPr>
          <w:rFonts w:ascii="Times New Roman" w:hAnsi="Times New Roman"/>
        </w:rPr>
        <w:t>-</w:t>
      </w:r>
      <w:r w:rsidRPr="00CB6AB2">
        <w:rPr>
          <w:rFonts w:ascii="Times New Roman" w:hAnsi="Times New Roman"/>
        </w:rPr>
        <w:tab/>
        <w:t xml:space="preserve">imuninę sistemą slopinančių vaistų (pvz., </w:t>
      </w:r>
      <w:proofErr w:type="spellStart"/>
      <w:r w:rsidRPr="00CB6AB2">
        <w:rPr>
          <w:rFonts w:ascii="Times New Roman" w:hAnsi="Times New Roman"/>
        </w:rPr>
        <w:t>azotiaprino</w:t>
      </w:r>
      <w:proofErr w:type="spellEnd"/>
      <w:r w:rsidRPr="00CB6AB2">
        <w:rPr>
          <w:rFonts w:ascii="Times New Roman" w:hAnsi="Times New Roman"/>
        </w:rPr>
        <w:t xml:space="preserve">, 6-merkaptopurino ir </w:t>
      </w:r>
      <w:proofErr w:type="spellStart"/>
      <w:r w:rsidRPr="00CB6AB2">
        <w:rPr>
          <w:rFonts w:ascii="Times New Roman" w:hAnsi="Times New Roman"/>
        </w:rPr>
        <w:t>tioguanino</w:t>
      </w:r>
      <w:proofErr w:type="spellEnd"/>
      <w:r w:rsidRPr="00CB6AB2">
        <w:rPr>
          <w:rFonts w:ascii="Times New Roman" w:hAnsi="Times New Roman"/>
        </w:rPr>
        <w:t>);</w:t>
      </w:r>
    </w:p>
    <w:p w14:paraId="70193999" w14:textId="77777777" w:rsidR="00FF6493" w:rsidRPr="00CB6AB2" w:rsidRDefault="00FF6493" w:rsidP="00FF6493">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w:t>
      </w:r>
      <w:r w:rsidRPr="00CB6AB2">
        <w:rPr>
          <w:rFonts w:ascii="Times New Roman" w:eastAsia="Times New Roman" w:hAnsi="Times New Roman" w:cs="Times New Roman"/>
          <w:lang w:eastAsia="de-DE"/>
        </w:rPr>
        <w:tab/>
        <w:t>vaistų, neleidžiančių susidaryti kraujo krešuliams (antikoaguliantų, pvz., varfarino).</w:t>
      </w:r>
    </w:p>
    <w:p w14:paraId="12C39560" w14:textId="77777777" w:rsidR="00FF6493" w:rsidRPr="00CB6AB2" w:rsidRDefault="00FF6493" w:rsidP="00FF6493">
      <w:pPr>
        <w:spacing w:after="0" w:line="240" w:lineRule="auto"/>
        <w:rPr>
          <w:rFonts w:ascii="Times New Roman" w:eastAsia="Times New Roman" w:hAnsi="Times New Roman" w:cs="Times New Roman"/>
          <w:bCs/>
          <w:iCs/>
        </w:rPr>
      </w:pPr>
    </w:p>
    <w:p w14:paraId="744641D6" w14:textId="77777777" w:rsidR="00FF6493" w:rsidRPr="00CB6AB2" w:rsidRDefault="00FF6493" w:rsidP="00FF6493">
      <w:pPr>
        <w:spacing w:after="0" w:line="240" w:lineRule="auto"/>
        <w:rPr>
          <w:rFonts w:ascii="Times New Roman" w:eastAsia="Times New Roman" w:hAnsi="Times New Roman" w:cs="Times New Roman"/>
          <w:b/>
          <w:bCs/>
          <w:spacing w:val="-6"/>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vartojimas su maistu, gėrimais ir alkoholiu</w:t>
      </w:r>
    </w:p>
    <w:p w14:paraId="4658B743" w14:textId="77777777" w:rsidR="00FF6493" w:rsidRPr="00CB6AB2" w:rsidRDefault="00FF6493" w:rsidP="00FF6493">
      <w:pPr>
        <w:widowControl w:val="0"/>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Maistas, gėrimai ir alkoholis </w:t>
      </w:r>
      <w:proofErr w:type="spellStart"/>
      <w:r w:rsidRPr="00CB6AB2">
        <w:rPr>
          <w:rFonts w:ascii="Times New Roman" w:eastAsia="Times New Roman" w:hAnsi="Times New Roman" w:cs="Times New Roman"/>
          <w:lang w:eastAsia="de-DE"/>
        </w:rPr>
        <w:t>Asacol</w:t>
      </w:r>
      <w:proofErr w:type="spellEnd"/>
      <w:r w:rsidRPr="00CB6AB2">
        <w:rPr>
          <w:rFonts w:ascii="Times New Roman" w:eastAsia="Times New Roman" w:hAnsi="Times New Roman" w:cs="Times New Roman"/>
          <w:lang w:eastAsia="de-DE"/>
        </w:rPr>
        <w:t xml:space="preserve"> poveikio nekeičia.</w:t>
      </w:r>
    </w:p>
    <w:p w14:paraId="547B5D61" w14:textId="77777777" w:rsidR="00FF6493" w:rsidRPr="00CB6AB2" w:rsidRDefault="00FF6493" w:rsidP="00FF6493">
      <w:pPr>
        <w:spacing w:after="0" w:line="240" w:lineRule="auto"/>
        <w:rPr>
          <w:rFonts w:ascii="Times New Roman" w:eastAsia="Times New Roman" w:hAnsi="Times New Roman" w:cs="Times New Roman"/>
          <w:bCs/>
          <w:iCs/>
        </w:rPr>
      </w:pPr>
    </w:p>
    <w:p w14:paraId="1BBA3C7D"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Nėštumas, žindymo laikotarpis ir vaisingumas</w:t>
      </w:r>
    </w:p>
    <w:p w14:paraId="52AF509D"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Jeigu esate nėščia, žindote kūdikį, manote, kad galbūt esate nėščia, arba planuojate pastoti, tai prieš vartodama šį vaistą, pasitarkite su gydytoju arba vaistininku.</w:t>
      </w:r>
    </w:p>
    <w:p w14:paraId="2AB482A2" w14:textId="77777777" w:rsidR="00FF6493" w:rsidRPr="00CB6AB2" w:rsidRDefault="00FF6493" w:rsidP="00FF6493">
      <w:pPr>
        <w:spacing w:after="0" w:line="240" w:lineRule="auto"/>
        <w:rPr>
          <w:rFonts w:ascii="Times New Roman" w:eastAsia="Times New Roman" w:hAnsi="Times New Roman" w:cs="Times New Roman"/>
          <w:bCs/>
          <w:iCs/>
        </w:rPr>
      </w:pPr>
    </w:p>
    <w:p w14:paraId="6A045465"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Vairavimas ir mechanizmų valdymas</w:t>
      </w:r>
    </w:p>
    <w:p w14:paraId="432694D6" w14:textId="77777777" w:rsidR="00FF6493" w:rsidRPr="00CB6AB2" w:rsidRDefault="00FF6493" w:rsidP="00FF6493">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gebėjimo vairuoti ir valdyti mechanizmus neveikia arba veikia nereikšmingai. Vis dėlto, jei Jums pasireiškia bet koks minėtus veiksmus atlikti trukdantis poveikis, nevairuokite ir nevaldykite mechanizmų.</w:t>
      </w:r>
    </w:p>
    <w:p w14:paraId="3A28B008" w14:textId="77777777" w:rsidR="00FF6493" w:rsidRPr="00CB6AB2" w:rsidRDefault="00FF6493" w:rsidP="00FF6493">
      <w:pPr>
        <w:spacing w:after="0" w:line="240" w:lineRule="auto"/>
        <w:rPr>
          <w:rFonts w:ascii="Times New Roman" w:eastAsia="Times New Roman" w:hAnsi="Times New Roman" w:cs="Times New Roman"/>
          <w:bCs/>
          <w:iCs/>
        </w:rPr>
      </w:pPr>
    </w:p>
    <w:p w14:paraId="45F5F806" w14:textId="77777777" w:rsidR="00FF6493" w:rsidRPr="00CB6AB2" w:rsidRDefault="00FF6493" w:rsidP="00FF6493">
      <w:pPr>
        <w:spacing w:after="0" w:line="240" w:lineRule="auto"/>
        <w:rPr>
          <w:rFonts w:ascii="Times New Roman" w:eastAsia="Times New Roman" w:hAnsi="Times New Roman" w:cs="Times New Roman"/>
          <w:bCs/>
          <w:iCs/>
        </w:rPr>
      </w:pPr>
    </w:p>
    <w:p w14:paraId="0838E536"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1"/>
      <w:bookmarkStart w:id="9" w:name="_Toc129243266"/>
      <w:r w:rsidRPr="00CB6AB2">
        <w:rPr>
          <w:rFonts w:ascii="Times New Roman" w:eastAsia="Times New Roman" w:hAnsi="Times New Roman" w:cs="Times New Roman"/>
          <w:b/>
        </w:rPr>
        <w:t>3.</w:t>
      </w:r>
      <w:r w:rsidRPr="00CB6AB2">
        <w:rPr>
          <w:rFonts w:ascii="Times New Roman" w:eastAsia="Times New Roman" w:hAnsi="Times New Roman" w:cs="Times New Roman"/>
          <w:b/>
        </w:rPr>
        <w:tab/>
        <w:t xml:space="preserve">Kaip vartoti </w:t>
      </w:r>
      <w:proofErr w:type="spellStart"/>
      <w:r w:rsidRPr="00CB6AB2">
        <w:rPr>
          <w:rFonts w:ascii="Times New Roman" w:eastAsia="Times New Roman" w:hAnsi="Times New Roman" w:cs="Times New Roman"/>
          <w:b/>
        </w:rPr>
        <w:t>Asacol</w:t>
      </w:r>
      <w:bookmarkEnd w:id="8"/>
      <w:bookmarkEnd w:id="9"/>
      <w:proofErr w:type="spellEnd"/>
    </w:p>
    <w:p w14:paraId="09BDF2BB" w14:textId="77777777" w:rsidR="00FF6493" w:rsidRPr="00CB6AB2" w:rsidRDefault="00FF6493" w:rsidP="00FF6493">
      <w:pPr>
        <w:spacing w:after="0" w:line="240" w:lineRule="auto"/>
        <w:rPr>
          <w:rFonts w:ascii="Times New Roman" w:eastAsia="Times New Roman" w:hAnsi="Times New Roman" w:cs="Times New Roman"/>
          <w:bCs/>
          <w:iCs/>
        </w:rPr>
      </w:pPr>
    </w:p>
    <w:p w14:paraId="5715A68E" w14:textId="77777777" w:rsidR="00FF6493" w:rsidRPr="00C7113B"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Visada vartokite šį vaistą tiksliai kaip nurodė gydytojas. Jeigu abejojate, kreipkitės į gydytoją arba vaistininką.</w:t>
      </w:r>
    </w:p>
    <w:p w14:paraId="74A37F62" w14:textId="77777777" w:rsidR="00FF6493" w:rsidRPr="00CB6AB2" w:rsidRDefault="00FF6493" w:rsidP="00FF6493">
      <w:pPr>
        <w:widowControl w:val="0"/>
        <w:autoSpaceDE w:val="0"/>
        <w:autoSpaceDN w:val="0"/>
        <w:adjustRightInd w:val="0"/>
        <w:spacing w:after="0" w:line="240" w:lineRule="auto"/>
        <w:rPr>
          <w:rFonts w:ascii="Times New Roman" w:eastAsia="Times New Roman" w:hAnsi="Times New Roman" w:cs="Times New Roman"/>
          <w:lang w:eastAsia="de-DE"/>
        </w:rPr>
      </w:pPr>
    </w:p>
    <w:p w14:paraId="3F5ABEB9" w14:textId="77777777" w:rsidR="00FF6493" w:rsidRPr="00CB6AB2" w:rsidRDefault="00FF6493" w:rsidP="00FF6493">
      <w:pPr>
        <w:spacing w:after="0" w:line="240" w:lineRule="auto"/>
        <w:jc w:val="both"/>
        <w:rPr>
          <w:rFonts w:ascii="Times New Roman" w:hAnsi="Times New Roman"/>
        </w:rPr>
      </w:pPr>
      <w:r w:rsidRPr="0043018F">
        <w:rPr>
          <w:rFonts w:ascii="Times New Roman" w:hAnsi="Times New Roman"/>
          <w:b/>
          <w:bCs/>
        </w:rPr>
        <w:t>Vartojimo instrukcij</w:t>
      </w:r>
      <w:r w:rsidRPr="00CC4987">
        <w:rPr>
          <w:rFonts w:ascii="Times New Roman" w:hAnsi="Times New Roman"/>
          <w:b/>
          <w:bCs/>
        </w:rPr>
        <w:t>os</w:t>
      </w:r>
    </w:p>
    <w:p w14:paraId="17539D3F" w14:textId="77777777" w:rsidR="00FF6493" w:rsidRPr="00CB6AB2" w:rsidRDefault="00FF6493" w:rsidP="00FF6493">
      <w:pPr>
        <w:spacing w:after="0" w:line="240" w:lineRule="auto"/>
        <w:rPr>
          <w:rFonts w:ascii="Times New Roman" w:hAnsi="Times New Roman"/>
        </w:rPr>
      </w:pPr>
      <w:r w:rsidRPr="00CB6AB2">
        <w:rPr>
          <w:rFonts w:ascii="Times New Roman" w:hAnsi="Times New Roman"/>
          <w:b/>
        </w:rPr>
        <w:t>Žvakučių negalima nuryti.</w:t>
      </w:r>
      <w:r w:rsidRPr="00CB6AB2">
        <w:rPr>
          <w:rFonts w:ascii="Times New Roman" w:hAnsi="Times New Roman"/>
        </w:rPr>
        <w:t xml:space="preserve"> Jas reikia įkišti į išangę (į tiesiąją žarną).</w:t>
      </w:r>
    </w:p>
    <w:p w14:paraId="7DC42BC9" w14:textId="77777777" w:rsidR="00FF6493" w:rsidRPr="00CB6AB2" w:rsidRDefault="00FF6493" w:rsidP="00FF6493">
      <w:pPr>
        <w:tabs>
          <w:tab w:val="left" w:pos="360"/>
        </w:tabs>
        <w:spacing w:after="0" w:line="240" w:lineRule="auto"/>
        <w:rPr>
          <w:rFonts w:ascii="Times New Roman" w:hAnsi="Times New Roman"/>
          <w:i/>
        </w:rPr>
      </w:pPr>
      <w:r w:rsidRPr="00CB6AB2">
        <w:rPr>
          <w:rFonts w:ascii="Times New Roman" w:hAnsi="Times New Roman"/>
          <w:i/>
        </w:rPr>
        <w:t>Toliau pateikiama informacija, kaip įkišti žvakutę.</w:t>
      </w:r>
    </w:p>
    <w:p w14:paraId="69D0BD2C"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Prieš žvakutės įkišimą pasituštinkite.</w:t>
      </w:r>
    </w:p>
    <w:p w14:paraId="07F62445"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08DA1208"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Nuplėškite pakuotę, kad galėtumėte išimti žvakutę.</w:t>
      </w:r>
    </w:p>
    <w:p w14:paraId="30F281C4"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Atsigulkite ant šono, Jūsų keliai turi būti pritraukti prie krūtinės.</w:t>
      </w:r>
    </w:p>
    <w:p w14:paraId="62691345"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Žvakutę </w:t>
      </w:r>
      <w:r w:rsidRPr="00CB6AB2">
        <w:rPr>
          <w:rFonts w:ascii="Times New Roman" w:eastAsia="Times New Roman" w:hAnsi="Times New Roman" w:cs="Times New Roman"/>
          <w:b/>
        </w:rPr>
        <w:t>plokščiuoju galu</w:t>
      </w:r>
      <w:r w:rsidRPr="00CB6AB2">
        <w:rPr>
          <w:rFonts w:ascii="Times New Roman" w:eastAsia="Times New Roman" w:hAnsi="Times New Roman" w:cs="Times New Roman"/>
        </w:rPr>
        <w:t xml:space="preserve"> atsargiai ir kiek įmanoma giliau įkiškite į išangę (į tiesiąją žarną) smiliumi ar </w:t>
      </w:r>
      <w:proofErr w:type="spellStart"/>
      <w:r w:rsidRPr="00CB6AB2">
        <w:rPr>
          <w:rFonts w:ascii="Times New Roman" w:eastAsia="Times New Roman" w:hAnsi="Times New Roman" w:cs="Times New Roman"/>
        </w:rPr>
        <w:t>viduriniuoju</w:t>
      </w:r>
      <w:proofErr w:type="spellEnd"/>
      <w:r w:rsidRPr="00CB6AB2">
        <w:rPr>
          <w:rFonts w:ascii="Times New Roman" w:eastAsia="Times New Roman" w:hAnsi="Times New Roman" w:cs="Times New Roman"/>
        </w:rPr>
        <w:t xml:space="preserve"> pirštu.</w:t>
      </w:r>
    </w:p>
    <w:p w14:paraId="74151A73"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Nuleiskite kojas ir, jei įmanoma, ramiai pabūkite kelias minutes.</w:t>
      </w:r>
    </w:p>
    <w:p w14:paraId="68A4AC8E"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Jei jaučiate, kad žvakutė gali būti išstumta, pasistenkite tam sutrukdyti: ramiai atsigulkite ir suspauskite sėdmenis. Labai svarbu žvakutę išlaikyti tiesiojoje žarnoje, kad žvakutė ištirptų ir </w:t>
      </w:r>
      <w:r w:rsidRPr="00CB6AB2">
        <w:rPr>
          <w:rFonts w:ascii="Times New Roman" w:eastAsia="Times New Roman" w:hAnsi="Times New Roman" w:cs="Times New Roman"/>
        </w:rPr>
        <w:lastRenderedPageBreak/>
        <w:t>vaistas būtų pasisavintas. Kad poveikis būtų optimalus, žvakutė tiesiojoje žarnoje turi išbūti kiek įmanoma ilgiau.</w:t>
      </w:r>
    </w:p>
    <w:p w14:paraId="107CAA51" w14:textId="77777777" w:rsidR="00FF6493" w:rsidRPr="009111AB"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9111AB">
        <w:rPr>
          <w:rFonts w:ascii="Times New Roman" w:eastAsia="Times New Roman" w:hAnsi="Times New Roman" w:cs="Times New Roman"/>
        </w:rPr>
        <w:t>Jei per 10 minučių po įsikišimo žvakutė iškrenta, reikia įkišti naują žvakutę.</w:t>
      </w:r>
    </w:p>
    <w:p w14:paraId="199E9A07" w14:textId="77777777" w:rsidR="00FF6493" w:rsidRPr="00CB6AB2" w:rsidRDefault="00FF6493" w:rsidP="00FF6493">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7487C5A6" w14:textId="77777777" w:rsidR="00FF6493" w:rsidRPr="00CB6AB2" w:rsidRDefault="00FF6493" w:rsidP="00FF6493">
      <w:pPr>
        <w:spacing w:after="0" w:line="240" w:lineRule="auto"/>
        <w:jc w:val="both"/>
        <w:rPr>
          <w:rFonts w:ascii="Times New Roman" w:hAnsi="Times New Roman"/>
        </w:rPr>
      </w:pPr>
    </w:p>
    <w:p w14:paraId="17B6599C" w14:textId="77777777" w:rsidR="00FF6493" w:rsidRPr="00CB6AB2" w:rsidRDefault="00FF6493" w:rsidP="00FF6493">
      <w:pPr>
        <w:spacing w:after="0" w:line="240" w:lineRule="auto"/>
        <w:jc w:val="both"/>
        <w:rPr>
          <w:rFonts w:ascii="Times New Roman" w:hAnsi="Times New Roman"/>
        </w:rPr>
      </w:pPr>
      <w:r w:rsidRPr="00CB6AB2">
        <w:rPr>
          <w:rFonts w:ascii="Times New Roman" w:hAnsi="Times New Roman"/>
        </w:rPr>
        <w:t>Rekomenduojamos dozės</w:t>
      </w:r>
    </w:p>
    <w:p w14:paraId="49986327" w14:textId="77777777" w:rsidR="00FF6493" w:rsidRPr="00CB6AB2" w:rsidRDefault="00FF6493" w:rsidP="00FF6493">
      <w:pPr>
        <w:widowControl w:val="0"/>
        <w:autoSpaceDE w:val="0"/>
        <w:autoSpaceDN w:val="0"/>
        <w:adjustRightInd w:val="0"/>
        <w:spacing w:after="0" w:line="240" w:lineRule="auto"/>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Suaugę žmonės (įskaitant senyvus)</w:t>
      </w:r>
    </w:p>
    <w:p w14:paraId="7620B2D2"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 xml:space="preserve">Įprastinė dozė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 — viena 500 mg žvakutė tris kartus per parą.</w:t>
      </w:r>
    </w:p>
    <w:p w14:paraId="5F791275" w14:textId="77777777" w:rsidR="00FF6493" w:rsidRPr="00CB6AB2" w:rsidRDefault="00FF6493" w:rsidP="00FF6493">
      <w:pPr>
        <w:spacing w:after="0" w:line="240" w:lineRule="auto"/>
        <w:rPr>
          <w:rFonts w:ascii="Times New Roman" w:hAnsi="Times New Roman"/>
        </w:rPr>
      </w:pPr>
    </w:p>
    <w:p w14:paraId="42C5E932" w14:textId="77777777" w:rsidR="00FF6493" w:rsidRPr="00CB6AB2" w:rsidRDefault="00FF6493" w:rsidP="00FF6493">
      <w:pPr>
        <w:widowControl w:val="0"/>
        <w:tabs>
          <w:tab w:val="left" w:pos="204"/>
        </w:tabs>
        <w:autoSpaceDE w:val="0"/>
        <w:autoSpaceDN w:val="0"/>
        <w:adjustRightInd w:val="0"/>
        <w:spacing w:after="0" w:line="240" w:lineRule="auto"/>
        <w:rPr>
          <w:rFonts w:ascii="Times New Roman" w:eastAsia="Times New Roman" w:hAnsi="Times New Roman" w:cs="Times New Roman"/>
          <w:b/>
          <w:lang w:eastAsia="de-DE"/>
        </w:rPr>
      </w:pPr>
      <w:r w:rsidRPr="00CB6AB2">
        <w:rPr>
          <w:rFonts w:ascii="Times New Roman" w:eastAsia="Times New Roman" w:hAnsi="Times New Roman" w:cs="Times New Roman"/>
          <w:b/>
          <w:lang w:eastAsia="de-DE"/>
        </w:rPr>
        <w:t>Vartojimas vaikams ir paaugliams</w:t>
      </w:r>
    </w:p>
    <w:p w14:paraId="3D900313"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Vaikų ir paauglių gydymo patirties bei veiksmingumą patvirtinančių dokumentuotų duomenų nepakanka.</w:t>
      </w:r>
    </w:p>
    <w:p w14:paraId="58D2B68F" w14:textId="77777777" w:rsidR="00FF6493" w:rsidRPr="00CB6AB2" w:rsidRDefault="00FF6493" w:rsidP="00FF6493">
      <w:pPr>
        <w:spacing w:after="0" w:line="240" w:lineRule="auto"/>
        <w:rPr>
          <w:rFonts w:ascii="Times New Roman" w:hAnsi="Times New Roman"/>
        </w:rPr>
      </w:pPr>
    </w:p>
    <w:p w14:paraId="26B270CE"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Ką daryti pavartojus per didelę </w:t>
      </w: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dozę</w:t>
      </w:r>
    </w:p>
    <w:p w14:paraId="269E550C"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 xml:space="preserve">Jei pavartojote per daug </w:t>
      </w:r>
      <w:proofErr w:type="spellStart"/>
      <w:r w:rsidRPr="00CB6AB2">
        <w:rPr>
          <w:rFonts w:ascii="Times New Roman" w:hAnsi="Times New Roman"/>
        </w:rPr>
        <w:t>Asacol</w:t>
      </w:r>
      <w:proofErr w:type="spellEnd"/>
      <w:r w:rsidRPr="00CB6AB2">
        <w:rPr>
          <w:rFonts w:ascii="Times New Roman" w:hAnsi="Times New Roman"/>
        </w:rPr>
        <w:t xml:space="preserve"> ar jo pavartojo vaikas, nedelsdami kreipkitės į savo gydytoją.</w:t>
      </w:r>
    </w:p>
    <w:p w14:paraId="23316868" w14:textId="77777777" w:rsidR="00FF6493" w:rsidRPr="00CB6AB2" w:rsidRDefault="00FF6493" w:rsidP="00FF6493">
      <w:pPr>
        <w:numPr>
          <w:ilvl w:val="12"/>
          <w:numId w:val="0"/>
        </w:numPr>
        <w:spacing w:after="0" w:line="240" w:lineRule="auto"/>
        <w:rPr>
          <w:rFonts w:ascii="Times New Roman" w:hAnsi="Times New Roman"/>
        </w:rPr>
      </w:pPr>
    </w:p>
    <w:p w14:paraId="397F165A"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Jei netyčia </w:t>
      </w: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500 mg žvakutę nurijote</w:t>
      </w:r>
    </w:p>
    <w:p w14:paraId="5B8959DA"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Gerkite daug vandens ir nedelsdami kreipkitės į savo gydytoją ar ligoninės skubios pagalbos skyrių. Pasiimkite žvakučių pakuotę.</w:t>
      </w:r>
    </w:p>
    <w:p w14:paraId="3F48F442" w14:textId="77777777" w:rsidR="00FF6493" w:rsidRPr="00CB6AB2" w:rsidRDefault="00FF6493" w:rsidP="00FF6493">
      <w:pPr>
        <w:spacing w:after="0" w:line="240" w:lineRule="auto"/>
        <w:rPr>
          <w:rFonts w:ascii="Times New Roman" w:eastAsia="Times New Roman" w:hAnsi="Times New Roman" w:cs="Times New Roman"/>
          <w:bCs/>
          <w:iCs/>
        </w:rPr>
      </w:pPr>
    </w:p>
    <w:p w14:paraId="6CCF6FAD"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Pamiršus pavartoti </w:t>
      </w:r>
      <w:proofErr w:type="spellStart"/>
      <w:r w:rsidRPr="00CB6AB2">
        <w:rPr>
          <w:rFonts w:ascii="Times New Roman" w:eastAsia="Times New Roman" w:hAnsi="Times New Roman" w:cs="Times New Roman"/>
          <w:b/>
          <w:bCs/>
          <w:spacing w:val="-6"/>
        </w:rPr>
        <w:t>Asacol</w:t>
      </w:r>
      <w:proofErr w:type="spellEnd"/>
    </w:p>
    <w:p w14:paraId="6CFC28AC"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 pamiršote reikiamu laiku pavartoti dozę, kitą dozę vartokite įprastu laiku. Negalima vartoti dvigubos dozės norint kompensuoti praleistą  dozę.</w:t>
      </w:r>
    </w:p>
    <w:p w14:paraId="20B12CD2" w14:textId="77777777" w:rsidR="00FF6493" w:rsidRPr="00CB6AB2" w:rsidRDefault="00FF6493" w:rsidP="00FF6493">
      <w:pPr>
        <w:spacing w:after="0" w:line="240" w:lineRule="auto"/>
        <w:rPr>
          <w:rFonts w:ascii="Times New Roman" w:eastAsia="Times New Roman" w:hAnsi="Times New Roman" w:cs="Times New Roman"/>
          <w:bCs/>
          <w:iCs/>
        </w:rPr>
      </w:pPr>
    </w:p>
    <w:p w14:paraId="48114224" w14:textId="77777777" w:rsidR="00FF6493" w:rsidRPr="00CB6AB2"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Nustojus vartoti </w:t>
      </w:r>
      <w:proofErr w:type="spellStart"/>
      <w:r w:rsidRPr="00CB6AB2">
        <w:rPr>
          <w:rFonts w:ascii="Times New Roman" w:eastAsia="Times New Roman" w:hAnsi="Times New Roman" w:cs="Times New Roman"/>
          <w:b/>
          <w:bCs/>
          <w:spacing w:val="-6"/>
        </w:rPr>
        <w:t>Asacol</w:t>
      </w:r>
      <w:proofErr w:type="spellEnd"/>
    </w:p>
    <w:p w14:paraId="59232E5A"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Nenutraukite </w:t>
      </w: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vartojimo nepasitarę su savo gydytojui net tuo atveju, jei pasijusite geriau. Jeigu kiltų daugiau klausimų dėl šio vaisto vartojimo, kreipkitės į gydytoją arba vaistininką.</w:t>
      </w:r>
    </w:p>
    <w:p w14:paraId="35B61347" w14:textId="77777777" w:rsidR="00FF6493" w:rsidRPr="00CB6AB2" w:rsidRDefault="00FF6493" w:rsidP="00FF6493">
      <w:pPr>
        <w:spacing w:after="0" w:line="240" w:lineRule="auto"/>
        <w:rPr>
          <w:rFonts w:ascii="Times New Roman" w:eastAsia="Times New Roman" w:hAnsi="Times New Roman" w:cs="Times New Roman"/>
          <w:bCs/>
          <w:iCs/>
        </w:rPr>
      </w:pPr>
    </w:p>
    <w:p w14:paraId="250E69CE" w14:textId="77777777" w:rsidR="00FF6493" w:rsidRPr="00CB6AB2" w:rsidRDefault="00FF6493" w:rsidP="00FF6493">
      <w:pPr>
        <w:spacing w:after="0" w:line="240" w:lineRule="auto"/>
        <w:rPr>
          <w:rFonts w:ascii="Times New Roman" w:eastAsia="Times New Roman" w:hAnsi="Times New Roman" w:cs="Times New Roman"/>
          <w:bCs/>
          <w:iCs/>
        </w:rPr>
      </w:pPr>
    </w:p>
    <w:p w14:paraId="34FDC39A"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2"/>
      <w:bookmarkStart w:id="11" w:name="_Toc129243267"/>
      <w:r w:rsidRPr="00CB6AB2">
        <w:rPr>
          <w:rFonts w:ascii="Times New Roman" w:eastAsia="Times New Roman" w:hAnsi="Times New Roman" w:cs="Times New Roman"/>
          <w:b/>
        </w:rPr>
        <w:t>4.</w:t>
      </w:r>
      <w:r w:rsidRPr="00CB6AB2">
        <w:rPr>
          <w:rFonts w:ascii="Times New Roman" w:eastAsia="Times New Roman" w:hAnsi="Times New Roman" w:cs="Times New Roman"/>
          <w:b/>
        </w:rPr>
        <w:tab/>
        <w:t>Galimas šalutinis poveikis</w:t>
      </w:r>
      <w:bookmarkEnd w:id="10"/>
      <w:bookmarkEnd w:id="11"/>
    </w:p>
    <w:p w14:paraId="0645B487" w14:textId="77777777" w:rsidR="00FF6493" w:rsidRPr="00CB6AB2" w:rsidRDefault="00FF6493" w:rsidP="00FF6493">
      <w:pPr>
        <w:spacing w:after="0" w:line="240" w:lineRule="auto"/>
        <w:rPr>
          <w:rFonts w:ascii="Times New Roman" w:eastAsia="Times New Roman" w:hAnsi="Times New Roman" w:cs="Times New Roman"/>
          <w:bCs/>
          <w:iCs/>
        </w:rPr>
      </w:pPr>
    </w:p>
    <w:p w14:paraId="3B2B60C1"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Šis vaistas, kaip ir visi kiti, gali sukelti šalutinį poveikį, nors jis pasireiškia ne visiems žmonėms.</w:t>
      </w:r>
    </w:p>
    <w:p w14:paraId="0A2BB16C" w14:textId="77777777" w:rsidR="00FF6493" w:rsidRPr="00CB6AB2" w:rsidRDefault="00FF6493" w:rsidP="00FF6493">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49421F86" w14:textId="77777777" w:rsidR="00FF6493" w:rsidRPr="00CB6AB2" w:rsidRDefault="00FF6493" w:rsidP="00FF6493">
      <w:pPr>
        <w:spacing w:after="0" w:line="240" w:lineRule="auto"/>
        <w:jc w:val="both"/>
        <w:rPr>
          <w:rFonts w:ascii="Times New Roman" w:hAnsi="Times New Roman"/>
        </w:rPr>
      </w:pPr>
      <w:r w:rsidRPr="00CB6AB2">
        <w:rPr>
          <w:rFonts w:ascii="Times New Roman" w:hAnsi="Times New Roman"/>
        </w:rPr>
        <w:t>Gauta pranešimų, kad organams specifinis šalutinis poveikis sukelia širdies, plaučių, kepenų, inkstų, kasos, odos ir poodinio audinio pažeidimų.</w:t>
      </w:r>
    </w:p>
    <w:p w14:paraId="08C046BA" w14:textId="77777777" w:rsidR="00FF6493" w:rsidRPr="00CB6AB2" w:rsidRDefault="00FF6493" w:rsidP="00FF6493">
      <w:pPr>
        <w:spacing w:after="0" w:line="240" w:lineRule="auto"/>
        <w:rPr>
          <w:rFonts w:ascii="Times New Roman" w:hAnsi="Times New Roman"/>
        </w:rPr>
      </w:pPr>
    </w:p>
    <w:p w14:paraId="53660863" w14:textId="77777777" w:rsidR="00FF6493" w:rsidRDefault="00FF6493" w:rsidP="00FF6493">
      <w:pPr>
        <w:spacing w:after="0" w:line="240" w:lineRule="auto"/>
        <w:rPr>
          <w:rFonts w:ascii="Times New Roman" w:hAnsi="Times New Roman"/>
          <w:b/>
          <w:bCs/>
        </w:rPr>
      </w:pPr>
      <w:bookmarkStart w:id="12" w:name="_Hlk60830675"/>
      <w:r w:rsidRPr="0063608C">
        <w:rPr>
          <w:rFonts w:ascii="Times New Roman" w:hAnsi="Times New Roman"/>
          <w:b/>
          <w:bCs/>
        </w:rPr>
        <w:t xml:space="preserve">Nebevartokite </w:t>
      </w:r>
      <w:proofErr w:type="spellStart"/>
      <w:r w:rsidRPr="0063608C">
        <w:rPr>
          <w:rFonts w:ascii="Times New Roman" w:hAnsi="Times New Roman"/>
          <w:b/>
          <w:bCs/>
        </w:rPr>
        <w:t>mesalazino</w:t>
      </w:r>
      <w:proofErr w:type="spellEnd"/>
      <w:r w:rsidRPr="0063608C">
        <w:rPr>
          <w:rFonts w:ascii="Times New Roman" w:hAnsi="Times New Roman"/>
          <w:b/>
          <w:bCs/>
        </w:rPr>
        <w:t xml:space="preserve"> ir nedelsdami kreipkitės pagalbos į gydytoją, pastebėję bent vieną iš toliau nurodytų simptomų:</w:t>
      </w:r>
    </w:p>
    <w:p w14:paraId="0C5CAE5C" w14:textId="77777777" w:rsidR="00FF6493" w:rsidRPr="001F3E59" w:rsidRDefault="00FF6493" w:rsidP="00FF6493">
      <w:pPr>
        <w:pStyle w:val="Sraopastraipa"/>
        <w:numPr>
          <w:ilvl w:val="0"/>
          <w:numId w:val="8"/>
        </w:numPr>
        <w:spacing w:after="0" w:line="240" w:lineRule="auto"/>
        <w:ind w:left="567" w:hanging="567"/>
        <w:rPr>
          <w:rFonts w:ascii="Times New Roman" w:hAnsi="Times New Roman"/>
          <w:b/>
          <w:bCs/>
        </w:rPr>
      </w:pPr>
      <w:r w:rsidRPr="00EB362F">
        <w:rPr>
          <w:rFonts w:ascii="Times New Roman" w:hAnsi="Times New Roman"/>
        </w:rPr>
        <w:t>rausvos neiškilios, į taikinius panašios arba apskritos dėmelės liemens srityje, kurių centre neretai susidaro pūslelės, lupasi oda, atsiranda opos burnos, gerklės, nosies, lyties organų ir akių gleivinėje</w:t>
      </w:r>
      <w:r w:rsidRPr="00770563">
        <w:rPr>
          <w:rFonts w:ascii="Times New Roman" w:hAnsi="Times New Roman"/>
        </w:rPr>
        <w:t>, išplitęs išbėrimas, karščiavimas ir padidėję limfmazgiai</w:t>
      </w:r>
      <w:r w:rsidRPr="00EB362F">
        <w:rPr>
          <w:rFonts w:ascii="Times New Roman" w:hAnsi="Times New Roman"/>
        </w:rPr>
        <w:t>. Prieš atsirandant tokiam sunkiam odos išbėrimui, gali pasireikšti karščiavimas ir į gripą panašūs simptomai</w:t>
      </w:r>
      <w:r>
        <w:rPr>
          <w:rFonts w:ascii="Times New Roman" w:hAnsi="Times New Roman"/>
        </w:rPr>
        <w:t>;</w:t>
      </w:r>
    </w:p>
    <w:p w14:paraId="5A99C494" w14:textId="77777777" w:rsidR="00FF6493" w:rsidRPr="00EB362F" w:rsidRDefault="00FF6493" w:rsidP="00FF6493">
      <w:pPr>
        <w:pStyle w:val="Sraopastraipa"/>
        <w:numPr>
          <w:ilvl w:val="0"/>
          <w:numId w:val="8"/>
        </w:numPr>
        <w:spacing w:after="0" w:line="240" w:lineRule="auto"/>
        <w:ind w:left="567" w:hanging="567"/>
        <w:rPr>
          <w:rFonts w:ascii="Times New Roman" w:hAnsi="Times New Roman"/>
          <w:b/>
          <w:bCs/>
        </w:rPr>
      </w:pPr>
      <w:r w:rsidRPr="00EB362F">
        <w:rPr>
          <w:rFonts w:ascii="Times New Roman" w:hAnsi="Times New Roman"/>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bookmarkEnd w:id="12"/>
    <w:p w14:paraId="581754B4" w14:textId="77777777" w:rsidR="00FF6493" w:rsidRDefault="00FF6493" w:rsidP="00FF6493">
      <w:pPr>
        <w:numPr>
          <w:ilvl w:val="12"/>
          <w:numId w:val="0"/>
        </w:numPr>
        <w:spacing w:after="0" w:line="240" w:lineRule="auto"/>
        <w:rPr>
          <w:rFonts w:ascii="Times New Roman" w:hAnsi="Times New Roman"/>
        </w:rPr>
      </w:pPr>
    </w:p>
    <w:p w14:paraId="12196FA9" w14:textId="77777777" w:rsidR="00FF6493" w:rsidRDefault="00FF6493" w:rsidP="00FF6493">
      <w:pPr>
        <w:numPr>
          <w:ilvl w:val="12"/>
          <w:numId w:val="0"/>
        </w:numPr>
        <w:spacing w:after="0" w:line="240" w:lineRule="auto"/>
        <w:rPr>
          <w:rFonts w:ascii="Times New Roman" w:hAnsi="Times New Roman"/>
        </w:rPr>
      </w:pPr>
      <w:r w:rsidRPr="006F6C07">
        <w:rPr>
          <w:rFonts w:ascii="Times New Roman" w:hAnsi="Times New Roman"/>
          <w:b/>
          <w:bCs/>
        </w:rPr>
        <w:t>Nedelsdami kreipkitės į gydytoją</w:t>
      </w:r>
      <w:r w:rsidRPr="006F6C07">
        <w:rPr>
          <w:rFonts w:ascii="Times New Roman" w:hAnsi="Times New Roman"/>
        </w:rPr>
        <w:t xml:space="preserve"> jeigu pasireiškė stiprus ar pasikartojantis galvos skausmas, sutriko regėjimas, skambėjimas ar ūž</w:t>
      </w:r>
      <w:r>
        <w:rPr>
          <w:rFonts w:ascii="Times New Roman" w:hAnsi="Times New Roman"/>
        </w:rPr>
        <w:t>esys</w:t>
      </w:r>
      <w:r w:rsidRPr="006F6C07">
        <w:rPr>
          <w:rFonts w:ascii="Times New Roman" w:hAnsi="Times New Roman"/>
        </w:rPr>
        <w:t xml:space="preserve"> ausyse. Tai gali būti padidėjusio spaudimo Jūsų kaukolėje (idiopatinės </w:t>
      </w:r>
      <w:proofErr w:type="spellStart"/>
      <w:r w:rsidRPr="006F6C07">
        <w:rPr>
          <w:rFonts w:ascii="Times New Roman" w:hAnsi="Times New Roman"/>
        </w:rPr>
        <w:t>intrakranijinės</w:t>
      </w:r>
      <w:proofErr w:type="spellEnd"/>
      <w:r w:rsidRPr="006F6C07">
        <w:rPr>
          <w:rFonts w:ascii="Times New Roman" w:hAnsi="Times New Roman"/>
        </w:rPr>
        <w:t xml:space="preserve"> hipertenzijos) simptomai</w:t>
      </w:r>
      <w:r>
        <w:rPr>
          <w:rFonts w:ascii="Times New Roman" w:hAnsi="Times New Roman"/>
        </w:rPr>
        <w:t xml:space="preserve"> (dažnis nežinomas [negali būti apskaičiuojamas pagal turimus duomenis]).</w:t>
      </w:r>
    </w:p>
    <w:p w14:paraId="74DD59F1" w14:textId="77777777" w:rsidR="00FF6493" w:rsidRPr="00CB6AB2" w:rsidRDefault="00FF6493" w:rsidP="00FF6493">
      <w:pPr>
        <w:numPr>
          <w:ilvl w:val="12"/>
          <w:numId w:val="0"/>
        </w:numPr>
        <w:spacing w:after="0" w:line="240" w:lineRule="auto"/>
        <w:rPr>
          <w:rFonts w:ascii="Times New Roman" w:hAnsi="Times New Roman"/>
        </w:rPr>
      </w:pPr>
    </w:p>
    <w:p w14:paraId="6AD0718D" w14:textId="77777777" w:rsidR="00FF6493" w:rsidRPr="0043018F" w:rsidRDefault="00FF6493" w:rsidP="00FF6493">
      <w:pPr>
        <w:spacing w:after="0" w:line="240" w:lineRule="auto"/>
        <w:rPr>
          <w:rFonts w:ascii="Times New Roman" w:hAnsi="Times New Roman"/>
        </w:rPr>
      </w:pPr>
      <w:r w:rsidRPr="00CB6AB2">
        <w:rPr>
          <w:rFonts w:ascii="Times New Roman" w:hAnsi="Times New Roman"/>
        </w:rPr>
        <w:t>Toliau išvardyt</w:t>
      </w:r>
      <w:r>
        <w:rPr>
          <w:rFonts w:ascii="Times New Roman" w:hAnsi="Times New Roman"/>
        </w:rPr>
        <w:t>i</w:t>
      </w:r>
      <w:r w:rsidRPr="00CB6AB2">
        <w:rPr>
          <w:rFonts w:ascii="Times New Roman" w:hAnsi="Times New Roman"/>
        </w:rPr>
        <w:t xml:space="preserve"> tam tikru dažniu pasireiškiant</w:t>
      </w:r>
      <w:r>
        <w:rPr>
          <w:rFonts w:ascii="Times New Roman" w:hAnsi="Times New Roman"/>
        </w:rPr>
        <w:t>y</w:t>
      </w:r>
      <w:r w:rsidRPr="00CB6AB2">
        <w:rPr>
          <w:rFonts w:ascii="Times New Roman" w:hAnsi="Times New Roman"/>
        </w:rPr>
        <w:t>s šalutini</w:t>
      </w:r>
      <w:r>
        <w:rPr>
          <w:rFonts w:ascii="Times New Roman" w:hAnsi="Times New Roman"/>
        </w:rPr>
        <w:t>o</w:t>
      </w:r>
      <w:r w:rsidRPr="00CB6AB2">
        <w:rPr>
          <w:rFonts w:ascii="Times New Roman" w:hAnsi="Times New Roman"/>
        </w:rPr>
        <w:t xml:space="preserve"> poveiki</w:t>
      </w:r>
      <w:r>
        <w:rPr>
          <w:rFonts w:ascii="Times New Roman" w:hAnsi="Times New Roman"/>
        </w:rPr>
        <w:t>o reiškiniai</w:t>
      </w:r>
    </w:p>
    <w:p w14:paraId="59A129EE" w14:textId="77777777" w:rsidR="00FF6493" w:rsidRPr="00CB6AB2" w:rsidRDefault="00FF6493" w:rsidP="00FF6493">
      <w:pPr>
        <w:autoSpaceDE w:val="0"/>
        <w:autoSpaceDN w:val="0"/>
        <w:adjustRightInd w:val="0"/>
        <w:spacing w:after="0" w:line="240" w:lineRule="auto"/>
        <w:rPr>
          <w:rFonts w:ascii="Times New Roman" w:hAnsi="Times New Roman"/>
          <w:bCs/>
          <w:i/>
          <w:iCs/>
        </w:rPr>
      </w:pPr>
    </w:p>
    <w:p w14:paraId="16D2651B" w14:textId="77777777" w:rsidR="00FF6493" w:rsidRPr="00E152FC" w:rsidRDefault="00FF6493" w:rsidP="00FF6493">
      <w:pPr>
        <w:tabs>
          <w:tab w:val="left" w:pos="0"/>
        </w:tabs>
        <w:spacing w:after="0" w:line="240" w:lineRule="auto"/>
        <w:rPr>
          <w:i/>
        </w:rPr>
      </w:pPr>
      <w:r w:rsidRPr="0043018F">
        <w:rPr>
          <w:rFonts w:ascii="Times New Roman" w:hAnsi="Times New Roman" w:cs="Times New Roman"/>
          <w:b/>
        </w:rPr>
        <w:t xml:space="preserve">Reti šalutinio poveikio reiškiniai (gali pasireikšti rečiau kaip </w:t>
      </w:r>
      <w:r w:rsidRPr="006F6C07">
        <w:rPr>
          <w:rFonts w:ascii="Times New Roman" w:hAnsi="Times New Roman" w:cs="Times New Roman"/>
          <w:b/>
        </w:rPr>
        <w:t xml:space="preserve">1 </w:t>
      </w:r>
      <w:r w:rsidRPr="0043018F">
        <w:rPr>
          <w:rFonts w:ascii="Times New Roman" w:hAnsi="Times New Roman" w:cs="Times New Roman"/>
          <w:b/>
        </w:rPr>
        <w:t xml:space="preserve">iš </w:t>
      </w:r>
      <w:r w:rsidRPr="006F6C07">
        <w:rPr>
          <w:rFonts w:ascii="Times New Roman" w:hAnsi="Times New Roman" w:cs="Times New Roman"/>
          <w:b/>
        </w:rPr>
        <w:t>1</w:t>
      </w:r>
      <w:r>
        <w:rPr>
          <w:rFonts w:ascii="Times New Roman" w:hAnsi="Times New Roman" w:cs="Times New Roman"/>
          <w:b/>
        </w:rPr>
        <w:t> </w:t>
      </w:r>
      <w:r w:rsidRPr="006F6C07">
        <w:rPr>
          <w:rFonts w:ascii="Times New Roman" w:hAnsi="Times New Roman" w:cs="Times New Roman"/>
          <w:b/>
        </w:rPr>
        <w:t>000</w:t>
      </w:r>
      <w:r>
        <w:rPr>
          <w:rFonts w:ascii="Times New Roman" w:hAnsi="Times New Roman" w:cs="Times New Roman"/>
          <w:b/>
        </w:rPr>
        <w:t> </w:t>
      </w:r>
      <w:r w:rsidRPr="006F6C07">
        <w:rPr>
          <w:rFonts w:ascii="Times New Roman" w:hAnsi="Times New Roman" w:cs="Times New Roman"/>
          <w:b/>
        </w:rPr>
        <w:t>asmen</w:t>
      </w:r>
      <w:r w:rsidRPr="0043018F">
        <w:rPr>
          <w:rFonts w:ascii="Times New Roman" w:hAnsi="Times New Roman" w:cs="Times New Roman"/>
          <w:b/>
        </w:rPr>
        <w:t>ų):</w:t>
      </w:r>
    </w:p>
    <w:p w14:paraId="207D87E4"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g</w:t>
      </w:r>
      <w:r w:rsidRPr="00CB6AB2">
        <w:rPr>
          <w:rFonts w:ascii="Times New Roman" w:hAnsi="Times New Roman"/>
        </w:rPr>
        <w:t>alvos skausmas;</w:t>
      </w:r>
    </w:p>
    <w:p w14:paraId="0AD2E975"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spacing w:val="-6"/>
        </w:rPr>
      </w:pPr>
      <w:r>
        <w:rPr>
          <w:rFonts w:ascii="Times New Roman" w:hAnsi="Times New Roman"/>
          <w:spacing w:val="-6"/>
        </w:rPr>
        <w:lastRenderedPageBreak/>
        <w:t>s</w:t>
      </w:r>
      <w:r w:rsidRPr="00CB6AB2">
        <w:rPr>
          <w:rFonts w:ascii="Times New Roman" w:hAnsi="Times New Roman"/>
          <w:spacing w:val="-6"/>
        </w:rPr>
        <w:t>vaigulys;</w:t>
      </w:r>
    </w:p>
    <w:p w14:paraId="5852E6BF"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spacing w:val="-6"/>
        </w:rPr>
      </w:pPr>
      <w:r>
        <w:rPr>
          <w:rFonts w:ascii="Times New Roman" w:hAnsi="Times New Roman"/>
          <w:spacing w:val="-6"/>
        </w:rPr>
        <w:t>š</w:t>
      </w:r>
      <w:r w:rsidRPr="00CB6AB2">
        <w:rPr>
          <w:rFonts w:ascii="Times New Roman" w:hAnsi="Times New Roman"/>
          <w:spacing w:val="-6"/>
        </w:rPr>
        <w:t>irdies uždegimas, kurio galimi požymiai yra krūtinės skausmas ar juntamas širdies plakimas;</w:t>
      </w:r>
    </w:p>
    <w:p w14:paraId="7F6B24E5" w14:textId="77777777" w:rsidR="00FF6493"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v</w:t>
      </w:r>
      <w:r w:rsidRPr="00CB6AB2">
        <w:rPr>
          <w:rFonts w:ascii="Times New Roman" w:hAnsi="Times New Roman"/>
        </w:rPr>
        <w:t>iduriavimas, pilvo skausmas, pilvo pūtimas, sunkumo ir diskomforto pojūtis skrandyje kartu su pykinimu ir vėmimu</w:t>
      </w:r>
      <w:r>
        <w:rPr>
          <w:rFonts w:ascii="Times New Roman" w:hAnsi="Times New Roman"/>
        </w:rPr>
        <w:t>;</w:t>
      </w:r>
    </w:p>
    <w:p w14:paraId="4C735A87"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padidėjęs odos jautrumas saulei ir ultravioletinei šviesai (jautrumas šviesai).</w:t>
      </w:r>
    </w:p>
    <w:p w14:paraId="0064D845" w14:textId="77777777" w:rsidR="00FF6493" w:rsidRPr="00CB6AB2" w:rsidRDefault="00FF6493" w:rsidP="00FF6493">
      <w:pPr>
        <w:autoSpaceDE w:val="0"/>
        <w:autoSpaceDN w:val="0"/>
        <w:adjustRightInd w:val="0"/>
        <w:spacing w:after="0" w:line="240" w:lineRule="auto"/>
        <w:rPr>
          <w:rFonts w:ascii="Times New Roman" w:hAnsi="Times New Roman"/>
        </w:rPr>
      </w:pPr>
    </w:p>
    <w:p w14:paraId="37C97FC5" w14:textId="77777777" w:rsidR="00FF6493" w:rsidRPr="0043018F" w:rsidRDefault="00FF6493" w:rsidP="00FF6493">
      <w:pPr>
        <w:autoSpaceDE w:val="0"/>
        <w:autoSpaceDN w:val="0"/>
        <w:adjustRightInd w:val="0"/>
        <w:spacing w:after="0" w:line="240" w:lineRule="auto"/>
        <w:rPr>
          <w:rFonts w:ascii="Times New Roman" w:hAnsi="Times New Roman"/>
          <w:b/>
          <w:bCs/>
          <w:iCs/>
        </w:rPr>
      </w:pPr>
      <w:r w:rsidRPr="00CB6AB2">
        <w:rPr>
          <w:rFonts w:ascii="Calibri" w:hAnsi="Calibri"/>
          <w:noProof/>
          <w:lang w:eastAsia="lt-LT"/>
        </w:rPr>
        <mc:AlternateContent>
          <mc:Choice Requires="wps">
            <w:drawing>
              <wp:anchor distT="0" distB="0" distL="0" distR="0" simplePos="0" relativeHeight="251659264" behindDoc="0" locked="0" layoutInCell="1" allowOverlap="1" wp14:anchorId="7F89557D" wp14:editId="52A193FF">
                <wp:simplePos x="0" y="0"/>
                <wp:positionH relativeFrom="page">
                  <wp:posOffset>3314700</wp:posOffset>
                </wp:positionH>
                <wp:positionV relativeFrom="page">
                  <wp:posOffset>-1257300</wp:posOffset>
                </wp:positionV>
                <wp:extent cx="228600" cy="1257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57300"/>
                        </a:xfrm>
                        <a:prstGeom prst="rect">
                          <a:avLst/>
                        </a:prstGeom>
                        <a:solidFill>
                          <a:srgbClr val="E3FD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FF6493" w:rsidRPr="007644ED" w14:paraId="40FF6E25" w14:textId="77777777">
                              <w:trPr>
                                <w:trHeight w:hRule="exact" w:val="8448"/>
                                <w:jc w:val="center"/>
                              </w:trPr>
                              <w:tc>
                                <w:tcPr>
                                  <w:tcW w:w="1348" w:type="dxa"/>
                                  <w:tcBorders>
                                    <w:top w:val="nil"/>
                                    <w:left w:val="nil"/>
                                    <w:bottom w:val="nil"/>
                                    <w:right w:val="nil"/>
                                  </w:tcBorders>
                                  <w:shd w:val="solid" w:color="E3FDF5" w:fill="auto"/>
                                </w:tcPr>
                                <w:p w14:paraId="0B2F17A1" w14:textId="77777777" w:rsidR="00FF6493" w:rsidRPr="007644ED" w:rsidRDefault="00FF6493">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28AA41EC" w14:textId="77777777" w:rsidR="00FF6493" w:rsidRPr="007644ED" w:rsidRDefault="00FF6493">
                                  <w:pPr>
                                    <w:spacing w:before="72" w:after="7380"/>
                                    <w:ind w:right="144"/>
                                    <w:rPr>
                                      <w:rFonts w:ascii="Arial" w:hAnsi="Arial" w:cs="Arial"/>
                                      <w:color w:val="000070"/>
                                      <w:spacing w:val="-2"/>
                                      <w:sz w:val="15"/>
                                      <w:szCs w:val="15"/>
                                    </w:rPr>
                                  </w:pPr>
                                  <w:proofErr w:type="spellStart"/>
                                  <w:r w:rsidRPr="007644ED">
                                    <w:rPr>
                                      <w:rFonts w:ascii="Arial" w:hAnsi="Arial" w:cs="Arial"/>
                                      <w:color w:val="000070"/>
                                      <w:spacing w:val="-2"/>
                                      <w:sz w:val="15"/>
                                      <w:szCs w:val="15"/>
                                    </w:rPr>
                                    <w:t>This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leaflet</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was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written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in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November</w:t>
                                  </w:r>
                                  <w:proofErr w:type="spellEnd"/>
                                  <w:r w:rsidRPr="007644ED">
                                    <w:rPr>
                                      <w:rFonts w:ascii="Arial" w:hAnsi="Arial" w:cs="Arial"/>
                                      <w:color w:val="000070"/>
                                      <w:spacing w:val="-2"/>
                                      <w:sz w:val="15"/>
                                      <w:szCs w:val="15"/>
                                    </w:rPr>
                                    <w:t xml:space="preserve"> 2004</w:t>
                                  </w:r>
                                </w:p>
                              </w:tc>
                              <w:tc>
                                <w:tcPr>
                                  <w:tcW w:w="1628" w:type="dxa"/>
                                  <w:tcBorders>
                                    <w:top w:val="nil"/>
                                    <w:left w:val="nil"/>
                                    <w:bottom w:val="nil"/>
                                    <w:right w:val="nil"/>
                                  </w:tcBorders>
                                  <w:shd w:val="solid" w:color="E3FDF5" w:fill="auto"/>
                                  <w:vAlign w:val="center"/>
                                </w:tcPr>
                                <w:p w14:paraId="26AFCAAF" w14:textId="77777777" w:rsidR="00FF6493" w:rsidRPr="007644ED" w:rsidRDefault="00FF6493">
                                  <w:pPr>
                                    <w:jc w:val="right"/>
                                  </w:pPr>
                                </w:p>
                              </w:tc>
                            </w:tr>
                          </w:tbl>
                          <w:p w14:paraId="223161BA" w14:textId="77777777" w:rsidR="00FF6493" w:rsidRPr="00AF6684" w:rsidRDefault="00FF6493" w:rsidP="00FF64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9557D" id="_x0000_t202" coordsize="21600,21600" o:spt="202" path="m,l,21600r21600,l21600,xe">
                <v:stroke joinstyle="miter"/>
                <v:path gradientshapeok="t" o:connecttype="rect"/>
              </v:shapetype>
              <v:shape id="Text Box 1" o:spid="_x0000_s1026" type="#_x0000_t202" style="position:absolute;margin-left:261pt;margin-top:-99pt;width:18pt;height:9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76wEAALoDAAAOAAAAZHJzL2Uyb0RvYy54bWysU9tu2zAMfR+wfxD0vthx0a4w4hRdsgwD&#10;ugvQ9QNkWbaFyaJGKbGzrx8lJ+m2vg17EUiROuQ5pFZ302DYQaHXYCu+XOScKSuh0bar+NO33Ztb&#10;znwQthEGrKr4UXl+t379ajW6UhXQg2kUMgKxvhxdxfsQXJllXvZqEH4BTlkKtoCDCORilzUoRkIf&#10;TFbk+U02AjYOQSrv6XY7B/k64betkuFL23oVmKk49RbSiems45mtV6LsULhey1Mb4h+6GIS2VPQC&#10;tRVBsD3qF1CDlgge2rCQMGTQtlqqxIHYLPO/2Dz2wqnEhcTx7iKT/3+w8vPh0X1FFqZ3MNEAEwnv&#10;HkB+98zCphe2U/eIMPZKNFR4GSXLRufL09MotS99BKnHT9DQkMU+QAKaWhyiKsSTEToN4HgRXU2B&#10;SbositubnCKSQsvi+u0VObGEKM+vHfrwQcHAolFxpKEmdHF48GFOPafEYh6MbnbamORgV28MsoOg&#10;BXh/tdvurk/of6QZG5MtxGczYrxJNCOzmWOY6omCkW4NzZEII8wLRR+AjB7wJ2cjLVPF/Y+9QMWZ&#10;+WhJtLh5ZwPPRn02hJX0tOKBs9nchHlD9w511xPyPBYL9yRsqxPn5y5OfdKCJNVOyxw38Hc/ZT1/&#10;ufUvAAAA//8DAFBLAwQUAAYACAAAACEAcIlARt4AAAAJAQAADwAAAGRycy9kb3ducmV2LnhtbEyP&#10;zU7DMBCE70i8g7VI3Fo7UYNKyKZCqBy4QYsQRzfeJhH+SWM3MTw97gluM9rR7DfVJhrNJhp97yxC&#10;thTAyDZO9bZFeN8/L9bAfJBWSe0sIXyTh019fVXJUrnZvtG0Cy1LJdaXEqELYSg5901HRvqlG8im&#10;29GNRoZkx5arUc6p3GieC3HHjext+tDJgZ46ar52Z4Ow2u5Pnx+rk3h5jeNxm806Tj8a8fYmPj4A&#10;CxTDXxgu+Akd6sR0cGerPNMIRZ6nLQFhkd2vk0qRoriIA4IAXlf8/4L6FwAA//8DAFBLAQItABQA&#10;BgAIAAAAIQC2gziS/gAAAOEBAAATAAAAAAAAAAAAAAAAAAAAAABbQ29udGVudF9UeXBlc10ueG1s&#10;UEsBAi0AFAAGAAgAAAAhADj9If/WAAAAlAEAAAsAAAAAAAAAAAAAAAAALwEAAF9yZWxzLy5yZWxz&#10;UEsBAi0AFAAGAAgAAAAhAL6R+HvrAQAAugMAAA4AAAAAAAAAAAAAAAAALgIAAGRycy9lMm9Eb2Mu&#10;eG1sUEsBAi0AFAAGAAgAAAAhAHCJQEbeAAAACQEAAA8AAAAAAAAAAAAAAAAARQQAAGRycy9kb3du&#10;cmV2LnhtbFBLBQYAAAAABAAEAPMAAABQBQAAAAA=&#10;" fillcolor="#e3fdf5"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FF6493" w:rsidRPr="007644ED" w14:paraId="40FF6E25" w14:textId="77777777">
                        <w:trPr>
                          <w:trHeight w:hRule="exact" w:val="8448"/>
                          <w:jc w:val="center"/>
                        </w:trPr>
                        <w:tc>
                          <w:tcPr>
                            <w:tcW w:w="1348" w:type="dxa"/>
                            <w:tcBorders>
                              <w:top w:val="nil"/>
                              <w:left w:val="nil"/>
                              <w:bottom w:val="nil"/>
                              <w:right w:val="nil"/>
                            </w:tcBorders>
                            <w:shd w:val="solid" w:color="E3FDF5" w:fill="auto"/>
                          </w:tcPr>
                          <w:p w14:paraId="0B2F17A1" w14:textId="77777777" w:rsidR="00FF6493" w:rsidRPr="007644ED" w:rsidRDefault="00FF6493">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28AA41EC" w14:textId="77777777" w:rsidR="00FF6493" w:rsidRPr="007644ED" w:rsidRDefault="00FF6493">
                            <w:pPr>
                              <w:spacing w:before="72" w:after="7380"/>
                              <w:ind w:right="144"/>
                              <w:rPr>
                                <w:rFonts w:ascii="Arial" w:hAnsi="Arial" w:cs="Arial"/>
                                <w:color w:val="000070"/>
                                <w:spacing w:val="-2"/>
                                <w:sz w:val="15"/>
                                <w:szCs w:val="15"/>
                              </w:rPr>
                            </w:pPr>
                            <w:proofErr w:type="spellStart"/>
                            <w:r w:rsidRPr="007644ED">
                              <w:rPr>
                                <w:rFonts w:ascii="Arial" w:hAnsi="Arial" w:cs="Arial"/>
                                <w:color w:val="000070"/>
                                <w:spacing w:val="-2"/>
                                <w:sz w:val="15"/>
                                <w:szCs w:val="15"/>
                              </w:rPr>
                              <w:t>This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leaflet</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was</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written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in</w:t>
                            </w:r>
                            <w:proofErr w:type="spellEnd"/>
                            <w:r w:rsidRPr="007644ED">
                              <w:rPr>
                                <w:rFonts w:ascii="Arial" w:hAnsi="Arial" w:cs="Arial"/>
                                <w:color w:val="000070"/>
                                <w:spacing w:val="-2"/>
                                <w:sz w:val="15"/>
                                <w:szCs w:val="15"/>
                              </w:rPr>
                              <w:t xml:space="preserve"> </w:t>
                            </w:r>
                            <w:proofErr w:type="spellStart"/>
                            <w:r w:rsidRPr="007644ED">
                              <w:rPr>
                                <w:rFonts w:ascii="Arial" w:hAnsi="Arial" w:cs="Arial"/>
                                <w:color w:val="000070"/>
                                <w:spacing w:val="-2"/>
                                <w:sz w:val="15"/>
                                <w:szCs w:val="15"/>
                              </w:rPr>
                              <w:t>November</w:t>
                            </w:r>
                            <w:proofErr w:type="spellEnd"/>
                            <w:r w:rsidRPr="007644ED">
                              <w:rPr>
                                <w:rFonts w:ascii="Arial" w:hAnsi="Arial" w:cs="Arial"/>
                                <w:color w:val="000070"/>
                                <w:spacing w:val="-2"/>
                                <w:sz w:val="15"/>
                                <w:szCs w:val="15"/>
                              </w:rPr>
                              <w:t xml:space="preserve"> 2004</w:t>
                            </w:r>
                          </w:p>
                        </w:tc>
                        <w:tc>
                          <w:tcPr>
                            <w:tcW w:w="1628" w:type="dxa"/>
                            <w:tcBorders>
                              <w:top w:val="nil"/>
                              <w:left w:val="nil"/>
                              <w:bottom w:val="nil"/>
                              <w:right w:val="nil"/>
                            </w:tcBorders>
                            <w:shd w:val="solid" w:color="E3FDF5" w:fill="auto"/>
                            <w:vAlign w:val="center"/>
                          </w:tcPr>
                          <w:p w14:paraId="26AFCAAF" w14:textId="77777777" w:rsidR="00FF6493" w:rsidRPr="007644ED" w:rsidRDefault="00FF6493">
                            <w:pPr>
                              <w:jc w:val="right"/>
                            </w:pPr>
                          </w:p>
                        </w:tc>
                      </w:tr>
                    </w:tbl>
                    <w:p w14:paraId="223161BA" w14:textId="77777777" w:rsidR="00FF6493" w:rsidRPr="00AF6684" w:rsidRDefault="00FF6493" w:rsidP="00FF6493"/>
                  </w:txbxContent>
                </v:textbox>
                <w10:wrap type="square" anchorx="page" anchory="page"/>
              </v:shape>
            </w:pict>
          </mc:Fallback>
        </mc:AlternateContent>
      </w:r>
      <w:r w:rsidRPr="0043018F">
        <w:rPr>
          <w:rFonts w:ascii="Times New Roman" w:hAnsi="Times New Roman" w:cs="Times New Roman"/>
          <w:b/>
          <w:bCs/>
          <w:iCs/>
        </w:rPr>
        <w:t xml:space="preserve">Labai reti šalutinio poveikio reiškiniai (gali pasireikšti rečiau kaip </w:t>
      </w:r>
      <w:r w:rsidRPr="006F6C07">
        <w:rPr>
          <w:rFonts w:ascii="Times New Roman" w:hAnsi="Times New Roman" w:cs="Times New Roman"/>
          <w:b/>
          <w:bCs/>
          <w:iCs/>
        </w:rPr>
        <w:t>1 i</w:t>
      </w:r>
      <w:r w:rsidRPr="0043018F">
        <w:rPr>
          <w:rFonts w:ascii="Times New Roman" w:hAnsi="Times New Roman" w:cs="Times New Roman"/>
          <w:b/>
          <w:bCs/>
          <w:iCs/>
        </w:rPr>
        <w:t xml:space="preserve">š </w:t>
      </w:r>
      <w:r w:rsidRPr="006F6C07">
        <w:rPr>
          <w:rFonts w:ascii="Times New Roman" w:hAnsi="Times New Roman" w:cs="Times New Roman"/>
          <w:b/>
          <w:bCs/>
          <w:iCs/>
        </w:rPr>
        <w:t>10</w:t>
      </w:r>
      <w:r>
        <w:rPr>
          <w:rFonts w:ascii="Times New Roman" w:hAnsi="Times New Roman" w:cs="Times New Roman"/>
          <w:b/>
          <w:bCs/>
          <w:iCs/>
        </w:rPr>
        <w:t> </w:t>
      </w:r>
      <w:r w:rsidRPr="006F6C07">
        <w:rPr>
          <w:rFonts w:ascii="Times New Roman" w:hAnsi="Times New Roman" w:cs="Times New Roman"/>
          <w:b/>
          <w:bCs/>
          <w:iCs/>
        </w:rPr>
        <w:t>000</w:t>
      </w:r>
      <w:r>
        <w:rPr>
          <w:rFonts w:ascii="Times New Roman" w:hAnsi="Times New Roman" w:cs="Times New Roman"/>
          <w:b/>
          <w:bCs/>
          <w:iCs/>
        </w:rPr>
        <w:t> </w:t>
      </w:r>
      <w:r w:rsidRPr="006F6C07">
        <w:rPr>
          <w:rFonts w:ascii="Times New Roman" w:hAnsi="Times New Roman" w:cs="Times New Roman"/>
          <w:b/>
          <w:bCs/>
          <w:iCs/>
        </w:rPr>
        <w:t>asmen</w:t>
      </w:r>
      <w:r w:rsidRPr="0043018F">
        <w:rPr>
          <w:rFonts w:ascii="Times New Roman" w:hAnsi="Times New Roman" w:cs="Times New Roman"/>
          <w:b/>
          <w:bCs/>
          <w:iCs/>
        </w:rPr>
        <w:t>ų):</w:t>
      </w:r>
    </w:p>
    <w:p w14:paraId="483784F4"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l</w:t>
      </w:r>
      <w:r w:rsidRPr="00CB6AB2">
        <w:rPr>
          <w:rFonts w:ascii="Times New Roman" w:eastAsia="Times New Roman" w:hAnsi="Times New Roman" w:cs="Times New Roman"/>
        </w:rPr>
        <w:t>abai sumažėjęs raudonųjų kraujo ląstelių kiekis (gali pasireikšti silpnumas, atsirasti kraujosruvų ar padidėti infekcijos rizika), mažas baltųjų kraujo ląstelių kiekis, kraujo plokštelių kiekio sumažėjimas (didėja kraujavimo rizika);</w:t>
      </w:r>
    </w:p>
    <w:p w14:paraId="14F46B72"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a</w:t>
      </w:r>
      <w:r w:rsidRPr="00CB6AB2">
        <w:rPr>
          <w:rFonts w:ascii="Times New Roman" w:eastAsia="Times New Roman" w:hAnsi="Times New Roman" w:cs="Times New Roman"/>
        </w:rPr>
        <w:t xml:space="preserve">lerginės reakcijos, pvz., odos išbėrimas ar </w:t>
      </w:r>
      <w:proofErr w:type="spellStart"/>
      <w:r w:rsidRPr="00CB6AB2">
        <w:rPr>
          <w:rFonts w:ascii="Times New Roman" w:eastAsia="Times New Roman" w:hAnsi="Times New Roman" w:cs="Times New Roman"/>
        </w:rPr>
        <w:t>erupcija</w:t>
      </w:r>
      <w:proofErr w:type="spellEnd"/>
      <w:r w:rsidRPr="00CB6AB2">
        <w:rPr>
          <w:rFonts w:ascii="Times New Roman" w:eastAsia="Times New Roman" w:hAnsi="Times New Roman" w:cs="Times New Roman"/>
        </w:rPr>
        <w:t>;</w:t>
      </w:r>
    </w:p>
    <w:p w14:paraId="7FCAAFFA"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k</w:t>
      </w:r>
      <w:r w:rsidRPr="00CB6AB2">
        <w:rPr>
          <w:rFonts w:ascii="Times New Roman" w:eastAsia="Times New Roman" w:hAnsi="Times New Roman" w:cs="Times New Roman"/>
        </w:rPr>
        <w:t>arščiavimas, kuris pasireiškia vartojant vaisto ir išnyksta jo vartojimą nutraukus (vaistų sukeltas karščiavimas);</w:t>
      </w:r>
    </w:p>
    <w:p w14:paraId="1DCE1989"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i</w:t>
      </w:r>
      <w:r w:rsidRPr="00CB6AB2">
        <w:rPr>
          <w:rFonts w:ascii="Times New Roman" w:eastAsia="Times New Roman" w:hAnsi="Times New Roman" w:cs="Times New Roman"/>
        </w:rPr>
        <w:t>muninės sistemos sutrikimas, galintis apimti organus ir sąnarius;</w:t>
      </w:r>
    </w:p>
    <w:p w14:paraId="06B65F3C"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v</w:t>
      </w:r>
      <w:r w:rsidRPr="00CB6AB2">
        <w:rPr>
          <w:rFonts w:ascii="Times New Roman" w:eastAsia="Times New Roman" w:hAnsi="Times New Roman" w:cs="Times New Roman"/>
        </w:rPr>
        <w:t>isą storąją žarną apimantis opinis kolitas;</w:t>
      </w:r>
    </w:p>
    <w:p w14:paraId="1D7038B2"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n</w:t>
      </w:r>
      <w:r w:rsidRPr="00CB6AB2">
        <w:rPr>
          <w:rFonts w:ascii="Times New Roman" w:eastAsia="Times New Roman" w:hAnsi="Times New Roman" w:cs="Times New Roman"/>
        </w:rPr>
        <w:t>ervų sutrikimas ar pažeidimas (pasireiškia tirpimo ar dilgčiojimo pojūtis);</w:t>
      </w:r>
    </w:p>
    <w:p w14:paraId="753BCB78"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p</w:t>
      </w:r>
      <w:r w:rsidRPr="00CB6AB2">
        <w:rPr>
          <w:rFonts w:ascii="Times New Roman" w:eastAsia="Times New Roman" w:hAnsi="Times New Roman" w:cs="Times New Roman"/>
        </w:rPr>
        <w:t>laučių sutrikimas (plaučių audinio randėjimas, alerginė reakcija), sukeliantis kosulį, kvėpavimo pasunkėjimą ar švokštimą, skysčio kaupimasis plaučiuose, plaučių uždegimas;</w:t>
      </w:r>
    </w:p>
    <w:p w14:paraId="11F9AD63" w14:textId="77777777" w:rsidR="00FF6493" w:rsidRPr="00CB6AB2" w:rsidRDefault="00FF6493" w:rsidP="00FF6493">
      <w:pPr>
        <w:numPr>
          <w:ilvl w:val="0"/>
          <w:numId w:val="5"/>
        </w:numPr>
        <w:tabs>
          <w:tab w:val="clear" w:pos="360"/>
          <w:tab w:val="left" w:pos="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spacing w:val="-6"/>
        </w:rPr>
        <w:t>k</w:t>
      </w:r>
      <w:r w:rsidRPr="00CB6AB2">
        <w:rPr>
          <w:rFonts w:ascii="Times New Roman" w:hAnsi="Times New Roman"/>
          <w:spacing w:val="-6"/>
        </w:rPr>
        <w:t>asos uždegimas (pasireiškia viršutinės pilvo dalies ir nugaros skausmas bei pykinimas);</w:t>
      </w:r>
    </w:p>
    <w:p w14:paraId="327D6CEF"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n</w:t>
      </w:r>
      <w:r w:rsidRPr="00CB6AB2">
        <w:rPr>
          <w:rFonts w:ascii="Times New Roman" w:hAnsi="Times New Roman"/>
        </w:rPr>
        <w:t>enormalūs kepenų veiklos tyrimai, hepatitas (kepenų uždegimas, sukeliantis į gripą panašių simptomų ir geltą);</w:t>
      </w:r>
    </w:p>
    <w:p w14:paraId="10C8C89F" w14:textId="77777777" w:rsidR="00FF6493" w:rsidRPr="00CB6AB2" w:rsidRDefault="00FF6493" w:rsidP="00FF6493">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w:t>
      </w:r>
      <w:r w:rsidRPr="00CB6AB2">
        <w:rPr>
          <w:rFonts w:ascii="Times New Roman" w:hAnsi="Times New Roman"/>
        </w:rPr>
        <w:t>laukų slinkimas;</w:t>
      </w:r>
    </w:p>
    <w:p w14:paraId="01C52D4B"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r</w:t>
      </w:r>
      <w:r w:rsidRPr="00CB6AB2">
        <w:rPr>
          <w:rFonts w:ascii="Times New Roman" w:eastAsia="Times New Roman" w:hAnsi="Times New Roman" w:cs="Times New Roman"/>
        </w:rPr>
        <w:t>aumenų ar sąnarių skausmas;</w:t>
      </w:r>
    </w:p>
    <w:p w14:paraId="04674C33" w14:textId="77777777" w:rsidR="00FF6493" w:rsidRPr="00CB6AB2" w:rsidRDefault="00FF6493" w:rsidP="00FF6493">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i</w:t>
      </w:r>
      <w:r w:rsidRPr="00CB6AB2">
        <w:rPr>
          <w:rFonts w:ascii="Times New Roman" w:eastAsia="Times New Roman" w:hAnsi="Times New Roman" w:cs="Times New Roman"/>
        </w:rPr>
        <w:t>nkstų sutrikimai (pvz., inkstų uždegimas ir randėjimas),</w:t>
      </w:r>
      <w:r>
        <w:rPr>
          <w:rFonts w:ascii="Times New Roman" w:eastAsia="Times New Roman" w:hAnsi="Times New Roman" w:cs="Times New Roman"/>
        </w:rPr>
        <w:t xml:space="preserve"> pablogėjusi inkstų funkcija;</w:t>
      </w:r>
    </w:p>
    <w:p w14:paraId="09E2EB9E" w14:textId="77777777" w:rsidR="00FF6493" w:rsidRPr="00CB6AB2" w:rsidRDefault="00FF6493" w:rsidP="00FF6493">
      <w:pPr>
        <w:numPr>
          <w:ilvl w:val="0"/>
          <w:numId w:val="5"/>
        </w:numPr>
        <w:tabs>
          <w:tab w:val="clear" w:pos="360"/>
          <w:tab w:val="num" w:pos="567"/>
        </w:tabs>
        <w:spacing w:after="0" w:line="240" w:lineRule="auto"/>
        <w:ind w:left="567" w:hanging="567"/>
        <w:jc w:val="both"/>
        <w:rPr>
          <w:rFonts w:ascii="Times New Roman" w:hAnsi="Times New Roman"/>
        </w:rPr>
      </w:pPr>
      <w:r>
        <w:rPr>
          <w:rFonts w:ascii="Times New Roman" w:hAnsi="Times New Roman"/>
        </w:rPr>
        <w:t>l</w:t>
      </w:r>
      <w:r w:rsidRPr="00CB6AB2">
        <w:rPr>
          <w:rFonts w:ascii="Times New Roman" w:hAnsi="Times New Roman"/>
        </w:rPr>
        <w:t>aikinas spermos susidarymo sumažėjimas.</w:t>
      </w:r>
    </w:p>
    <w:p w14:paraId="6175C183" w14:textId="77777777" w:rsidR="00FF6493" w:rsidRPr="00CB6AB2" w:rsidRDefault="00FF6493" w:rsidP="00FF6493">
      <w:pPr>
        <w:tabs>
          <w:tab w:val="left" w:pos="0"/>
        </w:tabs>
        <w:spacing w:after="0" w:line="240" w:lineRule="auto"/>
        <w:rPr>
          <w:rFonts w:ascii="Times New Roman" w:hAnsi="Times New Roman"/>
        </w:rPr>
      </w:pPr>
    </w:p>
    <w:p w14:paraId="7D8DA737" w14:textId="77777777" w:rsidR="00FF6493" w:rsidRPr="0043018F" w:rsidRDefault="00FF6493" w:rsidP="00FF6493">
      <w:pPr>
        <w:numPr>
          <w:ilvl w:val="12"/>
          <w:numId w:val="0"/>
        </w:numPr>
        <w:spacing w:after="0" w:line="240" w:lineRule="auto"/>
        <w:rPr>
          <w:rFonts w:ascii="Times New Roman" w:eastAsia="Times New Roman" w:hAnsi="Times New Roman" w:cs="Times New Roman"/>
          <w:b/>
        </w:rPr>
      </w:pPr>
      <w:r w:rsidRPr="0043018F">
        <w:rPr>
          <w:rFonts w:ascii="Times New Roman" w:eastAsia="Times New Roman" w:hAnsi="Times New Roman" w:cs="Times New Roman"/>
          <w:b/>
        </w:rPr>
        <w:t>Šalutinio poveikio reiškiniai, kurių dažnis nežinomas (negali būti apskaičiuotas pagal turimus duomenis):</w:t>
      </w:r>
    </w:p>
    <w:p w14:paraId="3E54E01E" w14:textId="77777777" w:rsidR="00FF6493" w:rsidRPr="00CB6AB2" w:rsidRDefault="00FF6493" w:rsidP="00FF6493">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Pleuros ertmės membranų, supančių plaučius, uždegimas (pleuritas)</w:t>
      </w:r>
      <w:r>
        <w:rPr>
          <w:rFonts w:ascii="Times New Roman" w:eastAsia="Times New Roman" w:hAnsi="Times New Roman" w:cs="Times New Roman"/>
        </w:rPr>
        <w:t>;</w:t>
      </w:r>
    </w:p>
    <w:p w14:paraId="5926B18B" w14:textId="77777777" w:rsidR="00FF6493" w:rsidRPr="00CB6AB2" w:rsidRDefault="00FF6493" w:rsidP="00FF6493">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proofErr w:type="spellStart"/>
      <w:r>
        <w:rPr>
          <w:rFonts w:ascii="Times New Roman" w:eastAsia="Times New Roman" w:hAnsi="Times New Roman" w:cs="Times New Roman"/>
        </w:rPr>
        <w:t>m</w:t>
      </w:r>
      <w:r w:rsidRPr="00CB6AB2">
        <w:rPr>
          <w:rFonts w:ascii="Times New Roman" w:eastAsia="Times New Roman" w:hAnsi="Times New Roman" w:cs="Times New Roman"/>
        </w:rPr>
        <w:t>esalazino</w:t>
      </w:r>
      <w:proofErr w:type="spellEnd"/>
      <w:r w:rsidRPr="00CB6AB2">
        <w:rPr>
          <w:rFonts w:ascii="Times New Roman" w:eastAsia="Times New Roman" w:hAnsi="Times New Roman" w:cs="Times New Roman"/>
        </w:rPr>
        <w:t xml:space="preserve"> netoleravimas, kartais kartu su pagrindinės ligos simptomų pablogėjimu</w:t>
      </w:r>
      <w:r>
        <w:rPr>
          <w:rFonts w:ascii="Times New Roman" w:eastAsia="Times New Roman" w:hAnsi="Times New Roman" w:cs="Times New Roman"/>
        </w:rPr>
        <w:t>;</w:t>
      </w:r>
    </w:p>
    <w:p w14:paraId="3C7608BF" w14:textId="77777777" w:rsidR="00FF6493" w:rsidRDefault="00FF6493" w:rsidP="00FF6493">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v</w:t>
      </w:r>
      <w:r w:rsidRPr="00CB6AB2">
        <w:rPr>
          <w:rFonts w:ascii="Times New Roman" w:eastAsia="Times New Roman" w:hAnsi="Times New Roman" w:cs="Times New Roman"/>
        </w:rPr>
        <w:t>ietinės reakcijos</w:t>
      </w:r>
      <w:r>
        <w:rPr>
          <w:rFonts w:ascii="Times New Roman" w:eastAsia="Times New Roman" w:hAnsi="Times New Roman" w:cs="Times New Roman"/>
        </w:rPr>
        <w:t>;</w:t>
      </w:r>
    </w:p>
    <w:p w14:paraId="173A6CC4" w14:textId="77777777" w:rsidR="00FF6493" w:rsidRPr="0043018F" w:rsidRDefault="00FF6493" w:rsidP="00FF6493">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43018F">
        <w:rPr>
          <w:rFonts w:ascii="Times New Roman" w:eastAsia="Times New Roman" w:hAnsi="Times New Roman" w:cs="Times New Roman"/>
        </w:rPr>
        <w:t>inkstų akmenligė ir su ja susijęs inkstų skausmas (taip pat žr. 2</w:t>
      </w:r>
      <w:r>
        <w:rPr>
          <w:rFonts w:ascii="Times New Roman" w:eastAsia="Times New Roman" w:hAnsi="Times New Roman" w:cs="Times New Roman"/>
        </w:rPr>
        <w:t> </w:t>
      </w:r>
      <w:r w:rsidRPr="0043018F">
        <w:rPr>
          <w:rFonts w:ascii="Times New Roman" w:eastAsia="Times New Roman" w:hAnsi="Times New Roman" w:cs="Times New Roman"/>
        </w:rPr>
        <w:t>skyrių).</w:t>
      </w:r>
    </w:p>
    <w:p w14:paraId="376B6BD4" w14:textId="77777777" w:rsidR="00FF6493" w:rsidRPr="00CB6AB2" w:rsidRDefault="00FF6493" w:rsidP="00FF6493">
      <w:pPr>
        <w:tabs>
          <w:tab w:val="left" w:pos="0"/>
        </w:tabs>
        <w:spacing w:after="0" w:line="240" w:lineRule="auto"/>
        <w:rPr>
          <w:rFonts w:ascii="Times New Roman" w:hAnsi="Times New Roman"/>
        </w:rPr>
      </w:pPr>
    </w:p>
    <w:p w14:paraId="2F146894" w14:textId="77777777" w:rsidR="00FF6493" w:rsidRPr="00CB6AB2" w:rsidRDefault="00FF6493" w:rsidP="00FF6493">
      <w:pPr>
        <w:spacing w:after="0" w:line="240" w:lineRule="auto"/>
        <w:rPr>
          <w:rFonts w:ascii="Times New Roman" w:hAnsi="Times New Roman"/>
          <w:b/>
        </w:rPr>
      </w:pPr>
      <w:r w:rsidRPr="00CB6AB2">
        <w:rPr>
          <w:rFonts w:ascii="Times New Roman" w:hAnsi="Times New Roman"/>
          <w:b/>
        </w:rPr>
        <w:t>Pranešimas apie šalutinį poveikį</w:t>
      </w:r>
    </w:p>
    <w:p w14:paraId="3CFCB0F6"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 xml:space="preserve">Jeigu pasireiškė šalutinis poveikis, įskaitant šiame lapelyje nenurodytą, pasakykite gydytojui arba </w:t>
      </w:r>
      <w:r w:rsidRPr="009111AB">
        <w:rPr>
          <w:rFonts w:ascii="Times New Roman" w:hAnsi="Times New Roman" w:cs="Times New Roman"/>
        </w:rPr>
        <w:t>vaistininkui.</w:t>
      </w:r>
      <w:r w:rsidRPr="0043018F">
        <w:rPr>
          <w:rFonts w:ascii="Times New Roman" w:eastAsia="Times New Roman" w:hAnsi="Times New Roman" w:cs="Times New Roman"/>
        </w:rPr>
        <w:t xml:space="preserve"> Pranešimą apie šalutinį poveikį galite</w:t>
      </w:r>
      <w:r>
        <w:rPr>
          <w:rFonts w:ascii="Times New Roman" w:eastAsia="Times New Roman" w:hAnsi="Times New Roman" w:cs="Times New Roman"/>
        </w:rPr>
        <w:t xml:space="preserve"> užpildyti ir</w:t>
      </w:r>
      <w:r w:rsidRPr="0043018F">
        <w:rPr>
          <w:rFonts w:ascii="Times New Roman" w:eastAsia="Times New Roman" w:hAnsi="Times New Roman" w:cs="Times New Roman"/>
        </w:rPr>
        <w:t xml:space="preserve"> pateikti </w:t>
      </w:r>
      <w:r w:rsidRPr="006F6C07">
        <w:rPr>
          <w:rFonts w:ascii="Times New Roman" w:eastAsia="Times New Roman" w:hAnsi="Times New Roman" w:cs="Times New Roman"/>
        </w:rPr>
        <w:t xml:space="preserve">Valstybinės vaistų kontrolės tarnybos prie Lietuvos Respublikos sveikatos apsaugos ministerijos tinklalapyje </w:t>
      </w:r>
      <w:hyperlink r:id="rId5" w:history="1">
        <w:r w:rsidRPr="006F6C07">
          <w:rPr>
            <w:rStyle w:val="Hipersaitas"/>
            <w:rFonts w:ascii="Times New Roman" w:eastAsia="Times New Roman" w:hAnsi="Times New Roman" w:cs="Times New Roman"/>
          </w:rPr>
          <w:t>https://vvkt.lrv.lt/lt/</w:t>
        </w:r>
      </w:hyperlink>
      <w:r w:rsidRPr="006F6C07">
        <w:rPr>
          <w:rFonts w:ascii="Times New Roman" w:eastAsia="Times New Roman" w:hAnsi="Times New Roman" w:cs="Times New Roman"/>
        </w:rPr>
        <w:t xml:space="preserve"> nurodytais būdais arba paskambinti nemokamu telefonu </w:t>
      </w:r>
      <w:r>
        <w:rPr>
          <w:rFonts w:ascii="Times New Roman" w:eastAsia="Times New Roman" w:hAnsi="Times New Roman" w:cs="Times New Roman"/>
        </w:rPr>
        <w:t>+370</w:t>
      </w:r>
      <w:r w:rsidRPr="006F6C07">
        <w:rPr>
          <w:rFonts w:ascii="Times New Roman" w:eastAsia="Times New Roman" w:hAnsi="Times New Roman" w:cs="Times New Roman"/>
        </w:rPr>
        <w:t xml:space="preserve"> 800 73 568</w:t>
      </w:r>
      <w:r>
        <w:rPr>
          <w:rFonts w:ascii="Times New Roman" w:eastAsia="Times New Roman" w:hAnsi="Times New Roman" w:cs="Times New Roman"/>
        </w:rPr>
        <w:t>.</w:t>
      </w:r>
      <w:r w:rsidRPr="009111AB">
        <w:rPr>
          <w:rFonts w:ascii="Times New Roman" w:hAnsi="Times New Roman" w:cs="Times New Roman"/>
        </w:rPr>
        <w:t xml:space="preserve"> Pranešdami</w:t>
      </w:r>
      <w:r w:rsidRPr="009111AB">
        <w:rPr>
          <w:rFonts w:ascii="Times New Roman" w:hAnsi="Times New Roman"/>
        </w:rPr>
        <w:t xml:space="preserve"> </w:t>
      </w:r>
      <w:r w:rsidRPr="00CB6AB2">
        <w:rPr>
          <w:rFonts w:ascii="Times New Roman" w:hAnsi="Times New Roman"/>
        </w:rPr>
        <w:t>apie šalutinį poveikį galite mums padėti gauti daugiau informacijos apie šio vaisto saugumą.</w:t>
      </w:r>
    </w:p>
    <w:p w14:paraId="451D93E0" w14:textId="77777777" w:rsidR="00FF6493" w:rsidRPr="00CB6AB2" w:rsidRDefault="00FF6493" w:rsidP="00FF6493">
      <w:pPr>
        <w:spacing w:after="0" w:line="240" w:lineRule="auto"/>
        <w:rPr>
          <w:rFonts w:ascii="Times New Roman" w:eastAsia="Times New Roman" w:hAnsi="Times New Roman" w:cs="Times New Roman"/>
          <w:bCs/>
          <w:iCs/>
        </w:rPr>
      </w:pPr>
    </w:p>
    <w:p w14:paraId="1ABECF4B" w14:textId="77777777" w:rsidR="00FF6493" w:rsidRPr="00CB6AB2" w:rsidRDefault="00FF6493" w:rsidP="00FF6493">
      <w:pPr>
        <w:spacing w:after="0" w:line="240" w:lineRule="auto"/>
        <w:rPr>
          <w:rFonts w:ascii="Times New Roman" w:eastAsia="Times New Roman" w:hAnsi="Times New Roman" w:cs="Times New Roman"/>
          <w:bCs/>
          <w:iCs/>
        </w:rPr>
      </w:pPr>
    </w:p>
    <w:p w14:paraId="25233EB3"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3"/>
      <w:bookmarkStart w:id="14" w:name="_Toc129243268"/>
      <w:r w:rsidRPr="00CB6AB2">
        <w:rPr>
          <w:rFonts w:ascii="Times New Roman" w:eastAsia="Times New Roman" w:hAnsi="Times New Roman" w:cs="Times New Roman"/>
          <w:b/>
        </w:rPr>
        <w:t>5.</w:t>
      </w:r>
      <w:r w:rsidRPr="00CB6AB2">
        <w:rPr>
          <w:rFonts w:ascii="Times New Roman" w:eastAsia="Times New Roman" w:hAnsi="Times New Roman" w:cs="Times New Roman"/>
          <w:b/>
        </w:rPr>
        <w:tab/>
        <w:t xml:space="preserve">Kaip laikyti </w:t>
      </w:r>
      <w:proofErr w:type="spellStart"/>
      <w:r w:rsidRPr="00CB6AB2">
        <w:rPr>
          <w:rFonts w:ascii="Times New Roman" w:eastAsia="Times New Roman" w:hAnsi="Times New Roman" w:cs="Times New Roman"/>
          <w:b/>
        </w:rPr>
        <w:t>Asacol</w:t>
      </w:r>
      <w:bookmarkEnd w:id="13"/>
      <w:bookmarkEnd w:id="14"/>
      <w:proofErr w:type="spellEnd"/>
    </w:p>
    <w:p w14:paraId="54291352" w14:textId="77777777" w:rsidR="00FF6493" w:rsidRPr="00CB6AB2" w:rsidRDefault="00FF6493" w:rsidP="00FF6493">
      <w:pPr>
        <w:spacing w:after="0" w:line="240" w:lineRule="auto"/>
        <w:rPr>
          <w:rFonts w:ascii="Times New Roman" w:eastAsia="Times New Roman" w:hAnsi="Times New Roman" w:cs="Times New Roman"/>
          <w:bCs/>
          <w:iCs/>
        </w:rPr>
      </w:pPr>
    </w:p>
    <w:p w14:paraId="46D716C4"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Šį vaistą laikykite vaikams nepastebimoje ir nepasiekiamoje vietoje.</w:t>
      </w:r>
    </w:p>
    <w:p w14:paraId="44913F36" w14:textId="77777777" w:rsidR="00FF6493" w:rsidRPr="00CB6AB2" w:rsidRDefault="00FF6493" w:rsidP="00FF6493">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1332C493" w14:textId="77777777" w:rsidR="00FF6493" w:rsidRPr="00CB6AB2" w:rsidRDefault="00FF6493" w:rsidP="00FF6493">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spacing w:val="-6"/>
        </w:rPr>
        <w:t>L</w:t>
      </w:r>
      <w:r w:rsidRPr="00CB6AB2">
        <w:rPr>
          <w:rFonts w:ascii="Times New Roman" w:hAnsi="Times New Roman"/>
        </w:rPr>
        <w:t>aikyti ne aukštesnėje kaip 25 </w:t>
      </w:r>
      <w:r w:rsidRPr="00CB6AB2">
        <w:rPr>
          <w:rFonts w:ascii="Times New Roman" w:hAnsi="Times New Roman"/>
        </w:rPr>
        <w:sym w:font="Symbol" w:char="F0B0"/>
      </w:r>
      <w:r w:rsidRPr="00CB6AB2">
        <w:rPr>
          <w:rFonts w:ascii="Times New Roman" w:hAnsi="Times New Roman"/>
        </w:rPr>
        <w:t>C temperatūroje.</w:t>
      </w:r>
    </w:p>
    <w:p w14:paraId="1DABF998" w14:textId="77777777" w:rsidR="00FF6493" w:rsidRPr="00CB6AB2" w:rsidRDefault="00FF6493" w:rsidP="00FF6493">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rPr>
        <w:t xml:space="preserve">Laikyti gamintojo pakuotėje, kad </w:t>
      </w:r>
      <w:r>
        <w:rPr>
          <w:rFonts w:ascii="Times New Roman" w:hAnsi="Times New Roman"/>
        </w:rPr>
        <w:t>vaistas</w:t>
      </w:r>
      <w:r w:rsidRPr="00CB6AB2">
        <w:rPr>
          <w:rFonts w:ascii="Times New Roman" w:hAnsi="Times New Roman"/>
        </w:rPr>
        <w:t xml:space="preserve"> būtų apsaugotas nuo drėgmės ir šviesos. </w:t>
      </w:r>
    </w:p>
    <w:p w14:paraId="69930CEA" w14:textId="77777777" w:rsidR="00FF6493" w:rsidRPr="00CB6AB2" w:rsidRDefault="00FF6493" w:rsidP="00FF6493">
      <w:pPr>
        <w:spacing w:after="0" w:line="240" w:lineRule="auto"/>
        <w:rPr>
          <w:rFonts w:ascii="Times New Roman" w:eastAsia="Times New Roman" w:hAnsi="Times New Roman" w:cs="Times New Roman"/>
          <w:bCs/>
          <w:iCs/>
        </w:rPr>
      </w:pPr>
    </w:p>
    <w:p w14:paraId="49635EE6"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Ant dėžutės ir lizdinės plokštelės po „EXP“ nurodytam tinkamumo laikui pasibaigus, šio vaisto vartoti negalima. Vaistas tinkamas vartoti iki paskutinės nurodyto mėnesio dienos.</w:t>
      </w:r>
    </w:p>
    <w:p w14:paraId="043C7AFF" w14:textId="77777777" w:rsidR="00FF6493" w:rsidRPr="00CB6AB2" w:rsidRDefault="00FF6493" w:rsidP="00FF6493">
      <w:pPr>
        <w:spacing w:after="0" w:line="240" w:lineRule="auto"/>
        <w:rPr>
          <w:rFonts w:ascii="Times New Roman" w:eastAsia="Times New Roman" w:hAnsi="Times New Roman" w:cs="Times New Roman"/>
          <w:bCs/>
          <w:iCs/>
        </w:rPr>
      </w:pPr>
    </w:p>
    <w:p w14:paraId="1F472928"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Vaistų negalima išmesti į kanalizaciją arba su buitinėmis atliekomis. Kaip išmesti nereikalingus vaistus, klauskite vaistininko. Šios priemonės padės apsaugoti aplinką.</w:t>
      </w:r>
    </w:p>
    <w:p w14:paraId="0802B6EE" w14:textId="77777777" w:rsidR="00FF6493" w:rsidRPr="00CB6AB2" w:rsidRDefault="00FF6493" w:rsidP="00FF6493">
      <w:pPr>
        <w:spacing w:after="0" w:line="240" w:lineRule="auto"/>
        <w:rPr>
          <w:rFonts w:ascii="Times New Roman" w:eastAsia="Times New Roman" w:hAnsi="Times New Roman" w:cs="Times New Roman"/>
          <w:bCs/>
          <w:iCs/>
        </w:rPr>
      </w:pPr>
    </w:p>
    <w:p w14:paraId="6B30824E" w14:textId="77777777" w:rsidR="00FF6493" w:rsidRPr="00CB6AB2" w:rsidRDefault="00FF6493" w:rsidP="00FF6493">
      <w:pPr>
        <w:spacing w:after="0" w:line="240" w:lineRule="auto"/>
        <w:rPr>
          <w:rFonts w:ascii="Times New Roman" w:eastAsia="Times New Roman" w:hAnsi="Times New Roman" w:cs="Times New Roman"/>
          <w:bCs/>
          <w:iCs/>
        </w:rPr>
      </w:pPr>
    </w:p>
    <w:p w14:paraId="3F03CCDE" w14:textId="77777777" w:rsidR="00FF6493" w:rsidRPr="00CB6AB2" w:rsidRDefault="00FF6493" w:rsidP="00FF6493">
      <w:pPr>
        <w:keepNext/>
        <w:tabs>
          <w:tab w:val="left" w:pos="567"/>
        </w:tabs>
        <w:spacing w:after="0" w:line="240" w:lineRule="auto"/>
        <w:ind w:left="567" w:hanging="567"/>
        <w:outlineLvl w:val="1"/>
        <w:rPr>
          <w:rFonts w:ascii="Times New Roman" w:eastAsia="Times New Roman" w:hAnsi="Times New Roman" w:cs="Times New Roman"/>
          <w:b/>
        </w:rPr>
      </w:pPr>
      <w:bookmarkStart w:id="15" w:name="_Toc129243144"/>
      <w:bookmarkStart w:id="16" w:name="_Toc129243269"/>
      <w:r w:rsidRPr="00CB6AB2">
        <w:rPr>
          <w:rFonts w:ascii="Times New Roman" w:eastAsia="Times New Roman" w:hAnsi="Times New Roman" w:cs="Times New Roman"/>
          <w:b/>
        </w:rPr>
        <w:t>6.</w:t>
      </w:r>
      <w:r w:rsidRPr="00CB6AB2">
        <w:rPr>
          <w:rFonts w:ascii="Times New Roman" w:eastAsia="Times New Roman" w:hAnsi="Times New Roman" w:cs="Times New Roman"/>
          <w:b/>
        </w:rPr>
        <w:tab/>
        <w:t>Pakuotės turinys ir kita informacija</w:t>
      </w:r>
      <w:bookmarkEnd w:id="15"/>
      <w:bookmarkEnd w:id="16"/>
    </w:p>
    <w:p w14:paraId="0FD73519" w14:textId="77777777" w:rsidR="00FF6493" w:rsidRPr="00CB6AB2" w:rsidRDefault="00FF6493" w:rsidP="00FF6493">
      <w:pPr>
        <w:spacing w:after="0" w:line="240" w:lineRule="auto"/>
        <w:rPr>
          <w:rFonts w:ascii="Times New Roman" w:eastAsia="Times New Roman" w:hAnsi="Times New Roman" w:cs="Times New Roman"/>
          <w:bCs/>
          <w:iCs/>
        </w:rPr>
      </w:pPr>
    </w:p>
    <w:p w14:paraId="4E1CA865" w14:textId="77777777" w:rsidR="00FF6493" w:rsidRPr="00CB6AB2" w:rsidRDefault="00FF6493" w:rsidP="00FF6493">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
          <w:bCs/>
          <w:spacing w:val="-6"/>
        </w:rPr>
        <w:lastRenderedPageBreak/>
        <w:t>Asacol</w:t>
      </w:r>
      <w:proofErr w:type="spellEnd"/>
      <w:r w:rsidRPr="00CB6AB2">
        <w:rPr>
          <w:rFonts w:ascii="Times New Roman" w:eastAsia="Times New Roman" w:hAnsi="Times New Roman" w:cs="Times New Roman"/>
          <w:b/>
          <w:bCs/>
          <w:spacing w:val="-6"/>
        </w:rPr>
        <w:t xml:space="preserve"> sudėtis</w:t>
      </w:r>
    </w:p>
    <w:p w14:paraId="3C74F9E4" w14:textId="77777777" w:rsidR="00FF6493" w:rsidRPr="0043018F" w:rsidRDefault="00FF6493" w:rsidP="00FF6493">
      <w:pPr>
        <w:tabs>
          <w:tab w:val="num" w:pos="720"/>
        </w:tabs>
        <w:spacing w:after="0" w:line="240" w:lineRule="auto"/>
        <w:ind w:left="720" w:hanging="720"/>
        <w:rPr>
          <w:rFonts w:ascii="Times New Roman" w:eastAsia="Times New Roman" w:hAnsi="Times New Roman" w:cs="Times New Roman"/>
          <w:bCs/>
          <w:iCs/>
        </w:rPr>
      </w:pPr>
      <w:r w:rsidRPr="0043018F">
        <w:rPr>
          <w:rFonts w:ascii="Times New Roman" w:hAnsi="Times New Roman" w:cs="Times New Roman"/>
        </w:rPr>
        <w:t xml:space="preserve">Veiklioji medžiaga yra </w:t>
      </w:r>
      <w:proofErr w:type="spellStart"/>
      <w:r w:rsidRPr="0043018F">
        <w:rPr>
          <w:rFonts w:ascii="Times New Roman" w:hAnsi="Times New Roman" w:cs="Times New Roman"/>
        </w:rPr>
        <w:t>mesalazinas</w:t>
      </w:r>
      <w:proofErr w:type="spellEnd"/>
      <w:r w:rsidRPr="0043018F">
        <w:rPr>
          <w:rFonts w:ascii="Times New Roman" w:hAnsi="Times New Roman" w:cs="Times New Roman"/>
        </w:rPr>
        <w:t>. Vienoje žvakutėje jo yra 500</w:t>
      </w:r>
      <w:r w:rsidRPr="00E53EDF">
        <w:rPr>
          <w:rFonts w:ascii="Times New Roman" w:eastAsia="Times New Roman" w:hAnsi="Times New Roman" w:cs="Times New Roman"/>
          <w:bCs/>
          <w:iCs/>
        </w:rPr>
        <w:t> </w:t>
      </w:r>
      <w:r w:rsidRPr="0043018F">
        <w:rPr>
          <w:rFonts w:ascii="Times New Roman" w:eastAsia="Times New Roman" w:hAnsi="Times New Roman" w:cs="Times New Roman"/>
          <w:bCs/>
          <w:iCs/>
        </w:rPr>
        <w:t>mg.</w:t>
      </w:r>
    </w:p>
    <w:p w14:paraId="6EA37971" w14:textId="77777777" w:rsidR="00FF6493" w:rsidRPr="0043018F" w:rsidRDefault="00FF6493" w:rsidP="00FF6493">
      <w:pPr>
        <w:tabs>
          <w:tab w:val="num" w:pos="720"/>
        </w:tabs>
        <w:spacing w:after="0" w:line="240" w:lineRule="auto"/>
        <w:ind w:left="720" w:hanging="720"/>
        <w:rPr>
          <w:rFonts w:ascii="Times New Roman" w:eastAsia="Times New Roman" w:hAnsi="Times New Roman" w:cs="Times New Roman"/>
          <w:bCs/>
          <w:iCs/>
        </w:rPr>
      </w:pPr>
      <w:r w:rsidRPr="0043018F">
        <w:rPr>
          <w:rFonts w:ascii="Times New Roman" w:eastAsia="Times New Roman" w:hAnsi="Times New Roman" w:cs="Times New Roman"/>
          <w:bCs/>
          <w:iCs/>
        </w:rPr>
        <w:t>Pagalbinė medžiaga — kietieji riebalai.</w:t>
      </w:r>
    </w:p>
    <w:p w14:paraId="1076C72F" w14:textId="77777777" w:rsidR="00FF6493" w:rsidRPr="00CB6AB2" w:rsidRDefault="00FF6493" w:rsidP="00FF6493">
      <w:pPr>
        <w:spacing w:after="0" w:line="240" w:lineRule="auto"/>
        <w:rPr>
          <w:rFonts w:ascii="Times New Roman" w:eastAsia="Times New Roman" w:hAnsi="Times New Roman" w:cs="Times New Roman"/>
          <w:bCs/>
          <w:iCs/>
        </w:rPr>
      </w:pPr>
    </w:p>
    <w:p w14:paraId="37C4158A" w14:textId="77777777" w:rsidR="00FF6493" w:rsidRPr="00CB6AB2" w:rsidRDefault="00FF6493" w:rsidP="00FF6493">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išvaizda ir kiekis pakuotėje</w:t>
      </w:r>
    </w:p>
    <w:p w14:paraId="787B2333"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Žvakutės yra pilkšvai rusvos</w:t>
      </w:r>
      <w:r>
        <w:rPr>
          <w:rFonts w:ascii="Times New Roman" w:eastAsia="Times New Roman" w:hAnsi="Times New Roman" w:cs="Times New Roman"/>
          <w:bCs/>
          <w:iCs/>
        </w:rPr>
        <w:t xml:space="preserve"> spalvos,</w:t>
      </w:r>
      <w:r w:rsidRPr="00CB6AB2">
        <w:rPr>
          <w:rFonts w:ascii="Times New Roman" w:eastAsia="Times New Roman" w:hAnsi="Times New Roman" w:cs="Times New Roman"/>
          <w:bCs/>
          <w:iCs/>
        </w:rPr>
        <w:t xml:space="preserve"> torpedos formos.</w:t>
      </w:r>
    </w:p>
    <w:p w14:paraId="27025417"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Vaistas tiekiamas pakuotėmis, kurių kiekvienoje yra 20 žvakučių.</w:t>
      </w:r>
    </w:p>
    <w:p w14:paraId="1F60B3E0" w14:textId="77777777" w:rsidR="00FF6493" w:rsidRPr="00CB6AB2" w:rsidRDefault="00FF6493" w:rsidP="00FF6493">
      <w:pPr>
        <w:spacing w:after="0" w:line="240" w:lineRule="auto"/>
        <w:rPr>
          <w:rFonts w:ascii="Times New Roman" w:eastAsia="Times New Roman" w:hAnsi="Times New Roman" w:cs="Times New Roman"/>
          <w:bCs/>
          <w:iCs/>
        </w:rPr>
      </w:pPr>
    </w:p>
    <w:p w14:paraId="5BE150B8" w14:textId="77777777" w:rsidR="00FF6493" w:rsidRDefault="00FF6493" w:rsidP="00FF6493">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Registruotojas ir gamintojas</w:t>
      </w:r>
    </w:p>
    <w:p w14:paraId="6DE29375" w14:textId="77777777" w:rsidR="00FF6493" w:rsidRPr="00CB6AB2" w:rsidRDefault="00FF6493" w:rsidP="00FF6493">
      <w:pPr>
        <w:spacing w:after="0" w:line="240" w:lineRule="auto"/>
        <w:rPr>
          <w:rFonts w:ascii="Times New Roman" w:eastAsia="Times New Roman" w:hAnsi="Times New Roman" w:cs="Times New Roman"/>
          <w:bCs/>
          <w:iCs/>
        </w:rPr>
      </w:pPr>
    </w:p>
    <w:p w14:paraId="283FEFEF" w14:textId="77777777" w:rsidR="00FF6493" w:rsidRPr="00CB6AB2" w:rsidRDefault="00FF6493" w:rsidP="00FF6493">
      <w:pPr>
        <w:numPr>
          <w:ilvl w:val="12"/>
          <w:numId w:val="0"/>
        </w:numPr>
        <w:spacing w:after="0" w:line="240" w:lineRule="auto"/>
        <w:rPr>
          <w:rFonts w:ascii="Times New Roman" w:hAnsi="Times New Roman"/>
          <w:b/>
        </w:rPr>
      </w:pPr>
      <w:r w:rsidRPr="00CB6AB2">
        <w:rPr>
          <w:rFonts w:ascii="Times New Roman" w:hAnsi="Times New Roman"/>
          <w:b/>
        </w:rPr>
        <w:t>Registruotojas</w:t>
      </w:r>
    </w:p>
    <w:p w14:paraId="37E46430" w14:textId="77777777" w:rsidR="00FF6493" w:rsidRPr="00CB6AB2" w:rsidRDefault="00FF6493" w:rsidP="00FF6493">
      <w:pPr>
        <w:spacing w:after="0" w:line="240" w:lineRule="auto"/>
        <w:rPr>
          <w:rFonts w:ascii="Times New Roman" w:hAnsi="Times New Roman"/>
          <w:iCs/>
        </w:rPr>
      </w:pPr>
      <w:proofErr w:type="spellStart"/>
      <w:r w:rsidRPr="00CB6AB2">
        <w:rPr>
          <w:rFonts w:ascii="Times New Roman" w:hAnsi="Times New Roman"/>
          <w:iCs/>
        </w:rPr>
        <w:t>Tillotts</w:t>
      </w:r>
      <w:proofErr w:type="spellEnd"/>
      <w:r w:rsidRPr="00CB6AB2">
        <w:rPr>
          <w:rFonts w:ascii="Times New Roman" w:hAnsi="Times New Roman"/>
          <w:iCs/>
        </w:rPr>
        <w:t xml:space="preserve"> Pharma AB </w:t>
      </w:r>
    </w:p>
    <w:p w14:paraId="4FE46066" w14:textId="77777777" w:rsidR="00FF6493" w:rsidRPr="00CB6AB2" w:rsidRDefault="00FF6493" w:rsidP="00FF6493">
      <w:pPr>
        <w:spacing w:after="0" w:line="240" w:lineRule="auto"/>
        <w:rPr>
          <w:rFonts w:ascii="Times New Roman" w:hAnsi="Times New Roman"/>
          <w:bCs/>
        </w:rPr>
      </w:pPr>
      <w:proofErr w:type="spellStart"/>
      <w:r w:rsidRPr="00CB6AB2">
        <w:rPr>
          <w:rFonts w:ascii="Times New Roman" w:hAnsi="Times New Roman"/>
          <w:bCs/>
        </w:rPr>
        <w:t>Gustavslundsvägen</w:t>
      </w:r>
      <w:proofErr w:type="spellEnd"/>
      <w:r w:rsidRPr="00CB6AB2">
        <w:rPr>
          <w:rFonts w:ascii="Times New Roman" w:hAnsi="Times New Roman"/>
          <w:bCs/>
        </w:rPr>
        <w:t xml:space="preserve"> 135</w:t>
      </w:r>
    </w:p>
    <w:p w14:paraId="07531687" w14:textId="77777777" w:rsidR="00FF6493" w:rsidRPr="00CB6AB2" w:rsidRDefault="00FF6493" w:rsidP="00FF6493">
      <w:pPr>
        <w:spacing w:after="0" w:line="240" w:lineRule="auto"/>
        <w:rPr>
          <w:rFonts w:ascii="Times New Roman" w:hAnsi="Times New Roman"/>
          <w:lang w:eastAsia="de-CH"/>
        </w:rPr>
      </w:pPr>
      <w:r w:rsidRPr="00CB6AB2">
        <w:rPr>
          <w:rFonts w:ascii="Times New Roman" w:hAnsi="Times New Roman"/>
          <w:bCs/>
        </w:rPr>
        <w:t xml:space="preserve">SE-167 51 </w:t>
      </w:r>
      <w:proofErr w:type="spellStart"/>
      <w:r w:rsidRPr="00CB6AB2">
        <w:rPr>
          <w:rFonts w:ascii="Times New Roman" w:hAnsi="Times New Roman"/>
          <w:bCs/>
        </w:rPr>
        <w:t>Bromma</w:t>
      </w:r>
      <w:proofErr w:type="spellEnd"/>
      <w:r w:rsidRPr="00CB6AB2">
        <w:rPr>
          <w:rFonts w:ascii="Times New Roman" w:hAnsi="Times New Roman"/>
          <w:lang w:eastAsia="de-CH"/>
        </w:rPr>
        <w:t xml:space="preserve"> </w:t>
      </w:r>
    </w:p>
    <w:p w14:paraId="1993FAFC" w14:textId="77777777" w:rsidR="00FF6493" w:rsidRPr="00CB6AB2" w:rsidRDefault="00FF6493" w:rsidP="00FF6493">
      <w:pPr>
        <w:numPr>
          <w:ilvl w:val="12"/>
          <w:numId w:val="0"/>
        </w:numPr>
        <w:spacing w:after="0" w:line="240" w:lineRule="auto"/>
        <w:rPr>
          <w:rFonts w:ascii="Times New Roman" w:hAnsi="Times New Roman"/>
        </w:rPr>
      </w:pPr>
      <w:r w:rsidRPr="00CB6AB2">
        <w:rPr>
          <w:rFonts w:ascii="Times New Roman" w:hAnsi="Times New Roman"/>
          <w:iCs/>
        </w:rPr>
        <w:t>Švedija</w:t>
      </w:r>
    </w:p>
    <w:p w14:paraId="5D104307" w14:textId="77777777" w:rsidR="00FF6493" w:rsidRPr="00CB6AB2" w:rsidRDefault="00FF6493" w:rsidP="00FF6493">
      <w:pPr>
        <w:numPr>
          <w:ilvl w:val="12"/>
          <w:numId w:val="0"/>
        </w:numPr>
        <w:spacing w:after="0" w:line="240" w:lineRule="auto"/>
        <w:rPr>
          <w:rFonts w:ascii="Times New Roman" w:hAnsi="Times New Roman"/>
          <w:b/>
        </w:rPr>
      </w:pPr>
    </w:p>
    <w:p w14:paraId="53E84732" w14:textId="77777777" w:rsidR="00FF6493" w:rsidRPr="00CB6AB2" w:rsidRDefault="00FF6493" w:rsidP="00FF6493">
      <w:pPr>
        <w:numPr>
          <w:ilvl w:val="12"/>
          <w:numId w:val="0"/>
        </w:numPr>
        <w:spacing w:after="0" w:line="240" w:lineRule="auto"/>
        <w:rPr>
          <w:rFonts w:ascii="Times New Roman" w:hAnsi="Times New Roman"/>
          <w:b/>
        </w:rPr>
      </w:pPr>
      <w:r w:rsidRPr="00CB6AB2">
        <w:rPr>
          <w:rFonts w:ascii="Times New Roman" w:hAnsi="Times New Roman"/>
          <w:b/>
        </w:rPr>
        <w:t xml:space="preserve">Gamintojas </w:t>
      </w:r>
    </w:p>
    <w:p w14:paraId="11003956" w14:textId="77777777" w:rsidR="00FF6493" w:rsidRPr="00CB6AB2" w:rsidRDefault="00FF6493" w:rsidP="00FF6493">
      <w:pPr>
        <w:numPr>
          <w:ilvl w:val="12"/>
          <w:numId w:val="0"/>
        </w:numPr>
        <w:spacing w:after="0" w:line="240" w:lineRule="auto"/>
        <w:rPr>
          <w:rFonts w:ascii="Times New Roman" w:hAnsi="Times New Roman"/>
        </w:rPr>
      </w:pPr>
      <w:proofErr w:type="spellStart"/>
      <w:r w:rsidRPr="00CB6AB2">
        <w:rPr>
          <w:rFonts w:ascii="Times New Roman" w:hAnsi="Times New Roman"/>
        </w:rPr>
        <w:t>Haupt</w:t>
      </w:r>
      <w:proofErr w:type="spellEnd"/>
      <w:r w:rsidRPr="00CB6AB2">
        <w:rPr>
          <w:rFonts w:ascii="Times New Roman" w:hAnsi="Times New Roman"/>
        </w:rPr>
        <w:t xml:space="preserve"> Pharma </w:t>
      </w:r>
      <w:proofErr w:type="spellStart"/>
      <w:r w:rsidRPr="00CB6AB2">
        <w:rPr>
          <w:rFonts w:ascii="Times New Roman" w:hAnsi="Times New Roman"/>
        </w:rPr>
        <w:t>Wulfing</w:t>
      </w:r>
      <w:proofErr w:type="spellEnd"/>
      <w:r w:rsidRPr="00CB6AB2">
        <w:rPr>
          <w:rFonts w:ascii="Times New Roman" w:hAnsi="Times New Roman"/>
        </w:rPr>
        <w:t xml:space="preserve"> </w:t>
      </w:r>
      <w:proofErr w:type="spellStart"/>
      <w:r w:rsidRPr="00CB6AB2">
        <w:rPr>
          <w:rFonts w:ascii="Times New Roman" w:hAnsi="Times New Roman"/>
        </w:rPr>
        <w:t>GmbH</w:t>
      </w:r>
      <w:proofErr w:type="spellEnd"/>
    </w:p>
    <w:p w14:paraId="50A4487F" w14:textId="77777777" w:rsidR="00FF6493" w:rsidRPr="00CB6AB2" w:rsidRDefault="00FF6493" w:rsidP="00FF6493">
      <w:pPr>
        <w:numPr>
          <w:ilvl w:val="12"/>
          <w:numId w:val="0"/>
        </w:numPr>
        <w:spacing w:after="0" w:line="240" w:lineRule="auto"/>
        <w:rPr>
          <w:rFonts w:ascii="Times New Roman" w:hAnsi="Times New Roman"/>
        </w:rPr>
      </w:pPr>
      <w:proofErr w:type="spellStart"/>
      <w:r w:rsidRPr="00CB6AB2">
        <w:rPr>
          <w:rFonts w:ascii="Times New Roman" w:hAnsi="Times New Roman"/>
        </w:rPr>
        <w:t>Bethelner</w:t>
      </w:r>
      <w:proofErr w:type="spellEnd"/>
      <w:r w:rsidRPr="00CB6AB2">
        <w:rPr>
          <w:rFonts w:ascii="Times New Roman" w:hAnsi="Times New Roman"/>
        </w:rPr>
        <w:t xml:space="preserve"> </w:t>
      </w:r>
      <w:proofErr w:type="spellStart"/>
      <w:r w:rsidRPr="00CB6AB2">
        <w:rPr>
          <w:rFonts w:ascii="Times New Roman" w:hAnsi="Times New Roman"/>
        </w:rPr>
        <w:t>Landstrasse</w:t>
      </w:r>
      <w:proofErr w:type="spellEnd"/>
      <w:r w:rsidRPr="00CB6AB2">
        <w:rPr>
          <w:rFonts w:ascii="Times New Roman" w:hAnsi="Times New Roman"/>
        </w:rPr>
        <w:t xml:space="preserve"> 18</w:t>
      </w:r>
    </w:p>
    <w:p w14:paraId="497E0914" w14:textId="77777777" w:rsidR="00FF6493" w:rsidRPr="00CB6AB2" w:rsidRDefault="00FF6493" w:rsidP="00FF6493">
      <w:pPr>
        <w:numPr>
          <w:ilvl w:val="12"/>
          <w:numId w:val="0"/>
        </w:numPr>
        <w:spacing w:after="0" w:line="240" w:lineRule="auto"/>
        <w:rPr>
          <w:rFonts w:ascii="Times New Roman" w:hAnsi="Times New Roman"/>
        </w:rPr>
      </w:pPr>
      <w:r w:rsidRPr="00CB6AB2">
        <w:rPr>
          <w:rFonts w:ascii="Times New Roman" w:hAnsi="Times New Roman"/>
        </w:rPr>
        <w:t xml:space="preserve">31028 </w:t>
      </w:r>
      <w:proofErr w:type="spellStart"/>
      <w:r w:rsidRPr="00CB6AB2">
        <w:rPr>
          <w:rFonts w:ascii="Times New Roman" w:hAnsi="Times New Roman"/>
        </w:rPr>
        <w:t>Gronau</w:t>
      </w:r>
      <w:proofErr w:type="spellEnd"/>
    </w:p>
    <w:p w14:paraId="032F0F0C" w14:textId="77777777" w:rsidR="00FF6493" w:rsidRPr="00CB6AB2" w:rsidRDefault="00FF6493" w:rsidP="00FF6493">
      <w:pPr>
        <w:numPr>
          <w:ilvl w:val="12"/>
          <w:numId w:val="0"/>
        </w:numPr>
        <w:spacing w:after="0" w:line="240" w:lineRule="auto"/>
        <w:rPr>
          <w:rFonts w:ascii="Times New Roman" w:hAnsi="Times New Roman"/>
        </w:rPr>
      </w:pPr>
      <w:r w:rsidRPr="00CB6AB2">
        <w:rPr>
          <w:rFonts w:ascii="Times New Roman" w:hAnsi="Times New Roman"/>
        </w:rPr>
        <w:t>Vokietija</w:t>
      </w:r>
    </w:p>
    <w:p w14:paraId="3F60FD7A" w14:textId="77777777" w:rsidR="00FF6493" w:rsidRPr="00CB6AB2" w:rsidRDefault="00FF6493" w:rsidP="00FF6493">
      <w:pPr>
        <w:spacing w:after="0" w:line="240" w:lineRule="auto"/>
        <w:rPr>
          <w:rFonts w:ascii="Times New Roman" w:eastAsia="Times New Roman" w:hAnsi="Times New Roman" w:cs="Times New Roman"/>
          <w:bCs/>
          <w:iCs/>
        </w:rPr>
      </w:pPr>
    </w:p>
    <w:p w14:paraId="06E8FB0E" w14:textId="77777777" w:rsidR="00FF6493" w:rsidRPr="00CB6AB2" w:rsidRDefault="00FF6493" w:rsidP="00FF6493">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Jeigu apie šį vaistą norite sužinoti daugiau, kreipkitės į vietinį registruotojo atstovą</w:t>
      </w:r>
      <w:r>
        <w:rPr>
          <w:rFonts w:ascii="Times New Roman" w:eastAsia="Times New Roman" w:hAnsi="Times New Roman" w:cs="Times New Roman"/>
          <w:bCs/>
          <w:iCs/>
        </w:rPr>
        <w:t>:</w:t>
      </w:r>
    </w:p>
    <w:p w14:paraId="32F40860" w14:textId="77777777" w:rsidR="00FF6493" w:rsidRPr="00CB6AB2" w:rsidRDefault="00FF6493" w:rsidP="00FF6493">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FF6493" w:rsidRPr="00CB6AB2" w14:paraId="4E0DC212" w14:textId="77777777" w:rsidTr="008D5E8B">
        <w:tc>
          <w:tcPr>
            <w:tcW w:w="4678" w:type="dxa"/>
          </w:tcPr>
          <w:p w14:paraId="56F21EDE" w14:textId="77777777" w:rsidR="00FF6493" w:rsidRPr="00B56590" w:rsidRDefault="00FF6493" w:rsidP="008D5E8B">
            <w:pPr>
              <w:spacing w:after="0" w:line="240" w:lineRule="auto"/>
              <w:rPr>
                <w:rFonts w:ascii="Times New Roman" w:hAnsi="Times New Roman" w:cs="Times New Roman"/>
              </w:rPr>
            </w:pPr>
            <w:proofErr w:type="spellStart"/>
            <w:r w:rsidRPr="00B56590">
              <w:rPr>
                <w:rFonts w:ascii="Times New Roman" w:hAnsi="Times New Roman" w:cs="Times New Roman"/>
              </w:rPr>
              <w:t>Biocodex</w:t>
            </w:r>
            <w:proofErr w:type="spellEnd"/>
            <w:r w:rsidRPr="00B56590">
              <w:rPr>
                <w:rFonts w:ascii="Times New Roman" w:hAnsi="Times New Roman" w:cs="Times New Roman"/>
              </w:rPr>
              <w:t xml:space="preserve"> </w:t>
            </w:r>
            <w:proofErr w:type="spellStart"/>
            <w:r w:rsidRPr="00AC4F62">
              <w:rPr>
                <w:rFonts w:ascii="Times New Roman" w:hAnsi="Times New Roman" w:cs="Times New Roman"/>
              </w:rPr>
              <w:t>Oy</w:t>
            </w:r>
            <w:proofErr w:type="spellEnd"/>
            <w:r w:rsidRPr="00AC4F62">
              <w:rPr>
                <w:rFonts w:ascii="Times New Roman" w:hAnsi="Times New Roman" w:cs="Times New Roman"/>
              </w:rPr>
              <w:t xml:space="preserve"> Lietuvos filialas</w:t>
            </w:r>
          </w:p>
          <w:p w14:paraId="21971C3E" w14:textId="77777777" w:rsidR="00FF6493" w:rsidRPr="00B56590" w:rsidRDefault="00FF6493" w:rsidP="008D5E8B">
            <w:pPr>
              <w:spacing w:after="0" w:line="240" w:lineRule="auto"/>
              <w:rPr>
                <w:rFonts w:ascii="Times New Roman" w:hAnsi="Times New Roman" w:cs="Times New Roman"/>
              </w:rPr>
            </w:pPr>
            <w:r w:rsidRPr="00B56590">
              <w:rPr>
                <w:rFonts w:ascii="Times New Roman" w:hAnsi="Times New Roman" w:cs="Times New Roman"/>
              </w:rPr>
              <w:t xml:space="preserve">Savanorių </w:t>
            </w:r>
            <w:r>
              <w:rPr>
                <w:rFonts w:ascii="Times New Roman" w:hAnsi="Times New Roman" w:cs="Times New Roman"/>
              </w:rPr>
              <w:t>pr</w:t>
            </w:r>
            <w:r w:rsidRPr="00B56590">
              <w:rPr>
                <w:rFonts w:ascii="Times New Roman" w:hAnsi="Times New Roman" w:cs="Times New Roman"/>
              </w:rPr>
              <w:t>. 349</w:t>
            </w:r>
          </w:p>
          <w:p w14:paraId="3D233816" w14:textId="77777777" w:rsidR="00FF6493" w:rsidRPr="00B56590" w:rsidRDefault="00FF6493" w:rsidP="008D5E8B">
            <w:pPr>
              <w:spacing w:after="0" w:line="240" w:lineRule="auto"/>
              <w:rPr>
                <w:rFonts w:ascii="Times New Roman" w:hAnsi="Times New Roman" w:cs="Times New Roman"/>
              </w:rPr>
            </w:pPr>
            <w:r w:rsidRPr="00B56590">
              <w:rPr>
                <w:rFonts w:ascii="Times New Roman" w:hAnsi="Times New Roman" w:cs="Times New Roman"/>
              </w:rPr>
              <w:t xml:space="preserve">LT-51480 Kaunas </w:t>
            </w:r>
          </w:p>
          <w:p w14:paraId="0B2B7B5D" w14:textId="77777777" w:rsidR="00FF6493" w:rsidRPr="00B56590" w:rsidRDefault="00FF6493" w:rsidP="008D5E8B">
            <w:pPr>
              <w:spacing w:after="0" w:line="240" w:lineRule="auto"/>
              <w:rPr>
                <w:rFonts w:ascii="Times New Roman" w:hAnsi="Times New Roman" w:cs="Times New Roman"/>
              </w:rPr>
            </w:pPr>
            <w:r w:rsidRPr="00B56590">
              <w:rPr>
                <w:rFonts w:ascii="Times New Roman" w:hAnsi="Times New Roman" w:cs="Times New Roman"/>
              </w:rPr>
              <w:t xml:space="preserve">Tel. +370 37 408681 </w:t>
            </w:r>
          </w:p>
          <w:p w14:paraId="1E284A52" w14:textId="77777777" w:rsidR="00FF6493" w:rsidRPr="00B56590" w:rsidRDefault="00FF6493" w:rsidP="008D5E8B">
            <w:pPr>
              <w:spacing w:after="0" w:line="240" w:lineRule="auto"/>
              <w:rPr>
                <w:rFonts w:ascii="Times New Roman" w:hAnsi="Times New Roman" w:cs="Times New Roman"/>
              </w:rPr>
            </w:pPr>
            <w:proofErr w:type="spellStart"/>
            <w:r w:rsidRPr="00B56590">
              <w:rPr>
                <w:rFonts w:ascii="Times New Roman" w:hAnsi="Times New Roman" w:cs="Times New Roman"/>
              </w:rPr>
              <w:t>El.paštas</w:t>
            </w:r>
            <w:proofErr w:type="spellEnd"/>
            <w:r w:rsidRPr="00B56590">
              <w:rPr>
                <w:rFonts w:ascii="Times New Roman" w:hAnsi="Times New Roman" w:cs="Times New Roman"/>
              </w:rPr>
              <w:t xml:space="preserve"> </w:t>
            </w:r>
            <w:hyperlink r:id="rId6" w:history="1">
              <w:r w:rsidRPr="00B56590">
                <w:rPr>
                  <w:rStyle w:val="Hipersaitas"/>
                  <w:rFonts w:ascii="Times New Roman" w:hAnsi="Times New Roman" w:cs="Times New Roman"/>
                </w:rPr>
                <w:t>info@biocodex.lt</w:t>
              </w:r>
            </w:hyperlink>
          </w:p>
          <w:p w14:paraId="0AB7F3B9" w14:textId="77777777" w:rsidR="00FF6493" w:rsidRPr="00CB6AB2" w:rsidRDefault="00FF6493" w:rsidP="008D5E8B">
            <w:pPr>
              <w:numPr>
                <w:ilvl w:val="12"/>
                <w:numId w:val="0"/>
              </w:numPr>
              <w:spacing w:after="0" w:line="240" w:lineRule="auto"/>
              <w:rPr>
                <w:rFonts w:ascii="Times New Roman" w:hAnsi="Times New Roman"/>
              </w:rPr>
            </w:pPr>
          </w:p>
        </w:tc>
      </w:tr>
    </w:tbl>
    <w:p w14:paraId="00DAF96B" w14:textId="77777777" w:rsidR="00FF6493" w:rsidRPr="00CB6AB2" w:rsidRDefault="00FF6493" w:rsidP="00FF6493">
      <w:pPr>
        <w:spacing w:after="0" w:line="240" w:lineRule="auto"/>
        <w:rPr>
          <w:rFonts w:ascii="Times New Roman" w:eastAsia="Times New Roman" w:hAnsi="Times New Roman" w:cs="Times New Roman"/>
          <w:bCs/>
          <w:iCs/>
        </w:rPr>
      </w:pPr>
    </w:p>
    <w:p w14:paraId="6B9F3F48" w14:textId="77777777" w:rsidR="00FF6493" w:rsidRPr="00CB6AB2" w:rsidRDefault="00FF6493" w:rsidP="00FF6493">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 xml:space="preserve">Šis pakuotės lapelis </w:t>
      </w:r>
      <w:r>
        <w:rPr>
          <w:rFonts w:ascii="Times New Roman" w:eastAsia="Times New Roman" w:hAnsi="Times New Roman" w:cs="Times New Roman"/>
          <w:b/>
          <w:bCs/>
          <w:iCs/>
        </w:rPr>
        <w:t>paskutinį kartą peržiūrėtas 2025-05-23.</w:t>
      </w:r>
    </w:p>
    <w:p w14:paraId="574B9CF3" w14:textId="77777777" w:rsidR="00FF6493" w:rsidRPr="00CB6AB2" w:rsidRDefault="00FF6493" w:rsidP="00FF6493">
      <w:pPr>
        <w:spacing w:after="0" w:line="240" w:lineRule="auto"/>
        <w:rPr>
          <w:rFonts w:ascii="Times New Roman" w:hAnsi="Times New Roman"/>
        </w:rPr>
      </w:pPr>
    </w:p>
    <w:p w14:paraId="0AD0FBF5" w14:textId="77777777" w:rsidR="00FF6493" w:rsidRPr="00CB6AB2" w:rsidRDefault="00FF6493" w:rsidP="00FF6493">
      <w:pPr>
        <w:spacing w:after="0" w:line="240" w:lineRule="auto"/>
        <w:rPr>
          <w:rFonts w:ascii="Times New Roman" w:hAnsi="Times New Roman"/>
        </w:rPr>
      </w:pPr>
      <w:r w:rsidRPr="00CB6AB2">
        <w:rPr>
          <w:rFonts w:ascii="Times New Roman" w:hAnsi="Times New Roman"/>
        </w:rPr>
        <w:t>Išsami informacija apie šį vaistą pateikiama Valstybinės vaistų kontrolės tarnybos prie Lietuvos Respublikos sveikatos apsaugos ministerijos tinklalapyje</w:t>
      </w:r>
      <w:r w:rsidRPr="00CB6AB2">
        <w:rPr>
          <w:rFonts w:ascii="Times New Roman" w:hAnsi="Times New Roman"/>
          <w:i/>
        </w:rPr>
        <w:t xml:space="preserve"> </w:t>
      </w:r>
      <w:hyperlink r:id="rId7" w:history="1">
        <w:r w:rsidRPr="0058652B">
          <w:rPr>
            <w:rStyle w:val="Hipersaitas"/>
            <w:rFonts w:ascii="Times New Roman" w:eastAsia="SimSun" w:hAnsi="Times New Roman" w:cs="Times New Roman"/>
          </w:rPr>
          <w:t>https://vvkt.lrv.lt/</w:t>
        </w:r>
      </w:hyperlink>
      <w:r>
        <w:rPr>
          <w:rFonts w:ascii="Times New Roman" w:eastAsia="SimSun" w:hAnsi="Times New Roman" w:cs="Times New Roman"/>
          <w:color w:val="0000FF"/>
          <w:u w:val="single"/>
        </w:rPr>
        <w:t>lt/</w:t>
      </w:r>
      <w:r w:rsidRPr="00CB6AB2">
        <w:rPr>
          <w:rFonts w:ascii="Times New Roman" w:hAnsi="Times New Roman" w:cs="Times New Roman"/>
        </w:rPr>
        <w:t>.</w:t>
      </w:r>
    </w:p>
    <w:p w14:paraId="0E5EAC24" w14:textId="77777777" w:rsidR="00FF6493" w:rsidRPr="00CB6AB2" w:rsidRDefault="00FF6493" w:rsidP="00FF6493">
      <w:pPr>
        <w:spacing w:after="0" w:line="240" w:lineRule="auto"/>
        <w:rPr>
          <w:rFonts w:ascii="Times New Roman" w:eastAsia="Times New Roman" w:hAnsi="Times New Roman" w:cs="Times New Roman"/>
          <w:bCs/>
          <w:iCs/>
        </w:rPr>
      </w:pPr>
    </w:p>
    <w:p w14:paraId="60FE9527" w14:textId="77777777" w:rsidR="00FF6493" w:rsidRPr="00CB6AB2" w:rsidRDefault="00FF6493" w:rsidP="00FF6493"/>
    <w:p w14:paraId="21ACDC3A" w14:textId="77777777" w:rsidR="00FF6493" w:rsidRDefault="00FF6493" w:rsidP="00FF6493"/>
    <w:p w14:paraId="42DBF074" w14:textId="77777777" w:rsidR="00222FED" w:rsidRDefault="00222FED"/>
    <w:sectPr w:rsidR="00222FED" w:rsidSect="00FF649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301C" w14:textId="77777777" w:rsidR="00FF6493" w:rsidRDefault="00FF6493" w:rsidP="00DE7B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1991D1" w14:textId="77777777" w:rsidR="00FF6493" w:rsidRDefault="00FF6493" w:rsidP="00DE7B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06A" w14:textId="77777777" w:rsidR="00FF6493" w:rsidRPr="00514E7D" w:rsidRDefault="00FF6493" w:rsidP="00DE7B75">
    <w:pPr>
      <w:pStyle w:val="Porat"/>
      <w:framePr w:wrap="around" w:vAnchor="text" w:hAnchor="margin" w:xAlign="right" w:y="1"/>
      <w:rPr>
        <w:rStyle w:val="Puslapionumeris"/>
      </w:rPr>
    </w:pPr>
    <w:r w:rsidRPr="00514E7D">
      <w:rPr>
        <w:rStyle w:val="Puslapionumeris"/>
      </w:rPr>
      <w:fldChar w:fldCharType="begin"/>
    </w:r>
    <w:r w:rsidRPr="00514E7D">
      <w:rPr>
        <w:rStyle w:val="Puslapionumeris"/>
      </w:rPr>
      <w:instrText xml:space="preserve">PAGE  </w:instrText>
    </w:r>
    <w:r w:rsidRPr="00514E7D">
      <w:rPr>
        <w:rStyle w:val="Puslapionumeris"/>
      </w:rPr>
      <w:fldChar w:fldCharType="separate"/>
    </w:r>
    <w:r>
      <w:rPr>
        <w:rStyle w:val="Puslapionumeris"/>
        <w:noProof/>
      </w:rPr>
      <w:t>2</w:t>
    </w:r>
    <w:r>
      <w:rPr>
        <w:rStyle w:val="Puslapionumeris"/>
        <w:noProof/>
      </w:rPr>
      <w:t>4</w:t>
    </w:r>
    <w:r w:rsidRPr="00514E7D">
      <w:rPr>
        <w:rStyle w:val="Puslapionumeris"/>
      </w:rPr>
      <w:fldChar w:fldCharType="end"/>
    </w:r>
  </w:p>
  <w:p w14:paraId="05C72AAB" w14:textId="77777777" w:rsidR="00FF6493" w:rsidRDefault="00FF6493" w:rsidP="00DE7B7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D746" w14:textId="77777777" w:rsidR="00FF6493" w:rsidRDefault="00FF649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7395" w14:textId="77777777" w:rsidR="00FF6493" w:rsidRDefault="00FF64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EB5A" w14:textId="77777777" w:rsidR="00FF6493" w:rsidRDefault="00FF64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058F" w14:textId="77777777" w:rsidR="00FF6493" w:rsidRDefault="00FF64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260"/>
    <w:multiLevelType w:val="hybridMultilevel"/>
    <w:tmpl w:val="D7D81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6241"/>
    <w:multiLevelType w:val="singleLevel"/>
    <w:tmpl w:val="40D4517C"/>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31036E2D"/>
    <w:multiLevelType w:val="hybridMultilevel"/>
    <w:tmpl w:val="A3EC0D1A"/>
    <w:lvl w:ilvl="0" w:tplc="8530F5B4">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00ED5"/>
    <w:multiLevelType w:val="hybridMultilevel"/>
    <w:tmpl w:val="83D038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6718E"/>
    <w:multiLevelType w:val="hybridMultilevel"/>
    <w:tmpl w:val="E932A3B8"/>
    <w:lvl w:ilvl="0" w:tplc="9C0603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671756913">
    <w:abstractNumId w:val="0"/>
  </w:num>
  <w:num w:numId="2" w16cid:durableId="592594547">
    <w:abstractNumId w:val="4"/>
  </w:num>
  <w:num w:numId="3" w16cid:durableId="1858933008">
    <w:abstractNumId w:val="7"/>
  </w:num>
  <w:num w:numId="4" w16cid:durableId="2098555728">
    <w:abstractNumId w:val="1"/>
  </w:num>
  <w:num w:numId="5" w16cid:durableId="1466967359">
    <w:abstractNumId w:val="6"/>
  </w:num>
  <w:num w:numId="6" w16cid:durableId="869604723">
    <w:abstractNumId w:val="3"/>
  </w:num>
  <w:num w:numId="7" w16cid:durableId="1686402955">
    <w:abstractNumId w:val="5"/>
  </w:num>
  <w:num w:numId="8" w16cid:durableId="129829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93"/>
    <w:rsid w:val="00222FED"/>
    <w:rsid w:val="005F173E"/>
    <w:rsid w:val="008B3AD4"/>
    <w:rsid w:val="009A3D11"/>
    <w:rsid w:val="00D047C4"/>
    <w:rsid w:val="00EC0D97"/>
    <w:rsid w:val="00FF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A3A"/>
  <w15:chartTrackingRefBased/>
  <w15:docId w15:val="{0F65F4AE-D3F0-4FEC-B320-D44B269A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493"/>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FF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64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64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64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64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64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64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64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6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6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64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6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6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6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6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6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6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6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64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6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64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6493"/>
    <w:rPr>
      <w:i/>
      <w:iCs/>
      <w:color w:val="404040" w:themeColor="text1" w:themeTint="BF"/>
    </w:rPr>
  </w:style>
  <w:style w:type="paragraph" w:styleId="Sraopastraipa">
    <w:name w:val="List Paragraph"/>
    <w:basedOn w:val="prastasis"/>
    <w:uiPriority w:val="34"/>
    <w:qFormat/>
    <w:rsid w:val="00FF6493"/>
    <w:pPr>
      <w:ind w:left="720"/>
      <w:contextualSpacing/>
    </w:pPr>
  </w:style>
  <w:style w:type="character" w:styleId="Rykuspabraukimas">
    <w:name w:val="Intense Emphasis"/>
    <w:basedOn w:val="Numatytasispastraiposriftas"/>
    <w:uiPriority w:val="21"/>
    <w:qFormat/>
    <w:rsid w:val="00FF6493"/>
    <w:rPr>
      <w:i/>
      <w:iCs/>
      <w:color w:val="0F4761" w:themeColor="accent1" w:themeShade="BF"/>
    </w:rPr>
  </w:style>
  <w:style w:type="paragraph" w:styleId="Iskirtacitata">
    <w:name w:val="Intense Quote"/>
    <w:basedOn w:val="prastasis"/>
    <w:next w:val="prastasis"/>
    <w:link w:val="IskirtacitataDiagrama"/>
    <w:uiPriority w:val="30"/>
    <w:qFormat/>
    <w:rsid w:val="00FF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6493"/>
    <w:rPr>
      <w:i/>
      <w:iCs/>
      <w:color w:val="0F4761" w:themeColor="accent1" w:themeShade="BF"/>
    </w:rPr>
  </w:style>
  <w:style w:type="character" w:styleId="Rykinuoroda">
    <w:name w:val="Intense Reference"/>
    <w:basedOn w:val="Numatytasispastraiposriftas"/>
    <w:uiPriority w:val="32"/>
    <w:qFormat/>
    <w:rsid w:val="00FF6493"/>
    <w:rPr>
      <w:b/>
      <w:bCs/>
      <w:smallCaps/>
      <w:color w:val="0F4761" w:themeColor="accent1" w:themeShade="BF"/>
      <w:spacing w:val="5"/>
    </w:rPr>
  </w:style>
  <w:style w:type="paragraph" w:styleId="Porat">
    <w:name w:val="footer"/>
    <w:basedOn w:val="prastasis"/>
    <w:link w:val="PoratDiagrama"/>
    <w:uiPriority w:val="99"/>
    <w:unhideWhenUsed/>
    <w:rsid w:val="00FF64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6493"/>
    <w:rPr>
      <w:kern w:val="0"/>
      <w:sz w:val="22"/>
      <w:szCs w:val="22"/>
      <w14:ligatures w14:val="none"/>
    </w:rPr>
  </w:style>
  <w:style w:type="character" w:styleId="Puslapionumeris">
    <w:name w:val="page number"/>
    <w:basedOn w:val="Numatytasispastraiposriftas"/>
    <w:uiPriority w:val="99"/>
    <w:rsid w:val="00FF6493"/>
    <w:rPr>
      <w:rFonts w:cs="Times New Roman"/>
    </w:rPr>
  </w:style>
  <w:style w:type="character" w:styleId="Hipersaitas">
    <w:name w:val="Hyperlink"/>
    <w:basedOn w:val="Numatytasispastraiposriftas"/>
    <w:uiPriority w:val="99"/>
    <w:unhideWhenUsed/>
    <w:rsid w:val="00FF6493"/>
    <w:rPr>
      <w:color w:val="467886" w:themeColor="hyperlink"/>
      <w:u w:val="single"/>
    </w:rPr>
  </w:style>
  <w:style w:type="paragraph" w:styleId="Antrats">
    <w:name w:val="header"/>
    <w:basedOn w:val="prastasis"/>
    <w:link w:val="AntratsDiagrama"/>
    <w:uiPriority w:val="99"/>
    <w:unhideWhenUsed/>
    <w:rsid w:val="00FF64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F64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ocodex.lt" TargetMode="External"/><Relationship Id="rId11" Type="http://schemas.openxmlformats.org/officeDocument/2006/relationships/footer" Target="footer2.xml"/><Relationship Id="rId5" Type="http://schemas.openxmlformats.org/officeDocument/2006/relationships/hyperlink" Target="https://vvkt.lrv.lt/lt/"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7807</Words>
  <Characters>4450</Characters>
  <Application>Microsoft Office Word</Application>
  <DocSecurity>0</DocSecurity>
  <Lines>37</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2025-09-11T05:05:00Z</dcterms:created>
  <dcterms:modified xsi:type="dcterms:W3CDTF">2025-09-11T05:06:00Z</dcterms:modified>
</cp:coreProperties>
</file>