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CFB5C" w14:textId="77777777" w:rsidR="00A46CF6" w:rsidRPr="00021661" w:rsidRDefault="00A46CF6" w:rsidP="00A46CF6">
      <w:pPr>
        <w:spacing w:after="0" w:line="240" w:lineRule="auto"/>
        <w:ind w:left="567" w:hanging="567"/>
        <w:jc w:val="center"/>
        <w:rPr>
          <w:rFonts w:ascii="Times New Roman" w:hAnsi="Times New Roman"/>
          <w:b/>
          <w:caps/>
          <w:kern w:val="0"/>
          <w:sz w:val="22"/>
          <w:lang w:val="lt-LT"/>
          <w14:ligatures w14:val="none"/>
        </w:rPr>
      </w:pPr>
      <w:r w:rsidRPr="00021661">
        <w:rPr>
          <w:rFonts w:ascii="Times New Roman" w:hAnsi="Times New Roman"/>
          <w:b/>
          <w:kern w:val="0"/>
          <w:sz w:val="22"/>
          <w:lang w:val="lt-LT"/>
          <w14:ligatures w14:val="none"/>
        </w:rPr>
        <w:t>Pakuotės lapelis: informacija vartotojui</w:t>
      </w:r>
    </w:p>
    <w:p w14:paraId="0123EC44" w14:textId="77777777" w:rsidR="00A46CF6" w:rsidRPr="00021661" w:rsidRDefault="00A46CF6" w:rsidP="00A46CF6">
      <w:pPr>
        <w:spacing w:after="0" w:line="240" w:lineRule="auto"/>
        <w:jc w:val="center"/>
        <w:rPr>
          <w:rFonts w:ascii="Times New Roman" w:hAnsi="Times New Roman"/>
          <w:kern w:val="0"/>
          <w:sz w:val="22"/>
          <w:lang w:val="lt-LT"/>
          <w14:ligatures w14:val="none"/>
        </w:rPr>
      </w:pPr>
    </w:p>
    <w:p w14:paraId="5A2B9922" w14:textId="77777777" w:rsidR="00A46CF6" w:rsidRPr="00021661" w:rsidRDefault="00A46CF6" w:rsidP="00A46CF6">
      <w:pPr>
        <w:spacing w:after="0" w:line="240" w:lineRule="auto"/>
        <w:jc w:val="center"/>
        <w:rPr>
          <w:rFonts w:ascii="Times New Roman" w:hAnsi="Times New Roman"/>
          <w:b/>
          <w:kern w:val="0"/>
          <w:sz w:val="22"/>
          <w:lang w:val="lt-LT"/>
          <w14:ligatures w14:val="none"/>
        </w:rPr>
      </w:pP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0,25 mg tabletės</w:t>
      </w:r>
    </w:p>
    <w:p w14:paraId="559EA28A" w14:textId="77777777" w:rsidR="00A46CF6" w:rsidRPr="00021661" w:rsidRDefault="00A46CF6" w:rsidP="00A46CF6">
      <w:pPr>
        <w:spacing w:after="0" w:line="240" w:lineRule="auto"/>
        <w:jc w:val="center"/>
        <w:rPr>
          <w:rFonts w:ascii="Times New Roman" w:hAnsi="Times New Roman"/>
          <w:b/>
          <w:kern w:val="0"/>
          <w:sz w:val="22"/>
          <w:lang w:val="lt-LT"/>
          <w14:ligatures w14:val="none"/>
        </w:rPr>
      </w:pP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0,5 mg tabletės</w:t>
      </w:r>
    </w:p>
    <w:p w14:paraId="41CE70BC" w14:textId="77777777" w:rsidR="00A46CF6" w:rsidRPr="00021661" w:rsidRDefault="00A46CF6" w:rsidP="00A46CF6">
      <w:pPr>
        <w:spacing w:after="0" w:line="240" w:lineRule="auto"/>
        <w:jc w:val="center"/>
        <w:rPr>
          <w:rFonts w:ascii="Times New Roman" w:hAnsi="Times New Roman"/>
          <w:b/>
          <w:kern w:val="0"/>
          <w:sz w:val="22"/>
          <w:lang w:val="lt-LT"/>
          <w14:ligatures w14:val="none"/>
        </w:rPr>
      </w:pP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0,75 mg tabletės</w:t>
      </w:r>
    </w:p>
    <w:p w14:paraId="27C7A5A7" w14:textId="77777777" w:rsidR="00A46CF6" w:rsidRPr="00021661" w:rsidRDefault="00A46CF6" w:rsidP="00A46CF6">
      <w:pPr>
        <w:spacing w:after="0" w:line="240" w:lineRule="auto"/>
        <w:jc w:val="center"/>
        <w:rPr>
          <w:rFonts w:ascii="Times New Roman" w:hAnsi="Times New Roman"/>
          <w:b/>
          <w:kern w:val="0"/>
          <w:sz w:val="22"/>
          <w:lang w:val="lt-LT"/>
          <w14:ligatures w14:val="none"/>
        </w:rPr>
      </w:pP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1,0 mg tabletės</w:t>
      </w:r>
    </w:p>
    <w:p w14:paraId="312ACAD7" w14:textId="77777777" w:rsidR="00A46CF6" w:rsidRPr="00021661" w:rsidRDefault="00A46CF6" w:rsidP="00A46CF6">
      <w:pPr>
        <w:spacing w:after="0" w:line="240" w:lineRule="auto"/>
        <w:jc w:val="center"/>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everolimuzas</w:t>
      </w:r>
      <w:proofErr w:type="spellEnd"/>
      <w:r w:rsidRPr="00021661">
        <w:rPr>
          <w:rFonts w:ascii="Times New Roman" w:hAnsi="Times New Roman"/>
          <w:i/>
          <w:kern w:val="0"/>
          <w:sz w:val="22"/>
          <w:lang w:val="lt-LT"/>
          <w14:ligatures w14:val="none"/>
        </w:rPr>
        <w:t xml:space="preserve"> </w:t>
      </w:r>
    </w:p>
    <w:p w14:paraId="51B46568" w14:textId="77777777" w:rsidR="00A46CF6" w:rsidRPr="00021661" w:rsidRDefault="00A46CF6" w:rsidP="00A46CF6">
      <w:pPr>
        <w:spacing w:after="0" w:line="240" w:lineRule="auto"/>
        <w:jc w:val="center"/>
        <w:rPr>
          <w:rFonts w:ascii="Times New Roman" w:hAnsi="Times New Roman"/>
          <w:kern w:val="0"/>
          <w:sz w:val="22"/>
          <w:lang w:val="lt-LT"/>
          <w14:ligatures w14:val="none"/>
        </w:rPr>
      </w:pPr>
    </w:p>
    <w:p w14:paraId="10A335AE"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p>
    <w:p w14:paraId="604F0117" w14:textId="77777777" w:rsidR="00A46CF6" w:rsidRPr="00021661" w:rsidRDefault="00A46CF6" w:rsidP="00A46CF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Atidžiai perskaitykite visą šį lapelį, prieš pradėdami vartoti vaistą, nes jame pateikiama Jums svarbi informacija.</w:t>
      </w:r>
    </w:p>
    <w:p w14:paraId="51E9C7FD"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Neišmeskite šio lapelio, nes vėl gali prireikti jį perskaityti.</w:t>
      </w:r>
    </w:p>
    <w:p w14:paraId="10AA1FB0"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Jeigu kiltų daugiau klausimų, kreipkitės į gydytoją arba vaistininką.</w:t>
      </w:r>
    </w:p>
    <w:p w14:paraId="698E5031" w14:textId="77777777" w:rsidR="00A46CF6" w:rsidRPr="00021661" w:rsidRDefault="00A46CF6" w:rsidP="00A46CF6">
      <w:pPr>
        <w:numPr>
          <w:ilvl w:val="0"/>
          <w:numId w:val="1"/>
        </w:numPr>
        <w:tabs>
          <w:tab w:val="left" w:pos="567"/>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Šis vaistas skirtas tik Jums, todėl kitiems žmonėms jo duoti negalima. Vaistas gali jiems pakenkti (net tiems, kurių ligos požymiai yra tokie patys kaip Jūsų).</w:t>
      </w:r>
    </w:p>
    <w:p w14:paraId="13A75CEB" w14:textId="77777777" w:rsidR="00A46CF6" w:rsidRPr="00021661" w:rsidRDefault="00A46CF6" w:rsidP="00A46CF6">
      <w:pPr>
        <w:numPr>
          <w:ilvl w:val="0"/>
          <w:numId w:val="1"/>
        </w:numPr>
        <w:tabs>
          <w:tab w:val="left" w:pos="567"/>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pasireiškė šalutinis poveikis (net jeigu jis šiame lapelyje nenurodytas), kreipkitės į gydytoją arba vaistininką. Žr. 4 skyrių.</w:t>
      </w:r>
    </w:p>
    <w:p w14:paraId="16A4532E"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p>
    <w:p w14:paraId="3917BAD7" w14:textId="77777777" w:rsidR="00A46CF6" w:rsidRPr="00021661" w:rsidRDefault="00A46CF6" w:rsidP="00A46CF6">
      <w:pPr>
        <w:spacing w:after="0" w:line="240" w:lineRule="auto"/>
        <w:rPr>
          <w:rFonts w:ascii="Times New Roman" w:hAnsi="Times New Roman"/>
          <w:kern w:val="0"/>
          <w:sz w:val="22"/>
          <w:lang w:val="lt-LT"/>
          <w14:ligatures w14:val="none"/>
        </w:rPr>
      </w:pPr>
    </w:p>
    <w:p w14:paraId="5E67AD9C" w14:textId="77777777" w:rsidR="00A46CF6" w:rsidRPr="00021661" w:rsidRDefault="00A46CF6" w:rsidP="00A46CF6">
      <w:pPr>
        <w:keepNext/>
        <w:widowControl w:val="0"/>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Apie ką rašoma šiame lapelyje?</w:t>
      </w:r>
    </w:p>
    <w:p w14:paraId="4A7C1BE7" w14:textId="77777777" w:rsidR="00A46CF6" w:rsidRPr="00021661" w:rsidRDefault="00A46CF6" w:rsidP="00A46CF6">
      <w:pPr>
        <w:keepNext/>
        <w:widowControl w:val="0"/>
        <w:spacing w:after="0" w:line="240" w:lineRule="auto"/>
        <w:ind w:left="567" w:hanging="567"/>
        <w:rPr>
          <w:rFonts w:ascii="Times New Roman" w:hAnsi="Times New Roman"/>
          <w:b/>
          <w:kern w:val="0"/>
          <w:sz w:val="22"/>
          <w:u w:val="single"/>
          <w:lang w:val="lt-LT"/>
          <w14:ligatures w14:val="none"/>
        </w:rPr>
      </w:pPr>
    </w:p>
    <w:p w14:paraId="16474BC8"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1.</w:t>
      </w:r>
      <w:r w:rsidRPr="00021661">
        <w:rPr>
          <w:rFonts w:ascii="Times New Roman" w:hAnsi="Times New Roman"/>
          <w:kern w:val="0"/>
          <w:sz w:val="22"/>
          <w:lang w:val="lt-LT"/>
          <w14:ligatures w14:val="none"/>
        </w:rPr>
        <w:tab/>
        <w:t xml:space="preserve">Kas yra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ir kam jis vartojamas</w:t>
      </w:r>
    </w:p>
    <w:p w14:paraId="4832E97C"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2.</w:t>
      </w:r>
      <w:r w:rsidRPr="00021661">
        <w:rPr>
          <w:rFonts w:ascii="Times New Roman" w:hAnsi="Times New Roman"/>
          <w:kern w:val="0"/>
          <w:sz w:val="22"/>
          <w:lang w:val="lt-LT"/>
          <w14:ligatures w14:val="none"/>
        </w:rPr>
        <w:tab/>
        <w:t xml:space="preserve">Kas žinotina prieš vartojant </w:t>
      </w:r>
      <w:proofErr w:type="spellStart"/>
      <w:r w:rsidRPr="00021661">
        <w:rPr>
          <w:rFonts w:ascii="Times New Roman" w:hAnsi="Times New Roman"/>
          <w:kern w:val="0"/>
          <w:sz w:val="22"/>
          <w:lang w:val="lt-LT"/>
          <w14:ligatures w14:val="none"/>
        </w:rPr>
        <w:t>Certican</w:t>
      </w:r>
      <w:proofErr w:type="spellEnd"/>
    </w:p>
    <w:p w14:paraId="64340BDE"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3.</w:t>
      </w:r>
      <w:r w:rsidRPr="00021661">
        <w:rPr>
          <w:rFonts w:ascii="Times New Roman" w:hAnsi="Times New Roman"/>
          <w:kern w:val="0"/>
          <w:sz w:val="22"/>
          <w:lang w:val="lt-LT"/>
          <w14:ligatures w14:val="none"/>
        </w:rPr>
        <w:tab/>
        <w:t xml:space="preserve">Kaip vartoti </w:t>
      </w:r>
      <w:proofErr w:type="spellStart"/>
      <w:r w:rsidRPr="00021661">
        <w:rPr>
          <w:rFonts w:ascii="Times New Roman" w:hAnsi="Times New Roman"/>
          <w:kern w:val="0"/>
          <w:sz w:val="22"/>
          <w:lang w:val="lt-LT"/>
          <w14:ligatures w14:val="none"/>
        </w:rPr>
        <w:t>Certican</w:t>
      </w:r>
      <w:proofErr w:type="spellEnd"/>
    </w:p>
    <w:p w14:paraId="3BB82AFA"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4.</w:t>
      </w:r>
      <w:r w:rsidRPr="00021661">
        <w:rPr>
          <w:rFonts w:ascii="Times New Roman" w:hAnsi="Times New Roman"/>
          <w:kern w:val="0"/>
          <w:sz w:val="22"/>
          <w:lang w:val="lt-LT"/>
          <w14:ligatures w14:val="none"/>
        </w:rPr>
        <w:tab/>
        <w:t>Galimas šalutinis poveikis</w:t>
      </w:r>
    </w:p>
    <w:p w14:paraId="23557ECE"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5.</w:t>
      </w:r>
      <w:r w:rsidRPr="00021661">
        <w:rPr>
          <w:rFonts w:ascii="Times New Roman" w:hAnsi="Times New Roman"/>
          <w:kern w:val="0"/>
          <w:sz w:val="22"/>
          <w:lang w:val="lt-LT"/>
          <w14:ligatures w14:val="none"/>
        </w:rPr>
        <w:tab/>
        <w:t xml:space="preserve">Kaip laikyti </w:t>
      </w:r>
      <w:proofErr w:type="spellStart"/>
      <w:r w:rsidRPr="00021661">
        <w:rPr>
          <w:rFonts w:ascii="Times New Roman" w:hAnsi="Times New Roman"/>
          <w:kern w:val="0"/>
          <w:sz w:val="22"/>
          <w:lang w:val="lt-LT"/>
          <w14:ligatures w14:val="none"/>
        </w:rPr>
        <w:t>Certican</w:t>
      </w:r>
      <w:proofErr w:type="spellEnd"/>
    </w:p>
    <w:p w14:paraId="21EE7157"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6.</w:t>
      </w:r>
      <w:r w:rsidRPr="00021661">
        <w:rPr>
          <w:rFonts w:ascii="Times New Roman" w:hAnsi="Times New Roman"/>
          <w:kern w:val="0"/>
          <w:sz w:val="22"/>
          <w:lang w:val="lt-LT"/>
          <w14:ligatures w14:val="none"/>
        </w:rPr>
        <w:tab/>
        <w:t>Pakuotės turinys ir kita informacija</w:t>
      </w:r>
    </w:p>
    <w:p w14:paraId="537EDB8A" w14:textId="77777777" w:rsidR="00A46CF6" w:rsidRPr="00021661" w:rsidRDefault="00A46CF6" w:rsidP="00A46CF6">
      <w:pPr>
        <w:spacing w:after="0" w:line="240" w:lineRule="auto"/>
        <w:rPr>
          <w:rFonts w:ascii="Times New Roman" w:hAnsi="Times New Roman"/>
          <w:kern w:val="0"/>
          <w:sz w:val="22"/>
          <w:lang w:val="lt-LT"/>
          <w14:ligatures w14:val="none"/>
        </w:rPr>
      </w:pPr>
    </w:p>
    <w:p w14:paraId="44B91B2B"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0C5418E4" w14:textId="77777777" w:rsidR="00A46CF6" w:rsidRPr="00021661" w:rsidRDefault="00A46CF6" w:rsidP="00A46CF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kern w:val="0"/>
          <w:sz w:val="22"/>
          <w:lang w:val="lt-LT"/>
          <w14:ligatures w14:val="none"/>
        </w:rPr>
        <w:t>1.</w:t>
      </w:r>
      <w:r w:rsidRPr="00021661">
        <w:rPr>
          <w:rFonts w:ascii="Times New Roman" w:hAnsi="Times New Roman"/>
          <w:b/>
          <w:kern w:val="0"/>
          <w:sz w:val="22"/>
          <w:lang w:val="lt-LT"/>
          <w14:ligatures w14:val="none"/>
        </w:rPr>
        <w:tab/>
        <w:t xml:space="preserve">Kas yra </w:t>
      </w: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ir kam jis vartojamas</w:t>
      </w:r>
    </w:p>
    <w:p w14:paraId="114B9542"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1BA9C1D2"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Veiklioji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medžiaga yra </w:t>
      </w:r>
      <w:proofErr w:type="spellStart"/>
      <w:r w:rsidRPr="00021661">
        <w:rPr>
          <w:rFonts w:ascii="Times New Roman" w:hAnsi="Times New Roman"/>
          <w:kern w:val="0"/>
          <w:sz w:val="22"/>
          <w:lang w:val="lt-LT"/>
          <w14:ligatures w14:val="none"/>
        </w:rPr>
        <w:t>everolimuzas</w:t>
      </w:r>
      <w:proofErr w:type="spellEnd"/>
      <w:r w:rsidRPr="00021661">
        <w:rPr>
          <w:rFonts w:ascii="Times New Roman" w:hAnsi="Times New Roman"/>
          <w:kern w:val="0"/>
          <w:sz w:val="22"/>
          <w:lang w:val="lt-LT"/>
          <w14:ligatures w14:val="none"/>
        </w:rPr>
        <w:t>.</w:t>
      </w:r>
    </w:p>
    <w:p w14:paraId="5A7D5BA5"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1631B84A" w14:textId="77777777" w:rsidR="00A46CF6" w:rsidRPr="00021661" w:rsidRDefault="00A46CF6" w:rsidP="00A46CF6">
      <w:pPr>
        <w:numPr>
          <w:ilvl w:val="12"/>
          <w:numId w:val="0"/>
        </w:numPr>
        <w:spacing w:after="0" w:line="240" w:lineRule="auto"/>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Everolimuzas</w:t>
      </w:r>
      <w:proofErr w:type="spellEnd"/>
      <w:r w:rsidRPr="00021661">
        <w:rPr>
          <w:rFonts w:ascii="Times New Roman" w:hAnsi="Times New Roman"/>
          <w:kern w:val="0"/>
          <w:sz w:val="22"/>
          <w:lang w:val="lt-LT"/>
          <w14:ligatures w14:val="none"/>
        </w:rPr>
        <w:t xml:space="preserve"> priklauso vaistų, vadinamų </w:t>
      </w:r>
      <w:proofErr w:type="spellStart"/>
      <w:r w:rsidRPr="00021661">
        <w:rPr>
          <w:rFonts w:ascii="Times New Roman" w:hAnsi="Times New Roman"/>
          <w:kern w:val="0"/>
          <w:sz w:val="22"/>
          <w:lang w:val="lt-LT"/>
          <w14:ligatures w14:val="none"/>
        </w:rPr>
        <w:t>imunosupresantais</w:t>
      </w:r>
      <w:proofErr w:type="spellEnd"/>
      <w:r w:rsidRPr="00021661">
        <w:rPr>
          <w:rFonts w:ascii="Times New Roman" w:hAnsi="Times New Roman"/>
          <w:kern w:val="0"/>
          <w:sz w:val="22"/>
          <w:lang w:val="lt-LT"/>
          <w14:ligatures w14:val="none"/>
        </w:rPr>
        <w:t xml:space="preserve">, grupei. Jo vartojama suaugusiesiems tam, kad organizmas neatmestų persodinto inksto, širdies ar kepenų.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vartojama kartu su kitais vaistais, pvz., </w:t>
      </w:r>
      <w:proofErr w:type="spellStart"/>
      <w:r w:rsidRPr="00021661">
        <w:rPr>
          <w:rFonts w:ascii="Times New Roman" w:hAnsi="Times New Roman"/>
          <w:kern w:val="0"/>
          <w:sz w:val="22"/>
          <w:lang w:val="lt-LT"/>
          <w14:ligatures w14:val="none"/>
        </w:rPr>
        <w:t>ciklosporinu</w:t>
      </w:r>
      <w:proofErr w:type="spellEnd"/>
      <w:r w:rsidRPr="00021661">
        <w:rPr>
          <w:rFonts w:ascii="Times New Roman" w:hAnsi="Times New Roman"/>
          <w:kern w:val="0"/>
          <w:sz w:val="22"/>
          <w:lang w:val="lt-LT"/>
          <w14:ligatures w14:val="none"/>
        </w:rPr>
        <w:t xml:space="preserve"> po inksto ar širdies persodinimo, </w:t>
      </w:r>
      <w:proofErr w:type="spellStart"/>
      <w:r w:rsidRPr="00021661">
        <w:rPr>
          <w:rFonts w:ascii="Times New Roman" w:hAnsi="Times New Roman"/>
          <w:kern w:val="0"/>
          <w:sz w:val="22"/>
          <w:lang w:val="lt-LT"/>
          <w14:ligatures w14:val="none"/>
        </w:rPr>
        <w:t>takrolimuzu</w:t>
      </w:r>
      <w:proofErr w:type="spellEnd"/>
      <w:r w:rsidRPr="00021661">
        <w:rPr>
          <w:rFonts w:ascii="Times New Roman" w:hAnsi="Times New Roman"/>
          <w:kern w:val="0"/>
          <w:sz w:val="22"/>
          <w:lang w:val="lt-LT"/>
          <w14:ligatures w14:val="none"/>
        </w:rPr>
        <w:t xml:space="preserve"> po kepenų persodinimo ir kortikosteroidais.</w:t>
      </w:r>
    </w:p>
    <w:p w14:paraId="0C779F37"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6423BA86"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49B793B3" w14:textId="77777777" w:rsidR="00A46CF6" w:rsidRPr="00021661" w:rsidRDefault="00A46CF6" w:rsidP="00A46CF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kern w:val="0"/>
          <w:sz w:val="22"/>
          <w:lang w:val="lt-LT"/>
          <w14:ligatures w14:val="none"/>
        </w:rPr>
        <w:t>2.</w:t>
      </w:r>
      <w:r w:rsidRPr="00021661">
        <w:rPr>
          <w:rFonts w:ascii="Times New Roman" w:hAnsi="Times New Roman"/>
          <w:b/>
          <w:kern w:val="0"/>
          <w:sz w:val="22"/>
          <w:lang w:val="lt-LT"/>
          <w14:ligatures w14:val="none"/>
        </w:rPr>
        <w:tab/>
        <w:t xml:space="preserve">Kas žinotina prieš vartojant </w:t>
      </w:r>
      <w:proofErr w:type="spellStart"/>
      <w:r w:rsidRPr="00021661">
        <w:rPr>
          <w:rFonts w:ascii="Times New Roman" w:hAnsi="Times New Roman"/>
          <w:b/>
          <w:caps/>
          <w:kern w:val="0"/>
          <w:sz w:val="22"/>
          <w:lang w:val="lt-LT"/>
          <w14:ligatures w14:val="none"/>
        </w:rPr>
        <w:t>C</w:t>
      </w:r>
      <w:r w:rsidRPr="00021661">
        <w:rPr>
          <w:rFonts w:ascii="Times New Roman" w:hAnsi="Times New Roman"/>
          <w:b/>
          <w:kern w:val="0"/>
          <w:sz w:val="22"/>
          <w:lang w:val="lt-LT"/>
          <w14:ligatures w14:val="none"/>
        </w:rPr>
        <w:t>ertican</w:t>
      </w:r>
      <w:proofErr w:type="spellEnd"/>
    </w:p>
    <w:p w14:paraId="22AA1EE2"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736F8A4E" w14:textId="77777777" w:rsidR="00A46CF6" w:rsidRPr="00021661" w:rsidRDefault="00A46CF6" w:rsidP="00A46CF6">
      <w:pPr>
        <w:tabs>
          <w:tab w:val="left" w:pos="567"/>
        </w:tabs>
        <w:spacing w:after="0" w:line="240" w:lineRule="auto"/>
        <w:ind w:left="567" w:hanging="567"/>
        <w:rPr>
          <w:rFonts w:ascii="Times New Roman" w:hAnsi="Times New Roman"/>
          <w:b/>
          <w:caps/>
          <w:kern w:val="0"/>
          <w:sz w:val="22"/>
          <w:lang w:val="lt-LT"/>
          <w14:ligatures w14:val="none"/>
        </w:rPr>
      </w:pP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vartoti negalima:</w:t>
      </w:r>
    </w:p>
    <w:p w14:paraId="1919DA1C" w14:textId="77777777" w:rsidR="00A46CF6" w:rsidRPr="00021661" w:rsidRDefault="00A46CF6" w:rsidP="00A46CF6">
      <w:pPr>
        <w:numPr>
          <w:ilvl w:val="12"/>
          <w:numId w:val="0"/>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 xml:space="preserve">jeigu yra alergija (padidėjęs jautrumas) </w:t>
      </w:r>
      <w:proofErr w:type="spellStart"/>
      <w:r w:rsidRPr="00021661">
        <w:rPr>
          <w:rFonts w:ascii="Times New Roman" w:hAnsi="Times New Roman"/>
          <w:kern w:val="0"/>
          <w:sz w:val="22"/>
          <w:lang w:val="lt-LT"/>
          <w14:ligatures w14:val="none"/>
        </w:rPr>
        <w:t>everolimuzui</w:t>
      </w:r>
      <w:proofErr w:type="spellEnd"/>
      <w:r w:rsidRPr="00021661">
        <w:rPr>
          <w:rFonts w:ascii="Times New Roman" w:hAnsi="Times New Roman"/>
          <w:kern w:val="0"/>
          <w:sz w:val="22"/>
          <w:lang w:val="lt-LT"/>
          <w14:ligatures w14:val="none"/>
        </w:rPr>
        <w:t xml:space="preserve"> arba bet kuriai pagalbinei šio vaisto medžiagai (jos išvardytos 6 skyriuje).</w:t>
      </w:r>
    </w:p>
    <w:p w14:paraId="0FD11CBF" w14:textId="77777777" w:rsidR="00A46CF6" w:rsidRPr="00021661" w:rsidRDefault="00A46CF6" w:rsidP="00A46CF6">
      <w:pPr>
        <w:numPr>
          <w:ilvl w:val="12"/>
          <w:numId w:val="0"/>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 xml:space="preserve">jeigu yra alergija (padidėjęs jautrumas) </w:t>
      </w:r>
      <w:proofErr w:type="spellStart"/>
      <w:r w:rsidRPr="00021661">
        <w:rPr>
          <w:rFonts w:ascii="Times New Roman" w:hAnsi="Times New Roman"/>
          <w:kern w:val="0"/>
          <w:sz w:val="22"/>
          <w:lang w:val="lt-LT"/>
          <w14:ligatures w14:val="none"/>
        </w:rPr>
        <w:t>sirolimuzui</w:t>
      </w:r>
      <w:proofErr w:type="spellEnd"/>
      <w:r w:rsidRPr="00021661">
        <w:rPr>
          <w:rFonts w:ascii="Times New Roman" w:hAnsi="Times New Roman"/>
          <w:kern w:val="0"/>
          <w:sz w:val="22"/>
          <w:lang w:val="lt-LT"/>
          <w14:ligatures w14:val="none"/>
        </w:rPr>
        <w:t>.</w:t>
      </w:r>
    </w:p>
    <w:p w14:paraId="6448842E" w14:textId="77777777" w:rsidR="00A46CF6" w:rsidRPr="00021661" w:rsidRDefault="00A46CF6" w:rsidP="00A46CF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Jeigu kuris nors iš išvardytų punktų Jums tinka, pasakykite gydytojui ir nevartokite </w:t>
      </w: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w:t>
      </w:r>
    </w:p>
    <w:p w14:paraId="4D03CCC6"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25D3AFA2" w14:textId="77777777" w:rsidR="00A46CF6" w:rsidRPr="00021661" w:rsidRDefault="00A46CF6" w:rsidP="00A46CF6">
      <w:pPr>
        <w:keepNext/>
        <w:spacing w:before="240" w:after="60" w:line="240" w:lineRule="auto"/>
        <w:outlineLvl w:val="3"/>
        <w:rPr>
          <w:rFonts w:ascii="Times New Roman" w:hAnsi="Times New Roman"/>
          <w:kern w:val="0"/>
          <w:sz w:val="22"/>
          <w:lang w:val="lt-LT"/>
          <w14:ligatures w14:val="none"/>
        </w:rPr>
      </w:pPr>
      <w:r w:rsidRPr="00021661">
        <w:rPr>
          <w:rFonts w:ascii="Times New Roman" w:hAnsi="Times New Roman"/>
          <w:b/>
          <w:kern w:val="0"/>
          <w:sz w:val="22"/>
          <w:lang w:val="lt-LT"/>
          <w14:ligatures w14:val="none"/>
        </w:rPr>
        <w:t xml:space="preserve">Įspėjimai ir atsargumo priemonės </w:t>
      </w:r>
    </w:p>
    <w:p w14:paraId="45059C50" w14:textId="77777777" w:rsidR="00A46CF6" w:rsidRPr="00021661" w:rsidRDefault="00A46CF6" w:rsidP="00A46CF6">
      <w:pPr>
        <w:numPr>
          <w:ilvl w:val="12"/>
          <w:numId w:val="0"/>
        </w:numPr>
        <w:spacing w:after="0" w:line="240" w:lineRule="auto"/>
        <w:ind w:right="-2"/>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Pasitarkite su gydytoju, prieš pradėdami vartoti </w:t>
      </w: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w:t>
      </w:r>
    </w:p>
    <w:p w14:paraId="034A8754"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 xml:space="preserve">Imuninę sistemą slopinantys vaistai, tokie kaip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silpnina Jūsų organizmo gebėjimą priešintis infekcijai. Jei atsiranda karščiavimas, bendrasis negalavimas ar lokalių simptomų, tokių kaip kosulys ar deginimo pojūtis šlapinantis, ir toks poveikis būna sunkus ar trunka kelias dienas, rekomenduojama kreiptis į gydytoją ar transplantacijos centrą. Jei pasireiškia minčių susipainiojimas, kalbos sutrikimas, atminties netekimas, galvos skausmas, regėjimo sutrikimai ir traukuliai, būtina nedelsiant kreiptis į gydytoją ar transplantacijos centrą, kadangi tai gali būti </w:t>
      </w:r>
      <w:r w:rsidRPr="00021661">
        <w:rPr>
          <w:rFonts w:ascii="Times New Roman" w:hAnsi="Times New Roman"/>
          <w:kern w:val="0"/>
          <w:sz w:val="22"/>
          <w:lang w:val="lt-LT"/>
          <w14:ligatures w14:val="none"/>
        </w:rPr>
        <w:lastRenderedPageBreak/>
        <w:t xml:space="preserve">retos, tačiau sunkios būklės, vadinamos progresuojančia </w:t>
      </w:r>
      <w:proofErr w:type="spellStart"/>
      <w:r w:rsidRPr="00021661">
        <w:rPr>
          <w:rFonts w:ascii="Times New Roman" w:hAnsi="Times New Roman"/>
          <w:kern w:val="0"/>
          <w:sz w:val="22"/>
          <w:lang w:val="lt-LT"/>
          <w14:ligatures w14:val="none"/>
        </w:rPr>
        <w:t>daugiažidinine</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leukoencefalopatija</w:t>
      </w:r>
      <w:proofErr w:type="spellEnd"/>
      <w:r w:rsidRPr="00021661">
        <w:rPr>
          <w:rFonts w:ascii="Times New Roman" w:hAnsi="Times New Roman"/>
          <w:kern w:val="0"/>
          <w:sz w:val="22"/>
          <w:lang w:val="lt-LT"/>
          <w14:ligatures w14:val="none"/>
        </w:rPr>
        <w:t xml:space="preserve"> , simptomai.</w:t>
      </w:r>
    </w:p>
    <w:p w14:paraId="5D3641F5"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 xml:space="preserve">Jeigu Jums neseniai buvo atlikta didelė operacija arba jei po operacijos yra likusi neužgijusi žaizda, vartojant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gali kilti su žaizdos gijimu susijusių problemų.</w:t>
      </w:r>
    </w:p>
    <w:p w14:paraId="058D46CD"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 xml:space="preserve">Imuninę sistemą slopinantys vaistai, tokie kaip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didina vėžio, ypač odos ir limfinės sistemos, atsiradimo riziką. Dėl šios priežasties Jūs turite vengti saulės ar dirbtinių UV (ultravioletinių) spindulių, t. y. vilkėti tinkamus apsauginius drabužius ir teptis didelės apsaugos nuo saulės kremu.</w:t>
      </w:r>
    </w:p>
    <w:p w14:paraId="17E1D515"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Gydytojas stebės Jūsų inkstų funkciją, riebalų (lipidų) bei cukraus koncentraciją kraujyje ir baltymo kiekį šlapime.</w:t>
      </w:r>
    </w:p>
    <w:p w14:paraId="4DB8395B"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 xml:space="preserve">Jeigu Jums yra bet kokių kepenų sutrikimų ar anksčiau sirgote liga, kuri galėjo pažeisti kepenis, pasakykite gydytojui, nes dėl to gali tekti keisti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dozę. </w:t>
      </w:r>
    </w:p>
    <w:p w14:paraId="2F7D30C6"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 xml:space="preserve">Jeigu Jums yra plaučių uždegimo požymių (pvz., kosulys, sunkus kvėpavimas ir švokštimas), pasakykite apie tai gydytojui. Gali būti, kad reikės nutraukti ir (arba) papildyti Jūsų gydymą kitais vaistais. </w:t>
      </w:r>
    </w:p>
    <w:p w14:paraId="70C4F82A"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gali mažinti spermos susidarymą, todėl gali pablogėti vyro gebėjimas apvaisinti moterį. Paprastai toks poveikis būna laikinas. Susilaukti vaikų norintys vyrai gydymą turi aptarti su gydytoju.</w:t>
      </w:r>
    </w:p>
    <w:p w14:paraId="4F715419" w14:textId="77777777" w:rsidR="00A46CF6" w:rsidRPr="00021661" w:rsidRDefault="00A46CF6" w:rsidP="00A46CF6">
      <w:pPr>
        <w:spacing w:after="0" w:line="240" w:lineRule="auto"/>
        <w:ind w:left="540" w:hanging="540"/>
        <w:rPr>
          <w:rFonts w:ascii="Times New Roman" w:hAnsi="Times New Roman"/>
          <w:kern w:val="0"/>
          <w:sz w:val="22"/>
          <w:lang w:val="lt-LT"/>
          <w14:ligatures w14:val="none"/>
        </w:rPr>
      </w:pPr>
    </w:p>
    <w:p w14:paraId="49B43233" w14:textId="77777777" w:rsidR="00A46CF6" w:rsidRPr="00021661" w:rsidRDefault="00A46CF6" w:rsidP="00A46CF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Senyviems asmenims (65 metų ir vyresniems)</w:t>
      </w:r>
    </w:p>
    <w:p w14:paraId="20F6B6AE"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vartojimo senyviems asmenims patirties yra nedaug.</w:t>
      </w:r>
    </w:p>
    <w:p w14:paraId="33CAF71F"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0C7725CC" w14:textId="77777777" w:rsidR="00A46CF6" w:rsidRPr="00021661" w:rsidRDefault="00A46CF6" w:rsidP="00A46CF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Vaikams ir paaugliams</w:t>
      </w:r>
    </w:p>
    <w:p w14:paraId="51F1CC2A"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negalima vartoti vaikams ir paaugliams, kuriems persodinti inkstai, širdis ar kepenys.</w:t>
      </w:r>
    </w:p>
    <w:p w14:paraId="443244EB"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578AC728" w14:textId="77777777" w:rsidR="00A46CF6" w:rsidRPr="00021661" w:rsidRDefault="00A46CF6" w:rsidP="00A46CF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Kiti vaistai ir </w:t>
      </w:r>
      <w:proofErr w:type="spellStart"/>
      <w:r w:rsidRPr="00021661">
        <w:rPr>
          <w:rFonts w:ascii="Times New Roman" w:hAnsi="Times New Roman"/>
          <w:b/>
          <w:kern w:val="0"/>
          <w:sz w:val="22"/>
          <w:lang w:val="lt-LT"/>
          <w14:ligatures w14:val="none"/>
        </w:rPr>
        <w:t>Certican</w:t>
      </w:r>
      <w:proofErr w:type="spellEnd"/>
    </w:p>
    <w:p w14:paraId="020736EE"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vartojate arba neseniai vartojote kitų vaistų, įskaitant įsigytus be recepto, arba dėl to nesate tikri, apie tai pasakykite gydytojui arba vaistininkui.</w:t>
      </w:r>
    </w:p>
    <w:p w14:paraId="69D3036D"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5F376AED"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Kai kurie vaistai gali turėti įtakos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poveikiui. Būtinai informuokite gydytoją, jeigu vartojate kurį nors iš toliau išvardytų vaistų:</w:t>
      </w:r>
    </w:p>
    <w:p w14:paraId="6C0E0061" w14:textId="77777777" w:rsidR="00A46CF6" w:rsidRPr="00021661" w:rsidRDefault="00A46CF6" w:rsidP="00A46CF6">
      <w:pPr>
        <w:numPr>
          <w:ilvl w:val="0"/>
          <w:numId w:val="2"/>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imuninę sistemą slopinančių vaistų, išskyrus </w:t>
      </w:r>
      <w:proofErr w:type="spellStart"/>
      <w:r w:rsidRPr="00021661">
        <w:rPr>
          <w:rFonts w:ascii="Times New Roman" w:hAnsi="Times New Roman"/>
          <w:kern w:val="0"/>
          <w:sz w:val="22"/>
          <w:lang w:val="lt-LT"/>
          <w14:ligatures w14:val="none"/>
        </w:rPr>
        <w:t>ciklosporiną</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takrolimuzą</w:t>
      </w:r>
      <w:proofErr w:type="spellEnd"/>
      <w:r w:rsidRPr="00021661">
        <w:rPr>
          <w:rFonts w:ascii="Times New Roman" w:hAnsi="Times New Roman"/>
          <w:kern w:val="0"/>
          <w:sz w:val="22"/>
          <w:lang w:val="lt-LT"/>
          <w14:ligatures w14:val="none"/>
        </w:rPr>
        <w:t xml:space="preserve"> ar kortikosteroidus;</w:t>
      </w:r>
    </w:p>
    <w:p w14:paraId="703173DC" w14:textId="77777777" w:rsidR="00A46CF6" w:rsidRPr="00021661" w:rsidRDefault="00A46CF6" w:rsidP="00A46CF6">
      <w:pPr>
        <w:numPr>
          <w:ilvl w:val="0"/>
          <w:numId w:val="2"/>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antibiotikų, pvz., </w:t>
      </w:r>
      <w:proofErr w:type="spellStart"/>
      <w:r w:rsidRPr="00021661">
        <w:rPr>
          <w:rFonts w:ascii="Times New Roman" w:hAnsi="Times New Roman"/>
          <w:kern w:val="0"/>
          <w:sz w:val="22"/>
          <w:lang w:val="lt-LT"/>
          <w14:ligatures w14:val="none"/>
        </w:rPr>
        <w:t>rifampicino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rifabutino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klaritromicino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eritromicino</w:t>
      </w:r>
      <w:proofErr w:type="spellEnd"/>
      <w:r w:rsidRPr="00021661">
        <w:rPr>
          <w:rFonts w:ascii="Times New Roman" w:hAnsi="Times New Roman"/>
          <w:kern w:val="0"/>
          <w:sz w:val="22"/>
          <w:lang w:val="lt-LT"/>
          <w14:ligatures w14:val="none"/>
        </w:rPr>
        <w:t xml:space="preserve"> ar </w:t>
      </w:r>
      <w:proofErr w:type="spellStart"/>
      <w:r w:rsidRPr="00021661">
        <w:rPr>
          <w:rFonts w:ascii="Times New Roman" w:hAnsi="Times New Roman"/>
          <w:kern w:val="0"/>
          <w:sz w:val="22"/>
          <w:lang w:val="lt-LT"/>
          <w14:ligatures w14:val="none"/>
        </w:rPr>
        <w:t>telitromicino</w:t>
      </w:r>
      <w:proofErr w:type="spellEnd"/>
      <w:r w:rsidRPr="00021661">
        <w:rPr>
          <w:rFonts w:ascii="Times New Roman" w:hAnsi="Times New Roman"/>
          <w:kern w:val="0"/>
          <w:sz w:val="22"/>
          <w:lang w:val="lt-LT"/>
          <w14:ligatures w14:val="none"/>
        </w:rPr>
        <w:t>;</w:t>
      </w:r>
    </w:p>
    <w:p w14:paraId="3436AB0B" w14:textId="77777777" w:rsidR="00A46CF6" w:rsidRPr="00021661" w:rsidRDefault="00A46CF6" w:rsidP="00A46CF6">
      <w:pPr>
        <w:numPr>
          <w:ilvl w:val="0"/>
          <w:numId w:val="2"/>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antivirusinių vaistų, pvz., ritonaviro, </w:t>
      </w:r>
      <w:proofErr w:type="spellStart"/>
      <w:r w:rsidRPr="00021661">
        <w:rPr>
          <w:rFonts w:ascii="Times New Roman" w:hAnsi="Times New Roman"/>
          <w:kern w:val="0"/>
          <w:sz w:val="22"/>
          <w:lang w:val="lt-LT"/>
          <w14:ligatures w14:val="none"/>
        </w:rPr>
        <w:t>efavirenzo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nevirapino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nelfinaviro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indinaviro</w:t>
      </w:r>
      <w:proofErr w:type="spellEnd"/>
      <w:r w:rsidRPr="00021661">
        <w:rPr>
          <w:rFonts w:ascii="Times New Roman" w:hAnsi="Times New Roman"/>
          <w:kern w:val="0"/>
          <w:sz w:val="22"/>
          <w:lang w:val="lt-LT"/>
          <w14:ligatures w14:val="none"/>
        </w:rPr>
        <w:t xml:space="preserve"> ar </w:t>
      </w:r>
      <w:proofErr w:type="spellStart"/>
      <w:r w:rsidRPr="00021661">
        <w:rPr>
          <w:rFonts w:ascii="Times New Roman" w:hAnsi="Times New Roman"/>
          <w:kern w:val="0"/>
          <w:sz w:val="22"/>
          <w:lang w:val="lt-LT"/>
          <w14:ligatures w14:val="none"/>
        </w:rPr>
        <w:t>amprenaviro</w:t>
      </w:r>
      <w:proofErr w:type="spellEnd"/>
      <w:r w:rsidRPr="00021661">
        <w:rPr>
          <w:rFonts w:ascii="Times New Roman" w:hAnsi="Times New Roman"/>
          <w:kern w:val="0"/>
          <w:sz w:val="22"/>
          <w:lang w:val="lt-LT"/>
          <w14:ligatures w14:val="none"/>
        </w:rPr>
        <w:t xml:space="preserve"> (jų vartojama esant ŽIV infekcijai);</w:t>
      </w:r>
    </w:p>
    <w:p w14:paraId="304CA308" w14:textId="77777777" w:rsidR="00A46CF6" w:rsidRPr="00021661" w:rsidRDefault="00A46CF6" w:rsidP="00A46CF6">
      <w:pPr>
        <w:numPr>
          <w:ilvl w:val="0"/>
          <w:numId w:val="3"/>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vaistų grybelinėms infekcijoms gydyti, pvz., </w:t>
      </w:r>
      <w:proofErr w:type="spellStart"/>
      <w:r w:rsidRPr="00021661">
        <w:rPr>
          <w:rFonts w:ascii="Times New Roman" w:hAnsi="Times New Roman"/>
          <w:kern w:val="0"/>
          <w:sz w:val="22"/>
          <w:lang w:val="lt-LT"/>
          <w14:ligatures w14:val="none"/>
        </w:rPr>
        <w:t>vorikonazolo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flukonazolo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ketokonazolo</w:t>
      </w:r>
      <w:proofErr w:type="spellEnd"/>
      <w:r w:rsidRPr="00021661">
        <w:rPr>
          <w:rFonts w:ascii="Times New Roman" w:hAnsi="Times New Roman"/>
          <w:kern w:val="0"/>
          <w:sz w:val="22"/>
          <w:lang w:val="lt-LT"/>
          <w14:ligatures w14:val="none"/>
        </w:rPr>
        <w:t xml:space="preserve"> ar </w:t>
      </w:r>
      <w:proofErr w:type="spellStart"/>
      <w:r w:rsidRPr="00021661">
        <w:rPr>
          <w:rFonts w:ascii="Times New Roman" w:hAnsi="Times New Roman"/>
          <w:kern w:val="0"/>
          <w:sz w:val="22"/>
          <w:lang w:val="lt-LT"/>
          <w14:ligatures w14:val="none"/>
        </w:rPr>
        <w:t>itrakonazolo</w:t>
      </w:r>
      <w:proofErr w:type="spellEnd"/>
      <w:r w:rsidRPr="00021661">
        <w:rPr>
          <w:rFonts w:ascii="Times New Roman" w:hAnsi="Times New Roman"/>
          <w:kern w:val="0"/>
          <w:sz w:val="22"/>
          <w:lang w:val="lt-LT"/>
          <w14:ligatures w14:val="none"/>
        </w:rPr>
        <w:t>;</w:t>
      </w:r>
    </w:p>
    <w:p w14:paraId="0717422D" w14:textId="77777777" w:rsidR="00A46CF6" w:rsidRPr="00021661" w:rsidRDefault="00A46CF6" w:rsidP="00A46CF6">
      <w:pPr>
        <w:numPr>
          <w:ilvl w:val="0"/>
          <w:numId w:val="3"/>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vaistų epilepsijai gydyti, pvz., </w:t>
      </w:r>
      <w:proofErr w:type="spellStart"/>
      <w:r w:rsidRPr="00021661">
        <w:rPr>
          <w:rFonts w:ascii="Times New Roman" w:hAnsi="Times New Roman"/>
          <w:kern w:val="0"/>
          <w:sz w:val="22"/>
          <w:lang w:val="lt-LT"/>
          <w14:ligatures w14:val="none"/>
        </w:rPr>
        <w:t>fenitoino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fenobarbitalio</w:t>
      </w:r>
      <w:proofErr w:type="spellEnd"/>
      <w:r w:rsidRPr="00021661">
        <w:rPr>
          <w:rFonts w:ascii="Times New Roman" w:hAnsi="Times New Roman"/>
          <w:kern w:val="0"/>
          <w:sz w:val="22"/>
          <w:lang w:val="lt-LT"/>
          <w14:ligatures w14:val="none"/>
        </w:rPr>
        <w:t xml:space="preserve"> ar </w:t>
      </w:r>
      <w:proofErr w:type="spellStart"/>
      <w:r w:rsidRPr="00021661">
        <w:rPr>
          <w:rFonts w:ascii="Times New Roman" w:hAnsi="Times New Roman"/>
          <w:kern w:val="0"/>
          <w:sz w:val="22"/>
          <w:lang w:val="lt-LT"/>
          <w14:ligatures w14:val="none"/>
        </w:rPr>
        <w:t>karbamazepino</w:t>
      </w:r>
      <w:proofErr w:type="spellEnd"/>
      <w:r w:rsidRPr="00021661">
        <w:rPr>
          <w:rFonts w:ascii="Times New Roman" w:hAnsi="Times New Roman"/>
          <w:kern w:val="0"/>
          <w:sz w:val="22"/>
          <w:lang w:val="lt-LT"/>
          <w14:ligatures w14:val="none"/>
        </w:rPr>
        <w:t>;</w:t>
      </w:r>
    </w:p>
    <w:p w14:paraId="22526AC7" w14:textId="77777777" w:rsidR="00A46CF6" w:rsidRPr="00021661" w:rsidRDefault="00A46CF6" w:rsidP="00A46CF6">
      <w:pPr>
        <w:numPr>
          <w:ilvl w:val="0"/>
          <w:numId w:val="3"/>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vaistų aukštam kraujospūdžiui ar širdies sutrikimams gydyti, pvz., </w:t>
      </w:r>
      <w:proofErr w:type="spellStart"/>
      <w:r w:rsidRPr="00021661">
        <w:rPr>
          <w:rFonts w:ascii="Times New Roman" w:hAnsi="Times New Roman"/>
          <w:kern w:val="0"/>
          <w:sz w:val="22"/>
          <w:lang w:val="lt-LT"/>
          <w14:ligatures w14:val="none"/>
        </w:rPr>
        <w:t>verapamilio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nikardipino</w:t>
      </w:r>
      <w:proofErr w:type="spellEnd"/>
      <w:r w:rsidRPr="00021661">
        <w:rPr>
          <w:rFonts w:ascii="Times New Roman" w:hAnsi="Times New Roman"/>
          <w:kern w:val="0"/>
          <w:sz w:val="22"/>
          <w:lang w:val="lt-LT"/>
          <w14:ligatures w14:val="none"/>
        </w:rPr>
        <w:t xml:space="preserve"> ar </w:t>
      </w:r>
      <w:proofErr w:type="spellStart"/>
      <w:r w:rsidRPr="00021661">
        <w:rPr>
          <w:rFonts w:ascii="Times New Roman" w:hAnsi="Times New Roman"/>
          <w:kern w:val="0"/>
          <w:sz w:val="22"/>
          <w:lang w:val="lt-LT"/>
          <w14:ligatures w14:val="none"/>
        </w:rPr>
        <w:t>diltiazemo</w:t>
      </w:r>
      <w:proofErr w:type="spellEnd"/>
      <w:r w:rsidRPr="00021661">
        <w:rPr>
          <w:rFonts w:ascii="Times New Roman" w:hAnsi="Times New Roman"/>
          <w:kern w:val="0"/>
          <w:sz w:val="22"/>
          <w:lang w:val="lt-LT"/>
          <w14:ligatures w14:val="none"/>
        </w:rPr>
        <w:t xml:space="preserve">; </w:t>
      </w:r>
    </w:p>
    <w:p w14:paraId="4ED71122" w14:textId="77777777" w:rsidR="00A46CF6" w:rsidRPr="00021661" w:rsidRDefault="00A46CF6" w:rsidP="00A46CF6">
      <w:pPr>
        <w:numPr>
          <w:ilvl w:val="0"/>
          <w:numId w:val="3"/>
        </w:numPr>
        <w:tabs>
          <w:tab w:val="clear" w:pos="357"/>
        </w:tabs>
        <w:spacing w:after="0" w:line="240" w:lineRule="auto"/>
        <w:ind w:left="567" w:right="-2"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dronedarono</w:t>
      </w:r>
      <w:proofErr w:type="spellEnd"/>
      <w:r w:rsidRPr="00021661">
        <w:rPr>
          <w:rFonts w:ascii="Times New Roman" w:hAnsi="Times New Roman"/>
          <w:kern w:val="0"/>
          <w:sz w:val="22"/>
          <w:lang w:val="lt-LT"/>
          <w14:ligatures w14:val="none"/>
        </w:rPr>
        <w:t>, vaisto vartojamo širdies plakimui reguliuoti;</w:t>
      </w:r>
    </w:p>
    <w:p w14:paraId="2BB93213" w14:textId="77777777" w:rsidR="00A46CF6" w:rsidRPr="00021661" w:rsidRDefault="00A46CF6" w:rsidP="00A46CF6">
      <w:pPr>
        <w:numPr>
          <w:ilvl w:val="0"/>
          <w:numId w:val="3"/>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vaistų cholesterolio koncentracijai kraujyje mažinti, pvz., </w:t>
      </w:r>
      <w:proofErr w:type="spellStart"/>
      <w:r w:rsidRPr="00021661">
        <w:rPr>
          <w:rFonts w:ascii="Times New Roman" w:hAnsi="Times New Roman"/>
          <w:kern w:val="0"/>
          <w:sz w:val="22"/>
          <w:lang w:val="lt-LT"/>
          <w14:ligatures w14:val="none"/>
        </w:rPr>
        <w:t>atorvastatino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pravastatino</w:t>
      </w:r>
      <w:proofErr w:type="spellEnd"/>
      <w:r w:rsidRPr="00021661">
        <w:rPr>
          <w:rFonts w:ascii="Times New Roman" w:hAnsi="Times New Roman"/>
          <w:kern w:val="0"/>
          <w:sz w:val="22"/>
          <w:lang w:val="lt-LT"/>
          <w14:ligatures w14:val="none"/>
        </w:rPr>
        <w:t xml:space="preserve"> ar </w:t>
      </w:r>
      <w:proofErr w:type="spellStart"/>
      <w:r w:rsidRPr="00021661">
        <w:rPr>
          <w:rFonts w:ascii="Times New Roman" w:hAnsi="Times New Roman"/>
          <w:kern w:val="0"/>
          <w:sz w:val="22"/>
          <w:lang w:val="lt-LT"/>
          <w14:ligatures w14:val="none"/>
        </w:rPr>
        <w:t>fibratų</w:t>
      </w:r>
      <w:proofErr w:type="spellEnd"/>
      <w:r w:rsidRPr="00021661">
        <w:rPr>
          <w:rFonts w:ascii="Times New Roman" w:hAnsi="Times New Roman"/>
          <w:kern w:val="0"/>
          <w:sz w:val="22"/>
          <w:lang w:val="lt-LT"/>
          <w14:ligatures w14:val="none"/>
        </w:rPr>
        <w:t>;</w:t>
      </w:r>
    </w:p>
    <w:p w14:paraId="7AC2CBE1" w14:textId="77777777" w:rsidR="00A46CF6" w:rsidRPr="00021661" w:rsidRDefault="00A46CF6" w:rsidP="00A46CF6">
      <w:pPr>
        <w:numPr>
          <w:ilvl w:val="0"/>
          <w:numId w:val="3"/>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vaistų, vartojamų staiga pasireiškusiems traukuliams slopinti, raminamąjį poveikį prieš operaciją ar kitą medicininę procedūrą ar jų metu sukelti, pvz., </w:t>
      </w:r>
      <w:proofErr w:type="spellStart"/>
      <w:r w:rsidRPr="00021661">
        <w:rPr>
          <w:rFonts w:ascii="Times New Roman" w:hAnsi="Times New Roman"/>
          <w:kern w:val="0"/>
          <w:sz w:val="22"/>
          <w:lang w:val="lt-LT"/>
          <w14:ligatures w14:val="none"/>
        </w:rPr>
        <w:t>midazolamo</w:t>
      </w:r>
      <w:proofErr w:type="spellEnd"/>
      <w:r w:rsidRPr="00021661">
        <w:rPr>
          <w:rFonts w:ascii="Times New Roman" w:hAnsi="Times New Roman"/>
          <w:kern w:val="0"/>
          <w:sz w:val="22"/>
          <w:lang w:val="lt-LT"/>
          <w14:ligatures w14:val="none"/>
        </w:rPr>
        <w:t>;</w:t>
      </w:r>
    </w:p>
    <w:p w14:paraId="1E1473CC" w14:textId="77777777" w:rsidR="00A46CF6" w:rsidRPr="00021661" w:rsidRDefault="00A46CF6" w:rsidP="00A46CF6">
      <w:pPr>
        <w:numPr>
          <w:ilvl w:val="0"/>
          <w:numId w:val="3"/>
        </w:numPr>
        <w:tabs>
          <w:tab w:val="clear" w:pos="357"/>
          <w:tab w:val="num" w:pos="709"/>
        </w:tabs>
        <w:spacing w:after="0" w:line="240" w:lineRule="auto"/>
        <w:ind w:left="567" w:right="-2"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kanabidiolio</w:t>
      </w:r>
      <w:proofErr w:type="spellEnd"/>
      <w:r w:rsidRPr="00021661">
        <w:rPr>
          <w:rFonts w:ascii="Times New Roman" w:hAnsi="Times New Roman"/>
          <w:kern w:val="0"/>
          <w:sz w:val="22"/>
          <w:lang w:val="lt-LT"/>
          <w14:ligatures w14:val="none"/>
        </w:rPr>
        <w:t xml:space="preserve"> (viena iš vartojimo indikacijų – traukulių gydymas).</w:t>
      </w:r>
    </w:p>
    <w:p w14:paraId="11AB12BB" w14:textId="77777777" w:rsidR="00A46CF6" w:rsidRPr="00021661" w:rsidRDefault="00A46CF6" w:rsidP="00A46CF6">
      <w:pPr>
        <w:numPr>
          <w:ilvl w:val="0"/>
          <w:numId w:val="3"/>
        </w:numPr>
        <w:tabs>
          <w:tab w:val="clear" w:pos="357"/>
        </w:tabs>
        <w:spacing w:after="0" w:line="240" w:lineRule="auto"/>
        <w:ind w:left="567" w:right="-2"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oktreotido</w:t>
      </w:r>
      <w:proofErr w:type="spellEnd"/>
      <w:r w:rsidRPr="00021661">
        <w:rPr>
          <w:rFonts w:ascii="Times New Roman" w:hAnsi="Times New Roman"/>
          <w:kern w:val="0"/>
          <w:sz w:val="22"/>
          <w:lang w:val="lt-LT"/>
          <w14:ligatures w14:val="none"/>
        </w:rPr>
        <w:t xml:space="preserve">, t. y. vaisto, vartojamo </w:t>
      </w:r>
      <w:proofErr w:type="spellStart"/>
      <w:r w:rsidRPr="00021661">
        <w:rPr>
          <w:rFonts w:ascii="Times New Roman" w:hAnsi="Times New Roman"/>
          <w:kern w:val="0"/>
          <w:sz w:val="22"/>
          <w:lang w:val="lt-LT"/>
          <w14:ligatures w14:val="none"/>
        </w:rPr>
        <w:t>akromegalijai</w:t>
      </w:r>
      <w:proofErr w:type="spellEnd"/>
      <w:r w:rsidRPr="00021661">
        <w:rPr>
          <w:rFonts w:ascii="Times New Roman" w:hAnsi="Times New Roman"/>
          <w:kern w:val="0"/>
          <w:sz w:val="22"/>
          <w:lang w:val="lt-LT"/>
          <w14:ligatures w14:val="none"/>
        </w:rPr>
        <w:t xml:space="preserve"> (retam hormoniniam sutrikimui, paprastai pasireiškiančiam vidutinio amžiaus suaugusiems žmonėms) gydyti;</w:t>
      </w:r>
    </w:p>
    <w:p w14:paraId="6AFA5D8F" w14:textId="77777777" w:rsidR="00A46CF6" w:rsidRPr="00021661" w:rsidRDefault="00A46CF6" w:rsidP="00A46CF6">
      <w:pPr>
        <w:numPr>
          <w:ilvl w:val="0"/>
          <w:numId w:val="3"/>
        </w:numPr>
        <w:tabs>
          <w:tab w:val="clear" w:pos="357"/>
        </w:tabs>
        <w:spacing w:after="0" w:line="240" w:lineRule="auto"/>
        <w:ind w:left="567" w:right="-2"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imatinibo</w:t>
      </w:r>
      <w:proofErr w:type="spellEnd"/>
      <w:r w:rsidRPr="00021661">
        <w:rPr>
          <w:rFonts w:ascii="Times New Roman" w:hAnsi="Times New Roman"/>
          <w:kern w:val="0"/>
          <w:sz w:val="22"/>
          <w:lang w:val="lt-LT"/>
          <w14:ligatures w14:val="none"/>
        </w:rPr>
        <w:t>, vaisto vartojamo pakitusių ląstelių augimui slopinti;</w:t>
      </w:r>
    </w:p>
    <w:p w14:paraId="21E417AF" w14:textId="77777777" w:rsidR="00A46CF6" w:rsidRPr="00021661" w:rsidRDefault="00A46CF6" w:rsidP="00A46CF6">
      <w:pPr>
        <w:numPr>
          <w:ilvl w:val="0"/>
          <w:numId w:val="3"/>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paprastosios jonažolės (</w:t>
      </w:r>
      <w:proofErr w:type="spellStart"/>
      <w:r w:rsidRPr="00021661">
        <w:rPr>
          <w:rFonts w:ascii="Times New Roman" w:hAnsi="Times New Roman"/>
          <w:i/>
          <w:kern w:val="0"/>
          <w:sz w:val="22"/>
          <w:lang w:val="lt-LT"/>
          <w14:ligatures w14:val="none"/>
        </w:rPr>
        <w:t>Hypericum</w:t>
      </w:r>
      <w:proofErr w:type="spellEnd"/>
      <w:r w:rsidRPr="00021661">
        <w:rPr>
          <w:rFonts w:ascii="Times New Roman" w:hAnsi="Times New Roman"/>
          <w:i/>
          <w:kern w:val="0"/>
          <w:sz w:val="22"/>
          <w:lang w:val="lt-LT"/>
          <w14:ligatures w14:val="none"/>
        </w:rPr>
        <w:t xml:space="preserve"> </w:t>
      </w:r>
      <w:proofErr w:type="spellStart"/>
      <w:r w:rsidRPr="00021661">
        <w:rPr>
          <w:rFonts w:ascii="Times New Roman" w:hAnsi="Times New Roman"/>
          <w:i/>
          <w:kern w:val="0"/>
          <w:sz w:val="22"/>
          <w:lang w:val="lt-LT"/>
          <w14:ligatures w14:val="none"/>
        </w:rPr>
        <w:t>perforatum</w:t>
      </w:r>
      <w:proofErr w:type="spellEnd"/>
      <w:r w:rsidRPr="00021661">
        <w:rPr>
          <w:rFonts w:ascii="Times New Roman" w:hAnsi="Times New Roman"/>
          <w:kern w:val="0"/>
          <w:sz w:val="22"/>
          <w:lang w:val="lt-LT"/>
          <w14:ligatures w14:val="none"/>
        </w:rPr>
        <w:t xml:space="preserve">), žolinio vaisto depresijai gydyti; </w:t>
      </w:r>
    </w:p>
    <w:p w14:paraId="466D5B3B" w14:textId="77777777" w:rsidR="00A46CF6" w:rsidRPr="00021661" w:rsidRDefault="00A46CF6" w:rsidP="00A46CF6">
      <w:pPr>
        <w:numPr>
          <w:ilvl w:val="0"/>
          <w:numId w:val="3"/>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Jums reikia skiepytis, kreipkitės patarimo į gydytoją.</w:t>
      </w:r>
    </w:p>
    <w:p w14:paraId="6C51CB49"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18F09C18" w14:textId="77777777" w:rsidR="00A46CF6" w:rsidRPr="00021661" w:rsidRDefault="00A46CF6" w:rsidP="00A46CF6">
      <w:pPr>
        <w:tabs>
          <w:tab w:val="left" w:pos="567"/>
        </w:tabs>
        <w:spacing w:after="0" w:line="240" w:lineRule="auto"/>
        <w:ind w:left="567" w:hanging="567"/>
        <w:rPr>
          <w:rFonts w:ascii="Times New Roman" w:hAnsi="Times New Roman"/>
          <w:b/>
          <w:kern w:val="0"/>
          <w:sz w:val="22"/>
          <w:lang w:val="lt-LT"/>
          <w14:ligatures w14:val="none"/>
        </w:rPr>
      </w:pP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vartojimas su maistu ir gėrimais</w:t>
      </w:r>
    </w:p>
    <w:p w14:paraId="61A0FFD6" w14:textId="77777777" w:rsidR="00A46CF6" w:rsidRPr="00021661" w:rsidRDefault="00A46CF6" w:rsidP="00A46CF6">
      <w:pPr>
        <w:numPr>
          <w:ilvl w:val="12"/>
          <w:numId w:val="0"/>
        </w:numPr>
        <w:tabs>
          <w:tab w:val="left" w:pos="1290"/>
        </w:tabs>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Maistas gali veikti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absorbciją. Tam, kad vaisto koncentracija organizme būtų pastovi,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visada vartokite vienodai. Vaistą arba visada vartokite valgio metu, arba nevalgę. </w:t>
      </w:r>
    </w:p>
    <w:p w14:paraId="78839AA4" w14:textId="77777777" w:rsidR="00A46CF6" w:rsidRPr="00021661" w:rsidRDefault="00A46CF6" w:rsidP="00A46CF6">
      <w:pPr>
        <w:numPr>
          <w:ilvl w:val="12"/>
          <w:numId w:val="0"/>
        </w:numPr>
        <w:tabs>
          <w:tab w:val="left" w:pos="1290"/>
        </w:tabs>
        <w:spacing w:after="0" w:line="240" w:lineRule="auto"/>
        <w:ind w:right="-2"/>
        <w:rPr>
          <w:rFonts w:ascii="Times New Roman" w:hAnsi="Times New Roman"/>
          <w:kern w:val="0"/>
          <w:sz w:val="22"/>
          <w:lang w:val="lt-LT"/>
          <w14:ligatures w14:val="none"/>
        </w:rPr>
      </w:pPr>
    </w:p>
    <w:p w14:paraId="6BD086FA" w14:textId="77777777" w:rsidR="00A46CF6" w:rsidRPr="00021661" w:rsidRDefault="00A46CF6" w:rsidP="00A46CF6">
      <w:pPr>
        <w:numPr>
          <w:ilvl w:val="12"/>
          <w:numId w:val="0"/>
        </w:numPr>
        <w:tabs>
          <w:tab w:val="left" w:pos="1290"/>
        </w:tabs>
        <w:spacing w:after="0" w:line="240" w:lineRule="auto"/>
        <w:ind w:right="-2"/>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lastRenderedPageBreak/>
        <w:t>Certican</w:t>
      </w:r>
      <w:proofErr w:type="spellEnd"/>
      <w:r w:rsidRPr="00021661">
        <w:rPr>
          <w:rFonts w:ascii="Times New Roman" w:hAnsi="Times New Roman"/>
          <w:kern w:val="0"/>
          <w:sz w:val="22"/>
          <w:lang w:val="lt-LT"/>
          <w14:ligatures w14:val="none"/>
        </w:rPr>
        <w:t xml:space="preserve"> nevartokite su greipfrutais ar greipfrutų sultimis. Jie gali pakeisti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poveikį organizmui.</w:t>
      </w:r>
    </w:p>
    <w:p w14:paraId="39D71956"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0BF3BD1B" w14:textId="77777777" w:rsidR="00A46CF6" w:rsidRPr="00021661" w:rsidRDefault="00A46CF6" w:rsidP="00A46CF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Nėštumas, žindymo laikotarpis ir vaisingumas</w:t>
      </w:r>
    </w:p>
    <w:p w14:paraId="20AA6584" w14:textId="77777777" w:rsidR="00A46CF6" w:rsidRPr="00021661" w:rsidRDefault="00A46CF6" w:rsidP="00A46CF6">
      <w:pPr>
        <w:numPr>
          <w:ilvl w:val="12"/>
          <w:numId w:val="0"/>
        </w:numPr>
        <w:spacing w:after="0" w:line="240" w:lineRule="auto"/>
        <w:ind w:right="-2"/>
        <w:outlineLvl w:val="0"/>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vartoti nėštumo laikotarpiu draudžiama, nebent gydytojas nurodo, kad tai būtina. Jeigu esate moteris ir galite pastoti, gydymo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metu ir 8 savaites po gydymo nutraukimo turite vartoti efektyvias kontracepcijos priemones. </w:t>
      </w:r>
    </w:p>
    <w:p w14:paraId="44052EFA" w14:textId="77777777" w:rsidR="00A46CF6" w:rsidRPr="00021661" w:rsidRDefault="00A46CF6" w:rsidP="00A46CF6">
      <w:pPr>
        <w:numPr>
          <w:ilvl w:val="12"/>
          <w:numId w:val="0"/>
        </w:numPr>
        <w:spacing w:after="0" w:line="240" w:lineRule="auto"/>
        <w:ind w:right="-2"/>
        <w:outlineLvl w:val="0"/>
        <w:rPr>
          <w:rFonts w:ascii="Times New Roman" w:hAnsi="Times New Roman"/>
          <w:kern w:val="0"/>
          <w:sz w:val="22"/>
          <w:lang w:val="lt-LT"/>
          <w14:ligatures w14:val="none"/>
        </w:rPr>
      </w:pPr>
    </w:p>
    <w:p w14:paraId="15E8053D" w14:textId="77777777" w:rsidR="00A46CF6" w:rsidRPr="00021661" w:rsidRDefault="00A46CF6" w:rsidP="00A46CF6">
      <w:pPr>
        <w:numPr>
          <w:ilvl w:val="12"/>
          <w:numId w:val="0"/>
        </w:numPr>
        <w:spacing w:after="0" w:line="240" w:lineRule="auto"/>
        <w:ind w:right="-2"/>
        <w:outlineLvl w:val="0"/>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Jei manote, kad galėjote pastoti, prieš pradėdama vartoti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kreipkitės į gydytoją ar vaistininką. </w:t>
      </w:r>
    </w:p>
    <w:p w14:paraId="011DB587" w14:textId="77777777" w:rsidR="00A46CF6" w:rsidRPr="00021661" w:rsidRDefault="00A46CF6" w:rsidP="00A46CF6">
      <w:pPr>
        <w:numPr>
          <w:ilvl w:val="12"/>
          <w:numId w:val="0"/>
        </w:numPr>
        <w:spacing w:after="0" w:line="240" w:lineRule="auto"/>
        <w:ind w:right="-2"/>
        <w:outlineLvl w:val="0"/>
        <w:rPr>
          <w:rFonts w:ascii="Times New Roman" w:hAnsi="Times New Roman"/>
          <w:kern w:val="0"/>
          <w:sz w:val="22"/>
          <w:lang w:val="lt-LT"/>
          <w14:ligatures w14:val="none"/>
        </w:rPr>
      </w:pPr>
    </w:p>
    <w:p w14:paraId="6BC9B0A4" w14:textId="77777777" w:rsidR="00A46CF6" w:rsidRPr="00021661" w:rsidRDefault="00A46CF6" w:rsidP="00A46CF6">
      <w:pPr>
        <w:numPr>
          <w:ilvl w:val="12"/>
          <w:numId w:val="0"/>
        </w:numPr>
        <w:spacing w:after="0" w:line="240" w:lineRule="auto"/>
        <w:ind w:right="-2"/>
        <w:outlineLvl w:val="0"/>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Vartojant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žindyti draudžiama. Ar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patenka į motinos pieną, nežinoma. </w:t>
      </w:r>
    </w:p>
    <w:p w14:paraId="338A710D" w14:textId="77777777" w:rsidR="00A46CF6" w:rsidRPr="00021661" w:rsidRDefault="00A46CF6" w:rsidP="00A46CF6">
      <w:pPr>
        <w:numPr>
          <w:ilvl w:val="12"/>
          <w:numId w:val="0"/>
        </w:numPr>
        <w:spacing w:after="0" w:line="240" w:lineRule="auto"/>
        <w:ind w:right="-2"/>
        <w:outlineLvl w:val="0"/>
        <w:rPr>
          <w:rFonts w:ascii="Times New Roman" w:hAnsi="Times New Roman"/>
          <w:kern w:val="0"/>
          <w:sz w:val="22"/>
          <w:lang w:val="lt-LT"/>
          <w14:ligatures w14:val="none"/>
        </w:rPr>
      </w:pPr>
    </w:p>
    <w:p w14:paraId="611FCD46" w14:textId="77777777" w:rsidR="00A46CF6" w:rsidRPr="00021661" w:rsidRDefault="00A46CF6" w:rsidP="00A46CF6">
      <w:pPr>
        <w:numPr>
          <w:ilvl w:val="12"/>
          <w:numId w:val="0"/>
        </w:numPr>
        <w:spacing w:after="0" w:line="240" w:lineRule="auto"/>
        <w:ind w:right="-2"/>
        <w:outlineLvl w:val="0"/>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gali neigiamai veikti vyrų vaisingumą.</w:t>
      </w:r>
    </w:p>
    <w:p w14:paraId="1C12D032"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18C9D8DF" w14:textId="77777777" w:rsidR="00A46CF6" w:rsidRPr="00021661" w:rsidRDefault="00A46CF6" w:rsidP="00A46CF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Vairavimas ir mechanizmų valdymas</w:t>
      </w:r>
    </w:p>
    <w:p w14:paraId="12919A29"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gebėjimo vairuoti ir valdyti mechanizmus neveikia arba veikia nereikšmingai.</w:t>
      </w:r>
    </w:p>
    <w:p w14:paraId="76D3E4BE" w14:textId="77777777" w:rsidR="00A46CF6" w:rsidRPr="00021661" w:rsidRDefault="00A46CF6" w:rsidP="00A46CF6">
      <w:pPr>
        <w:keepNext/>
        <w:keepLines/>
        <w:tabs>
          <w:tab w:val="left" w:pos="567"/>
        </w:tabs>
        <w:spacing w:after="0" w:line="240" w:lineRule="auto"/>
        <w:outlineLvl w:val="2"/>
        <w:rPr>
          <w:rFonts w:ascii="Times New Roman" w:hAnsi="Times New Roman"/>
          <w:b/>
          <w:kern w:val="28"/>
          <w:sz w:val="22"/>
          <w:lang w:val="lt-LT"/>
          <w14:ligatures w14:val="none"/>
        </w:rPr>
      </w:pPr>
      <w:proofErr w:type="spellStart"/>
      <w:r w:rsidRPr="00021661">
        <w:rPr>
          <w:rFonts w:ascii="Times New Roman" w:hAnsi="Times New Roman"/>
          <w:b/>
          <w:kern w:val="28"/>
          <w:sz w:val="22"/>
          <w:lang w:val="lt-LT"/>
          <w14:ligatures w14:val="none"/>
        </w:rPr>
        <w:t>Certican</w:t>
      </w:r>
      <w:proofErr w:type="spellEnd"/>
      <w:r w:rsidRPr="00021661">
        <w:rPr>
          <w:rFonts w:ascii="Times New Roman" w:hAnsi="Times New Roman"/>
          <w:b/>
          <w:kern w:val="28"/>
          <w:sz w:val="22"/>
          <w:lang w:val="lt-LT"/>
          <w14:ligatures w14:val="none"/>
        </w:rPr>
        <w:t xml:space="preserve"> sudėtyje yra laktozės</w:t>
      </w:r>
    </w:p>
    <w:p w14:paraId="39FB42A9" w14:textId="77777777" w:rsidR="00A46CF6" w:rsidRPr="00021661" w:rsidRDefault="00A46CF6" w:rsidP="00A46CF6">
      <w:pPr>
        <w:autoSpaceDE w:val="0"/>
        <w:autoSpaceDN w:val="0"/>
        <w:adjustRightInd w:val="0"/>
        <w:spacing w:after="0" w:line="240" w:lineRule="auto"/>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tablečių sudėtyje yra laktozės.</w:t>
      </w:r>
      <w:r w:rsidRPr="00021661">
        <w:rPr>
          <w:rFonts w:ascii="Verdana" w:hAnsi="Verdana"/>
          <w:kern w:val="0"/>
          <w:sz w:val="17"/>
          <w:lang w:val="lt-LT"/>
          <w14:ligatures w14:val="none"/>
        </w:rPr>
        <w:t xml:space="preserve"> </w:t>
      </w:r>
      <w:r w:rsidRPr="00021661">
        <w:rPr>
          <w:rFonts w:ascii="Times New Roman" w:hAnsi="Times New Roman"/>
          <w:kern w:val="0"/>
          <w:sz w:val="22"/>
          <w:lang w:val="lt-LT"/>
          <w14:ligatures w14:val="none"/>
        </w:rPr>
        <w:t>Jeigu gydytojas Jums yra sakęs, kad netoleruojate kokių nors angliavandenių, kreipkitės į jį prieš pradėdami vartoti šį vaistą.</w:t>
      </w:r>
    </w:p>
    <w:p w14:paraId="77392E20"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67AB6E92"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36BDB513" w14:textId="77777777" w:rsidR="00A46CF6" w:rsidRPr="00021661" w:rsidRDefault="00A46CF6" w:rsidP="00A46CF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kern w:val="0"/>
          <w:sz w:val="22"/>
          <w:lang w:val="lt-LT"/>
          <w14:ligatures w14:val="none"/>
        </w:rPr>
        <w:t>3.</w:t>
      </w:r>
      <w:r w:rsidRPr="00021661">
        <w:rPr>
          <w:rFonts w:ascii="Times New Roman" w:hAnsi="Times New Roman"/>
          <w:b/>
          <w:kern w:val="0"/>
          <w:sz w:val="22"/>
          <w:lang w:val="lt-LT"/>
          <w14:ligatures w14:val="none"/>
        </w:rPr>
        <w:tab/>
        <w:t xml:space="preserve">Kaip vartoti </w:t>
      </w:r>
      <w:proofErr w:type="spellStart"/>
      <w:r w:rsidRPr="00021661">
        <w:rPr>
          <w:rFonts w:ascii="Times New Roman" w:hAnsi="Times New Roman"/>
          <w:b/>
          <w:caps/>
          <w:kern w:val="0"/>
          <w:sz w:val="22"/>
          <w:lang w:val="lt-LT"/>
          <w14:ligatures w14:val="none"/>
        </w:rPr>
        <w:t>C</w:t>
      </w:r>
      <w:r w:rsidRPr="00021661">
        <w:rPr>
          <w:rFonts w:ascii="Times New Roman" w:hAnsi="Times New Roman"/>
          <w:b/>
          <w:kern w:val="0"/>
          <w:sz w:val="22"/>
          <w:lang w:val="lt-LT"/>
          <w14:ligatures w14:val="none"/>
        </w:rPr>
        <w:t>ertican</w:t>
      </w:r>
      <w:proofErr w:type="spellEnd"/>
    </w:p>
    <w:p w14:paraId="26D8722B"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58A0B469"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Gydytojas nuspręs, kokią tikslią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dozę ir kada vartoti. </w:t>
      </w:r>
    </w:p>
    <w:p w14:paraId="2836035A"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3B2B5A0E"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Visada vartokite šį vaistą tiksliai kaip nurodė gydytojas arba vaistininkas. Jeigu abejojate, kreipkitės į gydytoją arba vaistininką.</w:t>
      </w:r>
    </w:p>
    <w:p w14:paraId="092A9412"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417F26DE" w14:textId="77777777" w:rsidR="00A46CF6" w:rsidRPr="00021661" w:rsidRDefault="00A46CF6" w:rsidP="00A46CF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Kokią dozę vartoti</w:t>
      </w:r>
    </w:p>
    <w:p w14:paraId="4602F28E" w14:textId="77777777" w:rsidR="00A46CF6" w:rsidRPr="00021661" w:rsidRDefault="00A46CF6" w:rsidP="00A46CF6">
      <w:pPr>
        <w:numPr>
          <w:ilvl w:val="0"/>
          <w:numId w:val="4"/>
        </w:numPr>
        <w:tabs>
          <w:tab w:val="left" w:pos="567"/>
        </w:tabs>
        <w:spacing w:after="0" w:line="240" w:lineRule="auto"/>
        <w:ind w:left="567" w:hanging="578"/>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Įprastinė pradinė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dozė yra 1,5 mg per parą po inkstų ar širdies persodinimo ir 2,0 mg per parą po kepenų persodinimo. </w:t>
      </w:r>
    </w:p>
    <w:p w14:paraId="7A201E9A" w14:textId="77777777" w:rsidR="00A46CF6" w:rsidRPr="00021661" w:rsidRDefault="00A46CF6" w:rsidP="00A46CF6">
      <w:pPr>
        <w:numPr>
          <w:ilvl w:val="0"/>
          <w:numId w:val="4"/>
        </w:numPr>
        <w:tabs>
          <w:tab w:val="left" w:pos="567"/>
        </w:tabs>
        <w:spacing w:after="0" w:line="240" w:lineRule="auto"/>
        <w:ind w:left="567" w:hanging="578"/>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Ji paprastai dalijama į dvi dozes ir vartojama ryte ir vakare. </w:t>
      </w:r>
    </w:p>
    <w:p w14:paraId="3D43052A"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4F29E29D" w14:textId="77777777" w:rsidR="00A46CF6" w:rsidRPr="00021661" w:rsidRDefault="00A46CF6" w:rsidP="00A46CF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Kaip vartoti </w:t>
      </w:r>
      <w:proofErr w:type="spellStart"/>
      <w:r w:rsidRPr="00021661">
        <w:rPr>
          <w:rFonts w:ascii="Times New Roman" w:hAnsi="Times New Roman"/>
          <w:b/>
          <w:kern w:val="0"/>
          <w:sz w:val="22"/>
          <w:lang w:val="lt-LT"/>
          <w14:ligatures w14:val="none"/>
        </w:rPr>
        <w:t>Certican</w:t>
      </w:r>
      <w:proofErr w:type="spellEnd"/>
    </w:p>
    <w:p w14:paraId="14E79062" w14:textId="77777777" w:rsidR="00A46CF6" w:rsidRPr="00021661" w:rsidRDefault="00A46CF6" w:rsidP="00A46CF6">
      <w:pPr>
        <w:spacing w:after="0" w:line="240" w:lineRule="auto"/>
        <w:ind w:right="-2"/>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reikia vartoti tik per burną.</w:t>
      </w:r>
    </w:p>
    <w:p w14:paraId="129AAFEF" w14:textId="77777777" w:rsidR="00A46CF6" w:rsidRPr="00021661" w:rsidRDefault="00A46CF6" w:rsidP="00A46CF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Tablečių negalima smulkinti. </w:t>
      </w:r>
    </w:p>
    <w:p w14:paraId="535C1D5E" w14:textId="77777777" w:rsidR="00A46CF6" w:rsidRPr="00021661" w:rsidRDefault="00A46CF6" w:rsidP="00A46CF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Nuryti visą tabletę užsigeriant stikline vandens. </w:t>
      </w:r>
    </w:p>
    <w:p w14:paraId="0FDF8C2C" w14:textId="77777777" w:rsidR="00A46CF6" w:rsidRPr="00021661" w:rsidRDefault="00A46CF6" w:rsidP="00A46CF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Pirmąją šio vaisto dozę reikia išgerti kuo anksčiau po inkstų ar širdies persodinimo ir praėjus maždaug keturioms savaitėms po kepenų persodinimo.</w:t>
      </w:r>
    </w:p>
    <w:p w14:paraId="0E11327A" w14:textId="77777777" w:rsidR="00A46CF6" w:rsidRPr="00021661" w:rsidRDefault="00A46CF6" w:rsidP="00A46CF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Tabletes reikia vartoti kartu su </w:t>
      </w:r>
      <w:proofErr w:type="spellStart"/>
      <w:r w:rsidRPr="00021661">
        <w:rPr>
          <w:rFonts w:ascii="Times New Roman" w:hAnsi="Times New Roman"/>
          <w:kern w:val="0"/>
          <w:sz w:val="22"/>
          <w:lang w:val="lt-LT"/>
          <w14:ligatures w14:val="none"/>
        </w:rPr>
        <w:t>ciklosporino</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mikroemulsija</w:t>
      </w:r>
      <w:proofErr w:type="spellEnd"/>
      <w:r w:rsidRPr="00021661">
        <w:rPr>
          <w:rFonts w:ascii="Times New Roman" w:hAnsi="Times New Roman"/>
          <w:kern w:val="0"/>
          <w:sz w:val="22"/>
          <w:lang w:val="lt-LT"/>
          <w14:ligatures w14:val="none"/>
        </w:rPr>
        <w:t xml:space="preserve"> po inkstų ar širdies persodinimo ir kartu su </w:t>
      </w:r>
      <w:proofErr w:type="spellStart"/>
      <w:r w:rsidRPr="00021661">
        <w:rPr>
          <w:rFonts w:ascii="Times New Roman" w:hAnsi="Times New Roman"/>
          <w:kern w:val="0"/>
          <w:sz w:val="22"/>
          <w:lang w:val="lt-LT"/>
          <w14:ligatures w14:val="none"/>
        </w:rPr>
        <w:t>takrolimuzu</w:t>
      </w:r>
      <w:proofErr w:type="spellEnd"/>
      <w:r w:rsidRPr="00021661">
        <w:rPr>
          <w:rFonts w:ascii="Times New Roman" w:hAnsi="Times New Roman"/>
          <w:kern w:val="0"/>
          <w:sz w:val="22"/>
          <w:lang w:val="lt-LT"/>
          <w14:ligatures w14:val="none"/>
        </w:rPr>
        <w:t xml:space="preserve"> po kepenų persodinimo. </w:t>
      </w:r>
    </w:p>
    <w:p w14:paraId="44CA3887" w14:textId="77777777" w:rsidR="00A46CF6" w:rsidRPr="00021661" w:rsidRDefault="00A46CF6" w:rsidP="00A46CF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Nepasitarę su gydytoju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tablečių nekeiskite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disperguojamosiomis tabletėmis. </w:t>
      </w:r>
    </w:p>
    <w:p w14:paraId="1CE77474" w14:textId="77777777" w:rsidR="00A46CF6" w:rsidRPr="00021661" w:rsidRDefault="00A46CF6" w:rsidP="00A46CF6">
      <w:pPr>
        <w:spacing w:after="0" w:line="240" w:lineRule="auto"/>
        <w:ind w:right="-2"/>
        <w:rPr>
          <w:rFonts w:ascii="Times New Roman" w:hAnsi="Times New Roman"/>
          <w:kern w:val="0"/>
          <w:sz w:val="22"/>
          <w:lang w:val="lt-LT"/>
          <w14:ligatures w14:val="none"/>
        </w:rPr>
      </w:pPr>
    </w:p>
    <w:p w14:paraId="766B3EB5" w14:textId="77777777" w:rsidR="00A46CF6" w:rsidRPr="00021661" w:rsidRDefault="00A46CF6" w:rsidP="00A46CF6">
      <w:pPr>
        <w:spacing w:after="0" w:line="240" w:lineRule="auto"/>
        <w:ind w:right="-2"/>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Jūsų stebėjimas gydymo </w:t>
      </w: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metu</w:t>
      </w:r>
    </w:p>
    <w:p w14:paraId="0B51AB48" w14:textId="77777777" w:rsidR="00A46CF6" w:rsidRPr="00021661" w:rsidRDefault="00A46CF6" w:rsidP="00A46CF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Gydytojas gali koreguoti dozę, atsižvelgdamas į tai, kiek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yra Jūsų kraujyje, ir pagal Jūsų organizmo atsaką į gydymą. Gydytojas reguliariai tirs kraują, kad išmatuotų </w:t>
      </w:r>
      <w:proofErr w:type="spellStart"/>
      <w:r w:rsidRPr="00021661">
        <w:rPr>
          <w:rFonts w:ascii="Times New Roman" w:hAnsi="Times New Roman"/>
          <w:kern w:val="0"/>
          <w:sz w:val="22"/>
          <w:lang w:val="lt-LT"/>
          <w14:ligatures w14:val="none"/>
        </w:rPr>
        <w:t>everolimuzo</w:t>
      </w:r>
      <w:proofErr w:type="spellEnd"/>
      <w:r w:rsidRPr="00021661">
        <w:rPr>
          <w:rFonts w:ascii="Times New Roman" w:hAnsi="Times New Roman"/>
          <w:kern w:val="0"/>
          <w:sz w:val="22"/>
          <w:lang w:val="lt-LT"/>
          <w14:ligatures w14:val="none"/>
        </w:rPr>
        <w:t xml:space="preserve"> ir </w:t>
      </w:r>
      <w:proofErr w:type="spellStart"/>
      <w:r w:rsidRPr="00021661">
        <w:rPr>
          <w:rFonts w:ascii="Times New Roman" w:hAnsi="Times New Roman"/>
          <w:kern w:val="0"/>
          <w:sz w:val="22"/>
          <w:lang w:val="lt-LT"/>
          <w14:ligatures w14:val="none"/>
        </w:rPr>
        <w:t>ciklosporino</w:t>
      </w:r>
      <w:proofErr w:type="spellEnd"/>
      <w:r w:rsidRPr="00021661">
        <w:rPr>
          <w:rFonts w:ascii="Times New Roman" w:hAnsi="Times New Roman"/>
          <w:kern w:val="0"/>
          <w:sz w:val="22"/>
          <w:lang w:val="lt-LT"/>
          <w14:ligatures w14:val="none"/>
        </w:rPr>
        <w:t xml:space="preserve"> koncentraciją. Be to, Jūsų gydytojas atidžiai stebės Jūsų inkstų funkciją, riebalų (lipidų) bei cukraus koncentraciją kraujyje ir baltymo kiekį šlapime.</w:t>
      </w:r>
    </w:p>
    <w:p w14:paraId="572490A4" w14:textId="77777777" w:rsidR="00A46CF6" w:rsidRPr="00021661" w:rsidRDefault="00A46CF6" w:rsidP="00A46CF6">
      <w:pPr>
        <w:spacing w:after="0" w:line="240" w:lineRule="auto"/>
        <w:ind w:right="-2"/>
        <w:rPr>
          <w:rFonts w:ascii="Times New Roman" w:hAnsi="Times New Roman"/>
          <w:kern w:val="0"/>
          <w:sz w:val="22"/>
          <w:lang w:val="lt-LT"/>
          <w14:ligatures w14:val="none"/>
        </w:rPr>
      </w:pPr>
    </w:p>
    <w:p w14:paraId="30CDD937" w14:textId="77777777" w:rsidR="00A46CF6" w:rsidRPr="00021661" w:rsidRDefault="00A46CF6" w:rsidP="00A46CF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Ką daryti pavartojus per didelę </w:t>
      </w: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dozę?</w:t>
      </w:r>
    </w:p>
    <w:p w14:paraId="6412F390"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išgėrėte daugiau tablečių negu nurodyta, nedelsdami kreipkitės į gydytoją.</w:t>
      </w:r>
    </w:p>
    <w:p w14:paraId="4616BA52" w14:textId="77777777" w:rsidR="00A46CF6" w:rsidRPr="00021661" w:rsidRDefault="00A46CF6" w:rsidP="00A46CF6">
      <w:pPr>
        <w:tabs>
          <w:tab w:val="left" w:pos="567"/>
        </w:tabs>
        <w:spacing w:after="0" w:line="240" w:lineRule="auto"/>
        <w:rPr>
          <w:rFonts w:ascii="Times New Roman" w:hAnsi="Times New Roman"/>
          <w:b/>
          <w:kern w:val="0"/>
          <w:sz w:val="22"/>
          <w:lang w:val="lt-LT"/>
          <w14:ligatures w14:val="none"/>
        </w:rPr>
      </w:pPr>
    </w:p>
    <w:p w14:paraId="70F6C1EA" w14:textId="77777777" w:rsidR="00A46CF6" w:rsidRPr="00021661" w:rsidRDefault="00A46CF6" w:rsidP="00A46CF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Pamiršus pavartoti </w:t>
      </w:r>
      <w:proofErr w:type="spellStart"/>
      <w:r w:rsidRPr="00021661">
        <w:rPr>
          <w:rFonts w:ascii="Times New Roman" w:hAnsi="Times New Roman"/>
          <w:b/>
          <w:kern w:val="0"/>
          <w:sz w:val="22"/>
          <w:lang w:val="lt-LT"/>
          <w14:ligatures w14:val="none"/>
        </w:rPr>
        <w:t>Certican</w:t>
      </w:r>
      <w:proofErr w:type="spellEnd"/>
    </w:p>
    <w:p w14:paraId="457A1DF3"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Jei pamiršote išgerti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tai padarykite iš karto prisiminę, paskui vaistą vartokite įprastu laiku. Pasitarkite su gydytoju. Negalima vartoti dvigubos dozės norint kompensuoti praleistą tabletę.</w:t>
      </w:r>
    </w:p>
    <w:p w14:paraId="78DBDB80"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2580B0BE" w14:textId="77777777" w:rsidR="00A46CF6" w:rsidRPr="00021661" w:rsidRDefault="00A46CF6" w:rsidP="00A46CF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Nustojus vartoti </w:t>
      </w: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w:t>
      </w:r>
    </w:p>
    <w:p w14:paraId="55092A96" w14:textId="77777777" w:rsidR="00A46CF6" w:rsidRPr="00021661" w:rsidRDefault="00A46CF6" w:rsidP="00A46CF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 xml:space="preserve">Nenustokite vartoti tablečių, kol nenurodys gydytojas. Jums reikės vartoti šį vaistą tol, kol Jums reikės </w:t>
      </w:r>
      <w:proofErr w:type="spellStart"/>
      <w:r w:rsidRPr="00021661">
        <w:rPr>
          <w:rFonts w:ascii="Times New Roman" w:hAnsi="Times New Roman"/>
          <w:kern w:val="0"/>
          <w:sz w:val="22"/>
          <w:lang w:val="lt-LT"/>
          <w14:ligatures w14:val="none"/>
        </w:rPr>
        <w:t>imunosupresantų</w:t>
      </w:r>
      <w:proofErr w:type="spellEnd"/>
      <w:r w:rsidRPr="00021661">
        <w:rPr>
          <w:rFonts w:ascii="Times New Roman" w:hAnsi="Times New Roman"/>
          <w:kern w:val="0"/>
          <w:sz w:val="22"/>
          <w:lang w:val="lt-LT"/>
          <w14:ligatures w14:val="none"/>
        </w:rPr>
        <w:t xml:space="preserve">, kad išvengtumėte persodinto inksto, širdies ar kepenų atmetimo. Nustojus vartoti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gali padidėti persodinto organo atmetimo galimybė. </w:t>
      </w:r>
    </w:p>
    <w:p w14:paraId="5BB393DB" w14:textId="77777777" w:rsidR="00A46CF6" w:rsidRPr="00021661" w:rsidRDefault="00A46CF6" w:rsidP="00A46CF6">
      <w:pPr>
        <w:numPr>
          <w:ilvl w:val="12"/>
          <w:numId w:val="0"/>
        </w:numPr>
        <w:spacing w:after="0" w:line="240" w:lineRule="auto"/>
        <w:ind w:right="-29"/>
        <w:rPr>
          <w:rFonts w:ascii="Times New Roman" w:hAnsi="Times New Roman"/>
          <w:kern w:val="0"/>
          <w:sz w:val="22"/>
          <w:lang w:val="lt-LT"/>
          <w14:ligatures w14:val="none"/>
        </w:rPr>
      </w:pPr>
    </w:p>
    <w:p w14:paraId="133C30D2" w14:textId="77777777" w:rsidR="00A46CF6" w:rsidRPr="00021661" w:rsidRDefault="00A46CF6" w:rsidP="00A46CF6">
      <w:pPr>
        <w:numPr>
          <w:ilvl w:val="12"/>
          <w:numId w:val="0"/>
        </w:numPr>
        <w:spacing w:after="0" w:line="240" w:lineRule="auto"/>
        <w:ind w:right="-29"/>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kiltų daugiau klausimų dėl šio vaisto vartojimo, kreipkitės į gydytoją arba vaistininką.</w:t>
      </w:r>
    </w:p>
    <w:p w14:paraId="0729B039"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655A3C91" w14:textId="77777777" w:rsidR="00A46CF6" w:rsidRPr="00021661" w:rsidRDefault="00A46CF6" w:rsidP="00A46CF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p>
    <w:p w14:paraId="51D279EA" w14:textId="77777777" w:rsidR="00A46CF6" w:rsidRPr="00021661" w:rsidRDefault="00A46CF6" w:rsidP="00A46CF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4.</w:t>
      </w:r>
      <w:r w:rsidRPr="00021661">
        <w:rPr>
          <w:rFonts w:ascii="Times New Roman" w:hAnsi="Times New Roman"/>
          <w:b/>
          <w:caps/>
          <w:kern w:val="0"/>
          <w:sz w:val="22"/>
          <w:lang w:val="lt-LT"/>
          <w14:ligatures w14:val="none"/>
        </w:rPr>
        <w:tab/>
      </w:r>
      <w:r w:rsidRPr="00021661">
        <w:rPr>
          <w:rFonts w:ascii="Times New Roman" w:hAnsi="Times New Roman"/>
          <w:b/>
          <w:kern w:val="0"/>
          <w:sz w:val="22"/>
          <w:lang w:val="lt-LT"/>
          <w14:ligatures w14:val="none"/>
        </w:rPr>
        <w:t>Galimas šalutinis poveikis</w:t>
      </w:r>
    </w:p>
    <w:p w14:paraId="129BEDC9"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02FE0174"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Šis vaistas, kaip ir visi kiti, gali sukelti šalutinį poveikį, nors jis pasireiškia ne visiems žmonėms. </w:t>
      </w:r>
    </w:p>
    <w:p w14:paraId="658A72EA"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0B67688F"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Kadangi vaistas yra vartojamas kartu su kitais vaistais, ne visada aišku, ar šalutinį poveikį sukėlė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ar kitas vaistas.</w:t>
      </w:r>
    </w:p>
    <w:p w14:paraId="1922EF7F" w14:textId="77777777" w:rsidR="00A46CF6" w:rsidRPr="00021661" w:rsidRDefault="00A46CF6" w:rsidP="00A46CF6">
      <w:pPr>
        <w:numPr>
          <w:ilvl w:val="12"/>
          <w:numId w:val="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 </w:t>
      </w:r>
    </w:p>
    <w:p w14:paraId="6C4AA1CB" w14:textId="77777777" w:rsidR="00A46CF6" w:rsidRPr="00021661" w:rsidRDefault="00A46CF6" w:rsidP="00A46CF6">
      <w:pPr>
        <w:numPr>
          <w:ilvl w:val="12"/>
          <w:numId w:val="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Pasireiškus šiems šalutiniams poveikiams reikia skubios medicininės pagalbos:</w:t>
      </w:r>
    </w:p>
    <w:p w14:paraId="062DCD9A" w14:textId="77777777" w:rsidR="00A46CF6" w:rsidRPr="00021661" w:rsidRDefault="00A46CF6" w:rsidP="00A46CF6">
      <w:pPr>
        <w:numPr>
          <w:ilvl w:val="0"/>
          <w:numId w:val="5"/>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infekcija;</w:t>
      </w:r>
    </w:p>
    <w:p w14:paraId="2635534E" w14:textId="77777777" w:rsidR="00A46CF6" w:rsidRPr="00021661" w:rsidRDefault="00A46CF6" w:rsidP="00A46CF6">
      <w:pPr>
        <w:numPr>
          <w:ilvl w:val="0"/>
          <w:numId w:val="5"/>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plaučių uždegimas;</w:t>
      </w:r>
    </w:p>
    <w:p w14:paraId="66C9A050" w14:textId="77777777" w:rsidR="00A46CF6" w:rsidRPr="00021661" w:rsidRDefault="00A46CF6" w:rsidP="00A46CF6">
      <w:pPr>
        <w:numPr>
          <w:ilvl w:val="0"/>
          <w:numId w:val="5"/>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alerginė reakcija;</w:t>
      </w:r>
    </w:p>
    <w:p w14:paraId="60181A1E" w14:textId="77777777" w:rsidR="00A46CF6" w:rsidRPr="00021661" w:rsidRDefault="00A46CF6" w:rsidP="00A46CF6">
      <w:pPr>
        <w:numPr>
          <w:ilvl w:val="0"/>
          <w:numId w:val="5"/>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karščiavimas ir kraujosruvų atsiradimas po oda (jos gali atrodyti kaip raudoni taškai), kartu gali būti neaiškios priežasties sukeltas nuovargis, minčių susipainiojimas, odos ir akių pageltimas bei išsiskiriančio šlapimo kiekio sumažėjimas (</w:t>
      </w:r>
      <w:proofErr w:type="spellStart"/>
      <w:r w:rsidRPr="00021661">
        <w:rPr>
          <w:rFonts w:ascii="Times New Roman" w:hAnsi="Times New Roman"/>
          <w:kern w:val="0"/>
          <w:sz w:val="22"/>
          <w:lang w:val="lt-LT"/>
          <w14:ligatures w14:val="none"/>
        </w:rPr>
        <w:t>trombozinė</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mikroangiopatija</w:t>
      </w:r>
      <w:proofErr w:type="spellEnd"/>
      <w:r w:rsidRPr="00021661">
        <w:rPr>
          <w:rFonts w:ascii="Times New Roman" w:hAnsi="Times New Roman"/>
          <w:kern w:val="0"/>
          <w:sz w:val="22"/>
          <w:lang w:val="lt-LT"/>
          <w14:ligatures w14:val="none"/>
        </w:rPr>
        <w:t xml:space="preserve">, hemolizinis </w:t>
      </w:r>
      <w:proofErr w:type="spellStart"/>
      <w:r w:rsidRPr="00021661">
        <w:rPr>
          <w:rFonts w:ascii="Times New Roman" w:hAnsi="Times New Roman"/>
          <w:kern w:val="0"/>
          <w:sz w:val="22"/>
          <w:lang w:val="lt-LT"/>
          <w14:ligatures w14:val="none"/>
        </w:rPr>
        <w:t>ureminis</w:t>
      </w:r>
      <w:proofErr w:type="spellEnd"/>
      <w:r w:rsidRPr="00021661">
        <w:rPr>
          <w:rFonts w:ascii="Times New Roman" w:hAnsi="Times New Roman"/>
          <w:kern w:val="0"/>
          <w:sz w:val="22"/>
          <w:lang w:val="lt-LT"/>
          <w14:ligatures w14:val="none"/>
        </w:rPr>
        <w:t xml:space="preserve"> sindromas).</w:t>
      </w:r>
    </w:p>
    <w:p w14:paraId="17AED0CF" w14:textId="77777777" w:rsidR="00A46CF6" w:rsidRPr="00021661" w:rsidRDefault="00A46CF6" w:rsidP="00A46CF6">
      <w:pPr>
        <w:spacing w:after="0" w:line="240" w:lineRule="auto"/>
        <w:ind w:right="-2"/>
        <w:rPr>
          <w:rFonts w:ascii="Times New Roman" w:hAnsi="Times New Roman"/>
          <w:kern w:val="0"/>
          <w:sz w:val="22"/>
          <w:lang w:val="lt-LT"/>
          <w14:ligatures w14:val="none"/>
        </w:rPr>
      </w:pPr>
    </w:p>
    <w:p w14:paraId="288D5BDC" w14:textId="77777777" w:rsidR="00A46CF6" w:rsidRPr="00021661" w:rsidRDefault="00A46CF6" w:rsidP="00A46CF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Jeigu pasireiškia bet kuris paminėtas poveikis: </w:t>
      </w:r>
    </w:p>
    <w:p w14:paraId="5209C569" w14:textId="77777777" w:rsidR="00A46CF6" w:rsidRPr="00021661" w:rsidRDefault="00A46CF6" w:rsidP="00A46CF6">
      <w:pPr>
        <w:numPr>
          <w:ilvl w:val="0"/>
          <w:numId w:val="6"/>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neišnykstantys ar pasunkėję su plaučiais ir kvėpavimu susiję simptomai, pavyzdžiui, kosulys, kvėpavimo pasunkėjimas ar švokštimas;</w:t>
      </w:r>
    </w:p>
    <w:p w14:paraId="5BE739B7" w14:textId="77777777" w:rsidR="00A46CF6" w:rsidRPr="00021661" w:rsidRDefault="00A46CF6" w:rsidP="00A46CF6">
      <w:pPr>
        <w:numPr>
          <w:ilvl w:val="0"/>
          <w:numId w:val="6"/>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karščiavimas, bloga bendroji savijauta, krūtinės ar pilvo skausmas, </w:t>
      </w:r>
      <w:proofErr w:type="spellStart"/>
      <w:r w:rsidRPr="00021661">
        <w:rPr>
          <w:rFonts w:ascii="Times New Roman" w:hAnsi="Times New Roman"/>
          <w:kern w:val="0"/>
          <w:sz w:val="22"/>
          <w:lang w:val="lt-LT"/>
          <w14:ligatures w14:val="none"/>
        </w:rPr>
        <w:t>šaltkrėtis</w:t>
      </w:r>
      <w:proofErr w:type="spellEnd"/>
      <w:r w:rsidRPr="00021661">
        <w:rPr>
          <w:rFonts w:ascii="Times New Roman" w:hAnsi="Times New Roman"/>
          <w:kern w:val="0"/>
          <w:sz w:val="22"/>
          <w:lang w:val="lt-LT"/>
          <w14:ligatures w14:val="none"/>
        </w:rPr>
        <w:t>, deginimo pojūtis šlapinantis;</w:t>
      </w:r>
    </w:p>
    <w:p w14:paraId="509E02E3" w14:textId="77777777" w:rsidR="00A46CF6" w:rsidRPr="00021661" w:rsidRDefault="00A46CF6" w:rsidP="00A46CF6">
      <w:pPr>
        <w:numPr>
          <w:ilvl w:val="0"/>
          <w:numId w:val="6"/>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veido, lūpų, liežuvio ar gerklės patinimas;</w:t>
      </w:r>
    </w:p>
    <w:p w14:paraId="58E19D66" w14:textId="77777777" w:rsidR="00A46CF6" w:rsidRPr="00021661" w:rsidRDefault="00A46CF6" w:rsidP="00A46CF6">
      <w:pPr>
        <w:numPr>
          <w:ilvl w:val="0"/>
          <w:numId w:val="6"/>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pasunkėjęs rijimas;</w:t>
      </w:r>
    </w:p>
    <w:p w14:paraId="62603136" w14:textId="77777777" w:rsidR="00A46CF6" w:rsidRPr="00021661" w:rsidRDefault="00A46CF6" w:rsidP="00A46CF6">
      <w:pPr>
        <w:numPr>
          <w:ilvl w:val="0"/>
          <w:numId w:val="6"/>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savaiminis kraujosruvų atsiradimas ar kraujavimas be aiškios priežasties;</w:t>
      </w:r>
    </w:p>
    <w:p w14:paraId="1F4CD8AF" w14:textId="77777777" w:rsidR="00A46CF6" w:rsidRPr="00021661" w:rsidRDefault="00A46CF6" w:rsidP="00A46CF6">
      <w:pPr>
        <w:numPr>
          <w:ilvl w:val="0"/>
          <w:numId w:val="5"/>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išbėrimas;</w:t>
      </w:r>
    </w:p>
    <w:p w14:paraId="622172E9" w14:textId="77777777" w:rsidR="00A46CF6" w:rsidRPr="00021661" w:rsidRDefault="00A46CF6" w:rsidP="00A46CF6">
      <w:pPr>
        <w:numPr>
          <w:ilvl w:val="0"/>
          <w:numId w:val="5"/>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skausmas, neįprastas šilumos pojūtis, patinimas ar skysčio išsiskyrimas operacijos vietoje,</w:t>
      </w:r>
    </w:p>
    <w:p w14:paraId="38423D78" w14:textId="77777777" w:rsidR="00A46CF6" w:rsidRPr="00021661" w:rsidRDefault="00A46CF6" w:rsidP="00A46CF6">
      <w:pPr>
        <w:numPr>
          <w:ilvl w:val="12"/>
          <w:numId w:val="0"/>
        </w:numPr>
        <w:spacing w:after="0" w:line="240" w:lineRule="auto"/>
        <w:ind w:right="-2"/>
        <w:rPr>
          <w:rFonts w:ascii="Times New Roman" w:hAnsi="Times New Roman"/>
          <w:kern w:val="0"/>
          <w:sz w:val="22"/>
          <w:lang w:val="lt-LT"/>
          <w14:ligatures w14:val="none"/>
        </w:rPr>
      </w:pPr>
    </w:p>
    <w:p w14:paraId="603D02DA" w14:textId="77777777" w:rsidR="00A46CF6" w:rsidRPr="00021661" w:rsidRDefault="00A46CF6" w:rsidP="00A46CF6">
      <w:pPr>
        <w:numPr>
          <w:ilvl w:val="12"/>
          <w:numId w:val="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reikia nutraukti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vartojimą ir </w:t>
      </w:r>
      <w:r w:rsidRPr="00021661">
        <w:rPr>
          <w:rFonts w:ascii="Times New Roman" w:hAnsi="Times New Roman"/>
          <w:b/>
          <w:kern w:val="0"/>
          <w:sz w:val="22"/>
          <w:lang w:val="lt-LT"/>
          <w14:ligatures w14:val="none"/>
        </w:rPr>
        <w:t>nedelsiant kreiptis į gydytoją</w:t>
      </w:r>
      <w:r w:rsidRPr="00021661">
        <w:rPr>
          <w:rFonts w:ascii="Times New Roman" w:hAnsi="Times New Roman"/>
          <w:kern w:val="0"/>
          <w:sz w:val="22"/>
          <w:lang w:val="lt-LT"/>
          <w14:ligatures w14:val="none"/>
        </w:rPr>
        <w:t>.</w:t>
      </w:r>
    </w:p>
    <w:p w14:paraId="1FA3525E" w14:textId="77777777" w:rsidR="00A46CF6" w:rsidRPr="00021661" w:rsidRDefault="00A46CF6" w:rsidP="00A46CF6">
      <w:pPr>
        <w:numPr>
          <w:ilvl w:val="12"/>
          <w:numId w:val="0"/>
        </w:numPr>
        <w:spacing w:after="0" w:line="240" w:lineRule="auto"/>
        <w:ind w:right="-2"/>
        <w:rPr>
          <w:rFonts w:ascii="Times New Roman" w:hAnsi="Times New Roman"/>
          <w:kern w:val="0"/>
          <w:sz w:val="22"/>
          <w:lang w:val="lt-LT"/>
          <w14:ligatures w14:val="none"/>
        </w:rPr>
      </w:pPr>
    </w:p>
    <w:p w14:paraId="579BAC93" w14:textId="77777777" w:rsidR="00A46CF6" w:rsidRPr="00021661" w:rsidRDefault="00A46CF6" w:rsidP="00A46CF6">
      <w:pPr>
        <w:numPr>
          <w:ilvl w:val="12"/>
          <w:numId w:val="0"/>
        </w:numPr>
        <w:spacing w:after="0" w:line="240" w:lineRule="auto"/>
        <w:ind w:right="-2"/>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Kiti registruoti šalutiniai poveikiai:</w:t>
      </w:r>
    </w:p>
    <w:p w14:paraId="0A3867BC"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30F05317"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Labai dažni</w:t>
      </w:r>
      <w:r w:rsidRPr="00021661">
        <w:rPr>
          <w:rFonts w:ascii="Times New Roman" w:hAnsi="Times New Roman"/>
          <w:i/>
          <w:kern w:val="0"/>
          <w:sz w:val="22"/>
          <w:lang w:val="lt-LT"/>
          <w14:ligatures w14:val="none"/>
        </w:rPr>
        <w:t xml:space="preserve"> (gali pasireikšti daugiau kaip 1 pacientui iš 10)</w:t>
      </w:r>
      <w:r w:rsidRPr="00021661">
        <w:rPr>
          <w:rFonts w:ascii="Times New Roman" w:hAnsi="Times New Roman"/>
          <w:kern w:val="0"/>
          <w:sz w:val="22"/>
          <w:lang w:val="lt-LT"/>
          <w14:ligatures w14:val="none"/>
        </w:rPr>
        <w:t xml:space="preserve"> </w:t>
      </w:r>
    </w:p>
    <w:p w14:paraId="0EB07140"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infekcija (bakterinė, virusinė ar sukelta grybelių);</w:t>
      </w:r>
    </w:p>
    <w:p w14:paraId="21F55A33"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apatinių kvėpavimo takų infekcinė liga, pvz., plaučių infekcinė liga, įskaitant plaučių uždegimą;</w:t>
      </w:r>
    </w:p>
    <w:p w14:paraId="5C9227F9"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viršutinių kvėpavimo takų infekcinė liga, pvz., gerklės uždegimas ir paprastas peršalimas;</w:t>
      </w:r>
    </w:p>
    <w:p w14:paraId="6E14664D"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šlapimo takų infekcinė liga;</w:t>
      </w:r>
    </w:p>
    <w:p w14:paraId="1FA598ED"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mažakraujystė (sumažėjęs raudonųjų kraujo ląstelių kiekis);</w:t>
      </w:r>
    </w:p>
    <w:p w14:paraId="2EE886CD"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mažas baltųjų kraujo ląstelių kiekis (dėl to padidėja infekcijos rizika), sumažėjęs kraujo plokštelių kiekis (dėl to gali pasireikšti kraujavimas ir (arba) atsirasti kraujosruvų po oda);</w:t>
      </w:r>
    </w:p>
    <w:p w14:paraId="298843FC"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padidėjusi riebalų (lipidų, cholesterolio ir trigliceridų) koncentracija kraujyje;</w:t>
      </w:r>
    </w:p>
    <w:p w14:paraId="6BA4E865" w14:textId="77777777" w:rsidR="00A46CF6" w:rsidRPr="00021661" w:rsidRDefault="00A46CF6" w:rsidP="00A46CF6">
      <w:pPr>
        <w:numPr>
          <w:ilvl w:val="0"/>
          <w:numId w:val="7"/>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pirmą kartą diagnozuotas cukrinis diabetas (didelis cukraus kiekis kraujyje);</w:t>
      </w:r>
    </w:p>
    <w:p w14:paraId="30746055"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kalio kiekio kraujyje sumažėjimas;</w:t>
      </w:r>
    </w:p>
    <w:p w14:paraId="7BA0573F"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nerimas;</w:t>
      </w:r>
    </w:p>
    <w:p w14:paraId="513FF8D5"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miego sutrikimas (nemiga);</w:t>
      </w:r>
    </w:p>
    <w:p w14:paraId="1E39E16B"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galvos skausmas;</w:t>
      </w:r>
    </w:p>
    <w:p w14:paraId="2D8977C6"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skysčio kaupimasis ertmėje aplink širdį, jeigu atvejis sunkus, gali sumažėti širdies pajėgumas pumpuoti kraują;</w:t>
      </w:r>
    </w:p>
    <w:p w14:paraId="0DC4BFB9"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didelis kraujospūdis;</w:t>
      </w:r>
    </w:p>
    <w:p w14:paraId="4FFBD90C"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venų trombozė (dideles venas užkemšančių kraujo krešulių atsiradimas);</w:t>
      </w:r>
    </w:p>
    <w:p w14:paraId="0BC28E15"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skysčio kaupimasis plaučiuose ir krūtinės ertmėje, sunkiu atveju galintis sukelti dusulį;</w:t>
      </w:r>
    </w:p>
    <w:p w14:paraId="41D1849C" w14:textId="77777777" w:rsidR="00A46CF6" w:rsidRPr="00021661" w:rsidRDefault="00A46CF6" w:rsidP="00A46CF6">
      <w:pPr>
        <w:numPr>
          <w:ilvl w:val="0"/>
          <w:numId w:val="7"/>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kosulys;</w:t>
      </w:r>
    </w:p>
    <w:p w14:paraId="1DD92B5E" w14:textId="77777777" w:rsidR="00A46CF6" w:rsidRPr="00021661" w:rsidRDefault="00A46CF6" w:rsidP="00A46CF6">
      <w:pPr>
        <w:numPr>
          <w:ilvl w:val="0"/>
          <w:numId w:val="7"/>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dusulys;</w:t>
      </w:r>
    </w:p>
    <w:p w14:paraId="2F616EB2" w14:textId="77777777" w:rsidR="00A46CF6" w:rsidRPr="00021661" w:rsidRDefault="00A46CF6" w:rsidP="00A46CF6">
      <w:pPr>
        <w:numPr>
          <w:ilvl w:val="0"/>
          <w:numId w:val="7"/>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viduriavimas;</w:t>
      </w:r>
    </w:p>
    <w:p w14:paraId="47E06952" w14:textId="77777777" w:rsidR="00A46CF6" w:rsidRPr="00021661" w:rsidRDefault="00A46CF6" w:rsidP="00A46CF6">
      <w:pPr>
        <w:numPr>
          <w:ilvl w:val="0"/>
          <w:numId w:val="7"/>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šleikštulys (pykinimas);</w:t>
      </w:r>
    </w:p>
    <w:p w14:paraId="073553A5" w14:textId="77777777" w:rsidR="00A46CF6" w:rsidRPr="00021661" w:rsidRDefault="00A46CF6" w:rsidP="00A46CF6">
      <w:pPr>
        <w:numPr>
          <w:ilvl w:val="0"/>
          <w:numId w:val="7"/>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vėmimas;</w:t>
      </w:r>
    </w:p>
    <w:p w14:paraId="23D6A727" w14:textId="77777777" w:rsidR="00A46CF6" w:rsidRPr="00021661" w:rsidRDefault="00A46CF6" w:rsidP="00A46CF6">
      <w:pPr>
        <w:numPr>
          <w:ilvl w:val="0"/>
          <w:numId w:val="7"/>
        </w:numPr>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skrandžio (pilvo) skausmas;</w:t>
      </w:r>
    </w:p>
    <w:p w14:paraId="7CD73E35" w14:textId="77777777" w:rsidR="00A46CF6" w:rsidRPr="00021661" w:rsidRDefault="00A46CF6" w:rsidP="00A46CF6">
      <w:pPr>
        <w:numPr>
          <w:ilvl w:val="0"/>
          <w:numId w:val="7"/>
        </w:numPr>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bendrojo pobūdžio skausmas;</w:t>
      </w:r>
    </w:p>
    <w:p w14:paraId="687A7C8D" w14:textId="77777777" w:rsidR="00A46CF6" w:rsidRPr="00021661" w:rsidRDefault="00A46CF6" w:rsidP="00A46CF6">
      <w:pPr>
        <w:numPr>
          <w:ilvl w:val="0"/>
          <w:numId w:val="7"/>
        </w:numPr>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karščiavimas;</w:t>
      </w:r>
    </w:p>
    <w:p w14:paraId="3E090C75" w14:textId="77777777" w:rsidR="00A46CF6" w:rsidRPr="00021661" w:rsidRDefault="00A46CF6" w:rsidP="00A46CF6">
      <w:pPr>
        <w:numPr>
          <w:ilvl w:val="0"/>
          <w:numId w:val="7"/>
        </w:numPr>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skysčių kaupimasis audiniuose; </w:t>
      </w:r>
    </w:p>
    <w:p w14:paraId="7C2FB92B" w14:textId="77777777" w:rsidR="00A46CF6" w:rsidRPr="00021661" w:rsidRDefault="00A46CF6" w:rsidP="00A46CF6">
      <w:pPr>
        <w:numPr>
          <w:ilvl w:val="0"/>
          <w:numId w:val="7"/>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nenormalus žaizdų gijimas.</w:t>
      </w:r>
    </w:p>
    <w:p w14:paraId="4DDFB090"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19856D97"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Dažni</w:t>
      </w:r>
      <w:r w:rsidRPr="00021661">
        <w:rPr>
          <w:rFonts w:ascii="Times New Roman" w:hAnsi="Times New Roman"/>
          <w:i/>
          <w:kern w:val="0"/>
          <w:sz w:val="22"/>
          <w:lang w:val="lt-LT"/>
          <w14:ligatures w14:val="none"/>
        </w:rPr>
        <w:t xml:space="preserve"> (gali pasireikšti ne daugiau kaip 1 iš 10 pacientų)</w:t>
      </w:r>
    </w:p>
    <w:p w14:paraId="2EC9F533" w14:textId="77777777" w:rsidR="00A46CF6" w:rsidRPr="00021661" w:rsidRDefault="00A46CF6" w:rsidP="00A46CF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kraujo apnuodijimas; </w:t>
      </w:r>
    </w:p>
    <w:p w14:paraId="14D079F9" w14:textId="77777777" w:rsidR="00A46CF6" w:rsidRPr="00021661" w:rsidRDefault="00A46CF6" w:rsidP="00A46CF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žaizdos infekcija;</w:t>
      </w:r>
    </w:p>
    <w:p w14:paraId="1CE41422" w14:textId="77777777" w:rsidR="00A46CF6" w:rsidRPr="00021661" w:rsidRDefault="00A46CF6" w:rsidP="00A46CF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vėžys ir gerybiniai navikai;</w:t>
      </w:r>
    </w:p>
    <w:p w14:paraId="74E52B8C" w14:textId="77777777" w:rsidR="00A46CF6" w:rsidRPr="00021661" w:rsidRDefault="00A46CF6" w:rsidP="00A46CF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odos vėžys;</w:t>
      </w:r>
    </w:p>
    <w:p w14:paraId="16C499D7"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inkstų pažeidimas kartu su mažu trombocitų ir raudonųjų kraujo ląstelių kiekiu, taip pat kartu gali būti (arba nebūti) išbėrimas (</w:t>
      </w:r>
      <w:proofErr w:type="spellStart"/>
      <w:r w:rsidRPr="00021661">
        <w:rPr>
          <w:rFonts w:ascii="Times New Roman" w:hAnsi="Times New Roman"/>
          <w:kern w:val="0"/>
          <w:sz w:val="22"/>
          <w:lang w:val="lt-LT"/>
          <w14:ligatures w14:val="none"/>
        </w:rPr>
        <w:t>trombocitopeninė</w:t>
      </w:r>
      <w:proofErr w:type="spellEnd"/>
      <w:r w:rsidRPr="00021661">
        <w:rPr>
          <w:rFonts w:ascii="Times New Roman" w:hAnsi="Times New Roman"/>
          <w:kern w:val="0"/>
          <w:sz w:val="22"/>
          <w:lang w:val="lt-LT"/>
          <w14:ligatures w14:val="none"/>
        </w:rPr>
        <w:t xml:space="preserve"> purpura ar hemolizinis </w:t>
      </w:r>
      <w:proofErr w:type="spellStart"/>
      <w:r w:rsidRPr="00021661">
        <w:rPr>
          <w:rFonts w:ascii="Times New Roman" w:hAnsi="Times New Roman"/>
          <w:kern w:val="0"/>
          <w:sz w:val="22"/>
          <w:lang w:val="lt-LT"/>
          <w14:ligatures w14:val="none"/>
        </w:rPr>
        <w:t>ureminis</w:t>
      </w:r>
      <w:proofErr w:type="spellEnd"/>
      <w:r w:rsidRPr="00021661">
        <w:rPr>
          <w:rFonts w:ascii="Times New Roman" w:hAnsi="Times New Roman"/>
          <w:kern w:val="0"/>
          <w:sz w:val="22"/>
          <w:lang w:val="lt-LT"/>
          <w14:ligatures w14:val="none"/>
        </w:rPr>
        <w:t xml:space="preserve"> sindromas);</w:t>
      </w:r>
    </w:p>
    <w:p w14:paraId="0F4E89E0" w14:textId="77777777" w:rsidR="00A46CF6" w:rsidRPr="00021661" w:rsidRDefault="00A46CF6" w:rsidP="00A46CF6">
      <w:p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raudonųjų kraujo ląstelių irimas;  </w:t>
      </w:r>
    </w:p>
    <w:p w14:paraId="530C15C3"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mažas raudonųjų kraujo ląstelių ir kraujo plokštelių kiekis;</w:t>
      </w:r>
    </w:p>
    <w:p w14:paraId="11ABCD4F"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 širdies plakimas;</w:t>
      </w:r>
    </w:p>
    <w:p w14:paraId="06EFFFA8"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kraujavimas iš nosies;</w:t>
      </w:r>
    </w:p>
    <w:p w14:paraId="402F8D19"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kraujo ląstelių kiekio sumažėjimas (galimi simptomai yra silpnumas, kraujosruvų atsiradimas ir dažnos infekcijos);</w:t>
      </w:r>
    </w:p>
    <w:p w14:paraId="7B44D357" w14:textId="77777777" w:rsidR="00A46CF6" w:rsidRPr="00021661" w:rsidRDefault="00A46CF6" w:rsidP="00A46CF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persodinto inksto netekimą sukelti galintis krešulių atsiradimas inksto kraujagyslėse (dažniausiai toks poveikis atsiranda per pirmąsias 30 dienų po inksto persodinimo);</w:t>
      </w:r>
    </w:p>
    <w:p w14:paraId="1A6CB9F4"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kraujavimo sutrikimai;</w:t>
      </w:r>
    </w:p>
    <w:p w14:paraId="5826772B"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cistos, kuriose yra limfos skysčio;</w:t>
      </w:r>
    </w:p>
    <w:p w14:paraId="56B688EF"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burnos ar gerklės skausmas;</w:t>
      </w:r>
    </w:p>
    <w:p w14:paraId="33B00A46"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kasos uždegimas;</w:t>
      </w:r>
    </w:p>
    <w:p w14:paraId="0386E3EB"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žaizdelės burnoje;</w:t>
      </w:r>
    </w:p>
    <w:p w14:paraId="68E26298"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spuogai; </w:t>
      </w:r>
    </w:p>
    <w:p w14:paraId="4FED5236"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ruplės (dilgėlinė) ir kiti alergijos požymiai, pvz., veido ir gerklės patinimas (</w:t>
      </w:r>
      <w:proofErr w:type="spellStart"/>
      <w:r w:rsidRPr="00021661">
        <w:rPr>
          <w:rFonts w:ascii="Times New Roman" w:hAnsi="Times New Roman"/>
          <w:kern w:val="0"/>
          <w:sz w:val="22"/>
          <w:lang w:val="lt-LT"/>
          <w14:ligatures w14:val="none"/>
        </w:rPr>
        <w:t>angioneurozinė</w:t>
      </w:r>
      <w:proofErr w:type="spellEnd"/>
      <w:r w:rsidRPr="00021661">
        <w:rPr>
          <w:rFonts w:ascii="Times New Roman" w:hAnsi="Times New Roman"/>
          <w:kern w:val="0"/>
          <w:sz w:val="22"/>
          <w:lang w:val="lt-LT"/>
          <w14:ligatures w14:val="none"/>
        </w:rPr>
        <w:t xml:space="preserve"> edema);</w:t>
      </w:r>
    </w:p>
    <w:p w14:paraId="5E77B828"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išbėrimas;</w:t>
      </w:r>
    </w:p>
    <w:p w14:paraId="31E0CEDE"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sąnarių skausmas;</w:t>
      </w:r>
    </w:p>
    <w:p w14:paraId="186CE98D" w14:textId="77777777" w:rsidR="00A46CF6" w:rsidRPr="00021661" w:rsidRDefault="00A46CF6" w:rsidP="00A46CF6">
      <w:pPr>
        <w:widowControl w:val="0"/>
        <w:numPr>
          <w:ilvl w:val="0"/>
          <w:numId w:val="8"/>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raumenų skausmas;</w:t>
      </w:r>
    </w:p>
    <w:p w14:paraId="254883F7" w14:textId="77777777" w:rsidR="00A46CF6" w:rsidRPr="00021661" w:rsidRDefault="00A46CF6" w:rsidP="00A46CF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baltymas šlapime;</w:t>
      </w:r>
    </w:p>
    <w:p w14:paraId="69FB67FB" w14:textId="77777777" w:rsidR="00A46CF6" w:rsidRPr="00021661" w:rsidRDefault="00A46CF6" w:rsidP="00A46CF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inkstų sutrikimai;</w:t>
      </w:r>
    </w:p>
    <w:p w14:paraId="6CD0EC6F" w14:textId="77777777" w:rsidR="00A46CF6" w:rsidRPr="00021661" w:rsidRDefault="00A46CF6" w:rsidP="00A46CF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impotencija;</w:t>
      </w:r>
    </w:p>
    <w:p w14:paraId="260B5FE1" w14:textId="77777777" w:rsidR="00A46CF6" w:rsidRPr="00021661" w:rsidRDefault="00A46CF6" w:rsidP="00A46CF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išvarža operacinio pjūvio vietoje;</w:t>
      </w:r>
    </w:p>
    <w:p w14:paraId="1D69F077" w14:textId="77777777" w:rsidR="00A46CF6" w:rsidRPr="00021661" w:rsidRDefault="00A46CF6" w:rsidP="00A46CF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nenormalūs kepenų tyrimų rodmenys;</w:t>
      </w:r>
    </w:p>
    <w:p w14:paraId="043AC1C7" w14:textId="77777777" w:rsidR="00A46CF6" w:rsidRPr="00021661" w:rsidRDefault="00A46CF6" w:rsidP="00A46CF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menstruacijų sutrikimas (įskaitant menstruacijų nebuvimą arba gausų kraujavimą menstruacijų metu).</w:t>
      </w:r>
    </w:p>
    <w:p w14:paraId="5D2899C7"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79A040C1"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Nedažni</w:t>
      </w:r>
      <w:r w:rsidRPr="00021661">
        <w:rPr>
          <w:rFonts w:ascii="Times New Roman" w:hAnsi="Times New Roman"/>
          <w:i/>
          <w:kern w:val="0"/>
          <w:sz w:val="22"/>
          <w:lang w:val="lt-LT"/>
          <w14:ligatures w14:val="none"/>
        </w:rPr>
        <w:t xml:space="preserve"> (gali pasireikšti ne daugiau kaip 1 iš 100 pacientų)</w:t>
      </w:r>
    </w:p>
    <w:p w14:paraId="13E127AC" w14:textId="77777777" w:rsidR="00A46CF6" w:rsidRPr="00021661" w:rsidRDefault="00A46CF6" w:rsidP="00A46CF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limfinio audinio vėžys (limfoma ar </w:t>
      </w:r>
      <w:proofErr w:type="spellStart"/>
      <w:r w:rsidRPr="00021661">
        <w:rPr>
          <w:rFonts w:ascii="Times New Roman" w:hAnsi="Times New Roman"/>
          <w:kern w:val="0"/>
          <w:sz w:val="22"/>
          <w:lang w:val="lt-LT"/>
          <w14:ligatures w14:val="none"/>
        </w:rPr>
        <w:t>potransplantacinis</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limfoproliferacinis</w:t>
      </w:r>
      <w:proofErr w:type="spellEnd"/>
      <w:r w:rsidRPr="00021661">
        <w:rPr>
          <w:rFonts w:ascii="Times New Roman" w:hAnsi="Times New Roman"/>
          <w:kern w:val="0"/>
          <w:sz w:val="22"/>
          <w:lang w:val="lt-LT"/>
          <w14:ligatures w14:val="none"/>
        </w:rPr>
        <w:t xml:space="preserve"> sutikimas);</w:t>
      </w:r>
    </w:p>
    <w:p w14:paraId="3FBBB931" w14:textId="77777777" w:rsidR="00A46CF6" w:rsidRPr="00021661" w:rsidRDefault="00A46CF6" w:rsidP="00A46CF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sumažėjusi testosterono koncentracija;</w:t>
      </w:r>
    </w:p>
    <w:p w14:paraId="1FBC6020" w14:textId="77777777" w:rsidR="00A46CF6" w:rsidRPr="00021661" w:rsidRDefault="00A46CF6" w:rsidP="00A46CF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plaučių uždegimas; </w:t>
      </w:r>
    </w:p>
    <w:p w14:paraId="18C05E81" w14:textId="77777777" w:rsidR="00A46CF6" w:rsidRPr="00021661" w:rsidRDefault="00A46CF6" w:rsidP="00A46CF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kepenų uždegimas; </w:t>
      </w:r>
    </w:p>
    <w:p w14:paraId="26F63B27" w14:textId="77777777" w:rsidR="00A46CF6" w:rsidRPr="00021661" w:rsidRDefault="00A46CF6" w:rsidP="00A46CF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gelta;</w:t>
      </w:r>
    </w:p>
    <w:p w14:paraId="4F481B29" w14:textId="77777777" w:rsidR="00A46CF6" w:rsidRPr="00021661" w:rsidRDefault="00A46CF6" w:rsidP="00A46CF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kiaušidžių cistos.</w:t>
      </w:r>
    </w:p>
    <w:p w14:paraId="1C46E57D"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66DEADF8" w14:textId="77777777" w:rsidR="00A46CF6" w:rsidRPr="00021661" w:rsidRDefault="00A46CF6" w:rsidP="00A46CF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Kitas šalutinis poveikis</w:t>
      </w:r>
    </w:p>
    <w:p w14:paraId="07C500D4"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Nedideliam skaičiui žmonių pasireiškė kitas šalutinis poveikis, tačiau jo dažnis nėra žinomas:</w:t>
      </w:r>
    </w:p>
    <w:p w14:paraId="2BBD708D" w14:textId="77777777" w:rsidR="00A46CF6" w:rsidRPr="00021661" w:rsidRDefault="00A46CF6" w:rsidP="00A46CF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įvairių kūno dalių patinimas, sunkumo arba veržimo pojūtis, skausmas, sumažėjęs kūno dalių judrumas (tai gali pasireikšti bet kurioje kūno dalyje ir yra nenormalaus skysčio kaupimosi </w:t>
      </w:r>
      <w:r w:rsidRPr="00021661">
        <w:rPr>
          <w:rFonts w:ascii="Times New Roman" w:hAnsi="Times New Roman"/>
          <w:kern w:val="0"/>
          <w:sz w:val="22"/>
          <w:lang w:val="lt-LT"/>
          <w14:ligatures w14:val="none"/>
        </w:rPr>
        <w:lastRenderedPageBreak/>
        <w:t xml:space="preserve">minkštuosiuose audiniuose, kurį sukelia limfinės sistemos užsikimšimas, galimas požymis (tai dar vadinama </w:t>
      </w:r>
      <w:proofErr w:type="spellStart"/>
      <w:r w:rsidRPr="00021661">
        <w:rPr>
          <w:rFonts w:ascii="Times New Roman" w:hAnsi="Times New Roman"/>
          <w:kern w:val="0"/>
          <w:sz w:val="22"/>
          <w:lang w:val="lt-LT"/>
          <w14:ligatures w14:val="none"/>
        </w:rPr>
        <w:t>limfedema</w:t>
      </w:r>
      <w:proofErr w:type="spellEnd"/>
      <w:r w:rsidRPr="00021661">
        <w:rPr>
          <w:rFonts w:ascii="Times New Roman" w:hAnsi="Times New Roman"/>
          <w:kern w:val="0"/>
          <w:sz w:val="22"/>
          <w:lang w:val="lt-LT"/>
          <w14:ligatures w14:val="none"/>
        </w:rPr>
        <w:t>);</w:t>
      </w:r>
    </w:p>
    <w:p w14:paraId="1D939928" w14:textId="77777777" w:rsidR="00A46CF6" w:rsidRPr="00021661" w:rsidRDefault="00A46CF6" w:rsidP="00A46CF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nenormalus baltymo kaupimasis plaučiuose (galimi simptomai yra nuolatinis sausas kosulys, nuovargis ir kvėpavimo pasunkėjimas);</w:t>
      </w:r>
    </w:p>
    <w:p w14:paraId="42675565" w14:textId="77777777" w:rsidR="00A46CF6" w:rsidRPr="00021661" w:rsidRDefault="00A46CF6" w:rsidP="00A46CF6">
      <w:pPr>
        <w:numPr>
          <w:ilvl w:val="0"/>
          <w:numId w:val="9"/>
        </w:numPr>
        <w:spacing w:after="0" w:line="240" w:lineRule="auto"/>
        <w:ind w:right="-2"/>
        <w:contextualSpacing/>
        <w:rPr>
          <w:rFonts w:ascii="Times New Roman" w:hAnsi="Times New Roman"/>
          <w:kern w:val="0"/>
          <w:sz w:val="22"/>
          <w:lang w:val="lt-LT"/>
          <w14:ligatures w14:val="none"/>
        </w:rPr>
      </w:pPr>
      <w:proofErr w:type="spellStart"/>
      <w:r w:rsidRPr="00021661">
        <w:rPr>
          <w:rFonts w:ascii="Times New Roman" w:hAnsi="Times New Roman"/>
          <w:kern w:val="0"/>
          <w:sz w:val="22"/>
          <w14:ligatures w14:val="none"/>
        </w:rPr>
        <w:t>kraujagyslių</w:t>
      </w:r>
      <w:proofErr w:type="spellEnd"/>
      <w:r w:rsidRPr="00021661">
        <w:rPr>
          <w:rFonts w:ascii="Times New Roman" w:hAnsi="Times New Roman"/>
          <w:kern w:val="0"/>
          <w:sz w:val="22"/>
          <w14:ligatures w14:val="none"/>
        </w:rPr>
        <w:t xml:space="preserve"> </w:t>
      </w:r>
      <w:proofErr w:type="spellStart"/>
      <w:proofErr w:type="gramStart"/>
      <w:r w:rsidRPr="00021661">
        <w:rPr>
          <w:rFonts w:ascii="Times New Roman" w:hAnsi="Times New Roman"/>
          <w:kern w:val="0"/>
          <w:sz w:val="22"/>
          <w14:ligatures w14:val="none"/>
        </w:rPr>
        <w:t>uždegimas</w:t>
      </w:r>
      <w:proofErr w:type="spellEnd"/>
      <w:r w:rsidRPr="00021661">
        <w:rPr>
          <w:rFonts w:ascii="Times New Roman" w:hAnsi="Times New Roman"/>
          <w:kern w:val="0"/>
          <w:sz w:val="22"/>
          <w14:ligatures w14:val="none"/>
        </w:rPr>
        <w:t>;</w:t>
      </w:r>
      <w:proofErr w:type="gramEnd"/>
      <w:r w:rsidRPr="00021661">
        <w:rPr>
          <w:rFonts w:ascii="Times New Roman" w:hAnsi="Times New Roman"/>
          <w:kern w:val="0"/>
          <w:sz w:val="22"/>
          <w:lang w:val="lt-LT"/>
          <w14:ligatures w14:val="none"/>
        </w:rPr>
        <w:t xml:space="preserve"> </w:t>
      </w:r>
    </w:p>
    <w:p w14:paraId="1143D092" w14:textId="77777777" w:rsidR="00A46CF6" w:rsidRPr="00021661" w:rsidRDefault="00A46CF6" w:rsidP="00A46CF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sunkus išbėrimas su odos patinimu;</w:t>
      </w:r>
    </w:p>
    <w:p w14:paraId="71A53273" w14:textId="77777777" w:rsidR="00A46CF6" w:rsidRPr="00021661" w:rsidRDefault="00A46CF6" w:rsidP="00A46CF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mažas geležies kiekis kraujyje.</w:t>
      </w:r>
    </w:p>
    <w:p w14:paraId="698D5591"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6E189C2D"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Jei bet kuris paminėtas poveikis Jums kelia nerimą, </w:t>
      </w:r>
      <w:r w:rsidRPr="00021661">
        <w:rPr>
          <w:rFonts w:ascii="Times New Roman" w:hAnsi="Times New Roman"/>
          <w:b/>
          <w:kern w:val="0"/>
          <w:sz w:val="22"/>
          <w:lang w:val="lt-LT"/>
          <w14:ligatures w14:val="none"/>
        </w:rPr>
        <w:t>pasitarkite su gydytoju</w:t>
      </w:r>
      <w:r w:rsidRPr="00021661">
        <w:rPr>
          <w:rFonts w:ascii="Times New Roman" w:hAnsi="Times New Roman"/>
          <w:kern w:val="0"/>
          <w:sz w:val="22"/>
          <w:lang w:val="lt-LT"/>
          <w14:ligatures w14:val="none"/>
        </w:rPr>
        <w:t>.</w:t>
      </w:r>
    </w:p>
    <w:p w14:paraId="412C57E5"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5D34B53F"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Be to, gali pasireikšti šalutinių poveikių, apie kuriuos Jūs nežinote, pvz., pakitusius laboratorinių tyrimų, įskaitant inkstų funkcijos, rezultatus. Todėl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vartojimo metu gydytojas atliks kraujo tyrimus, kad nustatytų bet kokius inkstų funkcijos pokyčius. </w:t>
      </w:r>
    </w:p>
    <w:p w14:paraId="4A1A0F8C"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64D349A5" w14:textId="77777777" w:rsidR="00A46CF6" w:rsidRPr="00021661" w:rsidRDefault="00A46CF6" w:rsidP="00A46CF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Pranešimas apie šalutinį poveikį</w:t>
      </w:r>
    </w:p>
    <w:p w14:paraId="18BD2C57" w14:textId="77777777" w:rsidR="00A46CF6" w:rsidRPr="00021661" w:rsidRDefault="00A46CF6" w:rsidP="00A46CF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pasireiškė šalutinis poveikis, įskaitant šiame lapelyje nenurodytą, pasakykite gydytojui arba vaistininkui. Pranešimą apie šalutinį poveikį taip pat galite užpildyti ir pateikti Valstybinės vaistų kontrolės tarnybos prie Lietuvos Respublikos sveikatos apsaugos ministerijos tinklalapyje https://vvkt.lrv.lt/lt/ nurodytais būdais arba paskambinti nemokamu telefonu 8 800 73568.</w:t>
      </w:r>
      <w:r>
        <w:rPr>
          <w:rFonts w:ascii="Times New Roman" w:eastAsia="Calibri" w:hAnsi="Times New Roman" w:cs="Times New Roman"/>
          <w:noProof/>
          <w:kern w:val="0"/>
          <w:sz w:val="22"/>
          <w:szCs w:val="22"/>
          <w:lang w:val="lt-LT"/>
          <w14:ligatures w14:val="none"/>
        </w:rPr>
        <w:t xml:space="preserve"> </w:t>
      </w:r>
      <w:r w:rsidRPr="00021661">
        <w:rPr>
          <w:rFonts w:ascii="Times New Roman" w:hAnsi="Times New Roman"/>
          <w:kern w:val="0"/>
          <w:sz w:val="22"/>
          <w:lang w:val="lt-LT"/>
          <w14:ligatures w14:val="none"/>
        </w:rPr>
        <w:t>Pranešdami apie šalutinį poveikį galite mums padėti gauti daugiau informacijos apie šio vaisto saugumą.</w:t>
      </w:r>
    </w:p>
    <w:p w14:paraId="2C5AC093"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309A9F5F"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36E0BC6E" w14:textId="77777777" w:rsidR="00A46CF6" w:rsidRPr="00021661" w:rsidRDefault="00A46CF6" w:rsidP="00A46CF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5.</w:t>
      </w:r>
      <w:r w:rsidRPr="00021661">
        <w:rPr>
          <w:rFonts w:ascii="Times New Roman" w:hAnsi="Times New Roman"/>
          <w:b/>
          <w:caps/>
          <w:kern w:val="0"/>
          <w:sz w:val="22"/>
          <w:lang w:val="lt-LT"/>
          <w14:ligatures w14:val="none"/>
        </w:rPr>
        <w:tab/>
      </w:r>
      <w:r w:rsidRPr="00021661">
        <w:rPr>
          <w:rFonts w:ascii="Times New Roman" w:hAnsi="Times New Roman"/>
          <w:b/>
          <w:kern w:val="0"/>
          <w:sz w:val="22"/>
          <w:lang w:val="lt-LT"/>
          <w14:ligatures w14:val="none"/>
        </w:rPr>
        <w:t xml:space="preserve">Kaip laikyti </w:t>
      </w:r>
      <w:proofErr w:type="spellStart"/>
      <w:r w:rsidRPr="00021661">
        <w:rPr>
          <w:rFonts w:ascii="Times New Roman" w:hAnsi="Times New Roman"/>
          <w:b/>
          <w:caps/>
          <w:kern w:val="0"/>
          <w:sz w:val="22"/>
          <w:lang w:val="lt-LT"/>
          <w14:ligatures w14:val="none"/>
        </w:rPr>
        <w:t>C</w:t>
      </w:r>
      <w:r w:rsidRPr="00021661">
        <w:rPr>
          <w:rFonts w:ascii="Times New Roman" w:hAnsi="Times New Roman"/>
          <w:b/>
          <w:kern w:val="0"/>
          <w:sz w:val="22"/>
          <w:lang w:val="lt-LT"/>
          <w14:ligatures w14:val="none"/>
        </w:rPr>
        <w:t>ertican</w:t>
      </w:r>
      <w:proofErr w:type="spellEnd"/>
      <w:r w:rsidRPr="00021661">
        <w:rPr>
          <w:rFonts w:ascii="Times New Roman" w:hAnsi="Times New Roman"/>
          <w:b/>
          <w:caps/>
          <w:kern w:val="0"/>
          <w:sz w:val="22"/>
          <w:lang w:val="lt-LT"/>
          <w14:ligatures w14:val="none"/>
        </w:rPr>
        <w:t xml:space="preserve"> </w:t>
      </w:r>
    </w:p>
    <w:p w14:paraId="66A99549" w14:textId="77777777" w:rsidR="00A46CF6" w:rsidRPr="00021661" w:rsidRDefault="00A46CF6" w:rsidP="00A46CF6">
      <w:pPr>
        <w:spacing w:after="0" w:line="240" w:lineRule="auto"/>
        <w:ind w:right="-2"/>
        <w:rPr>
          <w:rFonts w:ascii="Times New Roman" w:hAnsi="Times New Roman"/>
          <w:kern w:val="0"/>
          <w:sz w:val="22"/>
          <w:lang w:val="lt-LT"/>
          <w14:ligatures w14:val="none"/>
        </w:rPr>
      </w:pPr>
    </w:p>
    <w:p w14:paraId="12D0FCBF" w14:textId="77777777" w:rsidR="00A46CF6" w:rsidRPr="00021661" w:rsidRDefault="00A46CF6" w:rsidP="00A46CF6">
      <w:pPr>
        <w:numPr>
          <w:ilvl w:val="0"/>
          <w:numId w:val="10"/>
        </w:numPr>
        <w:spacing w:after="0" w:line="240" w:lineRule="auto"/>
        <w:ind w:left="567"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Šį vaistą laikykite vaikams nepastebimoje ir nepasiekiamoje vietoje.</w:t>
      </w:r>
    </w:p>
    <w:p w14:paraId="767CDC16" w14:textId="77777777" w:rsidR="00A46CF6" w:rsidRPr="00021661" w:rsidRDefault="00A46CF6" w:rsidP="00A46CF6">
      <w:pPr>
        <w:numPr>
          <w:ilvl w:val="0"/>
          <w:numId w:val="10"/>
        </w:num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Ant dėžutės po „EXP“ nurodytam tinkamumo laikui pasibaigus, šio vaisto vartoti negalima. Vaistas tinkamas vartoti iki paskutinės nurodyto mėnesio dienos.</w:t>
      </w:r>
    </w:p>
    <w:p w14:paraId="2F143ABE" w14:textId="77777777" w:rsidR="00A46CF6" w:rsidRPr="00021661" w:rsidRDefault="00A46CF6" w:rsidP="00A46CF6">
      <w:pPr>
        <w:numPr>
          <w:ilvl w:val="0"/>
          <w:numId w:val="10"/>
        </w:num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Šio vaisto laikymui specialių temperatūros sąlygų nereikalaujama.</w:t>
      </w:r>
    </w:p>
    <w:p w14:paraId="361E6384" w14:textId="77777777" w:rsidR="00A46CF6" w:rsidRPr="00021661" w:rsidRDefault="00A46CF6" w:rsidP="00A46CF6">
      <w:pPr>
        <w:numPr>
          <w:ilvl w:val="0"/>
          <w:numId w:val="10"/>
        </w:num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Laikyti gamintojo pakuotėje, kad vaistas būtų apsaugotas nuo šviesos ir drėgmės. </w:t>
      </w:r>
    </w:p>
    <w:p w14:paraId="46DC8649" w14:textId="77777777" w:rsidR="00A46CF6" w:rsidRPr="00021661" w:rsidRDefault="00A46CF6" w:rsidP="00A46CF6">
      <w:pPr>
        <w:numPr>
          <w:ilvl w:val="0"/>
          <w:numId w:val="10"/>
        </w:num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Pastebėjus, kad pakuotė pažeista arba yra sugadinimo požymių, šio vaisto vartoti negalima. </w:t>
      </w:r>
    </w:p>
    <w:p w14:paraId="1518755D" w14:textId="77777777" w:rsidR="00A46CF6" w:rsidRPr="00021661" w:rsidRDefault="00A46CF6" w:rsidP="00A46CF6">
      <w:pPr>
        <w:numPr>
          <w:ilvl w:val="0"/>
          <w:numId w:val="10"/>
        </w:num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Vaistų negalima išmesti į kanalizaciją arba su buitinėmis</w:t>
      </w:r>
      <w:r w:rsidRPr="00021661">
        <w:rPr>
          <w:rFonts w:ascii="Times New Roman" w:hAnsi="Times New Roman"/>
          <w:color w:val="993366"/>
          <w:kern w:val="0"/>
          <w:sz w:val="22"/>
          <w:lang w:val="lt-LT"/>
          <w14:ligatures w14:val="none"/>
        </w:rPr>
        <w:t xml:space="preserve"> </w:t>
      </w:r>
      <w:r w:rsidRPr="00021661">
        <w:rPr>
          <w:rFonts w:ascii="Times New Roman" w:hAnsi="Times New Roman"/>
          <w:kern w:val="0"/>
          <w:sz w:val="22"/>
          <w:lang w:val="lt-LT"/>
          <w14:ligatures w14:val="none"/>
        </w:rPr>
        <w:t xml:space="preserve">atliekomis. Kaip išmesti nereikalingus vaistus, klauskite vaistininko. Šios priemonės padės apsaugoti aplinką. </w:t>
      </w:r>
    </w:p>
    <w:p w14:paraId="665B3844" w14:textId="77777777" w:rsidR="00A46CF6" w:rsidRPr="00021661" w:rsidRDefault="00A46CF6" w:rsidP="00A46CF6">
      <w:pPr>
        <w:numPr>
          <w:ilvl w:val="12"/>
          <w:numId w:val="0"/>
        </w:numPr>
        <w:tabs>
          <w:tab w:val="left" w:pos="567"/>
        </w:tabs>
        <w:spacing w:after="0" w:line="240" w:lineRule="auto"/>
        <w:ind w:right="-2"/>
        <w:rPr>
          <w:rFonts w:ascii="Times New Roman" w:hAnsi="Times New Roman"/>
          <w:kern w:val="0"/>
          <w:sz w:val="22"/>
          <w:lang w:val="lt-LT"/>
          <w14:ligatures w14:val="none"/>
        </w:rPr>
      </w:pPr>
    </w:p>
    <w:p w14:paraId="548A6D7B"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5D96ED49" w14:textId="77777777" w:rsidR="00A46CF6" w:rsidRPr="00021661" w:rsidRDefault="00A46CF6" w:rsidP="00A46CF6">
      <w:pPr>
        <w:spacing w:after="0" w:line="240" w:lineRule="auto"/>
        <w:ind w:left="540" w:hanging="540"/>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w:t>
      </w:r>
      <w:r w:rsidRPr="00021661">
        <w:rPr>
          <w:rFonts w:ascii="Times New Roman" w:hAnsi="Times New Roman"/>
          <w:b/>
          <w:kern w:val="0"/>
          <w:sz w:val="22"/>
          <w:lang w:val="lt-LT"/>
          <w14:ligatures w14:val="none"/>
        </w:rPr>
        <w:tab/>
        <w:t>Pakuotės turinys ir kita informacija</w:t>
      </w:r>
    </w:p>
    <w:p w14:paraId="0219EF0D" w14:textId="77777777" w:rsidR="00A46CF6" w:rsidRPr="00021661" w:rsidRDefault="00A46CF6" w:rsidP="00A46CF6">
      <w:pPr>
        <w:spacing w:after="0" w:line="240" w:lineRule="auto"/>
        <w:rPr>
          <w:rFonts w:ascii="Times New Roman" w:hAnsi="Times New Roman"/>
          <w:kern w:val="0"/>
          <w:sz w:val="22"/>
          <w:lang w:val="lt-LT"/>
          <w14:ligatures w14:val="none"/>
        </w:rPr>
      </w:pPr>
    </w:p>
    <w:p w14:paraId="37F47DEB" w14:textId="77777777" w:rsidR="00A46CF6" w:rsidRPr="00021661" w:rsidRDefault="00A46CF6" w:rsidP="00A46CF6">
      <w:pPr>
        <w:numPr>
          <w:ilvl w:val="12"/>
          <w:numId w:val="0"/>
        </w:numPr>
        <w:spacing w:after="0" w:line="240" w:lineRule="auto"/>
        <w:ind w:right="-2"/>
        <w:rPr>
          <w:rFonts w:ascii="Times New Roman" w:hAnsi="Times New Roman"/>
          <w:b/>
          <w:kern w:val="0"/>
          <w:sz w:val="22"/>
          <w:lang w:val="lt-LT"/>
          <w14:ligatures w14:val="none"/>
        </w:rPr>
      </w:pP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sudėtis</w:t>
      </w:r>
    </w:p>
    <w:p w14:paraId="398F830E" w14:textId="77777777" w:rsidR="00A46CF6" w:rsidRPr="00021661" w:rsidRDefault="00A46CF6" w:rsidP="00A46CF6">
      <w:pPr>
        <w:numPr>
          <w:ilvl w:val="0"/>
          <w:numId w:val="11"/>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Veiklioji medžiaga yra </w:t>
      </w:r>
      <w:proofErr w:type="spellStart"/>
      <w:r w:rsidRPr="00021661">
        <w:rPr>
          <w:rFonts w:ascii="Times New Roman" w:hAnsi="Times New Roman"/>
          <w:kern w:val="0"/>
          <w:sz w:val="22"/>
          <w:lang w:val="lt-LT"/>
          <w14:ligatures w14:val="none"/>
        </w:rPr>
        <w:t>everolimuzas</w:t>
      </w:r>
      <w:proofErr w:type="spellEnd"/>
      <w:r w:rsidRPr="00021661">
        <w:rPr>
          <w:rFonts w:ascii="Times New Roman" w:hAnsi="Times New Roman"/>
          <w:kern w:val="0"/>
          <w:sz w:val="22"/>
          <w:lang w:val="lt-LT"/>
          <w14:ligatures w14:val="none"/>
        </w:rPr>
        <w:t xml:space="preserve">. Vienoje tabletėje yra 0,25 mg, 0,5 mg, 0,75 mg arba 1,0 mg </w:t>
      </w:r>
      <w:proofErr w:type="spellStart"/>
      <w:r w:rsidRPr="00021661">
        <w:rPr>
          <w:rFonts w:ascii="Times New Roman" w:hAnsi="Times New Roman"/>
          <w:kern w:val="0"/>
          <w:sz w:val="22"/>
          <w:lang w:val="lt-LT"/>
          <w14:ligatures w14:val="none"/>
        </w:rPr>
        <w:t>everolimuzo</w:t>
      </w:r>
      <w:proofErr w:type="spellEnd"/>
      <w:r w:rsidRPr="00021661">
        <w:rPr>
          <w:rFonts w:ascii="Times New Roman" w:hAnsi="Times New Roman"/>
          <w:kern w:val="0"/>
          <w:sz w:val="22"/>
          <w:lang w:val="lt-LT"/>
          <w14:ligatures w14:val="none"/>
        </w:rPr>
        <w:t xml:space="preserve">. </w:t>
      </w:r>
    </w:p>
    <w:p w14:paraId="51A38308" w14:textId="77777777" w:rsidR="00A46CF6" w:rsidRPr="00021661" w:rsidRDefault="00A46CF6" w:rsidP="00A46CF6">
      <w:pPr>
        <w:numPr>
          <w:ilvl w:val="0"/>
          <w:numId w:val="12"/>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Pagalbinės medžiagos yra:</w:t>
      </w:r>
    </w:p>
    <w:p w14:paraId="08E6A6AC" w14:textId="77777777" w:rsidR="00A46CF6" w:rsidRPr="00021661" w:rsidRDefault="00A46CF6" w:rsidP="00A46CF6">
      <w:pPr>
        <w:numPr>
          <w:ilvl w:val="0"/>
          <w:numId w:val="13"/>
        </w:numPr>
        <w:spacing w:after="0" w:line="240" w:lineRule="auto"/>
        <w:ind w:left="1134" w:right="-2"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0,25 mg tabletės: </w:t>
      </w:r>
      <w:proofErr w:type="spellStart"/>
      <w:r w:rsidRPr="00021661">
        <w:rPr>
          <w:rFonts w:ascii="Times New Roman" w:hAnsi="Times New Roman"/>
          <w:kern w:val="0"/>
          <w:sz w:val="22"/>
          <w:lang w:val="lt-LT"/>
          <w14:ligatures w14:val="none"/>
        </w:rPr>
        <w:t>butilhidroksitoluenas</w:t>
      </w:r>
      <w:proofErr w:type="spellEnd"/>
      <w:r w:rsidRPr="00021661">
        <w:rPr>
          <w:rFonts w:ascii="Times New Roman" w:hAnsi="Times New Roman"/>
          <w:kern w:val="0"/>
          <w:sz w:val="22"/>
          <w:lang w:val="lt-LT"/>
          <w14:ligatures w14:val="none"/>
        </w:rPr>
        <w:t xml:space="preserve"> (E321), magnio </w:t>
      </w:r>
      <w:proofErr w:type="spellStart"/>
      <w:r w:rsidRPr="00021661">
        <w:rPr>
          <w:rFonts w:ascii="Times New Roman" w:hAnsi="Times New Roman"/>
          <w:kern w:val="0"/>
          <w:sz w:val="22"/>
          <w:lang w:val="lt-LT"/>
          <w14:ligatures w14:val="none"/>
        </w:rPr>
        <w:t>stearatas</w:t>
      </w:r>
      <w:proofErr w:type="spellEnd"/>
      <w:r w:rsidRPr="00021661">
        <w:rPr>
          <w:rFonts w:ascii="Times New Roman" w:hAnsi="Times New Roman"/>
          <w:kern w:val="0"/>
          <w:sz w:val="22"/>
          <w:lang w:val="lt-LT"/>
          <w14:ligatures w14:val="none"/>
        </w:rPr>
        <w:t xml:space="preserve">, laktozė </w:t>
      </w:r>
      <w:proofErr w:type="spellStart"/>
      <w:r w:rsidRPr="00021661">
        <w:rPr>
          <w:rFonts w:ascii="Times New Roman" w:hAnsi="Times New Roman"/>
          <w:kern w:val="0"/>
          <w:sz w:val="22"/>
          <w:lang w:val="lt-LT"/>
          <w14:ligatures w14:val="none"/>
        </w:rPr>
        <w:t>monohidratas</w:t>
      </w:r>
      <w:proofErr w:type="spellEnd"/>
      <w:r w:rsidRPr="00021661">
        <w:rPr>
          <w:rFonts w:ascii="Times New Roman" w:hAnsi="Times New Roman"/>
          <w:kern w:val="0"/>
          <w:sz w:val="22"/>
          <w:lang w:val="lt-LT"/>
          <w14:ligatures w14:val="none"/>
        </w:rPr>
        <w:t xml:space="preserve"> (2 mg), </w:t>
      </w:r>
      <w:proofErr w:type="spellStart"/>
      <w:r w:rsidRPr="00021661">
        <w:rPr>
          <w:rFonts w:ascii="Times New Roman" w:hAnsi="Times New Roman"/>
          <w:kern w:val="0"/>
          <w:sz w:val="22"/>
          <w:lang w:val="lt-LT"/>
          <w14:ligatures w14:val="none"/>
        </w:rPr>
        <w:t>hipromeliozė</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krospovidonas</w:t>
      </w:r>
      <w:proofErr w:type="spellEnd"/>
      <w:r w:rsidRPr="00021661">
        <w:rPr>
          <w:rFonts w:ascii="Times New Roman" w:hAnsi="Times New Roman"/>
          <w:kern w:val="0"/>
          <w:sz w:val="22"/>
          <w:lang w:val="lt-LT"/>
          <w14:ligatures w14:val="none"/>
        </w:rPr>
        <w:t>, bevandenė laktozė (51 mg).</w:t>
      </w:r>
    </w:p>
    <w:p w14:paraId="1394C305" w14:textId="77777777" w:rsidR="00A46CF6" w:rsidRPr="00021661" w:rsidRDefault="00A46CF6" w:rsidP="00A46CF6">
      <w:pPr>
        <w:numPr>
          <w:ilvl w:val="0"/>
          <w:numId w:val="13"/>
        </w:numPr>
        <w:spacing w:after="0" w:line="240" w:lineRule="auto"/>
        <w:ind w:left="1134" w:right="-2"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0,5 mg tabletės: </w:t>
      </w:r>
      <w:proofErr w:type="spellStart"/>
      <w:r w:rsidRPr="00021661">
        <w:rPr>
          <w:rFonts w:ascii="Times New Roman" w:hAnsi="Times New Roman"/>
          <w:kern w:val="0"/>
          <w:sz w:val="22"/>
          <w:lang w:val="lt-LT"/>
          <w14:ligatures w14:val="none"/>
        </w:rPr>
        <w:t>butilhidroksitoluenas</w:t>
      </w:r>
      <w:proofErr w:type="spellEnd"/>
      <w:r w:rsidRPr="00021661">
        <w:rPr>
          <w:rFonts w:ascii="Times New Roman" w:hAnsi="Times New Roman"/>
          <w:kern w:val="0"/>
          <w:sz w:val="22"/>
          <w:lang w:val="lt-LT"/>
          <w14:ligatures w14:val="none"/>
        </w:rPr>
        <w:t xml:space="preserve"> (E321), magnio </w:t>
      </w:r>
      <w:proofErr w:type="spellStart"/>
      <w:r w:rsidRPr="00021661">
        <w:rPr>
          <w:rFonts w:ascii="Times New Roman" w:hAnsi="Times New Roman"/>
          <w:kern w:val="0"/>
          <w:sz w:val="22"/>
          <w:lang w:val="lt-LT"/>
          <w14:ligatures w14:val="none"/>
        </w:rPr>
        <w:t>stearatas</w:t>
      </w:r>
      <w:proofErr w:type="spellEnd"/>
      <w:r w:rsidRPr="00021661">
        <w:rPr>
          <w:rFonts w:ascii="Times New Roman" w:hAnsi="Times New Roman"/>
          <w:kern w:val="0"/>
          <w:sz w:val="22"/>
          <w:lang w:val="lt-LT"/>
          <w14:ligatures w14:val="none"/>
        </w:rPr>
        <w:t xml:space="preserve">, laktozė </w:t>
      </w:r>
      <w:proofErr w:type="spellStart"/>
      <w:r w:rsidRPr="00021661">
        <w:rPr>
          <w:rFonts w:ascii="Times New Roman" w:hAnsi="Times New Roman"/>
          <w:kern w:val="0"/>
          <w:sz w:val="22"/>
          <w:lang w:val="lt-LT"/>
          <w14:ligatures w14:val="none"/>
        </w:rPr>
        <w:t>monohidratas</w:t>
      </w:r>
      <w:proofErr w:type="spellEnd"/>
      <w:r w:rsidRPr="00021661">
        <w:rPr>
          <w:rFonts w:ascii="Times New Roman" w:hAnsi="Times New Roman"/>
          <w:kern w:val="0"/>
          <w:sz w:val="22"/>
          <w:lang w:val="lt-LT"/>
          <w14:ligatures w14:val="none"/>
        </w:rPr>
        <w:t xml:space="preserve"> (4 mg), </w:t>
      </w:r>
      <w:proofErr w:type="spellStart"/>
      <w:r w:rsidRPr="00021661">
        <w:rPr>
          <w:rFonts w:ascii="Times New Roman" w:hAnsi="Times New Roman"/>
          <w:kern w:val="0"/>
          <w:sz w:val="22"/>
          <w:lang w:val="lt-LT"/>
          <w14:ligatures w14:val="none"/>
        </w:rPr>
        <w:t>hipromeliozė</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krospovidonas</w:t>
      </w:r>
      <w:proofErr w:type="spellEnd"/>
      <w:r w:rsidRPr="00021661">
        <w:rPr>
          <w:rFonts w:ascii="Times New Roman" w:hAnsi="Times New Roman"/>
          <w:kern w:val="0"/>
          <w:sz w:val="22"/>
          <w:lang w:val="lt-LT"/>
          <w14:ligatures w14:val="none"/>
        </w:rPr>
        <w:t>, bevandenė laktozė (74 mg).</w:t>
      </w:r>
    </w:p>
    <w:p w14:paraId="4D0A4293" w14:textId="77777777" w:rsidR="00A46CF6" w:rsidRPr="00021661" w:rsidRDefault="00A46CF6" w:rsidP="00A46CF6">
      <w:pPr>
        <w:numPr>
          <w:ilvl w:val="0"/>
          <w:numId w:val="13"/>
        </w:numPr>
        <w:spacing w:after="0" w:line="240" w:lineRule="auto"/>
        <w:ind w:left="1134" w:right="-2"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0,75 mg tabletės: </w:t>
      </w:r>
      <w:proofErr w:type="spellStart"/>
      <w:r w:rsidRPr="00021661">
        <w:rPr>
          <w:rFonts w:ascii="Times New Roman" w:hAnsi="Times New Roman"/>
          <w:kern w:val="0"/>
          <w:sz w:val="22"/>
          <w:lang w:val="lt-LT"/>
          <w14:ligatures w14:val="none"/>
        </w:rPr>
        <w:t>butilhidroksitoluenas</w:t>
      </w:r>
      <w:proofErr w:type="spellEnd"/>
      <w:r w:rsidRPr="00021661">
        <w:rPr>
          <w:rFonts w:ascii="Times New Roman" w:hAnsi="Times New Roman"/>
          <w:kern w:val="0"/>
          <w:sz w:val="22"/>
          <w:lang w:val="lt-LT"/>
          <w14:ligatures w14:val="none"/>
        </w:rPr>
        <w:t xml:space="preserve"> (E321), magnio </w:t>
      </w:r>
      <w:proofErr w:type="spellStart"/>
      <w:r w:rsidRPr="00021661">
        <w:rPr>
          <w:rFonts w:ascii="Times New Roman" w:hAnsi="Times New Roman"/>
          <w:kern w:val="0"/>
          <w:sz w:val="22"/>
          <w:lang w:val="lt-LT"/>
          <w14:ligatures w14:val="none"/>
        </w:rPr>
        <w:t>stearatas</w:t>
      </w:r>
      <w:proofErr w:type="spellEnd"/>
      <w:r w:rsidRPr="00021661">
        <w:rPr>
          <w:rFonts w:ascii="Times New Roman" w:hAnsi="Times New Roman"/>
          <w:kern w:val="0"/>
          <w:sz w:val="22"/>
          <w:lang w:val="lt-LT"/>
          <w14:ligatures w14:val="none"/>
        </w:rPr>
        <w:t xml:space="preserve">, laktozė </w:t>
      </w:r>
      <w:proofErr w:type="spellStart"/>
      <w:r w:rsidRPr="00021661">
        <w:rPr>
          <w:rFonts w:ascii="Times New Roman" w:hAnsi="Times New Roman"/>
          <w:kern w:val="0"/>
          <w:sz w:val="22"/>
          <w:lang w:val="lt-LT"/>
          <w14:ligatures w14:val="none"/>
        </w:rPr>
        <w:t>monohidratas</w:t>
      </w:r>
      <w:proofErr w:type="spellEnd"/>
      <w:r w:rsidRPr="00021661">
        <w:rPr>
          <w:rFonts w:ascii="Times New Roman" w:hAnsi="Times New Roman"/>
          <w:kern w:val="0"/>
          <w:sz w:val="22"/>
          <w:lang w:val="lt-LT"/>
          <w14:ligatures w14:val="none"/>
        </w:rPr>
        <w:t xml:space="preserve"> (7mg), </w:t>
      </w:r>
      <w:proofErr w:type="spellStart"/>
      <w:r w:rsidRPr="00021661">
        <w:rPr>
          <w:rFonts w:ascii="Times New Roman" w:hAnsi="Times New Roman"/>
          <w:kern w:val="0"/>
          <w:sz w:val="22"/>
          <w:lang w:val="lt-LT"/>
          <w14:ligatures w14:val="none"/>
        </w:rPr>
        <w:t>hipromeliozė</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krospovidonas</w:t>
      </w:r>
      <w:proofErr w:type="spellEnd"/>
      <w:r w:rsidRPr="00021661">
        <w:rPr>
          <w:rFonts w:ascii="Times New Roman" w:hAnsi="Times New Roman"/>
          <w:kern w:val="0"/>
          <w:sz w:val="22"/>
          <w:lang w:val="lt-LT"/>
          <w14:ligatures w14:val="none"/>
        </w:rPr>
        <w:t>, bevandenė laktozė (112 mg).</w:t>
      </w:r>
    </w:p>
    <w:p w14:paraId="1DA8DE3E" w14:textId="77777777" w:rsidR="00A46CF6" w:rsidRPr="00021661" w:rsidRDefault="00A46CF6" w:rsidP="00A46CF6">
      <w:pPr>
        <w:numPr>
          <w:ilvl w:val="0"/>
          <w:numId w:val="13"/>
        </w:numPr>
        <w:spacing w:after="0" w:line="240" w:lineRule="auto"/>
        <w:ind w:left="1134" w:right="-2"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1,0 mg tabletės: </w:t>
      </w:r>
      <w:proofErr w:type="spellStart"/>
      <w:r w:rsidRPr="00021661">
        <w:rPr>
          <w:rFonts w:ascii="Times New Roman" w:hAnsi="Times New Roman"/>
          <w:kern w:val="0"/>
          <w:sz w:val="22"/>
          <w:lang w:val="lt-LT"/>
          <w14:ligatures w14:val="none"/>
        </w:rPr>
        <w:t>butilhidroksitoluenas</w:t>
      </w:r>
      <w:proofErr w:type="spellEnd"/>
      <w:r w:rsidRPr="00021661">
        <w:rPr>
          <w:rFonts w:ascii="Times New Roman" w:hAnsi="Times New Roman"/>
          <w:kern w:val="0"/>
          <w:sz w:val="22"/>
          <w:lang w:val="lt-LT"/>
          <w14:ligatures w14:val="none"/>
        </w:rPr>
        <w:t xml:space="preserve"> (E321), magnio </w:t>
      </w:r>
      <w:proofErr w:type="spellStart"/>
      <w:r w:rsidRPr="00021661">
        <w:rPr>
          <w:rFonts w:ascii="Times New Roman" w:hAnsi="Times New Roman"/>
          <w:kern w:val="0"/>
          <w:sz w:val="22"/>
          <w:lang w:val="lt-LT"/>
          <w14:ligatures w14:val="none"/>
        </w:rPr>
        <w:t>stearatas</w:t>
      </w:r>
      <w:proofErr w:type="spellEnd"/>
      <w:r w:rsidRPr="00021661">
        <w:rPr>
          <w:rFonts w:ascii="Times New Roman" w:hAnsi="Times New Roman"/>
          <w:kern w:val="0"/>
          <w:sz w:val="22"/>
          <w:lang w:val="lt-LT"/>
          <w14:ligatures w14:val="none"/>
        </w:rPr>
        <w:t xml:space="preserve">, laktozė </w:t>
      </w:r>
      <w:proofErr w:type="spellStart"/>
      <w:r w:rsidRPr="00021661">
        <w:rPr>
          <w:rFonts w:ascii="Times New Roman" w:hAnsi="Times New Roman"/>
          <w:kern w:val="0"/>
          <w:sz w:val="22"/>
          <w:lang w:val="lt-LT"/>
          <w14:ligatures w14:val="none"/>
        </w:rPr>
        <w:t>monohidratas</w:t>
      </w:r>
      <w:proofErr w:type="spellEnd"/>
      <w:r w:rsidRPr="00021661">
        <w:rPr>
          <w:rFonts w:ascii="Times New Roman" w:hAnsi="Times New Roman"/>
          <w:kern w:val="0"/>
          <w:sz w:val="22"/>
          <w:lang w:val="lt-LT"/>
          <w14:ligatures w14:val="none"/>
        </w:rPr>
        <w:t xml:space="preserve"> (9 mg), </w:t>
      </w:r>
      <w:proofErr w:type="spellStart"/>
      <w:r w:rsidRPr="00021661">
        <w:rPr>
          <w:rFonts w:ascii="Times New Roman" w:hAnsi="Times New Roman"/>
          <w:kern w:val="0"/>
          <w:sz w:val="22"/>
          <w:lang w:val="lt-LT"/>
          <w14:ligatures w14:val="none"/>
        </w:rPr>
        <w:t>hipromeliozė</w:t>
      </w:r>
      <w:proofErr w:type="spellEnd"/>
      <w:r w:rsidRPr="00021661">
        <w:rPr>
          <w:rFonts w:ascii="Times New Roman" w:hAnsi="Times New Roman"/>
          <w:kern w:val="0"/>
          <w:sz w:val="22"/>
          <w:lang w:val="lt-LT"/>
          <w14:ligatures w14:val="none"/>
        </w:rPr>
        <w:t xml:space="preserve">, </w:t>
      </w:r>
      <w:proofErr w:type="spellStart"/>
      <w:r w:rsidRPr="00021661">
        <w:rPr>
          <w:rFonts w:ascii="Times New Roman" w:hAnsi="Times New Roman"/>
          <w:kern w:val="0"/>
          <w:sz w:val="22"/>
          <w:lang w:val="lt-LT"/>
          <w14:ligatures w14:val="none"/>
        </w:rPr>
        <w:t>krospovidonas</w:t>
      </w:r>
      <w:proofErr w:type="spellEnd"/>
      <w:r w:rsidRPr="00021661">
        <w:rPr>
          <w:rFonts w:ascii="Times New Roman" w:hAnsi="Times New Roman"/>
          <w:kern w:val="0"/>
          <w:sz w:val="22"/>
          <w:lang w:val="lt-LT"/>
          <w14:ligatures w14:val="none"/>
        </w:rPr>
        <w:t>, bevandenė laktozė (149 mg).</w:t>
      </w:r>
    </w:p>
    <w:p w14:paraId="7262A605" w14:textId="77777777" w:rsidR="00A46CF6" w:rsidRPr="00021661" w:rsidRDefault="00A46CF6" w:rsidP="00A46CF6">
      <w:pPr>
        <w:spacing w:after="0" w:line="240" w:lineRule="auto"/>
        <w:ind w:left="567"/>
        <w:rPr>
          <w:rFonts w:ascii="Times New Roman" w:hAnsi="Times New Roman"/>
          <w:kern w:val="0"/>
          <w:sz w:val="22"/>
          <w:lang w:val="lt-LT"/>
          <w14:ligatures w14:val="none"/>
        </w:rPr>
      </w:pPr>
    </w:p>
    <w:p w14:paraId="4D88022E" w14:textId="77777777" w:rsidR="00A46CF6" w:rsidRPr="00021661" w:rsidRDefault="00A46CF6" w:rsidP="00A46CF6">
      <w:pPr>
        <w:numPr>
          <w:ilvl w:val="12"/>
          <w:numId w:val="0"/>
        </w:numPr>
        <w:spacing w:after="0" w:line="240" w:lineRule="auto"/>
        <w:ind w:right="-2"/>
        <w:rPr>
          <w:rFonts w:ascii="Times New Roman" w:hAnsi="Times New Roman"/>
          <w:b/>
          <w:kern w:val="0"/>
          <w:sz w:val="22"/>
          <w:lang w:val="lt-LT"/>
          <w14:ligatures w14:val="none"/>
        </w:rPr>
      </w:pPr>
      <w:proofErr w:type="spellStart"/>
      <w:r w:rsidRPr="00021661">
        <w:rPr>
          <w:rFonts w:ascii="Times New Roman" w:hAnsi="Times New Roman"/>
          <w:b/>
          <w:kern w:val="0"/>
          <w:sz w:val="22"/>
          <w:lang w:val="lt-LT"/>
          <w14:ligatures w14:val="none"/>
        </w:rPr>
        <w:t>Certican</w:t>
      </w:r>
      <w:proofErr w:type="spellEnd"/>
      <w:r w:rsidRPr="00021661">
        <w:rPr>
          <w:rFonts w:ascii="Times New Roman" w:hAnsi="Times New Roman"/>
          <w:b/>
          <w:kern w:val="0"/>
          <w:sz w:val="22"/>
          <w:lang w:val="lt-LT"/>
          <w14:ligatures w14:val="none"/>
        </w:rPr>
        <w:t xml:space="preserve"> išvaizda ir kiekis pakuotėje</w:t>
      </w:r>
    </w:p>
    <w:p w14:paraId="75C87BFE"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2749C4F3" w14:textId="77777777" w:rsidR="00A46CF6" w:rsidRPr="00021661" w:rsidRDefault="00A46CF6" w:rsidP="00A46CF6">
      <w:pPr>
        <w:numPr>
          <w:ilvl w:val="0"/>
          <w:numId w:val="14"/>
        </w:numPr>
        <w:tabs>
          <w:tab w:val="left" w:pos="567"/>
        </w:tabs>
        <w:spacing w:after="0" w:line="240" w:lineRule="auto"/>
        <w:ind w:left="567"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0,25 mg tabletės yra baltos ar gelsvos, </w:t>
      </w:r>
      <w:proofErr w:type="spellStart"/>
      <w:r w:rsidRPr="00021661">
        <w:rPr>
          <w:rFonts w:ascii="Times New Roman" w:hAnsi="Times New Roman"/>
          <w:kern w:val="0"/>
          <w:sz w:val="22"/>
          <w:lang w:val="lt-LT"/>
          <w14:ligatures w14:val="none"/>
        </w:rPr>
        <w:t>marmuriškos</w:t>
      </w:r>
      <w:proofErr w:type="spellEnd"/>
      <w:r w:rsidRPr="00021661">
        <w:rPr>
          <w:rFonts w:ascii="Times New Roman" w:hAnsi="Times New Roman"/>
          <w:kern w:val="0"/>
          <w:sz w:val="22"/>
          <w:lang w:val="lt-LT"/>
          <w14:ligatures w14:val="none"/>
        </w:rPr>
        <w:t xml:space="preserve">, apvalios, plokščios 6 mm, vienoje tabletės pusėje išraižytas ženklas „C“, kitoje – „NVR“. </w:t>
      </w:r>
    </w:p>
    <w:p w14:paraId="5415538D" w14:textId="77777777" w:rsidR="00A46CF6" w:rsidRPr="00021661" w:rsidRDefault="00A46CF6" w:rsidP="00A46CF6">
      <w:pPr>
        <w:numPr>
          <w:ilvl w:val="0"/>
          <w:numId w:val="14"/>
        </w:numPr>
        <w:tabs>
          <w:tab w:val="left" w:pos="567"/>
        </w:tabs>
        <w:spacing w:after="0" w:line="240" w:lineRule="auto"/>
        <w:ind w:left="567"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0,5 mg tabletės yra baltos ar gelsvos, </w:t>
      </w:r>
      <w:proofErr w:type="spellStart"/>
      <w:r w:rsidRPr="00021661">
        <w:rPr>
          <w:rFonts w:ascii="Times New Roman" w:hAnsi="Times New Roman"/>
          <w:kern w:val="0"/>
          <w:sz w:val="22"/>
          <w:lang w:val="lt-LT"/>
          <w14:ligatures w14:val="none"/>
        </w:rPr>
        <w:t>marmuriškos</w:t>
      </w:r>
      <w:proofErr w:type="spellEnd"/>
      <w:r w:rsidRPr="00021661">
        <w:rPr>
          <w:rFonts w:ascii="Times New Roman" w:hAnsi="Times New Roman"/>
          <w:kern w:val="0"/>
          <w:sz w:val="22"/>
          <w:lang w:val="lt-LT"/>
          <w14:ligatures w14:val="none"/>
        </w:rPr>
        <w:t xml:space="preserve">, apvalios, plokščios 7 mm, vienoje tabletės pusėje išraižytas ženklas „CH“, kitoje – „NVR“. </w:t>
      </w:r>
    </w:p>
    <w:p w14:paraId="513327AE" w14:textId="77777777" w:rsidR="00A46CF6" w:rsidRPr="00021661" w:rsidRDefault="00A46CF6" w:rsidP="00A46CF6">
      <w:pPr>
        <w:numPr>
          <w:ilvl w:val="0"/>
          <w:numId w:val="14"/>
        </w:numPr>
        <w:tabs>
          <w:tab w:val="left" w:pos="567"/>
        </w:tabs>
        <w:spacing w:after="0" w:line="240" w:lineRule="auto"/>
        <w:ind w:left="567"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0,75 mg tabletės yra baltos ar gelsvos, </w:t>
      </w:r>
      <w:proofErr w:type="spellStart"/>
      <w:r w:rsidRPr="00021661">
        <w:rPr>
          <w:rFonts w:ascii="Times New Roman" w:hAnsi="Times New Roman"/>
          <w:kern w:val="0"/>
          <w:sz w:val="22"/>
          <w:lang w:val="lt-LT"/>
          <w14:ligatures w14:val="none"/>
        </w:rPr>
        <w:t>marmuriškos</w:t>
      </w:r>
      <w:proofErr w:type="spellEnd"/>
      <w:r w:rsidRPr="00021661">
        <w:rPr>
          <w:rFonts w:ascii="Times New Roman" w:hAnsi="Times New Roman"/>
          <w:kern w:val="0"/>
          <w:sz w:val="22"/>
          <w:lang w:val="lt-LT"/>
          <w14:ligatures w14:val="none"/>
        </w:rPr>
        <w:t xml:space="preserve">, apvalios, plokščios 8,5 mm, vienoje tabletės pusėje išraižytas ženklas „CL“, kitoje – „NVR“. </w:t>
      </w:r>
    </w:p>
    <w:p w14:paraId="328627C9" w14:textId="77777777" w:rsidR="00A46CF6" w:rsidRPr="00021661" w:rsidRDefault="00A46CF6" w:rsidP="00A46CF6">
      <w:pPr>
        <w:numPr>
          <w:ilvl w:val="0"/>
          <w:numId w:val="14"/>
        </w:numPr>
        <w:tabs>
          <w:tab w:val="left" w:pos="567"/>
        </w:tabs>
        <w:spacing w:after="0" w:line="240" w:lineRule="auto"/>
        <w:ind w:left="567" w:hanging="567"/>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lastRenderedPageBreak/>
        <w:t>Certican</w:t>
      </w:r>
      <w:proofErr w:type="spellEnd"/>
      <w:r w:rsidRPr="00021661">
        <w:rPr>
          <w:rFonts w:ascii="Times New Roman" w:hAnsi="Times New Roman"/>
          <w:kern w:val="0"/>
          <w:sz w:val="22"/>
          <w:lang w:val="lt-LT"/>
          <w14:ligatures w14:val="none"/>
        </w:rPr>
        <w:t xml:space="preserve"> 1,0 mg tabletės yra baltos ar gelsvos, </w:t>
      </w:r>
      <w:proofErr w:type="spellStart"/>
      <w:r w:rsidRPr="00021661">
        <w:rPr>
          <w:rFonts w:ascii="Times New Roman" w:hAnsi="Times New Roman"/>
          <w:kern w:val="0"/>
          <w:sz w:val="22"/>
          <w:lang w:val="lt-LT"/>
          <w14:ligatures w14:val="none"/>
        </w:rPr>
        <w:t>marmuriškos</w:t>
      </w:r>
      <w:proofErr w:type="spellEnd"/>
      <w:r w:rsidRPr="00021661">
        <w:rPr>
          <w:rFonts w:ascii="Times New Roman" w:hAnsi="Times New Roman"/>
          <w:kern w:val="0"/>
          <w:sz w:val="22"/>
          <w:lang w:val="lt-LT"/>
          <w14:ligatures w14:val="none"/>
        </w:rPr>
        <w:t xml:space="preserve">, apvalios, plokščios 9 mm, vienoje tabletės pusėje išraižytas ženklas „CU“, kitoje – „NVR“. </w:t>
      </w:r>
    </w:p>
    <w:p w14:paraId="5FB1213C" w14:textId="77777777" w:rsidR="00A46CF6" w:rsidRPr="00021661" w:rsidRDefault="00A46CF6" w:rsidP="00A46CF6">
      <w:pPr>
        <w:tabs>
          <w:tab w:val="left" w:pos="567"/>
        </w:tabs>
        <w:spacing w:after="0" w:line="240" w:lineRule="auto"/>
        <w:ind w:left="567" w:hanging="567"/>
        <w:rPr>
          <w:rFonts w:ascii="Times New Roman" w:hAnsi="Times New Roman"/>
          <w:kern w:val="0"/>
          <w:sz w:val="22"/>
          <w:lang w:val="lt-LT"/>
          <w14:ligatures w14:val="none"/>
        </w:rPr>
      </w:pPr>
    </w:p>
    <w:p w14:paraId="2954E51F"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tabletės išleidžiamos pakuotėmis, kuriose yra 50, 60, 100 arba 250 tablečių. Gali būti tiekiamos ne visų dydžių pakuotės. </w:t>
      </w:r>
      <w:proofErr w:type="spellStart"/>
      <w:r w:rsidRPr="00021661">
        <w:rPr>
          <w:rFonts w:ascii="Times New Roman" w:hAnsi="Times New Roman"/>
          <w:kern w:val="0"/>
          <w:sz w:val="22"/>
          <w:lang w:val="lt-LT"/>
          <w14:ligatures w14:val="none"/>
        </w:rPr>
        <w:t>Certican</w:t>
      </w:r>
      <w:proofErr w:type="spellEnd"/>
      <w:r w:rsidRPr="00021661">
        <w:rPr>
          <w:rFonts w:ascii="Times New Roman" w:hAnsi="Times New Roman"/>
          <w:kern w:val="0"/>
          <w:sz w:val="22"/>
          <w:lang w:val="lt-LT"/>
          <w14:ligatures w14:val="none"/>
        </w:rPr>
        <w:t xml:space="preserve"> yra išleidžiamas ir disperguojamosiomis tabletėmis.</w:t>
      </w:r>
    </w:p>
    <w:p w14:paraId="38E6A670" w14:textId="77777777" w:rsidR="00A46CF6" w:rsidRPr="00021661" w:rsidRDefault="00A46CF6" w:rsidP="00A46CF6">
      <w:pPr>
        <w:spacing w:after="0" w:line="240" w:lineRule="auto"/>
        <w:ind w:left="567" w:hanging="567"/>
        <w:rPr>
          <w:rFonts w:ascii="Times New Roman" w:hAnsi="Times New Roman"/>
          <w:kern w:val="0"/>
          <w:sz w:val="22"/>
          <w:lang w:val="lt-LT"/>
          <w14:ligatures w14:val="none"/>
        </w:rPr>
      </w:pPr>
    </w:p>
    <w:p w14:paraId="038BD7CE" w14:textId="77777777" w:rsidR="00A46CF6" w:rsidRPr="00021661" w:rsidRDefault="00A46CF6" w:rsidP="00A46CF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Registruotojas </w:t>
      </w:r>
    </w:p>
    <w:p w14:paraId="26E2A765" w14:textId="77777777" w:rsidR="00A46CF6" w:rsidRPr="00021661" w:rsidRDefault="00A46CF6" w:rsidP="00A46CF6">
      <w:pPr>
        <w:spacing w:after="0" w:line="240" w:lineRule="auto"/>
        <w:jc w:val="both"/>
        <w:rPr>
          <w:rFonts w:ascii="Times New Roman" w:hAnsi="Times New Roman"/>
          <w:kern w:val="0"/>
          <w:sz w:val="22"/>
          <w:lang w:val="it-IT"/>
          <w14:ligatures w14:val="none"/>
        </w:rPr>
      </w:pPr>
      <w:r w:rsidRPr="00021661">
        <w:rPr>
          <w:rFonts w:ascii="Times New Roman" w:hAnsi="Times New Roman"/>
          <w:kern w:val="0"/>
          <w:sz w:val="22"/>
          <w:lang w:val="it-IT"/>
          <w14:ligatures w14:val="none"/>
        </w:rPr>
        <w:t xml:space="preserve">SIA </w:t>
      </w:r>
      <w:r w:rsidRPr="00021661">
        <w:rPr>
          <w:rFonts w:ascii="Times New Roman" w:hAnsi="Times New Roman"/>
          <w:kern w:val="0"/>
          <w:sz w:val="22"/>
          <w:lang w:val="et-EE"/>
          <w14:ligatures w14:val="none"/>
        </w:rPr>
        <w:t>Novartis Baltics</w:t>
      </w:r>
    </w:p>
    <w:p w14:paraId="603C91F3" w14:textId="77777777" w:rsidR="00A46CF6" w:rsidRPr="00021661" w:rsidRDefault="00A46CF6" w:rsidP="00A46CF6">
      <w:pPr>
        <w:spacing w:after="0" w:line="240" w:lineRule="auto"/>
        <w:jc w:val="both"/>
        <w:rPr>
          <w:rFonts w:ascii="Times New Roman" w:hAnsi="Times New Roman"/>
          <w:kern w:val="0"/>
          <w:sz w:val="22"/>
          <w:lang w:val="it-IT"/>
          <w14:ligatures w14:val="none"/>
        </w:rPr>
      </w:pPr>
      <w:r w:rsidRPr="00021661">
        <w:rPr>
          <w:rFonts w:ascii="Times New Roman" w:hAnsi="Times New Roman"/>
          <w:kern w:val="0"/>
          <w:sz w:val="22"/>
          <w:lang w:val="it-IT"/>
          <w14:ligatures w14:val="none"/>
        </w:rPr>
        <w:t>Skanstes iela 25</w:t>
      </w:r>
    </w:p>
    <w:p w14:paraId="0EB80354" w14:textId="77777777" w:rsidR="00A46CF6" w:rsidRPr="00021661" w:rsidRDefault="00A46CF6" w:rsidP="00A46CF6">
      <w:pPr>
        <w:widowControl w:val="0"/>
        <w:suppressLineNumbers/>
        <w:suppressAutoHyphens/>
        <w:spacing w:after="0" w:line="240" w:lineRule="auto"/>
        <w:rPr>
          <w:rFonts w:ascii="Times New Roman" w:hAnsi="Times New Roman"/>
          <w:kern w:val="0"/>
          <w:sz w:val="22"/>
          <w:lang w:val="es-ES"/>
          <w14:ligatures w14:val="none"/>
        </w:rPr>
      </w:pPr>
      <w:r w:rsidRPr="00021661">
        <w:rPr>
          <w:rFonts w:ascii="Times New Roman" w:hAnsi="Times New Roman"/>
          <w:kern w:val="0"/>
          <w:sz w:val="22"/>
          <w:lang w:val="es-ES"/>
          <w14:ligatures w14:val="none"/>
        </w:rPr>
        <w:t>LV-1013, Rīga</w:t>
      </w:r>
    </w:p>
    <w:p w14:paraId="44645E25" w14:textId="77777777" w:rsidR="00A46CF6" w:rsidRPr="00021661" w:rsidRDefault="00A46CF6" w:rsidP="00A46CF6">
      <w:pPr>
        <w:tabs>
          <w:tab w:val="left" w:pos="1650"/>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es-ES"/>
          <w14:ligatures w14:val="none"/>
        </w:rPr>
        <w:t>Latvija</w:t>
      </w:r>
    </w:p>
    <w:p w14:paraId="597C86DC" w14:textId="77777777" w:rsidR="00A46CF6" w:rsidRPr="00021661" w:rsidRDefault="00A46CF6" w:rsidP="00A46CF6">
      <w:pPr>
        <w:spacing w:after="0" w:line="240" w:lineRule="auto"/>
        <w:ind w:left="567" w:hanging="567"/>
        <w:rPr>
          <w:rFonts w:ascii="Times New Roman" w:hAnsi="Times New Roman"/>
          <w:b/>
          <w:kern w:val="0"/>
          <w:sz w:val="22"/>
          <w:lang w:val="lt-LT"/>
          <w14:ligatures w14:val="none"/>
        </w:rPr>
      </w:pPr>
    </w:p>
    <w:p w14:paraId="194E8276" w14:textId="77777777" w:rsidR="00A46CF6" w:rsidRPr="00021661" w:rsidRDefault="00A46CF6" w:rsidP="00A46CF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Gamintojas</w:t>
      </w:r>
    </w:p>
    <w:p w14:paraId="73EFA8DA" w14:textId="77777777" w:rsidR="00A46CF6" w:rsidRPr="00021661" w:rsidRDefault="00A46CF6" w:rsidP="00A46CF6">
      <w:pPr>
        <w:keepNext/>
        <w:widowControl w:val="0"/>
        <w:numPr>
          <w:ilvl w:val="12"/>
          <w:numId w:val="0"/>
        </w:numPr>
        <w:tabs>
          <w:tab w:val="left" w:pos="720"/>
        </w:tabs>
        <w:spacing w:after="0" w:line="240" w:lineRule="auto"/>
        <w:ind w:right="-2"/>
        <w:rPr>
          <w:rFonts w:ascii="Times New Roman" w:hAnsi="Times New Roman"/>
          <w:color w:val="000000"/>
          <w:kern w:val="0"/>
          <w:sz w:val="22"/>
          <w14:ligatures w14:val="none"/>
        </w:rPr>
      </w:pPr>
      <w:r w:rsidRPr="00021661">
        <w:rPr>
          <w:rFonts w:ascii="Times New Roman" w:hAnsi="Times New Roman"/>
          <w:color w:val="000000"/>
          <w:kern w:val="0"/>
          <w:sz w:val="22"/>
          <w14:ligatures w14:val="none"/>
        </w:rPr>
        <w:t xml:space="preserve">Novartis </w:t>
      </w:r>
      <w:proofErr w:type="spellStart"/>
      <w:r w:rsidRPr="00021661">
        <w:rPr>
          <w:rFonts w:ascii="Times New Roman" w:hAnsi="Times New Roman"/>
          <w:color w:val="000000"/>
          <w:kern w:val="0"/>
          <w:sz w:val="22"/>
          <w14:ligatures w14:val="none"/>
        </w:rPr>
        <w:t>Farmacéutica</w:t>
      </w:r>
      <w:proofErr w:type="spellEnd"/>
      <w:r w:rsidRPr="00021661">
        <w:rPr>
          <w:rFonts w:ascii="Times New Roman" w:hAnsi="Times New Roman"/>
          <w:color w:val="000000"/>
          <w:kern w:val="0"/>
          <w:sz w:val="22"/>
          <w14:ligatures w14:val="none"/>
        </w:rPr>
        <w:t xml:space="preserve"> S.A.</w:t>
      </w:r>
    </w:p>
    <w:p w14:paraId="4C2DB80B" w14:textId="77777777" w:rsidR="00A46CF6" w:rsidRPr="00021661" w:rsidRDefault="00A46CF6" w:rsidP="00A46CF6">
      <w:pPr>
        <w:keepNext/>
        <w:widowControl w:val="0"/>
        <w:numPr>
          <w:ilvl w:val="12"/>
          <w:numId w:val="0"/>
        </w:numPr>
        <w:tabs>
          <w:tab w:val="left" w:pos="720"/>
        </w:tabs>
        <w:spacing w:after="0" w:line="240" w:lineRule="auto"/>
        <w:ind w:right="-2"/>
        <w:rPr>
          <w:rFonts w:ascii="Times New Roman" w:hAnsi="Times New Roman"/>
          <w:color w:val="000000"/>
          <w:kern w:val="0"/>
          <w:sz w:val="22"/>
          <w:lang w:val="fr-CH"/>
          <w14:ligatures w14:val="none"/>
        </w:rPr>
      </w:pPr>
      <w:r w:rsidRPr="00021661">
        <w:rPr>
          <w:rFonts w:ascii="Times New Roman" w:hAnsi="Times New Roman"/>
          <w:color w:val="000000"/>
          <w:kern w:val="0"/>
          <w:sz w:val="22"/>
          <w:lang w:val="fr-CH"/>
          <w14:ligatures w14:val="none"/>
        </w:rPr>
        <w:t>Gran Via de les Corts Catalanes, 764</w:t>
      </w:r>
    </w:p>
    <w:p w14:paraId="10FA59C9" w14:textId="77777777" w:rsidR="00A46CF6" w:rsidRPr="00021661" w:rsidRDefault="00A46CF6" w:rsidP="00A46CF6">
      <w:pPr>
        <w:keepNext/>
        <w:widowControl w:val="0"/>
        <w:numPr>
          <w:ilvl w:val="12"/>
          <w:numId w:val="0"/>
        </w:numPr>
        <w:tabs>
          <w:tab w:val="left" w:pos="720"/>
        </w:tabs>
        <w:spacing w:after="0" w:line="240" w:lineRule="auto"/>
        <w:ind w:right="-2"/>
        <w:rPr>
          <w:rFonts w:ascii="Times New Roman" w:hAnsi="Times New Roman"/>
          <w:color w:val="000000"/>
          <w:kern w:val="0"/>
          <w:sz w:val="22"/>
          <w:lang w:val="fr-CH"/>
          <w14:ligatures w14:val="none"/>
        </w:rPr>
      </w:pPr>
      <w:r w:rsidRPr="00021661">
        <w:rPr>
          <w:rFonts w:ascii="Times New Roman" w:hAnsi="Times New Roman"/>
          <w:color w:val="000000"/>
          <w:kern w:val="0"/>
          <w:sz w:val="22"/>
          <w:lang w:val="fr-CH"/>
          <w14:ligatures w14:val="none"/>
        </w:rPr>
        <w:t xml:space="preserve">08013 Barcelona </w:t>
      </w:r>
    </w:p>
    <w:p w14:paraId="6F533B0D" w14:textId="77777777" w:rsidR="00A46CF6" w:rsidRPr="00021661" w:rsidRDefault="00A46CF6" w:rsidP="00A46CF6">
      <w:pPr>
        <w:spacing w:after="0" w:line="240" w:lineRule="auto"/>
        <w:rPr>
          <w:rFonts w:ascii="Times New Roman" w:hAnsi="Times New Roman"/>
          <w:color w:val="000000"/>
          <w:kern w:val="0"/>
          <w:sz w:val="22"/>
          <w:lang w:val="fr-CH"/>
          <w14:ligatures w14:val="none"/>
        </w:rPr>
      </w:pPr>
      <w:r w:rsidRPr="00021661">
        <w:rPr>
          <w:rFonts w:ascii="Times New Roman" w:hAnsi="Times New Roman"/>
          <w:color w:val="000000"/>
          <w:kern w:val="0"/>
          <w:sz w:val="22"/>
          <w:lang w:val="fr-CH"/>
          <w14:ligatures w14:val="none"/>
        </w:rPr>
        <w:t>Ispanija</w:t>
      </w:r>
    </w:p>
    <w:p w14:paraId="670D430D" w14:textId="77777777" w:rsidR="00A46CF6" w:rsidRPr="00021661" w:rsidRDefault="00A46CF6" w:rsidP="00A46CF6">
      <w:pPr>
        <w:spacing w:after="0" w:line="240" w:lineRule="auto"/>
        <w:rPr>
          <w:rFonts w:ascii="Times New Roman" w:hAnsi="Times New Roman"/>
          <w:kern w:val="0"/>
          <w:sz w:val="22"/>
          <w:lang w:val="lt-LT"/>
          <w14:ligatures w14:val="none"/>
        </w:rPr>
      </w:pPr>
    </w:p>
    <w:p w14:paraId="02D24821" w14:textId="77777777" w:rsidR="00A46CF6" w:rsidRPr="00021661" w:rsidRDefault="00A46CF6" w:rsidP="00A46CF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apie šį vaistą norite sužinoti daugiau, kreipkitės į vietinį registruotojo atstovą:</w:t>
      </w:r>
    </w:p>
    <w:p w14:paraId="5825DDDF" w14:textId="77777777" w:rsidR="00A46CF6" w:rsidRPr="00021661" w:rsidRDefault="00A46CF6" w:rsidP="00A46CF6">
      <w:pPr>
        <w:spacing w:after="0" w:line="240" w:lineRule="auto"/>
        <w:rPr>
          <w:rFonts w:ascii="Times New Roman" w:hAnsi="Times New Roman"/>
          <w:kern w:val="0"/>
          <w:sz w:val="22"/>
          <w:lang w:val="lt-LT"/>
          <w14:ligatures w14:val="none"/>
        </w:rPr>
      </w:pPr>
    </w:p>
    <w:p w14:paraId="3FBDA395" w14:textId="77777777" w:rsidR="00A46CF6" w:rsidRPr="00021661" w:rsidRDefault="00A46CF6" w:rsidP="00A46CF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SIA </w:t>
      </w:r>
      <w:r w:rsidRPr="00021661">
        <w:rPr>
          <w:rFonts w:ascii="Times New Roman" w:hAnsi="Times New Roman"/>
          <w:kern w:val="0"/>
          <w:sz w:val="22"/>
          <w:lang w:val="et-EE"/>
          <w14:ligatures w14:val="none"/>
        </w:rPr>
        <w:t>Novartis Baltics</w:t>
      </w:r>
      <w:r w:rsidRPr="00021661">
        <w:rPr>
          <w:rFonts w:ascii="Times New Roman" w:hAnsi="Times New Roman"/>
          <w:kern w:val="0"/>
          <w:sz w:val="22"/>
          <w:lang w:val="lt-LT"/>
          <w14:ligatures w14:val="none"/>
        </w:rPr>
        <w:t xml:space="preserve"> Lietuvos filialas</w:t>
      </w:r>
    </w:p>
    <w:p w14:paraId="6939675D" w14:textId="77777777" w:rsidR="00A46CF6" w:rsidRPr="00021661" w:rsidRDefault="00A46CF6" w:rsidP="00A46CF6">
      <w:pPr>
        <w:spacing w:after="0" w:line="240" w:lineRule="auto"/>
        <w:rPr>
          <w:rFonts w:ascii="Times New Roman" w:hAnsi="Times New Roman"/>
          <w:kern w:val="0"/>
          <w:sz w:val="22"/>
          <w14:ligatures w14:val="none"/>
        </w:rPr>
      </w:pPr>
      <w:r w:rsidRPr="00021661">
        <w:rPr>
          <w:rFonts w:ascii="Times New Roman" w:hAnsi="Times New Roman"/>
          <w:kern w:val="0"/>
          <w:sz w:val="22"/>
          <w:lang w:val="lt-LT"/>
          <w14:ligatures w14:val="none"/>
        </w:rPr>
        <w:t>Upės g. 19-1</w:t>
      </w:r>
    </w:p>
    <w:p w14:paraId="5A3F4BA0" w14:textId="77777777" w:rsidR="00A46CF6" w:rsidRPr="00021661" w:rsidRDefault="00A46CF6" w:rsidP="00A46CF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LT-08128 Vilnius</w:t>
      </w:r>
    </w:p>
    <w:p w14:paraId="49452818" w14:textId="77777777" w:rsidR="00A46CF6" w:rsidRPr="00021661" w:rsidRDefault="00A46CF6" w:rsidP="00A46CF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Tel. + 370 5 269 1650</w:t>
      </w:r>
    </w:p>
    <w:p w14:paraId="7D1FFAEE"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4EEA70F9" w14:textId="77777777" w:rsidR="00A46CF6" w:rsidRPr="00021661" w:rsidRDefault="00A46CF6" w:rsidP="00A46CF6">
      <w:pPr>
        <w:spacing w:after="0" w:line="240" w:lineRule="auto"/>
        <w:jc w:val="both"/>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Šis vaistas EEE valstybėse narėse ir Jungtinėje Karalystėje (Šiaurės Airijoje) registruotas tokiais pavadinimais:</w:t>
      </w:r>
    </w:p>
    <w:p w14:paraId="12FCEBAF"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0BEA4948"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828"/>
      </w:tblGrid>
      <w:tr w:rsidR="00A46CF6" w:rsidRPr="00C16216" w14:paraId="6DDA4859" w14:textId="77777777" w:rsidTr="00E04A17">
        <w:tc>
          <w:tcPr>
            <w:tcW w:w="6232" w:type="dxa"/>
          </w:tcPr>
          <w:p w14:paraId="360A052E" w14:textId="77777777" w:rsidR="00A46CF6" w:rsidRPr="00021661" w:rsidRDefault="00A46CF6" w:rsidP="00E04A17">
            <w:pPr>
              <w:widowControl w:val="0"/>
              <w:contextualSpacing/>
              <w:rPr>
                <w:b/>
                <w:kern w:val="0"/>
                <w:sz w:val="22"/>
                <w14:ligatures w14:val="none"/>
              </w:rPr>
            </w:pPr>
            <w:r w:rsidRPr="00021661">
              <w:rPr>
                <w:rFonts w:ascii="Times New Roman" w:hAnsi="Times New Roman"/>
                <w:kern w:val="0"/>
                <w:sz w:val="22"/>
                <w:lang w:val="lt-LT"/>
                <w14:ligatures w14:val="none"/>
              </w:rPr>
              <w:t>Valstybės narės pavadinimas</w:t>
            </w:r>
          </w:p>
        </w:tc>
        <w:tc>
          <w:tcPr>
            <w:tcW w:w="2828" w:type="dxa"/>
          </w:tcPr>
          <w:p w14:paraId="39758E21" w14:textId="77777777" w:rsidR="00A46CF6" w:rsidRPr="00021661" w:rsidRDefault="00A46CF6" w:rsidP="00E04A17">
            <w:pPr>
              <w:widowControl w:val="0"/>
              <w:contextualSpacing/>
              <w:rPr>
                <w:b/>
                <w:kern w:val="0"/>
                <w:sz w:val="22"/>
                <w14:ligatures w14:val="none"/>
              </w:rPr>
            </w:pPr>
            <w:proofErr w:type="spellStart"/>
            <w:r w:rsidRPr="00021661">
              <w:rPr>
                <w:rFonts w:ascii="Times New Roman" w:hAnsi="Times New Roman"/>
                <w:kern w:val="0"/>
                <w:sz w:val="22"/>
                <w:lang w:val="en-GB"/>
                <w14:ligatures w14:val="none"/>
              </w:rPr>
              <w:t>Vaisto</w:t>
            </w:r>
            <w:proofErr w:type="spellEnd"/>
            <w:r w:rsidRPr="00021661">
              <w:rPr>
                <w:rFonts w:ascii="Times New Roman" w:hAnsi="Times New Roman"/>
                <w:kern w:val="0"/>
                <w:sz w:val="22"/>
                <w:lang w:val="en-GB"/>
                <w14:ligatures w14:val="none"/>
              </w:rPr>
              <w:t xml:space="preserve"> </w:t>
            </w:r>
            <w:proofErr w:type="spellStart"/>
            <w:r w:rsidRPr="00021661">
              <w:rPr>
                <w:rFonts w:ascii="Times New Roman" w:hAnsi="Times New Roman"/>
                <w:kern w:val="0"/>
                <w:sz w:val="22"/>
                <w:lang w:val="en-GB"/>
                <w14:ligatures w14:val="none"/>
              </w:rPr>
              <w:t>pavadinimas</w:t>
            </w:r>
            <w:proofErr w:type="spellEnd"/>
          </w:p>
        </w:tc>
      </w:tr>
      <w:tr w:rsidR="00A46CF6" w:rsidRPr="00C16216" w14:paraId="4845FF8B" w14:textId="77777777" w:rsidTr="00E04A17">
        <w:tc>
          <w:tcPr>
            <w:tcW w:w="6232" w:type="dxa"/>
          </w:tcPr>
          <w:p w14:paraId="6A167FA8" w14:textId="77777777" w:rsidR="00A46CF6" w:rsidRPr="00021661" w:rsidRDefault="00A46CF6" w:rsidP="00E04A17">
            <w:pPr>
              <w:widowControl w:val="0"/>
              <w:contextualSpacing/>
              <w:rPr>
                <w:b/>
                <w:kern w:val="0"/>
                <w:sz w:val="22"/>
                <w14:ligatures w14:val="none"/>
              </w:rPr>
            </w:pPr>
            <w:r w:rsidRPr="00021661">
              <w:rPr>
                <w:rFonts w:ascii="Times New Roman" w:hAnsi="Times New Roman"/>
                <w:kern w:val="0"/>
                <w:sz w:val="22"/>
                <w:lang w:val="lt-LT"/>
                <w14:ligatures w14:val="none"/>
              </w:rPr>
              <w:t>Airija, Austrija, Belgija, Bulgarija, Čekija, Danija, Estija, Graikija, Islandija, Ispanija, Italija, Jungtinė Karalystė (Šiaurės Airija), Kipras, Kroatija, Latvija, Lenkija, Lietuva, Liuksemburgas, Malta, Norvegija, Nyderlandai, Portugalija, Prancūzija, Rumunija, Slovakija, Slovėnija, Suomija, Švedija, Vengrija, Vokietija.</w:t>
            </w:r>
          </w:p>
        </w:tc>
        <w:tc>
          <w:tcPr>
            <w:tcW w:w="2828" w:type="dxa"/>
          </w:tcPr>
          <w:p w14:paraId="7C2C3DA6" w14:textId="77777777" w:rsidR="00A46CF6" w:rsidRPr="00021661" w:rsidRDefault="00A46CF6" w:rsidP="00E04A17">
            <w:pPr>
              <w:widowControl w:val="0"/>
              <w:contextualSpacing/>
              <w:rPr>
                <w:rFonts w:ascii="Times New Roman" w:hAnsi="Times New Roman"/>
                <w:kern w:val="0"/>
                <w:sz w:val="22"/>
                <w14:ligatures w14:val="none"/>
              </w:rPr>
            </w:pPr>
            <w:proofErr w:type="spellStart"/>
            <w:r w:rsidRPr="00021661">
              <w:rPr>
                <w:rFonts w:ascii="Times New Roman" w:hAnsi="Times New Roman"/>
                <w:kern w:val="0"/>
                <w:sz w:val="22"/>
                <w14:ligatures w14:val="none"/>
              </w:rPr>
              <w:t>Certican</w:t>
            </w:r>
            <w:proofErr w:type="spellEnd"/>
          </w:p>
        </w:tc>
      </w:tr>
    </w:tbl>
    <w:p w14:paraId="40694340" w14:textId="77777777" w:rsidR="00A46CF6" w:rsidRPr="00021661" w:rsidRDefault="00A46CF6" w:rsidP="00A46CF6">
      <w:pPr>
        <w:tabs>
          <w:tab w:val="left" w:pos="567"/>
        </w:tabs>
        <w:spacing w:after="0" w:line="240" w:lineRule="auto"/>
        <w:rPr>
          <w:rFonts w:ascii="Times New Roman" w:hAnsi="Times New Roman"/>
          <w:kern w:val="0"/>
          <w:sz w:val="22"/>
          <w:lang w:val="lt-LT"/>
          <w14:ligatures w14:val="none"/>
        </w:rPr>
      </w:pPr>
    </w:p>
    <w:p w14:paraId="2145BA3B" w14:textId="77777777" w:rsidR="00A46CF6" w:rsidRPr="00021661" w:rsidRDefault="00A46CF6" w:rsidP="00A46CF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Šis pakuotės lapelis paskutinį kartą peržiūrėtas </w:t>
      </w:r>
      <w:r>
        <w:rPr>
          <w:rFonts w:ascii="Times New Roman" w:eastAsia="Calibri" w:hAnsi="Times New Roman" w:cs="Times New Roman"/>
          <w:b/>
          <w:kern w:val="0"/>
          <w:sz w:val="22"/>
          <w:szCs w:val="22"/>
          <w:lang w:val="lt-LT"/>
          <w14:ligatures w14:val="none"/>
        </w:rPr>
        <w:t>2025-03-01</w:t>
      </w:r>
      <w:r w:rsidRPr="00021661">
        <w:rPr>
          <w:rFonts w:ascii="Times New Roman" w:hAnsi="Times New Roman"/>
          <w:b/>
          <w:kern w:val="0"/>
          <w:sz w:val="22"/>
          <w:lang w:val="lt-LT"/>
          <w14:ligatures w14:val="none"/>
        </w:rPr>
        <w:t>.</w:t>
      </w:r>
    </w:p>
    <w:p w14:paraId="0B0623F5" w14:textId="77777777" w:rsidR="00A46CF6" w:rsidRPr="00021661" w:rsidRDefault="00A46CF6" w:rsidP="00A46CF6">
      <w:pPr>
        <w:tabs>
          <w:tab w:val="left" w:pos="567"/>
        </w:tabs>
        <w:spacing w:after="0" w:line="240" w:lineRule="auto"/>
        <w:rPr>
          <w:rFonts w:ascii="Times New Roman" w:hAnsi="Times New Roman"/>
          <w:b/>
          <w:kern w:val="0"/>
          <w:sz w:val="22"/>
          <w:lang w:val="lt-LT"/>
          <w14:ligatures w14:val="none"/>
        </w:rPr>
      </w:pPr>
    </w:p>
    <w:p w14:paraId="059E1C2A" w14:textId="77777777" w:rsidR="00A46CF6" w:rsidRPr="00021661" w:rsidRDefault="00A46CF6" w:rsidP="00A46CF6">
      <w:pPr>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Išsami informacija apie šį vaistą pateikiama Valstybinės vaistų kontrolės tarnybos prie Lietuvos Respublikos sveikatos apsaugos ministerijos tinklalapyje </w:t>
      </w:r>
      <w:hyperlink r:id="rId5" w:history="1">
        <w:r w:rsidRPr="00021661">
          <w:rPr>
            <w:kern w:val="0"/>
            <w14:ligatures w14:val="none"/>
          </w:rPr>
          <w:t>https://vvkt.lrv.lt/lt</w:t>
        </w:r>
      </w:hyperlink>
      <w:r w:rsidRPr="00021661">
        <w:rPr>
          <w:rFonts w:ascii="Times New Roman" w:hAnsi="Times New Roman"/>
          <w:kern w:val="0"/>
          <w:sz w:val="22"/>
          <w:lang w:val="lt-LT"/>
          <w14:ligatures w14:val="none"/>
        </w:rPr>
        <w:t>.</w:t>
      </w:r>
    </w:p>
    <w:p w14:paraId="1DAB268A" w14:textId="77777777" w:rsidR="00A46CF6" w:rsidRPr="00C16216" w:rsidRDefault="00A46CF6" w:rsidP="00A46CF6">
      <w:pPr>
        <w:rPr>
          <w:rFonts w:ascii="Times New Roman" w:eastAsia="Calibri" w:hAnsi="Times New Roman"/>
          <w:kern w:val="0"/>
          <w:sz w:val="22"/>
          <w:lang w:val="lt-LT"/>
          <w14:ligatures w14:val="none"/>
        </w:rPr>
      </w:pPr>
    </w:p>
    <w:p w14:paraId="49F24736" w14:textId="77777777" w:rsidR="00A46CF6" w:rsidRPr="00021661" w:rsidRDefault="00A46CF6" w:rsidP="00A46CF6"/>
    <w:p w14:paraId="5D326ED9" w14:textId="77777777" w:rsidR="00222FED" w:rsidRDefault="00222FED"/>
    <w:sectPr w:rsidR="00222FED" w:rsidSect="00A46CF6">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CBD4" w14:textId="77777777" w:rsidR="00A46CF6" w:rsidRPr="0003201E" w:rsidRDefault="00A46CF6" w:rsidP="007F10B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B0FEC" w14:textId="77777777" w:rsidR="00A46CF6" w:rsidRDefault="00A46CF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8A92" w14:textId="77777777" w:rsidR="00A46CF6" w:rsidRDefault="00A46CF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BC9B" w14:textId="77777777" w:rsidR="00A46CF6" w:rsidRDefault="00A46CF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B985" w14:textId="77777777" w:rsidR="00A46CF6" w:rsidRDefault="00A46CF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B0EB" w14:textId="77777777" w:rsidR="00A46CF6" w:rsidRDefault="00A46CF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3B56779"/>
    <w:multiLevelType w:val="hybridMultilevel"/>
    <w:tmpl w:val="D694979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C76FAC"/>
    <w:multiLevelType w:val="hybridMultilevel"/>
    <w:tmpl w:val="E51AD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78011A1"/>
    <w:multiLevelType w:val="hybridMultilevel"/>
    <w:tmpl w:val="EA08DD7C"/>
    <w:lvl w:ilvl="0" w:tplc="969EC60A">
      <w:start w:val="1"/>
      <w:numFmt w:val="bullet"/>
      <w:lvlText w:val=""/>
      <w:lvlJc w:val="left"/>
      <w:pPr>
        <w:tabs>
          <w:tab w:val="num" w:pos="567"/>
        </w:tabs>
        <w:ind w:left="567" w:hanging="567"/>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E92FD8"/>
    <w:multiLevelType w:val="hybridMultilevel"/>
    <w:tmpl w:val="5D6C7EC4"/>
    <w:lvl w:ilvl="0" w:tplc="969EC60A">
      <w:start w:val="1"/>
      <w:numFmt w:val="bullet"/>
      <w:lvlText w:val=""/>
      <w:lvlJc w:val="left"/>
      <w:pPr>
        <w:tabs>
          <w:tab w:val="num" w:pos="567"/>
        </w:tabs>
        <w:ind w:left="567" w:hanging="567"/>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192799"/>
    <w:multiLevelType w:val="hybridMultilevel"/>
    <w:tmpl w:val="7FEE3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B4B120B"/>
    <w:multiLevelType w:val="hybridMultilevel"/>
    <w:tmpl w:val="B4BE58D0"/>
    <w:lvl w:ilvl="0" w:tplc="3F9835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2964FCD"/>
    <w:multiLevelType w:val="hybridMultilevel"/>
    <w:tmpl w:val="891EA8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DDE23BB"/>
    <w:multiLevelType w:val="hybridMultilevel"/>
    <w:tmpl w:val="E55225E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E914509"/>
    <w:multiLevelType w:val="hybridMultilevel"/>
    <w:tmpl w:val="6D8E6FFC"/>
    <w:lvl w:ilvl="0" w:tplc="969EC60A">
      <w:start w:val="1"/>
      <w:numFmt w:val="bullet"/>
      <w:lvlText w:val=""/>
      <w:lvlJc w:val="left"/>
      <w:pPr>
        <w:tabs>
          <w:tab w:val="num" w:pos="567"/>
        </w:tabs>
        <w:ind w:left="567" w:hanging="567"/>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F81124"/>
    <w:multiLevelType w:val="hybridMultilevel"/>
    <w:tmpl w:val="AAD8D59A"/>
    <w:lvl w:ilvl="0" w:tplc="BBA8991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54FF70A5"/>
    <w:multiLevelType w:val="hybridMultilevel"/>
    <w:tmpl w:val="846EFA50"/>
    <w:lvl w:ilvl="0" w:tplc="F740071E">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4B12C0"/>
    <w:multiLevelType w:val="hybridMultilevel"/>
    <w:tmpl w:val="1EDC1D7A"/>
    <w:lvl w:ilvl="0" w:tplc="969EC60A">
      <w:start w:val="1"/>
      <w:numFmt w:val="bullet"/>
      <w:lvlText w:val=""/>
      <w:lvlJc w:val="left"/>
      <w:pPr>
        <w:tabs>
          <w:tab w:val="num" w:pos="567"/>
        </w:tabs>
        <w:ind w:left="567" w:hanging="567"/>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D976F4"/>
    <w:multiLevelType w:val="hybridMultilevel"/>
    <w:tmpl w:val="A1969734"/>
    <w:lvl w:ilvl="0" w:tplc="969EC60A">
      <w:start w:val="1"/>
      <w:numFmt w:val="bullet"/>
      <w:lvlText w:val=""/>
      <w:lvlJc w:val="left"/>
      <w:pPr>
        <w:tabs>
          <w:tab w:val="num" w:pos="1134"/>
        </w:tabs>
        <w:ind w:left="1134" w:hanging="567"/>
      </w:pPr>
      <w:rPr>
        <w:rFonts w:ascii="Symbol" w:hAnsi="Symbol" w:hint="default"/>
        <w:sz w:val="16"/>
        <w:szCs w:val="16"/>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num w:numId="1" w16cid:durableId="2131507820">
    <w:abstractNumId w:val="0"/>
    <w:lvlOverride w:ilvl="0">
      <w:lvl w:ilvl="0">
        <w:numFmt w:val="bullet"/>
        <w:lvlText w:val="-"/>
        <w:legacy w:legacy="1" w:legacySpace="0" w:legacyIndent="360"/>
        <w:lvlJc w:val="left"/>
        <w:pPr>
          <w:ind w:left="360" w:hanging="360"/>
        </w:pPr>
      </w:lvl>
    </w:lvlOverride>
  </w:num>
  <w:num w:numId="2" w16cid:durableId="390616136">
    <w:abstractNumId w:val="1"/>
  </w:num>
  <w:num w:numId="3" w16cid:durableId="550653665">
    <w:abstractNumId w:val="11"/>
  </w:num>
  <w:num w:numId="4" w16cid:durableId="1006517902">
    <w:abstractNumId w:val="6"/>
  </w:num>
  <w:num w:numId="5" w16cid:durableId="738210755">
    <w:abstractNumId w:val="12"/>
  </w:num>
  <w:num w:numId="6" w16cid:durableId="2029090748">
    <w:abstractNumId w:val="10"/>
  </w:num>
  <w:num w:numId="7" w16cid:durableId="2003853879">
    <w:abstractNumId w:val="3"/>
  </w:num>
  <w:num w:numId="8" w16cid:durableId="1515224395">
    <w:abstractNumId w:val="9"/>
  </w:num>
  <w:num w:numId="9" w16cid:durableId="1457335865">
    <w:abstractNumId w:val="4"/>
  </w:num>
  <w:num w:numId="10" w16cid:durableId="2061247814">
    <w:abstractNumId w:val="13"/>
  </w:num>
  <w:num w:numId="11" w16cid:durableId="895240244">
    <w:abstractNumId w:val="2"/>
  </w:num>
  <w:num w:numId="12" w16cid:durableId="1441101693">
    <w:abstractNumId w:val="7"/>
  </w:num>
  <w:num w:numId="13" w16cid:durableId="1801728567">
    <w:abstractNumId w:val="8"/>
  </w:num>
  <w:num w:numId="14" w16cid:durableId="20560021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F6"/>
    <w:rsid w:val="00222FED"/>
    <w:rsid w:val="005F173E"/>
    <w:rsid w:val="008B3AD4"/>
    <w:rsid w:val="00A46CF6"/>
    <w:rsid w:val="00B8765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79161"/>
  <w15:chartTrackingRefBased/>
  <w15:docId w15:val="{3D4D11D1-59B1-4CAC-BFA7-62B3F5E8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CF6"/>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A46C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46C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46CF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46CF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46CF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46CF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46CF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46CF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46CF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46CF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46CF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46CF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46CF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46CF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46CF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46CF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46CF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46CF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46C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46CF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46CF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46CF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46CF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46CF6"/>
    <w:rPr>
      <w:i/>
      <w:iCs/>
      <w:color w:val="404040" w:themeColor="text1" w:themeTint="BF"/>
    </w:rPr>
  </w:style>
  <w:style w:type="paragraph" w:styleId="Sraopastraipa">
    <w:name w:val="List Paragraph"/>
    <w:basedOn w:val="prastasis"/>
    <w:uiPriority w:val="34"/>
    <w:qFormat/>
    <w:rsid w:val="00A46CF6"/>
    <w:pPr>
      <w:ind w:left="720"/>
      <w:contextualSpacing/>
    </w:pPr>
  </w:style>
  <w:style w:type="character" w:styleId="Rykuspabraukimas">
    <w:name w:val="Intense Emphasis"/>
    <w:basedOn w:val="Numatytasispastraiposriftas"/>
    <w:uiPriority w:val="21"/>
    <w:qFormat/>
    <w:rsid w:val="00A46CF6"/>
    <w:rPr>
      <w:i/>
      <w:iCs/>
      <w:color w:val="0F4761" w:themeColor="accent1" w:themeShade="BF"/>
    </w:rPr>
  </w:style>
  <w:style w:type="paragraph" w:styleId="Iskirtacitata">
    <w:name w:val="Intense Quote"/>
    <w:basedOn w:val="prastasis"/>
    <w:next w:val="prastasis"/>
    <w:link w:val="IskirtacitataDiagrama"/>
    <w:uiPriority w:val="30"/>
    <w:qFormat/>
    <w:rsid w:val="00A46C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46CF6"/>
    <w:rPr>
      <w:i/>
      <w:iCs/>
      <w:color w:val="0F4761" w:themeColor="accent1" w:themeShade="BF"/>
    </w:rPr>
  </w:style>
  <w:style w:type="character" w:styleId="Rykinuoroda">
    <w:name w:val="Intense Reference"/>
    <w:basedOn w:val="Numatytasispastraiposriftas"/>
    <w:uiPriority w:val="32"/>
    <w:qFormat/>
    <w:rsid w:val="00A46CF6"/>
    <w:rPr>
      <w:b/>
      <w:bCs/>
      <w:smallCaps/>
      <w:color w:val="0F4761" w:themeColor="accent1" w:themeShade="BF"/>
      <w:spacing w:val="5"/>
    </w:rPr>
  </w:style>
  <w:style w:type="paragraph" w:styleId="Antrats">
    <w:name w:val="header"/>
    <w:basedOn w:val="prastasis"/>
    <w:link w:val="AntratsDiagrama"/>
    <w:unhideWhenUsed/>
    <w:rsid w:val="00A46CF6"/>
    <w:pPr>
      <w:tabs>
        <w:tab w:val="center" w:pos="4819"/>
        <w:tab w:val="right" w:pos="9638"/>
      </w:tabs>
      <w:spacing w:after="0" w:line="240" w:lineRule="auto"/>
    </w:pPr>
    <w:rPr>
      <w:rFonts w:ascii="Times New Roman" w:eastAsia="Times New Roman" w:hAnsi="Times New Roman" w:cs="Arial Unicode MS"/>
      <w:kern w:val="0"/>
      <w:szCs w:val="24"/>
      <w:lang w:val="lt-LT" w:eastAsia="x-none" w:bidi="lo-LA"/>
      <w14:ligatures w14:val="none"/>
    </w:rPr>
  </w:style>
  <w:style w:type="character" w:customStyle="1" w:styleId="AntratsDiagrama">
    <w:name w:val="Antraštės Diagrama"/>
    <w:basedOn w:val="Numatytasispastraiposriftas"/>
    <w:link w:val="Antrats"/>
    <w:rsid w:val="00A46CF6"/>
    <w:rPr>
      <w:rFonts w:ascii="Times New Roman" w:eastAsia="Times New Roman" w:hAnsi="Times New Roman" w:cs="Arial Unicode MS"/>
      <w:kern w:val="0"/>
      <w:sz w:val="20"/>
      <w:lang w:eastAsia="x-none" w:bidi="lo-LA"/>
      <w14:ligatures w14:val="none"/>
    </w:rPr>
  </w:style>
  <w:style w:type="paragraph" w:styleId="Porat">
    <w:name w:val="footer"/>
    <w:basedOn w:val="prastasis"/>
    <w:link w:val="PoratDiagrama"/>
    <w:unhideWhenUsed/>
    <w:rsid w:val="00A46CF6"/>
    <w:pPr>
      <w:tabs>
        <w:tab w:val="left" w:pos="567"/>
        <w:tab w:val="center" w:pos="4536"/>
        <w:tab w:val="center" w:pos="8930"/>
      </w:tabs>
      <w:spacing w:after="0" w:line="240" w:lineRule="auto"/>
    </w:pPr>
    <w:rPr>
      <w:rFonts w:ascii="Helvetica" w:eastAsia="Times New Roman" w:hAnsi="Helvetica" w:cs="Arial Unicode MS"/>
      <w:kern w:val="0"/>
      <w:sz w:val="16"/>
      <w:lang w:val="cs-CZ" w:eastAsia="x-none" w:bidi="lo-LA"/>
      <w14:ligatures w14:val="none"/>
    </w:rPr>
  </w:style>
  <w:style w:type="character" w:customStyle="1" w:styleId="PoratDiagrama">
    <w:name w:val="Poraštė Diagrama"/>
    <w:basedOn w:val="Numatytasispastraiposriftas"/>
    <w:link w:val="Porat"/>
    <w:rsid w:val="00A46CF6"/>
    <w:rPr>
      <w:rFonts w:ascii="Helvetica" w:eastAsia="Times New Roman" w:hAnsi="Helvetica" w:cs="Arial Unicode MS"/>
      <w:kern w:val="0"/>
      <w:sz w:val="16"/>
      <w:szCs w:val="20"/>
      <w:lang w:val="cs-CZ" w:eastAsia="x-none" w:bidi="lo-L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11496</Words>
  <Characters>6554</Characters>
  <Application>Microsoft Office Word</Application>
  <DocSecurity>0</DocSecurity>
  <Lines>54</Lines>
  <Paragraphs>36</Paragraphs>
  <ScaleCrop>false</ScaleCrop>
  <Company/>
  <LinksUpToDate>false</LinksUpToDate>
  <CharactersWithSpaces>18014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2025-11-17T13:28:00Z</dcterms:created>
  <dcterms:modified xsi:type="dcterms:W3CDTF">2025-11-17T13:29:00Z</dcterms:modified>
</cp:coreProperties>
</file>