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A1257"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8"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9"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A"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B"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C"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D"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E"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5F"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0"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1"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2"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3"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4"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5"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6"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7"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8"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9"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A"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B"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C"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D"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6E"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I PRIEDAS</w:t>
      </w:r>
    </w:p>
    <w:p w14:paraId="47FA126F"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70"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PREPARATO CHARAKTERISTIKŲ SANTRAUKA</w:t>
      </w:r>
    </w:p>
    <w:p w14:paraId="47FA1271" w14:textId="77777777" w:rsidR="00A572B4" w:rsidRPr="008711D1" w:rsidRDefault="00A572B4" w:rsidP="00A572B4">
      <w:pPr>
        <w:spacing w:after="0" w:line="240" w:lineRule="auto"/>
        <w:ind w:left="567" w:hanging="567"/>
        <w:jc w:val="center"/>
        <w:rPr>
          <w:rFonts w:ascii="Times New Roman" w:eastAsia="Times New Roman" w:hAnsi="Times New Roman"/>
          <w:b/>
          <w:szCs w:val="24"/>
          <w:lang w:eastAsia="lt-LT"/>
        </w:rPr>
      </w:pPr>
    </w:p>
    <w:p w14:paraId="47FA127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br w:type="page"/>
      </w:r>
    </w:p>
    <w:p w14:paraId="47FA1273"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74" w14:textId="705FD264" w:rsidR="00A572B4" w:rsidRPr="00671D3B" w:rsidRDefault="00A572B4" w:rsidP="00A572B4">
      <w:pPr>
        <w:keepNext/>
        <w:numPr>
          <w:ilvl w:val="0"/>
          <w:numId w:val="8"/>
        </w:numPr>
        <w:tabs>
          <w:tab w:val="left" w:pos="567"/>
        </w:tabs>
        <w:spacing w:after="0" w:line="240" w:lineRule="auto"/>
        <w:ind w:hanging="930"/>
        <w:outlineLvl w:val="1"/>
        <w:rPr>
          <w:rFonts w:ascii="Times New Roman" w:eastAsia="Times New Roman" w:hAnsi="Times New Roman"/>
          <w:b/>
          <w:caps/>
          <w:kern w:val="32"/>
        </w:rPr>
      </w:pPr>
      <w:r w:rsidRPr="00671D3B">
        <w:rPr>
          <w:rFonts w:ascii="Times New Roman" w:eastAsia="Times New Roman" w:hAnsi="Times New Roman"/>
          <w:b/>
          <w:caps/>
          <w:kern w:val="32"/>
        </w:rPr>
        <w:t>VAISTINIO PREPARATO PAVADINIMAS</w:t>
      </w:r>
      <w:r w:rsidR="00671D3B">
        <w:rPr>
          <w:rFonts w:ascii="Times New Roman" w:eastAsia="Times New Roman" w:hAnsi="Times New Roman"/>
          <w:b/>
          <w:caps/>
          <w:kern w:val="32"/>
        </w:rPr>
        <w:fldChar w:fldCharType="begin"/>
      </w:r>
      <w:r w:rsidR="00671D3B">
        <w:rPr>
          <w:rFonts w:ascii="Times New Roman" w:eastAsia="Times New Roman" w:hAnsi="Times New Roman"/>
          <w:b/>
          <w:caps/>
          <w:kern w:val="32"/>
        </w:rPr>
        <w:instrText xml:space="preserve"> DOCVARIABLE VAULT_ND_e7f1d376-3092-46c0-be95-be694025bba3 \* MERGEFORMAT </w:instrText>
      </w:r>
      <w:r w:rsidR="00671D3B">
        <w:rPr>
          <w:rFonts w:ascii="Times New Roman" w:eastAsia="Times New Roman" w:hAnsi="Times New Roman"/>
          <w:b/>
          <w:caps/>
          <w:kern w:val="32"/>
        </w:rPr>
        <w:fldChar w:fldCharType="separate"/>
      </w:r>
      <w:r w:rsidR="00671D3B">
        <w:rPr>
          <w:rFonts w:ascii="Times New Roman" w:eastAsia="Times New Roman" w:hAnsi="Times New Roman"/>
          <w:b/>
          <w:caps/>
          <w:kern w:val="32"/>
        </w:rPr>
        <w:t xml:space="preserve"> </w:t>
      </w:r>
      <w:r w:rsidR="00671D3B">
        <w:rPr>
          <w:rFonts w:ascii="Times New Roman" w:eastAsia="Times New Roman" w:hAnsi="Times New Roman"/>
          <w:b/>
          <w:caps/>
          <w:kern w:val="32"/>
        </w:rPr>
        <w:fldChar w:fldCharType="end"/>
      </w:r>
    </w:p>
    <w:p w14:paraId="47FA127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76"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milteliai ir tirpiklis injekciniam tirpalui užpildytame švirkšte</w:t>
      </w:r>
    </w:p>
    <w:p w14:paraId="47FA1277"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Vakcina nuo tymų, kiaulytės ir raudonukės (gyvoji)</w:t>
      </w:r>
    </w:p>
    <w:p w14:paraId="47FA1278" w14:textId="77777777" w:rsidR="00A572B4" w:rsidRPr="00F649DE" w:rsidRDefault="00A572B4" w:rsidP="00A572B4">
      <w:pPr>
        <w:spacing w:after="0" w:line="240" w:lineRule="auto"/>
        <w:ind w:left="567" w:hanging="567"/>
        <w:rPr>
          <w:rFonts w:ascii="Times New Roman" w:eastAsia="Times New Roman" w:hAnsi="Times New Roman"/>
          <w:bCs/>
          <w:caps/>
          <w:szCs w:val="24"/>
          <w:lang w:eastAsia="lt-LT"/>
        </w:rPr>
      </w:pPr>
    </w:p>
    <w:p w14:paraId="47FA1279" w14:textId="77777777" w:rsidR="00A572B4" w:rsidRPr="00F649DE" w:rsidRDefault="00A572B4" w:rsidP="00A572B4">
      <w:pPr>
        <w:spacing w:after="0" w:line="240" w:lineRule="auto"/>
        <w:ind w:left="567" w:hanging="567"/>
        <w:rPr>
          <w:rFonts w:ascii="Times New Roman" w:eastAsia="Times New Roman" w:hAnsi="Times New Roman"/>
          <w:bCs/>
          <w:caps/>
          <w:szCs w:val="24"/>
          <w:lang w:eastAsia="lt-LT"/>
        </w:rPr>
      </w:pPr>
    </w:p>
    <w:p w14:paraId="47FA127A" w14:textId="1A070C16" w:rsidR="00A572B4" w:rsidRPr="00671D3B" w:rsidRDefault="00A572B4" w:rsidP="00A572B4">
      <w:pPr>
        <w:keepNext/>
        <w:tabs>
          <w:tab w:val="left" w:pos="567"/>
        </w:tabs>
        <w:spacing w:after="0" w:line="240" w:lineRule="auto"/>
        <w:outlineLvl w:val="1"/>
        <w:rPr>
          <w:rFonts w:ascii="Times New Roman" w:eastAsia="Times New Roman" w:hAnsi="Times New Roman"/>
          <w:b/>
          <w:bCs/>
          <w:caps/>
          <w:kern w:val="32"/>
        </w:rPr>
      </w:pPr>
      <w:r w:rsidRPr="00671D3B">
        <w:rPr>
          <w:rFonts w:ascii="Times New Roman" w:eastAsia="Times New Roman" w:hAnsi="Times New Roman"/>
          <w:b/>
          <w:bCs/>
          <w:caps/>
          <w:kern w:val="32"/>
        </w:rPr>
        <w:t>2.</w:t>
      </w:r>
      <w:r w:rsidRPr="00671D3B">
        <w:rPr>
          <w:rFonts w:ascii="Times New Roman" w:eastAsia="Times New Roman" w:hAnsi="Times New Roman"/>
          <w:b/>
          <w:bCs/>
          <w:caps/>
          <w:kern w:val="32"/>
        </w:rPr>
        <w:tab/>
        <w:t>kokybinĖ ir kiekybinĖ sudĖtis</w:t>
      </w:r>
      <w:r w:rsidR="00671D3B">
        <w:rPr>
          <w:rFonts w:ascii="Times New Roman" w:eastAsia="Times New Roman" w:hAnsi="Times New Roman"/>
          <w:b/>
          <w:bCs/>
          <w:caps/>
          <w:kern w:val="32"/>
        </w:rPr>
        <w:fldChar w:fldCharType="begin"/>
      </w:r>
      <w:r w:rsidR="00671D3B">
        <w:rPr>
          <w:rFonts w:ascii="Times New Roman" w:eastAsia="Times New Roman" w:hAnsi="Times New Roman"/>
          <w:b/>
          <w:bCs/>
          <w:caps/>
          <w:kern w:val="32"/>
        </w:rPr>
        <w:instrText xml:space="preserve"> DOCVARIABLE VAULT_ND_9d0c76b5-e92d-485e-9d87-dbb42597425b \* MERGEFORMAT </w:instrText>
      </w:r>
      <w:r w:rsidR="00671D3B">
        <w:rPr>
          <w:rFonts w:ascii="Times New Roman" w:eastAsia="Times New Roman" w:hAnsi="Times New Roman"/>
          <w:b/>
          <w:bCs/>
          <w:caps/>
          <w:kern w:val="32"/>
        </w:rPr>
        <w:fldChar w:fldCharType="separate"/>
      </w:r>
      <w:r w:rsidR="00671D3B">
        <w:rPr>
          <w:rFonts w:ascii="Times New Roman" w:eastAsia="Times New Roman" w:hAnsi="Times New Roman"/>
          <w:b/>
          <w:bCs/>
          <w:caps/>
          <w:kern w:val="32"/>
        </w:rPr>
        <w:t xml:space="preserve"> </w:t>
      </w:r>
      <w:r w:rsidR="00671D3B">
        <w:rPr>
          <w:rFonts w:ascii="Times New Roman" w:eastAsia="Times New Roman" w:hAnsi="Times New Roman"/>
          <w:b/>
          <w:bCs/>
          <w:caps/>
          <w:kern w:val="32"/>
        </w:rPr>
        <w:fldChar w:fldCharType="end"/>
      </w:r>
    </w:p>
    <w:p w14:paraId="47FA127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7C"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Vienoje ištirpintos vakcinos 0,5 ml dozėje yra: </w:t>
      </w:r>
    </w:p>
    <w:p w14:paraId="47FA127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7E" w14:textId="77777777" w:rsidR="00A572B4" w:rsidRPr="008711D1" w:rsidRDefault="00A572B4" w:rsidP="00A572B4">
      <w:pPr>
        <w:tabs>
          <w:tab w:val="left" w:pos="6379"/>
        </w:tabs>
        <w:spacing w:after="0" w:line="240" w:lineRule="auto"/>
        <w:ind w:right="-2"/>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tymų viruso</w:t>
      </w:r>
      <w:r w:rsidRPr="008711D1">
        <w:rPr>
          <w:rFonts w:ascii="Times New Roman" w:eastAsia="Times New Roman" w:hAnsi="Times New Roman"/>
          <w:szCs w:val="24"/>
          <w:vertAlign w:val="superscript"/>
          <w:lang w:eastAsia="lt-LT"/>
        </w:rPr>
        <w:t>1</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Schwarz</w:t>
      </w:r>
      <w:proofErr w:type="spellEnd"/>
      <w:r w:rsidRPr="008711D1">
        <w:rPr>
          <w:rFonts w:ascii="Times New Roman" w:eastAsia="Times New Roman" w:hAnsi="Times New Roman"/>
          <w:szCs w:val="24"/>
          <w:lang w:eastAsia="lt-LT"/>
        </w:rPr>
        <w:t xml:space="preserve">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3,0</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r w:rsidRPr="008711D1">
        <w:rPr>
          <w:rFonts w:ascii="Times New Roman" w:eastAsia="Times New Roman" w:hAnsi="Times New Roman"/>
          <w:szCs w:val="24"/>
          <w:vertAlign w:val="superscript"/>
          <w:lang w:eastAsia="lt-LT"/>
        </w:rPr>
        <w:t>3</w:t>
      </w:r>
    </w:p>
    <w:p w14:paraId="47FA127F" w14:textId="77777777" w:rsidR="00A572B4" w:rsidRPr="008711D1" w:rsidRDefault="00A572B4" w:rsidP="00A572B4">
      <w:pPr>
        <w:tabs>
          <w:tab w:val="right" w:pos="8505"/>
        </w:tabs>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kiaulytės </w:t>
      </w:r>
    </w:p>
    <w:p w14:paraId="47FA1280" w14:textId="77777777" w:rsidR="00A572B4" w:rsidRPr="008711D1" w:rsidRDefault="00A572B4" w:rsidP="00A572B4">
      <w:pPr>
        <w:tabs>
          <w:tab w:val="left" w:pos="6379"/>
        </w:tabs>
        <w:spacing w:after="0" w:line="240" w:lineRule="auto"/>
        <w:jc w:val="both"/>
        <w:rPr>
          <w:rFonts w:ascii="Times New Roman" w:eastAsia="Times New Roman" w:hAnsi="Times New Roman"/>
          <w:szCs w:val="24"/>
          <w:vertAlign w:val="superscript"/>
          <w:lang w:eastAsia="lt-LT"/>
        </w:rPr>
      </w:pPr>
      <w:r w:rsidRPr="008711D1">
        <w:rPr>
          <w:rFonts w:ascii="Times New Roman" w:eastAsia="Times New Roman" w:hAnsi="Times New Roman"/>
          <w:szCs w:val="24"/>
          <w:lang w:eastAsia="lt-LT"/>
        </w:rPr>
        <w:t>viruso</w:t>
      </w:r>
      <w:r w:rsidRPr="008711D1">
        <w:rPr>
          <w:rFonts w:ascii="Times New Roman" w:eastAsia="Times New Roman" w:hAnsi="Times New Roman"/>
          <w:szCs w:val="24"/>
          <w:vertAlign w:val="superscript"/>
          <w:lang w:eastAsia="lt-LT"/>
        </w:rPr>
        <w:t xml:space="preserve">1 </w:t>
      </w:r>
      <w:r w:rsidRPr="008711D1">
        <w:rPr>
          <w:rFonts w:ascii="Times New Roman" w:eastAsia="Times New Roman" w:hAnsi="Times New Roman"/>
          <w:szCs w:val="24"/>
          <w:lang w:eastAsia="lt-LT"/>
        </w:rPr>
        <w:t xml:space="preserve">(RIT 4385 padermės, išvesto iš </w:t>
      </w:r>
      <w:proofErr w:type="spellStart"/>
      <w:r w:rsidRPr="008711D1">
        <w:rPr>
          <w:rFonts w:ascii="Times New Roman" w:eastAsia="Times New Roman" w:hAnsi="Times New Roman"/>
          <w:szCs w:val="24"/>
          <w:lang w:eastAsia="lt-LT"/>
        </w:rPr>
        <w:t>Jeryl</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Lynn</w:t>
      </w:r>
      <w:proofErr w:type="spellEnd"/>
      <w:r w:rsidRPr="008711D1">
        <w:rPr>
          <w:rFonts w:ascii="Times New Roman" w:eastAsia="Times New Roman" w:hAnsi="Times New Roman"/>
          <w:szCs w:val="24"/>
          <w:lang w:eastAsia="lt-LT"/>
        </w:rPr>
        <w:t xml:space="preserve">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3,7</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r w:rsidRPr="008711D1">
        <w:rPr>
          <w:rFonts w:ascii="Times New Roman" w:eastAsia="Times New Roman" w:hAnsi="Times New Roman"/>
          <w:szCs w:val="24"/>
          <w:vertAlign w:val="superscript"/>
          <w:lang w:eastAsia="lt-LT"/>
        </w:rPr>
        <w:t>3</w:t>
      </w:r>
    </w:p>
    <w:p w14:paraId="47FA1281" w14:textId="77777777" w:rsidR="00A572B4" w:rsidRPr="008711D1" w:rsidRDefault="00A572B4" w:rsidP="00A572B4">
      <w:pPr>
        <w:tabs>
          <w:tab w:val="left" w:pos="6379"/>
        </w:tabs>
        <w:spacing w:after="0" w:line="240" w:lineRule="auto"/>
        <w:ind w:left="567" w:right="-2" w:hanging="567"/>
        <w:rPr>
          <w:rFonts w:ascii="Times New Roman" w:eastAsia="Times New Roman" w:hAnsi="Times New Roman"/>
          <w:szCs w:val="24"/>
          <w:vertAlign w:val="superscript"/>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raudonukės viruso</w:t>
      </w:r>
      <w:r w:rsidRPr="008711D1">
        <w:rPr>
          <w:rFonts w:ascii="Times New Roman" w:eastAsia="Times New Roman" w:hAnsi="Times New Roman"/>
          <w:szCs w:val="24"/>
          <w:vertAlign w:val="superscript"/>
          <w:lang w:eastAsia="lt-LT"/>
        </w:rPr>
        <w:t xml:space="preserve">2 </w:t>
      </w:r>
      <w:r w:rsidRPr="008711D1">
        <w:rPr>
          <w:rFonts w:ascii="Times New Roman" w:eastAsia="Times New Roman" w:hAnsi="Times New Roman"/>
          <w:szCs w:val="24"/>
          <w:lang w:eastAsia="lt-LT"/>
        </w:rPr>
        <w:t>(</w:t>
      </w:r>
      <w:proofErr w:type="spellStart"/>
      <w:r w:rsidRPr="008711D1">
        <w:rPr>
          <w:rFonts w:ascii="Times New Roman" w:eastAsia="Times New Roman" w:hAnsi="Times New Roman"/>
          <w:szCs w:val="24"/>
          <w:lang w:eastAsia="lt-LT"/>
        </w:rPr>
        <w:t>Wistar</w:t>
      </w:r>
      <w:proofErr w:type="spellEnd"/>
      <w:r w:rsidRPr="008711D1">
        <w:rPr>
          <w:rFonts w:ascii="Times New Roman" w:eastAsia="Times New Roman" w:hAnsi="Times New Roman"/>
          <w:szCs w:val="24"/>
          <w:lang w:eastAsia="lt-LT"/>
        </w:rPr>
        <w:t xml:space="preserve"> RA 27/3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3,0</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r w:rsidRPr="008711D1">
        <w:rPr>
          <w:rFonts w:ascii="Times New Roman" w:eastAsia="Times New Roman" w:hAnsi="Times New Roman"/>
          <w:szCs w:val="24"/>
          <w:vertAlign w:val="superscript"/>
          <w:lang w:eastAsia="lt-LT"/>
        </w:rPr>
        <w:t>3</w:t>
      </w:r>
    </w:p>
    <w:p w14:paraId="47FA128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83"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vertAlign w:val="superscript"/>
          <w:lang w:eastAsia="lt-LT"/>
        </w:rPr>
        <w:t>1</w:t>
      </w:r>
      <w:r w:rsidRPr="008711D1">
        <w:rPr>
          <w:rFonts w:ascii="Times New Roman" w:eastAsia="Times New Roman" w:hAnsi="Times New Roman"/>
          <w:szCs w:val="24"/>
          <w:lang w:eastAsia="lt-LT"/>
        </w:rPr>
        <w:t xml:space="preserve"> Kultivuota viščiuko embriono audinių kultūrose.</w:t>
      </w:r>
    </w:p>
    <w:p w14:paraId="47FA1284" w14:textId="77777777" w:rsidR="00A572B4" w:rsidRPr="008711D1" w:rsidRDefault="00A572B4" w:rsidP="00A572B4">
      <w:pPr>
        <w:tabs>
          <w:tab w:val="right" w:pos="8505"/>
        </w:tabs>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vertAlign w:val="superscript"/>
          <w:lang w:eastAsia="lt-LT"/>
        </w:rPr>
        <w:t>2</w:t>
      </w:r>
      <w:r w:rsidRPr="008711D1">
        <w:rPr>
          <w:rFonts w:ascii="Times New Roman" w:eastAsia="Times New Roman" w:hAnsi="Times New Roman"/>
          <w:szCs w:val="24"/>
          <w:lang w:eastAsia="lt-LT"/>
        </w:rPr>
        <w:t xml:space="preserve"> Kultivuota žmogaus </w:t>
      </w:r>
      <w:proofErr w:type="spellStart"/>
      <w:r w:rsidRPr="008711D1">
        <w:rPr>
          <w:rFonts w:ascii="Times New Roman" w:eastAsia="Times New Roman" w:hAnsi="Times New Roman"/>
          <w:szCs w:val="24"/>
          <w:lang w:eastAsia="lt-LT"/>
        </w:rPr>
        <w:t>diploidinėse</w:t>
      </w:r>
      <w:proofErr w:type="spellEnd"/>
      <w:r w:rsidRPr="008711D1">
        <w:rPr>
          <w:rFonts w:ascii="Times New Roman" w:eastAsia="Times New Roman" w:hAnsi="Times New Roman"/>
          <w:szCs w:val="24"/>
          <w:lang w:eastAsia="lt-LT"/>
        </w:rPr>
        <w:t xml:space="preserve"> (MRC-5) ląstelėse.</w:t>
      </w:r>
    </w:p>
    <w:p w14:paraId="47FA1285" w14:textId="77E7D9A1"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vertAlign w:val="superscript"/>
          <w:lang w:eastAsia="lt-LT"/>
        </w:rPr>
        <w:t>3</w:t>
      </w:r>
      <w:r w:rsidRPr="008711D1">
        <w:rPr>
          <w:rFonts w:ascii="Times New Roman" w:eastAsia="Times New Roman" w:hAnsi="Times New Roman"/>
          <w:szCs w:val="24"/>
          <w:lang w:eastAsia="lt-LT"/>
        </w:rPr>
        <w:t xml:space="preserve"> Ląstelių kultūrą infekuojanti dozė 50</w:t>
      </w:r>
      <w:r w:rsidR="00114E1E">
        <w:rPr>
          <w:rFonts w:ascii="Times New Roman" w:eastAsia="Times New Roman" w:hAnsi="Times New Roman"/>
          <w:szCs w:val="24"/>
          <w:lang w:eastAsia="lt-LT"/>
        </w:rPr>
        <w:t> </w:t>
      </w:r>
      <w:r w:rsidRPr="008711D1">
        <w:rPr>
          <w:rFonts w:ascii="Times New Roman" w:eastAsia="Times New Roman" w:hAnsi="Times New Roman"/>
          <w:szCs w:val="24"/>
          <w:lang w:eastAsia="lt-LT"/>
        </w:rPr>
        <w:t>%.</w:t>
      </w:r>
    </w:p>
    <w:p w14:paraId="47FA1286" w14:textId="77777777" w:rsidR="00A572B4" w:rsidRPr="008711D1" w:rsidRDefault="00A572B4" w:rsidP="00A572B4">
      <w:pPr>
        <w:spacing w:after="0" w:line="240" w:lineRule="auto"/>
        <w:rPr>
          <w:rFonts w:ascii="Times New Roman" w:eastAsia="Times New Roman" w:hAnsi="Times New Roman"/>
          <w:szCs w:val="24"/>
          <w:lang w:eastAsia="lt-LT"/>
        </w:rPr>
      </w:pPr>
    </w:p>
    <w:p w14:paraId="47FA1287" w14:textId="32FB4988"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Šios vakcinos sudėtyje yra </w:t>
      </w:r>
      <w:proofErr w:type="spellStart"/>
      <w:r w:rsidRPr="008711D1">
        <w:rPr>
          <w:rFonts w:ascii="Times New Roman" w:eastAsia="Times New Roman" w:hAnsi="Times New Roman"/>
          <w:szCs w:val="24"/>
          <w:lang w:eastAsia="lt-LT"/>
        </w:rPr>
        <w:t>neomicino</w:t>
      </w:r>
      <w:proofErr w:type="spellEnd"/>
      <w:r w:rsidRPr="008711D1">
        <w:rPr>
          <w:rFonts w:ascii="Times New Roman" w:eastAsia="Times New Roman" w:hAnsi="Times New Roman"/>
          <w:szCs w:val="24"/>
          <w:lang w:eastAsia="lt-LT"/>
        </w:rPr>
        <w:t xml:space="preserve"> pėdsakų (žr.</w:t>
      </w:r>
      <w:r w:rsidR="008B5A11">
        <w:rPr>
          <w:rFonts w:ascii="Times New Roman" w:eastAsia="Times New Roman" w:hAnsi="Times New Roman"/>
          <w:szCs w:val="24"/>
          <w:lang w:eastAsia="lt-LT"/>
        </w:rPr>
        <w:t> </w:t>
      </w:r>
      <w:r w:rsidRPr="008711D1">
        <w:rPr>
          <w:rFonts w:ascii="Times New Roman" w:eastAsia="Times New Roman" w:hAnsi="Times New Roman"/>
          <w:szCs w:val="24"/>
          <w:lang w:eastAsia="lt-LT"/>
        </w:rPr>
        <w:t>4.3</w:t>
      </w:r>
      <w:r w:rsidR="008B5A11">
        <w:rPr>
          <w:rFonts w:ascii="Times New Roman" w:eastAsia="Times New Roman" w:hAnsi="Times New Roman"/>
          <w:szCs w:val="24"/>
          <w:lang w:eastAsia="lt-LT"/>
        </w:rPr>
        <w:t> </w:t>
      </w:r>
      <w:r w:rsidRPr="008711D1">
        <w:rPr>
          <w:rFonts w:ascii="Times New Roman" w:eastAsia="Times New Roman" w:hAnsi="Times New Roman"/>
          <w:szCs w:val="24"/>
          <w:lang w:eastAsia="lt-LT"/>
        </w:rPr>
        <w:t>skyrių).</w:t>
      </w:r>
    </w:p>
    <w:p w14:paraId="47FA1288" w14:textId="77777777" w:rsidR="00A572B4" w:rsidRPr="008711D1" w:rsidRDefault="00A572B4" w:rsidP="00A572B4">
      <w:pPr>
        <w:spacing w:after="0" w:line="240" w:lineRule="auto"/>
        <w:rPr>
          <w:rFonts w:ascii="Times New Roman" w:eastAsia="Times New Roman" w:hAnsi="Times New Roman"/>
          <w:szCs w:val="24"/>
          <w:lang w:eastAsia="lt-LT"/>
        </w:rPr>
      </w:pPr>
    </w:p>
    <w:p w14:paraId="47FA1289" w14:textId="6D40A498" w:rsidR="00A572B4" w:rsidRDefault="00A572B4" w:rsidP="00A572B4">
      <w:pPr>
        <w:spacing w:after="0" w:line="240" w:lineRule="auto"/>
        <w:rPr>
          <w:rFonts w:ascii="Times New Roman" w:eastAsia="Times New Roman" w:hAnsi="Times New Roman"/>
          <w:szCs w:val="24"/>
          <w:u w:val="single"/>
          <w:lang w:eastAsia="lt-LT"/>
        </w:rPr>
      </w:pPr>
      <w:r w:rsidRPr="0045465A">
        <w:rPr>
          <w:rFonts w:ascii="Times New Roman" w:eastAsia="Times New Roman" w:hAnsi="Times New Roman"/>
          <w:szCs w:val="24"/>
          <w:u w:val="single"/>
          <w:lang w:eastAsia="lt-LT"/>
        </w:rPr>
        <w:t>Pagalbinės medžiagos, kurių poveikis žinomas</w:t>
      </w:r>
    </w:p>
    <w:p w14:paraId="0284A935" w14:textId="77777777" w:rsidR="006B59C3" w:rsidRPr="0045465A" w:rsidRDefault="006B59C3" w:rsidP="00A572B4">
      <w:pPr>
        <w:spacing w:after="0" w:line="240" w:lineRule="auto"/>
        <w:rPr>
          <w:rFonts w:ascii="Times New Roman" w:eastAsia="Times New Roman" w:hAnsi="Times New Roman"/>
          <w:szCs w:val="24"/>
          <w:u w:val="single"/>
          <w:lang w:eastAsia="lt-LT"/>
        </w:rPr>
      </w:pPr>
    </w:p>
    <w:p w14:paraId="47FA128A" w14:textId="221C5FC3" w:rsidR="00A572B4" w:rsidRDefault="00473604" w:rsidP="00A572B4">
      <w:pPr>
        <w:spacing w:after="0" w:line="240" w:lineRule="auto"/>
        <w:rPr>
          <w:rFonts w:ascii="Times New Roman" w:eastAsia="Times New Roman" w:hAnsi="Times New Roman"/>
          <w:szCs w:val="24"/>
          <w:lang w:eastAsia="lt-LT"/>
        </w:rPr>
      </w:pPr>
      <w:r w:rsidRPr="006B029B">
        <w:rPr>
          <w:rFonts w:ascii="Times New Roman" w:eastAsia="Times New Roman" w:hAnsi="Times New Roman"/>
          <w:lang w:eastAsia="lt-LT"/>
        </w:rPr>
        <w:t xml:space="preserve">Vienoje </w:t>
      </w:r>
      <w:r>
        <w:rPr>
          <w:rFonts w:ascii="Times New Roman" w:eastAsia="Times New Roman" w:hAnsi="Times New Roman"/>
          <w:lang w:eastAsia="lt-LT"/>
        </w:rPr>
        <w:t>v</w:t>
      </w:r>
      <w:r w:rsidR="00A572B4" w:rsidRPr="008711D1">
        <w:rPr>
          <w:rFonts w:ascii="Times New Roman" w:eastAsia="Times New Roman" w:hAnsi="Times New Roman"/>
          <w:szCs w:val="24"/>
          <w:lang w:eastAsia="lt-LT"/>
        </w:rPr>
        <w:t>akcino</w:t>
      </w:r>
      <w:r>
        <w:rPr>
          <w:rFonts w:ascii="Times New Roman" w:eastAsia="Times New Roman" w:hAnsi="Times New Roman"/>
          <w:szCs w:val="24"/>
          <w:lang w:eastAsia="lt-LT"/>
        </w:rPr>
        <w:t>s dozėje</w:t>
      </w:r>
      <w:r w:rsidR="00A572B4" w:rsidRPr="008711D1">
        <w:rPr>
          <w:rFonts w:ascii="Times New Roman" w:eastAsia="Times New Roman" w:hAnsi="Times New Roman"/>
          <w:szCs w:val="24"/>
          <w:lang w:eastAsia="lt-LT"/>
        </w:rPr>
        <w:t xml:space="preserve"> yra 9 mg </w:t>
      </w:r>
      <w:proofErr w:type="spellStart"/>
      <w:r w:rsidR="00A572B4" w:rsidRPr="008711D1">
        <w:rPr>
          <w:rFonts w:ascii="Times New Roman" w:eastAsia="Times New Roman" w:hAnsi="Times New Roman"/>
          <w:szCs w:val="24"/>
          <w:lang w:eastAsia="lt-LT"/>
        </w:rPr>
        <w:t>sorbitolio</w:t>
      </w:r>
      <w:proofErr w:type="spellEnd"/>
      <w:r w:rsidR="00A572B4" w:rsidRPr="008711D1">
        <w:rPr>
          <w:rFonts w:ascii="Times New Roman" w:eastAsia="Times New Roman" w:hAnsi="Times New Roman"/>
          <w:szCs w:val="24"/>
          <w:lang w:eastAsia="lt-LT"/>
        </w:rPr>
        <w:t>.</w:t>
      </w:r>
    </w:p>
    <w:p w14:paraId="47C55122" w14:textId="359279E2" w:rsidR="00473604" w:rsidRPr="000E5F94" w:rsidRDefault="00473604" w:rsidP="00473604">
      <w:pPr>
        <w:spacing w:after="0" w:line="240" w:lineRule="auto"/>
        <w:rPr>
          <w:rFonts w:ascii="Times New Roman" w:eastAsia="Times New Roman" w:hAnsi="Times New Roman"/>
          <w:lang w:eastAsia="lt-LT"/>
        </w:rPr>
      </w:pPr>
      <w:r w:rsidRPr="006B029B">
        <w:rPr>
          <w:rFonts w:ascii="Times New Roman" w:eastAsia="Times New Roman" w:hAnsi="Times New Roman"/>
          <w:lang w:eastAsia="lt-LT"/>
        </w:rPr>
        <w:t>Vienoje vakcinos dozėje yra 6,5</w:t>
      </w:r>
      <w:r>
        <w:rPr>
          <w:rFonts w:ascii="Times New Roman" w:eastAsia="Times New Roman" w:hAnsi="Times New Roman"/>
          <w:lang w:eastAsia="lt-LT"/>
        </w:rPr>
        <w:t> </w:t>
      </w:r>
      <w:proofErr w:type="spellStart"/>
      <w:r w:rsidRPr="006B029B">
        <w:rPr>
          <w:rFonts w:ascii="Times New Roman" w:eastAsia="Times New Roman" w:hAnsi="Times New Roman"/>
          <w:lang w:eastAsia="lt-LT"/>
        </w:rPr>
        <w:t>nanogram</w:t>
      </w:r>
      <w:r w:rsidR="00B319C8">
        <w:rPr>
          <w:rFonts w:ascii="Times New Roman" w:eastAsia="Times New Roman" w:hAnsi="Times New Roman"/>
          <w:lang w:eastAsia="lt-LT"/>
        </w:rPr>
        <w:t>o</w:t>
      </w:r>
      <w:proofErr w:type="spellEnd"/>
      <w:r w:rsidRPr="006B029B">
        <w:rPr>
          <w:rFonts w:ascii="Times New Roman" w:eastAsia="Times New Roman" w:hAnsi="Times New Roman"/>
          <w:lang w:eastAsia="lt-LT"/>
        </w:rPr>
        <w:t xml:space="preserve"> para</w:t>
      </w:r>
      <w:r>
        <w:rPr>
          <w:rFonts w:ascii="Times New Roman" w:eastAsia="Times New Roman" w:hAnsi="Times New Roman"/>
          <w:lang w:eastAsia="lt-LT"/>
        </w:rPr>
        <w:t>-</w:t>
      </w:r>
      <w:proofErr w:type="spellStart"/>
      <w:r w:rsidRPr="006B029B">
        <w:rPr>
          <w:rFonts w:ascii="Times New Roman" w:eastAsia="Times New Roman" w:hAnsi="Times New Roman"/>
          <w:lang w:eastAsia="lt-LT"/>
        </w:rPr>
        <w:t>aminobenzenkarboksirūgšties</w:t>
      </w:r>
      <w:proofErr w:type="spellEnd"/>
      <w:r w:rsidRPr="006B029B">
        <w:rPr>
          <w:rFonts w:ascii="Times New Roman" w:eastAsia="Times New Roman" w:hAnsi="Times New Roman"/>
          <w:lang w:eastAsia="lt-LT"/>
        </w:rPr>
        <w:t xml:space="preserve"> ir 334</w:t>
      </w:r>
      <w:r>
        <w:rPr>
          <w:rFonts w:ascii="Times New Roman" w:eastAsia="Times New Roman" w:hAnsi="Times New Roman"/>
          <w:lang w:eastAsia="lt-LT"/>
        </w:rPr>
        <w:t> </w:t>
      </w:r>
      <w:proofErr w:type="spellStart"/>
      <w:r w:rsidRPr="006B029B">
        <w:rPr>
          <w:rFonts w:ascii="Times New Roman" w:eastAsia="Times New Roman" w:hAnsi="Times New Roman"/>
          <w:lang w:eastAsia="lt-LT"/>
        </w:rPr>
        <w:t>mikrogramai</w:t>
      </w:r>
      <w:proofErr w:type="spellEnd"/>
      <w:r w:rsidRPr="006B029B">
        <w:rPr>
          <w:rFonts w:ascii="Times New Roman" w:eastAsia="Times New Roman" w:hAnsi="Times New Roman"/>
          <w:lang w:eastAsia="lt-LT"/>
        </w:rPr>
        <w:t xml:space="preserve"> </w:t>
      </w:r>
      <w:proofErr w:type="spellStart"/>
      <w:r w:rsidRPr="006B029B">
        <w:rPr>
          <w:rFonts w:ascii="Times New Roman" w:eastAsia="Times New Roman" w:hAnsi="Times New Roman"/>
          <w:lang w:eastAsia="lt-LT"/>
        </w:rPr>
        <w:t>fenilalanino</w:t>
      </w:r>
      <w:proofErr w:type="spellEnd"/>
      <w:r w:rsidRPr="006B029B">
        <w:rPr>
          <w:rFonts w:ascii="Times New Roman" w:eastAsia="Times New Roman" w:hAnsi="Times New Roman"/>
          <w:lang w:eastAsia="lt-LT"/>
        </w:rPr>
        <w:t xml:space="preserve"> (žr.</w:t>
      </w:r>
      <w:r>
        <w:rPr>
          <w:rFonts w:ascii="Times New Roman" w:eastAsia="Times New Roman" w:hAnsi="Times New Roman"/>
          <w:lang w:eastAsia="lt-LT"/>
        </w:rPr>
        <w:t> </w:t>
      </w:r>
      <w:r w:rsidRPr="006B029B">
        <w:rPr>
          <w:rFonts w:ascii="Times New Roman" w:eastAsia="Times New Roman" w:hAnsi="Times New Roman"/>
          <w:lang w:eastAsia="lt-LT"/>
        </w:rPr>
        <w:t>4.4</w:t>
      </w:r>
      <w:r>
        <w:rPr>
          <w:rFonts w:ascii="Times New Roman" w:eastAsia="Times New Roman" w:hAnsi="Times New Roman"/>
          <w:lang w:eastAsia="lt-LT"/>
        </w:rPr>
        <w:t> </w:t>
      </w:r>
      <w:r w:rsidRPr="006B029B">
        <w:rPr>
          <w:rFonts w:ascii="Times New Roman" w:eastAsia="Times New Roman" w:hAnsi="Times New Roman"/>
          <w:lang w:eastAsia="lt-LT"/>
        </w:rPr>
        <w:t>skyrių).</w:t>
      </w:r>
    </w:p>
    <w:p w14:paraId="4BE97F48" w14:textId="77777777" w:rsidR="00473604" w:rsidRPr="008711D1" w:rsidRDefault="00473604" w:rsidP="00A572B4">
      <w:pPr>
        <w:spacing w:after="0" w:line="240" w:lineRule="auto"/>
        <w:rPr>
          <w:rFonts w:ascii="Times New Roman" w:eastAsia="Times New Roman" w:hAnsi="Times New Roman"/>
          <w:szCs w:val="24"/>
          <w:lang w:eastAsia="lt-LT"/>
        </w:rPr>
      </w:pPr>
    </w:p>
    <w:p w14:paraId="47FA128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8C" w14:textId="4F5A95DD"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Visos pagalbinės medžiagos išvardytos 6.1</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skyriuje.</w:t>
      </w:r>
    </w:p>
    <w:p w14:paraId="47FA128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8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8F" w14:textId="35AF2287" w:rsidR="00A572B4" w:rsidRPr="00671D3B" w:rsidRDefault="00A572B4" w:rsidP="00A572B4">
      <w:pPr>
        <w:keepNext/>
        <w:tabs>
          <w:tab w:val="left" w:pos="567"/>
        </w:tabs>
        <w:spacing w:after="0" w:line="240" w:lineRule="auto"/>
        <w:outlineLvl w:val="1"/>
        <w:rPr>
          <w:rFonts w:ascii="Times New Roman" w:eastAsia="Times New Roman" w:hAnsi="Times New Roman"/>
          <w:b/>
          <w:caps/>
          <w:kern w:val="32"/>
          <w:lang w:eastAsia="en-GB"/>
        </w:rPr>
      </w:pPr>
      <w:r w:rsidRPr="00671D3B">
        <w:rPr>
          <w:rFonts w:ascii="Times New Roman" w:eastAsia="Times New Roman" w:hAnsi="Times New Roman"/>
          <w:b/>
          <w:caps/>
          <w:kern w:val="32"/>
          <w:lang w:eastAsia="en-GB"/>
        </w:rPr>
        <w:t>3.</w:t>
      </w:r>
      <w:r w:rsidRPr="00671D3B">
        <w:rPr>
          <w:rFonts w:ascii="Times New Roman" w:eastAsia="Times New Roman" w:hAnsi="Times New Roman"/>
          <w:b/>
          <w:caps/>
          <w:kern w:val="32"/>
          <w:lang w:eastAsia="en-GB"/>
        </w:rPr>
        <w:tab/>
        <w:t>FARMACINĖ forma</w:t>
      </w:r>
      <w:r w:rsidR="00671D3B">
        <w:rPr>
          <w:rFonts w:ascii="Times New Roman" w:eastAsia="Times New Roman" w:hAnsi="Times New Roman"/>
          <w:b/>
          <w:caps/>
          <w:kern w:val="32"/>
          <w:lang w:eastAsia="en-GB"/>
        </w:rPr>
        <w:fldChar w:fldCharType="begin"/>
      </w:r>
      <w:r w:rsidR="00671D3B">
        <w:rPr>
          <w:rFonts w:ascii="Times New Roman" w:eastAsia="Times New Roman" w:hAnsi="Times New Roman"/>
          <w:b/>
          <w:caps/>
          <w:kern w:val="32"/>
          <w:lang w:eastAsia="en-GB"/>
        </w:rPr>
        <w:instrText xml:space="preserve"> DOCVARIABLE VAULT_ND_605d88ba-5520-4e9f-9ef8-5d84c19375a2 \* MERGEFORMAT </w:instrText>
      </w:r>
      <w:r w:rsidR="00671D3B">
        <w:rPr>
          <w:rFonts w:ascii="Times New Roman" w:eastAsia="Times New Roman" w:hAnsi="Times New Roman"/>
          <w:b/>
          <w:caps/>
          <w:kern w:val="32"/>
          <w:lang w:eastAsia="en-GB"/>
        </w:rPr>
        <w:fldChar w:fldCharType="separate"/>
      </w:r>
      <w:r w:rsidR="00671D3B">
        <w:rPr>
          <w:rFonts w:ascii="Times New Roman" w:eastAsia="Times New Roman" w:hAnsi="Times New Roman"/>
          <w:b/>
          <w:caps/>
          <w:kern w:val="32"/>
          <w:lang w:eastAsia="en-GB"/>
        </w:rPr>
        <w:t xml:space="preserve"> </w:t>
      </w:r>
      <w:r w:rsidR="00671D3B">
        <w:rPr>
          <w:rFonts w:ascii="Times New Roman" w:eastAsia="Times New Roman" w:hAnsi="Times New Roman"/>
          <w:b/>
          <w:caps/>
          <w:kern w:val="32"/>
          <w:lang w:eastAsia="en-GB"/>
        </w:rPr>
        <w:fldChar w:fldCharType="end"/>
      </w:r>
    </w:p>
    <w:p w14:paraId="47FA1290" w14:textId="77777777" w:rsidR="00A572B4" w:rsidRPr="008711D1" w:rsidRDefault="00A572B4" w:rsidP="00A572B4">
      <w:pPr>
        <w:spacing w:after="0" w:line="240" w:lineRule="auto"/>
        <w:rPr>
          <w:rFonts w:ascii="Times New Roman" w:eastAsia="Times New Roman" w:hAnsi="Times New Roman"/>
          <w:szCs w:val="24"/>
          <w:lang w:eastAsia="lt-LT"/>
        </w:rPr>
      </w:pPr>
    </w:p>
    <w:p w14:paraId="47FA129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Milteliai ir tirpiklis injekciniam tirpalui užpildytame švirkšte.</w:t>
      </w:r>
    </w:p>
    <w:p w14:paraId="47FA1292" w14:textId="3B0D6B42" w:rsidR="00A572B4" w:rsidRPr="008711D1" w:rsidRDefault="00E72E84" w:rsidP="00A572B4">
      <w:pPr>
        <w:spacing w:after="0" w:line="240" w:lineRule="auto"/>
        <w:rPr>
          <w:rFonts w:ascii="Times New Roman" w:eastAsia="Times New Roman" w:hAnsi="Times New Roman"/>
          <w:szCs w:val="24"/>
          <w:lang w:eastAsia="lt-LT"/>
        </w:rPr>
      </w:pPr>
      <w:r w:rsidRPr="00E72E84">
        <w:rPr>
          <w:rFonts w:ascii="Times New Roman" w:eastAsia="Times New Roman" w:hAnsi="Times New Roman"/>
          <w:szCs w:val="24"/>
          <w:lang w:eastAsia="lt-LT"/>
        </w:rPr>
        <w:t xml:space="preserve">Prieš ištirpinant tirpiklyje, milteliai </w:t>
      </w:r>
      <w:r w:rsidR="00A572B4" w:rsidRPr="008711D1">
        <w:rPr>
          <w:rFonts w:ascii="Times New Roman" w:eastAsia="Times New Roman" w:hAnsi="Times New Roman"/>
          <w:szCs w:val="24"/>
          <w:lang w:eastAsia="lt-LT"/>
        </w:rPr>
        <w:t xml:space="preserve">yra nuo </w:t>
      </w:r>
      <w:r w:rsidRPr="008711D1">
        <w:rPr>
          <w:rFonts w:ascii="Times New Roman" w:eastAsia="Times New Roman" w:hAnsi="Times New Roman"/>
          <w:szCs w:val="24"/>
          <w:lang w:eastAsia="lt-LT"/>
        </w:rPr>
        <w:t>bal</w:t>
      </w:r>
      <w:r>
        <w:rPr>
          <w:rFonts w:ascii="Times New Roman" w:eastAsia="Times New Roman" w:hAnsi="Times New Roman"/>
          <w:szCs w:val="24"/>
          <w:lang w:eastAsia="lt-LT"/>
        </w:rPr>
        <w:t>kšvos</w:t>
      </w:r>
      <w:r w:rsidRPr="008711D1">
        <w:rPr>
          <w:rFonts w:ascii="Times New Roman" w:eastAsia="Times New Roman" w:hAnsi="Times New Roman"/>
          <w:szCs w:val="24"/>
          <w:lang w:eastAsia="lt-LT"/>
        </w:rPr>
        <w:t xml:space="preserve"> </w:t>
      </w:r>
      <w:r w:rsidR="00A572B4" w:rsidRPr="008711D1">
        <w:rPr>
          <w:rFonts w:ascii="Times New Roman" w:eastAsia="Times New Roman" w:hAnsi="Times New Roman"/>
          <w:szCs w:val="24"/>
          <w:lang w:eastAsia="lt-LT"/>
        </w:rPr>
        <w:t>iki šviesiai rausvos spalvos</w:t>
      </w:r>
      <w:r w:rsidR="00092BC1">
        <w:rPr>
          <w:rFonts w:ascii="Times New Roman" w:eastAsia="Times New Roman" w:hAnsi="Times New Roman"/>
          <w:szCs w:val="24"/>
          <w:lang w:eastAsia="lt-LT"/>
        </w:rPr>
        <w:t>, kurių dalis gali būti nuo gelsvos iki šviesiai oranžinės spalvos</w:t>
      </w:r>
      <w:r w:rsidR="00A572B4" w:rsidRPr="008711D1">
        <w:rPr>
          <w:rFonts w:ascii="Times New Roman" w:eastAsia="Times New Roman" w:hAnsi="Times New Roman"/>
          <w:szCs w:val="24"/>
          <w:lang w:eastAsia="lt-LT"/>
        </w:rPr>
        <w:t xml:space="preserve">. </w:t>
      </w:r>
    </w:p>
    <w:p w14:paraId="47FA1293"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Tirpiklis yra skaidrus ir bespalvis tirpalas. </w:t>
      </w:r>
    </w:p>
    <w:p w14:paraId="47FA1294" w14:textId="77777777" w:rsidR="00A572B4" w:rsidRPr="008711D1" w:rsidRDefault="00A572B4" w:rsidP="00A572B4">
      <w:pPr>
        <w:spacing w:after="0" w:line="240" w:lineRule="auto"/>
        <w:rPr>
          <w:rFonts w:ascii="Times New Roman" w:eastAsia="Times New Roman" w:hAnsi="Times New Roman"/>
          <w:szCs w:val="24"/>
          <w:lang w:eastAsia="lt-LT"/>
        </w:rPr>
      </w:pPr>
    </w:p>
    <w:p w14:paraId="47FA1295" w14:textId="77777777" w:rsidR="00A572B4" w:rsidRPr="008711D1" w:rsidRDefault="00A572B4" w:rsidP="00A572B4">
      <w:pPr>
        <w:spacing w:after="0" w:line="240" w:lineRule="auto"/>
        <w:rPr>
          <w:rFonts w:ascii="Times New Roman" w:eastAsia="Times New Roman" w:hAnsi="Times New Roman"/>
          <w:szCs w:val="24"/>
          <w:lang w:eastAsia="lt-LT"/>
        </w:rPr>
      </w:pPr>
    </w:p>
    <w:p w14:paraId="47FA1296" w14:textId="12950292" w:rsidR="00A572B4" w:rsidRPr="00671D3B" w:rsidRDefault="00A572B4" w:rsidP="00A572B4">
      <w:pPr>
        <w:keepNext/>
        <w:spacing w:after="0" w:line="240" w:lineRule="auto"/>
        <w:ind w:left="720" w:hanging="720"/>
        <w:outlineLvl w:val="1"/>
        <w:rPr>
          <w:rFonts w:ascii="Times New Roman" w:eastAsia="Times New Roman" w:hAnsi="Times New Roman"/>
          <w:b/>
          <w:caps/>
          <w:kern w:val="32"/>
          <w:lang w:eastAsia="en-GB"/>
        </w:rPr>
      </w:pPr>
      <w:r w:rsidRPr="00671D3B">
        <w:rPr>
          <w:rFonts w:ascii="Times New Roman" w:eastAsia="Times New Roman" w:hAnsi="Times New Roman"/>
          <w:b/>
          <w:caps/>
          <w:kern w:val="32"/>
          <w:lang w:eastAsia="en-GB"/>
        </w:rPr>
        <w:t>4.</w:t>
      </w:r>
      <w:r w:rsidRPr="00671D3B">
        <w:rPr>
          <w:rFonts w:ascii="Times New Roman" w:eastAsia="Times New Roman" w:hAnsi="Times New Roman"/>
          <w:b/>
          <w:caps/>
          <w:kern w:val="32"/>
          <w:lang w:eastAsia="en-GB"/>
        </w:rPr>
        <w:tab/>
        <w:t>klinikinĖ informacija</w:t>
      </w:r>
      <w:r w:rsidR="00671D3B">
        <w:rPr>
          <w:rFonts w:ascii="Times New Roman" w:eastAsia="Times New Roman" w:hAnsi="Times New Roman"/>
          <w:b/>
          <w:caps/>
          <w:kern w:val="32"/>
          <w:lang w:eastAsia="en-GB"/>
        </w:rPr>
        <w:fldChar w:fldCharType="begin"/>
      </w:r>
      <w:r w:rsidR="00671D3B">
        <w:rPr>
          <w:rFonts w:ascii="Times New Roman" w:eastAsia="Times New Roman" w:hAnsi="Times New Roman"/>
          <w:b/>
          <w:caps/>
          <w:kern w:val="32"/>
          <w:lang w:eastAsia="en-GB"/>
        </w:rPr>
        <w:instrText xml:space="preserve"> DOCVARIABLE VAULT_ND_dc3abbe0-836e-4fc5-a775-b6bbf74fd177 \* MERGEFORMAT </w:instrText>
      </w:r>
      <w:r w:rsidR="00671D3B">
        <w:rPr>
          <w:rFonts w:ascii="Times New Roman" w:eastAsia="Times New Roman" w:hAnsi="Times New Roman"/>
          <w:b/>
          <w:caps/>
          <w:kern w:val="32"/>
          <w:lang w:eastAsia="en-GB"/>
        </w:rPr>
        <w:fldChar w:fldCharType="separate"/>
      </w:r>
      <w:r w:rsidR="00671D3B">
        <w:rPr>
          <w:rFonts w:ascii="Times New Roman" w:eastAsia="Times New Roman" w:hAnsi="Times New Roman"/>
          <w:b/>
          <w:caps/>
          <w:kern w:val="32"/>
          <w:lang w:eastAsia="en-GB"/>
        </w:rPr>
        <w:t xml:space="preserve"> </w:t>
      </w:r>
      <w:r w:rsidR="00671D3B">
        <w:rPr>
          <w:rFonts w:ascii="Times New Roman" w:eastAsia="Times New Roman" w:hAnsi="Times New Roman"/>
          <w:b/>
          <w:caps/>
          <w:kern w:val="32"/>
          <w:lang w:eastAsia="en-GB"/>
        </w:rPr>
        <w:fldChar w:fldCharType="end"/>
      </w:r>
    </w:p>
    <w:p w14:paraId="47FA129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98"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4.1</w:t>
      </w:r>
      <w:r w:rsidRPr="008711D1">
        <w:rPr>
          <w:rFonts w:ascii="Times New Roman" w:eastAsia="Times New Roman" w:hAnsi="Times New Roman"/>
          <w:b/>
          <w:szCs w:val="24"/>
          <w:lang w:eastAsia="lt-LT"/>
        </w:rPr>
        <w:tab/>
        <w:t>Terapinės indikacijos</w:t>
      </w:r>
    </w:p>
    <w:p w14:paraId="47FA1299"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29A"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vartojamas aktyviajai 9 mėnesių ir vyresnių vaikų, paauglių ir suaugusiųjų imunizacijai nuo tymų, kiaulytės (epideminio parotito) ir raudonukės. </w:t>
      </w:r>
    </w:p>
    <w:p w14:paraId="47FA129B" w14:textId="77777777" w:rsidR="00A572B4" w:rsidRPr="008711D1" w:rsidRDefault="00A572B4" w:rsidP="00A572B4">
      <w:pPr>
        <w:spacing w:after="0" w:line="240" w:lineRule="auto"/>
        <w:rPr>
          <w:rFonts w:ascii="Times New Roman" w:eastAsia="Times New Roman" w:hAnsi="Times New Roman"/>
          <w:szCs w:val="24"/>
          <w:lang w:eastAsia="lt-LT"/>
        </w:rPr>
      </w:pPr>
    </w:p>
    <w:p w14:paraId="47FA129C" w14:textId="6134130E"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Apie vartojimą 9</w:t>
      </w:r>
      <w:r w:rsidRPr="008711D1">
        <w:rPr>
          <w:rFonts w:ascii="Times New Roman" w:eastAsia="Times New Roman" w:hAnsi="Times New Roman"/>
          <w:szCs w:val="24"/>
          <w:lang w:eastAsia="lt-LT"/>
        </w:rPr>
        <w:noBreakHyphen/>
        <w:t>12 mėnesių kūdikiams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4.2, 4.4 ir 5.1 skyriuose.</w:t>
      </w:r>
    </w:p>
    <w:p w14:paraId="47FA129D" w14:textId="77777777" w:rsidR="00A572B4" w:rsidRPr="008711D1" w:rsidRDefault="00A572B4" w:rsidP="00A572B4">
      <w:pPr>
        <w:spacing w:after="0" w:line="240" w:lineRule="auto"/>
        <w:rPr>
          <w:rFonts w:ascii="Times New Roman" w:eastAsia="Times New Roman" w:hAnsi="Times New Roman"/>
          <w:szCs w:val="24"/>
          <w:lang w:eastAsia="lt-LT"/>
        </w:rPr>
      </w:pPr>
    </w:p>
    <w:p w14:paraId="47FA129E"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4.2</w:t>
      </w:r>
      <w:r w:rsidRPr="008711D1">
        <w:rPr>
          <w:rFonts w:ascii="Times New Roman" w:eastAsia="Times New Roman" w:hAnsi="Times New Roman"/>
          <w:b/>
          <w:szCs w:val="24"/>
          <w:lang w:eastAsia="lt-LT"/>
        </w:rPr>
        <w:tab/>
        <w:t>Dozavimas ir vartojimo metodas</w:t>
      </w:r>
    </w:p>
    <w:p w14:paraId="47FA129F" w14:textId="77777777" w:rsidR="00A572B4" w:rsidRPr="008711D1" w:rsidRDefault="00A572B4" w:rsidP="00A572B4">
      <w:pPr>
        <w:spacing w:after="0" w:line="240" w:lineRule="auto"/>
        <w:rPr>
          <w:rFonts w:ascii="Times New Roman" w:eastAsia="Times New Roman" w:hAnsi="Times New Roman"/>
          <w:szCs w:val="24"/>
          <w:lang w:eastAsia="lt-LT"/>
        </w:rPr>
      </w:pPr>
    </w:p>
    <w:p w14:paraId="47FA12A0"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Dozavimas</w:t>
      </w:r>
    </w:p>
    <w:p w14:paraId="47FA12A1" w14:textId="77777777" w:rsidR="00A572B4" w:rsidRPr="008711D1" w:rsidRDefault="00A572B4" w:rsidP="00A572B4">
      <w:pPr>
        <w:spacing w:after="0" w:line="240" w:lineRule="auto"/>
        <w:rPr>
          <w:rFonts w:ascii="Times New Roman" w:eastAsia="Times New Roman" w:hAnsi="Times New Roman"/>
          <w:szCs w:val="24"/>
          <w:lang w:eastAsia="lt-LT"/>
        </w:rPr>
      </w:pPr>
    </w:p>
    <w:p w14:paraId="47FA12A2" w14:textId="77777777" w:rsidR="00A572B4" w:rsidRPr="008711D1" w:rsidRDefault="00A572B4" w:rsidP="00A572B4">
      <w:pPr>
        <w:spacing w:after="0" w:line="240" w:lineRule="auto"/>
        <w:rPr>
          <w:rFonts w:ascii="Times New Roman" w:eastAsia="Times New Roman" w:hAnsi="Times New Roman"/>
          <w:color w:val="000000"/>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color w:val="000000"/>
          <w:szCs w:val="24"/>
          <w:lang w:eastAsia="lt-LT"/>
        </w:rPr>
        <w:t xml:space="preserve"> vartojimas turi būti pagrįstas oficialiomis rekomendacijomis.</w:t>
      </w:r>
    </w:p>
    <w:p w14:paraId="47FA12A3" w14:textId="77777777" w:rsidR="00A572B4" w:rsidRPr="008711D1" w:rsidRDefault="00A572B4" w:rsidP="00A572B4">
      <w:pPr>
        <w:spacing w:after="0" w:line="240" w:lineRule="auto"/>
        <w:rPr>
          <w:rFonts w:ascii="Times New Roman" w:eastAsia="Times New Roman" w:hAnsi="Times New Roman"/>
          <w:color w:val="000000"/>
          <w:szCs w:val="24"/>
          <w:lang w:eastAsia="lt-LT"/>
        </w:rPr>
      </w:pPr>
    </w:p>
    <w:p w14:paraId="47FA12A4"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color w:val="000000"/>
          <w:szCs w:val="24"/>
          <w:u w:val="single"/>
          <w:lang w:eastAsia="lt-LT"/>
        </w:rPr>
        <w:t xml:space="preserve">12 mėnesių ar vyresni asmenys </w:t>
      </w:r>
    </w:p>
    <w:p w14:paraId="47FA12A5" w14:textId="77777777" w:rsidR="00A572B4" w:rsidRPr="008711D1" w:rsidRDefault="00A572B4" w:rsidP="00A572B4">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szCs w:val="24"/>
          <w:lang w:eastAsia="lt-LT"/>
        </w:rPr>
        <w:t xml:space="preserve">Dozė yra 0,5 ml. Antrąją dozę reikia vartoti atsižvelgiant į </w:t>
      </w:r>
      <w:r w:rsidRPr="008711D1">
        <w:rPr>
          <w:rFonts w:ascii="Times New Roman" w:eastAsia="Times New Roman" w:hAnsi="Times New Roman"/>
          <w:color w:val="000000"/>
          <w:szCs w:val="24"/>
          <w:lang w:eastAsia="lt-LT"/>
        </w:rPr>
        <w:t>oficialias rekomendacijas.</w:t>
      </w:r>
    </w:p>
    <w:p w14:paraId="47FA12A6" w14:textId="77777777" w:rsidR="00A572B4" w:rsidRPr="008711D1" w:rsidRDefault="00A572B4" w:rsidP="00A572B4">
      <w:pPr>
        <w:spacing w:after="0" w:line="240" w:lineRule="auto"/>
        <w:rPr>
          <w:rFonts w:ascii="Times New Roman" w:eastAsia="Times New Roman" w:hAnsi="Times New Roman"/>
          <w:color w:val="000000"/>
          <w:szCs w:val="24"/>
          <w:lang w:eastAsia="lt-LT"/>
        </w:rPr>
      </w:pPr>
    </w:p>
    <w:p w14:paraId="47FA12A7" w14:textId="77777777" w:rsidR="00A572B4" w:rsidRPr="008711D1" w:rsidRDefault="00A572B4" w:rsidP="00A572B4">
      <w:pPr>
        <w:spacing w:after="0" w:line="240" w:lineRule="auto"/>
        <w:rPr>
          <w:rFonts w:ascii="Times New Roman" w:eastAsia="Times New Roman" w:hAnsi="Times New Roman"/>
          <w:color w:val="000000"/>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color w:val="000000"/>
          <w:szCs w:val="24"/>
          <w:lang w:eastAsia="lt-LT"/>
        </w:rPr>
        <w:t xml:space="preserve"> galima vartoti asmenims, kurie anksčiau buvo paskiepyti kita </w:t>
      </w:r>
      <w:proofErr w:type="spellStart"/>
      <w:r w:rsidRPr="008711D1">
        <w:rPr>
          <w:rFonts w:ascii="Times New Roman" w:eastAsia="Times New Roman" w:hAnsi="Times New Roman"/>
          <w:color w:val="000000"/>
          <w:szCs w:val="24"/>
          <w:lang w:eastAsia="lt-LT"/>
        </w:rPr>
        <w:t>monovalentine</w:t>
      </w:r>
      <w:proofErr w:type="spellEnd"/>
      <w:r w:rsidRPr="008711D1">
        <w:rPr>
          <w:rFonts w:ascii="Times New Roman" w:eastAsia="Times New Roman" w:hAnsi="Times New Roman"/>
          <w:color w:val="000000"/>
          <w:szCs w:val="24"/>
          <w:lang w:eastAsia="lt-LT"/>
        </w:rPr>
        <w:t xml:space="preserve"> arba kombinuotąja vakcina </w:t>
      </w:r>
      <w:r w:rsidRPr="008711D1">
        <w:rPr>
          <w:rFonts w:ascii="Times New Roman" w:eastAsia="Times New Roman" w:hAnsi="Times New Roman"/>
          <w:szCs w:val="24"/>
          <w:lang w:eastAsia="lt-LT"/>
        </w:rPr>
        <w:t>nuo tymų, kiaulytės (epideminio parotito) ir raudonukės</w:t>
      </w:r>
      <w:r w:rsidRPr="008711D1">
        <w:rPr>
          <w:rFonts w:ascii="Times New Roman" w:eastAsia="Times New Roman" w:hAnsi="Times New Roman"/>
          <w:color w:val="000000"/>
          <w:szCs w:val="24"/>
          <w:lang w:eastAsia="lt-LT"/>
        </w:rPr>
        <w:t>.</w:t>
      </w:r>
    </w:p>
    <w:p w14:paraId="47FA12A8" w14:textId="77777777" w:rsidR="00A572B4" w:rsidRPr="008711D1" w:rsidRDefault="00A572B4" w:rsidP="00A572B4">
      <w:pPr>
        <w:spacing w:after="0" w:line="240" w:lineRule="auto"/>
        <w:rPr>
          <w:rFonts w:ascii="Times New Roman" w:eastAsia="Times New Roman" w:hAnsi="Times New Roman"/>
          <w:color w:val="000000"/>
          <w:szCs w:val="24"/>
          <w:lang w:eastAsia="lt-LT"/>
        </w:rPr>
      </w:pPr>
    </w:p>
    <w:p w14:paraId="47FA12A9" w14:textId="77777777" w:rsidR="00A572B4" w:rsidRPr="008711D1" w:rsidRDefault="00A572B4" w:rsidP="00A572B4">
      <w:pPr>
        <w:spacing w:after="0" w:line="240" w:lineRule="auto"/>
        <w:rPr>
          <w:rFonts w:ascii="Times New Roman" w:eastAsia="Times New Roman" w:hAnsi="Times New Roman"/>
          <w:color w:val="000000"/>
          <w:szCs w:val="24"/>
          <w:u w:val="single"/>
          <w:lang w:eastAsia="lt-LT"/>
        </w:rPr>
      </w:pPr>
      <w:r w:rsidRPr="008711D1">
        <w:rPr>
          <w:rFonts w:ascii="Times New Roman" w:eastAsia="Times New Roman" w:hAnsi="Times New Roman"/>
          <w:color w:val="000000"/>
          <w:szCs w:val="24"/>
          <w:u w:val="single"/>
          <w:lang w:eastAsia="lt-LT"/>
        </w:rPr>
        <w:t>9</w:t>
      </w:r>
      <w:r w:rsidRPr="008711D1">
        <w:rPr>
          <w:rFonts w:ascii="Times New Roman" w:eastAsia="Times New Roman" w:hAnsi="Times New Roman"/>
          <w:color w:val="000000"/>
          <w:szCs w:val="24"/>
          <w:u w:val="single"/>
          <w:lang w:eastAsia="lt-LT"/>
        </w:rPr>
        <w:noBreakHyphen/>
        <w:t>12 mėnesių kūdikiai</w:t>
      </w:r>
    </w:p>
    <w:p w14:paraId="47FA12AA" w14:textId="25CBDCC6" w:rsidR="00A572B4" w:rsidRPr="008711D1" w:rsidRDefault="00A572B4" w:rsidP="00A572B4">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szCs w:val="24"/>
          <w:lang w:eastAsia="lt-LT"/>
        </w:rPr>
        <w:t xml:space="preserve">Pirmaisiais gyvenimo metais kūdikių organizmo reakcija į vakcinos komponentus gali būti nepakankama. Jeigu yra tokia epidemiologinė situacija, kai reikia skiepyti kūdikius pirmaisiais gyvenimo metais (pvz., protrūkio atveju arba keliaujant į endeminį regioną), antrąją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dozę reikia suleisti antraisiais gyvenimo metais, geriausia per tris mėnesius po pirmosios dozės. </w:t>
      </w:r>
      <w:r w:rsidRPr="008711D1">
        <w:rPr>
          <w:rFonts w:ascii="Times New Roman" w:eastAsia="Times New Roman" w:hAnsi="Times New Roman"/>
          <w:color w:val="000000"/>
          <w:szCs w:val="24"/>
          <w:lang w:eastAsia="lt-LT"/>
        </w:rPr>
        <w:t>Jokiomis aplinkybėmis pertrauka tarp dviejų dozių negali būti trumpesnė kaip 4 savaitės</w:t>
      </w:r>
      <w:r w:rsidRPr="008711D1">
        <w:rPr>
          <w:rFonts w:ascii="Times New Roman" w:eastAsia="Times New Roman" w:hAnsi="Times New Roman"/>
          <w:szCs w:val="24"/>
          <w:lang w:eastAsia="lt-LT"/>
        </w:rPr>
        <w:t xml:space="preserve">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4.4 ir 5.1 skyrius).</w:t>
      </w:r>
    </w:p>
    <w:p w14:paraId="47FA12AB" w14:textId="77777777" w:rsidR="00A572B4" w:rsidRPr="008711D1" w:rsidRDefault="00A572B4" w:rsidP="00A572B4">
      <w:pPr>
        <w:spacing w:after="0" w:line="240" w:lineRule="auto"/>
        <w:rPr>
          <w:rFonts w:ascii="Times New Roman" w:eastAsia="Times New Roman" w:hAnsi="Times New Roman"/>
          <w:color w:val="000000"/>
          <w:szCs w:val="24"/>
          <w:lang w:eastAsia="lt-LT"/>
        </w:rPr>
      </w:pPr>
    </w:p>
    <w:p w14:paraId="47FA12AC" w14:textId="77777777" w:rsidR="00A572B4" w:rsidRPr="008711D1" w:rsidRDefault="00A572B4" w:rsidP="00A572B4">
      <w:pPr>
        <w:spacing w:after="0" w:line="240" w:lineRule="auto"/>
        <w:rPr>
          <w:rFonts w:ascii="Times New Roman" w:eastAsia="Times New Roman" w:hAnsi="Times New Roman"/>
          <w:color w:val="000000"/>
          <w:szCs w:val="24"/>
          <w:u w:val="single"/>
          <w:lang w:eastAsia="lt-LT"/>
        </w:rPr>
      </w:pPr>
      <w:r w:rsidRPr="008711D1">
        <w:rPr>
          <w:rFonts w:ascii="Times New Roman" w:eastAsia="Times New Roman" w:hAnsi="Times New Roman"/>
          <w:color w:val="000000"/>
          <w:szCs w:val="24"/>
          <w:u w:val="single"/>
          <w:lang w:eastAsia="lt-LT"/>
        </w:rPr>
        <w:t>Jaunesni kaip 9 mėnesių kūdikiai</w:t>
      </w:r>
    </w:p>
    <w:p w14:paraId="47FA12AD"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saugumas ir veiksmingumas jaunesniems kaip 9 mėnesių kūdikiams nenustatyti.</w:t>
      </w:r>
    </w:p>
    <w:p w14:paraId="47FA12AE" w14:textId="77777777" w:rsidR="00A572B4" w:rsidRPr="008711D1" w:rsidRDefault="00A572B4" w:rsidP="00A572B4">
      <w:pPr>
        <w:spacing w:after="0" w:line="240" w:lineRule="auto"/>
        <w:rPr>
          <w:rFonts w:ascii="Times New Roman" w:eastAsia="Times New Roman" w:hAnsi="Times New Roman"/>
          <w:szCs w:val="24"/>
          <w:lang w:eastAsia="lt-LT"/>
        </w:rPr>
      </w:pPr>
    </w:p>
    <w:p w14:paraId="47FA12AF"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Vartojimo metodas</w:t>
      </w:r>
    </w:p>
    <w:p w14:paraId="47FA12B0"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1" w14:textId="18E165DC"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leidžiamas po oda, nors galima leisti ir į raumenis </w:t>
      </w:r>
      <w:r>
        <w:rPr>
          <w:rFonts w:ascii="Times New Roman" w:eastAsia="Times New Roman" w:hAnsi="Times New Roman"/>
          <w:szCs w:val="24"/>
          <w:lang w:eastAsia="lt-LT"/>
        </w:rPr>
        <w:t xml:space="preserve">(į </w:t>
      </w:r>
      <w:r w:rsidRPr="004D03E2">
        <w:rPr>
          <w:rFonts w:ascii="Times New Roman" w:eastAsia="Times New Roman" w:hAnsi="Times New Roman"/>
          <w:szCs w:val="24"/>
          <w:lang w:eastAsia="lt-LT"/>
        </w:rPr>
        <w:t>deltin</w:t>
      </w:r>
      <w:r>
        <w:rPr>
          <w:rFonts w:ascii="Times New Roman" w:eastAsia="Times New Roman" w:hAnsi="Times New Roman"/>
          <w:szCs w:val="24"/>
          <w:lang w:eastAsia="lt-LT"/>
        </w:rPr>
        <w:t>į raumenį</w:t>
      </w:r>
      <w:r w:rsidRPr="004D03E2">
        <w:rPr>
          <w:rFonts w:ascii="Times New Roman" w:eastAsia="Times New Roman" w:hAnsi="Times New Roman"/>
          <w:szCs w:val="24"/>
          <w:lang w:eastAsia="lt-LT"/>
        </w:rPr>
        <w:t xml:space="preserve"> arba į priekinę šoninę šlaunies </w:t>
      </w:r>
      <w:r>
        <w:rPr>
          <w:rFonts w:ascii="Times New Roman" w:eastAsia="Times New Roman" w:hAnsi="Times New Roman"/>
          <w:szCs w:val="24"/>
          <w:lang w:eastAsia="lt-LT"/>
        </w:rPr>
        <w:t>dalį)</w:t>
      </w:r>
      <w:r w:rsidRPr="004D03E2">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4.4 ir 5.1 skyrius).</w:t>
      </w:r>
    </w:p>
    <w:p w14:paraId="47FA12B2"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3" w14:textId="1A0D58CE" w:rsidR="00A572B4"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Pacientams, kuriems pasireiškia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arba koks nors kraujo krešėjimo sutrikimas, vakciną geriausia suleisti po oda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4.4 skyrių).</w:t>
      </w:r>
    </w:p>
    <w:p w14:paraId="47FA12B4"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5"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Vaistinio preparato ruošimo prieš vartojant instrukcija pateikiama 6.6 skyriuje.</w:t>
      </w:r>
    </w:p>
    <w:p w14:paraId="47FA12B6"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7"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4.3</w:t>
      </w:r>
      <w:r w:rsidRPr="008711D1">
        <w:rPr>
          <w:rFonts w:ascii="Times New Roman" w:eastAsia="Times New Roman" w:hAnsi="Times New Roman"/>
          <w:b/>
          <w:szCs w:val="24"/>
          <w:lang w:eastAsia="lt-LT"/>
        </w:rPr>
        <w:tab/>
        <w:t>Kontraindikacijos</w:t>
      </w:r>
    </w:p>
    <w:p w14:paraId="47FA12B8"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9" w14:textId="0D148CF0"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Padidėjęs jautrumas veikliosioms medžiagoms arba bet kuriai 6.1 skyriuje nurodytai pagalbinei medžiagai ar </w:t>
      </w:r>
      <w:proofErr w:type="spellStart"/>
      <w:r w:rsidRPr="008711D1">
        <w:rPr>
          <w:rFonts w:ascii="Times New Roman" w:eastAsia="Times New Roman" w:hAnsi="Times New Roman"/>
          <w:szCs w:val="24"/>
          <w:lang w:eastAsia="lt-LT"/>
        </w:rPr>
        <w:t>neomicinui</w:t>
      </w:r>
      <w:proofErr w:type="spellEnd"/>
      <w:r w:rsidRPr="008711D1">
        <w:rPr>
          <w:rFonts w:ascii="Times New Roman" w:eastAsia="Times New Roman" w:hAnsi="Times New Roman"/>
          <w:szCs w:val="24"/>
          <w:lang w:eastAsia="lt-LT"/>
        </w:rPr>
        <w:t xml:space="preserve">. Buvęs </w:t>
      </w:r>
      <w:proofErr w:type="spellStart"/>
      <w:r w:rsidRPr="008711D1">
        <w:rPr>
          <w:rFonts w:ascii="Times New Roman" w:eastAsia="Times New Roman" w:hAnsi="Times New Roman"/>
          <w:szCs w:val="24"/>
          <w:lang w:eastAsia="lt-LT"/>
        </w:rPr>
        <w:t>neomicino</w:t>
      </w:r>
      <w:proofErr w:type="spellEnd"/>
      <w:r w:rsidRPr="008711D1">
        <w:rPr>
          <w:rFonts w:ascii="Times New Roman" w:eastAsia="Times New Roman" w:hAnsi="Times New Roman"/>
          <w:szCs w:val="24"/>
          <w:lang w:eastAsia="lt-LT"/>
        </w:rPr>
        <w:t xml:space="preserve"> sukeltas kontaktinis dermatitas nėra kontraindikacija. Apie padidėjusio jautrumo reakcijas kiaušinio baltymams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4.4 skyriuje.</w:t>
      </w:r>
    </w:p>
    <w:p w14:paraId="47FA12BA"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B" w14:textId="6BBCDBEC"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color w:val="000000"/>
          <w:szCs w:val="24"/>
          <w:lang w:eastAsia="lt-LT"/>
        </w:rPr>
        <w:t>Sunkus</w:t>
      </w:r>
      <w:r w:rsidRPr="008711D1">
        <w:rPr>
          <w:rFonts w:ascii="Times New Roman" w:eastAsia="Times New Roman" w:hAnsi="Times New Roman"/>
          <w:szCs w:val="24"/>
          <w:lang w:eastAsia="lt-LT"/>
        </w:rPr>
        <w:t xml:space="preserve"> humoralinis ar ląstelinis (pirminis ar įgytas) </w:t>
      </w:r>
      <w:r w:rsidRPr="008711D1">
        <w:rPr>
          <w:rFonts w:ascii="Times New Roman" w:eastAsia="Times New Roman" w:hAnsi="Times New Roman"/>
          <w:color w:val="000000"/>
          <w:szCs w:val="24"/>
          <w:lang w:eastAsia="lt-LT"/>
        </w:rPr>
        <w:t xml:space="preserve">imuninės sistemos nepakankamumas (pvz., sunkus kombinuotas imunodeficitas, </w:t>
      </w:r>
      <w:proofErr w:type="spellStart"/>
      <w:r w:rsidRPr="008711D1">
        <w:rPr>
          <w:rFonts w:ascii="Times New Roman" w:eastAsia="Times New Roman" w:hAnsi="Times New Roman"/>
          <w:color w:val="000000"/>
          <w:szCs w:val="24"/>
          <w:lang w:eastAsia="lt-LT"/>
        </w:rPr>
        <w:t>agamaglobulinemija</w:t>
      </w:r>
      <w:proofErr w:type="spellEnd"/>
      <w:r w:rsidRPr="008711D1">
        <w:rPr>
          <w:rFonts w:ascii="Times New Roman" w:eastAsia="Times New Roman" w:hAnsi="Times New Roman"/>
          <w:color w:val="000000"/>
          <w:szCs w:val="24"/>
          <w:lang w:eastAsia="lt-LT"/>
        </w:rPr>
        <w:t xml:space="preserve">, </w:t>
      </w:r>
      <w:r w:rsidRPr="008711D1">
        <w:rPr>
          <w:rFonts w:ascii="Times New Roman" w:eastAsia="Times New Roman" w:hAnsi="Times New Roman"/>
          <w:szCs w:val="24"/>
          <w:lang w:eastAsia="lt-LT"/>
        </w:rPr>
        <w:t>AIDS ar simptominė ŽIV infekcija, ar amžiui būdingas CD4+ T limfocitų procentas vaikams, jaunesniems kaip 12 mėnesių amžiaus: CD4+ &lt; 25</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 nuo 12 iki 35 mėnesių amžiaus CD4+ &lt; 20</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 nuo 36 iki 59 mėnesių amžiaus CD4+ &lt; 15</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4.4 skyrių).</w:t>
      </w:r>
    </w:p>
    <w:p w14:paraId="47FA12BC"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D" w14:textId="129BCF8B"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Nėštumas. Be to, nėštumo reikia vengti 1</w:t>
      </w:r>
      <w:r w:rsidR="00CD2494">
        <w:rPr>
          <w:rFonts w:ascii="Times New Roman" w:eastAsia="Times New Roman" w:hAnsi="Times New Roman"/>
          <w:szCs w:val="24"/>
          <w:lang w:eastAsia="lt-LT"/>
        </w:rPr>
        <w:t> </w:t>
      </w:r>
      <w:r w:rsidRPr="008711D1">
        <w:rPr>
          <w:rFonts w:ascii="Times New Roman" w:eastAsia="Times New Roman" w:hAnsi="Times New Roman"/>
          <w:szCs w:val="24"/>
          <w:lang w:eastAsia="lt-LT"/>
        </w:rPr>
        <w:t>mėnesį po skiepijimo (žr.</w:t>
      </w:r>
      <w:r w:rsidR="00CD2494">
        <w:rPr>
          <w:rFonts w:ascii="Times New Roman" w:eastAsia="Times New Roman" w:hAnsi="Times New Roman"/>
          <w:szCs w:val="24"/>
          <w:lang w:eastAsia="lt-LT"/>
        </w:rPr>
        <w:t> </w:t>
      </w:r>
      <w:r w:rsidRPr="008711D1">
        <w:rPr>
          <w:rFonts w:ascii="Times New Roman" w:eastAsia="Times New Roman" w:hAnsi="Times New Roman"/>
          <w:szCs w:val="24"/>
          <w:lang w:eastAsia="lt-LT"/>
        </w:rPr>
        <w:t>4.6 skyrių).</w:t>
      </w:r>
    </w:p>
    <w:p w14:paraId="47FA12BE" w14:textId="77777777" w:rsidR="00A572B4" w:rsidRPr="008711D1" w:rsidRDefault="00A572B4" w:rsidP="00A572B4">
      <w:pPr>
        <w:spacing w:after="0" w:line="240" w:lineRule="auto"/>
        <w:rPr>
          <w:rFonts w:ascii="Times New Roman" w:eastAsia="Times New Roman" w:hAnsi="Times New Roman"/>
          <w:szCs w:val="24"/>
          <w:lang w:eastAsia="lt-LT"/>
        </w:rPr>
      </w:pPr>
    </w:p>
    <w:p w14:paraId="47FA12B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Kaip ir skiepijant kitomis vakcinomis,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vartojimą reikia atidėti asmenims, kurie serga ūmine sunkia karščiavimą sukeliančia liga. Dėl nesunkios infekcinės ligos, pavyzdžiui, peršalimo, vakcinacijos atidėti nebūtina.</w:t>
      </w:r>
    </w:p>
    <w:p w14:paraId="47FA12C0"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1"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4.4</w:t>
      </w:r>
      <w:r w:rsidRPr="008711D1">
        <w:rPr>
          <w:rFonts w:ascii="Times New Roman" w:eastAsia="Times New Roman" w:hAnsi="Times New Roman"/>
          <w:b/>
          <w:szCs w:val="24"/>
          <w:lang w:eastAsia="lt-LT"/>
        </w:rPr>
        <w:tab/>
        <w:t>Specialūs įspėjimai ir atsargumo priemonės</w:t>
      </w:r>
    </w:p>
    <w:p w14:paraId="47FA12C2" w14:textId="77777777" w:rsidR="00A572B4" w:rsidRDefault="00A572B4" w:rsidP="00A572B4">
      <w:pPr>
        <w:spacing w:after="0" w:line="240" w:lineRule="auto"/>
        <w:rPr>
          <w:rFonts w:ascii="Times New Roman" w:eastAsia="Times New Roman" w:hAnsi="Times New Roman"/>
          <w:szCs w:val="24"/>
          <w:lang w:eastAsia="lt-LT"/>
        </w:rPr>
      </w:pPr>
    </w:p>
    <w:p w14:paraId="5DBB5191" w14:textId="77777777" w:rsidR="00CD2494" w:rsidRPr="00214519" w:rsidRDefault="00CD2494" w:rsidP="00CD2494">
      <w:pPr>
        <w:spacing w:after="0" w:line="240" w:lineRule="auto"/>
        <w:rPr>
          <w:rFonts w:ascii="Times New Roman" w:hAnsi="Times New Roman"/>
          <w:u w:val="single"/>
        </w:rPr>
      </w:pPr>
      <w:r w:rsidRPr="00214519">
        <w:rPr>
          <w:rFonts w:ascii="Times New Roman" w:hAnsi="Times New Roman"/>
          <w:u w:val="single"/>
        </w:rPr>
        <w:t>Atsekamumas</w:t>
      </w:r>
    </w:p>
    <w:p w14:paraId="7635076E" w14:textId="77777777" w:rsidR="00CD2494" w:rsidRDefault="00CD2494" w:rsidP="00CD2494">
      <w:pPr>
        <w:spacing w:after="0" w:line="240" w:lineRule="auto"/>
        <w:rPr>
          <w:rFonts w:ascii="Times New Roman" w:eastAsia="Times New Roman" w:hAnsi="Times New Roman"/>
          <w:lang w:eastAsia="lt-LT"/>
        </w:rPr>
      </w:pPr>
      <w:r w:rsidRPr="00101A0A">
        <w:rPr>
          <w:rFonts w:ascii="Times New Roman" w:eastAsia="Times New Roman" w:hAnsi="Times New Roman"/>
          <w:lang w:eastAsia="lt-LT"/>
        </w:rPr>
        <w:t>Siekiant pagerinti biologinių vaistinių preparatų atsekamumą, reikia aiškiai užrašyti paskirto vaistinio preparato pavadinimą ir serijos numerį</w:t>
      </w:r>
      <w:r>
        <w:rPr>
          <w:rFonts w:ascii="Times New Roman" w:eastAsia="Times New Roman" w:hAnsi="Times New Roman"/>
          <w:lang w:eastAsia="lt-LT"/>
        </w:rPr>
        <w:t>.</w:t>
      </w:r>
    </w:p>
    <w:p w14:paraId="3DC86687" w14:textId="77777777" w:rsidR="00CD2494" w:rsidRPr="008711D1" w:rsidRDefault="00CD2494" w:rsidP="00A572B4">
      <w:pPr>
        <w:spacing w:after="0" w:line="240" w:lineRule="auto"/>
        <w:rPr>
          <w:rFonts w:ascii="Times New Roman" w:eastAsia="Times New Roman" w:hAnsi="Times New Roman"/>
          <w:szCs w:val="24"/>
          <w:lang w:eastAsia="lt-LT"/>
        </w:rPr>
      </w:pPr>
    </w:p>
    <w:p w14:paraId="47FA12C3"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Kaip ir vartojant visas injekcines vakcinas, visada turi būti lengvai prieinamos medicininės gydymo ir priežiūros priemonės tam atvejui, jeigu po vakcinos suleidimo pasireikštų retai pasitaikanti anafilaksinė reakcija.</w:t>
      </w:r>
    </w:p>
    <w:p w14:paraId="47FA12C4"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5"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Prieš leidžiant vakciną, reikia leisti alkoholiui ir kitoms dezinfekavimo medžiagoms išgaruoti nuo odos paviršiaus, nes jie gali </w:t>
      </w:r>
      <w:proofErr w:type="spellStart"/>
      <w:r w:rsidRPr="008711D1">
        <w:rPr>
          <w:rFonts w:ascii="Times New Roman" w:eastAsia="Times New Roman" w:hAnsi="Times New Roman"/>
          <w:szCs w:val="24"/>
          <w:lang w:eastAsia="lt-LT"/>
        </w:rPr>
        <w:t>inaktyvuoti</w:t>
      </w:r>
      <w:proofErr w:type="spellEnd"/>
      <w:r w:rsidRPr="008711D1">
        <w:rPr>
          <w:rFonts w:ascii="Times New Roman" w:eastAsia="Times New Roman" w:hAnsi="Times New Roman"/>
          <w:szCs w:val="24"/>
          <w:lang w:eastAsia="lt-LT"/>
        </w:rPr>
        <w:t xml:space="preserve"> vakcinoje esančius </w:t>
      </w:r>
      <w:proofErr w:type="spellStart"/>
      <w:r w:rsidRPr="008711D1">
        <w:rPr>
          <w:rFonts w:ascii="Times New Roman" w:eastAsia="Times New Roman" w:hAnsi="Times New Roman"/>
          <w:szCs w:val="24"/>
          <w:lang w:eastAsia="lt-LT"/>
        </w:rPr>
        <w:t>susilpnintus</w:t>
      </w:r>
      <w:proofErr w:type="spellEnd"/>
      <w:r w:rsidRPr="008711D1">
        <w:rPr>
          <w:rFonts w:ascii="Times New Roman" w:eastAsia="Times New Roman" w:hAnsi="Times New Roman"/>
          <w:szCs w:val="24"/>
          <w:lang w:eastAsia="lt-LT"/>
        </w:rPr>
        <w:t xml:space="preserve"> virusus.</w:t>
      </w:r>
    </w:p>
    <w:p w14:paraId="47FA12C6"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7" w14:textId="7E75BA25"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Pirmaisiais gyvenimo metais kūdikių organizmo reakcija į vakcinos komponentus gali būti nepakankama dėl galimos sąveikos su motinos antikūnais (žr.</w:t>
      </w:r>
      <w:r w:rsidR="00473604">
        <w:rPr>
          <w:rFonts w:ascii="Times New Roman" w:eastAsia="Times New Roman" w:hAnsi="Times New Roman"/>
          <w:szCs w:val="24"/>
          <w:lang w:eastAsia="lt-LT"/>
        </w:rPr>
        <w:t> </w:t>
      </w:r>
      <w:r w:rsidRPr="008711D1">
        <w:rPr>
          <w:rFonts w:ascii="Times New Roman" w:eastAsia="Times New Roman" w:hAnsi="Times New Roman"/>
          <w:szCs w:val="24"/>
          <w:lang w:eastAsia="lt-LT"/>
        </w:rPr>
        <w:t>4.2 ir 5.1 skyrius).</w:t>
      </w:r>
    </w:p>
    <w:p w14:paraId="47FA12C8"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9"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Reikia imtis atsargumo priemonių vartojant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asmenims, kuriems yra centrinės nervų sistemos (CNS) sutrikimas, polinkis į </w:t>
      </w:r>
      <w:proofErr w:type="spellStart"/>
      <w:r w:rsidRPr="008711D1">
        <w:rPr>
          <w:rFonts w:ascii="Times New Roman" w:eastAsia="Times New Roman" w:hAnsi="Times New Roman"/>
          <w:szCs w:val="24"/>
          <w:lang w:eastAsia="lt-LT"/>
        </w:rPr>
        <w:t>febrilinius</w:t>
      </w:r>
      <w:proofErr w:type="spellEnd"/>
      <w:r w:rsidRPr="008711D1">
        <w:rPr>
          <w:rFonts w:ascii="Times New Roman" w:eastAsia="Times New Roman" w:hAnsi="Times New Roman"/>
          <w:szCs w:val="24"/>
          <w:lang w:eastAsia="lt-LT"/>
        </w:rPr>
        <w:t xml:space="preserve"> traukulius, ir tiems, kurių giminaičiams yra buvę traukulių. Reikia atidžiai stebėti paskiepytus pacientus, kuriems anksčiau buvo pasireiškę </w:t>
      </w:r>
      <w:proofErr w:type="spellStart"/>
      <w:r w:rsidRPr="008711D1">
        <w:rPr>
          <w:rFonts w:ascii="Times New Roman" w:eastAsia="Times New Roman" w:hAnsi="Times New Roman"/>
          <w:szCs w:val="24"/>
          <w:lang w:eastAsia="lt-LT"/>
        </w:rPr>
        <w:t>febriliniai</w:t>
      </w:r>
      <w:proofErr w:type="spellEnd"/>
      <w:r w:rsidRPr="008711D1">
        <w:rPr>
          <w:rFonts w:ascii="Times New Roman" w:eastAsia="Times New Roman" w:hAnsi="Times New Roman"/>
          <w:szCs w:val="24"/>
          <w:lang w:eastAsia="lt-LT"/>
        </w:rPr>
        <w:t xml:space="preserve"> traukuliai.</w:t>
      </w:r>
    </w:p>
    <w:p w14:paraId="47FA12CA"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Vakcinos tymų ir kiaulytės (epideminio parotito) komponentai yra kultivuojami viščiuko embrioninių ląstelių kultūroje, todėl juose gali būti kiaušinio baltymo pėdsakų. Asmenims, kuriems suvalgius kiaušinį pasireiškė anafilaksinė, </w:t>
      </w:r>
      <w:proofErr w:type="spellStart"/>
      <w:r w:rsidRPr="008711D1">
        <w:rPr>
          <w:rFonts w:ascii="Times New Roman" w:eastAsia="Times New Roman" w:hAnsi="Times New Roman"/>
          <w:szCs w:val="24"/>
          <w:lang w:eastAsia="lt-LT"/>
        </w:rPr>
        <w:t>anafilaktoidinė</w:t>
      </w:r>
      <w:proofErr w:type="spellEnd"/>
      <w:r w:rsidRPr="008711D1">
        <w:rPr>
          <w:rFonts w:ascii="Times New Roman" w:eastAsia="Times New Roman" w:hAnsi="Times New Roman"/>
          <w:szCs w:val="24"/>
          <w:lang w:eastAsia="lt-LT"/>
        </w:rPr>
        <w:t xml:space="preserve"> arba kita greitai išsivystanti reakcija (pvz., </w:t>
      </w:r>
      <w:proofErr w:type="spellStart"/>
      <w:r w:rsidRPr="008711D1">
        <w:rPr>
          <w:rFonts w:ascii="Times New Roman" w:eastAsia="Times New Roman" w:hAnsi="Times New Roman"/>
          <w:szCs w:val="24"/>
          <w:lang w:eastAsia="lt-LT"/>
        </w:rPr>
        <w:t>generalizuota</w:t>
      </w:r>
      <w:proofErr w:type="spellEnd"/>
      <w:r w:rsidRPr="008711D1">
        <w:rPr>
          <w:rFonts w:ascii="Times New Roman" w:eastAsia="Times New Roman" w:hAnsi="Times New Roman"/>
          <w:szCs w:val="24"/>
          <w:lang w:eastAsia="lt-LT"/>
        </w:rPr>
        <w:t xml:space="preserve"> dilgėlinė, burnos ir ryklės sutinimas, kvėpavimo pasunkėjimas, </w:t>
      </w:r>
      <w:proofErr w:type="spellStart"/>
      <w:r w:rsidRPr="008711D1">
        <w:rPr>
          <w:rFonts w:ascii="Times New Roman" w:eastAsia="Times New Roman" w:hAnsi="Times New Roman"/>
          <w:szCs w:val="24"/>
          <w:lang w:eastAsia="lt-LT"/>
        </w:rPr>
        <w:t>hipotenzija</w:t>
      </w:r>
      <w:proofErr w:type="spellEnd"/>
      <w:r w:rsidRPr="008711D1">
        <w:rPr>
          <w:rFonts w:ascii="Times New Roman" w:eastAsia="Times New Roman" w:hAnsi="Times New Roman"/>
          <w:szCs w:val="24"/>
          <w:lang w:eastAsia="lt-LT"/>
        </w:rPr>
        <w:t xml:space="preserve"> ar šokas), po vakcinacijos yra didesnė greitos padidėjusio jautrumo reakcijos rizika, nors tokių reakcijų pasitaikė labai retai. Žmones, kuriems suvalgius kiaušinį išsivystė </w:t>
      </w:r>
      <w:proofErr w:type="spellStart"/>
      <w:r w:rsidRPr="008711D1">
        <w:rPr>
          <w:rFonts w:ascii="Times New Roman" w:eastAsia="Times New Roman" w:hAnsi="Times New Roman"/>
          <w:szCs w:val="24"/>
          <w:lang w:eastAsia="lt-LT"/>
        </w:rPr>
        <w:t>anafilaksija</w:t>
      </w:r>
      <w:proofErr w:type="spellEnd"/>
      <w:r w:rsidRPr="008711D1">
        <w:rPr>
          <w:rFonts w:ascii="Times New Roman" w:eastAsia="Times New Roman" w:hAnsi="Times New Roman"/>
          <w:szCs w:val="24"/>
          <w:lang w:eastAsia="lt-LT"/>
        </w:rPr>
        <w:t xml:space="preserve">, vakcinuoti reikia ypač atsargiai, be to, reikia tinkamai pasiruošti gydyti galimą </w:t>
      </w:r>
      <w:proofErr w:type="spellStart"/>
      <w:r w:rsidRPr="008711D1">
        <w:rPr>
          <w:rFonts w:ascii="Times New Roman" w:eastAsia="Times New Roman" w:hAnsi="Times New Roman"/>
          <w:szCs w:val="24"/>
          <w:lang w:eastAsia="lt-LT"/>
        </w:rPr>
        <w:t>anafilaksiją</w:t>
      </w:r>
      <w:proofErr w:type="spellEnd"/>
      <w:r w:rsidRPr="008711D1">
        <w:rPr>
          <w:rFonts w:ascii="Times New Roman" w:eastAsia="Times New Roman" w:hAnsi="Times New Roman"/>
          <w:szCs w:val="24"/>
          <w:lang w:eastAsia="lt-LT"/>
        </w:rPr>
        <w:t>.</w:t>
      </w:r>
    </w:p>
    <w:p w14:paraId="47FA12CC"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D"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Paskiepijus per 72 valandas po kontakto su natūraliais tymais, apsauga nuo tymų gali būti nepakankama.</w:t>
      </w:r>
    </w:p>
    <w:p w14:paraId="47FA12CE" w14:textId="77777777" w:rsidR="00A572B4" w:rsidRPr="008711D1" w:rsidRDefault="00A572B4" w:rsidP="00A572B4">
      <w:pPr>
        <w:spacing w:after="0" w:line="240" w:lineRule="auto"/>
        <w:rPr>
          <w:rFonts w:ascii="Times New Roman" w:eastAsia="Times New Roman" w:hAnsi="Times New Roman"/>
          <w:szCs w:val="24"/>
          <w:lang w:eastAsia="lt-LT"/>
        </w:rPr>
      </w:pPr>
    </w:p>
    <w:p w14:paraId="47FA12C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Sinkopė (apalpimas), kaip </w:t>
      </w:r>
      <w:proofErr w:type="spellStart"/>
      <w:r w:rsidRPr="008711D1">
        <w:rPr>
          <w:rFonts w:ascii="Times New Roman" w:eastAsia="Times New Roman" w:hAnsi="Times New Roman"/>
          <w:szCs w:val="24"/>
          <w:lang w:eastAsia="lt-LT"/>
        </w:rPr>
        <w:t>psichogeninis</w:t>
      </w:r>
      <w:proofErr w:type="spellEnd"/>
      <w:r w:rsidRPr="008711D1">
        <w:rPr>
          <w:rFonts w:ascii="Times New Roman" w:eastAsia="Times New Roman" w:hAnsi="Times New Roman"/>
          <w:szCs w:val="24"/>
          <w:lang w:eastAsia="lt-LT"/>
        </w:rPr>
        <w:t xml:space="preserve"> atsakas į injekciją adata, gali pasireikšti po arba netgi prieš bet kokį skiepijimą, ypač paaugliams. Kartu gali atsirasti įvairių neurologinių požymių, pavyzdžiui, trumpalaikis regėjimo sutrikimas, </w:t>
      </w:r>
      <w:proofErr w:type="spellStart"/>
      <w:r w:rsidRPr="008711D1">
        <w:rPr>
          <w:rFonts w:ascii="Times New Roman" w:eastAsia="Times New Roman" w:hAnsi="Times New Roman"/>
          <w:szCs w:val="24"/>
          <w:lang w:eastAsia="lt-LT"/>
        </w:rPr>
        <w:t>parestezija</w:t>
      </w:r>
      <w:proofErr w:type="spellEnd"/>
      <w:r w:rsidRPr="008711D1">
        <w:rPr>
          <w:rFonts w:ascii="Times New Roman" w:eastAsia="Times New Roman" w:hAnsi="Times New Roman"/>
          <w:szCs w:val="24"/>
          <w:lang w:eastAsia="lt-LT"/>
        </w:rPr>
        <w:t xml:space="preserve"> ir toniniai </w:t>
      </w:r>
      <w:proofErr w:type="spellStart"/>
      <w:r w:rsidRPr="008711D1">
        <w:rPr>
          <w:rFonts w:ascii="Times New Roman" w:eastAsia="Times New Roman" w:hAnsi="Times New Roman"/>
          <w:szCs w:val="24"/>
          <w:lang w:eastAsia="lt-LT"/>
        </w:rPr>
        <w:t>kloniniai</w:t>
      </w:r>
      <w:proofErr w:type="spellEnd"/>
      <w:r w:rsidRPr="008711D1">
        <w:rPr>
          <w:rFonts w:ascii="Times New Roman" w:eastAsia="Times New Roman" w:hAnsi="Times New Roman"/>
          <w:szCs w:val="24"/>
          <w:lang w:eastAsia="lt-LT"/>
        </w:rPr>
        <w:t xml:space="preserve"> galūnių judesiai atsigavimo metu. Svarbu atlikti procedūras tinkamai, kad būtų išvengta sužalojimų nualpus.</w:t>
      </w:r>
    </w:p>
    <w:p w14:paraId="47FA12D0" w14:textId="77777777" w:rsidR="00A572B4" w:rsidRPr="008711D1" w:rsidRDefault="00A572B4" w:rsidP="00A572B4">
      <w:pPr>
        <w:spacing w:after="0" w:line="240" w:lineRule="auto"/>
        <w:rPr>
          <w:rFonts w:ascii="Times New Roman" w:eastAsia="Times New Roman" w:hAnsi="Times New Roman"/>
          <w:szCs w:val="24"/>
          <w:lang w:eastAsia="lt-LT"/>
        </w:rPr>
      </w:pPr>
    </w:p>
    <w:p w14:paraId="47FA12D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Kaip ir skiepijant visomis vakcinomis, imuninis atsakas gali pasireikšti ne visiems paskiepytiems </w:t>
      </w:r>
      <w:r w:rsidR="00AD6BA9">
        <w:rPr>
          <w:rFonts w:ascii="Times New Roman" w:eastAsia="Times New Roman" w:hAnsi="Times New Roman"/>
          <w:szCs w:val="24"/>
          <w:lang w:eastAsia="lt-LT"/>
        </w:rPr>
        <w:t>asmenims</w:t>
      </w:r>
      <w:r w:rsidRPr="008711D1">
        <w:rPr>
          <w:rFonts w:ascii="Times New Roman" w:eastAsia="Times New Roman" w:hAnsi="Times New Roman"/>
          <w:szCs w:val="24"/>
          <w:lang w:eastAsia="lt-LT"/>
        </w:rPr>
        <w:t>.</w:t>
      </w:r>
    </w:p>
    <w:p w14:paraId="47FA12D2"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2D3"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PRIORIX JOKIOMIS APL</w:t>
      </w:r>
      <w:r w:rsidR="0091323F">
        <w:rPr>
          <w:rFonts w:ascii="Times New Roman" w:eastAsia="Times New Roman" w:hAnsi="Times New Roman"/>
          <w:szCs w:val="24"/>
          <w:lang w:eastAsia="lt-LT"/>
        </w:rPr>
        <w:t>IN</w:t>
      </w:r>
      <w:r w:rsidRPr="008711D1">
        <w:rPr>
          <w:rFonts w:ascii="Times New Roman" w:eastAsia="Times New Roman" w:hAnsi="Times New Roman"/>
          <w:szCs w:val="24"/>
          <w:lang w:eastAsia="lt-LT"/>
        </w:rPr>
        <w:t>KYBĖMIS NEGALIMA LEISTI Į KRAUJAGYSLĘ.</w:t>
      </w:r>
    </w:p>
    <w:p w14:paraId="47FA12D4" w14:textId="77777777" w:rsidR="00A572B4" w:rsidRPr="008711D1" w:rsidRDefault="00A572B4" w:rsidP="00A572B4">
      <w:pPr>
        <w:spacing w:after="0" w:line="240" w:lineRule="auto"/>
        <w:rPr>
          <w:rFonts w:ascii="Times New Roman" w:eastAsia="Times New Roman" w:hAnsi="Times New Roman"/>
          <w:szCs w:val="24"/>
          <w:lang w:eastAsia="lt-LT"/>
        </w:rPr>
      </w:pPr>
    </w:p>
    <w:p w14:paraId="47FA12D5" w14:textId="77777777" w:rsidR="00A572B4" w:rsidRPr="008711D1" w:rsidRDefault="00A572B4" w:rsidP="00A572B4">
      <w:pPr>
        <w:spacing w:after="0" w:line="240" w:lineRule="auto"/>
        <w:rPr>
          <w:rFonts w:ascii="Times New Roman" w:eastAsia="Times New Roman" w:hAnsi="Times New Roman"/>
          <w:szCs w:val="24"/>
          <w:u w:val="single"/>
          <w:lang w:eastAsia="lt-LT"/>
        </w:rPr>
      </w:pPr>
      <w:proofErr w:type="spellStart"/>
      <w:r w:rsidRPr="008711D1">
        <w:rPr>
          <w:rFonts w:ascii="Times New Roman" w:eastAsia="Times New Roman" w:hAnsi="Times New Roman"/>
          <w:szCs w:val="24"/>
          <w:u w:val="single"/>
          <w:lang w:eastAsia="lt-LT"/>
        </w:rPr>
        <w:t>Trombocitopenija</w:t>
      </w:r>
      <w:proofErr w:type="spellEnd"/>
    </w:p>
    <w:p w14:paraId="47FA12D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Buvo atvejų, kai asmenims, kuriems buvo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po pirmosios gyvos tymų, kiaulytės (epideminio parotito) ir raudonukės vakcinų dozės pasunkėjo arba pasikartojo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Su vakcina nuo tymų, kiaulytės (epideminio parotito) ir raudonukės susijusi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pasireiškia retai ir dažniausiai savaime praeina. Reikia atidžiai įvertinti skiepijimo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i/>
          <w:szCs w:val="24"/>
          <w:lang w:eastAsia="lt-LT"/>
        </w:rPr>
        <w:t xml:space="preserve"> </w:t>
      </w:r>
      <w:r w:rsidRPr="008711D1">
        <w:rPr>
          <w:rFonts w:ascii="Times New Roman" w:eastAsia="Times New Roman" w:hAnsi="Times New Roman"/>
          <w:szCs w:val="24"/>
          <w:lang w:eastAsia="lt-LT"/>
        </w:rPr>
        <w:t xml:space="preserve">vakcina naudos ir rizikos santykį pacientams, kuriems yra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arba anksčiau po skiepijimo tymų, kiaulytės (epideminio parotito) ir raudonukės vakcina buvo atsiradusi </w:t>
      </w: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Tokius pacientus skiepyti reikia atsargiai ir jiems vakciną geriausia suleisti po oda.</w:t>
      </w:r>
    </w:p>
    <w:p w14:paraId="47FA12D7" w14:textId="77777777" w:rsidR="00A572B4" w:rsidRPr="008711D1" w:rsidRDefault="00A572B4" w:rsidP="00A572B4">
      <w:pPr>
        <w:spacing w:after="0" w:line="240" w:lineRule="auto"/>
        <w:rPr>
          <w:rFonts w:ascii="Times New Roman" w:eastAsia="Times New Roman" w:hAnsi="Times New Roman"/>
          <w:szCs w:val="24"/>
          <w:lang w:eastAsia="lt-LT"/>
        </w:rPr>
      </w:pPr>
    </w:p>
    <w:p w14:paraId="47FA12D8"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Pacientai, kurių imuninė sistema yra nusilpusi</w:t>
      </w:r>
    </w:p>
    <w:p w14:paraId="47FA12D9" w14:textId="77777777" w:rsidR="00A572B4" w:rsidRPr="008711D1" w:rsidRDefault="00A572B4" w:rsidP="00A572B4">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color w:val="000000"/>
          <w:szCs w:val="24"/>
          <w:lang w:eastAsia="lt-LT"/>
        </w:rPr>
        <w:t xml:space="preserve">Skiepijimo galimybė gali būti svarstoma atskiriems pacientams, kuriems yra imuninės sistemos nepakankamumas, kai galima nauda yra didesnė už riziką (tai </w:t>
      </w:r>
      <w:proofErr w:type="spellStart"/>
      <w:r w:rsidRPr="008711D1">
        <w:rPr>
          <w:rFonts w:ascii="Times New Roman" w:eastAsia="Times New Roman" w:hAnsi="Times New Roman"/>
          <w:color w:val="000000"/>
          <w:szCs w:val="24"/>
          <w:lang w:eastAsia="lt-LT"/>
        </w:rPr>
        <w:t>besimptomiai</w:t>
      </w:r>
      <w:proofErr w:type="spellEnd"/>
      <w:r w:rsidRPr="008711D1">
        <w:rPr>
          <w:rFonts w:ascii="Times New Roman" w:eastAsia="Times New Roman" w:hAnsi="Times New Roman"/>
          <w:color w:val="000000"/>
          <w:szCs w:val="24"/>
          <w:lang w:eastAsia="lt-LT"/>
        </w:rPr>
        <w:t xml:space="preserve"> ŽIV pacientai, sergantys </w:t>
      </w:r>
      <w:proofErr w:type="spellStart"/>
      <w:r w:rsidRPr="008711D1">
        <w:rPr>
          <w:rFonts w:ascii="Times New Roman" w:eastAsia="Times New Roman" w:hAnsi="Times New Roman"/>
          <w:color w:val="000000"/>
          <w:szCs w:val="24"/>
          <w:lang w:eastAsia="lt-LT"/>
        </w:rPr>
        <w:t>IgG</w:t>
      </w:r>
      <w:proofErr w:type="spellEnd"/>
      <w:r w:rsidRPr="008711D1">
        <w:rPr>
          <w:rFonts w:ascii="Times New Roman" w:eastAsia="Times New Roman" w:hAnsi="Times New Roman"/>
          <w:color w:val="000000"/>
          <w:szCs w:val="24"/>
          <w:lang w:eastAsia="lt-LT"/>
        </w:rPr>
        <w:t xml:space="preserve"> poklasio nepakankamumu, įgimta </w:t>
      </w:r>
      <w:proofErr w:type="spellStart"/>
      <w:r w:rsidRPr="008711D1">
        <w:rPr>
          <w:rFonts w:ascii="Times New Roman" w:eastAsia="Times New Roman" w:hAnsi="Times New Roman"/>
          <w:color w:val="000000"/>
          <w:szCs w:val="24"/>
          <w:lang w:eastAsia="lt-LT"/>
        </w:rPr>
        <w:t>neutropenija</w:t>
      </w:r>
      <w:proofErr w:type="spellEnd"/>
      <w:r w:rsidRPr="008711D1">
        <w:rPr>
          <w:rFonts w:ascii="Times New Roman" w:eastAsia="Times New Roman" w:hAnsi="Times New Roman"/>
          <w:color w:val="000000"/>
          <w:szCs w:val="24"/>
          <w:lang w:eastAsia="lt-LT"/>
        </w:rPr>
        <w:t xml:space="preserve">, lėtine </w:t>
      </w:r>
      <w:proofErr w:type="spellStart"/>
      <w:r w:rsidRPr="008711D1">
        <w:rPr>
          <w:rFonts w:ascii="Times New Roman" w:eastAsia="Times New Roman" w:hAnsi="Times New Roman"/>
          <w:color w:val="000000"/>
          <w:szCs w:val="24"/>
          <w:lang w:eastAsia="lt-LT"/>
        </w:rPr>
        <w:t>granuliomatoze</w:t>
      </w:r>
      <w:proofErr w:type="spellEnd"/>
      <w:r w:rsidRPr="008711D1">
        <w:rPr>
          <w:rFonts w:ascii="Times New Roman" w:eastAsia="Times New Roman" w:hAnsi="Times New Roman"/>
          <w:color w:val="000000"/>
          <w:szCs w:val="24"/>
          <w:lang w:eastAsia="lt-LT"/>
        </w:rPr>
        <w:t xml:space="preserve"> ir </w:t>
      </w:r>
      <w:proofErr w:type="spellStart"/>
      <w:r w:rsidRPr="008711D1">
        <w:rPr>
          <w:rFonts w:ascii="Times New Roman" w:eastAsia="Times New Roman" w:hAnsi="Times New Roman"/>
          <w:color w:val="000000"/>
          <w:szCs w:val="24"/>
          <w:lang w:eastAsia="lt-LT"/>
        </w:rPr>
        <w:t>komplemento</w:t>
      </w:r>
      <w:proofErr w:type="spellEnd"/>
      <w:r w:rsidRPr="008711D1">
        <w:rPr>
          <w:rFonts w:ascii="Times New Roman" w:eastAsia="Times New Roman" w:hAnsi="Times New Roman"/>
          <w:color w:val="000000"/>
          <w:szCs w:val="24"/>
          <w:lang w:eastAsia="lt-LT"/>
        </w:rPr>
        <w:t xml:space="preserve"> sistemos nepakankamumu). </w:t>
      </w:r>
    </w:p>
    <w:p w14:paraId="47FA12DA" w14:textId="77777777" w:rsidR="00A572B4" w:rsidRPr="008711D1" w:rsidRDefault="00A572B4" w:rsidP="00A572B4">
      <w:pPr>
        <w:spacing w:after="0" w:line="240" w:lineRule="auto"/>
        <w:rPr>
          <w:rFonts w:ascii="Times New Roman" w:eastAsia="Times New Roman" w:hAnsi="Times New Roman"/>
          <w:szCs w:val="24"/>
          <w:u w:val="single"/>
          <w:lang w:eastAsia="lt-LT"/>
        </w:rPr>
      </w:pPr>
    </w:p>
    <w:p w14:paraId="47FA12D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color w:val="000000"/>
          <w:szCs w:val="24"/>
          <w:lang w:eastAsia="lt-LT"/>
        </w:rPr>
        <w:t>Pacientai, turintys susilpnėjusią imuninę sistemą, kuriems nėra kontraindikacijų šiam skiepijimui (žr. 4.3 skyrių) gali nereaguoti į skiepijimą taip pat gerai, kaip pacientai, kurių imuninė sistema nesutrikusi, tačiau kai kuriuos pacientus gali reikėti skiepyti nuo tymų, kiaulytės ar raudonukės, jei jie turėjo sąlytį su sergančiais, nepaisant to, kad jie buvo atitinkamai vakcinuoti. Šiuos pacientus reikia atidžiai stebėti, ar jiems nepasireiškia tymų, parotito ir raudonukės požymiai.</w:t>
      </w:r>
    </w:p>
    <w:p w14:paraId="47FA12DC" w14:textId="77777777" w:rsidR="00A572B4" w:rsidRPr="008711D1" w:rsidRDefault="00A572B4" w:rsidP="00A572B4">
      <w:pPr>
        <w:spacing w:after="0" w:line="240" w:lineRule="auto"/>
        <w:rPr>
          <w:rFonts w:ascii="Times New Roman" w:eastAsia="Times New Roman" w:hAnsi="Times New Roman"/>
          <w:szCs w:val="24"/>
          <w:lang w:eastAsia="lt-LT"/>
        </w:rPr>
      </w:pPr>
    </w:p>
    <w:p w14:paraId="47FA12DD"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Užkrėtimas</w:t>
      </w:r>
    </w:p>
    <w:p w14:paraId="47FA12DE"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Dar niekada nebuvo įrodyta, kad paskiepytas žmogus būtų užkrėtęs tymais ar kiaulyte (epideminiu parotitu) jautrius kontaktavusius asmenis. Žinoma, kad raudonukės ir tymų virusai yra išskiriami per burną maždaug nuo 7-os iki 28-os paros po paskiepijimo, didžiausias išskyrimas būna maždaug 11-ą parą. Vis dėlto nenustatyta, kad šiais išskirtais vakcinos virusais būtų užkrėsti jautrūs kontaktavę asmenys. Buvo nustatyta, kad kūdikiai užsikrėtė raudonukės virusais per motinos pieną, o taip pat buvo nustatytas </w:t>
      </w:r>
      <w:proofErr w:type="spellStart"/>
      <w:r w:rsidRPr="008711D1">
        <w:rPr>
          <w:rFonts w:ascii="Times New Roman" w:eastAsia="Times New Roman" w:hAnsi="Times New Roman"/>
          <w:szCs w:val="24"/>
          <w:lang w:eastAsia="lt-LT"/>
        </w:rPr>
        <w:t>transplacentinis</w:t>
      </w:r>
      <w:proofErr w:type="spellEnd"/>
      <w:r w:rsidRPr="008711D1">
        <w:rPr>
          <w:rFonts w:ascii="Times New Roman" w:eastAsia="Times New Roman" w:hAnsi="Times New Roman"/>
          <w:szCs w:val="24"/>
          <w:lang w:eastAsia="lt-LT"/>
        </w:rPr>
        <w:t xml:space="preserve"> užsikrėtimas be jokių klinikinių ligos apraiškų.</w:t>
      </w:r>
    </w:p>
    <w:p w14:paraId="47FA12DF" w14:textId="77777777" w:rsidR="00A572B4" w:rsidRDefault="00A572B4" w:rsidP="00A572B4">
      <w:pPr>
        <w:spacing w:after="0" w:line="240" w:lineRule="auto"/>
        <w:rPr>
          <w:rFonts w:ascii="Times New Roman" w:eastAsia="Times New Roman" w:hAnsi="Times New Roman"/>
          <w:szCs w:val="24"/>
          <w:lang w:eastAsia="lt-LT"/>
        </w:rPr>
      </w:pPr>
    </w:p>
    <w:p w14:paraId="221D8E01" w14:textId="77777777" w:rsidR="000358BC" w:rsidRPr="00214519" w:rsidRDefault="000358BC" w:rsidP="000358BC">
      <w:pPr>
        <w:spacing w:after="0" w:line="240" w:lineRule="auto"/>
        <w:rPr>
          <w:rFonts w:ascii="Times New Roman" w:hAnsi="Times New Roman"/>
          <w:u w:val="single"/>
        </w:rPr>
      </w:pPr>
      <w:r w:rsidRPr="00214519">
        <w:rPr>
          <w:rFonts w:ascii="Times New Roman" w:hAnsi="Times New Roman"/>
          <w:u w:val="single"/>
        </w:rPr>
        <w:t>Pagalbinės medžiagos, kurių poveikis yra žinomas</w:t>
      </w:r>
    </w:p>
    <w:p w14:paraId="62DD84D1" w14:textId="77777777" w:rsidR="000358BC" w:rsidRDefault="000358BC" w:rsidP="000358BC">
      <w:pPr>
        <w:spacing w:after="0" w:line="240" w:lineRule="auto"/>
        <w:rPr>
          <w:rFonts w:ascii="Times New Roman" w:eastAsia="Times New Roman" w:hAnsi="Times New Roman"/>
          <w:lang w:eastAsia="lt-LT"/>
        </w:rPr>
      </w:pPr>
    </w:p>
    <w:p w14:paraId="32AFE912" w14:textId="15A94BD1" w:rsidR="000358BC" w:rsidRDefault="000358BC" w:rsidP="000358BC">
      <w:pPr>
        <w:spacing w:after="0" w:line="240" w:lineRule="auto"/>
        <w:rPr>
          <w:rFonts w:ascii="Times New Roman" w:eastAsia="Times New Roman" w:hAnsi="Times New Roman"/>
          <w:lang w:eastAsia="lt-LT"/>
        </w:rPr>
      </w:pPr>
      <w:proofErr w:type="spellStart"/>
      <w:r w:rsidRPr="00F153B5">
        <w:rPr>
          <w:rFonts w:ascii="Times New Roman" w:eastAsia="Times New Roman" w:hAnsi="Times New Roman"/>
          <w:lang w:eastAsia="lt-LT"/>
        </w:rPr>
        <w:lastRenderedPageBreak/>
        <w:t>Priorix</w:t>
      </w:r>
      <w:proofErr w:type="spellEnd"/>
      <w:r w:rsidRPr="00F153B5">
        <w:rPr>
          <w:rFonts w:ascii="Times New Roman" w:eastAsia="Times New Roman" w:hAnsi="Times New Roman"/>
          <w:lang w:eastAsia="lt-LT"/>
        </w:rPr>
        <w:t xml:space="preserve"> sudėtyje yra para-</w:t>
      </w:r>
      <w:proofErr w:type="spellStart"/>
      <w:r w:rsidRPr="00F153B5">
        <w:rPr>
          <w:rFonts w:ascii="Times New Roman" w:eastAsia="Times New Roman" w:hAnsi="Times New Roman"/>
          <w:lang w:eastAsia="lt-LT"/>
        </w:rPr>
        <w:t>aminobenzenkarboksirūgšties</w:t>
      </w:r>
      <w:proofErr w:type="spellEnd"/>
      <w:r w:rsidRPr="00F153B5">
        <w:rPr>
          <w:rFonts w:ascii="Times New Roman" w:eastAsia="Times New Roman" w:hAnsi="Times New Roman"/>
          <w:lang w:eastAsia="lt-LT"/>
        </w:rPr>
        <w:t xml:space="preserve">. </w:t>
      </w:r>
      <w:r w:rsidR="00931F7A" w:rsidRPr="00931F7A">
        <w:rPr>
          <w:rFonts w:ascii="Times New Roman" w:eastAsia="Times New Roman" w:hAnsi="Times New Roman"/>
          <w:lang w:eastAsia="lt-LT"/>
        </w:rPr>
        <w:t>Gali sukelti alerginių reakcijų, kurios gali būti uždelstos, ir išimtiniais atvejais bronchų spazmą</w:t>
      </w:r>
      <w:r w:rsidRPr="00F153B5">
        <w:rPr>
          <w:rFonts w:ascii="Times New Roman" w:eastAsia="Times New Roman" w:hAnsi="Times New Roman"/>
          <w:lang w:eastAsia="lt-LT"/>
        </w:rPr>
        <w:t>.</w:t>
      </w:r>
    </w:p>
    <w:p w14:paraId="218D1B93" w14:textId="1ACE59D5" w:rsidR="000358BC" w:rsidRDefault="001C10A4" w:rsidP="000358BC">
      <w:pPr>
        <w:spacing w:after="0" w:line="240" w:lineRule="auto"/>
        <w:rPr>
          <w:rFonts w:ascii="Times New Roman" w:eastAsia="Times New Roman" w:hAnsi="Times New Roman"/>
          <w:lang w:eastAsia="lt-LT"/>
        </w:rPr>
      </w:pPr>
      <w:r>
        <w:rPr>
          <w:rFonts w:ascii="Times New Roman" w:eastAsia="Times New Roman" w:hAnsi="Times New Roman"/>
          <w:lang w:eastAsia="lt-LT"/>
        </w:rPr>
        <w:t>Kiekvienoje</w:t>
      </w:r>
      <w:r w:rsidR="000358BC" w:rsidRPr="007069DD">
        <w:rPr>
          <w:rFonts w:ascii="Times New Roman" w:eastAsia="Times New Roman" w:hAnsi="Times New Roman"/>
          <w:lang w:eastAsia="lt-LT"/>
        </w:rPr>
        <w:t xml:space="preserve"> </w:t>
      </w:r>
      <w:r w:rsidR="000358BC">
        <w:rPr>
          <w:rFonts w:ascii="Times New Roman" w:eastAsia="Times New Roman" w:hAnsi="Times New Roman"/>
          <w:lang w:eastAsia="lt-LT"/>
        </w:rPr>
        <w:t xml:space="preserve">šios </w:t>
      </w:r>
      <w:r w:rsidR="000358BC" w:rsidRPr="007069DD">
        <w:rPr>
          <w:rFonts w:ascii="Times New Roman" w:eastAsia="Times New Roman" w:hAnsi="Times New Roman"/>
          <w:lang w:eastAsia="lt-LT"/>
        </w:rPr>
        <w:t>vakcinos dozėje yra 334</w:t>
      </w:r>
      <w:r w:rsidR="000358BC">
        <w:rPr>
          <w:rFonts w:ascii="Times New Roman" w:eastAsia="Times New Roman" w:hAnsi="Times New Roman"/>
          <w:lang w:eastAsia="lt-LT"/>
        </w:rPr>
        <w:t> </w:t>
      </w:r>
      <w:proofErr w:type="spellStart"/>
      <w:r w:rsidR="000358BC" w:rsidRPr="007069DD">
        <w:rPr>
          <w:rFonts w:ascii="Times New Roman" w:eastAsia="Times New Roman" w:hAnsi="Times New Roman"/>
          <w:lang w:eastAsia="lt-LT"/>
        </w:rPr>
        <w:t>mikrogramai</w:t>
      </w:r>
      <w:proofErr w:type="spellEnd"/>
      <w:r w:rsidR="000358BC" w:rsidRPr="007069DD">
        <w:rPr>
          <w:rFonts w:ascii="Times New Roman" w:eastAsia="Times New Roman" w:hAnsi="Times New Roman"/>
          <w:lang w:eastAsia="lt-LT"/>
        </w:rPr>
        <w:t xml:space="preserve"> </w:t>
      </w:r>
      <w:proofErr w:type="spellStart"/>
      <w:r w:rsidR="000358BC" w:rsidRPr="007069DD">
        <w:rPr>
          <w:rFonts w:ascii="Times New Roman" w:eastAsia="Times New Roman" w:hAnsi="Times New Roman"/>
          <w:lang w:eastAsia="lt-LT"/>
        </w:rPr>
        <w:t>fenilalanino</w:t>
      </w:r>
      <w:proofErr w:type="spellEnd"/>
      <w:r w:rsidR="000358BC" w:rsidRPr="007069DD">
        <w:rPr>
          <w:rFonts w:ascii="Times New Roman" w:eastAsia="Times New Roman" w:hAnsi="Times New Roman"/>
          <w:lang w:eastAsia="lt-LT"/>
        </w:rPr>
        <w:t>.</w:t>
      </w:r>
      <w:r w:rsidR="000358BC">
        <w:rPr>
          <w:rFonts w:ascii="Times New Roman" w:eastAsia="Times New Roman" w:hAnsi="Times New Roman"/>
          <w:lang w:eastAsia="lt-LT"/>
        </w:rPr>
        <w:t xml:space="preserve"> </w:t>
      </w:r>
      <w:proofErr w:type="spellStart"/>
      <w:r w:rsidR="000358BC" w:rsidRPr="00E353C2">
        <w:rPr>
          <w:rFonts w:ascii="Times New Roman" w:eastAsia="Times New Roman" w:hAnsi="Times New Roman"/>
          <w:lang w:eastAsia="lt-LT"/>
        </w:rPr>
        <w:t>Fenilaninas</w:t>
      </w:r>
      <w:proofErr w:type="spellEnd"/>
      <w:r w:rsidR="000358BC" w:rsidRPr="00E353C2">
        <w:rPr>
          <w:rFonts w:ascii="Times New Roman" w:eastAsia="Times New Roman" w:hAnsi="Times New Roman"/>
          <w:lang w:eastAsia="lt-LT"/>
        </w:rPr>
        <w:t xml:space="preserve"> gali būti kenksmingas sergantiems</w:t>
      </w:r>
      <w:r w:rsidR="000358BC">
        <w:rPr>
          <w:rFonts w:ascii="Times New Roman" w:eastAsia="Times New Roman" w:hAnsi="Times New Roman"/>
          <w:lang w:eastAsia="lt-LT"/>
        </w:rPr>
        <w:t xml:space="preserve"> </w:t>
      </w:r>
      <w:proofErr w:type="spellStart"/>
      <w:r w:rsidR="000358BC" w:rsidRPr="00E353C2">
        <w:rPr>
          <w:rFonts w:ascii="Times New Roman" w:eastAsia="Times New Roman" w:hAnsi="Times New Roman"/>
          <w:lang w:eastAsia="lt-LT"/>
        </w:rPr>
        <w:t>fenilketonurija</w:t>
      </w:r>
      <w:proofErr w:type="spellEnd"/>
      <w:r w:rsidR="00A5794E">
        <w:rPr>
          <w:rFonts w:ascii="Times New Roman" w:eastAsia="Times New Roman" w:hAnsi="Times New Roman"/>
          <w:lang w:eastAsia="lt-LT"/>
        </w:rPr>
        <w:t xml:space="preserve"> (FKU)</w:t>
      </w:r>
      <w:r w:rsidR="000358BC" w:rsidRPr="00E353C2">
        <w:rPr>
          <w:rFonts w:ascii="Times New Roman" w:eastAsia="Times New Roman" w:hAnsi="Times New Roman"/>
          <w:lang w:eastAsia="lt-LT"/>
        </w:rPr>
        <w:t>.</w:t>
      </w:r>
    </w:p>
    <w:p w14:paraId="3D67AD8B" w14:textId="77777777" w:rsidR="000358BC" w:rsidRDefault="000358BC" w:rsidP="000358BC">
      <w:pPr>
        <w:spacing w:after="0" w:line="240" w:lineRule="auto"/>
        <w:rPr>
          <w:rFonts w:ascii="Times New Roman" w:eastAsia="Times New Roman" w:hAnsi="Times New Roman"/>
          <w:lang w:eastAsia="lt-LT"/>
        </w:rPr>
      </w:pPr>
    </w:p>
    <w:p w14:paraId="4D7990DA" w14:textId="50531331" w:rsidR="000358BC" w:rsidRDefault="001C10A4" w:rsidP="000358BC">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0358BC" w:rsidRPr="008B5666">
        <w:rPr>
          <w:rFonts w:ascii="Times New Roman" w:eastAsia="Times New Roman" w:hAnsi="Times New Roman"/>
          <w:lang w:eastAsia="lt-LT"/>
        </w:rPr>
        <w:t>io</w:t>
      </w:r>
      <w:r w:rsidR="00622823">
        <w:rPr>
          <w:rFonts w:ascii="Times New Roman" w:eastAsia="Times New Roman" w:hAnsi="Times New Roman"/>
          <w:lang w:eastAsia="lt-LT"/>
        </w:rPr>
        <w:t xml:space="preserve">s </w:t>
      </w:r>
      <w:r w:rsidR="000358BC" w:rsidRPr="00E801BC">
        <w:rPr>
          <w:rFonts w:ascii="Times New Roman" w:eastAsia="Times New Roman" w:hAnsi="Times New Roman"/>
          <w:lang w:eastAsia="lt-LT"/>
        </w:rPr>
        <w:t xml:space="preserve">vakcinos dozėje yra mažiau </w:t>
      </w:r>
      <w:r w:rsidR="000358BC">
        <w:rPr>
          <w:rFonts w:ascii="Times New Roman" w:eastAsia="Times New Roman" w:hAnsi="Times New Roman"/>
          <w:lang w:eastAsia="lt-LT"/>
        </w:rPr>
        <w:t>kaip</w:t>
      </w:r>
      <w:r w:rsidR="000358BC" w:rsidRPr="00E801BC">
        <w:rPr>
          <w:rFonts w:ascii="Times New Roman" w:eastAsia="Times New Roman" w:hAnsi="Times New Roman"/>
          <w:lang w:eastAsia="lt-LT"/>
        </w:rPr>
        <w:t xml:space="preserve"> 1</w:t>
      </w:r>
      <w:r w:rsidR="000358BC">
        <w:rPr>
          <w:rFonts w:ascii="Times New Roman" w:eastAsia="Times New Roman" w:hAnsi="Times New Roman"/>
          <w:lang w:eastAsia="lt-LT"/>
        </w:rPr>
        <w:t> </w:t>
      </w:r>
      <w:proofErr w:type="spellStart"/>
      <w:r w:rsidR="000358BC" w:rsidRPr="00E801BC">
        <w:rPr>
          <w:rFonts w:ascii="Times New Roman" w:eastAsia="Times New Roman" w:hAnsi="Times New Roman"/>
          <w:lang w:eastAsia="lt-LT"/>
        </w:rPr>
        <w:t>mmol</w:t>
      </w:r>
      <w:proofErr w:type="spellEnd"/>
      <w:r w:rsidR="000358BC" w:rsidRPr="00E801BC">
        <w:rPr>
          <w:rFonts w:ascii="Times New Roman" w:eastAsia="Times New Roman" w:hAnsi="Times New Roman"/>
          <w:lang w:eastAsia="lt-LT"/>
        </w:rPr>
        <w:t xml:space="preserve"> (23</w:t>
      </w:r>
      <w:r w:rsidR="000358BC">
        <w:rPr>
          <w:rFonts w:ascii="Times New Roman" w:eastAsia="Times New Roman" w:hAnsi="Times New Roman"/>
          <w:lang w:eastAsia="lt-LT"/>
        </w:rPr>
        <w:t> </w:t>
      </w:r>
      <w:r w:rsidR="000358BC" w:rsidRPr="00E801BC">
        <w:rPr>
          <w:rFonts w:ascii="Times New Roman" w:eastAsia="Times New Roman" w:hAnsi="Times New Roman"/>
          <w:lang w:eastAsia="lt-LT"/>
        </w:rPr>
        <w:t xml:space="preserve">mg) </w:t>
      </w:r>
      <w:r w:rsidR="000358BC" w:rsidRPr="008B5666">
        <w:rPr>
          <w:rFonts w:ascii="Times New Roman" w:eastAsia="Times New Roman" w:hAnsi="Times New Roman"/>
          <w:lang w:eastAsia="lt-LT"/>
        </w:rPr>
        <w:t>natrio, t.</w:t>
      </w:r>
      <w:r w:rsidR="00622823">
        <w:rPr>
          <w:rFonts w:ascii="Times New Roman" w:eastAsia="Times New Roman" w:hAnsi="Times New Roman"/>
          <w:lang w:eastAsia="lt-LT"/>
        </w:rPr>
        <w:t xml:space="preserve"> </w:t>
      </w:r>
      <w:r w:rsidR="000358BC" w:rsidRPr="008B5666">
        <w:rPr>
          <w:rFonts w:ascii="Times New Roman" w:eastAsia="Times New Roman" w:hAnsi="Times New Roman"/>
          <w:lang w:eastAsia="lt-LT"/>
        </w:rPr>
        <w:t>y. jis beveik</w:t>
      </w:r>
      <w:r w:rsidR="000358BC">
        <w:rPr>
          <w:rFonts w:ascii="Times New Roman" w:eastAsia="Times New Roman" w:hAnsi="Times New Roman"/>
          <w:lang w:eastAsia="lt-LT"/>
        </w:rPr>
        <w:t xml:space="preserve"> </w:t>
      </w:r>
      <w:r w:rsidR="000358BC" w:rsidRPr="008B5666">
        <w:rPr>
          <w:rFonts w:ascii="Times New Roman" w:eastAsia="Times New Roman" w:hAnsi="Times New Roman"/>
          <w:lang w:eastAsia="lt-LT"/>
        </w:rPr>
        <w:t>neturi reikšmės.</w:t>
      </w:r>
    </w:p>
    <w:p w14:paraId="4BB6CF7D" w14:textId="77777777" w:rsidR="000358BC" w:rsidRPr="00E801BC" w:rsidRDefault="000358BC" w:rsidP="000358BC">
      <w:pPr>
        <w:spacing w:after="0" w:line="240" w:lineRule="auto"/>
        <w:rPr>
          <w:rFonts w:ascii="Times New Roman" w:eastAsia="Times New Roman" w:hAnsi="Times New Roman"/>
          <w:lang w:eastAsia="lt-LT"/>
        </w:rPr>
      </w:pPr>
    </w:p>
    <w:p w14:paraId="3F42D583" w14:textId="1478AE4A" w:rsidR="000358BC" w:rsidRPr="000E5F94" w:rsidRDefault="001C10A4" w:rsidP="000358BC">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0358BC" w:rsidRPr="008B5666">
        <w:rPr>
          <w:rFonts w:ascii="Times New Roman" w:eastAsia="Times New Roman" w:hAnsi="Times New Roman"/>
          <w:lang w:eastAsia="lt-LT"/>
        </w:rPr>
        <w:t>io</w:t>
      </w:r>
      <w:r w:rsidR="00622823">
        <w:rPr>
          <w:rFonts w:ascii="Times New Roman" w:eastAsia="Times New Roman" w:hAnsi="Times New Roman"/>
          <w:lang w:eastAsia="lt-LT"/>
        </w:rPr>
        <w:t>s</w:t>
      </w:r>
      <w:r w:rsidR="000358BC" w:rsidRPr="008B5666">
        <w:rPr>
          <w:rFonts w:ascii="Times New Roman" w:eastAsia="Times New Roman" w:hAnsi="Times New Roman"/>
          <w:lang w:eastAsia="lt-LT"/>
        </w:rPr>
        <w:t xml:space="preserve"> </w:t>
      </w:r>
      <w:r w:rsidR="000358BC" w:rsidRPr="00E801BC">
        <w:rPr>
          <w:rFonts w:ascii="Times New Roman" w:eastAsia="Times New Roman" w:hAnsi="Times New Roman"/>
          <w:lang w:eastAsia="lt-LT"/>
        </w:rPr>
        <w:t>vakcinos dozėje</w:t>
      </w:r>
      <w:r w:rsidR="000358BC">
        <w:rPr>
          <w:rFonts w:ascii="Times New Roman" w:eastAsia="Times New Roman" w:hAnsi="Times New Roman"/>
          <w:lang w:eastAsia="lt-LT"/>
        </w:rPr>
        <w:t xml:space="preserve"> yra mažiau kaip</w:t>
      </w:r>
      <w:r w:rsidR="000358BC" w:rsidRPr="00E801BC">
        <w:rPr>
          <w:rFonts w:ascii="Times New Roman" w:eastAsia="Times New Roman" w:hAnsi="Times New Roman"/>
          <w:lang w:eastAsia="lt-LT"/>
        </w:rPr>
        <w:t xml:space="preserve"> 1</w:t>
      </w:r>
      <w:r w:rsidR="000358BC">
        <w:rPr>
          <w:rFonts w:ascii="Times New Roman" w:eastAsia="Times New Roman" w:hAnsi="Times New Roman"/>
          <w:lang w:eastAsia="lt-LT"/>
        </w:rPr>
        <w:t> </w:t>
      </w:r>
      <w:proofErr w:type="spellStart"/>
      <w:r w:rsidR="000358BC" w:rsidRPr="00E801BC">
        <w:rPr>
          <w:rFonts w:ascii="Times New Roman" w:eastAsia="Times New Roman" w:hAnsi="Times New Roman"/>
          <w:lang w:eastAsia="lt-LT"/>
        </w:rPr>
        <w:t>mmol</w:t>
      </w:r>
      <w:proofErr w:type="spellEnd"/>
      <w:r w:rsidR="000358BC" w:rsidRPr="00E801BC">
        <w:rPr>
          <w:rFonts w:ascii="Times New Roman" w:eastAsia="Times New Roman" w:hAnsi="Times New Roman"/>
          <w:lang w:eastAsia="lt-LT"/>
        </w:rPr>
        <w:t xml:space="preserve"> (39</w:t>
      </w:r>
      <w:r w:rsidR="000358BC">
        <w:rPr>
          <w:rFonts w:ascii="Times New Roman" w:eastAsia="Times New Roman" w:hAnsi="Times New Roman"/>
          <w:lang w:eastAsia="lt-LT"/>
        </w:rPr>
        <w:t> </w:t>
      </w:r>
      <w:r w:rsidR="000358BC" w:rsidRPr="00E801BC">
        <w:rPr>
          <w:rFonts w:ascii="Times New Roman" w:eastAsia="Times New Roman" w:hAnsi="Times New Roman"/>
          <w:lang w:eastAsia="lt-LT"/>
        </w:rPr>
        <w:t xml:space="preserve">mg) </w:t>
      </w:r>
      <w:r w:rsidR="000358BC" w:rsidRPr="007A0CD8">
        <w:rPr>
          <w:rFonts w:ascii="Times New Roman" w:eastAsia="Times New Roman" w:hAnsi="Times New Roman"/>
          <w:lang w:eastAsia="lt-LT"/>
        </w:rPr>
        <w:t>kalio, t.</w:t>
      </w:r>
      <w:r w:rsidR="00622823">
        <w:rPr>
          <w:rFonts w:ascii="Times New Roman" w:eastAsia="Times New Roman" w:hAnsi="Times New Roman"/>
          <w:lang w:eastAsia="lt-LT"/>
        </w:rPr>
        <w:t xml:space="preserve"> </w:t>
      </w:r>
      <w:r w:rsidR="000358BC" w:rsidRPr="007A0CD8">
        <w:rPr>
          <w:rFonts w:ascii="Times New Roman" w:eastAsia="Times New Roman" w:hAnsi="Times New Roman"/>
          <w:lang w:eastAsia="lt-LT"/>
        </w:rPr>
        <w:t>y. jis beveik neturi reikšmės</w:t>
      </w:r>
      <w:r w:rsidR="000358BC">
        <w:rPr>
          <w:rFonts w:ascii="Times New Roman" w:eastAsia="Times New Roman" w:hAnsi="Times New Roman"/>
          <w:lang w:eastAsia="lt-LT"/>
        </w:rPr>
        <w:t>.</w:t>
      </w:r>
    </w:p>
    <w:p w14:paraId="1D23F86D" w14:textId="77777777" w:rsidR="000358BC" w:rsidRPr="008711D1" w:rsidRDefault="000358BC" w:rsidP="00A572B4">
      <w:pPr>
        <w:spacing w:after="0" w:line="240" w:lineRule="auto"/>
        <w:rPr>
          <w:rFonts w:ascii="Times New Roman" w:eastAsia="Times New Roman" w:hAnsi="Times New Roman"/>
          <w:szCs w:val="24"/>
          <w:lang w:eastAsia="lt-LT"/>
        </w:rPr>
      </w:pPr>
    </w:p>
    <w:p w14:paraId="47FA12E0"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4.5</w:t>
      </w:r>
      <w:r w:rsidRPr="008711D1">
        <w:rPr>
          <w:rFonts w:ascii="Times New Roman" w:eastAsia="Times New Roman" w:hAnsi="Times New Roman"/>
          <w:b/>
          <w:szCs w:val="24"/>
          <w:lang w:eastAsia="lt-LT"/>
        </w:rPr>
        <w:tab/>
        <w:t>Sąveika su kitais vaistiniais preparatais ir kitokia sąveika</w:t>
      </w:r>
    </w:p>
    <w:p w14:paraId="47FA12E1" w14:textId="77777777" w:rsidR="00A572B4" w:rsidRPr="008711D1" w:rsidRDefault="00A572B4" w:rsidP="00A572B4">
      <w:pPr>
        <w:spacing w:after="0" w:line="240" w:lineRule="auto"/>
        <w:rPr>
          <w:rFonts w:ascii="Times New Roman" w:eastAsia="Times New Roman" w:hAnsi="Times New Roman"/>
          <w:szCs w:val="24"/>
          <w:lang w:eastAsia="lt-LT"/>
        </w:rPr>
      </w:pPr>
    </w:p>
    <w:p w14:paraId="47FA12E2" w14:textId="77777777" w:rsidR="00A572B4" w:rsidRDefault="00A572B4" w:rsidP="00A572B4">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 xml:space="preserve">Klinikiniai tyrimai atskleidė, kad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galima leisti kartu su bet kuria iš išvardytų </w:t>
      </w:r>
      <w:proofErr w:type="spellStart"/>
      <w:r w:rsidRPr="008711D1">
        <w:rPr>
          <w:rFonts w:ascii="Times New Roman" w:eastAsia="Times New Roman" w:hAnsi="Times New Roman"/>
          <w:szCs w:val="24"/>
          <w:lang w:eastAsia="lt-LT"/>
        </w:rPr>
        <w:t>monovalentinių</w:t>
      </w:r>
      <w:proofErr w:type="spellEnd"/>
      <w:r w:rsidRPr="008711D1">
        <w:rPr>
          <w:rFonts w:ascii="Times New Roman" w:eastAsia="Times New Roman" w:hAnsi="Times New Roman"/>
          <w:szCs w:val="24"/>
          <w:lang w:eastAsia="lt-LT"/>
        </w:rPr>
        <w:t xml:space="preserve"> ar sudėtinių vakcinų [įskaitant </w:t>
      </w:r>
      <w:proofErr w:type="spellStart"/>
      <w:r w:rsidRPr="008711D1">
        <w:rPr>
          <w:rFonts w:ascii="Times New Roman" w:eastAsia="Times New Roman" w:hAnsi="Times New Roman"/>
          <w:szCs w:val="24"/>
          <w:lang w:eastAsia="lt-LT"/>
        </w:rPr>
        <w:t>heksavalentes</w:t>
      </w:r>
      <w:proofErr w:type="spellEnd"/>
      <w:r w:rsidRPr="008711D1">
        <w:rPr>
          <w:rFonts w:ascii="Times New Roman" w:eastAsia="Times New Roman" w:hAnsi="Times New Roman"/>
          <w:szCs w:val="24"/>
          <w:lang w:eastAsia="lt-LT"/>
        </w:rPr>
        <w:t xml:space="preserve"> vakcinas (</w:t>
      </w:r>
      <w:proofErr w:type="spellStart"/>
      <w:r w:rsidRPr="008711D1">
        <w:rPr>
          <w:rFonts w:ascii="Times New Roman" w:eastAsia="Times New Roman" w:hAnsi="Times New Roman"/>
          <w:szCs w:val="24"/>
          <w:lang w:eastAsia="lt-LT"/>
        </w:rPr>
        <w:t>DTPa</w:t>
      </w:r>
      <w:proofErr w:type="spellEnd"/>
      <w:r w:rsidRPr="008711D1">
        <w:rPr>
          <w:rFonts w:ascii="Times New Roman" w:eastAsia="Times New Roman" w:hAnsi="Times New Roman"/>
          <w:szCs w:val="24"/>
          <w:lang w:eastAsia="lt-LT"/>
        </w:rPr>
        <w:t>-HBV-IPV/</w:t>
      </w:r>
      <w:proofErr w:type="spellStart"/>
      <w:r w:rsidRPr="008711D1">
        <w:rPr>
          <w:rFonts w:ascii="Times New Roman" w:eastAsia="Times New Roman" w:hAnsi="Times New Roman"/>
          <w:szCs w:val="24"/>
          <w:lang w:eastAsia="lt-LT"/>
        </w:rPr>
        <w:t>Hib</w:t>
      </w:r>
      <w:proofErr w:type="spellEnd"/>
      <w:r w:rsidRPr="008711D1">
        <w:rPr>
          <w:rFonts w:ascii="Times New Roman" w:eastAsia="Times New Roman" w:hAnsi="Times New Roman"/>
          <w:szCs w:val="24"/>
          <w:lang w:eastAsia="lt-LT"/>
        </w:rPr>
        <w:t xml:space="preserve">)]: difterijos – stabligės </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neląstelinę kokliušo vakciną (</w:t>
      </w:r>
      <w:proofErr w:type="spellStart"/>
      <w:r w:rsidRPr="008711D1">
        <w:rPr>
          <w:rFonts w:ascii="Times New Roman" w:eastAsia="Times New Roman" w:hAnsi="Times New Roman"/>
          <w:szCs w:val="24"/>
          <w:lang w:eastAsia="lt-LT"/>
        </w:rPr>
        <w:t>DTPa</w:t>
      </w:r>
      <w:proofErr w:type="spellEnd"/>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mažai </w:t>
      </w:r>
      <w:r w:rsidRPr="004D03E2">
        <w:rPr>
          <w:rFonts w:ascii="Times New Roman" w:eastAsia="Times New Roman" w:hAnsi="Times New Roman"/>
          <w:szCs w:val="24"/>
          <w:lang w:eastAsia="lt-LT"/>
        </w:rPr>
        <w:t xml:space="preserve">antigeno </w:t>
      </w:r>
      <w:r>
        <w:rPr>
          <w:rFonts w:ascii="Times New Roman" w:eastAsia="Times New Roman" w:hAnsi="Times New Roman"/>
          <w:szCs w:val="24"/>
          <w:lang w:eastAsia="lt-LT"/>
        </w:rPr>
        <w:t xml:space="preserve">turinčią </w:t>
      </w:r>
      <w:r w:rsidRPr="004D03E2">
        <w:rPr>
          <w:rFonts w:ascii="Times New Roman" w:eastAsia="Times New Roman" w:hAnsi="Times New Roman"/>
          <w:szCs w:val="24"/>
          <w:lang w:eastAsia="lt-LT"/>
        </w:rPr>
        <w:t>difterijos</w:t>
      </w:r>
      <w:r>
        <w:rPr>
          <w:rFonts w:ascii="Times New Roman" w:eastAsia="Times New Roman" w:hAnsi="Times New Roman"/>
          <w:szCs w:val="24"/>
          <w:lang w:eastAsia="lt-LT"/>
        </w:rPr>
        <w:t xml:space="preserve"> – </w:t>
      </w:r>
      <w:r w:rsidRPr="004D03E2">
        <w:rPr>
          <w:rFonts w:ascii="Times New Roman" w:eastAsia="Times New Roman" w:hAnsi="Times New Roman"/>
          <w:szCs w:val="24"/>
          <w:lang w:eastAsia="lt-LT"/>
        </w:rPr>
        <w:t>st</w:t>
      </w:r>
      <w:r>
        <w:rPr>
          <w:rFonts w:ascii="Times New Roman" w:eastAsia="Times New Roman" w:hAnsi="Times New Roman"/>
          <w:szCs w:val="24"/>
          <w:lang w:eastAsia="lt-LT"/>
        </w:rPr>
        <w:t xml:space="preserve">abligės – neląstelinę </w:t>
      </w:r>
      <w:r w:rsidRPr="004D03E2">
        <w:rPr>
          <w:rFonts w:ascii="Times New Roman" w:eastAsia="Times New Roman" w:hAnsi="Times New Roman"/>
          <w:szCs w:val="24"/>
          <w:lang w:eastAsia="lt-LT"/>
        </w:rPr>
        <w:t>kokliušo vakcin</w:t>
      </w:r>
      <w:r>
        <w:rPr>
          <w:rFonts w:ascii="Times New Roman" w:eastAsia="Times New Roman" w:hAnsi="Times New Roman"/>
          <w:szCs w:val="24"/>
          <w:lang w:eastAsia="lt-LT"/>
        </w:rPr>
        <w:t>ą</w:t>
      </w:r>
      <w:r w:rsidRPr="004D03E2">
        <w:rPr>
          <w:rFonts w:ascii="Times New Roman" w:eastAsia="Times New Roman" w:hAnsi="Times New Roman"/>
          <w:szCs w:val="24"/>
          <w:lang w:eastAsia="lt-LT"/>
        </w:rPr>
        <w:t xml:space="preserve"> (</w:t>
      </w:r>
      <w:proofErr w:type="spellStart"/>
      <w:r w:rsidRPr="004D03E2">
        <w:rPr>
          <w:rFonts w:ascii="Times New Roman" w:eastAsia="Times New Roman" w:hAnsi="Times New Roman"/>
          <w:szCs w:val="24"/>
          <w:lang w:eastAsia="lt-LT"/>
        </w:rPr>
        <w:t>dTpa</w:t>
      </w:r>
      <w:proofErr w:type="spellEnd"/>
      <w:r w:rsidRPr="004D03E2">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 xml:space="preserve">b tipo </w:t>
      </w:r>
      <w:proofErr w:type="spellStart"/>
      <w:r w:rsidRPr="008711D1">
        <w:rPr>
          <w:rFonts w:ascii="Times New Roman" w:eastAsia="Times New Roman" w:hAnsi="Times New Roman"/>
          <w:i/>
          <w:szCs w:val="24"/>
          <w:lang w:eastAsia="lt-LT"/>
        </w:rPr>
        <w:t>Haemophilus</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influenzae</w:t>
      </w:r>
      <w:proofErr w:type="spellEnd"/>
      <w:r w:rsidRPr="008711D1">
        <w:rPr>
          <w:rFonts w:ascii="Times New Roman" w:eastAsia="Times New Roman" w:hAnsi="Times New Roman"/>
          <w:szCs w:val="24"/>
          <w:lang w:eastAsia="lt-LT"/>
        </w:rPr>
        <w:t xml:space="preserve"> vakciną (</w:t>
      </w:r>
      <w:proofErr w:type="spellStart"/>
      <w:r w:rsidRPr="008711D1">
        <w:rPr>
          <w:rFonts w:ascii="Times New Roman" w:eastAsia="Times New Roman" w:hAnsi="Times New Roman"/>
          <w:szCs w:val="24"/>
          <w:lang w:eastAsia="lt-LT"/>
        </w:rPr>
        <w:t>Hib</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inaktyvuotą</w:t>
      </w:r>
      <w:proofErr w:type="spellEnd"/>
      <w:r w:rsidRPr="008711D1">
        <w:rPr>
          <w:rFonts w:ascii="Times New Roman" w:eastAsia="Times New Roman" w:hAnsi="Times New Roman"/>
          <w:szCs w:val="24"/>
          <w:lang w:eastAsia="lt-LT"/>
        </w:rPr>
        <w:t xml:space="preserve"> poliomielito vakciną (IPV), hepatito B vakciną (HBV), hepatito A vakciną (HAV), </w:t>
      </w:r>
      <w:r>
        <w:rPr>
          <w:rFonts w:ascii="Times New Roman" w:eastAsia="Times New Roman" w:hAnsi="Times New Roman"/>
          <w:szCs w:val="24"/>
          <w:lang w:eastAsia="lt-LT"/>
        </w:rPr>
        <w:t>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ą</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w:t>
      </w:r>
      <w:r>
        <w:rPr>
          <w:rFonts w:ascii="Times New Roman" w:eastAsia="Times New Roman" w:hAnsi="Times New Roman"/>
          <w:szCs w:val="24"/>
          <w:lang w:eastAsia="lt-LT"/>
        </w:rPr>
        <w:t>B</w:t>
      </w:r>
      <w:proofErr w:type="spellEnd"/>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C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konjuguotą</w:t>
      </w:r>
      <w:proofErr w:type="spellEnd"/>
      <w:r w:rsidRPr="008711D1">
        <w:rPr>
          <w:rFonts w:ascii="Times New Roman" w:eastAsia="Times New Roman" w:hAnsi="Times New Roman"/>
          <w:szCs w:val="24"/>
          <w:lang w:eastAsia="lt-LT"/>
        </w:rPr>
        <w:t xml:space="preserve"> vakciną (</w:t>
      </w:r>
      <w:proofErr w:type="spellStart"/>
      <w:r w:rsidRPr="008711D1">
        <w:rPr>
          <w:rFonts w:ascii="Times New Roman" w:eastAsia="Times New Roman" w:hAnsi="Times New Roman"/>
          <w:szCs w:val="24"/>
          <w:lang w:eastAsia="lt-LT"/>
        </w:rPr>
        <w:t>MenC</w:t>
      </w:r>
      <w:proofErr w:type="spellEnd"/>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A, C, W-135 ir Y </w:t>
      </w:r>
      <w:r w:rsidRPr="008711D1">
        <w:rPr>
          <w:rFonts w:ascii="Times New Roman" w:eastAsia="Times New Roman" w:hAnsi="Times New Roman"/>
          <w:szCs w:val="24"/>
          <w:lang w:eastAsia="lt-LT"/>
        </w:rPr>
        <w:t>sero</w:t>
      </w:r>
      <w:r>
        <w:rPr>
          <w:rFonts w:ascii="Times New Roman" w:eastAsia="Times New Roman" w:hAnsi="Times New Roman"/>
          <w:szCs w:val="24"/>
          <w:lang w:eastAsia="lt-LT"/>
        </w:rPr>
        <w:t>loginių grupių</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konjuguot</w:t>
      </w:r>
      <w:r>
        <w:rPr>
          <w:rFonts w:ascii="Times New Roman" w:eastAsia="Times New Roman" w:hAnsi="Times New Roman"/>
          <w:szCs w:val="24"/>
          <w:lang w:eastAsia="lt-LT"/>
        </w:rPr>
        <w:t>ą</w:t>
      </w:r>
      <w:proofErr w:type="spellEnd"/>
      <w:r>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vakcin</w:t>
      </w:r>
      <w:r>
        <w:rPr>
          <w:rFonts w:ascii="Times New Roman" w:eastAsia="Times New Roman" w:hAnsi="Times New Roman"/>
          <w:szCs w:val="24"/>
          <w:lang w:eastAsia="lt-LT"/>
        </w:rPr>
        <w:t>ą</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w:t>
      </w:r>
      <w:r>
        <w:rPr>
          <w:rFonts w:ascii="Times New Roman" w:eastAsia="Times New Roman" w:hAnsi="Times New Roman"/>
          <w:szCs w:val="24"/>
          <w:lang w:eastAsia="lt-LT"/>
        </w:rPr>
        <w:t>ACWY</w:t>
      </w:r>
      <w:proofErr w:type="spellEnd"/>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 xml:space="preserve">vėjaraupių vakciną (VZV), geriamąją poliomielito vakciną (OPV) ir pneumokokinę </w:t>
      </w:r>
      <w:proofErr w:type="spellStart"/>
      <w:r w:rsidRPr="008711D1">
        <w:rPr>
          <w:rFonts w:ascii="Times New Roman" w:eastAsia="Times New Roman" w:hAnsi="Times New Roman"/>
          <w:szCs w:val="24"/>
          <w:lang w:eastAsia="lt-LT"/>
        </w:rPr>
        <w:t>konjuguotą</w:t>
      </w:r>
      <w:proofErr w:type="spellEnd"/>
      <w:r w:rsidRPr="008711D1">
        <w:rPr>
          <w:rFonts w:ascii="Times New Roman" w:eastAsia="Times New Roman" w:hAnsi="Times New Roman"/>
          <w:szCs w:val="24"/>
          <w:lang w:eastAsia="lt-LT"/>
        </w:rPr>
        <w:t xml:space="preserve"> vakciną, atsižvelgiant į vietines rekomendacijas.</w:t>
      </w:r>
    </w:p>
    <w:p w14:paraId="47FA12E3" w14:textId="77777777" w:rsidR="00A572B4" w:rsidRDefault="00A572B4" w:rsidP="00A572B4">
      <w:pPr>
        <w:spacing w:after="0" w:line="240" w:lineRule="auto"/>
        <w:rPr>
          <w:rFonts w:ascii="Times New Roman" w:eastAsia="Times New Roman" w:hAnsi="Times New Roman"/>
          <w:szCs w:val="24"/>
          <w:lang w:eastAsia="lt-LT"/>
        </w:rPr>
      </w:pPr>
    </w:p>
    <w:p w14:paraId="47FA12E4" w14:textId="77777777" w:rsidR="00A572B4" w:rsidRPr="00817693" w:rsidRDefault="00A572B4" w:rsidP="00A572B4">
      <w:pPr>
        <w:spacing w:after="0" w:line="240" w:lineRule="auto"/>
        <w:rPr>
          <w:rFonts w:ascii="Times New Roman" w:eastAsia="Times New Roman" w:hAnsi="Times New Roman"/>
          <w:szCs w:val="24"/>
          <w:lang w:eastAsia="lt-LT"/>
        </w:rPr>
      </w:pPr>
      <w:r w:rsidRPr="00817693">
        <w:rPr>
          <w:rFonts w:ascii="Times New Roman" w:eastAsia="Times New Roman" w:hAnsi="Times New Roman"/>
          <w:szCs w:val="24"/>
          <w:lang w:eastAsia="lt-LT"/>
        </w:rPr>
        <w:t>D</w:t>
      </w:r>
      <w:r>
        <w:rPr>
          <w:rFonts w:ascii="Times New Roman" w:eastAsia="Times New Roman" w:hAnsi="Times New Roman"/>
          <w:szCs w:val="24"/>
          <w:lang w:eastAsia="lt-LT"/>
        </w:rPr>
        <w:t xml:space="preserve">ėl didesnės karščiavimo, skausmingumo injekcijos vietoje, mitybos įpročių pokyčių ir irzlumo rizikos suleidus </w:t>
      </w:r>
      <w:proofErr w:type="spellStart"/>
      <w:r w:rsidRPr="00817693">
        <w:rPr>
          <w:rFonts w:ascii="Times New Roman" w:eastAsia="Times New Roman" w:hAnsi="Times New Roman"/>
          <w:szCs w:val="24"/>
          <w:lang w:eastAsia="lt-LT"/>
        </w:rPr>
        <w:t>Bexsero</w:t>
      </w:r>
      <w:proofErr w:type="spellEnd"/>
      <w:r>
        <w:rPr>
          <w:rFonts w:ascii="Times New Roman" w:eastAsia="Times New Roman" w:hAnsi="Times New Roman"/>
          <w:szCs w:val="24"/>
          <w:lang w:eastAsia="lt-LT"/>
        </w:rPr>
        <w:t xml:space="preserve"> kartu su kombinuotąja </w:t>
      </w:r>
      <w:r w:rsidRPr="00B11C7B">
        <w:rPr>
          <w:rFonts w:ascii="Times New Roman" w:eastAsia="Times New Roman" w:hAnsi="Times New Roman"/>
          <w:szCs w:val="24"/>
          <w:lang w:eastAsia="lt-LT"/>
        </w:rPr>
        <w:t>tymų</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kiaulytės</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raudonukės</w:t>
      </w:r>
      <w:r>
        <w:rPr>
          <w:rFonts w:ascii="Times New Roman" w:eastAsia="Times New Roman" w:hAnsi="Times New Roman"/>
          <w:szCs w:val="24"/>
          <w:lang w:eastAsia="lt-LT"/>
        </w:rPr>
        <w:t xml:space="preserve"> – </w:t>
      </w:r>
      <w:r w:rsidRPr="00B11C7B">
        <w:rPr>
          <w:rFonts w:ascii="Times New Roman" w:eastAsia="Times New Roman" w:hAnsi="Times New Roman"/>
          <w:szCs w:val="24"/>
          <w:lang w:eastAsia="lt-LT"/>
        </w:rPr>
        <w:t>vėjaraupių</w:t>
      </w:r>
      <w:r>
        <w:rPr>
          <w:rFonts w:ascii="Times New Roman" w:eastAsia="Times New Roman" w:hAnsi="Times New Roman"/>
          <w:szCs w:val="24"/>
          <w:lang w:eastAsia="lt-LT"/>
        </w:rPr>
        <w:t xml:space="preserve"> (</w:t>
      </w:r>
      <w:r w:rsidRPr="00817693">
        <w:rPr>
          <w:rFonts w:ascii="Times New Roman" w:eastAsia="Times New Roman" w:hAnsi="Times New Roman"/>
          <w:szCs w:val="24"/>
          <w:lang w:eastAsia="lt-LT"/>
        </w:rPr>
        <w:t>MMR-V</w:t>
      </w:r>
      <w:r>
        <w:rPr>
          <w:rFonts w:ascii="Times New Roman" w:eastAsia="Times New Roman" w:hAnsi="Times New Roman"/>
          <w:szCs w:val="24"/>
          <w:lang w:eastAsia="lt-LT"/>
        </w:rPr>
        <w:t>)</w:t>
      </w:r>
      <w:r w:rsidRPr="00B11C7B">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vakcina, jeigu įmanoma, </w:t>
      </w:r>
      <w:proofErr w:type="spellStart"/>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w:t>
      </w:r>
      <w:proofErr w:type="spellEnd"/>
      <w:r>
        <w:rPr>
          <w:rFonts w:ascii="Times New Roman" w:eastAsia="Times New Roman" w:hAnsi="Times New Roman"/>
          <w:szCs w:val="24"/>
          <w:lang w:eastAsia="lt-LT"/>
        </w:rPr>
        <w:t xml:space="preserve"> reikia suleisti atskirai</w:t>
      </w:r>
      <w:r w:rsidRPr="00817693">
        <w:rPr>
          <w:rFonts w:ascii="Times New Roman" w:eastAsia="Times New Roman" w:hAnsi="Times New Roman"/>
          <w:szCs w:val="24"/>
          <w:lang w:eastAsia="lt-LT"/>
        </w:rPr>
        <w:t>.</w:t>
      </w:r>
    </w:p>
    <w:p w14:paraId="47FA12E5" w14:textId="77777777" w:rsidR="00A572B4" w:rsidRPr="00817693" w:rsidRDefault="00A572B4" w:rsidP="00A572B4">
      <w:pPr>
        <w:spacing w:after="0" w:line="240" w:lineRule="auto"/>
        <w:jc w:val="center"/>
        <w:rPr>
          <w:rFonts w:ascii="Times New Roman" w:eastAsia="Times New Roman" w:hAnsi="Times New Roman"/>
          <w:szCs w:val="24"/>
          <w:lang w:eastAsia="lt-LT"/>
        </w:rPr>
      </w:pPr>
    </w:p>
    <w:p w14:paraId="47FA12E6" w14:textId="77777777" w:rsidR="00A572B4" w:rsidRPr="008711D1" w:rsidRDefault="00A572B4" w:rsidP="00A572B4">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 xml:space="preserve">Duomenų, kurie pagrįstų </w:t>
      </w:r>
      <w:proofErr w:type="spellStart"/>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w:t>
      </w:r>
      <w:proofErr w:type="spellEnd"/>
      <w:r>
        <w:rPr>
          <w:rFonts w:ascii="Times New Roman" w:eastAsia="Times New Roman" w:hAnsi="Times New Roman"/>
          <w:szCs w:val="24"/>
          <w:lang w:eastAsia="lt-LT"/>
        </w:rPr>
        <w:t xml:space="preserve"> vartojimą kartu su kitomis vakcinomis, nėra</w:t>
      </w:r>
      <w:r w:rsidRPr="00817693">
        <w:rPr>
          <w:rFonts w:ascii="Times New Roman" w:eastAsia="Times New Roman" w:hAnsi="Times New Roman"/>
          <w:szCs w:val="24"/>
          <w:lang w:eastAsia="lt-LT"/>
        </w:rPr>
        <w:t>.</w:t>
      </w:r>
      <w:r>
        <w:rPr>
          <w:rFonts w:ascii="Times New Roman" w:eastAsia="Times New Roman" w:hAnsi="Times New Roman"/>
          <w:szCs w:val="24"/>
          <w:lang w:eastAsia="lt-LT"/>
        </w:rPr>
        <w:t xml:space="preserve"> Jeigu</w:t>
      </w:r>
      <w:r w:rsidRPr="00817693">
        <w:rPr>
          <w:rFonts w:ascii="Times New Roman" w:eastAsia="Times New Roman" w:hAnsi="Times New Roman"/>
          <w:szCs w:val="24"/>
          <w:lang w:eastAsia="lt-LT"/>
        </w:rPr>
        <w:t xml:space="preserve"> </w:t>
      </w:r>
      <w:proofErr w:type="spellStart"/>
      <w:r w:rsidRPr="00817693">
        <w:rPr>
          <w:rFonts w:ascii="Times New Roman" w:eastAsia="Times New Roman" w:hAnsi="Times New Roman"/>
          <w:szCs w:val="24"/>
          <w:lang w:eastAsia="lt-LT"/>
        </w:rPr>
        <w:t>P</w:t>
      </w:r>
      <w:r>
        <w:rPr>
          <w:rFonts w:ascii="Times New Roman" w:eastAsia="Times New Roman" w:hAnsi="Times New Roman"/>
          <w:szCs w:val="24"/>
          <w:lang w:eastAsia="lt-LT"/>
        </w:rPr>
        <w:t>riorix</w:t>
      </w:r>
      <w:proofErr w:type="spellEnd"/>
      <w:r w:rsidRPr="00817693">
        <w:rPr>
          <w:rFonts w:ascii="Times New Roman" w:eastAsia="Times New Roman" w:hAnsi="Times New Roman"/>
          <w:szCs w:val="24"/>
          <w:lang w:eastAsia="lt-LT"/>
        </w:rPr>
        <w:t xml:space="preserve"> </w:t>
      </w:r>
      <w:r>
        <w:rPr>
          <w:rFonts w:ascii="Times New Roman" w:eastAsia="Times New Roman" w:hAnsi="Times New Roman"/>
          <w:szCs w:val="24"/>
          <w:lang w:eastAsia="lt-LT"/>
        </w:rPr>
        <w:t>vartojama kartu su kita leidžiamąja vakcina</w:t>
      </w:r>
      <w:r w:rsidRPr="00817693">
        <w:rPr>
          <w:rFonts w:ascii="Times New Roman" w:eastAsia="Times New Roman" w:hAnsi="Times New Roman"/>
          <w:szCs w:val="24"/>
          <w:lang w:eastAsia="lt-LT"/>
        </w:rPr>
        <w:t>, va</w:t>
      </w:r>
      <w:r>
        <w:rPr>
          <w:rFonts w:ascii="Times New Roman" w:eastAsia="Times New Roman" w:hAnsi="Times New Roman"/>
          <w:szCs w:val="24"/>
          <w:lang w:eastAsia="lt-LT"/>
        </w:rPr>
        <w:t>k</w:t>
      </w:r>
      <w:r w:rsidRPr="00817693">
        <w:rPr>
          <w:rFonts w:ascii="Times New Roman" w:eastAsia="Times New Roman" w:hAnsi="Times New Roman"/>
          <w:szCs w:val="24"/>
          <w:lang w:eastAsia="lt-LT"/>
        </w:rPr>
        <w:t>cin</w:t>
      </w:r>
      <w:r>
        <w:rPr>
          <w:rFonts w:ascii="Times New Roman" w:eastAsia="Times New Roman" w:hAnsi="Times New Roman"/>
          <w:szCs w:val="24"/>
          <w:lang w:eastAsia="lt-LT"/>
        </w:rPr>
        <w:t>a</w:t>
      </w:r>
      <w:r w:rsidRPr="00817693">
        <w:rPr>
          <w:rFonts w:ascii="Times New Roman" w:eastAsia="Times New Roman" w:hAnsi="Times New Roman"/>
          <w:szCs w:val="24"/>
          <w:lang w:eastAsia="lt-LT"/>
        </w:rPr>
        <w:t xml:space="preserve">s </w:t>
      </w:r>
      <w:r>
        <w:rPr>
          <w:rFonts w:ascii="Times New Roman" w:eastAsia="Times New Roman" w:hAnsi="Times New Roman"/>
          <w:szCs w:val="24"/>
          <w:lang w:eastAsia="lt-LT"/>
        </w:rPr>
        <w:t>visada reikia suleisti į skirtingas injekcijų vietas</w:t>
      </w:r>
      <w:r w:rsidRPr="00817693">
        <w:rPr>
          <w:rFonts w:ascii="Times New Roman" w:eastAsia="Times New Roman" w:hAnsi="Times New Roman"/>
          <w:szCs w:val="24"/>
          <w:lang w:eastAsia="lt-LT"/>
        </w:rPr>
        <w:t>.</w:t>
      </w:r>
    </w:p>
    <w:p w14:paraId="47FA12E7" w14:textId="77777777" w:rsidR="00A572B4" w:rsidRPr="008711D1" w:rsidRDefault="00A572B4" w:rsidP="00A572B4">
      <w:pPr>
        <w:spacing w:after="0" w:line="240" w:lineRule="auto"/>
        <w:rPr>
          <w:rFonts w:ascii="Times New Roman" w:eastAsia="Times New Roman" w:hAnsi="Times New Roman"/>
          <w:szCs w:val="24"/>
          <w:lang w:eastAsia="lt-LT"/>
        </w:rPr>
      </w:pPr>
    </w:p>
    <w:p w14:paraId="47FA12E8" w14:textId="77777777" w:rsidR="00A572B4" w:rsidRPr="008711D1" w:rsidRDefault="00A572B4" w:rsidP="00A572B4">
      <w:pPr>
        <w:spacing w:after="0" w:line="240" w:lineRule="auto"/>
        <w:rPr>
          <w:rFonts w:ascii="Times New Roman" w:eastAsia="Times New Roman" w:hAnsi="Times New Roman"/>
          <w:szCs w:val="24"/>
          <w:lang w:eastAsia="lt-LT"/>
        </w:rPr>
      </w:pPr>
      <w:r w:rsidRPr="00FF285C">
        <w:rPr>
          <w:rFonts w:ascii="Times New Roman" w:eastAsia="Times New Roman" w:hAnsi="Times New Roman"/>
          <w:szCs w:val="24"/>
          <w:lang w:eastAsia="lt-LT"/>
        </w:rPr>
        <w:t xml:space="preserve">Jeigu vakcinos vartojamos ne tuo pačiu metu, rekomenduojama, kad tarp skiepijimų </w:t>
      </w:r>
      <w:proofErr w:type="spellStart"/>
      <w:r w:rsidRPr="00FF285C">
        <w:rPr>
          <w:rFonts w:ascii="Times New Roman" w:eastAsia="Times New Roman" w:hAnsi="Times New Roman"/>
          <w:szCs w:val="24"/>
          <w:lang w:eastAsia="lt-LT"/>
        </w:rPr>
        <w:t>Priorix</w:t>
      </w:r>
      <w:proofErr w:type="spellEnd"/>
      <w:r w:rsidRPr="00FF285C">
        <w:rPr>
          <w:rFonts w:ascii="Times New Roman" w:eastAsia="Times New Roman" w:hAnsi="Times New Roman"/>
          <w:szCs w:val="24"/>
          <w:lang w:eastAsia="lt-LT"/>
        </w:rPr>
        <w:t xml:space="preserve"> ir kitomis gyvomis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susilpnintomis</w:t>
      </w:r>
      <w:proofErr w:type="spellEnd"/>
      <w:r w:rsidRPr="008711D1">
        <w:rPr>
          <w:rFonts w:ascii="Times New Roman" w:eastAsia="Times New Roman" w:hAnsi="Times New Roman"/>
          <w:szCs w:val="24"/>
          <w:lang w:eastAsia="lt-LT"/>
        </w:rPr>
        <w:t xml:space="preserve"> vakcinomis būtų mažiausiai vieno mėnesio pertrauka.</w:t>
      </w:r>
    </w:p>
    <w:p w14:paraId="47FA12E9" w14:textId="77777777" w:rsidR="00A572B4" w:rsidRPr="008711D1" w:rsidRDefault="00A572B4" w:rsidP="00A572B4">
      <w:pPr>
        <w:spacing w:after="0" w:line="240" w:lineRule="auto"/>
        <w:rPr>
          <w:rFonts w:ascii="Times New Roman" w:eastAsia="Times New Roman" w:hAnsi="Times New Roman"/>
          <w:szCs w:val="24"/>
          <w:lang w:eastAsia="lt-LT"/>
        </w:rPr>
      </w:pPr>
    </w:p>
    <w:p w14:paraId="47FA12E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Prireikus, tuberkulino mėginį reikia atlikti prieš skiepijimą ar skiepijant, nes nustatyta, kad sudėtinė tymų, kiaulytės (epideminio parotito) ir raudonukės vakcina gali laikinai nuslopinti odos jautrumą tuberkulinui. Ši </w:t>
      </w:r>
      <w:proofErr w:type="spellStart"/>
      <w:r w:rsidRPr="008711D1">
        <w:rPr>
          <w:rFonts w:ascii="Times New Roman" w:eastAsia="Times New Roman" w:hAnsi="Times New Roman"/>
          <w:szCs w:val="24"/>
          <w:lang w:eastAsia="lt-LT"/>
        </w:rPr>
        <w:t>anergija</w:t>
      </w:r>
      <w:proofErr w:type="spellEnd"/>
      <w:r w:rsidRPr="008711D1">
        <w:rPr>
          <w:rFonts w:ascii="Times New Roman" w:eastAsia="Times New Roman" w:hAnsi="Times New Roman"/>
          <w:szCs w:val="24"/>
          <w:lang w:eastAsia="lt-LT"/>
        </w:rPr>
        <w:t xml:space="preserve"> (imuninės reakcijos nebuvimas) gali trukti ilgiausiai iki 6 savaičių, todėl šiuo laikotarpiu po skiepijimo tuberkulino mėginio nereikėtų daryti, kad būtų išvengta klaidingai neigiamų rezultatų.</w:t>
      </w:r>
    </w:p>
    <w:p w14:paraId="47FA12EB" w14:textId="77777777" w:rsidR="00A572B4" w:rsidRPr="008711D1" w:rsidRDefault="00A572B4" w:rsidP="00A572B4">
      <w:pPr>
        <w:spacing w:after="0" w:line="240" w:lineRule="auto"/>
        <w:rPr>
          <w:rFonts w:ascii="Times New Roman" w:eastAsia="Times New Roman" w:hAnsi="Times New Roman"/>
          <w:szCs w:val="24"/>
          <w:lang w:eastAsia="lt-LT"/>
        </w:rPr>
      </w:pPr>
    </w:p>
    <w:p w14:paraId="47FA12EC" w14:textId="74C31316"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Asmenims, kurie buvo gydyti žmogaus </w:t>
      </w:r>
      <w:proofErr w:type="spellStart"/>
      <w:r w:rsidRPr="008711D1">
        <w:rPr>
          <w:rFonts w:ascii="Times New Roman" w:eastAsia="Times New Roman" w:hAnsi="Times New Roman"/>
          <w:szCs w:val="24"/>
          <w:lang w:eastAsia="lt-LT"/>
        </w:rPr>
        <w:t>gamaglobulinais</w:t>
      </w:r>
      <w:proofErr w:type="spellEnd"/>
      <w:r w:rsidRPr="008711D1">
        <w:rPr>
          <w:rFonts w:ascii="Times New Roman" w:eastAsia="Times New Roman" w:hAnsi="Times New Roman"/>
          <w:szCs w:val="24"/>
          <w:lang w:eastAsia="lt-LT"/>
        </w:rPr>
        <w:t xml:space="preserve"> ar kuriems perpilta kraujo, vakcinaciją reikia atidėti trims mėnesiams arba ilgesniam laikui (iki 11</w:t>
      </w:r>
      <w:r w:rsidR="00622823">
        <w:rPr>
          <w:rFonts w:ascii="Times New Roman" w:eastAsia="Times New Roman" w:hAnsi="Times New Roman"/>
          <w:szCs w:val="24"/>
          <w:lang w:eastAsia="lt-LT"/>
        </w:rPr>
        <w:t> </w:t>
      </w:r>
      <w:r w:rsidRPr="008711D1">
        <w:rPr>
          <w:rFonts w:ascii="Times New Roman" w:eastAsia="Times New Roman" w:hAnsi="Times New Roman"/>
          <w:szCs w:val="24"/>
          <w:lang w:eastAsia="lt-LT"/>
        </w:rPr>
        <w:t>mėnesių) priklausomai nuo paskirtos žmogaus imunoglobulinų dozės, nes tikėtina, kad vakcina nesukels atsako dėl pasyviai įgytų tymų, kiaulytės (epideminio parotito) ir raudonukės antikūnų.</w:t>
      </w:r>
    </w:p>
    <w:p w14:paraId="47FA12ED" w14:textId="77777777" w:rsidR="00A572B4" w:rsidRPr="008711D1" w:rsidRDefault="00A572B4" w:rsidP="00A572B4">
      <w:pPr>
        <w:spacing w:after="0" w:line="240" w:lineRule="auto"/>
        <w:rPr>
          <w:rFonts w:ascii="Times New Roman" w:eastAsia="Times New Roman" w:hAnsi="Times New Roman"/>
          <w:szCs w:val="24"/>
          <w:lang w:eastAsia="lt-LT"/>
        </w:rPr>
      </w:pPr>
    </w:p>
    <w:p w14:paraId="47FA12EE"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4.6</w:t>
      </w:r>
      <w:r w:rsidRPr="008711D1">
        <w:rPr>
          <w:rFonts w:ascii="Times New Roman" w:eastAsia="Times New Roman" w:hAnsi="Times New Roman"/>
          <w:b/>
          <w:szCs w:val="24"/>
          <w:lang w:eastAsia="lt-LT"/>
        </w:rPr>
        <w:tab/>
        <w:t>Vaisingumas, nėštumo ir žindymo laikotarpis</w:t>
      </w:r>
      <w:r w:rsidRPr="008711D1">
        <w:rPr>
          <w:rFonts w:ascii="Times New Roman" w:eastAsia="Times New Roman" w:hAnsi="Times New Roman"/>
          <w:szCs w:val="24"/>
          <w:lang w:eastAsia="lt-LT"/>
        </w:rPr>
        <w:t xml:space="preserve"> </w:t>
      </w:r>
    </w:p>
    <w:p w14:paraId="47FA12EF" w14:textId="77777777" w:rsidR="00A572B4" w:rsidRPr="008711D1" w:rsidRDefault="00A572B4" w:rsidP="00A572B4">
      <w:pPr>
        <w:spacing w:after="0" w:line="240" w:lineRule="auto"/>
        <w:rPr>
          <w:rFonts w:ascii="Times New Roman" w:eastAsia="Times New Roman" w:hAnsi="Times New Roman"/>
          <w:szCs w:val="24"/>
          <w:lang w:eastAsia="lt-LT"/>
        </w:rPr>
      </w:pPr>
    </w:p>
    <w:p w14:paraId="47FA12F0"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Vaisingumas</w:t>
      </w:r>
    </w:p>
    <w:p w14:paraId="47FA12F1"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nebuvo įvertintas vaisingumo tyrimuose.</w:t>
      </w:r>
    </w:p>
    <w:p w14:paraId="47FA12F2" w14:textId="77777777" w:rsidR="00A572B4" w:rsidRPr="008711D1" w:rsidRDefault="00A572B4" w:rsidP="00A572B4">
      <w:pPr>
        <w:spacing w:after="0" w:line="240" w:lineRule="auto"/>
        <w:rPr>
          <w:rFonts w:ascii="Times New Roman" w:eastAsia="Times New Roman" w:hAnsi="Times New Roman"/>
          <w:szCs w:val="24"/>
          <w:lang w:eastAsia="lt-LT"/>
        </w:rPr>
      </w:pPr>
    </w:p>
    <w:p w14:paraId="47FA12F3"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Nėštumas</w:t>
      </w:r>
    </w:p>
    <w:p w14:paraId="47FA12F4" w14:textId="77777777" w:rsidR="00A572B4" w:rsidRPr="008711D1" w:rsidRDefault="00A572B4" w:rsidP="00A572B4">
      <w:pPr>
        <w:spacing w:after="0" w:line="240" w:lineRule="auto"/>
        <w:rPr>
          <w:rFonts w:ascii="Times New Roman" w:eastAsia="Times New Roman" w:hAnsi="Times New Roman"/>
          <w:color w:val="000000"/>
          <w:lang w:eastAsia="lt-LT"/>
        </w:rPr>
      </w:pPr>
      <w:r w:rsidRPr="008711D1">
        <w:rPr>
          <w:rFonts w:ascii="Times New Roman" w:eastAsia="Times New Roman" w:hAnsi="Times New Roman"/>
          <w:iCs/>
          <w:color w:val="000000"/>
          <w:lang w:eastAsia="lt-LT"/>
        </w:rPr>
        <w:t xml:space="preserve">Nėščiųjų negalima skiepyti </w:t>
      </w:r>
      <w:proofErr w:type="spellStart"/>
      <w:r w:rsidRPr="008711D1">
        <w:rPr>
          <w:rFonts w:ascii="Times New Roman" w:eastAsia="Times New Roman" w:hAnsi="Times New Roman"/>
          <w:iCs/>
          <w:lang w:eastAsia="lt-LT"/>
        </w:rPr>
        <w:t>Priorix</w:t>
      </w:r>
      <w:proofErr w:type="spellEnd"/>
      <w:r w:rsidRPr="008711D1">
        <w:rPr>
          <w:rFonts w:ascii="Times New Roman" w:eastAsia="Times New Roman" w:hAnsi="Times New Roman"/>
          <w:iCs/>
          <w:color w:val="000000"/>
          <w:lang w:eastAsia="lt-LT"/>
        </w:rPr>
        <w:t xml:space="preserve">. </w:t>
      </w:r>
    </w:p>
    <w:p w14:paraId="47FA12F5" w14:textId="77777777" w:rsidR="00A572B4" w:rsidRPr="008711D1" w:rsidRDefault="00A572B4" w:rsidP="00A572B4">
      <w:pPr>
        <w:spacing w:after="0" w:line="240" w:lineRule="auto"/>
        <w:rPr>
          <w:rFonts w:ascii="Times New Roman" w:eastAsia="Times New Roman" w:hAnsi="Times New Roman"/>
          <w:iCs/>
          <w:color w:val="000000"/>
          <w:lang w:eastAsia="lt-LT"/>
        </w:rPr>
      </w:pPr>
    </w:p>
    <w:p w14:paraId="47FA12F6" w14:textId="77777777" w:rsidR="00A572B4" w:rsidRPr="008711D1" w:rsidRDefault="00A572B4" w:rsidP="00A572B4">
      <w:pPr>
        <w:spacing w:after="0" w:line="240" w:lineRule="auto"/>
        <w:rPr>
          <w:rFonts w:ascii="Times New Roman" w:eastAsia="Times New Roman" w:hAnsi="Times New Roman"/>
          <w:color w:val="000000"/>
          <w:lang w:eastAsia="lt-LT"/>
        </w:rPr>
      </w:pPr>
      <w:r w:rsidRPr="008711D1">
        <w:rPr>
          <w:rFonts w:ascii="Times New Roman" w:eastAsia="Times New Roman" w:hAnsi="Times New Roman"/>
          <w:iCs/>
          <w:color w:val="000000"/>
          <w:lang w:eastAsia="lt-LT"/>
        </w:rPr>
        <w:t>Tačiau paskiepijus nėščiąsias tymų, kiaulytės ar raudonukės vakcina nebuvo dokumentais patvirtintas žalingas poveikis vaisiui.</w:t>
      </w:r>
    </w:p>
    <w:p w14:paraId="47FA12F7" w14:textId="77777777" w:rsidR="00A572B4" w:rsidRPr="008711D1" w:rsidRDefault="00A572B4" w:rsidP="00A572B4">
      <w:pPr>
        <w:spacing w:after="0" w:line="240" w:lineRule="auto"/>
        <w:rPr>
          <w:rFonts w:ascii="Times New Roman" w:eastAsia="Times New Roman" w:hAnsi="Times New Roman"/>
          <w:iCs/>
          <w:color w:val="000000"/>
          <w:lang w:eastAsia="lt-LT"/>
        </w:rPr>
      </w:pPr>
    </w:p>
    <w:p w14:paraId="47FA12F8" w14:textId="77777777" w:rsidR="00A572B4" w:rsidRPr="008711D1" w:rsidRDefault="00A572B4" w:rsidP="00A572B4">
      <w:pPr>
        <w:spacing w:after="0" w:line="240" w:lineRule="auto"/>
        <w:rPr>
          <w:rFonts w:ascii="Times New Roman" w:eastAsia="Times New Roman" w:hAnsi="Times New Roman"/>
          <w:iCs/>
          <w:color w:val="000000"/>
          <w:lang w:eastAsia="lt-LT"/>
        </w:rPr>
      </w:pPr>
      <w:r w:rsidRPr="008711D1">
        <w:rPr>
          <w:rFonts w:ascii="Times New Roman" w:eastAsia="Times New Roman" w:hAnsi="Times New Roman"/>
          <w:iCs/>
          <w:color w:val="000000"/>
          <w:lang w:eastAsia="lt-LT"/>
        </w:rPr>
        <w:t xml:space="preserve">Nors teoriškai negalima atmesti pavojaus, tačiau nebuvo pranešta apie jokį įgimtos raudonukės sindromo atvejį, kai daugiau kaip 3500 </w:t>
      </w:r>
      <w:r w:rsidR="00AD6BA9">
        <w:rPr>
          <w:rFonts w:ascii="Times New Roman" w:eastAsia="Times New Roman" w:hAnsi="Times New Roman"/>
          <w:iCs/>
          <w:color w:val="000000"/>
          <w:lang w:eastAsia="lt-LT"/>
        </w:rPr>
        <w:t>jautrių</w:t>
      </w:r>
      <w:r w:rsidRPr="008711D1">
        <w:rPr>
          <w:rFonts w:ascii="Times New Roman" w:eastAsia="Times New Roman" w:hAnsi="Times New Roman"/>
          <w:iCs/>
          <w:color w:val="000000"/>
          <w:lang w:eastAsia="lt-LT"/>
        </w:rPr>
        <w:t xml:space="preserve"> raudonukei moterų nežiniomis buvo paskiepytos vakcina su raudonukės virusu ankstyvajame nėštumo laikotarpyje. Todėl </w:t>
      </w:r>
      <w:r w:rsidR="00AD6BA9">
        <w:rPr>
          <w:rFonts w:ascii="Times New Roman" w:eastAsia="Times New Roman" w:hAnsi="Times New Roman"/>
          <w:iCs/>
          <w:color w:val="000000"/>
          <w:lang w:eastAsia="lt-LT"/>
        </w:rPr>
        <w:t>netyčinis</w:t>
      </w:r>
      <w:r w:rsidRPr="008711D1">
        <w:rPr>
          <w:rFonts w:ascii="Times New Roman" w:eastAsia="Times New Roman" w:hAnsi="Times New Roman"/>
          <w:iCs/>
          <w:color w:val="000000"/>
          <w:lang w:eastAsia="lt-LT"/>
        </w:rPr>
        <w:t xml:space="preserve"> nėščios moters </w:t>
      </w:r>
      <w:r w:rsidRPr="008711D1">
        <w:rPr>
          <w:rFonts w:ascii="Times New Roman" w:eastAsia="Times New Roman" w:hAnsi="Times New Roman"/>
          <w:iCs/>
          <w:color w:val="000000"/>
          <w:lang w:eastAsia="lt-LT"/>
        </w:rPr>
        <w:lastRenderedPageBreak/>
        <w:t>paskiepijimas vakcinomis nuo tymų, kiaulytės ir raudonukės nežinant apie nėštumą, negali būti nėštumo nutraukimo priežastimi.</w:t>
      </w:r>
    </w:p>
    <w:p w14:paraId="47FA12F9" w14:textId="77777777" w:rsidR="00A572B4" w:rsidRPr="008711D1" w:rsidRDefault="00A572B4" w:rsidP="00A572B4">
      <w:pPr>
        <w:spacing w:after="0" w:line="240" w:lineRule="auto"/>
        <w:rPr>
          <w:rFonts w:ascii="Times New Roman" w:eastAsia="Times New Roman" w:hAnsi="Times New Roman"/>
          <w:iCs/>
          <w:color w:val="000000"/>
          <w:lang w:eastAsia="lt-LT"/>
        </w:rPr>
      </w:pPr>
    </w:p>
    <w:p w14:paraId="47FA12F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color w:val="000000"/>
          <w:szCs w:val="24"/>
          <w:lang w:eastAsia="lt-LT"/>
        </w:rPr>
        <w:t>Nėštumo reikia vengti 1 mėnesį po paskiepijimo. Moterims, kurios planuoja pastoti, reikia patarti palaukti.</w:t>
      </w:r>
    </w:p>
    <w:p w14:paraId="47FA12FB" w14:textId="77777777" w:rsidR="00A572B4" w:rsidRPr="008711D1" w:rsidRDefault="00A572B4" w:rsidP="00A572B4">
      <w:pPr>
        <w:spacing w:after="0" w:line="240" w:lineRule="auto"/>
        <w:rPr>
          <w:rFonts w:ascii="Times New Roman" w:eastAsia="Times New Roman" w:hAnsi="Times New Roman"/>
          <w:szCs w:val="24"/>
          <w:lang w:eastAsia="lt-LT"/>
        </w:rPr>
      </w:pPr>
    </w:p>
    <w:p w14:paraId="47FA12FC"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Žindymas</w:t>
      </w:r>
    </w:p>
    <w:p w14:paraId="47FA12FD" w14:textId="77777777" w:rsidR="00A572B4" w:rsidRPr="008711D1" w:rsidRDefault="00A572B4" w:rsidP="00A572B4">
      <w:pPr>
        <w:spacing w:after="0" w:line="240" w:lineRule="auto"/>
        <w:rPr>
          <w:rFonts w:ascii="Times New Roman" w:eastAsia="Times New Roman" w:hAnsi="Times New Roman"/>
          <w:i/>
          <w:szCs w:val="24"/>
          <w:lang w:eastAsia="lt-LT"/>
        </w:rPr>
      </w:pPr>
    </w:p>
    <w:p w14:paraId="47FA12FE" w14:textId="3B9B29C6"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vartojimo žindymo laikotarpiu patirtis yra ribota. Tyrimai parodė, kad po gimdymo žindyvę paskiepijus gyvąja </w:t>
      </w:r>
      <w:proofErr w:type="spellStart"/>
      <w:r w:rsidRPr="008711D1">
        <w:rPr>
          <w:rFonts w:ascii="Times New Roman" w:eastAsia="Times New Roman" w:hAnsi="Times New Roman"/>
          <w:szCs w:val="24"/>
          <w:lang w:eastAsia="lt-LT"/>
        </w:rPr>
        <w:t>susilpninta</w:t>
      </w:r>
      <w:proofErr w:type="spellEnd"/>
      <w:r w:rsidRPr="008711D1">
        <w:rPr>
          <w:rFonts w:ascii="Times New Roman" w:eastAsia="Times New Roman" w:hAnsi="Times New Roman"/>
          <w:szCs w:val="24"/>
          <w:lang w:eastAsia="lt-LT"/>
        </w:rPr>
        <w:t xml:space="preserve"> vakcina nuo raudonukės, virusai gali išsiskirti į motinos pieną ir jais gali užsikrėsti žindomas kūdikis, nepasireiškiant jokiems ligoms simptomams. Tik tuo atveju, jeigu kūdikiui yra diagnozuotas arba įtariamas imunodeficitas, reikia įvertinti vakcinacijos riziką ir naudą motinai (žr.</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4.3</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skyrių).</w:t>
      </w:r>
    </w:p>
    <w:p w14:paraId="47FA12FF" w14:textId="77777777" w:rsidR="00A572B4" w:rsidRPr="008711D1" w:rsidRDefault="00A572B4" w:rsidP="00A572B4">
      <w:pPr>
        <w:spacing w:after="0" w:line="240" w:lineRule="auto"/>
        <w:rPr>
          <w:rFonts w:ascii="Times New Roman" w:eastAsia="Times New Roman" w:hAnsi="Times New Roman"/>
          <w:szCs w:val="24"/>
          <w:lang w:eastAsia="lt-LT"/>
        </w:rPr>
      </w:pPr>
    </w:p>
    <w:p w14:paraId="47FA1300"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4.7</w:t>
      </w:r>
      <w:r w:rsidRPr="008711D1">
        <w:rPr>
          <w:rFonts w:ascii="Times New Roman" w:eastAsia="Times New Roman" w:hAnsi="Times New Roman"/>
          <w:b/>
          <w:szCs w:val="24"/>
          <w:lang w:eastAsia="lt-LT"/>
        </w:rPr>
        <w:tab/>
        <w:t>Poveikis gebėjimui vairuoti ir valdyti mechanizmus</w:t>
      </w:r>
    </w:p>
    <w:p w14:paraId="47FA1301"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0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gebėjimo vairuoti ir valdyti mechanizmus neveikia arba veikia nereikšmingai.</w:t>
      </w:r>
    </w:p>
    <w:p w14:paraId="47FA1303"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04" w14:textId="77777777" w:rsidR="00A572B4" w:rsidRPr="008711D1" w:rsidRDefault="00A572B4" w:rsidP="00A572B4">
      <w:pPr>
        <w:keepNext/>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4.8</w:t>
      </w:r>
      <w:r w:rsidRPr="008711D1">
        <w:rPr>
          <w:rFonts w:ascii="Times New Roman" w:eastAsia="Times New Roman" w:hAnsi="Times New Roman"/>
          <w:b/>
          <w:szCs w:val="24"/>
          <w:lang w:eastAsia="lt-LT"/>
        </w:rPr>
        <w:tab/>
        <w:t>Nepageidaujamas poveikis</w:t>
      </w:r>
    </w:p>
    <w:p w14:paraId="47FA1305"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06" w14:textId="77777777" w:rsidR="00A572B4" w:rsidRPr="008711D1" w:rsidRDefault="00A572B4" w:rsidP="00A572B4">
      <w:pPr>
        <w:spacing w:after="0" w:line="240" w:lineRule="auto"/>
        <w:rPr>
          <w:rFonts w:ascii="Times New Roman" w:eastAsia="Times New Roman" w:hAnsi="Times New Roman"/>
          <w:b/>
          <w:i/>
          <w:szCs w:val="24"/>
          <w:lang w:eastAsia="lt-LT"/>
        </w:rPr>
      </w:pPr>
      <w:r w:rsidRPr="008711D1">
        <w:rPr>
          <w:rFonts w:ascii="Times New Roman" w:eastAsia="Times New Roman" w:hAnsi="Times New Roman"/>
          <w:b/>
          <w:i/>
          <w:szCs w:val="24"/>
          <w:lang w:eastAsia="lt-LT"/>
        </w:rPr>
        <w:t>Saugumo duomenų santrauka</w:t>
      </w:r>
    </w:p>
    <w:p w14:paraId="47FA1307" w14:textId="77777777" w:rsidR="00A572B4" w:rsidRPr="008711D1" w:rsidRDefault="00A572B4" w:rsidP="00A572B4">
      <w:pPr>
        <w:spacing w:after="0" w:line="240" w:lineRule="auto"/>
        <w:rPr>
          <w:rFonts w:ascii="Times New Roman" w:eastAsia="Times New Roman" w:hAnsi="Times New Roman"/>
          <w:i/>
          <w:szCs w:val="24"/>
          <w:lang w:eastAsia="lt-LT"/>
        </w:rPr>
      </w:pPr>
    </w:p>
    <w:p w14:paraId="47FA1308"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Toliau pateikti saugumo duomenys remiasi klinikinių tyrimų, kurių metu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buvo paskiepyti iš viso maždaug 12000 tiriamųjų, duomenimis.</w:t>
      </w:r>
    </w:p>
    <w:p w14:paraId="47FA1309"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0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Nepageidaujamos reakcijos, kurios gali atsirasti pavartojus sudėtinę vakciną nuo tymų, kiaulytės (epideminio parotito) ir raudonukės, yra tokios pat, kaip ir vartojant vienas </w:t>
      </w:r>
      <w:proofErr w:type="spellStart"/>
      <w:r w:rsidRPr="008711D1">
        <w:rPr>
          <w:rFonts w:ascii="Times New Roman" w:eastAsia="Times New Roman" w:hAnsi="Times New Roman"/>
          <w:szCs w:val="24"/>
          <w:lang w:eastAsia="lt-LT"/>
        </w:rPr>
        <w:t>monovalentines</w:t>
      </w:r>
      <w:proofErr w:type="spellEnd"/>
      <w:r w:rsidRPr="008711D1">
        <w:rPr>
          <w:rFonts w:ascii="Times New Roman" w:eastAsia="Times New Roman" w:hAnsi="Times New Roman"/>
          <w:szCs w:val="24"/>
          <w:lang w:eastAsia="lt-LT"/>
        </w:rPr>
        <w:t xml:space="preserve"> ar sudėtines vakcinas.</w:t>
      </w:r>
    </w:p>
    <w:p w14:paraId="47FA130B"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0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Kontroliuojamųjų klinikinių tyrimų metu požymiai ir simptomai buvo aktyviai stebėti 42 paras. Vakcinuotųjų taip pat buvo paprašyta pranešti apie bet kokius klinikinius reiškinius, pasireiškusius per klinikinio tyrimo laikotarpį. </w:t>
      </w:r>
    </w:p>
    <w:p w14:paraId="47FA130D" w14:textId="77777777" w:rsidR="00A572B4" w:rsidRPr="008711D1" w:rsidRDefault="00A572B4" w:rsidP="00A572B4">
      <w:pPr>
        <w:spacing w:after="0" w:line="240" w:lineRule="auto"/>
        <w:rPr>
          <w:rFonts w:ascii="Times New Roman" w:eastAsia="Times New Roman" w:hAnsi="Times New Roman"/>
          <w:szCs w:val="24"/>
          <w:lang w:eastAsia="lt-LT"/>
        </w:rPr>
      </w:pPr>
    </w:p>
    <w:p w14:paraId="47FA130E" w14:textId="3B41CFED"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Dažniausios nepageidaujamos reakcijos po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pavartojimo buvo paraudimas injekcijos vietoje ir karščiavimas ≥ 38</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tiesiojoje žarnoje) arba ≥ 37,5</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pažastyje ar burnoje).</w:t>
      </w:r>
    </w:p>
    <w:p w14:paraId="47FA130F" w14:textId="77777777" w:rsidR="00A572B4" w:rsidRPr="008711D1" w:rsidRDefault="00A572B4" w:rsidP="00A572B4">
      <w:pPr>
        <w:spacing w:after="0" w:line="240" w:lineRule="auto"/>
        <w:rPr>
          <w:rFonts w:ascii="Times New Roman" w:eastAsia="Times New Roman" w:hAnsi="Times New Roman"/>
          <w:szCs w:val="24"/>
          <w:lang w:eastAsia="lt-LT"/>
        </w:rPr>
      </w:pPr>
    </w:p>
    <w:p w14:paraId="47FA1310"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r w:rsidRPr="008711D1">
        <w:rPr>
          <w:rFonts w:ascii="Times New Roman" w:eastAsia="Times New Roman" w:hAnsi="Times New Roman"/>
          <w:b/>
          <w:i/>
          <w:szCs w:val="24"/>
          <w:lang w:eastAsia="lt-LT"/>
        </w:rPr>
        <w:t xml:space="preserve">Nepageidaujamų reakcijų </w:t>
      </w:r>
      <w:r>
        <w:rPr>
          <w:rFonts w:ascii="Times New Roman" w:eastAsia="Times New Roman" w:hAnsi="Times New Roman"/>
          <w:b/>
          <w:i/>
          <w:szCs w:val="24"/>
          <w:lang w:eastAsia="lt-LT"/>
        </w:rPr>
        <w:t>santrauka lentelėje</w:t>
      </w:r>
    </w:p>
    <w:p w14:paraId="47FA1311"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p>
    <w:p w14:paraId="47FA1312" w14:textId="77777777" w:rsidR="00A572B4" w:rsidRPr="008711D1" w:rsidRDefault="00A572B4" w:rsidP="00A572B4">
      <w:pPr>
        <w:spacing w:after="0" w:line="240" w:lineRule="auto"/>
        <w:rPr>
          <w:rFonts w:ascii="Times New Roman" w:eastAsia="Times New Roman" w:hAnsi="Times New Roman"/>
          <w:szCs w:val="24"/>
          <w:lang w:eastAsia="lt-LT"/>
        </w:rPr>
      </w:pPr>
      <w:r w:rsidRPr="0045465A">
        <w:rPr>
          <w:rFonts w:ascii="Times New Roman" w:eastAsia="Times New Roman" w:hAnsi="Times New Roman"/>
          <w:szCs w:val="24"/>
          <w:lang w:eastAsia="lt-LT"/>
        </w:rPr>
        <w:t>Nepageidaujamo poveikio dažnis apibūdinamas taip:</w:t>
      </w:r>
      <w:r w:rsidRPr="008711D1">
        <w:rPr>
          <w:rFonts w:ascii="Times New Roman" w:eastAsia="Times New Roman" w:hAnsi="Times New Roman"/>
          <w:szCs w:val="24"/>
          <w:lang w:eastAsia="lt-LT"/>
        </w:rPr>
        <w:t>:</w:t>
      </w:r>
    </w:p>
    <w:p w14:paraId="47FA1313" w14:textId="77777777" w:rsidR="00A572B4" w:rsidRPr="008711D1" w:rsidRDefault="00A572B4" w:rsidP="00A572B4">
      <w:pPr>
        <w:spacing w:after="0" w:line="240" w:lineRule="auto"/>
        <w:rPr>
          <w:rFonts w:ascii="Times New Roman" w:eastAsia="Times New Roman" w:hAnsi="Times New Roman"/>
          <w:szCs w:val="24"/>
          <w:lang w:eastAsia="lt-LT"/>
        </w:rPr>
      </w:pPr>
    </w:p>
    <w:p w14:paraId="47FA1314" w14:textId="77777777" w:rsidR="00A572B4" w:rsidRPr="008711D1" w:rsidRDefault="00A572B4" w:rsidP="00A572B4">
      <w:pPr>
        <w:tabs>
          <w:tab w:val="left" w:pos="8100"/>
        </w:tabs>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labai dažn</w:t>
      </w:r>
      <w:r>
        <w:rPr>
          <w:rFonts w:ascii="Times New Roman" w:eastAsia="Times New Roman" w:hAnsi="Times New Roman"/>
          <w:szCs w:val="24"/>
          <w:lang w:eastAsia="lt-LT"/>
        </w:rPr>
        <w:t>as</w:t>
      </w:r>
      <w:r w:rsidRPr="008711D1">
        <w:rPr>
          <w:rFonts w:ascii="Times New Roman" w:eastAsia="Times New Roman" w:hAnsi="Times New Roman"/>
          <w:szCs w:val="24"/>
          <w:lang w:eastAsia="lt-LT"/>
        </w:rPr>
        <w:t xml:space="preserve"> (≥ 1/10);</w:t>
      </w:r>
    </w:p>
    <w:p w14:paraId="47FA1315"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dažn</w:t>
      </w:r>
      <w:r>
        <w:rPr>
          <w:rFonts w:ascii="Times New Roman" w:eastAsia="Times New Roman" w:hAnsi="Times New Roman"/>
          <w:szCs w:val="24"/>
          <w:lang w:eastAsia="lt-LT"/>
        </w:rPr>
        <w:t>as</w:t>
      </w:r>
      <w:r w:rsidRPr="008711D1">
        <w:rPr>
          <w:rFonts w:ascii="Times New Roman" w:eastAsia="Times New Roman" w:hAnsi="Times New Roman"/>
          <w:szCs w:val="24"/>
          <w:lang w:eastAsia="lt-LT"/>
        </w:rPr>
        <w:t xml:space="preserve"> (nuo ≥ 1/100 iki &lt; 1/10);</w:t>
      </w:r>
    </w:p>
    <w:p w14:paraId="47FA1316" w14:textId="6C0DCE84"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nedažn</w:t>
      </w:r>
      <w:r>
        <w:rPr>
          <w:rFonts w:ascii="Times New Roman" w:eastAsia="Times New Roman" w:hAnsi="Times New Roman"/>
          <w:szCs w:val="24"/>
          <w:lang w:eastAsia="lt-LT"/>
        </w:rPr>
        <w:t>as</w:t>
      </w:r>
      <w:r w:rsidRPr="008711D1">
        <w:rPr>
          <w:rFonts w:ascii="Times New Roman" w:eastAsia="Times New Roman" w:hAnsi="Times New Roman"/>
          <w:szCs w:val="24"/>
          <w:lang w:eastAsia="lt-LT"/>
        </w:rPr>
        <w:t xml:space="preserve"> (nuo ≥ 1/1</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000 iki &lt; 1/100);</w:t>
      </w:r>
    </w:p>
    <w:p w14:paraId="47FA1317" w14:textId="4E50F544"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ret</w:t>
      </w:r>
      <w:r>
        <w:rPr>
          <w:rFonts w:ascii="Times New Roman" w:eastAsia="Times New Roman" w:hAnsi="Times New Roman"/>
          <w:szCs w:val="24"/>
          <w:lang w:eastAsia="lt-LT"/>
        </w:rPr>
        <w:t>as</w:t>
      </w:r>
      <w:r w:rsidRPr="008711D1">
        <w:rPr>
          <w:rFonts w:ascii="Times New Roman" w:eastAsia="Times New Roman" w:hAnsi="Times New Roman"/>
          <w:szCs w:val="24"/>
          <w:lang w:eastAsia="lt-LT"/>
        </w:rPr>
        <w:t xml:space="preserve"> (nuo ≥ 1/10</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000 iki &lt; 1/1</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000).</w:t>
      </w:r>
    </w:p>
    <w:p w14:paraId="47FA1318" w14:textId="77777777" w:rsidR="00A572B4" w:rsidRPr="008711D1" w:rsidRDefault="00A572B4" w:rsidP="00A572B4">
      <w:pPr>
        <w:spacing w:after="0" w:line="240" w:lineRule="auto"/>
        <w:rPr>
          <w:rFonts w:ascii="Times New Roman" w:eastAsia="Times New Roman" w:hAnsi="Times New Roman"/>
          <w:szCs w:val="24"/>
          <w:lang w:eastAsia="lt-LT"/>
        </w:rPr>
      </w:pPr>
    </w:p>
    <w:p w14:paraId="47FA1319" w14:textId="77777777" w:rsidR="00A572B4" w:rsidRPr="0045465A" w:rsidRDefault="00A572B4" w:rsidP="00A572B4">
      <w:pPr>
        <w:spacing w:after="0" w:line="240" w:lineRule="auto"/>
        <w:rPr>
          <w:rFonts w:ascii="Times New Roman" w:eastAsia="Times New Roman" w:hAnsi="Times New Roman"/>
          <w:b/>
          <w:i/>
          <w:szCs w:val="24"/>
          <w:u w:val="single"/>
          <w:lang w:eastAsia="lt-LT"/>
        </w:rPr>
      </w:pPr>
      <w:r w:rsidRPr="0045465A">
        <w:rPr>
          <w:rFonts w:ascii="Times New Roman" w:eastAsia="Times New Roman" w:hAnsi="Times New Roman"/>
          <w:b/>
          <w:i/>
          <w:szCs w:val="24"/>
          <w:u w:val="single"/>
          <w:lang w:eastAsia="lt-LT"/>
        </w:rPr>
        <w:t>Klinikinių tyrimų duomenys</w:t>
      </w:r>
    </w:p>
    <w:p w14:paraId="47FA131A" w14:textId="77777777" w:rsidR="00A572B4" w:rsidRPr="00440C01" w:rsidRDefault="00A572B4" w:rsidP="00A572B4">
      <w:pPr>
        <w:pStyle w:val="Pagrindinistekstas"/>
        <w:spacing w:after="0"/>
        <w:rPr>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08"/>
        <w:gridCol w:w="1818"/>
        <w:gridCol w:w="3934"/>
      </w:tblGrid>
      <w:tr w:rsidR="00A572B4" w:rsidRPr="00440C01" w14:paraId="47FA131E" w14:textId="77777777" w:rsidTr="005974B4">
        <w:trPr>
          <w:trHeight w:val="588"/>
        </w:trPr>
        <w:tc>
          <w:tcPr>
            <w:tcW w:w="3369" w:type="dxa"/>
            <w:vAlign w:val="center"/>
          </w:tcPr>
          <w:p w14:paraId="47FA131B" w14:textId="77777777" w:rsidR="00A572B4" w:rsidRPr="00440C01" w:rsidRDefault="00A572B4" w:rsidP="005974B4">
            <w:pPr>
              <w:jc w:val="center"/>
              <w:rPr>
                <w:rFonts w:ascii="Times New Roman" w:hAnsi="Times New Roman"/>
                <w:b/>
              </w:rPr>
            </w:pPr>
            <w:r w:rsidRPr="00440C01">
              <w:rPr>
                <w:rFonts w:ascii="Times New Roman" w:hAnsi="Times New Roman"/>
                <w:b/>
              </w:rPr>
              <w:t>Organ</w:t>
            </w:r>
            <w:r>
              <w:rPr>
                <w:rFonts w:ascii="Times New Roman" w:hAnsi="Times New Roman"/>
                <w:b/>
              </w:rPr>
              <w:t>ų sistemų k</w:t>
            </w:r>
            <w:r w:rsidRPr="00440C01">
              <w:rPr>
                <w:rFonts w:ascii="Times New Roman" w:hAnsi="Times New Roman"/>
                <w:b/>
              </w:rPr>
              <w:t>las</w:t>
            </w:r>
            <w:r>
              <w:rPr>
                <w:rFonts w:ascii="Times New Roman" w:hAnsi="Times New Roman"/>
                <w:b/>
              </w:rPr>
              <w:t>ė</w:t>
            </w:r>
            <w:r w:rsidRPr="00440C01">
              <w:rPr>
                <w:rFonts w:ascii="Times New Roman" w:hAnsi="Times New Roman"/>
                <w:b/>
              </w:rPr>
              <w:t>s</w:t>
            </w:r>
          </w:p>
        </w:tc>
        <w:tc>
          <w:tcPr>
            <w:tcW w:w="1842" w:type="dxa"/>
            <w:tcBorders>
              <w:bottom w:val="single" w:sz="4" w:space="0" w:color="000000"/>
            </w:tcBorders>
            <w:vAlign w:val="center"/>
          </w:tcPr>
          <w:p w14:paraId="47FA131C" w14:textId="77777777" w:rsidR="00A572B4" w:rsidRPr="00440C01" w:rsidRDefault="00A572B4" w:rsidP="005974B4">
            <w:pPr>
              <w:jc w:val="center"/>
              <w:rPr>
                <w:rFonts w:ascii="Times New Roman" w:hAnsi="Times New Roman"/>
                <w:b/>
              </w:rPr>
            </w:pPr>
            <w:r>
              <w:rPr>
                <w:rFonts w:ascii="Times New Roman" w:hAnsi="Times New Roman"/>
                <w:b/>
              </w:rPr>
              <w:t>Dažnis</w:t>
            </w:r>
          </w:p>
        </w:tc>
        <w:tc>
          <w:tcPr>
            <w:tcW w:w="4000" w:type="dxa"/>
            <w:tcBorders>
              <w:bottom w:val="single" w:sz="4" w:space="0" w:color="000000"/>
            </w:tcBorders>
            <w:vAlign w:val="center"/>
          </w:tcPr>
          <w:p w14:paraId="47FA131D" w14:textId="77777777" w:rsidR="00A572B4" w:rsidRPr="00440C01" w:rsidRDefault="00A572B4" w:rsidP="005974B4">
            <w:pPr>
              <w:jc w:val="center"/>
              <w:rPr>
                <w:rFonts w:ascii="Times New Roman" w:hAnsi="Times New Roman"/>
                <w:b/>
              </w:rPr>
            </w:pPr>
            <w:r>
              <w:rPr>
                <w:rFonts w:ascii="Times New Roman" w:hAnsi="Times New Roman"/>
                <w:b/>
              </w:rPr>
              <w:t>Nepageidaujamos reakcijo</w:t>
            </w:r>
            <w:r w:rsidRPr="00440C01">
              <w:rPr>
                <w:rFonts w:ascii="Times New Roman" w:hAnsi="Times New Roman"/>
                <w:b/>
              </w:rPr>
              <w:t>s</w:t>
            </w:r>
          </w:p>
        </w:tc>
      </w:tr>
      <w:tr w:rsidR="00A572B4" w:rsidRPr="00440C01" w14:paraId="47FA1322" w14:textId="77777777" w:rsidTr="005974B4">
        <w:tc>
          <w:tcPr>
            <w:tcW w:w="3369" w:type="dxa"/>
            <w:vMerge w:val="restart"/>
          </w:tcPr>
          <w:p w14:paraId="47FA131F"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Infe</w:t>
            </w:r>
            <w:r>
              <w:rPr>
                <w:rFonts w:ascii="Times New Roman" w:eastAsia="Times New Roman" w:hAnsi="Times New Roman"/>
              </w:rPr>
              <w:t>kcijo</w:t>
            </w:r>
            <w:r w:rsidRPr="00440C01">
              <w:rPr>
                <w:rFonts w:ascii="Times New Roman" w:eastAsia="Times New Roman" w:hAnsi="Times New Roman"/>
              </w:rPr>
              <w:t xml:space="preserve">s </w:t>
            </w:r>
            <w:r>
              <w:rPr>
                <w:rFonts w:ascii="Times New Roman" w:eastAsia="Times New Roman" w:hAnsi="Times New Roman"/>
              </w:rPr>
              <w:t>ir</w:t>
            </w:r>
            <w:r w:rsidRPr="00440C01">
              <w:rPr>
                <w:rFonts w:ascii="Times New Roman" w:eastAsia="Times New Roman" w:hAnsi="Times New Roman"/>
              </w:rPr>
              <w:t xml:space="preserve"> </w:t>
            </w:r>
            <w:proofErr w:type="spellStart"/>
            <w:r w:rsidRPr="00440C01">
              <w:rPr>
                <w:rFonts w:ascii="Times New Roman" w:eastAsia="Times New Roman" w:hAnsi="Times New Roman"/>
              </w:rPr>
              <w:t>infesta</w:t>
            </w:r>
            <w:r>
              <w:rPr>
                <w:rFonts w:ascii="Times New Roman" w:eastAsia="Times New Roman" w:hAnsi="Times New Roman"/>
              </w:rPr>
              <w:t>cijo</w:t>
            </w:r>
            <w:r w:rsidRPr="00440C01">
              <w:rPr>
                <w:rFonts w:ascii="Times New Roman" w:eastAsia="Times New Roman" w:hAnsi="Times New Roman"/>
              </w:rPr>
              <w:t>s</w:t>
            </w:r>
            <w:proofErr w:type="spellEnd"/>
          </w:p>
        </w:tc>
        <w:tc>
          <w:tcPr>
            <w:tcW w:w="1842" w:type="dxa"/>
            <w:tcBorders>
              <w:bottom w:val="dashed" w:sz="4" w:space="0" w:color="auto"/>
            </w:tcBorders>
          </w:tcPr>
          <w:p w14:paraId="47FA1320"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bottom w:val="dashed" w:sz="4" w:space="0" w:color="auto"/>
            </w:tcBorders>
          </w:tcPr>
          <w:p w14:paraId="47FA1321" w14:textId="77777777"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viršutinių kvėpavimo takų infekcinė liga</w:t>
            </w:r>
          </w:p>
        </w:tc>
      </w:tr>
      <w:tr w:rsidR="00A572B4" w:rsidRPr="00440C01" w14:paraId="47FA1326" w14:textId="77777777" w:rsidTr="005974B4">
        <w:tc>
          <w:tcPr>
            <w:tcW w:w="3369" w:type="dxa"/>
            <w:vMerge/>
          </w:tcPr>
          <w:p w14:paraId="47FA1323" w14:textId="77777777" w:rsidR="00A572B4" w:rsidRPr="00440C01" w:rsidRDefault="00A572B4" w:rsidP="005974B4">
            <w:pPr>
              <w:spacing w:after="120"/>
              <w:rPr>
                <w:rFonts w:ascii="Times New Roman" w:eastAsia="Times New Roman" w:hAnsi="Times New Roman"/>
              </w:rPr>
            </w:pPr>
          </w:p>
        </w:tc>
        <w:tc>
          <w:tcPr>
            <w:tcW w:w="1842" w:type="dxa"/>
            <w:tcBorders>
              <w:top w:val="dashed" w:sz="4" w:space="0" w:color="auto"/>
            </w:tcBorders>
          </w:tcPr>
          <w:p w14:paraId="47FA1324"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Borders>
              <w:top w:val="dashed" w:sz="4" w:space="0" w:color="auto"/>
            </w:tcBorders>
          </w:tcPr>
          <w:p w14:paraId="47FA1325" w14:textId="77777777"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vidurinės ausies uždegimas</w:t>
            </w:r>
          </w:p>
        </w:tc>
      </w:tr>
      <w:tr w:rsidR="00A572B4" w:rsidRPr="00440C01" w14:paraId="47FA132A" w14:textId="77777777" w:rsidTr="005974B4">
        <w:tc>
          <w:tcPr>
            <w:tcW w:w="3369" w:type="dxa"/>
          </w:tcPr>
          <w:p w14:paraId="47FA1327"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Kraujo ir limfinės sistemos sutrikimai</w:t>
            </w:r>
          </w:p>
        </w:tc>
        <w:tc>
          <w:tcPr>
            <w:tcW w:w="1842" w:type="dxa"/>
          </w:tcPr>
          <w:p w14:paraId="47FA1328"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29" w14:textId="77777777" w:rsidR="00A572B4" w:rsidRPr="00440C01" w:rsidRDefault="00A572B4" w:rsidP="005974B4">
            <w:pPr>
              <w:spacing w:after="120"/>
              <w:rPr>
                <w:rFonts w:ascii="Times New Roman" w:eastAsia="Times New Roman" w:hAnsi="Times New Roman"/>
              </w:rPr>
            </w:pPr>
            <w:proofErr w:type="spellStart"/>
            <w:r w:rsidRPr="00307FFB">
              <w:rPr>
                <w:rFonts w:ascii="Times New Roman" w:eastAsia="Times New Roman" w:hAnsi="Times New Roman"/>
              </w:rPr>
              <w:t>limfadenopatija</w:t>
            </w:r>
            <w:proofErr w:type="spellEnd"/>
          </w:p>
        </w:tc>
      </w:tr>
      <w:tr w:rsidR="00A572B4" w:rsidRPr="00440C01" w14:paraId="47FA132E" w14:textId="77777777" w:rsidTr="005974B4">
        <w:tc>
          <w:tcPr>
            <w:tcW w:w="3369" w:type="dxa"/>
          </w:tcPr>
          <w:p w14:paraId="47FA132B"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Imuninės sistemos sutrikimai</w:t>
            </w:r>
          </w:p>
        </w:tc>
        <w:tc>
          <w:tcPr>
            <w:tcW w:w="1842" w:type="dxa"/>
          </w:tcPr>
          <w:p w14:paraId="47FA132C" w14:textId="77777777" w:rsidR="00A572B4" w:rsidRPr="00440C01" w:rsidRDefault="00A572B4" w:rsidP="005974B4">
            <w:pPr>
              <w:spacing w:after="120"/>
              <w:jc w:val="both"/>
              <w:rPr>
                <w:rFonts w:ascii="Times New Roman" w:eastAsia="Times New Roman" w:hAnsi="Times New Roman"/>
              </w:rPr>
            </w:pPr>
            <w:r w:rsidRPr="00440C01">
              <w:rPr>
                <w:rFonts w:ascii="Times New Roman" w:eastAsia="Times New Roman" w:hAnsi="Times New Roman"/>
              </w:rPr>
              <w:t>R</w:t>
            </w:r>
            <w:r>
              <w:rPr>
                <w:rFonts w:ascii="Times New Roman" w:eastAsia="Times New Roman" w:hAnsi="Times New Roman"/>
              </w:rPr>
              <w:t>etas</w:t>
            </w:r>
          </w:p>
        </w:tc>
        <w:tc>
          <w:tcPr>
            <w:tcW w:w="4000" w:type="dxa"/>
          </w:tcPr>
          <w:p w14:paraId="47FA132D"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alerginės reakcijos</w:t>
            </w:r>
          </w:p>
        </w:tc>
      </w:tr>
      <w:tr w:rsidR="00A572B4" w:rsidRPr="00440C01" w14:paraId="47FA1332" w14:textId="77777777" w:rsidTr="005974B4">
        <w:tc>
          <w:tcPr>
            <w:tcW w:w="3369" w:type="dxa"/>
          </w:tcPr>
          <w:p w14:paraId="47FA132F"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lastRenderedPageBreak/>
              <w:t>Metabolizmo ir mitybos sutrikimai</w:t>
            </w:r>
          </w:p>
        </w:tc>
        <w:tc>
          <w:tcPr>
            <w:tcW w:w="1842" w:type="dxa"/>
          </w:tcPr>
          <w:p w14:paraId="47FA1330"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31"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anore</w:t>
            </w:r>
            <w:r>
              <w:rPr>
                <w:rFonts w:ascii="Times New Roman" w:eastAsia="Times New Roman" w:hAnsi="Times New Roman"/>
              </w:rPr>
              <w:t>ksij</w:t>
            </w:r>
            <w:r w:rsidRPr="00440C01">
              <w:rPr>
                <w:rFonts w:ascii="Times New Roman" w:eastAsia="Times New Roman" w:hAnsi="Times New Roman"/>
              </w:rPr>
              <w:t>a</w:t>
            </w:r>
          </w:p>
        </w:tc>
      </w:tr>
      <w:tr w:rsidR="00A572B4" w:rsidRPr="00440C01" w14:paraId="47FA1336" w14:textId="77777777" w:rsidTr="005974B4">
        <w:tc>
          <w:tcPr>
            <w:tcW w:w="3369" w:type="dxa"/>
          </w:tcPr>
          <w:p w14:paraId="47FA1333"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Ps</w:t>
            </w:r>
            <w:r>
              <w:rPr>
                <w:rFonts w:ascii="Times New Roman" w:eastAsia="Times New Roman" w:hAnsi="Times New Roman"/>
              </w:rPr>
              <w:t>i</w:t>
            </w:r>
            <w:r w:rsidRPr="00440C01">
              <w:rPr>
                <w:rFonts w:ascii="Times New Roman" w:eastAsia="Times New Roman" w:hAnsi="Times New Roman"/>
              </w:rPr>
              <w:t>chi</w:t>
            </w:r>
            <w:r>
              <w:rPr>
                <w:rFonts w:ascii="Times New Roman" w:eastAsia="Times New Roman" w:hAnsi="Times New Roman"/>
              </w:rPr>
              <w:t>kos sutrikimai</w:t>
            </w:r>
          </w:p>
        </w:tc>
        <w:tc>
          <w:tcPr>
            <w:tcW w:w="1842" w:type="dxa"/>
          </w:tcPr>
          <w:p w14:paraId="47FA1334"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35"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nervingumas, neįprastas verksmas, nemiga</w:t>
            </w:r>
          </w:p>
        </w:tc>
      </w:tr>
      <w:tr w:rsidR="00A572B4" w:rsidRPr="00440C01" w14:paraId="47FA133A" w14:textId="77777777" w:rsidTr="005974B4">
        <w:tc>
          <w:tcPr>
            <w:tcW w:w="3369" w:type="dxa"/>
          </w:tcPr>
          <w:p w14:paraId="47FA1337"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Nervų sistemos sutrikimai</w:t>
            </w:r>
          </w:p>
        </w:tc>
        <w:tc>
          <w:tcPr>
            <w:tcW w:w="1842" w:type="dxa"/>
          </w:tcPr>
          <w:p w14:paraId="47FA1338" w14:textId="77777777" w:rsidR="00A572B4" w:rsidRPr="00440C01" w:rsidRDefault="00A572B4" w:rsidP="005974B4">
            <w:pPr>
              <w:spacing w:after="120"/>
              <w:jc w:val="both"/>
              <w:rPr>
                <w:rFonts w:ascii="Times New Roman" w:eastAsia="Times New Roman" w:hAnsi="Times New Roman"/>
              </w:rPr>
            </w:pPr>
            <w:r w:rsidRPr="00440C01">
              <w:rPr>
                <w:rFonts w:ascii="Times New Roman" w:eastAsia="Times New Roman" w:hAnsi="Times New Roman"/>
              </w:rPr>
              <w:t>R</w:t>
            </w:r>
            <w:r>
              <w:rPr>
                <w:rFonts w:ascii="Times New Roman" w:eastAsia="Times New Roman" w:hAnsi="Times New Roman"/>
              </w:rPr>
              <w:t>etas</w:t>
            </w:r>
          </w:p>
        </w:tc>
        <w:tc>
          <w:tcPr>
            <w:tcW w:w="4000" w:type="dxa"/>
          </w:tcPr>
          <w:p w14:paraId="47FA1339" w14:textId="77777777" w:rsidR="00A572B4" w:rsidRPr="00440C01" w:rsidRDefault="00A572B4" w:rsidP="005974B4">
            <w:pPr>
              <w:spacing w:after="120"/>
              <w:rPr>
                <w:rFonts w:ascii="Times New Roman" w:eastAsia="Times New Roman" w:hAnsi="Times New Roman"/>
              </w:rPr>
            </w:pPr>
            <w:proofErr w:type="spellStart"/>
            <w:r w:rsidRPr="00307FFB">
              <w:rPr>
                <w:rFonts w:ascii="Times New Roman" w:eastAsia="Times New Roman" w:hAnsi="Times New Roman"/>
              </w:rPr>
              <w:t>febriliniai</w:t>
            </w:r>
            <w:proofErr w:type="spellEnd"/>
            <w:r w:rsidRPr="00307FFB">
              <w:rPr>
                <w:rFonts w:ascii="Times New Roman" w:eastAsia="Times New Roman" w:hAnsi="Times New Roman"/>
              </w:rPr>
              <w:t xml:space="preserve"> traukuliai</w:t>
            </w:r>
          </w:p>
        </w:tc>
      </w:tr>
      <w:tr w:rsidR="00A572B4" w:rsidRPr="00440C01" w14:paraId="47FA133E" w14:textId="77777777" w:rsidTr="005974B4">
        <w:tc>
          <w:tcPr>
            <w:tcW w:w="3369" w:type="dxa"/>
          </w:tcPr>
          <w:p w14:paraId="47FA133B"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Akių sutrikimai</w:t>
            </w:r>
          </w:p>
        </w:tc>
        <w:tc>
          <w:tcPr>
            <w:tcW w:w="1842" w:type="dxa"/>
          </w:tcPr>
          <w:p w14:paraId="47FA133C"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3D" w14:textId="77777777" w:rsidR="00A572B4" w:rsidRPr="00440C01" w:rsidRDefault="00A572B4" w:rsidP="005974B4">
            <w:pPr>
              <w:spacing w:after="120"/>
              <w:rPr>
                <w:rFonts w:ascii="Times New Roman" w:eastAsia="Times New Roman" w:hAnsi="Times New Roman"/>
              </w:rPr>
            </w:pPr>
            <w:r>
              <w:rPr>
                <w:rFonts w:ascii="Times New Roman" w:eastAsia="Times New Roman" w:hAnsi="Times New Roman"/>
              </w:rPr>
              <w:t>k</w:t>
            </w:r>
            <w:r w:rsidRPr="00440C01">
              <w:rPr>
                <w:rFonts w:ascii="Times New Roman" w:eastAsia="Times New Roman" w:hAnsi="Times New Roman"/>
              </w:rPr>
              <w:t>onjun</w:t>
            </w:r>
            <w:r>
              <w:rPr>
                <w:rFonts w:ascii="Times New Roman" w:eastAsia="Times New Roman" w:hAnsi="Times New Roman"/>
              </w:rPr>
              <w:t>k</w:t>
            </w:r>
            <w:r w:rsidRPr="00440C01">
              <w:rPr>
                <w:rFonts w:ascii="Times New Roman" w:eastAsia="Times New Roman" w:hAnsi="Times New Roman"/>
              </w:rPr>
              <w:t>t</w:t>
            </w:r>
            <w:r>
              <w:rPr>
                <w:rFonts w:ascii="Times New Roman" w:eastAsia="Times New Roman" w:hAnsi="Times New Roman"/>
              </w:rPr>
              <w:t>y</w:t>
            </w:r>
            <w:r w:rsidRPr="00440C01">
              <w:rPr>
                <w:rFonts w:ascii="Times New Roman" w:eastAsia="Times New Roman" w:hAnsi="Times New Roman"/>
              </w:rPr>
              <w:t>vit</w:t>
            </w:r>
            <w:r>
              <w:rPr>
                <w:rFonts w:ascii="Times New Roman" w:eastAsia="Times New Roman" w:hAnsi="Times New Roman"/>
              </w:rPr>
              <w:t>a</w:t>
            </w:r>
            <w:r w:rsidRPr="00440C01">
              <w:rPr>
                <w:rFonts w:ascii="Times New Roman" w:eastAsia="Times New Roman" w:hAnsi="Times New Roman"/>
              </w:rPr>
              <w:t>s</w:t>
            </w:r>
          </w:p>
        </w:tc>
      </w:tr>
      <w:tr w:rsidR="00A572B4" w:rsidRPr="00440C01" w14:paraId="47FA1342" w14:textId="77777777" w:rsidTr="005974B4">
        <w:tc>
          <w:tcPr>
            <w:tcW w:w="3369" w:type="dxa"/>
          </w:tcPr>
          <w:p w14:paraId="47FA133F"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Kvėpavimo sistemos, krūtinės ląstos ir tarpuplaučio sutrikimai</w:t>
            </w:r>
          </w:p>
        </w:tc>
        <w:tc>
          <w:tcPr>
            <w:tcW w:w="1842" w:type="dxa"/>
          </w:tcPr>
          <w:p w14:paraId="47FA1340"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41"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bronchit</w:t>
            </w:r>
            <w:r>
              <w:rPr>
                <w:rFonts w:ascii="Times New Roman" w:eastAsia="Times New Roman" w:hAnsi="Times New Roman"/>
              </w:rPr>
              <w:t>a</w:t>
            </w:r>
            <w:r w:rsidRPr="00440C01">
              <w:rPr>
                <w:rFonts w:ascii="Times New Roman" w:eastAsia="Times New Roman" w:hAnsi="Times New Roman"/>
              </w:rPr>
              <w:t xml:space="preserve">s, </w:t>
            </w:r>
            <w:r>
              <w:rPr>
                <w:rFonts w:ascii="Times New Roman" w:eastAsia="Times New Roman" w:hAnsi="Times New Roman"/>
              </w:rPr>
              <w:t>kosulys</w:t>
            </w:r>
          </w:p>
        </w:tc>
      </w:tr>
      <w:tr w:rsidR="00A572B4" w:rsidRPr="00440C01" w14:paraId="47FA1346" w14:textId="77777777" w:rsidTr="005974B4">
        <w:tc>
          <w:tcPr>
            <w:tcW w:w="3369" w:type="dxa"/>
          </w:tcPr>
          <w:p w14:paraId="47FA1343"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Virškinimo trakto sutrikimai</w:t>
            </w:r>
          </w:p>
        </w:tc>
        <w:tc>
          <w:tcPr>
            <w:tcW w:w="1842" w:type="dxa"/>
          </w:tcPr>
          <w:p w14:paraId="47FA1344"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Nedažnas</w:t>
            </w:r>
          </w:p>
        </w:tc>
        <w:tc>
          <w:tcPr>
            <w:tcW w:w="4000" w:type="dxa"/>
          </w:tcPr>
          <w:p w14:paraId="47FA1345"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paausinės liaukos padidėjimas, viduriavimas, vėmimas</w:t>
            </w:r>
          </w:p>
        </w:tc>
      </w:tr>
      <w:tr w:rsidR="00A572B4" w:rsidRPr="00440C01" w14:paraId="47FA134A" w14:textId="77777777" w:rsidTr="005974B4">
        <w:tc>
          <w:tcPr>
            <w:tcW w:w="3369" w:type="dxa"/>
          </w:tcPr>
          <w:p w14:paraId="47FA1347"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Odos ir poodinio audinio sutrikimai</w:t>
            </w:r>
          </w:p>
        </w:tc>
        <w:tc>
          <w:tcPr>
            <w:tcW w:w="1842" w:type="dxa"/>
            <w:tcBorders>
              <w:bottom w:val="single" w:sz="4" w:space="0" w:color="000000"/>
            </w:tcBorders>
          </w:tcPr>
          <w:p w14:paraId="47FA1348"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bottom w:val="single" w:sz="4" w:space="0" w:color="000000"/>
            </w:tcBorders>
          </w:tcPr>
          <w:p w14:paraId="47FA1349" w14:textId="77777777" w:rsidR="00A572B4" w:rsidRPr="00440C01" w:rsidRDefault="00A572B4" w:rsidP="005974B4">
            <w:pPr>
              <w:spacing w:after="120"/>
              <w:rPr>
                <w:rFonts w:ascii="Times New Roman" w:eastAsia="Times New Roman" w:hAnsi="Times New Roman"/>
              </w:rPr>
            </w:pPr>
            <w:r>
              <w:rPr>
                <w:rFonts w:ascii="Times New Roman" w:eastAsia="Times New Roman" w:hAnsi="Times New Roman"/>
              </w:rPr>
              <w:t>bėrimas</w:t>
            </w:r>
          </w:p>
        </w:tc>
      </w:tr>
      <w:tr w:rsidR="00A572B4" w:rsidRPr="00440C01" w14:paraId="47FA134E" w14:textId="77777777" w:rsidTr="005974B4">
        <w:tc>
          <w:tcPr>
            <w:tcW w:w="3369" w:type="dxa"/>
            <w:vMerge w:val="restart"/>
          </w:tcPr>
          <w:p w14:paraId="47FA134B"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Bendrieji sutrikimai ir vartojimo vietos pažeidimai</w:t>
            </w:r>
          </w:p>
        </w:tc>
        <w:tc>
          <w:tcPr>
            <w:tcW w:w="1842" w:type="dxa"/>
            <w:tcBorders>
              <w:bottom w:val="dashed" w:sz="4" w:space="0" w:color="auto"/>
            </w:tcBorders>
          </w:tcPr>
          <w:p w14:paraId="47FA134C"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Labai dažnas</w:t>
            </w:r>
          </w:p>
        </w:tc>
        <w:tc>
          <w:tcPr>
            <w:tcW w:w="4000" w:type="dxa"/>
            <w:tcBorders>
              <w:bottom w:val="dashed" w:sz="4" w:space="0" w:color="auto"/>
            </w:tcBorders>
          </w:tcPr>
          <w:p w14:paraId="47FA134D" w14:textId="3884C80C"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 xml:space="preserve">paraudimas injekcijos vietoje, karščiavimas </w:t>
            </w:r>
            <w:r w:rsidRPr="008711D1">
              <w:rPr>
                <w:rFonts w:ascii="Times New Roman" w:eastAsia="Times New Roman" w:hAnsi="Times New Roman"/>
                <w:lang w:eastAsia="lt-LT"/>
              </w:rPr>
              <w:sym w:font="Symbol" w:char="F0B3"/>
            </w:r>
            <w:r w:rsidRPr="008711D1">
              <w:rPr>
                <w:rFonts w:ascii="Times New Roman" w:eastAsia="Times New Roman" w:hAnsi="Times New Roman"/>
                <w:szCs w:val="24"/>
                <w:lang w:eastAsia="lt-LT"/>
              </w:rPr>
              <w:t> 38</w:t>
            </w:r>
            <w:r w:rsidR="00622823">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°C (matuojant tiesiojoje žarnoje) arba </w:t>
            </w:r>
            <w:r w:rsidRPr="008711D1">
              <w:rPr>
                <w:rFonts w:ascii="Times New Roman" w:eastAsia="Times New Roman" w:hAnsi="Times New Roman"/>
                <w:lang w:eastAsia="lt-LT"/>
              </w:rPr>
              <w:sym w:font="Symbol" w:char="F0B3"/>
            </w:r>
            <w:r w:rsidRPr="008711D1">
              <w:rPr>
                <w:rFonts w:ascii="Times New Roman" w:eastAsia="Times New Roman" w:hAnsi="Times New Roman"/>
                <w:szCs w:val="24"/>
                <w:lang w:eastAsia="lt-LT"/>
              </w:rPr>
              <w:t> 37,5</w:t>
            </w:r>
            <w:r w:rsidR="00622823">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pažastyje ar burnoje)</w:t>
            </w:r>
          </w:p>
        </w:tc>
      </w:tr>
      <w:tr w:rsidR="00A572B4" w:rsidRPr="00440C01" w14:paraId="47FA1352" w14:textId="77777777" w:rsidTr="005974B4">
        <w:tc>
          <w:tcPr>
            <w:tcW w:w="3369" w:type="dxa"/>
            <w:vMerge/>
          </w:tcPr>
          <w:p w14:paraId="47FA134F" w14:textId="77777777" w:rsidR="00A572B4" w:rsidRPr="00440C01" w:rsidRDefault="00A572B4" w:rsidP="005974B4">
            <w:pPr>
              <w:spacing w:after="120"/>
              <w:jc w:val="both"/>
              <w:rPr>
                <w:rFonts w:ascii="Times New Roman" w:eastAsia="Times New Roman" w:hAnsi="Times New Roman"/>
              </w:rPr>
            </w:pPr>
          </w:p>
        </w:tc>
        <w:tc>
          <w:tcPr>
            <w:tcW w:w="1842" w:type="dxa"/>
            <w:tcBorders>
              <w:top w:val="dashed" w:sz="4" w:space="0" w:color="auto"/>
            </w:tcBorders>
          </w:tcPr>
          <w:p w14:paraId="47FA1350" w14:textId="77777777" w:rsidR="00A572B4" w:rsidRPr="00440C01" w:rsidRDefault="00A572B4" w:rsidP="005974B4">
            <w:pPr>
              <w:spacing w:after="120"/>
              <w:jc w:val="both"/>
              <w:rPr>
                <w:rFonts w:ascii="Times New Roman" w:eastAsia="Times New Roman" w:hAnsi="Times New Roman"/>
              </w:rPr>
            </w:pPr>
            <w:r>
              <w:rPr>
                <w:rFonts w:ascii="Times New Roman" w:eastAsia="Times New Roman" w:hAnsi="Times New Roman"/>
              </w:rPr>
              <w:t>Dažnas</w:t>
            </w:r>
          </w:p>
        </w:tc>
        <w:tc>
          <w:tcPr>
            <w:tcW w:w="4000" w:type="dxa"/>
            <w:tcBorders>
              <w:top w:val="dashed" w:sz="4" w:space="0" w:color="auto"/>
            </w:tcBorders>
          </w:tcPr>
          <w:p w14:paraId="47FA1351" w14:textId="3C164AA6"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skausmas ir patinimas injekcijos vietoje, karščiavimas &gt; 39,5</w:t>
            </w:r>
            <w:r w:rsidR="00622823">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tiesiojoje žarnoje) arba &gt; 39</w:t>
            </w:r>
            <w:r w:rsidR="00622823">
              <w:rPr>
                <w:rFonts w:ascii="Times New Roman" w:eastAsia="Times New Roman" w:hAnsi="Times New Roman"/>
                <w:szCs w:val="24"/>
                <w:lang w:eastAsia="lt-LT"/>
              </w:rPr>
              <w:t> </w:t>
            </w:r>
            <w:r w:rsidRPr="008711D1">
              <w:rPr>
                <w:rFonts w:ascii="Times New Roman" w:eastAsia="Times New Roman" w:hAnsi="Times New Roman"/>
                <w:szCs w:val="24"/>
                <w:lang w:eastAsia="lt-LT"/>
              </w:rPr>
              <w:t>°C (matuojant pažastyje ar burnoje)</w:t>
            </w:r>
          </w:p>
        </w:tc>
      </w:tr>
    </w:tbl>
    <w:p w14:paraId="47FA1353" w14:textId="77777777" w:rsidR="00A572B4" w:rsidRPr="008711D1" w:rsidRDefault="00A572B4" w:rsidP="00A572B4">
      <w:pPr>
        <w:spacing w:after="0" w:line="240" w:lineRule="auto"/>
        <w:rPr>
          <w:rFonts w:ascii="Times New Roman" w:eastAsia="Times New Roman" w:hAnsi="Times New Roman"/>
          <w:szCs w:val="24"/>
          <w:lang w:eastAsia="lt-LT"/>
        </w:rPr>
      </w:pPr>
    </w:p>
    <w:p w14:paraId="47FA1354"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Iš esmės nepageidaujamų reakcijų dažnis po pirmosios ir antrosios vakcinos dozės suleidimo buvo panašus. Išimtis buvo tik skausmas injekcijos vietoje, kuris po pirmosios dozės suleidimo buvo dažnas, o po antrosios – labai dažnas. </w:t>
      </w:r>
    </w:p>
    <w:p w14:paraId="47FA1355" w14:textId="77777777" w:rsidR="00A572B4" w:rsidRPr="008711D1" w:rsidRDefault="00A572B4" w:rsidP="00A572B4">
      <w:pPr>
        <w:spacing w:after="0" w:line="240" w:lineRule="auto"/>
        <w:rPr>
          <w:rFonts w:ascii="Times New Roman" w:eastAsia="Times New Roman" w:hAnsi="Times New Roman"/>
          <w:szCs w:val="24"/>
          <w:lang w:eastAsia="lt-LT"/>
        </w:rPr>
      </w:pPr>
    </w:p>
    <w:p w14:paraId="47FA1356" w14:textId="77777777" w:rsidR="00A572B4" w:rsidRPr="0045465A" w:rsidRDefault="00A572B4" w:rsidP="00A572B4">
      <w:pPr>
        <w:keepNext/>
        <w:tabs>
          <w:tab w:val="left" w:pos="567"/>
        </w:tabs>
        <w:spacing w:after="0" w:line="240" w:lineRule="auto"/>
        <w:rPr>
          <w:rFonts w:ascii="Times New Roman" w:eastAsia="Times New Roman" w:hAnsi="Times New Roman"/>
          <w:szCs w:val="24"/>
          <w:u w:val="single"/>
          <w:lang w:eastAsia="lt-LT"/>
        </w:rPr>
      </w:pPr>
      <w:proofErr w:type="spellStart"/>
      <w:r w:rsidRPr="0045465A">
        <w:rPr>
          <w:rFonts w:ascii="Times New Roman" w:eastAsia="Times New Roman" w:hAnsi="Times New Roman"/>
          <w:b/>
          <w:i/>
          <w:szCs w:val="24"/>
          <w:u w:val="single"/>
          <w:lang w:eastAsia="lt-LT"/>
        </w:rPr>
        <w:t>Poregistraciniai</w:t>
      </w:r>
      <w:proofErr w:type="spellEnd"/>
      <w:r w:rsidRPr="0045465A">
        <w:rPr>
          <w:rFonts w:ascii="Times New Roman" w:eastAsia="Times New Roman" w:hAnsi="Times New Roman"/>
          <w:b/>
          <w:i/>
          <w:szCs w:val="24"/>
          <w:u w:val="single"/>
          <w:lang w:eastAsia="lt-LT"/>
        </w:rPr>
        <w:t xml:space="preserve"> duomenys</w:t>
      </w:r>
    </w:p>
    <w:p w14:paraId="47FA1357"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p>
    <w:p w14:paraId="47FA1358"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lang w:eastAsia="lt-LT"/>
        </w:rPr>
        <w:t>Toliau išvard</w:t>
      </w:r>
      <w:r w:rsidR="00AD6BA9">
        <w:rPr>
          <w:rFonts w:ascii="Times New Roman" w:eastAsia="Times New Roman" w:hAnsi="Times New Roman"/>
          <w:lang w:eastAsia="lt-LT"/>
        </w:rPr>
        <w:t>y</w:t>
      </w:r>
      <w:r w:rsidRPr="008711D1">
        <w:rPr>
          <w:rFonts w:ascii="Times New Roman" w:eastAsia="Times New Roman" w:hAnsi="Times New Roman"/>
          <w:lang w:eastAsia="lt-LT"/>
        </w:rPr>
        <w:t>tos retai pasitaikančios</w:t>
      </w:r>
      <w:r w:rsidRPr="008711D1">
        <w:rPr>
          <w:rFonts w:ascii="Times New Roman" w:eastAsia="Times New Roman" w:hAnsi="Times New Roman"/>
          <w:szCs w:val="24"/>
          <w:lang w:eastAsia="lt-LT"/>
        </w:rPr>
        <w:t xml:space="preserve"> nepageidaujamos reakcijos</w:t>
      </w:r>
      <w:r w:rsidRPr="008711D1">
        <w:rPr>
          <w:rFonts w:ascii="Times New Roman" w:eastAsia="Times New Roman" w:hAnsi="Times New Roman"/>
          <w:lang w:eastAsia="lt-LT"/>
        </w:rPr>
        <w:t xml:space="preserve"> buvo identifikuotos </w:t>
      </w:r>
      <w:proofErr w:type="spellStart"/>
      <w:r w:rsidRPr="008711D1">
        <w:rPr>
          <w:rFonts w:ascii="Times New Roman" w:eastAsia="Times New Roman" w:hAnsi="Times New Roman"/>
          <w:lang w:eastAsia="lt-LT"/>
        </w:rPr>
        <w:t>poregistracinio</w:t>
      </w:r>
      <w:proofErr w:type="spellEnd"/>
      <w:r w:rsidRPr="008711D1">
        <w:rPr>
          <w:rFonts w:ascii="Times New Roman" w:eastAsia="Times New Roman" w:hAnsi="Times New Roman"/>
          <w:lang w:eastAsia="lt-LT"/>
        </w:rPr>
        <w:t xml:space="preserve"> stebėjimo metu. Apie jas savanoriškai pranešė nežinomo dydžio pacientų populiacija</w:t>
      </w:r>
      <w:r w:rsidRPr="008711D1">
        <w:rPr>
          <w:rFonts w:ascii="Times New Roman" w:eastAsia="Times New Roman" w:hAnsi="Times New Roman"/>
          <w:szCs w:val="24"/>
          <w:lang w:eastAsia="lt-LT"/>
        </w:rPr>
        <w:t>, todėl tikslaus jų dažnio nustatyti neįmanoma.</w:t>
      </w:r>
    </w:p>
    <w:p w14:paraId="47FA1359" w14:textId="77777777" w:rsidR="00A572B4" w:rsidRPr="008711D1" w:rsidRDefault="00A572B4" w:rsidP="00A572B4">
      <w:pPr>
        <w:spacing w:after="0" w:line="240" w:lineRule="auto"/>
        <w:rPr>
          <w:rFonts w:ascii="Times New Roman" w:eastAsia="Times New Roman" w:hAnsi="Times New Roman"/>
          <w:szCs w:val="24"/>
          <w:lang w:eastAsia="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23"/>
        <w:gridCol w:w="4537"/>
      </w:tblGrid>
      <w:tr w:rsidR="00A572B4" w:rsidRPr="00440C01" w14:paraId="47FA135C" w14:textId="77777777" w:rsidTr="005974B4">
        <w:trPr>
          <w:trHeight w:val="415"/>
        </w:trPr>
        <w:tc>
          <w:tcPr>
            <w:tcW w:w="4605" w:type="dxa"/>
            <w:vAlign w:val="center"/>
          </w:tcPr>
          <w:p w14:paraId="47FA135A" w14:textId="77777777" w:rsidR="00A572B4" w:rsidRPr="00440C01" w:rsidRDefault="00A572B4" w:rsidP="005974B4">
            <w:pPr>
              <w:jc w:val="center"/>
              <w:rPr>
                <w:rFonts w:ascii="Times New Roman" w:hAnsi="Times New Roman"/>
                <w:b/>
              </w:rPr>
            </w:pPr>
            <w:r w:rsidRPr="00440C01">
              <w:rPr>
                <w:rFonts w:ascii="Times New Roman" w:hAnsi="Times New Roman"/>
                <w:b/>
              </w:rPr>
              <w:t>Organ</w:t>
            </w:r>
            <w:r>
              <w:rPr>
                <w:rFonts w:ascii="Times New Roman" w:hAnsi="Times New Roman"/>
                <w:b/>
              </w:rPr>
              <w:t>ų sistemų klasė</w:t>
            </w:r>
            <w:r w:rsidRPr="00440C01">
              <w:rPr>
                <w:rFonts w:ascii="Times New Roman" w:hAnsi="Times New Roman"/>
                <w:b/>
              </w:rPr>
              <w:t>s</w:t>
            </w:r>
          </w:p>
        </w:tc>
        <w:tc>
          <w:tcPr>
            <w:tcW w:w="4606" w:type="dxa"/>
            <w:vAlign w:val="center"/>
          </w:tcPr>
          <w:p w14:paraId="47FA135B" w14:textId="77777777" w:rsidR="00A572B4" w:rsidRPr="00440C01" w:rsidRDefault="00A572B4" w:rsidP="005974B4">
            <w:pPr>
              <w:jc w:val="center"/>
              <w:rPr>
                <w:rFonts w:ascii="Times New Roman" w:hAnsi="Times New Roman"/>
                <w:b/>
              </w:rPr>
            </w:pPr>
            <w:r>
              <w:rPr>
                <w:rFonts w:ascii="Times New Roman" w:hAnsi="Times New Roman"/>
                <w:b/>
              </w:rPr>
              <w:t>Nepageidaujamos reakcijo</w:t>
            </w:r>
            <w:r w:rsidRPr="00440C01">
              <w:rPr>
                <w:rFonts w:ascii="Times New Roman" w:hAnsi="Times New Roman"/>
                <w:b/>
              </w:rPr>
              <w:t>s</w:t>
            </w:r>
          </w:p>
        </w:tc>
      </w:tr>
      <w:tr w:rsidR="00A572B4" w:rsidRPr="00440C01" w14:paraId="47FA135F" w14:textId="77777777" w:rsidTr="005974B4">
        <w:tc>
          <w:tcPr>
            <w:tcW w:w="4605" w:type="dxa"/>
          </w:tcPr>
          <w:p w14:paraId="47FA135D"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Infe</w:t>
            </w:r>
            <w:r>
              <w:rPr>
                <w:rFonts w:ascii="Times New Roman" w:eastAsia="Times New Roman" w:hAnsi="Times New Roman"/>
              </w:rPr>
              <w:t>kcijo</w:t>
            </w:r>
            <w:r w:rsidRPr="00440C01">
              <w:rPr>
                <w:rFonts w:ascii="Times New Roman" w:eastAsia="Times New Roman" w:hAnsi="Times New Roman"/>
              </w:rPr>
              <w:t xml:space="preserve">s </w:t>
            </w:r>
            <w:r>
              <w:rPr>
                <w:rFonts w:ascii="Times New Roman" w:eastAsia="Times New Roman" w:hAnsi="Times New Roman"/>
              </w:rPr>
              <w:t>ir</w:t>
            </w:r>
            <w:r w:rsidRPr="00440C01">
              <w:rPr>
                <w:rFonts w:ascii="Times New Roman" w:eastAsia="Times New Roman" w:hAnsi="Times New Roman"/>
              </w:rPr>
              <w:t xml:space="preserve"> </w:t>
            </w:r>
            <w:proofErr w:type="spellStart"/>
            <w:r w:rsidRPr="00440C01">
              <w:rPr>
                <w:rFonts w:ascii="Times New Roman" w:eastAsia="Times New Roman" w:hAnsi="Times New Roman"/>
              </w:rPr>
              <w:t>infesta</w:t>
            </w:r>
            <w:r>
              <w:rPr>
                <w:rFonts w:ascii="Times New Roman" w:eastAsia="Times New Roman" w:hAnsi="Times New Roman"/>
              </w:rPr>
              <w:t>cijo</w:t>
            </w:r>
            <w:r w:rsidRPr="00440C01">
              <w:rPr>
                <w:rFonts w:ascii="Times New Roman" w:eastAsia="Times New Roman" w:hAnsi="Times New Roman"/>
              </w:rPr>
              <w:t>s</w:t>
            </w:r>
            <w:proofErr w:type="spellEnd"/>
          </w:p>
        </w:tc>
        <w:tc>
          <w:tcPr>
            <w:tcW w:w="4606" w:type="dxa"/>
          </w:tcPr>
          <w:p w14:paraId="47FA135E"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Meningit</w:t>
            </w:r>
            <w:r>
              <w:rPr>
                <w:rFonts w:ascii="Times New Roman" w:eastAsia="Times New Roman" w:hAnsi="Times New Roman"/>
              </w:rPr>
              <w:t>a</w:t>
            </w:r>
            <w:r w:rsidRPr="00440C01">
              <w:rPr>
                <w:rFonts w:ascii="Times New Roman" w:eastAsia="Times New Roman" w:hAnsi="Times New Roman"/>
              </w:rPr>
              <w:t xml:space="preserve">s, </w:t>
            </w:r>
            <w:r w:rsidRPr="008711D1">
              <w:rPr>
                <w:rFonts w:ascii="Times New Roman" w:eastAsia="Times New Roman" w:hAnsi="Times New Roman"/>
                <w:szCs w:val="24"/>
                <w:lang w:eastAsia="lt-LT"/>
              </w:rPr>
              <w:t xml:space="preserve">į </w:t>
            </w:r>
            <w:r w:rsidRPr="008711D1">
              <w:rPr>
                <w:rFonts w:ascii="Times New Roman" w:eastAsia="Times New Roman" w:hAnsi="Times New Roman"/>
                <w:lang w:eastAsia="lt-LT"/>
              </w:rPr>
              <w:t>tym</w:t>
            </w:r>
            <w:r>
              <w:rPr>
                <w:rFonts w:ascii="Times New Roman" w:eastAsia="Times New Roman" w:hAnsi="Times New Roman"/>
                <w:lang w:eastAsia="lt-LT"/>
              </w:rPr>
              <w:t>us panašus</w:t>
            </w:r>
            <w:r w:rsidRPr="008711D1">
              <w:rPr>
                <w:rFonts w:ascii="Times New Roman" w:eastAsia="Times New Roman" w:hAnsi="Times New Roman"/>
                <w:szCs w:val="24"/>
                <w:lang w:eastAsia="lt-LT"/>
              </w:rPr>
              <w:t xml:space="preserve"> sindromas</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w:t>
            </w:r>
            <w:r w:rsidRPr="008711D1">
              <w:rPr>
                <w:rFonts w:ascii="Times New Roman" w:eastAsia="Times New Roman" w:hAnsi="Times New Roman"/>
                <w:lang w:eastAsia="lt-LT"/>
              </w:rPr>
              <w:t>į kiaulyt</w:t>
            </w:r>
            <w:r>
              <w:rPr>
                <w:rFonts w:ascii="Times New Roman" w:eastAsia="Times New Roman" w:hAnsi="Times New Roman"/>
                <w:lang w:eastAsia="lt-LT"/>
              </w:rPr>
              <w:t>ę</w:t>
            </w:r>
            <w:r w:rsidRPr="008711D1">
              <w:rPr>
                <w:rFonts w:ascii="Times New Roman" w:eastAsia="Times New Roman" w:hAnsi="Times New Roman"/>
                <w:lang w:eastAsia="lt-LT"/>
              </w:rPr>
              <w:t xml:space="preserve"> </w:t>
            </w:r>
            <w:r>
              <w:rPr>
                <w:rFonts w:ascii="Times New Roman" w:eastAsia="Times New Roman" w:hAnsi="Times New Roman"/>
                <w:lang w:eastAsia="lt-LT"/>
              </w:rPr>
              <w:t>panašus sindromas</w:t>
            </w:r>
            <w:r w:rsidRPr="008711D1">
              <w:rPr>
                <w:rFonts w:ascii="Times New Roman" w:eastAsia="Times New Roman" w:hAnsi="Times New Roman"/>
                <w:lang w:eastAsia="lt-LT"/>
              </w:rPr>
              <w:t xml:space="preserve"> (įskaitant </w:t>
            </w:r>
            <w:proofErr w:type="spellStart"/>
            <w:r w:rsidRPr="008711D1">
              <w:rPr>
                <w:rFonts w:ascii="Times New Roman" w:eastAsia="Times New Roman" w:hAnsi="Times New Roman"/>
                <w:lang w:eastAsia="lt-LT"/>
              </w:rPr>
              <w:t>orchitą</w:t>
            </w:r>
            <w:proofErr w:type="spellEnd"/>
            <w:r w:rsidRPr="008711D1">
              <w:rPr>
                <w:rFonts w:ascii="Times New Roman" w:eastAsia="Times New Roman" w:hAnsi="Times New Roman"/>
                <w:lang w:eastAsia="lt-LT"/>
              </w:rPr>
              <w:t xml:space="preserve">, </w:t>
            </w:r>
            <w:proofErr w:type="spellStart"/>
            <w:r w:rsidRPr="008711D1">
              <w:rPr>
                <w:rFonts w:ascii="Times New Roman" w:eastAsia="Times New Roman" w:hAnsi="Times New Roman"/>
                <w:lang w:eastAsia="lt-LT"/>
              </w:rPr>
              <w:t>epididimitą</w:t>
            </w:r>
            <w:proofErr w:type="spellEnd"/>
            <w:r w:rsidRPr="008711D1">
              <w:rPr>
                <w:rFonts w:ascii="Times New Roman" w:eastAsia="Times New Roman" w:hAnsi="Times New Roman"/>
                <w:lang w:eastAsia="lt-LT"/>
              </w:rPr>
              <w:t xml:space="preserve"> ir</w:t>
            </w:r>
            <w:r w:rsidRPr="008711D1">
              <w:rPr>
                <w:rFonts w:ascii="Times New Roman" w:eastAsia="Times New Roman" w:hAnsi="Times New Roman"/>
                <w:szCs w:val="24"/>
                <w:lang w:eastAsia="lt-LT"/>
              </w:rPr>
              <w:t xml:space="preserve"> parotitą</w:t>
            </w:r>
            <w:r w:rsidRPr="008711D1">
              <w:rPr>
                <w:rFonts w:ascii="Times New Roman" w:eastAsia="Times New Roman" w:hAnsi="Times New Roman"/>
                <w:lang w:eastAsia="lt-LT"/>
              </w:rPr>
              <w:t>)</w:t>
            </w:r>
          </w:p>
        </w:tc>
      </w:tr>
      <w:tr w:rsidR="00A572B4" w:rsidRPr="00440C01" w14:paraId="47FA1362" w14:textId="77777777" w:rsidTr="005974B4">
        <w:tc>
          <w:tcPr>
            <w:tcW w:w="4605" w:type="dxa"/>
          </w:tcPr>
          <w:p w14:paraId="47FA1360"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Kraujo ir limfinės sistemos sutrikimai</w:t>
            </w:r>
          </w:p>
        </w:tc>
        <w:tc>
          <w:tcPr>
            <w:tcW w:w="4606" w:type="dxa"/>
          </w:tcPr>
          <w:p w14:paraId="47FA1361" w14:textId="77777777" w:rsidR="00A572B4" w:rsidRPr="00440C01" w:rsidRDefault="00A572B4" w:rsidP="005974B4">
            <w:pPr>
              <w:spacing w:after="120"/>
              <w:rPr>
                <w:rFonts w:ascii="Times New Roman" w:eastAsia="Times New Roman" w:hAnsi="Times New Roman"/>
              </w:rPr>
            </w:pPr>
            <w:proofErr w:type="spellStart"/>
            <w:r w:rsidRPr="008711D1">
              <w:rPr>
                <w:rFonts w:ascii="Times New Roman" w:eastAsia="Times New Roman" w:hAnsi="Times New Roman"/>
                <w:szCs w:val="24"/>
                <w:lang w:eastAsia="lt-LT"/>
              </w:rPr>
              <w:t>Trombocitopenija</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trombocitopeninė</w:t>
            </w:r>
            <w:proofErr w:type="spellEnd"/>
            <w:r w:rsidRPr="008711D1">
              <w:rPr>
                <w:rFonts w:ascii="Times New Roman" w:eastAsia="Times New Roman" w:hAnsi="Times New Roman"/>
                <w:szCs w:val="24"/>
                <w:lang w:eastAsia="lt-LT"/>
              </w:rPr>
              <w:t xml:space="preserve"> purpura</w:t>
            </w:r>
          </w:p>
        </w:tc>
      </w:tr>
      <w:tr w:rsidR="00A572B4" w:rsidRPr="00440C01" w14:paraId="47FA1365" w14:textId="77777777" w:rsidTr="005974B4">
        <w:tc>
          <w:tcPr>
            <w:tcW w:w="4605" w:type="dxa"/>
          </w:tcPr>
          <w:p w14:paraId="47FA1363"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Imuninės sistemos sutrikimai</w:t>
            </w:r>
          </w:p>
        </w:tc>
        <w:tc>
          <w:tcPr>
            <w:tcW w:w="4606" w:type="dxa"/>
          </w:tcPr>
          <w:p w14:paraId="47FA1364" w14:textId="77777777"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Anafilaksinės reakcijos</w:t>
            </w:r>
          </w:p>
        </w:tc>
      </w:tr>
      <w:tr w:rsidR="00A572B4" w:rsidRPr="00440C01" w14:paraId="47FA1368" w14:textId="77777777" w:rsidTr="005974B4">
        <w:tc>
          <w:tcPr>
            <w:tcW w:w="4605" w:type="dxa"/>
          </w:tcPr>
          <w:p w14:paraId="47FA1366"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Nerv</w:t>
            </w:r>
            <w:r>
              <w:rPr>
                <w:rFonts w:ascii="Times New Roman" w:eastAsia="Times New Roman" w:hAnsi="Times New Roman"/>
              </w:rPr>
              <w:t>ų</w:t>
            </w:r>
            <w:r w:rsidRPr="00440C01">
              <w:rPr>
                <w:rFonts w:ascii="Times New Roman" w:eastAsia="Times New Roman" w:hAnsi="Times New Roman"/>
              </w:rPr>
              <w:t xml:space="preserve"> </w:t>
            </w:r>
            <w:r w:rsidRPr="00307FFB">
              <w:rPr>
                <w:rFonts w:ascii="Times New Roman" w:eastAsia="Times New Roman" w:hAnsi="Times New Roman"/>
              </w:rPr>
              <w:t>sistemos sutrikimai</w:t>
            </w:r>
          </w:p>
        </w:tc>
        <w:tc>
          <w:tcPr>
            <w:tcW w:w="4606" w:type="dxa"/>
          </w:tcPr>
          <w:p w14:paraId="47FA1367" w14:textId="77777777" w:rsidR="00A572B4" w:rsidRPr="00440C01" w:rsidRDefault="00A572B4" w:rsidP="005974B4">
            <w:pPr>
              <w:spacing w:after="120"/>
              <w:rPr>
                <w:rFonts w:ascii="Times New Roman" w:eastAsia="Times New Roman" w:hAnsi="Times New Roman"/>
              </w:rPr>
            </w:pPr>
            <w:r w:rsidRPr="00440C01">
              <w:rPr>
                <w:rFonts w:ascii="Times New Roman" w:eastAsia="Times New Roman" w:hAnsi="Times New Roman"/>
              </w:rPr>
              <w:t>Ence</w:t>
            </w:r>
            <w:r>
              <w:rPr>
                <w:rFonts w:ascii="Times New Roman" w:eastAsia="Times New Roman" w:hAnsi="Times New Roman"/>
              </w:rPr>
              <w:t>f</w:t>
            </w:r>
            <w:r w:rsidRPr="00440C01">
              <w:rPr>
                <w:rFonts w:ascii="Times New Roman" w:eastAsia="Times New Roman" w:hAnsi="Times New Roman"/>
              </w:rPr>
              <w:t>alit</w:t>
            </w:r>
            <w:r>
              <w:rPr>
                <w:rFonts w:ascii="Times New Roman" w:eastAsia="Times New Roman" w:hAnsi="Times New Roman"/>
              </w:rPr>
              <w:t>a</w:t>
            </w:r>
            <w:r w:rsidRPr="00440C01">
              <w:rPr>
                <w:rFonts w:ascii="Times New Roman" w:eastAsia="Times New Roman" w:hAnsi="Times New Roman"/>
              </w:rPr>
              <w:t xml:space="preserve">s*, </w:t>
            </w:r>
            <w:proofErr w:type="spellStart"/>
            <w:r w:rsidRPr="008711D1">
              <w:rPr>
                <w:rFonts w:ascii="Times New Roman" w:eastAsia="Times New Roman" w:hAnsi="Times New Roman"/>
                <w:lang w:eastAsia="lt-LT"/>
              </w:rPr>
              <w:t>cerebelitas</w:t>
            </w:r>
            <w:proofErr w:type="spellEnd"/>
            <w:r w:rsidRPr="008711D1">
              <w:rPr>
                <w:rFonts w:ascii="Times New Roman" w:eastAsia="Times New Roman" w:hAnsi="Times New Roman"/>
                <w:lang w:eastAsia="lt-LT"/>
              </w:rPr>
              <w:t xml:space="preserve">, į </w:t>
            </w:r>
            <w:proofErr w:type="spellStart"/>
            <w:r w:rsidRPr="008711D1">
              <w:rPr>
                <w:rFonts w:ascii="Times New Roman" w:eastAsia="Times New Roman" w:hAnsi="Times New Roman"/>
                <w:lang w:eastAsia="lt-LT"/>
              </w:rPr>
              <w:t>cerebelitą</w:t>
            </w:r>
            <w:proofErr w:type="spellEnd"/>
            <w:r w:rsidRPr="008711D1">
              <w:rPr>
                <w:rFonts w:ascii="Times New Roman" w:eastAsia="Times New Roman" w:hAnsi="Times New Roman"/>
                <w:lang w:eastAsia="lt-LT"/>
              </w:rPr>
              <w:t xml:space="preserve"> panašūs simptomai (įskaitant trumpalaikį eisenos sutrikimą ir trumpalaikę </w:t>
            </w:r>
            <w:proofErr w:type="spellStart"/>
            <w:r w:rsidRPr="008711D1">
              <w:rPr>
                <w:rFonts w:ascii="Times New Roman" w:eastAsia="Times New Roman" w:hAnsi="Times New Roman"/>
                <w:lang w:eastAsia="lt-LT"/>
              </w:rPr>
              <w:t>ataksiją</w:t>
            </w:r>
            <w:proofErr w:type="spellEnd"/>
            <w:r w:rsidRPr="008711D1">
              <w:rPr>
                <w:rFonts w:ascii="Times New Roman" w:eastAsia="Times New Roman" w:hAnsi="Times New Roman"/>
                <w:lang w:eastAsia="lt-LT"/>
              </w:rPr>
              <w:t xml:space="preserve">), </w:t>
            </w:r>
            <w:proofErr w:type="spellStart"/>
            <w:r w:rsidRPr="008711D1">
              <w:rPr>
                <w:rFonts w:ascii="Times New Roman" w:eastAsia="Times New Roman" w:hAnsi="Times New Roman"/>
                <w:i/>
                <w:szCs w:val="24"/>
                <w:lang w:eastAsia="lt-LT"/>
              </w:rPr>
              <w:t>Guillain</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Barré</w:t>
            </w:r>
            <w:proofErr w:type="spellEnd"/>
            <w:r w:rsidRPr="008711D1">
              <w:rPr>
                <w:rFonts w:ascii="Times New Roman" w:eastAsia="Times New Roman" w:hAnsi="Times New Roman"/>
                <w:szCs w:val="24"/>
                <w:lang w:eastAsia="lt-LT"/>
              </w:rPr>
              <w:t xml:space="preserve"> sindromas, </w:t>
            </w:r>
            <w:r w:rsidRPr="008711D1">
              <w:rPr>
                <w:rFonts w:ascii="Times New Roman" w:eastAsia="Times New Roman" w:hAnsi="Times New Roman"/>
                <w:lang w:eastAsia="lt-LT"/>
              </w:rPr>
              <w:t>skersinis mielitas (</w:t>
            </w:r>
            <w:proofErr w:type="spellStart"/>
            <w:r w:rsidRPr="008711D1">
              <w:rPr>
                <w:rFonts w:ascii="Times New Roman" w:eastAsia="Times New Roman" w:hAnsi="Times New Roman"/>
                <w:i/>
                <w:lang w:eastAsia="lt-LT"/>
              </w:rPr>
              <w:t>myelitis</w:t>
            </w:r>
            <w:proofErr w:type="spellEnd"/>
            <w:r w:rsidRPr="008711D1">
              <w:rPr>
                <w:rFonts w:ascii="Times New Roman" w:eastAsia="Times New Roman" w:hAnsi="Times New Roman"/>
                <w:i/>
                <w:lang w:eastAsia="lt-LT"/>
              </w:rPr>
              <w:t xml:space="preserve"> </w:t>
            </w:r>
            <w:proofErr w:type="spellStart"/>
            <w:r w:rsidRPr="008711D1">
              <w:rPr>
                <w:rFonts w:ascii="Times New Roman" w:eastAsia="Times New Roman" w:hAnsi="Times New Roman"/>
                <w:i/>
                <w:lang w:eastAsia="lt-LT"/>
              </w:rPr>
              <w:t>transversa</w:t>
            </w:r>
            <w:proofErr w:type="spellEnd"/>
            <w:r w:rsidRPr="008711D1">
              <w:rPr>
                <w:rFonts w:ascii="Times New Roman" w:eastAsia="Times New Roman" w:hAnsi="Times New Roman"/>
                <w:lang w:eastAsia="lt-LT"/>
              </w:rPr>
              <w:t xml:space="preserve">), </w:t>
            </w:r>
            <w:r w:rsidRPr="008711D1">
              <w:rPr>
                <w:rFonts w:ascii="Times New Roman" w:eastAsia="Times New Roman" w:hAnsi="Times New Roman"/>
                <w:szCs w:val="24"/>
                <w:lang w:eastAsia="lt-LT"/>
              </w:rPr>
              <w:t>periferinis neuritas</w:t>
            </w:r>
          </w:p>
        </w:tc>
      </w:tr>
      <w:tr w:rsidR="00A572B4" w:rsidRPr="00440C01" w14:paraId="47FA136B" w14:textId="77777777" w:rsidTr="005974B4">
        <w:tc>
          <w:tcPr>
            <w:tcW w:w="4605" w:type="dxa"/>
          </w:tcPr>
          <w:p w14:paraId="47FA1369" w14:textId="77777777" w:rsidR="00A572B4" w:rsidRPr="00440C01" w:rsidRDefault="00A572B4" w:rsidP="005974B4">
            <w:pPr>
              <w:spacing w:after="120"/>
              <w:rPr>
                <w:rFonts w:ascii="Times New Roman" w:eastAsia="Times New Roman" w:hAnsi="Times New Roman"/>
              </w:rPr>
            </w:pPr>
            <w:r>
              <w:rPr>
                <w:rFonts w:ascii="Times New Roman" w:eastAsia="Times New Roman" w:hAnsi="Times New Roman"/>
              </w:rPr>
              <w:t>Kraujagyslių</w:t>
            </w:r>
            <w:r w:rsidRPr="00440C01">
              <w:rPr>
                <w:rFonts w:ascii="Times New Roman" w:eastAsia="Times New Roman" w:hAnsi="Times New Roman"/>
              </w:rPr>
              <w:t xml:space="preserve"> </w:t>
            </w:r>
            <w:r w:rsidRPr="00307FFB">
              <w:rPr>
                <w:rFonts w:ascii="Times New Roman" w:eastAsia="Times New Roman" w:hAnsi="Times New Roman"/>
              </w:rPr>
              <w:t>sutrikimai</w:t>
            </w:r>
          </w:p>
        </w:tc>
        <w:tc>
          <w:tcPr>
            <w:tcW w:w="4606" w:type="dxa"/>
          </w:tcPr>
          <w:p w14:paraId="47FA136A" w14:textId="77777777" w:rsidR="00A572B4" w:rsidRPr="00440C01" w:rsidRDefault="00A572B4" w:rsidP="005974B4">
            <w:pPr>
              <w:spacing w:after="120"/>
              <w:rPr>
                <w:rFonts w:ascii="Times New Roman" w:eastAsia="Times New Roman" w:hAnsi="Times New Roman"/>
              </w:rPr>
            </w:pPr>
            <w:proofErr w:type="spellStart"/>
            <w:r w:rsidRPr="00440C01">
              <w:rPr>
                <w:rFonts w:ascii="Times New Roman" w:eastAsia="Times New Roman" w:hAnsi="Times New Roman"/>
              </w:rPr>
              <w:t>Vas</w:t>
            </w:r>
            <w:r>
              <w:rPr>
                <w:rFonts w:ascii="Times New Roman" w:eastAsia="Times New Roman" w:hAnsi="Times New Roman"/>
              </w:rPr>
              <w:t>k</w:t>
            </w:r>
            <w:r w:rsidRPr="00440C01">
              <w:rPr>
                <w:rFonts w:ascii="Times New Roman" w:eastAsia="Times New Roman" w:hAnsi="Times New Roman"/>
              </w:rPr>
              <w:t>ulit</w:t>
            </w:r>
            <w:r>
              <w:rPr>
                <w:rFonts w:ascii="Times New Roman" w:eastAsia="Times New Roman" w:hAnsi="Times New Roman"/>
              </w:rPr>
              <w:t>a</w:t>
            </w:r>
            <w:r w:rsidRPr="00440C01">
              <w:rPr>
                <w:rFonts w:ascii="Times New Roman" w:eastAsia="Times New Roman" w:hAnsi="Times New Roman"/>
              </w:rPr>
              <w:t>s</w:t>
            </w:r>
            <w:proofErr w:type="spellEnd"/>
          </w:p>
        </w:tc>
      </w:tr>
      <w:tr w:rsidR="00A572B4" w:rsidRPr="00440C01" w14:paraId="47FA136E" w14:textId="77777777" w:rsidTr="005974B4">
        <w:tc>
          <w:tcPr>
            <w:tcW w:w="4605" w:type="dxa"/>
          </w:tcPr>
          <w:p w14:paraId="47FA136C" w14:textId="77777777" w:rsidR="00A572B4" w:rsidRPr="00440C01" w:rsidRDefault="00A572B4" w:rsidP="005974B4">
            <w:pPr>
              <w:spacing w:after="120"/>
              <w:rPr>
                <w:rFonts w:ascii="Times New Roman" w:eastAsia="Times New Roman" w:hAnsi="Times New Roman"/>
              </w:rPr>
            </w:pPr>
            <w:r w:rsidRPr="00307FFB">
              <w:rPr>
                <w:rFonts w:ascii="Times New Roman" w:eastAsia="Times New Roman" w:hAnsi="Times New Roman"/>
              </w:rPr>
              <w:t>Odos ir poodinio audinio sutrikimai</w:t>
            </w:r>
          </w:p>
        </w:tc>
        <w:tc>
          <w:tcPr>
            <w:tcW w:w="4606" w:type="dxa"/>
          </w:tcPr>
          <w:p w14:paraId="47FA136D" w14:textId="77777777" w:rsidR="00A572B4" w:rsidRPr="00440C01" w:rsidRDefault="00A572B4" w:rsidP="005974B4">
            <w:pPr>
              <w:spacing w:after="120"/>
              <w:rPr>
                <w:rFonts w:ascii="Times New Roman" w:eastAsia="Times New Roman" w:hAnsi="Times New Roman"/>
              </w:rPr>
            </w:pPr>
            <w:r w:rsidRPr="008711D1">
              <w:rPr>
                <w:rFonts w:ascii="Times New Roman" w:eastAsia="Times New Roman" w:hAnsi="Times New Roman"/>
                <w:szCs w:val="24"/>
                <w:lang w:eastAsia="lt-LT"/>
              </w:rPr>
              <w:t xml:space="preserve">Daugiaformė </w:t>
            </w:r>
            <w:proofErr w:type="spellStart"/>
            <w:r w:rsidRPr="008711D1">
              <w:rPr>
                <w:rFonts w:ascii="Times New Roman" w:eastAsia="Times New Roman" w:hAnsi="Times New Roman"/>
                <w:szCs w:val="24"/>
                <w:lang w:eastAsia="lt-LT"/>
              </w:rPr>
              <w:t>eritema</w:t>
            </w:r>
            <w:proofErr w:type="spellEnd"/>
          </w:p>
        </w:tc>
      </w:tr>
      <w:tr w:rsidR="00A572B4" w:rsidRPr="00440C01" w14:paraId="47FA1371" w14:textId="77777777" w:rsidTr="005974B4">
        <w:tc>
          <w:tcPr>
            <w:tcW w:w="4605" w:type="dxa"/>
          </w:tcPr>
          <w:p w14:paraId="47FA136F" w14:textId="77777777" w:rsidR="00A572B4" w:rsidRPr="00440C01" w:rsidRDefault="00A572B4" w:rsidP="005974B4">
            <w:pPr>
              <w:spacing w:after="120"/>
              <w:rPr>
                <w:rFonts w:ascii="Times New Roman" w:eastAsia="Times New Roman" w:hAnsi="Times New Roman"/>
              </w:rPr>
            </w:pPr>
            <w:r w:rsidRPr="00BB25D5">
              <w:rPr>
                <w:rFonts w:ascii="Times New Roman" w:eastAsia="Times New Roman" w:hAnsi="Times New Roman"/>
                <w:szCs w:val="24"/>
                <w:lang w:eastAsia="lt-LT"/>
              </w:rPr>
              <w:t>Skeleto, raumenų ir jungiamojo audinio sutrikimai</w:t>
            </w:r>
          </w:p>
        </w:tc>
        <w:tc>
          <w:tcPr>
            <w:tcW w:w="4606" w:type="dxa"/>
          </w:tcPr>
          <w:p w14:paraId="47FA1370" w14:textId="77777777" w:rsidR="00A572B4" w:rsidRPr="00440C01" w:rsidRDefault="00A572B4" w:rsidP="005974B4">
            <w:pPr>
              <w:spacing w:after="120"/>
              <w:rPr>
                <w:rFonts w:ascii="Times New Roman" w:eastAsia="Times New Roman" w:hAnsi="Times New Roman"/>
              </w:rPr>
            </w:pPr>
            <w:proofErr w:type="spellStart"/>
            <w:r w:rsidRPr="00440C01">
              <w:rPr>
                <w:rFonts w:ascii="Times New Roman" w:eastAsia="Times New Roman" w:hAnsi="Times New Roman"/>
              </w:rPr>
              <w:t>Artralgi</w:t>
            </w:r>
            <w:r>
              <w:rPr>
                <w:rFonts w:ascii="Times New Roman" w:eastAsia="Times New Roman" w:hAnsi="Times New Roman"/>
              </w:rPr>
              <w:t>j</w:t>
            </w:r>
            <w:r w:rsidRPr="00440C01">
              <w:rPr>
                <w:rFonts w:ascii="Times New Roman" w:eastAsia="Times New Roman" w:hAnsi="Times New Roman"/>
              </w:rPr>
              <w:t>a</w:t>
            </w:r>
            <w:proofErr w:type="spellEnd"/>
            <w:r w:rsidRPr="00440C01">
              <w:rPr>
                <w:rFonts w:ascii="Times New Roman" w:eastAsia="Times New Roman" w:hAnsi="Times New Roman"/>
              </w:rPr>
              <w:t>, artrit</w:t>
            </w:r>
            <w:r>
              <w:rPr>
                <w:rFonts w:ascii="Times New Roman" w:eastAsia="Times New Roman" w:hAnsi="Times New Roman"/>
              </w:rPr>
              <w:t>a</w:t>
            </w:r>
            <w:r w:rsidRPr="00440C01">
              <w:rPr>
                <w:rFonts w:ascii="Times New Roman" w:eastAsia="Times New Roman" w:hAnsi="Times New Roman"/>
              </w:rPr>
              <w:t>s</w:t>
            </w:r>
          </w:p>
        </w:tc>
      </w:tr>
    </w:tbl>
    <w:p w14:paraId="47FA1372" w14:textId="77777777" w:rsidR="00A572B4" w:rsidRPr="008711D1" w:rsidRDefault="00A572B4" w:rsidP="00A572B4">
      <w:pPr>
        <w:spacing w:after="0" w:line="240" w:lineRule="auto"/>
        <w:rPr>
          <w:rFonts w:ascii="Times New Roman" w:eastAsia="Times New Roman" w:hAnsi="Times New Roman"/>
          <w:szCs w:val="24"/>
          <w:lang w:eastAsia="lt-LT"/>
        </w:rPr>
      </w:pPr>
    </w:p>
    <w:p w14:paraId="47FA1373" w14:textId="49E5F119"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Encefalitas pasitaikė rečiau kaip pavartojus 1 iš 1</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 milijonų dozių. Rizika po skiepijimo susirgti encefalitu yra daug mažesnė nei rizika susirgti encefalitu sergant natūraliomis ligomis (tymais: 1 iš 1000–2000</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atvejų; kiaulyte (epideminiu parotitu): 2-4 iš 1000</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atvejų; raudonuke: maždaug 1 iš 6000</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atvejų).</w:t>
      </w:r>
    </w:p>
    <w:p w14:paraId="47FA1374" w14:textId="77777777" w:rsidR="00A572B4" w:rsidRPr="008711D1" w:rsidRDefault="00A572B4" w:rsidP="00A572B4">
      <w:pPr>
        <w:spacing w:after="0" w:line="240" w:lineRule="auto"/>
        <w:rPr>
          <w:rFonts w:ascii="Times New Roman" w:eastAsia="Times New Roman" w:hAnsi="Times New Roman"/>
          <w:szCs w:val="24"/>
          <w:lang w:eastAsia="lt-LT"/>
        </w:rPr>
      </w:pPr>
    </w:p>
    <w:p w14:paraId="47FA1375" w14:textId="155F1D15"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Atsitiktinė injekcija į kraujagyslę gali sukelti sunkių reakcijų ar net šoką. Neatidėliotinos priemonės priklauso nuo reakcijos sunkumo (žr.</w:t>
      </w:r>
      <w:r w:rsidR="000358BC">
        <w:rPr>
          <w:rFonts w:ascii="Times New Roman" w:eastAsia="Times New Roman" w:hAnsi="Times New Roman"/>
          <w:szCs w:val="24"/>
          <w:lang w:eastAsia="lt-LT"/>
        </w:rPr>
        <w:t> </w:t>
      </w:r>
      <w:r w:rsidRPr="008711D1">
        <w:rPr>
          <w:rFonts w:ascii="Times New Roman" w:eastAsia="Times New Roman" w:hAnsi="Times New Roman"/>
          <w:szCs w:val="24"/>
          <w:lang w:eastAsia="lt-LT"/>
        </w:rPr>
        <w:t>4.4 skyrių).</w:t>
      </w:r>
    </w:p>
    <w:p w14:paraId="47FA1376" w14:textId="77777777" w:rsidR="00A572B4" w:rsidRPr="008711D1" w:rsidRDefault="00A572B4" w:rsidP="00A572B4">
      <w:pPr>
        <w:spacing w:after="0" w:line="240" w:lineRule="auto"/>
        <w:rPr>
          <w:rFonts w:ascii="Times New Roman" w:eastAsia="Times New Roman" w:hAnsi="Times New Roman"/>
          <w:szCs w:val="24"/>
          <w:lang w:eastAsia="lt-LT"/>
        </w:rPr>
      </w:pPr>
    </w:p>
    <w:p w14:paraId="47FA1377" w14:textId="77777777" w:rsidR="00A572B4" w:rsidRPr="008711D1" w:rsidRDefault="00A572B4" w:rsidP="00A572B4">
      <w:pPr>
        <w:autoSpaceDE w:val="0"/>
        <w:autoSpaceDN w:val="0"/>
        <w:adjustRightInd w:val="0"/>
        <w:spacing w:after="0" w:line="240" w:lineRule="auto"/>
        <w:jc w:val="both"/>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Pranešimas apie įtariamas nepageidaujamas reakcijas</w:t>
      </w:r>
    </w:p>
    <w:p w14:paraId="47FA1378" w14:textId="6300615B" w:rsidR="00A572B4" w:rsidRPr="008711D1" w:rsidRDefault="00A572B4" w:rsidP="009E055D">
      <w:pPr>
        <w:autoSpaceDE w:val="0"/>
        <w:autoSpaceDN w:val="0"/>
        <w:adjustRightInd w:val="0"/>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Svarbu pranešti apie įtariamas nepageidaujamas reakcijas, pastebėtas po vaistinio preparato registracijos, nes tai leidžia nuolat stebėti vaistinio preparato naudos ir rizikos santykį. Sveikatos priežiūros</w:t>
      </w:r>
      <w:r w:rsidR="00465FD8">
        <w:rPr>
          <w:rFonts w:ascii="Times New Roman" w:eastAsia="Times New Roman" w:hAnsi="Times New Roman"/>
          <w:szCs w:val="24"/>
          <w:lang w:eastAsia="lt-LT"/>
        </w:rPr>
        <w:t xml:space="preserve"> </w:t>
      </w:r>
      <w:r w:rsidR="00465FD8" w:rsidRPr="00465FD8">
        <w:rPr>
          <w:rFonts w:ascii="Times New Roman" w:eastAsia="Times New Roman" w:hAnsi="Times New Roman"/>
          <w:szCs w:val="24"/>
          <w:lang w:eastAsia="lt-LT"/>
        </w:rPr>
        <w:t>ar farmacijos</w:t>
      </w:r>
      <w:r w:rsidRPr="008711D1">
        <w:rPr>
          <w:rFonts w:ascii="Times New Roman" w:eastAsia="Times New Roman" w:hAnsi="Times New Roman"/>
          <w:szCs w:val="24"/>
          <w:lang w:eastAsia="lt-LT"/>
        </w:rPr>
        <w:t xml:space="preserve"> specialistai turi pranešti apie bet kokias įtariamas nepageidaujamas reakcijas, </w:t>
      </w:r>
      <w:r w:rsidR="00F415DE" w:rsidRPr="00F415DE">
        <w:rPr>
          <w:rFonts w:ascii="Times New Roman" w:eastAsia="Times New Roman" w:hAnsi="Times New Roman"/>
          <w:szCs w:val="24"/>
          <w:lang w:eastAsia="lt-LT"/>
        </w:rPr>
        <w:t xml:space="preserve">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00F415DE" w:rsidRPr="00F415DE">
        <w:rPr>
          <w:rFonts w:ascii="Times New Roman" w:eastAsia="Times New Roman" w:hAnsi="Times New Roman"/>
          <w:szCs w:val="24"/>
          <w:lang w:eastAsia="lt-LT"/>
        </w:rPr>
        <w:t>NepageidaujamaR@vvkt.lt</w:t>
      </w:r>
      <w:proofErr w:type="spellEnd"/>
      <w:r w:rsidR="00F415DE" w:rsidRPr="00F415DE">
        <w:rPr>
          <w:rFonts w:ascii="Times New Roman" w:eastAsia="Times New Roman" w:hAnsi="Times New Roman"/>
          <w:szCs w:val="24"/>
          <w:lang w:eastAsia="lt-LT"/>
        </w:rPr>
        <w:t>).</w:t>
      </w:r>
    </w:p>
    <w:p w14:paraId="47FA1379" w14:textId="77777777" w:rsidR="00A572B4" w:rsidRPr="000251FC" w:rsidRDefault="00A572B4" w:rsidP="00A572B4">
      <w:pPr>
        <w:spacing w:after="0" w:line="240" w:lineRule="auto"/>
        <w:ind w:left="567" w:hanging="567"/>
        <w:rPr>
          <w:rFonts w:ascii="Times New Roman" w:eastAsia="Times New Roman" w:hAnsi="Times New Roman"/>
          <w:bCs/>
          <w:szCs w:val="24"/>
          <w:lang w:eastAsia="lt-LT"/>
        </w:rPr>
      </w:pPr>
    </w:p>
    <w:p w14:paraId="47FA137A" w14:textId="77777777" w:rsidR="00A572B4" w:rsidRPr="008711D1" w:rsidRDefault="00A572B4" w:rsidP="00BC2DCE">
      <w:pPr>
        <w:keepNext/>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4.9</w:t>
      </w:r>
      <w:r w:rsidRPr="008711D1">
        <w:rPr>
          <w:rFonts w:ascii="Times New Roman" w:eastAsia="Times New Roman" w:hAnsi="Times New Roman"/>
          <w:b/>
          <w:szCs w:val="24"/>
          <w:lang w:eastAsia="lt-LT"/>
        </w:rPr>
        <w:tab/>
        <w:t>Perdozavimas</w:t>
      </w:r>
    </w:p>
    <w:p w14:paraId="47FA137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7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Stebėjimo tyrimų po patekimo į rinką metu buvo pranešta apie perdozavimo atvejus (iki 2 kartų didesnė už rekomenduojamą dozė). Perdozavimas nebuvo susijęs su nepageidaujamomis reakcijomis.</w:t>
      </w:r>
    </w:p>
    <w:p w14:paraId="47FA137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7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7F" w14:textId="070EAF75" w:rsidR="00A572B4" w:rsidRPr="00671D3B" w:rsidRDefault="00A572B4" w:rsidP="00A572B4">
      <w:pPr>
        <w:keepNext/>
        <w:tabs>
          <w:tab w:val="left" w:pos="567"/>
        </w:tabs>
        <w:spacing w:after="0" w:line="240" w:lineRule="auto"/>
        <w:outlineLvl w:val="1"/>
        <w:rPr>
          <w:rFonts w:ascii="Times New Roman" w:eastAsia="Times New Roman" w:hAnsi="Times New Roman"/>
          <w:bCs/>
          <w:i/>
          <w:caps/>
          <w:kern w:val="32"/>
        </w:rPr>
      </w:pPr>
      <w:r w:rsidRPr="00671D3B">
        <w:rPr>
          <w:rFonts w:ascii="Times New Roman" w:eastAsia="Times New Roman" w:hAnsi="Times New Roman"/>
          <w:b/>
          <w:caps/>
          <w:kern w:val="32"/>
          <w:lang w:eastAsia="en-GB"/>
        </w:rPr>
        <w:t>5.</w:t>
      </w:r>
      <w:r w:rsidRPr="00671D3B">
        <w:rPr>
          <w:rFonts w:ascii="Times New Roman" w:eastAsia="Times New Roman" w:hAnsi="Times New Roman"/>
          <w:b/>
          <w:caps/>
          <w:kern w:val="32"/>
          <w:lang w:eastAsia="en-GB"/>
        </w:rPr>
        <w:tab/>
        <w:t>FARMAKOLOGINĖS savybės</w:t>
      </w:r>
      <w:r w:rsidR="00671D3B">
        <w:rPr>
          <w:rFonts w:ascii="Times New Roman" w:eastAsia="Times New Roman" w:hAnsi="Times New Roman"/>
          <w:b/>
          <w:caps/>
          <w:kern w:val="32"/>
          <w:lang w:eastAsia="en-GB"/>
        </w:rPr>
        <w:fldChar w:fldCharType="begin"/>
      </w:r>
      <w:r w:rsidR="00671D3B">
        <w:rPr>
          <w:rFonts w:ascii="Times New Roman" w:eastAsia="Times New Roman" w:hAnsi="Times New Roman"/>
          <w:b/>
          <w:caps/>
          <w:kern w:val="32"/>
          <w:lang w:eastAsia="en-GB"/>
        </w:rPr>
        <w:instrText xml:space="preserve"> DOCVARIABLE VAULT_ND_91afe4bf-45fb-4c8f-ae3c-141803010929 \* MERGEFORMAT </w:instrText>
      </w:r>
      <w:r w:rsidR="00671D3B">
        <w:rPr>
          <w:rFonts w:ascii="Times New Roman" w:eastAsia="Times New Roman" w:hAnsi="Times New Roman"/>
          <w:b/>
          <w:caps/>
          <w:kern w:val="32"/>
          <w:lang w:eastAsia="en-GB"/>
        </w:rPr>
        <w:fldChar w:fldCharType="separate"/>
      </w:r>
      <w:r w:rsidR="00671D3B">
        <w:rPr>
          <w:rFonts w:ascii="Times New Roman" w:eastAsia="Times New Roman" w:hAnsi="Times New Roman"/>
          <w:b/>
          <w:caps/>
          <w:kern w:val="32"/>
          <w:lang w:eastAsia="en-GB"/>
        </w:rPr>
        <w:t xml:space="preserve"> </w:t>
      </w:r>
      <w:r w:rsidR="00671D3B">
        <w:rPr>
          <w:rFonts w:ascii="Times New Roman" w:eastAsia="Times New Roman" w:hAnsi="Times New Roman"/>
          <w:b/>
          <w:caps/>
          <w:kern w:val="32"/>
          <w:lang w:eastAsia="en-GB"/>
        </w:rPr>
        <w:fldChar w:fldCharType="end"/>
      </w:r>
    </w:p>
    <w:p w14:paraId="47FA1380"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81"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5.1</w:t>
      </w:r>
      <w:r>
        <w:rPr>
          <w:rFonts w:ascii="Times New Roman" w:eastAsia="Times New Roman" w:hAnsi="Times New Roman"/>
          <w:b/>
          <w:szCs w:val="24"/>
          <w:lang w:eastAsia="lt-LT"/>
        </w:rPr>
        <w:tab/>
      </w:r>
      <w:proofErr w:type="spellStart"/>
      <w:r w:rsidRPr="008711D1">
        <w:rPr>
          <w:rFonts w:ascii="Times New Roman" w:eastAsia="Times New Roman" w:hAnsi="Times New Roman"/>
          <w:b/>
          <w:szCs w:val="24"/>
          <w:lang w:eastAsia="lt-LT"/>
        </w:rPr>
        <w:t>Farmakodinaminės</w:t>
      </w:r>
      <w:proofErr w:type="spellEnd"/>
      <w:r w:rsidRPr="008711D1">
        <w:rPr>
          <w:rFonts w:ascii="Times New Roman" w:eastAsia="Times New Roman" w:hAnsi="Times New Roman"/>
          <w:b/>
          <w:szCs w:val="24"/>
          <w:lang w:eastAsia="lt-LT"/>
        </w:rPr>
        <w:t xml:space="preserve"> savybės </w:t>
      </w:r>
    </w:p>
    <w:p w14:paraId="47FA138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83"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Farmakoterapinė</w:t>
      </w:r>
      <w:proofErr w:type="spellEnd"/>
      <w:r w:rsidRPr="008711D1">
        <w:rPr>
          <w:rFonts w:ascii="Times New Roman" w:eastAsia="Times New Roman" w:hAnsi="Times New Roman"/>
          <w:szCs w:val="24"/>
          <w:lang w:eastAsia="lt-LT"/>
        </w:rPr>
        <w:t xml:space="preserve"> grupė – virusinės vakcinos, ATC kodas – J07BD52.</w:t>
      </w:r>
    </w:p>
    <w:p w14:paraId="47FA1384"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85" w14:textId="77777777" w:rsidR="00A572B4" w:rsidRPr="008711D1" w:rsidRDefault="00A572B4" w:rsidP="00A572B4">
      <w:pPr>
        <w:keepNext/>
        <w:tabs>
          <w:tab w:val="left" w:pos="567"/>
        </w:tabs>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12 mėnesių ir vyresnių vaikų imuninis atsakas</w:t>
      </w:r>
    </w:p>
    <w:p w14:paraId="47FA138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Klinikiniai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tyrimai su vaikais nuo 12 mėnesių iki 2 metų parodė, kad vakcina yra labai </w:t>
      </w:r>
      <w:proofErr w:type="spellStart"/>
      <w:r w:rsidRPr="008711D1">
        <w:rPr>
          <w:rFonts w:ascii="Times New Roman" w:eastAsia="Times New Roman" w:hAnsi="Times New Roman"/>
          <w:szCs w:val="24"/>
          <w:lang w:eastAsia="lt-LT"/>
        </w:rPr>
        <w:t>imunogeniška</w:t>
      </w:r>
      <w:proofErr w:type="spellEnd"/>
      <w:r w:rsidRPr="008711D1">
        <w:rPr>
          <w:rFonts w:ascii="Times New Roman" w:eastAsia="Times New Roman" w:hAnsi="Times New Roman"/>
          <w:szCs w:val="24"/>
          <w:lang w:eastAsia="lt-LT"/>
        </w:rPr>
        <w:t>.</w:t>
      </w:r>
    </w:p>
    <w:p w14:paraId="47FA138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88" w14:textId="0A8BA42A"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Paskiepijus viena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doze, antikūnų prieš tymus buvo nustatyta 98,1</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prieš kiaulytę (epideminį parotitą) – 94,4</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ir prieš raudonukę – 100</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 anksčiau </w:t>
      </w:r>
      <w:proofErr w:type="spellStart"/>
      <w:r w:rsidRPr="008711D1">
        <w:rPr>
          <w:rFonts w:ascii="Times New Roman" w:eastAsia="Times New Roman" w:hAnsi="Times New Roman"/>
          <w:szCs w:val="24"/>
          <w:lang w:eastAsia="lt-LT"/>
        </w:rPr>
        <w:t>seronegatyviems</w:t>
      </w:r>
      <w:proofErr w:type="spellEnd"/>
      <w:r w:rsidRPr="008711D1">
        <w:rPr>
          <w:rFonts w:ascii="Times New Roman" w:eastAsia="Times New Roman" w:hAnsi="Times New Roman"/>
          <w:szCs w:val="24"/>
          <w:lang w:eastAsia="lt-LT"/>
        </w:rPr>
        <w:t xml:space="preserve"> vakcinuotiesiems.</w:t>
      </w:r>
    </w:p>
    <w:p w14:paraId="47FA1389" w14:textId="77777777" w:rsidR="00A572B4" w:rsidRPr="008711D1" w:rsidRDefault="00A572B4" w:rsidP="00A572B4">
      <w:pPr>
        <w:spacing w:after="0" w:line="240" w:lineRule="auto"/>
        <w:rPr>
          <w:rFonts w:ascii="Times New Roman" w:eastAsia="Times New Roman" w:hAnsi="Times New Roman"/>
          <w:szCs w:val="24"/>
          <w:lang w:eastAsia="lt-LT"/>
        </w:rPr>
      </w:pPr>
    </w:p>
    <w:p w14:paraId="47FA138A" w14:textId="7666BBDF"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Praėjus dvejiems metams po pirminės vakcinacijos, anksčiau </w:t>
      </w:r>
      <w:proofErr w:type="spellStart"/>
      <w:r w:rsidRPr="008711D1">
        <w:rPr>
          <w:rFonts w:ascii="Times New Roman" w:eastAsia="Times New Roman" w:hAnsi="Times New Roman"/>
          <w:szCs w:val="24"/>
          <w:lang w:eastAsia="lt-LT"/>
        </w:rPr>
        <w:t>seronegatyvių</w:t>
      </w:r>
      <w:proofErr w:type="spellEnd"/>
      <w:r w:rsidRPr="008711D1">
        <w:rPr>
          <w:rFonts w:ascii="Times New Roman" w:eastAsia="Times New Roman" w:hAnsi="Times New Roman"/>
          <w:szCs w:val="24"/>
          <w:lang w:eastAsia="lt-LT"/>
        </w:rPr>
        <w:t xml:space="preserve"> vakcinuotųjų tymų </w:t>
      </w:r>
      <w:proofErr w:type="spellStart"/>
      <w:r w:rsidRPr="008711D1">
        <w:rPr>
          <w:rFonts w:ascii="Times New Roman" w:eastAsia="Times New Roman" w:hAnsi="Times New Roman"/>
          <w:szCs w:val="24"/>
          <w:lang w:eastAsia="lt-LT"/>
        </w:rPr>
        <w:t>serokonversijos</w:t>
      </w:r>
      <w:proofErr w:type="spellEnd"/>
      <w:r w:rsidRPr="008711D1">
        <w:rPr>
          <w:rFonts w:ascii="Times New Roman" w:eastAsia="Times New Roman" w:hAnsi="Times New Roman"/>
          <w:szCs w:val="24"/>
          <w:lang w:eastAsia="lt-LT"/>
        </w:rPr>
        <w:t xml:space="preserve"> laipsnis buvo 93,4</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kiaulytės (epideminio parotito) – 94,4</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ir raudonukės – 100</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w:t>
      </w:r>
    </w:p>
    <w:p w14:paraId="47FA138B" w14:textId="77777777" w:rsidR="00A572B4" w:rsidRPr="008711D1" w:rsidRDefault="00A572B4" w:rsidP="00A572B4">
      <w:pPr>
        <w:spacing w:after="0" w:line="240" w:lineRule="auto"/>
        <w:rPr>
          <w:rFonts w:ascii="Times New Roman" w:eastAsia="Times New Roman" w:hAnsi="Times New Roman"/>
          <w:szCs w:val="24"/>
          <w:lang w:eastAsia="lt-LT"/>
        </w:rPr>
      </w:pPr>
    </w:p>
    <w:p w14:paraId="47FA138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Nors duomenų apie apsauginį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veiksmingumą nėra, tačiau </w:t>
      </w:r>
      <w:proofErr w:type="spellStart"/>
      <w:r w:rsidRPr="008711D1">
        <w:rPr>
          <w:rFonts w:ascii="Times New Roman" w:eastAsia="Times New Roman" w:hAnsi="Times New Roman"/>
          <w:szCs w:val="24"/>
          <w:lang w:eastAsia="lt-LT"/>
        </w:rPr>
        <w:t>imunogeniškumą</w:t>
      </w:r>
      <w:proofErr w:type="spellEnd"/>
      <w:r w:rsidRPr="008711D1">
        <w:rPr>
          <w:rFonts w:ascii="Times New Roman" w:eastAsia="Times New Roman" w:hAnsi="Times New Roman"/>
          <w:szCs w:val="24"/>
          <w:lang w:eastAsia="lt-LT"/>
        </w:rPr>
        <w:t xml:space="preserve"> priimta laikyti apsauginio veiksmingumo rodikliu. Vis dėlto kai kurie tyrimai rodo, kad veiksmingumas nuo kiaulytės (epideminio parotito) gali būti mažesnis nei nustatytas kiaulytės (epideminio parotito) </w:t>
      </w:r>
      <w:proofErr w:type="spellStart"/>
      <w:r w:rsidRPr="008711D1">
        <w:rPr>
          <w:rFonts w:ascii="Times New Roman" w:eastAsia="Times New Roman" w:hAnsi="Times New Roman"/>
          <w:szCs w:val="24"/>
          <w:lang w:eastAsia="lt-LT"/>
        </w:rPr>
        <w:t>serokonversijos</w:t>
      </w:r>
      <w:proofErr w:type="spellEnd"/>
      <w:r w:rsidRPr="008711D1">
        <w:rPr>
          <w:rFonts w:ascii="Times New Roman" w:eastAsia="Times New Roman" w:hAnsi="Times New Roman"/>
          <w:szCs w:val="24"/>
          <w:lang w:eastAsia="lt-LT"/>
        </w:rPr>
        <w:t xml:space="preserve"> laipsnis.</w:t>
      </w:r>
    </w:p>
    <w:p w14:paraId="47FA138D" w14:textId="77777777" w:rsidR="00A572B4" w:rsidRPr="008711D1" w:rsidRDefault="00A572B4" w:rsidP="00A572B4">
      <w:pPr>
        <w:spacing w:after="0" w:line="240" w:lineRule="auto"/>
        <w:rPr>
          <w:rFonts w:ascii="Times New Roman" w:eastAsia="Times New Roman" w:hAnsi="Times New Roman"/>
          <w:szCs w:val="24"/>
          <w:lang w:eastAsia="lt-LT"/>
        </w:rPr>
      </w:pPr>
    </w:p>
    <w:p w14:paraId="47FA138E" w14:textId="77777777" w:rsidR="00A572B4" w:rsidRPr="008711D1" w:rsidRDefault="00A572B4" w:rsidP="00A572B4">
      <w:pPr>
        <w:keepNext/>
        <w:tabs>
          <w:tab w:val="left" w:pos="567"/>
        </w:tabs>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9</w:t>
      </w:r>
      <w:r w:rsidRPr="008711D1">
        <w:rPr>
          <w:rFonts w:ascii="Times New Roman" w:eastAsia="Times New Roman" w:hAnsi="Times New Roman"/>
          <w:szCs w:val="24"/>
          <w:u w:val="single"/>
          <w:lang w:eastAsia="lt-LT"/>
        </w:rPr>
        <w:noBreakHyphen/>
        <w:t>10 mėnesių kūdikių imuninis atsakas</w:t>
      </w:r>
    </w:p>
    <w:p w14:paraId="47FA138F" w14:textId="00101401"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Klinikiniame tyrime dalyvavo 300 sveikų kūdikių, kuriems suleidžiant pirmąją vakcinos dozę, buvo 9</w:t>
      </w:r>
      <w:r w:rsidRPr="008711D1">
        <w:rPr>
          <w:rFonts w:ascii="Times New Roman" w:eastAsia="Times New Roman" w:hAnsi="Times New Roman"/>
          <w:szCs w:val="24"/>
          <w:lang w:eastAsia="lt-LT"/>
        </w:rPr>
        <w:noBreakHyphen/>
        <w:t xml:space="preserve">10 mėnesių. Iš jų 147 tiriamiesiems kartu su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buvo suleista </w:t>
      </w:r>
      <w:proofErr w:type="spellStart"/>
      <w:r w:rsidRPr="008711D1">
        <w:rPr>
          <w:rFonts w:ascii="Times New Roman" w:eastAsia="Times New Roman" w:hAnsi="Times New Roman"/>
          <w:szCs w:val="24"/>
          <w:lang w:eastAsia="lt-LT"/>
        </w:rPr>
        <w:t>V</w:t>
      </w:r>
      <w:r w:rsidR="005F7387">
        <w:rPr>
          <w:rFonts w:ascii="Times New Roman" w:eastAsia="Times New Roman" w:hAnsi="Times New Roman"/>
          <w:szCs w:val="24"/>
          <w:lang w:eastAsia="lt-LT"/>
        </w:rPr>
        <w:t>arilrix</w:t>
      </w:r>
      <w:proofErr w:type="spellEnd"/>
      <w:r w:rsidRPr="008711D1">
        <w:rPr>
          <w:rFonts w:ascii="Times New Roman" w:eastAsia="Times New Roman" w:hAnsi="Times New Roman"/>
          <w:szCs w:val="24"/>
          <w:lang w:eastAsia="lt-LT"/>
        </w:rPr>
        <w:t xml:space="preserve">. Tymų, kiaulytės (epideminio parotito) ir raudonukės </w:t>
      </w:r>
      <w:proofErr w:type="spellStart"/>
      <w:r w:rsidRPr="008711D1">
        <w:rPr>
          <w:rFonts w:ascii="Times New Roman" w:eastAsia="Times New Roman" w:hAnsi="Times New Roman"/>
          <w:szCs w:val="24"/>
          <w:lang w:eastAsia="lt-LT"/>
        </w:rPr>
        <w:t>serokonversijos</w:t>
      </w:r>
      <w:proofErr w:type="spellEnd"/>
      <w:r w:rsidRPr="008711D1">
        <w:rPr>
          <w:rFonts w:ascii="Times New Roman" w:eastAsia="Times New Roman" w:hAnsi="Times New Roman"/>
          <w:szCs w:val="24"/>
          <w:lang w:eastAsia="lt-LT"/>
        </w:rPr>
        <w:t xml:space="preserve"> laipsnis buvo atitinkamai 92,6</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91,5</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 ir 100 %. </w:t>
      </w:r>
      <w:proofErr w:type="spellStart"/>
      <w:r w:rsidRPr="008711D1">
        <w:rPr>
          <w:rFonts w:ascii="Times New Roman" w:eastAsia="Times New Roman" w:hAnsi="Times New Roman"/>
          <w:szCs w:val="24"/>
          <w:lang w:eastAsia="lt-LT"/>
        </w:rPr>
        <w:t>Serokonversijos</w:t>
      </w:r>
      <w:proofErr w:type="spellEnd"/>
      <w:r w:rsidRPr="008711D1">
        <w:rPr>
          <w:rFonts w:ascii="Times New Roman" w:eastAsia="Times New Roman" w:hAnsi="Times New Roman"/>
          <w:szCs w:val="24"/>
          <w:lang w:eastAsia="lt-LT"/>
        </w:rPr>
        <w:t xml:space="preserve"> laipsnis, kuris buvo nustatytas po antrosios dozės, suleistos praėjus 3 mėnesiams po pirmosios dozės suleidimo, buvo 100 % (tymų), 99,2</w:t>
      </w:r>
      <w:r w:rsidR="00465FD8">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 (kiaulytės (epideminio parotito)) ir 100 % (raudonukės). Todėl siekiant užtikrinti optimalų imuninį atsaką, antrąją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dozę reikia suleisti per tris mėnesius.</w:t>
      </w:r>
    </w:p>
    <w:p w14:paraId="47FA1390"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1"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Paaugliai ir suaugusieji</w:t>
      </w:r>
    </w:p>
    <w:p w14:paraId="47FA1392"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 xml:space="preserve">Specialių klinikinių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saugumo ir </w:t>
      </w:r>
      <w:proofErr w:type="spellStart"/>
      <w:r w:rsidRPr="008711D1">
        <w:rPr>
          <w:rFonts w:ascii="Times New Roman" w:eastAsia="Times New Roman" w:hAnsi="Times New Roman"/>
          <w:szCs w:val="24"/>
          <w:lang w:eastAsia="lt-LT"/>
        </w:rPr>
        <w:t>imunogeniškumo</w:t>
      </w:r>
      <w:proofErr w:type="spellEnd"/>
      <w:r w:rsidRPr="008711D1">
        <w:rPr>
          <w:rFonts w:ascii="Times New Roman" w:eastAsia="Times New Roman" w:hAnsi="Times New Roman"/>
          <w:szCs w:val="24"/>
          <w:lang w:eastAsia="lt-LT"/>
        </w:rPr>
        <w:t xml:space="preserve"> tyrimų su paaugliais ir suaugusiaisiais neatlikta.</w:t>
      </w:r>
    </w:p>
    <w:p w14:paraId="47FA1393"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4"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Vartojimas suleidžiant į raumenį</w:t>
      </w:r>
    </w:p>
    <w:p w14:paraId="47FA1395"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Klinikinių tyrimų metu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nedideliam skaičiui tiriamųjų buvo suleistas į raumenį. Trijų komponentų </w:t>
      </w:r>
      <w:proofErr w:type="spellStart"/>
      <w:r w:rsidRPr="008711D1">
        <w:rPr>
          <w:rFonts w:ascii="Times New Roman" w:eastAsia="Times New Roman" w:hAnsi="Times New Roman"/>
          <w:szCs w:val="24"/>
          <w:lang w:eastAsia="lt-LT"/>
        </w:rPr>
        <w:t>serokonversijos</w:t>
      </w:r>
      <w:proofErr w:type="spellEnd"/>
      <w:r w:rsidRPr="008711D1">
        <w:rPr>
          <w:rFonts w:ascii="Times New Roman" w:eastAsia="Times New Roman" w:hAnsi="Times New Roman"/>
          <w:szCs w:val="24"/>
          <w:lang w:eastAsia="lt-LT"/>
        </w:rPr>
        <w:t xml:space="preserve"> laipsniai buvo panašūs į nustatytus suleidus vakciną po oda.</w:t>
      </w:r>
    </w:p>
    <w:p w14:paraId="47FA1396"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7"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5.2</w:t>
      </w:r>
      <w:r w:rsidRPr="008711D1">
        <w:rPr>
          <w:rFonts w:ascii="Times New Roman" w:eastAsia="Times New Roman" w:hAnsi="Times New Roman"/>
          <w:b/>
          <w:szCs w:val="24"/>
          <w:lang w:eastAsia="lt-LT"/>
        </w:rPr>
        <w:tab/>
      </w:r>
      <w:proofErr w:type="spellStart"/>
      <w:r w:rsidRPr="008711D1">
        <w:rPr>
          <w:rFonts w:ascii="Times New Roman" w:eastAsia="Times New Roman" w:hAnsi="Times New Roman"/>
          <w:b/>
          <w:szCs w:val="24"/>
          <w:lang w:eastAsia="lt-LT"/>
        </w:rPr>
        <w:t>Farmakokinetinės</w:t>
      </w:r>
      <w:proofErr w:type="spellEnd"/>
      <w:r w:rsidRPr="008711D1">
        <w:rPr>
          <w:rFonts w:ascii="Times New Roman" w:eastAsia="Times New Roman" w:hAnsi="Times New Roman"/>
          <w:b/>
          <w:szCs w:val="24"/>
          <w:lang w:eastAsia="lt-LT"/>
        </w:rPr>
        <w:t xml:space="preserve"> savybės </w:t>
      </w:r>
    </w:p>
    <w:p w14:paraId="47FA1398"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9" w14:textId="77777777" w:rsidR="00AD6BA9" w:rsidRPr="008711D1" w:rsidRDefault="00AD6BA9" w:rsidP="00AD6BA9">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V</w:t>
      </w:r>
      <w:r w:rsidRPr="008711D1">
        <w:rPr>
          <w:rFonts w:ascii="Times New Roman" w:eastAsia="Times New Roman" w:hAnsi="Times New Roman"/>
          <w:szCs w:val="24"/>
          <w:lang w:eastAsia="lt-LT"/>
        </w:rPr>
        <w:t>akcinų farmakokinetikos tyrim</w:t>
      </w:r>
      <w:r>
        <w:rPr>
          <w:rFonts w:ascii="Times New Roman" w:eastAsia="Times New Roman" w:hAnsi="Times New Roman"/>
          <w:szCs w:val="24"/>
          <w:lang w:eastAsia="lt-LT"/>
        </w:rPr>
        <w:t>ai neprivalomi</w:t>
      </w:r>
      <w:r w:rsidRPr="008711D1">
        <w:rPr>
          <w:rFonts w:ascii="Times New Roman" w:eastAsia="Times New Roman" w:hAnsi="Times New Roman"/>
          <w:szCs w:val="24"/>
          <w:lang w:eastAsia="lt-LT"/>
        </w:rPr>
        <w:t>.</w:t>
      </w:r>
    </w:p>
    <w:p w14:paraId="47FA139A"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B"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5.3</w:t>
      </w:r>
      <w:r w:rsidRPr="008711D1">
        <w:rPr>
          <w:rFonts w:ascii="Times New Roman" w:eastAsia="Times New Roman" w:hAnsi="Times New Roman"/>
          <w:b/>
          <w:szCs w:val="24"/>
          <w:lang w:eastAsia="lt-LT"/>
        </w:rPr>
        <w:tab/>
      </w:r>
      <w:proofErr w:type="spellStart"/>
      <w:r w:rsidRPr="008711D1">
        <w:rPr>
          <w:rFonts w:ascii="Times New Roman" w:eastAsia="Times New Roman" w:hAnsi="Times New Roman"/>
          <w:b/>
          <w:szCs w:val="24"/>
          <w:lang w:eastAsia="lt-LT"/>
        </w:rPr>
        <w:t>Ikiklinikinių</w:t>
      </w:r>
      <w:proofErr w:type="spellEnd"/>
      <w:r w:rsidRPr="008711D1">
        <w:rPr>
          <w:rFonts w:ascii="Times New Roman" w:eastAsia="Times New Roman" w:hAnsi="Times New Roman"/>
          <w:b/>
          <w:szCs w:val="24"/>
          <w:lang w:eastAsia="lt-LT"/>
        </w:rPr>
        <w:t xml:space="preserve"> saugumo tyrimų duomenys</w:t>
      </w:r>
    </w:p>
    <w:p w14:paraId="47FA139C" w14:textId="77777777" w:rsidR="00A572B4" w:rsidRPr="008711D1" w:rsidRDefault="00A572B4" w:rsidP="00A572B4">
      <w:pPr>
        <w:spacing w:after="0" w:line="240" w:lineRule="auto"/>
        <w:rPr>
          <w:rFonts w:ascii="Times New Roman" w:eastAsia="Times New Roman" w:hAnsi="Times New Roman"/>
          <w:szCs w:val="24"/>
          <w:lang w:eastAsia="lt-LT"/>
        </w:rPr>
      </w:pPr>
    </w:p>
    <w:p w14:paraId="47FA139D"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Vadovaujantis bendrais saugumo tyrimais ir </w:t>
      </w:r>
      <w:proofErr w:type="spellStart"/>
      <w:r w:rsidRPr="008711D1">
        <w:rPr>
          <w:rFonts w:ascii="Times New Roman" w:eastAsia="Times New Roman" w:hAnsi="Times New Roman"/>
          <w:szCs w:val="24"/>
          <w:lang w:eastAsia="lt-LT"/>
        </w:rPr>
        <w:t>ikiklinikinių</w:t>
      </w:r>
      <w:proofErr w:type="spellEnd"/>
      <w:r w:rsidRPr="008711D1">
        <w:rPr>
          <w:rFonts w:ascii="Times New Roman" w:eastAsia="Times New Roman" w:hAnsi="Times New Roman"/>
          <w:szCs w:val="24"/>
          <w:lang w:eastAsia="lt-LT"/>
        </w:rPr>
        <w:t xml:space="preserve"> saugumo tyrimų duomenimis, specifinio pavojaus žmogui vakcina nekelia. </w:t>
      </w:r>
    </w:p>
    <w:p w14:paraId="47FA139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9F"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A0" w14:textId="77777777" w:rsidR="00A572B4" w:rsidRPr="008711D1" w:rsidRDefault="00A572B4" w:rsidP="00A572B4">
      <w:pPr>
        <w:keepNext/>
        <w:spacing w:after="0" w:line="240" w:lineRule="auto"/>
        <w:ind w:left="567" w:hanging="567"/>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6.</w:t>
      </w:r>
      <w:r w:rsidRPr="008711D1">
        <w:rPr>
          <w:rFonts w:ascii="Times New Roman" w:eastAsia="Times New Roman" w:hAnsi="Times New Roman"/>
          <w:b/>
          <w:caps/>
          <w:szCs w:val="24"/>
          <w:lang w:eastAsia="lt-LT"/>
        </w:rPr>
        <w:tab/>
        <w:t>farmacinė informacija</w:t>
      </w:r>
    </w:p>
    <w:p w14:paraId="47FA13A1" w14:textId="77777777" w:rsidR="00A572B4" w:rsidRPr="008711D1" w:rsidRDefault="00A572B4" w:rsidP="00A572B4">
      <w:pPr>
        <w:keepNext/>
        <w:spacing w:after="0" w:line="240" w:lineRule="auto"/>
        <w:ind w:left="567" w:hanging="567"/>
        <w:rPr>
          <w:rFonts w:ascii="Times New Roman" w:eastAsia="Times New Roman" w:hAnsi="Times New Roman"/>
          <w:szCs w:val="24"/>
          <w:lang w:eastAsia="lt-LT"/>
        </w:rPr>
      </w:pPr>
    </w:p>
    <w:p w14:paraId="47FA13A2" w14:textId="77777777" w:rsidR="00A572B4" w:rsidRPr="008711D1" w:rsidRDefault="00A572B4" w:rsidP="00A572B4">
      <w:pPr>
        <w:keepNext/>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6.1</w:t>
      </w:r>
      <w:r w:rsidRPr="008711D1">
        <w:rPr>
          <w:rFonts w:ascii="Times New Roman" w:eastAsia="Times New Roman" w:hAnsi="Times New Roman"/>
          <w:b/>
          <w:szCs w:val="24"/>
          <w:lang w:eastAsia="lt-LT"/>
        </w:rPr>
        <w:tab/>
        <w:t>Pagalbinių medžiagų sąrašas</w:t>
      </w:r>
    </w:p>
    <w:p w14:paraId="47FA13A3" w14:textId="77777777" w:rsidR="00A572B4" w:rsidRPr="008711D1" w:rsidRDefault="00A572B4" w:rsidP="00A572B4">
      <w:pPr>
        <w:spacing w:after="0" w:line="240" w:lineRule="auto"/>
        <w:rPr>
          <w:rFonts w:ascii="Times New Roman" w:eastAsia="Times New Roman" w:hAnsi="Times New Roman"/>
          <w:szCs w:val="24"/>
          <w:lang w:eastAsia="lt-LT"/>
        </w:rPr>
      </w:pPr>
    </w:p>
    <w:p w14:paraId="47FA13A4" w14:textId="77777777" w:rsidR="00A572B4" w:rsidRPr="008711D1" w:rsidRDefault="00A572B4" w:rsidP="00A572B4">
      <w:pPr>
        <w:spacing w:after="0" w:line="240" w:lineRule="auto"/>
        <w:rPr>
          <w:rFonts w:ascii="Times New Roman" w:eastAsia="Times New Roman" w:hAnsi="Times New Roman"/>
          <w:i/>
          <w:szCs w:val="24"/>
          <w:lang w:eastAsia="lt-LT"/>
        </w:rPr>
      </w:pPr>
      <w:r w:rsidRPr="008711D1">
        <w:rPr>
          <w:rFonts w:ascii="Times New Roman" w:eastAsia="Times New Roman" w:hAnsi="Times New Roman"/>
          <w:i/>
          <w:szCs w:val="24"/>
          <w:lang w:eastAsia="lt-LT"/>
        </w:rPr>
        <w:t>Milteliai:</w:t>
      </w:r>
    </w:p>
    <w:p w14:paraId="47FA13A5" w14:textId="5FE11C2C"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Aminorūgštys</w:t>
      </w:r>
      <w:r w:rsidR="003F7867">
        <w:rPr>
          <w:rFonts w:ascii="Times New Roman" w:eastAsia="Times New Roman" w:hAnsi="Times New Roman"/>
          <w:szCs w:val="24"/>
          <w:lang w:eastAsia="lt-LT"/>
        </w:rPr>
        <w:t xml:space="preserve"> </w:t>
      </w:r>
      <w:r w:rsidR="003F7867" w:rsidRPr="003F7867">
        <w:rPr>
          <w:rFonts w:ascii="Times New Roman" w:eastAsia="Times New Roman" w:hAnsi="Times New Roman"/>
          <w:szCs w:val="24"/>
          <w:lang w:eastAsia="lt-LT"/>
        </w:rPr>
        <w:t xml:space="preserve">(kurių sudėtyje yra </w:t>
      </w:r>
      <w:proofErr w:type="spellStart"/>
      <w:r w:rsidR="003F7867" w:rsidRPr="003F7867">
        <w:rPr>
          <w:rFonts w:ascii="Times New Roman" w:eastAsia="Times New Roman" w:hAnsi="Times New Roman"/>
          <w:szCs w:val="24"/>
          <w:lang w:eastAsia="lt-LT"/>
        </w:rPr>
        <w:t>fenilalanino</w:t>
      </w:r>
      <w:proofErr w:type="spellEnd"/>
      <w:r w:rsidR="003F7867" w:rsidRPr="003F7867">
        <w:rPr>
          <w:rFonts w:ascii="Times New Roman" w:eastAsia="Times New Roman" w:hAnsi="Times New Roman"/>
          <w:szCs w:val="24"/>
          <w:lang w:eastAsia="lt-LT"/>
        </w:rPr>
        <w:t>)</w:t>
      </w:r>
    </w:p>
    <w:p w14:paraId="47FA13A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Laktozė, bevandenė</w:t>
      </w:r>
    </w:p>
    <w:p w14:paraId="47FA13A7" w14:textId="61C2DF03" w:rsidR="00A572B4" w:rsidRPr="008711D1" w:rsidRDefault="00A572B4" w:rsidP="00A572B4">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Manitolis</w:t>
      </w:r>
      <w:proofErr w:type="spellEnd"/>
      <w:r w:rsidR="00A015BC">
        <w:rPr>
          <w:rFonts w:ascii="Times New Roman" w:eastAsia="Times New Roman" w:hAnsi="Times New Roman"/>
          <w:szCs w:val="24"/>
          <w:lang w:eastAsia="lt-LT"/>
        </w:rPr>
        <w:t xml:space="preserve"> </w:t>
      </w:r>
      <w:r w:rsidR="00A015BC">
        <w:rPr>
          <w:rFonts w:ascii="Times New Roman" w:eastAsia="Times New Roman" w:hAnsi="Times New Roman"/>
          <w:lang w:eastAsia="lt-LT"/>
        </w:rPr>
        <w:t>(E 421)</w:t>
      </w:r>
    </w:p>
    <w:p w14:paraId="47FA13A8" w14:textId="2EDCA247" w:rsidR="00A572B4" w:rsidRDefault="00A572B4" w:rsidP="00A572B4">
      <w:pPr>
        <w:spacing w:after="0" w:line="240" w:lineRule="auto"/>
        <w:jc w:val="both"/>
        <w:rPr>
          <w:rFonts w:ascii="Times New Roman" w:eastAsia="Times New Roman" w:hAnsi="Times New Roman"/>
          <w:lang w:eastAsia="lt-LT"/>
        </w:rPr>
      </w:pPr>
      <w:proofErr w:type="spellStart"/>
      <w:r w:rsidRPr="008711D1">
        <w:rPr>
          <w:rFonts w:ascii="Times New Roman" w:eastAsia="Times New Roman" w:hAnsi="Times New Roman"/>
          <w:szCs w:val="24"/>
          <w:lang w:eastAsia="lt-LT"/>
        </w:rPr>
        <w:t>Sorbitolis</w:t>
      </w:r>
      <w:proofErr w:type="spellEnd"/>
      <w:r w:rsidR="00A015BC">
        <w:rPr>
          <w:rFonts w:ascii="Times New Roman" w:eastAsia="Times New Roman" w:hAnsi="Times New Roman"/>
          <w:szCs w:val="24"/>
          <w:lang w:eastAsia="lt-LT"/>
        </w:rPr>
        <w:t xml:space="preserve"> </w:t>
      </w:r>
      <w:r w:rsidR="00D3295B">
        <w:rPr>
          <w:rFonts w:ascii="Times New Roman" w:eastAsia="Times New Roman" w:hAnsi="Times New Roman"/>
          <w:lang w:eastAsia="lt-LT"/>
        </w:rPr>
        <w:t>(E 420)</w:t>
      </w:r>
    </w:p>
    <w:p w14:paraId="6A218C51" w14:textId="32544F73" w:rsidR="00DB710B" w:rsidRPr="008711D1" w:rsidRDefault="00DB710B" w:rsidP="00A572B4">
      <w:pPr>
        <w:spacing w:after="0" w:line="240" w:lineRule="auto"/>
        <w:jc w:val="both"/>
        <w:rPr>
          <w:rFonts w:ascii="Times New Roman" w:eastAsia="Times New Roman" w:hAnsi="Times New Roman"/>
          <w:szCs w:val="24"/>
          <w:lang w:eastAsia="lt-LT"/>
        </w:rPr>
      </w:pPr>
      <w:r>
        <w:rPr>
          <w:rFonts w:ascii="Times New Roman" w:eastAsia="Times New Roman" w:hAnsi="Times New Roman"/>
          <w:lang w:eastAsia="lt-LT"/>
        </w:rPr>
        <w:t xml:space="preserve">Terpė 199 (kurios sudėtyje yra </w:t>
      </w:r>
      <w:proofErr w:type="spellStart"/>
      <w:r>
        <w:rPr>
          <w:rFonts w:ascii="Times New Roman" w:eastAsia="Times New Roman" w:hAnsi="Times New Roman"/>
          <w:lang w:eastAsia="lt-LT"/>
        </w:rPr>
        <w:t>fenilalanino</w:t>
      </w:r>
      <w:proofErr w:type="spellEnd"/>
      <w:r>
        <w:rPr>
          <w:rFonts w:ascii="Times New Roman" w:eastAsia="Times New Roman" w:hAnsi="Times New Roman"/>
          <w:lang w:eastAsia="lt-LT"/>
        </w:rPr>
        <w:t>, para-</w:t>
      </w:r>
      <w:r w:rsidRPr="0078741E">
        <w:t xml:space="preserve"> </w:t>
      </w:r>
      <w:proofErr w:type="spellStart"/>
      <w:r w:rsidRPr="0078741E">
        <w:rPr>
          <w:rFonts w:ascii="Times New Roman" w:eastAsia="Times New Roman" w:hAnsi="Times New Roman"/>
          <w:lang w:eastAsia="lt-LT"/>
        </w:rPr>
        <w:t>aminobenzenkarboksirūgšt</w:t>
      </w:r>
      <w:r>
        <w:rPr>
          <w:rFonts w:ascii="Times New Roman" w:eastAsia="Times New Roman" w:hAnsi="Times New Roman"/>
          <w:lang w:eastAsia="lt-LT"/>
        </w:rPr>
        <w:t>es</w:t>
      </w:r>
      <w:proofErr w:type="spellEnd"/>
      <w:r>
        <w:rPr>
          <w:rFonts w:ascii="Times New Roman" w:eastAsia="Times New Roman" w:hAnsi="Times New Roman"/>
          <w:lang w:eastAsia="lt-LT"/>
        </w:rPr>
        <w:t>, natrio ir kalio)</w:t>
      </w:r>
    </w:p>
    <w:p w14:paraId="47FA13A9" w14:textId="77777777" w:rsidR="00A572B4" w:rsidRPr="008711D1" w:rsidRDefault="00A572B4" w:rsidP="00A572B4">
      <w:pPr>
        <w:spacing w:after="0" w:line="240" w:lineRule="auto"/>
        <w:jc w:val="both"/>
        <w:rPr>
          <w:rFonts w:ascii="Times New Roman" w:eastAsia="Times New Roman" w:hAnsi="Times New Roman"/>
          <w:i/>
          <w:szCs w:val="24"/>
          <w:lang w:eastAsia="lt-LT"/>
        </w:rPr>
      </w:pPr>
    </w:p>
    <w:p w14:paraId="47FA13A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i/>
          <w:szCs w:val="24"/>
          <w:lang w:eastAsia="lt-LT"/>
        </w:rPr>
        <w:t>Tirpiklis</w:t>
      </w:r>
      <w:r w:rsidRPr="008711D1">
        <w:rPr>
          <w:rFonts w:ascii="Times New Roman" w:eastAsia="Times New Roman" w:hAnsi="Times New Roman"/>
          <w:szCs w:val="24"/>
          <w:lang w:eastAsia="lt-LT"/>
        </w:rPr>
        <w:t>:</w:t>
      </w:r>
    </w:p>
    <w:p w14:paraId="47FA13A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Injekcinis vanduo</w:t>
      </w:r>
    </w:p>
    <w:p w14:paraId="47FA13AC" w14:textId="77777777" w:rsidR="00A572B4" w:rsidRPr="008711D1" w:rsidRDefault="00A572B4" w:rsidP="00A572B4">
      <w:pPr>
        <w:spacing w:after="0" w:line="240" w:lineRule="auto"/>
        <w:rPr>
          <w:rFonts w:ascii="Times New Roman" w:eastAsia="Times New Roman" w:hAnsi="Times New Roman"/>
          <w:lang w:eastAsia="lt-LT"/>
        </w:rPr>
      </w:pPr>
    </w:p>
    <w:p w14:paraId="47FA13AD"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6.2</w:t>
      </w:r>
      <w:r w:rsidRPr="008711D1">
        <w:rPr>
          <w:rFonts w:ascii="Times New Roman" w:eastAsia="Times New Roman" w:hAnsi="Times New Roman"/>
          <w:b/>
          <w:szCs w:val="24"/>
          <w:lang w:eastAsia="lt-LT"/>
        </w:rPr>
        <w:tab/>
        <w:t>Nesuderinamumas</w:t>
      </w:r>
    </w:p>
    <w:p w14:paraId="47FA13A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A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Suderinamumo tyrimų neatlikta, todėl šio vaistinio preparato maišyti su kitais negalima.</w:t>
      </w:r>
    </w:p>
    <w:p w14:paraId="47FA13B0"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B1" w14:textId="77777777" w:rsidR="00A572B4" w:rsidRPr="008711D1" w:rsidRDefault="00A572B4" w:rsidP="00A572B4">
      <w:pPr>
        <w:keepNext/>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6.3</w:t>
      </w:r>
      <w:r w:rsidRPr="008711D1">
        <w:rPr>
          <w:rFonts w:ascii="Times New Roman" w:eastAsia="Times New Roman" w:hAnsi="Times New Roman"/>
          <w:b/>
          <w:szCs w:val="24"/>
          <w:lang w:eastAsia="lt-LT"/>
        </w:rPr>
        <w:tab/>
        <w:t>Tinkamumo laikas</w:t>
      </w:r>
    </w:p>
    <w:p w14:paraId="47FA13B2"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p>
    <w:p w14:paraId="47FA13B3" w14:textId="69BEE21C"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2</w:t>
      </w:r>
      <w:r w:rsidR="000263AB">
        <w:rPr>
          <w:rFonts w:ascii="Times New Roman" w:eastAsia="Times New Roman" w:hAnsi="Times New Roman"/>
          <w:szCs w:val="24"/>
          <w:lang w:eastAsia="lt-LT"/>
        </w:rPr>
        <w:t> </w:t>
      </w:r>
      <w:r w:rsidRPr="008711D1">
        <w:rPr>
          <w:rFonts w:ascii="Times New Roman" w:eastAsia="Times New Roman" w:hAnsi="Times New Roman"/>
          <w:szCs w:val="24"/>
          <w:lang w:eastAsia="lt-LT"/>
        </w:rPr>
        <w:t>metai.</w:t>
      </w:r>
    </w:p>
    <w:p w14:paraId="47FA13B4"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B5" w14:textId="5AF5492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Ištirpintą vakciną reikia iš karto sušvirkšti. Jei to padaryti neįmanoma, vakciną reikia laikyti 2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w:t>
      </w:r>
      <w:r w:rsidRPr="008711D1">
        <w:rPr>
          <w:rFonts w:ascii="Times New Roman" w:eastAsia="Times New Roman" w:hAnsi="Times New Roman"/>
          <w:szCs w:val="24"/>
          <w:lang w:eastAsia="lt-LT"/>
        </w:rPr>
        <w:noBreakHyphen/>
        <w:t> 8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temperatūroje ir suvartoti per 8</w:t>
      </w:r>
      <w:r w:rsidR="00DB710B">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valandas. </w:t>
      </w:r>
    </w:p>
    <w:p w14:paraId="47FA13B6"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B7"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6.4</w:t>
      </w:r>
      <w:r w:rsidRPr="008711D1">
        <w:rPr>
          <w:rFonts w:ascii="Times New Roman" w:eastAsia="Times New Roman" w:hAnsi="Times New Roman"/>
          <w:b/>
          <w:szCs w:val="24"/>
          <w:lang w:eastAsia="lt-LT"/>
        </w:rPr>
        <w:tab/>
        <w:t>Specialios laikymo sąlygos</w:t>
      </w:r>
    </w:p>
    <w:p w14:paraId="47FA13B8" w14:textId="77777777" w:rsidR="00A572B4" w:rsidRPr="008711D1" w:rsidRDefault="00A572B4" w:rsidP="00A572B4">
      <w:pPr>
        <w:spacing w:after="0" w:line="240" w:lineRule="auto"/>
        <w:rPr>
          <w:rFonts w:ascii="Times New Roman" w:eastAsia="Times New Roman" w:hAnsi="Times New Roman"/>
          <w:szCs w:val="24"/>
          <w:lang w:eastAsia="lt-LT"/>
        </w:rPr>
      </w:pPr>
    </w:p>
    <w:p w14:paraId="47FA13B9" w14:textId="2F9C9AF4"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Laikyti ir transportuoti šaltai (2</w:t>
      </w:r>
      <w:r w:rsidR="00DB710B">
        <w:rPr>
          <w:rFonts w:ascii="Times New Roman" w:eastAsia="Times New Roman" w:hAnsi="Times New Roman"/>
          <w:szCs w:val="24"/>
          <w:lang w:eastAsia="lt-LT"/>
        </w:rPr>
        <w:t>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 8</w:t>
      </w:r>
      <w:r w:rsidR="00DB710B">
        <w:rPr>
          <w:rFonts w:ascii="Times New Roman" w:eastAsia="Times New Roman" w:hAnsi="Times New Roman"/>
          <w:szCs w:val="24"/>
          <w:lang w:eastAsia="lt-LT"/>
        </w:rPr>
        <w:t>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w:t>
      </w:r>
    </w:p>
    <w:p w14:paraId="47FA13BA" w14:textId="77777777" w:rsidR="00A572B4" w:rsidRPr="008711D1" w:rsidRDefault="00A572B4" w:rsidP="00A572B4">
      <w:pPr>
        <w:spacing w:after="0" w:line="240" w:lineRule="auto"/>
        <w:rPr>
          <w:rFonts w:ascii="Times New Roman" w:eastAsia="Times New Roman" w:hAnsi="Times New Roman"/>
          <w:szCs w:val="24"/>
          <w:lang w:eastAsia="lt-LT"/>
        </w:rPr>
      </w:pPr>
    </w:p>
    <w:p w14:paraId="47FA13B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Negalima užšaldyti. </w:t>
      </w:r>
    </w:p>
    <w:p w14:paraId="47FA13BC" w14:textId="77777777" w:rsidR="00A572B4" w:rsidRPr="008711D1" w:rsidRDefault="00A572B4" w:rsidP="00A572B4">
      <w:pPr>
        <w:spacing w:after="0" w:line="240" w:lineRule="auto"/>
        <w:rPr>
          <w:rFonts w:ascii="Times New Roman" w:eastAsia="Times New Roman" w:hAnsi="Times New Roman"/>
          <w:szCs w:val="24"/>
          <w:lang w:eastAsia="lt-LT"/>
        </w:rPr>
      </w:pPr>
    </w:p>
    <w:p w14:paraId="47FA13BD"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Laikyti gamintojo pakuotėje, kad preparatas būtų apsaugotas nuo šviesos. </w:t>
      </w:r>
    </w:p>
    <w:p w14:paraId="47FA13BE" w14:textId="77777777" w:rsidR="00A572B4" w:rsidRPr="008711D1" w:rsidRDefault="00A572B4" w:rsidP="00A572B4">
      <w:pPr>
        <w:spacing w:after="0" w:line="240" w:lineRule="auto"/>
        <w:rPr>
          <w:rFonts w:ascii="Times New Roman" w:eastAsia="Times New Roman" w:hAnsi="Times New Roman"/>
          <w:szCs w:val="24"/>
          <w:lang w:eastAsia="lt-LT"/>
        </w:rPr>
      </w:pPr>
    </w:p>
    <w:p w14:paraId="47FA13B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Paruoštos vakcinos laikymo sąlygos pateikiamos 6.3 skyriuje.</w:t>
      </w:r>
    </w:p>
    <w:p w14:paraId="47FA13C0" w14:textId="77777777" w:rsidR="00A572B4" w:rsidRPr="008711D1" w:rsidRDefault="00A572B4" w:rsidP="00A572B4">
      <w:pPr>
        <w:spacing w:after="0" w:line="240" w:lineRule="auto"/>
        <w:rPr>
          <w:rFonts w:ascii="Times New Roman" w:eastAsia="Times New Roman" w:hAnsi="Times New Roman"/>
          <w:szCs w:val="24"/>
          <w:lang w:eastAsia="lt-LT"/>
        </w:rPr>
      </w:pPr>
    </w:p>
    <w:p w14:paraId="47FA13C1"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6.5</w:t>
      </w:r>
      <w:r w:rsidRPr="008711D1">
        <w:rPr>
          <w:rFonts w:ascii="Times New Roman" w:eastAsia="Times New Roman" w:hAnsi="Times New Roman"/>
          <w:b/>
          <w:szCs w:val="24"/>
          <w:lang w:eastAsia="lt-LT"/>
        </w:rPr>
        <w:tab/>
      </w:r>
      <w:proofErr w:type="spellStart"/>
      <w:r w:rsidRPr="008711D1">
        <w:rPr>
          <w:rFonts w:ascii="Times New Roman" w:eastAsia="Times New Roman" w:hAnsi="Times New Roman"/>
          <w:b/>
          <w:szCs w:val="24"/>
          <w:lang w:eastAsia="lt-LT"/>
        </w:rPr>
        <w:t>Talpyklės</w:t>
      </w:r>
      <w:proofErr w:type="spellEnd"/>
      <w:r w:rsidRPr="008711D1">
        <w:rPr>
          <w:rFonts w:ascii="Times New Roman" w:eastAsia="Times New Roman" w:hAnsi="Times New Roman"/>
          <w:b/>
          <w:szCs w:val="24"/>
          <w:lang w:eastAsia="lt-LT"/>
        </w:rPr>
        <w:t xml:space="preserve"> pobūdis ir jos</w:t>
      </w:r>
      <w:r w:rsidRPr="008711D1">
        <w:rPr>
          <w:rFonts w:ascii="Times New Roman" w:eastAsia="Times New Roman" w:hAnsi="Times New Roman"/>
          <w:szCs w:val="24"/>
          <w:lang w:eastAsia="lt-LT"/>
        </w:rPr>
        <w:t xml:space="preserve"> </w:t>
      </w:r>
      <w:r w:rsidRPr="008711D1">
        <w:rPr>
          <w:rFonts w:ascii="Times New Roman" w:eastAsia="Times New Roman" w:hAnsi="Times New Roman"/>
          <w:b/>
          <w:szCs w:val="24"/>
          <w:lang w:eastAsia="lt-LT"/>
        </w:rPr>
        <w:t>turinys</w:t>
      </w:r>
    </w:p>
    <w:p w14:paraId="47FA13C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C3" w14:textId="77777777" w:rsidR="00A572B4" w:rsidRPr="008711D1" w:rsidRDefault="00A572B4" w:rsidP="00A572B4">
      <w:pPr>
        <w:shd w:val="clear" w:color="auto" w:fill="FFFFFF"/>
        <w:spacing w:after="0" w:line="240" w:lineRule="auto"/>
        <w:rPr>
          <w:rFonts w:ascii="Times New Roman" w:eastAsia="Times New Roman" w:hAnsi="Times New Roman"/>
          <w:szCs w:val="24"/>
          <w:lang w:eastAsia="lt-LT"/>
        </w:rPr>
      </w:pPr>
      <w:r>
        <w:rPr>
          <w:rFonts w:ascii="Times New Roman" w:eastAsia="Times New Roman" w:hAnsi="Times New Roman"/>
          <w:color w:val="000000"/>
          <w:szCs w:val="24"/>
          <w:lang w:eastAsia="lt-LT"/>
        </w:rPr>
        <w:t>Flakonas</w:t>
      </w:r>
      <w:r w:rsidRPr="008711D1">
        <w:rPr>
          <w:rFonts w:ascii="Times New Roman" w:eastAsia="Times New Roman" w:hAnsi="Times New Roman"/>
          <w:color w:val="000000"/>
          <w:szCs w:val="24"/>
          <w:lang w:eastAsia="lt-LT"/>
        </w:rPr>
        <w:t xml:space="preserve"> (I tipo stiklo) miltelių su guminiu kamščiu</w:t>
      </w:r>
      <w:r>
        <w:rPr>
          <w:rFonts w:ascii="Times New Roman" w:eastAsia="Times New Roman" w:hAnsi="Times New Roman"/>
          <w:color w:val="000000"/>
          <w:szCs w:val="24"/>
          <w:lang w:eastAsia="lt-LT"/>
        </w:rPr>
        <w:t xml:space="preserve">. </w:t>
      </w:r>
      <w:r w:rsidRPr="008711D1">
        <w:rPr>
          <w:rFonts w:ascii="Times New Roman" w:eastAsia="Times New Roman" w:hAnsi="Times New Roman"/>
          <w:color w:val="000000"/>
          <w:szCs w:val="24"/>
          <w:lang w:eastAsia="lt-LT"/>
        </w:rPr>
        <w:t xml:space="preserve"> 0,5 ml </w:t>
      </w:r>
      <w:r>
        <w:rPr>
          <w:rFonts w:ascii="Times New Roman" w:eastAsia="Times New Roman" w:hAnsi="Times New Roman"/>
          <w:color w:val="000000"/>
          <w:szCs w:val="24"/>
          <w:lang w:eastAsia="lt-LT"/>
        </w:rPr>
        <w:t xml:space="preserve">tirpiklio užpildytame švirkšte </w:t>
      </w:r>
      <w:r w:rsidRPr="008711D1">
        <w:rPr>
          <w:rFonts w:ascii="Times New Roman" w:eastAsia="Times New Roman" w:hAnsi="Times New Roman"/>
          <w:color w:val="000000"/>
          <w:szCs w:val="24"/>
          <w:lang w:eastAsia="lt-LT"/>
        </w:rPr>
        <w:t xml:space="preserve">(I tipo stiklo) su guminiu </w:t>
      </w:r>
      <w:r>
        <w:rPr>
          <w:rFonts w:ascii="Times New Roman" w:eastAsia="Times New Roman" w:hAnsi="Times New Roman"/>
          <w:color w:val="000000"/>
          <w:szCs w:val="24"/>
          <w:lang w:eastAsia="lt-LT"/>
        </w:rPr>
        <w:t xml:space="preserve">stūmoklio </w:t>
      </w:r>
      <w:r w:rsidRPr="008711D1">
        <w:rPr>
          <w:rFonts w:ascii="Times New Roman" w:eastAsia="Times New Roman" w:hAnsi="Times New Roman"/>
          <w:color w:val="000000"/>
          <w:szCs w:val="24"/>
          <w:lang w:eastAsia="lt-LT"/>
        </w:rPr>
        <w:t>kamščiu</w:t>
      </w:r>
      <w:r w:rsidRPr="008711D1">
        <w:rPr>
          <w:rFonts w:ascii="Times New Roman" w:eastAsia="Times New Roman" w:hAnsi="Times New Roman"/>
          <w:szCs w:val="24"/>
          <w:lang w:eastAsia="lt-LT"/>
        </w:rPr>
        <w:t>; pakuotės gali būti su adatomis arba be jų:</w:t>
      </w:r>
    </w:p>
    <w:p w14:paraId="47FA13C5" w14:textId="46A3689D" w:rsidR="00A572B4" w:rsidRPr="008711D1" w:rsidRDefault="00A572B4" w:rsidP="00A572B4">
      <w:pPr>
        <w:numPr>
          <w:ilvl w:val="0"/>
          <w:numId w:val="9"/>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su 2 adatomis: po 1</w:t>
      </w:r>
      <w:r w:rsidR="0092381E">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 xml:space="preserve">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w:t>
      </w:r>
    </w:p>
    <w:p w14:paraId="47FA13C6" w14:textId="282C2B0D" w:rsidR="00A572B4" w:rsidRPr="008711D1" w:rsidRDefault="00A572B4" w:rsidP="00A572B4">
      <w:pPr>
        <w:numPr>
          <w:ilvl w:val="0"/>
          <w:numId w:val="9"/>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 xml:space="preserve">be adatos: po 1 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w:t>
      </w:r>
    </w:p>
    <w:p w14:paraId="47FA13C7" w14:textId="77777777" w:rsidR="00A572B4" w:rsidRPr="008711D1" w:rsidRDefault="00A572B4" w:rsidP="00A572B4">
      <w:pPr>
        <w:spacing w:after="0" w:line="240" w:lineRule="auto"/>
        <w:rPr>
          <w:rFonts w:ascii="Times New Roman" w:eastAsia="Times New Roman" w:hAnsi="Times New Roman"/>
          <w:lang w:eastAsia="lt-LT"/>
        </w:rPr>
      </w:pPr>
    </w:p>
    <w:p w14:paraId="47FA13C8" w14:textId="77777777" w:rsidR="00A572B4" w:rsidRPr="008711D1" w:rsidRDefault="00A572B4" w:rsidP="00A572B4">
      <w:pPr>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Gali būti tiekiamos ne visų dydžių pakuotės.</w:t>
      </w:r>
    </w:p>
    <w:p w14:paraId="47FA13C9" w14:textId="77777777" w:rsidR="00A572B4" w:rsidRPr="008711D1" w:rsidRDefault="00A572B4" w:rsidP="00A572B4">
      <w:pPr>
        <w:spacing w:after="0" w:line="240" w:lineRule="auto"/>
        <w:rPr>
          <w:rFonts w:ascii="Times New Roman" w:eastAsia="Times New Roman" w:hAnsi="Times New Roman"/>
          <w:szCs w:val="24"/>
          <w:lang w:eastAsia="lt-LT"/>
        </w:rPr>
      </w:pPr>
    </w:p>
    <w:p w14:paraId="47FA13CA"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6.6</w:t>
      </w:r>
      <w:r w:rsidRPr="008711D1">
        <w:rPr>
          <w:rFonts w:ascii="Times New Roman" w:eastAsia="Times New Roman" w:hAnsi="Times New Roman"/>
          <w:b/>
          <w:szCs w:val="24"/>
          <w:lang w:eastAsia="lt-LT"/>
        </w:rPr>
        <w:tab/>
        <w:t xml:space="preserve">Specialūs reikalavimai atliekoms tvarkyti ir vaistiniam preparatui ruošti </w:t>
      </w:r>
    </w:p>
    <w:p w14:paraId="47FA13C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CC" w14:textId="77777777" w:rsidR="00A572B4" w:rsidRPr="008711D1" w:rsidRDefault="00A572B4" w:rsidP="00A572B4">
      <w:pPr>
        <w:spacing w:after="0" w:line="240" w:lineRule="auto"/>
        <w:rPr>
          <w:rFonts w:ascii="Times New Roman" w:eastAsia="Times New Roman" w:hAnsi="Times New Roman"/>
          <w:szCs w:val="24"/>
          <w:lang w:eastAsia="lt-LT"/>
        </w:rPr>
      </w:pPr>
      <w:bookmarkStart w:id="0" w:name="_Hlk3729196"/>
      <w:r w:rsidRPr="008711D1">
        <w:rPr>
          <w:rFonts w:ascii="Times New Roman" w:eastAsia="Times New Roman" w:hAnsi="Times New Roman"/>
          <w:szCs w:val="24"/>
          <w:lang w:eastAsia="lt-LT"/>
        </w:rPr>
        <w:t xml:space="preserve">Prieš </w:t>
      </w:r>
      <w:r w:rsidR="00BC2DCE">
        <w:rPr>
          <w:rFonts w:ascii="Times New Roman" w:eastAsia="Times New Roman" w:hAnsi="Times New Roman"/>
          <w:szCs w:val="24"/>
          <w:lang w:eastAsia="lt-LT"/>
        </w:rPr>
        <w:t xml:space="preserve">vakcinos paruošimą ar </w:t>
      </w:r>
      <w:r w:rsidRPr="008711D1">
        <w:rPr>
          <w:rFonts w:ascii="Times New Roman" w:eastAsia="Times New Roman" w:hAnsi="Times New Roman"/>
          <w:szCs w:val="24"/>
          <w:lang w:eastAsia="lt-LT"/>
        </w:rPr>
        <w:t>vartojimą tirpiklį ir ištirpintą vakciną reikia apžiūrėti, ar nėra svetimkūnių ir</w:t>
      </w:r>
      <w:r w:rsidR="003A3DA6">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(ar) nepakitusios fizinės savybės. Pakitus</w:t>
      </w:r>
      <w:r w:rsidR="00BC2DCE">
        <w:rPr>
          <w:rFonts w:ascii="Times New Roman" w:eastAsia="Times New Roman" w:hAnsi="Times New Roman"/>
          <w:szCs w:val="24"/>
          <w:lang w:eastAsia="lt-LT"/>
        </w:rPr>
        <w:t>io</w:t>
      </w:r>
      <w:r w:rsidRPr="008711D1">
        <w:rPr>
          <w:rFonts w:ascii="Times New Roman" w:eastAsia="Times New Roman" w:hAnsi="Times New Roman"/>
          <w:szCs w:val="24"/>
          <w:lang w:eastAsia="lt-LT"/>
        </w:rPr>
        <w:t xml:space="preserve"> tirpikl</w:t>
      </w:r>
      <w:r w:rsidR="00BC2DCE">
        <w:rPr>
          <w:rFonts w:ascii="Times New Roman" w:eastAsia="Times New Roman" w:hAnsi="Times New Roman"/>
          <w:szCs w:val="24"/>
          <w:lang w:eastAsia="lt-LT"/>
        </w:rPr>
        <w:t>io</w:t>
      </w:r>
      <w:r w:rsidRPr="008711D1">
        <w:rPr>
          <w:rFonts w:ascii="Times New Roman" w:eastAsia="Times New Roman" w:hAnsi="Times New Roman"/>
          <w:szCs w:val="24"/>
          <w:lang w:eastAsia="lt-LT"/>
        </w:rPr>
        <w:t xml:space="preserve"> ar pakitusi</w:t>
      </w:r>
      <w:r w:rsidR="00BC2DCE">
        <w:rPr>
          <w:rFonts w:ascii="Times New Roman" w:eastAsia="Times New Roman" w:hAnsi="Times New Roman"/>
          <w:szCs w:val="24"/>
          <w:lang w:eastAsia="lt-LT"/>
        </w:rPr>
        <w:t>os paruoštos</w:t>
      </w:r>
      <w:r w:rsidRPr="008711D1">
        <w:rPr>
          <w:rFonts w:ascii="Times New Roman" w:eastAsia="Times New Roman" w:hAnsi="Times New Roman"/>
          <w:szCs w:val="24"/>
          <w:lang w:eastAsia="lt-LT"/>
        </w:rPr>
        <w:t xml:space="preserve"> vakcin</w:t>
      </w:r>
      <w:r w:rsidR="00BC2DCE">
        <w:rPr>
          <w:rFonts w:ascii="Times New Roman" w:eastAsia="Times New Roman" w:hAnsi="Times New Roman"/>
          <w:szCs w:val="24"/>
          <w:lang w:eastAsia="lt-LT"/>
        </w:rPr>
        <w:t>os vartoti negalima</w:t>
      </w:r>
      <w:r w:rsidRPr="008711D1">
        <w:rPr>
          <w:rFonts w:ascii="Times New Roman" w:eastAsia="Times New Roman" w:hAnsi="Times New Roman"/>
          <w:szCs w:val="24"/>
          <w:lang w:eastAsia="lt-LT"/>
        </w:rPr>
        <w:t>.</w:t>
      </w:r>
    </w:p>
    <w:p w14:paraId="47FA13CD" w14:textId="77777777" w:rsidR="00A572B4" w:rsidRPr="008711D1" w:rsidRDefault="00A572B4" w:rsidP="00A572B4">
      <w:pPr>
        <w:spacing w:after="0" w:line="240" w:lineRule="auto"/>
        <w:rPr>
          <w:rFonts w:ascii="Times New Roman" w:eastAsia="Times New Roman" w:hAnsi="Times New Roman"/>
          <w:szCs w:val="24"/>
          <w:lang w:eastAsia="lt-LT"/>
        </w:rPr>
      </w:pPr>
    </w:p>
    <w:bookmarkEnd w:id="0"/>
    <w:p w14:paraId="47FA13CE"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Vakcina tirpinama sušvirkštus visą užpildytame švirkšte esantį tirpiklį į </w:t>
      </w:r>
      <w:r>
        <w:rPr>
          <w:rFonts w:ascii="Times New Roman" w:eastAsia="Times New Roman" w:hAnsi="Times New Roman"/>
          <w:szCs w:val="24"/>
          <w:lang w:eastAsia="lt-LT"/>
        </w:rPr>
        <w:t>flakoną</w:t>
      </w:r>
      <w:r w:rsidRPr="008711D1">
        <w:rPr>
          <w:rFonts w:ascii="Times New Roman" w:eastAsia="Times New Roman" w:hAnsi="Times New Roman"/>
          <w:szCs w:val="24"/>
          <w:lang w:eastAsia="lt-LT"/>
        </w:rPr>
        <w:t xml:space="preserve"> su milteliais. </w:t>
      </w:r>
      <w:bookmarkStart w:id="1" w:name="_Hlk24130477"/>
    </w:p>
    <w:bookmarkEnd w:id="1"/>
    <w:p w14:paraId="47FA13CF" w14:textId="77777777" w:rsidR="00A572B4" w:rsidRPr="008711D1" w:rsidRDefault="00A572B4" w:rsidP="00A572B4">
      <w:pPr>
        <w:spacing w:after="0" w:line="240" w:lineRule="auto"/>
        <w:rPr>
          <w:rFonts w:ascii="Times New Roman" w:eastAsia="Times New Roman" w:hAnsi="Times New Roman"/>
          <w:lang w:eastAsia="lt-LT"/>
        </w:rPr>
      </w:pPr>
    </w:p>
    <w:p w14:paraId="47FA13D0" w14:textId="77777777" w:rsidR="00A572B4" w:rsidRPr="008711D1" w:rsidRDefault="00A572B4" w:rsidP="00A572B4">
      <w:pPr>
        <w:spacing w:after="0" w:line="240" w:lineRule="auto"/>
        <w:rPr>
          <w:rFonts w:ascii="Times New Roman" w:eastAsia="Times New Roman" w:hAnsi="Times New Roman"/>
          <w:lang w:eastAsia="lt-LT"/>
        </w:rPr>
      </w:pPr>
      <w:bookmarkStart w:id="2" w:name="_Hlk3745708"/>
      <w:r w:rsidRPr="008711D1">
        <w:rPr>
          <w:rFonts w:ascii="Times New Roman" w:eastAsia="Times New Roman" w:hAnsi="Times New Roman"/>
          <w:lang w:eastAsia="lt-LT"/>
        </w:rPr>
        <w:t xml:space="preserve">Norint uždėti adatą ant švirkšto, reikia </w:t>
      </w:r>
      <w:r w:rsidR="00BC2DCE">
        <w:rPr>
          <w:rFonts w:ascii="Times New Roman" w:eastAsia="Times New Roman" w:hAnsi="Times New Roman"/>
          <w:lang w:eastAsia="lt-LT"/>
        </w:rPr>
        <w:t xml:space="preserve">atidžiai perskaityti </w:t>
      </w:r>
      <w:r w:rsidR="00BC2DCE" w:rsidRPr="009E055D">
        <w:rPr>
          <w:rFonts w:ascii="Times New Roman" w:eastAsia="Times New Roman" w:hAnsi="Times New Roman"/>
          <w:lang w:eastAsia="lt-LT"/>
        </w:rPr>
        <w:t xml:space="preserve">1 ir 2 </w:t>
      </w:r>
      <w:r w:rsidR="00BC2DCE">
        <w:rPr>
          <w:rFonts w:ascii="Times New Roman" w:eastAsia="Times New Roman" w:hAnsi="Times New Roman"/>
          <w:lang w:eastAsia="lt-LT"/>
        </w:rPr>
        <w:t>paveiksl</w:t>
      </w:r>
      <w:r w:rsidR="00327BCD">
        <w:rPr>
          <w:rFonts w:ascii="Times New Roman" w:eastAsia="Times New Roman" w:hAnsi="Times New Roman"/>
          <w:lang w:eastAsia="lt-LT"/>
        </w:rPr>
        <w:t>uose</w:t>
      </w:r>
      <w:r w:rsidR="00BC2DCE">
        <w:rPr>
          <w:rFonts w:ascii="Times New Roman" w:eastAsia="Times New Roman" w:hAnsi="Times New Roman"/>
          <w:lang w:eastAsia="lt-LT"/>
        </w:rPr>
        <w:t xml:space="preserve"> pateiktas instrukcijas</w:t>
      </w:r>
      <w:r w:rsidRPr="008711D1">
        <w:rPr>
          <w:rFonts w:ascii="Times New Roman" w:eastAsia="Times New Roman" w:hAnsi="Times New Roman"/>
          <w:lang w:eastAsia="lt-LT"/>
        </w:rPr>
        <w:t xml:space="preserve">. </w:t>
      </w:r>
      <w:r w:rsidR="00376535">
        <w:rPr>
          <w:rFonts w:ascii="Times New Roman" w:eastAsia="Times New Roman" w:hAnsi="Times New Roman"/>
          <w:lang w:eastAsia="lt-LT"/>
        </w:rPr>
        <w:t>Visgi k</w:t>
      </w:r>
      <w:r w:rsidRPr="008711D1">
        <w:rPr>
          <w:rFonts w:ascii="Times New Roman" w:eastAsia="Times New Roman" w:hAnsi="Times New Roman"/>
          <w:lang w:eastAsia="lt-LT"/>
        </w:rPr>
        <w:t xml:space="preserve">artu su </w:t>
      </w:r>
      <w:proofErr w:type="spellStart"/>
      <w:r w:rsidRPr="008711D1">
        <w:rPr>
          <w:rFonts w:ascii="Times New Roman" w:eastAsia="Times New Roman" w:hAnsi="Times New Roman"/>
          <w:lang w:eastAsia="lt-LT"/>
        </w:rPr>
        <w:t>Priorix</w:t>
      </w:r>
      <w:proofErr w:type="spellEnd"/>
      <w:r w:rsidRPr="008711D1">
        <w:rPr>
          <w:rFonts w:ascii="Times New Roman" w:eastAsia="Times New Roman" w:hAnsi="Times New Roman"/>
          <w:lang w:eastAsia="lt-LT"/>
        </w:rPr>
        <w:t xml:space="preserve"> tiekiamas švirkštas gali būti šiek tiek kitoks (be sriegio) nei pavaizduotas paveiksle.</w:t>
      </w:r>
    </w:p>
    <w:bookmarkEnd w:id="2"/>
    <w:p w14:paraId="47FA13D1" w14:textId="77777777" w:rsidR="00A572B4" w:rsidRPr="008711D1" w:rsidRDefault="00A572B4" w:rsidP="00A572B4">
      <w:pPr>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Tokiu atveju adatą reikia pritvirtinti nesukant.</w:t>
      </w:r>
    </w:p>
    <w:p w14:paraId="47FA13D2" w14:textId="77777777" w:rsidR="00610D55" w:rsidRPr="00A73DB3" w:rsidRDefault="00610D55" w:rsidP="00610D55">
      <w:pPr>
        <w:rPr>
          <w:rFonts w:ascii="Times New Roman" w:hAnsi="Times New Roman"/>
        </w:rPr>
      </w:pPr>
    </w:p>
    <w:p w14:paraId="47FA13D3" w14:textId="77777777" w:rsidR="00610D55" w:rsidRPr="00A73DB3" w:rsidRDefault="007657C7" w:rsidP="00610D55">
      <w:pPr>
        <w:spacing w:after="120"/>
        <w:rPr>
          <w:rFonts w:ascii="Times New Roman" w:hAnsi="Times New Roman"/>
          <w:color w:val="000000"/>
          <w:sz w:val="24"/>
          <w:szCs w:val="24"/>
          <w:u w:val="single"/>
        </w:rPr>
      </w:pPr>
      <w:r>
        <w:rPr>
          <w:rFonts w:ascii="Times New Roman" w:hAnsi="Times New Roman"/>
          <w:noProof/>
          <w:lang w:eastAsia="lt-LT"/>
        </w:rPr>
        <mc:AlternateContent>
          <mc:Choice Requires="wps">
            <w:drawing>
              <wp:anchor distT="45720" distB="45720" distL="114300" distR="114300" simplePos="0" relativeHeight="251663360" behindDoc="0" locked="0" layoutInCell="1" allowOverlap="1" wp14:anchorId="47FA1695" wp14:editId="47FA1696">
                <wp:simplePos x="0" y="0"/>
                <wp:positionH relativeFrom="column">
                  <wp:posOffset>915035</wp:posOffset>
                </wp:positionH>
                <wp:positionV relativeFrom="paragraph">
                  <wp:posOffset>87630</wp:posOffset>
                </wp:positionV>
                <wp:extent cx="986155" cy="230505"/>
                <wp:effectExtent l="0" t="0" r="0" b="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615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2" w14:textId="77777777" w:rsidR="00CF0A5E" w:rsidRPr="00C73F1A" w:rsidRDefault="00CF0A5E" w:rsidP="00610D55">
                            <w:pPr>
                              <w:rPr>
                                <w:rFonts w:ascii="Times New Roman" w:hAnsi="Times New Roman"/>
                                <w:sz w:val="16"/>
                                <w:szCs w:val="16"/>
                              </w:rPr>
                            </w:pPr>
                            <w:bookmarkStart w:id="3" w:name="_Hlk24131241"/>
                            <w:r>
                              <w:rPr>
                                <w:rFonts w:ascii="Times New Roman" w:hAnsi="Times New Roman"/>
                                <w:sz w:val="16"/>
                                <w:szCs w:val="16"/>
                              </w:rPr>
                              <w:t>Adatos įvorė</w:t>
                            </w:r>
                            <w:bookmarkEnd w:id="3"/>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7FA1695" id="_x0000_t202" coordsize="21600,21600" o:spt="202" path="m,l,21600r21600,l21600,xe">
                <v:stroke joinstyle="miter"/>
                <v:path gradientshapeok="t" o:connecttype="rect"/>
              </v:shapetype>
              <v:shape id="Text Box 2" o:spid="_x0000_s1026" type="#_x0000_t202" style="position:absolute;margin-left:72.05pt;margin-top:6.9pt;width:77.65pt;height:18.1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" stroked="f">
                <v:textbox>
                  <w:txbxContent>
                    <w:p w14:paraId="47FA16E2" w14:textId="77777777" w:rsidR="00CF0A5E" w:rsidRPr="00C73F1A" w:rsidRDefault="00CF0A5E" w:rsidP="00610D55">
                      <w:pPr>
                        <w:rPr>
                          <w:rFonts w:ascii="Times New Roman" w:hAnsi="Times New Roman"/>
                          <w:sz w:val="16"/>
                          <w:szCs w:val="16"/>
                        </w:rPr>
                      </w:pPr>
                      <w:bookmarkStart w:id="10" w:name="_Hlk24131241"/>
                      <w:r>
                        <w:rPr>
                          <w:rFonts w:ascii="Times New Roman" w:hAnsi="Times New Roman"/>
                          <w:sz w:val="16"/>
                          <w:szCs w:val="16"/>
                        </w:rPr>
                        <w:t>Adatos įvorė</w:t>
                      </w:r>
                      <w:bookmarkEnd w:id="10"/>
                    </w:p>
                  </w:txbxContent>
                </v:textbox>
                <w10:wrap type="square"/>
              </v:shape>
            </w:pict>
          </mc:Fallback>
        </mc:AlternateContent>
      </w: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2096" behindDoc="0" locked="0" layoutInCell="1" allowOverlap="1" wp14:anchorId="47FA1697" wp14:editId="47FA1698">
                <wp:simplePos x="0" y="0"/>
                <wp:positionH relativeFrom="column">
                  <wp:posOffset>1737360</wp:posOffset>
                </wp:positionH>
                <wp:positionV relativeFrom="paragraph">
                  <wp:posOffset>210185</wp:posOffset>
                </wp:positionV>
                <wp:extent cx="1194435" cy="339090"/>
                <wp:effectExtent l="0" t="0" r="0" b="0"/>
                <wp:wrapNone/>
                <wp:docPr id="3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4435" cy="339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FA16E3" w14:textId="77777777" w:rsidR="00CF0A5E" w:rsidRPr="0012467B" w:rsidRDefault="00CF0A5E" w:rsidP="00D66215">
                            <w:pPr>
                              <w:pStyle w:val="Betarp"/>
                              <w:jc w:val="center"/>
                              <w:rPr>
                                <w:sz w:val="16"/>
                                <w:szCs w:val="16"/>
                              </w:rPr>
                            </w:pPr>
                            <w:r w:rsidRPr="0012467B">
                              <w:rPr>
                                <w:sz w:val="16"/>
                                <w:szCs w:val="16"/>
                              </w:rPr>
                              <w:t>Adatos apsauginis gaubtelis</w:t>
                            </w:r>
                          </w:p>
                          <w:p w14:paraId="47FA16E4" w14:textId="77777777" w:rsidR="00CF0A5E" w:rsidRPr="006E4689" w:rsidRDefault="00CF0A5E" w:rsidP="00D66215">
                            <w:pPr>
                              <w:jc w:val="center"/>
                              <w:rPr>
                                <w:rFonts w:ascii="Times New Roman" w:hAnsi="Times New Roman"/>
                                <w:sz w:val="16"/>
                                <w:szCs w:val="16"/>
                                <w:lang w:val="fr-B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97" id="Text Box 24" o:spid="_x0000_s1027" type="#_x0000_t202" style="position:absolute;margin-left:136.8pt;margin-top:16.55pt;width:94.05pt;height:26.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" filled="f" stroked="f">
                <v:textbox>
                  <w:txbxContent>
                    <w:p w14:paraId="47FA16E3" w14:textId="77777777" w:rsidR="00CF0A5E" w:rsidRPr="0012467B" w:rsidRDefault="00CF0A5E" w:rsidP="00D66215">
                      <w:pPr>
                        <w:pStyle w:val="Betarp"/>
                        <w:jc w:val="center"/>
                        <w:rPr>
                          <w:sz w:val="16"/>
                          <w:szCs w:val="16"/>
                        </w:rPr>
                      </w:pPr>
                      <w:r w:rsidRPr="0012467B">
                        <w:rPr>
                          <w:sz w:val="16"/>
                          <w:szCs w:val="16"/>
                        </w:rPr>
                        <w:t xml:space="preserve">Adatos apsauginis </w:t>
                      </w:r>
                      <w:proofErr w:type="spellStart"/>
                      <w:r w:rsidRPr="0012467B">
                        <w:rPr>
                          <w:sz w:val="16"/>
                          <w:szCs w:val="16"/>
                        </w:rPr>
                        <w:t>gaubtelis</w:t>
                      </w:r>
                      <w:proofErr w:type="spellEnd"/>
                    </w:p>
                    <w:p w14:paraId="47FA16E4" w14:textId="77777777" w:rsidR="00CF0A5E" w:rsidRPr="006E4689" w:rsidRDefault="00CF0A5E" w:rsidP="00D66215">
                      <w:pPr>
                        <w:jc w:val="center"/>
                        <w:rPr>
                          <w:rFonts w:ascii="Times New Roman" w:hAnsi="Times New Roman"/>
                          <w:sz w:val="16"/>
                          <w:szCs w:val="16"/>
                          <w:lang w:val="fr-BE"/>
                        </w:rPr>
                      </w:pPr>
                    </w:p>
                  </w:txbxContent>
                </v:textbox>
              </v:shape>
            </w:pict>
          </mc:Fallback>
        </mc:AlternateContent>
      </w:r>
      <w:r>
        <w:rPr>
          <w:rFonts w:ascii="Times New Roman" w:hAnsi="Times New Roman"/>
          <w:noProof/>
          <w:lang w:eastAsia="lt-LT"/>
        </w:rPr>
        <mc:AlternateContent>
          <mc:Choice Requires="wps">
            <w:drawing>
              <wp:anchor distT="0" distB="0" distL="114300" distR="114300" simplePos="0" relativeHeight="251664384" behindDoc="0" locked="0" layoutInCell="1" allowOverlap="1" wp14:anchorId="47FA1699" wp14:editId="47FA169A">
                <wp:simplePos x="0" y="0"/>
                <wp:positionH relativeFrom="column">
                  <wp:posOffset>1200785</wp:posOffset>
                </wp:positionH>
                <wp:positionV relativeFrom="paragraph">
                  <wp:posOffset>256540</wp:posOffset>
                </wp:positionV>
                <wp:extent cx="72390" cy="222885"/>
                <wp:effectExtent l="5715" t="5080" r="55245" b="29210"/>
                <wp:wrapNone/>
                <wp:docPr id="31"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1CFD58" id="Line 3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4.55pt,20.2pt" to="100.25pt,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">
                <v:stroke endarrow="classic"/>
              </v:line>
            </w:pict>
          </mc:Fallback>
        </mc:AlternateContent>
      </w:r>
    </w:p>
    <w:p w14:paraId="47FA13D4" w14:textId="77777777" w:rsidR="00610D55" w:rsidRPr="00A73DB3" w:rsidRDefault="007657C7" w:rsidP="00610D55">
      <w:pPr>
        <w:spacing w:after="240"/>
        <w:rPr>
          <w:rFonts w:ascii="Times New Roman" w:eastAsia="Times New Roman" w:hAnsi="Times New Roman"/>
          <w:b/>
          <w:color w:val="000000"/>
        </w:rPr>
      </w:pPr>
      <w:r w:rsidRPr="00A73DB3">
        <w:rPr>
          <w:rFonts w:ascii="Times New Roman" w:eastAsia="Times New Roman" w:hAnsi="Times New Roman"/>
          <w:noProof/>
          <w:color w:val="000000"/>
          <w:highlight w:val="lightGray"/>
          <w:lang w:eastAsia="lt-LT"/>
        </w:rPr>
        <w:drawing>
          <wp:anchor distT="0" distB="0" distL="114300" distR="114300" simplePos="0" relativeHeight="251662336" behindDoc="1" locked="0" layoutInCell="1" allowOverlap="1" wp14:anchorId="47FA169B" wp14:editId="47FA169C">
            <wp:simplePos x="0" y="0"/>
            <wp:positionH relativeFrom="column">
              <wp:posOffset>2931795</wp:posOffset>
            </wp:positionH>
            <wp:positionV relativeFrom="paragraph">
              <wp:posOffset>36195</wp:posOffset>
            </wp:positionV>
            <wp:extent cx="2063115" cy="1974215"/>
            <wp:effectExtent l="0" t="0" r="0" b="0"/>
            <wp:wrapNone/>
            <wp:docPr id="34" name="Paveikslėlis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3115" cy="19742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61312" behindDoc="0" locked="0" layoutInCell="1" allowOverlap="1" wp14:anchorId="47FA169D" wp14:editId="47FA169E">
                <wp:simplePos x="0" y="0"/>
                <wp:positionH relativeFrom="column">
                  <wp:posOffset>2171700</wp:posOffset>
                </wp:positionH>
                <wp:positionV relativeFrom="paragraph">
                  <wp:posOffset>234315</wp:posOffset>
                </wp:positionV>
                <wp:extent cx="72390" cy="222885"/>
                <wp:effectExtent l="5080" t="10160" r="55880" b="33655"/>
                <wp:wrapNone/>
                <wp:docPr id="30"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DB8FA5" id="Line 3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18.45pt" to="176.7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">
                <v:stroke endarrow="classic"/>
              </v:line>
            </w:pict>
          </mc:Fallback>
        </mc:AlternateContent>
      </w:r>
      <w:r w:rsidRPr="00A73DB3">
        <w:rPr>
          <w:rFonts w:ascii="Times New Roman" w:eastAsia="Times New Roman" w:hAnsi="Times New Roman"/>
          <w:b/>
          <w:noProof/>
          <w:color w:val="FF0000"/>
          <w:lang w:eastAsia="lt-LT"/>
        </w:rPr>
        <w:drawing>
          <wp:anchor distT="0" distB="0" distL="114300" distR="114300" simplePos="0" relativeHeight="251657216" behindDoc="1" locked="0" layoutInCell="1" allowOverlap="1" wp14:anchorId="47FA169F" wp14:editId="64321012">
            <wp:simplePos x="0" y="0"/>
            <wp:positionH relativeFrom="column">
              <wp:posOffset>1122045</wp:posOffset>
            </wp:positionH>
            <wp:positionV relativeFrom="paragraph">
              <wp:posOffset>110490</wp:posOffset>
            </wp:positionV>
            <wp:extent cx="1556385" cy="659765"/>
            <wp:effectExtent l="0" t="0" r="0" b="0"/>
            <wp:wrapNone/>
            <wp:docPr id="29" name="Paveikslėlis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5638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00610D55">
        <w:rPr>
          <w:rFonts w:ascii="Times New Roman" w:eastAsia="Times New Roman" w:hAnsi="Times New Roman"/>
          <w:b/>
          <w:color w:val="000000"/>
        </w:rPr>
        <w:t>Adata</w:t>
      </w:r>
    </w:p>
    <w:p w14:paraId="47FA13D5" w14:textId="77777777" w:rsidR="00610D55" w:rsidRPr="00A73DB3" w:rsidRDefault="00610D55" w:rsidP="00610D55">
      <w:pPr>
        <w:spacing w:after="240"/>
        <w:rPr>
          <w:rFonts w:ascii="Times New Roman" w:eastAsia="Times New Roman" w:hAnsi="Times New Roman"/>
          <w:color w:val="000000"/>
        </w:rPr>
      </w:pPr>
    </w:p>
    <w:p w14:paraId="47FA13D6" w14:textId="77777777" w:rsidR="00610D55" w:rsidRPr="00A73DB3" w:rsidRDefault="00610D55" w:rsidP="00610D55">
      <w:pPr>
        <w:spacing w:after="240"/>
        <w:rPr>
          <w:rFonts w:ascii="Times New Roman" w:eastAsia="Times New Roman" w:hAnsi="Times New Roman"/>
          <w:color w:val="000000"/>
        </w:rPr>
      </w:pPr>
    </w:p>
    <w:p w14:paraId="47FA13D7" w14:textId="77777777" w:rsidR="00610D55" w:rsidRPr="00A73DB3" w:rsidRDefault="007657C7" w:rsidP="00610D55">
      <w:pPr>
        <w:spacing w:after="240"/>
        <w:rPr>
          <w:rFonts w:ascii="Times New Roman" w:eastAsia="Times New Roman" w:hAnsi="Times New Roman"/>
          <w:b/>
          <w:color w:val="000000"/>
        </w:rPr>
      </w:pPr>
      <w:r>
        <w:rPr>
          <w:rFonts w:ascii="Times New Roman" w:hAnsi="Times New Roman"/>
          <w:noProof/>
          <w:lang w:eastAsia="lt-LT"/>
        </w:rPr>
        <mc:AlternateContent>
          <mc:Choice Requires="wps">
            <w:drawing>
              <wp:anchor distT="45720" distB="45720" distL="114300" distR="114300" simplePos="0" relativeHeight="251665408" behindDoc="0" locked="0" layoutInCell="1" allowOverlap="1" wp14:anchorId="47FA16A1" wp14:editId="47FA16A2">
                <wp:simplePos x="0" y="0"/>
                <wp:positionH relativeFrom="column">
                  <wp:posOffset>1586865</wp:posOffset>
                </wp:positionH>
                <wp:positionV relativeFrom="paragraph">
                  <wp:posOffset>101600</wp:posOffset>
                </wp:positionV>
                <wp:extent cx="1359535" cy="224155"/>
                <wp:effectExtent l="1270" t="0" r="1270" b="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5" w14:textId="77777777" w:rsidR="00CF0A5E" w:rsidRPr="00C73F1A" w:rsidRDefault="00CF0A5E" w:rsidP="00610D55">
                            <w:pPr>
                              <w:rPr>
                                <w:rFonts w:ascii="Times New Roman" w:hAnsi="Times New Roman"/>
                                <w:sz w:val="16"/>
                                <w:szCs w:val="16"/>
                                <w:lang w:val="fr-BE"/>
                              </w:rPr>
                            </w:pPr>
                            <w:r w:rsidRPr="00D66215">
                              <w:rPr>
                                <w:rFonts w:ascii="Times New Roman" w:hAnsi="Times New Roman"/>
                                <w:i/>
                                <w:sz w:val="16"/>
                                <w:szCs w:val="16"/>
                                <w:lang w:val="fr-BE"/>
                              </w:rPr>
                              <w:t>Luer</w:t>
                            </w:r>
                            <w:r w:rsidRPr="00C73F1A">
                              <w:rPr>
                                <w:rFonts w:ascii="Times New Roman" w:hAnsi="Times New Roman"/>
                                <w:sz w:val="16"/>
                                <w:szCs w:val="16"/>
                                <w:lang w:val="fr-BE"/>
                              </w:rPr>
                              <w:t xml:space="preserve"> </w:t>
                            </w:r>
                            <w:r>
                              <w:rPr>
                                <w:rFonts w:ascii="Times New Roman" w:hAnsi="Times New Roman"/>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A1" id="_x0000_s1028" type="#_x0000_t202" style="position:absolute;margin-left:124.95pt;margin-top:8pt;width:107.05pt;height:17.6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" stroked="f">
                <v:textbox>
                  <w:txbxContent>
                    <w:p w14:paraId="47FA16E5" w14:textId="77777777" w:rsidR="00CF0A5E" w:rsidRPr="00C73F1A" w:rsidRDefault="00CF0A5E" w:rsidP="00610D55">
                      <w:pPr>
                        <w:rPr>
                          <w:rFonts w:ascii="Times New Roman" w:hAnsi="Times New Roman"/>
                          <w:sz w:val="16"/>
                          <w:szCs w:val="16"/>
                          <w:lang w:val="fr-BE"/>
                        </w:rPr>
                      </w:pPr>
                      <w:proofErr w:type="spellStart"/>
                      <w:r w:rsidRPr="00D66215">
                        <w:rPr>
                          <w:rFonts w:ascii="Times New Roman" w:hAnsi="Times New Roman"/>
                          <w:i/>
                          <w:sz w:val="16"/>
                          <w:szCs w:val="16"/>
                          <w:lang w:val="fr-BE"/>
                        </w:rPr>
                        <w:t>Luer</w:t>
                      </w:r>
                      <w:proofErr w:type="spellEnd"/>
                      <w:r w:rsidRPr="00C73F1A">
                        <w:rPr>
                          <w:rFonts w:ascii="Times New Roman" w:hAnsi="Times New Roman"/>
                          <w:sz w:val="16"/>
                          <w:szCs w:val="16"/>
                          <w:lang w:val="fr-BE"/>
                        </w:rPr>
                        <w:t xml:space="preserve"> </w:t>
                      </w:r>
                      <w:proofErr w:type="spellStart"/>
                      <w:r>
                        <w:rPr>
                          <w:rFonts w:ascii="Times New Roman" w:hAnsi="Times New Roman"/>
                          <w:sz w:val="16"/>
                          <w:szCs w:val="16"/>
                          <w:lang w:val="fr-BE"/>
                        </w:rPr>
                        <w:t>užrakto</w:t>
                      </w:r>
                      <w:proofErr w:type="spellEnd"/>
                      <w:r>
                        <w:rPr>
                          <w:rFonts w:ascii="Times New Roman" w:hAnsi="Times New Roman"/>
                          <w:sz w:val="16"/>
                          <w:szCs w:val="16"/>
                          <w:lang w:val="fr-BE"/>
                        </w:rPr>
                        <w:t xml:space="preserve"> </w:t>
                      </w:r>
                      <w:proofErr w:type="spellStart"/>
                      <w:r>
                        <w:rPr>
                          <w:rFonts w:ascii="Times New Roman" w:hAnsi="Times New Roman"/>
                          <w:sz w:val="16"/>
                          <w:szCs w:val="16"/>
                          <w:lang w:val="fr-BE"/>
                        </w:rPr>
                        <w:t>adapteris</w:t>
                      </w:r>
                      <w:proofErr w:type="spellEnd"/>
                    </w:p>
                  </w:txbxContent>
                </v:textbox>
                <w10:wrap type="square"/>
              </v:shape>
            </w:pict>
          </mc:Fallback>
        </mc:AlternateContent>
      </w:r>
      <w:r>
        <w:rPr>
          <w:rFonts w:ascii="Times New Roman" w:hAnsi="Times New Roman"/>
          <w:noProof/>
          <w:lang w:eastAsia="lt-LT"/>
        </w:rPr>
        <mc:AlternateContent>
          <mc:Choice Requires="wps">
            <w:drawing>
              <wp:anchor distT="0" distB="0" distL="114300" distR="114300" simplePos="0" relativeHeight="251666432" behindDoc="0" locked="0" layoutInCell="1" allowOverlap="1" wp14:anchorId="47FA16A3" wp14:editId="47FA16A4">
                <wp:simplePos x="0" y="0"/>
                <wp:positionH relativeFrom="column">
                  <wp:posOffset>2248535</wp:posOffset>
                </wp:positionH>
                <wp:positionV relativeFrom="paragraph">
                  <wp:posOffset>286385</wp:posOffset>
                </wp:positionV>
                <wp:extent cx="72390" cy="313055"/>
                <wp:effectExtent l="5715" t="10795" r="55245" b="28575"/>
                <wp:wrapNone/>
                <wp:docPr id="26"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31305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9C8C1A" id="Line 3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7.05pt,22.55pt" to="182.75pt,4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">
                <v:stroke endarrow="classic"/>
              </v:line>
            </w:pict>
          </mc:Fallback>
        </mc:AlternateContent>
      </w:r>
      <w:r w:rsidRPr="00A73DB3">
        <w:rPr>
          <w:rFonts w:ascii="Times New Roman" w:eastAsia="Times New Roman" w:hAnsi="Times New Roman"/>
          <w:b/>
          <w:noProof/>
          <w:color w:val="FF0000"/>
          <w:lang w:eastAsia="lt-LT"/>
        </w:rPr>
        <w:drawing>
          <wp:anchor distT="0" distB="0" distL="114300" distR="114300" simplePos="0" relativeHeight="251656192" behindDoc="1" locked="0" layoutInCell="1" allowOverlap="1" wp14:anchorId="47FA16A5" wp14:editId="4637C29E">
            <wp:simplePos x="0" y="0"/>
            <wp:positionH relativeFrom="column">
              <wp:posOffset>832485</wp:posOffset>
            </wp:positionH>
            <wp:positionV relativeFrom="paragraph">
              <wp:posOffset>148590</wp:posOffset>
            </wp:positionV>
            <wp:extent cx="1771650" cy="933450"/>
            <wp:effectExtent l="0" t="0" r="0" b="0"/>
            <wp:wrapNone/>
            <wp:docPr id="28" name="Paveikslėlis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71650" cy="93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610D55">
        <w:rPr>
          <w:rFonts w:ascii="Times New Roman" w:eastAsia="Times New Roman" w:hAnsi="Times New Roman"/>
          <w:b/>
          <w:color w:val="000000"/>
        </w:rPr>
        <w:t>Švirkštas</w:t>
      </w:r>
    </w:p>
    <w:p w14:paraId="47FA13D8" w14:textId="77777777" w:rsidR="00610D55" w:rsidRPr="00A73DB3" w:rsidRDefault="007657C7" w:rsidP="00610D55">
      <w:pPr>
        <w:spacing w:after="240"/>
        <w:rPr>
          <w:rFonts w:ascii="Times New Roman" w:eastAsia="Times New Roman" w:hAnsi="Times New Roman"/>
          <w:color w:val="000000"/>
        </w:rPr>
      </w:pP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8240" behindDoc="0" locked="0" layoutInCell="1" allowOverlap="1" wp14:anchorId="47FA16A7" wp14:editId="47FA16A8">
                <wp:simplePos x="0" y="0"/>
                <wp:positionH relativeFrom="column">
                  <wp:posOffset>760095</wp:posOffset>
                </wp:positionH>
                <wp:positionV relativeFrom="paragraph">
                  <wp:posOffset>95250</wp:posOffset>
                </wp:positionV>
                <wp:extent cx="253365" cy="346710"/>
                <wp:effectExtent l="12700" t="40640" r="57785" b="12700"/>
                <wp:wrapNone/>
                <wp:docPr id="25"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3365" cy="34671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9B00C5" id="Line 30"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85pt,7.5pt" to="79.8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">
                <v:stroke endarrow="classic"/>
              </v:line>
            </w:pict>
          </mc:Fallback>
        </mc:AlternateContent>
      </w:r>
    </w:p>
    <w:p w14:paraId="47FA13D9" w14:textId="77777777" w:rsidR="00610D55" w:rsidRPr="00A73DB3" w:rsidRDefault="007657C7" w:rsidP="00610D55">
      <w:pPr>
        <w:tabs>
          <w:tab w:val="left" w:pos="5625"/>
        </w:tabs>
        <w:spacing w:after="240"/>
        <w:rPr>
          <w:rFonts w:ascii="Times New Roman" w:eastAsia="Times New Roman" w:hAnsi="Times New Roman"/>
          <w:color w:val="000000"/>
        </w:rPr>
      </w:pP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3120" behindDoc="0" locked="0" layoutInCell="1" allowOverlap="1" wp14:anchorId="47FA16A9" wp14:editId="47FA16AA">
                <wp:simplePos x="0" y="0"/>
                <wp:positionH relativeFrom="column">
                  <wp:posOffset>85725</wp:posOffset>
                </wp:positionH>
                <wp:positionV relativeFrom="paragraph">
                  <wp:posOffset>81915</wp:posOffset>
                </wp:positionV>
                <wp:extent cx="1137285" cy="297180"/>
                <wp:effectExtent l="0" t="635" r="635" b="0"/>
                <wp:wrapNone/>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7285" cy="297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6" w14:textId="77777777" w:rsidR="00CF0A5E" w:rsidRPr="00A52E63" w:rsidRDefault="00CF0A5E" w:rsidP="00610D55">
                            <w:pPr>
                              <w:rPr>
                                <w:rFonts w:ascii="Times New Roman" w:hAnsi="Times New Roman"/>
                                <w:sz w:val="16"/>
                                <w:szCs w:val="16"/>
                                <w:lang w:val="fr-BE"/>
                              </w:rPr>
                            </w:pPr>
                            <w:r w:rsidRPr="00C73F1A">
                              <w:rPr>
                                <w:rFonts w:ascii="Times New Roman" w:hAnsi="Times New Roman"/>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A9" id="Text Box 25" o:spid="_x0000_s1029" type="#_x0000_t202" style="position:absolute;margin-left:6.75pt;margin-top:6.45pt;width:89.55pt;height:23.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" stroked="f">
                <v:textbox>
                  <w:txbxContent>
                    <w:p w14:paraId="47FA16E6" w14:textId="77777777" w:rsidR="00CF0A5E" w:rsidRPr="00A52E63" w:rsidRDefault="00CF0A5E" w:rsidP="00610D55">
                      <w:pPr>
                        <w:rPr>
                          <w:rFonts w:ascii="Times New Roman" w:hAnsi="Times New Roman"/>
                          <w:sz w:val="16"/>
                          <w:szCs w:val="16"/>
                          <w:lang w:val="fr-BE"/>
                        </w:rPr>
                      </w:pPr>
                      <w:r w:rsidRPr="00C73F1A">
                        <w:rPr>
                          <w:rFonts w:ascii="Times New Roman" w:hAnsi="Times New Roman"/>
                          <w:sz w:val="16"/>
                          <w:szCs w:val="16"/>
                        </w:rPr>
                        <w:t>Švirkšto stūmoklis</w:t>
                      </w:r>
                    </w:p>
                  </w:txbxContent>
                </v:textbox>
              </v:shape>
            </w:pict>
          </mc:Fallback>
        </mc:AlternateContent>
      </w: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4144" behindDoc="0" locked="0" layoutInCell="1" allowOverlap="1" wp14:anchorId="47FA16AB" wp14:editId="47FA16AC">
                <wp:simplePos x="0" y="0"/>
                <wp:positionH relativeFrom="column">
                  <wp:posOffset>1013460</wp:posOffset>
                </wp:positionH>
                <wp:positionV relativeFrom="paragraph">
                  <wp:posOffset>285750</wp:posOffset>
                </wp:positionV>
                <wp:extent cx="1158240" cy="228600"/>
                <wp:effectExtent l="0" t="4445" r="4445" b="0"/>
                <wp:wrapNone/>
                <wp:docPr id="2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7" w14:textId="77777777" w:rsidR="00CF0A5E" w:rsidRPr="00723BD2" w:rsidRDefault="00CF0A5E" w:rsidP="00610D55">
                            <w:pPr>
                              <w:rPr>
                                <w:rFonts w:ascii="Times New Roman" w:hAnsi="Times New Roman"/>
                                <w:sz w:val="16"/>
                                <w:szCs w:val="16"/>
                                <w:lang w:val="fr-BE"/>
                              </w:rPr>
                            </w:pPr>
                            <w:r w:rsidRPr="00C73F1A">
                              <w:rPr>
                                <w:rFonts w:ascii="Times New Roman" w:hAnsi="Times New Roman"/>
                                <w:sz w:val="16"/>
                                <w:szCs w:val="16"/>
                              </w:rPr>
                              <w:t xml:space="preserve">Švirkšto </w:t>
                            </w:r>
                            <w:r>
                              <w:rPr>
                                <w:rFonts w:ascii="Times New Roman" w:hAnsi="Times New Roman"/>
                                <w:sz w:val="16"/>
                                <w:szCs w:val="16"/>
                              </w:rPr>
                              <w:t>vamzde</w:t>
                            </w:r>
                            <w:r w:rsidRPr="00C73F1A">
                              <w:rPr>
                                <w:rFonts w:ascii="Times New Roman" w:hAnsi="Times New Roman"/>
                                <w:sz w:val="16"/>
                                <w:szCs w:val="16"/>
                              </w:rPr>
                              <w:t>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AB" id="Text Box 26" o:spid="_x0000_s1030" type="#_x0000_t202" style="position:absolute;margin-left:79.8pt;margin-top:22.5pt;width:91.2pt;height:1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" stroked="f">
                <v:textbox>
                  <w:txbxContent>
                    <w:p w14:paraId="47FA16E7" w14:textId="77777777" w:rsidR="00CF0A5E" w:rsidRPr="00723BD2" w:rsidRDefault="00CF0A5E" w:rsidP="00610D55">
                      <w:pPr>
                        <w:rPr>
                          <w:rFonts w:ascii="Times New Roman" w:hAnsi="Times New Roman"/>
                          <w:sz w:val="16"/>
                          <w:szCs w:val="16"/>
                          <w:lang w:val="fr-BE"/>
                        </w:rPr>
                      </w:pPr>
                      <w:r w:rsidRPr="00C73F1A">
                        <w:rPr>
                          <w:rFonts w:ascii="Times New Roman" w:hAnsi="Times New Roman"/>
                          <w:sz w:val="16"/>
                          <w:szCs w:val="16"/>
                        </w:rPr>
                        <w:t xml:space="preserve">Švirkšto </w:t>
                      </w:r>
                      <w:r>
                        <w:rPr>
                          <w:rFonts w:ascii="Times New Roman" w:hAnsi="Times New Roman"/>
                          <w:sz w:val="16"/>
                          <w:szCs w:val="16"/>
                        </w:rPr>
                        <w:t>vamzde</w:t>
                      </w:r>
                      <w:r w:rsidRPr="00C73F1A">
                        <w:rPr>
                          <w:rFonts w:ascii="Times New Roman" w:hAnsi="Times New Roman"/>
                          <w:sz w:val="16"/>
                          <w:szCs w:val="16"/>
                        </w:rPr>
                        <w:t>lis</w:t>
                      </w:r>
                    </w:p>
                  </w:txbxContent>
                </v:textbox>
              </v:shape>
            </w:pict>
          </mc:Fallback>
        </mc:AlternateContent>
      </w: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9264" behindDoc="0" locked="0" layoutInCell="1" allowOverlap="1" wp14:anchorId="47FA16AD" wp14:editId="47FA16AE">
                <wp:simplePos x="0" y="0"/>
                <wp:positionH relativeFrom="column">
                  <wp:posOffset>1483995</wp:posOffset>
                </wp:positionH>
                <wp:positionV relativeFrom="paragraph">
                  <wp:posOffset>15240</wp:posOffset>
                </wp:positionV>
                <wp:extent cx="144780" cy="321945"/>
                <wp:effectExtent l="12700" t="38735" r="61595" b="10795"/>
                <wp:wrapNone/>
                <wp:docPr id="22"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36BF0B" id="Line 3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6.85pt,1.2pt" to="128.25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">
                <v:stroke endarrow="classic"/>
              </v:line>
            </w:pict>
          </mc:Fallback>
        </mc:AlternateContent>
      </w: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60288" behindDoc="0" locked="0" layoutInCell="1" allowOverlap="1" wp14:anchorId="47FA16AF" wp14:editId="47FA16B0">
                <wp:simplePos x="0" y="0"/>
                <wp:positionH relativeFrom="column">
                  <wp:posOffset>2171700</wp:posOffset>
                </wp:positionH>
                <wp:positionV relativeFrom="paragraph">
                  <wp:posOffset>186690</wp:posOffset>
                </wp:positionV>
                <wp:extent cx="253365" cy="272415"/>
                <wp:effectExtent l="5080" t="48260" r="46355" b="12700"/>
                <wp:wrapNone/>
                <wp:docPr id="2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3365" cy="27241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8EB84F" id="Line 3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14.7pt" to="190.95pt,3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">
                <v:stroke endarrow="classic"/>
              </v:line>
            </w:pict>
          </mc:Fallback>
        </mc:AlternateContent>
      </w:r>
      <w:r w:rsidR="00610D55" w:rsidRPr="00A73DB3">
        <w:rPr>
          <w:rFonts w:ascii="Times New Roman" w:eastAsia="Times New Roman" w:hAnsi="Times New Roman"/>
          <w:color w:val="000000"/>
        </w:rPr>
        <w:tab/>
      </w:r>
    </w:p>
    <w:p w14:paraId="47FA13DA" w14:textId="77777777" w:rsidR="00610D55" w:rsidRPr="00A73DB3" w:rsidRDefault="007657C7" w:rsidP="00610D55">
      <w:pPr>
        <w:tabs>
          <w:tab w:val="left" w:pos="5625"/>
        </w:tabs>
        <w:spacing w:after="240"/>
        <w:rPr>
          <w:rFonts w:ascii="Times New Roman" w:eastAsia="Times New Roman" w:hAnsi="Times New Roman"/>
          <w:color w:val="000000"/>
        </w:rPr>
      </w:pPr>
      <w:r w:rsidRPr="00A73DB3">
        <w:rPr>
          <w:rFonts w:ascii="Times New Roman" w:eastAsia="Times New Roman" w:hAnsi="Times New Roman"/>
          <w:b/>
          <w:noProof/>
          <w:color w:val="FF0000"/>
          <w:lang w:eastAsia="lt-LT"/>
        </w:rPr>
        <mc:AlternateContent>
          <mc:Choice Requires="wps">
            <w:drawing>
              <wp:anchor distT="0" distB="0" distL="114300" distR="114300" simplePos="0" relativeHeight="251655168" behindDoc="0" locked="0" layoutInCell="1" allowOverlap="1" wp14:anchorId="47FA16B1" wp14:editId="47FA16B2">
                <wp:simplePos x="0" y="0"/>
                <wp:positionH relativeFrom="column">
                  <wp:posOffset>1737360</wp:posOffset>
                </wp:positionH>
                <wp:positionV relativeFrom="paragraph">
                  <wp:posOffset>133350</wp:posOffset>
                </wp:positionV>
                <wp:extent cx="1013460" cy="228600"/>
                <wp:effectExtent l="0" t="0" r="0" b="3175"/>
                <wp:wrapNone/>
                <wp:docPr id="20"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46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8" w14:textId="77777777" w:rsidR="00CF0A5E" w:rsidRPr="009107B2" w:rsidRDefault="00CF0A5E" w:rsidP="00610D55">
                            <w:pPr>
                              <w:rPr>
                                <w:rFonts w:ascii="Times New Roman" w:hAnsi="Times New Roman"/>
                                <w:sz w:val="16"/>
                                <w:szCs w:val="16"/>
                                <w:lang w:val="fr-BE"/>
                              </w:rPr>
                            </w:pPr>
                            <w:r w:rsidRPr="00D66215">
                              <w:rPr>
                                <w:rFonts w:ascii="Times New Roman" w:hAnsi="Times New Roman"/>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B1" id="Text Box 27" o:spid="_x0000_s1031" type="#_x0000_t202" style="position:absolute;margin-left:136.8pt;margin-top:10.5pt;width:79.8pt;height:1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" stroked="f">
                <v:textbox>
                  <w:txbxContent>
                    <w:p w14:paraId="47FA16E8" w14:textId="77777777" w:rsidR="00CF0A5E" w:rsidRPr="009107B2" w:rsidRDefault="00CF0A5E" w:rsidP="00610D55">
                      <w:pPr>
                        <w:rPr>
                          <w:rFonts w:ascii="Times New Roman" w:hAnsi="Times New Roman"/>
                          <w:sz w:val="16"/>
                          <w:szCs w:val="16"/>
                          <w:lang w:val="fr-BE"/>
                        </w:rPr>
                      </w:pPr>
                      <w:r w:rsidRPr="00D66215">
                        <w:rPr>
                          <w:rFonts w:ascii="Times New Roman" w:hAnsi="Times New Roman"/>
                          <w:sz w:val="16"/>
                          <w:szCs w:val="16"/>
                        </w:rPr>
                        <w:t>Švirkšto dangtelis</w:t>
                      </w:r>
                    </w:p>
                  </w:txbxContent>
                </v:textbox>
              </v:shape>
            </w:pict>
          </mc:Fallback>
        </mc:AlternateContent>
      </w:r>
    </w:p>
    <w:p w14:paraId="47FA13DB" w14:textId="77777777" w:rsidR="00610D55" w:rsidRPr="00A73DB3" w:rsidRDefault="007657C7" w:rsidP="00610D55">
      <w:pPr>
        <w:rPr>
          <w:rFonts w:ascii="Times New Roman" w:hAnsi="Times New Roman"/>
          <w:highlight w:val="lightGray"/>
        </w:rPr>
      </w:pPr>
      <w:r>
        <w:rPr>
          <w:rFonts w:ascii="Times New Roman" w:hAnsi="Times New Roman"/>
          <w:noProof/>
          <w:lang w:eastAsia="lt-LT"/>
        </w:rPr>
        <mc:AlternateContent>
          <mc:Choice Requires="wps">
            <w:drawing>
              <wp:anchor distT="45720" distB="45720" distL="114300" distR="114300" simplePos="0" relativeHeight="251667456" behindDoc="0" locked="0" layoutInCell="1" allowOverlap="1" wp14:anchorId="47FA16B3" wp14:editId="47FA16B4">
                <wp:simplePos x="0" y="0"/>
                <wp:positionH relativeFrom="column">
                  <wp:posOffset>1068705</wp:posOffset>
                </wp:positionH>
                <wp:positionV relativeFrom="paragraph">
                  <wp:posOffset>19050</wp:posOffset>
                </wp:positionV>
                <wp:extent cx="1115060" cy="283210"/>
                <wp:effectExtent l="0" t="0" r="1905" b="381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9" w14:textId="7C83DED7" w:rsidR="00CF0A5E" w:rsidRPr="00C73F1A" w:rsidRDefault="00CF0A5E" w:rsidP="00610D55">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paveikslas</w:t>
                            </w:r>
                          </w:p>
                          <w:p w14:paraId="47FA16EA" w14:textId="77777777" w:rsidR="00CF0A5E" w:rsidRPr="00C73F1A" w:rsidRDefault="00CF0A5E" w:rsidP="00610D55">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B3" id="_x0000_s1032" type="#_x0000_t202" style="position:absolute;margin-left:84.15pt;margin-top:1.5pt;width:87.8pt;height:22.3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" stroked="f">
                <v:textbox>
                  <w:txbxContent>
                    <w:p w14:paraId="47FA16E9" w14:textId="7C83DED7" w:rsidR="00CF0A5E" w:rsidRPr="00C73F1A" w:rsidRDefault="00CF0A5E" w:rsidP="00610D55">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w:t>
                      </w:r>
                      <w:proofErr w:type="spellStart"/>
                      <w:r>
                        <w:rPr>
                          <w:rFonts w:ascii="Times New Roman" w:hAnsi="Times New Roman"/>
                          <w:b/>
                          <w:sz w:val="24"/>
                          <w:szCs w:val="16"/>
                          <w:lang w:val="fr-BE"/>
                        </w:rPr>
                        <w:t>paveikslas</w:t>
                      </w:r>
                      <w:proofErr w:type="spellEnd"/>
                    </w:p>
                    <w:p w14:paraId="47FA16EA" w14:textId="77777777" w:rsidR="00CF0A5E" w:rsidRPr="00C73F1A" w:rsidRDefault="00CF0A5E" w:rsidP="00610D55">
                      <w:pPr>
                        <w:rPr>
                          <w:rFonts w:ascii="Times New Roman" w:hAnsi="Times New Roman"/>
                          <w:sz w:val="16"/>
                          <w:szCs w:val="16"/>
                        </w:rPr>
                      </w:pPr>
                    </w:p>
                  </w:txbxContent>
                </v:textbox>
                <w10:wrap type="square"/>
              </v:shape>
            </w:pict>
          </mc:Fallback>
        </mc:AlternateContent>
      </w:r>
      <w:r>
        <w:rPr>
          <w:rFonts w:ascii="Times New Roman" w:hAnsi="Times New Roman"/>
          <w:noProof/>
          <w:lang w:eastAsia="lt-LT"/>
        </w:rPr>
        <mc:AlternateContent>
          <mc:Choice Requires="wps">
            <w:drawing>
              <wp:anchor distT="45720" distB="45720" distL="114300" distR="114300" simplePos="0" relativeHeight="251668480" behindDoc="0" locked="0" layoutInCell="1" allowOverlap="1" wp14:anchorId="47FA16B5" wp14:editId="47FA16B6">
                <wp:simplePos x="0" y="0"/>
                <wp:positionH relativeFrom="column">
                  <wp:posOffset>3606800</wp:posOffset>
                </wp:positionH>
                <wp:positionV relativeFrom="paragraph">
                  <wp:posOffset>16510</wp:posOffset>
                </wp:positionV>
                <wp:extent cx="1092200" cy="278130"/>
                <wp:effectExtent l="1905" t="0" r="1270" b="190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B" w14:textId="6A08E220" w:rsidR="00CF0A5E" w:rsidRPr="00C73F1A" w:rsidRDefault="00CF0A5E" w:rsidP="00610D55">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paveikslas</w:t>
                            </w:r>
                          </w:p>
                          <w:p w14:paraId="47FA16EC" w14:textId="77777777" w:rsidR="00CF0A5E" w:rsidRPr="00C73F1A" w:rsidRDefault="00CF0A5E" w:rsidP="00610D55">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B5" id="_x0000_s1033" type="#_x0000_t202" style="position:absolute;margin-left:284pt;margin-top:1.3pt;width:86pt;height:21.9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" stroked="f">
                <v:textbox>
                  <w:txbxContent>
                    <w:p w14:paraId="47FA16EB" w14:textId="6A08E220" w:rsidR="00CF0A5E" w:rsidRPr="00C73F1A" w:rsidRDefault="00CF0A5E" w:rsidP="00610D55">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w:t>
                      </w:r>
                      <w:proofErr w:type="spellStart"/>
                      <w:r>
                        <w:rPr>
                          <w:rFonts w:ascii="Times New Roman" w:hAnsi="Times New Roman"/>
                          <w:b/>
                          <w:sz w:val="24"/>
                          <w:szCs w:val="16"/>
                          <w:lang w:val="fr-BE"/>
                        </w:rPr>
                        <w:t>paveikslas</w:t>
                      </w:r>
                      <w:proofErr w:type="spellEnd"/>
                    </w:p>
                    <w:p w14:paraId="47FA16EC" w14:textId="77777777" w:rsidR="00CF0A5E" w:rsidRPr="00C73F1A" w:rsidRDefault="00CF0A5E" w:rsidP="00610D55">
                      <w:pPr>
                        <w:rPr>
                          <w:rFonts w:ascii="Times New Roman" w:hAnsi="Times New Roman"/>
                          <w:sz w:val="16"/>
                          <w:szCs w:val="16"/>
                        </w:rPr>
                      </w:pPr>
                    </w:p>
                  </w:txbxContent>
                </v:textbox>
                <w10:wrap type="square"/>
              </v:shape>
            </w:pict>
          </mc:Fallback>
        </mc:AlternateContent>
      </w:r>
    </w:p>
    <w:p w14:paraId="47FA13DC" w14:textId="77777777" w:rsidR="00A572B4" w:rsidRPr="008711D1" w:rsidRDefault="00A572B4" w:rsidP="00A572B4">
      <w:pPr>
        <w:spacing w:after="0" w:line="240" w:lineRule="auto"/>
        <w:rPr>
          <w:rFonts w:ascii="Times New Roman" w:eastAsia="Times New Roman" w:hAnsi="Times New Roman"/>
          <w:szCs w:val="24"/>
          <w:lang w:eastAsia="lt-LT"/>
        </w:rPr>
      </w:pPr>
    </w:p>
    <w:p w14:paraId="47FA13DD" w14:textId="25F140C2" w:rsidR="00E81B6A" w:rsidRDefault="00E81B6A" w:rsidP="00E81B6A">
      <w:pPr>
        <w:widowControl w:val="0"/>
        <w:adjustRightInd w:val="0"/>
        <w:spacing w:after="0" w:line="240" w:lineRule="auto"/>
        <w:textAlignment w:val="baseline"/>
        <w:rPr>
          <w:rFonts w:ascii="Times New Roman" w:eastAsia="Times New Roman" w:hAnsi="Times New Roman"/>
          <w:lang w:eastAsia="lt-LT"/>
        </w:rPr>
      </w:pPr>
      <w:bookmarkStart w:id="4" w:name="_Hlk3745965"/>
      <w:r>
        <w:rPr>
          <w:rFonts w:ascii="Times New Roman" w:eastAsia="Times New Roman" w:hAnsi="Times New Roman"/>
          <w:lang w:eastAsia="lt-LT"/>
        </w:rPr>
        <w:t>Š</w:t>
      </w:r>
      <w:r w:rsidRPr="008658F6">
        <w:rPr>
          <w:rFonts w:ascii="Times New Roman" w:eastAsia="Times New Roman" w:hAnsi="Times New Roman"/>
          <w:lang w:eastAsia="lt-LT"/>
        </w:rPr>
        <w:t xml:space="preserve">virkštą </w:t>
      </w:r>
      <w:r>
        <w:rPr>
          <w:rFonts w:ascii="Times New Roman" w:eastAsia="Times New Roman" w:hAnsi="Times New Roman"/>
          <w:lang w:eastAsia="lt-LT"/>
        </w:rPr>
        <w:t xml:space="preserve">visada laikykite </w:t>
      </w:r>
      <w:r w:rsidR="006A06D3">
        <w:rPr>
          <w:rFonts w:ascii="Times New Roman" w:eastAsia="Times New Roman" w:hAnsi="Times New Roman"/>
          <w:lang w:eastAsia="lt-LT"/>
        </w:rPr>
        <w:t>pa</w:t>
      </w:r>
      <w:r>
        <w:rPr>
          <w:rFonts w:ascii="Times New Roman" w:eastAsia="Times New Roman" w:hAnsi="Times New Roman"/>
          <w:lang w:eastAsia="lt-LT"/>
        </w:rPr>
        <w:t xml:space="preserve">ėmę </w:t>
      </w:r>
      <w:r w:rsidR="006A06D3">
        <w:rPr>
          <w:rFonts w:ascii="Times New Roman" w:eastAsia="Times New Roman" w:hAnsi="Times New Roman"/>
          <w:lang w:eastAsia="lt-LT"/>
        </w:rPr>
        <w:t xml:space="preserve">už </w:t>
      </w:r>
      <w:r>
        <w:rPr>
          <w:rFonts w:ascii="Times New Roman" w:eastAsia="Times New Roman" w:hAnsi="Times New Roman"/>
          <w:lang w:eastAsia="lt-LT"/>
        </w:rPr>
        <w:t>vamzdel</w:t>
      </w:r>
      <w:r w:rsidR="006A06D3">
        <w:rPr>
          <w:rFonts w:ascii="Times New Roman" w:eastAsia="Times New Roman" w:hAnsi="Times New Roman"/>
          <w:lang w:eastAsia="lt-LT"/>
        </w:rPr>
        <w:t>io</w:t>
      </w:r>
      <w:r>
        <w:rPr>
          <w:rFonts w:ascii="Times New Roman" w:eastAsia="Times New Roman" w:hAnsi="Times New Roman"/>
          <w:lang w:eastAsia="lt-LT"/>
        </w:rPr>
        <w:t xml:space="preserve">, bet ne </w:t>
      </w:r>
      <w:r w:rsidR="006A06D3">
        <w:rPr>
          <w:rFonts w:ascii="Times New Roman" w:eastAsia="Times New Roman" w:hAnsi="Times New Roman"/>
          <w:lang w:eastAsia="lt-LT"/>
        </w:rPr>
        <w:t xml:space="preserve">už </w:t>
      </w:r>
      <w:r>
        <w:rPr>
          <w:rFonts w:ascii="Times New Roman" w:eastAsia="Times New Roman" w:hAnsi="Times New Roman"/>
          <w:lang w:eastAsia="lt-LT"/>
        </w:rPr>
        <w:t>stūmok</w:t>
      </w:r>
      <w:r w:rsidR="006A06D3">
        <w:rPr>
          <w:rFonts w:ascii="Times New Roman" w:eastAsia="Times New Roman" w:hAnsi="Times New Roman"/>
          <w:lang w:eastAsia="lt-LT"/>
        </w:rPr>
        <w:t>lio</w:t>
      </w:r>
      <w:r>
        <w:rPr>
          <w:rFonts w:ascii="Times New Roman" w:eastAsia="Times New Roman" w:hAnsi="Times New Roman"/>
          <w:lang w:eastAsia="lt-LT"/>
        </w:rPr>
        <w:t xml:space="preserve"> ar </w:t>
      </w:r>
      <w:proofErr w:type="spellStart"/>
      <w:r w:rsidRPr="00C73F1A">
        <w:rPr>
          <w:rFonts w:ascii="Times New Roman" w:eastAsia="Times New Roman" w:hAnsi="Times New Roman"/>
          <w:i/>
          <w:lang w:eastAsia="lt-LT"/>
        </w:rPr>
        <w:t>Luer</w:t>
      </w:r>
      <w:proofErr w:type="spellEnd"/>
      <w:r w:rsidRPr="008658F6">
        <w:rPr>
          <w:rFonts w:ascii="Times New Roman" w:eastAsia="Times New Roman" w:hAnsi="Times New Roman"/>
          <w:lang w:eastAsia="lt-LT"/>
        </w:rPr>
        <w:t xml:space="preserve"> užrakto adapter</w:t>
      </w:r>
      <w:r w:rsidR="006A06D3">
        <w:rPr>
          <w:rFonts w:ascii="Times New Roman" w:eastAsia="Times New Roman" w:hAnsi="Times New Roman"/>
          <w:lang w:eastAsia="lt-LT"/>
        </w:rPr>
        <w:t>io</w:t>
      </w:r>
      <w:r>
        <w:rPr>
          <w:rFonts w:ascii="Times New Roman" w:eastAsia="Times New Roman" w:hAnsi="Times New Roman"/>
          <w:lang w:eastAsia="lt-LT"/>
        </w:rPr>
        <w:t xml:space="preserve"> (LUA), o adatą nukreipkite pagal švirkšto ašį (kaip pavaizduota </w:t>
      </w:r>
      <w:r w:rsidRPr="009E055D">
        <w:rPr>
          <w:rFonts w:ascii="Times New Roman" w:eastAsia="Times New Roman" w:hAnsi="Times New Roman"/>
          <w:lang w:eastAsia="lt-LT"/>
        </w:rPr>
        <w:t>2</w:t>
      </w:r>
      <w:r w:rsidR="00DB710B">
        <w:rPr>
          <w:rFonts w:ascii="Times New Roman" w:eastAsia="Times New Roman" w:hAnsi="Times New Roman"/>
          <w:lang w:eastAsia="lt-LT"/>
        </w:rPr>
        <w:t> </w:t>
      </w:r>
      <w:r>
        <w:rPr>
          <w:rFonts w:ascii="Times New Roman" w:eastAsia="Times New Roman" w:hAnsi="Times New Roman"/>
          <w:lang w:eastAsia="lt-LT"/>
        </w:rPr>
        <w:t xml:space="preserve">paveiksle). </w:t>
      </w:r>
      <w:r w:rsidR="006A06D3">
        <w:rPr>
          <w:rFonts w:ascii="Times New Roman" w:eastAsia="Times New Roman" w:hAnsi="Times New Roman"/>
          <w:lang w:eastAsia="lt-LT"/>
        </w:rPr>
        <w:t>To nepadarius</w:t>
      </w:r>
      <w:r>
        <w:rPr>
          <w:rFonts w:ascii="Times New Roman" w:eastAsia="Times New Roman" w:hAnsi="Times New Roman"/>
          <w:lang w:eastAsia="lt-LT"/>
        </w:rPr>
        <w:t>, LUA gali būti perkreiptas ir praleisti tirpalą.</w:t>
      </w:r>
    </w:p>
    <w:p w14:paraId="47FA13DE" w14:textId="77777777" w:rsidR="00E81B6A" w:rsidRDefault="00E81B6A" w:rsidP="00E81B6A">
      <w:pPr>
        <w:widowControl w:val="0"/>
        <w:adjustRightInd w:val="0"/>
        <w:spacing w:after="0" w:line="240" w:lineRule="auto"/>
        <w:textAlignment w:val="baseline"/>
        <w:rPr>
          <w:rFonts w:ascii="Times New Roman" w:eastAsia="Times New Roman" w:hAnsi="Times New Roman"/>
          <w:lang w:eastAsia="lt-LT"/>
        </w:rPr>
      </w:pPr>
    </w:p>
    <w:p w14:paraId="47FA13DF" w14:textId="77777777" w:rsidR="00E81B6A" w:rsidRDefault="00E81B6A" w:rsidP="00E81B6A">
      <w:pPr>
        <w:widowControl w:val="0"/>
        <w:adjustRightInd w:val="0"/>
        <w:spacing w:after="0" w:line="240" w:lineRule="auto"/>
        <w:textAlignment w:val="baseline"/>
        <w:rPr>
          <w:rFonts w:ascii="Times New Roman" w:eastAsia="Times New Roman" w:hAnsi="Times New Roman"/>
          <w:lang w:eastAsia="lt-LT"/>
        </w:rPr>
      </w:pPr>
      <w:r>
        <w:rPr>
          <w:rFonts w:ascii="Times New Roman" w:eastAsia="Times New Roman" w:hAnsi="Times New Roman"/>
          <w:lang w:eastAsia="lt-LT"/>
        </w:rPr>
        <w:t>Jeigu švirkšto surinkimo metu LUA atsijungia, reikia vartoti naują vakcinos dozę (naują švirkštą ir flakoną).</w:t>
      </w:r>
    </w:p>
    <w:p w14:paraId="47FA13E0" w14:textId="77777777" w:rsidR="00E81B6A" w:rsidRDefault="00E81B6A" w:rsidP="00E81B6A">
      <w:pPr>
        <w:widowControl w:val="0"/>
        <w:adjustRightInd w:val="0"/>
        <w:spacing w:after="0" w:line="240" w:lineRule="auto"/>
        <w:textAlignment w:val="baseline"/>
        <w:rPr>
          <w:rFonts w:ascii="Times New Roman" w:eastAsia="Times New Roman" w:hAnsi="Times New Roman"/>
          <w:lang w:eastAsia="lt-LT"/>
        </w:rPr>
      </w:pPr>
    </w:p>
    <w:p w14:paraId="47FA13E1" w14:textId="334E1C35" w:rsidR="00E81B6A" w:rsidRPr="009E055D" w:rsidRDefault="006A06D3" w:rsidP="00E81B6A">
      <w:pPr>
        <w:widowControl w:val="0"/>
        <w:numPr>
          <w:ilvl w:val="0"/>
          <w:numId w:val="12"/>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N</w:t>
      </w:r>
      <w:r w:rsidR="00E81B6A" w:rsidRPr="00C10C03">
        <w:rPr>
          <w:rFonts w:ascii="Times New Roman" w:eastAsia="Times New Roman" w:hAnsi="Times New Roman"/>
          <w:lang w:eastAsia="lt-LT"/>
        </w:rPr>
        <w:t>usuk</w:t>
      </w:r>
      <w:r>
        <w:rPr>
          <w:rFonts w:ascii="Times New Roman" w:eastAsia="Times New Roman" w:hAnsi="Times New Roman"/>
          <w:lang w:eastAsia="lt-LT"/>
        </w:rPr>
        <w:t>ti</w:t>
      </w:r>
      <w:r w:rsidR="00E81B6A" w:rsidRPr="00C10C03">
        <w:rPr>
          <w:rFonts w:ascii="Times New Roman" w:eastAsia="Times New Roman" w:hAnsi="Times New Roman"/>
          <w:lang w:eastAsia="lt-LT"/>
        </w:rPr>
        <w:t xml:space="preserve"> švirkšto dangtelį</w:t>
      </w:r>
      <w:r>
        <w:rPr>
          <w:rFonts w:ascii="Times New Roman" w:eastAsia="Times New Roman" w:hAnsi="Times New Roman"/>
          <w:lang w:eastAsia="lt-LT"/>
        </w:rPr>
        <w:t>, sukant prieš laikrodžio rodyklę</w:t>
      </w:r>
      <w:r w:rsidR="00E81B6A">
        <w:rPr>
          <w:rFonts w:ascii="Times New Roman" w:eastAsia="Times New Roman" w:hAnsi="Times New Roman"/>
          <w:lang w:eastAsia="lt-LT"/>
        </w:rPr>
        <w:t xml:space="preserve"> (kaip pavaizduota </w:t>
      </w:r>
      <w:r w:rsidR="00E81B6A" w:rsidRPr="009E055D">
        <w:rPr>
          <w:rFonts w:ascii="Times New Roman" w:eastAsia="Times New Roman" w:hAnsi="Times New Roman"/>
          <w:lang w:eastAsia="lt-LT"/>
        </w:rPr>
        <w:t>1</w:t>
      </w:r>
      <w:r w:rsidR="00DB710B">
        <w:rPr>
          <w:rFonts w:ascii="Times New Roman" w:eastAsia="Times New Roman" w:hAnsi="Times New Roman"/>
          <w:lang w:eastAsia="lt-LT"/>
        </w:rPr>
        <w:t> </w:t>
      </w:r>
      <w:r w:rsidR="00E81B6A">
        <w:rPr>
          <w:rFonts w:ascii="Times New Roman" w:eastAsia="Times New Roman" w:hAnsi="Times New Roman"/>
          <w:lang w:eastAsia="lt-LT"/>
        </w:rPr>
        <w:t>paveiksle)</w:t>
      </w:r>
      <w:r w:rsidR="00E81B6A" w:rsidRPr="00C10C03">
        <w:rPr>
          <w:rFonts w:ascii="Times New Roman" w:eastAsia="Times New Roman" w:hAnsi="Times New Roman"/>
          <w:lang w:eastAsia="lt-LT"/>
        </w:rPr>
        <w:t>.</w:t>
      </w:r>
    </w:p>
    <w:p w14:paraId="47FA13E2" w14:textId="77777777" w:rsidR="00E81B6A" w:rsidRPr="009E055D" w:rsidRDefault="00E81B6A" w:rsidP="00E81B6A">
      <w:pPr>
        <w:widowControl w:val="0"/>
        <w:adjustRightInd w:val="0"/>
        <w:spacing w:after="0" w:line="240" w:lineRule="auto"/>
        <w:textAlignment w:val="baseline"/>
        <w:rPr>
          <w:rFonts w:ascii="Times New Roman" w:eastAsia="Times New Roman" w:hAnsi="Times New Roman"/>
          <w:lang w:eastAsia="lt-LT"/>
        </w:rPr>
      </w:pPr>
    </w:p>
    <w:p w14:paraId="47FA13E3" w14:textId="77777777" w:rsidR="006D36F1" w:rsidRPr="000B10A2" w:rsidRDefault="006D36F1" w:rsidP="006D36F1">
      <w:pPr>
        <w:widowControl w:val="0"/>
        <w:adjustRightInd w:val="0"/>
        <w:spacing w:after="0" w:line="240" w:lineRule="auto"/>
        <w:textAlignment w:val="baseline"/>
        <w:rPr>
          <w:rFonts w:ascii="Times New Roman" w:eastAsia="Times New Roman" w:hAnsi="Times New Roman"/>
          <w:lang w:eastAsia="lt-LT"/>
        </w:rPr>
      </w:pPr>
      <w:bookmarkStart w:id="5" w:name="_Hlk24131461"/>
      <w:r w:rsidRPr="000B10A2">
        <w:rPr>
          <w:rFonts w:ascii="Times New Roman" w:eastAsia="Times New Roman" w:hAnsi="Times New Roman"/>
          <w:lang w:eastAsia="lt-LT"/>
        </w:rPr>
        <w:t>Nesvarbu, L</w:t>
      </w:r>
      <w:r>
        <w:rPr>
          <w:rFonts w:ascii="Times New Roman" w:eastAsia="Times New Roman" w:hAnsi="Times New Roman"/>
          <w:lang w:eastAsia="lt-LT"/>
        </w:rPr>
        <w:t>U</w:t>
      </w:r>
      <w:r w:rsidRPr="000B10A2">
        <w:rPr>
          <w:rFonts w:ascii="Times New Roman" w:eastAsia="Times New Roman" w:hAnsi="Times New Roman"/>
          <w:lang w:eastAsia="lt-LT"/>
        </w:rPr>
        <w:t xml:space="preserve">A sukasi ar ne, atlikite </w:t>
      </w:r>
      <w:r>
        <w:rPr>
          <w:rFonts w:ascii="Times New Roman" w:eastAsia="Times New Roman" w:hAnsi="Times New Roman"/>
          <w:lang w:eastAsia="lt-LT"/>
        </w:rPr>
        <w:t>toliau išvardytus</w:t>
      </w:r>
      <w:r w:rsidRPr="000B10A2">
        <w:rPr>
          <w:rFonts w:ascii="Times New Roman" w:eastAsia="Times New Roman" w:hAnsi="Times New Roman"/>
          <w:lang w:eastAsia="lt-LT"/>
        </w:rPr>
        <w:t xml:space="preserve"> veiksmus</w:t>
      </w:r>
      <w:r w:rsidR="0090625B">
        <w:rPr>
          <w:rFonts w:ascii="Times New Roman" w:eastAsia="Times New Roman" w:hAnsi="Times New Roman"/>
          <w:lang w:eastAsia="lt-LT"/>
        </w:rPr>
        <w:t>.</w:t>
      </w:r>
    </w:p>
    <w:bookmarkEnd w:id="5"/>
    <w:p w14:paraId="47FA13E4" w14:textId="77777777" w:rsidR="006D36F1" w:rsidRPr="009E055D" w:rsidRDefault="006D36F1" w:rsidP="00E81B6A">
      <w:pPr>
        <w:widowControl w:val="0"/>
        <w:adjustRightInd w:val="0"/>
        <w:spacing w:after="0" w:line="240" w:lineRule="auto"/>
        <w:textAlignment w:val="baseline"/>
        <w:rPr>
          <w:rFonts w:ascii="Times New Roman" w:eastAsia="Times New Roman" w:hAnsi="Times New Roman"/>
          <w:lang w:eastAsia="lt-LT"/>
        </w:rPr>
      </w:pPr>
    </w:p>
    <w:p w14:paraId="47FA13E5" w14:textId="569CECE7" w:rsidR="00E81B6A" w:rsidRPr="009E055D" w:rsidRDefault="00E81B6A" w:rsidP="00E81B6A">
      <w:pPr>
        <w:widowControl w:val="0"/>
        <w:numPr>
          <w:ilvl w:val="0"/>
          <w:numId w:val="12"/>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Pritvirtin</w:t>
      </w:r>
      <w:r w:rsidR="006A06D3">
        <w:rPr>
          <w:rFonts w:ascii="Times New Roman" w:eastAsia="Times New Roman" w:hAnsi="Times New Roman"/>
          <w:lang w:eastAsia="lt-LT"/>
        </w:rPr>
        <w:t>ti</w:t>
      </w:r>
      <w:r w:rsidRPr="00C10C03">
        <w:rPr>
          <w:rFonts w:ascii="Times New Roman" w:eastAsia="Times New Roman" w:hAnsi="Times New Roman"/>
          <w:lang w:eastAsia="lt-LT"/>
        </w:rPr>
        <w:t xml:space="preserve"> adatą </w:t>
      </w:r>
      <w:r>
        <w:rPr>
          <w:rFonts w:ascii="Times New Roman" w:eastAsia="Times New Roman" w:hAnsi="Times New Roman"/>
          <w:lang w:eastAsia="lt-LT"/>
        </w:rPr>
        <w:t>prie</w:t>
      </w:r>
      <w:r w:rsidRPr="00C10C03">
        <w:rPr>
          <w:rFonts w:ascii="Times New Roman" w:eastAsia="Times New Roman" w:hAnsi="Times New Roman"/>
          <w:lang w:eastAsia="lt-LT"/>
        </w:rPr>
        <w:t xml:space="preserve"> švirkšto, </w:t>
      </w:r>
      <w:r>
        <w:rPr>
          <w:rFonts w:ascii="Times New Roman" w:eastAsia="Times New Roman" w:hAnsi="Times New Roman"/>
          <w:lang w:eastAsia="lt-LT"/>
        </w:rPr>
        <w:t>atsargiai sujung</w:t>
      </w:r>
      <w:r w:rsidR="006A06D3">
        <w:rPr>
          <w:rFonts w:ascii="Times New Roman" w:eastAsia="Times New Roman" w:hAnsi="Times New Roman"/>
          <w:lang w:eastAsia="lt-LT"/>
        </w:rPr>
        <w:t>iant</w:t>
      </w:r>
      <w:r>
        <w:rPr>
          <w:rFonts w:ascii="Times New Roman" w:eastAsia="Times New Roman" w:hAnsi="Times New Roman"/>
          <w:lang w:eastAsia="lt-LT"/>
        </w:rPr>
        <w:t xml:space="preserve"> </w:t>
      </w:r>
      <w:r w:rsidRPr="00C10C03">
        <w:rPr>
          <w:rFonts w:ascii="Times New Roman" w:eastAsia="Times New Roman" w:hAnsi="Times New Roman"/>
          <w:lang w:eastAsia="lt-LT"/>
        </w:rPr>
        <w:t>adat</w:t>
      </w:r>
      <w:r>
        <w:rPr>
          <w:rFonts w:ascii="Times New Roman" w:eastAsia="Times New Roman" w:hAnsi="Times New Roman"/>
          <w:lang w:eastAsia="lt-LT"/>
        </w:rPr>
        <w:t>os įvorę su LUA ir pasuk</w:t>
      </w:r>
      <w:r w:rsidR="006A06D3">
        <w:rPr>
          <w:rFonts w:ascii="Times New Roman" w:eastAsia="Times New Roman" w:hAnsi="Times New Roman"/>
          <w:lang w:eastAsia="lt-LT"/>
        </w:rPr>
        <w:t>ant</w:t>
      </w:r>
      <w:r w:rsidRPr="00C10C03">
        <w:rPr>
          <w:rFonts w:ascii="Times New Roman" w:eastAsia="Times New Roman" w:hAnsi="Times New Roman"/>
          <w:lang w:eastAsia="lt-LT"/>
        </w:rPr>
        <w:t xml:space="preserve"> </w:t>
      </w:r>
      <w:r>
        <w:rPr>
          <w:rFonts w:ascii="Times New Roman" w:eastAsia="Times New Roman" w:hAnsi="Times New Roman"/>
          <w:lang w:eastAsia="lt-LT"/>
        </w:rPr>
        <w:t xml:space="preserve">ketvirtį apsisukimo </w:t>
      </w:r>
      <w:r w:rsidRPr="00C10C03">
        <w:rPr>
          <w:rFonts w:ascii="Times New Roman" w:eastAsia="Times New Roman" w:hAnsi="Times New Roman"/>
          <w:lang w:eastAsia="lt-LT"/>
        </w:rPr>
        <w:t>pagal laikrodžio rodyklę, kol paju</w:t>
      </w:r>
      <w:r w:rsidR="006A06D3">
        <w:rPr>
          <w:rFonts w:ascii="Times New Roman" w:eastAsia="Times New Roman" w:hAnsi="Times New Roman"/>
          <w:lang w:eastAsia="lt-LT"/>
        </w:rPr>
        <w:t>ntama</w:t>
      </w:r>
      <w:r w:rsidRPr="00C10C03">
        <w:rPr>
          <w:rFonts w:ascii="Times New Roman" w:eastAsia="Times New Roman" w:hAnsi="Times New Roman"/>
          <w:lang w:eastAsia="lt-LT"/>
        </w:rPr>
        <w:t>, kad ji tvirtai prisukta (</w:t>
      </w:r>
      <w:r>
        <w:rPr>
          <w:rFonts w:ascii="Times New Roman" w:eastAsia="Times New Roman" w:hAnsi="Times New Roman"/>
          <w:lang w:eastAsia="lt-LT"/>
        </w:rPr>
        <w:t xml:space="preserve">kaip pavaizduota </w:t>
      </w:r>
      <w:r w:rsidRPr="009E055D">
        <w:rPr>
          <w:rFonts w:ascii="Times New Roman" w:eastAsia="Times New Roman" w:hAnsi="Times New Roman"/>
          <w:lang w:eastAsia="lt-LT"/>
        </w:rPr>
        <w:t>2</w:t>
      </w:r>
      <w:r w:rsidR="00DB710B">
        <w:rPr>
          <w:rFonts w:ascii="Times New Roman" w:eastAsia="Times New Roman" w:hAnsi="Times New Roman"/>
          <w:lang w:eastAsia="lt-LT"/>
        </w:rPr>
        <w:t> </w:t>
      </w:r>
      <w:r>
        <w:rPr>
          <w:rFonts w:ascii="Times New Roman" w:eastAsia="Times New Roman" w:hAnsi="Times New Roman"/>
          <w:lang w:eastAsia="lt-LT"/>
        </w:rPr>
        <w:t>paveiksle</w:t>
      </w:r>
      <w:r w:rsidRPr="00C10C03">
        <w:rPr>
          <w:rFonts w:ascii="Times New Roman" w:eastAsia="Times New Roman" w:hAnsi="Times New Roman"/>
          <w:lang w:eastAsia="lt-LT"/>
        </w:rPr>
        <w:t>).</w:t>
      </w:r>
    </w:p>
    <w:p w14:paraId="47FA13E6" w14:textId="77777777" w:rsidR="00E81B6A" w:rsidRPr="009E055D" w:rsidRDefault="00E81B6A" w:rsidP="00E81B6A">
      <w:pPr>
        <w:widowControl w:val="0"/>
        <w:adjustRightInd w:val="0"/>
        <w:spacing w:after="0" w:line="240" w:lineRule="auto"/>
        <w:textAlignment w:val="baseline"/>
        <w:rPr>
          <w:rFonts w:ascii="Times New Roman" w:eastAsia="Times New Roman" w:hAnsi="Times New Roman"/>
          <w:lang w:eastAsia="lt-LT"/>
        </w:rPr>
      </w:pPr>
    </w:p>
    <w:p w14:paraId="47FA13E7" w14:textId="77777777" w:rsidR="00E81B6A" w:rsidRPr="009E055D" w:rsidRDefault="00E81B6A" w:rsidP="00E81B6A">
      <w:pPr>
        <w:widowControl w:val="0"/>
        <w:numPr>
          <w:ilvl w:val="0"/>
          <w:numId w:val="12"/>
        </w:numPr>
        <w:adjustRightInd w:val="0"/>
        <w:spacing w:after="0" w:line="240" w:lineRule="auto"/>
        <w:ind w:left="567" w:hanging="567"/>
        <w:textAlignment w:val="baseline"/>
        <w:rPr>
          <w:rFonts w:ascii="Times New Roman" w:eastAsia="Times New Roman" w:hAnsi="Times New Roman"/>
          <w:lang w:eastAsia="lt-LT"/>
        </w:rPr>
      </w:pPr>
      <w:r w:rsidRPr="00C10C03">
        <w:rPr>
          <w:rFonts w:ascii="Times New Roman" w:eastAsia="Times New Roman" w:hAnsi="Times New Roman"/>
          <w:lang w:eastAsia="lt-LT"/>
        </w:rPr>
        <w:t>Nuim</w:t>
      </w:r>
      <w:r w:rsidR="006A06D3">
        <w:rPr>
          <w:rFonts w:ascii="Times New Roman" w:eastAsia="Times New Roman" w:hAnsi="Times New Roman"/>
          <w:lang w:eastAsia="lt-LT"/>
        </w:rPr>
        <w:t>ti</w:t>
      </w:r>
      <w:r w:rsidRPr="00C10C03">
        <w:rPr>
          <w:rFonts w:ascii="Times New Roman" w:eastAsia="Times New Roman" w:hAnsi="Times New Roman"/>
          <w:lang w:eastAsia="lt-LT"/>
        </w:rPr>
        <w:t xml:space="preserve"> adatos apsauginį </w:t>
      </w:r>
      <w:proofErr w:type="spellStart"/>
      <w:r w:rsidRPr="00C10C03">
        <w:rPr>
          <w:rFonts w:ascii="Times New Roman" w:eastAsia="Times New Roman" w:hAnsi="Times New Roman"/>
          <w:lang w:eastAsia="lt-LT"/>
        </w:rPr>
        <w:t>gaubtelį</w:t>
      </w:r>
      <w:proofErr w:type="spellEnd"/>
      <w:r w:rsidRPr="00C10C03">
        <w:rPr>
          <w:rFonts w:ascii="Times New Roman" w:eastAsia="Times New Roman" w:hAnsi="Times New Roman"/>
          <w:lang w:eastAsia="lt-LT"/>
        </w:rPr>
        <w:t>, kuris gali būti tvirtai uždėtas.</w:t>
      </w:r>
    </w:p>
    <w:p w14:paraId="47FA13E8" w14:textId="77777777" w:rsidR="00E81B6A" w:rsidRPr="00C10C03" w:rsidRDefault="00E81B6A" w:rsidP="00E81B6A">
      <w:pPr>
        <w:widowControl w:val="0"/>
        <w:adjustRightInd w:val="0"/>
        <w:spacing w:after="0" w:line="240" w:lineRule="auto"/>
        <w:textAlignment w:val="baseline"/>
        <w:rPr>
          <w:rFonts w:ascii="Times New Roman" w:eastAsia="Times New Roman" w:hAnsi="Times New Roman"/>
          <w:lang w:eastAsia="lt-LT"/>
        </w:rPr>
      </w:pPr>
    </w:p>
    <w:p w14:paraId="47FA13E9" w14:textId="77777777" w:rsidR="00A572B4" w:rsidRPr="008711D1" w:rsidRDefault="00A572B4" w:rsidP="00D66215">
      <w:pPr>
        <w:widowControl w:val="0"/>
        <w:numPr>
          <w:ilvl w:val="0"/>
          <w:numId w:val="12"/>
        </w:numPr>
        <w:adjustRightInd w:val="0"/>
        <w:spacing w:after="0" w:line="240" w:lineRule="auto"/>
        <w:ind w:left="567" w:hanging="567"/>
        <w:textAlignment w:val="baseline"/>
        <w:rPr>
          <w:rFonts w:ascii="Times New Roman" w:eastAsia="Times New Roman" w:hAnsi="Times New Roman"/>
          <w:lang w:eastAsia="lt-LT"/>
        </w:rPr>
      </w:pPr>
      <w:r w:rsidRPr="008711D1">
        <w:rPr>
          <w:rFonts w:ascii="Times New Roman" w:eastAsia="Times New Roman" w:hAnsi="Times New Roman"/>
          <w:lang w:eastAsia="lt-LT"/>
        </w:rPr>
        <w:t>Tirpiklį suleis</w:t>
      </w:r>
      <w:r w:rsidR="006A06D3">
        <w:rPr>
          <w:rFonts w:ascii="Times New Roman" w:eastAsia="Times New Roman" w:hAnsi="Times New Roman"/>
          <w:lang w:eastAsia="lt-LT"/>
        </w:rPr>
        <w:t>ti</w:t>
      </w:r>
      <w:r w:rsidRPr="008711D1">
        <w:rPr>
          <w:rFonts w:ascii="Times New Roman" w:eastAsia="Times New Roman" w:hAnsi="Times New Roman"/>
          <w:lang w:eastAsia="lt-LT"/>
        </w:rPr>
        <w:t xml:space="preserve"> į miltelius. </w:t>
      </w:r>
      <w:r w:rsidR="00B37FAB">
        <w:rPr>
          <w:rFonts w:ascii="Times New Roman" w:eastAsia="Times New Roman" w:hAnsi="Times New Roman"/>
          <w:lang w:eastAsia="lt-LT"/>
        </w:rPr>
        <w:t>M</w:t>
      </w:r>
      <w:r w:rsidRPr="008711D1">
        <w:rPr>
          <w:rFonts w:ascii="Times New Roman" w:eastAsia="Times New Roman" w:hAnsi="Times New Roman"/>
          <w:lang w:eastAsia="lt-LT"/>
        </w:rPr>
        <w:t>išinį reikia stipriai purtyti tol, kol milteliai visiškai ištirpsta tirpiklyje.</w:t>
      </w:r>
    </w:p>
    <w:p w14:paraId="47FA13EA" w14:textId="77777777" w:rsidR="00A572B4" w:rsidRPr="008711D1" w:rsidRDefault="00A572B4" w:rsidP="00A572B4">
      <w:pPr>
        <w:spacing w:after="0" w:line="240" w:lineRule="auto"/>
        <w:rPr>
          <w:rFonts w:ascii="Times New Roman" w:eastAsia="Times New Roman" w:hAnsi="Times New Roman"/>
          <w:szCs w:val="24"/>
          <w:lang w:eastAsia="lt-LT"/>
        </w:rPr>
      </w:pPr>
    </w:p>
    <w:bookmarkEnd w:id="4"/>
    <w:p w14:paraId="47FA13E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Dėl nedidelių pH svyravimų ištirpintos vakcinos spalva gali būti nuo skaidrios persikų iki fuksijų rausvumo, tačiau dėl to vakcinos aktyvumas nesikeičia.</w:t>
      </w:r>
    </w:p>
    <w:p w14:paraId="47FA13EC" w14:textId="77777777" w:rsidR="00A572B4" w:rsidRPr="008711D1" w:rsidRDefault="00A572B4" w:rsidP="00A572B4">
      <w:pPr>
        <w:spacing w:after="0" w:line="240" w:lineRule="auto"/>
        <w:rPr>
          <w:rFonts w:ascii="Times New Roman" w:eastAsia="Times New Roman" w:hAnsi="Times New Roman"/>
          <w:szCs w:val="24"/>
          <w:lang w:eastAsia="lt-LT"/>
        </w:rPr>
      </w:pPr>
      <w:bookmarkStart w:id="6" w:name="_Hlk3746037"/>
    </w:p>
    <w:p w14:paraId="47FA13ED" w14:textId="77777777" w:rsidR="00A572B4" w:rsidRPr="008711D1" w:rsidRDefault="00A572B4" w:rsidP="00D66215">
      <w:pPr>
        <w:widowControl w:val="0"/>
        <w:numPr>
          <w:ilvl w:val="0"/>
          <w:numId w:val="12"/>
        </w:numPr>
        <w:adjustRightInd w:val="0"/>
        <w:spacing w:after="0" w:line="240" w:lineRule="auto"/>
        <w:ind w:left="567" w:hanging="567"/>
        <w:textAlignment w:val="baseline"/>
        <w:rPr>
          <w:rFonts w:ascii="Times New Roman" w:eastAsia="Times New Roman" w:hAnsi="Times New Roman"/>
          <w:lang w:eastAsia="lt-LT"/>
        </w:rPr>
      </w:pPr>
      <w:bookmarkStart w:id="7" w:name="_Hlk24135350"/>
      <w:r w:rsidRPr="008711D1">
        <w:rPr>
          <w:rFonts w:ascii="Times New Roman" w:eastAsia="Times New Roman" w:hAnsi="Times New Roman"/>
          <w:lang w:eastAsia="lt-LT"/>
        </w:rPr>
        <w:t xml:space="preserve">Iš </w:t>
      </w:r>
      <w:r>
        <w:rPr>
          <w:rFonts w:ascii="Times New Roman" w:eastAsia="Times New Roman" w:hAnsi="Times New Roman"/>
          <w:lang w:eastAsia="lt-LT"/>
        </w:rPr>
        <w:t>flakono</w:t>
      </w:r>
      <w:r w:rsidRPr="008711D1">
        <w:rPr>
          <w:rFonts w:ascii="Times New Roman" w:eastAsia="Times New Roman" w:hAnsi="Times New Roman"/>
          <w:lang w:eastAsia="lt-LT"/>
        </w:rPr>
        <w:t xml:space="preserve"> </w:t>
      </w:r>
      <w:r w:rsidR="00B37FAB">
        <w:rPr>
          <w:rFonts w:ascii="Times New Roman" w:eastAsia="Times New Roman" w:hAnsi="Times New Roman"/>
          <w:lang w:eastAsia="lt-LT"/>
        </w:rPr>
        <w:t xml:space="preserve">reikia </w:t>
      </w:r>
      <w:r w:rsidRPr="008711D1">
        <w:rPr>
          <w:rFonts w:ascii="Times New Roman" w:eastAsia="Times New Roman" w:hAnsi="Times New Roman"/>
          <w:lang w:eastAsia="lt-LT"/>
        </w:rPr>
        <w:t>ištraukti visą turinį.</w:t>
      </w:r>
      <w:r w:rsidR="00B37FAB" w:rsidRPr="00B37FAB">
        <w:rPr>
          <w:rFonts w:ascii="Times New Roman" w:eastAsia="Times New Roman" w:hAnsi="Times New Roman"/>
          <w:lang w:eastAsia="lt-LT"/>
        </w:rPr>
        <w:t xml:space="preserve"> </w:t>
      </w:r>
    </w:p>
    <w:bookmarkEnd w:id="7"/>
    <w:p w14:paraId="47FA13EE" w14:textId="77777777" w:rsidR="00B37FAB" w:rsidRDefault="00B37FAB" w:rsidP="00A572B4">
      <w:pPr>
        <w:spacing w:after="0" w:line="240" w:lineRule="auto"/>
        <w:jc w:val="both"/>
        <w:rPr>
          <w:rFonts w:ascii="Times New Roman" w:eastAsia="Times New Roman" w:hAnsi="Times New Roman"/>
          <w:lang w:eastAsia="lt-LT"/>
        </w:rPr>
      </w:pPr>
    </w:p>
    <w:p w14:paraId="47FA13EF" w14:textId="5D3936FA" w:rsidR="00A572B4" w:rsidRPr="008711D1" w:rsidRDefault="00A572B4" w:rsidP="00D66215">
      <w:pPr>
        <w:widowControl w:val="0"/>
        <w:numPr>
          <w:ilvl w:val="0"/>
          <w:numId w:val="12"/>
        </w:numPr>
        <w:adjustRightInd w:val="0"/>
        <w:spacing w:after="0" w:line="240" w:lineRule="auto"/>
        <w:ind w:left="567" w:hanging="567"/>
        <w:textAlignment w:val="baseline"/>
        <w:rPr>
          <w:rFonts w:ascii="Times New Roman" w:eastAsia="Times New Roman" w:hAnsi="Times New Roman"/>
          <w:szCs w:val="24"/>
          <w:lang w:eastAsia="lt-LT"/>
        </w:rPr>
      </w:pPr>
      <w:r w:rsidRPr="008711D1">
        <w:rPr>
          <w:rFonts w:ascii="Times New Roman" w:eastAsia="Times New Roman" w:hAnsi="Times New Roman"/>
          <w:lang w:eastAsia="lt-LT"/>
        </w:rPr>
        <w:t>Vakcinos suleidimui</w:t>
      </w:r>
      <w:r w:rsidRPr="008711D1">
        <w:rPr>
          <w:rFonts w:ascii="Times New Roman" w:eastAsia="Times New Roman" w:hAnsi="Times New Roman"/>
          <w:szCs w:val="24"/>
          <w:lang w:eastAsia="lt-LT"/>
        </w:rPr>
        <w:t xml:space="preserve"> reikia naudoti naują adatą.</w:t>
      </w:r>
      <w:r w:rsidR="00B37FAB" w:rsidRPr="00B37FAB">
        <w:rPr>
          <w:rFonts w:ascii="Times New Roman" w:eastAsia="Times New Roman" w:hAnsi="Times New Roman"/>
          <w:lang w:eastAsia="lt-LT"/>
        </w:rPr>
        <w:t xml:space="preserve"> </w:t>
      </w:r>
      <w:r w:rsidR="006A06D3">
        <w:rPr>
          <w:rFonts w:ascii="Times New Roman" w:eastAsia="Times New Roman" w:hAnsi="Times New Roman"/>
          <w:lang w:eastAsia="lt-LT"/>
        </w:rPr>
        <w:t>A</w:t>
      </w:r>
      <w:r w:rsidR="00B37FAB" w:rsidRPr="004C7CF4">
        <w:rPr>
          <w:rFonts w:ascii="Times New Roman" w:eastAsia="Times New Roman" w:hAnsi="Times New Roman"/>
          <w:lang w:eastAsia="lt-LT"/>
        </w:rPr>
        <w:t xml:space="preserve">datą </w:t>
      </w:r>
      <w:r w:rsidR="006A06D3">
        <w:rPr>
          <w:rFonts w:ascii="Times New Roman" w:eastAsia="Times New Roman" w:hAnsi="Times New Roman"/>
          <w:lang w:eastAsia="lt-LT"/>
        </w:rPr>
        <w:t xml:space="preserve">reikia nusukti </w:t>
      </w:r>
      <w:r w:rsidR="00B37FAB" w:rsidRPr="004C7CF4">
        <w:rPr>
          <w:rFonts w:ascii="Times New Roman" w:eastAsia="Times New Roman" w:hAnsi="Times New Roman"/>
          <w:lang w:eastAsia="lt-LT"/>
        </w:rPr>
        <w:t>nuo švirkšto ir pritvirtin</w:t>
      </w:r>
      <w:r w:rsidR="006A06D3">
        <w:rPr>
          <w:rFonts w:ascii="Times New Roman" w:eastAsia="Times New Roman" w:hAnsi="Times New Roman"/>
          <w:lang w:eastAsia="lt-LT"/>
        </w:rPr>
        <w:t>ti</w:t>
      </w:r>
      <w:r w:rsidR="00B37FAB" w:rsidRPr="004C7CF4">
        <w:rPr>
          <w:rFonts w:ascii="Times New Roman" w:eastAsia="Times New Roman" w:hAnsi="Times New Roman"/>
          <w:lang w:eastAsia="lt-LT"/>
        </w:rPr>
        <w:t xml:space="preserve"> injekcinę adatą, pakarto</w:t>
      </w:r>
      <w:r w:rsidR="006A06D3">
        <w:rPr>
          <w:rFonts w:ascii="Times New Roman" w:eastAsia="Times New Roman" w:hAnsi="Times New Roman"/>
          <w:lang w:eastAsia="lt-LT"/>
        </w:rPr>
        <w:t>jant</w:t>
      </w:r>
      <w:r w:rsidR="00B37FAB" w:rsidRPr="004C7CF4">
        <w:rPr>
          <w:rFonts w:ascii="Times New Roman" w:eastAsia="Times New Roman" w:hAnsi="Times New Roman"/>
          <w:lang w:eastAsia="lt-LT"/>
        </w:rPr>
        <w:t xml:space="preserve"> pirmiau aprašytą 2</w:t>
      </w:r>
      <w:r w:rsidR="00DB710B">
        <w:rPr>
          <w:rFonts w:ascii="Times New Roman" w:eastAsia="Times New Roman" w:hAnsi="Times New Roman"/>
          <w:lang w:eastAsia="lt-LT"/>
        </w:rPr>
        <w:t> </w:t>
      </w:r>
      <w:r w:rsidR="00B37FAB" w:rsidRPr="004C7CF4">
        <w:rPr>
          <w:rFonts w:ascii="Times New Roman" w:eastAsia="Times New Roman" w:hAnsi="Times New Roman"/>
          <w:lang w:eastAsia="lt-LT"/>
        </w:rPr>
        <w:t>veiksmą.</w:t>
      </w:r>
    </w:p>
    <w:p w14:paraId="47FA13F0" w14:textId="77777777" w:rsidR="00A572B4" w:rsidRPr="008711D1" w:rsidRDefault="00A572B4" w:rsidP="00A572B4">
      <w:pPr>
        <w:spacing w:after="0" w:line="240" w:lineRule="auto"/>
        <w:jc w:val="both"/>
        <w:rPr>
          <w:rFonts w:ascii="Times New Roman" w:eastAsia="Times New Roman" w:hAnsi="Times New Roman"/>
          <w:szCs w:val="24"/>
          <w:lang w:eastAsia="lt-LT"/>
        </w:rPr>
      </w:pPr>
    </w:p>
    <w:bookmarkEnd w:id="6"/>
    <w:p w14:paraId="47FA13F1" w14:textId="76FF0596"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Reikia vengti kontakto su dezinfekavimo priemonėmis (žr.</w:t>
      </w:r>
      <w:r w:rsidR="00DB710B">
        <w:rPr>
          <w:rFonts w:ascii="Times New Roman" w:eastAsia="Times New Roman" w:hAnsi="Times New Roman"/>
          <w:szCs w:val="24"/>
          <w:lang w:eastAsia="lt-LT"/>
        </w:rPr>
        <w:t> </w:t>
      </w:r>
      <w:r w:rsidRPr="008711D1">
        <w:rPr>
          <w:rFonts w:ascii="Times New Roman" w:eastAsia="Times New Roman" w:hAnsi="Times New Roman"/>
          <w:szCs w:val="24"/>
          <w:lang w:eastAsia="lt-LT"/>
        </w:rPr>
        <w:t>4.4 skyrių).</w:t>
      </w:r>
    </w:p>
    <w:p w14:paraId="47FA13F2"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F3"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Nesuvartotą vaistinį preparatą ar atliekas reikia tvarkyti laikantis vietinių reikalavimų.</w:t>
      </w:r>
    </w:p>
    <w:p w14:paraId="47FA13F4" w14:textId="77777777" w:rsidR="00A572B4" w:rsidRPr="008711D1" w:rsidRDefault="00A572B4" w:rsidP="00A572B4">
      <w:pPr>
        <w:spacing w:after="0" w:line="240" w:lineRule="auto"/>
        <w:rPr>
          <w:rFonts w:ascii="Times New Roman" w:eastAsia="Times New Roman" w:hAnsi="Times New Roman"/>
          <w:szCs w:val="24"/>
          <w:lang w:eastAsia="lt-LT"/>
        </w:rPr>
      </w:pPr>
    </w:p>
    <w:p w14:paraId="47FA13F5" w14:textId="77777777" w:rsidR="00A572B4" w:rsidRPr="008711D1" w:rsidRDefault="00A572B4" w:rsidP="00A572B4">
      <w:pPr>
        <w:spacing w:after="0" w:line="240" w:lineRule="auto"/>
        <w:rPr>
          <w:rFonts w:ascii="Times New Roman" w:eastAsia="Times New Roman" w:hAnsi="Times New Roman"/>
          <w:szCs w:val="24"/>
          <w:lang w:eastAsia="lt-LT"/>
        </w:rPr>
      </w:pPr>
    </w:p>
    <w:p w14:paraId="47FA13F6" w14:textId="77777777" w:rsidR="00A572B4" w:rsidRPr="008711D1" w:rsidRDefault="00A572B4" w:rsidP="00A572B4">
      <w:pPr>
        <w:spacing w:after="0" w:line="240" w:lineRule="auto"/>
        <w:ind w:left="567" w:hanging="567"/>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7.</w:t>
      </w:r>
      <w:r w:rsidRPr="008711D1">
        <w:rPr>
          <w:rFonts w:ascii="Times New Roman" w:eastAsia="Times New Roman" w:hAnsi="Times New Roman"/>
          <w:b/>
          <w:caps/>
          <w:szCs w:val="24"/>
          <w:lang w:eastAsia="lt-LT"/>
        </w:rPr>
        <w:tab/>
        <w:t>REGISTRUOTOJAS</w:t>
      </w:r>
    </w:p>
    <w:p w14:paraId="47FA13F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F8"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47FA13F9"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47FA13FA" w14:textId="77777777" w:rsidR="00381ACC" w:rsidRPr="00065754" w:rsidRDefault="00381ACC" w:rsidP="00381ACC">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47FA13FB" w14:textId="77777777" w:rsidR="00381ACC" w:rsidRPr="00065754" w:rsidRDefault="00381ACC" w:rsidP="00381ACC">
      <w:pPr>
        <w:spacing w:after="0"/>
        <w:rPr>
          <w:rFonts w:ascii="Times New Roman" w:hAnsi="Times New Roman"/>
        </w:rPr>
      </w:pPr>
      <w:r w:rsidRPr="00065754">
        <w:rPr>
          <w:rFonts w:ascii="Times New Roman" w:hAnsi="Times New Roman"/>
        </w:rPr>
        <w:t>Belgija</w:t>
      </w:r>
    </w:p>
    <w:p w14:paraId="47FA13FC" w14:textId="77777777" w:rsidR="00381ACC" w:rsidRPr="00065754" w:rsidRDefault="00381ACC" w:rsidP="00381ACC">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47FA13FD"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3F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3FF" w14:textId="77777777" w:rsidR="00A572B4" w:rsidRPr="008711D1" w:rsidRDefault="00A572B4" w:rsidP="00A572B4">
      <w:pPr>
        <w:spacing w:after="0" w:line="240" w:lineRule="auto"/>
        <w:ind w:left="567" w:hanging="567"/>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8.</w:t>
      </w:r>
      <w:r w:rsidRPr="008711D1">
        <w:rPr>
          <w:rFonts w:ascii="Times New Roman" w:eastAsia="Times New Roman" w:hAnsi="Times New Roman"/>
          <w:b/>
          <w:caps/>
          <w:szCs w:val="24"/>
          <w:lang w:eastAsia="lt-LT"/>
        </w:rPr>
        <w:tab/>
        <w:t>REGISTRACIJOS PAŽYMĖJIMO numeris (-IAI)</w:t>
      </w:r>
    </w:p>
    <w:p w14:paraId="47FA1400"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0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LT/1/99/0690/003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tirpiklio su 2 adatomis, N1</w:t>
      </w:r>
    </w:p>
    <w:p w14:paraId="47FA1402"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LT/1/99/0690/004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tirpiklio su 2 adatomis, N10</w:t>
      </w:r>
    </w:p>
    <w:p w14:paraId="47FA140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LT/1/99/0690/013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be adatos, N1</w:t>
      </w:r>
    </w:p>
    <w:p w14:paraId="47FA1408"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LT/1/99/0690/014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be adatos, N10</w:t>
      </w:r>
    </w:p>
    <w:p w14:paraId="47FA140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0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0F" w14:textId="77777777" w:rsidR="00A572B4" w:rsidRPr="008711D1" w:rsidRDefault="00A572B4" w:rsidP="00A572B4">
      <w:pPr>
        <w:keepNext/>
        <w:tabs>
          <w:tab w:val="left" w:pos="567"/>
        </w:tabs>
        <w:spacing w:after="0" w:line="240" w:lineRule="auto"/>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9.</w:t>
      </w:r>
      <w:r w:rsidRPr="008711D1">
        <w:rPr>
          <w:rFonts w:ascii="Times New Roman" w:eastAsia="Times New Roman" w:hAnsi="Times New Roman"/>
          <w:b/>
          <w:caps/>
          <w:szCs w:val="24"/>
          <w:lang w:eastAsia="lt-LT"/>
        </w:rPr>
        <w:tab/>
        <w:t>REGISTRAVIMO / PERREGISTRAVIMO data</w:t>
      </w:r>
    </w:p>
    <w:p w14:paraId="47FA1410"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11" w14:textId="2772471C"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Registravimo data 1999</w:t>
      </w:r>
      <w:r w:rsidR="00153E46">
        <w:rPr>
          <w:rFonts w:ascii="Times New Roman" w:eastAsia="Times New Roman" w:hAnsi="Times New Roman"/>
          <w:szCs w:val="24"/>
          <w:lang w:eastAsia="lt-LT"/>
        </w:rPr>
        <w:t> </w:t>
      </w:r>
      <w:r w:rsidRPr="008711D1">
        <w:rPr>
          <w:rFonts w:ascii="Times New Roman" w:eastAsia="Times New Roman" w:hAnsi="Times New Roman"/>
          <w:szCs w:val="24"/>
          <w:lang w:eastAsia="lt-LT"/>
        </w:rPr>
        <w:t>m. liepos 2</w:t>
      </w:r>
      <w:r w:rsidR="00153E46">
        <w:rPr>
          <w:rFonts w:ascii="Times New Roman" w:eastAsia="Times New Roman" w:hAnsi="Times New Roman"/>
          <w:szCs w:val="24"/>
          <w:lang w:eastAsia="lt-LT"/>
        </w:rPr>
        <w:t> </w:t>
      </w:r>
      <w:r w:rsidRPr="008711D1">
        <w:rPr>
          <w:rFonts w:ascii="Times New Roman" w:eastAsia="Times New Roman" w:hAnsi="Times New Roman"/>
          <w:szCs w:val="24"/>
          <w:lang w:eastAsia="lt-LT"/>
        </w:rPr>
        <w:t>d.</w:t>
      </w:r>
    </w:p>
    <w:p w14:paraId="47FA1412" w14:textId="465C9495"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Paskutinio perregistravimo data 2007</w:t>
      </w:r>
      <w:r w:rsidR="00153E46">
        <w:rPr>
          <w:rFonts w:ascii="Times New Roman" w:eastAsia="Times New Roman" w:hAnsi="Times New Roman"/>
          <w:szCs w:val="24"/>
          <w:lang w:eastAsia="lt-LT"/>
        </w:rPr>
        <w:t> </w:t>
      </w:r>
      <w:r w:rsidRPr="008711D1">
        <w:rPr>
          <w:rFonts w:ascii="Times New Roman" w:eastAsia="Times New Roman" w:hAnsi="Times New Roman"/>
          <w:szCs w:val="24"/>
          <w:lang w:eastAsia="lt-LT"/>
        </w:rPr>
        <w:t>m. kovo 21</w:t>
      </w:r>
      <w:r w:rsidR="00153E46">
        <w:rPr>
          <w:rFonts w:ascii="Times New Roman" w:eastAsia="Times New Roman" w:hAnsi="Times New Roman"/>
          <w:szCs w:val="24"/>
          <w:lang w:eastAsia="lt-LT"/>
        </w:rPr>
        <w:t> </w:t>
      </w:r>
      <w:r w:rsidRPr="008711D1">
        <w:rPr>
          <w:rFonts w:ascii="Times New Roman" w:eastAsia="Times New Roman" w:hAnsi="Times New Roman"/>
          <w:szCs w:val="24"/>
          <w:lang w:eastAsia="lt-LT"/>
        </w:rPr>
        <w:t>d.</w:t>
      </w:r>
    </w:p>
    <w:p w14:paraId="47FA1413"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14"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15" w14:textId="77777777" w:rsidR="00A572B4" w:rsidRPr="008711D1" w:rsidRDefault="00A572B4" w:rsidP="00A572B4">
      <w:pPr>
        <w:spacing w:after="0" w:line="240" w:lineRule="auto"/>
        <w:ind w:left="567" w:hanging="567"/>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10.</w:t>
      </w:r>
      <w:r w:rsidRPr="008711D1">
        <w:rPr>
          <w:rFonts w:ascii="Times New Roman" w:eastAsia="Times New Roman" w:hAnsi="Times New Roman"/>
          <w:b/>
          <w:caps/>
          <w:szCs w:val="24"/>
          <w:lang w:eastAsia="lt-LT"/>
        </w:rPr>
        <w:tab/>
        <w:t>teksto peržiūros data</w:t>
      </w:r>
    </w:p>
    <w:p w14:paraId="47FA1416" w14:textId="77777777" w:rsidR="00A572B4" w:rsidRDefault="00A572B4" w:rsidP="00A572B4">
      <w:pPr>
        <w:spacing w:after="0" w:line="240" w:lineRule="auto"/>
        <w:ind w:left="567" w:hanging="567"/>
        <w:rPr>
          <w:rFonts w:ascii="Times New Roman" w:eastAsia="Times New Roman" w:hAnsi="Times New Roman"/>
          <w:szCs w:val="24"/>
          <w:lang w:eastAsia="lt-LT"/>
        </w:rPr>
      </w:pPr>
    </w:p>
    <w:p w14:paraId="47FA1417" w14:textId="15BCC36D" w:rsidR="00D66215" w:rsidRPr="008711D1" w:rsidRDefault="00D44675" w:rsidP="00A572B4">
      <w:pPr>
        <w:spacing w:after="0" w:line="240" w:lineRule="auto"/>
        <w:ind w:left="567" w:hanging="567"/>
        <w:rPr>
          <w:rFonts w:ascii="Times New Roman" w:eastAsia="Times New Roman" w:hAnsi="Times New Roman"/>
          <w:szCs w:val="24"/>
          <w:lang w:eastAsia="lt-LT"/>
        </w:rPr>
      </w:pPr>
      <w:r>
        <w:rPr>
          <w:rFonts w:ascii="Times New Roman" w:eastAsia="Times New Roman" w:hAnsi="Times New Roman"/>
          <w:szCs w:val="24"/>
          <w:lang w:eastAsia="lt-LT"/>
        </w:rPr>
        <w:t>202</w:t>
      </w:r>
      <w:r w:rsidR="006F1440">
        <w:rPr>
          <w:rFonts w:ascii="Times New Roman" w:eastAsia="Times New Roman" w:hAnsi="Times New Roman"/>
          <w:szCs w:val="24"/>
          <w:lang w:eastAsia="lt-LT"/>
        </w:rPr>
        <w:t>5</w:t>
      </w:r>
      <w:r>
        <w:rPr>
          <w:rFonts w:ascii="Times New Roman" w:eastAsia="Times New Roman" w:hAnsi="Times New Roman"/>
          <w:szCs w:val="24"/>
          <w:lang w:eastAsia="lt-LT"/>
        </w:rPr>
        <w:t> m.</w:t>
      </w:r>
      <w:r w:rsidR="00C32782">
        <w:rPr>
          <w:rFonts w:ascii="Times New Roman" w:eastAsia="Times New Roman" w:hAnsi="Times New Roman"/>
          <w:szCs w:val="24"/>
          <w:lang w:eastAsia="lt-LT"/>
        </w:rPr>
        <w:t xml:space="preserve"> </w:t>
      </w:r>
      <w:r w:rsidR="006F1440">
        <w:rPr>
          <w:rFonts w:ascii="Times New Roman" w:eastAsia="Times New Roman" w:hAnsi="Times New Roman"/>
          <w:szCs w:val="24"/>
          <w:lang w:eastAsia="lt-LT"/>
        </w:rPr>
        <w:t>liepos 24</w:t>
      </w:r>
      <w:r>
        <w:rPr>
          <w:rFonts w:ascii="Times New Roman" w:eastAsia="Times New Roman" w:hAnsi="Times New Roman"/>
          <w:szCs w:val="24"/>
          <w:lang w:eastAsia="lt-LT"/>
        </w:rPr>
        <w:t> d.</w:t>
      </w:r>
    </w:p>
    <w:p w14:paraId="47FA141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19"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Išsami informacija apie šį vaistinį preparatą pateikiama Valstybinės vaistų kontrolės tarnybos prie Lietuvos Respublikos  sveikatos apsaugos ministerijos tinklalapyje</w:t>
      </w:r>
      <w:r w:rsidRPr="008711D1">
        <w:rPr>
          <w:rFonts w:ascii="Times New Roman" w:eastAsia="Times New Roman" w:hAnsi="Times New Roman"/>
          <w:i/>
          <w:szCs w:val="24"/>
          <w:lang w:eastAsia="lt-LT"/>
        </w:rPr>
        <w:t xml:space="preserve"> </w:t>
      </w:r>
      <w:hyperlink r:id="rId15" w:history="1">
        <w:r w:rsidRPr="008711D1">
          <w:rPr>
            <w:rFonts w:ascii="Times New Roman" w:eastAsia="Times New Roman" w:hAnsi="Times New Roman"/>
            <w:color w:val="0000FF"/>
            <w:szCs w:val="24"/>
            <w:u w:val="single"/>
            <w:lang w:eastAsia="lt-LT"/>
          </w:rPr>
          <w:t>http://www.vvkt.lt</w:t>
        </w:r>
      </w:hyperlink>
    </w:p>
    <w:p w14:paraId="47FA141A"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1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br w:type="page"/>
      </w:r>
    </w:p>
    <w:p w14:paraId="47FA141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1D" w14:textId="77777777" w:rsidR="00A572B4" w:rsidRPr="008711D1" w:rsidRDefault="00A572B4" w:rsidP="00A572B4">
      <w:pPr>
        <w:spacing w:after="0" w:line="240" w:lineRule="auto"/>
        <w:rPr>
          <w:rFonts w:ascii="Times New Roman" w:eastAsia="Times New Roman" w:hAnsi="Times New Roman"/>
          <w:szCs w:val="24"/>
          <w:lang w:eastAsia="lt-LT"/>
        </w:rPr>
      </w:pPr>
    </w:p>
    <w:p w14:paraId="47FA141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1F"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0"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7" w14:textId="77777777" w:rsidR="00A572B4" w:rsidRPr="008711D1" w:rsidRDefault="00A572B4" w:rsidP="00A572B4">
      <w:pPr>
        <w:spacing w:after="0" w:line="240" w:lineRule="auto"/>
        <w:rPr>
          <w:rFonts w:ascii="Times New Roman" w:eastAsia="Times New Roman" w:hAnsi="Times New Roman"/>
          <w:lang w:eastAsia="lt-LT"/>
        </w:rPr>
      </w:pPr>
    </w:p>
    <w:p w14:paraId="47FA142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A"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D"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2F"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0"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2" w14:textId="77777777" w:rsidR="00A572B4" w:rsidRPr="006566C4" w:rsidRDefault="00A572B4" w:rsidP="006566C4">
      <w:pPr>
        <w:spacing w:after="0" w:line="240" w:lineRule="auto"/>
        <w:rPr>
          <w:rFonts w:ascii="Times New Roman" w:eastAsia="Times New Roman" w:hAnsi="Times New Roman"/>
          <w:bCs/>
          <w:szCs w:val="24"/>
          <w:lang w:eastAsia="lt-LT"/>
        </w:rPr>
      </w:pPr>
    </w:p>
    <w:p w14:paraId="47FA1433"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II PRIEDAS</w:t>
      </w:r>
    </w:p>
    <w:p w14:paraId="47FA1434" w14:textId="77777777" w:rsidR="00A572B4" w:rsidRPr="006566C4" w:rsidRDefault="00A572B4" w:rsidP="006566C4">
      <w:pPr>
        <w:spacing w:after="0" w:line="240" w:lineRule="auto"/>
        <w:rPr>
          <w:rFonts w:ascii="Times New Roman" w:eastAsia="Times New Roman" w:hAnsi="Times New Roman"/>
          <w:bCs/>
          <w:szCs w:val="24"/>
          <w:lang w:eastAsia="lt-LT"/>
        </w:rPr>
      </w:pPr>
    </w:p>
    <w:p w14:paraId="47FA1435"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REGISTRACIJOS SĄLYGOS</w:t>
      </w:r>
    </w:p>
    <w:p w14:paraId="47FA143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7" w14:textId="69356BA6" w:rsidR="00A572B4" w:rsidRPr="008711D1" w:rsidRDefault="00A572B4" w:rsidP="00A572B4">
      <w:pPr>
        <w:spacing w:after="0" w:line="240" w:lineRule="auto"/>
        <w:ind w:firstLine="1296"/>
        <w:rPr>
          <w:rFonts w:ascii="Times New Roman" w:eastAsia="Times New Roman" w:hAnsi="Times New Roman"/>
          <w:b/>
          <w:szCs w:val="24"/>
          <w:lang w:eastAsia="lt-LT"/>
        </w:rPr>
      </w:pPr>
      <w:r w:rsidRPr="008711D1">
        <w:rPr>
          <w:rFonts w:ascii="Times New Roman" w:eastAsia="Times New Roman" w:hAnsi="Times New Roman"/>
          <w:b/>
          <w:szCs w:val="24"/>
          <w:lang w:eastAsia="lt-LT"/>
        </w:rPr>
        <w:t>A. GAMINTOJAS, ATSAKINGAS UŽ SERIJŲ IŠLEIDIMĄ</w:t>
      </w:r>
    </w:p>
    <w:p w14:paraId="47FA143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9" w14:textId="77777777" w:rsidR="00A572B4" w:rsidRPr="008711D1" w:rsidRDefault="00A572B4" w:rsidP="00A572B4">
      <w:pPr>
        <w:spacing w:after="0" w:line="240" w:lineRule="auto"/>
        <w:ind w:firstLine="1296"/>
        <w:rPr>
          <w:rFonts w:ascii="Times New Roman" w:eastAsia="Times New Roman" w:hAnsi="Times New Roman"/>
          <w:b/>
          <w:szCs w:val="24"/>
          <w:lang w:eastAsia="lt-LT"/>
        </w:rPr>
      </w:pPr>
      <w:r w:rsidRPr="008711D1">
        <w:rPr>
          <w:rFonts w:ascii="Times New Roman" w:eastAsia="Times New Roman" w:hAnsi="Times New Roman"/>
          <w:b/>
          <w:szCs w:val="24"/>
          <w:lang w:eastAsia="lt-LT"/>
        </w:rPr>
        <w:t>B. TIEKIMO IR VARTOJIMO SĄLYGOS IR APRIBOJIMAI</w:t>
      </w:r>
    </w:p>
    <w:p w14:paraId="47FA143A" w14:textId="77777777" w:rsidR="00A572B4" w:rsidRPr="008711D1" w:rsidRDefault="00A572B4" w:rsidP="00A572B4">
      <w:pPr>
        <w:spacing w:after="0" w:line="240" w:lineRule="auto"/>
        <w:jc w:val="center"/>
        <w:rPr>
          <w:rFonts w:ascii="Times New Roman" w:eastAsia="Times New Roman" w:hAnsi="Times New Roman"/>
          <w:szCs w:val="24"/>
          <w:lang w:eastAsia="lt-LT"/>
        </w:rPr>
      </w:pPr>
    </w:p>
    <w:p w14:paraId="47FA143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b/>
          <w:szCs w:val="24"/>
          <w:lang w:eastAsia="lt-LT"/>
        </w:rPr>
        <w:br w:type="page"/>
      </w:r>
      <w:r w:rsidRPr="008711D1">
        <w:rPr>
          <w:rFonts w:ascii="Times New Roman" w:eastAsia="Times New Roman" w:hAnsi="Times New Roman"/>
          <w:b/>
          <w:szCs w:val="24"/>
          <w:lang w:eastAsia="lt-LT"/>
        </w:rPr>
        <w:lastRenderedPageBreak/>
        <w:t>A. GAMINTOJAS, ATSAKINGAS  UŽ SERIJŲ IŠLEIDIMĄ</w:t>
      </w:r>
      <w:r w:rsidRPr="008711D1" w:rsidDel="00C617B2">
        <w:rPr>
          <w:rFonts w:ascii="Times New Roman" w:eastAsia="Times New Roman" w:hAnsi="Times New Roman"/>
          <w:b/>
          <w:szCs w:val="24"/>
          <w:lang w:eastAsia="lt-LT"/>
        </w:rPr>
        <w:t xml:space="preserve"> </w:t>
      </w:r>
    </w:p>
    <w:p w14:paraId="47FA143C" w14:textId="77777777" w:rsidR="00A572B4" w:rsidRPr="008711D1" w:rsidRDefault="00A572B4" w:rsidP="00A572B4">
      <w:pPr>
        <w:spacing w:after="0" w:line="240" w:lineRule="auto"/>
        <w:rPr>
          <w:rFonts w:ascii="Times New Roman" w:eastAsia="Times New Roman" w:hAnsi="Times New Roman"/>
          <w:szCs w:val="24"/>
          <w:u w:val="single"/>
          <w:lang w:eastAsia="lt-LT"/>
        </w:rPr>
      </w:pPr>
      <w:r w:rsidRPr="008711D1">
        <w:rPr>
          <w:rFonts w:ascii="Times New Roman" w:eastAsia="Times New Roman" w:hAnsi="Times New Roman"/>
          <w:szCs w:val="24"/>
          <w:u w:val="single"/>
          <w:lang w:eastAsia="lt-LT"/>
        </w:rPr>
        <w:t>Gamintojo, atsakingo už serijų išleidimą, pavadinimas ir adresas</w:t>
      </w:r>
    </w:p>
    <w:p w14:paraId="47FA143D" w14:textId="77777777" w:rsidR="00A572B4" w:rsidRPr="008711D1" w:rsidRDefault="00A572B4" w:rsidP="00A572B4">
      <w:pPr>
        <w:spacing w:after="0" w:line="240" w:lineRule="auto"/>
        <w:rPr>
          <w:rFonts w:ascii="Times New Roman" w:eastAsia="Times New Roman" w:hAnsi="Times New Roman"/>
          <w:szCs w:val="24"/>
          <w:lang w:eastAsia="lt-LT"/>
        </w:rPr>
      </w:pPr>
    </w:p>
    <w:p w14:paraId="47FA143E" w14:textId="77777777" w:rsidR="00A572B4" w:rsidRPr="008711D1" w:rsidRDefault="00A572B4" w:rsidP="00A572B4">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GlaxoSmithKline</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Biologicals</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s.a</w:t>
      </w:r>
      <w:proofErr w:type="spellEnd"/>
      <w:r w:rsidRPr="008711D1">
        <w:rPr>
          <w:rFonts w:ascii="Times New Roman" w:eastAsia="Times New Roman" w:hAnsi="Times New Roman"/>
          <w:szCs w:val="24"/>
          <w:lang w:eastAsia="lt-LT"/>
        </w:rPr>
        <w:t>.</w:t>
      </w:r>
    </w:p>
    <w:p w14:paraId="47FA143F" w14:textId="77777777" w:rsidR="00A572B4" w:rsidRPr="008711D1" w:rsidRDefault="00A572B4" w:rsidP="00A572B4">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rue</w:t>
      </w:r>
      <w:proofErr w:type="spellEnd"/>
      <w:r w:rsidRPr="008711D1">
        <w:rPr>
          <w:rFonts w:ascii="Times New Roman" w:eastAsia="Times New Roman" w:hAnsi="Times New Roman"/>
          <w:szCs w:val="24"/>
          <w:lang w:eastAsia="lt-LT"/>
        </w:rPr>
        <w:t xml:space="preserve"> de </w:t>
      </w:r>
      <w:proofErr w:type="spellStart"/>
      <w:r w:rsidRPr="008711D1">
        <w:rPr>
          <w:rFonts w:ascii="Times New Roman" w:eastAsia="Times New Roman" w:hAnsi="Times New Roman"/>
          <w:szCs w:val="24"/>
          <w:lang w:eastAsia="lt-LT"/>
        </w:rPr>
        <w:t>l'Institut</w:t>
      </w:r>
      <w:proofErr w:type="spellEnd"/>
      <w:r w:rsidRPr="008711D1">
        <w:rPr>
          <w:rFonts w:ascii="Times New Roman" w:eastAsia="Times New Roman" w:hAnsi="Times New Roman"/>
          <w:szCs w:val="24"/>
          <w:lang w:eastAsia="lt-LT"/>
        </w:rPr>
        <w:t xml:space="preserve"> 89</w:t>
      </w:r>
    </w:p>
    <w:p w14:paraId="47FA1440"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1330 </w:t>
      </w:r>
      <w:proofErr w:type="spellStart"/>
      <w:r w:rsidRPr="008711D1">
        <w:rPr>
          <w:rFonts w:ascii="Times New Roman" w:eastAsia="Times New Roman" w:hAnsi="Times New Roman"/>
          <w:szCs w:val="24"/>
          <w:lang w:eastAsia="lt-LT"/>
        </w:rPr>
        <w:t>Rixensart</w:t>
      </w:r>
      <w:proofErr w:type="spellEnd"/>
      <w:r w:rsidRPr="008711D1">
        <w:rPr>
          <w:rFonts w:ascii="Times New Roman" w:eastAsia="Times New Roman" w:hAnsi="Times New Roman"/>
          <w:szCs w:val="24"/>
          <w:lang w:eastAsia="lt-LT"/>
        </w:rPr>
        <w:t>, Belgija</w:t>
      </w:r>
    </w:p>
    <w:p w14:paraId="47FA144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3" w14:textId="77777777" w:rsidR="00A572B4" w:rsidRPr="008711D1" w:rsidRDefault="00A572B4" w:rsidP="00A572B4">
      <w:pP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B. TIEKIMO IR VARTOJIMO SĄLYGOS AR APRIBOJIMAI</w:t>
      </w:r>
    </w:p>
    <w:p w14:paraId="47FA144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5"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Receptinis vaistinis preparatas.</w:t>
      </w:r>
    </w:p>
    <w:p w14:paraId="47FA144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br w:type="page"/>
      </w:r>
    </w:p>
    <w:p w14:paraId="47FA1447"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A"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D"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4F"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0"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7"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A"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5D" w14:textId="77777777" w:rsidR="00A572B4" w:rsidRPr="006566C4" w:rsidRDefault="00A572B4" w:rsidP="006566C4">
      <w:pPr>
        <w:spacing w:after="0" w:line="240" w:lineRule="auto"/>
        <w:rPr>
          <w:rFonts w:ascii="Times New Roman" w:eastAsia="Times New Roman" w:hAnsi="Times New Roman"/>
          <w:bCs/>
          <w:szCs w:val="24"/>
          <w:lang w:eastAsia="lt-LT"/>
        </w:rPr>
      </w:pPr>
    </w:p>
    <w:p w14:paraId="47FA145E"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III PRIEDAS</w:t>
      </w:r>
    </w:p>
    <w:p w14:paraId="47FA145F" w14:textId="77777777" w:rsidR="00A572B4" w:rsidRPr="008711D1" w:rsidRDefault="00A572B4" w:rsidP="006566C4">
      <w:pPr>
        <w:spacing w:after="0" w:line="240" w:lineRule="auto"/>
        <w:rPr>
          <w:rFonts w:ascii="Times New Roman" w:eastAsia="Times New Roman" w:hAnsi="Times New Roman"/>
          <w:szCs w:val="24"/>
          <w:lang w:eastAsia="lt-LT"/>
        </w:rPr>
      </w:pPr>
    </w:p>
    <w:p w14:paraId="47FA1460"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ŽENKLINIMAS IR PAKUOTĖS LAPELIS</w:t>
      </w:r>
    </w:p>
    <w:p w14:paraId="47FA146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b/>
          <w:szCs w:val="24"/>
          <w:lang w:eastAsia="lt-LT"/>
        </w:rPr>
        <w:br w:type="page"/>
      </w:r>
    </w:p>
    <w:p w14:paraId="47FA146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7"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A"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D"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6F"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0"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7"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8" w14:textId="77777777" w:rsidR="00A572B4" w:rsidRPr="006566C4" w:rsidRDefault="00A572B4" w:rsidP="006566C4">
      <w:pPr>
        <w:spacing w:after="0" w:line="240" w:lineRule="auto"/>
        <w:rPr>
          <w:rFonts w:ascii="Times New Roman" w:eastAsia="Times New Roman" w:hAnsi="Times New Roman"/>
          <w:bCs/>
          <w:szCs w:val="24"/>
          <w:lang w:eastAsia="lt-LT"/>
        </w:rPr>
      </w:pPr>
    </w:p>
    <w:p w14:paraId="47FA1479"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A. ŽENKLINIMAS</w:t>
      </w:r>
    </w:p>
    <w:p w14:paraId="47FA147A" w14:textId="77777777" w:rsidR="00A572B4" w:rsidRPr="008711D1" w:rsidRDefault="00A572B4" w:rsidP="00A572B4">
      <w:pP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br w:type="page"/>
      </w:r>
    </w:p>
    <w:p w14:paraId="47FA147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7C"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 xml:space="preserve">INFORMACIJA ANT IŠORINĖS PAKUOTĖS </w:t>
      </w:r>
    </w:p>
    <w:p w14:paraId="47FA147D" w14:textId="77777777" w:rsidR="00A572B4" w:rsidRPr="006566C4"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szCs w:val="24"/>
          <w:lang w:eastAsia="lt-LT"/>
        </w:rPr>
      </w:pPr>
    </w:p>
    <w:p w14:paraId="47FA147E"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szCs w:val="24"/>
          <w:lang w:eastAsia="lt-LT"/>
        </w:rPr>
      </w:pPr>
      <w:r>
        <w:rPr>
          <w:rFonts w:ascii="Times New Roman" w:eastAsia="Times New Roman" w:hAnsi="Times New Roman"/>
          <w:b/>
          <w:caps/>
          <w:szCs w:val="24"/>
          <w:lang w:eastAsia="lt-LT"/>
        </w:rPr>
        <w:t>FLAKONAS</w:t>
      </w:r>
      <w:r w:rsidRPr="008711D1">
        <w:rPr>
          <w:rFonts w:ascii="Times New Roman" w:eastAsia="Times New Roman" w:hAnsi="Times New Roman"/>
          <w:b/>
          <w:caps/>
          <w:szCs w:val="24"/>
          <w:lang w:eastAsia="lt-LT"/>
        </w:rPr>
        <w:t xml:space="preserve"> + UŽPILDYTAS ŠVIRKŠTAS</w:t>
      </w:r>
    </w:p>
    <w:p w14:paraId="47FA1480" w14:textId="0F09CE84"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SU 2 ADATOM: N1, N10 PAKUOTĖS</w:t>
      </w:r>
    </w:p>
    <w:p w14:paraId="47FA1481" w14:textId="0598BEC6"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BE ADATOS: N1, N10 PAKUOTĖS</w:t>
      </w:r>
    </w:p>
    <w:p w14:paraId="47FA148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4"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w:t>
      </w:r>
      <w:r w:rsidRPr="008711D1">
        <w:rPr>
          <w:rFonts w:ascii="Times New Roman" w:eastAsia="Times New Roman" w:hAnsi="Times New Roman"/>
          <w:b/>
          <w:szCs w:val="24"/>
          <w:lang w:eastAsia="lt-LT"/>
        </w:rPr>
        <w:tab/>
        <w:t>VAISTINIO PREPARATO PAVADINIMAS</w:t>
      </w:r>
    </w:p>
    <w:p w14:paraId="47FA148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6"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milteliai ir tirpiklis injekciniam tirpalui užpildytame švirkšte</w:t>
      </w:r>
    </w:p>
    <w:p w14:paraId="47FA1487"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Vaccinum</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morbillorum</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parotitidis</w:t>
      </w:r>
      <w:proofErr w:type="spellEnd"/>
      <w:r w:rsidRPr="008711D1">
        <w:rPr>
          <w:rFonts w:ascii="Times New Roman" w:eastAsia="Times New Roman" w:hAnsi="Times New Roman"/>
          <w:szCs w:val="24"/>
          <w:lang w:eastAsia="lt-LT"/>
        </w:rPr>
        <w:t xml:space="preserve"> et </w:t>
      </w:r>
      <w:proofErr w:type="spellStart"/>
      <w:r w:rsidRPr="008711D1">
        <w:rPr>
          <w:rFonts w:ascii="Times New Roman" w:eastAsia="Times New Roman" w:hAnsi="Times New Roman"/>
          <w:szCs w:val="24"/>
          <w:lang w:eastAsia="lt-LT"/>
        </w:rPr>
        <w:t>rubellae</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vivum</w:t>
      </w:r>
      <w:proofErr w:type="spellEnd"/>
    </w:p>
    <w:p w14:paraId="47FA148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A"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2.</w:t>
      </w:r>
      <w:r w:rsidRPr="008711D1">
        <w:rPr>
          <w:rFonts w:ascii="Times New Roman" w:eastAsia="Times New Roman" w:hAnsi="Times New Roman"/>
          <w:b/>
          <w:szCs w:val="24"/>
          <w:lang w:eastAsia="lt-LT"/>
        </w:rPr>
        <w:tab/>
        <w:t xml:space="preserve">VEIKLIOJI MEDŽIAGA IR JOS KIEKIS </w:t>
      </w:r>
    </w:p>
    <w:p w14:paraId="47FA148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8C" w14:textId="416FA535"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1 ištirpintos vakcinos dozėje (0,5</w:t>
      </w:r>
      <w:r w:rsidR="00153E46">
        <w:rPr>
          <w:rFonts w:ascii="Times New Roman" w:eastAsia="Times New Roman" w:hAnsi="Times New Roman"/>
          <w:szCs w:val="24"/>
          <w:lang w:eastAsia="lt-LT"/>
        </w:rPr>
        <w:t> </w:t>
      </w:r>
      <w:r w:rsidRPr="008711D1">
        <w:rPr>
          <w:rFonts w:ascii="Times New Roman" w:eastAsia="Times New Roman" w:hAnsi="Times New Roman"/>
          <w:szCs w:val="24"/>
          <w:lang w:eastAsia="lt-LT"/>
        </w:rPr>
        <w:t xml:space="preserve">ml) yra: </w:t>
      </w:r>
    </w:p>
    <w:p w14:paraId="47FA148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8E" w14:textId="77777777" w:rsidR="00A572B4" w:rsidRPr="008711D1" w:rsidRDefault="00A572B4" w:rsidP="00A572B4">
      <w:pPr>
        <w:tabs>
          <w:tab w:val="left" w:pos="6521"/>
          <w:tab w:val="right" w:pos="8505"/>
        </w:tabs>
        <w:spacing w:after="0" w:line="240" w:lineRule="auto"/>
        <w:ind w:right="-290"/>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tymų viruso (</w:t>
      </w:r>
      <w:proofErr w:type="spellStart"/>
      <w:r w:rsidRPr="008711D1">
        <w:rPr>
          <w:rFonts w:ascii="Times New Roman" w:eastAsia="Times New Roman" w:hAnsi="Times New Roman"/>
          <w:szCs w:val="24"/>
          <w:lang w:eastAsia="lt-LT"/>
        </w:rPr>
        <w:t>Schwarz</w:t>
      </w:r>
      <w:proofErr w:type="spellEnd"/>
      <w:r w:rsidRPr="008711D1">
        <w:rPr>
          <w:rFonts w:ascii="Times New Roman" w:eastAsia="Times New Roman" w:hAnsi="Times New Roman"/>
          <w:szCs w:val="24"/>
          <w:lang w:eastAsia="lt-LT"/>
        </w:rPr>
        <w:t xml:space="preserve">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3,0</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p>
    <w:p w14:paraId="47FA148F" w14:textId="77777777" w:rsidR="00A572B4" w:rsidRPr="008711D1" w:rsidRDefault="00A572B4" w:rsidP="00A572B4">
      <w:pPr>
        <w:tabs>
          <w:tab w:val="left" w:pos="6521"/>
        </w:tabs>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kiaulytės viruso</w:t>
      </w:r>
      <w:r w:rsidRPr="008711D1">
        <w:rPr>
          <w:rFonts w:ascii="Times New Roman" w:eastAsia="Times New Roman" w:hAnsi="Times New Roman"/>
          <w:szCs w:val="24"/>
          <w:vertAlign w:val="superscript"/>
          <w:lang w:eastAsia="lt-LT"/>
        </w:rPr>
        <w:t xml:space="preserve"> </w:t>
      </w:r>
      <w:r w:rsidRPr="008711D1">
        <w:rPr>
          <w:rFonts w:ascii="Times New Roman" w:eastAsia="Times New Roman" w:hAnsi="Times New Roman"/>
          <w:szCs w:val="24"/>
          <w:lang w:eastAsia="lt-LT"/>
        </w:rPr>
        <w:t>(RIT 4385 padermės,</w:t>
      </w:r>
    </w:p>
    <w:p w14:paraId="47FA1490" w14:textId="77777777" w:rsidR="00A572B4" w:rsidRPr="008711D1" w:rsidRDefault="00A572B4" w:rsidP="00A572B4">
      <w:pPr>
        <w:tabs>
          <w:tab w:val="left" w:pos="6521"/>
        </w:tabs>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išvesto iš </w:t>
      </w:r>
      <w:proofErr w:type="spellStart"/>
      <w:r w:rsidRPr="008711D1">
        <w:rPr>
          <w:rFonts w:ascii="Times New Roman" w:eastAsia="Times New Roman" w:hAnsi="Times New Roman"/>
          <w:szCs w:val="24"/>
          <w:lang w:eastAsia="lt-LT"/>
        </w:rPr>
        <w:t>Jeryl</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Lynn</w:t>
      </w:r>
      <w:proofErr w:type="spellEnd"/>
      <w:r w:rsidRPr="008711D1">
        <w:rPr>
          <w:rFonts w:ascii="Times New Roman" w:eastAsia="Times New Roman" w:hAnsi="Times New Roman"/>
          <w:szCs w:val="24"/>
          <w:lang w:eastAsia="lt-LT"/>
        </w:rPr>
        <w:t xml:space="preserve">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3,7</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p>
    <w:p w14:paraId="47FA1491" w14:textId="77777777" w:rsidR="00A572B4" w:rsidRPr="008711D1" w:rsidRDefault="00A572B4" w:rsidP="00A572B4">
      <w:pPr>
        <w:tabs>
          <w:tab w:val="left" w:pos="6521"/>
        </w:tabs>
        <w:spacing w:after="0" w:line="240" w:lineRule="auto"/>
        <w:ind w:left="567" w:hanging="567"/>
        <w:rPr>
          <w:rFonts w:ascii="Times New Roman" w:eastAsia="Times New Roman" w:hAnsi="Times New Roman"/>
          <w:szCs w:val="24"/>
          <w:vertAlign w:val="superscript"/>
          <w:lang w:eastAsia="lt-LT"/>
        </w:rPr>
      </w:pPr>
      <w:r w:rsidRPr="008711D1">
        <w:rPr>
          <w:rFonts w:ascii="Times New Roman" w:eastAsia="Times New Roman" w:hAnsi="Times New Roman"/>
          <w:szCs w:val="24"/>
          <w:lang w:eastAsia="lt-LT"/>
        </w:rPr>
        <w:t xml:space="preserve">Gyvo </w:t>
      </w:r>
      <w:proofErr w:type="spellStart"/>
      <w:r w:rsidRPr="008711D1">
        <w:rPr>
          <w:rFonts w:ascii="Times New Roman" w:eastAsia="Times New Roman" w:hAnsi="Times New Roman"/>
          <w:szCs w:val="24"/>
          <w:lang w:eastAsia="lt-LT"/>
        </w:rPr>
        <w:t>susilpninto</w:t>
      </w:r>
      <w:proofErr w:type="spellEnd"/>
      <w:r w:rsidRPr="008711D1">
        <w:rPr>
          <w:rFonts w:ascii="Times New Roman" w:eastAsia="Times New Roman" w:hAnsi="Times New Roman"/>
          <w:szCs w:val="24"/>
          <w:lang w:eastAsia="lt-LT"/>
        </w:rPr>
        <w:t xml:space="preserve"> raudonukės viruso</w:t>
      </w:r>
      <w:r w:rsidRPr="008711D1">
        <w:rPr>
          <w:rFonts w:ascii="Times New Roman" w:eastAsia="Times New Roman" w:hAnsi="Times New Roman"/>
          <w:szCs w:val="24"/>
          <w:vertAlign w:val="superscript"/>
          <w:lang w:eastAsia="lt-LT"/>
        </w:rPr>
        <w:t xml:space="preserve">  </w:t>
      </w:r>
      <w:r w:rsidRPr="008711D1">
        <w:rPr>
          <w:rFonts w:ascii="Times New Roman" w:eastAsia="Times New Roman" w:hAnsi="Times New Roman"/>
          <w:szCs w:val="24"/>
          <w:lang w:eastAsia="lt-LT"/>
        </w:rPr>
        <w:t>(</w:t>
      </w:r>
      <w:proofErr w:type="spellStart"/>
      <w:r w:rsidRPr="008711D1">
        <w:rPr>
          <w:rFonts w:ascii="Times New Roman" w:eastAsia="Times New Roman" w:hAnsi="Times New Roman"/>
          <w:szCs w:val="24"/>
          <w:lang w:eastAsia="lt-LT"/>
        </w:rPr>
        <w:t>Wistar</w:t>
      </w:r>
      <w:proofErr w:type="spellEnd"/>
      <w:r w:rsidRPr="008711D1">
        <w:rPr>
          <w:rFonts w:ascii="Times New Roman" w:eastAsia="Times New Roman" w:hAnsi="Times New Roman"/>
          <w:szCs w:val="24"/>
          <w:lang w:eastAsia="lt-LT"/>
        </w:rPr>
        <w:t xml:space="preserve"> RA 27/3 padermės)</w:t>
      </w:r>
      <w:r w:rsidRPr="008711D1">
        <w:rPr>
          <w:rFonts w:ascii="Times New Roman" w:eastAsia="Times New Roman" w:hAnsi="Times New Roman"/>
          <w:szCs w:val="24"/>
          <w:lang w:eastAsia="lt-LT"/>
        </w:rPr>
        <w:tab/>
        <w:t>ne mažiau kaip 10</w:t>
      </w:r>
      <w:r w:rsidRPr="008711D1">
        <w:rPr>
          <w:rFonts w:ascii="Times New Roman" w:eastAsia="Times New Roman" w:hAnsi="Times New Roman"/>
          <w:szCs w:val="24"/>
          <w:vertAlign w:val="superscript"/>
          <w:lang w:eastAsia="lt-LT"/>
        </w:rPr>
        <w:t>3,0</w:t>
      </w:r>
      <w:r w:rsidRPr="008711D1">
        <w:rPr>
          <w:rFonts w:ascii="Times New Roman" w:eastAsia="Times New Roman" w:hAnsi="Times New Roman"/>
          <w:szCs w:val="24"/>
          <w:lang w:eastAsia="lt-LT"/>
        </w:rPr>
        <w:t> CCID</w:t>
      </w:r>
      <w:r w:rsidRPr="008711D1">
        <w:rPr>
          <w:rFonts w:ascii="Times New Roman" w:eastAsia="Times New Roman" w:hAnsi="Times New Roman"/>
          <w:szCs w:val="24"/>
          <w:vertAlign w:val="subscript"/>
          <w:lang w:eastAsia="lt-LT"/>
        </w:rPr>
        <w:t>50</w:t>
      </w:r>
    </w:p>
    <w:p w14:paraId="47FA149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9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94"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3.</w:t>
      </w:r>
      <w:r w:rsidRPr="008711D1">
        <w:rPr>
          <w:rFonts w:ascii="Times New Roman" w:eastAsia="Times New Roman" w:hAnsi="Times New Roman"/>
          <w:b/>
          <w:szCs w:val="24"/>
          <w:lang w:eastAsia="lt-LT"/>
        </w:rPr>
        <w:tab/>
        <w:t>PAGALBINIŲ MEDŽIAGŲ SĄRAŠAS</w:t>
      </w:r>
    </w:p>
    <w:p w14:paraId="47FA149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496" w14:textId="3B90AE18"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i/>
          <w:szCs w:val="24"/>
          <w:lang w:eastAsia="lt-LT"/>
        </w:rPr>
        <w:t>Milteliai</w:t>
      </w:r>
      <w:r w:rsidRPr="008711D1">
        <w:rPr>
          <w:rFonts w:ascii="Times New Roman" w:eastAsia="Times New Roman" w:hAnsi="Times New Roman"/>
          <w:szCs w:val="24"/>
          <w:lang w:eastAsia="lt-LT"/>
        </w:rPr>
        <w:t>: aminorūgštys</w:t>
      </w:r>
      <w:r w:rsidR="005C26E6">
        <w:rPr>
          <w:rFonts w:ascii="Times New Roman" w:eastAsia="Times New Roman" w:hAnsi="Times New Roman"/>
          <w:szCs w:val="24"/>
          <w:lang w:eastAsia="lt-LT"/>
        </w:rPr>
        <w:t xml:space="preserve"> (</w:t>
      </w:r>
      <w:r w:rsidR="005C26E6">
        <w:rPr>
          <w:rFonts w:ascii="Times New Roman" w:eastAsia="Times New Roman" w:hAnsi="Times New Roman"/>
          <w:lang w:eastAsia="lt-LT"/>
        </w:rPr>
        <w:t xml:space="preserve">kurių sudėtyje yra </w:t>
      </w:r>
      <w:proofErr w:type="spellStart"/>
      <w:r w:rsidR="005C26E6">
        <w:rPr>
          <w:rFonts w:ascii="Times New Roman" w:eastAsia="Times New Roman" w:hAnsi="Times New Roman"/>
          <w:lang w:eastAsia="lt-LT"/>
        </w:rPr>
        <w:t>fenilalanino</w:t>
      </w:r>
      <w:proofErr w:type="spellEnd"/>
      <w:r w:rsidR="005C26E6">
        <w:rPr>
          <w:rFonts w:ascii="Times New Roman" w:eastAsia="Times New Roman" w:hAnsi="Times New Roman"/>
          <w:lang w:eastAsia="lt-LT"/>
        </w:rPr>
        <w:t>)</w:t>
      </w:r>
      <w:r w:rsidRPr="008711D1">
        <w:rPr>
          <w:rFonts w:ascii="Times New Roman" w:eastAsia="Times New Roman" w:hAnsi="Times New Roman"/>
          <w:szCs w:val="24"/>
          <w:lang w:eastAsia="lt-LT"/>
        </w:rPr>
        <w:t xml:space="preserve">, bevandenė laktozė, </w:t>
      </w:r>
      <w:proofErr w:type="spellStart"/>
      <w:r w:rsidRPr="008711D1">
        <w:rPr>
          <w:rFonts w:ascii="Times New Roman" w:eastAsia="Times New Roman" w:hAnsi="Times New Roman"/>
          <w:szCs w:val="24"/>
          <w:lang w:eastAsia="lt-LT"/>
        </w:rPr>
        <w:t>manitolis</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sorbitolis</w:t>
      </w:r>
      <w:proofErr w:type="spellEnd"/>
      <w:r w:rsidR="00071991">
        <w:rPr>
          <w:rFonts w:ascii="Times New Roman" w:eastAsia="Times New Roman" w:hAnsi="Times New Roman"/>
          <w:szCs w:val="24"/>
          <w:lang w:eastAsia="lt-LT"/>
        </w:rPr>
        <w:t xml:space="preserve">, </w:t>
      </w:r>
      <w:r w:rsidR="00071991">
        <w:rPr>
          <w:rFonts w:ascii="Times New Roman" w:eastAsia="Times New Roman" w:hAnsi="Times New Roman"/>
          <w:lang w:eastAsia="lt-LT"/>
        </w:rPr>
        <w:t xml:space="preserve">terpė 199 (kurios sudėtyje yra </w:t>
      </w:r>
      <w:proofErr w:type="spellStart"/>
      <w:r w:rsidR="00071991">
        <w:rPr>
          <w:rFonts w:ascii="Times New Roman" w:eastAsia="Times New Roman" w:hAnsi="Times New Roman"/>
          <w:lang w:eastAsia="lt-LT"/>
        </w:rPr>
        <w:t>fenilalanino</w:t>
      </w:r>
      <w:proofErr w:type="spellEnd"/>
      <w:r w:rsidR="00071991">
        <w:rPr>
          <w:rFonts w:ascii="Times New Roman" w:eastAsia="Times New Roman" w:hAnsi="Times New Roman"/>
          <w:lang w:eastAsia="lt-LT"/>
        </w:rPr>
        <w:t>, para-</w:t>
      </w:r>
      <w:r w:rsidR="00071991" w:rsidRPr="00FD2855">
        <w:t xml:space="preserve"> </w:t>
      </w:r>
      <w:proofErr w:type="spellStart"/>
      <w:r w:rsidR="00071991" w:rsidRPr="00FD2855">
        <w:rPr>
          <w:rFonts w:ascii="Times New Roman" w:eastAsia="Times New Roman" w:hAnsi="Times New Roman"/>
          <w:lang w:eastAsia="lt-LT"/>
        </w:rPr>
        <w:t>aminobenzenkarboksirūgšt</w:t>
      </w:r>
      <w:r w:rsidR="00071991">
        <w:rPr>
          <w:rFonts w:ascii="Times New Roman" w:eastAsia="Times New Roman" w:hAnsi="Times New Roman"/>
          <w:lang w:eastAsia="lt-LT"/>
        </w:rPr>
        <w:t>ies</w:t>
      </w:r>
      <w:proofErr w:type="spellEnd"/>
      <w:r w:rsidR="00071991">
        <w:rPr>
          <w:rFonts w:ascii="Times New Roman" w:eastAsia="Times New Roman" w:hAnsi="Times New Roman"/>
          <w:lang w:eastAsia="lt-LT"/>
        </w:rPr>
        <w:t>, natrio ir kalio).</w:t>
      </w:r>
    </w:p>
    <w:p w14:paraId="47FA149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i/>
          <w:szCs w:val="24"/>
          <w:lang w:eastAsia="lt-LT"/>
        </w:rPr>
        <w:t>Tirpiklis</w:t>
      </w:r>
      <w:r w:rsidRPr="008711D1">
        <w:rPr>
          <w:rFonts w:ascii="Times New Roman" w:eastAsia="Times New Roman" w:hAnsi="Times New Roman"/>
          <w:szCs w:val="24"/>
          <w:lang w:eastAsia="lt-LT"/>
        </w:rPr>
        <w:t>: injekcinis vanduo</w:t>
      </w:r>
    </w:p>
    <w:p w14:paraId="47FA149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9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9A"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4.</w:t>
      </w:r>
      <w:r w:rsidRPr="008711D1">
        <w:rPr>
          <w:rFonts w:ascii="Times New Roman" w:eastAsia="Times New Roman" w:hAnsi="Times New Roman"/>
          <w:b/>
          <w:szCs w:val="24"/>
          <w:lang w:eastAsia="lt-LT"/>
        </w:rPr>
        <w:tab/>
        <w:t>FARMACINĖ FORMA IR KIEKIS PAKUOTĖJE</w:t>
      </w:r>
    </w:p>
    <w:p w14:paraId="47FA149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9C"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Milteliai ir tirpiklis injekciniam tirpalui užpildytame švirkšte</w:t>
      </w:r>
    </w:p>
    <w:p w14:paraId="47FA149D"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4A8"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miltelių flakonas</w:t>
      </w:r>
    </w:p>
    <w:p w14:paraId="47FA14A9"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tirpikliu užpildytas švirkštas</w:t>
      </w:r>
    </w:p>
    <w:p w14:paraId="47FA14AA"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2 adatos</w:t>
      </w:r>
    </w:p>
    <w:p w14:paraId="47FA14AB" w14:textId="557D921E"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dozė (0,5</w:t>
      </w:r>
      <w:r w:rsidR="00071991">
        <w:rPr>
          <w:rFonts w:ascii="Times New Roman" w:eastAsia="Times New Roman" w:hAnsi="Times New Roman"/>
          <w:szCs w:val="24"/>
          <w:highlight w:val="lightGray"/>
          <w:lang w:eastAsia="lt-LT"/>
        </w:rPr>
        <w:t> </w:t>
      </w:r>
      <w:r w:rsidRPr="00035650">
        <w:rPr>
          <w:rFonts w:ascii="Times New Roman" w:eastAsia="Times New Roman" w:hAnsi="Times New Roman"/>
          <w:szCs w:val="24"/>
          <w:highlight w:val="lightGray"/>
          <w:lang w:eastAsia="lt-LT"/>
        </w:rPr>
        <w:t>ml)</w:t>
      </w:r>
    </w:p>
    <w:p w14:paraId="47FA14AC"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p>
    <w:p w14:paraId="47FA14AD" w14:textId="77777777" w:rsidR="00A572B4" w:rsidRPr="00214519" w:rsidRDefault="00A572B4" w:rsidP="00A572B4">
      <w:pPr>
        <w:spacing w:after="0" w:line="240" w:lineRule="auto"/>
        <w:jc w:val="both"/>
        <w:rPr>
          <w:rFonts w:ascii="Times New Roman" w:hAnsi="Times New Roman"/>
        </w:rPr>
      </w:pPr>
      <w:r w:rsidRPr="00214519">
        <w:rPr>
          <w:rFonts w:ascii="Times New Roman" w:hAnsi="Times New Roman"/>
        </w:rPr>
        <w:t>10 miltelių flakonų</w:t>
      </w:r>
    </w:p>
    <w:p w14:paraId="47FA14AE" w14:textId="77777777" w:rsidR="00A572B4" w:rsidRPr="00214519" w:rsidRDefault="00A572B4" w:rsidP="00A572B4">
      <w:pPr>
        <w:spacing w:after="0" w:line="240" w:lineRule="auto"/>
        <w:jc w:val="both"/>
        <w:rPr>
          <w:rFonts w:ascii="Times New Roman" w:hAnsi="Times New Roman"/>
        </w:rPr>
      </w:pPr>
      <w:r w:rsidRPr="00214519">
        <w:rPr>
          <w:rFonts w:ascii="Times New Roman" w:hAnsi="Times New Roman"/>
        </w:rPr>
        <w:t>10 tirpikliu užpildytų švirkštų</w:t>
      </w:r>
    </w:p>
    <w:p w14:paraId="47FA14AF" w14:textId="77777777" w:rsidR="00A572B4" w:rsidRPr="00214519" w:rsidRDefault="00A572B4" w:rsidP="00A572B4">
      <w:pPr>
        <w:spacing w:after="0" w:line="240" w:lineRule="auto"/>
        <w:rPr>
          <w:rFonts w:ascii="Times New Roman" w:hAnsi="Times New Roman"/>
        </w:rPr>
      </w:pPr>
      <w:r w:rsidRPr="00214519">
        <w:rPr>
          <w:rFonts w:ascii="Times New Roman" w:hAnsi="Times New Roman"/>
        </w:rPr>
        <w:t>20 adatų</w:t>
      </w:r>
    </w:p>
    <w:p w14:paraId="47FA14B0" w14:textId="4D5B6B21" w:rsidR="00A572B4" w:rsidRPr="008711D1" w:rsidRDefault="00A572B4" w:rsidP="00A572B4">
      <w:pPr>
        <w:spacing w:after="0" w:line="240" w:lineRule="auto"/>
        <w:jc w:val="both"/>
        <w:rPr>
          <w:rFonts w:ascii="Times New Roman" w:eastAsia="Times New Roman" w:hAnsi="Times New Roman"/>
          <w:szCs w:val="24"/>
          <w:lang w:eastAsia="lt-LT"/>
        </w:rPr>
      </w:pPr>
      <w:r w:rsidRPr="00214519">
        <w:rPr>
          <w:rFonts w:ascii="Times New Roman" w:hAnsi="Times New Roman"/>
        </w:rPr>
        <w:t>10 x 1 dozė (0,5</w:t>
      </w:r>
      <w:r w:rsidR="00071991" w:rsidRPr="00214519">
        <w:rPr>
          <w:rFonts w:ascii="Times New Roman" w:hAnsi="Times New Roman"/>
        </w:rPr>
        <w:t> </w:t>
      </w:r>
      <w:r w:rsidRPr="00214519">
        <w:rPr>
          <w:rFonts w:ascii="Times New Roman" w:hAnsi="Times New Roman"/>
        </w:rPr>
        <w:t>ml)</w:t>
      </w:r>
    </w:p>
    <w:p w14:paraId="47FA14BB" w14:textId="77777777" w:rsidR="00A572B4" w:rsidRPr="00214519" w:rsidRDefault="00A572B4" w:rsidP="00A572B4">
      <w:pPr>
        <w:spacing w:after="0" w:line="240" w:lineRule="auto"/>
        <w:rPr>
          <w:rFonts w:ascii="Times New Roman" w:hAnsi="Times New Roman"/>
          <w:highlight w:val="lightGray"/>
        </w:rPr>
      </w:pPr>
    </w:p>
    <w:p w14:paraId="47FA14BC"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miltelių flakonas</w:t>
      </w:r>
    </w:p>
    <w:p w14:paraId="47FA14BD" w14:textId="77777777"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tirpikliu užpildytas švirkštas</w:t>
      </w:r>
    </w:p>
    <w:p w14:paraId="47FA14BE" w14:textId="6D43E800" w:rsidR="00A572B4" w:rsidRPr="00035650" w:rsidRDefault="00A572B4" w:rsidP="00A572B4">
      <w:pPr>
        <w:spacing w:after="0" w:line="240" w:lineRule="auto"/>
        <w:jc w:val="both"/>
        <w:rPr>
          <w:rFonts w:ascii="Times New Roman" w:eastAsia="Times New Roman" w:hAnsi="Times New Roman"/>
          <w:szCs w:val="24"/>
          <w:highlight w:val="lightGray"/>
          <w:lang w:eastAsia="lt-LT"/>
        </w:rPr>
      </w:pPr>
      <w:r w:rsidRPr="00035650">
        <w:rPr>
          <w:rFonts w:ascii="Times New Roman" w:eastAsia="Times New Roman" w:hAnsi="Times New Roman"/>
          <w:szCs w:val="24"/>
          <w:highlight w:val="lightGray"/>
          <w:lang w:eastAsia="lt-LT"/>
        </w:rPr>
        <w:t>1 dozė (0,5</w:t>
      </w:r>
      <w:r w:rsidR="00071991">
        <w:rPr>
          <w:rFonts w:ascii="Times New Roman" w:eastAsia="Times New Roman" w:hAnsi="Times New Roman"/>
          <w:szCs w:val="24"/>
          <w:highlight w:val="lightGray"/>
          <w:lang w:eastAsia="lt-LT"/>
        </w:rPr>
        <w:t> </w:t>
      </w:r>
      <w:r w:rsidRPr="00035650">
        <w:rPr>
          <w:rFonts w:ascii="Times New Roman" w:eastAsia="Times New Roman" w:hAnsi="Times New Roman"/>
          <w:szCs w:val="24"/>
          <w:highlight w:val="lightGray"/>
          <w:lang w:eastAsia="lt-LT"/>
        </w:rPr>
        <w:t>ml)</w:t>
      </w:r>
    </w:p>
    <w:p w14:paraId="47FA14BF" w14:textId="77777777" w:rsidR="00A572B4" w:rsidRPr="00214519" w:rsidRDefault="00A572B4" w:rsidP="00A572B4">
      <w:pPr>
        <w:spacing w:after="0" w:line="240" w:lineRule="auto"/>
        <w:rPr>
          <w:rFonts w:ascii="Times New Roman" w:hAnsi="Times New Roman"/>
        </w:rPr>
      </w:pPr>
    </w:p>
    <w:p w14:paraId="47FA14C0" w14:textId="77777777" w:rsidR="00A572B4" w:rsidRPr="00214519" w:rsidRDefault="00A572B4" w:rsidP="00A572B4">
      <w:pPr>
        <w:spacing w:after="0" w:line="240" w:lineRule="auto"/>
        <w:jc w:val="both"/>
        <w:rPr>
          <w:rFonts w:ascii="Times New Roman" w:hAnsi="Times New Roman"/>
        </w:rPr>
      </w:pPr>
      <w:r w:rsidRPr="00214519">
        <w:rPr>
          <w:rFonts w:ascii="Times New Roman" w:hAnsi="Times New Roman"/>
        </w:rPr>
        <w:t>10 miltelių flakonų</w:t>
      </w:r>
    </w:p>
    <w:p w14:paraId="47FA14C1" w14:textId="77777777" w:rsidR="00A572B4" w:rsidRPr="00214519" w:rsidRDefault="00A572B4" w:rsidP="00A572B4">
      <w:pPr>
        <w:spacing w:after="0" w:line="240" w:lineRule="auto"/>
        <w:jc w:val="both"/>
        <w:rPr>
          <w:rFonts w:ascii="Times New Roman" w:hAnsi="Times New Roman"/>
        </w:rPr>
      </w:pPr>
      <w:r w:rsidRPr="00214519">
        <w:rPr>
          <w:rFonts w:ascii="Times New Roman" w:hAnsi="Times New Roman"/>
        </w:rPr>
        <w:t>10 tirpikliu užpildytų švirkštų</w:t>
      </w:r>
    </w:p>
    <w:p w14:paraId="47FA14C2" w14:textId="61282F53" w:rsidR="00A572B4" w:rsidRPr="00214519" w:rsidRDefault="00A572B4" w:rsidP="00A572B4">
      <w:pPr>
        <w:spacing w:after="0" w:line="240" w:lineRule="auto"/>
        <w:jc w:val="both"/>
        <w:rPr>
          <w:rFonts w:ascii="Times New Roman" w:hAnsi="Times New Roman"/>
        </w:rPr>
      </w:pPr>
      <w:r w:rsidRPr="00214519">
        <w:rPr>
          <w:rFonts w:ascii="Times New Roman" w:hAnsi="Times New Roman"/>
        </w:rPr>
        <w:t>10 x 1 dozė (0,5</w:t>
      </w:r>
      <w:r w:rsidR="00071991" w:rsidRPr="00214519">
        <w:rPr>
          <w:rFonts w:ascii="Times New Roman" w:hAnsi="Times New Roman"/>
        </w:rPr>
        <w:t> </w:t>
      </w:r>
      <w:r w:rsidRPr="00214519">
        <w:rPr>
          <w:rFonts w:ascii="Times New Roman" w:hAnsi="Times New Roman"/>
        </w:rPr>
        <w:t>ml)</w:t>
      </w:r>
    </w:p>
    <w:p w14:paraId="47FA14D3" w14:textId="77777777" w:rsidR="00A572B4" w:rsidRPr="00214519" w:rsidRDefault="00A572B4" w:rsidP="00A572B4">
      <w:pPr>
        <w:spacing w:after="0" w:line="240" w:lineRule="auto"/>
        <w:jc w:val="both"/>
        <w:rPr>
          <w:rFonts w:ascii="Times New Roman" w:hAnsi="Times New Roman"/>
        </w:rPr>
      </w:pPr>
    </w:p>
    <w:p w14:paraId="47FA14D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D5" w14:textId="77777777" w:rsidR="00A572B4" w:rsidRPr="008711D1" w:rsidRDefault="00A572B4" w:rsidP="00A572B4">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szCs w:val="24"/>
          <w:lang w:eastAsia="lt-LT"/>
        </w:rPr>
      </w:pPr>
      <w:r w:rsidRPr="008711D1">
        <w:rPr>
          <w:rFonts w:ascii="Times New Roman" w:eastAsia="Times New Roman" w:hAnsi="Times New Roman"/>
          <w:b/>
          <w:szCs w:val="24"/>
          <w:lang w:eastAsia="lt-LT"/>
        </w:rPr>
        <w:lastRenderedPageBreak/>
        <w:t>5.</w:t>
      </w:r>
      <w:r w:rsidRPr="008711D1">
        <w:rPr>
          <w:rFonts w:ascii="Times New Roman" w:eastAsia="Times New Roman" w:hAnsi="Times New Roman"/>
          <w:b/>
          <w:szCs w:val="24"/>
          <w:lang w:eastAsia="lt-LT"/>
        </w:rPr>
        <w:tab/>
        <w:t>VARTOJIMO METODAS IR BŪDAS</w:t>
      </w:r>
    </w:p>
    <w:p w14:paraId="47FA14D6"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p>
    <w:p w14:paraId="47FA14D7" w14:textId="77777777" w:rsidR="00A572B4" w:rsidRPr="008711D1" w:rsidRDefault="00A572B4" w:rsidP="00A572B4">
      <w:pPr>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Prieš vartojimą perskaitykite pakuotės lapelį.</w:t>
      </w:r>
    </w:p>
    <w:p w14:paraId="47FA14D8"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Leisti po oda arba į raumenis. </w:t>
      </w:r>
    </w:p>
    <w:p w14:paraId="47FA14D9"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Prieš vartojimą miltelius reikia ištirpinti tirpiklyje.</w:t>
      </w:r>
    </w:p>
    <w:p w14:paraId="47FA14D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Prieš vartojimą suplakti.</w:t>
      </w:r>
    </w:p>
    <w:p w14:paraId="47FA14D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D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DD" w14:textId="77777777" w:rsidR="00A572B4" w:rsidRPr="008711D1" w:rsidRDefault="00A572B4" w:rsidP="00A572B4">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szCs w:val="24"/>
          <w:lang w:eastAsia="lt-LT"/>
        </w:rPr>
      </w:pPr>
      <w:r w:rsidRPr="008711D1">
        <w:rPr>
          <w:rFonts w:ascii="Times New Roman" w:eastAsia="Times New Roman" w:hAnsi="Times New Roman"/>
          <w:b/>
          <w:szCs w:val="24"/>
          <w:lang w:eastAsia="lt-LT"/>
        </w:rPr>
        <w:t>6.</w:t>
      </w:r>
      <w:r w:rsidRPr="008711D1">
        <w:rPr>
          <w:rFonts w:ascii="Times New Roman" w:eastAsia="Times New Roman" w:hAnsi="Times New Roman"/>
          <w:b/>
          <w:szCs w:val="24"/>
          <w:lang w:eastAsia="lt-LT"/>
        </w:rPr>
        <w:tab/>
        <w:t>SPECIALUS ĮSPĖJIMAS, KAD VAISTINĮ PREPARATĄ BŪTINA LAIKYTI VAIKAMS NEPASTEBIMOJE IR NEPASIEKIAMOJE VIETOJE</w:t>
      </w:r>
    </w:p>
    <w:p w14:paraId="47FA14D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D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Laikyti vaikams nepastebimoje ir nepasiekiamoje vietoje.</w:t>
      </w:r>
    </w:p>
    <w:p w14:paraId="47FA14E0"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1"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2"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szCs w:val="24"/>
          <w:lang w:eastAsia="lt-LT"/>
        </w:rPr>
      </w:pPr>
      <w:r w:rsidRPr="008711D1">
        <w:rPr>
          <w:rFonts w:ascii="Times New Roman" w:eastAsia="Times New Roman" w:hAnsi="Times New Roman"/>
          <w:b/>
          <w:szCs w:val="24"/>
          <w:lang w:eastAsia="lt-LT"/>
        </w:rPr>
        <w:t>7.</w:t>
      </w:r>
      <w:r w:rsidRPr="008711D1">
        <w:rPr>
          <w:rFonts w:ascii="Times New Roman" w:eastAsia="Times New Roman" w:hAnsi="Times New Roman"/>
          <w:b/>
          <w:szCs w:val="24"/>
          <w:lang w:eastAsia="lt-LT"/>
        </w:rPr>
        <w:tab/>
        <w:t>KITAS SPECIALUS ĮSPĖJIMAS (JEI REIKIA)</w:t>
      </w:r>
    </w:p>
    <w:p w14:paraId="47FA14E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4"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5"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8.</w:t>
      </w:r>
      <w:r w:rsidRPr="008711D1">
        <w:rPr>
          <w:rFonts w:ascii="Times New Roman" w:eastAsia="Times New Roman" w:hAnsi="Times New Roman"/>
          <w:b/>
          <w:szCs w:val="24"/>
          <w:lang w:eastAsia="lt-LT"/>
        </w:rPr>
        <w:tab/>
        <w:t>TINKAMUMO LAIKAS</w:t>
      </w:r>
    </w:p>
    <w:p w14:paraId="47FA14E6"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7" w14:textId="77777777" w:rsidR="00A572B4"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Tinka iki {mm/MMMM}</w:t>
      </w:r>
    </w:p>
    <w:p w14:paraId="47FA14E8" w14:textId="77777777" w:rsidR="00A572B4" w:rsidRPr="008711D1" w:rsidRDefault="00A572B4" w:rsidP="00A572B4">
      <w:pPr>
        <w:spacing w:after="0" w:line="240" w:lineRule="auto"/>
        <w:rPr>
          <w:rFonts w:ascii="Times New Roman" w:eastAsia="Times New Roman" w:hAnsi="Times New Roman"/>
          <w:szCs w:val="24"/>
          <w:lang w:eastAsia="lt-LT"/>
        </w:rPr>
      </w:pPr>
      <w:r w:rsidRPr="00035650">
        <w:rPr>
          <w:rFonts w:ascii="Times New Roman" w:eastAsia="Times New Roman" w:hAnsi="Times New Roman"/>
          <w:szCs w:val="24"/>
          <w:highlight w:val="lightGray"/>
          <w:lang w:eastAsia="lt-LT"/>
        </w:rPr>
        <w:t>EXP {mm/MMMM}</w:t>
      </w:r>
    </w:p>
    <w:p w14:paraId="47FA14E9"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Paruoštą vakciną reikia suleisti nedelsiant arba per 8 valandas, jeigu laikoma šaldytuve.</w:t>
      </w:r>
    </w:p>
    <w:p w14:paraId="47FA14EB"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C"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D"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9.</w:t>
      </w:r>
      <w:r w:rsidRPr="008711D1">
        <w:rPr>
          <w:rFonts w:ascii="Times New Roman" w:eastAsia="Times New Roman" w:hAnsi="Times New Roman"/>
          <w:b/>
          <w:szCs w:val="24"/>
          <w:lang w:eastAsia="lt-LT"/>
        </w:rPr>
        <w:tab/>
        <w:t>SPECIALIOS LAIKYMO SĄLYGOS</w:t>
      </w:r>
    </w:p>
    <w:p w14:paraId="47FA14EE" w14:textId="77777777" w:rsidR="00A572B4" w:rsidRPr="008711D1" w:rsidRDefault="00A572B4" w:rsidP="00A572B4">
      <w:pPr>
        <w:spacing w:after="0" w:line="240" w:lineRule="auto"/>
        <w:rPr>
          <w:rFonts w:ascii="Times New Roman" w:eastAsia="Times New Roman" w:hAnsi="Times New Roman"/>
          <w:szCs w:val="24"/>
          <w:lang w:eastAsia="lt-LT"/>
        </w:rPr>
      </w:pPr>
    </w:p>
    <w:p w14:paraId="47FA14EF"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Laikyti ir transportuoti šaltai.</w:t>
      </w:r>
    </w:p>
    <w:p w14:paraId="47FA14F0"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Negalima užšaldyti. </w:t>
      </w:r>
    </w:p>
    <w:p w14:paraId="47FA14F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Laikyti gamintojo pakuotėje, kad preparatas būtų apsaugotas nuo šviesos.</w:t>
      </w:r>
    </w:p>
    <w:p w14:paraId="47FA14F2"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3"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4"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rPr>
          <w:rFonts w:ascii="Times New Roman" w:eastAsia="Times New Roman" w:hAnsi="Times New Roman"/>
          <w:b/>
          <w:szCs w:val="24"/>
          <w:lang w:eastAsia="lt-LT"/>
        </w:rPr>
      </w:pPr>
      <w:r w:rsidRPr="008711D1">
        <w:rPr>
          <w:rFonts w:ascii="Times New Roman" w:eastAsia="Times New Roman" w:hAnsi="Times New Roman"/>
          <w:b/>
          <w:szCs w:val="24"/>
          <w:lang w:eastAsia="lt-LT"/>
        </w:rPr>
        <w:t>10.</w:t>
      </w:r>
      <w:r w:rsidRPr="008711D1">
        <w:rPr>
          <w:rFonts w:ascii="Times New Roman" w:eastAsia="Times New Roman" w:hAnsi="Times New Roman"/>
          <w:b/>
          <w:szCs w:val="24"/>
          <w:lang w:eastAsia="lt-LT"/>
        </w:rPr>
        <w:tab/>
        <w:t>SPECIALIOS ATSARGUMO PRIEMONĖS DĖL NESUVARTOTO VAISTINIO PREPARATO AR JO ATLIEKŲ TVARKYMO (JEI REIKIA)</w:t>
      </w:r>
    </w:p>
    <w:p w14:paraId="47FA14F5"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Išmesti laikantis vietinių reikalavimų.</w:t>
      </w:r>
    </w:p>
    <w:p w14:paraId="47FA14F7"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8"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9"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11.</w:t>
      </w:r>
      <w:r w:rsidRPr="008711D1">
        <w:rPr>
          <w:rFonts w:ascii="Times New Roman" w:eastAsia="Times New Roman" w:hAnsi="Times New Roman"/>
          <w:b/>
          <w:szCs w:val="24"/>
          <w:lang w:eastAsia="lt-LT"/>
        </w:rPr>
        <w:tab/>
        <w:t>REGISTRUOTOJO PAVADINIMAS IR ADRESAS</w:t>
      </w:r>
    </w:p>
    <w:p w14:paraId="47FA14FA" w14:textId="77777777" w:rsidR="00A572B4" w:rsidRPr="008711D1" w:rsidRDefault="00A572B4" w:rsidP="00A572B4">
      <w:pPr>
        <w:spacing w:after="0" w:line="240" w:lineRule="auto"/>
        <w:rPr>
          <w:rFonts w:ascii="Times New Roman" w:eastAsia="Times New Roman" w:hAnsi="Times New Roman"/>
          <w:szCs w:val="24"/>
          <w:lang w:eastAsia="lt-LT"/>
        </w:rPr>
      </w:pPr>
    </w:p>
    <w:p w14:paraId="47FA14F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Registruotojas:</w:t>
      </w:r>
    </w:p>
    <w:p w14:paraId="47FA14FC"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47FA14FD"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47FA14FE" w14:textId="77777777" w:rsidR="00381ACC" w:rsidRPr="00065754" w:rsidRDefault="00381ACC" w:rsidP="00381ACC">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47FA14FF" w14:textId="77777777" w:rsidR="00381ACC" w:rsidRPr="00065754" w:rsidRDefault="00381ACC" w:rsidP="00381ACC">
      <w:pPr>
        <w:spacing w:after="0"/>
        <w:rPr>
          <w:rFonts w:ascii="Times New Roman" w:hAnsi="Times New Roman"/>
        </w:rPr>
      </w:pPr>
      <w:r w:rsidRPr="00065754">
        <w:rPr>
          <w:rFonts w:ascii="Times New Roman" w:hAnsi="Times New Roman"/>
        </w:rPr>
        <w:t>Belgija</w:t>
      </w:r>
    </w:p>
    <w:p w14:paraId="47FA150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01" w14:textId="77777777" w:rsidR="00A572B4" w:rsidRPr="008711D1" w:rsidRDefault="00A572B4" w:rsidP="00A572B4">
      <w:pPr>
        <w:spacing w:after="0" w:line="240" w:lineRule="auto"/>
        <w:rPr>
          <w:rFonts w:ascii="Times New Roman" w:eastAsia="Times New Roman" w:hAnsi="Times New Roman"/>
          <w:szCs w:val="24"/>
          <w:lang w:eastAsia="lt-LT"/>
        </w:rPr>
      </w:pPr>
    </w:p>
    <w:p w14:paraId="47FA1502"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12.</w:t>
      </w:r>
      <w:r w:rsidRPr="008711D1">
        <w:rPr>
          <w:rFonts w:ascii="Times New Roman" w:eastAsia="Times New Roman" w:hAnsi="Times New Roman"/>
          <w:b/>
          <w:szCs w:val="24"/>
          <w:lang w:eastAsia="lt-LT"/>
        </w:rPr>
        <w:tab/>
        <w:t>REGISTRACIJOS PAŽYMĖJIMO NUMERIS (-IAI)</w:t>
      </w:r>
    </w:p>
    <w:p w14:paraId="47FA1503" w14:textId="77777777" w:rsidR="00A572B4" w:rsidRPr="008711D1" w:rsidRDefault="00A572B4" w:rsidP="00A572B4">
      <w:pPr>
        <w:spacing w:after="0" w:line="240" w:lineRule="auto"/>
        <w:rPr>
          <w:rFonts w:ascii="Times New Roman" w:eastAsia="Times New Roman" w:hAnsi="Times New Roman"/>
          <w:szCs w:val="24"/>
          <w:lang w:eastAsia="lt-LT"/>
        </w:rPr>
      </w:pPr>
    </w:p>
    <w:p w14:paraId="47FA1504"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LT/1/99/0690/003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tirpiklio su 2 adatomis, N1</w:t>
      </w:r>
    </w:p>
    <w:p w14:paraId="47FA150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LT/1/99/0690/004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tirpiklio su 2 adatomis, N10</w:t>
      </w:r>
    </w:p>
    <w:p w14:paraId="47FA150A"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LT/1/99/0690/013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be adatos, N1</w:t>
      </w:r>
    </w:p>
    <w:p w14:paraId="47FA150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LT/1/99/0690/014 – </w:t>
      </w:r>
      <w:r>
        <w:rPr>
          <w:rFonts w:ascii="Times New Roman" w:eastAsia="Times New Roman" w:hAnsi="Times New Roman"/>
          <w:szCs w:val="24"/>
          <w:lang w:eastAsia="lt-LT"/>
        </w:rPr>
        <w:t>flakonas</w:t>
      </w:r>
      <w:r w:rsidRPr="008711D1">
        <w:rPr>
          <w:rFonts w:ascii="Times New Roman" w:eastAsia="Times New Roman" w:hAnsi="Times New Roman"/>
          <w:szCs w:val="24"/>
          <w:lang w:eastAsia="lt-LT"/>
        </w:rPr>
        <w:t xml:space="preserve"> miltelių ir užpildytas švirkštas (0,5 ml) be adatos, N10</w:t>
      </w:r>
    </w:p>
    <w:p w14:paraId="47FA151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1"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2" w14:textId="77777777" w:rsidR="00A572B4" w:rsidRPr="008711D1" w:rsidRDefault="00A572B4" w:rsidP="00A572B4">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szCs w:val="24"/>
          <w:lang w:eastAsia="lt-LT"/>
        </w:rPr>
      </w:pPr>
      <w:r w:rsidRPr="008711D1">
        <w:rPr>
          <w:rFonts w:ascii="Times New Roman" w:eastAsia="Times New Roman" w:hAnsi="Times New Roman"/>
          <w:b/>
          <w:szCs w:val="24"/>
          <w:lang w:eastAsia="lt-LT"/>
        </w:rPr>
        <w:lastRenderedPageBreak/>
        <w:t>13.</w:t>
      </w:r>
      <w:r w:rsidRPr="008711D1">
        <w:rPr>
          <w:rFonts w:ascii="Times New Roman" w:eastAsia="Times New Roman" w:hAnsi="Times New Roman"/>
          <w:b/>
          <w:szCs w:val="24"/>
          <w:lang w:eastAsia="lt-LT"/>
        </w:rPr>
        <w:tab/>
        <w:t>SERIJOS NUMERIS</w:t>
      </w:r>
    </w:p>
    <w:p w14:paraId="47FA1513" w14:textId="77777777" w:rsidR="00A572B4" w:rsidRPr="008711D1" w:rsidRDefault="00A572B4" w:rsidP="00A572B4">
      <w:pPr>
        <w:keepNext/>
        <w:tabs>
          <w:tab w:val="left" w:pos="567"/>
        </w:tabs>
        <w:spacing w:after="0" w:line="240" w:lineRule="auto"/>
        <w:rPr>
          <w:rFonts w:ascii="Times New Roman" w:eastAsia="Times New Roman" w:hAnsi="Times New Roman"/>
          <w:szCs w:val="24"/>
          <w:lang w:eastAsia="lt-LT"/>
        </w:rPr>
      </w:pPr>
    </w:p>
    <w:p w14:paraId="47FA1514" w14:textId="77777777" w:rsidR="00A572B4"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Serija {numeris}</w:t>
      </w:r>
    </w:p>
    <w:p w14:paraId="47FA1515" w14:textId="77777777" w:rsidR="00A572B4" w:rsidRPr="008711D1" w:rsidRDefault="00A572B4" w:rsidP="00A572B4">
      <w:pPr>
        <w:spacing w:after="0" w:line="240" w:lineRule="auto"/>
        <w:rPr>
          <w:rFonts w:ascii="Times New Roman" w:eastAsia="Times New Roman" w:hAnsi="Times New Roman"/>
          <w:szCs w:val="24"/>
          <w:lang w:eastAsia="lt-LT"/>
        </w:rPr>
      </w:pPr>
      <w:r w:rsidRPr="00035650">
        <w:rPr>
          <w:rFonts w:ascii="Times New Roman" w:eastAsia="Times New Roman" w:hAnsi="Times New Roman"/>
          <w:szCs w:val="24"/>
          <w:highlight w:val="lightGray"/>
          <w:lang w:eastAsia="lt-LT"/>
        </w:rPr>
        <w:t>Lot {numeris}</w:t>
      </w:r>
    </w:p>
    <w:p w14:paraId="47FA1516"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7"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8"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14.</w:t>
      </w:r>
      <w:r w:rsidRPr="008711D1">
        <w:rPr>
          <w:rFonts w:ascii="Times New Roman" w:eastAsia="Times New Roman" w:hAnsi="Times New Roman"/>
          <w:b/>
          <w:szCs w:val="24"/>
          <w:lang w:eastAsia="lt-LT"/>
        </w:rPr>
        <w:tab/>
        <w:t>PARDAVIMO (IŠDAVIMO) TVARKA</w:t>
      </w:r>
    </w:p>
    <w:p w14:paraId="47FA151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Receptinis vaistas.</w:t>
      </w:r>
    </w:p>
    <w:p w14:paraId="47FA151B"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C"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D"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15.</w:t>
      </w:r>
      <w:r w:rsidRPr="008711D1">
        <w:rPr>
          <w:rFonts w:ascii="Times New Roman" w:eastAsia="Times New Roman" w:hAnsi="Times New Roman"/>
          <w:b/>
          <w:szCs w:val="24"/>
          <w:lang w:eastAsia="lt-LT"/>
        </w:rPr>
        <w:tab/>
        <w:t>VARTOJIMO INSTRUKCIJA</w:t>
      </w:r>
    </w:p>
    <w:p w14:paraId="47FA151E" w14:textId="77777777" w:rsidR="00A572B4" w:rsidRPr="008711D1" w:rsidRDefault="00A572B4" w:rsidP="00A572B4">
      <w:pPr>
        <w:spacing w:after="0" w:line="240" w:lineRule="auto"/>
        <w:rPr>
          <w:rFonts w:ascii="Times New Roman" w:eastAsia="Times New Roman" w:hAnsi="Times New Roman"/>
          <w:szCs w:val="24"/>
          <w:lang w:eastAsia="lt-LT"/>
        </w:rPr>
      </w:pPr>
    </w:p>
    <w:p w14:paraId="47FA151F" w14:textId="77777777" w:rsidR="00A572B4" w:rsidRPr="008711D1" w:rsidRDefault="00A572B4" w:rsidP="00A572B4">
      <w:pPr>
        <w:spacing w:after="0" w:line="240" w:lineRule="auto"/>
        <w:rPr>
          <w:rFonts w:ascii="Times New Roman" w:eastAsia="Times New Roman" w:hAnsi="Times New Roman"/>
          <w:szCs w:val="24"/>
          <w:lang w:eastAsia="lt-LT"/>
        </w:rPr>
      </w:pPr>
    </w:p>
    <w:p w14:paraId="47FA1520" w14:textId="77777777" w:rsidR="00A572B4" w:rsidRPr="008711D1" w:rsidRDefault="00A572B4" w:rsidP="00A572B4">
      <w:pPr>
        <w:keepNext/>
        <w:widowControl w:val="0"/>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16.</w:t>
      </w:r>
      <w:r w:rsidRPr="008711D1">
        <w:rPr>
          <w:rFonts w:ascii="Times New Roman" w:eastAsia="Times New Roman" w:hAnsi="Times New Roman"/>
          <w:b/>
          <w:szCs w:val="24"/>
          <w:lang w:eastAsia="lt-LT"/>
        </w:rPr>
        <w:tab/>
        <w:t>INFORMACIJA BRAILIO RAŠTU</w:t>
      </w:r>
    </w:p>
    <w:p w14:paraId="47FA1521" w14:textId="77777777" w:rsidR="00A572B4" w:rsidRDefault="00A572B4" w:rsidP="00A572B4">
      <w:pPr>
        <w:rPr>
          <w:rFonts w:ascii="Times New Roman" w:eastAsia="Times New Roman" w:hAnsi="Times New Roman"/>
          <w:szCs w:val="24"/>
          <w:lang w:eastAsia="lt-LT"/>
        </w:rPr>
      </w:pPr>
    </w:p>
    <w:p w14:paraId="47FA1522" w14:textId="77777777" w:rsidR="00A572B4" w:rsidRPr="00A75747" w:rsidRDefault="00A572B4" w:rsidP="00A572B4">
      <w:pPr>
        <w:rPr>
          <w:rFonts w:ascii="Times New Roman" w:eastAsia="Times New Roman" w:hAnsi="Times New Roman"/>
          <w:szCs w:val="24"/>
          <w:lang w:eastAsia="lt-LT"/>
        </w:rPr>
      </w:pPr>
      <w:r w:rsidRPr="00035650">
        <w:rPr>
          <w:rFonts w:ascii="Times New Roman" w:eastAsia="Times New Roman" w:hAnsi="Times New Roman"/>
          <w:szCs w:val="24"/>
          <w:highlight w:val="lightGray"/>
          <w:lang w:eastAsia="lt-LT"/>
        </w:rPr>
        <w:t>Priimtas pagrindimas informacijos Brailio raštu nepateikti.</w:t>
      </w:r>
    </w:p>
    <w:p w14:paraId="47FA1523" w14:textId="77777777" w:rsidR="00A572B4" w:rsidRPr="008711D1" w:rsidRDefault="00A572B4" w:rsidP="00A572B4">
      <w:pPr>
        <w:spacing w:after="0" w:line="240" w:lineRule="auto"/>
        <w:rPr>
          <w:rFonts w:ascii="Times New Roman" w:eastAsia="Times New Roman" w:hAnsi="Times New Roman"/>
          <w:szCs w:val="24"/>
          <w:lang w:eastAsia="lt-LT"/>
        </w:rPr>
      </w:pPr>
    </w:p>
    <w:p w14:paraId="47FA1524" w14:textId="77777777" w:rsidR="00A572B4" w:rsidRPr="003A2988" w:rsidRDefault="00A572B4" w:rsidP="00A572B4">
      <w:pPr>
        <w:spacing w:after="0" w:line="240" w:lineRule="auto"/>
        <w:rPr>
          <w:rFonts w:ascii="Times New Roman" w:eastAsia="Times New Roman" w:hAnsi="Times New Roman"/>
          <w:szCs w:val="24"/>
          <w:lang w:eastAsia="lt-LT"/>
        </w:rPr>
      </w:pPr>
    </w:p>
    <w:p w14:paraId="47FA1525" w14:textId="77777777" w:rsidR="00A572B4" w:rsidRPr="003A2988"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17.</w:t>
      </w:r>
      <w:r w:rsidRPr="003A2988">
        <w:rPr>
          <w:rFonts w:ascii="Times New Roman" w:eastAsia="Times New Roman" w:hAnsi="Times New Roman"/>
          <w:b/>
          <w:szCs w:val="24"/>
          <w:lang w:eastAsia="lt-LT"/>
        </w:rPr>
        <w:tab/>
        <w:t>UNIKALUS IDENTIFIKATORIUS – 2D BRŪKŠNINIS KODAS</w:t>
      </w:r>
    </w:p>
    <w:p w14:paraId="47FA1526" w14:textId="77777777" w:rsidR="00A572B4" w:rsidRPr="003A2988" w:rsidRDefault="00A572B4" w:rsidP="00A572B4">
      <w:pPr>
        <w:spacing w:after="0" w:line="240" w:lineRule="auto"/>
        <w:rPr>
          <w:rFonts w:ascii="Times New Roman" w:eastAsia="Times New Roman" w:hAnsi="Times New Roman"/>
          <w:szCs w:val="24"/>
          <w:lang w:eastAsia="lt-LT"/>
        </w:rPr>
      </w:pPr>
    </w:p>
    <w:p w14:paraId="47FA1527" w14:textId="77777777" w:rsidR="00A572B4" w:rsidRPr="003A2988" w:rsidRDefault="00A572B4" w:rsidP="00A572B4">
      <w:pPr>
        <w:spacing w:after="0" w:line="240" w:lineRule="auto"/>
        <w:rPr>
          <w:rFonts w:ascii="Times New Roman" w:eastAsia="Times New Roman" w:hAnsi="Times New Roman"/>
          <w:szCs w:val="24"/>
          <w:lang w:eastAsia="lt-LT"/>
        </w:rPr>
      </w:pPr>
      <w:r w:rsidRPr="00035650">
        <w:rPr>
          <w:rFonts w:ascii="Times New Roman" w:eastAsia="Times New Roman" w:hAnsi="Times New Roman"/>
          <w:szCs w:val="24"/>
          <w:highlight w:val="lightGray"/>
          <w:lang w:eastAsia="lt-LT"/>
        </w:rPr>
        <w:t>2D brūkšninis kodas su nurodytu unikaliu identifikatoriumi.</w:t>
      </w:r>
    </w:p>
    <w:p w14:paraId="47FA1528" w14:textId="77777777" w:rsidR="00A572B4" w:rsidRPr="003A2988" w:rsidRDefault="00A572B4" w:rsidP="00A572B4">
      <w:pPr>
        <w:spacing w:after="0" w:line="240" w:lineRule="auto"/>
        <w:rPr>
          <w:rFonts w:ascii="Times New Roman" w:eastAsia="Times New Roman" w:hAnsi="Times New Roman"/>
          <w:szCs w:val="24"/>
          <w:lang w:eastAsia="lt-LT"/>
        </w:rPr>
      </w:pPr>
    </w:p>
    <w:p w14:paraId="47FA1529" w14:textId="77777777" w:rsidR="00A572B4" w:rsidRPr="003A2988" w:rsidRDefault="00A572B4" w:rsidP="00A572B4">
      <w:pPr>
        <w:spacing w:after="0" w:line="240" w:lineRule="auto"/>
        <w:rPr>
          <w:rFonts w:ascii="Times New Roman" w:eastAsia="Times New Roman" w:hAnsi="Times New Roman"/>
          <w:szCs w:val="24"/>
          <w:lang w:eastAsia="lt-LT"/>
        </w:rPr>
      </w:pPr>
    </w:p>
    <w:p w14:paraId="47FA152A" w14:textId="77777777" w:rsidR="00A572B4" w:rsidRPr="003A2988"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3A2988">
        <w:rPr>
          <w:rFonts w:ascii="Times New Roman" w:eastAsia="Times New Roman" w:hAnsi="Times New Roman"/>
          <w:b/>
          <w:szCs w:val="24"/>
          <w:lang w:eastAsia="lt-LT"/>
        </w:rPr>
        <w:t>18.</w:t>
      </w:r>
      <w:r w:rsidRPr="003A2988">
        <w:rPr>
          <w:rFonts w:ascii="Times New Roman" w:eastAsia="Times New Roman" w:hAnsi="Times New Roman"/>
          <w:b/>
          <w:szCs w:val="24"/>
          <w:lang w:eastAsia="lt-LT"/>
        </w:rPr>
        <w:tab/>
        <w:t>UNIKALUS IDENTIFIKATORIUS – ŽMONĖMS SUPRANTAMI DUOMENYS</w:t>
      </w:r>
    </w:p>
    <w:p w14:paraId="47FA152B" w14:textId="77777777" w:rsidR="00A572B4" w:rsidRPr="003A2988" w:rsidRDefault="00A572B4" w:rsidP="00A572B4">
      <w:pPr>
        <w:spacing w:after="0" w:line="240" w:lineRule="auto"/>
        <w:rPr>
          <w:rFonts w:ascii="Times New Roman" w:eastAsia="Times New Roman" w:hAnsi="Times New Roman"/>
          <w:szCs w:val="24"/>
          <w:lang w:eastAsia="lt-LT"/>
        </w:rPr>
      </w:pPr>
    </w:p>
    <w:p w14:paraId="47FA152C" w14:textId="4E070F93" w:rsidR="00A572B4" w:rsidRPr="003A2988" w:rsidRDefault="00A572B4" w:rsidP="00A572B4">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PC</w:t>
      </w:r>
    </w:p>
    <w:p w14:paraId="47FA152D" w14:textId="7FED64F2" w:rsidR="00A572B4" w:rsidRPr="003A2988" w:rsidRDefault="00A572B4" w:rsidP="00A572B4">
      <w:pPr>
        <w:spacing w:after="0" w:line="240" w:lineRule="auto"/>
        <w:rPr>
          <w:rFonts w:ascii="Times New Roman" w:eastAsia="Times New Roman" w:hAnsi="Times New Roman"/>
          <w:szCs w:val="24"/>
          <w:lang w:eastAsia="lt-LT"/>
        </w:rPr>
      </w:pPr>
      <w:r w:rsidRPr="003A2988">
        <w:rPr>
          <w:rFonts w:ascii="Times New Roman" w:eastAsia="Times New Roman" w:hAnsi="Times New Roman"/>
          <w:szCs w:val="24"/>
          <w:lang w:eastAsia="lt-LT"/>
        </w:rPr>
        <w:t>SN</w:t>
      </w:r>
    </w:p>
    <w:p w14:paraId="47FA152E" w14:textId="5146A35B" w:rsidR="00A572B4" w:rsidRPr="008711D1" w:rsidRDefault="00A572B4" w:rsidP="00A572B4">
      <w:pPr>
        <w:spacing w:after="0" w:line="240" w:lineRule="auto"/>
        <w:rPr>
          <w:rFonts w:ascii="Times New Roman" w:eastAsia="Times New Roman" w:hAnsi="Times New Roman"/>
          <w:szCs w:val="24"/>
          <w:lang w:eastAsia="lt-LT"/>
        </w:rPr>
      </w:pPr>
      <w:r w:rsidRPr="00035650">
        <w:rPr>
          <w:rFonts w:ascii="Times New Roman" w:eastAsia="Times New Roman" w:hAnsi="Times New Roman"/>
          <w:szCs w:val="24"/>
          <w:highlight w:val="lightGray"/>
          <w:lang w:eastAsia="lt-LT"/>
        </w:rPr>
        <w:t>NN</w:t>
      </w:r>
    </w:p>
    <w:p w14:paraId="47FA152F" w14:textId="77777777" w:rsidR="00A572B4" w:rsidRPr="008711D1" w:rsidRDefault="00A572B4" w:rsidP="00A572B4">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br w:type="page"/>
      </w:r>
    </w:p>
    <w:p w14:paraId="47FA1530"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lastRenderedPageBreak/>
        <w:t>MINIMALI INFORMACIJA ANT MAŽŲ VIDINIŲ PAKUOČIŲ</w:t>
      </w:r>
    </w:p>
    <w:p w14:paraId="47FA1531" w14:textId="77777777" w:rsidR="00A572B4" w:rsidRPr="00415578"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szCs w:val="24"/>
          <w:lang w:eastAsia="lt-LT"/>
        </w:rPr>
      </w:pPr>
    </w:p>
    <w:p w14:paraId="47FA1532"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Pr>
          <w:rFonts w:ascii="Times New Roman" w:eastAsia="Times New Roman" w:hAnsi="Times New Roman"/>
          <w:b/>
          <w:szCs w:val="24"/>
          <w:lang w:eastAsia="lt-LT"/>
        </w:rPr>
        <w:t>FLAKONAS</w:t>
      </w:r>
      <w:r w:rsidRPr="008711D1">
        <w:rPr>
          <w:rFonts w:ascii="Times New Roman" w:eastAsia="Times New Roman" w:hAnsi="Times New Roman"/>
          <w:b/>
          <w:szCs w:val="24"/>
          <w:lang w:eastAsia="lt-LT"/>
        </w:rPr>
        <w:t xml:space="preserve"> SU MILTELIAIS</w:t>
      </w:r>
    </w:p>
    <w:p w14:paraId="47FA1533"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4"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5"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w:t>
      </w:r>
      <w:r w:rsidRPr="008711D1">
        <w:rPr>
          <w:rFonts w:ascii="Times New Roman" w:eastAsia="Times New Roman" w:hAnsi="Times New Roman"/>
          <w:b/>
          <w:szCs w:val="24"/>
          <w:lang w:eastAsia="lt-LT"/>
        </w:rPr>
        <w:tab/>
        <w:t>VAISTINIO PREPARATO PAVADINIMAS IR VARTOJIMO BŪDAS</w:t>
      </w:r>
    </w:p>
    <w:p w14:paraId="47FA1536"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7"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p>
    <w:p w14:paraId="47FA1538"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Milteliai injekciniam tirpalui</w:t>
      </w:r>
    </w:p>
    <w:p w14:paraId="47FA153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A"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s.c</w:t>
      </w:r>
      <w:proofErr w:type="spellEnd"/>
      <w:r w:rsidRPr="008711D1">
        <w:rPr>
          <w:rFonts w:ascii="Times New Roman" w:eastAsia="Times New Roman" w:hAnsi="Times New Roman"/>
          <w:szCs w:val="24"/>
          <w:lang w:eastAsia="lt-LT"/>
        </w:rPr>
        <w:t xml:space="preserve">. arba </w:t>
      </w:r>
      <w:proofErr w:type="spellStart"/>
      <w:r w:rsidRPr="008711D1">
        <w:rPr>
          <w:rFonts w:ascii="Times New Roman" w:eastAsia="Times New Roman" w:hAnsi="Times New Roman"/>
          <w:szCs w:val="24"/>
          <w:lang w:eastAsia="lt-LT"/>
        </w:rPr>
        <w:t>i.m</w:t>
      </w:r>
      <w:proofErr w:type="spellEnd"/>
      <w:r w:rsidRPr="008711D1">
        <w:rPr>
          <w:rFonts w:ascii="Times New Roman" w:eastAsia="Times New Roman" w:hAnsi="Times New Roman"/>
          <w:szCs w:val="24"/>
          <w:lang w:eastAsia="lt-LT"/>
        </w:rPr>
        <w:t>.</w:t>
      </w:r>
    </w:p>
    <w:p w14:paraId="47FA153B"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C" w14:textId="77777777" w:rsidR="00A572B4" w:rsidRPr="008711D1" w:rsidRDefault="00A572B4" w:rsidP="00A572B4">
      <w:pPr>
        <w:spacing w:after="0" w:line="240" w:lineRule="auto"/>
        <w:rPr>
          <w:rFonts w:ascii="Times New Roman" w:eastAsia="Times New Roman" w:hAnsi="Times New Roman"/>
          <w:szCs w:val="24"/>
          <w:lang w:eastAsia="lt-LT"/>
        </w:rPr>
      </w:pPr>
    </w:p>
    <w:p w14:paraId="47FA153D"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2.</w:t>
      </w:r>
      <w:r w:rsidRPr="008711D1">
        <w:rPr>
          <w:rFonts w:ascii="Times New Roman" w:eastAsia="Times New Roman" w:hAnsi="Times New Roman"/>
          <w:b/>
          <w:szCs w:val="24"/>
          <w:lang w:eastAsia="lt-LT"/>
        </w:rPr>
        <w:tab/>
        <w:t>VARTOJIMO METODAS</w:t>
      </w:r>
    </w:p>
    <w:p w14:paraId="47FA153E" w14:textId="77777777" w:rsidR="00A572B4" w:rsidRPr="008711D1" w:rsidRDefault="00A572B4" w:rsidP="00A572B4">
      <w:pPr>
        <w:spacing w:after="0" w:line="240" w:lineRule="auto"/>
        <w:rPr>
          <w:rFonts w:ascii="Times New Roman" w:eastAsia="Times New Roman" w:hAnsi="Times New Roman"/>
          <w:b/>
          <w:szCs w:val="24"/>
          <w:lang w:eastAsia="lt-LT"/>
        </w:rPr>
      </w:pPr>
    </w:p>
    <w:p w14:paraId="47FA153F"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0"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3.</w:t>
      </w:r>
      <w:r w:rsidRPr="008711D1">
        <w:rPr>
          <w:rFonts w:ascii="Times New Roman" w:eastAsia="Times New Roman" w:hAnsi="Times New Roman"/>
          <w:b/>
          <w:szCs w:val="24"/>
          <w:lang w:eastAsia="lt-LT"/>
        </w:rPr>
        <w:tab/>
        <w:t>TINKAMUMO LAIKAS</w:t>
      </w:r>
    </w:p>
    <w:p w14:paraId="47FA1541"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2"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EXP {mm/MMMM}</w:t>
      </w:r>
    </w:p>
    <w:p w14:paraId="47FA1543"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4"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5"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4.</w:t>
      </w:r>
      <w:r w:rsidRPr="008711D1">
        <w:rPr>
          <w:rFonts w:ascii="Times New Roman" w:eastAsia="Times New Roman" w:hAnsi="Times New Roman"/>
          <w:b/>
          <w:szCs w:val="24"/>
          <w:lang w:eastAsia="lt-LT"/>
        </w:rPr>
        <w:tab/>
        <w:t>SERIJOS NUMERIS</w:t>
      </w:r>
    </w:p>
    <w:p w14:paraId="47FA1546"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7"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Lot {numeris}</w:t>
      </w:r>
    </w:p>
    <w:p w14:paraId="47FA1548"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A"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5.</w:t>
      </w:r>
      <w:r w:rsidRPr="008711D1">
        <w:rPr>
          <w:rFonts w:ascii="Times New Roman" w:eastAsia="Times New Roman" w:hAnsi="Times New Roman"/>
          <w:b/>
          <w:szCs w:val="24"/>
          <w:lang w:eastAsia="lt-LT"/>
        </w:rPr>
        <w:tab/>
        <w:t>KIEKIS (MASĖ, TŪRIS ARBA VIENETAI)</w:t>
      </w:r>
    </w:p>
    <w:p w14:paraId="47FA154B"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C" w14:textId="1DF5B540"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1</w:t>
      </w:r>
      <w:r w:rsidR="00071991">
        <w:rPr>
          <w:rFonts w:ascii="Times New Roman" w:eastAsia="Times New Roman" w:hAnsi="Times New Roman"/>
          <w:szCs w:val="24"/>
          <w:lang w:eastAsia="lt-LT"/>
        </w:rPr>
        <w:t> </w:t>
      </w:r>
      <w:r w:rsidRPr="008711D1">
        <w:rPr>
          <w:rFonts w:ascii="Times New Roman" w:eastAsia="Times New Roman" w:hAnsi="Times New Roman"/>
          <w:szCs w:val="24"/>
          <w:lang w:eastAsia="lt-LT"/>
        </w:rPr>
        <w:t>dozė</w:t>
      </w:r>
    </w:p>
    <w:p w14:paraId="47FA154D"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E" w14:textId="77777777" w:rsidR="00A572B4" w:rsidRPr="008711D1" w:rsidRDefault="00A572B4" w:rsidP="00A572B4">
      <w:pPr>
        <w:spacing w:after="0" w:line="240" w:lineRule="auto"/>
        <w:rPr>
          <w:rFonts w:ascii="Times New Roman" w:eastAsia="Times New Roman" w:hAnsi="Times New Roman"/>
          <w:szCs w:val="24"/>
          <w:lang w:eastAsia="lt-LT"/>
        </w:rPr>
      </w:pPr>
    </w:p>
    <w:p w14:paraId="47FA154F"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6.</w:t>
      </w:r>
      <w:r w:rsidRPr="008711D1">
        <w:rPr>
          <w:rFonts w:ascii="Times New Roman" w:eastAsia="Times New Roman" w:hAnsi="Times New Roman"/>
          <w:b/>
          <w:szCs w:val="24"/>
          <w:lang w:eastAsia="lt-LT"/>
        </w:rPr>
        <w:tab/>
        <w:t>KITA</w:t>
      </w:r>
    </w:p>
    <w:p w14:paraId="47FA155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1"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2"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br w:type="page"/>
      </w:r>
    </w:p>
    <w:p w14:paraId="47FA1553"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lastRenderedPageBreak/>
        <w:t>MINIMALI INFORMACIJA ANT MAŽŲ VIDINIŲ PAKUOČIŲ</w:t>
      </w:r>
    </w:p>
    <w:p w14:paraId="47FA1554" w14:textId="77777777" w:rsidR="00A572B4" w:rsidRPr="00415578"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szCs w:val="24"/>
          <w:lang w:eastAsia="lt-LT"/>
        </w:rPr>
      </w:pPr>
    </w:p>
    <w:p w14:paraId="47FA1555" w14:textId="77777777" w:rsidR="00A572B4" w:rsidRPr="008711D1" w:rsidRDefault="00A572B4" w:rsidP="00A572B4">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szCs w:val="24"/>
          <w:lang w:eastAsia="lt-LT"/>
        </w:rPr>
      </w:pPr>
      <w:r w:rsidRPr="008711D1">
        <w:rPr>
          <w:rFonts w:ascii="Times New Roman" w:eastAsia="Times New Roman" w:hAnsi="Times New Roman"/>
          <w:b/>
          <w:caps/>
          <w:szCs w:val="24"/>
          <w:lang w:eastAsia="lt-LT"/>
        </w:rPr>
        <w:t>tirpiklio uŽPILDYTAS ŠVIRKŠTAS</w:t>
      </w:r>
    </w:p>
    <w:p w14:paraId="47FA1556"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7"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8"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1.</w:t>
      </w:r>
      <w:r w:rsidRPr="008711D1">
        <w:rPr>
          <w:rFonts w:ascii="Times New Roman" w:eastAsia="Times New Roman" w:hAnsi="Times New Roman"/>
          <w:b/>
          <w:szCs w:val="24"/>
          <w:lang w:eastAsia="lt-LT"/>
        </w:rPr>
        <w:tab/>
        <w:t>VAISTINIO PREPARATO PAVADINIMAS IR VARTOJIMO BŪDAS</w:t>
      </w:r>
    </w:p>
    <w:p w14:paraId="47FA155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A"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w:t>
      </w:r>
    </w:p>
    <w:p w14:paraId="47FA155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Tirpiklis</w:t>
      </w:r>
    </w:p>
    <w:p w14:paraId="47FA155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Injekcinis vanduo</w:t>
      </w:r>
    </w:p>
    <w:p w14:paraId="47FA155D"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E" w14:textId="77777777" w:rsidR="00A572B4" w:rsidRPr="008711D1" w:rsidRDefault="00A572B4" w:rsidP="00A572B4">
      <w:pPr>
        <w:spacing w:after="0" w:line="240" w:lineRule="auto"/>
        <w:rPr>
          <w:rFonts w:ascii="Times New Roman" w:eastAsia="Times New Roman" w:hAnsi="Times New Roman"/>
          <w:szCs w:val="24"/>
          <w:lang w:eastAsia="lt-LT"/>
        </w:rPr>
      </w:pPr>
    </w:p>
    <w:p w14:paraId="47FA155F"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2.</w:t>
      </w:r>
      <w:r w:rsidRPr="008711D1">
        <w:rPr>
          <w:rFonts w:ascii="Times New Roman" w:eastAsia="Times New Roman" w:hAnsi="Times New Roman"/>
          <w:b/>
          <w:szCs w:val="24"/>
          <w:lang w:eastAsia="lt-LT"/>
        </w:rPr>
        <w:tab/>
        <w:t>VARTOJIMO METODAS</w:t>
      </w:r>
    </w:p>
    <w:p w14:paraId="47FA156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1"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2"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3.</w:t>
      </w:r>
      <w:r w:rsidRPr="008711D1">
        <w:rPr>
          <w:rFonts w:ascii="Times New Roman" w:eastAsia="Times New Roman" w:hAnsi="Times New Roman"/>
          <w:b/>
          <w:szCs w:val="24"/>
          <w:lang w:eastAsia="lt-LT"/>
        </w:rPr>
        <w:tab/>
        <w:t>TINKAMUMO LAIKAS</w:t>
      </w:r>
    </w:p>
    <w:p w14:paraId="47FA1563"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4"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EXP {mm/MMMM}</w:t>
      </w:r>
    </w:p>
    <w:p w14:paraId="47FA1565"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6"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7"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4.</w:t>
      </w:r>
      <w:r w:rsidRPr="008711D1">
        <w:rPr>
          <w:rFonts w:ascii="Times New Roman" w:eastAsia="Times New Roman" w:hAnsi="Times New Roman"/>
          <w:b/>
          <w:szCs w:val="24"/>
          <w:lang w:eastAsia="lt-LT"/>
        </w:rPr>
        <w:tab/>
        <w:t>SERIJOS NUMERIS</w:t>
      </w:r>
    </w:p>
    <w:p w14:paraId="47FA1568"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9"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Lot {numeris}</w:t>
      </w:r>
    </w:p>
    <w:p w14:paraId="47FA156A"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B"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C"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5.</w:t>
      </w:r>
      <w:r w:rsidRPr="008711D1">
        <w:rPr>
          <w:rFonts w:ascii="Times New Roman" w:eastAsia="Times New Roman" w:hAnsi="Times New Roman"/>
          <w:b/>
          <w:szCs w:val="24"/>
          <w:lang w:eastAsia="lt-LT"/>
        </w:rPr>
        <w:tab/>
        <w:t>KIEKIS (MASĖ, TŪRIS ARBA VIENETAI)</w:t>
      </w:r>
    </w:p>
    <w:p w14:paraId="47FA156D" w14:textId="77777777" w:rsidR="00A572B4" w:rsidRPr="008711D1" w:rsidRDefault="00A572B4" w:rsidP="00A572B4">
      <w:pPr>
        <w:spacing w:after="0" w:line="240" w:lineRule="auto"/>
        <w:rPr>
          <w:rFonts w:ascii="Times New Roman" w:eastAsia="Times New Roman" w:hAnsi="Times New Roman"/>
          <w:szCs w:val="24"/>
          <w:lang w:eastAsia="lt-LT"/>
        </w:rPr>
      </w:pPr>
    </w:p>
    <w:p w14:paraId="47FA156E"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1 dozė (0,5 ml)</w:t>
      </w:r>
    </w:p>
    <w:p w14:paraId="47FA156F" w14:textId="77777777" w:rsidR="00A572B4" w:rsidRPr="008711D1" w:rsidRDefault="00A572B4" w:rsidP="00A572B4">
      <w:pPr>
        <w:spacing w:after="0" w:line="240" w:lineRule="auto"/>
        <w:rPr>
          <w:rFonts w:ascii="Times New Roman" w:eastAsia="Times New Roman" w:hAnsi="Times New Roman"/>
          <w:szCs w:val="24"/>
          <w:lang w:eastAsia="lt-LT"/>
        </w:rPr>
      </w:pPr>
    </w:p>
    <w:p w14:paraId="47FA157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71" w14:textId="77777777" w:rsidR="00A572B4" w:rsidRPr="008711D1" w:rsidRDefault="00A572B4" w:rsidP="00A572B4">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6.</w:t>
      </w:r>
      <w:r w:rsidRPr="008711D1">
        <w:rPr>
          <w:rFonts w:ascii="Times New Roman" w:eastAsia="Times New Roman" w:hAnsi="Times New Roman"/>
          <w:b/>
          <w:szCs w:val="24"/>
          <w:lang w:eastAsia="lt-LT"/>
        </w:rPr>
        <w:tab/>
        <w:t>KITA</w:t>
      </w:r>
    </w:p>
    <w:p w14:paraId="47FA1572" w14:textId="77777777" w:rsidR="00A572B4" w:rsidRPr="008711D1" w:rsidRDefault="00A572B4" w:rsidP="00A572B4">
      <w:pPr>
        <w:spacing w:after="0" w:line="240" w:lineRule="auto"/>
        <w:rPr>
          <w:rFonts w:ascii="Times New Roman" w:eastAsia="Times New Roman" w:hAnsi="Times New Roman"/>
          <w:szCs w:val="24"/>
          <w:lang w:eastAsia="lt-LT"/>
        </w:rPr>
      </w:pPr>
    </w:p>
    <w:p w14:paraId="47FA1573"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Pr>
          <w:rFonts w:ascii="Times New Roman" w:eastAsia="Times New Roman" w:hAnsi="Times New Roman"/>
          <w:szCs w:val="24"/>
          <w:lang w:eastAsia="lt-LT"/>
        </w:rPr>
        <w:br w:type="page"/>
      </w:r>
    </w:p>
    <w:p w14:paraId="47FA1574"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5"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6"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7"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8"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9"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A"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B"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C"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D"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E"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7F"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0"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1"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2"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3"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4"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5"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6"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7"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8"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9"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A" w14:textId="77777777" w:rsidR="00A572B4" w:rsidRPr="008711D1" w:rsidRDefault="00A572B4" w:rsidP="00A572B4">
      <w:pPr>
        <w:spacing w:after="0" w:line="240" w:lineRule="auto"/>
        <w:jc w:val="center"/>
        <w:rPr>
          <w:rFonts w:ascii="Times New Roman" w:eastAsia="Times New Roman" w:hAnsi="Times New Roman"/>
          <w:b/>
          <w:szCs w:val="24"/>
          <w:lang w:eastAsia="lt-LT"/>
        </w:rPr>
      </w:pPr>
      <w:r w:rsidRPr="008711D1">
        <w:rPr>
          <w:rFonts w:ascii="Times New Roman" w:eastAsia="Times New Roman" w:hAnsi="Times New Roman"/>
          <w:b/>
          <w:szCs w:val="24"/>
          <w:lang w:eastAsia="lt-LT"/>
        </w:rPr>
        <w:t>B. PAKUOTĖS LAPELIS</w:t>
      </w:r>
    </w:p>
    <w:p w14:paraId="47FA158B" w14:textId="77777777" w:rsidR="00A572B4" w:rsidRPr="008711D1" w:rsidRDefault="00A572B4" w:rsidP="00A572B4">
      <w:pPr>
        <w:spacing w:after="0" w:line="240" w:lineRule="auto"/>
        <w:jc w:val="center"/>
        <w:rPr>
          <w:rFonts w:ascii="Times New Roman" w:eastAsia="Times New Roman" w:hAnsi="Times New Roman"/>
          <w:b/>
          <w:szCs w:val="24"/>
          <w:lang w:eastAsia="lt-LT"/>
        </w:rPr>
      </w:pPr>
    </w:p>
    <w:p w14:paraId="47FA158C" w14:textId="1DFA3F02" w:rsidR="00A572B4" w:rsidRPr="008711D1" w:rsidRDefault="00A572B4" w:rsidP="00A572B4">
      <w:pPr>
        <w:keepNext/>
        <w:tabs>
          <w:tab w:val="left" w:pos="567"/>
        </w:tabs>
        <w:spacing w:after="0" w:line="240" w:lineRule="auto"/>
        <w:jc w:val="center"/>
        <w:outlineLvl w:val="1"/>
        <w:rPr>
          <w:rFonts w:ascii="Times New Roman" w:eastAsia="Times New Roman" w:hAnsi="Times New Roman"/>
          <w:b/>
          <w:bCs/>
          <w:iCs/>
          <w:kern w:val="32"/>
        </w:rPr>
      </w:pPr>
      <w:r>
        <w:rPr>
          <w:rFonts w:ascii="Times New Roman" w:eastAsia="Times New Roman" w:hAnsi="Times New Roman"/>
          <w:b/>
          <w:szCs w:val="24"/>
          <w:lang w:eastAsia="lt-LT"/>
        </w:rPr>
        <w:br w:type="page"/>
      </w:r>
      <w:r w:rsidRPr="008711D1">
        <w:rPr>
          <w:rFonts w:ascii="Times New Roman" w:eastAsia="Times New Roman" w:hAnsi="Times New Roman"/>
          <w:b/>
          <w:bCs/>
          <w:iCs/>
          <w:kern w:val="32"/>
        </w:rPr>
        <w:lastRenderedPageBreak/>
        <w:t>Pakuotės lapelis: informacija vartotojui</w:t>
      </w:r>
      <w:r w:rsidR="00671D3B">
        <w:rPr>
          <w:rFonts w:ascii="Times New Roman" w:eastAsia="Times New Roman" w:hAnsi="Times New Roman"/>
          <w:b/>
          <w:bCs/>
          <w:iCs/>
          <w:kern w:val="32"/>
        </w:rPr>
        <w:fldChar w:fldCharType="begin"/>
      </w:r>
      <w:r w:rsidR="00671D3B">
        <w:rPr>
          <w:rFonts w:ascii="Times New Roman" w:eastAsia="Times New Roman" w:hAnsi="Times New Roman"/>
          <w:b/>
          <w:bCs/>
          <w:iCs/>
          <w:kern w:val="32"/>
        </w:rPr>
        <w:instrText xml:space="preserve"> DOCVARIABLE vault_nd_7318c4ff-d535-41db-a7a8-261999a55940 \* MERGEFORMAT </w:instrText>
      </w:r>
      <w:r w:rsidR="00671D3B">
        <w:rPr>
          <w:rFonts w:ascii="Times New Roman" w:eastAsia="Times New Roman" w:hAnsi="Times New Roman"/>
          <w:b/>
          <w:bCs/>
          <w:iCs/>
          <w:kern w:val="32"/>
        </w:rPr>
        <w:fldChar w:fldCharType="separate"/>
      </w:r>
      <w:r w:rsidR="00671D3B">
        <w:rPr>
          <w:rFonts w:ascii="Times New Roman" w:eastAsia="Times New Roman" w:hAnsi="Times New Roman"/>
          <w:b/>
          <w:bCs/>
          <w:iCs/>
          <w:kern w:val="32"/>
        </w:rPr>
        <w:t xml:space="preserve"> </w:t>
      </w:r>
      <w:r w:rsidR="00671D3B">
        <w:rPr>
          <w:rFonts w:ascii="Times New Roman" w:eastAsia="Times New Roman" w:hAnsi="Times New Roman"/>
          <w:b/>
          <w:bCs/>
          <w:iCs/>
          <w:kern w:val="32"/>
        </w:rPr>
        <w:fldChar w:fldCharType="end"/>
      </w:r>
    </w:p>
    <w:p w14:paraId="47FA158D" w14:textId="77777777" w:rsidR="00A572B4" w:rsidRPr="008711D1" w:rsidRDefault="00A572B4" w:rsidP="00A572B4">
      <w:pPr>
        <w:spacing w:after="0" w:line="240" w:lineRule="auto"/>
        <w:rPr>
          <w:rFonts w:ascii="Times New Roman" w:eastAsia="Times New Roman" w:hAnsi="Times New Roman"/>
        </w:rPr>
      </w:pPr>
    </w:p>
    <w:p w14:paraId="47FA158E" w14:textId="77777777" w:rsidR="00A572B4" w:rsidRPr="008711D1" w:rsidRDefault="00A572B4" w:rsidP="00A572B4">
      <w:pPr>
        <w:spacing w:after="0" w:line="240" w:lineRule="auto"/>
        <w:jc w:val="center"/>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milteliai ir tirpiklis injekciniam tirpalui užpildytame švirkšte</w:t>
      </w:r>
    </w:p>
    <w:p w14:paraId="47FA158F" w14:textId="77777777" w:rsidR="00A572B4" w:rsidRPr="008711D1" w:rsidRDefault="00A572B4" w:rsidP="00A572B4">
      <w:pPr>
        <w:spacing w:after="0" w:line="240" w:lineRule="auto"/>
        <w:ind w:left="567" w:hanging="567"/>
        <w:jc w:val="center"/>
        <w:rPr>
          <w:rFonts w:ascii="Times New Roman" w:eastAsia="Times New Roman" w:hAnsi="Times New Roman"/>
          <w:szCs w:val="24"/>
          <w:lang w:eastAsia="lt-LT"/>
        </w:rPr>
      </w:pPr>
      <w:r w:rsidRPr="008711D1">
        <w:rPr>
          <w:rFonts w:ascii="Times New Roman" w:eastAsia="Times New Roman" w:hAnsi="Times New Roman"/>
          <w:szCs w:val="24"/>
          <w:lang w:eastAsia="lt-LT"/>
        </w:rPr>
        <w:t>Vakcina nuo tymų, kiaulytės ir raudonukės (gyvoji)</w:t>
      </w:r>
    </w:p>
    <w:p w14:paraId="47FA1590" w14:textId="77777777" w:rsidR="00A572B4" w:rsidRPr="008711D1" w:rsidRDefault="00A572B4" w:rsidP="00A572B4">
      <w:pPr>
        <w:spacing w:after="0" w:line="240" w:lineRule="auto"/>
        <w:ind w:left="567" w:hanging="567"/>
        <w:jc w:val="center"/>
        <w:rPr>
          <w:rFonts w:ascii="Times New Roman" w:eastAsia="Times New Roman" w:hAnsi="Times New Roman"/>
          <w:szCs w:val="24"/>
          <w:lang w:eastAsia="lt-LT"/>
        </w:rPr>
      </w:pPr>
    </w:p>
    <w:p w14:paraId="47FA159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b/>
          <w:szCs w:val="24"/>
          <w:lang w:eastAsia="lt-LT"/>
        </w:rPr>
        <w:t>Atidžiai perskaitykite visą šį lapelį, prieš pradėdami vartoti vakciną, nes jame pateikiama Jums svarbi informacija.</w:t>
      </w:r>
    </w:p>
    <w:p w14:paraId="47FA1592" w14:textId="77777777" w:rsidR="00A572B4" w:rsidRPr="008711D1" w:rsidRDefault="00A572B4" w:rsidP="00A572B4">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Neišmeskite šio lapelio, nes vėl gali prireikti jį perskaityti.</w:t>
      </w:r>
    </w:p>
    <w:p w14:paraId="47FA1593" w14:textId="77777777" w:rsidR="00A572B4" w:rsidRPr="008711D1" w:rsidRDefault="00A572B4" w:rsidP="00A572B4">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Jeigu kiltų daugiau klausimų, kreipkitės į gydytoją arba vaistininką.</w:t>
      </w:r>
    </w:p>
    <w:p w14:paraId="47FA1594" w14:textId="77777777" w:rsidR="00A572B4" w:rsidRPr="008711D1" w:rsidRDefault="00A572B4" w:rsidP="00A572B4">
      <w:pPr>
        <w:numPr>
          <w:ilvl w:val="0"/>
          <w:numId w:val="6"/>
        </w:numPr>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Ši vakcina skirta tik Jums, todėl kitiems žmonėms jos duoti negalima.</w:t>
      </w:r>
    </w:p>
    <w:p w14:paraId="47FA1595" w14:textId="391D0C7E" w:rsidR="00A572B4" w:rsidRPr="008711D1" w:rsidRDefault="00A572B4" w:rsidP="00A572B4">
      <w:pPr>
        <w:numPr>
          <w:ilvl w:val="0"/>
          <w:numId w:val="6"/>
        </w:num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Jeigu pasireiškė šalutinis poveikis (net jeigu jis šiame lapelyje nenurodytas), kreipkitės į gydytoją arba vaistininką. Žr.</w:t>
      </w:r>
      <w:r w:rsidR="00071991">
        <w:rPr>
          <w:rFonts w:ascii="Times New Roman" w:eastAsia="Times New Roman" w:hAnsi="Times New Roman"/>
          <w:szCs w:val="24"/>
          <w:lang w:eastAsia="lt-LT"/>
        </w:rPr>
        <w:t> </w:t>
      </w:r>
      <w:r w:rsidRPr="008711D1">
        <w:rPr>
          <w:rFonts w:ascii="Times New Roman" w:eastAsia="Times New Roman" w:hAnsi="Times New Roman"/>
          <w:szCs w:val="24"/>
          <w:lang w:eastAsia="lt-LT"/>
        </w:rPr>
        <w:t>4</w:t>
      </w:r>
      <w:r w:rsidR="00071991">
        <w:rPr>
          <w:rFonts w:ascii="Times New Roman" w:eastAsia="Times New Roman" w:hAnsi="Times New Roman"/>
          <w:szCs w:val="24"/>
          <w:lang w:eastAsia="lt-LT"/>
        </w:rPr>
        <w:t> </w:t>
      </w:r>
      <w:r w:rsidRPr="008711D1">
        <w:rPr>
          <w:rFonts w:ascii="Times New Roman" w:eastAsia="Times New Roman" w:hAnsi="Times New Roman"/>
          <w:szCs w:val="24"/>
          <w:lang w:eastAsia="lt-LT"/>
        </w:rPr>
        <w:t>skyrių.</w:t>
      </w:r>
    </w:p>
    <w:p w14:paraId="47FA1596" w14:textId="77777777" w:rsidR="00A572B4" w:rsidRPr="008711D1" w:rsidRDefault="00A572B4" w:rsidP="00A572B4">
      <w:pPr>
        <w:tabs>
          <w:tab w:val="left" w:pos="567"/>
        </w:tabs>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Šis pakuotės lapelis buvo parašytas, darant prielaidą, kad pacientas, kuris bus skiepijamas šia vakcina, lapelį perskaitys, tačiau vakciną galima leisti suaugusiesiems ir vaikams, todėl Jūs galite perskaityti pakuotės lapelį savo vaikui.</w:t>
      </w:r>
    </w:p>
    <w:p w14:paraId="47FA159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98"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Apie ką rašoma šiame lapelyje?</w:t>
      </w:r>
    </w:p>
    <w:p w14:paraId="47FA1599"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1.</w:t>
      </w:r>
      <w:r w:rsidRPr="008711D1">
        <w:rPr>
          <w:rFonts w:ascii="Times New Roman" w:eastAsia="Times New Roman" w:hAnsi="Times New Roman"/>
          <w:szCs w:val="24"/>
          <w:lang w:eastAsia="lt-LT"/>
        </w:rPr>
        <w:tab/>
        <w:t xml:space="preserve">Kas yra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ir kam jis vartojamas</w:t>
      </w:r>
    </w:p>
    <w:p w14:paraId="47FA159A"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2.</w:t>
      </w:r>
      <w:r w:rsidRPr="008711D1">
        <w:rPr>
          <w:rFonts w:ascii="Times New Roman" w:eastAsia="Times New Roman" w:hAnsi="Times New Roman"/>
          <w:szCs w:val="24"/>
          <w:lang w:eastAsia="lt-LT"/>
        </w:rPr>
        <w:tab/>
        <w:t xml:space="preserve">Kas žinotina prieš vartojant </w:t>
      </w:r>
      <w:proofErr w:type="spellStart"/>
      <w:r w:rsidRPr="008711D1">
        <w:rPr>
          <w:rFonts w:ascii="Times New Roman" w:eastAsia="Times New Roman" w:hAnsi="Times New Roman"/>
          <w:szCs w:val="24"/>
          <w:lang w:eastAsia="lt-LT"/>
        </w:rPr>
        <w:t>Priorix</w:t>
      </w:r>
      <w:proofErr w:type="spellEnd"/>
    </w:p>
    <w:p w14:paraId="47FA159B"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3.</w:t>
      </w:r>
      <w:r w:rsidRPr="008711D1">
        <w:rPr>
          <w:rFonts w:ascii="Times New Roman" w:eastAsia="Times New Roman" w:hAnsi="Times New Roman"/>
          <w:szCs w:val="24"/>
          <w:lang w:eastAsia="lt-LT"/>
        </w:rPr>
        <w:tab/>
        <w:t xml:space="preserve">Kaip vartoti </w:t>
      </w:r>
      <w:proofErr w:type="spellStart"/>
      <w:r w:rsidRPr="008711D1">
        <w:rPr>
          <w:rFonts w:ascii="Times New Roman" w:eastAsia="Times New Roman" w:hAnsi="Times New Roman"/>
          <w:szCs w:val="24"/>
          <w:lang w:eastAsia="lt-LT"/>
        </w:rPr>
        <w:t>Priorix</w:t>
      </w:r>
      <w:proofErr w:type="spellEnd"/>
    </w:p>
    <w:p w14:paraId="47FA159C"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4.</w:t>
      </w:r>
      <w:r w:rsidRPr="008711D1">
        <w:rPr>
          <w:rFonts w:ascii="Times New Roman" w:eastAsia="Times New Roman" w:hAnsi="Times New Roman"/>
          <w:szCs w:val="24"/>
          <w:lang w:eastAsia="lt-LT"/>
        </w:rPr>
        <w:tab/>
        <w:t>Galimas šalutinis poveikis</w:t>
      </w:r>
    </w:p>
    <w:p w14:paraId="47FA159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5.</w:t>
      </w:r>
      <w:r w:rsidRPr="008711D1">
        <w:rPr>
          <w:rFonts w:ascii="Times New Roman" w:eastAsia="Times New Roman" w:hAnsi="Times New Roman"/>
          <w:szCs w:val="24"/>
          <w:lang w:eastAsia="lt-LT"/>
        </w:rPr>
        <w:tab/>
        <w:t xml:space="preserve">Kaip laikyti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w:t>
      </w:r>
    </w:p>
    <w:p w14:paraId="47FA159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6.</w:t>
      </w:r>
      <w:r w:rsidRPr="008711D1">
        <w:rPr>
          <w:rFonts w:ascii="Times New Roman" w:eastAsia="Times New Roman" w:hAnsi="Times New Roman"/>
          <w:szCs w:val="24"/>
          <w:lang w:eastAsia="lt-LT"/>
        </w:rPr>
        <w:tab/>
        <w:t>Pakuotės turinys ir kita informacija</w:t>
      </w:r>
    </w:p>
    <w:p w14:paraId="47FA159F"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A0"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A1" w14:textId="36138780" w:rsidR="00A572B4" w:rsidRPr="008711D1" w:rsidRDefault="00A572B4" w:rsidP="00A572B4">
      <w:pPr>
        <w:numPr>
          <w:ilvl w:val="12"/>
          <w:numId w:val="0"/>
        </w:numPr>
        <w:spacing w:after="0" w:line="240" w:lineRule="auto"/>
        <w:ind w:left="567" w:hanging="567"/>
        <w:outlineLvl w:val="0"/>
        <w:rPr>
          <w:rFonts w:ascii="Times New Roman" w:eastAsia="Times New Roman" w:hAnsi="Times New Roman"/>
          <w:szCs w:val="24"/>
          <w:lang w:eastAsia="lt-LT"/>
        </w:rPr>
      </w:pPr>
      <w:r w:rsidRPr="008711D1">
        <w:rPr>
          <w:rFonts w:ascii="Times New Roman" w:eastAsia="Times New Roman" w:hAnsi="Times New Roman"/>
          <w:b/>
          <w:szCs w:val="24"/>
          <w:lang w:eastAsia="lt-LT"/>
        </w:rPr>
        <w:t>1.</w:t>
      </w:r>
      <w:r w:rsidRPr="008711D1">
        <w:rPr>
          <w:rFonts w:ascii="Times New Roman" w:eastAsia="Times New Roman" w:hAnsi="Times New Roman"/>
          <w:b/>
          <w:szCs w:val="24"/>
          <w:lang w:eastAsia="lt-LT"/>
        </w:rPr>
        <w:tab/>
        <w:t xml:space="preserve">Kas yra </w:t>
      </w: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ir kam jis vartojamas</w:t>
      </w:r>
      <w:r w:rsidR="00671D3B">
        <w:rPr>
          <w:rFonts w:ascii="Times New Roman" w:eastAsia="Times New Roman" w:hAnsi="Times New Roman"/>
          <w:b/>
          <w:szCs w:val="24"/>
          <w:lang w:eastAsia="lt-LT"/>
        </w:rPr>
        <w:fldChar w:fldCharType="begin"/>
      </w:r>
      <w:r w:rsidR="00671D3B">
        <w:rPr>
          <w:rFonts w:ascii="Times New Roman" w:eastAsia="Times New Roman" w:hAnsi="Times New Roman"/>
          <w:b/>
          <w:szCs w:val="24"/>
          <w:lang w:eastAsia="lt-LT"/>
        </w:rPr>
        <w:instrText xml:space="preserve"> DOCVARIABLE vault_nd_a87c850b-0889-412f-a317-f145566cf62e \* MERGEFORMAT </w:instrText>
      </w:r>
      <w:r w:rsidR="00671D3B">
        <w:rPr>
          <w:rFonts w:ascii="Times New Roman" w:eastAsia="Times New Roman" w:hAnsi="Times New Roman"/>
          <w:b/>
          <w:szCs w:val="24"/>
          <w:lang w:eastAsia="lt-LT"/>
        </w:rPr>
        <w:fldChar w:fldCharType="separate"/>
      </w:r>
      <w:r w:rsidR="00671D3B">
        <w:rPr>
          <w:rFonts w:ascii="Times New Roman" w:eastAsia="Times New Roman" w:hAnsi="Times New Roman"/>
          <w:b/>
          <w:szCs w:val="24"/>
          <w:lang w:eastAsia="lt-LT"/>
        </w:rPr>
        <w:t xml:space="preserve"> </w:t>
      </w:r>
      <w:r w:rsidR="00671D3B">
        <w:rPr>
          <w:rFonts w:ascii="Times New Roman" w:eastAsia="Times New Roman" w:hAnsi="Times New Roman"/>
          <w:b/>
          <w:szCs w:val="24"/>
          <w:lang w:eastAsia="lt-LT"/>
        </w:rPr>
        <w:fldChar w:fldCharType="end"/>
      </w:r>
    </w:p>
    <w:p w14:paraId="47FA15A2" w14:textId="77777777" w:rsidR="00A572B4" w:rsidRPr="008711D1" w:rsidRDefault="00A572B4" w:rsidP="00A572B4">
      <w:pPr>
        <w:spacing w:after="0" w:line="240" w:lineRule="auto"/>
        <w:rPr>
          <w:rFonts w:ascii="Times New Roman" w:eastAsia="Times New Roman" w:hAnsi="Times New Roman"/>
          <w:szCs w:val="24"/>
          <w:lang w:eastAsia="lt-LT"/>
        </w:rPr>
      </w:pPr>
    </w:p>
    <w:p w14:paraId="47FA15A3"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yra vakcina, skiriama 9 mėnesių ir vyresniems vaikams, paaugliams ir suaugusiesiems apsisaugoti nuo ligų, kurias sukelia tymų, kiaulytės (epideminio parotito) ir raudonukės virusai. </w:t>
      </w:r>
    </w:p>
    <w:p w14:paraId="47FA15A4"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A5"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 xml:space="preserve">Kaip veikia </w:t>
      </w:r>
      <w:proofErr w:type="spellStart"/>
      <w:r w:rsidRPr="008711D1">
        <w:rPr>
          <w:rFonts w:ascii="Times New Roman" w:eastAsia="Times New Roman" w:hAnsi="Times New Roman"/>
          <w:b/>
          <w:szCs w:val="24"/>
          <w:lang w:eastAsia="lt-LT"/>
        </w:rPr>
        <w:t>Priorix</w:t>
      </w:r>
      <w:proofErr w:type="spellEnd"/>
    </w:p>
    <w:p w14:paraId="47FA15A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Paskiepijus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žmogaus imuninė sistema (natūrali organizmo apsaugos sistema) gamins antikūnus, kurie saugo nuo ligos užsikrėtus tymų, kiaulytės (epideminio parotito) ir raudonukės virusais.</w:t>
      </w:r>
    </w:p>
    <w:p w14:paraId="47FA15A7" w14:textId="77777777" w:rsidR="00A572B4" w:rsidRPr="008711D1" w:rsidRDefault="00A572B4" w:rsidP="00A572B4">
      <w:pPr>
        <w:spacing w:after="0" w:line="240" w:lineRule="auto"/>
        <w:rPr>
          <w:rFonts w:ascii="Times New Roman" w:eastAsia="Times New Roman" w:hAnsi="Times New Roman"/>
          <w:szCs w:val="24"/>
          <w:lang w:eastAsia="lt-LT"/>
        </w:rPr>
      </w:pPr>
    </w:p>
    <w:p w14:paraId="47FA15A8"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sudėtyje esantys virusai yra gyvi, tačiau per silpni, kad sukeltų tymus, kiaulytę (epideminį parotitą) ir raudonukę sveikam žmogui.</w:t>
      </w:r>
    </w:p>
    <w:p w14:paraId="47FA15A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AA"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AB" w14:textId="6041BE7E" w:rsidR="00A572B4" w:rsidRPr="008711D1" w:rsidRDefault="00A572B4" w:rsidP="00A572B4">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szCs w:val="24"/>
          <w:lang w:eastAsia="lt-LT"/>
        </w:rPr>
        <w:t>2.</w:t>
      </w:r>
      <w:r w:rsidRPr="008711D1">
        <w:rPr>
          <w:rFonts w:ascii="Times New Roman" w:eastAsia="Times New Roman" w:hAnsi="Times New Roman"/>
          <w:b/>
          <w:szCs w:val="24"/>
          <w:lang w:eastAsia="lt-LT"/>
        </w:rPr>
        <w:tab/>
        <w:t xml:space="preserve">Kas žinotina prieš vartojant </w:t>
      </w:r>
      <w:proofErr w:type="spellStart"/>
      <w:r w:rsidRPr="008711D1">
        <w:rPr>
          <w:rFonts w:ascii="Times New Roman" w:eastAsia="Times New Roman" w:hAnsi="Times New Roman"/>
          <w:b/>
          <w:szCs w:val="24"/>
          <w:lang w:eastAsia="lt-LT"/>
        </w:rPr>
        <w:t>Priorix</w:t>
      </w:r>
      <w:proofErr w:type="spellEnd"/>
      <w:r w:rsidR="00671D3B">
        <w:rPr>
          <w:rFonts w:ascii="Times New Roman" w:eastAsia="Times New Roman" w:hAnsi="Times New Roman"/>
          <w:b/>
          <w:szCs w:val="24"/>
          <w:lang w:eastAsia="lt-LT"/>
        </w:rPr>
        <w:fldChar w:fldCharType="begin"/>
      </w:r>
      <w:r w:rsidR="00671D3B">
        <w:rPr>
          <w:rFonts w:ascii="Times New Roman" w:eastAsia="Times New Roman" w:hAnsi="Times New Roman"/>
          <w:b/>
          <w:szCs w:val="24"/>
          <w:lang w:eastAsia="lt-LT"/>
        </w:rPr>
        <w:instrText xml:space="preserve"> DOCVARIABLE vault_nd_74878071-5865-488b-85dd-8a309d547a83 \* MERGEFORMAT </w:instrText>
      </w:r>
      <w:r w:rsidR="00671D3B">
        <w:rPr>
          <w:rFonts w:ascii="Times New Roman" w:eastAsia="Times New Roman" w:hAnsi="Times New Roman"/>
          <w:b/>
          <w:szCs w:val="24"/>
          <w:lang w:eastAsia="lt-LT"/>
        </w:rPr>
        <w:fldChar w:fldCharType="separate"/>
      </w:r>
      <w:r w:rsidR="00671D3B">
        <w:rPr>
          <w:rFonts w:ascii="Times New Roman" w:eastAsia="Times New Roman" w:hAnsi="Times New Roman"/>
          <w:b/>
          <w:szCs w:val="24"/>
          <w:lang w:eastAsia="lt-LT"/>
        </w:rPr>
        <w:t xml:space="preserve"> </w:t>
      </w:r>
      <w:r w:rsidR="00671D3B">
        <w:rPr>
          <w:rFonts w:ascii="Times New Roman" w:eastAsia="Times New Roman" w:hAnsi="Times New Roman"/>
          <w:b/>
          <w:szCs w:val="24"/>
          <w:lang w:eastAsia="lt-LT"/>
        </w:rPr>
        <w:fldChar w:fldCharType="end"/>
      </w:r>
    </w:p>
    <w:p w14:paraId="47FA15AC"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AD" w14:textId="685FBBFB" w:rsidR="00A572B4" w:rsidRPr="008711D1" w:rsidRDefault="00A572B4" w:rsidP="00A572B4">
      <w:pPr>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vartoti </w:t>
      </w:r>
      <w:r w:rsidR="00071991">
        <w:rPr>
          <w:rFonts w:ascii="Times New Roman" w:eastAsia="Times New Roman" w:hAnsi="Times New Roman"/>
          <w:b/>
          <w:szCs w:val="24"/>
          <w:lang w:eastAsia="lt-LT"/>
        </w:rPr>
        <w:t>draudžiama</w:t>
      </w:r>
      <w:r w:rsidR="00071991" w:rsidRPr="008711D1">
        <w:rPr>
          <w:rFonts w:ascii="Times New Roman" w:eastAsia="Times New Roman" w:hAnsi="Times New Roman"/>
          <w:b/>
          <w:bCs/>
          <w:lang w:eastAsia="lt-LT"/>
        </w:rPr>
        <w:t xml:space="preserve"> </w:t>
      </w:r>
      <w:r w:rsidRPr="008711D1">
        <w:rPr>
          <w:rFonts w:ascii="Times New Roman" w:eastAsia="Times New Roman" w:hAnsi="Times New Roman"/>
          <w:b/>
          <w:bCs/>
          <w:lang w:eastAsia="lt-LT"/>
        </w:rPr>
        <w:t>jeigu</w:t>
      </w:r>
      <w:r w:rsidRPr="008711D1">
        <w:rPr>
          <w:rFonts w:ascii="Times New Roman" w:eastAsia="Times New Roman" w:hAnsi="Times New Roman"/>
          <w:b/>
          <w:szCs w:val="24"/>
          <w:lang w:eastAsia="lt-LT"/>
        </w:rPr>
        <w:t>:</w:t>
      </w:r>
    </w:p>
    <w:p w14:paraId="47FA15AE" w14:textId="77777777" w:rsidR="00A572B4" w:rsidRPr="00E425AB" w:rsidRDefault="00A572B4" w:rsidP="00A572B4">
      <w:pPr>
        <w:spacing w:after="0" w:line="240" w:lineRule="auto"/>
        <w:ind w:left="567" w:hanging="567"/>
        <w:rPr>
          <w:rFonts w:ascii="Times New Roman" w:eastAsia="Times New Roman" w:hAnsi="Times New Roman"/>
          <w:bCs/>
          <w:caps/>
          <w:szCs w:val="24"/>
          <w:lang w:eastAsia="lt-LT"/>
        </w:rPr>
      </w:pPr>
    </w:p>
    <w:p w14:paraId="47FA15AF" w14:textId="57E00E61" w:rsidR="00A572B4" w:rsidRPr="008711D1" w:rsidRDefault="00A572B4" w:rsidP="00A572B4">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Jums yra alergija bet kuriai vakcinos sudėtyje esančiai medžiagai (jos išvardytos 6 skyriuje). Alerginės reakcijos simptomai gali būti niežtintysis odos išbėrimas, dusulys ir veido ar liežuvio patinimas</w:t>
      </w:r>
      <w:r w:rsidR="00B72E20">
        <w:rPr>
          <w:rFonts w:ascii="Times New Roman" w:eastAsia="Times New Roman" w:hAnsi="Times New Roman"/>
          <w:noProof/>
        </w:rPr>
        <w:t>,</w:t>
      </w:r>
    </w:p>
    <w:p w14:paraId="47FA15B0" w14:textId="49948BE2" w:rsidR="00A572B4" w:rsidRPr="008711D1" w:rsidRDefault="00A572B4" w:rsidP="00A572B4">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Jums yra alergija</w:t>
      </w:r>
      <w:r w:rsidRPr="008711D1" w:rsidDel="00635C54">
        <w:rPr>
          <w:rFonts w:ascii="Times New Roman" w:eastAsia="Times New Roman" w:hAnsi="Times New Roman"/>
          <w:noProof/>
        </w:rPr>
        <w:t xml:space="preserve"> </w:t>
      </w:r>
      <w:r w:rsidRPr="008711D1">
        <w:rPr>
          <w:rFonts w:ascii="Times New Roman" w:eastAsia="Times New Roman" w:hAnsi="Times New Roman"/>
          <w:noProof/>
        </w:rPr>
        <w:t>neomicinui (antibiotikas). Diagnozuotas kontaktinis dermatitas (odos išbėrimas dėl tiesioginio kontakto su alergenais, pvz., neomicinu) neturėtų kelti problemų, bet pirmiausia apie tai pasikalbėkite su gydytoju</w:t>
      </w:r>
      <w:r w:rsidR="00B72E20">
        <w:rPr>
          <w:rFonts w:ascii="Times New Roman" w:eastAsia="Times New Roman" w:hAnsi="Times New Roman"/>
          <w:noProof/>
        </w:rPr>
        <w:t>,</w:t>
      </w:r>
    </w:p>
    <w:p w14:paraId="47FA15B1" w14:textId="62C7457A" w:rsidR="00A572B4" w:rsidRPr="008711D1" w:rsidRDefault="00A572B4" w:rsidP="00A572B4">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noProof/>
        </w:rPr>
        <w:t xml:space="preserve">sergate sunkia infekcine liga, pasireiškiančia </w:t>
      </w:r>
      <w:r w:rsidR="00A73C86">
        <w:rPr>
          <w:rFonts w:ascii="Times New Roman" w:eastAsia="Times New Roman" w:hAnsi="Times New Roman"/>
          <w:noProof/>
        </w:rPr>
        <w:t>aukšta</w:t>
      </w:r>
      <w:r w:rsidR="00A73C86" w:rsidRPr="008711D1">
        <w:rPr>
          <w:rFonts w:ascii="Times New Roman" w:eastAsia="Times New Roman" w:hAnsi="Times New Roman"/>
          <w:noProof/>
        </w:rPr>
        <w:t xml:space="preserve"> </w:t>
      </w:r>
      <w:r w:rsidRPr="008711D1">
        <w:rPr>
          <w:rFonts w:ascii="Times New Roman" w:eastAsia="Times New Roman" w:hAnsi="Times New Roman"/>
          <w:noProof/>
        </w:rPr>
        <w:t>kūno temperatūra. Tokiais atvejais skiepijimą reikia atidėti, kol pasveiksite. Nesunki infekcinė liga, pavyzdžiui, peršalimas, neturėtų kelti problemų, bet pirmiausia apie tai pasikalbėkite su gydytoju</w:t>
      </w:r>
      <w:r w:rsidR="00B72E20">
        <w:rPr>
          <w:rFonts w:ascii="Times New Roman" w:eastAsia="Times New Roman" w:hAnsi="Times New Roman"/>
          <w:noProof/>
        </w:rPr>
        <w:t>,</w:t>
      </w:r>
    </w:p>
    <w:p w14:paraId="47FA15B2" w14:textId="11C13423" w:rsidR="00A572B4" w:rsidRPr="008711D1" w:rsidRDefault="00A572B4" w:rsidP="00A572B4">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iCs/>
          <w:noProof/>
          <w:lang w:eastAsia="en-GB"/>
        </w:rPr>
        <w:t>sergate kokia nors imuninę sistemą silpninančia liga (pvz., esate užsikrėtę žmogaus imunodeficito virusu (ŽIV) arba sergate įgytu imunodeficito sindromu (AIDS) arba vartojate kokius nors vaistus, kurie silpnina imuninę sistemą. Ar Jūs būsite paskiepyti vakcina priklausys nuo Jūsų imuninės apsaugos lygio</w:t>
      </w:r>
      <w:r w:rsidR="00B72E20">
        <w:rPr>
          <w:rFonts w:ascii="Times New Roman" w:eastAsia="Times New Roman" w:hAnsi="Times New Roman"/>
          <w:noProof/>
        </w:rPr>
        <w:t>.</w:t>
      </w:r>
    </w:p>
    <w:p w14:paraId="47FA15B3" w14:textId="3BBB8724" w:rsidR="00A572B4" w:rsidRPr="008711D1" w:rsidRDefault="00A572B4" w:rsidP="00A572B4">
      <w:pPr>
        <w:numPr>
          <w:ilvl w:val="0"/>
          <w:numId w:val="3"/>
        </w:numPr>
        <w:tabs>
          <w:tab w:val="clear" w:pos="873"/>
          <w:tab w:val="num" w:pos="567"/>
        </w:tabs>
        <w:spacing w:after="0" w:line="240" w:lineRule="auto"/>
        <w:ind w:left="567" w:hanging="567"/>
        <w:rPr>
          <w:rFonts w:ascii="Times New Roman" w:eastAsia="Times New Roman" w:hAnsi="Times New Roman"/>
          <w:noProof/>
        </w:rPr>
      </w:pPr>
      <w:r w:rsidRPr="008711D1">
        <w:rPr>
          <w:rFonts w:ascii="Times New Roman" w:eastAsia="Times New Roman" w:hAnsi="Times New Roman"/>
          <w:iCs/>
          <w:noProof/>
          <w:lang w:eastAsia="en-GB"/>
        </w:rPr>
        <w:t>esate nėščia. Be to, negalima pastoti 1</w:t>
      </w:r>
      <w:r w:rsidR="00071991">
        <w:rPr>
          <w:rFonts w:ascii="Times New Roman" w:eastAsia="Times New Roman" w:hAnsi="Times New Roman"/>
          <w:iCs/>
          <w:noProof/>
          <w:lang w:eastAsia="en-GB"/>
        </w:rPr>
        <w:t> </w:t>
      </w:r>
      <w:r w:rsidRPr="008711D1">
        <w:rPr>
          <w:rFonts w:ascii="Times New Roman" w:eastAsia="Times New Roman" w:hAnsi="Times New Roman"/>
          <w:iCs/>
          <w:noProof/>
          <w:lang w:eastAsia="en-GB"/>
        </w:rPr>
        <w:t>mėnesį po skiepijimo</w:t>
      </w:r>
      <w:r w:rsidRPr="008711D1">
        <w:rPr>
          <w:rFonts w:ascii="Times New Roman" w:eastAsia="Times New Roman" w:hAnsi="Times New Roman"/>
          <w:noProof/>
        </w:rPr>
        <w:t>.</w:t>
      </w:r>
    </w:p>
    <w:p w14:paraId="47FA15B4"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B5" w14:textId="77777777" w:rsidR="00A572B4" w:rsidRPr="008711D1" w:rsidRDefault="00A572B4" w:rsidP="00A572B4">
      <w:pPr>
        <w:keepNext/>
        <w:tabs>
          <w:tab w:val="left" w:pos="567"/>
        </w:tabs>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Įspėjimai ir atsargumo priemonės</w:t>
      </w:r>
    </w:p>
    <w:p w14:paraId="47FA15B6" w14:textId="77777777" w:rsidR="00A572B4" w:rsidRPr="00E425AB" w:rsidRDefault="00A572B4" w:rsidP="00A572B4">
      <w:pPr>
        <w:keepNext/>
        <w:tabs>
          <w:tab w:val="left" w:pos="567"/>
        </w:tabs>
        <w:spacing w:after="0" w:line="240" w:lineRule="auto"/>
        <w:rPr>
          <w:rFonts w:ascii="Times New Roman" w:eastAsia="Times New Roman" w:hAnsi="Times New Roman"/>
          <w:bCs/>
          <w:szCs w:val="24"/>
          <w:lang w:eastAsia="lt-LT"/>
        </w:rPr>
      </w:pPr>
    </w:p>
    <w:p w14:paraId="47FA15B7"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Pasitarkite su savo gydytoju ar vaistininku prieš </w:t>
      </w:r>
      <w:r w:rsidRPr="008711D1">
        <w:rPr>
          <w:rFonts w:ascii="Times New Roman" w:eastAsia="Times New Roman" w:hAnsi="Times New Roman"/>
          <w:lang w:eastAsia="lt-LT"/>
        </w:rPr>
        <w:t>skiepijantis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lang w:eastAsia="lt-LT"/>
        </w:rPr>
        <w:t xml:space="preserve"> jeigu</w:t>
      </w:r>
      <w:r w:rsidRPr="008711D1">
        <w:rPr>
          <w:rFonts w:ascii="Times New Roman" w:eastAsia="Times New Roman" w:hAnsi="Times New Roman"/>
          <w:szCs w:val="24"/>
          <w:lang w:eastAsia="lt-LT"/>
        </w:rPr>
        <w:t>:</w:t>
      </w:r>
    </w:p>
    <w:p w14:paraId="47FA15B8" w14:textId="3BF9DBE3" w:rsidR="00A572B4" w:rsidRPr="008711D1" w:rsidRDefault="00A572B4" w:rsidP="00A572B4">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Jums buvo centrinės nervų sistemos sutrikimų, traukulių, pasireiškusių kartu su stipriu karščiavimu, arba kraujo giminaičiams yra buvę traukulių. Tokiu atveju, jeigu po paskiepijimo pakyla aukšta kūno temperatūra, skubiai kreipkitės į gydytoją</w:t>
      </w:r>
      <w:r w:rsidR="00B72E20">
        <w:rPr>
          <w:rFonts w:ascii="Times New Roman" w:eastAsia="Times New Roman" w:hAnsi="Times New Roman"/>
          <w:szCs w:val="24"/>
          <w:lang w:eastAsia="lt-LT"/>
        </w:rPr>
        <w:t>,</w:t>
      </w:r>
    </w:p>
    <w:p w14:paraId="47FA15B9" w14:textId="7B755DA4" w:rsidR="00A572B4" w:rsidRPr="008711D1" w:rsidRDefault="00A572B4" w:rsidP="00A572B4">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Jums kada nors buvo pasireiškusi </w:t>
      </w:r>
      <w:r w:rsidR="00A73C86">
        <w:rPr>
          <w:rFonts w:ascii="Times New Roman" w:eastAsia="Times New Roman" w:hAnsi="Times New Roman"/>
          <w:szCs w:val="24"/>
          <w:lang w:eastAsia="lt-LT"/>
        </w:rPr>
        <w:t xml:space="preserve">sunki </w:t>
      </w:r>
      <w:r w:rsidRPr="008711D1">
        <w:rPr>
          <w:rFonts w:ascii="Times New Roman" w:eastAsia="Times New Roman" w:hAnsi="Times New Roman"/>
          <w:szCs w:val="24"/>
          <w:lang w:eastAsia="lt-LT"/>
        </w:rPr>
        <w:t>alerginė reakcija į kiaušinio baltymą</w:t>
      </w:r>
      <w:r w:rsidR="00B72E20">
        <w:rPr>
          <w:rFonts w:ascii="Times New Roman" w:eastAsia="Times New Roman" w:hAnsi="Times New Roman"/>
          <w:szCs w:val="24"/>
          <w:lang w:eastAsia="lt-LT"/>
        </w:rPr>
        <w:t>.</w:t>
      </w:r>
    </w:p>
    <w:p w14:paraId="47FA15BA" w14:textId="60965609" w:rsidR="00A572B4" w:rsidRPr="008711D1" w:rsidRDefault="00A572B4" w:rsidP="00A572B4">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Jums kada nors buvo pasireiškęs šalutinis poveikis po skiepijimo tymų, kiaulytės (epideminio parotito) ar raudonukės vakcina, įskaitant greitą mėlynių atsiradimą arba ilgesnį nei įprastai kraujavimą (žr.</w:t>
      </w:r>
      <w:r w:rsidR="00071991">
        <w:rPr>
          <w:rFonts w:ascii="Times New Roman" w:eastAsia="Times New Roman" w:hAnsi="Times New Roman"/>
          <w:szCs w:val="24"/>
          <w:lang w:eastAsia="lt-LT"/>
        </w:rPr>
        <w:t> </w:t>
      </w:r>
      <w:r w:rsidRPr="008711D1">
        <w:rPr>
          <w:rFonts w:ascii="Times New Roman" w:eastAsia="Times New Roman" w:hAnsi="Times New Roman"/>
          <w:szCs w:val="24"/>
          <w:lang w:eastAsia="lt-LT"/>
        </w:rPr>
        <w:t>4 skyrių)</w:t>
      </w:r>
      <w:r w:rsidR="00B72E20">
        <w:rPr>
          <w:rFonts w:ascii="Times New Roman" w:eastAsia="Times New Roman" w:hAnsi="Times New Roman"/>
          <w:szCs w:val="24"/>
          <w:lang w:eastAsia="lt-LT"/>
        </w:rPr>
        <w:t>,</w:t>
      </w:r>
    </w:p>
    <w:p w14:paraId="47FA15BB" w14:textId="3856E942" w:rsidR="00A572B4" w:rsidRPr="008711D1" w:rsidRDefault="00A572B4" w:rsidP="00A572B4">
      <w:pPr>
        <w:numPr>
          <w:ilvl w:val="0"/>
          <w:numId w:val="1"/>
        </w:numPr>
        <w:tabs>
          <w:tab w:val="clear" w:pos="360"/>
          <w:tab w:val="left" w:pos="567"/>
        </w:tabs>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Jūsų imuninė sistema yra nusilpusi (pavyzdžiui, dėl ŽIV infekcijos). Jūs turite būti atidžiai stebim</w:t>
      </w:r>
      <w:r w:rsidR="00A73C86">
        <w:rPr>
          <w:rFonts w:ascii="Times New Roman" w:eastAsia="Times New Roman" w:hAnsi="Times New Roman"/>
          <w:szCs w:val="24"/>
          <w:lang w:eastAsia="lt-LT"/>
        </w:rPr>
        <w:t>as</w:t>
      </w:r>
      <w:r w:rsidRPr="008711D1">
        <w:rPr>
          <w:rFonts w:ascii="Times New Roman" w:eastAsia="Times New Roman" w:hAnsi="Times New Roman"/>
          <w:szCs w:val="24"/>
          <w:lang w:eastAsia="lt-LT"/>
        </w:rPr>
        <w:t>, nes reakcija į vakciną gali būti nepakankama, kad būtų užtikrinta apsauga nuo ligų (žr.</w:t>
      </w:r>
      <w:r w:rsidR="00071991">
        <w:rPr>
          <w:rFonts w:ascii="Times New Roman" w:eastAsia="Times New Roman" w:hAnsi="Times New Roman"/>
          <w:szCs w:val="24"/>
          <w:lang w:eastAsia="lt-LT"/>
        </w:rPr>
        <w:t> </w:t>
      </w:r>
      <w:r w:rsidRPr="008711D1">
        <w:rPr>
          <w:rFonts w:ascii="Times New Roman" w:eastAsia="Times New Roman" w:hAnsi="Times New Roman"/>
          <w:szCs w:val="24"/>
          <w:lang w:eastAsia="lt-LT"/>
        </w:rPr>
        <w:t>2 skyrių).</w:t>
      </w:r>
    </w:p>
    <w:p w14:paraId="47FA15BC"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p>
    <w:p w14:paraId="47FA15BD"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Galimas apalpimas (dažniausiai paaugliams) po bet kokios injekcijos arba netgi prieš bet kokią injekciją adata. Todėl jeigu anksčiau leidžiant injekciją, Jūs buvote apalpęs, apie tai pasakykite gydytojui arba slaugytojai.</w:t>
      </w:r>
    </w:p>
    <w:p w14:paraId="47FA15BE"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p>
    <w:p w14:paraId="47FA15BF"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per 72 valandas po paskiepijimo bendravote su žmogumi, sergančiu tymais,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tam tikru mastu gali apsaugoti nuo ligos.</w:t>
      </w:r>
    </w:p>
    <w:p w14:paraId="47FA15C0"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p>
    <w:p w14:paraId="47FA15C1" w14:textId="793F6356" w:rsidR="00A572B4" w:rsidRPr="008711D1" w:rsidRDefault="00A572B4" w:rsidP="00A572B4">
      <w:pPr>
        <w:numPr>
          <w:ilvl w:val="12"/>
          <w:numId w:val="0"/>
        </w:numPr>
        <w:spacing w:after="0" w:line="240" w:lineRule="auto"/>
        <w:ind w:right="-2"/>
        <w:rPr>
          <w:rFonts w:ascii="Times New Roman" w:eastAsia="Times New Roman" w:hAnsi="Times New Roman"/>
          <w:i/>
          <w:szCs w:val="24"/>
          <w:lang w:eastAsia="lt-LT"/>
        </w:rPr>
      </w:pPr>
      <w:r w:rsidRPr="008711D1">
        <w:rPr>
          <w:rFonts w:ascii="Times New Roman" w:eastAsia="Times New Roman" w:hAnsi="Times New Roman"/>
          <w:i/>
          <w:szCs w:val="24"/>
          <w:lang w:eastAsia="lt-LT"/>
        </w:rPr>
        <w:t>Jaunesni kaip 12</w:t>
      </w:r>
      <w:r w:rsidR="00071991">
        <w:rPr>
          <w:rFonts w:ascii="Times New Roman" w:eastAsia="Times New Roman" w:hAnsi="Times New Roman"/>
          <w:i/>
          <w:szCs w:val="24"/>
          <w:lang w:eastAsia="lt-LT"/>
        </w:rPr>
        <w:t> </w:t>
      </w:r>
      <w:r w:rsidRPr="008711D1">
        <w:rPr>
          <w:rFonts w:ascii="Times New Roman" w:eastAsia="Times New Roman" w:hAnsi="Times New Roman"/>
          <w:i/>
          <w:szCs w:val="24"/>
          <w:lang w:eastAsia="lt-LT"/>
        </w:rPr>
        <w:t>metų vaikai</w:t>
      </w:r>
    </w:p>
    <w:p w14:paraId="47FA15C2" w14:textId="77777777" w:rsidR="00A572B4" w:rsidRPr="008711D1" w:rsidRDefault="00A572B4" w:rsidP="00A572B4">
      <w:pPr>
        <w:spacing w:after="0" w:line="240" w:lineRule="auto"/>
        <w:rPr>
          <w:rFonts w:ascii="Times New Roman" w:eastAsia="Times New Roman" w:hAnsi="Times New Roman"/>
          <w:color w:val="000000"/>
          <w:szCs w:val="24"/>
          <w:lang w:eastAsia="lt-LT"/>
        </w:rPr>
      </w:pPr>
      <w:r w:rsidRPr="008711D1">
        <w:rPr>
          <w:rFonts w:ascii="Times New Roman" w:eastAsia="Times New Roman" w:hAnsi="Times New Roman"/>
          <w:szCs w:val="24"/>
          <w:lang w:eastAsia="lt-LT"/>
        </w:rPr>
        <w:t>Kūdikiai, kurie buvo paskiepyti pirmaisiais gyvenimo metais, gali būti nepakankamai apsaugoti. Jūsų gydytojas patars, ar reikia papildomų vakcinos dozių.</w:t>
      </w:r>
    </w:p>
    <w:p w14:paraId="47FA15C3"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p>
    <w:p w14:paraId="47FA15C4"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kaip ir visos vakcinos, negali visiškai apsaugoti visų paskiepytų žmonių.</w:t>
      </w:r>
    </w:p>
    <w:p w14:paraId="47FA15C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C6"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 xml:space="preserve">Kiti vaistai ir </w:t>
      </w:r>
      <w:proofErr w:type="spellStart"/>
      <w:r w:rsidRPr="008711D1">
        <w:rPr>
          <w:rFonts w:ascii="Times New Roman" w:eastAsia="Times New Roman" w:hAnsi="Times New Roman"/>
          <w:b/>
          <w:szCs w:val="24"/>
          <w:lang w:eastAsia="lt-LT"/>
        </w:rPr>
        <w:t>Priorix</w:t>
      </w:r>
      <w:proofErr w:type="spellEnd"/>
    </w:p>
    <w:p w14:paraId="47FA15C7" w14:textId="77777777" w:rsidR="00A572B4" w:rsidRPr="008711D1" w:rsidRDefault="00A572B4" w:rsidP="00A572B4">
      <w:pPr>
        <w:spacing w:after="0" w:line="240" w:lineRule="auto"/>
        <w:rPr>
          <w:rFonts w:ascii="Times New Roman" w:eastAsia="Times New Roman" w:hAnsi="Times New Roman"/>
          <w:szCs w:val="24"/>
          <w:lang w:eastAsia="lt-LT"/>
        </w:rPr>
      </w:pPr>
    </w:p>
    <w:p w14:paraId="47FA15C8"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Jeigu vartojate ar neseniai vartojote kitų vaistų (arba kitų vakcinų) arba dėl to nesate tikri, apie tai pasakykite gydytojui.</w:t>
      </w:r>
    </w:p>
    <w:p w14:paraId="47FA15C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CA" w14:textId="77777777" w:rsidR="00A572B4"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galima suleisti tuo pačiu metu, kai esate skiepijamas kitomis vakcinomis, pavyzdžiui</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vakcinomis nuo difterijos, stabligės, kokliušo</w:t>
      </w:r>
      <w:r>
        <w:rPr>
          <w:rFonts w:ascii="Times New Roman" w:eastAsia="Times New Roman" w:hAnsi="Times New Roman"/>
          <w:szCs w:val="24"/>
          <w:lang w:eastAsia="lt-LT"/>
        </w:rPr>
        <w:t xml:space="preserve"> (neląsteline vakcina)</w:t>
      </w:r>
      <w:r w:rsidRPr="008711D1">
        <w:rPr>
          <w:rFonts w:ascii="Times New Roman" w:eastAsia="Times New Roman" w:hAnsi="Times New Roman"/>
          <w:szCs w:val="24"/>
          <w:lang w:eastAsia="lt-LT"/>
        </w:rPr>
        <w:t xml:space="preserve">, b tipo </w:t>
      </w:r>
      <w:proofErr w:type="spellStart"/>
      <w:r w:rsidRPr="008711D1">
        <w:rPr>
          <w:rFonts w:ascii="Times New Roman" w:eastAsia="Times New Roman" w:hAnsi="Times New Roman"/>
          <w:i/>
          <w:szCs w:val="24"/>
          <w:lang w:eastAsia="lt-LT"/>
        </w:rPr>
        <w:t>Haemophilus</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influenzae</w:t>
      </w:r>
      <w:proofErr w:type="spellEnd"/>
      <w:r w:rsidRPr="008711D1">
        <w:rPr>
          <w:rFonts w:ascii="Times New Roman" w:eastAsia="Times New Roman" w:hAnsi="Times New Roman"/>
          <w:szCs w:val="24"/>
          <w:lang w:eastAsia="lt-LT"/>
        </w:rPr>
        <w:t xml:space="preserve">, geriamąja arba </w:t>
      </w:r>
      <w:proofErr w:type="spellStart"/>
      <w:r w:rsidRPr="008711D1">
        <w:rPr>
          <w:rFonts w:ascii="Times New Roman" w:eastAsia="Times New Roman" w:hAnsi="Times New Roman"/>
          <w:szCs w:val="24"/>
          <w:lang w:eastAsia="lt-LT"/>
        </w:rPr>
        <w:t>inaktyvuota</w:t>
      </w:r>
      <w:proofErr w:type="spellEnd"/>
      <w:r w:rsidRPr="008711D1">
        <w:rPr>
          <w:rFonts w:ascii="Times New Roman" w:eastAsia="Times New Roman" w:hAnsi="Times New Roman"/>
          <w:szCs w:val="24"/>
          <w:lang w:eastAsia="lt-LT"/>
        </w:rPr>
        <w:t xml:space="preserve"> poliomielito vakcina, hepatito A</w:t>
      </w:r>
      <w:r>
        <w:rPr>
          <w:rFonts w:ascii="Times New Roman" w:eastAsia="Times New Roman" w:hAnsi="Times New Roman"/>
          <w:szCs w:val="24"/>
          <w:lang w:eastAsia="lt-LT"/>
        </w:rPr>
        <w:t>,</w:t>
      </w:r>
      <w:r w:rsidRPr="008711D1">
        <w:rPr>
          <w:rFonts w:ascii="Times New Roman" w:eastAsia="Times New Roman" w:hAnsi="Times New Roman"/>
          <w:szCs w:val="24"/>
          <w:lang w:eastAsia="lt-LT"/>
        </w:rPr>
        <w:t xml:space="preserve"> hepatito B, </w:t>
      </w:r>
      <w:r>
        <w:rPr>
          <w:rFonts w:ascii="Times New Roman" w:eastAsia="Times New Roman" w:hAnsi="Times New Roman"/>
          <w:szCs w:val="24"/>
          <w:lang w:eastAsia="lt-LT"/>
        </w:rPr>
        <w:t>vėjaraupių, B</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w:t>
      </w:r>
      <w:r>
        <w:rPr>
          <w:rFonts w:ascii="Times New Roman" w:eastAsia="Times New Roman" w:hAnsi="Times New Roman"/>
          <w:szCs w:val="24"/>
          <w:lang w:eastAsia="lt-LT"/>
        </w:rPr>
        <w:t xml:space="preserve"> o taip pat </w:t>
      </w:r>
      <w:r w:rsidRPr="008711D1">
        <w:rPr>
          <w:rFonts w:ascii="Times New Roman" w:eastAsia="Times New Roman" w:hAnsi="Times New Roman"/>
          <w:szCs w:val="24"/>
          <w:lang w:eastAsia="lt-LT"/>
        </w:rPr>
        <w:t>C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vakcin</w:t>
      </w:r>
      <w:r>
        <w:rPr>
          <w:rFonts w:ascii="Times New Roman" w:eastAsia="Times New Roman" w:hAnsi="Times New Roman"/>
          <w:szCs w:val="24"/>
          <w:lang w:eastAsia="lt-LT"/>
        </w:rPr>
        <w:t>a</w:t>
      </w:r>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 xml:space="preserve">ar </w:t>
      </w:r>
      <w:r>
        <w:rPr>
          <w:rFonts w:ascii="Times New Roman" w:hAnsi="Times New Roman"/>
        </w:rPr>
        <w:t>A, C, W-135 ir Y</w:t>
      </w:r>
      <w:r w:rsidRPr="008711D1">
        <w:rPr>
          <w:rFonts w:ascii="Times New Roman" w:eastAsia="Times New Roman" w:hAnsi="Times New Roman"/>
          <w:szCs w:val="24"/>
          <w:lang w:eastAsia="lt-LT"/>
        </w:rPr>
        <w:t xml:space="preserve"> sero</w:t>
      </w:r>
      <w:r>
        <w:rPr>
          <w:rFonts w:ascii="Times New Roman" w:eastAsia="Times New Roman" w:hAnsi="Times New Roman"/>
          <w:szCs w:val="24"/>
          <w:lang w:eastAsia="lt-LT"/>
        </w:rPr>
        <w:t>loginės grupės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meningokokų</w:t>
      </w:r>
      <w:proofErr w:type="spellEnd"/>
      <w:r w:rsidRPr="008711D1">
        <w:rPr>
          <w:rFonts w:ascii="Times New Roman" w:eastAsia="Times New Roman" w:hAnsi="Times New Roman"/>
          <w:szCs w:val="24"/>
          <w:lang w:eastAsia="lt-LT"/>
        </w:rPr>
        <w:t xml:space="preserve"> </w:t>
      </w:r>
      <w:r>
        <w:rPr>
          <w:rFonts w:ascii="Times New Roman" w:eastAsia="Times New Roman" w:hAnsi="Times New Roman"/>
          <w:szCs w:val="24"/>
          <w:lang w:eastAsia="lt-LT"/>
        </w:rPr>
        <w:t>bei</w:t>
      </w:r>
      <w:r w:rsidRPr="008711D1">
        <w:rPr>
          <w:rFonts w:ascii="Times New Roman" w:eastAsia="Times New Roman" w:hAnsi="Times New Roman"/>
          <w:szCs w:val="24"/>
          <w:lang w:eastAsia="lt-LT"/>
        </w:rPr>
        <w:t xml:space="preserve"> pneumokokine </w:t>
      </w:r>
      <w:proofErr w:type="spellStart"/>
      <w:r w:rsidRPr="008711D1">
        <w:rPr>
          <w:rFonts w:ascii="Times New Roman" w:eastAsia="Times New Roman" w:hAnsi="Times New Roman"/>
          <w:szCs w:val="24"/>
          <w:lang w:eastAsia="lt-LT"/>
        </w:rPr>
        <w:t>konjuguot</w:t>
      </w:r>
      <w:r>
        <w:rPr>
          <w:rFonts w:ascii="Times New Roman" w:eastAsia="Times New Roman" w:hAnsi="Times New Roman"/>
          <w:szCs w:val="24"/>
          <w:lang w:eastAsia="lt-LT"/>
        </w:rPr>
        <w:t>omis</w:t>
      </w:r>
      <w:proofErr w:type="spellEnd"/>
      <w:r w:rsidRPr="008711D1">
        <w:rPr>
          <w:rFonts w:ascii="Times New Roman" w:eastAsia="Times New Roman" w:hAnsi="Times New Roman"/>
          <w:szCs w:val="24"/>
          <w:lang w:eastAsia="lt-LT"/>
        </w:rPr>
        <w:t xml:space="preserve"> vakcinomis.</w:t>
      </w:r>
      <w:r>
        <w:rPr>
          <w:rFonts w:ascii="Times New Roman" w:eastAsia="Times New Roman" w:hAnsi="Times New Roman"/>
          <w:szCs w:val="24"/>
          <w:lang w:eastAsia="lt-LT"/>
        </w:rPr>
        <w:t xml:space="preserve"> Norėdami sužinoti daugiau, klauskite savo gydytojo arba slaugytojos.</w:t>
      </w:r>
    </w:p>
    <w:p w14:paraId="47FA15CB" w14:textId="77777777" w:rsidR="00A572B4" w:rsidRDefault="00A572B4" w:rsidP="00A572B4">
      <w:pPr>
        <w:spacing w:after="0" w:line="240" w:lineRule="auto"/>
        <w:rPr>
          <w:rFonts w:ascii="Times New Roman" w:eastAsia="Times New Roman" w:hAnsi="Times New Roman"/>
          <w:szCs w:val="24"/>
          <w:lang w:eastAsia="lt-LT"/>
        </w:rPr>
      </w:pPr>
    </w:p>
    <w:p w14:paraId="47FA15CC" w14:textId="77777777" w:rsidR="00A572B4" w:rsidRPr="008711D1" w:rsidRDefault="00A572B4" w:rsidP="00A572B4">
      <w:pPr>
        <w:spacing w:after="0" w:line="240" w:lineRule="auto"/>
        <w:rPr>
          <w:rFonts w:ascii="Times New Roman" w:eastAsia="Times New Roman" w:hAnsi="Times New Roman"/>
          <w:szCs w:val="24"/>
          <w:lang w:eastAsia="lt-LT"/>
        </w:rPr>
      </w:pPr>
      <w:r>
        <w:rPr>
          <w:rFonts w:ascii="Times New Roman" w:eastAsia="Times New Roman" w:hAnsi="Times New Roman"/>
          <w:szCs w:val="24"/>
          <w:lang w:eastAsia="lt-LT"/>
        </w:rPr>
        <w:t>Kiekvieną vakciną reikia suleisti į skirtingas injekcijos vietas.</w:t>
      </w:r>
    </w:p>
    <w:p w14:paraId="47FA15CD" w14:textId="77777777" w:rsidR="00A572B4" w:rsidRPr="008711D1" w:rsidRDefault="00A572B4" w:rsidP="00A572B4">
      <w:pPr>
        <w:spacing w:after="0" w:line="240" w:lineRule="auto"/>
        <w:rPr>
          <w:rFonts w:ascii="Times New Roman" w:eastAsia="Times New Roman" w:hAnsi="Times New Roman"/>
          <w:szCs w:val="24"/>
          <w:lang w:eastAsia="lt-LT"/>
        </w:rPr>
      </w:pPr>
    </w:p>
    <w:p w14:paraId="47FA15CE"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vakcinos leidžiamos ne tuo pačiu metu, rekomenduojama kitą gyvąją </w:t>
      </w:r>
      <w:proofErr w:type="spellStart"/>
      <w:r w:rsidRPr="008711D1">
        <w:rPr>
          <w:rFonts w:ascii="Times New Roman" w:eastAsia="Times New Roman" w:hAnsi="Times New Roman"/>
          <w:szCs w:val="24"/>
          <w:lang w:eastAsia="lt-LT"/>
        </w:rPr>
        <w:t>susilpnintą</w:t>
      </w:r>
      <w:proofErr w:type="spellEnd"/>
      <w:r w:rsidRPr="008711D1">
        <w:rPr>
          <w:rFonts w:ascii="Times New Roman" w:eastAsia="Times New Roman" w:hAnsi="Times New Roman"/>
          <w:szCs w:val="24"/>
          <w:lang w:eastAsia="lt-LT"/>
        </w:rPr>
        <w:t xml:space="preserve"> vakciną suleisti praėjus mažiausiai 1 mėnesiui po paskiepijimo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w:t>
      </w:r>
    </w:p>
    <w:p w14:paraId="47FA15CF" w14:textId="77777777" w:rsidR="00A572B4" w:rsidRPr="008711D1" w:rsidRDefault="00A572B4" w:rsidP="00A572B4">
      <w:pPr>
        <w:spacing w:after="0" w:line="240" w:lineRule="auto"/>
        <w:rPr>
          <w:rFonts w:ascii="Times New Roman" w:eastAsia="Times New Roman" w:hAnsi="Times New Roman"/>
          <w:szCs w:val="24"/>
          <w:lang w:eastAsia="lt-LT"/>
        </w:rPr>
      </w:pPr>
    </w:p>
    <w:p w14:paraId="47FA15D0"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Gydytojas gali atidėti skiepijimą mažiausiai 3 mėnesiams, jeigu Jums buvo perpiltas kraujas arba suleista žmogaus antikūnų (imunoglobulinų).</w:t>
      </w:r>
    </w:p>
    <w:p w14:paraId="47FA15D1"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5D2"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reikia atlikti tuberkulino mėginį, jį reikia atlikti arba bet kuriuo laiku prieš skiepijimą, skiepijant arba parėjus 6 savaitėms po paskiepijimo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w:t>
      </w:r>
    </w:p>
    <w:p w14:paraId="47FA15D3" w14:textId="77777777" w:rsidR="00A572B4" w:rsidRPr="00E425AB" w:rsidRDefault="00A572B4" w:rsidP="00A572B4">
      <w:pPr>
        <w:spacing w:after="0" w:line="240" w:lineRule="auto"/>
        <w:ind w:left="567" w:hanging="567"/>
        <w:rPr>
          <w:rFonts w:ascii="Times New Roman" w:eastAsia="Times New Roman" w:hAnsi="Times New Roman"/>
          <w:bCs/>
          <w:szCs w:val="24"/>
          <w:lang w:eastAsia="lt-LT"/>
        </w:rPr>
      </w:pPr>
    </w:p>
    <w:p w14:paraId="47FA15D4"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Nėštumas, žindymo laikotarpis ir vaisingumas</w:t>
      </w:r>
    </w:p>
    <w:p w14:paraId="47FA15D5" w14:textId="77777777" w:rsidR="00A572B4" w:rsidRPr="00E425AB" w:rsidRDefault="00A572B4" w:rsidP="00A572B4">
      <w:pPr>
        <w:spacing w:after="0" w:line="240" w:lineRule="auto"/>
        <w:ind w:left="567" w:hanging="567"/>
        <w:rPr>
          <w:rFonts w:ascii="Times New Roman" w:eastAsia="Times New Roman" w:hAnsi="Times New Roman"/>
          <w:bCs/>
          <w:szCs w:val="24"/>
          <w:lang w:eastAsia="lt-LT"/>
        </w:rPr>
      </w:pPr>
    </w:p>
    <w:p w14:paraId="47FA15D6"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color w:val="000000"/>
          <w:szCs w:val="24"/>
          <w:lang w:eastAsia="lt-LT"/>
        </w:rPr>
        <w:t>Priorix</w:t>
      </w:r>
      <w:proofErr w:type="spellEnd"/>
      <w:r w:rsidRPr="008711D1">
        <w:rPr>
          <w:rFonts w:ascii="Times New Roman" w:eastAsia="Times New Roman" w:hAnsi="Times New Roman"/>
          <w:b/>
          <w:szCs w:val="24"/>
          <w:lang w:eastAsia="lt-LT"/>
        </w:rPr>
        <w:t xml:space="preserve"> </w:t>
      </w:r>
      <w:r w:rsidRPr="008711D1">
        <w:rPr>
          <w:rFonts w:ascii="Times New Roman" w:eastAsia="Times New Roman" w:hAnsi="Times New Roman"/>
          <w:color w:val="000000"/>
          <w:szCs w:val="24"/>
          <w:lang w:eastAsia="lt-LT"/>
        </w:rPr>
        <w:t>skiepyti nėščių moterų negalima.</w:t>
      </w:r>
    </w:p>
    <w:p w14:paraId="47FA15D7" w14:textId="77777777" w:rsidR="00A572B4" w:rsidRPr="008711D1" w:rsidRDefault="00A572B4" w:rsidP="00A572B4">
      <w:pPr>
        <w:spacing w:after="0" w:line="240" w:lineRule="auto"/>
        <w:rPr>
          <w:rFonts w:ascii="Times New Roman" w:eastAsia="Times New Roman" w:hAnsi="Times New Roman"/>
          <w:szCs w:val="24"/>
          <w:lang w:eastAsia="lt-LT"/>
        </w:rPr>
      </w:pPr>
    </w:p>
    <w:p w14:paraId="47FA15D8"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esate nėščia, žindote kūdikį, manote, kad galbūt esate nėščia arba planuojate pastoti, tai prieš </w:t>
      </w:r>
      <w:r w:rsidR="00A73C86">
        <w:rPr>
          <w:rFonts w:ascii="Times New Roman" w:eastAsia="Times New Roman" w:hAnsi="Times New Roman"/>
          <w:szCs w:val="24"/>
          <w:lang w:eastAsia="lt-LT"/>
        </w:rPr>
        <w:t>skiepydam</w:t>
      </w:r>
      <w:r w:rsidR="00673ED8">
        <w:rPr>
          <w:rFonts w:ascii="Times New Roman" w:eastAsia="Times New Roman" w:hAnsi="Times New Roman"/>
          <w:szCs w:val="24"/>
          <w:lang w:eastAsia="lt-LT"/>
        </w:rPr>
        <w:t>iesi</w:t>
      </w:r>
      <w:r w:rsidR="00A73C86" w:rsidRPr="008711D1">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pasitarkite su gydytoju arba vaistininku.</w:t>
      </w:r>
      <w:r w:rsidRPr="008711D1">
        <w:rPr>
          <w:rFonts w:ascii="Times New Roman" w:eastAsia="Times New Roman" w:hAnsi="Times New Roman"/>
          <w:color w:val="000000"/>
          <w:szCs w:val="24"/>
          <w:lang w:eastAsia="lt-LT"/>
        </w:rPr>
        <w:t xml:space="preserve"> Be to, svarbu, kad nepastotumėte vieną mėnesį </w:t>
      </w:r>
      <w:r w:rsidRPr="008711D1">
        <w:rPr>
          <w:rFonts w:ascii="Times New Roman" w:eastAsia="Times New Roman" w:hAnsi="Times New Roman"/>
          <w:color w:val="000000"/>
          <w:szCs w:val="24"/>
          <w:lang w:eastAsia="lt-LT"/>
        </w:rPr>
        <w:lastRenderedPageBreak/>
        <w:t>po skiepijimo. Šiuo laikotarpiu Jūs turite naudoti veiksmingą kontracepcijos metodą, kad išvengtumėte nėštumo.</w:t>
      </w:r>
    </w:p>
    <w:p w14:paraId="47FA15D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D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color w:val="000000"/>
          <w:szCs w:val="24"/>
          <w:lang w:eastAsia="lt-LT"/>
        </w:rPr>
        <w:t>Jei netyčia paskiepijama nėščia moteris</w:t>
      </w:r>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vakcina, tai neturėtų būti pagrindas nutraukti nėštumą.</w:t>
      </w:r>
    </w:p>
    <w:p w14:paraId="47FA15DB" w14:textId="77777777" w:rsidR="00A572B4" w:rsidRPr="008711D1" w:rsidRDefault="00A572B4" w:rsidP="00A572B4">
      <w:pPr>
        <w:spacing w:after="0" w:line="240" w:lineRule="auto"/>
        <w:rPr>
          <w:rFonts w:ascii="Times New Roman" w:eastAsia="Times New Roman" w:hAnsi="Times New Roman"/>
          <w:szCs w:val="24"/>
          <w:lang w:eastAsia="lt-LT"/>
        </w:rPr>
      </w:pPr>
    </w:p>
    <w:p w14:paraId="5EAAB855" w14:textId="77777777" w:rsidR="007C7CE2" w:rsidRPr="000E1EAF" w:rsidRDefault="007C7CE2" w:rsidP="007C7CE2">
      <w:pPr>
        <w:spacing w:after="0" w:line="240" w:lineRule="auto"/>
        <w:ind w:left="567" w:hanging="567"/>
        <w:rPr>
          <w:rFonts w:ascii="Times New Roman" w:eastAsia="Times New Roman" w:hAnsi="Times New Roman"/>
          <w:b/>
          <w:bCs/>
          <w:lang w:eastAsia="lt-LT"/>
        </w:rPr>
      </w:pPr>
      <w:proofErr w:type="spellStart"/>
      <w:r w:rsidRPr="000E1EAF">
        <w:rPr>
          <w:rFonts w:ascii="Times New Roman" w:eastAsia="Times New Roman" w:hAnsi="Times New Roman"/>
          <w:b/>
          <w:bCs/>
          <w:lang w:eastAsia="lt-LT"/>
        </w:rPr>
        <w:t>Priorix</w:t>
      </w:r>
      <w:proofErr w:type="spellEnd"/>
      <w:r w:rsidRPr="000E1EAF">
        <w:rPr>
          <w:rFonts w:ascii="Times New Roman" w:eastAsia="Times New Roman" w:hAnsi="Times New Roman"/>
          <w:b/>
          <w:bCs/>
          <w:lang w:eastAsia="lt-LT"/>
        </w:rPr>
        <w:t xml:space="preserve"> sudėtyje yra </w:t>
      </w:r>
      <w:proofErr w:type="spellStart"/>
      <w:r w:rsidRPr="000E1EAF">
        <w:rPr>
          <w:rFonts w:ascii="Times New Roman" w:eastAsia="Times New Roman" w:hAnsi="Times New Roman"/>
          <w:b/>
          <w:bCs/>
          <w:lang w:eastAsia="lt-LT"/>
        </w:rPr>
        <w:t>sorbitolio</w:t>
      </w:r>
      <w:proofErr w:type="spellEnd"/>
      <w:r w:rsidRPr="000E1EAF">
        <w:rPr>
          <w:rFonts w:ascii="Times New Roman" w:eastAsia="Times New Roman" w:hAnsi="Times New Roman"/>
          <w:b/>
          <w:bCs/>
          <w:lang w:eastAsia="lt-LT"/>
        </w:rPr>
        <w:t>, para-</w:t>
      </w:r>
      <w:proofErr w:type="spellStart"/>
      <w:r w:rsidRPr="000E1EAF">
        <w:rPr>
          <w:rFonts w:ascii="Times New Roman" w:eastAsia="Times New Roman" w:hAnsi="Times New Roman"/>
          <w:b/>
          <w:bCs/>
          <w:lang w:eastAsia="lt-LT"/>
        </w:rPr>
        <w:t>aminobenzenkarboksirūgšties</w:t>
      </w:r>
      <w:proofErr w:type="spellEnd"/>
      <w:r w:rsidRPr="000E1EAF">
        <w:rPr>
          <w:rFonts w:ascii="Times New Roman" w:eastAsia="Times New Roman" w:hAnsi="Times New Roman"/>
          <w:b/>
          <w:bCs/>
          <w:lang w:eastAsia="lt-LT"/>
        </w:rPr>
        <w:t xml:space="preserve">, </w:t>
      </w:r>
      <w:proofErr w:type="spellStart"/>
      <w:r w:rsidRPr="000E1EAF">
        <w:rPr>
          <w:rFonts w:ascii="Times New Roman" w:eastAsia="Times New Roman" w:hAnsi="Times New Roman"/>
          <w:b/>
          <w:bCs/>
          <w:lang w:eastAsia="lt-LT"/>
        </w:rPr>
        <w:t>fenilalanino</w:t>
      </w:r>
      <w:proofErr w:type="spellEnd"/>
      <w:r w:rsidRPr="000E1EAF">
        <w:rPr>
          <w:rFonts w:ascii="Times New Roman" w:eastAsia="Times New Roman" w:hAnsi="Times New Roman"/>
          <w:b/>
          <w:bCs/>
          <w:lang w:eastAsia="lt-LT"/>
        </w:rPr>
        <w:t>, natrio ir kalio</w:t>
      </w:r>
    </w:p>
    <w:p w14:paraId="566E8A11" w14:textId="27695548" w:rsidR="007C7CE2" w:rsidRDefault="000F1C74" w:rsidP="007C7CE2">
      <w:p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Kiekvienoje š</w:t>
      </w:r>
      <w:r w:rsidR="007C7CE2" w:rsidRPr="00A35DF3">
        <w:rPr>
          <w:rFonts w:ascii="Times New Roman" w:eastAsia="Times New Roman" w:hAnsi="Times New Roman"/>
          <w:lang w:eastAsia="lt-LT"/>
        </w:rPr>
        <w:t>ios vakcinos dozėje yra 9</w:t>
      </w:r>
      <w:r w:rsidR="007C7CE2">
        <w:rPr>
          <w:rFonts w:ascii="Times New Roman" w:eastAsia="Times New Roman" w:hAnsi="Times New Roman"/>
          <w:lang w:eastAsia="lt-LT"/>
        </w:rPr>
        <w:t> </w:t>
      </w:r>
      <w:r w:rsidR="007C7CE2" w:rsidRPr="00A35DF3">
        <w:rPr>
          <w:rFonts w:ascii="Times New Roman" w:eastAsia="Times New Roman" w:hAnsi="Times New Roman"/>
          <w:lang w:eastAsia="lt-LT"/>
        </w:rPr>
        <w:t xml:space="preserve">mg </w:t>
      </w:r>
      <w:proofErr w:type="spellStart"/>
      <w:r w:rsidR="007C7CE2" w:rsidRPr="00A35DF3">
        <w:rPr>
          <w:rFonts w:ascii="Times New Roman" w:eastAsia="Times New Roman" w:hAnsi="Times New Roman"/>
          <w:lang w:eastAsia="lt-LT"/>
        </w:rPr>
        <w:t>sorbitolio</w:t>
      </w:r>
      <w:proofErr w:type="spellEnd"/>
      <w:r w:rsidR="007C7CE2">
        <w:rPr>
          <w:rFonts w:ascii="Times New Roman" w:eastAsia="Times New Roman" w:hAnsi="Times New Roman"/>
          <w:lang w:eastAsia="lt-LT"/>
        </w:rPr>
        <w:t>.</w:t>
      </w:r>
    </w:p>
    <w:p w14:paraId="69B396C6" w14:textId="12F5C4EC" w:rsidR="007C7CE2" w:rsidRPr="00CF79D4" w:rsidRDefault="007C7CE2" w:rsidP="007C7CE2">
      <w:pPr>
        <w:spacing w:after="0" w:line="240" w:lineRule="auto"/>
        <w:rPr>
          <w:rFonts w:ascii="Times New Roman" w:eastAsia="Times New Roman" w:hAnsi="Times New Roman"/>
          <w:lang w:eastAsia="lt-LT"/>
        </w:rPr>
      </w:pPr>
      <w:proofErr w:type="spellStart"/>
      <w:r w:rsidRPr="00CF79D4">
        <w:rPr>
          <w:rFonts w:ascii="Times New Roman" w:eastAsia="Times New Roman" w:hAnsi="Times New Roman"/>
          <w:lang w:eastAsia="lt-LT"/>
        </w:rPr>
        <w:t>Priorix</w:t>
      </w:r>
      <w:proofErr w:type="spellEnd"/>
      <w:r w:rsidRPr="00CF79D4">
        <w:rPr>
          <w:rFonts w:ascii="Times New Roman" w:eastAsia="Times New Roman" w:hAnsi="Times New Roman"/>
          <w:lang w:eastAsia="lt-LT"/>
        </w:rPr>
        <w:t xml:space="preserve"> sudėtyje yra para-</w:t>
      </w:r>
      <w:proofErr w:type="spellStart"/>
      <w:r w:rsidRPr="00CF79D4">
        <w:rPr>
          <w:rFonts w:ascii="Times New Roman" w:eastAsia="Times New Roman" w:hAnsi="Times New Roman"/>
          <w:lang w:eastAsia="lt-LT"/>
        </w:rPr>
        <w:t>aminobenzenkarboksirūgšties</w:t>
      </w:r>
      <w:proofErr w:type="spellEnd"/>
      <w:r w:rsidRPr="00CF79D4">
        <w:rPr>
          <w:rFonts w:ascii="Times New Roman" w:eastAsia="Times New Roman" w:hAnsi="Times New Roman"/>
          <w:lang w:eastAsia="lt-LT"/>
        </w:rPr>
        <w:t xml:space="preserve">. </w:t>
      </w:r>
      <w:r w:rsidR="00442D6D" w:rsidRPr="00442D6D">
        <w:rPr>
          <w:rFonts w:ascii="Times New Roman" w:eastAsia="Times New Roman" w:hAnsi="Times New Roman"/>
          <w:lang w:eastAsia="lt-LT"/>
        </w:rPr>
        <w:t>Gali sukelti alerginių reakcijų, kurios gali būti uždelstos, ir išimtiniais atvejais bronchų spazmą</w:t>
      </w:r>
      <w:r w:rsidRPr="00CF79D4">
        <w:rPr>
          <w:rFonts w:ascii="Times New Roman" w:eastAsia="Times New Roman" w:hAnsi="Times New Roman"/>
          <w:lang w:eastAsia="lt-LT"/>
        </w:rPr>
        <w:t>.</w:t>
      </w:r>
    </w:p>
    <w:p w14:paraId="29AC19A6" w14:textId="79904A9A" w:rsidR="007C7CE2" w:rsidRDefault="00442D6D" w:rsidP="007C7CE2">
      <w:pPr>
        <w:spacing w:after="0" w:line="240" w:lineRule="auto"/>
        <w:rPr>
          <w:rFonts w:ascii="Times New Roman" w:eastAsia="Times New Roman" w:hAnsi="Times New Roman"/>
          <w:lang w:eastAsia="lt-LT"/>
        </w:rPr>
      </w:pPr>
      <w:r>
        <w:rPr>
          <w:rFonts w:ascii="Times New Roman" w:eastAsia="Times New Roman" w:hAnsi="Times New Roman"/>
          <w:lang w:eastAsia="lt-LT"/>
        </w:rPr>
        <w:t>Kiekvienoje š</w:t>
      </w:r>
      <w:r w:rsidR="007C7CE2" w:rsidRPr="00CF79D4">
        <w:rPr>
          <w:rFonts w:ascii="Times New Roman" w:eastAsia="Times New Roman" w:hAnsi="Times New Roman"/>
          <w:lang w:eastAsia="lt-LT"/>
        </w:rPr>
        <w:t>ios vakcinos dozėje yra 334</w:t>
      </w:r>
      <w:r w:rsidR="007C7CE2">
        <w:rPr>
          <w:rFonts w:ascii="Times New Roman" w:eastAsia="Times New Roman" w:hAnsi="Times New Roman"/>
          <w:lang w:eastAsia="lt-LT"/>
        </w:rPr>
        <w:t> </w:t>
      </w:r>
      <w:proofErr w:type="spellStart"/>
      <w:r w:rsidR="007C7CE2" w:rsidRPr="00CF79D4">
        <w:rPr>
          <w:rFonts w:ascii="Times New Roman" w:eastAsia="Times New Roman" w:hAnsi="Times New Roman"/>
          <w:lang w:eastAsia="lt-LT"/>
        </w:rPr>
        <w:t>mikrogramai</w:t>
      </w:r>
      <w:proofErr w:type="spellEnd"/>
      <w:r w:rsidR="007C7CE2" w:rsidRPr="00CF79D4">
        <w:rPr>
          <w:rFonts w:ascii="Times New Roman" w:eastAsia="Times New Roman" w:hAnsi="Times New Roman"/>
          <w:lang w:eastAsia="lt-LT"/>
        </w:rPr>
        <w:t xml:space="preserve"> </w:t>
      </w:r>
      <w:proofErr w:type="spellStart"/>
      <w:r w:rsidR="007C7CE2" w:rsidRPr="00CF79D4">
        <w:rPr>
          <w:rFonts w:ascii="Times New Roman" w:eastAsia="Times New Roman" w:hAnsi="Times New Roman"/>
          <w:lang w:eastAsia="lt-LT"/>
        </w:rPr>
        <w:t>fenilalanino</w:t>
      </w:r>
      <w:proofErr w:type="spellEnd"/>
      <w:r w:rsidR="007C7CE2" w:rsidRPr="00CF79D4">
        <w:rPr>
          <w:rFonts w:ascii="Times New Roman" w:eastAsia="Times New Roman" w:hAnsi="Times New Roman"/>
          <w:lang w:eastAsia="lt-LT"/>
        </w:rPr>
        <w:t xml:space="preserve">. </w:t>
      </w:r>
      <w:proofErr w:type="spellStart"/>
      <w:r w:rsidR="007C7CE2" w:rsidRPr="007526F6">
        <w:rPr>
          <w:rFonts w:ascii="Times New Roman" w:eastAsia="Times New Roman" w:hAnsi="Times New Roman"/>
          <w:lang w:eastAsia="lt-LT"/>
        </w:rPr>
        <w:t>Fenilaninas</w:t>
      </w:r>
      <w:proofErr w:type="spellEnd"/>
      <w:r w:rsidR="007C7CE2" w:rsidRPr="007526F6">
        <w:rPr>
          <w:rFonts w:ascii="Times New Roman" w:eastAsia="Times New Roman" w:hAnsi="Times New Roman"/>
          <w:lang w:eastAsia="lt-LT"/>
        </w:rPr>
        <w:t xml:space="preserve"> gali būti kenksmingas sergantiems</w:t>
      </w:r>
      <w:r w:rsidR="007C7CE2">
        <w:rPr>
          <w:rFonts w:ascii="Times New Roman" w:eastAsia="Times New Roman" w:hAnsi="Times New Roman"/>
          <w:lang w:eastAsia="lt-LT"/>
        </w:rPr>
        <w:t xml:space="preserve"> </w:t>
      </w:r>
      <w:proofErr w:type="spellStart"/>
      <w:r w:rsidR="007C7CE2" w:rsidRPr="007526F6">
        <w:rPr>
          <w:rFonts w:ascii="Times New Roman" w:eastAsia="Times New Roman" w:hAnsi="Times New Roman"/>
          <w:lang w:eastAsia="lt-LT"/>
        </w:rPr>
        <w:t>fenilketonurija</w:t>
      </w:r>
      <w:proofErr w:type="spellEnd"/>
      <w:r w:rsidR="005F4C4D">
        <w:rPr>
          <w:rFonts w:ascii="Times New Roman" w:eastAsia="Times New Roman" w:hAnsi="Times New Roman"/>
          <w:lang w:eastAsia="lt-LT"/>
        </w:rPr>
        <w:t xml:space="preserve"> (FKU)</w:t>
      </w:r>
      <w:r w:rsidR="007C7CE2">
        <w:rPr>
          <w:rFonts w:ascii="Times New Roman" w:eastAsia="Times New Roman" w:hAnsi="Times New Roman"/>
          <w:lang w:eastAsia="lt-LT"/>
        </w:rPr>
        <w:t>.</w:t>
      </w:r>
    </w:p>
    <w:p w14:paraId="4A60C87A" w14:textId="004B8A8E" w:rsidR="007C7CE2" w:rsidRPr="00CF79D4" w:rsidRDefault="00442D6D" w:rsidP="007C7CE2">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7C7CE2">
        <w:rPr>
          <w:rFonts w:ascii="Times New Roman" w:eastAsia="Times New Roman" w:hAnsi="Times New Roman"/>
          <w:lang w:eastAsia="lt-LT"/>
        </w:rPr>
        <w:t xml:space="preserve">ios </w:t>
      </w:r>
      <w:r w:rsidR="007C7CE2" w:rsidRPr="00CF79D4">
        <w:rPr>
          <w:rFonts w:ascii="Times New Roman" w:eastAsia="Times New Roman" w:hAnsi="Times New Roman"/>
          <w:lang w:eastAsia="lt-LT"/>
        </w:rPr>
        <w:t xml:space="preserve">vakcinos dozėje yra mažiau </w:t>
      </w:r>
      <w:r w:rsidR="007C7CE2">
        <w:rPr>
          <w:rFonts w:ascii="Times New Roman" w:eastAsia="Times New Roman" w:hAnsi="Times New Roman"/>
          <w:lang w:eastAsia="lt-LT"/>
        </w:rPr>
        <w:t>kaip</w:t>
      </w:r>
      <w:r w:rsidR="007C7CE2" w:rsidRPr="00CF79D4">
        <w:rPr>
          <w:rFonts w:ascii="Times New Roman" w:eastAsia="Times New Roman" w:hAnsi="Times New Roman"/>
          <w:lang w:eastAsia="lt-LT"/>
        </w:rPr>
        <w:t xml:space="preserve"> 1</w:t>
      </w:r>
      <w:r w:rsidR="007C7CE2">
        <w:rPr>
          <w:rFonts w:ascii="Times New Roman" w:eastAsia="Times New Roman" w:hAnsi="Times New Roman"/>
          <w:lang w:eastAsia="lt-LT"/>
        </w:rPr>
        <w:t> </w:t>
      </w:r>
      <w:proofErr w:type="spellStart"/>
      <w:r w:rsidR="007C7CE2" w:rsidRPr="00CF79D4">
        <w:rPr>
          <w:rFonts w:ascii="Times New Roman" w:eastAsia="Times New Roman" w:hAnsi="Times New Roman"/>
          <w:lang w:eastAsia="lt-LT"/>
        </w:rPr>
        <w:t>mmol</w:t>
      </w:r>
      <w:proofErr w:type="spellEnd"/>
      <w:r w:rsidR="007C7CE2" w:rsidRPr="00CF79D4">
        <w:rPr>
          <w:rFonts w:ascii="Times New Roman" w:eastAsia="Times New Roman" w:hAnsi="Times New Roman"/>
          <w:lang w:eastAsia="lt-LT"/>
        </w:rPr>
        <w:t xml:space="preserve"> (23</w:t>
      </w:r>
      <w:r w:rsidR="007C7CE2">
        <w:rPr>
          <w:rFonts w:ascii="Times New Roman" w:eastAsia="Times New Roman" w:hAnsi="Times New Roman"/>
          <w:lang w:eastAsia="lt-LT"/>
        </w:rPr>
        <w:t> </w:t>
      </w:r>
      <w:r w:rsidR="007C7CE2" w:rsidRPr="00CF79D4">
        <w:rPr>
          <w:rFonts w:ascii="Times New Roman" w:eastAsia="Times New Roman" w:hAnsi="Times New Roman"/>
          <w:lang w:eastAsia="lt-LT"/>
        </w:rPr>
        <w:t xml:space="preserve">mg) </w:t>
      </w:r>
      <w:r w:rsidR="007C7CE2" w:rsidRPr="004C0E48">
        <w:rPr>
          <w:rFonts w:ascii="Times New Roman" w:eastAsia="Times New Roman" w:hAnsi="Times New Roman"/>
          <w:lang w:eastAsia="lt-LT"/>
        </w:rPr>
        <w:t>t.</w:t>
      </w:r>
      <w:r w:rsidR="005F4C4D">
        <w:rPr>
          <w:rFonts w:ascii="Times New Roman" w:eastAsia="Times New Roman" w:hAnsi="Times New Roman"/>
          <w:lang w:eastAsia="lt-LT"/>
        </w:rPr>
        <w:t xml:space="preserve"> </w:t>
      </w:r>
      <w:r w:rsidR="007C7CE2" w:rsidRPr="004C0E48">
        <w:rPr>
          <w:rFonts w:ascii="Times New Roman" w:eastAsia="Times New Roman" w:hAnsi="Times New Roman"/>
          <w:lang w:eastAsia="lt-LT"/>
        </w:rPr>
        <w:t>y. jis beveik</w:t>
      </w:r>
      <w:r w:rsidR="007C7CE2">
        <w:rPr>
          <w:rFonts w:ascii="Times New Roman" w:eastAsia="Times New Roman" w:hAnsi="Times New Roman"/>
          <w:lang w:eastAsia="lt-LT"/>
        </w:rPr>
        <w:t xml:space="preserve"> </w:t>
      </w:r>
      <w:r w:rsidR="007C7CE2" w:rsidRPr="004C0E48">
        <w:rPr>
          <w:rFonts w:ascii="Times New Roman" w:eastAsia="Times New Roman" w:hAnsi="Times New Roman"/>
          <w:lang w:eastAsia="lt-LT"/>
        </w:rPr>
        <w:t>neturi reikšmės.</w:t>
      </w:r>
    </w:p>
    <w:p w14:paraId="7DF7BB9F" w14:textId="6D0F13FE" w:rsidR="007C7CE2" w:rsidRPr="00CF79D4" w:rsidRDefault="00442D6D" w:rsidP="007C7CE2">
      <w:pPr>
        <w:spacing w:after="0" w:line="240" w:lineRule="auto"/>
        <w:rPr>
          <w:rFonts w:ascii="Times New Roman" w:eastAsia="Times New Roman" w:hAnsi="Times New Roman"/>
          <w:lang w:eastAsia="lt-LT"/>
        </w:rPr>
      </w:pPr>
      <w:r>
        <w:rPr>
          <w:rFonts w:ascii="Times New Roman" w:eastAsia="Times New Roman" w:hAnsi="Times New Roman"/>
          <w:lang w:eastAsia="lt-LT"/>
        </w:rPr>
        <w:t>Š</w:t>
      </w:r>
      <w:r w:rsidR="00D324AC">
        <w:rPr>
          <w:rFonts w:ascii="Times New Roman" w:eastAsia="Times New Roman" w:hAnsi="Times New Roman"/>
          <w:lang w:eastAsia="lt-LT"/>
        </w:rPr>
        <w:t>ios v</w:t>
      </w:r>
      <w:r w:rsidR="007C7CE2" w:rsidRPr="00CF79D4">
        <w:rPr>
          <w:rFonts w:ascii="Times New Roman" w:eastAsia="Times New Roman" w:hAnsi="Times New Roman"/>
          <w:lang w:eastAsia="lt-LT"/>
        </w:rPr>
        <w:t xml:space="preserve">akcinos dozėje yra mažiau </w:t>
      </w:r>
      <w:r w:rsidR="007C7CE2">
        <w:rPr>
          <w:rFonts w:ascii="Times New Roman" w:eastAsia="Times New Roman" w:hAnsi="Times New Roman"/>
          <w:lang w:eastAsia="lt-LT"/>
        </w:rPr>
        <w:t>kaip</w:t>
      </w:r>
      <w:r w:rsidR="007C7CE2" w:rsidRPr="00CF79D4">
        <w:rPr>
          <w:rFonts w:ascii="Times New Roman" w:eastAsia="Times New Roman" w:hAnsi="Times New Roman"/>
          <w:lang w:eastAsia="lt-LT"/>
        </w:rPr>
        <w:t xml:space="preserve"> 1</w:t>
      </w:r>
      <w:r w:rsidR="007C7CE2">
        <w:rPr>
          <w:rFonts w:ascii="Times New Roman" w:eastAsia="Times New Roman" w:hAnsi="Times New Roman"/>
          <w:lang w:eastAsia="lt-LT"/>
        </w:rPr>
        <w:t> </w:t>
      </w:r>
      <w:proofErr w:type="spellStart"/>
      <w:r w:rsidR="007C7CE2" w:rsidRPr="00CF79D4">
        <w:rPr>
          <w:rFonts w:ascii="Times New Roman" w:eastAsia="Times New Roman" w:hAnsi="Times New Roman"/>
          <w:lang w:eastAsia="lt-LT"/>
        </w:rPr>
        <w:t>mmol</w:t>
      </w:r>
      <w:proofErr w:type="spellEnd"/>
      <w:r w:rsidR="007C7CE2" w:rsidRPr="00CF79D4">
        <w:rPr>
          <w:rFonts w:ascii="Times New Roman" w:eastAsia="Times New Roman" w:hAnsi="Times New Roman"/>
          <w:lang w:eastAsia="lt-LT"/>
        </w:rPr>
        <w:t xml:space="preserve"> (39</w:t>
      </w:r>
      <w:r w:rsidR="007C7CE2">
        <w:rPr>
          <w:rFonts w:ascii="Times New Roman" w:eastAsia="Times New Roman" w:hAnsi="Times New Roman"/>
          <w:lang w:eastAsia="lt-LT"/>
        </w:rPr>
        <w:t> </w:t>
      </w:r>
      <w:r w:rsidR="007C7CE2" w:rsidRPr="00CF79D4">
        <w:rPr>
          <w:rFonts w:ascii="Times New Roman" w:eastAsia="Times New Roman" w:hAnsi="Times New Roman"/>
          <w:lang w:eastAsia="lt-LT"/>
        </w:rPr>
        <w:t xml:space="preserve">mg) kalio, t. y. </w:t>
      </w:r>
      <w:r w:rsidR="007C7CE2" w:rsidRPr="004C0E48">
        <w:rPr>
          <w:rFonts w:ascii="Times New Roman" w:eastAsia="Times New Roman" w:hAnsi="Times New Roman"/>
          <w:lang w:eastAsia="lt-LT"/>
        </w:rPr>
        <w:t>beveik</w:t>
      </w:r>
      <w:r w:rsidR="007C7CE2">
        <w:rPr>
          <w:rFonts w:ascii="Times New Roman" w:eastAsia="Times New Roman" w:hAnsi="Times New Roman"/>
          <w:lang w:eastAsia="lt-LT"/>
        </w:rPr>
        <w:t xml:space="preserve"> </w:t>
      </w:r>
      <w:r w:rsidR="007C7CE2" w:rsidRPr="004C0E48">
        <w:rPr>
          <w:rFonts w:ascii="Times New Roman" w:eastAsia="Times New Roman" w:hAnsi="Times New Roman"/>
          <w:lang w:eastAsia="lt-LT"/>
        </w:rPr>
        <w:t>neturi reikšmės.</w:t>
      </w:r>
    </w:p>
    <w:p w14:paraId="47FA15DC" w14:textId="77777777" w:rsidR="00A572B4" w:rsidRDefault="00A572B4" w:rsidP="00A572B4">
      <w:pPr>
        <w:spacing w:after="0" w:line="240" w:lineRule="auto"/>
        <w:ind w:left="567" w:hanging="567"/>
        <w:rPr>
          <w:rFonts w:ascii="Times New Roman" w:eastAsia="Times New Roman" w:hAnsi="Times New Roman"/>
          <w:szCs w:val="24"/>
          <w:lang w:eastAsia="lt-LT"/>
        </w:rPr>
      </w:pPr>
    </w:p>
    <w:p w14:paraId="401D59CE" w14:textId="77777777" w:rsidR="007C7CE2" w:rsidRPr="008711D1" w:rsidRDefault="007C7CE2" w:rsidP="00A572B4">
      <w:pPr>
        <w:spacing w:after="0" w:line="240" w:lineRule="auto"/>
        <w:ind w:left="567" w:hanging="567"/>
        <w:rPr>
          <w:rFonts w:ascii="Times New Roman" w:eastAsia="Times New Roman" w:hAnsi="Times New Roman"/>
          <w:szCs w:val="24"/>
          <w:lang w:eastAsia="lt-LT"/>
        </w:rPr>
      </w:pPr>
    </w:p>
    <w:p w14:paraId="47FA15DD" w14:textId="77777777" w:rsidR="00A572B4" w:rsidRPr="008711D1" w:rsidRDefault="00A572B4" w:rsidP="00A572B4">
      <w:pPr>
        <w:keepNext/>
        <w:tabs>
          <w:tab w:val="left" w:pos="567"/>
        </w:tabs>
        <w:spacing w:after="0" w:line="240" w:lineRule="auto"/>
        <w:rPr>
          <w:rFonts w:ascii="Times New Roman" w:eastAsia="Times New Roman" w:hAnsi="Times New Roman"/>
          <w:b/>
          <w:caps/>
          <w:szCs w:val="24"/>
          <w:lang w:eastAsia="lt-LT"/>
        </w:rPr>
      </w:pPr>
      <w:r w:rsidRPr="008711D1">
        <w:rPr>
          <w:rFonts w:ascii="Times New Roman" w:eastAsia="Times New Roman" w:hAnsi="Times New Roman"/>
          <w:b/>
          <w:szCs w:val="24"/>
          <w:lang w:eastAsia="lt-LT"/>
        </w:rPr>
        <w:t>3.</w:t>
      </w:r>
      <w:r w:rsidRPr="008711D1">
        <w:rPr>
          <w:rFonts w:ascii="Times New Roman" w:eastAsia="Times New Roman" w:hAnsi="Times New Roman"/>
          <w:b/>
          <w:szCs w:val="24"/>
          <w:lang w:eastAsia="lt-LT"/>
        </w:rPr>
        <w:tab/>
        <w:t xml:space="preserve">Kaip vartoti </w:t>
      </w:r>
      <w:proofErr w:type="spellStart"/>
      <w:r w:rsidRPr="008711D1">
        <w:rPr>
          <w:rFonts w:ascii="Times New Roman" w:eastAsia="Times New Roman" w:hAnsi="Times New Roman"/>
          <w:b/>
          <w:szCs w:val="24"/>
          <w:lang w:eastAsia="lt-LT"/>
        </w:rPr>
        <w:t>Priorix</w:t>
      </w:r>
      <w:proofErr w:type="spellEnd"/>
    </w:p>
    <w:p w14:paraId="47FA15DE"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DF"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leidžiama po oda arba į raumenis</w:t>
      </w:r>
      <w:r>
        <w:rPr>
          <w:rFonts w:ascii="Times New Roman" w:eastAsia="Times New Roman" w:hAnsi="Times New Roman"/>
          <w:szCs w:val="24"/>
          <w:lang w:eastAsia="lt-LT"/>
        </w:rPr>
        <w:t xml:space="preserve"> (į viršutinę rankos</w:t>
      </w:r>
      <w:r w:rsidRPr="004D03E2">
        <w:rPr>
          <w:rFonts w:ascii="Times New Roman" w:eastAsia="Times New Roman" w:hAnsi="Times New Roman"/>
          <w:szCs w:val="24"/>
          <w:lang w:eastAsia="lt-LT"/>
        </w:rPr>
        <w:t xml:space="preserve"> arba  šoninę šlaunies </w:t>
      </w:r>
      <w:r>
        <w:rPr>
          <w:rFonts w:ascii="Times New Roman" w:eastAsia="Times New Roman" w:hAnsi="Times New Roman"/>
          <w:szCs w:val="24"/>
          <w:lang w:eastAsia="lt-LT"/>
        </w:rPr>
        <w:t>dalį)</w:t>
      </w:r>
      <w:r w:rsidRPr="008711D1">
        <w:rPr>
          <w:rFonts w:ascii="Times New Roman" w:eastAsia="Times New Roman" w:hAnsi="Times New Roman"/>
          <w:szCs w:val="24"/>
          <w:lang w:eastAsia="lt-LT"/>
        </w:rPr>
        <w:t>.</w:t>
      </w:r>
    </w:p>
    <w:p w14:paraId="47FA15E0" w14:textId="77777777" w:rsidR="00A572B4" w:rsidRPr="008711D1" w:rsidRDefault="00A572B4" w:rsidP="00A572B4">
      <w:pPr>
        <w:spacing w:after="0" w:line="240" w:lineRule="auto"/>
        <w:rPr>
          <w:rFonts w:ascii="Times New Roman" w:eastAsia="Times New Roman" w:hAnsi="Times New Roman"/>
          <w:szCs w:val="24"/>
          <w:lang w:eastAsia="lt-LT"/>
        </w:rPr>
      </w:pPr>
    </w:p>
    <w:p w14:paraId="47FA15E1" w14:textId="77777777" w:rsidR="00A572B4" w:rsidRPr="008711D1" w:rsidRDefault="00A572B4" w:rsidP="00A572B4">
      <w:pPr>
        <w:spacing w:after="0" w:line="240" w:lineRule="auto"/>
        <w:rPr>
          <w:rFonts w:ascii="Times New Roman" w:eastAsia="Times New Roman" w:hAnsi="Times New Roman"/>
          <w:color w:val="000000"/>
          <w:szCs w:val="24"/>
          <w:lang w:eastAsia="lt-LT"/>
        </w:rPr>
      </w:pPr>
      <w:proofErr w:type="spellStart"/>
      <w:r w:rsidRPr="008711D1">
        <w:rPr>
          <w:rFonts w:ascii="Times New Roman" w:eastAsia="Times New Roman" w:hAnsi="Times New Roman"/>
          <w:color w:val="000000"/>
          <w:szCs w:val="24"/>
          <w:lang w:eastAsia="lt-LT"/>
        </w:rPr>
        <w:t>Priorix</w:t>
      </w:r>
      <w:proofErr w:type="spellEnd"/>
      <w:r w:rsidRPr="008711D1">
        <w:rPr>
          <w:rFonts w:ascii="Times New Roman" w:eastAsia="Times New Roman" w:hAnsi="Times New Roman"/>
          <w:color w:val="000000"/>
          <w:szCs w:val="24"/>
          <w:lang w:eastAsia="lt-LT"/>
        </w:rPr>
        <w:t xml:space="preserve"> skirta vartoti 9 mėnesių ir vyresniems vaikams, paaugliams ir suaugusiesiems. Tinkamą laiką ir injekcijų </w:t>
      </w:r>
      <w:r w:rsidR="00A73C86">
        <w:rPr>
          <w:rFonts w:ascii="Times New Roman" w:eastAsia="Times New Roman" w:hAnsi="Times New Roman"/>
          <w:color w:val="000000"/>
          <w:szCs w:val="24"/>
          <w:lang w:eastAsia="lt-LT"/>
        </w:rPr>
        <w:t>skaičių</w:t>
      </w:r>
      <w:r w:rsidRPr="008711D1">
        <w:rPr>
          <w:rFonts w:ascii="Times New Roman" w:eastAsia="Times New Roman" w:hAnsi="Times New Roman"/>
          <w:color w:val="000000"/>
          <w:szCs w:val="24"/>
          <w:lang w:eastAsia="lt-LT"/>
        </w:rPr>
        <w:t xml:space="preserve"> Jums nustatys gydytojas, </w:t>
      </w:r>
      <w:r w:rsidRPr="008711D1">
        <w:rPr>
          <w:rFonts w:ascii="Times New Roman" w:eastAsia="Times New Roman" w:hAnsi="Times New Roman"/>
          <w:szCs w:val="24"/>
          <w:lang w:eastAsia="lt-LT"/>
        </w:rPr>
        <w:t xml:space="preserve">atsižvelgdamas į </w:t>
      </w:r>
      <w:r w:rsidRPr="008711D1">
        <w:rPr>
          <w:rFonts w:ascii="Times New Roman" w:eastAsia="Times New Roman" w:hAnsi="Times New Roman"/>
          <w:color w:val="000000"/>
          <w:szCs w:val="24"/>
          <w:lang w:eastAsia="lt-LT"/>
        </w:rPr>
        <w:t>oficialias rekomendacijas.</w:t>
      </w:r>
    </w:p>
    <w:p w14:paraId="47FA15E2" w14:textId="77777777" w:rsidR="00A572B4" w:rsidRPr="008711D1" w:rsidRDefault="00A572B4" w:rsidP="00A572B4">
      <w:pPr>
        <w:spacing w:after="0" w:line="240" w:lineRule="auto"/>
        <w:rPr>
          <w:rFonts w:ascii="Times New Roman" w:eastAsia="Times New Roman" w:hAnsi="Times New Roman"/>
          <w:szCs w:val="24"/>
          <w:lang w:eastAsia="lt-LT"/>
        </w:rPr>
      </w:pPr>
    </w:p>
    <w:p w14:paraId="47FA15E3"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Vakcinos niekada negalima leisti į kraujagyslę.</w:t>
      </w:r>
    </w:p>
    <w:p w14:paraId="47FA15E4" w14:textId="77777777" w:rsidR="00A572B4" w:rsidRPr="008711D1" w:rsidRDefault="00A572B4" w:rsidP="00A572B4">
      <w:pPr>
        <w:spacing w:after="0" w:line="240" w:lineRule="auto"/>
        <w:rPr>
          <w:rFonts w:ascii="Times New Roman" w:eastAsia="Times New Roman" w:hAnsi="Times New Roman"/>
          <w:szCs w:val="24"/>
          <w:lang w:eastAsia="lt-LT"/>
        </w:rPr>
      </w:pPr>
    </w:p>
    <w:p w14:paraId="47FA15E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E6" w14:textId="2BC1A744" w:rsidR="00A572B4" w:rsidRPr="008711D1" w:rsidRDefault="00A572B4" w:rsidP="00A572B4">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4.</w:t>
      </w:r>
      <w:r w:rsidRPr="008711D1">
        <w:rPr>
          <w:rFonts w:ascii="Times New Roman" w:eastAsia="Times New Roman" w:hAnsi="Times New Roman"/>
          <w:b/>
          <w:caps/>
          <w:szCs w:val="24"/>
          <w:lang w:eastAsia="lt-LT"/>
        </w:rPr>
        <w:tab/>
      </w:r>
      <w:r w:rsidRPr="008711D1">
        <w:rPr>
          <w:rFonts w:ascii="Times New Roman" w:eastAsia="Times New Roman" w:hAnsi="Times New Roman"/>
          <w:b/>
          <w:szCs w:val="24"/>
          <w:lang w:eastAsia="lt-LT"/>
        </w:rPr>
        <w:t>Galimas šalutinis poveikis</w:t>
      </w:r>
      <w:r w:rsidR="00671D3B">
        <w:rPr>
          <w:rFonts w:ascii="Times New Roman" w:eastAsia="Times New Roman" w:hAnsi="Times New Roman"/>
          <w:b/>
          <w:szCs w:val="24"/>
          <w:lang w:eastAsia="lt-LT"/>
        </w:rPr>
        <w:fldChar w:fldCharType="begin"/>
      </w:r>
      <w:r w:rsidR="00671D3B">
        <w:rPr>
          <w:rFonts w:ascii="Times New Roman" w:eastAsia="Times New Roman" w:hAnsi="Times New Roman"/>
          <w:b/>
          <w:szCs w:val="24"/>
          <w:lang w:eastAsia="lt-LT"/>
        </w:rPr>
        <w:instrText xml:space="preserve"> DOCVARIABLE vault_nd_8ecb36df-75f3-4f07-b56d-361ffd1200f1 \* MERGEFORMAT </w:instrText>
      </w:r>
      <w:r w:rsidR="00671D3B">
        <w:rPr>
          <w:rFonts w:ascii="Times New Roman" w:eastAsia="Times New Roman" w:hAnsi="Times New Roman"/>
          <w:b/>
          <w:szCs w:val="24"/>
          <w:lang w:eastAsia="lt-LT"/>
        </w:rPr>
        <w:fldChar w:fldCharType="separate"/>
      </w:r>
      <w:r w:rsidR="00671D3B">
        <w:rPr>
          <w:rFonts w:ascii="Times New Roman" w:eastAsia="Times New Roman" w:hAnsi="Times New Roman"/>
          <w:b/>
          <w:szCs w:val="24"/>
          <w:lang w:eastAsia="lt-LT"/>
        </w:rPr>
        <w:t xml:space="preserve"> </w:t>
      </w:r>
      <w:r w:rsidR="00671D3B">
        <w:rPr>
          <w:rFonts w:ascii="Times New Roman" w:eastAsia="Times New Roman" w:hAnsi="Times New Roman"/>
          <w:b/>
          <w:szCs w:val="24"/>
          <w:lang w:eastAsia="lt-LT"/>
        </w:rPr>
        <w:fldChar w:fldCharType="end"/>
      </w:r>
    </w:p>
    <w:p w14:paraId="47FA15E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5E8" w14:textId="77777777" w:rsidR="00A572B4" w:rsidRPr="008711D1" w:rsidRDefault="00A572B4" w:rsidP="00A572B4">
      <w:pPr>
        <w:spacing w:after="0" w:line="240" w:lineRule="auto"/>
        <w:rPr>
          <w:rFonts w:ascii="Times New Roman" w:eastAsia="Times New Roman" w:hAnsi="Times New Roman"/>
          <w:noProof/>
          <w:lang w:eastAsia="lt-LT"/>
        </w:rPr>
      </w:pPr>
      <w:r w:rsidRPr="008711D1">
        <w:rPr>
          <w:rFonts w:ascii="Times New Roman" w:eastAsia="Times New Roman" w:hAnsi="Times New Roman"/>
          <w:noProof/>
          <w:lang w:eastAsia="lt-LT"/>
        </w:rPr>
        <w:t>Ši vakcina, kaip ir visos kitos, gali sukelti šalutinį poveikį, nors jis pasireiškia ne visiems žmonėms.</w:t>
      </w:r>
    </w:p>
    <w:p w14:paraId="47FA15E9" w14:textId="77777777" w:rsidR="00A572B4" w:rsidRPr="008711D1" w:rsidRDefault="00A572B4" w:rsidP="00A572B4">
      <w:pPr>
        <w:spacing w:after="0" w:line="240" w:lineRule="auto"/>
        <w:rPr>
          <w:rFonts w:ascii="Times New Roman" w:eastAsia="Times New Roman" w:hAnsi="Times New Roman"/>
          <w:szCs w:val="24"/>
          <w:lang w:eastAsia="lt-LT"/>
        </w:rPr>
      </w:pPr>
    </w:p>
    <w:p w14:paraId="47FA15E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Klinikinių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tyrimų metu pasireiškė toks šalutinis poveikis:</w:t>
      </w:r>
    </w:p>
    <w:p w14:paraId="47FA15EB" w14:textId="77777777" w:rsidR="00A572B4" w:rsidRPr="008711D1" w:rsidRDefault="00A572B4" w:rsidP="00A572B4">
      <w:pPr>
        <w:spacing w:after="0" w:line="240" w:lineRule="auto"/>
        <w:rPr>
          <w:rFonts w:ascii="Times New Roman" w:eastAsia="Times New Roman" w:hAnsi="Times New Roman"/>
          <w:szCs w:val="24"/>
          <w:lang w:eastAsia="lt-LT"/>
        </w:rPr>
      </w:pPr>
    </w:p>
    <w:p w14:paraId="47FA15EC" w14:textId="696F61F4" w:rsidR="00A572B4" w:rsidRPr="009E055D" w:rsidRDefault="00A572B4" w:rsidP="00A572B4">
      <w:pPr>
        <w:numPr>
          <w:ilvl w:val="0"/>
          <w:numId w:val="2"/>
        </w:numPr>
        <w:tabs>
          <w:tab w:val="clear" w:pos="360"/>
          <w:tab w:val="num" w:pos="567"/>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Labai dažn</w:t>
      </w:r>
      <w:r w:rsidR="0059423A" w:rsidRPr="009E055D">
        <w:rPr>
          <w:rFonts w:ascii="Times New Roman" w:eastAsia="Times New Roman" w:hAnsi="Times New Roman"/>
          <w:b/>
          <w:bCs/>
          <w:szCs w:val="24"/>
          <w:lang w:eastAsia="lt-LT"/>
        </w:rPr>
        <w:t xml:space="preserve">i </w:t>
      </w:r>
      <w:r w:rsidR="0059423A"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w:t>
      </w:r>
      <w:r w:rsidR="0059423A" w:rsidRPr="009E055D">
        <w:rPr>
          <w:rFonts w:ascii="Times New Roman" w:eastAsia="Times New Roman" w:hAnsi="Times New Roman"/>
          <w:b/>
          <w:bCs/>
          <w:szCs w:val="24"/>
          <w:lang w:eastAsia="lt-LT"/>
        </w:rPr>
        <w:t xml:space="preserve">ne rečiau </w:t>
      </w:r>
      <w:r w:rsidRPr="009E055D">
        <w:rPr>
          <w:rFonts w:ascii="Times New Roman" w:eastAsia="Times New Roman" w:hAnsi="Times New Roman"/>
          <w:b/>
          <w:bCs/>
          <w:szCs w:val="24"/>
          <w:lang w:eastAsia="lt-LT"/>
        </w:rPr>
        <w:t>kaip 1 iš 10</w:t>
      </w:r>
      <w:r w:rsidR="0059423A" w:rsidRPr="009E055D">
        <w:rPr>
          <w:rFonts w:ascii="Times New Roman" w:eastAsia="Times New Roman" w:hAnsi="Times New Roman"/>
          <w:b/>
          <w:bCs/>
          <w:szCs w:val="24"/>
          <w:lang w:eastAsia="lt-LT"/>
        </w:rPr>
        <w:t> asmenų</w:t>
      </w:r>
      <w:r w:rsidRPr="009E055D">
        <w:rPr>
          <w:rFonts w:ascii="Times New Roman" w:eastAsia="Times New Roman" w:hAnsi="Times New Roman"/>
          <w:b/>
          <w:bCs/>
          <w:szCs w:val="24"/>
          <w:lang w:eastAsia="lt-LT"/>
        </w:rPr>
        <w:t>)</w:t>
      </w:r>
      <w:r w:rsidR="0059423A" w:rsidRPr="009E055D">
        <w:rPr>
          <w:rFonts w:ascii="Times New Roman" w:eastAsia="Times New Roman" w:hAnsi="Times New Roman"/>
          <w:b/>
          <w:bCs/>
          <w:szCs w:val="24"/>
          <w:lang w:eastAsia="lt-LT"/>
        </w:rPr>
        <w:t>:</w:t>
      </w:r>
    </w:p>
    <w:p w14:paraId="47FA15ED"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paraudimas injekcijos vietoje;</w:t>
      </w:r>
    </w:p>
    <w:p w14:paraId="47FA15EE"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karščiavimas (38 °C ar didesnis).</w:t>
      </w:r>
    </w:p>
    <w:p w14:paraId="47FA15EF" w14:textId="77777777" w:rsidR="00A572B4" w:rsidRPr="008711D1" w:rsidRDefault="00A572B4" w:rsidP="00A572B4">
      <w:pPr>
        <w:spacing w:after="0" w:line="240" w:lineRule="auto"/>
        <w:ind w:left="873"/>
        <w:rPr>
          <w:rFonts w:ascii="Times New Roman" w:eastAsia="Times New Roman" w:hAnsi="Times New Roman"/>
          <w:noProof/>
        </w:rPr>
      </w:pPr>
    </w:p>
    <w:p w14:paraId="47FA15F0" w14:textId="68B1363C" w:rsidR="00A572B4" w:rsidRPr="009E055D" w:rsidRDefault="00A572B4" w:rsidP="00A572B4">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Dažn</w:t>
      </w:r>
      <w:r w:rsidR="0059423A" w:rsidRPr="009E055D">
        <w:rPr>
          <w:rFonts w:ascii="Times New Roman" w:eastAsia="Times New Roman" w:hAnsi="Times New Roman"/>
          <w:b/>
          <w:bCs/>
          <w:szCs w:val="24"/>
          <w:lang w:eastAsia="lt-LT"/>
        </w:rPr>
        <w:t xml:space="preserve">i </w:t>
      </w:r>
      <w:r w:rsidR="0059423A"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w:t>
      </w:r>
      <w:r w:rsidR="0059423A" w:rsidRPr="009E055D">
        <w:rPr>
          <w:rFonts w:ascii="Times New Roman" w:eastAsia="Times New Roman" w:hAnsi="Times New Roman"/>
          <w:b/>
          <w:bCs/>
          <w:szCs w:val="24"/>
          <w:lang w:eastAsia="lt-LT"/>
        </w:rPr>
        <w:t xml:space="preserve">rečiau </w:t>
      </w:r>
      <w:r w:rsidRPr="009E055D">
        <w:rPr>
          <w:rFonts w:ascii="Times New Roman" w:eastAsia="Times New Roman" w:hAnsi="Times New Roman"/>
          <w:b/>
          <w:bCs/>
          <w:szCs w:val="24"/>
          <w:lang w:eastAsia="lt-LT"/>
        </w:rPr>
        <w:t>kaip 1 iš 10 </w:t>
      </w:r>
      <w:r w:rsidR="0059423A" w:rsidRPr="009E055D">
        <w:rPr>
          <w:rFonts w:ascii="Times New Roman" w:eastAsia="Times New Roman" w:hAnsi="Times New Roman"/>
          <w:b/>
          <w:bCs/>
          <w:szCs w:val="24"/>
          <w:lang w:eastAsia="lt-LT"/>
        </w:rPr>
        <w:t>asmenų</w:t>
      </w:r>
      <w:r w:rsidRPr="009E055D">
        <w:rPr>
          <w:rFonts w:ascii="Times New Roman" w:eastAsia="Times New Roman" w:hAnsi="Times New Roman"/>
          <w:b/>
          <w:bCs/>
          <w:szCs w:val="24"/>
          <w:lang w:eastAsia="lt-LT"/>
        </w:rPr>
        <w:t>)</w:t>
      </w:r>
      <w:r w:rsidR="0059423A" w:rsidRPr="009E055D">
        <w:rPr>
          <w:rFonts w:ascii="Times New Roman" w:eastAsia="Times New Roman" w:hAnsi="Times New Roman"/>
          <w:b/>
          <w:bCs/>
          <w:szCs w:val="24"/>
          <w:lang w:eastAsia="lt-LT"/>
        </w:rPr>
        <w:t>:</w:t>
      </w:r>
    </w:p>
    <w:p w14:paraId="47FA15F1"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skausmas ir patinimas injekcijos vietoje;</w:t>
      </w:r>
    </w:p>
    <w:p w14:paraId="47FA15F2"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karščiavimas (didesnis kaip 39,5 °C);</w:t>
      </w:r>
    </w:p>
    <w:p w14:paraId="47FA15F3"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išbėrimas (dėmės);</w:t>
      </w:r>
    </w:p>
    <w:p w14:paraId="47FA15F4"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viršutinių kvėpavimo takų infekcinė liga.</w:t>
      </w:r>
    </w:p>
    <w:p w14:paraId="47FA15F5" w14:textId="77777777" w:rsidR="00A572B4" w:rsidRPr="008711D1" w:rsidRDefault="00A572B4" w:rsidP="00A572B4">
      <w:pPr>
        <w:tabs>
          <w:tab w:val="left" w:pos="567"/>
        </w:tabs>
        <w:spacing w:after="0" w:line="240" w:lineRule="auto"/>
        <w:rPr>
          <w:rFonts w:ascii="Times New Roman" w:eastAsia="Times New Roman" w:hAnsi="Times New Roman"/>
          <w:szCs w:val="24"/>
          <w:lang w:eastAsia="lt-LT"/>
        </w:rPr>
      </w:pPr>
    </w:p>
    <w:p w14:paraId="47FA15F6" w14:textId="694AF7B9" w:rsidR="00A572B4" w:rsidRPr="009E055D" w:rsidRDefault="00A572B4" w:rsidP="00A572B4">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Nedažn</w:t>
      </w:r>
      <w:r w:rsidR="0059423A" w:rsidRPr="009E055D">
        <w:rPr>
          <w:rFonts w:ascii="Times New Roman" w:eastAsia="Times New Roman" w:hAnsi="Times New Roman"/>
          <w:b/>
          <w:bCs/>
          <w:szCs w:val="24"/>
          <w:lang w:eastAsia="lt-LT"/>
        </w:rPr>
        <w:t xml:space="preserve">i </w:t>
      </w:r>
      <w:r w:rsidR="0059423A"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w:t>
      </w:r>
      <w:r w:rsidR="0059423A" w:rsidRPr="009E055D">
        <w:rPr>
          <w:rFonts w:ascii="Times New Roman" w:eastAsia="Times New Roman" w:hAnsi="Times New Roman"/>
          <w:b/>
          <w:bCs/>
          <w:szCs w:val="24"/>
          <w:lang w:eastAsia="lt-LT"/>
        </w:rPr>
        <w:t>rečiau</w:t>
      </w:r>
      <w:r w:rsidRPr="009E055D">
        <w:rPr>
          <w:rFonts w:ascii="Times New Roman" w:eastAsia="Times New Roman" w:hAnsi="Times New Roman"/>
          <w:b/>
          <w:bCs/>
          <w:szCs w:val="24"/>
          <w:lang w:eastAsia="lt-LT"/>
        </w:rPr>
        <w:t xml:space="preserve"> kaip 1 iš 100</w:t>
      </w:r>
      <w:r w:rsidR="0059423A" w:rsidRPr="009E055D">
        <w:rPr>
          <w:rFonts w:ascii="Times New Roman" w:eastAsia="Times New Roman" w:hAnsi="Times New Roman"/>
          <w:b/>
          <w:bCs/>
          <w:szCs w:val="24"/>
          <w:lang w:eastAsia="lt-LT"/>
        </w:rPr>
        <w:t> asmenų</w:t>
      </w:r>
      <w:r w:rsidRPr="009E055D">
        <w:rPr>
          <w:rFonts w:ascii="Times New Roman" w:eastAsia="Times New Roman" w:hAnsi="Times New Roman"/>
          <w:b/>
          <w:bCs/>
          <w:szCs w:val="24"/>
          <w:lang w:eastAsia="lt-LT"/>
        </w:rPr>
        <w:t>)</w:t>
      </w:r>
      <w:r w:rsidR="0059423A" w:rsidRPr="009E055D">
        <w:rPr>
          <w:rFonts w:ascii="Times New Roman" w:eastAsia="Times New Roman" w:hAnsi="Times New Roman"/>
          <w:b/>
          <w:bCs/>
          <w:szCs w:val="24"/>
          <w:lang w:eastAsia="lt-LT"/>
        </w:rPr>
        <w:t>:</w:t>
      </w:r>
    </w:p>
    <w:p w14:paraId="47FA15F7"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vidurinės ausies infekcinė liga;</w:t>
      </w:r>
    </w:p>
    <w:p w14:paraId="47FA15F8"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limfmazgių (kaklo, pažasties ar kirkšnies liaukų) patinimas;</w:t>
      </w:r>
    </w:p>
    <w:p w14:paraId="47FA15F9"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apetito nebuvimas;</w:t>
      </w:r>
    </w:p>
    <w:p w14:paraId="47FA15FA"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nervingumas;</w:t>
      </w:r>
    </w:p>
    <w:p w14:paraId="47FA15FB"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nenormalus verkimas;</w:t>
      </w:r>
    </w:p>
    <w:p w14:paraId="47FA15FC"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negalėjimas miegoti (nemiga);</w:t>
      </w:r>
    </w:p>
    <w:p w14:paraId="47FA15FD"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akių paraudimas, dirginimas ir ašarojimas (konjunktyvitas);</w:t>
      </w:r>
    </w:p>
    <w:p w14:paraId="47FA15FE"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bronchitas;</w:t>
      </w:r>
    </w:p>
    <w:p w14:paraId="47FA15FF"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kosulys;</w:t>
      </w:r>
    </w:p>
    <w:p w14:paraId="47FA1600"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paausinės seilių liaukos (paausio srityje prieš ausies kaušelį esanti liauka) patinimas;</w:t>
      </w:r>
    </w:p>
    <w:p w14:paraId="47FA1601"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viduriavimas;</w:t>
      </w:r>
    </w:p>
    <w:p w14:paraId="47FA1602" w14:textId="77777777" w:rsidR="00A572B4" w:rsidRPr="008711D1" w:rsidRDefault="00A572B4" w:rsidP="00A572B4">
      <w:pPr>
        <w:numPr>
          <w:ilvl w:val="0"/>
          <w:numId w:val="3"/>
        </w:numPr>
        <w:spacing w:after="0" w:line="240" w:lineRule="auto"/>
        <w:ind w:hanging="306"/>
        <w:rPr>
          <w:rFonts w:ascii="Times New Roman" w:eastAsia="Times New Roman" w:hAnsi="Times New Roman"/>
          <w:noProof/>
        </w:rPr>
      </w:pPr>
      <w:r w:rsidRPr="008711D1">
        <w:rPr>
          <w:rFonts w:ascii="Times New Roman" w:eastAsia="Times New Roman" w:hAnsi="Times New Roman"/>
          <w:noProof/>
        </w:rPr>
        <w:t>vėmimas.</w:t>
      </w:r>
    </w:p>
    <w:p w14:paraId="47FA1603" w14:textId="77777777" w:rsidR="00A572B4" w:rsidRPr="008711D1" w:rsidRDefault="00A572B4" w:rsidP="00A572B4">
      <w:pPr>
        <w:spacing w:after="0" w:line="240" w:lineRule="auto"/>
        <w:ind w:left="873"/>
        <w:rPr>
          <w:rFonts w:ascii="Times New Roman" w:eastAsia="Times New Roman" w:hAnsi="Times New Roman"/>
          <w:noProof/>
        </w:rPr>
      </w:pPr>
    </w:p>
    <w:p w14:paraId="47FA1604" w14:textId="026F820C" w:rsidR="00A572B4" w:rsidRPr="009E055D" w:rsidRDefault="00A572B4" w:rsidP="00A572B4">
      <w:pPr>
        <w:numPr>
          <w:ilvl w:val="0"/>
          <w:numId w:val="2"/>
        </w:numPr>
        <w:tabs>
          <w:tab w:val="clear" w:pos="360"/>
          <w:tab w:val="num" w:pos="513"/>
        </w:tabs>
        <w:spacing w:after="0" w:line="240" w:lineRule="auto"/>
        <w:ind w:left="516" w:hanging="533"/>
        <w:rPr>
          <w:rFonts w:ascii="Times New Roman" w:eastAsia="Times New Roman" w:hAnsi="Times New Roman"/>
          <w:b/>
          <w:bCs/>
          <w:szCs w:val="24"/>
          <w:lang w:eastAsia="lt-LT"/>
        </w:rPr>
      </w:pPr>
      <w:r w:rsidRPr="009E055D">
        <w:rPr>
          <w:rFonts w:ascii="Times New Roman" w:eastAsia="Times New Roman" w:hAnsi="Times New Roman"/>
          <w:b/>
          <w:bCs/>
          <w:szCs w:val="24"/>
          <w:lang w:eastAsia="lt-LT"/>
        </w:rPr>
        <w:t>Ret</w:t>
      </w:r>
      <w:r w:rsidR="0059423A" w:rsidRPr="009E055D">
        <w:rPr>
          <w:rFonts w:ascii="Times New Roman" w:eastAsia="Times New Roman" w:hAnsi="Times New Roman"/>
          <w:b/>
          <w:bCs/>
          <w:szCs w:val="24"/>
          <w:lang w:eastAsia="lt-LT"/>
        </w:rPr>
        <w:t xml:space="preserve">i </w:t>
      </w:r>
      <w:r w:rsidR="0059423A" w:rsidRPr="0059423A">
        <w:rPr>
          <w:rFonts w:ascii="Times New Roman" w:eastAsia="Times New Roman" w:hAnsi="Times New Roman"/>
          <w:b/>
          <w:bCs/>
          <w:lang w:eastAsia="lt-LT"/>
        </w:rPr>
        <w:t>šalutinio poveikio reiškiniai</w:t>
      </w:r>
      <w:r w:rsidRPr="009E055D">
        <w:rPr>
          <w:rFonts w:ascii="Times New Roman" w:eastAsia="Times New Roman" w:hAnsi="Times New Roman"/>
          <w:b/>
          <w:bCs/>
          <w:szCs w:val="24"/>
          <w:lang w:eastAsia="lt-LT"/>
        </w:rPr>
        <w:t xml:space="preserve"> (gali pasireikšti </w:t>
      </w:r>
      <w:r w:rsidR="0059423A" w:rsidRPr="009E055D">
        <w:rPr>
          <w:rFonts w:ascii="Times New Roman" w:eastAsia="Times New Roman" w:hAnsi="Times New Roman"/>
          <w:b/>
          <w:bCs/>
          <w:szCs w:val="24"/>
          <w:lang w:eastAsia="lt-LT"/>
        </w:rPr>
        <w:t>rečiau</w:t>
      </w:r>
      <w:r w:rsidRPr="009E055D">
        <w:rPr>
          <w:rFonts w:ascii="Times New Roman" w:eastAsia="Times New Roman" w:hAnsi="Times New Roman"/>
          <w:b/>
          <w:bCs/>
          <w:szCs w:val="24"/>
          <w:lang w:eastAsia="lt-LT"/>
        </w:rPr>
        <w:t xml:space="preserve"> kaip 1 iš 1</w:t>
      </w:r>
      <w:r w:rsidR="0059423A" w:rsidRPr="009E055D">
        <w:rPr>
          <w:rFonts w:ascii="Times New Roman" w:eastAsia="Times New Roman" w:hAnsi="Times New Roman"/>
          <w:b/>
          <w:bCs/>
          <w:szCs w:val="24"/>
          <w:lang w:eastAsia="lt-LT"/>
        </w:rPr>
        <w:t> </w:t>
      </w:r>
      <w:r w:rsidRPr="009E055D">
        <w:rPr>
          <w:rFonts w:ascii="Times New Roman" w:eastAsia="Times New Roman" w:hAnsi="Times New Roman"/>
          <w:b/>
          <w:bCs/>
          <w:szCs w:val="24"/>
          <w:lang w:eastAsia="lt-LT"/>
        </w:rPr>
        <w:t>000</w:t>
      </w:r>
      <w:r w:rsidR="0059423A" w:rsidRPr="009E055D">
        <w:rPr>
          <w:rFonts w:ascii="Times New Roman" w:eastAsia="Times New Roman" w:hAnsi="Times New Roman"/>
          <w:b/>
          <w:bCs/>
          <w:szCs w:val="24"/>
          <w:lang w:eastAsia="lt-LT"/>
        </w:rPr>
        <w:t> asmenų</w:t>
      </w:r>
      <w:r w:rsidRPr="009E055D">
        <w:rPr>
          <w:rFonts w:ascii="Times New Roman" w:eastAsia="Times New Roman" w:hAnsi="Times New Roman"/>
          <w:b/>
          <w:bCs/>
          <w:szCs w:val="24"/>
          <w:lang w:eastAsia="lt-LT"/>
        </w:rPr>
        <w:t>)</w:t>
      </w:r>
      <w:r w:rsidR="0059423A" w:rsidRPr="009E055D">
        <w:rPr>
          <w:rFonts w:ascii="Times New Roman" w:eastAsia="Times New Roman" w:hAnsi="Times New Roman"/>
          <w:b/>
          <w:bCs/>
          <w:szCs w:val="24"/>
          <w:lang w:eastAsia="lt-LT"/>
        </w:rPr>
        <w:t>:</w:t>
      </w:r>
    </w:p>
    <w:p w14:paraId="47FA1605" w14:textId="77777777" w:rsidR="00A572B4" w:rsidRPr="008711D1" w:rsidRDefault="00A572B4" w:rsidP="00A572B4">
      <w:pPr>
        <w:numPr>
          <w:ilvl w:val="3"/>
          <w:numId w:val="4"/>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lastRenderedPageBreak/>
        <w:t>traukuliai, pasireiškiantys kartu su karščiavimu;</w:t>
      </w:r>
    </w:p>
    <w:p w14:paraId="47FA1606" w14:textId="77777777" w:rsidR="00A572B4" w:rsidRPr="008711D1" w:rsidRDefault="00A572B4" w:rsidP="00A572B4">
      <w:pPr>
        <w:numPr>
          <w:ilvl w:val="3"/>
          <w:numId w:val="4"/>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alerginės reakcijos.</w:t>
      </w:r>
    </w:p>
    <w:p w14:paraId="47FA1607" w14:textId="77777777" w:rsidR="00A572B4" w:rsidRPr="008711D1" w:rsidRDefault="00A572B4" w:rsidP="00A572B4">
      <w:pPr>
        <w:spacing w:after="0" w:line="240" w:lineRule="auto"/>
        <w:rPr>
          <w:rFonts w:ascii="Times New Roman" w:eastAsia="Times New Roman" w:hAnsi="Times New Roman"/>
          <w:szCs w:val="24"/>
          <w:lang w:eastAsia="lt-LT"/>
        </w:rPr>
      </w:pPr>
    </w:p>
    <w:p w14:paraId="47FA1608" w14:textId="77777777" w:rsidR="00A572B4" w:rsidRPr="008711D1" w:rsidRDefault="00A572B4" w:rsidP="00A572B4">
      <w:pPr>
        <w:keepNext/>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Po </w:t>
      </w: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registracijos, buvo pranešta apie </w:t>
      </w:r>
      <w:r w:rsidRPr="008711D1">
        <w:rPr>
          <w:rFonts w:ascii="Times New Roman" w:eastAsia="Times New Roman" w:hAnsi="Times New Roman"/>
          <w:lang w:eastAsia="lt-LT"/>
        </w:rPr>
        <w:t>kelis</w:t>
      </w:r>
      <w:r w:rsidRPr="008711D1">
        <w:rPr>
          <w:rFonts w:ascii="Times New Roman" w:eastAsia="Times New Roman" w:hAnsi="Times New Roman"/>
          <w:szCs w:val="24"/>
          <w:lang w:eastAsia="lt-LT"/>
        </w:rPr>
        <w:t xml:space="preserve"> </w:t>
      </w:r>
      <w:r w:rsidR="00A73C86">
        <w:rPr>
          <w:rFonts w:ascii="Times New Roman" w:eastAsia="Times New Roman" w:hAnsi="Times New Roman"/>
          <w:szCs w:val="24"/>
          <w:lang w:eastAsia="lt-LT"/>
        </w:rPr>
        <w:t xml:space="preserve">šių </w:t>
      </w:r>
      <w:r w:rsidRPr="008711D1">
        <w:rPr>
          <w:rFonts w:ascii="Times New Roman" w:eastAsia="Times New Roman" w:hAnsi="Times New Roman"/>
          <w:szCs w:val="24"/>
          <w:lang w:eastAsia="lt-LT"/>
        </w:rPr>
        <w:t>šalutini</w:t>
      </w:r>
      <w:r w:rsidR="00A73C86">
        <w:rPr>
          <w:rFonts w:ascii="Times New Roman" w:eastAsia="Times New Roman" w:hAnsi="Times New Roman"/>
          <w:szCs w:val="24"/>
          <w:lang w:eastAsia="lt-LT"/>
        </w:rPr>
        <w:t>ų</w:t>
      </w:r>
      <w:r w:rsidRPr="008711D1">
        <w:rPr>
          <w:rFonts w:ascii="Times New Roman" w:eastAsia="Times New Roman" w:hAnsi="Times New Roman"/>
          <w:szCs w:val="24"/>
          <w:lang w:eastAsia="lt-LT"/>
        </w:rPr>
        <w:t xml:space="preserve"> poveiki</w:t>
      </w:r>
      <w:r w:rsidR="00A73C86">
        <w:rPr>
          <w:rFonts w:ascii="Times New Roman" w:eastAsia="Times New Roman" w:hAnsi="Times New Roman"/>
          <w:szCs w:val="24"/>
          <w:lang w:eastAsia="lt-LT"/>
        </w:rPr>
        <w:t>ų</w:t>
      </w:r>
      <w:r w:rsidRPr="008711D1">
        <w:rPr>
          <w:rFonts w:ascii="Times New Roman" w:eastAsia="Times New Roman" w:hAnsi="Times New Roman"/>
          <w:szCs w:val="24"/>
          <w:lang w:eastAsia="lt-LT"/>
        </w:rPr>
        <w:t xml:space="preserve"> atvejus:</w:t>
      </w:r>
    </w:p>
    <w:p w14:paraId="47FA1609" w14:textId="77777777" w:rsidR="00A572B4" w:rsidRPr="008711D1" w:rsidRDefault="00A572B4" w:rsidP="00A572B4">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sąnarių</w:t>
      </w:r>
      <w:r w:rsidRPr="008711D1">
        <w:rPr>
          <w:rFonts w:ascii="Times New Roman" w:eastAsia="Times New Roman" w:hAnsi="Times New Roman"/>
          <w:lang w:eastAsia="lt-LT"/>
        </w:rPr>
        <w:t xml:space="preserve"> ir raumenų</w:t>
      </w:r>
      <w:r w:rsidRPr="008711D1">
        <w:rPr>
          <w:rFonts w:ascii="Times New Roman" w:eastAsia="Times New Roman" w:hAnsi="Times New Roman"/>
          <w:szCs w:val="24"/>
          <w:lang w:eastAsia="lt-LT"/>
        </w:rPr>
        <w:t xml:space="preserve"> skausmas;</w:t>
      </w:r>
    </w:p>
    <w:p w14:paraId="47FA160A" w14:textId="77777777" w:rsidR="00A572B4" w:rsidRPr="008711D1" w:rsidRDefault="00A572B4" w:rsidP="00A572B4">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taškiniai ar smulkių dėmelių pavidalo kraujavimai ar </w:t>
      </w:r>
      <w:r w:rsidR="00A73C86" w:rsidRPr="008711D1">
        <w:rPr>
          <w:rFonts w:ascii="Times New Roman" w:eastAsia="Times New Roman" w:hAnsi="Times New Roman"/>
          <w:szCs w:val="24"/>
          <w:lang w:eastAsia="lt-LT"/>
        </w:rPr>
        <w:t>len</w:t>
      </w:r>
      <w:r w:rsidR="00A73C86">
        <w:rPr>
          <w:rFonts w:ascii="Times New Roman" w:eastAsia="Times New Roman" w:hAnsi="Times New Roman"/>
          <w:szCs w:val="24"/>
          <w:lang w:eastAsia="lt-LT"/>
        </w:rPr>
        <w:t>gviau nei įprastai atsirandančios</w:t>
      </w:r>
      <w:r w:rsidR="00A73C86" w:rsidRPr="008711D1">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kraujosruvos dėl kraujo plokštelių (trombocitų) kiekio sumažėjimo;</w:t>
      </w:r>
    </w:p>
    <w:p w14:paraId="47FA160B" w14:textId="77777777" w:rsidR="00A572B4" w:rsidRPr="008711D1" w:rsidRDefault="00A572B4" w:rsidP="00A572B4">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staiga pasireiškusi gyvybei pavojinga alerginė reakcija;</w:t>
      </w:r>
    </w:p>
    <w:p w14:paraId="47FA160C" w14:textId="77777777" w:rsidR="00A572B4" w:rsidRPr="008711D1" w:rsidRDefault="00A572B4" w:rsidP="00A572B4">
      <w:pPr>
        <w:numPr>
          <w:ilvl w:val="0"/>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galvos ir nugaros smegenų bei periferinių nervų </w:t>
      </w:r>
      <w:r w:rsidRPr="008711D1">
        <w:rPr>
          <w:rFonts w:ascii="Times New Roman" w:eastAsia="Times New Roman" w:hAnsi="Times New Roman"/>
          <w:lang w:eastAsia="lt-LT"/>
        </w:rPr>
        <w:t xml:space="preserve">infekcija arba </w:t>
      </w:r>
      <w:r w:rsidRPr="008711D1">
        <w:rPr>
          <w:rFonts w:ascii="Times New Roman" w:eastAsia="Times New Roman" w:hAnsi="Times New Roman"/>
          <w:szCs w:val="24"/>
          <w:lang w:eastAsia="lt-LT"/>
        </w:rPr>
        <w:t xml:space="preserve">uždegimas, </w:t>
      </w:r>
      <w:r w:rsidRPr="008711D1">
        <w:rPr>
          <w:rFonts w:ascii="Times New Roman" w:eastAsia="Times New Roman" w:hAnsi="Times New Roman"/>
          <w:lang w:eastAsia="lt-LT"/>
        </w:rPr>
        <w:t>dėl ko laikinai pasunkėja vaikščiojimas (svyravimas) ir (arba) laikinai sutrinka kūno judesių kontrolė, tam tikrų nervų uždegimas, dėl kurio gali atsirasti dilgčiojimo pojūtis arba jutimo ar normalaus judėjimo sutrikimas (</w:t>
      </w:r>
      <w:proofErr w:type="spellStart"/>
      <w:r w:rsidRPr="008711D1">
        <w:rPr>
          <w:rFonts w:ascii="Times New Roman" w:eastAsia="Times New Roman" w:hAnsi="Times New Roman"/>
          <w:i/>
          <w:szCs w:val="24"/>
          <w:lang w:eastAsia="lt-LT"/>
        </w:rPr>
        <w:t>Guillain</w:t>
      </w:r>
      <w:proofErr w:type="spellEnd"/>
      <w:r w:rsidRPr="008711D1">
        <w:rPr>
          <w:rFonts w:ascii="Times New Roman" w:eastAsia="Times New Roman" w:hAnsi="Times New Roman"/>
          <w:i/>
          <w:szCs w:val="24"/>
          <w:lang w:eastAsia="lt-LT"/>
        </w:rPr>
        <w:t xml:space="preserve"> </w:t>
      </w:r>
      <w:proofErr w:type="spellStart"/>
      <w:r w:rsidRPr="008711D1">
        <w:rPr>
          <w:rFonts w:ascii="Times New Roman" w:eastAsia="Times New Roman" w:hAnsi="Times New Roman"/>
          <w:i/>
          <w:szCs w:val="24"/>
          <w:lang w:eastAsia="lt-LT"/>
        </w:rPr>
        <w:t>Barré</w:t>
      </w:r>
      <w:proofErr w:type="spellEnd"/>
      <w:r w:rsidRPr="008711D1">
        <w:rPr>
          <w:rFonts w:ascii="Times New Roman" w:eastAsia="Times New Roman" w:hAnsi="Times New Roman"/>
          <w:i/>
          <w:szCs w:val="24"/>
          <w:lang w:eastAsia="lt-LT"/>
        </w:rPr>
        <w:t xml:space="preserve"> </w:t>
      </w:r>
      <w:r w:rsidRPr="008711D1">
        <w:rPr>
          <w:rFonts w:ascii="Times New Roman" w:eastAsia="Times New Roman" w:hAnsi="Times New Roman"/>
          <w:szCs w:val="24"/>
          <w:lang w:eastAsia="lt-LT"/>
        </w:rPr>
        <w:t>sindromas);</w:t>
      </w:r>
    </w:p>
    <w:p w14:paraId="47FA160D" w14:textId="77777777" w:rsidR="00A572B4" w:rsidRPr="008711D1" w:rsidRDefault="00A572B4" w:rsidP="00A572B4">
      <w:pPr>
        <w:numPr>
          <w:ilvl w:val="0"/>
          <w:numId w:val="5"/>
        </w:numPr>
        <w:spacing w:after="0" w:line="240" w:lineRule="auto"/>
        <w:ind w:left="851" w:hanging="284"/>
        <w:rPr>
          <w:rFonts w:ascii="Times New Roman" w:eastAsia="Times New Roman" w:hAnsi="Times New Roman"/>
          <w:lang w:eastAsia="lt-LT"/>
        </w:rPr>
      </w:pPr>
      <w:r w:rsidRPr="008711D1">
        <w:rPr>
          <w:rFonts w:ascii="Times New Roman" w:eastAsia="Times New Roman" w:hAnsi="Times New Roman"/>
          <w:lang w:eastAsia="lt-LT"/>
        </w:rPr>
        <w:t>kraujagyslių susiaurėjimas arba užsikimšimas;</w:t>
      </w:r>
    </w:p>
    <w:p w14:paraId="47FA160E" w14:textId="77777777" w:rsidR="00A572B4" w:rsidRPr="008711D1" w:rsidRDefault="00A572B4" w:rsidP="00A572B4">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daugiaformė raudonė (simptomai: raudonos, dažnai niežtinčios dėmės, panašios į išbėrimą sergant tymais, kuris prasideda galūnėse, o kartais pasireiškia ant veido ir kitų kūno vietų);</w:t>
      </w:r>
    </w:p>
    <w:p w14:paraId="47FA160F" w14:textId="77777777" w:rsidR="00A572B4" w:rsidRPr="008711D1" w:rsidRDefault="00A572B4" w:rsidP="00A572B4">
      <w:pPr>
        <w:numPr>
          <w:ilvl w:val="3"/>
          <w:numId w:val="5"/>
        </w:numPr>
        <w:spacing w:after="0" w:line="240" w:lineRule="auto"/>
        <w:ind w:left="851" w:hanging="284"/>
        <w:rPr>
          <w:rFonts w:ascii="Times New Roman" w:eastAsia="Times New Roman" w:hAnsi="Times New Roman"/>
          <w:szCs w:val="24"/>
          <w:lang w:eastAsia="lt-LT"/>
        </w:rPr>
      </w:pPr>
      <w:r w:rsidRPr="008711D1">
        <w:rPr>
          <w:rFonts w:ascii="Times New Roman" w:eastAsia="Times New Roman" w:hAnsi="Times New Roman"/>
          <w:szCs w:val="24"/>
          <w:lang w:eastAsia="lt-LT"/>
        </w:rPr>
        <w:t>į tymus ir kiaulytę panašūs simptomai</w:t>
      </w:r>
      <w:r w:rsidRPr="008711D1">
        <w:rPr>
          <w:rFonts w:ascii="Times New Roman" w:eastAsia="Times New Roman" w:hAnsi="Times New Roman"/>
          <w:lang w:eastAsia="lt-LT"/>
        </w:rPr>
        <w:t xml:space="preserve"> (įskaitant trumpalaikį skausmingą sėklidžių patinimą ir kaklo liaukų patinimą).</w:t>
      </w:r>
    </w:p>
    <w:p w14:paraId="47FA1610" w14:textId="77777777" w:rsidR="00A572B4" w:rsidRPr="008711D1" w:rsidRDefault="00A572B4" w:rsidP="00A572B4">
      <w:pPr>
        <w:spacing w:after="0" w:line="240" w:lineRule="auto"/>
        <w:rPr>
          <w:rFonts w:ascii="Times New Roman" w:eastAsia="Times New Roman" w:hAnsi="Times New Roman"/>
          <w:szCs w:val="24"/>
          <w:lang w:eastAsia="lt-LT"/>
        </w:rPr>
      </w:pPr>
    </w:p>
    <w:p w14:paraId="47FA1611" w14:textId="77777777" w:rsidR="00A572B4" w:rsidRPr="008711D1" w:rsidRDefault="00A572B4" w:rsidP="00A572B4">
      <w:pPr>
        <w:spacing w:after="0" w:line="240" w:lineRule="auto"/>
        <w:rPr>
          <w:rFonts w:ascii="Times New Roman" w:eastAsia="Times New Roman" w:hAnsi="Times New Roman"/>
          <w:b/>
          <w:szCs w:val="24"/>
          <w:lang w:eastAsia="lt-LT"/>
        </w:rPr>
      </w:pPr>
      <w:r w:rsidRPr="008711D1">
        <w:rPr>
          <w:rFonts w:ascii="Times New Roman" w:eastAsia="Times New Roman" w:hAnsi="Times New Roman"/>
          <w:b/>
          <w:szCs w:val="24"/>
          <w:lang w:eastAsia="lt-LT"/>
        </w:rPr>
        <w:t>Pranešimas apie šalutinį poveikį</w:t>
      </w:r>
    </w:p>
    <w:p w14:paraId="47FA1612" w14:textId="62E3CA97" w:rsidR="00A572B4" w:rsidRDefault="00A572B4" w:rsidP="00A572B4">
      <w:pPr>
        <w:spacing w:after="0" w:line="240" w:lineRule="auto"/>
        <w:ind w:right="-449"/>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Jeigu pasireiškė šalutinis poveikis, įskaitant šiame lapelyje nenurodytą, pasakykite gydytojui arba  vaistininkui. </w:t>
      </w:r>
      <w:r w:rsidR="006D0B23" w:rsidRPr="00B6708E">
        <w:rPr>
          <w:rFonts w:ascii="Times New Roman" w:eastAsia="Times New Roman" w:hAnsi="Times New Roman"/>
          <w:noProof/>
          <w:lang w:eastAsia="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sidR="006D0B23">
        <w:rPr>
          <w:rFonts w:ascii="Times New Roman" w:eastAsia="Times New Roman" w:hAnsi="Times New Roman"/>
          <w:noProof/>
          <w:lang w:eastAsia="lt-LT"/>
        </w:rPr>
        <w:t xml:space="preserve"> </w:t>
      </w:r>
      <w:r w:rsidRPr="008711D1">
        <w:rPr>
          <w:rFonts w:ascii="Times New Roman" w:eastAsia="Times New Roman" w:hAnsi="Times New Roman"/>
          <w:szCs w:val="24"/>
          <w:lang w:eastAsia="lt-LT"/>
        </w:rPr>
        <w:t>Pranešdami apie šalutinį poveikį galite mums padėti gauti daugiau informacijos apie šio vaisto saugumą.</w:t>
      </w:r>
    </w:p>
    <w:p w14:paraId="47FA1613" w14:textId="77777777" w:rsidR="00A572B4" w:rsidRPr="008711D1" w:rsidRDefault="00A572B4" w:rsidP="00A572B4">
      <w:pPr>
        <w:spacing w:after="0" w:line="240" w:lineRule="auto"/>
        <w:ind w:right="-449"/>
        <w:rPr>
          <w:rFonts w:ascii="Times New Roman" w:eastAsia="Times New Roman" w:hAnsi="Times New Roman"/>
          <w:szCs w:val="24"/>
          <w:lang w:eastAsia="lt-LT"/>
        </w:rPr>
      </w:pPr>
    </w:p>
    <w:p w14:paraId="47FA1614"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615" w14:textId="611C0F4F" w:rsidR="00A572B4" w:rsidRPr="008711D1" w:rsidRDefault="00A572B4" w:rsidP="00A572B4">
      <w:pPr>
        <w:numPr>
          <w:ilvl w:val="12"/>
          <w:numId w:val="0"/>
        </w:numPr>
        <w:spacing w:after="0" w:line="240" w:lineRule="auto"/>
        <w:ind w:left="567" w:hanging="567"/>
        <w:outlineLvl w:val="0"/>
        <w:rPr>
          <w:rFonts w:ascii="Times New Roman" w:eastAsia="Times New Roman" w:hAnsi="Times New Roman"/>
          <w:b/>
          <w:caps/>
          <w:szCs w:val="24"/>
          <w:lang w:eastAsia="lt-LT"/>
        </w:rPr>
      </w:pPr>
      <w:r w:rsidRPr="008711D1">
        <w:rPr>
          <w:rFonts w:ascii="Times New Roman" w:eastAsia="Times New Roman" w:hAnsi="Times New Roman"/>
          <w:b/>
          <w:caps/>
          <w:szCs w:val="24"/>
          <w:lang w:eastAsia="lt-LT"/>
        </w:rPr>
        <w:t>5.</w:t>
      </w:r>
      <w:r w:rsidRPr="008711D1">
        <w:rPr>
          <w:rFonts w:ascii="Times New Roman" w:eastAsia="Times New Roman" w:hAnsi="Times New Roman"/>
          <w:b/>
          <w:caps/>
          <w:szCs w:val="24"/>
          <w:lang w:eastAsia="lt-LT"/>
        </w:rPr>
        <w:tab/>
      </w:r>
      <w:r w:rsidRPr="008711D1">
        <w:rPr>
          <w:rFonts w:ascii="Times New Roman" w:eastAsia="Times New Roman" w:hAnsi="Times New Roman"/>
          <w:b/>
          <w:szCs w:val="24"/>
          <w:lang w:eastAsia="lt-LT"/>
        </w:rPr>
        <w:t xml:space="preserve">Kaip laikyti </w:t>
      </w:r>
      <w:proofErr w:type="spellStart"/>
      <w:r w:rsidRPr="008711D1">
        <w:rPr>
          <w:rFonts w:ascii="Times New Roman" w:eastAsia="Times New Roman" w:hAnsi="Times New Roman"/>
          <w:b/>
          <w:szCs w:val="24"/>
          <w:lang w:eastAsia="lt-LT"/>
        </w:rPr>
        <w:t>Priorix</w:t>
      </w:r>
      <w:proofErr w:type="spellEnd"/>
      <w:r w:rsidR="00671D3B">
        <w:rPr>
          <w:rFonts w:ascii="Times New Roman" w:eastAsia="Times New Roman" w:hAnsi="Times New Roman"/>
          <w:b/>
          <w:szCs w:val="24"/>
          <w:lang w:eastAsia="lt-LT"/>
        </w:rPr>
        <w:fldChar w:fldCharType="begin"/>
      </w:r>
      <w:r w:rsidR="00671D3B">
        <w:rPr>
          <w:rFonts w:ascii="Times New Roman" w:eastAsia="Times New Roman" w:hAnsi="Times New Roman"/>
          <w:b/>
          <w:szCs w:val="24"/>
          <w:lang w:eastAsia="lt-LT"/>
        </w:rPr>
        <w:instrText xml:space="preserve"> DOCVARIABLE vault_nd_6ba0fec5-7844-4feb-92cd-51ac9e9d59bd \* MERGEFORMAT </w:instrText>
      </w:r>
      <w:r w:rsidR="00671D3B">
        <w:rPr>
          <w:rFonts w:ascii="Times New Roman" w:eastAsia="Times New Roman" w:hAnsi="Times New Roman"/>
          <w:b/>
          <w:szCs w:val="24"/>
          <w:lang w:eastAsia="lt-LT"/>
        </w:rPr>
        <w:fldChar w:fldCharType="separate"/>
      </w:r>
      <w:r w:rsidR="00671D3B">
        <w:rPr>
          <w:rFonts w:ascii="Times New Roman" w:eastAsia="Times New Roman" w:hAnsi="Times New Roman"/>
          <w:b/>
          <w:szCs w:val="24"/>
          <w:lang w:eastAsia="lt-LT"/>
        </w:rPr>
        <w:t xml:space="preserve"> </w:t>
      </w:r>
      <w:r w:rsidR="00671D3B">
        <w:rPr>
          <w:rFonts w:ascii="Times New Roman" w:eastAsia="Times New Roman" w:hAnsi="Times New Roman"/>
          <w:b/>
          <w:szCs w:val="24"/>
          <w:lang w:eastAsia="lt-LT"/>
        </w:rPr>
        <w:fldChar w:fldCharType="end"/>
      </w:r>
    </w:p>
    <w:p w14:paraId="47FA1616" w14:textId="77777777" w:rsidR="00A572B4" w:rsidRPr="008711D1" w:rsidRDefault="00A572B4" w:rsidP="00A572B4">
      <w:pPr>
        <w:spacing w:after="0" w:line="240" w:lineRule="auto"/>
        <w:rPr>
          <w:rFonts w:ascii="Times New Roman" w:eastAsia="Times New Roman" w:hAnsi="Times New Roman"/>
          <w:szCs w:val="24"/>
          <w:lang w:eastAsia="lt-LT"/>
        </w:rPr>
      </w:pPr>
    </w:p>
    <w:p w14:paraId="47FA1617"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r w:rsidRPr="008711D1">
        <w:rPr>
          <w:rFonts w:ascii="Times New Roman" w:eastAsia="Times New Roman" w:hAnsi="Times New Roman"/>
          <w:szCs w:val="24"/>
          <w:lang w:eastAsia="lt-LT"/>
        </w:rPr>
        <w:t>Šią vakciną laikykite vaikams nepastebimoje ir nepasiekiamoje vietoje.</w:t>
      </w:r>
    </w:p>
    <w:p w14:paraId="47FA1618" w14:textId="77777777" w:rsidR="00A572B4" w:rsidRPr="008711D1" w:rsidRDefault="00A572B4" w:rsidP="00A572B4">
      <w:pPr>
        <w:numPr>
          <w:ilvl w:val="12"/>
          <w:numId w:val="0"/>
        </w:numPr>
        <w:spacing w:after="0" w:line="240" w:lineRule="auto"/>
        <w:ind w:right="-2"/>
        <w:rPr>
          <w:rFonts w:ascii="Times New Roman" w:eastAsia="Times New Roman" w:hAnsi="Times New Roman"/>
          <w:szCs w:val="24"/>
          <w:lang w:eastAsia="lt-LT"/>
        </w:rPr>
      </w:pPr>
    </w:p>
    <w:p w14:paraId="47FA1619"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Ant kartono dėžutės po ,,Tinka iki“</w:t>
      </w:r>
      <w:r>
        <w:rPr>
          <w:rFonts w:ascii="Times New Roman" w:eastAsia="Times New Roman" w:hAnsi="Times New Roman"/>
          <w:szCs w:val="24"/>
          <w:lang w:eastAsia="lt-LT"/>
        </w:rPr>
        <w:t xml:space="preserve"> arba „EXP“</w:t>
      </w:r>
      <w:r w:rsidRPr="008711D1">
        <w:rPr>
          <w:rFonts w:ascii="Times New Roman" w:eastAsia="Times New Roman" w:hAnsi="Times New Roman"/>
          <w:szCs w:val="24"/>
          <w:lang w:eastAsia="lt-LT"/>
        </w:rPr>
        <w:t xml:space="preserve"> ir etiketės po „EXP“ nurodytam tinkamumo laikui pasibaigus, šios vakcinos vartoti negalima.</w:t>
      </w:r>
    </w:p>
    <w:p w14:paraId="47FA161A" w14:textId="77777777" w:rsidR="00A572B4" w:rsidRPr="008711D1" w:rsidRDefault="00A572B4" w:rsidP="00A572B4">
      <w:pPr>
        <w:spacing w:after="0" w:line="240" w:lineRule="auto"/>
        <w:rPr>
          <w:rFonts w:ascii="Times New Roman" w:eastAsia="Times New Roman" w:hAnsi="Times New Roman"/>
          <w:szCs w:val="24"/>
          <w:lang w:eastAsia="lt-LT"/>
        </w:rPr>
      </w:pPr>
    </w:p>
    <w:p w14:paraId="47FA161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Laikyti ir transportuoti šaltai (2 °C – 8 °C). </w:t>
      </w:r>
    </w:p>
    <w:p w14:paraId="47FA161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Negalima užšaldyti.  </w:t>
      </w:r>
    </w:p>
    <w:p w14:paraId="47FA161D"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Laikyti gamintojo pakuotėje, kad preparatas būtų apsaugotas nuo šviesos.</w:t>
      </w:r>
    </w:p>
    <w:p w14:paraId="47FA161E" w14:textId="77777777" w:rsidR="00A572B4" w:rsidRPr="008711D1" w:rsidRDefault="00A572B4" w:rsidP="00A572B4">
      <w:pPr>
        <w:spacing w:after="0" w:line="240" w:lineRule="auto"/>
        <w:rPr>
          <w:rFonts w:ascii="Times New Roman" w:eastAsia="Times New Roman" w:hAnsi="Times New Roman"/>
          <w:szCs w:val="24"/>
          <w:lang w:eastAsia="lt-LT"/>
        </w:rPr>
      </w:pPr>
    </w:p>
    <w:p w14:paraId="47FA161F"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Paruoštą vakciną reikia suleisti nedelsiant. Jei to padaryti neįmanoma, vakciną reikia laikyti šaldytuve (2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 8 </w:t>
      </w:r>
      <w:r w:rsidRPr="008711D1">
        <w:rPr>
          <w:rFonts w:ascii="Times New Roman" w:eastAsia="Times New Roman" w:hAnsi="Times New Roman"/>
          <w:lang w:eastAsia="lt-LT"/>
        </w:rPr>
        <w:sym w:font="Symbol" w:char="F0B0"/>
      </w:r>
      <w:r w:rsidRPr="008711D1">
        <w:rPr>
          <w:rFonts w:ascii="Times New Roman" w:eastAsia="Times New Roman" w:hAnsi="Times New Roman"/>
          <w:szCs w:val="24"/>
          <w:lang w:eastAsia="lt-LT"/>
        </w:rPr>
        <w:t>C) ir suvartoti per 8 valandas po ištirpinimo.</w:t>
      </w:r>
    </w:p>
    <w:p w14:paraId="47FA1620" w14:textId="77777777" w:rsidR="00A572B4" w:rsidRPr="008711D1" w:rsidRDefault="00A572B4" w:rsidP="00A572B4">
      <w:pPr>
        <w:spacing w:after="0" w:line="240" w:lineRule="auto"/>
        <w:rPr>
          <w:rFonts w:ascii="Times New Roman" w:eastAsia="Times New Roman" w:hAnsi="Times New Roman"/>
          <w:szCs w:val="24"/>
          <w:lang w:eastAsia="lt-LT"/>
        </w:rPr>
      </w:pPr>
    </w:p>
    <w:p w14:paraId="47FA162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Vaistų negalima išmesti į kanalizaciją arba su buitinėmis atliekomis. Kaip išmesti nereikalingus vaistus, klauskite vaistininko. Šios priemonės padės apsaugoti aplinką.</w:t>
      </w:r>
    </w:p>
    <w:p w14:paraId="47FA1622" w14:textId="77777777" w:rsidR="00A572B4" w:rsidRPr="008711D1" w:rsidRDefault="00A572B4" w:rsidP="00A572B4">
      <w:pPr>
        <w:spacing w:after="0" w:line="240" w:lineRule="auto"/>
        <w:rPr>
          <w:rFonts w:ascii="Times New Roman" w:eastAsia="Times New Roman" w:hAnsi="Times New Roman"/>
          <w:szCs w:val="24"/>
          <w:lang w:eastAsia="lt-LT"/>
        </w:rPr>
      </w:pPr>
    </w:p>
    <w:p w14:paraId="47FA1623" w14:textId="77777777" w:rsidR="00A572B4" w:rsidRPr="008711D1" w:rsidRDefault="00A572B4" w:rsidP="00A572B4">
      <w:pPr>
        <w:spacing w:after="0" w:line="240" w:lineRule="auto"/>
        <w:rPr>
          <w:rFonts w:ascii="Times New Roman" w:eastAsia="Times New Roman" w:hAnsi="Times New Roman"/>
          <w:szCs w:val="24"/>
          <w:lang w:eastAsia="lt-LT"/>
        </w:rPr>
      </w:pPr>
    </w:p>
    <w:p w14:paraId="47FA1624" w14:textId="321EDB95" w:rsidR="00A572B4" w:rsidRPr="008711D1" w:rsidRDefault="00A572B4" w:rsidP="00A572B4">
      <w:pPr>
        <w:numPr>
          <w:ilvl w:val="12"/>
          <w:numId w:val="0"/>
        </w:numPr>
        <w:spacing w:after="0" w:line="240" w:lineRule="auto"/>
        <w:ind w:left="567" w:hanging="567"/>
        <w:outlineLvl w:val="0"/>
        <w:rPr>
          <w:rFonts w:ascii="Times New Roman" w:eastAsia="Times New Roman" w:hAnsi="Times New Roman"/>
          <w:b/>
          <w:szCs w:val="24"/>
          <w:lang w:eastAsia="lt-LT"/>
        </w:rPr>
      </w:pPr>
      <w:r w:rsidRPr="008711D1">
        <w:rPr>
          <w:rFonts w:ascii="Times New Roman" w:eastAsia="Times New Roman" w:hAnsi="Times New Roman"/>
          <w:b/>
          <w:szCs w:val="24"/>
          <w:lang w:eastAsia="lt-LT"/>
        </w:rPr>
        <w:t>6.</w:t>
      </w:r>
      <w:r w:rsidRPr="008711D1">
        <w:rPr>
          <w:rFonts w:ascii="Times New Roman" w:eastAsia="Times New Roman" w:hAnsi="Times New Roman"/>
          <w:szCs w:val="24"/>
          <w:lang w:eastAsia="lt-LT"/>
        </w:rPr>
        <w:tab/>
      </w:r>
      <w:r w:rsidRPr="008711D1">
        <w:rPr>
          <w:rFonts w:ascii="Times New Roman" w:eastAsia="Times New Roman" w:hAnsi="Times New Roman"/>
          <w:b/>
          <w:szCs w:val="24"/>
          <w:lang w:eastAsia="lt-LT"/>
        </w:rPr>
        <w:t>Pakuotės turinys ir kita informacija</w:t>
      </w:r>
      <w:r w:rsidR="00671D3B">
        <w:rPr>
          <w:rFonts w:ascii="Times New Roman" w:eastAsia="Times New Roman" w:hAnsi="Times New Roman"/>
          <w:b/>
          <w:szCs w:val="24"/>
          <w:lang w:eastAsia="lt-LT"/>
        </w:rPr>
        <w:fldChar w:fldCharType="begin"/>
      </w:r>
      <w:r w:rsidR="00671D3B">
        <w:rPr>
          <w:rFonts w:ascii="Times New Roman" w:eastAsia="Times New Roman" w:hAnsi="Times New Roman"/>
          <w:b/>
          <w:szCs w:val="24"/>
          <w:lang w:eastAsia="lt-LT"/>
        </w:rPr>
        <w:instrText xml:space="preserve"> DOCVARIABLE vault_nd_3cc77eb3-50c7-49f9-becb-c1879ddf7ea3 \* MERGEFORMAT </w:instrText>
      </w:r>
      <w:r w:rsidR="00671D3B">
        <w:rPr>
          <w:rFonts w:ascii="Times New Roman" w:eastAsia="Times New Roman" w:hAnsi="Times New Roman"/>
          <w:b/>
          <w:szCs w:val="24"/>
          <w:lang w:eastAsia="lt-LT"/>
        </w:rPr>
        <w:fldChar w:fldCharType="separate"/>
      </w:r>
      <w:r w:rsidR="00671D3B">
        <w:rPr>
          <w:rFonts w:ascii="Times New Roman" w:eastAsia="Times New Roman" w:hAnsi="Times New Roman"/>
          <w:b/>
          <w:szCs w:val="24"/>
          <w:lang w:eastAsia="lt-LT"/>
        </w:rPr>
        <w:t xml:space="preserve"> </w:t>
      </w:r>
      <w:r w:rsidR="00671D3B">
        <w:rPr>
          <w:rFonts w:ascii="Times New Roman" w:eastAsia="Times New Roman" w:hAnsi="Times New Roman"/>
          <w:b/>
          <w:szCs w:val="24"/>
          <w:lang w:eastAsia="lt-LT"/>
        </w:rPr>
        <w:fldChar w:fldCharType="end"/>
      </w:r>
    </w:p>
    <w:p w14:paraId="47FA1625"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626"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sudėtis</w:t>
      </w:r>
    </w:p>
    <w:p w14:paraId="47FA1627" w14:textId="77777777" w:rsidR="00A572B4" w:rsidRPr="0061121D" w:rsidRDefault="00A572B4" w:rsidP="00A572B4">
      <w:pPr>
        <w:spacing w:after="0" w:line="240" w:lineRule="auto"/>
        <w:ind w:left="567" w:hanging="567"/>
        <w:rPr>
          <w:rFonts w:ascii="Times New Roman" w:eastAsia="Times New Roman" w:hAnsi="Times New Roman"/>
          <w:bCs/>
          <w:szCs w:val="24"/>
          <w:lang w:eastAsia="lt-LT"/>
        </w:rPr>
      </w:pPr>
    </w:p>
    <w:p w14:paraId="47FA1628"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w:t>
      </w:r>
      <w:r w:rsidRPr="008711D1">
        <w:rPr>
          <w:rFonts w:ascii="Times New Roman" w:eastAsia="Times New Roman" w:hAnsi="Times New Roman"/>
          <w:szCs w:val="24"/>
          <w:lang w:eastAsia="lt-LT"/>
        </w:rPr>
        <w:tab/>
        <w:t>Veikliosios medžiagos yra: gyvi susilpninti tymų, kiaulytės ir raudonukės virusai.</w:t>
      </w:r>
    </w:p>
    <w:p w14:paraId="47FA1629" w14:textId="77777777" w:rsidR="00A572B4" w:rsidRPr="008711D1" w:rsidRDefault="00A572B4" w:rsidP="00A572B4">
      <w:pPr>
        <w:spacing w:after="0" w:line="240" w:lineRule="auto"/>
        <w:ind w:left="567" w:hanging="567"/>
        <w:rPr>
          <w:rFonts w:ascii="Times New Roman" w:eastAsia="Times New Roman" w:hAnsi="Times New Roman"/>
          <w:lang w:eastAsia="lt-LT"/>
        </w:rPr>
      </w:pPr>
      <w:r w:rsidRPr="008711D1">
        <w:rPr>
          <w:rFonts w:ascii="Times New Roman" w:eastAsia="Times New Roman" w:hAnsi="Times New Roman"/>
          <w:lang w:eastAsia="lt-LT"/>
        </w:rPr>
        <w:t>-</w:t>
      </w:r>
      <w:r w:rsidRPr="008711D1">
        <w:rPr>
          <w:rFonts w:ascii="Times New Roman" w:eastAsia="Times New Roman" w:hAnsi="Times New Roman"/>
          <w:lang w:eastAsia="lt-LT"/>
        </w:rPr>
        <w:tab/>
        <w:t>Pagalbinės medžiagos yra:</w:t>
      </w:r>
    </w:p>
    <w:p w14:paraId="47FA162A" w14:textId="15282074" w:rsidR="00A572B4" w:rsidRPr="008711D1" w:rsidRDefault="00A572B4" w:rsidP="00A572B4">
      <w:pPr>
        <w:spacing w:after="0" w:line="240" w:lineRule="auto"/>
        <w:ind w:left="567"/>
        <w:rPr>
          <w:rFonts w:ascii="Times New Roman" w:eastAsia="Times New Roman" w:hAnsi="Times New Roman"/>
          <w:lang w:eastAsia="lt-LT"/>
        </w:rPr>
      </w:pPr>
      <w:r w:rsidRPr="008711D1">
        <w:rPr>
          <w:rFonts w:ascii="Times New Roman" w:eastAsia="Times New Roman" w:hAnsi="Times New Roman"/>
          <w:u w:val="single"/>
          <w:lang w:eastAsia="lt-LT"/>
        </w:rPr>
        <w:t>Milteliai</w:t>
      </w:r>
      <w:r w:rsidRPr="008711D1">
        <w:rPr>
          <w:rFonts w:ascii="Times New Roman" w:eastAsia="Times New Roman" w:hAnsi="Times New Roman"/>
          <w:lang w:eastAsia="lt-LT"/>
        </w:rPr>
        <w:t>: aminorūgštys</w:t>
      </w:r>
      <w:r w:rsidR="00D44EE2">
        <w:rPr>
          <w:rFonts w:ascii="Times New Roman" w:eastAsia="Times New Roman" w:hAnsi="Times New Roman"/>
          <w:lang w:eastAsia="lt-LT"/>
        </w:rPr>
        <w:t xml:space="preserve"> (kurių sudėtyje yra </w:t>
      </w:r>
      <w:proofErr w:type="spellStart"/>
      <w:r w:rsidR="00D44EE2">
        <w:rPr>
          <w:rFonts w:ascii="Times New Roman" w:eastAsia="Times New Roman" w:hAnsi="Times New Roman"/>
          <w:lang w:eastAsia="lt-LT"/>
        </w:rPr>
        <w:t>fenilalanino</w:t>
      </w:r>
      <w:proofErr w:type="spellEnd"/>
      <w:r w:rsidR="00D44EE2">
        <w:rPr>
          <w:rFonts w:ascii="Times New Roman" w:eastAsia="Times New Roman" w:hAnsi="Times New Roman"/>
          <w:lang w:eastAsia="lt-LT"/>
        </w:rPr>
        <w:t>)</w:t>
      </w:r>
      <w:r w:rsidRPr="008711D1">
        <w:rPr>
          <w:rFonts w:ascii="Times New Roman" w:eastAsia="Times New Roman" w:hAnsi="Times New Roman"/>
          <w:lang w:eastAsia="lt-LT"/>
        </w:rPr>
        <w:t xml:space="preserve">, bevandenė laktozė, </w:t>
      </w:r>
      <w:proofErr w:type="spellStart"/>
      <w:r w:rsidRPr="008711D1">
        <w:rPr>
          <w:rFonts w:ascii="Times New Roman" w:eastAsia="Times New Roman" w:hAnsi="Times New Roman"/>
          <w:lang w:eastAsia="lt-LT"/>
        </w:rPr>
        <w:t>manitolis</w:t>
      </w:r>
      <w:proofErr w:type="spellEnd"/>
      <w:r w:rsidR="00610FD1">
        <w:rPr>
          <w:rFonts w:ascii="Times New Roman" w:eastAsia="Times New Roman" w:hAnsi="Times New Roman"/>
          <w:lang w:eastAsia="lt-LT"/>
        </w:rPr>
        <w:t xml:space="preserve"> (E 421)</w:t>
      </w:r>
      <w:r w:rsidRPr="008711D1">
        <w:rPr>
          <w:rFonts w:ascii="Times New Roman" w:eastAsia="Times New Roman" w:hAnsi="Times New Roman"/>
          <w:lang w:eastAsia="lt-LT"/>
        </w:rPr>
        <w:t xml:space="preserve">, </w:t>
      </w:r>
      <w:proofErr w:type="spellStart"/>
      <w:r w:rsidRPr="008711D1">
        <w:rPr>
          <w:rFonts w:ascii="Times New Roman" w:eastAsia="Times New Roman" w:hAnsi="Times New Roman"/>
          <w:lang w:eastAsia="lt-LT"/>
        </w:rPr>
        <w:t>sorbitolis</w:t>
      </w:r>
      <w:proofErr w:type="spellEnd"/>
      <w:r w:rsidR="00023CC4">
        <w:rPr>
          <w:rFonts w:ascii="Times New Roman" w:eastAsia="Times New Roman" w:hAnsi="Times New Roman"/>
          <w:lang w:eastAsia="lt-LT"/>
        </w:rPr>
        <w:t xml:space="preserve"> (E 420)</w:t>
      </w:r>
      <w:r w:rsidR="000769C5">
        <w:rPr>
          <w:rFonts w:ascii="Times New Roman" w:eastAsia="Times New Roman" w:hAnsi="Times New Roman"/>
          <w:lang w:eastAsia="lt-LT"/>
        </w:rPr>
        <w:t xml:space="preserve"> terpė </w:t>
      </w:r>
      <w:r w:rsidR="000769C5" w:rsidRPr="000E1EAF">
        <w:rPr>
          <w:rFonts w:ascii="Times New Roman" w:eastAsia="Times New Roman" w:hAnsi="Times New Roman"/>
          <w:lang w:eastAsia="lt-LT"/>
        </w:rPr>
        <w:t>19</w:t>
      </w:r>
      <w:r w:rsidR="000769C5">
        <w:rPr>
          <w:rFonts w:ascii="Times New Roman" w:eastAsia="Times New Roman" w:hAnsi="Times New Roman"/>
          <w:lang w:eastAsia="lt-LT"/>
        </w:rPr>
        <w:t xml:space="preserve">9 (kurios sudėtyje yra </w:t>
      </w:r>
      <w:proofErr w:type="spellStart"/>
      <w:r w:rsidR="000769C5">
        <w:rPr>
          <w:rFonts w:ascii="Times New Roman" w:eastAsia="Times New Roman" w:hAnsi="Times New Roman"/>
          <w:lang w:eastAsia="lt-LT"/>
        </w:rPr>
        <w:t>fenilalanino</w:t>
      </w:r>
      <w:proofErr w:type="spellEnd"/>
      <w:r w:rsidR="000769C5">
        <w:rPr>
          <w:rFonts w:ascii="Times New Roman" w:eastAsia="Times New Roman" w:hAnsi="Times New Roman"/>
          <w:lang w:eastAsia="lt-LT"/>
        </w:rPr>
        <w:t>, para-</w:t>
      </w:r>
      <w:proofErr w:type="spellStart"/>
      <w:r w:rsidR="000769C5" w:rsidRPr="0078741E">
        <w:rPr>
          <w:rFonts w:ascii="Times New Roman" w:eastAsia="Times New Roman" w:hAnsi="Times New Roman"/>
          <w:lang w:eastAsia="lt-LT"/>
        </w:rPr>
        <w:t>aminobenzenkarboksirūgšt</w:t>
      </w:r>
      <w:r w:rsidR="000769C5">
        <w:rPr>
          <w:rFonts w:ascii="Times New Roman" w:eastAsia="Times New Roman" w:hAnsi="Times New Roman"/>
          <w:lang w:eastAsia="lt-LT"/>
        </w:rPr>
        <w:t>es</w:t>
      </w:r>
      <w:proofErr w:type="spellEnd"/>
      <w:r w:rsidR="000769C5">
        <w:rPr>
          <w:rFonts w:ascii="Times New Roman" w:eastAsia="Times New Roman" w:hAnsi="Times New Roman"/>
          <w:lang w:eastAsia="lt-LT"/>
        </w:rPr>
        <w:t>, natrio ir kalio)</w:t>
      </w:r>
      <w:r w:rsidRPr="008711D1">
        <w:rPr>
          <w:rFonts w:ascii="Times New Roman" w:eastAsia="Times New Roman" w:hAnsi="Times New Roman"/>
          <w:lang w:eastAsia="lt-LT"/>
        </w:rPr>
        <w:t xml:space="preserve">. </w:t>
      </w:r>
    </w:p>
    <w:p w14:paraId="47FA162B" w14:textId="77777777" w:rsidR="00A572B4" w:rsidRPr="008711D1" w:rsidRDefault="00A572B4" w:rsidP="00A572B4">
      <w:pPr>
        <w:spacing w:after="0" w:line="240" w:lineRule="auto"/>
        <w:ind w:left="567"/>
        <w:rPr>
          <w:rFonts w:ascii="Times New Roman" w:eastAsia="Times New Roman" w:hAnsi="Times New Roman"/>
          <w:lang w:eastAsia="lt-LT"/>
        </w:rPr>
      </w:pPr>
      <w:r w:rsidRPr="008711D1">
        <w:rPr>
          <w:rFonts w:ascii="Times New Roman" w:eastAsia="Times New Roman" w:hAnsi="Times New Roman"/>
          <w:u w:val="single"/>
          <w:lang w:eastAsia="lt-LT"/>
        </w:rPr>
        <w:lastRenderedPageBreak/>
        <w:t>Tirpiklis</w:t>
      </w:r>
      <w:r w:rsidRPr="008711D1">
        <w:rPr>
          <w:rFonts w:ascii="Times New Roman" w:eastAsia="Times New Roman" w:hAnsi="Times New Roman"/>
          <w:lang w:eastAsia="lt-LT"/>
        </w:rPr>
        <w:t>: injekcinis vanduo.</w:t>
      </w:r>
    </w:p>
    <w:p w14:paraId="47FA162C" w14:textId="77777777" w:rsidR="00A572B4" w:rsidRPr="0061121D" w:rsidRDefault="00A572B4" w:rsidP="00A572B4">
      <w:pPr>
        <w:spacing w:after="0" w:line="240" w:lineRule="auto"/>
        <w:ind w:left="567" w:hanging="567"/>
        <w:rPr>
          <w:rFonts w:ascii="Times New Roman" w:eastAsia="Times New Roman" w:hAnsi="Times New Roman"/>
          <w:bCs/>
          <w:szCs w:val="24"/>
          <w:lang w:eastAsia="lt-LT"/>
        </w:rPr>
      </w:pPr>
    </w:p>
    <w:p w14:paraId="47FA162D" w14:textId="77777777" w:rsidR="00A572B4" w:rsidRPr="008711D1" w:rsidRDefault="00A572B4" w:rsidP="00A572B4">
      <w:pPr>
        <w:keepNext/>
        <w:spacing w:after="0" w:line="240" w:lineRule="auto"/>
        <w:ind w:left="567" w:hanging="567"/>
        <w:rPr>
          <w:rFonts w:ascii="Times New Roman" w:eastAsia="Times New Roman" w:hAnsi="Times New Roman"/>
          <w:b/>
          <w:szCs w:val="24"/>
          <w:lang w:eastAsia="lt-LT"/>
        </w:rPr>
      </w:pPr>
      <w:proofErr w:type="spellStart"/>
      <w:r w:rsidRPr="008711D1">
        <w:rPr>
          <w:rFonts w:ascii="Times New Roman" w:eastAsia="Times New Roman" w:hAnsi="Times New Roman"/>
          <w:b/>
          <w:szCs w:val="24"/>
          <w:lang w:eastAsia="lt-LT"/>
        </w:rPr>
        <w:t>Priorix</w:t>
      </w:r>
      <w:proofErr w:type="spellEnd"/>
      <w:r w:rsidRPr="008711D1">
        <w:rPr>
          <w:rFonts w:ascii="Times New Roman" w:eastAsia="Times New Roman" w:hAnsi="Times New Roman"/>
          <w:b/>
          <w:szCs w:val="24"/>
          <w:lang w:eastAsia="lt-LT"/>
        </w:rPr>
        <w:t xml:space="preserve"> išvaizda ir kiekis pakuotėje</w:t>
      </w:r>
    </w:p>
    <w:p w14:paraId="47FA162E" w14:textId="77777777" w:rsidR="00A572B4" w:rsidRPr="0061121D" w:rsidRDefault="00A572B4" w:rsidP="00A572B4">
      <w:pPr>
        <w:keepNext/>
        <w:spacing w:after="0" w:line="240" w:lineRule="auto"/>
        <w:ind w:left="567" w:hanging="567"/>
        <w:rPr>
          <w:rFonts w:ascii="Times New Roman" w:eastAsia="Times New Roman" w:hAnsi="Times New Roman"/>
          <w:bCs/>
          <w:szCs w:val="24"/>
          <w:lang w:eastAsia="lt-LT"/>
        </w:rPr>
      </w:pPr>
    </w:p>
    <w:p w14:paraId="47FA162F"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yra tiekiamas kaip milteliai ir tirpiklis injekciniam tirpalui (milteliai yra 1 dozės </w:t>
      </w:r>
      <w:r>
        <w:rPr>
          <w:rFonts w:ascii="Times New Roman" w:eastAsia="Times New Roman" w:hAnsi="Times New Roman"/>
          <w:szCs w:val="24"/>
          <w:lang w:eastAsia="lt-LT"/>
        </w:rPr>
        <w:t>flakone</w:t>
      </w:r>
      <w:r w:rsidRPr="008711D1">
        <w:rPr>
          <w:rFonts w:ascii="Times New Roman" w:eastAsia="Times New Roman" w:hAnsi="Times New Roman"/>
          <w:szCs w:val="24"/>
          <w:lang w:eastAsia="lt-LT"/>
        </w:rPr>
        <w:t>, tirpiklis yra užpildytame švirkšte (0,5 ml)), pakuotės gali būti su adatomis arba be jų:</w:t>
      </w:r>
    </w:p>
    <w:p w14:paraId="47FA1631" w14:textId="662B35F7" w:rsidR="00A572B4" w:rsidRPr="008711D1" w:rsidRDefault="00A572B4" w:rsidP="00A572B4">
      <w:pPr>
        <w:numPr>
          <w:ilvl w:val="0"/>
          <w:numId w:val="9"/>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su 2 adatomis: po 1 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 vienetų;</w:t>
      </w:r>
    </w:p>
    <w:p w14:paraId="47FA1632" w14:textId="3D68887E" w:rsidR="00A572B4" w:rsidRPr="008711D1" w:rsidRDefault="00A572B4" w:rsidP="00A572B4">
      <w:pPr>
        <w:numPr>
          <w:ilvl w:val="0"/>
          <w:numId w:val="9"/>
        </w:num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be adatos: po 1 arba 10 </w:t>
      </w:r>
      <w:r>
        <w:rPr>
          <w:rFonts w:ascii="Times New Roman" w:eastAsia="Times New Roman" w:hAnsi="Times New Roman"/>
          <w:szCs w:val="24"/>
          <w:lang w:eastAsia="lt-LT"/>
        </w:rPr>
        <w:t>flakonų</w:t>
      </w:r>
      <w:r w:rsidRPr="008711D1">
        <w:rPr>
          <w:rFonts w:ascii="Times New Roman" w:eastAsia="Times New Roman" w:hAnsi="Times New Roman"/>
          <w:szCs w:val="24"/>
          <w:lang w:eastAsia="lt-LT"/>
        </w:rPr>
        <w:t xml:space="preserve"> ir užpildytų švirkštų vienetų.</w:t>
      </w:r>
    </w:p>
    <w:p w14:paraId="47FA1633" w14:textId="57DFE3E3" w:rsidR="00A572B4" w:rsidRPr="008711D1" w:rsidRDefault="00A572B4" w:rsidP="00A572B4">
      <w:pPr>
        <w:spacing w:after="0" w:line="240" w:lineRule="auto"/>
        <w:rPr>
          <w:rFonts w:ascii="Times New Roman" w:eastAsia="Times New Roman" w:hAnsi="Times New Roman"/>
          <w:szCs w:val="24"/>
          <w:lang w:eastAsia="lt-LT"/>
        </w:rPr>
      </w:pPr>
    </w:p>
    <w:p w14:paraId="47FA1634" w14:textId="2AECFEA5" w:rsidR="00A572B4" w:rsidRPr="0061121D"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yra </w:t>
      </w:r>
      <w:r w:rsidR="00FF4477">
        <w:rPr>
          <w:rFonts w:ascii="Times New Roman" w:eastAsia="Times New Roman" w:hAnsi="Times New Roman"/>
          <w:szCs w:val="24"/>
          <w:lang w:eastAsia="lt-LT"/>
        </w:rPr>
        <w:t xml:space="preserve">milteliai </w:t>
      </w:r>
      <w:r w:rsidRPr="008711D1">
        <w:rPr>
          <w:rFonts w:ascii="Times New Roman" w:eastAsia="Times New Roman" w:hAnsi="Times New Roman"/>
          <w:szCs w:val="24"/>
          <w:lang w:eastAsia="lt-LT"/>
        </w:rPr>
        <w:t>nuo bal</w:t>
      </w:r>
      <w:r w:rsidR="00FF4477">
        <w:rPr>
          <w:rFonts w:ascii="Times New Roman" w:eastAsia="Times New Roman" w:hAnsi="Times New Roman"/>
          <w:szCs w:val="24"/>
          <w:lang w:eastAsia="lt-LT"/>
        </w:rPr>
        <w:t>kšvos</w:t>
      </w:r>
      <w:r w:rsidRPr="008711D1">
        <w:rPr>
          <w:rFonts w:ascii="Times New Roman" w:eastAsia="Times New Roman" w:hAnsi="Times New Roman"/>
          <w:szCs w:val="24"/>
          <w:lang w:eastAsia="lt-LT"/>
        </w:rPr>
        <w:t xml:space="preserve"> iki šviesiai rausvos spalvos</w:t>
      </w:r>
      <w:r w:rsidR="00FC6633">
        <w:rPr>
          <w:rFonts w:ascii="Times New Roman" w:eastAsia="Times New Roman" w:hAnsi="Times New Roman"/>
          <w:szCs w:val="24"/>
          <w:lang w:eastAsia="lt-LT"/>
        </w:rPr>
        <w:t xml:space="preserve">, </w:t>
      </w:r>
      <w:r w:rsidR="00FC6633" w:rsidRPr="00FC6633">
        <w:rPr>
          <w:rFonts w:ascii="Times New Roman" w:eastAsia="Times New Roman" w:hAnsi="Times New Roman"/>
          <w:szCs w:val="24"/>
          <w:lang w:eastAsia="lt-LT"/>
        </w:rPr>
        <w:t>kurių dalis gali būti nuo gelsvos iki šviesiai oranžinės spalvos</w:t>
      </w:r>
      <w:r w:rsidR="00FC6633">
        <w:rPr>
          <w:rFonts w:ascii="Times New Roman" w:eastAsia="Times New Roman" w:hAnsi="Times New Roman"/>
          <w:szCs w:val="24"/>
          <w:lang w:eastAsia="lt-LT"/>
        </w:rPr>
        <w:t xml:space="preserve">, </w:t>
      </w:r>
      <w:r w:rsidRPr="008711D1">
        <w:rPr>
          <w:rFonts w:ascii="Times New Roman" w:eastAsia="Times New Roman" w:hAnsi="Times New Roman"/>
          <w:szCs w:val="24"/>
          <w:lang w:eastAsia="lt-LT"/>
        </w:rPr>
        <w:t>ir skaidrus bespalvis tirpiklis (injekcinis vanduo), naudojamas vakcinos ištirpinimui.</w:t>
      </w:r>
    </w:p>
    <w:p w14:paraId="47FA1635" w14:textId="77777777" w:rsidR="00A572B4" w:rsidRPr="0061121D" w:rsidRDefault="00A572B4" w:rsidP="00A572B4">
      <w:pPr>
        <w:spacing w:after="0" w:line="240" w:lineRule="auto"/>
        <w:rPr>
          <w:rFonts w:ascii="Times New Roman" w:eastAsia="Times New Roman" w:hAnsi="Times New Roman"/>
          <w:bCs/>
          <w:szCs w:val="24"/>
          <w:lang w:eastAsia="lt-LT"/>
        </w:rPr>
      </w:pPr>
    </w:p>
    <w:p w14:paraId="47FA163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Gali būti tiekiamos ne visų dydžių pakuotės.</w:t>
      </w:r>
    </w:p>
    <w:p w14:paraId="47FA1637" w14:textId="77777777" w:rsidR="00A572B4" w:rsidRPr="008711D1" w:rsidRDefault="00A572B4" w:rsidP="00A572B4">
      <w:pPr>
        <w:spacing w:after="0" w:line="240" w:lineRule="auto"/>
        <w:rPr>
          <w:rFonts w:ascii="Times New Roman" w:eastAsia="Times New Roman" w:hAnsi="Times New Roman"/>
          <w:szCs w:val="24"/>
          <w:lang w:eastAsia="lt-LT"/>
        </w:rPr>
      </w:pPr>
    </w:p>
    <w:p w14:paraId="47FA1638"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Registruotojas ir gamintojas</w:t>
      </w:r>
    </w:p>
    <w:p w14:paraId="47FA1639" w14:textId="77777777" w:rsidR="00A572B4" w:rsidRPr="0061121D" w:rsidRDefault="00A572B4" w:rsidP="00A572B4">
      <w:pPr>
        <w:spacing w:after="0" w:line="240" w:lineRule="auto"/>
        <w:ind w:left="567" w:hanging="567"/>
        <w:rPr>
          <w:rFonts w:ascii="Times New Roman" w:eastAsia="Times New Roman" w:hAnsi="Times New Roman"/>
          <w:bCs/>
          <w:szCs w:val="24"/>
          <w:lang w:eastAsia="lt-LT"/>
        </w:rPr>
      </w:pPr>
    </w:p>
    <w:p w14:paraId="47FA163A" w14:textId="77777777"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Registruotojas</w:t>
      </w:r>
    </w:p>
    <w:p w14:paraId="47FA163B"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GlaxoSmithKline</w:t>
      </w:r>
      <w:proofErr w:type="spellEnd"/>
      <w:r w:rsidRPr="00065754">
        <w:rPr>
          <w:rFonts w:ascii="Times New Roman" w:hAnsi="Times New Roman"/>
        </w:rPr>
        <w:t xml:space="preserve"> </w:t>
      </w:r>
      <w:proofErr w:type="spellStart"/>
      <w:r w:rsidRPr="00065754">
        <w:rPr>
          <w:rFonts w:ascii="Times New Roman" w:hAnsi="Times New Roman"/>
        </w:rPr>
        <w:t>Biologicals</w:t>
      </w:r>
      <w:proofErr w:type="spellEnd"/>
      <w:r w:rsidRPr="00065754">
        <w:rPr>
          <w:rFonts w:ascii="Times New Roman" w:hAnsi="Times New Roman"/>
        </w:rPr>
        <w:t xml:space="preserve"> SA</w:t>
      </w:r>
    </w:p>
    <w:p w14:paraId="47FA163C" w14:textId="77777777" w:rsidR="00381ACC" w:rsidRPr="00065754" w:rsidRDefault="00381ACC" w:rsidP="00381ACC">
      <w:pPr>
        <w:spacing w:after="0"/>
        <w:rPr>
          <w:rFonts w:ascii="Times New Roman" w:hAnsi="Times New Roman"/>
        </w:rPr>
      </w:pPr>
      <w:proofErr w:type="spellStart"/>
      <w:r w:rsidRPr="00065754">
        <w:rPr>
          <w:rFonts w:ascii="Times New Roman" w:hAnsi="Times New Roman"/>
        </w:rPr>
        <w:t>Rue</w:t>
      </w:r>
      <w:proofErr w:type="spellEnd"/>
      <w:r w:rsidRPr="00065754">
        <w:rPr>
          <w:rFonts w:ascii="Times New Roman" w:hAnsi="Times New Roman"/>
        </w:rPr>
        <w:t xml:space="preserve"> de </w:t>
      </w:r>
      <w:proofErr w:type="spellStart"/>
      <w:r w:rsidRPr="00065754">
        <w:rPr>
          <w:rFonts w:ascii="Times New Roman" w:hAnsi="Times New Roman"/>
        </w:rPr>
        <w:t>l'Institut</w:t>
      </w:r>
      <w:proofErr w:type="spellEnd"/>
      <w:r w:rsidRPr="00065754">
        <w:rPr>
          <w:rFonts w:ascii="Times New Roman" w:hAnsi="Times New Roman"/>
        </w:rPr>
        <w:t xml:space="preserve"> 89 </w:t>
      </w:r>
    </w:p>
    <w:p w14:paraId="47FA163D" w14:textId="77777777" w:rsidR="00381ACC" w:rsidRPr="00065754" w:rsidRDefault="00381ACC" w:rsidP="00381ACC">
      <w:pPr>
        <w:spacing w:after="0"/>
        <w:rPr>
          <w:rFonts w:ascii="Times New Roman" w:hAnsi="Times New Roman"/>
        </w:rPr>
      </w:pPr>
      <w:r w:rsidRPr="00065754">
        <w:rPr>
          <w:rFonts w:ascii="Times New Roman" w:hAnsi="Times New Roman"/>
        </w:rPr>
        <w:t xml:space="preserve">B-1330 </w:t>
      </w:r>
      <w:proofErr w:type="spellStart"/>
      <w:r w:rsidRPr="00065754">
        <w:rPr>
          <w:rFonts w:ascii="Times New Roman" w:hAnsi="Times New Roman"/>
        </w:rPr>
        <w:t>Rixensart</w:t>
      </w:r>
      <w:proofErr w:type="spellEnd"/>
      <w:r w:rsidRPr="00065754">
        <w:rPr>
          <w:rFonts w:ascii="Times New Roman" w:hAnsi="Times New Roman"/>
        </w:rPr>
        <w:t xml:space="preserve"> </w:t>
      </w:r>
    </w:p>
    <w:p w14:paraId="47FA163E" w14:textId="77777777" w:rsidR="00381ACC" w:rsidRPr="00065754" w:rsidRDefault="00381ACC" w:rsidP="00381ACC">
      <w:pPr>
        <w:spacing w:after="0"/>
        <w:rPr>
          <w:rFonts w:ascii="Times New Roman" w:hAnsi="Times New Roman"/>
        </w:rPr>
      </w:pPr>
      <w:r w:rsidRPr="00065754">
        <w:rPr>
          <w:rFonts w:ascii="Times New Roman" w:hAnsi="Times New Roman"/>
        </w:rPr>
        <w:t>Belgija</w:t>
      </w:r>
    </w:p>
    <w:p w14:paraId="47FA163F" w14:textId="77777777" w:rsidR="00381ACC" w:rsidRPr="00065754" w:rsidRDefault="00381ACC" w:rsidP="00381ACC">
      <w:pPr>
        <w:spacing w:after="0" w:line="240" w:lineRule="auto"/>
        <w:jc w:val="both"/>
        <w:rPr>
          <w:rFonts w:ascii="Times New Roman" w:eastAsia="Times New Roman" w:hAnsi="Times New Roman"/>
          <w:lang w:eastAsia="lt-LT"/>
        </w:rPr>
      </w:pPr>
      <w:r w:rsidRPr="00065754">
        <w:rPr>
          <w:rFonts w:ascii="Times New Roman" w:hAnsi="Times New Roman"/>
        </w:rPr>
        <w:t>Tel.: + 32(0) 2 656 81 11</w:t>
      </w:r>
    </w:p>
    <w:p w14:paraId="47FA1640" w14:textId="77777777" w:rsidR="00A572B4" w:rsidRPr="0061121D" w:rsidRDefault="00A572B4" w:rsidP="00A572B4">
      <w:pPr>
        <w:spacing w:after="0" w:line="240" w:lineRule="auto"/>
        <w:ind w:left="567" w:hanging="567"/>
        <w:rPr>
          <w:rFonts w:ascii="Times New Roman" w:eastAsia="Times New Roman" w:hAnsi="Times New Roman"/>
          <w:bCs/>
          <w:szCs w:val="24"/>
          <w:lang w:eastAsia="lt-LT"/>
        </w:rPr>
      </w:pPr>
    </w:p>
    <w:p w14:paraId="47FA1641" w14:textId="77777777" w:rsidR="00A572B4" w:rsidRPr="008711D1" w:rsidRDefault="00A572B4" w:rsidP="00A572B4">
      <w:pPr>
        <w:spacing w:after="0" w:line="240" w:lineRule="auto"/>
        <w:jc w:val="both"/>
        <w:rPr>
          <w:rFonts w:ascii="Times New Roman" w:eastAsia="Times New Roman" w:hAnsi="Times New Roman"/>
          <w:b/>
          <w:szCs w:val="24"/>
          <w:lang w:eastAsia="lt-LT"/>
        </w:rPr>
      </w:pPr>
      <w:r w:rsidRPr="008711D1">
        <w:rPr>
          <w:rFonts w:ascii="Times New Roman" w:eastAsia="Times New Roman" w:hAnsi="Times New Roman"/>
          <w:b/>
          <w:szCs w:val="24"/>
          <w:lang w:eastAsia="lt-LT"/>
        </w:rPr>
        <w:t>Gamintojas</w:t>
      </w:r>
    </w:p>
    <w:p w14:paraId="47FA1642" w14:textId="77777777" w:rsidR="00A572B4" w:rsidRPr="008711D1" w:rsidRDefault="00A572B4" w:rsidP="00A572B4">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GlaxoSmithKline</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Biologicals</w:t>
      </w:r>
      <w:proofErr w:type="spellEnd"/>
      <w:r w:rsidRPr="008711D1">
        <w:rPr>
          <w:rFonts w:ascii="Times New Roman" w:eastAsia="Times New Roman" w:hAnsi="Times New Roman"/>
          <w:szCs w:val="24"/>
          <w:lang w:eastAsia="lt-LT"/>
        </w:rPr>
        <w:t xml:space="preserve"> </w:t>
      </w:r>
      <w:proofErr w:type="spellStart"/>
      <w:r w:rsidRPr="008711D1">
        <w:rPr>
          <w:rFonts w:ascii="Times New Roman" w:eastAsia="Times New Roman" w:hAnsi="Times New Roman"/>
          <w:szCs w:val="24"/>
          <w:lang w:eastAsia="lt-LT"/>
        </w:rPr>
        <w:t>s.a</w:t>
      </w:r>
      <w:proofErr w:type="spellEnd"/>
      <w:r w:rsidRPr="008711D1">
        <w:rPr>
          <w:rFonts w:ascii="Times New Roman" w:eastAsia="Times New Roman" w:hAnsi="Times New Roman"/>
          <w:szCs w:val="24"/>
          <w:lang w:eastAsia="lt-LT"/>
        </w:rPr>
        <w:t>.</w:t>
      </w:r>
    </w:p>
    <w:p w14:paraId="47FA1643" w14:textId="77777777" w:rsidR="00A572B4" w:rsidRPr="008711D1" w:rsidRDefault="00A572B4" w:rsidP="00A572B4">
      <w:pPr>
        <w:spacing w:after="0" w:line="240" w:lineRule="auto"/>
        <w:jc w:val="both"/>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rue</w:t>
      </w:r>
      <w:proofErr w:type="spellEnd"/>
      <w:r w:rsidRPr="008711D1">
        <w:rPr>
          <w:rFonts w:ascii="Times New Roman" w:eastAsia="Times New Roman" w:hAnsi="Times New Roman"/>
          <w:szCs w:val="24"/>
          <w:lang w:eastAsia="lt-LT"/>
        </w:rPr>
        <w:t xml:space="preserve"> de </w:t>
      </w:r>
      <w:proofErr w:type="spellStart"/>
      <w:r w:rsidRPr="008711D1">
        <w:rPr>
          <w:rFonts w:ascii="Times New Roman" w:eastAsia="Times New Roman" w:hAnsi="Times New Roman"/>
          <w:szCs w:val="24"/>
          <w:lang w:eastAsia="lt-LT"/>
        </w:rPr>
        <w:t>l'Institut</w:t>
      </w:r>
      <w:proofErr w:type="spellEnd"/>
      <w:r w:rsidRPr="008711D1">
        <w:rPr>
          <w:rFonts w:ascii="Times New Roman" w:eastAsia="Times New Roman" w:hAnsi="Times New Roman"/>
          <w:szCs w:val="24"/>
          <w:lang w:eastAsia="lt-LT"/>
        </w:rPr>
        <w:t xml:space="preserve"> 89</w:t>
      </w:r>
    </w:p>
    <w:p w14:paraId="47FA1644"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1330 </w:t>
      </w:r>
      <w:proofErr w:type="spellStart"/>
      <w:r w:rsidRPr="008711D1">
        <w:rPr>
          <w:rFonts w:ascii="Times New Roman" w:eastAsia="Times New Roman" w:hAnsi="Times New Roman"/>
          <w:szCs w:val="24"/>
          <w:lang w:eastAsia="lt-LT"/>
        </w:rPr>
        <w:t>Rixensart</w:t>
      </w:r>
      <w:proofErr w:type="spellEnd"/>
      <w:r w:rsidRPr="008711D1">
        <w:rPr>
          <w:rFonts w:ascii="Times New Roman" w:eastAsia="Times New Roman" w:hAnsi="Times New Roman"/>
          <w:szCs w:val="24"/>
          <w:lang w:eastAsia="lt-LT"/>
        </w:rPr>
        <w:t>, Belgija</w:t>
      </w:r>
    </w:p>
    <w:p w14:paraId="47FA1645"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Telefonas: +32 (0)2 656 8111</w:t>
      </w:r>
    </w:p>
    <w:p w14:paraId="47FA1646" w14:textId="77777777" w:rsidR="00A572B4" w:rsidRPr="008711D1" w:rsidRDefault="00A572B4" w:rsidP="00A572B4">
      <w:pPr>
        <w:spacing w:after="0" w:line="240" w:lineRule="auto"/>
        <w:jc w:val="both"/>
        <w:rPr>
          <w:rFonts w:ascii="Times New Roman" w:eastAsia="Times New Roman" w:hAnsi="Times New Roman"/>
          <w:szCs w:val="24"/>
          <w:lang w:eastAsia="lt-LT"/>
        </w:rPr>
      </w:pPr>
      <w:r w:rsidRPr="008711D1">
        <w:rPr>
          <w:rFonts w:ascii="Times New Roman" w:eastAsia="Times New Roman" w:hAnsi="Times New Roman"/>
          <w:szCs w:val="24"/>
          <w:lang w:eastAsia="lt-LT"/>
        </w:rPr>
        <w:t>Faksas: +32 (0)2 656 8000</w:t>
      </w:r>
    </w:p>
    <w:p w14:paraId="47FA1647"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3C0020E" w14:textId="77777777" w:rsidR="00921F14" w:rsidRPr="008711D1" w:rsidRDefault="00921F14" w:rsidP="00921F1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Jeigu apie šį vaistą norite sužinoti daugiau, kreipkitės į registruotoją</w:t>
      </w:r>
      <w:r>
        <w:rPr>
          <w:rFonts w:ascii="Times New Roman" w:eastAsia="Times New Roman" w:hAnsi="Times New Roman"/>
          <w:szCs w:val="24"/>
          <w:lang w:eastAsia="lt-LT"/>
        </w:rPr>
        <w:t>:</w:t>
      </w:r>
    </w:p>
    <w:p w14:paraId="381BA6A2" w14:textId="77777777" w:rsidR="00921F14" w:rsidRDefault="00921F14" w:rsidP="00921F14">
      <w:pPr>
        <w:spacing w:after="0" w:line="240" w:lineRule="auto"/>
        <w:jc w:val="both"/>
        <w:rPr>
          <w:rFonts w:ascii="Times New Roman" w:eastAsia="Times New Roman" w:hAnsi="Times New Roman"/>
          <w:lang w:eastAsia="lt-LT"/>
        </w:rPr>
      </w:pPr>
      <w:proofErr w:type="spellStart"/>
      <w:r>
        <w:rPr>
          <w:rFonts w:ascii="Times New Roman" w:eastAsia="Times New Roman" w:hAnsi="Times New Roman"/>
          <w:lang w:eastAsia="lt-LT"/>
        </w:rPr>
        <w:t>GlaxoSmithKline</w:t>
      </w:r>
      <w:proofErr w:type="spellEnd"/>
      <w:r>
        <w:rPr>
          <w:rFonts w:ascii="Times New Roman" w:eastAsia="Times New Roman" w:hAnsi="Times New Roman"/>
          <w:lang w:eastAsia="lt-LT"/>
        </w:rPr>
        <w:t xml:space="preserve"> </w:t>
      </w:r>
      <w:proofErr w:type="spellStart"/>
      <w:r>
        <w:rPr>
          <w:rFonts w:ascii="Times New Roman" w:eastAsia="Times New Roman" w:hAnsi="Times New Roman"/>
          <w:lang w:eastAsia="lt-LT"/>
        </w:rPr>
        <w:t>Biologicals</w:t>
      </w:r>
      <w:proofErr w:type="spellEnd"/>
      <w:r>
        <w:rPr>
          <w:rFonts w:ascii="Times New Roman" w:eastAsia="Times New Roman" w:hAnsi="Times New Roman"/>
          <w:lang w:eastAsia="lt-LT"/>
        </w:rPr>
        <w:t xml:space="preserve"> SA</w:t>
      </w:r>
    </w:p>
    <w:p w14:paraId="17D45CA3" w14:textId="77777777" w:rsidR="00921F14" w:rsidRPr="008711D1" w:rsidRDefault="00921F14" w:rsidP="00921F14">
      <w:pPr>
        <w:numPr>
          <w:ilvl w:val="12"/>
          <w:numId w:val="0"/>
        </w:num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Tel.: </w:t>
      </w:r>
      <w:r w:rsidRPr="00093EA8">
        <w:rPr>
          <w:rFonts w:ascii="Times New Roman" w:eastAsia="Times New Roman" w:hAnsi="Times New Roman"/>
          <w:szCs w:val="24"/>
          <w:lang w:eastAsia="lt-LT"/>
        </w:rPr>
        <w:t>+ 370</w:t>
      </w:r>
      <w:r>
        <w:rPr>
          <w:rFonts w:ascii="Times New Roman" w:eastAsia="Times New Roman" w:hAnsi="Times New Roman"/>
          <w:szCs w:val="24"/>
          <w:lang w:eastAsia="lt-LT"/>
        </w:rPr>
        <w:t> </w:t>
      </w:r>
      <w:r w:rsidRPr="00093EA8">
        <w:rPr>
          <w:rFonts w:ascii="Times New Roman" w:eastAsia="Times New Roman" w:hAnsi="Times New Roman"/>
          <w:szCs w:val="24"/>
          <w:lang w:eastAsia="lt-LT"/>
        </w:rPr>
        <w:t>80000334</w:t>
      </w:r>
    </w:p>
    <w:p w14:paraId="47FA164E"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64F" w14:textId="77777777" w:rsidR="00A572B4" w:rsidRPr="0061121D" w:rsidRDefault="00A572B4" w:rsidP="00A572B4">
      <w:pPr>
        <w:spacing w:after="0" w:line="240" w:lineRule="auto"/>
        <w:ind w:left="567" w:hanging="567"/>
        <w:rPr>
          <w:rFonts w:ascii="Times New Roman" w:eastAsia="Times New Roman" w:hAnsi="Times New Roman"/>
          <w:bCs/>
          <w:szCs w:val="24"/>
          <w:lang w:eastAsia="lt-LT"/>
        </w:rPr>
      </w:pPr>
    </w:p>
    <w:p w14:paraId="47FA1650" w14:textId="100E7575" w:rsidR="00A572B4" w:rsidRPr="008711D1" w:rsidRDefault="00A572B4" w:rsidP="00A572B4">
      <w:pPr>
        <w:spacing w:after="0" w:line="240" w:lineRule="auto"/>
        <w:ind w:left="567" w:hanging="567"/>
        <w:rPr>
          <w:rFonts w:ascii="Times New Roman" w:eastAsia="Times New Roman" w:hAnsi="Times New Roman"/>
          <w:b/>
          <w:szCs w:val="24"/>
          <w:lang w:eastAsia="lt-LT"/>
        </w:rPr>
      </w:pPr>
      <w:r w:rsidRPr="008711D1">
        <w:rPr>
          <w:rFonts w:ascii="Times New Roman" w:eastAsia="Times New Roman" w:hAnsi="Times New Roman"/>
          <w:b/>
          <w:szCs w:val="24"/>
          <w:lang w:eastAsia="lt-LT"/>
        </w:rPr>
        <w:t>Šis pakuotės lapelis paskutinį kartą peržiūrėtas</w:t>
      </w:r>
      <w:r w:rsidR="006F1440">
        <w:rPr>
          <w:rFonts w:ascii="Times New Roman" w:eastAsia="Times New Roman" w:hAnsi="Times New Roman"/>
          <w:b/>
          <w:szCs w:val="24"/>
          <w:lang w:eastAsia="lt-LT"/>
        </w:rPr>
        <w:t xml:space="preserve"> 2025-07-24</w:t>
      </w:r>
      <w:r w:rsidR="009A4ACC">
        <w:rPr>
          <w:rFonts w:ascii="Times New Roman" w:eastAsia="Times New Roman" w:hAnsi="Times New Roman"/>
          <w:b/>
          <w:szCs w:val="24"/>
          <w:lang w:eastAsia="lt-LT"/>
        </w:rPr>
        <w:t>.</w:t>
      </w:r>
    </w:p>
    <w:p w14:paraId="47FA1651" w14:textId="77777777" w:rsidR="00A572B4" w:rsidRPr="008711D1" w:rsidRDefault="00A572B4" w:rsidP="00A572B4">
      <w:pPr>
        <w:spacing w:after="0" w:line="240" w:lineRule="auto"/>
        <w:rPr>
          <w:rFonts w:ascii="Times New Roman" w:eastAsia="Times New Roman" w:hAnsi="Times New Roman"/>
          <w:szCs w:val="24"/>
          <w:lang w:eastAsia="lt-LT"/>
        </w:rPr>
      </w:pPr>
    </w:p>
    <w:p w14:paraId="47FA1652" w14:textId="77777777" w:rsidR="00A572B4" w:rsidRPr="00AF161E" w:rsidRDefault="00A572B4" w:rsidP="00A572B4">
      <w:pPr>
        <w:spacing w:after="0" w:line="240" w:lineRule="auto"/>
        <w:ind w:left="567" w:hanging="567"/>
        <w:rPr>
          <w:rFonts w:ascii="Times New Roman" w:eastAsia="Times New Roman" w:hAnsi="Times New Roman"/>
          <w:b/>
          <w:szCs w:val="24"/>
          <w:lang w:eastAsia="lt-LT"/>
        </w:rPr>
      </w:pPr>
      <w:r w:rsidRPr="00AF161E">
        <w:rPr>
          <w:rFonts w:ascii="Times New Roman" w:eastAsia="Times New Roman" w:hAnsi="Times New Roman"/>
          <w:b/>
          <w:szCs w:val="24"/>
          <w:lang w:eastAsia="lt-LT"/>
        </w:rPr>
        <w:t>Kiti informac</w:t>
      </w:r>
      <w:r>
        <w:rPr>
          <w:rFonts w:ascii="Times New Roman" w:eastAsia="Times New Roman" w:hAnsi="Times New Roman"/>
          <w:b/>
          <w:szCs w:val="24"/>
          <w:lang w:eastAsia="lt-LT"/>
        </w:rPr>
        <w:t>ijos šaltiniai</w:t>
      </w:r>
    </w:p>
    <w:p w14:paraId="47FA1653"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Išsami informacija apie šį vaistą pateikiama Valstybinės vaistų kontrolės tarnybos prie Lietuvos Respublikos sveikatos apsaugos ministerijos tinklalapyje</w:t>
      </w:r>
      <w:r w:rsidRPr="008711D1">
        <w:rPr>
          <w:rFonts w:ascii="Times New Roman" w:eastAsia="Times New Roman" w:hAnsi="Times New Roman"/>
          <w:i/>
          <w:szCs w:val="24"/>
          <w:lang w:eastAsia="lt-LT"/>
        </w:rPr>
        <w:t xml:space="preserve"> </w:t>
      </w:r>
      <w:hyperlink r:id="rId16" w:history="1">
        <w:r w:rsidRPr="008711D1">
          <w:rPr>
            <w:rFonts w:ascii="Times New Roman" w:eastAsia="SimSun" w:hAnsi="Times New Roman"/>
            <w:color w:val="0000FF"/>
            <w:szCs w:val="24"/>
            <w:u w:val="single"/>
            <w:lang w:eastAsia="lt-LT"/>
          </w:rPr>
          <w:t>http://www.vvkt.lt/</w:t>
        </w:r>
      </w:hyperlink>
      <w:r w:rsidRPr="008711D1">
        <w:rPr>
          <w:rFonts w:ascii="Times New Roman" w:eastAsia="Times New Roman" w:hAnsi="Times New Roman"/>
          <w:szCs w:val="24"/>
          <w:lang w:eastAsia="lt-LT"/>
        </w:rPr>
        <w:t>.</w:t>
      </w:r>
    </w:p>
    <w:p w14:paraId="47FA1654" w14:textId="77777777" w:rsidR="00A572B4" w:rsidRPr="0061121D" w:rsidRDefault="00A572B4" w:rsidP="00A572B4">
      <w:pPr>
        <w:spacing w:after="0" w:line="240" w:lineRule="auto"/>
        <w:rPr>
          <w:rFonts w:ascii="Times New Roman" w:eastAsia="Times New Roman" w:hAnsi="Times New Roman"/>
          <w:bCs/>
          <w:szCs w:val="24"/>
          <w:lang w:eastAsia="lt-LT"/>
        </w:rPr>
      </w:pPr>
    </w:p>
    <w:p w14:paraId="47FA1655" w14:textId="77777777" w:rsidR="00A572B4" w:rsidRPr="008711D1" w:rsidRDefault="00A572B4" w:rsidP="00A572B4">
      <w:pPr>
        <w:spacing w:after="0" w:line="240" w:lineRule="auto"/>
        <w:rPr>
          <w:rFonts w:ascii="Times New Roman" w:eastAsia="Times New Roman" w:hAnsi="Times New Roman"/>
          <w:szCs w:val="24"/>
          <w:lang w:eastAsia="lt-LT"/>
        </w:rPr>
      </w:pPr>
    </w:p>
    <w:p w14:paraId="47FA1656"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w:t>
      </w:r>
    </w:p>
    <w:p w14:paraId="47FA1657"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658"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r w:rsidRPr="008711D1">
        <w:rPr>
          <w:rFonts w:ascii="Times New Roman" w:eastAsia="Times New Roman" w:hAnsi="Times New Roman"/>
          <w:szCs w:val="24"/>
          <w:lang w:eastAsia="lt-LT"/>
        </w:rPr>
        <w:t>Toliau pateikta informacija skirta tik sveikatos priežiūros specialistams</w:t>
      </w:r>
    </w:p>
    <w:p w14:paraId="47FA1659"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65A"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Kaip ir vartojant visas injekcines vakcinas, visada turi būti lengvai prieinamos medicininės gydymo ir priežiūros priemonės tam atvejui, jeigu po vakcinos suleidimo pasireikštų retai pasitaikanti anafilaksinė reakcija.</w:t>
      </w:r>
    </w:p>
    <w:p w14:paraId="47FA165B" w14:textId="77777777" w:rsidR="00A572B4" w:rsidRPr="008711D1" w:rsidRDefault="00A572B4" w:rsidP="00A572B4">
      <w:pPr>
        <w:spacing w:after="0" w:line="240" w:lineRule="auto"/>
        <w:rPr>
          <w:rFonts w:ascii="Times New Roman" w:eastAsia="Times New Roman" w:hAnsi="Times New Roman"/>
          <w:szCs w:val="24"/>
          <w:lang w:eastAsia="lt-LT"/>
        </w:rPr>
      </w:pPr>
    </w:p>
    <w:p w14:paraId="47FA165C"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Prieš leidžiant vakciną, reikia leisti, kad nuo odos paviršiaus išgaruotų alkoholis ir kitos dezinfekavimo medžiagos, nes jos gali </w:t>
      </w:r>
      <w:proofErr w:type="spellStart"/>
      <w:r w:rsidRPr="008711D1">
        <w:rPr>
          <w:rFonts w:ascii="Times New Roman" w:eastAsia="Times New Roman" w:hAnsi="Times New Roman"/>
          <w:szCs w:val="24"/>
          <w:lang w:eastAsia="lt-LT"/>
        </w:rPr>
        <w:t>inaktyvinti</w:t>
      </w:r>
      <w:proofErr w:type="spellEnd"/>
      <w:r w:rsidRPr="008711D1">
        <w:rPr>
          <w:rFonts w:ascii="Times New Roman" w:eastAsia="Times New Roman" w:hAnsi="Times New Roman"/>
          <w:szCs w:val="24"/>
          <w:lang w:eastAsia="lt-LT"/>
        </w:rPr>
        <w:t xml:space="preserve"> vakcinoje esančius </w:t>
      </w:r>
      <w:proofErr w:type="spellStart"/>
      <w:r w:rsidRPr="008711D1">
        <w:rPr>
          <w:rFonts w:ascii="Times New Roman" w:eastAsia="Times New Roman" w:hAnsi="Times New Roman"/>
          <w:szCs w:val="24"/>
          <w:lang w:eastAsia="lt-LT"/>
        </w:rPr>
        <w:t>susilpnintus</w:t>
      </w:r>
      <w:proofErr w:type="spellEnd"/>
      <w:r w:rsidRPr="008711D1">
        <w:rPr>
          <w:rFonts w:ascii="Times New Roman" w:eastAsia="Times New Roman" w:hAnsi="Times New Roman"/>
          <w:szCs w:val="24"/>
          <w:lang w:eastAsia="lt-LT"/>
        </w:rPr>
        <w:t xml:space="preserve"> virusus.</w:t>
      </w:r>
    </w:p>
    <w:p w14:paraId="47FA165D" w14:textId="77777777" w:rsidR="00A572B4" w:rsidRPr="008711D1" w:rsidRDefault="00A572B4" w:rsidP="00A572B4">
      <w:pPr>
        <w:spacing w:after="0" w:line="240" w:lineRule="auto"/>
        <w:rPr>
          <w:rFonts w:ascii="Times New Roman" w:eastAsia="Times New Roman" w:hAnsi="Times New Roman"/>
          <w:szCs w:val="24"/>
          <w:lang w:eastAsia="lt-LT"/>
        </w:rPr>
      </w:pPr>
    </w:p>
    <w:p w14:paraId="47FA165E" w14:textId="77777777" w:rsidR="00A572B4" w:rsidRPr="008711D1" w:rsidRDefault="00A572B4" w:rsidP="00A572B4">
      <w:pPr>
        <w:spacing w:after="0" w:line="240" w:lineRule="auto"/>
        <w:rPr>
          <w:rFonts w:ascii="Times New Roman" w:eastAsia="Times New Roman" w:hAnsi="Times New Roman"/>
          <w:szCs w:val="24"/>
          <w:lang w:eastAsia="lt-LT"/>
        </w:rPr>
      </w:pPr>
      <w:proofErr w:type="spellStart"/>
      <w:r w:rsidRPr="008711D1">
        <w:rPr>
          <w:rFonts w:ascii="Times New Roman" w:eastAsia="Times New Roman" w:hAnsi="Times New Roman"/>
          <w:szCs w:val="24"/>
          <w:lang w:eastAsia="lt-LT"/>
        </w:rPr>
        <w:t>Priorix</w:t>
      </w:r>
      <w:proofErr w:type="spellEnd"/>
      <w:r w:rsidRPr="008711D1">
        <w:rPr>
          <w:rFonts w:ascii="Times New Roman" w:eastAsia="Times New Roman" w:hAnsi="Times New Roman"/>
          <w:szCs w:val="24"/>
          <w:lang w:eastAsia="lt-LT"/>
        </w:rPr>
        <w:t xml:space="preserve"> jokiomis aplinkybėmis negalima leisti į kraujagyslę.</w:t>
      </w:r>
    </w:p>
    <w:p w14:paraId="47FA165F" w14:textId="77777777" w:rsidR="00A572B4" w:rsidRPr="008711D1" w:rsidRDefault="00A572B4" w:rsidP="00A572B4">
      <w:pPr>
        <w:spacing w:after="0" w:line="240" w:lineRule="auto"/>
        <w:rPr>
          <w:rFonts w:ascii="Times New Roman" w:eastAsia="Times New Roman" w:hAnsi="Times New Roman"/>
          <w:szCs w:val="24"/>
          <w:lang w:eastAsia="lt-LT"/>
        </w:rPr>
      </w:pPr>
    </w:p>
    <w:p w14:paraId="47FA1660"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Suderinamumo tyrimų neatlikta, todėl šio vaistinio preparato maišyti su kitais negalima.</w:t>
      </w:r>
    </w:p>
    <w:p w14:paraId="47FA1661" w14:textId="77777777" w:rsidR="00A572B4" w:rsidRPr="008711D1" w:rsidRDefault="00A572B4" w:rsidP="00A572B4">
      <w:pPr>
        <w:spacing w:after="0" w:line="240" w:lineRule="auto"/>
        <w:ind w:left="567" w:hanging="567"/>
        <w:rPr>
          <w:rFonts w:ascii="Times New Roman" w:eastAsia="Times New Roman" w:hAnsi="Times New Roman"/>
          <w:szCs w:val="24"/>
          <w:lang w:eastAsia="lt-LT"/>
        </w:rPr>
      </w:pPr>
    </w:p>
    <w:p w14:paraId="47FA1662" w14:textId="77777777" w:rsidR="00A572B4" w:rsidRPr="008711D1" w:rsidRDefault="00A572B4" w:rsidP="00A572B4">
      <w:pPr>
        <w:spacing w:after="0" w:line="240" w:lineRule="auto"/>
        <w:rPr>
          <w:rFonts w:ascii="Times New Roman" w:eastAsia="Times New Roman" w:hAnsi="Times New Roman"/>
          <w:szCs w:val="24"/>
          <w:lang w:eastAsia="lt-LT"/>
        </w:rPr>
      </w:pPr>
      <w:bookmarkStart w:id="8" w:name="_Hlk3746092"/>
      <w:r w:rsidRPr="008711D1">
        <w:rPr>
          <w:rFonts w:ascii="Times New Roman" w:eastAsia="Times New Roman" w:hAnsi="Times New Roman"/>
          <w:szCs w:val="24"/>
          <w:lang w:eastAsia="lt-LT"/>
        </w:rPr>
        <w:t xml:space="preserve">Prieš </w:t>
      </w:r>
      <w:r w:rsidR="002A63F1">
        <w:rPr>
          <w:rFonts w:ascii="Times New Roman" w:eastAsia="Times New Roman" w:hAnsi="Times New Roman"/>
          <w:szCs w:val="24"/>
          <w:lang w:eastAsia="lt-LT"/>
        </w:rPr>
        <w:t xml:space="preserve">vakcinos paruošimą ar </w:t>
      </w:r>
      <w:r w:rsidRPr="008711D1">
        <w:rPr>
          <w:rFonts w:ascii="Times New Roman" w:eastAsia="Times New Roman" w:hAnsi="Times New Roman"/>
          <w:szCs w:val="24"/>
          <w:lang w:eastAsia="lt-LT"/>
        </w:rPr>
        <w:t>vartojimą tirpiklį ir ištirpintą vakciną reikia apžiūrėti, ar juose nėra kokių nors pašalinių kietų dalelių ir (ar) nepakitusios fizinės jų savybės. Pastebėjus tokių pokyčių, tirpikl</w:t>
      </w:r>
      <w:r w:rsidR="002A63F1">
        <w:rPr>
          <w:rFonts w:ascii="Times New Roman" w:eastAsia="Times New Roman" w:hAnsi="Times New Roman"/>
          <w:szCs w:val="24"/>
          <w:lang w:eastAsia="lt-LT"/>
        </w:rPr>
        <w:t>io</w:t>
      </w:r>
      <w:r w:rsidRPr="008711D1">
        <w:rPr>
          <w:rFonts w:ascii="Times New Roman" w:eastAsia="Times New Roman" w:hAnsi="Times New Roman"/>
          <w:szCs w:val="24"/>
          <w:lang w:eastAsia="lt-LT"/>
        </w:rPr>
        <w:t xml:space="preserve"> arba paruošt</w:t>
      </w:r>
      <w:r w:rsidR="002A63F1">
        <w:rPr>
          <w:rFonts w:ascii="Times New Roman" w:eastAsia="Times New Roman" w:hAnsi="Times New Roman"/>
          <w:szCs w:val="24"/>
          <w:lang w:eastAsia="lt-LT"/>
        </w:rPr>
        <w:t>os</w:t>
      </w:r>
      <w:r w:rsidRPr="008711D1">
        <w:rPr>
          <w:rFonts w:ascii="Times New Roman" w:eastAsia="Times New Roman" w:hAnsi="Times New Roman"/>
          <w:szCs w:val="24"/>
          <w:lang w:eastAsia="lt-LT"/>
        </w:rPr>
        <w:t xml:space="preserve"> vakcin</w:t>
      </w:r>
      <w:r w:rsidR="002A63F1">
        <w:rPr>
          <w:rFonts w:ascii="Times New Roman" w:eastAsia="Times New Roman" w:hAnsi="Times New Roman"/>
          <w:szCs w:val="24"/>
          <w:lang w:eastAsia="lt-LT"/>
        </w:rPr>
        <w:t>os vartoti negalima</w:t>
      </w:r>
      <w:r w:rsidRPr="008711D1">
        <w:rPr>
          <w:rFonts w:ascii="Times New Roman" w:eastAsia="Times New Roman" w:hAnsi="Times New Roman"/>
          <w:szCs w:val="24"/>
          <w:lang w:eastAsia="lt-LT"/>
        </w:rPr>
        <w:t>.</w:t>
      </w:r>
    </w:p>
    <w:bookmarkEnd w:id="8"/>
    <w:p w14:paraId="47FA1663" w14:textId="77777777" w:rsidR="00A572B4" w:rsidRPr="008711D1" w:rsidRDefault="00A572B4" w:rsidP="00A572B4">
      <w:pPr>
        <w:spacing w:after="0" w:line="240" w:lineRule="auto"/>
        <w:rPr>
          <w:rFonts w:ascii="Times New Roman" w:eastAsia="Times New Roman" w:hAnsi="Times New Roman"/>
          <w:szCs w:val="24"/>
          <w:lang w:eastAsia="lt-LT"/>
        </w:rPr>
      </w:pPr>
    </w:p>
    <w:p w14:paraId="47FA1664"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 xml:space="preserve">Vakciną reikia ištirpinti visą užpildytame švirkšte esantį tirpiklį sušvirkštus į </w:t>
      </w:r>
      <w:r>
        <w:rPr>
          <w:rFonts w:ascii="Times New Roman" w:eastAsia="Times New Roman" w:hAnsi="Times New Roman"/>
          <w:szCs w:val="24"/>
          <w:lang w:eastAsia="lt-LT"/>
        </w:rPr>
        <w:t>flakoną</w:t>
      </w:r>
      <w:r w:rsidRPr="008711D1">
        <w:rPr>
          <w:rFonts w:ascii="Times New Roman" w:eastAsia="Times New Roman" w:hAnsi="Times New Roman"/>
          <w:szCs w:val="24"/>
          <w:lang w:eastAsia="lt-LT"/>
        </w:rPr>
        <w:t xml:space="preserve"> su milteliais. </w:t>
      </w:r>
    </w:p>
    <w:p w14:paraId="47FA1665" w14:textId="77777777" w:rsidR="00A572B4" w:rsidRPr="008711D1" w:rsidRDefault="00A572B4" w:rsidP="00A572B4">
      <w:pPr>
        <w:spacing w:after="0" w:line="240" w:lineRule="auto"/>
        <w:rPr>
          <w:rFonts w:ascii="Times New Roman" w:eastAsia="Times New Roman" w:hAnsi="Times New Roman"/>
          <w:szCs w:val="24"/>
          <w:lang w:eastAsia="lt-LT"/>
        </w:rPr>
      </w:pPr>
    </w:p>
    <w:p w14:paraId="47FA1666" w14:textId="2FE209C0" w:rsidR="004A148B" w:rsidRDefault="00A572B4" w:rsidP="00A572B4">
      <w:pPr>
        <w:spacing w:after="0" w:line="240" w:lineRule="auto"/>
        <w:rPr>
          <w:rFonts w:ascii="Times New Roman" w:eastAsia="Times New Roman" w:hAnsi="Times New Roman"/>
          <w:lang w:eastAsia="lt-LT"/>
        </w:rPr>
      </w:pPr>
      <w:bookmarkStart w:id="9" w:name="_Hlk3746132"/>
      <w:r w:rsidRPr="008711D1">
        <w:rPr>
          <w:rFonts w:ascii="Times New Roman" w:eastAsia="Times New Roman" w:hAnsi="Times New Roman"/>
          <w:lang w:eastAsia="lt-LT"/>
        </w:rPr>
        <w:t xml:space="preserve">Norint uždėti adatą ant švirkšto, reikia </w:t>
      </w:r>
      <w:r w:rsidR="004A148B">
        <w:rPr>
          <w:rFonts w:ascii="Times New Roman" w:eastAsia="Times New Roman" w:hAnsi="Times New Roman"/>
          <w:lang w:eastAsia="lt-LT"/>
        </w:rPr>
        <w:t xml:space="preserve">atidžiai perskaityti </w:t>
      </w:r>
      <w:r w:rsidR="004A148B" w:rsidRPr="009E055D">
        <w:rPr>
          <w:rFonts w:ascii="Times New Roman" w:eastAsia="Times New Roman" w:hAnsi="Times New Roman"/>
          <w:lang w:eastAsia="lt-LT"/>
        </w:rPr>
        <w:t>1 ir 2</w:t>
      </w:r>
      <w:r w:rsidR="000769C5">
        <w:rPr>
          <w:rFonts w:ascii="Times New Roman" w:eastAsia="Times New Roman" w:hAnsi="Times New Roman"/>
          <w:lang w:eastAsia="lt-LT"/>
        </w:rPr>
        <w:t> </w:t>
      </w:r>
      <w:r w:rsidR="004A148B">
        <w:rPr>
          <w:rFonts w:ascii="Times New Roman" w:eastAsia="Times New Roman" w:hAnsi="Times New Roman"/>
          <w:lang w:eastAsia="lt-LT"/>
        </w:rPr>
        <w:t>paveiksl</w:t>
      </w:r>
      <w:r w:rsidR="006B3F31">
        <w:rPr>
          <w:rFonts w:ascii="Times New Roman" w:eastAsia="Times New Roman" w:hAnsi="Times New Roman"/>
          <w:lang w:eastAsia="lt-LT"/>
        </w:rPr>
        <w:t>uose</w:t>
      </w:r>
      <w:r w:rsidR="004A148B">
        <w:rPr>
          <w:rFonts w:ascii="Times New Roman" w:eastAsia="Times New Roman" w:hAnsi="Times New Roman"/>
          <w:lang w:eastAsia="lt-LT"/>
        </w:rPr>
        <w:t xml:space="preserve"> pateiktas instrukcijas</w:t>
      </w:r>
      <w:r w:rsidR="004A148B" w:rsidRPr="008711D1" w:rsidDel="004A148B">
        <w:rPr>
          <w:rFonts w:ascii="Times New Roman" w:eastAsia="Times New Roman" w:hAnsi="Times New Roman"/>
          <w:lang w:eastAsia="lt-LT"/>
        </w:rPr>
        <w:t xml:space="preserve"> </w:t>
      </w:r>
      <w:r w:rsidRPr="008711D1">
        <w:rPr>
          <w:rFonts w:ascii="Times New Roman" w:eastAsia="Times New Roman" w:hAnsi="Times New Roman"/>
          <w:lang w:eastAsia="lt-LT"/>
        </w:rPr>
        <w:t xml:space="preserve">. </w:t>
      </w:r>
    </w:p>
    <w:p w14:paraId="47FA1667" w14:textId="77777777" w:rsidR="004A148B" w:rsidRDefault="004A148B" w:rsidP="00A572B4">
      <w:pPr>
        <w:spacing w:after="0" w:line="240" w:lineRule="auto"/>
        <w:rPr>
          <w:rFonts w:ascii="Times New Roman" w:eastAsia="Times New Roman" w:hAnsi="Times New Roman"/>
          <w:lang w:eastAsia="lt-LT"/>
        </w:rPr>
      </w:pPr>
    </w:p>
    <w:p w14:paraId="47FA1668" w14:textId="77777777" w:rsidR="004A148B" w:rsidRPr="008711D1" w:rsidRDefault="004A148B" w:rsidP="00A572B4">
      <w:pPr>
        <w:spacing w:after="0" w:line="240" w:lineRule="auto"/>
        <w:rPr>
          <w:rFonts w:ascii="Times New Roman" w:eastAsia="Times New Roman" w:hAnsi="Times New Roman"/>
          <w:lang w:eastAsia="lt-LT"/>
        </w:rPr>
      </w:pPr>
      <w:r>
        <w:rPr>
          <w:rFonts w:ascii="Times New Roman" w:eastAsia="Times New Roman" w:hAnsi="Times New Roman"/>
          <w:lang w:eastAsia="lt-LT"/>
        </w:rPr>
        <w:t>Visgi k</w:t>
      </w:r>
      <w:r w:rsidR="00A572B4" w:rsidRPr="008711D1">
        <w:rPr>
          <w:rFonts w:ascii="Times New Roman" w:eastAsia="Times New Roman" w:hAnsi="Times New Roman"/>
          <w:lang w:eastAsia="lt-LT"/>
        </w:rPr>
        <w:t xml:space="preserve">artu su </w:t>
      </w:r>
      <w:proofErr w:type="spellStart"/>
      <w:r w:rsidR="00A572B4" w:rsidRPr="008711D1">
        <w:rPr>
          <w:rFonts w:ascii="Times New Roman" w:eastAsia="Times New Roman" w:hAnsi="Times New Roman"/>
          <w:lang w:eastAsia="lt-LT"/>
        </w:rPr>
        <w:t>Priorix</w:t>
      </w:r>
      <w:proofErr w:type="spellEnd"/>
      <w:r w:rsidR="00A572B4" w:rsidRPr="008711D1">
        <w:rPr>
          <w:rFonts w:ascii="Times New Roman" w:eastAsia="Times New Roman" w:hAnsi="Times New Roman"/>
          <w:lang w:eastAsia="lt-LT"/>
        </w:rPr>
        <w:t xml:space="preserve"> tiekiamas švirkštas gali būti šiek tiek kitoks (be sriegio) nei pavaizduotas paveiksle.</w:t>
      </w:r>
    </w:p>
    <w:bookmarkEnd w:id="9"/>
    <w:p w14:paraId="47FA1669" w14:textId="77777777" w:rsidR="00A572B4" w:rsidRPr="008711D1" w:rsidRDefault="00A572B4" w:rsidP="00A572B4">
      <w:pPr>
        <w:spacing w:after="0" w:line="240" w:lineRule="auto"/>
        <w:rPr>
          <w:rFonts w:ascii="Times New Roman" w:eastAsia="Times New Roman" w:hAnsi="Times New Roman"/>
          <w:lang w:eastAsia="lt-LT"/>
        </w:rPr>
      </w:pPr>
      <w:r w:rsidRPr="008711D1">
        <w:rPr>
          <w:rFonts w:ascii="Times New Roman" w:eastAsia="Times New Roman" w:hAnsi="Times New Roman"/>
          <w:lang w:eastAsia="lt-LT"/>
        </w:rPr>
        <w:t>Tokiu atveju adatą reikia pritvirtinti nesukant.</w:t>
      </w:r>
    </w:p>
    <w:p w14:paraId="47FA166A" w14:textId="77777777" w:rsidR="00A572B4" w:rsidRPr="008711D1" w:rsidRDefault="007657C7" w:rsidP="00A572B4">
      <w:pPr>
        <w:spacing w:after="0" w:line="240" w:lineRule="auto"/>
        <w:rPr>
          <w:rFonts w:ascii="Times New Roman" w:eastAsia="Times New Roman" w:hAnsi="Times New Roman"/>
          <w:szCs w:val="24"/>
          <w:lang w:eastAsia="lt-LT"/>
        </w:rPr>
      </w:pPr>
      <w:r>
        <w:rPr>
          <w:noProof/>
          <w:lang w:eastAsia="lt-LT"/>
        </w:rPr>
        <mc:AlternateContent>
          <mc:Choice Requires="wps">
            <w:drawing>
              <wp:anchor distT="45720" distB="45720" distL="114300" distR="114300" simplePos="0" relativeHeight="251669504" behindDoc="0" locked="0" layoutInCell="1" allowOverlap="1" wp14:anchorId="47FA16B7" wp14:editId="47FA16B8">
                <wp:simplePos x="0" y="0"/>
                <wp:positionH relativeFrom="column">
                  <wp:posOffset>1024890</wp:posOffset>
                </wp:positionH>
                <wp:positionV relativeFrom="paragraph">
                  <wp:posOffset>71120</wp:posOffset>
                </wp:positionV>
                <wp:extent cx="761365" cy="230505"/>
                <wp:effectExtent l="0" t="0" r="0" b="0"/>
                <wp:wrapSquare wrapText="bothSides"/>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ED" w14:textId="77777777" w:rsidR="00CF0A5E" w:rsidRPr="00C73F1A" w:rsidRDefault="00CF0A5E" w:rsidP="004A7C67">
                            <w:pPr>
                              <w:rPr>
                                <w:rFonts w:ascii="Times New Roman" w:hAnsi="Times New Roman"/>
                                <w:sz w:val="16"/>
                                <w:szCs w:val="16"/>
                              </w:rPr>
                            </w:pPr>
                            <w:r>
                              <w:rPr>
                                <w:rFonts w:ascii="Times New Roman" w:hAnsi="Times New Roman"/>
                                <w:sz w:val="16"/>
                                <w:szCs w:val="16"/>
                              </w:rPr>
                              <w:t>Adatos įvorė</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B7" id="Text Box 16" o:spid="_x0000_s1034" type="#_x0000_t202" style="position:absolute;margin-left:80.7pt;margin-top:5.6pt;width:59.95pt;height:18.1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" stroked="f">
                <v:textbox>
                  <w:txbxContent>
                    <w:p w14:paraId="47FA16ED" w14:textId="77777777" w:rsidR="00CF0A5E" w:rsidRPr="00C73F1A" w:rsidRDefault="00CF0A5E" w:rsidP="004A7C67">
                      <w:pPr>
                        <w:rPr>
                          <w:rFonts w:ascii="Times New Roman" w:hAnsi="Times New Roman"/>
                          <w:sz w:val="16"/>
                          <w:szCs w:val="16"/>
                        </w:rPr>
                      </w:pPr>
                      <w:r>
                        <w:rPr>
                          <w:rFonts w:ascii="Times New Roman" w:hAnsi="Times New Roman"/>
                          <w:sz w:val="16"/>
                          <w:szCs w:val="16"/>
                        </w:rPr>
                        <w:t>Adatos įvorė</w:t>
                      </w:r>
                    </w:p>
                  </w:txbxContent>
                </v:textbox>
                <w10:wrap type="square"/>
              </v:shape>
            </w:pict>
          </mc:Fallback>
        </mc:AlternateContent>
      </w:r>
    </w:p>
    <w:p w14:paraId="47FA166B" w14:textId="77777777" w:rsidR="00A572B4" w:rsidRPr="008711D1" w:rsidRDefault="007657C7" w:rsidP="00A572B4">
      <w:pPr>
        <w:spacing w:after="0" w:line="240" w:lineRule="auto"/>
        <w:rPr>
          <w:rFonts w:ascii="Times New Roman" w:eastAsia="Times New Roman" w:hAnsi="Times New Roman"/>
          <w:b/>
          <w:iCs/>
          <w:lang w:eastAsia="lt-LT"/>
        </w:rPr>
      </w:pPr>
      <w:r>
        <w:rPr>
          <w:noProof/>
          <w:lang w:eastAsia="lt-LT"/>
        </w:rPr>
        <mc:AlternateContent>
          <mc:Choice Requires="wps">
            <w:drawing>
              <wp:anchor distT="0" distB="0" distL="114300" distR="114300" simplePos="0" relativeHeight="251670528" behindDoc="0" locked="0" layoutInCell="1" allowOverlap="1" wp14:anchorId="47FA16B9" wp14:editId="47FA16BA">
                <wp:simplePos x="0" y="0"/>
                <wp:positionH relativeFrom="column">
                  <wp:posOffset>1690370</wp:posOffset>
                </wp:positionH>
                <wp:positionV relativeFrom="paragraph">
                  <wp:posOffset>73025</wp:posOffset>
                </wp:positionV>
                <wp:extent cx="72390" cy="222885"/>
                <wp:effectExtent l="0" t="0" r="41910" b="43815"/>
                <wp:wrapNone/>
                <wp:docPr id="16"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A02985" id="Straight Connector 15"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1pt,5.75pt" to="138.8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">
                <v:stroke endarrow="classic"/>
              </v:line>
            </w:pict>
          </mc:Fallback>
        </mc:AlternateContent>
      </w:r>
      <w:r>
        <w:rPr>
          <w:noProof/>
          <w:lang w:eastAsia="lt-LT"/>
        </w:rPr>
        <mc:AlternateContent>
          <mc:Choice Requires="wps">
            <w:drawing>
              <wp:anchor distT="0" distB="0" distL="114300" distR="114300" simplePos="0" relativeHeight="251643904" behindDoc="0" locked="0" layoutInCell="1" allowOverlap="1" wp14:anchorId="47FA16BB" wp14:editId="47FA16BC">
                <wp:simplePos x="0" y="0"/>
                <wp:positionH relativeFrom="column">
                  <wp:posOffset>2171700</wp:posOffset>
                </wp:positionH>
                <wp:positionV relativeFrom="paragraph">
                  <wp:posOffset>-107315</wp:posOffset>
                </wp:positionV>
                <wp:extent cx="933450" cy="571500"/>
                <wp:effectExtent l="0" t="0" r="0" b="0"/>
                <wp:wrapNone/>
                <wp:docPr id="1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FA16EE" w14:textId="77777777" w:rsidR="00CF0A5E" w:rsidRDefault="00CF0A5E" w:rsidP="00A572B4">
                            <w:pPr>
                              <w:pStyle w:val="Betarp"/>
                              <w:rPr>
                                <w:sz w:val="16"/>
                                <w:szCs w:val="16"/>
                              </w:rPr>
                            </w:pPr>
                          </w:p>
                          <w:p w14:paraId="47FA16EF" w14:textId="77777777" w:rsidR="00CF0A5E" w:rsidRPr="0012467B" w:rsidRDefault="00CF0A5E" w:rsidP="00A572B4">
                            <w:pPr>
                              <w:pStyle w:val="Betarp"/>
                              <w:rPr>
                                <w:sz w:val="16"/>
                                <w:szCs w:val="16"/>
                              </w:rPr>
                            </w:pPr>
                            <w:r w:rsidRPr="0012467B">
                              <w:rPr>
                                <w:sz w:val="16"/>
                                <w:szCs w:val="16"/>
                              </w:rPr>
                              <w:t>Adatos apsauginis gaubtelis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BB" id="Text Box 14" o:spid="_x0000_s1035" type="#_x0000_t202" style="position:absolute;margin-left:171pt;margin-top:-8.45pt;width:73.5pt;height:4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" filled="f" stroked="f">
                <v:textbox>
                  <w:txbxContent>
                    <w:p w14:paraId="47FA16EE" w14:textId="77777777" w:rsidR="00CF0A5E" w:rsidRDefault="00CF0A5E" w:rsidP="00A572B4">
                      <w:pPr>
                        <w:pStyle w:val="Betarp"/>
                        <w:rPr>
                          <w:sz w:val="16"/>
                          <w:szCs w:val="16"/>
                        </w:rPr>
                      </w:pPr>
                    </w:p>
                    <w:p w14:paraId="47FA16EF" w14:textId="77777777" w:rsidR="00CF0A5E" w:rsidRPr="0012467B" w:rsidRDefault="00CF0A5E" w:rsidP="00A572B4">
                      <w:pPr>
                        <w:pStyle w:val="Betarp"/>
                        <w:rPr>
                          <w:sz w:val="16"/>
                          <w:szCs w:val="16"/>
                        </w:rPr>
                      </w:pPr>
                      <w:r w:rsidRPr="0012467B">
                        <w:rPr>
                          <w:sz w:val="16"/>
                          <w:szCs w:val="16"/>
                        </w:rPr>
                        <w:t xml:space="preserve">Adatos apsauginis </w:t>
                      </w:r>
                      <w:proofErr w:type="spellStart"/>
                      <w:r w:rsidRPr="0012467B">
                        <w:rPr>
                          <w:sz w:val="16"/>
                          <w:szCs w:val="16"/>
                        </w:rPr>
                        <w:t>gaubtelis</w:t>
                      </w:r>
                      <w:proofErr w:type="spellEnd"/>
                    </w:p>
                  </w:txbxContent>
                </v:textbox>
              </v:shape>
            </w:pict>
          </mc:Fallback>
        </mc:AlternateContent>
      </w:r>
      <w:r>
        <w:rPr>
          <w:noProof/>
          <w:lang w:eastAsia="lt-LT"/>
        </w:rPr>
        <w:drawing>
          <wp:anchor distT="0" distB="0" distL="114300" distR="114300" simplePos="0" relativeHeight="251641856" behindDoc="1" locked="0" layoutInCell="1" allowOverlap="1" wp14:anchorId="47FA16BD" wp14:editId="47FA16BE">
            <wp:simplePos x="0" y="0"/>
            <wp:positionH relativeFrom="column">
              <wp:posOffset>3543300</wp:posOffset>
            </wp:positionH>
            <wp:positionV relativeFrom="paragraph">
              <wp:posOffset>120650</wp:posOffset>
            </wp:positionV>
            <wp:extent cx="2063115" cy="1974215"/>
            <wp:effectExtent l="0" t="0" r="0" b="0"/>
            <wp:wrapNone/>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63115" cy="1974215"/>
                    </a:xfrm>
                    <a:prstGeom prst="rect">
                      <a:avLst/>
                    </a:prstGeom>
                    <a:noFill/>
                    <a:ln>
                      <a:noFill/>
                    </a:ln>
                  </pic:spPr>
                </pic:pic>
              </a:graphicData>
            </a:graphic>
            <wp14:sizeRelH relativeFrom="page">
              <wp14:pctWidth>0</wp14:pctWidth>
            </wp14:sizeRelH>
            <wp14:sizeRelV relativeFrom="page">
              <wp14:pctHeight>0</wp14:pctHeight>
            </wp14:sizeRelV>
          </wp:anchor>
        </w:drawing>
      </w:r>
      <w:r w:rsidR="00A572B4" w:rsidRPr="008711D1">
        <w:rPr>
          <w:rFonts w:ascii="Times New Roman" w:eastAsia="Times New Roman" w:hAnsi="Times New Roman"/>
          <w:b/>
          <w:iCs/>
          <w:lang w:eastAsia="lt-LT"/>
        </w:rPr>
        <w:t>Adata</w:t>
      </w:r>
    </w:p>
    <w:p w14:paraId="47FA166C"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44928" behindDoc="0" locked="0" layoutInCell="1" allowOverlap="1" wp14:anchorId="47FA16BF" wp14:editId="47FA16C0">
                <wp:simplePos x="0" y="0"/>
                <wp:positionH relativeFrom="column">
                  <wp:posOffset>2628900</wp:posOffset>
                </wp:positionH>
                <wp:positionV relativeFrom="paragraph">
                  <wp:posOffset>142240</wp:posOffset>
                </wp:positionV>
                <wp:extent cx="72390" cy="222885"/>
                <wp:effectExtent l="0" t="0" r="41910" b="43815"/>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AE6097" id="Straight Connector 13"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11.2pt" to="212.7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">
                <v:stroke endarrow="classic"/>
              </v:line>
            </w:pict>
          </mc:Fallback>
        </mc:AlternateContent>
      </w:r>
      <w:r>
        <w:rPr>
          <w:noProof/>
          <w:lang w:eastAsia="lt-LT"/>
        </w:rPr>
        <w:drawing>
          <wp:anchor distT="0" distB="0" distL="114300" distR="114300" simplePos="0" relativeHeight="251640832" behindDoc="1" locked="0" layoutInCell="1" allowOverlap="1" wp14:anchorId="47FA16C1" wp14:editId="47FA16C2">
            <wp:simplePos x="0" y="0"/>
            <wp:positionH relativeFrom="column">
              <wp:posOffset>1600200</wp:posOffset>
            </wp:positionH>
            <wp:positionV relativeFrom="paragraph">
              <wp:posOffset>27940</wp:posOffset>
            </wp:positionV>
            <wp:extent cx="1556385" cy="659765"/>
            <wp:effectExtent l="0" t="0" r="0" b="0"/>
            <wp:wrapNone/>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556385" cy="659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FA166D" w14:textId="77777777" w:rsidR="00A572B4" w:rsidRPr="008711D1" w:rsidRDefault="00A572B4" w:rsidP="00A572B4">
      <w:pPr>
        <w:spacing w:after="0" w:line="240" w:lineRule="auto"/>
        <w:rPr>
          <w:rFonts w:ascii="Times New Roman" w:eastAsia="Times New Roman" w:hAnsi="Times New Roman"/>
          <w:i/>
          <w:iCs/>
          <w:lang w:eastAsia="lt-LT"/>
        </w:rPr>
      </w:pPr>
    </w:p>
    <w:p w14:paraId="47FA166E" w14:textId="77777777" w:rsidR="00A572B4" w:rsidRPr="008711D1" w:rsidRDefault="00A572B4" w:rsidP="00A572B4">
      <w:pPr>
        <w:spacing w:after="0" w:line="240" w:lineRule="auto"/>
        <w:rPr>
          <w:rFonts w:ascii="Times New Roman" w:eastAsia="Times New Roman" w:hAnsi="Times New Roman"/>
          <w:i/>
          <w:iCs/>
          <w:lang w:eastAsia="lt-LT"/>
        </w:rPr>
      </w:pPr>
    </w:p>
    <w:p w14:paraId="47FA166F" w14:textId="77777777" w:rsidR="00A572B4" w:rsidRPr="008711D1" w:rsidRDefault="00A572B4" w:rsidP="00A572B4">
      <w:pPr>
        <w:spacing w:after="0" w:line="240" w:lineRule="auto"/>
        <w:rPr>
          <w:rFonts w:ascii="Times New Roman" w:eastAsia="Times New Roman" w:hAnsi="Times New Roman"/>
          <w:b/>
          <w:iCs/>
          <w:lang w:eastAsia="lt-LT"/>
        </w:rPr>
      </w:pPr>
      <w:r w:rsidRPr="008711D1">
        <w:rPr>
          <w:rFonts w:ascii="Times New Roman" w:eastAsia="Times New Roman" w:hAnsi="Times New Roman"/>
          <w:b/>
          <w:iCs/>
          <w:lang w:eastAsia="lt-LT"/>
        </w:rPr>
        <w:t>Švirkštas</w:t>
      </w:r>
    </w:p>
    <w:p w14:paraId="47FA1670"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45720" distB="45720" distL="114300" distR="114300" simplePos="0" relativeHeight="251672576" behindDoc="0" locked="0" layoutInCell="1" allowOverlap="1" wp14:anchorId="47FA16C3" wp14:editId="47FA16C4">
                <wp:simplePos x="0" y="0"/>
                <wp:positionH relativeFrom="column">
                  <wp:posOffset>2196465</wp:posOffset>
                </wp:positionH>
                <wp:positionV relativeFrom="paragraph">
                  <wp:posOffset>102235</wp:posOffset>
                </wp:positionV>
                <wp:extent cx="1359535" cy="224155"/>
                <wp:effectExtent l="0" t="0" r="0" b="0"/>
                <wp:wrapSquare wrapText="bothSides"/>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0" w14:textId="77777777" w:rsidR="00CF0A5E" w:rsidRPr="00C73F1A" w:rsidRDefault="00CF0A5E" w:rsidP="00BF70EA">
                            <w:pPr>
                              <w:rPr>
                                <w:rFonts w:ascii="Times New Roman" w:hAnsi="Times New Roman"/>
                                <w:sz w:val="16"/>
                                <w:szCs w:val="16"/>
                                <w:lang w:val="fr-BE"/>
                              </w:rPr>
                            </w:pPr>
                            <w:r w:rsidRPr="00C73F1A">
                              <w:rPr>
                                <w:rFonts w:ascii="Times New Roman" w:hAnsi="Times New Roman"/>
                                <w:i/>
                                <w:sz w:val="16"/>
                                <w:szCs w:val="16"/>
                                <w:lang w:val="fr-BE"/>
                              </w:rPr>
                              <w:t>Luer</w:t>
                            </w:r>
                            <w:r w:rsidRPr="00C73F1A">
                              <w:rPr>
                                <w:rFonts w:ascii="Times New Roman" w:hAnsi="Times New Roman"/>
                                <w:sz w:val="16"/>
                                <w:szCs w:val="16"/>
                                <w:lang w:val="fr-BE"/>
                              </w:rPr>
                              <w:t xml:space="preserve"> </w:t>
                            </w:r>
                            <w:r>
                              <w:rPr>
                                <w:rFonts w:ascii="Times New Roman" w:hAnsi="Times New Roman"/>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C3" id="Text Box 11" o:spid="_x0000_s1036" type="#_x0000_t202" style="position:absolute;margin-left:172.95pt;margin-top:8.05pt;width:107.05pt;height:17.6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" stroked="f">
                <v:textbox>
                  <w:txbxContent>
                    <w:p w14:paraId="47FA16F0" w14:textId="77777777" w:rsidR="00CF0A5E" w:rsidRPr="00C73F1A" w:rsidRDefault="00CF0A5E" w:rsidP="00BF70EA">
                      <w:pPr>
                        <w:rPr>
                          <w:rFonts w:ascii="Times New Roman" w:hAnsi="Times New Roman"/>
                          <w:sz w:val="16"/>
                          <w:szCs w:val="16"/>
                          <w:lang w:val="fr-BE"/>
                        </w:rPr>
                      </w:pPr>
                      <w:proofErr w:type="spellStart"/>
                      <w:r w:rsidRPr="00C73F1A">
                        <w:rPr>
                          <w:rFonts w:ascii="Times New Roman" w:hAnsi="Times New Roman"/>
                          <w:i/>
                          <w:sz w:val="16"/>
                          <w:szCs w:val="16"/>
                          <w:lang w:val="fr-BE"/>
                        </w:rPr>
                        <w:t>Luer</w:t>
                      </w:r>
                      <w:proofErr w:type="spellEnd"/>
                      <w:r w:rsidRPr="00C73F1A">
                        <w:rPr>
                          <w:rFonts w:ascii="Times New Roman" w:hAnsi="Times New Roman"/>
                          <w:sz w:val="16"/>
                          <w:szCs w:val="16"/>
                          <w:lang w:val="fr-BE"/>
                        </w:rPr>
                        <w:t xml:space="preserve"> </w:t>
                      </w:r>
                      <w:proofErr w:type="spellStart"/>
                      <w:r>
                        <w:rPr>
                          <w:rFonts w:ascii="Times New Roman" w:hAnsi="Times New Roman"/>
                          <w:sz w:val="16"/>
                          <w:szCs w:val="16"/>
                          <w:lang w:val="fr-BE"/>
                        </w:rPr>
                        <w:t>užrakto</w:t>
                      </w:r>
                      <w:proofErr w:type="spellEnd"/>
                      <w:r>
                        <w:rPr>
                          <w:rFonts w:ascii="Times New Roman" w:hAnsi="Times New Roman"/>
                          <w:sz w:val="16"/>
                          <w:szCs w:val="16"/>
                          <w:lang w:val="fr-BE"/>
                        </w:rPr>
                        <w:t xml:space="preserve"> </w:t>
                      </w:r>
                      <w:proofErr w:type="spellStart"/>
                      <w:r>
                        <w:rPr>
                          <w:rFonts w:ascii="Times New Roman" w:hAnsi="Times New Roman"/>
                          <w:sz w:val="16"/>
                          <w:szCs w:val="16"/>
                          <w:lang w:val="fr-BE"/>
                        </w:rPr>
                        <w:t>adapteris</w:t>
                      </w:r>
                      <w:proofErr w:type="spellEnd"/>
                    </w:p>
                  </w:txbxContent>
                </v:textbox>
                <w10:wrap type="square"/>
              </v:shape>
            </w:pict>
          </mc:Fallback>
        </mc:AlternateContent>
      </w:r>
    </w:p>
    <w:p w14:paraId="47FA1671"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71552" behindDoc="0" locked="0" layoutInCell="1" allowOverlap="1" wp14:anchorId="47FA16C5" wp14:editId="47FA16C6">
                <wp:simplePos x="0" y="0"/>
                <wp:positionH relativeFrom="column">
                  <wp:posOffset>2790825</wp:posOffset>
                </wp:positionH>
                <wp:positionV relativeFrom="paragraph">
                  <wp:posOffset>157480</wp:posOffset>
                </wp:positionV>
                <wp:extent cx="72390" cy="313055"/>
                <wp:effectExtent l="0" t="0" r="60960" b="29845"/>
                <wp:wrapNone/>
                <wp:docPr id="5"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31305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1A6DC0" id="Straight Connector 1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9.75pt,12.4pt" to="225.45pt,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">
                <v:stroke endarrow="classic"/>
              </v:line>
            </w:pict>
          </mc:Fallback>
        </mc:AlternateContent>
      </w:r>
      <w:r>
        <w:rPr>
          <w:noProof/>
          <w:lang w:eastAsia="lt-LT"/>
        </w:rPr>
        <w:drawing>
          <wp:anchor distT="0" distB="0" distL="114300" distR="114300" simplePos="0" relativeHeight="251642880" behindDoc="1" locked="0" layoutInCell="1" allowOverlap="1" wp14:anchorId="47FA16C7" wp14:editId="47FA16C8">
            <wp:simplePos x="0" y="0"/>
            <wp:positionH relativeFrom="column">
              <wp:posOffset>1371600</wp:posOffset>
            </wp:positionH>
            <wp:positionV relativeFrom="paragraph">
              <wp:posOffset>0</wp:posOffset>
            </wp:positionV>
            <wp:extent cx="1771650" cy="933450"/>
            <wp:effectExtent l="0" t="0" r="0" b="0"/>
            <wp:wrapNone/>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71650" cy="933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FA1672" w14:textId="77777777" w:rsidR="00A572B4" w:rsidRPr="008711D1" w:rsidRDefault="00A572B4" w:rsidP="00A572B4">
      <w:pPr>
        <w:spacing w:after="0" w:line="240" w:lineRule="auto"/>
        <w:rPr>
          <w:rFonts w:ascii="Times New Roman" w:eastAsia="Times New Roman" w:hAnsi="Times New Roman"/>
          <w:i/>
          <w:iCs/>
          <w:lang w:eastAsia="lt-LT"/>
        </w:rPr>
      </w:pPr>
    </w:p>
    <w:p w14:paraId="47FA1673"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45952" behindDoc="0" locked="0" layoutInCell="1" allowOverlap="1" wp14:anchorId="47FA16C9" wp14:editId="47FA16CA">
                <wp:simplePos x="0" y="0"/>
                <wp:positionH relativeFrom="column">
                  <wp:posOffset>571500</wp:posOffset>
                </wp:positionH>
                <wp:positionV relativeFrom="paragraph">
                  <wp:posOffset>21590</wp:posOffset>
                </wp:positionV>
                <wp:extent cx="969645" cy="57150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1" w14:textId="77777777" w:rsidR="00CF0A5E" w:rsidRPr="006B601B" w:rsidRDefault="00CF0A5E" w:rsidP="00A572B4">
                            <w:pPr>
                              <w:pStyle w:val="Betarp"/>
                              <w:rPr>
                                <w:sz w:val="16"/>
                                <w:szCs w:val="16"/>
                              </w:rPr>
                            </w:pPr>
                          </w:p>
                          <w:p w14:paraId="47FA16F2" w14:textId="77777777" w:rsidR="00CF0A5E" w:rsidRDefault="00CF0A5E" w:rsidP="00A572B4">
                            <w:pPr>
                              <w:pStyle w:val="Betarp"/>
                              <w:rPr>
                                <w:sz w:val="16"/>
                                <w:szCs w:val="16"/>
                              </w:rPr>
                            </w:pPr>
                          </w:p>
                          <w:p w14:paraId="47FA16F3" w14:textId="77777777" w:rsidR="00CF0A5E" w:rsidRDefault="00CF0A5E" w:rsidP="00A572B4">
                            <w:pPr>
                              <w:pStyle w:val="Betarp"/>
                              <w:rPr>
                                <w:sz w:val="16"/>
                                <w:szCs w:val="16"/>
                              </w:rPr>
                            </w:pPr>
                          </w:p>
                          <w:p w14:paraId="47FA16F4" w14:textId="77777777" w:rsidR="00CF0A5E" w:rsidRPr="006B601B" w:rsidRDefault="00CF0A5E" w:rsidP="00A572B4">
                            <w:pPr>
                              <w:pStyle w:val="Betarp"/>
                              <w:rPr>
                                <w:sz w:val="16"/>
                                <w:szCs w:val="16"/>
                              </w:rPr>
                            </w:pPr>
                            <w:r w:rsidRPr="006B601B">
                              <w:rPr>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C9" id="Text Box 12" o:spid="_x0000_s1037" type="#_x0000_t202" style="position:absolute;margin-left:45pt;margin-top:1.7pt;width:76.35pt;height: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" stroked="f">
                <v:textbox>
                  <w:txbxContent>
                    <w:p w14:paraId="47FA16F1" w14:textId="77777777" w:rsidR="00CF0A5E" w:rsidRPr="006B601B" w:rsidRDefault="00CF0A5E" w:rsidP="00A572B4">
                      <w:pPr>
                        <w:pStyle w:val="Betarp"/>
                        <w:rPr>
                          <w:sz w:val="16"/>
                          <w:szCs w:val="16"/>
                        </w:rPr>
                      </w:pPr>
                    </w:p>
                    <w:p w14:paraId="47FA16F2" w14:textId="77777777" w:rsidR="00CF0A5E" w:rsidRDefault="00CF0A5E" w:rsidP="00A572B4">
                      <w:pPr>
                        <w:pStyle w:val="Betarp"/>
                        <w:rPr>
                          <w:sz w:val="16"/>
                          <w:szCs w:val="16"/>
                        </w:rPr>
                      </w:pPr>
                    </w:p>
                    <w:p w14:paraId="47FA16F3" w14:textId="77777777" w:rsidR="00CF0A5E" w:rsidRDefault="00CF0A5E" w:rsidP="00A572B4">
                      <w:pPr>
                        <w:pStyle w:val="Betarp"/>
                        <w:rPr>
                          <w:sz w:val="16"/>
                          <w:szCs w:val="16"/>
                        </w:rPr>
                      </w:pPr>
                    </w:p>
                    <w:p w14:paraId="47FA16F4" w14:textId="77777777" w:rsidR="00CF0A5E" w:rsidRPr="006B601B" w:rsidRDefault="00CF0A5E" w:rsidP="00A572B4">
                      <w:pPr>
                        <w:pStyle w:val="Betarp"/>
                        <w:rPr>
                          <w:sz w:val="16"/>
                          <w:szCs w:val="16"/>
                        </w:rPr>
                      </w:pPr>
                      <w:r w:rsidRPr="006B601B">
                        <w:rPr>
                          <w:sz w:val="16"/>
                          <w:szCs w:val="16"/>
                        </w:rPr>
                        <w:t>Švirkšto stūmoklis</w:t>
                      </w:r>
                    </w:p>
                  </w:txbxContent>
                </v:textbox>
              </v:shape>
            </w:pict>
          </mc:Fallback>
        </mc:AlternateContent>
      </w:r>
      <w:r>
        <w:rPr>
          <w:noProof/>
          <w:lang w:eastAsia="lt-LT"/>
        </w:rPr>
        <mc:AlternateContent>
          <mc:Choice Requires="wps">
            <w:drawing>
              <wp:anchor distT="0" distB="0" distL="114300" distR="114300" simplePos="0" relativeHeight="251649024" behindDoc="0" locked="0" layoutInCell="1" allowOverlap="1" wp14:anchorId="47FA16CB" wp14:editId="47FA16CC">
                <wp:simplePos x="0" y="0"/>
                <wp:positionH relativeFrom="column">
                  <wp:posOffset>1257300</wp:posOffset>
                </wp:positionH>
                <wp:positionV relativeFrom="paragraph">
                  <wp:posOffset>21590</wp:posOffset>
                </wp:positionV>
                <wp:extent cx="144780" cy="321945"/>
                <wp:effectExtent l="0" t="38100" r="45720" b="190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AB863E" id="Straight Connector 11" o:spid="_x0000_s1026" style="position:absolute;flip:y;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7pt" to="110.4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">
                <v:stroke endarrow="classic"/>
              </v:line>
            </w:pict>
          </mc:Fallback>
        </mc:AlternateContent>
      </w:r>
    </w:p>
    <w:p w14:paraId="47FA1674"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50048" behindDoc="0" locked="0" layoutInCell="1" allowOverlap="1" wp14:anchorId="47FA16CD" wp14:editId="47FA16CE">
                <wp:simplePos x="0" y="0"/>
                <wp:positionH relativeFrom="column">
                  <wp:posOffset>2057400</wp:posOffset>
                </wp:positionH>
                <wp:positionV relativeFrom="paragraph">
                  <wp:posOffset>89535</wp:posOffset>
                </wp:positionV>
                <wp:extent cx="144780" cy="321945"/>
                <wp:effectExtent l="0" t="38100" r="45720" b="190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B4F8D2" id="Straight Connector 10" o:spid="_x0000_s1026" style="position:absolute;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7.05pt" to="173.4pt,3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">
                <v:stroke endarrow="classic"/>
              </v:line>
            </w:pict>
          </mc:Fallback>
        </mc:AlternateContent>
      </w:r>
    </w:p>
    <w:p w14:paraId="47FA1675"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51072" behindDoc="0" locked="0" layoutInCell="1" allowOverlap="1" wp14:anchorId="47FA16CF" wp14:editId="47FA16D0">
                <wp:simplePos x="0" y="0"/>
                <wp:positionH relativeFrom="column">
                  <wp:posOffset>2857500</wp:posOffset>
                </wp:positionH>
                <wp:positionV relativeFrom="paragraph">
                  <wp:posOffset>157480</wp:posOffset>
                </wp:positionV>
                <wp:extent cx="144780" cy="321945"/>
                <wp:effectExtent l="0" t="38100" r="45720" b="190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215E4E" id="Straight Connector 6" o:spid="_x0000_s1026" style="position:absolute;flip:y;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2.4pt" to="236.4pt,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">
                <v:stroke endarrow="classic"/>
              </v:line>
            </w:pict>
          </mc:Fallback>
        </mc:AlternateContent>
      </w:r>
    </w:p>
    <w:p w14:paraId="47FA1676"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0" distB="0" distL="114300" distR="114300" simplePos="0" relativeHeight="251646976" behindDoc="0" locked="0" layoutInCell="1" allowOverlap="1" wp14:anchorId="47FA16D1" wp14:editId="47FA16D2">
                <wp:simplePos x="0" y="0"/>
                <wp:positionH relativeFrom="column">
                  <wp:posOffset>1402080</wp:posOffset>
                </wp:positionH>
                <wp:positionV relativeFrom="paragraph">
                  <wp:posOffset>111125</wp:posOffset>
                </wp:positionV>
                <wp:extent cx="969645" cy="50228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02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5" w14:textId="77777777" w:rsidR="00CF0A5E" w:rsidRPr="0012467B" w:rsidRDefault="00CF0A5E" w:rsidP="00D66215">
                            <w:pPr>
                              <w:pStyle w:val="Betarp"/>
                              <w:rPr>
                                <w:sz w:val="16"/>
                                <w:szCs w:val="16"/>
                              </w:rPr>
                            </w:pPr>
                            <w:r w:rsidRPr="0012467B">
                              <w:rPr>
                                <w:sz w:val="16"/>
                                <w:szCs w:val="16"/>
                              </w:rPr>
                              <w:t>Švirkšto vamzdelis</w:t>
                            </w:r>
                          </w:p>
                          <w:p w14:paraId="47FA16F6" w14:textId="77777777" w:rsidR="00CF0A5E" w:rsidRPr="0010356D" w:rsidRDefault="00CF0A5E" w:rsidP="00A572B4">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D1" id="Text Box 3" o:spid="_x0000_s1038" type="#_x0000_t202" style="position:absolute;margin-left:110.4pt;margin-top:8.75pt;width:76.35pt;height:39.5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" stroked="f">
                <v:textbox>
                  <w:txbxContent>
                    <w:p w14:paraId="47FA16F5" w14:textId="77777777" w:rsidR="00CF0A5E" w:rsidRPr="0012467B" w:rsidRDefault="00CF0A5E" w:rsidP="00D66215">
                      <w:pPr>
                        <w:pStyle w:val="Betarp"/>
                        <w:rPr>
                          <w:sz w:val="16"/>
                          <w:szCs w:val="16"/>
                        </w:rPr>
                      </w:pPr>
                      <w:r w:rsidRPr="0012467B">
                        <w:rPr>
                          <w:sz w:val="16"/>
                          <w:szCs w:val="16"/>
                        </w:rPr>
                        <w:t>Švirkšto vamzdelis</w:t>
                      </w:r>
                    </w:p>
                    <w:p w14:paraId="47FA16F6" w14:textId="77777777" w:rsidR="00CF0A5E" w:rsidRPr="0010356D" w:rsidRDefault="00CF0A5E" w:rsidP="00A572B4">
                      <w:pPr>
                        <w:rPr>
                          <w:szCs w:val="16"/>
                        </w:rPr>
                      </w:pPr>
                    </w:p>
                  </w:txbxContent>
                </v:textbox>
              </v:shape>
            </w:pict>
          </mc:Fallback>
        </mc:AlternateContent>
      </w:r>
      <w:r>
        <w:rPr>
          <w:noProof/>
          <w:lang w:eastAsia="lt-LT"/>
        </w:rPr>
        <mc:AlternateContent>
          <mc:Choice Requires="wps">
            <w:drawing>
              <wp:anchor distT="0" distB="0" distL="114300" distR="114300" simplePos="0" relativeHeight="251648000" behindDoc="0" locked="0" layoutInCell="1" allowOverlap="1" wp14:anchorId="47FA16D3" wp14:editId="47FA16D4">
                <wp:simplePos x="0" y="0"/>
                <wp:positionH relativeFrom="column">
                  <wp:posOffset>2286000</wp:posOffset>
                </wp:positionH>
                <wp:positionV relativeFrom="paragraph">
                  <wp:posOffset>111125</wp:posOffset>
                </wp:positionV>
                <wp:extent cx="969645" cy="58801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9645" cy="588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7" w14:textId="77777777" w:rsidR="00CF0A5E" w:rsidRDefault="00CF0A5E" w:rsidP="00A572B4">
                            <w:pPr>
                              <w:pStyle w:val="Betarp"/>
                              <w:rPr>
                                <w:sz w:val="16"/>
                                <w:szCs w:val="16"/>
                              </w:rPr>
                            </w:pPr>
                          </w:p>
                          <w:p w14:paraId="47FA16F8" w14:textId="77777777" w:rsidR="00CF0A5E" w:rsidRPr="006B601B" w:rsidRDefault="00CF0A5E" w:rsidP="00A572B4">
                            <w:pPr>
                              <w:pStyle w:val="Betarp"/>
                              <w:rPr>
                                <w:sz w:val="16"/>
                                <w:szCs w:val="16"/>
                              </w:rPr>
                            </w:pPr>
                          </w:p>
                          <w:p w14:paraId="47FA16F9" w14:textId="77777777" w:rsidR="00CF0A5E" w:rsidRPr="006B601B" w:rsidRDefault="00CF0A5E" w:rsidP="00A572B4">
                            <w:pPr>
                              <w:pStyle w:val="Betarp"/>
                              <w:rPr>
                                <w:sz w:val="16"/>
                                <w:szCs w:val="16"/>
                              </w:rPr>
                            </w:pPr>
                            <w:r w:rsidRPr="006B601B">
                              <w:rPr>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A16D3" id="Text Box 1" o:spid="_x0000_s1039" type="#_x0000_t202" style="position:absolute;margin-left:180pt;margin-top:8.75pt;width:76.35pt;height:46.3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" stroked="f">
                <v:textbox>
                  <w:txbxContent>
                    <w:p w14:paraId="47FA16F7" w14:textId="77777777" w:rsidR="00CF0A5E" w:rsidRDefault="00CF0A5E" w:rsidP="00A572B4">
                      <w:pPr>
                        <w:pStyle w:val="Betarp"/>
                        <w:rPr>
                          <w:sz w:val="16"/>
                          <w:szCs w:val="16"/>
                        </w:rPr>
                      </w:pPr>
                    </w:p>
                    <w:p w14:paraId="47FA16F8" w14:textId="77777777" w:rsidR="00CF0A5E" w:rsidRPr="006B601B" w:rsidRDefault="00CF0A5E" w:rsidP="00A572B4">
                      <w:pPr>
                        <w:pStyle w:val="Betarp"/>
                        <w:rPr>
                          <w:sz w:val="16"/>
                          <w:szCs w:val="16"/>
                        </w:rPr>
                      </w:pPr>
                    </w:p>
                    <w:p w14:paraId="47FA16F9" w14:textId="77777777" w:rsidR="00CF0A5E" w:rsidRPr="006B601B" w:rsidRDefault="00CF0A5E" w:rsidP="00A572B4">
                      <w:pPr>
                        <w:pStyle w:val="Betarp"/>
                        <w:rPr>
                          <w:sz w:val="16"/>
                          <w:szCs w:val="16"/>
                        </w:rPr>
                      </w:pPr>
                      <w:r w:rsidRPr="006B601B">
                        <w:rPr>
                          <w:sz w:val="16"/>
                          <w:szCs w:val="16"/>
                        </w:rPr>
                        <w:t>Švirkšto dangtelis</w:t>
                      </w:r>
                    </w:p>
                  </w:txbxContent>
                </v:textbox>
              </v:shape>
            </w:pict>
          </mc:Fallback>
        </mc:AlternateContent>
      </w:r>
    </w:p>
    <w:p w14:paraId="47FA1677" w14:textId="77777777" w:rsidR="00A572B4" w:rsidRPr="008711D1" w:rsidRDefault="00A572B4" w:rsidP="00A572B4">
      <w:pPr>
        <w:spacing w:after="0" w:line="240" w:lineRule="auto"/>
        <w:rPr>
          <w:rFonts w:ascii="Times New Roman" w:eastAsia="Times New Roman" w:hAnsi="Times New Roman"/>
          <w:i/>
          <w:iCs/>
          <w:lang w:eastAsia="lt-LT"/>
        </w:rPr>
      </w:pPr>
    </w:p>
    <w:p w14:paraId="47FA1678" w14:textId="77777777" w:rsidR="00A572B4" w:rsidRPr="008711D1" w:rsidRDefault="00A572B4" w:rsidP="00A572B4">
      <w:pPr>
        <w:spacing w:after="0" w:line="240" w:lineRule="auto"/>
        <w:rPr>
          <w:rFonts w:ascii="Times New Roman" w:eastAsia="Times New Roman" w:hAnsi="Times New Roman"/>
          <w:i/>
          <w:iCs/>
          <w:lang w:eastAsia="lt-LT"/>
        </w:rPr>
      </w:pPr>
    </w:p>
    <w:p w14:paraId="47FA1679" w14:textId="77777777" w:rsidR="00A572B4" w:rsidRPr="008711D1" w:rsidRDefault="007657C7" w:rsidP="00A572B4">
      <w:pPr>
        <w:spacing w:after="0" w:line="240" w:lineRule="auto"/>
        <w:rPr>
          <w:rFonts w:ascii="Times New Roman" w:eastAsia="Times New Roman" w:hAnsi="Times New Roman"/>
          <w:i/>
          <w:iCs/>
          <w:lang w:eastAsia="lt-LT"/>
        </w:rPr>
      </w:pPr>
      <w:r>
        <w:rPr>
          <w:noProof/>
          <w:lang w:eastAsia="lt-LT"/>
        </w:rPr>
        <mc:AlternateContent>
          <mc:Choice Requires="wps">
            <w:drawing>
              <wp:anchor distT="45720" distB="45720" distL="114300" distR="114300" simplePos="0" relativeHeight="251674624" behindDoc="0" locked="0" layoutInCell="1" allowOverlap="1" wp14:anchorId="47FA16D5" wp14:editId="47FA16D6">
                <wp:simplePos x="0" y="0"/>
                <wp:positionH relativeFrom="column">
                  <wp:posOffset>4142740</wp:posOffset>
                </wp:positionH>
                <wp:positionV relativeFrom="paragraph">
                  <wp:posOffset>159385</wp:posOffset>
                </wp:positionV>
                <wp:extent cx="1092200" cy="278130"/>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A" w14:textId="71D7E7EC" w:rsidR="00CF0A5E" w:rsidRPr="00C73F1A" w:rsidRDefault="00CF0A5E" w:rsidP="00BF70EA">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paveikslas</w:t>
                            </w:r>
                          </w:p>
                          <w:p w14:paraId="47FA16FB" w14:textId="77777777" w:rsidR="00CF0A5E" w:rsidRPr="00C73F1A" w:rsidRDefault="00CF0A5E" w:rsidP="00BF70EA">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D5" id="_x0000_s1040" type="#_x0000_t202" style="position:absolute;margin-left:326.2pt;margin-top:12.55pt;width:86pt;height:21.9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" stroked="f">
                <v:textbox>
                  <w:txbxContent>
                    <w:p w14:paraId="47FA16FA" w14:textId="71D7E7EC" w:rsidR="00CF0A5E" w:rsidRPr="00C73F1A" w:rsidRDefault="00CF0A5E" w:rsidP="00BF70EA">
                      <w:pPr>
                        <w:rPr>
                          <w:rFonts w:ascii="Times New Roman" w:hAnsi="Times New Roman"/>
                          <w:b/>
                          <w:sz w:val="24"/>
                          <w:szCs w:val="16"/>
                          <w:lang w:val="fr-BE"/>
                        </w:rPr>
                      </w:pPr>
                      <w:r w:rsidRPr="00C73F1A">
                        <w:rPr>
                          <w:rFonts w:ascii="Times New Roman" w:hAnsi="Times New Roman"/>
                          <w:b/>
                          <w:sz w:val="24"/>
                          <w:szCs w:val="16"/>
                          <w:lang w:val="fr-BE"/>
                        </w:rPr>
                        <w:t>2</w:t>
                      </w:r>
                      <w:r>
                        <w:rPr>
                          <w:rFonts w:ascii="Times New Roman" w:hAnsi="Times New Roman"/>
                          <w:b/>
                          <w:sz w:val="24"/>
                          <w:szCs w:val="16"/>
                          <w:lang w:val="fr-BE"/>
                        </w:rPr>
                        <w:t> </w:t>
                      </w:r>
                      <w:proofErr w:type="spellStart"/>
                      <w:r>
                        <w:rPr>
                          <w:rFonts w:ascii="Times New Roman" w:hAnsi="Times New Roman"/>
                          <w:b/>
                          <w:sz w:val="24"/>
                          <w:szCs w:val="16"/>
                          <w:lang w:val="fr-BE"/>
                        </w:rPr>
                        <w:t>paveikslas</w:t>
                      </w:r>
                      <w:proofErr w:type="spellEnd"/>
                    </w:p>
                    <w:p w14:paraId="47FA16FB" w14:textId="77777777" w:rsidR="00CF0A5E" w:rsidRPr="00C73F1A" w:rsidRDefault="00CF0A5E" w:rsidP="00BF70EA">
                      <w:pPr>
                        <w:rPr>
                          <w:rFonts w:ascii="Times New Roman" w:hAnsi="Times New Roman"/>
                          <w:sz w:val="16"/>
                          <w:szCs w:val="16"/>
                        </w:rPr>
                      </w:pPr>
                    </w:p>
                  </w:txbxContent>
                </v:textbox>
                <w10:wrap type="square"/>
              </v:shape>
            </w:pict>
          </mc:Fallback>
        </mc:AlternateContent>
      </w:r>
    </w:p>
    <w:p w14:paraId="47FA167A" w14:textId="77777777" w:rsidR="00A572B4" w:rsidRDefault="007657C7" w:rsidP="00A572B4">
      <w:pPr>
        <w:spacing w:after="0" w:line="240" w:lineRule="auto"/>
        <w:rPr>
          <w:rFonts w:ascii="Times New Roman" w:eastAsia="Times New Roman" w:hAnsi="Times New Roman"/>
          <w:iCs/>
          <w:lang w:eastAsia="lt-LT"/>
        </w:rPr>
      </w:pPr>
      <w:r>
        <w:rPr>
          <w:noProof/>
          <w:lang w:eastAsia="lt-LT"/>
        </w:rPr>
        <mc:AlternateContent>
          <mc:Choice Requires="wps">
            <w:drawing>
              <wp:anchor distT="45720" distB="45720" distL="114300" distR="114300" simplePos="0" relativeHeight="251673600" behindDoc="0" locked="0" layoutInCell="1" allowOverlap="1" wp14:anchorId="47FA16D7" wp14:editId="47FA16D8">
                <wp:simplePos x="0" y="0"/>
                <wp:positionH relativeFrom="column">
                  <wp:posOffset>1494790</wp:posOffset>
                </wp:positionH>
                <wp:positionV relativeFrom="paragraph">
                  <wp:posOffset>4445</wp:posOffset>
                </wp:positionV>
                <wp:extent cx="1115060" cy="28321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FA16FC" w14:textId="02E94412" w:rsidR="00CF0A5E" w:rsidRPr="00C73F1A" w:rsidRDefault="00CF0A5E" w:rsidP="00BF70EA">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paveikslas</w:t>
                            </w:r>
                          </w:p>
                          <w:p w14:paraId="47FA16FD" w14:textId="77777777" w:rsidR="00CF0A5E" w:rsidRPr="00C73F1A" w:rsidRDefault="00CF0A5E" w:rsidP="00BF70EA">
                            <w:pPr>
                              <w:rPr>
                                <w:rFonts w:ascii="Times New Roman" w:hAnsi="Times New Roman"/>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FA16D7" id="_x0000_s1041" type="#_x0000_t202" style="position:absolute;margin-left:117.7pt;margin-top:.35pt;width:87.8pt;height:22.3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" stroked="f">
                <v:textbox>
                  <w:txbxContent>
                    <w:p w14:paraId="47FA16FC" w14:textId="02E94412" w:rsidR="00CF0A5E" w:rsidRPr="00C73F1A" w:rsidRDefault="00CF0A5E" w:rsidP="00BF70EA">
                      <w:pPr>
                        <w:rPr>
                          <w:rFonts w:ascii="Times New Roman" w:hAnsi="Times New Roman"/>
                          <w:b/>
                          <w:sz w:val="24"/>
                          <w:szCs w:val="16"/>
                          <w:lang w:val="fr-BE"/>
                        </w:rPr>
                      </w:pPr>
                      <w:r w:rsidRPr="00C73F1A">
                        <w:rPr>
                          <w:rFonts w:ascii="Times New Roman" w:hAnsi="Times New Roman"/>
                          <w:b/>
                          <w:sz w:val="24"/>
                          <w:szCs w:val="16"/>
                          <w:lang w:val="fr-BE"/>
                        </w:rPr>
                        <w:t>1</w:t>
                      </w:r>
                      <w:r>
                        <w:rPr>
                          <w:rFonts w:ascii="Times New Roman" w:hAnsi="Times New Roman"/>
                          <w:b/>
                          <w:sz w:val="24"/>
                          <w:szCs w:val="16"/>
                          <w:lang w:val="fr-BE"/>
                        </w:rPr>
                        <w:t> </w:t>
                      </w:r>
                      <w:proofErr w:type="spellStart"/>
                      <w:r>
                        <w:rPr>
                          <w:rFonts w:ascii="Times New Roman" w:hAnsi="Times New Roman"/>
                          <w:b/>
                          <w:sz w:val="24"/>
                          <w:szCs w:val="16"/>
                          <w:lang w:val="fr-BE"/>
                        </w:rPr>
                        <w:t>paveikslas</w:t>
                      </w:r>
                      <w:proofErr w:type="spellEnd"/>
                    </w:p>
                    <w:p w14:paraId="47FA16FD" w14:textId="77777777" w:rsidR="00CF0A5E" w:rsidRPr="00C73F1A" w:rsidRDefault="00CF0A5E" w:rsidP="00BF70EA">
                      <w:pPr>
                        <w:rPr>
                          <w:rFonts w:ascii="Times New Roman" w:hAnsi="Times New Roman"/>
                          <w:sz w:val="16"/>
                          <w:szCs w:val="16"/>
                        </w:rPr>
                      </w:pPr>
                    </w:p>
                  </w:txbxContent>
                </v:textbox>
                <w10:wrap type="square"/>
              </v:shape>
            </w:pict>
          </mc:Fallback>
        </mc:AlternateContent>
      </w:r>
    </w:p>
    <w:p w14:paraId="47FA167B" w14:textId="77777777" w:rsidR="00BF70EA" w:rsidRPr="00D66215" w:rsidRDefault="00BF70EA" w:rsidP="00A572B4">
      <w:pPr>
        <w:spacing w:after="0" w:line="240" w:lineRule="auto"/>
        <w:rPr>
          <w:rFonts w:ascii="Times New Roman" w:eastAsia="Times New Roman" w:hAnsi="Times New Roman"/>
          <w:iCs/>
          <w:lang w:eastAsia="lt-LT"/>
        </w:rPr>
      </w:pPr>
    </w:p>
    <w:p w14:paraId="47FA167C" w14:textId="77777777" w:rsidR="00A572B4" w:rsidRPr="008711D1" w:rsidRDefault="00A572B4" w:rsidP="00A572B4">
      <w:pPr>
        <w:spacing w:after="0" w:line="240" w:lineRule="auto"/>
        <w:rPr>
          <w:rFonts w:ascii="Times New Roman" w:eastAsia="Times New Roman" w:hAnsi="Times New Roman"/>
          <w:szCs w:val="24"/>
          <w:lang w:eastAsia="lt-LT"/>
        </w:rPr>
      </w:pPr>
      <w:bookmarkStart w:id="10" w:name="_Hlk3730918"/>
    </w:p>
    <w:p w14:paraId="47FA167D" w14:textId="0D9CD382" w:rsidR="00EC24FD" w:rsidRDefault="00EC24FD" w:rsidP="00EC24FD">
      <w:pPr>
        <w:widowControl w:val="0"/>
        <w:adjustRightInd w:val="0"/>
        <w:spacing w:after="0" w:line="240" w:lineRule="auto"/>
        <w:textAlignment w:val="baseline"/>
        <w:rPr>
          <w:rFonts w:ascii="Times New Roman" w:eastAsia="Times New Roman" w:hAnsi="Times New Roman"/>
          <w:lang w:eastAsia="lt-LT"/>
        </w:rPr>
      </w:pPr>
      <w:r>
        <w:rPr>
          <w:rFonts w:ascii="Times New Roman" w:eastAsia="Times New Roman" w:hAnsi="Times New Roman"/>
          <w:lang w:eastAsia="lt-LT"/>
        </w:rPr>
        <w:t>Š</w:t>
      </w:r>
      <w:r w:rsidRPr="008658F6">
        <w:rPr>
          <w:rFonts w:ascii="Times New Roman" w:eastAsia="Times New Roman" w:hAnsi="Times New Roman"/>
          <w:lang w:eastAsia="lt-LT"/>
        </w:rPr>
        <w:t xml:space="preserve">virkštą </w:t>
      </w:r>
      <w:r>
        <w:rPr>
          <w:rFonts w:ascii="Times New Roman" w:eastAsia="Times New Roman" w:hAnsi="Times New Roman"/>
          <w:lang w:eastAsia="lt-LT"/>
        </w:rPr>
        <w:t xml:space="preserve">visada laikykite </w:t>
      </w:r>
      <w:r w:rsidR="002E26CE">
        <w:rPr>
          <w:rFonts w:ascii="Times New Roman" w:eastAsia="Times New Roman" w:hAnsi="Times New Roman"/>
          <w:lang w:eastAsia="lt-LT"/>
        </w:rPr>
        <w:t>pa</w:t>
      </w:r>
      <w:r>
        <w:rPr>
          <w:rFonts w:ascii="Times New Roman" w:eastAsia="Times New Roman" w:hAnsi="Times New Roman"/>
          <w:lang w:eastAsia="lt-LT"/>
        </w:rPr>
        <w:t xml:space="preserve">ėmę </w:t>
      </w:r>
      <w:r w:rsidR="002E26CE">
        <w:rPr>
          <w:rFonts w:ascii="Times New Roman" w:eastAsia="Times New Roman" w:hAnsi="Times New Roman"/>
          <w:lang w:eastAsia="lt-LT"/>
        </w:rPr>
        <w:t xml:space="preserve">už </w:t>
      </w:r>
      <w:r>
        <w:rPr>
          <w:rFonts w:ascii="Times New Roman" w:eastAsia="Times New Roman" w:hAnsi="Times New Roman"/>
          <w:lang w:eastAsia="lt-LT"/>
        </w:rPr>
        <w:t>vamzdel</w:t>
      </w:r>
      <w:r w:rsidR="002E26CE">
        <w:rPr>
          <w:rFonts w:ascii="Times New Roman" w:eastAsia="Times New Roman" w:hAnsi="Times New Roman"/>
          <w:lang w:eastAsia="lt-LT"/>
        </w:rPr>
        <w:t>io</w:t>
      </w:r>
      <w:r>
        <w:rPr>
          <w:rFonts w:ascii="Times New Roman" w:eastAsia="Times New Roman" w:hAnsi="Times New Roman"/>
          <w:lang w:eastAsia="lt-LT"/>
        </w:rPr>
        <w:t xml:space="preserve">, bet ne </w:t>
      </w:r>
      <w:r w:rsidR="002E26CE">
        <w:rPr>
          <w:rFonts w:ascii="Times New Roman" w:eastAsia="Times New Roman" w:hAnsi="Times New Roman"/>
          <w:lang w:eastAsia="lt-LT"/>
        </w:rPr>
        <w:t xml:space="preserve">už </w:t>
      </w:r>
      <w:r>
        <w:rPr>
          <w:rFonts w:ascii="Times New Roman" w:eastAsia="Times New Roman" w:hAnsi="Times New Roman"/>
          <w:lang w:eastAsia="lt-LT"/>
        </w:rPr>
        <w:t>stūmokl</w:t>
      </w:r>
      <w:r w:rsidR="002E26CE">
        <w:rPr>
          <w:rFonts w:ascii="Times New Roman" w:eastAsia="Times New Roman" w:hAnsi="Times New Roman"/>
          <w:lang w:eastAsia="lt-LT"/>
        </w:rPr>
        <w:t>io</w:t>
      </w:r>
      <w:r>
        <w:rPr>
          <w:rFonts w:ascii="Times New Roman" w:eastAsia="Times New Roman" w:hAnsi="Times New Roman"/>
          <w:lang w:eastAsia="lt-LT"/>
        </w:rPr>
        <w:t xml:space="preserve"> ar </w:t>
      </w:r>
      <w:proofErr w:type="spellStart"/>
      <w:r w:rsidRPr="00C73F1A">
        <w:rPr>
          <w:rFonts w:ascii="Times New Roman" w:eastAsia="Times New Roman" w:hAnsi="Times New Roman"/>
          <w:i/>
          <w:lang w:eastAsia="lt-LT"/>
        </w:rPr>
        <w:t>Luer</w:t>
      </w:r>
      <w:proofErr w:type="spellEnd"/>
      <w:r w:rsidRPr="008658F6">
        <w:rPr>
          <w:rFonts w:ascii="Times New Roman" w:eastAsia="Times New Roman" w:hAnsi="Times New Roman"/>
          <w:lang w:eastAsia="lt-LT"/>
        </w:rPr>
        <w:t xml:space="preserve"> užrakto adapter</w:t>
      </w:r>
      <w:r w:rsidR="002E26CE">
        <w:rPr>
          <w:rFonts w:ascii="Times New Roman" w:eastAsia="Times New Roman" w:hAnsi="Times New Roman"/>
          <w:lang w:eastAsia="lt-LT"/>
        </w:rPr>
        <w:t>io</w:t>
      </w:r>
      <w:r>
        <w:rPr>
          <w:rFonts w:ascii="Times New Roman" w:eastAsia="Times New Roman" w:hAnsi="Times New Roman"/>
          <w:lang w:eastAsia="lt-LT"/>
        </w:rPr>
        <w:t xml:space="preserve"> (LUA), o adatą nukreipkite pagal švirkšto ašį (kaip pavaizduota </w:t>
      </w:r>
      <w:r w:rsidRPr="009E055D">
        <w:rPr>
          <w:rFonts w:ascii="Times New Roman" w:eastAsia="Times New Roman" w:hAnsi="Times New Roman"/>
          <w:lang w:eastAsia="lt-LT"/>
        </w:rPr>
        <w:t>2</w:t>
      </w:r>
      <w:r w:rsidR="000769C5">
        <w:rPr>
          <w:rFonts w:ascii="Times New Roman" w:eastAsia="Times New Roman" w:hAnsi="Times New Roman"/>
          <w:lang w:eastAsia="lt-LT"/>
        </w:rPr>
        <w:t> </w:t>
      </w:r>
      <w:r>
        <w:rPr>
          <w:rFonts w:ascii="Times New Roman" w:eastAsia="Times New Roman" w:hAnsi="Times New Roman"/>
          <w:lang w:eastAsia="lt-LT"/>
        </w:rPr>
        <w:t xml:space="preserve">paveiksle). </w:t>
      </w:r>
      <w:r w:rsidR="002E26CE">
        <w:rPr>
          <w:rFonts w:ascii="Times New Roman" w:eastAsia="Times New Roman" w:hAnsi="Times New Roman"/>
          <w:lang w:eastAsia="lt-LT"/>
        </w:rPr>
        <w:t>To nepadarius</w:t>
      </w:r>
      <w:r>
        <w:rPr>
          <w:rFonts w:ascii="Times New Roman" w:eastAsia="Times New Roman" w:hAnsi="Times New Roman"/>
          <w:lang w:eastAsia="lt-LT"/>
        </w:rPr>
        <w:t>, LUA gali būti perkreiptas ir praleisti tirpalą.</w:t>
      </w:r>
    </w:p>
    <w:p w14:paraId="47FA167E" w14:textId="77777777" w:rsidR="00EC24FD" w:rsidRDefault="00EC24FD" w:rsidP="00EC24FD">
      <w:pPr>
        <w:widowControl w:val="0"/>
        <w:adjustRightInd w:val="0"/>
        <w:spacing w:after="0" w:line="240" w:lineRule="auto"/>
        <w:textAlignment w:val="baseline"/>
        <w:rPr>
          <w:rFonts w:ascii="Times New Roman" w:eastAsia="Times New Roman" w:hAnsi="Times New Roman"/>
          <w:lang w:eastAsia="lt-LT"/>
        </w:rPr>
      </w:pPr>
    </w:p>
    <w:p w14:paraId="47FA167F" w14:textId="77777777" w:rsidR="00EC24FD" w:rsidRDefault="00EC24FD" w:rsidP="00EC24FD">
      <w:pPr>
        <w:widowControl w:val="0"/>
        <w:adjustRightInd w:val="0"/>
        <w:spacing w:after="0" w:line="240" w:lineRule="auto"/>
        <w:textAlignment w:val="baseline"/>
        <w:rPr>
          <w:rFonts w:ascii="Times New Roman" w:eastAsia="Times New Roman" w:hAnsi="Times New Roman"/>
          <w:lang w:eastAsia="lt-LT"/>
        </w:rPr>
      </w:pPr>
      <w:r>
        <w:rPr>
          <w:rFonts w:ascii="Times New Roman" w:eastAsia="Times New Roman" w:hAnsi="Times New Roman"/>
          <w:lang w:eastAsia="lt-LT"/>
        </w:rPr>
        <w:t>Jeigu švirkšto surinkimo metu LUA atsijungia, reikia vartoti naują vakcinos dozę (naują švirkštą ir flakoną).</w:t>
      </w:r>
    </w:p>
    <w:p w14:paraId="47FA1680" w14:textId="77777777" w:rsidR="00EC24FD" w:rsidRDefault="00EC24FD" w:rsidP="00EC24FD">
      <w:pPr>
        <w:widowControl w:val="0"/>
        <w:adjustRightInd w:val="0"/>
        <w:spacing w:after="0" w:line="240" w:lineRule="auto"/>
        <w:textAlignment w:val="baseline"/>
        <w:rPr>
          <w:rFonts w:ascii="Times New Roman" w:eastAsia="Times New Roman" w:hAnsi="Times New Roman"/>
          <w:lang w:eastAsia="lt-LT"/>
        </w:rPr>
      </w:pPr>
    </w:p>
    <w:p w14:paraId="47FA1681" w14:textId="546AE403" w:rsidR="00EC24FD" w:rsidRPr="009E055D" w:rsidRDefault="002E26CE" w:rsidP="00EC24FD">
      <w:pPr>
        <w:widowControl w:val="0"/>
        <w:numPr>
          <w:ilvl w:val="0"/>
          <w:numId w:val="13"/>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Nusukti</w:t>
      </w:r>
      <w:r w:rsidR="00EC24FD" w:rsidRPr="00C10C03">
        <w:rPr>
          <w:rFonts w:ascii="Times New Roman" w:eastAsia="Times New Roman" w:hAnsi="Times New Roman"/>
          <w:lang w:eastAsia="lt-LT"/>
        </w:rPr>
        <w:t xml:space="preserve"> švirkšto dangtelį</w:t>
      </w:r>
      <w:r>
        <w:rPr>
          <w:rFonts w:ascii="Times New Roman" w:eastAsia="Times New Roman" w:hAnsi="Times New Roman"/>
          <w:lang w:eastAsia="lt-LT"/>
        </w:rPr>
        <w:t>, sukant prieš laikrodžio rodyklę</w:t>
      </w:r>
      <w:r w:rsidR="00EC24FD">
        <w:rPr>
          <w:rFonts w:ascii="Times New Roman" w:eastAsia="Times New Roman" w:hAnsi="Times New Roman"/>
          <w:lang w:eastAsia="lt-LT"/>
        </w:rPr>
        <w:t xml:space="preserve"> (kaip pavaizduota </w:t>
      </w:r>
      <w:r w:rsidR="00EC24FD" w:rsidRPr="009E055D">
        <w:rPr>
          <w:rFonts w:ascii="Times New Roman" w:eastAsia="Times New Roman" w:hAnsi="Times New Roman"/>
          <w:lang w:eastAsia="lt-LT"/>
        </w:rPr>
        <w:t>1</w:t>
      </w:r>
      <w:r w:rsidR="000769C5">
        <w:rPr>
          <w:rFonts w:ascii="Times New Roman" w:eastAsia="Times New Roman" w:hAnsi="Times New Roman"/>
          <w:lang w:eastAsia="lt-LT"/>
        </w:rPr>
        <w:t> </w:t>
      </w:r>
      <w:r w:rsidR="00EC24FD">
        <w:rPr>
          <w:rFonts w:ascii="Times New Roman" w:eastAsia="Times New Roman" w:hAnsi="Times New Roman"/>
          <w:lang w:eastAsia="lt-LT"/>
        </w:rPr>
        <w:t>paveiksle)</w:t>
      </w:r>
      <w:r w:rsidR="00EC24FD" w:rsidRPr="00C10C03">
        <w:rPr>
          <w:rFonts w:ascii="Times New Roman" w:eastAsia="Times New Roman" w:hAnsi="Times New Roman"/>
          <w:lang w:eastAsia="lt-LT"/>
        </w:rPr>
        <w:t>.</w:t>
      </w:r>
    </w:p>
    <w:p w14:paraId="47FA1682" w14:textId="77777777" w:rsidR="00EC24FD" w:rsidRPr="009E055D" w:rsidRDefault="00EC24FD" w:rsidP="00EC24FD">
      <w:pPr>
        <w:widowControl w:val="0"/>
        <w:adjustRightInd w:val="0"/>
        <w:spacing w:after="0" w:line="240" w:lineRule="auto"/>
        <w:textAlignment w:val="baseline"/>
        <w:rPr>
          <w:rFonts w:ascii="Times New Roman" w:eastAsia="Times New Roman" w:hAnsi="Times New Roman"/>
          <w:lang w:eastAsia="lt-LT"/>
        </w:rPr>
      </w:pPr>
    </w:p>
    <w:p w14:paraId="47FA1683" w14:textId="77777777" w:rsidR="00706F5D" w:rsidRPr="000B10A2" w:rsidRDefault="00706F5D" w:rsidP="00706F5D">
      <w:pPr>
        <w:widowControl w:val="0"/>
        <w:adjustRightInd w:val="0"/>
        <w:spacing w:after="0" w:line="240" w:lineRule="auto"/>
        <w:textAlignment w:val="baseline"/>
        <w:rPr>
          <w:rFonts w:ascii="Times New Roman" w:eastAsia="Times New Roman" w:hAnsi="Times New Roman"/>
          <w:lang w:eastAsia="lt-LT"/>
        </w:rPr>
      </w:pPr>
      <w:r w:rsidRPr="000B10A2">
        <w:rPr>
          <w:rFonts w:ascii="Times New Roman" w:eastAsia="Times New Roman" w:hAnsi="Times New Roman"/>
          <w:lang w:eastAsia="lt-LT"/>
        </w:rPr>
        <w:t>Nesvarbu, L</w:t>
      </w:r>
      <w:r>
        <w:rPr>
          <w:rFonts w:ascii="Times New Roman" w:eastAsia="Times New Roman" w:hAnsi="Times New Roman"/>
          <w:lang w:eastAsia="lt-LT"/>
        </w:rPr>
        <w:t>U</w:t>
      </w:r>
      <w:r w:rsidRPr="000B10A2">
        <w:rPr>
          <w:rFonts w:ascii="Times New Roman" w:eastAsia="Times New Roman" w:hAnsi="Times New Roman"/>
          <w:lang w:eastAsia="lt-LT"/>
        </w:rPr>
        <w:t xml:space="preserve">A sukasi ar ne, atlikite </w:t>
      </w:r>
      <w:r>
        <w:rPr>
          <w:rFonts w:ascii="Times New Roman" w:eastAsia="Times New Roman" w:hAnsi="Times New Roman"/>
          <w:lang w:eastAsia="lt-LT"/>
        </w:rPr>
        <w:t>toliau išvardytus</w:t>
      </w:r>
      <w:r w:rsidRPr="000B10A2">
        <w:rPr>
          <w:rFonts w:ascii="Times New Roman" w:eastAsia="Times New Roman" w:hAnsi="Times New Roman"/>
          <w:lang w:eastAsia="lt-LT"/>
        </w:rPr>
        <w:t xml:space="preserve"> veiksmus</w:t>
      </w:r>
      <w:r>
        <w:rPr>
          <w:rFonts w:ascii="Times New Roman" w:eastAsia="Times New Roman" w:hAnsi="Times New Roman"/>
          <w:lang w:eastAsia="lt-LT"/>
        </w:rPr>
        <w:t>.</w:t>
      </w:r>
    </w:p>
    <w:p w14:paraId="47FA1684" w14:textId="77777777" w:rsidR="00706F5D" w:rsidRPr="009E055D" w:rsidRDefault="00706F5D" w:rsidP="00EC24FD">
      <w:pPr>
        <w:widowControl w:val="0"/>
        <w:adjustRightInd w:val="0"/>
        <w:spacing w:after="0" w:line="240" w:lineRule="auto"/>
        <w:textAlignment w:val="baseline"/>
        <w:rPr>
          <w:rFonts w:ascii="Times New Roman" w:eastAsia="Times New Roman" w:hAnsi="Times New Roman"/>
          <w:lang w:eastAsia="lt-LT"/>
        </w:rPr>
      </w:pPr>
    </w:p>
    <w:p w14:paraId="47FA1685" w14:textId="23BA335D" w:rsidR="00EC24FD" w:rsidRPr="009E055D" w:rsidRDefault="00EC24FD" w:rsidP="00D66215">
      <w:pPr>
        <w:widowControl w:val="0"/>
        <w:numPr>
          <w:ilvl w:val="0"/>
          <w:numId w:val="13"/>
        </w:numPr>
        <w:adjustRightInd w:val="0"/>
        <w:spacing w:after="0" w:line="240" w:lineRule="auto"/>
        <w:ind w:left="567" w:hanging="567"/>
        <w:textAlignment w:val="baseline"/>
        <w:rPr>
          <w:rFonts w:ascii="Times New Roman" w:eastAsia="Times New Roman" w:hAnsi="Times New Roman"/>
          <w:lang w:eastAsia="lt-LT"/>
        </w:rPr>
      </w:pPr>
      <w:r>
        <w:rPr>
          <w:rFonts w:ascii="Times New Roman" w:eastAsia="Times New Roman" w:hAnsi="Times New Roman"/>
          <w:lang w:eastAsia="lt-LT"/>
        </w:rPr>
        <w:t>Pritvirtin</w:t>
      </w:r>
      <w:r w:rsidR="002E26CE">
        <w:rPr>
          <w:rFonts w:ascii="Times New Roman" w:eastAsia="Times New Roman" w:hAnsi="Times New Roman"/>
          <w:lang w:eastAsia="lt-LT"/>
        </w:rPr>
        <w:t>ti</w:t>
      </w:r>
      <w:r w:rsidRPr="00C10C03">
        <w:rPr>
          <w:rFonts w:ascii="Times New Roman" w:eastAsia="Times New Roman" w:hAnsi="Times New Roman"/>
          <w:lang w:eastAsia="lt-LT"/>
        </w:rPr>
        <w:t xml:space="preserve"> adatą </w:t>
      </w:r>
      <w:r>
        <w:rPr>
          <w:rFonts w:ascii="Times New Roman" w:eastAsia="Times New Roman" w:hAnsi="Times New Roman"/>
          <w:lang w:eastAsia="lt-LT"/>
        </w:rPr>
        <w:t>prie</w:t>
      </w:r>
      <w:r w:rsidRPr="00C10C03">
        <w:rPr>
          <w:rFonts w:ascii="Times New Roman" w:eastAsia="Times New Roman" w:hAnsi="Times New Roman"/>
          <w:lang w:eastAsia="lt-LT"/>
        </w:rPr>
        <w:t xml:space="preserve"> švirkšto, </w:t>
      </w:r>
      <w:r>
        <w:rPr>
          <w:rFonts w:ascii="Times New Roman" w:eastAsia="Times New Roman" w:hAnsi="Times New Roman"/>
          <w:lang w:eastAsia="lt-LT"/>
        </w:rPr>
        <w:t>atsargiai sujung</w:t>
      </w:r>
      <w:r w:rsidR="002E26CE">
        <w:rPr>
          <w:rFonts w:ascii="Times New Roman" w:eastAsia="Times New Roman" w:hAnsi="Times New Roman"/>
          <w:lang w:eastAsia="lt-LT"/>
        </w:rPr>
        <w:t>iant</w:t>
      </w:r>
      <w:r>
        <w:rPr>
          <w:rFonts w:ascii="Times New Roman" w:eastAsia="Times New Roman" w:hAnsi="Times New Roman"/>
          <w:lang w:eastAsia="lt-LT"/>
        </w:rPr>
        <w:t xml:space="preserve"> </w:t>
      </w:r>
      <w:r w:rsidRPr="00C10C03">
        <w:rPr>
          <w:rFonts w:ascii="Times New Roman" w:eastAsia="Times New Roman" w:hAnsi="Times New Roman"/>
          <w:lang w:eastAsia="lt-LT"/>
        </w:rPr>
        <w:t>adat</w:t>
      </w:r>
      <w:r>
        <w:rPr>
          <w:rFonts w:ascii="Times New Roman" w:eastAsia="Times New Roman" w:hAnsi="Times New Roman"/>
          <w:lang w:eastAsia="lt-LT"/>
        </w:rPr>
        <w:t>os įvorę su LUA ir pasuk</w:t>
      </w:r>
      <w:r w:rsidR="002E26CE">
        <w:rPr>
          <w:rFonts w:ascii="Times New Roman" w:eastAsia="Times New Roman" w:hAnsi="Times New Roman"/>
          <w:lang w:eastAsia="lt-LT"/>
        </w:rPr>
        <w:t>ant</w:t>
      </w:r>
      <w:r w:rsidRPr="00C10C03">
        <w:rPr>
          <w:rFonts w:ascii="Times New Roman" w:eastAsia="Times New Roman" w:hAnsi="Times New Roman"/>
          <w:lang w:eastAsia="lt-LT"/>
        </w:rPr>
        <w:t xml:space="preserve"> </w:t>
      </w:r>
      <w:r>
        <w:rPr>
          <w:rFonts w:ascii="Times New Roman" w:eastAsia="Times New Roman" w:hAnsi="Times New Roman"/>
          <w:lang w:eastAsia="lt-LT"/>
        </w:rPr>
        <w:t xml:space="preserve">ketvirtį apsisukimo </w:t>
      </w:r>
      <w:r w:rsidRPr="00C10C03">
        <w:rPr>
          <w:rFonts w:ascii="Times New Roman" w:eastAsia="Times New Roman" w:hAnsi="Times New Roman"/>
          <w:lang w:eastAsia="lt-LT"/>
        </w:rPr>
        <w:t>pagal laikrodžio rodyklę, kol paju</w:t>
      </w:r>
      <w:r w:rsidR="002E26CE">
        <w:rPr>
          <w:rFonts w:ascii="Times New Roman" w:eastAsia="Times New Roman" w:hAnsi="Times New Roman"/>
          <w:lang w:eastAsia="lt-LT"/>
        </w:rPr>
        <w:t>ntama</w:t>
      </w:r>
      <w:r w:rsidRPr="00C10C03">
        <w:rPr>
          <w:rFonts w:ascii="Times New Roman" w:eastAsia="Times New Roman" w:hAnsi="Times New Roman"/>
          <w:lang w:eastAsia="lt-LT"/>
        </w:rPr>
        <w:t>, kad ji tvirtai prisukta (</w:t>
      </w:r>
      <w:r>
        <w:rPr>
          <w:rFonts w:ascii="Times New Roman" w:eastAsia="Times New Roman" w:hAnsi="Times New Roman"/>
          <w:lang w:eastAsia="lt-LT"/>
        </w:rPr>
        <w:t xml:space="preserve">kaip pavaizduota </w:t>
      </w:r>
      <w:r w:rsidRPr="009E055D">
        <w:rPr>
          <w:rFonts w:ascii="Times New Roman" w:eastAsia="Times New Roman" w:hAnsi="Times New Roman"/>
          <w:lang w:eastAsia="lt-LT"/>
        </w:rPr>
        <w:t>2</w:t>
      </w:r>
      <w:r w:rsidR="000769C5">
        <w:rPr>
          <w:rFonts w:ascii="Times New Roman" w:eastAsia="Times New Roman" w:hAnsi="Times New Roman"/>
          <w:lang w:eastAsia="lt-LT"/>
        </w:rPr>
        <w:t> </w:t>
      </w:r>
      <w:r>
        <w:rPr>
          <w:rFonts w:ascii="Times New Roman" w:eastAsia="Times New Roman" w:hAnsi="Times New Roman"/>
          <w:lang w:eastAsia="lt-LT"/>
        </w:rPr>
        <w:t>paveiksle</w:t>
      </w:r>
      <w:r w:rsidRPr="00C10C03">
        <w:rPr>
          <w:rFonts w:ascii="Times New Roman" w:eastAsia="Times New Roman" w:hAnsi="Times New Roman"/>
          <w:lang w:eastAsia="lt-LT"/>
        </w:rPr>
        <w:t>).</w:t>
      </w:r>
    </w:p>
    <w:p w14:paraId="47FA1686" w14:textId="77777777" w:rsidR="00EC24FD" w:rsidRPr="009E055D" w:rsidRDefault="00EC24FD" w:rsidP="00EC24FD">
      <w:pPr>
        <w:widowControl w:val="0"/>
        <w:adjustRightInd w:val="0"/>
        <w:spacing w:after="0" w:line="240" w:lineRule="auto"/>
        <w:textAlignment w:val="baseline"/>
        <w:rPr>
          <w:rFonts w:ascii="Times New Roman" w:eastAsia="Times New Roman" w:hAnsi="Times New Roman"/>
          <w:lang w:eastAsia="lt-LT"/>
        </w:rPr>
      </w:pPr>
    </w:p>
    <w:p w14:paraId="47FA1687" w14:textId="77777777" w:rsidR="00EC24FD" w:rsidRPr="009E055D" w:rsidRDefault="00EC24FD" w:rsidP="00D66215">
      <w:pPr>
        <w:widowControl w:val="0"/>
        <w:numPr>
          <w:ilvl w:val="0"/>
          <w:numId w:val="13"/>
        </w:numPr>
        <w:adjustRightInd w:val="0"/>
        <w:spacing w:after="0" w:line="240" w:lineRule="auto"/>
        <w:ind w:left="567" w:hanging="567"/>
        <w:textAlignment w:val="baseline"/>
        <w:rPr>
          <w:rFonts w:ascii="Times New Roman" w:eastAsia="Times New Roman" w:hAnsi="Times New Roman"/>
          <w:lang w:eastAsia="lt-LT"/>
        </w:rPr>
      </w:pPr>
      <w:r w:rsidRPr="00C10C03">
        <w:rPr>
          <w:rFonts w:ascii="Times New Roman" w:eastAsia="Times New Roman" w:hAnsi="Times New Roman"/>
          <w:lang w:eastAsia="lt-LT"/>
        </w:rPr>
        <w:t>Nuim</w:t>
      </w:r>
      <w:r w:rsidR="002E26CE">
        <w:rPr>
          <w:rFonts w:ascii="Times New Roman" w:eastAsia="Times New Roman" w:hAnsi="Times New Roman"/>
          <w:lang w:eastAsia="lt-LT"/>
        </w:rPr>
        <w:t>ti</w:t>
      </w:r>
      <w:r w:rsidRPr="00C10C03">
        <w:rPr>
          <w:rFonts w:ascii="Times New Roman" w:eastAsia="Times New Roman" w:hAnsi="Times New Roman"/>
          <w:lang w:eastAsia="lt-LT"/>
        </w:rPr>
        <w:t xml:space="preserve"> adatos apsauginį </w:t>
      </w:r>
      <w:proofErr w:type="spellStart"/>
      <w:r w:rsidRPr="00C10C03">
        <w:rPr>
          <w:rFonts w:ascii="Times New Roman" w:eastAsia="Times New Roman" w:hAnsi="Times New Roman"/>
          <w:lang w:eastAsia="lt-LT"/>
        </w:rPr>
        <w:t>gaubtelį</w:t>
      </w:r>
      <w:proofErr w:type="spellEnd"/>
      <w:r w:rsidRPr="00C10C03">
        <w:rPr>
          <w:rFonts w:ascii="Times New Roman" w:eastAsia="Times New Roman" w:hAnsi="Times New Roman"/>
          <w:lang w:eastAsia="lt-LT"/>
        </w:rPr>
        <w:t>, kuris gali būti tvirtai uždėtas.</w:t>
      </w:r>
    </w:p>
    <w:p w14:paraId="47FA1688" w14:textId="77777777" w:rsidR="00EC24FD" w:rsidRPr="00C10C03" w:rsidRDefault="00EC24FD" w:rsidP="00EC24FD">
      <w:pPr>
        <w:widowControl w:val="0"/>
        <w:adjustRightInd w:val="0"/>
        <w:spacing w:after="0" w:line="240" w:lineRule="auto"/>
        <w:textAlignment w:val="baseline"/>
        <w:rPr>
          <w:rFonts w:ascii="Times New Roman" w:eastAsia="Times New Roman" w:hAnsi="Times New Roman"/>
          <w:lang w:eastAsia="lt-LT"/>
        </w:rPr>
      </w:pPr>
    </w:p>
    <w:p w14:paraId="47FA1689" w14:textId="77777777" w:rsidR="00A572B4" w:rsidRPr="008711D1" w:rsidRDefault="00A572B4" w:rsidP="00D66215">
      <w:pPr>
        <w:widowControl w:val="0"/>
        <w:numPr>
          <w:ilvl w:val="0"/>
          <w:numId w:val="13"/>
        </w:numPr>
        <w:adjustRightInd w:val="0"/>
        <w:spacing w:after="0" w:line="240" w:lineRule="auto"/>
        <w:ind w:left="567" w:hanging="567"/>
        <w:textAlignment w:val="baseline"/>
        <w:rPr>
          <w:rFonts w:ascii="Times New Roman" w:eastAsia="Times New Roman" w:hAnsi="Times New Roman"/>
          <w:szCs w:val="24"/>
          <w:lang w:eastAsia="lt-LT"/>
        </w:rPr>
      </w:pPr>
      <w:r w:rsidRPr="008711D1">
        <w:rPr>
          <w:rFonts w:ascii="Times New Roman" w:eastAsia="Times New Roman" w:hAnsi="Times New Roman"/>
          <w:szCs w:val="24"/>
          <w:lang w:eastAsia="lt-LT"/>
        </w:rPr>
        <w:t>Tirpiklį suleis</w:t>
      </w:r>
      <w:r w:rsidR="002E26CE">
        <w:rPr>
          <w:rFonts w:ascii="Times New Roman" w:eastAsia="Times New Roman" w:hAnsi="Times New Roman"/>
          <w:szCs w:val="24"/>
          <w:lang w:eastAsia="lt-LT"/>
        </w:rPr>
        <w:t>ti</w:t>
      </w:r>
      <w:r w:rsidRPr="008711D1">
        <w:rPr>
          <w:rFonts w:ascii="Times New Roman" w:eastAsia="Times New Roman" w:hAnsi="Times New Roman"/>
          <w:szCs w:val="24"/>
          <w:lang w:eastAsia="lt-LT"/>
        </w:rPr>
        <w:t xml:space="preserve"> į miltelius. </w:t>
      </w:r>
      <w:r w:rsidR="00EC24FD">
        <w:rPr>
          <w:rFonts w:ascii="Times New Roman" w:eastAsia="Times New Roman" w:hAnsi="Times New Roman"/>
          <w:szCs w:val="24"/>
          <w:lang w:eastAsia="lt-LT"/>
        </w:rPr>
        <w:t>M</w:t>
      </w:r>
      <w:r w:rsidRPr="008711D1">
        <w:rPr>
          <w:rFonts w:ascii="Times New Roman" w:eastAsia="Times New Roman" w:hAnsi="Times New Roman"/>
          <w:szCs w:val="24"/>
          <w:lang w:eastAsia="lt-LT"/>
        </w:rPr>
        <w:t>išinį reikia gerai pakratyti, kol milteliai visiškai ištirpsta tirpiklyje.</w:t>
      </w:r>
    </w:p>
    <w:p w14:paraId="47FA168A" w14:textId="77777777" w:rsidR="00A572B4" w:rsidRPr="008711D1" w:rsidRDefault="00A572B4" w:rsidP="00A572B4">
      <w:pPr>
        <w:spacing w:after="0" w:line="240" w:lineRule="auto"/>
        <w:rPr>
          <w:rFonts w:ascii="Times New Roman" w:eastAsia="Times New Roman" w:hAnsi="Times New Roman"/>
          <w:szCs w:val="24"/>
          <w:lang w:eastAsia="lt-LT"/>
        </w:rPr>
      </w:pPr>
    </w:p>
    <w:bookmarkEnd w:id="10"/>
    <w:p w14:paraId="47FA168B"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Dėl nedidelių pH skirtumų ištirpintos vakcinos spalva gali būti nuo skaidrios persikų iki fuksijų rausvumo, tačiau dėl to vakcinos aktyvumas nesikeičia.</w:t>
      </w:r>
    </w:p>
    <w:p w14:paraId="47FA168C"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68D" w14:textId="77777777" w:rsidR="00A572B4" w:rsidRPr="008711D1" w:rsidRDefault="00A572B4" w:rsidP="00D66215">
      <w:pPr>
        <w:widowControl w:val="0"/>
        <w:numPr>
          <w:ilvl w:val="0"/>
          <w:numId w:val="13"/>
        </w:numPr>
        <w:adjustRightInd w:val="0"/>
        <w:spacing w:after="0" w:line="240" w:lineRule="auto"/>
        <w:ind w:left="567" w:hanging="567"/>
        <w:textAlignment w:val="baseline"/>
        <w:rPr>
          <w:rFonts w:ascii="Times New Roman" w:eastAsia="Times New Roman" w:hAnsi="Times New Roman"/>
          <w:lang w:eastAsia="lt-LT"/>
        </w:rPr>
      </w:pPr>
      <w:bookmarkStart w:id="11" w:name="_Hlk24135734"/>
      <w:r w:rsidRPr="008711D1">
        <w:rPr>
          <w:rFonts w:ascii="Times New Roman" w:eastAsia="Times New Roman" w:hAnsi="Times New Roman"/>
          <w:lang w:eastAsia="lt-LT"/>
        </w:rPr>
        <w:t xml:space="preserve">Iš </w:t>
      </w:r>
      <w:r>
        <w:rPr>
          <w:rFonts w:ascii="Times New Roman" w:eastAsia="Times New Roman" w:hAnsi="Times New Roman"/>
          <w:lang w:eastAsia="lt-LT"/>
        </w:rPr>
        <w:t>flakono</w:t>
      </w:r>
      <w:r w:rsidRPr="008711D1">
        <w:rPr>
          <w:rFonts w:ascii="Times New Roman" w:eastAsia="Times New Roman" w:hAnsi="Times New Roman"/>
          <w:lang w:eastAsia="lt-LT"/>
        </w:rPr>
        <w:t xml:space="preserve"> ištraukti visą turinį.</w:t>
      </w:r>
      <w:bookmarkEnd w:id="11"/>
    </w:p>
    <w:p w14:paraId="47FA168E" w14:textId="77777777" w:rsidR="00EC24FD" w:rsidRDefault="00EC24FD" w:rsidP="00A572B4">
      <w:pPr>
        <w:spacing w:after="0" w:line="240" w:lineRule="auto"/>
        <w:jc w:val="both"/>
        <w:rPr>
          <w:rFonts w:ascii="Times New Roman" w:eastAsia="Times New Roman" w:hAnsi="Times New Roman"/>
          <w:lang w:eastAsia="lt-LT"/>
        </w:rPr>
      </w:pPr>
    </w:p>
    <w:p w14:paraId="47FA168F" w14:textId="39513C52" w:rsidR="00A572B4" w:rsidRPr="008711D1" w:rsidRDefault="00A572B4" w:rsidP="00D66215">
      <w:pPr>
        <w:widowControl w:val="0"/>
        <w:numPr>
          <w:ilvl w:val="0"/>
          <w:numId w:val="13"/>
        </w:numPr>
        <w:adjustRightInd w:val="0"/>
        <w:spacing w:after="0" w:line="240" w:lineRule="auto"/>
        <w:ind w:left="567" w:hanging="567"/>
        <w:textAlignment w:val="baseline"/>
        <w:rPr>
          <w:rFonts w:ascii="Times New Roman" w:eastAsia="Times New Roman" w:hAnsi="Times New Roman"/>
          <w:szCs w:val="24"/>
          <w:lang w:eastAsia="lt-LT"/>
        </w:rPr>
      </w:pPr>
      <w:r w:rsidRPr="008711D1">
        <w:rPr>
          <w:rFonts w:ascii="Times New Roman" w:eastAsia="Times New Roman" w:hAnsi="Times New Roman"/>
          <w:lang w:eastAsia="lt-LT"/>
        </w:rPr>
        <w:t>Vakcinos suleidimui</w:t>
      </w:r>
      <w:r w:rsidRPr="008711D1">
        <w:rPr>
          <w:rFonts w:ascii="Times New Roman" w:eastAsia="Times New Roman" w:hAnsi="Times New Roman"/>
          <w:szCs w:val="24"/>
          <w:lang w:eastAsia="lt-LT"/>
        </w:rPr>
        <w:t xml:space="preserve"> reikia naudoti naują adatą.</w:t>
      </w:r>
      <w:r w:rsidR="00EC24FD" w:rsidRPr="00EC24FD">
        <w:rPr>
          <w:rFonts w:ascii="Times New Roman" w:eastAsia="Times New Roman" w:hAnsi="Times New Roman"/>
          <w:lang w:eastAsia="lt-LT"/>
        </w:rPr>
        <w:t xml:space="preserve"> </w:t>
      </w:r>
      <w:bookmarkStart w:id="12" w:name="_Hlk3730938"/>
      <w:r w:rsidR="002639BE" w:rsidRPr="004C7CF4">
        <w:rPr>
          <w:rFonts w:ascii="Times New Roman" w:eastAsia="Times New Roman" w:hAnsi="Times New Roman"/>
          <w:lang w:eastAsia="lt-LT"/>
        </w:rPr>
        <w:t>A</w:t>
      </w:r>
      <w:r w:rsidR="00EC24FD" w:rsidRPr="004C7CF4">
        <w:rPr>
          <w:rFonts w:ascii="Times New Roman" w:eastAsia="Times New Roman" w:hAnsi="Times New Roman"/>
          <w:lang w:eastAsia="lt-LT"/>
        </w:rPr>
        <w:t>datą</w:t>
      </w:r>
      <w:r w:rsidR="002639BE">
        <w:rPr>
          <w:rFonts w:ascii="Times New Roman" w:eastAsia="Times New Roman" w:hAnsi="Times New Roman"/>
          <w:lang w:eastAsia="lt-LT"/>
        </w:rPr>
        <w:t xml:space="preserve"> reikia n</w:t>
      </w:r>
      <w:r w:rsidR="002639BE" w:rsidRPr="004C7CF4">
        <w:rPr>
          <w:rFonts w:ascii="Times New Roman" w:eastAsia="Times New Roman" w:hAnsi="Times New Roman"/>
          <w:lang w:eastAsia="lt-LT"/>
        </w:rPr>
        <w:t>usuk</w:t>
      </w:r>
      <w:r w:rsidR="002639BE">
        <w:rPr>
          <w:rFonts w:ascii="Times New Roman" w:eastAsia="Times New Roman" w:hAnsi="Times New Roman"/>
          <w:lang w:eastAsia="lt-LT"/>
        </w:rPr>
        <w:t>ti</w:t>
      </w:r>
      <w:r w:rsidR="002639BE" w:rsidRPr="004C7CF4">
        <w:rPr>
          <w:rFonts w:ascii="Times New Roman" w:eastAsia="Times New Roman" w:hAnsi="Times New Roman"/>
          <w:lang w:eastAsia="lt-LT"/>
        </w:rPr>
        <w:t xml:space="preserve"> </w:t>
      </w:r>
      <w:r w:rsidR="00EC24FD" w:rsidRPr="004C7CF4">
        <w:rPr>
          <w:rFonts w:ascii="Times New Roman" w:eastAsia="Times New Roman" w:hAnsi="Times New Roman"/>
          <w:lang w:eastAsia="lt-LT"/>
        </w:rPr>
        <w:t>nuo švirkšto ir pritvirtin</w:t>
      </w:r>
      <w:r w:rsidR="002639BE">
        <w:rPr>
          <w:rFonts w:ascii="Times New Roman" w:eastAsia="Times New Roman" w:hAnsi="Times New Roman"/>
          <w:lang w:eastAsia="lt-LT"/>
        </w:rPr>
        <w:t>ti</w:t>
      </w:r>
      <w:r w:rsidR="00EC24FD" w:rsidRPr="004C7CF4">
        <w:rPr>
          <w:rFonts w:ascii="Times New Roman" w:eastAsia="Times New Roman" w:hAnsi="Times New Roman"/>
          <w:lang w:eastAsia="lt-LT"/>
        </w:rPr>
        <w:t xml:space="preserve"> injekcinę adatą, pakarto</w:t>
      </w:r>
      <w:r w:rsidR="002639BE">
        <w:rPr>
          <w:rFonts w:ascii="Times New Roman" w:eastAsia="Times New Roman" w:hAnsi="Times New Roman"/>
          <w:lang w:eastAsia="lt-LT"/>
        </w:rPr>
        <w:t>jant</w:t>
      </w:r>
      <w:r w:rsidR="00EC24FD" w:rsidRPr="004C7CF4">
        <w:rPr>
          <w:rFonts w:ascii="Times New Roman" w:eastAsia="Times New Roman" w:hAnsi="Times New Roman"/>
          <w:lang w:eastAsia="lt-LT"/>
        </w:rPr>
        <w:t xml:space="preserve"> pirmiau aprašytą 2</w:t>
      </w:r>
      <w:r w:rsidR="000769C5">
        <w:rPr>
          <w:rFonts w:ascii="Times New Roman" w:eastAsia="Times New Roman" w:hAnsi="Times New Roman"/>
          <w:lang w:eastAsia="lt-LT"/>
        </w:rPr>
        <w:t> </w:t>
      </w:r>
      <w:r w:rsidR="00EC24FD" w:rsidRPr="004C7CF4">
        <w:rPr>
          <w:rFonts w:ascii="Times New Roman" w:eastAsia="Times New Roman" w:hAnsi="Times New Roman"/>
          <w:lang w:eastAsia="lt-LT"/>
        </w:rPr>
        <w:t>veiksmą.</w:t>
      </w:r>
    </w:p>
    <w:bookmarkEnd w:id="12"/>
    <w:p w14:paraId="47FA1690" w14:textId="77777777" w:rsidR="00A572B4" w:rsidRPr="008711D1" w:rsidRDefault="00A572B4" w:rsidP="00A572B4">
      <w:pPr>
        <w:spacing w:after="0" w:line="240" w:lineRule="auto"/>
        <w:jc w:val="both"/>
        <w:rPr>
          <w:rFonts w:ascii="Times New Roman" w:eastAsia="Times New Roman" w:hAnsi="Times New Roman"/>
          <w:szCs w:val="24"/>
          <w:lang w:eastAsia="lt-LT"/>
        </w:rPr>
      </w:pPr>
    </w:p>
    <w:p w14:paraId="47FA1691" w14:textId="77777777" w:rsidR="00A572B4" w:rsidRPr="008711D1" w:rsidRDefault="00A572B4" w:rsidP="00A572B4">
      <w:pPr>
        <w:spacing w:after="0" w:line="240" w:lineRule="auto"/>
        <w:rPr>
          <w:rFonts w:ascii="Times New Roman" w:eastAsia="Times New Roman" w:hAnsi="Times New Roman"/>
          <w:szCs w:val="24"/>
          <w:lang w:eastAsia="lt-LT"/>
        </w:rPr>
      </w:pPr>
      <w:r w:rsidRPr="008711D1">
        <w:rPr>
          <w:rFonts w:ascii="Times New Roman" w:eastAsia="Times New Roman" w:hAnsi="Times New Roman"/>
          <w:szCs w:val="24"/>
          <w:lang w:eastAsia="lt-LT"/>
        </w:rPr>
        <w:t>Paruoštą vakciną reikia suleisti nedelsiant. Jeigu tai neįmanoma, vakciną reikia laikyti šaldytuve (2 °C </w:t>
      </w:r>
      <w:r w:rsidRPr="008711D1">
        <w:rPr>
          <w:rFonts w:ascii="Times New Roman" w:eastAsia="Times New Roman" w:hAnsi="Times New Roman"/>
          <w:szCs w:val="24"/>
          <w:lang w:eastAsia="lt-LT"/>
        </w:rPr>
        <w:noBreakHyphen/>
        <w:t> 8 °C) ir suvartoti per 8 valandas po ištirpinimo.</w:t>
      </w:r>
    </w:p>
    <w:p w14:paraId="47FA1692" w14:textId="77777777" w:rsidR="00A572B4" w:rsidRPr="008711D1" w:rsidRDefault="00A572B4" w:rsidP="00A572B4">
      <w:pPr>
        <w:spacing w:after="0" w:line="240" w:lineRule="auto"/>
        <w:rPr>
          <w:rFonts w:ascii="Times New Roman" w:eastAsia="Times New Roman" w:hAnsi="Times New Roman"/>
          <w:szCs w:val="24"/>
          <w:lang w:eastAsia="lt-LT"/>
        </w:rPr>
      </w:pPr>
    </w:p>
    <w:p w14:paraId="47FA1693" w14:textId="77777777" w:rsidR="00A572B4" w:rsidRPr="0061121D" w:rsidRDefault="00A572B4" w:rsidP="00D66215">
      <w:pPr>
        <w:spacing w:after="0" w:line="240" w:lineRule="auto"/>
        <w:rPr>
          <w:rFonts w:ascii="Times New Roman" w:hAnsi="Times New Roman"/>
        </w:rPr>
      </w:pPr>
      <w:r w:rsidRPr="008711D1">
        <w:rPr>
          <w:rFonts w:ascii="Times New Roman" w:eastAsia="Times New Roman" w:hAnsi="Times New Roman"/>
          <w:szCs w:val="24"/>
          <w:lang w:eastAsia="lt-LT"/>
        </w:rPr>
        <w:t>Nesuvartotą vaistinį preparatą ar atliekas reikia tvarkyti laikantis vietinių reikalavimų.</w:t>
      </w:r>
    </w:p>
    <w:p w14:paraId="47FA1694" w14:textId="77777777" w:rsidR="00D56508" w:rsidRPr="0061121D" w:rsidRDefault="00D56508">
      <w:pPr>
        <w:rPr>
          <w:rFonts w:ascii="Times New Roman" w:hAnsi="Times New Roman"/>
        </w:rPr>
      </w:pPr>
    </w:p>
    <w:sectPr w:rsidR="00D56508" w:rsidRPr="0061121D" w:rsidSect="005974B4">
      <w:headerReference w:type="default" r:id="rId20"/>
      <w:footerReference w:type="default" r:id="rId21"/>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99BA6" w14:textId="77777777" w:rsidR="006F1440" w:rsidRDefault="006F1440">
      <w:pPr>
        <w:spacing w:after="0" w:line="240" w:lineRule="auto"/>
      </w:pPr>
      <w:r>
        <w:separator/>
      </w:r>
    </w:p>
  </w:endnote>
  <w:endnote w:type="continuationSeparator" w:id="0">
    <w:p w14:paraId="3909E980" w14:textId="77777777" w:rsidR="006F1440" w:rsidRDefault="006F1440">
      <w:pPr>
        <w:spacing w:after="0" w:line="240" w:lineRule="auto"/>
      </w:pPr>
      <w:r>
        <w:continuationSeparator/>
      </w:r>
    </w:p>
  </w:endnote>
  <w:endnote w:type="continuationNotice" w:id="1">
    <w:p w14:paraId="295D6166" w14:textId="77777777" w:rsidR="006F1440" w:rsidRDefault="006F14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A16E0" w14:textId="447845B2" w:rsidR="00CF0A5E" w:rsidRPr="00ED2865" w:rsidRDefault="00CF0A5E">
    <w:pPr>
      <w:pStyle w:val="Porat"/>
      <w:jc w:val="center"/>
      <w:rPr>
        <w:rFonts w:ascii="Arial" w:hAnsi="Arial" w:cs="Arial"/>
        <w:sz w:val="16"/>
        <w:szCs w:val="16"/>
      </w:rPr>
    </w:pPr>
    <w:r w:rsidRPr="00ED2865">
      <w:rPr>
        <w:rFonts w:ascii="Arial" w:hAnsi="Arial" w:cs="Arial"/>
        <w:sz w:val="16"/>
        <w:szCs w:val="16"/>
      </w:rPr>
      <w:fldChar w:fldCharType="begin"/>
    </w:r>
    <w:r w:rsidRPr="00ED2865">
      <w:rPr>
        <w:rFonts w:ascii="Arial" w:hAnsi="Arial" w:cs="Arial"/>
        <w:sz w:val="16"/>
        <w:szCs w:val="16"/>
      </w:rPr>
      <w:instrText xml:space="preserve"> PAGE   \* MERGEFORMAT </w:instrText>
    </w:r>
    <w:r w:rsidRPr="00ED2865">
      <w:rPr>
        <w:rFonts w:ascii="Arial" w:hAnsi="Arial" w:cs="Arial"/>
        <w:sz w:val="16"/>
        <w:szCs w:val="16"/>
      </w:rPr>
      <w:fldChar w:fldCharType="separate"/>
    </w:r>
    <w:r w:rsidR="00E807E8">
      <w:rPr>
        <w:rFonts w:ascii="Arial" w:hAnsi="Arial" w:cs="Arial"/>
        <w:noProof/>
        <w:sz w:val="16"/>
        <w:szCs w:val="16"/>
      </w:rPr>
      <w:t>2</w:t>
    </w:r>
    <w:r w:rsidR="00E807E8">
      <w:rPr>
        <w:rFonts w:ascii="Arial" w:hAnsi="Arial" w:cs="Arial"/>
        <w:noProof/>
        <w:sz w:val="16"/>
        <w:szCs w:val="16"/>
      </w:rPr>
      <w:t>7</w:t>
    </w:r>
    <w:r w:rsidRPr="00ED2865">
      <w:rPr>
        <w:rFonts w:ascii="Arial" w:hAnsi="Arial" w:cs="Arial"/>
        <w:sz w:val="16"/>
        <w:szCs w:val="16"/>
      </w:rPr>
      <w:fldChar w:fldCharType="end"/>
    </w:r>
  </w:p>
  <w:p w14:paraId="47FA16E1" w14:textId="77777777" w:rsidR="00CF0A5E" w:rsidRDefault="00CF0A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89547" w14:textId="77777777" w:rsidR="006F1440" w:rsidRDefault="006F1440">
      <w:pPr>
        <w:spacing w:after="0" w:line="240" w:lineRule="auto"/>
      </w:pPr>
      <w:r>
        <w:separator/>
      </w:r>
    </w:p>
  </w:footnote>
  <w:footnote w:type="continuationSeparator" w:id="0">
    <w:p w14:paraId="188AB980" w14:textId="77777777" w:rsidR="006F1440" w:rsidRDefault="006F1440">
      <w:pPr>
        <w:spacing w:after="0" w:line="240" w:lineRule="auto"/>
      </w:pPr>
      <w:r>
        <w:continuationSeparator/>
      </w:r>
    </w:p>
  </w:footnote>
  <w:footnote w:type="continuationNotice" w:id="1">
    <w:p w14:paraId="6785084D" w14:textId="77777777" w:rsidR="006F1440" w:rsidRDefault="006F144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A9747" w14:textId="77777777" w:rsidR="006F1440" w:rsidRDefault="006F144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F6D15"/>
    <w:multiLevelType w:val="hybridMultilevel"/>
    <w:tmpl w:val="A0EAC7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ED04641"/>
    <w:multiLevelType w:val="hybridMultilevel"/>
    <w:tmpl w:val="1700CF46"/>
    <w:lvl w:ilvl="0" w:tplc="04090003">
      <w:start w:val="1"/>
      <w:numFmt w:val="bullet"/>
      <w:lvlText w:val=""/>
      <w:lvlJc w:val="left"/>
      <w:pPr>
        <w:tabs>
          <w:tab w:val="num" w:pos="360"/>
        </w:tabs>
        <w:ind w:left="360" w:hanging="360"/>
      </w:pPr>
      <w:rPr>
        <w:rFonts w:ascii="Symbol" w:hAnsi="Symbol" w:hint="default"/>
      </w:rPr>
    </w:lvl>
    <w:lvl w:ilvl="1" w:tplc="FFFFFFFF">
      <w:start w:val="1"/>
      <w:numFmt w:val="bullet"/>
      <w:lvlText w:val=""/>
      <w:legacy w:legacy="1" w:legacySpace="0" w:legacyIndent="360"/>
      <w:lvlJc w:val="left"/>
      <w:pPr>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4AE4606C">
      <w:numFmt w:val="bullet"/>
      <w:lvlText w:val="-"/>
      <w:lvlJc w:val="left"/>
      <w:pPr>
        <w:ind w:left="3060" w:hanging="540"/>
      </w:pPr>
      <w:rPr>
        <w:rFonts w:ascii="Times New Roman" w:eastAsia="Times New Roman" w:hAnsi="Times New Roman"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FA0836"/>
    <w:multiLevelType w:val="hybridMultilevel"/>
    <w:tmpl w:val="52E8DEC4"/>
    <w:lvl w:ilvl="0" w:tplc="D13C83EC">
      <w:start w:val="1"/>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04B65C1"/>
    <w:multiLevelType w:val="hybridMultilevel"/>
    <w:tmpl w:val="D220CCC4"/>
    <w:lvl w:ilvl="0" w:tplc="04270001">
      <w:start w:val="1"/>
      <w:numFmt w:val="bullet"/>
      <w:lvlText w:val=""/>
      <w:lvlJc w:val="left"/>
      <w:pPr>
        <w:ind w:left="1260" w:hanging="360"/>
      </w:pPr>
      <w:rPr>
        <w:rFonts w:ascii="Symbol" w:hAnsi="Symbol" w:hint="default"/>
      </w:rPr>
    </w:lvl>
    <w:lvl w:ilvl="1" w:tplc="04270003" w:tentative="1">
      <w:start w:val="1"/>
      <w:numFmt w:val="bullet"/>
      <w:lvlText w:val="o"/>
      <w:lvlJc w:val="left"/>
      <w:pPr>
        <w:ind w:left="1980" w:hanging="360"/>
      </w:pPr>
      <w:rPr>
        <w:rFonts w:ascii="Courier New" w:hAnsi="Courier New" w:hint="default"/>
      </w:rPr>
    </w:lvl>
    <w:lvl w:ilvl="2" w:tplc="04270005" w:tentative="1">
      <w:start w:val="1"/>
      <w:numFmt w:val="bullet"/>
      <w:lvlText w:val=""/>
      <w:lvlJc w:val="left"/>
      <w:pPr>
        <w:ind w:left="2700" w:hanging="360"/>
      </w:pPr>
      <w:rPr>
        <w:rFonts w:ascii="Wingdings" w:hAnsi="Wingdings" w:hint="default"/>
      </w:rPr>
    </w:lvl>
    <w:lvl w:ilvl="3" w:tplc="04270001">
      <w:start w:val="1"/>
      <w:numFmt w:val="bullet"/>
      <w:lvlText w:val=""/>
      <w:lvlJc w:val="left"/>
      <w:pPr>
        <w:ind w:left="3420" w:hanging="360"/>
      </w:pPr>
      <w:rPr>
        <w:rFonts w:ascii="Symbol" w:hAnsi="Symbol" w:hint="default"/>
      </w:rPr>
    </w:lvl>
    <w:lvl w:ilvl="4" w:tplc="04270003" w:tentative="1">
      <w:start w:val="1"/>
      <w:numFmt w:val="bullet"/>
      <w:lvlText w:val="o"/>
      <w:lvlJc w:val="left"/>
      <w:pPr>
        <w:ind w:left="4140" w:hanging="360"/>
      </w:pPr>
      <w:rPr>
        <w:rFonts w:ascii="Courier New" w:hAnsi="Courier New" w:hint="default"/>
      </w:rPr>
    </w:lvl>
    <w:lvl w:ilvl="5" w:tplc="04270005" w:tentative="1">
      <w:start w:val="1"/>
      <w:numFmt w:val="bullet"/>
      <w:lvlText w:val=""/>
      <w:lvlJc w:val="left"/>
      <w:pPr>
        <w:ind w:left="4860" w:hanging="360"/>
      </w:pPr>
      <w:rPr>
        <w:rFonts w:ascii="Wingdings" w:hAnsi="Wingdings" w:hint="default"/>
      </w:rPr>
    </w:lvl>
    <w:lvl w:ilvl="6" w:tplc="04270001" w:tentative="1">
      <w:start w:val="1"/>
      <w:numFmt w:val="bullet"/>
      <w:lvlText w:val=""/>
      <w:lvlJc w:val="left"/>
      <w:pPr>
        <w:ind w:left="5580" w:hanging="360"/>
      </w:pPr>
      <w:rPr>
        <w:rFonts w:ascii="Symbol" w:hAnsi="Symbol" w:hint="default"/>
      </w:rPr>
    </w:lvl>
    <w:lvl w:ilvl="7" w:tplc="04270003" w:tentative="1">
      <w:start w:val="1"/>
      <w:numFmt w:val="bullet"/>
      <w:lvlText w:val="o"/>
      <w:lvlJc w:val="left"/>
      <w:pPr>
        <w:ind w:left="6300" w:hanging="360"/>
      </w:pPr>
      <w:rPr>
        <w:rFonts w:ascii="Courier New" w:hAnsi="Courier New" w:hint="default"/>
      </w:rPr>
    </w:lvl>
    <w:lvl w:ilvl="8" w:tplc="04270005" w:tentative="1">
      <w:start w:val="1"/>
      <w:numFmt w:val="bullet"/>
      <w:lvlText w:val=""/>
      <w:lvlJc w:val="left"/>
      <w:pPr>
        <w:ind w:left="7020" w:hanging="360"/>
      </w:pPr>
      <w:rPr>
        <w:rFonts w:ascii="Wingdings" w:hAnsi="Wingdings" w:hint="default"/>
      </w:rPr>
    </w:lvl>
  </w:abstractNum>
  <w:abstractNum w:abstractNumId="4" w15:restartNumberingAfterBreak="0">
    <w:nsid w:val="33F50AA6"/>
    <w:multiLevelType w:val="hybridMultilevel"/>
    <w:tmpl w:val="60562B96"/>
    <w:lvl w:ilvl="0" w:tplc="04270001">
      <w:start w:val="1"/>
      <w:numFmt w:val="bullet"/>
      <w:pStyle w:val="BT-EMEASMCA"/>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D202522"/>
    <w:multiLevelType w:val="hybridMultilevel"/>
    <w:tmpl w:val="68923F7E"/>
    <w:lvl w:ilvl="0" w:tplc="4AE4606C">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12E1A92"/>
    <w:multiLevelType w:val="hybridMultilevel"/>
    <w:tmpl w:val="DAE66BF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56DA2D30"/>
    <w:multiLevelType w:val="hybridMultilevel"/>
    <w:tmpl w:val="3D94AEE0"/>
    <w:lvl w:ilvl="0" w:tplc="0809000F">
      <w:start w:val="1"/>
      <w:numFmt w:val="decimal"/>
      <w:pStyle w:val="Heading2spc"/>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15:restartNumberingAfterBreak="0">
    <w:nsid w:val="58673425"/>
    <w:multiLevelType w:val="hybridMultilevel"/>
    <w:tmpl w:val="ED3831F2"/>
    <w:lvl w:ilvl="0" w:tplc="7CF2D926">
      <w:start w:val="1"/>
      <w:numFmt w:val="bullet"/>
      <w:lvlText w:val=""/>
      <w:lvlJc w:val="left"/>
      <w:pPr>
        <w:tabs>
          <w:tab w:val="num" w:pos="873"/>
        </w:tabs>
        <w:ind w:left="873" w:hanging="363"/>
      </w:pPr>
      <w:rPr>
        <w:rFonts w:ascii="Symbol" w:hAnsi="Symbol" w:hint="default"/>
      </w:rPr>
    </w:lvl>
    <w:lvl w:ilvl="1" w:tplc="04270003" w:tentative="1">
      <w:start w:val="1"/>
      <w:numFmt w:val="bullet"/>
      <w:lvlText w:val="o"/>
      <w:lvlJc w:val="left"/>
      <w:pPr>
        <w:tabs>
          <w:tab w:val="num" w:pos="1593"/>
        </w:tabs>
        <w:ind w:left="1593" w:hanging="360"/>
      </w:pPr>
      <w:rPr>
        <w:rFonts w:ascii="Courier New" w:hAnsi="Courier New" w:hint="default"/>
      </w:rPr>
    </w:lvl>
    <w:lvl w:ilvl="2" w:tplc="04270005" w:tentative="1">
      <w:start w:val="1"/>
      <w:numFmt w:val="bullet"/>
      <w:lvlText w:val=""/>
      <w:lvlJc w:val="left"/>
      <w:pPr>
        <w:tabs>
          <w:tab w:val="num" w:pos="2313"/>
        </w:tabs>
        <w:ind w:left="2313" w:hanging="360"/>
      </w:pPr>
      <w:rPr>
        <w:rFonts w:ascii="Wingdings" w:hAnsi="Wingdings" w:hint="default"/>
      </w:rPr>
    </w:lvl>
    <w:lvl w:ilvl="3" w:tplc="04270001" w:tentative="1">
      <w:start w:val="1"/>
      <w:numFmt w:val="bullet"/>
      <w:lvlText w:val=""/>
      <w:lvlJc w:val="left"/>
      <w:pPr>
        <w:tabs>
          <w:tab w:val="num" w:pos="3033"/>
        </w:tabs>
        <w:ind w:left="3033" w:hanging="360"/>
      </w:pPr>
      <w:rPr>
        <w:rFonts w:ascii="Symbol" w:hAnsi="Symbol" w:hint="default"/>
      </w:rPr>
    </w:lvl>
    <w:lvl w:ilvl="4" w:tplc="04270003" w:tentative="1">
      <w:start w:val="1"/>
      <w:numFmt w:val="bullet"/>
      <w:lvlText w:val="o"/>
      <w:lvlJc w:val="left"/>
      <w:pPr>
        <w:tabs>
          <w:tab w:val="num" w:pos="3753"/>
        </w:tabs>
        <w:ind w:left="3753" w:hanging="360"/>
      </w:pPr>
      <w:rPr>
        <w:rFonts w:ascii="Courier New" w:hAnsi="Courier New" w:hint="default"/>
      </w:rPr>
    </w:lvl>
    <w:lvl w:ilvl="5" w:tplc="04270005" w:tentative="1">
      <w:start w:val="1"/>
      <w:numFmt w:val="bullet"/>
      <w:lvlText w:val=""/>
      <w:lvlJc w:val="left"/>
      <w:pPr>
        <w:tabs>
          <w:tab w:val="num" w:pos="4473"/>
        </w:tabs>
        <w:ind w:left="4473" w:hanging="360"/>
      </w:pPr>
      <w:rPr>
        <w:rFonts w:ascii="Wingdings" w:hAnsi="Wingdings" w:hint="default"/>
      </w:rPr>
    </w:lvl>
    <w:lvl w:ilvl="6" w:tplc="04270001" w:tentative="1">
      <w:start w:val="1"/>
      <w:numFmt w:val="bullet"/>
      <w:lvlText w:val=""/>
      <w:lvlJc w:val="left"/>
      <w:pPr>
        <w:tabs>
          <w:tab w:val="num" w:pos="5193"/>
        </w:tabs>
        <w:ind w:left="5193" w:hanging="360"/>
      </w:pPr>
      <w:rPr>
        <w:rFonts w:ascii="Symbol" w:hAnsi="Symbol" w:hint="default"/>
      </w:rPr>
    </w:lvl>
    <w:lvl w:ilvl="7" w:tplc="04270003" w:tentative="1">
      <w:start w:val="1"/>
      <w:numFmt w:val="bullet"/>
      <w:lvlText w:val="o"/>
      <w:lvlJc w:val="left"/>
      <w:pPr>
        <w:tabs>
          <w:tab w:val="num" w:pos="5913"/>
        </w:tabs>
        <w:ind w:left="5913" w:hanging="360"/>
      </w:pPr>
      <w:rPr>
        <w:rFonts w:ascii="Courier New" w:hAnsi="Courier New" w:hint="default"/>
      </w:rPr>
    </w:lvl>
    <w:lvl w:ilvl="8" w:tplc="04270005" w:tentative="1">
      <w:start w:val="1"/>
      <w:numFmt w:val="bullet"/>
      <w:lvlText w:val=""/>
      <w:lvlJc w:val="left"/>
      <w:pPr>
        <w:tabs>
          <w:tab w:val="num" w:pos="6633"/>
        </w:tabs>
        <w:ind w:left="6633" w:hanging="360"/>
      </w:pPr>
      <w:rPr>
        <w:rFonts w:ascii="Wingdings" w:hAnsi="Wingdings" w:hint="default"/>
      </w:rPr>
    </w:lvl>
  </w:abstractNum>
  <w:abstractNum w:abstractNumId="9" w15:restartNumberingAfterBreak="0">
    <w:nsid w:val="6EA915B5"/>
    <w:multiLevelType w:val="singleLevel"/>
    <w:tmpl w:val="6A98AA1A"/>
    <w:lvl w:ilvl="0">
      <w:start w:val="1"/>
      <w:numFmt w:val="bullet"/>
      <w:lvlText w:val=""/>
      <w:lvlJc w:val="left"/>
      <w:pPr>
        <w:tabs>
          <w:tab w:val="num" w:pos="360"/>
        </w:tabs>
        <w:ind w:left="360" w:hanging="360"/>
      </w:pPr>
      <w:rPr>
        <w:rFonts w:ascii="Symbol" w:hAnsi="Symbol" w:hint="default"/>
        <w:vertAlign w:val="baseline"/>
      </w:rPr>
    </w:lvl>
  </w:abstractNum>
  <w:abstractNum w:abstractNumId="10" w15:restartNumberingAfterBreak="0">
    <w:nsid w:val="77792080"/>
    <w:multiLevelType w:val="hybridMultilevel"/>
    <w:tmpl w:val="8240727C"/>
    <w:lvl w:ilvl="0" w:tplc="D910B92C">
      <w:start w:val="1"/>
      <w:numFmt w:val="decimal"/>
      <w:lvlText w:val="%1."/>
      <w:lvlJc w:val="left"/>
      <w:pPr>
        <w:ind w:left="930" w:hanging="360"/>
      </w:pPr>
      <w:rPr>
        <w:rFonts w:cs="Times New Roman" w:hint="default"/>
      </w:rPr>
    </w:lvl>
    <w:lvl w:ilvl="1" w:tplc="04270019" w:tentative="1">
      <w:start w:val="1"/>
      <w:numFmt w:val="lowerLetter"/>
      <w:lvlText w:val="%2."/>
      <w:lvlJc w:val="left"/>
      <w:pPr>
        <w:ind w:left="1650" w:hanging="360"/>
      </w:pPr>
      <w:rPr>
        <w:rFonts w:cs="Times New Roman"/>
      </w:rPr>
    </w:lvl>
    <w:lvl w:ilvl="2" w:tplc="0427001B" w:tentative="1">
      <w:start w:val="1"/>
      <w:numFmt w:val="lowerRoman"/>
      <w:lvlText w:val="%3."/>
      <w:lvlJc w:val="right"/>
      <w:pPr>
        <w:ind w:left="2370" w:hanging="180"/>
      </w:pPr>
      <w:rPr>
        <w:rFonts w:cs="Times New Roman"/>
      </w:rPr>
    </w:lvl>
    <w:lvl w:ilvl="3" w:tplc="0427000F" w:tentative="1">
      <w:start w:val="1"/>
      <w:numFmt w:val="decimal"/>
      <w:lvlText w:val="%4."/>
      <w:lvlJc w:val="left"/>
      <w:pPr>
        <w:ind w:left="3090" w:hanging="360"/>
      </w:pPr>
      <w:rPr>
        <w:rFonts w:cs="Times New Roman"/>
      </w:rPr>
    </w:lvl>
    <w:lvl w:ilvl="4" w:tplc="04270019" w:tentative="1">
      <w:start w:val="1"/>
      <w:numFmt w:val="lowerLetter"/>
      <w:lvlText w:val="%5."/>
      <w:lvlJc w:val="left"/>
      <w:pPr>
        <w:ind w:left="3810" w:hanging="360"/>
      </w:pPr>
      <w:rPr>
        <w:rFonts w:cs="Times New Roman"/>
      </w:rPr>
    </w:lvl>
    <w:lvl w:ilvl="5" w:tplc="0427001B" w:tentative="1">
      <w:start w:val="1"/>
      <w:numFmt w:val="lowerRoman"/>
      <w:lvlText w:val="%6."/>
      <w:lvlJc w:val="right"/>
      <w:pPr>
        <w:ind w:left="4530" w:hanging="180"/>
      </w:pPr>
      <w:rPr>
        <w:rFonts w:cs="Times New Roman"/>
      </w:rPr>
    </w:lvl>
    <w:lvl w:ilvl="6" w:tplc="0427000F" w:tentative="1">
      <w:start w:val="1"/>
      <w:numFmt w:val="decimal"/>
      <w:lvlText w:val="%7."/>
      <w:lvlJc w:val="left"/>
      <w:pPr>
        <w:ind w:left="5250" w:hanging="360"/>
      </w:pPr>
      <w:rPr>
        <w:rFonts w:cs="Times New Roman"/>
      </w:rPr>
    </w:lvl>
    <w:lvl w:ilvl="7" w:tplc="04270019" w:tentative="1">
      <w:start w:val="1"/>
      <w:numFmt w:val="lowerLetter"/>
      <w:lvlText w:val="%8."/>
      <w:lvlJc w:val="left"/>
      <w:pPr>
        <w:ind w:left="5970" w:hanging="360"/>
      </w:pPr>
      <w:rPr>
        <w:rFonts w:cs="Times New Roman"/>
      </w:rPr>
    </w:lvl>
    <w:lvl w:ilvl="8" w:tplc="0427001B" w:tentative="1">
      <w:start w:val="1"/>
      <w:numFmt w:val="lowerRoman"/>
      <w:lvlText w:val="%9."/>
      <w:lvlJc w:val="right"/>
      <w:pPr>
        <w:ind w:left="6690" w:hanging="180"/>
      </w:pPr>
      <w:rPr>
        <w:rFonts w:cs="Times New Roman"/>
      </w:rPr>
    </w:lvl>
  </w:abstractNum>
  <w:num w:numId="1" w16cid:durableId="1953658813">
    <w:abstractNumId w:val="9"/>
  </w:num>
  <w:num w:numId="2" w16cid:durableId="1883205539">
    <w:abstractNumId w:val="1"/>
  </w:num>
  <w:num w:numId="3" w16cid:durableId="1332677044">
    <w:abstractNumId w:val="8"/>
  </w:num>
  <w:num w:numId="4" w16cid:durableId="32927253">
    <w:abstractNumId w:val="3"/>
  </w:num>
  <w:num w:numId="5" w16cid:durableId="201982273">
    <w:abstractNumId w:val="4"/>
  </w:num>
  <w:num w:numId="6" w16cid:durableId="2109498131">
    <w:abstractNumId w:val="5"/>
  </w:num>
  <w:num w:numId="7" w16cid:durableId="967517567">
    <w:abstractNumId w:val="7"/>
  </w:num>
  <w:num w:numId="8" w16cid:durableId="769660707">
    <w:abstractNumId w:val="10"/>
  </w:num>
  <w:num w:numId="9" w16cid:durableId="513689499">
    <w:abstractNumId w:val="2"/>
  </w:num>
  <w:num w:numId="10" w16cid:durableId="166908875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8525353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2646299">
    <w:abstractNumId w:val="6"/>
  </w:num>
  <w:num w:numId="13" w16cid:durableId="1605309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ult_nd_3cc77eb3-50c7-49f9-becb-c1879ddf7ea3" w:val=" "/>
    <w:docVar w:name="VAULT_ND_605d88ba-5520-4e9f-9ef8-5d84c19375a2" w:val=" "/>
    <w:docVar w:name="vault_nd_6ba0fec5-7844-4feb-92cd-51ac9e9d59bd" w:val=" "/>
    <w:docVar w:name="vault_nd_7318c4ff-d535-41db-a7a8-261999a55940" w:val=" "/>
    <w:docVar w:name="vault_nd_74878071-5865-488b-85dd-8a309d547a83" w:val=" "/>
    <w:docVar w:name="vault_nd_8ecb36df-75f3-4f07-b56d-361ffd1200f1" w:val=" "/>
    <w:docVar w:name="VAULT_ND_91afe4bf-45fb-4c8f-ae3c-141803010929" w:val=" "/>
    <w:docVar w:name="VAULT_ND_9d0c76b5-e92d-485e-9d87-dbb42597425b" w:val=" "/>
    <w:docVar w:name="vault_nd_a87c850b-0889-412f-a317-f145566cf62e" w:val=" "/>
    <w:docVar w:name="VAULT_ND_dc3abbe0-836e-4fc5-a775-b6bbf74fd177" w:val=" "/>
    <w:docVar w:name="VAULT_ND_e7f1d376-3092-46c0-be95-be694025bba3" w:val=" "/>
  </w:docVars>
  <w:rsids>
    <w:rsidRoot w:val="00A572B4"/>
    <w:rsid w:val="00023CC4"/>
    <w:rsid w:val="000251FC"/>
    <w:rsid w:val="000263AB"/>
    <w:rsid w:val="00035650"/>
    <w:rsid w:val="000358BC"/>
    <w:rsid w:val="00071991"/>
    <w:rsid w:val="000769C5"/>
    <w:rsid w:val="00092BC1"/>
    <w:rsid w:val="000D4416"/>
    <w:rsid w:val="000F1C74"/>
    <w:rsid w:val="00114E1E"/>
    <w:rsid w:val="00124160"/>
    <w:rsid w:val="00152E7F"/>
    <w:rsid w:val="00153E46"/>
    <w:rsid w:val="001662DA"/>
    <w:rsid w:val="0017756B"/>
    <w:rsid w:val="001B759A"/>
    <w:rsid w:val="001C10A4"/>
    <w:rsid w:val="001D5176"/>
    <w:rsid w:val="001F607A"/>
    <w:rsid w:val="001F7168"/>
    <w:rsid w:val="00203932"/>
    <w:rsid w:val="002054BC"/>
    <w:rsid w:val="00207659"/>
    <w:rsid w:val="00214519"/>
    <w:rsid w:val="00217224"/>
    <w:rsid w:val="00227C89"/>
    <w:rsid w:val="002639BE"/>
    <w:rsid w:val="0027696D"/>
    <w:rsid w:val="002807F9"/>
    <w:rsid w:val="002A3A54"/>
    <w:rsid w:val="002A63F1"/>
    <w:rsid w:val="002B2B95"/>
    <w:rsid w:val="002C648B"/>
    <w:rsid w:val="002E26CE"/>
    <w:rsid w:val="003158BA"/>
    <w:rsid w:val="003263AB"/>
    <w:rsid w:val="00327BCD"/>
    <w:rsid w:val="00327D83"/>
    <w:rsid w:val="00376535"/>
    <w:rsid w:val="00381ACC"/>
    <w:rsid w:val="003823D0"/>
    <w:rsid w:val="003A3DA6"/>
    <w:rsid w:val="003F4B12"/>
    <w:rsid w:val="003F50AF"/>
    <w:rsid w:val="003F7867"/>
    <w:rsid w:val="00405E23"/>
    <w:rsid w:val="0041352F"/>
    <w:rsid w:val="00415578"/>
    <w:rsid w:val="00425738"/>
    <w:rsid w:val="00442D6D"/>
    <w:rsid w:val="004518B8"/>
    <w:rsid w:val="00465FD8"/>
    <w:rsid w:val="00470A6C"/>
    <w:rsid w:val="0047292F"/>
    <w:rsid w:val="00473604"/>
    <w:rsid w:val="004A148B"/>
    <w:rsid w:val="004A7C67"/>
    <w:rsid w:val="004C072D"/>
    <w:rsid w:val="004C1E6E"/>
    <w:rsid w:val="004C3C2A"/>
    <w:rsid w:val="004E4AF0"/>
    <w:rsid w:val="004E7DFF"/>
    <w:rsid w:val="00504AE2"/>
    <w:rsid w:val="0050684A"/>
    <w:rsid w:val="00513BAE"/>
    <w:rsid w:val="00560F22"/>
    <w:rsid w:val="00592028"/>
    <w:rsid w:val="0059423A"/>
    <w:rsid w:val="005974B4"/>
    <w:rsid w:val="005A254E"/>
    <w:rsid w:val="005A2F66"/>
    <w:rsid w:val="005B090D"/>
    <w:rsid w:val="005C26E6"/>
    <w:rsid w:val="005F4C4D"/>
    <w:rsid w:val="005F7387"/>
    <w:rsid w:val="00603A12"/>
    <w:rsid w:val="00610D55"/>
    <w:rsid w:val="00610FD1"/>
    <w:rsid w:val="0061121D"/>
    <w:rsid w:val="006163B3"/>
    <w:rsid w:val="00622823"/>
    <w:rsid w:val="00627FDC"/>
    <w:rsid w:val="006566C4"/>
    <w:rsid w:val="00657C64"/>
    <w:rsid w:val="00671D3B"/>
    <w:rsid w:val="00673ED8"/>
    <w:rsid w:val="006A06D3"/>
    <w:rsid w:val="006B3F31"/>
    <w:rsid w:val="006B59C3"/>
    <w:rsid w:val="006D0B23"/>
    <w:rsid w:val="006D36F1"/>
    <w:rsid w:val="006D6439"/>
    <w:rsid w:val="006F1440"/>
    <w:rsid w:val="00706F5D"/>
    <w:rsid w:val="0071513B"/>
    <w:rsid w:val="00730674"/>
    <w:rsid w:val="007347A8"/>
    <w:rsid w:val="00735256"/>
    <w:rsid w:val="007657C7"/>
    <w:rsid w:val="00773846"/>
    <w:rsid w:val="007969D2"/>
    <w:rsid w:val="007A7AE4"/>
    <w:rsid w:val="007B03E6"/>
    <w:rsid w:val="007C7CE2"/>
    <w:rsid w:val="0081293A"/>
    <w:rsid w:val="00851AAD"/>
    <w:rsid w:val="008764A7"/>
    <w:rsid w:val="00897AE1"/>
    <w:rsid w:val="008B5A11"/>
    <w:rsid w:val="0090625B"/>
    <w:rsid w:val="009107B2"/>
    <w:rsid w:val="0091323F"/>
    <w:rsid w:val="00921F14"/>
    <w:rsid w:val="009221C9"/>
    <w:rsid w:val="0092381E"/>
    <w:rsid w:val="00931F7A"/>
    <w:rsid w:val="009445C9"/>
    <w:rsid w:val="00946992"/>
    <w:rsid w:val="00997EFF"/>
    <w:rsid w:val="009A0AC6"/>
    <w:rsid w:val="009A4ACC"/>
    <w:rsid w:val="009C1A30"/>
    <w:rsid w:val="009E055D"/>
    <w:rsid w:val="00A015BC"/>
    <w:rsid w:val="00A111C4"/>
    <w:rsid w:val="00A203DB"/>
    <w:rsid w:val="00A40BE2"/>
    <w:rsid w:val="00A52E63"/>
    <w:rsid w:val="00A572B4"/>
    <w:rsid w:val="00A5794E"/>
    <w:rsid w:val="00A63FA6"/>
    <w:rsid w:val="00A73C86"/>
    <w:rsid w:val="00A75747"/>
    <w:rsid w:val="00AD5560"/>
    <w:rsid w:val="00AD6BA9"/>
    <w:rsid w:val="00AF3D9C"/>
    <w:rsid w:val="00B319C8"/>
    <w:rsid w:val="00B37FAB"/>
    <w:rsid w:val="00B72E20"/>
    <w:rsid w:val="00B76C8F"/>
    <w:rsid w:val="00BC2DCE"/>
    <w:rsid w:val="00BD308F"/>
    <w:rsid w:val="00BF70EA"/>
    <w:rsid w:val="00C037B3"/>
    <w:rsid w:val="00C3249C"/>
    <w:rsid w:val="00C32782"/>
    <w:rsid w:val="00C61906"/>
    <w:rsid w:val="00C80504"/>
    <w:rsid w:val="00CD2494"/>
    <w:rsid w:val="00CE377D"/>
    <w:rsid w:val="00CE7A4A"/>
    <w:rsid w:val="00CF0A5E"/>
    <w:rsid w:val="00D324AC"/>
    <w:rsid w:val="00D3295B"/>
    <w:rsid w:val="00D32F8E"/>
    <w:rsid w:val="00D44675"/>
    <w:rsid w:val="00D44EE2"/>
    <w:rsid w:val="00D47730"/>
    <w:rsid w:val="00D56508"/>
    <w:rsid w:val="00D66215"/>
    <w:rsid w:val="00D96E8B"/>
    <w:rsid w:val="00DB710B"/>
    <w:rsid w:val="00DC18CE"/>
    <w:rsid w:val="00E00DBC"/>
    <w:rsid w:val="00E21D75"/>
    <w:rsid w:val="00E42282"/>
    <w:rsid w:val="00E425AB"/>
    <w:rsid w:val="00E66F28"/>
    <w:rsid w:val="00E6766D"/>
    <w:rsid w:val="00E72E84"/>
    <w:rsid w:val="00E7550B"/>
    <w:rsid w:val="00E807E8"/>
    <w:rsid w:val="00E81B6A"/>
    <w:rsid w:val="00EB1D12"/>
    <w:rsid w:val="00EC111B"/>
    <w:rsid w:val="00EC24FD"/>
    <w:rsid w:val="00F151F7"/>
    <w:rsid w:val="00F415DE"/>
    <w:rsid w:val="00F53794"/>
    <w:rsid w:val="00F649DE"/>
    <w:rsid w:val="00FC6633"/>
    <w:rsid w:val="00FF4477"/>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FA125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572B4"/>
    <w:pPr>
      <w:spacing w:after="160" w:line="259" w:lineRule="auto"/>
    </w:pPr>
    <w:rPr>
      <w:sz w:val="22"/>
      <w:szCs w:val="22"/>
      <w:lang w:eastAsia="en-US"/>
    </w:rPr>
  </w:style>
  <w:style w:type="paragraph" w:styleId="Antrat2">
    <w:name w:val="heading 2"/>
    <w:basedOn w:val="prastasis"/>
    <w:next w:val="BodytextAgency"/>
    <w:link w:val="Antrat2Diagrama"/>
    <w:uiPriority w:val="9"/>
    <w:qFormat/>
    <w:rsid w:val="00A572B4"/>
    <w:pPr>
      <w:keepNext/>
      <w:tabs>
        <w:tab w:val="left" w:pos="567"/>
      </w:tabs>
      <w:spacing w:before="240" w:after="60" w:line="260" w:lineRule="exact"/>
      <w:outlineLvl w:val="1"/>
    </w:pPr>
    <w:rPr>
      <w:rFonts w:ascii="Times New Roman" w:eastAsia="Times New Roman" w:hAnsi="Times New Roman"/>
      <w:b/>
      <w:bCs/>
      <w:i/>
      <w:kern w:val="32"/>
      <w:sz w:val="2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link w:val="Antrat2"/>
    <w:uiPriority w:val="9"/>
    <w:rsid w:val="00A572B4"/>
    <w:rPr>
      <w:rFonts w:ascii="Times New Roman" w:eastAsia="Times New Roman" w:hAnsi="Times New Roman" w:cs="Times New Roman"/>
      <w:b/>
      <w:bCs/>
      <w:i/>
      <w:kern w:val="32"/>
      <w:sz w:val="20"/>
      <w:szCs w:val="20"/>
      <w:lang w:val="en-GB"/>
    </w:rPr>
  </w:style>
  <w:style w:type="numbering" w:customStyle="1" w:styleId="NoList1">
    <w:name w:val="No List1"/>
    <w:next w:val="Sraonra"/>
    <w:uiPriority w:val="99"/>
    <w:semiHidden/>
    <w:unhideWhenUsed/>
    <w:rsid w:val="00A572B4"/>
  </w:style>
  <w:style w:type="character" w:styleId="Hipersaitas">
    <w:name w:val="Hyperlink"/>
    <w:uiPriority w:val="99"/>
    <w:rsid w:val="00A572B4"/>
    <w:rPr>
      <w:color w:val="0000FF"/>
      <w:u w:val="single"/>
    </w:rPr>
  </w:style>
  <w:style w:type="paragraph" w:styleId="Pagrindinistekstas">
    <w:name w:val="Body Text"/>
    <w:basedOn w:val="prastasis"/>
    <w:link w:val="PagrindinistekstasDiagrama"/>
    <w:uiPriority w:val="99"/>
    <w:rsid w:val="00A572B4"/>
    <w:pPr>
      <w:spacing w:after="120" w:line="240" w:lineRule="auto"/>
    </w:pPr>
    <w:rPr>
      <w:rFonts w:ascii="Times New Roman" w:eastAsia="Times New Roman" w:hAnsi="Times New Roman"/>
      <w:sz w:val="20"/>
      <w:szCs w:val="20"/>
      <w:lang w:eastAsia="lt-LT"/>
    </w:rPr>
  </w:style>
  <w:style w:type="character" w:customStyle="1" w:styleId="PagrindinistekstasDiagrama">
    <w:name w:val="Pagrindinis tekstas Diagrama"/>
    <w:link w:val="Pagrindinistekstas"/>
    <w:uiPriority w:val="99"/>
    <w:rsid w:val="00A572B4"/>
    <w:rPr>
      <w:rFonts w:ascii="Times New Roman" w:eastAsia="Times New Roman" w:hAnsi="Times New Roman" w:cs="Times New Roman"/>
      <w:sz w:val="20"/>
      <w:szCs w:val="20"/>
      <w:lang w:eastAsia="lt-LT"/>
    </w:rPr>
  </w:style>
  <w:style w:type="paragraph" w:styleId="Dokumentoinaostekstas">
    <w:name w:val="endnote text"/>
    <w:basedOn w:val="prastasis"/>
    <w:next w:val="prastasis"/>
    <w:link w:val="DokumentoinaostekstasDiagrama"/>
    <w:uiPriority w:val="99"/>
    <w:semiHidden/>
    <w:rsid w:val="00A572B4"/>
    <w:pPr>
      <w:tabs>
        <w:tab w:val="left" w:pos="567"/>
      </w:tabs>
      <w:spacing w:after="0" w:line="240" w:lineRule="auto"/>
    </w:pPr>
    <w:rPr>
      <w:rFonts w:ascii="Times New Roman" w:eastAsia="Times New Roman" w:hAnsi="Times New Roman"/>
      <w:sz w:val="20"/>
      <w:szCs w:val="20"/>
      <w:lang w:val="cs-CZ" w:eastAsia="lt-LT"/>
    </w:rPr>
  </w:style>
  <w:style w:type="character" w:customStyle="1" w:styleId="DokumentoinaostekstasDiagrama">
    <w:name w:val="Dokumento išnašos tekstas Diagrama"/>
    <w:link w:val="Dokumentoinaostekstas"/>
    <w:uiPriority w:val="99"/>
    <w:semiHidden/>
    <w:rsid w:val="00A572B4"/>
    <w:rPr>
      <w:rFonts w:ascii="Times New Roman" w:eastAsia="Times New Roman" w:hAnsi="Times New Roman" w:cs="Times New Roman"/>
      <w:sz w:val="20"/>
      <w:szCs w:val="20"/>
      <w:lang w:val="cs-CZ" w:eastAsia="lt-LT"/>
    </w:rPr>
  </w:style>
  <w:style w:type="paragraph" w:styleId="Pagrindiniotekstotrauka">
    <w:name w:val="Body Text Indent"/>
    <w:basedOn w:val="prastasis"/>
    <w:link w:val="PagrindiniotekstotraukaDiagrama"/>
    <w:uiPriority w:val="99"/>
    <w:rsid w:val="00A572B4"/>
    <w:pPr>
      <w:spacing w:after="0" w:line="240" w:lineRule="auto"/>
      <w:ind w:left="567" w:hanging="567"/>
    </w:pPr>
    <w:rPr>
      <w:rFonts w:ascii="Times New Roman" w:eastAsia="Times New Roman" w:hAnsi="Times New Roman"/>
      <w:szCs w:val="24"/>
      <w:lang w:eastAsia="lt-LT"/>
    </w:rPr>
  </w:style>
  <w:style w:type="character" w:customStyle="1" w:styleId="PagrindiniotekstotraukaDiagrama">
    <w:name w:val="Pagrindinio teksto įtrauka Diagrama"/>
    <w:link w:val="Pagrindiniotekstotrauka"/>
    <w:uiPriority w:val="99"/>
    <w:rsid w:val="00A572B4"/>
    <w:rPr>
      <w:rFonts w:ascii="Times New Roman" w:eastAsia="Times New Roman" w:hAnsi="Times New Roman" w:cs="Times New Roman"/>
      <w:szCs w:val="24"/>
      <w:lang w:eastAsia="lt-LT"/>
    </w:rPr>
  </w:style>
  <w:style w:type="paragraph" w:customStyle="1" w:styleId="BTEMEASMCA">
    <w:name w:val="BT EMEA_SMCA"/>
    <w:basedOn w:val="prastasis"/>
    <w:link w:val="BTEMEASMCAChar"/>
    <w:autoRedefine/>
    <w:rsid w:val="00A572B4"/>
    <w:pPr>
      <w:spacing w:after="0" w:line="240" w:lineRule="auto"/>
    </w:pPr>
    <w:rPr>
      <w:rFonts w:ascii="Times New Roman" w:eastAsia="Times New Roman" w:hAnsi="Times New Roman"/>
      <w:noProof/>
      <w:sz w:val="20"/>
      <w:szCs w:val="20"/>
      <w:lang w:val="x-none" w:eastAsia="lt-LT"/>
    </w:rPr>
  </w:style>
  <w:style w:type="character" w:customStyle="1" w:styleId="BTEMEASMCAChar">
    <w:name w:val="BT EMEA_SMCA Char"/>
    <w:link w:val="BTEMEASMCA"/>
    <w:locked/>
    <w:rsid w:val="00A572B4"/>
    <w:rPr>
      <w:rFonts w:ascii="Times New Roman" w:eastAsia="Times New Roman" w:hAnsi="Times New Roman" w:cs="Times New Roman"/>
      <w:noProof/>
      <w:sz w:val="20"/>
      <w:szCs w:val="20"/>
      <w:lang w:val="x-none" w:eastAsia="lt-LT"/>
    </w:rPr>
  </w:style>
  <w:style w:type="paragraph" w:customStyle="1" w:styleId="BT-EMEASMCA">
    <w:name w:val="BT- EMEA_SMCA"/>
    <w:basedOn w:val="BTEMEASMCA"/>
    <w:autoRedefine/>
    <w:rsid w:val="00A572B4"/>
    <w:pPr>
      <w:numPr>
        <w:numId w:val="5"/>
      </w:numPr>
      <w:ind w:hanging="306"/>
    </w:pPr>
    <w:rPr>
      <w:sz w:val="22"/>
      <w:szCs w:val="22"/>
      <w:lang w:eastAsia="en-US"/>
    </w:rPr>
  </w:style>
  <w:style w:type="paragraph" w:styleId="Porat">
    <w:name w:val="footer"/>
    <w:basedOn w:val="prastasis"/>
    <w:link w:val="PoratDiagrama"/>
    <w:uiPriority w:val="99"/>
    <w:rsid w:val="00A572B4"/>
    <w:pPr>
      <w:tabs>
        <w:tab w:val="center" w:pos="4819"/>
        <w:tab w:val="right" w:pos="9638"/>
      </w:tabs>
      <w:spacing w:after="0" w:line="240" w:lineRule="auto"/>
    </w:pPr>
    <w:rPr>
      <w:rFonts w:ascii="Times New Roman" w:eastAsia="Times New Roman" w:hAnsi="Times New Roman"/>
      <w:szCs w:val="24"/>
      <w:lang w:eastAsia="lt-LT"/>
    </w:rPr>
  </w:style>
  <w:style w:type="character" w:customStyle="1" w:styleId="PoratDiagrama">
    <w:name w:val="Poraštė Diagrama"/>
    <w:link w:val="Porat"/>
    <w:uiPriority w:val="99"/>
    <w:rsid w:val="00A572B4"/>
    <w:rPr>
      <w:rFonts w:ascii="Times New Roman" w:eastAsia="Times New Roman" w:hAnsi="Times New Roman" w:cs="Times New Roman"/>
      <w:szCs w:val="24"/>
      <w:lang w:eastAsia="lt-LT"/>
    </w:rPr>
  </w:style>
  <w:style w:type="paragraph" w:styleId="Antrats">
    <w:name w:val="header"/>
    <w:basedOn w:val="prastasis"/>
    <w:link w:val="AntratsDiagrama"/>
    <w:uiPriority w:val="99"/>
    <w:rsid w:val="00A572B4"/>
    <w:pPr>
      <w:tabs>
        <w:tab w:val="center" w:pos="4819"/>
        <w:tab w:val="right" w:pos="9638"/>
      </w:tabs>
      <w:spacing w:after="0" w:line="240" w:lineRule="auto"/>
    </w:pPr>
    <w:rPr>
      <w:rFonts w:ascii="Times New Roman" w:eastAsia="Times New Roman" w:hAnsi="Times New Roman"/>
      <w:szCs w:val="24"/>
      <w:lang w:eastAsia="lt-LT"/>
    </w:rPr>
  </w:style>
  <w:style w:type="character" w:customStyle="1" w:styleId="AntratsDiagrama">
    <w:name w:val="Antraštės Diagrama"/>
    <w:link w:val="Antrats"/>
    <w:uiPriority w:val="99"/>
    <w:rsid w:val="00A572B4"/>
    <w:rPr>
      <w:rFonts w:ascii="Times New Roman" w:eastAsia="Times New Roman" w:hAnsi="Times New Roman" w:cs="Times New Roman"/>
      <w:szCs w:val="24"/>
      <w:lang w:eastAsia="lt-LT"/>
    </w:rPr>
  </w:style>
  <w:style w:type="paragraph" w:customStyle="1" w:styleId="BodytextAgency">
    <w:name w:val="Body text (Agency)"/>
    <w:basedOn w:val="prastasis"/>
    <w:link w:val="BodytextAgencyChar"/>
    <w:rsid w:val="00A572B4"/>
    <w:pPr>
      <w:spacing w:after="140" w:line="280" w:lineRule="atLeast"/>
    </w:pPr>
    <w:rPr>
      <w:rFonts w:ascii="Verdana" w:eastAsia="Times New Roman" w:hAnsi="Verdana"/>
      <w:sz w:val="18"/>
      <w:szCs w:val="18"/>
      <w:lang w:val="en-GB" w:eastAsia="en-GB"/>
    </w:rPr>
  </w:style>
  <w:style w:type="character" w:customStyle="1" w:styleId="BodytextAgencyChar">
    <w:name w:val="Body text (Agency) Char"/>
    <w:link w:val="BodytextAgency"/>
    <w:locked/>
    <w:rsid w:val="00A572B4"/>
    <w:rPr>
      <w:rFonts w:ascii="Verdana" w:eastAsia="Times New Roman" w:hAnsi="Verdana" w:cs="Times New Roman"/>
      <w:sz w:val="18"/>
      <w:szCs w:val="18"/>
      <w:lang w:val="en-GB" w:eastAsia="en-GB"/>
    </w:rPr>
  </w:style>
  <w:style w:type="paragraph" w:customStyle="1" w:styleId="Heading2spc">
    <w:name w:val="Heading 2 spc"/>
    <w:basedOn w:val="Antrat2"/>
    <w:rsid w:val="00A572B4"/>
    <w:pPr>
      <w:numPr>
        <w:numId w:val="7"/>
      </w:numPr>
      <w:tabs>
        <w:tab w:val="clear" w:pos="567"/>
      </w:tabs>
      <w:spacing w:before="0" w:after="0" w:line="240" w:lineRule="auto"/>
      <w:ind w:hanging="720"/>
    </w:pPr>
    <w:rPr>
      <w:bCs w:val="0"/>
      <w:i w:val="0"/>
      <w:caps/>
      <w:szCs w:val="22"/>
      <w:lang w:eastAsia="en-GB"/>
    </w:rPr>
  </w:style>
  <w:style w:type="paragraph" w:styleId="Debesliotekstas">
    <w:name w:val="Balloon Text"/>
    <w:basedOn w:val="prastasis"/>
    <w:link w:val="DebesliotekstasDiagrama"/>
    <w:uiPriority w:val="99"/>
    <w:semiHidden/>
    <w:unhideWhenUsed/>
    <w:rsid w:val="00A572B4"/>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link w:val="Debesliotekstas"/>
    <w:uiPriority w:val="99"/>
    <w:semiHidden/>
    <w:rsid w:val="00A572B4"/>
    <w:rPr>
      <w:rFonts w:ascii="Tahoma" w:eastAsia="Times New Roman" w:hAnsi="Tahoma" w:cs="Tahoma"/>
      <w:sz w:val="16"/>
      <w:szCs w:val="16"/>
      <w:lang w:eastAsia="lt-LT"/>
    </w:rPr>
  </w:style>
  <w:style w:type="paragraph" w:styleId="Betarp">
    <w:name w:val="No Spacing"/>
    <w:uiPriority w:val="1"/>
    <w:qFormat/>
    <w:rsid w:val="00A572B4"/>
    <w:rPr>
      <w:rFonts w:ascii="Times New Roman" w:eastAsia="Times New Roman" w:hAnsi="Times New Roman"/>
      <w:sz w:val="24"/>
      <w:szCs w:val="24"/>
    </w:rPr>
  </w:style>
  <w:style w:type="character" w:customStyle="1" w:styleId="hps">
    <w:name w:val="hps"/>
    <w:rsid w:val="00A572B4"/>
    <w:rPr>
      <w:rFonts w:ascii="Times New Roman" w:hAnsi="Times New Roman" w:cs="Times New Roman"/>
    </w:rPr>
  </w:style>
  <w:style w:type="paragraph" w:styleId="Sraopastraipa">
    <w:name w:val="List Paragraph"/>
    <w:basedOn w:val="prastasis"/>
    <w:uiPriority w:val="34"/>
    <w:qFormat/>
    <w:rsid w:val="00A572B4"/>
    <w:pPr>
      <w:spacing w:after="0" w:line="240" w:lineRule="auto"/>
      <w:ind w:left="720"/>
      <w:contextualSpacing/>
    </w:pPr>
    <w:rPr>
      <w:rFonts w:ascii="Times New Roman" w:eastAsia="Times New Roman" w:hAnsi="Times New Roman"/>
      <w:szCs w:val="24"/>
      <w:lang w:eastAsia="lt-LT"/>
    </w:rPr>
  </w:style>
  <w:style w:type="character" w:customStyle="1" w:styleId="FollowedHyperlink1">
    <w:name w:val="FollowedHyperlink1"/>
    <w:uiPriority w:val="99"/>
    <w:semiHidden/>
    <w:unhideWhenUsed/>
    <w:rsid w:val="00A572B4"/>
    <w:rPr>
      <w:rFonts w:cs="Times New Roman"/>
      <w:color w:val="800080"/>
      <w:u w:val="single"/>
    </w:rPr>
  </w:style>
  <w:style w:type="character" w:styleId="Perirtashipersaitas">
    <w:name w:val="FollowedHyperlink"/>
    <w:uiPriority w:val="99"/>
    <w:semiHidden/>
    <w:unhideWhenUsed/>
    <w:rsid w:val="00A572B4"/>
    <w:rPr>
      <w:color w:val="954F72"/>
      <w:u w:val="single"/>
    </w:rPr>
  </w:style>
  <w:style w:type="character" w:styleId="Komentaronuoroda">
    <w:name w:val="annotation reference"/>
    <w:uiPriority w:val="99"/>
    <w:semiHidden/>
    <w:unhideWhenUsed/>
    <w:rsid w:val="00A572B4"/>
    <w:rPr>
      <w:sz w:val="16"/>
      <w:szCs w:val="16"/>
    </w:rPr>
  </w:style>
  <w:style w:type="paragraph" w:styleId="Komentarotekstas">
    <w:name w:val="annotation text"/>
    <w:basedOn w:val="prastasis"/>
    <w:link w:val="KomentarotekstasDiagrama"/>
    <w:uiPriority w:val="99"/>
    <w:unhideWhenUsed/>
    <w:rsid w:val="00A572B4"/>
    <w:rPr>
      <w:sz w:val="20"/>
      <w:szCs w:val="20"/>
    </w:rPr>
  </w:style>
  <w:style w:type="character" w:customStyle="1" w:styleId="KomentarotekstasDiagrama">
    <w:name w:val="Komentaro tekstas Diagrama"/>
    <w:link w:val="Komentarotekstas"/>
    <w:uiPriority w:val="99"/>
    <w:rsid w:val="00A572B4"/>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A572B4"/>
    <w:rPr>
      <w:b/>
      <w:bCs/>
    </w:rPr>
  </w:style>
  <w:style w:type="character" w:customStyle="1" w:styleId="KomentarotemaDiagrama">
    <w:name w:val="Komentaro tema Diagrama"/>
    <w:link w:val="Komentarotema"/>
    <w:uiPriority w:val="99"/>
    <w:semiHidden/>
    <w:rsid w:val="00A572B4"/>
    <w:rPr>
      <w:rFonts w:ascii="Calibri" w:eastAsia="Calibri" w:hAnsi="Calibri" w:cs="Times New Roman"/>
      <w:b/>
      <w:bCs/>
      <w:sz w:val="20"/>
      <w:szCs w:val="20"/>
    </w:rPr>
  </w:style>
  <w:style w:type="paragraph" w:styleId="Pataisymai">
    <w:name w:val="Revision"/>
    <w:hidden/>
    <w:uiPriority w:val="99"/>
    <w:semiHidden/>
    <w:rsid w:val="00A572B4"/>
    <w:rPr>
      <w:sz w:val="22"/>
      <w:szCs w:val="22"/>
      <w:lang w:eastAsia="en-US"/>
    </w:rPr>
  </w:style>
  <w:style w:type="paragraph" w:styleId="Pavadinimas">
    <w:name w:val="Title"/>
    <w:basedOn w:val="prastasis"/>
    <w:next w:val="prastasis"/>
    <w:link w:val="PavadinimasDiagrama"/>
    <w:uiPriority w:val="10"/>
    <w:qFormat/>
    <w:rsid w:val="00671D3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71D3B"/>
    <w:rPr>
      <w:rFonts w:asciiTheme="majorHAnsi" w:eastAsiaTheme="majorEastAsia" w:hAnsiTheme="majorHAnsi" w:cstheme="majorBidi"/>
      <w:spacing w:val="-10"/>
      <w:kern w:val="28"/>
      <w:sz w:val="56"/>
      <w:szCs w:val="5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4099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www.ema.europa.eu"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ema.europa.eu"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12" ma:contentTypeDescription="Create a new document." ma:contentTypeScope="" ma:versionID="e18d931a474a3a3efb7627af5368860b">
  <xsd:schema xmlns:xsd="http://www.w3.org/2001/XMLSchema" xmlns:xs="http://www.w3.org/2001/XMLSchema" xmlns:p="http://schemas.microsoft.com/office/2006/metadata/properties" xmlns:ns2="449db409-c7e6-43d3-9946-3b5582bfc64d" xmlns:ns3="477d12a0-fc85-4d0d-84ca-595ce01ff13b" targetNamespace="http://schemas.microsoft.com/office/2006/metadata/properties" ma:root="true" ma:fieldsID="98d2aa9936d56aae4a94f5c0574e5c12" ns2:_="" ns3:_="">
    <xsd:import namespace="449db409-c7e6-43d3-9946-3b5582bfc64d"/>
    <xsd:import namespace="477d12a0-fc85-4d0d-84ca-595ce01ff1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7d12a0-fc85-4d0d-84ca-595ce01ff13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cbfde00-b1cb-4d2a-8de0-eb0097c8b066}" ma:internalName="TaxCatchAll" ma:showField="CatchAllData" ma:web="477d12a0-fc85-4d0d-84ca-595ce01ff1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49db409-c7e6-43d3-9946-3b5582bfc64d">
      <Terms xmlns="http://schemas.microsoft.com/office/infopath/2007/PartnerControls"/>
    </lcf76f155ced4ddcb4097134ff3c332f>
    <TaxCatchAll xmlns="477d12a0-fc85-4d0d-84ca-595ce01ff13b"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D4242D-8F46-429F-9FF4-F83929167B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AC9038-197E-46A6-9EC3-803730517FE5}">
  <ds:schemaRefs>
    <ds:schemaRef ds:uri="http://schemas.openxmlformats.org/officeDocument/2006/bibliography"/>
  </ds:schemaRefs>
</ds:datastoreItem>
</file>

<file path=customXml/itemProps3.xml><?xml version="1.0" encoding="utf-8"?>
<ds:datastoreItem xmlns:ds="http://schemas.openxmlformats.org/officeDocument/2006/customXml" ds:itemID="{9B6DB4B8-E5A8-48EF-A07C-3E92BAA759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477d12a0-fc85-4d0d-84ca-595ce01ff1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1A9F38E-1C5E-4634-90FB-DC1C1952E824}">
  <ds:schemaRefs>
    <ds:schemaRef ds:uri="http://schemas.microsoft.com/office/2006/metadata/properties"/>
    <ds:schemaRef ds:uri="http://schemas.microsoft.com/office/infopath/2007/PartnerControls"/>
    <ds:schemaRef ds:uri="449db409-c7e6-43d3-9946-3b5582bfc64d"/>
    <ds:schemaRef ds:uri="477d12a0-fc85-4d0d-84ca-595ce01ff13b"/>
  </ds:schemaRefs>
</ds:datastoreItem>
</file>

<file path=customXml/itemProps5.xml><?xml version="1.0" encoding="utf-8"?>
<ds:datastoreItem xmlns:ds="http://schemas.openxmlformats.org/officeDocument/2006/customXml" ds:itemID="{9317696B-977F-48BA-837F-C7E44523C4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5544</Words>
  <Characters>39225</Characters>
  <Application>Microsoft Office Word</Application>
  <DocSecurity>4</DocSecurity>
  <Lines>326</Lines>
  <Paragraphs>89</Paragraphs>
  <ScaleCrop>false</ScaleCrop>
  <Company/>
  <LinksUpToDate>false</LinksUpToDate>
  <CharactersWithSpaces>44680</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2025-09-01T10:34:00Z</dcterms:created>
  <dcterms:modified xsi:type="dcterms:W3CDTF">2025-09-01T10:34:00Z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