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B30" w:rsidRPr="002E4EAE" w:rsidRDefault="00A11B30" w:rsidP="00A11B30">
      <w:pPr>
        <w:jc w:val="center"/>
        <w:rPr>
          <w:b/>
          <w:color w:val="000000"/>
          <w:szCs w:val="22"/>
          <w:lang w:eastAsia="en-US"/>
        </w:rPr>
      </w:pPr>
      <w:r w:rsidRPr="002E4EAE">
        <w:rPr>
          <w:b/>
          <w:color w:val="000000"/>
          <w:szCs w:val="22"/>
        </w:rPr>
        <w:t>Pakuotės lapelis:</w:t>
      </w:r>
      <w:r w:rsidRPr="002E4EAE">
        <w:rPr>
          <w:b/>
          <w:noProof/>
          <w:color w:val="000000"/>
          <w:szCs w:val="22"/>
        </w:rPr>
        <w:t xml:space="preserve"> </w:t>
      </w:r>
      <w:r w:rsidRPr="002E4EAE">
        <w:rPr>
          <w:b/>
          <w:color w:val="000000"/>
          <w:szCs w:val="22"/>
        </w:rPr>
        <w:t>informacija pacientui</w:t>
      </w:r>
    </w:p>
    <w:p w:rsidR="00A11B30" w:rsidRPr="002E4EAE" w:rsidRDefault="00A11B30" w:rsidP="00A11B30">
      <w:pPr>
        <w:pStyle w:val="Pagrindinistekstas"/>
        <w:jc w:val="center"/>
        <w:rPr>
          <w:sz w:val="22"/>
          <w:szCs w:val="22"/>
        </w:rPr>
      </w:pPr>
    </w:p>
    <w:p w:rsidR="00A11B30" w:rsidRPr="002E4EAE" w:rsidRDefault="00A11B30" w:rsidP="00A11B30">
      <w:pPr>
        <w:pStyle w:val="Pagrindinistekstas"/>
        <w:jc w:val="center"/>
        <w:rPr>
          <w:sz w:val="22"/>
          <w:szCs w:val="22"/>
        </w:rPr>
      </w:pPr>
      <w:proofErr w:type="spellStart"/>
      <w:r w:rsidRPr="002E4EAE">
        <w:rPr>
          <w:b/>
          <w:color w:val="000000"/>
          <w:sz w:val="22"/>
          <w:szCs w:val="22"/>
          <w:lang w:val="lt-LT"/>
        </w:rPr>
        <w:t>Duosol</w:t>
      </w:r>
      <w:proofErr w:type="spellEnd"/>
      <w:r w:rsidRPr="002E4EAE">
        <w:rPr>
          <w:b/>
          <w:color w:val="000000"/>
          <w:sz w:val="22"/>
          <w:szCs w:val="22"/>
          <w:lang w:val="lt-LT"/>
        </w:rPr>
        <w:t xml:space="preserve"> K 2 </w:t>
      </w:r>
      <w:proofErr w:type="spellStart"/>
      <w:r w:rsidRPr="002E4EAE">
        <w:rPr>
          <w:b/>
          <w:color w:val="000000"/>
          <w:sz w:val="22"/>
          <w:szCs w:val="22"/>
          <w:lang w:val="lt-LT"/>
        </w:rPr>
        <w:t>hemofiltracijos</w:t>
      </w:r>
      <w:proofErr w:type="spellEnd"/>
      <w:r w:rsidRPr="002E4EAE">
        <w:rPr>
          <w:b/>
          <w:color w:val="000000"/>
          <w:sz w:val="22"/>
          <w:szCs w:val="22"/>
          <w:lang w:val="lt-LT"/>
        </w:rPr>
        <w:t xml:space="preserve"> tirpalas</w:t>
      </w:r>
    </w:p>
    <w:p w:rsidR="00A11B30" w:rsidRPr="002E4EAE" w:rsidRDefault="00A11B30" w:rsidP="00A11B30">
      <w:pPr>
        <w:pStyle w:val="Pagrindinistekstas"/>
        <w:jc w:val="center"/>
        <w:rPr>
          <w:sz w:val="22"/>
          <w:szCs w:val="22"/>
        </w:rPr>
      </w:pPr>
    </w:p>
    <w:p w:rsidR="00A11B30" w:rsidRPr="002E4EAE" w:rsidRDefault="00A11B30" w:rsidP="00A11B30">
      <w:pPr>
        <w:pStyle w:val="Pagrindinistekstas"/>
        <w:rPr>
          <w:b/>
          <w:color w:val="000000"/>
          <w:sz w:val="22"/>
          <w:szCs w:val="22"/>
          <w:lang w:val="lt-LT"/>
        </w:rPr>
      </w:pPr>
      <w:r w:rsidRPr="002E4EAE">
        <w:rPr>
          <w:b/>
          <w:color w:val="000000"/>
          <w:sz w:val="22"/>
          <w:szCs w:val="22"/>
          <w:lang w:val="lt-LT"/>
        </w:rPr>
        <w:t>Atidžiai perskaitykite visą šį lapelį, prieš pradėdami vartoti vaistą</w:t>
      </w:r>
      <w:r w:rsidRPr="002E4EAE">
        <w:rPr>
          <w:b/>
          <w:noProof/>
          <w:color w:val="000000"/>
          <w:sz w:val="22"/>
          <w:szCs w:val="22"/>
          <w:lang w:val="lt-LT"/>
        </w:rPr>
        <w:t>,</w:t>
      </w:r>
      <w:r w:rsidRPr="002E4EAE">
        <w:rPr>
          <w:b/>
          <w:color w:val="000000"/>
          <w:sz w:val="22"/>
          <w:szCs w:val="22"/>
          <w:lang w:val="lt-LT"/>
        </w:rPr>
        <w:t xml:space="preserve"> nes jame pateikiama Jums svarbi informacija.</w:t>
      </w:r>
    </w:p>
    <w:p w:rsidR="00A11B30" w:rsidRPr="002E4EAE" w:rsidRDefault="00A11B30" w:rsidP="00A11B30">
      <w:pPr>
        <w:pStyle w:val="Pagrindinistekstas"/>
        <w:ind w:left="567" w:hanging="567"/>
        <w:rPr>
          <w:color w:val="000000"/>
          <w:sz w:val="22"/>
          <w:szCs w:val="22"/>
          <w:lang w:val="lt-LT"/>
        </w:rPr>
      </w:pPr>
      <w:r w:rsidRPr="002E4EAE">
        <w:rPr>
          <w:color w:val="000000"/>
          <w:sz w:val="22"/>
          <w:szCs w:val="22"/>
          <w:lang w:val="lt-LT"/>
        </w:rPr>
        <w:t>-</w:t>
      </w:r>
      <w:r w:rsidRPr="002E4EAE">
        <w:rPr>
          <w:color w:val="000000"/>
          <w:sz w:val="22"/>
          <w:szCs w:val="22"/>
          <w:lang w:val="lt-LT"/>
        </w:rPr>
        <w:tab/>
        <w:t>Neišmeskite šio lapelio, nes vėl gali prireikti jį perskaityti.</w:t>
      </w:r>
    </w:p>
    <w:p w:rsidR="00A11B30" w:rsidRPr="002E4EAE" w:rsidRDefault="00A11B30" w:rsidP="00A11B30">
      <w:pPr>
        <w:pStyle w:val="Pagrindinistekstas"/>
        <w:ind w:left="567" w:hanging="567"/>
        <w:rPr>
          <w:color w:val="000000"/>
          <w:sz w:val="22"/>
          <w:szCs w:val="22"/>
          <w:lang w:val="lt-LT"/>
        </w:rPr>
      </w:pPr>
      <w:r w:rsidRPr="002E4EAE">
        <w:rPr>
          <w:color w:val="000000"/>
          <w:sz w:val="22"/>
          <w:szCs w:val="22"/>
          <w:lang w:val="lt-LT"/>
        </w:rPr>
        <w:t>-</w:t>
      </w:r>
      <w:r w:rsidRPr="002E4EAE">
        <w:rPr>
          <w:color w:val="000000"/>
          <w:sz w:val="22"/>
          <w:szCs w:val="22"/>
          <w:lang w:val="lt-LT"/>
        </w:rPr>
        <w:tab/>
        <w:t xml:space="preserve">Jeigu kiltų </w:t>
      </w:r>
      <w:r w:rsidRPr="002E4EAE">
        <w:rPr>
          <w:noProof/>
          <w:color w:val="000000"/>
          <w:sz w:val="22"/>
          <w:szCs w:val="22"/>
          <w:lang w:val="lt-LT"/>
        </w:rPr>
        <w:t xml:space="preserve">daugiau </w:t>
      </w:r>
      <w:r w:rsidRPr="002E4EAE">
        <w:rPr>
          <w:color w:val="000000"/>
          <w:sz w:val="22"/>
          <w:szCs w:val="22"/>
          <w:lang w:val="lt-LT"/>
        </w:rPr>
        <w:t>klausimų, kreipkitės į gydytoją arba vaistininką.</w:t>
      </w:r>
    </w:p>
    <w:p w:rsidR="00A11B30" w:rsidRPr="002E4EAE" w:rsidRDefault="00A11B30" w:rsidP="00A11B30">
      <w:pPr>
        <w:pStyle w:val="Pagrindinistekstas"/>
        <w:ind w:left="567" w:hanging="567"/>
        <w:rPr>
          <w:color w:val="000000"/>
          <w:sz w:val="22"/>
          <w:szCs w:val="22"/>
          <w:lang w:val="lt-LT"/>
        </w:rPr>
      </w:pPr>
      <w:r w:rsidRPr="002E4EAE">
        <w:rPr>
          <w:color w:val="000000"/>
          <w:sz w:val="22"/>
          <w:szCs w:val="22"/>
          <w:lang w:val="lt-LT"/>
        </w:rPr>
        <w:t>-</w:t>
      </w:r>
      <w:r w:rsidRPr="002E4EAE">
        <w:rPr>
          <w:color w:val="000000"/>
          <w:sz w:val="22"/>
          <w:szCs w:val="22"/>
          <w:lang w:val="lt-LT"/>
        </w:rPr>
        <w:tab/>
        <w:t xml:space="preserve">Jeigu pasireiškė šalutinis poveikis (net jeigu jis šiame lapelyje nenurodytas), kreipkitės į gydytoją arba vaistininką. </w:t>
      </w:r>
      <w:r w:rsidRPr="002E4EAE">
        <w:rPr>
          <w:noProof/>
          <w:color w:val="000000"/>
          <w:sz w:val="22"/>
          <w:szCs w:val="22"/>
          <w:lang w:val="lt-LT"/>
        </w:rPr>
        <w:t>Žr. 4 skyrių</w:t>
      </w:r>
      <w:r w:rsidRPr="002E4EAE">
        <w:rPr>
          <w:color w:val="000000"/>
          <w:sz w:val="22"/>
          <w:szCs w:val="22"/>
          <w:lang w:val="lt-LT"/>
        </w:rPr>
        <w:t>.</w:t>
      </w: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  <w:lang w:val="lt-LT"/>
        </w:rPr>
      </w:pPr>
    </w:p>
    <w:p w:rsidR="00A11B30" w:rsidRPr="002E4EAE" w:rsidRDefault="00A11B30" w:rsidP="00A11B30">
      <w:pPr>
        <w:pStyle w:val="Pagrindinistekstas"/>
        <w:rPr>
          <w:b/>
          <w:color w:val="000000"/>
          <w:sz w:val="22"/>
          <w:szCs w:val="22"/>
          <w:lang w:val="lt-LT"/>
        </w:rPr>
      </w:pPr>
      <w:r w:rsidRPr="002E4EAE">
        <w:rPr>
          <w:b/>
          <w:color w:val="000000"/>
          <w:sz w:val="22"/>
          <w:szCs w:val="22"/>
          <w:lang w:val="lt-LT"/>
        </w:rPr>
        <w:t>Apie ką rašoma šiame lapelyje?</w:t>
      </w:r>
    </w:p>
    <w:p w:rsidR="00A11B30" w:rsidRPr="002E4EAE" w:rsidRDefault="00A11B30" w:rsidP="00A11B30">
      <w:pPr>
        <w:pStyle w:val="Pagrindinistekstas"/>
        <w:ind w:left="567" w:hanging="567"/>
        <w:rPr>
          <w:color w:val="000000"/>
          <w:sz w:val="22"/>
          <w:szCs w:val="22"/>
        </w:rPr>
      </w:pPr>
      <w:r w:rsidRPr="002E4EAE">
        <w:rPr>
          <w:color w:val="000000"/>
          <w:sz w:val="22"/>
          <w:szCs w:val="22"/>
          <w:lang w:val="lt-LT"/>
        </w:rPr>
        <w:t>1.</w:t>
      </w:r>
      <w:r w:rsidRPr="002E4EAE">
        <w:rPr>
          <w:color w:val="000000"/>
          <w:sz w:val="22"/>
          <w:szCs w:val="22"/>
          <w:lang w:val="lt-LT"/>
        </w:rPr>
        <w:tab/>
        <w:t xml:space="preserve">Kas yra </w:t>
      </w:r>
      <w:proofErr w:type="spellStart"/>
      <w:r w:rsidRPr="002E4EAE">
        <w:rPr>
          <w:color w:val="000000"/>
          <w:sz w:val="22"/>
          <w:szCs w:val="22"/>
          <w:lang w:val="lt-LT"/>
        </w:rPr>
        <w:t>Duosol</w:t>
      </w:r>
      <w:proofErr w:type="spellEnd"/>
      <w:r w:rsidRPr="002E4EAE">
        <w:rPr>
          <w:color w:val="000000"/>
          <w:sz w:val="22"/>
          <w:szCs w:val="22"/>
          <w:lang w:val="lt-LT"/>
        </w:rPr>
        <w:t xml:space="preserve"> K 2 ir kam jis vartojamas</w:t>
      </w:r>
    </w:p>
    <w:p w:rsidR="00A11B30" w:rsidRPr="002E4EAE" w:rsidRDefault="00A11B30" w:rsidP="00A11B30">
      <w:pPr>
        <w:pStyle w:val="Pagrindinistekstas"/>
        <w:ind w:left="567" w:hanging="567"/>
        <w:rPr>
          <w:color w:val="000000"/>
          <w:sz w:val="22"/>
          <w:szCs w:val="22"/>
        </w:rPr>
      </w:pPr>
      <w:r w:rsidRPr="002E4EAE">
        <w:rPr>
          <w:color w:val="000000"/>
          <w:sz w:val="22"/>
          <w:szCs w:val="22"/>
          <w:lang w:val="lt-LT"/>
        </w:rPr>
        <w:t>2.</w:t>
      </w:r>
      <w:r w:rsidRPr="002E4EAE">
        <w:rPr>
          <w:color w:val="000000"/>
          <w:sz w:val="22"/>
          <w:szCs w:val="22"/>
          <w:lang w:val="lt-LT"/>
        </w:rPr>
        <w:tab/>
        <w:t xml:space="preserve">Kas žinotina prieš vartojant </w:t>
      </w:r>
      <w:proofErr w:type="spellStart"/>
      <w:r w:rsidRPr="002E4EAE">
        <w:rPr>
          <w:color w:val="000000"/>
          <w:sz w:val="22"/>
          <w:szCs w:val="22"/>
          <w:lang w:val="lt-LT"/>
        </w:rPr>
        <w:t>Duosol</w:t>
      </w:r>
      <w:proofErr w:type="spellEnd"/>
      <w:r w:rsidRPr="002E4EAE">
        <w:rPr>
          <w:color w:val="000000"/>
          <w:sz w:val="22"/>
          <w:szCs w:val="22"/>
          <w:lang w:val="lt-LT"/>
        </w:rPr>
        <w:t xml:space="preserve"> K 2  </w:t>
      </w:r>
    </w:p>
    <w:p w:rsidR="00A11B30" w:rsidRPr="002E4EAE" w:rsidRDefault="00A11B30" w:rsidP="00A11B30">
      <w:pPr>
        <w:pStyle w:val="Pagrindinistekstas"/>
        <w:ind w:left="567" w:hanging="567"/>
        <w:rPr>
          <w:color w:val="000000"/>
          <w:sz w:val="22"/>
          <w:szCs w:val="22"/>
        </w:rPr>
      </w:pPr>
      <w:r w:rsidRPr="002E4EAE">
        <w:rPr>
          <w:color w:val="000000"/>
          <w:sz w:val="22"/>
          <w:szCs w:val="22"/>
          <w:lang w:val="lt-LT"/>
        </w:rPr>
        <w:t>3.</w:t>
      </w:r>
      <w:r w:rsidRPr="002E4EAE">
        <w:rPr>
          <w:color w:val="000000"/>
          <w:sz w:val="22"/>
          <w:szCs w:val="22"/>
          <w:lang w:val="lt-LT"/>
        </w:rPr>
        <w:tab/>
        <w:t xml:space="preserve">Kaip vartoti </w:t>
      </w:r>
      <w:proofErr w:type="spellStart"/>
      <w:r w:rsidRPr="002E4EAE">
        <w:rPr>
          <w:color w:val="000000"/>
          <w:sz w:val="22"/>
          <w:szCs w:val="22"/>
          <w:lang w:val="lt-LT"/>
        </w:rPr>
        <w:t>Duosol</w:t>
      </w:r>
      <w:proofErr w:type="spellEnd"/>
      <w:r w:rsidRPr="002E4EAE">
        <w:rPr>
          <w:color w:val="000000"/>
          <w:sz w:val="22"/>
          <w:szCs w:val="22"/>
          <w:lang w:val="lt-LT"/>
        </w:rPr>
        <w:t xml:space="preserve"> K 2</w:t>
      </w:r>
    </w:p>
    <w:p w:rsidR="00A11B30" w:rsidRPr="002E4EAE" w:rsidRDefault="00A11B30" w:rsidP="00A11B30">
      <w:pPr>
        <w:pStyle w:val="Pagrindinistekstas"/>
        <w:ind w:left="567" w:hanging="567"/>
        <w:rPr>
          <w:color w:val="000000"/>
          <w:sz w:val="22"/>
          <w:szCs w:val="22"/>
        </w:rPr>
      </w:pPr>
      <w:r w:rsidRPr="002E4EAE">
        <w:rPr>
          <w:color w:val="000000"/>
          <w:sz w:val="22"/>
          <w:szCs w:val="22"/>
          <w:lang w:val="lt-LT"/>
        </w:rPr>
        <w:t>4.</w:t>
      </w:r>
      <w:r w:rsidRPr="002E4EAE">
        <w:rPr>
          <w:color w:val="000000"/>
          <w:sz w:val="22"/>
          <w:szCs w:val="22"/>
          <w:lang w:val="lt-LT"/>
        </w:rPr>
        <w:tab/>
        <w:t>Galimas šalutinis poveikis</w:t>
      </w:r>
    </w:p>
    <w:p w:rsidR="00A11B30" w:rsidRPr="002E4EAE" w:rsidRDefault="00A11B30" w:rsidP="00A11B30">
      <w:pPr>
        <w:pStyle w:val="Pagrindinistekstas"/>
        <w:ind w:left="567" w:hanging="567"/>
        <w:rPr>
          <w:color w:val="000000"/>
          <w:sz w:val="22"/>
          <w:szCs w:val="22"/>
        </w:rPr>
      </w:pPr>
      <w:r w:rsidRPr="002E4EAE">
        <w:rPr>
          <w:color w:val="000000"/>
          <w:sz w:val="22"/>
          <w:szCs w:val="22"/>
          <w:lang w:val="lt-LT"/>
        </w:rPr>
        <w:t>5.</w:t>
      </w:r>
      <w:r w:rsidRPr="002E4EAE">
        <w:rPr>
          <w:color w:val="000000"/>
          <w:sz w:val="22"/>
          <w:szCs w:val="22"/>
          <w:lang w:val="lt-LT"/>
        </w:rPr>
        <w:tab/>
        <w:t xml:space="preserve">Kaip laikyti </w:t>
      </w:r>
      <w:proofErr w:type="spellStart"/>
      <w:r w:rsidRPr="002E4EAE">
        <w:rPr>
          <w:color w:val="000000"/>
          <w:sz w:val="22"/>
          <w:szCs w:val="22"/>
          <w:lang w:val="lt-LT"/>
        </w:rPr>
        <w:t>Duosol</w:t>
      </w:r>
      <w:proofErr w:type="spellEnd"/>
      <w:r w:rsidRPr="002E4EAE">
        <w:rPr>
          <w:color w:val="000000"/>
          <w:sz w:val="22"/>
          <w:szCs w:val="22"/>
          <w:lang w:val="lt-LT"/>
        </w:rPr>
        <w:t xml:space="preserve"> K 2</w:t>
      </w:r>
    </w:p>
    <w:p w:rsidR="00A11B30" w:rsidRPr="002E4EAE" w:rsidRDefault="00A11B30" w:rsidP="00A11B30">
      <w:pPr>
        <w:pStyle w:val="Pagrindinistekstas"/>
        <w:ind w:left="567" w:hanging="567"/>
        <w:rPr>
          <w:color w:val="000000"/>
          <w:sz w:val="22"/>
          <w:szCs w:val="22"/>
        </w:rPr>
      </w:pPr>
      <w:r w:rsidRPr="002E4EAE">
        <w:rPr>
          <w:color w:val="000000"/>
          <w:sz w:val="22"/>
          <w:szCs w:val="22"/>
          <w:lang w:val="lt-LT"/>
        </w:rPr>
        <w:t>6.</w:t>
      </w:r>
      <w:r w:rsidRPr="002E4EAE">
        <w:rPr>
          <w:color w:val="000000"/>
          <w:sz w:val="22"/>
          <w:szCs w:val="22"/>
          <w:lang w:val="lt-LT"/>
        </w:rPr>
        <w:tab/>
        <w:t>Pakuotės turinys ir kita informacija</w:t>
      </w: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  <w:lang w:val="lt-LT"/>
        </w:rPr>
      </w:pPr>
    </w:p>
    <w:p w:rsidR="00A11B30" w:rsidRPr="002E4EAE" w:rsidRDefault="00A11B30" w:rsidP="00A11B30">
      <w:pPr>
        <w:ind w:left="567" w:hanging="567"/>
        <w:rPr>
          <w:b/>
          <w:color w:val="000000"/>
          <w:szCs w:val="22"/>
        </w:rPr>
      </w:pPr>
      <w:r w:rsidRPr="002E4EAE">
        <w:rPr>
          <w:b/>
          <w:color w:val="000000"/>
          <w:szCs w:val="22"/>
        </w:rPr>
        <w:t>1.</w:t>
      </w:r>
      <w:r w:rsidRPr="002E4EAE">
        <w:rPr>
          <w:b/>
          <w:color w:val="000000"/>
          <w:szCs w:val="22"/>
        </w:rPr>
        <w:tab/>
        <w:t xml:space="preserve">Kas yra </w:t>
      </w:r>
      <w:proofErr w:type="spellStart"/>
      <w:r w:rsidRPr="002E4EAE">
        <w:rPr>
          <w:b/>
          <w:color w:val="000000"/>
          <w:szCs w:val="22"/>
        </w:rPr>
        <w:t>Duosol</w:t>
      </w:r>
      <w:proofErr w:type="spellEnd"/>
      <w:r w:rsidRPr="002E4EAE">
        <w:rPr>
          <w:b/>
          <w:color w:val="000000"/>
          <w:szCs w:val="22"/>
        </w:rPr>
        <w:t xml:space="preserve"> K 2 ir kam jis vartojamas</w:t>
      </w:r>
    </w:p>
    <w:p w:rsidR="00A11B30" w:rsidRPr="002E4EAE" w:rsidRDefault="00A11B30" w:rsidP="00A11B30">
      <w:pPr>
        <w:pStyle w:val="Pagrindinistekstas"/>
        <w:rPr>
          <w:i/>
          <w:color w:val="000000"/>
          <w:sz w:val="22"/>
          <w:szCs w:val="22"/>
        </w:rPr>
      </w:pP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</w:rPr>
      </w:pPr>
      <w:proofErr w:type="spellStart"/>
      <w:r w:rsidRPr="002E4EAE">
        <w:rPr>
          <w:color w:val="000000"/>
          <w:sz w:val="22"/>
          <w:szCs w:val="22"/>
          <w:lang w:val="lt-LT"/>
        </w:rPr>
        <w:t>Duosol</w:t>
      </w:r>
      <w:proofErr w:type="spellEnd"/>
      <w:r w:rsidRPr="002E4EAE">
        <w:rPr>
          <w:color w:val="000000"/>
          <w:sz w:val="22"/>
          <w:szCs w:val="22"/>
          <w:lang w:val="lt-LT"/>
        </w:rPr>
        <w:t xml:space="preserve"> K 2 yra </w:t>
      </w:r>
      <w:proofErr w:type="spellStart"/>
      <w:r w:rsidRPr="002E4EAE">
        <w:rPr>
          <w:color w:val="000000"/>
          <w:sz w:val="22"/>
          <w:szCs w:val="22"/>
          <w:lang w:val="lt-LT"/>
        </w:rPr>
        <w:t>hemofiltracijos</w:t>
      </w:r>
      <w:proofErr w:type="spellEnd"/>
      <w:r w:rsidRPr="002E4EAE">
        <w:rPr>
          <w:color w:val="000000"/>
          <w:sz w:val="22"/>
          <w:szCs w:val="22"/>
          <w:lang w:val="lt-LT"/>
        </w:rPr>
        <w:t xml:space="preserve"> tirpalas. Tirpalas skirtas pacientams, kuriems yra ūminis inkstų nepakankamumas, kai inkstai ilgą laiką negali pašalinti iš kraujo toksinių medžiagų. Nuolatinės </w:t>
      </w:r>
      <w:proofErr w:type="spellStart"/>
      <w:r w:rsidRPr="002E4EAE">
        <w:rPr>
          <w:color w:val="000000"/>
          <w:sz w:val="22"/>
          <w:szCs w:val="22"/>
          <w:lang w:val="lt-LT"/>
        </w:rPr>
        <w:t>hemofiltracijos</w:t>
      </w:r>
      <w:proofErr w:type="spellEnd"/>
      <w:r w:rsidRPr="002E4EAE">
        <w:rPr>
          <w:color w:val="000000"/>
          <w:sz w:val="22"/>
          <w:szCs w:val="22"/>
          <w:lang w:val="lt-LT"/>
        </w:rPr>
        <w:t xml:space="preserve"> metu toksinės medžiagos, kurios paprastai iš organizmo yra pašalinamos per inkstus, šalinamos </w:t>
      </w:r>
      <w:proofErr w:type="spellStart"/>
      <w:r w:rsidRPr="002E4EAE">
        <w:rPr>
          <w:color w:val="000000"/>
          <w:sz w:val="22"/>
          <w:szCs w:val="22"/>
          <w:lang w:val="lt-LT"/>
        </w:rPr>
        <w:t>hemofiltracijos</w:t>
      </w:r>
      <w:proofErr w:type="spellEnd"/>
      <w:r w:rsidRPr="002E4EAE">
        <w:rPr>
          <w:color w:val="000000"/>
          <w:sz w:val="22"/>
          <w:szCs w:val="22"/>
          <w:lang w:val="lt-LT"/>
        </w:rPr>
        <w:t xml:space="preserve"> tirpalo pagalba. </w:t>
      </w:r>
      <w:proofErr w:type="spellStart"/>
      <w:r w:rsidRPr="002E4EAE">
        <w:rPr>
          <w:color w:val="000000"/>
          <w:sz w:val="22"/>
          <w:szCs w:val="22"/>
          <w:lang w:val="lt-LT"/>
        </w:rPr>
        <w:t>Hemofiltracijos</w:t>
      </w:r>
      <w:proofErr w:type="spellEnd"/>
      <w:r w:rsidRPr="002E4EAE">
        <w:rPr>
          <w:color w:val="000000"/>
          <w:sz w:val="22"/>
          <w:szCs w:val="22"/>
          <w:lang w:val="lt-LT"/>
        </w:rPr>
        <w:t xml:space="preserve"> tirpalas normalizuoja skysčių pusiausvyrą ir atstato po gydymo atsiradusį druskų (elektrolitų) trūkumą.</w:t>
      </w: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  <w:lang w:val="lt-LT"/>
        </w:rPr>
      </w:pPr>
    </w:p>
    <w:p w:rsidR="00A11B30" w:rsidRPr="002E4EAE" w:rsidRDefault="00A11B30" w:rsidP="00A11B30">
      <w:pPr>
        <w:ind w:left="567" w:hanging="567"/>
        <w:rPr>
          <w:b/>
          <w:bCs/>
          <w:color w:val="000000"/>
          <w:szCs w:val="22"/>
          <w:lang w:eastAsia="en-US"/>
        </w:rPr>
      </w:pPr>
      <w:r w:rsidRPr="002E4EAE">
        <w:rPr>
          <w:b/>
          <w:color w:val="000000"/>
          <w:szCs w:val="22"/>
        </w:rPr>
        <w:t>2.</w:t>
      </w:r>
      <w:r w:rsidRPr="002E4EAE">
        <w:rPr>
          <w:b/>
          <w:color w:val="000000"/>
          <w:szCs w:val="22"/>
        </w:rPr>
        <w:tab/>
      </w:r>
      <w:r w:rsidRPr="002E4EAE">
        <w:rPr>
          <w:b/>
          <w:bCs/>
          <w:color w:val="000000"/>
          <w:szCs w:val="22"/>
          <w:lang w:eastAsia="en-US"/>
        </w:rPr>
        <w:t>Kas žinotina prieš vartojant</w:t>
      </w:r>
      <w:r w:rsidRPr="002E4EAE">
        <w:rPr>
          <w:b/>
          <w:color w:val="000000"/>
          <w:szCs w:val="22"/>
        </w:rPr>
        <w:t xml:space="preserve"> </w:t>
      </w:r>
      <w:proofErr w:type="spellStart"/>
      <w:r w:rsidRPr="002E4EAE">
        <w:rPr>
          <w:b/>
          <w:color w:val="000000"/>
          <w:szCs w:val="22"/>
        </w:rPr>
        <w:t>Duosol</w:t>
      </w:r>
      <w:proofErr w:type="spellEnd"/>
      <w:r w:rsidRPr="002E4EAE">
        <w:rPr>
          <w:b/>
          <w:color w:val="000000"/>
          <w:szCs w:val="22"/>
        </w:rPr>
        <w:t xml:space="preserve"> K </w:t>
      </w:r>
      <w:r w:rsidRPr="002E4EAE">
        <w:rPr>
          <w:b/>
          <w:bCs/>
          <w:color w:val="000000"/>
          <w:szCs w:val="22"/>
          <w:lang w:eastAsia="en-US"/>
        </w:rPr>
        <w:t>2</w:t>
      </w:r>
    </w:p>
    <w:p w:rsidR="00A11B30" w:rsidRPr="002E4EAE" w:rsidRDefault="00A11B30" w:rsidP="00A11B30">
      <w:pPr>
        <w:ind w:left="567" w:hanging="567"/>
        <w:rPr>
          <w:b/>
          <w:bCs/>
          <w:color w:val="000000"/>
          <w:szCs w:val="22"/>
          <w:lang w:eastAsia="en-US"/>
        </w:rPr>
      </w:pPr>
    </w:p>
    <w:p w:rsidR="00A11B30" w:rsidRPr="002E4EAE" w:rsidRDefault="00A11B30" w:rsidP="00A11B30">
      <w:pPr>
        <w:pStyle w:val="Pagrindinistekstas"/>
        <w:rPr>
          <w:b/>
          <w:color w:val="000000"/>
          <w:sz w:val="22"/>
          <w:szCs w:val="22"/>
        </w:rPr>
      </w:pPr>
      <w:proofErr w:type="spellStart"/>
      <w:r w:rsidRPr="002E4EAE">
        <w:rPr>
          <w:b/>
          <w:color w:val="000000"/>
          <w:sz w:val="22"/>
          <w:szCs w:val="22"/>
          <w:lang w:val="lt-LT"/>
        </w:rPr>
        <w:t>Duosol</w:t>
      </w:r>
      <w:proofErr w:type="spellEnd"/>
      <w:r w:rsidRPr="002E4EAE">
        <w:rPr>
          <w:b/>
          <w:color w:val="000000"/>
          <w:sz w:val="22"/>
          <w:szCs w:val="22"/>
          <w:lang w:val="lt-LT"/>
        </w:rPr>
        <w:t xml:space="preserve"> K 2 vartoti negalima, jei:</w:t>
      </w:r>
    </w:p>
    <w:p w:rsidR="00A11B30" w:rsidRPr="002E4EAE" w:rsidRDefault="00A11B30" w:rsidP="00A11B30">
      <w:pPr>
        <w:ind w:left="567" w:hanging="567"/>
        <w:rPr>
          <w:color w:val="000000"/>
          <w:szCs w:val="22"/>
        </w:rPr>
      </w:pPr>
      <w:r w:rsidRPr="002E4EAE">
        <w:rPr>
          <w:color w:val="000000"/>
          <w:szCs w:val="22"/>
        </w:rPr>
        <w:t>-</w:t>
      </w:r>
      <w:r w:rsidRPr="002E4EAE">
        <w:rPr>
          <w:color w:val="000000"/>
          <w:szCs w:val="22"/>
        </w:rPr>
        <w:tab/>
        <w:t>Jūsų kraujyje trūksta kalio (</w:t>
      </w:r>
      <w:proofErr w:type="spellStart"/>
      <w:r w:rsidRPr="002E4EAE">
        <w:rPr>
          <w:iCs/>
          <w:color w:val="000000"/>
          <w:szCs w:val="22"/>
          <w:lang w:eastAsia="en-US"/>
        </w:rPr>
        <w:t>hipokalemija</w:t>
      </w:r>
      <w:proofErr w:type="spellEnd"/>
      <w:r w:rsidRPr="002E4EAE">
        <w:rPr>
          <w:color w:val="000000"/>
          <w:szCs w:val="22"/>
        </w:rPr>
        <w:t>);</w:t>
      </w:r>
    </w:p>
    <w:p w:rsidR="00A11B30" w:rsidRPr="002E4EAE" w:rsidRDefault="00A11B30" w:rsidP="00A11B30">
      <w:pPr>
        <w:ind w:left="567" w:hanging="567"/>
        <w:rPr>
          <w:color w:val="000000"/>
          <w:szCs w:val="22"/>
        </w:rPr>
      </w:pPr>
      <w:r w:rsidRPr="002E4EAE">
        <w:rPr>
          <w:color w:val="000000"/>
          <w:szCs w:val="22"/>
        </w:rPr>
        <w:t>-</w:t>
      </w:r>
      <w:r w:rsidRPr="002E4EAE">
        <w:rPr>
          <w:color w:val="000000"/>
          <w:szCs w:val="22"/>
        </w:rPr>
        <w:tab/>
        <w:t>Jūsų kraujyje trūksta rūgščiųjų medžiagų (</w:t>
      </w:r>
      <w:proofErr w:type="spellStart"/>
      <w:r w:rsidRPr="002E4EAE">
        <w:rPr>
          <w:color w:val="000000"/>
          <w:szCs w:val="22"/>
        </w:rPr>
        <w:t>metabolinė</w:t>
      </w:r>
      <w:proofErr w:type="spellEnd"/>
      <w:r w:rsidRPr="002E4EAE">
        <w:rPr>
          <w:color w:val="000000"/>
          <w:szCs w:val="22"/>
        </w:rPr>
        <w:t xml:space="preserve"> </w:t>
      </w:r>
      <w:proofErr w:type="spellStart"/>
      <w:r w:rsidRPr="002E4EAE">
        <w:rPr>
          <w:color w:val="000000"/>
          <w:szCs w:val="22"/>
        </w:rPr>
        <w:t>alkalozė</w:t>
      </w:r>
      <w:proofErr w:type="spellEnd"/>
      <w:r w:rsidRPr="002E4EAE">
        <w:rPr>
          <w:color w:val="000000"/>
          <w:szCs w:val="22"/>
        </w:rPr>
        <w:t>).</w:t>
      </w:r>
    </w:p>
    <w:p w:rsidR="00A11B30" w:rsidRPr="002E4EAE" w:rsidRDefault="00A11B30" w:rsidP="00A11B30">
      <w:pPr>
        <w:tabs>
          <w:tab w:val="left" w:pos="7920"/>
        </w:tabs>
        <w:rPr>
          <w:color w:val="000000"/>
          <w:szCs w:val="22"/>
        </w:rPr>
      </w:pPr>
    </w:p>
    <w:p w:rsidR="00A11B30" w:rsidRPr="002E4EAE" w:rsidRDefault="00A11B30" w:rsidP="00A11B30">
      <w:pPr>
        <w:tabs>
          <w:tab w:val="left" w:pos="7920"/>
        </w:tabs>
        <w:rPr>
          <w:color w:val="000000"/>
          <w:szCs w:val="22"/>
        </w:rPr>
      </w:pPr>
      <w:r w:rsidRPr="002E4EAE">
        <w:rPr>
          <w:color w:val="000000"/>
          <w:szCs w:val="22"/>
        </w:rPr>
        <w:t xml:space="preserve">Pačios </w:t>
      </w:r>
      <w:proofErr w:type="spellStart"/>
      <w:r w:rsidRPr="002E4EAE">
        <w:rPr>
          <w:color w:val="000000"/>
          <w:szCs w:val="22"/>
        </w:rPr>
        <w:t>hemofiltracijos</w:t>
      </w:r>
      <w:proofErr w:type="spellEnd"/>
      <w:r w:rsidRPr="002E4EAE">
        <w:rPr>
          <w:color w:val="000000"/>
          <w:szCs w:val="22"/>
        </w:rPr>
        <w:t xml:space="preserve"> procedūros negalima taikyti, jeigu yra:</w:t>
      </w:r>
    </w:p>
    <w:p w:rsidR="00A11B30" w:rsidRPr="002E4EAE" w:rsidRDefault="00A11B30" w:rsidP="00A11B30">
      <w:pPr>
        <w:pStyle w:val="Pagrindiniotekstotrauka2"/>
        <w:ind w:left="567" w:hanging="567"/>
        <w:rPr>
          <w:color w:val="000000"/>
          <w:sz w:val="22"/>
          <w:szCs w:val="22"/>
          <w:lang w:val="lt-LT"/>
        </w:rPr>
      </w:pPr>
      <w:r w:rsidRPr="002E4EAE">
        <w:rPr>
          <w:color w:val="000000"/>
          <w:sz w:val="22"/>
          <w:szCs w:val="22"/>
          <w:lang w:val="lt-LT"/>
        </w:rPr>
        <w:t>-</w:t>
      </w:r>
      <w:r w:rsidRPr="002E4EAE">
        <w:rPr>
          <w:color w:val="000000"/>
          <w:sz w:val="22"/>
          <w:szCs w:val="22"/>
          <w:lang w:val="lt-LT"/>
        </w:rPr>
        <w:tab/>
        <w:t xml:space="preserve">ūminis inkstų nepakankamumas su </w:t>
      </w:r>
      <w:proofErr w:type="spellStart"/>
      <w:r w:rsidRPr="002E4EAE">
        <w:rPr>
          <w:color w:val="000000"/>
          <w:sz w:val="22"/>
          <w:szCs w:val="22"/>
          <w:lang w:val="lt-LT"/>
        </w:rPr>
        <w:t>hipermetabolizmu</w:t>
      </w:r>
      <w:proofErr w:type="spellEnd"/>
      <w:r w:rsidRPr="002E4EAE">
        <w:rPr>
          <w:color w:val="000000"/>
          <w:sz w:val="22"/>
          <w:szCs w:val="22"/>
          <w:lang w:val="lt-LT"/>
        </w:rPr>
        <w:t xml:space="preserve"> (</w:t>
      </w:r>
      <w:proofErr w:type="spellStart"/>
      <w:r w:rsidRPr="002E4EAE">
        <w:rPr>
          <w:color w:val="000000"/>
          <w:sz w:val="22"/>
          <w:szCs w:val="22"/>
          <w:lang w:val="lt-LT"/>
        </w:rPr>
        <w:t>hiperkataboline</w:t>
      </w:r>
      <w:proofErr w:type="spellEnd"/>
      <w:r w:rsidRPr="002E4EAE">
        <w:rPr>
          <w:color w:val="000000"/>
          <w:sz w:val="22"/>
          <w:szCs w:val="22"/>
          <w:lang w:val="lt-LT"/>
        </w:rPr>
        <w:t xml:space="preserve"> būkle) – šiuo atveju toksinių medžiagų pašalinti </w:t>
      </w:r>
      <w:proofErr w:type="spellStart"/>
      <w:r w:rsidRPr="002E4EAE">
        <w:rPr>
          <w:color w:val="000000"/>
          <w:sz w:val="22"/>
          <w:szCs w:val="22"/>
          <w:lang w:val="lt-LT"/>
        </w:rPr>
        <w:t>hemofiltracija</w:t>
      </w:r>
      <w:proofErr w:type="spellEnd"/>
      <w:r w:rsidRPr="002E4EAE">
        <w:rPr>
          <w:color w:val="000000"/>
          <w:sz w:val="22"/>
          <w:szCs w:val="22"/>
          <w:lang w:val="lt-LT"/>
        </w:rPr>
        <w:t xml:space="preserve"> neįmanoma;</w:t>
      </w:r>
    </w:p>
    <w:p w:rsidR="00A11B30" w:rsidRPr="002E4EAE" w:rsidRDefault="00A11B30" w:rsidP="00A11B30">
      <w:pPr>
        <w:ind w:left="567" w:hanging="567"/>
        <w:rPr>
          <w:color w:val="000000"/>
          <w:szCs w:val="22"/>
        </w:rPr>
      </w:pPr>
      <w:r w:rsidRPr="002E4EAE">
        <w:rPr>
          <w:color w:val="000000"/>
          <w:szCs w:val="22"/>
        </w:rPr>
        <w:t>-</w:t>
      </w:r>
      <w:r w:rsidRPr="002E4EAE">
        <w:rPr>
          <w:color w:val="000000"/>
          <w:szCs w:val="22"/>
        </w:rPr>
        <w:tab/>
        <w:t>pablogėjusi kraujotaka per Jūsų venoje esančią kaniulę;</w:t>
      </w:r>
    </w:p>
    <w:p w:rsidR="00A11B30" w:rsidRPr="002E4EAE" w:rsidRDefault="00A11B30" w:rsidP="00A11B30">
      <w:pPr>
        <w:ind w:left="567" w:hanging="567"/>
        <w:rPr>
          <w:color w:val="000000"/>
          <w:szCs w:val="22"/>
        </w:rPr>
      </w:pPr>
      <w:r w:rsidRPr="002E4EAE">
        <w:rPr>
          <w:color w:val="000000"/>
          <w:szCs w:val="22"/>
        </w:rPr>
        <w:t>-</w:t>
      </w:r>
      <w:r w:rsidRPr="002E4EAE">
        <w:rPr>
          <w:color w:val="000000"/>
          <w:szCs w:val="22"/>
        </w:rPr>
        <w:tab/>
        <w:t>padidėjęs kraujavimo pavojus, nes vartojate vaistus, stabdančius kraujo krešėjimą (sisteminius antikoaguliantus).</w:t>
      </w: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  <w:lang w:val="lt-LT"/>
        </w:rPr>
      </w:pPr>
    </w:p>
    <w:p w:rsidR="00A11B30" w:rsidRPr="000D7180" w:rsidRDefault="00A11B30" w:rsidP="00A11B30">
      <w:pPr>
        <w:pStyle w:val="Antrat4"/>
        <w:keepNext w:val="0"/>
        <w:widowControl w:val="0"/>
        <w:spacing w:line="240" w:lineRule="auto"/>
        <w:jc w:val="left"/>
        <w:rPr>
          <w:rFonts w:ascii="Times New Roman" w:hAnsi="Times New Roman"/>
          <w:b w:val="0"/>
          <w:color w:val="000000"/>
          <w:sz w:val="22"/>
          <w:lang w:val="lt-LT"/>
        </w:rPr>
      </w:pPr>
      <w:r w:rsidRPr="002E4EAE">
        <w:rPr>
          <w:rFonts w:ascii="Times New Roman" w:hAnsi="Times New Roman"/>
          <w:color w:val="000000"/>
          <w:sz w:val="22"/>
          <w:szCs w:val="22"/>
          <w:lang w:val="lt-LT"/>
        </w:rPr>
        <w:t>Įspėjimai ir atsargumo priemonės</w:t>
      </w:r>
    </w:p>
    <w:p w:rsidR="00A11B30" w:rsidRPr="002E4EAE" w:rsidRDefault="00A11B30" w:rsidP="00A11B30">
      <w:pPr>
        <w:pStyle w:val="Pagrindinistekstas"/>
        <w:rPr>
          <w:noProof/>
          <w:color w:val="000000"/>
          <w:sz w:val="22"/>
          <w:szCs w:val="22"/>
          <w:lang w:val="lt-LT"/>
        </w:rPr>
      </w:pP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  <w:lang w:val="lt-LT"/>
        </w:rPr>
      </w:pPr>
      <w:r w:rsidRPr="002E4EAE">
        <w:rPr>
          <w:noProof/>
          <w:color w:val="000000"/>
          <w:sz w:val="22"/>
          <w:szCs w:val="22"/>
          <w:lang w:val="lt-LT"/>
        </w:rPr>
        <w:t>Pasitarkite su gydytoju arba vaistininku, prieš pradedant Jums skirti</w:t>
      </w:r>
      <w:r w:rsidRPr="002E4EAE">
        <w:rPr>
          <w:color w:val="000000"/>
          <w:sz w:val="22"/>
          <w:szCs w:val="22"/>
          <w:lang w:val="lt-LT"/>
        </w:rPr>
        <w:t xml:space="preserve"> </w:t>
      </w:r>
      <w:proofErr w:type="spellStart"/>
      <w:r w:rsidRPr="002E4EAE">
        <w:rPr>
          <w:color w:val="000000"/>
          <w:sz w:val="22"/>
          <w:szCs w:val="22"/>
          <w:lang w:val="lt-LT"/>
        </w:rPr>
        <w:t>Duosol</w:t>
      </w:r>
      <w:proofErr w:type="spellEnd"/>
      <w:r w:rsidRPr="002E4EAE">
        <w:rPr>
          <w:color w:val="000000"/>
          <w:sz w:val="22"/>
          <w:szCs w:val="22"/>
          <w:lang w:val="lt-LT"/>
        </w:rPr>
        <w:t xml:space="preserve"> K 2.</w:t>
      </w:r>
      <w:r w:rsidRPr="002E4EAE">
        <w:rPr>
          <w:b/>
          <w:bCs/>
          <w:color w:val="000000"/>
          <w:sz w:val="22"/>
          <w:szCs w:val="22"/>
          <w:lang w:val="lt-LT" w:eastAsia="en-US"/>
        </w:rPr>
        <w:t xml:space="preserve"> </w:t>
      </w: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</w:rPr>
      </w:pP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</w:rPr>
      </w:pPr>
      <w:r w:rsidRPr="002E4EAE">
        <w:rPr>
          <w:color w:val="000000"/>
          <w:sz w:val="22"/>
          <w:szCs w:val="22"/>
        </w:rPr>
        <w:t xml:space="preserve">Prieš </w:t>
      </w:r>
      <w:proofErr w:type="spellStart"/>
      <w:r w:rsidRPr="002E4EAE">
        <w:rPr>
          <w:color w:val="000000"/>
          <w:sz w:val="22"/>
          <w:szCs w:val="22"/>
          <w:lang w:val="lt-LT"/>
        </w:rPr>
        <w:t>hemofiltraciją</w:t>
      </w:r>
      <w:proofErr w:type="spellEnd"/>
      <w:r w:rsidRPr="002E4EAE">
        <w:rPr>
          <w:color w:val="000000"/>
          <w:sz w:val="22"/>
          <w:szCs w:val="22"/>
          <w:lang w:val="lt-LT"/>
        </w:rPr>
        <w:t xml:space="preserve"> ir visos procedūros metu reikia įdėmiai sekti kraujospūdį, skysčių pusiausvyrą, druskų (elektrolitų) pusiausvyrą, rūgščių ir šarmų pusiausvyrą bei inkstų funkciją. Turi būti reguliariai tikrinamas cukraus ir fosfatų kiekis kraujyje.</w:t>
      </w: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  <w:lang w:val="lt-LT"/>
        </w:rPr>
      </w:pP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</w:rPr>
      </w:pPr>
      <w:r w:rsidRPr="002E4EAE">
        <w:rPr>
          <w:color w:val="000000"/>
          <w:sz w:val="22"/>
          <w:szCs w:val="22"/>
          <w:lang w:val="lt-LT"/>
        </w:rPr>
        <w:t xml:space="preserve">Kalio koncentracija serume turi būti tikrinama prieš </w:t>
      </w:r>
      <w:proofErr w:type="spellStart"/>
      <w:r w:rsidRPr="002E4EAE">
        <w:rPr>
          <w:color w:val="000000"/>
          <w:sz w:val="22"/>
          <w:szCs w:val="22"/>
          <w:lang w:val="lt-LT"/>
        </w:rPr>
        <w:t>hemofiltraciją</w:t>
      </w:r>
      <w:proofErr w:type="spellEnd"/>
      <w:r w:rsidRPr="002E4EAE">
        <w:rPr>
          <w:color w:val="000000"/>
          <w:sz w:val="22"/>
          <w:szCs w:val="22"/>
          <w:lang w:val="lt-LT"/>
        </w:rPr>
        <w:t xml:space="preserve"> ir jos metu.</w:t>
      </w: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  <w:lang w:val="lt-LT"/>
        </w:rPr>
      </w:pPr>
    </w:p>
    <w:p w:rsidR="00A11B30" w:rsidRPr="002E4EAE" w:rsidRDefault="00A11B30" w:rsidP="00A11B30">
      <w:pPr>
        <w:keepNext/>
        <w:rPr>
          <w:b/>
          <w:color w:val="000000"/>
          <w:szCs w:val="22"/>
        </w:rPr>
      </w:pPr>
      <w:r w:rsidRPr="002E4EAE">
        <w:rPr>
          <w:b/>
          <w:color w:val="000000"/>
          <w:szCs w:val="22"/>
          <w:lang w:eastAsia="en-US"/>
        </w:rPr>
        <w:t xml:space="preserve">Kiti vaistai ir </w:t>
      </w:r>
      <w:proofErr w:type="spellStart"/>
      <w:r w:rsidRPr="002E4EAE">
        <w:rPr>
          <w:b/>
          <w:color w:val="000000"/>
          <w:szCs w:val="22"/>
        </w:rPr>
        <w:t>Duosol</w:t>
      </w:r>
      <w:proofErr w:type="spellEnd"/>
      <w:r w:rsidRPr="002E4EAE">
        <w:rPr>
          <w:b/>
          <w:color w:val="000000"/>
          <w:szCs w:val="22"/>
        </w:rPr>
        <w:t xml:space="preserve"> K 2</w:t>
      </w:r>
    </w:p>
    <w:p w:rsidR="00A11B30" w:rsidRPr="002E4EAE" w:rsidRDefault="00A11B30" w:rsidP="00A11B30">
      <w:pPr>
        <w:keepNext/>
        <w:rPr>
          <w:i/>
          <w:color w:val="000000"/>
          <w:szCs w:val="22"/>
        </w:rPr>
      </w:pPr>
    </w:p>
    <w:p w:rsidR="00A11B30" w:rsidRPr="002E4EAE" w:rsidRDefault="00A11B30" w:rsidP="00A11B30">
      <w:pPr>
        <w:rPr>
          <w:color w:val="000000"/>
          <w:szCs w:val="22"/>
        </w:rPr>
      </w:pPr>
      <w:r w:rsidRPr="002E4EAE">
        <w:rPr>
          <w:color w:val="000000"/>
          <w:szCs w:val="22"/>
        </w:rPr>
        <w:t xml:space="preserve">Jeigu vartojate </w:t>
      </w:r>
      <w:r w:rsidRPr="002E4EAE">
        <w:rPr>
          <w:iCs/>
          <w:color w:val="000000"/>
          <w:szCs w:val="22"/>
        </w:rPr>
        <w:t>ar</w:t>
      </w:r>
      <w:r w:rsidRPr="002E4EAE">
        <w:rPr>
          <w:color w:val="000000"/>
          <w:szCs w:val="22"/>
        </w:rPr>
        <w:t xml:space="preserve"> neseniai vartojote kitų vaistų</w:t>
      </w:r>
      <w:r w:rsidRPr="002E4EAE">
        <w:rPr>
          <w:iCs/>
          <w:color w:val="000000"/>
          <w:szCs w:val="22"/>
        </w:rPr>
        <w:t xml:space="preserve"> </w:t>
      </w:r>
      <w:r w:rsidRPr="002E4EAE">
        <w:rPr>
          <w:color w:val="000000"/>
          <w:szCs w:val="22"/>
        </w:rPr>
        <w:t>arba dėl to nesate tikri, apie tai pasakykite gydytojui arba vaistininkui.</w:t>
      </w: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  <w:lang w:val="lt-LT"/>
        </w:rPr>
      </w:pP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  <w:lang w:val="lt-LT"/>
        </w:rPr>
      </w:pPr>
      <w:proofErr w:type="spellStart"/>
      <w:r w:rsidRPr="002E4EAE">
        <w:rPr>
          <w:color w:val="000000"/>
          <w:sz w:val="22"/>
          <w:szCs w:val="22"/>
          <w:lang w:val="lt-LT"/>
        </w:rPr>
        <w:lastRenderedPageBreak/>
        <w:t>Hemofiltracijos</w:t>
      </w:r>
      <w:proofErr w:type="spellEnd"/>
      <w:r w:rsidRPr="002E4EAE">
        <w:rPr>
          <w:color w:val="000000"/>
          <w:sz w:val="22"/>
          <w:szCs w:val="22"/>
          <w:lang w:val="lt-LT"/>
        </w:rPr>
        <w:t xml:space="preserve"> metu gali sumažėti kitų vaistų kiekis kraujyje ir gydytojas į tai atsižvelgs.</w:t>
      </w: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</w:rPr>
      </w:pP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</w:rPr>
      </w:pPr>
      <w:r w:rsidRPr="002E4EAE">
        <w:rPr>
          <w:color w:val="000000"/>
          <w:sz w:val="22"/>
          <w:szCs w:val="22"/>
          <w:lang w:val="lt-LT"/>
        </w:rPr>
        <w:t xml:space="preserve">Sąveikos su kitais vaistiniais preparatais galima išvengti tinkamai dozuojant </w:t>
      </w:r>
      <w:proofErr w:type="spellStart"/>
      <w:r w:rsidRPr="002E4EAE">
        <w:rPr>
          <w:color w:val="000000"/>
          <w:sz w:val="22"/>
          <w:szCs w:val="22"/>
          <w:lang w:val="lt-LT"/>
        </w:rPr>
        <w:t>hemofiltracijos</w:t>
      </w:r>
      <w:proofErr w:type="spellEnd"/>
      <w:r w:rsidRPr="002E4EAE">
        <w:rPr>
          <w:color w:val="000000"/>
          <w:sz w:val="22"/>
          <w:szCs w:val="22"/>
          <w:lang w:val="lt-LT"/>
        </w:rPr>
        <w:t xml:space="preserve"> tirpalą ir atidžiai stebint.</w:t>
      </w: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</w:rPr>
      </w:pP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  <w:lang w:val="lt-LT"/>
        </w:rPr>
      </w:pPr>
      <w:r w:rsidRPr="002E4EAE">
        <w:rPr>
          <w:color w:val="000000"/>
          <w:sz w:val="22"/>
          <w:szCs w:val="22"/>
          <w:lang w:val="lt-LT"/>
        </w:rPr>
        <w:t>Bus atsižvelgiama į šią sąveiką:</w:t>
      </w:r>
    </w:p>
    <w:p w:rsidR="00A11B30" w:rsidRPr="002E4EAE" w:rsidRDefault="00A11B30" w:rsidP="00A11B30">
      <w:pPr>
        <w:ind w:left="567" w:hanging="567"/>
        <w:rPr>
          <w:color w:val="000000"/>
          <w:szCs w:val="22"/>
        </w:rPr>
      </w:pPr>
      <w:r w:rsidRPr="002E4EAE">
        <w:rPr>
          <w:color w:val="000000"/>
          <w:szCs w:val="22"/>
        </w:rPr>
        <w:t>-</w:t>
      </w:r>
      <w:r w:rsidRPr="002E4EAE">
        <w:rPr>
          <w:color w:val="000000"/>
          <w:szCs w:val="22"/>
        </w:rPr>
        <w:tab/>
        <w:t>nuo intensyviosios priežiūros skyriuje atliekamų infuzijų gali pakisti kraujo sandara ir skysčių pusiausvyra;</w:t>
      </w:r>
    </w:p>
    <w:p w:rsidR="00A11B30" w:rsidRPr="002E4EAE" w:rsidRDefault="00A11B30" w:rsidP="00A11B30">
      <w:pPr>
        <w:pStyle w:val="Pagrindinistekstas"/>
        <w:tabs>
          <w:tab w:val="num" w:pos="3960"/>
        </w:tabs>
        <w:ind w:left="567" w:hanging="567"/>
        <w:rPr>
          <w:color w:val="000000"/>
          <w:sz w:val="22"/>
          <w:szCs w:val="22"/>
          <w:lang w:val="lt-LT"/>
        </w:rPr>
      </w:pPr>
      <w:r w:rsidRPr="002E4EAE">
        <w:rPr>
          <w:color w:val="000000"/>
          <w:sz w:val="22"/>
          <w:szCs w:val="22"/>
          <w:lang w:val="lt-LT"/>
        </w:rPr>
        <w:t>-</w:t>
      </w:r>
      <w:r w:rsidRPr="002E4EAE">
        <w:rPr>
          <w:color w:val="000000"/>
          <w:sz w:val="22"/>
          <w:szCs w:val="22"/>
          <w:lang w:val="lt-LT"/>
        </w:rPr>
        <w:tab/>
        <w:t xml:space="preserve">tam tikrų vaistų silpnai širdžiai gydyti (vaistų, kurių sudėtyje yra </w:t>
      </w:r>
      <w:proofErr w:type="spellStart"/>
      <w:r w:rsidRPr="002E4EAE">
        <w:rPr>
          <w:color w:val="000000"/>
          <w:sz w:val="22"/>
          <w:szCs w:val="22"/>
          <w:lang w:val="lt-LT"/>
        </w:rPr>
        <w:t>digitalio</w:t>
      </w:r>
      <w:proofErr w:type="spellEnd"/>
      <w:r w:rsidRPr="002E4EAE">
        <w:rPr>
          <w:color w:val="000000"/>
          <w:sz w:val="22"/>
          <w:szCs w:val="22"/>
          <w:lang w:val="lt-LT"/>
        </w:rPr>
        <w:t xml:space="preserve">) toksinis poveikis gali neišryškėti, jei kraujyje per daug kalio ar magnio arba per mažai kalcio. Jei šių medžiagų koncentracija </w:t>
      </w:r>
      <w:proofErr w:type="spellStart"/>
      <w:r w:rsidRPr="002E4EAE">
        <w:rPr>
          <w:color w:val="000000"/>
          <w:sz w:val="22"/>
          <w:szCs w:val="22"/>
          <w:lang w:val="lt-LT"/>
        </w:rPr>
        <w:t>hemofiltracijos</w:t>
      </w:r>
      <w:proofErr w:type="spellEnd"/>
      <w:r w:rsidRPr="002E4EAE">
        <w:rPr>
          <w:color w:val="000000"/>
          <w:sz w:val="22"/>
          <w:szCs w:val="22"/>
          <w:lang w:val="lt-LT"/>
        </w:rPr>
        <w:t xml:space="preserve"> metu atstatoma, tada gali pasireikšti toksinis poveikis ir, pvz., sutrikti širdies ritmas. Jei Jūsų kraujyje per mažai kalio arba per daug kalcio, </w:t>
      </w:r>
      <w:proofErr w:type="spellStart"/>
      <w:r w:rsidRPr="002E4EAE">
        <w:rPr>
          <w:color w:val="000000"/>
          <w:sz w:val="22"/>
          <w:szCs w:val="22"/>
          <w:lang w:val="lt-LT"/>
        </w:rPr>
        <w:t>digitalis</w:t>
      </w:r>
      <w:proofErr w:type="spellEnd"/>
      <w:r w:rsidRPr="002E4EAE">
        <w:rPr>
          <w:color w:val="000000"/>
          <w:sz w:val="22"/>
          <w:szCs w:val="22"/>
          <w:lang w:val="lt-LT"/>
        </w:rPr>
        <w:t xml:space="preserve"> gali sukelti toksinį poveikį vartojamas mažesnėmis nei įprastai gydymui skirtomis dozėmis;</w:t>
      </w:r>
    </w:p>
    <w:p w:rsidR="00A11B30" w:rsidRPr="002E4EAE" w:rsidRDefault="00A11B30" w:rsidP="00A11B30">
      <w:pPr>
        <w:pStyle w:val="Pagrindinistekstas"/>
        <w:tabs>
          <w:tab w:val="num" w:pos="3960"/>
        </w:tabs>
        <w:ind w:left="567" w:hanging="567"/>
        <w:rPr>
          <w:color w:val="000000"/>
          <w:sz w:val="22"/>
          <w:szCs w:val="22"/>
        </w:rPr>
      </w:pPr>
      <w:r w:rsidRPr="002E4EAE">
        <w:rPr>
          <w:color w:val="000000"/>
          <w:sz w:val="22"/>
          <w:szCs w:val="22"/>
          <w:lang w:val="lt-LT"/>
        </w:rPr>
        <w:t>-</w:t>
      </w:r>
      <w:r w:rsidRPr="002E4EAE">
        <w:rPr>
          <w:color w:val="000000"/>
          <w:sz w:val="22"/>
          <w:szCs w:val="22"/>
          <w:lang w:val="lt-LT"/>
        </w:rPr>
        <w:tab/>
        <w:t>vartojant vitamino D ir kalcio savo sudėtyje turinčių vaistų gali per daug padidėti kalcio kiekis kraujyje (</w:t>
      </w:r>
      <w:proofErr w:type="spellStart"/>
      <w:r w:rsidRPr="002E4EAE">
        <w:rPr>
          <w:color w:val="000000"/>
          <w:sz w:val="22"/>
          <w:szCs w:val="22"/>
          <w:lang w:val="lt-LT"/>
        </w:rPr>
        <w:t>hiperkalcemija</w:t>
      </w:r>
      <w:proofErr w:type="spellEnd"/>
      <w:r w:rsidRPr="002E4EAE">
        <w:rPr>
          <w:color w:val="000000"/>
          <w:sz w:val="22"/>
          <w:szCs w:val="22"/>
          <w:lang w:val="lt-LT"/>
        </w:rPr>
        <w:t>);</w:t>
      </w:r>
    </w:p>
    <w:p w:rsidR="00A11B30" w:rsidRPr="002E4EAE" w:rsidRDefault="00A11B30" w:rsidP="00A11B30">
      <w:pPr>
        <w:pStyle w:val="Pagrindinistekstas"/>
        <w:tabs>
          <w:tab w:val="num" w:pos="3960"/>
        </w:tabs>
        <w:ind w:left="567" w:hanging="567"/>
        <w:rPr>
          <w:color w:val="000000"/>
          <w:sz w:val="22"/>
          <w:szCs w:val="22"/>
        </w:rPr>
      </w:pPr>
      <w:r w:rsidRPr="002E4EAE">
        <w:rPr>
          <w:color w:val="000000"/>
          <w:sz w:val="22"/>
          <w:szCs w:val="22"/>
          <w:lang w:val="lt-LT"/>
        </w:rPr>
        <w:t>-</w:t>
      </w:r>
      <w:r w:rsidRPr="002E4EAE">
        <w:rPr>
          <w:color w:val="000000"/>
          <w:sz w:val="22"/>
          <w:szCs w:val="22"/>
          <w:lang w:val="lt-LT"/>
        </w:rPr>
        <w:tab/>
        <w:t>papildomai vartojant natrio-vandenilio karbonato gali pernelyg sumažėti kraujo rūgštingumas (</w:t>
      </w:r>
      <w:proofErr w:type="spellStart"/>
      <w:r w:rsidRPr="002E4EAE">
        <w:rPr>
          <w:color w:val="000000"/>
          <w:sz w:val="22"/>
          <w:szCs w:val="22"/>
          <w:lang w:val="lt-LT"/>
        </w:rPr>
        <w:t>metabolinė</w:t>
      </w:r>
      <w:proofErr w:type="spellEnd"/>
      <w:r w:rsidRPr="002E4EAE">
        <w:rPr>
          <w:color w:val="000000"/>
          <w:sz w:val="22"/>
          <w:szCs w:val="22"/>
          <w:lang w:val="lt-LT"/>
        </w:rPr>
        <w:t xml:space="preserve"> </w:t>
      </w:r>
      <w:proofErr w:type="spellStart"/>
      <w:r w:rsidRPr="002E4EAE">
        <w:rPr>
          <w:color w:val="000000"/>
          <w:sz w:val="22"/>
          <w:szCs w:val="22"/>
          <w:lang w:val="lt-LT"/>
        </w:rPr>
        <w:t>alkalozė</w:t>
      </w:r>
      <w:proofErr w:type="spellEnd"/>
      <w:r w:rsidRPr="002E4EAE">
        <w:rPr>
          <w:color w:val="000000"/>
          <w:sz w:val="22"/>
          <w:szCs w:val="22"/>
          <w:lang w:val="lt-LT"/>
        </w:rPr>
        <w:t>).</w:t>
      </w:r>
    </w:p>
    <w:p w:rsidR="00A11B30" w:rsidRPr="002E4EAE" w:rsidRDefault="00A11B30" w:rsidP="00A11B30">
      <w:pPr>
        <w:pStyle w:val="Antrat3"/>
        <w:rPr>
          <w:color w:val="000000"/>
          <w:sz w:val="22"/>
          <w:szCs w:val="22"/>
          <w:lang w:val="lt-LT"/>
        </w:rPr>
      </w:pPr>
    </w:p>
    <w:p w:rsidR="00A11B30" w:rsidRPr="002E4EAE" w:rsidRDefault="00A11B30" w:rsidP="00A11B30">
      <w:pPr>
        <w:pStyle w:val="Antrat3"/>
        <w:rPr>
          <w:b w:val="0"/>
          <w:color w:val="000000"/>
          <w:sz w:val="22"/>
          <w:szCs w:val="22"/>
        </w:rPr>
      </w:pPr>
      <w:r w:rsidRPr="002E4EAE">
        <w:rPr>
          <w:color w:val="000000"/>
          <w:sz w:val="22"/>
          <w:szCs w:val="22"/>
          <w:lang w:val="lt-LT"/>
        </w:rPr>
        <w:t>Nėštumas, žindymo laikotarpis ir vaisingumas</w:t>
      </w: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  <w:lang w:val="lt-LT"/>
        </w:rPr>
      </w:pP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</w:rPr>
      </w:pPr>
      <w:r w:rsidRPr="002E4EAE">
        <w:rPr>
          <w:color w:val="000000"/>
          <w:sz w:val="22"/>
          <w:szCs w:val="22"/>
          <w:lang w:val="lt-LT"/>
        </w:rPr>
        <w:t>Jeigu esate nėščia, žindote kūdikį, manote, kad galbūt esate nėščia, arba planuojate pastoti, tai prieš vartodama šį vaistą pasitarkite su gydytoju arba vaistininku.</w:t>
      </w: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  <w:lang w:val="lt-LT"/>
        </w:rPr>
      </w:pP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  <w:lang w:val="lt-LT"/>
        </w:rPr>
      </w:pPr>
      <w:r w:rsidRPr="002E4EAE">
        <w:rPr>
          <w:color w:val="000000"/>
          <w:sz w:val="22"/>
          <w:szCs w:val="22"/>
          <w:lang w:val="lt-LT"/>
        </w:rPr>
        <w:t xml:space="preserve">Šiuo metu duomenų apie </w:t>
      </w:r>
      <w:proofErr w:type="spellStart"/>
      <w:r w:rsidRPr="002E4EAE">
        <w:rPr>
          <w:color w:val="000000"/>
          <w:sz w:val="22"/>
          <w:szCs w:val="22"/>
          <w:lang w:val="lt-LT"/>
        </w:rPr>
        <w:t>hemofiltracijos</w:t>
      </w:r>
      <w:proofErr w:type="spellEnd"/>
      <w:r w:rsidRPr="002E4EAE">
        <w:rPr>
          <w:color w:val="000000"/>
          <w:sz w:val="22"/>
          <w:szCs w:val="22"/>
          <w:lang w:val="lt-LT"/>
        </w:rPr>
        <w:t xml:space="preserve"> tirpalų vartojimą nėštumo metu nėra. Tačiau kadangi visos šio vaisto sudedamosios dalys yra natūralios medžiagos, skirtos tik pakeisti tokias pačias medžiagas, kurios pašalinamos iš organizmo </w:t>
      </w:r>
      <w:proofErr w:type="spellStart"/>
      <w:r w:rsidRPr="002E4EAE">
        <w:rPr>
          <w:color w:val="000000"/>
          <w:sz w:val="22"/>
          <w:szCs w:val="22"/>
          <w:lang w:val="lt-LT"/>
        </w:rPr>
        <w:t>hemofiltracijos</w:t>
      </w:r>
      <w:proofErr w:type="spellEnd"/>
      <w:r w:rsidRPr="002E4EAE">
        <w:rPr>
          <w:color w:val="000000"/>
          <w:sz w:val="22"/>
          <w:szCs w:val="22"/>
          <w:lang w:val="lt-LT"/>
        </w:rPr>
        <w:t xml:space="preserve"> metu, todėl rizika vaisiui nėštumo ir žindymo laikotarpiu bei poveikis vaisingumui nėra tikėtini.</w:t>
      </w:r>
    </w:p>
    <w:p w:rsidR="00A11B30" w:rsidRPr="002E4EAE" w:rsidRDefault="00A11B30" w:rsidP="00A11B30">
      <w:pPr>
        <w:rPr>
          <w:color w:val="000000"/>
          <w:szCs w:val="22"/>
        </w:rPr>
      </w:pPr>
    </w:p>
    <w:p w:rsidR="00A11B30" w:rsidRPr="002E4EAE" w:rsidRDefault="00A11B30" w:rsidP="00A11B30">
      <w:pPr>
        <w:pStyle w:val="Antrat4"/>
        <w:spacing w:line="240" w:lineRule="auto"/>
        <w:jc w:val="left"/>
        <w:rPr>
          <w:rFonts w:ascii="Times New Roman" w:hAnsi="Times New Roman"/>
          <w:color w:val="000000"/>
          <w:sz w:val="22"/>
          <w:szCs w:val="22"/>
          <w:lang w:val="lt-LT"/>
        </w:rPr>
      </w:pPr>
      <w:r w:rsidRPr="002E4EAE">
        <w:rPr>
          <w:rFonts w:ascii="Times New Roman" w:hAnsi="Times New Roman"/>
          <w:color w:val="000000"/>
          <w:sz w:val="22"/>
          <w:szCs w:val="22"/>
          <w:lang w:val="lt-LT"/>
        </w:rPr>
        <w:t>Vairavimas ir mechanizmų valdymas</w:t>
      </w:r>
    </w:p>
    <w:p w:rsidR="00A11B30" w:rsidRPr="002E4EAE" w:rsidRDefault="00A11B30" w:rsidP="00A11B30">
      <w:pPr>
        <w:pStyle w:val="Pagrindinistekstas"/>
        <w:keepNext/>
        <w:rPr>
          <w:color w:val="000000"/>
          <w:sz w:val="22"/>
          <w:szCs w:val="22"/>
          <w:lang w:val="lt-LT"/>
        </w:rPr>
      </w:pPr>
    </w:p>
    <w:p w:rsidR="00A11B30" w:rsidRPr="002E4EAE" w:rsidRDefault="00A11B30" w:rsidP="00A11B30">
      <w:pPr>
        <w:rPr>
          <w:szCs w:val="22"/>
        </w:rPr>
      </w:pPr>
      <w:bookmarkStart w:id="0" w:name="_DV_C114"/>
      <w:r w:rsidRPr="002E4EAE">
        <w:rPr>
          <w:color w:val="000000"/>
          <w:szCs w:val="22"/>
        </w:rPr>
        <w:t>Šis vaistas paprastai skiriamas nemobiliems pacientams ligoninėje / dializės centre. Jiems vairavimas ir mechanizmų valdymas neaktualus.</w:t>
      </w:r>
      <w:bookmarkEnd w:id="0"/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  <w:lang w:val="lt-LT"/>
        </w:rPr>
      </w:pPr>
    </w:p>
    <w:p w:rsidR="00A11B30" w:rsidRPr="002E4EAE" w:rsidRDefault="00A11B30" w:rsidP="00A11B30">
      <w:pPr>
        <w:ind w:left="567" w:hanging="567"/>
        <w:rPr>
          <w:b/>
          <w:color w:val="000000"/>
          <w:szCs w:val="22"/>
        </w:rPr>
      </w:pPr>
      <w:r w:rsidRPr="002E4EAE">
        <w:rPr>
          <w:b/>
          <w:color w:val="000000"/>
          <w:szCs w:val="22"/>
        </w:rPr>
        <w:t>3.</w:t>
      </w:r>
      <w:r w:rsidRPr="002E4EAE">
        <w:rPr>
          <w:b/>
          <w:bCs/>
          <w:color w:val="000000"/>
          <w:szCs w:val="22"/>
          <w:lang w:eastAsia="en-US"/>
        </w:rPr>
        <w:tab/>
      </w:r>
      <w:r w:rsidRPr="002E4EAE">
        <w:rPr>
          <w:b/>
          <w:color w:val="000000"/>
          <w:szCs w:val="22"/>
        </w:rPr>
        <w:t xml:space="preserve">Kaip vartoti </w:t>
      </w:r>
      <w:proofErr w:type="spellStart"/>
      <w:r w:rsidRPr="002E4EAE">
        <w:rPr>
          <w:b/>
          <w:color w:val="000000"/>
          <w:szCs w:val="22"/>
        </w:rPr>
        <w:t>Duosol</w:t>
      </w:r>
      <w:proofErr w:type="spellEnd"/>
      <w:r w:rsidRPr="002E4EAE">
        <w:rPr>
          <w:b/>
          <w:color w:val="000000"/>
          <w:szCs w:val="22"/>
        </w:rPr>
        <w:t xml:space="preserve"> K 2</w:t>
      </w:r>
    </w:p>
    <w:p w:rsidR="00A11B30" w:rsidRPr="002E4EAE" w:rsidRDefault="00A11B30" w:rsidP="00A11B30">
      <w:pPr>
        <w:rPr>
          <w:color w:val="000000"/>
          <w:szCs w:val="22"/>
        </w:rPr>
      </w:pPr>
    </w:p>
    <w:p w:rsidR="00A11B30" w:rsidRPr="002E4EAE" w:rsidRDefault="00A11B30" w:rsidP="00A11B30">
      <w:pPr>
        <w:rPr>
          <w:color w:val="000000"/>
          <w:szCs w:val="22"/>
        </w:rPr>
      </w:pPr>
      <w:r w:rsidRPr="002E4EAE">
        <w:rPr>
          <w:color w:val="000000"/>
          <w:szCs w:val="22"/>
        </w:rPr>
        <w:t xml:space="preserve">Šio vaisto Jums bus skiriama tik vadovaujant </w:t>
      </w:r>
      <w:proofErr w:type="spellStart"/>
      <w:r w:rsidRPr="002E4EAE">
        <w:rPr>
          <w:color w:val="000000"/>
          <w:szCs w:val="22"/>
        </w:rPr>
        <w:t>hemofiltracijos</w:t>
      </w:r>
      <w:proofErr w:type="spellEnd"/>
      <w:r w:rsidRPr="002E4EAE">
        <w:rPr>
          <w:color w:val="000000"/>
          <w:szCs w:val="22"/>
        </w:rPr>
        <w:t xml:space="preserve"> patirties turinčiam gydytojui.</w:t>
      </w:r>
    </w:p>
    <w:p w:rsidR="00A11B30" w:rsidRPr="002E4EAE" w:rsidRDefault="00A11B30" w:rsidP="00A11B30">
      <w:pPr>
        <w:rPr>
          <w:color w:val="000000"/>
          <w:szCs w:val="22"/>
        </w:rPr>
      </w:pP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</w:rPr>
      </w:pPr>
      <w:r w:rsidRPr="002E4EAE">
        <w:rPr>
          <w:color w:val="000000"/>
          <w:sz w:val="22"/>
          <w:szCs w:val="22"/>
          <w:lang w:val="lt-LT"/>
        </w:rPr>
        <w:t>Gydytojas parinks Jums tinkamą dozę, atsižvelgdamas į Jūsų klinikinę būklę, kūno svorį ir medžiagų apykaitos būklę. Jei nenurodyta kitaip, bet kokio amžiaus pacientams rekomenduojama nustatyti 20</w:t>
      </w:r>
      <w:r w:rsidRPr="002E4EAE">
        <w:rPr>
          <w:color w:val="000000"/>
          <w:sz w:val="22"/>
          <w:szCs w:val="22"/>
          <w:lang w:val="lt-LT"/>
        </w:rPr>
        <w:noBreakHyphen/>
        <w:t>25 ml/kg kūno svorio per valandą filtracijos greitį, kad būtų pašalintos medžiagos, kurios paprastai pasišalina su šlapimu.</w:t>
      </w: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</w:rPr>
      </w:pP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</w:rPr>
      </w:pPr>
      <w:r w:rsidRPr="002E4EAE">
        <w:rPr>
          <w:color w:val="000000"/>
          <w:sz w:val="22"/>
          <w:szCs w:val="22"/>
          <w:lang w:val="lt-LT"/>
        </w:rPr>
        <w:t xml:space="preserve">Paruoštas vartojimui </w:t>
      </w:r>
      <w:proofErr w:type="spellStart"/>
      <w:r w:rsidRPr="002E4EAE">
        <w:rPr>
          <w:color w:val="000000"/>
          <w:sz w:val="22"/>
          <w:szCs w:val="22"/>
          <w:lang w:val="lt-LT"/>
        </w:rPr>
        <w:t>hemofiltracijos</w:t>
      </w:r>
      <w:proofErr w:type="spellEnd"/>
      <w:r w:rsidRPr="002E4EAE">
        <w:rPr>
          <w:color w:val="000000"/>
          <w:sz w:val="22"/>
          <w:szCs w:val="22"/>
          <w:lang w:val="lt-LT"/>
        </w:rPr>
        <w:t xml:space="preserve"> tirpalas </w:t>
      </w:r>
      <w:r w:rsidRPr="002E4EAE">
        <w:rPr>
          <w:color w:val="000000"/>
          <w:sz w:val="22"/>
          <w:szCs w:val="22"/>
          <w:lang w:val="lt-LT" w:eastAsia="en-US"/>
        </w:rPr>
        <w:t xml:space="preserve">Jums bus </w:t>
      </w:r>
      <w:r w:rsidRPr="002E4EAE">
        <w:rPr>
          <w:color w:val="000000"/>
          <w:sz w:val="22"/>
          <w:szCs w:val="22"/>
          <w:lang w:val="lt-LT"/>
        </w:rPr>
        <w:t xml:space="preserve">leidžiamas </w:t>
      </w:r>
      <w:r w:rsidRPr="002E4EAE">
        <w:rPr>
          <w:color w:val="000000"/>
          <w:sz w:val="22"/>
          <w:szCs w:val="22"/>
          <w:lang w:val="lt-LT" w:eastAsia="en-US"/>
        </w:rPr>
        <w:t>per</w:t>
      </w:r>
      <w:r w:rsidRPr="002E4EAE">
        <w:rPr>
          <w:color w:val="000000"/>
          <w:sz w:val="22"/>
          <w:szCs w:val="22"/>
          <w:lang w:val="lt-LT"/>
        </w:rPr>
        <w:t xml:space="preserve"> </w:t>
      </w:r>
      <w:proofErr w:type="spellStart"/>
      <w:r w:rsidRPr="002E4EAE">
        <w:rPr>
          <w:color w:val="000000"/>
          <w:sz w:val="22"/>
          <w:szCs w:val="22"/>
          <w:lang w:val="lt-LT"/>
        </w:rPr>
        <w:t>hemofiltracijos</w:t>
      </w:r>
      <w:proofErr w:type="spellEnd"/>
      <w:r w:rsidRPr="002E4EAE">
        <w:rPr>
          <w:color w:val="000000"/>
          <w:sz w:val="22"/>
          <w:szCs w:val="22"/>
          <w:lang w:val="lt-LT"/>
        </w:rPr>
        <w:t xml:space="preserve"> aparato</w:t>
      </w:r>
      <w:r w:rsidRPr="002E4EAE">
        <w:rPr>
          <w:color w:val="000000"/>
          <w:sz w:val="22"/>
          <w:szCs w:val="22"/>
          <w:lang w:val="lt-LT" w:eastAsia="en-US"/>
        </w:rPr>
        <w:t xml:space="preserve"> (vadinamojo </w:t>
      </w:r>
      <w:proofErr w:type="spellStart"/>
      <w:r w:rsidRPr="002E4EAE">
        <w:rPr>
          <w:color w:val="000000"/>
          <w:sz w:val="22"/>
          <w:szCs w:val="22"/>
          <w:lang w:val="lt-LT" w:eastAsia="en-US"/>
        </w:rPr>
        <w:t>ekstrakorporinės</w:t>
      </w:r>
      <w:proofErr w:type="spellEnd"/>
      <w:r w:rsidRPr="002E4EAE">
        <w:rPr>
          <w:color w:val="000000"/>
          <w:sz w:val="22"/>
          <w:szCs w:val="22"/>
          <w:lang w:val="lt-LT" w:eastAsia="en-US"/>
        </w:rPr>
        <w:t xml:space="preserve"> arba dirbtinės kraujotakos aparato) vamzdelį, prijungtą prie infuzijų siurblio.</w:t>
      </w: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  <w:lang w:val="lt-LT" w:eastAsia="en-US"/>
        </w:rPr>
      </w:pP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</w:rPr>
      </w:pPr>
      <w:r w:rsidRPr="002E4EAE">
        <w:rPr>
          <w:color w:val="000000"/>
          <w:sz w:val="22"/>
          <w:szCs w:val="22"/>
          <w:lang w:val="lt-LT" w:eastAsia="en-US"/>
        </w:rPr>
        <w:t>Ūminis</w:t>
      </w:r>
      <w:r w:rsidRPr="002E4EAE">
        <w:rPr>
          <w:color w:val="000000"/>
          <w:sz w:val="22"/>
          <w:szCs w:val="22"/>
          <w:lang w:val="lt-LT"/>
        </w:rPr>
        <w:t xml:space="preserve"> inkstų nepakankamumas gydomas ribotą laiką ir gydymas </w:t>
      </w:r>
      <w:r w:rsidRPr="002E4EAE">
        <w:rPr>
          <w:color w:val="000000"/>
          <w:sz w:val="22"/>
          <w:szCs w:val="22"/>
          <w:lang w:val="lt-LT" w:eastAsia="en-US"/>
        </w:rPr>
        <w:t>nutraukiamas,</w:t>
      </w:r>
      <w:r w:rsidRPr="002E4EAE">
        <w:rPr>
          <w:color w:val="000000"/>
          <w:sz w:val="22"/>
          <w:szCs w:val="22"/>
          <w:lang w:val="lt-LT"/>
        </w:rPr>
        <w:t xml:space="preserve"> kai pilnai atsistato inkstų funkcija.</w:t>
      </w: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  <w:lang w:val="lt-LT"/>
        </w:rPr>
      </w:pPr>
    </w:p>
    <w:p w:rsidR="00A11B30" w:rsidRPr="002E4EAE" w:rsidRDefault="00A11B30" w:rsidP="00A11B30">
      <w:pPr>
        <w:keepNext/>
        <w:tabs>
          <w:tab w:val="left" w:pos="426"/>
        </w:tabs>
        <w:rPr>
          <w:b/>
          <w:color w:val="000000"/>
          <w:szCs w:val="22"/>
        </w:rPr>
      </w:pPr>
      <w:r w:rsidRPr="002E4EAE">
        <w:rPr>
          <w:b/>
          <w:color w:val="000000"/>
          <w:szCs w:val="22"/>
        </w:rPr>
        <w:t>Ką daryti jei Jums suleido didesnę</w:t>
      </w:r>
      <w:r w:rsidRPr="002E4EAE">
        <w:rPr>
          <w:color w:val="000000"/>
          <w:szCs w:val="22"/>
        </w:rPr>
        <w:t xml:space="preserve"> </w:t>
      </w:r>
      <w:proofErr w:type="spellStart"/>
      <w:r w:rsidRPr="002E4EAE">
        <w:rPr>
          <w:b/>
          <w:color w:val="000000"/>
          <w:szCs w:val="22"/>
        </w:rPr>
        <w:t>Duosol</w:t>
      </w:r>
      <w:proofErr w:type="spellEnd"/>
      <w:r w:rsidRPr="002E4EAE">
        <w:rPr>
          <w:b/>
          <w:color w:val="000000"/>
          <w:szCs w:val="22"/>
        </w:rPr>
        <w:t xml:space="preserve"> K 2 </w:t>
      </w:r>
      <w:r w:rsidRPr="002E4EAE">
        <w:rPr>
          <w:b/>
          <w:bCs/>
          <w:color w:val="000000"/>
          <w:szCs w:val="22"/>
          <w:lang w:eastAsia="en-US"/>
        </w:rPr>
        <w:t>dozę nei rekomenduojama?</w:t>
      </w: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</w:rPr>
      </w:pP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</w:rPr>
      </w:pPr>
      <w:r w:rsidRPr="002E4EAE">
        <w:rPr>
          <w:color w:val="000000"/>
          <w:sz w:val="22"/>
          <w:szCs w:val="22"/>
          <w:lang w:val="lt-LT"/>
        </w:rPr>
        <w:t>Pranešimų apie pavojingas gyvybei situacijas skiriant numatytąsias šio vaisto dozes negauta. Vartojimą esant reikalui galima bet kada nutraukti.</w:t>
      </w: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  <w:lang w:val="lt-LT"/>
        </w:rPr>
      </w:pP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</w:rPr>
      </w:pPr>
      <w:r w:rsidRPr="002E4EAE">
        <w:rPr>
          <w:color w:val="000000"/>
          <w:sz w:val="22"/>
          <w:szCs w:val="22"/>
          <w:lang w:val="lt-LT"/>
        </w:rPr>
        <w:t>Jei neišlaikoma pusiausvyra, gali pasireikšti vandens perteklius ar trūkumas kraujyje (</w:t>
      </w:r>
      <w:proofErr w:type="spellStart"/>
      <w:r w:rsidRPr="002E4EAE">
        <w:rPr>
          <w:color w:val="000000"/>
          <w:sz w:val="22"/>
          <w:szCs w:val="22"/>
          <w:lang w:val="lt-LT"/>
        </w:rPr>
        <w:t>hiperhidracija</w:t>
      </w:r>
      <w:proofErr w:type="spellEnd"/>
      <w:r w:rsidRPr="002E4EAE">
        <w:rPr>
          <w:color w:val="000000"/>
          <w:sz w:val="22"/>
          <w:szCs w:val="22"/>
          <w:lang w:val="lt-LT"/>
        </w:rPr>
        <w:t xml:space="preserve"> ar </w:t>
      </w:r>
      <w:proofErr w:type="spellStart"/>
      <w:r w:rsidRPr="002E4EAE">
        <w:rPr>
          <w:color w:val="000000"/>
          <w:sz w:val="22"/>
          <w:szCs w:val="22"/>
          <w:lang w:val="lt-LT"/>
        </w:rPr>
        <w:t>dehidracija</w:t>
      </w:r>
      <w:proofErr w:type="spellEnd"/>
      <w:r w:rsidRPr="002E4EAE">
        <w:rPr>
          <w:color w:val="000000"/>
          <w:sz w:val="22"/>
          <w:szCs w:val="22"/>
          <w:lang w:val="lt-LT"/>
        </w:rPr>
        <w:t>). Toks poveikis pasireiškia atitinkamais kraujospūdžio ar pulso pokyčiais.</w:t>
      </w: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  <w:lang w:val="lt-LT"/>
        </w:rPr>
      </w:pP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</w:rPr>
      </w:pPr>
      <w:r w:rsidRPr="002E4EAE">
        <w:rPr>
          <w:color w:val="000000"/>
          <w:sz w:val="22"/>
          <w:szCs w:val="22"/>
          <w:lang w:val="lt-LT"/>
        </w:rPr>
        <w:t xml:space="preserve">Skyrus pernelyg didelį </w:t>
      </w:r>
      <w:proofErr w:type="spellStart"/>
      <w:r w:rsidRPr="002E4EAE">
        <w:rPr>
          <w:color w:val="000000"/>
          <w:sz w:val="22"/>
          <w:szCs w:val="22"/>
          <w:lang w:val="lt-LT"/>
        </w:rPr>
        <w:t>hemofiltracijos</w:t>
      </w:r>
      <w:proofErr w:type="spellEnd"/>
      <w:r w:rsidRPr="002E4EAE">
        <w:rPr>
          <w:color w:val="000000"/>
          <w:sz w:val="22"/>
          <w:szCs w:val="22"/>
          <w:lang w:val="lt-LT"/>
        </w:rPr>
        <w:t xml:space="preserve"> tirpalo kiekį galima perdozuoti vandenilio karbonato. Tai gali sukelti kraujo rūgštingumo sumažėjimą (</w:t>
      </w:r>
      <w:proofErr w:type="spellStart"/>
      <w:r w:rsidRPr="002E4EAE">
        <w:rPr>
          <w:color w:val="000000"/>
          <w:sz w:val="22"/>
          <w:szCs w:val="22"/>
          <w:lang w:val="lt-LT"/>
        </w:rPr>
        <w:t>metabolinę</w:t>
      </w:r>
      <w:proofErr w:type="spellEnd"/>
      <w:r w:rsidRPr="002E4EAE">
        <w:rPr>
          <w:color w:val="000000"/>
          <w:sz w:val="22"/>
          <w:szCs w:val="22"/>
          <w:lang w:val="lt-LT"/>
        </w:rPr>
        <w:t xml:space="preserve"> </w:t>
      </w:r>
      <w:proofErr w:type="spellStart"/>
      <w:r w:rsidRPr="002E4EAE">
        <w:rPr>
          <w:color w:val="000000"/>
          <w:sz w:val="22"/>
          <w:szCs w:val="22"/>
          <w:lang w:val="lt-LT"/>
        </w:rPr>
        <w:t>alkalozę</w:t>
      </w:r>
      <w:proofErr w:type="spellEnd"/>
      <w:r w:rsidRPr="002E4EAE">
        <w:rPr>
          <w:color w:val="000000"/>
          <w:sz w:val="22"/>
          <w:szCs w:val="22"/>
          <w:lang w:val="lt-LT"/>
        </w:rPr>
        <w:t>), mažesnį kalcio tirpimą kraujyje (jonizuoto kalcio kiekio sumažėjimą) arba mėšlungį (</w:t>
      </w:r>
      <w:proofErr w:type="spellStart"/>
      <w:r w:rsidRPr="002E4EAE">
        <w:rPr>
          <w:color w:val="000000"/>
          <w:sz w:val="22"/>
          <w:szCs w:val="22"/>
          <w:lang w:val="lt-LT"/>
        </w:rPr>
        <w:t>tetaniją</w:t>
      </w:r>
      <w:proofErr w:type="spellEnd"/>
      <w:r w:rsidRPr="002E4EAE">
        <w:rPr>
          <w:color w:val="000000"/>
          <w:sz w:val="22"/>
          <w:szCs w:val="22"/>
          <w:lang w:val="lt-LT"/>
        </w:rPr>
        <w:t>).</w:t>
      </w: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  <w:lang w:val="lt-LT"/>
        </w:rPr>
      </w:pP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</w:rPr>
      </w:pPr>
      <w:r w:rsidRPr="002E4EAE">
        <w:rPr>
          <w:color w:val="000000"/>
          <w:sz w:val="22"/>
          <w:szCs w:val="22"/>
          <w:lang w:val="lt-LT"/>
        </w:rPr>
        <w:t>Perdozavimas gali sukelti širdies nepakankamumą ir (arba) sąstovį plaučiuose, taip pat sutrikdyti druskų (elektrolitų) ir šarmų - rūgščių balansą.</w:t>
      </w:r>
    </w:p>
    <w:p w:rsidR="00A11B30" w:rsidRPr="002E4EAE" w:rsidRDefault="00A11B30" w:rsidP="00A11B30">
      <w:pPr>
        <w:rPr>
          <w:color w:val="000000"/>
          <w:spacing w:val="-2"/>
          <w:szCs w:val="22"/>
        </w:rPr>
      </w:pPr>
    </w:p>
    <w:p w:rsidR="00A11B30" w:rsidRPr="002E4EAE" w:rsidRDefault="00A11B30" w:rsidP="00A11B30">
      <w:pPr>
        <w:rPr>
          <w:color w:val="000000"/>
          <w:spacing w:val="-2"/>
          <w:szCs w:val="22"/>
        </w:rPr>
      </w:pPr>
      <w:r w:rsidRPr="002E4EAE">
        <w:rPr>
          <w:color w:val="000000"/>
          <w:spacing w:val="-2"/>
          <w:szCs w:val="22"/>
        </w:rPr>
        <w:t>Gydytojas parinks Jums tinkamą gydymą.</w:t>
      </w: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  <w:lang w:val="lt-LT"/>
        </w:rPr>
      </w:pPr>
    </w:p>
    <w:p w:rsidR="00A11B30" w:rsidRPr="002E4EAE" w:rsidRDefault="00A11B30" w:rsidP="00A11B30">
      <w:pPr>
        <w:pStyle w:val="Pagrindinistekstas"/>
        <w:rPr>
          <w:sz w:val="22"/>
          <w:szCs w:val="22"/>
        </w:rPr>
      </w:pPr>
      <w:r w:rsidRPr="002E4EAE">
        <w:rPr>
          <w:color w:val="000000"/>
          <w:sz w:val="22"/>
          <w:szCs w:val="22"/>
          <w:lang w:val="lt-LT"/>
        </w:rPr>
        <w:t xml:space="preserve">Jeigu </w:t>
      </w:r>
      <w:r w:rsidRPr="002E4EAE">
        <w:rPr>
          <w:noProof/>
          <w:color w:val="000000"/>
          <w:sz w:val="22"/>
          <w:szCs w:val="22"/>
          <w:lang w:val="lt-LT"/>
        </w:rPr>
        <w:t>kiltų</w:t>
      </w:r>
      <w:r w:rsidRPr="002E4EAE">
        <w:rPr>
          <w:color w:val="000000"/>
          <w:sz w:val="22"/>
          <w:szCs w:val="22"/>
          <w:lang w:val="lt-LT"/>
        </w:rPr>
        <w:t xml:space="preserve"> daugiau klausimų </w:t>
      </w:r>
      <w:r w:rsidRPr="002E4EAE">
        <w:rPr>
          <w:noProof/>
          <w:color w:val="000000"/>
          <w:sz w:val="22"/>
          <w:szCs w:val="22"/>
          <w:lang w:val="lt-LT"/>
        </w:rPr>
        <w:t>dėl</w:t>
      </w:r>
      <w:r w:rsidRPr="002E4EAE">
        <w:rPr>
          <w:color w:val="000000"/>
          <w:sz w:val="22"/>
          <w:szCs w:val="22"/>
          <w:lang w:val="lt-LT"/>
        </w:rPr>
        <w:t xml:space="preserve"> šio </w:t>
      </w:r>
      <w:r w:rsidRPr="002E4EAE">
        <w:rPr>
          <w:noProof/>
          <w:color w:val="000000"/>
          <w:sz w:val="22"/>
          <w:szCs w:val="22"/>
          <w:lang w:val="lt-LT"/>
        </w:rPr>
        <w:t>vaisto vartojimo, kreipkitės į gydytoją</w:t>
      </w:r>
      <w:r w:rsidRPr="002E4EAE">
        <w:rPr>
          <w:color w:val="000000"/>
          <w:sz w:val="22"/>
          <w:szCs w:val="22"/>
          <w:lang w:val="lt-LT"/>
        </w:rPr>
        <w:t xml:space="preserve"> arba </w:t>
      </w:r>
      <w:r w:rsidRPr="002E4EAE">
        <w:rPr>
          <w:noProof/>
          <w:color w:val="000000"/>
          <w:sz w:val="22"/>
          <w:szCs w:val="22"/>
          <w:lang w:val="lt-LT"/>
        </w:rPr>
        <w:t>vaistininką</w:t>
      </w:r>
      <w:r w:rsidRPr="002E4EAE">
        <w:rPr>
          <w:color w:val="000000"/>
          <w:sz w:val="22"/>
          <w:szCs w:val="22"/>
          <w:lang w:val="lt-LT"/>
        </w:rPr>
        <w:t>.</w:t>
      </w:r>
    </w:p>
    <w:p w:rsidR="00A11B30" w:rsidRPr="002E4EAE" w:rsidRDefault="00A11B30" w:rsidP="00A11B30">
      <w:pPr>
        <w:rPr>
          <w:color w:val="000000"/>
          <w:szCs w:val="22"/>
        </w:rPr>
      </w:pPr>
    </w:p>
    <w:p w:rsidR="00A11B30" w:rsidRPr="002E4EAE" w:rsidRDefault="00A11B30" w:rsidP="00A11B30">
      <w:pPr>
        <w:ind w:left="567" w:hanging="567"/>
        <w:rPr>
          <w:b/>
          <w:color w:val="000000"/>
          <w:szCs w:val="22"/>
        </w:rPr>
      </w:pPr>
      <w:r w:rsidRPr="002E4EAE">
        <w:rPr>
          <w:b/>
          <w:color w:val="000000"/>
          <w:szCs w:val="22"/>
        </w:rPr>
        <w:t>4.</w:t>
      </w:r>
      <w:r w:rsidRPr="002E4EAE">
        <w:rPr>
          <w:b/>
          <w:color w:val="000000"/>
          <w:szCs w:val="22"/>
        </w:rPr>
        <w:tab/>
        <w:t>Galimas šalutinis poveikis</w:t>
      </w: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</w:rPr>
      </w:pP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</w:rPr>
      </w:pPr>
      <w:r w:rsidRPr="002E4EAE">
        <w:rPr>
          <w:color w:val="000000"/>
          <w:sz w:val="22"/>
          <w:szCs w:val="22"/>
          <w:lang w:val="lt-LT"/>
        </w:rPr>
        <w:t>Šis vaistas, kaip ir visi kiti, gali sukelti šalutinį poveikį, nors jis pasireiškia ne visiems žmonėms.</w:t>
      </w: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  <w:lang w:val="lt-LT"/>
        </w:rPr>
      </w:pP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</w:rPr>
      </w:pPr>
      <w:r w:rsidRPr="002E4EAE">
        <w:rPr>
          <w:color w:val="000000"/>
          <w:sz w:val="22"/>
          <w:szCs w:val="22"/>
          <w:lang w:val="lt-LT"/>
        </w:rPr>
        <w:t>Šiuo metu nėra aprašyta jokių su šiuo vaistu susijusių šalutinio poveikio atvejų, tačiau galimi toliau nurodyti šalutinio poveikio atvejai. Šių šalutinių poveikių dažnis nežinomas (negali būti įvertintas pagal turimus duomenis):</w:t>
      </w: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</w:rPr>
      </w:pPr>
      <w:r w:rsidRPr="002E4EAE">
        <w:rPr>
          <w:color w:val="000000"/>
          <w:sz w:val="22"/>
          <w:szCs w:val="22"/>
          <w:lang w:val="lt-LT"/>
        </w:rPr>
        <w:t>Skysčių perteklius ar trūkumas organizme (</w:t>
      </w:r>
      <w:proofErr w:type="spellStart"/>
      <w:r w:rsidRPr="002E4EAE">
        <w:rPr>
          <w:color w:val="000000"/>
          <w:sz w:val="22"/>
          <w:szCs w:val="22"/>
          <w:lang w:val="lt-LT"/>
        </w:rPr>
        <w:t>hiperhidracija</w:t>
      </w:r>
      <w:proofErr w:type="spellEnd"/>
      <w:r w:rsidRPr="002E4EAE">
        <w:rPr>
          <w:color w:val="000000"/>
          <w:sz w:val="22"/>
          <w:szCs w:val="22"/>
          <w:lang w:val="lt-LT"/>
        </w:rPr>
        <w:t xml:space="preserve"> ar </w:t>
      </w:r>
      <w:proofErr w:type="spellStart"/>
      <w:r w:rsidRPr="002E4EAE">
        <w:rPr>
          <w:color w:val="000000"/>
          <w:sz w:val="22"/>
          <w:szCs w:val="22"/>
          <w:lang w:val="lt-LT"/>
        </w:rPr>
        <w:t>dehidracija</w:t>
      </w:r>
      <w:proofErr w:type="spellEnd"/>
      <w:r w:rsidRPr="002E4EAE">
        <w:rPr>
          <w:color w:val="000000"/>
          <w:sz w:val="22"/>
          <w:szCs w:val="22"/>
          <w:lang w:val="lt-LT"/>
        </w:rPr>
        <w:t>), netinkama druskų (elektrolitų) koncentracija, per maža fosfatų koncentracija kraujyje (</w:t>
      </w:r>
      <w:proofErr w:type="spellStart"/>
      <w:r w:rsidRPr="002E4EAE">
        <w:rPr>
          <w:color w:val="000000"/>
          <w:sz w:val="22"/>
          <w:szCs w:val="22"/>
          <w:lang w:val="lt-LT"/>
        </w:rPr>
        <w:t>hipofosfatemija</w:t>
      </w:r>
      <w:proofErr w:type="spellEnd"/>
      <w:r w:rsidRPr="002E4EAE">
        <w:rPr>
          <w:color w:val="000000"/>
          <w:sz w:val="22"/>
          <w:szCs w:val="22"/>
          <w:lang w:val="lt-LT"/>
        </w:rPr>
        <w:t>), per didelis cukraus kiekis kraujyje (hiperglikemija), nepakankamas rūgščiųjų medžiagų kiekis kraujyje (</w:t>
      </w:r>
      <w:proofErr w:type="spellStart"/>
      <w:r w:rsidRPr="002E4EAE">
        <w:rPr>
          <w:color w:val="000000"/>
          <w:sz w:val="22"/>
          <w:szCs w:val="22"/>
          <w:lang w:val="lt-LT"/>
        </w:rPr>
        <w:t>metabolinė</w:t>
      </w:r>
      <w:proofErr w:type="spellEnd"/>
      <w:r w:rsidRPr="002E4EAE">
        <w:rPr>
          <w:color w:val="000000"/>
          <w:sz w:val="22"/>
          <w:szCs w:val="22"/>
          <w:lang w:val="lt-LT"/>
        </w:rPr>
        <w:t xml:space="preserve"> </w:t>
      </w:r>
      <w:proofErr w:type="spellStart"/>
      <w:r w:rsidRPr="002E4EAE">
        <w:rPr>
          <w:color w:val="000000"/>
          <w:sz w:val="22"/>
          <w:szCs w:val="22"/>
          <w:lang w:val="lt-LT"/>
        </w:rPr>
        <w:t>alkalozė</w:t>
      </w:r>
      <w:proofErr w:type="spellEnd"/>
      <w:r w:rsidRPr="002E4EAE">
        <w:rPr>
          <w:color w:val="000000"/>
          <w:sz w:val="22"/>
          <w:szCs w:val="22"/>
          <w:lang w:val="lt-LT"/>
        </w:rPr>
        <w:t xml:space="preserve">), aukštas ar žemas kraujospūdis (hipertenzija ar </w:t>
      </w:r>
      <w:proofErr w:type="spellStart"/>
      <w:r w:rsidRPr="002E4EAE">
        <w:rPr>
          <w:color w:val="000000"/>
          <w:sz w:val="22"/>
          <w:szCs w:val="22"/>
          <w:lang w:val="lt-LT"/>
        </w:rPr>
        <w:t>hipotenzija</w:t>
      </w:r>
      <w:proofErr w:type="spellEnd"/>
      <w:r w:rsidRPr="002E4EAE">
        <w:rPr>
          <w:color w:val="000000"/>
          <w:sz w:val="22"/>
          <w:szCs w:val="22"/>
          <w:lang w:val="lt-LT"/>
        </w:rPr>
        <w:t>), blogavimas (pykinimas), vėmimas ir mėšlungis.</w:t>
      </w: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</w:rPr>
      </w:pPr>
    </w:p>
    <w:p w:rsidR="00A11B30" w:rsidRPr="002E4EAE" w:rsidRDefault="00A11B30" w:rsidP="00A11B30">
      <w:pPr>
        <w:rPr>
          <w:b/>
          <w:color w:val="000000"/>
          <w:szCs w:val="22"/>
        </w:rPr>
      </w:pPr>
      <w:r w:rsidRPr="002E4EAE">
        <w:rPr>
          <w:b/>
          <w:noProof/>
          <w:color w:val="000000"/>
          <w:szCs w:val="22"/>
        </w:rPr>
        <w:t>Pranešimas apie šalutinį poveikį</w:t>
      </w:r>
    </w:p>
    <w:p w:rsidR="00A11B30" w:rsidRPr="002E4EAE" w:rsidRDefault="00A11B30" w:rsidP="00A11B30">
      <w:pPr>
        <w:ind w:right="-449"/>
        <w:rPr>
          <w:color w:val="000000"/>
          <w:szCs w:val="22"/>
        </w:rPr>
      </w:pPr>
      <w:r w:rsidRPr="002E4EAE">
        <w:rPr>
          <w:noProof/>
          <w:color w:val="000000"/>
          <w:szCs w:val="22"/>
        </w:rPr>
        <w:t>Jeigu pasireiškė šalutinis poveikis, įskaitant šiame lapelyje nenurodytą, pasakykite gydytojui arba vaistininkui</w:t>
      </w:r>
      <w:r w:rsidRPr="002E4EAE">
        <w:rPr>
          <w:color w:val="000000"/>
          <w:szCs w:val="22"/>
        </w:rPr>
        <w:t>.</w:t>
      </w:r>
      <w:r w:rsidRPr="002E4EAE">
        <w:rPr>
          <w:noProof/>
          <w:color w:val="000000"/>
          <w:szCs w:val="22"/>
        </w:rPr>
        <w:t xml:space="preserve"> Apie šalutinį poveikį taip pat galite pranešti tiesiogiai, užpildę interneto svetainėje </w:t>
      </w:r>
      <w:hyperlink r:id="rId4" w:history="1">
        <w:r w:rsidRPr="002E4EAE">
          <w:rPr>
            <w:rStyle w:val="Hipersaitas"/>
            <w:rFonts w:eastAsia="SimSun"/>
            <w:noProof/>
            <w:snapToGrid w:val="0"/>
            <w:szCs w:val="22"/>
          </w:rPr>
          <w:t>www.vvkt.lt</w:t>
        </w:r>
      </w:hyperlink>
      <w:r w:rsidRPr="002E4EAE">
        <w:rPr>
          <w:noProof/>
          <w:color w:val="000000"/>
          <w:szCs w:val="22"/>
        </w:rPr>
        <w:t xml:space="preserve"> esančią formą, ir pateikti ją vienu iš šių būdų: raštu adresu (Valstybinei vaistų kontrolės tarnybai prie Lietuvos Respublikos sveikatos apsaugos ministerijos), Žirmūnų g. 139A, LT 09120 Vilnius; nemokamu fakso numeriu (8 800) 20 131; telefonu (8 6) 143 35 34; el. paštu NepageidaujamaR@vvkt.lt, per Valstybinės vaistų kontrolės tarnybos prie Lietuvos Respublikos sveikatos apsaugos ministerijos interneto svetainę (adresu http://www.vvkt.lt). Pranešdami apie šalutinį poveikį galite mums padėti gauti daugiau informacijos apie šio vaisto saugumą.</w:t>
      </w:r>
    </w:p>
    <w:p w:rsidR="00A11B30" w:rsidRDefault="00A11B30" w:rsidP="00A11B30">
      <w:pPr>
        <w:pStyle w:val="Pagrindinistekstas"/>
        <w:rPr>
          <w:color w:val="000000"/>
          <w:sz w:val="22"/>
          <w:szCs w:val="22"/>
          <w:lang w:val="lt-LT"/>
        </w:rPr>
      </w:pP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  <w:lang w:val="lt-LT"/>
        </w:rPr>
      </w:pPr>
    </w:p>
    <w:p w:rsidR="00A11B30" w:rsidRPr="002E4EAE" w:rsidRDefault="00A11B30" w:rsidP="00A11B30">
      <w:pPr>
        <w:ind w:left="567" w:hanging="567"/>
        <w:rPr>
          <w:b/>
          <w:color w:val="000000"/>
          <w:szCs w:val="22"/>
        </w:rPr>
      </w:pPr>
      <w:r w:rsidRPr="002E4EAE">
        <w:rPr>
          <w:b/>
          <w:color w:val="000000"/>
          <w:szCs w:val="22"/>
        </w:rPr>
        <w:t>5.</w:t>
      </w:r>
      <w:r w:rsidRPr="002E4EAE">
        <w:rPr>
          <w:b/>
          <w:color w:val="000000"/>
          <w:szCs w:val="22"/>
        </w:rPr>
        <w:tab/>
        <w:t xml:space="preserve">Kaip laikyti </w:t>
      </w:r>
      <w:proofErr w:type="spellStart"/>
      <w:r w:rsidRPr="002E4EAE">
        <w:rPr>
          <w:b/>
          <w:color w:val="000000"/>
          <w:szCs w:val="22"/>
        </w:rPr>
        <w:t>Duosol</w:t>
      </w:r>
      <w:proofErr w:type="spellEnd"/>
      <w:r w:rsidRPr="002E4EAE">
        <w:rPr>
          <w:b/>
          <w:color w:val="000000"/>
          <w:szCs w:val="22"/>
        </w:rPr>
        <w:t xml:space="preserve"> K 2</w:t>
      </w: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</w:rPr>
      </w:pP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</w:rPr>
      </w:pPr>
      <w:r w:rsidRPr="002E4EAE">
        <w:rPr>
          <w:noProof/>
          <w:color w:val="000000"/>
          <w:sz w:val="22"/>
          <w:szCs w:val="22"/>
          <w:lang w:val="lt-LT"/>
        </w:rPr>
        <w:t>Šį vaistą laikykite</w:t>
      </w:r>
      <w:r w:rsidRPr="002E4EAE">
        <w:rPr>
          <w:color w:val="000000"/>
          <w:sz w:val="22"/>
          <w:szCs w:val="22"/>
          <w:lang w:val="lt-LT"/>
        </w:rPr>
        <w:t xml:space="preserve"> vaikams </w:t>
      </w:r>
      <w:r w:rsidRPr="002E4EAE">
        <w:rPr>
          <w:noProof/>
          <w:color w:val="000000"/>
          <w:sz w:val="22"/>
          <w:szCs w:val="22"/>
          <w:lang w:val="lt-LT"/>
        </w:rPr>
        <w:t>nepastebimoje ir</w:t>
      </w:r>
      <w:r w:rsidRPr="002E4EAE">
        <w:rPr>
          <w:color w:val="000000"/>
          <w:sz w:val="22"/>
          <w:szCs w:val="22"/>
          <w:lang w:val="lt-LT"/>
        </w:rPr>
        <w:t xml:space="preserve"> nepasiekiamoje vietoje.</w:t>
      </w: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</w:rPr>
      </w:pP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</w:rPr>
      </w:pPr>
      <w:r w:rsidRPr="002E4EAE">
        <w:rPr>
          <w:color w:val="000000"/>
          <w:sz w:val="22"/>
          <w:szCs w:val="22"/>
          <w:lang w:val="lt-LT"/>
        </w:rPr>
        <w:t>Ant maišelio ir kartoninės dėžutės po „Tinka iki“ nurodytam tinkamumo laikui pasibaigus, šio vaisto Jums skirti negalima. Vaistas tinkamas vartoti iki paskutinės nurodyto mėnesio dienos.</w:t>
      </w:r>
    </w:p>
    <w:p w:rsidR="00A11B30" w:rsidRPr="002E4EAE" w:rsidRDefault="00A11B30" w:rsidP="00A11B30">
      <w:pPr>
        <w:pStyle w:val="Porat"/>
        <w:widowControl w:val="0"/>
        <w:tabs>
          <w:tab w:val="clear" w:pos="4153"/>
          <w:tab w:val="clear" w:pos="8306"/>
          <w:tab w:val="left" w:pos="426"/>
        </w:tabs>
        <w:suppressAutoHyphens/>
        <w:rPr>
          <w:color w:val="000000"/>
          <w:sz w:val="22"/>
          <w:szCs w:val="22"/>
        </w:rPr>
      </w:pPr>
    </w:p>
    <w:p w:rsidR="00A11B30" w:rsidRPr="002E4EAE" w:rsidRDefault="00A11B30" w:rsidP="00A11B30">
      <w:pPr>
        <w:widowControl w:val="0"/>
        <w:tabs>
          <w:tab w:val="left" w:pos="426"/>
        </w:tabs>
        <w:suppressAutoHyphens/>
        <w:rPr>
          <w:i/>
          <w:color w:val="000000"/>
          <w:szCs w:val="22"/>
        </w:rPr>
      </w:pPr>
      <w:r w:rsidRPr="002E4EAE">
        <w:rPr>
          <w:i/>
          <w:color w:val="000000"/>
          <w:szCs w:val="22"/>
        </w:rPr>
        <w:t>Laikymo sąlygos</w:t>
      </w:r>
    </w:p>
    <w:p w:rsidR="00A11B30" w:rsidRPr="002E4EAE" w:rsidRDefault="00A11B30" w:rsidP="00A11B30">
      <w:pPr>
        <w:widowControl w:val="0"/>
        <w:tabs>
          <w:tab w:val="left" w:pos="426"/>
        </w:tabs>
        <w:suppressAutoHyphens/>
        <w:rPr>
          <w:color w:val="000000"/>
          <w:szCs w:val="22"/>
        </w:rPr>
      </w:pPr>
      <w:r w:rsidRPr="002E4EAE">
        <w:rPr>
          <w:color w:val="000000"/>
          <w:szCs w:val="22"/>
        </w:rPr>
        <w:t xml:space="preserve">Laikyti ne aukštesnėje kaip </w:t>
      </w:r>
      <w:r>
        <w:rPr>
          <w:color w:val="000000"/>
          <w:szCs w:val="22"/>
        </w:rPr>
        <w:t xml:space="preserve">25 </w:t>
      </w:r>
      <w:r w:rsidRPr="002E4EAE">
        <w:rPr>
          <w:color w:val="000000"/>
          <w:szCs w:val="22"/>
        </w:rPr>
        <w:sym w:font="Symbol" w:char="F0B0"/>
      </w:r>
      <w:r w:rsidRPr="002E4EAE">
        <w:rPr>
          <w:color w:val="000000"/>
          <w:szCs w:val="22"/>
        </w:rPr>
        <w:t xml:space="preserve">C temperatūroje. </w:t>
      </w:r>
    </w:p>
    <w:p w:rsidR="00A11B30" w:rsidRPr="002E4EAE" w:rsidRDefault="00A11B30" w:rsidP="00A11B30">
      <w:pPr>
        <w:widowControl w:val="0"/>
        <w:tabs>
          <w:tab w:val="left" w:pos="426"/>
        </w:tabs>
        <w:suppressAutoHyphens/>
        <w:rPr>
          <w:color w:val="000000"/>
          <w:szCs w:val="22"/>
        </w:rPr>
      </w:pPr>
      <w:r w:rsidRPr="002E4EAE">
        <w:rPr>
          <w:color w:val="000000"/>
          <w:szCs w:val="22"/>
        </w:rPr>
        <w:t>Negalima šaldyti ar užšaldyti.</w:t>
      </w:r>
    </w:p>
    <w:p w:rsidR="00A11B30" w:rsidRPr="002E4EAE" w:rsidRDefault="00A11B30" w:rsidP="00A11B30">
      <w:pPr>
        <w:widowControl w:val="0"/>
        <w:tabs>
          <w:tab w:val="left" w:pos="426"/>
        </w:tabs>
        <w:suppressAutoHyphens/>
        <w:rPr>
          <w:b/>
          <w:color w:val="000000"/>
          <w:szCs w:val="22"/>
        </w:rPr>
      </w:pPr>
    </w:p>
    <w:p w:rsidR="00A11B30" w:rsidRPr="002E4EAE" w:rsidRDefault="00A11B30" w:rsidP="00A11B30">
      <w:pPr>
        <w:widowControl w:val="0"/>
        <w:tabs>
          <w:tab w:val="left" w:pos="426"/>
        </w:tabs>
        <w:suppressAutoHyphens/>
        <w:rPr>
          <w:i/>
          <w:color w:val="000000"/>
          <w:szCs w:val="22"/>
        </w:rPr>
      </w:pPr>
      <w:r w:rsidRPr="002E4EAE">
        <w:rPr>
          <w:i/>
          <w:color w:val="000000"/>
          <w:szCs w:val="22"/>
        </w:rPr>
        <w:t>Paruošto vartojimui tirpalo laikymo sąlygos</w:t>
      </w:r>
    </w:p>
    <w:p w:rsidR="00A11B30" w:rsidRPr="002E4EAE" w:rsidRDefault="00A11B30" w:rsidP="00A11B30">
      <w:pPr>
        <w:widowControl w:val="0"/>
        <w:tabs>
          <w:tab w:val="left" w:pos="426"/>
        </w:tabs>
        <w:suppressAutoHyphens/>
        <w:rPr>
          <w:caps/>
          <w:color w:val="000000"/>
          <w:szCs w:val="22"/>
          <w:u w:val="single"/>
        </w:rPr>
      </w:pPr>
      <w:r w:rsidRPr="002E4EAE">
        <w:rPr>
          <w:color w:val="000000"/>
          <w:szCs w:val="22"/>
        </w:rPr>
        <w:t>Tirpalą reikia suvartoti iš karto jį paruošus. Sumaišytas tirpalas išlieka fiziškai ir chemiškai stabilus 24 val. jį laikant 25 </w:t>
      </w:r>
      <w:r w:rsidRPr="002E4EAE">
        <w:rPr>
          <w:color w:val="000000"/>
          <w:szCs w:val="22"/>
        </w:rPr>
        <w:sym w:font="Symbol" w:char="F0B0"/>
      </w:r>
      <w:r w:rsidRPr="002E4EAE">
        <w:rPr>
          <w:color w:val="000000"/>
          <w:szCs w:val="22"/>
        </w:rPr>
        <w:t>C temperatūroje.</w:t>
      </w:r>
    </w:p>
    <w:p w:rsidR="00A11B30" w:rsidRPr="002E4EAE" w:rsidRDefault="00A11B30" w:rsidP="00A11B30">
      <w:pPr>
        <w:widowControl w:val="0"/>
        <w:tabs>
          <w:tab w:val="left" w:pos="426"/>
        </w:tabs>
        <w:suppressAutoHyphens/>
        <w:rPr>
          <w:color w:val="000000"/>
          <w:szCs w:val="22"/>
        </w:rPr>
      </w:pPr>
    </w:p>
    <w:p w:rsidR="00A11B30" w:rsidRPr="002E4EAE" w:rsidRDefault="00A11B30" w:rsidP="00A11B30">
      <w:pPr>
        <w:widowControl w:val="0"/>
        <w:tabs>
          <w:tab w:val="left" w:pos="426"/>
        </w:tabs>
        <w:suppressAutoHyphens/>
        <w:rPr>
          <w:color w:val="000000"/>
          <w:szCs w:val="22"/>
        </w:rPr>
      </w:pPr>
    </w:p>
    <w:p w:rsidR="00A11B30" w:rsidRPr="002E4EAE" w:rsidRDefault="00A11B30" w:rsidP="00A11B30">
      <w:pPr>
        <w:keepNext/>
        <w:ind w:left="570" w:hanging="570"/>
        <w:rPr>
          <w:b/>
          <w:bCs/>
          <w:color w:val="000000"/>
          <w:szCs w:val="22"/>
          <w:lang w:eastAsia="en-US"/>
        </w:rPr>
      </w:pPr>
      <w:r w:rsidRPr="002E4EAE">
        <w:rPr>
          <w:b/>
          <w:bCs/>
          <w:color w:val="000000"/>
          <w:szCs w:val="22"/>
          <w:lang w:eastAsia="en-US"/>
        </w:rPr>
        <w:lastRenderedPageBreak/>
        <w:t>6.</w:t>
      </w:r>
      <w:r w:rsidRPr="002E4EAE">
        <w:rPr>
          <w:b/>
          <w:bCs/>
          <w:color w:val="000000"/>
          <w:szCs w:val="22"/>
          <w:lang w:eastAsia="en-US"/>
        </w:rPr>
        <w:tab/>
      </w:r>
      <w:r w:rsidRPr="002E4EAE">
        <w:rPr>
          <w:b/>
          <w:color w:val="000000"/>
          <w:szCs w:val="22"/>
        </w:rPr>
        <w:t>Pakuotės turinys ir kita informacija</w:t>
      </w:r>
    </w:p>
    <w:p w:rsidR="00A11B30" w:rsidRPr="002E4EAE" w:rsidRDefault="00A11B30" w:rsidP="00A11B30">
      <w:pPr>
        <w:pStyle w:val="Porat"/>
        <w:keepNext/>
        <w:tabs>
          <w:tab w:val="clear" w:pos="4153"/>
          <w:tab w:val="clear" w:pos="8306"/>
        </w:tabs>
        <w:rPr>
          <w:color w:val="000000"/>
          <w:sz w:val="22"/>
          <w:szCs w:val="22"/>
        </w:rPr>
      </w:pPr>
    </w:p>
    <w:p w:rsidR="00A11B30" w:rsidRPr="000D7180" w:rsidRDefault="00A11B30" w:rsidP="00A11B30">
      <w:pPr>
        <w:pStyle w:val="Antrat1"/>
        <w:rPr>
          <w:rFonts w:ascii="Times New Roman" w:hAnsi="Times New Roman"/>
          <w:b w:val="0"/>
          <w:color w:val="000000"/>
          <w:sz w:val="22"/>
          <w:lang w:val="lt-LT"/>
        </w:rPr>
      </w:pPr>
      <w:proofErr w:type="spellStart"/>
      <w:r w:rsidRPr="000D7180">
        <w:rPr>
          <w:rFonts w:ascii="Times New Roman" w:hAnsi="Times New Roman"/>
          <w:color w:val="000000"/>
          <w:sz w:val="22"/>
          <w:lang w:val="lt-LT"/>
        </w:rPr>
        <w:t>Duosol</w:t>
      </w:r>
      <w:proofErr w:type="spellEnd"/>
      <w:r w:rsidRPr="000D7180">
        <w:rPr>
          <w:rFonts w:ascii="Times New Roman" w:hAnsi="Times New Roman"/>
          <w:color w:val="000000"/>
          <w:sz w:val="22"/>
          <w:lang w:val="lt-LT"/>
        </w:rPr>
        <w:t xml:space="preserve"> K 2 sudėtis</w:t>
      </w:r>
    </w:p>
    <w:p w:rsidR="00A11B30" w:rsidRPr="002E4EAE" w:rsidRDefault="00A11B30" w:rsidP="00A11B30">
      <w:pPr>
        <w:pStyle w:val="Pagrindinistekstas"/>
        <w:keepNext/>
        <w:rPr>
          <w:color w:val="000000"/>
          <w:sz w:val="22"/>
          <w:szCs w:val="22"/>
        </w:rPr>
      </w:pPr>
    </w:p>
    <w:tbl>
      <w:tblPr>
        <w:tblW w:w="88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9"/>
        <w:gridCol w:w="1353"/>
        <w:gridCol w:w="1353"/>
        <w:gridCol w:w="1379"/>
        <w:gridCol w:w="1565"/>
      </w:tblGrid>
      <w:tr w:rsidR="00A11B30" w:rsidRPr="002E4EAE" w:rsidTr="00BA2298">
        <w:trPr>
          <w:cantSplit/>
          <w:trHeight w:val="570"/>
        </w:trPr>
        <w:tc>
          <w:tcPr>
            <w:tcW w:w="3209" w:type="dxa"/>
            <w:vAlign w:val="center"/>
          </w:tcPr>
          <w:p w:rsidR="00A11B30" w:rsidRPr="002E4EAE" w:rsidRDefault="00A11B30" w:rsidP="00BA2298">
            <w:pPr>
              <w:pStyle w:val="SPCStandard"/>
              <w:keepNext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706" w:type="dxa"/>
            <w:gridSpan w:val="2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2E4EAE">
              <w:rPr>
                <w:b/>
                <w:color w:val="000000"/>
                <w:sz w:val="22"/>
                <w:szCs w:val="22"/>
                <w:lang w:val="lt-LT"/>
              </w:rPr>
              <w:t>Elektrolitų tirpalas mažojoje kameroje</w:t>
            </w:r>
          </w:p>
        </w:tc>
        <w:tc>
          <w:tcPr>
            <w:tcW w:w="2944" w:type="dxa"/>
            <w:gridSpan w:val="2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2E4EAE">
              <w:rPr>
                <w:b/>
                <w:color w:val="000000"/>
                <w:sz w:val="22"/>
                <w:szCs w:val="22"/>
                <w:lang w:val="lt-LT"/>
              </w:rPr>
              <w:t>Vandenilio karbonato tirpalas didžiojoje kameroje</w:t>
            </w:r>
          </w:p>
        </w:tc>
      </w:tr>
      <w:tr w:rsidR="00A11B30" w:rsidRPr="002E4EAE" w:rsidTr="00BA2298">
        <w:trPr>
          <w:cantSplit/>
        </w:trPr>
        <w:tc>
          <w:tcPr>
            <w:tcW w:w="3209" w:type="dxa"/>
            <w:vAlign w:val="center"/>
          </w:tcPr>
          <w:p w:rsidR="00A11B30" w:rsidRPr="002E4EAE" w:rsidRDefault="00A11B30" w:rsidP="00BA2298">
            <w:pPr>
              <w:pStyle w:val="SPCStandard"/>
              <w:keepNext/>
              <w:jc w:val="left"/>
              <w:rPr>
                <w:b/>
                <w:color w:val="000000"/>
                <w:sz w:val="22"/>
                <w:szCs w:val="22"/>
              </w:rPr>
            </w:pPr>
            <w:r w:rsidRPr="002E4EAE">
              <w:rPr>
                <w:b/>
                <w:color w:val="000000"/>
                <w:sz w:val="22"/>
                <w:szCs w:val="22"/>
                <w:lang w:val="lt-LT"/>
              </w:rPr>
              <w:t>Veikliosios medžiagos:</w:t>
            </w:r>
          </w:p>
        </w:tc>
        <w:tc>
          <w:tcPr>
            <w:tcW w:w="1353" w:type="dxa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</w:rPr>
            </w:pPr>
            <w:r w:rsidRPr="002E4EAE">
              <w:rPr>
                <w:b/>
                <w:color w:val="000000"/>
                <w:sz w:val="22"/>
                <w:szCs w:val="22"/>
                <w:lang w:val="lt-LT"/>
              </w:rPr>
              <w:t>555 ml sudėtis:</w:t>
            </w:r>
          </w:p>
        </w:tc>
        <w:tc>
          <w:tcPr>
            <w:tcW w:w="1353" w:type="dxa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2E4EAE">
              <w:rPr>
                <w:b/>
                <w:color w:val="000000"/>
                <w:sz w:val="22"/>
                <w:szCs w:val="22"/>
                <w:lang w:val="lt-LT"/>
              </w:rPr>
              <w:t>1000 ml tirpalo yra:</w:t>
            </w:r>
          </w:p>
        </w:tc>
        <w:tc>
          <w:tcPr>
            <w:tcW w:w="1379" w:type="dxa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</w:rPr>
            </w:pPr>
            <w:r w:rsidRPr="002E4EAE">
              <w:rPr>
                <w:b/>
                <w:color w:val="000000"/>
                <w:sz w:val="22"/>
                <w:szCs w:val="22"/>
                <w:lang w:val="lt-LT"/>
              </w:rPr>
              <w:t>4445 ml sudėtis:</w:t>
            </w:r>
          </w:p>
        </w:tc>
        <w:tc>
          <w:tcPr>
            <w:tcW w:w="1565" w:type="dxa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2E4EAE">
              <w:rPr>
                <w:b/>
                <w:color w:val="000000"/>
                <w:sz w:val="22"/>
                <w:szCs w:val="22"/>
                <w:lang w:val="lt-LT"/>
              </w:rPr>
              <w:t>1000 ml tirpalo yra:</w:t>
            </w:r>
          </w:p>
        </w:tc>
      </w:tr>
      <w:tr w:rsidR="00A11B30" w:rsidRPr="002E4EAE" w:rsidTr="00BA2298">
        <w:trPr>
          <w:cantSplit/>
        </w:trPr>
        <w:tc>
          <w:tcPr>
            <w:tcW w:w="3209" w:type="dxa"/>
            <w:vAlign w:val="center"/>
          </w:tcPr>
          <w:p w:rsidR="00A11B30" w:rsidRPr="002E4EAE" w:rsidRDefault="00A11B30" w:rsidP="00BA2298">
            <w:pPr>
              <w:pStyle w:val="Pagrindinistekstas3"/>
              <w:keepNext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E4EAE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Natrio chloridas</w:t>
            </w:r>
          </w:p>
        </w:tc>
        <w:tc>
          <w:tcPr>
            <w:tcW w:w="1353" w:type="dxa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923"/>
                <w:tab w:val="right" w:pos="2198"/>
              </w:tabs>
              <w:jc w:val="center"/>
              <w:rPr>
                <w:color w:val="000000"/>
                <w:sz w:val="22"/>
                <w:szCs w:val="22"/>
              </w:rPr>
            </w:pPr>
            <w:r w:rsidRPr="002E4EAE">
              <w:rPr>
                <w:color w:val="000000"/>
                <w:sz w:val="22"/>
                <w:szCs w:val="22"/>
                <w:lang w:val="lt-LT"/>
              </w:rPr>
              <w:t>2,34 g</w:t>
            </w:r>
          </w:p>
        </w:tc>
        <w:tc>
          <w:tcPr>
            <w:tcW w:w="1353" w:type="dxa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923"/>
                <w:tab w:val="right" w:pos="2198"/>
              </w:tabs>
              <w:jc w:val="center"/>
              <w:rPr>
                <w:color w:val="000000"/>
                <w:sz w:val="22"/>
                <w:szCs w:val="22"/>
              </w:rPr>
            </w:pPr>
            <w:r w:rsidRPr="002E4EAE">
              <w:rPr>
                <w:color w:val="000000"/>
                <w:sz w:val="22"/>
                <w:szCs w:val="22"/>
                <w:lang w:val="lt-LT"/>
              </w:rPr>
              <w:t>4,21 g</w:t>
            </w:r>
          </w:p>
        </w:tc>
        <w:tc>
          <w:tcPr>
            <w:tcW w:w="1379" w:type="dxa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064"/>
                <w:tab w:val="right" w:pos="2198"/>
              </w:tabs>
              <w:jc w:val="center"/>
              <w:rPr>
                <w:color w:val="000000"/>
                <w:sz w:val="22"/>
                <w:szCs w:val="22"/>
              </w:rPr>
            </w:pPr>
            <w:r w:rsidRPr="002E4EAE">
              <w:rPr>
                <w:color w:val="000000"/>
                <w:sz w:val="22"/>
                <w:szCs w:val="22"/>
                <w:lang w:val="lt-LT"/>
              </w:rPr>
              <w:t>27,47 g</w:t>
            </w:r>
          </w:p>
        </w:tc>
        <w:tc>
          <w:tcPr>
            <w:tcW w:w="1565" w:type="dxa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064"/>
                <w:tab w:val="right" w:pos="2198"/>
              </w:tabs>
              <w:jc w:val="center"/>
              <w:rPr>
                <w:color w:val="000000"/>
                <w:sz w:val="22"/>
                <w:szCs w:val="22"/>
              </w:rPr>
            </w:pPr>
            <w:r w:rsidRPr="002E4EAE">
              <w:rPr>
                <w:color w:val="000000"/>
                <w:sz w:val="22"/>
                <w:szCs w:val="22"/>
                <w:lang w:val="lt-LT"/>
              </w:rPr>
              <w:t>6,18 g</w:t>
            </w:r>
          </w:p>
        </w:tc>
      </w:tr>
      <w:tr w:rsidR="00A11B30" w:rsidRPr="002E4EAE" w:rsidTr="00BA2298">
        <w:trPr>
          <w:cantSplit/>
        </w:trPr>
        <w:tc>
          <w:tcPr>
            <w:tcW w:w="3209" w:type="dxa"/>
            <w:vAlign w:val="center"/>
          </w:tcPr>
          <w:p w:rsidR="00A11B30" w:rsidRPr="002E4EAE" w:rsidRDefault="00A11B30" w:rsidP="00BA2298">
            <w:pPr>
              <w:pStyle w:val="Pagrindinistekstas3"/>
              <w:keepNext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E4EAE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Kalio chloridas</w:t>
            </w:r>
          </w:p>
        </w:tc>
        <w:tc>
          <w:tcPr>
            <w:tcW w:w="1353" w:type="dxa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</w:rPr>
            </w:pPr>
            <w:r w:rsidRPr="002E4EAE">
              <w:rPr>
                <w:color w:val="000000"/>
                <w:sz w:val="22"/>
                <w:szCs w:val="22"/>
                <w:lang w:val="lt-LT"/>
              </w:rPr>
              <w:t>0,74 g</w:t>
            </w:r>
          </w:p>
        </w:tc>
        <w:tc>
          <w:tcPr>
            <w:tcW w:w="1353" w:type="dxa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</w:rPr>
            </w:pPr>
            <w:r w:rsidRPr="002E4EAE">
              <w:rPr>
                <w:color w:val="000000"/>
                <w:sz w:val="22"/>
                <w:szCs w:val="22"/>
                <w:lang w:val="lt-LT"/>
              </w:rPr>
              <w:t>1,34 g</w:t>
            </w:r>
          </w:p>
        </w:tc>
        <w:tc>
          <w:tcPr>
            <w:tcW w:w="1379" w:type="dxa"/>
          </w:tcPr>
          <w:p w:rsidR="00A11B30" w:rsidRPr="002E4EAE" w:rsidDel="00D41633" w:rsidRDefault="00A11B30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</w:rPr>
            </w:pPr>
            <w:r w:rsidRPr="002E4EAE">
              <w:rPr>
                <w:color w:val="000000"/>
                <w:sz w:val="22"/>
                <w:szCs w:val="22"/>
                <w:lang w:val="lt-LT"/>
              </w:rPr>
              <w:t>—</w:t>
            </w:r>
          </w:p>
        </w:tc>
        <w:tc>
          <w:tcPr>
            <w:tcW w:w="1565" w:type="dxa"/>
          </w:tcPr>
          <w:p w:rsidR="00A11B30" w:rsidRPr="002E4EAE" w:rsidDel="00D41633" w:rsidRDefault="00A11B30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</w:rPr>
            </w:pPr>
            <w:r w:rsidRPr="002E4EAE">
              <w:rPr>
                <w:color w:val="000000"/>
                <w:sz w:val="22"/>
                <w:szCs w:val="22"/>
                <w:lang w:val="lt-LT"/>
              </w:rPr>
              <w:t>—</w:t>
            </w:r>
          </w:p>
        </w:tc>
      </w:tr>
      <w:tr w:rsidR="00A11B30" w:rsidRPr="002E4EAE" w:rsidTr="00BA2298">
        <w:trPr>
          <w:cantSplit/>
        </w:trPr>
        <w:tc>
          <w:tcPr>
            <w:tcW w:w="3209" w:type="dxa"/>
            <w:vAlign w:val="center"/>
          </w:tcPr>
          <w:p w:rsidR="00A11B30" w:rsidRPr="002E4EAE" w:rsidRDefault="00A11B30" w:rsidP="00BA2298">
            <w:pPr>
              <w:pStyle w:val="Pagrindinistekstas3"/>
              <w:keepNext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E4EAE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 xml:space="preserve">Kalcio chloridas </w:t>
            </w:r>
            <w:proofErr w:type="spellStart"/>
            <w:r w:rsidRPr="002E4EAE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dihidratas</w:t>
            </w:r>
            <w:proofErr w:type="spellEnd"/>
          </w:p>
        </w:tc>
        <w:tc>
          <w:tcPr>
            <w:tcW w:w="1353" w:type="dxa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</w:rPr>
            </w:pPr>
            <w:r w:rsidRPr="002E4EAE">
              <w:rPr>
                <w:color w:val="000000"/>
                <w:sz w:val="22"/>
                <w:szCs w:val="22"/>
                <w:lang w:val="lt-LT"/>
              </w:rPr>
              <w:t>1,10 g</w:t>
            </w:r>
          </w:p>
        </w:tc>
        <w:tc>
          <w:tcPr>
            <w:tcW w:w="1353" w:type="dxa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  <w:r w:rsidRPr="002E4EAE">
              <w:rPr>
                <w:color w:val="000000"/>
                <w:sz w:val="22"/>
                <w:szCs w:val="22"/>
                <w:lang w:val="lt-LT"/>
              </w:rPr>
              <w:t>1,98 g</w:t>
            </w:r>
          </w:p>
        </w:tc>
        <w:tc>
          <w:tcPr>
            <w:tcW w:w="1379" w:type="dxa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</w:rPr>
            </w:pPr>
            <w:r w:rsidRPr="002E4EAE">
              <w:rPr>
                <w:color w:val="000000"/>
                <w:sz w:val="22"/>
                <w:szCs w:val="22"/>
                <w:lang w:val="lt-LT"/>
              </w:rPr>
              <w:t>—</w:t>
            </w:r>
          </w:p>
        </w:tc>
        <w:tc>
          <w:tcPr>
            <w:tcW w:w="1565" w:type="dxa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</w:rPr>
            </w:pPr>
            <w:r w:rsidRPr="002E4EAE">
              <w:rPr>
                <w:color w:val="000000"/>
                <w:sz w:val="22"/>
                <w:szCs w:val="22"/>
                <w:lang w:val="lt-LT"/>
              </w:rPr>
              <w:t>—</w:t>
            </w:r>
          </w:p>
        </w:tc>
      </w:tr>
      <w:tr w:rsidR="00A11B30" w:rsidRPr="002E4EAE" w:rsidTr="00BA2298">
        <w:trPr>
          <w:cantSplit/>
        </w:trPr>
        <w:tc>
          <w:tcPr>
            <w:tcW w:w="3209" w:type="dxa"/>
            <w:vAlign w:val="center"/>
          </w:tcPr>
          <w:p w:rsidR="00A11B30" w:rsidRPr="002E4EAE" w:rsidRDefault="00A11B30" w:rsidP="00BA2298">
            <w:pPr>
              <w:pStyle w:val="Pagrindinistekstas3"/>
              <w:keepNext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E4EAE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 xml:space="preserve">Magnio chloridas </w:t>
            </w:r>
            <w:proofErr w:type="spellStart"/>
            <w:r w:rsidRPr="002E4EAE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heksahidratas</w:t>
            </w:r>
            <w:proofErr w:type="spellEnd"/>
          </w:p>
        </w:tc>
        <w:tc>
          <w:tcPr>
            <w:tcW w:w="1353" w:type="dxa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</w:rPr>
            </w:pPr>
            <w:r w:rsidRPr="002E4EAE">
              <w:rPr>
                <w:color w:val="000000"/>
                <w:sz w:val="22"/>
                <w:szCs w:val="22"/>
                <w:lang w:val="lt-LT"/>
              </w:rPr>
              <w:t>0,51 g</w:t>
            </w:r>
          </w:p>
        </w:tc>
        <w:tc>
          <w:tcPr>
            <w:tcW w:w="1353" w:type="dxa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</w:rPr>
            </w:pPr>
            <w:r w:rsidRPr="002E4EAE">
              <w:rPr>
                <w:color w:val="000000"/>
                <w:sz w:val="22"/>
                <w:szCs w:val="22"/>
                <w:lang w:val="lt-LT"/>
              </w:rPr>
              <w:t>0,91 g</w:t>
            </w:r>
          </w:p>
        </w:tc>
        <w:tc>
          <w:tcPr>
            <w:tcW w:w="1379" w:type="dxa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</w:rPr>
            </w:pPr>
            <w:r w:rsidRPr="002E4EAE">
              <w:rPr>
                <w:color w:val="000000"/>
                <w:sz w:val="22"/>
                <w:szCs w:val="22"/>
                <w:lang w:val="lt-LT"/>
              </w:rPr>
              <w:t>—</w:t>
            </w:r>
          </w:p>
        </w:tc>
        <w:tc>
          <w:tcPr>
            <w:tcW w:w="1565" w:type="dxa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</w:rPr>
            </w:pPr>
            <w:r w:rsidRPr="002E4EAE">
              <w:rPr>
                <w:color w:val="000000"/>
                <w:sz w:val="22"/>
                <w:szCs w:val="22"/>
                <w:lang w:val="lt-LT"/>
              </w:rPr>
              <w:t>—</w:t>
            </w:r>
          </w:p>
        </w:tc>
      </w:tr>
      <w:tr w:rsidR="00A11B30" w:rsidRPr="002E4EAE" w:rsidTr="00BA2298">
        <w:trPr>
          <w:cantSplit/>
          <w:trHeight w:val="454"/>
        </w:trPr>
        <w:tc>
          <w:tcPr>
            <w:tcW w:w="3209" w:type="dxa"/>
          </w:tcPr>
          <w:p w:rsidR="00A11B30" w:rsidRPr="002E4EAE" w:rsidRDefault="00A11B30" w:rsidP="00BA2298">
            <w:pPr>
              <w:pStyle w:val="Pagrindinistekstas3"/>
              <w:keepNext/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</w:pPr>
            <w:r w:rsidRPr="002E4EAE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 xml:space="preserve">Gliukozė </w:t>
            </w:r>
            <w:proofErr w:type="spellStart"/>
            <w:r w:rsidRPr="002E4EAE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monohidratas</w:t>
            </w:r>
            <w:proofErr w:type="spellEnd"/>
            <w:r w:rsidRPr="002E4EAE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 xml:space="preserve"> </w:t>
            </w:r>
          </w:p>
          <w:p w:rsidR="00A11B30" w:rsidRPr="002E4EAE" w:rsidRDefault="00A11B30" w:rsidP="00BA2298">
            <w:pPr>
              <w:pStyle w:val="Pagrindinistekstas3"/>
              <w:keepNext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E4EAE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atitinka bevandenės gliukozės</w:t>
            </w:r>
          </w:p>
        </w:tc>
        <w:tc>
          <w:tcPr>
            <w:tcW w:w="1353" w:type="dxa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</w:rPr>
            </w:pPr>
            <w:r w:rsidRPr="002E4EAE">
              <w:rPr>
                <w:color w:val="000000"/>
                <w:sz w:val="22"/>
                <w:szCs w:val="22"/>
                <w:lang w:val="lt-LT"/>
              </w:rPr>
              <w:t>5,49 g</w:t>
            </w:r>
          </w:p>
          <w:p w:rsidR="00A11B30" w:rsidRPr="002E4EAE" w:rsidRDefault="00A11B30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</w:rPr>
            </w:pPr>
            <w:r w:rsidRPr="002E4EAE">
              <w:rPr>
                <w:color w:val="000000"/>
                <w:spacing w:val="-8"/>
                <w:sz w:val="22"/>
                <w:szCs w:val="22"/>
                <w:lang w:val="lt-LT"/>
              </w:rPr>
              <w:t>5,0 g</w:t>
            </w:r>
          </w:p>
        </w:tc>
        <w:tc>
          <w:tcPr>
            <w:tcW w:w="1353" w:type="dxa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2E4EAE">
              <w:rPr>
                <w:color w:val="000000"/>
                <w:sz w:val="22"/>
                <w:szCs w:val="22"/>
                <w:lang w:val="lt-LT"/>
              </w:rPr>
              <w:t>9,90 g</w:t>
            </w:r>
          </w:p>
          <w:p w:rsidR="00A11B30" w:rsidRPr="002E4EAE" w:rsidRDefault="00A11B30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2E4EAE">
              <w:rPr>
                <w:color w:val="000000"/>
                <w:sz w:val="22"/>
                <w:szCs w:val="22"/>
                <w:lang w:val="lt-LT"/>
              </w:rPr>
              <w:t>9,0 g</w:t>
            </w:r>
          </w:p>
        </w:tc>
        <w:tc>
          <w:tcPr>
            <w:tcW w:w="1379" w:type="dxa"/>
            <w:vAlign w:val="center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2E4EAE">
              <w:rPr>
                <w:color w:val="000000"/>
                <w:sz w:val="22"/>
                <w:szCs w:val="22"/>
                <w:lang w:val="lt-LT"/>
              </w:rPr>
              <w:t>—</w:t>
            </w:r>
          </w:p>
        </w:tc>
        <w:tc>
          <w:tcPr>
            <w:tcW w:w="1565" w:type="dxa"/>
            <w:vAlign w:val="center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2E4EAE">
              <w:rPr>
                <w:color w:val="000000"/>
                <w:sz w:val="22"/>
                <w:szCs w:val="22"/>
                <w:lang w:val="lt-LT"/>
              </w:rPr>
              <w:t>—</w:t>
            </w:r>
          </w:p>
        </w:tc>
      </w:tr>
      <w:tr w:rsidR="00A11B30" w:rsidRPr="002E4EAE" w:rsidTr="00BA2298">
        <w:trPr>
          <w:cantSplit/>
        </w:trPr>
        <w:tc>
          <w:tcPr>
            <w:tcW w:w="3209" w:type="dxa"/>
            <w:vAlign w:val="center"/>
          </w:tcPr>
          <w:p w:rsidR="00A11B30" w:rsidRPr="002E4EAE" w:rsidRDefault="00A11B30" w:rsidP="00BA2298">
            <w:pPr>
              <w:pStyle w:val="Pagrindinistekstas3"/>
              <w:keepNext/>
              <w:tabs>
                <w:tab w:val="right" w:pos="1348"/>
              </w:tabs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E4EAE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Natrio-vandenilio karbonatas</w:t>
            </w:r>
          </w:p>
        </w:tc>
        <w:tc>
          <w:tcPr>
            <w:tcW w:w="1353" w:type="dxa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2E4EAE">
              <w:rPr>
                <w:color w:val="000000"/>
                <w:sz w:val="22"/>
                <w:szCs w:val="22"/>
                <w:lang w:val="lt-LT"/>
              </w:rPr>
              <w:t>—</w:t>
            </w:r>
          </w:p>
        </w:tc>
        <w:tc>
          <w:tcPr>
            <w:tcW w:w="1353" w:type="dxa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</w:rPr>
            </w:pPr>
            <w:r w:rsidRPr="002E4EAE">
              <w:rPr>
                <w:color w:val="000000"/>
                <w:sz w:val="22"/>
                <w:szCs w:val="22"/>
                <w:lang w:val="lt-LT"/>
              </w:rPr>
              <w:t>—</w:t>
            </w:r>
          </w:p>
        </w:tc>
        <w:tc>
          <w:tcPr>
            <w:tcW w:w="1379" w:type="dxa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</w:rPr>
            </w:pPr>
            <w:r w:rsidRPr="002E4EAE">
              <w:rPr>
                <w:color w:val="000000"/>
                <w:sz w:val="22"/>
                <w:szCs w:val="22"/>
                <w:lang w:val="lt-LT"/>
              </w:rPr>
              <w:t>15,96 g</w:t>
            </w:r>
          </w:p>
        </w:tc>
        <w:tc>
          <w:tcPr>
            <w:tcW w:w="1565" w:type="dxa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</w:rPr>
            </w:pPr>
            <w:r w:rsidRPr="002E4EAE">
              <w:rPr>
                <w:color w:val="000000"/>
                <w:sz w:val="22"/>
                <w:szCs w:val="22"/>
                <w:lang w:val="lt-LT"/>
              </w:rPr>
              <w:t>3,59 g</w:t>
            </w:r>
          </w:p>
        </w:tc>
      </w:tr>
      <w:tr w:rsidR="00A11B30" w:rsidRPr="002E4EAE" w:rsidTr="00BA2298">
        <w:trPr>
          <w:cantSplit/>
        </w:trPr>
        <w:tc>
          <w:tcPr>
            <w:tcW w:w="8859" w:type="dxa"/>
            <w:gridSpan w:val="5"/>
            <w:vAlign w:val="center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348"/>
              </w:tabs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A11B30" w:rsidRPr="002E4EAE" w:rsidTr="00BA2298">
        <w:trPr>
          <w:cantSplit/>
        </w:trPr>
        <w:tc>
          <w:tcPr>
            <w:tcW w:w="3209" w:type="dxa"/>
            <w:vAlign w:val="center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348"/>
              </w:tabs>
              <w:jc w:val="left"/>
              <w:rPr>
                <w:b/>
                <w:color w:val="000000"/>
                <w:sz w:val="22"/>
                <w:szCs w:val="22"/>
              </w:rPr>
            </w:pPr>
            <w:r w:rsidRPr="002E4EAE">
              <w:rPr>
                <w:b/>
                <w:color w:val="000000"/>
                <w:sz w:val="22"/>
                <w:szCs w:val="22"/>
                <w:lang w:val="lt-LT"/>
              </w:rPr>
              <w:t>Elektrolitai:</w:t>
            </w:r>
          </w:p>
        </w:tc>
        <w:tc>
          <w:tcPr>
            <w:tcW w:w="1353" w:type="dxa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b/>
                <w:color w:val="000000"/>
                <w:sz w:val="22"/>
                <w:szCs w:val="22"/>
                <w:lang w:val="lt-LT"/>
              </w:rPr>
            </w:pPr>
            <w:r w:rsidRPr="002E4EAE">
              <w:rPr>
                <w:b/>
                <w:color w:val="000000"/>
                <w:sz w:val="22"/>
                <w:szCs w:val="22"/>
                <w:lang w:val="lt-LT"/>
              </w:rPr>
              <w:t>[</w:t>
            </w:r>
            <w:proofErr w:type="spellStart"/>
            <w:r w:rsidRPr="002E4EAE">
              <w:rPr>
                <w:b/>
                <w:color w:val="000000"/>
                <w:sz w:val="22"/>
                <w:szCs w:val="22"/>
                <w:lang w:val="lt-LT"/>
              </w:rPr>
              <w:t>mmol</w:t>
            </w:r>
            <w:proofErr w:type="spellEnd"/>
            <w:r w:rsidRPr="002E4EAE">
              <w:rPr>
                <w:b/>
                <w:color w:val="000000"/>
                <w:sz w:val="22"/>
                <w:szCs w:val="22"/>
                <w:lang w:val="lt-LT"/>
              </w:rPr>
              <w:t>/</w:t>
            </w:r>
          </w:p>
          <w:p w:rsidR="00A11B30" w:rsidRPr="002E4EAE" w:rsidRDefault="00A11B30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2E4EAE">
              <w:rPr>
                <w:b/>
                <w:color w:val="000000"/>
                <w:sz w:val="22"/>
                <w:szCs w:val="22"/>
                <w:lang w:val="lt-LT"/>
              </w:rPr>
              <w:t>kameroje]</w:t>
            </w:r>
          </w:p>
        </w:tc>
        <w:tc>
          <w:tcPr>
            <w:tcW w:w="1353" w:type="dxa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2E4EAE">
              <w:rPr>
                <w:b/>
                <w:color w:val="000000"/>
                <w:sz w:val="22"/>
                <w:szCs w:val="22"/>
                <w:lang w:val="lt-LT"/>
              </w:rPr>
              <w:t>[</w:t>
            </w:r>
            <w:proofErr w:type="spellStart"/>
            <w:r w:rsidRPr="002E4EAE">
              <w:rPr>
                <w:b/>
                <w:color w:val="000000"/>
                <w:sz w:val="22"/>
                <w:szCs w:val="22"/>
                <w:lang w:val="lt-LT"/>
              </w:rPr>
              <w:t>mmol</w:t>
            </w:r>
            <w:proofErr w:type="spellEnd"/>
            <w:r w:rsidRPr="002E4EAE">
              <w:rPr>
                <w:b/>
                <w:color w:val="000000"/>
                <w:sz w:val="22"/>
                <w:szCs w:val="22"/>
                <w:lang w:val="lt-LT"/>
              </w:rPr>
              <w:t>/l]</w:t>
            </w:r>
          </w:p>
        </w:tc>
        <w:tc>
          <w:tcPr>
            <w:tcW w:w="1379" w:type="dxa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b/>
                <w:color w:val="000000"/>
                <w:sz w:val="22"/>
                <w:szCs w:val="22"/>
                <w:lang w:val="lt-LT"/>
              </w:rPr>
            </w:pPr>
            <w:r w:rsidRPr="002E4EAE">
              <w:rPr>
                <w:b/>
                <w:color w:val="000000"/>
                <w:sz w:val="22"/>
                <w:szCs w:val="22"/>
                <w:lang w:val="lt-LT"/>
              </w:rPr>
              <w:t>[</w:t>
            </w:r>
            <w:proofErr w:type="spellStart"/>
            <w:r w:rsidRPr="002E4EAE">
              <w:rPr>
                <w:b/>
                <w:color w:val="000000"/>
                <w:sz w:val="22"/>
                <w:szCs w:val="22"/>
                <w:lang w:val="lt-LT"/>
              </w:rPr>
              <w:t>mmol</w:t>
            </w:r>
            <w:proofErr w:type="spellEnd"/>
            <w:r w:rsidRPr="002E4EAE">
              <w:rPr>
                <w:b/>
                <w:color w:val="000000"/>
                <w:sz w:val="22"/>
                <w:szCs w:val="22"/>
                <w:lang w:val="lt-LT"/>
              </w:rPr>
              <w:t>/</w:t>
            </w:r>
          </w:p>
          <w:p w:rsidR="00A11B30" w:rsidRPr="002E4EAE" w:rsidRDefault="00A11B30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2E4EAE">
              <w:rPr>
                <w:b/>
                <w:color w:val="000000"/>
                <w:sz w:val="22"/>
                <w:szCs w:val="22"/>
                <w:lang w:val="lt-LT"/>
              </w:rPr>
              <w:t>kameroje]</w:t>
            </w:r>
          </w:p>
        </w:tc>
        <w:tc>
          <w:tcPr>
            <w:tcW w:w="1565" w:type="dxa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2E4EAE">
              <w:rPr>
                <w:b/>
                <w:color w:val="000000"/>
                <w:sz w:val="22"/>
                <w:szCs w:val="22"/>
                <w:lang w:val="lt-LT"/>
              </w:rPr>
              <w:t>[</w:t>
            </w:r>
            <w:proofErr w:type="spellStart"/>
            <w:r w:rsidRPr="002E4EAE">
              <w:rPr>
                <w:b/>
                <w:color w:val="000000"/>
                <w:sz w:val="22"/>
                <w:szCs w:val="22"/>
                <w:lang w:val="lt-LT"/>
              </w:rPr>
              <w:t>mmol</w:t>
            </w:r>
            <w:proofErr w:type="spellEnd"/>
            <w:r w:rsidRPr="002E4EAE">
              <w:rPr>
                <w:b/>
                <w:color w:val="000000"/>
                <w:sz w:val="22"/>
                <w:szCs w:val="22"/>
                <w:lang w:val="lt-LT"/>
              </w:rPr>
              <w:t>/l]</w:t>
            </w:r>
          </w:p>
        </w:tc>
      </w:tr>
      <w:tr w:rsidR="00A11B30" w:rsidRPr="002E4EAE" w:rsidTr="00BA2298">
        <w:trPr>
          <w:cantSplit/>
        </w:trPr>
        <w:tc>
          <w:tcPr>
            <w:tcW w:w="3209" w:type="dxa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348"/>
              </w:tabs>
              <w:jc w:val="left"/>
              <w:rPr>
                <w:color w:val="000000"/>
                <w:sz w:val="22"/>
                <w:szCs w:val="22"/>
              </w:rPr>
            </w:pPr>
            <w:r w:rsidRPr="002E4EAE">
              <w:rPr>
                <w:color w:val="000000"/>
                <w:spacing w:val="-6"/>
                <w:sz w:val="22"/>
                <w:szCs w:val="22"/>
                <w:lang w:val="lt-LT"/>
              </w:rPr>
              <w:t>Na</w:t>
            </w:r>
            <w:r w:rsidRPr="002E4EAE">
              <w:rPr>
                <w:color w:val="000000"/>
                <w:spacing w:val="-6"/>
                <w:sz w:val="22"/>
                <w:szCs w:val="22"/>
                <w:vertAlign w:val="superscript"/>
                <w:lang w:val="lt-LT"/>
              </w:rPr>
              <w:t>+</w:t>
            </w:r>
          </w:p>
        </w:tc>
        <w:tc>
          <w:tcPr>
            <w:tcW w:w="1353" w:type="dxa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2E4EAE">
              <w:rPr>
                <w:color w:val="000000"/>
                <w:sz w:val="22"/>
                <w:szCs w:val="22"/>
                <w:lang w:val="lt-LT"/>
              </w:rPr>
              <w:t>40,0</w:t>
            </w:r>
          </w:p>
        </w:tc>
        <w:tc>
          <w:tcPr>
            <w:tcW w:w="1353" w:type="dxa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2E4EAE">
              <w:rPr>
                <w:color w:val="000000"/>
                <w:sz w:val="22"/>
                <w:szCs w:val="22"/>
                <w:lang w:val="lt-LT"/>
              </w:rPr>
              <w:t>72</w:t>
            </w:r>
          </w:p>
        </w:tc>
        <w:tc>
          <w:tcPr>
            <w:tcW w:w="1379" w:type="dxa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2E4EAE">
              <w:rPr>
                <w:color w:val="000000"/>
                <w:sz w:val="22"/>
                <w:szCs w:val="22"/>
                <w:lang w:val="lt-LT"/>
              </w:rPr>
              <w:t>660</w:t>
            </w:r>
          </w:p>
        </w:tc>
        <w:tc>
          <w:tcPr>
            <w:tcW w:w="1565" w:type="dxa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2E4EAE">
              <w:rPr>
                <w:color w:val="000000"/>
                <w:sz w:val="22"/>
                <w:szCs w:val="22"/>
                <w:lang w:val="lt-LT"/>
              </w:rPr>
              <w:t>149</w:t>
            </w:r>
          </w:p>
        </w:tc>
      </w:tr>
      <w:tr w:rsidR="00A11B30" w:rsidRPr="002E4EAE" w:rsidTr="00BA2298">
        <w:trPr>
          <w:cantSplit/>
        </w:trPr>
        <w:tc>
          <w:tcPr>
            <w:tcW w:w="3209" w:type="dxa"/>
          </w:tcPr>
          <w:p w:rsidR="00A11B30" w:rsidRPr="002E4EAE" w:rsidRDefault="00A11B30" w:rsidP="00BA2298">
            <w:pPr>
              <w:keepNext/>
              <w:tabs>
                <w:tab w:val="right" w:pos="1348"/>
                <w:tab w:val="right" w:pos="5103"/>
              </w:tabs>
              <w:rPr>
                <w:color w:val="000000"/>
                <w:szCs w:val="22"/>
              </w:rPr>
            </w:pPr>
            <w:r w:rsidRPr="002E4EAE">
              <w:rPr>
                <w:color w:val="000000"/>
                <w:spacing w:val="-3"/>
                <w:szCs w:val="22"/>
              </w:rPr>
              <w:t>K</w:t>
            </w:r>
            <w:r w:rsidRPr="002E4EAE">
              <w:rPr>
                <w:color w:val="000000"/>
                <w:spacing w:val="-3"/>
                <w:szCs w:val="22"/>
                <w:vertAlign w:val="superscript"/>
              </w:rPr>
              <w:t>+</w:t>
            </w:r>
          </w:p>
        </w:tc>
        <w:tc>
          <w:tcPr>
            <w:tcW w:w="1353" w:type="dxa"/>
          </w:tcPr>
          <w:p w:rsidR="00A11B30" w:rsidRPr="002E4EAE" w:rsidRDefault="00A11B30" w:rsidP="00BA2298">
            <w:pPr>
              <w:keepNext/>
              <w:tabs>
                <w:tab w:val="right" w:pos="1348"/>
                <w:tab w:val="right" w:pos="5103"/>
              </w:tabs>
              <w:jc w:val="center"/>
              <w:rPr>
                <w:color w:val="000000"/>
                <w:szCs w:val="22"/>
              </w:rPr>
            </w:pPr>
            <w:r w:rsidRPr="002E4EAE">
              <w:rPr>
                <w:color w:val="000000"/>
                <w:szCs w:val="22"/>
              </w:rPr>
              <w:t>10,0</w:t>
            </w:r>
          </w:p>
        </w:tc>
        <w:tc>
          <w:tcPr>
            <w:tcW w:w="1353" w:type="dxa"/>
          </w:tcPr>
          <w:p w:rsidR="00A11B30" w:rsidRPr="002E4EAE" w:rsidRDefault="00A11B30" w:rsidP="00BA2298">
            <w:pPr>
              <w:keepNext/>
              <w:tabs>
                <w:tab w:val="right" w:pos="1348"/>
                <w:tab w:val="right" w:pos="5103"/>
              </w:tabs>
              <w:jc w:val="center"/>
              <w:rPr>
                <w:color w:val="000000"/>
                <w:szCs w:val="22"/>
              </w:rPr>
            </w:pPr>
            <w:r w:rsidRPr="002E4EAE">
              <w:rPr>
                <w:color w:val="000000"/>
                <w:szCs w:val="22"/>
              </w:rPr>
              <w:t>18,0</w:t>
            </w:r>
          </w:p>
        </w:tc>
        <w:tc>
          <w:tcPr>
            <w:tcW w:w="1379" w:type="dxa"/>
          </w:tcPr>
          <w:p w:rsidR="00A11B30" w:rsidRPr="002E4EAE" w:rsidRDefault="00A11B30" w:rsidP="00BA2298">
            <w:pPr>
              <w:keepNext/>
              <w:tabs>
                <w:tab w:val="right" w:pos="1206"/>
                <w:tab w:val="right" w:pos="5103"/>
              </w:tabs>
              <w:jc w:val="center"/>
              <w:rPr>
                <w:color w:val="000000"/>
                <w:szCs w:val="22"/>
              </w:rPr>
            </w:pPr>
            <w:r w:rsidRPr="002E4EAE">
              <w:rPr>
                <w:color w:val="000000"/>
                <w:szCs w:val="22"/>
                <w:lang w:eastAsia="de-DE"/>
              </w:rPr>
              <w:t>—</w:t>
            </w:r>
          </w:p>
        </w:tc>
        <w:tc>
          <w:tcPr>
            <w:tcW w:w="1565" w:type="dxa"/>
          </w:tcPr>
          <w:p w:rsidR="00A11B30" w:rsidRPr="002E4EAE" w:rsidRDefault="00A11B30" w:rsidP="00BA2298">
            <w:pPr>
              <w:keepNext/>
              <w:tabs>
                <w:tab w:val="right" w:pos="1206"/>
                <w:tab w:val="right" w:pos="5103"/>
              </w:tabs>
              <w:jc w:val="center"/>
              <w:rPr>
                <w:color w:val="000000"/>
                <w:szCs w:val="22"/>
              </w:rPr>
            </w:pPr>
            <w:r w:rsidRPr="002E4EAE">
              <w:rPr>
                <w:color w:val="000000"/>
                <w:szCs w:val="22"/>
                <w:lang w:eastAsia="de-DE"/>
              </w:rPr>
              <w:t>—</w:t>
            </w:r>
          </w:p>
        </w:tc>
      </w:tr>
      <w:tr w:rsidR="00A11B30" w:rsidRPr="002E4EAE" w:rsidTr="00BA2298">
        <w:trPr>
          <w:cantSplit/>
        </w:trPr>
        <w:tc>
          <w:tcPr>
            <w:tcW w:w="3209" w:type="dxa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348"/>
              </w:tabs>
              <w:jc w:val="left"/>
              <w:rPr>
                <w:color w:val="000000"/>
                <w:sz w:val="22"/>
                <w:szCs w:val="22"/>
                <w:lang w:val="lt-LT"/>
              </w:rPr>
            </w:pPr>
            <w:r w:rsidRPr="002E4EAE">
              <w:rPr>
                <w:color w:val="000000"/>
                <w:spacing w:val="-5"/>
                <w:sz w:val="22"/>
                <w:szCs w:val="22"/>
                <w:lang w:val="lt-LT"/>
              </w:rPr>
              <w:t>Ca</w:t>
            </w:r>
            <w:r w:rsidRPr="002E4EAE">
              <w:rPr>
                <w:color w:val="000000"/>
                <w:spacing w:val="-5"/>
                <w:sz w:val="22"/>
                <w:szCs w:val="22"/>
                <w:vertAlign w:val="superscript"/>
                <w:lang w:val="lt-LT"/>
              </w:rPr>
              <w:t>2+</w:t>
            </w:r>
          </w:p>
        </w:tc>
        <w:tc>
          <w:tcPr>
            <w:tcW w:w="1353" w:type="dxa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2E4EAE">
              <w:rPr>
                <w:color w:val="000000"/>
                <w:sz w:val="22"/>
                <w:szCs w:val="22"/>
                <w:lang w:val="lt-LT"/>
              </w:rPr>
              <w:t>7,5</w:t>
            </w:r>
          </w:p>
        </w:tc>
        <w:tc>
          <w:tcPr>
            <w:tcW w:w="1353" w:type="dxa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2E4EAE">
              <w:rPr>
                <w:color w:val="000000"/>
                <w:sz w:val="22"/>
                <w:szCs w:val="22"/>
                <w:lang w:val="lt-LT"/>
              </w:rPr>
              <w:t>13,5</w:t>
            </w:r>
          </w:p>
        </w:tc>
        <w:tc>
          <w:tcPr>
            <w:tcW w:w="1379" w:type="dxa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206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2E4EAE">
              <w:rPr>
                <w:color w:val="000000"/>
                <w:sz w:val="22"/>
                <w:szCs w:val="22"/>
                <w:lang w:val="lt-LT"/>
              </w:rPr>
              <w:t>—</w:t>
            </w:r>
          </w:p>
        </w:tc>
        <w:tc>
          <w:tcPr>
            <w:tcW w:w="1565" w:type="dxa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206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2E4EAE">
              <w:rPr>
                <w:color w:val="000000"/>
                <w:sz w:val="22"/>
                <w:szCs w:val="22"/>
                <w:lang w:val="lt-LT"/>
              </w:rPr>
              <w:t>—</w:t>
            </w:r>
          </w:p>
        </w:tc>
      </w:tr>
      <w:tr w:rsidR="00A11B30" w:rsidRPr="002E4EAE" w:rsidTr="00BA2298">
        <w:trPr>
          <w:cantSplit/>
        </w:trPr>
        <w:tc>
          <w:tcPr>
            <w:tcW w:w="3209" w:type="dxa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348"/>
              </w:tabs>
              <w:jc w:val="left"/>
              <w:rPr>
                <w:color w:val="000000"/>
                <w:sz w:val="22"/>
                <w:szCs w:val="22"/>
                <w:lang w:val="lt-LT"/>
              </w:rPr>
            </w:pPr>
            <w:r w:rsidRPr="002E4EAE">
              <w:rPr>
                <w:color w:val="000000"/>
                <w:spacing w:val="-4"/>
                <w:sz w:val="22"/>
                <w:szCs w:val="22"/>
                <w:lang w:val="lt-LT"/>
              </w:rPr>
              <w:t>Mg</w:t>
            </w:r>
            <w:r w:rsidRPr="002E4EAE">
              <w:rPr>
                <w:color w:val="000000"/>
                <w:spacing w:val="-4"/>
                <w:sz w:val="22"/>
                <w:szCs w:val="22"/>
                <w:vertAlign w:val="superscript"/>
                <w:lang w:val="lt-LT"/>
              </w:rPr>
              <w:t>2+</w:t>
            </w:r>
          </w:p>
        </w:tc>
        <w:tc>
          <w:tcPr>
            <w:tcW w:w="1353" w:type="dxa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2E4EAE">
              <w:rPr>
                <w:color w:val="000000"/>
                <w:sz w:val="22"/>
                <w:szCs w:val="22"/>
                <w:lang w:val="lt-LT"/>
              </w:rPr>
              <w:t>2,5</w:t>
            </w:r>
          </w:p>
        </w:tc>
        <w:tc>
          <w:tcPr>
            <w:tcW w:w="1353" w:type="dxa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2E4EAE">
              <w:rPr>
                <w:color w:val="000000"/>
                <w:sz w:val="22"/>
                <w:szCs w:val="22"/>
                <w:lang w:val="lt-LT"/>
              </w:rPr>
              <w:t>4,5</w:t>
            </w:r>
          </w:p>
        </w:tc>
        <w:tc>
          <w:tcPr>
            <w:tcW w:w="1379" w:type="dxa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206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2E4EAE">
              <w:rPr>
                <w:color w:val="000000"/>
                <w:sz w:val="22"/>
                <w:szCs w:val="22"/>
                <w:lang w:val="lt-LT"/>
              </w:rPr>
              <w:t>—</w:t>
            </w:r>
          </w:p>
        </w:tc>
        <w:tc>
          <w:tcPr>
            <w:tcW w:w="1565" w:type="dxa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206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2E4EAE">
              <w:rPr>
                <w:color w:val="000000"/>
                <w:sz w:val="22"/>
                <w:szCs w:val="22"/>
                <w:lang w:val="lt-LT"/>
              </w:rPr>
              <w:t>—</w:t>
            </w:r>
          </w:p>
        </w:tc>
      </w:tr>
      <w:tr w:rsidR="00A11B30" w:rsidRPr="002E4EAE" w:rsidTr="00BA2298">
        <w:trPr>
          <w:cantSplit/>
          <w:trHeight w:val="265"/>
        </w:trPr>
        <w:tc>
          <w:tcPr>
            <w:tcW w:w="3209" w:type="dxa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348"/>
              </w:tabs>
              <w:jc w:val="left"/>
              <w:rPr>
                <w:color w:val="000000"/>
                <w:sz w:val="22"/>
                <w:szCs w:val="22"/>
                <w:lang w:val="lt-LT"/>
              </w:rPr>
            </w:pPr>
            <w:r w:rsidRPr="002E4EAE">
              <w:rPr>
                <w:color w:val="000000"/>
                <w:spacing w:val="-4"/>
                <w:sz w:val="22"/>
                <w:szCs w:val="22"/>
                <w:lang w:val="lt-LT"/>
              </w:rPr>
              <w:t>Cl</w:t>
            </w:r>
            <w:r w:rsidRPr="002E4EAE">
              <w:rPr>
                <w:color w:val="000000"/>
                <w:spacing w:val="-4"/>
                <w:sz w:val="22"/>
                <w:szCs w:val="22"/>
                <w:vertAlign w:val="superscript"/>
                <w:lang w:val="lt-LT"/>
              </w:rPr>
              <w:t>-</w:t>
            </w:r>
          </w:p>
        </w:tc>
        <w:tc>
          <w:tcPr>
            <w:tcW w:w="1353" w:type="dxa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241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2E4EAE">
              <w:rPr>
                <w:color w:val="000000"/>
                <w:sz w:val="22"/>
                <w:szCs w:val="22"/>
                <w:lang w:val="lt-LT"/>
              </w:rPr>
              <w:t>85,0</w:t>
            </w:r>
          </w:p>
        </w:tc>
        <w:tc>
          <w:tcPr>
            <w:tcW w:w="1353" w:type="dxa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241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2E4EAE">
              <w:rPr>
                <w:color w:val="000000"/>
                <w:sz w:val="22"/>
                <w:szCs w:val="22"/>
                <w:lang w:val="lt-LT"/>
              </w:rPr>
              <w:t>153</w:t>
            </w:r>
          </w:p>
        </w:tc>
        <w:tc>
          <w:tcPr>
            <w:tcW w:w="1379" w:type="dxa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2E4EAE">
              <w:rPr>
                <w:color w:val="000000"/>
                <w:sz w:val="22"/>
                <w:szCs w:val="22"/>
                <w:lang w:val="lt-LT"/>
              </w:rPr>
              <w:t>470</w:t>
            </w:r>
          </w:p>
        </w:tc>
        <w:tc>
          <w:tcPr>
            <w:tcW w:w="1565" w:type="dxa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2E4EAE">
              <w:rPr>
                <w:color w:val="000000"/>
                <w:sz w:val="22"/>
                <w:szCs w:val="22"/>
                <w:lang w:val="lt-LT"/>
              </w:rPr>
              <w:t>106</w:t>
            </w:r>
          </w:p>
        </w:tc>
      </w:tr>
      <w:tr w:rsidR="00A11B30" w:rsidRPr="002E4EAE" w:rsidTr="00BA2298">
        <w:trPr>
          <w:cantSplit/>
        </w:trPr>
        <w:tc>
          <w:tcPr>
            <w:tcW w:w="3209" w:type="dxa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348"/>
              </w:tabs>
              <w:jc w:val="left"/>
              <w:rPr>
                <w:color w:val="000000"/>
                <w:sz w:val="22"/>
                <w:szCs w:val="22"/>
                <w:lang w:val="lt-LT"/>
              </w:rPr>
            </w:pPr>
            <w:r w:rsidRPr="002E4EAE">
              <w:rPr>
                <w:color w:val="000000"/>
                <w:spacing w:val="-3"/>
                <w:sz w:val="22"/>
                <w:szCs w:val="22"/>
                <w:lang w:val="lt-LT"/>
              </w:rPr>
              <w:t>HCO</w:t>
            </w:r>
            <w:r w:rsidRPr="002E4EAE">
              <w:rPr>
                <w:color w:val="000000"/>
                <w:spacing w:val="-3"/>
                <w:sz w:val="22"/>
                <w:szCs w:val="22"/>
                <w:vertAlign w:val="subscript"/>
                <w:lang w:val="lt-LT"/>
              </w:rPr>
              <w:t>3</w:t>
            </w:r>
            <w:r w:rsidRPr="002E4EAE">
              <w:rPr>
                <w:color w:val="000000"/>
                <w:spacing w:val="-3"/>
                <w:sz w:val="22"/>
                <w:szCs w:val="22"/>
                <w:vertAlign w:val="superscript"/>
                <w:lang w:val="lt-LT"/>
              </w:rPr>
              <w:t>-</w:t>
            </w:r>
          </w:p>
        </w:tc>
        <w:tc>
          <w:tcPr>
            <w:tcW w:w="1353" w:type="dxa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2E4EAE">
              <w:rPr>
                <w:color w:val="000000"/>
                <w:sz w:val="22"/>
                <w:szCs w:val="22"/>
                <w:lang w:val="lt-LT"/>
              </w:rPr>
              <w:t>—</w:t>
            </w:r>
          </w:p>
        </w:tc>
        <w:tc>
          <w:tcPr>
            <w:tcW w:w="1353" w:type="dxa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2E4EAE">
              <w:rPr>
                <w:color w:val="000000"/>
                <w:sz w:val="22"/>
                <w:szCs w:val="22"/>
                <w:lang w:val="lt-LT"/>
              </w:rPr>
              <w:t>—</w:t>
            </w:r>
          </w:p>
        </w:tc>
        <w:tc>
          <w:tcPr>
            <w:tcW w:w="1379" w:type="dxa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2E4EAE">
              <w:rPr>
                <w:color w:val="000000"/>
                <w:sz w:val="22"/>
                <w:szCs w:val="22"/>
                <w:lang w:val="lt-LT"/>
              </w:rPr>
              <w:t>190</w:t>
            </w:r>
          </w:p>
        </w:tc>
        <w:tc>
          <w:tcPr>
            <w:tcW w:w="1565" w:type="dxa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2E4EAE">
              <w:rPr>
                <w:color w:val="000000"/>
                <w:sz w:val="22"/>
                <w:szCs w:val="22"/>
                <w:lang w:val="lt-LT"/>
              </w:rPr>
              <w:t>42,8</w:t>
            </w:r>
          </w:p>
        </w:tc>
      </w:tr>
      <w:tr w:rsidR="00A11B30" w:rsidRPr="002E4EAE" w:rsidTr="00BA2298">
        <w:trPr>
          <w:cantSplit/>
        </w:trPr>
        <w:tc>
          <w:tcPr>
            <w:tcW w:w="3209" w:type="dxa"/>
            <w:vAlign w:val="center"/>
          </w:tcPr>
          <w:p w:rsidR="00A11B30" w:rsidRPr="002E4EAE" w:rsidRDefault="00A11B30" w:rsidP="00BA2298">
            <w:pPr>
              <w:pStyle w:val="Pagrindinistekstas3"/>
              <w:keepNext/>
              <w:tabs>
                <w:tab w:val="right" w:pos="1348"/>
              </w:tabs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E4EAE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 xml:space="preserve">Teorinis </w:t>
            </w:r>
            <w:proofErr w:type="spellStart"/>
            <w:r w:rsidRPr="002E4EAE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osmoliariškumas</w:t>
            </w:r>
            <w:proofErr w:type="spellEnd"/>
            <w:r w:rsidRPr="002E4EAE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 xml:space="preserve"> [</w:t>
            </w:r>
            <w:proofErr w:type="spellStart"/>
            <w:r w:rsidRPr="002E4EAE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mOsm</w:t>
            </w:r>
            <w:proofErr w:type="spellEnd"/>
            <w:r w:rsidRPr="002E4EAE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/l]</w:t>
            </w:r>
          </w:p>
        </w:tc>
        <w:tc>
          <w:tcPr>
            <w:tcW w:w="2706" w:type="dxa"/>
            <w:gridSpan w:val="2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</w:rPr>
            </w:pPr>
            <w:r w:rsidRPr="002E4EAE">
              <w:rPr>
                <w:color w:val="000000"/>
                <w:sz w:val="22"/>
                <w:szCs w:val="22"/>
                <w:lang w:val="lt-LT"/>
              </w:rPr>
              <w:t>311</w:t>
            </w:r>
          </w:p>
        </w:tc>
        <w:tc>
          <w:tcPr>
            <w:tcW w:w="2944" w:type="dxa"/>
            <w:gridSpan w:val="2"/>
          </w:tcPr>
          <w:p w:rsidR="00A11B30" w:rsidRPr="002E4EAE" w:rsidRDefault="00A11B30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</w:rPr>
            </w:pPr>
            <w:r w:rsidRPr="002E4EAE">
              <w:rPr>
                <w:color w:val="000000"/>
                <w:sz w:val="22"/>
                <w:szCs w:val="22"/>
                <w:lang w:val="lt-LT"/>
              </w:rPr>
              <w:t>297</w:t>
            </w:r>
          </w:p>
        </w:tc>
      </w:tr>
    </w:tbl>
    <w:p w:rsidR="00A11B30" w:rsidRPr="002E4EAE" w:rsidRDefault="00A11B30" w:rsidP="00A11B30">
      <w:pPr>
        <w:pStyle w:val="Pagrindinistekstas"/>
        <w:rPr>
          <w:color w:val="000000"/>
          <w:sz w:val="22"/>
          <w:szCs w:val="22"/>
        </w:rPr>
      </w:pPr>
    </w:p>
    <w:p w:rsidR="00A11B30" w:rsidRPr="002E4EAE" w:rsidRDefault="00A11B30" w:rsidP="00A11B30">
      <w:pPr>
        <w:pStyle w:val="Pagrindinistekstas"/>
        <w:rPr>
          <w:b/>
          <w:color w:val="000000"/>
          <w:sz w:val="22"/>
          <w:szCs w:val="22"/>
        </w:rPr>
      </w:pPr>
      <w:r w:rsidRPr="002E4EAE">
        <w:rPr>
          <w:b/>
          <w:color w:val="000000"/>
          <w:sz w:val="22"/>
          <w:szCs w:val="22"/>
          <w:lang w:val="lt-LT"/>
        </w:rPr>
        <w:t xml:space="preserve">Paruošto vartojimui </w:t>
      </w:r>
      <w:proofErr w:type="spellStart"/>
      <w:r w:rsidRPr="002E4EAE">
        <w:rPr>
          <w:b/>
          <w:color w:val="000000"/>
          <w:sz w:val="22"/>
          <w:szCs w:val="22"/>
          <w:lang w:val="lt-LT"/>
        </w:rPr>
        <w:t>hemofiltracijos</w:t>
      </w:r>
      <w:proofErr w:type="spellEnd"/>
      <w:r w:rsidRPr="002E4EAE">
        <w:rPr>
          <w:b/>
          <w:color w:val="000000"/>
          <w:sz w:val="22"/>
          <w:szCs w:val="22"/>
          <w:lang w:val="lt-LT"/>
        </w:rPr>
        <w:t xml:space="preserve"> tirpalo sudėtis po sumaišymo:</w:t>
      </w: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  <w:lang w:val="lt-LT"/>
        </w:rPr>
      </w:pPr>
    </w:p>
    <w:p w:rsidR="00A11B30" w:rsidRPr="002E4EAE" w:rsidRDefault="00A11B30" w:rsidP="00A11B30">
      <w:pPr>
        <w:rPr>
          <w:szCs w:val="22"/>
        </w:rPr>
      </w:pPr>
      <w:r w:rsidRPr="002E4EAE">
        <w:rPr>
          <w:szCs w:val="22"/>
        </w:rPr>
        <w:t xml:space="preserve">1000 ml paruošto vartojimui </w:t>
      </w:r>
      <w:proofErr w:type="spellStart"/>
      <w:r w:rsidRPr="002E4EAE">
        <w:rPr>
          <w:szCs w:val="22"/>
        </w:rPr>
        <w:t>hemofiltracijos</w:t>
      </w:r>
      <w:proofErr w:type="spellEnd"/>
      <w:r w:rsidRPr="002E4EAE">
        <w:rPr>
          <w:szCs w:val="22"/>
        </w:rPr>
        <w:t xml:space="preserve"> tirpalo yra [</w:t>
      </w:r>
      <w:proofErr w:type="spellStart"/>
      <w:r w:rsidRPr="002E4EAE">
        <w:rPr>
          <w:szCs w:val="22"/>
        </w:rPr>
        <w:t>mmol</w:t>
      </w:r>
      <w:proofErr w:type="spellEnd"/>
      <w:r w:rsidRPr="002E4EAE">
        <w:rPr>
          <w:szCs w:val="22"/>
        </w:rPr>
        <w:t>/l]:</w:t>
      </w:r>
    </w:p>
    <w:p w:rsidR="00A11B30" w:rsidRPr="002E4EAE" w:rsidRDefault="00A11B30" w:rsidP="00A11B30">
      <w:pPr>
        <w:tabs>
          <w:tab w:val="left" w:pos="3402"/>
        </w:tabs>
        <w:rPr>
          <w:color w:val="000000"/>
          <w:szCs w:val="22"/>
        </w:rPr>
      </w:pPr>
      <w:r w:rsidRPr="002E4EAE">
        <w:rPr>
          <w:color w:val="000000"/>
          <w:szCs w:val="22"/>
        </w:rPr>
        <w:t>Na</w:t>
      </w:r>
      <w:r w:rsidRPr="002E4EAE">
        <w:rPr>
          <w:color w:val="000000"/>
          <w:szCs w:val="22"/>
          <w:vertAlign w:val="superscript"/>
        </w:rPr>
        <w:t>+</w:t>
      </w:r>
      <w:r w:rsidRPr="002E4EAE">
        <w:rPr>
          <w:color w:val="000000"/>
          <w:szCs w:val="22"/>
        </w:rPr>
        <w:tab/>
        <w:t>140</w:t>
      </w:r>
    </w:p>
    <w:p w:rsidR="00A11B30" w:rsidRPr="002E4EAE" w:rsidRDefault="00A11B30" w:rsidP="00A11B30">
      <w:pPr>
        <w:tabs>
          <w:tab w:val="left" w:pos="3402"/>
        </w:tabs>
        <w:rPr>
          <w:color w:val="000000"/>
          <w:szCs w:val="22"/>
        </w:rPr>
      </w:pPr>
      <w:r w:rsidRPr="002E4EAE">
        <w:rPr>
          <w:b/>
          <w:color w:val="000000"/>
          <w:szCs w:val="22"/>
        </w:rPr>
        <w:t>K</w:t>
      </w:r>
      <w:r w:rsidRPr="002E4EAE">
        <w:rPr>
          <w:b/>
          <w:color w:val="000000"/>
          <w:szCs w:val="22"/>
          <w:vertAlign w:val="superscript"/>
        </w:rPr>
        <w:t>+</w:t>
      </w:r>
      <w:r w:rsidRPr="002E4EAE">
        <w:rPr>
          <w:color w:val="000000"/>
          <w:szCs w:val="22"/>
        </w:rPr>
        <w:tab/>
      </w:r>
      <w:r w:rsidRPr="002E4EAE">
        <w:rPr>
          <w:b/>
          <w:color w:val="000000"/>
          <w:szCs w:val="22"/>
        </w:rPr>
        <w:t>2,0</w:t>
      </w:r>
    </w:p>
    <w:p w:rsidR="00A11B30" w:rsidRPr="002E4EAE" w:rsidRDefault="00A11B30" w:rsidP="00A11B30">
      <w:pPr>
        <w:tabs>
          <w:tab w:val="left" w:pos="3402"/>
        </w:tabs>
        <w:rPr>
          <w:color w:val="000000"/>
          <w:szCs w:val="22"/>
        </w:rPr>
      </w:pPr>
      <w:r w:rsidRPr="002E4EAE">
        <w:rPr>
          <w:color w:val="000000"/>
          <w:szCs w:val="22"/>
        </w:rPr>
        <w:t>Ca</w:t>
      </w:r>
      <w:r w:rsidRPr="002E4EAE">
        <w:rPr>
          <w:color w:val="000000"/>
          <w:szCs w:val="22"/>
          <w:vertAlign w:val="superscript"/>
        </w:rPr>
        <w:t>2+</w:t>
      </w:r>
      <w:r w:rsidRPr="002E4EAE">
        <w:rPr>
          <w:color w:val="000000"/>
          <w:szCs w:val="22"/>
        </w:rPr>
        <w:tab/>
        <w:t>1,5</w:t>
      </w:r>
    </w:p>
    <w:p w:rsidR="00A11B30" w:rsidRPr="002E4EAE" w:rsidRDefault="00A11B30" w:rsidP="00A11B30">
      <w:pPr>
        <w:tabs>
          <w:tab w:val="left" w:pos="3402"/>
        </w:tabs>
        <w:rPr>
          <w:color w:val="000000"/>
          <w:szCs w:val="22"/>
        </w:rPr>
      </w:pPr>
      <w:r w:rsidRPr="002E4EAE">
        <w:rPr>
          <w:color w:val="000000"/>
          <w:szCs w:val="22"/>
        </w:rPr>
        <w:t>Mg</w:t>
      </w:r>
      <w:r w:rsidRPr="002E4EAE">
        <w:rPr>
          <w:color w:val="000000"/>
          <w:szCs w:val="22"/>
          <w:vertAlign w:val="superscript"/>
        </w:rPr>
        <w:t>2+</w:t>
      </w:r>
      <w:r w:rsidRPr="002E4EAE">
        <w:rPr>
          <w:color w:val="000000"/>
          <w:szCs w:val="22"/>
        </w:rPr>
        <w:tab/>
        <w:t>0,5</w:t>
      </w:r>
    </w:p>
    <w:p w:rsidR="00A11B30" w:rsidRPr="002E4EAE" w:rsidRDefault="00A11B30" w:rsidP="00A11B30">
      <w:pPr>
        <w:tabs>
          <w:tab w:val="left" w:pos="3402"/>
        </w:tabs>
        <w:rPr>
          <w:color w:val="000000"/>
          <w:szCs w:val="22"/>
        </w:rPr>
      </w:pPr>
      <w:r w:rsidRPr="002E4EAE">
        <w:rPr>
          <w:color w:val="000000"/>
          <w:szCs w:val="22"/>
        </w:rPr>
        <w:t>Cl</w:t>
      </w:r>
      <w:r w:rsidRPr="002E4EAE">
        <w:rPr>
          <w:color w:val="000000"/>
          <w:szCs w:val="22"/>
          <w:vertAlign w:val="superscript"/>
        </w:rPr>
        <w:t>-</w:t>
      </w:r>
      <w:r w:rsidRPr="002E4EAE">
        <w:rPr>
          <w:color w:val="000000"/>
          <w:szCs w:val="22"/>
        </w:rPr>
        <w:tab/>
        <w:t>111</w:t>
      </w:r>
    </w:p>
    <w:p w:rsidR="00A11B30" w:rsidRPr="002E4EAE" w:rsidRDefault="00A11B30" w:rsidP="00A11B30">
      <w:pPr>
        <w:tabs>
          <w:tab w:val="left" w:pos="3402"/>
        </w:tabs>
        <w:rPr>
          <w:color w:val="000000"/>
          <w:szCs w:val="22"/>
        </w:rPr>
      </w:pPr>
      <w:r w:rsidRPr="002E4EAE">
        <w:rPr>
          <w:color w:val="000000"/>
          <w:szCs w:val="22"/>
        </w:rPr>
        <w:t>HCO</w:t>
      </w:r>
      <w:r w:rsidRPr="002E4EAE">
        <w:rPr>
          <w:color w:val="000000"/>
          <w:szCs w:val="22"/>
          <w:vertAlign w:val="subscript"/>
        </w:rPr>
        <w:t>3</w:t>
      </w:r>
      <w:r w:rsidRPr="002E4EAE">
        <w:rPr>
          <w:color w:val="000000"/>
          <w:szCs w:val="22"/>
          <w:vertAlign w:val="superscript"/>
        </w:rPr>
        <w:t>-</w:t>
      </w:r>
      <w:r w:rsidRPr="002E4EAE">
        <w:rPr>
          <w:color w:val="000000"/>
          <w:szCs w:val="22"/>
        </w:rPr>
        <w:tab/>
        <w:t>35,0</w:t>
      </w:r>
    </w:p>
    <w:p w:rsidR="00A11B30" w:rsidRPr="002E4EAE" w:rsidRDefault="00A11B30" w:rsidP="00A11B30">
      <w:pPr>
        <w:tabs>
          <w:tab w:val="left" w:pos="3402"/>
        </w:tabs>
        <w:rPr>
          <w:color w:val="000000"/>
          <w:szCs w:val="22"/>
        </w:rPr>
      </w:pPr>
      <w:r w:rsidRPr="002E4EAE">
        <w:rPr>
          <w:color w:val="000000"/>
          <w:szCs w:val="22"/>
          <w:lang w:eastAsia="en-US"/>
        </w:rPr>
        <w:t>Bevandenės gliukozės</w:t>
      </w:r>
      <w:r w:rsidRPr="002E4EAE">
        <w:rPr>
          <w:color w:val="000000"/>
          <w:szCs w:val="22"/>
        </w:rPr>
        <w:tab/>
        <w:t>5,</w:t>
      </w:r>
      <w:r w:rsidRPr="002E4EAE">
        <w:rPr>
          <w:color w:val="000000"/>
          <w:szCs w:val="22"/>
          <w:lang w:eastAsia="en-US"/>
        </w:rPr>
        <w:t xml:space="preserve">6 (atitinka </w:t>
      </w:r>
      <w:r w:rsidRPr="002E4EAE">
        <w:rPr>
          <w:color w:val="000000"/>
          <w:szCs w:val="22"/>
        </w:rPr>
        <w:t>1</w:t>
      </w:r>
      <w:r w:rsidRPr="002E4EAE">
        <w:rPr>
          <w:color w:val="000000"/>
          <w:szCs w:val="22"/>
          <w:lang w:eastAsia="en-US"/>
        </w:rPr>
        <w:t>,</w:t>
      </w:r>
      <w:r w:rsidRPr="002E4EAE">
        <w:rPr>
          <w:color w:val="000000"/>
          <w:szCs w:val="22"/>
        </w:rPr>
        <w:t>0 g)</w:t>
      </w: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</w:rPr>
      </w:pPr>
    </w:p>
    <w:p w:rsidR="00A11B30" w:rsidRPr="002E4EAE" w:rsidRDefault="00A11B30" w:rsidP="00A11B30">
      <w:pPr>
        <w:tabs>
          <w:tab w:val="left" w:pos="3402"/>
        </w:tabs>
        <w:rPr>
          <w:color w:val="000000"/>
          <w:szCs w:val="22"/>
        </w:rPr>
      </w:pPr>
      <w:r w:rsidRPr="002E4EAE">
        <w:rPr>
          <w:color w:val="000000"/>
          <w:szCs w:val="22"/>
        </w:rPr>
        <w:t xml:space="preserve">Teorinis </w:t>
      </w:r>
      <w:proofErr w:type="spellStart"/>
      <w:r w:rsidRPr="002E4EAE">
        <w:rPr>
          <w:color w:val="000000"/>
          <w:szCs w:val="22"/>
        </w:rPr>
        <w:t>osmoliariškumas</w:t>
      </w:r>
      <w:proofErr w:type="spellEnd"/>
      <w:r w:rsidRPr="002E4EAE">
        <w:rPr>
          <w:color w:val="000000"/>
          <w:szCs w:val="22"/>
        </w:rPr>
        <w:t xml:space="preserve"> </w:t>
      </w:r>
      <w:r w:rsidRPr="002E4EAE">
        <w:rPr>
          <w:color w:val="000000"/>
          <w:szCs w:val="22"/>
          <w:lang w:eastAsia="en-US"/>
        </w:rPr>
        <w:t>[</w:t>
      </w:r>
      <w:proofErr w:type="spellStart"/>
      <w:r w:rsidRPr="002E4EAE">
        <w:rPr>
          <w:color w:val="000000"/>
          <w:szCs w:val="22"/>
        </w:rPr>
        <w:t>mOsm</w:t>
      </w:r>
      <w:proofErr w:type="spellEnd"/>
      <w:r w:rsidRPr="002E4EAE">
        <w:rPr>
          <w:color w:val="000000"/>
          <w:szCs w:val="22"/>
        </w:rPr>
        <w:t>/l</w:t>
      </w:r>
      <w:r w:rsidRPr="002E4EAE">
        <w:rPr>
          <w:color w:val="000000"/>
          <w:szCs w:val="22"/>
          <w:lang w:eastAsia="en-US"/>
        </w:rPr>
        <w:t>]</w:t>
      </w:r>
      <w:r w:rsidRPr="002E4EAE">
        <w:rPr>
          <w:color w:val="000000"/>
          <w:szCs w:val="22"/>
        </w:rPr>
        <w:tab/>
        <w:t>296</w:t>
      </w:r>
    </w:p>
    <w:p w:rsidR="00A11B30" w:rsidRPr="002E4EAE" w:rsidRDefault="00A11B30" w:rsidP="00A11B30">
      <w:pPr>
        <w:tabs>
          <w:tab w:val="left" w:pos="3402"/>
        </w:tabs>
        <w:rPr>
          <w:color w:val="000000"/>
          <w:szCs w:val="22"/>
        </w:rPr>
      </w:pPr>
      <w:r w:rsidRPr="002E4EAE">
        <w:rPr>
          <w:color w:val="000000"/>
          <w:szCs w:val="22"/>
        </w:rPr>
        <w:t>pH</w:t>
      </w:r>
      <w:r w:rsidRPr="002E4EAE">
        <w:rPr>
          <w:color w:val="000000"/>
          <w:szCs w:val="22"/>
        </w:rPr>
        <w:tab/>
        <w:t>7,0</w:t>
      </w:r>
      <w:r w:rsidRPr="002E4EAE">
        <w:rPr>
          <w:color w:val="000000"/>
          <w:szCs w:val="22"/>
        </w:rPr>
        <w:noBreakHyphen/>
        <w:t>8,0</w:t>
      </w: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</w:rPr>
      </w:pPr>
    </w:p>
    <w:p w:rsidR="00A11B30" w:rsidRPr="002E4EAE" w:rsidRDefault="00A11B30" w:rsidP="00A11B30">
      <w:pPr>
        <w:pStyle w:val="Pagrindinistekstas"/>
        <w:keepNext/>
        <w:rPr>
          <w:b/>
          <w:color w:val="000000"/>
          <w:sz w:val="22"/>
          <w:szCs w:val="22"/>
        </w:rPr>
      </w:pPr>
      <w:r w:rsidRPr="002E4EAE">
        <w:rPr>
          <w:b/>
          <w:color w:val="000000"/>
          <w:sz w:val="22"/>
          <w:szCs w:val="22"/>
          <w:lang w:val="lt-LT"/>
        </w:rPr>
        <w:t>Pagalbinės medžiagos:</w:t>
      </w:r>
    </w:p>
    <w:p w:rsidR="00A11B30" w:rsidRPr="002E4EAE" w:rsidRDefault="00A11B30" w:rsidP="00A11B30">
      <w:pPr>
        <w:pStyle w:val="Pagrindinistekstas"/>
        <w:keepNext/>
        <w:rPr>
          <w:color w:val="000000"/>
          <w:sz w:val="22"/>
          <w:szCs w:val="22"/>
          <w:lang w:val="lt-LT"/>
        </w:rPr>
      </w:pPr>
    </w:p>
    <w:p w:rsidR="00A11B30" w:rsidRPr="002E4EAE" w:rsidRDefault="00A11B30" w:rsidP="00A11B30">
      <w:pPr>
        <w:pStyle w:val="Pagrindinistekstas"/>
        <w:keepNext/>
        <w:rPr>
          <w:color w:val="000000"/>
          <w:sz w:val="22"/>
          <w:szCs w:val="22"/>
          <w:lang w:val="lt-LT"/>
        </w:rPr>
      </w:pPr>
      <w:r w:rsidRPr="002E4EAE">
        <w:rPr>
          <w:i/>
          <w:color w:val="000000"/>
          <w:sz w:val="22"/>
          <w:szCs w:val="22"/>
          <w:lang w:val="lt-LT"/>
        </w:rPr>
        <w:t>Elektrolitų tirpalas (mažojoje kameroje</w:t>
      </w:r>
      <w:r w:rsidRPr="002E4EAE">
        <w:rPr>
          <w:color w:val="000000"/>
          <w:sz w:val="22"/>
          <w:szCs w:val="22"/>
          <w:lang w:val="lt-LT"/>
        </w:rPr>
        <w:t>)</w:t>
      </w:r>
    </w:p>
    <w:p w:rsidR="00A11B30" w:rsidRPr="002E4EAE" w:rsidRDefault="00A11B30" w:rsidP="00A11B30">
      <w:pPr>
        <w:pStyle w:val="Pagrindinistekstas"/>
        <w:keepNext/>
        <w:rPr>
          <w:color w:val="000000"/>
          <w:sz w:val="22"/>
          <w:szCs w:val="22"/>
        </w:rPr>
      </w:pPr>
      <w:r w:rsidRPr="002E4EAE">
        <w:rPr>
          <w:color w:val="000000"/>
          <w:sz w:val="22"/>
          <w:szCs w:val="22"/>
          <w:lang w:val="lt-LT"/>
        </w:rPr>
        <w:t>Vandenilio chlorido rūgštis 25% (pH koreguoti), injekcinis vanduo</w:t>
      </w:r>
    </w:p>
    <w:p w:rsidR="00A11B30" w:rsidRPr="002E4EAE" w:rsidRDefault="00A11B30" w:rsidP="00A11B30">
      <w:pPr>
        <w:pStyle w:val="Pagrindinistekstas"/>
        <w:keepNext/>
        <w:rPr>
          <w:color w:val="000000"/>
          <w:sz w:val="22"/>
          <w:szCs w:val="22"/>
        </w:rPr>
      </w:pPr>
    </w:p>
    <w:p w:rsidR="00A11B30" w:rsidRPr="002E4EAE" w:rsidRDefault="00A11B30" w:rsidP="00A11B30">
      <w:pPr>
        <w:pStyle w:val="Pagrindinistekstas"/>
        <w:rPr>
          <w:i/>
          <w:color w:val="000000"/>
          <w:sz w:val="22"/>
          <w:szCs w:val="22"/>
        </w:rPr>
      </w:pPr>
      <w:r w:rsidRPr="002E4EAE">
        <w:rPr>
          <w:i/>
          <w:color w:val="000000"/>
          <w:sz w:val="22"/>
          <w:szCs w:val="22"/>
          <w:lang w:val="lt-LT"/>
        </w:rPr>
        <w:t>Vandenilio karbonato tirpalas (didžiojoje kameroje)</w:t>
      </w: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  <w:lang w:val="lt-LT"/>
        </w:rPr>
      </w:pPr>
      <w:r w:rsidRPr="002E4EAE">
        <w:rPr>
          <w:color w:val="000000"/>
          <w:sz w:val="22"/>
          <w:szCs w:val="22"/>
          <w:lang w:val="lt-LT"/>
        </w:rPr>
        <w:t>Anglies dioksidas (pH koreguoti), injekcinis vanduo</w:t>
      </w: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</w:rPr>
      </w:pPr>
    </w:p>
    <w:p w:rsidR="00A11B30" w:rsidRPr="002E4EAE" w:rsidRDefault="00A11B30" w:rsidP="00A11B30">
      <w:pPr>
        <w:pStyle w:val="Pagrindinistekstas"/>
        <w:rPr>
          <w:b/>
          <w:color w:val="000000"/>
          <w:sz w:val="22"/>
          <w:szCs w:val="22"/>
        </w:rPr>
      </w:pPr>
      <w:proofErr w:type="spellStart"/>
      <w:r w:rsidRPr="002E4EAE">
        <w:rPr>
          <w:b/>
          <w:color w:val="000000"/>
          <w:sz w:val="22"/>
          <w:szCs w:val="22"/>
          <w:lang w:val="lt-LT"/>
        </w:rPr>
        <w:t>Duosol</w:t>
      </w:r>
      <w:proofErr w:type="spellEnd"/>
      <w:r w:rsidRPr="002E4EAE">
        <w:rPr>
          <w:b/>
          <w:color w:val="000000"/>
          <w:sz w:val="22"/>
          <w:szCs w:val="22"/>
          <w:lang w:val="lt-LT"/>
        </w:rPr>
        <w:t xml:space="preserve"> K 2 išvaizda ir kiekis pakuotėje</w:t>
      </w: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</w:rPr>
      </w:pP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  <w:lang w:val="lt-LT"/>
        </w:rPr>
      </w:pPr>
      <w:proofErr w:type="spellStart"/>
      <w:r w:rsidRPr="002E4EAE">
        <w:rPr>
          <w:color w:val="000000"/>
          <w:sz w:val="22"/>
          <w:szCs w:val="22"/>
          <w:lang w:val="lt-LT"/>
        </w:rPr>
        <w:t>Hemofiltracijos</w:t>
      </w:r>
      <w:proofErr w:type="spellEnd"/>
      <w:r w:rsidRPr="002E4EAE">
        <w:rPr>
          <w:color w:val="000000"/>
          <w:sz w:val="22"/>
          <w:szCs w:val="22"/>
          <w:lang w:val="lt-LT"/>
        </w:rPr>
        <w:t xml:space="preserve"> tirpalas</w:t>
      </w: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</w:rPr>
      </w:pPr>
      <w:r w:rsidRPr="002E4EAE">
        <w:rPr>
          <w:color w:val="000000"/>
          <w:sz w:val="22"/>
          <w:szCs w:val="22"/>
          <w:lang w:val="lt-LT"/>
        </w:rPr>
        <w:t>Skaidrus ir bespalvis, be matomų dalelių tirpalas</w:t>
      </w: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</w:rPr>
      </w:pP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  <w:lang w:val="lt-LT"/>
        </w:rPr>
      </w:pPr>
      <w:r w:rsidRPr="002E4EAE">
        <w:rPr>
          <w:color w:val="000000"/>
          <w:sz w:val="22"/>
          <w:szCs w:val="22"/>
          <w:lang w:val="lt-LT"/>
        </w:rPr>
        <w:lastRenderedPageBreak/>
        <w:t>Šis vaistas tiekiamas dviejų kamerų maišelyje. Sumaišius abu tirpalus (atidarius dvi kameras skiriančią siūlę)</w:t>
      </w:r>
      <w:r w:rsidRPr="002E4EAE">
        <w:rPr>
          <w:i/>
          <w:color w:val="000000"/>
          <w:sz w:val="22"/>
          <w:szCs w:val="22"/>
          <w:lang w:val="lt-LT"/>
        </w:rPr>
        <w:t xml:space="preserve"> </w:t>
      </w:r>
      <w:r w:rsidRPr="002E4EAE">
        <w:rPr>
          <w:color w:val="000000"/>
          <w:sz w:val="22"/>
          <w:szCs w:val="22"/>
          <w:lang w:val="lt-LT"/>
        </w:rPr>
        <w:t xml:space="preserve">gaunamas paruoštas vartojimui </w:t>
      </w:r>
      <w:proofErr w:type="spellStart"/>
      <w:r w:rsidRPr="002E4EAE">
        <w:rPr>
          <w:color w:val="000000"/>
          <w:sz w:val="22"/>
          <w:szCs w:val="22"/>
          <w:lang w:val="lt-LT"/>
        </w:rPr>
        <w:t>hemofiltracijos</w:t>
      </w:r>
      <w:proofErr w:type="spellEnd"/>
      <w:r w:rsidRPr="002E4EAE">
        <w:rPr>
          <w:color w:val="000000"/>
          <w:sz w:val="22"/>
          <w:szCs w:val="22"/>
          <w:lang w:val="lt-LT"/>
        </w:rPr>
        <w:t xml:space="preserve"> tirpalas.</w:t>
      </w: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  <w:lang w:val="lt-LT"/>
        </w:rPr>
      </w:pP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</w:rPr>
      </w:pPr>
      <w:r w:rsidRPr="002E4EAE">
        <w:rPr>
          <w:color w:val="000000"/>
          <w:sz w:val="22"/>
          <w:szCs w:val="22"/>
          <w:lang w:val="lt-LT"/>
        </w:rPr>
        <w:t>Kartoninėje dėžutėje yra 2 maišeliai po 5000 ml (dviejų kamerų maišeliai: 4445 ml ir 555 ml).</w:t>
      </w: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</w:rPr>
      </w:pPr>
    </w:p>
    <w:p w:rsidR="00A11B30" w:rsidRPr="002E4EAE" w:rsidRDefault="00A11B30" w:rsidP="00A11B30">
      <w:pPr>
        <w:pStyle w:val="Pagrindinistekstas"/>
        <w:rPr>
          <w:b/>
          <w:color w:val="000000"/>
          <w:sz w:val="22"/>
          <w:szCs w:val="22"/>
          <w:lang w:val="lt-LT"/>
        </w:rPr>
      </w:pPr>
      <w:r w:rsidRPr="002E4EAE">
        <w:rPr>
          <w:b/>
          <w:color w:val="000000"/>
          <w:sz w:val="22"/>
          <w:szCs w:val="22"/>
          <w:lang w:val="lt-LT"/>
        </w:rPr>
        <w:t>Registruotojas ir gamintojas</w:t>
      </w:r>
    </w:p>
    <w:p w:rsidR="00A11B30" w:rsidRPr="002E4EAE" w:rsidRDefault="00A11B30" w:rsidP="00A11B30">
      <w:pPr>
        <w:pStyle w:val="Pagrindinistekstas"/>
        <w:rPr>
          <w:b/>
          <w:color w:val="000000"/>
          <w:sz w:val="22"/>
          <w:szCs w:val="22"/>
          <w:lang w:val="lt-LT"/>
        </w:rPr>
      </w:pP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  <w:lang w:val="lt-LT"/>
        </w:rPr>
      </w:pPr>
      <w:r w:rsidRPr="002E4EAE">
        <w:rPr>
          <w:color w:val="000000"/>
          <w:sz w:val="22"/>
          <w:szCs w:val="22"/>
          <w:lang w:val="lt-LT"/>
        </w:rPr>
        <w:t xml:space="preserve">B. </w:t>
      </w:r>
      <w:proofErr w:type="spellStart"/>
      <w:r w:rsidRPr="002E4EAE">
        <w:rPr>
          <w:color w:val="000000"/>
          <w:sz w:val="22"/>
          <w:szCs w:val="22"/>
          <w:lang w:val="lt-LT"/>
        </w:rPr>
        <w:t>Braun</w:t>
      </w:r>
      <w:proofErr w:type="spellEnd"/>
      <w:r w:rsidRPr="002E4EAE">
        <w:rPr>
          <w:color w:val="000000"/>
          <w:sz w:val="22"/>
          <w:szCs w:val="22"/>
          <w:lang w:val="lt-LT"/>
        </w:rPr>
        <w:t xml:space="preserve"> </w:t>
      </w:r>
      <w:proofErr w:type="spellStart"/>
      <w:r w:rsidRPr="002E4EAE">
        <w:rPr>
          <w:color w:val="000000"/>
          <w:sz w:val="22"/>
          <w:szCs w:val="22"/>
          <w:lang w:val="lt-LT"/>
        </w:rPr>
        <w:t>Avitum</w:t>
      </w:r>
      <w:proofErr w:type="spellEnd"/>
      <w:r w:rsidRPr="002E4EAE">
        <w:rPr>
          <w:color w:val="000000"/>
          <w:sz w:val="22"/>
          <w:szCs w:val="22"/>
          <w:lang w:val="lt-LT"/>
        </w:rPr>
        <w:t xml:space="preserve"> AG</w:t>
      </w: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</w:rPr>
      </w:pPr>
      <w:proofErr w:type="spellStart"/>
      <w:r w:rsidRPr="002E4EAE">
        <w:rPr>
          <w:color w:val="000000"/>
          <w:sz w:val="22"/>
          <w:szCs w:val="22"/>
          <w:lang w:val="lt-LT"/>
        </w:rPr>
        <w:t>Schwarzenberger</w:t>
      </w:r>
      <w:proofErr w:type="spellEnd"/>
      <w:r w:rsidRPr="002E4EAE">
        <w:rPr>
          <w:color w:val="000000"/>
          <w:sz w:val="22"/>
          <w:szCs w:val="22"/>
          <w:lang w:val="lt-LT"/>
        </w:rPr>
        <w:t xml:space="preserve"> </w:t>
      </w:r>
      <w:proofErr w:type="spellStart"/>
      <w:r w:rsidRPr="002E4EAE">
        <w:rPr>
          <w:color w:val="000000"/>
          <w:sz w:val="22"/>
          <w:szCs w:val="22"/>
          <w:lang w:val="lt-LT"/>
        </w:rPr>
        <w:t>Weg</w:t>
      </w:r>
      <w:proofErr w:type="spellEnd"/>
      <w:r w:rsidRPr="002E4EAE">
        <w:rPr>
          <w:color w:val="000000"/>
          <w:sz w:val="22"/>
          <w:szCs w:val="22"/>
          <w:lang w:val="lt-LT"/>
        </w:rPr>
        <w:t xml:space="preserve"> 73-79</w:t>
      </w: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</w:rPr>
      </w:pPr>
      <w:r w:rsidRPr="002E4EAE">
        <w:rPr>
          <w:color w:val="000000"/>
          <w:sz w:val="22"/>
          <w:szCs w:val="22"/>
          <w:lang w:val="lt-LT"/>
        </w:rPr>
        <w:t xml:space="preserve">34212 </w:t>
      </w:r>
      <w:proofErr w:type="spellStart"/>
      <w:r w:rsidRPr="002E4EAE">
        <w:rPr>
          <w:color w:val="000000"/>
          <w:sz w:val="22"/>
          <w:szCs w:val="22"/>
          <w:lang w:val="lt-LT"/>
        </w:rPr>
        <w:t>Melsungen</w:t>
      </w:r>
      <w:proofErr w:type="spellEnd"/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</w:rPr>
      </w:pPr>
      <w:r w:rsidRPr="002E4EAE">
        <w:rPr>
          <w:color w:val="000000"/>
          <w:sz w:val="22"/>
          <w:szCs w:val="22"/>
          <w:lang w:val="lt-LT"/>
        </w:rPr>
        <w:t>Vokietija</w:t>
      </w:r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</w:rPr>
      </w:pPr>
    </w:p>
    <w:p w:rsidR="00A11B30" w:rsidRPr="002E4EAE" w:rsidRDefault="00A11B30" w:rsidP="00A11B30">
      <w:pPr>
        <w:rPr>
          <w:color w:val="000000"/>
          <w:szCs w:val="22"/>
        </w:rPr>
      </w:pPr>
      <w:r w:rsidRPr="002E4EAE">
        <w:rPr>
          <w:color w:val="000000"/>
          <w:szCs w:val="22"/>
        </w:rPr>
        <w:t>Jeigu apie šį vaistą norite sužinoti daugiau, kreipkitės į vietinį registruotojo atstovą:</w:t>
      </w:r>
    </w:p>
    <w:p w:rsidR="00A11B30" w:rsidRPr="002E4EAE" w:rsidRDefault="00A11B30" w:rsidP="00A11B30">
      <w:pPr>
        <w:rPr>
          <w:color w:val="000000"/>
          <w:szCs w:val="22"/>
        </w:rPr>
      </w:pPr>
    </w:p>
    <w:p w:rsidR="00A11B30" w:rsidRPr="002E4EAE" w:rsidRDefault="00A11B30" w:rsidP="00A11B30">
      <w:pPr>
        <w:rPr>
          <w:color w:val="000000"/>
          <w:szCs w:val="22"/>
        </w:rPr>
      </w:pPr>
      <w:r w:rsidRPr="002E4EAE">
        <w:rPr>
          <w:color w:val="000000"/>
          <w:szCs w:val="22"/>
        </w:rPr>
        <w:t xml:space="preserve">UAB „B. </w:t>
      </w:r>
      <w:proofErr w:type="spellStart"/>
      <w:r w:rsidRPr="002E4EAE">
        <w:rPr>
          <w:color w:val="000000"/>
          <w:szCs w:val="22"/>
        </w:rPr>
        <w:t>Braun</w:t>
      </w:r>
      <w:proofErr w:type="spellEnd"/>
      <w:r w:rsidRPr="002E4EAE">
        <w:rPr>
          <w:color w:val="000000"/>
          <w:szCs w:val="22"/>
        </w:rPr>
        <w:t xml:space="preserve"> </w:t>
      </w:r>
      <w:proofErr w:type="spellStart"/>
      <w:r w:rsidRPr="002E4EAE">
        <w:rPr>
          <w:color w:val="000000"/>
          <w:szCs w:val="22"/>
        </w:rPr>
        <w:t>Medical</w:t>
      </w:r>
      <w:proofErr w:type="spellEnd"/>
      <w:r w:rsidRPr="002E4EAE">
        <w:rPr>
          <w:color w:val="000000"/>
          <w:szCs w:val="22"/>
        </w:rPr>
        <w:t>“</w:t>
      </w:r>
    </w:p>
    <w:p w:rsidR="00A11B30" w:rsidRPr="002E4EAE" w:rsidRDefault="00A11B30" w:rsidP="00A11B30">
      <w:pPr>
        <w:rPr>
          <w:color w:val="000000"/>
          <w:szCs w:val="22"/>
        </w:rPr>
      </w:pPr>
      <w:r w:rsidRPr="002E4EAE">
        <w:rPr>
          <w:color w:val="000000"/>
          <w:szCs w:val="22"/>
        </w:rPr>
        <w:t>Viršuliškių skg. 34-1,</w:t>
      </w:r>
    </w:p>
    <w:p w:rsidR="00A11B30" w:rsidRPr="002E4EAE" w:rsidRDefault="00A11B30" w:rsidP="00A11B30">
      <w:pPr>
        <w:rPr>
          <w:color w:val="000000"/>
          <w:szCs w:val="22"/>
        </w:rPr>
      </w:pPr>
      <w:r w:rsidRPr="002E4EAE">
        <w:rPr>
          <w:color w:val="000000"/>
          <w:szCs w:val="22"/>
        </w:rPr>
        <w:t>LT – 05132 Vilnius</w:t>
      </w:r>
    </w:p>
    <w:p w:rsidR="00A11B30" w:rsidRPr="002E4EAE" w:rsidRDefault="00A11B30" w:rsidP="00A11B30">
      <w:pPr>
        <w:rPr>
          <w:color w:val="000000"/>
          <w:szCs w:val="22"/>
        </w:rPr>
      </w:pPr>
      <w:r w:rsidRPr="002E4EAE">
        <w:rPr>
          <w:color w:val="000000"/>
          <w:szCs w:val="22"/>
        </w:rPr>
        <w:t>Tel. + 370 5 23 74 333</w:t>
      </w:r>
    </w:p>
    <w:p w:rsidR="00A11B30" w:rsidRPr="002E4EAE" w:rsidRDefault="00A11B30" w:rsidP="00A11B30">
      <w:pPr>
        <w:rPr>
          <w:color w:val="000000"/>
          <w:szCs w:val="22"/>
        </w:rPr>
      </w:pPr>
      <w:r w:rsidRPr="002E4EAE">
        <w:rPr>
          <w:color w:val="000000"/>
          <w:szCs w:val="22"/>
        </w:rPr>
        <w:t>El. paštas: office@bbraun.lt</w:t>
      </w:r>
    </w:p>
    <w:p w:rsidR="00A11B30" w:rsidRPr="002E4EAE" w:rsidRDefault="00A11B30" w:rsidP="00A11B30">
      <w:pPr>
        <w:pStyle w:val="Pagrindinistekstas"/>
        <w:rPr>
          <w:b/>
          <w:color w:val="000000"/>
          <w:sz w:val="22"/>
          <w:szCs w:val="22"/>
          <w:lang w:val="lt-LT"/>
        </w:rPr>
      </w:pPr>
    </w:p>
    <w:p w:rsidR="00A11B30" w:rsidRPr="002E4EAE" w:rsidRDefault="00A11B30" w:rsidP="00A11B30">
      <w:pPr>
        <w:pStyle w:val="Pagrindinistekstas"/>
        <w:rPr>
          <w:b/>
          <w:color w:val="000000"/>
          <w:sz w:val="22"/>
          <w:szCs w:val="22"/>
        </w:rPr>
      </w:pPr>
      <w:r w:rsidRPr="002E4EAE">
        <w:rPr>
          <w:b/>
          <w:color w:val="000000"/>
          <w:sz w:val="22"/>
          <w:szCs w:val="22"/>
          <w:lang w:val="lt-LT"/>
        </w:rPr>
        <w:t>Šis vaistas EEE valstybėse narėse registruotas tokiais pavadinimais:</w:t>
      </w:r>
    </w:p>
    <w:p w:rsidR="00A11B30" w:rsidRPr="00AB1278" w:rsidRDefault="00A11B30" w:rsidP="00A11B30">
      <w:pPr>
        <w:tabs>
          <w:tab w:val="left" w:pos="2835"/>
        </w:tabs>
        <w:rPr>
          <w:color w:val="000000"/>
          <w:szCs w:val="22"/>
        </w:rPr>
      </w:pPr>
      <w:r w:rsidRPr="00AB1278">
        <w:rPr>
          <w:color w:val="000000"/>
          <w:szCs w:val="22"/>
        </w:rPr>
        <w:t>Austri</w:t>
      </w:r>
      <w:r>
        <w:rPr>
          <w:color w:val="000000"/>
          <w:szCs w:val="22"/>
        </w:rPr>
        <w:t xml:space="preserve">ja, Vokietija, Liuksemburgas – </w:t>
      </w:r>
      <w:proofErr w:type="spellStart"/>
      <w:r w:rsidRPr="00AB1278">
        <w:rPr>
          <w:color w:val="000000"/>
          <w:szCs w:val="22"/>
        </w:rPr>
        <w:t>Duosol</w:t>
      </w:r>
      <w:proofErr w:type="spellEnd"/>
      <w:r w:rsidRPr="00AB1278">
        <w:rPr>
          <w:color w:val="000000"/>
          <w:szCs w:val="22"/>
        </w:rPr>
        <w:t xml:space="preserve"> </w:t>
      </w:r>
      <w:proofErr w:type="spellStart"/>
      <w:r w:rsidRPr="00AB1278">
        <w:rPr>
          <w:color w:val="000000"/>
          <w:szCs w:val="22"/>
        </w:rPr>
        <w:t>mit</w:t>
      </w:r>
      <w:proofErr w:type="spellEnd"/>
      <w:r w:rsidRPr="00AB1278">
        <w:rPr>
          <w:color w:val="000000"/>
          <w:szCs w:val="22"/>
        </w:rPr>
        <w:t xml:space="preserve"> 2 </w:t>
      </w:r>
      <w:proofErr w:type="spellStart"/>
      <w:r w:rsidRPr="00AB1278">
        <w:rPr>
          <w:color w:val="000000"/>
          <w:szCs w:val="22"/>
        </w:rPr>
        <w:t>mmol</w:t>
      </w:r>
      <w:proofErr w:type="spellEnd"/>
      <w:r w:rsidRPr="00AB1278">
        <w:rPr>
          <w:color w:val="000000"/>
          <w:szCs w:val="22"/>
        </w:rPr>
        <w:t xml:space="preserve">/l </w:t>
      </w:r>
      <w:proofErr w:type="spellStart"/>
      <w:r w:rsidRPr="00AB1278">
        <w:rPr>
          <w:color w:val="000000"/>
          <w:szCs w:val="22"/>
        </w:rPr>
        <w:t>Kalium</w:t>
      </w:r>
      <w:proofErr w:type="spellEnd"/>
      <w:r w:rsidRPr="00AB1278">
        <w:rPr>
          <w:color w:val="000000"/>
          <w:szCs w:val="22"/>
        </w:rPr>
        <w:t xml:space="preserve"> </w:t>
      </w:r>
      <w:proofErr w:type="spellStart"/>
      <w:r w:rsidRPr="00AB1278">
        <w:rPr>
          <w:color w:val="000000"/>
          <w:szCs w:val="22"/>
        </w:rPr>
        <w:t>Hämofiltrationslösung</w:t>
      </w:r>
      <w:proofErr w:type="spellEnd"/>
    </w:p>
    <w:p w:rsidR="00A11B30" w:rsidRPr="00AB1278" w:rsidRDefault="00A11B30" w:rsidP="00A11B30">
      <w:pPr>
        <w:tabs>
          <w:tab w:val="left" w:pos="2835"/>
        </w:tabs>
        <w:rPr>
          <w:color w:val="000000"/>
          <w:szCs w:val="22"/>
        </w:rPr>
      </w:pPr>
      <w:r w:rsidRPr="00AB1278">
        <w:rPr>
          <w:color w:val="000000"/>
          <w:szCs w:val="22"/>
        </w:rPr>
        <w:t>Bulgari</w:t>
      </w:r>
      <w:r>
        <w:rPr>
          <w:color w:val="000000"/>
          <w:szCs w:val="22"/>
        </w:rPr>
        <w:t xml:space="preserve">ja – </w:t>
      </w:r>
      <w:proofErr w:type="spellStart"/>
      <w:r w:rsidRPr="00AB1278">
        <w:rPr>
          <w:color w:val="000000"/>
          <w:szCs w:val="22"/>
        </w:rPr>
        <w:t>Дуосол</w:t>
      </w:r>
      <w:proofErr w:type="spellEnd"/>
      <w:r w:rsidRPr="00AB1278">
        <w:rPr>
          <w:color w:val="000000"/>
          <w:szCs w:val="22"/>
        </w:rPr>
        <w:t xml:space="preserve"> 2 </w:t>
      </w:r>
      <w:proofErr w:type="spellStart"/>
      <w:r w:rsidRPr="00AB1278">
        <w:rPr>
          <w:color w:val="000000"/>
          <w:szCs w:val="22"/>
        </w:rPr>
        <w:t>mmol</w:t>
      </w:r>
      <w:proofErr w:type="spellEnd"/>
      <w:r w:rsidRPr="00AB1278">
        <w:rPr>
          <w:color w:val="000000"/>
          <w:szCs w:val="22"/>
        </w:rPr>
        <w:t xml:space="preserve">/l </w:t>
      </w:r>
      <w:proofErr w:type="spellStart"/>
      <w:r w:rsidRPr="00AB1278">
        <w:rPr>
          <w:color w:val="000000"/>
          <w:szCs w:val="22"/>
        </w:rPr>
        <w:t>калий</w:t>
      </w:r>
      <w:proofErr w:type="spellEnd"/>
      <w:r w:rsidRPr="00AB1278">
        <w:rPr>
          <w:color w:val="000000"/>
          <w:szCs w:val="22"/>
        </w:rPr>
        <w:t xml:space="preserve">, </w:t>
      </w:r>
      <w:proofErr w:type="spellStart"/>
      <w:r w:rsidRPr="00AB1278">
        <w:rPr>
          <w:color w:val="000000"/>
          <w:szCs w:val="22"/>
        </w:rPr>
        <w:t>разтвор</w:t>
      </w:r>
      <w:proofErr w:type="spellEnd"/>
      <w:r w:rsidRPr="00AB1278">
        <w:rPr>
          <w:color w:val="000000"/>
          <w:szCs w:val="22"/>
        </w:rPr>
        <w:t xml:space="preserve"> </w:t>
      </w:r>
      <w:proofErr w:type="spellStart"/>
      <w:r w:rsidRPr="00AB1278">
        <w:rPr>
          <w:color w:val="000000"/>
          <w:szCs w:val="22"/>
        </w:rPr>
        <w:t>за</w:t>
      </w:r>
      <w:proofErr w:type="spellEnd"/>
      <w:r w:rsidRPr="00AB1278">
        <w:rPr>
          <w:color w:val="000000"/>
          <w:szCs w:val="22"/>
        </w:rPr>
        <w:t xml:space="preserve"> </w:t>
      </w:r>
      <w:proofErr w:type="spellStart"/>
      <w:r w:rsidRPr="00AB1278">
        <w:rPr>
          <w:color w:val="000000"/>
          <w:szCs w:val="22"/>
        </w:rPr>
        <w:t>хемофилтрация</w:t>
      </w:r>
      <w:proofErr w:type="spellEnd"/>
    </w:p>
    <w:p w:rsidR="00A11B30" w:rsidRDefault="00A11B30" w:rsidP="00A11B30">
      <w:pPr>
        <w:tabs>
          <w:tab w:val="left" w:pos="2835"/>
        </w:tabs>
        <w:rPr>
          <w:color w:val="000000"/>
          <w:szCs w:val="22"/>
        </w:rPr>
      </w:pPr>
      <w:r>
        <w:rPr>
          <w:color w:val="000000"/>
          <w:szCs w:val="22"/>
        </w:rPr>
        <w:t xml:space="preserve">Kroatija – </w:t>
      </w:r>
      <w:proofErr w:type="spellStart"/>
      <w:r w:rsidRPr="00AB1278">
        <w:rPr>
          <w:color w:val="000000"/>
          <w:szCs w:val="22"/>
        </w:rPr>
        <w:t>Duosol</w:t>
      </w:r>
      <w:proofErr w:type="spellEnd"/>
      <w:r w:rsidRPr="00AB1278">
        <w:rPr>
          <w:color w:val="000000"/>
          <w:szCs w:val="22"/>
        </w:rPr>
        <w:t xml:space="preserve"> s 2 </w:t>
      </w:r>
      <w:proofErr w:type="spellStart"/>
      <w:r w:rsidRPr="00AB1278">
        <w:rPr>
          <w:color w:val="000000"/>
          <w:szCs w:val="22"/>
        </w:rPr>
        <w:t>mmol</w:t>
      </w:r>
      <w:proofErr w:type="spellEnd"/>
      <w:r w:rsidRPr="00AB1278">
        <w:rPr>
          <w:color w:val="000000"/>
          <w:szCs w:val="22"/>
        </w:rPr>
        <w:t xml:space="preserve">/l kalija </w:t>
      </w:r>
      <w:proofErr w:type="spellStart"/>
      <w:r w:rsidRPr="00AB1278">
        <w:rPr>
          <w:color w:val="000000"/>
          <w:szCs w:val="22"/>
        </w:rPr>
        <w:t>otopina</w:t>
      </w:r>
      <w:proofErr w:type="spellEnd"/>
      <w:r w:rsidRPr="00AB1278">
        <w:rPr>
          <w:color w:val="000000"/>
          <w:szCs w:val="22"/>
        </w:rPr>
        <w:t xml:space="preserve"> </w:t>
      </w:r>
      <w:proofErr w:type="spellStart"/>
      <w:r w:rsidRPr="00AB1278">
        <w:rPr>
          <w:color w:val="000000"/>
          <w:szCs w:val="22"/>
        </w:rPr>
        <w:t>za</w:t>
      </w:r>
      <w:proofErr w:type="spellEnd"/>
      <w:r w:rsidRPr="00AB1278">
        <w:rPr>
          <w:color w:val="000000"/>
          <w:szCs w:val="22"/>
        </w:rPr>
        <w:t xml:space="preserve"> </w:t>
      </w:r>
      <w:proofErr w:type="spellStart"/>
      <w:r w:rsidRPr="00AB1278">
        <w:rPr>
          <w:color w:val="000000"/>
          <w:szCs w:val="22"/>
        </w:rPr>
        <w:t>hemofiltraciju</w:t>
      </w:r>
      <w:proofErr w:type="spellEnd"/>
    </w:p>
    <w:p w:rsidR="00A11B30" w:rsidRPr="000D7180" w:rsidRDefault="00A11B30" w:rsidP="00A11B30">
      <w:pPr>
        <w:tabs>
          <w:tab w:val="left" w:pos="2835"/>
        </w:tabs>
        <w:rPr>
          <w:color w:val="000000"/>
          <w:spacing w:val="-6"/>
        </w:rPr>
      </w:pPr>
      <w:r w:rsidRPr="002E4EAE">
        <w:rPr>
          <w:color w:val="000000"/>
          <w:szCs w:val="22"/>
        </w:rPr>
        <w:t>Čekija</w:t>
      </w:r>
      <w:r>
        <w:rPr>
          <w:color w:val="000000"/>
          <w:szCs w:val="22"/>
        </w:rPr>
        <w:t xml:space="preserve"> – </w:t>
      </w:r>
      <w:proofErr w:type="spellStart"/>
      <w:r w:rsidRPr="002E4EAE">
        <w:rPr>
          <w:color w:val="000000"/>
          <w:szCs w:val="22"/>
        </w:rPr>
        <w:t>Duosol</w:t>
      </w:r>
      <w:proofErr w:type="spellEnd"/>
      <w:r w:rsidRPr="002E4EAE">
        <w:rPr>
          <w:color w:val="000000"/>
          <w:szCs w:val="22"/>
        </w:rPr>
        <w:t xml:space="preserve"> s 2 </w:t>
      </w:r>
      <w:proofErr w:type="spellStart"/>
      <w:r w:rsidRPr="002E4EAE">
        <w:rPr>
          <w:color w:val="000000"/>
          <w:szCs w:val="22"/>
        </w:rPr>
        <w:t>mmol</w:t>
      </w:r>
      <w:proofErr w:type="spellEnd"/>
      <w:r w:rsidRPr="002E4EAE">
        <w:rPr>
          <w:color w:val="000000"/>
          <w:szCs w:val="22"/>
        </w:rPr>
        <w:t xml:space="preserve">/l </w:t>
      </w:r>
      <w:r w:rsidRPr="002E4EAE">
        <w:rPr>
          <w:color w:val="000000"/>
          <w:spacing w:val="-6"/>
          <w:szCs w:val="22"/>
        </w:rPr>
        <w:t>kalia</w:t>
      </w:r>
    </w:p>
    <w:p w:rsidR="00A11B30" w:rsidRPr="002E4EAE" w:rsidRDefault="00A11B30" w:rsidP="00A11B30">
      <w:pPr>
        <w:tabs>
          <w:tab w:val="left" w:pos="2835"/>
        </w:tabs>
        <w:rPr>
          <w:color w:val="000000"/>
          <w:szCs w:val="22"/>
        </w:rPr>
      </w:pPr>
      <w:r>
        <w:rPr>
          <w:color w:val="000000"/>
          <w:szCs w:val="22"/>
        </w:rPr>
        <w:t xml:space="preserve">Danija, Norvegija, Švedija – </w:t>
      </w:r>
      <w:proofErr w:type="spellStart"/>
      <w:r w:rsidRPr="000C0EA3">
        <w:rPr>
          <w:color w:val="000000"/>
          <w:szCs w:val="22"/>
        </w:rPr>
        <w:t>Duosol</w:t>
      </w:r>
      <w:proofErr w:type="spellEnd"/>
      <w:r w:rsidRPr="000C0EA3">
        <w:rPr>
          <w:color w:val="000000"/>
          <w:szCs w:val="22"/>
        </w:rPr>
        <w:t xml:space="preserve"> </w:t>
      </w:r>
      <w:proofErr w:type="spellStart"/>
      <w:r w:rsidRPr="000C0EA3">
        <w:rPr>
          <w:color w:val="000000"/>
          <w:szCs w:val="22"/>
        </w:rPr>
        <w:t>Kalium</w:t>
      </w:r>
      <w:proofErr w:type="spellEnd"/>
      <w:r w:rsidRPr="000C0EA3">
        <w:rPr>
          <w:color w:val="000000"/>
          <w:szCs w:val="22"/>
        </w:rPr>
        <w:t xml:space="preserve"> 2 </w:t>
      </w:r>
      <w:proofErr w:type="spellStart"/>
      <w:r w:rsidRPr="000C0EA3">
        <w:rPr>
          <w:color w:val="000000"/>
          <w:szCs w:val="22"/>
        </w:rPr>
        <w:t>mmol</w:t>
      </w:r>
      <w:proofErr w:type="spellEnd"/>
      <w:r w:rsidRPr="000C0EA3">
        <w:rPr>
          <w:color w:val="000000"/>
          <w:szCs w:val="22"/>
        </w:rPr>
        <w:t>/l</w:t>
      </w:r>
    </w:p>
    <w:p w:rsidR="00A11B30" w:rsidRPr="002E4EAE" w:rsidRDefault="00A11B30" w:rsidP="00A11B30">
      <w:pPr>
        <w:tabs>
          <w:tab w:val="left" w:pos="2835"/>
        </w:tabs>
        <w:rPr>
          <w:color w:val="000000"/>
          <w:szCs w:val="22"/>
        </w:rPr>
      </w:pPr>
      <w:r w:rsidRPr="002E4EAE">
        <w:rPr>
          <w:color w:val="000000"/>
          <w:szCs w:val="22"/>
        </w:rPr>
        <w:t>Estija</w:t>
      </w:r>
      <w:r>
        <w:rPr>
          <w:color w:val="000000"/>
          <w:szCs w:val="22"/>
        </w:rPr>
        <w:t xml:space="preserve"> – </w:t>
      </w:r>
      <w:proofErr w:type="spellStart"/>
      <w:r w:rsidRPr="002E4EAE">
        <w:rPr>
          <w:color w:val="000000"/>
          <w:szCs w:val="22"/>
        </w:rPr>
        <w:t>Duosol</w:t>
      </w:r>
      <w:proofErr w:type="spellEnd"/>
      <w:r w:rsidRPr="002E4EAE">
        <w:rPr>
          <w:color w:val="000000"/>
          <w:szCs w:val="22"/>
        </w:rPr>
        <w:t xml:space="preserve"> </w:t>
      </w:r>
      <w:proofErr w:type="spellStart"/>
      <w:r w:rsidRPr="002E4EAE">
        <w:rPr>
          <w:color w:val="000000"/>
          <w:szCs w:val="22"/>
        </w:rPr>
        <w:t>koos</w:t>
      </w:r>
      <w:proofErr w:type="spellEnd"/>
      <w:r w:rsidRPr="002E4EAE">
        <w:rPr>
          <w:color w:val="000000"/>
          <w:szCs w:val="22"/>
        </w:rPr>
        <w:t xml:space="preserve"> 2 </w:t>
      </w:r>
      <w:proofErr w:type="spellStart"/>
      <w:r w:rsidRPr="002E4EAE">
        <w:rPr>
          <w:color w:val="000000"/>
          <w:szCs w:val="22"/>
        </w:rPr>
        <w:t>mmol</w:t>
      </w:r>
      <w:proofErr w:type="spellEnd"/>
      <w:r w:rsidRPr="002E4EAE">
        <w:rPr>
          <w:color w:val="000000"/>
          <w:szCs w:val="22"/>
        </w:rPr>
        <w:t xml:space="preserve">/l </w:t>
      </w:r>
      <w:proofErr w:type="spellStart"/>
      <w:r w:rsidRPr="002E4EAE">
        <w:rPr>
          <w:color w:val="000000"/>
          <w:spacing w:val="-6"/>
          <w:szCs w:val="22"/>
        </w:rPr>
        <w:t>kaaliumiga</w:t>
      </w:r>
      <w:proofErr w:type="spellEnd"/>
      <w:r w:rsidRPr="002E4EAE">
        <w:rPr>
          <w:color w:val="000000"/>
          <w:spacing w:val="-6"/>
          <w:szCs w:val="22"/>
        </w:rPr>
        <w:t xml:space="preserve">, </w:t>
      </w:r>
      <w:proofErr w:type="spellStart"/>
      <w:r w:rsidRPr="002E4EAE">
        <w:rPr>
          <w:color w:val="000000"/>
          <w:szCs w:val="22"/>
        </w:rPr>
        <w:t>hemofiltratsioonilahus</w:t>
      </w:r>
      <w:proofErr w:type="spellEnd"/>
    </w:p>
    <w:p w:rsidR="00A11B30" w:rsidRDefault="00A11B30" w:rsidP="00A11B30">
      <w:pPr>
        <w:tabs>
          <w:tab w:val="left" w:pos="2835"/>
        </w:tabs>
        <w:rPr>
          <w:color w:val="000000"/>
          <w:szCs w:val="22"/>
        </w:rPr>
      </w:pPr>
      <w:r w:rsidRPr="002E4EAE">
        <w:rPr>
          <w:color w:val="000000"/>
          <w:szCs w:val="22"/>
        </w:rPr>
        <w:t>Suomija</w:t>
      </w:r>
      <w:r>
        <w:rPr>
          <w:color w:val="000000"/>
          <w:szCs w:val="22"/>
        </w:rPr>
        <w:t xml:space="preserve"> – </w:t>
      </w:r>
      <w:proofErr w:type="spellStart"/>
      <w:r w:rsidRPr="002E4EAE">
        <w:rPr>
          <w:color w:val="000000"/>
          <w:szCs w:val="22"/>
        </w:rPr>
        <w:t>Duosol</w:t>
      </w:r>
      <w:proofErr w:type="spellEnd"/>
      <w:r w:rsidRPr="002E4EAE">
        <w:rPr>
          <w:color w:val="000000"/>
          <w:szCs w:val="22"/>
        </w:rPr>
        <w:t xml:space="preserve"> </w:t>
      </w:r>
      <w:proofErr w:type="spellStart"/>
      <w:r w:rsidRPr="002E4EAE">
        <w:rPr>
          <w:color w:val="000000"/>
          <w:szCs w:val="22"/>
        </w:rPr>
        <w:t>cum</w:t>
      </w:r>
      <w:proofErr w:type="spellEnd"/>
      <w:r w:rsidRPr="002E4EAE">
        <w:rPr>
          <w:color w:val="000000"/>
          <w:szCs w:val="22"/>
        </w:rPr>
        <w:t xml:space="preserve"> 2 </w:t>
      </w:r>
      <w:proofErr w:type="spellStart"/>
      <w:r w:rsidRPr="002E4EAE">
        <w:rPr>
          <w:color w:val="000000"/>
          <w:szCs w:val="22"/>
        </w:rPr>
        <w:t>mmol</w:t>
      </w:r>
      <w:proofErr w:type="spellEnd"/>
      <w:r w:rsidRPr="002E4EAE">
        <w:rPr>
          <w:color w:val="000000"/>
          <w:szCs w:val="22"/>
        </w:rPr>
        <w:t xml:space="preserve">/l </w:t>
      </w:r>
      <w:proofErr w:type="spellStart"/>
      <w:r w:rsidRPr="002E4EAE">
        <w:rPr>
          <w:color w:val="000000"/>
          <w:szCs w:val="22"/>
        </w:rPr>
        <w:t>Kalium</w:t>
      </w:r>
      <w:proofErr w:type="spellEnd"/>
      <w:r w:rsidRPr="002E4EAE">
        <w:rPr>
          <w:color w:val="000000"/>
          <w:szCs w:val="22"/>
        </w:rPr>
        <w:t xml:space="preserve"> </w:t>
      </w:r>
      <w:proofErr w:type="spellStart"/>
      <w:r w:rsidRPr="002E4EAE">
        <w:rPr>
          <w:color w:val="000000"/>
          <w:szCs w:val="22"/>
        </w:rPr>
        <w:t>hemofiltraationeste</w:t>
      </w:r>
      <w:proofErr w:type="spellEnd"/>
    </w:p>
    <w:p w:rsidR="00A11B30" w:rsidRPr="00134832" w:rsidRDefault="00A11B30" w:rsidP="00A11B30">
      <w:pPr>
        <w:tabs>
          <w:tab w:val="left" w:pos="2835"/>
        </w:tabs>
        <w:rPr>
          <w:color w:val="000000"/>
          <w:szCs w:val="22"/>
        </w:rPr>
      </w:pPr>
      <w:r>
        <w:rPr>
          <w:color w:val="000000"/>
          <w:szCs w:val="22"/>
        </w:rPr>
        <w:t xml:space="preserve">Prancūzija – </w:t>
      </w:r>
      <w:proofErr w:type="spellStart"/>
      <w:r w:rsidRPr="00134832">
        <w:rPr>
          <w:color w:val="000000"/>
          <w:szCs w:val="22"/>
        </w:rPr>
        <w:t>Subsol</w:t>
      </w:r>
      <w:proofErr w:type="spellEnd"/>
      <w:r w:rsidRPr="00134832">
        <w:rPr>
          <w:color w:val="000000"/>
          <w:szCs w:val="22"/>
        </w:rPr>
        <w:t xml:space="preserve"> </w:t>
      </w:r>
      <w:proofErr w:type="spellStart"/>
      <w:r w:rsidRPr="00134832">
        <w:rPr>
          <w:color w:val="000000"/>
          <w:szCs w:val="22"/>
        </w:rPr>
        <w:t>avec</w:t>
      </w:r>
      <w:proofErr w:type="spellEnd"/>
      <w:r w:rsidRPr="00134832">
        <w:rPr>
          <w:color w:val="000000"/>
          <w:szCs w:val="22"/>
        </w:rPr>
        <w:t xml:space="preserve"> 2 </w:t>
      </w:r>
      <w:proofErr w:type="spellStart"/>
      <w:r w:rsidRPr="00134832">
        <w:rPr>
          <w:color w:val="000000"/>
          <w:szCs w:val="22"/>
        </w:rPr>
        <w:t>mmol</w:t>
      </w:r>
      <w:proofErr w:type="spellEnd"/>
      <w:r w:rsidRPr="00134832">
        <w:rPr>
          <w:color w:val="000000"/>
          <w:szCs w:val="22"/>
        </w:rPr>
        <w:t xml:space="preserve">/l </w:t>
      </w:r>
      <w:proofErr w:type="spellStart"/>
      <w:r w:rsidRPr="00134832">
        <w:rPr>
          <w:color w:val="000000"/>
          <w:szCs w:val="22"/>
        </w:rPr>
        <w:t>potassium</w:t>
      </w:r>
      <w:proofErr w:type="spellEnd"/>
      <w:r w:rsidRPr="00134832">
        <w:rPr>
          <w:color w:val="000000"/>
          <w:szCs w:val="22"/>
        </w:rPr>
        <w:t xml:space="preserve">, </w:t>
      </w:r>
      <w:proofErr w:type="spellStart"/>
      <w:r w:rsidRPr="00134832">
        <w:rPr>
          <w:color w:val="000000"/>
          <w:szCs w:val="22"/>
        </w:rPr>
        <w:t>solution</w:t>
      </w:r>
      <w:proofErr w:type="spellEnd"/>
      <w:r w:rsidRPr="00134832">
        <w:rPr>
          <w:color w:val="000000"/>
          <w:szCs w:val="22"/>
        </w:rPr>
        <w:t xml:space="preserve"> </w:t>
      </w:r>
      <w:proofErr w:type="spellStart"/>
      <w:r w:rsidRPr="00134832">
        <w:rPr>
          <w:color w:val="000000"/>
          <w:szCs w:val="22"/>
        </w:rPr>
        <w:t>pour</w:t>
      </w:r>
      <w:proofErr w:type="spellEnd"/>
      <w:r w:rsidRPr="00134832">
        <w:rPr>
          <w:color w:val="000000"/>
          <w:szCs w:val="22"/>
        </w:rPr>
        <w:t xml:space="preserve"> </w:t>
      </w:r>
      <w:proofErr w:type="spellStart"/>
      <w:r w:rsidRPr="00134832">
        <w:rPr>
          <w:color w:val="000000"/>
          <w:szCs w:val="22"/>
        </w:rPr>
        <w:t>hémofiltration</w:t>
      </w:r>
      <w:proofErr w:type="spellEnd"/>
      <w:r w:rsidRPr="00134832">
        <w:rPr>
          <w:color w:val="000000"/>
          <w:szCs w:val="22"/>
        </w:rPr>
        <w:t xml:space="preserve"> </w:t>
      </w:r>
      <w:proofErr w:type="spellStart"/>
      <w:r w:rsidRPr="00134832">
        <w:rPr>
          <w:color w:val="000000"/>
          <w:szCs w:val="22"/>
        </w:rPr>
        <w:t>hémodialyse</w:t>
      </w:r>
      <w:proofErr w:type="spellEnd"/>
      <w:r w:rsidRPr="00134832">
        <w:rPr>
          <w:color w:val="000000"/>
          <w:szCs w:val="22"/>
        </w:rPr>
        <w:t xml:space="preserve"> et </w:t>
      </w:r>
      <w:proofErr w:type="spellStart"/>
      <w:r w:rsidRPr="00134832">
        <w:rPr>
          <w:color w:val="000000"/>
          <w:szCs w:val="22"/>
        </w:rPr>
        <w:t>hémodiafiltration</w:t>
      </w:r>
      <w:proofErr w:type="spellEnd"/>
    </w:p>
    <w:p w:rsidR="00A11B30" w:rsidRPr="00134832" w:rsidRDefault="00A11B30" w:rsidP="00A11B30">
      <w:pPr>
        <w:tabs>
          <w:tab w:val="left" w:pos="2835"/>
        </w:tabs>
        <w:rPr>
          <w:color w:val="000000"/>
          <w:szCs w:val="22"/>
        </w:rPr>
      </w:pPr>
      <w:r>
        <w:rPr>
          <w:color w:val="000000"/>
          <w:szCs w:val="22"/>
        </w:rPr>
        <w:t xml:space="preserve">Graikija – </w:t>
      </w:r>
      <w:proofErr w:type="spellStart"/>
      <w:r w:rsidRPr="00134832">
        <w:rPr>
          <w:color w:val="000000"/>
          <w:szCs w:val="22"/>
        </w:rPr>
        <w:t>Duosol</w:t>
      </w:r>
      <w:proofErr w:type="spellEnd"/>
      <w:r w:rsidRPr="00134832">
        <w:rPr>
          <w:color w:val="000000"/>
          <w:szCs w:val="22"/>
        </w:rPr>
        <w:t xml:space="preserve"> </w:t>
      </w:r>
      <w:proofErr w:type="spellStart"/>
      <w:r w:rsidRPr="00AB22AD">
        <w:rPr>
          <w:color w:val="000000"/>
          <w:szCs w:val="22"/>
        </w:rPr>
        <w:t>with</w:t>
      </w:r>
      <w:proofErr w:type="spellEnd"/>
      <w:r w:rsidRPr="00AB22AD">
        <w:rPr>
          <w:color w:val="000000"/>
          <w:szCs w:val="22"/>
        </w:rPr>
        <w:t xml:space="preserve"> 2 </w:t>
      </w:r>
      <w:proofErr w:type="spellStart"/>
      <w:r w:rsidRPr="00AB22AD">
        <w:rPr>
          <w:color w:val="000000"/>
          <w:szCs w:val="22"/>
        </w:rPr>
        <w:t>mmol</w:t>
      </w:r>
      <w:proofErr w:type="spellEnd"/>
      <w:r w:rsidRPr="00AB22AD">
        <w:rPr>
          <w:color w:val="000000"/>
          <w:szCs w:val="22"/>
        </w:rPr>
        <w:t>/l</w:t>
      </w:r>
      <w:r w:rsidRPr="00134832">
        <w:rPr>
          <w:color w:val="000000"/>
          <w:szCs w:val="22"/>
        </w:rPr>
        <w:t xml:space="preserve"> </w:t>
      </w:r>
      <w:proofErr w:type="spellStart"/>
      <w:r w:rsidRPr="00134832">
        <w:rPr>
          <w:color w:val="000000"/>
          <w:szCs w:val="22"/>
        </w:rPr>
        <w:t>Potassium</w:t>
      </w:r>
      <w:proofErr w:type="spellEnd"/>
      <w:r w:rsidRPr="00134832">
        <w:rPr>
          <w:color w:val="000000"/>
          <w:szCs w:val="22"/>
        </w:rPr>
        <w:t xml:space="preserve"> </w:t>
      </w:r>
      <w:r>
        <w:rPr>
          <w:color w:val="000000"/>
          <w:spacing w:val="-6"/>
          <w:lang w:val="el-GR"/>
        </w:rPr>
        <w:t>διάλυμα αιμοδιήθησης</w:t>
      </w:r>
      <w:r w:rsidRPr="001B1415">
        <w:rPr>
          <w:color w:val="000000"/>
          <w:spacing w:val="-6"/>
        </w:rPr>
        <w:t xml:space="preserve"> </w:t>
      </w:r>
    </w:p>
    <w:p w:rsidR="00A11B30" w:rsidRPr="00134832" w:rsidRDefault="00A11B30" w:rsidP="00A11B30">
      <w:pPr>
        <w:tabs>
          <w:tab w:val="left" w:pos="2835"/>
        </w:tabs>
        <w:rPr>
          <w:color w:val="000000"/>
          <w:szCs w:val="22"/>
        </w:rPr>
      </w:pPr>
      <w:r>
        <w:rPr>
          <w:color w:val="000000"/>
          <w:szCs w:val="22"/>
        </w:rPr>
        <w:t xml:space="preserve">Vengrija – </w:t>
      </w:r>
      <w:proofErr w:type="spellStart"/>
      <w:r w:rsidRPr="00134832">
        <w:rPr>
          <w:color w:val="000000"/>
          <w:szCs w:val="22"/>
        </w:rPr>
        <w:t>Nefrosol</w:t>
      </w:r>
      <w:proofErr w:type="spellEnd"/>
      <w:r w:rsidRPr="00134832">
        <w:rPr>
          <w:color w:val="000000"/>
          <w:szCs w:val="22"/>
        </w:rPr>
        <w:t xml:space="preserve"> 2 </w:t>
      </w:r>
      <w:proofErr w:type="spellStart"/>
      <w:r w:rsidRPr="00134832">
        <w:rPr>
          <w:color w:val="000000"/>
          <w:szCs w:val="22"/>
        </w:rPr>
        <w:t>mmol</w:t>
      </w:r>
      <w:proofErr w:type="spellEnd"/>
      <w:r w:rsidRPr="00134832">
        <w:rPr>
          <w:color w:val="000000"/>
          <w:szCs w:val="22"/>
        </w:rPr>
        <w:t xml:space="preserve">/l </w:t>
      </w:r>
      <w:proofErr w:type="spellStart"/>
      <w:r w:rsidRPr="00134832">
        <w:rPr>
          <w:color w:val="000000"/>
          <w:szCs w:val="22"/>
        </w:rPr>
        <w:t>kálium</w:t>
      </w:r>
      <w:proofErr w:type="spellEnd"/>
      <w:r w:rsidRPr="00134832">
        <w:rPr>
          <w:color w:val="000000"/>
          <w:szCs w:val="22"/>
        </w:rPr>
        <w:t xml:space="preserve"> </w:t>
      </w:r>
      <w:proofErr w:type="spellStart"/>
      <w:r w:rsidRPr="00134832">
        <w:rPr>
          <w:color w:val="000000"/>
          <w:szCs w:val="22"/>
        </w:rPr>
        <w:t>hemofiltrációs</w:t>
      </w:r>
      <w:proofErr w:type="spellEnd"/>
      <w:r w:rsidRPr="00134832">
        <w:rPr>
          <w:color w:val="000000"/>
          <w:szCs w:val="22"/>
        </w:rPr>
        <w:t xml:space="preserve"> </w:t>
      </w:r>
      <w:proofErr w:type="spellStart"/>
      <w:r w:rsidRPr="00134832">
        <w:rPr>
          <w:color w:val="000000"/>
          <w:szCs w:val="22"/>
        </w:rPr>
        <w:t>oldat</w:t>
      </w:r>
      <w:proofErr w:type="spellEnd"/>
    </w:p>
    <w:p w:rsidR="00A11B30" w:rsidRPr="002E4EAE" w:rsidRDefault="00A11B30" w:rsidP="00A11B30">
      <w:pPr>
        <w:tabs>
          <w:tab w:val="left" w:pos="2835"/>
        </w:tabs>
        <w:rPr>
          <w:color w:val="000000"/>
          <w:szCs w:val="22"/>
        </w:rPr>
      </w:pPr>
      <w:r>
        <w:rPr>
          <w:color w:val="000000"/>
          <w:szCs w:val="22"/>
        </w:rPr>
        <w:t xml:space="preserve">Airija – </w:t>
      </w:r>
      <w:proofErr w:type="spellStart"/>
      <w:r w:rsidRPr="00134832">
        <w:rPr>
          <w:color w:val="000000"/>
          <w:szCs w:val="22"/>
        </w:rPr>
        <w:t>Nefrosol</w:t>
      </w:r>
      <w:proofErr w:type="spellEnd"/>
      <w:r w:rsidRPr="00134832">
        <w:rPr>
          <w:color w:val="000000"/>
          <w:szCs w:val="22"/>
        </w:rPr>
        <w:t xml:space="preserve"> </w:t>
      </w:r>
      <w:proofErr w:type="spellStart"/>
      <w:r w:rsidRPr="00134832">
        <w:rPr>
          <w:color w:val="000000"/>
          <w:szCs w:val="22"/>
        </w:rPr>
        <w:t>with</w:t>
      </w:r>
      <w:proofErr w:type="spellEnd"/>
      <w:r w:rsidRPr="00134832">
        <w:rPr>
          <w:color w:val="000000"/>
          <w:szCs w:val="22"/>
        </w:rPr>
        <w:t xml:space="preserve"> 2 </w:t>
      </w:r>
      <w:proofErr w:type="spellStart"/>
      <w:r w:rsidRPr="00134832">
        <w:rPr>
          <w:color w:val="000000"/>
          <w:szCs w:val="22"/>
        </w:rPr>
        <w:t>mmol</w:t>
      </w:r>
      <w:proofErr w:type="spellEnd"/>
      <w:r w:rsidRPr="00134832">
        <w:rPr>
          <w:color w:val="000000"/>
          <w:szCs w:val="22"/>
        </w:rPr>
        <w:t xml:space="preserve">/l </w:t>
      </w:r>
      <w:proofErr w:type="spellStart"/>
      <w:r w:rsidRPr="00134832">
        <w:rPr>
          <w:color w:val="000000"/>
          <w:szCs w:val="22"/>
        </w:rPr>
        <w:t>Potassium</w:t>
      </w:r>
      <w:proofErr w:type="spellEnd"/>
      <w:r w:rsidRPr="00134832">
        <w:rPr>
          <w:color w:val="000000"/>
          <w:szCs w:val="22"/>
        </w:rPr>
        <w:t xml:space="preserve"> </w:t>
      </w:r>
      <w:proofErr w:type="spellStart"/>
      <w:r w:rsidRPr="00134832">
        <w:rPr>
          <w:color w:val="000000"/>
          <w:szCs w:val="22"/>
        </w:rPr>
        <w:t>solution</w:t>
      </w:r>
      <w:proofErr w:type="spellEnd"/>
      <w:r w:rsidRPr="00134832">
        <w:rPr>
          <w:color w:val="000000"/>
          <w:szCs w:val="22"/>
        </w:rPr>
        <w:t xml:space="preserve"> </w:t>
      </w:r>
      <w:proofErr w:type="spellStart"/>
      <w:r w:rsidRPr="00134832">
        <w:rPr>
          <w:color w:val="000000"/>
          <w:szCs w:val="22"/>
        </w:rPr>
        <w:t>for</w:t>
      </w:r>
      <w:proofErr w:type="spellEnd"/>
      <w:r w:rsidRPr="00134832">
        <w:rPr>
          <w:color w:val="000000"/>
          <w:szCs w:val="22"/>
        </w:rPr>
        <w:t xml:space="preserve"> </w:t>
      </w:r>
      <w:proofErr w:type="spellStart"/>
      <w:r w:rsidRPr="00134832">
        <w:rPr>
          <w:color w:val="000000"/>
          <w:szCs w:val="22"/>
        </w:rPr>
        <w:t>haemofiltration</w:t>
      </w:r>
      <w:proofErr w:type="spellEnd"/>
    </w:p>
    <w:p w:rsidR="00A11B30" w:rsidRPr="002E4EAE" w:rsidRDefault="00A11B30" w:rsidP="00A11B30">
      <w:pPr>
        <w:tabs>
          <w:tab w:val="left" w:pos="2835"/>
        </w:tabs>
        <w:rPr>
          <w:color w:val="000000"/>
          <w:szCs w:val="22"/>
        </w:rPr>
      </w:pPr>
      <w:r w:rsidRPr="002E4EAE">
        <w:rPr>
          <w:color w:val="000000"/>
          <w:szCs w:val="22"/>
        </w:rPr>
        <w:t>Italija</w:t>
      </w:r>
      <w:r>
        <w:rPr>
          <w:color w:val="000000"/>
          <w:szCs w:val="22"/>
        </w:rPr>
        <w:t xml:space="preserve"> – </w:t>
      </w:r>
      <w:proofErr w:type="spellStart"/>
      <w:r w:rsidRPr="002E4EAE">
        <w:rPr>
          <w:color w:val="000000"/>
          <w:szCs w:val="22"/>
        </w:rPr>
        <w:t>Duosol</w:t>
      </w:r>
      <w:proofErr w:type="spellEnd"/>
      <w:r w:rsidRPr="002E4EAE">
        <w:rPr>
          <w:color w:val="000000"/>
          <w:szCs w:val="22"/>
        </w:rPr>
        <w:t xml:space="preserve"> </w:t>
      </w:r>
      <w:proofErr w:type="spellStart"/>
      <w:r w:rsidRPr="002E4EAE">
        <w:rPr>
          <w:color w:val="000000"/>
          <w:szCs w:val="22"/>
        </w:rPr>
        <w:t>con</w:t>
      </w:r>
      <w:proofErr w:type="spellEnd"/>
      <w:r w:rsidRPr="002E4EAE">
        <w:rPr>
          <w:color w:val="000000"/>
          <w:szCs w:val="22"/>
        </w:rPr>
        <w:t xml:space="preserve"> 2 </w:t>
      </w:r>
      <w:proofErr w:type="spellStart"/>
      <w:r w:rsidRPr="002E4EAE">
        <w:rPr>
          <w:color w:val="000000"/>
          <w:szCs w:val="22"/>
        </w:rPr>
        <w:t>mmol</w:t>
      </w:r>
      <w:proofErr w:type="spellEnd"/>
      <w:r w:rsidRPr="002E4EAE">
        <w:rPr>
          <w:color w:val="000000"/>
          <w:szCs w:val="22"/>
        </w:rPr>
        <w:t xml:space="preserve">/l di </w:t>
      </w:r>
      <w:proofErr w:type="spellStart"/>
      <w:r w:rsidRPr="002E4EAE">
        <w:rPr>
          <w:color w:val="000000"/>
          <w:szCs w:val="22"/>
        </w:rPr>
        <w:t>potassio</w:t>
      </w:r>
      <w:proofErr w:type="spellEnd"/>
      <w:r w:rsidRPr="002E4EAE">
        <w:rPr>
          <w:color w:val="000000"/>
          <w:szCs w:val="22"/>
        </w:rPr>
        <w:t xml:space="preserve"> </w:t>
      </w:r>
      <w:proofErr w:type="spellStart"/>
      <w:r w:rsidRPr="002E4EAE">
        <w:rPr>
          <w:color w:val="000000"/>
          <w:szCs w:val="22"/>
        </w:rPr>
        <w:t>soluzione</w:t>
      </w:r>
      <w:proofErr w:type="spellEnd"/>
      <w:r w:rsidRPr="002E4EAE">
        <w:rPr>
          <w:color w:val="000000"/>
          <w:szCs w:val="22"/>
        </w:rPr>
        <w:t xml:space="preserve"> per </w:t>
      </w:r>
      <w:proofErr w:type="spellStart"/>
      <w:r w:rsidRPr="002E4EAE">
        <w:rPr>
          <w:color w:val="000000"/>
          <w:szCs w:val="22"/>
        </w:rPr>
        <w:t>emofiltrazione</w:t>
      </w:r>
      <w:proofErr w:type="spellEnd"/>
    </w:p>
    <w:p w:rsidR="00A11B30" w:rsidRPr="002E4EAE" w:rsidRDefault="00A11B30" w:rsidP="00A11B30">
      <w:pPr>
        <w:tabs>
          <w:tab w:val="left" w:pos="2835"/>
        </w:tabs>
        <w:rPr>
          <w:color w:val="000000"/>
          <w:szCs w:val="22"/>
          <w:lang w:eastAsia="de-DE"/>
        </w:rPr>
      </w:pPr>
      <w:r w:rsidRPr="002E4EAE">
        <w:rPr>
          <w:color w:val="000000"/>
          <w:szCs w:val="22"/>
        </w:rPr>
        <w:t>Latvija</w:t>
      </w:r>
      <w:r>
        <w:rPr>
          <w:color w:val="000000"/>
          <w:szCs w:val="22"/>
        </w:rPr>
        <w:t xml:space="preserve"> – </w:t>
      </w:r>
      <w:proofErr w:type="spellStart"/>
      <w:r w:rsidRPr="002E4EAE">
        <w:rPr>
          <w:color w:val="000000"/>
          <w:szCs w:val="22"/>
        </w:rPr>
        <w:t>Duosol</w:t>
      </w:r>
      <w:proofErr w:type="spellEnd"/>
      <w:r w:rsidRPr="002E4EAE">
        <w:rPr>
          <w:color w:val="000000"/>
          <w:szCs w:val="22"/>
        </w:rPr>
        <w:t xml:space="preserve"> ar 2 </w:t>
      </w:r>
      <w:proofErr w:type="spellStart"/>
      <w:r w:rsidRPr="002E4EAE">
        <w:rPr>
          <w:color w:val="000000"/>
          <w:szCs w:val="22"/>
        </w:rPr>
        <w:t>mmol</w:t>
      </w:r>
      <w:proofErr w:type="spellEnd"/>
      <w:r w:rsidRPr="002E4EAE">
        <w:rPr>
          <w:color w:val="000000"/>
          <w:szCs w:val="22"/>
        </w:rPr>
        <w:t xml:space="preserve">/l </w:t>
      </w:r>
      <w:proofErr w:type="spellStart"/>
      <w:r w:rsidRPr="002E4EAE">
        <w:rPr>
          <w:color w:val="000000"/>
          <w:szCs w:val="22"/>
        </w:rPr>
        <w:t>kālija</w:t>
      </w:r>
      <w:proofErr w:type="spellEnd"/>
      <w:r w:rsidRPr="002E4EAE">
        <w:rPr>
          <w:color w:val="000000"/>
          <w:szCs w:val="22"/>
          <w:lang w:eastAsia="de-DE"/>
        </w:rPr>
        <w:t xml:space="preserve"> </w:t>
      </w:r>
      <w:proofErr w:type="spellStart"/>
      <w:r w:rsidRPr="002E4EAE">
        <w:rPr>
          <w:color w:val="000000"/>
          <w:spacing w:val="-6"/>
          <w:szCs w:val="22"/>
        </w:rPr>
        <w:t>šķīdums</w:t>
      </w:r>
      <w:proofErr w:type="spellEnd"/>
      <w:r w:rsidRPr="002E4EAE">
        <w:rPr>
          <w:color w:val="000000"/>
          <w:spacing w:val="-6"/>
          <w:szCs w:val="22"/>
        </w:rPr>
        <w:t xml:space="preserve"> </w:t>
      </w:r>
      <w:proofErr w:type="spellStart"/>
      <w:r w:rsidRPr="002E4EAE">
        <w:rPr>
          <w:color w:val="000000"/>
          <w:spacing w:val="-6"/>
          <w:szCs w:val="22"/>
        </w:rPr>
        <w:t>hemofiltrācijai</w:t>
      </w:r>
      <w:proofErr w:type="spellEnd"/>
    </w:p>
    <w:p w:rsidR="00A11B30" w:rsidRPr="002E4EAE" w:rsidRDefault="00A11B30" w:rsidP="00A11B30">
      <w:pPr>
        <w:tabs>
          <w:tab w:val="left" w:pos="2835"/>
        </w:tabs>
        <w:rPr>
          <w:color w:val="000000"/>
          <w:szCs w:val="22"/>
        </w:rPr>
      </w:pPr>
      <w:r w:rsidRPr="002E4EAE">
        <w:rPr>
          <w:color w:val="000000"/>
          <w:szCs w:val="22"/>
        </w:rPr>
        <w:t>Lietuva</w:t>
      </w:r>
      <w:r>
        <w:rPr>
          <w:color w:val="000000"/>
          <w:szCs w:val="22"/>
        </w:rPr>
        <w:t xml:space="preserve"> – </w:t>
      </w:r>
      <w:proofErr w:type="spellStart"/>
      <w:r w:rsidRPr="002E4EAE">
        <w:rPr>
          <w:color w:val="000000"/>
          <w:szCs w:val="22"/>
        </w:rPr>
        <w:t>Duosol</w:t>
      </w:r>
      <w:proofErr w:type="spellEnd"/>
      <w:r w:rsidRPr="002E4EAE">
        <w:rPr>
          <w:color w:val="000000"/>
          <w:szCs w:val="22"/>
        </w:rPr>
        <w:t xml:space="preserve"> K 2 </w:t>
      </w:r>
      <w:proofErr w:type="spellStart"/>
      <w:r w:rsidRPr="002E4EAE">
        <w:rPr>
          <w:color w:val="000000"/>
          <w:szCs w:val="22"/>
        </w:rPr>
        <w:t>hemofiltracijos</w:t>
      </w:r>
      <w:proofErr w:type="spellEnd"/>
      <w:r w:rsidRPr="002E4EAE">
        <w:rPr>
          <w:color w:val="000000"/>
          <w:szCs w:val="22"/>
        </w:rPr>
        <w:t xml:space="preserve"> tirpalas</w:t>
      </w:r>
    </w:p>
    <w:p w:rsidR="00A11B30" w:rsidRDefault="00A11B30" w:rsidP="00A11B30">
      <w:pPr>
        <w:tabs>
          <w:tab w:val="left" w:pos="2835"/>
        </w:tabs>
        <w:rPr>
          <w:color w:val="000000"/>
          <w:szCs w:val="22"/>
        </w:rPr>
      </w:pPr>
      <w:r w:rsidRPr="002E4EAE">
        <w:rPr>
          <w:color w:val="000000"/>
          <w:szCs w:val="22"/>
        </w:rPr>
        <w:t>Lenkija</w:t>
      </w:r>
      <w:r>
        <w:rPr>
          <w:color w:val="000000"/>
          <w:szCs w:val="22"/>
        </w:rPr>
        <w:t xml:space="preserve"> – </w:t>
      </w:r>
      <w:proofErr w:type="spellStart"/>
      <w:r w:rsidRPr="002E4EAE">
        <w:rPr>
          <w:color w:val="000000"/>
          <w:szCs w:val="22"/>
        </w:rPr>
        <w:t>Duosol</w:t>
      </w:r>
      <w:proofErr w:type="spellEnd"/>
      <w:r w:rsidRPr="002E4EAE">
        <w:rPr>
          <w:color w:val="000000"/>
          <w:szCs w:val="22"/>
        </w:rPr>
        <w:t xml:space="preserve"> </w:t>
      </w:r>
      <w:proofErr w:type="spellStart"/>
      <w:r w:rsidRPr="002E4EAE">
        <w:rPr>
          <w:color w:val="000000"/>
          <w:szCs w:val="22"/>
        </w:rPr>
        <w:t>zawierający</w:t>
      </w:r>
      <w:proofErr w:type="spellEnd"/>
      <w:r w:rsidRPr="002E4EAE">
        <w:rPr>
          <w:color w:val="000000"/>
          <w:szCs w:val="22"/>
        </w:rPr>
        <w:t xml:space="preserve"> 2 </w:t>
      </w:r>
      <w:proofErr w:type="spellStart"/>
      <w:r w:rsidRPr="002E4EAE">
        <w:rPr>
          <w:color w:val="000000"/>
          <w:szCs w:val="22"/>
        </w:rPr>
        <w:t>mmol</w:t>
      </w:r>
      <w:proofErr w:type="spellEnd"/>
      <w:r w:rsidRPr="002E4EAE">
        <w:rPr>
          <w:color w:val="000000"/>
          <w:szCs w:val="22"/>
        </w:rPr>
        <w:t xml:space="preserve">/l </w:t>
      </w:r>
      <w:proofErr w:type="spellStart"/>
      <w:r w:rsidRPr="002E4EAE">
        <w:rPr>
          <w:color w:val="000000"/>
          <w:szCs w:val="22"/>
        </w:rPr>
        <w:t>potasu</w:t>
      </w:r>
      <w:proofErr w:type="spellEnd"/>
    </w:p>
    <w:p w:rsidR="00A11B30" w:rsidRPr="00134832" w:rsidRDefault="00A11B30" w:rsidP="00A11B30">
      <w:pPr>
        <w:tabs>
          <w:tab w:val="left" w:pos="2835"/>
        </w:tabs>
        <w:rPr>
          <w:color w:val="000000"/>
          <w:szCs w:val="22"/>
        </w:rPr>
      </w:pPr>
      <w:r w:rsidRPr="00134832">
        <w:rPr>
          <w:color w:val="000000"/>
          <w:szCs w:val="22"/>
        </w:rPr>
        <w:t>Portugal</w:t>
      </w:r>
      <w:r>
        <w:rPr>
          <w:color w:val="000000"/>
          <w:szCs w:val="22"/>
        </w:rPr>
        <w:t xml:space="preserve">ija – </w:t>
      </w:r>
      <w:proofErr w:type="spellStart"/>
      <w:r w:rsidRPr="00134832">
        <w:rPr>
          <w:color w:val="000000"/>
          <w:szCs w:val="22"/>
        </w:rPr>
        <w:t>Duosol</w:t>
      </w:r>
      <w:proofErr w:type="spellEnd"/>
      <w:r w:rsidRPr="00134832">
        <w:rPr>
          <w:color w:val="000000"/>
          <w:szCs w:val="22"/>
        </w:rPr>
        <w:t xml:space="preserve"> </w:t>
      </w:r>
      <w:proofErr w:type="spellStart"/>
      <w:r w:rsidRPr="00134832">
        <w:rPr>
          <w:color w:val="000000"/>
          <w:szCs w:val="22"/>
        </w:rPr>
        <w:t>com</w:t>
      </w:r>
      <w:proofErr w:type="spellEnd"/>
      <w:r w:rsidRPr="00134832">
        <w:rPr>
          <w:color w:val="000000"/>
          <w:szCs w:val="22"/>
        </w:rPr>
        <w:t xml:space="preserve"> </w:t>
      </w:r>
      <w:proofErr w:type="spellStart"/>
      <w:r w:rsidRPr="00134832">
        <w:rPr>
          <w:color w:val="000000"/>
          <w:szCs w:val="22"/>
        </w:rPr>
        <w:t>potássio</w:t>
      </w:r>
      <w:proofErr w:type="spellEnd"/>
      <w:r w:rsidRPr="00134832">
        <w:rPr>
          <w:color w:val="000000"/>
          <w:szCs w:val="22"/>
        </w:rPr>
        <w:t xml:space="preserve"> 2 </w:t>
      </w:r>
      <w:proofErr w:type="spellStart"/>
      <w:r w:rsidRPr="00134832">
        <w:rPr>
          <w:color w:val="000000"/>
          <w:szCs w:val="22"/>
        </w:rPr>
        <w:t>mmol</w:t>
      </w:r>
      <w:proofErr w:type="spellEnd"/>
      <w:r w:rsidRPr="00134832">
        <w:rPr>
          <w:color w:val="000000"/>
          <w:szCs w:val="22"/>
        </w:rPr>
        <w:t xml:space="preserve">/l, </w:t>
      </w:r>
      <w:proofErr w:type="spellStart"/>
      <w:r w:rsidRPr="00134832">
        <w:rPr>
          <w:color w:val="000000"/>
          <w:szCs w:val="22"/>
        </w:rPr>
        <w:t>solução</w:t>
      </w:r>
      <w:proofErr w:type="spellEnd"/>
      <w:r w:rsidRPr="00134832">
        <w:rPr>
          <w:color w:val="000000"/>
          <w:szCs w:val="22"/>
        </w:rPr>
        <w:t xml:space="preserve"> para </w:t>
      </w:r>
      <w:proofErr w:type="spellStart"/>
      <w:r w:rsidRPr="00134832">
        <w:rPr>
          <w:color w:val="000000"/>
          <w:szCs w:val="22"/>
        </w:rPr>
        <w:t>hemofiltração</w:t>
      </w:r>
      <w:proofErr w:type="spellEnd"/>
    </w:p>
    <w:p w:rsidR="00A11B30" w:rsidRPr="002E4EAE" w:rsidRDefault="00A11B30" w:rsidP="00A11B30">
      <w:pPr>
        <w:tabs>
          <w:tab w:val="left" w:pos="2835"/>
        </w:tabs>
        <w:rPr>
          <w:color w:val="000000"/>
          <w:szCs w:val="22"/>
        </w:rPr>
      </w:pPr>
      <w:r>
        <w:rPr>
          <w:color w:val="000000"/>
          <w:szCs w:val="22"/>
        </w:rPr>
        <w:t xml:space="preserve">Rumunija – </w:t>
      </w:r>
      <w:proofErr w:type="spellStart"/>
      <w:r w:rsidRPr="00134832">
        <w:rPr>
          <w:color w:val="000000"/>
          <w:szCs w:val="22"/>
        </w:rPr>
        <w:t>Nefrosol</w:t>
      </w:r>
      <w:proofErr w:type="spellEnd"/>
      <w:r w:rsidRPr="00134832">
        <w:rPr>
          <w:color w:val="000000"/>
          <w:szCs w:val="22"/>
        </w:rPr>
        <w:t xml:space="preserve"> </w:t>
      </w:r>
      <w:proofErr w:type="spellStart"/>
      <w:r w:rsidRPr="00134832">
        <w:rPr>
          <w:color w:val="000000"/>
          <w:szCs w:val="22"/>
        </w:rPr>
        <w:t>cu</w:t>
      </w:r>
      <w:proofErr w:type="spellEnd"/>
      <w:r w:rsidRPr="00134832">
        <w:rPr>
          <w:color w:val="000000"/>
          <w:szCs w:val="22"/>
        </w:rPr>
        <w:t xml:space="preserve"> 2 </w:t>
      </w:r>
      <w:proofErr w:type="spellStart"/>
      <w:r w:rsidRPr="00134832">
        <w:rPr>
          <w:color w:val="000000"/>
          <w:szCs w:val="22"/>
        </w:rPr>
        <w:t>mmol</w:t>
      </w:r>
      <w:proofErr w:type="spellEnd"/>
      <w:r w:rsidRPr="00134832">
        <w:rPr>
          <w:color w:val="000000"/>
          <w:szCs w:val="22"/>
        </w:rPr>
        <w:t xml:space="preserve">/l </w:t>
      </w:r>
      <w:proofErr w:type="spellStart"/>
      <w:r w:rsidRPr="00134832">
        <w:rPr>
          <w:color w:val="000000"/>
          <w:szCs w:val="22"/>
        </w:rPr>
        <w:t>potasiu</w:t>
      </w:r>
      <w:proofErr w:type="spellEnd"/>
      <w:r w:rsidRPr="00134832">
        <w:rPr>
          <w:color w:val="000000"/>
          <w:szCs w:val="22"/>
        </w:rPr>
        <w:t xml:space="preserve">, </w:t>
      </w:r>
      <w:proofErr w:type="spellStart"/>
      <w:r w:rsidRPr="00134832">
        <w:rPr>
          <w:color w:val="000000"/>
          <w:szCs w:val="22"/>
        </w:rPr>
        <w:t>solutie</w:t>
      </w:r>
      <w:proofErr w:type="spellEnd"/>
      <w:r w:rsidRPr="00134832">
        <w:rPr>
          <w:color w:val="000000"/>
          <w:szCs w:val="22"/>
        </w:rPr>
        <w:t xml:space="preserve"> </w:t>
      </w:r>
      <w:proofErr w:type="spellStart"/>
      <w:r w:rsidRPr="00134832">
        <w:rPr>
          <w:color w:val="000000"/>
          <w:szCs w:val="22"/>
        </w:rPr>
        <w:t>pentru</w:t>
      </w:r>
      <w:proofErr w:type="spellEnd"/>
      <w:r w:rsidRPr="00134832">
        <w:rPr>
          <w:color w:val="000000"/>
          <w:szCs w:val="22"/>
        </w:rPr>
        <w:t xml:space="preserve"> </w:t>
      </w:r>
      <w:proofErr w:type="spellStart"/>
      <w:r w:rsidRPr="00134832">
        <w:rPr>
          <w:color w:val="000000"/>
          <w:szCs w:val="22"/>
        </w:rPr>
        <w:t>hemofiltrare</w:t>
      </w:r>
      <w:proofErr w:type="spellEnd"/>
    </w:p>
    <w:p w:rsidR="00A11B30" w:rsidRPr="002E4EAE" w:rsidRDefault="00A11B30" w:rsidP="00A11B30">
      <w:pPr>
        <w:tabs>
          <w:tab w:val="left" w:pos="2835"/>
        </w:tabs>
        <w:rPr>
          <w:color w:val="000000"/>
          <w:szCs w:val="22"/>
          <w:lang w:eastAsia="de-DE"/>
        </w:rPr>
      </w:pPr>
      <w:r w:rsidRPr="002E4EAE">
        <w:rPr>
          <w:color w:val="000000"/>
          <w:szCs w:val="22"/>
          <w:lang w:eastAsia="de-DE"/>
        </w:rPr>
        <w:t>Slovėnija</w:t>
      </w:r>
      <w:r>
        <w:rPr>
          <w:color w:val="000000"/>
          <w:szCs w:val="22"/>
          <w:lang w:eastAsia="de-DE"/>
        </w:rPr>
        <w:t xml:space="preserve"> – </w:t>
      </w:r>
      <w:proofErr w:type="spellStart"/>
      <w:r w:rsidRPr="002E4EAE">
        <w:rPr>
          <w:color w:val="000000"/>
          <w:szCs w:val="22"/>
          <w:lang w:eastAsia="de-DE"/>
        </w:rPr>
        <w:t>Duosol</w:t>
      </w:r>
      <w:proofErr w:type="spellEnd"/>
      <w:r w:rsidRPr="002E4EAE">
        <w:rPr>
          <w:color w:val="000000"/>
          <w:szCs w:val="22"/>
          <w:lang w:eastAsia="de-DE"/>
        </w:rPr>
        <w:t xml:space="preserve"> z 2 </w:t>
      </w:r>
      <w:proofErr w:type="spellStart"/>
      <w:r w:rsidRPr="002E4EAE">
        <w:rPr>
          <w:color w:val="000000"/>
          <w:szCs w:val="22"/>
          <w:lang w:eastAsia="de-DE"/>
        </w:rPr>
        <w:t>mmol</w:t>
      </w:r>
      <w:proofErr w:type="spellEnd"/>
      <w:r w:rsidRPr="002E4EAE">
        <w:rPr>
          <w:color w:val="000000"/>
          <w:szCs w:val="22"/>
          <w:lang w:eastAsia="de-DE"/>
        </w:rPr>
        <w:t xml:space="preserve">/l kalija </w:t>
      </w:r>
      <w:proofErr w:type="spellStart"/>
      <w:r w:rsidRPr="002E4EAE">
        <w:rPr>
          <w:color w:val="000000"/>
          <w:spacing w:val="-6"/>
          <w:szCs w:val="22"/>
        </w:rPr>
        <w:t>raztopina</w:t>
      </w:r>
      <w:proofErr w:type="spellEnd"/>
      <w:r w:rsidRPr="002E4EAE">
        <w:rPr>
          <w:color w:val="000000"/>
          <w:spacing w:val="-6"/>
          <w:szCs w:val="22"/>
        </w:rPr>
        <w:t xml:space="preserve"> </w:t>
      </w:r>
      <w:proofErr w:type="spellStart"/>
      <w:r w:rsidRPr="002E4EAE">
        <w:rPr>
          <w:color w:val="000000"/>
          <w:spacing w:val="-6"/>
          <w:szCs w:val="22"/>
        </w:rPr>
        <w:t>za</w:t>
      </w:r>
      <w:proofErr w:type="spellEnd"/>
      <w:r w:rsidRPr="002E4EAE">
        <w:rPr>
          <w:color w:val="000000"/>
          <w:spacing w:val="-6"/>
          <w:szCs w:val="22"/>
        </w:rPr>
        <w:t xml:space="preserve"> </w:t>
      </w:r>
      <w:proofErr w:type="spellStart"/>
      <w:r w:rsidRPr="002E4EAE">
        <w:rPr>
          <w:color w:val="000000"/>
          <w:spacing w:val="-6"/>
          <w:szCs w:val="22"/>
        </w:rPr>
        <w:t>hemofiltracijo</w:t>
      </w:r>
      <w:proofErr w:type="spellEnd"/>
    </w:p>
    <w:p w:rsidR="00A11B30" w:rsidRPr="002E4EAE" w:rsidRDefault="00A11B30" w:rsidP="00A11B30">
      <w:pPr>
        <w:tabs>
          <w:tab w:val="left" w:pos="2835"/>
        </w:tabs>
        <w:rPr>
          <w:color w:val="000000"/>
          <w:szCs w:val="22"/>
          <w:lang w:eastAsia="de-DE"/>
        </w:rPr>
      </w:pPr>
      <w:r w:rsidRPr="002E4EAE">
        <w:rPr>
          <w:color w:val="000000"/>
          <w:szCs w:val="22"/>
        </w:rPr>
        <w:t>Ispanija</w:t>
      </w:r>
      <w:r>
        <w:rPr>
          <w:color w:val="000000"/>
          <w:szCs w:val="22"/>
        </w:rPr>
        <w:t xml:space="preserve"> – </w:t>
      </w:r>
      <w:proofErr w:type="spellStart"/>
      <w:r w:rsidRPr="002E4EAE">
        <w:rPr>
          <w:color w:val="000000"/>
          <w:szCs w:val="22"/>
        </w:rPr>
        <w:t>Priosol</w:t>
      </w:r>
      <w:proofErr w:type="spellEnd"/>
      <w:r w:rsidRPr="002E4EAE">
        <w:rPr>
          <w:color w:val="000000"/>
          <w:szCs w:val="22"/>
        </w:rPr>
        <w:t xml:space="preserve"> </w:t>
      </w:r>
      <w:proofErr w:type="spellStart"/>
      <w:r w:rsidRPr="002E4EAE">
        <w:rPr>
          <w:color w:val="000000"/>
          <w:szCs w:val="22"/>
        </w:rPr>
        <w:t>con</w:t>
      </w:r>
      <w:proofErr w:type="spellEnd"/>
      <w:r w:rsidRPr="002E4EAE">
        <w:rPr>
          <w:color w:val="000000"/>
          <w:szCs w:val="22"/>
        </w:rPr>
        <w:t xml:space="preserve"> 2 </w:t>
      </w:r>
      <w:proofErr w:type="spellStart"/>
      <w:r w:rsidRPr="002E4EAE">
        <w:rPr>
          <w:color w:val="000000"/>
          <w:szCs w:val="22"/>
        </w:rPr>
        <w:t>mmol</w:t>
      </w:r>
      <w:proofErr w:type="spellEnd"/>
      <w:r w:rsidRPr="002E4EAE">
        <w:rPr>
          <w:color w:val="000000"/>
          <w:szCs w:val="22"/>
        </w:rPr>
        <w:t xml:space="preserve">/l de </w:t>
      </w:r>
      <w:proofErr w:type="spellStart"/>
      <w:r w:rsidRPr="002E4EAE">
        <w:rPr>
          <w:color w:val="000000"/>
          <w:szCs w:val="22"/>
        </w:rPr>
        <w:t>Potasio</w:t>
      </w:r>
      <w:proofErr w:type="spellEnd"/>
      <w:r w:rsidRPr="002E4EAE">
        <w:rPr>
          <w:color w:val="000000"/>
          <w:szCs w:val="22"/>
        </w:rPr>
        <w:t xml:space="preserve"> </w:t>
      </w:r>
      <w:proofErr w:type="spellStart"/>
      <w:r w:rsidRPr="002E4EAE">
        <w:rPr>
          <w:color w:val="000000"/>
          <w:szCs w:val="22"/>
        </w:rPr>
        <w:t>solución</w:t>
      </w:r>
      <w:proofErr w:type="spellEnd"/>
      <w:r w:rsidRPr="002E4EAE">
        <w:rPr>
          <w:color w:val="000000"/>
          <w:szCs w:val="22"/>
        </w:rPr>
        <w:t xml:space="preserve"> para </w:t>
      </w:r>
      <w:proofErr w:type="spellStart"/>
      <w:r w:rsidRPr="002E4EAE">
        <w:rPr>
          <w:color w:val="000000"/>
          <w:szCs w:val="22"/>
        </w:rPr>
        <w:t>hemofiltración</w:t>
      </w:r>
      <w:proofErr w:type="spellEnd"/>
    </w:p>
    <w:p w:rsidR="00A11B30" w:rsidRPr="002E4EAE" w:rsidRDefault="00A11B30" w:rsidP="00A11B30">
      <w:pPr>
        <w:tabs>
          <w:tab w:val="left" w:pos="2835"/>
        </w:tabs>
        <w:rPr>
          <w:color w:val="000000"/>
          <w:szCs w:val="22"/>
        </w:rPr>
      </w:pPr>
      <w:r w:rsidRPr="002E4EAE">
        <w:rPr>
          <w:color w:val="000000"/>
          <w:szCs w:val="22"/>
        </w:rPr>
        <w:t>Olandija</w:t>
      </w:r>
      <w:r>
        <w:rPr>
          <w:color w:val="000000"/>
          <w:szCs w:val="22"/>
        </w:rPr>
        <w:t xml:space="preserve"> – </w:t>
      </w:r>
      <w:proofErr w:type="spellStart"/>
      <w:r w:rsidRPr="002E4EAE">
        <w:rPr>
          <w:color w:val="000000"/>
          <w:szCs w:val="22"/>
        </w:rPr>
        <w:t>Duosol</w:t>
      </w:r>
      <w:proofErr w:type="spellEnd"/>
      <w:r w:rsidRPr="002E4EAE">
        <w:rPr>
          <w:color w:val="000000"/>
          <w:szCs w:val="22"/>
        </w:rPr>
        <w:t xml:space="preserve"> </w:t>
      </w:r>
      <w:proofErr w:type="spellStart"/>
      <w:r w:rsidRPr="002E4EAE">
        <w:rPr>
          <w:color w:val="000000"/>
          <w:szCs w:val="22"/>
        </w:rPr>
        <w:t>met</w:t>
      </w:r>
      <w:proofErr w:type="spellEnd"/>
      <w:r w:rsidRPr="002E4EAE">
        <w:rPr>
          <w:color w:val="000000"/>
          <w:szCs w:val="22"/>
        </w:rPr>
        <w:t xml:space="preserve"> 2 </w:t>
      </w:r>
      <w:proofErr w:type="spellStart"/>
      <w:r w:rsidRPr="002E4EAE">
        <w:rPr>
          <w:color w:val="000000"/>
          <w:szCs w:val="22"/>
        </w:rPr>
        <w:t>mmol</w:t>
      </w:r>
      <w:proofErr w:type="spellEnd"/>
      <w:r w:rsidRPr="002E4EAE">
        <w:rPr>
          <w:color w:val="000000"/>
          <w:szCs w:val="22"/>
        </w:rPr>
        <w:t xml:space="preserve">/l </w:t>
      </w:r>
      <w:proofErr w:type="spellStart"/>
      <w:r w:rsidRPr="002E4EAE">
        <w:rPr>
          <w:color w:val="000000"/>
          <w:szCs w:val="22"/>
        </w:rPr>
        <w:t>Kalium</w:t>
      </w:r>
      <w:proofErr w:type="spellEnd"/>
      <w:r w:rsidRPr="002E4EAE">
        <w:rPr>
          <w:color w:val="000000"/>
          <w:szCs w:val="22"/>
          <w:lang w:eastAsia="de-DE"/>
        </w:rPr>
        <w:t>,</w:t>
      </w:r>
      <w:r w:rsidRPr="002E4EAE">
        <w:rPr>
          <w:color w:val="000000"/>
          <w:szCs w:val="22"/>
        </w:rPr>
        <w:t xml:space="preserve"> </w:t>
      </w:r>
      <w:proofErr w:type="spellStart"/>
      <w:r w:rsidRPr="002E4EAE">
        <w:rPr>
          <w:color w:val="000000"/>
          <w:szCs w:val="22"/>
        </w:rPr>
        <w:t>oplossing</w:t>
      </w:r>
      <w:proofErr w:type="spellEnd"/>
      <w:r w:rsidRPr="002E4EAE">
        <w:rPr>
          <w:color w:val="000000"/>
          <w:szCs w:val="22"/>
        </w:rPr>
        <w:t xml:space="preserve"> </w:t>
      </w:r>
      <w:proofErr w:type="spellStart"/>
      <w:r w:rsidRPr="002E4EAE">
        <w:rPr>
          <w:color w:val="000000"/>
          <w:szCs w:val="22"/>
        </w:rPr>
        <w:t>voor</w:t>
      </w:r>
      <w:proofErr w:type="spellEnd"/>
      <w:r w:rsidRPr="002E4EAE">
        <w:rPr>
          <w:color w:val="000000"/>
          <w:szCs w:val="22"/>
        </w:rPr>
        <w:t xml:space="preserve"> </w:t>
      </w:r>
      <w:proofErr w:type="spellStart"/>
      <w:r w:rsidRPr="002E4EAE">
        <w:rPr>
          <w:color w:val="000000"/>
          <w:szCs w:val="22"/>
        </w:rPr>
        <w:t>hemofiltratie</w:t>
      </w:r>
      <w:proofErr w:type="spellEnd"/>
    </w:p>
    <w:p w:rsidR="00A11B30" w:rsidRPr="002E4EAE" w:rsidRDefault="00A11B30" w:rsidP="00A11B30">
      <w:pPr>
        <w:tabs>
          <w:tab w:val="left" w:pos="2835"/>
        </w:tabs>
        <w:rPr>
          <w:b/>
          <w:color w:val="000000"/>
          <w:szCs w:val="22"/>
        </w:rPr>
      </w:pPr>
      <w:r w:rsidRPr="002E4EAE">
        <w:rPr>
          <w:color w:val="000000"/>
          <w:szCs w:val="22"/>
        </w:rPr>
        <w:t>Jungtinė Karalystė</w:t>
      </w:r>
      <w:r>
        <w:rPr>
          <w:color w:val="000000"/>
          <w:szCs w:val="22"/>
        </w:rPr>
        <w:t xml:space="preserve"> – </w:t>
      </w:r>
      <w:proofErr w:type="spellStart"/>
      <w:r w:rsidRPr="002E4EAE">
        <w:rPr>
          <w:color w:val="000000"/>
          <w:szCs w:val="22"/>
        </w:rPr>
        <w:t>Duosol</w:t>
      </w:r>
      <w:proofErr w:type="spellEnd"/>
      <w:r w:rsidRPr="002E4EAE">
        <w:rPr>
          <w:color w:val="000000"/>
          <w:szCs w:val="22"/>
        </w:rPr>
        <w:t xml:space="preserve"> </w:t>
      </w:r>
      <w:proofErr w:type="spellStart"/>
      <w:r w:rsidRPr="002E4EAE">
        <w:rPr>
          <w:color w:val="000000"/>
          <w:szCs w:val="22"/>
        </w:rPr>
        <w:t>with</w:t>
      </w:r>
      <w:proofErr w:type="spellEnd"/>
      <w:r w:rsidRPr="002E4EAE">
        <w:rPr>
          <w:color w:val="000000"/>
          <w:szCs w:val="22"/>
        </w:rPr>
        <w:t xml:space="preserve"> 2 </w:t>
      </w:r>
      <w:proofErr w:type="spellStart"/>
      <w:r w:rsidRPr="002E4EAE">
        <w:rPr>
          <w:color w:val="000000"/>
          <w:szCs w:val="22"/>
        </w:rPr>
        <w:t>mmol</w:t>
      </w:r>
      <w:proofErr w:type="spellEnd"/>
      <w:r w:rsidRPr="002E4EAE">
        <w:rPr>
          <w:color w:val="000000"/>
          <w:szCs w:val="22"/>
        </w:rPr>
        <w:t xml:space="preserve">/l </w:t>
      </w:r>
      <w:proofErr w:type="spellStart"/>
      <w:r w:rsidRPr="002E4EAE">
        <w:rPr>
          <w:color w:val="000000"/>
          <w:szCs w:val="22"/>
        </w:rPr>
        <w:t>Potassium</w:t>
      </w:r>
      <w:proofErr w:type="spellEnd"/>
      <w:r w:rsidRPr="002E4EAE">
        <w:rPr>
          <w:color w:val="000000"/>
          <w:szCs w:val="22"/>
        </w:rPr>
        <w:t xml:space="preserve"> </w:t>
      </w:r>
      <w:proofErr w:type="spellStart"/>
      <w:r w:rsidRPr="002E4EAE">
        <w:rPr>
          <w:color w:val="000000"/>
          <w:szCs w:val="22"/>
        </w:rPr>
        <w:t>solution</w:t>
      </w:r>
      <w:proofErr w:type="spellEnd"/>
      <w:r w:rsidRPr="002E4EAE">
        <w:rPr>
          <w:color w:val="000000"/>
          <w:szCs w:val="22"/>
        </w:rPr>
        <w:t xml:space="preserve"> </w:t>
      </w:r>
      <w:proofErr w:type="spellStart"/>
      <w:r w:rsidRPr="002E4EAE">
        <w:rPr>
          <w:color w:val="000000"/>
          <w:szCs w:val="22"/>
        </w:rPr>
        <w:t>for</w:t>
      </w:r>
      <w:proofErr w:type="spellEnd"/>
      <w:r w:rsidRPr="002E4EAE">
        <w:rPr>
          <w:color w:val="000000"/>
          <w:szCs w:val="22"/>
        </w:rPr>
        <w:t xml:space="preserve"> </w:t>
      </w:r>
      <w:proofErr w:type="spellStart"/>
      <w:r w:rsidRPr="002E4EAE">
        <w:rPr>
          <w:color w:val="000000"/>
          <w:szCs w:val="22"/>
        </w:rPr>
        <w:t>haemofiltration</w:t>
      </w:r>
      <w:proofErr w:type="spellEnd"/>
    </w:p>
    <w:p w:rsidR="00A11B30" w:rsidRPr="002E4EAE" w:rsidRDefault="00A11B30" w:rsidP="00A11B30">
      <w:pPr>
        <w:pStyle w:val="Pagrindinistekstas"/>
        <w:rPr>
          <w:color w:val="000000"/>
          <w:sz w:val="22"/>
          <w:szCs w:val="22"/>
          <w:lang w:val="lt-LT"/>
        </w:rPr>
      </w:pPr>
    </w:p>
    <w:p w:rsidR="00A11B30" w:rsidRPr="002E4EAE" w:rsidRDefault="00A11B30" w:rsidP="00A11B30">
      <w:pPr>
        <w:pStyle w:val="BTbEMEASMCA"/>
      </w:pPr>
      <w:r w:rsidRPr="002E4EAE">
        <w:rPr>
          <w:b/>
        </w:rPr>
        <w:t>Šis pakuotės lapelis paskutinį kartą peržiūrėtas</w:t>
      </w:r>
      <w:r>
        <w:rPr>
          <w:b/>
        </w:rPr>
        <w:t xml:space="preserve"> 2019-06-20</w:t>
      </w:r>
      <w:r w:rsidRPr="002E4EAE">
        <w:rPr>
          <w:b/>
        </w:rPr>
        <w:t>.</w:t>
      </w:r>
    </w:p>
    <w:p w:rsidR="00A11B30" w:rsidRPr="002E4EAE" w:rsidRDefault="00A11B30" w:rsidP="00A11B30">
      <w:pPr>
        <w:pStyle w:val="Pagrindinistekstas"/>
        <w:rPr>
          <w:bCs/>
          <w:color w:val="000000"/>
          <w:sz w:val="22"/>
          <w:szCs w:val="22"/>
          <w:lang w:val="lt-LT"/>
        </w:rPr>
      </w:pPr>
    </w:p>
    <w:p w:rsidR="00A11B30" w:rsidRPr="002E4EAE" w:rsidRDefault="00A11B30" w:rsidP="00A11B30">
      <w:pPr>
        <w:rPr>
          <w:color w:val="000000"/>
          <w:szCs w:val="22"/>
        </w:rPr>
      </w:pPr>
      <w:r w:rsidRPr="002E4EAE">
        <w:rPr>
          <w:szCs w:val="22"/>
        </w:rPr>
        <w:t>Išsami informacija apie šį vaistą pateikiama Valstybinės vaistų kontrolės tarnybos prie Lietuvos Respublikos sveikatos apsaugos ministerijos tinklalapyje</w:t>
      </w:r>
      <w:r w:rsidRPr="002E4EAE">
        <w:rPr>
          <w:i/>
          <w:szCs w:val="22"/>
        </w:rPr>
        <w:t xml:space="preserve"> </w:t>
      </w:r>
      <w:hyperlink r:id="rId5" w:history="1">
        <w:r w:rsidRPr="002E4EAE">
          <w:rPr>
            <w:rStyle w:val="Hipersaitas"/>
            <w:rFonts w:eastAsia="SimSun"/>
            <w:szCs w:val="22"/>
          </w:rPr>
          <w:t>http://www.vvkt.lt/</w:t>
        </w:r>
      </w:hyperlink>
      <w:r w:rsidRPr="002E4EAE">
        <w:rPr>
          <w:szCs w:val="22"/>
        </w:rPr>
        <w:t>.</w:t>
      </w:r>
    </w:p>
    <w:p w:rsidR="00A11B30" w:rsidRPr="002E4EAE" w:rsidRDefault="00A11B30" w:rsidP="00A11B30">
      <w:pPr>
        <w:widowControl w:val="0"/>
        <w:tabs>
          <w:tab w:val="left" w:pos="426"/>
        </w:tabs>
        <w:suppressAutoHyphens/>
        <w:rPr>
          <w:caps/>
          <w:color w:val="000000"/>
          <w:szCs w:val="22"/>
          <w:u w:val="single"/>
        </w:rPr>
      </w:pPr>
    </w:p>
    <w:p w:rsidR="00A11B30" w:rsidRPr="002E4EAE" w:rsidRDefault="00A11B30" w:rsidP="00A11B30">
      <w:pPr>
        <w:rPr>
          <w:szCs w:val="22"/>
        </w:rPr>
      </w:pPr>
      <w:r w:rsidRPr="002E4EAE">
        <w:rPr>
          <w:color w:val="000000"/>
          <w:szCs w:val="22"/>
        </w:rPr>
        <w:t>---------------------------------------------------------------------------------------------------------------------------</w:t>
      </w:r>
    </w:p>
    <w:p w:rsidR="00A21E34" w:rsidRDefault="00A21E34">
      <w:bookmarkStart w:id="1" w:name="_GoBack"/>
      <w:bookmarkEnd w:id="1"/>
    </w:p>
    <w:sectPr w:rsidR="00A21E3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tisSerif">
    <w:altName w:val="Times New Roman"/>
    <w:charset w:val="00"/>
    <w:family w:val="roman"/>
    <w:pitch w:val="variable"/>
    <w:sig w:usb0="00000001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B30"/>
    <w:rsid w:val="00A11B30"/>
    <w:rsid w:val="00A2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025B2-3963-43D1-8AB0-217B6808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1B30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11B30"/>
    <w:pPr>
      <w:keepNext/>
      <w:outlineLvl w:val="0"/>
    </w:pPr>
    <w:rPr>
      <w:rFonts w:ascii="Arial" w:hAnsi="Arial"/>
      <w:b/>
      <w:sz w:val="28"/>
      <w:lang w:val="en-US"/>
    </w:rPr>
  </w:style>
  <w:style w:type="paragraph" w:styleId="Antrat3">
    <w:name w:val="heading 3"/>
    <w:basedOn w:val="prastasis"/>
    <w:next w:val="prastasis"/>
    <w:link w:val="Antrat3Diagrama"/>
    <w:autoRedefine/>
    <w:qFormat/>
    <w:rsid w:val="00A11B30"/>
    <w:pPr>
      <w:keepNext/>
      <w:outlineLvl w:val="2"/>
    </w:pPr>
    <w:rPr>
      <w:b/>
      <w:bCs/>
      <w:sz w:val="20"/>
      <w:lang w:val="x-none"/>
    </w:rPr>
  </w:style>
  <w:style w:type="paragraph" w:styleId="Antrat4">
    <w:name w:val="heading 4"/>
    <w:basedOn w:val="prastasis"/>
    <w:next w:val="prastasis"/>
    <w:link w:val="Antrat4Diagrama"/>
    <w:qFormat/>
    <w:rsid w:val="00A11B30"/>
    <w:pPr>
      <w:keepNext/>
      <w:tabs>
        <w:tab w:val="left" w:pos="567"/>
      </w:tabs>
      <w:spacing w:line="260" w:lineRule="exact"/>
      <w:jc w:val="both"/>
      <w:outlineLvl w:val="3"/>
    </w:pPr>
    <w:rPr>
      <w:rFonts w:ascii="Calibri" w:hAnsi="Calibri"/>
      <w:b/>
      <w:bCs/>
      <w:snapToGrid w:val="0"/>
      <w:sz w:val="28"/>
      <w:szCs w:val="28"/>
      <w:lang w:val="en-GB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11B30"/>
    <w:rPr>
      <w:rFonts w:ascii="Arial" w:eastAsia="Times New Roman" w:hAnsi="Arial" w:cs="Times New Roman"/>
      <w:b/>
      <w:sz w:val="28"/>
      <w:szCs w:val="20"/>
      <w:lang w:val="en-US" w:eastAsia="lt-LT"/>
    </w:rPr>
  </w:style>
  <w:style w:type="character" w:customStyle="1" w:styleId="Antrat3Diagrama">
    <w:name w:val="Antraštė 3 Diagrama"/>
    <w:basedOn w:val="Numatytasispastraiposriftas"/>
    <w:link w:val="Antrat3"/>
    <w:rsid w:val="00A11B30"/>
    <w:rPr>
      <w:rFonts w:ascii="Times New Roman" w:eastAsia="Times New Roman" w:hAnsi="Times New Roman" w:cs="Times New Roman"/>
      <w:b/>
      <w:bCs/>
      <w:sz w:val="20"/>
      <w:szCs w:val="20"/>
      <w:lang w:val="x-none" w:eastAsia="lt-LT"/>
    </w:rPr>
  </w:style>
  <w:style w:type="character" w:customStyle="1" w:styleId="Antrat4Diagrama">
    <w:name w:val="Antraštė 4 Diagrama"/>
    <w:basedOn w:val="Numatytasispastraiposriftas"/>
    <w:link w:val="Antrat4"/>
    <w:rsid w:val="00A11B30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paragraph" w:styleId="Pagrindinistekstas">
    <w:name w:val="Body Text"/>
    <w:basedOn w:val="prastasis"/>
    <w:link w:val="PagrindinistekstasDiagrama"/>
    <w:rsid w:val="00A11B30"/>
    <w:rPr>
      <w:sz w:val="20"/>
      <w:lang w:val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1B30"/>
    <w:rPr>
      <w:rFonts w:ascii="Times New Roman" w:eastAsia="Times New Roman" w:hAnsi="Times New Roman" w:cs="Times New Roman"/>
      <w:sz w:val="20"/>
      <w:szCs w:val="20"/>
      <w:lang w:val="x-none" w:eastAsia="lt-LT"/>
    </w:rPr>
  </w:style>
  <w:style w:type="paragraph" w:styleId="Porat">
    <w:name w:val="footer"/>
    <w:basedOn w:val="prastasis"/>
    <w:link w:val="PoratDiagrama"/>
    <w:rsid w:val="00A11B30"/>
    <w:pPr>
      <w:tabs>
        <w:tab w:val="center" w:pos="4153"/>
        <w:tab w:val="right" w:pos="8306"/>
      </w:tabs>
    </w:pPr>
    <w:rPr>
      <w:sz w:val="20"/>
      <w:lang w:val="x-none"/>
    </w:rPr>
  </w:style>
  <w:style w:type="character" w:customStyle="1" w:styleId="PoratDiagrama">
    <w:name w:val="Poraštė Diagrama"/>
    <w:basedOn w:val="Numatytasispastraiposriftas"/>
    <w:link w:val="Porat"/>
    <w:rsid w:val="00A11B30"/>
    <w:rPr>
      <w:rFonts w:ascii="Times New Roman" w:eastAsia="Times New Roman" w:hAnsi="Times New Roman" w:cs="Times New Roman"/>
      <w:sz w:val="20"/>
      <w:szCs w:val="20"/>
      <w:lang w:val="x-none" w:eastAsia="lt-LT"/>
    </w:rPr>
  </w:style>
  <w:style w:type="character" w:styleId="Hipersaitas">
    <w:name w:val="Hyperlink"/>
    <w:rsid w:val="00A11B30"/>
    <w:rPr>
      <w:color w:val="0000FF"/>
      <w:u w:val="single"/>
    </w:rPr>
  </w:style>
  <w:style w:type="paragraph" w:customStyle="1" w:styleId="SPCStandard">
    <w:name w:val="SPCStandard"/>
    <w:basedOn w:val="prastasis"/>
    <w:rsid w:val="00A11B30"/>
    <w:pPr>
      <w:tabs>
        <w:tab w:val="right" w:pos="5103"/>
      </w:tabs>
      <w:jc w:val="both"/>
    </w:pPr>
    <w:rPr>
      <w:sz w:val="24"/>
      <w:lang w:val="de-DE" w:eastAsia="de-DE"/>
    </w:rPr>
  </w:style>
  <w:style w:type="paragraph" w:styleId="Pagrindinistekstas3">
    <w:name w:val="Body Text 3"/>
    <w:basedOn w:val="prastasis"/>
    <w:link w:val="Pagrindinistekstas3Diagrama"/>
    <w:rsid w:val="00A11B30"/>
    <w:rPr>
      <w:rFonts w:ascii="RotisSerif" w:hAnsi="RotisSerif"/>
      <w:sz w:val="20"/>
      <w:lang w:val="de-DE" w:eastAsia="de-DE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A11B30"/>
    <w:rPr>
      <w:rFonts w:ascii="RotisSerif" w:eastAsia="Times New Roman" w:hAnsi="RotisSerif" w:cs="Times New Roman"/>
      <w:sz w:val="20"/>
      <w:szCs w:val="20"/>
      <w:lang w:val="de-DE" w:eastAsia="de-DE"/>
    </w:rPr>
  </w:style>
  <w:style w:type="paragraph" w:styleId="Pagrindiniotekstotrauka2">
    <w:name w:val="Body Text Indent 2"/>
    <w:basedOn w:val="prastasis"/>
    <w:link w:val="Pagrindiniotekstotrauka2Diagrama"/>
    <w:rsid w:val="00A11B30"/>
    <w:pPr>
      <w:ind w:left="1080"/>
    </w:pPr>
    <w:rPr>
      <w:sz w:val="20"/>
      <w:lang w:val="en-GB" w:eastAsia="x-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A11B30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customStyle="1" w:styleId="BTbEMEASMCA">
    <w:name w:val="BT(b) EMEA_SMCA"/>
    <w:basedOn w:val="prastasis"/>
    <w:autoRedefine/>
    <w:rsid w:val="00A11B30"/>
    <w:rPr>
      <w:rFonts w:eastAsia="Calibri"/>
      <w:bCs/>
      <w:noProof/>
      <w:color w:val="00000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ma.europa.eu" TargetMode="External"/><Relationship Id="rId4" Type="http://schemas.openxmlformats.org/officeDocument/2006/relationships/hyperlink" Target="http://www.vvkt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7608</Words>
  <Characters>4338</Characters>
  <Application>Microsoft Office Word</Application>
  <DocSecurity>0</DocSecurity>
  <Lines>36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2019-07-10T05:40:00Z</dcterms:created>
  <dcterms:modified xsi:type="dcterms:W3CDTF">2019-07-10T05:40:00Z</dcterms:modified>
</cp:coreProperties>
</file>