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D48" w:rsidRPr="002A522E" w:rsidRDefault="005B4D48" w:rsidP="005B4D48">
      <w:pPr>
        <w:pStyle w:val="TTEMEASMCA"/>
        <w:rPr>
          <w:sz w:val="22"/>
          <w:szCs w:val="22"/>
          <w:lang w:val="lt-LT"/>
        </w:rPr>
      </w:pPr>
      <w:r w:rsidRPr="002A522E">
        <w:rPr>
          <w:sz w:val="22"/>
          <w:szCs w:val="22"/>
          <w:lang w:val="lt-LT"/>
        </w:rPr>
        <w:t>PAKUOTĖS LAPELIS: INFORMACIJA VARTOTOJUI</w:t>
      </w:r>
    </w:p>
    <w:p w:rsidR="005B4D48" w:rsidRPr="002A522E" w:rsidRDefault="005B4D48" w:rsidP="005B4D48">
      <w:pPr>
        <w:pStyle w:val="BTEMEASMCA"/>
        <w:rPr>
          <w:lang w:val="lt-LT"/>
        </w:rPr>
      </w:pPr>
    </w:p>
    <w:p w:rsidR="005B4D48" w:rsidRPr="002A522E" w:rsidRDefault="005B4D48" w:rsidP="005B4D48">
      <w:pPr>
        <w:pStyle w:val="Pagrindinistekstas"/>
        <w:spacing w:after="0"/>
        <w:jc w:val="center"/>
        <w:rPr>
          <w:b/>
          <w:sz w:val="22"/>
          <w:szCs w:val="22"/>
          <w:lang w:val="lt-LT"/>
        </w:rPr>
      </w:pPr>
      <w:proofErr w:type="spellStart"/>
      <w:r w:rsidRPr="002A522E">
        <w:rPr>
          <w:b/>
          <w:sz w:val="22"/>
          <w:szCs w:val="22"/>
          <w:lang w:val="lt-LT"/>
        </w:rPr>
        <w:t>Fluoxetine</w:t>
      </w:r>
      <w:proofErr w:type="spellEnd"/>
      <w:r w:rsidRPr="002A522E">
        <w:rPr>
          <w:b/>
          <w:sz w:val="22"/>
          <w:szCs w:val="22"/>
          <w:lang w:val="lt-LT"/>
        </w:rPr>
        <w:t xml:space="preserve"> </w:t>
      </w:r>
      <w:proofErr w:type="spellStart"/>
      <w:r w:rsidRPr="002A522E">
        <w:rPr>
          <w:b/>
          <w:sz w:val="22"/>
          <w:szCs w:val="22"/>
          <w:lang w:val="lt-LT"/>
        </w:rPr>
        <w:t>Lannacher</w:t>
      </w:r>
      <w:proofErr w:type="spellEnd"/>
      <w:r w:rsidRPr="002A522E">
        <w:rPr>
          <w:b/>
          <w:sz w:val="22"/>
          <w:szCs w:val="22"/>
          <w:lang w:val="lt-LT"/>
        </w:rPr>
        <w:t xml:space="preserve"> 20 mg kietosios kapsulės</w:t>
      </w:r>
    </w:p>
    <w:p w:rsidR="005B4D48" w:rsidRPr="002A522E" w:rsidRDefault="005B4D48" w:rsidP="005B4D48">
      <w:pPr>
        <w:pStyle w:val="BTeEMEASMCA"/>
        <w:rPr>
          <w:lang w:val="lt-LT"/>
        </w:rPr>
      </w:pPr>
      <w:r w:rsidRPr="002A522E">
        <w:rPr>
          <w:lang w:val="lt-LT"/>
        </w:rPr>
        <w:t>Fluoksetinas</w:t>
      </w:r>
    </w:p>
    <w:p w:rsidR="005B4D48" w:rsidRPr="002A522E" w:rsidRDefault="005B4D48" w:rsidP="005B4D48">
      <w:pPr>
        <w:pStyle w:val="BTEMEASMCA"/>
        <w:rPr>
          <w:lang w:val="lt-LT"/>
        </w:rPr>
      </w:pPr>
    </w:p>
    <w:p w:rsidR="005B4D48" w:rsidRPr="002A522E" w:rsidRDefault="005B4D48" w:rsidP="005B4D48">
      <w:pPr>
        <w:suppressAutoHyphens/>
        <w:ind w:left="142" w:hanging="142"/>
        <w:rPr>
          <w:b/>
          <w:noProof/>
          <w:snapToGrid w:val="0"/>
          <w:sz w:val="22"/>
          <w:szCs w:val="22"/>
        </w:rPr>
      </w:pPr>
      <w:r w:rsidRPr="002A522E">
        <w:rPr>
          <w:sz w:val="22"/>
          <w:szCs w:val="22"/>
        </w:rPr>
        <w:t>Atidžiai perskaitykite visą šį lapelį, prieš pradėdami vartoti vaistą,</w:t>
      </w:r>
      <w:r w:rsidRPr="002A522E">
        <w:rPr>
          <w:b/>
          <w:noProof/>
          <w:snapToGrid w:val="0"/>
          <w:sz w:val="22"/>
          <w:szCs w:val="22"/>
        </w:rPr>
        <w:t xml:space="preserve"> nes jame pateikiama Jums</w:t>
      </w:r>
    </w:p>
    <w:p w:rsidR="005B4D48" w:rsidRPr="002A522E" w:rsidRDefault="005B4D48" w:rsidP="005B4D48">
      <w:pPr>
        <w:suppressAutoHyphens/>
        <w:ind w:left="142" w:hanging="142"/>
        <w:rPr>
          <w:sz w:val="22"/>
          <w:szCs w:val="22"/>
        </w:rPr>
      </w:pPr>
      <w:r w:rsidRPr="002A522E">
        <w:rPr>
          <w:b/>
          <w:noProof/>
          <w:snapToGrid w:val="0"/>
          <w:sz w:val="22"/>
          <w:szCs w:val="22"/>
        </w:rPr>
        <w:t>svarbi informacija</w:t>
      </w:r>
      <w:r w:rsidRPr="002A522E">
        <w:rPr>
          <w:sz w:val="22"/>
          <w:szCs w:val="22"/>
        </w:rPr>
        <w:t>.</w:t>
      </w:r>
    </w:p>
    <w:p w:rsidR="005B4D48" w:rsidRPr="006435C9" w:rsidRDefault="005B4D48" w:rsidP="005B4D48">
      <w:pPr>
        <w:pStyle w:val="BT-EMEASMCA"/>
        <w:rPr>
          <w:lang w:val="lt-LT"/>
        </w:rPr>
      </w:pPr>
      <w:r w:rsidRPr="006435C9">
        <w:rPr>
          <w:lang w:val="lt-LT"/>
        </w:rPr>
        <w:t>Neišmeskite šio lapelio, nes vėl gali prireikti jį perskaityti.</w:t>
      </w:r>
    </w:p>
    <w:p w:rsidR="005B4D48" w:rsidRPr="006435C9" w:rsidRDefault="005B4D48" w:rsidP="005B4D48">
      <w:pPr>
        <w:pStyle w:val="BT-EMEASMCA"/>
        <w:rPr>
          <w:lang w:val="lt-LT"/>
        </w:rPr>
      </w:pPr>
      <w:r w:rsidRPr="006435C9">
        <w:rPr>
          <w:lang w:val="lt-LT"/>
        </w:rPr>
        <w:t>Jeigu kiltų daugiau klausimų, kreipkitės į gydytoją arba vaistininką.</w:t>
      </w:r>
    </w:p>
    <w:p w:rsidR="005B4D48" w:rsidRPr="005F5489" w:rsidRDefault="005B4D48" w:rsidP="005B4D48">
      <w:pPr>
        <w:pStyle w:val="BT-EMEASMCA"/>
        <w:rPr>
          <w:lang w:val="lt-LT"/>
        </w:rPr>
      </w:pPr>
      <w:r w:rsidRPr="006435C9">
        <w:rPr>
          <w:lang w:val="lt-LT"/>
        </w:rPr>
        <w:t xml:space="preserve">Šis vaistas skirtas </w:t>
      </w:r>
      <w:r w:rsidRPr="00935F1C">
        <w:rPr>
          <w:lang w:val="lt-LT"/>
        </w:rPr>
        <w:t xml:space="preserve">tik </w:t>
      </w:r>
      <w:r w:rsidRPr="00A35376">
        <w:rPr>
          <w:lang w:val="lt-LT"/>
        </w:rPr>
        <w:t xml:space="preserve">Jums, todėl kitiems žmonėms jo duoti negalima. Vaistas gali jiems pakenkti (net tiems, kurių ligos </w:t>
      </w:r>
      <w:r w:rsidRPr="0038170E">
        <w:rPr>
          <w:lang w:val="lt-LT"/>
        </w:rPr>
        <w:t>požymiai</w:t>
      </w:r>
      <w:r w:rsidRPr="002C0632">
        <w:rPr>
          <w:lang w:val="lt-LT"/>
        </w:rPr>
        <w:t xml:space="preserve"> yra tokie </w:t>
      </w:r>
      <w:r w:rsidRPr="005F5489">
        <w:rPr>
          <w:lang w:val="lt-LT"/>
        </w:rPr>
        <w:t>patys kaip Jūsų).</w:t>
      </w:r>
    </w:p>
    <w:p w:rsidR="005B4D48" w:rsidRPr="00717D86" w:rsidRDefault="005B4D48" w:rsidP="005B4D48">
      <w:pPr>
        <w:pStyle w:val="BT-EMEASMCA"/>
        <w:rPr>
          <w:lang w:val="lt-LT"/>
        </w:rPr>
      </w:pPr>
      <w:r w:rsidRPr="000B12DD">
        <w:rPr>
          <w:lang w:val="lt-LT"/>
        </w:rPr>
        <w:t xml:space="preserve">Jeigu pasireiškė šalutinis poveikis </w:t>
      </w:r>
      <w:r w:rsidRPr="00FF130E">
        <w:rPr>
          <w:lang w:val="lt-LT"/>
        </w:rPr>
        <w:t>(net jeigu jis šiame lapelyje nenurodyt</w:t>
      </w:r>
      <w:r w:rsidRPr="00140A49">
        <w:rPr>
          <w:lang w:val="lt-LT"/>
        </w:rPr>
        <w:t>as), kreipkitės į gydytoją</w:t>
      </w:r>
      <w:r w:rsidRPr="003602C2">
        <w:rPr>
          <w:lang w:val="lt-LT"/>
        </w:rPr>
        <w:t xml:space="preserve"> arba vaistininką</w:t>
      </w:r>
      <w:r w:rsidRPr="00717D86">
        <w:rPr>
          <w:lang w:val="lt-LT"/>
        </w:rPr>
        <w:t>. Žr. 4 skyrių.</w:t>
      </w:r>
    </w:p>
    <w:p w:rsidR="005B4D48" w:rsidRPr="00717D86" w:rsidRDefault="005B4D48" w:rsidP="005B4D48">
      <w:pPr>
        <w:pStyle w:val="BTEMEASMCA"/>
        <w:rPr>
          <w:lang w:val="lt-LT"/>
        </w:rPr>
      </w:pPr>
    </w:p>
    <w:p w:rsidR="005B4D48" w:rsidRPr="007C4256" w:rsidRDefault="005B4D48" w:rsidP="005B4D48">
      <w:pPr>
        <w:keepNext/>
        <w:tabs>
          <w:tab w:val="left" w:pos="567"/>
        </w:tabs>
        <w:spacing w:line="260" w:lineRule="exact"/>
        <w:jc w:val="both"/>
        <w:outlineLvl w:val="3"/>
        <w:rPr>
          <w:b/>
          <w:bCs/>
          <w:snapToGrid w:val="0"/>
          <w:sz w:val="22"/>
          <w:szCs w:val="22"/>
          <w:lang w:eastAsia="x-none"/>
        </w:rPr>
      </w:pPr>
      <w:r w:rsidRPr="007C4256">
        <w:rPr>
          <w:b/>
          <w:bCs/>
          <w:snapToGrid w:val="0"/>
          <w:sz w:val="22"/>
          <w:szCs w:val="22"/>
          <w:lang w:eastAsia="x-none"/>
        </w:rPr>
        <w:t>Apie ką rašoma šiame lapelyje?</w:t>
      </w:r>
    </w:p>
    <w:p w:rsidR="005B4D48" w:rsidRPr="00573B09" w:rsidRDefault="005B4D48" w:rsidP="005B4D48">
      <w:pPr>
        <w:pStyle w:val="BTEMEASMCA"/>
        <w:ind w:left="567" w:hanging="567"/>
        <w:rPr>
          <w:lang w:val="lt-LT"/>
        </w:rPr>
      </w:pPr>
      <w:r w:rsidRPr="008457D2">
        <w:rPr>
          <w:lang w:val="lt-LT"/>
        </w:rPr>
        <w:t>1.</w:t>
      </w:r>
      <w:r w:rsidRPr="008457D2">
        <w:rPr>
          <w:lang w:val="lt-LT"/>
        </w:rPr>
        <w:tab/>
        <w:t xml:space="preserve">Kas yra </w:t>
      </w:r>
      <w:r w:rsidRPr="008457D2">
        <w:rPr>
          <w:bCs/>
          <w:lang w:val="lt-LT"/>
        </w:rPr>
        <w:t>Fluoxetine Lannacher</w:t>
      </w:r>
      <w:r w:rsidRPr="00573B09">
        <w:rPr>
          <w:lang w:val="lt-LT"/>
        </w:rPr>
        <w:t xml:space="preserve"> ir kam jis vartojamas</w:t>
      </w:r>
    </w:p>
    <w:p w:rsidR="005B4D48" w:rsidRPr="009C552D" w:rsidRDefault="005B4D48" w:rsidP="005B4D48">
      <w:pPr>
        <w:pStyle w:val="BTEMEASMCA"/>
        <w:ind w:left="567" w:hanging="567"/>
        <w:rPr>
          <w:lang w:val="lt-LT"/>
        </w:rPr>
      </w:pPr>
      <w:r w:rsidRPr="007852AD">
        <w:rPr>
          <w:lang w:val="lt-LT"/>
        </w:rPr>
        <w:t>2.</w:t>
      </w:r>
      <w:r w:rsidRPr="007852AD">
        <w:rPr>
          <w:lang w:val="lt-LT"/>
        </w:rPr>
        <w:tab/>
        <w:t xml:space="preserve">Kas žinotina prieš vartojant </w:t>
      </w:r>
      <w:r w:rsidRPr="007852AD">
        <w:rPr>
          <w:bCs/>
          <w:lang w:val="lt-LT"/>
        </w:rPr>
        <w:t>Fluoxetine Lannacher</w:t>
      </w:r>
    </w:p>
    <w:p w:rsidR="005B4D48" w:rsidRPr="00B00183" w:rsidRDefault="005B4D48" w:rsidP="005B4D48">
      <w:pPr>
        <w:pStyle w:val="BTEMEASMCA"/>
        <w:ind w:left="567" w:hanging="567"/>
        <w:rPr>
          <w:noProof w:val="0"/>
          <w:lang w:val="lt-LT"/>
        </w:rPr>
      </w:pPr>
      <w:r w:rsidRPr="009C552D">
        <w:rPr>
          <w:noProof w:val="0"/>
          <w:lang w:val="lt-LT"/>
        </w:rPr>
        <w:t>3.</w:t>
      </w:r>
      <w:r w:rsidRPr="009C552D">
        <w:rPr>
          <w:noProof w:val="0"/>
          <w:lang w:val="lt-LT"/>
        </w:rPr>
        <w:tab/>
        <w:t xml:space="preserve">Kaip vartoti </w:t>
      </w:r>
      <w:r w:rsidRPr="00B00183">
        <w:rPr>
          <w:lang w:val="lt-LT"/>
        </w:rPr>
        <w:t>Fluoxetine Lannacher</w:t>
      </w:r>
    </w:p>
    <w:p w:rsidR="005B4D48" w:rsidRPr="001C16B2" w:rsidRDefault="005B4D48" w:rsidP="005B4D48">
      <w:pPr>
        <w:pStyle w:val="BTEMEASMCA"/>
        <w:ind w:left="567" w:hanging="567"/>
        <w:rPr>
          <w:lang w:val="lt-LT"/>
        </w:rPr>
      </w:pPr>
      <w:r w:rsidRPr="00B00183">
        <w:rPr>
          <w:lang w:val="lt-LT"/>
        </w:rPr>
        <w:t>4.</w:t>
      </w:r>
      <w:r w:rsidRPr="00B00183">
        <w:rPr>
          <w:lang w:val="lt-LT"/>
        </w:rPr>
        <w:tab/>
        <w:t>Galimas šalutinis poveiki</w:t>
      </w:r>
      <w:r w:rsidRPr="001C16B2">
        <w:rPr>
          <w:lang w:val="lt-LT"/>
        </w:rPr>
        <w:t>s</w:t>
      </w:r>
    </w:p>
    <w:p w:rsidR="005B4D48" w:rsidRPr="001C16B2" w:rsidRDefault="005B4D48" w:rsidP="005B4D48">
      <w:pPr>
        <w:pStyle w:val="BTEMEASMCA"/>
        <w:ind w:left="567" w:hanging="567"/>
        <w:rPr>
          <w:noProof w:val="0"/>
          <w:lang w:val="lt-LT"/>
        </w:rPr>
      </w:pPr>
      <w:r w:rsidRPr="001C16B2">
        <w:rPr>
          <w:noProof w:val="0"/>
          <w:lang w:val="lt-LT"/>
        </w:rPr>
        <w:t>5.</w:t>
      </w:r>
      <w:r w:rsidRPr="001C16B2">
        <w:rPr>
          <w:noProof w:val="0"/>
          <w:lang w:val="lt-LT"/>
        </w:rPr>
        <w:tab/>
        <w:t xml:space="preserve">Kaip laikyti </w:t>
      </w:r>
      <w:r w:rsidRPr="001C16B2">
        <w:rPr>
          <w:lang w:val="lt-LT"/>
        </w:rPr>
        <w:t>Fluoxetine Lannacher</w:t>
      </w:r>
    </w:p>
    <w:p w:rsidR="005B4D48" w:rsidRPr="008866ED" w:rsidRDefault="005B4D48" w:rsidP="005B4D48">
      <w:pPr>
        <w:pStyle w:val="BTEMEASMCA"/>
        <w:ind w:left="567" w:hanging="567"/>
        <w:rPr>
          <w:lang w:val="lt-LT"/>
        </w:rPr>
      </w:pPr>
      <w:r w:rsidRPr="008866ED">
        <w:rPr>
          <w:lang w:val="lt-LT"/>
        </w:rPr>
        <w:t>6.</w:t>
      </w:r>
      <w:r w:rsidRPr="008866ED">
        <w:rPr>
          <w:lang w:val="lt-LT"/>
        </w:rPr>
        <w:tab/>
        <w:t>Pakuotės turinys ir kita informacija</w:t>
      </w:r>
    </w:p>
    <w:p w:rsidR="005B4D48" w:rsidRPr="008866ED" w:rsidRDefault="005B4D48" w:rsidP="005B4D48">
      <w:pPr>
        <w:pStyle w:val="BTEMEASMCA"/>
        <w:rPr>
          <w:lang w:val="lt-LT"/>
        </w:rPr>
      </w:pPr>
    </w:p>
    <w:p w:rsidR="005B4D48" w:rsidRPr="008866ED" w:rsidRDefault="005B4D48" w:rsidP="005B4D48">
      <w:pPr>
        <w:pStyle w:val="BTEMEASMCA"/>
        <w:rPr>
          <w:lang w:val="lt-LT"/>
        </w:rPr>
      </w:pPr>
    </w:p>
    <w:p w:rsidR="005B4D48" w:rsidRPr="008866ED" w:rsidRDefault="005B4D48" w:rsidP="005B4D48">
      <w:pPr>
        <w:pStyle w:val="PI-1EMEASMCA"/>
        <w:rPr>
          <w:lang w:val="lt-LT"/>
        </w:rPr>
      </w:pPr>
      <w:r w:rsidRPr="008866ED">
        <w:rPr>
          <w:lang w:val="lt-LT"/>
        </w:rPr>
        <w:t>1.</w:t>
      </w:r>
      <w:r w:rsidRPr="008866ED">
        <w:rPr>
          <w:lang w:val="lt-LT"/>
        </w:rPr>
        <w:tab/>
        <w:t xml:space="preserve">Kas yra </w:t>
      </w:r>
      <w:proofErr w:type="spellStart"/>
      <w:r w:rsidRPr="008866ED">
        <w:rPr>
          <w:bCs/>
          <w:lang w:val="lt-LT"/>
        </w:rPr>
        <w:t>Fluoxetine</w:t>
      </w:r>
      <w:proofErr w:type="spellEnd"/>
      <w:r w:rsidRPr="008866ED">
        <w:rPr>
          <w:bCs/>
          <w:lang w:val="lt-LT"/>
        </w:rPr>
        <w:t xml:space="preserve"> </w:t>
      </w:r>
      <w:proofErr w:type="spellStart"/>
      <w:r w:rsidRPr="008866ED">
        <w:rPr>
          <w:bCs/>
          <w:lang w:val="lt-LT"/>
        </w:rPr>
        <w:t>Lannacher</w:t>
      </w:r>
      <w:proofErr w:type="spellEnd"/>
      <w:r w:rsidRPr="008866ED">
        <w:rPr>
          <w:lang w:val="lt-LT"/>
        </w:rPr>
        <w:t xml:space="preserve"> ir kam jis vartojamas</w:t>
      </w:r>
    </w:p>
    <w:p w:rsidR="005B4D48" w:rsidRPr="008866ED" w:rsidRDefault="005B4D48" w:rsidP="005B4D48">
      <w:pPr>
        <w:pStyle w:val="BTEMEASMCA"/>
        <w:rPr>
          <w:lang w:val="lt-LT"/>
        </w:rPr>
      </w:pPr>
    </w:p>
    <w:p w:rsidR="005B4D48" w:rsidRPr="008866ED" w:rsidRDefault="005B4D48" w:rsidP="005B4D48">
      <w:pPr>
        <w:rPr>
          <w:rFonts w:eastAsia="MS Mincho"/>
          <w:sz w:val="22"/>
          <w:szCs w:val="22"/>
          <w:lang w:eastAsia="ja-JP"/>
        </w:rPr>
      </w:pPr>
      <w:proofErr w:type="spellStart"/>
      <w:r w:rsidRPr="008866ED">
        <w:rPr>
          <w:sz w:val="22"/>
          <w:szCs w:val="22"/>
          <w:lang w:eastAsia="ja-JP"/>
        </w:rPr>
        <w:t>Fluoxetine</w:t>
      </w:r>
      <w:proofErr w:type="spellEnd"/>
      <w:r w:rsidRPr="008866ED">
        <w:rPr>
          <w:sz w:val="22"/>
          <w:szCs w:val="22"/>
          <w:lang w:eastAsia="ja-JP"/>
        </w:rPr>
        <w:t xml:space="preserve"> </w:t>
      </w:r>
      <w:proofErr w:type="spellStart"/>
      <w:r w:rsidRPr="008866ED">
        <w:rPr>
          <w:sz w:val="22"/>
          <w:szCs w:val="22"/>
          <w:lang w:eastAsia="ja-JP"/>
        </w:rPr>
        <w:t>Lannacher</w:t>
      </w:r>
      <w:proofErr w:type="spellEnd"/>
      <w:r w:rsidRPr="008866ED">
        <w:rPr>
          <w:sz w:val="22"/>
          <w:szCs w:val="22"/>
          <w:lang w:eastAsia="ja-JP"/>
        </w:rPr>
        <w:t xml:space="preserve"> sudėtyje yra veikliosios medžiagos </w:t>
      </w:r>
      <w:proofErr w:type="spellStart"/>
      <w:r w:rsidRPr="008866ED">
        <w:rPr>
          <w:sz w:val="22"/>
          <w:szCs w:val="22"/>
          <w:lang w:eastAsia="ja-JP"/>
        </w:rPr>
        <w:t>fluoksetino</w:t>
      </w:r>
      <w:proofErr w:type="spellEnd"/>
      <w:r w:rsidRPr="008866ED">
        <w:rPr>
          <w:sz w:val="22"/>
          <w:szCs w:val="22"/>
          <w:lang w:eastAsia="ja-JP"/>
        </w:rPr>
        <w:t xml:space="preserve">, kuris priklauso vaistų nuo depresijos, vadinamų selektyviaisiais </w:t>
      </w:r>
      <w:proofErr w:type="spellStart"/>
      <w:r w:rsidRPr="008866ED">
        <w:rPr>
          <w:sz w:val="22"/>
          <w:szCs w:val="22"/>
          <w:lang w:eastAsia="ja-JP"/>
        </w:rPr>
        <w:t>serotonino</w:t>
      </w:r>
      <w:proofErr w:type="spellEnd"/>
      <w:r w:rsidRPr="008866ED">
        <w:rPr>
          <w:sz w:val="22"/>
          <w:szCs w:val="22"/>
          <w:lang w:eastAsia="ja-JP"/>
        </w:rPr>
        <w:t xml:space="preserve"> reabsorbcijos inhibitoriais (SSRI), grupei.</w:t>
      </w:r>
    </w:p>
    <w:p w:rsidR="005B4D48" w:rsidRPr="008866ED" w:rsidRDefault="005B4D48" w:rsidP="005B4D48">
      <w:pPr>
        <w:numPr>
          <w:ilvl w:val="12"/>
          <w:numId w:val="0"/>
        </w:numPr>
        <w:rPr>
          <w:noProof/>
          <w:sz w:val="22"/>
          <w:szCs w:val="22"/>
        </w:rPr>
      </w:pPr>
    </w:p>
    <w:p w:rsidR="005B4D48" w:rsidRPr="008866ED" w:rsidRDefault="005B4D48" w:rsidP="005B4D48">
      <w:pPr>
        <w:autoSpaceDE w:val="0"/>
        <w:autoSpaceDN w:val="0"/>
        <w:adjustRightInd w:val="0"/>
        <w:rPr>
          <w:sz w:val="22"/>
          <w:szCs w:val="22"/>
          <w:lang w:eastAsia="lt-LT"/>
        </w:rPr>
      </w:pPr>
      <w:r w:rsidRPr="008866ED">
        <w:rPr>
          <w:sz w:val="22"/>
          <w:szCs w:val="22"/>
          <w:lang w:eastAsia="lt-LT"/>
        </w:rPr>
        <w:t>Šiuo vaistu gydomos toliau išvardytos būklės:</w:t>
      </w:r>
    </w:p>
    <w:p w:rsidR="005B4D48" w:rsidRPr="008866ED" w:rsidRDefault="005B4D48" w:rsidP="005B4D48">
      <w:pPr>
        <w:rPr>
          <w:i/>
          <w:sz w:val="22"/>
          <w:szCs w:val="22"/>
          <w:lang w:eastAsia="fi-FI"/>
        </w:rPr>
      </w:pPr>
      <w:r w:rsidRPr="008866ED">
        <w:rPr>
          <w:i/>
          <w:iCs/>
          <w:sz w:val="22"/>
          <w:szCs w:val="22"/>
          <w:lang w:eastAsia="fi-FI"/>
        </w:rPr>
        <w:t>Suaugusie</w:t>
      </w:r>
      <w:r>
        <w:rPr>
          <w:i/>
          <w:iCs/>
          <w:sz w:val="22"/>
          <w:szCs w:val="22"/>
          <w:lang w:eastAsia="fi-FI"/>
        </w:rPr>
        <w:t>sie</w:t>
      </w:r>
      <w:r w:rsidRPr="008866ED">
        <w:rPr>
          <w:i/>
          <w:iCs/>
          <w:sz w:val="22"/>
          <w:szCs w:val="22"/>
          <w:lang w:eastAsia="fi-FI"/>
        </w:rPr>
        <w:t>ms</w:t>
      </w:r>
    </w:p>
    <w:p w:rsidR="005B4D48" w:rsidRPr="008866ED" w:rsidRDefault="005B4D48" w:rsidP="005B4D48">
      <w:pPr>
        <w:widowControl w:val="0"/>
        <w:numPr>
          <w:ilvl w:val="0"/>
          <w:numId w:val="1"/>
        </w:numPr>
        <w:tabs>
          <w:tab w:val="left" w:pos="567"/>
          <w:tab w:val="left" w:pos="660"/>
        </w:tabs>
        <w:autoSpaceDE w:val="0"/>
        <w:autoSpaceDN w:val="0"/>
        <w:adjustRightInd w:val="0"/>
        <w:spacing w:line="260" w:lineRule="exact"/>
        <w:ind w:right="532"/>
        <w:rPr>
          <w:noProof/>
          <w:spacing w:val="-2"/>
          <w:sz w:val="22"/>
          <w:szCs w:val="22"/>
        </w:rPr>
      </w:pPr>
      <w:r w:rsidRPr="008866ED">
        <w:rPr>
          <w:noProof/>
          <w:spacing w:val="-2"/>
          <w:sz w:val="22"/>
          <w:szCs w:val="22"/>
        </w:rPr>
        <w:t xml:space="preserve">Didžiosios depresijos epizodai.  </w:t>
      </w:r>
    </w:p>
    <w:p w:rsidR="005B4D48" w:rsidRPr="008866ED" w:rsidRDefault="005B4D48" w:rsidP="005B4D48">
      <w:pPr>
        <w:widowControl w:val="0"/>
        <w:numPr>
          <w:ilvl w:val="0"/>
          <w:numId w:val="1"/>
        </w:numPr>
        <w:tabs>
          <w:tab w:val="left" w:pos="567"/>
          <w:tab w:val="left" w:pos="660"/>
        </w:tabs>
        <w:autoSpaceDE w:val="0"/>
        <w:autoSpaceDN w:val="0"/>
        <w:adjustRightInd w:val="0"/>
        <w:spacing w:line="260" w:lineRule="exact"/>
        <w:ind w:right="532"/>
        <w:rPr>
          <w:noProof/>
          <w:spacing w:val="-2"/>
          <w:sz w:val="22"/>
          <w:szCs w:val="22"/>
        </w:rPr>
      </w:pPr>
      <w:r w:rsidRPr="008866ED">
        <w:rPr>
          <w:noProof/>
          <w:spacing w:val="-2"/>
          <w:sz w:val="22"/>
          <w:szCs w:val="22"/>
        </w:rPr>
        <w:t xml:space="preserve">Obsesinis kompulsinis sutrikimas. </w:t>
      </w:r>
    </w:p>
    <w:p w:rsidR="005B4D48" w:rsidRPr="005F5489" w:rsidRDefault="005B4D48" w:rsidP="005B4D48">
      <w:pPr>
        <w:widowControl w:val="0"/>
        <w:numPr>
          <w:ilvl w:val="0"/>
          <w:numId w:val="1"/>
        </w:numPr>
        <w:tabs>
          <w:tab w:val="left" w:pos="567"/>
          <w:tab w:val="left" w:pos="660"/>
        </w:tabs>
        <w:autoSpaceDE w:val="0"/>
        <w:autoSpaceDN w:val="0"/>
        <w:adjustRightInd w:val="0"/>
        <w:spacing w:line="260" w:lineRule="exact"/>
        <w:ind w:right="532"/>
        <w:rPr>
          <w:noProof/>
          <w:spacing w:val="-2"/>
          <w:sz w:val="22"/>
          <w:szCs w:val="22"/>
        </w:rPr>
      </w:pPr>
      <w:r w:rsidRPr="008866ED">
        <w:rPr>
          <w:noProof/>
          <w:spacing w:val="-2"/>
          <w:sz w:val="22"/>
          <w:szCs w:val="22"/>
        </w:rPr>
        <w:t>Nervinė bulimija: Fluoxetine Lannacher vartojamas psichoterapijos papildymui</w:t>
      </w:r>
      <w:r>
        <w:rPr>
          <w:noProof/>
          <w:spacing w:val="-2"/>
          <w:sz w:val="22"/>
          <w:szCs w:val="22"/>
        </w:rPr>
        <w:t>,</w:t>
      </w:r>
      <w:r w:rsidRPr="008866ED">
        <w:rPr>
          <w:noProof/>
          <w:spacing w:val="-2"/>
          <w:sz w:val="22"/>
          <w:szCs w:val="22"/>
        </w:rPr>
        <w:t xml:space="preserve"> slopinant neprisotinamo valgymo priepuolius ir piktnaudžiavimą vidurių laisvinamaisiais </w:t>
      </w:r>
      <w:r>
        <w:rPr>
          <w:noProof/>
          <w:spacing w:val="-2"/>
          <w:sz w:val="22"/>
          <w:szCs w:val="22"/>
        </w:rPr>
        <w:t>vaistais</w:t>
      </w:r>
      <w:r w:rsidRPr="005F5489">
        <w:rPr>
          <w:noProof/>
          <w:spacing w:val="-2"/>
          <w:sz w:val="22"/>
          <w:szCs w:val="22"/>
        </w:rPr>
        <w:t xml:space="preserve">. </w:t>
      </w:r>
    </w:p>
    <w:p w:rsidR="005B4D48" w:rsidRPr="000B12DD" w:rsidRDefault="005B4D48" w:rsidP="005B4D48">
      <w:pPr>
        <w:ind w:left="284" w:hanging="284"/>
        <w:rPr>
          <w:sz w:val="22"/>
          <w:szCs w:val="22"/>
          <w:lang w:eastAsia="fi-FI"/>
        </w:rPr>
      </w:pPr>
    </w:p>
    <w:p w:rsidR="005B4D48" w:rsidRPr="000B12DD" w:rsidRDefault="005B4D48" w:rsidP="005B4D48">
      <w:pPr>
        <w:ind w:left="284" w:hanging="284"/>
        <w:rPr>
          <w:sz w:val="22"/>
          <w:szCs w:val="22"/>
          <w:lang w:eastAsia="fi-FI"/>
        </w:rPr>
      </w:pPr>
      <w:r w:rsidRPr="000B12DD">
        <w:rPr>
          <w:i/>
          <w:iCs/>
          <w:sz w:val="22"/>
          <w:szCs w:val="22"/>
          <w:lang w:eastAsia="fi-FI"/>
        </w:rPr>
        <w:t>Vaikams ir paaugliams nuo 8 metų amžiaus</w:t>
      </w:r>
    </w:p>
    <w:p w:rsidR="005B4D48" w:rsidRPr="00140A49" w:rsidRDefault="005B4D48" w:rsidP="005B4D48">
      <w:pPr>
        <w:widowControl w:val="0"/>
        <w:numPr>
          <w:ilvl w:val="0"/>
          <w:numId w:val="2"/>
        </w:numPr>
        <w:tabs>
          <w:tab w:val="left" w:pos="567"/>
          <w:tab w:val="left" w:pos="660"/>
        </w:tabs>
        <w:autoSpaceDE w:val="0"/>
        <w:autoSpaceDN w:val="0"/>
        <w:adjustRightInd w:val="0"/>
        <w:spacing w:line="260" w:lineRule="exact"/>
        <w:ind w:right="532"/>
        <w:rPr>
          <w:noProof/>
          <w:spacing w:val="-2"/>
          <w:sz w:val="22"/>
          <w:szCs w:val="22"/>
        </w:rPr>
      </w:pPr>
      <w:r w:rsidRPr="00FF130E">
        <w:rPr>
          <w:noProof/>
          <w:spacing w:val="-2"/>
          <w:sz w:val="22"/>
          <w:szCs w:val="22"/>
        </w:rPr>
        <w:t>Vidutinio sunkumo ir sunkios formos didžiosios depresijos epizodų gydymas, jeigu depresija po 4-6 psichoterapijos seansų nepalengvėja. Esant vidutinės ar sunkios formos depresijai, gydymas Fluoxetine Lannacher</w:t>
      </w:r>
      <w:r w:rsidRPr="00140A49">
        <w:rPr>
          <w:noProof/>
          <w:spacing w:val="-2"/>
          <w:sz w:val="22"/>
          <w:szCs w:val="22"/>
        </w:rPr>
        <w:t xml:space="preserve"> gali būti skiriamas vaikams ir jauno amžiaus pacientams tik  kartu su psichoterapija.</w:t>
      </w:r>
    </w:p>
    <w:p w:rsidR="005B4D48" w:rsidRPr="00140A49" w:rsidRDefault="005B4D48" w:rsidP="005B4D48">
      <w:pPr>
        <w:pStyle w:val="BTEMEASMCA"/>
        <w:rPr>
          <w:lang w:val="lt-LT"/>
        </w:rPr>
      </w:pPr>
    </w:p>
    <w:p w:rsidR="005B4D48" w:rsidRPr="00F33375" w:rsidRDefault="005B4D48" w:rsidP="005B4D48">
      <w:pPr>
        <w:pStyle w:val="BTEMEASMCA"/>
        <w:rPr>
          <w:i/>
          <w:lang w:val="lt-LT"/>
        </w:rPr>
      </w:pPr>
      <w:r w:rsidRPr="00F33375">
        <w:rPr>
          <w:i/>
          <w:lang w:val="lt-LT"/>
        </w:rPr>
        <w:t>Kaip Fluoxetine Lannacher veikia</w:t>
      </w:r>
    </w:p>
    <w:p w:rsidR="005B4D48" w:rsidRPr="00717D86" w:rsidRDefault="005B4D48" w:rsidP="005B4D48">
      <w:pPr>
        <w:rPr>
          <w:color w:val="000000"/>
          <w:sz w:val="22"/>
          <w:szCs w:val="22"/>
        </w:rPr>
      </w:pPr>
      <w:r w:rsidRPr="00443D42">
        <w:rPr>
          <w:color w:val="000000"/>
          <w:sz w:val="22"/>
          <w:szCs w:val="22"/>
        </w:rPr>
        <w:t>Kiek</w:t>
      </w:r>
      <w:r w:rsidRPr="003602C2">
        <w:rPr>
          <w:color w:val="000000"/>
          <w:sz w:val="22"/>
          <w:szCs w:val="22"/>
        </w:rPr>
        <w:t xml:space="preserve">vieno žmogaus galvos smegenyse yra medžiagos, vadinamos </w:t>
      </w:r>
      <w:proofErr w:type="spellStart"/>
      <w:r w:rsidRPr="003602C2">
        <w:rPr>
          <w:color w:val="000000"/>
          <w:sz w:val="22"/>
          <w:szCs w:val="22"/>
        </w:rPr>
        <w:t>serotoninu</w:t>
      </w:r>
      <w:proofErr w:type="spellEnd"/>
      <w:r w:rsidRPr="003602C2">
        <w:rPr>
          <w:color w:val="000000"/>
          <w:sz w:val="22"/>
          <w:szCs w:val="22"/>
        </w:rPr>
        <w:t xml:space="preserve">. Sergantiems depresija, </w:t>
      </w:r>
      <w:proofErr w:type="spellStart"/>
      <w:r w:rsidRPr="003602C2">
        <w:rPr>
          <w:color w:val="000000"/>
          <w:sz w:val="22"/>
          <w:szCs w:val="22"/>
        </w:rPr>
        <w:t>obsesiniu</w:t>
      </w:r>
      <w:proofErr w:type="spellEnd"/>
      <w:r w:rsidRPr="003602C2">
        <w:rPr>
          <w:color w:val="000000"/>
          <w:sz w:val="22"/>
          <w:szCs w:val="22"/>
        </w:rPr>
        <w:t xml:space="preserve"> </w:t>
      </w:r>
      <w:proofErr w:type="spellStart"/>
      <w:r w:rsidRPr="003602C2">
        <w:rPr>
          <w:color w:val="000000"/>
          <w:sz w:val="22"/>
          <w:szCs w:val="22"/>
        </w:rPr>
        <w:t>kompulsiniu</w:t>
      </w:r>
      <w:proofErr w:type="spellEnd"/>
      <w:r w:rsidRPr="003602C2">
        <w:rPr>
          <w:color w:val="000000"/>
          <w:sz w:val="22"/>
          <w:szCs w:val="22"/>
        </w:rPr>
        <w:t xml:space="preserve"> sutrikimu arba nervine bulimija </w:t>
      </w:r>
      <w:proofErr w:type="spellStart"/>
      <w:r w:rsidRPr="003602C2">
        <w:rPr>
          <w:color w:val="000000"/>
          <w:sz w:val="22"/>
          <w:szCs w:val="22"/>
        </w:rPr>
        <w:t>serotonino</w:t>
      </w:r>
      <w:proofErr w:type="spellEnd"/>
      <w:r w:rsidRPr="003602C2">
        <w:rPr>
          <w:color w:val="000000"/>
          <w:sz w:val="22"/>
          <w:szCs w:val="22"/>
        </w:rPr>
        <w:t xml:space="preserve"> kiekis yra sumažėjęs. Visiškai </w:t>
      </w:r>
      <w:r w:rsidRPr="00717D86">
        <w:rPr>
          <w:color w:val="000000"/>
          <w:sz w:val="22"/>
          <w:szCs w:val="22"/>
        </w:rPr>
        <w:t xml:space="preserve">aiškiai nežinoma, kaip veikia </w:t>
      </w:r>
      <w:proofErr w:type="spellStart"/>
      <w:r w:rsidRPr="00717D86">
        <w:rPr>
          <w:color w:val="000000"/>
          <w:sz w:val="22"/>
          <w:szCs w:val="22"/>
        </w:rPr>
        <w:t>Fluoxetine</w:t>
      </w:r>
      <w:proofErr w:type="spellEnd"/>
      <w:r w:rsidRPr="00717D86">
        <w:rPr>
          <w:color w:val="000000"/>
          <w:sz w:val="22"/>
          <w:szCs w:val="22"/>
        </w:rPr>
        <w:t xml:space="preserve"> </w:t>
      </w:r>
      <w:proofErr w:type="spellStart"/>
      <w:r w:rsidRPr="00717D86">
        <w:rPr>
          <w:color w:val="000000"/>
          <w:sz w:val="22"/>
          <w:szCs w:val="22"/>
        </w:rPr>
        <w:t>Lannacher</w:t>
      </w:r>
      <w:proofErr w:type="spellEnd"/>
      <w:r w:rsidRPr="00717D86">
        <w:rPr>
          <w:color w:val="000000"/>
          <w:sz w:val="22"/>
          <w:szCs w:val="22"/>
        </w:rPr>
        <w:t xml:space="preserve"> ir kiti SSRI, bet jie gali padėti didindami </w:t>
      </w:r>
      <w:proofErr w:type="spellStart"/>
      <w:r w:rsidRPr="00717D86">
        <w:rPr>
          <w:color w:val="000000"/>
          <w:sz w:val="22"/>
          <w:szCs w:val="22"/>
        </w:rPr>
        <w:t>serotonino</w:t>
      </w:r>
      <w:proofErr w:type="spellEnd"/>
      <w:r w:rsidRPr="00717D86">
        <w:rPr>
          <w:color w:val="000000"/>
          <w:sz w:val="22"/>
          <w:szCs w:val="22"/>
        </w:rPr>
        <w:t xml:space="preserve"> kiekį galvos smegenyse.</w:t>
      </w:r>
    </w:p>
    <w:p w:rsidR="005B4D48" w:rsidRPr="007852AD" w:rsidRDefault="005B4D48" w:rsidP="005B4D48">
      <w:pPr>
        <w:rPr>
          <w:color w:val="222222"/>
          <w:sz w:val="22"/>
          <w:szCs w:val="22"/>
          <w:shd w:val="clear" w:color="auto" w:fill="FFFFFF"/>
        </w:rPr>
      </w:pPr>
      <w:r w:rsidRPr="00717D86">
        <w:rPr>
          <w:color w:val="222222"/>
          <w:sz w:val="22"/>
          <w:szCs w:val="22"/>
          <w:shd w:val="clear" w:color="auto" w:fill="FFFFFF"/>
        </w:rPr>
        <w:t xml:space="preserve">Norėdami, kad </w:t>
      </w:r>
      <w:r>
        <w:rPr>
          <w:color w:val="222222"/>
          <w:sz w:val="22"/>
          <w:szCs w:val="22"/>
          <w:shd w:val="clear" w:color="auto" w:fill="FFFFFF"/>
        </w:rPr>
        <w:t>J</w:t>
      </w:r>
      <w:r w:rsidRPr="00717D86">
        <w:rPr>
          <w:color w:val="222222"/>
          <w:sz w:val="22"/>
          <w:szCs w:val="22"/>
          <w:shd w:val="clear" w:color="auto" w:fill="FFFFFF"/>
        </w:rPr>
        <w:t>ūsų savijauta gerėtų, svarbu</w:t>
      </w:r>
      <w:r w:rsidRPr="007C4256">
        <w:rPr>
          <w:color w:val="222222"/>
          <w:sz w:val="22"/>
          <w:szCs w:val="22"/>
          <w:shd w:val="clear" w:color="auto" w:fill="FFFFFF"/>
        </w:rPr>
        <w:t xml:space="preserve"> šias būkles gydyti.</w:t>
      </w:r>
      <w:r w:rsidRPr="00B236EF">
        <w:rPr>
          <w:color w:val="222222"/>
          <w:sz w:val="22"/>
          <w:szCs w:val="22"/>
          <w:shd w:val="clear" w:color="auto" w:fill="FFFFFF"/>
        </w:rPr>
        <w:t xml:space="preserve"> </w:t>
      </w:r>
      <w:r w:rsidRPr="008457D2">
        <w:rPr>
          <w:color w:val="222222"/>
          <w:sz w:val="22"/>
          <w:szCs w:val="22"/>
          <w:shd w:val="clear" w:color="auto" w:fill="FFFFFF"/>
        </w:rPr>
        <w:t xml:space="preserve">Negydant </w:t>
      </w:r>
      <w:r>
        <w:rPr>
          <w:color w:val="222222"/>
          <w:sz w:val="22"/>
          <w:szCs w:val="22"/>
          <w:shd w:val="clear" w:color="auto" w:fill="FFFFFF"/>
        </w:rPr>
        <w:t>J</w:t>
      </w:r>
      <w:r w:rsidRPr="008457D2">
        <w:rPr>
          <w:color w:val="222222"/>
          <w:sz w:val="22"/>
          <w:szCs w:val="22"/>
          <w:shd w:val="clear" w:color="auto" w:fill="FFFFFF"/>
        </w:rPr>
        <w:t>ūsų būklė negerės ir gali sunkėti,</w:t>
      </w:r>
      <w:r w:rsidRPr="008457D2">
        <w:rPr>
          <w:rFonts w:ascii="Arial" w:hAnsi="Arial" w:cs="Arial"/>
          <w:color w:val="222222"/>
          <w:sz w:val="19"/>
          <w:szCs w:val="19"/>
          <w:shd w:val="clear" w:color="auto" w:fill="FFFFFF"/>
        </w:rPr>
        <w:t xml:space="preserve"> </w:t>
      </w:r>
      <w:r w:rsidRPr="00573B09">
        <w:rPr>
          <w:color w:val="222222"/>
          <w:sz w:val="22"/>
          <w:szCs w:val="22"/>
          <w:shd w:val="clear" w:color="auto" w:fill="FFFFFF"/>
        </w:rPr>
        <w:t>tuomet gydymas bus sudėtingesnis.</w:t>
      </w:r>
    </w:p>
    <w:p w:rsidR="005B4D48" w:rsidRPr="007852AD" w:rsidRDefault="005B4D48" w:rsidP="005B4D48">
      <w:pPr>
        <w:rPr>
          <w:color w:val="000000"/>
          <w:sz w:val="22"/>
          <w:szCs w:val="22"/>
        </w:rPr>
      </w:pPr>
      <w:r w:rsidRPr="007852AD">
        <w:rPr>
          <w:color w:val="222222"/>
          <w:sz w:val="22"/>
          <w:szCs w:val="22"/>
          <w:shd w:val="clear" w:color="auto" w:fill="FFFFFF"/>
        </w:rPr>
        <w:t xml:space="preserve">Norint pašalinti ligos simptomus </w:t>
      </w:r>
      <w:r>
        <w:rPr>
          <w:color w:val="222222"/>
          <w:sz w:val="22"/>
          <w:szCs w:val="22"/>
          <w:shd w:val="clear" w:color="auto" w:fill="FFFFFF"/>
        </w:rPr>
        <w:t>J</w:t>
      </w:r>
      <w:r w:rsidRPr="007852AD">
        <w:rPr>
          <w:color w:val="222222"/>
          <w:sz w:val="22"/>
          <w:szCs w:val="22"/>
          <w:shd w:val="clear" w:color="auto" w:fill="FFFFFF"/>
        </w:rPr>
        <w:t>ums gali tekti gydytis keletą savaičių ar mėnesių.</w:t>
      </w:r>
    </w:p>
    <w:p w:rsidR="005B4D48" w:rsidRPr="009C552D" w:rsidRDefault="005B4D48" w:rsidP="005B4D48">
      <w:pPr>
        <w:autoSpaceDE w:val="0"/>
        <w:autoSpaceDN w:val="0"/>
        <w:adjustRightInd w:val="0"/>
        <w:rPr>
          <w:sz w:val="22"/>
          <w:szCs w:val="22"/>
          <w:lang w:eastAsia="lt-LT"/>
        </w:rPr>
      </w:pPr>
    </w:p>
    <w:p w:rsidR="005B4D48" w:rsidRPr="001C16B2" w:rsidRDefault="005B4D48" w:rsidP="005B4D48">
      <w:pPr>
        <w:pStyle w:val="PI-1EMEASMCA"/>
        <w:rPr>
          <w:lang w:val="lt-LT"/>
        </w:rPr>
      </w:pPr>
      <w:r w:rsidRPr="009C552D">
        <w:rPr>
          <w:lang w:val="lt-LT"/>
        </w:rPr>
        <w:t>2.</w:t>
      </w:r>
      <w:r w:rsidRPr="009C552D">
        <w:rPr>
          <w:lang w:val="lt-LT"/>
        </w:rPr>
        <w:tab/>
      </w:r>
      <w:r w:rsidRPr="00B00183">
        <w:rPr>
          <w:lang w:val="lt-LT"/>
        </w:rPr>
        <w:t xml:space="preserve">Kas žinotina prieš vartojant </w:t>
      </w:r>
      <w:proofErr w:type="spellStart"/>
      <w:r w:rsidRPr="00B00183">
        <w:rPr>
          <w:bCs/>
          <w:lang w:val="lt-LT"/>
        </w:rPr>
        <w:t>F</w:t>
      </w:r>
      <w:r w:rsidRPr="001C16B2">
        <w:rPr>
          <w:bCs/>
          <w:lang w:val="lt-LT"/>
        </w:rPr>
        <w:t>luoxetine</w:t>
      </w:r>
      <w:proofErr w:type="spellEnd"/>
      <w:r w:rsidRPr="001C16B2">
        <w:rPr>
          <w:bCs/>
          <w:lang w:val="lt-LT"/>
        </w:rPr>
        <w:t xml:space="preserve"> </w:t>
      </w:r>
      <w:proofErr w:type="spellStart"/>
      <w:r w:rsidRPr="001C16B2">
        <w:rPr>
          <w:bCs/>
          <w:lang w:val="lt-LT"/>
        </w:rPr>
        <w:t>Lannacher</w:t>
      </w:r>
      <w:proofErr w:type="spellEnd"/>
    </w:p>
    <w:p w:rsidR="005B4D48" w:rsidRPr="008866ED" w:rsidRDefault="005B4D48" w:rsidP="005B4D48">
      <w:pPr>
        <w:pStyle w:val="BTEMEASMCA"/>
        <w:rPr>
          <w:lang w:val="lt-LT"/>
        </w:rPr>
      </w:pPr>
    </w:p>
    <w:p w:rsidR="005B4D48" w:rsidRPr="008866ED" w:rsidRDefault="005B4D48" w:rsidP="005B4D48">
      <w:pPr>
        <w:pStyle w:val="PI-3EMEASMCA"/>
        <w:spacing w:line="240" w:lineRule="auto"/>
      </w:pPr>
      <w:r w:rsidRPr="00BE008D">
        <w:rPr>
          <w:rStyle w:val="BT-EMEASMCAChar"/>
        </w:rPr>
        <w:t>Fluoxetine Lannacher</w:t>
      </w:r>
      <w:r w:rsidRPr="008866ED">
        <w:t xml:space="preserve"> vartoti negalima:</w:t>
      </w:r>
    </w:p>
    <w:p w:rsidR="005B4D48" w:rsidRPr="008866ED" w:rsidRDefault="005B4D48" w:rsidP="005B4D48">
      <w:pPr>
        <w:numPr>
          <w:ilvl w:val="0"/>
          <w:numId w:val="3"/>
        </w:numPr>
        <w:ind w:left="567" w:hanging="567"/>
        <w:rPr>
          <w:sz w:val="22"/>
          <w:szCs w:val="22"/>
        </w:rPr>
      </w:pPr>
      <w:r w:rsidRPr="008866ED">
        <w:rPr>
          <w:sz w:val="22"/>
          <w:szCs w:val="22"/>
        </w:rPr>
        <w:t xml:space="preserve">jeigu yra alergija </w:t>
      </w:r>
      <w:proofErr w:type="spellStart"/>
      <w:r w:rsidRPr="008866ED">
        <w:rPr>
          <w:sz w:val="22"/>
          <w:szCs w:val="22"/>
        </w:rPr>
        <w:t>fluoksetino</w:t>
      </w:r>
      <w:proofErr w:type="spellEnd"/>
      <w:r w:rsidRPr="008866ED">
        <w:rPr>
          <w:sz w:val="22"/>
          <w:szCs w:val="22"/>
        </w:rPr>
        <w:t xml:space="preserve"> hidrochloridui arba bet kuriai pagalbinei šio vaisto medžiagai (jos išvardytos 6 skyriuje);</w:t>
      </w:r>
    </w:p>
    <w:p w:rsidR="005B4D48" w:rsidRPr="006857E7" w:rsidRDefault="005B4D48" w:rsidP="005B4D48">
      <w:pPr>
        <w:pStyle w:val="BT-EMEASMCA"/>
      </w:pPr>
      <w:r w:rsidRPr="00697B2D">
        <w:rPr>
          <w:lang w:val="lt-LT"/>
        </w:rPr>
        <w:lastRenderedPageBreak/>
        <w:t xml:space="preserve">jeigu </w:t>
      </w:r>
      <w:r>
        <w:t xml:space="preserve">nustatytas širdies nepakankamumas ir </w:t>
      </w:r>
      <w:r w:rsidRPr="006857E7">
        <w:t>vartojate metoprololį</w:t>
      </w:r>
      <w:r>
        <w:t xml:space="preserve"> </w:t>
      </w:r>
      <w:r w:rsidRPr="00B45954">
        <w:t>(</w:t>
      </w:r>
      <w:r w:rsidRPr="00015C35">
        <w:t>vartojamas padidėjusiam kraujospūdžiui gydyti)</w:t>
      </w:r>
      <w:r w:rsidRPr="00B45954">
        <w:t>;</w:t>
      </w:r>
    </w:p>
    <w:p w:rsidR="005B4D48" w:rsidRDefault="005B4D48" w:rsidP="005B4D48">
      <w:pPr>
        <w:pStyle w:val="BT-EMEASMCA"/>
      </w:pPr>
      <w:r w:rsidRPr="000B12DD">
        <w:t xml:space="preserve">jeigu kartu vartojate kitus vaistus, vadinamus neselektyviaisiais </w:t>
      </w:r>
      <w:r w:rsidRPr="008866ED">
        <w:t>monoaminooksidazės</w:t>
      </w:r>
      <w:r w:rsidRPr="000B12DD">
        <w:t xml:space="preserve"> (MAO) </w:t>
      </w:r>
      <w:r w:rsidRPr="008866ED">
        <w:t>inhibitoriais</w:t>
      </w:r>
      <w:r w:rsidRPr="000B12DD">
        <w:t xml:space="preserve">. </w:t>
      </w:r>
    </w:p>
    <w:p w:rsidR="005B4D48" w:rsidRPr="00FF130E" w:rsidRDefault="005B4D48" w:rsidP="005B4D48">
      <w:pPr>
        <w:pStyle w:val="BTEMEASMCA"/>
        <w:rPr>
          <w:lang w:val="lt-LT"/>
        </w:rPr>
      </w:pPr>
    </w:p>
    <w:p w:rsidR="005B4D48" w:rsidRPr="008866ED" w:rsidRDefault="005B4D48" w:rsidP="005B4D48">
      <w:pPr>
        <w:pStyle w:val="BTEMEASMCA"/>
        <w:rPr>
          <w:b/>
          <w:lang w:val="lt-LT"/>
        </w:rPr>
      </w:pPr>
      <w:r w:rsidRPr="008866ED">
        <w:rPr>
          <w:b/>
          <w:lang w:val="lt-LT"/>
        </w:rPr>
        <w:t>Įspėjimai ir atsargumo priemonės</w:t>
      </w:r>
    </w:p>
    <w:p w:rsidR="005B4D48" w:rsidRPr="008866ED" w:rsidRDefault="005B4D48" w:rsidP="005B4D48">
      <w:pPr>
        <w:rPr>
          <w:sz w:val="22"/>
          <w:szCs w:val="22"/>
        </w:rPr>
      </w:pPr>
      <w:r w:rsidRPr="00015C35">
        <w:rPr>
          <w:noProof/>
          <w:snapToGrid w:val="0"/>
          <w:sz w:val="22"/>
          <w:szCs w:val="22"/>
        </w:rPr>
        <w:t>Pasitarkite su gydytoju arba vaistininku, prieš pradėdami vartoti Fluoxetine Lannacher.</w:t>
      </w:r>
      <w:r w:rsidRPr="00015C35">
        <w:rPr>
          <w:b/>
          <w:sz w:val="22"/>
          <w:szCs w:val="22"/>
        </w:rPr>
        <w:t xml:space="preserve"> </w:t>
      </w:r>
      <w:r w:rsidRPr="00015C35">
        <w:rPr>
          <w:sz w:val="22"/>
          <w:szCs w:val="22"/>
        </w:rPr>
        <w:t xml:space="preserve">Ypač svarbu </w:t>
      </w:r>
      <w:r>
        <w:rPr>
          <w:sz w:val="22"/>
          <w:szCs w:val="22"/>
        </w:rPr>
        <w:t xml:space="preserve">pasitarti </w:t>
      </w:r>
      <w:r w:rsidRPr="00015C35">
        <w:rPr>
          <w:sz w:val="22"/>
          <w:szCs w:val="22"/>
        </w:rPr>
        <w:t xml:space="preserve">vartojant </w:t>
      </w:r>
      <w:proofErr w:type="spellStart"/>
      <w:r w:rsidRPr="00015C35">
        <w:rPr>
          <w:sz w:val="22"/>
          <w:szCs w:val="22"/>
        </w:rPr>
        <w:t>Fluoxetine</w:t>
      </w:r>
      <w:proofErr w:type="spellEnd"/>
      <w:r w:rsidRPr="00015C35">
        <w:rPr>
          <w:sz w:val="22"/>
          <w:szCs w:val="22"/>
        </w:rPr>
        <w:t xml:space="preserve"> </w:t>
      </w:r>
      <w:proofErr w:type="spellStart"/>
      <w:r w:rsidRPr="00015C35">
        <w:rPr>
          <w:sz w:val="22"/>
          <w:szCs w:val="22"/>
        </w:rPr>
        <w:t>Lannacher</w:t>
      </w:r>
      <w:proofErr w:type="spellEnd"/>
      <w:r w:rsidRPr="00015C35">
        <w:rPr>
          <w:sz w:val="22"/>
          <w:szCs w:val="22"/>
        </w:rPr>
        <w:t>, jeigu Jums tinka žemiau išvardytos sąlygos</w:t>
      </w:r>
      <w:r w:rsidRPr="00C94F1A">
        <w:rPr>
          <w:sz w:val="22"/>
          <w:szCs w:val="22"/>
        </w:rPr>
        <w:t>:</w:t>
      </w:r>
    </w:p>
    <w:p w:rsidR="005B4D48" w:rsidRPr="000B12DD" w:rsidRDefault="005B4D48" w:rsidP="005B4D48">
      <w:pPr>
        <w:pStyle w:val="BT-EMEASMCA"/>
        <w:rPr>
          <w:lang w:val="lt-LT"/>
        </w:rPr>
      </w:pPr>
      <w:r w:rsidRPr="000B12DD">
        <w:rPr>
          <w:lang w:val="lt-LT"/>
        </w:rPr>
        <w:t xml:space="preserve">jeigu </w:t>
      </w:r>
      <w:r>
        <w:rPr>
          <w:lang w:val="lt-LT"/>
        </w:rPr>
        <w:t>J</w:t>
      </w:r>
      <w:r w:rsidRPr="000B12DD">
        <w:rPr>
          <w:lang w:val="lt-LT"/>
        </w:rPr>
        <w:t xml:space="preserve">ums esti </w:t>
      </w:r>
      <w:r w:rsidRPr="008866ED">
        <w:rPr>
          <w:lang w:val="lt-LT"/>
        </w:rPr>
        <w:t>traukulių</w:t>
      </w:r>
      <w:r w:rsidRPr="000B12DD">
        <w:rPr>
          <w:lang w:val="lt-LT"/>
        </w:rPr>
        <w:t xml:space="preserve"> arba jų buvo anksčiau, pasakykite gydytojui prieš pradedant vartoti šį vaistą. Jei traukulių atsirado arba traukuliai tapo dažnesni, nedelsiant kreipkitės į gydytoją; jis nuspręs ar </w:t>
      </w:r>
      <w:r>
        <w:rPr>
          <w:lang w:val="lt-LT"/>
        </w:rPr>
        <w:t>J</w:t>
      </w:r>
      <w:r w:rsidRPr="000B12DD">
        <w:rPr>
          <w:lang w:val="lt-LT"/>
        </w:rPr>
        <w:t>ūs galite tęsti šio vaisto vartojimą;</w:t>
      </w:r>
    </w:p>
    <w:p w:rsidR="005B4D48" w:rsidRPr="000B12DD" w:rsidRDefault="005B4D48" w:rsidP="005B4D48">
      <w:pPr>
        <w:pStyle w:val="BT-EMEASMCA"/>
        <w:rPr>
          <w:lang w:val="lt-LT"/>
        </w:rPr>
      </w:pPr>
      <w:r w:rsidRPr="000B12DD">
        <w:rPr>
          <w:lang w:val="lt-LT"/>
        </w:rPr>
        <w:t xml:space="preserve">jeigu </w:t>
      </w:r>
      <w:r>
        <w:rPr>
          <w:lang w:val="lt-LT"/>
        </w:rPr>
        <w:t>J</w:t>
      </w:r>
      <w:r w:rsidRPr="000B12DD">
        <w:rPr>
          <w:lang w:val="lt-LT"/>
        </w:rPr>
        <w:t xml:space="preserve">ums anksčiau buvo smarkių </w:t>
      </w:r>
      <w:r w:rsidRPr="008866ED">
        <w:rPr>
          <w:lang w:val="lt-LT"/>
        </w:rPr>
        <w:t>nuotaikos svyravimų</w:t>
      </w:r>
      <w:r w:rsidRPr="000B12DD">
        <w:rPr>
          <w:lang w:val="lt-LT"/>
        </w:rPr>
        <w:t xml:space="preserve">. Pasakykite apie tai gydytojui prieš pradedant vartoti vaistus. Pasakykite, jeigu </w:t>
      </w:r>
      <w:r>
        <w:rPr>
          <w:lang w:val="lt-LT"/>
        </w:rPr>
        <w:t>J</w:t>
      </w:r>
      <w:r w:rsidRPr="000B12DD">
        <w:rPr>
          <w:lang w:val="lt-LT"/>
        </w:rPr>
        <w:t>ums anksčiau pasitaikė išreikštas kelias dienas trukęs sujaudinimas</w:t>
      </w:r>
      <w:r>
        <w:rPr>
          <w:lang w:val="lt-LT"/>
        </w:rPr>
        <w:t xml:space="preserve"> </w:t>
      </w:r>
      <w:r>
        <w:t>(</w:t>
      </w:r>
      <w:r w:rsidRPr="00015C35">
        <w:t>manijos epizodas</w:t>
      </w:r>
      <w:r w:rsidRPr="00C94F1A">
        <w:t>)</w:t>
      </w:r>
      <w:r w:rsidRPr="000B12DD">
        <w:rPr>
          <w:lang w:val="lt-LT"/>
        </w:rPr>
        <w:t>.Gydytojas nuspręs</w:t>
      </w:r>
      <w:r>
        <w:rPr>
          <w:lang w:val="lt-LT"/>
        </w:rPr>
        <w:t>,</w:t>
      </w:r>
      <w:r w:rsidRPr="000B12DD">
        <w:rPr>
          <w:lang w:val="lt-LT"/>
        </w:rPr>
        <w:t xml:space="preserve"> ar </w:t>
      </w:r>
      <w:r>
        <w:rPr>
          <w:lang w:val="lt-LT"/>
        </w:rPr>
        <w:t>J</w:t>
      </w:r>
      <w:r w:rsidRPr="000B12DD">
        <w:rPr>
          <w:lang w:val="lt-LT"/>
        </w:rPr>
        <w:t>ūs galite vartoti šį vaistą;</w:t>
      </w:r>
    </w:p>
    <w:p w:rsidR="005B4D48" w:rsidRPr="00FF130E" w:rsidRDefault="005B4D48" w:rsidP="005B4D48">
      <w:pPr>
        <w:pStyle w:val="BT-EMEASMCA"/>
        <w:rPr>
          <w:lang w:val="lt-LT"/>
        </w:rPr>
      </w:pPr>
      <w:r w:rsidRPr="000B12DD">
        <w:rPr>
          <w:lang w:val="lt-LT"/>
        </w:rPr>
        <w:t xml:space="preserve">jeigu sergate </w:t>
      </w:r>
      <w:r w:rsidRPr="008866ED">
        <w:rPr>
          <w:lang w:val="lt-LT"/>
        </w:rPr>
        <w:t>kepenų lig</w:t>
      </w:r>
      <w:r>
        <w:rPr>
          <w:lang w:val="lt-LT"/>
        </w:rPr>
        <w:t>omis</w:t>
      </w:r>
      <w:r w:rsidRPr="000B12DD">
        <w:rPr>
          <w:lang w:val="lt-LT"/>
        </w:rPr>
        <w:t xml:space="preserve">. </w:t>
      </w:r>
      <w:r w:rsidRPr="00FF130E">
        <w:rPr>
          <w:lang w:val="lt-LT"/>
        </w:rPr>
        <w:t>Gydytojas nuspręs</w:t>
      </w:r>
      <w:r>
        <w:rPr>
          <w:lang w:val="lt-LT"/>
        </w:rPr>
        <w:t>,</w:t>
      </w:r>
      <w:r w:rsidRPr="00FF130E">
        <w:rPr>
          <w:lang w:val="lt-LT"/>
        </w:rPr>
        <w:t xml:space="preserve"> ar reikia atlikti dozės koregavimą;</w:t>
      </w:r>
    </w:p>
    <w:p w:rsidR="005B4D48" w:rsidRPr="000B12DD" w:rsidRDefault="005B4D48" w:rsidP="005B4D48">
      <w:pPr>
        <w:pStyle w:val="BT-EMEASMCA"/>
        <w:rPr>
          <w:lang w:val="lt-LT"/>
        </w:rPr>
      </w:pPr>
      <w:r w:rsidRPr="00FF130E">
        <w:rPr>
          <w:lang w:val="lt-LT"/>
        </w:rPr>
        <w:t xml:space="preserve">jeigu yra </w:t>
      </w:r>
      <w:r w:rsidRPr="008866ED">
        <w:rPr>
          <w:lang w:val="lt-LT"/>
        </w:rPr>
        <w:t>ūmi širdies liga;</w:t>
      </w:r>
    </w:p>
    <w:p w:rsidR="005B4D48" w:rsidRPr="00FF130E" w:rsidRDefault="005B4D48" w:rsidP="005B4D48">
      <w:pPr>
        <w:pStyle w:val="BT-EMEASMCA"/>
        <w:rPr>
          <w:lang w:val="lt-LT"/>
        </w:rPr>
      </w:pPr>
      <w:r w:rsidRPr="000B12DD">
        <w:rPr>
          <w:lang w:val="lt-LT"/>
        </w:rPr>
        <w:t xml:space="preserve">jeigu yra </w:t>
      </w:r>
      <w:r w:rsidRPr="008866ED">
        <w:rPr>
          <w:lang w:val="lt-LT"/>
        </w:rPr>
        <w:t xml:space="preserve">retas širdies ritmas </w:t>
      </w:r>
      <w:r w:rsidRPr="000B12DD">
        <w:rPr>
          <w:lang w:val="lt-LT"/>
        </w:rPr>
        <w:t>ir (arba) yra</w:t>
      </w:r>
      <w:r w:rsidRPr="008866ED">
        <w:rPr>
          <w:lang w:val="lt-LT"/>
        </w:rPr>
        <w:t xml:space="preserve"> druskų stoka </w:t>
      </w:r>
      <w:r w:rsidRPr="000B12DD">
        <w:rPr>
          <w:lang w:val="lt-LT"/>
        </w:rPr>
        <w:t xml:space="preserve">dėl ilgiau užtrukusio viduriavimo ir vėmimo arba dėl diuretikų (šlapimo išsiskyrimą skatinančių vaistų) </w:t>
      </w:r>
      <w:r w:rsidRPr="00FF130E">
        <w:rPr>
          <w:lang w:val="lt-LT"/>
        </w:rPr>
        <w:t>vartojimo;</w:t>
      </w:r>
    </w:p>
    <w:p w:rsidR="005B4D48" w:rsidRPr="000B12DD" w:rsidRDefault="005B4D48" w:rsidP="005B4D48">
      <w:pPr>
        <w:pStyle w:val="BT-EMEASMCA"/>
        <w:rPr>
          <w:lang w:val="lt-LT"/>
        </w:rPr>
      </w:pPr>
      <w:r w:rsidRPr="00FF130E">
        <w:rPr>
          <w:lang w:val="lt-LT"/>
        </w:rPr>
        <w:t xml:space="preserve">jeigu vartojate </w:t>
      </w:r>
      <w:r w:rsidRPr="008866ED">
        <w:rPr>
          <w:lang w:val="lt-LT"/>
        </w:rPr>
        <w:t>diuretikų</w:t>
      </w:r>
      <w:r w:rsidRPr="000B12DD">
        <w:rPr>
          <w:lang w:val="lt-LT"/>
        </w:rPr>
        <w:t xml:space="preserve"> (šlapimo išsiskyrimą skatinančių vaistų);</w:t>
      </w:r>
    </w:p>
    <w:p w:rsidR="005B4D48" w:rsidRPr="000B12DD" w:rsidRDefault="005B4D48" w:rsidP="005B4D48">
      <w:pPr>
        <w:pStyle w:val="BT-EMEASMCA"/>
        <w:rPr>
          <w:lang w:val="lt-LT"/>
        </w:rPr>
      </w:pPr>
      <w:r w:rsidRPr="000B12DD">
        <w:rPr>
          <w:lang w:val="lt-LT"/>
        </w:rPr>
        <w:t xml:space="preserve">jeigu sergate </w:t>
      </w:r>
      <w:r w:rsidRPr="008866ED">
        <w:rPr>
          <w:lang w:val="lt-LT"/>
        </w:rPr>
        <w:t>cukriniu diabetu</w:t>
      </w:r>
      <w:r w:rsidRPr="000B12DD">
        <w:rPr>
          <w:lang w:val="lt-LT"/>
        </w:rPr>
        <w:t xml:space="preserve">. Tokie vaistai kaip Fluoxetine Lannacher gali turėti įtakos cukraus kiekiui kraujyje. Gydytojas nuspręs, kokią geriamojo vaisto nuo diabeto dozę </w:t>
      </w:r>
      <w:r>
        <w:rPr>
          <w:lang w:val="lt-LT"/>
        </w:rPr>
        <w:t>J</w:t>
      </w:r>
      <w:r w:rsidRPr="000B12DD">
        <w:rPr>
          <w:lang w:val="lt-LT"/>
        </w:rPr>
        <w:t>ums reikia vartoti, ar nereikia vartoti insulino;</w:t>
      </w:r>
    </w:p>
    <w:p w:rsidR="005B4D48" w:rsidRPr="00140A49" w:rsidRDefault="005B4D48" w:rsidP="005B4D48">
      <w:pPr>
        <w:pStyle w:val="BT-EMEASMCA"/>
        <w:rPr>
          <w:lang w:val="lt-LT"/>
        </w:rPr>
      </w:pPr>
      <w:r w:rsidRPr="00FF130E">
        <w:rPr>
          <w:lang w:val="lt-LT"/>
        </w:rPr>
        <w:t xml:space="preserve">jeigu sergate </w:t>
      </w:r>
      <w:r w:rsidRPr="000813ED">
        <w:rPr>
          <w:lang w:val="lt-LT"/>
        </w:rPr>
        <w:t xml:space="preserve">glaukoma </w:t>
      </w:r>
      <w:r w:rsidRPr="00606094">
        <w:rPr>
          <w:lang w:val="lt-LT"/>
        </w:rPr>
        <w:t>(</w:t>
      </w:r>
      <w:r w:rsidRPr="00140A49">
        <w:rPr>
          <w:lang w:val="lt-LT"/>
        </w:rPr>
        <w:t>yra padidėjęs akispūdis);</w:t>
      </w:r>
    </w:p>
    <w:p w:rsidR="005B4D48" w:rsidRPr="003602C2" w:rsidRDefault="005B4D48" w:rsidP="005B4D48">
      <w:pPr>
        <w:numPr>
          <w:ilvl w:val="0"/>
          <w:numId w:val="2"/>
        </w:numPr>
        <w:tabs>
          <w:tab w:val="clear" w:pos="360"/>
          <w:tab w:val="num" w:pos="567"/>
        </w:tabs>
        <w:ind w:left="567" w:hanging="567"/>
        <w:rPr>
          <w:iCs/>
          <w:noProof/>
          <w:sz w:val="22"/>
          <w:szCs w:val="22"/>
          <w:lang w:eastAsia="x-none"/>
        </w:rPr>
      </w:pPr>
      <w:r w:rsidRPr="00140A49">
        <w:rPr>
          <w:iCs/>
          <w:noProof/>
          <w:sz w:val="22"/>
          <w:szCs w:val="22"/>
          <w:lang w:eastAsia="x-none"/>
        </w:rPr>
        <w:t xml:space="preserve">jeigu taikoma </w:t>
      </w:r>
      <w:r w:rsidRPr="000813ED">
        <w:rPr>
          <w:iCs/>
          <w:noProof/>
          <w:sz w:val="22"/>
          <w:szCs w:val="22"/>
          <w:lang w:eastAsia="x-none"/>
        </w:rPr>
        <w:t>elektros traukulių terapija</w:t>
      </w:r>
      <w:r w:rsidRPr="00443D42">
        <w:rPr>
          <w:iCs/>
          <w:noProof/>
          <w:sz w:val="22"/>
          <w:szCs w:val="22"/>
          <w:lang w:eastAsia="x-none"/>
        </w:rPr>
        <w:t xml:space="preserve"> </w:t>
      </w:r>
      <w:r w:rsidRPr="003602C2">
        <w:rPr>
          <w:iCs/>
          <w:noProof/>
          <w:sz w:val="22"/>
          <w:szCs w:val="22"/>
          <w:lang w:eastAsia="x-none"/>
        </w:rPr>
        <w:t>(ETT);</w:t>
      </w:r>
    </w:p>
    <w:p w:rsidR="005B4D48" w:rsidRPr="008457D2" w:rsidRDefault="005B4D48" w:rsidP="005B4D48">
      <w:pPr>
        <w:pStyle w:val="BT-EMEASMCA"/>
        <w:rPr>
          <w:lang w:val="lt-LT"/>
        </w:rPr>
      </w:pPr>
      <w:r w:rsidRPr="003602C2">
        <w:rPr>
          <w:lang w:val="lt-LT"/>
        </w:rPr>
        <w:t>jeigu praeit</w:t>
      </w:r>
      <w:r w:rsidRPr="00717D86">
        <w:rPr>
          <w:lang w:val="lt-LT"/>
        </w:rPr>
        <w:t xml:space="preserve">yje buvo </w:t>
      </w:r>
      <w:r w:rsidRPr="000813ED">
        <w:rPr>
          <w:lang w:val="lt-LT"/>
        </w:rPr>
        <w:t>sutrikusio kraujo krešumo ligų</w:t>
      </w:r>
      <w:r w:rsidRPr="00606094">
        <w:rPr>
          <w:lang w:val="lt-LT"/>
        </w:rPr>
        <w:t>,</w:t>
      </w:r>
      <w:r w:rsidRPr="00717D86">
        <w:rPr>
          <w:lang w:val="lt-LT"/>
        </w:rPr>
        <w:t xml:space="preserve"> pasitaikė kraujavimas</w:t>
      </w:r>
      <w:r w:rsidRPr="007C4256">
        <w:rPr>
          <w:lang w:val="lt-LT"/>
        </w:rPr>
        <w:t xml:space="preserve"> arba buvo </w:t>
      </w:r>
      <w:r w:rsidRPr="00B236EF">
        <w:rPr>
          <w:lang w:val="lt-LT"/>
        </w:rPr>
        <w:t>mėlynių</w:t>
      </w:r>
      <w:r w:rsidRPr="008457D2">
        <w:rPr>
          <w:lang w:val="lt-LT"/>
        </w:rPr>
        <w:t>, neįprastas kraujavimas</w:t>
      </w:r>
      <w:r>
        <w:rPr>
          <w:lang w:val="lt-LT"/>
        </w:rPr>
        <w:t xml:space="preserve"> </w:t>
      </w:r>
      <w:r>
        <w:t>arba jeigu esate nėščia (žr. „Nėštumas“)</w:t>
      </w:r>
      <w:r w:rsidRPr="008457D2">
        <w:rPr>
          <w:lang w:val="lt-LT"/>
        </w:rPr>
        <w:t>;</w:t>
      </w:r>
    </w:p>
    <w:p w:rsidR="005B4D48" w:rsidRPr="001C16B2" w:rsidRDefault="005B4D48" w:rsidP="005B4D48">
      <w:pPr>
        <w:pStyle w:val="BT-EMEASMCA"/>
        <w:rPr>
          <w:lang w:val="lt-LT"/>
        </w:rPr>
      </w:pPr>
      <w:r w:rsidRPr="00573B09">
        <w:rPr>
          <w:lang w:val="lt-LT"/>
        </w:rPr>
        <w:t xml:space="preserve">jeigu vartojate vaistus, kurie </w:t>
      </w:r>
      <w:r w:rsidRPr="000813ED">
        <w:rPr>
          <w:lang w:val="lt-LT"/>
        </w:rPr>
        <w:t>mažina kraujo krešumą</w:t>
      </w:r>
      <w:r w:rsidRPr="007852AD">
        <w:rPr>
          <w:lang w:val="lt-LT"/>
        </w:rPr>
        <w:t xml:space="preserve"> (žr. skyrių </w:t>
      </w:r>
      <w:r w:rsidRPr="009C552D">
        <w:rPr>
          <w:lang w:val="lt-LT"/>
        </w:rPr>
        <w:t>„</w:t>
      </w:r>
      <w:r w:rsidRPr="00B00183">
        <w:rPr>
          <w:lang w:val="lt-LT"/>
        </w:rPr>
        <w:t xml:space="preserve">Fluoxetine Lannacher ir kiti vaistai“); </w:t>
      </w:r>
    </w:p>
    <w:p w:rsidR="005B4D48" w:rsidRPr="008866ED" w:rsidRDefault="005B4D48" w:rsidP="005B4D48">
      <w:pPr>
        <w:pStyle w:val="BT-EMEASMCA"/>
        <w:rPr>
          <w:lang w:val="lt-LT"/>
        </w:rPr>
      </w:pPr>
      <w:r w:rsidRPr="008866ED">
        <w:rPr>
          <w:lang w:val="lt-LT"/>
        </w:rPr>
        <w:t xml:space="preserve">jeigu vartojate </w:t>
      </w:r>
      <w:r w:rsidRPr="000813ED">
        <w:rPr>
          <w:lang w:val="lt-LT"/>
        </w:rPr>
        <w:t>tamoksifeną</w:t>
      </w:r>
      <w:r w:rsidRPr="00606094">
        <w:rPr>
          <w:lang w:val="lt-LT"/>
        </w:rPr>
        <w:t xml:space="preserve"> (</w:t>
      </w:r>
      <w:r w:rsidRPr="008866ED">
        <w:rPr>
          <w:lang w:val="lt-LT"/>
        </w:rPr>
        <w:t>vartojamą sergant krūties vėžiu) (žr. skyrių „Fluoxetine Lannacher ir kiti vaistai“);</w:t>
      </w:r>
    </w:p>
    <w:p w:rsidR="005B4D48" w:rsidRPr="008866ED" w:rsidRDefault="005B4D48" w:rsidP="005B4D48">
      <w:pPr>
        <w:pStyle w:val="BT-EMEASMCA"/>
        <w:rPr>
          <w:lang w:val="lt-LT"/>
        </w:rPr>
      </w:pPr>
      <w:r w:rsidRPr="008866ED">
        <w:rPr>
          <w:lang w:val="lt-LT"/>
        </w:rPr>
        <w:t>jei negalite ramiai sėdėti ar stovėti (akatizija). Padidinus Fluoxetine Lannacher dozę šis sutrikimas gali sustiprėti;</w:t>
      </w:r>
    </w:p>
    <w:p w:rsidR="005B4D48" w:rsidRPr="008866ED" w:rsidRDefault="005B4D48" w:rsidP="005B4D48">
      <w:pPr>
        <w:pStyle w:val="BT-EMEASMCA"/>
        <w:rPr>
          <w:lang w:val="lt-LT"/>
        </w:rPr>
      </w:pPr>
      <w:r w:rsidRPr="008866ED">
        <w:rPr>
          <w:lang w:val="lt-LT"/>
        </w:rPr>
        <w:t xml:space="preserve">jeigu karščiuojate, jaučiate raumenų sustingimą ar spazmus, psichinės būklės pokyčius tokius kaip sumišimas, dirglumas ir stiprus sujaudinimas; </w:t>
      </w:r>
      <w:r>
        <w:rPr>
          <w:lang w:val="lt-LT"/>
        </w:rPr>
        <w:t>J</w:t>
      </w:r>
      <w:r w:rsidRPr="008866ED">
        <w:rPr>
          <w:lang w:val="lt-LT"/>
        </w:rPr>
        <w:t xml:space="preserve">ums gali pasireikšti simptomai taip vadinami </w:t>
      </w:r>
      <w:r>
        <w:rPr>
          <w:lang w:val="lt-LT"/>
        </w:rPr>
        <w:t>„</w:t>
      </w:r>
      <w:r w:rsidRPr="008866ED">
        <w:rPr>
          <w:lang w:val="lt-LT"/>
        </w:rPr>
        <w:t xml:space="preserve">serotonino sindromas” ar </w:t>
      </w:r>
      <w:r>
        <w:rPr>
          <w:lang w:val="lt-LT"/>
        </w:rPr>
        <w:t>„</w:t>
      </w:r>
      <w:r w:rsidRPr="008866ED">
        <w:rPr>
          <w:lang w:val="lt-LT"/>
        </w:rPr>
        <w:t>piktybinis neuroleptinis sindromas”. Nors šis sindromas pasireiškia retai, tai gali sukelti gyvybei pavojingas būkles. Skubiai pasakykite apie tai savo gydytojui, nes gydymą Fluoxetine Lannacher gali reikėti nutraukti.</w:t>
      </w:r>
    </w:p>
    <w:p w:rsidR="005B4D48" w:rsidRPr="008866ED" w:rsidRDefault="005B4D48" w:rsidP="005B4D48">
      <w:pPr>
        <w:pStyle w:val="BT-EMEASMCA"/>
        <w:rPr>
          <w:lang w:val="lt-LT"/>
        </w:rPr>
      </w:pPr>
      <w:r w:rsidRPr="008866ED">
        <w:rPr>
          <w:lang w:val="lt-LT"/>
        </w:rPr>
        <w:t xml:space="preserve">jeigu </w:t>
      </w:r>
      <w:r>
        <w:rPr>
          <w:lang w:val="lt-LT"/>
        </w:rPr>
        <w:t>J</w:t>
      </w:r>
      <w:r w:rsidRPr="008866ED">
        <w:rPr>
          <w:lang w:val="lt-LT"/>
        </w:rPr>
        <w:t xml:space="preserve">ums pasireiškė </w:t>
      </w:r>
      <w:r w:rsidRPr="000813ED">
        <w:rPr>
          <w:lang w:val="lt-LT"/>
        </w:rPr>
        <w:t>bėrimų ar kitų alerginių reakcijų</w:t>
      </w:r>
      <w:r w:rsidRPr="008866ED">
        <w:rPr>
          <w:lang w:val="lt-LT"/>
        </w:rPr>
        <w:t xml:space="preserve"> (tokių kaip niežulys, veido ar lūpų pabrinkimas, dusulys), gydymą nedelsiant reikia nutraukti ir skubiai kreiptis į savo gydytoją.</w:t>
      </w:r>
    </w:p>
    <w:p w:rsidR="005B4D48" w:rsidRPr="008866ED" w:rsidRDefault="005B4D48" w:rsidP="005B4D48">
      <w:pPr>
        <w:pStyle w:val="BTEMEASMCA"/>
        <w:rPr>
          <w:lang w:val="lt-LT"/>
        </w:rPr>
      </w:pPr>
    </w:p>
    <w:p w:rsidR="005B4D48" w:rsidRPr="00FC421F" w:rsidRDefault="005B4D48" w:rsidP="005B4D48">
      <w:pPr>
        <w:pStyle w:val="BTEMEASMCA"/>
      </w:pPr>
      <w:r w:rsidRPr="00FC421F">
        <w:t xml:space="preserve">Tokie vaistai kaip </w:t>
      </w:r>
      <w:r>
        <w:rPr>
          <w:lang w:val="en-US"/>
        </w:rPr>
        <w:t>Fluoxetine Lannacher</w:t>
      </w:r>
      <w:r w:rsidRPr="00FC421F">
        <w:t xml:space="preserve"> (vadinamieji SSRI / SNRI) gali sukelti lytinės funkcijos sutrikimo simptomus (žr. 4 skyrių). Kai kuriais atvejais nutraukus gydymą šie simptomai išliko.</w:t>
      </w:r>
    </w:p>
    <w:p w:rsidR="005B4D48" w:rsidRDefault="005B4D48" w:rsidP="005B4D48">
      <w:pPr>
        <w:pStyle w:val="BTEMEASMCA"/>
        <w:rPr>
          <w:i/>
          <w:lang w:val="lt-LT"/>
        </w:rPr>
      </w:pPr>
    </w:p>
    <w:p w:rsidR="005B4D48" w:rsidRPr="008866ED" w:rsidRDefault="005B4D48" w:rsidP="005B4D48">
      <w:pPr>
        <w:pStyle w:val="BTEMEASMCA"/>
        <w:rPr>
          <w:lang w:val="lt-LT"/>
        </w:rPr>
      </w:pPr>
      <w:r w:rsidRPr="00F33375">
        <w:rPr>
          <w:i/>
          <w:lang w:val="lt-LT"/>
        </w:rPr>
        <w:t xml:space="preserve">Mintys apie savižudybę, depresijos ar nerimo būklės pablogėjimas </w:t>
      </w:r>
    </w:p>
    <w:p w:rsidR="005B4D48" w:rsidRPr="008866ED" w:rsidRDefault="005B4D48" w:rsidP="005B4D48">
      <w:pPr>
        <w:pStyle w:val="BTEMEASMCA"/>
        <w:rPr>
          <w:lang w:val="lt-LT"/>
        </w:rPr>
      </w:pPr>
      <w:r w:rsidRPr="008866ED">
        <w:rPr>
          <w:lang w:val="lt-LT"/>
        </w:rPr>
        <w:t xml:space="preserve">Jeigu sergate depresija ir (arba) jaučiate nerimą, kartais </w:t>
      </w:r>
      <w:r>
        <w:rPr>
          <w:lang w:val="lt-LT"/>
        </w:rPr>
        <w:t>J</w:t>
      </w:r>
      <w:r w:rsidRPr="008866ED">
        <w:rPr>
          <w:lang w:val="lt-LT"/>
        </w:rPr>
        <w:t>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5B4D48" w:rsidRPr="008866ED" w:rsidRDefault="005B4D48" w:rsidP="005B4D48">
      <w:pPr>
        <w:pStyle w:val="BTEMEASMCA"/>
        <w:rPr>
          <w:lang w:val="lt-LT"/>
        </w:rPr>
      </w:pPr>
    </w:p>
    <w:p w:rsidR="005B4D48" w:rsidRPr="008866ED" w:rsidRDefault="005B4D48" w:rsidP="005B4D48">
      <w:pPr>
        <w:pStyle w:val="BTEMEASMCA"/>
        <w:rPr>
          <w:lang w:val="lt-LT"/>
        </w:rPr>
      </w:pPr>
      <w:r w:rsidRPr="008866ED">
        <w:rPr>
          <w:lang w:val="lt-LT"/>
        </w:rPr>
        <w:t>Tokia minčių tikimybė jums yra didesnė šiais atvejais:</w:t>
      </w:r>
    </w:p>
    <w:p w:rsidR="005B4D48" w:rsidRPr="008866ED" w:rsidRDefault="005B4D48" w:rsidP="005B4D48">
      <w:pPr>
        <w:pStyle w:val="BT-EMEASMCA"/>
        <w:rPr>
          <w:lang w:val="lt-LT"/>
        </w:rPr>
      </w:pPr>
      <w:r w:rsidRPr="008866ED">
        <w:rPr>
          <w:lang w:val="lt-LT"/>
        </w:rPr>
        <w:t>jeigu anksčiau mąstėte apie savižudybę arba savęs žalojimą;</w:t>
      </w:r>
    </w:p>
    <w:p w:rsidR="005B4D48" w:rsidRPr="008866ED" w:rsidRDefault="005B4D48" w:rsidP="005B4D48">
      <w:pPr>
        <w:pStyle w:val="BT-EMEASMCA"/>
        <w:rPr>
          <w:lang w:val="lt-LT"/>
        </w:rPr>
      </w:pPr>
      <w:r w:rsidRPr="008866ED">
        <w:rPr>
          <w:lang w:val="lt-LT"/>
        </w:rPr>
        <w:t xml:space="preserve">jeigu esate </w:t>
      </w:r>
      <w:r w:rsidRPr="000813ED">
        <w:rPr>
          <w:lang w:val="lt-LT"/>
        </w:rPr>
        <w:t>jaunas suaugęs</w:t>
      </w:r>
      <w:r w:rsidRPr="00606094">
        <w:rPr>
          <w:lang w:val="lt-LT"/>
        </w:rPr>
        <w:t>.</w:t>
      </w:r>
      <w:r w:rsidRPr="008866ED">
        <w:rPr>
          <w:lang w:val="lt-LT"/>
        </w:rPr>
        <w:t xml:space="preserve"> Klinikinių tyrimų duomenys parodė, kad psichikos sutrikimais sergantiems jauniems suaugusiems (jaunesniems kaip 25 metų), vartojant antidepresantų, su savižudybe siejamo elgesio rizika yra didesnė.</w:t>
      </w:r>
    </w:p>
    <w:p w:rsidR="005B4D48" w:rsidRPr="008866ED" w:rsidRDefault="005B4D48" w:rsidP="005B4D48">
      <w:pPr>
        <w:pStyle w:val="BTEMEASMCA"/>
        <w:rPr>
          <w:lang w:val="lt-LT"/>
        </w:rPr>
      </w:pPr>
    </w:p>
    <w:p w:rsidR="005B4D48" w:rsidRPr="008866ED" w:rsidRDefault="005B4D48" w:rsidP="005B4D48">
      <w:pPr>
        <w:pStyle w:val="BTEMEASMCA"/>
        <w:rPr>
          <w:lang w:val="lt-LT"/>
        </w:rPr>
      </w:pPr>
      <w:r w:rsidRPr="008866ED">
        <w:rPr>
          <w:lang w:val="lt-LT"/>
        </w:rPr>
        <w:t>Jeigu bet kuriuo metu galvojate apie savižudybę arba savęs žalojimą, nedelsdami kreipkitės į gydytoją arba vykite į ligoninės priėmimo skyrių.</w:t>
      </w:r>
    </w:p>
    <w:p w:rsidR="005B4D48" w:rsidRPr="008866ED" w:rsidRDefault="005B4D48" w:rsidP="005B4D48">
      <w:pPr>
        <w:pStyle w:val="BTEMEASMCA"/>
        <w:rPr>
          <w:lang w:val="lt-LT"/>
        </w:rPr>
      </w:pPr>
    </w:p>
    <w:p w:rsidR="005B4D48" w:rsidRPr="008866ED" w:rsidRDefault="005B4D48" w:rsidP="005B4D48">
      <w:pPr>
        <w:pStyle w:val="BTEMEASMCA"/>
        <w:rPr>
          <w:lang w:val="lt-LT"/>
        </w:rPr>
      </w:pPr>
      <w:r w:rsidRPr="008866ED">
        <w:rPr>
          <w:b/>
          <w:lang w:val="lt-LT"/>
        </w:rPr>
        <w:t>Jeigu Jums atrodo, kad jausitės saugiau, pasakykite</w:t>
      </w:r>
      <w:r w:rsidRPr="008866ED">
        <w:rPr>
          <w:lang w:val="lt-LT"/>
        </w:rPr>
        <w:t xml:space="preserve"> </w:t>
      </w:r>
      <w:r w:rsidRPr="008866ED">
        <w:rPr>
          <w:b/>
          <w:lang w:val="lt-LT"/>
        </w:rPr>
        <w:t>giminaičiams ar artimiems draugams</w:t>
      </w:r>
      <w:r w:rsidRPr="008866ED">
        <w:rPr>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5B4D48" w:rsidRPr="008866ED" w:rsidRDefault="005B4D48" w:rsidP="005B4D48">
      <w:pPr>
        <w:pStyle w:val="BTEMEASMCA"/>
        <w:rPr>
          <w:lang w:val="lt-LT"/>
        </w:rPr>
      </w:pPr>
    </w:p>
    <w:p w:rsidR="005B4D48" w:rsidRPr="00F33375" w:rsidRDefault="005B4D48" w:rsidP="005B4D48">
      <w:pPr>
        <w:pStyle w:val="BTEMEASMCA"/>
        <w:rPr>
          <w:u w:val="single"/>
          <w:lang w:val="lt-LT"/>
        </w:rPr>
      </w:pPr>
      <w:r w:rsidRPr="00F33375">
        <w:rPr>
          <w:u w:val="single"/>
          <w:lang w:val="lt-LT"/>
        </w:rPr>
        <w:t xml:space="preserve">Vaikams ir paaugliams </w:t>
      </w:r>
    </w:p>
    <w:p w:rsidR="005B4D48" w:rsidRPr="008866ED" w:rsidRDefault="005B4D48" w:rsidP="005B4D48">
      <w:pPr>
        <w:numPr>
          <w:ilvl w:val="12"/>
          <w:numId w:val="0"/>
        </w:numPr>
        <w:rPr>
          <w:noProof/>
          <w:sz w:val="22"/>
          <w:szCs w:val="22"/>
        </w:rPr>
      </w:pPr>
      <w:r w:rsidRPr="008866ED">
        <w:rPr>
          <w:sz w:val="22"/>
          <w:szCs w:val="22"/>
        </w:rPr>
        <w:t xml:space="preserve">Pacientams iki 18 metų, vartojant šios grupės vaistus, dažniau kyla šalutinių reiškinių, tokių kaip bandymas nusižudyti, mintys apie savižudybę ir priešiškumas (agresija, pyktis ir priešiškas elgesys). </w:t>
      </w:r>
      <w:proofErr w:type="spellStart"/>
      <w:r w:rsidRPr="008866ED">
        <w:rPr>
          <w:sz w:val="22"/>
          <w:szCs w:val="22"/>
        </w:rPr>
        <w:t>Fluoxetine</w:t>
      </w:r>
      <w:proofErr w:type="spellEnd"/>
      <w:r w:rsidRPr="008866ED">
        <w:rPr>
          <w:sz w:val="22"/>
          <w:szCs w:val="22"/>
        </w:rPr>
        <w:t xml:space="preserve"> </w:t>
      </w:r>
      <w:proofErr w:type="spellStart"/>
      <w:r w:rsidRPr="008866ED">
        <w:rPr>
          <w:sz w:val="22"/>
          <w:szCs w:val="22"/>
        </w:rPr>
        <w:t>Lannacher</w:t>
      </w:r>
      <w:proofErr w:type="spellEnd"/>
      <w:r w:rsidRPr="008866ED">
        <w:rPr>
          <w:sz w:val="22"/>
          <w:szCs w:val="22"/>
        </w:rPr>
        <w:t xml:space="preserve"> galima vartoti 8-18 metų vaikams ir paaugliams tik vidutinio sunkumo ir sunkios didžiosios depresijos epizodams gydyti (kartu su psichoterapija); jo negalima vartoti kitoms būklėms gydyti.</w:t>
      </w:r>
    </w:p>
    <w:p w:rsidR="005B4D48" w:rsidRPr="008866ED" w:rsidRDefault="005B4D48" w:rsidP="005B4D48">
      <w:pPr>
        <w:pStyle w:val="BTEMEASMCA"/>
        <w:rPr>
          <w:lang w:val="lt-LT"/>
        </w:rPr>
      </w:pPr>
    </w:p>
    <w:p w:rsidR="005B4D48" w:rsidRPr="008866ED" w:rsidRDefault="005B4D48" w:rsidP="005B4D48">
      <w:pPr>
        <w:rPr>
          <w:iCs/>
          <w:noProof/>
          <w:sz w:val="22"/>
          <w:szCs w:val="22"/>
          <w:lang w:eastAsia="x-none"/>
        </w:rPr>
      </w:pPr>
      <w:r w:rsidRPr="008866ED">
        <w:rPr>
          <w:iCs/>
          <w:noProof/>
          <w:sz w:val="22"/>
          <w:szCs w:val="22"/>
          <w:lang w:eastAsia="x-none"/>
        </w:rPr>
        <w:t xml:space="preserve">Taip pat, kol kas duomenys apie ilgalaikio </w:t>
      </w:r>
      <w:r w:rsidRPr="008866ED">
        <w:rPr>
          <w:noProof/>
          <w:sz w:val="22"/>
          <w:szCs w:val="22"/>
          <w:lang w:eastAsia="x-none"/>
        </w:rPr>
        <w:t>Fluoxetine Lannacher</w:t>
      </w:r>
      <w:r w:rsidRPr="008866ED">
        <w:rPr>
          <w:iCs/>
          <w:noProof/>
          <w:sz w:val="22"/>
          <w:szCs w:val="22"/>
          <w:lang w:eastAsia="x-none"/>
        </w:rPr>
        <w:t xml:space="preserve"> vartojimo saugumą šios amžiaus grupės pacientų augimui, lytiniam, protiniam, emociniam ir elgesio vystymuisi nepakankami.</w:t>
      </w:r>
    </w:p>
    <w:p w:rsidR="005B4D48" w:rsidRPr="008866ED" w:rsidRDefault="005B4D48" w:rsidP="005B4D48">
      <w:pPr>
        <w:pStyle w:val="BTEMEASMCA"/>
        <w:rPr>
          <w:lang w:val="lt-LT"/>
        </w:rPr>
      </w:pPr>
      <w:r w:rsidRPr="008866ED">
        <w:rPr>
          <w:lang w:val="lt-LT"/>
        </w:rPr>
        <w:t xml:space="preserve">Nepaisant to, jeigu esate jaunesnis negu 18 metų, </w:t>
      </w:r>
      <w:r>
        <w:rPr>
          <w:lang w:val="lt-LT"/>
        </w:rPr>
        <w:t>J</w:t>
      </w:r>
      <w:r w:rsidRPr="008866ED">
        <w:rPr>
          <w:lang w:val="lt-LT"/>
        </w:rPr>
        <w:t xml:space="preserve">ūsų gydytojas gali paskirti vartoti </w:t>
      </w:r>
      <w:r w:rsidRPr="008866ED">
        <w:rPr>
          <w:rStyle w:val="BT-EMEASMCAChar"/>
          <w:lang w:val="lt-LT"/>
        </w:rPr>
        <w:t>Fluoxetine Lannacher vidutinio sunkumo ir sunkios didžiosios depresijos epizodo gydymui kartu su psichoterapija</w:t>
      </w:r>
      <w:r w:rsidRPr="008866ED">
        <w:rPr>
          <w:lang w:val="lt-LT"/>
        </w:rPr>
        <w:t xml:space="preserve">, jeigu jis nuspręs, kad tai daro </w:t>
      </w:r>
      <w:r>
        <w:rPr>
          <w:lang w:val="lt-LT"/>
        </w:rPr>
        <w:t>J</w:t>
      </w:r>
      <w:r w:rsidRPr="008866ED">
        <w:rPr>
          <w:lang w:val="lt-LT"/>
        </w:rPr>
        <w:t xml:space="preserve">ūsų labui. Jeigu gydytojas paskyrė vartoti </w:t>
      </w:r>
      <w:r w:rsidRPr="008866ED">
        <w:rPr>
          <w:rStyle w:val="BT-EMEASMCAChar"/>
          <w:lang w:val="lt-LT"/>
        </w:rPr>
        <w:t>Fluoxetine Lannacher</w:t>
      </w:r>
      <w:r w:rsidRPr="008866ED">
        <w:rPr>
          <w:lang w:val="lt-LT"/>
        </w:rPr>
        <w:t xml:space="preserve">  pacientui jaunesniam kaip 18 metų amžiaus ir </w:t>
      </w:r>
      <w:r>
        <w:rPr>
          <w:lang w:val="lt-LT"/>
        </w:rPr>
        <w:t>J</w:t>
      </w:r>
      <w:r w:rsidRPr="008866ED">
        <w:rPr>
          <w:lang w:val="lt-LT"/>
        </w:rPr>
        <w:t xml:space="preserve">ūs norite tai išsamiau aptarti, kreipkitės dar kartą gydytoją. Jūs turite informuoti gydytoją, jeigu atsiranda simptomų išvardintų aukščiau arba jie pasunkėja jaunesniam kaip 18 metų pacientui, vartojančiam </w:t>
      </w:r>
      <w:r w:rsidRPr="008866ED">
        <w:rPr>
          <w:rStyle w:val="BT-EMEASMCAChar"/>
          <w:lang w:val="lt-LT"/>
        </w:rPr>
        <w:t>Fluoxetine Lannacher</w:t>
      </w:r>
      <w:r w:rsidRPr="008866ED">
        <w:rPr>
          <w:lang w:val="lt-LT"/>
        </w:rPr>
        <w:t xml:space="preserve">. </w:t>
      </w:r>
    </w:p>
    <w:p w:rsidR="005B4D48" w:rsidRPr="008866ED" w:rsidRDefault="005B4D48" w:rsidP="005B4D48">
      <w:pPr>
        <w:pStyle w:val="BTEMEASMCA"/>
        <w:rPr>
          <w:lang w:val="lt-LT"/>
        </w:rPr>
      </w:pPr>
      <w:r w:rsidRPr="008866ED">
        <w:rPr>
          <w:lang w:val="lt-LT"/>
        </w:rPr>
        <w:t>Fluoxetine Lannacher negalima vartoti jaunesniems negu 8 metų vaikams.</w:t>
      </w:r>
    </w:p>
    <w:p w:rsidR="005B4D48" w:rsidRPr="008866ED" w:rsidRDefault="005B4D48" w:rsidP="005B4D48">
      <w:pPr>
        <w:pStyle w:val="PI-3EMEASMCA"/>
      </w:pPr>
    </w:p>
    <w:p w:rsidR="005B4D48" w:rsidRPr="008866ED" w:rsidRDefault="005B4D48" w:rsidP="005B4D48">
      <w:pPr>
        <w:pStyle w:val="PI-3EMEASMCA"/>
      </w:pPr>
      <w:r w:rsidRPr="008866ED">
        <w:t xml:space="preserve">Kiti vaistai ir </w:t>
      </w:r>
      <w:proofErr w:type="spellStart"/>
      <w:r w:rsidRPr="008866ED">
        <w:t>Fluoxetine</w:t>
      </w:r>
      <w:proofErr w:type="spellEnd"/>
      <w:r w:rsidRPr="008866ED">
        <w:t xml:space="preserve"> </w:t>
      </w:r>
      <w:proofErr w:type="spellStart"/>
      <w:r w:rsidRPr="008866ED">
        <w:t>Lannacher</w:t>
      </w:r>
      <w:proofErr w:type="spellEnd"/>
    </w:p>
    <w:p w:rsidR="005B4D48" w:rsidRPr="008866ED" w:rsidRDefault="005B4D48" w:rsidP="005B4D48">
      <w:pPr>
        <w:pStyle w:val="BTEMEASMCA"/>
        <w:rPr>
          <w:lang w:val="lt-LT"/>
        </w:rPr>
      </w:pPr>
      <w:r w:rsidRPr="008866ED">
        <w:rPr>
          <w:lang w:val="lt-LT"/>
        </w:rPr>
        <w:t>Jeigu vartojate arba neseniai vartojote kitų vaistų arba dėl to nesate tikri, apie tai pasakykite gydytojui arba vaistininkui.</w:t>
      </w:r>
    </w:p>
    <w:p w:rsidR="005B4D48" w:rsidRPr="008866ED" w:rsidRDefault="005B4D48" w:rsidP="005B4D48">
      <w:pPr>
        <w:pStyle w:val="BTEMEASMCA"/>
        <w:rPr>
          <w:rStyle w:val="BT-EMEASMCAChar"/>
          <w:lang w:val="lt-LT"/>
        </w:rPr>
      </w:pPr>
      <w:r w:rsidRPr="008866ED">
        <w:rPr>
          <w:rStyle w:val="BT-EMEASMCAChar"/>
          <w:lang w:val="lt-LT"/>
        </w:rPr>
        <w:t>Fluoxetine Lannacher vartojant kartu su kitais vaistais gali sustiprinti arba susilpninti jų veikimą. Jūsų gydytojas nuspręs, kokius vaistus galite vartoti kartu.</w:t>
      </w:r>
    </w:p>
    <w:p w:rsidR="005B4D48" w:rsidRPr="008866ED" w:rsidRDefault="005B4D48" w:rsidP="005B4D48">
      <w:pPr>
        <w:pStyle w:val="BTEMEASMCA"/>
        <w:rPr>
          <w:rStyle w:val="BT-EMEASMCAChar"/>
          <w:lang w:val="lt-LT"/>
        </w:rPr>
      </w:pPr>
    </w:p>
    <w:p w:rsidR="005B4D48" w:rsidRPr="008866ED" w:rsidRDefault="005B4D48" w:rsidP="005B4D48">
      <w:pPr>
        <w:pStyle w:val="BTEMEASMCA"/>
        <w:rPr>
          <w:rStyle w:val="BT-EMEASMCAChar"/>
          <w:lang w:val="lt-LT"/>
        </w:rPr>
      </w:pPr>
      <w:r w:rsidRPr="008866ED">
        <w:rPr>
          <w:rStyle w:val="BT-EMEASMCAChar"/>
          <w:lang w:val="lt-LT"/>
        </w:rPr>
        <w:t>Sąveika gali būti su:</w:t>
      </w:r>
    </w:p>
    <w:p w:rsidR="005B4D48" w:rsidRPr="008866ED" w:rsidRDefault="005B4D48" w:rsidP="005B4D48">
      <w:pPr>
        <w:numPr>
          <w:ilvl w:val="0"/>
          <w:numId w:val="4"/>
        </w:numPr>
        <w:tabs>
          <w:tab w:val="left" w:pos="567"/>
        </w:tabs>
        <w:ind w:left="567" w:hanging="567"/>
        <w:rPr>
          <w:sz w:val="22"/>
          <w:szCs w:val="22"/>
        </w:rPr>
      </w:pPr>
      <w:r w:rsidRPr="008866ED">
        <w:rPr>
          <w:sz w:val="22"/>
          <w:szCs w:val="22"/>
        </w:rPr>
        <w:t xml:space="preserve">kai kuriais </w:t>
      </w:r>
      <w:r w:rsidRPr="000813ED">
        <w:rPr>
          <w:sz w:val="22"/>
          <w:szCs w:val="22"/>
        </w:rPr>
        <w:t xml:space="preserve">MAO inhibitoriais, </w:t>
      </w:r>
      <w:r w:rsidRPr="00613209">
        <w:rPr>
          <w:sz w:val="22"/>
          <w:szCs w:val="22"/>
        </w:rPr>
        <w:t>kurie</w:t>
      </w:r>
      <w:r w:rsidRPr="008866ED">
        <w:rPr>
          <w:sz w:val="22"/>
          <w:szCs w:val="22"/>
        </w:rPr>
        <w:t xml:space="preserve"> vartojami depresijai gydyti. </w:t>
      </w:r>
      <w:r w:rsidRPr="008866ED">
        <w:rPr>
          <w:noProof/>
          <w:sz w:val="22"/>
          <w:szCs w:val="22"/>
        </w:rPr>
        <w:t xml:space="preserve">Fluoxetine Lannacher negalima kartu vartoti su neselektyviaisiais negrįžtamojo poveikio MAO inhibitoriais ir MAO-A inhibitoriais dėl galimų sunkių ar net mirtį lėmusių reakcijų (serotonino sindromas) </w:t>
      </w:r>
      <w:r w:rsidRPr="008866ED">
        <w:rPr>
          <w:sz w:val="22"/>
          <w:szCs w:val="22"/>
        </w:rPr>
        <w:t>(žr. 2 skyrių „</w:t>
      </w:r>
      <w:proofErr w:type="spellStart"/>
      <w:r w:rsidRPr="008866ED">
        <w:rPr>
          <w:sz w:val="22"/>
          <w:szCs w:val="22"/>
        </w:rPr>
        <w:t>Fluoxetine</w:t>
      </w:r>
      <w:proofErr w:type="spellEnd"/>
      <w:r w:rsidRPr="008866ED">
        <w:rPr>
          <w:sz w:val="22"/>
          <w:szCs w:val="22"/>
        </w:rPr>
        <w:t xml:space="preserve"> </w:t>
      </w:r>
      <w:proofErr w:type="spellStart"/>
      <w:r w:rsidRPr="008866ED">
        <w:rPr>
          <w:sz w:val="22"/>
          <w:szCs w:val="22"/>
        </w:rPr>
        <w:t>Lannacher</w:t>
      </w:r>
      <w:proofErr w:type="spellEnd"/>
      <w:r w:rsidRPr="008866ED">
        <w:rPr>
          <w:sz w:val="22"/>
          <w:szCs w:val="22"/>
        </w:rPr>
        <w:t xml:space="preserve"> vartoti negalima“ ir 4 skyrių „Galimas šalutinis poveikis“); gydymą </w:t>
      </w:r>
      <w:proofErr w:type="spellStart"/>
      <w:r w:rsidRPr="008866ED">
        <w:rPr>
          <w:sz w:val="22"/>
          <w:szCs w:val="22"/>
        </w:rPr>
        <w:t>fluoksetinu</w:t>
      </w:r>
      <w:proofErr w:type="spellEnd"/>
      <w:r w:rsidRPr="008866ED">
        <w:rPr>
          <w:sz w:val="22"/>
          <w:szCs w:val="22"/>
        </w:rPr>
        <w:t xml:space="preserve"> galima pradėti tik po 2 savaičių užbaigus negrįžtamojo poveikio MAOI (pvz., </w:t>
      </w:r>
      <w:proofErr w:type="spellStart"/>
      <w:r w:rsidRPr="008866ED">
        <w:rPr>
          <w:sz w:val="22"/>
          <w:szCs w:val="22"/>
        </w:rPr>
        <w:t>tranilcipromino</w:t>
      </w:r>
      <w:proofErr w:type="spellEnd"/>
      <w:r w:rsidRPr="008866ED">
        <w:rPr>
          <w:sz w:val="22"/>
          <w:szCs w:val="22"/>
        </w:rPr>
        <w:t xml:space="preserve">) vartojimą. Prieš pradedant vartoti negrįžtamojo poveikio neselektyviuosius MAOI turi praeiti mažiausiai 5 savaitės po </w:t>
      </w:r>
      <w:proofErr w:type="spellStart"/>
      <w:r w:rsidRPr="008866ED">
        <w:rPr>
          <w:sz w:val="22"/>
          <w:szCs w:val="22"/>
        </w:rPr>
        <w:t>fluoksetino</w:t>
      </w:r>
      <w:proofErr w:type="spellEnd"/>
      <w:r w:rsidRPr="008866ED">
        <w:rPr>
          <w:sz w:val="22"/>
          <w:szCs w:val="22"/>
        </w:rPr>
        <w:t xml:space="preserve"> vartojimo. Vis dėlto gydymą kai kuriais grįžtamojo poveikio MAOI (pvz.</w:t>
      </w:r>
      <w:r>
        <w:rPr>
          <w:sz w:val="22"/>
          <w:szCs w:val="22"/>
        </w:rPr>
        <w:t>,</w:t>
      </w:r>
      <w:r w:rsidRPr="008866ED">
        <w:rPr>
          <w:sz w:val="22"/>
          <w:szCs w:val="22"/>
        </w:rPr>
        <w:t xml:space="preserve"> </w:t>
      </w:r>
      <w:proofErr w:type="spellStart"/>
      <w:r w:rsidRPr="008866ED">
        <w:rPr>
          <w:sz w:val="22"/>
          <w:szCs w:val="22"/>
        </w:rPr>
        <w:t>linezolidu</w:t>
      </w:r>
      <w:proofErr w:type="spellEnd"/>
      <w:r w:rsidRPr="008866ED">
        <w:rPr>
          <w:sz w:val="22"/>
          <w:szCs w:val="22"/>
        </w:rPr>
        <w:t xml:space="preserve">, </w:t>
      </w:r>
      <w:proofErr w:type="spellStart"/>
      <w:r w:rsidRPr="008866ED">
        <w:rPr>
          <w:sz w:val="22"/>
          <w:szCs w:val="22"/>
        </w:rPr>
        <w:t>metiltionino</w:t>
      </w:r>
      <w:proofErr w:type="spellEnd"/>
      <w:r w:rsidRPr="008866ED">
        <w:rPr>
          <w:sz w:val="22"/>
          <w:szCs w:val="22"/>
        </w:rPr>
        <w:t xml:space="preserve"> chloridu [metileno mėliu]) galima pradėti, jeigu negalima išvengti jų vartojimo kartu su </w:t>
      </w:r>
      <w:proofErr w:type="spellStart"/>
      <w:r w:rsidRPr="008866ED">
        <w:rPr>
          <w:sz w:val="22"/>
          <w:szCs w:val="22"/>
        </w:rPr>
        <w:t>fluoksetinu</w:t>
      </w:r>
      <w:proofErr w:type="spellEnd"/>
      <w:r w:rsidRPr="008866ED">
        <w:rPr>
          <w:sz w:val="22"/>
          <w:szCs w:val="22"/>
        </w:rPr>
        <w:t>. Būtina pacientą atidžiai stebėti</w:t>
      </w:r>
      <w:r>
        <w:rPr>
          <w:sz w:val="22"/>
          <w:szCs w:val="22"/>
        </w:rPr>
        <w:t>;</w:t>
      </w:r>
    </w:p>
    <w:p w:rsidR="005B4D48" w:rsidRPr="008866ED" w:rsidRDefault="005B4D48" w:rsidP="005B4D48">
      <w:pPr>
        <w:pStyle w:val="BT-EMEASMCA"/>
        <w:rPr>
          <w:lang w:val="lt-LT"/>
        </w:rPr>
      </w:pPr>
      <w:r w:rsidRPr="000813ED">
        <w:rPr>
          <w:lang w:val="lt-LT"/>
        </w:rPr>
        <w:t>ličiu, tramadoliu</w:t>
      </w:r>
      <w:r w:rsidRPr="00613209">
        <w:rPr>
          <w:lang w:val="lt-LT"/>
        </w:rPr>
        <w:t xml:space="preserve">, </w:t>
      </w:r>
      <w:r w:rsidRPr="000813ED">
        <w:rPr>
          <w:lang w:val="lt-LT"/>
        </w:rPr>
        <w:t>triptanais</w:t>
      </w:r>
      <w:r w:rsidRPr="00613209">
        <w:rPr>
          <w:lang w:val="lt-LT"/>
        </w:rPr>
        <w:t xml:space="preserve">, </w:t>
      </w:r>
      <w:r w:rsidRPr="000813ED">
        <w:rPr>
          <w:lang w:val="lt-LT"/>
        </w:rPr>
        <w:t>triptofanu</w:t>
      </w:r>
      <w:r w:rsidRPr="00613209">
        <w:rPr>
          <w:lang w:val="lt-LT"/>
        </w:rPr>
        <w:t xml:space="preserve">, </w:t>
      </w:r>
      <w:r w:rsidRPr="000813ED">
        <w:rPr>
          <w:lang w:val="lt-LT"/>
        </w:rPr>
        <w:t>selegilinu, jonažolių</w:t>
      </w:r>
      <w:r w:rsidRPr="008866ED">
        <w:rPr>
          <w:b/>
          <w:lang w:val="lt-LT"/>
        </w:rPr>
        <w:t xml:space="preserve"> </w:t>
      </w:r>
      <w:r w:rsidRPr="008866ED">
        <w:rPr>
          <w:lang w:val="lt-LT"/>
        </w:rPr>
        <w:t>preparatais: padidėja serotonino sindromo rizika, jeigu šie vaistai vartojami kartu su Fluoxetine Lannacher. Jus dažniau kontroliuos gydytojas</w:t>
      </w:r>
      <w:r>
        <w:rPr>
          <w:lang w:val="lt-LT"/>
        </w:rPr>
        <w:t>;</w:t>
      </w:r>
    </w:p>
    <w:p w:rsidR="005B4D48" w:rsidRPr="008866ED" w:rsidRDefault="005B4D48" w:rsidP="005B4D48">
      <w:pPr>
        <w:pStyle w:val="BT-EMEASMCA"/>
        <w:rPr>
          <w:lang w:val="lt-LT"/>
        </w:rPr>
      </w:pPr>
      <w:r w:rsidRPr="000813ED">
        <w:rPr>
          <w:lang w:val="lt-LT"/>
        </w:rPr>
        <w:t>fenitoinu</w:t>
      </w:r>
      <w:r w:rsidRPr="00613209">
        <w:rPr>
          <w:lang w:val="lt-LT"/>
        </w:rPr>
        <w:t xml:space="preserve"> </w:t>
      </w:r>
      <w:r w:rsidRPr="008866ED">
        <w:rPr>
          <w:lang w:val="lt-LT"/>
        </w:rPr>
        <w:t xml:space="preserve">(vaistas epilepsijos gydymui); kadangi Fuoxetine Lannacher gali įtakoti šio vaisto koncentraciją kraujyje, </w:t>
      </w:r>
      <w:r>
        <w:rPr>
          <w:lang w:val="lt-LT"/>
        </w:rPr>
        <w:t>J</w:t>
      </w:r>
      <w:r w:rsidRPr="008866ED">
        <w:rPr>
          <w:lang w:val="lt-LT"/>
        </w:rPr>
        <w:t xml:space="preserve">ūsų gydytojas fenitoiną kartu su Fluoxetine Lannacher turi skirti labai atsargiai ir atidžiai stebėti </w:t>
      </w:r>
      <w:r>
        <w:rPr>
          <w:lang w:val="lt-LT"/>
        </w:rPr>
        <w:t>J</w:t>
      </w:r>
      <w:r w:rsidRPr="008866ED">
        <w:rPr>
          <w:lang w:val="lt-LT"/>
        </w:rPr>
        <w:t>ūsų būklę;</w:t>
      </w:r>
    </w:p>
    <w:p w:rsidR="005B4D48" w:rsidRPr="008866ED" w:rsidRDefault="005B4D48" w:rsidP="005B4D48">
      <w:pPr>
        <w:pStyle w:val="BT-EMEASMCA"/>
        <w:rPr>
          <w:lang w:val="lt-LT"/>
        </w:rPr>
      </w:pPr>
      <w:r w:rsidRPr="000813ED">
        <w:rPr>
          <w:lang w:val="lt-LT"/>
        </w:rPr>
        <w:t>metoprololiu</w:t>
      </w:r>
      <w:r w:rsidRPr="008866ED">
        <w:rPr>
          <w:b/>
          <w:lang w:val="lt-LT"/>
        </w:rPr>
        <w:t xml:space="preserve"> </w:t>
      </w:r>
      <w:r w:rsidRPr="008866ED">
        <w:rPr>
          <w:lang w:val="lt-LT"/>
        </w:rPr>
        <w:t>(vartojamas padidėjusiam krau</w:t>
      </w:r>
      <w:r>
        <w:rPr>
          <w:lang w:val="lt-LT"/>
        </w:rPr>
        <w:t>jo</w:t>
      </w:r>
      <w:r w:rsidRPr="008866ED">
        <w:rPr>
          <w:lang w:val="lt-LT"/>
        </w:rPr>
        <w:t xml:space="preserve">spūdžiui gydyti): </w:t>
      </w:r>
      <w:r>
        <w:rPr>
          <w:lang w:val="lt-LT"/>
        </w:rPr>
        <w:t>J</w:t>
      </w:r>
      <w:r w:rsidRPr="008866ED">
        <w:rPr>
          <w:lang w:val="lt-LT"/>
        </w:rPr>
        <w:t>ums negalima vartoti Fluoxetine Lannacher, jeigu sergate širdies nepakankamumu ir jau vartojate metoprololį;</w:t>
      </w:r>
    </w:p>
    <w:p w:rsidR="005B4D48" w:rsidRPr="00717D86" w:rsidRDefault="005B4D48" w:rsidP="005B4D48">
      <w:pPr>
        <w:pStyle w:val="BT-EMEASMCA"/>
        <w:rPr>
          <w:lang w:val="lt-LT"/>
        </w:rPr>
      </w:pPr>
      <w:r w:rsidRPr="000813ED">
        <w:rPr>
          <w:lang w:val="lt-LT"/>
        </w:rPr>
        <w:t>vaistais, galinčiais turėti įtakos širdies ritmui,</w:t>
      </w:r>
      <w:r w:rsidRPr="00CD3324">
        <w:rPr>
          <w:b/>
          <w:lang w:val="lt-LT"/>
        </w:rPr>
        <w:t xml:space="preserve"> </w:t>
      </w:r>
      <w:r w:rsidRPr="00CD3324">
        <w:rPr>
          <w:lang w:val="lt-LT"/>
        </w:rPr>
        <w:t>pavyzdžiui kaip IA ir II klasės antiaritminiais vaistiniais preparatai</w:t>
      </w:r>
      <w:r w:rsidRPr="002A522E">
        <w:rPr>
          <w:lang w:val="lt-LT"/>
        </w:rPr>
        <w:t>s, antipsichoziniais vaistiniais preparatais (pvz.</w:t>
      </w:r>
      <w:r>
        <w:rPr>
          <w:lang w:val="lt-LT"/>
        </w:rPr>
        <w:t>:</w:t>
      </w:r>
      <w:r w:rsidRPr="002A522E">
        <w:rPr>
          <w:lang w:val="lt-LT"/>
        </w:rPr>
        <w:t xml:space="preserve"> fenotiazino dariniai</w:t>
      </w:r>
      <w:r>
        <w:rPr>
          <w:lang w:val="lt-LT"/>
        </w:rPr>
        <w:t>s</w:t>
      </w:r>
      <w:r w:rsidRPr="002A522E">
        <w:rPr>
          <w:lang w:val="lt-LT"/>
        </w:rPr>
        <w:t>, pimozid</w:t>
      </w:r>
      <w:r>
        <w:rPr>
          <w:lang w:val="lt-LT"/>
        </w:rPr>
        <w:t>u</w:t>
      </w:r>
      <w:r w:rsidRPr="002A522E">
        <w:rPr>
          <w:lang w:val="lt-LT"/>
        </w:rPr>
        <w:t>, haloperidoli</w:t>
      </w:r>
      <w:r>
        <w:rPr>
          <w:lang w:val="lt-LT"/>
        </w:rPr>
        <w:t>u</w:t>
      </w:r>
      <w:r w:rsidRPr="002A522E">
        <w:rPr>
          <w:lang w:val="lt-LT"/>
        </w:rPr>
        <w:t>), tricikliai</w:t>
      </w:r>
      <w:r w:rsidRPr="006435C9">
        <w:rPr>
          <w:lang w:val="lt-LT"/>
        </w:rPr>
        <w:t>s antidepresantais, tam ti</w:t>
      </w:r>
      <w:r w:rsidRPr="00935F1C">
        <w:rPr>
          <w:lang w:val="lt-LT"/>
        </w:rPr>
        <w:t>kro</w:t>
      </w:r>
      <w:r w:rsidRPr="00A35376">
        <w:rPr>
          <w:lang w:val="lt-LT"/>
        </w:rPr>
        <w:t>mis</w:t>
      </w:r>
      <w:r w:rsidRPr="0038170E">
        <w:rPr>
          <w:lang w:val="lt-LT"/>
        </w:rPr>
        <w:t xml:space="preserve"> antimikrobinė</w:t>
      </w:r>
      <w:r w:rsidRPr="00B40033">
        <w:rPr>
          <w:lang w:val="lt-LT"/>
        </w:rPr>
        <w:t>mi</w:t>
      </w:r>
      <w:r w:rsidRPr="002C0632">
        <w:rPr>
          <w:lang w:val="lt-LT"/>
        </w:rPr>
        <w:t>s medžiago</w:t>
      </w:r>
      <w:r w:rsidRPr="005F5489">
        <w:rPr>
          <w:lang w:val="lt-LT"/>
        </w:rPr>
        <w:t>mis (pvz.</w:t>
      </w:r>
      <w:r>
        <w:rPr>
          <w:lang w:val="lt-LT"/>
        </w:rPr>
        <w:t>:</w:t>
      </w:r>
      <w:r w:rsidRPr="005F5489">
        <w:rPr>
          <w:lang w:val="lt-LT"/>
        </w:rPr>
        <w:t xml:space="preserve"> sparfloksacin</w:t>
      </w:r>
      <w:r>
        <w:rPr>
          <w:lang w:val="lt-LT"/>
        </w:rPr>
        <w:t>u</w:t>
      </w:r>
      <w:r w:rsidRPr="005F5489">
        <w:rPr>
          <w:lang w:val="lt-LT"/>
        </w:rPr>
        <w:t>, moksifloksacin</w:t>
      </w:r>
      <w:r>
        <w:rPr>
          <w:lang w:val="lt-LT"/>
        </w:rPr>
        <w:t>u</w:t>
      </w:r>
      <w:r w:rsidRPr="005F5489">
        <w:rPr>
          <w:lang w:val="lt-LT"/>
        </w:rPr>
        <w:t>, į veną leidžiam</w:t>
      </w:r>
      <w:r w:rsidRPr="000B12DD">
        <w:rPr>
          <w:lang w:val="lt-LT"/>
        </w:rPr>
        <w:t>u eritromicinu, pentamidin</w:t>
      </w:r>
      <w:r>
        <w:rPr>
          <w:lang w:val="lt-LT"/>
        </w:rPr>
        <w:t>u</w:t>
      </w:r>
      <w:r w:rsidRPr="000B12DD">
        <w:rPr>
          <w:lang w:val="lt-LT"/>
        </w:rPr>
        <w:t>), vaistiniai</w:t>
      </w:r>
      <w:r w:rsidRPr="00FF130E">
        <w:rPr>
          <w:lang w:val="lt-LT"/>
        </w:rPr>
        <w:t>s preparatais</w:t>
      </w:r>
      <w:r w:rsidRPr="00140A49">
        <w:rPr>
          <w:lang w:val="lt-LT"/>
        </w:rPr>
        <w:t xml:space="preserve"> nuo maliarijos (ypač halofantrin</w:t>
      </w:r>
      <w:r>
        <w:rPr>
          <w:lang w:val="lt-LT"/>
        </w:rPr>
        <w:t>u</w:t>
      </w:r>
      <w:r w:rsidRPr="00140A49">
        <w:rPr>
          <w:lang w:val="lt-LT"/>
        </w:rPr>
        <w:t>), kai kuriais antihistamininiais vaistiniai</w:t>
      </w:r>
      <w:r w:rsidRPr="00443D42">
        <w:rPr>
          <w:lang w:val="lt-LT"/>
        </w:rPr>
        <w:t>s</w:t>
      </w:r>
      <w:r w:rsidRPr="003602C2">
        <w:rPr>
          <w:lang w:val="lt-LT"/>
        </w:rPr>
        <w:t xml:space="preserve"> preparatais</w:t>
      </w:r>
      <w:r w:rsidRPr="00717D86">
        <w:rPr>
          <w:lang w:val="lt-LT"/>
        </w:rPr>
        <w:t xml:space="preserve"> (astemizol</w:t>
      </w:r>
      <w:r>
        <w:rPr>
          <w:lang w:val="lt-LT"/>
        </w:rPr>
        <w:t>u</w:t>
      </w:r>
      <w:r w:rsidRPr="00717D86">
        <w:rPr>
          <w:lang w:val="lt-LT"/>
        </w:rPr>
        <w:t>, mizolastin</w:t>
      </w:r>
      <w:r>
        <w:rPr>
          <w:lang w:val="lt-LT"/>
        </w:rPr>
        <w:t>u</w:t>
      </w:r>
      <w:r w:rsidRPr="00717D86">
        <w:rPr>
          <w:lang w:val="lt-LT"/>
        </w:rPr>
        <w:t>);</w:t>
      </w:r>
    </w:p>
    <w:p w:rsidR="005B4D48" w:rsidRPr="008866ED" w:rsidRDefault="005B4D48" w:rsidP="005B4D48">
      <w:pPr>
        <w:pStyle w:val="BT-EMEASMCA"/>
        <w:rPr>
          <w:lang w:val="lt-LT"/>
        </w:rPr>
      </w:pPr>
      <w:r w:rsidRPr="000813ED">
        <w:rPr>
          <w:lang w:val="lt-LT"/>
        </w:rPr>
        <w:t>flekainidu, propifenonu, nebivololiu</w:t>
      </w:r>
      <w:r w:rsidRPr="00613209">
        <w:rPr>
          <w:lang w:val="lt-LT"/>
        </w:rPr>
        <w:t xml:space="preserve"> (širdies sutrikimams gydyti), </w:t>
      </w:r>
      <w:r w:rsidRPr="000813ED">
        <w:rPr>
          <w:lang w:val="lt-LT"/>
        </w:rPr>
        <w:t>atomoksetinu</w:t>
      </w:r>
      <w:r w:rsidRPr="00613209">
        <w:rPr>
          <w:lang w:val="lt-LT"/>
        </w:rPr>
        <w:t xml:space="preserve"> (dėmesio koncentracijos arba hiperaktyvumo sindromui gydyti),</w:t>
      </w:r>
      <w:r w:rsidRPr="000813ED">
        <w:rPr>
          <w:lang w:val="lt-LT"/>
        </w:rPr>
        <w:t xml:space="preserve"> karbamazepinu</w:t>
      </w:r>
      <w:r w:rsidRPr="00613209">
        <w:rPr>
          <w:lang w:val="lt-LT"/>
        </w:rPr>
        <w:t xml:space="preserve"> (epilepsijai gydyti), </w:t>
      </w:r>
      <w:r w:rsidRPr="000813ED">
        <w:rPr>
          <w:lang w:val="lt-LT"/>
        </w:rPr>
        <w:t>tricikliais antidepresantais, risperidonu</w:t>
      </w:r>
      <w:r w:rsidRPr="001C16B2">
        <w:rPr>
          <w:lang w:val="lt-LT"/>
        </w:rPr>
        <w:t xml:space="preserve"> (vaistas nuo psichozių); kadangi Fluoxetine </w:t>
      </w:r>
      <w:r w:rsidRPr="008866ED">
        <w:rPr>
          <w:lang w:val="lt-LT"/>
        </w:rPr>
        <w:t xml:space="preserve">Lannacher gali įtakoti šių </w:t>
      </w:r>
      <w:r w:rsidRPr="008866ED">
        <w:rPr>
          <w:lang w:val="lt-LT"/>
        </w:rPr>
        <w:lastRenderedPageBreak/>
        <w:t xml:space="preserve">vaistų koncentraciją kraujyje, </w:t>
      </w:r>
      <w:r>
        <w:rPr>
          <w:lang w:val="lt-LT"/>
        </w:rPr>
        <w:t>J</w:t>
      </w:r>
      <w:r w:rsidRPr="008866ED">
        <w:rPr>
          <w:lang w:val="lt-LT"/>
        </w:rPr>
        <w:t>ūsų gydytojas gali paskirti mažesnes jų dozes vartojant kartu su Fluoxetine Lannacher;</w:t>
      </w:r>
    </w:p>
    <w:p w:rsidR="005B4D48" w:rsidRPr="008866ED" w:rsidRDefault="005B4D48" w:rsidP="005B4D48">
      <w:pPr>
        <w:pStyle w:val="BT-EMEASMCA"/>
        <w:rPr>
          <w:lang w:val="lt-LT"/>
        </w:rPr>
      </w:pPr>
      <w:r w:rsidRPr="000813ED">
        <w:rPr>
          <w:lang w:val="lt-LT"/>
        </w:rPr>
        <w:t xml:space="preserve">nesteroidiniais vaistais nuo uždegimo </w:t>
      </w:r>
      <w:r w:rsidRPr="00613209">
        <w:rPr>
          <w:lang w:val="lt-LT"/>
        </w:rPr>
        <w:t xml:space="preserve">(NVNU), </w:t>
      </w:r>
      <w:r w:rsidRPr="000813ED">
        <w:rPr>
          <w:lang w:val="lt-LT"/>
        </w:rPr>
        <w:t>hemostazę</w:t>
      </w:r>
      <w:r w:rsidRPr="008866ED">
        <w:rPr>
          <w:lang w:val="lt-LT"/>
        </w:rPr>
        <w:t xml:space="preserve"> veikiančiais vaistais (geriam</w:t>
      </w:r>
      <w:r>
        <w:rPr>
          <w:lang w:val="lt-LT"/>
        </w:rPr>
        <w:t>aisiais</w:t>
      </w:r>
      <w:r w:rsidRPr="008866ED">
        <w:rPr>
          <w:lang w:val="lt-LT"/>
        </w:rPr>
        <w:t xml:space="preserve"> antikoaguliantai</w:t>
      </w:r>
      <w:r>
        <w:rPr>
          <w:lang w:val="lt-LT"/>
        </w:rPr>
        <w:t>s</w:t>
      </w:r>
      <w:r w:rsidRPr="008866ED">
        <w:rPr>
          <w:lang w:val="lt-LT"/>
        </w:rPr>
        <w:t>, trombocitų agregaciją slopinan</w:t>
      </w:r>
      <w:r>
        <w:rPr>
          <w:lang w:val="lt-LT"/>
        </w:rPr>
        <w:t>čiais</w:t>
      </w:r>
      <w:r w:rsidRPr="008866ED">
        <w:rPr>
          <w:lang w:val="lt-LT"/>
        </w:rPr>
        <w:t xml:space="preserve">, įskaitant acetilsalicilo rūgštį); Fluoxetine Lannacher gali pakeisti šių vaistų poveikį kraujui. Jeigu </w:t>
      </w:r>
      <w:r>
        <w:rPr>
          <w:lang w:val="lt-LT"/>
        </w:rPr>
        <w:t>J</w:t>
      </w:r>
      <w:r w:rsidRPr="008866ED">
        <w:rPr>
          <w:lang w:val="lt-LT"/>
        </w:rPr>
        <w:t xml:space="preserve">ūs vartojate varfariną, o gydymas Fluoxetine Lannacher pradedamas arba nutraukiamas, </w:t>
      </w:r>
      <w:r>
        <w:rPr>
          <w:lang w:val="lt-LT"/>
        </w:rPr>
        <w:t>J</w:t>
      </w:r>
      <w:r w:rsidRPr="008866ED">
        <w:rPr>
          <w:lang w:val="lt-LT"/>
        </w:rPr>
        <w:t>ūsų gydytojas nurodys atlikti tam tikrus kraujo tyrimus;</w:t>
      </w:r>
    </w:p>
    <w:p w:rsidR="005B4D48" w:rsidRPr="008866ED" w:rsidRDefault="005B4D48" w:rsidP="005B4D48">
      <w:pPr>
        <w:pStyle w:val="BT-EMEASMCA"/>
        <w:rPr>
          <w:lang w:val="lt-LT"/>
        </w:rPr>
      </w:pPr>
      <w:r w:rsidRPr="000813ED">
        <w:rPr>
          <w:lang w:val="lt-LT"/>
        </w:rPr>
        <w:t>mekvitazinu</w:t>
      </w:r>
      <w:r w:rsidRPr="008866ED">
        <w:rPr>
          <w:lang w:val="lt-LT"/>
        </w:rPr>
        <w:t xml:space="preserve"> (histamino receptorių blokatorius): dėl vartojimo kartu gali padidėti šalutinio poveikio rizika; </w:t>
      </w:r>
    </w:p>
    <w:p w:rsidR="005B4D48" w:rsidRPr="008866ED" w:rsidRDefault="005B4D48" w:rsidP="005B4D48">
      <w:pPr>
        <w:pStyle w:val="BT-EMEASMCA"/>
        <w:rPr>
          <w:lang w:val="lt-LT"/>
        </w:rPr>
      </w:pPr>
      <w:r w:rsidRPr="000813ED">
        <w:rPr>
          <w:lang w:val="lt-LT"/>
        </w:rPr>
        <w:t>ciproheptadino</w:t>
      </w:r>
      <w:r w:rsidRPr="008866ED">
        <w:rPr>
          <w:b/>
          <w:lang w:val="lt-LT"/>
        </w:rPr>
        <w:t xml:space="preserve"> </w:t>
      </w:r>
      <w:r w:rsidRPr="008866ED">
        <w:rPr>
          <w:lang w:val="lt-LT"/>
        </w:rPr>
        <w:t>(vartojamo šalčio dilgėlinei gydyti); vartojant derinyje su fluoksetinu gali sumažėti pastarojo veiksmingumas;</w:t>
      </w:r>
    </w:p>
    <w:p w:rsidR="005B4D48" w:rsidRPr="008866ED" w:rsidRDefault="005B4D48" w:rsidP="005B4D48">
      <w:pPr>
        <w:pStyle w:val="BT-EMEASMCA"/>
        <w:rPr>
          <w:lang w:val="lt-LT"/>
        </w:rPr>
      </w:pPr>
      <w:r w:rsidRPr="008866ED">
        <w:rPr>
          <w:lang w:val="lt-LT"/>
        </w:rPr>
        <w:t xml:space="preserve">vaistai, sukeliantys </w:t>
      </w:r>
      <w:r w:rsidRPr="000813ED">
        <w:rPr>
          <w:lang w:val="lt-LT"/>
        </w:rPr>
        <w:t>natrio kiekio sumažėjimą</w:t>
      </w:r>
      <w:r w:rsidRPr="008866ED">
        <w:rPr>
          <w:lang w:val="lt-LT"/>
        </w:rPr>
        <w:t xml:space="preserve"> kraujyje (hiponatremiją): hiponatremija yra šalutinis fluoksetino poveikis. Vartojant kartu su kitais su hiponatremija susijusiais vaistais (pvz., diuretikais, desmopresinu, karbamazepinu ir okskarbazepinu) gali padidėti šio šalutinio poveikio rizika;</w:t>
      </w:r>
    </w:p>
    <w:p w:rsidR="005B4D48" w:rsidRPr="008866ED" w:rsidRDefault="005B4D48" w:rsidP="005B4D48">
      <w:pPr>
        <w:pStyle w:val="BT-EMEASMCA"/>
        <w:rPr>
          <w:lang w:val="lt-LT"/>
        </w:rPr>
      </w:pPr>
      <w:r w:rsidRPr="008866ED">
        <w:rPr>
          <w:lang w:val="lt-LT"/>
        </w:rPr>
        <w:t>vaistais, mažinančiais traukulių slenkstį: traukuliai yra fluoksetino šalutinis poveikis. Vartojimas kartu su kitais vaistais, kurie gali sumažinti traukulių slenkstį (pvz.</w:t>
      </w:r>
      <w:r>
        <w:rPr>
          <w:lang w:val="lt-LT"/>
        </w:rPr>
        <w:t>:</w:t>
      </w:r>
      <w:r w:rsidRPr="008866ED">
        <w:rPr>
          <w:lang w:val="lt-LT"/>
        </w:rPr>
        <w:t xml:space="preserve"> tricikliais antidepresantais arba kitais antidepresantais ir vaistais nuo psichozių [SSRI, fenotiazinais, butirofenonais], meflokvinu ir chlorokvinu, bupropionu, tramadoliu) gali padidinti šalutinio poveikio riziką.</w:t>
      </w:r>
    </w:p>
    <w:p w:rsidR="005B4D48" w:rsidRPr="008866ED" w:rsidRDefault="005B4D48" w:rsidP="005B4D48">
      <w:pPr>
        <w:pStyle w:val="BTEMEASMCA"/>
        <w:rPr>
          <w:lang w:val="lt-LT"/>
        </w:rPr>
      </w:pPr>
    </w:p>
    <w:p w:rsidR="005B4D48" w:rsidRPr="008866ED" w:rsidRDefault="005B4D48" w:rsidP="005B4D48">
      <w:pPr>
        <w:pStyle w:val="PI-3EMEASMCA"/>
      </w:pPr>
      <w:r w:rsidRPr="00BE008D">
        <w:rPr>
          <w:rStyle w:val="BT-EMEASMCAChar"/>
        </w:rPr>
        <w:t>Fluoxetine Lannacher</w:t>
      </w:r>
      <w:r w:rsidRPr="008866ED">
        <w:t xml:space="preserve"> vartojimas su maistu, gėrimais ir alkoholiu</w:t>
      </w:r>
    </w:p>
    <w:p w:rsidR="005B4D48" w:rsidRPr="008866ED" w:rsidRDefault="005B4D48" w:rsidP="005B4D48">
      <w:pPr>
        <w:numPr>
          <w:ilvl w:val="12"/>
          <w:numId w:val="0"/>
        </w:numPr>
        <w:tabs>
          <w:tab w:val="left" w:pos="1290"/>
        </w:tabs>
        <w:ind w:right="-2"/>
        <w:rPr>
          <w:noProof/>
          <w:sz w:val="22"/>
          <w:szCs w:val="22"/>
        </w:rPr>
      </w:pPr>
      <w:r w:rsidRPr="008866ED">
        <w:rPr>
          <w:noProof/>
          <w:sz w:val="22"/>
          <w:szCs w:val="22"/>
        </w:rPr>
        <w:t xml:space="preserve">Fluoxetine Lannacher tabletes galima gerti ir valgant, ir nevalgius, kaip </w:t>
      </w:r>
      <w:r>
        <w:rPr>
          <w:noProof/>
          <w:sz w:val="22"/>
          <w:szCs w:val="22"/>
        </w:rPr>
        <w:t>J</w:t>
      </w:r>
      <w:r w:rsidRPr="008866ED">
        <w:rPr>
          <w:noProof/>
          <w:sz w:val="22"/>
          <w:szCs w:val="22"/>
        </w:rPr>
        <w:t>ums patogiau.</w:t>
      </w:r>
    </w:p>
    <w:p w:rsidR="005B4D48" w:rsidRPr="008866ED" w:rsidRDefault="005B4D48" w:rsidP="005B4D48">
      <w:pPr>
        <w:pStyle w:val="BTEMEASMCA"/>
        <w:rPr>
          <w:lang w:val="lt-LT"/>
        </w:rPr>
      </w:pPr>
      <w:r w:rsidRPr="008866ED">
        <w:rPr>
          <w:lang w:val="lt-LT"/>
        </w:rPr>
        <w:t>Gydantis šiuo vaistu nevartokite alkoholio.</w:t>
      </w:r>
    </w:p>
    <w:p w:rsidR="005B4D48" w:rsidRPr="008866ED" w:rsidRDefault="005B4D48" w:rsidP="005B4D48">
      <w:pPr>
        <w:pStyle w:val="BTEMEASMCA"/>
        <w:rPr>
          <w:lang w:val="lt-LT"/>
        </w:rPr>
      </w:pPr>
    </w:p>
    <w:p w:rsidR="005B4D48" w:rsidRPr="008866ED" w:rsidRDefault="005B4D48" w:rsidP="005B4D48">
      <w:pPr>
        <w:pStyle w:val="PI-3EMEASMCA"/>
      </w:pPr>
      <w:r w:rsidRPr="008866ED">
        <w:t>Vaisingumas, nėštumas ir žindymo laikotarpis</w:t>
      </w:r>
    </w:p>
    <w:p w:rsidR="005B4D48" w:rsidRPr="000813ED" w:rsidRDefault="005B4D48" w:rsidP="005B4D48">
      <w:pPr>
        <w:autoSpaceDE w:val="0"/>
        <w:autoSpaceDN w:val="0"/>
        <w:adjustRightInd w:val="0"/>
        <w:rPr>
          <w:sz w:val="22"/>
          <w:szCs w:val="22"/>
        </w:rPr>
      </w:pPr>
      <w:r w:rsidRPr="000813ED">
        <w:rPr>
          <w:sz w:val="22"/>
          <w:szCs w:val="22"/>
        </w:rPr>
        <w:t>Jeigu esate nėščia, žindote kūdikį, manote, kad galbūt esate nėščia, arba planuojate pastoti, tai prieš vartodama šį vaistą, pasitarkite su gydytoju arba vaistininku.</w:t>
      </w:r>
    </w:p>
    <w:p w:rsidR="005B4D48" w:rsidRPr="008866ED" w:rsidRDefault="005B4D48" w:rsidP="005B4D48">
      <w:pPr>
        <w:autoSpaceDE w:val="0"/>
        <w:autoSpaceDN w:val="0"/>
        <w:adjustRightInd w:val="0"/>
        <w:rPr>
          <w:sz w:val="22"/>
          <w:szCs w:val="22"/>
          <w:lang w:eastAsia="en-GB" w:bidi="en-US"/>
        </w:rPr>
      </w:pPr>
    </w:p>
    <w:p w:rsidR="005B4D48" w:rsidRPr="00F33375" w:rsidRDefault="005B4D48" w:rsidP="005B4D48">
      <w:pPr>
        <w:autoSpaceDE w:val="0"/>
        <w:autoSpaceDN w:val="0"/>
        <w:adjustRightInd w:val="0"/>
        <w:rPr>
          <w:i/>
          <w:sz w:val="22"/>
          <w:szCs w:val="22"/>
          <w:u w:val="single"/>
          <w:lang w:eastAsia="en-GB" w:bidi="en-US"/>
        </w:rPr>
      </w:pPr>
      <w:r w:rsidRPr="00F33375">
        <w:rPr>
          <w:i/>
          <w:sz w:val="22"/>
          <w:szCs w:val="22"/>
          <w:u w:val="single"/>
          <w:lang w:eastAsia="en-GB" w:bidi="en-US"/>
        </w:rPr>
        <w:t>Nėštumas</w:t>
      </w:r>
    </w:p>
    <w:p w:rsidR="005B4D48" w:rsidRPr="00CC6CAE" w:rsidRDefault="005B4D48" w:rsidP="005B4D48">
      <w:pPr>
        <w:autoSpaceDE w:val="0"/>
        <w:autoSpaceDN w:val="0"/>
        <w:adjustRightInd w:val="0"/>
        <w:rPr>
          <w:sz w:val="22"/>
          <w:szCs w:val="22"/>
          <w:lang w:eastAsia="en-GB" w:bidi="en-US"/>
        </w:rPr>
      </w:pPr>
      <w:r w:rsidRPr="00015C35">
        <w:rPr>
          <w:sz w:val="22"/>
          <w:szCs w:val="22"/>
          <w:lang w:eastAsia="en-GB" w:bidi="en-US"/>
        </w:rPr>
        <w:t xml:space="preserve">Jūsų gydytojas paskirs </w:t>
      </w:r>
      <w:proofErr w:type="spellStart"/>
      <w:r w:rsidRPr="00015C35">
        <w:rPr>
          <w:sz w:val="22"/>
          <w:szCs w:val="22"/>
          <w:lang w:eastAsia="en-GB" w:bidi="en-US"/>
        </w:rPr>
        <w:t>fluoksetiną</w:t>
      </w:r>
      <w:proofErr w:type="spellEnd"/>
      <w:r w:rsidRPr="00015C35">
        <w:rPr>
          <w:sz w:val="22"/>
          <w:szCs w:val="22"/>
          <w:lang w:eastAsia="en-GB" w:bidi="en-US"/>
        </w:rPr>
        <w:t xml:space="preserve"> vartoti tik atidžiai įvertinęs naudos ir rizikos santykį.</w:t>
      </w:r>
    </w:p>
    <w:p w:rsidR="005B4D48" w:rsidRPr="003602C2" w:rsidRDefault="005B4D48" w:rsidP="005B4D48">
      <w:pPr>
        <w:autoSpaceDE w:val="0"/>
        <w:autoSpaceDN w:val="0"/>
        <w:adjustRightInd w:val="0"/>
        <w:rPr>
          <w:sz w:val="22"/>
          <w:szCs w:val="22"/>
          <w:lang w:eastAsia="en-GB" w:bidi="en-US"/>
        </w:rPr>
      </w:pPr>
      <w:r w:rsidRPr="00140A49">
        <w:rPr>
          <w:sz w:val="22"/>
          <w:szCs w:val="22"/>
          <w:lang w:eastAsia="en-GB" w:bidi="en-US"/>
        </w:rPr>
        <w:t xml:space="preserve">Buvo gauta keletas pranešimų, kurie parodė, kad padidėja naujagimių raidos sutrikimų rizika, jeigu motina pirmuosius nėštumo mėnesius vartojo </w:t>
      </w:r>
      <w:proofErr w:type="spellStart"/>
      <w:r w:rsidRPr="00140A49">
        <w:rPr>
          <w:sz w:val="22"/>
          <w:szCs w:val="22"/>
          <w:lang w:eastAsia="en-GB" w:bidi="en-US"/>
        </w:rPr>
        <w:t>fluoksetino</w:t>
      </w:r>
      <w:proofErr w:type="spellEnd"/>
      <w:r w:rsidRPr="00140A49">
        <w:rPr>
          <w:sz w:val="22"/>
          <w:szCs w:val="22"/>
          <w:lang w:eastAsia="en-GB" w:bidi="en-US"/>
        </w:rPr>
        <w:t xml:space="preserve">. Šie raidos sutrikimai </w:t>
      </w:r>
      <w:r>
        <w:rPr>
          <w:sz w:val="22"/>
          <w:szCs w:val="22"/>
          <w:lang w:eastAsia="en-GB" w:bidi="en-US"/>
        </w:rPr>
        <w:t xml:space="preserve">ypač </w:t>
      </w:r>
      <w:r w:rsidRPr="000B12DD">
        <w:rPr>
          <w:sz w:val="22"/>
          <w:szCs w:val="22"/>
          <w:lang w:eastAsia="en-GB" w:bidi="en-US"/>
        </w:rPr>
        <w:t xml:space="preserve">susiję su širdies defektais. Bendroje populiacijoje 1 iš 100 naujagimių gimsta su širdies </w:t>
      </w:r>
      <w:r w:rsidRPr="00FF130E">
        <w:rPr>
          <w:sz w:val="22"/>
          <w:szCs w:val="22"/>
          <w:lang w:eastAsia="en-GB" w:bidi="en-US"/>
        </w:rPr>
        <w:t>ydomis. Vartojan</w:t>
      </w:r>
      <w:r w:rsidRPr="00140A49">
        <w:rPr>
          <w:sz w:val="22"/>
          <w:szCs w:val="22"/>
          <w:lang w:eastAsia="en-GB" w:bidi="en-US"/>
        </w:rPr>
        <w:t xml:space="preserve">t </w:t>
      </w:r>
      <w:proofErr w:type="spellStart"/>
      <w:r w:rsidRPr="00140A49">
        <w:rPr>
          <w:sz w:val="22"/>
          <w:szCs w:val="22"/>
          <w:lang w:eastAsia="en-GB" w:bidi="en-US"/>
        </w:rPr>
        <w:t>fluoksetino</w:t>
      </w:r>
      <w:proofErr w:type="spellEnd"/>
      <w:r w:rsidRPr="00140A49">
        <w:rPr>
          <w:sz w:val="22"/>
          <w:szCs w:val="22"/>
          <w:lang w:eastAsia="en-GB" w:bidi="en-US"/>
        </w:rPr>
        <w:t xml:space="preserve"> ši rizika padidėja iki 2 naujagimių iš 100. Jūs ir </w:t>
      </w:r>
      <w:r>
        <w:rPr>
          <w:sz w:val="22"/>
          <w:szCs w:val="22"/>
          <w:lang w:eastAsia="en-GB" w:bidi="en-US"/>
        </w:rPr>
        <w:t>J</w:t>
      </w:r>
      <w:r w:rsidRPr="00140A49">
        <w:rPr>
          <w:sz w:val="22"/>
          <w:szCs w:val="22"/>
          <w:lang w:eastAsia="en-GB" w:bidi="en-US"/>
        </w:rPr>
        <w:t xml:space="preserve">ūsų gydytojas galite nuspręsti palaipsniui nustoti vartoti </w:t>
      </w:r>
      <w:proofErr w:type="spellStart"/>
      <w:r w:rsidRPr="00140A49">
        <w:rPr>
          <w:sz w:val="22"/>
          <w:szCs w:val="22"/>
          <w:lang w:eastAsia="en-GB" w:bidi="en-US"/>
        </w:rPr>
        <w:t>fluoksetino</w:t>
      </w:r>
      <w:proofErr w:type="spellEnd"/>
      <w:r w:rsidRPr="00140A49">
        <w:rPr>
          <w:sz w:val="22"/>
          <w:szCs w:val="22"/>
          <w:lang w:eastAsia="en-GB" w:bidi="en-US"/>
        </w:rPr>
        <w:t xml:space="preserve">, kol esate nėščia. Tačiau, atsižvelgiant į aplinkybes, gydytojas gali </w:t>
      </w:r>
      <w:r>
        <w:rPr>
          <w:sz w:val="22"/>
          <w:szCs w:val="22"/>
          <w:lang w:eastAsia="en-GB" w:bidi="en-US"/>
        </w:rPr>
        <w:t>J</w:t>
      </w:r>
      <w:r w:rsidRPr="003602C2">
        <w:rPr>
          <w:sz w:val="22"/>
          <w:szCs w:val="22"/>
          <w:lang w:eastAsia="en-GB" w:bidi="en-US"/>
        </w:rPr>
        <w:t xml:space="preserve">ums patarti ir nenustoti vartoti </w:t>
      </w:r>
      <w:proofErr w:type="spellStart"/>
      <w:r w:rsidRPr="003602C2">
        <w:rPr>
          <w:sz w:val="22"/>
          <w:szCs w:val="22"/>
          <w:lang w:eastAsia="en-GB" w:bidi="en-US"/>
        </w:rPr>
        <w:t>fluoksetino</w:t>
      </w:r>
      <w:proofErr w:type="spellEnd"/>
      <w:r w:rsidRPr="003602C2">
        <w:rPr>
          <w:sz w:val="22"/>
          <w:szCs w:val="22"/>
          <w:lang w:eastAsia="en-GB" w:bidi="en-US"/>
        </w:rPr>
        <w:t>.</w:t>
      </w:r>
    </w:p>
    <w:p w:rsidR="005B4D48" w:rsidRPr="000B12DD" w:rsidRDefault="005B4D48" w:rsidP="005B4D48">
      <w:pPr>
        <w:autoSpaceDE w:val="0"/>
        <w:autoSpaceDN w:val="0"/>
        <w:adjustRightInd w:val="0"/>
        <w:rPr>
          <w:sz w:val="22"/>
          <w:szCs w:val="22"/>
          <w:lang w:eastAsia="en-GB" w:bidi="en-US"/>
        </w:rPr>
      </w:pPr>
      <w:r w:rsidRPr="00717D86">
        <w:rPr>
          <w:sz w:val="22"/>
          <w:szCs w:val="22"/>
          <w:lang w:eastAsia="en-GB" w:bidi="en-US"/>
        </w:rPr>
        <w:t xml:space="preserve">Įsitikinkite, kad </w:t>
      </w:r>
      <w:r>
        <w:rPr>
          <w:sz w:val="22"/>
          <w:szCs w:val="22"/>
          <w:lang w:eastAsia="en-GB" w:bidi="en-US"/>
        </w:rPr>
        <w:t>J</w:t>
      </w:r>
      <w:r w:rsidRPr="00717D86">
        <w:rPr>
          <w:sz w:val="22"/>
          <w:szCs w:val="22"/>
          <w:lang w:eastAsia="en-GB" w:bidi="en-US"/>
        </w:rPr>
        <w:t xml:space="preserve">ūsų akušerė ir (arba) gydytojas žino, kad Jūs vartojate </w:t>
      </w:r>
      <w:r w:rsidRPr="000620BB">
        <w:rPr>
          <w:rStyle w:val="BT-EMEASMCAChar"/>
          <w:sz w:val="22"/>
          <w:szCs w:val="22"/>
        </w:rPr>
        <w:t>Fluoxetine Lannacher</w:t>
      </w:r>
      <w:r w:rsidRPr="000B12DD">
        <w:rPr>
          <w:sz w:val="22"/>
          <w:szCs w:val="22"/>
          <w:lang w:eastAsia="en-GB" w:bidi="en-US"/>
        </w:rPr>
        <w:t xml:space="preserve">. </w:t>
      </w:r>
    </w:p>
    <w:p w:rsidR="005B4D48" w:rsidRDefault="005B4D48" w:rsidP="005B4D48">
      <w:pPr>
        <w:autoSpaceDE w:val="0"/>
        <w:autoSpaceDN w:val="0"/>
        <w:adjustRightInd w:val="0"/>
        <w:rPr>
          <w:sz w:val="22"/>
          <w:szCs w:val="22"/>
          <w:lang w:eastAsia="en-GB" w:bidi="en-US"/>
        </w:rPr>
      </w:pPr>
      <w:proofErr w:type="spellStart"/>
      <w:r w:rsidRPr="000B12DD">
        <w:rPr>
          <w:sz w:val="22"/>
          <w:szCs w:val="22"/>
          <w:lang w:eastAsia="en-GB" w:bidi="en-US"/>
        </w:rPr>
        <w:t>Fluoksetino</w:t>
      </w:r>
      <w:proofErr w:type="spellEnd"/>
      <w:r w:rsidRPr="000B12DD">
        <w:rPr>
          <w:sz w:val="22"/>
          <w:szCs w:val="22"/>
          <w:lang w:eastAsia="en-GB" w:bidi="en-US"/>
        </w:rPr>
        <w:t xml:space="preserve"> vartojimas, ypač paskutiniuoju nėštumo trimestru, padidina riziką, kad naujagimis gims sunkios būklės, kuri vadinama naujagimių </w:t>
      </w:r>
      <w:proofErr w:type="spellStart"/>
      <w:r w:rsidRPr="000B12DD">
        <w:rPr>
          <w:sz w:val="22"/>
          <w:szCs w:val="22"/>
          <w:lang w:eastAsia="en-GB" w:bidi="en-US"/>
        </w:rPr>
        <w:t>persistentine</w:t>
      </w:r>
      <w:proofErr w:type="spellEnd"/>
      <w:r w:rsidRPr="000B12DD">
        <w:rPr>
          <w:sz w:val="22"/>
          <w:szCs w:val="22"/>
          <w:lang w:eastAsia="en-GB" w:bidi="en-US"/>
        </w:rPr>
        <w:t xml:space="preserve"> plaučių hipertenzija (PPHN). Esant šiai būklei naujagimio kvėpavimas yra greitesnis, naujagimis yra pamėlynavęs. Šie simptomai pa</w:t>
      </w:r>
      <w:r w:rsidRPr="00FF130E">
        <w:rPr>
          <w:sz w:val="22"/>
          <w:szCs w:val="22"/>
          <w:lang w:eastAsia="en-GB" w:bidi="en-US"/>
        </w:rPr>
        <w:t xml:space="preserve">prastai pasireiškia per 24 valandas po gimimo. Jeigu, tai atsitinka </w:t>
      </w:r>
      <w:r>
        <w:rPr>
          <w:sz w:val="22"/>
          <w:szCs w:val="22"/>
          <w:lang w:eastAsia="en-GB" w:bidi="en-US"/>
        </w:rPr>
        <w:t>J</w:t>
      </w:r>
      <w:r w:rsidRPr="00FF130E">
        <w:rPr>
          <w:sz w:val="22"/>
          <w:szCs w:val="22"/>
          <w:lang w:eastAsia="en-GB" w:bidi="en-US"/>
        </w:rPr>
        <w:t>ūsų vaikui, nedelsiant informuokite akušerę arba gydytoją.</w:t>
      </w:r>
    </w:p>
    <w:p w:rsidR="005B4D48" w:rsidRPr="00F44B4C" w:rsidRDefault="005B4D48" w:rsidP="005B4D48">
      <w:pPr>
        <w:pStyle w:val="BTEMEASMCA"/>
      </w:pPr>
      <w:r w:rsidRPr="00F44B4C">
        <w:t xml:space="preserve">Jeigu Jūs vartojate </w:t>
      </w:r>
      <w:r>
        <w:rPr>
          <w:lang w:val="en-US"/>
        </w:rPr>
        <w:t>Fluoxetine Lannacher</w:t>
      </w:r>
      <w:r w:rsidRPr="00F44B4C">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lang w:val="en-US"/>
        </w:rPr>
        <w:t>Fluoxetine Lannacher</w:t>
      </w:r>
      <w:r w:rsidRPr="00F44B4C">
        <w:t>, kad jie galėtų Jums patarti.</w:t>
      </w:r>
    </w:p>
    <w:p w:rsidR="005B4D48" w:rsidRPr="003602C2" w:rsidRDefault="005B4D48" w:rsidP="005B4D48">
      <w:pPr>
        <w:autoSpaceDE w:val="0"/>
        <w:autoSpaceDN w:val="0"/>
        <w:adjustRightInd w:val="0"/>
        <w:rPr>
          <w:sz w:val="22"/>
          <w:szCs w:val="22"/>
          <w:lang w:eastAsia="en-GB" w:bidi="en-US"/>
        </w:rPr>
      </w:pPr>
      <w:r w:rsidRPr="00140A49">
        <w:rPr>
          <w:sz w:val="22"/>
          <w:szCs w:val="22"/>
          <w:lang w:eastAsia="en-GB" w:bidi="en-US"/>
        </w:rPr>
        <w:t xml:space="preserve">Atsargumo reikia laikytis vartojant vaisto nėštumo metu, ypač vėlyvuoju laikotarpiu arba prieš pat gimdymą, nes naujagimiui pasitaiko šių reiškinių: dirglumas, drebulys, raumenų silpnumas, </w:t>
      </w:r>
      <w:r w:rsidRPr="00443D42">
        <w:rPr>
          <w:sz w:val="22"/>
          <w:szCs w:val="22"/>
          <w:lang w:eastAsia="en-GB" w:bidi="en-US"/>
        </w:rPr>
        <w:t xml:space="preserve">nuolatinis verksmas, pasunkėjęs čiulpimas arba </w:t>
      </w:r>
      <w:r w:rsidRPr="003602C2">
        <w:rPr>
          <w:sz w:val="22"/>
          <w:szCs w:val="22"/>
          <w:lang w:eastAsia="en-GB" w:bidi="en-US"/>
        </w:rPr>
        <w:t>įmigimas.</w:t>
      </w:r>
    </w:p>
    <w:p w:rsidR="005B4D48" w:rsidRPr="00717D86" w:rsidRDefault="005B4D48" w:rsidP="005B4D48">
      <w:pPr>
        <w:autoSpaceDE w:val="0"/>
        <w:autoSpaceDN w:val="0"/>
        <w:adjustRightInd w:val="0"/>
        <w:rPr>
          <w:sz w:val="22"/>
          <w:szCs w:val="22"/>
          <w:lang w:eastAsia="en-GB" w:bidi="en-US"/>
        </w:rPr>
      </w:pPr>
    </w:p>
    <w:p w:rsidR="005B4D48" w:rsidRPr="00717D86" w:rsidRDefault="005B4D48" w:rsidP="005B4D48">
      <w:pPr>
        <w:pStyle w:val="PI-3EMEASMCA"/>
        <w:spacing w:line="240" w:lineRule="auto"/>
        <w:rPr>
          <w:b w:val="0"/>
          <w:i/>
          <w:u w:val="single"/>
        </w:rPr>
      </w:pPr>
      <w:r w:rsidRPr="00717D86">
        <w:rPr>
          <w:b w:val="0"/>
          <w:i/>
          <w:u w:val="single"/>
        </w:rPr>
        <w:t>Žindymo laikotarpis</w:t>
      </w:r>
    </w:p>
    <w:p w:rsidR="005B4D48" w:rsidRPr="00717D86" w:rsidRDefault="005B4D48" w:rsidP="005B4D48">
      <w:pPr>
        <w:tabs>
          <w:tab w:val="left" w:pos="567"/>
        </w:tabs>
        <w:ind w:left="567" w:hanging="567"/>
        <w:rPr>
          <w:noProof/>
          <w:sz w:val="22"/>
          <w:szCs w:val="22"/>
        </w:rPr>
      </w:pPr>
      <w:r w:rsidRPr="00717D86">
        <w:rPr>
          <w:noProof/>
          <w:sz w:val="22"/>
          <w:szCs w:val="22"/>
        </w:rPr>
        <w:t xml:space="preserve">Fluoksetinas išskiriamas į motinos pieną ir gali sukelti šalutinių reiškinių kūdikiui. Žindyti krūtimi </w:t>
      </w:r>
    </w:p>
    <w:p w:rsidR="005B4D48" w:rsidRPr="00717D86" w:rsidRDefault="005B4D48" w:rsidP="005B4D48">
      <w:pPr>
        <w:tabs>
          <w:tab w:val="left" w:pos="567"/>
        </w:tabs>
        <w:ind w:left="567" w:hanging="567"/>
        <w:rPr>
          <w:noProof/>
          <w:sz w:val="22"/>
          <w:szCs w:val="22"/>
        </w:rPr>
      </w:pPr>
      <w:r w:rsidRPr="00717D86">
        <w:rPr>
          <w:noProof/>
          <w:sz w:val="22"/>
          <w:szCs w:val="22"/>
        </w:rPr>
        <w:t xml:space="preserve">galite tik tuomet, jeigu tai tikrai yra būtina. Jeigu tęsiate žindymą krūtimi, gydytojas gali </w:t>
      </w:r>
      <w:r>
        <w:rPr>
          <w:noProof/>
          <w:sz w:val="22"/>
          <w:szCs w:val="22"/>
        </w:rPr>
        <w:t>J</w:t>
      </w:r>
      <w:r w:rsidRPr="00717D86">
        <w:rPr>
          <w:noProof/>
          <w:sz w:val="22"/>
          <w:szCs w:val="22"/>
        </w:rPr>
        <w:t xml:space="preserve">ums </w:t>
      </w:r>
    </w:p>
    <w:p w:rsidR="005B4D48" w:rsidRPr="007C4256" w:rsidRDefault="005B4D48" w:rsidP="005B4D48">
      <w:pPr>
        <w:tabs>
          <w:tab w:val="left" w:pos="567"/>
        </w:tabs>
        <w:ind w:left="567" w:hanging="567"/>
        <w:rPr>
          <w:noProof/>
          <w:sz w:val="22"/>
          <w:szCs w:val="22"/>
        </w:rPr>
      </w:pPr>
      <w:r w:rsidRPr="007C4256">
        <w:rPr>
          <w:noProof/>
          <w:sz w:val="22"/>
          <w:szCs w:val="22"/>
        </w:rPr>
        <w:t>sumažinti fluoksetino dozę.</w:t>
      </w:r>
    </w:p>
    <w:p w:rsidR="005B4D48" w:rsidRPr="007852AD" w:rsidRDefault="005B4D48" w:rsidP="005B4D48">
      <w:pPr>
        <w:pStyle w:val="BTEMEASMCA"/>
        <w:rPr>
          <w:lang w:val="lt-LT"/>
        </w:rPr>
      </w:pPr>
      <w:r w:rsidRPr="00573B09">
        <w:rPr>
          <w:lang w:val="lt-LT"/>
        </w:rPr>
        <w:t>Vaisingumas</w:t>
      </w:r>
    </w:p>
    <w:p w:rsidR="005B4D48" w:rsidRPr="007852AD" w:rsidRDefault="005B4D48" w:rsidP="005B4D48">
      <w:pPr>
        <w:pStyle w:val="BTEMEASMCA"/>
        <w:rPr>
          <w:lang w:val="lt-LT"/>
        </w:rPr>
      </w:pPr>
      <w:r w:rsidRPr="007852AD">
        <w:rPr>
          <w:lang w:val="lt-LT"/>
        </w:rPr>
        <w:t>Tyrimais su gyvūnais nustatyta, kad fluoksetinas blogina spermos kokybę.</w:t>
      </w:r>
    </w:p>
    <w:p w:rsidR="005B4D48" w:rsidRPr="009C552D" w:rsidRDefault="005B4D48" w:rsidP="005B4D48">
      <w:pPr>
        <w:pStyle w:val="BTEMEASMCA"/>
        <w:rPr>
          <w:lang w:val="lt-LT"/>
        </w:rPr>
      </w:pPr>
      <w:r w:rsidRPr="009C552D">
        <w:rPr>
          <w:lang w:val="lt-LT"/>
        </w:rPr>
        <w:t>Teoriniu požiūriu tai gali paveikti vaisingumą, bet iki šiol poveikio žmogaus vaisingumui nepastebėta.</w:t>
      </w:r>
    </w:p>
    <w:p w:rsidR="005B4D48" w:rsidRPr="00B00183" w:rsidRDefault="005B4D48" w:rsidP="005B4D48">
      <w:pPr>
        <w:pStyle w:val="BTEMEASMCA"/>
        <w:rPr>
          <w:lang w:val="lt-LT"/>
        </w:rPr>
      </w:pPr>
    </w:p>
    <w:p w:rsidR="005B4D48" w:rsidRPr="00B00183" w:rsidRDefault="005B4D48" w:rsidP="005B4D48">
      <w:pPr>
        <w:pStyle w:val="PI-3EMEASMCA"/>
      </w:pPr>
      <w:r w:rsidRPr="00B00183">
        <w:t>Vairavimas ir mechanizmų valdymas</w:t>
      </w:r>
    </w:p>
    <w:p w:rsidR="005B4D48" w:rsidRPr="001C16B2" w:rsidRDefault="005B4D48" w:rsidP="005B4D48">
      <w:pPr>
        <w:pStyle w:val="BTEMEASMCA"/>
        <w:rPr>
          <w:lang w:val="lt-LT"/>
        </w:rPr>
      </w:pPr>
      <w:r w:rsidRPr="001C16B2">
        <w:rPr>
          <w:lang w:val="lt-LT"/>
        </w:rPr>
        <w:lastRenderedPageBreak/>
        <w:t>Fluoxetine Lannacher gali sutrikdyti sprendimų priėmimą ir koordinaciją.</w:t>
      </w:r>
    </w:p>
    <w:p w:rsidR="005B4D48" w:rsidRPr="008866ED" w:rsidRDefault="005B4D48" w:rsidP="005B4D48">
      <w:pPr>
        <w:pStyle w:val="BTEMEASMCA"/>
        <w:rPr>
          <w:lang w:val="lt-LT"/>
        </w:rPr>
      </w:pPr>
      <w:r w:rsidRPr="001C16B2">
        <w:rPr>
          <w:rStyle w:val="BT-EMEASMCAChar"/>
          <w:lang w:val="lt-LT"/>
        </w:rPr>
        <w:t xml:space="preserve">Kaip ir kitų vaistų, kurie turi įtakos </w:t>
      </w:r>
      <w:r>
        <w:rPr>
          <w:rStyle w:val="BT-EMEASMCAChar"/>
          <w:lang w:val="lt-LT"/>
        </w:rPr>
        <w:t>J</w:t>
      </w:r>
      <w:r w:rsidRPr="001C16B2">
        <w:rPr>
          <w:rStyle w:val="BT-EMEASMCAChar"/>
          <w:lang w:val="lt-LT"/>
        </w:rPr>
        <w:t>ūsų psichikos būklei,vartojimo atvejais, vairuojant ir valdant mechanizmus reikia laikytis atsargumo, nors apie galimą įtaką Fluoxetine Lannacher vartojančių pacientų reaktyvumui duomenų n</w:t>
      </w:r>
      <w:r w:rsidRPr="008866ED">
        <w:rPr>
          <w:rStyle w:val="BT-EMEASMCAChar"/>
          <w:lang w:val="lt-LT"/>
        </w:rPr>
        <w:t xml:space="preserve">ėra. </w:t>
      </w:r>
      <w:r w:rsidRPr="008866ED">
        <w:rPr>
          <w:lang w:val="lt-LT"/>
        </w:rPr>
        <w:t xml:space="preserve">Nevairuokite arba nevaldykite mechanizmų, kol neisitikinsite, kad </w:t>
      </w:r>
      <w:r>
        <w:rPr>
          <w:lang w:val="lt-LT"/>
        </w:rPr>
        <w:t>J</w:t>
      </w:r>
      <w:r w:rsidRPr="008866ED">
        <w:rPr>
          <w:lang w:val="lt-LT"/>
        </w:rPr>
        <w:t xml:space="preserve">ūsų gebėjimui įtakos nėra. </w:t>
      </w:r>
    </w:p>
    <w:p w:rsidR="005B4D48" w:rsidRPr="008866ED" w:rsidRDefault="005B4D48" w:rsidP="005B4D48">
      <w:pPr>
        <w:pStyle w:val="BTEMEASMCA"/>
        <w:rPr>
          <w:lang w:val="lt-LT"/>
        </w:rPr>
      </w:pPr>
    </w:p>
    <w:p w:rsidR="005B4D48" w:rsidRPr="008866ED" w:rsidRDefault="005B4D48" w:rsidP="005B4D48">
      <w:pPr>
        <w:pStyle w:val="BTEMEASMCA"/>
        <w:rPr>
          <w:lang w:val="lt-LT"/>
        </w:rPr>
      </w:pPr>
    </w:p>
    <w:p w:rsidR="005B4D48" w:rsidRPr="008866ED" w:rsidRDefault="005B4D48" w:rsidP="005B4D48">
      <w:pPr>
        <w:pStyle w:val="PI-1EMEASMCA"/>
        <w:rPr>
          <w:lang w:val="lt-LT"/>
        </w:rPr>
      </w:pPr>
      <w:r w:rsidRPr="008866ED">
        <w:rPr>
          <w:lang w:val="lt-LT"/>
        </w:rPr>
        <w:t>3.</w:t>
      </w:r>
      <w:r w:rsidRPr="008866ED">
        <w:rPr>
          <w:lang w:val="lt-LT"/>
        </w:rPr>
        <w:tab/>
        <w:t xml:space="preserve">Kaip vartoti </w:t>
      </w:r>
      <w:r w:rsidRPr="008866ED">
        <w:rPr>
          <w:rStyle w:val="BT-EMEASMCAChar"/>
          <w:lang w:val="lt-LT"/>
        </w:rPr>
        <w:t>Fluoxetine Lannacher</w:t>
      </w:r>
    </w:p>
    <w:p w:rsidR="005B4D48" w:rsidRPr="008866ED" w:rsidRDefault="005B4D48" w:rsidP="005B4D48">
      <w:pPr>
        <w:pStyle w:val="BTEMEASMCA"/>
        <w:rPr>
          <w:lang w:val="lt-LT"/>
        </w:rPr>
      </w:pPr>
    </w:p>
    <w:p w:rsidR="005B4D48" w:rsidRPr="008866ED" w:rsidRDefault="005B4D48" w:rsidP="005B4D48">
      <w:pPr>
        <w:pStyle w:val="BTEMEASMCA"/>
        <w:rPr>
          <w:lang w:val="lt-LT"/>
        </w:rPr>
      </w:pPr>
      <w:r w:rsidRPr="008866ED">
        <w:rPr>
          <w:lang w:val="lt-LT"/>
        </w:rPr>
        <w:t xml:space="preserve">Fluoxetine Lannacher vartokite tiksliai taip, kaip nurodė gydytojas. Jeigu abejojate, kreipkitės į gydytoją arba vaistininką. </w:t>
      </w:r>
    </w:p>
    <w:p w:rsidR="005B4D48" w:rsidRPr="008866ED" w:rsidRDefault="005B4D48" w:rsidP="005B4D48">
      <w:pPr>
        <w:pStyle w:val="BTEMEASMCA"/>
        <w:rPr>
          <w:lang w:val="lt-LT"/>
        </w:rPr>
      </w:pPr>
    </w:p>
    <w:p w:rsidR="005B4D48" w:rsidRDefault="005B4D48" w:rsidP="005B4D48">
      <w:pPr>
        <w:pStyle w:val="BTEMEASMCA"/>
        <w:rPr>
          <w:u w:val="single"/>
          <w:lang w:val="lt-LT"/>
        </w:rPr>
      </w:pPr>
      <w:r w:rsidRPr="00F33375">
        <w:rPr>
          <w:u w:val="single"/>
          <w:lang w:val="lt-LT"/>
        </w:rPr>
        <w:t>Dozavimas</w:t>
      </w:r>
    </w:p>
    <w:p w:rsidR="005B4D48" w:rsidRPr="00F33375" w:rsidRDefault="005B4D48" w:rsidP="005B4D48">
      <w:pPr>
        <w:pStyle w:val="BTEMEASMCA"/>
        <w:rPr>
          <w:u w:val="single"/>
          <w:lang w:val="lt-LT"/>
        </w:rPr>
      </w:pPr>
    </w:p>
    <w:p w:rsidR="005B4D48" w:rsidRPr="00F33375" w:rsidRDefault="005B4D48" w:rsidP="005B4D48">
      <w:pPr>
        <w:pStyle w:val="BTEMEASMCA"/>
        <w:rPr>
          <w:i/>
          <w:u w:val="single"/>
          <w:lang w:val="lt-LT"/>
        </w:rPr>
      </w:pPr>
      <w:r w:rsidRPr="00F33375">
        <w:rPr>
          <w:i/>
          <w:u w:val="single"/>
          <w:lang w:val="lt-LT"/>
        </w:rPr>
        <w:t>Suaugusieji</w:t>
      </w:r>
    </w:p>
    <w:p w:rsidR="005B4D48" w:rsidRPr="008866ED" w:rsidRDefault="005B4D48" w:rsidP="005B4D48">
      <w:pPr>
        <w:pStyle w:val="BTEMEASMCA"/>
        <w:rPr>
          <w:lang w:val="lt-LT"/>
        </w:rPr>
      </w:pPr>
    </w:p>
    <w:p w:rsidR="005B4D48" w:rsidRPr="00F33375" w:rsidRDefault="005B4D48" w:rsidP="005B4D48">
      <w:pPr>
        <w:pStyle w:val="BTEMEASMCA"/>
        <w:rPr>
          <w:i/>
          <w:lang w:val="lt-LT"/>
        </w:rPr>
      </w:pPr>
      <w:r w:rsidRPr="00F33375">
        <w:rPr>
          <w:i/>
          <w:lang w:val="lt-LT"/>
        </w:rPr>
        <w:t>Depresija</w:t>
      </w:r>
    </w:p>
    <w:p w:rsidR="005B4D48" w:rsidRPr="00FF130E" w:rsidRDefault="005B4D48" w:rsidP="005B4D48">
      <w:pPr>
        <w:numPr>
          <w:ilvl w:val="12"/>
          <w:numId w:val="0"/>
        </w:numPr>
        <w:ind w:right="-2"/>
        <w:rPr>
          <w:sz w:val="22"/>
          <w:szCs w:val="22"/>
        </w:rPr>
      </w:pPr>
      <w:r w:rsidRPr="008866ED">
        <w:rPr>
          <w:sz w:val="22"/>
          <w:szCs w:val="22"/>
        </w:rPr>
        <w:t xml:space="preserve">Rekomenduojama paros dozė yra 1 kapsulė (20 mg </w:t>
      </w:r>
      <w:proofErr w:type="spellStart"/>
      <w:r w:rsidRPr="008866ED">
        <w:rPr>
          <w:sz w:val="22"/>
          <w:szCs w:val="22"/>
        </w:rPr>
        <w:t>fluoksetino</w:t>
      </w:r>
      <w:proofErr w:type="spellEnd"/>
      <w:r w:rsidRPr="008866ED">
        <w:rPr>
          <w:sz w:val="22"/>
          <w:szCs w:val="22"/>
        </w:rPr>
        <w:t xml:space="preserve">). Jūsų gydytojas per 3–4 savaites nuo gydymo pradžios dozę peržiūrės ir, jeigu reikia, ją pakoreguos atsižvelgiant į </w:t>
      </w:r>
      <w:r>
        <w:rPr>
          <w:sz w:val="22"/>
          <w:szCs w:val="22"/>
        </w:rPr>
        <w:t>J</w:t>
      </w:r>
      <w:r w:rsidRPr="008866ED">
        <w:rPr>
          <w:sz w:val="22"/>
          <w:szCs w:val="22"/>
        </w:rPr>
        <w:t xml:space="preserve">ūsų būklę. Prireikus, dozę galima palaipsniui didinti iki didžiausios 3 </w:t>
      </w:r>
      <w:r>
        <w:rPr>
          <w:sz w:val="22"/>
          <w:szCs w:val="22"/>
        </w:rPr>
        <w:t>kapsulių</w:t>
      </w:r>
      <w:r w:rsidRPr="001B2CCB">
        <w:rPr>
          <w:sz w:val="22"/>
          <w:szCs w:val="22"/>
        </w:rPr>
        <w:t xml:space="preserve"> (60 mg </w:t>
      </w:r>
      <w:proofErr w:type="spellStart"/>
      <w:r w:rsidRPr="001B2CCB">
        <w:rPr>
          <w:sz w:val="22"/>
          <w:szCs w:val="22"/>
        </w:rPr>
        <w:t>fluoksetino</w:t>
      </w:r>
      <w:proofErr w:type="spellEnd"/>
      <w:r w:rsidRPr="001B2CCB">
        <w:rPr>
          <w:sz w:val="22"/>
          <w:szCs w:val="22"/>
        </w:rPr>
        <w:t xml:space="preserve">) per parą. Dozę reikia </w:t>
      </w:r>
      <w:r w:rsidRPr="006435C9">
        <w:rPr>
          <w:sz w:val="22"/>
          <w:szCs w:val="22"/>
        </w:rPr>
        <w:t xml:space="preserve">didinti atsargiai, užtikrinant, </w:t>
      </w:r>
      <w:r w:rsidRPr="00935F1C">
        <w:rPr>
          <w:sz w:val="22"/>
          <w:szCs w:val="22"/>
        </w:rPr>
        <w:t xml:space="preserve">kad </w:t>
      </w:r>
      <w:r w:rsidRPr="00B40033">
        <w:rPr>
          <w:sz w:val="22"/>
          <w:szCs w:val="22"/>
        </w:rPr>
        <w:t>vartotumėte mažiausią veiksmingą dozę.</w:t>
      </w:r>
      <w:r w:rsidRPr="002C0632">
        <w:rPr>
          <w:w w:val="102"/>
          <w:sz w:val="22"/>
          <w:szCs w:val="22"/>
        </w:rPr>
        <w:t xml:space="preserve"> P</w:t>
      </w:r>
      <w:r w:rsidRPr="005F5489">
        <w:rPr>
          <w:w w:val="102"/>
          <w:sz w:val="22"/>
          <w:szCs w:val="22"/>
        </w:rPr>
        <w:t xml:space="preserve">radėjus gydymą </w:t>
      </w:r>
      <w:r w:rsidRPr="000B12DD">
        <w:rPr>
          <w:w w:val="102"/>
          <w:sz w:val="22"/>
          <w:szCs w:val="22"/>
        </w:rPr>
        <w:t xml:space="preserve">iš karto galite nepajusti depresijos pagerėjimo. Tai įprasta, gali praeiti kelios savaitės, kol pasijusite geriau. </w:t>
      </w:r>
      <w:r w:rsidRPr="00FF130E">
        <w:rPr>
          <w:sz w:val="22"/>
          <w:szCs w:val="22"/>
        </w:rPr>
        <w:t xml:space="preserve">Depresija sergančius pacientus reikia gydyti mažiausiai 6 mėnesius. </w:t>
      </w:r>
    </w:p>
    <w:p w:rsidR="005B4D48" w:rsidRPr="00140A49" w:rsidRDefault="005B4D48" w:rsidP="005B4D48">
      <w:pPr>
        <w:pStyle w:val="BTEMEASMCA"/>
        <w:rPr>
          <w:lang w:val="lt-LT"/>
        </w:rPr>
      </w:pPr>
    </w:p>
    <w:p w:rsidR="005B4D48" w:rsidRPr="00F33375" w:rsidRDefault="005B4D48" w:rsidP="005B4D48">
      <w:pPr>
        <w:pStyle w:val="BTEMEASMCA"/>
        <w:rPr>
          <w:i/>
          <w:lang w:val="lt-LT"/>
        </w:rPr>
      </w:pPr>
      <w:r w:rsidRPr="00F33375">
        <w:rPr>
          <w:i/>
          <w:lang w:val="lt-LT"/>
        </w:rPr>
        <w:t>Obsesinis kompulsinis sutrikimas</w:t>
      </w:r>
    </w:p>
    <w:p w:rsidR="005B4D48" w:rsidRDefault="005B4D48" w:rsidP="005B4D48">
      <w:pPr>
        <w:numPr>
          <w:ilvl w:val="12"/>
          <w:numId w:val="0"/>
        </w:numPr>
        <w:ind w:right="-2"/>
        <w:rPr>
          <w:noProof/>
          <w:sz w:val="22"/>
          <w:szCs w:val="22"/>
          <w:lang w:eastAsia="fi-FI"/>
        </w:rPr>
      </w:pPr>
      <w:r w:rsidRPr="003602C2">
        <w:rPr>
          <w:noProof/>
          <w:sz w:val="22"/>
          <w:szCs w:val="22"/>
          <w:lang w:eastAsia="fi-FI"/>
        </w:rPr>
        <w:t xml:space="preserve">Rekomenduojama paros dozė yra 1 kapsulė (20 mg fluoksetino). Jūsų gydytojas per 2 </w:t>
      </w:r>
      <w:r w:rsidRPr="00717D86">
        <w:rPr>
          <w:noProof/>
          <w:sz w:val="22"/>
          <w:szCs w:val="22"/>
          <w:lang w:eastAsia="fi-FI"/>
        </w:rPr>
        <w:t xml:space="preserve">savaites nuo gydymo pradžios dozę peržiūrės. Jeigu reikės, jis dozę palengva padidins iki didžiausios 3 </w:t>
      </w:r>
      <w:r w:rsidRPr="007C4256">
        <w:rPr>
          <w:noProof/>
          <w:sz w:val="22"/>
          <w:szCs w:val="22"/>
          <w:lang w:eastAsia="fi-FI"/>
        </w:rPr>
        <w:t>kapsulių</w:t>
      </w:r>
      <w:r w:rsidRPr="00B236EF">
        <w:rPr>
          <w:noProof/>
          <w:sz w:val="22"/>
          <w:szCs w:val="22"/>
          <w:lang w:eastAsia="fi-FI"/>
        </w:rPr>
        <w:t xml:space="preserve"> (60 mg) per parą. Jei po 10 gydymo savaičių nepagerėja, </w:t>
      </w:r>
      <w:r>
        <w:rPr>
          <w:noProof/>
          <w:sz w:val="22"/>
          <w:szCs w:val="22"/>
          <w:lang w:eastAsia="fi-FI"/>
        </w:rPr>
        <w:t>J</w:t>
      </w:r>
      <w:r w:rsidRPr="008457D2">
        <w:rPr>
          <w:noProof/>
          <w:sz w:val="22"/>
          <w:szCs w:val="22"/>
          <w:lang w:eastAsia="fi-FI"/>
        </w:rPr>
        <w:t>ūsų gydytojas turi apsispręsti dėl tolesnio gydymo.</w:t>
      </w:r>
    </w:p>
    <w:p w:rsidR="005B4D48" w:rsidRDefault="005B4D48" w:rsidP="005B4D48">
      <w:pPr>
        <w:numPr>
          <w:ilvl w:val="12"/>
          <w:numId w:val="0"/>
        </w:numPr>
        <w:ind w:right="-2"/>
        <w:rPr>
          <w:noProof/>
          <w:sz w:val="22"/>
          <w:szCs w:val="22"/>
          <w:lang w:eastAsia="fi-FI"/>
        </w:rPr>
      </w:pPr>
    </w:p>
    <w:p w:rsidR="005B4D48" w:rsidRPr="00F33375" w:rsidRDefault="005B4D48" w:rsidP="005B4D48">
      <w:pPr>
        <w:numPr>
          <w:ilvl w:val="12"/>
          <w:numId w:val="0"/>
        </w:numPr>
        <w:ind w:right="-2"/>
        <w:rPr>
          <w:i/>
          <w:sz w:val="22"/>
          <w:szCs w:val="22"/>
        </w:rPr>
      </w:pPr>
      <w:r w:rsidRPr="00F33375">
        <w:rPr>
          <w:i/>
          <w:sz w:val="22"/>
          <w:szCs w:val="22"/>
        </w:rPr>
        <w:t>Nervinė bulimija</w:t>
      </w:r>
    </w:p>
    <w:p w:rsidR="005B4D48" w:rsidRPr="00015C35" w:rsidRDefault="005B4D48" w:rsidP="005B4D48">
      <w:pPr>
        <w:numPr>
          <w:ilvl w:val="12"/>
          <w:numId w:val="0"/>
        </w:numPr>
        <w:ind w:right="-2"/>
        <w:rPr>
          <w:noProof/>
          <w:sz w:val="22"/>
          <w:szCs w:val="22"/>
          <w:lang w:eastAsia="fi-FI"/>
        </w:rPr>
      </w:pPr>
      <w:r w:rsidRPr="00015C35">
        <w:rPr>
          <w:noProof/>
          <w:sz w:val="22"/>
          <w:szCs w:val="22"/>
          <w:lang w:eastAsia="fi-FI"/>
        </w:rPr>
        <w:t xml:space="preserve">Rekomenduojama paros dozė yra 3 kapsulės (60 mg) per parą. </w:t>
      </w:r>
    </w:p>
    <w:p w:rsidR="005B4D48" w:rsidRPr="00443D42" w:rsidRDefault="005B4D48" w:rsidP="005B4D48">
      <w:pPr>
        <w:pStyle w:val="BTEMEASMCA"/>
        <w:rPr>
          <w:lang w:val="lt-LT"/>
        </w:rPr>
      </w:pPr>
    </w:p>
    <w:p w:rsidR="005B4D48" w:rsidRPr="00F33375" w:rsidRDefault="005B4D48" w:rsidP="005B4D48">
      <w:pPr>
        <w:numPr>
          <w:ilvl w:val="12"/>
          <w:numId w:val="0"/>
        </w:numPr>
        <w:ind w:right="-2"/>
        <w:rPr>
          <w:i/>
          <w:iCs/>
          <w:noProof/>
          <w:sz w:val="22"/>
          <w:szCs w:val="22"/>
          <w:u w:val="single"/>
          <w:lang w:eastAsia="fi-FI"/>
        </w:rPr>
      </w:pPr>
      <w:r w:rsidRPr="00F33375">
        <w:rPr>
          <w:i/>
          <w:iCs/>
          <w:noProof/>
          <w:sz w:val="22"/>
          <w:szCs w:val="22"/>
          <w:u w:val="single"/>
          <w:lang w:eastAsia="fi-FI"/>
        </w:rPr>
        <w:t>Vaikai ir paaugliai nuo 8 iki 18 metų amžiaus sergantys depresija</w:t>
      </w:r>
    </w:p>
    <w:p w:rsidR="005B4D48" w:rsidRPr="00717D86" w:rsidRDefault="005B4D48" w:rsidP="005B4D48">
      <w:pPr>
        <w:numPr>
          <w:ilvl w:val="12"/>
          <w:numId w:val="0"/>
        </w:numPr>
        <w:ind w:right="-2"/>
        <w:rPr>
          <w:iCs/>
          <w:noProof/>
          <w:sz w:val="22"/>
          <w:szCs w:val="22"/>
          <w:lang w:eastAsia="fi-FI"/>
        </w:rPr>
      </w:pPr>
      <w:r w:rsidRPr="003602C2">
        <w:rPr>
          <w:noProof/>
          <w:sz w:val="22"/>
          <w:szCs w:val="22"/>
          <w:lang w:eastAsia="fi-FI"/>
        </w:rPr>
        <w:t>G</w:t>
      </w:r>
      <w:r w:rsidRPr="00717D86">
        <w:rPr>
          <w:noProof/>
          <w:sz w:val="22"/>
          <w:szCs w:val="22"/>
          <w:lang w:eastAsia="fi-FI"/>
        </w:rPr>
        <w:t>ydymas turi būti atidžiai stebimas specialisto. Pradinė paros dozė yra 10 mg fluoksetino per parą (šiam tikslui Fluoxetine Lannacher 20</w:t>
      </w:r>
      <w:r w:rsidRPr="007C4256">
        <w:rPr>
          <w:noProof/>
          <w:sz w:val="22"/>
          <w:szCs w:val="22"/>
          <w:lang w:eastAsia="fi-FI"/>
        </w:rPr>
        <w:t> </w:t>
      </w:r>
      <w:r w:rsidRPr="00B236EF">
        <w:rPr>
          <w:noProof/>
          <w:sz w:val="22"/>
          <w:szCs w:val="22"/>
          <w:lang w:eastAsia="fi-FI"/>
        </w:rPr>
        <w:t>mg k</w:t>
      </w:r>
      <w:r w:rsidRPr="008457D2">
        <w:rPr>
          <w:noProof/>
          <w:sz w:val="22"/>
          <w:szCs w:val="22"/>
          <w:lang w:eastAsia="fi-FI"/>
        </w:rPr>
        <w:t xml:space="preserve">apsulės netinka). Po 1 </w:t>
      </w:r>
      <w:r w:rsidRPr="000B12DD">
        <w:rPr>
          <w:noProof/>
          <w:sz w:val="22"/>
          <w:szCs w:val="22"/>
          <w:lang w:eastAsia="fi-FI"/>
        </w:rPr>
        <w:sym w:font="Symbol" w:char="F02D"/>
      </w:r>
      <w:r w:rsidRPr="000B12DD">
        <w:rPr>
          <w:noProof/>
          <w:sz w:val="22"/>
          <w:szCs w:val="22"/>
          <w:lang w:eastAsia="fi-FI"/>
        </w:rPr>
        <w:t xml:space="preserve"> 2 gydymo savaičių, </w:t>
      </w:r>
      <w:r>
        <w:rPr>
          <w:noProof/>
          <w:sz w:val="22"/>
          <w:szCs w:val="22"/>
          <w:lang w:eastAsia="fi-FI"/>
        </w:rPr>
        <w:t>J</w:t>
      </w:r>
      <w:r w:rsidRPr="000B12DD">
        <w:rPr>
          <w:noProof/>
          <w:sz w:val="22"/>
          <w:szCs w:val="22"/>
          <w:lang w:eastAsia="fi-FI"/>
        </w:rPr>
        <w:t xml:space="preserve">ūsų gydytojas gali padidinti dozę iki 20 mg per parą. Dozė turi būti didinama atsargiai, užtikrinant, kad </w:t>
      </w:r>
      <w:r w:rsidRPr="00FF130E">
        <w:rPr>
          <w:noProof/>
          <w:sz w:val="22"/>
          <w:szCs w:val="22"/>
          <w:lang w:eastAsia="fi-FI"/>
        </w:rPr>
        <w:t xml:space="preserve">vartojate mažiausią </w:t>
      </w:r>
      <w:r w:rsidRPr="00140A49">
        <w:rPr>
          <w:noProof/>
          <w:sz w:val="22"/>
          <w:szCs w:val="22"/>
          <w:lang w:eastAsia="fi-FI"/>
        </w:rPr>
        <w:t xml:space="preserve">veiksmingą vaisto dozę. </w:t>
      </w:r>
      <w:r w:rsidRPr="00140A49">
        <w:rPr>
          <w:iCs/>
          <w:noProof/>
          <w:sz w:val="22"/>
          <w:szCs w:val="22"/>
          <w:lang w:eastAsia="fi-FI"/>
        </w:rPr>
        <w:t xml:space="preserve">Mažo svorio vaikams gali reikėti mažesnės vaisto dozės. Po 6 mėnesių </w:t>
      </w:r>
      <w:r>
        <w:rPr>
          <w:iCs/>
          <w:noProof/>
          <w:sz w:val="22"/>
          <w:szCs w:val="22"/>
          <w:lang w:eastAsia="fi-FI"/>
        </w:rPr>
        <w:t>J</w:t>
      </w:r>
      <w:r w:rsidRPr="003602C2">
        <w:rPr>
          <w:iCs/>
          <w:noProof/>
          <w:sz w:val="22"/>
          <w:szCs w:val="22"/>
          <w:lang w:eastAsia="fi-FI"/>
        </w:rPr>
        <w:t>ūsų gydytojas peržiūrės</w:t>
      </w:r>
      <w:r>
        <w:rPr>
          <w:iCs/>
          <w:noProof/>
          <w:sz w:val="22"/>
          <w:szCs w:val="22"/>
          <w:lang w:eastAsia="fi-FI"/>
        </w:rPr>
        <w:t>,</w:t>
      </w:r>
      <w:r w:rsidRPr="003602C2">
        <w:rPr>
          <w:iCs/>
          <w:noProof/>
          <w:sz w:val="22"/>
          <w:szCs w:val="22"/>
          <w:lang w:eastAsia="fi-FI"/>
        </w:rPr>
        <w:t xml:space="preserve"> ar reikalinga tęsti gydymą ir jį vertins iš naujo, jeigu nebus pagerėjimo požymių. </w:t>
      </w:r>
      <w:r w:rsidRPr="00717D86">
        <w:rPr>
          <w:iCs/>
          <w:noProof/>
          <w:sz w:val="22"/>
          <w:szCs w:val="22"/>
          <w:lang w:eastAsia="fi-FI"/>
        </w:rPr>
        <w:t>Jei būklė nepagerės po 9 savaičių, gydytojas iš naujo įvertins paskirtą gydymą.</w:t>
      </w:r>
    </w:p>
    <w:p w:rsidR="005B4D48" w:rsidRPr="00B00183" w:rsidRDefault="005B4D48" w:rsidP="005B4D48">
      <w:pPr>
        <w:pStyle w:val="BTEMEASMCA"/>
        <w:rPr>
          <w:lang w:val="lt-LT"/>
        </w:rPr>
      </w:pPr>
    </w:p>
    <w:p w:rsidR="005B4D48" w:rsidRPr="00F33375" w:rsidRDefault="005B4D48" w:rsidP="005B4D48">
      <w:pPr>
        <w:numPr>
          <w:ilvl w:val="12"/>
          <w:numId w:val="0"/>
        </w:numPr>
        <w:ind w:right="-2"/>
        <w:outlineLvl w:val="0"/>
        <w:rPr>
          <w:i/>
          <w:noProof/>
          <w:sz w:val="22"/>
          <w:szCs w:val="22"/>
          <w:u w:val="single"/>
        </w:rPr>
      </w:pPr>
      <w:r w:rsidRPr="00F33375">
        <w:rPr>
          <w:i/>
          <w:noProof/>
          <w:sz w:val="22"/>
          <w:szCs w:val="22"/>
          <w:u w:val="single"/>
        </w:rPr>
        <w:t>Senyvi pacientai</w:t>
      </w:r>
    </w:p>
    <w:p w:rsidR="005B4D48" w:rsidRPr="008866ED" w:rsidRDefault="005B4D48" w:rsidP="005B4D48">
      <w:pPr>
        <w:numPr>
          <w:ilvl w:val="12"/>
          <w:numId w:val="0"/>
        </w:numPr>
        <w:ind w:right="-2"/>
        <w:outlineLvl w:val="0"/>
        <w:rPr>
          <w:noProof/>
          <w:sz w:val="22"/>
          <w:szCs w:val="22"/>
        </w:rPr>
      </w:pPr>
      <w:r w:rsidRPr="001C16B2">
        <w:rPr>
          <w:sz w:val="22"/>
          <w:szCs w:val="22"/>
        </w:rPr>
        <w:t xml:space="preserve">Jei dozė bus didinama senyviems pacientams, juos gydytojas stebės itin atidžiai. Paros dozė neturi paprastai viršyti 2 kapsulių (40 mg </w:t>
      </w:r>
      <w:proofErr w:type="spellStart"/>
      <w:r w:rsidRPr="001C16B2">
        <w:rPr>
          <w:sz w:val="22"/>
          <w:szCs w:val="22"/>
        </w:rPr>
        <w:t>fluokse</w:t>
      </w:r>
      <w:r w:rsidRPr="008866ED">
        <w:rPr>
          <w:sz w:val="22"/>
          <w:szCs w:val="22"/>
        </w:rPr>
        <w:t>tino</w:t>
      </w:r>
      <w:proofErr w:type="spellEnd"/>
      <w:r w:rsidRPr="008866ED">
        <w:rPr>
          <w:sz w:val="22"/>
          <w:szCs w:val="22"/>
        </w:rPr>
        <w:t xml:space="preserve">). </w:t>
      </w:r>
      <w:r w:rsidRPr="008866ED">
        <w:rPr>
          <w:noProof/>
          <w:sz w:val="22"/>
          <w:szCs w:val="22"/>
        </w:rPr>
        <w:t>Didžiausia vaisto dozė yra 3 kapsulės (60 mg fluoksetino) per parą.</w:t>
      </w:r>
    </w:p>
    <w:p w:rsidR="005B4D48" w:rsidRPr="008866ED" w:rsidRDefault="005B4D48" w:rsidP="005B4D48">
      <w:pPr>
        <w:numPr>
          <w:ilvl w:val="12"/>
          <w:numId w:val="0"/>
        </w:numPr>
        <w:ind w:right="-2"/>
        <w:outlineLvl w:val="0"/>
        <w:rPr>
          <w:noProof/>
          <w:sz w:val="22"/>
          <w:szCs w:val="22"/>
          <w:u w:val="single"/>
        </w:rPr>
      </w:pPr>
    </w:p>
    <w:p w:rsidR="005B4D48" w:rsidRPr="00F33375" w:rsidRDefault="005B4D48" w:rsidP="005B4D48">
      <w:pPr>
        <w:numPr>
          <w:ilvl w:val="12"/>
          <w:numId w:val="0"/>
        </w:numPr>
        <w:ind w:right="-2"/>
        <w:outlineLvl w:val="0"/>
        <w:rPr>
          <w:i/>
          <w:noProof/>
          <w:sz w:val="22"/>
          <w:szCs w:val="22"/>
        </w:rPr>
      </w:pPr>
      <w:r w:rsidRPr="00F33375">
        <w:rPr>
          <w:i/>
          <w:noProof/>
          <w:sz w:val="22"/>
          <w:szCs w:val="22"/>
        </w:rPr>
        <w:t>Kepenų veiklos sutrikimai</w:t>
      </w:r>
    </w:p>
    <w:p w:rsidR="005B4D48" w:rsidRPr="000B12DD" w:rsidRDefault="005B4D48" w:rsidP="005B4D48">
      <w:pPr>
        <w:numPr>
          <w:ilvl w:val="12"/>
          <w:numId w:val="0"/>
        </w:numPr>
        <w:ind w:right="-2"/>
        <w:outlineLvl w:val="0"/>
        <w:rPr>
          <w:noProof/>
          <w:sz w:val="22"/>
          <w:szCs w:val="22"/>
        </w:rPr>
      </w:pPr>
      <w:r w:rsidRPr="008866ED">
        <w:rPr>
          <w:noProof/>
          <w:sz w:val="22"/>
          <w:szCs w:val="22"/>
        </w:rPr>
        <w:t xml:space="preserve">Jeigu sutrikusi kepenų veikla arba </w:t>
      </w:r>
      <w:r>
        <w:rPr>
          <w:noProof/>
          <w:sz w:val="22"/>
          <w:szCs w:val="22"/>
        </w:rPr>
        <w:t>J</w:t>
      </w:r>
      <w:r w:rsidRPr="008866ED">
        <w:rPr>
          <w:noProof/>
          <w:sz w:val="22"/>
          <w:szCs w:val="22"/>
        </w:rPr>
        <w:t xml:space="preserve">ūs vartojate kitų vaistų, galinčių įtakoti </w:t>
      </w:r>
      <w:r w:rsidRPr="00B43B22">
        <w:rPr>
          <w:rStyle w:val="BT-EMEASMCAChar"/>
          <w:sz w:val="22"/>
          <w:szCs w:val="22"/>
        </w:rPr>
        <w:t>Fluoxetine Lannacher</w:t>
      </w:r>
      <w:r w:rsidRPr="00BE008D">
        <w:rPr>
          <w:rStyle w:val="BT-EMEASMCAChar"/>
        </w:rPr>
        <w:t xml:space="preserve"> </w:t>
      </w:r>
      <w:r w:rsidRPr="000B12DD">
        <w:rPr>
          <w:noProof/>
          <w:sz w:val="22"/>
          <w:szCs w:val="22"/>
        </w:rPr>
        <w:t>veikimą, gydytojas gali paskirti jums mažesnę dozę ar paskirti</w:t>
      </w:r>
      <w:r w:rsidRPr="00FF130E">
        <w:rPr>
          <w:noProof/>
          <w:sz w:val="22"/>
          <w:szCs w:val="22"/>
        </w:rPr>
        <w:t xml:space="preserve"> gerti vaisto </w:t>
      </w:r>
      <w:r w:rsidRPr="000B12DD">
        <w:rPr>
          <w:noProof/>
          <w:sz w:val="22"/>
          <w:szCs w:val="22"/>
        </w:rPr>
        <w:t>kas antrą dieną.</w:t>
      </w:r>
    </w:p>
    <w:p w:rsidR="005B4D48" w:rsidRPr="00FF130E" w:rsidRDefault="005B4D48" w:rsidP="005B4D48">
      <w:pPr>
        <w:numPr>
          <w:ilvl w:val="12"/>
          <w:numId w:val="0"/>
        </w:numPr>
        <w:ind w:right="-2"/>
        <w:outlineLvl w:val="0"/>
        <w:rPr>
          <w:noProof/>
          <w:sz w:val="22"/>
          <w:szCs w:val="22"/>
        </w:rPr>
      </w:pPr>
    </w:p>
    <w:p w:rsidR="005B4D48" w:rsidRDefault="005B4D48" w:rsidP="005B4D48">
      <w:pPr>
        <w:numPr>
          <w:ilvl w:val="12"/>
          <w:numId w:val="0"/>
        </w:numPr>
        <w:ind w:right="-2"/>
        <w:outlineLvl w:val="0"/>
        <w:rPr>
          <w:noProof/>
          <w:sz w:val="22"/>
          <w:szCs w:val="22"/>
          <w:u w:val="single"/>
        </w:rPr>
      </w:pPr>
      <w:r w:rsidRPr="00F33375">
        <w:rPr>
          <w:noProof/>
          <w:sz w:val="22"/>
          <w:szCs w:val="22"/>
          <w:u w:val="single"/>
        </w:rPr>
        <w:t>Vartojimo metodas</w:t>
      </w:r>
    </w:p>
    <w:p w:rsidR="005B4D48" w:rsidRPr="00F33375" w:rsidRDefault="005B4D48" w:rsidP="005B4D48">
      <w:pPr>
        <w:numPr>
          <w:ilvl w:val="12"/>
          <w:numId w:val="0"/>
        </w:numPr>
        <w:ind w:right="-2"/>
        <w:outlineLvl w:val="0"/>
        <w:rPr>
          <w:noProof/>
          <w:sz w:val="22"/>
          <w:szCs w:val="22"/>
          <w:u w:val="single"/>
        </w:rPr>
      </w:pPr>
    </w:p>
    <w:p w:rsidR="005B4D48" w:rsidRPr="00F33375" w:rsidRDefault="005B4D48" w:rsidP="005B4D48">
      <w:pPr>
        <w:numPr>
          <w:ilvl w:val="12"/>
          <w:numId w:val="0"/>
        </w:numPr>
        <w:ind w:right="-2"/>
        <w:outlineLvl w:val="0"/>
        <w:rPr>
          <w:i/>
          <w:noProof/>
          <w:sz w:val="22"/>
          <w:szCs w:val="22"/>
          <w:u w:val="single"/>
        </w:rPr>
      </w:pPr>
      <w:r w:rsidRPr="00F33375">
        <w:rPr>
          <w:i/>
          <w:noProof/>
          <w:sz w:val="22"/>
          <w:szCs w:val="22"/>
          <w:u w:val="single"/>
        </w:rPr>
        <w:t>Gydymo trukmė</w:t>
      </w:r>
    </w:p>
    <w:p w:rsidR="005B4D48" w:rsidRPr="000620BB" w:rsidRDefault="005B4D48" w:rsidP="005B4D48">
      <w:pPr>
        <w:numPr>
          <w:ilvl w:val="12"/>
          <w:numId w:val="0"/>
        </w:numPr>
        <w:ind w:right="-2"/>
        <w:outlineLvl w:val="0"/>
        <w:rPr>
          <w:rStyle w:val="BT-EMEASMCAChar"/>
          <w:sz w:val="22"/>
          <w:szCs w:val="22"/>
        </w:rPr>
      </w:pPr>
      <w:r w:rsidRPr="00140A49">
        <w:rPr>
          <w:noProof/>
          <w:sz w:val="22"/>
          <w:szCs w:val="22"/>
        </w:rPr>
        <w:t>Savarankiškai nekeiskite nustatytos dozės, nenutraukite staiga vaisto vartojimo (žr. skyrių „</w:t>
      </w:r>
      <w:r w:rsidRPr="00140A49">
        <w:rPr>
          <w:sz w:val="22"/>
          <w:szCs w:val="22"/>
        </w:rPr>
        <w:t xml:space="preserve">Nustojus </w:t>
      </w:r>
      <w:r w:rsidRPr="00380FDB">
        <w:rPr>
          <w:sz w:val="22"/>
          <w:szCs w:val="22"/>
        </w:rPr>
        <w:t xml:space="preserve">vartoti </w:t>
      </w:r>
      <w:r w:rsidRPr="000620BB">
        <w:rPr>
          <w:rStyle w:val="BT-EMEASMCAChar"/>
          <w:sz w:val="22"/>
          <w:szCs w:val="22"/>
        </w:rPr>
        <w:t>Fluoxetine Lannacher“). Gydymo trukmę nustatys gydytojas.</w:t>
      </w:r>
    </w:p>
    <w:p w:rsidR="005B4D48" w:rsidRPr="000620BB" w:rsidRDefault="005B4D48" w:rsidP="005B4D48">
      <w:pPr>
        <w:numPr>
          <w:ilvl w:val="12"/>
          <w:numId w:val="0"/>
        </w:numPr>
        <w:ind w:right="-2"/>
        <w:outlineLvl w:val="0"/>
        <w:rPr>
          <w:rStyle w:val="BT-EMEASMCAChar"/>
          <w:sz w:val="22"/>
          <w:szCs w:val="22"/>
        </w:rPr>
      </w:pPr>
    </w:p>
    <w:p w:rsidR="005B4D48" w:rsidRPr="000620BB" w:rsidRDefault="005B4D48" w:rsidP="005B4D48">
      <w:pPr>
        <w:numPr>
          <w:ilvl w:val="12"/>
          <w:numId w:val="0"/>
        </w:numPr>
        <w:ind w:right="-2"/>
        <w:outlineLvl w:val="0"/>
        <w:rPr>
          <w:rStyle w:val="BT-EMEASMCAChar"/>
          <w:sz w:val="22"/>
          <w:szCs w:val="22"/>
        </w:rPr>
      </w:pPr>
      <w:r w:rsidRPr="000620BB">
        <w:rPr>
          <w:rStyle w:val="BT-EMEASMCAChar"/>
          <w:sz w:val="22"/>
          <w:szCs w:val="22"/>
        </w:rPr>
        <w:t>Jei manote, kad vaistas veikia pernelyg silpnai ar stipriai, pasitarkite su gydytoju.</w:t>
      </w:r>
    </w:p>
    <w:p w:rsidR="005B4D48" w:rsidRPr="000B12DD" w:rsidRDefault="005B4D48" w:rsidP="005B4D48">
      <w:pPr>
        <w:numPr>
          <w:ilvl w:val="12"/>
          <w:numId w:val="0"/>
        </w:numPr>
        <w:ind w:right="-2"/>
        <w:outlineLvl w:val="0"/>
        <w:rPr>
          <w:sz w:val="22"/>
          <w:szCs w:val="22"/>
        </w:rPr>
      </w:pPr>
    </w:p>
    <w:p w:rsidR="005B4D48" w:rsidRPr="00F33375" w:rsidRDefault="005B4D48" w:rsidP="005B4D48">
      <w:pPr>
        <w:pStyle w:val="BTEMEASMCA"/>
        <w:rPr>
          <w:u w:val="single"/>
          <w:lang w:val="lt-LT"/>
        </w:rPr>
      </w:pPr>
      <w:r w:rsidRPr="00F33375">
        <w:rPr>
          <w:u w:val="single"/>
          <w:lang w:val="lt-LT"/>
        </w:rPr>
        <w:t>Vartojimo būdas</w:t>
      </w:r>
    </w:p>
    <w:p w:rsidR="005B4D48" w:rsidRPr="00140A49" w:rsidRDefault="005B4D48" w:rsidP="005B4D48">
      <w:pPr>
        <w:pStyle w:val="BTEMEASMCA"/>
        <w:rPr>
          <w:lang w:val="lt-LT"/>
        </w:rPr>
      </w:pPr>
      <w:r w:rsidRPr="00FF130E">
        <w:rPr>
          <w:lang w:val="lt-LT"/>
        </w:rPr>
        <w:t>Kapsules nurykite užsigeriant vandeniu. Kapsul</w:t>
      </w:r>
      <w:r w:rsidRPr="00140A49">
        <w:rPr>
          <w:lang w:val="lt-LT"/>
        </w:rPr>
        <w:t>ių kramtyti negalima, jas galima gerti valgant arba tarp valgymų.</w:t>
      </w:r>
    </w:p>
    <w:p w:rsidR="005B4D48" w:rsidRPr="00443D42" w:rsidRDefault="005B4D48" w:rsidP="005B4D48">
      <w:pPr>
        <w:pStyle w:val="BTEMEASMCA"/>
        <w:rPr>
          <w:lang w:val="lt-LT"/>
        </w:rPr>
      </w:pPr>
    </w:p>
    <w:p w:rsidR="005B4D48" w:rsidRPr="003602C2" w:rsidRDefault="005B4D48" w:rsidP="005B4D48">
      <w:pPr>
        <w:numPr>
          <w:ilvl w:val="12"/>
          <w:numId w:val="0"/>
        </w:numPr>
        <w:ind w:right="-2"/>
        <w:outlineLvl w:val="0"/>
        <w:rPr>
          <w:noProof/>
          <w:sz w:val="22"/>
          <w:szCs w:val="22"/>
          <w:u w:val="single"/>
        </w:rPr>
      </w:pPr>
      <w:r w:rsidRPr="003602C2">
        <w:rPr>
          <w:noProof/>
          <w:sz w:val="22"/>
          <w:szCs w:val="22"/>
          <w:u w:val="single"/>
        </w:rPr>
        <w:t>Gydymo trukmė</w:t>
      </w:r>
    </w:p>
    <w:p w:rsidR="005B4D48" w:rsidRPr="00572BE3" w:rsidRDefault="005B4D48" w:rsidP="005B4D48">
      <w:pPr>
        <w:numPr>
          <w:ilvl w:val="12"/>
          <w:numId w:val="0"/>
        </w:numPr>
        <w:ind w:right="-2"/>
        <w:outlineLvl w:val="0"/>
        <w:rPr>
          <w:rStyle w:val="BT-EMEASMCAChar"/>
        </w:rPr>
      </w:pPr>
      <w:r w:rsidRPr="003602C2">
        <w:rPr>
          <w:noProof/>
          <w:sz w:val="22"/>
          <w:szCs w:val="22"/>
        </w:rPr>
        <w:t>Savarankiškai nekeiskite nustatytos dozės, nenutraukite staiga vaisto vartojimo (žr. skyrių „</w:t>
      </w:r>
      <w:r w:rsidRPr="00717D86">
        <w:rPr>
          <w:sz w:val="22"/>
          <w:szCs w:val="22"/>
        </w:rPr>
        <w:t xml:space="preserve">Nustojus vartoti </w:t>
      </w:r>
      <w:r w:rsidRPr="00B43B22">
        <w:rPr>
          <w:rStyle w:val="BT-EMEASMCAChar"/>
          <w:sz w:val="22"/>
          <w:szCs w:val="22"/>
        </w:rPr>
        <w:t>Fluoxetine Lannacher“). Gydymo trukmę nustatys gydytojas.</w:t>
      </w:r>
    </w:p>
    <w:p w:rsidR="005B4D48" w:rsidRPr="00572BE3" w:rsidRDefault="005B4D48" w:rsidP="005B4D48">
      <w:pPr>
        <w:numPr>
          <w:ilvl w:val="12"/>
          <w:numId w:val="0"/>
        </w:numPr>
        <w:ind w:right="-2"/>
        <w:outlineLvl w:val="0"/>
        <w:rPr>
          <w:rStyle w:val="BT-EMEASMCAChar"/>
        </w:rPr>
      </w:pPr>
    </w:p>
    <w:p w:rsidR="005B4D48" w:rsidRPr="00B43B22" w:rsidRDefault="005B4D48" w:rsidP="005B4D48">
      <w:pPr>
        <w:numPr>
          <w:ilvl w:val="12"/>
          <w:numId w:val="0"/>
        </w:numPr>
        <w:ind w:right="-2"/>
        <w:outlineLvl w:val="0"/>
        <w:rPr>
          <w:rStyle w:val="BT-EMEASMCAChar"/>
          <w:sz w:val="22"/>
          <w:szCs w:val="22"/>
        </w:rPr>
      </w:pPr>
      <w:r w:rsidRPr="00B43B22">
        <w:rPr>
          <w:rStyle w:val="BT-EMEASMCAChar"/>
          <w:sz w:val="22"/>
          <w:szCs w:val="22"/>
        </w:rPr>
        <w:t>Jei manote, kad vaistas veikia pernelyg silpnai ar stipriai, pasitarkite su gydytoju.</w:t>
      </w:r>
    </w:p>
    <w:p w:rsidR="005B4D48" w:rsidRPr="00B236EF" w:rsidRDefault="005B4D48" w:rsidP="005B4D48">
      <w:pPr>
        <w:pStyle w:val="BTEMEASMCA"/>
        <w:rPr>
          <w:lang w:val="lt-LT"/>
        </w:rPr>
      </w:pPr>
    </w:p>
    <w:p w:rsidR="005B4D48" w:rsidRPr="007852AD" w:rsidRDefault="005B4D48" w:rsidP="005B4D48">
      <w:pPr>
        <w:pStyle w:val="PI-3EMEASMCA"/>
      </w:pPr>
      <w:r w:rsidRPr="008457D2">
        <w:t>Ką daryti p</w:t>
      </w:r>
      <w:r w:rsidRPr="00573B09">
        <w:t xml:space="preserve">avartojus per didelę </w:t>
      </w:r>
      <w:r w:rsidRPr="00BE008D">
        <w:rPr>
          <w:rStyle w:val="BT-EMEASMCAChar"/>
        </w:rPr>
        <w:t>Fluoxetine Lannacher</w:t>
      </w:r>
      <w:r w:rsidRPr="007852AD">
        <w:t xml:space="preserve"> dozę</w:t>
      </w:r>
    </w:p>
    <w:p w:rsidR="005B4D48" w:rsidRPr="001C16B2" w:rsidRDefault="005B4D48" w:rsidP="005B4D48">
      <w:pPr>
        <w:numPr>
          <w:ilvl w:val="12"/>
          <w:numId w:val="0"/>
        </w:numPr>
        <w:ind w:right="-2"/>
        <w:rPr>
          <w:noProof/>
          <w:sz w:val="22"/>
          <w:szCs w:val="22"/>
          <w:lang w:eastAsia="fi-FI"/>
        </w:rPr>
      </w:pPr>
      <w:r w:rsidRPr="009C552D">
        <w:rPr>
          <w:sz w:val="22"/>
          <w:szCs w:val="22"/>
        </w:rPr>
        <w:t xml:space="preserve">Jei </w:t>
      </w:r>
      <w:r w:rsidRPr="00B00183">
        <w:rPr>
          <w:sz w:val="22"/>
          <w:szCs w:val="22"/>
        </w:rPr>
        <w:t xml:space="preserve">pavartojote per daug kapsulių, susisiekite su </w:t>
      </w:r>
      <w:r>
        <w:rPr>
          <w:sz w:val="22"/>
          <w:szCs w:val="22"/>
        </w:rPr>
        <w:t>J</w:t>
      </w:r>
      <w:r w:rsidRPr="00B00183">
        <w:rPr>
          <w:sz w:val="22"/>
          <w:szCs w:val="22"/>
        </w:rPr>
        <w:t>us gydančiu gydytoju arba ligoninės skubios medicinos pagalbos skyriumi.</w:t>
      </w:r>
      <w:r w:rsidRPr="00B00183">
        <w:rPr>
          <w:noProof/>
          <w:sz w:val="22"/>
          <w:szCs w:val="22"/>
          <w:lang w:eastAsia="fi-FI"/>
        </w:rPr>
        <w:t xml:space="preserve"> </w:t>
      </w:r>
      <w:r w:rsidRPr="001C16B2">
        <w:rPr>
          <w:noProof/>
          <w:w w:val="102"/>
          <w:sz w:val="22"/>
          <w:szCs w:val="22"/>
          <w:lang w:eastAsia="fi-FI"/>
        </w:rPr>
        <w:t xml:space="preserve">Pasiimkite Fluoxetine Lannacher pakuotę su savimi, jei galite. </w:t>
      </w:r>
    </w:p>
    <w:p w:rsidR="005B4D48" w:rsidRPr="008866ED" w:rsidRDefault="005B4D48" w:rsidP="005B4D48">
      <w:pPr>
        <w:pStyle w:val="BTEMEASMCA"/>
        <w:rPr>
          <w:b/>
          <w:lang w:val="lt-LT"/>
        </w:rPr>
      </w:pPr>
      <w:r w:rsidRPr="008866ED">
        <w:rPr>
          <w:lang w:val="lt-LT"/>
        </w:rPr>
        <w:t>Perdozavimo reiškiniai: pykinimas, vėmimas, traukuliai,  širdies veiklos sutrikimai (nereguliarus širdies ritmas, širdies sustojimas), kvėpavimo sutrikimai, psichikos sutrikimas nuo sujaudinimo iki komos.</w:t>
      </w:r>
    </w:p>
    <w:p w:rsidR="005B4D48" w:rsidRPr="008866ED" w:rsidRDefault="005B4D48" w:rsidP="005B4D48">
      <w:pPr>
        <w:pStyle w:val="BTEMEASMCA"/>
        <w:rPr>
          <w:lang w:val="lt-LT"/>
        </w:rPr>
      </w:pPr>
    </w:p>
    <w:p w:rsidR="005B4D48" w:rsidRPr="008866ED" w:rsidRDefault="005B4D48" w:rsidP="005B4D48">
      <w:pPr>
        <w:pStyle w:val="PI-3EMEASMCA"/>
        <w:spacing w:line="240" w:lineRule="auto"/>
      </w:pPr>
      <w:r w:rsidRPr="008866ED">
        <w:t xml:space="preserve">Pamiršus pavartoti </w:t>
      </w:r>
      <w:r w:rsidRPr="00BE008D">
        <w:rPr>
          <w:rStyle w:val="BT-EMEASMCAChar"/>
        </w:rPr>
        <w:t>Fluoxetine Lannacher</w:t>
      </w:r>
    </w:p>
    <w:p w:rsidR="005B4D48" w:rsidRPr="008866ED" w:rsidRDefault="005B4D48" w:rsidP="005B4D48">
      <w:pPr>
        <w:pStyle w:val="BTEMEASMCA"/>
        <w:rPr>
          <w:lang w:val="lt-LT"/>
        </w:rPr>
      </w:pPr>
      <w:r w:rsidRPr="008866ED">
        <w:rPr>
          <w:lang w:val="lt-LT"/>
        </w:rPr>
        <w:t>Praleidus išgerti vaisto, nesirūpinkite, išgerkite kitą dozę įprastu nustatytu laiku. Negalima vartoti dvigubos dozės</w:t>
      </w:r>
      <w:r>
        <w:rPr>
          <w:lang w:val="lt-LT"/>
        </w:rPr>
        <w:t>,</w:t>
      </w:r>
      <w:r w:rsidRPr="008866ED">
        <w:rPr>
          <w:lang w:val="lt-LT"/>
        </w:rPr>
        <w:t xml:space="preserve"> norint kompensuoti praleistą dozę. </w:t>
      </w:r>
    </w:p>
    <w:p w:rsidR="005B4D48" w:rsidRPr="008866ED" w:rsidRDefault="005B4D48" w:rsidP="005B4D48">
      <w:pPr>
        <w:pStyle w:val="BTEMEASMCA"/>
        <w:rPr>
          <w:lang w:val="lt-LT"/>
        </w:rPr>
      </w:pPr>
    </w:p>
    <w:p w:rsidR="005B4D48" w:rsidRPr="008866ED" w:rsidRDefault="005B4D48" w:rsidP="005B4D48">
      <w:pPr>
        <w:pStyle w:val="PI-3EMEASMCA"/>
      </w:pPr>
      <w:r w:rsidRPr="008866ED">
        <w:t xml:space="preserve">Nustojus vartoti </w:t>
      </w:r>
      <w:r w:rsidRPr="00BE008D">
        <w:rPr>
          <w:rStyle w:val="BT-EMEASMCAChar"/>
        </w:rPr>
        <w:t>Fluoxetine Lannacher</w:t>
      </w:r>
    </w:p>
    <w:p w:rsidR="005B4D48" w:rsidRPr="008866ED" w:rsidRDefault="005B4D48" w:rsidP="005B4D48">
      <w:pPr>
        <w:autoSpaceDE w:val="0"/>
        <w:autoSpaceDN w:val="0"/>
        <w:adjustRightInd w:val="0"/>
        <w:rPr>
          <w:noProof/>
          <w:w w:val="102"/>
          <w:sz w:val="22"/>
          <w:szCs w:val="22"/>
          <w:lang w:eastAsia="fi-FI"/>
        </w:rPr>
      </w:pPr>
      <w:r w:rsidRPr="008866ED">
        <w:rPr>
          <w:noProof/>
          <w:w w:val="102"/>
          <w:sz w:val="22"/>
          <w:szCs w:val="22"/>
          <w:lang w:eastAsia="fi-FI"/>
        </w:rPr>
        <w:t xml:space="preserve">Nenutraukite Fluoxetine Lannacher vartojimo nepasitarę su gydytoju, net jei jaučiatės geriau. </w:t>
      </w:r>
    </w:p>
    <w:p w:rsidR="005B4D48" w:rsidRPr="008866ED" w:rsidRDefault="005B4D48" w:rsidP="005B4D48">
      <w:pPr>
        <w:autoSpaceDE w:val="0"/>
        <w:autoSpaceDN w:val="0"/>
        <w:adjustRightInd w:val="0"/>
        <w:rPr>
          <w:noProof/>
          <w:w w:val="102"/>
          <w:sz w:val="22"/>
          <w:szCs w:val="22"/>
          <w:lang w:eastAsia="fi-FI"/>
        </w:rPr>
      </w:pPr>
      <w:r w:rsidRPr="008866ED">
        <w:rPr>
          <w:noProof/>
          <w:w w:val="102"/>
          <w:sz w:val="22"/>
          <w:szCs w:val="22"/>
          <w:lang w:eastAsia="fi-FI"/>
        </w:rPr>
        <w:t xml:space="preserve">Svarbu nenutraukti gydymo. </w:t>
      </w:r>
    </w:p>
    <w:p w:rsidR="005B4D48" w:rsidRPr="008866ED" w:rsidRDefault="005B4D48" w:rsidP="005B4D48">
      <w:pPr>
        <w:autoSpaceDE w:val="0"/>
        <w:autoSpaceDN w:val="0"/>
        <w:adjustRightInd w:val="0"/>
        <w:rPr>
          <w:noProof/>
          <w:w w:val="102"/>
          <w:sz w:val="22"/>
          <w:szCs w:val="22"/>
          <w:lang w:eastAsia="fi-FI"/>
        </w:rPr>
      </w:pPr>
      <w:r w:rsidRPr="008866ED">
        <w:rPr>
          <w:noProof/>
          <w:w w:val="102"/>
          <w:sz w:val="22"/>
          <w:szCs w:val="22"/>
          <w:lang w:eastAsia="fi-FI"/>
        </w:rPr>
        <w:t xml:space="preserve">Pasirūpinkite, kad nepritrūktumėte vaisto. </w:t>
      </w:r>
    </w:p>
    <w:p w:rsidR="005B4D48" w:rsidRPr="008866ED" w:rsidRDefault="005B4D48" w:rsidP="005B4D48">
      <w:pPr>
        <w:autoSpaceDE w:val="0"/>
        <w:autoSpaceDN w:val="0"/>
        <w:adjustRightInd w:val="0"/>
        <w:rPr>
          <w:noProof/>
          <w:w w:val="102"/>
          <w:sz w:val="22"/>
          <w:szCs w:val="22"/>
          <w:lang w:eastAsia="fi-FI"/>
        </w:rPr>
      </w:pPr>
      <w:r w:rsidRPr="008866ED">
        <w:rPr>
          <w:noProof/>
          <w:w w:val="102"/>
          <w:sz w:val="22"/>
          <w:szCs w:val="22"/>
          <w:lang w:eastAsia="fi-FI"/>
        </w:rPr>
        <w:t>Nustojus vartoti Fluoxetine Lannacher, gali atsirasti tokie požymiai: galvos svaigimas, dilgčiojimo -  lyg adatėlių ar smeigtukų badymo pojūtis, miego sutrikimai (ryškūs sapnai, naktiniai košmarai, negalėjimas užmigti), nerimastingumas ar sujaudinimas, neįprastas nuovargis ar silpnumas,  nerimas, pykinimas ar vėmimas (šleikštulys ar noras vemti), drebulys (virpėjimas), galvos skausmas.</w:t>
      </w:r>
    </w:p>
    <w:p w:rsidR="005B4D48" w:rsidRPr="008866ED" w:rsidRDefault="005B4D48" w:rsidP="005B4D48">
      <w:pPr>
        <w:autoSpaceDE w:val="0"/>
        <w:autoSpaceDN w:val="0"/>
        <w:adjustRightInd w:val="0"/>
        <w:rPr>
          <w:noProof/>
          <w:w w:val="102"/>
          <w:sz w:val="22"/>
          <w:szCs w:val="22"/>
          <w:lang w:eastAsia="fi-FI"/>
        </w:rPr>
      </w:pPr>
      <w:r w:rsidRPr="008866ED">
        <w:rPr>
          <w:noProof/>
          <w:w w:val="102"/>
          <w:sz w:val="22"/>
          <w:szCs w:val="22"/>
          <w:lang w:eastAsia="fi-FI"/>
        </w:rPr>
        <w:t>Nutraukus Fluoxetine Lannacher vartojimą, daugeliui žmonių simptomai būna lengvi ir per kelias savaites savaime išnyksta. Jeigu nutraukus gydymą jaučiate kokių nors simptomų, apie tai pasakykite gydytojui.</w:t>
      </w:r>
    </w:p>
    <w:p w:rsidR="005B4D48" w:rsidRPr="008866ED" w:rsidRDefault="005B4D48" w:rsidP="005B4D48">
      <w:pPr>
        <w:autoSpaceDE w:val="0"/>
        <w:autoSpaceDN w:val="0"/>
        <w:adjustRightInd w:val="0"/>
        <w:rPr>
          <w:w w:val="102"/>
          <w:sz w:val="22"/>
          <w:szCs w:val="22"/>
        </w:rPr>
      </w:pPr>
      <w:r w:rsidRPr="008866ED">
        <w:rPr>
          <w:w w:val="102"/>
          <w:sz w:val="22"/>
          <w:szCs w:val="22"/>
        </w:rPr>
        <w:t xml:space="preserve">Norint nutraukti vaisto vartojimą gydytojas nurodys palaipsniui mažinti jo dozę per vieną ar dvi savaites - tai padės išvengti nutraukimo sindromų pasireiškimo. </w:t>
      </w:r>
    </w:p>
    <w:p w:rsidR="005B4D48" w:rsidRPr="008866ED" w:rsidRDefault="005B4D48" w:rsidP="005B4D48">
      <w:pPr>
        <w:autoSpaceDE w:val="0"/>
        <w:autoSpaceDN w:val="0"/>
        <w:adjustRightInd w:val="0"/>
        <w:rPr>
          <w:sz w:val="22"/>
          <w:szCs w:val="22"/>
          <w:lang w:eastAsia="lt-LT"/>
        </w:rPr>
      </w:pPr>
    </w:p>
    <w:p w:rsidR="005B4D48" w:rsidRPr="008866ED" w:rsidRDefault="005B4D48" w:rsidP="005B4D48">
      <w:pPr>
        <w:pStyle w:val="BTEMEASMCA"/>
        <w:rPr>
          <w:lang w:val="lt-LT"/>
        </w:rPr>
      </w:pPr>
      <w:r w:rsidRPr="008866ED">
        <w:rPr>
          <w:lang w:val="lt-LT"/>
        </w:rPr>
        <w:t>Jeigu kiltų daugiau klausimų dėl šio vaisto vartojimo, kreipkitės į gydytoją arba vaistininką.</w:t>
      </w:r>
    </w:p>
    <w:p w:rsidR="005B4D48" w:rsidRPr="008866ED" w:rsidRDefault="005B4D48" w:rsidP="005B4D48">
      <w:pPr>
        <w:autoSpaceDE w:val="0"/>
        <w:autoSpaceDN w:val="0"/>
        <w:adjustRightInd w:val="0"/>
        <w:rPr>
          <w:w w:val="102"/>
          <w:sz w:val="22"/>
          <w:szCs w:val="22"/>
        </w:rPr>
      </w:pPr>
    </w:p>
    <w:p w:rsidR="005B4D48" w:rsidRPr="008866ED" w:rsidRDefault="005B4D48" w:rsidP="005B4D48">
      <w:pPr>
        <w:pStyle w:val="PI-1EMEASMCA"/>
        <w:rPr>
          <w:lang w:val="lt-LT"/>
        </w:rPr>
      </w:pPr>
      <w:r w:rsidRPr="008866ED">
        <w:rPr>
          <w:lang w:val="lt-LT"/>
        </w:rPr>
        <w:t>4.</w:t>
      </w:r>
      <w:r w:rsidRPr="008866ED">
        <w:rPr>
          <w:lang w:val="lt-LT"/>
        </w:rPr>
        <w:tab/>
        <w:t>Galimas šalutinis poveikis</w:t>
      </w:r>
    </w:p>
    <w:p w:rsidR="005B4D48" w:rsidRPr="008866ED" w:rsidRDefault="005B4D48" w:rsidP="005B4D48">
      <w:pPr>
        <w:pStyle w:val="BTEMEASMCA"/>
        <w:rPr>
          <w:lang w:val="lt-LT"/>
        </w:rPr>
      </w:pPr>
    </w:p>
    <w:p w:rsidR="005B4D48" w:rsidRPr="008866ED" w:rsidRDefault="005B4D48" w:rsidP="005B4D48">
      <w:pPr>
        <w:pStyle w:val="BTEMEASMCA"/>
        <w:rPr>
          <w:lang w:val="lt-LT"/>
        </w:rPr>
      </w:pPr>
      <w:r w:rsidRPr="008866ED">
        <w:rPr>
          <w:rStyle w:val="BT-EMEASMCAChar"/>
          <w:lang w:val="lt-LT"/>
        </w:rPr>
        <w:t>Šis vaistas</w:t>
      </w:r>
      <w:r w:rsidRPr="008866ED">
        <w:rPr>
          <w:lang w:val="lt-LT"/>
        </w:rPr>
        <w:t xml:space="preserve">, kaip ir visi kiti vaistai, gali sukelti šalutinį poveikį, nors jis pasireiškia ne visiems žmonėms. </w:t>
      </w:r>
    </w:p>
    <w:p w:rsidR="005B4D48" w:rsidRPr="008866ED" w:rsidRDefault="005B4D48" w:rsidP="005B4D48">
      <w:pPr>
        <w:numPr>
          <w:ilvl w:val="0"/>
          <w:numId w:val="6"/>
        </w:numPr>
        <w:ind w:left="567" w:hanging="567"/>
        <w:rPr>
          <w:noProof/>
          <w:sz w:val="22"/>
          <w:szCs w:val="22"/>
          <w:lang w:eastAsia="x-none"/>
        </w:rPr>
      </w:pPr>
      <w:r w:rsidRPr="008866ED">
        <w:rPr>
          <w:noProof/>
          <w:sz w:val="22"/>
          <w:szCs w:val="22"/>
          <w:lang w:eastAsia="x-none"/>
        </w:rPr>
        <w:t>Jeigu bet kuriuo metu galvojate apie savižudybę arba savęs žalojimą, nedelsdami kreipkitės į gydytoją arba vykite į ligoninės priėmimo skyrių (žr. 2 skyrių „Įspėjimai ir atsargumo priemonės“).</w:t>
      </w:r>
    </w:p>
    <w:p w:rsidR="005B4D48" w:rsidRPr="008866ED" w:rsidRDefault="005B4D48" w:rsidP="005B4D48">
      <w:pPr>
        <w:widowControl w:val="0"/>
        <w:numPr>
          <w:ilvl w:val="0"/>
          <w:numId w:val="6"/>
        </w:numPr>
        <w:tabs>
          <w:tab w:val="left" w:pos="567"/>
          <w:tab w:val="left" w:pos="660"/>
        </w:tabs>
        <w:autoSpaceDE w:val="0"/>
        <w:autoSpaceDN w:val="0"/>
        <w:adjustRightInd w:val="0"/>
        <w:ind w:left="567" w:hanging="567"/>
        <w:rPr>
          <w:noProof/>
          <w:w w:val="102"/>
          <w:sz w:val="22"/>
          <w:szCs w:val="22"/>
          <w:lang w:eastAsia="fi-FI"/>
        </w:rPr>
      </w:pPr>
      <w:r w:rsidRPr="008866ED">
        <w:rPr>
          <w:noProof/>
          <w:sz w:val="22"/>
          <w:szCs w:val="22"/>
          <w:lang w:eastAsia="fi-FI"/>
        </w:rPr>
        <w:t xml:space="preserve">Jei </w:t>
      </w:r>
      <w:r>
        <w:rPr>
          <w:noProof/>
          <w:sz w:val="22"/>
          <w:szCs w:val="22"/>
          <w:lang w:eastAsia="fi-FI"/>
        </w:rPr>
        <w:t>J</w:t>
      </w:r>
      <w:r w:rsidRPr="008866ED">
        <w:rPr>
          <w:noProof/>
          <w:sz w:val="22"/>
          <w:szCs w:val="22"/>
          <w:lang w:eastAsia="fi-FI"/>
        </w:rPr>
        <w:t xml:space="preserve">ums pasireiškė bėrimas ar alerginės reakcijos, tokios kaip niežulys, lūpų ir (arba) liežuvio patinimas ar švokštimas arba dusulys, nustokite vartoti tabletes nedelsiant ir pasakykite apie tai savo gydytojui. </w:t>
      </w:r>
    </w:p>
    <w:p w:rsidR="005B4D48" w:rsidRPr="008866ED" w:rsidRDefault="005B4D48" w:rsidP="005B4D48">
      <w:pPr>
        <w:widowControl w:val="0"/>
        <w:numPr>
          <w:ilvl w:val="0"/>
          <w:numId w:val="6"/>
        </w:numPr>
        <w:tabs>
          <w:tab w:val="left" w:pos="567"/>
          <w:tab w:val="left" w:pos="660"/>
        </w:tabs>
        <w:autoSpaceDE w:val="0"/>
        <w:autoSpaceDN w:val="0"/>
        <w:adjustRightInd w:val="0"/>
        <w:ind w:left="567" w:hanging="567"/>
        <w:rPr>
          <w:noProof/>
          <w:sz w:val="22"/>
          <w:szCs w:val="22"/>
          <w:lang w:eastAsia="fi-FI"/>
        </w:rPr>
      </w:pPr>
      <w:r w:rsidRPr="008866ED">
        <w:rPr>
          <w:noProof/>
          <w:sz w:val="22"/>
          <w:szCs w:val="22"/>
          <w:lang w:eastAsia="fi-FI"/>
        </w:rPr>
        <w:t xml:space="preserve">Jei jaučiate silpnumą ir negalite ramiai sėdėti ar stovėti, </w:t>
      </w:r>
      <w:r>
        <w:rPr>
          <w:noProof/>
          <w:sz w:val="22"/>
          <w:szCs w:val="22"/>
          <w:lang w:eastAsia="fi-FI"/>
        </w:rPr>
        <w:t>J</w:t>
      </w:r>
      <w:r w:rsidRPr="008866ED">
        <w:rPr>
          <w:noProof/>
          <w:sz w:val="22"/>
          <w:szCs w:val="22"/>
          <w:lang w:eastAsia="fi-FI"/>
        </w:rPr>
        <w:t xml:space="preserve">ums galbūt pasireiškė akatizija; padidinus Fluoxetine Lannacher dozę galite pasijusti blogiau. Jei </w:t>
      </w:r>
      <w:r>
        <w:rPr>
          <w:noProof/>
          <w:sz w:val="22"/>
          <w:szCs w:val="22"/>
          <w:lang w:eastAsia="fi-FI"/>
        </w:rPr>
        <w:t>J</w:t>
      </w:r>
      <w:r w:rsidRPr="008866ED">
        <w:rPr>
          <w:noProof/>
          <w:sz w:val="22"/>
          <w:szCs w:val="22"/>
          <w:lang w:eastAsia="fi-FI"/>
        </w:rPr>
        <w:t>ūs taip jaučiatės, pasakykite savo gydytojui.</w:t>
      </w:r>
    </w:p>
    <w:p w:rsidR="005B4D48" w:rsidRPr="008866ED" w:rsidRDefault="005B4D48" w:rsidP="005B4D48">
      <w:pPr>
        <w:widowControl w:val="0"/>
        <w:numPr>
          <w:ilvl w:val="0"/>
          <w:numId w:val="6"/>
        </w:numPr>
        <w:tabs>
          <w:tab w:val="left" w:pos="567"/>
        </w:tabs>
        <w:autoSpaceDE w:val="0"/>
        <w:autoSpaceDN w:val="0"/>
        <w:adjustRightInd w:val="0"/>
        <w:spacing w:line="260" w:lineRule="exact"/>
        <w:ind w:left="567" w:hanging="567"/>
        <w:rPr>
          <w:noProof/>
          <w:sz w:val="22"/>
          <w:szCs w:val="22"/>
          <w:lang w:eastAsia="fi-FI"/>
        </w:rPr>
      </w:pPr>
      <w:r w:rsidRPr="008866ED">
        <w:rPr>
          <w:noProof/>
          <w:sz w:val="22"/>
          <w:szCs w:val="22"/>
          <w:lang w:eastAsia="fi-FI"/>
        </w:rPr>
        <w:t xml:space="preserve">Jei </w:t>
      </w:r>
      <w:r>
        <w:rPr>
          <w:noProof/>
          <w:sz w:val="22"/>
          <w:szCs w:val="22"/>
          <w:lang w:eastAsia="fi-FI"/>
        </w:rPr>
        <w:t>J</w:t>
      </w:r>
      <w:r w:rsidRPr="008866ED">
        <w:rPr>
          <w:noProof/>
          <w:sz w:val="22"/>
          <w:szCs w:val="22"/>
          <w:lang w:eastAsia="fi-FI"/>
        </w:rPr>
        <w:t xml:space="preserve">ūsų oda parausta ar pasireiškė įvairios odos reakcijos ar </w:t>
      </w:r>
      <w:r>
        <w:rPr>
          <w:noProof/>
          <w:sz w:val="22"/>
          <w:szCs w:val="22"/>
          <w:lang w:eastAsia="fi-FI"/>
        </w:rPr>
        <w:t>J</w:t>
      </w:r>
      <w:r w:rsidRPr="008866ED">
        <w:rPr>
          <w:noProof/>
          <w:sz w:val="22"/>
          <w:szCs w:val="22"/>
          <w:lang w:eastAsia="fi-FI"/>
        </w:rPr>
        <w:t>ūsų oda pradėjo pleiskanoti ar luptis. Tai labai retas reiškinys.</w:t>
      </w:r>
    </w:p>
    <w:p w:rsidR="005B4D48" w:rsidRPr="008866ED" w:rsidRDefault="005B4D48" w:rsidP="005B4D48">
      <w:pPr>
        <w:widowControl w:val="0"/>
        <w:tabs>
          <w:tab w:val="left" w:pos="660"/>
        </w:tabs>
        <w:autoSpaceDE w:val="0"/>
        <w:autoSpaceDN w:val="0"/>
        <w:adjustRightInd w:val="0"/>
        <w:rPr>
          <w:b/>
          <w:i/>
          <w:noProof/>
          <w:sz w:val="22"/>
          <w:szCs w:val="22"/>
          <w:lang w:eastAsia="fi-FI"/>
        </w:rPr>
      </w:pPr>
    </w:p>
    <w:p w:rsidR="005B4D48" w:rsidRPr="008866ED" w:rsidRDefault="005B4D48" w:rsidP="005B4D48">
      <w:pPr>
        <w:widowControl w:val="0"/>
        <w:tabs>
          <w:tab w:val="left" w:pos="660"/>
        </w:tabs>
        <w:autoSpaceDE w:val="0"/>
        <w:autoSpaceDN w:val="0"/>
        <w:adjustRightInd w:val="0"/>
        <w:rPr>
          <w:noProof/>
          <w:sz w:val="22"/>
          <w:szCs w:val="22"/>
          <w:lang w:eastAsia="fi-FI"/>
        </w:rPr>
      </w:pPr>
      <w:r w:rsidRPr="008866ED">
        <w:rPr>
          <w:noProof/>
          <w:sz w:val="22"/>
          <w:szCs w:val="22"/>
          <w:lang w:eastAsia="fi-FI"/>
        </w:rPr>
        <w:t>Dažniausi šalutinio poveikio reiškiniai (</w:t>
      </w:r>
      <w:r w:rsidRPr="00F33375">
        <w:rPr>
          <w:i/>
          <w:noProof/>
          <w:sz w:val="22"/>
          <w:szCs w:val="22"/>
          <w:lang w:eastAsia="fi-FI"/>
        </w:rPr>
        <w:t>labai dažni</w:t>
      </w:r>
      <w:r w:rsidRPr="008866ED">
        <w:rPr>
          <w:noProof/>
          <w:sz w:val="22"/>
          <w:szCs w:val="22"/>
          <w:lang w:eastAsia="fi-FI"/>
        </w:rPr>
        <w:t xml:space="preserve"> šalutinio poveikio reiškiniai gali pasitaikyti 1 iš 10 gydytų pacientų):</w:t>
      </w:r>
    </w:p>
    <w:p w:rsidR="005B4D48" w:rsidRPr="008866ED" w:rsidRDefault="005B4D48" w:rsidP="005B4D48">
      <w:pPr>
        <w:widowControl w:val="0"/>
        <w:numPr>
          <w:ilvl w:val="0"/>
          <w:numId w:val="7"/>
        </w:numPr>
        <w:tabs>
          <w:tab w:val="clear" w:pos="360"/>
          <w:tab w:val="num" w:pos="567"/>
          <w:tab w:val="left" w:pos="660"/>
        </w:tabs>
        <w:autoSpaceDE w:val="0"/>
        <w:autoSpaceDN w:val="0"/>
        <w:adjustRightInd w:val="0"/>
        <w:spacing w:line="260" w:lineRule="exact"/>
        <w:ind w:left="567" w:hanging="567"/>
        <w:rPr>
          <w:sz w:val="22"/>
          <w:szCs w:val="22"/>
        </w:rPr>
      </w:pPr>
      <w:r w:rsidRPr="008866ED">
        <w:rPr>
          <w:sz w:val="22"/>
          <w:szCs w:val="22"/>
        </w:rPr>
        <w:t>sutrikęs miegas (nemiga);</w:t>
      </w:r>
    </w:p>
    <w:p w:rsidR="005B4D48" w:rsidRPr="008866ED" w:rsidRDefault="005B4D48" w:rsidP="005B4D48">
      <w:pPr>
        <w:widowControl w:val="0"/>
        <w:numPr>
          <w:ilvl w:val="0"/>
          <w:numId w:val="7"/>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galvos skausmas;</w:t>
      </w:r>
    </w:p>
    <w:p w:rsidR="005B4D48" w:rsidRPr="008866ED" w:rsidRDefault="005B4D48" w:rsidP="005B4D48">
      <w:pPr>
        <w:widowControl w:val="0"/>
        <w:numPr>
          <w:ilvl w:val="0"/>
          <w:numId w:val="7"/>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viduriavimas;</w:t>
      </w:r>
    </w:p>
    <w:p w:rsidR="005B4D48" w:rsidRPr="008866ED" w:rsidRDefault="005B4D48" w:rsidP="005B4D48">
      <w:pPr>
        <w:widowControl w:val="0"/>
        <w:numPr>
          <w:ilvl w:val="0"/>
          <w:numId w:val="7"/>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pykinimas;</w:t>
      </w:r>
    </w:p>
    <w:p w:rsidR="005B4D48" w:rsidRPr="008866ED" w:rsidRDefault="005B4D48" w:rsidP="005B4D48">
      <w:pPr>
        <w:widowControl w:val="0"/>
        <w:numPr>
          <w:ilvl w:val="0"/>
          <w:numId w:val="7"/>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lastRenderedPageBreak/>
        <w:t>nuovargis.</w:t>
      </w:r>
    </w:p>
    <w:p w:rsidR="005B4D48" w:rsidRPr="008866ED" w:rsidRDefault="005B4D48" w:rsidP="005B4D48">
      <w:pPr>
        <w:widowControl w:val="0"/>
        <w:tabs>
          <w:tab w:val="left" w:pos="660"/>
        </w:tabs>
        <w:autoSpaceDE w:val="0"/>
        <w:autoSpaceDN w:val="0"/>
        <w:adjustRightInd w:val="0"/>
        <w:spacing w:line="260" w:lineRule="exact"/>
        <w:rPr>
          <w:noProof/>
          <w:sz w:val="22"/>
          <w:szCs w:val="22"/>
          <w:lang w:eastAsia="fi-FI"/>
        </w:rPr>
      </w:pPr>
    </w:p>
    <w:p w:rsidR="005B4D48" w:rsidRPr="008866ED" w:rsidRDefault="005B4D48" w:rsidP="005B4D48">
      <w:pPr>
        <w:widowControl w:val="0"/>
        <w:tabs>
          <w:tab w:val="left" w:pos="660"/>
        </w:tabs>
        <w:autoSpaceDE w:val="0"/>
        <w:autoSpaceDN w:val="0"/>
        <w:adjustRightInd w:val="0"/>
        <w:spacing w:line="260" w:lineRule="exact"/>
        <w:rPr>
          <w:noProof/>
          <w:sz w:val="22"/>
          <w:szCs w:val="22"/>
          <w:lang w:eastAsia="fi-FI"/>
        </w:rPr>
      </w:pPr>
      <w:r w:rsidRPr="008866ED">
        <w:rPr>
          <w:noProof/>
          <w:sz w:val="22"/>
          <w:szCs w:val="22"/>
          <w:lang w:eastAsia="fi-FI"/>
        </w:rPr>
        <w:t>Kai kuriems pacientams pasireiškia:</w:t>
      </w:r>
    </w:p>
    <w:p w:rsidR="005B4D48" w:rsidRPr="002A522E" w:rsidRDefault="005B4D48" w:rsidP="005B4D48">
      <w:pPr>
        <w:widowControl w:val="0"/>
        <w:numPr>
          <w:ilvl w:val="0"/>
          <w:numId w:val="8"/>
        </w:numPr>
        <w:tabs>
          <w:tab w:val="left" w:pos="567"/>
        </w:tabs>
        <w:autoSpaceDE w:val="0"/>
        <w:autoSpaceDN w:val="0"/>
        <w:adjustRightInd w:val="0"/>
        <w:spacing w:line="260" w:lineRule="exact"/>
        <w:ind w:left="567" w:hanging="567"/>
        <w:rPr>
          <w:noProof/>
          <w:sz w:val="22"/>
          <w:szCs w:val="22"/>
          <w:lang w:eastAsia="fi-FI"/>
        </w:rPr>
      </w:pPr>
      <w:r w:rsidRPr="008866ED">
        <w:rPr>
          <w:noProof/>
          <w:sz w:val="22"/>
          <w:szCs w:val="22"/>
          <w:lang w:eastAsia="fi-FI"/>
        </w:rPr>
        <w:t xml:space="preserve">simptomų derinys žinomas kaip </w:t>
      </w:r>
      <w:r>
        <w:rPr>
          <w:noProof/>
          <w:sz w:val="22"/>
          <w:szCs w:val="22"/>
          <w:lang w:eastAsia="fi-FI"/>
        </w:rPr>
        <w:t>„</w:t>
      </w:r>
      <w:r w:rsidRPr="008866ED">
        <w:rPr>
          <w:noProof/>
          <w:sz w:val="22"/>
          <w:szCs w:val="22"/>
          <w:lang w:eastAsia="fi-FI"/>
        </w:rPr>
        <w:t>serotonino sindromas”</w:t>
      </w:r>
      <w:r>
        <w:rPr>
          <w:noProof/>
          <w:sz w:val="22"/>
          <w:szCs w:val="22"/>
          <w:lang w:eastAsia="fi-FI"/>
        </w:rPr>
        <w:t>,</w:t>
      </w:r>
      <w:r w:rsidRPr="00492A98">
        <w:rPr>
          <w:noProof/>
          <w:sz w:val="22"/>
          <w:szCs w:val="22"/>
          <w:lang w:eastAsia="fi-FI"/>
        </w:rPr>
        <w:t xml:space="preserve"> įskaitant neaiškios kilmės karščiavimą su padažnėjusiu kvėpavimu ar širdies plakimu, prakaitavimą, raumenų sustingimą arba</w:t>
      </w:r>
      <w:r w:rsidRPr="008A462A">
        <w:rPr>
          <w:noProof/>
          <w:sz w:val="22"/>
          <w:szCs w:val="22"/>
          <w:lang w:eastAsia="fi-FI"/>
        </w:rPr>
        <w:t xml:space="preserve"> drebulį, sumišimą, ypatingą sujaudinimą arba</w:t>
      </w:r>
      <w:r w:rsidRPr="002A522E">
        <w:rPr>
          <w:noProof/>
          <w:sz w:val="22"/>
          <w:szCs w:val="22"/>
          <w:lang w:eastAsia="fi-FI"/>
        </w:rPr>
        <w:t xml:space="preserve"> mieguistumą (tik labai retai);</w:t>
      </w:r>
    </w:p>
    <w:p w:rsidR="005B4D48" w:rsidRPr="00FF130E" w:rsidRDefault="005B4D48" w:rsidP="005B4D48">
      <w:pPr>
        <w:widowControl w:val="0"/>
        <w:numPr>
          <w:ilvl w:val="0"/>
          <w:numId w:val="8"/>
        </w:numPr>
        <w:tabs>
          <w:tab w:val="left" w:pos="567"/>
        </w:tabs>
        <w:autoSpaceDE w:val="0"/>
        <w:autoSpaceDN w:val="0"/>
        <w:adjustRightInd w:val="0"/>
        <w:spacing w:line="260" w:lineRule="exact"/>
        <w:ind w:left="567" w:hanging="567"/>
        <w:rPr>
          <w:noProof/>
          <w:sz w:val="22"/>
          <w:szCs w:val="22"/>
          <w:lang w:eastAsia="fi-FI"/>
        </w:rPr>
      </w:pPr>
      <w:r w:rsidRPr="006435C9">
        <w:rPr>
          <w:noProof/>
          <w:sz w:val="22"/>
          <w:szCs w:val="22"/>
          <w:lang w:eastAsia="fi-FI"/>
        </w:rPr>
        <w:t>silpnumas, apkvaitimas</w:t>
      </w:r>
      <w:r w:rsidRPr="00935F1C">
        <w:rPr>
          <w:noProof/>
          <w:sz w:val="22"/>
          <w:szCs w:val="22"/>
          <w:lang w:eastAsia="fi-FI"/>
        </w:rPr>
        <w:t xml:space="preserve"> ar</w:t>
      </w:r>
      <w:r w:rsidRPr="00A35376">
        <w:rPr>
          <w:noProof/>
          <w:sz w:val="22"/>
          <w:szCs w:val="22"/>
          <w:lang w:eastAsia="fi-FI"/>
        </w:rPr>
        <w:t>ba s</w:t>
      </w:r>
      <w:r w:rsidRPr="0038170E">
        <w:rPr>
          <w:noProof/>
          <w:sz w:val="22"/>
          <w:szCs w:val="22"/>
          <w:lang w:eastAsia="fi-FI"/>
        </w:rPr>
        <w:t>umiš</w:t>
      </w:r>
      <w:r w:rsidRPr="00B40033">
        <w:rPr>
          <w:noProof/>
          <w:sz w:val="22"/>
          <w:szCs w:val="22"/>
          <w:lang w:eastAsia="fi-FI"/>
        </w:rPr>
        <w:t xml:space="preserve">imas - </w:t>
      </w:r>
      <w:r w:rsidRPr="002C0632">
        <w:rPr>
          <w:noProof/>
          <w:sz w:val="22"/>
          <w:szCs w:val="22"/>
          <w:lang w:eastAsia="fi-FI"/>
        </w:rPr>
        <w:t>daugiausiai senyviems žmonėms ar</w:t>
      </w:r>
      <w:r w:rsidRPr="005F5489">
        <w:rPr>
          <w:noProof/>
          <w:sz w:val="22"/>
          <w:szCs w:val="22"/>
          <w:lang w:eastAsia="fi-FI"/>
        </w:rPr>
        <w:t>ba</w:t>
      </w:r>
      <w:r w:rsidRPr="000B12DD">
        <w:rPr>
          <w:noProof/>
          <w:sz w:val="22"/>
          <w:szCs w:val="22"/>
          <w:lang w:eastAsia="fi-FI"/>
        </w:rPr>
        <w:t xml:space="preserve"> senyviems, kurie vartoja diuretik</w:t>
      </w:r>
      <w:r w:rsidRPr="00FF130E">
        <w:rPr>
          <w:noProof/>
          <w:sz w:val="22"/>
          <w:szCs w:val="22"/>
          <w:lang w:eastAsia="fi-FI"/>
        </w:rPr>
        <w:t>us (šlapimo išsiskyrimą skatinančias tabletes);</w:t>
      </w:r>
    </w:p>
    <w:p w:rsidR="005B4D48" w:rsidRPr="00FF130E" w:rsidRDefault="005B4D48" w:rsidP="005B4D48">
      <w:pPr>
        <w:widowControl w:val="0"/>
        <w:numPr>
          <w:ilvl w:val="0"/>
          <w:numId w:val="8"/>
        </w:numPr>
        <w:tabs>
          <w:tab w:val="left" w:pos="567"/>
        </w:tabs>
        <w:autoSpaceDE w:val="0"/>
        <w:autoSpaceDN w:val="0"/>
        <w:adjustRightInd w:val="0"/>
        <w:spacing w:line="260" w:lineRule="exact"/>
        <w:ind w:left="567" w:hanging="567"/>
        <w:rPr>
          <w:noProof/>
          <w:sz w:val="22"/>
          <w:szCs w:val="22"/>
          <w:lang w:eastAsia="fi-FI"/>
        </w:rPr>
      </w:pPr>
      <w:r w:rsidRPr="00FF130E">
        <w:rPr>
          <w:noProof/>
          <w:sz w:val="22"/>
          <w:szCs w:val="22"/>
          <w:lang w:eastAsia="fi-FI"/>
        </w:rPr>
        <w:t>pailgėjusi ir skausminga erekcija;</w:t>
      </w:r>
    </w:p>
    <w:p w:rsidR="005B4D48" w:rsidRPr="00FF130E" w:rsidRDefault="005B4D48" w:rsidP="005B4D48">
      <w:pPr>
        <w:widowControl w:val="0"/>
        <w:numPr>
          <w:ilvl w:val="0"/>
          <w:numId w:val="8"/>
        </w:numPr>
        <w:tabs>
          <w:tab w:val="left" w:pos="567"/>
        </w:tabs>
        <w:autoSpaceDE w:val="0"/>
        <w:autoSpaceDN w:val="0"/>
        <w:adjustRightInd w:val="0"/>
        <w:spacing w:line="260" w:lineRule="exact"/>
        <w:ind w:left="567" w:hanging="567"/>
        <w:rPr>
          <w:noProof/>
          <w:sz w:val="22"/>
          <w:szCs w:val="22"/>
          <w:lang w:eastAsia="fi-FI"/>
        </w:rPr>
      </w:pPr>
      <w:r w:rsidRPr="00FF130E">
        <w:rPr>
          <w:noProof/>
          <w:sz w:val="22"/>
          <w:szCs w:val="22"/>
          <w:lang w:eastAsia="fi-FI"/>
        </w:rPr>
        <w:t>širdies sutrikimai – nereguliarus širdies plakimas, alpulys, kolapsas arba svaigulys atsistojus</w:t>
      </w:r>
      <w:r>
        <w:rPr>
          <w:noProof/>
          <w:sz w:val="22"/>
          <w:szCs w:val="22"/>
          <w:lang w:eastAsia="fi-FI"/>
        </w:rPr>
        <w:t>,</w:t>
      </w:r>
      <w:r w:rsidRPr="00FF130E">
        <w:rPr>
          <w:noProof/>
          <w:sz w:val="22"/>
          <w:szCs w:val="22"/>
          <w:lang w:eastAsia="fi-FI"/>
        </w:rPr>
        <w:t xml:space="preserve"> </w:t>
      </w:r>
      <w:r w:rsidRPr="00015C35">
        <w:rPr>
          <w:noProof/>
          <w:sz w:val="22"/>
          <w:szCs w:val="22"/>
          <w:lang w:eastAsia="fi-FI"/>
        </w:rPr>
        <w:t>tai gali būti sutrikusios širdies veiklos rodiklis.</w:t>
      </w:r>
    </w:p>
    <w:p w:rsidR="005B4D48" w:rsidRPr="00FF130E" w:rsidRDefault="005B4D48" w:rsidP="005B4D48">
      <w:pPr>
        <w:widowControl w:val="0"/>
        <w:tabs>
          <w:tab w:val="left" w:pos="660"/>
        </w:tabs>
        <w:autoSpaceDE w:val="0"/>
        <w:autoSpaceDN w:val="0"/>
        <w:adjustRightInd w:val="0"/>
        <w:spacing w:line="260" w:lineRule="exact"/>
        <w:ind w:left="567"/>
        <w:rPr>
          <w:noProof/>
          <w:sz w:val="22"/>
          <w:szCs w:val="22"/>
          <w:lang w:eastAsia="fi-FI"/>
        </w:rPr>
      </w:pPr>
    </w:p>
    <w:p w:rsidR="005B4D48" w:rsidRPr="00FF130E" w:rsidRDefault="005B4D48" w:rsidP="005B4D48">
      <w:pPr>
        <w:pStyle w:val="BTEMEASMCA"/>
        <w:rPr>
          <w:lang w:val="lt-LT"/>
        </w:rPr>
      </w:pPr>
      <w:r w:rsidRPr="00FF130E">
        <w:rPr>
          <w:lang w:val="lt-LT"/>
        </w:rPr>
        <w:t xml:space="preserve">Jeigu </w:t>
      </w:r>
      <w:r>
        <w:rPr>
          <w:lang w:val="lt-LT"/>
        </w:rPr>
        <w:t>J</w:t>
      </w:r>
      <w:r w:rsidRPr="00FF130E">
        <w:rPr>
          <w:lang w:val="lt-LT"/>
        </w:rPr>
        <w:t>ums pasireiškia išvardyti simptomai, nedelsiant kreipkitės į gydytoją.</w:t>
      </w:r>
    </w:p>
    <w:p w:rsidR="005B4D48" w:rsidRPr="00140A49" w:rsidRDefault="005B4D48" w:rsidP="005B4D48">
      <w:pPr>
        <w:pStyle w:val="BTEMEASMCA"/>
        <w:rPr>
          <w:lang w:val="lt-LT"/>
        </w:rPr>
      </w:pPr>
    </w:p>
    <w:p w:rsidR="005B4D48" w:rsidRPr="003602C2" w:rsidRDefault="005B4D48" w:rsidP="005B4D48">
      <w:pPr>
        <w:pStyle w:val="BTEMEASMCA"/>
        <w:rPr>
          <w:lang w:val="lt-LT"/>
        </w:rPr>
      </w:pPr>
      <w:r w:rsidRPr="00140A49">
        <w:rPr>
          <w:lang w:val="lt-LT"/>
        </w:rPr>
        <w:t>Vartojant Fluoxetine Lannacher gali taip pat pasireikšti žemiau išvardyti šalutinio poveikio reiškiniai</w:t>
      </w:r>
      <w:r w:rsidRPr="00443D42">
        <w:rPr>
          <w:lang w:val="lt-LT"/>
        </w:rPr>
        <w:t>.</w:t>
      </w:r>
    </w:p>
    <w:p w:rsidR="005B4D48" w:rsidRPr="003602C2" w:rsidRDefault="005B4D48" w:rsidP="005B4D48">
      <w:pPr>
        <w:widowControl w:val="0"/>
        <w:tabs>
          <w:tab w:val="left" w:pos="660"/>
        </w:tabs>
        <w:autoSpaceDE w:val="0"/>
        <w:autoSpaceDN w:val="0"/>
        <w:adjustRightInd w:val="0"/>
        <w:rPr>
          <w:b/>
          <w:i/>
          <w:noProof/>
          <w:sz w:val="22"/>
          <w:szCs w:val="22"/>
          <w:lang w:eastAsia="fi-FI"/>
        </w:rPr>
      </w:pPr>
    </w:p>
    <w:p w:rsidR="005B4D48" w:rsidRPr="00717D86" w:rsidRDefault="005B4D48" w:rsidP="005B4D48">
      <w:pPr>
        <w:widowControl w:val="0"/>
        <w:tabs>
          <w:tab w:val="left" w:pos="660"/>
        </w:tabs>
        <w:autoSpaceDE w:val="0"/>
        <w:autoSpaceDN w:val="0"/>
        <w:adjustRightInd w:val="0"/>
        <w:rPr>
          <w:noProof/>
          <w:sz w:val="22"/>
          <w:szCs w:val="22"/>
          <w:lang w:eastAsia="fi-FI"/>
        </w:rPr>
      </w:pPr>
      <w:r w:rsidRPr="00F33375">
        <w:rPr>
          <w:i/>
          <w:noProof/>
          <w:sz w:val="22"/>
          <w:szCs w:val="22"/>
          <w:lang w:eastAsia="fi-FI"/>
        </w:rPr>
        <w:t>Dažni</w:t>
      </w:r>
      <w:r w:rsidRPr="00717D86">
        <w:rPr>
          <w:b/>
          <w:noProof/>
          <w:sz w:val="22"/>
          <w:szCs w:val="22"/>
          <w:lang w:eastAsia="fi-FI"/>
        </w:rPr>
        <w:t xml:space="preserve"> </w:t>
      </w:r>
      <w:r w:rsidRPr="00717D86">
        <w:rPr>
          <w:noProof/>
          <w:sz w:val="22"/>
          <w:szCs w:val="22"/>
          <w:lang w:eastAsia="fi-FI"/>
        </w:rPr>
        <w:t>(gali pasireikšti 1 iš 10 gydytų pacientų):</w:t>
      </w:r>
    </w:p>
    <w:p w:rsidR="005B4D48" w:rsidRPr="00B236EF"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sz w:val="22"/>
          <w:szCs w:val="22"/>
        </w:rPr>
      </w:pPr>
      <w:r w:rsidRPr="00B236EF">
        <w:rPr>
          <w:sz w:val="22"/>
          <w:szCs w:val="22"/>
        </w:rPr>
        <w:t>svorio sumažėjimas,</w:t>
      </w:r>
    </w:p>
    <w:p w:rsidR="005B4D48" w:rsidRPr="00FF130E"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sz w:val="22"/>
          <w:szCs w:val="22"/>
        </w:rPr>
      </w:pPr>
      <w:r w:rsidRPr="008457D2">
        <w:rPr>
          <w:sz w:val="22"/>
          <w:szCs w:val="22"/>
        </w:rPr>
        <w:t xml:space="preserve">nervingumas, </w:t>
      </w:r>
      <w:r>
        <w:rPr>
          <w:sz w:val="22"/>
          <w:szCs w:val="22"/>
        </w:rPr>
        <w:t>nerimas</w:t>
      </w:r>
      <w:r w:rsidRPr="00FF130E">
        <w:rPr>
          <w:sz w:val="22"/>
          <w:szCs w:val="22"/>
        </w:rPr>
        <w:t>,</w:t>
      </w:r>
    </w:p>
    <w:p w:rsidR="005B4D48" w:rsidRPr="00FF130E"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sz w:val="22"/>
          <w:szCs w:val="22"/>
        </w:rPr>
      </w:pPr>
      <w:r>
        <w:rPr>
          <w:sz w:val="22"/>
          <w:szCs w:val="22"/>
        </w:rPr>
        <w:t xml:space="preserve">neramumas, </w:t>
      </w:r>
      <w:r w:rsidRPr="00FF130E">
        <w:rPr>
          <w:sz w:val="22"/>
          <w:szCs w:val="22"/>
        </w:rPr>
        <w:t>įtampos pojūtis,</w:t>
      </w:r>
    </w:p>
    <w:p w:rsidR="005B4D48" w:rsidRPr="00FF130E" w:rsidRDefault="005B4D48" w:rsidP="005B4D48">
      <w:pPr>
        <w:numPr>
          <w:ilvl w:val="0"/>
          <w:numId w:val="9"/>
        </w:numPr>
        <w:tabs>
          <w:tab w:val="clear" w:pos="360"/>
          <w:tab w:val="num" w:pos="567"/>
        </w:tabs>
        <w:spacing w:line="260" w:lineRule="exact"/>
        <w:ind w:left="567" w:hanging="567"/>
        <w:rPr>
          <w:noProof/>
          <w:sz w:val="22"/>
          <w:szCs w:val="22"/>
          <w:lang w:eastAsia="fi-FI"/>
        </w:rPr>
      </w:pPr>
      <w:r w:rsidRPr="00FF130E">
        <w:rPr>
          <w:noProof/>
          <w:sz w:val="22"/>
          <w:szCs w:val="22"/>
          <w:lang w:eastAsia="fi-FI"/>
        </w:rPr>
        <w:t>lytinės funkcijos susilpnėjimas arba kitos problemos (</w:t>
      </w:r>
      <w:r>
        <w:rPr>
          <w:noProof/>
          <w:sz w:val="22"/>
          <w:szCs w:val="22"/>
          <w:lang w:eastAsia="fi-FI"/>
        </w:rPr>
        <w:t xml:space="preserve">impotencija, </w:t>
      </w:r>
      <w:r w:rsidRPr="00015C35">
        <w:rPr>
          <w:noProof/>
          <w:sz w:val="22"/>
          <w:szCs w:val="22"/>
          <w:lang w:eastAsia="fi-FI"/>
        </w:rPr>
        <w:t>erekcijos sutrikimas</w:t>
      </w:r>
      <w:r w:rsidRPr="000F2218">
        <w:rPr>
          <w:noProof/>
          <w:sz w:val="22"/>
          <w:szCs w:val="22"/>
          <w:lang w:eastAsia="fi-FI"/>
        </w:rPr>
        <w:t>,</w:t>
      </w:r>
      <w:r>
        <w:rPr>
          <w:noProof/>
          <w:sz w:val="22"/>
          <w:szCs w:val="22"/>
          <w:lang w:eastAsia="fi-FI"/>
        </w:rPr>
        <w:t xml:space="preserve"> </w:t>
      </w:r>
      <w:r w:rsidRPr="00FF130E">
        <w:rPr>
          <w:noProof/>
          <w:sz w:val="22"/>
          <w:szCs w:val="22"/>
          <w:lang w:eastAsia="fi-FI"/>
        </w:rPr>
        <w:t xml:space="preserve">įskaitant </w:t>
      </w:r>
      <w:r>
        <w:rPr>
          <w:noProof/>
          <w:sz w:val="22"/>
          <w:szCs w:val="22"/>
          <w:lang w:eastAsia="fi-FI"/>
        </w:rPr>
        <w:t xml:space="preserve">sunkumą išlaikyti </w:t>
      </w:r>
      <w:r w:rsidRPr="00FF130E">
        <w:rPr>
          <w:noProof/>
          <w:sz w:val="22"/>
          <w:szCs w:val="22"/>
          <w:lang w:eastAsia="fi-FI"/>
        </w:rPr>
        <w:t>erekcij</w:t>
      </w:r>
      <w:r>
        <w:rPr>
          <w:noProof/>
          <w:sz w:val="22"/>
          <w:szCs w:val="22"/>
          <w:lang w:eastAsia="fi-FI"/>
        </w:rPr>
        <w:t>ą</w:t>
      </w:r>
      <w:r w:rsidRPr="00FF130E">
        <w:rPr>
          <w:noProof/>
          <w:sz w:val="22"/>
          <w:szCs w:val="22"/>
          <w:lang w:eastAsia="fi-FI"/>
        </w:rPr>
        <w:t>),</w:t>
      </w:r>
    </w:p>
    <w:p w:rsidR="005B4D48" w:rsidRPr="00FF130E"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sz w:val="22"/>
          <w:szCs w:val="22"/>
        </w:rPr>
      </w:pPr>
      <w:r w:rsidRPr="00FF130E">
        <w:rPr>
          <w:sz w:val="22"/>
          <w:szCs w:val="22"/>
        </w:rPr>
        <w:t>miego sutrikimai, neįprasti sapnai,</w:t>
      </w:r>
    </w:p>
    <w:p w:rsidR="005B4D48" w:rsidRPr="00015C35"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sz w:val="22"/>
          <w:szCs w:val="22"/>
        </w:rPr>
      </w:pPr>
      <w:r w:rsidRPr="00015C35">
        <w:rPr>
          <w:noProof/>
          <w:sz w:val="22"/>
          <w:szCs w:val="22"/>
          <w:lang w:eastAsia="fi-FI"/>
        </w:rPr>
        <w:t>dėmesio sutrikimas, svaigulys, skonio pokyčiai, letargija, mieguistumas,</w:t>
      </w:r>
    </w:p>
    <w:p w:rsidR="005B4D48" w:rsidRPr="00FF130E"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sz w:val="22"/>
          <w:szCs w:val="22"/>
        </w:rPr>
      </w:pPr>
      <w:r w:rsidRPr="00FF130E">
        <w:rPr>
          <w:sz w:val="22"/>
          <w:szCs w:val="22"/>
        </w:rPr>
        <w:t>nekontroliuojami trūkčiojantys judesiai,</w:t>
      </w:r>
    </w:p>
    <w:p w:rsidR="005B4D48" w:rsidRPr="00140A49"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neryškus matymas,</w:t>
      </w:r>
    </w:p>
    <w:p w:rsidR="005B4D48" w:rsidRPr="00140A49"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greitas ir nereguliarus širdies plakimas,</w:t>
      </w:r>
    </w:p>
    <w:p w:rsidR="005B4D48" w:rsidRPr="00FF130E"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veido ir kaklo paraudimas</w:t>
      </w:r>
      <w:r>
        <w:rPr>
          <w:noProof/>
          <w:sz w:val="22"/>
          <w:szCs w:val="22"/>
          <w:lang w:eastAsia="fi-FI"/>
        </w:rPr>
        <w:t xml:space="preserve"> (</w:t>
      </w:r>
      <w:r w:rsidRPr="00015C35">
        <w:rPr>
          <w:noProof/>
          <w:sz w:val="22"/>
          <w:szCs w:val="22"/>
          <w:lang w:eastAsia="fi-FI"/>
        </w:rPr>
        <w:t>karščio pojūtis),</w:t>
      </w:r>
    </w:p>
    <w:p w:rsidR="005B4D48" w:rsidRPr="00FF130E"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FF130E">
        <w:rPr>
          <w:noProof/>
          <w:sz w:val="22"/>
          <w:szCs w:val="22"/>
          <w:lang w:eastAsia="fi-FI"/>
        </w:rPr>
        <w:t>žiovulys,</w:t>
      </w:r>
    </w:p>
    <w:p w:rsidR="005B4D48" w:rsidRPr="00140A49"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virškinimo sutrikimas, vėmimas,</w:t>
      </w:r>
    </w:p>
    <w:p w:rsidR="005B4D48" w:rsidRPr="00140A49"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burnos džiūvimas,</w:t>
      </w:r>
    </w:p>
    <w:p w:rsidR="005B4D48" w:rsidRPr="003602C2"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bėrimas, dilgėlinė,</w:t>
      </w:r>
      <w:r w:rsidRPr="00443D42">
        <w:rPr>
          <w:noProof/>
          <w:sz w:val="22"/>
          <w:szCs w:val="22"/>
          <w:lang w:eastAsia="fi-FI"/>
        </w:rPr>
        <w:t xml:space="preserve"> niežulys,</w:t>
      </w:r>
    </w:p>
    <w:p w:rsidR="005B4D48" w:rsidRPr="00717D86"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3602C2">
        <w:rPr>
          <w:noProof/>
          <w:sz w:val="22"/>
          <w:szCs w:val="22"/>
          <w:lang w:eastAsia="fi-FI"/>
        </w:rPr>
        <w:t xml:space="preserve">gausus </w:t>
      </w:r>
      <w:r w:rsidRPr="00717D86">
        <w:rPr>
          <w:noProof/>
          <w:sz w:val="22"/>
          <w:szCs w:val="22"/>
          <w:lang w:eastAsia="fi-FI"/>
        </w:rPr>
        <w:t>prakaitavimas,</w:t>
      </w:r>
    </w:p>
    <w:p w:rsidR="005B4D48" w:rsidRPr="00717D86"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717D86">
        <w:rPr>
          <w:noProof/>
          <w:sz w:val="22"/>
          <w:szCs w:val="22"/>
          <w:lang w:eastAsia="fi-FI"/>
        </w:rPr>
        <w:t>sąnarių skausmas,</w:t>
      </w:r>
    </w:p>
    <w:p w:rsidR="005B4D48" w:rsidRPr="00717D86"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717D86">
        <w:rPr>
          <w:noProof/>
          <w:sz w:val="22"/>
          <w:szCs w:val="22"/>
          <w:lang w:eastAsia="fi-FI"/>
        </w:rPr>
        <w:t>dažnas šlapinimasis,</w:t>
      </w:r>
    </w:p>
    <w:p w:rsidR="005B4D48" w:rsidRPr="008457D2"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457D2">
        <w:rPr>
          <w:noProof/>
          <w:sz w:val="22"/>
          <w:szCs w:val="22"/>
          <w:lang w:eastAsia="fi-FI"/>
        </w:rPr>
        <w:t>netikėtas kraujavimas iš makšties,</w:t>
      </w:r>
    </w:p>
    <w:p w:rsidR="005B4D48" w:rsidRPr="007852AD" w:rsidRDefault="005B4D48" w:rsidP="005B4D48">
      <w:pPr>
        <w:widowControl w:val="0"/>
        <w:numPr>
          <w:ilvl w:val="0"/>
          <w:numId w:val="9"/>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573B09">
        <w:rPr>
          <w:noProof/>
          <w:sz w:val="22"/>
          <w:szCs w:val="22"/>
          <w:lang w:eastAsia="fi-FI"/>
        </w:rPr>
        <w:t>šaltkrėtis.</w:t>
      </w:r>
    </w:p>
    <w:p w:rsidR="005B4D48" w:rsidRPr="007852AD" w:rsidRDefault="005B4D48" w:rsidP="005B4D48">
      <w:pPr>
        <w:numPr>
          <w:ilvl w:val="12"/>
          <w:numId w:val="0"/>
        </w:numPr>
        <w:ind w:right="-2"/>
        <w:rPr>
          <w:noProof/>
          <w:sz w:val="22"/>
          <w:szCs w:val="22"/>
          <w:lang w:eastAsia="fi-FI"/>
        </w:rPr>
      </w:pPr>
    </w:p>
    <w:p w:rsidR="005B4D48" w:rsidRDefault="005B4D48" w:rsidP="005B4D48">
      <w:pPr>
        <w:widowControl w:val="0"/>
        <w:tabs>
          <w:tab w:val="left" w:pos="660"/>
        </w:tabs>
        <w:autoSpaceDE w:val="0"/>
        <w:autoSpaceDN w:val="0"/>
        <w:adjustRightInd w:val="0"/>
        <w:rPr>
          <w:noProof/>
          <w:sz w:val="22"/>
          <w:szCs w:val="22"/>
          <w:lang w:eastAsia="fi-FI"/>
        </w:rPr>
      </w:pPr>
      <w:r w:rsidRPr="00F33375">
        <w:rPr>
          <w:i/>
          <w:noProof/>
          <w:sz w:val="22"/>
          <w:szCs w:val="22"/>
          <w:lang w:eastAsia="fi-FI"/>
        </w:rPr>
        <w:t>Nedažni</w:t>
      </w:r>
      <w:r w:rsidRPr="007852AD">
        <w:rPr>
          <w:b/>
          <w:noProof/>
          <w:sz w:val="22"/>
          <w:szCs w:val="22"/>
          <w:lang w:eastAsia="fi-FI"/>
        </w:rPr>
        <w:t xml:space="preserve"> </w:t>
      </w:r>
      <w:r w:rsidRPr="009C552D">
        <w:rPr>
          <w:noProof/>
          <w:sz w:val="22"/>
          <w:szCs w:val="22"/>
          <w:lang w:eastAsia="fi-FI"/>
        </w:rPr>
        <w:t>(gali pasireikšti ne daugiau kaip 1 iš 100 gydytų pacientų):</w:t>
      </w:r>
    </w:p>
    <w:p w:rsidR="005B4D48" w:rsidRPr="00FF130E" w:rsidRDefault="005B4D48" w:rsidP="005B4D48">
      <w:pPr>
        <w:pStyle w:val="BT-EMEASMCA"/>
      </w:pPr>
      <w:r>
        <w:rPr>
          <w:lang w:val="lt-LT"/>
        </w:rPr>
        <w:t>alkio nebuvimas,</w:t>
      </w:r>
    </w:p>
    <w:p w:rsidR="005B4D48" w:rsidRDefault="005B4D48" w:rsidP="005B4D48">
      <w:pPr>
        <w:numPr>
          <w:ilvl w:val="0"/>
          <w:numId w:val="10"/>
        </w:numPr>
        <w:autoSpaceDE w:val="0"/>
        <w:autoSpaceDN w:val="0"/>
        <w:adjustRightInd w:val="0"/>
        <w:ind w:left="567" w:hanging="567"/>
        <w:rPr>
          <w:sz w:val="22"/>
          <w:szCs w:val="22"/>
        </w:rPr>
      </w:pPr>
      <w:r w:rsidRPr="00140A49">
        <w:rPr>
          <w:sz w:val="22"/>
          <w:szCs w:val="22"/>
          <w:lang w:eastAsia="fi-FI"/>
        </w:rPr>
        <w:t>depersonalizacija</w:t>
      </w:r>
      <w:r>
        <w:rPr>
          <w:sz w:val="22"/>
          <w:szCs w:val="22"/>
          <w:lang w:eastAsia="fi-FI"/>
        </w:rPr>
        <w:t>,</w:t>
      </w:r>
      <w:r w:rsidRPr="00140A49">
        <w:rPr>
          <w:sz w:val="22"/>
          <w:szCs w:val="22"/>
          <w:lang w:eastAsia="fi-FI"/>
        </w:rPr>
        <w:t xml:space="preserve"> </w:t>
      </w:r>
      <w:r w:rsidRPr="00015C35">
        <w:rPr>
          <w:sz w:val="22"/>
          <w:szCs w:val="22"/>
          <w:lang w:eastAsia="fi-FI"/>
        </w:rPr>
        <w:t>keistas mąstymas, nenormaliai pakili nuotaika, sutrikęs orgazmas, savižudiškos mintys arba elgesys, griežimas dantimis,</w:t>
      </w:r>
    </w:p>
    <w:p w:rsidR="005B4D48" w:rsidRPr="00140A49" w:rsidRDefault="005B4D48" w:rsidP="005B4D48">
      <w:pPr>
        <w:numPr>
          <w:ilvl w:val="0"/>
          <w:numId w:val="10"/>
        </w:numPr>
        <w:autoSpaceDE w:val="0"/>
        <w:autoSpaceDN w:val="0"/>
        <w:adjustRightInd w:val="0"/>
        <w:ind w:left="567" w:hanging="567"/>
        <w:rPr>
          <w:sz w:val="22"/>
          <w:szCs w:val="22"/>
        </w:rPr>
      </w:pPr>
      <w:r w:rsidRPr="00B43B22">
        <w:rPr>
          <w:rStyle w:val="BT-EMEASMCAChar"/>
          <w:sz w:val="22"/>
          <w:szCs w:val="22"/>
        </w:rPr>
        <w:t>pernelyg aktyvi elgsen</w:t>
      </w:r>
      <w:r w:rsidRPr="00B43B22">
        <w:rPr>
          <w:rStyle w:val="BT-EMEASMCAChar"/>
          <w:sz w:val="22"/>
          <w:szCs w:val="22"/>
          <w:lang w:val="en-US"/>
        </w:rPr>
        <w:t>a</w:t>
      </w:r>
      <w:r w:rsidRPr="00B43B22">
        <w:rPr>
          <w:rStyle w:val="BT-EMEASMCAChar"/>
          <w:sz w:val="22"/>
          <w:szCs w:val="22"/>
        </w:rPr>
        <w:t>, sutrikusi koordinacija ir</w:t>
      </w:r>
      <w:r w:rsidRPr="00513682">
        <w:rPr>
          <w:sz w:val="22"/>
          <w:szCs w:val="22"/>
          <w:lang w:eastAsia="fi-FI"/>
        </w:rPr>
        <w:t xml:space="preserve"> pusiausvyra</w:t>
      </w:r>
      <w:r w:rsidRPr="00015C35">
        <w:rPr>
          <w:sz w:val="22"/>
          <w:szCs w:val="22"/>
          <w:lang w:eastAsia="fi-FI"/>
        </w:rPr>
        <w:t>, raumenų trūkčiojimas, susilpnėjusi atmintis, išsiplėtę vyzdžiai,</w:t>
      </w:r>
    </w:p>
    <w:p w:rsidR="005B4D48" w:rsidRPr="009C552D" w:rsidRDefault="005B4D48" w:rsidP="005B4D48">
      <w:pPr>
        <w:numPr>
          <w:ilvl w:val="0"/>
          <w:numId w:val="10"/>
        </w:numPr>
        <w:autoSpaceDE w:val="0"/>
        <w:autoSpaceDN w:val="0"/>
        <w:adjustRightInd w:val="0"/>
        <w:ind w:left="567" w:hanging="567"/>
        <w:rPr>
          <w:sz w:val="22"/>
          <w:szCs w:val="22"/>
        </w:rPr>
      </w:pPr>
      <w:r w:rsidRPr="009C552D">
        <w:rPr>
          <w:noProof/>
          <w:sz w:val="22"/>
          <w:szCs w:val="22"/>
        </w:rPr>
        <w:t>žemas kraujospūdis,</w:t>
      </w:r>
    </w:p>
    <w:p w:rsidR="005B4D48" w:rsidRPr="00B00183" w:rsidRDefault="005B4D48" w:rsidP="005B4D48">
      <w:pPr>
        <w:numPr>
          <w:ilvl w:val="0"/>
          <w:numId w:val="10"/>
        </w:numPr>
        <w:autoSpaceDE w:val="0"/>
        <w:autoSpaceDN w:val="0"/>
        <w:adjustRightInd w:val="0"/>
        <w:ind w:left="567" w:hanging="567"/>
        <w:rPr>
          <w:sz w:val="22"/>
          <w:szCs w:val="22"/>
        </w:rPr>
      </w:pPr>
      <w:r w:rsidRPr="00B00183">
        <w:rPr>
          <w:noProof/>
          <w:sz w:val="22"/>
          <w:szCs w:val="22"/>
        </w:rPr>
        <w:t>dusulys,</w:t>
      </w:r>
    </w:p>
    <w:p w:rsidR="005B4D48" w:rsidRPr="001C16B2" w:rsidRDefault="005B4D48" w:rsidP="005B4D48">
      <w:pPr>
        <w:numPr>
          <w:ilvl w:val="0"/>
          <w:numId w:val="10"/>
        </w:numPr>
        <w:autoSpaceDE w:val="0"/>
        <w:autoSpaceDN w:val="0"/>
        <w:adjustRightInd w:val="0"/>
        <w:ind w:left="567" w:hanging="567"/>
        <w:rPr>
          <w:sz w:val="22"/>
          <w:szCs w:val="22"/>
        </w:rPr>
      </w:pPr>
      <w:r w:rsidRPr="00B00183">
        <w:rPr>
          <w:sz w:val="22"/>
          <w:szCs w:val="22"/>
          <w:lang w:eastAsia="fi-FI"/>
        </w:rPr>
        <w:t>kraujavimas iš nosies,</w:t>
      </w:r>
    </w:p>
    <w:p w:rsidR="005B4D48" w:rsidRPr="00140A49" w:rsidRDefault="005B4D48" w:rsidP="005B4D48">
      <w:pPr>
        <w:numPr>
          <w:ilvl w:val="0"/>
          <w:numId w:val="10"/>
        </w:numPr>
        <w:autoSpaceDE w:val="0"/>
        <w:autoSpaceDN w:val="0"/>
        <w:adjustRightInd w:val="0"/>
        <w:ind w:left="567" w:hanging="567"/>
        <w:rPr>
          <w:sz w:val="22"/>
          <w:szCs w:val="22"/>
        </w:rPr>
      </w:pPr>
      <w:r w:rsidRPr="00B236EF">
        <w:rPr>
          <w:noProof/>
          <w:sz w:val="22"/>
          <w:szCs w:val="22"/>
        </w:rPr>
        <w:t xml:space="preserve">rijimo sutrikimas, </w:t>
      </w:r>
      <w:r w:rsidRPr="00015C35">
        <w:rPr>
          <w:noProof/>
          <w:sz w:val="22"/>
          <w:szCs w:val="22"/>
        </w:rPr>
        <w:t>kraujavimas virškinimo trakte,</w:t>
      </w:r>
      <w:r w:rsidRPr="006F2B04">
        <w:rPr>
          <w:noProof/>
          <w:sz w:val="22"/>
          <w:szCs w:val="22"/>
        </w:rPr>
        <w:t xml:space="preserve"> </w:t>
      </w:r>
    </w:p>
    <w:p w:rsidR="005B4D48" w:rsidRPr="005C2D56" w:rsidRDefault="005B4D48" w:rsidP="005B4D48">
      <w:pPr>
        <w:numPr>
          <w:ilvl w:val="0"/>
          <w:numId w:val="10"/>
        </w:numPr>
        <w:autoSpaceDE w:val="0"/>
        <w:autoSpaceDN w:val="0"/>
        <w:adjustRightInd w:val="0"/>
        <w:ind w:left="567" w:hanging="567"/>
        <w:rPr>
          <w:sz w:val="22"/>
          <w:szCs w:val="22"/>
        </w:rPr>
      </w:pPr>
      <w:r w:rsidRPr="00140A49">
        <w:rPr>
          <w:noProof/>
          <w:sz w:val="22"/>
          <w:szCs w:val="22"/>
        </w:rPr>
        <w:t>nuplikimas,</w:t>
      </w:r>
      <w:r>
        <w:rPr>
          <w:noProof/>
          <w:sz w:val="22"/>
          <w:szCs w:val="22"/>
        </w:rPr>
        <w:t xml:space="preserve"> </w:t>
      </w:r>
      <w:r w:rsidRPr="006F2B04">
        <w:rPr>
          <w:noProof/>
          <w:sz w:val="22"/>
          <w:szCs w:val="22"/>
        </w:rPr>
        <w:t xml:space="preserve">padidėjęs polinkis kraujosruvoms, </w:t>
      </w:r>
      <w:r w:rsidRPr="00015C35">
        <w:rPr>
          <w:noProof/>
          <w:sz w:val="22"/>
          <w:szCs w:val="22"/>
        </w:rPr>
        <w:t>šaltas prakaitas</w:t>
      </w:r>
      <w:r w:rsidRPr="000F2218">
        <w:rPr>
          <w:noProof/>
          <w:sz w:val="22"/>
          <w:szCs w:val="22"/>
        </w:rPr>
        <w:t>,</w:t>
      </w:r>
    </w:p>
    <w:p w:rsidR="005B4D48" w:rsidRPr="00140A49" w:rsidRDefault="005B4D48" w:rsidP="005B4D48">
      <w:pPr>
        <w:numPr>
          <w:ilvl w:val="0"/>
          <w:numId w:val="10"/>
        </w:numPr>
        <w:autoSpaceDE w:val="0"/>
        <w:autoSpaceDN w:val="0"/>
        <w:adjustRightInd w:val="0"/>
        <w:ind w:left="567" w:hanging="567"/>
        <w:rPr>
          <w:sz w:val="22"/>
          <w:szCs w:val="22"/>
        </w:rPr>
      </w:pPr>
      <w:proofErr w:type="spellStart"/>
      <w:r>
        <w:rPr>
          <w:sz w:val="22"/>
          <w:szCs w:val="22"/>
        </w:rPr>
        <w:t>šlapinimosi</w:t>
      </w:r>
      <w:proofErr w:type="spellEnd"/>
      <w:r>
        <w:rPr>
          <w:sz w:val="22"/>
          <w:szCs w:val="22"/>
        </w:rPr>
        <w:t xml:space="preserve"> sutrikimas,</w:t>
      </w:r>
    </w:p>
    <w:p w:rsidR="005B4D48" w:rsidRPr="00015C35" w:rsidRDefault="005B4D48" w:rsidP="005B4D48">
      <w:pPr>
        <w:numPr>
          <w:ilvl w:val="0"/>
          <w:numId w:val="10"/>
        </w:numPr>
        <w:autoSpaceDE w:val="0"/>
        <w:autoSpaceDN w:val="0"/>
        <w:adjustRightInd w:val="0"/>
        <w:ind w:left="567" w:hanging="567"/>
        <w:rPr>
          <w:sz w:val="22"/>
          <w:szCs w:val="22"/>
        </w:rPr>
      </w:pPr>
      <w:r w:rsidRPr="00015C35">
        <w:rPr>
          <w:noProof/>
          <w:sz w:val="22"/>
          <w:szCs w:val="22"/>
        </w:rPr>
        <w:t>lytinės funkcijos sutrikimas,</w:t>
      </w:r>
      <w:r>
        <w:rPr>
          <w:noProof/>
          <w:sz w:val="22"/>
          <w:szCs w:val="22"/>
        </w:rPr>
        <w:t xml:space="preserve"> </w:t>
      </w:r>
      <w:r w:rsidRPr="00015C35">
        <w:rPr>
          <w:noProof/>
          <w:sz w:val="22"/>
          <w:szCs w:val="22"/>
        </w:rPr>
        <w:t>bloga savijauta, karščio arba šalčio pojūtis, bendras diskomforto pojūtis.</w:t>
      </w:r>
    </w:p>
    <w:p w:rsidR="005B4D48" w:rsidRPr="00443D42" w:rsidRDefault="005B4D48" w:rsidP="005B4D48">
      <w:pPr>
        <w:widowControl w:val="0"/>
        <w:tabs>
          <w:tab w:val="left" w:pos="660"/>
        </w:tabs>
        <w:autoSpaceDE w:val="0"/>
        <w:autoSpaceDN w:val="0"/>
        <w:adjustRightInd w:val="0"/>
        <w:rPr>
          <w:noProof/>
          <w:sz w:val="22"/>
          <w:szCs w:val="22"/>
          <w:lang w:eastAsia="fi-FI"/>
        </w:rPr>
      </w:pPr>
    </w:p>
    <w:p w:rsidR="005B4D48" w:rsidRPr="007C4256" w:rsidRDefault="005B4D48" w:rsidP="005B4D48">
      <w:pPr>
        <w:widowControl w:val="0"/>
        <w:tabs>
          <w:tab w:val="left" w:pos="660"/>
        </w:tabs>
        <w:autoSpaceDE w:val="0"/>
        <w:autoSpaceDN w:val="0"/>
        <w:adjustRightInd w:val="0"/>
        <w:rPr>
          <w:noProof/>
          <w:sz w:val="22"/>
          <w:szCs w:val="22"/>
          <w:lang w:eastAsia="fi-FI"/>
        </w:rPr>
      </w:pPr>
      <w:r w:rsidRPr="00F33375">
        <w:rPr>
          <w:i/>
          <w:noProof/>
          <w:sz w:val="22"/>
          <w:szCs w:val="22"/>
          <w:lang w:eastAsia="fi-FI"/>
        </w:rPr>
        <w:t>Reti</w:t>
      </w:r>
      <w:r w:rsidRPr="003602C2">
        <w:rPr>
          <w:b/>
          <w:noProof/>
          <w:sz w:val="22"/>
          <w:szCs w:val="22"/>
          <w:lang w:eastAsia="fi-FI"/>
        </w:rPr>
        <w:t xml:space="preserve"> </w:t>
      </w:r>
      <w:r w:rsidRPr="003602C2">
        <w:rPr>
          <w:noProof/>
          <w:sz w:val="22"/>
          <w:szCs w:val="22"/>
          <w:lang w:eastAsia="fi-FI"/>
        </w:rPr>
        <w:t>(gali pasireikš</w:t>
      </w:r>
      <w:r w:rsidRPr="00717D86">
        <w:rPr>
          <w:noProof/>
          <w:sz w:val="22"/>
          <w:szCs w:val="22"/>
          <w:lang w:eastAsia="fi-FI"/>
        </w:rPr>
        <w:t>ti ne daugiau kaip 1 iš 1 000 gydytų pacientų</w:t>
      </w:r>
      <w:r w:rsidRPr="007C4256">
        <w:rPr>
          <w:noProof/>
          <w:sz w:val="22"/>
          <w:szCs w:val="22"/>
          <w:lang w:eastAsia="fi-FI"/>
        </w:rPr>
        <w:t>):</w:t>
      </w:r>
    </w:p>
    <w:p w:rsidR="005B4D48" w:rsidRPr="00B236EF" w:rsidRDefault="005B4D48" w:rsidP="005B4D48">
      <w:pPr>
        <w:widowControl w:val="0"/>
        <w:numPr>
          <w:ilvl w:val="0"/>
          <w:numId w:val="11"/>
        </w:numPr>
        <w:tabs>
          <w:tab w:val="left" w:pos="567"/>
        </w:tabs>
        <w:autoSpaceDE w:val="0"/>
        <w:autoSpaceDN w:val="0"/>
        <w:adjustRightInd w:val="0"/>
        <w:ind w:left="567" w:hanging="567"/>
        <w:rPr>
          <w:sz w:val="22"/>
          <w:szCs w:val="22"/>
        </w:rPr>
      </w:pPr>
      <w:r w:rsidRPr="00B236EF">
        <w:rPr>
          <w:noProof/>
          <w:sz w:val="22"/>
          <w:szCs w:val="22"/>
        </w:rPr>
        <w:t>natrio kiekio sumažėjimas kraujyje</w:t>
      </w:r>
      <w:r w:rsidRPr="00B236EF">
        <w:rPr>
          <w:sz w:val="22"/>
          <w:szCs w:val="22"/>
        </w:rPr>
        <w:t xml:space="preserve"> (</w:t>
      </w:r>
      <w:proofErr w:type="spellStart"/>
      <w:r w:rsidRPr="00B236EF">
        <w:rPr>
          <w:sz w:val="22"/>
          <w:szCs w:val="22"/>
        </w:rPr>
        <w:t>hiponatremija</w:t>
      </w:r>
      <w:proofErr w:type="spellEnd"/>
      <w:r w:rsidRPr="00B236EF">
        <w:rPr>
          <w:sz w:val="22"/>
          <w:szCs w:val="22"/>
        </w:rPr>
        <w:t>),</w:t>
      </w:r>
    </w:p>
    <w:p w:rsidR="005B4D48" w:rsidRPr="008457D2"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8457D2">
        <w:rPr>
          <w:noProof/>
          <w:sz w:val="22"/>
          <w:szCs w:val="22"/>
        </w:rPr>
        <w:lastRenderedPageBreak/>
        <w:t>kraujo plokštelių kiekio sumažėjimas kraujyje</w:t>
      </w:r>
      <w:r>
        <w:rPr>
          <w:noProof/>
          <w:sz w:val="22"/>
          <w:szCs w:val="22"/>
        </w:rPr>
        <w:t>,</w:t>
      </w:r>
      <w:r w:rsidRPr="008457D2">
        <w:rPr>
          <w:noProof/>
          <w:sz w:val="22"/>
          <w:szCs w:val="22"/>
        </w:rPr>
        <w:t xml:space="preserve"> sukeliantis kraujavimo ir krausorūvų riziką,</w:t>
      </w:r>
    </w:p>
    <w:p w:rsidR="005B4D48"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8457D2">
        <w:rPr>
          <w:noProof/>
          <w:sz w:val="22"/>
          <w:szCs w:val="22"/>
        </w:rPr>
        <w:t>baltųjų kraujo ląstelių kiekio sumažėjimas,</w:t>
      </w:r>
    </w:p>
    <w:p w:rsidR="005B4D48" w:rsidRPr="00443D42" w:rsidRDefault="005B4D48" w:rsidP="005B4D48">
      <w:pPr>
        <w:widowControl w:val="0"/>
        <w:numPr>
          <w:ilvl w:val="0"/>
          <w:numId w:val="11"/>
        </w:numPr>
        <w:tabs>
          <w:tab w:val="left" w:pos="567"/>
        </w:tabs>
        <w:autoSpaceDE w:val="0"/>
        <w:autoSpaceDN w:val="0"/>
        <w:adjustRightInd w:val="0"/>
        <w:ind w:left="567" w:hanging="567"/>
        <w:rPr>
          <w:noProof/>
          <w:sz w:val="22"/>
          <w:szCs w:val="22"/>
        </w:rPr>
      </w:pPr>
      <w:r>
        <w:rPr>
          <w:noProof/>
          <w:sz w:val="22"/>
          <w:szCs w:val="22"/>
        </w:rPr>
        <w:t>imuninės sistemos reakcija (</w:t>
      </w:r>
      <w:r w:rsidRPr="00015C35">
        <w:rPr>
          <w:noProof/>
          <w:sz w:val="22"/>
          <w:szCs w:val="22"/>
        </w:rPr>
        <w:t>anafilaksinė reakcija, seruminė liga),</w:t>
      </w:r>
    </w:p>
    <w:p w:rsidR="005B4D48" w:rsidRPr="003602C2"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443D42">
        <w:rPr>
          <w:noProof/>
          <w:sz w:val="22"/>
          <w:szCs w:val="22"/>
        </w:rPr>
        <w:t>padidėjęs kai kurių hormonų (antidiurezinio hormono, ADH) kiekis kraujyje, dėl kurio gali sutrikti vandens ir elektroli</w:t>
      </w:r>
      <w:r w:rsidRPr="003602C2">
        <w:rPr>
          <w:noProof/>
          <w:sz w:val="22"/>
          <w:szCs w:val="22"/>
        </w:rPr>
        <w:t>tų balansas organizme,</w:t>
      </w:r>
    </w:p>
    <w:p w:rsidR="005B4D48" w:rsidRPr="00717D86"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3602C2">
        <w:rPr>
          <w:noProof/>
          <w:sz w:val="22"/>
          <w:szCs w:val="22"/>
        </w:rPr>
        <w:t xml:space="preserve">pakili nuotaika arba pernelyg </w:t>
      </w:r>
      <w:r>
        <w:rPr>
          <w:noProof/>
          <w:sz w:val="22"/>
          <w:szCs w:val="22"/>
        </w:rPr>
        <w:t xml:space="preserve">didelis </w:t>
      </w:r>
      <w:r w:rsidRPr="003602C2">
        <w:rPr>
          <w:noProof/>
          <w:sz w:val="22"/>
          <w:szCs w:val="22"/>
        </w:rPr>
        <w:t xml:space="preserve">susijaudinimas, sukeliantis </w:t>
      </w:r>
      <w:r w:rsidRPr="00717D86">
        <w:rPr>
          <w:noProof/>
          <w:sz w:val="22"/>
          <w:szCs w:val="22"/>
        </w:rPr>
        <w:t>neįprastą elgesį,</w:t>
      </w:r>
      <w:r>
        <w:rPr>
          <w:noProof/>
          <w:sz w:val="22"/>
          <w:szCs w:val="22"/>
        </w:rPr>
        <w:t xml:space="preserve"> haliucinacijas, ažitaciją, panikos priepuolius, sumišimą, mikčiojimą, agresyvumą,</w:t>
      </w:r>
    </w:p>
    <w:p w:rsidR="005B4D48"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8D01EC">
        <w:rPr>
          <w:noProof/>
          <w:sz w:val="22"/>
          <w:szCs w:val="22"/>
        </w:rPr>
        <w:t>sutrikęs širdies ritmas,</w:t>
      </w:r>
    </w:p>
    <w:p w:rsidR="005B4D48" w:rsidRPr="008457D2"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8D01EC">
        <w:rPr>
          <w:noProof/>
          <w:sz w:val="22"/>
          <w:szCs w:val="22"/>
        </w:rPr>
        <w:t>veido ir kūno nevalingi judesiai (galimi čepsėjimo garsai); simptomų derinys (</w:t>
      </w:r>
      <w:r>
        <w:rPr>
          <w:noProof/>
          <w:sz w:val="22"/>
          <w:szCs w:val="22"/>
        </w:rPr>
        <w:t>„</w:t>
      </w:r>
      <w:r w:rsidRPr="008D01EC">
        <w:rPr>
          <w:noProof/>
          <w:sz w:val="22"/>
          <w:szCs w:val="22"/>
        </w:rPr>
        <w:t>serotonino sindromas“): viduriavimas, karščiavimas, greitas širdies plakimas, prakaitavimas, sumišimas, trūkčiojimai, drebulys. Sunkiais atvejais šis sindromas gali baigtis mirtimi,</w:t>
      </w:r>
    </w:p>
    <w:p w:rsidR="005B4D48" w:rsidRPr="00573B09"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573B09">
        <w:rPr>
          <w:noProof/>
          <w:sz w:val="22"/>
          <w:szCs w:val="22"/>
        </w:rPr>
        <w:t>kraujagyslių uždegimas, kraujagyslių išsiplėtimas,</w:t>
      </w:r>
    </w:p>
    <w:p w:rsidR="005B4D48" w:rsidRPr="00573B09"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8D01EC">
        <w:rPr>
          <w:noProof/>
          <w:sz w:val="22"/>
          <w:szCs w:val="22"/>
        </w:rPr>
        <w:t>smulkios dėminės arba taškinės kraujosrūvos od</w:t>
      </w:r>
      <w:r>
        <w:rPr>
          <w:noProof/>
          <w:sz w:val="22"/>
          <w:szCs w:val="22"/>
        </w:rPr>
        <w:t>o</w:t>
      </w:r>
      <w:r w:rsidRPr="008D01EC">
        <w:rPr>
          <w:noProof/>
          <w:sz w:val="22"/>
          <w:szCs w:val="22"/>
        </w:rPr>
        <w:t>je arba gleivinėse, padidėjęs jautrumas saulės šviesai, ūmus odos uždegimas (daugiaformė eritema, Stevens-Johnson sindromas, toksinė epidermio nekrolizė [Lyell sindromas</w:t>
      </w:r>
      <w:r w:rsidRPr="00573B09">
        <w:rPr>
          <w:noProof/>
          <w:sz w:val="22"/>
          <w:szCs w:val="22"/>
        </w:rPr>
        <w:t>]),</w:t>
      </w:r>
      <w:r>
        <w:rPr>
          <w:noProof/>
          <w:sz w:val="22"/>
          <w:szCs w:val="22"/>
        </w:rPr>
        <w:t xml:space="preserve"> </w:t>
      </w:r>
      <w:r w:rsidRPr="00573B09">
        <w:rPr>
          <w:noProof/>
          <w:sz w:val="22"/>
          <w:szCs w:val="22"/>
        </w:rPr>
        <w:t>stemplės skausmas,</w:t>
      </w:r>
    </w:p>
    <w:p w:rsidR="005B4D48"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573B09">
        <w:rPr>
          <w:noProof/>
          <w:sz w:val="22"/>
          <w:szCs w:val="22"/>
        </w:rPr>
        <w:t>kepenų uždegimas,</w:t>
      </w:r>
    </w:p>
    <w:p w:rsidR="005B4D48" w:rsidRPr="00E10AE2" w:rsidRDefault="005B4D48" w:rsidP="005B4D48">
      <w:pPr>
        <w:widowControl w:val="0"/>
        <w:numPr>
          <w:ilvl w:val="0"/>
          <w:numId w:val="11"/>
        </w:numPr>
        <w:tabs>
          <w:tab w:val="left" w:pos="567"/>
        </w:tabs>
        <w:autoSpaceDE w:val="0"/>
        <w:autoSpaceDN w:val="0"/>
        <w:adjustRightInd w:val="0"/>
        <w:ind w:left="567" w:hanging="567"/>
        <w:rPr>
          <w:noProof/>
          <w:sz w:val="22"/>
          <w:szCs w:val="22"/>
        </w:rPr>
      </w:pPr>
      <w:r>
        <w:rPr>
          <w:noProof/>
          <w:sz w:val="22"/>
          <w:szCs w:val="22"/>
        </w:rPr>
        <w:t>ryklės skausmas,</w:t>
      </w:r>
    </w:p>
    <w:p w:rsidR="005B4D48" w:rsidRPr="00E10AE2"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E10AE2">
        <w:rPr>
          <w:noProof/>
          <w:sz w:val="22"/>
          <w:szCs w:val="22"/>
        </w:rPr>
        <w:t>plaučių ligos</w:t>
      </w:r>
      <w:r>
        <w:rPr>
          <w:noProof/>
          <w:sz w:val="22"/>
          <w:szCs w:val="22"/>
        </w:rPr>
        <w:t xml:space="preserve"> (dusulys)</w:t>
      </w:r>
      <w:r w:rsidRPr="00E10AE2">
        <w:rPr>
          <w:noProof/>
          <w:sz w:val="22"/>
          <w:szCs w:val="22"/>
        </w:rPr>
        <w:t>,</w:t>
      </w:r>
    </w:p>
    <w:p w:rsidR="005B4D48" w:rsidRPr="00573B09"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573B09">
        <w:rPr>
          <w:noProof/>
          <w:sz w:val="22"/>
          <w:szCs w:val="22"/>
        </w:rPr>
        <w:t>raumenų skausmas,</w:t>
      </w:r>
    </w:p>
    <w:p w:rsidR="005B4D48" w:rsidRPr="00E10AE2" w:rsidRDefault="005B4D48" w:rsidP="005B4D48">
      <w:pPr>
        <w:widowControl w:val="0"/>
        <w:numPr>
          <w:ilvl w:val="0"/>
          <w:numId w:val="11"/>
        </w:numPr>
        <w:tabs>
          <w:tab w:val="left" w:pos="567"/>
        </w:tabs>
        <w:autoSpaceDE w:val="0"/>
        <w:autoSpaceDN w:val="0"/>
        <w:adjustRightInd w:val="0"/>
        <w:ind w:left="567" w:hanging="567"/>
        <w:rPr>
          <w:noProof/>
          <w:sz w:val="22"/>
          <w:szCs w:val="22"/>
        </w:rPr>
      </w:pPr>
      <w:r w:rsidRPr="007852AD">
        <w:rPr>
          <w:noProof/>
          <w:sz w:val="22"/>
          <w:szCs w:val="22"/>
        </w:rPr>
        <w:t>pieno tekėjimas iš krūtų, prolaktino (tam tikro hormono) kiekio, kuris skatina pieno gamybą, padidėjimas kraujy</w:t>
      </w:r>
      <w:r w:rsidRPr="009C552D">
        <w:rPr>
          <w:noProof/>
          <w:sz w:val="22"/>
          <w:szCs w:val="22"/>
        </w:rPr>
        <w:t>je,</w:t>
      </w:r>
      <w:r>
        <w:rPr>
          <w:noProof/>
          <w:sz w:val="22"/>
          <w:szCs w:val="22"/>
        </w:rPr>
        <w:t xml:space="preserve"> </w:t>
      </w:r>
      <w:r w:rsidRPr="008D01EC">
        <w:rPr>
          <w:noProof/>
          <w:sz w:val="22"/>
          <w:szCs w:val="22"/>
        </w:rPr>
        <w:t>skausminga ilgai trunkanti erekcija,</w:t>
      </w:r>
    </w:p>
    <w:p w:rsidR="005B4D48" w:rsidRPr="00573B09" w:rsidRDefault="005B4D48" w:rsidP="005B4D48">
      <w:pPr>
        <w:widowControl w:val="0"/>
        <w:numPr>
          <w:ilvl w:val="0"/>
          <w:numId w:val="11"/>
        </w:numPr>
        <w:tabs>
          <w:tab w:val="left" w:pos="567"/>
        </w:tabs>
        <w:autoSpaceDE w:val="0"/>
        <w:autoSpaceDN w:val="0"/>
        <w:adjustRightInd w:val="0"/>
        <w:ind w:left="567" w:hanging="567"/>
        <w:rPr>
          <w:noProof/>
          <w:sz w:val="22"/>
          <w:szCs w:val="22"/>
        </w:rPr>
      </w:pPr>
      <w:r>
        <w:rPr>
          <w:sz w:val="22"/>
          <w:szCs w:val="22"/>
        </w:rPr>
        <w:t>padidėję</w:t>
      </w:r>
      <w:r w:rsidRPr="00573B09">
        <w:rPr>
          <w:sz w:val="22"/>
          <w:szCs w:val="22"/>
        </w:rPr>
        <w:t xml:space="preserve"> kepenų funkcijos tyrimų rodmenys.</w:t>
      </w:r>
    </w:p>
    <w:p w:rsidR="005B4D48" w:rsidRDefault="005B4D48" w:rsidP="005B4D48">
      <w:pPr>
        <w:pStyle w:val="BTEMEASMCA"/>
        <w:rPr>
          <w:lang w:val="lt-LT"/>
        </w:rPr>
      </w:pPr>
    </w:p>
    <w:p w:rsidR="005B4D48" w:rsidRPr="008D01EC" w:rsidRDefault="005B4D48" w:rsidP="005B4D48">
      <w:pPr>
        <w:pStyle w:val="BTEMEASMCA"/>
      </w:pPr>
      <w:r w:rsidRPr="00F33375">
        <w:rPr>
          <w:i/>
        </w:rPr>
        <w:t>Dažnis nežinomas</w:t>
      </w:r>
      <w:r w:rsidRPr="008D01EC">
        <w:rPr>
          <w:b/>
        </w:rPr>
        <w:t xml:space="preserve"> </w:t>
      </w:r>
      <w:r w:rsidRPr="000813ED">
        <w:t>(</w:t>
      </w:r>
      <w:r w:rsidRPr="008D01EC">
        <w:t>dažnis negali būti apskaičiuotas pagal turimus duomenis):</w:t>
      </w:r>
    </w:p>
    <w:p w:rsidR="005B4D48" w:rsidRPr="008D01EC" w:rsidRDefault="005B4D48" w:rsidP="005B4D48">
      <w:pPr>
        <w:pStyle w:val="BT-EMEASMCA"/>
      </w:pPr>
      <w:r w:rsidRPr="008D01EC">
        <w:rPr>
          <w:lang w:val="lt-LT"/>
        </w:rPr>
        <w:t>s</w:t>
      </w:r>
      <w:r w:rsidRPr="008D01EC">
        <w:t>utriku</w:t>
      </w:r>
      <w:r w:rsidRPr="008D01EC">
        <w:rPr>
          <w:lang w:val="lt-LT"/>
        </w:rPr>
        <w:t>s</w:t>
      </w:r>
      <w:r w:rsidRPr="008D01EC">
        <w:t>i dėmesio koncentracija,</w:t>
      </w:r>
    </w:p>
    <w:p w:rsidR="005B4D48" w:rsidRPr="000B7FDB" w:rsidRDefault="005B4D48" w:rsidP="005B4D48">
      <w:pPr>
        <w:pStyle w:val="BT-EMEASMCA"/>
      </w:pPr>
      <w:r w:rsidRPr="008D01EC">
        <w:rPr>
          <w:lang w:val="lt-LT"/>
        </w:rPr>
        <w:t>r</w:t>
      </w:r>
      <w:r w:rsidRPr="008D01EC">
        <w:t>ankų ir kojų kraujagyslių liga, pasireiškianti skaumu ir paraudimu (eritromelalgija)</w:t>
      </w:r>
      <w:r>
        <w:rPr>
          <w:lang w:val="en-US"/>
        </w:rPr>
        <w:t>,</w:t>
      </w:r>
    </w:p>
    <w:p w:rsidR="005B4D48" w:rsidRPr="008D01EC" w:rsidRDefault="005B4D48" w:rsidP="005B4D48">
      <w:pPr>
        <w:pStyle w:val="BT-EMEASMCA"/>
      </w:pPr>
      <w:r>
        <w:rPr>
          <w:lang w:val="en-US"/>
        </w:rPr>
        <w:t>s</w:t>
      </w:r>
      <w:r w:rsidRPr="0049199B">
        <w:t>tiprus kraujavimas iš makšties tuoj po gimdymo (kraujavimas po gimdymo), daugiau informacijos pateikta 2 skyriaus poskyryje „Nėštumas“.</w:t>
      </w:r>
    </w:p>
    <w:p w:rsidR="005B4D48" w:rsidRPr="008866ED" w:rsidRDefault="005B4D48" w:rsidP="005B4D48">
      <w:pPr>
        <w:autoSpaceDE w:val="0"/>
        <w:autoSpaceDN w:val="0"/>
        <w:adjustRightInd w:val="0"/>
        <w:rPr>
          <w:sz w:val="22"/>
          <w:szCs w:val="22"/>
        </w:rPr>
      </w:pPr>
    </w:p>
    <w:p w:rsidR="005B4D48" w:rsidRPr="008866ED" w:rsidRDefault="005B4D48" w:rsidP="005B4D48">
      <w:pPr>
        <w:numPr>
          <w:ilvl w:val="12"/>
          <w:numId w:val="0"/>
        </w:numPr>
        <w:ind w:right="-2"/>
        <w:rPr>
          <w:noProof/>
          <w:sz w:val="22"/>
          <w:szCs w:val="22"/>
          <w:lang w:eastAsia="fi-FI"/>
        </w:rPr>
      </w:pPr>
      <w:r w:rsidRPr="008866ED">
        <w:rPr>
          <w:noProof/>
          <w:sz w:val="22"/>
          <w:szCs w:val="22"/>
          <w:lang w:eastAsia="fi-FI"/>
        </w:rPr>
        <w:t>Daugelis šių nepageidaujamų poveikių, tęsiant gydymą, paprastai praeina.</w:t>
      </w:r>
    </w:p>
    <w:p w:rsidR="005B4D48" w:rsidRPr="008866ED" w:rsidRDefault="005B4D48" w:rsidP="005B4D48">
      <w:pPr>
        <w:numPr>
          <w:ilvl w:val="12"/>
          <w:numId w:val="0"/>
        </w:numPr>
        <w:ind w:right="-2"/>
        <w:rPr>
          <w:noProof/>
          <w:sz w:val="22"/>
          <w:szCs w:val="22"/>
          <w:lang w:eastAsia="fi-FI"/>
        </w:rPr>
      </w:pPr>
      <w:r w:rsidRPr="00B43B22">
        <w:rPr>
          <w:iCs/>
          <w:noProof/>
          <w:sz w:val="22"/>
          <w:szCs w:val="22"/>
          <w:lang w:eastAsia="fi-FI"/>
        </w:rPr>
        <w:t>Kaulų lūžiai</w:t>
      </w:r>
      <w:r w:rsidRPr="008866ED">
        <w:rPr>
          <w:noProof/>
          <w:sz w:val="22"/>
          <w:szCs w:val="22"/>
          <w:lang w:eastAsia="fi-FI"/>
        </w:rPr>
        <w:t xml:space="preserve"> – pacientams, vartojantiems šio tipo preparatus, pastebėta padidėjusi kaulų lūžių rizika.</w:t>
      </w:r>
    </w:p>
    <w:p w:rsidR="005B4D48" w:rsidRPr="008866ED" w:rsidRDefault="005B4D48" w:rsidP="005B4D48">
      <w:pPr>
        <w:numPr>
          <w:ilvl w:val="12"/>
          <w:numId w:val="0"/>
        </w:numPr>
        <w:ind w:right="-2"/>
        <w:rPr>
          <w:noProof/>
          <w:sz w:val="22"/>
          <w:szCs w:val="22"/>
          <w:lang w:eastAsia="fi-FI"/>
        </w:rPr>
      </w:pPr>
    </w:p>
    <w:p w:rsidR="005B4D48" w:rsidRPr="00F33375" w:rsidRDefault="005B4D48" w:rsidP="005B4D48">
      <w:pPr>
        <w:numPr>
          <w:ilvl w:val="12"/>
          <w:numId w:val="0"/>
        </w:numPr>
        <w:ind w:right="-2"/>
        <w:rPr>
          <w:i/>
          <w:noProof/>
          <w:sz w:val="22"/>
          <w:szCs w:val="22"/>
          <w:u w:val="single"/>
          <w:lang w:eastAsia="fi-FI"/>
        </w:rPr>
      </w:pPr>
      <w:r w:rsidRPr="00F33375">
        <w:rPr>
          <w:i/>
          <w:noProof/>
          <w:sz w:val="22"/>
          <w:szCs w:val="22"/>
          <w:u w:val="single"/>
          <w:lang w:eastAsia="fi-FI"/>
        </w:rPr>
        <w:t>Vaikai ir paaugliai (8–18 metų)</w:t>
      </w:r>
    </w:p>
    <w:p w:rsidR="005B4D48" w:rsidRPr="008866ED" w:rsidRDefault="005B4D48" w:rsidP="005B4D48">
      <w:pPr>
        <w:numPr>
          <w:ilvl w:val="12"/>
          <w:numId w:val="0"/>
        </w:numPr>
        <w:ind w:right="-2"/>
        <w:rPr>
          <w:noProof/>
          <w:sz w:val="22"/>
          <w:szCs w:val="22"/>
          <w:lang w:eastAsia="fi-FI"/>
        </w:rPr>
      </w:pPr>
      <w:r w:rsidRPr="008866ED">
        <w:rPr>
          <w:noProof/>
          <w:sz w:val="22"/>
          <w:szCs w:val="22"/>
          <w:lang w:eastAsia="fi-FI"/>
        </w:rPr>
        <w:t xml:space="preserve"> Fluoxetine </w:t>
      </w:r>
      <w:r>
        <w:rPr>
          <w:noProof/>
          <w:sz w:val="22"/>
          <w:szCs w:val="22"/>
          <w:lang w:eastAsia="fi-FI"/>
        </w:rPr>
        <w:t>Lannacher</w:t>
      </w:r>
      <w:r w:rsidRPr="008866ED">
        <w:rPr>
          <w:noProof/>
          <w:sz w:val="22"/>
          <w:szCs w:val="22"/>
          <w:lang w:eastAsia="fi-FI"/>
        </w:rPr>
        <w:t xml:space="preserve"> gali lėtinti augimą ar vėlinti lytinį brendimą. </w:t>
      </w:r>
    </w:p>
    <w:p w:rsidR="005B4D48" w:rsidRPr="008866ED" w:rsidRDefault="005B4D48" w:rsidP="005B4D48">
      <w:pPr>
        <w:rPr>
          <w:b/>
          <w:sz w:val="22"/>
          <w:szCs w:val="22"/>
        </w:rPr>
      </w:pPr>
    </w:p>
    <w:p w:rsidR="005B4D48" w:rsidRPr="008866ED" w:rsidRDefault="005B4D48" w:rsidP="005B4D48">
      <w:pPr>
        <w:rPr>
          <w:b/>
          <w:i/>
          <w:sz w:val="22"/>
          <w:szCs w:val="22"/>
          <w:u w:val="single"/>
        </w:rPr>
      </w:pPr>
      <w:r w:rsidRPr="008866ED">
        <w:rPr>
          <w:b/>
          <w:sz w:val="22"/>
          <w:szCs w:val="22"/>
        </w:rPr>
        <w:t>Papildomas šalutinis poveikis, kuris gali pasireikšti vaikams ir paaugliams (8-18 metų)</w:t>
      </w:r>
      <w:r w:rsidRPr="008866ED" w:rsidDel="00296284">
        <w:rPr>
          <w:b/>
          <w:i/>
          <w:sz w:val="22"/>
          <w:szCs w:val="22"/>
          <w:u w:val="single"/>
        </w:rPr>
        <w:t xml:space="preserve"> </w:t>
      </w:r>
    </w:p>
    <w:p w:rsidR="005B4D48" w:rsidRPr="008866ED" w:rsidRDefault="005B4D48" w:rsidP="005B4D48">
      <w:pPr>
        <w:rPr>
          <w:sz w:val="22"/>
          <w:szCs w:val="22"/>
        </w:rPr>
      </w:pPr>
      <w:r w:rsidRPr="008866ED">
        <w:rPr>
          <w:sz w:val="22"/>
          <w:szCs w:val="22"/>
        </w:rPr>
        <w:t xml:space="preserve">Papildomai aukščiau išvardytiems šalutinio poveikio reiškiniams, pranešama, kad vaikams vartojant  </w:t>
      </w:r>
      <w:proofErr w:type="spellStart"/>
      <w:r w:rsidRPr="008866ED">
        <w:rPr>
          <w:sz w:val="22"/>
          <w:szCs w:val="22"/>
        </w:rPr>
        <w:t>Fluoxetine</w:t>
      </w:r>
      <w:proofErr w:type="spellEnd"/>
      <w:r w:rsidRPr="008866ED">
        <w:rPr>
          <w:sz w:val="22"/>
          <w:szCs w:val="22"/>
        </w:rPr>
        <w:t xml:space="preserve"> </w:t>
      </w:r>
      <w:proofErr w:type="spellStart"/>
      <w:r w:rsidRPr="008866ED">
        <w:rPr>
          <w:sz w:val="22"/>
          <w:szCs w:val="22"/>
        </w:rPr>
        <w:t>Lannacher</w:t>
      </w:r>
      <w:proofErr w:type="spellEnd"/>
      <w:r w:rsidRPr="008866ED">
        <w:rPr>
          <w:sz w:val="22"/>
          <w:szCs w:val="22"/>
        </w:rPr>
        <w:t xml:space="preserve"> gali būti lėtesnis augimas ir lytinio brendimo uždelsimas. Pranešama apie dažniau vaikams pasitaikantį savižudišką elgesį (bandymą nusižudyti ir mintis apie savižudybę), priešiškumą, manijos reakcijas, įskaitant maniją ir kraujavimą iš nosies, </w:t>
      </w:r>
    </w:p>
    <w:p w:rsidR="005B4D48" w:rsidRPr="008866ED" w:rsidRDefault="005B4D48" w:rsidP="005B4D48">
      <w:pPr>
        <w:numPr>
          <w:ilvl w:val="12"/>
          <w:numId w:val="0"/>
        </w:numPr>
        <w:ind w:right="-2"/>
        <w:rPr>
          <w:noProof/>
          <w:sz w:val="22"/>
          <w:szCs w:val="22"/>
          <w:lang w:eastAsia="fi-FI"/>
        </w:rPr>
      </w:pPr>
    </w:p>
    <w:p w:rsidR="005B4D48" w:rsidRPr="008866ED" w:rsidRDefault="005B4D48" w:rsidP="005B4D48">
      <w:pPr>
        <w:tabs>
          <w:tab w:val="left" w:pos="567"/>
        </w:tabs>
        <w:rPr>
          <w:b/>
          <w:snapToGrid w:val="0"/>
          <w:sz w:val="22"/>
          <w:szCs w:val="22"/>
        </w:rPr>
      </w:pPr>
      <w:r w:rsidRPr="008866ED">
        <w:rPr>
          <w:b/>
          <w:noProof/>
          <w:snapToGrid w:val="0"/>
          <w:sz w:val="22"/>
          <w:szCs w:val="22"/>
        </w:rPr>
        <w:t>Pranešimas apie šalutinį poveikį</w:t>
      </w:r>
    </w:p>
    <w:p w:rsidR="005B4D48" w:rsidRPr="005966F7" w:rsidRDefault="005B4D48" w:rsidP="005B4D48">
      <w:pPr>
        <w:ind w:right="-449"/>
        <w:rPr>
          <w:noProof/>
          <w:snapToGrid w:val="0"/>
          <w:sz w:val="22"/>
        </w:rPr>
      </w:pPr>
      <w:r w:rsidRPr="005966F7">
        <w:rPr>
          <w:noProof/>
          <w:snapToGrid w:val="0"/>
          <w:sz w:val="22"/>
          <w:szCs w:val="22"/>
        </w:rPr>
        <w:t>Jeigu pasireiškė šalutinis poveikis, įskaitant šiame lapelyje nenurodytą, pasakykite gydytojui arba vaistininkui</w:t>
      </w:r>
      <w:r w:rsidRPr="005966F7">
        <w:rPr>
          <w:snapToGrid w:val="0"/>
          <w:sz w:val="22"/>
          <w:szCs w:val="22"/>
        </w:rPr>
        <w:t>.</w:t>
      </w:r>
      <w:r w:rsidRPr="005966F7">
        <w:rPr>
          <w:noProof/>
          <w:snapToGrid w:val="0"/>
          <w:sz w:val="22"/>
          <w:szCs w:val="22"/>
        </w:rPr>
        <w:t xml:space="preserve"> </w:t>
      </w:r>
      <w:r w:rsidRPr="005966F7">
        <w:rPr>
          <w:snapToGrid w:val="0"/>
          <w:sz w:val="22"/>
          <w:szCs w:val="20"/>
        </w:rPr>
        <w:t>Apie šalutinį poveikį taip pat galite pranešti Valstybinei vaistų kontrolės tarnybai prie Lietuvos Respublikos sveikatos apsaugos ministerijos nemokamu t</w:t>
      </w:r>
      <w:r w:rsidRPr="005966F7">
        <w:rPr>
          <w:snapToGrid w:val="0"/>
          <w:sz w:val="22"/>
          <w:szCs w:val="20"/>
          <w:lang w:eastAsia="zh-CN"/>
        </w:rPr>
        <w:t>elefonu 8 800 73568</w:t>
      </w:r>
      <w:r w:rsidRPr="005966F7">
        <w:rPr>
          <w:snapToGrid w:val="0"/>
          <w:sz w:val="22"/>
          <w:szCs w:val="20"/>
        </w:rPr>
        <w:t xml:space="preserve"> arba užpildyti interneto svetainėje </w:t>
      </w:r>
      <w:hyperlink r:id="rId5" w:history="1">
        <w:r w:rsidRPr="005966F7">
          <w:rPr>
            <w:rFonts w:eastAsia="SimSun"/>
            <w:snapToGrid w:val="0"/>
            <w:color w:val="0000FF"/>
            <w:sz w:val="22"/>
            <w:szCs w:val="20"/>
            <w:u w:val="single"/>
          </w:rPr>
          <w:t>www.vvkt.lt</w:t>
        </w:r>
      </w:hyperlink>
      <w:r w:rsidRPr="005966F7">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966F7">
        <w:rPr>
          <w:snapToGrid w:val="0"/>
          <w:sz w:val="22"/>
          <w:szCs w:val="20"/>
          <w:lang w:eastAsia="zh-CN"/>
        </w:rPr>
        <w:t xml:space="preserve">nemokamu </w:t>
      </w:r>
      <w:r w:rsidRPr="005966F7">
        <w:rPr>
          <w:snapToGrid w:val="0"/>
          <w:sz w:val="22"/>
          <w:szCs w:val="20"/>
        </w:rPr>
        <w:t>fakso numeriu 8 800 20131</w:t>
      </w:r>
      <w:r w:rsidRPr="005966F7">
        <w:rPr>
          <w:snapToGrid w:val="0"/>
          <w:sz w:val="22"/>
          <w:szCs w:val="20"/>
          <w:lang w:eastAsia="zh-CN"/>
        </w:rPr>
        <w:t xml:space="preserve">, </w:t>
      </w:r>
      <w:r w:rsidRPr="005966F7">
        <w:rPr>
          <w:snapToGrid w:val="0"/>
          <w:sz w:val="22"/>
          <w:szCs w:val="20"/>
        </w:rPr>
        <w:t xml:space="preserve">el. paštu </w:t>
      </w:r>
      <w:hyperlink r:id="rId6" w:history="1">
        <w:r w:rsidRPr="005966F7">
          <w:rPr>
            <w:rFonts w:eastAsia="SimSun"/>
            <w:snapToGrid w:val="0"/>
            <w:color w:val="0000FF"/>
            <w:sz w:val="22"/>
            <w:szCs w:val="20"/>
            <w:u w:val="single"/>
          </w:rPr>
          <w:t>NepageidaujamaR@vvkt.lt</w:t>
        </w:r>
      </w:hyperlink>
      <w:r w:rsidRPr="005966F7">
        <w:rPr>
          <w:snapToGrid w:val="0"/>
          <w:sz w:val="22"/>
          <w:szCs w:val="20"/>
        </w:rPr>
        <w:t xml:space="preserve">, taip pat per Valstybinės vaistų kontrolės tarnybos prie Lietuvos Respublikos sveikatos apsaugos ministerijos interneto svetainę (adresu </w:t>
      </w:r>
      <w:hyperlink r:id="rId7" w:history="1">
        <w:r w:rsidRPr="005966F7">
          <w:rPr>
            <w:rFonts w:eastAsia="SimSun"/>
            <w:snapToGrid w:val="0"/>
            <w:color w:val="0000FF"/>
            <w:sz w:val="22"/>
            <w:szCs w:val="20"/>
            <w:u w:val="single"/>
          </w:rPr>
          <w:t>http://www.vvkt.lt</w:t>
        </w:r>
      </w:hyperlink>
      <w:r w:rsidRPr="005966F7">
        <w:rPr>
          <w:snapToGrid w:val="0"/>
          <w:sz w:val="22"/>
          <w:szCs w:val="20"/>
        </w:rPr>
        <w:t>). Pranešdami apie šalutinį poveikį galite mums padėti gauti daugiau informacijos apie šio vaisto saugumą.“</w:t>
      </w:r>
    </w:p>
    <w:p w:rsidR="005B4D48" w:rsidRPr="0004691C" w:rsidRDefault="005B4D48" w:rsidP="005B4D48"/>
    <w:p w:rsidR="005B4D48" w:rsidRPr="00CD34B1" w:rsidRDefault="005B4D48" w:rsidP="005B4D48">
      <w:pPr>
        <w:pStyle w:val="BTEMEASMCA"/>
        <w:rPr>
          <w:lang w:val="lt-LT"/>
        </w:rPr>
      </w:pPr>
    </w:p>
    <w:p w:rsidR="005B4D48" w:rsidRPr="001D4DBC" w:rsidRDefault="005B4D48" w:rsidP="005B4D48">
      <w:pPr>
        <w:pStyle w:val="PI-1EMEASMCA"/>
        <w:rPr>
          <w:lang w:val="lt-LT"/>
        </w:rPr>
      </w:pPr>
      <w:r w:rsidRPr="00697A42">
        <w:rPr>
          <w:lang w:val="lt-LT"/>
        </w:rPr>
        <w:t>5.</w:t>
      </w:r>
      <w:r w:rsidRPr="00697A42">
        <w:rPr>
          <w:lang w:val="lt-LT"/>
        </w:rPr>
        <w:tab/>
      </w:r>
      <w:r w:rsidRPr="00E23795">
        <w:rPr>
          <w:lang w:val="lt-LT"/>
        </w:rPr>
        <w:t xml:space="preserve">Kaip laikyti </w:t>
      </w:r>
      <w:r w:rsidRPr="00CC4E9B">
        <w:rPr>
          <w:rStyle w:val="BT-EMEASMCAChar"/>
          <w:lang w:val="lt-LT"/>
        </w:rPr>
        <w:t>F</w:t>
      </w:r>
      <w:r w:rsidRPr="00F2686E">
        <w:rPr>
          <w:rStyle w:val="BT-EMEASMCAChar"/>
          <w:lang w:val="lt-LT"/>
        </w:rPr>
        <w:t>luoxetine L</w:t>
      </w:r>
      <w:r w:rsidRPr="001D4DBC">
        <w:rPr>
          <w:rStyle w:val="BT-EMEASMCAChar"/>
          <w:lang w:val="lt-LT"/>
        </w:rPr>
        <w:t>annacher</w:t>
      </w:r>
    </w:p>
    <w:p w:rsidR="005B4D48" w:rsidRPr="001D4DBC" w:rsidRDefault="005B4D48" w:rsidP="005B4D48">
      <w:pPr>
        <w:pStyle w:val="BTEMEASMCA"/>
        <w:rPr>
          <w:lang w:val="lt-LT"/>
        </w:rPr>
      </w:pPr>
    </w:p>
    <w:p w:rsidR="005B4D48" w:rsidRPr="00492A98" w:rsidRDefault="005B4D48" w:rsidP="005B4D48">
      <w:pPr>
        <w:pStyle w:val="BTEMEASMCA"/>
        <w:rPr>
          <w:lang w:val="lt-LT"/>
        </w:rPr>
      </w:pPr>
      <w:r>
        <w:rPr>
          <w:lang w:val="lt-LT"/>
        </w:rPr>
        <w:t>Šį vaistą laikykite</w:t>
      </w:r>
      <w:r w:rsidRPr="00881B9D">
        <w:rPr>
          <w:lang w:val="lt-LT"/>
        </w:rPr>
        <w:t xml:space="preserve"> vaikams nepastebimoje ir </w:t>
      </w:r>
      <w:r w:rsidRPr="00B75646">
        <w:rPr>
          <w:lang w:val="lt-LT"/>
        </w:rPr>
        <w:t>nepas</w:t>
      </w:r>
      <w:r w:rsidRPr="007D69FA">
        <w:rPr>
          <w:lang w:val="lt-LT"/>
        </w:rPr>
        <w:t>iekia</w:t>
      </w:r>
      <w:r w:rsidRPr="00492A98">
        <w:rPr>
          <w:lang w:val="lt-LT"/>
        </w:rPr>
        <w:t>moje vietoje.</w:t>
      </w:r>
    </w:p>
    <w:p w:rsidR="005B4D48" w:rsidRPr="008A462A" w:rsidRDefault="005B4D48" w:rsidP="005B4D48">
      <w:pPr>
        <w:pStyle w:val="BTEMEASMCA"/>
        <w:rPr>
          <w:lang w:val="lt-LT"/>
        </w:rPr>
      </w:pPr>
    </w:p>
    <w:p w:rsidR="005B4D48" w:rsidRPr="000813ED" w:rsidRDefault="005B4D48" w:rsidP="005B4D48">
      <w:pPr>
        <w:rPr>
          <w:sz w:val="22"/>
          <w:szCs w:val="22"/>
        </w:rPr>
      </w:pPr>
      <w:r w:rsidRPr="000813ED">
        <w:rPr>
          <w:sz w:val="22"/>
          <w:szCs w:val="22"/>
        </w:rPr>
        <w:t>Šiam vaistiniam preparatui</w:t>
      </w:r>
      <w:r w:rsidRPr="005966F7">
        <w:rPr>
          <w:sz w:val="22"/>
        </w:rPr>
        <w:t xml:space="preserve"> specialių </w:t>
      </w:r>
      <w:r w:rsidRPr="000813ED">
        <w:rPr>
          <w:sz w:val="22"/>
          <w:szCs w:val="22"/>
        </w:rPr>
        <w:t>laikymo</w:t>
      </w:r>
      <w:r w:rsidRPr="005966F7">
        <w:rPr>
          <w:sz w:val="22"/>
        </w:rPr>
        <w:t xml:space="preserve"> sąlygų </w:t>
      </w:r>
      <w:r w:rsidRPr="000813ED">
        <w:rPr>
          <w:sz w:val="22"/>
          <w:szCs w:val="22"/>
        </w:rPr>
        <w:t>nereikia.</w:t>
      </w:r>
    </w:p>
    <w:p w:rsidR="005B4D48" w:rsidRDefault="005B4D48" w:rsidP="005B4D48">
      <w:pPr>
        <w:pStyle w:val="BTEMEASMCA"/>
        <w:rPr>
          <w:lang w:val="lt-LT"/>
        </w:rPr>
      </w:pPr>
      <w:r w:rsidRPr="00D2135D">
        <w:rPr>
          <w:lang w:val="lt-LT"/>
        </w:rPr>
        <w:t xml:space="preserve">Ant dėžutės ir lizdinės plokštelės po „EXP“ nurodytam tinkamumo laikui pasibaigus, </w:t>
      </w:r>
      <w:r>
        <w:rPr>
          <w:rStyle w:val="BT-EMEASMCAChar"/>
          <w:lang w:val="lt-LT"/>
        </w:rPr>
        <w:t>šio vaisto</w:t>
      </w:r>
      <w:r w:rsidRPr="00DD43D8">
        <w:rPr>
          <w:lang w:val="lt-LT"/>
        </w:rPr>
        <w:t xml:space="preserve"> vartoti negalima. Vaistas tinka vartoti iki paskutinės nurodyto mėnesio dienos</w:t>
      </w:r>
      <w:r>
        <w:rPr>
          <w:lang w:val="lt-LT"/>
        </w:rPr>
        <w:t>.</w:t>
      </w:r>
    </w:p>
    <w:p w:rsidR="005B4D48" w:rsidRPr="001405EF" w:rsidRDefault="005B4D48" w:rsidP="005B4D48">
      <w:pPr>
        <w:pStyle w:val="BTEMEASMCA"/>
        <w:rPr>
          <w:lang w:val="lt-LT"/>
        </w:rPr>
      </w:pPr>
    </w:p>
    <w:p w:rsidR="005B4D48" w:rsidRPr="00DD43D8" w:rsidRDefault="005B4D48" w:rsidP="005B4D48">
      <w:pPr>
        <w:pStyle w:val="BTEMEASMCA"/>
        <w:rPr>
          <w:lang w:val="lt-LT"/>
        </w:rPr>
      </w:pPr>
      <w:r w:rsidRPr="00CD131C">
        <w:rPr>
          <w:lang w:val="lt-LT"/>
        </w:rPr>
        <w:t>Vaistų negalima iš</w:t>
      </w:r>
      <w:r w:rsidRPr="002628CF">
        <w:rPr>
          <w:lang w:val="lt-LT"/>
        </w:rPr>
        <w:t xml:space="preserve">mesti į kanalizaciją arba </w:t>
      </w:r>
      <w:r w:rsidRPr="007C66C4">
        <w:rPr>
          <w:lang w:val="lt-LT"/>
        </w:rPr>
        <w:t xml:space="preserve">su buitinėmis atliekomis. Kaip išmesti nereikalingus </w:t>
      </w:r>
      <w:r w:rsidRPr="00D2135D">
        <w:rPr>
          <w:lang w:val="lt-LT"/>
        </w:rPr>
        <w:t xml:space="preserve">vaistus, klauskite vaistininko. Šios </w:t>
      </w:r>
      <w:r w:rsidRPr="00DD43D8">
        <w:rPr>
          <w:lang w:val="lt-LT"/>
        </w:rPr>
        <w:t>priemonės padės apsaugoti aplinką.</w:t>
      </w:r>
    </w:p>
    <w:p w:rsidR="005B4D48" w:rsidRPr="0004691C" w:rsidRDefault="005B4D48" w:rsidP="005B4D48">
      <w:pPr>
        <w:pStyle w:val="BTEMEASMCA"/>
        <w:rPr>
          <w:lang w:val="lt-LT"/>
        </w:rPr>
      </w:pPr>
    </w:p>
    <w:p w:rsidR="005B4D48" w:rsidRPr="00CD34B1" w:rsidRDefault="005B4D48" w:rsidP="005B4D48">
      <w:pPr>
        <w:pStyle w:val="BTEMEASMCA"/>
        <w:rPr>
          <w:lang w:val="lt-LT"/>
        </w:rPr>
      </w:pPr>
    </w:p>
    <w:p w:rsidR="005B4D48" w:rsidRPr="00F2686E" w:rsidRDefault="005B4D48" w:rsidP="005B4D48">
      <w:pPr>
        <w:pStyle w:val="PI-1EMEASMCA"/>
        <w:rPr>
          <w:lang w:val="lt-LT"/>
        </w:rPr>
      </w:pPr>
      <w:r w:rsidRPr="00697A42">
        <w:rPr>
          <w:lang w:val="lt-LT"/>
        </w:rPr>
        <w:t>6.</w:t>
      </w:r>
      <w:r w:rsidRPr="00697A42">
        <w:rPr>
          <w:lang w:val="lt-LT"/>
        </w:rPr>
        <w:tab/>
      </w:r>
      <w:r w:rsidRPr="00E23795">
        <w:rPr>
          <w:lang w:val="lt-LT"/>
        </w:rPr>
        <w:t xml:space="preserve">Pakuotės turinys ir </w:t>
      </w:r>
      <w:r w:rsidRPr="00CC4E9B">
        <w:rPr>
          <w:lang w:val="lt-LT"/>
        </w:rPr>
        <w:t>kita informacija</w:t>
      </w:r>
    </w:p>
    <w:p w:rsidR="005B4D48" w:rsidRPr="00F2686E" w:rsidRDefault="005B4D48" w:rsidP="005B4D48">
      <w:pPr>
        <w:pStyle w:val="BTEMEASMCA"/>
        <w:rPr>
          <w:lang w:val="lt-LT"/>
        </w:rPr>
      </w:pPr>
    </w:p>
    <w:p w:rsidR="005B4D48" w:rsidRPr="001D4DBC" w:rsidRDefault="005B4D48" w:rsidP="005B4D48">
      <w:pPr>
        <w:pStyle w:val="PI-3EMEASMCA"/>
      </w:pPr>
      <w:r w:rsidRPr="00BE008D">
        <w:rPr>
          <w:rStyle w:val="BT-EMEASMCAChar"/>
        </w:rPr>
        <w:t>Fluoxetine Lannacher</w:t>
      </w:r>
      <w:r w:rsidRPr="001D4DBC">
        <w:t xml:space="preserve"> sudėtis</w:t>
      </w:r>
    </w:p>
    <w:p w:rsidR="005B4D48" w:rsidRPr="008A462A" w:rsidRDefault="005B4D48" w:rsidP="005B4D48">
      <w:pPr>
        <w:pStyle w:val="BT-EMEASMCA"/>
        <w:rPr>
          <w:lang w:val="lt-LT"/>
        </w:rPr>
      </w:pPr>
      <w:r w:rsidRPr="001D4DBC">
        <w:rPr>
          <w:lang w:val="lt-LT"/>
        </w:rPr>
        <w:t>Veiklioji medžiaga yra yra fluoksetin</w:t>
      </w:r>
      <w:r w:rsidRPr="00881B9D">
        <w:rPr>
          <w:lang w:val="lt-LT"/>
        </w:rPr>
        <w:t xml:space="preserve">o hidrochloridas. Vienoje kapsulėje yra </w:t>
      </w:r>
      <w:r w:rsidRPr="00B75646">
        <w:rPr>
          <w:lang w:val="lt-LT"/>
        </w:rPr>
        <w:t xml:space="preserve">fluoksetino </w:t>
      </w:r>
      <w:r w:rsidRPr="007219AB">
        <w:rPr>
          <w:lang w:val="lt-LT"/>
        </w:rPr>
        <w:t>hidrochlorido</w:t>
      </w:r>
      <w:r>
        <w:rPr>
          <w:lang w:val="lt-LT"/>
        </w:rPr>
        <w:t>,</w:t>
      </w:r>
      <w:r w:rsidRPr="007219AB">
        <w:rPr>
          <w:lang w:val="lt-LT"/>
        </w:rPr>
        <w:t xml:space="preserve"> </w:t>
      </w:r>
      <w:r w:rsidRPr="00492A98">
        <w:rPr>
          <w:lang w:val="lt-LT"/>
        </w:rPr>
        <w:t>atitinkančio 20 mg fluoksetino</w:t>
      </w:r>
      <w:r w:rsidRPr="008A462A">
        <w:rPr>
          <w:lang w:val="lt-LT"/>
        </w:rPr>
        <w:t>.</w:t>
      </w:r>
    </w:p>
    <w:p w:rsidR="005B4D48" w:rsidRPr="002A522E" w:rsidRDefault="005B4D48" w:rsidP="005B4D48">
      <w:pPr>
        <w:pStyle w:val="BT-EMEASMCA"/>
        <w:rPr>
          <w:lang w:val="lt-LT"/>
        </w:rPr>
      </w:pPr>
      <w:r w:rsidRPr="002A522E">
        <w:rPr>
          <w:lang w:val="lt-LT"/>
        </w:rPr>
        <w:t>Pagalbinės medžiagos yra kukurūzų krakmolas, dimetikonas, titano dioksidas (E171), mėlynasis V (E131), geltonasis geležies oksidas (E172), želatina.</w:t>
      </w:r>
    </w:p>
    <w:p w:rsidR="005B4D48" w:rsidRPr="002A522E" w:rsidRDefault="005B4D48" w:rsidP="005B4D48">
      <w:pPr>
        <w:pStyle w:val="BTEMEASMCA"/>
        <w:rPr>
          <w:lang w:val="lt-LT"/>
        </w:rPr>
      </w:pPr>
    </w:p>
    <w:p w:rsidR="005B4D48" w:rsidRPr="001B2CCB" w:rsidRDefault="005B4D48" w:rsidP="005B4D48">
      <w:pPr>
        <w:pStyle w:val="PI-3EMEASMCA"/>
      </w:pPr>
      <w:r w:rsidRPr="00BE008D">
        <w:rPr>
          <w:rStyle w:val="BT-EMEASMCAChar"/>
        </w:rPr>
        <w:t>Fluoxetine Lannacher</w:t>
      </w:r>
      <w:r w:rsidRPr="001B2CCB">
        <w:t xml:space="preserve"> išvaizda ir kiekis pakuotėje</w:t>
      </w:r>
    </w:p>
    <w:p w:rsidR="005B4D48" w:rsidRPr="001B2CCB" w:rsidRDefault="005B4D48" w:rsidP="005B4D48">
      <w:pPr>
        <w:pStyle w:val="BTEMEASMCA"/>
      </w:pPr>
      <w:r w:rsidRPr="001B2CCB">
        <w:t>Fluoxetine Lannacher yra kietos neskaidrios dramblio kaulo spalvos kapsulės su žalsvu dangteliu</w:t>
      </w:r>
      <w:r>
        <w:t xml:space="preserve">, </w:t>
      </w:r>
      <w:r w:rsidRPr="0028667C">
        <w:t>pripildytos baltų miltelių</w:t>
      </w:r>
      <w:r w:rsidRPr="001B2CCB">
        <w:t>.</w:t>
      </w:r>
    </w:p>
    <w:p w:rsidR="005B4D48" w:rsidRPr="001B2CCB" w:rsidRDefault="005B4D48" w:rsidP="005B4D48">
      <w:pPr>
        <w:pStyle w:val="Pagrindinistekstas"/>
        <w:spacing w:after="0"/>
        <w:rPr>
          <w:sz w:val="22"/>
          <w:szCs w:val="22"/>
          <w:lang w:val="lt-LT"/>
        </w:rPr>
      </w:pPr>
      <w:r w:rsidRPr="001B2CCB">
        <w:rPr>
          <w:sz w:val="22"/>
          <w:szCs w:val="22"/>
          <w:lang w:val="lt-LT"/>
        </w:rPr>
        <w:t>Dėžutėje yra 20 kapsulių.</w:t>
      </w:r>
    </w:p>
    <w:p w:rsidR="005B4D48" w:rsidRPr="001B2CCB" w:rsidRDefault="005B4D48" w:rsidP="005B4D48">
      <w:pPr>
        <w:pStyle w:val="BTEMEASMCA"/>
        <w:rPr>
          <w:lang w:val="lt-LT"/>
        </w:rPr>
      </w:pPr>
    </w:p>
    <w:p w:rsidR="005B4D48" w:rsidRPr="007E56A7" w:rsidRDefault="005B4D48" w:rsidP="005B4D48">
      <w:pPr>
        <w:pStyle w:val="PI-3EMEASMCA"/>
      </w:pPr>
      <w:r w:rsidRPr="001B2CCB">
        <w:t>R</w:t>
      </w:r>
      <w:r>
        <w:t>egistruo</w:t>
      </w:r>
      <w:r w:rsidRPr="007E56A7">
        <w:t>tojas ir gamintojas</w:t>
      </w:r>
    </w:p>
    <w:p w:rsidR="005B4D48" w:rsidRPr="00CD34B1" w:rsidRDefault="005B4D48" w:rsidP="005B4D48">
      <w:pPr>
        <w:rPr>
          <w:rFonts w:eastAsia="Arial Unicode MS"/>
          <w:noProof/>
          <w:color w:val="000000"/>
          <w:sz w:val="22"/>
          <w:szCs w:val="22"/>
        </w:rPr>
      </w:pPr>
      <w:r w:rsidRPr="00CD34B1">
        <w:rPr>
          <w:rFonts w:eastAsia="Arial Unicode MS"/>
          <w:noProof/>
          <w:color w:val="000000"/>
          <w:sz w:val="22"/>
          <w:szCs w:val="22"/>
        </w:rPr>
        <w:t xml:space="preserve">G.L. Pharma GmbH </w:t>
      </w:r>
    </w:p>
    <w:p w:rsidR="005B4D48" w:rsidRPr="00E23795" w:rsidRDefault="005B4D48" w:rsidP="005B4D48">
      <w:pPr>
        <w:rPr>
          <w:rFonts w:eastAsia="Arial Unicode MS"/>
          <w:noProof/>
          <w:color w:val="000000"/>
          <w:sz w:val="22"/>
          <w:szCs w:val="22"/>
        </w:rPr>
      </w:pPr>
      <w:r w:rsidRPr="00697A42">
        <w:rPr>
          <w:rFonts w:eastAsia="Arial Unicode MS"/>
          <w:noProof/>
          <w:color w:val="000000"/>
          <w:sz w:val="22"/>
          <w:szCs w:val="22"/>
        </w:rPr>
        <w:t>Sc</w:t>
      </w:r>
      <w:r w:rsidRPr="00E23795">
        <w:rPr>
          <w:rFonts w:eastAsia="Arial Unicode MS"/>
          <w:noProof/>
          <w:color w:val="000000"/>
          <w:sz w:val="22"/>
          <w:szCs w:val="22"/>
        </w:rPr>
        <w:t xml:space="preserve">hlossplatz 1 </w:t>
      </w:r>
    </w:p>
    <w:p w:rsidR="005B4D48" w:rsidRPr="00CC4E9B" w:rsidRDefault="005B4D48" w:rsidP="005B4D48">
      <w:pPr>
        <w:rPr>
          <w:rFonts w:eastAsia="Arial Unicode MS"/>
          <w:noProof/>
          <w:color w:val="000000"/>
          <w:sz w:val="22"/>
          <w:szCs w:val="22"/>
        </w:rPr>
      </w:pPr>
      <w:r w:rsidRPr="00CC4E9B">
        <w:rPr>
          <w:rFonts w:eastAsia="Arial Unicode MS"/>
          <w:noProof/>
          <w:color w:val="000000"/>
          <w:sz w:val="22"/>
          <w:szCs w:val="22"/>
        </w:rPr>
        <w:t xml:space="preserve">8502 Lannach </w:t>
      </w:r>
    </w:p>
    <w:p w:rsidR="005B4D48" w:rsidRPr="00F2686E" w:rsidRDefault="005B4D48" w:rsidP="005B4D48">
      <w:pPr>
        <w:rPr>
          <w:rFonts w:eastAsia="Arial Unicode MS"/>
          <w:noProof/>
          <w:color w:val="000000"/>
          <w:sz w:val="22"/>
          <w:szCs w:val="22"/>
        </w:rPr>
      </w:pPr>
      <w:r w:rsidRPr="00F2686E">
        <w:rPr>
          <w:rFonts w:eastAsia="Arial Unicode MS"/>
          <w:noProof/>
          <w:color w:val="000000"/>
          <w:sz w:val="22"/>
          <w:szCs w:val="22"/>
        </w:rPr>
        <w:t>Austrija</w:t>
      </w:r>
    </w:p>
    <w:p w:rsidR="005B4D48" w:rsidRPr="00F2686E" w:rsidRDefault="005B4D48" w:rsidP="005B4D48">
      <w:pPr>
        <w:pStyle w:val="Pagrindinistekstas"/>
        <w:spacing w:after="0"/>
        <w:rPr>
          <w:sz w:val="22"/>
          <w:szCs w:val="22"/>
          <w:lang w:val="lt-LT"/>
        </w:rPr>
      </w:pPr>
    </w:p>
    <w:p w:rsidR="005B4D48" w:rsidRPr="00697A42" w:rsidRDefault="005B4D48" w:rsidP="005B4D48">
      <w:pPr>
        <w:pStyle w:val="BTEMEASMCA"/>
        <w:rPr>
          <w:lang w:val="lt-LT"/>
        </w:rPr>
      </w:pPr>
      <w:r w:rsidRPr="00F2686E">
        <w:rPr>
          <w:lang w:val="lt-LT"/>
        </w:rPr>
        <w:t>Jeigu apie šį vaistą norite sužinoti daugiau, kreipkitės į vietinį r</w:t>
      </w:r>
      <w:r>
        <w:rPr>
          <w:lang w:val="lt-LT"/>
        </w:rPr>
        <w:t>egistruo</w:t>
      </w:r>
      <w:r w:rsidRPr="00697A42">
        <w:rPr>
          <w:lang w:val="lt-LT"/>
        </w:rPr>
        <w:t>tojo atstovą.</w:t>
      </w:r>
    </w:p>
    <w:p w:rsidR="005B4D48" w:rsidRPr="00E23795" w:rsidRDefault="005B4D48" w:rsidP="005B4D48">
      <w:pPr>
        <w:rPr>
          <w:sz w:val="22"/>
          <w:szCs w:val="22"/>
        </w:rPr>
      </w:pPr>
    </w:p>
    <w:tbl>
      <w:tblPr>
        <w:tblW w:w="4678" w:type="dxa"/>
        <w:tblInd w:w="-34" w:type="dxa"/>
        <w:tblLayout w:type="fixed"/>
        <w:tblLook w:val="0000" w:firstRow="0" w:lastRow="0" w:firstColumn="0" w:lastColumn="0" w:noHBand="0" w:noVBand="0"/>
      </w:tblPr>
      <w:tblGrid>
        <w:gridCol w:w="4678"/>
      </w:tblGrid>
      <w:tr w:rsidR="005B4D48" w:rsidRPr="001B2CCB" w:rsidTr="00150500">
        <w:tc>
          <w:tcPr>
            <w:tcW w:w="4678" w:type="dxa"/>
          </w:tcPr>
          <w:p w:rsidR="005B4D48" w:rsidRPr="0087313D" w:rsidRDefault="005B4D48" w:rsidP="00150500">
            <w:pPr>
              <w:pStyle w:val="BTEMEASMCA"/>
              <w:rPr>
                <w:lang w:val="lt-LT"/>
              </w:rPr>
            </w:pPr>
            <w:r w:rsidRPr="0087313D">
              <w:rPr>
                <w:lang w:val="lt-LT"/>
              </w:rPr>
              <w:t>UAB „GL Pharma Vilnius“</w:t>
            </w:r>
          </w:p>
          <w:p w:rsidR="005B4D48" w:rsidRPr="00A80672" w:rsidRDefault="005B4D48" w:rsidP="00150500">
            <w:pPr>
              <w:pStyle w:val="BTEMEASMCA"/>
              <w:rPr>
                <w:lang w:val="lt-LT"/>
              </w:rPr>
            </w:pPr>
            <w:r w:rsidRPr="00A80672">
              <w:rPr>
                <w:lang w:val="lt-LT"/>
              </w:rPr>
              <w:t>A. Jakšto g. 12</w:t>
            </w:r>
          </w:p>
          <w:p w:rsidR="005B4D48" w:rsidRPr="0087313D" w:rsidRDefault="005B4D48" w:rsidP="00150500">
            <w:pPr>
              <w:pStyle w:val="BTEMEASMCA"/>
              <w:rPr>
                <w:lang w:val="lt-LT"/>
              </w:rPr>
            </w:pPr>
            <w:r w:rsidRPr="0087313D">
              <w:rPr>
                <w:lang w:val="lt-LT"/>
              </w:rPr>
              <w:t xml:space="preserve">LT-01105 Vilnius </w:t>
            </w:r>
          </w:p>
          <w:p w:rsidR="005B4D48" w:rsidRPr="00A80672" w:rsidRDefault="005B4D48" w:rsidP="00150500">
            <w:pPr>
              <w:pStyle w:val="BTEMEASMCA"/>
              <w:rPr>
                <w:lang w:val="lt-LT"/>
              </w:rPr>
            </w:pPr>
            <w:r w:rsidRPr="00A80672">
              <w:rPr>
                <w:lang w:val="lt-LT"/>
              </w:rPr>
              <w:t>Tel. + 370 5 2610705</w:t>
            </w:r>
          </w:p>
          <w:p w:rsidR="005B4D48" w:rsidRPr="00F82E56" w:rsidRDefault="005B4D48" w:rsidP="00150500">
            <w:pPr>
              <w:pStyle w:val="BTEMEASMCA"/>
              <w:rPr>
                <w:lang w:val="lt-LT"/>
              </w:rPr>
            </w:pPr>
            <w:r w:rsidRPr="00F82E56">
              <w:rPr>
                <w:lang w:val="lt-LT"/>
              </w:rPr>
              <w:t xml:space="preserve">office@gl-pharma.lt </w:t>
            </w:r>
          </w:p>
        </w:tc>
      </w:tr>
    </w:tbl>
    <w:p w:rsidR="005B4D48" w:rsidRPr="00F82E56" w:rsidRDefault="005B4D48" w:rsidP="005B4D48">
      <w:pPr>
        <w:pStyle w:val="BTEMEASMCA"/>
        <w:rPr>
          <w:lang w:val="lt-LT"/>
        </w:rPr>
      </w:pPr>
    </w:p>
    <w:p w:rsidR="005B4D48" w:rsidRPr="001405EF" w:rsidRDefault="005B4D48" w:rsidP="005B4D48">
      <w:pPr>
        <w:pStyle w:val="BTbEMEASMCA"/>
        <w:rPr>
          <w:lang w:val="lt-LT"/>
        </w:rPr>
      </w:pPr>
      <w:r w:rsidRPr="00DD6473">
        <w:rPr>
          <w:bCs/>
          <w:lang w:val="lt-LT"/>
        </w:rPr>
        <w:t>Šis p</w:t>
      </w:r>
      <w:r w:rsidRPr="004F4F1F">
        <w:rPr>
          <w:bCs/>
          <w:lang w:val="lt-LT"/>
        </w:rPr>
        <w:t>akuotės lapelis</w:t>
      </w:r>
      <w:r w:rsidRPr="004F4F1F">
        <w:rPr>
          <w:lang w:val="lt-LT"/>
        </w:rPr>
        <w:t xml:space="preserve"> paskutinį kartą peržiūrėtas</w:t>
      </w:r>
      <w:r>
        <w:rPr>
          <w:lang w:val="lt-LT"/>
        </w:rPr>
        <w:t xml:space="preserve"> 2021-01-22. </w:t>
      </w:r>
    </w:p>
    <w:p w:rsidR="005B4D48" w:rsidRPr="002628CF" w:rsidRDefault="005B4D48" w:rsidP="005B4D48">
      <w:pPr>
        <w:rPr>
          <w:sz w:val="22"/>
          <w:szCs w:val="22"/>
        </w:rPr>
      </w:pPr>
    </w:p>
    <w:p w:rsidR="005B4D48" w:rsidRPr="00F82E56" w:rsidRDefault="005B4D48" w:rsidP="005B4D48">
      <w:pPr>
        <w:tabs>
          <w:tab w:val="left" w:pos="5954"/>
          <w:tab w:val="left" w:pos="6237"/>
          <w:tab w:val="left" w:pos="6663"/>
          <w:tab w:val="left" w:pos="6946"/>
        </w:tabs>
        <w:rPr>
          <w:rFonts w:eastAsia="SimSun"/>
          <w:sz w:val="22"/>
          <w:szCs w:val="22"/>
        </w:rPr>
      </w:pPr>
      <w:r w:rsidRPr="002628CF">
        <w:rPr>
          <w:rFonts w:eastAsia="SimSun"/>
          <w:noProof/>
          <w:sz w:val="22"/>
          <w:szCs w:val="22"/>
        </w:rPr>
        <w:t>Išsami informacija apie šį vaistinį preparatą pateikiama Valstybinės vaistų kontrolės tarnybos prie Lietuvos Respublikos sveikatos apsaugos ministerijos tinklalapyje</w:t>
      </w:r>
      <w:r w:rsidRPr="007C66C4">
        <w:rPr>
          <w:rFonts w:eastAsia="SimSun"/>
          <w:i/>
          <w:noProof/>
          <w:sz w:val="22"/>
          <w:szCs w:val="22"/>
        </w:rPr>
        <w:t xml:space="preserve"> </w:t>
      </w:r>
      <w:hyperlink r:id="rId8" w:history="1">
        <w:r w:rsidRPr="00F82E56">
          <w:rPr>
            <w:rFonts w:eastAsia="SimSun"/>
            <w:noProof/>
            <w:color w:val="0000FF"/>
            <w:sz w:val="22"/>
            <w:szCs w:val="22"/>
            <w:u w:val="single"/>
          </w:rPr>
          <w:t>http://www.</w:t>
        </w:r>
        <w:proofErr w:type="spellStart"/>
        <w:r w:rsidRPr="00F82E56">
          <w:rPr>
            <w:rFonts w:eastAsia="SimSun"/>
            <w:color w:val="0000FF"/>
            <w:sz w:val="22"/>
            <w:szCs w:val="22"/>
            <w:u w:val="single"/>
          </w:rPr>
          <w:t>vvkt.lt</w:t>
        </w:r>
        <w:proofErr w:type="spellEnd"/>
      </w:hyperlink>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B7BB2"/>
    <w:multiLevelType w:val="hybridMultilevel"/>
    <w:tmpl w:val="443E84C8"/>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2965D21"/>
    <w:multiLevelType w:val="hybridMultilevel"/>
    <w:tmpl w:val="EFB247C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9505C6"/>
    <w:multiLevelType w:val="hybridMultilevel"/>
    <w:tmpl w:val="4BFC638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4D330A"/>
    <w:multiLevelType w:val="hybridMultilevel"/>
    <w:tmpl w:val="7CECC6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8234CC"/>
    <w:multiLevelType w:val="hybridMultilevel"/>
    <w:tmpl w:val="52EED54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350D94"/>
    <w:multiLevelType w:val="hybridMultilevel"/>
    <w:tmpl w:val="2598944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F464AD"/>
    <w:multiLevelType w:val="hybridMultilevel"/>
    <w:tmpl w:val="3D847A6E"/>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8C3AAF"/>
    <w:multiLevelType w:val="hybridMultilevel"/>
    <w:tmpl w:val="F3FE0B3C"/>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6F696D76"/>
    <w:multiLevelType w:val="hybridMultilevel"/>
    <w:tmpl w:val="8E5E3BE6"/>
    <w:lvl w:ilvl="0" w:tplc="3AB6DC1E">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4F2173"/>
    <w:multiLevelType w:val="hybridMultilevel"/>
    <w:tmpl w:val="15863836"/>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num>
  <w:num w:numId="2">
    <w:abstractNumId w:val="10"/>
  </w:num>
  <w:num w:numId="3">
    <w:abstractNumId w:val="7"/>
  </w:num>
  <w:num w:numId="4">
    <w:abstractNumId w:val="2"/>
  </w:num>
  <w:num w:numId="5">
    <w:abstractNumId w:val="9"/>
  </w:num>
  <w:num w:numId="6">
    <w:abstractNumId w:val="1"/>
  </w:num>
  <w:num w:numId="7">
    <w:abstractNumId w:val="8"/>
  </w:num>
  <w:num w:numId="8">
    <w:abstractNumId w:val="3"/>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48"/>
    <w:rsid w:val="005B4D4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DD688-9884-4126-B90D-CC860CD7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4D4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5B4D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B4D4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5B4D48"/>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link w:val="BTEMEASMCAChar"/>
    <w:autoRedefine/>
    <w:uiPriority w:val="99"/>
    <w:rsid w:val="005B4D48"/>
    <w:rPr>
      <w:noProof/>
      <w:sz w:val="22"/>
      <w:szCs w:val="22"/>
      <w:lang w:val="x-none" w:eastAsia="x-none"/>
    </w:rPr>
  </w:style>
  <w:style w:type="paragraph" w:customStyle="1" w:styleId="TTEMEASMCA">
    <w:name w:val="TT EMEA_SMCA"/>
    <w:basedOn w:val="Antrat1"/>
    <w:link w:val="TTEMEASMCAChar"/>
    <w:autoRedefine/>
    <w:rsid w:val="005B4D48"/>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5B4D48"/>
    <w:rPr>
      <w:rFonts w:ascii="Times New Roman" w:hAnsi="Times New Roman" w:cs="Times New Roman"/>
      <w:b/>
      <w:caps/>
      <w:sz w:val="20"/>
      <w:szCs w:val="20"/>
      <w:lang w:val="en-US" w:eastAsia="x-none"/>
    </w:rPr>
  </w:style>
  <w:style w:type="paragraph" w:customStyle="1" w:styleId="BT-EMEASMCA">
    <w:name w:val="BT- EMEA_SMCA"/>
    <w:basedOn w:val="BTEMEASMCA"/>
    <w:link w:val="BT-EMEASMCAChar"/>
    <w:autoRedefine/>
    <w:rsid w:val="005B4D48"/>
    <w:pPr>
      <w:numPr>
        <w:numId w:val="5"/>
      </w:numPr>
      <w:ind w:left="567" w:hanging="567"/>
    </w:pPr>
  </w:style>
  <w:style w:type="paragraph" w:customStyle="1" w:styleId="PI-3EMEASMCA">
    <w:name w:val="PI-3 EMEA_SMCA"/>
    <w:basedOn w:val="prastasis"/>
    <w:autoRedefine/>
    <w:rsid w:val="005B4D48"/>
    <w:pPr>
      <w:spacing w:line="220" w:lineRule="exact"/>
    </w:pPr>
    <w:rPr>
      <w:b/>
      <w:bCs/>
      <w:sz w:val="22"/>
      <w:szCs w:val="22"/>
    </w:rPr>
  </w:style>
  <w:style w:type="paragraph" w:customStyle="1" w:styleId="BTbEMEASMCA">
    <w:name w:val="BT(b) EMEA_SMCA"/>
    <w:basedOn w:val="BTEMEASMCA"/>
    <w:autoRedefine/>
    <w:rsid w:val="005B4D48"/>
    <w:rPr>
      <w:b/>
    </w:rPr>
  </w:style>
  <w:style w:type="paragraph" w:customStyle="1" w:styleId="BTeEMEASMCA">
    <w:name w:val="BT(e) EMEA_SMCA"/>
    <w:basedOn w:val="BTEMEASMCA"/>
    <w:autoRedefine/>
    <w:rsid w:val="005B4D48"/>
    <w:pPr>
      <w:jc w:val="center"/>
    </w:pPr>
  </w:style>
  <w:style w:type="character" w:customStyle="1" w:styleId="BTEMEASMCAChar">
    <w:name w:val="BT EMEA_SMCA Char"/>
    <w:link w:val="BTEMEASMCA"/>
    <w:uiPriority w:val="99"/>
    <w:rsid w:val="005B4D48"/>
    <w:rPr>
      <w:rFonts w:ascii="Times New Roman" w:hAnsi="Times New Roman" w:cs="Times New Roman"/>
      <w:noProof/>
      <w:lang w:val="x-none" w:eastAsia="x-none"/>
    </w:rPr>
  </w:style>
  <w:style w:type="paragraph" w:styleId="Pagrindinistekstas">
    <w:name w:val="Body Text"/>
    <w:basedOn w:val="prastasis"/>
    <w:link w:val="PagrindinistekstasDiagrama"/>
    <w:rsid w:val="005B4D48"/>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5B4D48"/>
    <w:rPr>
      <w:rFonts w:ascii="Times New Roman" w:hAnsi="Times New Roman" w:cs="Times New Roman"/>
      <w:sz w:val="20"/>
      <w:szCs w:val="20"/>
      <w:lang w:val="x-none" w:eastAsia="lt-LT"/>
    </w:rPr>
  </w:style>
  <w:style w:type="character" w:customStyle="1" w:styleId="BT-EMEASMCAChar">
    <w:name w:val="BT- EMEA_SMCA Char"/>
    <w:link w:val="BT-EMEASMCA"/>
    <w:rsid w:val="005B4D48"/>
    <w:rPr>
      <w:rFonts w:ascii="Times New Roman" w:hAnsi="Times New Roman" w:cs="Times New Roman"/>
      <w:noProof/>
      <w:lang w:val="x-none" w:eastAsia="x-none"/>
    </w:rPr>
  </w:style>
  <w:style w:type="character" w:customStyle="1" w:styleId="Antrat2Diagrama">
    <w:name w:val="Antraštė 2 Diagrama"/>
    <w:basedOn w:val="Numatytasispastraiposriftas"/>
    <w:link w:val="Antrat2"/>
    <w:uiPriority w:val="9"/>
    <w:semiHidden/>
    <w:rsid w:val="005B4D4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B4D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18024</Words>
  <Characters>10274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2021-02-04T14:24:00Z</dcterms:created>
  <dcterms:modified xsi:type="dcterms:W3CDTF">2021-02-04T14:25:00Z</dcterms:modified>
</cp:coreProperties>
</file>