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A1" w:rsidRPr="00B72980" w:rsidRDefault="004C5FA1" w:rsidP="004C5FA1">
      <w:pPr>
        <w:widowControl w:val="0"/>
        <w:tabs>
          <w:tab w:val="left" w:pos="567"/>
        </w:tabs>
        <w:jc w:val="center"/>
        <w:outlineLvl w:val="0"/>
        <w:rPr>
          <w:b/>
          <w:sz w:val="22"/>
          <w:szCs w:val="22"/>
          <w:lang w:val="fi-FI" w:eastAsia="en-US"/>
        </w:rPr>
      </w:pPr>
      <w:r w:rsidRPr="00B72980">
        <w:rPr>
          <w:b/>
          <w:sz w:val="22"/>
          <w:szCs w:val="22"/>
          <w:lang w:val="fi-FI" w:eastAsia="en-US"/>
        </w:rPr>
        <w:t>Pakuotės lapelis: informacija vartotojui</w:t>
      </w:r>
    </w:p>
    <w:p w:rsidR="004C5FA1" w:rsidRPr="00B72980" w:rsidRDefault="004C5FA1" w:rsidP="004C5FA1">
      <w:pPr>
        <w:widowControl w:val="0"/>
        <w:tabs>
          <w:tab w:val="left" w:pos="567"/>
        </w:tabs>
        <w:ind w:right="-1"/>
        <w:jc w:val="center"/>
        <w:rPr>
          <w:b/>
          <w:sz w:val="22"/>
          <w:szCs w:val="22"/>
          <w:lang w:val="fi-FI" w:eastAsia="en-US"/>
        </w:rPr>
      </w:pPr>
    </w:p>
    <w:p w:rsidR="004C5FA1" w:rsidRPr="00B72980" w:rsidRDefault="004C5FA1" w:rsidP="004C5FA1">
      <w:pPr>
        <w:widowControl w:val="0"/>
        <w:tabs>
          <w:tab w:val="left" w:pos="567"/>
        </w:tabs>
        <w:ind w:right="-1"/>
        <w:jc w:val="center"/>
        <w:rPr>
          <w:b/>
          <w:sz w:val="22"/>
          <w:szCs w:val="22"/>
          <w:lang w:val="fi-FI" w:eastAsia="en-US"/>
        </w:rPr>
      </w:pPr>
      <w:r w:rsidRPr="00B72980">
        <w:rPr>
          <w:b/>
          <w:sz w:val="22"/>
          <w:szCs w:val="22"/>
          <w:lang w:val="fi-FI" w:eastAsia="en-US"/>
        </w:rPr>
        <w:t>Enap-H 10 mg/25 mg tabletės</w:t>
      </w:r>
    </w:p>
    <w:p w:rsidR="004C5FA1" w:rsidRPr="00B72980" w:rsidRDefault="004C5FA1" w:rsidP="004C5FA1">
      <w:pPr>
        <w:widowControl w:val="0"/>
        <w:tabs>
          <w:tab w:val="left" w:pos="567"/>
        </w:tabs>
        <w:jc w:val="center"/>
        <w:rPr>
          <w:b/>
          <w:sz w:val="22"/>
          <w:szCs w:val="22"/>
          <w:lang w:val="sv-FI" w:eastAsia="en-US"/>
        </w:rPr>
      </w:pPr>
      <w:r w:rsidRPr="00B72980">
        <w:rPr>
          <w:b/>
          <w:sz w:val="22"/>
          <w:szCs w:val="22"/>
          <w:lang w:val="sv-FI" w:eastAsia="en-US"/>
        </w:rPr>
        <w:t>Enap-HL 10 mg/12,5 mg tabletės</w:t>
      </w:r>
    </w:p>
    <w:p w:rsidR="004C5FA1" w:rsidRPr="00B72980" w:rsidRDefault="004C5FA1" w:rsidP="004C5FA1">
      <w:pPr>
        <w:widowControl w:val="0"/>
        <w:tabs>
          <w:tab w:val="left" w:pos="567"/>
        </w:tabs>
        <w:ind w:right="-1"/>
        <w:jc w:val="center"/>
        <w:rPr>
          <w:b/>
          <w:sz w:val="22"/>
          <w:szCs w:val="22"/>
          <w:lang w:val="sv-FI" w:eastAsia="en-US"/>
        </w:rPr>
      </w:pPr>
      <w:r w:rsidRPr="00B72980">
        <w:rPr>
          <w:b/>
          <w:sz w:val="22"/>
          <w:szCs w:val="22"/>
          <w:lang w:val="sv-FI" w:eastAsia="en-US"/>
        </w:rPr>
        <w:t>Enap-HL 20 mg/12,5 mg tabletės</w:t>
      </w:r>
    </w:p>
    <w:p w:rsidR="004C5FA1" w:rsidRPr="00B72980" w:rsidRDefault="004C5FA1" w:rsidP="004C5FA1">
      <w:pPr>
        <w:widowControl w:val="0"/>
        <w:tabs>
          <w:tab w:val="left" w:pos="567"/>
        </w:tabs>
        <w:jc w:val="center"/>
        <w:rPr>
          <w:sz w:val="22"/>
          <w:szCs w:val="22"/>
          <w:lang w:val="sv-FI" w:eastAsia="en-US"/>
        </w:rPr>
      </w:pPr>
      <w:r>
        <w:rPr>
          <w:sz w:val="22"/>
          <w:szCs w:val="22"/>
          <w:lang w:val="sv-FI" w:eastAsia="en-US"/>
        </w:rPr>
        <w:t>e</w:t>
      </w:r>
      <w:r w:rsidRPr="00D029F7">
        <w:rPr>
          <w:sz w:val="22"/>
          <w:szCs w:val="22"/>
          <w:lang w:val="sv-FI" w:eastAsia="en-US"/>
        </w:rPr>
        <w:t>nalaprilio</w:t>
      </w:r>
      <w:r w:rsidRPr="00B72980">
        <w:rPr>
          <w:sz w:val="22"/>
          <w:szCs w:val="22"/>
          <w:lang w:val="sv-FI" w:eastAsia="en-US"/>
        </w:rPr>
        <w:t xml:space="preserve"> maleatas ir hidrochlorotiazidas</w:t>
      </w:r>
    </w:p>
    <w:p w:rsidR="004C5FA1" w:rsidRPr="00B72980" w:rsidRDefault="004C5FA1" w:rsidP="004C5FA1">
      <w:pPr>
        <w:widowControl w:val="0"/>
        <w:tabs>
          <w:tab w:val="left" w:pos="567"/>
        </w:tabs>
        <w:jc w:val="center"/>
        <w:outlineLvl w:val="0"/>
        <w:rPr>
          <w:b/>
          <w:sz w:val="22"/>
          <w:szCs w:val="22"/>
          <w:lang w:val="sv-FI" w:eastAsia="en-US"/>
        </w:rPr>
      </w:pPr>
    </w:p>
    <w:p w:rsidR="004C5FA1" w:rsidRPr="00B72980" w:rsidRDefault="004C5FA1" w:rsidP="004C5FA1">
      <w:pPr>
        <w:widowControl w:val="0"/>
        <w:tabs>
          <w:tab w:val="left" w:pos="567"/>
        </w:tabs>
        <w:jc w:val="center"/>
        <w:rPr>
          <w:sz w:val="22"/>
          <w:szCs w:val="22"/>
          <w:lang w:val="sv-FI" w:eastAsia="en-US"/>
        </w:rPr>
      </w:pPr>
    </w:p>
    <w:p w:rsidR="004C5FA1" w:rsidRPr="00B72980" w:rsidRDefault="004C5FA1" w:rsidP="004C5FA1">
      <w:pPr>
        <w:widowControl w:val="0"/>
        <w:tabs>
          <w:tab w:val="left" w:pos="567"/>
        </w:tabs>
        <w:rPr>
          <w:b/>
          <w:noProof/>
          <w:sz w:val="22"/>
          <w:szCs w:val="22"/>
          <w:lang w:val="lt-LT" w:eastAsia="en-US"/>
        </w:rPr>
      </w:pPr>
      <w:r w:rsidRPr="00B72980">
        <w:rPr>
          <w:b/>
          <w:sz w:val="22"/>
          <w:szCs w:val="22"/>
          <w:lang w:val="sv-FI" w:eastAsia="en-US"/>
        </w:rPr>
        <w:t>Atidžiai perskaitykite visą šį lapelį, prieš pradėdami vartoti vaistą,</w:t>
      </w:r>
      <w:r w:rsidRPr="00B72980">
        <w:rPr>
          <w:b/>
          <w:noProof/>
          <w:snapToGrid w:val="0"/>
          <w:sz w:val="22"/>
          <w:szCs w:val="22"/>
          <w:lang w:val="sv-FI" w:eastAsia="en-US"/>
        </w:rPr>
        <w:t xml:space="preserve"> </w:t>
      </w:r>
      <w:r w:rsidRPr="00B72980">
        <w:rPr>
          <w:b/>
          <w:sz w:val="22"/>
          <w:szCs w:val="22"/>
          <w:lang w:val="sv-FI" w:eastAsia="en-US"/>
        </w:rPr>
        <w:t>nes jame pateikiama Jums svarbi informacija.</w:t>
      </w:r>
    </w:p>
    <w:p w:rsidR="004C5FA1" w:rsidRPr="00B72980" w:rsidRDefault="004C5FA1" w:rsidP="004C5FA1">
      <w:pPr>
        <w:widowControl w:val="0"/>
        <w:numPr>
          <w:ilvl w:val="0"/>
          <w:numId w:val="1"/>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Neišmeskite šio lapelio, nes vėl gali prireikti jį perskaityti.</w:t>
      </w:r>
    </w:p>
    <w:p w:rsidR="004C5FA1" w:rsidRPr="00B72980" w:rsidRDefault="004C5FA1" w:rsidP="004C5FA1">
      <w:pPr>
        <w:widowControl w:val="0"/>
        <w:numPr>
          <w:ilvl w:val="0"/>
          <w:numId w:val="1"/>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Jeigu kiltų daugiau klausimų, kreipkitės į gydytoją arba vaistininką.</w:t>
      </w:r>
    </w:p>
    <w:p w:rsidR="004C5FA1" w:rsidRPr="00B72980" w:rsidRDefault="004C5FA1" w:rsidP="004C5FA1">
      <w:pPr>
        <w:widowControl w:val="0"/>
        <w:numPr>
          <w:ilvl w:val="0"/>
          <w:numId w:val="1"/>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 xml:space="preserve">Šis vaistas skirtas </w:t>
      </w:r>
      <w:r w:rsidRPr="00B72980">
        <w:rPr>
          <w:noProof/>
          <w:sz w:val="22"/>
          <w:szCs w:val="22"/>
          <w:lang w:val="lt-LT" w:eastAsia="en-US"/>
        </w:rPr>
        <w:t xml:space="preserve">tik </w:t>
      </w:r>
      <w:r w:rsidRPr="00B72980">
        <w:rPr>
          <w:rFonts w:eastAsia="Calibri"/>
          <w:sz w:val="22"/>
          <w:szCs w:val="22"/>
          <w:lang w:val="lt-LT" w:eastAsia="en-US"/>
        </w:rPr>
        <w:t xml:space="preserve">Jums, todėl kitiems žmonėms jo duoti negalima. Vaistas gali jiems pakenkti (net tiems, kurių ligos </w:t>
      </w:r>
      <w:r w:rsidRPr="00B72980">
        <w:rPr>
          <w:noProof/>
          <w:sz w:val="22"/>
          <w:szCs w:val="22"/>
          <w:lang w:val="lt-LT" w:eastAsia="en-US"/>
        </w:rPr>
        <w:t>požymiai</w:t>
      </w:r>
      <w:r w:rsidRPr="00B72980">
        <w:rPr>
          <w:rFonts w:eastAsia="Calibri"/>
          <w:sz w:val="22"/>
          <w:szCs w:val="22"/>
          <w:lang w:val="lt-LT" w:eastAsia="en-US"/>
        </w:rPr>
        <w:t xml:space="preserve"> yra tokie patys kaip Jūsų).</w:t>
      </w:r>
    </w:p>
    <w:p w:rsidR="004C5FA1" w:rsidRPr="00B72980" w:rsidRDefault="004C5FA1" w:rsidP="004C5FA1">
      <w:pPr>
        <w:widowControl w:val="0"/>
        <w:numPr>
          <w:ilvl w:val="0"/>
          <w:numId w:val="1"/>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 xml:space="preserve">Jeigu pasireiškė šalutinis poveikis </w:t>
      </w:r>
      <w:r w:rsidRPr="00B72980">
        <w:rPr>
          <w:noProof/>
          <w:sz w:val="22"/>
          <w:szCs w:val="22"/>
          <w:lang w:val="lt-LT" w:eastAsia="en-US"/>
        </w:rPr>
        <w:t>(net jeigu jis</w:t>
      </w:r>
      <w:r w:rsidRPr="00B72980">
        <w:rPr>
          <w:rFonts w:eastAsia="Calibri"/>
          <w:sz w:val="22"/>
          <w:szCs w:val="22"/>
          <w:lang w:val="lt-LT" w:eastAsia="en-US"/>
        </w:rPr>
        <w:t xml:space="preserve"> šiame lapelyje </w:t>
      </w:r>
      <w:r w:rsidRPr="00B72980">
        <w:rPr>
          <w:noProof/>
          <w:sz w:val="22"/>
          <w:szCs w:val="22"/>
          <w:lang w:val="lt-LT" w:eastAsia="en-US"/>
        </w:rPr>
        <w:t>nenurodytas), kreipkitės į gydytoją arba vaistininką.</w:t>
      </w:r>
      <w:r w:rsidRPr="00B72980">
        <w:rPr>
          <w:noProof/>
          <w:snapToGrid w:val="0"/>
          <w:sz w:val="22"/>
          <w:szCs w:val="22"/>
          <w:lang w:val="lt-LT" w:eastAsia="en-US"/>
        </w:rPr>
        <w:t xml:space="preserve"> </w:t>
      </w:r>
      <w:r w:rsidRPr="00B72980">
        <w:rPr>
          <w:noProof/>
          <w:sz w:val="22"/>
          <w:szCs w:val="22"/>
          <w:lang w:val="lt-LT" w:eastAsia="en-US"/>
        </w:rPr>
        <w:t>Žr. 4</w:t>
      </w:r>
      <w:r>
        <w:rPr>
          <w:noProof/>
          <w:sz w:val="22"/>
          <w:szCs w:val="22"/>
          <w:lang w:val="lt-LT" w:eastAsia="en-US"/>
        </w:rPr>
        <w:t> </w:t>
      </w:r>
      <w:r w:rsidRPr="00B72980">
        <w:rPr>
          <w:noProof/>
          <w:sz w:val="22"/>
          <w:szCs w:val="22"/>
          <w:lang w:val="lt-LT" w:eastAsia="en-US"/>
        </w:rPr>
        <w:t>skyrių</w:t>
      </w:r>
      <w:r w:rsidRPr="00B72980">
        <w:rPr>
          <w:rFonts w:eastAsia="Calibri"/>
          <w:sz w:val="22"/>
          <w:szCs w:val="22"/>
          <w:lang w:val="lt-LT" w:eastAsia="en-US"/>
        </w:rPr>
        <w:t>.</w:t>
      </w:r>
    </w:p>
    <w:p w:rsidR="004C5FA1" w:rsidRPr="00B72980" w:rsidRDefault="004C5FA1" w:rsidP="004C5FA1">
      <w:pPr>
        <w:widowControl w:val="0"/>
        <w:numPr>
          <w:ilvl w:val="12"/>
          <w:numId w:val="0"/>
        </w:numPr>
        <w:ind w:right="-2"/>
        <w:outlineLvl w:val="0"/>
        <w:rPr>
          <w:b/>
          <w:sz w:val="22"/>
          <w:szCs w:val="22"/>
          <w:lang w:val="en-GB" w:eastAsia="en-US"/>
        </w:rPr>
      </w:pPr>
    </w:p>
    <w:p w:rsidR="004C5FA1" w:rsidRPr="00B72980" w:rsidRDefault="004C5FA1" w:rsidP="004C5FA1">
      <w:pPr>
        <w:widowControl w:val="0"/>
        <w:tabs>
          <w:tab w:val="left" w:pos="567"/>
        </w:tabs>
        <w:ind w:left="567" w:hanging="567"/>
        <w:rPr>
          <w:b/>
          <w:bCs/>
          <w:sz w:val="22"/>
          <w:szCs w:val="22"/>
          <w:lang w:val="fi-FI" w:eastAsia="en-US"/>
        </w:rPr>
      </w:pPr>
      <w:r w:rsidRPr="00B72980">
        <w:rPr>
          <w:b/>
          <w:bCs/>
          <w:sz w:val="22"/>
          <w:szCs w:val="22"/>
          <w:lang w:val="fi-FI" w:eastAsia="en-US"/>
        </w:rPr>
        <w:t>Apie ką rašoma šiame lapelyje?</w:t>
      </w:r>
    </w:p>
    <w:p w:rsidR="004C5FA1" w:rsidRPr="00B72980" w:rsidRDefault="004C5FA1" w:rsidP="004C5FA1">
      <w:pPr>
        <w:widowControl w:val="0"/>
        <w:tabs>
          <w:tab w:val="left" w:pos="567"/>
        </w:tabs>
        <w:ind w:left="567" w:hanging="567"/>
        <w:rPr>
          <w:b/>
          <w:bCs/>
          <w:sz w:val="22"/>
          <w:szCs w:val="22"/>
          <w:lang w:val="fi-FI" w:eastAsia="en-US"/>
        </w:rPr>
      </w:pPr>
    </w:p>
    <w:p w:rsidR="004C5FA1" w:rsidRPr="00B72980" w:rsidRDefault="004C5FA1" w:rsidP="004C5FA1">
      <w:pPr>
        <w:widowControl w:val="0"/>
        <w:tabs>
          <w:tab w:val="left" w:pos="567"/>
        </w:tabs>
        <w:ind w:left="567" w:hanging="567"/>
        <w:rPr>
          <w:sz w:val="22"/>
          <w:szCs w:val="22"/>
          <w:lang w:val="sv-FI" w:eastAsia="en-US"/>
        </w:rPr>
      </w:pPr>
      <w:r w:rsidRPr="00B72980">
        <w:rPr>
          <w:sz w:val="22"/>
          <w:szCs w:val="22"/>
          <w:lang w:val="sv-FI" w:eastAsia="en-US"/>
        </w:rPr>
        <w:t>1.</w:t>
      </w:r>
      <w:r w:rsidRPr="00B72980">
        <w:rPr>
          <w:sz w:val="22"/>
          <w:szCs w:val="22"/>
          <w:lang w:val="sv-FI" w:eastAsia="en-US"/>
        </w:rPr>
        <w:tab/>
        <w:t>Kas yra Enap-H ir Enap-HL ir kam jie vartojami</w:t>
      </w:r>
    </w:p>
    <w:p w:rsidR="004C5FA1" w:rsidRPr="00B72980" w:rsidRDefault="004C5FA1" w:rsidP="004C5FA1">
      <w:pPr>
        <w:widowControl w:val="0"/>
        <w:tabs>
          <w:tab w:val="left" w:pos="567"/>
        </w:tabs>
        <w:ind w:left="567" w:hanging="567"/>
        <w:rPr>
          <w:sz w:val="22"/>
          <w:szCs w:val="22"/>
          <w:lang w:val="sv-FI" w:eastAsia="en-US"/>
        </w:rPr>
      </w:pPr>
      <w:r w:rsidRPr="00B72980">
        <w:rPr>
          <w:sz w:val="22"/>
          <w:szCs w:val="22"/>
          <w:lang w:val="sv-FI" w:eastAsia="en-US"/>
        </w:rPr>
        <w:t>2.</w:t>
      </w:r>
      <w:r w:rsidRPr="00B72980">
        <w:rPr>
          <w:sz w:val="22"/>
          <w:szCs w:val="22"/>
          <w:lang w:val="sv-FI" w:eastAsia="en-US"/>
        </w:rPr>
        <w:tab/>
        <w:t>Kas žinotina prieš vartojant Enap-H ir Enap-HL</w:t>
      </w:r>
    </w:p>
    <w:p w:rsidR="004C5FA1" w:rsidRPr="00B72980" w:rsidRDefault="004C5FA1" w:rsidP="004C5FA1">
      <w:pPr>
        <w:widowControl w:val="0"/>
        <w:tabs>
          <w:tab w:val="left" w:pos="567"/>
        </w:tabs>
        <w:ind w:left="567" w:hanging="567"/>
        <w:rPr>
          <w:sz w:val="22"/>
          <w:szCs w:val="22"/>
          <w:lang w:val="sv-FI" w:eastAsia="en-US"/>
        </w:rPr>
      </w:pPr>
      <w:r w:rsidRPr="00B72980">
        <w:rPr>
          <w:sz w:val="22"/>
          <w:szCs w:val="22"/>
          <w:lang w:val="sv-FI" w:eastAsia="en-US"/>
        </w:rPr>
        <w:t>3.</w:t>
      </w:r>
      <w:r w:rsidRPr="00B72980">
        <w:rPr>
          <w:sz w:val="22"/>
          <w:szCs w:val="22"/>
          <w:lang w:val="sv-FI" w:eastAsia="en-US"/>
        </w:rPr>
        <w:tab/>
        <w:t>Kaip vartoti Enap-H ir Enap-HL</w:t>
      </w:r>
    </w:p>
    <w:p w:rsidR="004C5FA1" w:rsidRPr="00B72980" w:rsidRDefault="004C5FA1" w:rsidP="004C5FA1">
      <w:pPr>
        <w:widowControl w:val="0"/>
        <w:tabs>
          <w:tab w:val="left" w:pos="567"/>
        </w:tabs>
        <w:ind w:left="567" w:hanging="567"/>
        <w:rPr>
          <w:sz w:val="22"/>
          <w:szCs w:val="22"/>
          <w:lang w:val="fi-FI" w:eastAsia="en-US"/>
        </w:rPr>
      </w:pPr>
      <w:r w:rsidRPr="00B72980">
        <w:rPr>
          <w:sz w:val="22"/>
          <w:szCs w:val="22"/>
          <w:lang w:val="fi-FI" w:eastAsia="en-US"/>
        </w:rPr>
        <w:t>4.</w:t>
      </w:r>
      <w:r w:rsidRPr="00B72980">
        <w:rPr>
          <w:sz w:val="22"/>
          <w:szCs w:val="22"/>
          <w:lang w:val="fi-FI" w:eastAsia="en-US"/>
        </w:rPr>
        <w:tab/>
        <w:t>Galimas šalutinis poveikis</w:t>
      </w:r>
    </w:p>
    <w:p w:rsidR="004C5FA1" w:rsidRPr="00B72980" w:rsidRDefault="004C5FA1" w:rsidP="004C5FA1">
      <w:pPr>
        <w:widowControl w:val="0"/>
        <w:tabs>
          <w:tab w:val="left" w:pos="567"/>
        </w:tabs>
        <w:ind w:left="567" w:hanging="567"/>
        <w:rPr>
          <w:sz w:val="22"/>
          <w:szCs w:val="22"/>
          <w:lang w:val="fi-FI" w:eastAsia="en-US"/>
        </w:rPr>
      </w:pPr>
      <w:r w:rsidRPr="00B72980">
        <w:rPr>
          <w:sz w:val="22"/>
          <w:szCs w:val="22"/>
          <w:lang w:val="fi-FI" w:eastAsia="en-US"/>
        </w:rPr>
        <w:t>5.</w:t>
      </w:r>
      <w:r w:rsidRPr="00B72980">
        <w:rPr>
          <w:sz w:val="22"/>
          <w:szCs w:val="22"/>
          <w:lang w:val="fi-FI" w:eastAsia="en-US"/>
        </w:rPr>
        <w:tab/>
        <w:t>Kaip laikyti</w:t>
      </w:r>
      <w:r w:rsidRPr="00B72980">
        <w:rPr>
          <w:i/>
          <w:sz w:val="22"/>
          <w:szCs w:val="22"/>
          <w:lang w:val="fi-FI" w:eastAsia="en-US"/>
        </w:rPr>
        <w:t xml:space="preserve"> </w:t>
      </w:r>
      <w:r w:rsidRPr="00B72980">
        <w:rPr>
          <w:sz w:val="22"/>
          <w:szCs w:val="22"/>
          <w:lang w:val="fi-FI" w:eastAsia="en-US"/>
        </w:rPr>
        <w:t>Enap-H ir Enap-HL</w:t>
      </w:r>
    </w:p>
    <w:p w:rsidR="004C5FA1" w:rsidRPr="00B72980" w:rsidRDefault="004C5FA1" w:rsidP="004C5FA1">
      <w:pPr>
        <w:widowControl w:val="0"/>
        <w:tabs>
          <w:tab w:val="left" w:pos="567"/>
        </w:tabs>
        <w:ind w:left="567" w:hanging="567"/>
        <w:rPr>
          <w:sz w:val="22"/>
          <w:szCs w:val="22"/>
          <w:lang w:val="fi-FI" w:eastAsia="en-US"/>
        </w:rPr>
      </w:pPr>
      <w:r w:rsidRPr="00B72980">
        <w:rPr>
          <w:sz w:val="22"/>
          <w:szCs w:val="22"/>
          <w:lang w:val="fi-FI" w:eastAsia="en-US"/>
        </w:rPr>
        <w:t>6.</w:t>
      </w:r>
      <w:r w:rsidRPr="00B72980">
        <w:rPr>
          <w:sz w:val="22"/>
          <w:szCs w:val="22"/>
          <w:lang w:val="fi-FI" w:eastAsia="en-US"/>
        </w:rPr>
        <w:tab/>
        <w:t>Pakuotės turinys ir kita informacija</w:t>
      </w:r>
    </w:p>
    <w:p w:rsidR="004C5FA1" w:rsidRPr="00B72980" w:rsidRDefault="004C5FA1" w:rsidP="004C5FA1">
      <w:pPr>
        <w:widowControl w:val="0"/>
        <w:numPr>
          <w:ilvl w:val="12"/>
          <w:numId w:val="0"/>
        </w:numPr>
        <w:tabs>
          <w:tab w:val="left" w:pos="567"/>
        </w:tabs>
        <w:rPr>
          <w:sz w:val="22"/>
          <w:szCs w:val="22"/>
          <w:lang w:val="fi-FI" w:eastAsia="en-US"/>
        </w:rPr>
      </w:pPr>
    </w:p>
    <w:p w:rsidR="004C5FA1" w:rsidRPr="00B72980" w:rsidRDefault="004C5FA1" w:rsidP="004C5FA1">
      <w:pPr>
        <w:widowControl w:val="0"/>
        <w:numPr>
          <w:ilvl w:val="12"/>
          <w:numId w:val="0"/>
        </w:numPr>
        <w:tabs>
          <w:tab w:val="left" w:pos="567"/>
        </w:tabs>
        <w:rPr>
          <w:sz w:val="22"/>
          <w:szCs w:val="22"/>
          <w:lang w:val="fi-FI" w:eastAsia="en-US"/>
        </w:rPr>
      </w:pPr>
    </w:p>
    <w:p w:rsidR="004C5FA1" w:rsidRPr="00B72980" w:rsidRDefault="004C5FA1" w:rsidP="004C5FA1">
      <w:pPr>
        <w:widowControl w:val="0"/>
        <w:numPr>
          <w:ilvl w:val="12"/>
          <w:numId w:val="0"/>
        </w:numPr>
        <w:tabs>
          <w:tab w:val="left" w:pos="567"/>
        </w:tabs>
        <w:ind w:left="567" w:hanging="567"/>
        <w:outlineLvl w:val="0"/>
        <w:rPr>
          <w:b/>
          <w:caps/>
          <w:sz w:val="22"/>
          <w:szCs w:val="22"/>
          <w:lang w:val="fi-FI" w:eastAsia="en-US"/>
        </w:rPr>
      </w:pPr>
      <w:r w:rsidRPr="00B72980">
        <w:rPr>
          <w:b/>
          <w:sz w:val="22"/>
          <w:szCs w:val="22"/>
          <w:lang w:val="fi-FI" w:eastAsia="en-US"/>
        </w:rPr>
        <w:t>1.</w:t>
      </w:r>
      <w:r w:rsidRPr="00B72980">
        <w:rPr>
          <w:b/>
          <w:sz w:val="22"/>
          <w:szCs w:val="22"/>
          <w:lang w:val="fi-FI" w:eastAsia="en-US"/>
        </w:rPr>
        <w:tab/>
        <w:t>Kas yra Enap-H ir Enap-HL ir kam jie vartojami</w:t>
      </w:r>
    </w:p>
    <w:p w:rsidR="004C5FA1" w:rsidRPr="00B72980" w:rsidRDefault="004C5FA1" w:rsidP="004C5FA1">
      <w:pPr>
        <w:widowControl w:val="0"/>
        <w:tabs>
          <w:tab w:val="left" w:pos="567"/>
        </w:tabs>
        <w:ind w:left="567" w:hanging="567"/>
        <w:rPr>
          <w:sz w:val="22"/>
          <w:szCs w:val="22"/>
          <w:lang w:val="fi-FI" w:eastAsia="en-US"/>
        </w:rPr>
      </w:pPr>
    </w:p>
    <w:p w:rsidR="004C5FA1" w:rsidRPr="00B72980" w:rsidRDefault="004C5FA1" w:rsidP="004C5FA1">
      <w:pPr>
        <w:widowControl w:val="0"/>
        <w:numPr>
          <w:ilvl w:val="12"/>
          <w:numId w:val="0"/>
        </w:numPr>
        <w:tabs>
          <w:tab w:val="left" w:pos="567"/>
        </w:tabs>
        <w:rPr>
          <w:sz w:val="22"/>
          <w:szCs w:val="22"/>
          <w:lang w:val="fi-FI" w:eastAsia="en-US"/>
        </w:rPr>
      </w:pPr>
      <w:r w:rsidRPr="00B72980">
        <w:rPr>
          <w:sz w:val="22"/>
          <w:szCs w:val="22"/>
          <w:lang w:val="fi-FI" w:eastAsia="en-US"/>
        </w:rPr>
        <w:t>Enalaprilis priklauso vaistų, slopinančių angiotenziną konvertuojantį fermentą (AKF), grupei.</w:t>
      </w:r>
    </w:p>
    <w:p w:rsidR="004C5FA1" w:rsidRPr="00B72980" w:rsidRDefault="004C5FA1" w:rsidP="004C5FA1">
      <w:pPr>
        <w:widowControl w:val="0"/>
        <w:numPr>
          <w:ilvl w:val="12"/>
          <w:numId w:val="0"/>
        </w:numPr>
        <w:tabs>
          <w:tab w:val="left" w:pos="567"/>
        </w:tabs>
        <w:rPr>
          <w:sz w:val="22"/>
          <w:szCs w:val="22"/>
          <w:lang w:val="fi-FI" w:eastAsia="en-US"/>
        </w:rPr>
      </w:pPr>
      <w:r w:rsidRPr="00B72980">
        <w:rPr>
          <w:sz w:val="22"/>
          <w:szCs w:val="22"/>
          <w:lang w:val="fi-FI" w:eastAsia="en-US"/>
        </w:rPr>
        <w:t>Hidrochlorotiazidas priklauso šlapimo išskyrimą didinančių vaistų (diuretikų) grupei.</w:t>
      </w:r>
    </w:p>
    <w:p w:rsidR="004C5FA1" w:rsidRPr="00B72980" w:rsidRDefault="004C5FA1" w:rsidP="004C5FA1">
      <w:pPr>
        <w:widowControl w:val="0"/>
        <w:numPr>
          <w:ilvl w:val="12"/>
          <w:numId w:val="0"/>
        </w:numPr>
        <w:tabs>
          <w:tab w:val="left" w:pos="567"/>
        </w:tabs>
        <w:rPr>
          <w:sz w:val="22"/>
          <w:szCs w:val="22"/>
          <w:lang w:val="fi-FI" w:eastAsia="en-US"/>
        </w:rPr>
      </w:pP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Enap-H ir Enap-HL vartojami aukštam kraujospūdžiui (hipertenzijai) mažinti.</w:t>
      </w:r>
    </w:p>
    <w:p w:rsidR="004C5FA1" w:rsidRPr="00B72980" w:rsidRDefault="004C5FA1" w:rsidP="004C5FA1">
      <w:pPr>
        <w:widowControl w:val="0"/>
        <w:numPr>
          <w:ilvl w:val="12"/>
          <w:numId w:val="0"/>
        </w:numPr>
        <w:tabs>
          <w:tab w:val="left" w:pos="567"/>
        </w:tabs>
        <w:rPr>
          <w:sz w:val="22"/>
          <w:szCs w:val="22"/>
          <w:lang w:val="fi-FI" w:eastAsia="en-US"/>
        </w:rPr>
      </w:pPr>
    </w:p>
    <w:p w:rsidR="004C5FA1" w:rsidRPr="00B72980" w:rsidRDefault="004C5FA1" w:rsidP="004C5FA1">
      <w:pPr>
        <w:widowControl w:val="0"/>
        <w:numPr>
          <w:ilvl w:val="12"/>
          <w:numId w:val="0"/>
        </w:numPr>
        <w:tabs>
          <w:tab w:val="left" w:pos="567"/>
        </w:tabs>
        <w:rPr>
          <w:sz w:val="22"/>
          <w:szCs w:val="22"/>
          <w:lang w:val="fi-FI" w:eastAsia="en-US"/>
        </w:rPr>
      </w:pPr>
    </w:p>
    <w:p w:rsidR="004C5FA1" w:rsidRPr="00B72980" w:rsidRDefault="004C5FA1" w:rsidP="004C5FA1">
      <w:pPr>
        <w:widowControl w:val="0"/>
        <w:numPr>
          <w:ilvl w:val="12"/>
          <w:numId w:val="0"/>
        </w:numPr>
        <w:tabs>
          <w:tab w:val="left" w:pos="567"/>
        </w:tabs>
        <w:ind w:left="567" w:hanging="567"/>
        <w:outlineLvl w:val="0"/>
        <w:rPr>
          <w:b/>
          <w:caps/>
          <w:sz w:val="22"/>
          <w:szCs w:val="22"/>
          <w:lang w:val="sv-FI" w:eastAsia="en-US"/>
        </w:rPr>
      </w:pPr>
      <w:r w:rsidRPr="00B72980">
        <w:rPr>
          <w:b/>
          <w:sz w:val="22"/>
          <w:szCs w:val="22"/>
          <w:lang w:val="sv-FI" w:eastAsia="en-US"/>
        </w:rPr>
        <w:t>2.</w:t>
      </w:r>
      <w:r w:rsidRPr="00B72980">
        <w:rPr>
          <w:b/>
          <w:sz w:val="22"/>
          <w:szCs w:val="22"/>
          <w:lang w:val="sv-FI" w:eastAsia="en-US"/>
        </w:rPr>
        <w:tab/>
        <w:t>Kas žinotina prieš vartojant Enap-H ir Enap-HL</w:t>
      </w:r>
    </w:p>
    <w:p w:rsidR="004C5FA1" w:rsidRPr="00B72980" w:rsidRDefault="004C5FA1" w:rsidP="004C5FA1">
      <w:pPr>
        <w:widowControl w:val="0"/>
        <w:tabs>
          <w:tab w:val="left" w:pos="567"/>
        </w:tabs>
        <w:ind w:left="567" w:hanging="567"/>
        <w:rPr>
          <w:sz w:val="22"/>
          <w:szCs w:val="22"/>
          <w:lang w:val="sv-FI" w:eastAsia="en-US"/>
        </w:rPr>
      </w:pPr>
    </w:p>
    <w:p w:rsidR="004C5FA1" w:rsidRPr="00B72980" w:rsidRDefault="004C5FA1" w:rsidP="004C5FA1">
      <w:pPr>
        <w:widowControl w:val="0"/>
        <w:tabs>
          <w:tab w:val="left" w:pos="567"/>
        </w:tabs>
        <w:outlineLvl w:val="2"/>
        <w:rPr>
          <w:sz w:val="22"/>
          <w:szCs w:val="22"/>
          <w:lang w:val="sv-FI" w:eastAsia="en-US"/>
        </w:rPr>
      </w:pPr>
      <w:r w:rsidRPr="00B72980">
        <w:rPr>
          <w:b/>
          <w:kern w:val="28"/>
          <w:sz w:val="22"/>
          <w:szCs w:val="22"/>
          <w:lang w:val="sv-FI" w:eastAsia="en-US"/>
        </w:rPr>
        <w:t xml:space="preserve">Enap-H ir Enap-HL vartoti </w:t>
      </w:r>
      <w:r>
        <w:rPr>
          <w:b/>
          <w:kern w:val="28"/>
          <w:sz w:val="22"/>
          <w:szCs w:val="22"/>
          <w:lang w:val="sv-FI" w:eastAsia="en-US"/>
        </w:rPr>
        <w:t>draudžiama</w:t>
      </w:r>
    </w:p>
    <w:p w:rsidR="004C5FA1" w:rsidRPr="00B72980" w:rsidRDefault="004C5FA1" w:rsidP="004C5FA1">
      <w:pPr>
        <w:widowControl w:val="0"/>
        <w:numPr>
          <w:ilvl w:val="0"/>
          <w:numId w:val="2"/>
        </w:numPr>
        <w:tabs>
          <w:tab w:val="left" w:pos="567"/>
        </w:tabs>
        <w:ind w:left="567" w:hanging="567"/>
        <w:rPr>
          <w:sz w:val="22"/>
          <w:szCs w:val="22"/>
          <w:lang w:val="sv-FI" w:eastAsia="en-US"/>
        </w:rPr>
      </w:pPr>
      <w:r w:rsidRPr="00B72980">
        <w:rPr>
          <w:sz w:val="22"/>
          <w:szCs w:val="22"/>
          <w:lang w:val="sv-FI" w:eastAsia="en-US"/>
        </w:rPr>
        <w:t xml:space="preserve">jeigu yra alergija veikliosioms medžiagoms arba bet kuriai pagalbinei šio vaisto medžiagai </w:t>
      </w:r>
      <w:r w:rsidRPr="00B72980">
        <w:rPr>
          <w:noProof/>
          <w:sz w:val="22"/>
          <w:szCs w:val="22"/>
          <w:lang w:val="lt-LT"/>
        </w:rPr>
        <w:t>(jos išvardytos 6</w:t>
      </w:r>
      <w:r>
        <w:rPr>
          <w:noProof/>
          <w:sz w:val="22"/>
          <w:szCs w:val="22"/>
          <w:lang w:val="lt-LT"/>
        </w:rPr>
        <w:t> </w:t>
      </w:r>
      <w:r w:rsidRPr="00B72980">
        <w:rPr>
          <w:noProof/>
          <w:sz w:val="22"/>
          <w:szCs w:val="22"/>
          <w:lang w:val="lt-LT"/>
        </w:rPr>
        <w:t>skyriuje)</w:t>
      </w:r>
      <w:r w:rsidRPr="00B72980">
        <w:rPr>
          <w:sz w:val="22"/>
          <w:szCs w:val="22"/>
          <w:lang w:val="sv-FI" w:eastAsia="en-US"/>
        </w:rPr>
        <w:t>, arba kitiems AKF inhibitoriams arba sulfamidų dariniams (jei nežinote, kokie tai vaistai, klauskite gydytojo);</w:t>
      </w:r>
    </w:p>
    <w:p w:rsidR="004C5FA1" w:rsidRPr="00B72980" w:rsidRDefault="004C5FA1" w:rsidP="004C5FA1">
      <w:pPr>
        <w:widowControl w:val="0"/>
        <w:numPr>
          <w:ilvl w:val="0"/>
          <w:numId w:val="2"/>
        </w:numPr>
        <w:tabs>
          <w:tab w:val="left" w:pos="567"/>
        </w:tabs>
        <w:ind w:left="567" w:hanging="567"/>
        <w:rPr>
          <w:i/>
          <w:sz w:val="22"/>
          <w:szCs w:val="22"/>
          <w:lang w:val="sv-FI" w:eastAsia="en-US"/>
        </w:rPr>
      </w:pPr>
      <w:r w:rsidRPr="00B72980">
        <w:rPr>
          <w:sz w:val="22"/>
          <w:szCs w:val="22"/>
          <w:lang w:val="sv-FI" w:eastAsia="en-US"/>
        </w:rPr>
        <w:t>jeigu anksčiau vartojant kitokių AKF slopinančių vaistų, buvo padidėjusio jautrumo reakcija (angioneurozinė edema): niežulys, dilgėlinė, švokštimas, rankų, veido, lūpų, burnos, gerklės, liežuvio ar vokų tinimas;</w:t>
      </w:r>
    </w:p>
    <w:p w:rsidR="004C5FA1" w:rsidRPr="00B72980" w:rsidRDefault="004C5FA1" w:rsidP="004C5FA1">
      <w:pPr>
        <w:widowControl w:val="0"/>
        <w:numPr>
          <w:ilvl w:val="0"/>
          <w:numId w:val="2"/>
        </w:numPr>
        <w:tabs>
          <w:tab w:val="left" w:pos="567"/>
        </w:tabs>
        <w:ind w:left="567" w:hanging="567"/>
        <w:rPr>
          <w:i/>
          <w:sz w:val="22"/>
          <w:szCs w:val="22"/>
          <w:lang w:val="sv-FI" w:eastAsia="en-US"/>
        </w:rPr>
      </w:pPr>
      <w:r w:rsidRPr="00B72980">
        <w:rPr>
          <w:sz w:val="22"/>
          <w:szCs w:val="22"/>
          <w:lang w:val="sv-FI" w:eastAsia="en-US"/>
        </w:rPr>
        <w:t>jei yra paveldima arba savaiminė, t. y. nežinomų priežasčių sukeliama, angioneurozinė edema;</w:t>
      </w:r>
    </w:p>
    <w:p w:rsidR="004C5FA1" w:rsidRPr="00B72980" w:rsidRDefault="004C5FA1" w:rsidP="004C5FA1">
      <w:pPr>
        <w:widowControl w:val="0"/>
        <w:numPr>
          <w:ilvl w:val="0"/>
          <w:numId w:val="2"/>
        </w:numPr>
        <w:tabs>
          <w:tab w:val="left" w:pos="567"/>
        </w:tabs>
        <w:ind w:left="567" w:hanging="567"/>
        <w:rPr>
          <w:i/>
          <w:sz w:val="22"/>
          <w:szCs w:val="22"/>
          <w:lang w:val="en-GB" w:eastAsia="en-US"/>
        </w:rPr>
      </w:pPr>
      <w:proofErr w:type="spellStart"/>
      <w:r w:rsidRPr="00B72980">
        <w:rPr>
          <w:sz w:val="22"/>
          <w:szCs w:val="22"/>
          <w:lang w:val="en-GB" w:eastAsia="en-US"/>
        </w:rPr>
        <w:t>jei</w:t>
      </w:r>
      <w:proofErr w:type="spellEnd"/>
      <w:r w:rsidRPr="00B72980">
        <w:rPr>
          <w:sz w:val="22"/>
          <w:szCs w:val="22"/>
          <w:lang w:val="en-GB" w:eastAsia="en-US"/>
        </w:rPr>
        <w:t xml:space="preserve"> </w:t>
      </w:r>
      <w:proofErr w:type="spellStart"/>
      <w:r w:rsidRPr="00B72980">
        <w:rPr>
          <w:sz w:val="22"/>
          <w:szCs w:val="22"/>
          <w:lang w:val="en-GB" w:eastAsia="en-US"/>
        </w:rPr>
        <w:t>inkstų</w:t>
      </w:r>
      <w:proofErr w:type="spellEnd"/>
      <w:r w:rsidRPr="00B72980">
        <w:rPr>
          <w:sz w:val="22"/>
          <w:szCs w:val="22"/>
          <w:lang w:val="en-GB" w:eastAsia="en-US"/>
        </w:rPr>
        <w:t xml:space="preserve"> </w:t>
      </w:r>
      <w:proofErr w:type="spellStart"/>
      <w:r w:rsidRPr="00B72980">
        <w:rPr>
          <w:sz w:val="22"/>
          <w:szCs w:val="22"/>
          <w:lang w:val="en-GB" w:eastAsia="en-US"/>
        </w:rPr>
        <w:t>veikla</w:t>
      </w:r>
      <w:proofErr w:type="spellEnd"/>
      <w:r w:rsidRPr="00B72980">
        <w:rPr>
          <w:sz w:val="22"/>
          <w:szCs w:val="22"/>
          <w:lang w:val="en-GB" w:eastAsia="en-US"/>
        </w:rPr>
        <w:t xml:space="preserve"> </w:t>
      </w:r>
      <w:proofErr w:type="spellStart"/>
      <w:r w:rsidRPr="00B72980">
        <w:rPr>
          <w:sz w:val="22"/>
          <w:szCs w:val="22"/>
          <w:lang w:val="en-GB" w:eastAsia="en-US"/>
        </w:rPr>
        <w:t>labai</w:t>
      </w:r>
      <w:proofErr w:type="spellEnd"/>
      <w:r w:rsidRPr="00B72980">
        <w:rPr>
          <w:sz w:val="22"/>
          <w:szCs w:val="22"/>
          <w:lang w:val="en-GB" w:eastAsia="en-US"/>
        </w:rPr>
        <w:t xml:space="preserve"> </w:t>
      </w:r>
      <w:proofErr w:type="spellStart"/>
      <w:r w:rsidRPr="00B72980">
        <w:rPr>
          <w:sz w:val="22"/>
          <w:szCs w:val="22"/>
          <w:lang w:val="en-GB" w:eastAsia="en-US"/>
        </w:rPr>
        <w:t>sutrikusi</w:t>
      </w:r>
      <w:proofErr w:type="spellEnd"/>
      <w:r w:rsidRPr="00B72980">
        <w:rPr>
          <w:sz w:val="22"/>
          <w:szCs w:val="22"/>
          <w:lang w:val="en-GB" w:eastAsia="en-US"/>
        </w:rPr>
        <w:t>;</w:t>
      </w:r>
    </w:p>
    <w:p w:rsidR="004C5FA1" w:rsidRPr="00B72980" w:rsidRDefault="004C5FA1" w:rsidP="004C5FA1">
      <w:pPr>
        <w:widowControl w:val="0"/>
        <w:numPr>
          <w:ilvl w:val="0"/>
          <w:numId w:val="2"/>
        </w:numPr>
        <w:tabs>
          <w:tab w:val="left" w:pos="567"/>
        </w:tabs>
        <w:ind w:left="567" w:hanging="567"/>
        <w:rPr>
          <w:i/>
          <w:sz w:val="22"/>
          <w:szCs w:val="22"/>
          <w:lang w:val="fi-FI" w:eastAsia="en-US"/>
        </w:rPr>
      </w:pPr>
      <w:r w:rsidRPr="00B72980">
        <w:rPr>
          <w:sz w:val="22"/>
          <w:szCs w:val="22"/>
          <w:lang w:val="fi-FI" w:eastAsia="en-US"/>
        </w:rPr>
        <w:t>jei kepenų veikla labai sutrikusi;</w:t>
      </w:r>
    </w:p>
    <w:p w:rsidR="004C5FA1" w:rsidRPr="00B72980" w:rsidRDefault="004C5FA1" w:rsidP="004C5FA1">
      <w:pPr>
        <w:widowControl w:val="0"/>
        <w:numPr>
          <w:ilvl w:val="0"/>
          <w:numId w:val="2"/>
        </w:numPr>
        <w:tabs>
          <w:tab w:val="left" w:pos="567"/>
        </w:tabs>
        <w:ind w:left="567" w:hanging="567"/>
        <w:rPr>
          <w:i/>
          <w:sz w:val="22"/>
          <w:szCs w:val="22"/>
          <w:lang w:val="en-GB" w:eastAsia="en-US"/>
        </w:rPr>
      </w:pPr>
      <w:proofErr w:type="spellStart"/>
      <w:r w:rsidRPr="00B72980">
        <w:rPr>
          <w:sz w:val="22"/>
          <w:szCs w:val="22"/>
          <w:lang w:val="en-GB" w:eastAsia="en-US"/>
        </w:rPr>
        <w:t>jeigu</w:t>
      </w:r>
      <w:proofErr w:type="spellEnd"/>
      <w:r w:rsidRPr="00B72980">
        <w:rPr>
          <w:sz w:val="22"/>
          <w:szCs w:val="22"/>
          <w:lang w:val="en-GB" w:eastAsia="en-US"/>
        </w:rPr>
        <w:t xml:space="preserve"> </w:t>
      </w:r>
      <w:proofErr w:type="spellStart"/>
      <w:r w:rsidRPr="00B72980">
        <w:rPr>
          <w:sz w:val="22"/>
          <w:szCs w:val="22"/>
          <w:lang w:val="en-GB" w:eastAsia="en-US"/>
        </w:rPr>
        <w:t>sergate</w:t>
      </w:r>
      <w:proofErr w:type="spellEnd"/>
      <w:r w:rsidRPr="00B72980">
        <w:rPr>
          <w:sz w:val="22"/>
          <w:szCs w:val="22"/>
          <w:lang w:val="en-GB" w:eastAsia="en-US"/>
        </w:rPr>
        <w:t xml:space="preserve"> </w:t>
      </w:r>
      <w:proofErr w:type="spellStart"/>
      <w:r w:rsidRPr="00B72980">
        <w:rPr>
          <w:sz w:val="22"/>
          <w:szCs w:val="22"/>
          <w:lang w:val="en-GB" w:eastAsia="en-US"/>
        </w:rPr>
        <w:t>podagra</w:t>
      </w:r>
      <w:proofErr w:type="spellEnd"/>
      <w:r w:rsidRPr="00B72980">
        <w:rPr>
          <w:sz w:val="22"/>
          <w:szCs w:val="22"/>
          <w:lang w:val="en-GB" w:eastAsia="en-US"/>
        </w:rPr>
        <w:t>;</w:t>
      </w:r>
    </w:p>
    <w:p w:rsidR="004C5FA1" w:rsidRPr="00B72980" w:rsidRDefault="004C5FA1" w:rsidP="004C5FA1">
      <w:pPr>
        <w:widowControl w:val="0"/>
        <w:numPr>
          <w:ilvl w:val="0"/>
          <w:numId w:val="2"/>
        </w:numPr>
        <w:tabs>
          <w:tab w:val="left" w:pos="567"/>
        </w:tabs>
        <w:ind w:left="567" w:hanging="567"/>
        <w:rPr>
          <w:i/>
          <w:sz w:val="22"/>
          <w:szCs w:val="22"/>
          <w:lang w:val="en-GB" w:eastAsia="en-US"/>
        </w:rPr>
      </w:pPr>
      <w:proofErr w:type="spellStart"/>
      <w:r w:rsidRPr="00B72980">
        <w:rPr>
          <w:sz w:val="22"/>
          <w:szCs w:val="22"/>
          <w:lang w:val="en-GB" w:eastAsia="en-US"/>
        </w:rPr>
        <w:t>jeigu</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 xml:space="preserve"> </w:t>
      </w:r>
      <w:proofErr w:type="spellStart"/>
      <w:r w:rsidRPr="00B72980">
        <w:rPr>
          <w:sz w:val="22"/>
          <w:szCs w:val="22"/>
          <w:lang w:val="en-GB" w:eastAsia="en-US"/>
        </w:rPr>
        <w:t>padidėjęs</w:t>
      </w:r>
      <w:proofErr w:type="spellEnd"/>
      <w:r w:rsidRPr="00B72980">
        <w:rPr>
          <w:sz w:val="22"/>
          <w:szCs w:val="22"/>
          <w:lang w:val="en-GB" w:eastAsia="en-US"/>
        </w:rPr>
        <w:t xml:space="preserve"> </w:t>
      </w:r>
      <w:proofErr w:type="spellStart"/>
      <w:r w:rsidRPr="00B72980">
        <w:rPr>
          <w:sz w:val="22"/>
          <w:szCs w:val="22"/>
          <w:lang w:val="en-GB" w:eastAsia="en-US"/>
        </w:rPr>
        <w:t>šlapimo</w:t>
      </w:r>
      <w:proofErr w:type="spellEnd"/>
      <w:r w:rsidRPr="00B72980">
        <w:rPr>
          <w:sz w:val="22"/>
          <w:szCs w:val="22"/>
          <w:lang w:val="en-GB" w:eastAsia="en-US"/>
        </w:rPr>
        <w:t xml:space="preserve"> </w:t>
      </w:r>
      <w:proofErr w:type="spellStart"/>
      <w:r w:rsidRPr="00B72980">
        <w:rPr>
          <w:sz w:val="22"/>
          <w:szCs w:val="22"/>
          <w:lang w:val="en-GB" w:eastAsia="en-US"/>
        </w:rPr>
        <w:t>rūgšties</w:t>
      </w:r>
      <w:proofErr w:type="spellEnd"/>
      <w:r w:rsidRPr="00B72980">
        <w:rPr>
          <w:sz w:val="22"/>
          <w:szCs w:val="22"/>
          <w:lang w:val="en-GB" w:eastAsia="en-US"/>
        </w:rPr>
        <w:t xml:space="preserve"> </w:t>
      </w:r>
      <w:proofErr w:type="spellStart"/>
      <w:r w:rsidRPr="00B72980">
        <w:rPr>
          <w:sz w:val="22"/>
          <w:szCs w:val="22"/>
          <w:lang w:val="en-GB" w:eastAsia="en-US"/>
        </w:rPr>
        <w:t>kiekis</w:t>
      </w:r>
      <w:proofErr w:type="spellEnd"/>
      <w:r w:rsidRPr="00B72980">
        <w:rPr>
          <w:sz w:val="22"/>
          <w:szCs w:val="22"/>
          <w:lang w:val="en-GB" w:eastAsia="en-US"/>
        </w:rPr>
        <w:t>;</w:t>
      </w:r>
    </w:p>
    <w:p w:rsidR="004C5FA1" w:rsidRPr="00B72980" w:rsidRDefault="004C5FA1" w:rsidP="004C5FA1">
      <w:pPr>
        <w:widowControl w:val="0"/>
        <w:numPr>
          <w:ilvl w:val="0"/>
          <w:numId w:val="2"/>
        </w:numPr>
        <w:tabs>
          <w:tab w:val="left" w:pos="567"/>
        </w:tabs>
        <w:ind w:left="567" w:hanging="567"/>
        <w:rPr>
          <w:i/>
          <w:sz w:val="22"/>
          <w:szCs w:val="22"/>
          <w:lang w:val="fi-FI" w:eastAsia="en-US"/>
        </w:rPr>
      </w:pPr>
      <w:r w:rsidRPr="00B72980">
        <w:rPr>
          <w:sz w:val="22"/>
          <w:szCs w:val="22"/>
          <w:lang w:val="fi-FI" w:eastAsia="en-US"/>
        </w:rPr>
        <w:t>jeigu sergate ligomis, kurių metu sutrinka tulžies nutekėjimas;</w:t>
      </w:r>
    </w:p>
    <w:p w:rsidR="004C5FA1" w:rsidRPr="00B72980" w:rsidRDefault="004C5FA1" w:rsidP="004C5FA1">
      <w:pPr>
        <w:widowControl w:val="0"/>
        <w:numPr>
          <w:ilvl w:val="0"/>
          <w:numId w:val="2"/>
        </w:numPr>
        <w:tabs>
          <w:tab w:val="left" w:pos="567"/>
        </w:tabs>
        <w:ind w:left="567" w:hanging="567"/>
        <w:rPr>
          <w:i/>
          <w:sz w:val="22"/>
          <w:szCs w:val="22"/>
          <w:lang w:val="fi-FI" w:eastAsia="en-US"/>
        </w:rPr>
      </w:pPr>
      <w:r w:rsidRPr="00B72980">
        <w:rPr>
          <w:sz w:val="22"/>
          <w:szCs w:val="22"/>
          <w:lang w:val="fi-FI" w:eastAsia="en-US"/>
        </w:rPr>
        <w:t>jeigu kraujyje yra sumažėjęs kalio ar padidėjęs kalcio kiekis, ir šie sutrikimai atsparūs gydymui;</w:t>
      </w:r>
    </w:p>
    <w:p w:rsidR="004C5FA1" w:rsidRPr="00B72980" w:rsidRDefault="004C5FA1" w:rsidP="004C5FA1">
      <w:pPr>
        <w:widowControl w:val="0"/>
        <w:numPr>
          <w:ilvl w:val="0"/>
          <w:numId w:val="2"/>
        </w:numPr>
        <w:tabs>
          <w:tab w:val="left" w:pos="567"/>
        </w:tabs>
        <w:ind w:left="567" w:hanging="567"/>
        <w:rPr>
          <w:i/>
          <w:sz w:val="22"/>
          <w:szCs w:val="22"/>
          <w:lang w:val="fi-FI" w:eastAsia="en-US"/>
        </w:rPr>
      </w:pPr>
      <w:r w:rsidRPr="00B72980">
        <w:rPr>
          <w:sz w:val="22"/>
          <w:szCs w:val="22"/>
          <w:lang w:val="fi-FI" w:eastAsia="en-US"/>
        </w:rPr>
        <w:t>jei esate daugiau nei tris mėnesius nėščia. Taip pat geriau vengti Enap-H ar Enap-HL vartoti ankstyvojo nėštumo metu (žr. skyrių „Nėštumas“);</w:t>
      </w:r>
    </w:p>
    <w:p w:rsidR="004C5FA1" w:rsidRPr="00B72980" w:rsidRDefault="004C5FA1" w:rsidP="004C5FA1">
      <w:pPr>
        <w:widowControl w:val="0"/>
        <w:numPr>
          <w:ilvl w:val="0"/>
          <w:numId w:val="2"/>
        </w:numPr>
        <w:tabs>
          <w:tab w:val="left" w:pos="567"/>
        </w:tabs>
        <w:ind w:left="567" w:hanging="567"/>
        <w:rPr>
          <w:i/>
          <w:sz w:val="22"/>
          <w:szCs w:val="22"/>
          <w:lang w:val="en-GB"/>
        </w:rPr>
      </w:pPr>
      <w:proofErr w:type="spellStart"/>
      <w:r w:rsidRPr="00B72980">
        <w:rPr>
          <w:sz w:val="22"/>
          <w:szCs w:val="22"/>
          <w:lang w:val="en-GB"/>
        </w:rPr>
        <w:lastRenderedPageBreak/>
        <w:t>žindant</w:t>
      </w:r>
      <w:proofErr w:type="spellEnd"/>
      <w:r w:rsidRPr="00B72980">
        <w:rPr>
          <w:sz w:val="22"/>
          <w:szCs w:val="22"/>
          <w:lang w:val="en-GB"/>
        </w:rPr>
        <w:t xml:space="preserve"> </w:t>
      </w:r>
      <w:proofErr w:type="spellStart"/>
      <w:r w:rsidRPr="00B72980">
        <w:rPr>
          <w:sz w:val="22"/>
          <w:szCs w:val="22"/>
          <w:lang w:val="en-GB"/>
        </w:rPr>
        <w:t>krūtimi</w:t>
      </w:r>
      <w:proofErr w:type="spellEnd"/>
      <w:r w:rsidRPr="00B72980">
        <w:rPr>
          <w:sz w:val="22"/>
          <w:szCs w:val="22"/>
          <w:lang w:val="en-GB"/>
        </w:rPr>
        <w:t>;</w:t>
      </w:r>
    </w:p>
    <w:p w:rsidR="004C5FA1" w:rsidRPr="00B72980" w:rsidRDefault="004C5FA1" w:rsidP="004C5FA1">
      <w:pPr>
        <w:widowControl w:val="0"/>
        <w:numPr>
          <w:ilvl w:val="0"/>
          <w:numId w:val="2"/>
        </w:numPr>
        <w:tabs>
          <w:tab w:val="left" w:pos="567"/>
        </w:tabs>
        <w:ind w:left="567" w:hanging="567"/>
        <w:rPr>
          <w:i/>
          <w:sz w:val="22"/>
          <w:szCs w:val="22"/>
          <w:lang w:val="en-GB"/>
        </w:rPr>
      </w:pPr>
      <w:proofErr w:type="spellStart"/>
      <w:r w:rsidRPr="00B72980">
        <w:rPr>
          <w:sz w:val="22"/>
          <w:szCs w:val="22"/>
          <w:lang w:val="en-GB"/>
        </w:rPr>
        <w:t>jeigu</w:t>
      </w:r>
      <w:proofErr w:type="spellEnd"/>
      <w:r w:rsidRPr="00B72980">
        <w:rPr>
          <w:sz w:val="22"/>
          <w:szCs w:val="22"/>
          <w:lang w:val="en-GB"/>
        </w:rPr>
        <w:t xml:space="preserve"> </w:t>
      </w:r>
      <w:proofErr w:type="spellStart"/>
      <w:r w:rsidRPr="00B72980">
        <w:rPr>
          <w:sz w:val="22"/>
          <w:szCs w:val="22"/>
          <w:lang w:val="en-GB"/>
        </w:rPr>
        <w:t>Jums</w:t>
      </w:r>
      <w:proofErr w:type="spellEnd"/>
      <w:r w:rsidRPr="00B72980">
        <w:rPr>
          <w:sz w:val="22"/>
          <w:szCs w:val="22"/>
          <w:lang w:val="en-GB"/>
        </w:rPr>
        <w:t xml:space="preserve"> </w:t>
      </w:r>
      <w:proofErr w:type="spellStart"/>
      <w:r w:rsidRPr="00B72980">
        <w:rPr>
          <w:sz w:val="22"/>
          <w:szCs w:val="22"/>
          <w:lang w:val="en-GB"/>
        </w:rPr>
        <w:t>atliekamas</w:t>
      </w:r>
      <w:proofErr w:type="spellEnd"/>
      <w:r w:rsidRPr="00B72980">
        <w:rPr>
          <w:sz w:val="22"/>
          <w:szCs w:val="22"/>
          <w:lang w:val="en-GB"/>
        </w:rPr>
        <w:t xml:space="preserve"> </w:t>
      </w:r>
      <w:proofErr w:type="spellStart"/>
      <w:r w:rsidRPr="00B72980">
        <w:rPr>
          <w:sz w:val="22"/>
          <w:szCs w:val="22"/>
          <w:lang w:val="en-GB"/>
        </w:rPr>
        <w:t>dializės</w:t>
      </w:r>
      <w:proofErr w:type="spellEnd"/>
      <w:r w:rsidRPr="00B72980">
        <w:rPr>
          <w:sz w:val="22"/>
          <w:szCs w:val="22"/>
          <w:lang w:val="en-GB"/>
        </w:rPr>
        <w:t xml:space="preserve"> </w:t>
      </w:r>
      <w:proofErr w:type="spellStart"/>
      <w:r w:rsidRPr="00B72980">
        <w:rPr>
          <w:sz w:val="22"/>
          <w:szCs w:val="22"/>
          <w:lang w:val="en-GB"/>
        </w:rPr>
        <w:t>gydymas</w:t>
      </w:r>
      <w:proofErr w:type="spellEnd"/>
      <w:r w:rsidRPr="00B72980">
        <w:rPr>
          <w:sz w:val="22"/>
          <w:szCs w:val="22"/>
          <w:lang w:val="en-GB"/>
        </w:rPr>
        <w:t>;</w:t>
      </w:r>
    </w:p>
    <w:p w:rsidR="004C5FA1" w:rsidRPr="00B72980" w:rsidRDefault="004C5FA1" w:rsidP="004C5FA1">
      <w:pPr>
        <w:widowControl w:val="0"/>
        <w:numPr>
          <w:ilvl w:val="0"/>
          <w:numId w:val="2"/>
        </w:numPr>
        <w:tabs>
          <w:tab w:val="left" w:pos="567"/>
        </w:tabs>
        <w:ind w:left="567" w:hanging="567"/>
        <w:rPr>
          <w:sz w:val="22"/>
          <w:szCs w:val="22"/>
          <w:lang w:val="en-GB" w:eastAsia="en-US"/>
        </w:rPr>
      </w:pPr>
      <w:proofErr w:type="spellStart"/>
      <w:r w:rsidRPr="00B72980">
        <w:rPr>
          <w:sz w:val="22"/>
          <w:szCs w:val="22"/>
          <w:lang w:val="en-GB"/>
        </w:rPr>
        <w:t>jei</w:t>
      </w:r>
      <w:proofErr w:type="spellEnd"/>
      <w:r w:rsidRPr="00B72980">
        <w:rPr>
          <w:sz w:val="22"/>
          <w:szCs w:val="22"/>
          <w:lang w:val="en-GB"/>
        </w:rPr>
        <w:t xml:space="preserve"> </w:t>
      </w:r>
      <w:proofErr w:type="spellStart"/>
      <w:r w:rsidRPr="00B72980">
        <w:rPr>
          <w:sz w:val="22"/>
          <w:szCs w:val="22"/>
          <w:lang w:val="en-GB"/>
        </w:rPr>
        <w:t>Jums</w:t>
      </w:r>
      <w:proofErr w:type="spellEnd"/>
      <w:r w:rsidRPr="00B72980">
        <w:rPr>
          <w:sz w:val="22"/>
          <w:szCs w:val="22"/>
          <w:lang w:val="en-GB"/>
        </w:rPr>
        <w:t xml:space="preserve"> </w:t>
      </w:r>
      <w:proofErr w:type="spellStart"/>
      <w:r w:rsidRPr="00B72980">
        <w:rPr>
          <w:sz w:val="22"/>
          <w:szCs w:val="22"/>
          <w:lang w:val="en-GB"/>
        </w:rPr>
        <w:t>yra</w:t>
      </w:r>
      <w:proofErr w:type="spellEnd"/>
      <w:r w:rsidRPr="00B72980">
        <w:rPr>
          <w:sz w:val="22"/>
          <w:szCs w:val="22"/>
          <w:lang w:val="en-GB"/>
        </w:rPr>
        <w:t xml:space="preserve"> </w:t>
      </w:r>
      <w:proofErr w:type="spellStart"/>
      <w:r w:rsidRPr="00B72980">
        <w:rPr>
          <w:sz w:val="22"/>
          <w:szCs w:val="22"/>
          <w:lang w:val="en-GB"/>
        </w:rPr>
        <w:t>kliniškai</w:t>
      </w:r>
      <w:proofErr w:type="spellEnd"/>
      <w:r w:rsidRPr="00B72980">
        <w:rPr>
          <w:sz w:val="22"/>
          <w:szCs w:val="22"/>
          <w:lang w:val="en-GB"/>
        </w:rPr>
        <w:t xml:space="preserve"> </w:t>
      </w:r>
      <w:proofErr w:type="spellStart"/>
      <w:r w:rsidRPr="00B72980">
        <w:rPr>
          <w:sz w:val="22"/>
          <w:szCs w:val="22"/>
          <w:lang w:val="en-GB"/>
        </w:rPr>
        <w:t>reikšminga</w:t>
      </w:r>
      <w:proofErr w:type="spellEnd"/>
      <w:r w:rsidRPr="00B72980">
        <w:rPr>
          <w:sz w:val="22"/>
          <w:szCs w:val="22"/>
          <w:lang w:val="en-GB"/>
        </w:rPr>
        <w:t xml:space="preserve"> </w:t>
      </w:r>
      <w:proofErr w:type="spellStart"/>
      <w:r w:rsidRPr="00B72980">
        <w:rPr>
          <w:sz w:val="22"/>
          <w:szCs w:val="22"/>
          <w:lang w:val="en-GB"/>
        </w:rPr>
        <w:t>elektrolitų</w:t>
      </w:r>
      <w:proofErr w:type="spellEnd"/>
      <w:r w:rsidRPr="00B72980">
        <w:rPr>
          <w:sz w:val="22"/>
          <w:szCs w:val="22"/>
          <w:lang w:val="en-GB"/>
        </w:rPr>
        <w:t xml:space="preserve"> </w:t>
      </w:r>
      <w:proofErr w:type="spellStart"/>
      <w:r w:rsidRPr="00B72980">
        <w:rPr>
          <w:sz w:val="22"/>
          <w:szCs w:val="22"/>
          <w:lang w:val="en-GB"/>
        </w:rPr>
        <w:t>pusiausvyra</w:t>
      </w:r>
      <w:proofErr w:type="spellEnd"/>
      <w:r w:rsidRPr="00B72980">
        <w:rPr>
          <w:sz w:val="22"/>
          <w:szCs w:val="22"/>
          <w:lang w:val="en-GB"/>
        </w:rPr>
        <w:t xml:space="preserve"> (</w:t>
      </w:r>
      <w:proofErr w:type="spellStart"/>
      <w:r w:rsidRPr="00B72980">
        <w:rPr>
          <w:sz w:val="22"/>
          <w:szCs w:val="22"/>
          <w:lang w:val="en-GB"/>
        </w:rPr>
        <w:t>padidėjęs</w:t>
      </w:r>
      <w:proofErr w:type="spellEnd"/>
      <w:r w:rsidRPr="00B72980">
        <w:rPr>
          <w:sz w:val="22"/>
          <w:szCs w:val="22"/>
          <w:lang w:val="en-GB"/>
        </w:rPr>
        <w:t xml:space="preserve"> </w:t>
      </w:r>
      <w:proofErr w:type="spellStart"/>
      <w:r w:rsidRPr="00B72980">
        <w:rPr>
          <w:sz w:val="22"/>
          <w:szCs w:val="22"/>
          <w:lang w:val="en-GB"/>
        </w:rPr>
        <w:t>kalcio</w:t>
      </w:r>
      <w:proofErr w:type="spellEnd"/>
      <w:r w:rsidRPr="00B72980">
        <w:rPr>
          <w:sz w:val="22"/>
          <w:szCs w:val="22"/>
          <w:lang w:val="en-GB"/>
        </w:rPr>
        <w:t xml:space="preserve"> </w:t>
      </w:r>
      <w:proofErr w:type="spellStart"/>
      <w:r w:rsidRPr="00B72980">
        <w:rPr>
          <w:sz w:val="22"/>
          <w:szCs w:val="22"/>
          <w:lang w:val="en-GB"/>
        </w:rPr>
        <w:t>kiekis</w:t>
      </w:r>
      <w:proofErr w:type="spellEnd"/>
      <w:r w:rsidRPr="00B72980">
        <w:rPr>
          <w:sz w:val="22"/>
          <w:szCs w:val="22"/>
          <w:lang w:val="en-GB"/>
        </w:rPr>
        <w:t xml:space="preserve"> </w:t>
      </w:r>
      <w:proofErr w:type="spellStart"/>
      <w:r w:rsidRPr="00B72980">
        <w:rPr>
          <w:sz w:val="22"/>
          <w:szCs w:val="22"/>
          <w:lang w:val="en-GB"/>
        </w:rPr>
        <w:t>kraujyje</w:t>
      </w:r>
      <w:proofErr w:type="spellEnd"/>
      <w:r w:rsidRPr="00B72980">
        <w:rPr>
          <w:sz w:val="22"/>
          <w:szCs w:val="22"/>
          <w:lang w:val="en-GB"/>
        </w:rPr>
        <w:t xml:space="preserve"> </w:t>
      </w:r>
      <w:proofErr w:type="spellStart"/>
      <w:r w:rsidRPr="00B72980">
        <w:rPr>
          <w:sz w:val="22"/>
          <w:szCs w:val="22"/>
          <w:lang w:val="en-GB"/>
        </w:rPr>
        <w:t>arba</w:t>
      </w:r>
      <w:proofErr w:type="spellEnd"/>
      <w:r w:rsidRPr="00B72980">
        <w:rPr>
          <w:sz w:val="22"/>
          <w:szCs w:val="22"/>
          <w:lang w:val="en-GB"/>
        </w:rPr>
        <w:t xml:space="preserve"> </w:t>
      </w:r>
      <w:proofErr w:type="spellStart"/>
      <w:r w:rsidRPr="00B72980">
        <w:rPr>
          <w:sz w:val="22"/>
          <w:szCs w:val="22"/>
          <w:lang w:val="en-GB"/>
        </w:rPr>
        <w:t>natrio</w:t>
      </w:r>
      <w:proofErr w:type="spellEnd"/>
      <w:r w:rsidRPr="00B72980">
        <w:rPr>
          <w:sz w:val="22"/>
          <w:szCs w:val="22"/>
          <w:lang w:val="en-GB"/>
        </w:rPr>
        <w:t xml:space="preserve"> </w:t>
      </w:r>
      <w:proofErr w:type="spellStart"/>
      <w:r w:rsidRPr="00B72980">
        <w:rPr>
          <w:sz w:val="22"/>
          <w:szCs w:val="22"/>
          <w:lang w:val="en-GB"/>
        </w:rPr>
        <w:t>arba</w:t>
      </w:r>
      <w:proofErr w:type="spellEnd"/>
      <w:r w:rsidRPr="00B72980">
        <w:rPr>
          <w:sz w:val="22"/>
          <w:szCs w:val="22"/>
          <w:lang w:val="en-GB"/>
        </w:rPr>
        <w:t xml:space="preserve"> </w:t>
      </w:r>
      <w:proofErr w:type="spellStart"/>
      <w:r w:rsidRPr="00B72980">
        <w:rPr>
          <w:sz w:val="22"/>
          <w:szCs w:val="22"/>
          <w:lang w:val="en-GB"/>
        </w:rPr>
        <w:t>kalio</w:t>
      </w:r>
      <w:proofErr w:type="spellEnd"/>
      <w:r w:rsidRPr="00B72980">
        <w:rPr>
          <w:sz w:val="22"/>
          <w:szCs w:val="22"/>
          <w:lang w:val="en-GB"/>
        </w:rPr>
        <w:t xml:space="preserve"> </w:t>
      </w:r>
      <w:proofErr w:type="spellStart"/>
      <w:r w:rsidRPr="00B72980">
        <w:rPr>
          <w:sz w:val="22"/>
          <w:szCs w:val="22"/>
          <w:lang w:val="en-GB"/>
        </w:rPr>
        <w:t>trūkumas</w:t>
      </w:r>
      <w:proofErr w:type="spellEnd"/>
      <w:r w:rsidRPr="00B72980">
        <w:rPr>
          <w:sz w:val="22"/>
          <w:szCs w:val="22"/>
          <w:lang w:val="en-GB"/>
        </w:rPr>
        <w:t>);</w:t>
      </w:r>
    </w:p>
    <w:p w:rsidR="004C5FA1" w:rsidRPr="00B72980" w:rsidRDefault="004C5FA1" w:rsidP="004C5FA1">
      <w:pPr>
        <w:widowControl w:val="0"/>
        <w:numPr>
          <w:ilvl w:val="0"/>
          <w:numId w:val="2"/>
        </w:numPr>
        <w:tabs>
          <w:tab w:val="left" w:pos="567"/>
        </w:tabs>
        <w:ind w:left="567" w:hanging="567"/>
        <w:rPr>
          <w:sz w:val="22"/>
          <w:szCs w:val="22"/>
          <w:lang w:val="en-GB" w:eastAsia="en-US"/>
        </w:rPr>
      </w:pPr>
      <w:proofErr w:type="spellStart"/>
      <w:r w:rsidRPr="00B72980">
        <w:rPr>
          <w:sz w:val="22"/>
          <w:szCs w:val="22"/>
          <w:lang w:val="en-GB" w:eastAsia="en-US"/>
        </w:rPr>
        <w:t>jeigu</w:t>
      </w:r>
      <w:proofErr w:type="spellEnd"/>
      <w:r w:rsidRPr="00B72980">
        <w:rPr>
          <w:sz w:val="22"/>
          <w:szCs w:val="22"/>
          <w:lang w:val="en-GB" w:eastAsia="en-US"/>
        </w:rPr>
        <w:t xml:space="preserve"> </w:t>
      </w:r>
      <w:proofErr w:type="spellStart"/>
      <w:r w:rsidRPr="00B72980">
        <w:rPr>
          <w:sz w:val="22"/>
          <w:szCs w:val="22"/>
          <w:lang w:val="en-GB" w:eastAsia="en-US"/>
        </w:rPr>
        <w:t>sergate</w:t>
      </w:r>
      <w:proofErr w:type="spellEnd"/>
      <w:r w:rsidRPr="00B72980">
        <w:rPr>
          <w:sz w:val="22"/>
          <w:szCs w:val="22"/>
          <w:lang w:val="en-GB" w:eastAsia="en-US"/>
        </w:rPr>
        <w:t xml:space="preserve"> </w:t>
      </w:r>
      <w:proofErr w:type="spellStart"/>
      <w:r w:rsidRPr="00B72980">
        <w:rPr>
          <w:sz w:val="22"/>
          <w:szCs w:val="22"/>
          <w:lang w:val="en-GB" w:eastAsia="en-US"/>
        </w:rPr>
        <w:t>cukriniu</w:t>
      </w:r>
      <w:proofErr w:type="spellEnd"/>
      <w:r w:rsidRPr="00B72980">
        <w:rPr>
          <w:sz w:val="22"/>
          <w:szCs w:val="22"/>
          <w:lang w:val="en-GB" w:eastAsia="en-US"/>
        </w:rPr>
        <w:t xml:space="preserve"> </w:t>
      </w:r>
      <w:proofErr w:type="spellStart"/>
      <w:r w:rsidRPr="00B72980">
        <w:rPr>
          <w:sz w:val="22"/>
          <w:szCs w:val="22"/>
          <w:lang w:val="en-GB" w:eastAsia="en-US"/>
        </w:rPr>
        <w:t>diabetu</w:t>
      </w:r>
      <w:proofErr w:type="spellEnd"/>
      <w:r w:rsidRPr="00B72980">
        <w:rPr>
          <w:sz w:val="22"/>
          <w:szCs w:val="22"/>
          <w:lang w:val="en-GB" w:eastAsia="en-US"/>
        </w:rPr>
        <w:t xml:space="preserve"> </w:t>
      </w:r>
      <w:proofErr w:type="spellStart"/>
      <w:r w:rsidRPr="00B72980">
        <w:rPr>
          <w:sz w:val="22"/>
          <w:szCs w:val="22"/>
          <w:lang w:val="en-GB" w:eastAsia="en-US"/>
        </w:rPr>
        <w:t>arba</w:t>
      </w:r>
      <w:proofErr w:type="spellEnd"/>
      <w:r w:rsidRPr="00B72980">
        <w:rPr>
          <w:sz w:val="22"/>
          <w:szCs w:val="22"/>
          <w:lang w:val="en-GB" w:eastAsia="en-US"/>
        </w:rPr>
        <w:t xml:space="preserve"> </w:t>
      </w:r>
      <w:proofErr w:type="spellStart"/>
      <w:r w:rsidRPr="00B72980">
        <w:rPr>
          <w:sz w:val="22"/>
          <w:szCs w:val="22"/>
          <w:lang w:val="en-GB" w:eastAsia="en-US"/>
        </w:rPr>
        <w:t>Jūsų</w:t>
      </w:r>
      <w:proofErr w:type="spellEnd"/>
      <w:r w:rsidRPr="00B72980">
        <w:rPr>
          <w:sz w:val="22"/>
          <w:szCs w:val="22"/>
          <w:lang w:val="en-GB" w:eastAsia="en-US"/>
        </w:rPr>
        <w:t xml:space="preserve"> </w:t>
      </w:r>
      <w:proofErr w:type="spellStart"/>
      <w:r w:rsidRPr="00B72980">
        <w:rPr>
          <w:sz w:val="22"/>
          <w:szCs w:val="22"/>
          <w:lang w:val="en-GB" w:eastAsia="en-US"/>
        </w:rPr>
        <w:t>inkstų</w:t>
      </w:r>
      <w:proofErr w:type="spellEnd"/>
      <w:r w:rsidRPr="00B72980">
        <w:rPr>
          <w:sz w:val="22"/>
          <w:szCs w:val="22"/>
          <w:lang w:val="en-GB" w:eastAsia="en-US"/>
        </w:rPr>
        <w:t xml:space="preserve"> </w:t>
      </w:r>
      <w:proofErr w:type="spellStart"/>
      <w:r w:rsidRPr="00B72980">
        <w:rPr>
          <w:sz w:val="22"/>
          <w:szCs w:val="22"/>
          <w:lang w:val="en-GB" w:eastAsia="en-US"/>
        </w:rPr>
        <w:t>veikla</w:t>
      </w:r>
      <w:proofErr w:type="spellEnd"/>
      <w:r w:rsidRPr="00B72980">
        <w:rPr>
          <w:sz w:val="22"/>
          <w:szCs w:val="22"/>
          <w:lang w:val="en-GB" w:eastAsia="en-US"/>
        </w:rPr>
        <w:t xml:space="preserve"> </w:t>
      </w:r>
      <w:proofErr w:type="spellStart"/>
      <w:r w:rsidRPr="00B72980">
        <w:rPr>
          <w:sz w:val="22"/>
          <w:szCs w:val="22"/>
          <w:lang w:val="en-GB" w:eastAsia="en-US"/>
        </w:rPr>
        <w:t>sutrikusi</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Jums</w:t>
      </w:r>
      <w:proofErr w:type="spellEnd"/>
      <w:r w:rsidRPr="00B72980">
        <w:rPr>
          <w:sz w:val="22"/>
          <w:szCs w:val="22"/>
          <w:lang w:val="en-GB" w:eastAsia="en-US"/>
        </w:rPr>
        <w:t xml:space="preserve"> </w:t>
      </w:r>
      <w:proofErr w:type="spellStart"/>
      <w:r w:rsidRPr="00B72980">
        <w:rPr>
          <w:sz w:val="22"/>
          <w:szCs w:val="22"/>
          <w:lang w:val="en-GB" w:eastAsia="en-US"/>
        </w:rPr>
        <w:t>paskirtas</w:t>
      </w:r>
      <w:proofErr w:type="spellEnd"/>
      <w:r w:rsidRPr="00B72980">
        <w:rPr>
          <w:sz w:val="22"/>
          <w:szCs w:val="22"/>
          <w:lang w:val="en-GB" w:eastAsia="en-US"/>
        </w:rPr>
        <w:t xml:space="preserve"> </w:t>
      </w:r>
      <w:proofErr w:type="spellStart"/>
      <w:r w:rsidRPr="00B72980">
        <w:rPr>
          <w:sz w:val="22"/>
          <w:szCs w:val="22"/>
          <w:lang w:val="en-GB" w:eastAsia="en-US"/>
        </w:rPr>
        <w:t>kraujospūdį</w:t>
      </w:r>
      <w:proofErr w:type="spellEnd"/>
      <w:r w:rsidRPr="00B72980">
        <w:rPr>
          <w:sz w:val="22"/>
          <w:szCs w:val="22"/>
          <w:lang w:val="en-GB" w:eastAsia="en-US"/>
        </w:rPr>
        <w:t xml:space="preserve"> </w:t>
      </w:r>
      <w:proofErr w:type="spellStart"/>
      <w:r w:rsidRPr="00B72980">
        <w:rPr>
          <w:sz w:val="22"/>
          <w:szCs w:val="22"/>
          <w:lang w:val="en-GB" w:eastAsia="en-US"/>
        </w:rPr>
        <w:t>mažinantis</w:t>
      </w:r>
      <w:proofErr w:type="spellEnd"/>
      <w:r w:rsidRPr="00B72980">
        <w:rPr>
          <w:sz w:val="22"/>
          <w:szCs w:val="22"/>
          <w:lang w:val="en-GB" w:eastAsia="en-US"/>
        </w:rPr>
        <w:t xml:space="preserve"> </w:t>
      </w:r>
      <w:proofErr w:type="spellStart"/>
      <w:r w:rsidRPr="00B72980">
        <w:rPr>
          <w:sz w:val="22"/>
          <w:szCs w:val="22"/>
          <w:lang w:val="en-GB" w:eastAsia="en-US"/>
        </w:rPr>
        <w:t>vaistas</w:t>
      </w:r>
      <w:proofErr w:type="spellEnd"/>
      <w:r w:rsidRPr="00B72980">
        <w:rPr>
          <w:sz w:val="22"/>
          <w:szCs w:val="22"/>
          <w:lang w:val="en-GB" w:eastAsia="en-US"/>
        </w:rPr>
        <w:t xml:space="preserve">, </w:t>
      </w:r>
      <w:proofErr w:type="spellStart"/>
      <w:r w:rsidRPr="00B72980">
        <w:rPr>
          <w:sz w:val="22"/>
          <w:szCs w:val="22"/>
          <w:lang w:val="en-GB" w:eastAsia="en-US"/>
        </w:rPr>
        <w:t>kurio</w:t>
      </w:r>
      <w:proofErr w:type="spellEnd"/>
      <w:r w:rsidRPr="00B72980">
        <w:rPr>
          <w:sz w:val="22"/>
          <w:szCs w:val="22"/>
          <w:lang w:val="en-GB" w:eastAsia="en-US"/>
        </w:rPr>
        <w:t xml:space="preserve"> </w:t>
      </w:r>
      <w:proofErr w:type="spellStart"/>
      <w:r w:rsidRPr="00B72980">
        <w:rPr>
          <w:sz w:val="22"/>
          <w:szCs w:val="22"/>
          <w:lang w:val="en-GB" w:eastAsia="en-US"/>
        </w:rPr>
        <w:t>sudėtyje</w:t>
      </w:r>
      <w:proofErr w:type="spellEnd"/>
      <w:r w:rsidRPr="00B72980">
        <w:rPr>
          <w:sz w:val="22"/>
          <w:szCs w:val="22"/>
          <w:lang w:val="en-GB" w:eastAsia="en-US"/>
        </w:rPr>
        <w:t xml:space="preserve"> </w:t>
      </w:r>
      <w:proofErr w:type="spellStart"/>
      <w:r w:rsidRPr="00B72980">
        <w:rPr>
          <w:sz w:val="22"/>
          <w:szCs w:val="22"/>
          <w:lang w:val="en-GB" w:eastAsia="en-US"/>
        </w:rPr>
        <w:t>yra</w:t>
      </w:r>
      <w:proofErr w:type="spellEnd"/>
      <w:r w:rsidRPr="00B72980">
        <w:rPr>
          <w:sz w:val="22"/>
          <w:szCs w:val="22"/>
          <w:lang w:val="en-GB" w:eastAsia="en-US"/>
        </w:rPr>
        <w:t xml:space="preserve"> </w:t>
      </w:r>
      <w:proofErr w:type="spellStart"/>
      <w:r w:rsidRPr="00B72980">
        <w:rPr>
          <w:sz w:val="22"/>
          <w:szCs w:val="22"/>
          <w:lang w:val="en-GB" w:eastAsia="en-US"/>
        </w:rPr>
        <w:t>aliskireno</w:t>
      </w:r>
      <w:proofErr w:type="spellEnd"/>
      <w:r w:rsidRPr="00B72980">
        <w:rPr>
          <w:sz w:val="22"/>
          <w:szCs w:val="22"/>
          <w:lang w:val="en-GB"/>
        </w:rPr>
        <w:t>;</w:t>
      </w:r>
    </w:p>
    <w:p w:rsidR="004C5FA1" w:rsidRPr="00B72980" w:rsidRDefault="004C5FA1" w:rsidP="004C5FA1">
      <w:pPr>
        <w:pStyle w:val="Sraopastraipa"/>
        <w:widowControl w:val="0"/>
        <w:numPr>
          <w:ilvl w:val="0"/>
          <w:numId w:val="2"/>
        </w:numPr>
        <w:spacing w:after="0" w:line="240" w:lineRule="auto"/>
        <w:ind w:left="567" w:hanging="567"/>
        <w:rPr>
          <w:rFonts w:ascii="Times New Roman" w:eastAsia="Times New Roman" w:hAnsi="Times New Roman"/>
          <w:lang w:val="en-GB"/>
        </w:rPr>
      </w:pPr>
      <w:proofErr w:type="spellStart"/>
      <w:proofErr w:type="gramStart"/>
      <w:r w:rsidRPr="00B72980">
        <w:rPr>
          <w:rFonts w:ascii="Times New Roman" w:eastAsia="Times New Roman" w:hAnsi="Times New Roman"/>
          <w:lang w:val="en-GB"/>
        </w:rPr>
        <w:t>jeigu</w:t>
      </w:r>
      <w:proofErr w:type="spellEnd"/>
      <w:proofErr w:type="gram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vartojote</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arba</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šiuo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metu</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vartojate</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sakubitrilo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ir</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valsartano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derinį</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suaugusiųjų</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ilgalaikio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lėtinio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širdies</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nepakankamumo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gydymui</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nes</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yra</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padidėjęs</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angioneurozinės</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edemos</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staigaus</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patinimo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po</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oda</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tokiose</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vietose</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kaip</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gerklė</w:t>
      </w:r>
      <w:proofErr w:type="spellEnd"/>
      <w:r w:rsidRPr="00B72980">
        <w:rPr>
          <w:rFonts w:ascii="Times New Roman" w:eastAsia="Times New Roman" w:hAnsi="Times New Roman"/>
          <w:lang w:val="en-GB"/>
        </w:rPr>
        <w:t xml:space="preserve">) </w:t>
      </w:r>
      <w:proofErr w:type="spellStart"/>
      <w:r w:rsidRPr="00B72980">
        <w:rPr>
          <w:rFonts w:ascii="Times New Roman" w:eastAsia="Times New Roman" w:hAnsi="Times New Roman"/>
          <w:lang w:val="en-GB"/>
        </w:rPr>
        <w:t>pavojus</w:t>
      </w:r>
      <w:proofErr w:type="spellEnd"/>
      <w:r w:rsidRPr="00B72980">
        <w:rPr>
          <w:rFonts w:ascii="Times New Roman" w:eastAsia="Times New Roman" w:hAnsi="Times New Roman"/>
          <w:lang w:val="en-GB"/>
        </w:rPr>
        <w:t>.</w:t>
      </w:r>
    </w:p>
    <w:p w:rsidR="004C5FA1" w:rsidRPr="00B72980" w:rsidRDefault="004C5FA1" w:rsidP="004C5FA1">
      <w:pPr>
        <w:widowControl w:val="0"/>
        <w:tabs>
          <w:tab w:val="left" w:pos="567"/>
        </w:tabs>
        <w:rPr>
          <w:sz w:val="22"/>
          <w:szCs w:val="22"/>
          <w:lang w:val="en-GB" w:eastAsia="en-US"/>
        </w:rPr>
      </w:pPr>
    </w:p>
    <w:p w:rsidR="004C5FA1" w:rsidRPr="00B72980" w:rsidRDefault="004C5FA1" w:rsidP="004C5FA1">
      <w:pPr>
        <w:widowControl w:val="0"/>
        <w:tabs>
          <w:tab w:val="left" w:pos="567"/>
        </w:tabs>
        <w:ind w:left="567" w:hanging="567"/>
        <w:rPr>
          <w:b/>
          <w:sz w:val="22"/>
          <w:szCs w:val="22"/>
          <w:lang w:val="en-GB" w:eastAsia="en-US"/>
        </w:rPr>
      </w:pPr>
      <w:proofErr w:type="spellStart"/>
      <w:r w:rsidRPr="00B72980">
        <w:rPr>
          <w:b/>
          <w:sz w:val="22"/>
          <w:szCs w:val="22"/>
          <w:lang w:val="en-GB" w:eastAsia="en-US"/>
        </w:rPr>
        <w:t>Įspėjimai</w:t>
      </w:r>
      <w:proofErr w:type="spellEnd"/>
      <w:r w:rsidRPr="00B72980">
        <w:rPr>
          <w:b/>
          <w:sz w:val="22"/>
          <w:szCs w:val="22"/>
          <w:lang w:val="en-GB" w:eastAsia="en-US"/>
        </w:rPr>
        <w:t xml:space="preserve"> </w:t>
      </w:r>
      <w:proofErr w:type="spellStart"/>
      <w:r w:rsidRPr="00B72980">
        <w:rPr>
          <w:b/>
          <w:sz w:val="22"/>
          <w:szCs w:val="22"/>
          <w:lang w:val="en-GB" w:eastAsia="en-US"/>
        </w:rPr>
        <w:t>ir</w:t>
      </w:r>
      <w:proofErr w:type="spellEnd"/>
      <w:r w:rsidRPr="00B72980">
        <w:rPr>
          <w:b/>
          <w:sz w:val="22"/>
          <w:szCs w:val="22"/>
          <w:lang w:val="en-GB" w:eastAsia="en-US"/>
        </w:rPr>
        <w:t xml:space="preserve"> </w:t>
      </w:r>
      <w:proofErr w:type="spellStart"/>
      <w:r w:rsidRPr="00B72980">
        <w:rPr>
          <w:b/>
          <w:sz w:val="22"/>
          <w:szCs w:val="22"/>
          <w:lang w:val="en-GB" w:eastAsia="en-US"/>
        </w:rPr>
        <w:t>atsargumo</w:t>
      </w:r>
      <w:proofErr w:type="spellEnd"/>
      <w:r w:rsidRPr="00B72980">
        <w:rPr>
          <w:b/>
          <w:sz w:val="22"/>
          <w:szCs w:val="22"/>
          <w:lang w:val="en-GB" w:eastAsia="en-US"/>
        </w:rPr>
        <w:t xml:space="preserve"> </w:t>
      </w:r>
      <w:proofErr w:type="spellStart"/>
      <w:r w:rsidRPr="00B72980">
        <w:rPr>
          <w:b/>
          <w:sz w:val="22"/>
          <w:szCs w:val="22"/>
          <w:lang w:val="en-GB" w:eastAsia="en-US"/>
        </w:rPr>
        <w:t>priemonės</w:t>
      </w:r>
      <w:proofErr w:type="spellEnd"/>
    </w:p>
    <w:p w:rsidR="004C5FA1" w:rsidRPr="00B72980" w:rsidRDefault="004C5FA1" w:rsidP="004C5FA1">
      <w:pPr>
        <w:widowControl w:val="0"/>
        <w:tabs>
          <w:tab w:val="left" w:pos="567"/>
        </w:tabs>
        <w:ind w:left="567" w:hanging="567"/>
        <w:rPr>
          <w:sz w:val="22"/>
          <w:szCs w:val="22"/>
          <w:lang w:val="en-GB" w:eastAsia="en-US"/>
        </w:rPr>
      </w:pPr>
      <w:proofErr w:type="spellStart"/>
      <w:r w:rsidRPr="00B72980">
        <w:rPr>
          <w:sz w:val="22"/>
          <w:szCs w:val="22"/>
          <w:lang w:val="en-GB" w:eastAsia="en-US"/>
        </w:rPr>
        <w:t>Pasitarkite</w:t>
      </w:r>
      <w:proofErr w:type="spellEnd"/>
      <w:r w:rsidRPr="00B72980">
        <w:rPr>
          <w:sz w:val="22"/>
          <w:szCs w:val="22"/>
          <w:lang w:val="en-GB" w:eastAsia="en-US"/>
        </w:rPr>
        <w:t xml:space="preserve"> </w:t>
      </w:r>
      <w:proofErr w:type="spellStart"/>
      <w:r w:rsidRPr="00B72980">
        <w:rPr>
          <w:sz w:val="22"/>
          <w:szCs w:val="22"/>
          <w:lang w:val="en-GB" w:eastAsia="en-US"/>
        </w:rPr>
        <w:t>su</w:t>
      </w:r>
      <w:proofErr w:type="spellEnd"/>
      <w:r w:rsidRPr="00B72980">
        <w:rPr>
          <w:sz w:val="22"/>
          <w:szCs w:val="22"/>
          <w:lang w:val="en-GB" w:eastAsia="en-US"/>
        </w:rPr>
        <w:t xml:space="preserve"> </w:t>
      </w:r>
      <w:proofErr w:type="spellStart"/>
      <w:r w:rsidRPr="00B72980">
        <w:rPr>
          <w:sz w:val="22"/>
          <w:szCs w:val="22"/>
          <w:lang w:val="en-GB" w:eastAsia="en-US"/>
        </w:rPr>
        <w:t>gydytoju</w:t>
      </w:r>
      <w:proofErr w:type="spellEnd"/>
      <w:r w:rsidRPr="00B72980">
        <w:rPr>
          <w:sz w:val="22"/>
          <w:szCs w:val="22"/>
          <w:lang w:val="en-GB" w:eastAsia="en-US"/>
        </w:rPr>
        <w:t xml:space="preserve"> </w:t>
      </w:r>
      <w:proofErr w:type="spellStart"/>
      <w:r w:rsidRPr="00B72980">
        <w:rPr>
          <w:sz w:val="22"/>
          <w:szCs w:val="22"/>
          <w:lang w:val="en-GB" w:eastAsia="en-US"/>
        </w:rPr>
        <w:t>arba</w:t>
      </w:r>
      <w:proofErr w:type="spellEnd"/>
      <w:r w:rsidRPr="00B72980">
        <w:rPr>
          <w:sz w:val="22"/>
          <w:szCs w:val="22"/>
          <w:lang w:val="en-GB" w:eastAsia="en-US"/>
        </w:rPr>
        <w:t xml:space="preserve"> </w:t>
      </w:r>
      <w:proofErr w:type="spellStart"/>
      <w:r w:rsidRPr="00B72980">
        <w:rPr>
          <w:sz w:val="22"/>
          <w:szCs w:val="22"/>
          <w:lang w:val="en-GB" w:eastAsia="en-US"/>
        </w:rPr>
        <w:t>vaistininku</w:t>
      </w:r>
      <w:proofErr w:type="spellEnd"/>
      <w:r w:rsidRPr="00B72980">
        <w:rPr>
          <w:sz w:val="22"/>
          <w:szCs w:val="22"/>
          <w:lang w:val="en-GB" w:eastAsia="en-US"/>
        </w:rPr>
        <w:t xml:space="preserve">, </w:t>
      </w: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pradėdami</w:t>
      </w:r>
      <w:proofErr w:type="spellEnd"/>
      <w:r w:rsidRPr="00B72980">
        <w:rPr>
          <w:sz w:val="22"/>
          <w:szCs w:val="22"/>
          <w:lang w:val="en-GB" w:eastAsia="en-US"/>
        </w:rPr>
        <w:t xml:space="preserve"> </w:t>
      </w:r>
      <w:proofErr w:type="spellStart"/>
      <w:r w:rsidRPr="00B72980">
        <w:rPr>
          <w:sz w:val="22"/>
          <w:szCs w:val="22"/>
          <w:lang w:val="en-GB" w:eastAsia="en-US"/>
        </w:rPr>
        <w:t>vartoti</w:t>
      </w:r>
      <w:proofErr w:type="spellEnd"/>
      <w:r w:rsidRPr="00B72980">
        <w:rPr>
          <w:sz w:val="22"/>
          <w:szCs w:val="22"/>
          <w:lang w:val="en-GB" w:eastAsia="en-US"/>
        </w:rPr>
        <w:t xml:space="preserve"> </w:t>
      </w:r>
      <w:proofErr w:type="spellStart"/>
      <w:r w:rsidRPr="00B72980">
        <w:rPr>
          <w:sz w:val="22"/>
          <w:szCs w:val="22"/>
          <w:lang w:val="en-GB" w:eastAsia="en-US"/>
        </w:rPr>
        <w:t>Enap</w:t>
      </w:r>
      <w:proofErr w:type="spellEnd"/>
      <w:r w:rsidRPr="00B72980">
        <w:rPr>
          <w:sz w:val="22"/>
          <w:szCs w:val="22"/>
          <w:lang w:val="en-GB" w:eastAsia="en-US"/>
        </w:rPr>
        <w:t xml:space="preserve">-H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Enap</w:t>
      </w:r>
      <w:proofErr w:type="spellEnd"/>
      <w:r w:rsidRPr="00B72980">
        <w:rPr>
          <w:sz w:val="22"/>
          <w:szCs w:val="22"/>
          <w:lang w:val="en-GB" w:eastAsia="en-US"/>
        </w:rPr>
        <w:t>-HL:</w:t>
      </w:r>
    </w:p>
    <w:p w:rsidR="004C5FA1" w:rsidRPr="00B72980" w:rsidRDefault="004C5FA1" w:rsidP="004C5FA1">
      <w:pPr>
        <w:widowControl w:val="0"/>
        <w:numPr>
          <w:ilvl w:val="0"/>
          <w:numId w:val="4"/>
        </w:numPr>
        <w:tabs>
          <w:tab w:val="left" w:pos="567"/>
        </w:tabs>
        <w:ind w:left="567" w:hanging="567"/>
        <w:rPr>
          <w:i/>
          <w:sz w:val="22"/>
          <w:szCs w:val="22"/>
          <w:lang w:val="en-GB" w:eastAsia="en-US"/>
        </w:rPr>
      </w:pPr>
      <w:proofErr w:type="spellStart"/>
      <w:r w:rsidRPr="00B72980">
        <w:rPr>
          <w:sz w:val="22"/>
          <w:szCs w:val="22"/>
          <w:lang w:val="en-GB" w:eastAsia="en-US"/>
        </w:rPr>
        <w:t>jeigu</w:t>
      </w:r>
      <w:proofErr w:type="spellEnd"/>
      <w:r w:rsidRPr="00B72980">
        <w:rPr>
          <w:sz w:val="22"/>
          <w:szCs w:val="22"/>
          <w:lang w:val="en-GB" w:eastAsia="en-US"/>
        </w:rPr>
        <w:t xml:space="preserve"> </w:t>
      </w:r>
      <w:proofErr w:type="spellStart"/>
      <w:r w:rsidRPr="00B72980">
        <w:rPr>
          <w:sz w:val="22"/>
          <w:szCs w:val="22"/>
          <w:lang w:val="en-GB" w:eastAsia="en-US"/>
        </w:rPr>
        <w:t>yra</w:t>
      </w:r>
      <w:proofErr w:type="spellEnd"/>
      <w:r w:rsidRPr="00B72980">
        <w:rPr>
          <w:sz w:val="22"/>
          <w:szCs w:val="22"/>
          <w:lang w:val="en-GB" w:eastAsia="en-US"/>
        </w:rPr>
        <w:t xml:space="preserve"> </w:t>
      </w:r>
      <w:proofErr w:type="spellStart"/>
      <w:r w:rsidRPr="00B72980">
        <w:rPr>
          <w:sz w:val="22"/>
          <w:szCs w:val="22"/>
          <w:lang w:val="en-GB" w:eastAsia="en-US"/>
        </w:rPr>
        <w:t>inkstų</w:t>
      </w:r>
      <w:proofErr w:type="spellEnd"/>
      <w:r w:rsidRPr="00B72980">
        <w:rPr>
          <w:sz w:val="22"/>
          <w:szCs w:val="22"/>
          <w:lang w:val="en-GB" w:eastAsia="en-US"/>
        </w:rPr>
        <w:t xml:space="preserve"> </w:t>
      </w:r>
      <w:proofErr w:type="spellStart"/>
      <w:r w:rsidRPr="00B72980">
        <w:rPr>
          <w:sz w:val="22"/>
          <w:szCs w:val="22"/>
          <w:lang w:val="en-GB" w:eastAsia="en-US"/>
        </w:rPr>
        <w:t>sutrikimų</w:t>
      </w:r>
      <w:proofErr w:type="spellEnd"/>
      <w:r w:rsidRPr="00B72980">
        <w:rPr>
          <w:sz w:val="22"/>
          <w:szCs w:val="22"/>
          <w:lang w:val="en-GB" w:eastAsia="en-US"/>
        </w:rPr>
        <w:t xml:space="preserve">, </w:t>
      </w:r>
      <w:proofErr w:type="spellStart"/>
      <w:r w:rsidRPr="00B72980">
        <w:rPr>
          <w:sz w:val="22"/>
          <w:szCs w:val="22"/>
          <w:lang w:val="en-GB" w:eastAsia="en-US"/>
        </w:rPr>
        <w:t>neseniai</w:t>
      </w:r>
      <w:proofErr w:type="spellEnd"/>
      <w:r w:rsidRPr="00B72980">
        <w:rPr>
          <w:sz w:val="22"/>
          <w:szCs w:val="22"/>
          <w:lang w:val="en-GB" w:eastAsia="en-US"/>
        </w:rPr>
        <w:t xml:space="preserve"> </w:t>
      </w:r>
      <w:proofErr w:type="spellStart"/>
      <w:r w:rsidRPr="00B72980">
        <w:rPr>
          <w:sz w:val="22"/>
          <w:szCs w:val="22"/>
          <w:lang w:val="en-GB" w:eastAsia="en-US"/>
        </w:rPr>
        <w:t>persodintas</w:t>
      </w:r>
      <w:proofErr w:type="spellEnd"/>
      <w:r w:rsidRPr="00B72980">
        <w:rPr>
          <w:sz w:val="22"/>
          <w:szCs w:val="22"/>
          <w:lang w:val="en-GB" w:eastAsia="en-US"/>
        </w:rPr>
        <w:t xml:space="preserve"> </w:t>
      </w:r>
      <w:proofErr w:type="spellStart"/>
      <w:r w:rsidRPr="00B72980">
        <w:rPr>
          <w:sz w:val="22"/>
          <w:szCs w:val="22"/>
          <w:lang w:val="en-GB" w:eastAsia="en-US"/>
        </w:rPr>
        <w:t>inkstas</w:t>
      </w:r>
      <w:proofErr w:type="spellEnd"/>
      <w:r w:rsidRPr="00B72980">
        <w:rPr>
          <w:sz w:val="22"/>
          <w:szCs w:val="22"/>
          <w:lang w:val="en-GB" w:eastAsia="en-US"/>
        </w:rPr>
        <w:t xml:space="preserve"> </w:t>
      </w:r>
      <w:proofErr w:type="spellStart"/>
      <w:r w:rsidRPr="00B72980">
        <w:rPr>
          <w:sz w:val="22"/>
          <w:szCs w:val="22"/>
          <w:lang w:val="en-GB" w:eastAsia="en-US"/>
        </w:rPr>
        <w:t>arba</w:t>
      </w:r>
      <w:proofErr w:type="spellEnd"/>
      <w:r w:rsidRPr="00B72980">
        <w:rPr>
          <w:sz w:val="22"/>
          <w:szCs w:val="22"/>
          <w:lang w:val="en-GB" w:eastAsia="en-US"/>
        </w:rPr>
        <w:t xml:space="preserve"> </w:t>
      </w:r>
      <w:proofErr w:type="spellStart"/>
      <w:r w:rsidRPr="00B72980">
        <w:rPr>
          <w:sz w:val="22"/>
          <w:szCs w:val="22"/>
          <w:lang w:val="en-GB" w:eastAsia="en-US"/>
        </w:rPr>
        <w:t>esate</w:t>
      </w:r>
      <w:proofErr w:type="spellEnd"/>
      <w:r w:rsidRPr="00B72980">
        <w:rPr>
          <w:sz w:val="22"/>
          <w:szCs w:val="22"/>
          <w:lang w:val="en-GB" w:eastAsia="en-US"/>
        </w:rPr>
        <w:t xml:space="preserve"> </w:t>
      </w:r>
      <w:proofErr w:type="spellStart"/>
      <w:r w:rsidRPr="00B72980">
        <w:rPr>
          <w:sz w:val="22"/>
          <w:szCs w:val="22"/>
          <w:lang w:val="en-GB" w:eastAsia="en-US"/>
        </w:rPr>
        <w:t>gydomas</w:t>
      </w:r>
      <w:proofErr w:type="spellEnd"/>
      <w:r w:rsidRPr="00B72980">
        <w:rPr>
          <w:sz w:val="22"/>
          <w:szCs w:val="22"/>
          <w:lang w:val="en-GB" w:eastAsia="en-US"/>
        </w:rPr>
        <w:t xml:space="preserve"> </w:t>
      </w:r>
      <w:proofErr w:type="spellStart"/>
      <w:r w:rsidRPr="00B72980">
        <w:rPr>
          <w:sz w:val="22"/>
          <w:szCs w:val="22"/>
          <w:lang w:val="en-GB" w:eastAsia="en-US"/>
        </w:rPr>
        <w:t>dializėmis</w:t>
      </w:r>
      <w:proofErr w:type="spellEnd"/>
      <w:r w:rsidRPr="00B72980">
        <w:rPr>
          <w:sz w:val="22"/>
          <w:szCs w:val="22"/>
          <w:lang w:val="en-GB" w:eastAsia="en-US"/>
        </w:rPr>
        <w:t>;</w:t>
      </w:r>
    </w:p>
    <w:p w:rsidR="004C5FA1" w:rsidRPr="00B72980" w:rsidRDefault="004C5FA1" w:rsidP="004C5FA1">
      <w:pPr>
        <w:widowControl w:val="0"/>
        <w:numPr>
          <w:ilvl w:val="0"/>
          <w:numId w:val="4"/>
        </w:numPr>
        <w:tabs>
          <w:tab w:val="left" w:pos="567"/>
        </w:tabs>
        <w:ind w:left="567" w:hanging="567"/>
        <w:rPr>
          <w:i/>
          <w:sz w:val="22"/>
          <w:szCs w:val="22"/>
          <w:lang w:val="en-GB" w:eastAsia="en-US"/>
        </w:rPr>
      </w:pPr>
      <w:proofErr w:type="spellStart"/>
      <w:r w:rsidRPr="00B72980">
        <w:rPr>
          <w:sz w:val="22"/>
          <w:szCs w:val="22"/>
          <w:lang w:val="en-GB" w:eastAsia="en-US"/>
        </w:rPr>
        <w:t>jeigu</w:t>
      </w:r>
      <w:proofErr w:type="spellEnd"/>
      <w:r w:rsidRPr="00B72980">
        <w:rPr>
          <w:sz w:val="22"/>
          <w:szCs w:val="22"/>
          <w:lang w:val="en-GB" w:eastAsia="en-US"/>
        </w:rPr>
        <w:t xml:space="preserve"> </w:t>
      </w:r>
      <w:proofErr w:type="spellStart"/>
      <w:r w:rsidRPr="00B72980">
        <w:rPr>
          <w:sz w:val="22"/>
          <w:szCs w:val="22"/>
          <w:lang w:val="en-GB" w:eastAsia="en-US"/>
        </w:rPr>
        <w:t>sergate</w:t>
      </w:r>
      <w:proofErr w:type="spellEnd"/>
      <w:r w:rsidRPr="00B72980">
        <w:rPr>
          <w:sz w:val="22"/>
          <w:szCs w:val="22"/>
          <w:lang w:val="en-GB" w:eastAsia="en-US"/>
        </w:rPr>
        <w:t xml:space="preserve"> </w:t>
      </w:r>
      <w:proofErr w:type="spellStart"/>
      <w:r w:rsidRPr="00B72980">
        <w:rPr>
          <w:sz w:val="22"/>
          <w:szCs w:val="22"/>
          <w:lang w:val="en-GB" w:eastAsia="en-US"/>
        </w:rPr>
        <w:t>kraujo</w:t>
      </w:r>
      <w:proofErr w:type="spellEnd"/>
      <w:r w:rsidRPr="00B72980">
        <w:rPr>
          <w:sz w:val="22"/>
          <w:szCs w:val="22"/>
          <w:lang w:val="en-GB" w:eastAsia="en-US"/>
        </w:rPr>
        <w:t xml:space="preserve"> </w:t>
      </w:r>
      <w:proofErr w:type="spellStart"/>
      <w:r w:rsidRPr="00B72980">
        <w:rPr>
          <w:sz w:val="22"/>
          <w:szCs w:val="22"/>
          <w:lang w:val="en-GB" w:eastAsia="en-US"/>
        </w:rPr>
        <w:t>liga</w:t>
      </w:r>
      <w:proofErr w:type="spellEnd"/>
      <w:r w:rsidRPr="00B72980">
        <w:rPr>
          <w:sz w:val="22"/>
          <w:szCs w:val="22"/>
          <w:lang w:val="en-GB" w:eastAsia="en-US"/>
        </w:rPr>
        <w:t>;</w:t>
      </w:r>
    </w:p>
    <w:p w:rsidR="004C5FA1" w:rsidRPr="00B72980" w:rsidRDefault="004C5FA1" w:rsidP="004C5FA1">
      <w:pPr>
        <w:widowControl w:val="0"/>
        <w:numPr>
          <w:ilvl w:val="0"/>
          <w:numId w:val="4"/>
        </w:numPr>
        <w:tabs>
          <w:tab w:val="left" w:pos="567"/>
        </w:tabs>
        <w:ind w:left="567" w:hanging="567"/>
        <w:rPr>
          <w:i/>
          <w:sz w:val="22"/>
          <w:szCs w:val="22"/>
          <w:lang w:val="en-GB" w:eastAsia="en-US"/>
        </w:rPr>
      </w:pPr>
      <w:proofErr w:type="spellStart"/>
      <w:r w:rsidRPr="00B72980">
        <w:rPr>
          <w:sz w:val="22"/>
          <w:szCs w:val="22"/>
          <w:lang w:val="en-GB" w:eastAsia="en-US"/>
        </w:rPr>
        <w:t>jeigu</w:t>
      </w:r>
      <w:proofErr w:type="spellEnd"/>
      <w:r w:rsidRPr="00B72980">
        <w:rPr>
          <w:sz w:val="22"/>
          <w:szCs w:val="22"/>
          <w:lang w:val="en-GB" w:eastAsia="en-US"/>
        </w:rPr>
        <w:t xml:space="preserve"> </w:t>
      </w:r>
      <w:proofErr w:type="spellStart"/>
      <w:r w:rsidRPr="00B72980">
        <w:rPr>
          <w:sz w:val="22"/>
          <w:szCs w:val="22"/>
          <w:lang w:val="en-GB" w:eastAsia="en-US"/>
        </w:rPr>
        <w:t>yra</w:t>
      </w:r>
      <w:proofErr w:type="spellEnd"/>
      <w:r w:rsidRPr="00B72980">
        <w:rPr>
          <w:sz w:val="22"/>
          <w:szCs w:val="22"/>
          <w:lang w:val="en-GB" w:eastAsia="en-US"/>
        </w:rPr>
        <w:t xml:space="preserve"> </w:t>
      </w:r>
      <w:proofErr w:type="spellStart"/>
      <w:r w:rsidRPr="00B72980">
        <w:rPr>
          <w:sz w:val="22"/>
          <w:szCs w:val="22"/>
          <w:lang w:val="en-GB" w:eastAsia="en-US"/>
        </w:rPr>
        <w:t>kepenų</w:t>
      </w:r>
      <w:proofErr w:type="spellEnd"/>
      <w:r w:rsidRPr="00B72980">
        <w:rPr>
          <w:sz w:val="22"/>
          <w:szCs w:val="22"/>
          <w:lang w:val="en-GB" w:eastAsia="en-US"/>
        </w:rPr>
        <w:t xml:space="preserve"> </w:t>
      </w:r>
      <w:proofErr w:type="spellStart"/>
      <w:r w:rsidRPr="00B72980">
        <w:rPr>
          <w:sz w:val="22"/>
          <w:szCs w:val="22"/>
          <w:lang w:val="en-GB" w:eastAsia="en-US"/>
        </w:rPr>
        <w:t>sutrikimų</w:t>
      </w:r>
      <w:proofErr w:type="spellEnd"/>
      <w:r w:rsidRPr="00B72980">
        <w:rPr>
          <w:sz w:val="22"/>
          <w:szCs w:val="22"/>
          <w:lang w:val="en-GB" w:eastAsia="en-US"/>
        </w:rPr>
        <w:t>;</w:t>
      </w:r>
    </w:p>
    <w:p w:rsidR="004C5FA1" w:rsidRPr="00B72980" w:rsidRDefault="004C5FA1" w:rsidP="004C5FA1">
      <w:pPr>
        <w:widowControl w:val="0"/>
        <w:numPr>
          <w:ilvl w:val="0"/>
          <w:numId w:val="4"/>
        </w:numPr>
        <w:tabs>
          <w:tab w:val="left" w:pos="567"/>
        </w:tabs>
        <w:ind w:left="567" w:hanging="567"/>
        <w:rPr>
          <w:i/>
          <w:sz w:val="22"/>
          <w:szCs w:val="22"/>
          <w:lang w:val="en-GB" w:eastAsia="en-US"/>
        </w:rPr>
      </w:pPr>
      <w:proofErr w:type="spellStart"/>
      <w:r w:rsidRPr="00B72980">
        <w:rPr>
          <w:sz w:val="22"/>
          <w:szCs w:val="22"/>
          <w:lang w:val="en-GB" w:eastAsia="en-US"/>
        </w:rPr>
        <w:t>jei</w:t>
      </w:r>
      <w:proofErr w:type="spellEnd"/>
      <w:r w:rsidRPr="00B72980">
        <w:rPr>
          <w:sz w:val="22"/>
          <w:szCs w:val="22"/>
          <w:lang w:val="en-GB" w:eastAsia="en-US"/>
        </w:rPr>
        <w:t xml:space="preserve"> </w:t>
      </w:r>
      <w:proofErr w:type="spellStart"/>
      <w:r w:rsidRPr="00B72980">
        <w:rPr>
          <w:sz w:val="22"/>
          <w:szCs w:val="22"/>
          <w:lang w:val="en-GB" w:eastAsia="en-US"/>
        </w:rPr>
        <w:t>ribojate</w:t>
      </w:r>
      <w:proofErr w:type="spellEnd"/>
      <w:r w:rsidRPr="00B72980">
        <w:rPr>
          <w:sz w:val="22"/>
          <w:szCs w:val="22"/>
          <w:lang w:val="en-GB" w:eastAsia="en-US"/>
        </w:rPr>
        <w:t xml:space="preserve"> </w:t>
      </w:r>
      <w:proofErr w:type="spellStart"/>
      <w:r w:rsidRPr="00B72980">
        <w:rPr>
          <w:sz w:val="22"/>
          <w:szCs w:val="22"/>
          <w:lang w:val="en-GB" w:eastAsia="en-US"/>
        </w:rPr>
        <w:t>druskos</w:t>
      </w:r>
      <w:proofErr w:type="spellEnd"/>
      <w:r w:rsidRPr="00B72980">
        <w:rPr>
          <w:sz w:val="22"/>
          <w:szCs w:val="22"/>
          <w:lang w:val="en-GB" w:eastAsia="en-US"/>
        </w:rPr>
        <w:t xml:space="preserve"> </w:t>
      </w:r>
      <w:proofErr w:type="spellStart"/>
      <w:r w:rsidRPr="00B72980">
        <w:rPr>
          <w:sz w:val="22"/>
          <w:szCs w:val="22"/>
          <w:lang w:val="en-GB" w:eastAsia="en-US"/>
        </w:rPr>
        <w:t>kiekį</w:t>
      </w:r>
      <w:proofErr w:type="spellEnd"/>
      <w:r w:rsidRPr="00B72980">
        <w:rPr>
          <w:sz w:val="22"/>
          <w:szCs w:val="22"/>
          <w:lang w:val="en-GB" w:eastAsia="en-US"/>
        </w:rPr>
        <w:t xml:space="preserve"> </w:t>
      </w:r>
      <w:proofErr w:type="spellStart"/>
      <w:r w:rsidRPr="00B72980">
        <w:rPr>
          <w:sz w:val="22"/>
          <w:szCs w:val="22"/>
          <w:lang w:val="en-GB" w:eastAsia="en-US"/>
        </w:rPr>
        <w:t>maiste</w:t>
      </w:r>
      <w:proofErr w:type="spellEnd"/>
      <w:r w:rsidRPr="00B72980">
        <w:rPr>
          <w:sz w:val="22"/>
          <w:szCs w:val="22"/>
          <w:lang w:val="en-GB" w:eastAsia="en-US"/>
        </w:rPr>
        <w:t xml:space="preserve"> </w:t>
      </w:r>
      <w:proofErr w:type="spellStart"/>
      <w:r w:rsidRPr="00B72980">
        <w:rPr>
          <w:sz w:val="22"/>
          <w:szCs w:val="22"/>
          <w:lang w:val="en-GB" w:eastAsia="en-US"/>
        </w:rPr>
        <w:t>arba</w:t>
      </w:r>
      <w:proofErr w:type="spellEnd"/>
      <w:r w:rsidRPr="00B72980">
        <w:rPr>
          <w:sz w:val="22"/>
          <w:szCs w:val="22"/>
          <w:lang w:val="en-GB" w:eastAsia="en-US"/>
        </w:rPr>
        <w:t xml:space="preserve"> </w:t>
      </w:r>
      <w:proofErr w:type="spellStart"/>
      <w:r w:rsidRPr="00B72980">
        <w:rPr>
          <w:sz w:val="22"/>
          <w:szCs w:val="22"/>
          <w:lang w:val="en-GB" w:eastAsia="en-US"/>
        </w:rPr>
        <w:t>jei</w:t>
      </w:r>
      <w:proofErr w:type="spellEnd"/>
      <w:r w:rsidRPr="00B72980">
        <w:rPr>
          <w:sz w:val="22"/>
          <w:szCs w:val="22"/>
          <w:lang w:val="en-GB" w:eastAsia="en-US"/>
        </w:rPr>
        <w:t xml:space="preserve"> </w:t>
      </w:r>
      <w:proofErr w:type="spellStart"/>
      <w:r w:rsidRPr="00B72980">
        <w:rPr>
          <w:sz w:val="22"/>
          <w:szCs w:val="22"/>
          <w:lang w:val="en-GB" w:eastAsia="en-US"/>
        </w:rPr>
        <w:t>neseniai</w:t>
      </w:r>
      <w:proofErr w:type="spellEnd"/>
      <w:r w:rsidRPr="00B72980">
        <w:rPr>
          <w:sz w:val="22"/>
          <w:szCs w:val="22"/>
          <w:lang w:val="en-GB" w:eastAsia="en-US"/>
        </w:rPr>
        <w:t xml:space="preserve"> </w:t>
      </w:r>
      <w:proofErr w:type="spellStart"/>
      <w:r w:rsidRPr="00B72980">
        <w:rPr>
          <w:sz w:val="22"/>
          <w:szCs w:val="22"/>
          <w:lang w:val="en-GB" w:eastAsia="en-US"/>
        </w:rPr>
        <w:t>stipriai</w:t>
      </w:r>
      <w:proofErr w:type="spellEnd"/>
      <w:r w:rsidRPr="00B72980">
        <w:rPr>
          <w:sz w:val="22"/>
          <w:szCs w:val="22"/>
          <w:lang w:val="en-GB" w:eastAsia="en-US"/>
        </w:rPr>
        <w:t xml:space="preserve"> </w:t>
      </w:r>
      <w:proofErr w:type="spellStart"/>
      <w:r w:rsidRPr="00B72980">
        <w:rPr>
          <w:sz w:val="22"/>
          <w:szCs w:val="22"/>
          <w:lang w:val="en-GB" w:eastAsia="en-US"/>
        </w:rPr>
        <w:t>vėmėte</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viduriavote</w:t>
      </w:r>
      <w:proofErr w:type="spellEnd"/>
      <w:r w:rsidRPr="00B72980">
        <w:rPr>
          <w:sz w:val="22"/>
          <w:szCs w:val="22"/>
          <w:lang w:val="en-GB" w:eastAsia="en-US"/>
        </w:rPr>
        <w:t>;</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vartojate alopurinolio (juo gydoma podagra) ar prokainamido (vaisto nuo nenormalaus širdies plakimo). Jeigu Jums pasireikštų kokia nors infekcija (galimi simptomai yra aukšta temperatūra ar karščiavimas), turite nedelsdamas kreiptis į gydytoją. Gydytojas, siekdamas patikrinti baltųjų ląstelių kiekį kraujyje, gali nurodyti tam tikrais laikotarpiais atlikti kraujo tyrimus;</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sergate cukriniu diabetu ir vartojate vaistų (įskaitant insuliną) šiai ligai kontroliuoti (turite stebėti, ar gliukozės kiekis kraujyje netampa per mažas, ypač pirmaisiais gydymo mėnesiais);</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yra širdies sutrikimų, vadinamų aortos stenoze, hipertrofine kardiomiopatija ar kraujo ištakos iš kairiojo širdies skilvelio obstrukcija, arba jei yra kitokių širdies sutrikimų ar ligų;</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vartojate šlapimo išsiskyrimą skatinančių vaistų (diuretikų);</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vartojant kitokių vaistų buvo pasireiškusi angioneurozinė edema. Galimi požymiai yra niežulys, dilgėlinė, švokštimas ir rankų, gerklės, burnos ar akių vokų patinimas;</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sergate kraujagyslių kolagenoze (sistemine raudonąja vilklige), vartojate imuninę sistemą slopinančių preparatų (jų vartojama autoimuninėms ligoms, pvz., reumatoidiniam artritui, gydyti arba po organų persodinimo);</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vartojate kalio papildų arba druskos pakaitalų, kuriuose yra kalio;</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vartojate ličio preparatų (jais gydomi kai kurie psichikos sutrikimai);</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gydytojas Jums yra sakęs, kad netoleruojate kokių nors angliavandenių;</w:t>
      </w:r>
    </w:p>
    <w:p w:rsidR="004C5FA1" w:rsidRPr="00B72980" w:rsidRDefault="004C5FA1" w:rsidP="004C5FA1">
      <w:pPr>
        <w:widowControl w:val="0"/>
        <w:numPr>
          <w:ilvl w:val="0"/>
          <w:numId w:val="4"/>
        </w:numPr>
        <w:tabs>
          <w:tab w:val="left" w:pos="567"/>
        </w:tabs>
        <w:ind w:left="567" w:hanging="567"/>
        <w:rPr>
          <w:i/>
          <w:sz w:val="22"/>
          <w:szCs w:val="22"/>
          <w:lang w:val="fi-FI" w:eastAsia="en-US"/>
        </w:rPr>
      </w:pPr>
      <w:r w:rsidRPr="00B72980">
        <w:rPr>
          <w:sz w:val="22"/>
          <w:szCs w:val="22"/>
          <w:lang w:val="fi-FI" w:eastAsia="en-US"/>
        </w:rPr>
        <w:t>jeigu manote, kad esate (arba galite tapti) nėščia, turite apie tai pasakyti savo gydytojui. Ankstyvuoju nėštumo laikotarpiu Enap-H ar Enap-HL vartoti nerekomenduojama. Vartojamas po trečio nėštumo mėnesio šis vaistas gali padaryti didžiulės žalos Jūsų kūdikiui, žr. skyrių „Nėštumas ir žindymo laikotarpis“;</w:t>
      </w:r>
    </w:p>
    <w:p w:rsidR="004C5FA1" w:rsidRPr="001B1B14" w:rsidRDefault="004C5FA1" w:rsidP="004C5FA1">
      <w:pPr>
        <w:widowControl w:val="0"/>
        <w:numPr>
          <w:ilvl w:val="0"/>
          <w:numId w:val="4"/>
        </w:numPr>
        <w:ind w:left="567" w:hanging="567"/>
        <w:rPr>
          <w:rFonts w:eastAsia="Calibri"/>
          <w:sz w:val="22"/>
          <w:szCs w:val="22"/>
          <w:lang w:val="lt-LT"/>
        </w:rPr>
      </w:pPr>
      <w:r w:rsidRPr="00B72980">
        <w:rPr>
          <w:sz w:val="22"/>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Enap-H ir Enap-HL saugokite savo odą nuo saulės ir ultravioletinių spindulių</w:t>
      </w:r>
      <w:r>
        <w:rPr>
          <w:sz w:val="22"/>
          <w:szCs w:val="22"/>
        </w:rPr>
        <w:t>;</w:t>
      </w:r>
    </w:p>
    <w:p w:rsidR="004C5FA1" w:rsidRPr="00B72980" w:rsidRDefault="004C5FA1" w:rsidP="004C5FA1">
      <w:pPr>
        <w:widowControl w:val="0"/>
        <w:numPr>
          <w:ilvl w:val="0"/>
          <w:numId w:val="4"/>
        </w:numPr>
        <w:ind w:left="567" w:hanging="567"/>
        <w:rPr>
          <w:rFonts w:eastAsia="Calibri"/>
          <w:sz w:val="22"/>
          <w:szCs w:val="22"/>
          <w:lang w:val="lt-LT"/>
        </w:rPr>
      </w:pPr>
      <w:r w:rsidRPr="001B1B14">
        <w:rPr>
          <w:rFonts w:eastAsia="Calibri"/>
          <w:sz w:val="22"/>
          <w:szCs w:val="22"/>
          <w:lang w:val="lt-LT"/>
        </w:rPr>
        <w:t xml:space="preserve">jeigu praeityje pavartojus </w:t>
      </w:r>
      <w:proofErr w:type="spellStart"/>
      <w:r w:rsidRPr="001B1B14">
        <w:rPr>
          <w:rFonts w:eastAsia="Calibri"/>
          <w:sz w:val="22"/>
          <w:szCs w:val="22"/>
          <w:lang w:val="lt-LT"/>
        </w:rPr>
        <w:t>hidrochlorotiazido</w:t>
      </w:r>
      <w:proofErr w:type="spellEnd"/>
      <w:r w:rsidRPr="001B1B14">
        <w:rPr>
          <w:rFonts w:eastAsia="Calibri"/>
          <w:sz w:val="22"/>
          <w:szCs w:val="22"/>
          <w:lang w:val="lt-LT"/>
        </w:rPr>
        <w:t xml:space="preserve">, Jums pasireiškė kvėpavimo ar plaučių veiklos sutrikimų (įskaitant plaučių uždegimą ar skysčio susidarymą juose). Jeigu pavartojus </w:t>
      </w:r>
      <w:proofErr w:type="spellStart"/>
      <w:r w:rsidRPr="001B1B14">
        <w:rPr>
          <w:rFonts w:eastAsia="Calibri"/>
          <w:sz w:val="22"/>
          <w:szCs w:val="22"/>
          <w:lang w:val="lt-LT"/>
        </w:rPr>
        <w:t>Enap</w:t>
      </w:r>
      <w:proofErr w:type="spellEnd"/>
      <w:r w:rsidRPr="001B1B14">
        <w:rPr>
          <w:rFonts w:eastAsia="Calibri"/>
          <w:sz w:val="22"/>
          <w:szCs w:val="22"/>
          <w:lang w:val="lt-LT"/>
        </w:rPr>
        <w:t xml:space="preserve">-H </w:t>
      </w:r>
      <w:r>
        <w:rPr>
          <w:rFonts w:eastAsia="Calibri"/>
          <w:sz w:val="22"/>
          <w:szCs w:val="22"/>
          <w:lang w:val="lt-LT"/>
        </w:rPr>
        <w:t>a</w:t>
      </w:r>
      <w:r w:rsidRPr="001B1B14">
        <w:rPr>
          <w:rFonts w:eastAsia="Calibri"/>
          <w:sz w:val="22"/>
          <w:szCs w:val="22"/>
          <w:lang w:val="lt-LT"/>
        </w:rPr>
        <w:t xml:space="preserve">r </w:t>
      </w:r>
      <w:proofErr w:type="spellStart"/>
      <w:r w:rsidRPr="001B1B14">
        <w:rPr>
          <w:rFonts w:eastAsia="Calibri"/>
          <w:sz w:val="22"/>
          <w:szCs w:val="22"/>
          <w:lang w:val="lt-LT"/>
        </w:rPr>
        <w:t>Enap</w:t>
      </w:r>
      <w:proofErr w:type="spellEnd"/>
      <w:r w:rsidRPr="001B1B14">
        <w:rPr>
          <w:rFonts w:eastAsia="Calibri"/>
          <w:sz w:val="22"/>
          <w:szCs w:val="22"/>
          <w:lang w:val="lt-LT"/>
        </w:rPr>
        <w:t>-HL Jums pasireikštų stiprus dusulys arba kvėpavimo sunkumų, nedelsdami kreipkitės medicininės pagalbos.</w:t>
      </w:r>
    </w:p>
    <w:p w:rsidR="004C5FA1" w:rsidRPr="0078710F" w:rsidRDefault="004C5FA1" w:rsidP="004C5FA1">
      <w:pPr>
        <w:widowControl w:val="0"/>
        <w:numPr>
          <w:ilvl w:val="0"/>
          <w:numId w:val="13"/>
        </w:numPr>
        <w:ind w:left="567" w:hanging="567"/>
        <w:rPr>
          <w:sz w:val="22"/>
          <w:szCs w:val="22"/>
        </w:rPr>
      </w:pPr>
      <w:r w:rsidRPr="00957171">
        <w:rPr>
          <w:rFonts w:eastAsia="Calibri"/>
          <w:sz w:val="22"/>
          <w:szCs w:val="22"/>
        </w:rPr>
        <w:t xml:space="preserve">jeigu </w:t>
      </w:r>
      <w:r>
        <w:rPr>
          <w:rFonts w:eastAsia="Calibri"/>
          <w:sz w:val="22"/>
          <w:szCs w:val="22"/>
        </w:rPr>
        <w:t xml:space="preserve">Jums </w:t>
      </w:r>
      <w:r w:rsidRPr="00957171">
        <w:rPr>
          <w:rFonts w:eastAsia="Calibri"/>
          <w:sz w:val="22"/>
          <w:szCs w:val="22"/>
        </w:rPr>
        <w:t>susilpnėja regėjimas arba atsiranda aki</w:t>
      </w:r>
      <w:r>
        <w:rPr>
          <w:rFonts w:eastAsia="Calibri"/>
          <w:sz w:val="22"/>
          <w:szCs w:val="22"/>
        </w:rPr>
        <w:t>es</w:t>
      </w:r>
      <w:r w:rsidRPr="00957171">
        <w:rPr>
          <w:rFonts w:eastAsia="Calibri"/>
          <w:sz w:val="22"/>
          <w:szCs w:val="22"/>
        </w:rPr>
        <w:t xml:space="preserve"> skausmas. Šie simptomai gali būti skysčio susikaupimo akies kraujagysliniame dangale (tarp gyslainės ir skleros) arba padidėjusio akispūdžio požymiai ir gali </w:t>
      </w:r>
      <w:r>
        <w:rPr>
          <w:rFonts w:eastAsia="Calibri"/>
          <w:sz w:val="22"/>
          <w:szCs w:val="22"/>
        </w:rPr>
        <w:t>atsirasti</w:t>
      </w:r>
      <w:r w:rsidRPr="00957171">
        <w:rPr>
          <w:rFonts w:eastAsia="Calibri"/>
          <w:sz w:val="22"/>
          <w:szCs w:val="22"/>
        </w:rPr>
        <w:t xml:space="preserve"> per keli</w:t>
      </w:r>
      <w:r>
        <w:rPr>
          <w:rFonts w:eastAsia="Calibri"/>
          <w:sz w:val="22"/>
          <w:szCs w:val="22"/>
        </w:rPr>
        <w:t>ų</w:t>
      </w:r>
      <w:r w:rsidRPr="00957171">
        <w:rPr>
          <w:rFonts w:eastAsia="Calibri"/>
          <w:sz w:val="22"/>
          <w:szCs w:val="22"/>
        </w:rPr>
        <w:t xml:space="preserve"> valand</w:t>
      </w:r>
      <w:r>
        <w:rPr>
          <w:rFonts w:eastAsia="Calibri"/>
          <w:sz w:val="22"/>
          <w:szCs w:val="22"/>
        </w:rPr>
        <w:t>ų</w:t>
      </w:r>
      <w:r w:rsidRPr="00957171">
        <w:rPr>
          <w:rFonts w:eastAsia="Calibri"/>
          <w:sz w:val="22"/>
          <w:szCs w:val="22"/>
        </w:rPr>
        <w:t xml:space="preserve"> ar </w:t>
      </w:r>
      <w:r>
        <w:rPr>
          <w:rFonts w:eastAsia="Calibri"/>
          <w:sz w:val="22"/>
          <w:szCs w:val="22"/>
        </w:rPr>
        <w:t>net</w:t>
      </w:r>
      <w:r w:rsidRPr="00957171">
        <w:rPr>
          <w:rFonts w:eastAsia="Calibri"/>
          <w:sz w:val="22"/>
          <w:szCs w:val="22"/>
        </w:rPr>
        <w:t xml:space="preserve"> po</w:t>
      </w:r>
      <w:r>
        <w:rPr>
          <w:rFonts w:eastAsia="Calibri"/>
          <w:sz w:val="22"/>
          <w:szCs w:val="22"/>
        </w:rPr>
        <w:t xml:space="preserve"> savaičių nuo</w:t>
      </w:r>
      <w:r w:rsidRPr="00957171">
        <w:rPr>
          <w:rFonts w:eastAsia="Calibri"/>
          <w:sz w:val="22"/>
          <w:szCs w:val="22"/>
        </w:rPr>
        <w:t xml:space="preserve"> </w:t>
      </w:r>
      <w:r w:rsidRPr="00D029F7">
        <w:rPr>
          <w:sz w:val="22"/>
          <w:szCs w:val="22"/>
        </w:rPr>
        <w:t>Enap-H ir Enap-HL</w:t>
      </w:r>
      <w:r w:rsidRPr="00957171">
        <w:rPr>
          <w:rFonts w:eastAsia="Calibri"/>
          <w:sz w:val="22"/>
          <w:szCs w:val="22"/>
        </w:rPr>
        <w:t xml:space="preserve"> vartojimo</w:t>
      </w:r>
      <w:r>
        <w:rPr>
          <w:rFonts w:eastAsia="Calibri"/>
          <w:sz w:val="22"/>
          <w:szCs w:val="22"/>
        </w:rPr>
        <w:t xml:space="preserve"> pradžios</w:t>
      </w:r>
      <w:r w:rsidRPr="00957171">
        <w:rPr>
          <w:rFonts w:eastAsia="Calibri"/>
          <w:sz w:val="22"/>
          <w:szCs w:val="22"/>
        </w:rPr>
        <w:t>. Tai gali lemti regėjimo sutrikimą visam laikui, jeigu negydoma. Jei Jums anksčiau buvo alergija penicilinui ar sulfonamidui, Jums gali būti didesnė rizika, kad tai išsivystys;</w:t>
      </w:r>
    </w:p>
    <w:p w:rsidR="004C5FA1" w:rsidRPr="00B72980" w:rsidRDefault="004C5FA1" w:rsidP="004C5FA1">
      <w:pPr>
        <w:widowControl w:val="0"/>
        <w:numPr>
          <w:ilvl w:val="0"/>
          <w:numId w:val="4"/>
        </w:numPr>
        <w:ind w:left="567" w:hanging="567"/>
        <w:rPr>
          <w:rFonts w:eastAsia="Calibri"/>
          <w:sz w:val="22"/>
          <w:szCs w:val="22"/>
        </w:rPr>
      </w:pPr>
      <w:r>
        <w:rPr>
          <w:rFonts w:eastAsia="Calibri"/>
          <w:sz w:val="22"/>
          <w:szCs w:val="22"/>
        </w:rPr>
        <w:t>j</w:t>
      </w:r>
      <w:r w:rsidRPr="00B72980">
        <w:rPr>
          <w:rFonts w:eastAsia="Calibri"/>
          <w:sz w:val="22"/>
          <w:szCs w:val="22"/>
        </w:rPr>
        <w:t>eigu</w:t>
      </w:r>
      <w:r w:rsidRPr="00B72980">
        <w:rPr>
          <w:sz w:val="22"/>
          <w:szCs w:val="22"/>
        </w:rPr>
        <w:t xml:space="preserve"> vartojate </w:t>
      </w:r>
      <w:r w:rsidRPr="00B72980">
        <w:rPr>
          <w:rFonts w:eastAsia="Calibri"/>
          <w:sz w:val="22"/>
          <w:szCs w:val="22"/>
        </w:rPr>
        <w:t xml:space="preserve">bet </w:t>
      </w:r>
      <w:r w:rsidRPr="00B72980">
        <w:rPr>
          <w:sz w:val="22"/>
          <w:szCs w:val="22"/>
        </w:rPr>
        <w:t xml:space="preserve">kurio iš </w:t>
      </w:r>
      <w:r w:rsidRPr="00B72980">
        <w:rPr>
          <w:rFonts w:eastAsia="Calibri"/>
          <w:sz w:val="22"/>
          <w:szCs w:val="22"/>
        </w:rPr>
        <w:t>toliau išvardytų</w:t>
      </w:r>
      <w:r w:rsidRPr="00B72980">
        <w:rPr>
          <w:sz w:val="22"/>
          <w:szCs w:val="22"/>
        </w:rPr>
        <w:t xml:space="preserve"> vaistų, </w:t>
      </w:r>
      <w:r w:rsidRPr="00B72980">
        <w:rPr>
          <w:rFonts w:eastAsia="Calibri"/>
          <w:sz w:val="22"/>
          <w:szCs w:val="22"/>
        </w:rPr>
        <w:t>padidėja angioneurozinės edemos (staigaus patinimo</w:t>
      </w:r>
      <w:r w:rsidRPr="00B72980">
        <w:rPr>
          <w:sz w:val="22"/>
          <w:szCs w:val="22"/>
        </w:rPr>
        <w:t xml:space="preserve"> po oda </w:t>
      </w:r>
      <w:r w:rsidRPr="00B72980">
        <w:rPr>
          <w:rFonts w:eastAsia="Calibri"/>
          <w:sz w:val="22"/>
          <w:szCs w:val="22"/>
        </w:rPr>
        <w:t>ir tokiose vietose</w:t>
      </w:r>
      <w:r w:rsidRPr="00B72980">
        <w:rPr>
          <w:sz w:val="22"/>
          <w:szCs w:val="22"/>
        </w:rPr>
        <w:t xml:space="preserve"> kaip gerklė) rizika:</w:t>
      </w:r>
    </w:p>
    <w:p w:rsidR="004C5FA1" w:rsidRPr="00B72980" w:rsidRDefault="004C5FA1" w:rsidP="004C5FA1">
      <w:pPr>
        <w:widowControl w:val="0"/>
        <w:numPr>
          <w:ilvl w:val="0"/>
          <w:numId w:val="4"/>
        </w:numPr>
        <w:ind w:left="1276" w:hanging="567"/>
        <w:rPr>
          <w:sz w:val="22"/>
          <w:szCs w:val="22"/>
          <w:lang w:eastAsia="lt-LT"/>
        </w:rPr>
      </w:pPr>
      <w:r w:rsidRPr="00B72980">
        <w:rPr>
          <w:rFonts w:eastAsia="Batang"/>
          <w:sz w:val="22"/>
          <w:szCs w:val="22"/>
        </w:rPr>
        <w:t>racekadotrilį</w:t>
      </w:r>
      <w:r w:rsidRPr="00B72980">
        <w:rPr>
          <w:sz w:val="22"/>
          <w:szCs w:val="22"/>
          <w:lang w:eastAsia="lt-LT"/>
        </w:rPr>
        <w:t xml:space="preserve"> - viduriavimui gydyti vartojamas vaistas;</w:t>
      </w:r>
    </w:p>
    <w:p w:rsidR="004C5FA1" w:rsidRPr="00B72980" w:rsidRDefault="004C5FA1" w:rsidP="004C5FA1">
      <w:pPr>
        <w:widowControl w:val="0"/>
        <w:numPr>
          <w:ilvl w:val="0"/>
          <w:numId w:val="4"/>
        </w:numPr>
        <w:ind w:left="1276" w:hanging="567"/>
        <w:rPr>
          <w:rFonts w:eastAsia="Batang"/>
          <w:sz w:val="22"/>
          <w:szCs w:val="22"/>
        </w:rPr>
      </w:pPr>
      <w:r w:rsidRPr="00B72980">
        <w:rPr>
          <w:rFonts w:eastAsia="Batang"/>
          <w:sz w:val="22"/>
          <w:szCs w:val="22"/>
        </w:rPr>
        <w:t>temsirolimuzą, sirolimuzą, everolimuzą ir kitų vaistų iš mTOR inhibitorių klasės (vartojamų transplantuotų organų atmetimui išvengti ir vėžiui gydyti);</w:t>
      </w:r>
    </w:p>
    <w:p w:rsidR="004C5FA1" w:rsidRPr="00B72980" w:rsidRDefault="004C5FA1" w:rsidP="004C5FA1">
      <w:pPr>
        <w:widowControl w:val="0"/>
        <w:numPr>
          <w:ilvl w:val="0"/>
          <w:numId w:val="4"/>
        </w:numPr>
        <w:ind w:left="1276" w:hanging="567"/>
        <w:rPr>
          <w:sz w:val="22"/>
          <w:szCs w:val="22"/>
          <w:lang w:eastAsia="lt-LT"/>
        </w:rPr>
      </w:pPr>
      <w:r w:rsidRPr="00B72980">
        <w:rPr>
          <w:rFonts w:eastAsia="Batang"/>
          <w:sz w:val="22"/>
          <w:szCs w:val="22"/>
        </w:rPr>
        <w:t>vildagliptiną</w:t>
      </w:r>
      <w:r w:rsidRPr="00B72980">
        <w:rPr>
          <w:sz w:val="22"/>
          <w:szCs w:val="22"/>
          <w:lang w:eastAsia="lt-LT"/>
        </w:rPr>
        <w:t xml:space="preserve"> – cukriniam diabetui gydyti vartojamas vaistas;</w:t>
      </w:r>
    </w:p>
    <w:p w:rsidR="004C5FA1" w:rsidRPr="00B72980" w:rsidRDefault="004C5FA1" w:rsidP="004C5FA1">
      <w:pPr>
        <w:widowControl w:val="0"/>
        <w:numPr>
          <w:ilvl w:val="0"/>
          <w:numId w:val="4"/>
        </w:numPr>
        <w:tabs>
          <w:tab w:val="left" w:pos="567"/>
        </w:tabs>
        <w:ind w:left="567" w:hanging="567"/>
        <w:rPr>
          <w:sz w:val="22"/>
          <w:szCs w:val="22"/>
          <w:lang w:eastAsia="en-US"/>
        </w:rPr>
      </w:pPr>
      <w:r w:rsidRPr="00B72980">
        <w:rPr>
          <w:sz w:val="22"/>
          <w:szCs w:val="22"/>
          <w:lang w:eastAsia="en-US"/>
        </w:rPr>
        <w:t>jeigu vartojate kurį nors iš šių vaistų padidėjusiam kraujospūdžiui mažinti:</w:t>
      </w:r>
    </w:p>
    <w:p w:rsidR="004C5FA1" w:rsidRPr="00B72980" w:rsidRDefault="004C5FA1" w:rsidP="004C5FA1">
      <w:pPr>
        <w:widowControl w:val="0"/>
        <w:numPr>
          <w:ilvl w:val="0"/>
          <w:numId w:val="5"/>
        </w:numPr>
        <w:tabs>
          <w:tab w:val="left" w:pos="567"/>
        </w:tabs>
        <w:ind w:left="1276" w:hanging="559"/>
        <w:contextualSpacing/>
        <w:rPr>
          <w:sz w:val="22"/>
          <w:szCs w:val="22"/>
          <w:lang w:val="lt-LT" w:eastAsia="en-US"/>
        </w:rPr>
      </w:pPr>
      <w:proofErr w:type="spellStart"/>
      <w:r w:rsidRPr="00B72980">
        <w:rPr>
          <w:sz w:val="22"/>
          <w:szCs w:val="22"/>
          <w:lang w:val="lt-LT" w:eastAsia="en-US"/>
        </w:rPr>
        <w:t>angiotenzino</w:t>
      </w:r>
      <w:proofErr w:type="spellEnd"/>
      <w:r w:rsidRPr="00B72980">
        <w:rPr>
          <w:sz w:val="22"/>
          <w:szCs w:val="22"/>
          <w:lang w:val="lt-LT" w:eastAsia="en-US"/>
        </w:rPr>
        <w:t xml:space="preserve"> II receptorių blokatorių (ARB) (vadinamąjį </w:t>
      </w:r>
      <w:proofErr w:type="spellStart"/>
      <w:r w:rsidRPr="00B72980">
        <w:rPr>
          <w:sz w:val="22"/>
          <w:szCs w:val="22"/>
          <w:lang w:val="lt-LT" w:eastAsia="en-US"/>
        </w:rPr>
        <w:t>sartaną</w:t>
      </w:r>
      <w:proofErr w:type="spellEnd"/>
      <w:r w:rsidRPr="00B72980">
        <w:rPr>
          <w:sz w:val="22"/>
          <w:szCs w:val="22"/>
          <w:lang w:val="lt-LT" w:eastAsia="en-US"/>
        </w:rPr>
        <w:t xml:space="preserve">, pavyzdžiui, </w:t>
      </w:r>
      <w:proofErr w:type="spellStart"/>
      <w:r w:rsidRPr="00B72980">
        <w:rPr>
          <w:sz w:val="22"/>
          <w:szCs w:val="22"/>
          <w:lang w:val="lt-LT" w:eastAsia="en-US"/>
        </w:rPr>
        <w:t>valsartaną</w:t>
      </w:r>
      <w:proofErr w:type="spellEnd"/>
      <w:r w:rsidRPr="00B72980">
        <w:rPr>
          <w:sz w:val="22"/>
          <w:szCs w:val="22"/>
          <w:lang w:val="lt-LT" w:eastAsia="en-US"/>
        </w:rPr>
        <w:t xml:space="preserve">, </w:t>
      </w:r>
      <w:proofErr w:type="spellStart"/>
      <w:r w:rsidRPr="00B72980">
        <w:rPr>
          <w:sz w:val="22"/>
          <w:szCs w:val="22"/>
          <w:lang w:val="lt-LT" w:eastAsia="en-US"/>
        </w:rPr>
        <w:t>telmisartaną</w:t>
      </w:r>
      <w:proofErr w:type="spellEnd"/>
      <w:r w:rsidRPr="00B72980">
        <w:rPr>
          <w:sz w:val="22"/>
          <w:szCs w:val="22"/>
          <w:lang w:val="lt-LT" w:eastAsia="en-US"/>
        </w:rPr>
        <w:t xml:space="preserve">, </w:t>
      </w:r>
      <w:proofErr w:type="spellStart"/>
      <w:r w:rsidRPr="00B72980">
        <w:rPr>
          <w:sz w:val="22"/>
          <w:szCs w:val="22"/>
          <w:lang w:val="lt-LT" w:eastAsia="en-US"/>
        </w:rPr>
        <w:t>irbesartaną</w:t>
      </w:r>
      <w:proofErr w:type="spellEnd"/>
      <w:r w:rsidRPr="00B72980">
        <w:rPr>
          <w:sz w:val="22"/>
          <w:szCs w:val="22"/>
          <w:lang w:val="lt-LT" w:eastAsia="en-US"/>
        </w:rPr>
        <w:t>), ypač jei turite su diabetu susijusių inkstų sutrikimų;</w:t>
      </w:r>
    </w:p>
    <w:p w:rsidR="004C5FA1" w:rsidRPr="00B72980" w:rsidRDefault="004C5FA1" w:rsidP="004C5FA1">
      <w:pPr>
        <w:widowControl w:val="0"/>
        <w:numPr>
          <w:ilvl w:val="0"/>
          <w:numId w:val="5"/>
        </w:numPr>
        <w:tabs>
          <w:tab w:val="left" w:pos="567"/>
        </w:tabs>
        <w:ind w:left="1276" w:hanging="559"/>
        <w:contextualSpacing/>
        <w:rPr>
          <w:sz w:val="22"/>
          <w:szCs w:val="22"/>
          <w:lang w:val="lt-LT" w:eastAsia="en-US"/>
        </w:rPr>
      </w:pPr>
      <w:proofErr w:type="spellStart"/>
      <w:r w:rsidRPr="00B72980">
        <w:rPr>
          <w:sz w:val="22"/>
          <w:szCs w:val="22"/>
          <w:lang w:val="lt-LT" w:eastAsia="en-US"/>
        </w:rPr>
        <w:t>aliskireną</w:t>
      </w:r>
      <w:proofErr w:type="spellEnd"/>
      <w:r w:rsidRPr="00B72980">
        <w:rPr>
          <w:sz w:val="22"/>
          <w:szCs w:val="22"/>
          <w:lang w:val="lt-LT" w:eastAsia="en-US"/>
        </w:rPr>
        <w:t>.</w:t>
      </w:r>
    </w:p>
    <w:p w:rsidR="004C5FA1" w:rsidRPr="00B72980" w:rsidRDefault="004C5FA1" w:rsidP="004C5FA1">
      <w:pPr>
        <w:widowControl w:val="0"/>
        <w:tabs>
          <w:tab w:val="left" w:pos="567"/>
        </w:tabs>
        <w:rPr>
          <w:sz w:val="22"/>
          <w:szCs w:val="22"/>
          <w:lang w:val="en-GB" w:eastAsia="en-US"/>
        </w:rPr>
      </w:pPr>
    </w:p>
    <w:p w:rsidR="004C5FA1" w:rsidRPr="00B72980" w:rsidRDefault="004C5FA1" w:rsidP="004C5FA1">
      <w:pPr>
        <w:widowControl w:val="0"/>
        <w:tabs>
          <w:tab w:val="left" w:pos="567"/>
        </w:tabs>
        <w:rPr>
          <w:sz w:val="22"/>
          <w:szCs w:val="22"/>
          <w:lang w:val="en-GB" w:eastAsia="en-US"/>
        </w:rPr>
      </w:pPr>
      <w:proofErr w:type="spellStart"/>
      <w:r w:rsidRPr="00B72980">
        <w:rPr>
          <w:sz w:val="22"/>
          <w:szCs w:val="22"/>
          <w:lang w:val="en-GB" w:eastAsia="en-US"/>
        </w:rPr>
        <w:t>Gydytojas</w:t>
      </w:r>
      <w:proofErr w:type="spellEnd"/>
      <w:r w:rsidRPr="00B72980">
        <w:rPr>
          <w:sz w:val="22"/>
          <w:szCs w:val="22"/>
          <w:lang w:val="en-GB" w:eastAsia="en-US"/>
        </w:rPr>
        <w:t xml:space="preserve"> </w:t>
      </w:r>
      <w:proofErr w:type="spellStart"/>
      <w:r w:rsidRPr="00B72980">
        <w:rPr>
          <w:sz w:val="22"/>
          <w:szCs w:val="22"/>
          <w:lang w:val="en-GB" w:eastAsia="en-US"/>
        </w:rPr>
        <w:t>gali</w:t>
      </w:r>
      <w:proofErr w:type="spellEnd"/>
      <w:r w:rsidRPr="00B72980">
        <w:rPr>
          <w:sz w:val="22"/>
          <w:szCs w:val="22"/>
          <w:lang w:val="en-GB" w:eastAsia="en-US"/>
        </w:rPr>
        <w:t xml:space="preserve"> </w:t>
      </w:r>
      <w:proofErr w:type="spellStart"/>
      <w:r w:rsidRPr="00B72980">
        <w:rPr>
          <w:sz w:val="22"/>
          <w:szCs w:val="22"/>
          <w:lang w:val="en-GB" w:eastAsia="en-US"/>
        </w:rPr>
        <w:t>reguliariai</w:t>
      </w:r>
      <w:proofErr w:type="spellEnd"/>
      <w:r w:rsidRPr="00B72980">
        <w:rPr>
          <w:sz w:val="22"/>
          <w:szCs w:val="22"/>
          <w:lang w:val="en-GB" w:eastAsia="en-US"/>
        </w:rPr>
        <w:t xml:space="preserve"> </w:t>
      </w:r>
      <w:proofErr w:type="spellStart"/>
      <w:r w:rsidRPr="00B72980">
        <w:rPr>
          <w:sz w:val="22"/>
          <w:szCs w:val="22"/>
          <w:lang w:val="en-GB" w:eastAsia="en-US"/>
        </w:rPr>
        <w:t>tirti</w:t>
      </w:r>
      <w:proofErr w:type="spellEnd"/>
      <w:r w:rsidRPr="00B72980">
        <w:rPr>
          <w:sz w:val="22"/>
          <w:szCs w:val="22"/>
          <w:lang w:val="en-GB" w:eastAsia="en-US"/>
        </w:rPr>
        <w:t xml:space="preserve"> </w:t>
      </w:r>
      <w:proofErr w:type="spellStart"/>
      <w:r w:rsidRPr="00B72980">
        <w:rPr>
          <w:sz w:val="22"/>
          <w:szCs w:val="22"/>
          <w:lang w:val="en-GB" w:eastAsia="en-US"/>
        </w:rPr>
        <w:t>Jūsų</w:t>
      </w:r>
      <w:proofErr w:type="spellEnd"/>
      <w:r w:rsidRPr="00B72980">
        <w:rPr>
          <w:sz w:val="22"/>
          <w:szCs w:val="22"/>
          <w:lang w:val="en-GB" w:eastAsia="en-US"/>
        </w:rPr>
        <w:t xml:space="preserve"> </w:t>
      </w:r>
      <w:proofErr w:type="spellStart"/>
      <w:r w:rsidRPr="00B72980">
        <w:rPr>
          <w:sz w:val="22"/>
          <w:szCs w:val="22"/>
          <w:lang w:val="en-GB" w:eastAsia="en-US"/>
        </w:rPr>
        <w:t>inkstų</w:t>
      </w:r>
      <w:proofErr w:type="spellEnd"/>
      <w:r w:rsidRPr="00B72980">
        <w:rPr>
          <w:sz w:val="22"/>
          <w:szCs w:val="22"/>
          <w:lang w:val="en-GB" w:eastAsia="en-US"/>
        </w:rPr>
        <w:t xml:space="preserve"> </w:t>
      </w:r>
      <w:proofErr w:type="spellStart"/>
      <w:r w:rsidRPr="00B72980">
        <w:rPr>
          <w:sz w:val="22"/>
          <w:szCs w:val="22"/>
          <w:lang w:val="en-GB" w:eastAsia="en-US"/>
        </w:rPr>
        <w:t>funkciją</w:t>
      </w:r>
      <w:proofErr w:type="spellEnd"/>
      <w:r w:rsidRPr="00B72980">
        <w:rPr>
          <w:sz w:val="22"/>
          <w:szCs w:val="22"/>
          <w:lang w:val="en-GB" w:eastAsia="en-US"/>
        </w:rPr>
        <w:t xml:space="preserve">, </w:t>
      </w:r>
      <w:proofErr w:type="spellStart"/>
      <w:r w:rsidRPr="00B72980">
        <w:rPr>
          <w:sz w:val="22"/>
          <w:szCs w:val="22"/>
          <w:lang w:val="en-GB" w:eastAsia="en-US"/>
        </w:rPr>
        <w:t>kraujospūdį</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elektrolitų</w:t>
      </w:r>
      <w:proofErr w:type="spellEnd"/>
      <w:r w:rsidRPr="00B72980">
        <w:rPr>
          <w:sz w:val="22"/>
          <w:szCs w:val="22"/>
          <w:lang w:val="en-GB" w:eastAsia="en-US"/>
        </w:rPr>
        <w:t xml:space="preserve"> </w:t>
      </w:r>
      <w:proofErr w:type="spellStart"/>
      <w:r w:rsidRPr="00B72980">
        <w:rPr>
          <w:sz w:val="22"/>
          <w:szCs w:val="22"/>
          <w:lang w:val="en-GB" w:eastAsia="en-US"/>
        </w:rPr>
        <w:t>kiekį</w:t>
      </w:r>
      <w:proofErr w:type="spellEnd"/>
      <w:r w:rsidRPr="00B72980">
        <w:rPr>
          <w:sz w:val="22"/>
          <w:szCs w:val="22"/>
          <w:lang w:val="en-GB" w:eastAsia="en-US"/>
        </w:rPr>
        <w:t xml:space="preserve"> (</w:t>
      </w:r>
      <w:proofErr w:type="spellStart"/>
      <w:proofErr w:type="gramStart"/>
      <w:r w:rsidRPr="00B72980">
        <w:rPr>
          <w:sz w:val="22"/>
          <w:szCs w:val="22"/>
          <w:lang w:val="en-GB" w:eastAsia="en-US"/>
        </w:rPr>
        <w:t>pvz</w:t>
      </w:r>
      <w:proofErr w:type="spellEnd"/>
      <w:r w:rsidRPr="00B72980">
        <w:rPr>
          <w:sz w:val="22"/>
          <w:szCs w:val="22"/>
          <w:lang w:val="en-GB" w:eastAsia="en-US"/>
        </w:rPr>
        <w:t>.,</w:t>
      </w:r>
      <w:proofErr w:type="gramEnd"/>
      <w:r w:rsidRPr="00B72980">
        <w:rPr>
          <w:sz w:val="22"/>
          <w:szCs w:val="22"/>
          <w:lang w:val="en-GB" w:eastAsia="en-US"/>
        </w:rPr>
        <w:t xml:space="preserve"> </w:t>
      </w:r>
      <w:proofErr w:type="spellStart"/>
      <w:r w:rsidRPr="00B72980">
        <w:rPr>
          <w:sz w:val="22"/>
          <w:szCs w:val="22"/>
          <w:lang w:val="en-GB" w:eastAsia="en-US"/>
        </w:rPr>
        <w:t>kalio</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w:t>
      </w:r>
    </w:p>
    <w:p w:rsidR="004C5FA1" w:rsidRPr="00B72980" w:rsidRDefault="004C5FA1" w:rsidP="004C5FA1">
      <w:pPr>
        <w:widowControl w:val="0"/>
        <w:tabs>
          <w:tab w:val="left" w:pos="567"/>
        </w:tabs>
        <w:rPr>
          <w:sz w:val="22"/>
          <w:szCs w:val="22"/>
          <w:lang w:val="en-GB" w:eastAsia="en-US"/>
        </w:rPr>
      </w:pPr>
      <w:proofErr w:type="spellStart"/>
      <w:r w:rsidRPr="00B72980">
        <w:rPr>
          <w:sz w:val="22"/>
          <w:szCs w:val="22"/>
          <w:lang w:val="en-GB" w:eastAsia="en-US"/>
        </w:rPr>
        <w:t>Taip</w:t>
      </w:r>
      <w:proofErr w:type="spellEnd"/>
      <w:r w:rsidRPr="00B72980">
        <w:rPr>
          <w:sz w:val="22"/>
          <w:szCs w:val="22"/>
          <w:lang w:val="en-GB" w:eastAsia="en-US"/>
        </w:rPr>
        <w:t xml:space="preserve"> pat </w:t>
      </w:r>
      <w:proofErr w:type="spellStart"/>
      <w:r w:rsidRPr="00B72980">
        <w:rPr>
          <w:sz w:val="22"/>
          <w:szCs w:val="22"/>
          <w:lang w:val="en-GB" w:eastAsia="en-US"/>
        </w:rPr>
        <w:t>žiūrėkite</w:t>
      </w:r>
      <w:proofErr w:type="spellEnd"/>
      <w:r w:rsidRPr="00B72980">
        <w:rPr>
          <w:sz w:val="22"/>
          <w:szCs w:val="22"/>
          <w:lang w:val="en-GB" w:eastAsia="en-US"/>
        </w:rPr>
        <w:t xml:space="preserve"> </w:t>
      </w:r>
      <w:proofErr w:type="spellStart"/>
      <w:r w:rsidRPr="00B72980">
        <w:rPr>
          <w:sz w:val="22"/>
          <w:szCs w:val="22"/>
          <w:lang w:val="en-GB" w:eastAsia="en-US"/>
        </w:rPr>
        <w:t>informaciją</w:t>
      </w:r>
      <w:proofErr w:type="spellEnd"/>
      <w:r w:rsidRPr="00B72980">
        <w:rPr>
          <w:sz w:val="22"/>
          <w:szCs w:val="22"/>
          <w:lang w:val="en-GB" w:eastAsia="en-US"/>
        </w:rPr>
        <w:t xml:space="preserve">, </w:t>
      </w:r>
      <w:proofErr w:type="spellStart"/>
      <w:r w:rsidRPr="00B72980">
        <w:rPr>
          <w:sz w:val="22"/>
          <w:szCs w:val="22"/>
          <w:lang w:val="en-GB" w:eastAsia="en-US"/>
        </w:rPr>
        <w:t>pateiktą</w:t>
      </w:r>
      <w:proofErr w:type="spellEnd"/>
      <w:r w:rsidRPr="00B72980">
        <w:rPr>
          <w:sz w:val="22"/>
          <w:szCs w:val="22"/>
          <w:lang w:val="en-GB" w:eastAsia="en-US"/>
        </w:rPr>
        <w:t xml:space="preserve"> </w:t>
      </w:r>
      <w:proofErr w:type="spellStart"/>
      <w:r w:rsidRPr="00B72980">
        <w:rPr>
          <w:sz w:val="22"/>
          <w:szCs w:val="22"/>
          <w:lang w:val="en-GB" w:eastAsia="en-US"/>
        </w:rPr>
        <w:t>poskyryje</w:t>
      </w:r>
      <w:proofErr w:type="spellEnd"/>
      <w:r w:rsidRPr="00B72980">
        <w:rPr>
          <w:sz w:val="22"/>
          <w:szCs w:val="22"/>
          <w:lang w:val="en-GB" w:eastAsia="en-US"/>
        </w:rPr>
        <w:t xml:space="preserve"> „</w:t>
      </w:r>
      <w:proofErr w:type="spellStart"/>
      <w:r w:rsidRPr="00B72980">
        <w:rPr>
          <w:sz w:val="22"/>
          <w:szCs w:val="22"/>
          <w:lang w:val="en-GB" w:eastAsia="en-US"/>
        </w:rPr>
        <w:t>Enap</w:t>
      </w:r>
      <w:proofErr w:type="spellEnd"/>
      <w:r w:rsidRPr="00B72980">
        <w:rPr>
          <w:sz w:val="22"/>
          <w:szCs w:val="22"/>
          <w:lang w:val="en-GB" w:eastAsia="en-US"/>
        </w:rPr>
        <w:t xml:space="preserve">-H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Enap</w:t>
      </w:r>
      <w:proofErr w:type="spellEnd"/>
      <w:r w:rsidRPr="00B72980">
        <w:rPr>
          <w:sz w:val="22"/>
          <w:szCs w:val="22"/>
          <w:lang w:val="en-GB" w:eastAsia="en-US"/>
        </w:rPr>
        <w:t xml:space="preserve">-HL </w:t>
      </w:r>
      <w:proofErr w:type="spellStart"/>
      <w:r w:rsidRPr="00B72980">
        <w:rPr>
          <w:sz w:val="22"/>
          <w:szCs w:val="22"/>
          <w:lang w:val="en-GB" w:eastAsia="en-US"/>
        </w:rPr>
        <w:t>vartoti</w:t>
      </w:r>
      <w:proofErr w:type="spellEnd"/>
      <w:r w:rsidRPr="00B72980">
        <w:rPr>
          <w:sz w:val="22"/>
          <w:szCs w:val="22"/>
          <w:lang w:val="en-GB" w:eastAsia="en-US"/>
        </w:rPr>
        <w:t xml:space="preserve"> </w:t>
      </w:r>
      <w:proofErr w:type="spellStart"/>
      <w:r>
        <w:rPr>
          <w:sz w:val="22"/>
          <w:szCs w:val="22"/>
          <w:lang w:val="en-GB" w:eastAsia="en-US"/>
        </w:rPr>
        <w:t>draudžiama</w:t>
      </w:r>
      <w:proofErr w:type="spellEnd"/>
      <w:r w:rsidRPr="00B72980">
        <w:rPr>
          <w:sz w:val="22"/>
          <w:szCs w:val="22"/>
          <w:lang w:val="en-GB" w:eastAsia="en-US"/>
        </w:rPr>
        <w:t>“.</w:t>
      </w:r>
    </w:p>
    <w:p w:rsidR="004C5FA1" w:rsidRPr="00B72980" w:rsidRDefault="004C5FA1" w:rsidP="004C5FA1">
      <w:pPr>
        <w:widowControl w:val="0"/>
        <w:tabs>
          <w:tab w:val="left" w:pos="567"/>
        </w:tabs>
        <w:rPr>
          <w:i/>
          <w:sz w:val="22"/>
          <w:szCs w:val="22"/>
          <w:lang w:val="en-GB" w:eastAsia="en-US"/>
        </w:rPr>
      </w:pPr>
    </w:p>
    <w:p w:rsidR="004C5FA1" w:rsidRPr="00B72980" w:rsidRDefault="004C5FA1" w:rsidP="004C5FA1">
      <w:pPr>
        <w:widowControl w:val="0"/>
        <w:tabs>
          <w:tab w:val="left" w:pos="567"/>
        </w:tabs>
        <w:rPr>
          <w:i/>
          <w:sz w:val="22"/>
          <w:szCs w:val="22"/>
          <w:lang w:val="en-GB" w:eastAsia="en-US"/>
        </w:rPr>
      </w:pPr>
      <w:proofErr w:type="spellStart"/>
      <w:r w:rsidRPr="00B72980">
        <w:rPr>
          <w:sz w:val="22"/>
          <w:szCs w:val="22"/>
          <w:lang w:val="en-GB" w:eastAsia="en-US"/>
        </w:rPr>
        <w:t>Toliau</w:t>
      </w:r>
      <w:proofErr w:type="spellEnd"/>
      <w:r w:rsidRPr="00B72980">
        <w:rPr>
          <w:sz w:val="22"/>
          <w:szCs w:val="22"/>
          <w:lang w:val="en-GB" w:eastAsia="en-US"/>
        </w:rPr>
        <w:t xml:space="preserve"> </w:t>
      </w:r>
      <w:proofErr w:type="spellStart"/>
      <w:r w:rsidRPr="00B72980">
        <w:rPr>
          <w:sz w:val="22"/>
          <w:szCs w:val="22"/>
          <w:lang w:val="en-GB" w:eastAsia="en-US"/>
        </w:rPr>
        <w:t>išvardytais</w:t>
      </w:r>
      <w:proofErr w:type="spellEnd"/>
      <w:r w:rsidRPr="00B72980">
        <w:rPr>
          <w:sz w:val="22"/>
          <w:szCs w:val="22"/>
          <w:lang w:val="en-GB" w:eastAsia="en-US"/>
        </w:rPr>
        <w:t xml:space="preserve"> </w:t>
      </w:r>
      <w:proofErr w:type="spellStart"/>
      <w:r w:rsidRPr="00B72980">
        <w:rPr>
          <w:sz w:val="22"/>
          <w:szCs w:val="22"/>
          <w:lang w:val="en-GB" w:eastAsia="en-US"/>
        </w:rPr>
        <w:t>atvejais</w:t>
      </w:r>
      <w:proofErr w:type="spellEnd"/>
      <w:r w:rsidRPr="00B72980">
        <w:rPr>
          <w:sz w:val="22"/>
          <w:szCs w:val="22"/>
          <w:lang w:val="en-GB" w:eastAsia="en-US"/>
        </w:rPr>
        <w:t xml:space="preserve"> </w:t>
      </w:r>
      <w:proofErr w:type="spellStart"/>
      <w:r w:rsidRPr="00B72980">
        <w:rPr>
          <w:sz w:val="22"/>
          <w:szCs w:val="22"/>
          <w:lang w:val="en-GB" w:eastAsia="en-US"/>
        </w:rPr>
        <w:t>apie</w:t>
      </w:r>
      <w:proofErr w:type="spellEnd"/>
      <w:r w:rsidRPr="00B72980">
        <w:rPr>
          <w:sz w:val="22"/>
          <w:szCs w:val="22"/>
          <w:lang w:val="en-GB" w:eastAsia="en-US"/>
        </w:rPr>
        <w:t xml:space="preserve"> </w:t>
      </w:r>
      <w:proofErr w:type="spellStart"/>
      <w:r w:rsidRPr="00B72980">
        <w:rPr>
          <w:sz w:val="22"/>
          <w:szCs w:val="22"/>
          <w:lang w:val="en-GB" w:eastAsia="en-US"/>
        </w:rPr>
        <w:t>enalaprilio</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hidrochlorotiazido</w:t>
      </w:r>
      <w:proofErr w:type="spellEnd"/>
      <w:r w:rsidRPr="00B72980">
        <w:rPr>
          <w:sz w:val="22"/>
          <w:szCs w:val="22"/>
          <w:lang w:val="en-GB" w:eastAsia="en-US"/>
        </w:rPr>
        <w:t xml:space="preserve"> </w:t>
      </w:r>
      <w:proofErr w:type="spellStart"/>
      <w:r w:rsidRPr="00B72980">
        <w:rPr>
          <w:sz w:val="22"/>
          <w:szCs w:val="22"/>
          <w:lang w:val="en-GB" w:eastAsia="en-US"/>
        </w:rPr>
        <w:t>derinio</w:t>
      </w:r>
      <w:proofErr w:type="spellEnd"/>
      <w:r w:rsidRPr="00B72980">
        <w:rPr>
          <w:sz w:val="22"/>
          <w:szCs w:val="22"/>
          <w:lang w:val="en-GB" w:eastAsia="en-US"/>
        </w:rPr>
        <w:t xml:space="preserve"> </w:t>
      </w:r>
      <w:proofErr w:type="spellStart"/>
      <w:r w:rsidRPr="00B72980">
        <w:rPr>
          <w:sz w:val="22"/>
          <w:szCs w:val="22"/>
          <w:lang w:val="en-GB" w:eastAsia="en-US"/>
        </w:rPr>
        <w:t>vartojimą</w:t>
      </w:r>
      <w:proofErr w:type="spellEnd"/>
      <w:r w:rsidRPr="00B72980">
        <w:rPr>
          <w:sz w:val="22"/>
          <w:szCs w:val="22"/>
          <w:lang w:val="en-GB" w:eastAsia="en-US"/>
        </w:rPr>
        <w:t xml:space="preserve"> </w:t>
      </w:r>
      <w:proofErr w:type="spellStart"/>
      <w:r w:rsidRPr="00B72980">
        <w:rPr>
          <w:sz w:val="22"/>
          <w:szCs w:val="22"/>
          <w:lang w:val="en-GB" w:eastAsia="en-US"/>
        </w:rPr>
        <w:t>būtina</w:t>
      </w:r>
      <w:proofErr w:type="spellEnd"/>
      <w:r w:rsidRPr="00B72980">
        <w:rPr>
          <w:sz w:val="22"/>
          <w:szCs w:val="22"/>
          <w:lang w:val="en-GB" w:eastAsia="en-US"/>
        </w:rPr>
        <w:t xml:space="preserve"> </w:t>
      </w:r>
      <w:proofErr w:type="spellStart"/>
      <w:r w:rsidRPr="00B72980">
        <w:rPr>
          <w:sz w:val="22"/>
          <w:szCs w:val="22"/>
          <w:lang w:val="en-GB" w:eastAsia="en-US"/>
        </w:rPr>
        <w:t>pasakyti</w:t>
      </w:r>
      <w:proofErr w:type="spellEnd"/>
      <w:r w:rsidRPr="00B72980">
        <w:rPr>
          <w:sz w:val="22"/>
          <w:szCs w:val="22"/>
          <w:lang w:val="en-GB" w:eastAsia="en-US"/>
        </w:rPr>
        <w:t xml:space="preserve"> </w:t>
      </w:r>
      <w:proofErr w:type="spellStart"/>
      <w:r w:rsidRPr="00B72980">
        <w:rPr>
          <w:sz w:val="22"/>
          <w:szCs w:val="22"/>
          <w:lang w:val="en-GB" w:eastAsia="en-US"/>
        </w:rPr>
        <w:t>gydytojui</w:t>
      </w:r>
      <w:proofErr w:type="spellEnd"/>
      <w:r w:rsidRPr="00B72980">
        <w:rPr>
          <w:sz w:val="22"/>
          <w:szCs w:val="22"/>
          <w:lang w:val="en-GB" w:eastAsia="en-US"/>
        </w:rPr>
        <w:t>.</w:t>
      </w:r>
    </w:p>
    <w:p w:rsidR="004C5FA1" w:rsidRPr="00B72980" w:rsidRDefault="004C5FA1" w:rsidP="004C5FA1">
      <w:pPr>
        <w:widowControl w:val="0"/>
        <w:numPr>
          <w:ilvl w:val="0"/>
          <w:numId w:val="6"/>
        </w:numPr>
        <w:tabs>
          <w:tab w:val="left" w:pos="567"/>
        </w:tabs>
        <w:ind w:left="567" w:hanging="567"/>
        <w:rPr>
          <w:i/>
          <w:sz w:val="22"/>
          <w:szCs w:val="22"/>
          <w:lang w:val="en-GB" w:eastAsia="en-US"/>
        </w:rPr>
      </w:pP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mažo</w:t>
      </w:r>
      <w:proofErr w:type="spellEnd"/>
      <w:r w:rsidRPr="00B72980">
        <w:rPr>
          <w:sz w:val="22"/>
          <w:szCs w:val="22"/>
          <w:lang w:val="en-GB" w:eastAsia="en-US"/>
        </w:rPr>
        <w:t xml:space="preserve"> </w:t>
      </w:r>
      <w:proofErr w:type="spellStart"/>
      <w:r w:rsidRPr="00B72980">
        <w:rPr>
          <w:sz w:val="22"/>
          <w:szCs w:val="22"/>
          <w:lang w:val="en-GB" w:eastAsia="en-US"/>
        </w:rPr>
        <w:t>tankio</w:t>
      </w:r>
      <w:proofErr w:type="spellEnd"/>
      <w:r w:rsidRPr="00B72980">
        <w:rPr>
          <w:sz w:val="22"/>
          <w:szCs w:val="22"/>
          <w:lang w:val="en-GB" w:eastAsia="en-US"/>
        </w:rPr>
        <w:t xml:space="preserve"> </w:t>
      </w:r>
      <w:proofErr w:type="spellStart"/>
      <w:r w:rsidRPr="00B72980">
        <w:rPr>
          <w:sz w:val="22"/>
          <w:szCs w:val="22"/>
          <w:lang w:val="en-GB" w:eastAsia="en-US"/>
        </w:rPr>
        <w:t>lipoproteinų</w:t>
      </w:r>
      <w:proofErr w:type="spellEnd"/>
      <w:r w:rsidRPr="00B72980">
        <w:rPr>
          <w:sz w:val="22"/>
          <w:szCs w:val="22"/>
          <w:lang w:val="en-GB" w:eastAsia="en-US"/>
        </w:rPr>
        <w:t xml:space="preserve"> (MTL) </w:t>
      </w:r>
      <w:proofErr w:type="spellStart"/>
      <w:r w:rsidRPr="00B72980">
        <w:rPr>
          <w:sz w:val="22"/>
          <w:szCs w:val="22"/>
          <w:lang w:val="en-GB" w:eastAsia="en-US"/>
        </w:rPr>
        <w:t>aferezę</w:t>
      </w:r>
      <w:proofErr w:type="spellEnd"/>
      <w:r w:rsidRPr="00B72980">
        <w:rPr>
          <w:sz w:val="22"/>
          <w:szCs w:val="22"/>
          <w:lang w:val="en-GB" w:eastAsia="en-US"/>
        </w:rPr>
        <w:t xml:space="preserve"> (tam </w:t>
      </w:r>
      <w:proofErr w:type="spellStart"/>
      <w:r w:rsidRPr="00B72980">
        <w:rPr>
          <w:sz w:val="22"/>
          <w:szCs w:val="22"/>
          <w:lang w:val="en-GB" w:eastAsia="en-US"/>
        </w:rPr>
        <w:t>tikru</w:t>
      </w:r>
      <w:proofErr w:type="spellEnd"/>
      <w:r w:rsidRPr="00B72980">
        <w:rPr>
          <w:sz w:val="22"/>
          <w:szCs w:val="22"/>
          <w:lang w:val="en-GB" w:eastAsia="en-US"/>
        </w:rPr>
        <w:t xml:space="preserve"> </w:t>
      </w:r>
      <w:proofErr w:type="spellStart"/>
      <w:r w:rsidRPr="00B72980">
        <w:rPr>
          <w:sz w:val="22"/>
          <w:szCs w:val="22"/>
          <w:lang w:val="en-GB" w:eastAsia="en-US"/>
        </w:rPr>
        <w:t>prietaisu</w:t>
      </w:r>
      <w:proofErr w:type="spellEnd"/>
      <w:r w:rsidRPr="00B72980">
        <w:rPr>
          <w:sz w:val="22"/>
          <w:szCs w:val="22"/>
          <w:lang w:val="en-GB" w:eastAsia="en-US"/>
        </w:rPr>
        <w:t xml:space="preserve"> </w:t>
      </w:r>
      <w:proofErr w:type="spellStart"/>
      <w:r w:rsidRPr="00B72980">
        <w:rPr>
          <w:sz w:val="22"/>
          <w:szCs w:val="22"/>
          <w:lang w:val="en-GB" w:eastAsia="en-US"/>
        </w:rPr>
        <w:t>iš</w:t>
      </w:r>
      <w:proofErr w:type="spellEnd"/>
      <w:r w:rsidRPr="00B72980">
        <w:rPr>
          <w:sz w:val="22"/>
          <w:szCs w:val="22"/>
          <w:lang w:val="en-GB" w:eastAsia="en-US"/>
        </w:rPr>
        <w:t xml:space="preserve"> </w:t>
      </w:r>
      <w:proofErr w:type="spellStart"/>
      <w:r w:rsidRPr="00B72980">
        <w:rPr>
          <w:sz w:val="22"/>
          <w:szCs w:val="22"/>
          <w:lang w:val="en-GB" w:eastAsia="en-US"/>
        </w:rPr>
        <w:t>kraujo</w:t>
      </w:r>
      <w:proofErr w:type="spellEnd"/>
      <w:r w:rsidRPr="00B72980">
        <w:rPr>
          <w:sz w:val="22"/>
          <w:szCs w:val="22"/>
          <w:lang w:val="en-GB" w:eastAsia="en-US"/>
        </w:rPr>
        <w:t xml:space="preserve"> </w:t>
      </w:r>
      <w:proofErr w:type="spellStart"/>
      <w:r w:rsidRPr="00B72980">
        <w:rPr>
          <w:sz w:val="22"/>
          <w:szCs w:val="22"/>
          <w:lang w:val="en-GB" w:eastAsia="en-US"/>
        </w:rPr>
        <w:t>šalinamas</w:t>
      </w:r>
      <w:proofErr w:type="spellEnd"/>
      <w:r w:rsidRPr="00B72980">
        <w:rPr>
          <w:sz w:val="22"/>
          <w:szCs w:val="22"/>
          <w:lang w:val="en-GB" w:eastAsia="en-US"/>
        </w:rPr>
        <w:t xml:space="preserve"> </w:t>
      </w:r>
      <w:proofErr w:type="spellStart"/>
      <w:r w:rsidRPr="00B72980">
        <w:rPr>
          <w:sz w:val="22"/>
          <w:szCs w:val="22"/>
          <w:lang w:val="en-GB" w:eastAsia="en-US"/>
        </w:rPr>
        <w:t>cholesterolis</w:t>
      </w:r>
      <w:proofErr w:type="spellEnd"/>
      <w:r w:rsidRPr="00B72980">
        <w:rPr>
          <w:sz w:val="22"/>
          <w:szCs w:val="22"/>
          <w:lang w:val="en-GB" w:eastAsia="en-US"/>
        </w:rPr>
        <w:t>).</w:t>
      </w:r>
    </w:p>
    <w:p w:rsidR="004C5FA1" w:rsidRPr="00B72980" w:rsidRDefault="004C5FA1" w:rsidP="004C5FA1">
      <w:pPr>
        <w:widowControl w:val="0"/>
        <w:numPr>
          <w:ilvl w:val="0"/>
          <w:numId w:val="6"/>
        </w:numPr>
        <w:tabs>
          <w:tab w:val="left" w:pos="567"/>
        </w:tabs>
        <w:ind w:left="567" w:hanging="567"/>
        <w:rPr>
          <w:i/>
          <w:sz w:val="22"/>
          <w:szCs w:val="22"/>
          <w:lang w:val="en-GB" w:eastAsia="en-US"/>
        </w:rPr>
      </w:pP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operaciją</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nuskausminimą</w:t>
      </w:r>
      <w:proofErr w:type="spellEnd"/>
      <w:r w:rsidRPr="00B72980">
        <w:rPr>
          <w:sz w:val="22"/>
          <w:szCs w:val="22"/>
          <w:lang w:val="en-GB" w:eastAsia="en-US"/>
        </w:rPr>
        <w:t xml:space="preserve"> (net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odontologinių</w:t>
      </w:r>
      <w:proofErr w:type="spellEnd"/>
      <w:r w:rsidRPr="00B72980">
        <w:rPr>
          <w:sz w:val="22"/>
          <w:szCs w:val="22"/>
          <w:lang w:val="en-GB" w:eastAsia="en-US"/>
        </w:rPr>
        <w:t xml:space="preserve"> </w:t>
      </w:r>
      <w:proofErr w:type="spellStart"/>
      <w:r w:rsidRPr="00B72980">
        <w:rPr>
          <w:sz w:val="22"/>
          <w:szCs w:val="22"/>
          <w:lang w:val="en-GB" w:eastAsia="en-US"/>
        </w:rPr>
        <w:t>procedūrų</w:t>
      </w:r>
      <w:proofErr w:type="spellEnd"/>
      <w:r w:rsidRPr="00B72980">
        <w:rPr>
          <w:sz w:val="22"/>
          <w:szCs w:val="22"/>
          <w:lang w:val="en-GB" w:eastAsia="en-US"/>
        </w:rPr>
        <w:t xml:space="preserve"> </w:t>
      </w:r>
      <w:proofErr w:type="spellStart"/>
      <w:r w:rsidRPr="00B72980">
        <w:rPr>
          <w:sz w:val="22"/>
          <w:szCs w:val="22"/>
          <w:lang w:val="en-GB" w:eastAsia="en-US"/>
        </w:rPr>
        <w:t>metu</w:t>
      </w:r>
      <w:proofErr w:type="spellEnd"/>
      <w:r w:rsidRPr="00B72980">
        <w:rPr>
          <w:sz w:val="22"/>
          <w:szCs w:val="22"/>
          <w:lang w:val="en-GB"/>
        </w:rPr>
        <w:t>).</w:t>
      </w:r>
    </w:p>
    <w:p w:rsidR="004C5FA1" w:rsidRPr="00B72980" w:rsidRDefault="004C5FA1" w:rsidP="004C5FA1">
      <w:pPr>
        <w:widowControl w:val="0"/>
        <w:numPr>
          <w:ilvl w:val="0"/>
          <w:numId w:val="6"/>
        </w:numPr>
        <w:tabs>
          <w:tab w:val="left" w:pos="567"/>
        </w:tabs>
        <w:ind w:left="567" w:hanging="567"/>
        <w:rPr>
          <w:i/>
          <w:sz w:val="22"/>
          <w:szCs w:val="22"/>
          <w:lang w:val="en-GB" w:eastAsia="en-US"/>
        </w:rPr>
      </w:pP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desensibilizavimą</w:t>
      </w:r>
      <w:proofErr w:type="spellEnd"/>
      <w:r w:rsidRPr="00B72980">
        <w:rPr>
          <w:sz w:val="22"/>
          <w:szCs w:val="22"/>
          <w:lang w:val="en-GB" w:eastAsia="en-US"/>
        </w:rPr>
        <w:t xml:space="preserve"> (</w:t>
      </w:r>
      <w:proofErr w:type="spellStart"/>
      <w:r w:rsidRPr="00B72980">
        <w:rPr>
          <w:sz w:val="22"/>
          <w:szCs w:val="22"/>
          <w:lang w:val="en-GB" w:eastAsia="en-US"/>
        </w:rPr>
        <w:t>procedūra</w:t>
      </w:r>
      <w:proofErr w:type="spellEnd"/>
      <w:r w:rsidRPr="00B72980">
        <w:rPr>
          <w:sz w:val="22"/>
          <w:szCs w:val="22"/>
          <w:lang w:val="en-GB" w:eastAsia="en-US"/>
        </w:rPr>
        <w:t xml:space="preserve">, </w:t>
      </w:r>
      <w:proofErr w:type="spellStart"/>
      <w:r w:rsidRPr="00B72980">
        <w:rPr>
          <w:sz w:val="22"/>
          <w:szCs w:val="22"/>
          <w:lang w:val="en-GB" w:eastAsia="en-US"/>
        </w:rPr>
        <w:t>kurios</w:t>
      </w:r>
      <w:proofErr w:type="spellEnd"/>
      <w:r w:rsidRPr="00B72980">
        <w:rPr>
          <w:sz w:val="22"/>
          <w:szCs w:val="22"/>
          <w:lang w:val="en-GB" w:eastAsia="en-US"/>
        </w:rPr>
        <w:t xml:space="preserve"> </w:t>
      </w:r>
      <w:proofErr w:type="spellStart"/>
      <w:r w:rsidRPr="00B72980">
        <w:rPr>
          <w:sz w:val="22"/>
          <w:szCs w:val="22"/>
          <w:lang w:val="en-GB" w:eastAsia="en-US"/>
        </w:rPr>
        <w:t>metu</w:t>
      </w:r>
      <w:proofErr w:type="spellEnd"/>
      <w:r w:rsidRPr="00B72980">
        <w:rPr>
          <w:sz w:val="22"/>
          <w:szCs w:val="22"/>
          <w:lang w:val="en-GB" w:eastAsia="en-US"/>
        </w:rPr>
        <w:t xml:space="preserve"> </w:t>
      </w:r>
      <w:proofErr w:type="spellStart"/>
      <w:r w:rsidRPr="00B72980">
        <w:rPr>
          <w:sz w:val="22"/>
          <w:szCs w:val="22"/>
          <w:lang w:val="en-GB" w:eastAsia="en-US"/>
        </w:rPr>
        <w:t>mažinamas</w:t>
      </w:r>
      <w:proofErr w:type="spellEnd"/>
      <w:r w:rsidRPr="00B72980">
        <w:rPr>
          <w:sz w:val="22"/>
          <w:szCs w:val="22"/>
          <w:lang w:val="en-GB" w:eastAsia="en-US"/>
        </w:rPr>
        <w:t xml:space="preserve"> </w:t>
      </w:r>
      <w:proofErr w:type="spellStart"/>
      <w:r w:rsidRPr="00B72980">
        <w:rPr>
          <w:sz w:val="22"/>
          <w:szCs w:val="22"/>
          <w:lang w:val="en-GB" w:eastAsia="en-US"/>
        </w:rPr>
        <w:t>organizmo</w:t>
      </w:r>
      <w:proofErr w:type="spellEnd"/>
      <w:r w:rsidRPr="00B72980">
        <w:rPr>
          <w:sz w:val="22"/>
          <w:szCs w:val="22"/>
          <w:lang w:val="en-GB" w:eastAsia="en-US"/>
        </w:rPr>
        <w:t xml:space="preserve"> </w:t>
      </w:r>
      <w:proofErr w:type="spellStart"/>
      <w:r w:rsidRPr="00B72980">
        <w:rPr>
          <w:sz w:val="22"/>
          <w:szCs w:val="22"/>
          <w:lang w:val="en-GB" w:eastAsia="en-US"/>
        </w:rPr>
        <w:t>jautrumas</w:t>
      </w:r>
      <w:proofErr w:type="spellEnd"/>
      <w:r w:rsidRPr="00B72980">
        <w:rPr>
          <w:sz w:val="22"/>
          <w:szCs w:val="22"/>
          <w:lang w:val="en-GB" w:eastAsia="en-US"/>
        </w:rPr>
        <w:t xml:space="preserve"> </w:t>
      </w:r>
      <w:proofErr w:type="spellStart"/>
      <w:r w:rsidRPr="00B72980">
        <w:rPr>
          <w:sz w:val="22"/>
          <w:szCs w:val="22"/>
          <w:lang w:val="en-GB" w:eastAsia="en-US"/>
        </w:rPr>
        <w:t>bičių</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vapsvų</w:t>
      </w:r>
      <w:proofErr w:type="spellEnd"/>
      <w:r w:rsidRPr="00B72980">
        <w:rPr>
          <w:sz w:val="22"/>
          <w:szCs w:val="22"/>
          <w:lang w:val="en-GB" w:eastAsia="en-US"/>
        </w:rPr>
        <w:t xml:space="preserve"> </w:t>
      </w:r>
      <w:proofErr w:type="spellStart"/>
      <w:r w:rsidRPr="00B72980">
        <w:rPr>
          <w:sz w:val="22"/>
          <w:szCs w:val="22"/>
          <w:lang w:val="en-GB" w:eastAsia="en-US"/>
        </w:rPr>
        <w:t>nuodams</w:t>
      </w:r>
      <w:proofErr w:type="spellEnd"/>
      <w:r w:rsidRPr="00B72980">
        <w:rPr>
          <w:sz w:val="22"/>
          <w:szCs w:val="22"/>
          <w:lang w:val="en-GB" w:eastAsia="en-US"/>
        </w:rPr>
        <w:t>).</w:t>
      </w:r>
    </w:p>
    <w:p w:rsidR="004C5FA1" w:rsidRPr="00B72980" w:rsidRDefault="004C5FA1" w:rsidP="004C5FA1">
      <w:pPr>
        <w:widowControl w:val="0"/>
        <w:numPr>
          <w:ilvl w:val="0"/>
          <w:numId w:val="6"/>
        </w:numPr>
        <w:tabs>
          <w:tab w:val="left" w:pos="567"/>
        </w:tabs>
        <w:ind w:left="567" w:hanging="567"/>
        <w:rPr>
          <w:i/>
          <w:sz w:val="22"/>
          <w:szCs w:val="22"/>
          <w:lang w:val="en-GB" w:eastAsia="en-US"/>
        </w:rPr>
      </w:pP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prieskydinių</w:t>
      </w:r>
      <w:proofErr w:type="spellEnd"/>
      <w:r w:rsidRPr="00B72980">
        <w:rPr>
          <w:sz w:val="22"/>
          <w:szCs w:val="22"/>
          <w:lang w:val="en-GB" w:eastAsia="en-US"/>
        </w:rPr>
        <w:t xml:space="preserve"> </w:t>
      </w:r>
      <w:proofErr w:type="spellStart"/>
      <w:r w:rsidRPr="00B72980">
        <w:rPr>
          <w:sz w:val="22"/>
          <w:szCs w:val="22"/>
          <w:lang w:val="en-GB" w:eastAsia="en-US"/>
        </w:rPr>
        <w:t>liaukų</w:t>
      </w:r>
      <w:proofErr w:type="spellEnd"/>
      <w:r w:rsidRPr="00B72980">
        <w:rPr>
          <w:sz w:val="22"/>
          <w:szCs w:val="22"/>
          <w:lang w:val="en-GB" w:eastAsia="en-US"/>
        </w:rPr>
        <w:t xml:space="preserve"> (</w:t>
      </w:r>
      <w:proofErr w:type="spellStart"/>
      <w:proofErr w:type="gramStart"/>
      <w:r w:rsidRPr="00B72980">
        <w:rPr>
          <w:sz w:val="22"/>
          <w:szCs w:val="22"/>
          <w:lang w:val="en-GB" w:eastAsia="en-US"/>
        </w:rPr>
        <w:t>jos</w:t>
      </w:r>
      <w:proofErr w:type="spellEnd"/>
      <w:proofErr w:type="gramEnd"/>
      <w:r w:rsidRPr="00B72980">
        <w:rPr>
          <w:sz w:val="22"/>
          <w:szCs w:val="22"/>
          <w:lang w:val="en-GB" w:eastAsia="en-US"/>
        </w:rPr>
        <w:t xml:space="preserve"> </w:t>
      </w:r>
      <w:proofErr w:type="spellStart"/>
      <w:r w:rsidRPr="00B72980">
        <w:rPr>
          <w:sz w:val="22"/>
          <w:szCs w:val="22"/>
          <w:lang w:val="en-GB" w:eastAsia="en-US"/>
        </w:rPr>
        <w:t>yra</w:t>
      </w:r>
      <w:proofErr w:type="spellEnd"/>
      <w:r w:rsidRPr="00B72980">
        <w:rPr>
          <w:sz w:val="22"/>
          <w:szCs w:val="22"/>
          <w:lang w:val="en-GB" w:eastAsia="en-US"/>
        </w:rPr>
        <w:t xml:space="preserve"> </w:t>
      </w:r>
      <w:proofErr w:type="spellStart"/>
      <w:r w:rsidRPr="00B72980">
        <w:rPr>
          <w:sz w:val="22"/>
          <w:szCs w:val="22"/>
          <w:lang w:val="en-GB" w:eastAsia="en-US"/>
        </w:rPr>
        <w:t>kakle</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kontroliuoja</w:t>
      </w:r>
      <w:proofErr w:type="spellEnd"/>
      <w:r w:rsidRPr="00B72980">
        <w:rPr>
          <w:sz w:val="22"/>
          <w:szCs w:val="22"/>
          <w:lang w:val="en-GB" w:eastAsia="en-US"/>
        </w:rPr>
        <w:t xml:space="preserve"> </w:t>
      </w:r>
      <w:proofErr w:type="spellStart"/>
      <w:r w:rsidRPr="00B72980">
        <w:rPr>
          <w:sz w:val="22"/>
          <w:szCs w:val="22"/>
          <w:lang w:val="en-GB" w:eastAsia="en-US"/>
        </w:rPr>
        <w:t>kalcio</w:t>
      </w:r>
      <w:proofErr w:type="spellEnd"/>
      <w:r w:rsidRPr="00B72980">
        <w:rPr>
          <w:sz w:val="22"/>
          <w:szCs w:val="22"/>
          <w:lang w:val="en-GB" w:eastAsia="en-US"/>
        </w:rPr>
        <w:t xml:space="preserve"> </w:t>
      </w:r>
      <w:proofErr w:type="spellStart"/>
      <w:r w:rsidRPr="00B72980">
        <w:rPr>
          <w:sz w:val="22"/>
          <w:szCs w:val="22"/>
          <w:lang w:val="en-GB" w:eastAsia="en-US"/>
        </w:rPr>
        <w:t>koncentraciją</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 xml:space="preserve">) </w:t>
      </w:r>
      <w:proofErr w:type="spellStart"/>
      <w:r w:rsidRPr="00B72980">
        <w:rPr>
          <w:sz w:val="22"/>
          <w:szCs w:val="22"/>
          <w:lang w:val="en-GB" w:eastAsia="en-US"/>
        </w:rPr>
        <w:t>funkcijos</w:t>
      </w:r>
      <w:proofErr w:type="spellEnd"/>
      <w:r w:rsidRPr="00B72980">
        <w:rPr>
          <w:sz w:val="22"/>
          <w:szCs w:val="22"/>
          <w:lang w:val="en-GB" w:eastAsia="en-US"/>
        </w:rPr>
        <w:t xml:space="preserve"> </w:t>
      </w:r>
      <w:proofErr w:type="spellStart"/>
      <w:r w:rsidRPr="00B72980">
        <w:rPr>
          <w:sz w:val="22"/>
          <w:szCs w:val="22"/>
          <w:lang w:val="en-GB" w:eastAsia="en-US"/>
        </w:rPr>
        <w:t>tyrimą</w:t>
      </w:r>
      <w:proofErr w:type="spellEnd"/>
      <w:r w:rsidRPr="00B72980">
        <w:rPr>
          <w:sz w:val="22"/>
          <w:szCs w:val="22"/>
          <w:lang w:val="en-GB" w:eastAsia="en-US"/>
        </w:rPr>
        <w:t>.</w:t>
      </w:r>
    </w:p>
    <w:p w:rsidR="004C5FA1" w:rsidRPr="00B72980" w:rsidRDefault="004C5FA1" w:rsidP="004C5FA1">
      <w:pPr>
        <w:widowControl w:val="0"/>
        <w:numPr>
          <w:ilvl w:val="0"/>
          <w:numId w:val="6"/>
        </w:numPr>
        <w:tabs>
          <w:tab w:val="left" w:pos="567"/>
        </w:tabs>
        <w:ind w:left="567" w:hanging="567"/>
        <w:rPr>
          <w:i/>
          <w:sz w:val="22"/>
          <w:szCs w:val="22"/>
          <w:lang w:val="en-GB" w:eastAsia="en-US"/>
        </w:rPr>
      </w:pP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enalaprilio</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hidrochlorotiazido</w:t>
      </w:r>
      <w:proofErr w:type="spellEnd"/>
      <w:r w:rsidRPr="00B72980">
        <w:rPr>
          <w:sz w:val="22"/>
          <w:szCs w:val="22"/>
          <w:lang w:val="en-GB" w:eastAsia="en-US"/>
        </w:rPr>
        <w:t xml:space="preserve"> </w:t>
      </w:r>
      <w:proofErr w:type="spellStart"/>
      <w:r w:rsidRPr="00B72980">
        <w:rPr>
          <w:sz w:val="22"/>
          <w:szCs w:val="22"/>
          <w:lang w:val="en-GB" w:eastAsia="en-US"/>
        </w:rPr>
        <w:t>derinio</w:t>
      </w:r>
      <w:proofErr w:type="spellEnd"/>
      <w:r w:rsidRPr="00B72980">
        <w:rPr>
          <w:sz w:val="22"/>
          <w:szCs w:val="22"/>
          <w:lang w:val="en-GB" w:eastAsia="en-US"/>
        </w:rPr>
        <w:t xml:space="preserve"> </w:t>
      </w:r>
      <w:proofErr w:type="spellStart"/>
      <w:r w:rsidRPr="00B72980">
        <w:rPr>
          <w:sz w:val="22"/>
          <w:szCs w:val="22"/>
          <w:lang w:val="en-GB" w:eastAsia="en-US"/>
        </w:rPr>
        <w:t>vartojimą</w:t>
      </w:r>
      <w:proofErr w:type="spellEnd"/>
      <w:r w:rsidRPr="00B72980">
        <w:rPr>
          <w:sz w:val="22"/>
          <w:szCs w:val="22"/>
          <w:lang w:val="en-GB" w:eastAsia="en-US"/>
        </w:rPr>
        <w:t xml:space="preserve"> </w:t>
      </w:r>
      <w:proofErr w:type="spellStart"/>
      <w:r w:rsidRPr="00B72980">
        <w:rPr>
          <w:sz w:val="22"/>
          <w:szCs w:val="22"/>
          <w:lang w:val="en-GB" w:eastAsia="en-US"/>
        </w:rPr>
        <w:t>bei</w:t>
      </w:r>
      <w:proofErr w:type="spellEnd"/>
      <w:r w:rsidRPr="00B72980">
        <w:rPr>
          <w:sz w:val="22"/>
          <w:szCs w:val="22"/>
          <w:lang w:val="en-GB" w:eastAsia="en-US"/>
        </w:rPr>
        <w:t xml:space="preserve"> </w:t>
      </w:r>
      <w:proofErr w:type="spellStart"/>
      <w:r w:rsidRPr="00B72980">
        <w:rPr>
          <w:sz w:val="22"/>
          <w:szCs w:val="22"/>
          <w:lang w:val="en-GB" w:eastAsia="en-US"/>
        </w:rPr>
        <w:t>reguliariai</w:t>
      </w:r>
      <w:proofErr w:type="spellEnd"/>
      <w:r w:rsidRPr="00B72980">
        <w:rPr>
          <w:sz w:val="22"/>
          <w:szCs w:val="22"/>
          <w:lang w:val="en-GB" w:eastAsia="en-US"/>
        </w:rPr>
        <w:t xml:space="preserve"> </w:t>
      </w:r>
      <w:proofErr w:type="spellStart"/>
      <w:r w:rsidRPr="00B72980">
        <w:rPr>
          <w:sz w:val="22"/>
          <w:szCs w:val="22"/>
          <w:lang w:val="en-GB" w:eastAsia="en-US"/>
        </w:rPr>
        <w:t>gydymo</w:t>
      </w:r>
      <w:proofErr w:type="spellEnd"/>
      <w:r w:rsidRPr="00B72980">
        <w:rPr>
          <w:sz w:val="22"/>
          <w:szCs w:val="22"/>
          <w:lang w:val="en-GB" w:eastAsia="en-US"/>
        </w:rPr>
        <w:t xml:space="preserve"> </w:t>
      </w:r>
      <w:proofErr w:type="spellStart"/>
      <w:r w:rsidRPr="00B72980">
        <w:rPr>
          <w:sz w:val="22"/>
          <w:szCs w:val="22"/>
          <w:lang w:val="en-GB" w:eastAsia="en-US"/>
        </w:rPr>
        <w:t>metu</w:t>
      </w:r>
      <w:proofErr w:type="spellEnd"/>
      <w:r w:rsidRPr="00B72980">
        <w:rPr>
          <w:sz w:val="22"/>
          <w:szCs w:val="22"/>
          <w:lang w:val="en-GB" w:eastAsia="en-US"/>
        </w:rPr>
        <w:t xml:space="preserve"> </w:t>
      </w:r>
      <w:proofErr w:type="spellStart"/>
      <w:r w:rsidRPr="00B72980">
        <w:rPr>
          <w:sz w:val="22"/>
          <w:szCs w:val="22"/>
          <w:lang w:val="en-GB" w:eastAsia="en-US"/>
        </w:rPr>
        <w:t>gydytojas</w:t>
      </w:r>
      <w:proofErr w:type="spellEnd"/>
      <w:r w:rsidRPr="00B72980">
        <w:rPr>
          <w:sz w:val="22"/>
          <w:szCs w:val="22"/>
          <w:lang w:val="en-GB" w:eastAsia="en-US"/>
        </w:rPr>
        <w:t xml:space="preserve"> ne </w:t>
      </w:r>
      <w:proofErr w:type="spellStart"/>
      <w:r w:rsidRPr="00B72980">
        <w:rPr>
          <w:sz w:val="22"/>
          <w:szCs w:val="22"/>
          <w:lang w:val="en-GB" w:eastAsia="en-US"/>
        </w:rPr>
        <w:t>tik</w:t>
      </w:r>
      <w:proofErr w:type="spellEnd"/>
      <w:r w:rsidRPr="00B72980">
        <w:rPr>
          <w:sz w:val="22"/>
          <w:szCs w:val="22"/>
          <w:lang w:val="en-GB" w:eastAsia="en-US"/>
        </w:rPr>
        <w:t xml:space="preserve"> </w:t>
      </w:r>
      <w:proofErr w:type="spellStart"/>
      <w:r w:rsidRPr="00B72980">
        <w:rPr>
          <w:sz w:val="22"/>
          <w:szCs w:val="22"/>
          <w:lang w:val="en-GB" w:eastAsia="en-US"/>
        </w:rPr>
        <w:t>matuos</w:t>
      </w:r>
      <w:proofErr w:type="spellEnd"/>
      <w:r w:rsidRPr="00B72980">
        <w:rPr>
          <w:sz w:val="22"/>
          <w:szCs w:val="22"/>
          <w:lang w:val="en-GB" w:eastAsia="en-US"/>
        </w:rPr>
        <w:t xml:space="preserve"> </w:t>
      </w:r>
      <w:proofErr w:type="spellStart"/>
      <w:r w:rsidRPr="00B72980">
        <w:rPr>
          <w:sz w:val="22"/>
          <w:szCs w:val="22"/>
          <w:lang w:val="en-GB" w:eastAsia="en-US"/>
        </w:rPr>
        <w:t>Jūsų</w:t>
      </w:r>
      <w:proofErr w:type="spellEnd"/>
      <w:r w:rsidRPr="00B72980">
        <w:rPr>
          <w:sz w:val="22"/>
          <w:szCs w:val="22"/>
          <w:lang w:val="en-GB" w:eastAsia="en-US"/>
        </w:rPr>
        <w:t xml:space="preserve"> </w:t>
      </w:r>
      <w:proofErr w:type="spellStart"/>
      <w:r w:rsidRPr="00B72980">
        <w:rPr>
          <w:sz w:val="22"/>
          <w:szCs w:val="22"/>
          <w:lang w:val="en-GB" w:eastAsia="en-US"/>
        </w:rPr>
        <w:t>kraujospūdį</w:t>
      </w:r>
      <w:proofErr w:type="spellEnd"/>
      <w:r w:rsidRPr="00B72980">
        <w:rPr>
          <w:sz w:val="22"/>
          <w:szCs w:val="22"/>
          <w:lang w:val="en-GB" w:eastAsia="en-US"/>
        </w:rPr>
        <w:t xml:space="preserve">, bet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gali</w:t>
      </w:r>
      <w:proofErr w:type="spellEnd"/>
      <w:r w:rsidRPr="00B72980">
        <w:rPr>
          <w:sz w:val="22"/>
          <w:szCs w:val="22"/>
          <w:lang w:val="en-GB" w:eastAsia="en-US"/>
        </w:rPr>
        <w:t xml:space="preserve"> </w:t>
      </w:r>
      <w:proofErr w:type="spellStart"/>
      <w:r w:rsidRPr="00B72980">
        <w:rPr>
          <w:sz w:val="22"/>
          <w:szCs w:val="22"/>
          <w:lang w:val="en-GB" w:eastAsia="en-US"/>
        </w:rPr>
        <w:t>liepti</w:t>
      </w:r>
      <w:proofErr w:type="spellEnd"/>
      <w:r w:rsidRPr="00B72980">
        <w:rPr>
          <w:sz w:val="22"/>
          <w:szCs w:val="22"/>
          <w:lang w:val="en-GB" w:eastAsia="en-US"/>
        </w:rPr>
        <w:t xml:space="preserve"> </w:t>
      </w:r>
      <w:proofErr w:type="spellStart"/>
      <w:r w:rsidRPr="00B72980">
        <w:rPr>
          <w:sz w:val="22"/>
          <w:szCs w:val="22"/>
          <w:lang w:val="en-GB" w:eastAsia="en-US"/>
        </w:rPr>
        <w:t>atlikti</w:t>
      </w:r>
      <w:proofErr w:type="spellEnd"/>
      <w:r w:rsidRPr="00B72980">
        <w:rPr>
          <w:sz w:val="22"/>
          <w:szCs w:val="22"/>
          <w:lang w:val="en-GB" w:eastAsia="en-US"/>
        </w:rPr>
        <w:t xml:space="preserve"> </w:t>
      </w:r>
      <w:proofErr w:type="spellStart"/>
      <w:r w:rsidRPr="00B72980">
        <w:rPr>
          <w:sz w:val="22"/>
          <w:szCs w:val="22"/>
          <w:lang w:val="en-GB" w:eastAsia="en-US"/>
        </w:rPr>
        <w:t>kraujo</w:t>
      </w:r>
      <w:proofErr w:type="spellEnd"/>
      <w:r w:rsidRPr="00B72980">
        <w:rPr>
          <w:sz w:val="22"/>
          <w:szCs w:val="22"/>
          <w:lang w:val="en-GB" w:eastAsia="en-US"/>
        </w:rPr>
        <w:t xml:space="preserve"> </w:t>
      </w:r>
      <w:proofErr w:type="spellStart"/>
      <w:r w:rsidRPr="00B72980">
        <w:rPr>
          <w:sz w:val="22"/>
          <w:szCs w:val="22"/>
          <w:lang w:val="en-GB" w:eastAsia="en-US"/>
        </w:rPr>
        <w:t>tyrimus</w:t>
      </w:r>
      <w:proofErr w:type="spellEnd"/>
      <w:r w:rsidRPr="00B72980">
        <w:rPr>
          <w:sz w:val="22"/>
          <w:szCs w:val="22"/>
          <w:lang w:val="en-GB" w:eastAsia="en-US"/>
        </w:rPr>
        <w:t xml:space="preserve">, </w:t>
      </w:r>
      <w:proofErr w:type="spellStart"/>
      <w:r w:rsidRPr="00B72980">
        <w:rPr>
          <w:sz w:val="22"/>
          <w:szCs w:val="22"/>
          <w:lang w:val="en-GB" w:eastAsia="en-US"/>
        </w:rPr>
        <w:t>kad</w:t>
      </w:r>
      <w:proofErr w:type="spellEnd"/>
      <w:r w:rsidRPr="00B72980">
        <w:rPr>
          <w:sz w:val="22"/>
          <w:szCs w:val="22"/>
          <w:lang w:val="en-GB" w:eastAsia="en-US"/>
        </w:rPr>
        <w:t xml:space="preserve"> </w:t>
      </w:r>
      <w:proofErr w:type="spellStart"/>
      <w:r w:rsidRPr="00B72980">
        <w:rPr>
          <w:sz w:val="22"/>
          <w:szCs w:val="22"/>
          <w:lang w:val="en-GB" w:eastAsia="en-US"/>
        </w:rPr>
        <w:t>galėtų</w:t>
      </w:r>
      <w:proofErr w:type="spellEnd"/>
      <w:r w:rsidRPr="00B72980">
        <w:rPr>
          <w:sz w:val="22"/>
          <w:szCs w:val="22"/>
          <w:lang w:val="en-GB" w:eastAsia="en-US"/>
        </w:rPr>
        <w:t xml:space="preserve"> </w:t>
      </w:r>
      <w:proofErr w:type="spellStart"/>
      <w:r w:rsidRPr="00B72980">
        <w:rPr>
          <w:sz w:val="22"/>
          <w:szCs w:val="22"/>
          <w:lang w:val="en-GB" w:eastAsia="en-US"/>
        </w:rPr>
        <w:t>nustatyti</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gerai</w:t>
      </w:r>
      <w:proofErr w:type="spellEnd"/>
      <w:r w:rsidRPr="00B72980">
        <w:rPr>
          <w:sz w:val="22"/>
          <w:szCs w:val="22"/>
          <w:lang w:val="en-GB" w:eastAsia="en-US"/>
        </w:rPr>
        <w:t xml:space="preserve"> </w:t>
      </w:r>
      <w:proofErr w:type="spellStart"/>
      <w:r w:rsidRPr="00B72980">
        <w:rPr>
          <w:sz w:val="22"/>
          <w:szCs w:val="22"/>
          <w:lang w:val="en-GB" w:eastAsia="en-US"/>
        </w:rPr>
        <w:t>funkcionuoja</w:t>
      </w:r>
      <w:proofErr w:type="spellEnd"/>
      <w:r w:rsidRPr="00B72980">
        <w:rPr>
          <w:sz w:val="22"/>
          <w:szCs w:val="22"/>
          <w:lang w:val="en-GB" w:eastAsia="en-US"/>
        </w:rPr>
        <w:t xml:space="preserve"> </w:t>
      </w:r>
      <w:proofErr w:type="spellStart"/>
      <w:r w:rsidRPr="00B72980">
        <w:rPr>
          <w:sz w:val="22"/>
          <w:szCs w:val="22"/>
          <w:lang w:val="en-GB" w:eastAsia="en-US"/>
        </w:rPr>
        <w:t>inkstai</w:t>
      </w:r>
      <w:proofErr w:type="spellEnd"/>
      <w:r w:rsidRPr="00B72980">
        <w:rPr>
          <w:sz w:val="22"/>
          <w:szCs w:val="22"/>
          <w:lang w:val="en-GB" w:eastAsia="en-US"/>
        </w:rPr>
        <w:t>.</w:t>
      </w:r>
    </w:p>
    <w:p w:rsidR="004C5FA1" w:rsidRPr="00B72980" w:rsidRDefault="004C5FA1" w:rsidP="004C5FA1">
      <w:pPr>
        <w:widowControl w:val="0"/>
        <w:numPr>
          <w:ilvl w:val="0"/>
          <w:numId w:val="6"/>
        </w:numPr>
        <w:tabs>
          <w:tab w:val="left" w:pos="567"/>
        </w:tabs>
        <w:ind w:left="567" w:hanging="567"/>
        <w:rPr>
          <w:i/>
          <w:sz w:val="22"/>
          <w:szCs w:val="22"/>
          <w:lang w:val="en-GB" w:eastAsia="en-US"/>
        </w:rPr>
      </w:pPr>
      <w:proofErr w:type="spellStart"/>
      <w:r w:rsidRPr="00B72980">
        <w:rPr>
          <w:sz w:val="22"/>
          <w:szCs w:val="22"/>
          <w:lang w:val="en-GB" w:eastAsia="en-US"/>
        </w:rPr>
        <w:t>Jei</w:t>
      </w:r>
      <w:proofErr w:type="spellEnd"/>
      <w:r w:rsidRPr="00B72980">
        <w:rPr>
          <w:sz w:val="22"/>
          <w:szCs w:val="22"/>
          <w:lang w:val="en-GB" w:eastAsia="en-US"/>
        </w:rPr>
        <w:t xml:space="preserve"> </w:t>
      </w:r>
      <w:proofErr w:type="spellStart"/>
      <w:r w:rsidRPr="00B72980">
        <w:rPr>
          <w:sz w:val="22"/>
          <w:szCs w:val="22"/>
          <w:lang w:val="en-GB" w:eastAsia="en-US"/>
        </w:rPr>
        <w:t>sergate</w:t>
      </w:r>
      <w:proofErr w:type="spellEnd"/>
      <w:r w:rsidRPr="00B72980">
        <w:rPr>
          <w:sz w:val="22"/>
          <w:szCs w:val="22"/>
          <w:lang w:val="en-GB" w:eastAsia="en-US"/>
        </w:rPr>
        <w:t xml:space="preserve"> </w:t>
      </w:r>
      <w:proofErr w:type="spellStart"/>
      <w:r w:rsidRPr="00B72980">
        <w:rPr>
          <w:sz w:val="22"/>
          <w:szCs w:val="22"/>
          <w:lang w:val="en-GB" w:eastAsia="en-US"/>
        </w:rPr>
        <w:t>krūtinės</w:t>
      </w:r>
      <w:proofErr w:type="spellEnd"/>
      <w:r w:rsidRPr="00B72980">
        <w:rPr>
          <w:sz w:val="22"/>
          <w:szCs w:val="22"/>
          <w:lang w:val="en-GB" w:eastAsia="en-US"/>
        </w:rPr>
        <w:t xml:space="preserve"> angina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šio</w:t>
      </w:r>
      <w:proofErr w:type="spellEnd"/>
      <w:r w:rsidRPr="00B72980">
        <w:rPr>
          <w:sz w:val="22"/>
          <w:szCs w:val="22"/>
          <w:lang w:val="en-GB" w:eastAsia="en-US"/>
        </w:rPr>
        <w:t xml:space="preserve"> </w:t>
      </w:r>
      <w:proofErr w:type="spellStart"/>
      <w:r w:rsidRPr="00B72980">
        <w:rPr>
          <w:sz w:val="22"/>
          <w:szCs w:val="22"/>
          <w:lang w:val="en-GB" w:eastAsia="en-US"/>
        </w:rPr>
        <w:t>vaisto</w:t>
      </w:r>
      <w:proofErr w:type="spellEnd"/>
      <w:r w:rsidRPr="00B72980">
        <w:rPr>
          <w:sz w:val="22"/>
          <w:szCs w:val="22"/>
          <w:lang w:val="en-GB" w:eastAsia="en-US"/>
        </w:rPr>
        <w:t xml:space="preserve"> </w:t>
      </w:r>
      <w:proofErr w:type="spellStart"/>
      <w:r w:rsidRPr="00B72980">
        <w:rPr>
          <w:sz w:val="22"/>
          <w:szCs w:val="22"/>
          <w:lang w:val="en-GB" w:eastAsia="en-US"/>
        </w:rPr>
        <w:t>vartojimo</w:t>
      </w:r>
      <w:proofErr w:type="spellEnd"/>
      <w:r w:rsidRPr="00B72980">
        <w:rPr>
          <w:sz w:val="22"/>
          <w:szCs w:val="22"/>
          <w:lang w:val="en-GB" w:eastAsia="en-US"/>
        </w:rPr>
        <w:t xml:space="preserve"> </w:t>
      </w:r>
      <w:proofErr w:type="spellStart"/>
      <w:r w:rsidRPr="00B72980">
        <w:rPr>
          <w:sz w:val="22"/>
          <w:szCs w:val="22"/>
          <w:lang w:val="en-GB" w:eastAsia="en-US"/>
        </w:rPr>
        <w:t>laikotarpiu</w:t>
      </w:r>
      <w:proofErr w:type="spellEnd"/>
      <w:r w:rsidRPr="00B72980">
        <w:rPr>
          <w:sz w:val="22"/>
          <w:szCs w:val="22"/>
          <w:lang w:val="en-GB" w:eastAsia="en-US"/>
        </w:rPr>
        <w:t xml:space="preserve"> </w:t>
      </w:r>
      <w:proofErr w:type="spellStart"/>
      <w:r w:rsidRPr="00B72980">
        <w:rPr>
          <w:sz w:val="22"/>
          <w:szCs w:val="22"/>
          <w:lang w:val="en-GB" w:eastAsia="en-US"/>
        </w:rPr>
        <w:t>ji</w:t>
      </w:r>
      <w:proofErr w:type="spellEnd"/>
      <w:r w:rsidRPr="00B72980">
        <w:rPr>
          <w:sz w:val="22"/>
          <w:szCs w:val="22"/>
          <w:lang w:val="en-GB" w:eastAsia="en-US"/>
        </w:rPr>
        <w:t xml:space="preserve"> </w:t>
      </w:r>
      <w:proofErr w:type="spellStart"/>
      <w:r w:rsidRPr="00B72980">
        <w:rPr>
          <w:sz w:val="22"/>
          <w:szCs w:val="22"/>
          <w:lang w:val="en-GB" w:eastAsia="en-US"/>
        </w:rPr>
        <w:t>pasunkėjo</w:t>
      </w:r>
      <w:proofErr w:type="spellEnd"/>
      <w:r w:rsidRPr="00B72980">
        <w:rPr>
          <w:sz w:val="22"/>
          <w:szCs w:val="22"/>
          <w:lang w:val="en-GB" w:eastAsia="en-US"/>
        </w:rPr>
        <w:t xml:space="preserve">, </w:t>
      </w:r>
      <w:proofErr w:type="spellStart"/>
      <w:r w:rsidRPr="00B72980">
        <w:rPr>
          <w:sz w:val="22"/>
          <w:szCs w:val="22"/>
          <w:lang w:val="en-GB" w:eastAsia="en-US"/>
        </w:rPr>
        <w:t>pasakykite</w:t>
      </w:r>
      <w:proofErr w:type="spellEnd"/>
      <w:r w:rsidRPr="00B72980">
        <w:rPr>
          <w:sz w:val="22"/>
          <w:szCs w:val="22"/>
          <w:lang w:val="en-GB" w:eastAsia="en-US"/>
        </w:rPr>
        <w:t xml:space="preserve"> </w:t>
      </w:r>
      <w:proofErr w:type="spellStart"/>
      <w:r w:rsidRPr="00B72980">
        <w:rPr>
          <w:sz w:val="22"/>
          <w:szCs w:val="22"/>
          <w:lang w:val="en-GB" w:eastAsia="en-US"/>
        </w:rPr>
        <w:t>gydytojui</w:t>
      </w:r>
      <w:proofErr w:type="spellEnd"/>
      <w:r w:rsidRPr="00B72980">
        <w:rPr>
          <w:sz w:val="22"/>
          <w:szCs w:val="22"/>
          <w:lang w:val="en-GB" w:eastAsia="en-US"/>
        </w:rPr>
        <w:t>.</w:t>
      </w:r>
    </w:p>
    <w:p w:rsidR="004C5FA1" w:rsidRPr="00B72980" w:rsidRDefault="004C5FA1" w:rsidP="004C5FA1">
      <w:pPr>
        <w:widowControl w:val="0"/>
        <w:tabs>
          <w:tab w:val="left" w:pos="567"/>
        </w:tabs>
        <w:ind w:left="567" w:hanging="567"/>
        <w:rPr>
          <w:i/>
          <w:sz w:val="22"/>
          <w:szCs w:val="22"/>
          <w:lang w:val="en-GB" w:eastAsia="en-US"/>
        </w:rPr>
      </w:pPr>
    </w:p>
    <w:p w:rsidR="004C5FA1" w:rsidRPr="00B72980" w:rsidRDefault="004C5FA1" w:rsidP="004C5FA1">
      <w:pPr>
        <w:widowControl w:val="0"/>
        <w:tabs>
          <w:tab w:val="left" w:pos="567"/>
        </w:tabs>
        <w:rPr>
          <w:b/>
          <w:bCs/>
          <w:sz w:val="22"/>
          <w:szCs w:val="22"/>
          <w:lang w:val="en-GB" w:eastAsia="en-US"/>
        </w:rPr>
      </w:pPr>
      <w:proofErr w:type="spellStart"/>
      <w:r w:rsidRPr="00B72980">
        <w:rPr>
          <w:b/>
          <w:bCs/>
          <w:sz w:val="22"/>
          <w:szCs w:val="22"/>
          <w:lang w:val="en-GB" w:eastAsia="en-US"/>
        </w:rPr>
        <w:t>Vaikams</w:t>
      </w:r>
      <w:proofErr w:type="spellEnd"/>
      <w:r w:rsidRPr="00B72980">
        <w:rPr>
          <w:b/>
          <w:bCs/>
          <w:sz w:val="22"/>
          <w:szCs w:val="22"/>
          <w:lang w:val="en-GB" w:eastAsia="en-US"/>
        </w:rPr>
        <w:t xml:space="preserve"> </w:t>
      </w:r>
      <w:proofErr w:type="spellStart"/>
      <w:r w:rsidRPr="00B72980">
        <w:rPr>
          <w:b/>
          <w:bCs/>
          <w:sz w:val="22"/>
          <w:szCs w:val="22"/>
          <w:lang w:val="en-GB" w:eastAsia="en-US"/>
        </w:rPr>
        <w:t>ir</w:t>
      </w:r>
      <w:proofErr w:type="spellEnd"/>
      <w:r w:rsidRPr="00B72980">
        <w:rPr>
          <w:b/>
          <w:bCs/>
          <w:sz w:val="22"/>
          <w:szCs w:val="22"/>
          <w:lang w:val="en-GB" w:eastAsia="en-US"/>
        </w:rPr>
        <w:t xml:space="preserve"> </w:t>
      </w:r>
      <w:proofErr w:type="spellStart"/>
      <w:r w:rsidRPr="00B72980">
        <w:rPr>
          <w:b/>
          <w:bCs/>
          <w:sz w:val="22"/>
          <w:szCs w:val="22"/>
          <w:lang w:val="en-GB" w:eastAsia="en-US"/>
        </w:rPr>
        <w:t>paaugliams</w:t>
      </w:r>
      <w:proofErr w:type="spellEnd"/>
    </w:p>
    <w:p w:rsidR="004C5FA1" w:rsidRPr="00B72980" w:rsidRDefault="004C5FA1" w:rsidP="004C5FA1">
      <w:pPr>
        <w:widowControl w:val="0"/>
        <w:tabs>
          <w:tab w:val="left" w:pos="567"/>
        </w:tabs>
        <w:rPr>
          <w:i/>
          <w:sz w:val="22"/>
          <w:szCs w:val="22"/>
          <w:lang w:val="en-GB" w:eastAsia="en-US"/>
        </w:rPr>
      </w:pPr>
      <w:proofErr w:type="spellStart"/>
      <w:r w:rsidRPr="00B72980">
        <w:rPr>
          <w:sz w:val="22"/>
          <w:szCs w:val="22"/>
          <w:lang w:val="en-GB" w:eastAsia="en-US"/>
        </w:rPr>
        <w:t>Vaikams</w:t>
      </w:r>
      <w:proofErr w:type="spellEnd"/>
      <w:r w:rsidRPr="00B72980">
        <w:rPr>
          <w:sz w:val="22"/>
          <w:szCs w:val="22"/>
          <w:lang w:val="en-GB" w:eastAsia="en-US"/>
        </w:rPr>
        <w:t xml:space="preserve"> </w:t>
      </w:r>
      <w:proofErr w:type="spellStart"/>
      <w:r w:rsidRPr="00B72980">
        <w:rPr>
          <w:sz w:val="22"/>
          <w:szCs w:val="22"/>
          <w:lang w:val="en-GB" w:eastAsia="en-US"/>
        </w:rPr>
        <w:t>enalaprilio</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hidrochlorotiazido</w:t>
      </w:r>
      <w:proofErr w:type="spellEnd"/>
      <w:r w:rsidRPr="00B72980">
        <w:rPr>
          <w:sz w:val="22"/>
          <w:szCs w:val="22"/>
          <w:lang w:val="en-GB" w:eastAsia="en-US"/>
        </w:rPr>
        <w:t xml:space="preserve"> </w:t>
      </w:r>
      <w:proofErr w:type="spellStart"/>
      <w:r w:rsidRPr="00B72980">
        <w:rPr>
          <w:sz w:val="22"/>
          <w:szCs w:val="22"/>
          <w:lang w:val="en-GB" w:eastAsia="en-US"/>
        </w:rPr>
        <w:t>derinio</w:t>
      </w:r>
      <w:proofErr w:type="spellEnd"/>
      <w:r w:rsidRPr="00B72980">
        <w:rPr>
          <w:sz w:val="22"/>
          <w:szCs w:val="22"/>
          <w:lang w:val="en-GB" w:eastAsia="en-US"/>
        </w:rPr>
        <w:t xml:space="preserve"> </w:t>
      </w:r>
      <w:proofErr w:type="spellStart"/>
      <w:r w:rsidRPr="00B72980">
        <w:rPr>
          <w:sz w:val="22"/>
          <w:szCs w:val="22"/>
          <w:lang w:val="en-GB" w:eastAsia="en-US"/>
        </w:rPr>
        <w:t>vartoti</w:t>
      </w:r>
      <w:proofErr w:type="spellEnd"/>
      <w:r w:rsidRPr="00B72980">
        <w:rPr>
          <w:sz w:val="22"/>
          <w:szCs w:val="22"/>
          <w:lang w:val="en-GB" w:eastAsia="en-US"/>
        </w:rPr>
        <w:t xml:space="preserve"> </w:t>
      </w:r>
      <w:proofErr w:type="spellStart"/>
      <w:r w:rsidRPr="00B72980">
        <w:rPr>
          <w:sz w:val="22"/>
          <w:szCs w:val="22"/>
          <w:lang w:val="en-GB" w:eastAsia="en-US"/>
        </w:rPr>
        <w:t>nerekomenduojama</w:t>
      </w:r>
      <w:proofErr w:type="spellEnd"/>
      <w:r w:rsidRPr="00B72980">
        <w:rPr>
          <w:sz w:val="22"/>
          <w:szCs w:val="22"/>
          <w:lang w:val="en-GB" w:eastAsia="en-US"/>
        </w:rPr>
        <w:t>.</w:t>
      </w:r>
    </w:p>
    <w:p w:rsidR="004C5FA1" w:rsidRPr="00B72980" w:rsidRDefault="004C5FA1" w:rsidP="004C5FA1">
      <w:pPr>
        <w:widowControl w:val="0"/>
        <w:numPr>
          <w:ilvl w:val="12"/>
          <w:numId w:val="0"/>
        </w:numPr>
        <w:tabs>
          <w:tab w:val="left" w:pos="567"/>
        </w:tabs>
        <w:rPr>
          <w:sz w:val="22"/>
          <w:szCs w:val="22"/>
          <w:lang w:val="en-GB" w:eastAsia="en-US"/>
        </w:rPr>
      </w:pPr>
    </w:p>
    <w:p w:rsidR="004C5FA1" w:rsidRPr="00B72980" w:rsidRDefault="004C5FA1" w:rsidP="004C5FA1">
      <w:pPr>
        <w:widowControl w:val="0"/>
        <w:tabs>
          <w:tab w:val="left" w:pos="567"/>
        </w:tabs>
        <w:ind w:left="567" w:hanging="567"/>
        <w:rPr>
          <w:sz w:val="22"/>
          <w:szCs w:val="22"/>
          <w:lang w:val="fi-FI"/>
        </w:rPr>
      </w:pPr>
      <w:r w:rsidRPr="00B72980">
        <w:rPr>
          <w:b/>
          <w:sz w:val="22"/>
          <w:szCs w:val="22"/>
          <w:lang w:val="fi-FI" w:eastAsia="en-US"/>
        </w:rPr>
        <w:t>Kiti vaistai ir Enap-H ir Enap-HL</w:t>
      </w:r>
    </w:p>
    <w:p w:rsidR="004C5FA1" w:rsidRPr="00B72980" w:rsidRDefault="004C5FA1" w:rsidP="004C5FA1">
      <w:pPr>
        <w:widowControl w:val="0"/>
        <w:tabs>
          <w:tab w:val="left" w:pos="567"/>
        </w:tabs>
        <w:rPr>
          <w:sz w:val="22"/>
          <w:szCs w:val="22"/>
          <w:lang w:val="lt-LT" w:eastAsia="en-US"/>
        </w:rPr>
      </w:pPr>
      <w:r w:rsidRPr="00B72980">
        <w:rPr>
          <w:sz w:val="22"/>
          <w:szCs w:val="22"/>
          <w:lang w:val="fi-FI" w:eastAsia="en-US"/>
        </w:rPr>
        <w:t xml:space="preserve">Jeigu vartojate ar neseniai vartojote kitų vaistų arba dėl to nesate tikri, apie tai </w:t>
      </w:r>
      <w:r w:rsidRPr="00B72980">
        <w:rPr>
          <w:sz w:val="22"/>
          <w:szCs w:val="22"/>
          <w:lang w:val="lt-LT" w:eastAsia="en-US"/>
        </w:rPr>
        <w:t xml:space="preserve">pasakykite gydytojui arba vaistininkui, kadangi kai kurie vaistai gali keisti vieni kitų poveikį. Būtina pasakyti ir apie vartojamus žolinius preparatus. Kai kurie vaistai gali keisti </w:t>
      </w:r>
      <w:proofErr w:type="spellStart"/>
      <w:r w:rsidRPr="00B72980">
        <w:rPr>
          <w:sz w:val="22"/>
          <w:szCs w:val="22"/>
          <w:lang w:val="lt-LT" w:eastAsia="en-US"/>
        </w:rPr>
        <w:t>Enap</w:t>
      </w:r>
      <w:proofErr w:type="spellEnd"/>
      <w:r w:rsidRPr="00B72980">
        <w:rPr>
          <w:sz w:val="22"/>
          <w:szCs w:val="22"/>
          <w:lang w:val="lt-LT" w:eastAsia="en-US"/>
        </w:rPr>
        <w:t xml:space="preserve">-H ir </w:t>
      </w:r>
      <w:proofErr w:type="spellStart"/>
      <w:r w:rsidRPr="00B72980">
        <w:rPr>
          <w:sz w:val="22"/>
          <w:szCs w:val="22"/>
          <w:lang w:val="lt-LT" w:eastAsia="en-US"/>
        </w:rPr>
        <w:t>Enap</w:t>
      </w:r>
      <w:proofErr w:type="spellEnd"/>
      <w:r w:rsidRPr="00B72980">
        <w:rPr>
          <w:sz w:val="22"/>
          <w:szCs w:val="22"/>
          <w:lang w:val="lt-LT" w:eastAsia="en-US"/>
        </w:rPr>
        <w:t>-HL poveikį.</w:t>
      </w:r>
    </w:p>
    <w:p w:rsidR="004C5FA1" w:rsidRPr="00B72980" w:rsidRDefault="004C5FA1" w:rsidP="004C5FA1">
      <w:pPr>
        <w:widowControl w:val="0"/>
        <w:tabs>
          <w:tab w:val="left" w:pos="567"/>
        </w:tabs>
        <w:rPr>
          <w:sz w:val="22"/>
          <w:szCs w:val="22"/>
        </w:rPr>
      </w:pPr>
    </w:p>
    <w:p w:rsidR="004C5FA1" w:rsidRPr="00B72980" w:rsidRDefault="004C5FA1" w:rsidP="004C5FA1">
      <w:pPr>
        <w:widowControl w:val="0"/>
        <w:tabs>
          <w:tab w:val="left" w:pos="567"/>
        </w:tabs>
        <w:rPr>
          <w:b/>
          <w:sz w:val="22"/>
          <w:szCs w:val="22"/>
        </w:rPr>
      </w:pPr>
      <w:r w:rsidRPr="00B72980">
        <w:rPr>
          <w:b/>
          <w:sz w:val="22"/>
          <w:szCs w:val="22"/>
        </w:rPr>
        <w:t>Enalaprilis</w:t>
      </w:r>
    </w:p>
    <w:p w:rsidR="004C5FA1" w:rsidRPr="00B72980" w:rsidRDefault="004C5FA1" w:rsidP="004C5FA1">
      <w:pPr>
        <w:widowControl w:val="0"/>
        <w:tabs>
          <w:tab w:val="left" w:pos="567"/>
        </w:tabs>
        <w:rPr>
          <w:sz w:val="22"/>
          <w:szCs w:val="22"/>
        </w:rPr>
      </w:pPr>
      <w:r w:rsidRPr="00B72980">
        <w:rPr>
          <w:sz w:val="22"/>
          <w:szCs w:val="22"/>
        </w:rPr>
        <w:t>Sąveika gali pasireikšti su:</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šlapimo išsiskyrimą skatinančiomis tabletėmis (diuretikais), (tiazidas, kalį organizme sulaikantys diuretikai);</w:t>
      </w:r>
    </w:p>
    <w:p w:rsidR="004C5FA1" w:rsidRPr="00B72980" w:rsidRDefault="004C5FA1" w:rsidP="004C5FA1">
      <w:pPr>
        <w:widowControl w:val="0"/>
        <w:numPr>
          <w:ilvl w:val="0"/>
          <w:numId w:val="3"/>
        </w:numPr>
        <w:ind w:left="567" w:hanging="567"/>
        <w:rPr>
          <w:sz w:val="22"/>
          <w:szCs w:val="22"/>
        </w:rPr>
      </w:pPr>
      <w:r w:rsidRPr="00B72980">
        <w:rPr>
          <w:sz w:val="22"/>
          <w:szCs w:val="22"/>
        </w:rPr>
        <w:t>kalio papildais (įskaitant druskos pakaitalus), kitais vaistais, kurie gali padidinti kalio kiekį jūsų organizme (pvz., heparinu, vaistais, vartojamais</w:t>
      </w:r>
      <w:r w:rsidRPr="00B72980">
        <w:rPr>
          <w:sz w:val="22"/>
          <w:szCs w:val="22"/>
          <w:lang w:eastAsia="en-US"/>
        </w:rPr>
        <w:t xml:space="preserve"> </w:t>
      </w:r>
      <w:r w:rsidRPr="00B72980">
        <w:rPr>
          <w:sz w:val="22"/>
          <w:szCs w:val="22"/>
        </w:rPr>
        <w:t>kraujui skystiniti ir kraujo krešulių gydymui ir prevencijai, ciklosporino, imunitetą slopinančio vaisto, vartojamo apsisaugoti nuo persodinto organo atmetimo, trimetoprimo ir kotrimoksazolo, dar vadinamo trimetoprimu / sulfametoksazolu, vaisto</w:t>
      </w:r>
      <w:r w:rsidRPr="00B72980">
        <w:rPr>
          <w:sz w:val="22"/>
          <w:szCs w:val="22"/>
          <w:lang w:eastAsia="lt-LT"/>
        </w:rPr>
        <w:t xml:space="preserve"> nuo bakterijų sukeltų infekcijų</w:t>
      </w:r>
      <w:r w:rsidRPr="00B72980">
        <w:rPr>
          <w:sz w:val="22"/>
          <w:szCs w:val="22"/>
        </w:rPr>
        <w:t>);</w:t>
      </w:r>
    </w:p>
    <w:p w:rsidR="004C5FA1" w:rsidRPr="00B72980" w:rsidRDefault="004C5FA1" w:rsidP="004C5FA1">
      <w:pPr>
        <w:widowControl w:val="0"/>
        <w:numPr>
          <w:ilvl w:val="0"/>
          <w:numId w:val="3"/>
        </w:numPr>
        <w:tabs>
          <w:tab w:val="left" w:pos="567"/>
        </w:tabs>
        <w:ind w:left="567" w:hanging="567"/>
        <w:rPr>
          <w:i/>
          <w:sz w:val="22"/>
          <w:szCs w:val="22"/>
          <w:lang w:eastAsia="en-US"/>
        </w:rPr>
      </w:pPr>
      <w:r w:rsidRPr="00B72980">
        <w:rPr>
          <w:sz w:val="22"/>
          <w:szCs w:val="22"/>
          <w:lang w:val="lt-LT"/>
        </w:rPr>
        <w:t xml:space="preserve">vaistais </w:t>
      </w:r>
      <w:r w:rsidRPr="00B72980">
        <w:rPr>
          <w:sz w:val="22"/>
          <w:szCs w:val="22"/>
        </w:rPr>
        <w:t xml:space="preserve">depresijai, psichikos </w:t>
      </w:r>
      <w:r w:rsidRPr="00B72980">
        <w:rPr>
          <w:sz w:val="22"/>
          <w:szCs w:val="22"/>
          <w:lang w:val="lt-LT"/>
        </w:rPr>
        <w:t xml:space="preserve">sutrikimams gydyti </w:t>
      </w:r>
      <w:r w:rsidRPr="00B72980">
        <w:rPr>
          <w:sz w:val="22"/>
          <w:szCs w:val="22"/>
        </w:rPr>
        <w:t>(</w:t>
      </w:r>
      <w:r w:rsidRPr="00B72980">
        <w:rPr>
          <w:sz w:val="22"/>
          <w:szCs w:val="22"/>
          <w:lang w:eastAsia="en-US"/>
        </w:rPr>
        <w:t>tricikliai antidepresantai</w:t>
      </w:r>
      <w:r w:rsidRPr="00B72980">
        <w:rPr>
          <w:sz w:val="22"/>
          <w:szCs w:val="22"/>
          <w:lang w:val="lt-LT"/>
        </w:rPr>
        <w:t xml:space="preserve">, </w:t>
      </w:r>
      <w:proofErr w:type="spellStart"/>
      <w:r w:rsidRPr="00B72980">
        <w:rPr>
          <w:sz w:val="22"/>
          <w:szCs w:val="22"/>
          <w:lang w:val="lt-LT"/>
        </w:rPr>
        <w:t>antipsichoziniai</w:t>
      </w:r>
      <w:proofErr w:type="spellEnd"/>
      <w:r w:rsidRPr="00B72980">
        <w:rPr>
          <w:sz w:val="22"/>
          <w:szCs w:val="22"/>
          <w:lang w:val="lt-LT"/>
        </w:rPr>
        <w:t xml:space="preserve"> vaistai</w:t>
      </w:r>
      <w:r w:rsidRPr="00B72980">
        <w:rPr>
          <w:sz w:val="22"/>
          <w:szCs w:val="22"/>
        </w:rPr>
        <w:t>),</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anaesteziją sukeliančiais vaistais;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kurie veikia simpatinę nervų sistemą (simpatomimetikai);</w:t>
      </w:r>
    </w:p>
    <w:p w:rsidR="004C5FA1" w:rsidRPr="00B72980" w:rsidRDefault="004C5FA1" w:rsidP="004C5FA1">
      <w:pPr>
        <w:widowControl w:val="0"/>
        <w:numPr>
          <w:ilvl w:val="0"/>
          <w:numId w:val="3"/>
        </w:numPr>
        <w:tabs>
          <w:tab w:val="left" w:pos="567"/>
        </w:tabs>
        <w:ind w:left="567" w:hanging="567"/>
        <w:rPr>
          <w:sz w:val="22"/>
          <w:szCs w:val="22"/>
          <w:lang w:val="lt-LT"/>
        </w:rPr>
      </w:pPr>
      <w:r w:rsidRPr="00B72980">
        <w:rPr>
          <w:sz w:val="22"/>
          <w:szCs w:val="22"/>
        </w:rPr>
        <w:t>insulinu ir geriamaisiais</w:t>
      </w:r>
      <w:r w:rsidRPr="00B72980">
        <w:rPr>
          <w:sz w:val="22"/>
          <w:szCs w:val="22"/>
          <w:lang w:eastAsia="en-US"/>
        </w:rPr>
        <w:t xml:space="preserve"> cukraus kiekį kraujyje </w:t>
      </w:r>
      <w:r w:rsidRPr="00B72980">
        <w:rPr>
          <w:sz w:val="22"/>
          <w:szCs w:val="22"/>
        </w:rPr>
        <w:t>mažinančiais</w:t>
      </w:r>
      <w:r w:rsidRPr="00B72980">
        <w:rPr>
          <w:sz w:val="22"/>
          <w:szCs w:val="22"/>
          <w:lang w:eastAsia="en-US"/>
        </w:rPr>
        <w:t xml:space="preserve"> vaistais </w:t>
      </w:r>
      <w:r w:rsidRPr="00B72980">
        <w:rPr>
          <w:sz w:val="22"/>
          <w:szCs w:val="22"/>
        </w:rPr>
        <w:t xml:space="preserve">(pvz., </w:t>
      </w:r>
      <w:proofErr w:type="spellStart"/>
      <w:r w:rsidRPr="00B72980">
        <w:rPr>
          <w:sz w:val="22"/>
          <w:szCs w:val="22"/>
          <w:lang w:val="lt-LT"/>
        </w:rPr>
        <w:t>sulfonilurėja</w:t>
      </w:r>
      <w:proofErr w:type="spellEnd"/>
      <w:r w:rsidRPr="00B72980">
        <w:rPr>
          <w:sz w:val="22"/>
          <w:szCs w:val="22"/>
        </w:rPr>
        <w:t>);</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aukso injekcijomis reumatinių ligų gydymui;</w:t>
      </w:r>
    </w:p>
    <w:p w:rsidR="004C5FA1" w:rsidRPr="00B72980" w:rsidRDefault="004C5FA1" w:rsidP="004C5FA1">
      <w:pPr>
        <w:widowControl w:val="0"/>
        <w:numPr>
          <w:ilvl w:val="0"/>
          <w:numId w:val="3"/>
        </w:numPr>
        <w:autoSpaceDE w:val="0"/>
        <w:autoSpaceDN w:val="0"/>
        <w:adjustRightInd w:val="0"/>
        <w:ind w:left="567" w:hanging="567"/>
        <w:rPr>
          <w:sz w:val="22"/>
          <w:szCs w:val="22"/>
        </w:rPr>
      </w:pPr>
      <w:r w:rsidRPr="00B72980">
        <w:rPr>
          <w:sz w:val="22"/>
          <w:szCs w:val="22"/>
        </w:rPr>
        <w:t>vaistais, kurie dažniausiai vartojami išvengti persodintų organų atmetimo (sirolimuzo, everolimuzo ir kitų vaistų, priklausančių vadinamųjų mTOR inhibitorių klasei). Žr. skyrių "Įspėjimai ir atsargumo priemonės".</w:t>
      </w:r>
    </w:p>
    <w:p w:rsidR="004C5FA1" w:rsidRPr="00B72980" w:rsidRDefault="004C5FA1" w:rsidP="004C5FA1">
      <w:pPr>
        <w:widowControl w:val="0"/>
        <w:tabs>
          <w:tab w:val="left" w:pos="567"/>
        </w:tabs>
        <w:rPr>
          <w:sz w:val="22"/>
          <w:szCs w:val="22"/>
        </w:rPr>
      </w:pPr>
    </w:p>
    <w:p w:rsidR="004C5FA1" w:rsidRPr="00B72980" w:rsidRDefault="004C5FA1" w:rsidP="004C5FA1">
      <w:pPr>
        <w:widowControl w:val="0"/>
        <w:tabs>
          <w:tab w:val="left" w:pos="567"/>
        </w:tabs>
        <w:rPr>
          <w:b/>
          <w:sz w:val="22"/>
          <w:szCs w:val="22"/>
        </w:rPr>
      </w:pPr>
      <w:r w:rsidRPr="00B72980">
        <w:rPr>
          <w:b/>
          <w:sz w:val="22"/>
          <w:szCs w:val="22"/>
        </w:rPr>
        <w:t>Hidrochlorotiazidas</w:t>
      </w:r>
    </w:p>
    <w:p w:rsidR="004C5FA1" w:rsidRPr="00B72980" w:rsidRDefault="004C5FA1" w:rsidP="004C5FA1">
      <w:pPr>
        <w:widowControl w:val="0"/>
        <w:tabs>
          <w:tab w:val="left" w:pos="567"/>
        </w:tabs>
        <w:rPr>
          <w:sz w:val="22"/>
          <w:szCs w:val="22"/>
        </w:rPr>
      </w:pPr>
      <w:r w:rsidRPr="00B72980">
        <w:rPr>
          <w:sz w:val="22"/>
          <w:szCs w:val="22"/>
        </w:rPr>
        <w:t>Sąveika gali pasireikšti su:</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kitais vaistais nuo didelio kraujospūdžio ar širdies ir kraujagyslių ligas gydančiais vaistais (pvz., beta adrenoblokatoriais, ilgai veikiančiais kalcio kanalų blokatoriais, nitroglicerinu ir kitais nitratais ar kitais kraujagysles plečiančiais vaistais (vazodilatatoriais), simpatomimetikais),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nuo skausmo, uždegimo ir reumato (salicilo rūgšties dariniais, indometacinu ir kitais nesteroidiniais vaistais nuo uždegimo);</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depresijai ar psichikos sutrikimams gydyti (tricikliai antidepresantai, antipsichoziniai, fenotiazinai (vaistai, veikiantys centrinę nervų sistemą));</w:t>
      </w:r>
    </w:p>
    <w:p w:rsidR="004C5FA1" w:rsidRPr="00B72980" w:rsidRDefault="004C5FA1" w:rsidP="004C5FA1">
      <w:pPr>
        <w:widowControl w:val="0"/>
        <w:numPr>
          <w:ilvl w:val="0"/>
          <w:numId w:val="3"/>
        </w:numPr>
        <w:tabs>
          <w:tab w:val="left" w:pos="567"/>
        </w:tabs>
        <w:ind w:left="567" w:hanging="567"/>
        <w:rPr>
          <w:i/>
          <w:sz w:val="22"/>
          <w:szCs w:val="22"/>
          <w:lang w:eastAsia="en-US"/>
        </w:rPr>
      </w:pPr>
      <w:r w:rsidRPr="00B72980">
        <w:rPr>
          <w:sz w:val="22"/>
          <w:szCs w:val="22"/>
        </w:rPr>
        <w:t>karbenoksolonais (vaistai skrandžio, dvylikapirštės žarnos opoms gydyti);</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kortizono turinčiais vaistais ir kortikotropinu (kortikosteroidai, AKTH);</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tam tikrais vidurius laisvinančiais (skatinančiais) vaistais;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besaikiu vidurius laisvinančių vartojimu,</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nuo širdies ligų (širdies glikozidai);</w:t>
      </w:r>
    </w:p>
    <w:p w:rsidR="004C5FA1" w:rsidRPr="00B72980" w:rsidRDefault="004C5FA1" w:rsidP="004C5FA1">
      <w:pPr>
        <w:widowControl w:val="0"/>
        <w:numPr>
          <w:ilvl w:val="0"/>
          <w:numId w:val="3"/>
        </w:numPr>
        <w:tabs>
          <w:tab w:val="left" w:pos="567"/>
        </w:tabs>
        <w:ind w:left="567" w:hanging="567"/>
        <w:rPr>
          <w:i/>
          <w:sz w:val="22"/>
          <w:szCs w:val="22"/>
          <w:lang w:val="fi-FI" w:eastAsia="en-US"/>
        </w:rPr>
      </w:pPr>
      <w:r w:rsidRPr="00B72980">
        <w:rPr>
          <w:sz w:val="22"/>
          <w:szCs w:val="22"/>
        </w:rPr>
        <w:t>vaistais vartojamais</w:t>
      </w:r>
      <w:r w:rsidRPr="00B72980">
        <w:rPr>
          <w:sz w:val="22"/>
          <w:szCs w:val="22"/>
          <w:lang w:val="fi-FI" w:eastAsia="en-US"/>
        </w:rPr>
        <w:t xml:space="preserve"> kontroliuoti cholesterolio kiekį kraujyje</w:t>
      </w:r>
      <w:r w:rsidRPr="00B72980">
        <w:rPr>
          <w:sz w:val="22"/>
          <w:szCs w:val="22"/>
        </w:rPr>
        <w:t xml:space="preserve"> (cholestiraminas, kolestipolis),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kurie atpalaiduoja raumenis (pvz., tubokurarino chloridas);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skirtais gydyti širdies ritmą ir psichikos sutrikimus, ir vaistais, kurie gali sukelti sunkią širdies aritmiją (vadinamą "Torsades de pointes“));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slopinančiais auglių augimą (citostatikai);</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 xml:space="preserve">insulinu, geriamaisiais cukraus kiekį kraujyje mažinančiais vaistais (pvz., </w:t>
      </w:r>
      <w:proofErr w:type="spellStart"/>
      <w:r w:rsidRPr="00B72980">
        <w:rPr>
          <w:sz w:val="22"/>
          <w:szCs w:val="22"/>
          <w:lang w:val="lt-LT"/>
        </w:rPr>
        <w:t>sulfonilurėja</w:t>
      </w:r>
      <w:proofErr w:type="spellEnd"/>
      <w:r w:rsidRPr="00B72980">
        <w:rPr>
          <w:sz w:val="22"/>
          <w:szCs w:val="22"/>
        </w:rPr>
        <w:t>); ir šlapimo rūgšties kiekį mažinančiais vaistais;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su kraujospūdį didinančiais vaistais (norepinefrinas);</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raminamaisiais vaistais, kurie gali būti naudojami gydyti skausmui ar nemigai (barbitūratai);</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amfotericinu B (vaistas nuo grybelinių infekcijų);</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penicilinu G;</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alopurinoliu (naudojamas podagrai gydyti);</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vaistais, kurie slopina imuninę sistemą (imunosupresantai);</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tam tikrais vaistais širdies aritmijai gydyti (prokainamidas)</w:t>
      </w:r>
      <w:r w:rsidRPr="00B72980">
        <w:rPr>
          <w:color w:val="FF0000"/>
          <w:sz w:val="22"/>
          <w:szCs w:val="22"/>
        </w:rPr>
        <w:t>;</w:t>
      </w:r>
    </w:p>
    <w:p w:rsidR="004C5FA1" w:rsidRPr="00B72980" w:rsidRDefault="004C5FA1" w:rsidP="004C5FA1">
      <w:pPr>
        <w:widowControl w:val="0"/>
        <w:numPr>
          <w:ilvl w:val="0"/>
          <w:numId w:val="3"/>
        </w:numPr>
        <w:tabs>
          <w:tab w:val="left" w:pos="567"/>
        </w:tabs>
        <w:ind w:left="567" w:hanging="567"/>
        <w:rPr>
          <w:sz w:val="22"/>
          <w:szCs w:val="22"/>
        </w:rPr>
      </w:pPr>
      <w:r w:rsidRPr="00B72980">
        <w:rPr>
          <w:sz w:val="22"/>
          <w:szCs w:val="22"/>
        </w:rPr>
        <w:t>tam tikrais kraujospūdį mažinančiais vaistais (metildopa);</w:t>
      </w:r>
    </w:p>
    <w:p w:rsidR="004C5FA1" w:rsidRPr="00B72980" w:rsidRDefault="004C5FA1" w:rsidP="004C5FA1">
      <w:pPr>
        <w:widowControl w:val="0"/>
        <w:tabs>
          <w:tab w:val="left" w:pos="567"/>
        </w:tabs>
        <w:rPr>
          <w:sz w:val="22"/>
          <w:szCs w:val="22"/>
        </w:rPr>
      </w:pPr>
    </w:p>
    <w:p w:rsidR="004C5FA1" w:rsidRPr="00B72980" w:rsidRDefault="004C5FA1" w:rsidP="004C5FA1">
      <w:pPr>
        <w:widowControl w:val="0"/>
        <w:tabs>
          <w:tab w:val="left" w:pos="567"/>
        </w:tabs>
        <w:rPr>
          <w:b/>
          <w:sz w:val="22"/>
          <w:szCs w:val="22"/>
        </w:rPr>
      </w:pPr>
      <w:r w:rsidRPr="00B72980">
        <w:rPr>
          <w:b/>
          <w:sz w:val="22"/>
          <w:szCs w:val="22"/>
        </w:rPr>
        <w:t>Enalaprilio-hidrochlorotiazido derinys</w:t>
      </w:r>
    </w:p>
    <w:p w:rsidR="004C5FA1" w:rsidRPr="00B72980" w:rsidRDefault="004C5FA1" w:rsidP="004C5FA1">
      <w:pPr>
        <w:widowControl w:val="0"/>
        <w:tabs>
          <w:tab w:val="left" w:pos="567"/>
        </w:tabs>
        <w:rPr>
          <w:sz w:val="22"/>
          <w:szCs w:val="22"/>
        </w:rPr>
      </w:pPr>
      <w:r w:rsidRPr="00B72980">
        <w:rPr>
          <w:sz w:val="22"/>
          <w:szCs w:val="22"/>
        </w:rPr>
        <w:t>Sąveika gali pasireikšti su:</w:t>
      </w:r>
    </w:p>
    <w:p w:rsidR="004C5FA1" w:rsidRPr="00B72980" w:rsidRDefault="004C5FA1" w:rsidP="004C5FA1">
      <w:pPr>
        <w:widowControl w:val="0"/>
        <w:numPr>
          <w:ilvl w:val="0"/>
          <w:numId w:val="3"/>
        </w:numPr>
        <w:tabs>
          <w:tab w:val="left" w:pos="567"/>
        </w:tabs>
        <w:ind w:left="567" w:hanging="567"/>
        <w:rPr>
          <w:i/>
          <w:sz w:val="22"/>
          <w:szCs w:val="22"/>
        </w:rPr>
      </w:pPr>
      <w:r w:rsidRPr="00B72980">
        <w:rPr>
          <w:sz w:val="22"/>
          <w:szCs w:val="22"/>
        </w:rPr>
        <w:t>kitais vaistais nuo didelio kraujospūdžio;</w:t>
      </w:r>
    </w:p>
    <w:p w:rsidR="004C5FA1" w:rsidRPr="00B72980" w:rsidRDefault="004C5FA1" w:rsidP="004C5FA1">
      <w:pPr>
        <w:widowControl w:val="0"/>
        <w:numPr>
          <w:ilvl w:val="0"/>
          <w:numId w:val="3"/>
        </w:numPr>
        <w:tabs>
          <w:tab w:val="left" w:pos="567"/>
        </w:tabs>
        <w:ind w:left="567" w:hanging="567"/>
        <w:rPr>
          <w:i/>
          <w:sz w:val="22"/>
          <w:szCs w:val="22"/>
          <w:lang w:val="fi-FI"/>
        </w:rPr>
      </w:pPr>
      <w:r w:rsidRPr="00B72980">
        <w:rPr>
          <w:sz w:val="22"/>
          <w:szCs w:val="22"/>
          <w:lang w:val="fi-FI"/>
        </w:rPr>
        <w:t>ličiu (juo gydomi kai kurie psichikos sutrikimai);</w:t>
      </w:r>
    </w:p>
    <w:p w:rsidR="004C5FA1" w:rsidRPr="00B72980" w:rsidRDefault="004C5FA1" w:rsidP="004C5FA1">
      <w:pPr>
        <w:widowControl w:val="0"/>
        <w:numPr>
          <w:ilvl w:val="0"/>
          <w:numId w:val="3"/>
        </w:numPr>
        <w:autoSpaceDE w:val="0"/>
        <w:autoSpaceDN w:val="0"/>
        <w:adjustRightInd w:val="0"/>
        <w:ind w:left="567" w:hanging="567"/>
        <w:rPr>
          <w:rFonts w:eastAsia="Calibri"/>
          <w:sz w:val="22"/>
          <w:szCs w:val="22"/>
          <w:lang w:val="fi-FI" w:eastAsia="en-US"/>
        </w:rPr>
      </w:pPr>
      <w:r w:rsidRPr="00B72980">
        <w:rPr>
          <w:sz w:val="22"/>
          <w:szCs w:val="22"/>
          <w:lang w:val="fi-FI"/>
        </w:rPr>
        <w:t>vaistais gydyti reumatui ir skausmui (</w:t>
      </w:r>
      <w:r w:rsidRPr="00B72980">
        <w:rPr>
          <w:rFonts w:eastAsia="Calibri"/>
          <w:sz w:val="22"/>
          <w:szCs w:val="22"/>
          <w:lang w:val="fi-FI" w:eastAsia="en-US"/>
        </w:rPr>
        <w:t xml:space="preserve">nesteroidiniai vaistai nuo uždegimo (NVNU), </w:t>
      </w:r>
      <w:r w:rsidRPr="00B72980">
        <w:rPr>
          <w:sz w:val="22"/>
          <w:szCs w:val="22"/>
          <w:lang w:val="fi-FI"/>
        </w:rPr>
        <w:t>įskaitant aspiriną iki 3</w:t>
      </w:r>
      <w:r>
        <w:rPr>
          <w:sz w:val="22"/>
          <w:szCs w:val="22"/>
          <w:lang w:val="fi-FI"/>
        </w:rPr>
        <w:t> </w:t>
      </w:r>
      <w:r w:rsidRPr="00B72980">
        <w:rPr>
          <w:sz w:val="22"/>
          <w:szCs w:val="22"/>
          <w:lang w:val="fi-FI"/>
        </w:rPr>
        <w:t>g/parą).</w:t>
      </w:r>
    </w:p>
    <w:p w:rsidR="004C5FA1" w:rsidRPr="00B72980" w:rsidRDefault="004C5FA1" w:rsidP="004C5FA1">
      <w:pPr>
        <w:widowControl w:val="0"/>
        <w:tabs>
          <w:tab w:val="left" w:pos="567"/>
        </w:tabs>
        <w:rPr>
          <w:sz w:val="22"/>
          <w:szCs w:val="22"/>
          <w:lang w:val="fi-FI" w:eastAsia="en-US"/>
        </w:rPr>
      </w:pPr>
    </w:p>
    <w:p w:rsidR="004C5FA1" w:rsidRPr="00B72980" w:rsidRDefault="004C5FA1" w:rsidP="004C5FA1">
      <w:pPr>
        <w:widowControl w:val="0"/>
        <w:tabs>
          <w:tab w:val="left" w:pos="567"/>
        </w:tabs>
        <w:rPr>
          <w:sz w:val="22"/>
          <w:szCs w:val="22"/>
          <w:lang w:val="fi-FI"/>
        </w:rPr>
      </w:pPr>
      <w:r w:rsidRPr="00B72980">
        <w:rPr>
          <w:sz w:val="22"/>
          <w:szCs w:val="22"/>
          <w:lang w:val="fi-FI" w:eastAsia="en-US"/>
        </w:rPr>
        <w:t>Jūsų gydytojui gali tekti pakeisti vaisto dozę ir (arba) imtis kitų atsargumo priemonių</w:t>
      </w:r>
      <w:r w:rsidRPr="00B72980">
        <w:rPr>
          <w:sz w:val="22"/>
          <w:szCs w:val="22"/>
          <w:lang w:val="fi-FI"/>
        </w:rPr>
        <w:t>:</w:t>
      </w:r>
    </w:p>
    <w:p w:rsidR="004C5FA1" w:rsidRPr="00B72980" w:rsidRDefault="004C5FA1" w:rsidP="004C5FA1">
      <w:pPr>
        <w:widowControl w:val="0"/>
        <w:numPr>
          <w:ilvl w:val="0"/>
          <w:numId w:val="10"/>
        </w:numPr>
        <w:ind w:left="567" w:hanging="567"/>
        <w:rPr>
          <w:sz w:val="22"/>
          <w:szCs w:val="22"/>
          <w:lang w:val="fi-FI" w:eastAsia="en-US"/>
        </w:rPr>
      </w:pPr>
      <w:r w:rsidRPr="00B72980">
        <w:rPr>
          <w:sz w:val="22"/>
          <w:szCs w:val="22"/>
          <w:lang w:val="fi-FI" w:eastAsia="en-US"/>
        </w:rPr>
        <w:t xml:space="preserve">jeigu vartojate angiotenzino II receptorių blokatorių (ARB) arba aliskireno (taip pat žiūrėkite informaciją, pateiktą poskyriuose „Enap-H ir Enap-HL vartoti </w:t>
      </w:r>
      <w:r>
        <w:rPr>
          <w:sz w:val="22"/>
          <w:szCs w:val="22"/>
          <w:lang w:val="fi-FI" w:eastAsia="en-US"/>
        </w:rPr>
        <w:t>draudžiama</w:t>
      </w:r>
      <w:r w:rsidRPr="00B72980">
        <w:rPr>
          <w:sz w:val="22"/>
          <w:szCs w:val="22"/>
          <w:lang w:val="fi-FI" w:eastAsia="en-US"/>
        </w:rPr>
        <w:t>“ ir „Įspėjimai ir atsargumo priemonės“).</w:t>
      </w:r>
    </w:p>
    <w:p w:rsidR="004C5FA1" w:rsidRPr="00B72980" w:rsidRDefault="004C5FA1" w:rsidP="004C5FA1">
      <w:pPr>
        <w:widowControl w:val="0"/>
        <w:numPr>
          <w:ilvl w:val="12"/>
          <w:numId w:val="0"/>
        </w:numPr>
        <w:tabs>
          <w:tab w:val="left" w:pos="567"/>
        </w:tabs>
        <w:rPr>
          <w:sz w:val="22"/>
          <w:szCs w:val="22"/>
          <w:lang w:val="fi-FI" w:eastAsia="en-US"/>
        </w:rPr>
      </w:pPr>
    </w:p>
    <w:p w:rsidR="004C5FA1" w:rsidRPr="00B72980" w:rsidRDefault="004C5FA1" w:rsidP="004C5FA1">
      <w:pPr>
        <w:widowControl w:val="0"/>
        <w:tabs>
          <w:tab w:val="left" w:pos="567"/>
        </w:tabs>
        <w:ind w:left="567" w:hanging="567"/>
        <w:rPr>
          <w:b/>
          <w:sz w:val="22"/>
          <w:szCs w:val="22"/>
          <w:lang w:val="fi-FI" w:eastAsia="en-US"/>
        </w:rPr>
      </w:pPr>
      <w:r w:rsidRPr="00B72980">
        <w:rPr>
          <w:b/>
          <w:sz w:val="22"/>
          <w:szCs w:val="22"/>
          <w:lang w:val="fi-FI" w:eastAsia="en-US"/>
        </w:rPr>
        <w:t>Enap-H ir Enap-HL</w:t>
      </w:r>
      <w:r w:rsidRPr="00B72980">
        <w:rPr>
          <w:sz w:val="22"/>
          <w:szCs w:val="22"/>
          <w:lang w:val="fi-FI" w:eastAsia="en-US"/>
        </w:rPr>
        <w:t xml:space="preserve"> </w:t>
      </w:r>
      <w:r w:rsidRPr="00B72980">
        <w:rPr>
          <w:b/>
          <w:sz w:val="22"/>
          <w:szCs w:val="22"/>
          <w:lang w:val="fi-FI" w:eastAsia="en-US"/>
        </w:rPr>
        <w:t>vartojimas su maistu, gėrimais ir alkoholiu</w:t>
      </w:r>
    </w:p>
    <w:p w:rsidR="004C5FA1" w:rsidRPr="00B72980" w:rsidRDefault="004C5FA1" w:rsidP="004C5FA1">
      <w:pPr>
        <w:widowControl w:val="0"/>
        <w:numPr>
          <w:ilvl w:val="12"/>
          <w:numId w:val="0"/>
        </w:numPr>
        <w:tabs>
          <w:tab w:val="left" w:pos="567"/>
          <w:tab w:val="left" w:pos="1290"/>
        </w:tabs>
        <w:ind w:right="-2"/>
        <w:rPr>
          <w:sz w:val="22"/>
          <w:szCs w:val="22"/>
          <w:lang w:val="fi-FI" w:eastAsia="en-US"/>
        </w:rPr>
      </w:pPr>
      <w:r w:rsidRPr="00B72980">
        <w:rPr>
          <w:sz w:val="22"/>
          <w:szCs w:val="22"/>
          <w:lang w:val="fi-FI" w:eastAsia="en-US"/>
        </w:rPr>
        <w:t>Šių vaistų galima vartoti valgio metu arba po valgio, užgeriant skysčiu.</w:t>
      </w:r>
    </w:p>
    <w:p w:rsidR="004C5FA1" w:rsidRPr="00B72980" w:rsidRDefault="004C5FA1" w:rsidP="004C5FA1">
      <w:pPr>
        <w:widowControl w:val="0"/>
        <w:numPr>
          <w:ilvl w:val="12"/>
          <w:numId w:val="0"/>
        </w:numPr>
        <w:tabs>
          <w:tab w:val="left" w:pos="567"/>
          <w:tab w:val="left" w:pos="1290"/>
        </w:tabs>
        <w:ind w:right="-2"/>
        <w:rPr>
          <w:sz w:val="22"/>
          <w:szCs w:val="22"/>
          <w:lang w:val="fi-FI" w:eastAsia="en-US"/>
        </w:rPr>
      </w:pPr>
      <w:r w:rsidRPr="00B72980">
        <w:rPr>
          <w:sz w:val="22"/>
          <w:szCs w:val="22"/>
          <w:lang w:val="fi-FI" w:eastAsia="en-US"/>
        </w:rPr>
        <w:t>Paklauskite gydytojo, ar gydymosi šiais vaistais metu galima gerti alkoholio.</w:t>
      </w:r>
    </w:p>
    <w:p w:rsidR="004C5FA1" w:rsidRPr="00B72980" w:rsidRDefault="004C5FA1" w:rsidP="004C5FA1">
      <w:pPr>
        <w:widowControl w:val="0"/>
        <w:numPr>
          <w:ilvl w:val="12"/>
          <w:numId w:val="0"/>
        </w:numPr>
        <w:tabs>
          <w:tab w:val="left" w:pos="567"/>
          <w:tab w:val="left" w:pos="1290"/>
        </w:tabs>
        <w:ind w:right="-2"/>
        <w:rPr>
          <w:sz w:val="22"/>
          <w:szCs w:val="22"/>
          <w:lang w:val="fi-FI" w:eastAsia="en-US"/>
        </w:rPr>
      </w:pPr>
    </w:p>
    <w:p w:rsidR="004C5FA1" w:rsidRPr="00B72980" w:rsidRDefault="004C5FA1" w:rsidP="004C5FA1">
      <w:pPr>
        <w:widowControl w:val="0"/>
        <w:tabs>
          <w:tab w:val="left" w:pos="567"/>
        </w:tabs>
        <w:ind w:left="567" w:hanging="567"/>
        <w:rPr>
          <w:b/>
          <w:sz w:val="22"/>
          <w:szCs w:val="22"/>
          <w:lang w:val="fi-FI"/>
        </w:rPr>
      </w:pPr>
      <w:r w:rsidRPr="00B72980">
        <w:rPr>
          <w:b/>
          <w:sz w:val="22"/>
          <w:szCs w:val="22"/>
          <w:lang w:val="fi-FI" w:eastAsia="en-US"/>
        </w:rPr>
        <w:t>Nėštumas</w:t>
      </w:r>
      <w:r w:rsidRPr="00B72980">
        <w:rPr>
          <w:b/>
          <w:sz w:val="22"/>
          <w:szCs w:val="22"/>
          <w:lang w:val="fi-FI"/>
        </w:rPr>
        <w:t xml:space="preserve"> ir</w:t>
      </w:r>
      <w:r w:rsidRPr="00B72980">
        <w:rPr>
          <w:b/>
          <w:sz w:val="22"/>
          <w:szCs w:val="22"/>
          <w:lang w:val="fi-FI" w:eastAsia="en-US"/>
        </w:rPr>
        <w:t xml:space="preserve"> žindymo </w:t>
      </w:r>
      <w:r w:rsidRPr="00B72980">
        <w:rPr>
          <w:b/>
          <w:sz w:val="22"/>
          <w:szCs w:val="22"/>
          <w:lang w:val="fi-FI"/>
        </w:rPr>
        <w:t>laikotarpis</w:t>
      </w:r>
    </w:p>
    <w:p w:rsidR="004C5FA1" w:rsidRPr="00B72980" w:rsidRDefault="004C5FA1" w:rsidP="004C5FA1">
      <w:pPr>
        <w:widowControl w:val="0"/>
        <w:tabs>
          <w:tab w:val="left" w:pos="0"/>
          <w:tab w:val="left" w:pos="567"/>
        </w:tabs>
        <w:rPr>
          <w:noProof/>
          <w:snapToGrid w:val="0"/>
          <w:sz w:val="22"/>
          <w:szCs w:val="22"/>
          <w:lang w:val="fi-FI"/>
        </w:rPr>
      </w:pPr>
      <w:r w:rsidRPr="00B72980">
        <w:rPr>
          <w:noProof/>
          <w:snapToGrid w:val="0"/>
          <w:sz w:val="22"/>
          <w:szCs w:val="22"/>
          <w:lang w:val="fi-FI" w:eastAsia="en-US"/>
        </w:rPr>
        <w:t>Jeigu esate nėščia, žindote kūdikį, manote, kad galbūt esate nėščia, arba planuojate pastoti, tai prieš vartodama šį vaistą, pasitarkite su gydytoju.</w:t>
      </w:r>
    </w:p>
    <w:p w:rsidR="004C5FA1" w:rsidRPr="00B72980" w:rsidRDefault="004C5FA1" w:rsidP="004C5FA1">
      <w:pPr>
        <w:widowControl w:val="0"/>
        <w:tabs>
          <w:tab w:val="left" w:pos="567"/>
        </w:tabs>
        <w:jc w:val="both"/>
        <w:rPr>
          <w:i/>
          <w:sz w:val="22"/>
          <w:szCs w:val="22"/>
        </w:rPr>
      </w:pPr>
    </w:p>
    <w:p w:rsidR="004C5FA1" w:rsidRPr="00B72980" w:rsidRDefault="004C5FA1" w:rsidP="004C5FA1">
      <w:pPr>
        <w:widowControl w:val="0"/>
        <w:tabs>
          <w:tab w:val="left" w:pos="567"/>
        </w:tabs>
        <w:jc w:val="both"/>
        <w:rPr>
          <w:i/>
          <w:sz w:val="22"/>
          <w:szCs w:val="22"/>
        </w:rPr>
      </w:pPr>
      <w:r w:rsidRPr="00B72980">
        <w:rPr>
          <w:i/>
          <w:sz w:val="22"/>
          <w:szCs w:val="22"/>
        </w:rPr>
        <w:t>Nėštumas</w:t>
      </w:r>
    </w:p>
    <w:p w:rsidR="004C5FA1" w:rsidRPr="00B72980" w:rsidRDefault="004C5FA1" w:rsidP="004C5FA1">
      <w:pPr>
        <w:widowControl w:val="0"/>
        <w:tabs>
          <w:tab w:val="left" w:pos="0"/>
          <w:tab w:val="left" w:pos="567"/>
        </w:tabs>
        <w:rPr>
          <w:sz w:val="22"/>
          <w:szCs w:val="22"/>
          <w:lang w:val="lt-LT" w:eastAsia="en-US"/>
        </w:rPr>
      </w:pPr>
      <w:r w:rsidRPr="00B72980">
        <w:rPr>
          <w:noProof/>
          <w:snapToGrid w:val="0"/>
          <w:sz w:val="22"/>
          <w:szCs w:val="22"/>
        </w:rPr>
        <w:t xml:space="preserve">Pasakykite savo gydytojui jei manote, kad esate (ar galite tapti) nėščia. </w:t>
      </w:r>
      <w:r w:rsidRPr="00B72980">
        <w:rPr>
          <w:sz w:val="22"/>
          <w:szCs w:val="22"/>
          <w:lang w:val="lt-LT" w:eastAsia="en-US"/>
        </w:rPr>
        <w:t xml:space="preserve">Dažniausiai gydytojas rekomenduos nutraukti </w:t>
      </w:r>
      <w:proofErr w:type="spellStart"/>
      <w:r w:rsidRPr="00B72980">
        <w:rPr>
          <w:sz w:val="22"/>
          <w:szCs w:val="22"/>
          <w:lang w:val="lt-LT" w:eastAsia="en-US"/>
        </w:rPr>
        <w:t>Enap</w:t>
      </w:r>
      <w:proofErr w:type="spellEnd"/>
      <w:r w:rsidRPr="00B72980">
        <w:rPr>
          <w:sz w:val="22"/>
          <w:szCs w:val="22"/>
          <w:lang w:val="lt-LT" w:eastAsia="en-US"/>
        </w:rPr>
        <w:t xml:space="preserve">-H ar </w:t>
      </w:r>
      <w:proofErr w:type="spellStart"/>
      <w:r w:rsidRPr="00B72980">
        <w:rPr>
          <w:sz w:val="22"/>
          <w:szCs w:val="22"/>
          <w:lang w:val="lt-LT" w:eastAsia="en-US"/>
        </w:rPr>
        <w:t>Enap</w:t>
      </w:r>
      <w:proofErr w:type="spellEnd"/>
      <w:r w:rsidRPr="00B72980">
        <w:rPr>
          <w:sz w:val="22"/>
          <w:szCs w:val="22"/>
          <w:lang w:val="lt-LT" w:eastAsia="en-US"/>
        </w:rPr>
        <w:t xml:space="preserve">-HL vartojimą prieš pastojant arba iš karto, kai tik sužinosite, kad pastojote, ir vietoj </w:t>
      </w:r>
      <w:proofErr w:type="spellStart"/>
      <w:r w:rsidRPr="00B72980">
        <w:rPr>
          <w:sz w:val="22"/>
          <w:szCs w:val="22"/>
          <w:lang w:val="lt-LT" w:eastAsia="en-US"/>
        </w:rPr>
        <w:t>Enap</w:t>
      </w:r>
      <w:proofErr w:type="spellEnd"/>
      <w:r w:rsidRPr="00B72980">
        <w:rPr>
          <w:sz w:val="22"/>
          <w:szCs w:val="22"/>
          <w:lang w:val="lt-LT" w:eastAsia="en-US"/>
        </w:rPr>
        <w:t xml:space="preserve">-H ar </w:t>
      </w:r>
      <w:proofErr w:type="spellStart"/>
      <w:r w:rsidRPr="00B72980">
        <w:rPr>
          <w:sz w:val="22"/>
          <w:szCs w:val="22"/>
          <w:lang w:val="lt-LT" w:eastAsia="en-US"/>
        </w:rPr>
        <w:t>Enap</w:t>
      </w:r>
      <w:proofErr w:type="spellEnd"/>
      <w:r w:rsidRPr="00B72980">
        <w:rPr>
          <w:sz w:val="22"/>
          <w:szCs w:val="22"/>
          <w:lang w:val="lt-LT" w:eastAsia="en-US"/>
        </w:rPr>
        <w:t xml:space="preserve">-HL skirs vartoti kitokių vaistų. </w:t>
      </w:r>
      <w:proofErr w:type="spellStart"/>
      <w:r w:rsidRPr="00B72980">
        <w:rPr>
          <w:sz w:val="22"/>
          <w:szCs w:val="22"/>
          <w:lang w:val="lt-LT" w:eastAsia="en-US"/>
        </w:rPr>
        <w:t>Enap</w:t>
      </w:r>
      <w:proofErr w:type="spellEnd"/>
      <w:r w:rsidRPr="00B72980">
        <w:rPr>
          <w:sz w:val="22"/>
          <w:szCs w:val="22"/>
          <w:lang w:val="lt-LT" w:eastAsia="en-US"/>
        </w:rPr>
        <w:t xml:space="preserve">-H ar </w:t>
      </w:r>
      <w:proofErr w:type="spellStart"/>
      <w:r w:rsidRPr="00B72980">
        <w:rPr>
          <w:sz w:val="22"/>
          <w:szCs w:val="22"/>
          <w:lang w:val="lt-LT" w:eastAsia="en-US"/>
        </w:rPr>
        <w:t>Enap</w:t>
      </w:r>
      <w:proofErr w:type="spellEnd"/>
      <w:r w:rsidRPr="00B72980">
        <w:rPr>
          <w:sz w:val="22"/>
          <w:szCs w:val="22"/>
          <w:lang w:val="lt-LT" w:eastAsia="en-US"/>
        </w:rPr>
        <w:t xml:space="preserve">-HL nerekomenduojama vartoti ankstyvojo nėštumo metu ir </w:t>
      </w:r>
      <w:r>
        <w:rPr>
          <w:sz w:val="22"/>
          <w:szCs w:val="22"/>
          <w:lang w:val="lt-LT" w:eastAsia="en-US"/>
        </w:rPr>
        <w:t>draudžiama</w:t>
      </w:r>
      <w:r w:rsidRPr="00B72980">
        <w:rPr>
          <w:sz w:val="22"/>
          <w:szCs w:val="22"/>
          <w:lang w:val="lt-LT" w:eastAsia="en-US"/>
        </w:rPr>
        <w:t xml:space="preserve"> vartoti, jeigu yra daugiau kaip 3 nėštumo mėnesiai, nes po trečio nėštumo mėnesio vartojamas vaistas gali sunkiai pakenkti vaisiui.</w:t>
      </w:r>
    </w:p>
    <w:p w:rsidR="004C5FA1" w:rsidRPr="00B72980" w:rsidRDefault="004C5FA1" w:rsidP="004C5FA1">
      <w:pPr>
        <w:widowControl w:val="0"/>
        <w:tabs>
          <w:tab w:val="left" w:pos="567"/>
        </w:tabs>
        <w:jc w:val="both"/>
        <w:rPr>
          <w:b/>
          <w:sz w:val="22"/>
          <w:szCs w:val="22"/>
          <w:lang w:val="lt-LT" w:eastAsia="en-US"/>
        </w:rPr>
      </w:pPr>
    </w:p>
    <w:p w:rsidR="004C5FA1" w:rsidRPr="00B72980" w:rsidRDefault="004C5FA1" w:rsidP="004C5FA1">
      <w:pPr>
        <w:widowControl w:val="0"/>
        <w:tabs>
          <w:tab w:val="left" w:pos="567"/>
        </w:tabs>
        <w:ind w:left="567" w:hanging="567"/>
        <w:rPr>
          <w:i/>
          <w:sz w:val="22"/>
          <w:szCs w:val="22"/>
        </w:rPr>
      </w:pPr>
      <w:r w:rsidRPr="00B72980">
        <w:rPr>
          <w:i/>
          <w:sz w:val="22"/>
          <w:szCs w:val="22"/>
          <w:lang w:val="lt-LT"/>
        </w:rPr>
        <w:t>Žindymo laikotarpis</w:t>
      </w:r>
    </w:p>
    <w:p w:rsidR="004C5FA1" w:rsidRPr="00B72980" w:rsidRDefault="004C5FA1" w:rsidP="004C5FA1">
      <w:pPr>
        <w:widowControl w:val="0"/>
        <w:tabs>
          <w:tab w:val="left" w:pos="567"/>
        </w:tabs>
        <w:jc w:val="both"/>
        <w:rPr>
          <w:sz w:val="22"/>
          <w:szCs w:val="22"/>
          <w:lang w:val="lt-LT" w:eastAsia="en-US"/>
        </w:rPr>
      </w:pPr>
      <w:r w:rsidRPr="00B72980">
        <w:rPr>
          <w:sz w:val="22"/>
          <w:szCs w:val="22"/>
          <w:lang w:val="lt-LT" w:eastAsia="en-US"/>
        </w:rPr>
        <w:t xml:space="preserve">Į moters pieną </w:t>
      </w:r>
      <w:proofErr w:type="spellStart"/>
      <w:r w:rsidRPr="00B72980">
        <w:rPr>
          <w:sz w:val="22"/>
          <w:szCs w:val="22"/>
          <w:lang w:val="lt-LT" w:eastAsia="en-US"/>
        </w:rPr>
        <w:t>prasikverbia</w:t>
      </w:r>
      <w:proofErr w:type="spellEnd"/>
      <w:r w:rsidRPr="00B72980">
        <w:rPr>
          <w:sz w:val="22"/>
          <w:szCs w:val="22"/>
          <w:lang w:val="lt-LT" w:eastAsia="en-US"/>
        </w:rPr>
        <w:t xml:space="preserve"> abi veikliosios </w:t>
      </w:r>
      <w:proofErr w:type="spellStart"/>
      <w:r w:rsidRPr="00B72980">
        <w:rPr>
          <w:sz w:val="22"/>
          <w:szCs w:val="22"/>
          <w:lang w:val="lt-LT" w:eastAsia="en-US"/>
        </w:rPr>
        <w:t>Enap</w:t>
      </w:r>
      <w:proofErr w:type="spellEnd"/>
      <w:r w:rsidRPr="00B72980">
        <w:rPr>
          <w:sz w:val="22"/>
          <w:szCs w:val="22"/>
          <w:lang w:val="lt-LT" w:eastAsia="en-US"/>
        </w:rPr>
        <w:t xml:space="preserve">-H bei </w:t>
      </w:r>
      <w:proofErr w:type="spellStart"/>
      <w:r w:rsidRPr="00B72980">
        <w:rPr>
          <w:sz w:val="22"/>
          <w:szCs w:val="22"/>
          <w:lang w:val="lt-LT" w:eastAsia="en-US"/>
        </w:rPr>
        <w:t>Enap</w:t>
      </w:r>
      <w:proofErr w:type="spellEnd"/>
      <w:r w:rsidRPr="00B72980">
        <w:rPr>
          <w:sz w:val="22"/>
          <w:szCs w:val="22"/>
          <w:lang w:val="lt-LT" w:eastAsia="en-US"/>
        </w:rPr>
        <w:t xml:space="preserve">-HL medžiagos: ir </w:t>
      </w:r>
      <w:proofErr w:type="spellStart"/>
      <w:r w:rsidRPr="00B72980">
        <w:rPr>
          <w:sz w:val="22"/>
          <w:szCs w:val="22"/>
          <w:lang w:val="lt-LT" w:eastAsia="en-US"/>
        </w:rPr>
        <w:t>enalaprilio</w:t>
      </w:r>
      <w:proofErr w:type="spellEnd"/>
      <w:r w:rsidRPr="00B72980">
        <w:rPr>
          <w:sz w:val="22"/>
          <w:szCs w:val="22"/>
          <w:lang w:val="lt-LT" w:eastAsia="en-US"/>
        </w:rPr>
        <w:t xml:space="preserve"> </w:t>
      </w:r>
      <w:proofErr w:type="spellStart"/>
      <w:r w:rsidRPr="00B72980">
        <w:rPr>
          <w:sz w:val="22"/>
          <w:szCs w:val="22"/>
          <w:lang w:val="lt-LT" w:eastAsia="en-US"/>
        </w:rPr>
        <w:t>maleatas</w:t>
      </w:r>
      <w:proofErr w:type="spellEnd"/>
      <w:r w:rsidRPr="00B72980">
        <w:rPr>
          <w:sz w:val="22"/>
          <w:szCs w:val="22"/>
          <w:lang w:val="lt-LT" w:eastAsia="en-US"/>
        </w:rPr>
        <w:t xml:space="preserve">, ir </w:t>
      </w:r>
      <w:proofErr w:type="spellStart"/>
      <w:r w:rsidRPr="00B72980">
        <w:rPr>
          <w:sz w:val="22"/>
          <w:szCs w:val="22"/>
          <w:lang w:val="lt-LT" w:eastAsia="en-US"/>
        </w:rPr>
        <w:t>hidrochlorotiazidas</w:t>
      </w:r>
      <w:proofErr w:type="spellEnd"/>
      <w:r w:rsidRPr="00B72980">
        <w:rPr>
          <w:sz w:val="22"/>
          <w:szCs w:val="22"/>
          <w:lang w:val="lt-LT" w:eastAsia="en-US"/>
        </w:rPr>
        <w:t>.</w:t>
      </w:r>
    </w:p>
    <w:p w:rsidR="004C5FA1" w:rsidRPr="00B72980" w:rsidRDefault="004C5FA1" w:rsidP="004C5FA1">
      <w:pPr>
        <w:widowControl w:val="0"/>
        <w:tabs>
          <w:tab w:val="left" w:pos="567"/>
        </w:tabs>
        <w:jc w:val="both"/>
        <w:rPr>
          <w:sz w:val="22"/>
          <w:szCs w:val="22"/>
          <w:lang w:val="lt-LT" w:eastAsia="en-US"/>
        </w:rPr>
      </w:pPr>
      <w:r w:rsidRPr="00B72980">
        <w:rPr>
          <w:sz w:val="22"/>
          <w:szCs w:val="22"/>
          <w:lang w:val="lt-LT" w:eastAsia="en-US"/>
        </w:rPr>
        <w:t xml:space="preserve">Pasakykite savo gydytojui, jei maitinate krūtimi ar ruošiatės pradėti tai daryti. </w:t>
      </w:r>
      <w:proofErr w:type="spellStart"/>
      <w:r w:rsidRPr="00B72980">
        <w:rPr>
          <w:sz w:val="22"/>
          <w:szCs w:val="22"/>
          <w:lang w:val="lt-LT" w:eastAsia="en-US"/>
        </w:rPr>
        <w:t>Enap</w:t>
      </w:r>
      <w:proofErr w:type="spellEnd"/>
      <w:r w:rsidRPr="00B72980">
        <w:rPr>
          <w:sz w:val="22"/>
          <w:szCs w:val="22"/>
          <w:lang w:val="lt-LT" w:eastAsia="en-US"/>
        </w:rPr>
        <w:t xml:space="preserve">-H ar </w:t>
      </w:r>
      <w:proofErr w:type="spellStart"/>
      <w:r w:rsidRPr="00B72980">
        <w:rPr>
          <w:sz w:val="22"/>
          <w:szCs w:val="22"/>
          <w:lang w:val="lt-LT" w:eastAsia="en-US"/>
        </w:rPr>
        <w:t>Enap</w:t>
      </w:r>
      <w:proofErr w:type="spellEnd"/>
      <w:r w:rsidRPr="00B72980">
        <w:rPr>
          <w:sz w:val="22"/>
          <w:szCs w:val="22"/>
          <w:lang w:val="lt-LT" w:eastAsia="en-US"/>
        </w:rPr>
        <w:t>-HL vartojimo metu naujagimių (pirmąsias kelias savaites po gimimo) ir ypač prieš laiką gimusių kūdikių žindyti nerekomenduojama.</w:t>
      </w:r>
    </w:p>
    <w:p w:rsidR="004C5FA1" w:rsidRPr="00B72980" w:rsidRDefault="004C5FA1" w:rsidP="004C5FA1">
      <w:pPr>
        <w:widowControl w:val="0"/>
        <w:tabs>
          <w:tab w:val="left" w:pos="567"/>
        </w:tabs>
        <w:rPr>
          <w:sz w:val="22"/>
          <w:szCs w:val="22"/>
          <w:lang w:val="lt-LT" w:eastAsia="en-US"/>
        </w:rPr>
      </w:pPr>
      <w:r w:rsidRPr="00B72980">
        <w:rPr>
          <w:sz w:val="22"/>
          <w:szCs w:val="22"/>
          <w:lang w:val="lt-LT" w:eastAsia="en-US"/>
        </w:rPr>
        <w:t xml:space="preserve">Abu vaistai krūtimi maitinamam kūdikiui gali sukelti sunkių nepageidaujamų reakcijų, todėl Jūsų gydytojas patars dėl galimos </w:t>
      </w:r>
      <w:proofErr w:type="spellStart"/>
      <w:r w:rsidRPr="00B72980">
        <w:rPr>
          <w:sz w:val="22"/>
          <w:szCs w:val="22"/>
          <w:lang w:val="lt-LT" w:eastAsia="en-US"/>
        </w:rPr>
        <w:t>Enap</w:t>
      </w:r>
      <w:proofErr w:type="spellEnd"/>
      <w:r w:rsidRPr="00B72980">
        <w:rPr>
          <w:sz w:val="22"/>
          <w:szCs w:val="22"/>
          <w:lang w:val="lt-LT" w:eastAsia="en-US"/>
        </w:rPr>
        <w:t xml:space="preserve">-H ar </w:t>
      </w:r>
      <w:proofErr w:type="spellStart"/>
      <w:r w:rsidRPr="00B72980">
        <w:rPr>
          <w:sz w:val="22"/>
          <w:szCs w:val="22"/>
          <w:lang w:val="lt-LT" w:eastAsia="en-US"/>
        </w:rPr>
        <w:t>Enap</w:t>
      </w:r>
      <w:proofErr w:type="spellEnd"/>
      <w:r w:rsidRPr="00B72980">
        <w:rPr>
          <w:sz w:val="22"/>
          <w:szCs w:val="22"/>
          <w:lang w:val="lt-LT" w:eastAsia="en-US"/>
        </w:rPr>
        <w:t>-HL vartojimo naudos ir rizikos, lyginant ją su kitais gydymo būdais.</w:t>
      </w:r>
    </w:p>
    <w:p w:rsidR="004C5FA1" w:rsidRPr="00B72980" w:rsidRDefault="004C5FA1" w:rsidP="004C5FA1">
      <w:pPr>
        <w:widowControl w:val="0"/>
        <w:tabs>
          <w:tab w:val="left" w:pos="567"/>
        </w:tabs>
        <w:rPr>
          <w:sz w:val="22"/>
          <w:szCs w:val="22"/>
          <w:lang w:val="lt-LT" w:eastAsia="en-US"/>
        </w:rPr>
      </w:pPr>
    </w:p>
    <w:p w:rsidR="004C5FA1" w:rsidRPr="00B72980" w:rsidRDefault="004C5FA1" w:rsidP="004C5FA1">
      <w:pPr>
        <w:widowControl w:val="0"/>
        <w:tabs>
          <w:tab w:val="left" w:pos="567"/>
        </w:tabs>
        <w:ind w:left="567" w:hanging="567"/>
        <w:rPr>
          <w:b/>
          <w:sz w:val="22"/>
          <w:szCs w:val="22"/>
          <w:lang w:val="lt-LT" w:eastAsia="en-US"/>
        </w:rPr>
      </w:pPr>
      <w:r w:rsidRPr="00B72980">
        <w:rPr>
          <w:b/>
          <w:sz w:val="22"/>
          <w:szCs w:val="22"/>
          <w:lang w:val="lt-LT" w:eastAsia="en-US"/>
        </w:rPr>
        <w:t>Vairavimas ir mechanizmų valdymas</w:t>
      </w:r>
    </w:p>
    <w:p w:rsidR="004C5FA1" w:rsidRPr="00B72980" w:rsidRDefault="004C5FA1" w:rsidP="004C5FA1">
      <w:pPr>
        <w:pStyle w:val="BTEMEASMCA"/>
        <w:widowControl w:val="0"/>
        <w:rPr>
          <w:lang w:eastAsia="sl-SI"/>
        </w:rPr>
      </w:pPr>
      <w:r w:rsidRPr="00B72980">
        <w:t>Gydymas šiuo vaistu reikalauja reguliarios medicininės kontrolės.</w:t>
      </w:r>
      <w:r w:rsidRPr="00B72980">
        <w:rPr>
          <w:lang w:eastAsia="sl-SI"/>
        </w:rPr>
        <w:t xml:space="preserve"> Poveikis būna individualus; gebėjimas reaguoti gali pablogėti tiek, kad gali sutrikti gebėjimas aktyviai dalyvauti transporto priemonių eisme, kontroliuoti mechanizmus ar dirbti nestabiliomis sąlygomis.</w:t>
      </w:r>
    </w:p>
    <w:p w:rsidR="004C5FA1" w:rsidRPr="00B72980" w:rsidRDefault="004C5FA1" w:rsidP="004C5FA1">
      <w:pPr>
        <w:pStyle w:val="BTEMEASMCA"/>
        <w:widowControl w:val="0"/>
      </w:pPr>
      <w:r w:rsidRPr="00B72980">
        <w:t>Ypatingo atsargumo turėtų būti imtasi gydymo pradžioje, dozę didinant ir keičiant vaistą, taip pat vartojant kartu su alkoholiu.</w:t>
      </w:r>
    </w:p>
    <w:p w:rsidR="004C5FA1" w:rsidRPr="00B72980" w:rsidRDefault="004C5FA1" w:rsidP="004C5FA1">
      <w:pPr>
        <w:widowControl w:val="0"/>
        <w:numPr>
          <w:ilvl w:val="12"/>
          <w:numId w:val="0"/>
        </w:numPr>
        <w:tabs>
          <w:tab w:val="left" w:pos="567"/>
        </w:tabs>
        <w:rPr>
          <w:sz w:val="22"/>
          <w:szCs w:val="22"/>
        </w:rPr>
      </w:pPr>
    </w:p>
    <w:p w:rsidR="004C5FA1" w:rsidRPr="00B72980" w:rsidRDefault="004C5FA1" w:rsidP="004C5FA1">
      <w:pPr>
        <w:widowControl w:val="0"/>
        <w:numPr>
          <w:ilvl w:val="12"/>
          <w:numId w:val="0"/>
        </w:numPr>
        <w:tabs>
          <w:tab w:val="left" w:pos="567"/>
        </w:tabs>
        <w:rPr>
          <w:b/>
          <w:sz w:val="22"/>
          <w:szCs w:val="22"/>
        </w:rPr>
      </w:pPr>
      <w:r w:rsidRPr="00B72980">
        <w:rPr>
          <w:b/>
          <w:sz w:val="22"/>
          <w:szCs w:val="22"/>
          <w:lang w:eastAsia="en-US"/>
        </w:rPr>
        <w:t>Enap</w:t>
      </w:r>
      <w:r>
        <w:rPr>
          <w:b/>
          <w:sz w:val="22"/>
          <w:szCs w:val="22"/>
          <w:lang w:eastAsia="en-US"/>
        </w:rPr>
        <w:t>-</w:t>
      </w:r>
      <w:r w:rsidRPr="00B72980">
        <w:rPr>
          <w:b/>
          <w:sz w:val="22"/>
          <w:szCs w:val="22"/>
          <w:lang w:eastAsia="en-US"/>
        </w:rPr>
        <w:t>H ir Enap</w:t>
      </w:r>
      <w:r>
        <w:rPr>
          <w:b/>
          <w:sz w:val="22"/>
          <w:szCs w:val="22"/>
          <w:lang w:eastAsia="en-US"/>
        </w:rPr>
        <w:t>-</w:t>
      </w:r>
      <w:r w:rsidRPr="00B72980">
        <w:rPr>
          <w:b/>
          <w:sz w:val="22"/>
          <w:szCs w:val="22"/>
          <w:lang w:eastAsia="en-US"/>
        </w:rPr>
        <w:t>HL sudėtyje yra laktozės</w:t>
      </w:r>
      <w:r w:rsidRPr="00B72980">
        <w:rPr>
          <w:b/>
          <w:sz w:val="22"/>
          <w:szCs w:val="22"/>
        </w:rPr>
        <w:t xml:space="preserve"> ir natrio</w:t>
      </w:r>
    </w:p>
    <w:p w:rsidR="004C5FA1" w:rsidRPr="00B72980" w:rsidRDefault="004C5FA1" w:rsidP="004C5FA1">
      <w:pPr>
        <w:widowControl w:val="0"/>
        <w:numPr>
          <w:ilvl w:val="12"/>
          <w:numId w:val="0"/>
        </w:numPr>
        <w:tabs>
          <w:tab w:val="left" w:pos="567"/>
        </w:tabs>
        <w:rPr>
          <w:sz w:val="22"/>
          <w:szCs w:val="22"/>
          <w:lang w:val="sv-FI" w:eastAsia="en-US"/>
        </w:rPr>
      </w:pPr>
      <w:r w:rsidRPr="00B72980">
        <w:rPr>
          <w:sz w:val="22"/>
          <w:szCs w:val="22"/>
          <w:lang w:val="sv-FI" w:eastAsia="en-US"/>
        </w:rPr>
        <w:t>Jeigu gydytojas Jums yra sakęs, kad netoleruojate kokių nors angliavandenių, kreipkitės į jį prieš pradėdami vartoti šį vaistą.</w:t>
      </w:r>
    </w:p>
    <w:p w:rsidR="004C5FA1" w:rsidRPr="00B72980" w:rsidRDefault="004C5FA1" w:rsidP="004C5FA1">
      <w:pPr>
        <w:widowControl w:val="0"/>
        <w:numPr>
          <w:ilvl w:val="12"/>
          <w:numId w:val="0"/>
        </w:numPr>
        <w:tabs>
          <w:tab w:val="left" w:pos="567"/>
        </w:tabs>
        <w:rPr>
          <w:sz w:val="22"/>
          <w:szCs w:val="22"/>
          <w:lang w:val="sv-FI" w:eastAsia="en-US"/>
        </w:rPr>
      </w:pPr>
      <w:r w:rsidRPr="00B72980">
        <w:rPr>
          <w:sz w:val="22"/>
          <w:szCs w:val="22"/>
        </w:rPr>
        <w:t>Šio vaisto dozėje yra mažiau kaip 1</w:t>
      </w:r>
      <w:r>
        <w:rPr>
          <w:sz w:val="22"/>
          <w:szCs w:val="22"/>
        </w:rPr>
        <w:t> </w:t>
      </w:r>
      <w:r w:rsidRPr="00B72980">
        <w:rPr>
          <w:sz w:val="22"/>
          <w:szCs w:val="22"/>
        </w:rPr>
        <w:t>mmol (23 mg) natrio, t.y. jis beveik neturi reikšmės.</w:t>
      </w:r>
    </w:p>
    <w:p w:rsidR="004C5FA1" w:rsidRPr="00B72980" w:rsidRDefault="004C5FA1" w:rsidP="004C5FA1">
      <w:pPr>
        <w:widowControl w:val="0"/>
        <w:numPr>
          <w:ilvl w:val="12"/>
          <w:numId w:val="0"/>
        </w:numPr>
        <w:tabs>
          <w:tab w:val="left" w:pos="567"/>
        </w:tabs>
        <w:ind w:right="-2"/>
        <w:rPr>
          <w:sz w:val="22"/>
          <w:szCs w:val="22"/>
          <w:lang w:val="sv-FI" w:eastAsia="en-US"/>
        </w:rPr>
      </w:pPr>
    </w:p>
    <w:p w:rsidR="004C5FA1" w:rsidRPr="00B72980" w:rsidRDefault="004C5FA1" w:rsidP="004C5FA1">
      <w:pPr>
        <w:widowControl w:val="0"/>
        <w:numPr>
          <w:ilvl w:val="12"/>
          <w:numId w:val="0"/>
        </w:numPr>
        <w:tabs>
          <w:tab w:val="left" w:pos="567"/>
        </w:tabs>
        <w:ind w:left="567" w:hanging="567"/>
        <w:outlineLvl w:val="0"/>
        <w:rPr>
          <w:b/>
          <w:caps/>
          <w:sz w:val="22"/>
          <w:szCs w:val="22"/>
          <w:lang w:val="sv-FI" w:eastAsia="en-US"/>
        </w:rPr>
      </w:pPr>
      <w:r w:rsidRPr="00B72980">
        <w:rPr>
          <w:b/>
          <w:sz w:val="22"/>
          <w:szCs w:val="22"/>
          <w:lang w:val="sv-FI" w:eastAsia="en-US"/>
        </w:rPr>
        <w:t>3.</w:t>
      </w:r>
      <w:r w:rsidRPr="00B72980">
        <w:rPr>
          <w:b/>
          <w:sz w:val="22"/>
          <w:szCs w:val="22"/>
          <w:lang w:val="sv-FI" w:eastAsia="en-US"/>
        </w:rPr>
        <w:tab/>
        <w:t xml:space="preserve">Kaip vartoti </w:t>
      </w:r>
      <w:r w:rsidRPr="00B72980">
        <w:rPr>
          <w:b/>
          <w:caps/>
          <w:sz w:val="22"/>
          <w:szCs w:val="22"/>
          <w:lang w:val="sv-FI" w:eastAsia="en-US"/>
        </w:rPr>
        <w:t>E</w:t>
      </w:r>
      <w:r w:rsidRPr="00B72980">
        <w:rPr>
          <w:b/>
          <w:sz w:val="22"/>
          <w:szCs w:val="22"/>
          <w:lang w:val="sv-FI" w:eastAsia="en-US"/>
        </w:rPr>
        <w:t>nap</w:t>
      </w:r>
      <w:r w:rsidRPr="00B72980">
        <w:rPr>
          <w:b/>
          <w:caps/>
          <w:sz w:val="22"/>
          <w:szCs w:val="22"/>
          <w:lang w:val="sv-FI" w:eastAsia="en-US"/>
        </w:rPr>
        <w:t xml:space="preserve">-H </w:t>
      </w:r>
      <w:r w:rsidRPr="00B72980">
        <w:rPr>
          <w:b/>
          <w:sz w:val="22"/>
          <w:szCs w:val="22"/>
          <w:lang w:val="sv-FI" w:eastAsia="en-US"/>
        </w:rPr>
        <w:t>ir Enap-HL</w:t>
      </w:r>
    </w:p>
    <w:p w:rsidR="004C5FA1" w:rsidRPr="00B72980" w:rsidRDefault="004C5FA1" w:rsidP="004C5FA1">
      <w:pPr>
        <w:widowControl w:val="0"/>
        <w:tabs>
          <w:tab w:val="left" w:pos="567"/>
        </w:tabs>
        <w:ind w:left="567" w:hanging="567"/>
        <w:rPr>
          <w:sz w:val="22"/>
          <w:szCs w:val="22"/>
          <w:lang w:val="sv-FI" w:eastAsia="en-US"/>
        </w:rPr>
      </w:pPr>
    </w:p>
    <w:p w:rsidR="004C5FA1" w:rsidRPr="00B72980" w:rsidRDefault="004C5FA1" w:rsidP="004C5FA1">
      <w:pPr>
        <w:widowControl w:val="0"/>
        <w:tabs>
          <w:tab w:val="left" w:pos="567"/>
        </w:tabs>
        <w:rPr>
          <w:sz w:val="22"/>
          <w:szCs w:val="22"/>
          <w:lang w:val="sv-FI" w:eastAsia="en-US"/>
        </w:rPr>
      </w:pPr>
      <w:r w:rsidRPr="00B72980">
        <w:rPr>
          <w:sz w:val="22"/>
          <w:szCs w:val="22"/>
          <w:lang w:val="sv-FI" w:eastAsia="en-US"/>
        </w:rPr>
        <w:t>Enap-H ir Enap-HL visada vartokite tiksliai taip, kaip nurodė gydytojas. Jeigu abejojate, kreipkitės į gydytoją arba vaistininką.</w:t>
      </w:r>
    </w:p>
    <w:p w:rsidR="004C5FA1" w:rsidRPr="00B72980" w:rsidRDefault="004C5FA1" w:rsidP="004C5FA1">
      <w:pPr>
        <w:widowControl w:val="0"/>
        <w:tabs>
          <w:tab w:val="left" w:pos="567"/>
        </w:tabs>
        <w:rPr>
          <w:sz w:val="22"/>
          <w:szCs w:val="22"/>
          <w:lang w:val="sv-FI" w:eastAsia="en-US"/>
        </w:rPr>
      </w:pPr>
    </w:p>
    <w:p w:rsidR="004C5FA1" w:rsidRPr="00B72980" w:rsidRDefault="004C5FA1" w:rsidP="004C5FA1">
      <w:pPr>
        <w:widowControl w:val="0"/>
        <w:tabs>
          <w:tab w:val="left" w:pos="567"/>
        </w:tabs>
        <w:rPr>
          <w:sz w:val="22"/>
          <w:szCs w:val="22"/>
          <w:lang w:val="sv-FI" w:eastAsia="en-US"/>
        </w:rPr>
      </w:pPr>
      <w:r w:rsidRPr="00B72980">
        <w:rPr>
          <w:sz w:val="22"/>
          <w:szCs w:val="22"/>
          <w:lang w:val="sv-FI" w:eastAsia="en-US"/>
        </w:rPr>
        <w:t>Rekomenduojama dozė yra 1 tabletė vieną kartą per parą. Jei reikia, dozę gydytojas gali padidinti iki 2 tablečių vieną kartą per parą.</w:t>
      </w:r>
    </w:p>
    <w:p w:rsidR="004C5FA1" w:rsidRPr="00B72980" w:rsidRDefault="004C5FA1" w:rsidP="004C5FA1">
      <w:pPr>
        <w:widowControl w:val="0"/>
        <w:tabs>
          <w:tab w:val="left" w:pos="567"/>
        </w:tabs>
        <w:rPr>
          <w:sz w:val="22"/>
          <w:szCs w:val="22"/>
          <w:lang w:val="sv-FI" w:eastAsia="en-US"/>
        </w:rPr>
      </w:pPr>
    </w:p>
    <w:p w:rsidR="004C5FA1" w:rsidRPr="00B72980" w:rsidRDefault="004C5FA1" w:rsidP="004C5FA1">
      <w:pPr>
        <w:widowControl w:val="0"/>
        <w:tabs>
          <w:tab w:val="left" w:pos="567"/>
        </w:tabs>
        <w:rPr>
          <w:sz w:val="22"/>
          <w:szCs w:val="22"/>
          <w:lang w:val="fi-FI" w:eastAsia="en-US"/>
        </w:rPr>
      </w:pPr>
      <w:r w:rsidRPr="00B72980">
        <w:rPr>
          <w:sz w:val="22"/>
          <w:szCs w:val="22"/>
          <w:lang w:val="sv-FI" w:eastAsia="en-US"/>
        </w:rPr>
        <w:t xml:space="preserve">Tabletę būtina nuryti nepažeistą, valgant arba po valgio, užgeriant </w:t>
      </w:r>
      <w:r w:rsidRPr="00B72980">
        <w:rPr>
          <w:sz w:val="22"/>
          <w:szCs w:val="22"/>
          <w:lang w:val="sv-FI"/>
        </w:rPr>
        <w:t>pakankamu kiekiu skysčio.</w:t>
      </w:r>
      <w:r w:rsidRPr="00B72980">
        <w:rPr>
          <w:sz w:val="22"/>
          <w:szCs w:val="22"/>
          <w:lang w:val="sv-FI" w:eastAsia="en-US"/>
        </w:rPr>
        <w:t xml:space="preserve"> </w:t>
      </w:r>
      <w:r w:rsidRPr="00B72980">
        <w:rPr>
          <w:sz w:val="22"/>
          <w:szCs w:val="22"/>
          <w:lang w:val="fi-FI" w:eastAsia="en-US"/>
        </w:rPr>
        <w:t>Šio vaisto reikia vartoti reguliariai, geriausiai rytą, visada tokiu pačiu laiku.</w:t>
      </w:r>
    </w:p>
    <w:p w:rsidR="004C5FA1" w:rsidRPr="00B72980" w:rsidRDefault="004C5FA1" w:rsidP="004C5FA1">
      <w:pPr>
        <w:widowControl w:val="0"/>
        <w:tabs>
          <w:tab w:val="left" w:pos="567"/>
        </w:tabs>
        <w:rPr>
          <w:sz w:val="22"/>
          <w:szCs w:val="22"/>
          <w:lang w:val="fi-FI" w:eastAsia="en-US"/>
        </w:rPr>
      </w:pPr>
    </w:p>
    <w:p w:rsidR="004C5FA1" w:rsidRPr="00B72980" w:rsidRDefault="004C5FA1" w:rsidP="004C5FA1">
      <w:pPr>
        <w:widowControl w:val="0"/>
        <w:tabs>
          <w:tab w:val="left" w:pos="567"/>
        </w:tabs>
        <w:rPr>
          <w:sz w:val="22"/>
          <w:szCs w:val="22"/>
        </w:rPr>
      </w:pPr>
      <w:r w:rsidRPr="00B72980">
        <w:rPr>
          <w:sz w:val="22"/>
          <w:szCs w:val="22"/>
          <w:lang w:val="fi-FI" w:eastAsia="en-US"/>
        </w:rPr>
        <w:t>Jei sutrikusi inkstų veikla ar vartojate diuretikų, dozę parinks gydytojas.</w:t>
      </w:r>
    </w:p>
    <w:p w:rsidR="004C5FA1" w:rsidRPr="00B72980" w:rsidRDefault="004C5FA1" w:rsidP="004C5FA1">
      <w:pPr>
        <w:pStyle w:val="BTEMEASMCA"/>
        <w:widowControl w:val="0"/>
        <w:rPr>
          <w:snapToGrid w:val="0"/>
          <w:lang w:eastAsia="sl-SI"/>
        </w:rPr>
      </w:pPr>
    </w:p>
    <w:p w:rsidR="004C5FA1" w:rsidRPr="00B72980" w:rsidRDefault="004C5FA1" w:rsidP="004C5FA1">
      <w:pPr>
        <w:widowControl w:val="0"/>
        <w:rPr>
          <w:snapToGrid w:val="0"/>
          <w:sz w:val="22"/>
          <w:szCs w:val="22"/>
        </w:rPr>
      </w:pPr>
      <w:r w:rsidRPr="00B72980">
        <w:rPr>
          <w:snapToGrid w:val="0"/>
          <w:sz w:val="22"/>
          <w:szCs w:val="22"/>
        </w:rPr>
        <w:t>Pastaba. Gydymą atskiromis veikliosiomis medžiagomis keičiant kombinuotaisiais vaistais Enap-H ar Enap-HL, kai kuriems pacientams, ypač tiems, kurių organizme trūksta mineralinių medžiagų ir (arba) skysčių (pvz., po vėmimo, viduriavimo ar ankstesnio diuretikų vartojimo), gali pasireikšit sunkus širdies funkcijos pablogėjimas, sunki inkstų liga ir per didelis kraujospūdžio sumažėjimas. Išgėrus</w:t>
      </w:r>
    </w:p>
    <w:p w:rsidR="004C5FA1" w:rsidRPr="00B72980" w:rsidRDefault="004C5FA1" w:rsidP="004C5FA1">
      <w:pPr>
        <w:widowControl w:val="0"/>
        <w:rPr>
          <w:snapToGrid w:val="0"/>
          <w:sz w:val="22"/>
          <w:szCs w:val="22"/>
        </w:rPr>
      </w:pPr>
      <w:r w:rsidRPr="00B72980">
        <w:rPr>
          <w:snapToGrid w:val="0"/>
          <w:sz w:val="22"/>
          <w:szCs w:val="22"/>
        </w:rPr>
        <w:t>pirmąją Enap-H ar Enap-HL tabletę, pacientą mažiausiai 8</w:t>
      </w:r>
      <w:r>
        <w:rPr>
          <w:snapToGrid w:val="0"/>
          <w:sz w:val="22"/>
          <w:szCs w:val="22"/>
        </w:rPr>
        <w:t> </w:t>
      </w:r>
      <w:r w:rsidRPr="00B72980">
        <w:rPr>
          <w:snapToGrid w:val="0"/>
          <w:sz w:val="22"/>
          <w:szCs w:val="22"/>
        </w:rPr>
        <w:t>valandas turi stebėti gydytojas.</w:t>
      </w:r>
    </w:p>
    <w:p w:rsidR="004C5FA1" w:rsidRPr="00B72980" w:rsidRDefault="004C5FA1" w:rsidP="004C5FA1">
      <w:pPr>
        <w:widowControl w:val="0"/>
        <w:tabs>
          <w:tab w:val="left" w:pos="567"/>
        </w:tabs>
        <w:rPr>
          <w:sz w:val="22"/>
          <w:szCs w:val="22"/>
          <w:lang w:eastAsia="en-US"/>
        </w:rPr>
      </w:pPr>
    </w:p>
    <w:p w:rsidR="004C5FA1" w:rsidRPr="00B72980" w:rsidRDefault="004C5FA1" w:rsidP="004C5FA1">
      <w:pPr>
        <w:widowControl w:val="0"/>
        <w:tabs>
          <w:tab w:val="left" w:pos="567"/>
        </w:tabs>
        <w:rPr>
          <w:sz w:val="22"/>
          <w:szCs w:val="22"/>
          <w:lang w:eastAsia="en-US"/>
        </w:rPr>
      </w:pPr>
      <w:r w:rsidRPr="00B72980">
        <w:rPr>
          <w:sz w:val="22"/>
          <w:szCs w:val="22"/>
          <w:lang w:eastAsia="en-US"/>
        </w:rPr>
        <w:t>Gydymo trukmę kiekvienam pacientui nustatys gydytojas.</w:t>
      </w:r>
    </w:p>
    <w:p w:rsidR="004C5FA1" w:rsidRPr="00B72980" w:rsidRDefault="004C5FA1" w:rsidP="004C5FA1">
      <w:pPr>
        <w:widowControl w:val="0"/>
        <w:tabs>
          <w:tab w:val="left" w:pos="567"/>
        </w:tabs>
        <w:rPr>
          <w:sz w:val="22"/>
          <w:szCs w:val="22"/>
          <w:lang w:eastAsia="en-US"/>
        </w:rPr>
      </w:pPr>
    </w:p>
    <w:p w:rsidR="004C5FA1" w:rsidRPr="00B72980" w:rsidRDefault="004C5FA1" w:rsidP="004C5FA1">
      <w:pPr>
        <w:widowControl w:val="0"/>
        <w:tabs>
          <w:tab w:val="left" w:pos="567"/>
        </w:tabs>
        <w:rPr>
          <w:i/>
          <w:sz w:val="22"/>
          <w:szCs w:val="22"/>
          <w:lang w:eastAsia="en-US"/>
        </w:rPr>
      </w:pPr>
      <w:r w:rsidRPr="00B72980">
        <w:rPr>
          <w:sz w:val="22"/>
          <w:szCs w:val="22"/>
          <w:lang w:eastAsia="en-US"/>
        </w:rPr>
        <w:t>Jeigu manote, kad Enap-H ar Enap-HL veikia per stipriai arba per silpnai, kreipkitės į gydytoją arba vaistininką.</w:t>
      </w:r>
    </w:p>
    <w:p w:rsidR="004C5FA1" w:rsidRPr="00B72980" w:rsidRDefault="004C5FA1" w:rsidP="004C5FA1">
      <w:pPr>
        <w:widowControl w:val="0"/>
        <w:tabs>
          <w:tab w:val="left" w:pos="567"/>
        </w:tabs>
        <w:ind w:left="567" w:hanging="567"/>
        <w:rPr>
          <w:sz w:val="22"/>
          <w:szCs w:val="22"/>
          <w:lang w:eastAsia="en-US"/>
        </w:rPr>
      </w:pPr>
    </w:p>
    <w:p w:rsidR="004C5FA1" w:rsidRPr="00B72980" w:rsidRDefault="004C5FA1" w:rsidP="004C5FA1">
      <w:pPr>
        <w:widowControl w:val="0"/>
        <w:tabs>
          <w:tab w:val="left" w:pos="567"/>
        </w:tabs>
        <w:ind w:left="567" w:hanging="567"/>
        <w:rPr>
          <w:b/>
          <w:sz w:val="22"/>
          <w:szCs w:val="22"/>
          <w:lang w:eastAsia="en-US"/>
        </w:rPr>
      </w:pPr>
      <w:r w:rsidRPr="00B72980">
        <w:rPr>
          <w:b/>
          <w:sz w:val="22"/>
          <w:szCs w:val="22"/>
          <w:lang w:val="lt-LT" w:eastAsia="en-US"/>
        </w:rPr>
        <w:t>Ką daryti pavartojus</w:t>
      </w:r>
      <w:r w:rsidRPr="00B72980">
        <w:rPr>
          <w:sz w:val="22"/>
          <w:szCs w:val="22"/>
          <w:lang w:val="lt-LT" w:eastAsia="en-US"/>
        </w:rPr>
        <w:t xml:space="preserve"> </w:t>
      </w:r>
      <w:r w:rsidRPr="00B72980">
        <w:rPr>
          <w:b/>
          <w:sz w:val="22"/>
          <w:szCs w:val="22"/>
          <w:lang w:eastAsia="en-US"/>
        </w:rPr>
        <w:t>per didelę Enap-H ir Enap-HL</w:t>
      </w:r>
      <w:r w:rsidRPr="00B72980">
        <w:rPr>
          <w:sz w:val="22"/>
          <w:szCs w:val="22"/>
          <w:lang w:eastAsia="en-US"/>
        </w:rPr>
        <w:t xml:space="preserve"> </w:t>
      </w:r>
      <w:r w:rsidRPr="00B72980">
        <w:rPr>
          <w:b/>
          <w:sz w:val="22"/>
          <w:szCs w:val="22"/>
          <w:lang w:eastAsia="en-US"/>
        </w:rPr>
        <w:t>dozę</w:t>
      </w:r>
    </w:p>
    <w:p w:rsidR="004C5FA1" w:rsidRPr="00B72980" w:rsidRDefault="004C5FA1" w:rsidP="004C5FA1">
      <w:pPr>
        <w:widowControl w:val="0"/>
        <w:tabs>
          <w:tab w:val="left" w:pos="567"/>
        </w:tabs>
        <w:rPr>
          <w:sz w:val="22"/>
          <w:szCs w:val="22"/>
          <w:lang w:eastAsia="en-US"/>
        </w:rPr>
      </w:pPr>
      <w:r w:rsidRPr="00B72980">
        <w:rPr>
          <w:sz w:val="22"/>
          <w:szCs w:val="22"/>
          <w:lang w:eastAsia="en-US"/>
        </w:rPr>
        <w:t>Jei išgėrėte per daug tablečių, nedelsdami kreipkitės į gydytoją arba vaistininką.</w:t>
      </w:r>
    </w:p>
    <w:p w:rsidR="004C5FA1" w:rsidRPr="00B72980" w:rsidRDefault="004C5FA1" w:rsidP="004C5FA1">
      <w:pPr>
        <w:widowControl w:val="0"/>
        <w:tabs>
          <w:tab w:val="left" w:pos="567"/>
        </w:tabs>
        <w:rPr>
          <w:sz w:val="22"/>
          <w:szCs w:val="22"/>
          <w:lang w:eastAsia="en-US"/>
        </w:rPr>
      </w:pPr>
      <w:r w:rsidRPr="00B72980">
        <w:rPr>
          <w:sz w:val="22"/>
          <w:szCs w:val="22"/>
          <w:lang w:eastAsia="en-US"/>
        </w:rPr>
        <w:t>Dažniausi perdozavimo požymiai yra pykinimas, padažnėję širdies susitraukimai, galvos svaigimas ir alpimas dėl pernelyg didelio kraujospūdžio sumažėjimo (hipotenzijos).</w:t>
      </w:r>
    </w:p>
    <w:p w:rsidR="004C5FA1" w:rsidRPr="00B72980" w:rsidRDefault="004C5FA1" w:rsidP="004C5FA1">
      <w:pPr>
        <w:widowControl w:val="0"/>
        <w:tabs>
          <w:tab w:val="left" w:pos="567"/>
        </w:tabs>
        <w:rPr>
          <w:sz w:val="22"/>
          <w:szCs w:val="22"/>
          <w:lang w:eastAsia="en-US"/>
        </w:rPr>
      </w:pPr>
    </w:p>
    <w:p w:rsidR="004C5FA1" w:rsidRPr="00B72980" w:rsidRDefault="004C5FA1" w:rsidP="004C5FA1">
      <w:pPr>
        <w:widowControl w:val="0"/>
        <w:tabs>
          <w:tab w:val="left" w:pos="567"/>
        </w:tabs>
        <w:ind w:left="567" w:hanging="567"/>
        <w:rPr>
          <w:b/>
          <w:sz w:val="22"/>
          <w:szCs w:val="22"/>
          <w:lang w:val="sv-FI" w:eastAsia="en-US"/>
        </w:rPr>
      </w:pPr>
      <w:r w:rsidRPr="00B72980">
        <w:rPr>
          <w:b/>
          <w:sz w:val="22"/>
          <w:szCs w:val="22"/>
          <w:lang w:val="sv-FI" w:eastAsia="en-US"/>
        </w:rPr>
        <w:t>Pamiršus pavartoti Enap-H ir Enap-HL</w:t>
      </w:r>
    </w:p>
    <w:p w:rsidR="004C5FA1" w:rsidRPr="00B72980" w:rsidRDefault="004C5FA1" w:rsidP="004C5FA1">
      <w:pPr>
        <w:widowControl w:val="0"/>
        <w:tabs>
          <w:tab w:val="left" w:pos="567"/>
        </w:tabs>
        <w:ind w:left="567" w:hanging="567"/>
        <w:rPr>
          <w:sz w:val="22"/>
          <w:szCs w:val="22"/>
          <w:lang w:val="sv-FI"/>
        </w:rPr>
      </w:pPr>
      <w:r w:rsidRPr="00B72980">
        <w:rPr>
          <w:sz w:val="22"/>
          <w:szCs w:val="22"/>
          <w:lang w:val="sv-FI"/>
        </w:rPr>
        <w:t>Pamiršus išgerti tabletę, praleiskite pamirštą doze.</w:t>
      </w:r>
    </w:p>
    <w:p w:rsidR="004C5FA1" w:rsidRPr="00B72980" w:rsidRDefault="004C5FA1" w:rsidP="004C5FA1">
      <w:pPr>
        <w:widowControl w:val="0"/>
        <w:tabs>
          <w:tab w:val="left" w:pos="567"/>
        </w:tabs>
        <w:ind w:left="567" w:hanging="567"/>
        <w:rPr>
          <w:sz w:val="22"/>
          <w:szCs w:val="22"/>
          <w:lang w:val="fi-FI"/>
        </w:rPr>
      </w:pPr>
      <w:r w:rsidRPr="00B72980">
        <w:rPr>
          <w:sz w:val="22"/>
          <w:szCs w:val="22"/>
          <w:lang w:val="fi-FI"/>
        </w:rPr>
        <w:t>Kitą doze vartokite kaip įprasta.</w:t>
      </w:r>
    </w:p>
    <w:p w:rsidR="004C5FA1" w:rsidRPr="00B72980" w:rsidRDefault="004C5FA1" w:rsidP="004C5FA1">
      <w:pPr>
        <w:widowControl w:val="0"/>
        <w:tabs>
          <w:tab w:val="left" w:pos="567"/>
        </w:tabs>
        <w:rPr>
          <w:sz w:val="22"/>
          <w:szCs w:val="22"/>
          <w:lang w:val="fi-FI" w:eastAsia="en-US"/>
        </w:rPr>
      </w:pPr>
      <w:r w:rsidRPr="00B72980">
        <w:rPr>
          <w:noProof/>
          <w:sz w:val="22"/>
          <w:szCs w:val="22"/>
          <w:lang w:val="lt-LT"/>
        </w:rPr>
        <w:t xml:space="preserve">Negalima vartoti </w:t>
      </w:r>
      <w:r w:rsidRPr="00B72980">
        <w:rPr>
          <w:sz w:val="22"/>
          <w:szCs w:val="22"/>
          <w:lang w:val="fi-FI" w:eastAsia="en-US"/>
        </w:rPr>
        <w:t xml:space="preserve">dvigubos dozės </w:t>
      </w:r>
      <w:r w:rsidRPr="00B72980">
        <w:rPr>
          <w:noProof/>
          <w:sz w:val="22"/>
          <w:szCs w:val="22"/>
          <w:lang w:val="lt-LT"/>
        </w:rPr>
        <w:t>norint kompensuoti praleistą dozę</w:t>
      </w:r>
      <w:r w:rsidRPr="00B72980">
        <w:rPr>
          <w:sz w:val="22"/>
          <w:szCs w:val="22"/>
          <w:lang w:val="fi-FI" w:eastAsia="en-US"/>
        </w:rPr>
        <w:t>.</w:t>
      </w:r>
    </w:p>
    <w:p w:rsidR="004C5FA1" w:rsidRPr="00B72980" w:rsidRDefault="004C5FA1" w:rsidP="004C5FA1">
      <w:pPr>
        <w:widowControl w:val="0"/>
        <w:tabs>
          <w:tab w:val="left" w:pos="567"/>
        </w:tabs>
        <w:rPr>
          <w:sz w:val="22"/>
          <w:szCs w:val="22"/>
          <w:lang w:val="fi-FI" w:eastAsia="en-US"/>
        </w:rPr>
      </w:pPr>
    </w:p>
    <w:p w:rsidR="004C5FA1" w:rsidRPr="00B72980" w:rsidRDefault="004C5FA1" w:rsidP="004C5FA1">
      <w:pPr>
        <w:widowControl w:val="0"/>
        <w:numPr>
          <w:ilvl w:val="12"/>
          <w:numId w:val="0"/>
        </w:numPr>
        <w:tabs>
          <w:tab w:val="left" w:pos="567"/>
        </w:tabs>
        <w:ind w:right="-2"/>
        <w:rPr>
          <w:sz w:val="22"/>
          <w:szCs w:val="22"/>
          <w:lang w:val="fi-FI" w:eastAsia="en-US"/>
        </w:rPr>
      </w:pPr>
      <w:r w:rsidRPr="00B72980">
        <w:rPr>
          <w:sz w:val="22"/>
          <w:szCs w:val="22"/>
          <w:lang w:val="fi-FI" w:eastAsia="en-US"/>
        </w:rPr>
        <w:t>Jeigu kiltų daugiau klausimų dėl šio vaisto vartojimo, kreipkitės į gydytoją arba vaistininką.</w:t>
      </w:r>
    </w:p>
    <w:p w:rsidR="004C5FA1" w:rsidRPr="00B72980" w:rsidRDefault="004C5FA1" w:rsidP="004C5FA1">
      <w:pPr>
        <w:widowControl w:val="0"/>
        <w:numPr>
          <w:ilvl w:val="12"/>
          <w:numId w:val="0"/>
        </w:numPr>
        <w:tabs>
          <w:tab w:val="left" w:pos="567"/>
        </w:tabs>
        <w:ind w:left="567" w:hanging="567"/>
        <w:outlineLvl w:val="0"/>
        <w:rPr>
          <w:sz w:val="22"/>
          <w:szCs w:val="22"/>
          <w:lang w:val="fi-FI" w:eastAsia="en-US"/>
        </w:rPr>
      </w:pPr>
    </w:p>
    <w:p w:rsidR="004C5FA1" w:rsidRPr="00B72980" w:rsidRDefault="004C5FA1" w:rsidP="004C5FA1">
      <w:pPr>
        <w:widowControl w:val="0"/>
        <w:numPr>
          <w:ilvl w:val="12"/>
          <w:numId w:val="0"/>
        </w:numPr>
        <w:tabs>
          <w:tab w:val="left" w:pos="567"/>
        </w:tabs>
        <w:ind w:left="567" w:hanging="567"/>
        <w:outlineLvl w:val="0"/>
        <w:rPr>
          <w:sz w:val="22"/>
          <w:szCs w:val="22"/>
          <w:lang w:val="fi-FI" w:eastAsia="en-US"/>
        </w:rPr>
      </w:pPr>
    </w:p>
    <w:p w:rsidR="004C5FA1" w:rsidRPr="00B72980" w:rsidRDefault="004C5FA1" w:rsidP="004C5FA1">
      <w:pPr>
        <w:widowControl w:val="0"/>
        <w:numPr>
          <w:ilvl w:val="12"/>
          <w:numId w:val="0"/>
        </w:numPr>
        <w:tabs>
          <w:tab w:val="left" w:pos="567"/>
        </w:tabs>
        <w:ind w:left="567" w:hanging="567"/>
        <w:outlineLvl w:val="0"/>
        <w:rPr>
          <w:b/>
          <w:caps/>
          <w:sz w:val="22"/>
          <w:szCs w:val="22"/>
          <w:lang w:val="fi-FI" w:eastAsia="en-US"/>
        </w:rPr>
      </w:pPr>
      <w:r w:rsidRPr="00B72980">
        <w:rPr>
          <w:b/>
          <w:caps/>
          <w:sz w:val="22"/>
          <w:szCs w:val="22"/>
          <w:lang w:val="fi-FI" w:eastAsia="en-US"/>
        </w:rPr>
        <w:t>4.</w:t>
      </w:r>
      <w:r w:rsidRPr="00B72980">
        <w:rPr>
          <w:b/>
          <w:caps/>
          <w:sz w:val="22"/>
          <w:szCs w:val="22"/>
          <w:lang w:val="fi-FI" w:eastAsia="en-US"/>
        </w:rPr>
        <w:tab/>
      </w:r>
      <w:r w:rsidRPr="00B72980">
        <w:rPr>
          <w:b/>
          <w:sz w:val="22"/>
          <w:szCs w:val="22"/>
          <w:lang w:val="fi-FI" w:eastAsia="en-US"/>
        </w:rPr>
        <w:t>Galimas šalutinis poveikis</w:t>
      </w:r>
    </w:p>
    <w:p w:rsidR="004C5FA1" w:rsidRPr="00B72980" w:rsidRDefault="004C5FA1" w:rsidP="004C5FA1">
      <w:pPr>
        <w:widowControl w:val="0"/>
        <w:tabs>
          <w:tab w:val="left" w:pos="567"/>
        </w:tabs>
        <w:ind w:left="567" w:hanging="567"/>
        <w:rPr>
          <w:sz w:val="22"/>
          <w:szCs w:val="22"/>
          <w:lang w:val="fi-FI" w:eastAsia="en-US"/>
        </w:rPr>
      </w:pP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 xml:space="preserve">Šis vaistas, kaip ir visi kiti, gali sukelti šalutinį poveikį, nors jis pasireiškia ne visiems </w:t>
      </w:r>
      <w:r w:rsidRPr="00B72980">
        <w:rPr>
          <w:noProof/>
          <w:sz w:val="22"/>
          <w:szCs w:val="22"/>
          <w:lang w:val="lt-LT" w:eastAsia="en-US"/>
        </w:rPr>
        <w:t>žmonėms</w:t>
      </w:r>
      <w:r w:rsidRPr="00B72980">
        <w:rPr>
          <w:sz w:val="22"/>
          <w:szCs w:val="22"/>
          <w:lang w:val="fi-FI" w:eastAsia="en-US"/>
        </w:rPr>
        <w:t>.</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tabs>
          <w:tab w:val="left" w:pos="567"/>
        </w:tabs>
        <w:rPr>
          <w:i/>
          <w:sz w:val="22"/>
          <w:szCs w:val="22"/>
          <w:lang w:val="fi-FI" w:eastAsia="en-US"/>
        </w:rPr>
      </w:pPr>
      <w:r w:rsidRPr="00B72980">
        <w:rPr>
          <w:sz w:val="22"/>
          <w:szCs w:val="22"/>
          <w:lang w:val="fi-FI" w:eastAsia="en-US"/>
        </w:rPr>
        <w:t>Būtina</w:t>
      </w:r>
      <w:r w:rsidRPr="00B72980">
        <w:rPr>
          <w:i/>
          <w:color w:val="008000"/>
          <w:sz w:val="22"/>
          <w:szCs w:val="22"/>
          <w:lang w:val="fi-FI" w:eastAsia="en-US"/>
        </w:rPr>
        <w:t xml:space="preserve"> </w:t>
      </w:r>
      <w:r w:rsidRPr="00B72980">
        <w:rPr>
          <w:sz w:val="22"/>
          <w:szCs w:val="22"/>
          <w:lang w:val="fi-FI" w:eastAsia="en-US"/>
        </w:rPr>
        <w:t>nedelsiant nutraukti enalaprilio ir hidrochlorotiazido vartojimą ir kreiptis į gydytoją, jei:</w:t>
      </w:r>
    </w:p>
    <w:p w:rsidR="004C5FA1" w:rsidRPr="00B72980" w:rsidRDefault="004C5FA1" w:rsidP="004C5FA1">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pasireiškia didelis svaigulys ar alpulys (ypač gydymo pradžioje, didinant dozę ar stojantis).</w:t>
      </w:r>
    </w:p>
    <w:p w:rsidR="004C5FA1" w:rsidRPr="00B72980" w:rsidRDefault="004C5FA1" w:rsidP="004C5FA1">
      <w:pPr>
        <w:widowControl w:val="0"/>
        <w:tabs>
          <w:tab w:val="left" w:pos="567"/>
        </w:tabs>
        <w:rPr>
          <w:i/>
          <w:sz w:val="22"/>
          <w:szCs w:val="22"/>
          <w:lang w:val="fi-FI" w:eastAsia="en-US"/>
        </w:rPr>
      </w:pPr>
    </w:p>
    <w:p w:rsidR="004C5FA1" w:rsidRPr="00B72980" w:rsidRDefault="004C5FA1" w:rsidP="004C5FA1">
      <w:pPr>
        <w:widowControl w:val="0"/>
        <w:tabs>
          <w:tab w:val="left" w:pos="567"/>
        </w:tabs>
        <w:rPr>
          <w:i/>
          <w:sz w:val="22"/>
          <w:szCs w:val="22"/>
          <w:lang w:val="fi-FI" w:eastAsia="en-US"/>
        </w:rPr>
      </w:pPr>
      <w:r w:rsidRPr="00B72980">
        <w:rPr>
          <w:sz w:val="22"/>
          <w:szCs w:val="22"/>
          <w:lang w:val="fi-FI" w:eastAsia="en-US"/>
        </w:rPr>
        <w:t>Jei prasideda alerginė reakcija (atsiranda toliau išvardytų simptomų), būtina nedelsiant nutraukti vaisto vartojimą ir kreiptis į gydytoją.</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Niežulys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Dusulys</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švokštimas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Sunkus</w:t>
      </w:r>
      <w:proofErr w:type="spellEnd"/>
      <w:r w:rsidRPr="00B72980">
        <w:rPr>
          <w:sz w:val="22"/>
          <w:szCs w:val="22"/>
          <w:lang w:val="en-GB" w:eastAsia="en-US"/>
        </w:rPr>
        <w:t xml:space="preserve"> </w:t>
      </w:r>
      <w:proofErr w:type="spellStart"/>
      <w:r w:rsidRPr="00B72980">
        <w:rPr>
          <w:sz w:val="22"/>
          <w:szCs w:val="22"/>
          <w:lang w:val="en-GB" w:eastAsia="en-US"/>
        </w:rPr>
        <w:t>odos</w:t>
      </w:r>
      <w:proofErr w:type="spellEnd"/>
      <w:r w:rsidRPr="00B72980">
        <w:rPr>
          <w:sz w:val="22"/>
          <w:szCs w:val="22"/>
          <w:lang w:val="en-GB" w:eastAsia="en-US"/>
        </w:rPr>
        <w:t xml:space="preserve"> </w:t>
      </w:r>
      <w:proofErr w:type="spellStart"/>
      <w:r w:rsidRPr="00B72980">
        <w:rPr>
          <w:sz w:val="22"/>
          <w:szCs w:val="22"/>
          <w:lang w:val="en-GB" w:eastAsia="en-US"/>
        </w:rPr>
        <w:t>išbėrimas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Rankų</w:t>
      </w:r>
      <w:proofErr w:type="spellEnd"/>
      <w:r w:rsidRPr="00B72980">
        <w:rPr>
          <w:sz w:val="22"/>
          <w:szCs w:val="22"/>
          <w:lang w:val="en-GB" w:eastAsia="en-US"/>
        </w:rPr>
        <w:t xml:space="preserve">, </w:t>
      </w:r>
      <w:proofErr w:type="spellStart"/>
      <w:r w:rsidRPr="00B72980">
        <w:rPr>
          <w:sz w:val="22"/>
          <w:szCs w:val="22"/>
          <w:lang w:val="en-GB" w:eastAsia="en-US"/>
        </w:rPr>
        <w:t>burnos</w:t>
      </w:r>
      <w:proofErr w:type="spellEnd"/>
      <w:r w:rsidRPr="00B72980">
        <w:rPr>
          <w:sz w:val="22"/>
          <w:szCs w:val="22"/>
          <w:lang w:val="en-GB" w:eastAsia="en-US"/>
        </w:rPr>
        <w:t xml:space="preserve">, </w:t>
      </w:r>
      <w:proofErr w:type="spellStart"/>
      <w:r w:rsidRPr="00B72980">
        <w:rPr>
          <w:sz w:val="22"/>
          <w:szCs w:val="22"/>
          <w:lang w:val="en-GB" w:eastAsia="en-US"/>
        </w:rPr>
        <w:t>gerklės</w:t>
      </w:r>
      <w:proofErr w:type="spellEnd"/>
      <w:r w:rsidRPr="00B72980">
        <w:rPr>
          <w:sz w:val="22"/>
          <w:szCs w:val="22"/>
          <w:lang w:val="en-GB" w:eastAsia="en-US"/>
        </w:rPr>
        <w:t xml:space="preserve">, </w:t>
      </w:r>
      <w:proofErr w:type="spellStart"/>
      <w:r w:rsidRPr="00B72980">
        <w:rPr>
          <w:sz w:val="22"/>
          <w:szCs w:val="22"/>
          <w:lang w:val="en-GB" w:eastAsia="en-US"/>
        </w:rPr>
        <w:t>veido</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akių</w:t>
      </w:r>
      <w:proofErr w:type="spellEnd"/>
      <w:r w:rsidRPr="00B72980">
        <w:rPr>
          <w:sz w:val="22"/>
          <w:szCs w:val="22"/>
          <w:lang w:val="en-GB" w:eastAsia="en-US"/>
        </w:rPr>
        <w:t xml:space="preserve"> </w:t>
      </w:r>
      <w:proofErr w:type="spellStart"/>
      <w:r w:rsidRPr="00B72980">
        <w:rPr>
          <w:sz w:val="22"/>
          <w:szCs w:val="22"/>
          <w:lang w:val="en-GB" w:eastAsia="en-US"/>
        </w:rPr>
        <w:t>patinimas</w:t>
      </w:r>
      <w:proofErr w:type="spellEnd"/>
      <w:r w:rsidRPr="00B72980">
        <w:rPr>
          <w:sz w:val="22"/>
          <w:szCs w:val="22"/>
          <w:lang w:val="en-GB" w:eastAsia="en-US"/>
        </w:rPr>
        <w:t>.</w:t>
      </w:r>
    </w:p>
    <w:p w:rsidR="004C5FA1" w:rsidRPr="00B72980" w:rsidRDefault="004C5FA1" w:rsidP="004C5FA1">
      <w:pPr>
        <w:widowControl w:val="0"/>
        <w:tabs>
          <w:tab w:val="left" w:pos="567"/>
        </w:tabs>
        <w:rPr>
          <w:i/>
          <w:sz w:val="22"/>
          <w:szCs w:val="22"/>
          <w:lang w:val="en-GB" w:eastAsia="en-US"/>
        </w:rPr>
      </w:pPr>
    </w:p>
    <w:p w:rsidR="004C5FA1" w:rsidRPr="00B72980" w:rsidRDefault="004C5FA1" w:rsidP="004C5FA1">
      <w:pPr>
        <w:widowControl w:val="0"/>
        <w:tabs>
          <w:tab w:val="left" w:pos="567"/>
        </w:tabs>
        <w:rPr>
          <w:i/>
          <w:sz w:val="22"/>
          <w:szCs w:val="22"/>
          <w:lang w:val="en-GB" w:eastAsia="en-US"/>
        </w:rPr>
      </w:pPr>
      <w:proofErr w:type="spellStart"/>
      <w:r w:rsidRPr="00B72980">
        <w:rPr>
          <w:sz w:val="22"/>
          <w:szCs w:val="22"/>
          <w:lang w:val="en-GB" w:eastAsia="en-US"/>
        </w:rPr>
        <w:t>Kitoks</w:t>
      </w:r>
      <w:proofErr w:type="spellEnd"/>
      <w:r w:rsidRPr="00B72980">
        <w:rPr>
          <w:sz w:val="22"/>
          <w:szCs w:val="22"/>
          <w:lang w:val="en-GB" w:eastAsia="en-US"/>
        </w:rPr>
        <w:t xml:space="preserve"> </w:t>
      </w:r>
      <w:proofErr w:type="spellStart"/>
      <w:r w:rsidRPr="00B72980">
        <w:rPr>
          <w:sz w:val="22"/>
          <w:szCs w:val="22"/>
          <w:lang w:val="en-GB" w:eastAsia="en-US"/>
        </w:rPr>
        <w:t>galimas</w:t>
      </w:r>
      <w:proofErr w:type="spellEnd"/>
      <w:r w:rsidRPr="00B72980">
        <w:rPr>
          <w:sz w:val="22"/>
          <w:szCs w:val="22"/>
          <w:lang w:val="en-GB" w:eastAsia="en-US"/>
        </w:rPr>
        <w:t xml:space="preserve"> </w:t>
      </w:r>
      <w:proofErr w:type="spellStart"/>
      <w:r w:rsidRPr="00B72980">
        <w:rPr>
          <w:sz w:val="22"/>
          <w:szCs w:val="22"/>
          <w:lang w:val="en-GB" w:eastAsia="en-US"/>
        </w:rPr>
        <w:t>šalutinis</w:t>
      </w:r>
      <w:proofErr w:type="spellEnd"/>
      <w:r w:rsidRPr="00B72980">
        <w:rPr>
          <w:sz w:val="22"/>
          <w:szCs w:val="22"/>
          <w:lang w:val="en-GB" w:eastAsia="en-US"/>
        </w:rPr>
        <w:t xml:space="preserve"> </w:t>
      </w:r>
      <w:proofErr w:type="spellStart"/>
      <w:r w:rsidRPr="00B72980">
        <w:rPr>
          <w:sz w:val="22"/>
          <w:szCs w:val="22"/>
          <w:lang w:val="en-GB" w:eastAsia="en-US"/>
        </w:rPr>
        <w:t>poveikis</w:t>
      </w:r>
      <w:proofErr w:type="spellEnd"/>
    </w:p>
    <w:p w:rsidR="004C5FA1" w:rsidRPr="00B72980" w:rsidRDefault="004C5FA1" w:rsidP="004C5FA1">
      <w:pPr>
        <w:widowControl w:val="0"/>
        <w:tabs>
          <w:tab w:val="left" w:pos="567"/>
        </w:tabs>
        <w:rPr>
          <w:i/>
          <w:sz w:val="22"/>
          <w:szCs w:val="22"/>
          <w:lang w:val="en-GB" w:eastAsia="en-US"/>
        </w:rPr>
      </w:pPr>
    </w:p>
    <w:p w:rsidR="004C5FA1" w:rsidRPr="00C76DEC" w:rsidRDefault="004C5FA1" w:rsidP="004C5FA1">
      <w:pPr>
        <w:widowControl w:val="0"/>
        <w:tabs>
          <w:tab w:val="left" w:pos="567"/>
        </w:tabs>
        <w:rPr>
          <w:b/>
          <w:sz w:val="22"/>
          <w:lang w:val="en-GB"/>
        </w:rPr>
      </w:pPr>
      <w:proofErr w:type="spellStart"/>
      <w:r w:rsidRPr="00C76DEC">
        <w:rPr>
          <w:b/>
          <w:sz w:val="22"/>
          <w:lang w:val="en-GB"/>
        </w:rPr>
        <w:t>Labai</w:t>
      </w:r>
      <w:proofErr w:type="spellEnd"/>
      <w:r w:rsidRPr="00C76DEC">
        <w:rPr>
          <w:b/>
          <w:sz w:val="22"/>
          <w:lang w:val="en-GB"/>
        </w:rPr>
        <w:t xml:space="preserve"> </w:t>
      </w:r>
      <w:proofErr w:type="spellStart"/>
      <w:r w:rsidRPr="00C76DEC">
        <w:rPr>
          <w:b/>
          <w:sz w:val="22"/>
          <w:lang w:val="en-GB"/>
        </w:rPr>
        <w:t>dažn</w:t>
      </w:r>
      <w:r>
        <w:rPr>
          <w:b/>
          <w:sz w:val="22"/>
          <w:lang w:val="en-GB"/>
        </w:rPr>
        <w:t>i</w:t>
      </w:r>
      <w:proofErr w:type="spellEnd"/>
      <w:r>
        <w:rPr>
          <w:b/>
          <w:sz w:val="22"/>
          <w:lang w:val="en-GB"/>
        </w:rPr>
        <w:t xml:space="preserve"> </w:t>
      </w:r>
      <w:proofErr w:type="spellStart"/>
      <w:r>
        <w:rPr>
          <w:b/>
          <w:sz w:val="22"/>
          <w:lang w:val="en-GB"/>
        </w:rPr>
        <w:t>šalutinio</w:t>
      </w:r>
      <w:proofErr w:type="spellEnd"/>
      <w:r>
        <w:rPr>
          <w:b/>
          <w:sz w:val="22"/>
          <w:lang w:val="en-GB"/>
        </w:rPr>
        <w:t xml:space="preserve"> </w:t>
      </w:r>
      <w:proofErr w:type="spellStart"/>
      <w:r>
        <w:rPr>
          <w:b/>
          <w:sz w:val="22"/>
          <w:lang w:val="en-GB"/>
        </w:rPr>
        <w:t>poveikio</w:t>
      </w:r>
      <w:proofErr w:type="spellEnd"/>
      <w:r>
        <w:rPr>
          <w:b/>
          <w:sz w:val="22"/>
          <w:lang w:val="en-GB"/>
        </w:rPr>
        <w:t xml:space="preserve"> </w:t>
      </w:r>
      <w:proofErr w:type="spellStart"/>
      <w:r>
        <w:rPr>
          <w:b/>
          <w:sz w:val="22"/>
          <w:lang w:val="en-GB"/>
        </w:rPr>
        <w:t>reiškiniai</w:t>
      </w:r>
      <w:proofErr w:type="spellEnd"/>
      <w:r w:rsidRPr="00C76DEC">
        <w:rPr>
          <w:b/>
          <w:sz w:val="22"/>
          <w:lang w:val="en-GB"/>
        </w:rPr>
        <w:t xml:space="preserve"> </w:t>
      </w:r>
      <w:r w:rsidRPr="00C76DEC">
        <w:rPr>
          <w:sz w:val="22"/>
          <w:lang w:val="en-GB"/>
        </w:rPr>
        <w:t>(</w:t>
      </w:r>
      <w:proofErr w:type="spellStart"/>
      <w:r>
        <w:rPr>
          <w:sz w:val="22"/>
          <w:lang w:val="en-GB"/>
        </w:rPr>
        <w:t>gali</w:t>
      </w:r>
      <w:proofErr w:type="spellEnd"/>
      <w:r>
        <w:rPr>
          <w:sz w:val="22"/>
          <w:lang w:val="en-GB"/>
        </w:rPr>
        <w:t xml:space="preserve"> </w:t>
      </w:r>
      <w:proofErr w:type="spellStart"/>
      <w:r>
        <w:rPr>
          <w:sz w:val="22"/>
          <w:lang w:val="en-GB"/>
        </w:rPr>
        <w:t>pasireikšti</w:t>
      </w:r>
      <w:proofErr w:type="spellEnd"/>
      <w:r>
        <w:rPr>
          <w:sz w:val="22"/>
          <w:lang w:val="en-GB"/>
        </w:rPr>
        <w:t xml:space="preserve"> ne </w:t>
      </w:r>
      <w:proofErr w:type="spellStart"/>
      <w:r>
        <w:rPr>
          <w:sz w:val="22"/>
          <w:lang w:val="en-GB"/>
        </w:rPr>
        <w:t>rečiau</w:t>
      </w:r>
      <w:proofErr w:type="spellEnd"/>
      <w:r>
        <w:rPr>
          <w:sz w:val="22"/>
          <w:lang w:val="en-GB"/>
        </w:rPr>
        <w:t xml:space="preserve"> </w:t>
      </w:r>
      <w:proofErr w:type="spellStart"/>
      <w:r>
        <w:rPr>
          <w:sz w:val="22"/>
          <w:lang w:val="en-GB"/>
        </w:rPr>
        <w:t>kaip</w:t>
      </w:r>
      <w:proofErr w:type="spellEnd"/>
      <w:r>
        <w:rPr>
          <w:sz w:val="22"/>
          <w:lang w:val="en-GB"/>
        </w:rPr>
        <w:t xml:space="preserve"> </w:t>
      </w:r>
      <w:r w:rsidRPr="00C76DEC">
        <w:rPr>
          <w:sz w:val="22"/>
          <w:lang w:val="en-GB"/>
        </w:rPr>
        <w:t xml:space="preserve">1 </w:t>
      </w:r>
      <w:proofErr w:type="spellStart"/>
      <w:r w:rsidRPr="00C76DEC">
        <w:rPr>
          <w:sz w:val="22"/>
          <w:lang w:val="en-GB"/>
        </w:rPr>
        <w:t>iš</w:t>
      </w:r>
      <w:proofErr w:type="spellEnd"/>
      <w:r w:rsidRPr="00C76DEC">
        <w:rPr>
          <w:sz w:val="22"/>
          <w:lang w:val="en-GB"/>
        </w:rPr>
        <w:t xml:space="preserve"> 10 </w:t>
      </w:r>
      <w:proofErr w:type="spellStart"/>
      <w:r>
        <w:rPr>
          <w:sz w:val="22"/>
          <w:lang w:val="en-GB"/>
        </w:rPr>
        <w:t>asmenų</w:t>
      </w:r>
      <w:proofErr w:type="spellEnd"/>
      <w:r w:rsidRPr="00C76DEC">
        <w:rPr>
          <w:sz w:val="22"/>
          <w:lang w:val="en-GB"/>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Neryškus</w:t>
      </w:r>
      <w:proofErr w:type="spellEnd"/>
      <w:r w:rsidRPr="00B72980">
        <w:rPr>
          <w:sz w:val="22"/>
          <w:szCs w:val="22"/>
          <w:lang w:val="en-GB" w:eastAsia="en-US"/>
        </w:rPr>
        <w:t xml:space="preserve"> </w:t>
      </w:r>
      <w:proofErr w:type="spellStart"/>
      <w:r w:rsidRPr="00B72980">
        <w:rPr>
          <w:sz w:val="22"/>
          <w:szCs w:val="22"/>
          <w:lang w:val="en-GB" w:eastAsia="en-US"/>
        </w:rPr>
        <w:t>matomas</w:t>
      </w:r>
      <w:proofErr w:type="spellEnd"/>
      <w:r w:rsidRPr="00B72980">
        <w:rPr>
          <w:sz w:val="22"/>
          <w:szCs w:val="22"/>
          <w:lang w:val="en-GB" w:eastAsia="en-US"/>
        </w:rPr>
        <w:t xml:space="preserve"> </w:t>
      </w:r>
      <w:proofErr w:type="spellStart"/>
      <w:r w:rsidRPr="00B72980">
        <w:rPr>
          <w:sz w:val="22"/>
          <w:szCs w:val="22"/>
          <w:lang w:val="en-GB" w:eastAsia="en-US"/>
        </w:rPr>
        <w:t>vaizdas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Galvos</w:t>
      </w:r>
      <w:proofErr w:type="spellEnd"/>
      <w:r w:rsidRPr="00B72980">
        <w:rPr>
          <w:sz w:val="22"/>
          <w:szCs w:val="22"/>
          <w:lang w:val="en-GB" w:eastAsia="en-US"/>
        </w:rPr>
        <w:t xml:space="preserve"> </w:t>
      </w:r>
      <w:proofErr w:type="spellStart"/>
      <w:r w:rsidRPr="00B72980">
        <w:rPr>
          <w:sz w:val="22"/>
          <w:szCs w:val="22"/>
          <w:lang w:val="en-GB" w:eastAsia="en-US"/>
        </w:rPr>
        <w:t>svaigimas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Sausas</w:t>
      </w:r>
      <w:proofErr w:type="spellEnd"/>
      <w:r w:rsidRPr="00B72980">
        <w:rPr>
          <w:sz w:val="22"/>
          <w:szCs w:val="22"/>
          <w:lang w:val="en-GB" w:eastAsia="en-US"/>
        </w:rPr>
        <w:t xml:space="preserve"> </w:t>
      </w:r>
      <w:proofErr w:type="spellStart"/>
      <w:r w:rsidRPr="00B72980">
        <w:rPr>
          <w:sz w:val="22"/>
          <w:szCs w:val="22"/>
          <w:lang w:val="en-GB" w:eastAsia="en-US"/>
        </w:rPr>
        <w:t>kosulys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Šleikštulys</w:t>
      </w:r>
      <w:proofErr w:type="spellEnd"/>
      <w:r w:rsidRPr="00B72980">
        <w:rPr>
          <w:sz w:val="22"/>
          <w:szCs w:val="22"/>
          <w:lang w:val="en-GB" w:eastAsia="en-US"/>
        </w:rPr>
        <w:t xml:space="preserve"> (</w:t>
      </w:r>
      <w:proofErr w:type="spellStart"/>
      <w:r w:rsidRPr="00B72980">
        <w:rPr>
          <w:sz w:val="22"/>
          <w:szCs w:val="22"/>
          <w:lang w:val="en-GB" w:eastAsia="en-US"/>
        </w:rPr>
        <w:t>pykinimas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Silpnumas</w:t>
      </w:r>
      <w:proofErr w:type="spellEnd"/>
      <w:r w:rsidRPr="00B72980">
        <w:rPr>
          <w:sz w:val="22"/>
          <w:szCs w:val="22"/>
          <w:lang w:val="en-GB" w:eastAsia="en-US"/>
        </w:rPr>
        <w:t>.</w:t>
      </w:r>
    </w:p>
    <w:p w:rsidR="004C5FA1" w:rsidRPr="00B72980" w:rsidRDefault="004C5FA1" w:rsidP="004C5FA1">
      <w:pPr>
        <w:widowControl w:val="0"/>
        <w:tabs>
          <w:tab w:val="left" w:pos="567"/>
        </w:tabs>
        <w:rPr>
          <w:i/>
          <w:sz w:val="22"/>
          <w:szCs w:val="22"/>
          <w:lang w:val="en-GB" w:eastAsia="en-US"/>
        </w:rPr>
      </w:pPr>
    </w:p>
    <w:p w:rsidR="004C5FA1" w:rsidRPr="00C76DEC" w:rsidRDefault="004C5FA1" w:rsidP="004C5FA1">
      <w:pPr>
        <w:widowControl w:val="0"/>
        <w:tabs>
          <w:tab w:val="left" w:pos="567"/>
        </w:tabs>
        <w:rPr>
          <w:b/>
          <w:sz w:val="22"/>
          <w:lang w:val="en-GB"/>
        </w:rPr>
      </w:pPr>
      <w:proofErr w:type="spellStart"/>
      <w:r w:rsidRPr="00C76DEC">
        <w:rPr>
          <w:b/>
          <w:sz w:val="22"/>
          <w:lang w:val="en-GB"/>
        </w:rPr>
        <w:t>Dažn</w:t>
      </w:r>
      <w:r>
        <w:rPr>
          <w:b/>
          <w:sz w:val="22"/>
          <w:lang w:val="en-GB"/>
        </w:rPr>
        <w:t>i</w:t>
      </w:r>
      <w:proofErr w:type="spellEnd"/>
      <w:r>
        <w:rPr>
          <w:b/>
          <w:sz w:val="22"/>
          <w:lang w:val="en-GB"/>
        </w:rPr>
        <w:t xml:space="preserve"> </w:t>
      </w:r>
      <w:proofErr w:type="spellStart"/>
      <w:r>
        <w:rPr>
          <w:b/>
          <w:sz w:val="22"/>
          <w:lang w:val="en-GB"/>
        </w:rPr>
        <w:t>šalutionio</w:t>
      </w:r>
      <w:proofErr w:type="spellEnd"/>
      <w:r>
        <w:rPr>
          <w:b/>
          <w:sz w:val="22"/>
          <w:lang w:val="en-GB"/>
        </w:rPr>
        <w:t xml:space="preserve"> </w:t>
      </w:r>
      <w:proofErr w:type="spellStart"/>
      <w:r>
        <w:rPr>
          <w:b/>
          <w:sz w:val="22"/>
          <w:lang w:val="en-GB"/>
        </w:rPr>
        <w:t>poveikio</w:t>
      </w:r>
      <w:proofErr w:type="spellEnd"/>
      <w:r>
        <w:rPr>
          <w:b/>
          <w:sz w:val="22"/>
          <w:lang w:val="en-GB"/>
        </w:rPr>
        <w:t xml:space="preserve"> </w:t>
      </w:r>
      <w:proofErr w:type="spellStart"/>
      <w:r>
        <w:rPr>
          <w:b/>
          <w:sz w:val="22"/>
          <w:lang w:val="en-GB"/>
        </w:rPr>
        <w:t>reiškiniai</w:t>
      </w:r>
      <w:proofErr w:type="spellEnd"/>
      <w:r w:rsidRPr="00C76DEC">
        <w:rPr>
          <w:sz w:val="22"/>
          <w:lang w:val="en-GB"/>
        </w:rPr>
        <w:t xml:space="preserve"> (</w:t>
      </w:r>
      <w:proofErr w:type="spellStart"/>
      <w:r>
        <w:rPr>
          <w:sz w:val="22"/>
          <w:lang w:val="en-GB"/>
        </w:rPr>
        <w:t>gali</w:t>
      </w:r>
      <w:proofErr w:type="spellEnd"/>
      <w:r>
        <w:rPr>
          <w:sz w:val="22"/>
          <w:lang w:val="en-GB"/>
        </w:rPr>
        <w:t xml:space="preserve"> </w:t>
      </w:r>
      <w:proofErr w:type="spellStart"/>
      <w:r>
        <w:rPr>
          <w:sz w:val="22"/>
          <w:lang w:val="en-GB"/>
        </w:rPr>
        <w:t>pasireikšti</w:t>
      </w:r>
      <w:proofErr w:type="spellEnd"/>
      <w:r>
        <w:rPr>
          <w:sz w:val="22"/>
          <w:lang w:val="en-GB"/>
        </w:rPr>
        <w:t xml:space="preserve"> </w:t>
      </w:r>
      <w:proofErr w:type="spellStart"/>
      <w:r>
        <w:rPr>
          <w:sz w:val="22"/>
          <w:lang w:val="en-GB"/>
        </w:rPr>
        <w:t>rečiau</w:t>
      </w:r>
      <w:proofErr w:type="spellEnd"/>
      <w:r>
        <w:rPr>
          <w:sz w:val="22"/>
          <w:lang w:val="en-GB"/>
        </w:rPr>
        <w:t xml:space="preserve"> </w:t>
      </w:r>
      <w:proofErr w:type="spellStart"/>
      <w:r w:rsidRPr="00C76DEC">
        <w:rPr>
          <w:sz w:val="22"/>
          <w:lang w:val="en-GB"/>
        </w:rPr>
        <w:t>kaip</w:t>
      </w:r>
      <w:proofErr w:type="spellEnd"/>
      <w:r w:rsidRPr="00C76DEC">
        <w:rPr>
          <w:sz w:val="22"/>
          <w:lang w:val="en-GB"/>
        </w:rPr>
        <w:t xml:space="preserve"> 1 </w:t>
      </w:r>
      <w:proofErr w:type="spellStart"/>
      <w:r w:rsidRPr="00C76DEC">
        <w:rPr>
          <w:sz w:val="22"/>
          <w:lang w:val="en-GB"/>
        </w:rPr>
        <w:t>iš</w:t>
      </w:r>
      <w:proofErr w:type="spellEnd"/>
      <w:r w:rsidRPr="00C76DEC">
        <w:rPr>
          <w:sz w:val="22"/>
          <w:lang w:val="en-GB"/>
        </w:rPr>
        <w:t xml:space="preserve"> 10 </w:t>
      </w:r>
      <w:proofErr w:type="spellStart"/>
      <w:r>
        <w:rPr>
          <w:sz w:val="22"/>
          <w:lang w:val="en-GB"/>
        </w:rPr>
        <w:t>asmenų</w:t>
      </w:r>
      <w:proofErr w:type="spellEnd"/>
      <w:r w:rsidRPr="00C76DEC">
        <w:rPr>
          <w:sz w:val="22"/>
          <w:lang w:val="en-GB"/>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Mažas</w:t>
      </w:r>
      <w:proofErr w:type="spellEnd"/>
      <w:r w:rsidRPr="00B72980">
        <w:rPr>
          <w:sz w:val="22"/>
          <w:szCs w:val="22"/>
          <w:lang w:val="en-GB" w:eastAsia="en-US"/>
        </w:rPr>
        <w:t xml:space="preserve"> </w:t>
      </w:r>
      <w:proofErr w:type="spellStart"/>
      <w:r w:rsidRPr="00B72980">
        <w:rPr>
          <w:sz w:val="22"/>
          <w:szCs w:val="22"/>
          <w:lang w:val="en-GB" w:eastAsia="en-US"/>
        </w:rPr>
        <w:t>kalio</w:t>
      </w:r>
      <w:proofErr w:type="spellEnd"/>
      <w:r w:rsidRPr="00B72980">
        <w:rPr>
          <w:sz w:val="22"/>
          <w:szCs w:val="22"/>
          <w:lang w:val="en-GB" w:eastAsia="en-US"/>
        </w:rPr>
        <w:t xml:space="preserve"> </w:t>
      </w:r>
      <w:proofErr w:type="spellStart"/>
      <w:r w:rsidRPr="00B72980">
        <w:rPr>
          <w:sz w:val="22"/>
          <w:szCs w:val="22"/>
          <w:lang w:val="en-GB" w:eastAsia="en-US"/>
        </w:rPr>
        <w:t>kiekis</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 xml:space="preserve">, </w:t>
      </w:r>
      <w:proofErr w:type="spellStart"/>
      <w:r w:rsidRPr="00B72980">
        <w:rPr>
          <w:sz w:val="22"/>
          <w:szCs w:val="22"/>
          <w:lang w:val="en-GB" w:eastAsia="en-US"/>
        </w:rPr>
        <w:t>padidėjęs</w:t>
      </w:r>
      <w:proofErr w:type="spellEnd"/>
      <w:r w:rsidRPr="00B72980">
        <w:rPr>
          <w:sz w:val="22"/>
          <w:szCs w:val="22"/>
          <w:lang w:val="en-GB" w:eastAsia="en-US"/>
        </w:rPr>
        <w:t xml:space="preserve"> </w:t>
      </w:r>
      <w:proofErr w:type="spellStart"/>
      <w:r w:rsidRPr="00B72980">
        <w:rPr>
          <w:sz w:val="22"/>
          <w:szCs w:val="22"/>
          <w:lang w:val="en-GB" w:eastAsia="en-US"/>
        </w:rPr>
        <w:t>lipidų</w:t>
      </w:r>
      <w:proofErr w:type="spellEnd"/>
      <w:r w:rsidRPr="00B72980">
        <w:rPr>
          <w:sz w:val="22"/>
          <w:szCs w:val="22"/>
          <w:lang w:val="en-GB" w:eastAsia="en-US"/>
        </w:rPr>
        <w:t xml:space="preserve"> </w:t>
      </w:r>
      <w:proofErr w:type="spellStart"/>
      <w:r w:rsidRPr="00B72980">
        <w:rPr>
          <w:sz w:val="22"/>
          <w:szCs w:val="22"/>
          <w:lang w:val="en-GB" w:eastAsia="en-US"/>
        </w:rPr>
        <w:t>kiekis</w:t>
      </w:r>
      <w:proofErr w:type="spellEnd"/>
      <w:r w:rsidRPr="00B72980">
        <w:rPr>
          <w:sz w:val="22"/>
          <w:szCs w:val="22"/>
          <w:lang w:val="en-GB" w:eastAsia="en-US"/>
        </w:rPr>
        <w:t xml:space="preserve"> </w:t>
      </w:r>
      <w:proofErr w:type="spellStart"/>
      <w:r w:rsidRPr="00B72980">
        <w:rPr>
          <w:sz w:val="22"/>
          <w:szCs w:val="22"/>
          <w:lang w:val="en-GB" w:eastAsia="en-US"/>
        </w:rPr>
        <w:t>ktraujyje</w:t>
      </w:r>
      <w:proofErr w:type="spellEnd"/>
      <w:r w:rsidRPr="00B72980">
        <w:rPr>
          <w:sz w:val="22"/>
          <w:szCs w:val="22"/>
          <w:lang w:val="en-GB" w:eastAsia="en-US"/>
        </w:rPr>
        <w:t xml:space="preserve"> (</w:t>
      </w:r>
      <w:proofErr w:type="spellStart"/>
      <w:r w:rsidRPr="00B72980">
        <w:rPr>
          <w:sz w:val="22"/>
          <w:szCs w:val="22"/>
          <w:lang w:val="en-GB" w:eastAsia="en-US"/>
        </w:rPr>
        <w:t>cholesterolio</w:t>
      </w:r>
      <w:proofErr w:type="spellEnd"/>
      <w:r w:rsidRPr="00B72980">
        <w:rPr>
          <w:sz w:val="22"/>
          <w:szCs w:val="22"/>
          <w:lang w:val="en-GB" w:eastAsia="en-US"/>
        </w:rPr>
        <w:t xml:space="preserve">, </w:t>
      </w:r>
      <w:proofErr w:type="spellStart"/>
      <w:r w:rsidRPr="00B72980">
        <w:rPr>
          <w:sz w:val="22"/>
          <w:szCs w:val="22"/>
          <w:lang w:val="en-GB" w:eastAsia="en-US"/>
        </w:rPr>
        <w:t>trigliceridų</w:t>
      </w:r>
      <w:proofErr w:type="spellEnd"/>
      <w:r w:rsidRPr="00B72980">
        <w:rPr>
          <w:sz w:val="22"/>
          <w:szCs w:val="22"/>
          <w:lang w:val="en-GB" w:eastAsia="en-US"/>
        </w:rPr>
        <w:t xml:space="preserve">), </w:t>
      </w:r>
      <w:proofErr w:type="spellStart"/>
      <w:r w:rsidRPr="00B72980">
        <w:rPr>
          <w:sz w:val="22"/>
          <w:szCs w:val="22"/>
          <w:lang w:val="en-GB" w:eastAsia="en-US"/>
        </w:rPr>
        <w:t>padidėjęs</w:t>
      </w:r>
      <w:proofErr w:type="spellEnd"/>
      <w:r w:rsidRPr="00B72980">
        <w:rPr>
          <w:sz w:val="22"/>
          <w:szCs w:val="22"/>
          <w:lang w:val="en-GB" w:eastAsia="en-US"/>
        </w:rPr>
        <w:t xml:space="preserve"> </w:t>
      </w:r>
      <w:proofErr w:type="spellStart"/>
      <w:r w:rsidRPr="00B72980">
        <w:rPr>
          <w:sz w:val="22"/>
          <w:szCs w:val="22"/>
          <w:lang w:val="en-GB" w:eastAsia="en-US"/>
        </w:rPr>
        <w:t>šlapimo</w:t>
      </w:r>
      <w:proofErr w:type="spellEnd"/>
      <w:r w:rsidRPr="00B72980">
        <w:rPr>
          <w:sz w:val="22"/>
          <w:szCs w:val="22"/>
          <w:lang w:val="en-GB" w:eastAsia="en-US"/>
        </w:rPr>
        <w:t xml:space="preserve"> </w:t>
      </w:r>
      <w:proofErr w:type="spellStart"/>
      <w:r w:rsidRPr="00B72980">
        <w:rPr>
          <w:sz w:val="22"/>
          <w:szCs w:val="22"/>
          <w:lang w:val="en-GB" w:eastAsia="en-US"/>
        </w:rPr>
        <w:t>rūgšties</w:t>
      </w:r>
      <w:proofErr w:type="spellEnd"/>
      <w:r w:rsidRPr="00B72980">
        <w:rPr>
          <w:sz w:val="22"/>
          <w:szCs w:val="22"/>
          <w:lang w:val="en-GB" w:eastAsia="en-US"/>
        </w:rPr>
        <w:t xml:space="preserve"> </w:t>
      </w:r>
      <w:proofErr w:type="spellStart"/>
      <w:r w:rsidRPr="00B72980">
        <w:rPr>
          <w:sz w:val="22"/>
          <w:szCs w:val="22"/>
          <w:lang w:val="en-GB" w:eastAsia="en-US"/>
        </w:rPr>
        <w:t>kiekis</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Galvos</w:t>
      </w:r>
      <w:proofErr w:type="spellEnd"/>
      <w:r w:rsidRPr="00B72980">
        <w:rPr>
          <w:sz w:val="22"/>
          <w:szCs w:val="22"/>
          <w:lang w:val="en-GB" w:eastAsia="en-US"/>
        </w:rPr>
        <w:t xml:space="preserve"> </w:t>
      </w:r>
      <w:proofErr w:type="spellStart"/>
      <w:r w:rsidRPr="00B72980">
        <w:rPr>
          <w:sz w:val="22"/>
          <w:szCs w:val="22"/>
          <w:lang w:val="en-GB" w:eastAsia="en-US"/>
        </w:rPr>
        <w:t>skausmas</w:t>
      </w:r>
      <w:proofErr w:type="spellEnd"/>
      <w:r w:rsidRPr="00B72980">
        <w:rPr>
          <w:sz w:val="22"/>
          <w:szCs w:val="22"/>
          <w:lang w:val="en-GB" w:eastAsia="en-US"/>
        </w:rPr>
        <w:t xml:space="preserve">, </w:t>
      </w:r>
      <w:proofErr w:type="spellStart"/>
      <w:r w:rsidRPr="00B72980">
        <w:rPr>
          <w:sz w:val="22"/>
          <w:szCs w:val="22"/>
          <w:lang w:val="en-GB" w:eastAsia="en-US"/>
        </w:rPr>
        <w:t>depresija</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Mažas</w:t>
      </w:r>
      <w:proofErr w:type="spellEnd"/>
      <w:r w:rsidRPr="00B72980">
        <w:rPr>
          <w:sz w:val="22"/>
          <w:szCs w:val="22"/>
          <w:lang w:val="en-GB" w:eastAsia="en-US"/>
        </w:rPr>
        <w:t xml:space="preserve"> </w:t>
      </w:r>
      <w:proofErr w:type="spellStart"/>
      <w:r w:rsidRPr="00B72980">
        <w:rPr>
          <w:sz w:val="22"/>
          <w:szCs w:val="22"/>
          <w:lang w:val="en-GB" w:eastAsia="en-US"/>
        </w:rPr>
        <w:t>kraujospūdis</w:t>
      </w:r>
      <w:proofErr w:type="spellEnd"/>
      <w:r w:rsidRPr="00B72980">
        <w:rPr>
          <w:sz w:val="22"/>
          <w:szCs w:val="22"/>
          <w:lang w:val="en-GB" w:eastAsia="en-US"/>
        </w:rPr>
        <w:t xml:space="preserve"> (</w:t>
      </w:r>
      <w:proofErr w:type="spellStart"/>
      <w:r w:rsidRPr="00B72980">
        <w:rPr>
          <w:sz w:val="22"/>
          <w:szCs w:val="22"/>
          <w:lang w:val="en-GB" w:eastAsia="en-US"/>
        </w:rPr>
        <w:t>hipotenzija</w:t>
      </w:r>
      <w:proofErr w:type="spellEnd"/>
      <w:r w:rsidRPr="00B72980">
        <w:rPr>
          <w:sz w:val="22"/>
          <w:szCs w:val="22"/>
          <w:lang w:val="en-GB" w:eastAsia="en-US"/>
        </w:rPr>
        <w:t xml:space="preserve">, </w:t>
      </w:r>
      <w:proofErr w:type="spellStart"/>
      <w:r w:rsidRPr="00B72980">
        <w:rPr>
          <w:sz w:val="22"/>
          <w:szCs w:val="22"/>
          <w:lang w:val="en-GB" w:eastAsia="en-US"/>
        </w:rPr>
        <w:t>įskaitant</w:t>
      </w:r>
      <w:proofErr w:type="spellEnd"/>
      <w:r w:rsidRPr="00B72980">
        <w:rPr>
          <w:sz w:val="22"/>
          <w:szCs w:val="22"/>
          <w:lang w:val="en-GB" w:eastAsia="en-US"/>
        </w:rPr>
        <w:t xml:space="preserve"> </w:t>
      </w:r>
      <w:proofErr w:type="spellStart"/>
      <w:r w:rsidRPr="00B72980">
        <w:rPr>
          <w:sz w:val="22"/>
          <w:szCs w:val="22"/>
          <w:lang w:val="en-GB" w:eastAsia="en-US"/>
        </w:rPr>
        <w:t>ortostatinę</w:t>
      </w:r>
      <w:proofErr w:type="spellEnd"/>
      <w:r w:rsidRPr="00B72980">
        <w:rPr>
          <w:sz w:val="22"/>
          <w:szCs w:val="22"/>
          <w:lang w:val="en-GB" w:eastAsia="en-US"/>
        </w:rPr>
        <w:t xml:space="preserve"> </w:t>
      </w:r>
      <w:proofErr w:type="spellStart"/>
      <w:r w:rsidRPr="00B72980">
        <w:rPr>
          <w:sz w:val="22"/>
          <w:szCs w:val="22"/>
          <w:lang w:val="en-GB" w:eastAsia="en-US"/>
        </w:rPr>
        <w:t>hipotenziją</w:t>
      </w:r>
      <w:proofErr w:type="spellEnd"/>
      <w:r w:rsidRPr="00B72980">
        <w:rPr>
          <w:sz w:val="22"/>
          <w:szCs w:val="22"/>
          <w:lang w:val="en-GB" w:eastAsia="en-US"/>
        </w:rPr>
        <w:t xml:space="preserve"> (</w:t>
      </w:r>
      <w:proofErr w:type="spellStart"/>
      <w:r w:rsidRPr="00B72980">
        <w:rPr>
          <w:sz w:val="22"/>
          <w:szCs w:val="22"/>
          <w:lang w:val="en-GB" w:eastAsia="en-US"/>
        </w:rPr>
        <w:t>kraujospūdžio</w:t>
      </w:r>
      <w:proofErr w:type="spellEnd"/>
      <w:r w:rsidRPr="00B72980">
        <w:rPr>
          <w:sz w:val="22"/>
          <w:szCs w:val="22"/>
          <w:lang w:val="en-GB" w:eastAsia="en-US"/>
        </w:rPr>
        <w:t xml:space="preserve"> </w:t>
      </w:r>
      <w:proofErr w:type="spellStart"/>
      <w:r w:rsidRPr="00B72980">
        <w:rPr>
          <w:sz w:val="22"/>
          <w:szCs w:val="22"/>
          <w:lang w:val="en-GB" w:eastAsia="en-US"/>
        </w:rPr>
        <w:t>nukritimą</w:t>
      </w:r>
      <w:proofErr w:type="spellEnd"/>
      <w:r w:rsidRPr="00B72980">
        <w:rPr>
          <w:sz w:val="22"/>
          <w:szCs w:val="22"/>
          <w:lang w:val="en-GB" w:eastAsia="en-US"/>
        </w:rPr>
        <w:t xml:space="preserve">, kai </w:t>
      </w:r>
      <w:proofErr w:type="spellStart"/>
      <w:r w:rsidRPr="00B72980">
        <w:rPr>
          <w:sz w:val="22"/>
          <w:szCs w:val="22"/>
          <w:lang w:val="en-GB" w:eastAsia="en-US"/>
        </w:rPr>
        <w:t>atsistojate</w:t>
      </w:r>
      <w:proofErr w:type="spellEnd"/>
      <w:r w:rsidRPr="00B72980">
        <w:rPr>
          <w:sz w:val="22"/>
          <w:szCs w:val="22"/>
          <w:lang w:val="en-GB" w:eastAsia="en-US"/>
        </w:rPr>
        <w:t xml:space="preserve"> </w:t>
      </w:r>
      <w:proofErr w:type="spellStart"/>
      <w:r w:rsidRPr="00B72980">
        <w:rPr>
          <w:sz w:val="22"/>
          <w:szCs w:val="22"/>
          <w:lang w:val="en-GB" w:eastAsia="en-US"/>
        </w:rPr>
        <w:t>iš</w:t>
      </w:r>
      <w:proofErr w:type="spellEnd"/>
      <w:r w:rsidRPr="00B72980">
        <w:rPr>
          <w:sz w:val="22"/>
          <w:szCs w:val="22"/>
          <w:lang w:val="en-GB" w:eastAsia="en-US"/>
        </w:rPr>
        <w:t xml:space="preserve"> </w:t>
      </w:r>
      <w:proofErr w:type="spellStart"/>
      <w:r w:rsidRPr="00B72980">
        <w:rPr>
          <w:sz w:val="22"/>
          <w:szCs w:val="22"/>
          <w:lang w:val="en-GB" w:eastAsia="en-US"/>
        </w:rPr>
        <w:t>sėdimos</w:t>
      </w:r>
      <w:proofErr w:type="spellEnd"/>
      <w:r w:rsidRPr="00B72980">
        <w:rPr>
          <w:sz w:val="22"/>
          <w:szCs w:val="22"/>
          <w:lang w:val="en-GB" w:eastAsia="en-US"/>
        </w:rPr>
        <w:t xml:space="preserve"> </w:t>
      </w:r>
      <w:proofErr w:type="spellStart"/>
      <w:r w:rsidRPr="00B72980">
        <w:rPr>
          <w:sz w:val="22"/>
          <w:szCs w:val="22"/>
          <w:lang w:val="en-GB" w:eastAsia="en-US"/>
        </w:rPr>
        <w:t>ar</w:t>
      </w:r>
      <w:proofErr w:type="spellEnd"/>
      <w:r w:rsidRPr="00B72980">
        <w:rPr>
          <w:sz w:val="22"/>
          <w:szCs w:val="22"/>
          <w:lang w:val="en-GB" w:eastAsia="en-US"/>
        </w:rPr>
        <w:t xml:space="preserve"> </w:t>
      </w:r>
      <w:proofErr w:type="spellStart"/>
      <w:r w:rsidRPr="00B72980">
        <w:rPr>
          <w:sz w:val="22"/>
          <w:szCs w:val="22"/>
          <w:lang w:val="en-GB" w:eastAsia="en-US"/>
        </w:rPr>
        <w:t>gulimos</w:t>
      </w:r>
      <w:proofErr w:type="spellEnd"/>
      <w:r w:rsidRPr="00B72980">
        <w:rPr>
          <w:sz w:val="22"/>
          <w:szCs w:val="22"/>
          <w:lang w:val="en-GB" w:eastAsia="en-US"/>
        </w:rPr>
        <w:t xml:space="preserve"> </w:t>
      </w:r>
      <w:proofErr w:type="spellStart"/>
      <w:r w:rsidRPr="00B72980">
        <w:rPr>
          <w:sz w:val="22"/>
          <w:szCs w:val="22"/>
          <w:lang w:val="en-GB" w:eastAsia="en-US"/>
        </w:rPr>
        <w:t>padėties</w:t>
      </w:r>
      <w:proofErr w:type="spellEnd"/>
      <w:r w:rsidRPr="00B72980">
        <w:rPr>
          <w:sz w:val="22"/>
          <w:szCs w:val="22"/>
          <w:lang w:val="en-GB" w:eastAsia="en-US"/>
        </w:rPr>
        <w:t xml:space="preserve">), </w:t>
      </w:r>
      <w:proofErr w:type="spellStart"/>
      <w:r w:rsidRPr="00B72980">
        <w:rPr>
          <w:sz w:val="22"/>
          <w:szCs w:val="22"/>
          <w:lang w:val="en-GB" w:eastAsia="en-US"/>
        </w:rPr>
        <w:t>trumpalaikis</w:t>
      </w:r>
      <w:proofErr w:type="spellEnd"/>
      <w:r w:rsidRPr="00B72980">
        <w:rPr>
          <w:sz w:val="22"/>
          <w:szCs w:val="22"/>
          <w:lang w:val="en-GB" w:eastAsia="en-US"/>
        </w:rPr>
        <w:t xml:space="preserve"> </w:t>
      </w:r>
      <w:proofErr w:type="spellStart"/>
      <w:r w:rsidRPr="00B72980">
        <w:rPr>
          <w:sz w:val="22"/>
          <w:szCs w:val="22"/>
          <w:lang w:val="en-GB" w:eastAsia="en-US"/>
        </w:rPr>
        <w:t>sąmonės</w:t>
      </w:r>
      <w:proofErr w:type="spellEnd"/>
      <w:r w:rsidRPr="00B72980">
        <w:rPr>
          <w:sz w:val="22"/>
          <w:szCs w:val="22"/>
          <w:lang w:val="en-GB" w:eastAsia="en-US"/>
        </w:rPr>
        <w:t xml:space="preserve"> </w:t>
      </w:r>
      <w:proofErr w:type="spellStart"/>
      <w:r w:rsidRPr="00B72980">
        <w:rPr>
          <w:sz w:val="22"/>
          <w:szCs w:val="22"/>
          <w:lang w:val="en-GB" w:eastAsia="en-US"/>
        </w:rPr>
        <w:t>netekimas</w:t>
      </w:r>
      <w:proofErr w:type="spellEnd"/>
      <w:r w:rsidRPr="00B72980">
        <w:rPr>
          <w:sz w:val="22"/>
          <w:szCs w:val="22"/>
          <w:lang w:val="en-GB" w:eastAsia="en-US"/>
        </w:rPr>
        <w:t xml:space="preserve"> (</w:t>
      </w:r>
      <w:proofErr w:type="spellStart"/>
      <w:r w:rsidRPr="00B72980">
        <w:rPr>
          <w:sz w:val="22"/>
          <w:szCs w:val="22"/>
          <w:lang w:val="en-GB" w:eastAsia="en-US"/>
        </w:rPr>
        <w:t>sinkopė</w:t>
      </w:r>
      <w:proofErr w:type="spellEnd"/>
      <w:r w:rsidRPr="00B72980">
        <w:rPr>
          <w:sz w:val="22"/>
          <w:szCs w:val="22"/>
          <w:lang w:val="en-GB" w:eastAsia="en-US"/>
        </w:rPr>
        <w:t xml:space="preserve">), </w:t>
      </w:r>
      <w:proofErr w:type="spellStart"/>
      <w:r w:rsidRPr="00B72980">
        <w:rPr>
          <w:sz w:val="22"/>
          <w:szCs w:val="22"/>
          <w:lang w:val="en-GB" w:eastAsia="en-US"/>
        </w:rPr>
        <w:t>krūtinės</w:t>
      </w:r>
      <w:proofErr w:type="spellEnd"/>
      <w:r w:rsidRPr="00B72980">
        <w:rPr>
          <w:sz w:val="22"/>
          <w:szCs w:val="22"/>
          <w:lang w:val="en-GB" w:eastAsia="en-US"/>
        </w:rPr>
        <w:t xml:space="preserve"> </w:t>
      </w:r>
      <w:proofErr w:type="spellStart"/>
      <w:r w:rsidRPr="00B72980">
        <w:rPr>
          <w:sz w:val="22"/>
          <w:szCs w:val="22"/>
          <w:lang w:val="en-GB" w:eastAsia="en-US"/>
        </w:rPr>
        <w:t>skausmas</w:t>
      </w:r>
      <w:proofErr w:type="spellEnd"/>
      <w:r w:rsidRPr="00B72980">
        <w:rPr>
          <w:sz w:val="22"/>
          <w:szCs w:val="22"/>
          <w:lang w:val="en-GB" w:eastAsia="en-US"/>
        </w:rPr>
        <w:t xml:space="preserve">, </w:t>
      </w:r>
      <w:proofErr w:type="spellStart"/>
      <w:r w:rsidRPr="00B72980">
        <w:rPr>
          <w:sz w:val="22"/>
          <w:szCs w:val="22"/>
          <w:lang w:val="en-GB" w:eastAsia="en-US"/>
        </w:rPr>
        <w:t>širdies</w:t>
      </w:r>
      <w:proofErr w:type="spellEnd"/>
      <w:r w:rsidRPr="00B72980">
        <w:rPr>
          <w:sz w:val="22"/>
          <w:szCs w:val="22"/>
          <w:lang w:val="en-GB" w:eastAsia="en-US"/>
        </w:rPr>
        <w:t xml:space="preserve"> </w:t>
      </w:r>
      <w:proofErr w:type="spellStart"/>
      <w:r w:rsidRPr="00B72980">
        <w:rPr>
          <w:sz w:val="22"/>
          <w:szCs w:val="22"/>
          <w:lang w:val="en-GB" w:eastAsia="en-US"/>
        </w:rPr>
        <w:t>ritmo</w:t>
      </w:r>
      <w:proofErr w:type="spellEnd"/>
      <w:r w:rsidRPr="00B72980">
        <w:rPr>
          <w:sz w:val="22"/>
          <w:szCs w:val="22"/>
          <w:lang w:val="en-GB" w:eastAsia="en-US"/>
        </w:rPr>
        <w:t xml:space="preserve"> </w:t>
      </w:r>
      <w:proofErr w:type="spellStart"/>
      <w:r w:rsidRPr="00B72980">
        <w:rPr>
          <w:sz w:val="22"/>
          <w:szCs w:val="22"/>
          <w:lang w:val="en-GB" w:eastAsia="en-US"/>
        </w:rPr>
        <w:t>pokyčiai</w:t>
      </w:r>
      <w:proofErr w:type="spellEnd"/>
      <w:r w:rsidRPr="00B72980">
        <w:rPr>
          <w:sz w:val="22"/>
          <w:szCs w:val="22"/>
          <w:lang w:val="en-GB" w:eastAsia="en-US"/>
        </w:rPr>
        <w:t xml:space="preserve">, </w:t>
      </w:r>
      <w:proofErr w:type="spellStart"/>
      <w:r w:rsidRPr="00B72980">
        <w:rPr>
          <w:sz w:val="22"/>
          <w:szCs w:val="22"/>
          <w:lang w:val="en-GB" w:eastAsia="en-US"/>
        </w:rPr>
        <w:t>skausmas</w:t>
      </w:r>
      <w:proofErr w:type="spellEnd"/>
      <w:r w:rsidRPr="00B72980">
        <w:rPr>
          <w:sz w:val="22"/>
          <w:szCs w:val="22"/>
          <w:lang w:val="en-GB" w:eastAsia="en-US"/>
        </w:rPr>
        <w:t xml:space="preserve"> </w:t>
      </w:r>
      <w:proofErr w:type="spellStart"/>
      <w:r w:rsidRPr="00B72980">
        <w:rPr>
          <w:sz w:val="22"/>
          <w:szCs w:val="22"/>
          <w:lang w:val="en-GB" w:eastAsia="en-US"/>
        </w:rPr>
        <w:t>širdies</w:t>
      </w:r>
      <w:proofErr w:type="spellEnd"/>
      <w:r w:rsidRPr="00B72980">
        <w:rPr>
          <w:sz w:val="22"/>
          <w:szCs w:val="22"/>
          <w:lang w:val="en-GB" w:eastAsia="en-US"/>
        </w:rPr>
        <w:t xml:space="preserve"> </w:t>
      </w:r>
      <w:proofErr w:type="spellStart"/>
      <w:r w:rsidRPr="00B72980">
        <w:rPr>
          <w:sz w:val="22"/>
          <w:szCs w:val="22"/>
          <w:lang w:val="en-GB" w:eastAsia="en-US"/>
        </w:rPr>
        <w:t>plote</w:t>
      </w:r>
      <w:proofErr w:type="spellEnd"/>
      <w:r w:rsidRPr="00B72980">
        <w:rPr>
          <w:sz w:val="22"/>
          <w:szCs w:val="22"/>
          <w:lang w:val="en-GB" w:eastAsia="en-US"/>
        </w:rPr>
        <w:t xml:space="preserve"> (</w:t>
      </w:r>
      <w:proofErr w:type="spellStart"/>
      <w:r w:rsidRPr="00B72980">
        <w:rPr>
          <w:sz w:val="22"/>
          <w:szCs w:val="22"/>
          <w:lang w:val="en-GB" w:eastAsia="en-US"/>
        </w:rPr>
        <w:t>krūtinės</w:t>
      </w:r>
      <w:proofErr w:type="spellEnd"/>
      <w:r w:rsidRPr="00B72980">
        <w:rPr>
          <w:sz w:val="22"/>
          <w:szCs w:val="22"/>
          <w:lang w:val="en-GB" w:eastAsia="en-US"/>
        </w:rPr>
        <w:t xml:space="preserve"> angina), </w:t>
      </w:r>
      <w:proofErr w:type="spellStart"/>
      <w:r w:rsidRPr="00B72980">
        <w:rPr>
          <w:sz w:val="22"/>
          <w:szCs w:val="22"/>
          <w:lang w:val="en-GB" w:eastAsia="en-US"/>
        </w:rPr>
        <w:t>dažnas</w:t>
      </w:r>
      <w:proofErr w:type="spellEnd"/>
      <w:r w:rsidRPr="00B72980">
        <w:rPr>
          <w:sz w:val="22"/>
          <w:szCs w:val="22"/>
          <w:lang w:val="en-GB" w:eastAsia="en-US"/>
        </w:rPr>
        <w:t xml:space="preserve"> </w:t>
      </w:r>
      <w:proofErr w:type="spellStart"/>
      <w:r w:rsidRPr="00B72980">
        <w:rPr>
          <w:sz w:val="22"/>
          <w:szCs w:val="22"/>
          <w:lang w:val="en-GB" w:eastAsia="en-US"/>
        </w:rPr>
        <w:t>širdies</w:t>
      </w:r>
      <w:proofErr w:type="spellEnd"/>
      <w:r w:rsidRPr="00B72980">
        <w:rPr>
          <w:sz w:val="22"/>
          <w:szCs w:val="22"/>
          <w:lang w:val="en-GB" w:eastAsia="en-US"/>
        </w:rPr>
        <w:t xml:space="preserve"> </w:t>
      </w:r>
      <w:proofErr w:type="spellStart"/>
      <w:r w:rsidRPr="00B72980">
        <w:rPr>
          <w:sz w:val="22"/>
          <w:szCs w:val="22"/>
          <w:lang w:val="en-GB" w:eastAsia="en-US"/>
        </w:rPr>
        <w:t>plakimas</w:t>
      </w:r>
      <w:proofErr w:type="spellEnd"/>
      <w:r w:rsidRPr="00B72980">
        <w:rPr>
          <w:sz w:val="22"/>
          <w:szCs w:val="22"/>
          <w:lang w:val="en-GB" w:eastAsia="en-US"/>
        </w:rPr>
        <w:t xml:space="preserve"> (</w:t>
      </w:r>
      <w:proofErr w:type="spellStart"/>
      <w:r w:rsidRPr="00B72980">
        <w:rPr>
          <w:sz w:val="22"/>
          <w:szCs w:val="22"/>
          <w:lang w:val="en-GB" w:eastAsia="en-US"/>
        </w:rPr>
        <w:t>tachikardija</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Dusulys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Viduriavimas</w:t>
      </w:r>
      <w:proofErr w:type="spellEnd"/>
      <w:r w:rsidRPr="00B72980">
        <w:rPr>
          <w:sz w:val="22"/>
          <w:szCs w:val="22"/>
          <w:lang w:val="en-GB" w:eastAsia="en-US"/>
        </w:rPr>
        <w:t xml:space="preserve">, </w:t>
      </w:r>
      <w:proofErr w:type="spellStart"/>
      <w:r w:rsidRPr="00B72980">
        <w:rPr>
          <w:sz w:val="22"/>
          <w:szCs w:val="22"/>
          <w:lang w:val="en-GB" w:eastAsia="en-US"/>
        </w:rPr>
        <w:t>pilvo</w:t>
      </w:r>
      <w:proofErr w:type="spellEnd"/>
      <w:r w:rsidRPr="00B72980">
        <w:rPr>
          <w:sz w:val="22"/>
          <w:szCs w:val="22"/>
          <w:lang w:val="en-GB" w:eastAsia="en-US"/>
        </w:rPr>
        <w:t xml:space="preserve"> </w:t>
      </w:r>
      <w:proofErr w:type="spellStart"/>
      <w:r w:rsidRPr="00B72980">
        <w:rPr>
          <w:sz w:val="22"/>
          <w:szCs w:val="22"/>
          <w:lang w:val="en-GB" w:eastAsia="en-US"/>
        </w:rPr>
        <w:t>skausmas</w:t>
      </w:r>
      <w:proofErr w:type="spellEnd"/>
      <w:r w:rsidRPr="00B72980">
        <w:rPr>
          <w:sz w:val="22"/>
          <w:szCs w:val="22"/>
          <w:lang w:val="en-GB" w:eastAsia="en-US"/>
        </w:rPr>
        <w:t xml:space="preserve">, </w:t>
      </w:r>
      <w:proofErr w:type="spellStart"/>
      <w:r w:rsidRPr="00B72980">
        <w:rPr>
          <w:sz w:val="22"/>
          <w:szCs w:val="22"/>
          <w:lang w:val="en-GB" w:eastAsia="en-US"/>
        </w:rPr>
        <w:t>skonio</w:t>
      </w:r>
      <w:proofErr w:type="spellEnd"/>
      <w:r w:rsidRPr="00B72980">
        <w:rPr>
          <w:sz w:val="22"/>
          <w:szCs w:val="22"/>
          <w:lang w:val="en-GB" w:eastAsia="en-US"/>
        </w:rPr>
        <w:t xml:space="preserve"> </w:t>
      </w:r>
      <w:proofErr w:type="spellStart"/>
      <w:r w:rsidRPr="00B72980">
        <w:rPr>
          <w:sz w:val="22"/>
          <w:szCs w:val="22"/>
          <w:lang w:val="en-GB" w:eastAsia="en-US"/>
        </w:rPr>
        <w:t>pojūčio</w:t>
      </w:r>
      <w:proofErr w:type="spellEnd"/>
      <w:r w:rsidRPr="00B72980">
        <w:rPr>
          <w:sz w:val="22"/>
          <w:szCs w:val="22"/>
          <w:lang w:val="en-GB" w:eastAsia="en-US"/>
        </w:rPr>
        <w:t xml:space="preserve"> </w:t>
      </w:r>
      <w:proofErr w:type="spellStart"/>
      <w:r w:rsidRPr="00B72980">
        <w:rPr>
          <w:sz w:val="22"/>
          <w:szCs w:val="22"/>
          <w:lang w:val="en-GB" w:eastAsia="en-US"/>
        </w:rPr>
        <w:t>pokytis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Išbėrimas</w:t>
      </w:r>
      <w:proofErr w:type="spellEnd"/>
      <w:r w:rsidRPr="00B72980">
        <w:rPr>
          <w:sz w:val="22"/>
          <w:szCs w:val="22"/>
          <w:lang w:val="en-GB" w:eastAsia="en-US"/>
        </w:rPr>
        <w:t xml:space="preserve">, </w:t>
      </w:r>
      <w:proofErr w:type="spellStart"/>
      <w:r w:rsidRPr="00B72980">
        <w:rPr>
          <w:sz w:val="22"/>
          <w:szCs w:val="22"/>
          <w:lang w:val="en-GB" w:eastAsia="en-US"/>
        </w:rPr>
        <w:t>padidėjęs</w:t>
      </w:r>
      <w:proofErr w:type="spellEnd"/>
      <w:r w:rsidRPr="00B72980">
        <w:rPr>
          <w:sz w:val="22"/>
          <w:szCs w:val="22"/>
          <w:lang w:val="en-GB" w:eastAsia="en-US"/>
        </w:rPr>
        <w:t xml:space="preserve"> </w:t>
      </w:r>
      <w:proofErr w:type="spellStart"/>
      <w:r w:rsidRPr="00B72980">
        <w:rPr>
          <w:sz w:val="22"/>
          <w:szCs w:val="22"/>
          <w:lang w:val="en-GB" w:eastAsia="en-US"/>
        </w:rPr>
        <w:t>jautrumas</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angioneurozinė</w:t>
      </w:r>
      <w:proofErr w:type="spellEnd"/>
      <w:r w:rsidRPr="00B72980">
        <w:rPr>
          <w:sz w:val="22"/>
          <w:szCs w:val="22"/>
          <w:lang w:val="en-GB" w:eastAsia="en-US"/>
        </w:rPr>
        <w:t xml:space="preserve"> </w:t>
      </w:r>
      <w:proofErr w:type="spellStart"/>
      <w:r w:rsidRPr="00B72980">
        <w:rPr>
          <w:sz w:val="22"/>
          <w:szCs w:val="22"/>
          <w:lang w:val="en-GB" w:eastAsia="en-US"/>
        </w:rPr>
        <w:t>edema</w:t>
      </w:r>
      <w:proofErr w:type="spellEnd"/>
      <w:r w:rsidRPr="00B72980">
        <w:rPr>
          <w:sz w:val="22"/>
          <w:szCs w:val="22"/>
          <w:lang w:val="en-GB" w:eastAsia="en-US"/>
        </w:rPr>
        <w:t xml:space="preserve">: </w:t>
      </w:r>
      <w:proofErr w:type="spellStart"/>
      <w:r w:rsidRPr="00B72980">
        <w:rPr>
          <w:sz w:val="22"/>
          <w:szCs w:val="22"/>
          <w:lang w:val="en-GB" w:eastAsia="en-US"/>
        </w:rPr>
        <w:t>gauta</w:t>
      </w:r>
      <w:proofErr w:type="spellEnd"/>
      <w:r w:rsidRPr="00B72980">
        <w:rPr>
          <w:sz w:val="22"/>
          <w:szCs w:val="22"/>
          <w:lang w:val="en-GB" w:eastAsia="en-US"/>
        </w:rPr>
        <w:t xml:space="preserve"> </w:t>
      </w:r>
      <w:proofErr w:type="spellStart"/>
      <w:r w:rsidRPr="00B72980">
        <w:rPr>
          <w:sz w:val="22"/>
          <w:szCs w:val="22"/>
          <w:lang w:val="en-GB" w:eastAsia="en-US"/>
        </w:rPr>
        <w:t>pranešimų</w:t>
      </w:r>
      <w:proofErr w:type="spellEnd"/>
      <w:r w:rsidRPr="00B72980">
        <w:rPr>
          <w:sz w:val="22"/>
          <w:szCs w:val="22"/>
          <w:lang w:val="en-GB" w:eastAsia="en-US"/>
        </w:rPr>
        <w:t xml:space="preserve"> </w:t>
      </w:r>
      <w:proofErr w:type="spellStart"/>
      <w:r w:rsidRPr="00B72980">
        <w:rPr>
          <w:sz w:val="22"/>
          <w:szCs w:val="22"/>
          <w:lang w:val="en-GB" w:eastAsia="en-US"/>
        </w:rPr>
        <w:t>apie</w:t>
      </w:r>
      <w:proofErr w:type="spellEnd"/>
      <w:r w:rsidRPr="00B72980">
        <w:rPr>
          <w:sz w:val="22"/>
          <w:szCs w:val="22"/>
          <w:lang w:val="en-GB" w:eastAsia="en-US"/>
        </w:rPr>
        <w:t xml:space="preserve"> </w:t>
      </w:r>
      <w:proofErr w:type="spellStart"/>
      <w:r w:rsidRPr="00B72980">
        <w:rPr>
          <w:sz w:val="22"/>
          <w:szCs w:val="22"/>
          <w:lang w:val="en-GB" w:eastAsia="en-US"/>
        </w:rPr>
        <w:t>veido</w:t>
      </w:r>
      <w:proofErr w:type="spellEnd"/>
      <w:r w:rsidRPr="00B72980">
        <w:rPr>
          <w:sz w:val="22"/>
          <w:szCs w:val="22"/>
          <w:lang w:val="en-GB" w:eastAsia="en-US"/>
        </w:rPr>
        <w:t xml:space="preserve">, </w:t>
      </w:r>
      <w:proofErr w:type="spellStart"/>
      <w:r w:rsidRPr="00B72980">
        <w:rPr>
          <w:sz w:val="22"/>
          <w:szCs w:val="22"/>
          <w:lang w:val="en-GB" w:eastAsia="en-US"/>
        </w:rPr>
        <w:t>galūnių</w:t>
      </w:r>
      <w:proofErr w:type="spellEnd"/>
      <w:r w:rsidRPr="00B72980">
        <w:rPr>
          <w:sz w:val="22"/>
          <w:szCs w:val="22"/>
          <w:lang w:val="en-GB" w:eastAsia="en-US"/>
        </w:rPr>
        <w:t xml:space="preserve">, </w:t>
      </w:r>
      <w:proofErr w:type="spellStart"/>
      <w:r w:rsidRPr="00B72980">
        <w:rPr>
          <w:sz w:val="22"/>
          <w:szCs w:val="22"/>
          <w:lang w:val="en-GB" w:eastAsia="en-US"/>
        </w:rPr>
        <w:t>lūpų</w:t>
      </w:r>
      <w:proofErr w:type="spellEnd"/>
      <w:r w:rsidRPr="00B72980">
        <w:rPr>
          <w:sz w:val="22"/>
          <w:szCs w:val="22"/>
          <w:lang w:val="en-GB" w:eastAsia="en-US"/>
        </w:rPr>
        <w:t xml:space="preserve">, </w:t>
      </w:r>
      <w:proofErr w:type="spellStart"/>
      <w:r w:rsidRPr="00B72980">
        <w:rPr>
          <w:sz w:val="22"/>
          <w:szCs w:val="22"/>
          <w:lang w:val="en-GB" w:eastAsia="en-US"/>
        </w:rPr>
        <w:t>liežuvio</w:t>
      </w:r>
      <w:proofErr w:type="spellEnd"/>
      <w:r w:rsidRPr="00B72980">
        <w:rPr>
          <w:sz w:val="22"/>
          <w:szCs w:val="22"/>
          <w:lang w:val="en-GB" w:eastAsia="en-US"/>
        </w:rPr>
        <w:t xml:space="preserve">, </w:t>
      </w:r>
      <w:proofErr w:type="spellStart"/>
      <w:r w:rsidRPr="00B72980">
        <w:rPr>
          <w:sz w:val="22"/>
          <w:szCs w:val="22"/>
          <w:lang w:val="en-GB" w:eastAsia="en-US"/>
        </w:rPr>
        <w:t>balso</w:t>
      </w:r>
      <w:proofErr w:type="spellEnd"/>
      <w:r w:rsidRPr="00B72980">
        <w:rPr>
          <w:sz w:val="22"/>
          <w:szCs w:val="22"/>
          <w:lang w:val="en-GB" w:eastAsia="en-US"/>
        </w:rPr>
        <w:t xml:space="preserve"> </w:t>
      </w:r>
      <w:proofErr w:type="spellStart"/>
      <w:r w:rsidRPr="00B72980">
        <w:rPr>
          <w:sz w:val="22"/>
          <w:szCs w:val="22"/>
          <w:lang w:val="en-GB" w:eastAsia="en-US"/>
        </w:rPr>
        <w:t>aparato</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arba</w:t>
      </w:r>
      <w:proofErr w:type="spellEnd"/>
      <w:r w:rsidRPr="00B72980">
        <w:rPr>
          <w:sz w:val="22"/>
          <w:szCs w:val="22"/>
          <w:lang w:val="en-GB" w:eastAsia="en-US"/>
        </w:rPr>
        <w:t xml:space="preserve">) </w:t>
      </w:r>
      <w:proofErr w:type="spellStart"/>
      <w:r w:rsidRPr="00B72980">
        <w:rPr>
          <w:sz w:val="22"/>
          <w:szCs w:val="22"/>
          <w:lang w:val="en-GB" w:eastAsia="en-US"/>
        </w:rPr>
        <w:t>gerklų</w:t>
      </w:r>
      <w:proofErr w:type="spellEnd"/>
      <w:r w:rsidRPr="00B72980">
        <w:rPr>
          <w:sz w:val="22"/>
          <w:szCs w:val="22"/>
          <w:lang w:val="en-GB" w:eastAsia="en-US"/>
        </w:rPr>
        <w:t xml:space="preserve"> </w:t>
      </w:r>
      <w:proofErr w:type="spellStart"/>
      <w:r w:rsidRPr="00B72980">
        <w:rPr>
          <w:sz w:val="22"/>
          <w:szCs w:val="22"/>
          <w:lang w:val="en-GB" w:eastAsia="en-US"/>
        </w:rPr>
        <w:t>angioneurozinę</w:t>
      </w:r>
      <w:proofErr w:type="spellEnd"/>
      <w:r w:rsidRPr="00B72980">
        <w:rPr>
          <w:sz w:val="22"/>
          <w:szCs w:val="22"/>
          <w:lang w:val="en-GB" w:eastAsia="en-US"/>
        </w:rPr>
        <w:t xml:space="preserve"> </w:t>
      </w:r>
      <w:proofErr w:type="spellStart"/>
      <w:r w:rsidRPr="00B72980">
        <w:rPr>
          <w:sz w:val="22"/>
          <w:szCs w:val="22"/>
          <w:lang w:val="en-GB" w:eastAsia="en-US"/>
        </w:rPr>
        <w:t>edemą</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sz w:val="22"/>
          <w:szCs w:val="22"/>
          <w:lang w:val="en-GB" w:eastAsia="en-US"/>
        </w:rPr>
      </w:pPr>
      <w:proofErr w:type="spellStart"/>
      <w:r w:rsidRPr="00B72980">
        <w:rPr>
          <w:sz w:val="22"/>
          <w:szCs w:val="22"/>
          <w:lang w:val="en-GB" w:eastAsia="en-US"/>
        </w:rPr>
        <w:t>Nuovargio</w:t>
      </w:r>
      <w:proofErr w:type="spellEnd"/>
      <w:r w:rsidRPr="00B72980">
        <w:rPr>
          <w:sz w:val="22"/>
          <w:szCs w:val="22"/>
          <w:lang w:val="en-GB" w:eastAsia="en-US"/>
        </w:rPr>
        <w:t xml:space="preserve"> </w:t>
      </w:r>
      <w:proofErr w:type="spellStart"/>
      <w:r w:rsidRPr="00B72980">
        <w:rPr>
          <w:sz w:val="22"/>
          <w:szCs w:val="22"/>
          <w:lang w:val="en-GB" w:eastAsia="en-US"/>
        </w:rPr>
        <w:t>jausmas</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Kalio</w:t>
      </w:r>
      <w:proofErr w:type="spellEnd"/>
      <w:r w:rsidRPr="00B72980">
        <w:rPr>
          <w:sz w:val="22"/>
          <w:szCs w:val="22"/>
          <w:lang w:val="en-GB" w:eastAsia="en-US"/>
        </w:rPr>
        <w:t xml:space="preserve"> </w:t>
      </w:r>
      <w:proofErr w:type="spellStart"/>
      <w:r w:rsidRPr="00B72980">
        <w:rPr>
          <w:sz w:val="22"/>
          <w:szCs w:val="22"/>
          <w:lang w:val="en-GB" w:eastAsia="en-US"/>
        </w:rPr>
        <w:t>kiekio</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 xml:space="preserve"> </w:t>
      </w:r>
      <w:proofErr w:type="spellStart"/>
      <w:r w:rsidRPr="00B72980">
        <w:rPr>
          <w:sz w:val="22"/>
          <w:szCs w:val="22"/>
          <w:lang w:val="en-GB" w:eastAsia="en-US"/>
        </w:rPr>
        <w:t>padidėjimas</w:t>
      </w:r>
      <w:proofErr w:type="spellEnd"/>
      <w:r w:rsidRPr="00B72980">
        <w:rPr>
          <w:sz w:val="22"/>
          <w:szCs w:val="22"/>
          <w:lang w:val="en-GB" w:eastAsia="en-US"/>
        </w:rPr>
        <w:t xml:space="preserve">, </w:t>
      </w:r>
      <w:proofErr w:type="spellStart"/>
      <w:r w:rsidRPr="00B72980">
        <w:rPr>
          <w:sz w:val="22"/>
          <w:szCs w:val="22"/>
          <w:lang w:val="en-GB" w:eastAsia="en-US"/>
        </w:rPr>
        <w:t>kreatinino</w:t>
      </w:r>
      <w:proofErr w:type="spellEnd"/>
      <w:r w:rsidRPr="00B72980">
        <w:rPr>
          <w:sz w:val="22"/>
          <w:szCs w:val="22"/>
          <w:lang w:val="en-GB" w:eastAsia="en-US"/>
        </w:rPr>
        <w:t xml:space="preserve"> </w:t>
      </w:r>
      <w:proofErr w:type="spellStart"/>
      <w:r w:rsidRPr="00B72980">
        <w:rPr>
          <w:sz w:val="22"/>
          <w:szCs w:val="22"/>
          <w:lang w:val="en-GB" w:eastAsia="en-US"/>
        </w:rPr>
        <w:t>kiekio</w:t>
      </w:r>
      <w:proofErr w:type="spellEnd"/>
      <w:r w:rsidRPr="00B72980">
        <w:rPr>
          <w:sz w:val="22"/>
          <w:szCs w:val="22"/>
          <w:lang w:val="en-GB" w:eastAsia="en-US"/>
        </w:rPr>
        <w:t xml:space="preserve"> </w:t>
      </w:r>
      <w:proofErr w:type="spellStart"/>
      <w:r w:rsidRPr="00B72980">
        <w:rPr>
          <w:sz w:val="22"/>
          <w:szCs w:val="22"/>
          <w:lang w:val="en-GB" w:eastAsia="en-US"/>
        </w:rPr>
        <w:t>serume</w:t>
      </w:r>
      <w:proofErr w:type="spellEnd"/>
      <w:r w:rsidRPr="00B72980">
        <w:rPr>
          <w:sz w:val="22"/>
          <w:szCs w:val="22"/>
          <w:lang w:val="en-GB" w:eastAsia="en-US"/>
        </w:rPr>
        <w:t xml:space="preserve"> </w:t>
      </w:r>
      <w:proofErr w:type="spellStart"/>
      <w:r w:rsidRPr="00B72980">
        <w:rPr>
          <w:sz w:val="22"/>
          <w:szCs w:val="22"/>
          <w:lang w:val="en-GB" w:eastAsia="en-US"/>
        </w:rPr>
        <w:t>padidėjimas</w:t>
      </w:r>
      <w:proofErr w:type="spellEnd"/>
      <w:r w:rsidRPr="00B72980">
        <w:rPr>
          <w:sz w:val="22"/>
          <w:szCs w:val="22"/>
          <w:lang w:val="en-GB" w:eastAsia="en-US"/>
        </w:rPr>
        <w:t xml:space="preserve"> (</w:t>
      </w:r>
      <w:proofErr w:type="spellStart"/>
      <w:r w:rsidRPr="00B72980">
        <w:rPr>
          <w:sz w:val="22"/>
          <w:szCs w:val="22"/>
          <w:lang w:val="en-GB" w:eastAsia="en-US"/>
        </w:rPr>
        <w:t>abiem</w:t>
      </w:r>
      <w:proofErr w:type="spellEnd"/>
      <w:r w:rsidRPr="00B72980">
        <w:rPr>
          <w:sz w:val="22"/>
          <w:szCs w:val="22"/>
          <w:lang w:val="en-GB" w:eastAsia="en-US"/>
        </w:rPr>
        <w:t xml:space="preserve"> </w:t>
      </w:r>
      <w:proofErr w:type="spellStart"/>
      <w:r w:rsidRPr="00B72980">
        <w:rPr>
          <w:sz w:val="22"/>
          <w:szCs w:val="22"/>
          <w:lang w:val="en-GB" w:eastAsia="en-US"/>
        </w:rPr>
        <w:t>atvejais</w:t>
      </w:r>
      <w:proofErr w:type="spellEnd"/>
      <w:r w:rsidRPr="00B72980">
        <w:rPr>
          <w:sz w:val="22"/>
          <w:szCs w:val="22"/>
          <w:lang w:val="en-GB" w:eastAsia="en-US"/>
        </w:rPr>
        <w:t xml:space="preserve"> </w:t>
      </w:r>
      <w:proofErr w:type="spellStart"/>
      <w:r w:rsidRPr="00B72980">
        <w:rPr>
          <w:sz w:val="22"/>
          <w:szCs w:val="22"/>
          <w:lang w:val="en-GB" w:eastAsia="en-US"/>
        </w:rPr>
        <w:t>sutrikimas</w:t>
      </w:r>
      <w:proofErr w:type="spellEnd"/>
      <w:r w:rsidRPr="00B72980">
        <w:rPr>
          <w:sz w:val="22"/>
          <w:szCs w:val="22"/>
          <w:lang w:val="en-GB" w:eastAsia="en-US"/>
        </w:rPr>
        <w:t xml:space="preserve"> </w:t>
      </w:r>
      <w:proofErr w:type="spellStart"/>
      <w:r w:rsidRPr="00B72980">
        <w:rPr>
          <w:sz w:val="22"/>
          <w:szCs w:val="22"/>
          <w:lang w:val="en-GB" w:eastAsia="en-US"/>
        </w:rPr>
        <w:t>nustatomas</w:t>
      </w:r>
      <w:proofErr w:type="spellEnd"/>
      <w:r w:rsidRPr="00B72980">
        <w:rPr>
          <w:sz w:val="22"/>
          <w:szCs w:val="22"/>
          <w:lang w:val="en-GB" w:eastAsia="en-US"/>
        </w:rPr>
        <w:t xml:space="preserve"> </w:t>
      </w:r>
      <w:proofErr w:type="spellStart"/>
      <w:r w:rsidRPr="00B72980">
        <w:rPr>
          <w:sz w:val="22"/>
          <w:szCs w:val="22"/>
          <w:lang w:val="en-GB" w:eastAsia="en-US"/>
        </w:rPr>
        <w:t>atliekant</w:t>
      </w:r>
      <w:proofErr w:type="spellEnd"/>
      <w:r w:rsidRPr="00B72980">
        <w:rPr>
          <w:sz w:val="22"/>
          <w:szCs w:val="22"/>
          <w:lang w:val="en-GB" w:eastAsia="en-US"/>
        </w:rPr>
        <w:t xml:space="preserve"> </w:t>
      </w:r>
      <w:proofErr w:type="spellStart"/>
      <w:r w:rsidRPr="00B72980">
        <w:rPr>
          <w:sz w:val="22"/>
          <w:szCs w:val="22"/>
          <w:lang w:val="en-GB" w:eastAsia="en-US"/>
        </w:rPr>
        <w:t>laboratorinį</w:t>
      </w:r>
      <w:proofErr w:type="spellEnd"/>
      <w:r w:rsidRPr="00B72980">
        <w:rPr>
          <w:sz w:val="22"/>
          <w:szCs w:val="22"/>
          <w:lang w:val="en-GB" w:eastAsia="en-US"/>
        </w:rPr>
        <w:t xml:space="preserve"> </w:t>
      </w:r>
      <w:proofErr w:type="spellStart"/>
      <w:r w:rsidRPr="00B72980">
        <w:rPr>
          <w:sz w:val="22"/>
          <w:szCs w:val="22"/>
          <w:lang w:val="en-GB" w:eastAsia="en-US"/>
        </w:rPr>
        <w:t>tyrimą</w:t>
      </w:r>
      <w:proofErr w:type="spellEnd"/>
      <w:r w:rsidRPr="00B72980">
        <w:rPr>
          <w:sz w:val="22"/>
          <w:szCs w:val="22"/>
          <w:lang w:val="en-GB" w:eastAsia="en-US"/>
        </w:rPr>
        <w:t>.</w:t>
      </w:r>
    </w:p>
    <w:p w:rsidR="004C5FA1" w:rsidRPr="00B72980" w:rsidRDefault="004C5FA1" w:rsidP="004C5FA1">
      <w:pPr>
        <w:widowControl w:val="0"/>
        <w:numPr>
          <w:ilvl w:val="0"/>
          <w:numId w:val="7"/>
        </w:numPr>
        <w:tabs>
          <w:tab w:val="left" w:pos="567"/>
        </w:tabs>
        <w:ind w:left="567" w:hanging="567"/>
        <w:rPr>
          <w:i/>
          <w:sz w:val="22"/>
          <w:szCs w:val="22"/>
          <w:lang w:val="en-GB" w:eastAsia="en-US"/>
        </w:rPr>
      </w:pPr>
      <w:proofErr w:type="spellStart"/>
      <w:r w:rsidRPr="00B72980">
        <w:rPr>
          <w:sz w:val="22"/>
          <w:szCs w:val="22"/>
          <w:lang w:val="en-GB" w:eastAsia="en-US"/>
        </w:rPr>
        <w:t>Raumenų</w:t>
      </w:r>
      <w:proofErr w:type="spellEnd"/>
      <w:r w:rsidRPr="00B72980">
        <w:rPr>
          <w:sz w:val="22"/>
          <w:szCs w:val="22"/>
          <w:lang w:val="en-GB" w:eastAsia="en-US"/>
        </w:rPr>
        <w:t xml:space="preserve"> </w:t>
      </w:r>
      <w:proofErr w:type="spellStart"/>
      <w:r w:rsidRPr="00B72980">
        <w:rPr>
          <w:sz w:val="22"/>
          <w:szCs w:val="22"/>
          <w:lang w:val="en-GB" w:eastAsia="en-US"/>
        </w:rPr>
        <w:t>mėšlungis</w:t>
      </w:r>
      <w:proofErr w:type="spellEnd"/>
      <w:r w:rsidRPr="00B72980">
        <w:rPr>
          <w:sz w:val="22"/>
          <w:szCs w:val="22"/>
        </w:rPr>
        <w:t>†</w:t>
      </w:r>
      <w:r w:rsidRPr="00B72980">
        <w:rPr>
          <w:sz w:val="22"/>
          <w:szCs w:val="22"/>
          <w:lang w:val="en-GB" w:eastAsia="en-US"/>
        </w:rPr>
        <w:t>.</w:t>
      </w:r>
    </w:p>
    <w:p w:rsidR="004C5FA1" w:rsidRPr="00B72980" w:rsidRDefault="004C5FA1" w:rsidP="004C5FA1">
      <w:pPr>
        <w:widowControl w:val="0"/>
        <w:tabs>
          <w:tab w:val="left" w:pos="567"/>
        </w:tabs>
        <w:rPr>
          <w:i/>
          <w:sz w:val="22"/>
          <w:szCs w:val="22"/>
          <w:lang w:val="en-GB" w:eastAsia="en-US"/>
        </w:rPr>
      </w:pPr>
    </w:p>
    <w:p w:rsidR="004C5FA1" w:rsidRPr="00C76DEC" w:rsidRDefault="004C5FA1" w:rsidP="004C5FA1">
      <w:pPr>
        <w:widowControl w:val="0"/>
        <w:tabs>
          <w:tab w:val="left" w:pos="567"/>
        </w:tabs>
        <w:rPr>
          <w:sz w:val="22"/>
          <w:lang w:val="en-GB"/>
        </w:rPr>
      </w:pPr>
      <w:proofErr w:type="spellStart"/>
      <w:r w:rsidRPr="00C76DEC">
        <w:rPr>
          <w:b/>
          <w:sz w:val="22"/>
          <w:lang w:val="en-GB"/>
        </w:rPr>
        <w:t>Nedažn</w:t>
      </w:r>
      <w:r>
        <w:rPr>
          <w:b/>
          <w:sz w:val="22"/>
          <w:lang w:val="en-GB"/>
        </w:rPr>
        <w:t>i</w:t>
      </w:r>
      <w:proofErr w:type="spellEnd"/>
      <w:r>
        <w:rPr>
          <w:b/>
          <w:sz w:val="22"/>
          <w:lang w:val="en-GB"/>
        </w:rPr>
        <w:t xml:space="preserve"> </w:t>
      </w:r>
      <w:proofErr w:type="spellStart"/>
      <w:r>
        <w:rPr>
          <w:b/>
          <w:sz w:val="22"/>
          <w:lang w:val="en-GB"/>
        </w:rPr>
        <w:t>šalutinio</w:t>
      </w:r>
      <w:proofErr w:type="spellEnd"/>
      <w:r>
        <w:rPr>
          <w:b/>
          <w:sz w:val="22"/>
          <w:lang w:val="en-GB"/>
        </w:rPr>
        <w:t xml:space="preserve"> </w:t>
      </w:r>
      <w:proofErr w:type="spellStart"/>
      <w:r>
        <w:rPr>
          <w:b/>
          <w:sz w:val="22"/>
          <w:lang w:val="en-GB"/>
        </w:rPr>
        <w:t>poveikio</w:t>
      </w:r>
      <w:proofErr w:type="spellEnd"/>
      <w:r>
        <w:rPr>
          <w:b/>
          <w:sz w:val="22"/>
          <w:lang w:val="en-GB"/>
        </w:rPr>
        <w:t xml:space="preserve"> </w:t>
      </w:r>
      <w:proofErr w:type="spellStart"/>
      <w:r>
        <w:rPr>
          <w:b/>
          <w:sz w:val="22"/>
          <w:lang w:val="en-GB"/>
        </w:rPr>
        <w:t>reiškiniai</w:t>
      </w:r>
      <w:proofErr w:type="spellEnd"/>
      <w:r w:rsidRPr="00C76DEC">
        <w:rPr>
          <w:sz w:val="22"/>
          <w:lang w:val="en-GB"/>
        </w:rPr>
        <w:t xml:space="preserve"> (</w:t>
      </w:r>
      <w:proofErr w:type="spellStart"/>
      <w:r>
        <w:rPr>
          <w:sz w:val="22"/>
          <w:lang w:val="en-GB"/>
        </w:rPr>
        <w:t>gali</w:t>
      </w:r>
      <w:proofErr w:type="spellEnd"/>
      <w:r>
        <w:rPr>
          <w:sz w:val="22"/>
          <w:lang w:val="en-GB"/>
        </w:rPr>
        <w:t xml:space="preserve"> </w:t>
      </w:r>
      <w:proofErr w:type="spellStart"/>
      <w:r>
        <w:rPr>
          <w:sz w:val="22"/>
          <w:lang w:val="en-GB"/>
        </w:rPr>
        <w:t>pasireikšti</w:t>
      </w:r>
      <w:proofErr w:type="spellEnd"/>
      <w:r>
        <w:rPr>
          <w:sz w:val="22"/>
          <w:lang w:val="en-GB"/>
        </w:rPr>
        <w:t xml:space="preserve"> </w:t>
      </w:r>
      <w:proofErr w:type="spellStart"/>
      <w:r>
        <w:rPr>
          <w:sz w:val="22"/>
          <w:lang w:val="en-GB"/>
        </w:rPr>
        <w:t>rečiau</w:t>
      </w:r>
      <w:proofErr w:type="spellEnd"/>
      <w:r>
        <w:rPr>
          <w:sz w:val="22"/>
          <w:lang w:val="en-GB"/>
        </w:rPr>
        <w:t xml:space="preserve"> </w:t>
      </w:r>
      <w:proofErr w:type="spellStart"/>
      <w:r w:rsidRPr="00C76DEC">
        <w:rPr>
          <w:sz w:val="22"/>
          <w:lang w:val="en-GB"/>
        </w:rPr>
        <w:t>kaip</w:t>
      </w:r>
      <w:proofErr w:type="spellEnd"/>
      <w:r w:rsidRPr="00C76DEC">
        <w:rPr>
          <w:sz w:val="22"/>
          <w:lang w:val="en-GB"/>
        </w:rPr>
        <w:t xml:space="preserve"> 1 </w:t>
      </w:r>
      <w:proofErr w:type="spellStart"/>
      <w:r w:rsidRPr="00C76DEC">
        <w:rPr>
          <w:sz w:val="22"/>
          <w:lang w:val="en-GB"/>
        </w:rPr>
        <w:t>iš</w:t>
      </w:r>
      <w:proofErr w:type="spellEnd"/>
      <w:r w:rsidRPr="00C76DEC">
        <w:rPr>
          <w:sz w:val="22"/>
          <w:lang w:val="en-GB"/>
        </w:rPr>
        <w:t xml:space="preserve"> 100 </w:t>
      </w:r>
      <w:proofErr w:type="spellStart"/>
      <w:r>
        <w:rPr>
          <w:sz w:val="22"/>
          <w:lang w:val="en-GB"/>
        </w:rPr>
        <w:t>asmenų</w:t>
      </w:r>
      <w:proofErr w:type="spellEnd"/>
      <w:r w:rsidRPr="00C76DEC">
        <w:rPr>
          <w:sz w:val="22"/>
          <w:lang w:val="en-GB"/>
        </w:rPr>
        <w:t>)</w:t>
      </w:r>
    </w:p>
    <w:p w:rsidR="004C5FA1" w:rsidRPr="00B72980" w:rsidRDefault="004C5FA1" w:rsidP="004C5FA1">
      <w:pPr>
        <w:pStyle w:val="EMEABodyText"/>
        <w:widowControl w:val="0"/>
        <w:numPr>
          <w:ilvl w:val="0"/>
          <w:numId w:val="11"/>
        </w:numPr>
        <w:ind w:left="567" w:hanging="567"/>
        <w:rPr>
          <w:bCs/>
          <w:szCs w:val="22"/>
        </w:rPr>
      </w:pPr>
      <w:proofErr w:type="spellStart"/>
      <w:r w:rsidRPr="00B72980">
        <w:rPr>
          <w:szCs w:val="22"/>
          <w:lang w:val="en-GB"/>
        </w:rPr>
        <w:t>Raudonųjų</w:t>
      </w:r>
      <w:proofErr w:type="spellEnd"/>
      <w:r w:rsidRPr="00B72980">
        <w:rPr>
          <w:bCs/>
          <w:szCs w:val="22"/>
        </w:rPr>
        <w:t xml:space="preserve"> kraujo ląstelių </w:t>
      </w:r>
      <w:proofErr w:type="spellStart"/>
      <w:r w:rsidRPr="00B72980">
        <w:rPr>
          <w:szCs w:val="22"/>
          <w:lang w:val="en-GB"/>
        </w:rPr>
        <w:t>skaičiaus</w:t>
      </w:r>
      <w:proofErr w:type="spellEnd"/>
      <w:r w:rsidRPr="00B72980">
        <w:rPr>
          <w:bCs/>
          <w:szCs w:val="22"/>
        </w:rPr>
        <w:t xml:space="preserve"> sumažėjimas (įskaitant </w:t>
      </w:r>
      <w:proofErr w:type="spellStart"/>
      <w:r w:rsidRPr="00B72980">
        <w:rPr>
          <w:bCs/>
          <w:szCs w:val="22"/>
        </w:rPr>
        <w:t>aplazinę</w:t>
      </w:r>
      <w:proofErr w:type="spellEnd"/>
      <w:r w:rsidRPr="00B72980">
        <w:rPr>
          <w:bCs/>
          <w:szCs w:val="22"/>
        </w:rPr>
        <w:t xml:space="preserve"> ir hemolizinę anemiją, susijusią su </w:t>
      </w:r>
      <w:proofErr w:type="spellStart"/>
      <w:r w:rsidRPr="00B72980">
        <w:rPr>
          <w:szCs w:val="22"/>
          <w:lang w:val="en-GB"/>
        </w:rPr>
        <w:t>medžiagų</w:t>
      </w:r>
      <w:proofErr w:type="spellEnd"/>
      <w:r w:rsidRPr="00B72980">
        <w:rPr>
          <w:szCs w:val="22"/>
          <w:lang w:val="en-GB"/>
        </w:rPr>
        <w:t xml:space="preserve"> </w:t>
      </w:r>
      <w:proofErr w:type="spellStart"/>
      <w:r w:rsidRPr="00B72980">
        <w:rPr>
          <w:szCs w:val="22"/>
          <w:lang w:val="en-GB"/>
        </w:rPr>
        <w:t>apykaitos</w:t>
      </w:r>
      <w:proofErr w:type="spellEnd"/>
      <w:r w:rsidRPr="00B72980">
        <w:rPr>
          <w:szCs w:val="22"/>
          <w:lang w:val="en-GB"/>
        </w:rPr>
        <w:t xml:space="preserve"> </w:t>
      </w:r>
      <w:proofErr w:type="spellStart"/>
      <w:r w:rsidRPr="00B72980">
        <w:rPr>
          <w:szCs w:val="22"/>
          <w:lang w:val="en-GB"/>
        </w:rPr>
        <w:t>liga</w:t>
      </w:r>
      <w:proofErr w:type="spellEnd"/>
      <w:r w:rsidRPr="00B72980">
        <w:rPr>
          <w:szCs w:val="22"/>
          <w:lang w:val="en-GB"/>
        </w:rPr>
        <w:t xml:space="preserve"> (</w:t>
      </w:r>
      <w:r w:rsidRPr="00B72980">
        <w:rPr>
          <w:bCs/>
          <w:szCs w:val="22"/>
        </w:rPr>
        <w:t xml:space="preserve">gliukozės-6-fosfato </w:t>
      </w:r>
      <w:proofErr w:type="spellStart"/>
      <w:r w:rsidRPr="00B72980">
        <w:rPr>
          <w:bCs/>
          <w:szCs w:val="22"/>
        </w:rPr>
        <w:t>dehidrogenazės</w:t>
      </w:r>
      <w:proofErr w:type="spellEnd"/>
      <w:r w:rsidRPr="00B72980">
        <w:rPr>
          <w:bCs/>
          <w:szCs w:val="22"/>
        </w:rPr>
        <w:t xml:space="preserve"> </w:t>
      </w:r>
      <w:proofErr w:type="spellStart"/>
      <w:r w:rsidRPr="00B72980">
        <w:rPr>
          <w:szCs w:val="22"/>
          <w:lang w:val="en-GB"/>
        </w:rPr>
        <w:t>trūkumas</w:t>
      </w:r>
      <w:proofErr w:type="spellEnd"/>
      <w:r w:rsidRPr="00B72980">
        <w:rPr>
          <w:bCs/>
          <w:szCs w:val="22"/>
        </w:rPr>
        <w:t>).</w:t>
      </w:r>
    </w:p>
    <w:p w:rsidR="004C5FA1" w:rsidRPr="00B72980" w:rsidRDefault="004C5FA1" w:rsidP="004C5FA1">
      <w:pPr>
        <w:pStyle w:val="EMEABodyText"/>
        <w:widowControl w:val="0"/>
        <w:numPr>
          <w:ilvl w:val="0"/>
          <w:numId w:val="11"/>
        </w:numPr>
        <w:ind w:left="567" w:hanging="567"/>
        <w:rPr>
          <w:bCs/>
          <w:szCs w:val="22"/>
        </w:rPr>
      </w:pPr>
      <w:r w:rsidRPr="00B72980">
        <w:rPr>
          <w:szCs w:val="22"/>
        </w:rPr>
        <w:t>Mažas</w:t>
      </w:r>
      <w:r w:rsidRPr="00B72980">
        <w:rPr>
          <w:bCs/>
          <w:szCs w:val="22"/>
        </w:rPr>
        <w:t xml:space="preserve"> cukraus</w:t>
      </w:r>
      <w:r w:rsidRPr="00B72980">
        <w:rPr>
          <w:szCs w:val="22"/>
        </w:rPr>
        <w:t>,</w:t>
      </w:r>
      <w:r w:rsidRPr="00B72980">
        <w:rPr>
          <w:bCs/>
          <w:szCs w:val="22"/>
        </w:rPr>
        <w:t xml:space="preserve"> magnio kiekis kraujyje</w:t>
      </w:r>
      <w:r w:rsidRPr="00B72980">
        <w:rPr>
          <w:szCs w:val="22"/>
        </w:rPr>
        <w:t xml:space="preserve"> (</w:t>
      </w:r>
      <w:proofErr w:type="spellStart"/>
      <w:r w:rsidRPr="00B72980">
        <w:rPr>
          <w:szCs w:val="22"/>
        </w:rPr>
        <w:t>hipomagnezemija</w:t>
      </w:r>
      <w:proofErr w:type="spellEnd"/>
      <w:r w:rsidRPr="00B72980">
        <w:rPr>
          <w:szCs w:val="22"/>
        </w:rPr>
        <w:t>).</w:t>
      </w:r>
    </w:p>
    <w:p w:rsidR="004C5FA1" w:rsidRPr="00B72980" w:rsidRDefault="004C5FA1" w:rsidP="004C5FA1">
      <w:pPr>
        <w:pStyle w:val="EMEABodyText"/>
        <w:widowControl w:val="0"/>
        <w:numPr>
          <w:ilvl w:val="0"/>
          <w:numId w:val="11"/>
        </w:numPr>
        <w:ind w:left="567" w:hanging="567"/>
        <w:rPr>
          <w:bCs/>
          <w:szCs w:val="22"/>
        </w:rPr>
      </w:pPr>
      <w:r w:rsidRPr="00B72980">
        <w:rPr>
          <w:szCs w:val="22"/>
        </w:rPr>
        <w:t>Konfūzija</w:t>
      </w:r>
      <w:r w:rsidRPr="00B72980">
        <w:rPr>
          <w:bCs/>
          <w:szCs w:val="22"/>
        </w:rPr>
        <w:t xml:space="preserve"> ir traukuliai</w:t>
      </w:r>
      <w:r w:rsidRPr="00B72980">
        <w:rPr>
          <w:szCs w:val="22"/>
          <w:lang w:val="sl-SI"/>
        </w:rPr>
        <w:t xml:space="preserve"> dėl dehidratacijos ir gausios diurezės, somnolencija</w:t>
      </w:r>
      <w:r w:rsidRPr="00B72980">
        <w:rPr>
          <w:bCs/>
          <w:szCs w:val="22"/>
        </w:rPr>
        <w:t xml:space="preserve">, nemiga, nervingumas, </w:t>
      </w:r>
      <w:r w:rsidRPr="00B72980">
        <w:rPr>
          <w:szCs w:val="22"/>
          <w:lang w:val="sl-SI"/>
        </w:rPr>
        <w:t xml:space="preserve">galvos sukimasis / pusiausvyros sutrikimai (vertigo), </w:t>
      </w:r>
      <w:r w:rsidRPr="00B72980">
        <w:rPr>
          <w:bCs/>
          <w:szCs w:val="22"/>
        </w:rPr>
        <w:t xml:space="preserve">lytinio potraukio </w:t>
      </w:r>
      <w:r w:rsidRPr="00B72980">
        <w:rPr>
          <w:szCs w:val="22"/>
          <w:lang w:val="sl-SI"/>
        </w:rPr>
        <w:t>susilpnėjimas</w:t>
      </w:r>
      <w:r w:rsidRPr="00B72980">
        <w:rPr>
          <w:bCs/>
          <w:szCs w:val="22"/>
        </w:rPr>
        <w:t xml:space="preserve">, nenormalūs pojūčiai, tokie kaip dilgčiojimas ir kailio pojūtis (periferinė neuropatija su </w:t>
      </w:r>
      <w:proofErr w:type="spellStart"/>
      <w:r w:rsidRPr="00B72980">
        <w:rPr>
          <w:bCs/>
          <w:szCs w:val="22"/>
        </w:rPr>
        <w:t>parestezija</w:t>
      </w:r>
      <w:proofErr w:type="spellEnd"/>
      <w:r w:rsidRPr="00B72980">
        <w:rPr>
          <w:bCs/>
          <w:szCs w:val="22"/>
        </w:rPr>
        <w:t>).</w:t>
      </w:r>
    </w:p>
    <w:p w:rsidR="004C5FA1" w:rsidRPr="00B72980" w:rsidRDefault="004C5FA1" w:rsidP="004C5FA1">
      <w:pPr>
        <w:pStyle w:val="EMEABodyText"/>
        <w:widowControl w:val="0"/>
        <w:numPr>
          <w:ilvl w:val="0"/>
          <w:numId w:val="11"/>
        </w:numPr>
        <w:ind w:left="567" w:hanging="567"/>
        <w:rPr>
          <w:bCs/>
          <w:szCs w:val="22"/>
        </w:rPr>
      </w:pPr>
      <w:r w:rsidRPr="00B72980">
        <w:rPr>
          <w:szCs w:val="22"/>
        </w:rPr>
        <w:t>Spengimas</w:t>
      </w:r>
      <w:r w:rsidRPr="00B72980">
        <w:rPr>
          <w:bCs/>
          <w:szCs w:val="22"/>
        </w:rPr>
        <w:t xml:space="preserve"> ausyse.</w:t>
      </w:r>
    </w:p>
    <w:p w:rsidR="004C5FA1" w:rsidRPr="00B72980" w:rsidRDefault="004C5FA1" w:rsidP="004C5FA1">
      <w:pPr>
        <w:pStyle w:val="EMEABodyText"/>
        <w:widowControl w:val="0"/>
        <w:numPr>
          <w:ilvl w:val="0"/>
          <w:numId w:val="11"/>
        </w:numPr>
        <w:ind w:left="567" w:hanging="567"/>
        <w:rPr>
          <w:bCs/>
          <w:szCs w:val="22"/>
        </w:rPr>
      </w:pPr>
      <w:r w:rsidRPr="00B72980">
        <w:rPr>
          <w:szCs w:val="22"/>
        </w:rPr>
        <w:t>Mažas kraujospūdis (</w:t>
      </w:r>
      <w:r w:rsidRPr="00B72980">
        <w:rPr>
          <w:bCs/>
          <w:szCs w:val="22"/>
        </w:rPr>
        <w:t xml:space="preserve">stojantis </w:t>
      </w:r>
      <w:r w:rsidRPr="00B72980">
        <w:rPr>
          <w:szCs w:val="22"/>
        </w:rPr>
        <w:t>gali svaigti galva), dažnas</w:t>
      </w:r>
      <w:r w:rsidRPr="00B72980">
        <w:rPr>
          <w:bCs/>
          <w:szCs w:val="22"/>
        </w:rPr>
        <w:t xml:space="preserve"> ar </w:t>
      </w:r>
      <w:r w:rsidRPr="00B72980">
        <w:rPr>
          <w:szCs w:val="22"/>
        </w:rPr>
        <w:t>netolygus širdies plakimas,</w:t>
      </w:r>
      <w:r w:rsidRPr="00B72980">
        <w:rPr>
          <w:bCs/>
          <w:szCs w:val="22"/>
        </w:rPr>
        <w:t xml:space="preserve"> širdies priepuolis arba insultas (didelės rizikos pacientams</w:t>
      </w:r>
      <w:r w:rsidRPr="00B72980">
        <w:rPr>
          <w:szCs w:val="22"/>
        </w:rPr>
        <w:t>);</w:t>
      </w:r>
    </w:p>
    <w:p w:rsidR="004C5FA1" w:rsidRPr="00B72980" w:rsidRDefault="004C5FA1" w:rsidP="004C5FA1">
      <w:pPr>
        <w:widowControl w:val="0"/>
        <w:numPr>
          <w:ilvl w:val="0"/>
          <w:numId w:val="8"/>
        </w:numPr>
        <w:tabs>
          <w:tab w:val="left" w:pos="567"/>
        </w:tabs>
        <w:ind w:left="567" w:hanging="567"/>
        <w:rPr>
          <w:i/>
          <w:sz w:val="22"/>
          <w:szCs w:val="22"/>
          <w:lang w:val="lt-LT" w:eastAsia="en-US"/>
        </w:rPr>
      </w:pPr>
      <w:r w:rsidRPr="00B72980">
        <w:rPr>
          <w:sz w:val="22"/>
          <w:szCs w:val="22"/>
          <w:lang w:val="lt-LT" w:eastAsia="en-US"/>
        </w:rPr>
        <w:t>Nosies bėgimas, gerklės skausmas ir užkimimas, kvėpavimo pasunkėjimas ar astma;</w:t>
      </w:r>
    </w:p>
    <w:p w:rsidR="004C5FA1" w:rsidRPr="00B72980" w:rsidRDefault="004C5FA1" w:rsidP="004C5FA1">
      <w:pPr>
        <w:widowControl w:val="0"/>
        <w:numPr>
          <w:ilvl w:val="0"/>
          <w:numId w:val="8"/>
        </w:numPr>
        <w:tabs>
          <w:tab w:val="left" w:pos="567"/>
        </w:tabs>
        <w:ind w:left="567" w:hanging="567"/>
        <w:rPr>
          <w:i/>
          <w:sz w:val="22"/>
          <w:szCs w:val="22"/>
          <w:lang w:val="lt-LT" w:eastAsia="en-US"/>
        </w:rPr>
      </w:pPr>
      <w:r w:rsidRPr="00B72980">
        <w:rPr>
          <w:sz w:val="22"/>
          <w:szCs w:val="22"/>
          <w:lang w:val="lt-LT" w:eastAsia="en-US"/>
        </w:rPr>
        <w:t xml:space="preserve">Žarnyno nepraeinamumas, kasos uždegimas, vėmimas, </w:t>
      </w:r>
      <w:proofErr w:type="spellStart"/>
      <w:r w:rsidRPr="00B72980">
        <w:rPr>
          <w:sz w:val="22"/>
          <w:szCs w:val="22"/>
          <w:lang w:val="lt-LT" w:eastAsia="en-US"/>
        </w:rPr>
        <w:t>nevirškinimas</w:t>
      </w:r>
      <w:proofErr w:type="spellEnd"/>
      <w:r w:rsidRPr="00B72980">
        <w:rPr>
          <w:sz w:val="22"/>
          <w:szCs w:val="22"/>
          <w:lang w:val="lt-LT" w:eastAsia="en-US"/>
        </w:rPr>
        <w:t>, vidurių užkietėjimas, netinkamo maitinimosi pojūtis (anoreksija), skrandžio dirginimas, burnos džiūvimas, virškinamojo trakto gleivinės (</w:t>
      </w:r>
      <w:proofErr w:type="spellStart"/>
      <w:r w:rsidRPr="00B72980">
        <w:rPr>
          <w:sz w:val="22"/>
          <w:szCs w:val="22"/>
          <w:lang w:val="lt-LT" w:eastAsia="en-US"/>
        </w:rPr>
        <w:t>pepsinė</w:t>
      </w:r>
      <w:proofErr w:type="spellEnd"/>
      <w:r w:rsidRPr="00B72980">
        <w:rPr>
          <w:sz w:val="22"/>
          <w:szCs w:val="22"/>
          <w:lang w:val="lt-LT" w:eastAsia="en-US"/>
        </w:rPr>
        <w:t xml:space="preserve"> opa) pažeidimas, pilvo pūtimas.</w:t>
      </w:r>
    </w:p>
    <w:p w:rsidR="004C5FA1" w:rsidRPr="00B72980" w:rsidRDefault="004C5FA1" w:rsidP="004C5FA1">
      <w:pPr>
        <w:widowControl w:val="0"/>
        <w:numPr>
          <w:ilvl w:val="0"/>
          <w:numId w:val="8"/>
        </w:numPr>
        <w:tabs>
          <w:tab w:val="left" w:pos="567"/>
        </w:tabs>
        <w:ind w:left="567" w:hanging="567"/>
        <w:rPr>
          <w:i/>
          <w:sz w:val="22"/>
          <w:szCs w:val="22"/>
          <w:lang w:val="lt-LT" w:eastAsia="en-US"/>
        </w:rPr>
      </w:pPr>
      <w:r w:rsidRPr="00B72980">
        <w:rPr>
          <w:sz w:val="22"/>
          <w:szCs w:val="22"/>
          <w:lang w:val="lt-LT" w:eastAsia="en-US"/>
        </w:rPr>
        <w:t>Smarkus prakaitavimas, niežulys, ruplės (dilgėlinė), plaukų slinkimas.</w:t>
      </w:r>
    </w:p>
    <w:p w:rsidR="004C5FA1" w:rsidRPr="00B72980" w:rsidRDefault="004C5FA1" w:rsidP="004C5FA1">
      <w:pPr>
        <w:pStyle w:val="EMEABodyText"/>
        <w:widowControl w:val="0"/>
        <w:numPr>
          <w:ilvl w:val="0"/>
          <w:numId w:val="10"/>
        </w:numPr>
        <w:ind w:left="567" w:hanging="567"/>
        <w:rPr>
          <w:bCs/>
          <w:szCs w:val="22"/>
        </w:rPr>
      </w:pPr>
      <w:proofErr w:type="spellStart"/>
      <w:r w:rsidRPr="00B72980">
        <w:rPr>
          <w:szCs w:val="22"/>
          <w:lang w:val="en-GB"/>
        </w:rPr>
        <w:t>Raumenų</w:t>
      </w:r>
      <w:proofErr w:type="spellEnd"/>
      <w:r w:rsidRPr="00B72980">
        <w:rPr>
          <w:szCs w:val="22"/>
          <w:lang w:val="en-GB"/>
        </w:rPr>
        <w:t xml:space="preserve"> </w:t>
      </w:r>
      <w:proofErr w:type="spellStart"/>
      <w:r w:rsidRPr="00B72980">
        <w:rPr>
          <w:szCs w:val="22"/>
          <w:lang w:val="en-GB"/>
        </w:rPr>
        <w:t>mėšlungis</w:t>
      </w:r>
      <w:proofErr w:type="spellEnd"/>
      <w:r w:rsidRPr="00B72980">
        <w:rPr>
          <w:szCs w:val="22"/>
        </w:rPr>
        <w:t>†</w:t>
      </w:r>
      <w:r w:rsidRPr="00B72980">
        <w:rPr>
          <w:szCs w:val="22"/>
          <w:lang w:val="en-GB"/>
        </w:rPr>
        <w:t>.</w:t>
      </w:r>
    </w:p>
    <w:p w:rsidR="004C5FA1" w:rsidRPr="00B72980" w:rsidRDefault="004C5FA1" w:rsidP="004C5FA1">
      <w:pPr>
        <w:widowControl w:val="0"/>
        <w:numPr>
          <w:ilvl w:val="0"/>
          <w:numId w:val="8"/>
        </w:numPr>
        <w:tabs>
          <w:tab w:val="left" w:pos="567"/>
        </w:tabs>
        <w:ind w:left="567" w:hanging="567"/>
        <w:rPr>
          <w:i/>
          <w:sz w:val="22"/>
          <w:szCs w:val="22"/>
          <w:lang w:val="lt-LT" w:eastAsia="en-US"/>
        </w:rPr>
      </w:pPr>
      <w:r w:rsidRPr="00B72980">
        <w:rPr>
          <w:bCs/>
          <w:i/>
          <w:sz w:val="22"/>
          <w:szCs w:val="22"/>
        </w:rPr>
        <w:t xml:space="preserve">Inkstų </w:t>
      </w:r>
      <w:r w:rsidRPr="00B72980">
        <w:rPr>
          <w:sz w:val="22"/>
          <w:szCs w:val="22"/>
          <w:lang w:val="lt-LT" w:eastAsia="en-US"/>
        </w:rPr>
        <w:t>funkcijos sutrikimas, inkstų nepakankamumas (dėl sumažėjusio kraujo kiekio), baltymas šlapime (paprastai toks poveikis nustatomas atliekant laboratorinį tyrimą).</w:t>
      </w:r>
    </w:p>
    <w:p w:rsidR="004C5FA1" w:rsidRPr="00B72980" w:rsidRDefault="004C5FA1" w:rsidP="004C5FA1">
      <w:pPr>
        <w:widowControl w:val="0"/>
        <w:numPr>
          <w:ilvl w:val="0"/>
          <w:numId w:val="8"/>
        </w:numPr>
        <w:tabs>
          <w:tab w:val="left" w:pos="567"/>
        </w:tabs>
        <w:ind w:left="567" w:hanging="567"/>
        <w:rPr>
          <w:i/>
          <w:sz w:val="22"/>
          <w:szCs w:val="22"/>
          <w:lang w:val="en-GB" w:eastAsia="en-US"/>
        </w:rPr>
      </w:pPr>
      <w:proofErr w:type="spellStart"/>
      <w:r w:rsidRPr="00B72980">
        <w:rPr>
          <w:sz w:val="22"/>
          <w:szCs w:val="22"/>
          <w:lang w:val="en-GB" w:eastAsia="en-US"/>
        </w:rPr>
        <w:t>Impotencija</w:t>
      </w:r>
      <w:proofErr w:type="spellEnd"/>
      <w:r w:rsidRPr="00B72980">
        <w:rPr>
          <w:sz w:val="22"/>
          <w:szCs w:val="22"/>
          <w:lang w:val="en-GB" w:eastAsia="en-US"/>
        </w:rPr>
        <w:t>.</w:t>
      </w:r>
    </w:p>
    <w:p w:rsidR="004C5FA1" w:rsidRPr="00B72980" w:rsidRDefault="004C5FA1" w:rsidP="004C5FA1">
      <w:pPr>
        <w:widowControl w:val="0"/>
        <w:numPr>
          <w:ilvl w:val="0"/>
          <w:numId w:val="8"/>
        </w:numPr>
        <w:tabs>
          <w:tab w:val="left" w:pos="567"/>
        </w:tabs>
        <w:ind w:left="567" w:hanging="567"/>
        <w:rPr>
          <w:i/>
          <w:sz w:val="22"/>
          <w:szCs w:val="22"/>
          <w:lang w:val="en-GB" w:eastAsia="en-US"/>
        </w:rPr>
      </w:pPr>
      <w:proofErr w:type="spellStart"/>
      <w:r w:rsidRPr="00B72980">
        <w:rPr>
          <w:sz w:val="22"/>
          <w:szCs w:val="22"/>
          <w:lang w:val="en-GB" w:eastAsia="en-US"/>
        </w:rPr>
        <w:t>Paraudimas</w:t>
      </w:r>
      <w:proofErr w:type="spellEnd"/>
      <w:r w:rsidRPr="00B72980">
        <w:rPr>
          <w:sz w:val="22"/>
          <w:szCs w:val="22"/>
          <w:lang w:val="en-GB" w:eastAsia="en-US"/>
        </w:rPr>
        <w:t xml:space="preserve">, </w:t>
      </w:r>
      <w:proofErr w:type="spellStart"/>
      <w:r w:rsidRPr="00B72980">
        <w:rPr>
          <w:sz w:val="22"/>
          <w:szCs w:val="22"/>
          <w:lang w:val="en-GB" w:eastAsia="en-US"/>
        </w:rPr>
        <w:t>letargijos</w:t>
      </w:r>
      <w:proofErr w:type="spellEnd"/>
      <w:r w:rsidRPr="00B72980">
        <w:rPr>
          <w:sz w:val="22"/>
          <w:szCs w:val="22"/>
          <w:lang w:val="en-GB" w:eastAsia="en-US"/>
        </w:rPr>
        <w:t xml:space="preserve"> </w:t>
      </w:r>
      <w:proofErr w:type="spellStart"/>
      <w:r w:rsidRPr="00B72980">
        <w:rPr>
          <w:sz w:val="22"/>
          <w:szCs w:val="22"/>
          <w:lang w:val="en-GB" w:eastAsia="en-US"/>
        </w:rPr>
        <w:t>pojūtis</w:t>
      </w:r>
      <w:proofErr w:type="spellEnd"/>
      <w:r w:rsidRPr="00B72980">
        <w:rPr>
          <w:sz w:val="22"/>
          <w:szCs w:val="22"/>
          <w:lang w:val="en-GB" w:eastAsia="en-US"/>
        </w:rPr>
        <w:t xml:space="preserve">, </w:t>
      </w:r>
      <w:proofErr w:type="spellStart"/>
      <w:r w:rsidRPr="00B72980">
        <w:rPr>
          <w:sz w:val="22"/>
          <w:szCs w:val="22"/>
          <w:lang w:val="en-GB" w:eastAsia="en-US"/>
        </w:rPr>
        <w:t>didelė</w:t>
      </w:r>
      <w:proofErr w:type="spellEnd"/>
      <w:r w:rsidRPr="00B72980">
        <w:rPr>
          <w:sz w:val="22"/>
          <w:szCs w:val="22"/>
          <w:lang w:val="en-GB" w:eastAsia="en-US"/>
        </w:rPr>
        <w:t xml:space="preserve"> </w:t>
      </w:r>
      <w:proofErr w:type="spellStart"/>
      <w:r w:rsidRPr="00B72980">
        <w:rPr>
          <w:sz w:val="22"/>
          <w:szCs w:val="22"/>
          <w:lang w:val="en-GB" w:eastAsia="en-US"/>
        </w:rPr>
        <w:t>temperatūra</w:t>
      </w:r>
      <w:proofErr w:type="spellEnd"/>
      <w:r w:rsidRPr="00B72980">
        <w:rPr>
          <w:sz w:val="22"/>
          <w:szCs w:val="22"/>
          <w:lang w:val="en-GB" w:eastAsia="en-US"/>
        </w:rPr>
        <w:t>.</w:t>
      </w:r>
    </w:p>
    <w:p w:rsidR="004C5FA1" w:rsidRPr="00B72980" w:rsidRDefault="004C5FA1" w:rsidP="004C5FA1">
      <w:pPr>
        <w:widowControl w:val="0"/>
        <w:numPr>
          <w:ilvl w:val="0"/>
          <w:numId w:val="8"/>
        </w:numPr>
        <w:tabs>
          <w:tab w:val="left" w:pos="567"/>
        </w:tabs>
        <w:ind w:left="567" w:hanging="567"/>
        <w:rPr>
          <w:i/>
          <w:sz w:val="22"/>
          <w:szCs w:val="22"/>
          <w:lang w:val="en-GB" w:eastAsia="en-US"/>
        </w:rPr>
      </w:pPr>
      <w:proofErr w:type="spellStart"/>
      <w:r w:rsidRPr="00B72980">
        <w:rPr>
          <w:sz w:val="22"/>
          <w:szCs w:val="22"/>
          <w:lang w:val="en-GB" w:eastAsia="en-US"/>
        </w:rPr>
        <w:t>Šlapalo</w:t>
      </w:r>
      <w:proofErr w:type="spellEnd"/>
      <w:r w:rsidRPr="00B72980">
        <w:rPr>
          <w:sz w:val="22"/>
          <w:szCs w:val="22"/>
          <w:lang w:val="en-GB" w:eastAsia="en-US"/>
        </w:rPr>
        <w:t xml:space="preserve"> </w:t>
      </w:r>
      <w:proofErr w:type="spellStart"/>
      <w:r w:rsidRPr="00B72980">
        <w:rPr>
          <w:sz w:val="22"/>
          <w:szCs w:val="22"/>
          <w:lang w:val="en-GB" w:eastAsia="en-US"/>
        </w:rPr>
        <w:t>kiekio</w:t>
      </w:r>
      <w:proofErr w:type="spellEnd"/>
      <w:r w:rsidRPr="00B72980">
        <w:rPr>
          <w:sz w:val="22"/>
          <w:szCs w:val="22"/>
          <w:lang w:val="en-GB" w:eastAsia="en-US"/>
        </w:rPr>
        <w:t xml:space="preserve"> </w:t>
      </w:r>
      <w:proofErr w:type="spellStart"/>
      <w:r w:rsidRPr="00B72980">
        <w:rPr>
          <w:sz w:val="22"/>
          <w:szCs w:val="22"/>
          <w:lang w:val="en-GB" w:eastAsia="en-US"/>
        </w:rPr>
        <w:t>padidėjimas</w:t>
      </w:r>
      <w:proofErr w:type="spellEnd"/>
      <w:r w:rsidRPr="00B72980">
        <w:rPr>
          <w:sz w:val="22"/>
          <w:szCs w:val="22"/>
          <w:lang w:val="en-GB" w:eastAsia="en-US"/>
        </w:rPr>
        <w:t xml:space="preserve">, </w:t>
      </w:r>
      <w:proofErr w:type="spellStart"/>
      <w:r w:rsidRPr="00B72980">
        <w:rPr>
          <w:sz w:val="22"/>
          <w:szCs w:val="22"/>
          <w:lang w:val="en-GB" w:eastAsia="en-US"/>
        </w:rPr>
        <w:t>natrio</w:t>
      </w:r>
      <w:proofErr w:type="spellEnd"/>
      <w:r w:rsidRPr="00B72980">
        <w:rPr>
          <w:sz w:val="22"/>
          <w:szCs w:val="22"/>
          <w:lang w:val="en-GB" w:eastAsia="en-US"/>
        </w:rPr>
        <w:t xml:space="preserve"> </w:t>
      </w:r>
      <w:proofErr w:type="spellStart"/>
      <w:r w:rsidRPr="00B72980">
        <w:rPr>
          <w:sz w:val="22"/>
          <w:szCs w:val="22"/>
          <w:lang w:val="en-GB" w:eastAsia="en-US"/>
        </w:rPr>
        <w:t>kiekio</w:t>
      </w:r>
      <w:proofErr w:type="spellEnd"/>
      <w:r w:rsidRPr="00B72980">
        <w:rPr>
          <w:sz w:val="22"/>
          <w:szCs w:val="22"/>
          <w:lang w:val="en-GB" w:eastAsia="en-US"/>
        </w:rPr>
        <w:t xml:space="preserve"> </w:t>
      </w:r>
      <w:proofErr w:type="spellStart"/>
      <w:r w:rsidRPr="00B72980">
        <w:rPr>
          <w:sz w:val="22"/>
          <w:szCs w:val="22"/>
          <w:lang w:val="en-GB" w:eastAsia="en-US"/>
        </w:rPr>
        <w:t>sumažėjimas</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 xml:space="preserve"> (</w:t>
      </w:r>
      <w:proofErr w:type="spellStart"/>
      <w:r w:rsidRPr="00B72980">
        <w:rPr>
          <w:sz w:val="22"/>
          <w:szCs w:val="22"/>
          <w:lang w:val="en-GB" w:eastAsia="en-US"/>
        </w:rPr>
        <w:t>paprastai</w:t>
      </w:r>
      <w:proofErr w:type="spellEnd"/>
      <w:r w:rsidRPr="00B72980">
        <w:rPr>
          <w:sz w:val="22"/>
          <w:szCs w:val="22"/>
          <w:lang w:val="en-GB" w:eastAsia="en-US"/>
        </w:rPr>
        <w:t xml:space="preserve"> </w:t>
      </w:r>
      <w:proofErr w:type="spellStart"/>
      <w:r w:rsidRPr="00B72980">
        <w:rPr>
          <w:sz w:val="22"/>
          <w:szCs w:val="22"/>
          <w:lang w:val="en-GB" w:eastAsia="en-US"/>
        </w:rPr>
        <w:t>toks</w:t>
      </w:r>
      <w:proofErr w:type="spellEnd"/>
      <w:r w:rsidRPr="00B72980">
        <w:rPr>
          <w:sz w:val="22"/>
          <w:szCs w:val="22"/>
          <w:lang w:val="en-GB" w:eastAsia="en-US"/>
        </w:rPr>
        <w:t xml:space="preserve"> </w:t>
      </w:r>
      <w:proofErr w:type="spellStart"/>
      <w:r w:rsidRPr="00B72980">
        <w:rPr>
          <w:sz w:val="22"/>
          <w:szCs w:val="22"/>
          <w:lang w:val="en-GB" w:eastAsia="en-US"/>
        </w:rPr>
        <w:t>poveikis</w:t>
      </w:r>
      <w:proofErr w:type="spellEnd"/>
      <w:r w:rsidRPr="00B72980">
        <w:rPr>
          <w:sz w:val="22"/>
          <w:szCs w:val="22"/>
          <w:lang w:val="en-GB" w:eastAsia="en-US"/>
        </w:rPr>
        <w:t xml:space="preserve"> </w:t>
      </w:r>
      <w:proofErr w:type="spellStart"/>
      <w:r w:rsidRPr="00B72980">
        <w:rPr>
          <w:sz w:val="22"/>
          <w:szCs w:val="22"/>
          <w:lang w:val="en-GB" w:eastAsia="en-US"/>
        </w:rPr>
        <w:t>nustatomas</w:t>
      </w:r>
      <w:proofErr w:type="spellEnd"/>
      <w:r w:rsidRPr="00B72980">
        <w:rPr>
          <w:sz w:val="22"/>
          <w:szCs w:val="22"/>
          <w:lang w:val="en-GB" w:eastAsia="en-US"/>
        </w:rPr>
        <w:t xml:space="preserve"> </w:t>
      </w:r>
      <w:proofErr w:type="spellStart"/>
      <w:r w:rsidRPr="00B72980">
        <w:rPr>
          <w:sz w:val="22"/>
          <w:szCs w:val="22"/>
          <w:lang w:val="en-GB" w:eastAsia="en-US"/>
        </w:rPr>
        <w:t>atliekant</w:t>
      </w:r>
      <w:proofErr w:type="spellEnd"/>
      <w:r w:rsidRPr="00B72980">
        <w:rPr>
          <w:sz w:val="22"/>
          <w:szCs w:val="22"/>
          <w:lang w:val="en-GB" w:eastAsia="en-US"/>
        </w:rPr>
        <w:t xml:space="preserve"> </w:t>
      </w:r>
      <w:proofErr w:type="spellStart"/>
      <w:r w:rsidRPr="00B72980">
        <w:rPr>
          <w:sz w:val="22"/>
          <w:szCs w:val="22"/>
          <w:lang w:val="en-GB" w:eastAsia="en-US"/>
        </w:rPr>
        <w:t>laboratorinį</w:t>
      </w:r>
      <w:proofErr w:type="spellEnd"/>
      <w:r w:rsidRPr="00B72980">
        <w:rPr>
          <w:sz w:val="22"/>
          <w:szCs w:val="22"/>
          <w:lang w:val="en-GB" w:eastAsia="en-US"/>
        </w:rPr>
        <w:t xml:space="preserve"> </w:t>
      </w:r>
      <w:proofErr w:type="spellStart"/>
      <w:r w:rsidRPr="00B72980">
        <w:rPr>
          <w:sz w:val="22"/>
          <w:szCs w:val="22"/>
          <w:lang w:val="en-GB" w:eastAsia="en-US"/>
        </w:rPr>
        <w:t>tyrimą</w:t>
      </w:r>
      <w:proofErr w:type="spellEnd"/>
      <w:r w:rsidRPr="00B72980">
        <w:rPr>
          <w:sz w:val="22"/>
          <w:szCs w:val="22"/>
          <w:lang w:val="en-GB" w:eastAsia="en-US"/>
        </w:rPr>
        <w:t>).</w:t>
      </w:r>
    </w:p>
    <w:p w:rsidR="004C5FA1" w:rsidRPr="00B72980" w:rsidRDefault="004C5FA1" w:rsidP="004C5FA1">
      <w:pPr>
        <w:widowControl w:val="0"/>
        <w:tabs>
          <w:tab w:val="left" w:pos="567"/>
        </w:tabs>
        <w:rPr>
          <w:i/>
          <w:sz w:val="22"/>
          <w:szCs w:val="22"/>
          <w:lang w:val="en-GB" w:eastAsia="en-US"/>
        </w:rPr>
      </w:pPr>
    </w:p>
    <w:p w:rsidR="004C5FA1" w:rsidRPr="00C76DEC" w:rsidRDefault="004C5FA1" w:rsidP="004C5FA1">
      <w:pPr>
        <w:widowControl w:val="0"/>
        <w:tabs>
          <w:tab w:val="left" w:pos="567"/>
        </w:tabs>
        <w:rPr>
          <w:b/>
          <w:sz w:val="22"/>
          <w:lang w:val="en-GB"/>
        </w:rPr>
      </w:pPr>
      <w:proofErr w:type="spellStart"/>
      <w:r w:rsidRPr="00C76DEC">
        <w:rPr>
          <w:b/>
          <w:sz w:val="22"/>
          <w:lang w:val="en-GB"/>
        </w:rPr>
        <w:t>Ret</w:t>
      </w:r>
      <w:r>
        <w:rPr>
          <w:b/>
          <w:sz w:val="22"/>
          <w:lang w:val="en-GB"/>
        </w:rPr>
        <w:t>i</w:t>
      </w:r>
      <w:proofErr w:type="spellEnd"/>
      <w:r>
        <w:rPr>
          <w:b/>
          <w:sz w:val="22"/>
          <w:lang w:val="en-GB"/>
        </w:rPr>
        <w:t xml:space="preserve"> </w:t>
      </w:r>
      <w:proofErr w:type="spellStart"/>
      <w:r>
        <w:rPr>
          <w:b/>
          <w:sz w:val="22"/>
          <w:lang w:val="en-GB"/>
        </w:rPr>
        <w:t>šalutinio</w:t>
      </w:r>
      <w:proofErr w:type="spellEnd"/>
      <w:r>
        <w:rPr>
          <w:b/>
          <w:sz w:val="22"/>
          <w:lang w:val="en-GB"/>
        </w:rPr>
        <w:t xml:space="preserve"> </w:t>
      </w:r>
      <w:proofErr w:type="spellStart"/>
      <w:r>
        <w:rPr>
          <w:b/>
          <w:sz w:val="22"/>
          <w:lang w:val="en-GB"/>
        </w:rPr>
        <w:t>poveikio</w:t>
      </w:r>
      <w:proofErr w:type="spellEnd"/>
      <w:r>
        <w:rPr>
          <w:b/>
          <w:sz w:val="22"/>
          <w:lang w:val="en-GB"/>
        </w:rPr>
        <w:t xml:space="preserve"> </w:t>
      </w:r>
      <w:proofErr w:type="spellStart"/>
      <w:r>
        <w:rPr>
          <w:b/>
          <w:sz w:val="22"/>
          <w:lang w:val="en-GB"/>
        </w:rPr>
        <w:t>reiškiniai</w:t>
      </w:r>
      <w:proofErr w:type="spellEnd"/>
      <w:r w:rsidRPr="00C76DEC">
        <w:rPr>
          <w:sz w:val="22"/>
          <w:lang w:val="en-GB"/>
        </w:rPr>
        <w:t xml:space="preserve"> (</w:t>
      </w:r>
      <w:proofErr w:type="spellStart"/>
      <w:r>
        <w:rPr>
          <w:sz w:val="22"/>
          <w:lang w:val="en-GB"/>
        </w:rPr>
        <w:t>gali</w:t>
      </w:r>
      <w:proofErr w:type="spellEnd"/>
      <w:r>
        <w:rPr>
          <w:sz w:val="22"/>
          <w:lang w:val="en-GB"/>
        </w:rPr>
        <w:t xml:space="preserve"> </w:t>
      </w:r>
      <w:proofErr w:type="spellStart"/>
      <w:r>
        <w:rPr>
          <w:sz w:val="22"/>
          <w:lang w:val="en-GB"/>
        </w:rPr>
        <w:t>pasireikšti</w:t>
      </w:r>
      <w:proofErr w:type="spellEnd"/>
      <w:r>
        <w:rPr>
          <w:sz w:val="22"/>
          <w:lang w:val="en-GB"/>
        </w:rPr>
        <w:t xml:space="preserve"> </w:t>
      </w:r>
      <w:proofErr w:type="spellStart"/>
      <w:r>
        <w:rPr>
          <w:sz w:val="22"/>
          <w:lang w:val="en-GB"/>
        </w:rPr>
        <w:t>rečiau</w:t>
      </w:r>
      <w:proofErr w:type="spellEnd"/>
      <w:r>
        <w:rPr>
          <w:sz w:val="22"/>
          <w:lang w:val="en-GB"/>
        </w:rPr>
        <w:t xml:space="preserve"> </w:t>
      </w:r>
      <w:proofErr w:type="spellStart"/>
      <w:r w:rsidRPr="00C76DEC">
        <w:rPr>
          <w:sz w:val="22"/>
          <w:lang w:val="en-GB"/>
        </w:rPr>
        <w:t>kaip</w:t>
      </w:r>
      <w:proofErr w:type="spellEnd"/>
      <w:r w:rsidRPr="00C76DEC">
        <w:rPr>
          <w:sz w:val="22"/>
          <w:lang w:val="en-GB"/>
        </w:rPr>
        <w:t xml:space="preserve"> 1 </w:t>
      </w:r>
      <w:proofErr w:type="spellStart"/>
      <w:r w:rsidRPr="00C76DEC">
        <w:rPr>
          <w:sz w:val="22"/>
          <w:lang w:val="en-GB"/>
        </w:rPr>
        <w:t>iš</w:t>
      </w:r>
      <w:proofErr w:type="spellEnd"/>
      <w:r w:rsidRPr="00C76DEC">
        <w:rPr>
          <w:sz w:val="22"/>
          <w:lang w:val="en-GB"/>
        </w:rPr>
        <w:t xml:space="preserve"> 1</w:t>
      </w:r>
      <w:r>
        <w:rPr>
          <w:sz w:val="22"/>
          <w:lang w:val="en-GB"/>
        </w:rPr>
        <w:t> </w:t>
      </w:r>
      <w:r w:rsidRPr="00C76DEC">
        <w:rPr>
          <w:sz w:val="22"/>
          <w:lang w:val="en-GB"/>
        </w:rPr>
        <w:t xml:space="preserve">000 </w:t>
      </w:r>
      <w:proofErr w:type="spellStart"/>
      <w:r>
        <w:rPr>
          <w:sz w:val="22"/>
          <w:lang w:val="en-GB"/>
        </w:rPr>
        <w:t>asmenų</w:t>
      </w:r>
      <w:proofErr w:type="spellEnd"/>
      <w:r w:rsidRPr="00C76DEC">
        <w:rPr>
          <w:sz w:val="22"/>
          <w:lang w:val="en-GB"/>
        </w:rPr>
        <w:t>)</w:t>
      </w:r>
    </w:p>
    <w:p w:rsidR="004C5FA1" w:rsidRPr="00B72980" w:rsidRDefault="004C5FA1" w:rsidP="004C5FA1">
      <w:pPr>
        <w:widowControl w:val="0"/>
        <w:numPr>
          <w:ilvl w:val="0"/>
          <w:numId w:val="12"/>
        </w:numPr>
        <w:ind w:left="567" w:hanging="567"/>
        <w:rPr>
          <w:i/>
          <w:sz w:val="22"/>
          <w:szCs w:val="22"/>
          <w:lang w:val="en-GB" w:eastAsia="en-US"/>
        </w:rPr>
      </w:pPr>
      <w:proofErr w:type="spellStart"/>
      <w:r w:rsidRPr="00B72980">
        <w:rPr>
          <w:sz w:val="22"/>
          <w:szCs w:val="22"/>
          <w:lang w:val="en-GB" w:eastAsia="en-US"/>
        </w:rPr>
        <w:t>Baltųjų</w:t>
      </w:r>
      <w:proofErr w:type="spellEnd"/>
      <w:r w:rsidRPr="00B72980">
        <w:rPr>
          <w:sz w:val="22"/>
          <w:szCs w:val="22"/>
          <w:lang w:val="en-GB" w:eastAsia="en-US"/>
        </w:rPr>
        <w:t xml:space="preserve"> </w:t>
      </w:r>
      <w:proofErr w:type="spellStart"/>
      <w:r w:rsidRPr="00B72980">
        <w:rPr>
          <w:sz w:val="22"/>
          <w:szCs w:val="22"/>
          <w:lang w:val="en-GB" w:eastAsia="en-US"/>
        </w:rPr>
        <w:t>kraujo</w:t>
      </w:r>
      <w:proofErr w:type="spellEnd"/>
      <w:r w:rsidRPr="00B72980">
        <w:rPr>
          <w:sz w:val="22"/>
          <w:szCs w:val="22"/>
          <w:lang w:val="en-GB" w:eastAsia="en-US"/>
        </w:rPr>
        <w:t xml:space="preserve"> </w:t>
      </w:r>
      <w:proofErr w:type="spellStart"/>
      <w:r w:rsidRPr="00B72980">
        <w:rPr>
          <w:sz w:val="22"/>
          <w:szCs w:val="22"/>
          <w:lang w:val="en-GB" w:eastAsia="en-US"/>
        </w:rPr>
        <w:t>ląstelių</w:t>
      </w:r>
      <w:proofErr w:type="spellEnd"/>
      <w:r w:rsidRPr="00B72980">
        <w:rPr>
          <w:sz w:val="22"/>
          <w:szCs w:val="22"/>
          <w:lang w:val="en-GB" w:eastAsia="en-US"/>
        </w:rPr>
        <w:t xml:space="preserve">, </w:t>
      </w:r>
      <w:proofErr w:type="spellStart"/>
      <w:r w:rsidRPr="00B72980">
        <w:rPr>
          <w:sz w:val="22"/>
          <w:szCs w:val="22"/>
          <w:lang w:val="en-GB" w:eastAsia="en-US"/>
        </w:rPr>
        <w:t>raudonųjų</w:t>
      </w:r>
      <w:proofErr w:type="spellEnd"/>
      <w:r w:rsidRPr="00B72980">
        <w:rPr>
          <w:sz w:val="22"/>
          <w:szCs w:val="22"/>
          <w:lang w:val="en-GB" w:eastAsia="en-US"/>
        </w:rPr>
        <w:t xml:space="preserve"> </w:t>
      </w:r>
      <w:proofErr w:type="spellStart"/>
      <w:r w:rsidRPr="00B72980">
        <w:rPr>
          <w:sz w:val="22"/>
          <w:szCs w:val="22"/>
          <w:lang w:val="en-GB" w:eastAsia="en-US"/>
        </w:rPr>
        <w:t>kraujo</w:t>
      </w:r>
      <w:proofErr w:type="spellEnd"/>
      <w:r w:rsidRPr="00B72980">
        <w:rPr>
          <w:sz w:val="22"/>
          <w:szCs w:val="22"/>
          <w:lang w:val="en-GB" w:eastAsia="en-US"/>
        </w:rPr>
        <w:t xml:space="preserve"> </w:t>
      </w:r>
      <w:proofErr w:type="spellStart"/>
      <w:r w:rsidRPr="00B72980">
        <w:rPr>
          <w:sz w:val="22"/>
          <w:szCs w:val="22"/>
          <w:lang w:val="en-GB" w:eastAsia="en-US"/>
        </w:rPr>
        <w:t>ląstelių</w:t>
      </w:r>
      <w:proofErr w:type="spellEnd"/>
      <w:r w:rsidRPr="00B72980">
        <w:rPr>
          <w:sz w:val="22"/>
          <w:szCs w:val="22"/>
          <w:lang w:val="en-GB" w:eastAsia="en-US"/>
        </w:rPr>
        <w:t xml:space="preserve">, </w:t>
      </w:r>
      <w:proofErr w:type="spellStart"/>
      <w:r w:rsidRPr="00B72980">
        <w:rPr>
          <w:sz w:val="22"/>
          <w:szCs w:val="22"/>
          <w:lang w:val="en-GB" w:eastAsia="en-US"/>
        </w:rPr>
        <w:t>trombocitų</w:t>
      </w:r>
      <w:proofErr w:type="spellEnd"/>
      <w:r w:rsidRPr="00B72980">
        <w:rPr>
          <w:sz w:val="22"/>
          <w:szCs w:val="22"/>
          <w:lang w:val="en-GB" w:eastAsia="en-US"/>
        </w:rPr>
        <w:t xml:space="preserve"> </w:t>
      </w:r>
      <w:proofErr w:type="spellStart"/>
      <w:r w:rsidRPr="00B72980">
        <w:rPr>
          <w:sz w:val="22"/>
          <w:szCs w:val="22"/>
          <w:lang w:val="en-GB" w:eastAsia="en-US"/>
        </w:rPr>
        <w:t>kiekio</w:t>
      </w:r>
      <w:proofErr w:type="spellEnd"/>
      <w:r w:rsidRPr="00B72980">
        <w:rPr>
          <w:sz w:val="22"/>
          <w:szCs w:val="22"/>
          <w:lang w:val="en-GB" w:eastAsia="en-US"/>
        </w:rPr>
        <w:t xml:space="preserve"> </w:t>
      </w:r>
      <w:proofErr w:type="spellStart"/>
      <w:r w:rsidRPr="00B72980">
        <w:rPr>
          <w:sz w:val="22"/>
          <w:szCs w:val="22"/>
          <w:lang w:val="en-GB" w:eastAsia="en-US"/>
        </w:rPr>
        <w:t>sumažėjimas</w:t>
      </w:r>
      <w:proofErr w:type="spellEnd"/>
      <w:r w:rsidRPr="00B72980">
        <w:rPr>
          <w:sz w:val="22"/>
          <w:szCs w:val="22"/>
          <w:lang w:val="en-GB" w:eastAsia="en-US"/>
        </w:rPr>
        <w:t xml:space="preserve">, </w:t>
      </w:r>
      <w:proofErr w:type="spellStart"/>
      <w:r w:rsidRPr="00B72980">
        <w:rPr>
          <w:sz w:val="22"/>
          <w:szCs w:val="22"/>
          <w:lang w:val="en-GB" w:eastAsia="en-US"/>
        </w:rPr>
        <w:t>kaulų</w:t>
      </w:r>
      <w:proofErr w:type="spellEnd"/>
      <w:r w:rsidRPr="00B72980">
        <w:rPr>
          <w:sz w:val="22"/>
          <w:szCs w:val="22"/>
          <w:lang w:val="en-GB" w:eastAsia="en-US"/>
        </w:rPr>
        <w:t xml:space="preserve"> </w:t>
      </w:r>
      <w:proofErr w:type="spellStart"/>
      <w:r w:rsidRPr="00B72980">
        <w:rPr>
          <w:sz w:val="22"/>
          <w:szCs w:val="22"/>
          <w:lang w:val="en-GB" w:eastAsia="en-US"/>
        </w:rPr>
        <w:t>čiulpų</w:t>
      </w:r>
      <w:proofErr w:type="spellEnd"/>
      <w:r w:rsidRPr="00B72980">
        <w:rPr>
          <w:sz w:val="22"/>
          <w:szCs w:val="22"/>
          <w:lang w:val="en-GB" w:eastAsia="en-US"/>
        </w:rPr>
        <w:t xml:space="preserve"> </w:t>
      </w:r>
      <w:proofErr w:type="spellStart"/>
      <w:r w:rsidRPr="00B72980">
        <w:rPr>
          <w:sz w:val="22"/>
          <w:szCs w:val="22"/>
          <w:lang w:val="en-GB" w:eastAsia="en-US"/>
        </w:rPr>
        <w:t>slopinimas</w:t>
      </w:r>
      <w:proofErr w:type="spellEnd"/>
      <w:r w:rsidRPr="00B72980">
        <w:rPr>
          <w:sz w:val="22"/>
          <w:szCs w:val="22"/>
          <w:lang w:val="en-GB" w:eastAsia="en-US"/>
        </w:rPr>
        <w:t xml:space="preserve"> (</w:t>
      </w:r>
      <w:proofErr w:type="spellStart"/>
      <w:r w:rsidRPr="00B72980">
        <w:rPr>
          <w:sz w:val="22"/>
          <w:szCs w:val="22"/>
          <w:lang w:val="en-GB" w:eastAsia="en-US"/>
        </w:rPr>
        <w:t>tokie</w:t>
      </w:r>
      <w:proofErr w:type="spellEnd"/>
      <w:r w:rsidRPr="00B72980">
        <w:rPr>
          <w:sz w:val="22"/>
          <w:szCs w:val="22"/>
          <w:lang w:val="en-GB" w:eastAsia="en-US"/>
        </w:rPr>
        <w:t xml:space="preserve"> </w:t>
      </w:r>
      <w:proofErr w:type="spellStart"/>
      <w:r w:rsidRPr="00B72980">
        <w:rPr>
          <w:sz w:val="22"/>
          <w:szCs w:val="22"/>
          <w:lang w:val="en-GB" w:eastAsia="en-US"/>
        </w:rPr>
        <w:t>sutrikimai</w:t>
      </w:r>
      <w:proofErr w:type="spellEnd"/>
      <w:r w:rsidRPr="00B72980">
        <w:rPr>
          <w:sz w:val="22"/>
          <w:szCs w:val="22"/>
          <w:lang w:val="en-GB" w:eastAsia="en-US"/>
        </w:rPr>
        <w:t xml:space="preserve"> </w:t>
      </w:r>
      <w:proofErr w:type="spellStart"/>
      <w:r w:rsidRPr="00B72980">
        <w:rPr>
          <w:sz w:val="22"/>
          <w:szCs w:val="22"/>
          <w:lang w:val="en-GB" w:eastAsia="en-US"/>
        </w:rPr>
        <w:t>paprastai</w:t>
      </w:r>
      <w:proofErr w:type="spellEnd"/>
      <w:r w:rsidRPr="00B72980">
        <w:rPr>
          <w:sz w:val="22"/>
          <w:szCs w:val="22"/>
          <w:lang w:val="en-GB" w:eastAsia="en-US"/>
        </w:rPr>
        <w:t xml:space="preserve"> </w:t>
      </w:r>
      <w:proofErr w:type="spellStart"/>
      <w:r w:rsidRPr="00B72980">
        <w:rPr>
          <w:sz w:val="22"/>
          <w:szCs w:val="22"/>
          <w:lang w:val="en-GB" w:eastAsia="en-US"/>
        </w:rPr>
        <w:t>nustatomi</w:t>
      </w:r>
      <w:proofErr w:type="spellEnd"/>
      <w:r w:rsidRPr="00B72980">
        <w:rPr>
          <w:sz w:val="22"/>
          <w:szCs w:val="22"/>
          <w:lang w:val="en-GB" w:eastAsia="en-US"/>
        </w:rPr>
        <w:t xml:space="preserve"> </w:t>
      </w:r>
      <w:proofErr w:type="spellStart"/>
      <w:r w:rsidRPr="00B72980">
        <w:rPr>
          <w:sz w:val="22"/>
          <w:szCs w:val="22"/>
          <w:lang w:val="en-GB" w:eastAsia="en-US"/>
        </w:rPr>
        <w:t>atliekant</w:t>
      </w:r>
      <w:proofErr w:type="spellEnd"/>
      <w:r w:rsidRPr="00B72980">
        <w:rPr>
          <w:sz w:val="22"/>
          <w:szCs w:val="22"/>
          <w:lang w:val="en-GB" w:eastAsia="en-US"/>
        </w:rPr>
        <w:t xml:space="preserve"> </w:t>
      </w:r>
      <w:proofErr w:type="spellStart"/>
      <w:r w:rsidRPr="00B72980">
        <w:rPr>
          <w:sz w:val="22"/>
          <w:szCs w:val="22"/>
          <w:lang w:val="en-GB" w:eastAsia="en-US"/>
        </w:rPr>
        <w:t>laboratorinį</w:t>
      </w:r>
      <w:proofErr w:type="spellEnd"/>
      <w:r w:rsidRPr="00B72980">
        <w:rPr>
          <w:sz w:val="22"/>
          <w:szCs w:val="22"/>
          <w:lang w:val="en-GB" w:eastAsia="en-US"/>
        </w:rPr>
        <w:t xml:space="preserve"> </w:t>
      </w:r>
      <w:proofErr w:type="spellStart"/>
      <w:r w:rsidRPr="00B72980">
        <w:rPr>
          <w:sz w:val="22"/>
          <w:szCs w:val="22"/>
          <w:lang w:val="en-GB" w:eastAsia="en-US"/>
        </w:rPr>
        <w:t>tyrimą</w:t>
      </w:r>
      <w:proofErr w:type="spellEnd"/>
      <w:r w:rsidRPr="00B72980">
        <w:rPr>
          <w:sz w:val="22"/>
          <w:szCs w:val="22"/>
          <w:lang w:val="en-GB" w:eastAsia="en-US"/>
        </w:rPr>
        <w:t>).</w:t>
      </w:r>
    </w:p>
    <w:p w:rsidR="004C5FA1" w:rsidRPr="00B72980" w:rsidRDefault="004C5FA1" w:rsidP="004C5FA1">
      <w:pPr>
        <w:widowControl w:val="0"/>
        <w:numPr>
          <w:ilvl w:val="0"/>
          <w:numId w:val="12"/>
        </w:numPr>
        <w:ind w:left="567" w:hanging="567"/>
        <w:rPr>
          <w:i/>
          <w:sz w:val="22"/>
          <w:szCs w:val="22"/>
          <w:lang w:val="en-GB" w:eastAsia="en-US"/>
        </w:rPr>
      </w:pPr>
      <w:r w:rsidRPr="00B72980">
        <w:rPr>
          <w:bCs/>
          <w:sz w:val="22"/>
          <w:szCs w:val="22"/>
        </w:rPr>
        <w:t>Padidėjęs gliukozės kiekis kraujyje, gliukozės išsiskyrimas su šlapimu.</w:t>
      </w:r>
    </w:p>
    <w:p w:rsidR="004C5FA1" w:rsidRPr="00B72980" w:rsidRDefault="004C5FA1" w:rsidP="004C5FA1">
      <w:pPr>
        <w:widowControl w:val="0"/>
        <w:numPr>
          <w:ilvl w:val="0"/>
          <w:numId w:val="12"/>
        </w:numPr>
        <w:ind w:left="567" w:hanging="567"/>
        <w:rPr>
          <w:i/>
          <w:sz w:val="22"/>
          <w:szCs w:val="22"/>
          <w:lang w:val="fi-FI" w:eastAsia="en-US"/>
        </w:rPr>
      </w:pPr>
      <w:r w:rsidRPr="00B72980">
        <w:rPr>
          <w:bCs/>
          <w:sz w:val="22"/>
          <w:szCs w:val="22"/>
        </w:rPr>
        <w:t>Keisti sapnai, miego problemos,</w:t>
      </w:r>
      <w:r w:rsidRPr="00B72980">
        <w:rPr>
          <w:sz w:val="22"/>
          <w:szCs w:val="22"/>
          <w:lang w:val="fi-FI" w:eastAsia="en-US"/>
        </w:rPr>
        <w:t xml:space="preserve"> mieguistumas, raumenų silpnumas, kurį kartais sukelia mažas kalio kiekis kraujyje (parezė).</w:t>
      </w:r>
    </w:p>
    <w:p w:rsidR="004C5FA1" w:rsidRPr="00B72980" w:rsidRDefault="004C5FA1" w:rsidP="004C5FA1">
      <w:pPr>
        <w:widowControl w:val="0"/>
        <w:numPr>
          <w:ilvl w:val="0"/>
          <w:numId w:val="12"/>
        </w:numPr>
        <w:ind w:left="567" w:hanging="567"/>
        <w:rPr>
          <w:sz w:val="22"/>
          <w:szCs w:val="22"/>
          <w:lang w:val="en-GB" w:eastAsia="en-US"/>
        </w:rPr>
      </w:pPr>
      <w:proofErr w:type="spellStart"/>
      <w:r w:rsidRPr="00B72980">
        <w:rPr>
          <w:sz w:val="22"/>
          <w:szCs w:val="22"/>
          <w:lang w:val="en-GB" w:eastAsia="en-US"/>
        </w:rPr>
        <w:t>Ašarų</w:t>
      </w:r>
      <w:proofErr w:type="spellEnd"/>
      <w:r w:rsidRPr="00B72980">
        <w:rPr>
          <w:sz w:val="22"/>
          <w:szCs w:val="22"/>
          <w:lang w:val="en-GB" w:eastAsia="en-US"/>
        </w:rPr>
        <w:t xml:space="preserve"> </w:t>
      </w:r>
      <w:proofErr w:type="spellStart"/>
      <w:r w:rsidRPr="00B72980">
        <w:rPr>
          <w:sz w:val="22"/>
          <w:szCs w:val="22"/>
          <w:lang w:val="en-GB" w:eastAsia="en-US"/>
        </w:rPr>
        <w:t>išsiskyrimo</w:t>
      </w:r>
      <w:proofErr w:type="spellEnd"/>
      <w:r w:rsidRPr="00B72980">
        <w:rPr>
          <w:sz w:val="22"/>
          <w:szCs w:val="22"/>
          <w:lang w:val="en-GB" w:eastAsia="en-US"/>
        </w:rPr>
        <w:t xml:space="preserve"> </w:t>
      </w:r>
      <w:proofErr w:type="spellStart"/>
      <w:r w:rsidRPr="00B72980">
        <w:rPr>
          <w:sz w:val="22"/>
          <w:szCs w:val="22"/>
          <w:lang w:val="en-GB" w:eastAsia="en-US"/>
        </w:rPr>
        <w:t>sumažėjimas</w:t>
      </w:r>
      <w:proofErr w:type="spellEnd"/>
      <w:r w:rsidRPr="00B72980">
        <w:rPr>
          <w:sz w:val="22"/>
          <w:szCs w:val="22"/>
          <w:lang w:val="en-GB" w:eastAsia="en-US"/>
        </w:rPr>
        <w:t>.</w:t>
      </w:r>
    </w:p>
    <w:p w:rsidR="004C5FA1" w:rsidRPr="00B72980" w:rsidRDefault="004C5FA1" w:rsidP="004C5FA1">
      <w:pPr>
        <w:pStyle w:val="EMEABodyText"/>
        <w:widowControl w:val="0"/>
        <w:numPr>
          <w:ilvl w:val="0"/>
          <w:numId w:val="12"/>
        </w:numPr>
        <w:ind w:left="567" w:hanging="567"/>
        <w:rPr>
          <w:bCs/>
          <w:szCs w:val="22"/>
        </w:rPr>
      </w:pPr>
      <w:proofErr w:type="spellStart"/>
      <w:r w:rsidRPr="00B72980">
        <w:rPr>
          <w:szCs w:val="22"/>
          <w:lang w:val="en-GB"/>
        </w:rPr>
        <w:t>Paraudimą</w:t>
      </w:r>
      <w:proofErr w:type="spellEnd"/>
      <w:r w:rsidRPr="00B72980">
        <w:rPr>
          <w:szCs w:val="22"/>
          <w:lang w:val="en-GB"/>
        </w:rPr>
        <w:t xml:space="preserve"> </w:t>
      </w:r>
      <w:proofErr w:type="spellStart"/>
      <w:r w:rsidRPr="00B72980">
        <w:rPr>
          <w:szCs w:val="22"/>
          <w:lang w:val="en-GB"/>
        </w:rPr>
        <w:t>ir</w:t>
      </w:r>
      <w:proofErr w:type="spellEnd"/>
      <w:r w:rsidRPr="00B72980">
        <w:rPr>
          <w:szCs w:val="22"/>
          <w:lang w:val="en-GB"/>
        </w:rPr>
        <w:t xml:space="preserve"> </w:t>
      </w:r>
      <w:proofErr w:type="spellStart"/>
      <w:r w:rsidRPr="00B72980">
        <w:rPr>
          <w:szCs w:val="22"/>
          <w:lang w:val="en-GB"/>
        </w:rPr>
        <w:t>skausmą</w:t>
      </w:r>
      <w:proofErr w:type="spellEnd"/>
      <w:r w:rsidRPr="00B72980">
        <w:rPr>
          <w:szCs w:val="22"/>
          <w:lang w:val="en-GB"/>
        </w:rPr>
        <w:t xml:space="preserve"> </w:t>
      </w:r>
      <w:proofErr w:type="spellStart"/>
      <w:r w:rsidRPr="00B72980">
        <w:rPr>
          <w:szCs w:val="22"/>
          <w:lang w:val="en-GB"/>
        </w:rPr>
        <w:t>sukeliantis</w:t>
      </w:r>
      <w:proofErr w:type="spellEnd"/>
      <w:r w:rsidRPr="00B72980">
        <w:rPr>
          <w:bCs/>
          <w:szCs w:val="22"/>
        </w:rPr>
        <w:t xml:space="preserve"> rankų ir kojų pirštų </w:t>
      </w:r>
      <w:proofErr w:type="spellStart"/>
      <w:r w:rsidRPr="00B72980">
        <w:rPr>
          <w:szCs w:val="22"/>
          <w:lang w:val="en-GB"/>
        </w:rPr>
        <w:t>kraujotakos</w:t>
      </w:r>
      <w:proofErr w:type="spellEnd"/>
      <w:r w:rsidRPr="00B72980">
        <w:rPr>
          <w:szCs w:val="22"/>
          <w:lang w:val="en-GB"/>
        </w:rPr>
        <w:t xml:space="preserve"> </w:t>
      </w:r>
      <w:proofErr w:type="spellStart"/>
      <w:r w:rsidRPr="00B72980">
        <w:rPr>
          <w:szCs w:val="22"/>
          <w:lang w:val="en-GB"/>
        </w:rPr>
        <w:t>susilpnėjimas</w:t>
      </w:r>
      <w:proofErr w:type="spellEnd"/>
      <w:r w:rsidRPr="00B72980">
        <w:rPr>
          <w:bCs/>
          <w:szCs w:val="22"/>
        </w:rPr>
        <w:t xml:space="preserve"> (</w:t>
      </w:r>
      <w:proofErr w:type="spellStart"/>
      <w:r w:rsidRPr="00B72980">
        <w:rPr>
          <w:bCs/>
          <w:szCs w:val="22"/>
        </w:rPr>
        <w:t>Raynaud</w:t>
      </w:r>
      <w:proofErr w:type="spellEnd"/>
      <w:r w:rsidRPr="00B72980">
        <w:rPr>
          <w:bCs/>
          <w:szCs w:val="22"/>
        </w:rPr>
        <w:t xml:space="preserve"> sindromas), trombozė ir embolija (tokį poveikį sukelia kraujo sutirštėjimas, ypač senyviems pacientams arba jei yra venų ligų), kraujagyslių uždegimas (</w:t>
      </w:r>
      <w:proofErr w:type="spellStart"/>
      <w:r w:rsidRPr="00B72980">
        <w:rPr>
          <w:bCs/>
          <w:szCs w:val="22"/>
        </w:rPr>
        <w:t>vaskulitas</w:t>
      </w:r>
      <w:proofErr w:type="spellEnd"/>
      <w:r w:rsidRPr="00B72980">
        <w:rPr>
          <w:bCs/>
          <w:szCs w:val="22"/>
        </w:rPr>
        <w:t>).</w:t>
      </w:r>
    </w:p>
    <w:p w:rsidR="004C5FA1" w:rsidRPr="00B72980" w:rsidRDefault="004C5FA1" w:rsidP="004C5FA1">
      <w:pPr>
        <w:pStyle w:val="EMEABodyText"/>
        <w:widowControl w:val="0"/>
        <w:numPr>
          <w:ilvl w:val="0"/>
          <w:numId w:val="12"/>
        </w:numPr>
        <w:ind w:left="567" w:hanging="567"/>
        <w:rPr>
          <w:bCs/>
          <w:szCs w:val="22"/>
        </w:rPr>
      </w:pPr>
      <w:r w:rsidRPr="00B72980">
        <w:rPr>
          <w:bCs/>
          <w:szCs w:val="22"/>
        </w:rPr>
        <w:t xml:space="preserve">Nenormalus tam tikrų medžiagų kaupinasis plaučių audinyje (plaučių </w:t>
      </w:r>
      <w:proofErr w:type="spellStart"/>
      <w:r w:rsidRPr="00B72980">
        <w:rPr>
          <w:bCs/>
          <w:szCs w:val="22"/>
        </w:rPr>
        <w:t>infiltratai</w:t>
      </w:r>
      <w:proofErr w:type="spellEnd"/>
      <w:r w:rsidRPr="00B72980">
        <w:rPr>
          <w:bCs/>
          <w:szCs w:val="22"/>
        </w:rPr>
        <w:t xml:space="preserve">), kvėpavimo sutrikimai (įskaitant plaučių uždegimą ir plaučių paburkimą su kraujotakos nepakankamumo simptomais), nosies bėgimas (rinitas), alerginis plaučių uždegimas (alerginis </w:t>
      </w:r>
      <w:proofErr w:type="spellStart"/>
      <w:r w:rsidRPr="00B72980">
        <w:rPr>
          <w:bCs/>
          <w:szCs w:val="22"/>
        </w:rPr>
        <w:t>alveolitas</w:t>
      </w:r>
      <w:proofErr w:type="spellEnd"/>
      <w:r w:rsidRPr="00B72980">
        <w:rPr>
          <w:bCs/>
          <w:szCs w:val="22"/>
        </w:rPr>
        <w:t>/</w:t>
      </w:r>
      <w:proofErr w:type="spellStart"/>
      <w:r w:rsidRPr="00B72980">
        <w:rPr>
          <w:bCs/>
          <w:szCs w:val="22"/>
        </w:rPr>
        <w:t>eozinofilinė</w:t>
      </w:r>
      <w:proofErr w:type="spellEnd"/>
      <w:r w:rsidRPr="00B72980">
        <w:rPr>
          <w:bCs/>
          <w:szCs w:val="22"/>
        </w:rPr>
        <w:t xml:space="preserve"> pneumonija).</w:t>
      </w:r>
    </w:p>
    <w:p w:rsidR="004C5FA1" w:rsidRPr="00B72980" w:rsidRDefault="004C5FA1" w:rsidP="004C5FA1">
      <w:pPr>
        <w:pStyle w:val="EMEABodyText"/>
        <w:widowControl w:val="0"/>
        <w:numPr>
          <w:ilvl w:val="0"/>
          <w:numId w:val="12"/>
        </w:numPr>
        <w:ind w:left="567" w:hanging="567"/>
        <w:rPr>
          <w:bCs/>
          <w:szCs w:val="22"/>
        </w:rPr>
      </w:pPr>
      <w:r w:rsidRPr="00B72980">
        <w:rPr>
          <w:bCs/>
          <w:szCs w:val="22"/>
        </w:rPr>
        <w:t xml:space="preserve">Kepenų nepakankamumas, kepenų nekrozė (kepenų ląstelių ar </w:t>
      </w:r>
      <w:proofErr w:type="spellStart"/>
      <w:r w:rsidRPr="00B72980">
        <w:rPr>
          <w:bCs/>
          <w:szCs w:val="22"/>
        </w:rPr>
        <w:t>cholestazinis</w:t>
      </w:r>
      <w:proofErr w:type="spellEnd"/>
      <w:r w:rsidRPr="00B72980">
        <w:rPr>
          <w:bCs/>
          <w:szCs w:val="22"/>
        </w:rPr>
        <w:t xml:space="preserve"> hepatitas, kepenų nekrozė), kuri gali mirtina, gelta, tulžies pūslės uždegimas (ypač tulžies pūslės akmenlige sergantiems pacientams).</w:t>
      </w:r>
    </w:p>
    <w:p w:rsidR="004C5FA1" w:rsidRPr="00B72980" w:rsidRDefault="004C5FA1" w:rsidP="004C5FA1">
      <w:pPr>
        <w:widowControl w:val="0"/>
        <w:numPr>
          <w:ilvl w:val="0"/>
          <w:numId w:val="12"/>
        </w:numPr>
        <w:ind w:left="567" w:hanging="567"/>
        <w:rPr>
          <w:i/>
          <w:sz w:val="22"/>
          <w:szCs w:val="22"/>
          <w:lang w:val="lt-LT" w:eastAsia="en-US"/>
        </w:rPr>
      </w:pPr>
      <w:r w:rsidRPr="00B72980">
        <w:rPr>
          <w:bCs/>
          <w:sz w:val="22"/>
          <w:szCs w:val="22"/>
        </w:rPr>
        <w:t>Burnos gleivinės uždegimas su opų susidarymu (stomatitas/aftinis išopėjimas), liežuvio uždegimas (glositas).</w:t>
      </w:r>
    </w:p>
    <w:p w:rsidR="004C5FA1" w:rsidRPr="00B72980" w:rsidRDefault="004C5FA1" w:rsidP="004C5FA1">
      <w:pPr>
        <w:pStyle w:val="EMEABodyText"/>
        <w:widowControl w:val="0"/>
        <w:numPr>
          <w:ilvl w:val="0"/>
          <w:numId w:val="12"/>
        </w:numPr>
        <w:ind w:left="567" w:hanging="567"/>
        <w:rPr>
          <w:bCs/>
          <w:szCs w:val="22"/>
        </w:rPr>
      </w:pPr>
      <w:r w:rsidRPr="00B72980">
        <w:rPr>
          <w:szCs w:val="22"/>
        </w:rPr>
        <w:t>Sunki</w:t>
      </w:r>
      <w:r w:rsidRPr="00B72980">
        <w:rPr>
          <w:bCs/>
          <w:szCs w:val="22"/>
        </w:rPr>
        <w:t xml:space="preserve"> odos reakcija (daugiaformė </w:t>
      </w:r>
      <w:proofErr w:type="spellStart"/>
      <w:r w:rsidRPr="00B72980">
        <w:rPr>
          <w:bCs/>
          <w:szCs w:val="22"/>
        </w:rPr>
        <w:t>eritema</w:t>
      </w:r>
      <w:proofErr w:type="spellEnd"/>
      <w:r w:rsidRPr="00B72980">
        <w:rPr>
          <w:bCs/>
          <w:szCs w:val="22"/>
        </w:rPr>
        <w:t xml:space="preserve">, </w:t>
      </w:r>
      <w:proofErr w:type="spellStart"/>
      <w:r w:rsidRPr="00B72980">
        <w:rPr>
          <w:bCs/>
          <w:szCs w:val="22"/>
        </w:rPr>
        <w:t>Stevens-Johnson</w:t>
      </w:r>
      <w:proofErr w:type="spellEnd"/>
      <w:r w:rsidRPr="00B72980">
        <w:rPr>
          <w:bCs/>
          <w:szCs w:val="22"/>
        </w:rPr>
        <w:t xml:space="preserve"> sindromas, toksinė epidermio </w:t>
      </w:r>
      <w:proofErr w:type="spellStart"/>
      <w:r w:rsidRPr="00B72980">
        <w:rPr>
          <w:bCs/>
          <w:szCs w:val="22"/>
        </w:rPr>
        <w:t>nekrolizė</w:t>
      </w:r>
      <w:proofErr w:type="spellEnd"/>
      <w:r w:rsidRPr="00B72980">
        <w:rPr>
          <w:bCs/>
          <w:szCs w:val="22"/>
        </w:rPr>
        <w:t xml:space="preserve">, purpura, </w:t>
      </w:r>
      <w:proofErr w:type="spellStart"/>
      <w:r w:rsidRPr="00B72980">
        <w:rPr>
          <w:bCs/>
          <w:szCs w:val="22"/>
        </w:rPr>
        <w:t>eksfoliacinis</w:t>
      </w:r>
      <w:proofErr w:type="spellEnd"/>
      <w:r w:rsidRPr="00B72980">
        <w:rPr>
          <w:bCs/>
          <w:szCs w:val="22"/>
        </w:rPr>
        <w:t xml:space="preserve"> dermatitas, odos raudonoji vilkligė, </w:t>
      </w:r>
      <w:proofErr w:type="spellStart"/>
      <w:r w:rsidRPr="00B72980">
        <w:rPr>
          <w:bCs/>
          <w:szCs w:val="22"/>
        </w:rPr>
        <w:t>pūslinė</w:t>
      </w:r>
      <w:proofErr w:type="spellEnd"/>
      <w:r w:rsidRPr="00B72980">
        <w:rPr>
          <w:bCs/>
          <w:szCs w:val="22"/>
        </w:rPr>
        <w:t xml:space="preserve"> ir </w:t>
      </w:r>
      <w:proofErr w:type="spellStart"/>
      <w:r w:rsidRPr="00B72980">
        <w:rPr>
          <w:bCs/>
          <w:szCs w:val="22"/>
        </w:rPr>
        <w:t>eritrodermija</w:t>
      </w:r>
      <w:proofErr w:type="spellEnd"/>
      <w:r w:rsidRPr="00B72980">
        <w:rPr>
          <w:bCs/>
          <w:szCs w:val="22"/>
        </w:rPr>
        <w:t>).</w:t>
      </w:r>
    </w:p>
    <w:p w:rsidR="004C5FA1" w:rsidRPr="00B72980" w:rsidRDefault="004C5FA1" w:rsidP="004C5FA1">
      <w:pPr>
        <w:pStyle w:val="EMEABodyText"/>
        <w:widowControl w:val="0"/>
        <w:numPr>
          <w:ilvl w:val="0"/>
          <w:numId w:val="12"/>
        </w:numPr>
        <w:ind w:left="567" w:hanging="567"/>
        <w:rPr>
          <w:bCs/>
          <w:szCs w:val="22"/>
        </w:rPr>
      </w:pPr>
      <w:r w:rsidRPr="00B72980">
        <w:rPr>
          <w:bCs/>
          <w:szCs w:val="22"/>
        </w:rPr>
        <w:t>Sumažėjęs šlapimo išsiskyrimas, neinfekcinis inkstų audinio uždegimas (</w:t>
      </w:r>
      <w:proofErr w:type="spellStart"/>
      <w:r w:rsidRPr="00B72980">
        <w:rPr>
          <w:bCs/>
          <w:szCs w:val="22"/>
        </w:rPr>
        <w:t>intersticinis</w:t>
      </w:r>
      <w:proofErr w:type="spellEnd"/>
      <w:r w:rsidRPr="00B72980">
        <w:rPr>
          <w:bCs/>
          <w:szCs w:val="22"/>
        </w:rPr>
        <w:t xml:space="preserve"> nefritas), krūtų padidėjimas</w:t>
      </w:r>
      <w:r w:rsidRPr="00B72980">
        <w:rPr>
          <w:szCs w:val="22"/>
        </w:rPr>
        <w:t xml:space="preserve"> vyrams</w:t>
      </w:r>
      <w:r w:rsidRPr="00B72980">
        <w:rPr>
          <w:bCs/>
          <w:szCs w:val="22"/>
        </w:rPr>
        <w:t>.</w:t>
      </w:r>
    </w:p>
    <w:p w:rsidR="004C5FA1" w:rsidRPr="00B72980" w:rsidRDefault="004C5FA1" w:rsidP="004C5FA1">
      <w:pPr>
        <w:widowControl w:val="0"/>
        <w:numPr>
          <w:ilvl w:val="0"/>
          <w:numId w:val="12"/>
        </w:numPr>
        <w:ind w:left="567" w:hanging="567"/>
        <w:rPr>
          <w:i/>
          <w:sz w:val="22"/>
          <w:szCs w:val="22"/>
          <w:lang w:val="lt-LT" w:eastAsia="en-US"/>
        </w:rPr>
      </w:pPr>
      <w:r w:rsidRPr="00B72980">
        <w:rPr>
          <w:sz w:val="22"/>
          <w:szCs w:val="22"/>
          <w:lang w:val="lt-LT" w:eastAsia="en-US"/>
        </w:rPr>
        <w:t xml:space="preserve">Kepenų fermentų aktyvumo ar </w:t>
      </w:r>
      <w:proofErr w:type="spellStart"/>
      <w:r w:rsidRPr="00B72980">
        <w:rPr>
          <w:sz w:val="22"/>
          <w:szCs w:val="22"/>
          <w:lang w:val="lt-LT" w:eastAsia="en-US"/>
        </w:rPr>
        <w:t>bilirubino</w:t>
      </w:r>
      <w:proofErr w:type="spellEnd"/>
      <w:r w:rsidRPr="00B72980">
        <w:rPr>
          <w:bCs/>
          <w:sz w:val="22"/>
          <w:szCs w:val="22"/>
        </w:rPr>
        <w:t xml:space="preserve"> kiekio padidėjimas</w:t>
      </w:r>
      <w:r w:rsidRPr="00B72980">
        <w:rPr>
          <w:sz w:val="22"/>
          <w:szCs w:val="22"/>
          <w:lang w:val="lt-LT" w:eastAsia="en-US"/>
        </w:rPr>
        <w:t xml:space="preserve"> kraujyje.</w:t>
      </w:r>
    </w:p>
    <w:p w:rsidR="004C5FA1" w:rsidRPr="00B72980" w:rsidRDefault="004C5FA1" w:rsidP="004C5FA1">
      <w:pPr>
        <w:widowControl w:val="0"/>
        <w:tabs>
          <w:tab w:val="left" w:pos="567"/>
        </w:tabs>
        <w:rPr>
          <w:b/>
          <w:sz w:val="22"/>
          <w:szCs w:val="22"/>
          <w:lang w:val="lt-LT" w:eastAsia="en-US"/>
        </w:rPr>
      </w:pPr>
    </w:p>
    <w:p w:rsidR="004C5FA1" w:rsidRPr="00B72980" w:rsidRDefault="004C5FA1" w:rsidP="004C5FA1">
      <w:pPr>
        <w:widowControl w:val="0"/>
        <w:tabs>
          <w:tab w:val="left" w:pos="567"/>
        </w:tabs>
        <w:rPr>
          <w:b/>
          <w:i/>
          <w:sz w:val="22"/>
          <w:szCs w:val="22"/>
          <w:lang w:val="lt-LT" w:eastAsia="en-US"/>
        </w:rPr>
      </w:pPr>
      <w:r w:rsidRPr="00C76DEC">
        <w:rPr>
          <w:b/>
          <w:sz w:val="22"/>
          <w:lang w:val="lt-LT"/>
        </w:rPr>
        <w:t>Labai ret</w:t>
      </w:r>
      <w:r>
        <w:rPr>
          <w:b/>
          <w:sz w:val="22"/>
          <w:lang w:val="lt-LT"/>
        </w:rPr>
        <w:t>i šalutinio poveikio reiškiniai</w:t>
      </w:r>
      <w:r w:rsidRPr="00196086">
        <w:rPr>
          <w:sz w:val="22"/>
          <w:lang w:val="lt-LT"/>
        </w:rPr>
        <w:t xml:space="preserve"> (</w:t>
      </w:r>
      <w:r>
        <w:rPr>
          <w:sz w:val="22"/>
          <w:lang w:val="lt-LT"/>
        </w:rPr>
        <w:t>gali pasireikšti rečiau</w:t>
      </w:r>
      <w:r w:rsidRPr="00196086">
        <w:rPr>
          <w:sz w:val="22"/>
          <w:lang w:val="lt-LT"/>
        </w:rPr>
        <w:t xml:space="preserve"> kaip 1 iš 10 000 </w:t>
      </w:r>
      <w:r>
        <w:rPr>
          <w:sz w:val="22"/>
          <w:lang w:val="lt-LT"/>
        </w:rPr>
        <w:t>asmenų</w:t>
      </w:r>
      <w:r w:rsidRPr="00D029F7">
        <w:rPr>
          <w:sz w:val="22"/>
          <w:szCs w:val="22"/>
          <w:lang w:val="lt-LT" w:eastAsia="en-US"/>
        </w:rPr>
        <w:t>)</w:t>
      </w:r>
    </w:p>
    <w:p w:rsidR="004C5FA1" w:rsidRPr="001B1B14" w:rsidRDefault="004C5FA1" w:rsidP="004C5FA1">
      <w:pPr>
        <w:pStyle w:val="EMEABodyText"/>
        <w:widowControl w:val="0"/>
        <w:numPr>
          <w:ilvl w:val="0"/>
          <w:numId w:val="9"/>
        </w:numPr>
        <w:ind w:left="567" w:hanging="567"/>
        <w:rPr>
          <w:bCs/>
          <w:szCs w:val="22"/>
        </w:rPr>
      </w:pPr>
      <w:proofErr w:type="spellStart"/>
      <w:r w:rsidRPr="00B72980">
        <w:rPr>
          <w:szCs w:val="22"/>
          <w:lang w:val="en-GB"/>
        </w:rPr>
        <w:t>Kalcio</w:t>
      </w:r>
      <w:proofErr w:type="spellEnd"/>
      <w:r w:rsidRPr="00B72980">
        <w:rPr>
          <w:bCs/>
          <w:szCs w:val="22"/>
        </w:rPr>
        <w:t xml:space="preserve"> kiekio kraujyje padidėjimas.</w:t>
      </w:r>
    </w:p>
    <w:p w:rsidR="004C5FA1" w:rsidRPr="001B1B14" w:rsidRDefault="004C5FA1" w:rsidP="004C5FA1">
      <w:pPr>
        <w:widowControl w:val="0"/>
        <w:numPr>
          <w:ilvl w:val="0"/>
          <w:numId w:val="9"/>
        </w:numPr>
        <w:tabs>
          <w:tab w:val="left" w:pos="567"/>
        </w:tabs>
        <w:ind w:left="567" w:hanging="567"/>
        <w:rPr>
          <w:i/>
          <w:sz w:val="22"/>
          <w:lang w:val="en-GB"/>
        </w:rPr>
      </w:pPr>
      <w:r w:rsidRPr="00B72980">
        <w:rPr>
          <w:bCs/>
          <w:sz w:val="22"/>
          <w:szCs w:val="22"/>
        </w:rPr>
        <w:t>Žarnų audinių patinimas (</w:t>
      </w:r>
      <w:proofErr w:type="spellStart"/>
      <w:r w:rsidRPr="00196086">
        <w:rPr>
          <w:sz w:val="22"/>
          <w:lang w:val="en-GB"/>
        </w:rPr>
        <w:t>žarnyno</w:t>
      </w:r>
      <w:proofErr w:type="spellEnd"/>
      <w:r w:rsidRPr="00196086">
        <w:rPr>
          <w:sz w:val="22"/>
          <w:lang w:val="en-GB"/>
        </w:rPr>
        <w:t xml:space="preserve"> </w:t>
      </w:r>
      <w:proofErr w:type="spellStart"/>
      <w:r w:rsidRPr="00196086">
        <w:rPr>
          <w:sz w:val="22"/>
          <w:lang w:val="en-GB"/>
        </w:rPr>
        <w:t>angioneurozinė</w:t>
      </w:r>
      <w:proofErr w:type="spellEnd"/>
      <w:r w:rsidRPr="00196086">
        <w:rPr>
          <w:sz w:val="22"/>
          <w:lang w:val="en-GB"/>
        </w:rPr>
        <w:t xml:space="preserve"> </w:t>
      </w:r>
      <w:proofErr w:type="spellStart"/>
      <w:r w:rsidRPr="00196086">
        <w:rPr>
          <w:sz w:val="22"/>
          <w:lang w:val="en-GB"/>
        </w:rPr>
        <w:t>edema</w:t>
      </w:r>
      <w:proofErr w:type="spellEnd"/>
      <w:r w:rsidRPr="00196086">
        <w:rPr>
          <w:sz w:val="22"/>
          <w:lang w:val="en-GB"/>
        </w:rPr>
        <w:t>).</w:t>
      </w:r>
    </w:p>
    <w:p w:rsidR="004C5FA1" w:rsidRPr="001B1B14" w:rsidRDefault="004C5FA1" w:rsidP="004C5FA1">
      <w:pPr>
        <w:widowControl w:val="0"/>
        <w:numPr>
          <w:ilvl w:val="0"/>
          <w:numId w:val="9"/>
        </w:numPr>
        <w:tabs>
          <w:tab w:val="left" w:pos="567"/>
        </w:tabs>
        <w:ind w:left="567" w:hanging="567"/>
        <w:rPr>
          <w:sz w:val="22"/>
          <w:lang w:val="en-GB"/>
        </w:rPr>
      </w:pPr>
      <w:proofErr w:type="spellStart"/>
      <w:r w:rsidRPr="001B1B14">
        <w:rPr>
          <w:sz w:val="22"/>
          <w:lang w:val="en-GB"/>
        </w:rPr>
        <w:t>Ūminis</w:t>
      </w:r>
      <w:proofErr w:type="spellEnd"/>
      <w:r w:rsidRPr="001B1B14">
        <w:rPr>
          <w:sz w:val="22"/>
          <w:lang w:val="en-GB"/>
        </w:rPr>
        <w:t xml:space="preserve"> </w:t>
      </w:r>
      <w:proofErr w:type="spellStart"/>
      <w:r w:rsidRPr="001B1B14">
        <w:rPr>
          <w:sz w:val="22"/>
          <w:lang w:val="en-GB"/>
        </w:rPr>
        <w:t>kvėpavimo</w:t>
      </w:r>
      <w:proofErr w:type="spellEnd"/>
      <w:r w:rsidRPr="001B1B14">
        <w:rPr>
          <w:sz w:val="22"/>
          <w:lang w:val="en-GB"/>
        </w:rPr>
        <w:t xml:space="preserve"> </w:t>
      </w:r>
      <w:proofErr w:type="spellStart"/>
      <w:r w:rsidRPr="001B1B14">
        <w:rPr>
          <w:sz w:val="22"/>
          <w:lang w:val="en-GB"/>
        </w:rPr>
        <w:t>sutrikimas</w:t>
      </w:r>
      <w:proofErr w:type="spellEnd"/>
      <w:r w:rsidRPr="001B1B14">
        <w:rPr>
          <w:sz w:val="22"/>
          <w:lang w:val="en-GB"/>
        </w:rPr>
        <w:t xml:space="preserve"> (</w:t>
      </w:r>
      <w:proofErr w:type="spellStart"/>
      <w:r w:rsidRPr="001B1B14">
        <w:rPr>
          <w:sz w:val="22"/>
          <w:lang w:val="en-GB"/>
        </w:rPr>
        <w:t>pasireiškia</w:t>
      </w:r>
      <w:proofErr w:type="spellEnd"/>
      <w:r w:rsidRPr="001B1B14">
        <w:rPr>
          <w:sz w:val="22"/>
          <w:lang w:val="en-GB"/>
        </w:rPr>
        <w:t xml:space="preserve"> </w:t>
      </w:r>
      <w:proofErr w:type="spellStart"/>
      <w:r w:rsidRPr="001B1B14">
        <w:rPr>
          <w:sz w:val="22"/>
          <w:lang w:val="en-GB"/>
        </w:rPr>
        <w:t>stipriu</w:t>
      </w:r>
      <w:proofErr w:type="spellEnd"/>
      <w:r w:rsidRPr="001B1B14">
        <w:rPr>
          <w:sz w:val="22"/>
          <w:lang w:val="en-GB"/>
        </w:rPr>
        <w:t xml:space="preserve"> </w:t>
      </w:r>
      <w:proofErr w:type="spellStart"/>
      <w:r w:rsidRPr="001B1B14">
        <w:rPr>
          <w:sz w:val="22"/>
          <w:lang w:val="en-GB"/>
        </w:rPr>
        <w:t>dusuliu</w:t>
      </w:r>
      <w:proofErr w:type="spellEnd"/>
      <w:r w:rsidRPr="001B1B14">
        <w:rPr>
          <w:sz w:val="22"/>
          <w:lang w:val="en-GB"/>
        </w:rPr>
        <w:t xml:space="preserve">, </w:t>
      </w:r>
      <w:proofErr w:type="spellStart"/>
      <w:r w:rsidRPr="001B1B14">
        <w:rPr>
          <w:sz w:val="22"/>
          <w:lang w:val="en-GB"/>
        </w:rPr>
        <w:t>karščiavimu</w:t>
      </w:r>
      <w:proofErr w:type="spellEnd"/>
      <w:r w:rsidRPr="001B1B14">
        <w:rPr>
          <w:sz w:val="22"/>
          <w:lang w:val="en-GB"/>
        </w:rPr>
        <w:t xml:space="preserve">, </w:t>
      </w:r>
      <w:proofErr w:type="spellStart"/>
      <w:r w:rsidRPr="001B1B14">
        <w:rPr>
          <w:sz w:val="22"/>
          <w:lang w:val="en-GB"/>
        </w:rPr>
        <w:t>silpnumu</w:t>
      </w:r>
      <w:proofErr w:type="spellEnd"/>
      <w:r w:rsidRPr="001B1B14">
        <w:rPr>
          <w:sz w:val="22"/>
          <w:lang w:val="en-GB"/>
        </w:rPr>
        <w:t xml:space="preserve"> </w:t>
      </w:r>
      <w:proofErr w:type="spellStart"/>
      <w:r w:rsidRPr="001B1B14">
        <w:rPr>
          <w:sz w:val="22"/>
          <w:lang w:val="en-GB"/>
        </w:rPr>
        <w:t>ir</w:t>
      </w:r>
      <w:proofErr w:type="spellEnd"/>
      <w:r w:rsidRPr="001B1B14">
        <w:rPr>
          <w:sz w:val="22"/>
          <w:lang w:val="en-GB"/>
        </w:rPr>
        <w:t xml:space="preserve"> </w:t>
      </w:r>
      <w:proofErr w:type="spellStart"/>
      <w:r w:rsidRPr="001B1B14">
        <w:rPr>
          <w:sz w:val="22"/>
          <w:lang w:val="en-GB"/>
        </w:rPr>
        <w:t>sumišimu</w:t>
      </w:r>
      <w:proofErr w:type="spellEnd"/>
      <w:r w:rsidRPr="001B1B14">
        <w:rPr>
          <w:sz w:val="22"/>
          <w:lang w:val="en-GB"/>
        </w:rPr>
        <w:t>).</w:t>
      </w:r>
    </w:p>
    <w:p w:rsidR="004C5FA1" w:rsidRPr="00196086" w:rsidRDefault="004C5FA1" w:rsidP="004C5FA1">
      <w:pPr>
        <w:widowControl w:val="0"/>
        <w:tabs>
          <w:tab w:val="left" w:pos="567"/>
        </w:tabs>
        <w:rPr>
          <w:i/>
          <w:sz w:val="22"/>
          <w:lang w:val="en-GB"/>
        </w:rPr>
      </w:pPr>
    </w:p>
    <w:p w:rsidR="004C5FA1" w:rsidRPr="00C76DEC" w:rsidRDefault="004C5FA1" w:rsidP="004C5FA1">
      <w:pPr>
        <w:widowControl w:val="0"/>
        <w:tabs>
          <w:tab w:val="left" w:pos="567"/>
        </w:tabs>
        <w:rPr>
          <w:sz w:val="22"/>
          <w:lang w:val="en-GB"/>
        </w:rPr>
      </w:pPr>
      <w:proofErr w:type="spellStart"/>
      <w:r>
        <w:rPr>
          <w:b/>
          <w:sz w:val="22"/>
          <w:lang w:val="en-GB"/>
        </w:rPr>
        <w:t>Šalutinio</w:t>
      </w:r>
      <w:proofErr w:type="spellEnd"/>
      <w:r>
        <w:rPr>
          <w:b/>
          <w:sz w:val="22"/>
          <w:lang w:val="en-GB"/>
        </w:rPr>
        <w:t xml:space="preserve"> </w:t>
      </w:r>
      <w:proofErr w:type="spellStart"/>
      <w:r>
        <w:rPr>
          <w:b/>
          <w:sz w:val="22"/>
          <w:lang w:val="en-GB"/>
        </w:rPr>
        <w:t>poveikio</w:t>
      </w:r>
      <w:proofErr w:type="spellEnd"/>
      <w:r>
        <w:rPr>
          <w:b/>
          <w:sz w:val="22"/>
          <w:lang w:val="en-GB"/>
        </w:rPr>
        <w:t xml:space="preserve"> </w:t>
      </w:r>
      <w:proofErr w:type="spellStart"/>
      <w:r>
        <w:rPr>
          <w:b/>
          <w:sz w:val="22"/>
          <w:lang w:val="en-GB"/>
        </w:rPr>
        <w:t>reiškiniai</w:t>
      </w:r>
      <w:proofErr w:type="spellEnd"/>
      <w:r>
        <w:rPr>
          <w:b/>
          <w:sz w:val="22"/>
          <w:lang w:val="en-GB"/>
        </w:rPr>
        <w:t xml:space="preserve">, </w:t>
      </w:r>
      <w:proofErr w:type="spellStart"/>
      <w:r>
        <w:rPr>
          <w:b/>
          <w:sz w:val="22"/>
          <w:lang w:val="en-GB"/>
        </w:rPr>
        <w:t>kurių</w:t>
      </w:r>
      <w:proofErr w:type="spellEnd"/>
      <w:r>
        <w:rPr>
          <w:b/>
          <w:sz w:val="22"/>
          <w:lang w:val="en-GB"/>
        </w:rPr>
        <w:t xml:space="preserve"> </w:t>
      </w:r>
      <w:proofErr w:type="spellStart"/>
      <w:r>
        <w:rPr>
          <w:b/>
          <w:sz w:val="22"/>
          <w:lang w:val="en-GB"/>
        </w:rPr>
        <w:t>d</w:t>
      </w:r>
      <w:r w:rsidRPr="00C76DEC">
        <w:rPr>
          <w:b/>
          <w:sz w:val="22"/>
          <w:lang w:val="en-GB"/>
        </w:rPr>
        <w:t>ažnis</w:t>
      </w:r>
      <w:proofErr w:type="spellEnd"/>
      <w:r w:rsidRPr="00C76DEC">
        <w:rPr>
          <w:b/>
          <w:sz w:val="22"/>
          <w:lang w:val="en-GB"/>
        </w:rPr>
        <w:t xml:space="preserve"> </w:t>
      </w:r>
      <w:proofErr w:type="spellStart"/>
      <w:r w:rsidRPr="00C76DEC">
        <w:rPr>
          <w:b/>
          <w:sz w:val="22"/>
          <w:lang w:val="en-GB"/>
        </w:rPr>
        <w:t>nežinomas</w:t>
      </w:r>
      <w:proofErr w:type="spellEnd"/>
      <w:r w:rsidRPr="00C76DEC">
        <w:rPr>
          <w:sz w:val="22"/>
          <w:lang w:val="en-GB"/>
        </w:rPr>
        <w:t xml:space="preserve"> (</w:t>
      </w:r>
      <w:proofErr w:type="spellStart"/>
      <w:r w:rsidRPr="00C76DEC">
        <w:rPr>
          <w:sz w:val="22"/>
          <w:lang w:val="en-GB"/>
        </w:rPr>
        <w:t>negali</w:t>
      </w:r>
      <w:proofErr w:type="spellEnd"/>
      <w:r w:rsidRPr="00C76DEC">
        <w:rPr>
          <w:sz w:val="22"/>
          <w:lang w:val="en-GB"/>
        </w:rPr>
        <w:t xml:space="preserve"> </w:t>
      </w:r>
      <w:proofErr w:type="spellStart"/>
      <w:r w:rsidRPr="00C76DEC">
        <w:rPr>
          <w:sz w:val="22"/>
          <w:lang w:val="en-GB"/>
        </w:rPr>
        <w:t>būti</w:t>
      </w:r>
      <w:proofErr w:type="spellEnd"/>
      <w:r w:rsidRPr="00C76DEC">
        <w:rPr>
          <w:sz w:val="22"/>
          <w:lang w:val="en-GB"/>
        </w:rPr>
        <w:t xml:space="preserve"> </w:t>
      </w:r>
      <w:proofErr w:type="spellStart"/>
      <w:r w:rsidRPr="00C76DEC">
        <w:rPr>
          <w:sz w:val="22"/>
          <w:lang w:val="en-GB"/>
        </w:rPr>
        <w:t>apskaičiuotas</w:t>
      </w:r>
      <w:proofErr w:type="spellEnd"/>
      <w:r w:rsidRPr="00C76DEC">
        <w:rPr>
          <w:sz w:val="22"/>
          <w:lang w:val="en-GB"/>
        </w:rPr>
        <w:t xml:space="preserve"> </w:t>
      </w:r>
      <w:proofErr w:type="spellStart"/>
      <w:r w:rsidRPr="00C76DEC">
        <w:rPr>
          <w:sz w:val="22"/>
          <w:lang w:val="en-GB"/>
        </w:rPr>
        <w:t>pagal</w:t>
      </w:r>
      <w:proofErr w:type="spellEnd"/>
      <w:r w:rsidRPr="00C76DEC">
        <w:rPr>
          <w:sz w:val="22"/>
          <w:lang w:val="en-GB"/>
        </w:rPr>
        <w:t xml:space="preserve"> </w:t>
      </w:r>
      <w:proofErr w:type="spellStart"/>
      <w:r w:rsidRPr="00C76DEC">
        <w:rPr>
          <w:sz w:val="22"/>
          <w:lang w:val="en-GB"/>
        </w:rPr>
        <w:t>turimus</w:t>
      </w:r>
      <w:proofErr w:type="spellEnd"/>
      <w:r w:rsidRPr="00C76DEC">
        <w:rPr>
          <w:sz w:val="22"/>
          <w:lang w:val="en-GB"/>
        </w:rPr>
        <w:t xml:space="preserve"> </w:t>
      </w:r>
      <w:proofErr w:type="spellStart"/>
      <w:r w:rsidRPr="00C76DEC">
        <w:rPr>
          <w:sz w:val="22"/>
          <w:lang w:val="en-GB"/>
        </w:rPr>
        <w:t>duomenis</w:t>
      </w:r>
      <w:proofErr w:type="spellEnd"/>
      <w:r w:rsidRPr="00C76DEC">
        <w:rPr>
          <w:sz w:val="22"/>
          <w:lang w:val="en-GB"/>
        </w:rPr>
        <w:t>)</w:t>
      </w:r>
    </w:p>
    <w:p w:rsidR="004C5FA1" w:rsidRPr="00B72980" w:rsidRDefault="004C5FA1" w:rsidP="004C5FA1">
      <w:pPr>
        <w:widowControl w:val="0"/>
        <w:numPr>
          <w:ilvl w:val="0"/>
          <w:numId w:val="9"/>
        </w:numPr>
        <w:tabs>
          <w:tab w:val="left" w:pos="567"/>
        </w:tabs>
        <w:ind w:left="567" w:hanging="567"/>
        <w:rPr>
          <w:i/>
          <w:sz w:val="22"/>
          <w:szCs w:val="22"/>
          <w:lang w:val="en-GB"/>
        </w:rPr>
      </w:pPr>
      <w:proofErr w:type="spellStart"/>
      <w:r w:rsidRPr="00B72980">
        <w:rPr>
          <w:sz w:val="22"/>
          <w:szCs w:val="22"/>
          <w:lang w:val="en-GB"/>
        </w:rPr>
        <w:t>Odos</w:t>
      </w:r>
      <w:proofErr w:type="spellEnd"/>
      <w:r w:rsidRPr="00B72980">
        <w:rPr>
          <w:sz w:val="22"/>
          <w:szCs w:val="22"/>
          <w:lang w:val="en-GB"/>
        </w:rPr>
        <w:t xml:space="preserve"> </w:t>
      </w:r>
      <w:proofErr w:type="spellStart"/>
      <w:r w:rsidRPr="00B72980">
        <w:rPr>
          <w:sz w:val="22"/>
          <w:szCs w:val="22"/>
          <w:lang w:val="en-GB"/>
        </w:rPr>
        <w:t>ir</w:t>
      </w:r>
      <w:proofErr w:type="spellEnd"/>
      <w:r w:rsidRPr="00B72980">
        <w:rPr>
          <w:sz w:val="22"/>
          <w:szCs w:val="22"/>
          <w:lang w:val="en-GB"/>
        </w:rPr>
        <w:t xml:space="preserve"> </w:t>
      </w:r>
      <w:proofErr w:type="spellStart"/>
      <w:r w:rsidRPr="00B72980">
        <w:rPr>
          <w:sz w:val="22"/>
          <w:szCs w:val="22"/>
          <w:lang w:val="en-GB"/>
        </w:rPr>
        <w:t>lūžų</w:t>
      </w:r>
      <w:proofErr w:type="spellEnd"/>
      <w:r w:rsidRPr="00B72980">
        <w:rPr>
          <w:sz w:val="22"/>
          <w:szCs w:val="22"/>
          <w:lang w:val="en-GB"/>
        </w:rPr>
        <w:t xml:space="preserve"> </w:t>
      </w:r>
      <w:proofErr w:type="spellStart"/>
      <w:r w:rsidRPr="00B72980">
        <w:rPr>
          <w:sz w:val="22"/>
          <w:szCs w:val="22"/>
          <w:lang w:val="en-GB"/>
        </w:rPr>
        <w:t>vėžys</w:t>
      </w:r>
      <w:proofErr w:type="spellEnd"/>
      <w:r w:rsidRPr="00B72980">
        <w:rPr>
          <w:sz w:val="22"/>
          <w:szCs w:val="22"/>
          <w:lang w:val="en-GB"/>
        </w:rPr>
        <w:t xml:space="preserve"> (</w:t>
      </w:r>
      <w:proofErr w:type="spellStart"/>
      <w:r w:rsidRPr="00B72980">
        <w:rPr>
          <w:sz w:val="22"/>
          <w:szCs w:val="22"/>
          <w:lang w:val="en-GB"/>
        </w:rPr>
        <w:t>nemelanominis</w:t>
      </w:r>
      <w:proofErr w:type="spellEnd"/>
      <w:r w:rsidRPr="00B72980">
        <w:rPr>
          <w:sz w:val="22"/>
          <w:szCs w:val="22"/>
          <w:lang w:val="en-GB"/>
        </w:rPr>
        <w:t xml:space="preserve"> </w:t>
      </w:r>
      <w:proofErr w:type="spellStart"/>
      <w:r w:rsidRPr="00B72980">
        <w:rPr>
          <w:sz w:val="22"/>
          <w:szCs w:val="22"/>
          <w:lang w:val="en-GB"/>
        </w:rPr>
        <w:t>vėžys</w:t>
      </w:r>
      <w:proofErr w:type="spellEnd"/>
      <w:r w:rsidRPr="00B72980">
        <w:rPr>
          <w:sz w:val="22"/>
          <w:szCs w:val="22"/>
          <w:lang w:val="en-GB"/>
        </w:rPr>
        <w:t>).</w:t>
      </w:r>
    </w:p>
    <w:p w:rsidR="004C5FA1" w:rsidRPr="00196086" w:rsidRDefault="004C5FA1" w:rsidP="004C5FA1">
      <w:pPr>
        <w:widowControl w:val="0"/>
        <w:numPr>
          <w:ilvl w:val="0"/>
          <w:numId w:val="9"/>
        </w:numPr>
        <w:tabs>
          <w:tab w:val="left" w:pos="567"/>
        </w:tabs>
        <w:ind w:left="567" w:hanging="567"/>
        <w:rPr>
          <w:i/>
          <w:sz w:val="22"/>
          <w:lang w:val="en-GB"/>
        </w:rPr>
      </w:pPr>
      <w:r w:rsidRPr="00196086">
        <w:rPr>
          <w:sz w:val="22"/>
          <w:lang w:val="en-GB"/>
        </w:rPr>
        <w:t xml:space="preserve">Per </w:t>
      </w:r>
      <w:proofErr w:type="spellStart"/>
      <w:r w:rsidRPr="00196086">
        <w:rPr>
          <w:sz w:val="22"/>
          <w:lang w:val="en-GB"/>
        </w:rPr>
        <w:t>didelio</w:t>
      </w:r>
      <w:proofErr w:type="spellEnd"/>
      <w:r w:rsidRPr="00196086">
        <w:rPr>
          <w:sz w:val="22"/>
          <w:lang w:val="en-GB"/>
        </w:rPr>
        <w:t xml:space="preserve"> </w:t>
      </w:r>
      <w:proofErr w:type="spellStart"/>
      <w:r w:rsidRPr="00196086">
        <w:rPr>
          <w:sz w:val="22"/>
          <w:lang w:val="en-GB"/>
        </w:rPr>
        <w:t>antidiurezinio</w:t>
      </w:r>
      <w:proofErr w:type="spellEnd"/>
      <w:r w:rsidRPr="00196086">
        <w:rPr>
          <w:sz w:val="22"/>
          <w:lang w:val="en-GB"/>
        </w:rPr>
        <w:t xml:space="preserve"> </w:t>
      </w:r>
      <w:proofErr w:type="spellStart"/>
      <w:r w:rsidRPr="00196086">
        <w:rPr>
          <w:sz w:val="22"/>
          <w:lang w:val="en-GB"/>
        </w:rPr>
        <w:t>hormono</w:t>
      </w:r>
      <w:proofErr w:type="spellEnd"/>
      <w:r w:rsidRPr="00196086">
        <w:rPr>
          <w:sz w:val="22"/>
          <w:lang w:val="en-GB"/>
        </w:rPr>
        <w:t xml:space="preserve"> </w:t>
      </w:r>
      <w:proofErr w:type="spellStart"/>
      <w:r w:rsidRPr="00196086">
        <w:rPr>
          <w:sz w:val="22"/>
          <w:lang w:val="en-GB"/>
        </w:rPr>
        <w:t>kiekio</w:t>
      </w:r>
      <w:proofErr w:type="spellEnd"/>
      <w:r w:rsidRPr="00196086">
        <w:rPr>
          <w:sz w:val="22"/>
          <w:lang w:val="en-GB"/>
        </w:rPr>
        <w:t xml:space="preserve"> </w:t>
      </w:r>
      <w:proofErr w:type="spellStart"/>
      <w:r w:rsidRPr="00196086">
        <w:rPr>
          <w:sz w:val="22"/>
          <w:lang w:val="en-GB"/>
        </w:rPr>
        <w:t>išsiskyrimas</w:t>
      </w:r>
      <w:proofErr w:type="spellEnd"/>
      <w:r w:rsidRPr="00196086">
        <w:rPr>
          <w:sz w:val="22"/>
          <w:lang w:val="en-GB"/>
        </w:rPr>
        <w:t xml:space="preserve">, </w:t>
      </w:r>
      <w:proofErr w:type="spellStart"/>
      <w:r w:rsidRPr="00196086">
        <w:rPr>
          <w:sz w:val="22"/>
          <w:lang w:val="en-GB"/>
        </w:rPr>
        <w:t>sukeliantis</w:t>
      </w:r>
      <w:proofErr w:type="spellEnd"/>
      <w:r w:rsidRPr="00196086">
        <w:rPr>
          <w:sz w:val="22"/>
          <w:lang w:val="en-GB"/>
        </w:rPr>
        <w:t xml:space="preserve"> </w:t>
      </w:r>
      <w:proofErr w:type="spellStart"/>
      <w:r w:rsidRPr="00196086">
        <w:rPr>
          <w:sz w:val="22"/>
          <w:lang w:val="en-GB"/>
        </w:rPr>
        <w:t>skysčių</w:t>
      </w:r>
      <w:proofErr w:type="spellEnd"/>
      <w:r w:rsidRPr="00196086">
        <w:rPr>
          <w:sz w:val="22"/>
          <w:lang w:val="en-GB"/>
        </w:rPr>
        <w:t xml:space="preserve"> </w:t>
      </w:r>
      <w:proofErr w:type="spellStart"/>
      <w:r w:rsidRPr="00196086">
        <w:rPr>
          <w:sz w:val="22"/>
          <w:lang w:val="en-GB"/>
        </w:rPr>
        <w:t>susilaikymą</w:t>
      </w:r>
      <w:proofErr w:type="spellEnd"/>
      <w:r w:rsidRPr="00196086">
        <w:rPr>
          <w:sz w:val="22"/>
          <w:lang w:val="en-GB"/>
        </w:rPr>
        <w:t xml:space="preserve">, kuris </w:t>
      </w:r>
      <w:proofErr w:type="spellStart"/>
      <w:r w:rsidRPr="00196086">
        <w:rPr>
          <w:sz w:val="22"/>
          <w:lang w:val="en-GB"/>
        </w:rPr>
        <w:t>sukelia</w:t>
      </w:r>
      <w:proofErr w:type="spellEnd"/>
      <w:r w:rsidRPr="00196086">
        <w:rPr>
          <w:sz w:val="22"/>
          <w:lang w:val="en-GB"/>
        </w:rPr>
        <w:t xml:space="preserve"> </w:t>
      </w:r>
      <w:proofErr w:type="spellStart"/>
      <w:r w:rsidRPr="00196086">
        <w:rPr>
          <w:sz w:val="22"/>
          <w:lang w:val="en-GB"/>
        </w:rPr>
        <w:t>silpnumą</w:t>
      </w:r>
      <w:proofErr w:type="spellEnd"/>
      <w:r w:rsidRPr="00196086">
        <w:rPr>
          <w:sz w:val="22"/>
          <w:lang w:val="en-GB"/>
        </w:rPr>
        <w:t xml:space="preserve">, </w:t>
      </w:r>
      <w:proofErr w:type="spellStart"/>
      <w:r w:rsidRPr="00196086">
        <w:rPr>
          <w:sz w:val="22"/>
          <w:lang w:val="en-GB"/>
        </w:rPr>
        <w:t>nuovargį</w:t>
      </w:r>
      <w:proofErr w:type="spellEnd"/>
      <w:r w:rsidRPr="00196086">
        <w:rPr>
          <w:sz w:val="22"/>
          <w:lang w:val="en-GB"/>
        </w:rPr>
        <w:t xml:space="preserve"> </w:t>
      </w:r>
      <w:proofErr w:type="spellStart"/>
      <w:r w:rsidRPr="00196086">
        <w:rPr>
          <w:sz w:val="22"/>
          <w:lang w:val="en-GB"/>
        </w:rPr>
        <w:t>ar</w:t>
      </w:r>
      <w:proofErr w:type="spellEnd"/>
      <w:r w:rsidRPr="00196086">
        <w:rPr>
          <w:sz w:val="22"/>
          <w:lang w:val="en-GB"/>
        </w:rPr>
        <w:t xml:space="preserve"> </w:t>
      </w:r>
      <w:proofErr w:type="spellStart"/>
      <w:r w:rsidRPr="00196086">
        <w:rPr>
          <w:sz w:val="22"/>
          <w:lang w:val="en-GB"/>
        </w:rPr>
        <w:t>minčių</w:t>
      </w:r>
      <w:proofErr w:type="spellEnd"/>
      <w:r w:rsidRPr="00196086">
        <w:rPr>
          <w:sz w:val="22"/>
          <w:lang w:val="en-GB"/>
        </w:rPr>
        <w:t xml:space="preserve"> </w:t>
      </w:r>
      <w:proofErr w:type="spellStart"/>
      <w:r w:rsidRPr="00196086">
        <w:rPr>
          <w:sz w:val="22"/>
          <w:lang w:val="en-GB"/>
        </w:rPr>
        <w:t>susipainiojimą</w:t>
      </w:r>
      <w:proofErr w:type="spellEnd"/>
      <w:r w:rsidRPr="00196086">
        <w:rPr>
          <w:sz w:val="22"/>
          <w:lang w:val="en-GB"/>
        </w:rPr>
        <w:t>.</w:t>
      </w:r>
    </w:p>
    <w:p w:rsidR="004C5FA1" w:rsidRPr="0078710F" w:rsidRDefault="004C5FA1" w:rsidP="004C5FA1">
      <w:pPr>
        <w:numPr>
          <w:ilvl w:val="0"/>
          <w:numId w:val="9"/>
        </w:numPr>
        <w:ind w:left="567" w:hanging="567"/>
        <w:rPr>
          <w:rFonts w:eastAsia="Calibri"/>
          <w:bCs/>
          <w:sz w:val="22"/>
          <w:szCs w:val="22"/>
          <w:lang w:val="lt-LT" w:eastAsia="en-US"/>
        </w:rPr>
      </w:pPr>
      <w:r>
        <w:rPr>
          <w:rFonts w:eastAsia="Calibri"/>
          <w:bCs/>
          <w:sz w:val="22"/>
          <w:szCs w:val="22"/>
          <w:lang w:val="lt-LT" w:eastAsia="en-US"/>
        </w:rPr>
        <w:t>S</w:t>
      </w:r>
      <w:r w:rsidRPr="00195462">
        <w:rPr>
          <w:rFonts w:eastAsia="Calibri"/>
          <w:bCs/>
          <w:sz w:val="22"/>
          <w:szCs w:val="22"/>
          <w:lang w:val="lt-LT" w:eastAsia="en-US"/>
        </w:rPr>
        <w:t>usilpnėj</w:t>
      </w:r>
      <w:r>
        <w:rPr>
          <w:rFonts w:eastAsia="Calibri"/>
          <w:bCs/>
          <w:sz w:val="22"/>
          <w:szCs w:val="22"/>
          <w:lang w:val="lt-LT" w:eastAsia="en-US"/>
        </w:rPr>
        <w:t>ę</w:t>
      </w:r>
      <w:r w:rsidRPr="00195462">
        <w:rPr>
          <w:rFonts w:eastAsia="Calibri"/>
          <w:bCs/>
          <w:sz w:val="22"/>
          <w:szCs w:val="22"/>
          <w:lang w:val="lt-LT" w:eastAsia="en-US"/>
        </w:rPr>
        <w:t xml:space="preserve">s </w:t>
      </w:r>
      <w:r>
        <w:rPr>
          <w:rFonts w:eastAsia="Calibri"/>
          <w:bCs/>
          <w:sz w:val="22"/>
          <w:szCs w:val="22"/>
          <w:lang w:val="lt-LT" w:eastAsia="en-US"/>
        </w:rPr>
        <w:t>regėjimas a</w:t>
      </w:r>
      <w:r w:rsidRPr="00195462">
        <w:rPr>
          <w:rFonts w:eastAsia="Calibri"/>
          <w:bCs/>
          <w:sz w:val="22"/>
          <w:szCs w:val="22"/>
          <w:lang w:val="lt-LT" w:eastAsia="en-US"/>
        </w:rPr>
        <w:t xml:space="preserve">r akių skausmas dėl padidėjusio </w:t>
      </w:r>
      <w:r>
        <w:rPr>
          <w:rFonts w:eastAsia="Calibri"/>
          <w:bCs/>
          <w:sz w:val="22"/>
          <w:szCs w:val="22"/>
          <w:lang w:val="lt-LT" w:eastAsia="en-US"/>
        </w:rPr>
        <w:t>akispūdžio</w:t>
      </w:r>
      <w:r w:rsidRPr="00195462">
        <w:rPr>
          <w:rFonts w:eastAsia="Calibri"/>
          <w:bCs/>
          <w:sz w:val="22"/>
          <w:szCs w:val="22"/>
          <w:lang w:val="lt-LT" w:eastAsia="en-US"/>
        </w:rPr>
        <w:t xml:space="preserve"> (galimi skysčio susikaupimo akies kraujagysliniame dangale (tarp </w:t>
      </w:r>
      <w:proofErr w:type="spellStart"/>
      <w:r w:rsidRPr="00195462">
        <w:rPr>
          <w:rFonts w:eastAsia="Calibri"/>
          <w:bCs/>
          <w:sz w:val="22"/>
          <w:szCs w:val="22"/>
          <w:lang w:val="lt-LT" w:eastAsia="en-US"/>
        </w:rPr>
        <w:t>gyslainės</w:t>
      </w:r>
      <w:proofErr w:type="spellEnd"/>
      <w:r w:rsidRPr="00195462">
        <w:rPr>
          <w:rFonts w:eastAsia="Calibri"/>
          <w:bCs/>
          <w:sz w:val="22"/>
          <w:szCs w:val="22"/>
          <w:lang w:val="lt-LT" w:eastAsia="en-US"/>
        </w:rPr>
        <w:t xml:space="preserve"> ir </w:t>
      </w:r>
      <w:proofErr w:type="spellStart"/>
      <w:r w:rsidRPr="00195462">
        <w:rPr>
          <w:rFonts w:eastAsia="Calibri"/>
          <w:bCs/>
          <w:sz w:val="22"/>
          <w:szCs w:val="22"/>
          <w:lang w:val="lt-LT" w:eastAsia="en-US"/>
        </w:rPr>
        <w:t>skleros</w:t>
      </w:r>
      <w:proofErr w:type="spellEnd"/>
      <w:r w:rsidRPr="00195462">
        <w:rPr>
          <w:rFonts w:eastAsia="Calibri"/>
          <w:bCs/>
          <w:sz w:val="22"/>
          <w:szCs w:val="22"/>
          <w:lang w:val="lt-LT" w:eastAsia="en-US"/>
        </w:rPr>
        <w:t>) arba ūminės uždaro</w:t>
      </w:r>
      <w:r>
        <w:rPr>
          <w:rFonts w:eastAsia="Calibri"/>
          <w:bCs/>
          <w:sz w:val="22"/>
          <w:szCs w:val="22"/>
          <w:lang w:val="lt-LT" w:eastAsia="en-US"/>
        </w:rPr>
        <w:t>jo</w:t>
      </w:r>
      <w:r w:rsidRPr="00195462">
        <w:rPr>
          <w:rFonts w:eastAsia="Calibri"/>
          <w:bCs/>
          <w:sz w:val="22"/>
          <w:szCs w:val="22"/>
          <w:lang w:val="lt-LT" w:eastAsia="en-US"/>
        </w:rPr>
        <w:t xml:space="preserve"> kampo glaukomos požymiai).</w:t>
      </w:r>
    </w:p>
    <w:p w:rsidR="004C5FA1" w:rsidRDefault="004C5FA1" w:rsidP="004C5FA1">
      <w:pPr>
        <w:widowControl w:val="0"/>
        <w:tabs>
          <w:tab w:val="left" w:pos="567"/>
        </w:tabs>
        <w:rPr>
          <w:i/>
          <w:sz w:val="22"/>
          <w:szCs w:val="22"/>
          <w:lang w:eastAsia="en-US"/>
        </w:rPr>
      </w:pPr>
    </w:p>
    <w:p w:rsidR="004C5FA1" w:rsidRPr="0078710F" w:rsidRDefault="004C5FA1" w:rsidP="004C5FA1">
      <w:pPr>
        <w:widowControl w:val="0"/>
        <w:tabs>
          <w:tab w:val="left" w:pos="567"/>
        </w:tabs>
        <w:rPr>
          <w:sz w:val="22"/>
          <w:szCs w:val="22"/>
          <w:lang w:eastAsia="en-US"/>
        </w:rPr>
      </w:pPr>
      <w:r w:rsidRPr="0078710F">
        <w:rPr>
          <w:sz w:val="22"/>
          <w:szCs w:val="22"/>
          <w:lang w:eastAsia="en-US"/>
        </w:rPr>
        <w:t>† Raumenų mėšlungis pasireiškė dažnai, kai vartota 12,5</w:t>
      </w:r>
      <w:r>
        <w:rPr>
          <w:sz w:val="22"/>
          <w:szCs w:val="22"/>
          <w:lang w:eastAsia="en-US"/>
        </w:rPr>
        <w:t> </w:t>
      </w:r>
      <w:r w:rsidRPr="0078710F">
        <w:rPr>
          <w:sz w:val="22"/>
          <w:szCs w:val="22"/>
          <w:lang w:eastAsia="en-US"/>
        </w:rPr>
        <w:t>mg ir 25</w:t>
      </w:r>
      <w:r>
        <w:rPr>
          <w:sz w:val="22"/>
          <w:szCs w:val="22"/>
          <w:lang w:eastAsia="en-US"/>
        </w:rPr>
        <w:t> </w:t>
      </w:r>
      <w:r w:rsidRPr="0078710F">
        <w:rPr>
          <w:sz w:val="22"/>
          <w:szCs w:val="22"/>
          <w:lang w:eastAsia="en-US"/>
        </w:rPr>
        <w:t>mg hidrochlorotiazido dozė, bei nedažnai, kai vartota 6</w:t>
      </w:r>
      <w:r>
        <w:rPr>
          <w:sz w:val="22"/>
          <w:szCs w:val="22"/>
          <w:lang w:eastAsia="en-US"/>
        </w:rPr>
        <w:t> </w:t>
      </w:r>
      <w:r w:rsidRPr="0078710F">
        <w:rPr>
          <w:sz w:val="22"/>
          <w:szCs w:val="22"/>
          <w:lang w:eastAsia="en-US"/>
        </w:rPr>
        <w:t>mg dozė.</w:t>
      </w:r>
    </w:p>
    <w:p w:rsidR="004C5FA1" w:rsidRPr="00B72980" w:rsidRDefault="004C5FA1" w:rsidP="004C5FA1">
      <w:pPr>
        <w:widowControl w:val="0"/>
        <w:tabs>
          <w:tab w:val="left" w:pos="567"/>
        </w:tabs>
        <w:rPr>
          <w:i/>
          <w:sz w:val="22"/>
          <w:szCs w:val="22"/>
          <w:lang w:eastAsia="en-US"/>
        </w:rPr>
      </w:pPr>
    </w:p>
    <w:p w:rsidR="004C5FA1" w:rsidRPr="00B72980" w:rsidRDefault="004C5FA1" w:rsidP="004C5FA1">
      <w:pPr>
        <w:widowControl w:val="0"/>
        <w:numPr>
          <w:ilvl w:val="12"/>
          <w:numId w:val="0"/>
        </w:numPr>
        <w:tabs>
          <w:tab w:val="left" w:pos="567"/>
        </w:tabs>
        <w:ind w:right="-2"/>
        <w:rPr>
          <w:b/>
          <w:sz w:val="22"/>
          <w:szCs w:val="22"/>
          <w:lang w:eastAsia="en-US"/>
        </w:rPr>
      </w:pPr>
      <w:r w:rsidRPr="00B72980">
        <w:rPr>
          <w:b/>
          <w:sz w:val="22"/>
          <w:szCs w:val="22"/>
          <w:lang w:eastAsia="en-US"/>
        </w:rPr>
        <w:t>Pranešimas apie šalutinį poveikį</w:t>
      </w:r>
    </w:p>
    <w:p w:rsidR="004C5FA1" w:rsidRPr="00B82F2A" w:rsidRDefault="004C5FA1" w:rsidP="004C5FA1">
      <w:pPr>
        <w:tabs>
          <w:tab w:val="left" w:pos="567"/>
        </w:tabs>
        <w:spacing w:line="260" w:lineRule="exact"/>
        <w:ind w:right="-1"/>
        <w:rPr>
          <w:sz w:val="22"/>
          <w:lang w:val="lt-LT" w:eastAsia="en-US"/>
        </w:rPr>
      </w:pPr>
      <w:r w:rsidRPr="00B82F2A">
        <w:rPr>
          <w:sz w:val="22"/>
          <w:szCs w:val="22"/>
          <w:lang w:val="lt-LT" w:eastAsia="lt-LT"/>
        </w:rPr>
        <w:t xml:space="preserve">Jeigu pasireiškė šalutinis poveikis, įskaitant šiame lapelyje nenurodytą, pasakykite gydytojui, vaistininkui arba slaugytojui. </w:t>
      </w:r>
      <w:bookmarkStart w:id="0" w:name="_Hlk173407583"/>
      <w:r w:rsidRPr="00B82F2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B82F2A">
        <w:rPr>
          <w:color w:val="0000EE"/>
          <w:sz w:val="22"/>
          <w:szCs w:val="22"/>
          <w:u w:val="single"/>
          <w:lang w:val="lt-LT" w:eastAsia="lt-LT"/>
        </w:rPr>
        <w:t>https://vvkt.lrv.lt/lt/</w:t>
      </w:r>
      <w:r w:rsidRPr="00B82F2A">
        <w:rPr>
          <w:sz w:val="22"/>
          <w:szCs w:val="22"/>
          <w:lang w:val="lt-LT" w:eastAsia="lt-LT"/>
        </w:rPr>
        <w:t xml:space="preserve"> nurodytais būdais arba paskambinti nemokamu telefonu 8 800 73 568. Pranešdami apie šalutinį poveikį galite mums padėti gauti daugiau informacijos apie šio vaisto saugumą</w:t>
      </w:r>
      <w:r w:rsidRPr="00B82F2A">
        <w:rPr>
          <w:sz w:val="22"/>
          <w:lang w:val="lt-LT" w:eastAsia="en-US"/>
        </w:rPr>
        <w:t>.</w:t>
      </w:r>
      <w:bookmarkEnd w:id="0"/>
    </w:p>
    <w:p w:rsidR="004C5FA1" w:rsidRPr="00B72980" w:rsidRDefault="004C5FA1" w:rsidP="004C5FA1">
      <w:pPr>
        <w:widowControl w:val="0"/>
        <w:numPr>
          <w:ilvl w:val="12"/>
          <w:numId w:val="0"/>
        </w:numPr>
        <w:tabs>
          <w:tab w:val="left" w:pos="567"/>
        </w:tabs>
        <w:ind w:right="-2"/>
        <w:rPr>
          <w:sz w:val="22"/>
          <w:szCs w:val="22"/>
          <w:lang w:eastAsia="en-US"/>
        </w:rPr>
      </w:pPr>
    </w:p>
    <w:p w:rsidR="004C5FA1" w:rsidRPr="00B72980" w:rsidRDefault="004C5FA1" w:rsidP="004C5FA1">
      <w:pPr>
        <w:widowControl w:val="0"/>
        <w:numPr>
          <w:ilvl w:val="12"/>
          <w:numId w:val="0"/>
        </w:numPr>
        <w:tabs>
          <w:tab w:val="left" w:pos="567"/>
        </w:tabs>
        <w:ind w:right="-2"/>
        <w:rPr>
          <w:sz w:val="22"/>
          <w:szCs w:val="22"/>
          <w:lang w:eastAsia="en-US"/>
        </w:rPr>
      </w:pPr>
    </w:p>
    <w:p w:rsidR="004C5FA1" w:rsidRPr="00B72980" w:rsidRDefault="004C5FA1" w:rsidP="004C5FA1">
      <w:pPr>
        <w:widowControl w:val="0"/>
        <w:numPr>
          <w:ilvl w:val="12"/>
          <w:numId w:val="0"/>
        </w:numPr>
        <w:tabs>
          <w:tab w:val="left" w:pos="567"/>
        </w:tabs>
        <w:ind w:left="567" w:right="-2" w:hanging="567"/>
        <w:rPr>
          <w:sz w:val="22"/>
          <w:szCs w:val="22"/>
          <w:lang w:val="sv-FI" w:eastAsia="en-US"/>
        </w:rPr>
      </w:pPr>
      <w:r w:rsidRPr="00B72980">
        <w:rPr>
          <w:b/>
          <w:sz w:val="22"/>
          <w:szCs w:val="22"/>
          <w:lang w:val="sv-FI" w:eastAsia="en-US"/>
        </w:rPr>
        <w:t>5.</w:t>
      </w:r>
      <w:r w:rsidRPr="00B72980">
        <w:rPr>
          <w:b/>
          <w:sz w:val="22"/>
          <w:szCs w:val="22"/>
          <w:lang w:val="sv-FI" w:eastAsia="en-US"/>
        </w:rPr>
        <w:tab/>
        <w:t>Kaip laikyti Enap-H ir Enap-HL</w:t>
      </w:r>
    </w:p>
    <w:p w:rsidR="004C5FA1" w:rsidRPr="00B72980" w:rsidRDefault="004C5FA1" w:rsidP="004C5FA1">
      <w:pPr>
        <w:widowControl w:val="0"/>
        <w:numPr>
          <w:ilvl w:val="12"/>
          <w:numId w:val="0"/>
        </w:numPr>
        <w:tabs>
          <w:tab w:val="left" w:pos="567"/>
        </w:tabs>
        <w:ind w:right="-2"/>
        <w:rPr>
          <w:sz w:val="22"/>
          <w:szCs w:val="22"/>
          <w:lang w:val="sv-FI" w:eastAsia="en-US"/>
        </w:rPr>
      </w:pPr>
    </w:p>
    <w:p w:rsidR="004C5FA1" w:rsidRPr="00B72980" w:rsidRDefault="004C5FA1" w:rsidP="004C5FA1">
      <w:pPr>
        <w:widowControl w:val="0"/>
        <w:numPr>
          <w:ilvl w:val="12"/>
          <w:numId w:val="0"/>
        </w:numPr>
        <w:tabs>
          <w:tab w:val="left" w:pos="567"/>
        </w:tabs>
        <w:ind w:right="-2"/>
        <w:rPr>
          <w:sz w:val="22"/>
          <w:szCs w:val="22"/>
          <w:lang w:val="fi-FI" w:eastAsia="en-US"/>
        </w:rPr>
      </w:pPr>
      <w:r w:rsidRPr="00B72980">
        <w:rPr>
          <w:sz w:val="22"/>
          <w:szCs w:val="22"/>
          <w:lang w:val="fi-FI" w:eastAsia="en-US"/>
        </w:rPr>
        <w:t>Šį vaistą laikykite vaikams nepastebimoje ir nepasiekiamoje vietoje.</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numPr>
          <w:ilvl w:val="12"/>
          <w:numId w:val="0"/>
        </w:numPr>
        <w:tabs>
          <w:tab w:val="left" w:pos="567"/>
        </w:tabs>
        <w:ind w:right="-2"/>
        <w:rPr>
          <w:i/>
          <w:sz w:val="22"/>
          <w:szCs w:val="22"/>
          <w:lang w:val="fi-FI" w:eastAsia="en-US"/>
        </w:rPr>
      </w:pPr>
      <w:r w:rsidRPr="00B72980">
        <w:rPr>
          <w:sz w:val="22"/>
          <w:szCs w:val="22"/>
          <w:lang w:val="fi-FI" w:eastAsia="en-US"/>
        </w:rPr>
        <w:t>Ant dėžutės ir lizdinės plokštelės po „</w:t>
      </w:r>
      <w:r w:rsidRPr="006E2AE6">
        <w:rPr>
          <w:sz w:val="22"/>
          <w:highlight w:val="lightGray"/>
          <w:lang w:val="fi-FI"/>
        </w:rPr>
        <w:t>Tinka iki“/</w:t>
      </w:r>
      <w:r w:rsidRPr="00B72980">
        <w:rPr>
          <w:sz w:val="22"/>
          <w:szCs w:val="22"/>
          <w:lang w:val="fi-FI"/>
        </w:rPr>
        <w:t>„</w:t>
      </w:r>
      <w:r w:rsidRPr="00B72980">
        <w:rPr>
          <w:sz w:val="22"/>
          <w:szCs w:val="22"/>
          <w:lang w:val="fi-FI" w:eastAsia="en-US"/>
        </w:rPr>
        <w:t>EXP“ nurodytam tinkamumo laikui pasibaigus, šio vaisto vartoti negalima. Vaistas tinkamas vartoti iki paskutinės nurodyto mėnesio dienos.</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tabs>
          <w:tab w:val="left" w:pos="567"/>
        </w:tabs>
        <w:rPr>
          <w:i/>
          <w:sz w:val="22"/>
          <w:szCs w:val="22"/>
          <w:lang w:val="fi-FI" w:eastAsia="en-US"/>
        </w:rPr>
      </w:pPr>
      <w:r w:rsidRPr="00B72980">
        <w:rPr>
          <w:sz w:val="22"/>
          <w:szCs w:val="22"/>
          <w:lang w:val="fi-FI" w:eastAsia="en-US"/>
        </w:rPr>
        <w:t>Laikyti gamintojo pakuotėje, kad vaistas būtų apsaugotas nuo drėgmės.</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numPr>
          <w:ilvl w:val="12"/>
          <w:numId w:val="0"/>
        </w:numPr>
        <w:tabs>
          <w:tab w:val="left" w:pos="567"/>
        </w:tabs>
        <w:ind w:right="-2"/>
        <w:rPr>
          <w:sz w:val="22"/>
          <w:szCs w:val="22"/>
          <w:lang w:val="fi-FI" w:eastAsia="en-US"/>
        </w:rPr>
      </w:pPr>
      <w:r w:rsidRPr="00B72980">
        <w:rPr>
          <w:sz w:val="22"/>
          <w:szCs w:val="22"/>
          <w:lang w:val="fi-FI" w:eastAsia="en-US"/>
        </w:rPr>
        <w:t>Vaistų negalima išmesti į kanalizaciją arba su buitinėmis atliekomis. Kaip išmesti nereikalingus vaistus, klauskite vaistininko. Šios priemonės padės apsaugoti aplinką.</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numPr>
          <w:ilvl w:val="12"/>
          <w:numId w:val="0"/>
        </w:numPr>
        <w:tabs>
          <w:tab w:val="left" w:pos="567"/>
        </w:tabs>
        <w:ind w:left="567" w:right="-2" w:hanging="567"/>
        <w:rPr>
          <w:b/>
          <w:sz w:val="22"/>
          <w:szCs w:val="22"/>
          <w:lang w:val="fi-FI" w:eastAsia="en-US"/>
        </w:rPr>
      </w:pPr>
      <w:r w:rsidRPr="00B72980">
        <w:rPr>
          <w:b/>
          <w:sz w:val="22"/>
          <w:szCs w:val="22"/>
          <w:lang w:val="fi-FI" w:eastAsia="en-US"/>
        </w:rPr>
        <w:t>6.</w:t>
      </w:r>
      <w:r w:rsidRPr="00B72980">
        <w:rPr>
          <w:b/>
          <w:sz w:val="22"/>
          <w:szCs w:val="22"/>
          <w:lang w:val="fi-FI" w:eastAsia="en-US"/>
        </w:rPr>
        <w:tab/>
        <w:t>Pakuotės turinys ir kita informacija</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numPr>
          <w:ilvl w:val="12"/>
          <w:numId w:val="0"/>
        </w:numPr>
        <w:tabs>
          <w:tab w:val="left" w:pos="567"/>
        </w:tabs>
        <w:ind w:right="-2"/>
        <w:rPr>
          <w:b/>
          <w:sz w:val="22"/>
          <w:szCs w:val="22"/>
          <w:lang w:val="fi-FI" w:eastAsia="en-US"/>
        </w:rPr>
      </w:pPr>
      <w:r w:rsidRPr="00B72980">
        <w:rPr>
          <w:b/>
          <w:sz w:val="22"/>
          <w:szCs w:val="22"/>
          <w:lang w:val="fi-FI" w:eastAsia="en-US"/>
        </w:rPr>
        <w:t>Enap-H ir Enap-HL sudėtis</w:t>
      </w:r>
    </w:p>
    <w:p w:rsidR="004C5FA1" w:rsidRPr="00B72980" w:rsidRDefault="004C5FA1" w:rsidP="004C5FA1">
      <w:pPr>
        <w:widowControl w:val="0"/>
        <w:tabs>
          <w:tab w:val="left" w:pos="567"/>
        </w:tabs>
        <w:ind w:left="540" w:hanging="540"/>
        <w:rPr>
          <w:i/>
          <w:sz w:val="22"/>
          <w:szCs w:val="22"/>
          <w:lang w:val="fi-FI" w:eastAsia="en-US"/>
        </w:rPr>
      </w:pPr>
      <w:r w:rsidRPr="00B72980">
        <w:rPr>
          <w:sz w:val="22"/>
          <w:szCs w:val="22"/>
          <w:lang w:val="fi-FI" w:eastAsia="en-US"/>
        </w:rPr>
        <w:t>-</w:t>
      </w:r>
      <w:r w:rsidRPr="00B72980">
        <w:rPr>
          <w:sz w:val="22"/>
          <w:szCs w:val="22"/>
          <w:lang w:val="fi-FI" w:eastAsia="en-US"/>
        </w:rPr>
        <w:tab/>
        <w:t>Veikliosios medžiagos yra enalaprilio maleatas ir hidrochlorotiazidas.</w:t>
      </w:r>
    </w:p>
    <w:p w:rsidR="004C5FA1" w:rsidRPr="00B72980" w:rsidRDefault="004C5FA1" w:rsidP="004C5FA1">
      <w:pPr>
        <w:widowControl w:val="0"/>
        <w:ind w:left="567"/>
        <w:rPr>
          <w:i/>
          <w:sz w:val="22"/>
          <w:szCs w:val="22"/>
          <w:lang w:val="fi-FI" w:eastAsia="en-US"/>
        </w:rPr>
      </w:pPr>
      <w:r w:rsidRPr="00B72980">
        <w:rPr>
          <w:sz w:val="22"/>
          <w:szCs w:val="22"/>
          <w:lang w:val="fi-FI" w:eastAsia="en-US"/>
        </w:rPr>
        <w:t>Vienoje Enap-H 10</w:t>
      </w:r>
      <w:r>
        <w:rPr>
          <w:sz w:val="22"/>
          <w:szCs w:val="22"/>
          <w:lang w:val="fi-FI" w:eastAsia="en-US"/>
        </w:rPr>
        <w:t> </w:t>
      </w:r>
      <w:r w:rsidRPr="00B72980">
        <w:rPr>
          <w:sz w:val="22"/>
          <w:szCs w:val="22"/>
          <w:lang w:val="fi-FI" w:eastAsia="en-US"/>
        </w:rPr>
        <w:t>mg/25 mg tabletėje yra 10 mg enalaprilio maleato ir 25 mg hidrochlorotiazido.</w:t>
      </w:r>
    </w:p>
    <w:p w:rsidR="004C5FA1" w:rsidRPr="00B72980" w:rsidRDefault="004C5FA1" w:rsidP="004C5FA1">
      <w:pPr>
        <w:widowControl w:val="0"/>
        <w:ind w:left="567"/>
        <w:rPr>
          <w:i/>
          <w:sz w:val="22"/>
          <w:szCs w:val="22"/>
          <w:lang w:val="fi-FI" w:eastAsia="en-US"/>
        </w:rPr>
      </w:pPr>
      <w:r w:rsidRPr="00B72980">
        <w:rPr>
          <w:sz w:val="22"/>
          <w:szCs w:val="22"/>
          <w:lang w:val="fi-FI" w:eastAsia="en-US"/>
        </w:rPr>
        <w:t>Vienoje Enap-HL 10</w:t>
      </w:r>
      <w:r>
        <w:rPr>
          <w:sz w:val="22"/>
          <w:szCs w:val="22"/>
          <w:lang w:val="fi-FI" w:eastAsia="en-US"/>
        </w:rPr>
        <w:t> </w:t>
      </w:r>
      <w:r w:rsidRPr="00B72980">
        <w:rPr>
          <w:sz w:val="22"/>
          <w:szCs w:val="22"/>
          <w:lang w:val="fi-FI" w:eastAsia="en-US"/>
        </w:rPr>
        <w:t>mg/12,5 mg tabletėje yra 10 mg enalaprilio maleato ir 12,5 mg hidrochlorotiazido.</w:t>
      </w:r>
    </w:p>
    <w:p w:rsidR="004C5FA1" w:rsidRPr="00B72980" w:rsidRDefault="004C5FA1" w:rsidP="004C5FA1">
      <w:pPr>
        <w:widowControl w:val="0"/>
        <w:ind w:left="567"/>
        <w:rPr>
          <w:i/>
          <w:sz w:val="22"/>
          <w:szCs w:val="22"/>
          <w:lang w:val="fi-FI" w:eastAsia="en-US"/>
        </w:rPr>
      </w:pPr>
      <w:r w:rsidRPr="00B72980">
        <w:rPr>
          <w:sz w:val="22"/>
          <w:szCs w:val="22"/>
          <w:lang w:val="fi-FI" w:eastAsia="en-US"/>
        </w:rPr>
        <w:t>Vienoje Enap-HL 20</w:t>
      </w:r>
      <w:r>
        <w:rPr>
          <w:sz w:val="22"/>
          <w:szCs w:val="22"/>
          <w:lang w:val="fi-FI" w:eastAsia="en-US"/>
        </w:rPr>
        <w:t> </w:t>
      </w:r>
      <w:r w:rsidRPr="00B72980">
        <w:rPr>
          <w:sz w:val="22"/>
          <w:szCs w:val="22"/>
          <w:lang w:val="fi-FI" w:eastAsia="en-US"/>
        </w:rPr>
        <w:t>mg/12,5 mg tabletėje yra 20 mg enalaprilio maleato ir 12,5 mg hidrochlorotiazido.</w:t>
      </w:r>
    </w:p>
    <w:p w:rsidR="004C5FA1" w:rsidRPr="00B72980" w:rsidRDefault="004C5FA1" w:rsidP="004C5FA1">
      <w:pPr>
        <w:widowControl w:val="0"/>
        <w:tabs>
          <w:tab w:val="left" w:pos="567"/>
        </w:tabs>
        <w:rPr>
          <w:i/>
          <w:sz w:val="22"/>
          <w:szCs w:val="22"/>
          <w:lang w:val="fi-FI" w:eastAsia="en-US"/>
        </w:rPr>
      </w:pPr>
    </w:p>
    <w:p w:rsidR="004C5FA1" w:rsidRPr="00B72980" w:rsidRDefault="004C5FA1" w:rsidP="004C5FA1">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Enap-H 10</w:t>
      </w:r>
      <w:r>
        <w:rPr>
          <w:sz w:val="22"/>
          <w:szCs w:val="22"/>
          <w:lang w:val="fi-FI" w:eastAsia="en-US"/>
        </w:rPr>
        <w:t> </w:t>
      </w:r>
      <w:r w:rsidRPr="00B72980">
        <w:rPr>
          <w:sz w:val="22"/>
          <w:szCs w:val="22"/>
          <w:lang w:val="fi-FI" w:eastAsia="en-US"/>
        </w:rPr>
        <w:t>mg/25 mg medžiagos yra laktozė monohidratas, chinolino geltonasis (E104), kukurūzų krakmolas, talkas (E553b), natrio-vandenilio karbonatas, magnio stearatas (E470b), pregelifikuotas krakmolas.</w:t>
      </w:r>
      <w:r w:rsidRPr="00B72980">
        <w:rPr>
          <w:sz w:val="22"/>
          <w:szCs w:val="22"/>
          <w:lang w:val="fi-FI"/>
        </w:rPr>
        <w:t xml:space="preserve"> Žr. 2</w:t>
      </w:r>
      <w:r>
        <w:rPr>
          <w:sz w:val="22"/>
          <w:szCs w:val="22"/>
          <w:lang w:val="fi-FI"/>
        </w:rPr>
        <w:t> </w:t>
      </w:r>
      <w:r w:rsidRPr="00B72980">
        <w:rPr>
          <w:sz w:val="22"/>
          <w:szCs w:val="22"/>
          <w:lang w:val="fi-FI"/>
        </w:rPr>
        <w:t>skyrių ”</w:t>
      </w:r>
      <w:r w:rsidRPr="00B72980">
        <w:rPr>
          <w:sz w:val="22"/>
          <w:szCs w:val="22"/>
        </w:rPr>
        <w:t xml:space="preserve"> </w:t>
      </w:r>
      <w:r w:rsidRPr="00B72980">
        <w:rPr>
          <w:sz w:val="22"/>
          <w:szCs w:val="22"/>
          <w:lang w:val="fi-FI"/>
        </w:rPr>
        <w:t>Enap</w:t>
      </w:r>
      <w:r>
        <w:rPr>
          <w:sz w:val="22"/>
          <w:szCs w:val="22"/>
          <w:lang w:val="fi-FI"/>
        </w:rPr>
        <w:t>-</w:t>
      </w:r>
      <w:r w:rsidRPr="00B72980">
        <w:rPr>
          <w:sz w:val="22"/>
          <w:szCs w:val="22"/>
          <w:lang w:val="fi-FI"/>
        </w:rPr>
        <w:t>H ir Enap</w:t>
      </w:r>
      <w:r>
        <w:rPr>
          <w:sz w:val="22"/>
          <w:szCs w:val="22"/>
          <w:lang w:val="fi-FI"/>
        </w:rPr>
        <w:t>-</w:t>
      </w:r>
      <w:r w:rsidRPr="00B72980">
        <w:rPr>
          <w:sz w:val="22"/>
          <w:szCs w:val="22"/>
          <w:lang w:val="fi-FI"/>
        </w:rPr>
        <w:t>HL sudėtyje yra laktozės ir natrio”.</w:t>
      </w:r>
    </w:p>
    <w:p w:rsidR="004C5FA1" w:rsidRPr="00B72980" w:rsidRDefault="004C5FA1" w:rsidP="004C5FA1">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Enap-HL 10</w:t>
      </w:r>
      <w:r>
        <w:rPr>
          <w:sz w:val="22"/>
          <w:szCs w:val="22"/>
          <w:lang w:val="fi-FI" w:eastAsia="en-US"/>
        </w:rPr>
        <w:t> </w:t>
      </w:r>
      <w:r w:rsidRPr="00B72980">
        <w:rPr>
          <w:sz w:val="22"/>
          <w:szCs w:val="22"/>
          <w:lang w:val="fi-FI" w:eastAsia="en-US"/>
        </w:rPr>
        <w:t>mg/12,5 mg medžiagos yra laktozė monohidratas, kukurūzų krakmolas, talkas (E553b), natrio-vandenilio karbonatas, magnio stearatas (E470b), pregelifikuotas krakmolas.</w:t>
      </w:r>
      <w:r w:rsidRPr="00B72980">
        <w:rPr>
          <w:sz w:val="22"/>
          <w:szCs w:val="22"/>
          <w:lang w:val="fi-FI"/>
        </w:rPr>
        <w:t xml:space="preserve"> Žr. 2</w:t>
      </w:r>
      <w:r>
        <w:rPr>
          <w:sz w:val="22"/>
          <w:szCs w:val="22"/>
          <w:lang w:val="fi-FI"/>
        </w:rPr>
        <w:t> </w:t>
      </w:r>
      <w:r w:rsidRPr="00B72980">
        <w:rPr>
          <w:sz w:val="22"/>
          <w:szCs w:val="22"/>
          <w:lang w:val="fi-FI"/>
        </w:rPr>
        <w:t>skyrių ”</w:t>
      </w:r>
      <w:r w:rsidRPr="00B72980">
        <w:rPr>
          <w:sz w:val="22"/>
          <w:szCs w:val="22"/>
        </w:rPr>
        <w:t xml:space="preserve"> </w:t>
      </w:r>
      <w:r w:rsidRPr="00B72980">
        <w:rPr>
          <w:sz w:val="22"/>
          <w:szCs w:val="22"/>
          <w:lang w:val="fi-FI"/>
        </w:rPr>
        <w:t>Enap</w:t>
      </w:r>
      <w:r>
        <w:rPr>
          <w:sz w:val="22"/>
          <w:szCs w:val="22"/>
          <w:lang w:val="fi-FI"/>
        </w:rPr>
        <w:t>-</w:t>
      </w:r>
      <w:r w:rsidRPr="00B72980">
        <w:rPr>
          <w:sz w:val="22"/>
          <w:szCs w:val="22"/>
          <w:lang w:val="fi-FI"/>
        </w:rPr>
        <w:t>H ir Enap</w:t>
      </w:r>
      <w:r>
        <w:rPr>
          <w:sz w:val="22"/>
          <w:szCs w:val="22"/>
          <w:lang w:val="fi-FI"/>
        </w:rPr>
        <w:t>-</w:t>
      </w:r>
      <w:r w:rsidRPr="00B72980">
        <w:rPr>
          <w:sz w:val="22"/>
          <w:szCs w:val="22"/>
          <w:lang w:val="fi-FI"/>
        </w:rPr>
        <w:t>HL sudėtyje yra laktozės ir natrio”.</w:t>
      </w:r>
    </w:p>
    <w:p w:rsidR="004C5FA1" w:rsidRPr="00B72980" w:rsidRDefault="004C5FA1" w:rsidP="004C5FA1">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Enap-HL 20</w:t>
      </w:r>
      <w:r>
        <w:rPr>
          <w:sz w:val="22"/>
          <w:szCs w:val="22"/>
          <w:lang w:val="fi-FI" w:eastAsia="en-US"/>
        </w:rPr>
        <w:t> </w:t>
      </w:r>
      <w:r w:rsidRPr="00B72980">
        <w:rPr>
          <w:sz w:val="22"/>
          <w:szCs w:val="22"/>
          <w:lang w:val="fi-FI" w:eastAsia="en-US"/>
        </w:rPr>
        <w:t>mg/12,5 mg medžiagos yra laktozė monohidratas, kukurūzų krakmolas, natrio vandenilio karbonatas, pregelifikuotas krakmolas, talkas (E553b), magnio stearatas (E470b).</w:t>
      </w:r>
      <w:r w:rsidRPr="00B72980">
        <w:rPr>
          <w:sz w:val="22"/>
          <w:szCs w:val="22"/>
          <w:lang w:val="fi-FI"/>
        </w:rPr>
        <w:t xml:space="preserve"> Žr. 2</w:t>
      </w:r>
      <w:r>
        <w:rPr>
          <w:sz w:val="22"/>
          <w:szCs w:val="22"/>
          <w:lang w:val="fi-FI"/>
        </w:rPr>
        <w:t> </w:t>
      </w:r>
      <w:r w:rsidRPr="00B72980">
        <w:rPr>
          <w:sz w:val="22"/>
          <w:szCs w:val="22"/>
          <w:lang w:val="fi-FI"/>
        </w:rPr>
        <w:t>skyrių ”</w:t>
      </w:r>
      <w:r w:rsidRPr="00B72980">
        <w:rPr>
          <w:sz w:val="22"/>
          <w:szCs w:val="22"/>
        </w:rPr>
        <w:t xml:space="preserve"> </w:t>
      </w:r>
      <w:r w:rsidRPr="00B72980">
        <w:rPr>
          <w:sz w:val="22"/>
          <w:szCs w:val="22"/>
          <w:lang w:val="fi-FI"/>
        </w:rPr>
        <w:t>Enap</w:t>
      </w:r>
      <w:r>
        <w:rPr>
          <w:sz w:val="22"/>
          <w:szCs w:val="22"/>
          <w:lang w:val="fi-FI"/>
        </w:rPr>
        <w:t>-</w:t>
      </w:r>
      <w:r w:rsidRPr="00B72980">
        <w:rPr>
          <w:sz w:val="22"/>
          <w:szCs w:val="22"/>
          <w:lang w:val="fi-FI"/>
        </w:rPr>
        <w:t>H ir Enap</w:t>
      </w:r>
      <w:r>
        <w:rPr>
          <w:sz w:val="22"/>
          <w:szCs w:val="22"/>
          <w:lang w:val="fi-FI"/>
        </w:rPr>
        <w:t>-</w:t>
      </w:r>
      <w:r w:rsidRPr="00B72980">
        <w:rPr>
          <w:sz w:val="22"/>
          <w:szCs w:val="22"/>
          <w:lang w:val="fi-FI"/>
        </w:rPr>
        <w:t>HL sudėtyje yra laktozės ir natrio”.</w:t>
      </w:r>
    </w:p>
    <w:p w:rsidR="004C5FA1" w:rsidRPr="00B72980" w:rsidRDefault="004C5FA1" w:rsidP="004C5FA1">
      <w:pPr>
        <w:widowControl w:val="0"/>
        <w:tabs>
          <w:tab w:val="left" w:pos="567"/>
        </w:tabs>
        <w:ind w:right="-2"/>
        <w:rPr>
          <w:sz w:val="22"/>
          <w:szCs w:val="22"/>
          <w:lang w:val="fi-FI" w:eastAsia="en-US"/>
        </w:rPr>
      </w:pPr>
    </w:p>
    <w:p w:rsidR="004C5FA1" w:rsidRPr="00B72980" w:rsidRDefault="004C5FA1" w:rsidP="004C5FA1">
      <w:pPr>
        <w:widowControl w:val="0"/>
        <w:numPr>
          <w:ilvl w:val="12"/>
          <w:numId w:val="0"/>
        </w:numPr>
        <w:tabs>
          <w:tab w:val="left" w:pos="567"/>
        </w:tabs>
        <w:ind w:right="-2"/>
        <w:rPr>
          <w:b/>
          <w:sz w:val="22"/>
          <w:szCs w:val="22"/>
          <w:lang w:val="fi-FI" w:eastAsia="en-US"/>
        </w:rPr>
      </w:pPr>
      <w:r w:rsidRPr="00B72980">
        <w:rPr>
          <w:b/>
          <w:sz w:val="22"/>
          <w:szCs w:val="22"/>
          <w:lang w:val="fi-FI" w:eastAsia="en-US"/>
        </w:rPr>
        <w:t>Enap-H ir Enap-HL išvaizda ir kiekis pakuotėje</w:t>
      </w:r>
    </w:p>
    <w:p w:rsidR="004C5FA1" w:rsidRDefault="004C5FA1" w:rsidP="004C5FA1">
      <w:pPr>
        <w:widowControl w:val="0"/>
        <w:tabs>
          <w:tab w:val="left" w:pos="567"/>
        </w:tabs>
        <w:ind w:right="-1"/>
        <w:rPr>
          <w:sz w:val="22"/>
          <w:szCs w:val="22"/>
          <w:lang w:val="fi-FI" w:eastAsia="en-US"/>
        </w:rPr>
      </w:pPr>
    </w:p>
    <w:p w:rsidR="004C5FA1" w:rsidRPr="00B72980" w:rsidRDefault="004C5FA1" w:rsidP="004C5FA1">
      <w:pPr>
        <w:widowControl w:val="0"/>
        <w:tabs>
          <w:tab w:val="left" w:pos="567"/>
        </w:tabs>
        <w:ind w:right="-1"/>
        <w:rPr>
          <w:sz w:val="22"/>
          <w:szCs w:val="22"/>
          <w:lang w:val="fi-FI" w:eastAsia="en-US"/>
        </w:rPr>
      </w:pPr>
      <w:r w:rsidRPr="00B72980">
        <w:rPr>
          <w:sz w:val="22"/>
          <w:szCs w:val="22"/>
          <w:lang w:val="fi-FI" w:eastAsia="en-US"/>
        </w:rPr>
        <w:t>Enap-H 10</w:t>
      </w:r>
      <w:r>
        <w:rPr>
          <w:sz w:val="22"/>
          <w:szCs w:val="22"/>
          <w:lang w:val="fi-FI" w:eastAsia="en-US"/>
        </w:rPr>
        <w:t> </w:t>
      </w:r>
      <w:r w:rsidRPr="00B72980">
        <w:rPr>
          <w:sz w:val="22"/>
          <w:szCs w:val="22"/>
          <w:lang w:val="fi-FI" w:eastAsia="en-US"/>
        </w:rPr>
        <w:t xml:space="preserve">mg/25 mg ir </w:t>
      </w:r>
      <w:r w:rsidRPr="00B72980">
        <w:rPr>
          <w:bCs/>
          <w:sz w:val="22"/>
          <w:szCs w:val="22"/>
          <w:lang w:val="fi-FI" w:eastAsia="en-US"/>
        </w:rPr>
        <w:t xml:space="preserve">Enap-HL </w:t>
      </w:r>
      <w:r w:rsidRPr="00B72980">
        <w:rPr>
          <w:sz w:val="22"/>
          <w:szCs w:val="22"/>
          <w:lang w:val="fi-FI" w:eastAsia="en-US"/>
        </w:rPr>
        <w:t>10 mg/12,5 mg tabletės yra geltonos, apvalios, lygiu paviršiumi, su vagele vienoje pusėje, kuri skirta tik tabletei perlaužti, kad būtų lengviau nuryti, bet ne jai padalyti į lygias dozes. Dėžutėje yra 20, 30, 60 arba 90 tablečių lizdinėse plokštelėse.</w:t>
      </w:r>
    </w:p>
    <w:p w:rsidR="004C5FA1" w:rsidRPr="00B72980" w:rsidRDefault="004C5FA1" w:rsidP="004C5FA1">
      <w:pPr>
        <w:widowControl w:val="0"/>
        <w:tabs>
          <w:tab w:val="left" w:pos="567"/>
        </w:tabs>
        <w:ind w:right="-1"/>
        <w:rPr>
          <w:sz w:val="22"/>
          <w:szCs w:val="22"/>
          <w:lang w:val="fi-FI" w:eastAsia="en-US"/>
        </w:rPr>
      </w:pP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Enap-HL 20</w:t>
      </w:r>
      <w:r>
        <w:rPr>
          <w:sz w:val="22"/>
          <w:szCs w:val="22"/>
          <w:lang w:val="fi-FI" w:eastAsia="en-US"/>
        </w:rPr>
        <w:t> </w:t>
      </w:r>
      <w:r w:rsidRPr="00B72980">
        <w:rPr>
          <w:sz w:val="22"/>
          <w:szCs w:val="22"/>
          <w:lang w:val="fi-FI" w:eastAsia="en-US"/>
        </w:rPr>
        <w:t>mg/12,5 mg tabletė yra balta, apvali, lygiu paviršiumi, su vagele vienoje pusėje, kuri skirta tik tabletei perlaužti, kad būtų lengviau nuryti, bet ne jai padalyti į lygias dozes. Dėžutėje yra 20, 30, 60, 90 arba 100 tablečių lizdinėse plokštelėse.</w:t>
      </w:r>
    </w:p>
    <w:p w:rsidR="004C5FA1" w:rsidRPr="00B72980" w:rsidRDefault="004C5FA1" w:rsidP="004C5FA1">
      <w:pPr>
        <w:widowControl w:val="0"/>
        <w:tabs>
          <w:tab w:val="left" w:pos="567"/>
        </w:tabs>
        <w:rPr>
          <w:sz w:val="22"/>
          <w:szCs w:val="22"/>
          <w:lang w:val="fi-FI" w:eastAsia="en-US"/>
        </w:rPr>
      </w:pPr>
    </w:p>
    <w:p w:rsidR="004C5FA1" w:rsidRPr="00B72980" w:rsidRDefault="004C5FA1" w:rsidP="004C5FA1">
      <w:pPr>
        <w:widowControl w:val="0"/>
        <w:numPr>
          <w:ilvl w:val="12"/>
          <w:numId w:val="0"/>
        </w:numPr>
        <w:tabs>
          <w:tab w:val="left" w:pos="567"/>
        </w:tabs>
        <w:ind w:right="-2"/>
        <w:rPr>
          <w:sz w:val="22"/>
          <w:szCs w:val="22"/>
          <w:lang w:val="fi-FI" w:eastAsia="en-US"/>
        </w:rPr>
      </w:pPr>
      <w:r w:rsidRPr="00B72980">
        <w:rPr>
          <w:sz w:val="22"/>
          <w:szCs w:val="22"/>
          <w:lang w:val="fi-FI" w:eastAsia="en-US"/>
        </w:rPr>
        <w:t>Gali būti tiekiamos ne visų dydžių pakuotės.</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tabs>
          <w:tab w:val="left" w:pos="567"/>
        </w:tabs>
        <w:rPr>
          <w:b/>
          <w:i/>
          <w:sz w:val="22"/>
          <w:szCs w:val="22"/>
          <w:lang w:val="fi-FI" w:eastAsia="en-US"/>
        </w:rPr>
      </w:pPr>
      <w:r w:rsidRPr="00B72980">
        <w:rPr>
          <w:b/>
          <w:sz w:val="22"/>
          <w:szCs w:val="22"/>
          <w:lang w:val="fi-FI"/>
        </w:rPr>
        <w:t>Registruotojas ir gamintojas</w:t>
      </w:r>
    </w:p>
    <w:p w:rsidR="004C5FA1" w:rsidRPr="00B72980" w:rsidRDefault="004C5FA1" w:rsidP="004C5FA1">
      <w:pPr>
        <w:widowControl w:val="0"/>
        <w:tabs>
          <w:tab w:val="left" w:pos="567"/>
        </w:tabs>
        <w:outlineLvl w:val="0"/>
        <w:rPr>
          <w:i/>
          <w:sz w:val="22"/>
          <w:szCs w:val="22"/>
          <w:lang w:val="fi-FI" w:eastAsia="en-US"/>
        </w:rPr>
      </w:pPr>
      <w:r w:rsidRPr="00D029F7">
        <w:rPr>
          <w:sz w:val="22"/>
          <w:szCs w:val="22"/>
          <w:lang w:val="fi-FI" w:eastAsia="en-US"/>
        </w:rPr>
        <w:t>K</w:t>
      </w:r>
      <w:r>
        <w:rPr>
          <w:sz w:val="22"/>
          <w:szCs w:val="22"/>
          <w:lang w:val="fi-FI" w:eastAsia="en-US"/>
        </w:rPr>
        <w:t>RKA</w:t>
      </w:r>
      <w:r w:rsidRPr="00B72980">
        <w:rPr>
          <w:sz w:val="22"/>
          <w:szCs w:val="22"/>
          <w:lang w:val="fi-FI" w:eastAsia="en-US"/>
        </w:rPr>
        <w:t>, d.d., Novo mesto</w:t>
      </w:r>
    </w:p>
    <w:p w:rsidR="004C5FA1" w:rsidRPr="00B72980" w:rsidRDefault="004C5FA1" w:rsidP="004C5FA1">
      <w:pPr>
        <w:widowControl w:val="0"/>
        <w:tabs>
          <w:tab w:val="left" w:pos="567"/>
        </w:tabs>
        <w:outlineLvl w:val="0"/>
        <w:rPr>
          <w:i/>
          <w:sz w:val="22"/>
          <w:szCs w:val="22"/>
          <w:lang w:val="fi-FI" w:eastAsia="en-US"/>
        </w:rPr>
      </w:pPr>
      <w:r w:rsidRPr="00B72980">
        <w:rPr>
          <w:sz w:val="22"/>
          <w:szCs w:val="22"/>
          <w:lang w:val="fi-FI" w:eastAsia="en-US"/>
        </w:rPr>
        <w:t>Šmarješka cesta 6,</w:t>
      </w:r>
    </w:p>
    <w:p w:rsidR="004C5FA1" w:rsidRPr="00B72980" w:rsidRDefault="004C5FA1" w:rsidP="004C5FA1">
      <w:pPr>
        <w:widowControl w:val="0"/>
        <w:tabs>
          <w:tab w:val="left" w:pos="567"/>
        </w:tabs>
        <w:outlineLvl w:val="0"/>
        <w:rPr>
          <w:i/>
          <w:sz w:val="22"/>
          <w:szCs w:val="22"/>
          <w:lang w:val="fi-FI" w:eastAsia="en-US"/>
        </w:rPr>
      </w:pPr>
      <w:r w:rsidRPr="00B72980">
        <w:rPr>
          <w:sz w:val="22"/>
          <w:szCs w:val="22"/>
          <w:lang w:val="fi-FI" w:eastAsia="en-US"/>
        </w:rPr>
        <w:t>8501 Novo mesto</w:t>
      </w:r>
    </w:p>
    <w:p w:rsidR="004C5FA1" w:rsidRPr="00B72980" w:rsidRDefault="004C5FA1" w:rsidP="004C5FA1">
      <w:pPr>
        <w:widowControl w:val="0"/>
        <w:tabs>
          <w:tab w:val="left" w:pos="567"/>
        </w:tabs>
        <w:outlineLvl w:val="0"/>
        <w:rPr>
          <w:i/>
          <w:sz w:val="22"/>
          <w:szCs w:val="22"/>
          <w:lang w:val="fi-FI" w:eastAsia="en-US"/>
        </w:rPr>
      </w:pPr>
      <w:r w:rsidRPr="00B72980">
        <w:rPr>
          <w:sz w:val="22"/>
          <w:szCs w:val="22"/>
          <w:lang w:val="fi-FI" w:eastAsia="en-US"/>
        </w:rPr>
        <w:t>Slovėnija</w:t>
      </w:r>
    </w:p>
    <w:p w:rsidR="004C5FA1" w:rsidRPr="00B72980" w:rsidRDefault="004C5FA1" w:rsidP="004C5FA1">
      <w:pPr>
        <w:widowControl w:val="0"/>
        <w:numPr>
          <w:ilvl w:val="12"/>
          <w:numId w:val="0"/>
        </w:numPr>
        <w:tabs>
          <w:tab w:val="left" w:pos="567"/>
        </w:tabs>
        <w:ind w:right="-2"/>
        <w:rPr>
          <w:sz w:val="22"/>
          <w:szCs w:val="22"/>
          <w:lang w:val="fi-FI" w:eastAsia="en-US"/>
        </w:rPr>
      </w:pPr>
    </w:p>
    <w:p w:rsidR="004C5FA1" w:rsidRPr="00B72980" w:rsidRDefault="004C5FA1" w:rsidP="004C5FA1">
      <w:pPr>
        <w:widowControl w:val="0"/>
        <w:tabs>
          <w:tab w:val="left" w:pos="567"/>
        </w:tabs>
        <w:rPr>
          <w:sz w:val="22"/>
          <w:szCs w:val="22"/>
          <w:lang w:val="fi-FI" w:eastAsia="en-US"/>
        </w:rPr>
      </w:pPr>
      <w:r w:rsidRPr="00B72980">
        <w:rPr>
          <w:sz w:val="22"/>
          <w:szCs w:val="22"/>
          <w:lang w:val="fi-FI"/>
        </w:rPr>
        <w:t>Jeigu apie šį vaistą norite sužinoti daugiau, kreipkitės į vietinį registruotojo atstovą.</w:t>
      </w:r>
    </w:p>
    <w:p w:rsidR="004C5FA1" w:rsidRPr="00B72980" w:rsidRDefault="004C5FA1" w:rsidP="004C5FA1">
      <w:pPr>
        <w:widowControl w:val="0"/>
        <w:tabs>
          <w:tab w:val="left" w:pos="567"/>
        </w:tabs>
        <w:rPr>
          <w:sz w:val="22"/>
          <w:szCs w:val="22"/>
          <w:lang w:val="fi-FI" w:eastAsia="en-US"/>
        </w:rPr>
      </w:pP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UAB KRKA Lietuva</w:t>
      </w: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Senasis Ukmergės kelias 4</w:t>
      </w: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Užubalių km.,Vilniaus r.</w:t>
      </w: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LT - 14013</w:t>
      </w:r>
    </w:p>
    <w:p w:rsidR="004C5FA1" w:rsidRPr="00B72980" w:rsidRDefault="004C5FA1" w:rsidP="004C5FA1">
      <w:pPr>
        <w:widowControl w:val="0"/>
        <w:tabs>
          <w:tab w:val="left" w:pos="567"/>
        </w:tabs>
        <w:rPr>
          <w:sz w:val="22"/>
          <w:szCs w:val="22"/>
          <w:lang w:val="fi-FI" w:eastAsia="en-US"/>
        </w:rPr>
      </w:pPr>
      <w:r w:rsidRPr="00B72980">
        <w:rPr>
          <w:sz w:val="22"/>
          <w:szCs w:val="22"/>
          <w:lang w:val="fi-FI" w:eastAsia="en-US"/>
        </w:rPr>
        <w:t>Tel. + 370 5 236 27 40</w:t>
      </w:r>
    </w:p>
    <w:p w:rsidR="004C5FA1" w:rsidRPr="00B72980" w:rsidRDefault="004C5FA1" w:rsidP="004C5FA1">
      <w:pPr>
        <w:widowControl w:val="0"/>
        <w:tabs>
          <w:tab w:val="left" w:pos="567"/>
        </w:tabs>
        <w:rPr>
          <w:sz w:val="22"/>
          <w:szCs w:val="22"/>
          <w:lang w:val="fi-FI" w:eastAsia="en-US"/>
        </w:rPr>
      </w:pPr>
    </w:p>
    <w:p w:rsidR="004C5FA1" w:rsidRPr="00B72980" w:rsidRDefault="004C5FA1" w:rsidP="004C5FA1">
      <w:pPr>
        <w:widowControl w:val="0"/>
        <w:tabs>
          <w:tab w:val="left" w:pos="567"/>
        </w:tabs>
        <w:rPr>
          <w:b/>
          <w:bCs/>
          <w:sz w:val="22"/>
          <w:szCs w:val="22"/>
          <w:lang w:val="fi-FI" w:eastAsia="en-US"/>
        </w:rPr>
      </w:pPr>
      <w:r w:rsidRPr="00B72980">
        <w:rPr>
          <w:b/>
          <w:sz w:val="22"/>
          <w:szCs w:val="22"/>
          <w:lang w:val="fi-FI" w:eastAsia="en-US"/>
        </w:rPr>
        <w:t xml:space="preserve">Šis pakuotės lapelis paskutinį kartą </w:t>
      </w:r>
      <w:r w:rsidRPr="00B72980">
        <w:rPr>
          <w:b/>
          <w:bCs/>
          <w:sz w:val="22"/>
          <w:szCs w:val="22"/>
          <w:lang w:val="fi-FI" w:eastAsia="en-US"/>
        </w:rPr>
        <w:t>peržiūrėtas</w:t>
      </w:r>
      <w:r>
        <w:rPr>
          <w:b/>
          <w:bCs/>
          <w:sz w:val="22"/>
          <w:szCs w:val="22"/>
          <w:lang w:val="fi-FI" w:eastAsia="en-US"/>
        </w:rPr>
        <w:t xml:space="preserve"> 2025-02-03.</w:t>
      </w:r>
    </w:p>
    <w:p w:rsidR="004C5FA1" w:rsidRPr="00B72980" w:rsidRDefault="004C5FA1" w:rsidP="004C5FA1">
      <w:pPr>
        <w:widowControl w:val="0"/>
        <w:numPr>
          <w:ilvl w:val="12"/>
          <w:numId w:val="0"/>
        </w:numPr>
        <w:tabs>
          <w:tab w:val="left" w:pos="567"/>
        </w:tabs>
        <w:ind w:right="-2"/>
        <w:rPr>
          <w:i/>
          <w:sz w:val="22"/>
          <w:szCs w:val="22"/>
          <w:lang w:val="lt-LT" w:eastAsia="en-US"/>
        </w:rPr>
      </w:pPr>
    </w:p>
    <w:p w:rsidR="004C5FA1" w:rsidRDefault="004C5FA1" w:rsidP="004C5FA1">
      <w:pPr>
        <w:widowControl w:val="0"/>
        <w:numPr>
          <w:ilvl w:val="12"/>
          <w:numId w:val="0"/>
        </w:numPr>
        <w:tabs>
          <w:tab w:val="left" w:pos="567"/>
        </w:tabs>
        <w:ind w:right="-2"/>
        <w:rPr>
          <w:sz w:val="22"/>
          <w:szCs w:val="22"/>
          <w:lang w:val="lt-LT" w:eastAsia="en-US"/>
        </w:rPr>
      </w:pPr>
      <w:r w:rsidRPr="00B72980">
        <w:rPr>
          <w:sz w:val="22"/>
          <w:szCs w:val="22"/>
          <w:lang w:val="lt-LT" w:eastAsia="en-US"/>
        </w:rPr>
        <w:t>Išsami informacija apie šį vaistą pateikiama Valstybinės vaistų kontrolės tarnybos prie Lietuvos Respublikos sveikatos apsaugos ministerijos tinklalapyje</w:t>
      </w:r>
      <w:r w:rsidRPr="00B72980">
        <w:rPr>
          <w:i/>
          <w:sz w:val="22"/>
          <w:szCs w:val="22"/>
          <w:lang w:val="lt-LT" w:eastAsia="en-US"/>
        </w:rPr>
        <w:t xml:space="preserve"> </w:t>
      </w:r>
      <w:bookmarkStart w:id="1" w:name="_Hlk173407610"/>
      <w:r w:rsidRPr="00B82F2A">
        <w:rPr>
          <w:color w:val="0000EE"/>
          <w:sz w:val="22"/>
          <w:szCs w:val="22"/>
          <w:u w:val="single"/>
          <w:lang w:val="lt-LT" w:eastAsia="lt-LT"/>
        </w:rPr>
        <w:t>https://vvkt.lrv.lt/lt/</w:t>
      </w:r>
      <w:bookmarkEnd w:id="1"/>
      <w:r w:rsidRPr="00B72980">
        <w:rPr>
          <w:sz w:val="22"/>
          <w:szCs w:val="22"/>
          <w:lang w:val="lt-LT" w:eastAsia="en-US"/>
        </w:rPr>
        <w:t>.</w:t>
      </w:r>
    </w:p>
    <w:p w:rsidR="004C5FA1" w:rsidRDefault="004C5FA1" w:rsidP="004C5FA1">
      <w:pPr>
        <w:widowControl w:val="0"/>
        <w:numPr>
          <w:ilvl w:val="12"/>
          <w:numId w:val="0"/>
        </w:numPr>
        <w:tabs>
          <w:tab w:val="left" w:pos="567"/>
        </w:tabs>
        <w:ind w:right="-2"/>
        <w:rPr>
          <w:sz w:val="22"/>
          <w:szCs w:val="22"/>
          <w:lang w:val="lt-LT" w:eastAsia="en-US"/>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3DC"/>
    <w:multiLevelType w:val="hybridMultilevel"/>
    <w:tmpl w:val="9AAEACC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770E16"/>
    <w:multiLevelType w:val="hybridMultilevel"/>
    <w:tmpl w:val="2F9E3F8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D1050D"/>
    <w:multiLevelType w:val="hybridMultilevel"/>
    <w:tmpl w:val="D220CAF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E5452"/>
    <w:multiLevelType w:val="hybridMultilevel"/>
    <w:tmpl w:val="3D9ACEC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D54473"/>
    <w:multiLevelType w:val="hybridMultilevel"/>
    <w:tmpl w:val="6966EC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34457"/>
    <w:multiLevelType w:val="hybridMultilevel"/>
    <w:tmpl w:val="FBC2DAF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AE0FA6"/>
    <w:multiLevelType w:val="hybridMultilevel"/>
    <w:tmpl w:val="F6A49EC4"/>
    <w:lvl w:ilvl="0" w:tplc="04F80370">
      <w:start w:val="1"/>
      <w:numFmt w:val="bullet"/>
      <w:lvlText w:val="-"/>
      <w:lvlJc w:val="left"/>
      <w:pPr>
        <w:ind w:left="1077" w:hanging="360"/>
      </w:pPr>
      <w:rPr>
        <w:rFonts w:ascii="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44040E0E"/>
    <w:multiLevelType w:val="hybridMultilevel"/>
    <w:tmpl w:val="A7863DA6"/>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D07C6D"/>
    <w:multiLevelType w:val="hybridMultilevel"/>
    <w:tmpl w:val="F39074F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B29FF"/>
    <w:multiLevelType w:val="hybridMultilevel"/>
    <w:tmpl w:val="E7BE04C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D7EA2"/>
    <w:multiLevelType w:val="hybridMultilevel"/>
    <w:tmpl w:val="ADD8D6C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9435A7"/>
    <w:multiLevelType w:val="hybridMultilevel"/>
    <w:tmpl w:val="DF5687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4"/>
  </w:num>
  <w:num w:numId="5">
    <w:abstractNumId w:val="6"/>
  </w:num>
  <w:num w:numId="6">
    <w:abstractNumId w:val="3"/>
  </w:num>
  <w:num w:numId="7">
    <w:abstractNumId w:val="5"/>
  </w:num>
  <w:num w:numId="8">
    <w:abstractNumId w:val="11"/>
  </w:num>
  <w:num w:numId="9">
    <w:abstractNumId w:val="2"/>
  </w:num>
  <w:num w:numId="10">
    <w:abstractNumId w:val="8"/>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A1"/>
    <w:rsid w:val="00072F85"/>
    <w:rsid w:val="000A5E72"/>
    <w:rsid w:val="000A7B60"/>
    <w:rsid w:val="00181364"/>
    <w:rsid w:val="002945D9"/>
    <w:rsid w:val="00305C48"/>
    <w:rsid w:val="003362C6"/>
    <w:rsid w:val="00497D4D"/>
    <w:rsid w:val="004C5FA1"/>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EB35F-5EC8-4D96-AAF0-9A4F6F8B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5FA1"/>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4C5FA1"/>
    <w:rPr>
      <w:noProof/>
      <w:sz w:val="22"/>
      <w:szCs w:val="22"/>
      <w:lang w:val="lt-LT" w:eastAsia="en-US"/>
    </w:rPr>
  </w:style>
  <w:style w:type="character" w:customStyle="1" w:styleId="BTEMEASMCAChar">
    <w:name w:val="BT EMEA_SMCA Char"/>
    <w:link w:val="BTEMEASMCA"/>
    <w:rsid w:val="004C5FA1"/>
    <w:rPr>
      <w:rFonts w:ascii="Times New Roman" w:eastAsia="Times New Roman" w:hAnsi="Times New Roman" w:cs="Times New Roman"/>
      <w:noProof/>
    </w:rPr>
  </w:style>
  <w:style w:type="paragraph" w:styleId="Sraopastraipa">
    <w:name w:val="List Paragraph"/>
    <w:basedOn w:val="prastasis"/>
    <w:uiPriority w:val="34"/>
    <w:qFormat/>
    <w:rsid w:val="004C5FA1"/>
    <w:pPr>
      <w:spacing w:after="200" w:line="276" w:lineRule="auto"/>
      <w:ind w:left="720"/>
      <w:contextualSpacing/>
    </w:pPr>
    <w:rPr>
      <w:rFonts w:ascii="Calibri" w:eastAsia="Calibri" w:hAnsi="Calibri"/>
      <w:sz w:val="22"/>
      <w:szCs w:val="22"/>
      <w:lang w:val="lt-LT" w:eastAsia="en-US"/>
    </w:rPr>
  </w:style>
  <w:style w:type="paragraph" w:customStyle="1" w:styleId="EMEABodyText">
    <w:name w:val="EMEA Body Text"/>
    <w:basedOn w:val="prastasis"/>
    <w:link w:val="EMEABodyTextChar"/>
    <w:rsid w:val="004C5FA1"/>
    <w:rPr>
      <w:sz w:val="22"/>
      <w:lang w:val="lt-LT" w:eastAsia="en-US"/>
    </w:rPr>
  </w:style>
  <w:style w:type="character" w:customStyle="1" w:styleId="EMEABodyTextChar">
    <w:name w:val="EMEA Body Text Char"/>
    <w:link w:val="EMEABodyText"/>
    <w:rsid w:val="004C5FA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16173</Words>
  <Characters>9220</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vt:lpstr/>
      <vt:lpstr>1.	Kas yra Enap-H ir Enap-HL ir kam jie vartojami</vt:lpstr>
      <vt:lpstr>2.	Kas žinotina prieš vartojant Enap-H ir Enap-HL</vt:lpstr>
      <vt:lpstr>        Enap-H ir Enap-HL vartoti draudžiama</vt:lpstr>
      <vt:lpstr>3.	Kaip vartoti Enap-H ir Enap-HL</vt:lpstr>
      <vt:lpstr/>
      <vt:lpstr/>
      <vt:lpstr>4.	Galimas šalutinis poveikis</vt:lpstr>
      <vt:lpstr>KRKA, d.d., Novo mesto</vt:lpstr>
      <vt:lpstr>Šmarješka cesta 6,</vt:lpstr>
      <vt:lpstr>8501 Novo mesto</vt:lpstr>
      <vt:lpstr>Slovėnija</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2025-02-03T09:54:00Z</dcterms:created>
  <dcterms:modified xsi:type="dcterms:W3CDTF">2025-02-03T09:55:00Z</dcterms:modified>
</cp:coreProperties>
</file>